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32CA" w:rsidR="00A327ED" w:rsidP="00940AFA" w:rsidRDefault="00A327ED" w14:paraId="2311F0AB" w14:textId="77777777">
      <w:pPr>
        <w:rPr>
          <w:rFonts w:ascii="Times New Roman" w:hAnsi="Times New Roman" w:cs="Times New Roman"/>
        </w:rPr>
      </w:pPr>
    </w:p>
    <w:p w:rsidRPr="007932CA" w:rsidR="00940AFA" w:rsidP="00940AFA" w:rsidRDefault="00393152" w14:paraId="13676B03" w14:textId="730F0A7A">
      <w:pPr>
        <w:rPr>
          <w:rFonts w:ascii="Times New Roman" w:hAnsi="Times New Roman" w:cs="Times New Roman"/>
        </w:rPr>
      </w:pPr>
      <w:r w:rsidRPr="007932CA">
        <w:rPr>
          <w:rFonts w:ascii="Times New Roman" w:hAnsi="Times New Roman" w:cs="Times New Roman"/>
          <w:noProof/>
        </w:rPr>
        <w:drawing>
          <wp:inline distT="0" distB="0" distL="0" distR="0" wp14:anchorId="47AD425D" wp14:editId="3017CFC5">
            <wp:extent cx="1800192" cy="764833"/>
            <wp:effectExtent l="0" t="0" r="0" b="0"/>
            <wp:docPr id="9" name="Picture 8">
              <a:extLst xmlns:a="http://schemas.openxmlformats.org/drawingml/2006/main">
                <a:ext uri="{FF2B5EF4-FFF2-40B4-BE49-F238E27FC236}">
                  <a16:creationId xmlns:a16="http://schemas.microsoft.com/office/drawing/2014/main" id="{67A4F5A5-F75B-44A3-880E-30B841883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7A4F5A5-F75B-44A3-880E-30B841883C4E}"/>
                        </a:ext>
                      </a:extLst>
                    </pic:cNvPr>
                    <pic:cNvPicPr>
                      <a:picLocks noChangeAspect="1"/>
                    </pic:cNvPicPr>
                  </pic:nvPicPr>
                  <pic:blipFill>
                    <a:blip r:embed="rId12"/>
                    <a:stretch>
                      <a:fillRect/>
                    </a:stretch>
                  </pic:blipFill>
                  <pic:spPr>
                    <a:xfrm>
                      <a:off x="0" y="0"/>
                      <a:ext cx="1846752" cy="784615"/>
                    </a:xfrm>
                    <a:prstGeom prst="rect">
                      <a:avLst/>
                    </a:prstGeom>
                  </pic:spPr>
                </pic:pic>
              </a:graphicData>
            </a:graphic>
          </wp:inline>
        </w:drawing>
      </w:r>
      <w:r w:rsidRPr="007932CA">
        <w:rPr>
          <w:rFonts w:ascii="Times New Roman" w:hAnsi="Times New Roman" w:cs="Times New Roman"/>
        </w:rPr>
        <w:t xml:space="preserve">                                                                     </w:t>
      </w:r>
      <w:r w:rsidRPr="007932CA" w:rsidR="003464EE">
        <w:rPr>
          <w:rFonts w:ascii="Times New Roman" w:hAnsi="Times New Roman" w:cs="Times New Roman"/>
          <w:noProof/>
        </w:rPr>
        <w:drawing>
          <wp:inline distT="0" distB="0" distL="0" distR="0" wp14:anchorId="7447D7BC" wp14:editId="575561AF">
            <wp:extent cx="1709526" cy="878697"/>
            <wp:effectExtent l="0" t="0" r="508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EWS logo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5659" cy="933250"/>
                    </a:xfrm>
                    <a:prstGeom prst="rect">
                      <a:avLst/>
                    </a:prstGeom>
                  </pic:spPr>
                </pic:pic>
              </a:graphicData>
            </a:graphic>
          </wp:inline>
        </w:drawing>
      </w:r>
    </w:p>
    <w:p w:rsidRPr="007932CA" w:rsidR="00940AFA" w:rsidP="00DA49F7" w:rsidRDefault="00940AFA" w14:paraId="6E262BB1" w14:textId="2A0D84D5">
      <w:pPr>
        <w:jc w:val="center"/>
        <w:rPr>
          <w:rFonts w:ascii="Times New Roman" w:hAnsi="Times New Roman" w:cs="Times New Roman"/>
        </w:rPr>
      </w:pPr>
    </w:p>
    <w:p w:rsidRPr="007932CA" w:rsidR="00E73B32" w:rsidP="00DA49F7" w:rsidRDefault="00E73B32" w14:paraId="63ADAFED" w14:textId="6CBDF22F">
      <w:pPr>
        <w:jc w:val="center"/>
        <w:rPr>
          <w:rFonts w:ascii="Times New Roman" w:hAnsi="Times New Roman" w:cs="Times New Roman"/>
        </w:rPr>
      </w:pPr>
    </w:p>
    <w:p w:rsidRPr="007932CA" w:rsidR="001C66C9" w:rsidP="00DA49F7" w:rsidRDefault="001C66C9" w14:paraId="4E00EFE2" w14:textId="77777777">
      <w:pPr>
        <w:jc w:val="center"/>
        <w:rPr>
          <w:rFonts w:ascii="Times New Roman" w:hAnsi="Times New Roman" w:cs="Times New Roman"/>
        </w:rPr>
      </w:pPr>
    </w:p>
    <w:p w:rsidRPr="007932CA" w:rsidR="00DA49F7" w:rsidP="00DA49F7" w:rsidRDefault="00AB7640" w14:paraId="33831EF8" w14:textId="625692D2">
      <w:pPr>
        <w:jc w:val="center"/>
        <w:rPr>
          <w:rFonts w:ascii="Times New Roman" w:hAnsi="Times New Roman" w:cs="Times New Roman"/>
          <w:b/>
          <w:bCs/>
          <w:sz w:val="28"/>
          <w:szCs w:val="28"/>
        </w:rPr>
      </w:pPr>
      <w:r w:rsidRPr="007932CA">
        <w:rPr>
          <w:rFonts w:ascii="Times New Roman" w:hAnsi="Times New Roman" w:cs="Times New Roman"/>
          <w:b/>
          <w:bCs/>
          <w:sz w:val="28"/>
          <w:szCs w:val="28"/>
        </w:rPr>
        <w:t>202</w:t>
      </w:r>
      <w:r w:rsidRPr="007932CA" w:rsidR="00C42B8D">
        <w:rPr>
          <w:rFonts w:ascii="Times New Roman" w:hAnsi="Times New Roman" w:cs="Times New Roman"/>
          <w:b/>
          <w:bCs/>
          <w:sz w:val="28"/>
          <w:szCs w:val="28"/>
        </w:rPr>
        <w:t>2</w:t>
      </w:r>
      <w:r w:rsidRPr="007932CA">
        <w:rPr>
          <w:rFonts w:ascii="Times New Roman" w:hAnsi="Times New Roman" w:cs="Times New Roman"/>
          <w:b/>
          <w:bCs/>
          <w:sz w:val="28"/>
          <w:szCs w:val="28"/>
        </w:rPr>
        <w:t xml:space="preserve"> The </w:t>
      </w:r>
      <w:r w:rsidRPr="007932CA" w:rsidR="00F947B7">
        <w:rPr>
          <w:rFonts w:ascii="Times New Roman" w:hAnsi="Times New Roman" w:cs="Times New Roman"/>
          <w:b/>
          <w:bCs/>
          <w:sz w:val="28"/>
          <w:szCs w:val="28"/>
        </w:rPr>
        <w:t>National Training, Education, and Workforce Survey (NTEWS)</w:t>
      </w:r>
    </w:p>
    <w:p w:rsidRPr="007932CA" w:rsidR="00DA49F7" w:rsidRDefault="00DA49F7" w14:paraId="05E168EE" w14:textId="0B3E1C2A">
      <w:pPr>
        <w:rPr>
          <w:rFonts w:ascii="Times New Roman" w:hAnsi="Times New Roman" w:cs="Times New Roman"/>
        </w:rPr>
      </w:pPr>
    </w:p>
    <w:p w:rsidRPr="007932CA" w:rsidR="00421E54" w:rsidP="00421E54" w:rsidRDefault="00421E54" w14:paraId="60303873" w14:textId="0DDA0EE9">
      <w:pPr>
        <w:jc w:val="center"/>
        <w:rPr>
          <w:rFonts w:ascii="Times New Roman" w:hAnsi="Times New Roman" w:cs="Times New Roman"/>
          <w:b/>
          <w:bCs/>
          <w:sz w:val="28"/>
          <w:szCs w:val="28"/>
        </w:rPr>
      </w:pPr>
      <w:r w:rsidRPr="007932CA">
        <w:rPr>
          <w:rFonts w:ascii="Times New Roman" w:hAnsi="Times New Roman" w:cs="Times New Roman"/>
          <w:b/>
          <w:bCs/>
          <w:sz w:val="28"/>
          <w:szCs w:val="28"/>
        </w:rPr>
        <w:t>Supporting Statement for Paperwork Reduction Act Submissions</w:t>
      </w:r>
    </w:p>
    <w:p w:rsidRPr="007932CA" w:rsidR="00DA49F7" w:rsidRDefault="00DA49F7" w14:paraId="68CB3DC3" w14:textId="77211AC5">
      <w:pPr>
        <w:rPr>
          <w:rFonts w:ascii="Times New Roman" w:hAnsi="Times New Roman" w:cs="Times New Roman"/>
        </w:rPr>
      </w:pPr>
    </w:p>
    <w:p w:rsidRPr="007932CA" w:rsidR="00421E54" w:rsidP="00421E54" w:rsidRDefault="008C266F" w14:paraId="42EBA6D8" w14:textId="7B677FEC">
      <w:pPr>
        <w:jc w:val="center"/>
        <w:rPr>
          <w:rFonts w:ascii="Times New Roman" w:hAnsi="Times New Roman" w:cs="Times New Roman"/>
          <w:b/>
          <w:bCs/>
          <w:sz w:val="40"/>
          <w:szCs w:val="40"/>
        </w:rPr>
      </w:pPr>
      <w:r w:rsidRPr="007932CA">
        <w:rPr>
          <w:rFonts w:ascii="Times New Roman" w:hAnsi="Times New Roman" w:cs="Times New Roman"/>
          <w:b/>
          <w:bCs/>
          <w:sz w:val="40"/>
          <w:szCs w:val="40"/>
        </w:rPr>
        <w:t>Supporting Statement</w:t>
      </w:r>
      <w:r w:rsidRPr="007932CA" w:rsidR="00421E54">
        <w:rPr>
          <w:rFonts w:ascii="Times New Roman" w:hAnsi="Times New Roman" w:cs="Times New Roman"/>
          <w:b/>
          <w:bCs/>
          <w:sz w:val="40"/>
          <w:szCs w:val="40"/>
        </w:rPr>
        <w:t xml:space="preserve"> A</w:t>
      </w:r>
      <w:r w:rsidRPr="007932CA" w:rsidR="000A582C">
        <w:rPr>
          <w:rFonts w:ascii="Times New Roman" w:hAnsi="Times New Roman" w:cs="Times New Roman"/>
          <w:b/>
          <w:bCs/>
          <w:sz w:val="40"/>
          <w:szCs w:val="40"/>
        </w:rPr>
        <w:t>:</w:t>
      </w:r>
      <w:r w:rsidRPr="007932CA" w:rsidR="00421E54">
        <w:rPr>
          <w:rFonts w:ascii="Times New Roman" w:hAnsi="Times New Roman" w:cs="Times New Roman"/>
          <w:b/>
          <w:bCs/>
          <w:sz w:val="40"/>
          <w:szCs w:val="40"/>
        </w:rPr>
        <w:t xml:space="preserve"> Justification</w:t>
      </w:r>
    </w:p>
    <w:p w:rsidRPr="007932CA" w:rsidR="00146442" w:rsidRDefault="00146442" w14:paraId="4C0CE8A2" w14:textId="73DA46B3">
      <w:pPr>
        <w:rPr>
          <w:rFonts w:ascii="Times New Roman" w:hAnsi="Times New Roman" w:cs="Times New Roman"/>
          <w:b/>
          <w:bCs/>
        </w:rPr>
      </w:pPr>
    </w:p>
    <w:p w:rsidRPr="007932CA" w:rsidR="005F747D" w:rsidRDefault="005F747D" w14:paraId="17D74760" w14:textId="77777777">
      <w:pPr>
        <w:rPr>
          <w:rFonts w:ascii="Times New Roman" w:hAnsi="Times New Roman" w:cs="Times New Roman"/>
          <w:b/>
          <w:bCs/>
        </w:rPr>
      </w:pPr>
    </w:p>
    <w:p w:rsidRPr="007932CA" w:rsidR="00146442" w:rsidRDefault="00146442" w14:paraId="505DD981" w14:textId="5D4E480E">
      <w:pPr>
        <w:rPr>
          <w:rFonts w:ascii="Times New Roman" w:hAnsi="Times New Roman" w:cs="Times New Roman"/>
        </w:rPr>
      </w:pPr>
    </w:p>
    <w:p w:rsidRPr="007932CA" w:rsidR="00057842" w:rsidRDefault="00057842" w14:paraId="1F2F2F3C" w14:textId="7033C4B8">
      <w:pPr>
        <w:rPr>
          <w:rFonts w:ascii="Times New Roman" w:hAnsi="Times New Roman" w:cs="Times New Roman"/>
        </w:rPr>
      </w:pPr>
    </w:p>
    <w:p w:rsidRPr="007932CA" w:rsidR="00057842" w:rsidRDefault="00057842" w14:paraId="0D0EC254" w14:textId="77777777">
      <w:pPr>
        <w:rPr>
          <w:rFonts w:ascii="Times New Roman" w:hAnsi="Times New Roman" w:cs="Times New Roman"/>
        </w:rPr>
      </w:pPr>
    </w:p>
    <w:p w:rsidRPr="007932CA" w:rsidR="00DA49F7" w:rsidRDefault="00DA49F7" w14:paraId="1406F6B7" w14:textId="77777777">
      <w:pPr>
        <w:rPr>
          <w:rFonts w:ascii="Times New Roman" w:hAnsi="Times New Roman" w:cs="Times New Roman"/>
        </w:rPr>
      </w:pPr>
    </w:p>
    <w:p w:rsidRPr="007932CA" w:rsidR="008E4BB5" w:rsidRDefault="008E4BB5" w14:paraId="7BA6792A" w14:textId="471A0E24">
      <w:pPr>
        <w:rPr>
          <w:rFonts w:ascii="Times New Roman" w:hAnsi="Times New Roman" w:cs="Times New Roman"/>
        </w:rPr>
      </w:pPr>
    </w:p>
    <w:p w:rsidRPr="007932CA" w:rsidR="00DA49F7" w:rsidRDefault="00DA49F7" w14:paraId="4D9D4661" w14:textId="77777777">
      <w:pPr>
        <w:rPr>
          <w:rFonts w:ascii="Times New Roman" w:hAnsi="Times New Roman" w:cs="Times New Roman"/>
        </w:rPr>
      </w:pPr>
    </w:p>
    <w:p w:rsidRPr="007932CA" w:rsidR="008E4BB5" w:rsidRDefault="00F947B7" w14:paraId="107DF583" w14:textId="3CAD21B2">
      <w:pPr>
        <w:rPr>
          <w:rFonts w:ascii="Times New Roman" w:hAnsi="Times New Roman" w:cs="Times New Roman"/>
        </w:rPr>
      </w:pPr>
      <w:bookmarkStart w:name="_Hlk20206538" w:id="0"/>
      <w:r w:rsidRPr="007932CA">
        <w:rPr>
          <w:rFonts w:ascii="Times New Roman" w:hAnsi="Times New Roman" w:cs="Times New Roman"/>
        </w:rPr>
        <w:t>Submitted by:</w:t>
      </w:r>
    </w:p>
    <w:p w:rsidRPr="007932CA" w:rsidR="008E4BB5" w:rsidRDefault="00F947B7" w14:paraId="58F282AD" w14:textId="2172E2EC">
      <w:pPr>
        <w:rPr>
          <w:rFonts w:ascii="Times New Roman" w:hAnsi="Times New Roman" w:cs="Times New Roman"/>
        </w:rPr>
      </w:pPr>
      <w:r w:rsidRPr="007932CA">
        <w:rPr>
          <w:rFonts w:ascii="Times New Roman" w:hAnsi="Times New Roman" w:cs="Times New Roman"/>
        </w:rPr>
        <w:t>National Center for Science and Engineering Statistics</w:t>
      </w:r>
      <w:r w:rsidRPr="007932CA" w:rsidR="00FF5103">
        <w:rPr>
          <w:rFonts w:ascii="Times New Roman" w:hAnsi="Times New Roman" w:cs="Times New Roman"/>
        </w:rPr>
        <w:t xml:space="preserve"> (NCSES)</w:t>
      </w:r>
    </w:p>
    <w:p w:rsidRPr="007932CA" w:rsidR="00FF5103" w:rsidP="00FF5103" w:rsidRDefault="00F947B7" w14:paraId="683337F1" w14:textId="4F783613">
      <w:pPr>
        <w:rPr>
          <w:rFonts w:ascii="Times New Roman" w:hAnsi="Times New Roman" w:cs="Times New Roman"/>
        </w:rPr>
      </w:pPr>
      <w:r w:rsidRPr="007932CA">
        <w:rPr>
          <w:rFonts w:ascii="Times New Roman" w:hAnsi="Times New Roman" w:cs="Times New Roman"/>
        </w:rPr>
        <w:t xml:space="preserve">National Science Foundation </w:t>
      </w:r>
      <w:r w:rsidRPr="007932CA" w:rsidR="00681A0E">
        <w:rPr>
          <w:rFonts w:ascii="Times New Roman" w:hAnsi="Times New Roman" w:cs="Times New Roman"/>
        </w:rPr>
        <w:t>(</w:t>
      </w:r>
      <w:r w:rsidRPr="007932CA" w:rsidR="004E3825">
        <w:rPr>
          <w:rFonts w:ascii="Times New Roman" w:hAnsi="Times New Roman" w:cs="Times New Roman"/>
        </w:rPr>
        <w:t>NSF</w:t>
      </w:r>
      <w:r w:rsidRPr="007932CA" w:rsidR="00681A0E">
        <w:rPr>
          <w:rFonts w:ascii="Times New Roman" w:hAnsi="Times New Roman" w:cs="Times New Roman"/>
        </w:rPr>
        <w:t>)</w:t>
      </w:r>
    </w:p>
    <w:p w:rsidR="00681A0E" w:rsidP="00FF5103" w:rsidRDefault="00C41A58" w14:paraId="059AD835" w14:textId="0881EC12">
      <w:pPr>
        <w:rPr>
          <w:rFonts w:ascii="Times New Roman" w:hAnsi="Times New Roman" w:cs="Times New Roman"/>
        </w:rPr>
      </w:pPr>
      <w:r w:rsidRPr="00C41A58">
        <w:rPr>
          <w:rFonts w:ascii="Times New Roman" w:hAnsi="Times New Roman" w:cs="Times New Roman"/>
        </w:rPr>
        <w:t>September 24</w:t>
      </w:r>
      <w:r w:rsidRPr="00C41A58" w:rsidR="0072234C">
        <w:rPr>
          <w:rFonts w:ascii="Times New Roman" w:hAnsi="Times New Roman" w:cs="Times New Roman"/>
        </w:rPr>
        <w:t>, 202</w:t>
      </w:r>
      <w:r w:rsidRPr="00C41A58" w:rsidR="001E5B20">
        <w:rPr>
          <w:rFonts w:ascii="Times New Roman" w:hAnsi="Times New Roman" w:cs="Times New Roman"/>
        </w:rPr>
        <w:t>1</w:t>
      </w:r>
    </w:p>
    <w:p w:rsidRPr="007932CA" w:rsidR="002D6531" w:rsidP="00FF5103" w:rsidRDefault="002D6531" w14:paraId="5F40B9DA" w14:textId="77777777">
      <w:pPr>
        <w:rPr>
          <w:rFonts w:ascii="Times New Roman" w:hAnsi="Times New Roman" w:cs="Times New Roman"/>
        </w:rPr>
      </w:pPr>
    </w:p>
    <w:p w:rsidR="002D6531" w:rsidRDefault="002D6531" w14:paraId="3B25CBFF" w14:textId="77777777">
      <w:pPr>
        <w:rPr>
          <w:rFonts w:ascii="Times New Roman" w:hAnsi="Times New Roman" w:cs="Times New Roman"/>
        </w:rPr>
        <w:sectPr w:rsidR="002D6531" w:rsidSect="002D6531">
          <w:headerReference w:type="default" r:id="rId14"/>
          <w:footerReference w:type="default" r:id="rId15"/>
          <w:type w:val="continuous"/>
          <w:pgSz w:w="12240" w:h="15840"/>
          <w:pgMar w:top="1440" w:right="1440" w:bottom="1440" w:left="1440" w:header="720" w:footer="720" w:gutter="0"/>
          <w:cols w:space="720"/>
          <w:titlePg/>
          <w:docGrid w:linePitch="360"/>
        </w:sectPr>
      </w:pPr>
    </w:p>
    <w:bookmarkEnd w:displacedByCustomXml="next" w:id="0"/>
    <w:sdt>
      <w:sdtPr>
        <w:rPr>
          <w:rFonts w:asciiTheme="minorHAnsi" w:hAnsiTheme="minorHAnsi" w:eastAsiaTheme="minorHAnsi" w:cstheme="minorBidi"/>
          <w:color w:val="auto"/>
          <w:sz w:val="22"/>
          <w:szCs w:val="22"/>
        </w:rPr>
        <w:id w:val="1796785839"/>
        <w:docPartObj>
          <w:docPartGallery w:val="Table of Contents"/>
          <w:docPartUnique/>
        </w:docPartObj>
      </w:sdtPr>
      <w:sdtEndPr>
        <w:rPr>
          <w:b/>
          <w:bCs/>
        </w:rPr>
      </w:sdtEndPr>
      <w:sdtContent>
        <w:p w:rsidRPr="007932CA" w:rsidR="008C266F" w:rsidRDefault="008C266F" w14:paraId="015AF681" w14:textId="11D1B7FE">
          <w:pPr>
            <w:pStyle w:val="TOCHeading"/>
            <w:rPr>
              <w:rFonts w:ascii="Times New Roman" w:hAnsi="Times New Roman" w:cs="Times New Roman"/>
            </w:rPr>
          </w:pPr>
          <w:r w:rsidRPr="007932CA">
            <w:rPr>
              <w:rFonts w:ascii="Times New Roman" w:hAnsi="Times New Roman" w:cs="Times New Roman"/>
            </w:rPr>
            <w:t>Table of Contents</w:t>
          </w:r>
        </w:p>
        <w:p w:rsidR="004F5559" w:rsidRDefault="008C266F" w14:paraId="1EC2F6D8" w14:textId="76760666">
          <w:pPr>
            <w:pStyle w:val="TOC1"/>
            <w:rPr>
              <w:rFonts w:eastAsiaTheme="minorEastAsia"/>
              <w:b w:val="0"/>
              <w:bCs w:val="0"/>
              <w:noProof/>
            </w:rPr>
          </w:pPr>
          <w:r w:rsidRPr="007932CA">
            <w:fldChar w:fldCharType="begin"/>
          </w:r>
          <w:r w:rsidRPr="007932CA">
            <w:instrText xml:space="preserve"> TOC \o "1-3" \h \z \u </w:instrText>
          </w:r>
          <w:r w:rsidRPr="007932CA">
            <w:fldChar w:fldCharType="separate"/>
          </w:r>
          <w:hyperlink w:history="1" w:anchor="_Toc80879237">
            <w:r w:rsidRPr="009F513F" w:rsidR="004F5559">
              <w:rPr>
                <w:rStyle w:val="Hyperlink"/>
                <w:rFonts w:ascii="Times New Roman" w:hAnsi="Times New Roman" w:cs="Times New Roman"/>
                <w:noProof/>
              </w:rPr>
              <w:t>1. Why the collection is necessary</w:t>
            </w:r>
            <w:r w:rsidR="004F5559">
              <w:rPr>
                <w:noProof/>
                <w:webHidden/>
              </w:rPr>
              <w:tab/>
            </w:r>
            <w:r w:rsidR="004F5559">
              <w:rPr>
                <w:noProof/>
                <w:webHidden/>
              </w:rPr>
              <w:fldChar w:fldCharType="begin"/>
            </w:r>
            <w:r w:rsidR="004F5559">
              <w:rPr>
                <w:noProof/>
                <w:webHidden/>
              </w:rPr>
              <w:instrText xml:space="preserve"> PAGEREF _Toc80879237 \h </w:instrText>
            </w:r>
            <w:r w:rsidR="004F5559">
              <w:rPr>
                <w:noProof/>
                <w:webHidden/>
              </w:rPr>
            </w:r>
            <w:r w:rsidR="004F5559">
              <w:rPr>
                <w:noProof/>
                <w:webHidden/>
              </w:rPr>
              <w:fldChar w:fldCharType="separate"/>
            </w:r>
            <w:r w:rsidR="00051B39">
              <w:rPr>
                <w:noProof/>
                <w:webHidden/>
              </w:rPr>
              <w:t>3</w:t>
            </w:r>
            <w:r w:rsidR="004F5559">
              <w:rPr>
                <w:noProof/>
                <w:webHidden/>
              </w:rPr>
              <w:fldChar w:fldCharType="end"/>
            </w:r>
          </w:hyperlink>
        </w:p>
        <w:p w:rsidR="004F5559" w:rsidRDefault="00AE3F22" w14:paraId="38848586" w14:textId="498D300D">
          <w:pPr>
            <w:pStyle w:val="TOC1"/>
            <w:rPr>
              <w:rFonts w:eastAsiaTheme="minorEastAsia"/>
              <w:b w:val="0"/>
              <w:bCs w:val="0"/>
              <w:noProof/>
            </w:rPr>
          </w:pPr>
          <w:hyperlink w:history="1" w:anchor="_Toc80879238">
            <w:r w:rsidRPr="009F513F" w:rsidR="004F5559">
              <w:rPr>
                <w:rStyle w:val="Hyperlink"/>
                <w:rFonts w:ascii="Times New Roman" w:hAnsi="Times New Roman" w:cs="Times New Roman"/>
                <w:noProof/>
              </w:rPr>
              <w:t>2. Uses of the Information</w:t>
            </w:r>
            <w:r w:rsidR="004F5559">
              <w:rPr>
                <w:noProof/>
                <w:webHidden/>
              </w:rPr>
              <w:tab/>
            </w:r>
            <w:r w:rsidR="004F5559">
              <w:rPr>
                <w:noProof/>
                <w:webHidden/>
              </w:rPr>
              <w:fldChar w:fldCharType="begin"/>
            </w:r>
            <w:r w:rsidR="004F5559">
              <w:rPr>
                <w:noProof/>
                <w:webHidden/>
              </w:rPr>
              <w:instrText xml:space="preserve"> PAGEREF _Toc80879238 \h </w:instrText>
            </w:r>
            <w:r w:rsidR="004F5559">
              <w:rPr>
                <w:noProof/>
                <w:webHidden/>
              </w:rPr>
            </w:r>
            <w:r w:rsidR="004F5559">
              <w:rPr>
                <w:noProof/>
                <w:webHidden/>
              </w:rPr>
              <w:fldChar w:fldCharType="separate"/>
            </w:r>
            <w:r w:rsidR="00051B39">
              <w:rPr>
                <w:noProof/>
                <w:webHidden/>
              </w:rPr>
              <w:t>5</w:t>
            </w:r>
            <w:r w:rsidR="004F5559">
              <w:rPr>
                <w:noProof/>
                <w:webHidden/>
              </w:rPr>
              <w:fldChar w:fldCharType="end"/>
            </w:r>
          </w:hyperlink>
        </w:p>
        <w:p w:rsidR="004F5559" w:rsidRDefault="00AE3F22" w14:paraId="4F034357" w14:textId="579FAD68">
          <w:pPr>
            <w:pStyle w:val="TOC1"/>
            <w:rPr>
              <w:rFonts w:eastAsiaTheme="minorEastAsia"/>
              <w:b w:val="0"/>
              <w:bCs w:val="0"/>
              <w:noProof/>
            </w:rPr>
          </w:pPr>
          <w:hyperlink w:history="1" w:anchor="_Toc80879239">
            <w:r w:rsidRPr="009F513F" w:rsidR="004F5559">
              <w:rPr>
                <w:rStyle w:val="Hyperlink"/>
                <w:rFonts w:ascii="Times New Roman" w:hAnsi="Times New Roman" w:cs="Times New Roman"/>
                <w:noProof/>
              </w:rPr>
              <w:t>3. Use of Automated, Electronic, Mechanical, or Other Technological Techniques</w:t>
            </w:r>
            <w:r w:rsidR="004F5559">
              <w:rPr>
                <w:noProof/>
                <w:webHidden/>
              </w:rPr>
              <w:tab/>
            </w:r>
            <w:r w:rsidR="004F5559">
              <w:rPr>
                <w:noProof/>
                <w:webHidden/>
              </w:rPr>
              <w:fldChar w:fldCharType="begin"/>
            </w:r>
            <w:r w:rsidR="004F5559">
              <w:rPr>
                <w:noProof/>
                <w:webHidden/>
              </w:rPr>
              <w:instrText xml:space="preserve"> PAGEREF _Toc80879239 \h </w:instrText>
            </w:r>
            <w:r w:rsidR="004F5559">
              <w:rPr>
                <w:noProof/>
                <w:webHidden/>
              </w:rPr>
            </w:r>
            <w:r w:rsidR="004F5559">
              <w:rPr>
                <w:noProof/>
                <w:webHidden/>
              </w:rPr>
              <w:fldChar w:fldCharType="separate"/>
            </w:r>
            <w:r w:rsidR="00051B39">
              <w:rPr>
                <w:noProof/>
                <w:webHidden/>
              </w:rPr>
              <w:t>5</w:t>
            </w:r>
            <w:r w:rsidR="004F5559">
              <w:rPr>
                <w:noProof/>
                <w:webHidden/>
              </w:rPr>
              <w:fldChar w:fldCharType="end"/>
            </w:r>
          </w:hyperlink>
        </w:p>
        <w:p w:rsidR="004F5559" w:rsidRDefault="00AE3F22" w14:paraId="4B3B3C64" w14:textId="356192E9">
          <w:pPr>
            <w:pStyle w:val="TOC2"/>
            <w:tabs>
              <w:tab w:val="right" w:leader="dot" w:pos="9350"/>
            </w:tabs>
            <w:rPr>
              <w:rFonts w:eastAsiaTheme="minorEastAsia"/>
              <w:noProof/>
            </w:rPr>
          </w:pPr>
          <w:hyperlink w:history="1" w:anchor="_Toc80879240">
            <w:r w:rsidRPr="009F513F" w:rsidR="004F5559">
              <w:rPr>
                <w:rStyle w:val="Hyperlink"/>
                <w:noProof/>
              </w:rPr>
              <w:t>3a. Tracking Paper Questionnaires: Intelligent Mail Barcoding</w:t>
            </w:r>
            <w:r w:rsidR="004F5559">
              <w:rPr>
                <w:noProof/>
                <w:webHidden/>
              </w:rPr>
              <w:tab/>
            </w:r>
            <w:r w:rsidR="004F5559">
              <w:rPr>
                <w:noProof/>
                <w:webHidden/>
              </w:rPr>
              <w:fldChar w:fldCharType="begin"/>
            </w:r>
            <w:r w:rsidR="004F5559">
              <w:rPr>
                <w:noProof/>
                <w:webHidden/>
              </w:rPr>
              <w:instrText xml:space="preserve"> PAGEREF _Toc80879240 \h </w:instrText>
            </w:r>
            <w:r w:rsidR="004F5559">
              <w:rPr>
                <w:noProof/>
                <w:webHidden/>
              </w:rPr>
            </w:r>
            <w:r w:rsidR="004F5559">
              <w:rPr>
                <w:noProof/>
                <w:webHidden/>
              </w:rPr>
              <w:fldChar w:fldCharType="separate"/>
            </w:r>
            <w:r w:rsidR="00051B39">
              <w:rPr>
                <w:noProof/>
                <w:webHidden/>
              </w:rPr>
              <w:t>5</w:t>
            </w:r>
            <w:r w:rsidR="004F5559">
              <w:rPr>
                <w:noProof/>
                <w:webHidden/>
              </w:rPr>
              <w:fldChar w:fldCharType="end"/>
            </w:r>
          </w:hyperlink>
        </w:p>
        <w:p w:rsidR="004F5559" w:rsidRDefault="00AE3F22" w14:paraId="3A88B5B9" w14:textId="6E6E0C03">
          <w:pPr>
            <w:pStyle w:val="TOC2"/>
            <w:tabs>
              <w:tab w:val="right" w:leader="dot" w:pos="9350"/>
            </w:tabs>
            <w:rPr>
              <w:rFonts w:eastAsiaTheme="minorEastAsia"/>
              <w:noProof/>
            </w:rPr>
          </w:pPr>
          <w:hyperlink w:history="1" w:anchor="_Toc80879241">
            <w:r w:rsidRPr="009F513F" w:rsidR="004F5559">
              <w:rPr>
                <w:rStyle w:val="Hyperlink"/>
                <w:noProof/>
              </w:rPr>
              <w:t>3b. Processing Paper Questionnaire Data: The Integrated Computer Assisted Data Entry (iCADE) System</w:t>
            </w:r>
            <w:r w:rsidR="004F5559">
              <w:rPr>
                <w:noProof/>
                <w:webHidden/>
              </w:rPr>
              <w:tab/>
            </w:r>
            <w:r w:rsidR="004F5559">
              <w:rPr>
                <w:noProof/>
                <w:webHidden/>
              </w:rPr>
              <w:fldChar w:fldCharType="begin"/>
            </w:r>
            <w:r w:rsidR="004F5559">
              <w:rPr>
                <w:noProof/>
                <w:webHidden/>
              </w:rPr>
              <w:instrText xml:space="preserve"> PAGEREF _Toc80879241 \h </w:instrText>
            </w:r>
            <w:r w:rsidR="004F5559">
              <w:rPr>
                <w:noProof/>
                <w:webHidden/>
              </w:rPr>
            </w:r>
            <w:r w:rsidR="004F5559">
              <w:rPr>
                <w:noProof/>
                <w:webHidden/>
              </w:rPr>
              <w:fldChar w:fldCharType="separate"/>
            </w:r>
            <w:r w:rsidR="00051B39">
              <w:rPr>
                <w:noProof/>
                <w:webHidden/>
              </w:rPr>
              <w:t>6</w:t>
            </w:r>
            <w:r w:rsidR="004F5559">
              <w:rPr>
                <w:noProof/>
                <w:webHidden/>
              </w:rPr>
              <w:fldChar w:fldCharType="end"/>
            </w:r>
          </w:hyperlink>
        </w:p>
        <w:p w:rsidR="004F5559" w:rsidRDefault="00AE3F22" w14:paraId="29B05B8A" w14:textId="7B64FD5F">
          <w:pPr>
            <w:pStyle w:val="TOC2"/>
            <w:tabs>
              <w:tab w:val="right" w:leader="dot" w:pos="9350"/>
            </w:tabs>
            <w:rPr>
              <w:rFonts w:eastAsiaTheme="minorEastAsia"/>
              <w:noProof/>
            </w:rPr>
          </w:pPr>
          <w:hyperlink w:history="1" w:anchor="_Toc80879242">
            <w:r w:rsidRPr="009F513F" w:rsidR="004F5559">
              <w:rPr>
                <w:rStyle w:val="Hyperlink"/>
                <w:noProof/>
              </w:rPr>
              <w:t>3.c Deploying an Online Questionnaire Instrument: Enterprise Internet Solutions and Mobile Optimization Systems</w:t>
            </w:r>
            <w:r w:rsidR="004F5559">
              <w:rPr>
                <w:noProof/>
                <w:webHidden/>
              </w:rPr>
              <w:tab/>
            </w:r>
            <w:r w:rsidR="004F5559">
              <w:rPr>
                <w:noProof/>
                <w:webHidden/>
              </w:rPr>
              <w:fldChar w:fldCharType="begin"/>
            </w:r>
            <w:r w:rsidR="004F5559">
              <w:rPr>
                <w:noProof/>
                <w:webHidden/>
              </w:rPr>
              <w:instrText xml:space="preserve"> PAGEREF _Toc80879242 \h </w:instrText>
            </w:r>
            <w:r w:rsidR="004F5559">
              <w:rPr>
                <w:noProof/>
                <w:webHidden/>
              </w:rPr>
            </w:r>
            <w:r w:rsidR="004F5559">
              <w:rPr>
                <w:noProof/>
                <w:webHidden/>
              </w:rPr>
              <w:fldChar w:fldCharType="separate"/>
            </w:r>
            <w:r w:rsidR="00051B39">
              <w:rPr>
                <w:noProof/>
                <w:webHidden/>
              </w:rPr>
              <w:t>6</w:t>
            </w:r>
            <w:r w:rsidR="004F5559">
              <w:rPr>
                <w:noProof/>
                <w:webHidden/>
              </w:rPr>
              <w:fldChar w:fldCharType="end"/>
            </w:r>
          </w:hyperlink>
        </w:p>
        <w:p w:rsidR="004F5559" w:rsidRDefault="00AE3F22" w14:paraId="6DB49519" w14:textId="6D120639">
          <w:pPr>
            <w:pStyle w:val="TOC2"/>
            <w:tabs>
              <w:tab w:val="right" w:leader="dot" w:pos="9350"/>
            </w:tabs>
            <w:rPr>
              <w:rFonts w:eastAsiaTheme="minorEastAsia"/>
              <w:noProof/>
            </w:rPr>
          </w:pPr>
          <w:hyperlink w:history="1" w:anchor="_Toc80879243">
            <w:r w:rsidRPr="009F513F" w:rsidR="004F5559">
              <w:rPr>
                <w:rStyle w:val="Hyperlink"/>
                <w:noProof/>
              </w:rPr>
              <w:t>3.d Using Telephone Interviews: Computer Assisted Telephone Interviews</w:t>
            </w:r>
            <w:r w:rsidR="004F5559">
              <w:rPr>
                <w:noProof/>
                <w:webHidden/>
              </w:rPr>
              <w:tab/>
            </w:r>
            <w:r w:rsidR="004F5559">
              <w:rPr>
                <w:noProof/>
                <w:webHidden/>
              </w:rPr>
              <w:fldChar w:fldCharType="begin"/>
            </w:r>
            <w:r w:rsidR="004F5559">
              <w:rPr>
                <w:noProof/>
                <w:webHidden/>
              </w:rPr>
              <w:instrText xml:space="preserve"> PAGEREF _Toc80879243 \h </w:instrText>
            </w:r>
            <w:r w:rsidR="004F5559">
              <w:rPr>
                <w:noProof/>
                <w:webHidden/>
              </w:rPr>
            </w:r>
            <w:r w:rsidR="004F5559">
              <w:rPr>
                <w:noProof/>
                <w:webHidden/>
              </w:rPr>
              <w:fldChar w:fldCharType="separate"/>
            </w:r>
            <w:r w:rsidR="00051B39">
              <w:rPr>
                <w:noProof/>
                <w:webHidden/>
              </w:rPr>
              <w:t>6</w:t>
            </w:r>
            <w:r w:rsidR="004F5559">
              <w:rPr>
                <w:noProof/>
                <w:webHidden/>
              </w:rPr>
              <w:fldChar w:fldCharType="end"/>
            </w:r>
          </w:hyperlink>
        </w:p>
        <w:p w:rsidR="004F5559" w:rsidRDefault="00AE3F22" w14:paraId="43C8C35D" w14:textId="5C71FC33">
          <w:pPr>
            <w:pStyle w:val="TOC2"/>
            <w:tabs>
              <w:tab w:val="right" w:leader="dot" w:pos="9350"/>
            </w:tabs>
            <w:rPr>
              <w:rFonts w:eastAsiaTheme="minorEastAsia"/>
              <w:noProof/>
            </w:rPr>
          </w:pPr>
          <w:hyperlink w:history="1" w:anchor="_Toc80879244">
            <w:r w:rsidRPr="009F513F" w:rsidR="004F5559">
              <w:rPr>
                <w:rStyle w:val="Hyperlink"/>
                <w:noProof/>
              </w:rPr>
              <w:t>3.e Monitoring the Data Collection: Unified Tracking System</w:t>
            </w:r>
            <w:r w:rsidR="004F5559">
              <w:rPr>
                <w:noProof/>
                <w:webHidden/>
              </w:rPr>
              <w:tab/>
            </w:r>
            <w:r w:rsidR="004F5559">
              <w:rPr>
                <w:noProof/>
                <w:webHidden/>
              </w:rPr>
              <w:fldChar w:fldCharType="begin"/>
            </w:r>
            <w:r w:rsidR="004F5559">
              <w:rPr>
                <w:noProof/>
                <w:webHidden/>
              </w:rPr>
              <w:instrText xml:space="preserve"> PAGEREF _Toc80879244 \h </w:instrText>
            </w:r>
            <w:r w:rsidR="004F5559">
              <w:rPr>
                <w:noProof/>
                <w:webHidden/>
              </w:rPr>
            </w:r>
            <w:r w:rsidR="004F5559">
              <w:rPr>
                <w:noProof/>
                <w:webHidden/>
              </w:rPr>
              <w:fldChar w:fldCharType="separate"/>
            </w:r>
            <w:r w:rsidR="00051B39">
              <w:rPr>
                <w:noProof/>
                <w:webHidden/>
              </w:rPr>
              <w:t>7</w:t>
            </w:r>
            <w:r w:rsidR="004F5559">
              <w:rPr>
                <w:noProof/>
                <w:webHidden/>
              </w:rPr>
              <w:fldChar w:fldCharType="end"/>
            </w:r>
          </w:hyperlink>
        </w:p>
        <w:p w:rsidR="004F5559" w:rsidRDefault="00AE3F22" w14:paraId="07FB9431" w14:textId="47CDB296">
          <w:pPr>
            <w:pStyle w:val="TOC2"/>
            <w:tabs>
              <w:tab w:val="right" w:leader="dot" w:pos="9350"/>
            </w:tabs>
            <w:rPr>
              <w:rFonts w:eastAsiaTheme="minorEastAsia"/>
              <w:noProof/>
            </w:rPr>
          </w:pPr>
          <w:hyperlink w:history="1" w:anchor="_Toc80879245">
            <w:r w:rsidRPr="009F513F" w:rsidR="004F5559">
              <w:rPr>
                <w:rStyle w:val="Hyperlink"/>
                <w:noProof/>
              </w:rPr>
              <w:t>3.f Developing an Adaptive Survey Design for Future NTEWS Cycles</w:t>
            </w:r>
            <w:r w:rsidR="004F5559">
              <w:rPr>
                <w:noProof/>
                <w:webHidden/>
              </w:rPr>
              <w:tab/>
            </w:r>
            <w:r w:rsidR="004F5559">
              <w:rPr>
                <w:noProof/>
                <w:webHidden/>
              </w:rPr>
              <w:fldChar w:fldCharType="begin"/>
            </w:r>
            <w:r w:rsidR="004F5559">
              <w:rPr>
                <w:noProof/>
                <w:webHidden/>
              </w:rPr>
              <w:instrText xml:space="preserve"> PAGEREF _Toc80879245 \h </w:instrText>
            </w:r>
            <w:r w:rsidR="004F5559">
              <w:rPr>
                <w:noProof/>
                <w:webHidden/>
              </w:rPr>
            </w:r>
            <w:r w:rsidR="004F5559">
              <w:rPr>
                <w:noProof/>
                <w:webHidden/>
              </w:rPr>
              <w:fldChar w:fldCharType="separate"/>
            </w:r>
            <w:r w:rsidR="00051B39">
              <w:rPr>
                <w:noProof/>
                <w:webHidden/>
              </w:rPr>
              <w:t>8</w:t>
            </w:r>
            <w:r w:rsidR="004F5559">
              <w:rPr>
                <w:noProof/>
                <w:webHidden/>
              </w:rPr>
              <w:fldChar w:fldCharType="end"/>
            </w:r>
          </w:hyperlink>
        </w:p>
        <w:p w:rsidR="004F5559" w:rsidRDefault="00AE3F22" w14:paraId="5970C144" w14:textId="3B76ED1B">
          <w:pPr>
            <w:pStyle w:val="TOC1"/>
            <w:rPr>
              <w:rFonts w:eastAsiaTheme="minorEastAsia"/>
              <w:b w:val="0"/>
              <w:bCs w:val="0"/>
              <w:noProof/>
            </w:rPr>
          </w:pPr>
          <w:hyperlink w:history="1" w:anchor="_Toc80879246">
            <w:r w:rsidRPr="009F513F" w:rsidR="004F5559">
              <w:rPr>
                <w:rStyle w:val="Hyperlink"/>
                <w:rFonts w:ascii="Times New Roman" w:hAnsi="Times New Roman" w:cs="Times New Roman"/>
                <w:noProof/>
              </w:rPr>
              <w:t>4. Efforts to Identify Duplication</w:t>
            </w:r>
            <w:r w:rsidR="004F5559">
              <w:rPr>
                <w:noProof/>
                <w:webHidden/>
              </w:rPr>
              <w:tab/>
            </w:r>
            <w:r w:rsidR="004F5559">
              <w:rPr>
                <w:noProof/>
                <w:webHidden/>
              </w:rPr>
              <w:fldChar w:fldCharType="begin"/>
            </w:r>
            <w:r w:rsidR="004F5559">
              <w:rPr>
                <w:noProof/>
                <w:webHidden/>
              </w:rPr>
              <w:instrText xml:space="preserve"> PAGEREF _Toc80879246 \h </w:instrText>
            </w:r>
            <w:r w:rsidR="004F5559">
              <w:rPr>
                <w:noProof/>
                <w:webHidden/>
              </w:rPr>
            </w:r>
            <w:r w:rsidR="004F5559">
              <w:rPr>
                <w:noProof/>
                <w:webHidden/>
              </w:rPr>
              <w:fldChar w:fldCharType="separate"/>
            </w:r>
            <w:r w:rsidR="00051B39">
              <w:rPr>
                <w:noProof/>
                <w:webHidden/>
              </w:rPr>
              <w:t>8</w:t>
            </w:r>
            <w:r w:rsidR="004F5559">
              <w:rPr>
                <w:noProof/>
                <w:webHidden/>
              </w:rPr>
              <w:fldChar w:fldCharType="end"/>
            </w:r>
          </w:hyperlink>
        </w:p>
        <w:p w:rsidR="004F5559" w:rsidRDefault="00AE3F22" w14:paraId="55B320A6" w14:textId="415E0695">
          <w:pPr>
            <w:pStyle w:val="TOC1"/>
            <w:rPr>
              <w:rFonts w:eastAsiaTheme="minorEastAsia"/>
              <w:b w:val="0"/>
              <w:bCs w:val="0"/>
              <w:noProof/>
            </w:rPr>
          </w:pPr>
          <w:hyperlink w:history="1" w:anchor="_Toc80879247">
            <w:r w:rsidRPr="009F513F" w:rsidR="004F5559">
              <w:rPr>
                <w:rStyle w:val="Hyperlink"/>
                <w:rFonts w:ascii="Times New Roman" w:hAnsi="Times New Roman" w:cs="Times New Roman"/>
                <w:noProof/>
              </w:rPr>
              <w:t>5. Impact on Small Entities</w:t>
            </w:r>
            <w:r w:rsidR="004F5559">
              <w:rPr>
                <w:noProof/>
                <w:webHidden/>
              </w:rPr>
              <w:tab/>
            </w:r>
            <w:r w:rsidR="004F5559">
              <w:rPr>
                <w:noProof/>
                <w:webHidden/>
              </w:rPr>
              <w:fldChar w:fldCharType="begin"/>
            </w:r>
            <w:r w:rsidR="004F5559">
              <w:rPr>
                <w:noProof/>
                <w:webHidden/>
              </w:rPr>
              <w:instrText xml:space="preserve"> PAGEREF _Toc80879247 \h </w:instrText>
            </w:r>
            <w:r w:rsidR="004F5559">
              <w:rPr>
                <w:noProof/>
                <w:webHidden/>
              </w:rPr>
            </w:r>
            <w:r w:rsidR="004F5559">
              <w:rPr>
                <w:noProof/>
                <w:webHidden/>
              </w:rPr>
              <w:fldChar w:fldCharType="separate"/>
            </w:r>
            <w:r w:rsidR="00051B39">
              <w:rPr>
                <w:noProof/>
                <w:webHidden/>
              </w:rPr>
              <w:t>10</w:t>
            </w:r>
            <w:r w:rsidR="004F5559">
              <w:rPr>
                <w:noProof/>
                <w:webHidden/>
              </w:rPr>
              <w:fldChar w:fldCharType="end"/>
            </w:r>
          </w:hyperlink>
        </w:p>
        <w:p w:rsidR="004F5559" w:rsidRDefault="00AE3F22" w14:paraId="53F85D11" w14:textId="381C6E6A">
          <w:pPr>
            <w:pStyle w:val="TOC1"/>
            <w:rPr>
              <w:rFonts w:eastAsiaTheme="minorEastAsia"/>
              <w:b w:val="0"/>
              <w:bCs w:val="0"/>
              <w:noProof/>
            </w:rPr>
          </w:pPr>
          <w:hyperlink w:history="1" w:anchor="_Toc80879248">
            <w:r w:rsidRPr="009F513F" w:rsidR="004F5559">
              <w:rPr>
                <w:rStyle w:val="Hyperlink"/>
                <w:rFonts w:ascii="Times New Roman" w:hAnsi="Times New Roman" w:cs="Times New Roman"/>
                <w:noProof/>
              </w:rPr>
              <w:t>6. Consequences of Less Frequent Collection</w:t>
            </w:r>
            <w:r w:rsidR="004F5559">
              <w:rPr>
                <w:noProof/>
                <w:webHidden/>
              </w:rPr>
              <w:tab/>
            </w:r>
            <w:r w:rsidR="004F5559">
              <w:rPr>
                <w:noProof/>
                <w:webHidden/>
              </w:rPr>
              <w:fldChar w:fldCharType="begin"/>
            </w:r>
            <w:r w:rsidR="004F5559">
              <w:rPr>
                <w:noProof/>
                <w:webHidden/>
              </w:rPr>
              <w:instrText xml:space="preserve"> PAGEREF _Toc80879248 \h </w:instrText>
            </w:r>
            <w:r w:rsidR="004F5559">
              <w:rPr>
                <w:noProof/>
                <w:webHidden/>
              </w:rPr>
            </w:r>
            <w:r w:rsidR="004F5559">
              <w:rPr>
                <w:noProof/>
                <w:webHidden/>
              </w:rPr>
              <w:fldChar w:fldCharType="separate"/>
            </w:r>
            <w:r w:rsidR="00051B39">
              <w:rPr>
                <w:noProof/>
                <w:webHidden/>
              </w:rPr>
              <w:t>10</w:t>
            </w:r>
            <w:r w:rsidR="004F5559">
              <w:rPr>
                <w:noProof/>
                <w:webHidden/>
              </w:rPr>
              <w:fldChar w:fldCharType="end"/>
            </w:r>
          </w:hyperlink>
        </w:p>
        <w:p w:rsidR="004F5559" w:rsidRDefault="00AE3F22" w14:paraId="7A172A11" w14:textId="55319FD9">
          <w:pPr>
            <w:pStyle w:val="TOC1"/>
            <w:rPr>
              <w:rFonts w:eastAsiaTheme="minorEastAsia"/>
              <w:b w:val="0"/>
              <w:bCs w:val="0"/>
              <w:noProof/>
            </w:rPr>
          </w:pPr>
          <w:hyperlink w:history="1" w:anchor="_Toc80879249">
            <w:r w:rsidRPr="009F513F" w:rsidR="004F5559">
              <w:rPr>
                <w:rStyle w:val="Hyperlink"/>
                <w:rFonts w:ascii="Times New Roman" w:hAnsi="Times New Roman" w:cs="Times New Roman"/>
                <w:noProof/>
              </w:rPr>
              <w:t>7. Special Circumstances</w:t>
            </w:r>
            <w:r w:rsidR="004F5559">
              <w:rPr>
                <w:noProof/>
                <w:webHidden/>
              </w:rPr>
              <w:tab/>
            </w:r>
            <w:r w:rsidR="004F5559">
              <w:rPr>
                <w:noProof/>
                <w:webHidden/>
              </w:rPr>
              <w:fldChar w:fldCharType="begin"/>
            </w:r>
            <w:r w:rsidR="004F5559">
              <w:rPr>
                <w:noProof/>
                <w:webHidden/>
              </w:rPr>
              <w:instrText xml:space="preserve"> PAGEREF _Toc80879249 \h </w:instrText>
            </w:r>
            <w:r w:rsidR="004F5559">
              <w:rPr>
                <w:noProof/>
                <w:webHidden/>
              </w:rPr>
            </w:r>
            <w:r w:rsidR="004F5559">
              <w:rPr>
                <w:noProof/>
                <w:webHidden/>
              </w:rPr>
              <w:fldChar w:fldCharType="separate"/>
            </w:r>
            <w:r w:rsidR="00051B39">
              <w:rPr>
                <w:noProof/>
                <w:webHidden/>
              </w:rPr>
              <w:t>10</w:t>
            </w:r>
            <w:r w:rsidR="004F5559">
              <w:rPr>
                <w:noProof/>
                <w:webHidden/>
              </w:rPr>
              <w:fldChar w:fldCharType="end"/>
            </w:r>
          </w:hyperlink>
        </w:p>
        <w:p w:rsidR="004F5559" w:rsidRDefault="00AE3F22" w14:paraId="65B5C6A9" w14:textId="2E7E8A6C">
          <w:pPr>
            <w:pStyle w:val="TOC1"/>
            <w:rPr>
              <w:rFonts w:eastAsiaTheme="minorEastAsia"/>
              <w:b w:val="0"/>
              <w:bCs w:val="0"/>
              <w:noProof/>
            </w:rPr>
          </w:pPr>
          <w:hyperlink w:history="1" w:anchor="_Toc80879250">
            <w:r w:rsidRPr="009F513F" w:rsidR="004F5559">
              <w:rPr>
                <w:rStyle w:val="Hyperlink"/>
                <w:rFonts w:ascii="Times New Roman" w:hAnsi="Times New Roman" w:cs="Times New Roman"/>
                <w:noProof/>
              </w:rPr>
              <w:t>8. Consultations Outside the Agency</w:t>
            </w:r>
            <w:r w:rsidR="004F5559">
              <w:rPr>
                <w:noProof/>
                <w:webHidden/>
              </w:rPr>
              <w:tab/>
            </w:r>
            <w:r w:rsidR="004F5559">
              <w:rPr>
                <w:noProof/>
                <w:webHidden/>
              </w:rPr>
              <w:fldChar w:fldCharType="begin"/>
            </w:r>
            <w:r w:rsidR="004F5559">
              <w:rPr>
                <w:noProof/>
                <w:webHidden/>
              </w:rPr>
              <w:instrText xml:space="preserve"> PAGEREF _Toc80879250 \h </w:instrText>
            </w:r>
            <w:r w:rsidR="004F5559">
              <w:rPr>
                <w:noProof/>
                <w:webHidden/>
              </w:rPr>
            </w:r>
            <w:r w:rsidR="004F5559">
              <w:rPr>
                <w:noProof/>
                <w:webHidden/>
              </w:rPr>
              <w:fldChar w:fldCharType="separate"/>
            </w:r>
            <w:r w:rsidR="00051B39">
              <w:rPr>
                <w:noProof/>
                <w:webHidden/>
              </w:rPr>
              <w:t>11</w:t>
            </w:r>
            <w:r w:rsidR="004F5559">
              <w:rPr>
                <w:noProof/>
                <w:webHidden/>
              </w:rPr>
              <w:fldChar w:fldCharType="end"/>
            </w:r>
          </w:hyperlink>
        </w:p>
        <w:p w:rsidR="004F5559" w:rsidRDefault="00AE3F22" w14:paraId="09931E3C" w14:textId="240FCFAF">
          <w:pPr>
            <w:pStyle w:val="TOC2"/>
            <w:tabs>
              <w:tab w:val="right" w:leader="dot" w:pos="9350"/>
            </w:tabs>
            <w:rPr>
              <w:rFonts w:eastAsiaTheme="minorEastAsia"/>
              <w:noProof/>
            </w:rPr>
          </w:pPr>
          <w:hyperlink w:history="1" w:anchor="_Toc80879251">
            <w:r w:rsidRPr="009F513F" w:rsidR="004F5559">
              <w:rPr>
                <w:rStyle w:val="Hyperlink"/>
                <w:noProof/>
              </w:rPr>
              <w:t>8.a Invited Presentations</w:t>
            </w:r>
            <w:r w:rsidR="004F5559">
              <w:rPr>
                <w:noProof/>
                <w:webHidden/>
              </w:rPr>
              <w:tab/>
            </w:r>
            <w:r w:rsidR="004F5559">
              <w:rPr>
                <w:noProof/>
                <w:webHidden/>
              </w:rPr>
              <w:fldChar w:fldCharType="begin"/>
            </w:r>
            <w:r w:rsidR="004F5559">
              <w:rPr>
                <w:noProof/>
                <w:webHidden/>
              </w:rPr>
              <w:instrText xml:space="preserve"> PAGEREF _Toc80879251 \h </w:instrText>
            </w:r>
            <w:r w:rsidR="004F5559">
              <w:rPr>
                <w:noProof/>
                <w:webHidden/>
              </w:rPr>
            </w:r>
            <w:r w:rsidR="004F5559">
              <w:rPr>
                <w:noProof/>
                <w:webHidden/>
              </w:rPr>
              <w:fldChar w:fldCharType="separate"/>
            </w:r>
            <w:r w:rsidR="00051B39">
              <w:rPr>
                <w:noProof/>
                <w:webHidden/>
              </w:rPr>
              <w:t>12</w:t>
            </w:r>
            <w:r w:rsidR="004F5559">
              <w:rPr>
                <w:noProof/>
                <w:webHidden/>
              </w:rPr>
              <w:fldChar w:fldCharType="end"/>
            </w:r>
          </w:hyperlink>
        </w:p>
        <w:p w:rsidR="004F5559" w:rsidRDefault="00AE3F22" w14:paraId="6BFB994B" w14:textId="1CB30C81">
          <w:pPr>
            <w:pStyle w:val="TOC2"/>
            <w:tabs>
              <w:tab w:val="right" w:leader="dot" w:pos="9350"/>
            </w:tabs>
            <w:rPr>
              <w:rFonts w:eastAsiaTheme="minorEastAsia"/>
              <w:noProof/>
            </w:rPr>
          </w:pPr>
          <w:hyperlink w:history="1" w:anchor="_Toc80879252">
            <w:r w:rsidRPr="009F513F" w:rsidR="004F5559">
              <w:rPr>
                <w:rStyle w:val="Hyperlink"/>
                <w:noProof/>
              </w:rPr>
              <w:t>8.b Meetings</w:t>
            </w:r>
            <w:r w:rsidR="004F5559">
              <w:rPr>
                <w:noProof/>
                <w:webHidden/>
              </w:rPr>
              <w:tab/>
            </w:r>
            <w:r w:rsidR="004F5559">
              <w:rPr>
                <w:noProof/>
                <w:webHidden/>
              </w:rPr>
              <w:fldChar w:fldCharType="begin"/>
            </w:r>
            <w:r w:rsidR="004F5559">
              <w:rPr>
                <w:noProof/>
                <w:webHidden/>
              </w:rPr>
              <w:instrText xml:space="preserve"> PAGEREF _Toc80879252 \h </w:instrText>
            </w:r>
            <w:r w:rsidR="004F5559">
              <w:rPr>
                <w:noProof/>
                <w:webHidden/>
              </w:rPr>
            </w:r>
            <w:r w:rsidR="004F5559">
              <w:rPr>
                <w:noProof/>
                <w:webHidden/>
              </w:rPr>
              <w:fldChar w:fldCharType="separate"/>
            </w:r>
            <w:r w:rsidR="00051B39">
              <w:rPr>
                <w:noProof/>
                <w:webHidden/>
              </w:rPr>
              <w:t>12</w:t>
            </w:r>
            <w:r w:rsidR="004F5559">
              <w:rPr>
                <w:noProof/>
                <w:webHidden/>
              </w:rPr>
              <w:fldChar w:fldCharType="end"/>
            </w:r>
          </w:hyperlink>
        </w:p>
        <w:p w:rsidR="004F5559" w:rsidRDefault="00AE3F22" w14:paraId="2E34C69C" w14:textId="4BA6C92C">
          <w:pPr>
            <w:pStyle w:val="TOC2"/>
            <w:tabs>
              <w:tab w:val="right" w:leader="dot" w:pos="9350"/>
            </w:tabs>
            <w:rPr>
              <w:rFonts w:eastAsiaTheme="minorEastAsia"/>
              <w:noProof/>
            </w:rPr>
          </w:pPr>
          <w:hyperlink w:history="1" w:anchor="_Toc80879253">
            <w:r w:rsidRPr="009F513F" w:rsidR="004F5559">
              <w:rPr>
                <w:rStyle w:val="Hyperlink"/>
                <w:noProof/>
              </w:rPr>
              <w:t>8.c External Consultation</w:t>
            </w:r>
            <w:r w:rsidR="004F5559">
              <w:rPr>
                <w:noProof/>
                <w:webHidden/>
              </w:rPr>
              <w:tab/>
            </w:r>
            <w:r w:rsidR="004F5559">
              <w:rPr>
                <w:noProof/>
                <w:webHidden/>
              </w:rPr>
              <w:fldChar w:fldCharType="begin"/>
            </w:r>
            <w:r w:rsidR="004F5559">
              <w:rPr>
                <w:noProof/>
                <w:webHidden/>
              </w:rPr>
              <w:instrText xml:space="preserve"> PAGEREF _Toc80879253 \h </w:instrText>
            </w:r>
            <w:r w:rsidR="004F5559">
              <w:rPr>
                <w:noProof/>
                <w:webHidden/>
              </w:rPr>
            </w:r>
            <w:r w:rsidR="004F5559">
              <w:rPr>
                <w:noProof/>
                <w:webHidden/>
              </w:rPr>
              <w:fldChar w:fldCharType="separate"/>
            </w:r>
            <w:r w:rsidR="00051B39">
              <w:rPr>
                <w:noProof/>
                <w:webHidden/>
              </w:rPr>
              <w:t>13</w:t>
            </w:r>
            <w:r w:rsidR="004F5559">
              <w:rPr>
                <w:noProof/>
                <w:webHidden/>
              </w:rPr>
              <w:fldChar w:fldCharType="end"/>
            </w:r>
          </w:hyperlink>
        </w:p>
        <w:p w:rsidR="004F5559" w:rsidRDefault="00AE3F22" w14:paraId="39B42BF5" w14:textId="6D0AD769">
          <w:pPr>
            <w:pStyle w:val="TOC2"/>
            <w:tabs>
              <w:tab w:val="right" w:leader="dot" w:pos="9350"/>
            </w:tabs>
            <w:rPr>
              <w:rFonts w:eastAsiaTheme="minorEastAsia"/>
              <w:noProof/>
            </w:rPr>
          </w:pPr>
          <w:hyperlink w:history="1" w:anchor="_Toc80879254">
            <w:r w:rsidRPr="009F513F" w:rsidR="004F5559">
              <w:rPr>
                <w:rStyle w:val="Hyperlink"/>
                <w:noProof/>
              </w:rPr>
              <w:t>8.d Workshops</w:t>
            </w:r>
            <w:r w:rsidR="004F5559">
              <w:rPr>
                <w:noProof/>
                <w:webHidden/>
              </w:rPr>
              <w:tab/>
            </w:r>
            <w:r w:rsidR="004F5559">
              <w:rPr>
                <w:noProof/>
                <w:webHidden/>
              </w:rPr>
              <w:fldChar w:fldCharType="begin"/>
            </w:r>
            <w:r w:rsidR="004F5559">
              <w:rPr>
                <w:noProof/>
                <w:webHidden/>
              </w:rPr>
              <w:instrText xml:space="preserve"> PAGEREF _Toc80879254 \h </w:instrText>
            </w:r>
            <w:r w:rsidR="004F5559">
              <w:rPr>
                <w:noProof/>
                <w:webHidden/>
              </w:rPr>
            </w:r>
            <w:r w:rsidR="004F5559">
              <w:rPr>
                <w:noProof/>
                <w:webHidden/>
              </w:rPr>
              <w:fldChar w:fldCharType="separate"/>
            </w:r>
            <w:r w:rsidR="00051B39">
              <w:rPr>
                <w:noProof/>
                <w:webHidden/>
              </w:rPr>
              <w:t>14</w:t>
            </w:r>
            <w:r w:rsidR="004F5559">
              <w:rPr>
                <w:noProof/>
                <w:webHidden/>
              </w:rPr>
              <w:fldChar w:fldCharType="end"/>
            </w:r>
          </w:hyperlink>
        </w:p>
        <w:p w:rsidR="004F5559" w:rsidRDefault="00AE3F22" w14:paraId="50073550" w14:textId="1D341915">
          <w:pPr>
            <w:pStyle w:val="TOC2"/>
            <w:tabs>
              <w:tab w:val="right" w:leader="dot" w:pos="9350"/>
            </w:tabs>
            <w:rPr>
              <w:rFonts w:eastAsiaTheme="minorEastAsia"/>
              <w:noProof/>
            </w:rPr>
          </w:pPr>
          <w:hyperlink w:history="1" w:anchor="_Toc80879255">
            <w:r w:rsidRPr="009F513F" w:rsidR="004F5559">
              <w:rPr>
                <w:rStyle w:val="Hyperlink"/>
                <w:noProof/>
              </w:rPr>
              <w:t>8.e Pre-testing Research</w:t>
            </w:r>
            <w:r w:rsidR="004F5559">
              <w:rPr>
                <w:noProof/>
                <w:webHidden/>
              </w:rPr>
              <w:tab/>
            </w:r>
            <w:r w:rsidR="004F5559">
              <w:rPr>
                <w:noProof/>
                <w:webHidden/>
              </w:rPr>
              <w:fldChar w:fldCharType="begin"/>
            </w:r>
            <w:r w:rsidR="004F5559">
              <w:rPr>
                <w:noProof/>
                <w:webHidden/>
              </w:rPr>
              <w:instrText xml:space="preserve"> PAGEREF _Toc80879255 \h </w:instrText>
            </w:r>
            <w:r w:rsidR="004F5559">
              <w:rPr>
                <w:noProof/>
                <w:webHidden/>
              </w:rPr>
            </w:r>
            <w:r w:rsidR="004F5559">
              <w:rPr>
                <w:noProof/>
                <w:webHidden/>
              </w:rPr>
              <w:fldChar w:fldCharType="separate"/>
            </w:r>
            <w:r w:rsidR="00051B39">
              <w:rPr>
                <w:noProof/>
                <w:webHidden/>
              </w:rPr>
              <w:t>14</w:t>
            </w:r>
            <w:r w:rsidR="004F5559">
              <w:rPr>
                <w:noProof/>
                <w:webHidden/>
              </w:rPr>
              <w:fldChar w:fldCharType="end"/>
            </w:r>
          </w:hyperlink>
        </w:p>
        <w:p w:rsidR="004F5559" w:rsidRDefault="00AE3F22" w14:paraId="3F9519B3" w14:textId="7D51E5AD">
          <w:pPr>
            <w:pStyle w:val="TOC1"/>
            <w:rPr>
              <w:rFonts w:eastAsiaTheme="minorEastAsia"/>
              <w:b w:val="0"/>
              <w:bCs w:val="0"/>
              <w:noProof/>
            </w:rPr>
          </w:pPr>
          <w:hyperlink w:history="1" w:anchor="_Toc80879256">
            <w:r w:rsidRPr="009F513F" w:rsidR="004F5559">
              <w:rPr>
                <w:rStyle w:val="Hyperlink"/>
                <w:rFonts w:ascii="Times New Roman" w:hAnsi="Times New Roman" w:cs="Times New Roman"/>
                <w:noProof/>
              </w:rPr>
              <w:t>9. Payments or Gifts to Respondents</w:t>
            </w:r>
            <w:r w:rsidR="004F5559">
              <w:rPr>
                <w:noProof/>
                <w:webHidden/>
              </w:rPr>
              <w:tab/>
            </w:r>
            <w:r w:rsidR="004F5559">
              <w:rPr>
                <w:noProof/>
                <w:webHidden/>
              </w:rPr>
              <w:fldChar w:fldCharType="begin"/>
            </w:r>
            <w:r w:rsidR="004F5559">
              <w:rPr>
                <w:noProof/>
                <w:webHidden/>
              </w:rPr>
              <w:instrText xml:space="preserve"> PAGEREF _Toc80879256 \h </w:instrText>
            </w:r>
            <w:r w:rsidR="004F5559">
              <w:rPr>
                <w:noProof/>
                <w:webHidden/>
              </w:rPr>
            </w:r>
            <w:r w:rsidR="004F5559">
              <w:rPr>
                <w:noProof/>
                <w:webHidden/>
              </w:rPr>
              <w:fldChar w:fldCharType="separate"/>
            </w:r>
            <w:r w:rsidR="00051B39">
              <w:rPr>
                <w:noProof/>
                <w:webHidden/>
              </w:rPr>
              <w:t>15</w:t>
            </w:r>
            <w:r w:rsidR="004F5559">
              <w:rPr>
                <w:noProof/>
                <w:webHidden/>
              </w:rPr>
              <w:fldChar w:fldCharType="end"/>
            </w:r>
          </w:hyperlink>
        </w:p>
        <w:p w:rsidR="004F5559" w:rsidRDefault="00AE3F22" w14:paraId="5607C77C" w14:textId="5DDB59BE">
          <w:pPr>
            <w:pStyle w:val="TOC1"/>
            <w:rPr>
              <w:rFonts w:eastAsiaTheme="minorEastAsia"/>
              <w:b w:val="0"/>
              <w:bCs w:val="0"/>
              <w:noProof/>
            </w:rPr>
          </w:pPr>
          <w:hyperlink w:history="1" w:anchor="_Toc80879257">
            <w:r w:rsidRPr="009F513F" w:rsidR="004F5559">
              <w:rPr>
                <w:rStyle w:val="Hyperlink"/>
                <w:rFonts w:ascii="Times New Roman" w:hAnsi="Times New Roman" w:cs="Times New Roman"/>
                <w:noProof/>
              </w:rPr>
              <w:t>10. Assurance of Confidentiality</w:t>
            </w:r>
            <w:r w:rsidR="004F5559">
              <w:rPr>
                <w:noProof/>
                <w:webHidden/>
              </w:rPr>
              <w:tab/>
            </w:r>
            <w:r w:rsidR="004F5559">
              <w:rPr>
                <w:noProof/>
                <w:webHidden/>
              </w:rPr>
              <w:fldChar w:fldCharType="begin"/>
            </w:r>
            <w:r w:rsidR="004F5559">
              <w:rPr>
                <w:noProof/>
                <w:webHidden/>
              </w:rPr>
              <w:instrText xml:space="preserve"> PAGEREF _Toc80879257 \h </w:instrText>
            </w:r>
            <w:r w:rsidR="004F5559">
              <w:rPr>
                <w:noProof/>
                <w:webHidden/>
              </w:rPr>
            </w:r>
            <w:r w:rsidR="004F5559">
              <w:rPr>
                <w:noProof/>
                <w:webHidden/>
              </w:rPr>
              <w:fldChar w:fldCharType="separate"/>
            </w:r>
            <w:r w:rsidR="00051B39">
              <w:rPr>
                <w:noProof/>
                <w:webHidden/>
              </w:rPr>
              <w:t>16</w:t>
            </w:r>
            <w:r w:rsidR="004F5559">
              <w:rPr>
                <w:noProof/>
                <w:webHidden/>
              </w:rPr>
              <w:fldChar w:fldCharType="end"/>
            </w:r>
          </w:hyperlink>
        </w:p>
        <w:p w:rsidR="004F5559" w:rsidRDefault="00AE3F22" w14:paraId="037CC9A0" w14:textId="0BC5CCC9">
          <w:pPr>
            <w:pStyle w:val="TOC1"/>
            <w:rPr>
              <w:rFonts w:eastAsiaTheme="minorEastAsia"/>
              <w:b w:val="0"/>
              <w:bCs w:val="0"/>
              <w:noProof/>
            </w:rPr>
          </w:pPr>
          <w:hyperlink w:history="1" w:anchor="_Toc80879258">
            <w:r w:rsidRPr="009F513F" w:rsidR="004F5559">
              <w:rPr>
                <w:rStyle w:val="Hyperlink"/>
                <w:rFonts w:ascii="Times New Roman" w:hAnsi="Times New Roman" w:cs="Times New Roman"/>
                <w:noProof/>
              </w:rPr>
              <w:t>11. Justification for Asking Sensitive Questions</w:t>
            </w:r>
            <w:r w:rsidR="004F5559">
              <w:rPr>
                <w:noProof/>
                <w:webHidden/>
              </w:rPr>
              <w:tab/>
            </w:r>
            <w:r w:rsidR="004F5559">
              <w:rPr>
                <w:noProof/>
                <w:webHidden/>
              </w:rPr>
              <w:fldChar w:fldCharType="begin"/>
            </w:r>
            <w:r w:rsidR="004F5559">
              <w:rPr>
                <w:noProof/>
                <w:webHidden/>
              </w:rPr>
              <w:instrText xml:space="preserve"> PAGEREF _Toc80879258 \h </w:instrText>
            </w:r>
            <w:r w:rsidR="004F5559">
              <w:rPr>
                <w:noProof/>
                <w:webHidden/>
              </w:rPr>
            </w:r>
            <w:r w:rsidR="004F5559">
              <w:rPr>
                <w:noProof/>
                <w:webHidden/>
              </w:rPr>
              <w:fldChar w:fldCharType="separate"/>
            </w:r>
            <w:r w:rsidR="00051B39">
              <w:rPr>
                <w:noProof/>
                <w:webHidden/>
              </w:rPr>
              <w:t>18</w:t>
            </w:r>
            <w:r w:rsidR="004F5559">
              <w:rPr>
                <w:noProof/>
                <w:webHidden/>
              </w:rPr>
              <w:fldChar w:fldCharType="end"/>
            </w:r>
          </w:hyperlink>
        </w:p>
        <w:p w:rsidR="004F5559" w:rsidRDefault="00AE3F22" w14:paraId="654FAFFA" w14:textId="33D3906B">
          <w:pPr>
            <w:pStyle w:val="TOC1"/>
            <w:rPr>
              <w:rFonts w:eastAsiaTheme="minorEastAsia"/>
              <w:b w:val="0"/>
              <w:bCs w:val="0"/>
              <w:noProof/>
            </w:rPr>
          </w:pPr>
          <w:hyperlink w:history="1" w:anchor="_Toc80879259">
            <w:r w:rsidRPr="009F513F" w:rsidR="004F5559">
              <w:rPr>
                <w:rStyle w:val="Hyperlink"/>
                <w:rFonts w:ascii="Times New Roman" w:hAnsi="Times New Roman" w:cs="Times New Roman"/>
                <w:noProof/>
              </w:rPr>
              <w:t>12. Burden Estimate</w:t>
            </w:r>
            <w:r w:rsidR="004F5559">
              <w:rPr>
                <w:noProof/>
                <w:webHidden/>
              </w:rPr>
              <w:tab/>
            </w:r>
            <w:r w:rsidR="004F5559">
              <w:rPr>
                <w:noProof/>
                <w:webHidden/>
              </w:rPr>
              <w:fldChar w:fldCharType="begin"/>
            </w:r>
            <w:r w:rsidR="004F5559">
              <w:rPr>
                <w:noProof/>
                <w:webHidden/>
              </w:rPr>
              <w:instrText xml:space="preserve"> PAGEREF _Toc80879259 \h </w:instrText>
            </w:r>
            <w:r w:rsidR="004F5559">
              <w:rPr>
                <w:noProof/>
                <w:webHidden/>
              </w:rPr>
            </w:r>
            <w:r w:rsidR="004F5559">
              <w:rPr>
                <w:noProof/>
                <w:webHidden/>
              </w:rPr>
              <w:fldChar w:fldCharType="separate"/>
            </w:r>
            <w:r w:rsidR="00051B39">
              <w:rPr>
                <w:noProof/>
                <w:webHidden/>
              </w:rPr>
              <w:t>18</w:t>
            </w:r>
            <w:r w:rsidR="004F5559">
              <w:rPr>
                <w:noProof/>
                <w:webHidden/>
              </w:rPr>
              <w:fldChar w:fldCharType="end"/>
            </w:r>
          </w:hyperlink>
        </w:p>
        <w:p w:rsidR="004F5559" w:rsidRDefault="00AE3F22" w14:paraId="3D1EF425" w14:textId="538E98DD">
          <w:pPr>
            <w:pStyle w:val="TOC1"/>
            <w:rPr>
              <w:rFonts w:eastAsiaTheme="minorEastAsia"/>
              <w:b w:val="0"/>
              <w:bCs w:val="0"/>
              <w:noProof/>
            </w:rPr>
          </w:pPr>
          <w:hyperlink w:history="1" w:anchor="_Toc80879260">
            <w:r w:rsidRPr="009F513F" w:rsidR="004F5559">
              <w:rPr>
                <w:rStyle w:val="Hyperlink"/>
                <w:rFonts w:ascii="Times New Roman" w:hAnsi="Times New Roman" w:cs="Times New Roman"/>
                <w:noProof/>
              </w:rPr>
              <w:t>13. Costs to Respondents</w:t>
            </w:r>
            <w:r w:rsidR="004F5559">
              <w:rPr>
                <w:noProof/>
                <w:webHidden/>
              </w:rPr>
              <w:tab/>
            </w:r>
            <w:r w:rsidR="004F5559">
              <w:rPr>
                <w:noProof/>
                <w:webHidden/>
              </w:rPr>
              <w:fldChar w:fldCharType="begin"/>
            </w:r>
            <w:r w:rsidR="004F5559">
              <w:rPr>
                <w:noProof/>
                <w:webHidden/>
              </w:rPr>
              <w:instrText xml:space="preserve"> PAGEREF _Toc80879260 \h </w:instrText>
            </w:r>
            <w:r w:rsidR="004F5559">
              <w:rPr>
                <w:noProof/>
                <w:webHidden/>
              </w:rPr>
            </w:r>
            <w:r w:rsidR="004F5559">
              <w:rPr>
                <w:noProof/>
                <w:webHidden/>
              </w:rPr>
              <w:fldChar w:fldCharType="separate"/>
            </w:r>
            <w:r w:rsidR="00051B39">
              <w:rPr>
                <w:noProof/>
                <w:webHidden/>
              </w:rPr>
              <w:t>19</w:t>
            </w:r>
            <w:r w:rsidR="004F5559">
              <w:rPr>
                <w:noProof/>
                <w:webHidden/>
              </w:rPr>
              <w:fldChar w:fldCharType="end"/>
            </w:r>
          </w:hyperlink>
        </w:p>
        <w:p w:rsidR="004F5559" w:rsidRDefault="00AE3F22" w14:paraId="6788FF9D" w14:textId="6BF5F26E">
          <w:pPr>
            <w:pStyle w:val="TOC1"/>
            <w:rPr>
              <w:rFonts w:eastAsiaTheme="minorEastAsia"/>
              <w:b w:val="0"/>
              <w:bCs w:val="0"/>
              <w:noProof/>
            </w:rPr>
          </w:pPr>
          <w:hyperlink w:history="1" w:anchor="_Toc80879261">
            <w:r w:rsidRPr="009F513F" w:rsidR="004F5559">
              <w:rPr>
                <w:rStyle w:val="Hyperlink"/>
                <w:rFonts w:ascii="Times New Roman" w:hAnsi="Times New Roman" w:cs="Times New Roman"/>
                <w:noProof/>
              </w:rPr>
              <w:t>14. Costs to the Federal Government</w:t>
            </w:r>
            <w:r w:rsidR="004F5559">
              <w:rPr>
                <w:noProof/>
                <w:webHidden/>
              </w:rPr>
              <w:tab/>
            </w:r>
            <w:r w:rsidR="004F5559">
              <w:rPr>
                <w:noProof/>
                <w:webHidden/>
              </w:rPr>
              <w:fldChar w:fldCharType="begin"/>
            </w:r>
            <w:r w:rsidR="004F5559">
              <w:rPr>
                <w:noProof/>
                <w:webHidden/>
              </w:rPr>
              <w:instrText xml:space="preserve"> PAGEREF _Toc80879261 \h </w:instrText>
            </w:r>
            <w:r w:rsidR="004F5559">
              <w:rPr>
                <w:noProof/>
                <w:webHidden/>
              </w:rPr>
            </w:r>
            <w:r w:rsidR="004F5559">
              <w:rPr>
                <w:noProof/>
                <w:webHidden/>
              </w:rPr>
              <w:fldChar w:fldCharType="separate"/>
            </w:r>
            <w:r w:rsidR="00051B39">
              <w:rPr>
                <w:noProof/>
                <w:webHidden/>
              </w:rPr>
              <w:t>19</w:t>
            </w:r>
            <w:r w:rsidR="004F5559">
              <w:rPr>
                <w:noProof/>
                <w:webHidden/>
              </w:rPr>
              <w:fldChar w:fldCharType="end"/>
            </w:r>
          </w:hyperlink>
        </w:p>
        <w:p w:rsidR="004F5559" w:rsidRDefault="00AE3F22" w14:paraId="0DC31184" w14:textId="5DF41EC7">
          <w:pPr>
            <w:pStyle w:val="TOC1"/>
            <w:rPr>
              <w:rFonts w:eastAsiaTheme="minorEastAsia"/>
              <w:b w:val="0"/>
              <w:bCs w:val="0"/>
              <w:noProof/>
            </w:rPr>
          </w:pPr>
          <w:hyperlink w:history="1" w:anchor="_Toc80879262">
            <w:r w:rsidRPr="009F513F" w:rsidR="004F5559">
              <w:rPr>
                <w:rStyle w:val="Hyperlink"/>
                <w:rFonts w:ascii="Times New Roman" w:hAnsi="Times New Roman" w:cs="Times New Roman"/>
                <w:noProof/>
              </w:rPr>
              <w:t>15. Changes from the Prior Cycle</w:t>
            </w:r>
            <w:r w:rsidR="004F5559">
              <w:rPr>
                <w:noProof/>
                <w:webHidden/>
              </w:rPr>
              <w:tab/>
            </w:r>
            <w:r w:rsidR="004F5559">
              <w:rPr>
                <w:noProof/>
                <w:webHidden/>
              </w:rPr>
              <w:fldChar w:fldCharType="begin"/>
            </w:r>
            <w:r w:rsidR="004F5559">
              <w:rPr>
                <w:noProof/>
                <w:webHidden/>
              </w:rPr>
              <w:instrText xml:space="preserve"> PAGEREF _Toc80879262 \h </w:instrText>
            </w:r>
            <w:r w:rsidR="004F5559">
              <w:rPr>
                <w:noProof/>
                <w:webHidden/>
              </w:rPr>
            </w:r>
            <w:r w:rsidR="004F5559">
              <w:rPr>
                <w:noProof/>
                <w:webHidden/>
              </w:rPr>
              <w:fldChar w:fldCharType="separate"/>
            </w:r>
            <w:r w:rsidR="00051B39">
              <w:rPr>
                <w:noProof/>
                <w:webHidden/>
              </w:rPr>
              <w:t>19</w:t>
            </w:r>
            <w:r w:rsidR="004F5559">
              <w:rPr>
                <w:noProof/>
                <w:webHidden/>
              </w:rPr>
              <w:fldChar w:fldCharType="end"/>
            </w:r>
          </w:hyperlink>
        </w:p>
        <w:p w:rsidR="004F5559" w:rsidRDefault="00AE3F22" w14:paraId="0F83A283" w14:textId="2F5773DA">
          <w:pPr>
            <w:pStyle w:val="TOC1"/>
            <w:rPr>
              <w:rFonts w:eastAsiaTheme="minorEastAsia"/>
              <w:b w:val="0"/>
              <w:bCs w:val="0"/>
              <w:noProof/>
            </w:rPr>
          </w:pPr>
          <w:hyperlink w:history="1" w:anchor="_Toc80879263">
            <w:r w:rsidRPr="009F513F" w:rsidR="004F5559">
              <w:rPr>
                <w:rStyle w:val="Hyperlink"/>
                <w:rFonts w:ascii="Times New Roman" w:hAnsi="Times New Roman" w:cs="Times New Roman"/>
                <w:noProof/>
              </w:rPr>
              <w:t>16. Plans for Tabulation or Publication</w:t>
            </w:r>
            <w:r w:rsidR="004F5559">
              <w:rPr>
                <w:noProof/>
                <w:webHidden/>
              </w:rPr>
              <w:tab/>
            </w:r>
            <w:r w:rsidR="004F5559">
              <w:rPr>
                <w:noProof/>
                <w:webHidden/>
              </w:rPr>
              <w:fldChar w:fldCharType="begin"/>
            </w:r>
            <w:r w:rsidR="004F5559">
              <w:rPr>
                <w:noProof/>
                <w:webHidden/>
              </w:rPr>
              <w:instrText xml:space="preserve"> PAGEREF _Toc80879263 \h </w:instrText>
            </w:r>
            <w:r w:rsidR="004F5559">
              <w:rPr>
                <w:noProof/>
                <w:webHidden/>
              </w:rPr>
            </w:r>
            <w:r w:rsidR="004F5559">
              <w:rPr>
                <w:noProof/>
                <w:webHidden/>
              </w:rPr>
              <w:fldChar w:fldCharType="separate"/>
            </w:r>
            <w:r w:rsidR="00051B39">
              <w:rPr>
                <w:noProof/>
                <w:webHidden/>
              </w:rPr>
              <w:t>19</w:t>
            </w:r>
            <w:r w:rsidR="004F5559">
              <w:rPr>
                <w:noProof/>
                <w:webHidden/>
              </w:rPr>
              <w:fldChar w:fldCharType="end"/>
            </w:r>
          </w:hyperlink>
        </w:p>
        <w:p w:rsidR="004F5559" w:rsidRDefault="00AE3F22" w14:paraId="47FE3FD9" w14:textId="342E194D">
          <w:pPr>
            <w:pStyle w:val="TOC1"/>
            <w:rPr>
              <w:rFonts w:eastAsiaTheme="minorEastAsia"/>
              <w:b w:val="0"/>
              <w:bCs w:val="0"/>
              <w:noProof/>
            </w:rPr>
          </w:pPr>
          <w:hyperlink w:history="1" w:anchor="_Toc80879264">
            <w:r w:rsidRPr="009F513F" w:rsidR="004F5559">
              <w:rPr>
                <w:rStyle w:val="Hyperlink"/>
                <w:rFonts w:ascii="Times New Roman" w:hAnsi="Times New Roman" w:cs="Times New Roman"/>
                <w:noProof/>
              </w:rPr>
              <w:t>17. Exception to Displaying the OMB Expiration Date</w:t>
            </w:r>
            <w:r w:rsidR="004F5559">
              <w:rPr>
                <w:noProof/>
                <w:webHidden/>
              </w:rPr>
              <w:tab/>
            </w:r>
            <w:r w:rsidR="004F5559">
              <w:rPr>
                <w:noProof/>
                <w:webHidden/>
              </w:rPr>
              <w:fldChar w:fldCharType="begin"/>
            </w:r>
            <w:r w:rsidR="004F5559">
              <w:rPr>
                <w:noProof/>
                <w:webHidden/>
              </w:rPr>
              <w:instrText xml:space="preserve"> PAGEREF _Toc80879264 \h </w:instrText>
            </w:r>
            <w:r w:rsidR="004F5559">
              <w:rPr>
                <w:noProof/>
                <w:webHidden/>
              </w:rPr>
            </w:r>
            <w:r w:rsidR="004F5559">
              <w:rPr>
                <w:noProof/>
                <w:webHidden/>
              </w:rPr>
              <w:fldChar w:fldCharType="separate"/>
            </w:r>
            <w:r w:rsidR="00051B39">
              <w:rPr>
                <w:noProof/>
                <w:webHidden/>
              </w:rPr>
              <w:t>20</w:t>
            </w:r>
            <w:r w:rsidR="004F5559">
              <w:rPr>
                <w:noProof/>
                <w:webHidden/>
              </w:rPr>
              <w:fldChar w:fldCharType="end"/>
            </w:r>
          </w:hyperlink>
        </w:p>
        <w:p w:rsidR="004F5559" w:rsidRDefault="00AE3F22" w14:paraId="7FE453E0" w14:textId="5348E0EF">
          <w:pPr>
            <w:pStyle w:val="TOC1"/>
            <w:rPr>
              <w:rFonts w:eastAsiaTheme="minorEastAsia"/>
              <w:b w:val="0"/>
              <w:bCs w:val="0"/>
              <w:noProof/>
            </w:rPr>
          </w:pPr>
          <w:hyperlink w:history="1" w:anchor="_Toc80879265">
            <w:r w:rsidRPr="009F513F" w:rsidR="004F5559">
              <w:rPr>
                <w:rStyle w:val="Hyperlink"/>
                <w:rFonts w:ascii="Times New Roman" w:hAnsi="Times New Roman" w:cs="Times New Roman"/>
                <w:noProof/>
              </w:rPr>
              <w:t>18. Exception to the Certification Statement</w:t>
            </w:r>
            <w:r w:rsidR="004F5559">
              <w:rPr>
                <w:noProof/>
                <w:webHidden/>
              </w:rPr>
              <w:tab/>
            </w:r>
            <w:r w:rsidR="004F5559">
              <w:rPr>
                <w:noProof/>
                <w:webHidden/>
              </w:rPr>
              <w:fldChar w:fldCharType="begin"/>
            </w:r>
            <w:r w:rsidR="004F5559">
              <w:rPr>
                <w:noProof/>
                <w:webHidden/>
              </w:rPr>
              <w:instrText xml:space="preserve"> PAGEREF _Toc80879265 \h </w:instrText>
            </w:r>
            <w:r w:rsidR="004F5559">
              <w:rPr>
                <w:noProof/>
                <w:webHidden/>
              </w:rPr>
            </w:r>
            <w:r w:rsidR="004F5559">
              <w:rPr>
                <w:noProof/>
                <w:webHidden/>
              </w:rPr>
              <w:fldChar w:fldCharType="separate"/>
            </w:r>
            <w:r w:rsidR="00051B39">
              <w:rPr>
                <w:noProof/>
                <w:webHidden/>
              </w:rPr>
              <w:t>20</w:t>
            </w:r>
            <w:r w:rsidR="004F5559">
              <w:rPr>
                <w:noProof/>
                <w:webHidden/>
              </w:rPr>
              <w:fldChar w:fldCharType="end"/>
            </w:r>
          </w:hyperlink>
        </w:p>
        <w:p w:rsidRPr="007932CA" w:rsidR="008C266F" w:rsidRDefault="008C266F" w14:paraId="19AF6C43" w14:textId="7572B5BA">
          <w:r w:rsidRPr="007932CA">
            <w:rPr>
              <w:b/>
              <w:bCs/>
            </w:rPr>
            <w:fldChar w:fldCharType="end"/>
          </w:r>
        </w:p>
      </w:sdtContent>
    </w:sdt>
    <w:p w:rsidRPr="007932CA" w:rsidR="009D1B3D" w:rsidRDefault="009D1B3D" w14:paraId="2B592055" w14:textId="77851820">
      <w:pPr>
        <w:rPr>
          <w:rFonts w:ascii="Times New Roman" w:hAnsi="Times New Roman" w:cs="Times New Roman"/>
          <w:color w:val="4472C4" w:themeColor="accent1"/>
          <w:sz w:val="32"/>
          <w:szCs w:val="32"/>
        </w:rPr>
      </w:pPr>
      <w:r w:rsidRPr="007932CA">
        <w:rPr>
          <w:rFonts w:ascii="Times New Roman" w:hAnsi="Times New Roman" w:cs="Times New Roman"/>
          <w:color w:val="4472C4" w:themeColor="accent1"/>
          <w:sz w:val="32"/>
          <w:szCs w:val="32"/>
        </w:rPr>
        <w:lastRenderedPageBreak/>
        <w:t>Appendices referenced in this supporting statement:</w:t>
      </w:r>
    </w:p>
    <w:p w:rsidRPr="007932CA" w:rsidR="009D1B3D" w:rsidP="009D1B3D" w:rsidRDefault="009D1B3D" w14:paraId="6854BC75" w14:textId="00DA78D0">
      <w:pPr>
        <w:pStyle w:val="ListParagraph"/>
        <w:numPr>
          <w:ilvl w:val="0"/>
          <w:numId w:val="10"/>
        </w:numPr>
        <w:rPr>
          <w:rFonts w:ascii="Times New Roman" w:hAnsi="Times New Roman" w:cs="Times New Roman"/>
        </w:rPr>
      </w:pPr>
      <w:r w:rsidRPr="007932CA">
        <w:rPr>
          <w:rFonts w:ascii="Times New Roman" w:hAnsi="Times New Roman" w:cs="Times New Roman"/>
        </w:rPr>
        <w:t>America COMPETES Act</w:t>
      </w:r>
    </w:p>
    <w:p w:rsidRPr="007932CA" w:rsidR="009D1B3D" w:rsidP="009D1B3D" w:rsidRDefault="004E3825" w14:paraId="78FD63EF" w14:textId="56E4EA20">
      <w:pPr>
        <w:pStyle w:val="ListParagraph"/>
        <w:numPr>
          <w:ilvl w:val="0"/>
          <w:numId w:val="10"/>
        </w:numPr>
        <w:rPr>
          <w:rFonts w:ascii="Times New Roman" w:hAnsi="Times New Roman" w:cs="Times New Roman"/>
        </w:rPr>
      </w:pPr>
      <w:r w:rsidRPr="007932CA">
        <w:rPr>
          <w:rFonts w:ascii="Times New Roman" w:hAnsi="Times New Roman" w:cs="Times New Roman"/>
        </w:rPr>
        <w:t>NSF</w:t>
      </w:r>
      <w:r w:rsidRPr="007932CA" w:rsidR="009D1B3D">
        <w:rPr>
          <w:rFonts w:ascii="Times New Roman" w:hAnsi="Times New Roman" w:cs="Times New Roman"/>
        </w:rPr>
        <w:t xml:space="preserve"> </w:t>
      </w:r>
      <w:r w:rsidRPr="007932CA" w:rsidR="00AD2BE3">
        <w:rPr>
          <w:rFonts w:ascii="Times New Roman" w:hAnsi="Times New Roman" w:cs="Times New Roman"/>
        </w:rPr>
        <w:t>Act</w:t>
      </w:r>
    </w:p>
    <w:p w:rsidRPr="007932CA" w:rsidR="00AD2BE3" w:rsidP="009D1B3D" w:rsidRDefault="00A948D2" w14:paraId="5EB68B70" w14:textId="6757B576">
      <w:pPr>
        <w:pStyle w:val="ListParagraph"/>
        <w:numPr>
          <w:ilvl w:val="0"/>
          <w:numId w:val="10"/>
        </w:numPr>
        <w:rPr>
          <w:rFonts w:ascii="Times New Roman" w:hAnsi="Times New Roman" w:cs="Times New Roman"/>
        </w:rPr>
      </w:pPr>
      <w:r w:rsidRPr="007932CA">
        <w:rPr>
          <w:rFonts w:ascii="Times New Roman" w:hAnsi="Times New Roman" w:cs="Times New Roman"/>
        </w:rPr>
        <w:t xml:space="preserve">NTEWS </w:t>
      </w:r>
      <w:r w:rsidRPr="007932CA" w:rsidR="00D35A2F">
        <w:rPr>
          <w:rFonts w:ascii="Times New Roman" w:hAnsi="Times New Roman" w:cs="Times New Roman"/>
        </w:rPr>
        <w:t xml:space="preserve">Methodological </w:t>
      </w:r>
      <w:r w:rsidRPr="007932CA" w:rsidR="00AD2BE3">
        <w:rPr>
          <w:rFonts w:ascii="Times New Roman" w:hAnsi="Times New Roman" w:cs="Times New Roman"/>
        </w:rPr>
        <w:t>Experiment</w:t>
      </w:r>
      <w:r w:rsidRPr="007932CA">
        <w:rPr>
          <w:rFonts w:ascii="Times New Roman" w:hAnsi="Times New Roman" w:cs="Times New Roman"/>
        </w:rPr>
        <w:t>s</w:t>
      </w:r>
    </w:p>
    <w:p w:rsidRPr="007932CA" w:rsidR="000111BB" w:rsidP="000111BB" w:rsidRDefault="00B20012" w14:paraId="50942BC7" w14:textId="49F92BDB">
      <w:pPr>
        <w:pStyle w:val="ListParagraph"/>
        <w:numPr>
          <w:ilvl w:val="0"/>
          <w:numId w:val="10"/>
        </w:numPr>
        <w:rPr>
          <w:rFonts w:ascii="Times New Roman" w:hAnsi="Times New Roman" w:cs="Times New Roman"/>
        </w:rPr>
      </w:pPr>
      <w:r>
        <w:rPr>
          <w:rFonts w:ascii="Times New Roman" w:hAnsi="Times New Roman" w:cs="Times New Roman"/>
        </w:rPr>
        <w:t xml:space="preserve">NTEWS </w:t>
      </w:r>
      <w:r w:rsidRPr="007932CA" w:rsidR="000111BB">
        <w:rPr>
          <w:rFonts w:ascii="Times New Roman" w:hAnsi="Times New Roman" w:cs="Times New Roman"/>
        </w:rPr>
        <w:t>Contact Materials</w:t>
      </w:r>
      <w:r>
        <w:rPr>
          <w:rFonts w:ascii="Times New Roman" w:hAnsi="Times New Roman" w:cs="Times New Roman"/>
        </w:rPr>
        <w:t>:</w:t>
      </w:r>
      <w:r w:rsidRPr="007932CA" w:rsidR="000111BB">
        <w:rPr>
          <w:rFonts w:ascii="Times New Roman" w:hAnsi="Times New Roman" w:cs="Times New Roman"/>
        </w:rPr>
        <w:t xml:space="preserve"> </w:t>
      </w:r>
      <w:r w:rsidRPr="007932CA" w:rsidR="004E3825">
        <w:rPr>
          <w:rFonts w:ascii="Times New Roman" w:hAnsi="Times New Roman" w:cs="Times New Roman"/>
        </w:rPr>
        <w:t>FAQs</w:t>
      </w:r>
      <w:r w:rsidRPr="007932CA" w:rsidR="000111BB">
        <w:rPr>
          <w:rFonts w:ascii="Times New Roman" w:hAnsi="Times New Roman" w:cs="Times New Roman"/>
        </w:rPr>
        <w:t xml:space="preserve"> and Letters (English version)</w:t>
      </w:r>
    </w:p>
    <w:p w:rsidRPr="007932CA" w:rsidR="000111BB" w:rsidP="000111BB" w:rsidRDefault="00B20012" w14:paraId="5F604BE1" w14:textId="77144F7D">
      <w:pPr>
        <w:pStyle w:val="ListParagraph"/>
        <w:numPr>
          <w:ilvl w:val="0"/>
          <w:numId w:val="10"/>
        </w:numPr>
        <w:rPr>
          <w:rFonts w:ascii="Times New Roman" w:hAnsi="Times New Roman" w:cs="Times New Roman"/>
        </w:rPr>
      </w:pPr>
      <w:r>
        <w:rPr>
          <w:rFonts w:ascii="Times New Roman" w:hAnsi="Times New Roman" w:cs="Times New Roman"/>
        </w:rPr>
        <w:t xml:space="preserve">NTEWS </w:t>
      </w:r>
      <w:r w:rsidRPr="007932CA" w:rsidR="000111BB">
        <w:rPr>
          <w:rFonts w:ascii="Times New Roman" w:hAnsi="Times New Roman" w:cs="Times New Roman"/>
        </w:rPr>
        <w:t>Contact Materials</w:t>
      </w:r>
      <w:r>
        <w:rPr>
          <w:rFonts w:ascii="Times New Roman" w:hAnsi="Times New Roman" w:cs="Times New Roman"/>
        </w:rPr>
        <w:t>:</w:t>
      </w:r>
      <w:r w:rsidRPr="007932CA" w:rsidR="000111BB">
        <w:rPr>
          <w:rFonts w:ascii="Times New Roman" w:hAnsi="Times New Roman" w:cs="Times New Roman"/>
        </w:rPr>
        <w:t xml:space="preserve"> </w:t>
      </w:r>
      <w:r w:rsidRPr="007932CA" w:rsidR="004E3825">
        <w:rPr>
          <w:rFonts w:ascii="Times New Roman" w:hAnsi="Times New Roman" w:cs="Times New Roman"/>
        </w:rPr>
        <w:t>FAQs</w:t>
      </w:r>
      <w:r w:rsidRPr="007932CA" w:rsidR="000111BB">
        <w:rPr>
          <w:rFonts w:ascii="Times New Roman" w:hAnsi="Times New Roman" w:cs="Times New Roman"/>
        </w:rPr>
        <w:t xml:space="preserve"> and Letters (Spanish version)</w:t>
      </w:r>
    </w:p>
    <w:p w:rsidRPr="007932CA" w:rsidR="00F70FD9" w:rsidP="00F70FD9" w:rsidRDefault="00F70FD9" w14:paraId="6E5E4668" w14:textId="7AC516FA">
      <w:pPr>
        <w:pStyle w:val="ListParagraph"/>
        <w:numPr>
          <w:ilvl w:val="0"/>
          <w:numId w:val="10"/>
        </w:numPr>
        <w:rPr>
          <w:rFonts w:ascii="Times New Roman" w:hAnsi="Times New Roman" w:cs="Times New Roman"/>
        </w:rPr>
      </w:pPr>
      <w:r w:rsidRPr="007932CA">
        <w:rPr>
          <w:rFonts w:ascii="Times New Roman" w:hAnsi="Times New Roman" w:cs="Times New Roman"/>
        </w:rPr>
        <w:t xml:space="preserve">Summary of Existing Federal Survey Data </w:t>
      </w:r>
      <w:r w:rsidRPr="007932CA" w:rsidR="005D6105">
        <w:rPr>
          <w:rFonts w:ascii="Times New Roman" w:hAnsi="Times New Roman" w:cs="Times New Roman"/>
        </w:rPr>
        <w:t>to Measure the Skilled Technical Workforce</w:t>
      </w:r>
    </w:p>
    <w:p w:rsidRPr="007932CA" w:rsidR="00F70FD9" w:rsidP="00F70FD9" w:rsidRDefault="00F70FD9" w14:paraId="4C2E34A6" w14:textId="22EDC504">
      <w:pPr>
        <w:pStyle w:val="ListParagraph"/>
        <w:numPr>
          <w:ilvl w:val="0"/>
          <w:numId w:val="10"/>
        </w:numPr>
        <w:rPr>
          <w:rFonts w:ascii="Times New Roman" w:hAnsi="Times New Roman" w:cs="Times New Roman"/>
        </w:rPr>
      </w:pPr>
      <w:r w:rsidRPr="007932CA">
        <w:rPr>
          <w:rFonts w:ascii="Times New Roman" w:hAnsi="Times New Roman" w:cs="Times New Roman"/>
        </w:rPr>
        <w:t xml:space="preserve">NTEWS </w:t>
      </w:r>
      <w:r w:rsidR="002B3C72">
        <w:rPr>
          <w:rFonts w:ascii="Times New Roman" w:hAnsi="Times New Roman" w:cs="Times New Roman"/>
        </w:rPr>
        <w:t xml:space="preserve">Rotating </w:t>
      </w:r>
      <w:r w:rsidRPr="007932CA">
        <w:rPr>
          <w:rFonts w:ascii="Times New Roman" w:hAnsi="Times New Roman" w:cs="Times New Roman"/>
        </w:rPr>
        <w:t>Panel</w:t>
      </w:r>
      <w:r w:rsidR="002B3C72">
        <w:rPr>
          <w:rFonts w:ascii="Times New Roman" w:hAnsi="Times New Roman" w:cs="Times New Roman"/>
        </w:rPr>
        <w:t xml:space="preserve"> </w:t>
      </w:r>
      <w:r w:rsidRPr="007932CA">
        <w:rPr>
          <w:rFonts w:ascii="Times New Roman" w:hAnsi="Times New Roman" w:cs="Times New Roman"/>
        </w:rPr>
        <w:t>Design Chart</w:t>
      </w:r>
    </w:p>
    <w:p w:rsidRPr="007932CA" w:rsidR="00F70FD9" w:rsidP="00F70FD9" w:rsidRDefault="00F70FD9" w14:paraId="3B29E4A1" w14:textId="2C0183C4">
      <w:pPr>
        <w:pStyle w:val="ListParagraph"/>
        <w:numPr>
          <w:ilvl w:val="0"/>
          <w:numId w:val="10"/>
        </w:numPr>
        <w:rPr>
          <w:rFonts w:ascii="Times New Roman" w:hAnsi="Times New Roman" w:cs="Times New Roman"/>
        </w:rPr>
      </w:pPr>
      <w:r w:rsidRPr="007932CA">
        <w:rPr>
          <w:rFonts w:ascii="Times New Roman" w:hAnsi="Times New Roman" w:cs="Times New Roman"/>
        </w:rPr>
        <w:t>Federal Register Notification (</w:t>
      </w:r>
      <w:r w:rsidRPr="007932CA" w:rsidR="004E3825">
        <w:rPr>
          <w:rFonts w:ascii="Times New Roman" w:hAnsi="Times New Roman" w:cs="Times New Roman"/>
        </w:rPr>
        <w:t>FRN</w:t>
      </w:r>
      <w:r w:rsidRPr="007932CA">
        <w:rPr>
          <w:rFonts w:ascii="Times New Roman" w:hAnsi="Times New Roman" w:cs="Times New Roman"/>
        </w:rPr>
        <w:t>): Comments and Responses</w:t>
      </w:r>
    </w:p>
    <w:p w:rsidRPr="007932CA" w:rsidR="00F70FD9" w:rsidP="00F70FD9" w:rsidRDefault="00F70FD9" w14:paraId="4A2A81D2" w14:textId="77777777">
      <w:pPr>
        <w:pStyle w:val="ListParagraph"/>
        <w:numPr>
          <w:ilvl w:val="0"/>
          <w:numId w:val="10"/>
        </w:numPr>
        <w:rPr>
          <w:rFonts w:ascii="Times New Roman" w:hAnsi="Times New Roman" w:cs="Times New Roman"/>
        </w:rPr>
      </w:pPr>
      <w:r w:rsidRPr="007932CA">
        <w:rPr>
          <w:rFonts w:ascii="Times New Roman" w:hAnsi="Times New Roman" w:cs="Times New Roman"/>
        </w:rPr>
        <w:t>Consultation Activities for the ATES Development</w:t>
      </w:r>
    </w:p>
    <w:p w:rsidRPr="007932CA" w:rsidR="0077795E" w:rsidP="009D1B3D" w:rsidRDefault="0077795E" w14:paraId="1CEB2910" w14:textId="761FC5B5">
      <w:pPr>
        <w:pStyle w:val="ListParagraph"/>
        <w:numPr>
          <w:ilvl w:val="0"/>
          <w:numId w:val="10"/>
        </w:numPr>
        <w:rPr>
          <w:rFonts w:ascii="Times New Roman" w:hAnsi="Times New Roman" w:cs="Times New Roman"/>
        </w:rPr>
      </w:pPr>
      <w:r w:rsidRPr="007932CA">
        <w:rPr>
          <w:rFonts w:ascii="Times New Roman" w:hAnsi="Times New Roman" w:cs="Times New Roman"/>
        </w:rPr>
        <w:t>NCSES and NCES Inventory of Incentives</w:t>
      </w:r>
    </w:p>
    <w:p w:rsidR="0036774F" w:rsidP="0036774F" w:rsidRDefault="00F70FD9" w14:paraId="7641EF09" w14:textId="51C66431">
      <w:pPr>
        <w:pStyle w:val="ListParagraph"/>
        <w:numPr>
          <w:ilvl w:val="0"/>
          <w:numId w:val="10"/>
        </w:numPr>
        <w:rPr>
          <w:rFonts w:ascii="Times New Roman" w:hAnsi="Times New Roman" w:cs="Times New Roman"/>
        </w:rPr>
      </w:pPr>
      <w:r w:rsidRPr="007932CA">
        <w:rPr>
          <w:rFonts w:ascii="Times New Roman" w:hAnsi="Times New Roman" w:cs="Times New Roman"/>
        </w:rPr>
        <w:t>202</w:t>
      </w:r>
      <w:r w:rsidRPr="007932CA" w:rsidR="00024FF3">
        <w:rPr>
          <w:rFonts w:ascii="Times New Roman" w:hAnsi="Times New Roman" w:cs="Times New Roman"/>
        </w:rPr>
        <w:t>2</w:t>
      </w:r>
      <w:r w:rsidRPr="007932CA">
        <w:rPr>
          <w:rFonts w:ascii="Times New Roman" w:hAnsi="Times New Roman" w:cs="Times New Roman"/>
        </w:rPr>
        <w:t xml:space="preserve"> </w:t>
      </w:r>
      <w:r w:rsidRPr="007932CA" w:rsidR="007003CC">
        <w:rPr>
          <w:rFonts w:ascii="Times New Roman" w:hAnsi="Times New Roman" w:cs="Times New Roman"/>
        </w:rPr>
        <w:t xml:space="preserve">NTEWS </w:t>
      </w:r>
      <w:r w:rsidRPr="007932CA" w:rsidR="0071215C">
        <w:rPr>
          <w:rFonts w:ascii="Times New Roman" w:hAnsi="Times New Roman" w:cs="Times New Roman"/>
        </w:rPr>
        <w:t>Paper Questionnaire</w:t>
      </w:r>
      <w:r w:rsidR="007B502B">
        <w:rPr>
          <w:rFonts w:ascii="Times New Roman" w:hAnsi="Times New Roman" w:cs="Times New Roman"/>
        </w:rPr>
        <w:t xml:space="preserve"> (English version)</w:t>
      </w:r>
    </w:p>
    <w:p w:rsidR="007B502B" w:rsidP="0036774F" w:rsidRDefault="007B502B" w14:paraId="42248180" w14:textId="6E8801FD">
      <w:pPr>
        <w:pStyle w:val="ListParagraph"/>
        <w:numPr>
          <w:ilvl w:val="0"/>
          <w:numId w:val="10"/>
        </w:numPr>
        <w:rPr>
          <w:rFonts w:ascii="Times New Roman" w:hAnsi="Times New Roman" w:cs="Times New Roman"/>
        </w:rPr>
      </w:pPr>
      <w:r>
        <w:rPr>
          <w:rFonts w:ascii="Times New Roman" w:hAnsi="Times New Roman" w:cs="Times New Roman"/>
        </w:rPr>
        <w:t>2022 NTEWS Paper Questionnaire (Spanish version)</w:t>
      </w:r>
    </w:p>
    <w:p w:rsidR="00FC08A7" w:rsidP="0036774F" w:rsidRDefault="00424CDC" w14:paraId="72C12A6A" w14:textId="3A6EF8C6">
      <w:pPr>
        <w:pStyle w:val="ListParagraph"/>
        <w:numPr>
          <w:ilvl w:val="0"/>
          <w:numId w:val="10"/>
        </w:numPr>
        <w:rPr>
          <w:rFonts w:ascii="Times New Roman" w:hAnsi="Times New Roman" w:cs="Times New Roman"/>
        </w:rPr>
      </w:pPr>
      <w:r>
        <w:rPr>
          <w:rFonts w:ascii="Times New Roman" w:hAnsi="Times New Roman" w:cs="Times New Roman"/>
        </w:rPr>
        <w:t xml:space="preserve">Power Analysis: NTEWS </w:t>
      </w:r>
      <w:r w:rsidR="00FB517A">
        <w:rPr>
          <w:rFonts w:ascii="Times New Roman" w:hAnsi="Times New Roman" w:cs="Times New Roman"/>
        </w:rPr>
        <w:t xml:space="preserve">Methodological Experiments and </w:t>
      </w:r>
      <w:r w:rsidR="008F5BF8">
        <w:rPr>
          <w:rFonts w:ascii="Times New Roman" w:hAnsi="Times New Roman" w:cs="Times New Roman"/>
        </w:rPr>
        <w:t>Seeded Sample</w:t>
      </w:r>
    </w:p>
    <w:p w:rsidR="0036774F" w:rsidP="007B502B" w:rsidRDefault="0043233C" w14:paraId="7D4F9682" w14:textId="70ECC540">
      <w:pPr>
        <w:pStyle w:val="ListParagraph"/>
        <w:numPr>
          <w:ilvl w:val="0"/>
          <w:numId w:val="22"/>
        </w:numPr>
        <w:rPr>
          <w:rFonts w:ascii="Times New Roman" w:hAnsi="Times New Roman" w:cs="Times New Roman"/>
        </w:rPr>
      </w:pPr>
      <w:r>
        <w:rPr>
          <w:rFonts w:ascii="Times New Roman" w:hAnsi="Times New Roman" w:cs="Times New Roman"/>
        </w:rPr>
        <w:t xml:space="preserve">NTEWS </w:t>
      </w:r>
      <w:r w:rsidRPr="007B502B" w:rsidR="0036774F">
        <w:rPr>
          <w:rFonts w:ascii="Times New Roman" w:hAnsi="Times New Roman" w:cs="Times New Roman"/>
        </w:rPr>
        <w:t>Questionnaire Development</w:t>
      </w:r>
      <w:r>
        <w:rPr>
          <w:rFonts w:ascii="Times New Roman" w:hAnsi="Times New Roman" w:cs="Times New Roman"/>
        </w:rPr>
        <w:t xml:space="preserve"> through Cognitive Research</w:t>
      </w:r>
    </w:p>
    <w:p w:rsidR="00CB6B39" w:rsidP="007B502B" w:rsidRDefault="00CB6B39" w14:paraId="2C9160D4" w14:textId="26852E51">
      <w:pPr>
        <w:pStyle w:val="ListParagraph"/>
        <w:numPr>
          <w:ilvl w:val="0"/>
          <w:numId w:val="22"/>
        </w:numPr>
        <w:rPr>
          <w:rFonts w:ascii="Times New Roman" w:hAnsi="Times New Roman" w:cs="Times New Roman"/>
        </w:rPr>
      </w:pPr>
      <w:r>
        <w:rPr>
          <w:rFonts w:ascii="Times New Roman" w:hAnsi="Times New Roman" w:cs="Times New Roman"/>
        </w:rPr>
        <w:t>NTEWS Evaluating</w:t>
      </w:r>
      <w:r w:rsidR="00623EF0">
        <w:rPr>
          <w:rFonts w:ascii="Times New Roman" w:hAnsi="Times New Roman" w:cs="Times New Roman"/>
        </w:rPr>
        <w:t xml:space="preserve"> for</w:t>
      </w:r>
      <w:r>
        <w:rPr>
          <w:rFonts w:ascii="Times New Roman" w:hAnsi="Times New Roman" w:cs="Times New Roman"/>
        </w:rPr>
        <w:t xml:space="preserve"> Utility and Quality</w:t>
      </w:r>
    </w:p>
    <w:p w:rsidR="00CB6B39" w:rsidP="007B502B" w:rsidRDefault="00CB6B39" w14:paraId="1E7F3C9F" w14:textId="1ADFD46E">
      <w:pPr>
        <w:pStyle w:val="ListParagraph"/>
        <w:numPr>
          <w:ilvl w:val="0"/>
          <w:numId w:val="22"/>
        </w:numPr>
        <w:rPr>
          <w:rFonts w:ascii="Times New Roman" w:hAnsi="Times New Roman" w:cs="Times New Roman"/>
        </w:rPr>
      </w:pPr>
      <w:r>
        <w:rPr>
          <w:rFonts w:ascii="Times New Roman" w:hAnsi="Times New Roman" w:cs="Times New Roman"/>
        </w:rPr>
        <w:t>NTEWS Utility-Quality Itemized Grid</w:t>
      </w:r>
    </w:p>
    <w:p w:rsidRPr="007B502B" w:rsidR="00103135" w:rsidP="007B502B" w:rsidRDefault="003C0A4F" w14:paraId="17E53D41" w14:textId="39A0DB03">
      <w:pPr>
        <w:pStyle w:val="ListParagraph"/>
        <w:numPr>
          <w:ilvl w:val="0"/>
          <w:numId w:val="22"/>
        </w:numPr>
        <w:rPr>
          <w:rFonts w:ascii="Times New Roman" w:hAnsi="Times New Roman" w:cs="Times New Roman"/>
        </w:rPr>
      </w:pPr>
      <w:r>
        <w:rPr>
          <w:rFonts w:ascii="Times New Roman" w:hAnsi="Times New Roman" w:cs="Times New Roman"/>
        </w:rPr>
        <w:t xml:space="preserve">2022 NTEWS Bridge Panel </w:t>
      </w:r>
      <w:r w:rsidR="0097703D">
        <w:rPr>
          <w:rFonts w:ascii="Times New Roman" w:hAnsi="Times New Roman" w:cs="Times New Roman"/>
        </w:rPr>
        <w:t>Web Questionnaire</w:t>
      </w:r>
    </w:p>
    <w:p w:rsidR="00746635" w:rsidP="003464EE" w:rsidRDefault="469D260F" w14:paraId="7E3A7634" w14:textId="77777777">
      <w:pPr>
        <w:jc w:val="center"/>
        <w:rPr>
          <w:rFonts w:ascii="Times New Roman" w:hAnsi="Times New Roman" w:cs="Times New Roman"/>
        </w:rPr>
      </w:pPr>
      <w:r w:rsidRPr="007932CA">
        <w:rPr>
          <w:rFonts w:ascii="Times New Roman" w:hAnsi="Times New Roman" w:cs="Times New Roman"/>
        </w:rPr>
        <w:br w:type="page"/>
      </w:r>
    </w:p>
    <w:p w:rsidR="00746635" w:rsidP="003464EE" w:rsidRDefault="00746635" w14:paraId="5369560F" w14:textId="77777777">
      <w:pPr>
        <w:jc w:val="center"/>
        <w:rPr>
          <w:rFonts w:ascii="Times New Roman" w:hAnsi="Times New Roman" w:cs="Times New Roman"/>
        </w:rPr>
      </w:pPr>
    </w:p>
    <w:p w:rsidRPr="007932CA" w:rsidR="469D260F" w:rsidP="003464EE" w:rsidRDefault="003464EE" w14:paraId="0B78F293" w14:textId="23D592B1">
      <w:pPr>
        <w:jc w:val="center"/>
        <w:rPr>
          <w:rFonts w:ascii="Times New Roman" w:hAnsi="Times New Roman" w:cs="Times New Roman" w:eastAsiaTheme="minorEastAsia"/>
          <w:b/>
          <w:bCs/>
        </w:rPr>
      </w:pPr>
      <w:r w:rsidRPr="007932CA">
        <w:rPr>
          <w:rFonts w:ascii="Times New Roman" w:hAnsi="Times New Roman" w:cs="Times New Roman" w:eastAsiaTheme="minorEastAsia"/>
          <w:b/>
          <w:bCs/>
        </w:rPr>
        <w:t>202</w:t>
      </w:r>
      <w:r w:rsidRPr="007932CA" w:rsidR="000A582C">
        <w:rPr>
          <w:rFonts w:ascii="Times New Roman" w:hAnsi="Times New Roman" w:cs="Times New Roman" w:eastAsiaTheme="minorEastAsia"/>
          <w:b/>
          <w:bCs/>
        </w:rPr>
        <w:t>2</w:t>
      </w:r>
      <w:r w:rsidRPr="007932CA">
        <w:rPr>
          <w:rFonts w:ascii="Times New Roman" w:hAnsi="Times New Roman" w:cs="Times New Roman" w:eastAsiaTheme="minorEastAsia"/>
          <w:b/>
          <w:bCs/>
        </w:rPr>
        <w:t xml:space="preserve"> NATIONAL TRAINING, EDUCATION, AND WORKFORCE SURVEY</w:t>
      </w:r>
      <w:r w:rsidRPr="007932CA" w:rsidR="00C33A5A">
        <w:rPr>
          <w:rFonts w:ascii="Times New Roman" w:hAnsi="Times New Roman" w:cs="Times New Roman" w:eastAsiaTheme="minorEastAsia"/>
          <w:b/>
          <w:bCs/>
        </w:rPr>
        <w:t xml:space="preserve"> (NTEWS)</w:t>
      </w:r>
    </w:p>
    <w:p w:rsidR="003464EE" w:rsidP="003464EE" w:rsidRDefault="003464EE" w14:paraId="48778DA1" w14:textId="0B175B6A">
      <w:pPr>
        <w:jc w:val="center"/>
        <w:rPr>
          <w:rFonts w:ascii="Times New Roman" w:hAnsi="Times New Roman" w:cs="Times New Roman" w:eastAsiaTheme="minorEastAsia"/>
          <w:b/>
          <w:bCs/>
        </w:rPr>
      </w:pPr>
      <w:r w:rsidRPr="007932CA">
        <w:rPr>
          <w:rFonts w:ascii="Times New Roman" w:hAnsi="Times New Roman" w:cs="Times New Roman" w:eastAsiaTheme="minorEastAsia"/>
          <w:b/>
          <w:bCs/>
        </w:rPr>
        <w:t>SUPPORTING STATEMENT A. JUSTIFICATION</w:t>
      </w:r>
    </w:p>
    <w:p w:rsidRPr="007932CA" w:rsidR="00746635" w:rsidP="003464EE" w:rsidRDefault="00746635" w14:paraId="1A1A9C72" w14:textId="77777777">
      <w:pPr>
        <w:jc w:val="center"/>
        <w:rPr>
          <w:rFonts w:ascii="Times New Roman" w:hAnsi="Times New Roman" w:cs="Times New Roman" w:eastAsiaTheme="minorEastAsia"/>
          <w:b/>
          <w:bCs/>
        </w:rPr>
      </w:pPr>
    </w:p>
    <w:p w:rsidRPr="007932CA" w:rsidR="00A40959" w:rsidP="00B551D1" w:rsidRDefault="00D067A5" w14:paraId="464A8527" w14:textId="1F6BD480">
      <w:pPr>
        <w:rPr>
          <w:rFonts w:ascii="Times New Roman" w:hAnsi="Times New Roman" w:cs="Times New Roman" w:eastAsiaTheme="minorEastAsia"/>
        </w:rPr>
      </w:pPr>
      <w:r w:rsidRPr="007932CA">
        <w:rPr>
          <w:rFonts w:ascii="Times New Roman" w:hAnsi="Times New Roman" w:cs="Times New Roman" w:eastAsiaTheme="minorEastAsia"/>
        </w:rPr>
        <w:t>The National Center for Science and Engineering Statistics (NCSES) within the National Science Foundation (</w:t>
      </w:r>
      <w:r w:rsidRPr="007932CA" w:rsidR="004E3825">
        <w:rPr>
          <w:rFonts w:ascii="Times New Roman" w:hAnsi="Times New Roman" w:cs="Times New Roman" w:eastAsiaTheme="minorEastAsia"/>
        </w:rPr>
        <w:t>NSF</w:t>
      </w:r>
      <w:r w:rsidRPr="007932CA">
        <w:rPr>
          <w:rFonts w:ascii="Times New Roman" w:hAnsi="Times New Roman" w:cs="Times New Roman" w:eastAsiaTheme="minorEastAsia"/>
        </w:rPr>
        <w:t>) requests a three-year approval for a new collection referred to as the 202</w:t>
      </w:r>
      <w:r w:rsidRPr="007932CA" w:rsidR="000A582C">
        <w:rPr>
          <w:rFonts w:ascii="Times New Roman" w:hAnsi="Times New Roman" w:cs="Times New Roman" w:eastAsiaTheme="minorEastAsia"/>
        </w:rPr>
        <w:t>2</w:t>
      </w:r>
      <w:r w:rsidRPr="007932CA">
        <w:rPr>
          <w:rFonts w:ascii="Times New Roman" w:hAnsi="Times New Roman" w:cs="Times New Roman" w:eastAsiaTheme="minorEastAsia"/>
        </w:rPr>
        <w:t xml:space="preserve"> National Training, Education, and Workforce Survey</w:t>
      </w:r>
      <w:r w:rsidRPr="007932CA" w:rsidR="00902AD2">
        <w:rPr>
          <w:rFonts w:ascii="Times New Roman" w:hAnsi="Times New Roman" w:cs="Times New Roman" w:eastAsiaTheme="minorEastAsia"/>
        </w:rPr>
        <w:t xml:space="preserve"> (NTEWS)</w:t>
      </w:r>
      <w:r w:rsidRPr="007932CA">
        <w:rPr>
          <w:rFonts w:ascii="Times New Roman" w:hAnsi="Times New Roman" w:cs="Times New Roman" w:eastAsiaTheme="minorEastAsia"/>
        </w:rPr>
        <w:t>.</w:t>
      </w:r>
      <w:r w:rsidRPr="007932CA">
        <w:rPr>
          <w:rFonts w:ascii="Times New Roman" w:hAnsi="Times New Roman" w:cs="Times New Roman"/>
        </w:rPr>
        <w:t xml:space="preserve"> </w:t>
      </w:r>
      <w:r w:rsidRPr="007932CA">
        <w:rPr>
          <w:rFonts w:ascii="Times New Roman" w:hAnsi="Times New Roman" w:cs="Times New Roman" w:eastAsiaTheme="minorEastAsia"/>
        </w:rPr>
        <w:t xml:space="preserve">This initial cycle will be a voluntary data collection sponsored by NCSES and cosponsored by the National Center for Education Statistics (NCES) within the U.S. Department of Education. This collection serves to measure and understand two research concepts that are of national interest: </w:t>
      </w:r>
      <w:r w:rsidR="00D72971">
        <w:rPr>
          <w:rFonts w:ascii="Times New Roman" w:hAnsi="Times New Roman" w:cs="Times New Roman" w:eastAsiaTheme="minorEastAsia"/>
        </w:rPr>
        <w:t>(</w:t>
      </w:r>
      <w:r w:rsidRPr="007932CA">
        <w:rPr>
          <w:rFonts w:ascii="Times New Roman" w:hAnsi="Times New Roman" w:cs="Times New Roman" w:eastAsiaTheme="minorEastAsia"/>
        </w:rPr>
        <w:t xml:space="preserve">1) the education, training, and career pathways of skilled technical workers </w:t>
      </w:r>
      <w:r w:rsidRPr="007932CA" w:rsidR="00F640BF">
        <w:rPr>
          <w:rFonts w:ascii="Times New Roman" w:hAnsi="Times New Roman" w:cs="Times New Roman" w:eastAsiaTheme="minorEastAsia"/>
        </w:rPr>
        <w:t xml:space="preserve">(defined below) </w:t>
      </w:r>
      <w:r w:rsidRPr="007932CA">
        <w:rPr>
          <w:rFonts w:ascii="Times New Roman" w:hAnsi="Times New Roman" w:cs="Times New Roman" w:eastAsiaTheme="minorEastAsia"/>
        </w:rPr>
        <w:t xml:space="preserve">and </w:t>
      </w:r>
      <w:r w:rsidR="00D72971">
        <w:rPr>
          <w:rFonts w:ascii="Times New Roman" w:hAnsi="Times New Roman" w:cs="Times New Roman" w:eastAsiaTheme="minorEastAsia"/>
        </w:rPr>
        <w:t>(</w:t>
      </w:r>
      <w:r w:rsidRPr="007932CA">
        <w:rPr>
          <w:rFonts w:ascii="Times New Roman" w:hAnsi="Times New Roman" w:cs="Times New Roman" w:eastAsiaTheme="minorEastAsia"/>
        </w:rPr>
        <w:t xml:space="preserve">2) the prevalence and interplay of education </w:t>
      </w:r>
      <w:r w:rsidRPr="007932CA" w:rsidR="00F640BF">
        <w:rPr>
          <w:rFonts w:ascii="Times New Roman" w:hAnsi="Times New Roman" w:cs="Times New Roman" w:eastAsiaTheme="minorEastAsia"/>
        </w:rPr>
        <w:t xml:space="preserve">credentials </w:t>
      </w:r>
      <w:r w:rsidRPr="007932CA">
        <w:rPr>
          <w:rFonts w:ascii="Times New Roman" w:hAnsi="Times New Roman" w:cs="Times New Roman" w:eastAsiaTheme="minorEastAsia"/>
        </w:rPr>
        <w:t xml:space="preserve">(postsecondary degrees and certificates), work credentials (certifications and licenses), and work experience programs </w:t>
      </w:r>
      <w:r w:rsidRPr="007932CA" w:rsidR="00681861">
        <w:rPr>
          <w:rFonts w:ascii="Times New Roman" w:hAnsi="Times New Roman" w:cs="Times New Roman" w:eastAsiaTheme="minorEastAsia"/>
        </w:rPr>
        <w:t xml:space="preserve">in fostering skill development </w:t>
      </w:r>
      <w:r w:rsidRPr="007932CA">
        <w:rPr>
          <w:rFonts w:ascii="Times New Roman" w:hAnsi="Times New Roman" w:cs="Times New Roman" w:eastAsiaTheme="minorEastAsia"/>
        </w:rPr>
        <w:t xml:space="preserve">among American workers. </w:t>
      </w:r>
    </w:p>
    <w:p w:rsidRPr="006B75EF" w:rsidR="00E81421" w:rsidP="00B551D1" w:rsidRDefault="00E81421" w14:paraId="33179F1E" w14:textId="4F393824">
      <w:pPr>
        <w:rPr>
          <w:rFonts w:eastAsia="Times New Roman" w:cs="Times New Roman"/>
          <w:sz w:val="24"/>
          <w:szCs w:val="24"/>
        </w:rPr>
      </w:pPr>
      <w:r w:rsidRPr="007932CA">
        <w:rPr>
          <w:rFonts w:ascii="Times New Roman" w:hAnsi="Times New Roman" w:cs="Times New Roman" w:eastAsiaTheme="minorEastAsia"/>
        </w:rPr>
        <w:t xml:space="preserve">As </w:t>
      </w:r>
      <w:r w:rsidRPr="007932CA" w:rsidR="00D25E8A">
        <w:rPr>
          <w:rFonts w:ascii="Times New Roman" w:hAnsi="Times New Roman" w:cs="Times New Roman" w:eastAsiaTheme="minorEastAsia"/>
        </w:rPr>
        <w:t xml:space="preserve">the initial </w:t>
      </w:r>
      <w:r w:rsidRPr="007932CA" w:rsidR="008335D5">
        <w:rPr>
          <w:rFonts w:ascii="Times New Roman" w:hAnsi="Times New Roman" w:cs="Times New Roman" w:eastAsiaTheme="minorEastAsia"/>
        </w:rPr>
        <w:t>year</w:t>
      </w:r>
      <w:r w:rsidRPr="007932CA">
        <w:rPr>
          <w:rFonts w:ascii="Times New Roman" w:hAnsi="Times New Roman" w:cs="Times New Roman" w:eastAsiaTheme="minorEastAsia"/>
        </w:rPr>
        <w:t xml:space="preserve"> survey, NCSES </w:t>
      </w:r>
      <w:r w:rsidRPr="007932CA" w:rsidR="00B271F4">
        <w:rPr>
          <w:rFonts w:ascii="Times New Roman" w:hAnsi="Times New Roman" w:cs="Times New Roman" w:eastAsiaTheme="minorEastAsia"/>
        </w:rPr>
        <w:t>will use the information collected from</w:t>
      </w:r>
      <w:r w:rsidRPr="007932CA">
        <w:rPr>
          <w:rFonts w:ascii="Times New Roman" w:hAnsi="Times New Roman" w:cs="Times New Roman" w:eastAsiaTheme="minorEastAsia"/>
        </w:rPr>
        <w:t xml:space="preserve"> the 202</w:t>
      </w:r>
      <w:r w:rsidRPr="007932CA" w:rsidR="00DE2469">
        <w:rPr>
          <w:rFonts w:ascii="Times New Roman" w:hAnsi="Times New Roman" w:cs="Times New Roman" w:eastAsiaTheme="minorEastAsia"/>
        </w:rPr>
        <w:t>2</w:t>
      </w:r>
      <w:r w:rsidRPr="007932CA">
        <w:rPr>
          <w:rFonts w:ascii="Times New Roman" w:hAnsi="Times New Roman" w:cs="Times New Roman" w:eastAsiaTheme="minorEastAsia"/>
        </w:rPr>
        <w:t xml:space="preserve"> NTEWS </w:t>
      </w:r>
      <w:r w:rsidRPr="007932CA" w:rsidR="00B271F4">
        <w:rPr>
          <w:rFonts w:ascii="Times New Roman" w:hAnsi="Times New Roman" w:cs="Times New Roman" w:eastAsiaTheme="minorEastAsia"/>
        </w:rPr>
        <w:t>to guide subsequent full-scale collections. The 202</w:t>
      </w:r>
      <w:r w:rsidRPr="007932CA" w:rsidR="00DE2469">
        <w:rPr>
          <w:rFonts w:ascii="Times New Roman" w:hAnsi="Times New Roman" w:cs="Times New Roman" w:eastAsiaTheme="minorEastAsia"/>
        </w:rPr>
        <w:t>2</w:t>
      </w:r>
      <w:r w:rsidRPr="007932CA" w:rsidR="00B271F4">
        <w:rPr>
          <w:rFonts w:ascii="Times New Roman" w:hAnsi="Times New Roman" w:cs="Times New Roman" w:eastAsiaTheme="minorEastAsia"/>
        </w:rPr>
        <w:t xml:space="preserve"> NTEWS will survey a sample size of </w:t>
      </w:r>
      <w:r w:rsidRPr="007932CA" w:rsidR="00C5079B">
        <w:rPr>
          <w:rFonts w:ascii="Times New Roman" w:hAnsi="Times New Roman" w:cs="Times New Roman" w:eastAsiaTheme="minorEastAsia"/>
        </w:rPr>
        <w:t xml:space="preserve">approximately </w:t>
      </w:r>
      <w:r w:rsidRPr="007932CA" w:rsidR="00B271F4">
        <w:rPr>
          <w:rFonts w:ascii="Times New Roman" w:hAnsi="Times New Roman" w:cs="Times New Roman" w:eastAsiaTheme="minorEastAsia"/>
        </w:rPr>
        <w:t>4</w:t>
      </w:r>
      <w:r w:rsidRPr="007932CA" w:rsidR="00DE2469">
        <w:rPr>
          <w:rFonts w:ascii="Times New Roman" w:hAnsi="Times New Roman" w:cs="Times New Roman" w:eastAsiaTheme="minorEastAsia"/>
        </w:rPr>
        <w:t>3</w:t>
      </w:r>
      <w:r w:rsidRPr="007932CA" w:rsidR="00B271F4">
        <w:rPr>
          <w:rFonts w:ascii="Times New Roman" w:hAnsi="Times New Roman" w:cs="Times New Roman" w:eastAsiaTheme="minorEastAsia"/>
        </w:rPr>
        <w:t>,</w:t>
      </w:r>
      <w:r w:rsidRPr="007932CA" w:rsidR="00D25E8A">
        <w:rPr>
          <w:rFonts w:ascii="Times New Roman" w:hAnsi="Times New Roman" w:cs="Times New Roman" w:eastAsiaTheme="minorEastAsia"/>
        </w:rPr>
        <w:t>2</w:t>
      </w:r>
      <w:r w:rsidRPr="007932CA" w:rsidR="00B271F4">
        <w:rPr>
          <w:rFonts w:ascii="Times New Roman" w:hAnsi="Times New Roman" w:cs="Times New Roman" w:eastAsiaTheme="minorEastAsia"/>
        </w:rPr>
        <w:t xml:space="preserve">00 </w:t>
      </w:r>
      <w:r w:rsidR="00130EF7">
        <w:rPr>
          <w:rFonts w:ascii="Times New Roman" w:hAnsi="Times New Roman" w:cs="Times New Roman" w:eastAsiaTheme="minorEastAsia"/>
        </w:rPr>
        <w:t>individuals</w:t>
      </w:r>
      <w:r w:rsidRPr="007932CA" w:rsidR="00B271F4">
        <w:rPr>
          <w:rFonts w:ascii="Times New Roman" w:hAnsi="Times New Roman" w:cs="Times New Roman" w:eastAsiaTheme="minorEastAsia"/>
        </w:rPr>
        <w:t xml:space="preserve"> compared to </w:t>
      </w:r>
      <w:r w:rsidRPr="007932CA" w:rsidR="00F64658">
        <w:rPr>
          <w:rFonts w:ascii="Times New Roman" w:hAnsi="Times New Roman" w:cs="Times New Roman" w:eastAsiaTheme="minorEastAsia"/>
        </w:rPr>
        <w:t>about</w:t>
      </w:r>
      <w:r w:rsidRPr="007932CA" w:rsidR="00B271F4">
        <w:rPr>
          <w:rFonts w:ascii="Times New Roman" w:hAnsi="Times New Roman" w:cs="Times New Roman" w:eastAsiaTheme="minorEastAsia"/>
        </w:rPr>
        <w:t xml:space="preserve"> 1</w:t>
      </w:r>
      <w:r w:rsidRPr="007932CA" w:rsidR="00DE2469">
        <w:rPr>
          <w:rFonts w:ascii="Times New Roman" w:hAnsi="Times New Roman" w:cs="Times New Roman" w:eastAsiaTheme="minorEastAsia"/>
        </w:rPr>
        <w:t>4</w:t>
      </w:r>
      <w:r w:rsidRPr="007932CA" w:rsidR="00B271F4">
        <w:rPr>
          <w:rFonts w:ascii="Times New Roman" w:hAnsi="Times New Roman" w:cs="Times New Roman" w:eastAsiaTheme="minorEastAsia"/>
        </w:rPr>
        <w:t>0,000 cases in the full</w:t>
      </w:r>
      <w:r w:rsidRPr="007932CA" w:rsidR="00DE2469">
        <w:rPr>
          <w:rFonts w:ascii="Times New Roman" w:hAnsi="Times New Roman" w:cs="Times New Roman" w:eastAsiaTheme="minorEastAsia"/>
        </w:rPr>
        <w:t>-</w:t>
      </w:r>
      <w:r w:rsidRPr="007932CA" w:rsidR="00B271F4">
        <w:rPr>
          <w:rFonts w:ascii="Times New Roman" w:hAnsi="Times New Roman" w:cs="Times New Roman" w:eastAsiaTheme="minorEastAsia"/>
        </w:rPr>
        <w:t>scale</w:t>
      </w:r>
      <w:r w:rsidRPr="007932CA" w:rsidR="00CA70BB">
        <w:rPr>
          <w:rFonts w:ascii="Times New Roman" w:hAnsi="Times New Roman" w:cs="Times New Roman" w:eastAsiaTheme="minorEastAsia"/>
        </w:rPr>
        <w:t xml:space="preserve"> subsequent cycles</w:t>
      </w:r>
      <w:r w:rsidRPr="007932CA" w:rsidR="005416A8">
        <w:rPr>
          <w:rFonts w:ascii="Times New Roman" w:hAnsi="Times New Roman" w:cs="Times New Roman" w:eastAsiaTheme="minorEastAsia"/>
        </w:rPr>
        <w:t xml:space="preserve"> (see Appendix G </w:t>
      </w:r>
      <w:r w:rsidR="00AC689D">
        <w:rPr>
          <w:rFonts w:ascii="Times New Roman" w:hAnsi="Times New Roman" w:cs="Times New Roman" w:eastAsiaTheme="minorEastAsia"/>
        </w:rPr>
        <w:t xml:space="preserve">for information on the </w:t>
      </w:r>
      <w:r w:rsidRPr="007932CA" w:rsidR="005416A8">
        <w:rPr>
          <w:rFonts w:ascii="Times New Roman" w:hAnsi="Times New Roman" w:cs="Times New Roman" w:eastAsiaTheme="minorEastAsia"/>
        </w:rPr>
        <w:t xml:space="preserve">NTEWS </w:t>
      </w:r>
      <w:r w:rsidR="002B3C72">
        <w:rPr>
          <w:rFonts w:ascii="Times New Roman" w:hAnsi="Times New Roman" w:cs="Times New Roman" w:eastAsiaTheme="minorEastAsia"/>
        </w:rPr>
        <w:t xml:space="preserve">Rotating </w:t>
      </w:r>
      <w:r w:rsidRPr="007932CA" w:rsidR="005416A8">
        <w:rPr>
          <w:rFonts w:ascii="Times New Roman" w:hAnsi="Times New Roman" w:cs="Times New Roman" w:eastAsiaTheme="minorEastAsia"/>
        </w:rPr>
        <w:t>Panel Design)</w:t>
      </w:r>
      <w:r w:rsidRPr="007932CA" w:rsidR="00B271F4">
        <w:rPr>
          <w:rFonts w:ascii="Times New Roman" w:hAnsi="Times New Roman" w:cs="Times New Roman" w:eastAsiaTheme="minorEastAsia"/>
        </w:rPr>
        <w:t xml:space="preserve">. </w:t>
      </w:r>
      <w:r w:rsidRPr="007932CA" w:rsidR="00D25E8A">
        <w:rPr>
          <w:rFonts w:ascii="Times New Roman" w:hAnsi="Times New Roman" w:cs="Times New Roman" w:eastAsiaTheme="minorEastAsia"/>
        </w:rPr>
        <w:t xml:space="preserve">To be fielded in parallel with the NTEWS </w:t>
      </w:r>
      <w:r w:rsidR="0055320E">
        <w:rPr>
          <w:rFonts w:ascii="Times New Roman" w:hAnsi="Times New Roman" w:cs="Times New Roman" w:eastAsiaTheme="minorEastAsia"/>
        </w:rPr>
        <w:t>production</w:t>
      </w:r>
      <w:r w:rsidRPr="007932CA" w:rsidR="00D25E8A">
        <w:rPr>
          <w:rFonts w:ascii="Times New Roman" w:hAnsi="Times New Roman" w:cs="Times New Roman" w:eastAsiaTheme="minorEastAsia"/>
        </w:rPr>
        <w:t xml:space="preserve"> sample (</w:t>
      </w:r>
      <w:r w:rsidR="0055320E">
        <w:rPr>
          <w:rFonts w:ascii="Times New Roman" w:hAnsi="Times New Roman" w:cs="Times New Roman" w:eastAsiaTheme="minorEastAsia"/>
        </w:rPr>
        <w:t>national</w:t>
      </w:r>
      <w:r w:rsidRPr="007932CA" w:rsidR="00D25E8A">
        <w:rPr>
          <w:rFonts w:ascii="Times New Roman" w:hAnsi="Times New Roman" w:cs="Times New Roman" w:eastAsiaTheme="minorEastAsia"/>
        </w:rPr>
        <w:t xml:space="preserve"> sample), NCSES</w:t>
      </w:r>
      <w:r w:rsidR="003C6667">
        <w:rPr>
          <w:rFonts w:ascii="Times New Roman" w:hAnsi="Times New Roman" w:cs="Times New Roman" w:eastAsiaTheme="minorEastAsia"/>
        </w:rPr>
        <w:t xml:space="preserve"> </w:t>
      </w:r>
      <w:r w:rsidRPr="007932CA" w:rsidR="00D25E8A">
        <w:rPr>
          <w:rFonts w:ascii="Times New Roman" w:hAnsi="Times New Roman" w:cs="Times New Roman" w:eastAsiaTheme="minorEastAsia"/>
        </w:rPr>
        <w:t>will also survey a non-production</w:t>
      </w:r>
      <w:r w:rsidR="001A5CE9">
        <w:rPr>
          <w:rFonts w:ascii="Times New Roman" w:hAnsi="Times New Roman" w:cs="Times New Roman" w:eastAsiaTheme="minorEastAsia"/>
        </w:rPr>
        <w:t>,</w:t>
      </w:r>
      <w:r w:rsidRPr="007932CA" w:rsidR="00D25E8A">
        <w:rPr>
          <w:rFonts w:ascii="Times New Roman" w:hAnsi="Times New Roman" w:cs="Times New Roman" w:eastAsiaTheme="minorEastAsia"/>
        </w:rPr>
        <w:t xml:space="preserve"> seeded sample of 1,000 cases and a non-production bridge panel of 5,000 cases. The seeded sample will further research on the underreporting of postsecondary certificates. The bridge panel will provide a mechanism for NCSES to explore modifications to the NTEWS survey questions and quantify the potential impact on key survey estimates.</w:t>
      </w:r>
      <w:r w:rsidR="00AC689D">
        <w:rPr>
          <w:rFonts w:ascii="Times New Roman" w:hAnsi="Times New Roman" w:cs="Times New Roman" w:eastAsiaTheme="minorEastAsia"/>
        </w:rPr>
        <w:t xml:space="preserve"> </w:t>
      </w:r>
      <w:r w:rsidRPr="007932CA" w:rsidR="00B271F4">
        <w:rPr>
          <w:rFonts w:ascii="Times New Roman" w:hAnsi="Times New Roman" w:cs="Times New Roman" w:eastAsiaTheme="minorEastAsia"/>
        </w:rPr>
        <w:t xml:space="preserve">Information from </w:t>
      </w:r>
      <w:r w:rsidRPr="007932CA" w:rsidR="00CA70BB">
        <w:rPr>
          <w:rFonts w:ascii="Times New Roman" w:hAnsi="Times New Roman" w:cs="Times New Roman" w:eastAsiaTheme="minorEastAsia"/>
        </w:rPr>
        <w:t>the</w:t>
      </w:r>
      <w:r w:rsidRPr="007932CA" w:rsidR="00B271F4">
        <w:rPr>
          <w:rFonts w:ascii="Times New Roman" w:hAnsi="Times New Roman" w:cs="Times New Roman" w:eastAsiaTheme="minorEastAsia"/>
        </w:rPr>
        <w:t xml:space="preserve"> 202</w:t>
      </w:r>
      <w:r w:rsidRPr="007932CA" w:rsidR="005416A8">
        <w:rPr>
          <w:rFonts w:ascii="Times New Roman" w:hAnsi="Times New Roman" w:cs="Times New Roman" w:eastAsiaTheme="minorEastAsia"/>
        </w:rPr>
        <w:t>2</w:t>
      </w:r>
      <w:r w:rsidRPr="007932CA" w:rsidR="00B271F4">
        <w:rPr>
          <w:rFonts w:ascii="Times New Roman" w:hAnsi="Times New Roman" w:cs="Times New Roman" w:eastAsiaTheme="minorEastAsia"/>
        </w:rPr>
        <w:t xml:space="preserve"> NTEWS </w:t>
      </w:r>
      <w:r w:rsidR="00AC689D">
        <w:rPr>
          <w:rFonts w:ascii="Times New Roman" w:hAnsi="Times New Roman" w:cs="Times New Roman" w:eastAsiaTheme="minorEastAsia"/>
        </w:rPr>
        <w:t xml:space="preserve">production </w:t>
      </w:r>
      <w:r w:rsidRPr="007932CA" w:rsidR="00D25E8A">
        <w:rPr>
          <w:rFonts w:ascii="Times New Roman" w:hAnsi="Times New Roman" w:cs="Times New Roman" w:eastAsiaTheme="minorEastAsia"/>
        </w:rPr>
        <w:t xml:space="preserve">and non-production samples </w:t>
      </w:r>
      <w:r w:rsidRPr="007932CA" w:rsidR="00B271F4">
        <w:rPr>
          <w:rFonts w:ascii="Times New Roman" w:hAnsi="Times New Roman" w:cs="Times New Roman" w:eastAsiaTheme="minorEastAsia"/>
        </w:rPr>
        <w:t xml:space="preserve">should identify areas </w:t>
      </w:r>
      <w:r w:rsidRPr="007932CA" w:rsidR="008335D5">
        <w:rPr>
          <w:rFonts w:ascii="Times New Roman" w:hAnsi="Times New Roman" w:cs="Times New Roman" w:eastAsiaTheme="minorEastAsia"/>
        </w:rPr>
        <w:t>for improvement</w:t>
      </w:r>
      <w:r w:rsidRPr="007932CA" w:rsidR="00291CF3">
        <w:rPr>
          <w:rFonts w:ascii="Times New Roman" w:hAnsi="Times New Roman" w:cs="Times New Roman" w:eastAsiaTheme="minorEastAsia"/>
        </w:rPr>
        <w:t>s</w:t>
      </w:r>
      <w:r w:rsidRPr="007932CA" w:rsidR="008335D5">
        <w:rPr>
          <w:rFonts w:ascii="Times New Roman" w:hAnsi="Times New Roman" w:cs="Times New Roman" w:eastAsiaTheme="minorEastAsia"/>
        </w:rPr>
        <w:t xml:space="preserve"> </w:t>
      </w:r>
      <w:r w:rsidR="00AC689D">
        <w:rPr>
          <w:rFonts w:ascii="Times New Roman" w:hAnsi="Times New Roman" w:cs="Times New Roman" w:eastAsiaTheme="minorEastAsia"/>
        </w:rPr>
        <w:t xml:space="preserve">in future NTEWS survey cycles </w:t>
      </w:r>
      <w:r w:rsidRPr="007932CA" w:rsidR="008335D5">
        <w:rPr>
          <w:rFonts w:ascii="Times New Roman" w:hAnsi="Times New Roman" w:cs="Times New Roman" w:eastAsiaTheme="minorEastAsia"/>
        </w:rPr>
        <w:t xml:space="preserve">that will enhance data quality and improve response rates while reducing costs </w:t>
      </w:r>
      <w:r w:rsidRPr="007932CA" w:rsidR="00191116">
        <w:rPr>
          <w:rFonts w:ascii="Times New Roman" w:hAnsi="Times New Roman" w:cs="Times New Roman" w:eastAsiaTheme="minorEastAsia"/>
        </w:rPr>
        <w:t xml:space="preserve">(e.g., minimizing the use of incentives) </w:t>
      </w:r>
      <w:r w:rsidRPr="007932CA" w:rsidR="008335D5">
        <w:rPr>
          <w:rFonts w:ascii="Times New Roman" w:hAnsi="Times New Roman" w:cs="Times New Roman" w:eastAsiaTheme="minorEastAsia"/>
        </w:rPr>
        <w:t>and burden.</w:t>
      </w:r>
      <w:r w:rsidRPr="007932CA" w:rsidR="00D25E8A">
        <w:rPr>
          <w:rFonts w:ascii="Times New Roman" w:hAnsi="Times New Roman" w:cs="Times New Roman" w:eastAsiaTheme="minorEastAsia"/>
        </w:rPr>
        <w:t xml:space="preserve"> </w:t>
      </w:r>
      <w:r w:rsidRPr="007932CA" w:rsidR="008335D5">
        <w:rPr>
          <w:rFonts w:ascii="Times New Roman" w:hAnsi="Times New Roman" w:cs="Times New Roman" w:eastAsiaTheme="minorEastAsia"/>
        </w:rPr>
        <w:t xml:space="preserve"> </w:t>
      </w:r>
      <w:r w:rsidRPr="007932CA" w:rsidR="00B271F4">
        <w:rPr>
          <w:rFonts w:ascii="Times New Roman" w:hAnsi="Times New Roman" w:cs="Times New Roman" w:eastAsiaTheme="minorEastAsia"/>
        </w:rPr>
        <w:t xml:space="preserve"> </w:t>
      </w:r>
    </w:p>
    <w:p w:rsidRPr="007932CA" w:rsidR="00E81421" w:rsidP="00B551D1" w:rsidRDefault="008335D5" w14:paraId="51332BD2" w14:textId="71E8EFFF">
      <w:pPr>
        <w:rPr>
          <w:rFonts w:ascii="Times New Roman" w:hAnsi="Times New Roman" w:cs="Times New Roman" w:eastAsiaTheme="minorEastAsia"/>
        </w:rPr>
      </w:pPr>
      <w:r w:rsidRPr="007932CA">
        <w:rPr>
          <w:rFonts w:ascii="Times New Roman" w:hAnsi="Times New Roman" w:cs="Times New Roman" w:eastAsiaTheme="minorEastAsia"/>
        </w:rPr>
        <w:t>At the time of the submission of this information clearance request, NCSES is uncertain o</w:t>
      </w:r>
      <w:r w:rsidR="002D6531">
        <w:rPr>
          <w:rFonts w:ascii="Times New Roman" w:hAnsi="Times New Roman" w:cs="Times New Roman" w:eastAsiaTheme="minorEastAsia"/>
        </w:rPr>
        <w:t>f</w:t>
      </w:r>
      <w:r w:rsidRPr="007932CA">
        <w:rPr>
          <w:rFonts w:ascii="Times New Roman" w:hAnsi="Times New Roman" w:cs="Times New Roman" w:eastAsiaTheme="minorEastAsia"/>
        </w:rPr>
        <w:t xml:space="preserve"> the impact of the </w:t>
      </w:r>
      <w:r w:rsidRPr="007932CA" w:rsidR="00CA70BB">
        <w:rPr>
          <w:rFonts w:ascii="Times New Roman" w:hAnsi="Times New Roman" w:cs="Times New Roman" w:eastAsiaTheme="minorEastAsia"/>
        </w:rPr>
        <w:t>coronavirus</w:t>
      </w:r>
      <w:r w:rsidRPr="007932CA">
        <w:rPr>
          <w:rFonts w:ascii="Times New Roman" w:hAnsi="Times New Roman" w:cs="Times New Roman" w:eastAsiaTheme="minorEastAsia"/>
        </w:rPr>
        <w:t xml:space="preserve"> pandemic on the </w:t>
      </w:r>
      <w:r w:rsidRPr="007932CA" w:rsidR="00D25E8A">
        <w:rPr>
          <w:rFonts w:ascii="Times New Roman" w:hAnsi="Times New Roman" w:cs="Times New Roman" w:eastAsiaTheme="minorEastAsia"/>
        </w:rPr>
        <w:t>initial</w:t>
      </w:r>
      <w:r w:rsidRPr="007932CA" w:rsidR="00191116">
        <w:rPr>
          <w:rFonts w:ascii="Times New Roman" w:hAnsi="Times New Roman" w:cs="Times New Roman" w:eastAsiaTheme="minorEastAsia"/>
        </w:rPr>
        <w:t xml:space="preserve"> NTEWS </w:t>
      </w:r>
      <w:r w:rsidRPr="007932CA">
        <w:rPr>
          <w:rFonts w:ascii="Times New Roman" w:hAnsi="Times New Roman" w:cs="Times New Roman" w:eastAsiaTheme="minorEastAsia"/>
        </w:rPr>
        <w:t>collection</w:t>
      </w:r>
      <w:r w:rsidRPr="007932CA" w:rsidR="00191116">
        <w:rPr>
          <w:rFonts w:ascii="Times New Roman" w:hAnsi="Times New Roman" w:cs="Times New Roman" w:eastAsiaTheme="minorEastAsia"/>
        </w:rPr>
        <w:t xml:space="preserve">, which is </w:t>
      </w:r>
      <w:r w:rsidRPr="007932CA">
        <w:rPr>
          <w:rFonts w:ascii="Times New Roman" w:hAnsi="Times New Roman" w:cs="Times New Roman" w:eastAsiaTheme="minorEastAsia"/>
        </w:rPr>
        <w:t xml:space="preserve">expected </w:t>
      </w:r>
      <w:r w:rsidRPr="007932CA" w:rsidR="00191116">
        <w:rPr>
          <w:rFonts w:ascii="Times New Roman" w:hAnsi="Times New Roman" w:cs="Times New Roman" w:eastAsiaTheme="minorEastAsia"/>
        </w:rPr>
        <w:t xml:space="preserve">to </w:t>
      </w:r>
      <w:r w:rsidRPr="007932CA" w:rsidR="00445B10">
        <w:rPr>
          <w:rFonts w:ascii="Times New Roman" w:hAnsi="Times New Roman" w:cs="Times New Roman" w:eastAsiaTheme="minorEastAsia"/>
        </w:rPr>
        <w:t>begin data collection in</w:t>
      </w:r>
      <w:r w:rsidRPr="007932CA">
        <w:rPr>
          <w:rFonts w:ascii="Times New Roman" w:hAnsi="Times New Roman" w:cs="Times New Roman" w:eastAsiaTheme="minorEastAsia"/>
        </w:rPr>
        <w:t xml:space="preserve"> </w:t>
      </w:r>
      <w:r w:rsidRPr="007932CA" w:rsidR="005416A8">
        <w:rPr>
          <w:rFonts w:ascii="Times New Roman" w:hAnsi="Times New Roman" w:cs="Times New Roman" w:eastAsiaTheme="minorEastAsia"/>
        </w:rPr>
        <w:t xml:space="preserve">early spring of </w:t>
      </w:r>
      <w:r w:rsidRPr="007932CA">
        <w:rPr>
          <w:rFonts w:ascii="Times New Roman" w:hAnsi="Times New Roman" w:cs="Times New Roman" w:eastAsiaTheme="minorEastAsia"/>
        </w:rPr>
        <w:t>202</w:t>
      </w:r>
      <w:r w:rsidRPr="007932CA" w:rsidR="005416A8">
        <w:rPr>
          <w:rFonts w:ascii="Times New Roman" w:hAnsi="Times New Roman" w:cs="Times New Roman" w:eastAsiaTheme="minorEastAsia"/>
        </w:rPr>
        <w:t>2</w:t>
      </w:r>
      <w:r w:rsidRPr="007932CA">
        <w:rPr>
          <w:rFonts w:ascii="Times New Roman" w:hAnsi="Times New Roman" w:cs="Times New Roman" w:eastAsiaTheme="minorEastAsia"/>
        </w:rPr>
        <w:t xml:space="preserve">. </w:t>
      </w:r>
      <w:r w:rsidRPr="007932CA" w:rsidR="00191116">
        <w:rPr>
          <w:rFonts w:ascii="Times New Roman" w:hAnsi="Times New Roman" w:cs="Times New Roman" w:eastAsiaTheme="minorEastAsia"/>
        </w:rPr>
        <w:t xml:space="preserve">While </w:t>
      </w:r>
      <w:r w:rsidRPr="007932CA" w:rsidR="00CA70BB">
        <w:rPr>
          <w:rFonts w:ascii="Times New Roman" w:hAnsi="Times New Roman" w:cs="Times New Roman" w:eastAsiaTheme="minorEastAsia"/>
        </w:rPr>
        <w:t>the</w:t>
      </w:r>
      <w:r w:rsidRPr="007932CA" w:rsidR="00191116">
        <w:rPr>
          <w:rFonts w:ascii="Times New Roman" w:hAnsi="Times New Roman" w:cs="Times New Roman" w:eastAsiaTheme="minorEastAsia"/>
        </w:rPr>
        <w:t xml:space="preserve"> pandemic and </w:t>
      </w:r>
      <w:r w:rsidRPr="007932CA" w:rsidR="005416A8">
        <w:rPr>
          <w:rFonts w:ascii="Times New Roman" w:hAnsi="Times New Roman" w:cs="Times New Roman" w:eastAsiaTheme="minorEastAsia"/>
        </w:rPr>
        <w:t xml:space="preserve">its </w:t>
      </w:r>
      <w:r w:rsidRPr="007932CA" w:rsidR="00191116">
        <w:rPr>
          <w:rFonts w:ascii="Times New Roman" w:hAnsi="Times New Roman" w:cs="Times New Roman" w:eastAsiaTheme="minorEastAsia"/>
        </w:rPr>
        <w:t>recovery may extend through</w:t>
      </w:r>
      <w:r w:rsidRPr="007932CA" w:rsidR="00625442">
        <w:rPr>
          <w:rFonts w:ascii="Times New Roman" w:hAnsi="Times New Roman" w:cs="Times New Roman" w:eastAsiaTheme="minorEastAsia"/>
        </w:rPr>
        <w:t>out</w:t>
      </w:r>
      <w:r w:rsidRPr="007932CA" w:rsidR="00191116">
        <w:rPr>
          <w:rFonts w:ascii="Times New Roman" w:hAnsi="Times New Roman" w:cs="Times New Roman" w:eastAsiaTheme="minorEastAsia"/>
        </w:rPr>
        <w:t xml:space="preserve"> the 202</w:t>
      </w:r>
      <w:r w:rsidRPr="007932CA" w:rsidR="005416A8">
        <w:rPr>
          <w:rFonts w:ascii="Times New Roman" w:hAnsi="Times New Roman" w:cs="Times New Roman" w:eastAsiaTheme="minorEastAsia"/>
        </w:rPr>
        <w:t>2</w:t>
      </w:r>
      <w:r w:rsidRPr="007932CA" w:rsidR="00191116">
        <w:rPr>
          <w:rFonts w:ascii="Times New Roman" w:hAnsi="Times New Roman" w:cs="Times New Roman" w:eastAsiaTheme="minorEastAsia"/>
        </w:rPr>
        <w:t xml:space="preserve"> calendar year, NCSES will monitor and adjust, where possible, the </w:t>
      </w:r>
      <w:r w:rsidRPr="007932CA" w:rsidR="00CA70BB">
        <w:rPr>
          <w:rFonts w:ascii="Times New Roman" w:hAnsi="Times New Roman" w:cs="Times New Roman" w:eastAsiaTheme="minorEastAsia"/>
        </w:rPr>
        <w:t xml:space="preserve">data </w:t>
      </w:r>
      <w:r w:rsidRPr="007932CA" w:rsidR="00191116">
        <w:rPr>
          <w:rFonts w:ascii="Times New Roman" w:hAnsi="Times New Roman" w:cs="Times New Roman" w:eastAsiaTheme="minorEastAsia"/>
        </w:rPr>
        <w:t xml:space="preserve">collection </w:t>
      </w:r>
      <w:r w:rsidRPr="007932CA" w:rsidR="00CA70BB">
        <w:rPr>
          <w:rFonts w:ascii="Times New Roman" w:hAnsi="Times New Roman" w:cs="Times New Roman" w:eastAsiaTheme="minorEastAsia"/>
        </w:rPr>
        <w:t>effort</w:t>
      </w:r>
      <w:r w:rsidRPr="007932CA" w:rsidR="00191116">
        <w:rPr>
          <w:rFonts w:ascii="Times New Roman" w:hAnsi="Times New Roman" w:cs="Times New Roman" w:eastAsiaTheme="minorEastAsia"/>
        </w:rPr>
        <w:t xml:space="preserve"> to </w:t>
      </w:r>
      <w:r w:rsidRPr="007932CA" w:rsidR="005416A8">
        <w:rPr>
          <w:rFonts w:ascii="Times New Roman" w:hAnsi="Times New Roman" w:cs="Times New Roman" w:eastAsiaTheme="minorEastAsia"/>
        </w:rPr>
        <w:t>mitigate</w:t>
      </w:r>
      <w:r w:rsidRPr="007932CA" w:rsidR="00191116">
        <w:rPr>
          <w:rFonts w:ascii="Times New Roman" w:hAnsi="Times New Roman" w:cs="Times New Roman" w:eastAsiaTheme="minorEastAsia"/>
        </w:rPr>
        <w:t xml:space="preserve"> for any pandemic impact on response patterns. </w:t>
      </w:r>
    </w:p>
    <w:p w:rsidRPr="007932CA" w:rsidR="0941EBA9" w:rsidP="469D260F" w:rsidRDefault="0941EBA9" w14:paraId="4610FD16" w14:textId="79FF635D">
      <w:pPr>
        <w:pStyle w:val="Heading1"/>
        <w:rPr>
          <w:rFonts w:ascii="Times New Roman" w:hAnsi="Times New Roman" w:cs="Times New Roman"/>
        </w:rPr>
      </w:pPr>
      <w:bookmarkStart w:name="_Toc43219266" w:id="1"/>
      <w:bookmarkStart w:name="_Toc80879237" w:id="2"/>
      <w:r w:rsidRPr="007932CA">
        <w:rPr>
          <w:rFonts w:ascii="Times New Roman" w:hAnsi="Times New Roman" w:cs="Times New Roman"/>
        </w:rPr>
        <w:t>1</w:t>
      </w:r>
      <w:r w:rsidRPr="007932CA" w:rsidR="004E4972">
        <w:rPr>
          <w:rFonts w:ascii="Times New Roman" w:hAnsi="Times New Roman" w:cs="Times New Roman"/>
        </w:rPr>
        <w:t>.</w:t>
      </w:r>
      <w:r w:rsidRPr="007932CA">
        <w:rPr>
          <w:rFonts w:ascii="Times New Roman" w:hAnsi="Times New Roman" w:cs="Times New Roman"/>
        </w:rPr>
        <w:t xml:space="preserve"> Why the collection is necessary</w:t>
      </w:r>
      <w:bookmarkEnd w:id="1"/>
      <w:bookmarkEnd w:id="2"/>
    </w:p>
    <w:p w:rsidRPr="007932CA" w:rsidR="00D067A5" w:rsidP="00D067A5" w:rsidRDefault="00EC0AAF" w14:paraId="6243111A" w14:textId="4F35F7EC">
      <w:pPr>
        <w:rPr>
          <w:rFonts w:ascii="Times New Roman" w:hAnsi="Times New Roman" w:eastAsia="Calibri" w:cs="Times New Roman"/>
        </w:rPr>
      </w:pPr>
      <w:bookmarkStart w:name="_Hlk40036036" w:id="3"/>
      <w:r w:rsidRPr="007932CA">
        <w:rPr>
          <w:rFonts w:ascii="Times New Roman" w:hAnsi="Times New Roman" w:eastAsia="Calibri" w:cs="Times New Roman"/>
        </w:rPr>
        <w:t xml:space="preserve">The </w:t>
      </w:r>
      <w:r w:rsidRPr="007932CA" w:rsidR="00270B41">
        <w:rPr>
          <w:rFonts w:ascii="Times New Roman" w:hAnsi="Times New Roman" w:eastAsia="Calibri" w:cs="Times New Roman"/>
        </w:rPr>
        <w:t>NTEWS will address NCSES and NCES research and analytical needs</w:t>
      </w:r>
      <w:r w:rsidRPr="007932CA">
        <w:rPr>
          <w:rFonts w:ascii="Times New Roman" w:hAnsi="Times New Roman" w:eastAsia="Calibri" w:cs="Times New Roman"/>
        </w:rPr>
        <w:t xml:space="preserve">. </w:t>
      </w:r>
      <w:r w:rsidRPr="007932CA" w:rsidR="00D067A5">
        <w:rPr>
          <w:rFonts w:ascii="Times New Roman" w:hAnsi="Times New Roman" w:eastAsia="Calibri" w:cs="Times New Roman"/>
        </w:rPr>
        <w:t xml:space="preserve">Established within </w:t>
      </w:r>
      <w:r w:rsidRPr="007932CA" w:rsidR="004E3825">
        <w:rPr>
          <w:rFonts w:ascii="Times New Roman" w:hAnsi="Times New Roman" w:eastAsia="Calibri" w:cs="Times New Roman"/>
        </w:rPr>
        <w:t>NSF</w:t>
      </w:r>
      <w:r w:rsidRPr="007932CA" w:rsidR="00D067A5">
        <w:rPr>
          <w:rFonts w:ascii="Times New Roman" w:hAnsi="Times New Roman" w:eastAsia="Calibri" w:cs="Times New Roman"/>
        </w:rPr>
        <w:t xml:space="preserve"> by the America COMPETES Reauthorization Act of 2010 § 505, codified in the </w:t>
      </w:r>
      <w:r w:rsidRPr="007932CA" w:rsidR="004E3825">
        <w:rPr>
          <w:rFonts w:ascii="Times New Roman" w:hAnsi="Times New Roman" w:eastAsia="Calibri" w:cs="Times New Roman"/>
        </w:rPr>
        <w:t>NSF</w:t>
      </w:r>
      <w:r w:rsidRPr="007932CA" w:rsidR="00D067A5">
        <w:rPr>
          <w:rFonts w:ascii="Times New Roman" w:hAnsi="Times New Roman" w:eastAsia="Calibri" w:cs="Times New Roman"/>
        </w:rPr>
        <w:t xml:space="preserve"> Act of 1950, as amended, NCSES serves as a central federal clearinghouse for the collection, interpretation, analysis, and dissemination of objective data on science, engineering, technology, and </w:t>
      </w:r>
      <w:r w:rsidRPr="007932CA" w:rsidR="00BA0B9F">
        <w:rPr>
          <w:rFonts w:ascii="Times New Roman" w:hAnsi="Times New Roman" w:eastAsia="Calibri" w:cs="Times New Roman"/>
        </w:rPr>
        <w:t>of</w:t>
      </w:r>
      <w:r w:rsidRPr="007932CA" w:rsidR="00CC0D35">
        <w:rPr>
          <w:rFonts w:ascii="Times New Roman" w:hAnsi="Times New Roman" w:eastAsia="Calibri" w:cs="Times New Roman"/>
        </w:rPr>
        <w:t xml:space="preserve"> </w:t>
      </w:r>
      <w:r w:rsidRPr="007932CA" w:rsidR="00D067A5">
        <w:rPr>
          <w:rFonts w:ascii="Times New Roman" w:hAnsi="Times New Roman" w:eastAsia="Calibri" w:cs="Times New Roman"/>
        </w:rPr>
        <w:t xml:space="preserve">research and development for use by practitioners, researchers, policymakers, and the public. NCSES also provides data to support the Science and Engineering Equal Opportunities Act of 1980, which directs </w:t>
      </w:r>
      <w:r w:rsidRPr="007932CA" w:rsidR="004E3825">
        <w:rPr>
          <w:rFonts w:ascii="Times New Roman" w:hAnsi="Times New Roman" w:eastAsia="Calibri" w:cs="Times New Roman"/>
        </w:rPr>
        <w:t>NSF</w:t>
      </w:r>
      <w:r w:rsidRPr="007932CA" w:rsidR="00D067A5">
        <w:rPr>
          <w:rFonts w:ascii="Times New Roman" w:hAnsi="Times New Roman" w:eastAsia="Calibri" w:cs="Times New Roman"/>
        </w:rPr>
        <w:t xml:space="preserve"> to provide to Congress and the Executive Branch an </w:t>
      </w:r>
      <w:r w:rsidRPr="007932CA" w:rsidR="005E6F04">
        <w:rPr>
          <w:rFonts w:ascii="Times New Roman" w:hAnsi="Times New Roman" w:eastAsia="Calibri" w:cs="Times New Roman"/>
        </w:rPr>
        <w:t>"</w:t>
      </w:r>
      <w:r w:rsidRPr="007932CA" w:rsidR="00D067A5">
        <w:rPr>
          <w:rFonts w:ascii="Times New Roman" w:hAnsi="Times New Roman" w:eastAsia="Calibri" w:cs="Times New Roman"/>
        </w:rPr>
        <w:t>accounting and comparison, by sex, race, and ethnic group and by discipline, of the participation of women and men in scientific and engineering positions.</w:t>
      </w:r>
      <w:r w:rsidRPr="007932CA" w:rsidR="005E6F04">
        <w:rPr>
          <w:rFonts w:ascii="Times New Roman" w:hAnsi="Times New Roman" w:eastAsia="Calibri" w:cs="Times New Roman"/>
        </w:rPr>
        <w:t>"</w:t>
      </w:r>
      <w:r w:rsidRPr="007932CA" w:rsidR="00D067A5">
        <w:rPr>
          <w:rFonts w:ascii="Times New Roman" w:hAnsi="Times New Roman" w:eastAsia="Calibri" w:cs="Times New Roman"/>
        </w:rPr>
        <w:t xml:space="preserve"> See Appendices A and B for copies of these legislations.</w:t>
      </w:r>
    </w:p>
    <w:p w:rsidRPr="007932CA" w:rsidR="00A7018F" w:rsidP="00A7018F" w:rsidRDefault="00D067A5" w14:paraId="34F5B350" w14:textId="0BBEB9D7">
      <w:pPr>
        <w:rPr>
          <w:rFonts w:ascii="Times New Roman" w:hAnsi="Times New Roman" w:cs="Times New Roman"/>
          <w:szCs w:val="24"/>
        </w:rPr>
      </w:pPr>
      <w:r w:rsidRPr="007932CA">
        <w:rPr>
          <w:rFonts w:ascii="Times New Roman" w:hAnsi="Times New Roman" w:eastAsia="Calibri" w:cs="Times New Roman"/>
        </w:rPr>
        <w:t>NCSES has historically met these legislative mandates through its suite of surveys</w:t>
      </w:r>
      <w:r w:rsidRPr="007932CA" w:rsidR="00A7018F">
        <w:rPr>
          <w:rFonts w:ascii="Times New Roman" w:hAnsi="Times New Roman" w:eastAsia="Calibri" w:cs="Times New Roman"/>
        </w:rPr>
        <w:t>, including the National Survey of College Graduates</w:t>
      </w:r>
      <w:r w:rsidRPr="007932CA" w:rsidR="00D60760">
        <w:rPr>
          <w:rFonts w:ascii="Times New Roman" w:hAnsi="Times New Roman" w:eastAsia="Calibri" w:cs="Times New Roman"/>
        </w:rPr>
        <w:t xml:space="preserve"> (NSCG)</w:t>
      </w:r>
      <w:r w:rsidRPr="007932CA" w:rsidR="00A7018F">
        <w:rPr>
          <w:rFonts w:ascii="Times New Roman" w:hAnsi="Times New Roman" w:eastAsia="Calibri" w:cs="Times New Roman"/>
        </w:rPr>
        <w:t xml:space="preserve"> and the Survey of Doctorate Recipients</w:t>
      </w:r>
      <w:r w:rsidRPr="007932CA" w:rsidR="00D60760">
        <w:rPr>
          <w:rFonts w:ascii="Times New Roman" w:hAnsi="Times New Roman" w:eastAsia="Calibri" w:cs="Times New Roman"/>
        </w:rPr>
        <w:t xml:space="preserve"> (S</w:t>
      </w:r>
      <w:r w:rsidRPr="007932CA" w:rsidR="002728B6">
        <w:rPr>
          <w:rFonts w:ascii="Times New Roman" w:hAnsi="Times New Roman" w:eastAsia="Calibri" w:cs="Times New Roman"/>
        </w:rPr>
        <w:t>DR</w:t>
      </w:r>
      <w:r w:rsidRPr="007932CA" w:rsidR="00D60760">
        <w:rPr>
          <w:rFonts w:ascii="Times New Roman" w:hAnsi="Times New Roman" w:eastAsia="Calibri" w:cs="Times New Roman"/>
        </w:rPr>
        <w:t>)</w:t>
      </w:r>
      <w:r w:rsidRPr="007932CA" w:rsidR="00A7018F">
        <w:rPr>
          <w:rFonts w:ascii="Times New Roman" w:hAnsi="Times New Roman" w:eastAsia="Calibri" w:cs="Times New Roman"/>
        </w:rPr>
        <w:t xml:space="preserve">, </w:t>
      </w:r>
      <w:r w:rsidRPr="007932CA">
        <w:rPr>
          <w:rFonts w:ascii="Times New Roman" w:hAnsi="Times New Roman" w:eastAsia="Calibri" w:cs="Times New Roman"/>
        </w:rPr>
        <w:t>that measure</w:t>
      </w:r>
      <w:r w:rsidRPr="007932CA" w:rsidR="00CA70BB">
        <w:rPr>
          <w:rFonts w:ascii="Times New Roman" w:hAnsi="Times New Roman" w:eastAsia="Calibri" w:cs="Times New Roman"/>
        </w:rPr>
        <w:t>s</w:t>
      </w:r>
      <w:r w:rsidRPr="007932CA">
        <w:rPr>
          <w:rFonts w:ascii="Times New Roman" w:hAnsi="Times New Roman" w:eastAsia="Calibri" w:cs="Times New Roman"/>
        </w:rPr>
        <w:t xml:space="preserve"> the </w:t>
      </w:r>
      <w:r w:rsidRPr="007932CA">
        <w:rPr>
          <w:rFonts w:ascii="Times New Roman" w:hAnsi="Times New Roman" w:eastAsia="Calibri" w:cs="Times New Roman"/>
        </w:rPr>
        <w:lastRenderedPageBreak/>
        <w:t xml:space="preserve">education, employment, and demographic characteristics of the </w:t>
      </w:r>
      <w:r w:rsidRPr="007932CA" w:rsidR="005E6F04">
        <w:rPr>
          <w:rFonts w:ascii="Times New Roman" w:hAnsi="Times New Roman" w:eastAsia="Calibri" w:cs="Times New Roman"/>
        </w:rPr>
        <w:t>nation's</w:t>
      </w:r>
      <w:r w:rsidRPr="007932CA">
        <w:rPr>
          <w:rFonts w:ascii="Times New Roman" w:hAnsi="Times New Roman" w:eastAsia="Calibri" w:cs="Times New Roman"/>
        </w:rPr>
        <w:t xml:space="preserve"> college-educated scientists and engineers</w:t>
      </w:r>
      <w:r w:rsidRPr="007932CA" w:rsidR="006B3442">
        <w:rPr>
          <w:rFonts w:ascii="Times New Roman" w:hAnsi="Times New Roman" w:eastAsia="Calibri" w:cs="Times New Roman"/>
        </w:rPr>
        <w:t xml:space="preserve"> with at least a </w:t>
      </w:r>
      <w:r w:rsidRPr="007932CA" w:rsidR="005E6F04">
        <w:rPr>
          <w:rFonts w:ascii="Times New Roman" w:hAnsi="Times New Roman" w:eastAsia="Calibri" w:cs="Times New Roman"/>
        </w:rPr>
        <w:t>bachelor's</w:t>
      </w:r>
      <w:r w:rsidRPr="007932CA" w:rsidR="006B3442">
        <w:rPr>
          <w:rFonts w:ascii="Times New Roman" w:hAnsi="Times New Roman" w:eastAsia="Calibri" w:cs="Times New Roman"/>
        </w:rPr>
        <w:t xml:space="preserve"> degree</w:t>
      </w:r>
      <w:r w:rsidRPr="007932CA">
        <w:rPr>
          <w:rFonts w:ascii="Times New Roman" w:hAnsi="Times New Roman" w:eastAsia="Calibri" w:cs="Times New Roman"/>
        </w:rPr>
        <w:t xml:space="preserve">. </w:t>
      </w:r>
      <w:r w:rsidRPr="007932CA" w:rsidR="00A7018F">
        <w:rPr>
          <w:rFonts w:ascii="Times New Roman" w:hAnsi="Times New Roman" w:eastAsia="Calibri" w:cs="Times New Roman"/>
        </w:rPr>
        <w:t>The data from these surveys are central to the analys</w:t>
      </w:r>
      <w:r w:rsidRPr="007932CA" w:rsidR="00841D20">
        <w:rPr>
          <w:rFonts w:ascii="Times New Roman" w:hAnsi="Times New Roman" w:eastAsia="Calibri" w:cs="Times New Roman"/>
        </w:rPr>
        <w:t>e</w:t>
      </w:r>
      <w:r w:rsidRPr="007932CA" w:rsidR="00A7018F">
        <w:rPr>
          <w:rFonts w:ascii="Times New Roman" w:hAnsi="Times New Roman" w:eastAsia="Calibri" w:cs="Times New Roman"/>
        </w:rPr>
        <w:t>s presented in a pair of congressionally mandated reports</w:t>
      </w:r>
      <w:r w:rsidRPr="007932CA" w:rsidR="00A7018F">
        <w:rPr>
          <w:rStyle w:val="FootnoteReference"/>
          <w:rFonts w:ascii="Times New Roman" w:hAnsi="Times New Roman"/>
          <w:szCs w:val="24"/>
        </w:rPr>
        <w:footnoteReference w:id="2"/>
      </w:r>
      <w:r w:rsidRPr="007932CA" w:rsidR="00A7018F">
        <w:rPr>
          <w:rFonts w:ascii="Times New Roman" w:hAnsi="Times New Roman" w:cs="Times New Roman"/>
          <w:szCs w:val="24"/>
          <w:vertAlign w:val="superscript"/>
        </w:rPr>
        <w:t>,</w:t>
      </w:r>
      <w:r w:rsidRPr="007932CA" w:rsidR="00A7018F">
        <w:rPr>
          <w:rStyle w:val="FootnoteReference"/>
          <w:rFonts w:ascii="Times New Roman" w:hAnsi="Times New Roman"/>
          <w:szCs w:val="24"/>
        </w:rPr>
        <w:footnoteReference w:id="3"/>
      </w:r>
      <w:r w:rsidRPr="007932CA" w:rsidR="00A7018F">
        <w:rPr>
          <w:rFonts w:ascii="Times New Roman" w:hAnsi="Times New Roman" w:cs="Times New Roman"/>
          <w:szCs w:val="24"/>
        </w:rPr>
        <w:t xml:space="preserve"> published by NCSES: </w:t>
      </w:r>
    </w:p>
    <w:p w:rsidRPr="007932CA" w:rsidR="00A7018F" w:rsidP="00A7018F" w:rsidRDefault="00A7018F" w14:paraId="50ECD37C" w14:textId="4968591D">
      <w:pPr>
        <w:pStyle w:val="ListParagraph"/>
        <w:numPr>
          <w:ilvl w:val="0"/>
          <w:numId w:val="12"/>
        </w:numPr>
        <w:spacing w:after="0" w:line="240" w:lineRule="auto"/>
        <w:rPr>
          <w:rFonts w:ascii="Times New Roman" w:hAnsi="Times New Roman" w:cs="Times New Roman"/>
          <w:szCs w:val="24"/>
        </w:rPr>
      </w:pPr>
      <w:r w:rsidRPr="007932CA">
        <w:rPr>
          <w:rFonts w:ascii="Times New Roman" w:hAnsi="Times New Roman" w:cs="Times New Roman"/>
          <w:i/>
          <w:szCs w:val="24"/>
        </w:rPr>
        <w:t>Science and Engineering Indicators</w:t>
      </w:r>
      <w:r w:rsidRPr="007932CA">
        <w:rPr>
          <w:rFonts w:ascii="Times New Roman" w:hAnsi="Times New Roman" w:cs="Times New Roman"/>
          <w:szCs w:val="24"/>
        </w:rPr>
        <w:t xml:space="preserve"> </w:t>
      </w:r>
      <w:r w:rsidRPr="007932CA" w:rsidR="00841D20">
        <w:rPr>
          <w:rFonts w:ascii="Times New Roman" w:hAnsi="Times New Roman" w:cs="Times New Roman"/>
          <w:szCs w:val="24"/>
        </w:rPr>
        <w:t>(https://nsf.gov/statistics/seind/)</w:t>
      </w:r>
      <w:r w:rsidRPr="007932CA">
        <w:rPr>
          <w:rFonts w:ascii="Times New Roman" w:hAnsi="Times New Roman" w:cs="Times New Roman"/>
          <w:szCs w:val="24"/>
        </w:rPr>
        <w:t xml:space="preserve"> </w:t>
      </w:r>
    </w:p>
    <w:p w:rsidRPr="007932CA" w:rsidR="00A7018F" w:rsidP="00A7018F" w:rsidRDefault="00A7018F" w14:paraId="287A2A91" w14:textId="775353F7">
      <w:pPr>
        <w:pStyle w:val="ListParagraph"/>
        <w:numPr>
          <w:ilvl w:val="0"/>
          <w:numId w:val="12"/>
        </w:numPr>
        <w:spacing w:after="0" w:line="240" w:lineRule="auto"/>
        <w:rPr>
          <w:rFonts w:ascii="Times New Roman" w:hAnsi="Times New Roman" w:cs="Times New Roman"/>
          <w:szCs w:val="24"/>
        </w:rPr>
      </w:pPr>
      <w:r w:rsidRPr="007932CA">
        <w:rPr>
          <w:rFonts w:ascii="Times New Roman" w:hAnsi="Times New Roman" w:cs="Times New Roman"/>
          <w:i/>
          <w:szCs w:val="24"/>
        </w:rPr>
        <w:t>Women, Minorities, and Persons with Disabilities in Science and Engineering</w:t>
      </w:r>
      <w:r w:rsidRPr="007932CA">
        <w:rPr>
          <w:rFonts w:ascii="Times New Roman" w:hAnsi="Times New Roman" w:cs="Times New Roman"/>
          <w:szCs w:val="24"/>
        </w:rPr>
        <w:t xml:space="preserve">. </w:t>
      </w:r>
      <w:r w:rsidRPr="007932CA" w:rsidR="00841D20">
        <w:rPr>
          <w:rFonts w:ascii="Times New Roman" w:hAnsi="Times New Roman" w:cs="Times New Roman"/>
          <w:szCs w:val="24"/>
        </w:rPr>
        <w:t xml:space="preserve">(https://nsf.gov/statistics/women/) </w:t>
      </w:r>
    </w:p>
    <w:p w:rsidRPr="007932CA" w:rsidR="00A7018F" w:rsidP="00E2694B" w:rsidRDefault="00A7018F" w14:paraId="71BFD371" w14:textId="77777777">
      <w:pPr>
        <w:tabs>
          <w:tab w:val="left" w:pos="0"/>
          <w:tab w:val="left" w:pos="2520"/>
        </w:tabs>
        <w:suppressAutoHyphens/>
        <w:spacing w:after="0"/>
        <w:rPr>
          <w:rFonts w:ascii="Times New Roman" w:hAnsi="Times New Roman" w:cs="Times New Roman"/>
          <w:szCs w:val="24"/>
        </w:rPr>
      </w:pPr>
    </w:p>
    <w:p w:rsidRPr="007932CA" w:rsidR="00270B41" w:rsidP="00F372B7" w:rsidRDefault="00FE6B50" w14:paraId="5E70CFD0" w14:textId="1CBE3AFC">
      <w:pPr>
        <w:rPr>
          <w:rFonts w:ascii="Times New Roman" w:hAnsi="Times New Roman" w:eastAsia="Calibri" w:cs="Times New Roman"/>
        </w:rPr>
      </w:pPr>
      <w:r w:rsidRPr="007932CA">
        <w:rPr>
          <w:rFonts w:ascii="Times New Roman" w:hAnsi="Times New Roman" w:eastAsia="Calibri" w:cs="Times New Roman"/>
        </w:rPr>
        <w:t>These data sets and reports exclude a growing portion of the science and engineering</w:t>
      </w:r>
      <w:r w:rsidR="001D4F09">
        <w:rPr>
          <w:rFonts w:ascii="Times New Roman" w:hAnsi="Times New Roman" w:eastAsia="Calibri" w:cs="Times New Roman"/>
        </w:rPr>
        <w:t xml:space="preserve"> (S&amp;E)</w:t>
      </w:r>
      <w:r w:rsidRPr="007932CA">
        <w:rPr>
          <w:rFonts w:ascii="Times New Roman" w:hAnsi="Times New Roman" w:eastAsia="Calibri" w:cs="Times New Roman"/>
        </w:rPr>
        <w:t xml:space="preserve"> workforce—those who use science, </w:t>
      </w:r>
      <w:r w:rsidRPr="007932CA" w:rsidR="007D61AB">
        <w:rPr>
          <w:rFonts w:ascii="Times New Roman" w:hAnsi="Times New Roman" w:eastAsia="Calibri" w:cs="Times New Roman"/>
        </w:rPr>
        <w:t xml:space="preserve">technology, </w:t>
      </w:r>
      <w:r w:rsidRPr="007932CA">
        <w:rPr>
          <w:rFonts w:ascii="Times New Roman" w:hAnsi="Times New Roman" w:eastAsia="Calibri" w:cs="Times New Roman"/>
        </w:rPr>
        <w:t>engineering,</w:t>
      </w:r>
      <w:r w:rsidRPr="007932CA" w:rsidR="007D61AB">
        <w:rPr>
          <w:rFonts w:ascii="Times New Roman" w:hAnsi="Times New Roman" w:eastAsia="Calibri" w:cs="Times New Roman"/>
        </w:rPr>
        <w:t xml:space="preserve"> and mathematics (STEM) </w:t>
      </w:r>
      <w:r w:rsidRPr="007932CA" w:rsidR="0099528F">
        <w:rPr>
          <w:rFonts w:ascii="Times New Roman" w:hAnsi="Times New Roman" w:eastAsia="Calibri" w:cs="Times New Roman"/>
        </w:rPr>
        <w:t xml:space="preserve">skills and knowledge in their jobs, but do not have a </w:t>
      </w:r>
      <w:r w:rsidRPr="007932CA" w:rsidR="005E6F04">
        <w:rPr>
          <w:rFonts w:ascii="Times New Roman" w:hAnsi="Times New Roman" w:eastAsia="Calibri" w:cs="Times New Roman"/>
        </w:rPr>
        <w:t>bachelor's</w:t>
      </w:r>
      <w:r w:rsidRPr="007932CA" w:rsidR="0099528F">
        <w:rPr>
          <w:rFonts w:ascii="Times New Roman" w:hAnsi="Times New Roman" w:eastAsia="Calibri" w:cs="Times New Roman"/>
        </w:rPr>
        <w:t xml:space="preserve"> degree. These workers comprise the skilled technical workforce (STW).</w:t>
      </w:r>
      <w:r w:rsidRPr="007932CA">
        <w:rPr>
          <w:rFonts w:ascii="Times New Roman" w:hAnsi="Times New Roman" w:eastAsia="Calibri" w:cs="Times New Roman"/>
        </w:rPr>
        <w:t xml:space="preserve"> </w:t>
      </w:r>
      <w:r w:rsidRPr="007932CA" w:rsidR="008C32E5">
        <w:rPr>
          <w:rFonts w:ascii="Times New Roman" w:hAnsi="Times New Roman" w:eastAsia="Calibri" w:cs="Times New Roman"/>
        </w:rPr>
        <w:t xml:space="preserve">With the pervasiveness of science and technology in society, including its central role in the economy, the nature of work has changed for individuals at all education levels, making skilled technical workers increasingly essential to U.S. economic competitiveness, national security, and scientific progress. While some data exist to quantify the number of skilled technical workers, limited information exists to examine how individuals enter, maintain relevance, or seek advancement in STW occupations. </w:t>
      </w:r>
      <w:r w:rsidRPr="007932CA" w:rsidR="00F372B7">
        <w:rPr>
          <w:rFonts w:ascii="Times New Roman" w:hAnsi="Times New Roman" w:eastAsia="Calibri" w:cs="Times New Roman"/>
        </w:rPr>
        <w:t xml:space="preserve">Through NTEWS, </w:t>
      </w:r>
      <w:r w:rsidRPr="007932CA" w:rsidR="00837584">
        <w:rPr>
          <w:rFonts w:ascii="Times New Roman" w:hAnsi="Times New Roman" w:eastAsia="Calibri" w:cs="Times New Roman"/>
        </w:rPr>
        <w:t>data can be made available to</w:t>
      </w:r>
      <w:r w:rsidRPr="007932CA" w:rsidR="00F372B7">
        <w:rPr>
          <w:rFonts w:ascii="Times New Roman" w:hAnsi="Times New Roman" w:eastAsia="Calibri" w:cs="Times New Roman"/>
        </w:rPr>
        <w:t xml:space="preserve"> address </w:t>
      </w:r>
      <w:r w:rsidRPr="007932CA" w:rsidR="00837584">
        <w:rPr>
          <w:rFonts w:ascii="Times New Roman" w:hAnsi="Times New Roman" w:eastAsia="Calibri" w:cs="Times New Roman"/>
        </w:rPr>
        <w:t xml:space="preserve">the </w:t>
      </w:r>
      <w:r w:rsidRPr="007932CA" w:rsidR="00F372B7">
        <w:rPr>
          <w:rFonts w:ascii="Times New Roman" w:hAnsi="Times New Roman" w:eastAsia="Calibri" w:cs="Times New Roman"/>
        </w:rPr>
        <w:t xml:space="preserve">increasing </w:t>
      </w:r>
      <w:r w:rsidRPr="007932CA" w:rsidR="00D067A5">
        <w:rPr>
          <w:rFonts w:ascii="Times New Roman" w:hAnsi="Times New Roman" w:eastAsia="Calibri" w:cs="Times New Roman"/>
        </w:rPr>
        <w:t xml:space="preserve">policy interest in the </w:t>
      </w:r>
      <w:r w:rsidRPr="007932CA" w:rsidR="00841D20">
        <w:rPr>
          <w:rFonts w:ascii="Times New Roman" w:hAnsi="Times New Roman" w:eastAsia="Calibri" w:cs="Times New Roman"/>
        </w:rPr>
        <w:t>STW</w:t>
      </w:r>
      <w:r w:rsidRPr="007932CA" w:rsidR="00F372B7">
        <w:rPr>
          <w:rFonts w:ascii="Times New Roman" w:hAnsi="Times New Roman" w:eastAsia="Calibri" w:cs="Times New Roman"/>
        </w:rPr>
        <w:t xml:space="preserve"> and </w:t>
      </w:r>
      <w:r w:rsidRPr="007932CA" w:rsidR="00D067A5">
        <w:rPr>
          <w:rFonts w:ascii="Times New Roman" w:hAnsi="Times New Roman" w:eastAsia="Calibri" w:cs="Times New Roman"/>
        </w:rPr>
        <w:t xml:space="preserve">expand </w:t>
      </w:r>
      <w:r w:rsidRPr="007932CA" w:rsidR="005E6F04">
        <w:rPr>
          <w:rFonts w:ascii="Times New Roman" w:hAnsi="Times New Roman" w:eastAsia="Calibri" w:cs="Times New Roman"/>
        </w:rPr>
        <w:t>NCSES's</w:t>
      </w:r>
      <w:r w:rsidRPr="007932CA" w:rsidR="00F372B7">
        <w:rPr>
          <w:rFonts w:ascii="Times New Roman" w:hAnsi="Times New Roman" w:eastAsia="Calibri" w:cs="Times New Roman"/>
        </w:rPr>
        <w:t xml:space="preserve"> clearinghouse of </w:t>
      </w:r>
      <w:r w:rsidR="001D4F09">
        <w:rPr>
          <w:rFonts w:ascii="Times New Roman" w:hAnsi="Times New Roman" w:eastAsia="Calibri" w:cs="Times New Roman"/>
        </w:rPr>
        <w:t>S&amp;E</w:t>
      </w:r>
      <w:r w:rsidRPr="007932CA" w:rsidR="00F372B7">
        <w:rPr>
          <w:rFonts w:ascii="Times New Roman" w:hAnsi="Times New Roman" w:eastAsia="Calibri" w:cs="Times New Roman"/>
        </w:rPr>
        <w:t xml:space="preserve"> </w:t>
      </w:r>
      <w:r w:rsidRPr="007932CA" w:rsidR="00AC6DFE">
        <w:rPr>
          <w:rFonts w:ascii="Times New Roman" w:hAnsi="Times New Roman" w:eastAsia="Calibri" w:cs="Times New Roman"/>
        </w:rPr>
        <w:t>data</w:t>
      </w:r>
      <w:r w:rsidRPr="007932CA" w:rsidR="00D067A5">
        <w:rPr>
          <w:rFonts w:ascii="Times New Roman" w:hAnsi="Times New Roman" w:eastAsia="Calibri" w:cs="Times New Roman"/>
        </w:rPr>
        <w:t>.</w:t>
      </w:r>
      <w:r w:rsidRPr="007932CA" w:rsidR="00BD4B26">
        <w:rPr>
          <w:rFonts w:ascii="Times New Roman" w:hAnsi="Times New Roman" w:eastAsia="Calibri" w:cs="Times New Roman"/>
        </w:rPr>
        <w:t xml:space="preserve"> </w:t>
      </w:r>
    </w:p>
    <w:p w:rsidRPr="007932CA" w:rsidR="00270B41" w:rsidP="00F372B7" w:rsidRDefault="00837584" w14:paraId="4CEA3C00" w14:textId="7AA3AF9C">
      <w:pPr>
        <w:rPr>
          <w:rFonts w:ascii="Times New Roman" w:hAnsi="Times New Roman" w:eastAsia="Calibri" w:cs="Times New Roman"/>
        </w:rPr>
      </w:pPr>
      <w:r w:rsidRPr="007932CA">
        <w:rPr>
          <w:rFonts w:ascii="Times New Roman" w:hAnsi="Times New Roman" w:eastAsia="Calibri" w:cs="Times New Roman"/>
        </w:rPr>
        <w:t>Simultaneously, t</w:t>
      </w:r>
      <w:r w:rsidRPr="007932CA" w:rsidR="00270B41">
        <w:rPr>
          <w:rFonts w:ascii="Times New Roman" w:hAnsi="Times New Roman" w:eastAsia="Calibri" w:cs="Times New Roman"/>
        </w:rPr>
        <w:t xml:space="preserve">he NTEWS </w:t>
      </w:r>
      <w:r w:rsidRPr="007932CA">
        <w:rPr>
          <w:rFonts w:ascii="Times New Roman" w:hAnsi="Times New Roman" w:eastAsia="Calibri" w:cs="Times New Roman"/>
        </w:rPr>
        <w:t xml:space="preserve">will collect data to address </w:t>
      </w:r>
      <w:r w:rsidRPr="007932CA" w:rsidR="005E6F04">
        <w:rPr>
          <w:rFonts w:ascii="Times New Roman" w:hAnsi="Times New Roman" w:eastAsia="Calibri" w:cs="Times New Roman"/>
        </w:rPr>
        <w:t>NCES's</w:t>
      </w:r>
      <w:r w:rsidRPr="007932CA" w:rsidR="00C338C6">
        <w:rPr>
          <w:rFonts w:ascii="Times New Roman" w:hAnsi="Times New Roman" w:eastAsia="Calibri" w:cs="Times New Roman"/>
        </w:rPr>
        <w:t xml:space="preserve"> interest in </w:t>
      </w:r>
      <w:r w:rsidRPr="007932CA" w:rsidR="00655FB3">
        <w:rPr>
          <w:rFonts w:ascii="Times New Roman" w:hAnsi="Times New Roman" w:eastAsia="Calibri" w:cs="Times New Roman"/>
        </w:rPr>
        <w:t xml:space="preserve">work </w:t>
      </w:r>
      <w:r w:rsidRPr="007932CA" w:rsidR="00C338C6">
        <w:rPr>
          <w:rFonts w:ascii="Times New Roman" w:hAnsi="Times New Roman" w:eastAsia="Calibri" w:cs="Times New Roman"/>
        </w:rPr>
        <w:t xml:space="preserve">credentials (certifications and licenses), postsecondary certificates, and work experience programs (WEP). WEP include internships, co-ops, practicums, clerkships, externships, residencies, clinical experiences, and apprenticeships. </w:t>
      </w:r>
      <w:r w:rsidRPr="007932CA" w:rsidR="00492B74">
        <w:rPr>
          <w:rFonts w:ascii="Times New Roman" w:hAnsi="Times New Roman" w:eastAsia="Calibri" w:cs="Times New Roman"/>
        </w:rPr>
        <w:t xml:space="preserve">While </w:t>
      </w:r>
      <w:r w:rsidRPr="007932CA" w:rsidR="00C338C6">
        <w:rPr>
          <w:rFonts w:ascii="Times New Roman" w:hAnsi="Times New Roman" w:eastAsia="Calibri" w:cs="Times New Roman"/>
        </w:rPr>
        <w:t>these</w:t>
      </w:r>
      <w:r w:rsidRPr="007932CA" w:rsidR="00492B74">
        <w:rPr>
          <w:rFonts w:ascii="Times New Roman" w:hAnsi="Times New Roman" w:eastAsia="Calibri" w:cs="Times New Roman"/>
        </w:rPr>
        <w:t xml:space="preserve"> programs do not necessarily result in work or educational credentials, these are common </w:t>
      </w:r>
      <w:r w:rsidRPr="007932CA" w:rsidR="00C338C6">
        <w:rPr>
          <w:rFonts w:ascii="Times New Roman" w:hAnsi="Times New Roman" w:eastAsia="Calibri" w:cs="Times New Roman"/>
        </w:rPr>
        <w:t xml:space="preserve">educational and training </w:t>
      </w:r>
      <w:r w:rsidRPr="007932CA" w:rsidR="00492B74">
        <w:rPr>
          <w:rFonts w:ascii="Times New Roman" w:hAnsi="Times New Roman" w:eastAsia="Calibri" w:cs="Times New Roman"/>
        </w:rPr>
        <w:t xml:space="preserve">pathways for U.S. adults to develop work skills. Prior to NTEWS, NCES administered the Adults Training and Education Survey (ATES, see </w:t>
      </w:r>
      <w:hyperlink w:history="1" r:id="rId16">
        <w:r w:rsidRPr="007932CA" w:rsidR="00492B74">
          <w:rPr>
            <w:rStyle w:val="Hyperlink"/>
            <w:rFonts w:ascii="Times New Roman" w:hAnsi="Times New Roman" w:eastAsia="Calibri" w:cs="Times New Roman"/>
          </w:rPr>
          <w:t>https://nces.ed.gov/nhes/ates.asp</w:t>
        </w:r>
      </w:hyperlink>
      <w:r w:rsidRPr="007932CA" w:rsidR="00492B74">
        <w:rPr>
          <w:rFonts w:ascii="Times New Roman" w:hAnsi="Times New Roman" w:eastAsia="Calibri" w:cs="Times New Roman"/>
        </w:rPr>
        <w:t xml:space="preserve"> for more information), which is an inactive federal survey that collected data on nondegree credentials and work experience programs. </w:t>
      </w:r>
      <w:r w:rsidRPr="007932CA" w:rsidR="00C338C6">
        <w:rPr>
          <w:rFonts w:ascii="Times New Roman" w:hAnsi="Times New Roman" w:eastAsia="Calibri" w:cs="Times New Roman"/>
        </w:rPr>
        <w:t xml:space="preserve">The NTEWS data collection continues </w:t>
      </w:r>
      <w:r w:rsidRPr="007932CA" w:rsidR="005E6F04">
        <w:rPr>
          <w:rFonts w:ascii="Times New Roman" w:hAnsi="Times New Roman" w:eastAsia="Calibri" w:cs="Times New Roman"/>
        </w:rPr>
        <w:t>NCES's</w:t>
      </w:r>
      <w:r w:rsidRPr="007932CA" w:rsidR="00C338C6">
        <w:rPr>
          <w:rFonts w:ascii="Times New Roman" w:hAnsi="Times New Roman" w:eastAsia="Calibri" w:cs="Times New Roman"/>
        </w:rPr>
        <w:t xml:space="preserve"> research goals and purpose of the ATES </w:t>
      </w:r>
      <w:r w:rsidRPr="007932CA" w:rsidR="00655FB3">
        <w:rPr>
          <w:rFonts w:ascii="Times New Roman" w:hAnsi="Times New Roman" w:eastAsia="Calibri" w:cs="Times New Roman"/>
        </w:rPr>
        <w:t>by</w:t>
      </w:r>
      <w:r w:rsidRPr="007932CA" w:rsidR="00C338C6">
        <w:rPr>
          <w:rFonts w:ascii="Times New Roman" w:hAnsi="Times New Roman" w:eastAsia="Calibri" w:cs="Times New Roman"/>
        </w:rPr>
        <w:t xml:space="preserve"> examining the interactions between work credentials and degree credentials to support workforce learning and the role of education institutions in helping</w:t>
      </w:r>
      <w:r w:rsidR="006B75EF">
        <w:rPr>
          <w:rFonts w:ascii="Times New Roman" w:hAnsi="Times New Roman" w:eastAsia="Calibri" w:cs="Times New Roman"/>
        </w:rPr>
        <w:t xml:space="preserve"> individuals attain</w:t>
      </w:r>
      <w:r w:rsidRPr="007932CA" w:rsidR="00C338C6">
        <w:rPr>
          <w:rFonts w:ascii="Times New Roman" w:hAnsi="Times New Roman" w:eastAsia="Calibri" w:cs="Times New Roman"/>
        </w:rPr>
        <w:t xml:space="preserve"> work credentials. </w:t>
      </w:r>
      <w:r w:rsidRPr="007932CA" w:rsidR="00655FB3">
        <w:rPr>
          <w:rFonts w:ascii="Times New Roman" w:hAnsi="Times New Roman" w:eastAsia="Calibri" w:cs="Times New Roman"/>
        </w:rPr>
        <w:t xml:space="preserve">The NTEWS is expected to </w:t>
      </w:r>
      <w:r w:rsidRPr="007932CA" w:rsidR="00983639">
        <w:rPr>
          <w:rFonts w:ascii="Times New Roman" w:hAnsi="Times New Roman" w:eastAsia="Calibri" w:cs="Times New Roman"/>
        </w:rPr>
        <w:t xml:space="preserve">have increased utility compared to </w:t>
      </w:r>
      <w:r w:rsidRPr="007932CA" w:rsidR="00655FB3">
        <w:rPr>
          <w:rFonts w:ascii="Times New Roman" w:hAnsi="Times New Roman" w:eastAsia="Calibri" w:cs="Times New Roman"/>
        </w:rPr>
        <w:t xml:space="preserve">the ATES because the NTEWS will provide </w:t>
      </w:r>
      <w:r w:rsidRPr="007932CA" w:rsidR="00445B10">
        <w:rPr>
          <w:rFonts w:ascii="Times New Roman" w:hAnsi="Times New Roman" w:eastAsia="Calibri" w:cs="Times New Roman"/>
        </w:rPr>
        <w:t xml:space="preserve">more reliable </w:t>
      </w:r>
      <w:r w:rsidRPr="007932CA" w:rsidR="00983639">
        <w:rPr>
          <w:rFonts w:ascii="Times New Roman" w:hAnsi="Times New Roman" w:eastAsia="Calibri" w:cs="Times New Roman"/>
        </w:rPr>
        <w:t xml:space="preserve">STW </w:t>
      </w:r>
      <w:r w:rsidRPr="007932CA" w:rsidR="00445B10">
        <w:rPr>
          <w:rFonts w:ascii="Times New Roman" w:hAnsi="Times New Roman" w:eastAsia="Calibri" w:cs="Times New Roman"/>
        </w:rPr>
        <w:t>estimates</w:t>
      </w:r>
      <w:r w:rsidRPr="007932CA" w:rsidR="00655FB3">
        <w:rPr>
          <w:rFonts w:ascii="Times New Roman" w:hAnsi="Times New Roman" w:eastAsia="Calibri" w:cs="Times New Roman"/>
        </w:rPr>
        <w:t xml:space="preserve"> by </w:t>
      </w:r>
      <w:r w:rsidRPr="007932CA" w:rsidR="00445B10">
        <w:rPr>
          <w:rFonts w:ascii="Times New Roman" w:hAnsi="Times New Roman" w:eastAsia="Calibri" w:cs="Times New Roman"/>
        </w:rPr>
        <w:t xml:space="preserve">allocating </w:t>
      </w:r>
      <w:r w:rsidRPr="007932CA" w:rsidR="00983639">
        <w:rPr>
          <w:rFonts w:ascii="Times New Roman" w:hAnsi="Times New Roman" w:eastAsia="Calibri" w:cs="Times New Roman"/>
        </w:rPr>
        <w:t xml:space="preserve">a </w:t>
      </w:r>
      <w:r w:rsidRPr="007932CA" w:rsidR="00655FB3">
        <w:rPr>
          <w:rFonts w:ascii="Times New Roman" w:hAnsi="Times New Roman" w:eastAsia="Calibri" w:cs="Times New Roman"/>
        </w:rPr>
        <w:t xml:space="preserve">larger sample </w:t>
      </w:r>
      <w:r w:rsidRPr="007932CA" w:rsidR="00445B10">
        <w:rPr>
          <w:rFonts w:ascii="Times New Roman" w:hAnsi="Times New Roman" w:eastAsia="Calibri" w:cs="Times New Roman"/>
        </w:rPr>
        <w:t xml:space="preserve">to individuals in </w:t>
      </w:r>
      <w:r w:rsidRPr="007932CA" w:rsidR="00983639">
        <w:rPr>
          <w:rFonts w:ascii="Times New Roman" w:hAnsi="Times New Roman" w:eastAsia="Calibri" w:cs="Times New Roman"/>
        </w:rPr>
        <w:t>skilled technical occupations</w:t>
      </w:r>
      <w:r w:rsidRPr="007932CA" w:rsidR="00655FB3">
        <w:rPr>
          <w:rFonts w:ascii="Times New Roman" w:hAnsi="Times New Roman" w:eastAsia="Calibri" w:cs="Times New Roman"/>
        </w:rPr>
        <w:t>.</w:t>
      </w:r>
    </w:p>
    <w:bookmarkEnd w:id="3"/>
    <w:p w:rsidRPr="007932CA" w:rsidR="4EB0B937" w:rsidP="001715C5" w:rsidRDefault="00655FB3" w14:paraId="5FE56040" w14:textId="0414B3F2">
      <w:pPr>
        <w:rPr>
          <w:rFonts w:ascii="Times New Roman" w:hAnsi="Times New Roman" w:cs="Times New Roman"/>
        </w:rPr>
      </w:pPr>
      <w:r w:rsidRPr="007932CA">
        <w:rPr>
          <w:rFonts w:ascii="Times New Roman" w:hAnsi="Times New Roman" w:eastAsia="Calibri" w:cs="Times New Roman"/>
        </w:rPr>
        <w:t>As a federally co-sponsored survey, t</w:t>
      </w:r>
      <w:r w:rsidRPr="007932CA" w:rsidR="0010054B">
        <w:rPr>
          <w:rFonts w:ascii="Times New Roman" w:hAnsi="Times New Roman" w:eastAsia="Calibri" w:cs="Times New Roman"/>
        </w:rPr>
        <w:t xml:space="preserve">he NTEWS </w:t>
      </w:r>
      <w:r w:rsidRPr="007932CA" w:rsidR="00C22159">
        <w:rPr>
          <w:rFonts w:ascii="Times New Roman" w:hAnsi="Times New Roman" w:eastAsia="Calibri" w:cs="Times New Roman"/>
        </w:rPr>
        <w:t>will collect data from</w:t>
      </w:r>
      <w:r w:rsidRPr="007932CA" w:rsidR="00EA2F9A">
        <w:rPr>
          <w:rFonts w:ascii="Times New Roman" w:hAnsi="Times New Roman" w:eastAsia="Calibri" w:cs="Times New Roman"/>
        </w:rPr>
        <w:t xml:space="preserve"> a</w:t>
      </w:r>
      <w:r w:rsidRPr="007932CA" w:rsidR="0010054B">
        <w:rPr>
          <w:rFonts w:ascii="Times New Roman" w:hAnsi="Times New Roman" w:eastAsia="Calibri" w:cs="Times New Roman"/>
        </w:rPr>
        <w:t xml:space="preserve"> nationally representative </w:t>
      </w:r>
      <w:r w:rsidRPr="007932CA" w:rsidR="007259C9">
        <w:rPr>
          <w:rFonts w:ascii="Times New Roman" w:hAnsi="Times New Roman" w:eastAsia="Calibri" w:cs="Times New Roman"/>
        </w:rPr>
        <w:t xml:space="preserve">sample </w:t>
      </w:r>
      <w:r w:rsidRPr="007932CA" w:rsidR="0010054B">
        <w:rPr>
          <w:rFonts w:ascii="Times New Roman" w:hAnsi="Times New Roman" w:eastAsia="Calibri" w:cs="Times New Roman"/>
        </w:rPr>
        <w:t>survey of adults ages 16 through 75</w:t>
      </w:r>
      <w:r w:rsidRPr="007932CA" w:rsidR="008F6CDE">
        <w:rPr>
          <w:rFonts w:ascii="Times New Roman" w:hAnsi="Times New Roman" w:eastAsia="Calibri" w:cs="Times New Roman"/>
        </w:rPr>
        <w:t xml:space="preserve"> </w:t>
      </w:r>
      <w:r w:rsidR="000963E7">
        <w:rPr>
          <w:rFonts w:ascii="Times New Roman" w:hAnsi="Times New Roman" w:eastAsia="Calibri" w:cs="Times New Roman"/>
        </w:rPr>
        <w:t xml:space="preserve">who are not enrolled in high school and </w:t>
      </w:r>
      <w:r w:rsidRPr="007932CA" w:rsidR="008F6CDE">
        <w:rPr>
          <w:rFonts w:ascii="Times New Roman" w:hAnsi="Times New Roman" w:eastAsia="Calibri" w:cs="Times New Roman"/>
        </w:rPr>
        <w:t>residing in the United States</w:t>
      </w:r>
      <w:r w:rsidR="00746635">
        <w:rPr>
          <w:rFonts w:ascii="Times New Roman" w:hAnsi="Times New Roman" w:eastAsia="Calibri" w:cs="Times New Roman"/>
        </w:rPr>
        <w:t>,</w:t>
      </w:r>
      <w:r w:rsidRPr="007932CA" w:rsidR="008F6CDE">
        <w:rPr>
          <w:rFonts w:ascii="Times New Roman" w:hAnsi="Times New Roman" w:eastAsia="Calibri" w:cs="Times New Roman"/>
        </w:rPr>
        <w:t xml:space="preserve"> including</w:t>
      </w:r>
      <w:r w:rsidRPr="007932CA">
        <w:rPr>
          <w:rFonts w:ascii="Times New Roman" w:hAnsi="Times New Roman" w:eastAsia="Calibri" w:cs="Times New Roman"/>
        </w:rPr>
        <w:t xml:space="preserve"> </w:t>
      </w:r>
      <w:r w:rsidR="00746635">
        <w:rPr>
          <w:rFonts w:ascii="Times New Roman" w:hAnsi="Times New Roman" w:eastAsia="Calibri" w:cs="Times New Roman"/>
        </w:rPr>
        <w:t xml:space="preserve">the </w:t>
      </w:r>
      <w:r w:rsidRPr="007932CA">
        <w:rPr>
          <w:rFonts w:ascii="Times New Roman" w:hAnsi="Times New Roman" w:eastAsia="Calibri" w:cs="Times New Roman"/>
        </w:rPr>
        <w:t>District of Columbia and</w:t>
      </w:r>
      <w:r w:rsidRPr="007932CA" w:rsidR="008F6CDE">
        <w:rPr>
          <w:rFonts w:ascii="Times New Roman" w:hAnsi="Times New Roman" w:eastAsia="Calibri" w:cs="Times New Roman"/>
        </w:rPr>
        <w:t xml:space="preserve"> Puerto Rico</w:t>
      </w:r>
      <w:r w:rsidRPr="007932CA" w:rsidR="007259C9">
        <w:rPr>
          <w:rFonts w:ascii="Times New Roman" w:hAnsi="Times New Roman" w:eastAsia="Calibri" w:cs="Times New Roman"/>
        </w:rPr>
        <w:t>. Th</w:t>
      </w:r>
      <w:r w:rsidRPr="007932CA" w:rsidR="00EA2F9A">
        <w:rPr>
          <w:rFonts w:ascii="Times New Roman" w:hAnsi="Times New Roman" w:eastAsia="Calibri" w:cs="Times New Roman"/>
        </w:rPr>
        <w:t>e</w:t>
      </w:r>
      <w:r w:rsidRPr="007932CA" w:rsidR="007259C9">
        <w:rPr>
          <w:rFonts w:ascii="Times New Roman" w:hAnsi="Times New Roman" w:eastAsia="Calibri" w:cs="Times New Roman"/>
        </w:rPr>
        <w:t xml:space="preserve"> sample will </w:t>
      </w:r>
      <w:r w:rsidRPr="007932CA" w:rsidR="00381E2C">
        <w:rPr>
          <w:rFonts w:ascii="Times New Roman" w:hAnsi="Times New Roman" w:eastAsia="Calibri" w:cs="Times New Roman"/>
        </w:rPr>
        <w:t xml:space="preserve">be </w:t>
      </w:r>
      <w:r w:rsidRPr="007932CA" w:rsidR="0010054B">
        <w:rPr>
          <w:rFonts w:ascii="Times New Roman" w:hAnsi="Times New Roman" w:eastAsia="Calibri" w:cs="Times New Roman"/>
        </w:rPr>
        <w:t>select</w:t>
      </w:r>
      <w:r w:rsidRPr="007932CA" w:rsidR="00381E2C">
        <w:rPr>
          <w:rFonts w:ascii="Times New Roman" w:hAnsi="Times New Roman" w:eastAsia="Calibri" w:cs="Times New Roman"/>
        </w:rPr>
        <w:t>ed</w:t>
      </w:r>
      <w:r w:rsidRPr="007932CA" w:rsidR="0010054B">
        <w:rPr>
          <w:rFonts w:ascii="Times New Roman" w:hAnsi="Times New Roman" w:eastAsia="Calibri" w:cs="Times New Roman"/>
        </w:rPr>
        <w:t xml:space="preserve"> from </w:t>
      </w:r>
      <w:r w:rsidRPr="007932CA" w:rsidR="00381E2C">
        <w:rPr>
          <w:rFonts w:ascii="Times New Roman" w:hAnsi="Times New Roman" w:eastAsia="Calibri" w:cs="Times New Roman"/>
        </w:rPr>
        <w:t xml:space="preserve">respondents to </w:t>
      </w:r>
      <w:r w:rsidRPr="007932CA" w:rsidR="0010054B">
        <w:rPr>
          <w:rFonts w:ascii="Times New Roman" w:hAnsi="Times New Roman" w:eastAsia="Calibri" w:cs="Times New Roman"/>
        </w:rPr>
        <w:t xml:space="preserve">the U.S. Census </w:t>
      </w:r>
      <w:r w:rsidRPr="007932CA" w:rsidR="005E6F04">
        <w:rPr>
          <w:rFonts w:ascii="Times New Roman" w:hAnsi="Times New Roman" w:eastAsia="Calibri" w:cs="Times New Roman"/>
        </w:rPr>
        <w:t>Bureau's</w:t>
      </w:r>
      <w:r w:rsidRPr="007932CA" w:rsidR="0010054B">
        <w:rPr>
          <w:rFonts w:ascii="Times New Roman" w:hAnsi="Times New Roman" w:eastAsia="Calibri" w:cs="Times New Roman"/>
        </w:rPr>
        <w:t xml:space="preserve"> </w:t>
      </w:r>
      <w:r w:rsidRPr="007932CA" w:rsidR="00025955">
        <w:rPr>
          <w:rFonts w:ascii="Times New Roman" w:hAnsi="Times New Roman" w:eastAsia="Calibri" w:cs="Times New Roman"/>
        </w:rPr>
        <w:t xml:space="preserve">2018 </w:t>
      </w:r>
      <w:r w:rsidRPr="007932CA" w:rsidR="0010054B">
        <w:rPr>
          <w:rFonts w:ascii="Times New Roman" w:hAnsi="Times New Roman" w:eastAsia="Calibri" w:cs="Times New Roman"/>
        </w:rPr>
        <w:t>American Community Survey (</w:t>
      </w:r>
      <w:r w:rsidRPr="007932CA" w:rsidR="00243549">
        <w:rPr>
          <w:rFonts w:ascii="Times New Roman" w:hAnsi="Times New Roman" w:eastAsia="Calibri" w:cs="Times New Roman"/>
        </w:rPr>
        <w:t>ACS</w:t>
      </w:r>
      <w:r w:rsidRPr="007932CA" w:rsidR="0010054B">
        <w:rPr>
          <w:rFonts w:ascii="Times New Roman" w:hAnsi="Times New Roman" w:eastAsia="Calibri" w:cs="Times New Roman"/>
        </w:rPr>
        <w:t>)</w:t>
      </w:r>
      <w:r w:rsidRPr="007932CA" w:rsidR="00381E2C">
        <w:rPr>
          <w:rFonts w:ascii="Times New Roman" w:hAnsi="Times New Roman" w:eastAsia="Calibri" w:cs="Times New Roman"/>
        </w:rPr>
        <w:t>,</w:t>
      </w:r>
      <w:r w:rsidRPr="007932CA" w:rsidR="0010054B">
        <w:rPr>
          <w:rFonts w:ascii="Times New Roman" w:hAnsi="Times New Roman" w:eastAsia="Calibri" w:cs="Times New Roman"/>
        </w:rPr>
        <w:t xml:space="preserve"> with oversamples of </w:t>
      </w:r>
      <w:r w:rsidRPr="007932CA" w:rsidR="00EC57F9">
        <w:rPr>
          <w:rFonts w:ascii="Times New Roman" w:hAnsi="Times New Roman" w:eastAsia="Calibri" w:cs="Times New Roman"/>
        </w:rPr>
        <w:t>adults</w:t>
      </w:r>
      <w:r w:rsidRPr="007932CA" w:rsidR="00983639">
        <w:rPr>
          <w:rFonts w:ascii="Times New Roman" w:hAnsi="Times New Roman" w:eastAsia="Calibri" w:cs="Times New Roman"/>
        </w:rPr>
        <w:t xml:space="preserve"> who do not have a </w:t>
      </w:r>
      <w:r w:rsidRPr="007932CA" w:rsidR="005E6F04">
        <w:rPr>
          <w:rFonts w:ascii="Times New Roman" w:hAnsi="Times New Roman" w:eastAsia="Calibri" w:cs="Times New Roman"/>
        </w:rPr>
        <w:t>bachelor's</w:t>
      </w:r>
      <w:r w:rsidRPr="007932CA" w:rsidR="005D0612">
        <w:rPr>
          <w:rFonts w:ascii="Times New Roman" w:hAnsi="Times New Roman" w:eastAsia="Calibri" w:cs="Times New Roman"/>
        </w:rPr>
        <w:t xml:space="preserve"> degree </w:t>
      </w:r>
      <w:r w:rsidRPr="007932CA" w:rsidR="0010054B">
        <w:rPr>
          <w:rFonts w:ascii="Times New Roman" w:hAnsi="Times New Roman" w:eastAsia="Calibri" w:cs="Times New Roman"/>
        </w:rPr>
        <w:t xml:space="preserve">and </w:t>
      </w:r>
      <w:r w:rsidRPr="007932CA" w:rsidR="00157596">
        <w:rPr>
          <w:rFonts w:ascii="Times New Roman" w:hAnsi="Times New Roman" w:eastAsia="Calibri" w:cs="Times New Roman"/>
        </w:rPr>
        <w:t xml:space="preserve">adults in </w:t>
      </w:r>
      <w:r w:rsidRPr="007932CA" w:rsidR="00AE5205">
        <w:rPr>
          <w:rFonts w:ascii="Times New Roman" w:hAnsi="Times New Roman" w:eastAsia="Calibri" w:cs="Times New Roman"/>
        </w:rPr>
        <w:t xml:space="preserve">the </w:t>
      </w:r>
      <w:r w:rsidRPr="007932CA" w:rsidR="00243549">
        <w:rPr>
          <w:rFonts w:ascii="Times New Roman" w:hAnsi="Times New Roman" w:eastAsia="Calibri" w:cs="Times New Roman"/>
        </w:rPr>
        <w:t>STW</w:t>
      </w:r>
      <w:r w:rsidRPr="007932CA" w:rsidR="0010054B">
        <w:rPr>
          <w:rFonts w:ascii="Times New Roman" w:hAnsi="Times New Roman" w:eastAsia="Calibri" w:cs="Times New Roman"/>
        </w:rPr>
        <w:t xml:space="preserve">. </w:t>
      </w:r>
      <w:r w:rsidRPr="007932CA" w:rsidR="003B5DD0">
        <w:rPr>
          <w:rFonts w:ascii="Times New Roman" w:hAnsi="Times New Roman" w:eastAsia="Calibri" w:cs="Times New Roman"/>
        </w:rPr>
        <w:t>This sampling approach wi</w:t>
      </w:r>
      <w:r w:rsidRPr="007932CA" w:rsidR="00473E3C">
        <w:rPr>
          <w:rFonts w:ascii="Times New Roman" w:hAnsi="Times New Roman" w:eastAsia="Calibri" w:cs="Times New Roman"/>
        </w:rPr>
        <w:t>ll allow the NTEWS to generalize to two populations: (1) all a</w:t>
      </w:r>
      <w:r w:rsidRPr="007932CA" w:rsidR="00205BAB">
        <w:rPr>
          <w:rFonts w:ascii="Times New Roman" w:hAnsi="Times New Roman" w:eastAsia="Calibri" w:cs="Times New Roman"/>
        </w:rPr>
        <w:t>dults ages 1</w:t>
      </w:r>
      <w:r w:rsidRPr="007932CA" w:rsidR="00B43A06">
        <w:rPr>
          <w:rFonts w:ascii="Times New Roman" w:hAnsi="Times New Roman" w:eastAsia="Calibri" w:cs="Times New Roman"/>
        </w:rPr>
        <w:t>6</w:t>
      </w:r>
      <w:r w:rsidRPr="007932CA" w:rsidR="00205BAB">
        <w:rPr>
          <w:rFonts w:ascii="Times New Roman" w:hAnsi="Times New Roman" w:eastAsia="Calibri" w:cs="Times New Roman"/>
        </w:rPr>
        <w:t>-75 living in households (the populati</w:t>
      </w:r>
      <w:r w:rsidRPr="007932CA" w:rsidR="00B43A06">
        <w:rPr>
          <w:rFonts w:ascii="Times New Roman" w:hAnsi="Times New Roman" w:eastAsia="Calibri" w:cs="Times New Roman"/>
        </w:rPr>
        <w:t>o</w:t>
      </w:r>
      <w:r w:rsidRPr="007932CA" w:rsidR="00205BAB">
        <w:rPr>
          <w:rFonts w:ascii="Times New Roman" w:hAnsi="Times New Roman" w:eastAsia="Calibri" w:cs="Times New Roman"/>
        </w:rPr>
        <w:t>n of interest to NCES) and (2) all adults</w:t>
      </w:r>
      <w:r w:rsidRPr="007932CA" w:rsidR="00B43A06">
        <w:rPr>
          <w:rFonts w:ascii="Times New Roman" w:hAnsi="Times New Roman" w:eastAsia="Calibri" w:cs="Times New Roman"/>
        </w:rPr>
        <w:t xml:space="preserve"> ages 16-75 in the skilled technical workforce (the population of interest to NCSES). </w:t>
      </w:r>
      <w:r w:rsidRPr="007932CA" w:rsidR="4EB0B937">
        <w:rPr>
          <w:rFonts w:ascii="Times New Roman" w:hAnsi="Times New Roman" w:eastAsia="Calibri" w:cs="Times New Roman"/>
        </w:rPr>
        <w:t xml:space="preserve">The </w:t>
      </w:r>
      <w:r w:rsidRPr="007932CA" w:rsidR="005748D1">
        <w:rPr>
          <w:rFonts w:ascii="Times New Roman" w:hAnsi="Times New Roman" w:eastAsia="Calibri" w:cs="Times New Roman"/>
        </w:rPr>
        <w:t>202</w:t>
      </w:r>
      <w:r w:rsidRPr="007932CA">
        <w:rPr>
          <w:rFonts w:ascii="Times New Roman" w:hAnsi="Times New Roman" w:eastAsia="Calibri" w:cs="Times New Roman"/>
        </w:rPr>
        <w:t>2</w:t>
      </w:r>
      <w:r w:rsidRPr="007932CA" w:rsidR="4EB0B937">
        <w:rPr>
          <w:rFonts w:ascii="Times New Roman" w:hAnsi="Times New Roman" w:eastAsia="Calibri" w:cs="Times New Roman"/>
        </w:rPr>
        <w:t xml:space="preserve"> NTEWS will collect information on the following topics</w:t>
      </w:r>
      <w:r w:rsidRPr="007932CA">
        <w:rPr>
          <w:rFonts w:ascii="Times New Roman" w:hAnsi="Times New Roman" w:eastAsia="Calibri" w:cs="Times New Roman"/>
        </w:rPr>
        <w:t>:</w:t>
      </w:r>
      <w:r w:rsidRPr="007932CA" w:rsidR="4EB0B937">
        <w:rPr>
          <w:rFonts w:ascii="Times New Roman" w:hAnsi="Times New Roman" w:eastAsia="Calibri" w:cs="Times New Roman"/>
        </w:rPr>
        <w:t xml:space="preserve"> </w:t>
      </w:r>
    </w:p>
    <w:p w:rsidRPr="007932CA" w:rsidR="00423393" w:rsidP="00423393" w:rsidRDefault="00423393" w14:paraId="3487B8F5" w14:textId="4A9B9DB5">
      <w:pPr>
        <w:pStyle w:val="ListParagraph"/>
        <w:numPr>
          <w:ilvl w:val="0"/>
          <w:numId w:val="8"/>
        </w:numPr>
        <w:rPr>
          <w:rFonts w:ascii="Times New Roman" w:hAnsi="Times New Roman" w:cs="Times New Roman"/>
        </w:rPr>
      </w:pPr>
      <w:r w:rsidRPr="007932CA">
        <w:rPr>
          <w:rFonts w:ascii="Times New Roman" w:hAnsi="Times New Roman" w:eastAsia="Calibri" w:cs="Times New Roman"/>
        </w:rPr>
        <w:t>Employment characteristics</w:t>
      </w:r>
    </w:p>
    <w:p w:rsidRPr="007932CA" w:rsidR="00655FB3" w:rsidP="00655FB3" w:rsidRDefault="00655FB3" w14:paraId="65AA2E7E" w14:textId="0D350CE5">
      <w:pPr>
        <w:pStyle w:val="ListParagraph"/>
        <w:numPr>
          <w:ilvl w:val="0"/>
          <w:numId w:val="8"/>
        </w:numPr>
        <w:rPr>
          <w:rFonts w:ascii="Times New Roman" w:hAnsi="Times New Roman" w:cs="Times New Roman"/>
        </w:rPr>
      </w:pPr>
      <w:r w:rsidRPr="007932CA">
        <w:rPr>
          <w:rFonts w:ascii="Times New Roman" w:hAnsi="Times New Roman" w:eastAsia="Calibri" w:cs="Times New Roman"/>
        </w:rPr>
        <w:t>Education</w:t>
      </w:r>
      <w:r w:rsidR="007550F1">
        <w:rPr>
          <w:rFonts w:ascii="Times New Roman" w:hAnsi="Times New Roman" w:eastAsia="Calibri" w:cs="Times New Roman"/>
        </w:rPr>
        <w:t>al</w:t>
      </w:r>
      <w:r w:rsidRPr="007932CA">
        <w:rPr>
          <w:rFonts w:ascii="Times New Roman" w:hAnsi="Times New Roman" w:eastAsia="Calibri" w:cs="Times New Roman"/>
        </w:rPr>
        <w:t xml:space="preserve"> background (enrollment and attainment)</w:t>
      </w:r>
    </w:p>
    <w:p w:rsidRPr="007932CA" w:rsidR="4EB0B937" w:rsidP="00D24C91" w:rsidRDefault="4EB0B937" w14:paraId="238B90C6" w14:textId="45157507">
      <w:pPr>
        <w:pStyle w:val="ListParagraph"/>
        <w:numPr>
          <w:ilvl w:val="0"/>
          <w:numId w:val="8"/>
        </w:numPr>
        <w:rPr>
          <w:rFonts w:ascii="Times New Roman" w:hAnsi="Times New Roman" w:cs="Times New Roman"/>
        </w:rPr>
      </w:pPr>
      <w:r w:rsidRPr="007932CA">
        <w:rPr>
          <w:rFonts w:ascii="Times New Roman" w:hAnsi="Times New Roman" w:eastAsia="Calibri" w:cs="Times New Roman"/>
        </w:rPr>
        <w:t>Credential types</w:t>
      </w:r>
    </w:p>
    <w:p w:rsidRPr="007932CA" w:rsidR="00423393" w:rsidP="00423393" w:rsidRDefault="00655FB3" w14:paraId="3439A1BD" w14:textId="494C2E57">
      <w:pPr>
        <w:pStyle w:val="ListParagraph"/>
        <w:numPr>
          <w:ilvl w:val="0"/>
          <w:numId w:val="8"/>
        </w:numPr>
        <w:rPr>
          <w:rFonts w:ascii="Times New Roman" w:hAnsi="Times New Roman" w:cs="Times New Roman"/>
        </w:rPr>
      </w:pPr>
      <w:r w:rsidRPr="007932CA">
        <w:rPr>
          <w:rFonts w:ascii="Times New Roman" w:hAnsi="Times New Roman" w:eastAsia="Calibri" w:cs="Times New Roman"/>
        </w:rPr>
        <w:lastRenderedPageBreak/>
        <w:t>W</w:t>
      </w:r>
      <w:r w:rsidRPr="007932CA" w:rsidR="00A666C2">
        <w:rPr>
          <w:rFonts w:ascii="Times New Roman" w:hAnsi="Times New Roman" w:eastAsia="Calibri" w:cs="Times New Roman"/>
        </w:rPr>
        <w:t>ork experience programs</w:t>
      </w:r>
    </w:p>
    <w:p w:rsidRPr="007932CA" w:rsidR="4EB0B937" w:rsidP="00D24C91" w:rsidRDefault="4EB0B937" w14:paraId="701C3769" w14:textId="1D7B38C2">
      <w:pPr>
        <w:pStyle w:val="ListParagraph"/>
        <w:numPr>
          <w:ilvl w:val="0"/>
          <w:numId w:val="8"/>
        </w:numPr>
        <w:rPr>
          <w:rFonts w:ascii="Times New Roman" w:hAnsi="Times New Roman" w:cs="Times New Roman"/>
        </w:rPr>
      </w:pPr>
      <w:r w:rsidRPr="007932CA">
        <w:rPr>
          <w:rFonts w:ascii="Times New Roman" w:hAnsi="Times New Roman" w:eastAsia="Calibri" w:cs="Times New Roman"/>
        </w:rPr>
        <w:t>Demographic characteristics</w:t>
      </w:r>
    </w:p>
    <w:p w:rsidRPr="007932CA" w:rsidR="4EB0B937" w:rsidP="469D260F" w:rsidRDefault="00655FB3" w14:paraId="356294AF" w14:textId="4D17399A">
      <w:pPr>
        <w:rPr>
          <w:rFonts w:ascii="Times New Roman" w:hAnsi="Times New Roman" w:cs="Times New Roman"/>
        </w:rPr>
      </w:pPr>
      <w:r w:rsidRPr="007932CA">
        <w:rPr>
          <w:rFonts w:ascii="Times New Roman" w:hAnsi="Times New Roman" w:eastAsia="Calibri" w:cs="Times New Roman"/>
        </w:rPr>
        <w:t xml:space="preserve">These topics allow for the examination of the education and career paths of the STW and the relationship between work credentials, certificates, and WEP with employment outcomes. </w:t>
      </w:r>
      <w:r w:rsidRPr="007932CA" w:rsidR="4EB0B937">
        <w:rPr>
          <w:rFonts w:ascii="Times New Roman" w:hAnsi="Times New Roman" w:eastAsia="Calibri" w:cs="Times New Roman"/>
        </w:rPr>
        <w:t>Given these areas of mutual interest for NCSES and NCES, the NTEWS will reduce public burden by fielding one cosponsored survey that meets the information needs for both federal agencies.</w:t>
      </w:r>
    </w:p>
    <w:p w:rsidRPr="007932CA" w:rsidR="05E55909" w:rsidP="000E73D0" w:rsidRDefault="05E55909" w14:paraId="0779DF4E" w14:textId="7DF136AC">
      <w:pPr>
        <w:pStyle w:val="Heading1"/>
        <w:rPr>
          <w:rFonts w:ascii="Times New Roman" w:hAnsi="Times New Roman" w:cs="Times New Roman"/>
        </w:rPr>
      </w:pPr>
      <w:bookmarkStart w:name="_Toc43219267" w:id="4"/>
      <w:bookmarkStart w:name="_Toc80879238" w:id="5"/>
      <w:r w:rsidRPr="007932CA">
        <w:rPr>
          <w:rFonts w:ascii="Times New Roman" w:hAnsi="Times New Roman" w:cs="Times New Roman"/>
        </w:rPr>
        <w:t>2</w:t>
      </w:r>
      <w:r w:rsidRPr="007932CA" w:rsidR="004E4972">
        <w:rPr>
          <w:rFonts w:ascii="Times New Roman" w:hAnsi="Times New Roman" w:cs="Times New Roman"/>
        </w:rPr>
        <w:t>.</w:t>
      </w:r>
      <w:r w:rsidRPr="007932CA">
        <w:rPr>
          <w:rFonts w:ascii="Times New Roman" w:hAnsi="Times New Roman" w:cs="Times New Roman"/>
        </w:rPr>
        <w:t xml:space="preserve"> Uses of the Information</w:t>
      </w:r>
      <w:bookmarkEnd w:id="4"/>
      <w:bookmarkEnd w:id="5"/>
    </w:p>
    <w:p w:rsidRPr="007932CA" w:rsidR="1B355B91" w:rsidP="001715C5" w:rsidRDefault="72E338E4" w14:paraId="7B33EED4" w14:textId="02E8E659">
      <w:pPr>
        <w:rPr>
          <w:rFonts w:ascii="Times New Roman" w:hAnsi="Times New Roman" w:cs="Times New Roman"/>
        </w:rPr>
      </w:pPr>
      <w:r w:rsidRPr="007932CA">
        <w:rPr>
          <w:rFonts w:ascii="Times New Roman" w:hAnsi="Times New Roman" w:cs="Times New Roman"/>
        </w:rPr>
        <w:t xml:space="preserve">NCSES and NCES intend to publish national estimates from the </w:t>
      </w:r>
      <w:r w:rsidRPr="007932CA" w:rsidR="005748D1">
        <w:rPr>
          <w:rFonts w:ascii="Times New Roman" w:hAnsi="Times New Roman" w:cs="Times New Roman"/>
        </w:rPr>
        <w:t>202</w:t>
      </w:r>
      <w:r w:rsidRPr="007932CA" w:rsidR="00BE43E7">
        <w:rPr>
          <w:rFonts w:ascii="Times New Roman" w:hAnsi="Times New Roman" w:cs="Times New Roman"/>
        </w:rPr>
        <w:t>2</w:t>
      </w:r>
      <w:r w:rsidRPr="007932CA">
        <w:rPr>
          <w:rFonts w:ascii="Times New Roman" w:hAnsi="Times New Roman" w:cs="Times New Roman"/>
        </w:rPr>
        <w:t xml:space="preserve"> NTEWS, as well as use the results to inform </w:t>
      </w:r>
      <w:r w:rsidRPr="007932CA" w:rsidR="00BD4B26">
        <w:rPr>
          <w:rFonts w:ascii="Times New Roman" w:hAnsi="Times New Roman" w:cs="Times New Roman"/>
        </w:rPr>
        <w:t xml:space="preserve">the content, methodology, and survey design for </w:t>
      </w:r>
      <w:r w:rsidRPr="007932CA" w:rsidR="00EF2216">
        <w:rPr>
          <w:rFonts w:ascii="Times New Roman" w:hAnsi="Times New Roman" w:cs="Times New Roman"/>
        </w:rPr>
        <w:t>subsequent</w:t>
      </w:r>
      <w:r w:rsidRPr="007932CA">
        <w:rPr>
          <w:rFonts w:ascii="Times New Roman" w:hAnsi="Times New Roman" w:cs="Times New Roman"/>
        </w:rPr>
        <w:t xml:space="preserve"> NTEWS cycle</w:t>
      </w:r>
      <w:r w:rsidRPr="007932CA" w:rsidR="00EF2216">
        <w:rPr>
          <w:rFonts w:ascii="Times New Roman" w:hAnsi="Times New Roman" w:cs="Times New Roman"/>
        </w:rPr>
        <w:t>s</w:t>
      </w:r>
      <w:r w:rsidRPr="007932CA">
        <w:rPr>
          <w:rFonts w:ascii="Times New Roman" w:hAnsi="Times New Roman" w:cs="Times New Roman"/>
        </w:rPr>
        <w:t xml:space="preserve">. </w:t>
      </w:r>
      <w:r w:rsidRPr="007932CA" w:rsidR="00907527">
        <w:rPr>
          <w:rFonts w:ascii="Times New Roman" w:hAnsi="Times New Roman" w:cs="Times New Roman"/>
        </w:rPr>
        <w:t>NCSES plans to use the</w:t>
      </w:r>
      <w:r w:rsidRPr="007932CA" w:rsidR="008A44FD">
        <w:rPr>
          <w:rFonts w:ascii="Times New Roman" w:hAnsi="Times New Roman" w:cs="Times New Roman"/>
        </w:rPr>
        <w:t xml:space="preserve"> </w:t>
      </w:r>
      <w:r w:rsidRPr="007932CA" w:rsidR="005F1F04">
        <w:rPr>
          <w:rFonts w:ascii="Times New Roman" w:hAnsi="Times New Roman" w:cs="Times New Roman"/>
        </w:rPr>
        <w:t xml:space="preserve">NTEWS data </w:t>
      </w:r>
      <w:r w:rsidRPr="007932CA">
        <w:rPr>
          <w:rFonts w:ascii="Times New Roman" w:hAnsi="Times New Roman" w:cs="Times New Roman"/>
        </w:rPr>
        <w:t xml:space="preserve">for </w:t>
      </w:r>
      <w:r w:rsidRPr="007932CA" w:rsidR="00BD4B26">
        <w:rPr>
          <w:rFonts w:ascii="Times New Roman" w:hAnsi="Times New Roman" w:cs="Times New Roman"/>
        </w:rPr>
        <w:t xml:space="preserve">its </w:t>
      </w:r>
      <w:r w:rsidRPr="007932CA">
        <w:rPr>
          <w:rFonts w:ascii="Times New Roman" w:hAnsi="Times New Roman" w:cs="Times New Roman"/>
        </w:rPr>
        <w:t xml:space="preserve">two congressionally mandated biennial reports: </w:t>
      </w:r>
      <w:r w:rsidRPr="007932CA">
        <w:rPr>
          <w:rFonts w:ascii="Times New Roman" w:hAnsi="Times New Roman" w:cs="Times New Roman"/>
          <w:i/>
          <w:iCs/>
        </w:rPr>
        <w:t>Women, Minorities, and Persons with Disabilities in Science and Engineering</w:t>
      </w:r>
      <w:r w:rsidRPr="007932CA">
        <w:rPr>
          <w:rFonts w:ascii="Times New Roman" w:hAnsi="Times New Roman" w:cs="Times New Roman"/>
        </w:rPr>
        <w:t xml:space="preserve"> and </w:t>
      </w:r>
      <w:r w:rsidRPr="007932CA">
        <w:rPr>
          <w:rFonts w:ascii="Times New Roman" w:hAnsi="Times New Roman" w:cs="Times New Roman"/>
          <w:i/>
          <w:iCs/>
        </w:rPr>
        <w:t>Science and Engineering Indicators</w:t>
      </w:r>
      <w:r w:rsidRPr="007932CA">
        <w:rPr>
          <w:rFonts w:ascii="Times New Roman" w:hAnsi="Times New Roman" w:cs="Times New Roman"/>
        </w:rPr>
        <w:t xml:space="preserve">. NCES plans to release a special-topic statistical report on the status of education and </w:t>
      </w:r>
      <w:r w:rsidRPr="007932CA" w:rsidR="007B08D0">
        <w:rPr>
          <w:rFonts w:ascii="Times New Roman" w:hAnsi="Times New Roman" w:cs="Times New Roman"/>
        </w:rPr>
        <w:t xml:space="preserve">work </w:t>
      </w:r>
      <w:r w:rsidRPr="007932CA">
        <w:rPr>
          <w:rFonts w:ascii="Times New Roman" w:hAnsi="Times New Roman" w:cs="Times New Roman"/>
        </w:rPr>
        <w:t xml:space="preserve">credentials in the United States. </w:t>
      </w:r>
      <w:r w:rsidRPr="007932CA" w:rsidR="008A44FD">
        <w:rPr>
          <w:rFonts w:ascii="Times New Roman" w:hAnsi="Times New Roman" w:cs="Times New Roman"/>
        </w:rPr>
        <w:t>Also</w:t>
      </w:r>
      <w:r w:rsidRPr="007932CA">
        <w:rPr>
          <w:rFonts w:ascii="Times New Roman" w:hAnsi="Times New Roman" w:cs="Times New Roman"/>
        </w:rPr>
        <w:t>, a public</w:t>
      </w:r>
      <w:r w:rsidR="00500204">
        <w:rPr>
          <w:rFonts w:ascii="Times New Roman" w:hAnsi="Times New Roman" w:cs="Times New Roman"/>
        </w:rPr>
        <w:t>-</w:t>
      </w:r>
      <w:r w:rsidRPr="007932CA">
        <w:rPr>
          <w:rFonts w:ascii="Times New Roman" w:hAnsi="Times New Roman" w:cs="Times New Roman"/>
        </w:rPr>
        <w:t xml:space="preserve">release file of collected data, </w:t>
      </w:r>
      <w:r w:rsidRPr="007932CA" w:rsidR="00BF2BC3">
        <w:rPr>
          <w:rFonts w:ascii="Times New Roman" w:hAnsi="Times New Roman" w:cs="Times New Roman"/>
        </w:rPr>
        <w:t>which include</w:t>
      </w:r>
      <w:r w:rsidRPr="007932CA" w:rsidR="0096538C">
        <w:rPr>
          <w:rFonts w:ascii="Times New Roman" w:hAnsi="Times New Roman" w:cs="Times New Roman"/>
        </w:rPr>
        <w:t>s</w:t>
      </w:r>
      <w:r w:rsidRPr="007932CA" w:rsidR="00BF2BC3">
        <w:rPr>
          <w:rFonts w:ascii="Times New Roman" w:hAnsi="Times New Roman" w:cs="Times New Roman"/>
        </w:rPr>
        <w:t xml:space="preserve"> </w:t>
      </w:r>
      <w:r w:rsidRPr="007932CA" w:rsidR="00EA2F9A">
        <w:rPr>
          <w:rFonts w:ascii="Times New Roman" w:hAnsi="Times New Roman" w:cs="Times New Roman"/>
        </w:rPr>
        <w:t>safeguards</w:t>
      </w:r>
      <w:r w:rsidRPr="007932CA">
        <w:rPr>
          <w:rFonts w:ascii="Times New Roman" w:hAnsi="Times New Roman" w:cs="Times New Roman"/>
        </w:rPr>
        <w:t xml:space="preserve"> to protect respondent confidentiality, will be made available on</w:t>
      </w:r>
      <w:r w:rsidRPr="007932CA" w:rsidR="00BE43E7">
        <w:rPr>
          <w:rFonts w:ascii="Times New Roman" w:hAnsi="Times New Roman" w:cs="Times New Roman"/>
        </w:rPr>
        <w:t>line</w:t>
      </w:r>
      <w:r w:rsidRPr="007932CA">
        <w:rPr>
          <w:rFonts w:ascii="Times New Roman" w:hAnsi="Times New Roman" w:cs="Times New Roman"/>
        </w:rPr>
        <w:t>.</w:t>
      </w:r>
    </w:p>
    <w:p w:rsidRPr="007932CA" w:rsidR="4E35CEFA" w:rsidP="000E73D0" w:rsidRDefault="4E35CEFA" w14:paraId="213D2DA6" w14:textId="49B2680B">
      <w:pPr>
        <w:pStyle w:val="Heading1"/>
        <w:rPr>
          <w:rFonts w:ascii="Times New Roman" w:hAnsi="Times New Roman" w:cs="Times New Roman"/>
        </w:rPr>
      </w:pPr>
      <w:bookmarkStart w:name="_Toc43219268" w:id="6"/>
      <w:bookmarkStart w:name="_Toc80879239" w:id="7"/>
      <w:r w:rsidRPr="007932CA">
        <w:rPr>
          <w:rFonts w:ascii="Times New Roman" w:hAnsi="Times New Roman" w:cs="Times New Roman"/>
        </w:rPr>
        <w:t>3</w:t>
      </w:r>
      <w:r w:rsidRPr="007932CA" w:rsidR="004E4972">
        <w:rPr>
          <w:rFonts w:ascii="Times New Roman" w:hAnsi="Times New Roman" w:cs="Times New Roman"/>
        </w:rPr>
        <w:t>.</w:t>
      </w:r>
      <w:r w:rsidRPr="007932CA">
        <w:rPr>
          <w:rFonts w:ascii="Times New Roman" w:hAnsi="Times New Roman" w:cs="Times New Roman"/>
        </w:rPr>
        <w:t xml:space="preserve"> Use of Automated, Electronic, Mechanical, or Other Technological Techniqu</w:t>
      </w:r>
      <w:r w:rsidRPr="007932CA" w:rsidR="00D24C91">
        <w:rPr>
          <w:rFonts w:ascii="Times New Roman" w:hAnsi="Times New Roman" w:cs="Times New Roman"/>
        </w:rPr>
        <w:t>e</w:t>
      </w:r>
      <w:r w:rsidRPr="007932CA">
        <w:rPr>
          <w:rFonts w:ascii="Times New Roman" w:hAnsi="Times New Roman" w:cs="Times New Roman"/>
        </w:rPr>
        <w:t>s</w:t>
      </w:r>
      <w:bookmarkEnd w:id="6"/>
      <w:bookmarkEnd w:id="7"/>
    </w:p>
    <w:p w:rsidRPr="007932CA" w:rsidR="00CE5A26" w:rsidP="001715C5" w:rsidRDefault="00D24C91" w14:paraId="17FBD209" w14:textId="18FE8F2D">
      <w:pPr>
        <w:rPr>
          <w:rFonts w:ascii="Times New Roman" w:hAnsi="Times New Roman" w:cs="Times New Roman"/>
        </w:rPr>
      </w:pPr>
      <w:r w:rsidRPr="007932CA">
        <w:rPr>
          <w:rFonts w:ascii="Times New Roman" w:hAnsi="Times New Roman" w:cs="Times New Roman"/>
        </w:rPr>
        <w:t xml:space="preserve">The U.S. Census Bureau will collect and manage the data for the </w:t>
      </w:r>
      <w:r w:rsidRPr="007932CA" w:rsidR="005748D1">
        <w:rPr>
          <w:rFonts w:ascii="Times New Roman" w:hAnsi="Times New Roman" w:cs="Times New Roman"/>
        </w:rPr>
        <w:t>202</w:t>
      </w:r>
      <w:r w:rsidRPr="007932CA" w:rsidR="00BE43E7">
        <w:rPr>
          <w:rFonts w:ascii="Times New Roman" w:hAnsi="Times New Roman" w:cs="Times New Roman"/>
        </w:rPr>
        <w:t>2</w:t>
      </w:r>
      <w:r w:rsidRPr="007932CA">
        <w:rPr>
          <w:rFonts w:ascii="Times New Roman" w:hAnsi="Times New Roman" w:cs="Times New Roman"/>
        </w:rPr>
        <w:t xml:space="preserve"> </w:t>
      </w:r>
      <w:r w:rsidRPr="007932CA" w:rsidR="00CE5A26">
        <w:rPr>
          <w:rFonts w:ascii="Times New Roman" w:hAnsi="Times New Roman" w:cs="Times New Roman"/>
        </w:rPr>
        <w:t xml:space="preserve">cycle of the </w:t>
      </w:r>
      <w:r w:rsidRPr="007932CA">
        <w:rPr>
          <w:rFonts w:ascii="Times New Roman" w:hAnsi="Times New Roman" w:cs="Times New Roman"/>
        </w:rPr>
        <w:t xml:space="preserve">NTEWS under an </w:t>
      </w:r>
      <w:r w:rsidR="004F5559">
        <w:rPr>
          <w:rFonts w:ascii="Times New Roman" w:hAnsi="Times New Roman" w:cs="Times New Roman"/>
        </w:rPr>
        <w:t>I</w:t>
      </w:r>
      <w:r w:rsidRPr="007932CA">
        <w:rPr>
          <w:rFonts w:ascii="Times New Roman" w:hAnsi="Times New Roman" w:cs="Times New Roman"/>
        </w:rPr>
        <w:t xml:space="preserve">nteragency </w:t>
      </w:r>
      <w:r w:rsidR="004F5559">
        <w:rPr>
          <w:rFonts w:ascii="Times New Roman" w:hAnsi="Times New Roman" w:cs="Times New Roman"/>
        </w:rPr>
        <w:t>A</w:t>
      </w:r>
      <w:r w:rsidRPr="007932CA">
        <w:rPr>
          <w:rFonts w:ascii="Times New Roman" w:hAnsi="Times New Roman" w:cs="Times New Roman"/>
        </w:rPr>
        <w:t xml:space="preserve">greement between NCSES and the Census Bureau. </w:t>
      </w:r>
      <w:r w:rsidRPr="007932CA" w:rsidR="007C481E">
        <w:rPr>
          <w:rFonts w:ascii="Times New Roman" w:hAnsi="Times New Roman" w:cs="Times New Roman"/>
        </w:rPr>
        <w:t>The NTEWS data collection will have three response modes</w:t>
      </w:r>
      <w:r w:rsidR="00746635">
        <w:rPr>
          <w:rFonts w:ascii="Times New Roman" w:hAnsi="Times New Roman" w:cs="Times New Roman"/>
        </w:rPr>
        <w:t>,</w:t>
      </w:r>
      <w:r w:rsidRPr="007932CA" w:rsidR="007C481E">
        <w:rPr>
          <w:rFonts w:ascii="Times New Roman" w:hAnsi="Times New Roman" w:cs="Times New Roman"/>
        </w:rPr>
        <w:t xml:space="preserve"> </w:t>
      </w:r>
      <w:r w:rsidRPr="007932CA" w:rsidR="00754349">
        <w:rPr>
          <w:rFonts w:ascii="Times New Roman" w:hAnsi="Times New Roman" w:cs="Times New Roman"/>
        </w:rPr>
        <w:t xml:space="preserve">including </w:t>
      </w:r>
      <w:r w:rsidRPr="007932CA" w:rsidR="00153B77">
        <w:rPr>
          <w:rFonts w:ascii="Times New Roman" w:hAnsi="Times New Roman" w:cs="Times New Roman"/>
        </w:rPr>
        <w:t xml:space="preserve">an </w:t>
      </w:r>
      <w:r w:rsidRPr="007932CA" w:rsidR="007C481E">
        <w:rPr>
          <w:rFonts w:ascii="Times New Roman" w:hAnsi="Times New Roman" w:cs="Times New Roman"/>
        </w:rPr>
        <w:t xml:space="preserve">online instrument (web), </w:t>
      </w:r>
      <w:r w:rsidRPr="007932CA" w:rsidR="00153B77">
        <w:rPr>
          <w:rFonts w:ascii="Times New Roman" w:hAnsi="Times New Roman" w:cs="Times New Roman"/>
        </w:rPr>
        <w:t xml:space="preserve">a </w:t>
      </w:r>
      <w:r w:rsidRPr="007932CA" w:rsidR="007C481E">
        <w:rPr>
          <w:rFonts w:ascii="Times New Roman" w:hAnsi="Times New Roman" w:cs="Times New Roman"/>
        </w:rPr>
        <w:t xml:space="preserve">paper questionnaire, </w:t>
      </w:r>
      <w:r w:rsidRPr="007932CA" w:rsidR="00754349">
        <w:rPr>
          <w:rFonts w:ascii="Times New Roman" w:hAnsi="Times New Roman" w:cs="Times New Roman"/>
        </w:rPr>
        <w:t>and</w:t>
      </w:r>
      <w:r w:rsidRPr="007932CA" w:rsidR="00153B77">
        <w:rPr>
          <w:rFonts w:ascii="Times New Roman" w:hAnsi="Times New Roman" w:cs="Times New Roman"/>
        </w:rPr>
        <w:t xml:space="preserve"> a</w:t>
      </w:r>
      <w:r w:rsidRPr="007932CA" w:rsidR="007C481E">
        <w:rPr>
          <w:rFonts w:ascii="Times New Roman" w:hAnsi="Times New Roman" w:cs="Times New Roman"/>
        </w:rPr>
        <w:t xml:space="preserve"> computer-assisted telephone interview (CATI). NTEWS will implement a contact-strategies experiment that will test six alternative sequences of the</w:t>
      </w:r>
      <w:r w:rsidRPr="007932CA" w:rsidR="00C30DA0">
        <w:rPr>
          <w:rFonts w:ascii="Times New Roman" w:hAnsi="Times New Roman" w:cs="Times New Roman"/>
        </w:rPr>
        <w:t>se</w:t>
      </w:r>
      <w:r w:rsidRPr="007932CA" w:rsidR="007C481E">
        <w:rPr>
          <w:rFonts w:ascii="Times New Roman" w:hAnsi="Times New Roman" w:cs="Times New Roman"/>
        </w:rPr>
        <w:t xml:space="preserve"> three response modes (see Supporting Statement B and Appendix </w:t>
      </w:r>
      <w:r w:rsidRPr="007932CA" w:rsidR="009C2410">
        <w:rPr>
          <w:rFonts w:ascii="Times New Roman" w:hAnsi="Times New Roman" w:cs="Times New Roman"/>
        </w:rPr>
        <w:t>C</w:t>
      </w:r>
      <w:r w:rsidRPr="007932CA" w:rsidR="007C481E">
        <w:rPr>
          <w:rFonts w:ascii="Times New Roman" w:hAnsi="Times New Roman" w:cs="Times New Roman"/>
        </w:rPr>
        <w:t xml:space="preserve"> on the NTEWS </w:t>
      </w:r>
      <w:r w:rsidRPr="007932CA" w:rsidR="00D35A2F">
        <w:rPr>
          <w:rFonts w:ascii="Times New Roman" w:hAnsi="Times New Roman" w:cs="Times New Roman"/>
        </w:rPr>
        <w:t xml:space="preserve">Methodological </w:t>
      </w:r>
      <w:r w:rsidRPr="007932CA" w:rsidR="007C481E">
        <w:rPr>
          <w:rFonts w:ascii="Times New Roman" w:hAnsi="Times New Roman" w:cs="Times New Roman"/>
        </w:rPr>
        <w:t>Experiment</w:t>
      </w:r>
      <w:r w:rsidRPr="007932CA" w:rsidR="00D35A2F">
        <w:rPr>
          <w:rFonts w:ascii="Times New Roman" w:hAnsi="Times New Roman" w:cs="Times New Roman"/>
        </w:rPr>
        <w:t>s</w:t>
      </w:r>
      <w:r w:rsidRPr="007932CA" w:rsidR="007C481E">
        <w:rPr>
          <w:rFonts w:ascii="Times New Roman" w:hAnsi="Times New Roman" w:cs="Times New Roman"/>
        </w:rPr>
        <w:t xml:space="preserve">). Given these complexities, </w:t>
      </w:r>
      <w:r w:rsidRPr="007932CA" w:rsidR="00E15166">
        <w:rPr>
          <w:rFonts w:ascii="Times New Roman" w:hAnsi="Times New Roman" w:cs="Times New Roman"/>
        </w:rPr>
        <w:t>the Census Bureau</w:t>
      </w:r>
      <w:r w:rsidRPr="007932CA" w:rsidR="00CE5A26">
        <w:rPr>
          <w:rFonts w:ascii="Times New Roman" w:hAnsi="Times New Roman" w:cs="Times New Roman"/>
        </w:rPr>
        <w:t xml:space="preserve"> will employ multiple</w:t>
      </w:r>
      <w:r w:rsidRPr="007932CA" w:rsidR="00146440">
        <w:rPr>
          <w:rFonts w:ascii="Times New Roman" w:hAnsi="Times New Roman" w:cs="Times New Roman"/>
        </w:rPr>
        <w:t>,</w:t>
      </w:r>
      <w:r w:rsidRPr="007932CA" w:rsidR="00CE5A26">
        <w:rPr>
          <w:rFonts w:ascii="Times New Roman" w:hAnsi="Times New Roman" w:cs="Times New Roman"/>
        </w:rPr>
        <w:t xml:space="preserve"> complementary </w:t>
      </w:r>
      <w:r w:rsidRPr="007932CA" w:rsidR="007E47F3">
        <w:rPr>
          <w:rFonts w:ascii="Times New Roman" w:hAnsi="Times New Roman" w:cs="Times New Roman"/>
        </w:rPr>
        <w:t xml:space="preserve">data collection and monitoring </w:t>
      </w:r>
      <w:r w:rsidRPr="007932CA" w:rsidR="00CE5A26">
        <w:rPr>
          <w:rFonts w:ascii="Times New Roman" w:hAnsi="Times New Roman" w:cs="Times New Roman"/>
        </w:rPr>
        <w:t xml:space="preserve">systems that </w:t>
      </w:r>
      <w:r w:rsidRPr="007932CA" w:rsidR="007C481E">
        <w:rPr>
          <w:rFonts w:ascii="Times New Roman" w:hAnsi="Times New Roman" w:cs="Times New Roman"/>
        </w:rPr>
        <w:t xml:space="preserve">efficiently coordinate a large-scale </w:t>
      </w:r>
      <w:r w:rsidRPr="007932CA" w:rsidR="00F53C0C">
        <w:rPr>
          <w:rFonts w:ascii="Times New Roman" w:hAnsi="Times New Roman" w:cs="Times New Roman"/>
        </w:rPr>
        <w:t xml:space="preserve">survey </w:t>
      </w:r>
      <w:r w:rsidRPr="007932CA" w:rsidR="007C481E">
        <w:rPr>
          <w:rFonts w:ascii="Times New Roman" w:hAnsi="Times New Roman" w:cs="Times New Roman"/>
        </w:rPr>
        <w:t>collection</w:t>
      </w:r>
      <w:r w:rsidRPr="007932CA" w:rsidR="00146440">
        <w:rPr>
          <w:rFonts w:ascii="Times New Roman" w:hAnsi="Times New Roman" w:cs="Times New Roman"/>
        </w:rPr>
        <w:t xml:space="preserve"> with </w:t>
      </w:r>
      <w:r w:rsidRPr="007932CA" w:rsidR="006F6323">
        <w:rPr>
          <w:rFonts w:ascii="Times New Roman" w:hAnsi="Times New Roman" w:cs="Times New Roman"/>
        </w:rPr>
        <w:t xml:space="preserve">multiple </w:t>
      </w:r>
      <w:r w:rsidRPr="007932CA" w:rsidR="00146440">
        <w:rPr>
          <w:rFonts w:ascii="Times New Roman" w:hAnsi="Times New Roman" w:cs="Times New Roman"/>
        </w:rPr>
        <w:t>experiments</w:t>
      </w:r>
      <w:r w:rsidRPr="007932CA" w:rsidR="007C481E">
        <w:rPr>
          <w:rFonts w:ascii="Times New Roman" w:hAnsi="Times New Roman" w:cs="Times New Roman"/>
        </w:rPr>
        <w:t>.</w:t>
      </w:r>
      <w:r w:rsidRPr="007932CA" w:rsidR="00146440">
        <w:rPr>
          <w:rFonts w:ascii="Times New Roman" w:hAnsi="Times New Roman" w:cs="Times New Roman"/>
        </w:rPr>
        <w:t xml:space="preserve"> </w:t>
      </w:r>
      <w:r w:rsidRPr="007932CA" w:rsidR="00EA2F9A">
        <w:rPr>
          <w:rFonts w:ascii="Times New Roman" w:hAnsi="Times New Roman" w:cs="Times New Roman"/>
        </w:rPr>
        <w:t>Many of these</w:t>
      </w:r>
      <w:r w:rsidRPr="007932CA" w:rsidR="00146440">
        <w:rPr>
          <w:rFonts w:ascii="Times New Roman" w:hAnsi="Times New Roman" w:cs="Times New Roman"/>
        </w:rPr>
        <w:t xml:space="preserve"> systems </w:t>
      </w:r>
      <w:r w:rsidRPr="007932CA" w:rsidR="00341A88">
        <w:rPr>
          <w:rFonts w:ascii="Times New Roman" w:hAnsi="Times New Roman" w:cs="Times New Roman"/>
        </w:rPr>
        <w:t>are</w:t>
      </w:r>
      <w:r w:rsidRPr="007932CA" w:rsidR="00146440">
        <w:rPr>
          <w:rFonts w:ascii="Times New Roman" w:hAnsi="Times New Roman" w:cs="Times New Roman"/>
        </w:rPr>
        <w:t xml:space="preserve"> used in another long-running, well-established NCSES </w:t>
      </w:r>
      <w:r w:rsidRPr="007932CA" w:rsidR="00C6181B">
        <w:rPr>
          <w:rFonts w:ascii="Times New Roman" w:hAnsi="Times New Roman" w:cs="Times New Roman"/>
        </w:rPr>
        <w:t xml:space="preserve">survey </w:t>
      </w:r>
      <w:r w:rsidRPr="007932CA" w:rsidR="00146440">
        <w:rPr>
          <w:rFonts w:ascii="Times New Roman" w:hAnsi="Times New Roman" w:cs="Times New Roman"/>
        </w:rPr>
        <w:t>collection, th</w:t>
      </w:r>
      <w:r w:rsidRPr="007932CA" w:rsidR="002728B6">
        <w:rPr>
          <w:rFonts w:ascii="Times New Roman" w:hAnsi="Times New Roman" w:cs="Times New Roman"/>
        </w:rPr>
        <w:t xml:space="preserve">e </w:t>
      </w:r>
      <w:r w:rsidRPr="007932CA" w:rsidR="00146440">
        <w:rPr>
          <w:rFonts w:ascii="Times New Roman" w:hAnsi="Times New Roman" w:cs="Times New Roman"/>
        </w:rPr>
        <w:t>NSCG.</w:t>
      </w:r>
      <w:r w:rsidRPr="007932CA" w:rsidR="007C481E">
        <w:rPr>
          <w:rFonts w:ascii="Times New Roman" w:hAnsi="Times New Roman" w:cs="Times New Roman"/>
        </w:rPr>
        <w:t xml:space="preserve"> These systems are described below:</w:t>
      </w:r>
    </w:p>
    <w:p w:rsidRPr="007932CA" w:rsidR="002400A2" w:rsidP="00597978" w:rsidRDefault="008C3890" w14:paraId="13914336" w14:textId="25AF9A70">
      <w:pPr>
        <w:pStyle w:val="Heading2"/>
      </w:pPr>
      <w:bookmarkStart w:name="_Toc80879240" w:id="8"/>
      <w:r>
        <w:t xml:space="preserve">3a. </w:t>
      </w:r>
      <w:r w:rsidRPr="007932CA" w:rsidR="002400A2">
        <w:t xml:space="preserve">Tracking </w:t>
      </w:r>
      <w:r w:rsidRPr="007932CA" w:rsidR="00AC56DB">
        <w:t xml:space="preserve">Paper </w:t>
      </w:r>
      <w:r w:rsidRPr="007932CA" w:rsidR="00AC1AA5">
        <w:t>Questionnaires</w:t>
      </w:r>
      <w:r w:rsidRPr="007932CA" w:rsidR="00AC56DB">
        <w:t xml:space="preserve">: </w:t>
      </w:r>
      <w:r w:rsidRPr="007932CA" w:rsidR="002400A2">
        <w:t>Intelligent Mail Barcoding</w:t>
      </w:r>
      <w:bookmarkEnd w:id="8"/>
    </w:p>
    <w:p w:rsidRPr="007932CA" w:rsidR="00BA01C2" w:rsidP="00EE5E0B" w:rsidRDefault="00E15166" w14:paraId="71A992A7" w14:textId="5341F1F9">
      <w:pPr>
        <w:rPr>
          <w:rFonts w:ascii="Times New Roman" w:hAnsi="Times New Roman" w:cs="Times New Roman"/>
        </w:rPr>
      </w:pPr>
      <w:r w:rsidRPr="007932CA">
        <w:rPr>
          <w:rFonts w:ascii="Times New Roman" w:hAnsi="Times New Roman" w:cs="Times New Roman"/>
        </w:rPr>
        <w:t xml:space="preserve">The </w:t>
      </w:r>
      <w:r w:rsidRPr="007932CA" w:rsidR="00EE5E0B">
        <w:rPr>
          <w:rFonts w:ascii="Times New Roman" w:hAnsi="Times New Roman" w:cs="Times New Roman"/>
        </w:rPr>
        <w:t xml:space="preserve">Census </w:t>
      </w:r>
      <w:r w:rsidRPr="007932CA">
        <w:rPr>
          <w:rFonts w:ascii="Times New Roman" w:hAnsi="Times New Roman" w:cs="Times New Roman"/>
        </w:rPr>
        <w:t xml:space="preserve">Bureau </w:t>
      </w:r>
      <w:r w:rsidRPr="007932CA" w:rsidR="00EE5E0B">
        <w:rPr>
          <w:rFonts w:ascii="Times New Roman" w:hAnsi="Times New Roman" w:cs="Times New Roman"/>
        </w:rPr>
        <w:t xml:space="preserve">will mail out, collect, and process paper </w:t>
      </w:r>
      <w:r w:rsidRPr="007932CA" w:rsidR="007F5DE9">
        <w:rPr>
          <w:rFonts w:ascii="Times New Roman" w:hAnsi="Times New Roman" w:cs="Times New Roman"/>
        </w:rPr>
        <w:t>questi</w:t>
      </w:r>
      <w:r w:rsidRPr="007932CA" w:rsidR="00F458DC">
        <w:rPr>
          <w:rFonts w:ascii="Times New Roman" w:hAnsi="Times New Roman" w:cs="Times New Roman"/>
        </w:rPr>
        <w:t>o</w:t>
      </w:r>
      <w:r w:rsidRPr="007932CA" w:rsidR="007F5DE9">
        <w:rPr>
          <w:rFonts w:ascii="Times New Roman" w:hAnsi="Times New Roman" w:cs="Times New Roman"/>
        </w:rPr>
        <w:t>nnaires</w:t>
      </w:r>
      <w:r w:rsidRPr="007932CA" w:rsidR="00EE5E0B">
        <w:rPr>
          <w:rFonts w:ascii="Times New Roman" w:hAnsi="Times New Roman" w:cs="Times New Roman"/>
        </w:rPr>
        <w:t xml:space="preserve">. </w:t>
      </w:r>
      <w:r w:rsidRPr="007932CA">
        <w:rPr>
          <w:rFonts w:ascii="Times New Roman" w:hAnsi="Times New Roman" w:cs="Times New Roman"/>
        </w:rPr>
        <w:t>T</w:t>
      </w:r>
      <w:r w:rsidRPr="007932CA" w:rsidR="00EE5E0B">
        <w:rPr>
          <w:rFonts w:ascii="Times New Roman" w:hAnsi="Times New Roman" w:cs="Times New Roman"/>
        </w:rPr>
        <w:t xml:space="preserve">he NTEWS </w:t>
      </w:r>
      <w:r w:rsidRPr="007932CA" w:rsidR="00B81717">
        <w:rPr>
          <w:rFonts w:ascii="Times New Roman" w:hAnsi="Times New Roman" w:cs="Times New Roman"/>
        </w:rPr>
        <w:t xml:space="preserve">paper </w:t>
      </w:r>
      <w:r w:rsidRPr="007932CA" w:rsidR="00BE43E7">
        <w:rPr>
          <w:rFonts w:ascii="Times New Roman" w:hAnsi="Times New Roman" w:cs="Times New Roman"/>
        </w:rPr>
        <w:t>questionnaire</w:t>
      </w:r>
      <w:r w:rsidRPr="007932CA" w:rsidR="00B81717">
        <w:rPr>
          <w:rFonts w:ascii="Times New Roman" w:hAnsi="Times New Roman" w:cs="Times New Roman"/>
        </w:rPr>
        <w:t xml:space="preserve"> </w:t>
      </w:r>
      <w:r w:rsidRPr="007932CA">
        <w:rPr>
          <w:rFonts w:ascii="Times New Roman" w:hAnsi="Times New Roman" w:cs="Times New Roman"/>
        </w:rPr>
        <w:t xml:space="preserve">will be formatted </w:t>
      </w:r>
      <w:r w:rsidR="00746635">
        <w:rPr>
          <w:rFonts w:ascii="Times New Roman" w:hAnsi="Times New Roman" w:cs="Times New Roman"/>
        </w:rPr>
        <w:t>as</w:t>
      </w:r>
      <w:r w:rsidRPr="007932CA">
        <w:rPr>
          <w:rFonts w:ascii="Times New Roman" w:hAnsi="Times New Roman" w:cs="Times New Roman"/>
        </w:rPr>
        <w:t xml:space="preserve"> </w:t>
      </w:r>
      <w:r w:rsidRPr="007932CA" w:rsidR="00EE5E0B">
        <w:rPr>
          <w:rFonts w:ascii="Times New Roman" w:hAnsi="Times New Roman" w:cs="Times New Roman"/>
        </w:rPr>
        <w:t xml:space="preserve">a PDF file using Amgraf OneForm Designer Plus, which is a Windows-based software that allows for total automation of high-volume forms production. </w:t>
      </w:r>
      <w:r w:rsidRPr="007932CA" w:rsidR="005E61EF">
        <w:rPr>
          <w:rFonts w:ascii="Times New Roman" w:hAnsi="Times New Roman" w:cs="Times New Roman"/>
        </w:rPr>
        <w:t>A</w:t>
      </w:r>
      <w:r w:rsidRPr="007932CA" w:rsidR="00EE5E0B">
        <w:rPr>
          <w:rFonts w:ascii="Times New Roman" w:hAnsi="Times New Roman" w:cs="Times New Roman"/>
        </w:rPr>
        <w:t>n outside contractor has been tasked with printing, trimming</w:t>
      </w:r>
      <w:r w:rsidRPr="007932CA" w:rsidR="00D35A2F">
        <w:rPr>
          <w:rFonts w:ascii="Times New Roman" w:hAnsi="Times New Roman" w:cs="Times New Roman"/>
        </w:rPr>
        <w:t>,</w:t>
      </w:r>
      <w:r w:rsidRPr="007932CA" w:rsidR="00EE5E0B">
        <w:rPr>
          <w:rFonts w:ascii="Times New Roman" w:hAnsi="Times New Roman" w:cs="Times New Roman"/>
        </w:rPr>
        <w:t xml:space="preserve"> and stitching work for the </w:t>
      </w:r>
      <w:r w:rsidRPr="007932CA" w:rsidR="004E28A4">
        <w:rPr>
          <w:rFonts w:ascii="Times New Roman" w:hAnsi="Times New Roman" w:cs="Times New Roman"/>
        </w:rPr>
        <w:t>paper instrument</w:t>
      </w:r>
      <w:r w:rsidRPr="007932CA" w:rsidR="00EE5E0B">
        <w:rPr>
          <w:rFonts w:ascii="Times New Roman" w:hAnsi="Times New Roman" w:cs="Times New Roman"/>
        </w:rPr>
        <w:t xml:space="preserve">, </w:t>
      </w:r>
      <w:r w:rsidRPr="007932CA" w:rsidR="005E61EF">
        <w:rPr>
          <w:rFonts w:ascii="Times New Roman" w:hAnsi="Times New Roman" w:cs="Times New Roman"/>
        </w:rPr>
        <w:t xml:space="preserve">but </w:t>
      </w:r>
      <w:r w:rsidRPr="007932CA">
        <w:rPr>
          <w:rFonts w:ascii="Times New Roman" w:hAnsi="Times New Roman" w:cs="Times New Roman"/>
        </w:rPr>
        <w:t>the Census Bureau</w:t>
      </w:r>
      <w:r w:rsidRPr="007932CA" w:rsidR="00EE5E0B">
        <w:rPr>
          <w:rFonts w:ascii="Times New Roman" w:hAnsi="Times New Roman" w:cs="Times New Roman"/>
        </w:rPr>
        <w:t xml:space="preserve"> will print the survey invitation letters (see Appendi</w:t>
      </w:r>
      <w:r w:rsidRPr="007932CA" w:rsidR="000111BB">
        <w:rPr>
          <w:rFonts w:ascii="Times New Roman" w:hAnsi="Times New Roman" w:cs="Times New Roman"/>
        </w:rPr>
        <w:t>ces</w:t>
      </w:r>
      <w:r w:rsidRPr="007932CA" w:rsidR="00EE5E0B">
        <w:rPr>
          <w:rFonts w:ascii="Times New Roman" w:hAnsi="Times New Roman" w:cs="Times New Roman"/>
        </w:rPr>
        <w:t xml:space="preserve"> </w:t>
      </w:r>
      <w:r w:rsidRPr="007932CA" w:rsidR="000111BB">
        <w:rPr>
          <w:rFonts w:ascii="Times New Roman" w:hAnsi="Times New Roman" w:cs="Times New Roman"/>
        </w:rPr>
        <w:t>D</w:t>
      </w:r>
      <w:r w:rsidRPr="007932CA" w:rsidR="00EE5E0B">
        <w:rPr>
          <w:rFonts w:ascii="Times New Roman" w:hAnsi="Times New Roman" w:cs="Times New Roman"/>
        </w:rPr>
        <w:t xml:space="preserve"> and </w:t>
      </w:r>
      <w:r w:rsidRPr="007932CA" w:rsidR="000111BB">
        <w:rPr>
          <w:rFonts w:ascii="Times New Roman" w:hAnsi="Times New Roman" w:cs="Times New Roman"/>
        </w:rPr>
        <w:t>E</w:t>
      </w:r>
      <w:r w:rsidRPr="007932CA" w:rsidR="00EE5E0B">
        <w:rPr>
          <w:rFonts w:ascii="Times New Roman" w:hAnsi="Times New Roman" w:cs="Times New Roman"/>
        </w:rPr>
        <w:t xml:space="preserve"> for contact materials</w:t>
      </w:r>
      <w:r w:rsidRPr="007932CA" w:rsidR="000111BB">
        <w:rPr>
          <w:rFonts w:ascii="Times New Roman" w:hAnsi="Times New Roman" w:cs="Times New Roman"/>
        </w:rPr>
        <w:t xml:space="preserve"> in English and Spanish, respectively</w:t>
      </w:r>
      <w:r w:rsidRPr="007932CA" w:rsidR="00EE5E0B">
        <w:rPr>
          <w:rFonts w:ascii="Times New Roman" w:hAnsi="Times New Roman" w:cs="Times New Roman"/>
        </w:rPr>
        <w:t>)</w:t>
      </w:r>
      <w:r w:rsidRPr="007932CA" w:rsidR="00BA01C2">
        <w:rPr>
          <w:rFonts w:ascii="Times New Roman" w:hAnsi="Times New Roman" w:cs="Times New Roman"/>
        </w:rPr>
        <w:t xml:space="preserve">. </w:t>
      </w:r>
      <w:r w:rsidRPr="007932CA" w:rsidR="00EE5E0B">
        <w:rPr>
          <w:rFonts w:ascii="Times New Roman" w:hAnsi="Times New Roman" w:cs="Times New Roman"/>
        </w:rPr>
        <w:t xml:space="preserve">Survey invitation letters are produced </w:t>
      </w:r>
      <w:r w:rsidRPr="007932CA" w:rsidR="007F5DE9">
        <w:rPr>
          <w:rFonts w:ascii="Times New Roman" w:hAnsi="Times New Roman" w:cs="Times New Roman"/>
        </w:rPr>
        <w:t xml:space="preserve">by </w:t>
      </w:r>
      <w:r w:rsidRPr="007932CA">
        <w:rPr>
          <w:rFonts w:ascii="Times New Roman" w:hAnsi="Times New Roman" w:cs="Times New Roman"/>
        </w:rPr>
        <w:t>the Census Bureau</w:t>
      </w:r>
      <w:r w:rsidRPr="007932CA" w:rsidR="00EE5E0B">
        <w:rPr>
          <w:rFonts w:ascii="Times New Roman" w:hAnsi="Times New Roman" w:cs="Times New Roman"/>
        </w:rPr>
        <w:t xml:space="preserve"> through an in-house, on-demand print process using a Docuprint system, which allows tailored and personalized survey materials </w:t>
      </w:r>
      <w:r w:rsidRPr="007932CA" w:rsidR="009B12EC">
        <w:rPr>
          <w:rFonts w:ascii="Times New Roman" w:hAnsi="Times New Roman" w:cs="Times New Roman"/>
        </w:rPr>
        <w:t xml:space="preserve">for </w:t>
      </w:r>
      <w:r w:rsidRPr="007932CA" w:rsidR="00EE5E0B">
        <w:rPr>
          <w:rFonts w:ascii="Times New Roman" w:hAnsi="Times New Roman" w:cs="Times New Roman"/>
        </w:rPr>
        <w:t xml:space="preserve">each specific respondent. </w:t>
      </w:r>
    </w:p>
    <w:p w:rsidRPr="007932CA" w:rsidR="00EE5E0B" w:rsidP="00EE5E0B" w:rsidRDefault="00EE5E0B" w14:paraId="7D01B972" w14:textId="14C711CC">
      <w:pPr>
        <w:rPr>
          <w:rFonts w:ascii="Times New Roman" w:hAnsi="Times New Roman" w:cs="Times New Roman"/>
        </w:rPr>
      </w:pPr>
      <w:r w:rsidRPr="007932CA">
        <w:rPr>
          <w:rFonts w:ascii="Times New Roman" w:hAnsi="Times New Roman" w:cs="Times New Roman"/>
        </w:rPr>
        <w:t>The letters and questionnaire packets will be tracked using Intelligent Mail Barcoding (I</w:t>
      </w:r>
      <w:r w:rsidRPr="007932CA" w:rsidR="00210248">
        <w:rPr>
          <w:rFonts w:ascii="Times New Roman" w:hAnsi="Times New Roman" w:cs="Times New Roman"/>
        </w:rPr>
        <w:t>MB</w:t>
      </w:r>
      <w:r w:rsidRPr="007932CA">
        <w:rPr>
          <w:rFonts w:ascii="Times New Roman" w:hAnsi="Times New Roman" w:cs="Times New Roman"/>
        </w:rPr>
        <w:t>). I</w:t>
      </w:r>
      <w:r w:rsidRPr="007932CA" w:rsidR="00210248">
        <w:rPr>
          <w:rFonts w:ascii="Times New Roman" w:hAnsi="Times New Roman" w:cs="Times New Roman"/>
        </w:rPr>
        <w:t>MB</w:t>
      </w:r>
      <w:r w:rsidRPr="007932CA">
        <w:rPr>
          <w:rFonts w:ascii="Times New Roman" w:hAnsi="Times New Roman" w:cs="Times New Roman"/>
        </w:rPr>
        <w:t xml:space="preserve"> </w:t>
      </w:r>
      <w:r w:rsidRPr="007932CA" w:rsidR="00740E9D">
        <w:rPr>
          <w:rFonts w:ascii="Times New Roman" w:hAnsi="Times New Roman" w:cs="Times New Roman"/>
        </w:rPr>
        <w:t xml:space="preserve">will </w:t>
      </w:r>
      <w:r w:rsidRPr="007932CA" w:rsidR="00D36E76">
        <w:rPr>
          <w:rFonts w:ascii="Times New Roman" w:hAnsi="Times New Roman" w:cs="Times New Roman"/>
        </w:rPr>
        <w:t>use</w:t>
      </w:r>
      <w:r w:rsidRPr="007932CA">
        <w:rPr>
          <w:rFonts w:ascii="Times New Roman" w:hAnsi="Times New Roman" w:cs="Times New Roman"/>
        </w:rPr>
        <w:t xml:space="preserve"> separate outgoing and return barcodes on the 202</w:t>
      </w:r>
      <w:r w:rsidRPr="007932CA" w:rsidR="005E61EF">
        <w:rPr>
          <w:rFonts w:ascii="Times New Roman" w:hAnsi="Times New Roman" w:cs="Times New Roman"/>
        </w:rPr>
        <w:t>2</w:t>
      </w:r>
      <w:r w:rsidRPr="007932CA">
        <w:rPr>
          <w:rFonts w:ascii="Times New Roman" w:hAnsi="Times New Roman" w:cs="Times New Roman"/>
        </w:rPr>
        <w:t xml:space="preserve"> NTEWS envelopes for tracking purposes. Using I</w:t>
      </w:r>
      <w:r w:rsidRPr="007932CA" w:rsidR="00210248">
        <w:rPr>
          <w:rFonts w:ascii="Times New Roman" w:hAnsi="Times New Roman" w:cs="Times New Roman"/>
        </w:rPr>
        <w:t>MB</w:t>
      </w:r>
      <w:r w:rsidRPr="007932CA">
        <w:rPr>
          <w:rFonts w:ascii="Times New Roman" w:hAnsi="Times New Roman" w:cs="Times New Roman"/>
        </w:rPr>
        <w:t xml:space="preserve"> has the potential to increase the overall efficiency of data collection, enabling the collection of detailed tracking information, including:  </w:t>
      </w:r>
    </w:p>
    <w:p w:rsidRPr="007932CA" w:rsidR="00EE5E0B" w:rsidP="00EE5E0B" w:rsidRDefault="00EE5E0B" w14:paraId="4634411A" w14:textId="5800186E">
      <w:pPr>
        <w:pStyle w:val="ListParagraph"/>
        <w:numPr>
          <w:ilvl w:val="0"/>
          <w:numId w:val="8"/>
        </w:numPr>
        <w:rPr>
          <w:rFonts w:ascii="Times New Roman" w:hAnsi="Times New Roman" w:cs="Times New Roman"/>
        </w:rPr>
      </w:pPr>
      <w:r w:rsidRPr="007932CA">
        <w:rPr>
          <w:rFonts w:ascii="Times New Roman" w:hAnsi="Times New Roman" w:cs="Times New Roman"/>
        </w:rPr>
        <w:t xml:space="preserve">When an outgoing survey or other mailpiece reached a </w:t>
      </w:r>
      <w:r w:rsidRPr="007932CA" w:rsidR="005E6F04">
        <w:rPr>
          <w:rFonts w:ascii="Times New Roman" w:hAnsi="Times New Roman" w:cs="Times New Roman"/>
        </w:rPr>
        <w:t>respondent's</w:t>
      </w:r>
      <w:r w:rsidRPr="007932CA">
        <w:rPr>
          <w:rFonts w:ascii="Times New Roman" w:hAnsi="Times New Roman" w:cs="Times New Roman"/>
        </w:rPr>
        <w:t xml:space="preserve"> local post office; </w:t>
      </w:r>
    </w:p>
    <w:p w:rsidRPr="007932CA" w:rsidR="00EE5E0B" w:rsidP="00EE5E0B" w:rsidRDefault="00EE5E0B" w14:paraId="5DB2517E" w14:textId="77777777">
      <w:pPr>
        <w:pStyle w:val="ListParagraph"/>
        <w:numPr>
          <w:ilvl w:val="0"/>
          <w:numId w:val="8"/>
        </w:numPr>
        <w:rPr>
          <w:rFonts w:ascii="Times New Roman" w:hAnsi="Times New Roman" w:cs="Times New Roman"/>
        </w:rPr>
      </w:pPr>
      <w:r w:rsidRPr="007932CA">
        <w:rPr>
          <w:rFonts w:ascii="Times New Roman" w:hAnsi="Times New Roman" w:cs="Times New Roman"/>
        </w:rPr>
        <w:t xml:space="preserve">When an outgoing mailpiece left the post office with a postmaster for delivery; </w:t>
      </w:r>
    </w:p>
    <w:p w:rsidRPr="007932CA" w:rsidR="00EE5E0B" w:rsidP="00EE5E0B" w:rsidRDefault="00EE5E0B" w14:paraId="1CED40D1" w14:textId="50B15709">
      <w:pPr>
        <w:pStyle w:val="ListParagraph"/>
        <w:numPr>
          <w:ilvl w:val="0"/>
          <w:numId w:val="8"/>
        </w:numPr>
        <w:rPr>
          <w:rFonts w:ascii="Times New Roman" w:hAnsi="Times New Roman" w:cs="Times New Roman"/>
        </w:rPr>
      </w:pPr>
      <w:r w:rsidRPr="007932CA">
        <w:rPr>
          <w:rFonts w:ascii="Times New Roman" w:hAnsi="Times New Roman" w:cs="Times New Roman"/>
        </w:rPr>
        <w:lastRenderedPageBreak/>
        <w:t>If the outgoing mailpiece was identified as undeliverable-as-addressed (U</w:t>
      </w:r>
      <w:r w:rsidRPr="007932CA" w:rsidR="00210248">
        <w:rPr>
          <w:rFonts w:ascii="Times New Roman" w:hAnsi="Times New Roman" w:cs="Times New Roman"/>
        </w:rPr>
        <w:t>AA</w:t>
      </w:r>
      <w:r w:rsidRPr="007932CA">
        <w:rPr>
          <w:rFonts w:ascii="Times New Roman" w:hAnsi="Times New Roman" w:cs="Times New Roman"/>
        </w:rPr>
        <w:t xml:space="preserve">) and then rerouted for return; </w:t>
      </w:r>
    </w:p>
    <w:p w:rsidRPr="007932CA" w:rsidR="00EE5E0B" w:rsidP="00EE5E0B" w:rsidRDefault="00EE5E0B" w14:paraId="54DC56EF" w14:textId="08B33CED">
      <w:pPr>
        <w:pStyle w:val="ListParagraph"/>
        <w:numPr>
          <w:ilvl w:val="0"/>
          <w:numId w:val="8"/>
        </w:numPr>
        <w:rPr>
          <w:rFonts w:ascii="Times New Roman" w:hAnsi="Times New Roman" w:cs="Times New Roman"/>
        </w:rPr>
      </w:pPr>
      <w:r w:rsidRPr="007932CA">
        <w:rPr>
          <w:rFonts w:ascii="Times New Roman" w:hAnsi="Times New Roman" w:cs="Times New Roman"/>
        </w:rPr>
        <w:t xml:space="preserve">When a returned survey reaches a </w:t>
      </w:r>
      <w:r w:rsidRPr="007932CA" w:rsidR="005E6F04">
        <w:rPr>
          <w:rFonts w:ascii="Times New Roman" w:hAnsi="Times New Roman" w:cs="Times New Roman"/>
        </w:rPr>
        <w:t>respondent's</w:t>
      </w:r>
      <w:r w:rsidRPr="007932CA">
        <w:rPr>
          <w:rFonts w:ascii="Times New Roman" w:hAnsi="Times New Roman" w:cs="Times New Roman"/>
        </w:rPr>
        <w:t xml:space="preserve"> local post office; and </w:t>
      </w:r>
    </w:p>
    <w:p w:rsidRPr="007932CA" w:rsidR="00EE5E0B" w:rsidP="00EE5E0B" w:rsidRDefault="00EE5E0B" w14:paraId="23FFF3D4" w14:textId="77777777">
      <w:pPr>
        <w:pStyle w:val="ListParagraph"/>
        <w:numPr>
          <w:ilvl w:val="0"/>
          <w:numId w:val="8"/>
        </w:numPr>
        <w:rPr>
          <w:rFonts w:ascii="Times New Roman" w:hAnsi="Times New Roman" w:cs="Times New Roman"/>
        </w:rPr>
      </w:pPr>
      <w:r w:rsidRPr="007932CA">
        <w:rPr>
          <w:rFonts w:ascii="Times New Roman" w:hAnsi="Times New Roman" w:cs="Times New Roman"/>
        </w:rPr>
        <w:t xml:space="preserve">When a returned survey reaches its destination. </w:t>
      </w:r>
    </w:p>
    <w:p w:rsidRPr="007932CA" w:rsidR="002400A2" w:rsidP="002A72E6" w:rsidRDefault="00BA01C2" w14:paraId="22A3491B" w14:textId="3C7B9CE7">
      <w:pPr>
        <w:rPr>
          <w:rFonts w:ascii="Times New Roman" w:hAnsi="Times New Roman" w:cs="Times New Roman"/>
        </w:rPr>
      </w:pPr>
      <w:r w:rsidRPr="007932CA">
        <w:rPr>
          <w:rFonts w:ascii="Times New Roman" w:hAnsi="Times New Roman" w:cs="Times New Roman"/>
        </w:rPr>
        <w:t xml:space="preserve">When a survey is returned, </w:t>
      </w:r>
      <w:r w:rsidRPr="007932CA" w:rsidR="00E15166">
        <w:rPr>
          <w:rFonts w:ascii="Times New Roman" w:hAnsi="Times New Roman" w:cs="Times New Roman"/>
        </w:rPr>
        <w:t>the Census Bureau</w:t>
      </w:r>
      <w:r w:rsidRPr="007932CA">
        <w:rPr>
          <w:rFonts w:ascii="Times New Roman" w:hAnsi="Times New Roman" w:cs="Times New Roman"/>
        </w:rPr>
        <w:t xml:space="preserve"> </w:t>
      </w:r>
      <w:r w:rsidRPr="007932CA" w:rsidR="0041444C">
        <w:rPr>
          <w:rFonts w:ascii="Times New Roman" w:hAnsi="Times New Roman" w:cs="Times New Roman"/>
        </w:rPr>
        <w:t xml:space="preserve">will </w:t>
      </w:r>
      <w:r w:rsidRPr="007932CA" w:rsidR="00EE5E0B">
        <w:rPr>
          <w:rFonts w:ascii="Times New Roman" w:hAnsi="Times New Roman" w:cs="Times New Roman"/>
        </w:rPr>
        <w:t xml:space="preserve">put </w:t>
      </w:r>
      <w:r w:rsidRPr="007932CA" w:rsidR="0041444C">
        <w:rPr>
          <w:rFonts w:ascii="Times New Roman" w:hAnsi="Times New Roman" w:cs="Times New Roman"/>
        </w:rPr>
        <w:t>the</w:t>
      </w:r>
      <w:r w:rsidRPr="007932CA" w:rsidR="00EE5E0B">
        <w:rPr>
          <w:rFonts w:ascii="Times New Roman" w:hAnsi="Times New Roman" w:cs="Times New Roman"/>
        </w:rPr>
        <w:t xml:space="preserve"> </w:t>
      </w:r>
      <w:r w:rsidR="00C155F7">
        <w:rPr>
          <w:rFonts w:ascii="Times New Roman" w:hAnsi="Times New Roman" w:cs="Times New Roman"/>
        </w:rPr>
        <w:t>individual</w:t>
      </w:r>
      <w:r w:rsidRPr="007932CA" w:rsidR="00EE5E0B">
        <w:rPr>
          <w:rFonts w:ascii="Times New Roman" w:hAnsi="Times New Roman" w:cs="Times New Roman"/>
        </w:rPr>
        <w:t xml:space="preserve"> on hold while </w:t>
      </w:r>
      <w:r w:rsidRPr="007932CA">
        <w:rPr>
          <w:rFonts w:ascii="Times New Roman" w:hAnsi="Times New Roman" w:cs="Times New Roman"/>
        </w:rPr>
        <w:t xml:space="preserve">determining the completeness of </w:t>
      </w:r>
      <w:r w:rsidRPr="007932CA" w:rsidR="009B086E">
        <w:rPr>
          <w:rFonts w:ascii="Times New Roman" w:hAnsi="Times New Roman" w:cs="Times New Roman"/>
        </w:rPr>
        <w:t>the questionnaire</w:t>
      </w:r>
      <w:r w:rsidRPr="007932CA">
        <w:rPr>
          <w:rFonts w:ascii="Times New Roman" w:hAnsi="Times New Roman" w:cs="Times New Roman"/>
        </w:rPr>
        <w:t xml:space="preserve">. </w:t>
      </w:r>
      <w:r w:rsidRPr="007932CA" w:rsidR="00EE5E0B">
        <w:rPr>
          <w:rFonts w:ascii="Times New Roman" w:hAnsi="Times New Roman" w:cs="Times New Roman"/>
        </w:rPr>
        <w:t xml:space="preserve">Placing cases on hold will reduce respondent burden by limiting unnecessary </w:t>
      </w:r>
      <w:r w:rsidRPr="007932CA" w:rsidR="005E61EF">
        <w:rPr>
          <w:rFonts w:ascii="Times New Roman" w:hAnsi="Times New Roman" w:cs="Times New Roman"/>
        </w:rPr>
        <w:t xml:space="preserve">follow-up </w:t>
      </w:r>
      <w:r w:rsidRPr="007932CA" w:rsidR="00EE5E0B">
        <w:rPr>
          <w:rFonts w:ascii="Times New Roman" w:hAnsi="Times New Roman" w:cs="Times New Roman"/>
        </w:rPr>
        <w:t>contacts</w:t>
      </w:r>
      <w:r w:rsidRPr="007932CA">
        <w:rPr>
          <w:rFonts w:ascii="Times New Roman" w:hAnsi="Times New Roman" w:cs="Times New Roman"/>
        </w:rPr>
        <w:t xml:space="preserve">. </w:t>
      </w:r>
      <w:r w:rsidRPr="007932CA" w:rsidR="00EE5E0B">
        <w:rPr>
          <w:rFonts w:ascii="Times New Roman" w:hAnsi="Times New Roman" w:cs="Times New Roman"/>
        </w:rPr>
        <w:t xml:space="preserve">The </w:t>
      </w:r>
      <w:r w:rsidRPr="007932CA" w:rsidR="00210248">
        <w:rPr>
          <w:rFonts w:ascii="Times New Roman" w:hAnsi="Times New Roman" w:cs="Times New Roman"/>
        </w:rPr>
        <w:t>IMB</w:t>
      </w:r>
      <w:r w:rsidRPr="007932CA" w:rsidR="00EE5E0B">
        <w:rPr>
          <w:rFonts w:ascii="Times New Roman" w:hAnsi="Times New Roman" w:cs="Times New Roman"/>
        </w:rPr>
        <w:t xml:space="preserve"> tracking features </w:t>
      </w:r>
      <w:r w:rsidRPr="007932CA" w:rsidR="002A72E6">
        <w:rPr>
          <w:rFonts w:ascii="Times New Roman" w:hAnsi="Times New Roman" w:cs="Times New Roman"/>
        </w:rPr>
        <w:t xml:space="preserve">also </w:t>
      </w:r>
      <w:r w:rsidRPr="007932CA" w:rsidR="00EE5E0B">
        <w:rPr>
          <w:rFonts w:ascii="Times New Roman" w:hAnsi="Times New Roman" w:cs="Times New Roman"/>
        </w:rPr>
        <w:t>alert</w:t>
      </w:r>
      <w:r w:rsidRPr="007932CA" w:rsidR="002A72E6">
        <w:rPr>
          <w:rFonts w:ascii="Times New Roman" w:hAnsi="Times New Roman" w:cs="Times New Roman"/>
        </w:rPr>
        <w:t xml:space="preserve"> </w:t>
      </w:r>
      <w:r w:rsidRPr="007932CA" w:rsidR="00E15166">
        <w:rPr>
          <w:rFonts w:ascii="Times New Roman" w:hAnsi="Times New Roman" w:cs="Times New Roman"/>
        </w:rPr>
        <w:t>the Census Bureau</w:t>
      </w:r>
      <w:r w:rsidRPr="007932CA" w:rsidR="00EE5E0B">
        <w:rPr>
          <w:rFonts w:ascii="Times New Roman" w:hAnsi="Times New Roman" w:cs="Times New Roman"/>
        </w:rPr>
        <w:t xml:space="preserve"> of undeliverable mailpieces in circulation, </w:t>
      </w:r>
      <w:r w:rsidRPr="007932CA">
        <w:rPr>
          <w:rFonts w:ascii="Times New Roman" w:hAnsi="Times New Roman" w:cs="Times New Roman"/>
        </w:rPr>
        <w:t xml:space="preserve">information </w:t>
      </w:r>
      <w:r w:rsidRPr="007932CA" w:rsidR="00576ED8">
        <w:rPr>
          <w:rFonts w:ascii="Times New Roman" w:hAnsi="Times New Roman" w:cs="Times New Roman"/>
        </w:rPr>
        <w:t xml:space="preserve">that </w:t>
      </w:r>
      <w:r w:rsidRPr="007932CA">
        <w:rPr>
          <w:rFonts w:ascii="Times New Roman" w:hAnsi="Times New Roman" w:cs="Times New Roman"/>
        </w:rPr>
        <w:t>c</w:t>
      </w:r>
      <w:r w:rsidRPr="007932CA" w:rsidR="002A72E6">
        <w:rPr>
          <w:rFonts w:ascii="Times New Roman" w:hAnsi="Times New Roman" w:cs="Times New Roman"/>
        </w:rPr>
        <w:t xml:space="preserve">an be helpful in immediately eliminating future mailings to the same undeliverable addresses. </w:t>
      </w:r>
    </w:p>
    <w:p w:rsidRPr="007932CA" w:rsidR="00EE5E0B" w:rsidP="00316E33" w:rsidRDefault="00EE5E0B" w14:paraId="1E1F860F" w14:textId="77777777">
      <w:pPr>
        <w:spacing w:after="0"/>
        <w:rPr>
          <w:rFonts w:ascii="Times New Roman" w:hAnsi="Times New Roman" w:cs="Times New Roman"/>
          <w:b/>
          <w:bCs/>
        </w:rPr>
      </w:pPr>
    </w:p>
    <w:p w:rsidRPr="007932CA" w:rsidR="007C481E" w:rsidP="00597978" w:rsidRDefault="008C3890" w14:paraId="66ECDBB5" w14:textId="7133FD49">
      <w:pPr>
        <w:pStyle w:val="Heading2"/>
      </w:pPr>
      <w:bookmarkStart w:name="_Toc80879241" w:id="9"/>
      <w:r>
        <w:t xml:space="preserve">3b. </w:t>
      </w:r>
      <w:r w:rsidRPr="007932CA" w:rsidR="002A72E6">
        <w:t>Processing</w:t>
      </w:r>
      <w:r w:rsidRPr="007932CA" w:rsidR="002400A2">
        <w:t xml:space="preserve"> Paper </w:t>
      </w:r>
      <w:r w:rsidRPr="007932CA" w:rsidR="00AC1AA5">
        <w:t xml:space="preserve">Questionnaire </w:t>
      </w:r>
      <w:r w:rsidRPr="007932CA" w:rsidR="002400A2">
        <w:t xml:space="preserve">Data: </w:t>
      </w:r>
      <w:r w:rsidRPr="007932CA" w:rsidR="0064365B">
        <w:t>T</w:t>
      </w:r>
      <w:r w:rsidRPr="007932CA" w:rsidR="00AC56DB">
        <w:t>he</w:t>
      </w:r>
      <w:r w:rsidRPr="007932CA" w:rsidR="0064365B">
        <w:t xml:space="preserve"> I</w:t>
      </w:r>
      <w:r w:rsidRPr="007932CA" w:rsidR="00AC56DB">
        <w:t>ntegrated Computer Assisted Data Entry (iCADE)</w:t>
      </w:r>
      <w:r w:rsidRPr="007932CA" w:rsidR="003B3F8D">
        <w:t xml:space="preserve"> System</w:t>
      </w:r>
      <w:bookmarkEnd w:id="9"/>
    </w:p>
    <w:p w:rsidRPr="007932CA" w:rsidR="00AC56DB" w:rsidP="00292561" w:rsidRDefault="0064365B" w14:paraId="7A9E70AD" w14:textId="0DB7DFC3">
      <w:pPr>
        <w:rPr>
          <w:rFonts w:ascii="Times New Roman" w:hAnsi="Times New Roman" w:cs="Times New Roman"/>
        </w:rPr>
      </w:pPr>
      <w:r w:rsidRPr="007932CA">
        <w:rPr>
          <w:rFonts w:ascii="Times New Roman" w:hAnsi="Times New Roman" w:cs="Times New Roman"/>
        </w:rPr>
        <w:t>The iCADE is a data capture solution for paper-based data collection operations, which involve several steps.</w:t>
      </w:r>
      <w:r w:rsidRPr="007932CA" w:rsidR="00AC56DB">
        <w:rPr>
          <w:rFonts w:ascii="Times New Roman" w:hAnsi="Times New Roman" w:cs="Times New Roman"/>
        </w:rPr>
        <w:t xml:space="preserve"> </w:t>
      </w:r>
      <w:r w:rsidRPr="007932CA" w:rsidR="00ED5DDC">
        <w:rPr>
          <w:rFonts w:ascii="Times New Roman" w:hAnsi="Times New Roman" w:cs="Times New Roman"/>
        </w:rPr>
        <w:t>All c</w:t>
      </w:r>
      <w:r w:rsidRPr="007932CA" w:rsidR="00AC56DB">
        <w:rPr>
          <w:rFonts w:ascii="Times New Roman" w:hAnsi="Times New Roman" w:cs="Times New Roman"/>
        </w:rPr>
        <w:t xml:space="preserve">ompleted paper </w:t>
      </w:r>
      <w:r w:rsidRPr="007932CA" w:rsidR="00AC1AA5">
        <w:rPr>
          <w:rFonts w:ascii="Times New Roman" w:hAnsi="Times New Roman" w:cs="Times New Roman"/>
        </w:rPr>
        <w:t>questionnaire</w:t>
      </w:r>
      <w:r w:rsidRPr="007932CA" w:rsidR="00AC56DB">
        <w:rPr>
          <w:rFonts w:ascii="Times New Roman" w:hAnsi="Times New Roman" w:cs="Times New Roman"/>
        </w:rPr>
        <w:t xml:space="preserve">s will be </w:t>
      </w:r>
      <w:r w:rsidRPr="007932CA" w:rsidR="002A72E6">
        <w:rPr>
          <w:rFonts w:ascii="Times New Roman" w:hAnsi="Times New Roman" w:cs="Times New Roman"/>
        </w:rPr>
        <w:t xml:space="preserve">first </w:t>
      </w:r>
      <w:r w:rsidRPr="007932CA" w:rsidR="00AC56DB">
        <w:rPr>
          <w:rFonts w:ascii="Times New Roman" w:hAnsi="Times New Roman" w:cs="Times New Roman"/>
        </w:rPr>
        <w:t xml:space="preserve">preprocessed by iCADE. Each </w:t>
      </w:r>
      <w:r w:rsidRPr="007932CA" w:rsidR="00AC1AA5">
        <w:rPr>
          <w:rFonts w:ascii="Times New Roman" w:hAnsi="Times New Roman" w:cs="Times New Roman"/>
        </w:rPr>
        <w:t xml:space="preserve">completed paper questionnaire </w:t>
      </w:r>
      <w:r w:rsidRPr="007932CA" w:rsidR="00AC56DB">
        <w:rPr>
          <w:rFonts w:ascii="Times New Roman" w:hAnsi="Times New Roman" w:cs="Times New Roman"/>
        </w:rPr>
        <w:t xml:space="preserve">will be </w:t>
      </w:r>
      <w:r w:rsidRPr="007932CA">
        <w:rPr>
          <w:rFonts w:ascii="Times New Roman" w:hAnsi="Times New Roman" w:cs="Times New Roman"/>
        </w:rPr>
        <w:t>converted int</w:t>
      </w:r>
      <w:r w:rsidRPr="007932CA" w:rsidR="00AC56DB">
        <w:rPr>
          <w:rFonts w:ascii="Times New Roman" w:hAnsi="Times New Roman" w:cs="Times New Roman"/>
        </w:rPr>
        <w:t>o a</w:t>
      </w:r>
      <w:r w:rsidRPr="007932CA">
        <w:rPr>
          <w:rFonts w:ascii="Times New Roman" w:hAnsi="Times New Roman" w:cs="Times New Roman"/>
        </w:rPr>
        <w:t xml:space="preserve"> document</w:t>
      </w:r>
      <w:r w:rsidRPr="007932CA" w:rsidR="00AC56DB">
        <w:rPr>
          <w:rFonts w:ascii="Times New Roman" w:hAnsi="Times New Roman" w:cs="Times New Roman"/>
        </w:rPr>
        <w:t xml:space="preserve"> image format to correct any skewing at the time of scanning. The iCADE software </w:t>
      </w:r>
      <w:r w:rsidRPr="007932CA" w:rsidR="006C3CF8">
        <w:rPr>
          <w:rFonts w:ascii="Times New Roman" w:hAnsi="Times New Roman" w:cs="Times New Roman"/>
        </w:rPr>
        <w:t>creates a</w:t>
      </w:r>
      <w:r w:rsidRPr="007932CA" w:rsidR="00AC56DB">
        <w:rPr>
          <w:rFonts w:ascii="Times New Roman" w:hAnsi="Times New Roman" w:cs="Times New Roman"/>
        </w:rPr>
        <w:t xml:space="preserve"> registration to align the individual </w:t>
      </w:r>
      <w:r w:rsidRPr="007932CA" w:rsidR="00AC1AA5">
        <w:rPr>
          <w:rFonts w:ascii="Times New Roman" w:hAnsi="Times New Roman" w:cs="Times New Roman"/>
        </w:rPr>
        <w:t>questionnaire</w:t>
      </w:r>
      <w:r w:rsidRPr="007932CA" w:rsidR="00AC56DB">
        <w:rPr>
          <w:rFonts w:ascii="Times New Roman" w:hAnsi="Times New Roman" w:cs="Times New Roman"/>
        </w:rPr>
        <w:t xml:space="preserve"> </w:t>
      </w:r>
      <w:r w:rsidRPr="007932CA" w:rsidR="00ED5DDC">
        <w:rPr>
          <w:rFonts w:ascii="Times New Roman" w:hAnsi="Times New Roman" w:cs="Times New Roman"/>
        </w:rPr>
        <w:t xml:space="preserve">with a </w:t>
      </w:r>
      <w:r w:rsidRPr="007932CA" w:rsidR="00AC56DB">
        <w:rPr>
          <w:rFonts w:ascii="Times New Roman" w:hAnsi="Times New Roman" w:cs="Times New Roman"/>
        </w:rPr>
        <w:t>page template</w:t>
      </w:r>
      <w:r w:rsidRPr="007932CA" w:rsidR="00821D02">
        <w:rPr>
          <w:rFonts w:ascii="Times New Roman" w:hAnsi="Times New Roman" w:cs="Times New Roman"/>
        </w:rPr>
        <w:t>,</w:t>
      </w:r>
      <w:r w:rsidRPr="007932CA" w:rsidR="00AC56DB">
        <w:rPr>
          <w:rFonts w:ascii="Times New Roman" w:hAnsi="Times New Roman" w:cs="Times New Roman"/>
        </w:rPr>
        <w:t xml:space="preserve"> </w:t>
      </w:r>
      <w:r w:rsidRPr="007932CA" w:rsidR="00ED5DDC">
        <w:rPr>
          <w:rFonts w:ascii="Times New Roman" w:hAnsi="Times New Roman" w:cs="Times New Roman"/>
        </w:rPr>
        <w:t>resulting in</w:t>
      </w:r>
      <w:r w:rsidRPr="007932CA" w:rsidR="00E2707E">
        <w:rPr>
          <w:rFonts w:ascii="Times New Roman" w:hAnsi="Times New Roman" w:cs="Times New Roman"/>
        </w:rPr>
        <w:t xml:space="preserve"> an</w:t>
      </w:r>
      <w:r w:rsidRPr="007932CA" w:rsidR="00AC56DB">
        <w:rPr>
          <w:rFonts w:ascii="Times New Roman" w:hAnsi="Times New Roman" w:cs="Times New Roman"/>
        </w:rPr>
        <w:t xml:space="preserve"> a</w:t>
      </w:r>
      <w:r w:rsidRPr="007932CA" w:rsidR="00E2707E">
        <w:rPr>
          <w:rFonts w:ascii="Times New Roman" w:hAnsi="Times New Roman" w:cs="Times New Roman"/>
        </w:rPr>
        <w:t xml:space="preserve">ccurate </w:t>
      </w:r>
      <w:r w:rsidRPr="007932CA" w:rsidR="00AC56DB">
        <w:rPr>
          <w:rFonts w:ascii="Times New Roman" w:hAnsi="Times New Roman" w:cs="Times New Roman"/>
        </w:rPr>
        <w:t xml:space="preserve">scanned image. Then, the scanner </w:t>
      </w:r>
      <w:r w:rsidRPr="007932CA">
        <w:rPr>
          <w:rFonts w:ascii="Times New Roman" w:hAnsi="Times New Roman" w:cs="Times New Roman"/>
        </w:rPr>
        <w:t xml:space="preserve">cleans the image through </w:t>
      </w:r>
      <w:r w:rsidRPr="007932CA" w:rsidR="00E2707E">
        <w:rPr>
          <w:rFonts w:ascii="Times New Roman" w:hAnsi="Times New Roman" w:cs="Times New Roman"/>
        </w:rPr>
        <w:t>a</w:t>
      </w:r>
      <w:r w:rsidRPr="007932CA">
        <w:rPr>
          <w:rFonts w:ascii="Times New Roman" w:hAnsi="Times New Roman" w:cs="Times New Roman"/>
        </w:rPr>
        <w:t xml:space="preserve"> </w:t>
      </w:r>
      <w:r w:rsidRPr="007932CA" w:rsidR="005E6F04">
        <w:rPr>
          <w:rFonts w:ascii="Times New Roman" w:hAnsi="Times New Roman" w:cs="Times New Roman"/>
        </w:rPr>
        <w:t>"</w:t>
      </w:r>
      <w:r w:rsidRPr="007932CA" w:rsidR="00AC56DB">
        <w:rPr>
          <w:rFonts w:ascii="Times New Roman" w:hAnsi="Times New Roman" w:cs="Times New Roman"/>
        </w:rPr>
        <w:t>despeckels</w:t>
      </w:r>
      <w:r w:rsidRPr="007932CA" w:rsidR="005E6F04">
        <w:rPr>
          <w:rFonts w:ascii="Times New Roman" w:hAnsi="Times New Roman" w:cs="Times New Roman"/>
        </w:rPr>
        <w:t>"</w:t>
      </w:r>
      <w:r w:rsidRPr="007932CA" w:rsidR="00AC56DB">
        <w:rPr>
          <w:rFonts w:ascii="Times New Roman" w:hAnsi="Times New Roman" w:cs="Times New Roman"/>
        </w:rPr>
        <w:t xml:space="preserve"> </w:t>
      </w:r>
      <w:r w:rsidRPr="007932CA" w:rsidR="006C3CF8">
        <w:rPr>
          <w:rFonts w:ascii="Times New Roman" w:hAnsi="Times New Roman" w:cs="Times New Roman"/>
        </w:rPr>
        <w:t>step,</w:t>
      </w:r>
      <w:r w:rsidRPr="007932CA">
        <w:rPr>
          <w:rFonts w:ascii="Times New Roman" w:hAnsi="Times New Roman" w:cs="Times New Roman"/>
        </w:rPr>
        <w:t xml:space="preserve"> which </w:t>
      </w:r>
      <w:r w:rsidRPr="007932CA" w:rsidR="00AC56DB">
        <w:rPr>
          <w:rFonts w:ascii="Times New Roman" w:hAnsi="Times New Roman" w:cs="Times New Roman"/>
        </w:rPr>
        <w:t>remove</w:t>
      </w:r>
      <w:r w:rsidRPr="007932CA">
        <w:rPr>
          <w:rFonts w:ascii="Times New Roman" w:hAnsi="Times New Roman" w:cs="Times New Roman"/>
        </w:rPr>
        <w:t>s</w:t>
      </w:r>
      <w:r w:rsidRPr="007932CA" w:rsidR="00AC56DB">
        <w:rPr>
          <w:rFonts w:ascii="Times New Roman" w:hAnsi="Times New Roman" w:cs="Times New Roman"/>
        </w:rPr>
        <w:t xml:space="preserve"> unwanted pixels.</w:t>
      </w:r>
      <w:r w:rsidRPr="007932CA" w:rsidR="00EE5E0B">
        <w:rPr>
          <w:rFonts w:ascii="Times New Roman" w:hAnsi="Times New Roman" w:cs="Times New Roman"/>
        </w:rPr>
        <w:t xml:space="preserve"> </w:t>
      </w:r>
      <w:r w:rsidRPr="007932CA" w:rsidR="00AC56DB">
        <w:rPr>
          <w:rFonts w:ascii="Times New Roman" w:hAnsi="Times New Roman" w:cs="Times New Roman"/>
        </w:rPr>
        <w:t>Next, iCADE automatically capture</w:t>
      </w:r>
      <w:r w:rsidRPr="007932CA" w:rsidR="005E61EF">
        <w:rPr>
          <w:rFonts w:ascii="Times New Roman" w:hAnsi="Times New Roman" w:cs="Times New Roman"/>
        </w:rPr>
        <w:t>s</w:t>
      </w:r>
      <w:r w:rsidRPr="007932CA" w:rsidR="00AC56DB">
        <w:rPr>
          <w:rFonts w:ascii="Times New Roman" w:hAnsi="Times New Roman" w:cs="Times New Roman"/>
        </w:rPr>
        <w:t xml:space="preserve"> </w:t>
      </w:r>
      <w:r w:rsidRPr="007932CA" w:rsidR="00AC1AA5">
        <w:rPr>
          <w:rFonts w:ascii="Times New Roman" w:hAnsi="Times New Roman" w:cs="Times New Roman"/>
        </w:rPr>
        <w:t>questionnaire</w:t>
      </w:r>
      <w:r w:rsidRPr="007932CA" w:rsidR="00AC56DB">
        <w:rPr>
          <w:rFonts w:ascii="Times New Roman" w:hAnsi="Times New Roman" w:cs="Times New Roman"/>
        </w:rPr>
        <w:t xml:space="preserve"> responses through an optical mark recognition (O</w:t>
      </w:r>
      <w:r w:rsidRPr="007932CA" w:rsidR="00210248">
        <w:rPr>
          <w:rFonts w:ascii="Times New Roman" w:hAnsi="Times New Roman" w:cs="Times New Roman"/>
        </w:rPr>
        <w:t>MR</w:t>
      </w:r>
      <w:r w:rsidRPr="007932CA" w:rsidR="00AC56DB">
        <w:rPr>
          <w:rFonts w:ascii="Times New Roman" w:hAnsi="Times New Roman" w:cs="Times New Roman"/>
        </w:rPr>
        <w:t xml:space="preserve">). </w:t>
      </w:r>
      <w:r w:rsidRPr="007932CA" w:rsidR="004F4FCB">
        <w:rPr>
          <w:rFonts w:ascii="Times New Roman" w:hAnsi="Times New Roman" w:cs="Times New Roman"/>
        </w:rPr>
        <w:t>In t</w:t>
      </w:r>
      <w:r w:rsidRPr="007932CA" w:rsidR="00AC56DB">
        <w:rPr>
          <w:rFonts w:ascii="Times New Roman" w:hAnsi="Times New Roman" w:cs="Times New Roman"/>
        </w:rPr>
        <w:t>his phase</w:t>
      </w:r>
      <w:r w:rsidRPr="007932CA" w:rsidR="004F4FCB">
        <w:rPr>
          <w:rFonts w:ascii="Times New Roman" w:hAnsi="Times New Roman" w:cs="Times New Roman"/>
        </w:rPr>
        <w:t xml:space="preserve">, </w:t>
      </w:r>
      <w:r w:rsidRPr="007932CA" w:rsidR="00AC56DB">
        <w:rPr>
          <w:rFonts w:ascii="Times New Roman" w:hAnsi="Times New Roman" w:cs="Times New Roman"/>
        </w:rPr>
        <w:t>iCADE read</w:t>
      </w:r>
      <w:r w:rsidRPr="007932CA" w:rsidR="00AE0E9E">
        <w:rPr>
          <w:rFonts w:ascii="Times New Roman" w:hAnsi="Times New Roman" w:cs="Times New Roman"/>
        </w:rPr>
        <w:t>s</w:t>
      </w:r>
      <w:r w:rsidRPr="007932CA" w:rsidR="00AC56DB">
        <w:rPr>
          <w:rFonts w:ascii="Times New Roman" w:hAnsi="Times New Roman" w:cs="Times New Roman"/>
        </w:rPr>
        <w:t xml:space="preserve"> the form image files, check</w:t>
      </w:r>
      <w:r w:rsidRPr="007932CA" w:rsidR="00AE0E9E">
        <w:rPr>
          <w:rFonts w:ascii="Times New Roman" w:hAnsi="Times New Roman" w:cs="Times New Roman"/>
        </w:rPr>
        <w:t>s</w:t>
      </w:r>
      <w:r w:rsidRPr="007932CA" w:rsidR="00AC56DB">
        <w:rPr>
          <w:rFonts w:ascii="Times New Roman" w:hAnsi="Times New Roman" w:cs="Times New Roman"/>
        </w:rPr>
        <w:t xml:space="preserve"> the presence of data, and </w:t>
      </w:r>
      <w:r w:rsidRPr="007932CA" w:rsidR="00ED5DDC">
        <w:rPr>
          <w:rFonts w:ascii="Times New Roman" w:hAnsi="Times New Roman" w:cs="Times New Roman"/>
        </w:rPr>
        <w:t>digitiz</w:t>
      </w:r>
      <w:r w:rsidRPr="007932CA" w:rsidR="00AE0E9E">
        <w:rPr>
          <w:rFonts w:ascii="Times New Roman" w:hAnsi="Times New Roman" w:cs="Times New Roman"/>
        </w:rPr>
        <w:t>es</w:t>
      </w:r>
      <w:r w:rsidRPr="007932CA" w:rsidR="00AC56DB">
        <w:rPr>
          <w:rFonts w:ascii="Times New Roman" w:hAnsi="Times New Roman" w:cs="Times New Roman"/>
        </w:rPr>
        <w:t xml:space="preserve"> </w:t>
      </w:r>
      <w:r w:rsidRPr="007932CA" w:rsidR="00ED5DDC">
        <w:rPr>
          <w:rFonts w:ascii="Times New Roman" w:hAnsi="Times New Roman" w:cs="Times New Roman"/>
        </w:rPr>
        <w:t xml:space="preserve">alphanumeric data </w:t>
      </w:r>
      <w:r w:rsidRPr="007932CA" w:rsidR="00AC56DB">
        <w:rPr>
          <w:rFonts w:ascii="Times New Roman" w:hAnsi="Times New Roman" w:cs="Times New Roman"/>
        </w:rPr>
        <w:t xml:space="preserve">fields through </w:t>
      </w:r>
      <w:r w:rsidRPr="007932CA" w:rsidR="00210248">
        <w:rPr>
          <w:rFonts w:ascii="Times New Roman" w:hAnsi="Times New Roman" w:cs="Times New Roman"/>
        </w:rPr>
        <w:t>OMR</w:t>
      </w:r>
      <w:r w:rsidRPr="007932CA" w:rsidR="00AE0E9E">
        <w:rPr>
          <w:rFonts w:ascii="Times New Roman" w:hAnsi="Times New Roman" w:cs="Times New Roman"/>
        </w:rPr>
        <w:t>.</w:t>
      </w:r>
      <w:r w:rsidRPr="007932CA" w:rsidR="005E61EF">
        <w:rPr>
          <w:rFonts w:ascii="Times New Roman" w:hAnsi="Times New Roman" w:cs="Times New Roman"/>
        </w:rPr>
        <w:t xml:space="preserve"> The end result is the creation of </w:t>
      </w:r>
      <w:r w:rsidRPr="007932CA">
        <w:rPr>
          <w:rFonts w:ascii="Times New Roman" w:hAnsi="Times New Roman" w:cs="Times New Roman"/>
        </w:rPr>
        <w:t xml:space="preserve">a text </w:t>
      </w:r>
      <w:r w:rsidRPr="007932CA" w:rsidR="00FA1E14">
        <w:rPr>
          <w:rFonts w:ascii="Times New Roman" w:hAnsi="Times New Roman" w:cs="Times New Roman"/>
        </w:rPr>
        <w:t xml:space="preserve">image </w:t>
      </w:r>
      <w:r w:rsidRPr="007932CA">
        <w:rPr>
          <w:rFonts w:ascii="Times New Roman" w:hAnsi="Times New Roman" w:cs="Times New Roman"/>
        </w:rPr>
        <w:t xml:space="preserve">of </w:t>
      </w:r>
      <w:r w:rsidRPr="007932CA" w:rsidR="00AC56DB">
        <w:rPr>
          <w:rFonts w:ascii="Times New Roman" w:hAnsi="Times New Roman" w:cs="Times New Roman"/>
        </w:rPr>
        <w:t>handwritten fields (open-ended responses)</w:t>
      </w:r>
      <w:r w:rsidRPr="007932CA" w:rsidR="005E61EF">
        <w:rPr>
          <w:rFonts w:ascii="Times New Roman" w:hAnsi="Times New Roman" w:cs="Times New Roman"/>
        </w:rPr>
        <w:t>,</w:t>
      </w:r>
      <w:r w:rsidRPr="007932CA" w:rsidR="00AC56DB">
        <w:rPr>
          <w:rFonts w:ascii="Times New Roman" w:hAnsi="Times New Roman" w:cs="Times New Roman"/>
        </w:rPr>
        <w:t xml:space="preserve"> </w:t>
      </w:r>
      <w:r w:rsidRPr="007932CA" w:rsidR="00BC128A">
        <w:rPr>
          <w:rFonts w:ascii="Times New Roman" w:hAnsi="Times New Roman" w:cs="Times New Roman"/>
        </w:rPr>
        <w:t xml:space="preserve">which are sent </w:t>
      </w:r>
      <w:r w:rsidRPr="007932CA" w:rsidR="00AC56DB">
        <w:rPr>
          <w:rFonts w:ascii="Times New Roman" w:hAnsi="Times New Roman" w:cs="Times New Roman"/>
        </w:rPr>
        <w:t xml:space="preserve">to an operator for </w:t>
      </w:r>
      <w:r w:rsidRPr="007932CA" w:rsidR="005E6F04">
        <w:rPr>
          <w:rFonts w:ascii="Times New Roman" w:hAnsi="Times New Roman" w:cs="Times New Roman"/>
        </w:rPr>
        <w:t>"</w:t>
      </w:r>
      <w:r w:rsidRPr="007932CA" w:rsidR="00AC56DB">
        <w:rPr>
          <w:rFonts w:ascii="Times New Roman" w:hAnsi="Times New Roman" w:cs="Times New Roman"/>
        </w:rPr>
        <w:t>keying from image</w:t>
      </w:r>
      <w:r w:rsidRPr="007932CA" w:rsidR="005E6F04">
        <w:rPr>
          <w:rFonts w:ascii="Times New Roman" w:hAnsi="Times New Roman" w:cs="Times New Roman"/>
        </w:rPr>
        <w:t>"</w:t>
      </w:r>
      <w:r w:rsidRPr="007932CA" w:rsidR="00AC56DB">
        <w:rPr>
          <w:rFonts w:ascii="Times New Roman" w:hAnsi="Times New Roman" w:cs="Times New Roman"/>
        </w:rPr>
        <w:t xml:space="preserve"> (K</w:t>
      </w:r>
      <w:r w:rsidRPr="007932CA" w:rsidR="00210248">
        <w:rPr>
          <w:rFonts w:ascii="Times New Roman" w:hAnsi="Times New Roman" w:cs="Times New Roman"/>
        </w:rPr>
        <w:t>FI</w:t>
      </w:r>
      <w:r w:rsidRPr="007932CA" w:rsidR="00AC56DB">
        <w:rPr>
          <w:rFonts w:ascii="Times New Roman" w:hAnsi="Times New Roman" w:cs="Times New Roman"/>
        </w:rPr>
        <w:t>)</w:t>
      </w:r>
      <w:r w:rsidRPr="007932CA">
        <w:rPr>
          <w:rFonts w:ascii="Times New Roman" w:hAnsi="Times New Roman" w:cs="Times New Roman"/>
        </w:rPr>
        <w:t xml:space="preserve"> and quality assurance</w:t>
      </w:r>
      <w:r w:rsidRPr="007932CA" w:rsidR="00AC56DB">
        <w:rPr>
          <w:rFonts w:ascii="Times New Roman" w:hAnsi="Times New Roman" w:cs="Times New Roman"/>
        </w:rPr>
        <w:t>.</w:t>
      </w:r>
    </w:p>
    <w:p w:rsidRPr="007932CA" w:rsidR="00AC56DB" w:rsidP="00292561" w:rsidRDefault="00AC56DB" w14:paraId="2152F841" w14:textId="1783ED4C">
      <w:pPr>
        <w:rPr>
          <w:rFonts w:ascii="Times New Roman" w:hAnsi="Times New Roman" w:cs="Times New Roman"/>
        </w:rPr>
      </w:pPr>
      <w:r w:rsidRPr="007932CA">
        <w:rPr>
          <w:rFonts w:ascii="Times New Roman" w:hAnsi="Times New Roman" w:cs="Times New Roman"/>
        </w:rPr>
        <w:t>All</w:t>
      </w:r>
      <w:r w:rsidRPr="007932CA" w:rsidR="00944E7A">
        <w:rPr>
          <w:rFonts w:ascii="Times New Roman" w:hAnsi="Times New Roman" w:cs="Times New Roman"/>
        </w:rPr>
        <w:t xml:space="preserve"> generated</w:t>
      </w:r>
      <w:r w:rsidRPr="007932CA">
        <w:rPr>
          <w:rFonts w:ascii="Times New Roman" w:hAnsi="Times New Roman" w:cs="Times New Roman"/>
        </w:rPr>
        <w:t xml:space="preserve"> images will be scanned and archived to a magnetic storage located on a secure server in case they are needed later for verification purposes. This electronic storage eliminates the need to save paper copies of the completed questionnaires.</w:t>
      </w:r>
    </w:p>
    <w:p w:rsidRPr="007932CA" w:rsidR="002A72E6" w:rsidP="002C7C7F" w:rsidRDefault="002A72E6" w14:paraId="19081BAF" w14:textId="77777777">
      <w:pPr>
        <w:spacing w:after="0"/>
        <w:rPr>
          <w:rFonts w:ascii="Times New Roman" w:hAnsi="Times New Roman" w:cs="Times New Roman"/>
        </w:rPr>
      </w:pPr>
    </w:p>
    <w:p w:rsidRPr="007932CA" w:rsidR="00AC56DB" w:rsidP="00597978" w:rsidRDefault="008C3890" w14:paraId="2AA577D4" w14:textId="76DA2939">
      <w:pPr>
        <w:pStyle w:val="Heading2"/>
      </w:pPr>
      <w:bookmarkStart w:name="_Toc80879242" w:id="10"/>
      <w:r>
        <w:t xml:space="preserve">3.c </w:t>
      </w:r>
      <w:r w:rsidRPr="007932CA" w:rsidR="0036518E">
        <w:t xml:space="preserve">Deploying an </w:t>
      </w:r>
      <w:r w:rsidRPr="007932CA" w:rsidR="00AC56DB">
        <w:t xml:space="preserve">Online </w:t>
      </w:r>
      <w:r w:rsidRPr="007932CA" w:rsidR="00944E7A">
        <w:t>Questionnaire</w:t>
      </w:r>
      <w:r w:rsidRPr="007932CA" w:rsidR="0036518E">
        <w:t xml:space="preserve"> </w:t>
      </w:r>
      <w:r w:rsidRPr="007932CA" w:rsidR="001D5D9F">
        <w:t>Instrument</w:t>
      </w:r>
      <w:r w:rsidRPr="007932CA" w:rsidR="00AC56DB">
        <w:t>: Enterprise Internet Solutions and Mobile Optimization</w:t>
      </w:r>
      <w:r w:rsidRPr="007932CA" w:rsidR="003B3F8D">
        <w:t xml:space="preserve"> Systems</w:t>
      </w:r>
      <w:bookmarkEnd w:id="10"/>
    </w:p>
    <w:p w:rsidRPr="007932CA" w:rsidR="00AC56DB" w:rsidP="002A72E6" w:rsidRDefault="00AC56DB" w14:paraId="7FB8B31F" w14:textId="4EFCD99E">
      <w:pPr>
        <w:rPr>
          <w:rFonts w:ascii="Times New Roman" w:hAnsi="Times New Roman" w:cs="Times New Roman"/>
        </w:rPr>
      </w:pPr>
      <w:r w:rsidRPr="007932CA">
        <w:rPr>
          <w:rFonts w:ascii="Times New Roman" w:hAnsi="Times New Roman" w:cs="Times New Roman"/>
        </w:rPr>
        <w:t xml:space="preserve">The Enterprise Internet Solutions area of the Application Services Division at the Census Bureau will host </w:t>
      </w:r>
      <w:r w:rsidRPr="007932CA" w:rsidR="00B156D3">
        <w:rPr>
          <w:rFonts w:ascii="Times New Roman" w:hAnsi="Times New Roman" w:cs="Times New Roman"/>
        </w:rPr>
        <w:t xml:space="preserve">and secure </w:t>
      </w:r>
      <w:r w:rsidRPr="007932CA" w:rsidR="00203D97">
        <w:rPr>
          <w:rFonts w:ascii="Times New Roman" w:hAnsi="Times New Roman" w:cs="Times New Roman"/>
        </w:rPr>
        <w:t xml:space="preserve">the </w:t>
      </w:r>
      <w:r w:rsidRPr="007932CA">
        <w:rPr>
          <w:rFonts w:ascii="Times New Roman" w:hAnsi="Times New Roman" w:cs="Times New Roman"/>
        </w:rPr>
        <w:t xml:space="preserve">web-based NTEWS data collection instrument. Data will be transmitted and processed daily. </w:t>
      </w:r>
      <w:bookmarkStart w:name="_Hlk80864059" w:id="11"/>
      <w:r w:rsidRPr="007932CA">
        <w:rPr>
          <w:rFonts w:ascii="Times New Roman" w:hAnsi="Times New Roman" w:cs="Times New Roman"/>
        </w:rPr>
        <w:t>The web instrument will be hosted on the</w:t>
      </w:r>
      <w:r w:rsidRPr="007932CA" w:rsidR="00AC1AA5">
        <w:rPr>
          <w:rFonts w:ascii="Times New Roman" w:hAnsi="Times New Roman" w:cs="Times New Roman"/>
        </w:rPr>
        <w:t xml:space="preserve"> Census </w:t>
      </w:r>
      <w:r w:rsidRPr="007932CA" w:rsidR="005E6F04">
        <w:rPr>
          <w:rFonts w:ascii="Times New Roman" w:hAnsi="Times New Roman" w:cs="Times New Roman"/>
        </w:rPr>
        <w:t>Bureau's</w:t>
      </w:r>
      <w:r w:rsidRPr="007932CA">
        <w:rPr>
          <w:rFonts w:ascii="Times New Roman" w:hAnsi="Times New Roman" w:cs="Times New Roman"/>
        </w:rPr>
        <w:t xml:space="preserve"> fully certified and accredited Centurion system</w:t>
      </w:r>
      <w:r w:rsidRPr="007932CA" w:rsidR="00ED5DDC">
        <w:rPr>
          <w:rFonts w:ascii="Times New Roman" w:hAnsi="Times New Roman" w:cs="Times New Roman"/>
        </w:rPr>
        <w:t>, which provides a secure</w:t>
      </w:r>
      <w:r w:rsidRPr="007932CA">
        <w:rPr>
          <w:rFonts w:ascii="Times New Roman" w:hAnsi="Times New Roman" w:cs="Times New Roman"/>
        </w:rPr>
        <w:t xml:space="preserve"> infrastructure</w:t>
      </w:r>
      <w:r w:rsidRPr="007932CA" w:rsidR="00ED5DDC">
        <w:rPr>
          <w:rFonts w:ascii="Times New Roman" w:hAnsi="Times New Roman" w:cs="Times New Roman"/>
        </w:rPr>
        <w:t xml:space="preserve"> for data exchange through the Internet</w:t>
      </w:r>
      <w:bookmarkEnd w:id="11"/>
      <w:r w:rsidRPr="007932CA" w:rsidR="00ED5DDC">
        <w:rPr>
          <w:rFonts w:ascii="Times New Roman" w:hAnsi="Times New Roman" w:cs="Times New Roman"/>
        </w:rPr>
        <w:t>.</w:t>
      </w:r>
      <w:r w:rsidRPr="007932CA">
        <w:rPr>
          <w:rFonts w:ascii="Times New Roman" w:hAnsi="Times New Roman" w:cs="Times New Roman"/>
        </w:rPr>
        <w:t xml:space="preserve"> </w:t>
      </w:r>
      <w:r w:rsidRPr="007932CA" w:rsidR="00ED5DDC">
        <w:rPr>
          <w:rFonts w:ascii="Times New Roman" w:hAnsi="Times New Roman" w:cs="Times New Roman"/>
        </w:rPr>
        <w:t xml:space="preserve">The system also </w:t>
      </w:r>
      <w:r w:rsidRPr="007932CA" w:rsidR="00B156D3">
        <w:rPr>
          <w:rFonts w:ascii="Times New Roman" w:hAnsi="Times New Roman" w:cs="Times New Roman"/>
        </w:rPr>
        <w:t xml:space="preserve">provides </w:t>
      </w:r>
      <w:r w:rsidRPr="007932CA" w:rsidR="008965EF">
        <w:rPr>
          <w:rFonts w:ascii="Times New Roman" w:hAnsi="Times New Roman" w:cs="Times New Roman"/>
        </w:rPr>
        <w:t xml:space="preserve">extra </w:t>
      </w:r>
      <w:r w:rsidRPr="007932CA" w:rsidR="00ED5DDC">
        <w:rPr>
          <w:rFonts w:ascii="Times New Roman" w:hAnsi="Times New Roman" w:cs="Times New Roman"/>
        </w:rPr>
        <w:t xml:space="preserve">functionality to help survey respondents in completing </w:t>
      </w:r>
      <w:r w:rsidRPr="007932CA" w:rsidR="00B156D3">
        <w:rPr>
          <w:rFonts w:ascii="Times New Roman" w:hAnsi="Times New Roman" w:cs="Times New Roman"/>
        </w:rPr>
        <w:t xml:space="preserve">the </w:t>
      </w:r>
      <w:r w:rsidRPr="007932CA" w:rsidR="00ED5DDC">
        <w:rPr>
          <w:rFonts w:ascii="Times New Roman" w:hAnsi="Times New Roman" w:cs="Times New Roman"/>
        </w:rPr>
        <w:t>questionnaire</w:t>
      </w:r>
      <w:r w:rsidRPr="007932CA" w:rsidR="00B156D3">
        <w:rPr>
          <w:rFonts w:ascii="Times New Roman" w:hAnsi="Times New Roman" w:cs="Times New Roman"/>
        </w:rPr>
        <w:t>s</w:t>
      </w:r>
      <w:r w:rsidR="00D72971">
        <w:rPr>
          <w:rFonts w:ascii="Times New Roman" w:hAnsi="Times New Roman" w:cs="Times New Roman"/>
        </w:rPr>
        <w:t>,</w:t>
      </w:r>
      <w:r w:rsidRPr="007932CA" w:rsidR="00ED5DDC">
        <w:rPr>
          <w:rFonts w:ascii="Times New Roman" w:hAnsi="Times New Roman" w:cs="Times New Roman"/>
        </w:rPr>
        <w:t xml:space="preserve"> such as special instructions, content</w:t>
      </w:r>
      <w:r w:rsidRPr="007932CA" w:rsidR="0096012B">
        <w:rPr>
          <w:rFonts w:ascii="Times New Roman" w:hAnsi="Times New Roman" w:cs="Times New Roman"/>
        </w:rPr>
        <w:t>-</w:t>
      </w:r>
      <w:r w:rsidRPr="007932CA" w:rsidR="00ED5DDC">
        <w:rPr>
          <w:rFonts w:ascii="Times New Roman" w:hAnsi="Times New Roman" w:cs="Times New Roman"/>
        </w:rPr>
        <w:t xml:space="preserve">specific help, and contact information. </w:t>
      </w:r>
      <w:r w:rsidRPr="007932CA">
        <w:rPr>
          <w:rFonts w:ascii="Times New Roman" w:hAnsi="Times New Roman" w:cs="Times New Roman"/>
        </w:rPr>
        <w:t>The 202</w:t>
      </w:r>
      <w:r w:rsidRPr="007932CA" w:rsidR="00B156D3">
        <w:rPr>
          <w:rFonts w:ascii="Times New Roman" w:hAnsi="Times New Roman" w:cs="Times New Roman"/>
        </w:rPr>
        <w:t>2</w:t>
      </w:r>
      <w:r w:rsidRPr="007932CA">
        <w:rPr>
          <w:rFonts w:ascii="Times New Roman" w:hAnsi="Times New Roman" w:cs="Times New Roman"/>
        </w:rPr>
        <w:t xml:space="preserve"> NTEWS web instrument will be optimized for use on mobile devices, creating a better experience for mobile device users and, thereby, reducing survey breaks or stoppages and the possibility of measurement errors. The 202</w:t>
      </w:r>
      <w:r w:rsidRPr="007932CA" w:rsidR="00B156D3">
        <w:rPr>
          <w:rFonts w:ascii="Times New Roman" w:hAnsi="Times New Roman" w:cs="Times New Roman"/>
        </w:rPr>
        <w:t>2</w:t>
      </w:r>
      <w:r w:rsidRPr="007932CA">
        <w:rPr>
          <w:rFonts w:ascii="Times New Roman" w:hAnsi="Times New Roman" w:cs="Times New Roman"/>
        </w:rPr>
        <w:t xml:space="preserve"> NTEWS web-based instruments are designed to minimize respondent burden </w:t>
      </w:r>
      <w:r w:rsidRPr="007932CA" w:rsidR="00BB2148">
        <w:rPr>
          <w:rFonts w:ascii="Times New Roman" w:hAnsi="Times New Roman" w:cs="Times New Roman"/>
        </w:rPr>
        <w:t xml:space="preserve">(and error) </w:t>
      </w:r>
      <w:r w:rsidRPr="007932CA">
        <w:rPr>
          <w:rFonts w:ascii="Times New Roman" w:hAnsi="Times New Roman" w:cs="Times New Roman"/>
        </w:rPr>
        <w:t xml:space="preserve">by eliminating the cumbersome skip patterns required in the paper </w:t>
      </w:r>
      <w:r w:rsidRPr="007932CA" w:rsidR="00B156D3">
        <w:rPr>
          <w:rFonts w:ascii="Times New Roman" w:hAnsi="Times New Roman" w:cs="Times New Roman"/>
        </w:rPr>
        <w:t>questionnaire</w:t>
      </w:r>
      <w:r w:rsidRPr="007932CA">
        <w:rPr>
          <w:rFonts w:ascii="Times New Roman" w:hAnsi="Times New Roman" w:cs="Times New Roman"/>
        </w:rPr>
        <w:t xml:space="preserve">. </w:t>
      </w:r>
    </w:p>
    <w:p w:rsidRPr="007932CA" w:rsidR="006B3442" w:rsidP="00597978" w:rsidRDefault="008C3890" w14:paraId="40825AAA" w14:textId="48590666">
      <w:pPr>
        <w:pStyle w:val="Heading2"/>
      </w:pPr>
      <w:bookmarkStart w:name="_Toc80879243" w:id="12"/>
      <w:r>
        <w:t xml:space="preserve">3.d </w:t>
      </w:r>
      <w:r w:rsidRPr="007932CA" w:rsidR="00B156D3">
        <w:t>Using Telephone Interviews: Computer Assisted Telephone Interviews</w:t>
      </w:r>
      <w:bookmarkEnd w:id="12"/>
    </w:p>
    <w:p w:rsidRPr="007932CA" w:rsidR="00170B02" w:rsidP="002A72E6" w:rsidRDefault="00946DAD" w14:paraId="5EA306CE" w14:textId="7103DA0C">
      <w:pPr>
        <w:rPr>
          <w:rFonts w:ascii="Times New Roman" w:hAnsi="Times New Roman" w:cs="Times New Roman"/>
        </w:rPr>
      </w:pPr>
      <w:r w:rsidRPr="007932CA">
        <w:rPr>
          <w:rFonts w:ascii="Times New Roman" w:hAnsi="Times New Roman" w:cs="Times New Roman"/>
        </w:rPr>
        <w:t>For the 2022 NTEWS, CATI will be implement</w:t>
      </w:r>
      <w:r w:rsidRPr="007932CA" w:rsidR="00170B02">
        <w:rPr>
          <w:rFonts w:ascii="Times New Roman" w:hAnsi="Times New Roman" w:cs="Times New Roman"/>
        </w:rPr>
        <w:t>ed in several ways</w:t>
      </w:r>
      <w:r w:rsidRPr="007932CA" w:rsidR="00B156D3">
        <w:rPr>
          <w:rFonts w:ascii="Times New Roman" w:hAnsi="Times New Roman" w:cs="Times New Roman"/>
        </w:rPr>
        <w:t xml:space="preserve"> to ensure a high-quality data collection</w:t>
      </w:r>
      <w:r w:rsidRPr="007932CA" w:rsidR="00170B02">
        <w:rPr>
          <w:rFonts w:ascii="Times New Roman" w:hAnsi="Times New Roman" w:cs="Times New Roman"/>
        </w:rPr>
        <w:t>. A portion of the sample will be asked to complete NTEWS via CATI as part of the contact-</w:t>
      </w:r>
      <w:r w:rsidRPr="007932CA" w:rsidR="00170B02">
        <w:rPr>
          <w:rFonts w:ascii="Times New Roman" w:hAnsi="Times New Roman" w:cs="Times New Roman"/>
        </w:rPr>
        <w:lastRenderedPageBreak/>
        <w:t>strategy experiment (See Appendix C). S</w:t>
      </w:r>
      <w:r w:rsidRPr="007932CA" w:rsidR="00730D79">
        <w:rPr>
          <w:rFonts w:ascii="Times New Roman" w:hAnsi="Times New Roman" w:cs="Times New Roman"/>
        </w:rPr>
        <w:t>ample persons (S</w:t>
      </w:r>
      <w:r w:rsidRPr="007932CA" w:rsidR="00170B02">
        <w:rPr>
          <w:rFonts w:ascii="Times New Roman" w:hAnsi="Times New Roman" w:cs="Times New Roman"/>
        </w:rPr>
        <w:t>Ps</w:t>
      </w:r>
      <w:r w:rsidRPr="007932CA" w:rsidR="00730D79">
        <w:rPr>
          <w:rFonts w:ascii="Times New Roman" w:hAnsi="Times New Roman" w:cs="Times New Roman"/>
        </w:rPr>
        <w:t>)</w:t>
      </w:r>
      <w:r w:rsidRPr="007932CA" w:rsidR="00170B02">
        <w:rPr>
          <w:rFonts w:ascii="Times New Roman" w:hAnsi="Times New Roman" w:cs="Times New Roman"/>
        </w:rPr>
        <w:t xml:space="preserve"> </w:t>
      </w:r>
      <w:r w:rsidRPr="007932CA" w:rsidR="00B156D3">
        <w:rPr>
          <w:rFonts w:ascii="Times New Roman" w:hAnsi="Times New Roman" w:cs="Times New Roman"/>
        </w:rPr>
        <w:t>with valid phones but not</w:t>
      </w:r>
      <w:r w:rsidRPr="007932CA" w:rsidR="00170B02">
        <w:rPr>
          <w:rFonts w:ascii="Times New Roman" w:hAnsi="Times New Roman" w:cs="Times New Roman"/>
        </w:rPr>
        <w:t xml:space="preserve"> valid domestic address</w:t>
      </w:r>
      <w:r w:rsidRPr="007932CA" w:rsidR="00B156D3">
        <w:rPr>
          <w:rFonts w:ascii="Times New Roman" w:hAnsi="Times New Roman" w:cs="Times New Roman"/>
        </w:rPr>
        <w:t>es</w:t>
      </w:r>
      <w:r w:rsidRPr="007932CA" w:rsidR="00170B02">
        <w:rPr>
          <w:rFonts w:ascii="Times New Roman" w:hAnsi="Times New Roman" w:cs="Times New Roman"/>
        </w:rPr>
        <w:t xml:space="preserve"> </w:t>
      </w:r>
      <w:r w:rsidRPr="007932CA" w:rsidR="00B156D3">
        <w:rPr>
          <w:rFonts w:ascii="Times New Roman" w:hAnsi="Times New Roman" w:cs="Times New Roman"/>
        </w:rPr>
        <w:t>to mail the web invitation or paper questionnaire will also be redirected to CATI. Finally, SPs who</w:t>
      </w:r>
      <w:r w:rsidRPr="007932CA">
        <w:rPr>
          <w:rFonts w:ascii="Times New Roman" w:hAnsi="Times New Roman" w:cs="Times New Roman"/>
        </w:rPr>
        <w:t xml:space="preserve"> did not meet the sample person verification (</w:t>
      </w:r>
      <w:r w:rsidR="00DF0AF6">
        <w:rPr>
          <w:rFonts w:ascii="Times New Roman" w:hAnsi="Times New Roman" w:cs="Times New Roman"/>
        </w:rPr>
        <w:t xml:space="preserve">which </w:t>
      </w:r>
      <w:r w:rsidRPr="007932CA" w:rsidR="00170B02">
        <w:rPr>
          <w:rFonts w:ascii="Times New Roman" w:hAnsi="Times New Roman" w:cs="Times New Roman"/>
        </w:rPr>
        <w:t xml:space="preserve">determines </w:t>
      </w:r>
      <w:r w:rsidRPr="007932CA" w:rsidR="00B156D3">
        <w:rPr>
          <w:rFonts w:ascii="Times New Roman" w:hAnsi="Times New Roman" w:cs="Times New Roman"/>
        </w:rPr>
        <w:t xml:space="preserve">the </w:t>
      </w:r>
      <w:r w:rsidRPr="007932CA" w:rsidR="005E6F04">
        <w:rPr>
          <w:rFonts w:ascii="Times New Roman" w:hAnsi="Times New Roman" w:cs="Times New Roman"/>
        </w:rPr>
        <w:t>SP's</w:t>
      </w:r>
      <w:r w:rsidRPr="007932CA" w:rsidR="00B156D3">
        <w:rPr>
          <w:rFonts w:ascii="Times New Roman" w:hAnsi="Times New Roman" w:cs="Times New Roman"/>
        </w:rPr>
        <w:t xml:space="preserve"> eligibility for </w:t>
      </w:r>
      <w:r w:rsidRPr="007932CA" w:rsidR="00730D79">
        <w:rPr>
          <w:rFonts w:ascii="Times New Roman" w:hAnsi="Times New Roman" w:cs="Times New Roman"/>
        </w:rPr>
        <w:t xml:space="preserve">NTEWS survey </w:t>
      </w:r>
      <w:r w:rsidRPr="007932CA" w:rsidR="00B156D3">
        <w:rPr>
          <w:rFonts w:ascii="Times New Roman" w:hAnsi="Times New Roman" w:cs="Times New Roman"/>
        </w:rPr>
        <w:t>participation)</w:t>
      </w:r>
      <w:r w:rsidRPr="007932CA">
        <w:rPr>
          <w:rFonts w:ascii="Times New Roman" w:hAnsi="Times New Roman" w:cs="Times New Roman"/>
        </w:rPr>
        <w:t xml:space="preserve"> or failed to answer pre-determined critical items from the questionnaire</w:t>
      </w:r>
      <w:r w:rsidR="00D60BA2">
        <w:rPr>
          <w:rFonts w:ascii="Times New Roman" w:hAnsi="Times New Roman" w:cs="Times New Roman"/>
        </w:rPr>
        <w:t xml:space="preserve"> are directed to complete the survey through CATI</w:t>
      </w:r>
      <w:r w:rsidRPr="007932CA">
        <w:rPr>
          <w:rFonts w:ascii="Times New Roman" w:hAnsi="Times New Roman" w:cs="Times New Roman"/>
        </w:rPr>
        <w:t>.</w:t>
      </w:r>
      <w:r w:rsidRPr="007932CA" w:rsidR="00170B02">
        <w:rPr>
          <w:rFonts w:ascii="Times New Roman" w:hAnsi="Times New Roman" w:cs="Times New Roman"/>
        </w:rPr>
        <w:t xml:space="preserve"> </w:t>
      </w:r>
    </w:p>
    <w:p w:rsidRPr="007932CA" w:rsidR="006B3442" w:rsidP="002A72E6" w:rsidRDefault="006B3442" w14:paraId="06EB81B5" w14:textId="66E504EF">
      <w:pPr>
        <w:rPr>
          <w:rFonts w:ascii="Times New Roman" w:hAnsi="Times New Roman" w:cs="Times New Roman"/>
        </w:rPr>
      </w:pPr>
      <w:r w:rsidRPr="007932CA">
        <w:rPr>
          <w:rFonts w:ascii="Times New Roman" w:hAnsi="Times New Roman" w:cs="Times New Roman"/>
        </w:rPr>
        <w:t>The CATI operation consists of trained interviewers calling SPs to ask them to complete an interview on the phone. The interviewers also ha</w:t>
      </w:r>
      <w:r w:rsidR="00746635">
        <w:rPr>
          <w:rFonts w:ascii="Times New Roman" w:hAnsi="Times New Roman" w:cs="Times New Roman"/>
        </w:rPr>
        <w:t>ve the</w:t>
      </w:r>
      <w:r w:rsidRPr="007932CA">
        <w:rPr>
          <w:rFonts w:ascii="Times New Roman" w:hAnsi="Times New Roman" w:cs="Times New Roman"/>
        </w:rPr>
        <w:t xml:space="preserve"> capability to provide web logins, set appointments for later calls, log refusals, etc. Within CATI, a telephone questionnaire assistance (TQA) line will be in operation. The TQA is a help line for SPs to call in with any questions. TQA operators will also have the capability to conduct the interview.  </w:t>
      </w:r>
    </w:p>
    <w:p w:rsidRPr="007932CA" w:rsidR="00AC56DB" w:rsidP="00316E33" w:rsidRDefault="00AC56DB" w14:paraId="3E179B16" w14:textId="77777777">
      <w:pPr>
        <w:spacing w:after="0"/>
        <w:rPr>
          <w:rFonts w:ascii="Times New Roman" w:hAnsi="Times New Roman" w:cs="Times New Roman"/>
          <w:b/>
          <w:bCs/>
        </w:rPr>
      </w:pPr>
    </w:p>
    <w:p w:rsidRPr="007932CA" w:rsidR="00292561" w:rsidP="00597978" w:rsidRDefault="008C3890" w14:paraId="39ACA8CF" w14:textId="6736CE8A">
      <w:pPr>
        <w:pStyle w:val="Heading2"/>
      </w:pPr>
      <w:bookmarkStart w:name="_Toc80879244" w:id="13"/>
      <w:r>
        <w:t xml:space="preserve">3.e </w:t>
      </w:r>
      <w:r w:rsidRPr="007932CA" w:rsidR="00AC56DB">
        <w:t xml:space="preserve">Monitoring the </w:t>
      </w:r>
      <w:r w:rsidRPr="007932CA" w:rsidR="00D423EB">
        <w:t xml:space="preserve">Data </w:t>
      </w:r>
      <w:r w:rsidRPr="007932CA" w:rsidR="00AC56DB">
        <w:t xml:space="preserve">Collection: </w:t>
      </w:r>
      <w:r w:rsidRPr="007932CA" w:rsidR="00292561">
        <w:t>Unified Tracking System</w:t>
      </w:r>
      <w:bookmarkEnd w:id="13"/>
    </w:p>
    <w:p w:rsidRPr="007932CA" w:rsidR="00C03982" w:rsidP="009C7722" w:rsidRDefault="00B85337" w14:paraId="504AB40C" w14:textId="7AFB3CA2">
      <w:pPr>
        <w:rPr>
          <w:rFonts w:ascii="Times New Roman" w:hAnsi="Times New Roman" w:cs="Times New Roman"/>
        </w:rPr>
      </w:pPr>
      <w:r w:rsidRPr="007932CA">
        <w:rPr>
          <w:rFonts w:ascii="Times New Roman" w:hAnsi="Times New Roman" w:cs="Times New Roman"/>
        </w:rPr>
        <w:t xml:space="preserve">Like the NSCG, the </w:t>
      </w:r>
      <w:r w:rsidRPr="007932CA" w:rsidR="005748D1">
        <w:rPr>
          <w:rFonts w:ascii="Times New Roman" w:hAnsi="Times New Roman" w:cs="Times New Roman"/>
        </w:rPr>
        <w:t>202</w:t>
      </w:r>
      <w:r w:rsidRPr="007932CA" w:rsidR="00E15166">
        <w:rPr>
          <w:rFonts w:ascii="Times New Roman" w:hAnsi="Times New Roman" w:cs="Times New Roman"/>
        </w:rPr>
        <w:t>2</w:t>
      </w:r>
      <w:r w:rsidRPr="007932CA">
        <w:rPr>
          <w:rFonts w:ascii="Times New Roman" w:hAnsi="Times New Roman" w:cs="Times New Roman"/>
        </w:rPr>
        <w:t xml:space="preserve"> </w:t>
      </w:r>
      <w:r w:rsidRPr="007932CA" w:rsidR="00292561">
        <w:rPr>
          <w:rFonts w:ascii="Times New Roman" w:hAnsi="Times New Roman" w:cs="Times New Roman"/>
        </w:rPr>
        <w:t>N</w:t>
      </w:r>
      <w:r w:rsidRPr="007932CA">
        <w:rPr>
          <w:rFonts w:ascii="Times New Roman" w:hAnsi="Times New Roman" w:cs="Times New Roman"/>
        </w:rPr>
        <w:t>TEWS</w:t>
      </w:r>
      <w:r w:rsidRPr="007932CA" w:rsidR="00292561">
        <w:rPr>
          <w:rFonts w:ascii="Times New Roman" w:hAnsi="Times New Roman" w:cs="Times New Roman"/>
        </w:rPr>
        <w:t xml:space="preserve"> will use the Census </w:t>
      </w:r>
      <w:r w:rsidRPr="007932CA" w:rsidR="005E6F04">
        <w:rPr>
          <w:rFonts w:ascii="Times New Roman" w:hAnsi="Times New Roman" w:cs="Times New Roman"/>
        </w:rPr>
        <w:t>Bureau's</w:t>
      </w:r>
      <w:r w:rsidRPr="007932CA" w:rsidR="00292561">
        <w:rPr>
          <w:rFonts w:ascii="Times New Roman" w:hAnsi="Times New Roman" w:cs="Times New Roman"/>
        </w:rPr>
        <w:t xml:space="preserve"> Unified Tracking System (</w:t>
      </w:r>
      <w:r w:rsidRPr="007932CA" w:rsidR="00210248">
        <w:rPr>
          <w:rFonts w:ascii="Times New Roman" w:hAnsi="Times New Roman" w:cs="Times New Roman"/>
        </w:rPr>
        <w:t>UTS</w:t>
      </w:r>
      <w:r w:rsidRPr="007932CA" w:rsidR="00292561">
        <w:rPr>
          <w:rFonts w:ascii="Times New Roman" w:hAnsi="Times New Roman" w:cs="Times New Roman"/>
        </w:rPr>
        <w:t>) to assist in survey management. Since 2013 the</w:t>
      </w:r>
      <w:r w:rsidRPr="007932CA" w:rsidR="00E15166">
        <w:rPr>
          <w:rFonts w:ascii="Times New Roman" w:hAnsi="Times New Roman" w:cs="Times New Roman"/>
        </w:rPr>
        <w:t xml:space="preserve"> </w:t>
      </w:r>
      <w:r w:rsidRPr="007932CA" w:rsidR="00784324">
        <w:rPr>
          <w:rFonts w:ascii="Times New Roman" w:hAnsi="Times New Roman" w:cs="Times New Roman"/>
        </w:rPr>
        <w:t>UTS</w:t>
      </w:r>
      <w:r w:rsidRPr="007932CA" w:rsidR="00292561">
        <w:rPr>
          <w:rFonts w:ascii="Times New Roman" w:hAnsi="Times New Roman" w:cs="Times New Roman"/>
        </w:rPr>
        <w:t xml:space="preserve"> has provided a full contact history report for the NSCG, giving survey managers a </w:t>
      </w:r>
      <w:r w:rsidRPr="007932CA" w:rsidR="00E2707E">
        <w:rPr>
          <w:rFonts w:ascii="Times New Roman" w:hAnsi="Times New Roman" w:cs="Times New Roman"/>
        </w:rPr>
        <w:t>central</w:t>
      </w:r>
      <w:r w:rsidRPr="007932CA" w:rsidR="00292561">
        <w:rPr>
          <w:rFonts w:ascii="Times New Roman" w:hAnsi="Times New Roman" w:cs="Times New Roman"/>
        </w:rPr>
        <w:t xml:space="preserve"> place to view all contacts integrated from all three survey modes along with the outcomes of those contacts.</w:t>
      </w:r>
      <w:r w:rsidRPr="007932CA">
        <w:rPr>
          <w:rFonts w:ascii="Times New Roman" w:hAnsi="Times New Roman" w:cs="Times New Roman"/>
        </w:rPr>
        <w:t xml:space="preserve"> </w:t>
      </w:r>
      <w:r w:rsidRPr="007932CA" w:rsidR="00B27316">
        <w:rPr>
          <w:rFonts w:ascii="Times New Roman" w:hAnsi="Times New Roman" w:cs="Times New Roman"/>
        </w:rPr>
        <w:t>The Census Bureau will provide similar reporting for the NTEWS collection</w:t>
      </w:r>
      <w:r w:rsidRPr="007932CA" w:rsidR="00E2707E">
        <w:rPr>
          <w:rFonts w:ascii="Times New Roman" w:hAnsi="Times New Roman" w:cs="Times New Roman"/>
        </w:rPr>
        <w:t xml:space="preserve">, </w:t>
      </w:r>
      <w:r w:rsidRPr="007932CA" w:rsidR="0028054C">
        <w:rPr>
          <w:rFonts w:ascii="Times New Roman" w:hAnsi="Times New Roman" w:cs="Times New Roman"/>
        </w:rPr>
        <w:t>and reports will be</w:t>
      </w:r>
      <w:r w:rsidRPr="007932CA" w:rsidR="002A72E6">
        <w:rPr>
          <w:rFonts w:ascii="Times New Roman" w:hAnsi="Times New Roman" w:cs="Times New Roman"/>
        </w:rPr>
        <w:t xml:space="preserve"> developed</w:t>
      </w:r>
      <w:r w:rsidRPr="007932CA" w:rsidR="0028054C">
        <w:rPr>
          <w:rFonts w:ascii="Times New Roman" w:hAnsi="Times New Roman" w:cs="Times New Roman"/>
        </w:rPr>
        <w:t xml:space="preserve"> based on the following ac</w:t>
      </w:r>
      <w:r w:rsidRPr="007932CA" w:rsidR="002A72E6">
        <w:rPr>
          <w:rFonts w:ascii="Times New Roman" w:hAnsi="Times New Roman" w:cs="Times New Roman"/>
        </w:rPr>
        <w:t>tivities</w:t>
      </w:r>
      <w:r w:rsidRPr="007932CA" w:rsidR="00E2707E">
        <w:rPr>
          <w:rFonts w:ascii="Times New Roman" w:hAnsi="Times New Roman" w:cs="Times New Roman"/>
        </w:rPr>
        <w:t>:</w:t>
      </w:r>
    </w:p>
    <w:p w:rsidRPr="007932CA" w:rsidR="00C03982" w:rsidP="002A72E6" w:rsidRDefault="00C03982" w14:paraId="7965E8DA" w14:textId="5314B872">
      <w:pPr>
        <w:pStyle w:val="ListParagraph"/>
        <w:numPr>
          <w:ilvl w:val="0"/>
          <w:numId w:val="13"/>
        </w:numPr>
        <w:rPr>
          <w:rFonts w:ascii="Times New Roman" w:hAnsi="Times New Roman" w:cs="Times New Roman"/>
        </w:rPr>
      </w:pPr>
      <w:r w:rsidRPr="007932CA">
        <w:rPr>
          <w:rFonts w:ascii="Times New Roman" w:hAnsi="Times New Roman" w:cs="Times New Roman"/>
        </w:rPr>
        <w:t>Review</w:t>
      </w:r>
      <w:r w:rsidRPr="007932CA" w:rsidR="0028054C">
        <w:rPr>
          <w:rFonts w:ascii="Times New Roman" w:hAnsi="Times New Roman" w:cs="Times New Roman"/>
        </w:rPr>
        <w:t>ing</w:t>
      </w:r>
      <w:r w:rsidRPr="007932CA">
        <w:rPr>
          <w:rFonts w:ascii="Times New Roman" w:hAnsi="Times New Roman" w:cs="Times New Roman"/>
        </w:rPr>
        <w:t xml:space="preserve"> U</w:t>
      </w:r>
      <w:r w:rsidRPr="007932CA" w:rsidR="00210248">
        <w:rPr>
          <w:rFonts w:ascii="Times New Roman" w:hAnsi="Times New Roman" w:cs="Times New Roman"/>
        </w:rPr>
        <w:t>TS</w:t>
      </w:r>
      <w:r w:rsidRPr="007932CA">
        <w:rPr>
          <w:rFonts w:ascii="Times New Roman" w:hAnsi="Times New Roman" w:cs="Times New Roman"/>
        </w:rPr>
        <w:t xml:space="preserve"> reports from other NCSES</w:t>
      </w:r>
      <w:r w:rsidR="00DF0AF6">
        <w:rPr>
          <w:rFonts w:ascii="Times New Roman" w:hAnsi="Times New Roman" w:cs="Times New Roman"/>
        </w:rPr>
        <w:t>-</w:t>
      </w:r>
      <w:r w:rsidRPr="007932CA">
        <w:rPr>
          <w:rFonts w:ascii="Times New Roman" w:hAnsi="Times New Roman" w:cs="Times New Roman"/>
        </w:rPr>
        <w:t xml:space="preserve"> and NCES</w:t>
      </w:r>
      <w:r w:rsidR="00DF0AF6">
        <w:rPr>
          <w:rFonts w:ascii="Times New Roman" w:hAnsi="Times New Roman" w:cs="Times New Roman"/>
        </w:rPr>
        <w:t>-</w:t>
      </w:r>
      <w:r w:rsidRPr="007932CA">
        <w:rPr>
          <w:rFonts w:ascii="Times New Roman" w:hAnsi="Times New Roman" w:cs="Times New Roman"/>
        </w:rPr>
        <w:t>sponsored surveys to make additional updates</w:t>
      </w:r>
      <w:r w:rsidRPr="007932CA" w:rsidR="00E2707E">
        <w:rPr>
          <w:rFonts w:ascii="Times New Roman" w:hAnsi="Times New Roman" w:cs="Times New Roman"/>
        </w:rPr>
        <w:t xml:space="preserve"> to NTEWS-tailored reports</w:t>
      </w:r>
    </w:p>
    <w:p w:rsidRPr="007932CA" w:rsidR="00C03982" w:rsidP="002A72E6" w:rsidRDefault="00C03982" w14:paraId="55A2F56B" w14:textId="3CAA291A">
      <w:pPr>
        <w:pStyle w:val="ListParagraph"/>
        <w:numPr>
          <w:ilvl w:val="0"/>
          <w:numId w:val="13"/>
        </w:numPr>
        <w:rPr>
          <w:rFonts w:ascii="Times New Roman" w:hAnsi="Times New Roman" w:cs="Times New Roman"/>
        </w:rPr>
      </w:pPr>
      <w:r w:rsidRPr="007932CA">
        <w:rPr>
          <w:rFonts w:ascii="Times New Roman" w:hAnsi="Times New Roman" w:cs="Times New Roman"/>
        </w:rPr>
        <w:t>Validat</w:t>
      </w:r>
      <w:r w:rsidRPr="007932CA" w:rsidR="0028054C">
        <w:rPr>
          <w:rFonts w:ascii="Times New Roman" w:hAnsi="Times New Roman" w:cs="Times New Roman"/>
        </w:rPr>
        <w:t>ing</w:t>
      </w:r>
      <w:r w:rsidRPr="007932CA">
        <w:rPr>
          <w:rFonts w:ascii="Times New Roman" w:hAnsi="Times New Roman" w:cs="Times New Roman"/>
        </w:rPr>
        <w:t xml:space="preserve"> U</w:t>
      </w:r>
      <w:r w:rsidRPr="007932CA" w:rsidR="00210248">
        <w:rPr>
          <w:rFonts w:ascii="Times New Roman" w:hAnsi="Times New Roman" w:cs="Times New Roman"/>
        </w:rPr>
        <w:t>TS</w:t>
      </w:r>
      <w:r w:rsidRPr="007932CA">
        <w:rPr>
          <w:rFonts w:ascii="Times New Roman" w:hAnsi="Times New Roman" w:cs="Times New Roman"/>
        </w:rPr>
        <w:t xml:space="preserve"> reports during system test</w:t>
      </w:r>
    </w:p>
    <w:p w:rsidRPr="007932CA" w:rsidR="00C03982" w:rsidP="002A72E6" w:rsidRDefault="00C03982" w14:paraId="67ADFE62" w14:textId="117C65DD">
      <w:pPr>
        <w:pStyle w:val="ListParagraph"/>
        <w:numPr>
          <w:ilvl w:val="0"/>
          <w:numId w:val="13"/>
        </w:numPr>
        <w:rPr>
          <w:rFonts w:ascii="Times New Roman" w:hAnsi="Times New Roman" w:cs="Times New Roman"/>
        </w:rPr>
      </w:pPr>
      <w:r w:rsidRPr="007932CA">
        <w:rPr>
          <w:rFonts w:ascii="Times New Roman" w:hAnsi="Times New Roman" w:cs="Times New Roman"/>
        </w:rPr>
        <w:t>Document</w:t>
      </w:r>
      <w:r w:rsidRPr="007932CA" w:rsidR="0028054C">
        <w:rPr>
          <w:rFonts w:ascii="Times New Roman" w:hAnsi="Times New Roman" w:cs="Times New Roman"/>
        </w:rPr>
        <w:t>ing</w:t>
      </w:r>
      <w:r w:rsidRPr="007932CA">
        <w:rPr>
          <w:rFonts w:ascii="Times New Roman" w:hAnsi="Times New Roman" w:cs="Times New Roman"/>
        </w:rPr>
        <w:t xml:space="preserve"> available reports and thei</w:t>
      </w:r>
      <w:r w:rsidRPr="007932CA" w:rsidR="00E2707E">
        <w:rPr>
          <w:rFonts w:ascii="Times New Roman" w:hAnsi="Times New Roman" w:cs="Times New Roman"/>
        </w:rPr>
        <w:t xml:space="preserve">r uses for the </w:t>
      </w:r>
      <w:r w:rsidRPr="007932CA" w:rsidR="0028054C">
        <w:rPr>
          <w:rFonts w:ascii="Times New Roman" w:hAnsi="Times New Roman" w:cs="Times New Roman"/>
        </w:rPr>
        <w:t xml:space="preserve">NTEWS </w:t>
      </w:r>
      <w:r w:rsidRPr="007932CA" w:rsidR="00E2707E">
        <w:rPr>
          <w:rFonts w:ascii="Times New Roman" w:hAnsi="Times New Roman" w:cs="Times New Roman"/>
        </w:rPr>
        <w:t>survey managers</w:t>
      </w:r>
    </w:p>
    <w:p w:rsidRPr="007932CA" w:rsidR="00C03982" w:rsidRDefault="00C03982" w14:paraId="1A4E0FED" w14:textId="66F7A3E8">
      <w:pPr>
        <w:pStyle w:val="ListParagraph"/>
        <w:numPr>
          <w:ilvl w:val="0"/>
          <w:numId w:val="13"/>
        </w:numPr>
        <w:rPr>
          <w:rFonts w:ascii="Times New Roman" w:hAnsi="Times New Roman" w:cs="Times New Roman"/>
        </w:rPr>
      </w:pPr>
      <w:r w:rsidRPr="007932CA">
        <w:rPr>
          <w:rFonts w:ascii="Times New Roman" w:hAnsi="Times New Roman" w:cs="Times New Roman"/>
        </w:rPr>
        <w:t>Review</w:t>
      </w:r>
      <w:r w:rsidRPr="007932CA" w:rsidR="0028054C">
        <w:rPr>
          <w:rFonts w:ascii="Times New Roman" w:hAnsi="Times New Roman" w:cs="Times New Roman"/>
        </w:rPr>
        <w:t>ing</w:t>
      </w:r>
      <w:r w:rsidRPr="007932CA">
        <w:rPr>
          <w:rFonts w:ascii="Times New Roman" w:hAnsi="Times New Roman" w:cs="Times New Roman"/>
        </w:rPr>
        <w:t xml:space="preserve"> requirements </w:t>
      </w:r>
      <w:r w:rsidRPr="007932CA" w:rsidR="000510CE">
        <w:rPr>
          <w:rFonts w:ascii="Times New Roman" w:hAnsi="Times New Roman" w:cs="Times New Roman"/>
        </w:rPr>
        <w:t xml:space="preserve">with </w:t>
      </w:r>
      <w:r w:rsidRPr="007932CA">
        <w:rPr>
          <w:rFonts w:ascii="Times New Roman" w:hAnsi="Times New Roman" w:cs="Times New Roman"/>
        </w:rPr>
        <w:t xml:space="preserve">different areas </w:t>
      </w:r>
      <w:r w:rsidRPr="007932CA" w:rsidR="000C3265">
        <w:rPr>
          <w:rFonts w:ascii="Times New Roman" w:hAnsi="Times New Roman" w:cs="Times New Roman"/>
        </w:rPr>
        <w:t>of the collection operations</w:t>
      </w:r>
      <w:r w:rsidRPr="007932CA">
        <w:rPr>
          <w:rFonts w:ascii="Times New Roman" w:hAnsi="Times New Roman" w:cs="Times New Roman"/>
        </w:rPr>
        <w:t xml:space="preserve"> to ensure necessary data </w:t>
      </w:r>
      <w:r w:rsidRPr="007932CA" w:rsidR="000C3265">
        <w:rPr>
          <w:rFonts w:ascii="Times New Roman" w:hAnsi="Times New Roman" w:cs="Times New Roman"/>
        </w:rPr>
        <w:t>are</w:t>
      </w:r>
      <w:r w:rsidRPr="007932CA">
        <w:rPr>
          <w:rFonts w:ascii="Times New Roman" w:hAnsi="Times New Roman" w:cs="Times New Roman"/>
        </w:rPr>
        <w:t xml:space="preserve"> being transmitted</w:t>
      </w:r>
    </w:p>
    <w:p w:rsidRPr="007932CA" w:rsidR="0028054C" w:rsidP="002A72E6" w:rsidRDefault="0028054C" w14:paraId="55B1E7DD" w14:textId="19388380">
      <w:pPr>
        <w:pStyle w:val="ListParagraph"/>
        <w:numPr>
          <w:ilvl w:val="0"/>
          <w:numId w:val="13"/>
        </w:numPr>
        <w:rPr>
          <w:rFonts w:ascii="Times New Roman" w:hAnsi="Times New Roman" w:cs="Times New Roman"/>
        </w:rPr>
      </w:pPr>
      <w:r w:rsidRPr="007932CA">
        <w:rPr>
          <w:rFonts w:ascii="Times New Roman" w:hAnsi="Times New Roman" w:cs="Times New Roman"/>
        </w:rPr>
        <w:t>Designing, implementing, and modifying reports through an iterative process</w:t>
      </w:r>
      <w:r w:rsidRPr="007932CA" w:rsidR="002A72E6">
        <w:rPr>
          <w:rFonts w:ascii="Times New Roman" w:hAnsi="Times New Roman" w:cs="Times New Roman"/>
        </w:rPr>
        <w:t xml:space="preserve"> that meets the goals of the collection</w:t>
      </w:r>
    </w:p>
    <w:p w:rsidRPr="007932CA" w:rsidR="009C7722" w:rsidP="009C7722" w:rsidRDefault="00B85337" w14:paraId="18DCC719" w14:textId="453A538B">
      <w:pPr>
        <w:rPr>
          <w:rFonts w:ascii="Times New Roman" w:hAnsi="Times New Roman" w:cs="Times New Roman"/>
        </w:rPr>
      </w:pPr>
      <w:r w:rsidRPr="007932CA">
        <w:rPr>
          <w:rFonts w:ascii="Times New Roman" w:hAnsi="Times New Roman" w:cs="Times New Roman"/>
        </w:rPr>
        <w:t>The</w:t>
      </w:r>
      <w:r w:rsidRPr="007932CA" w:rsidR="000C3265">
        <w:rPr>
          <w:rFonts w:ascii="Times New Roman" w:hAnsi="Times New Roman" w:cs="Times New Roman"/>
        </w:rPr>
        <w:t xml:space="preserve"> </w:t>
      </w:r>
      <w:r w:rsidRPr="007932CA" w:rsidR="00210248">
        <w:rPr>
          <w:rFonts w:ascii="Times New Roman" w:hAnsi="Times New Roman" w:cs="Times New Roman"/>
        </w:rPr>
        <w:t>UTS</w:t>
      </w:r>
      <w:r w:rsidRPr="007932CA" w:rsidR="00292561">
        <w:rPr>
          <w:rFonts w:ascii="Times New Roman" w:hAnsi="Times New Roman" w:cs="Times New Roman"/>
        </w:rPr>
        <w:t xml:space="preserve"> contact history reporting system enables the </w:t>
      </w:r>
      <w:r w:rsidRPr="007932CA" w:rsidR="00D41028">
        <w:rPr>
          <w:rFonts w:ascii="Times New Roman" w:hAnsi="Times New Roman" w:cs="Times New Roman"/>
        </w:rPr>
        <w:t xml:space="preserve">monitoring and </w:t>
      </w:r>
      <w:r w:rsidRPr="007932CA" w:rsidR="00292561">
        <w:rPr>
          <w:rFonts w:ascii="Times New Roman" w:hAnsi="Times New Roman" w:cs="Times New Roman"/>
        </w:rPr>
        <w:t xml:space="preserve">examination of </w:t>
      </w:r>
      <w:r w:rsidRPr="007932CA" w:rsidR="00D41028">
        <w:rPr>
          <w:rFonts w:ascii="Times New Roman" w:hAnsi="Times New Roman" w:cs="Times New Roman"/>
        </w:rPr>
        <w:t xml:space="preserve">the </w:t>
      </w:r>
      <w:r w:rsidRPr="007932CA" w:rsidR="005E6F04">
        <w:rPr>
          <w:rFonts w:ascii="Times New Roman" w:hAnsi="Times New Roman" w:cs="Times New Roman"/>
        </w:rPr>
        <w:t>survey's</w:t>
      </w:r>
      <w:r w:rsidRPr="007932CA" w:rsidR="00D41028">
        <w:rPr>
          <w:rFonts w:ascii="Times New Roman" w:hAnsi="Times New Roman" w:cs="Times New Roman"/>
        </w:rPr>
        <w:t xml:space="preserve"> responses and</w:t>
      </w:r>
      <w:r w:rsidRPr="007932CA">
        <w:rPr>
          <w:rFonts w:ascii="Times New Roman" w:hAnsi="Times New Roman" w:cs="Times New Roman"/>
        </w:rPr>
        <w:t xml:space="preserve"> </w:t>
      </w:r>
      <w:r w:rsidRPr="007932CA" w:rsidR="0097739E">
        <w:rPr>
          <w:rFonts w:ascii="Times New Roman" w:hAnsi="Times New Roman" w:cs="Times New Roman"/>
        </w:rPr>
        <w:t xml:space="preserve">survey </w:t>
      </w:r>
      <w:r w:rsidRPr="007932CA">
        <w:rPr>
          <w:rFonts w:ascii="Times New Roman" w:hAnsi="Times New Roman" w:cs="Times New Roman"/>
        </w:rPr>
        <w:t>experiments</w:t>
      </w:r>
      <w:r w:rsidRPr="007932CA" w:rsidR="00292561">
        <w:rPr>
          <w:rFonts w:ascii="Times New Roman" w:hAnsi="Times New Roman" w:cs="Times New Roman"/>
        </w:rPr>
        <w:t xml:space="preserve"> in various ways. For example, if respondents call in to check on the status of their response, </w:t>
      </w:r>
      <w:r w:rsidRPr="007932CA" w:rsidR="006646B5">
        <w:rPr>
          <w:rFonts w:ascii="Times New Roman" w:hAnsi="Times New Roman" w:cs="Times New Roman"/>
        </w:rPr>
        <w:t xml:space="preserve">the </w:t>
      </w:r>
      <w:r w:rsidRPr="007932CA" w:rsidR="00292561">
        <w:rPr>
          <w:rFonts w:ascii="Times New Roman" w:hAnsi="Times New Roman" w:cs="Times New Roman"/>
        </w:rPr>
        <w:t>N</w:t>
      </w:r>
      <w:r w:rsidRPr="007932CA">
        <w:rPr>
          <w:rFonts w:ascii="Times New Roman" w:hAnsi="Times New Roman" w:cs="Times New Roman"/>
        </w:rPr>
        <w:t xml:space="preserve">TEWS </w:t>
      </w:r>
      <w:r w:rsidRPr="007932CA" w:rsidR="00292561">
        <w:rPr>
          <w:rFonts w:ascii="Times New Roman" w:hAnsi="Times New Roman" w:cs="Times New Roman"/>
        </w:rPr>
        <w:t xml:space="preserve">staff </w:t>
      </w:r>
      <w:r w:rsidRPr="007932CA" w:rsidR="00CB443C">
        <w:rPr>
          <w:rFonts w:ascii="Times New Roman" w:hAnsi="Times New Roman" w:cs="Times New Roman"/>
        </w:rPr>
        <w:t>can</w:t>
      </w:r>
      <w:r w:rsidRPr="007932CA" w:rsidR="00292561">
        <w:rPr>
          <w:rFonts w:ascii="Times New Roman" w:hAnsi="Times New Roman" w:cs="Times New Roman"/>
        </w:rPr>
        <w:t xml:space="preserve"> access the </w:t>
      </w:r>
      <w:r w:rsidRPr="007932CA" w:rsidR="005E6F04">
        <w:rPr>
          <w:rFonts w:ascii="Times New Roman" w:hAnsi="Times New Roman" w:cs="Times New Roman"/>
        </w:rPr>
        <w:t>respondents'</w:t>
      </w:r>
      <w:r w:rsidRPr="007932CA" w:rsidR="00292561">
        <w:rPr>
          <w:rFonts w:ascii="Times New Roman" w:hAnsi="Times New Roman" w:cs="Times New Roman"/>
        </w:rPr>
        <w:t xml:space="preserve"> contact history quickly and easily. </w:t>
      </w:r>
      <w:r w:rsidRPr="007932CA" w:rsidR="00A853EF">
        <w:rPr>
          <w:rFonts w:ascii="Times New Roman" w:hAnsi="Times New Roman" w:cs="Times New Roman"/>
        </w:rPr>
        <w:t>Also</w:t>
      </w:r>
      <w:r w:rsidRPr="007932CA" w:rsidR="00292561">
        <w:rPr>
          <w:rFonts w:ascii="Times New Roman" w:hAnsi="Times New Roman" w:cs="Times New Roman"/>
        </w:rPr>
        <w:t xml:space="preserve">, this report </w:t>
      </w:r>
      <w:r w:rsidRPr="007932CA">
        <w:rPr>
          <w:rFonts w:ascii="Times New Roman" w:hAnsi="Times New Roman" w:cs="Times New Roman"/>
        </w:rPr>
        <w:t xml:space="preserve">facilitates </w:t>
      </w:r>
      <w:r w:rsidRPr="007932CA" w:rsidR="008D2D89">
        <w:rPr>
          <w:rFonts w:ascii="Times New Roman" w:hAnsi="Times New Roman" w:cs="Times New Roman"/>
        </w:rPr>
        <w:t xml:space="preserve">an </w:t>
      </w:r>
      <w:r w:rsidRPr="007932CA" w:rsidR="00292561">
        <w:rPr>
          <w:rFonts w:ascii="Times New Roman" w:hAnsi="Times New Roman" w:cs="Times New Roman"/>
        </w:rPr>
        <w:t xml:space="preserve">audit trail of all contacts, allowing </w:t>
      </w:r>
      <w:r w:rsidRPr="007932CA" w:rsidR="006646B5">
        <w:rPr>
          <w:rFonts w:ascii="Times New Roman" w:hAnsi="Times New Roman" w:cs="Times New Roman"/>
        </w:rPr>
        <w:t xml:space="preserve">the </w:t>
      </w:r>
      <w:r w:rsidRPr="007932CA" w:rsidR="00292561">
        <w:rPr>
          <w:rFonts w:ascii="Times New Roman" w:hAnsi="Times New Roman" w:cs="Times New Roman"/>
        </w:rPr>
        <w:t xml:space="preserve">survey </w:t>
      </w:r>
      <w:r w:rsidRPr="007932CA">
        <w:rPr>
          <w:rFonts w:ascii="Times New Roman" w:hAnsi="Times New Roman" w:cs="Times New Roman"/>
        </w:rPr>
        <w:t>team</w:t>
      </w:r>
      <w:r w:rsidRPr="007932CA" w:rsidR="00292561">
        <w:rPr>
          <w:rFonts w:ascii="Times New Roman" w:hAnsi="Times New Roman" w:cs="Times New Roman"/>
        </w:rPr>
        <w:t xml:space="preserve"> to immediately </w:t>
      </w:r>
      <w:r w:rsidRPr="007932CA">
        <w:rPr>
          <w:rFonts w:ascii="Times New Roman" w:hAnsi="Times New Roman" w:cs="Times New Roman"/>
        </w:rPr>
        <w:t xml:space="preserve">identify and </w:t>
      </w:r>
      <w:r w:rsidRPr="007932CA" w:rsidR="00292561">
        <w:rPr>
          <w:rFonts w:ascii="Times New Roman" w:hAnsi="Times New Roman" w:cs="Times New Roman"/>
        </w:rPr>
        <w:t xml:space="preserve">verify if </w:t>
      </w:r>
      <w:r w:rsidRPr="007932CA">
        <w:rPr>
          <w:rFonts w:ascii="Times New Roman" w:hAnsi="Times New Roman" w:cs="Times New Roman"/>
        </w:rPr>
        <w:t>NTEWS</w:t>
      </w:r>
      <w:r w:rsidRPr="007932CA" w:rsidR="00292561">
        <w:rPr>
          <w:rFonts w:ascii="Times New Roman" w:hAnsi="Times New Roman" w:cs="Times New Roman"/>
        </w:rPr>
        <w:t xml:space="preserve"> interviewers are following proper contact protocols, particularly when questions or complaints from respondents arise</w:t>
      </w:r>
      <w:r w:rsidRPr="007932CA">
        <w:rPr>
          <w:rFonts w:ascii="Times New Roman" w:hAnsi="Times New Roman" w:cs="Times New Roman"/>
        </w:rPr>
        <w:t>.</w:t>
      </w:r>
      <w:r w:rsidRPr="007932CA" w:rsidR="00AE6139">
        <w:rPr>
          <w:rFonts w:ascii="Times New Roman" w:hAnsi="Times New Roman" w:cs="Times New Roman"/>
        </w:rPr>
        <w:t xml:space="preserve"> </w:t>
      </w:r>
      <w:r w:rsidRPr="007932CA" w:rsidR="0040105D">
        <w:rPr>
          <w:rFonts w:ascii="Times New Roman" w:hAnsi="Times New Roman" w:cs="Times New Roman"/>
        </w:rPr>
        <w:t xml:space="preserve">The </w:t>
      </w:r>
      <w:r w:rsidRPr="007932CA" w:rsidR="00210248">
        <w:rPr>
          <w:rFonts w:ascii="Times New Roman" w:hAnsi="Times New Roman" w:cs="Times New Roman"/>
        </w:rPr>
        <w:t>UTS</w:t>
      </w:r>
      <w:r w:rsidRPr="007932CA" w:rsidR="0040105D">
        <w:rPr>
          <w:rFonts w:ascii="Times New Roman" w:hAnsi="Times New Roman" w:cs="Times New Roman"/>
        </w:rPr>
        <w:t xml:space="preserve"> can provide daily updates for R-indicators analysis</w:t>
      </w:r>
      <w:r w:rsidRPr="007932CA" w:rsidR="009049C2">
        <w:rPr>
          <w:rFonts w:ascii="Times New Roman" w:hAnsi="Times New Roman" w:cs="Times New Roman"/>
        </w:rPr>
        <w:t xml:space="preserve">, which allows for </w:t>
      </w:r>
      <w:r w:rsidRPr="007932CA" w:rsidR="008541C7">
        <w:rPr>
          <w:rFonts w:ascii="Times New Roman" w:hAnsi="Times New Roman" w:cs="Times New Roman"/>
        </w:rPr>
        <w:t xml:space="preserve">the NTEWS </w:t>
      </w:r>
      <w:r w:rsidRPr="007932CA" w:rsidR="002A72E6">
        <w:rPr>
          <w:rFonts w:ascii="Times New Roman" w:hAnsi="Times New Roman" w:cs="Times New Roman"/>
        </w:rPr>
        <w:t>survey managers</w:t>
      </w:r>
      <w:r w:rsidRPr="007932CA" w:rsidR="008541C7">
        <w:rPr>
          <w:rFonts w:ascii="Times New Roman" w:hAnsi="Times New Roman" w:cs="Times New Roman"/>
        </w:rPr>
        <w:t xml:space="preserve"> to </w:t>
      </w:r>
      <w:r w:rsidRPr="007932CA" w:rsidR="001B6EC7">
        <w:rPr>
          <w:rFonts w:ascii="Times New Roman" w:hAnsi="Times New Roman" w:cs="Times New Roman"/>
        </w:rPr>
        <w:t xml:space="preserve">monitor the performance of the experiments. In future cycles of NTEWS, the UTS can also </w:t>
      </w:r>
      <w:r w:rsidRPr="007932CA" w:rsidR="008541C7">
        <w:rPr>
          <w:rFonts w:ascii="Times New Roman" w:hAnsi="Times New Roman" w:cs="Times New Roman"/>
        </w:rPr>
        <w:t xml:space="preserve">identify </w:t>
      </w:r>
      <w:r w:rsidRPr="007932CA" w:rsidR="00152981">
        <w:rPr>
          <w:rFonts w:ascii="Times New Roman" w:hAnsi="Times New Roman" w:cs="Times New Roman"/>
        </w:rPr>
        <w:t>ways for the</w:t>
      </w:r>
      <w:r w:rsidRPr="007932CA" w:rsidR="00F71B31">
        <w:rPr>
          <w:rFonts w:ascii="Times New Roman" w:hAnsi="Times New Roman" w:cs="Times New Roman"/>
        </w:rPr>
        <w:t xml:space="preserve"> data collection operations</w:t>
      </w:r>
      <w:r w:rsidRPr="007932CA" w:rsidR="0028752D">
        <w:rPr>
          <w:rFonts w:ascii="Times New Roman" w:hAnsi="Times New Roman" w:cs="Times New Roman"/>
        </w:rPr>
        <w:t xml:space="preserve"> to target</w:t>
      </w:r>
      <w:r w:rsidRPr="007932CA" w:rsidR="00F71B31">
        <w:rPr>
          <w:rFonts w:ascii="Times New Roman" w:hAnsi="Times New Roman" w:cs="Times New Roman"/>
        </w:rPr>
        <w:t xml:space="preserve"> representativeness</w:t>
      </w:r>
      <w:r w:rsidRPr="007932CA" w:rsidR="00963C14">
        <w:rPr>
          <w:rFonts w:ascii="Times New Roman" w:hAnsi="Times New Roman" w:cs="Times New Roman"/>
        </w:rPr>
        <w:t xml:space="preserve"> and </w:t>
      </w:r>
      <w:r w:rsidRPr="007932CA" w:rsidR="001B6EC7">
        <w:rPr>
          <w:rFonts w:ascii="Times New Roman" w:hAnsi="Times New Roman" w:cs="Times New Roman"/>
        </w:rPr>
        <w:t>improve representativeness</w:t>
      </w:r>
      <w:r w:rsidRPr="007932CA" w:rsidR="00F71B31">
        <w:rPr>
          <w:rFonts w:ascii="Times New Roman" w:hAnsi="Times New Roman" w:cs="Times New Roman"/>
        </w:rPr>
        <w:t>.</w:t>
      </w:r>
    </w:p>
    <w:p w:rsidRPr="007932CA" w:rsidR="00292561" w:rsidP="00292561" w:rsidRDefault="009C7722" w14:paraId="349ACD8F" w14:textId="711D870A">
      <w:pPr>
        <w:rPr>
          <w:rFonts w:ascii="Times New Roman" w:hAnsi="Times New Roman" w:cs="Times New Roman"/>
        </w:rPr>
      </w:pPr>
      <w:r w:rsidRPr="007932CA">
        <w:rPr>
          <w:rFonts w:ascii="Times New Roman" w:hAnsi="Times New Roman" w:cs="Times New Roman"/>
        </w:rPr>
        <w:t>T</w:t>
      </w:r>
      <w:r w:rsidRPr="007932CA" w:rsidR="00D41028">
        <w:rPr>
          <w:rFonts w:ascii="Times New Roman" w:hAnsi="Times New Roman" w:cs="Times New Roman"/>
        </w:rPr>
        <w:t xml:space="preserve">he Census Bureau has integrated the </w:t>
      </w:r>
      <w:r w:rsidRPr="007932CA" w:rsidR="00210248">
        <w:rPr>
          <w:rFonts w:ascii="Times New Roman" w:hAnsi="Times New Roman" w:cs="Times New Roman"/>
        </w:rPr>
        <w:t xml:space="preserve">UTS </w:t>
      </w:r>
      <w:r w:rsidRPr="007932CA" w:rsidR="00292561">
        <w:rPr>
          <w:rFonts w:ascii="Times New Roman" w:hAnsi="Times New Roman" w:cs="Times New Roman"/>
        </w:rPr>
        <w:t xml:space="preserve">contact report </w:t>
      </w:r>
      <w:r w:rsidRPr="007932CA" w:rsidR="00D41028">
        <w:rPr>
          <w:rFonts w:ascii="Times New Roman" w:hAnsi="Times New Roman" w:cs="Times New Roman"/>
        </w:rPr>
        <w:t>with the I</w:t>
      </w:r>
      <w:r w:rsidRPr="007932CA" w:rsidR="00210248">
        <w:rPr>
          <w:rFonts w:ascii="Times New Roman" w:hAnsi="Times New Roman" w:cs="Times New Roman"/>
        </w:rPr>
        <w:t>MB</w:t>
      </w:r>
      <w:r w:rsidRPr="007932CA" w:rsidR="00D41028">
        <w:rPr>
          <w:rFonts w:ascii="Times New Roman" w:hAnsi="Times New Roman" w:cs="Times New Roman"/>
        </w:rPr>
        <w:t xml:space="preserve"> data, which will enh</w:t>
      </w:r>
      <w:r w:rsidRPr="007932CA" w:rsidR="00292561">
        <w:rPr>
          <w:rFonts w:ascii="Times New Roman" w:hAnsi="Times New Roman" w:cs="Times New Roman"/>
        </w:rPr>
        <w:t>ance</w:t>
      </w:r>
      <w:r w:rsidRPr="007932CA" w:rsidR="00D41028">
        <w:rPr>
          <w:rFonts w:ascii="Times New Roman" w:hAnsi="Times New Roman" w:cs="Times New Roman"/>
        </w:rPr>
        <w:t xml:space="preserve"> the coordinated operations of the </w:t>
      </w:r>
      <w:r w:rsidRPr="007932CA" w:rsidR="00D34056">
        <w:rPr>
          <w:rFonts w:ascii="Times New Roman" w:hAnsi="Times New Roman" w:cs="Times New Roman"/>
        </w:rPr>
        <w:t>202</w:t>
      </w:r>
      <w:r w:rsidRPr="007932CA" w:rsidR="00024FF3">
        <w:rPr>
          <w:rFonts w:ascii="Times New Roman" w:hAnsi="Times New Roman" w:cs="Times New Roman"/>
        </w:rPr>
        <w:t>2</w:t>
      </w:r>
      <w:r w:rsidRPr="007932CA" w:rsidR="00D34056">
        <w:rPr>
          <w:rFonts w:ascii="Times New Roman" w:hAnsi="Times New Roman" w:cs="Times New Roman"/>
        </w:rPr>
        <w:t xml:space="preserve"> </w:t>
      </w:r>
      <w:r w:rsidRPr="007932CA" w:rsidR="00D41028">
        <w:rPr>
          <w:rFonts w:ascii="Times New Roman" w:hAnsi="Times New Roman" w:cs="Times New Roman"/>
        </w:rPr>
        <w:t xml:space="preserve">NTEWS collection. </w:t>
      </w:r>
      <w:r w:rsidRPr="007932CA" w:rsidR="005A7E4F">
        <w:rPr>
          <w:rFonts w:ascii="Times New Roman" w:hAnsi="Times New Roman" w:cs="Times New Roman"/>
        </w:rPr>
        <w:t xml:space="preserve">For example, </w:t>
      </w:r>
      <w:r w:rsidRPr="007932CA" w:rsidR="00292561">
        <w:rPr>
          <w:rFonts w:ascii="Times New Roman" w:hAnsi="Times New Roman" w:cs="Times New Roman"/>
        </w:rPr>
        <w:t xml:space="preserve">the </w:t>
      </w:r>
      <w:r w:rsidRPr="007932CA" w:rsidR="00210248">
        <w:rPr>
          <w:rFonts w:ascii="Times New Roman" w:hAnsi="Times New Roman" w:cs="Times New Roman"/>
        </w:rPr>
        <w:t xml:space="preserve">UTS </w:t>
      </w:r>
      <w:r w:rsidRPr="007932CA">
        <w:rPr>
          <w:rFonts w:ascii="Times New Roman" w:hAnsi="Times New Roman" w:cs="Times New Roman"/>
        </w:rPr>
        <w:t xml:space="preserve">can </w:t>
      </w:r>
      <w:r w:rsidRPr="007932CA" w:rsidR="00A44D27">
        <w:rPr>
          <w:rFonts w:ascii="Times New Roman" w:hAnsi="Times New Roman" w:cs="Times New Roman"/>
        </w:rPr>
        <w:t>generate</w:t>
      </w:r>
      <w:r w:rsidRPr="007932CA" w:rsidR="00292561">
        <w:rPr>
          <w:rFonts w:ascii="Times New Roman" w:hAnsi="Times New Roman" w:cs="Times New Roman"/>
        </w:rPr>
        <w:t xml:space="preserve"> two reports </w:t>
      </w:r>
      <w:r w:rsidRPr="007932CA" w:rsidR="00F610A7">
        <w:rPr>
          <w:rFonts w:ascii="Times New Roman" w:hAnsi="Times New Roman" w:cs="Times New Roman"/>
        </w:rPr>
        <w:t>that</w:t>
      </w:r>
      <w:r w:rsidRPr="007932CA" w:rsidR="00292561">
        <w:rPr>
          <w:rFonts w:ascii="Times New Roman" w:hAnsi="Times New Roman" w:cs="Times New Roman"/>
        </w:rPr>
        <w:t xml:space="preserve"> </w:t>
      </w:r>
      <w:r w:rsidRPr="007932CA" w:rsidR="005C012C">
        <w:rPr>
          <w:rFonts w:ascii="Times New Roman" w:hAnsi="Times New Roman" w:cs="Times New Roman"/>
        </w:rPr>
        <w:t xml:space="preserve">allow for </w:t>
      </w:r>
      <w:r w:rsidRPr="007932CA" w:rsidR="007B50D5">
        <w:rPr>
          <w:rFonts w:ascii="Times New Roman" w:hAnsi="Times New Roman" w:cs="Times New Roman"/>
        </w:rPr>
        <w:t>monitor</w:t>
      </w:r>
      <w:r w:rsidRPr="007932CA" w:rsidR="005C012C">
        <w:rPr>
          <w:rFonts w:ascii="Times New Roman" w:hAnsi="Times New Roman" w:cs="Times New Roman"/>
        </w:rPr>
        <w:t>ing of</w:t>
      </w:r>
      <w:r w:rsidRPr="007932CA" w:rsidR="00292561">
        <w:rPr>
          <w:rFonts w:ascii="Times New Roman" w:hAnsi="Times New Roman" w:cs="Times New Roman"/>
        </w:rPr>
        <w:t xml:space="preserve"> difference</w:t>
      </w:r>
      <w:r w:rsidRPr="007932CA" w:rsidR="007B50D5">
        <w:rPr>
          <w:rFonts w:ascii="Times New Roman" w:hAnsi="Times New Roman" w:cs="Times New Roman"/>
        </w:rPr>
        <w:t>s</w:t>
      </w:r>
      <w:r w:rsidRPr="007932CA" w:rsidR="00292561">
        <w:rPr>
          <w:rFonts w:ascii="Times New Roman" w:hAnsi="Times New Roman" w:cs="Times New Roman"/>
        </w:rPr>
        <w:t xml:space="preserve"> between the </w:t>
      </w:r>
      <w:r w:rsidRPr="007932CA" w:rsidR="0028054C">
        <w:rPr>
          <w:rFonts w:ascii="Times New Roman" w:hAnsi="Times New Roman" w:cs="Times New Roman"/>
        </w:rPr>
        <w:t xml:space="preserve">outgoing </w:t>
      </w:r>
      <w:r w:rsidRPr="007932CA" w:rsidR="00292561">
        <w:rPr>
          <w:rFonts w:ascii="Times New Roman" w:hAnsi="Times New Roman" w:cs="Times New Roman"/>
        </w:rPr>
        <w:t xml:space="preserve">dates provided by the Census </w:t>
      </w:r>
      <w:r w:rsidRPr="007932CA" w:rsidR="005E6F04">
        <w:rPr>
          <w:rFonts w:ascii="Times New Roman" w:hAnsi="Times New Roman" w:cs="Times New Roman"/>
        </w:rPr>
        <w:t>Bureau's</w:t>
      </w:r>
      <w:r w:rsidRPr="007932CA" w:rsidR="00292561">
        <w:rPr>
          <w:rFonts w:ascii="Times New Roman" w:hAnsi="Times New Roman" w:cs="Times New Roman"/>
        </w:rPr>
        <w:t xml:space="preserve"> National Processing Center (N</w:t>
      </w:r>
      <w:r w:rsidRPr="007932CA" w:rsidR="00210248">
        <w:rPr>
          <w:rFonts w:ascii="Times New Roman" w:hAnsi="Times New Roman" w:cs="Times New Roman"/>
        </w:rPr>
        <w:t>PC</w:t>
      </w:r>
      <w:r w:rsidRPr="007932CA" w:rsidR="00292561">
        <w:rPr>
          <w:rFonts w:ascii="Times New Roman" w:hAnsi="Times New Roman" w:cs="Times New Roman"/>
        </w:rPr>
        <w:t xml:space="preserve">) and </w:t>
      </w:r>
      <w:r w:rsidRPr="007932CA" w:rsidR="0028054C">
        <w:rPr>
          <w:rFonts w:ascii="Times New Roman" w:hAnsi="Times New Roman" w:cs="Times New Roman"/>
        </w:rPr>
        <w:t xml:space="preserve">the incoming </w:t>
      </w:r>
      <w:r w:rsidRPr="007932CA" w:rsidR="00292561">
        <w:rPr>
          <w:rFonts w:ascii="Times New Roman" w:hAnsi="Times New Roman" w:cs="Times New Roman"/>
        </w:rPr>
        <w:t xml:space="preserve">IMB-provided dates. For outgoing mailings, the report </w:t>
      </w:r>
      <w:r w:rsidRPr="007932CA" w:rsidR="005A7E4F">
        <w:rPr>
          <w:rFonts w:ascii="Times New Roman" w:hAnsi="Times New Roman" w:cs="Times New Roman"/>
        </w:rPr>
        <w:t>can</w:t>
      </w:r>
      <w:r w:rsidRPr="007932CA" w:rsidR="00292561">
        <w:rPr>
          <w:rFonts w:ascii="Times New Roman" w:hAnsi="Times New Roman" w:cs="Times New Roman"/>
        </w:rPr>
        <w:t xml:space="preserve"> show the lag </w:t>
      </w:r>
      <w:r w:rsidRPr="007932CA" w:rsidR="005A7E4F">
        <w:rPr>
          <w:rFonts w:ascii="Times New Roman" w:hAnsi="Times New Roman" w:cs="Times New Roman"/>
        </w:rPr>
        <w:t xml:space="preserve">time </w:t>
      </w:r>
      <w:r w:rsidRPr="007932CA" w:rsidR="00292561">
        <w:rPr>
          <w:rFonts w:ascii="Times New Roman" w:hAnsi="Times New Roman" w:cs="Times New Roman"/>
        </w:rPr>
        <w:t xml:space="preserve">between the scheduled mail date and when </w:t>
      </w:r>
      <w:r w:rsidRPr="007932CA" w:rsidR="00D41028">
        <w:rPr>
          <w:rFonts w:ascii="Times New Roman" w:hAnsi="Times New Roman" w:cs="Times New Roman"/>
        </w:rPr>
        <w:t>NTEWS</w:t>
      </w:r>
      <w:r w:rsidRPr="007932CA" w:rsidR="00292561">
        <w:rPr>
          <w:rFonts w:ascii="Times New Roman" w:hAnsi="Times New Roman" w:cs="Times New Roman"/>
        </w:rPr>
        <w:t xml:space="preserve"> packages enter the mail stream. For incoming mailings, the report</w:t>
      </w:r>
      <w:r w:rsidRPr="007932CA" w:rsidR="005A7E4F">
        <w:rPr>
          <w:rFonts w:ascii="Times New Roman" w:hAnsi="Times New Roman" w:cs="Times New Roman"/>
        </w:rPr>
        <w:t xml:space="preserve"> can</w:t>
      </w:r>
      <w:r w:rsidRPr="007932CA" w:rsidR="00292561">
        <w:rPr>
          <w:rFonts w:ascii="Times New Roman" w:hAnsi="Times New Roman" w:cs="Times New Roman"/>
        </w:rPr>
        <w:t xml:space="preserve"> provide the dates when U</w:t>
      </w:r>
      <w:r w:rsidRPr="007932CA" w:rsidR="004E3825">
        <w:rPr>
          <w:rFonts w:ascii="Times New Roman" w:hAnsi="Times New Roman" w:cs="Times New Roman"/>
        </w:rPr>
        <w:t>A</w:t>
      </w:r>
      <w:r w:rsidRPr="007932CA" w:rsidR="00210248">
        <w:rPr>
          <w:rFonts w:ascii="Times New Roman" w:hAnsi="Times New Roman" w:cs="Times New Roman"/>
        </w:rPr>
        <w:t>A</w:t>
      </w:r>
      <w:r w:rsidRPr="007932CA" w:rsidR="00292561">
        <w:rPr>
          <w:rFonts w:ascii="Times New Roman" w:hAnsi="Times New Roman" w:cs="Times New Roman"/>
        </w:rPr>
        <w:t>s or return</w:t>
      </w:r>
      <w:r w:rsidRPr="007932CA" w:rsidR="007B50D5">
        <w:rPr>
          <w:rFonts w:ascii="Times New Roman" w:hAnsi="Times New Roman" w:cs="Times New Roman"/>
        </w:rPr>
        <w:t>ed</w:t>
      </w:r>
      <w:r w:rsidRPr="007932CA" w:rsidR="00292561">
        <w:rPr>
          <w:rFonts w:ascii="Times New Roman" w:hAnsi="Times New Roman" w:cs="Times New Roman"/>
        </w:rPr>
        <w:t xml:space="preserve"> questionnaires enter the I</w:t>
      </w:r>
      <w:r w:rsidRPr="007932CA" w:rsidR="00210248">
        <w:rPr>
          <w:rFonts w:ascii="Times New Roman" w:hAnsi="Times New Roman" w:cs="Times New Roman"/>
        </w:rPr>
        <w:t>MB</w:t>
      </w:r>
      <w:r w:rsidRPr="007932CA" w:rsidR="00292561">
        <w:rPr>
          <w:rFonts w:ascii="Times New Roman" w:hAnsi="Times New Roman" w:cs="Times New Roman"/>
        </w:rPr>
        <w:t xml:space="preserve"> system versus when they are checked in at </w:t>
      </w:r>
      <w:r w:rsidRPr="007932CA" w:rsidR="00210248">
        <w:rPr>
          <w:rFonts w:ascii="Times New Roman" w:hAnsi="Times New Roman" w:cs="Times New Roman"/>
        </w:rPr>
        <w:t>NPC.</w:t>
      </w:r>
      <w:r w:rsidRPr="007932CA" w:rsidR="00292561">
        <w:rPr>
          <w:rFonts w:ascii="Times New Roman" w:hAnsi="Times New Roman" w:cs="Times New Roman"/>
        </w:rPr>
        <w:t xml:space="preserve"> </w:t>
      </w:r>
      <w:r w:rsidRPr="007932CA" w:rsidR="00716CAE">
        <w:rPr>
          <w:rFonts w:ascii="Times New Roman" w:hAnsi="Times New Roman" w:cs="Times New Roman"/>
        </w:rPr>
        <w:t xml:space="preserve">For more tailored information about the </w:t>
      </w:r>
      <w:r w:rsidRPr="007932CA" w:rsidR="008A2EDD">
        <w:rPr>
          <w:rFonts w:ascii="Times New Roman" w:hAnsi="Times New Roman" w:cs="Times New Roman"/>
        </w:rPr>
        <w:t>NTEWS</w:t>
      </w:r>
      <w:r w:rsidRPr="007932CA" w:rsidR="00FC1315">
        <w:rPr>
          <w:rFonts w:ascii="Times New Roman" w:hAnsi="Times New Roman" w:cs="Times New Roman"/>
        </w:rPr>
        <w:t xml:space="preserve"> administration</w:t>
      </w:r>
      <w:r w:rsidRPr="007932CA" w:rsidR="00716CAE">
        <w:rPr>
          <w:rFonts w:ascii="Times New Roman" w:hAnsi="Times New Roman" w:cs="Times New Roman"/>
        </w:rPr>
        <w:t>, b</w:t>
      </w:r>
      <w:r w:rsidRPr="007932CA" w:rsidR="00292561">
        <w:rPr>
          <w:rFonts w:ascii="Times New Roman" w:hAnsi="Times New Roman" w:cs="Times New Roman"/>
        </w:rPr>
        <w:t xml:space="preserve">oth reports </w:t>
      </w:r>
      <w:r w:rsidRPr="007932CA">
        <w:rPr>
          <w:rFonts w:ascii="Times New Roman" w:hAnsi="Times New Roman" w:cs="Times New Roman"/>
        </w:rPr>
        <w:t>can disaggregate data</w:t>
      </w:r>
      <w:r w:rsidRPr="007932CA" w:rsidR="00292561">
        <w:rPr>
          <w:rFonts w:ascii="Times New Roman" w:hAnsi="Times New Roman" w:cs="Times New Roman"/>
        </w:rPr>
        <w:t xml:space="preserve"> by mailing geographies. These reports </w:t>
      </w:r>
      <w:r w:rsidRPr="007932CA">
        <w:rPr>
          <w:rFonts w:ascii="Times New Roman" w:hAnsi="Times New Roman" w:cs="Times New Roman"/>
        </w:rPr>
        <w:lastRenderedPageBreak/>
        <w:t xml:space="preserve">primarily function to </w:t>
      </w:r>
      <w:r w:rsidRPr="007932CA" w:rsidR="00292561">
        <w:rPr>
          <w:rFonts w:ascii="Times New Roman" w:hAnsi="Times New Roman" w:cs="Times New Roman"/>
        </w:rPr>
        <w:t xml:space="preserve">help </w:t>
      </w:r>
      <w:r w:rsidRPr="007932CA" w:rsidR="00F5275E">
        <w:rPr>
          <w:rFonts w:ascii="Times New Roman" w:hAnsi="Times New Roman" w:cs="Times New Roman"/>
        </w:rPr>
        <w:t xml:space="preserve">the </w:t>
      </w:r>
      <w:r w:rsidRPr="007932CA" w:rsidR="00CA347B">
        <w:rPr>
          <w:rFonts w:ascii="Times New Roman" w:hAnsi="Times New Roman" w:cs="Times New Roman"/>
        </w:rPr>
        <w:t>NTEWS team</w:t>
      </w:r>
      <w:r w:rsidRPr="007932CA" w:rsidR="00292561">
        <w:rPr>
          <w:rFonts w:ascii="Times New Roman" w:hAnsi="Times New Roman" w:cs="Times New Roman"/>
        </w:rPr>
        <w:t xml:space="preserve"> understand the relationship between when </w:t>
      </w:r>
      <w:r w:rsidRPr="007932CA" w:rsidR="00C86CC5">
        <w:rPr>
          <w:rFonts w:ascii="Times New Roman" w:hAnsi="Times New Roman" w:cs="Times New Roman"/>
        </w:rPr>
        <w:t>respondents</w:t>
      </w:r>
      <w:r w:rsidRPr="007932CA" w:rsidR="00292561">
        <w:rPr>
          <w:rFonts w:ascii="Times New Roman" w:hAnsi="Times New Roman" w:cs="Times New Roman"/>
        </w:rPr>
        <w:t xml:space="preserve"> receive their </w:t>
      </w:r>
      <w:r w:rsidRPr="007932CA">
        <w:rPr>
          <w:rFonts w:ascii="Times New Roman" w:hAnsi="Times New Roman" w:cs="Times New Roman"/>
        </w:rPr>
        <w:t xml:space="preserve">invitation </w:t>
      </w:r>
      <w:r w:rsidRPr="007932CA" w:rsidR="00F5275E">
        <w:rPr>
          <w:rFonts w:ascii="Times New Roman" w:hAnsi="Times New Roman" w:cs="Times New Roman"/>
        </w:rPr>
        <w:t xml:space="preserve">in the </w:t>
      </w:r>
      <w:r w:rsidRPr="007932CA" w:rsidR="00292561">
        <w:rPr>
          <w:rFonts w:ascii="Times New Roman" w:hAnsi="Times New Roman" w:cs="Times New Roman"/>
        </w:rPr>
        <w:t xml:space="preserve">mail and when they respond to survey requests, thus helping </w:t>
      </w:r>
      <w:r w:rsidRPr="007932CA">
        <w:rPr>
          <w:rFonts w:ascii="Times New Roman" w:hAnsi="Times New Roman" w:cs="Times New Roman"/>
        </w:rPr>
        <w:t>the survey team</w:t>
      </w:r>
      <w:r w:rsidRPr="007932CA" w:rsidR="00292561">
        <w:rPr>
          <w:rFonts w:ascii="Times New Roman" w:hAnsi="Times New Roman" w:cs="Times New Roman"/>
        </w:rPr>
        <w:t xml:space="preserve"> anticipate response relative to mail</w:t>
      </w:r>
      <w:r w:rsidRPr="007932CA" w:rsidR="004E3825">
        <w:rPr>
          <w:rFonts w:ascii="Times New Roman" w:hAnsi="Times New Roman" w:cs="Times New Roman"/>
        </w:rPr>
        <w:t>-</w:t>
      </w:r>
      <w:r w:rsidRPr="007932CA" w:rsidR="00292561">
        <w:rPr>
          <w:rFonts w:ascii="Times New Roman" w:hAnsi="Times New Roman" w:cs="Times New Roman"/>
        </w:rPr>
        <w:t>out operations</w:t>
      </w:r>
      <w:r w:rsidRPr="007932CA" w:rsidR="00F36F45">
        <w:rPr>
          <w:rFonts w:ascii="Times New Roman" w:hAnsi="Times New Roman" w:cs="Times New Roman"/>
        </w:rPr>
        <w:t xml:space="preserve"> and establish future mailout schedules</w:t>
      </w:r>
      <w:r w:rsidRPr="007932CA" w:rsidR="00292561">
        <w:rPr>
          <w:rFonts w:ascii="Times New Roman" w:hAnsi="Times New Roman" w:cs="Times New Roman"/>
        </w:rPr>
        <w:t>.</w:t>
      </w:r>
    </w:p>
    <w:p w:rsidRPr="007932CA" w:rsidR="00292561" w:rsidP="00292561" w:rsidRDefault="00292561" w14:paraId="14C8312E" w14:textId="499C4213">
      <w:pPr>
        <w:rPr>
          <w:rFonts w:ascii="Times New Roman" w:hAnsi="Times New Roman" w:cs="Times New Roman"/>
        </w:rPr>
      </w:pPr>
      <w:r w:rsidRPr="007932CA">
        <w:rPr>
          <w:rFonts w:ascii="Times New Roman" w:hAnsi="Times New Roman" w:cs="Times New Roman"/>
        </w:rPr>
        <w:t xml:space="preserve">Finally, </w:t>
      </w:r>
      <w:r w:rsidRPr="007932CA" w:rsidR="000E7D87">
        <w:rPr>
          <w:rFonts w:ascii="Times New Roman" w:hAnsi="Times New Roman" w:cs="Times New Roman"/>
        </w:rPr>
        <w:t xml:space="preserve">the </w:t>
      </w:r>
      <w:r w:rsidRPr="007932CA" w:rsidR="00210248">
        <w:rPr>
          <w:rFonts w:ascii="Times New Roman" w:hAnsi="Times New Roman" w:cs="Times New Roman"/>
        </w:rPr>
        <w:t>UTS</w:t>
      </w:r>
      <w:r w:rsidRPr="007932CA">
        <w:rPr>
          <w:rFonts w:ascii="Times New Roman" w:hAnsi="Times New Roman" w:cs="Times New Roman"/>
        </w:rPr>
        <w:t xml:space="preserve"> report document</w:t>
      </w:r>
      <w:r w:rsidRPr="007932CA" w:rsidR="000E7D87">
        <w:rPr>
          <w:rFonts w:ascii="Times New Roman" w:hAnsi="Times New Roman" w:cs="Times New Roman"/>
        </w:rPr>
        <w:t>s</w:t>
      </w:r>
      <w:r w:rsidRPr="007932CA">
        <w:rPr>
          <w:rFonts w:ascii="Times New Roman" w:hAnsi="Times New Roman" w:cs="Times New Roman"/>
        </w:rPr>
        <w:t xml:space="preserve"> the interactions of the N</w:t>
      </w:r>
      <w:r w:rsidRPr="007932CA" w:rsidR="009C7722">
        <w:rPr>
          <w:rFonts w:ascii="Times New Roman" w:hAnsi="Times New Roman" w:cs="Times New Roman"/>
        </w:rPr>
        <w:t>TEWS</w:t>
      </w:r>
      <w:r w:rsidRPr="007932CA">
        <w:rPr>
          <w:rFonts w:ascii="Times New Roman" w:hAnsi="Times New Roman" w:cs="Times New Roman"/>
        </w:rPr>
        <w:t xml:space="preserve"> sample with the web instrument</w:t>
      </w:r>
      <w:r w:rsidRPr="007932CA" w:rsidR="00153B77">
        <w:rPr>
          <w:rFonts w:ascii="Times New Roman" w:hAnsi="Times New Roman" w:cs="Times New Roman"/>
        </w:rPr>
        <w:t>.</w:t>
      </w:r>
      <w:r w:rsidRPr="007932CA">
        <w:rPr>
          <w:rFonts w:ascii="Times New Roman" w:hAnsi="Times New Roman" w:cs="Times New Roman"/>
        </w:rPr>
        <w:t xml:space="preserve"> This report provides information </w:t>
      </w:r>
      <w:r w:rsidRPr="007932CA" w:rsidR="000E7D87">
        <w:rPr>
          <w:rFonts w:ascii="Times New Roman" w:hAnsi="Times New Roman" w:cs="Times New Roman"/>
        </w:rPr>
        <w:t>such as</w:t>
      </w:r>
      <w:r w:rsidRPr="007932CA">
        <w:rPr>
          <w:rFonts w:ascii="Times New Roman" w:hAnsi="Times New Roman" w:cs="Times New Roman"/>
        </w:rPr>
        <w:t xml:space="preserve"> the number of sample</w:t>
      </w:r>
      <w:r w:rsidRPr="007932CA" w:rsidR="00FD7174">
        <w:rPr>
          <w:rFonts w:ascii="Times New Roman" w:hAnsi="Times New Roman" w:cs="Times New Roman"/>
        </w:rPr>
        <w:t>d</w:t>
      </w:r>
      <w:r w:rsidRPr="007932CA" w:rsidR="00C86CC5">
        <w:rPr>
          <w:rFonts w:ascii="Times New Roman" w:hAnsi="Times New Roman" w:cs="Times New Roman"/>
        </w:rPr>
        <w:t xml:space="preserve"> respondents</w:t>
      </w:r>
      <w:r w:rsidRPr="007932CA">
        <w:rPr>
          <w:rFonts w:ascii="Times New Roman" w:hAnsi="Times New Roman" w:cs="Times New Roman"/>
        </w:rPr>
        <w:t xml:space="preserve"> that have logged in and with what type of device, time spent responding, and whether </w:t>
      </w:r>
      <w:r w:rsidRPr="007932CA" w:rsidR="00FA26F1">
        <w:rPr>
          <w:rFonts w:ascii="Times New Roman" w:hAnsi="Times New Roman" w:cs="Times New Roman"/>
        </w:rPr>
        <w:t>res</w:t>
      </w:r>
      <w:r w:rsidRPr="007932CA" w:rsidR="00896C54">
        <w:rPr>
          <w:rFonts w:ascii="Times New Roman" w:hAnsi="Times New Roman" w:cs="Times New Roman"/>
        </w:rPr>
        <w:t>pondents</w:t>
      </w:r>
      <w:r w:rsidRPr="007932CA" w:rsidR="00FA26F1">
        <w:rPr>
          <w:rFonts w:ascii="Times New Roman" w:hAnsi="Times New Roman" w:cs="Times New Roman"/>
        </w:rPr>
        <w:t xml:space="preserve"> </w:t>
      </w:r>
      <w:r w:rsidRPr="007932CA">
        <w:rPr>
          <w:rFonts w:ascii="Times New Roman" w:hAnsi="Times New Roman" w:cs="Times New Roman"/>
        </w:rPr>
        <w:t>logged out or submitted the survey. Th</w:t>
      </w:r>
      <w:r w:rsidRPr="007932CA" w:rsidR="004E611C">
        <w:rPr>
          <w:rFonts w:ascii="Times New Roman" w:hAnsi="Times New Roman" w:cs="Times New Roman"/>
        </w:rPr>
        <w:t>e UTS</w:t>
      </w:r>
      <w:r w:rsidRPr="007932CA">
        <w:rPr>
          <w:rFonts w:ascii="Times New Roman" w:hAnsi="Times New Roman" w:cs="Times New Roman"/>
        </w:rPr>
        <w:t xml:space="preserve"> report allows </w:t>
      </w:r>
      <w:r w:rsidRPr="007932CA" w:rsidR="002C7A5C">
        <w:rPr>
          <w:rFonts w:ascii="Times New Roman" w:hAnsi="Times New Roman" w:cs="Times New Roman"/>
        </w:rPr>
        <w:t>these</w:t>
      </w:r>
      <w:r w:rsidRPr="007932CA">
        <w:rPr>
          <w:rFonts w:ascii="Times New Roman" w:hAnsi="Times New Roman" w:cs="Times New Roman"/>
        </w:rPr>
        <w:t xml:space="preserve"> web paradata</w:t>
      </w:r>
      <w:r w:rsidRPr="007932CA" w:rsidR="006A0A2E">
        <w:rPr>
          <w:rFonts w:ascii="Times New Roman" w:hAnsi="Times New Roman" w:cs="Times New Roman"/>
        </w:rPr>
        <w:t xml:space="preserve"> (i.e., data about the process of collecting survey data</w:t>
      </w:r>
      <w:r w:rsidRPr="007932CA" w:rsidR="00D423EB">
        <w:rPr>
          <w:rFonts w:ascii="Times New Roman" w:hAnsi="Times New Roman" w:cs="Times New Roman"/>
        </w:rPr>
        <w:t xml:space="preserve"> via the online instrument</w:t>
      </w:r>
      <w:r w:rsidRPr="007932CA" w:rsidR="006A0A2E">
        <w:rPr>
          <w:rFonts w:ascii="Times New Roman" w:hAnsi="Times New Roman" w:cs="Times New Roman"/>
        </w:rPr>
        <w:t>)</w:t>
      </w:r>
      <w:r w:rsidRPr="007932CA">
        <w:rPr>
          <w:rFonts w:ascii="Times New Roman" w:hAnsi="Times New Roman" w:cs="Times New Roman"/>
        </w:rPr>
        <w:t xml:space="preserve"> to be monitored throughout the data collection period. </w:t>
      </w:r>
      <w:r w:rsidRPr="007932CA" w:rsidR="007B73A5">
        <w:rPr>
          <w:rFonts w:ascii="Times New Roman" w:hAnsi="Times New Roman" w:cs="Times New Roman"/>
        </w:rPr>
        <w:t>T</w:t>
      </w:r>
      <w:r w:rsidRPr="007932CA" w:rsidR="00AD6D89">
        <w:rPr>
          <w:rFonts w:ascii="Times New Roman" w:hAnsi="Times New Roman" w:cs="Times New Roman"/>
        </w:rPr>
        <w:t xml:space="preserve">he </w:t>
      </w:r>
      <w:r w:rsidRPr="007932CA" w:rsidR="00210248">
        <w:rPr>
          <w:rFonts w:ascii="Times New Roman" w:hAnsi="Times New Roman" w:cs="Times New Roman"/>
        </w:rPr>
        <w:t>UTS</w:t>
      </w:r>
      <w:r w:rsidRPr="007932CA" w:rsidR="00AD6D89">
        <w:rPr>
          <w:rFonts w:ascii="Times New Roman" w:hAnsi="Times New Roman" w:cs="Times New Roman"/>
        </w:rPr>
        <w:t xml:space="preserve"> is a </w:t>
      </w:r>
      <w:r w:rsidRPr="007932CA" w:rsidR="008C35FE">
        <w:rPr>
          <w:rFonts w:ascii="Times New Roman" w:hAnsi="Times New Roman" w:cs="Times New Roman"/>
        </w:rPr>
        <w:t>well-</w:t>
      </w:r>
      <w:r w:rsidRPr="007932CA" w:rsidR="00AD6D89">
        <w:rPr>
          <w:rFonts w:ascii="Times New Roman" w:hAnsi="Times New Roman" w:cs="Times New Roman"/>
        </w:rPr>
        <w:t>tested</w:t>
      </w:r>
      <w:r w:rsidRPr="007932CA" w:rsidR="008F0A04">
        <w:rPr>
          <w:rFonts w:ascii="Times New Roman" w:hAnsi="Times New Roman" w:cs="Times New Roman"/>
        </w:rPr>
        <w:t>, cost-saving, and</w:t>
      </w:r>
      <w:r w:rsidRPr="007932CA" w:rsidR="00AD6D89">
        <w:rPr>
          <w:rFonts w:ascii="Times New Roman" w:hAnsi="Times New Roman" w:cs="Times New Roman"/>
        </w:rPr>
        <w:t xml:space="preserve"> dependable system to monitor the web paradata throughout the data collection period, </w:t>
      </w:r>
      <w:r w:rsidRPr="007932CA" w:rsidR="003E4AAE">
        <w:rPr>
          <w:rFonts w:ascii="Times New Roman" w:hAnsi="Times New Roman" w:cs="Times New Roman"/>
        </w:rPr>
        <w:t xml:space="preserve">providing valuable </w:t>
      </w:r>
      <w:r w:rsidRPr="007932CA" w:rsidR="001B6EC7">
        <w:rPr>
          <w:rFonts w:ascii="Times New Roman" w:hAnsi="Times New Roman" w:cs="Times New Roman"/>
        </w:rPr>
        <w:t>information</w:t>
      </w:r>
      <w:r w:rsidRPr="007932CA" w:rsidR="003E4AAE">
        <w:rPr>
          <w:rFonts w:ascii="Times New Roman" w:hAnsi="Times New Roman" w:cs="Times New Roman"/>
        </w:rPr>
        <w:t xml:space="preserve"> on the response patterns of</w:t>
      </w:r>
      <w:r w:rsidRPr="007932CA" w:rsidR="00AD6D89">
        <w:rPr>
          <w:rFonts w:ascii="Times New Roman" w:hAnsi="Times New Roman" w:cs="Times New Roman"/>
        </w:rPr>
        <w:t xml:space="preserve"> a new subpopulation, the </w:t>
      </w:r>
      <w:r w:rsidRPr="007932CA" w:rsidR="00243549">
        <w:rPr>
          <w:rFonts w:ascii="Times New Roman" w:hAnsi="Times New Roman" w:cs="Times New Roman"/>
        </w:rPr>
        <w:t>STW</w:t>
      </w:r>
      <w:r w:rsidRPr="007932CA" w:rsidR="00AD6D89">
        <w:rPr>
          <w:rFonts w:ascii="Times New Roman" w:hAnsi="Times New Roman" w:cs="Times New Roman"/>
        </w:rPr>
        <w:t>.</w:t>
      </w:r>
    </w:p>
    <w:p w:rsidRPr="007932CA" w:rsidR="002C7C7F" w:rsidP="002C7C7F" w:rsidRDefault="002C7C7F" w14:paraId="70540183" w14:textId="77777777">
      <w:pPr>
        <w:spacing w:after="0"/>
        <w:rPr>
          <w:rFonts w:ascii="Times New Roman" w:hAnsi="Times New Roman" w:cs="Times New Roman"/>
        </w:rPr>
      </w:pPr>
    </w:p>
    <w:p w:rsidRPr="007932CA" w:rsidR="009D1B3D" w:rsidP="00597978" w:rsidRDefault="008C3890" w14:paraId="717979C4" w14:textId="6C0DDC8E">
      <w:pPr>
        <w:pStyle w:val="Heading2"/>
      </w:pPr>
      <w:bookmarkStart w:name="_Toc80879245" w:id="14"/>
      <w:r>
        <w:t xml:space="preserve">3.f </w:t>
      </w:r>
      <w:r w:rsidRPr="007932CA" w:rsidR="0036518E">
        <w:t>Developing an</w:t>
      </w:r>
      <w:r w:rsidRPr="007932CA" w:rsidR="003B3F8D">
        <w:t xml:space="preserve"> </w:t>
      </w:r>
      <w:r w:rsidRPr="007932CA" w:rsidR="009D1B3D">
        <w:t xml:space="preserve">Adaptive </w:t>
      </w:r>
      <w:r w:rsidRPr="007932CA" w:rsidR="003B3F8D">
        <w:t xml:space="preserve">Survey </w:t>
      </w:r>
      <w:r w:rsidRPr="007932CA" w:rsidR="009D1B3D">
        <w:t>Design</w:t>
      </w:r>
      <w:r w:rsidRPr="007932CA" w:rsidR="0036518E">
        <w:t xml:space="preserve"> for Future NTEWS Cycles</w:t>
      </w:r>
      <w:bookmarkEnd w:id="14"/>
    </w:p>
    <w:p w:rsidRPr="007932CA" w:rsidR="00DF5CCA" w:rsidP="00DF5CCA" w:rsidRDefault="00210248" w14:paraId="1C90E1A8" w14:textId="6D7F73A5">
      <w:pPr>
        <w:rPr>
          <w:rFonts w:ascii="Times New Roman" w:hAnsi="Times New Roman" w:cs="Times New Roman"/>
        </w:rPr>
      </w:pPr>
      <w:bookmarkStart w:name="_Hlk53947483" w:id="15"/>
      <w:r w:rsidRPr="007932CA">
        <w:rPr>
          <w:rFonts w:ascii="Times New Roman" w:hAnsi="Times New Roman" w:cs="Times New Roman"/>
        </w:rPr>
        <w:t>A</w:t>
      </w:r>
      <w:r w:rsidRPr="007932CA" w:rsidR="0036518E">
        <w:rPr>
          <w:rFonts w:ascii="Times New Roman" w:hAnsi="Times New Roman" w:cs="Times New Roman"/>
        </w:rPr>
        <w:t xml:space="preserve">daptive survey deign </w:t>
      </w:r>
      <w:r w:rsidRPr="007932CA" w:rsidR="00A55AD2">
        <w:rPr>
          <w:rFonts w:ascii="Times New Roman" w:hAnsi="Times New Roman" w:cs="Times New Roman"/>
        </w:rPr>
        <w:t xml:space="preserve">(ASD) </w:t>
      </w:r>
      <w:r w:rsidRPr="007932CA" w:rsidR="0036518E">
        <w:rPr>
          <w:rFonts w:ascii="Times New Roman" w:hAnsi="Times New Roman" w:cs="Times New Roman"/>
        </w:rPr>
        <w:t xml:space="preserve">refers to </w:t>
      </w:r>
      <w:r w:rsidRPr="007932CA" w:rsidR="0008026D">
        <w:rPr>
          <w:rFonts w:ascii="Times New Roman" w:hAnsi="Times New Roman" w:cs="Times New Roman"/>
        </w:rPr>
        <w:t xml:space="preserve">tailored contact strategies implemented before and during </w:t>
      </w:r>
      <w:r w:rsidRPr="007932CA" w:rsidR="007A6C0D">
        <w:rPr>
          <w:rFonts w:ascii="Times New Roman" w:hAnsi="Times New Roman" w:cs="Times New Roman"/>
        </w:rPr>
        <w:t xml:space="preserve">a </w:t>
      </w:r>
      <w:r w:rsidRPr="007932CA" w:rsidR="0008026D">
        <w:rPr>
          <w:rFonts w:ascii="Times New Roman" w:hAnsi="Times New Roman" w:cs="Times New Roman"/>
        </w:rPr>
        <w:t xml:space="preserve">data collection </w:t>
      </w:r>
      <w:r w:rsidRPr="007932CA" w:rsidR="007A6C0D">
        <w:rPr>
          <w:rFonts w:ascii="Times New Roman" w:hAnsi="Times New Roman" w:cs="Times New Roman"/>
        </w:rPr>
        <w:t>to</w:t>
      </w:r>
      <w:r w:rsidRPr="007932CA" w:rsidR="0008026D">
        <w:rPr>
          <w:rFonts w:ascii="Times New Roman" w:hAnsi="Times New Roman" w:cs="Times New Roman"/>
        </w:rPr>
        <w:t xml:space="preserve"> improve the quality of the survey outcomes, reduce survey costs</w:t>
      </w:r>
      <w:r w:rsidRPr="007932CA" w:rsidR="00527FEE">
        <w:rPr>
          <w:rFonts w:ascii="Times New Roman" w:hAnsi="Times New Roman" w:cs="Times New Roman"/>
        </w:rPr>
        <w:t>,</w:t>
      </w:r>
      <w:r w:rsidRPr="007932CA" w:rsidR="0008026D">
        <w:rPr>
          <w:rFonts w:ascii="Times New Roman" w:hAnsi="Times New Roman" w:cs="Times New Roman"/>
        </w:rPr>
        <w:t xml:space="preserve"> and minimize </w:t>
      </w:r>
      <w:r w:rsidRPr="007932CA" w:rsidR="0036518E">
        <w:rPr>
          <w:rFonts w:ascii="Times New Roman" w:hAnsi="Times New Roman" w:cs="Times New Roman"/>
        </w:rPr>
        <w:t xml:space="preserve">the potential for </w:t>
      </w:r>
      <w:r w:rsidRPr="007932CA" w:rsidR="0008026D">
        <w:rPr>
          <w:rFonts w:ascii="Times New Roman" w:hAnsi="Times New Roman" w:cs="Times New Roman"/>
        </w:rPr>
        <w:t xml:space="preserve">nonresponse </w:t>
      </w:r>
      <w:r w:rsidRPr="007932CA" w:rsidR="0036518E">
        <w:rPr>
          <w:rFonts w:ascii="Times New Roman" w:hAnsi="Times New Roman" w:cs="Times New Roman"/>
        </w:rPr>
        <w:t>bias</w:t>
      </w:r>
      <w:r w:rsidRPr="007932CA" w:rsidR="0008026D">
        <w:rPr>
          <w:rFonts w:ascii="Times New Roman" w:hAnsi="Times New Roman" w:cs="Times New Roman"/>
        </w:rPr>
        <w:t>.</w:t>
      </w:r>
      <w:r w:rsidRPr="007932CA" w:rsidR="0036518E">
        <w:rPr>
          <w:rFonts w:ascii="Times New Roman" w:hAnsi="Times New Roman" w:cs="Times New Roman"/>
        </w:rPr>
        <w:t xml:space="preserve"> For the 202</w:t>
      </w:r>
      <w:r w:rsidRPr="007932CA" w:rsidR="00E87523">
        <w:rPr>
          <w:rFonts w:ascii="Times New Roman" w:hAnsi="Times New Roman" w:cs="Times New Roman"/>
        </w:rPr>
        <w:t>2</w:t>
      </w:r>
      <w:r w:rsidRPr="007932CA" w:rsidR="0036518E">
        <w:rPr>
          <w:rFonts w:ascii="Times New Roman" w:hAnsi="Times New Roman" w:cs="Times New Roman"/>
        </w:rPr>
        <w:t xml:space="preserve"> NTEWS, NCSES will not </w:t>
      </w:r>
      <w:r w:rsidRPr="007932CA" w:rsidR="00DF5CCA">
        <w:rPr>
          <w:rFonts w:ascii="Times New Roman" w:hAnsi="Times New Roman" w:cs="Times New Roman"/>
        </w:rPr>
        <w:t xml:space="preserve">incorporate </w:t>
      </w:r>
      <w:r w:rsidRPr="007932CA" w:rsidR="0036518E">
        <w:rPr>
          <w:rFonts w:ascii="Times New Roman" w:hAnsi="Times New Roman" w:cs="Times New Roman"/>
        </w:rPr>
        <w:t>ASD</w:t>
      </w:r>
      <w:r w:rsidRPr="007932CA" w:rsidR="0008026D">
        <w:rPr>
          <w:rFonts w:ascii="Times New Roman" w:hAnsi="Times New Roman" w:cs="Times New Roman"/>
        </w:rPr>
        <w:t xml:space="preserve"> </w:t>
      </w:r>
      <w:r w:rsidRPr="007932CA" w:rsidR="0036518E">
        <w:rPr>
          <w:rFonts w:ascii="Times New Roman" w:hAnsi="Times New Roman" w:cs="Times New Roman"/>
        </w:rPr>
        <w:t>techniques into the data collection effort. Instead,</w:t>
      </w:r>
      <w:r w:rsidRPr="007932CA" w:rsidR="0008026D">
        <w:rPr>
          <w:rFonts w:ascii="Times New Roman" w:hAnsi="Times New Roman" w:cs="Times New Roman"/>
        </w:rPr>
        <w:t xml:space="preserve"> </w:t>
      </w:r>
      <w:r w:rsidRPr="007932CA" w:rsidR="0036518E">
        <w:rPr>
          <w:rFonts w:ascii="Times New Roman" w:hAnsi="Times New Roman" w:cs="Times New Roman"/>
        </w:rPr>
        <w:t>i</w:t>
      </w:r>
      <w:r w:rsidRPr="007932CA" w:rsidR="00527FEE">
        <w:rPr>
          <w:rFonts w:ascii="Times New Roman" w:hAnsi="Times New Roman" w:cs="Times New Roman"/>
        </w:rPr>
        <w:t xml:space="preserve">n preparation for </w:t>
      </w:r>
      <w:r w:rsidRPr="007932CA" w:rsidR="00DF5CCA">
        <w:rPr>
          <w:rFonts w:ascii="Times New Roman" w:hAnsi="Times New Roman" w:cs="Times New Roman"/>
        </w:rPr>
        <w:t xml:space="preserve">the inclusion of ASD techniques in </w:t>
      </w:r>
      <w:r w:rsidRPr="007932CA" w:rsidR="00527FEE">
        <w:rPr>
          <w:rFonts w:ascii="Times New Roman" w:hAnsi="Times New Roman" w:cs="Times New Roman"/>
        </w:rPr>
        <w:t>future NTEWS cycles,</w:t>
      </w:r>
      <w:r w:rsidRPr="007932CA" w:rsidR="0008026D">
        <w:rPr>
          <w:rFonts w:ascii="Times New Roman" w:hAnsi="Times New Roman" w:cs="Times New Roman"/>
        </w:rPr>
        <w:t xml:space="preserve"> </w:t>
      </w:r>
      <w:r w:rsidRPr="007932CA" w:rsidR="0036518E">
        <w:rPr>
          <w:rFonts w:ascii="Times New Roman" w:hAnsi="Times New Roman" w:cs="Times New Roman"/>
        </w:rPr>
        <w:t>the</w:t>
      </w:r>
      <w:r w:rsidRPr="007932CA" w:rsidR="00DF5CCA">
        <w:rPr>
          <w:rFonts w:ascii="Times New Roman" w:hAnsi="Times New Roman" w:cs="Times New Roman"/>
        </w:rPr>
        <w:t xml:space="preserve"> NTEWS data collection contractor, the</w:t>
      </w:r>
      <w:r w:rsidRPr="007932CA" w:rsidR="0036518E">
        <w:rPr>
          <w:rFonts w:ascii="Times New Roman" w:hAnsi="Times New Roman" w:cs="Times New Roman"/>
        </w:rPr>
        <w:t xml:space="preserve"> </w:t>
      </w:r>
      <w:r w:rsidRPr="007932CA" w:rsidR="009D1B3D">
        <w:rPr>
          <w:rFonts w:ascii="Times New Roman" w:hAnsi="Times New Roman" w:cs="Times New Roman"/>
        </w:rPr>
        <w:t xml:space="preserve">Census </w:t>
      </w:r>
      <w:r w:rsidRPr="007932CA" w:rsidR="0036518E">
        <w:rPr>
          <w:rFonts w:ascii="Times New Roman" w:hAnsi="Times New Roman" w:cs="Times New Roman"/>
        </w:rPr>
        <w:t>Bureau</w:t>
      </w:r>
      <w:r w:rsidRPr="007932CA" w:rsidR="00DF5CCA">
        <w:rPr>
          <w:rFonts w:ascii="Times New Roman" w:hAnsi="Times New Roman" w:cs="Times New Roman"/>
        </w:rPr>
        <w:t>,</w:t>
      </w:r>
      <w:r w:rsidRPr="007932CA" w:rsidR="009D1B3D">
        <w:rPr>
          <w:rFonts w:ascii="Times New Roman" w:hAnsi="Times New Roman" w:cs="Times New Roman"/>
        </w:rPr>
        <w:t xml:space="preserve"> will set up</w:t>
      </w:r>
      <w:r w:rsidRPr="007932CA" w:rsidR="00A55AD2">
        <w:rPr>
          <w:rFonts w:ascii="Times New Roman" w:hAnsi="Times New Roman" w:cs="Times New Roman"/>
        </w:rPr>
        <w:t xml:space="preserve"> an</w:t>
      </w:r>
      <w:r w:rsidRPr="007932CA" w:rsidR="009D1B3D">
        <w:rPr>
          <w:rFonts w:ascii="Times New Roman" w:hAnsi="Times New Roman" w:cs="Times New Roman"/>
        </w:rPr>
        <w:t xml:space="preserve"> </w:t>
      </w:r>
      <w:r w:rsidRPr="007932CA" w:rsidR="00887BAA">
        <w:rPr>
          <w:rFonts w:ascii="Times New Roman" w:hAnsi="Times New Roman" w:cs="Times New Roman"/>
        </w:rPr>
        <w:t xml:space="preserve">ASD </w:t>
      </w:r>
      <w:r w:rsidRPr="007932CA" w:rsidR="009D1B3D">
        <w:rPr>
          <w:rFonts w:ascii="Times New Roman" w:hAnsi="Times New Roman" w:cs="Times New Roman"/>
        </w:rPr>
        <w:t xml:space="preserve">paradata collection system </w:t>
      </w:r>
      <w:r w:rsidRPr="007932CA" w:rsidR="00B3049B">
        <w:rPr>
          <w:rFonts w:ascii="Times New Roman" w:hAnsi="Times New Roman" w:cs="Times New Roman"/>
        </w:rPr>
        <w:t>for</w:t>
      </w:r>
      <w:r w:rsidRPr="007932CA" w:rsidR="00A55AD2">
        <w:rPr>
          <w:rFonts w:ascii="Times New Roman" w:hAnsi="Times New Roman" w:cs="Times New Roman"/>
        </w:rPr>
        <w:t xml:space="preserve"> 2022 </w:t>
      </w:r>
      <w:r w:rsidRPr="007932CA" w:rsidR="00B3049B">
        <w:rPr>
          <w:rFonts w:ascii="Times New Roman" w:hAnsi="Times New Roman" w:cs="Times New Roman"/>
        </w:rPr>
        <w:t>NTEWS</w:t>
      </w:r>
      <w:r w:rsidRPr="007932CA" w:rsidR="00A55AD2">
        <w:rPr>
          <w:rFonts w:ascii="Times New Roman" w:hAnsi="Times New Roman" w:cs="Times New Roman"/>
        </w:rPr>
        <w:t xml:space="preserve"> data collection </w:t>
      </w:r>
      <w:r w:rsidRPr="007932CA" w:rsidR="0036518E">
        <w:rPr>
          <w:rFonts w:ascii="Times New Roman" w:hAnsi="Times New Roman" w:cs="Times New Roman"/>
        </w:rPr>
        <w:t>monitoring</w:t>
      </w:r>
      <w:r w:rsidRPr="007932CA" w:rsidR="00A55AD2">
        <w:rPr>
          <w:rFonts w:ascii="Times New Roman" w:hAnsi="Times New Roman" w:cs="Times New Roman"/>
        </w:rPr>
        <w:t xml:space="preserve"> purposes</w:t>
      </w:r>
      <w:r w:rsidRPr="007932CA" w:rsidR="00EC0654">
        <w:rPr>
          <w:rFonts w:ascii="Times New Roman" w:hAnsi="Times New Roman" w:cs="Times New Roman"/>
        </w:rPr>
        <w:t>.</w:t>
      </w:r>
      <w:r w:rsidRPr="007932CA" w:rsidR="009D1B3D">
        <w:rPr>
          <w:rFonts w:ascii="Times New Roman" w:hAnsi="Times New Roman" w:cs="Times New Roman"/>
        </w:rPr>
        <w:t xml:space="preserve"> </w:t>
      </w:r>
    </w:p>
    <w:p w:rsidRPr="007932CA" w:rsidR="00DF5CCA" w:rsidP="00DF5CCA" w:rsidRDefault="00DF5CCA" w14:paraId="3AAEE409" w14:textId="039F7DF0">
      <w:pPr>
        <w:rPr>
          <w:rFonts w:ascii="Times New Roman" w:hAnsi="Times New Roman" w:cs="Times New Roman"/>
        </w:rPr>
      </w:pPr>
      <w:r w:rsidRPr="007932CA">
        <w:rPr>
          <w:rFonts w:ascii="Times New Roman" w:hAnsi="Times New Roman" w:cs="Times New Roman"/>
        </w:rPr>
        <w:t>The Census Bureau has demonstrated through the NSCG data collections</w:t>
      </w:r>
      <w:r w:rsidRPr="007932CA">
        <w:rPr>
          <w:rStyle w:val="FootnoteReference"/>
          <w:rFonts w:ascii="Times New Roman" w:hAnsi="Times New Roman"/>
        </w:rPr>
        <w:footnoteReference w:id="4"/>
      </w:r>
      <w:r w:rsidRPr="007932CA">
        <w:rPr>
          <w:rFonts w:ascii="Times New Roman" w:hAnsi="Times New Roman" w:cs="Times New Roman"/>
        </w:rPr>
        <w:t xml:space="preserve"> that an adaptive survey design can </w:t>
      </w:r>
      <w:r w:rsidRPr="007932CA" w:rsidR="00887BAA">
        <w:rPr>
          <w:rFonts w:ascii="Times New Roman" w:hAnsi="Times New Roman" w:cs="Times New Roman"/>
        </w:rPr>
        <w:t>improve the</w:t>
      </w:r>
      <w:r w:rsidRPr="007932CA">
        <w:rPr>
          <w:rFonts w:ascii="Times New Roman" w:hAnsi="Times New Roman" w:cs="Times New Roman"/>
        </w:rPr>
        <w:t xml:space="preserve"> </w:t>
      </w:r>
      <w:r w:rsidRPr="007932CA" w:rsidR="005E6F04">
        <w:rPr>
          <w:rFonts w:ascii="Times New Roman" w:hAnsi="Times New Roman" w:cs="Times New Roman"/>
        </w:rPr>
        <w:t>"</w:t>
      </w:r>
      <w:r w:rsidRPr="007932CA">
        <w:rPr>
          <w:rFonts w:ascii="Times New Roman" w:hAnsi="Times New Roman" w:cs="Times New Roman"/>
        </w:rPr>
        <w:t>flow processing</w:t>
      </w:r>
      <w:r w:rsidRPr="007932CA" w:rsidR="005E6F04">
        <w:rPr>
          <w:rFonts w:ascii="Times New Roman" w:hAnsi="Times New Roman" w:cs="Times New Roman"/>
        </w:rPr>
        <w:t>"</w:t>
      </w:r>
      <w:r w:rsidRPr="007932CA">
        <w:rPr>
          <w:rFonts w:ascii="Times New Roman" w:hAnsi="Times New Roman" w:cs="Times New Roman"/>
        </w:rPr>
        <w:t xml:space="preserve"> approach to data processing (i.e., intermittent editing, imputation, and weighting of incoming response data). This flow processing approach has allowed NCSES to derive NSCG survey estimates throughout the data collection effort and use the estimates </w:t>
      </w:r>
      <w:r w:rsidRPr="007932CA" w:rsidR="004F21A4">
        <w:rPr>
          <w:rFonts w:ascii="Times New Roman" w:hAnsi="Times New Roman" w:cs="Times New Roman"/>
        </w:rPr>
        <w:t>as part of the overall quality assurance plan</w:t>
      </w:r>
      <w:r w:rsidRPr="007932CA">
        <w:rPr>
          <w:rFonts w:ascii="Times New Roman" w:hAnsi="Times New Roman" w:cs="Times New Roman"/>
        </w:rPr>
        <w:t>.</w:t>
      </w:r>
      <w:r w:rsidRPr="007932CA" w:rsidR="004F21A4">
        <w:rPr>
          <w:rFonts w:ascii="Times New Roman" w:hAnsi="Times New Roman" w:cs="Times New Roman"/>
        </w:rPr>
        <w:t xml:space="preserve"> Given the population differences between the NSCG and NTEWS, NCSES and the Census Bureau agreed the NSCG ASD results may not be directly generalizable to the NTEWS. As a result, the planned </w:t>
      </w:r>
      <w:r w:rsidRPr="007932CA" w:rsidR="00594F1B">
        <w:rPr>
          <w:rFonts w:ascii="Times New Roman" w:hAnsi="Times New Roman" w:cs="Times New Roman"/>
        </w:rPr>
        <w:t xml:space="preserve">ASD </w:t>
      </w:r>
      <w:r w:rsidRPr="007932CA" w:rsidR="004F21A4">
        <w:rPr>
          <w:rFonts w:ascii="Times New Roman" w:hAnsi="Times New Roman" w:cs="Times New Roman"/>
        </w:rPr>
        <w:t xml:space="preserve">paradata collection and monitoring systems development will provide insight on </w:t>
      </w:r>
      <w:r w:rsidRPr="007932CA" w:rsidR="00594F1B">
        <w:rPr>
          <w:rFonts w:ascii="Times New Roman" w:hAnsi="Times New Roman" w:cs="Times New Roman"/>
        </w:rPr>
        <w:t xml:space="preserve">an </w:t>
      </w:r>
      <w:r w:rsidRPr="007932CA" w:rsidR="004F21A4">
        <w:rPr>
          <w:rFonts w:ascii="Times New Roman" w:hAnsi="Times New Roman" w:cs="Times New Roman"/>
        </w:rPr>
        <w:t xml:space="preserve">appropriate </w:t>
      </w:r>
      <w:r w:rsidRPr="007932CA" w:rsidR="00594F1B">
        <w:rPr>
          <w:rFonts w:ascii="Times New Roman" w:hAnsi="Times New Roman" w:cs="Times New Roman"/>
        </w:rPr>
        <w:t xml:space="preserve">manner to incorporate </w:t>
      </w:r>
      <w:r w:rsidRPr="007932CA" w:rsidR="004F21A4">
        <w:rPr>
          <w:rFonts w:ascii="Times New Roman" w:hAnsi="Times New Roman" w:cs="Times New Roman"/>
        </w:rPr>
        <w:t xml:space="preserve">ASD techniques to include in subsequent NTEWS cycles.   </w:t>
      </w:r>
    </w:p>
    <w:p w:rsidRPr="007932CA" w:rsidR="009D1B3D" w:rsidP="009D1B3D" w:rsidRDefault="00EB79DA" w14:paraId="53DA1C38" w14:textId="3EE9ECB7">
      <w:pPr>
        <w:rPr>
          <w:rFonts w:ascii="Times New Roman" w:hAnsi="Times New Roman" w:cs="Times New Roman"/>
        </w:rPr>
      </w:pPr>
      <w:r w:rsidRPr="007932CA">
        <w:rPr>
          <w:rFonts w:ascii="Times New Roman" w:hAnsi="Times New Roman" w:cs="Times New Roman"/>
        </w:rPr>
        <w:t>P</w:t>
      </w:r>
      <w:r w:rsidRPr="007932CA" w:rsidR="00EC0654">
        <w:rPr>
          <w:rFonts w:ascii="Times New Roman" w:hAnsi="Times New Roman" w:cs="Times New Roman"/>
        </w:rPr>
        <w:t xml:space="preserve">aradata </w:t>
      </w:r>
      <w:r w:rsidRPr="007932CA">
        <w:rPr>
          <w:rFonts w:ascii="Times New Roman" w:hAnsi="Times New Roman" w:cs="Times New Roman"/>
        </w:rPr>
        <w:t xml:space="preserve">planned to be collected </w:t>
      </w:r>
      <w:r w:rsidRPr="007932CA" w:rsidR="00E87523">
        <w:rPr>
          <w:rFonts w:ascii="Times New Roman" w:hAnsi="Times New Roman" w:cs="Times New Roman"/>
        </w:rPr>
        <w:t>i</w:t>
      </w:r>
      <w:r w:rsidRPr="007932CA">
        <w:rPr>
          <w:rFonts w:ascii="Times New Roman" w:hAnsi="Times New Roman" w:cs="Times New Roman"/>
        </w:rPr>
        <w:t>ncludes</w:t>
      </w:r>
      <w:r w:rsidRPr="007932CA" w:rsidR="000C7C1D">
        <w:rPr>
          <w:rFonts w:ascii="Times New Roman" w:hAnsi="Times New Roman" w:cs="Times New Roman"/>
        </w:rPr>
        <w:t xml:space="preserve"> </w:t>
      </w:r>
      <w:r w:rsidRPr="007932CA" w:rsidR="00EC0654">
        <w:rPr>
          <w:rFonts w:ascii="Times New Roman" w:hAnsi="Times New Roman" w:cs="Times New Roman"/>
        </w:rPr>
        <w:t xml:space="preserve">cumulative information about the state of </w:t>
      </w:r>
      <w:r w:rsidRPr="007932CA" w:rsidR="00AB46F5">
        <w:rPr>
          <w:rFonts w:ascii="Times New Roman" w:hAnsi="Times New Roman" w:cs="Times New Roman"/>
        </w:rPr>
        <w:t xml:space="preserve">the </w:t>
      </w:r>
      <w:r w:rsidRPr="007932CA" w:rsidR="00EC0654">
        <w:rPr>
          <w:rFonts w:ascii="Times New Roman" w:hAnsi="Times New Roman" w:cs="Times New Roman"/>
        </w:rPr>
        <w:t xml:space="preserve">data collection, </w:t>
      </w:r>
      <w:r w:rsidRPr="007932CA" w:rsidR="00E87523">
        <w:rPr>
          <w:rFonts w:ascii="Times New Roman" w:hAnsi="Times New Roman" w:cs="Times New Roman"/>
        </w:rPr>
        <w:t>such as</w:t>
      </w:r>
      <w:r w:rsidRPr="007932CA" w:rsidR="00EC0654">
        <w:rPr>
          <w:rFonts w:ascii="Times New Roman" w:hAnsi="Times New Roman" w:cs="Times New Roman"/>
        </w:rPr>
        <w:t xml:space="preserve"> whether the case is on hold, whether the case has received an incentive, and if the case is currently considered a respondent.</w:t>
      </w:r>
      <w:r w:rsidRPr="007932CA" w:rsidR="000C7C1D">
        <w:rPr>
          <w:rFonts w:ascii="Times New Roman" w:hAnsi="Times New Roman" w:cs="Times New Roman"/>
        </w:rPr>
        <w:t xml:space="preserve"> </w:t>
      </w:r>
      <w:r w:rsidRPr="007932CA" w:rsidR="000E51C1">
        <w:rPr>
          <w:rFonts w:ascii="Times New Roman" w:hAnsi="Times New Roman" w:cs="Times New Roman"/>
        </w:rPr>
        <w:t>Census will also compile</w:t>
      </w:r>
      <w:r w:rsidRPr="007932CA" w:rsidR="000C7C1D">
        <w:rPr>
          <w:rFonts w:ascii="Times New Roman" w:hAnsi="Times New Roman" w:cs="Times New Roman"/>
        </w:rPr>
        <w:t xml:space="preserve"> mail-out/mail-in paradata, </w:t>
      </w:r>
      <w:r w:rsidRPr="007932CA" w:rsidR="004E3825">
        <w:rPr>
          <w:rFonts w:ascii="Times New Roman" w:hAnsi="Times New Roman" w:cs="Times New Roman"/>
        </w:rPr>
        <w:t>I</w:t>
      </w:r>
      <w:r w:rsidRPr="007932CA" w:rsidR="000C7C1D">
        <w:rPr>
          <w:rFonts w:ascii="Times New Roman" w:hAnsi="Times New Roman" w:cs="Times New Roman"/>
        </w:rPr>
        <w:t xml:space="preserve">nternet server-side paradata, </w:t>
      </w:r>
      <w:r w:rsidRPr="007932CA" w:rsidR="008C1188">
        <w:rPr>
          <w:rFonts w:ascii="Times New Roman" w:hAnsi="Times New Roman" w:cs="Times New Roman"/>
        </w:rPr>
        <w:t xml:space="preserve">Internet </w:t>
      </w:r>
      <w:r w:rsidRPr="007932CA" w:rsidR="000C7C1D">
        <w:rPr>
          <w:rFonts w:ascii="Times New Roman" w:hAnsi="Times New Roman" w:cs="Times New Roman"/>
        </w:rPr>
        <w:t>full paradata file, and CATI status and transaction files.</w:t>
      </w:r>
    </w:p>
    <w:p w:rsidRPr="007932CA" w:rsidR="3AFA88F5" w:rsidP="000E73D0" w:rsidRDefault="3AFA88F5" w14:paraId="2157E43D" w14:textId="3CA24787">
      <w:pPr>
        <w:pStyle w:val="Heading1"/>
        <w:rPr>
          <w:rFonts w:ascii="Times New Roman" w:hAnsi="Times New Roman" w:cs="Times New Roman"/>
        </w:rPr>
      </w:pPr>
      <w:bookmarkStart w:name="_Toc43219269" w:id="16"/>
      <w:bookmarkStart w:name="_Toc80879246" w:id="17"/>
      <w:bookmarkEnd w:id="15"/>
      <w:r w:rsidRPr="007932CA">
        <w:rPr>
          <w:rFonts w:ascii="Times New Roman" w:hAnsi="Times New Roman" w:cs="Times New Roman"/>
        </w:rPr>
        <w:t>4</w:t>
      </w:r>
      <w:r w:rsidRPr="007932CA" w:rsidR="004E4972">
        <w:rPr>
          <w:rFonts w:ascii="Times New Roman" w:hAnsi="Times New Roman" w:cs="Times New Roman"/>
        </w:rPr>
        <w:t>.</w:t>
      </w:r>
      <w:r w:rsidRPr="007932CA">
        <w:rPr>
          <w:rFonts w:ascii="Times New Roman" w:hAnsi="Times New Roman" w:cs="Times New Roman"/>
        </w:rPr>
        <w:t xml:space="preserve"> Efforts to Identify Duplication</w:t>
      </w:r>
      <w:bookmarkEnd w:id="16"/>
      <w:bookmarkEnd w:id="17"/>
    </w:p>
    <w:p w:rsidRPr="007932CA" w:rsidR="00AD2BE3" w:rsidP="001715C5" w:rsidRDefault="00265915" w14:paraId="5AB1488C" w14:textId="7E29A871">
      <w:pPr>
        <w:rPr>
          <w:rFonts w:ascii="Times New Roman" w:hAnsi="Times New Roman" w:cs="Times New Roman"/>
        </w:rPr>
      </w:pPr>
      <w:r w:rsidRPr="007932CA">
        <w:rPr>
          <w:rFonts w:ascii="Times New Roman" w:hAnsi="Times New Roman" w:cs="Times New Roman"/>
        </w:rPr>
        <w:t>Duplication, in the sense of a similar data collection, does not exist</w:t>
      </w:r>
      <w:r w:rsidRPr="007932CA" w:rsidR="0001248A">
        <w:rPr>
          <w:rFonts w:ascii="Times New Roman" w:hAnsi="Times New Roman" w:cs="Times New Roman"/>
        </w:rPr>
        <w:t xml:space="preserve"> for the NTEWS</w:t>
      </w:r>
      <w:r w:rsidRPr="007932CA">
        <w:rPr>
          <w:rFonts w:ascii="Times New Roman" w:hAnsi="Times New Roman" w:cs="Times New Roman"/>
        </w:rPr>
        <w:t xml:space="preserve">. </w:t>
      </w:r>
      <w:r w:rsidRPr="007932CA" w:rsidR="006C34B0">
        <w:rPr>
          <w:rFonts w:ascii="Times New Roman" w:hAnsi="Times New Roman" w:cs="Times New Roman"/>
        </w:rPr>
        <w:t xml:space="preserve">Appendix </w:t>
      </w:r>
      <w:r w:rsidRPr="007932CA" w:rsidR="000111BB">
        <w:rPr>
          <w:rFonts w:ascii="Times New Roman" w:hAnsi="Times New Roman" w:cs="Times New Roman"/>
        </w:rPr>
        <w:t>F</w:t>
      </w:r>
      <w:r w:rsidRPr="007932CA" w:rsidR="006C34B0">
        <w:rPr>
          <w:rFonts w:ascii="Times New Roman" w:hAnsi="Times New Roman" w:cs="Times New Roman"/>
        </w:rPr>
        <w:t xml:space="preserve"> </w:t>
      </w:r>
      <w:r w:rsidRPr="007932CA" w:rsidR="003A7D49">
        <w:rPr>
          <w:rFonts w:ascii="Times New Roman" w:hAnsi="Times New Roman" w:cs="Times New Roman"/>
        </w:rPr>
        <w:t>provides a summary table that identifies existing federal data collection</w:t>
      </w:r>
      <w:r w:rsidRPr="007932CA" w:rsidR="00D301D7">
        <w:rPr>
          <w:rFonts w:ascii="Times New Roman" w:hAnsi="Times New Roman" w:cs="Times New Roman"/>
        </w:rPr>
        <w:t xml:space="preserve"> efforts</w:t>
      </w:r>
      <w:r w:rsidR="001F59D7">
        <w:rPr>
          <w:rFonts w:ascii="Times New Roman" w:hAnsi="Times New Roman" w:cs="Times New Roman"/>
        </w:rPr>
        <w:t xml:space="preserve"> </w:t>
      </w:r>
      <w:r w:rsidRPr="007932CA" w:rsidR="00D301D7">
        <w:rPr>
          <w:rFonts w:ascii="Times New Roman" w:hAnsi="Times New Roman" w:cs="Times New Roman"/>
        </w:rPr>
        <w:t>to measure the skilled technical workforce</w:t>
      </w:r>
      <w:r w:rsidRPr="007932CA" w:rsidR="003A7D49">
        <w:rPr>
          <w:rFonts w:ascii="Times New Roman" w:hAnsi="Times New Roman" w:cs="Times New Roman"/>
        </w:rPr>
        <w:t xml:space="preserve">. </w:t>
      </w:r>
      <w:r w:rsidRPr="007932CA" w:rsidR="00F947B7">
        <w:rPr>
          <w:rFonts w:ascii="Times New Roman" w:hAnsi="Times New Roman" w:cs="Times New Roman"/>
        </w:rPr>
        <w:t xml:space="preserve">To </w:t>
      </w:r>
      <w:r w:rsidRPr="007932CA" w:rsidR="005E6F04">
        <w:rPr>
          <w:rFonts w:ascii="Times New Roman" w:hAnsi="Times New Roman" w:cs="Times New Roman"/>
        </w:rPr>
        <w:t>NCSES's</w:t>
      </w:r>
      <w:r w:rsidRPr="007932CA" w:rsidR="0001248A">
        <w:rPr>
          <w:rFonts w:ascii="Times New Roman" w:hAnsi="Times New Roman" w:cs="Times New Roman"/>
        </w:rPr>
        <w:t xml:space="preserve"> knowledge</w:t>
      </w:r>
      <w:r w:rsidRPr="007932CA" w:rsidR="00F947B7">
        <w:rPr>
          <w:rFonts w:ascii="Times New Roman" w:hAnsi="Times New Roman" w:cs="Times New Roman"/>
        </w:rPr>
        <w:t xml:space="preserve">, there is no federal collection that captures </w:t>
      </w:r>
      <w:r w:rsidRPr="007932CA" w:rsidR="0061168C">
        <w:rPr>
          <w:rFonts w:ascii="Times New Roman" w:hAnsi="Times New Roman" w:cs="Times New Roman"/>
        </w:rPr>
        <w:t xml:space="preserve">the full set of </w:t>
      </w:r>
      <w:r w:rsidRPr="007932CA" w:rsidR="00F947B7">
        <w:rPr>
          <w:rFonts w:ascii="Times New Roman" w:hAnsi="Times New Roman" w:cs="Times New Roman"/>
        </w:rPr>
        <w:t xml:space="preserve">education, training, and career components of the </w:t>
      </w:r>
      <w:r w:rsidRPr="007932CA">
        <w:rPr>
          <w:rFonts w:ascii="Times New Roman" w:hAnsi="Times New Roman" w:cs="Times New Roman"/>
        </w:rPr>
        <w:t>U.S.</w:t>
      </w:r>
      <w:r w:rsidRPr="007932CA" w:rsidR="00F947B7">
        <w:rPr>
          <w:rFonts w:ascii="Times New Roman" w:hAnsi="Times New Roman" w:cs="Times New Roman"/>
        </w:rPr>
        <w:t xml:space="preserve"> workforce, particularly </w:t>
      </w:r>
      <w:r w:rsidRPr="007932CA" w:rsidR="00DC13D5">
        <w:rPr>
          <w:rFonts w:ascii="Times New Roman" w:hAnsi="Times New Roman" w:cs="Times New Roman"/>
        </w:rPr>
        <w:t xml:space="preserve">at the level of occupational detail necessary to appropriately measure and understand </w:t>
      </w:r>
      <w:r w:rsidRPr="007932CA" w:rsidR="00F947B7">
        <w:rPr>
          <w:rFonts w:ascii="Times New Roman" w:hAnsi="Times New Roman" w:cs="Times New Roman"/>
        </w:rPr>
        <w:t xml:space="preserve">the </w:t>
      </w:r>
      <w:r w:rsidRPr="007932CA" w:rsidR="00243549">
        <w:rPr>
          <w:rFonts w:ascii="Times New Roman" w:hAnsi="Times New Roman" w:cs="Times New Roman"/>
        </w:rPr>
        <w:t>STW</w:t>
      </w:r>
      <w:r w:rsidRPr="007932CA" w:rsidR="00F947B7">
        <w:rPr>
          <w:rFonts w:ascii="Times New Roman" w:hAnsi="Times New Roman" w:cs="Times New Roman"/>
        </w:rPr>
        <w:t xml:space="preserve"> population. </w:t>
      </w:r>
      <w:r w:rsidRPr="007932CA">
        <w:rPr>
          <w:rFonts w:ascii="Times New Roman" w:hAnsi="Times New Roman" w:cs="Times New Roman"/>
        </w:rPr>
        <w:t xml:space="preserve">Data from the Current Population Survey provides occupational estimates but does not collect </w:t>
      </w:r>
      <w:r w:rsidRPr="007932CA" w:rsidR="00DC13D5">
        <w:rPr>
          <w:rFonts w:ascii="Times New Roman" w:hAnsi="Times New Roman" w:cs="Times New Roman"/>
        </w:rPr>
        <w:t xml:space="preserve">detailed training and credential </w:t>
      </w:r>
      <w:r w:rsidRPr="007932CA">
        <w:rPr>
          <w:rFonts w:ascii="Times New Roman" w:hAnsi="Times New Roman" w:cs="Times New Roman"/>
        </w:rPr>
        <w:lastRenderedPageBreak/>
        <w:t>information</w:t>
      </w:r>
      <w:r w:rsidRPr="007932CA" w:rsidR="00DC13D5">
        <w:rPr>
          <w:rFonts w:ascii="Times New Roman" w:hAnsi="Times New Roman" w:cs="Times New Roman"/>
        </w:rPr>
        <w:t>, nor does it collect information</w:t>
      </w:r>
      <w:r w:rsidRPr="007932CA">
        <w:rPr>
          <w:rFonts w:ascii="Times New Roman" w:hAnsi="Times New Roman" w:cs="Times New Roman"/>
        </w:rPr>
        <w:t xml:space="preserve"> on </w:t>
      </w:r>
      <w:r w:rsidRPr="007932CA" w:rsidR="00654E4A">
        <w:rPr>
          <w:rFonts w:ascii="Times New Roman" w:hAnsi="Times New Roman" w:cs="Times New Roman"/>
        </w:rPr>
        <w:t xml:space="preserve">the </w:t>
      </w:r>
      <w:r w:rsidRPr="007932CA">
        <w:rPr>
          <w:rFonts w:ascii="Times New Roman" w:hAnsi="Times New Roman" w:cs="Times New Roman"/>
        </w:rPr>
        <w:t xml:space="preserve">degree field for postsecondary degrees. </w:t>
      </w:r>
      <w:r w:rsidRPr="007932CA" w:rsidR="00F947B7">
        <w:rPr>
          <w:rFonts w:ascii="Times New Roman" w:hAnsi="Times New Roman" w:cs="Times New Roman"/>
        </w:rPr>
        <w:t xml:space="preserve">The </w:t>
      </w:r>
      <w:r w:rsidRPr="007932CA" w:rsidR="00243549">
        <w:rPr>
          <w:rFonts w:ascii="Times New Roman" w:hAnsi="Times New Roman" w:cs="Times New Roman"/>
        </w:rPr>
        <w:t>ACS</w:t>
      </w:r>
      <w:r w:rsidRPr="007932CA" w:rsidR="00F947B7">
        <w:rPr>
          <w:rFonts w:ascii="Times New Roman" w:hAnsi="Times New Roman" w:cs="Times New Roman"/>
        </w:rPr>
        <w:t xml:space="preserve"> collects </w:t>
      </w:r>
      <w:r w:rsidRPr="007932CA" w:rsidR="00701B68">
        <w:rPr>
          <w:rFonts w:ascii="Times New Roman" w:hAnsi="Times New Roman" w:cs="Times New Roman"/>
        </w:rPr>
        <w:t>occupational fields but does not collect</w:t>
      </w:r>
      <w:r w:rsidRPr="007932CA" w:rsidR="00545AB7">
        <w:rPr>
          <w:rFonts w:ascii="Times New Roman" w:hAnsi="Times New Roman" w:cs="Times New Roman"/>
        </w:rPr>
        <w:t xml:space="preserve"> the</w:t>
      </w:r>
      <w:r w:rsidRPr="007932CA" w:rsidR="00701B68">
        <w:rPr>
          <w:rFonts w:ascii="Times New Roman" w:hAnsi="Times New Roman" w:cs="Times New Roman"/>
        </w:rPr>
        <w:t xml:space="preserve"> detailed information on work activities, training</w:t>
      </w:r>
      <w:r w:rsidRPr="007932CA" w:rsidR="00DC13D5">
        <w:rPr>
          <w:rFonts w:ascii="Times New Roman" w:hAnsi="Times New Roman" w:cs="Times New Roman"/>
        </w:rPr>
        <w:t xml:space="preserve"> and credentials</w:t>
      </w:r>
      <w:r w:rsidRPr="007932CA" w:rsidR="00701B68">
        <w:rPr>
          <w:rFonts w:ascii="Times New Roman" w:hAnsi="Times New Roman" w:cs="Times New Roman"/>
        </w:rPr>
        <w:t>, and employment characteristics</w:t>
      </w:r>
      <w:r w:rsidRPr="007932CA">
        <w:rPr>
          <w:rFonts w:ascii="Times New Roman" w:hAnsi="Times New Roman" w:cs="Times New Roman"/>
        </w:rPr>
        <w:t xml:space="preserve"> </w:t>
      </w:r>
      <w:r w:rsidRPr="007932CA" w:rsidR="00545AB7">
        <w:rPr>
          <w:rFonts w:ascii="Times New Roman" w:hAnsi="Times New Roman" w:cs="Times New Roman"/>
        </w:rPr>
        <w:t xml:space="preserve">that is in </w:t>
      </w:r>
      <w:r w:rsidRPr="007932CA" w:rsidR="00036DB8">
        <w:rPr>
          <w:rFonts w:ascii="Times New Roman" w:hAnsi="Times New Roman" w:cs="Times New Roman"/>
        </w:rPr>
        <w:t xml:space="preserve">the </w:t>
      </w:r>
      <w:r w:rsidRPr="007932CA">
        <w:rPr>
          <w:rFonts w:ascii="Times New Roman" w:hAnsi="Times New Roman" w:cs="Times New Roman"/>
        </w:rPr>
        <w:t>NTEWS.</w:t>
      </w:r>
      <w:r w:rsidR="00BF15BC">
        <w:rPr>
          <w:rFonts w:ascii="Times New Roman" w:hAnsi="Times New Roman" w:cs="Times New Roman"/>
        </w:rPr>
        <w:t xml:space="preserve"> Finally, because NTEWS is cosponsored by NCSES and NCES, one survey serves both agencies</w:t>
      </w:r>
      <w:r w:rsidR="00DC6A19">
        <w:rPr>
          <w:rFonts w:ascii="Times New Roman" w:hAnsi="Times New Roman" w:cs="Times New Roman"/>
        </w:rPr>
        <w:t>’</w:t>
      </w:r>
      <w:r w:rsidR="00BF15BC">
        <w:rPr>
          <w:rFonts w:ascii="Times New Roman" w:hAnsi="Times New Roman" w:cs="Times New Roman"/>
        </w:rPr>
        <w:t xml:space="preserve"> statistical and research needs</w:t>
      </w:r>
      <w:r w:rsidR="00DC6A19">
        <w:rPr>
          <w:rFonts w:ascii="Times New Roman" w:hAnsi="Times New Roman" w:cs="Times New Roman"/>
        </w:rPr>
        <w:t>, t</w:t>
      </w:r>
      <w:r w:rsidR="00BF15BC">
        <w:rPr>
          <w:rFonts w:ascii="Times New Roman" w:hAnsi="Times New Roman" w:cs="Times New Roman"/>
        </w:rPr>
        <w:t xml:space="preserve">hus removing the </w:t>
      </w:r>
      <w:r w:rsidR="00DC6A19">
        <w:rPr>
          <w:rFonts w:ascii="Times New Roman" w:hAnsi="Times New Roman" w:cs="Times New Roman"/>
        </w:rPr>
        <w:t>potential for duplicative efforts.</w:t>
      </w:r>
    </w:p>
    <w:p w:rsidRPr="007932CA" w:rsidR="00AD2BE3" w:rsidP="001715C5" w:rsidRDefault="00036DB8" w14:paraId="3036766A" w14:textId="5EC87C8D">
      <w:pPr>
        <w:rPr>
          <w:rFonts w:ascii="Times New Roman" w:hAnsi="Times New Roman" w:cs="Times New Roman"/>
        </w:rPr>
      </w:pPr>
      <w:r w:rsidRPr="007932CA">
        <w:rPr>
          <w:rFonts w:ascii="Times New Roman" w:hAnsi="Times New Roman" w:cs="Times New Roman"/>
        </w:rPr>
        <w:t xml:space="preserve">While there is no existing survey that provides the comprehensive education, training, and workforce information planned for the NTEWS, </w:t>
      </w:r>
      <w:r w:rsidRPr="007932CA" w:rsidR="002E725B">
        <w:rPr>
          <w:rFonts w:ascii="Times New Roman" w:hAnsi="Times New Roman" w:cs="Times New Roman"/>
        </w:rPr>
        <w:t>there may</w:t>
      </w:r>
      <w:r w:rsidRPr="007932CA">
        <w:rPr>
          <w:rFonts w:ascii="Times New Roman" w:hAnsi="Times New Roman" w:cs="Times New Roman"/>
        </w:rPr>
        <w:t xml:space="preserve"> be some survey content duplication between the NTEWS and existing surveys like the ACS. </w:t>
      </w:r>
      <w:r w:rsidRPr="007932CA" w:rsidR="0059585C">
        <w:rPr>
          <w:rFonts w:ascii="Times New Roman" w:hAnsi="Times New Roman" w:cs="Times New Roman"/>
        </w:rPr>
        <w:t xml:space="preserve">As mentioned </w:t>
      </w:r>
      <w:r w:rsidRPr="007932CA" w:rsidR="007A6C0D">
        <w:rPr>
          <w:rFonts w:ascii="Times New Roman" w:hAnsi="Times New Roman" w:cs="Times New Roman"/>
        </w:rPr>
        <w:t>earlier</w:t>
      </w:r>
      <w:r w:rsidRPr="007932CA" w:rsidR="0059585C">
        <w:rPr>
          <w:rFonts w:ascii="Times New Roman" w:hAnsi="Times New Roman" w:cs="Times New Roman"/>
        </w:rPr>
        <w:t xml:space="preserve">, the </w:t>
      </w:r>
      <w:r w:rsidRPr="007932CA" w:rsidR="00A2602F">
        <w:rPr>
          <w:rFonts w:ascii="Times New Roman" w:hAnsi="Times New Roman" w:cs="Times New Roman"/>
        </w:rPr>
        <w:t>202</w:t>
      </w:r>
      <w:r w:rsidRPr="007932CA" w:rsidR="002E725B">
        <w:rPr>
          <w:rFonts w:ascii="Times New Roman" w:hAnsi="Times New Roman" w:cs="Times New Roman"/>
        </w:rPr>
        <w:t>2</w:t>
      </w:r>
      <w:r w:rsidRPr="007932CA" w:rsidR="00A2602F">
        <w:rPr>
          <w:rFonts w:ascii="Times New Roman" w:hAnsi="Times New Roman" w:cs="Times New Roman"/>
        </w:rPr>
        <w:t xml:space="preserve"> </w:t>
      </w:r>
      <w:r w:rsidRPr="007932CA" w:rsidR="0059585C">
        <w:rPr>
          <w:rFonts w:ascii="Times New Roman" w:hAnsi="Times New Roman" w:cs="Times New Roman"/>
        </w:rPr>
        <w:t xml:space="preserve">NTEWS sample will be drawn from </w:t>
      </w:r>
      <w:r w:rsidRPr="007932CA" w:rsidR="00243549">
        <w:rPr>
          <w:rFonts w:ascii="Times New Roman" w:hAnsi="Times New Roman" w:cs="Times New Roman"/>
        </w:rPr>
        <w:t>ACS</w:t>
      </w:r>
      <w:r w:rsidRPr="007932CA" w:rsidR="00A2602F">
        <w:rPr>
          <w:rFonts w:ascii="Times New Roman" w:hAnsi="Times New Roman" w:cs="Times New Roman"/>
        </w:rPr>
        <w:t xml:space="preserve"> respondents</w:t>
      </w:r>
      <w:r w:rsidRPr="007932CA">
        <w:rPr>
          <w:rFonts w:ascii="Times New Roman" w:hAnsi="Times New Roman" w:cs="Times New Roman"/>
        </w:rPr>
        <w:t xml:space="preserve">. As a result, </w:t>
      </w:r>
      <w:r w:rsidRPr="007932CA" w:rsidR="003D7E98">
        <w:rPr>
          <w:rFonts w:ascii="Times New Roman" w:hAnsi="Times New Roman" w:cs="Times New Roman"/>
        </w:rPr>
        <w:t>NCSES</w:t>
      </w:r>
      <w:r w:rsidRPr="007932CA" w:rsidR="00A2602F">
        <w:rPr>
          <w:rFonts w:ascii="Times New Roman" w:hAnsi="Times New Roman" w:cs="Times New Roman"/>
        </w:rPr>
        <w:t xml:space="preserve"> will have </w:t>
      </w:r>
      <w:r w:rsidRPr="007932CA" w:rsidR="00243549">
        <w:rPr>
          <w:rFonts w:ascii="Times New Roman" w:hAnsi="Times New Roman" w:cs="Times New Roman"/>
        </w:rPr>
        <w:t>ACS</w:t>
      </w:r>
      <w:r w:rsidRPr="007932CA" w:rsidR="00A2602F">
        <w:rPr>
          <w:rFonts w:ascii="Times New Roman" w:hAnsi="Times New Roman" w:cs="Times New Roman"/>
        </w:rPr>
        <w:t xml:space="preserve"> </w:t>
      </w:r>
      <w:r w:rsidRPr="007932CA">
        <w:rPr>
          <w:rFonts w:ascii="Times New Roman" w:hAnsi="Times New Roman" w:cs="Times New Roman"/>
        </w:rPr>
        <w:t xml:space="preserve">responses </w:t>
      </w:r>
      <w:r w:rsidRPr="007932CA" w:rsidR="003D7E98">
        <w:rPr>
          <w:rFonts w:ascii="Times New Roman" w:hAnsi="Times New Roman" w:cs="Times New Roman"/>
        </w:rPr>
        <w:t>to develop the NTEWS</w:t>
      </w:r>
      <w:r w:rsidRPr="007932CA" w:rsidR="00A2602F">
        <w:rPr>
          <w:rFonts w:ascii="Times New Roman" w:hAnsi="Times New Roman" w:cs="Times New Roman"/>
        </w:rPr>
        <w:t xml:space="preserve"> sample frame</w:t>
      </w:r>
      <w:r w:rsidRPr="007932CA" w:rsidR="00AD2BE3">
        <w:rPr>
          <w:rFonts w:ascii="Times New Roman" w:hAnsi="Times New Roman" w:cs="Times New Roman"/>
        </w:rPr>
        <w:t xml:space="preserve"> </w:t>
      </w:r>
      <w:r w:rsidRPr="007932CA">
        <w:rPr>
          <w:rFonts w:ascii="Times New Roman" w:hAnsi="Times New Roman" w:cs="Times New Roman"/>
        </w:rPr>
        <w:t xml:space="preserve">including education level, occupational field, and </w:t>
      </w:r>
      <w:r w:rsidRPr="007932CA" w:rsidR="00AD2BE3">
        <w:rPr>
          <w:rFonts w:ascii="Times New Roman" w:hAnsi="Times New Roman" w:cs="Times New Roman"/>
        </w:rPr>
        <w:t>demographic information</w:t>
      </w:r>
      <w:r w:rsidRPr="007932CA" w:rsidR="004F0D1C">
        <w:rPr>
          <w:rFonts w:ascii="Times New Roman" w:hAnsi="Times New Roman" w:cs="Times New Roman"/>
        </w:rPr>
        <w:t>,</w:t>
      </w:r>
      <w:r w:rsidRPr="007932CA" w:rsidR="00AD2BE3">
        <w:rPr>
          <w:rFonts w:ascii="Times New Roman" w:hAnsi="Times New Roman" w:cs="Times New Roman"/>
        </w:rPr>
        <w:t xml:space="preserve"> </w:t>
      </w:r>
      <w:r w:rsidRPr="007932CA" w:rsidR="00DE2FF6">
        <w:rPr>
          <w:rFonts w:ascii="Times New Roman" w:hAnsi="Times New Roman" w:cs="Times New Roman"/>
        </w:rPr>
        <w:t>such as</w:t>
      </w:r>
      <w:r w:rsidRPr="007932CA" w:rsidR="00AD2BE3">
        <w:rPr>
          <w:rFonts w:ascii="Times New Roman" w:hAnsi="Times New Roman" w:cs="Times New Roman"/>
        </w:rPr>
        <w:t xml:space="preserve"> gender, race, ethnicity, marital status, citizenship status, and veteran status.</w:t>
      </w:r>
      <w:r w:rsidRPr="007932CA" w:rsidR="003D7E98">
        <w:rPr>
          <w:rFonts w:ascii="Times New Roman" w:hAnsi="Times New Roman" w:cs="Times New Roman"/>
        </w:rPr>
        <w:t xml:space="preserve"> However, d</w:t>
      </w:r>
      <w:r w:rsidRPr="007932CA" w:rsidR="00AD2BE3">
        <w:rPr>
          <w:rFonts w:ascii="Times New Roman" w:hAnsi="Times New Roman" w:cs="Times New Roman"/>
        </w:rPr>
        <w:t xml:space="preserve">ue to </w:t>
      </w:r>
      <w:r w:rsidRPr="007932CA" w:rsidR="00964436">
        <w:rPr>
          <w:rFonts w:ascii="Times New Roman" w:hAnsi="Times New Roman" w:cs="Times New Roman"/>
        </w:rPr>
        <w:t xml:space="preserve">federal </w:t>
      </w:r>
      <w:r w:rsidRPr="007932CA" w:rsidR="003D7E98">
        <w:rPr>
          <w:rFonts w:ascii="Times New Roman" w:hAnsi="Times New Roman" w:cs="Times New Roman"/>
        </w:rPr>
        <w:t xml:space="preserve">confidentiality </w:t>
      </w:r>
      <w:r w:rsidRPr="007932CA" w:rsidR="00AD2BE3">
        <w:rPr>
          <w:rFonts w:ascii="Times New Roman" w:hAnsi="Times New Roman" w:cs="Times New Roman"/>
        </w:rPr>
        <w:t xml:space="preserve">restrictions, </w:t>
      </w:r>
      <w:r w:rsidRPr="007932CA" w:rsidR="00DC13D5">
        <w:rPr>
          <w:rFonts w:ascii="Times New Roman" w:hAnsi="Times New Roman" w:cs="Times New Roman"/>
        </w:rPr>
        <w:t>NCSES</w:t>
      </w:r>
      <w:r w:rsidRPr="007932CA" w:rsidR="00AD2BE3">
        <w:rPr>
          <w:rFonts w:ascii="Times New Roman" w:hAnsi="Times New Roman" w:cs="Times New Roman"/>
        </w:rPr>
        <w:t xml:space="preserve"> </w:t>
      </w:r>
      <w:r w:rsidRPr="007932CA" w:rsidR="003D7E98">
        <w:rPr>
          <w:rFonts w:ascii="Times New Roman" w:hAnsi="Times New Roman" w:cs="Times New Roman"/>
        </w:rPr>
        <w:t>is prohibited from</w:t>
      </w:r>
      <w:r w:rsidRPr="007932CA" w:rsidR="00AD2BE3">
        <w:rPr>
          <w:rFonts w:ascii="Times New Roman" w:hAnsi="Times New Roman" w:cs="Times New Roman"/>
        </w:rPr>
        <w:t xml:space="preserve"> link</w:t>
      </w:r>
      <w:r w:rsidRPr="007932CA" w:rsidR="003D7E98">
        <w:rPr>
          <w:rFonts w:ascii="Times New Roman" w:hAnsi="Times New Roman" w:cs="Times New Roman"/>
        </w:rPr>
        <w:t>ing</w:t>
      </w:r>
      <w:r w:rsidRPr="007932CA" w:rsidR="00AD2BE3">
        <w:rPr>
          <w:rFonts w:ascii="Times New Roman" w:hAnsi="Times New Roman" w:cs="Times New Roman"/>
        </w:rPr>
        <w:t xml:space="preserve"> </w:t>
      </w:r>
      <w:r w:rsidRPr="007932CA" w:rsidR="004019B3">
        <w:rPr>
          <w:rFonts w:ascii="Times New Roman" w:hAnsi="Times New Roman" w:cs="Times New Roman"/>
        </w:rPr>
        <w:t>or</w:t>
      </w:r>
      <w:r w:rsidRPr="007932CA" w:rsidR="003D7E98">
        <w:rPr>
          <w:rFonts w:ascii="Times New Roman" w:hAnsi="Times New Roman" w:cs="Times New Roman"/>
        </w:rPr>
        <w:t xml:space="preserve"> publicly releasing </w:t>
      </w:r>
      <w:r w:rsidRPr="007932CA" w:rsidR="00AD2BE3">
        <w:rPr>
          <w:rFonts w:ascii="Times New Roman" w:hAnsi="Times New Roman" w:cs="Times New Roman"/>
        </w:rPr>
        <w:t xml:space="preserve">the demographic information from the </w:t>
      </w:r>
      <w:r w:rsidRPr="007932CA" w:rsidR="00243549">
        <w:rPr>
          <w:rFonts w:ascii="Times New Roman" w:hAnsi="Times New Roman" w:cs="Times New Roman"/>
        </w:rPr>
        <w:t>ACS</w:t>
      </w:r>
      <w:r w:rsidRPr="007932CA" w:rsidR="00AD2BE3">
        <w:rPr>
          <w:rFonts w:ascii="Times New Roman" w:hAnsi="Times New Roman" w:cs="Times New Roman"/>
        </w:rPr>
        <w:t xml:space="preserve"> with the detailed education and employment information collected on the N</w:t>
      </w:r>
      <w:r w:rsidRPr="007932CA" w:rsidR="00265915">
        <w:rPr>
          <w:rFonts w:ascii="Times New Roman" w:hAnsi="Times New Roman" w:cs="Times New Roman"/>
        </w:rPr>
        <w:t>TEWS</w:t>
      </w:r>
      <w:r w:rsidRPr="007932CA" w:rsidR="00AD2BE3">
        <w:rPr>
          <w:rFonts w:ascii="Times New Roman" w:hAnsi="Times New Roman" w:cs="Times New Roman"/>
        </w:rPr>
        <w:t>.</w:t>
      </w:r>
      <w:r w:rsidRPr="007932CA" w:rsidR="003D7E98">
        <w:rPr>
          <w:rFonts w:ascii="Times New Roman" w:hAnsi="Times New Roman" w:cs="Times New Roman"/>
        </w:rPr>
        <w:t xml:space="preserve"> As a result,</w:t>
      </w:r>
      <w:r w:rsidRPr="007932CA" w:rsidR="00AD2BE3">
        <w:rPr>
          <w:rFonts w:ascii="Times New Roman" w:hAnsi="Times New Roman" w:cs="Times New Roman"/>
        </w:rPr>
        <w:t xml:space="preserve"> </w:t>
      </w:r>
      <w:r w:rsidRPr="007932CA" w:rsidR="00D61953">
        <w:rPr>
          <w:rFonts w:ascii="Times New Roman" w:hAnsi="Times New Roman" w:cs="Times New Roman"/>
        </w:rPr>
        <w:t xml:space="preserve">demographic </w:t>
      </w:r>
      <w:r w:rsidRPr="007932CA" w:rsidR="00AD2BE3">
        <w:rPr>
          <w:rFonts w:ascii="Times New Roman" w:hAnsi="Times New Roman" w:cs="Times New Roman"/>
        </w:rPr>
        <w:t xml:space="preserve">information </w:t>
      </w:r>
      <w:r w:rsidRPr="007932CA">
        <w:rPr>
          <w:rFonts w:ascii="Times New Roman" w:hAnsi="Times New Roman" w:cs="Times New Roman"/>
        </w:rPr>
        <w:t>will be</w:t>
      </w:r>
      <w:r w:rsidRPr="007932CA" w:rsidR="00AD2BE3">
        <w:rPr>
          <w:rFonts w:ascii="Times New Roman" w:hAnsi="Times New Roman" w:cs="Times New Roman"/>
        </w:rPr>
        <w:t xml:space="preserve"> collected on the N</w:t>
      </w:r>
      <w:r w:rsidRPr="007932CA" w:rsidR="00265915">
        <w:rPr>
          <w:rFonts w:ascii="Times New Roman" w:hAnsi="Times New Roman" w:cs="Times New Roman"/>
        </w:rPr>
        <w:t>TEWS</w:t>
      </w:r>
      <w:r w:rsidRPr="007932CA" w:rsidR="00AD2BE3">
        <w:rPr>
          <w:rFonts w:ascii="Times New Roman" w:hAnsi="Times New Roman" w:cs="Times New Roman"/>
        </w:rPr>
        <w:t>.</w:t>
      </w:r>
      <w:r w:rsidRPr="007932CA" w:rsidR="003D7E98">
        <w:rPr>
          <w:rFonts w:ascii="Times New Roman" w:hAnsi="Times New Roman" w:cs="Times New Roman"/>
        </w:rPr>
        <w:t xml:space="preserve"> This duplication is necessary because linkage between demographic, education, and employment information is needed for the analyses used in </w:t>
      </w:r>
      <w:r w:rsidRPr="007932CA" w:rsidR="005E6F04">
        <w:rPr>
          <w:rFonts w:ascii="Times New Roman" w:hAnsi="Times New Roman" w:cs="Times New Roman"/>
        </w:rPr>
        <w:t>NCSES's</w:t>
      </w:r>
      <w:r w:rsidRPr="007932CA" w:rsidR="003D7E98">
        <w:rPr>
          <w:rFonts w:ascii="Times New Roman" w:hAnsi="Times New Roman" w:cs="Times New Roman"/>
        </w:rPr>
        <w:t xml:space="preserve"> congressionally mandated reports.</w:t>
      </w:r>
    </w:p>
    <w:p w:rsidRPr="007932CA" w:rsidR="00265915" w:rsidP="001715C5" w:rsidRDefault="00265915" w14:paraId="4F2926E8" w14:textId="3A19DB31">
      <w:pPr>
        <w:rPr>
          <w:rFonts w:ascii="Times New Roman" w:hAnsi="Times New Roman" w:cs="Times New Roman"/>
        </w:rPr>
      </w:pPr>
      <w:r w:rsidRPr="007932CA">
        <w:rPr>
          <w:rFonts w:ascii="Times New Roman" w:hAnsi="Times New Roman" w:cs="Times New Roman"/>
        </w:rPr>
        <w:t xml:space="preserve">While </w:t>
      </w:r>
      <w:r w:rsidRPr="007932CA" w:rsidR="00E73B32">
        <w:rPr>
          <w:rFonts w:ascii="Times New Roman" w:hAnsi="Times New Roman" w:cs="Times New Roman"/>
        </w:rPr>
        <w:t xml:space="preserve">the proposed </w:t>
      </w:r>
      <w:r w:rsidRPr="007932CA">
        <w:rPr>
          <w:rFonts w:ascii="Times New Roman" w:hAnsi="Times New Roman" w:cs="Times New Roman"/>
        </w:rPr>
        <w:t xml:space="preserve">NTEWS and </w:t>
      </w:r>
      <w:r w:rsidRPr="007932CA" w:rsidR="00E73B32">
        <w:rPr>
          <w:rFonts w:ascii="Times New Roman" w:hAnsi="Times New Roman" w:cs="Times New Roman"/>
        </w:rPr>
        <w:t xml:space="preserve">established </w:t>
      </w:r>
      <w:r w:rsidRPr="007932CA">
        <w:rPr>
          <w:rFonts w:ascii="Times New Roman" w:hAnsi="Times New Roman" w:cs="Times New Roman"/>
        </w:rPr>
        <w:t xml:space="preserve">NSCG use the </w:t>
      </w:r>
      <w:r w:rsidRPr="007932CA" w:rsidR="00243549">
        <w:rPr>
          <w:rFonts w:ascii="Times New Roman" w:hAnsi="Times New Roman" w:cs="Times New Roman"/>
        </w:rPr>
        <w:t>ACS</w:t>
      </w:r>
      <w:r w:rsidRPr="007932CA">
        <w:rPr>
          <w:rFonts w:ascii="Times New Roman" w:hAnsi="Times New Roman" w:cs="Times New Roman"/>
        </w:rPr>
        <w:t xml:space="preserve"> as </w:t>
      </w:r>
      <w:r w:rsidRPr="007932CA" w:rsidR="00D61953">
        <w:rPr>
          <w:rFonts w:ascii="Times New Roman" w:hAnsi="Times New Roman" w:cs="Times New Roman"/>
        </w:rPr>
        <w:t xml:space="preserve">a </w:t>
      </w:r>
      <w:r w:rsidRPr="007932CA">
        <w:rPr>
          <w:rFonts w:ascii="Times New Roman" w:hAnsi="Times New Roman" w:cs="Times New Roman"/>
        </w:rPr>
        <w:t xml:space="preserve">sampling frame, the sampling years are not the same. The NTEWS </w:t>
      </w:r>
      <w:r w:rsidRPr="007932CA" w:rsidR="002E725B">
        <w:rPr>
          <w:rFonts w:ascii="Times New Roman" w:hAnsi="Times New Roman" w:cs="Times New Roman"/>
        </w:rPr>
        <w:t>plans to use</w:t>
      </w:r>
      <w:r w:rsidRPr="007932CA">
        <w:rPr>
          <w:rFonts w:ascii="Times New Roman" w:hAnsi="Times New Roman" w:cs="Times New Roman"/>
        </w:rPr>
        <w:t xml:space="preserve"> even-numbered years of the </w:t>
      </w:r>
      <w:r w:rsidRPr="007932CA" w:rsidR="00243549">
        <w:rPr>
          <w:rFonts w:ascii="Times New Roman" w:hAnsi="Times New Roman" w:cs="Times New Roman"/>
        </w:rPr>
        <w:t>ACS</w:t>
      </w:r>
      <w:r w:rsidRPr="007932CA" w:rsidR="00E73B32">
        <w:rPr>
          <w:rFonts w:ascii="Times New Roman" w:hAnsi="Times New Roman" w:cs="Times New Roman"/>
        </w:rPr>
        <w:t xml:space="preserve"> (e.g., the </w:t>
      </w:r>
      <w:r w:rsidRPr="007932CA" w:rsidR="005748D1">
        <w:rPr>
          <w:rFonts w:ascii="Times New Roman" w:hAnsi="Times New Roman" w:cs="Times New Roman"/>
        </w:rPr>
        <w:t>202</w:t>
      </w:r>
      <w:r w:rsidRPr="007932CA" w:rsidR="002E725B">
        <w:rPr>
          <w:rFonts w:ascii="Times New Roman" w:hAnsi="Times New Roman" w:cs="Times New Roman"/>
        </w:rPr>
        <w:t>2</w:t>
      </w:r>
      <w:r w:rsidRPr="007932CA" w:rsidR="00E73B32">
        <w:rPr>
          <w:rFonts w:ascii="Times New Roman" w:hAnsi="Times New Roman" w:cs="Times New Roman"/>
        </w:rPr>
        <w:t xml:space="preserve"> NTEWS will use the 2018 </w:t>
      </w:r>
      <w:r w:rsidRPr="007932CA" w:rsidR="00243549">
        <w:rPr>
          <w:rFonts w:ascii="Times New Roman" w:hAnsi="Times New Roman" w:cs="Times New Roman"/>
        </w:rPr>
        <w:t>ACS</w:t>
      </w:r>
      <w:r w:rsidRPr="007932CA" w:rsidR="002E725B">
        <w:rPr>
          <w:rStyle w:val="FootnoteReference"/>
          <w:rFonts w:ascii="Times New Roman" w:hAnsi="Times New Roman"/>
        </w:rPr>
        <w:footnoteReference w:id="5"/>
      </w:r>
      <w:r w:rsidRPr="007932CA" w:rsidR="00E73B32">
        <w:rPr>
          <w:rFonts w:ascii="Times New Roman" w:hAnsi="Times New Roman" w:cs="Times New Roman"/>
        </w:rPr>
        <w:t>)</w:t>
      </w:r>
      <w:r w:rsidRPr="007932CA">
        <w:rPr>
          <w:rFonts w:ascii="Times New Roman" w:hAnsi="Times New Roman" w:cs="Times New Roman"/>
        </w:rPr>
        <w:t>. The NSCG uses odd-numbered years</w:t>
      </w:r>
      <w:r w:rsidRPr="007932CA" w:rsidR="00E73B32">
        <w:rPr>
          <w:rFonts w:ascii="Times New Roman" w:hAnsi="Times New Roman" w:cs="Times New Roman"/>
        </w:rPr>
        <w:t xml:space="preserve"> (e.g., the 20</w:t>
      </w:r>
      <w:r w:rsidRPr="007932CA" w:rsidR="002E725B">
        <w:rPr>
          <w:rFonts w:ascii="Times New Roman" w:hAnsi="Times New Roman" w:cs="Times New Roman"/>
        </w:rPr>
        <w:t>2</w:t>
      </w:r>
      <w:r w:rsidRPr="007932CA" w:rsidR="00E73B32">
        <w:rPr>
          <w:rFonts w:ascii="Times New Roman" w:hAnsi="Times New Roman" w:cs="Times New Roman"/>
        </w:rPr>
        <w:t>1 NSCG used 201</w:t>
      </w:r>
      <w:r w:rsidRPr="007932CA" w:rsidR="002E725B">
        <w:rPr>
          <w:rFonts w:ascii="Times New Roman" w:hAnsi="Times New Roman" w:cs="Times New Roman"/>
        </w:rPr>
        <w:t>9</w:t>
      </w:r>
      <w:r w:rsidRPr="007932CA" w:rsidR="00E73B32">
        <w:rPr>
          <w:rFonts w:ascii="Times New Roman" w:hAnsi="Times New Roman" w:cs="Times New Roman"/>
        </w:rPr>
        <w:t xml:space="preserve"> </w:t>
      </w:r>
      <w:r w:rsidRPr="007932CA" w:rsidR="00243549">
        <w:rPr>
          <w:rFonts w:ascii="Times New Roman" w:hAnsi="Times New Roman" w:cs="Times New Roman"/>
        </w:rPr>
        <w:t>ACS</w:t>
      </w:r>
      <w:r w:rsidRPr="007932CA" w:rsidR="00E73B32">
        <w:rPr>
          <w:rFonts w:ascii="Times New Roman" w:hAnsi="Times New Roman" w:cs="Times New Roman"/>
        </w:rPr>
        <w:t>)</w:t>
      </w:r>
      <w:r w:rsidRPr="007932CA">
        <w:rPr>
          <w:rFonts w:ascii="Times New Roman" w:hAnsi="Times New Roman" w:cs="Times New Roman"/>
        </w:rPr>
        <w:t xml:space="preserve">. Thus, the likelihood that the NTEWS would </w:t>
      </w:r>
      <w:r w:rsidRPr="007932CA" w:rsidR="003138F7">
        <w:rPr>
          <w:rFonts w:ascii="Times New Roman" w:hAnsi="Times New Roman" w:cs="Times New Roman"/>
        </w:rPr>
        <w:t xml:space="preserve">duplicate its </w:t>
      </w:r>
      <w:r w:rsidRPr="007932CA">
        <w:rPr>
          <w:rFonts w:ascii="Times New Roman" w:hAnsi="Times New Roman" w:cs="Times New Roman"/>
        </w:rPr>
        <w:t>sample</w:t>
      </w:r>
      <w:r w:rsidRPr="007932CA" w:rsidR="00EA6540">
        <w:rPr>
          <w:rFonts w:ascii="Times New Roman" w:hAnsi="Times New Roman" w:cs="Times New Roman"/>
        </w:rPr>
        <w:t xml:space="preserve"> with</w:t>
      </w:r>
      <w:r w:rsidRPr="007932CA">
        <w:rPr>
          <w:rFonts w:ascii="Times New Roman" w:hAnsi="Times New Roman" w:cs="Times New Roman"/>
        </w:rPr>
        <w:t xml:space="preserve"> the</w:t>
      </w:r>
      <w:r w:rsidRPr="007932CA" w:rsidR="00E73B32">
        <w:rPr>
          <w:rFonts w:ascii="Times New Roman" w:hAnsi="Times New Roman" w:cs="Times New Roman"/>
        </w:rPr>
        <w:t xml:space="preserve"> same</w:t>
      </w:r>
      <w:r w:rsidRPr="007932CA">
        <w:rPr>
          <w:rFonts w:ascii="Times New Roman" w:hAnsi="Times New Roman" w:cs="Times New Roman"/>
        </w:rPr>
        <w:t xml:space="preserve"> NSCG </w:t>
      </w:r>
      <w:r w:rsidRPr="007932CA" w:rsidR="00EA6540">
        <w:rPr>
          <w:rFonts w:ascii="Times New Roman" w:hAnsi="Times New Roman" w:cs="Times New Roman"/>
        </w:rPr>
        <w:t xml:space="preserve">sampled </w:t>
      </w:r>
      <w:r w:rsidRPr="007932CA">
        <w:rPr>
          <w:rFonts w:ascii="Times New Roman" w:hAnsi="Times New Roman" w:cs="Times New Roman"/>
        </w:rPr>
        <w:t xml:space="preserve">respondents is </w:t>
      </w:r>
      <w:r w:rsidRPr="007932CA" w:rsidR="00D60760">
        <w:rPr>
          <w:rFonts w:ascii="Times New Roman" w:hAnsi="Times New Roman" w:cs="Times New Roman"/>
        </w:rPr>
        <w:t>extremely limited</w:t>
      </w:r>
      <w:r w:rsidRPr="007932CA" w:rsidR="00E73B32">
        <w:rPr>
          <w:rFonts w:ascii="Times New Roman" w:hAnsi="Times New Roman" w:cs="Times New Roman"/>
        </w:rPr>
        <w:t xml:space="preserve">. </w:t>
      </w:r>
    </w:p>
    <w:p w:rsidRPr="007932CA" w:rsidR="00AD2BE3" w:rsidP="001715C5" w:rsidRDefault="00BF6403" w14:paraId="04C3BFC4" w14:textId="7616FAB8">
      <w:pPr>
        <w:rPr>
          <w:rFonts w:ascii="Times New Roman" w:hAnsi="Times New Roman" w:cs="Times New Roman"/>
          <w:highlight w:val="yellow"/>
        </w:rPr>
      </w:pPr>
      <w:bookmarkStart w:name="_Hlk523212549" w:id="18"/>
      <w:r w:rsidRPr="007932CA">
        <w:rPr>
          <w:rFonts w:ascii="Times New Roman" w:hAnsi="Times New Roman" w:cs="Times New Roman"/>
        </w:rPr>
        <w:t>Nonetheless, o</w:t>
      </w:r>
      <w:r w:rsidRPr="007932CA" w:rsidR="00AD2BE3">
        <w:rPr>
          <w:rFonts w:ascii="Times New Roman" w:hAnsi="Times New Roman" w:cs="Times New Roman"/>
        </w:rPr>
        <w:t>verlap does exist in the target populations for the</w:t>
      </w:r>
      <w:r w:rsidRPr="007932CA" w:rsidR="00D60760">
        <w:rPr>
          <w:rFonts w:ascii="Times New Roman" w:hAnsi="Times New Roman" w:cs="Times New Roman"/>
        </w:rPr>
        <w:t xml:space="preserve"> NTEWS and </w:t>
      </w:r>
      <w:r w:rsidRPr="007932CA" w:rsidR="00B53A1F">
        <w:rPr>
          <w:rFonts w:ascii="Times New Roman" w:hAnsi="Times New Roman" w:cs="Times New Roman"/>
        </w:rPr>
        <w:t>the two</w:t>
      </w:r>
      <w:r w:rsidRPr="007932CA" w:rsidR="00D60760">
        <w:rPr>
          <w:rFonts w:ascii="Times New Roman" w:hAnsi="Times New Roman" w:cs="Times New Roman"/>
        </w:rPr>
        <w:t xml:space="preserve"> other NCSES surveys</w:t>
      </w:r>
      <w:r w:rsidRPr="007932CA" w:rsidR="00D55D45">
        <w:rPr>
          <w:rFonts w:ascii="Times New Roman" w:hAnsi="Times New Roman" w:cs="Times New Roman"/>
        </w:rPr>
        <w:t>:</w:t>
      </w:r>
      <w:r w:rsidRPr="007932CA" w:rsidR="00D60760">
        <w:rPr>
          <w:rFonts w:ascii="Times New Roman" w:hAnsi="Times New Roman" w:cs="Times New Roman"/>
        </w:rPr>
        <w:t xml:space="preserve"> the</w:t>
      </w:r>
      <w:r w:rsidRPr="007932CA" w:rsidR="00AD2BE3">
        <w:rPr>
          <w:rFonts w:ascii="Times New Roman" w:hAnsi="Times New Roman" w:cs="Times New Roman"/>
        </w:rPr>
        <w:t xml:space="preserve"> NSCG and </w:t>
      </w:r>
      <w:r w:rsidRPr="007932CA" w:rsidR="00700205">
        <w:rPr>
          <w:rFonts w:ascii="Times New Roman" w:hAnsi="Times New Roman" w:cs="Times New Roman"/>
        </w:rPr>
        <w:t>Survey of Doctorate Recipients (</w:t>
      </w:r>
      <w:r w:rsidRPr="007932CA" w:rsidR="002728B6">
        <w:rPr>
          <w:rFonts w:ascii="Times New Roman" w:hAnsi="Times New Roman" w:cs="Times New Roman"/>
        </w:rPr>
        <w:t>S</w:t>
      </w:r>
      <w:r w:rsidRPr="007932CA" w:rsidR="00210248">
        <w:rPr>
          <w:rFonts w:ascii="Times New Roman" w:hAnsi="Times New Roman" w:cs="Times New Roman"/>
        </w:rPr>
        <w:t>DR</w:t>
      </w:r>
      <w:r w:rsidRPr="007932CA" w:rsidR="00700205">
        <w:rPr>
          <w:rFonts w:ascii="Times New Roman" w:hAnsi="Times New Roman" w:cs="Times New Roman"/>
        </w:rPr>
        <w:t>)</w:t>
      </w:r>
      <w:r w:rsidRPr="007932CA" w:rsidR="00AD2BE3">
        <w:rPr>
          <w:rFonts w:ascii="Times New Roman" w:hAnsi="Times New Roman" w:cs="Times New Roman"/>
        </w:rPr>
        <w:t xml:space="preserve">. As a result, </w:t>
      </w:r>
      <w:r w:rsidRPr="007932CA">
        <w:rPr>
          <w:rFonts w:ascii="Times New Roman" w:hAnsi="Times New Roman" w:cs="Times New Roman"/>
        </w:rPr>
        <w:t xml:space="preserve">NCSES estimates </w:t>
      </w:r>
      <w:r w:rsidRPr="007932CA" w:rsidR="00AD2BE3">
        <w:rPr>
          <w:rFonts w:ascii="Times New Roman" w:hAnsi="Times New Roman" w:cs="Times New Roman"/>
        </w:rPr>
        <w:t xml:space="preserve">there </w:t>
      </w:r>
      <w:r w:rsidRPr="007932CA">
        <w:rPr>
          <w:rFonts w:ascii="Times New Roman" w:hAnsi="Times New Roman" w:cs="Times New Roman"/>
        </w:rPr>
        <w:t>could</w:t>
      </w:r>
      <w:r w:rsidRPr="007932CA" w:rsidR="00AD2BE3">
        <w:rPr>
          <w:rFonts w:ascii="Times New Roman" w:hAnsi="Times New Roman" w:cs="Times New Roman"/>
        </w:rPr>
        <w:t xml:space="preserve"> be approximately </w:t>
      </w:r>
      <w:r w:rsidRPr="007932CA" w:rsidR="005E30DF">
        <w:rPr>
          <w:rFonts w:ascii="Times New Roman" w:hAnsi="Times New Roman" w:cs="Times New Roman"/>
        </w:rPr>
        <w:t>nine</w:t>
      </w:r>
      <w:r w:rsidRPr="007932CA" w:rsidR="00D60760">
        <w:rPr>
          <w:rFonts w:ascii="Times New Roman" w:hAnsi="Times New Roman" w:cs="Times New Roman"/>
        </w:rPr>
        <w:t xml:space="preserve"> </w:t>
      </w:r>
      <w:r w:rsidRPr="007932CA" w:rsidR="00AD2BE3">
        <w:rPr>
          <w:rFonts w:ascii="Times New Roman" w:hAnsi="Times New Roman" w:cs="Times New Roman"/>
        </w:rPr>
        <w:t>individuals selected for sample in</w:t>
      </w:r>
      <w:r w:rsidRPr="007932CA" w:rsidR="00D60760">
        <w:rPr>
          <w:rFonts w:ascii="Times New Roman" w:hAnsi="Times New Roman" w:cs="Times New Roman"/>
        </w:rPr>
        <w:t xml:space="preserve"> the 202</w:t>
      </w:r>
      <w:r w:rsidRPr="007932CA" w:rsidR="0033430A">
        <w:rPr>
          <w:rFonts w:ascii="Times New Roman" w:hAnsi="Times New Roman" w:cs="Times New Roman"/>
        </w:rPr>
        <w:t>2</w:t>
      </w:r>
      <w:r w:rsidRPr="007932CA" w:rsidR="00D60760">
        <w:rPr>
          <w:rFonts w:ascii="Times New Roman" w:hAnsi="Times New Roman" w:cs="Times New Roman"/>
        </w:rPr>
        <w:t xml:space="preserve"> NTEWS and </w:t>
      </w:r>
      <w:r w:rsidRPr="007932CA" w:rsidR="001C7DC4">
        <w:rPr>
          <w:rFonts w:ascii="Times New Roman" w:hAnsi="Times New Roman" w:cs="Times New Roman"/>
        </w:rPr>
        <w:t xml:space="preserve">in </w:t>
      </w:r>
      <w:r w:rsidRPr="007932CA" w:rsidR="00D60760">
        <w:rPr>
          <w:rFonts w:ascii="Times New Roman" w:hAnsi="Times New Roman" w:cs="Times New Roman"/>
        </w:rPr>
        <w:t>either</w:t>
      </w:r>
      <w:r w:rsidRPr="007932CA" w:rsidR="00AD2BE3">
        <w:rPr>
          <w:rFonts w:ascii="Times New Roman" w:hAnsi="Times New Roman" w:cs="Times New Roman"/>
        </w:rPr>
        <w:t xml:space="preserve"> the </w:t>
      </w:r>
      <w:r w:rsidRPr="007932CA" w:rsidR="00D60760">
        <w:rPr>
          <w:rFonts w:ascii="Times New Roman" w:hAnsi="Times New Roman" w:cs="Times New Roman"/>
        </w:rPr>
        <w:t>2021</w:t>
      </w:r>
      <w:r w:rsidRPr="007932CA" w:rsidR="00AD2BE3">
        <w:rPr>
          <w:rFonts w:ascii="Times New Roman" w:hAnsi="Times New Roman" w:cs="Times New Roman"/>
        </w:rPr>
        <w:t xml:space="preserve"> NSCG and the </w:t>
      </w:r>
      <w:r w:rsidRPr="007932CA" w:rsidR="00D60760">
        <w:rPr>
          <w:rFonts w:ascii="Times New Roman" w:hAnsi="Times New Roman" w:cs="Times New Roman"/>
        </w:rPr>
        <w:t xml:space="preserve">2021 </w:t>
      </w:r>
      <w:r w:rsidRPr="007932CA" w:rsidR="00210248">
        <w:rPr>
          <w:rFonts w:ascii="Times New Roman" w:hAnsi="Times New Roman" w:cs="Times New Roman"/>
        </w:rPr>
        <w:t>SDR</w:t>
      </w:r>
      <w:r w:rsidRPr="007932CA" w:rsidR="00AD2BE3">
        <w:rPr>
          <w:rFonts w:ascii="Times New Roman" w:hAnsi="Times New Roman" w:cs="Times New Roman"/>
        </w:rPr>
        <w:t xml:space="preserve">. </w:t>
      </w:r>
      <w:bookmarkEnd w:id="18"/>
      <w:r w:rsidRPr="007932CA" w:rsidR="00AD2BE3">
        <w:rPr>
          <w:rFonts w:ascii="Times New Roman" w:hAnsi="Times New Roman" w:cs="Times New Roman"/>
        </w:rPr>
        <w:t xml:space="preserve"> </w:t>
      </w:r>
    </w:p>
    <w:p w:rsidRPr="007932CA" w:rsidR="00AD2BE3" w:rsidP="001715C5" w:rsidRDefault="00AD2BE3" w14:paraId="7A4B2BD4" w14:textId="4A2CED87">
      <w:pPr>
        <w:rPr>
          <w:rFonts w:ascii="Times New Roman" w:hAnsi="Times New Roman" w:cs="Times New Roman"/>
        </w:rPr>
      </w:pPr>
      <w:r w:rsidRPr="007932CA">
        <w:rPr>
          <w:rFonts w:ascii="Times New Roman" w:hAnsi="Times New Roman" w:cs="Times New Roman"/>
        </w:rPr>
        <w:t xml:space="preserve">In </w:t>
      </w:r>
      <w:r w:rsidRPr="007932CA" w:rsidR="0050406D">
        <w:rPr>
          <w:rFonts w:ascii="Times New Roman" w:hAnsi="Times New Roman" w:cs="Times New Roman"/>
        </w:rPr>
        <w:t>a previous</w:t>
      </w:r>
      <w:r w:rsidRPr="007932CA">
        <w:rPr>
          <w:rFonts w:ascii="Times New Roman" w:hAnsi="Times New Roman" w:cs="Times New Roman"/>
        </w:rPr>
        <w:t xml:space="preserve"> NSCG survey cycle, the NSCG and </w:t>
      </w:r>
      <w:r w:rsidRPr="007932CA" w:rsidR="00210248">
        <w:rPr>
          <w:rFonts w:ascii="Times New Roman" w:hAnsi="Times New Roman" w:cs="Times New Roman"/>
        </w:rPr>
        <w:t xml:space="preserve">SDR </w:t>
      </w:r>
      <w:r w:rsidRPr="007932CA">
        <w:rPr>
          <w:rFonts w:ascii="Times New Roman" w:hAnsi="Times New Roman" w:cs="Times New Roman"/>
        </w:rPr>
        <w:t xml:space="preserve">survey contractors identified the individuals selected for both surveys, removed the individuals from the NSCG data collection effort, and, </w:t>
      </w:r>
      <w:r w:rsidRPr="007932CA" w:rsidR="00B94FC3">
        <w:rPr>
          <w:rFonts w:ascii="Times New Roman" w:hAnsi="Times New Roman" w:cs="Times New Roman"/>
        </w:rPr>
        <w:t xml:space="preserve">after the </w:t>
      </w:r>
      <w:r w:rsidRPr="007932CA">
        <w:rPr>
          <w:rFonts w:ascii="Times New Roman" w:hAnsi="Times New Roman" w:cs="Times New Roman"/>
        </w:rPr>
        <w:t>S</w:t>
      </w:r>
      <w:r w:rsidRPr="007932CA" w:rsidR="00210248">
        <w:rPr>
          <w:rFonts w:ascii="Times New Roman" w:hAnsi="Times New Roman" w:cs="Times New Roman"/>
        </w:rPr>
        <w:t>DR</w:t>
      </w:r>
      <w:r w:rsidRPr="007932CA">
        <w:rPr>
          <w:rFonts w:ascii="Times New Roman" w:hAnsi="Times New Roman" w:cs="Times New Roman"/>
        </w:rPr>
        <w:t xml:space="preserve"> data collection effort, used the </w:t>
      </w:r>
      <w:r w:rsidRPr="007932CA" w:rsidR="00210248">
        <w:rPr>
          <w:rFonts w:ascii="Times New Roman" w:hAnsi="Times New Roman" w:cs="Times New Roman"/>
        </w:rPr>
        <w:t xml:space="preserve">SDR </w:t>
      </w:r>
      <w:r w:rsidRPr="007932CA">
        <w:rPr>
          <w:rFonts w:ascii="Times New Roman" w:hAnsi="Times New Roman" w:cs="Times New Roman"/>
        </w:rPr>
        <w:t xml:space="preserve">responses for these individuals to complete the </w:t>
      </w:r>
      <w:r w:rsidRPr="007932CA" w:rsidR="005E6F04">
        <w:rPr>
          <w:rFonts w:ascii="Times New Roman" w:hAnsi="Times New Roman" w:cs="Times New Roman"/>
        </w:rPr>
        <w:t>individual's</w:t>
      </w:r>
      <w:r w:rsidRPr="007932CA">
        <w:rPr>
          <w:rFonts w:ascii="Times New Roman" w:hAnsi="Times New Roman" w:cs="Times New Roman"/>
        </w:rPr>
        <w:t xml:space="preserve"> record on the NSCG data file. This NSCG/SDR deduplication process required the </w:t>
      </w:r>
      <w:r w:rsidRPr="007932CA" w:rsidR="00210248">
        <w:rPr>
          <w:rFonts w:ascii="Times New Roman" w:hAnsi="Times New Roman" w:cs="Times New Roman"/>
        </w:rPr>
        <w:t xml:space="preserve">SDR </w:t>
      </w:r>
      <w:r w:rsidRPr="007932CA">
        <w:rPr>
          <w:rFonts w:ascii="Times New Roman" w:hAnsi="Times New Roman" w:cs="Times New Roman"/>
        </w:rPr>
        <w:t xml:space="preserve">survey contractor to create numerous files containing all </w:t>
      </w:r>
      <w:r w:rsidRPr="007932CA" w:rsidR="00210248">
        <w:rPr>
          <w:rFonts w:ascii="Times New Roman" w:hAnsi="Times New Roman" w:cs="Times New Roman"/>
        </w:rPr>
        <w:t xml:space="preserve">SDR </w:t>
      </w:r>
      <w:r w:rsidRPr="007932CA">
        <w:rPr>
          <w:rFonts w:ascii="Times New Roman" w:hAnsi="Times New Roman" w:cs="Times New Roman"/>
        </w:rPr>
        <w:t xml:space="preserve">sample cases for use by the NSCG survey contractor.  Furthermore, given file format and processing differences between contractors, the NSCG survey contractor needed to reformat and manually manipulate many of the </w:t>
      </w:r>
      <w:r w:rsidRPr="007932CA" w:rsidR="00210248">
        <w:rPr>
          <w:rFonts w:ascii="Times New Roman" w:hAnsi="Times New Roman" w:cs="Times New Roman"/>
        </w:rPr>
        <w:t xml:space="preserve">SDR </w:t>
      </w:r>
      <w:r w:rsidRPr="007932CA">
        <w:rPr>
          <w:rFonts w:ascii="Times New Roman" w:hAnsi="Times New Roman" w:cs="Times New Roman"/>
        </w:rPr>
        <w:t xml:space="preserve">files to use them in combination with the NSCG files. </w:t>
      </w:r>
      <w:r w:rsidRPr="007932CA" w:rsidR="00AC3D39">
        <w:rPr>
          <w:rFonts w:ascii="Times New Roman" w:hAnsi="Times New Roman" w:cs="Times New Roman"/>
        </w:rPr>
        <w:t>Despite a small number of duplicates between the surveys, t</w:t>
      </w:r>
      <w:r w:rsidRPr="007932CA">
        <w:rPr>
          <w:rFonts w:ascii="Times New Roman" w:hAnsi="Times New Roman" w:cs="Times New Roman"/>
        </w:rPr>
        <w:t xml:space="preserve">he NSCG/SDR deduplication process added over a week of staff time to both the NSCG and </w:t>
      </w:r>
      <w:r w:rsidRPr="007932CA" w:rsidR="00210248">
        <w:rPr>
          <w:rFonts w:ascii="Times New Roman" w:hAnsi="Times New Roman" w:cs="Times New Roman"/>
        </w:rPr>
        <w:t xml:space="preserve">SDR </w:t>
      </w:r>
      <w:r w:rsidRPr="007932CA">
        <w:rPr>
          <w:rFonts w:ascii="Times New Roman" w:hAnsi="Times New Roman" w:cs="Times New Roman"/>
        </w:rPr>
        <w:t xml:space="preserve">processing during the survey cycle. </w:t>
      </w:r>
    </w:p>
    <w:p w:rsidRPr="007932CA" w:rsidR="00AD2BE3" w:rsidP="001715C5" w:rsidRDefault="00D60760" w14:paraId="30DD6186" w14:textId="3DB8F98F">
      <w:pPr>
        <w:rPr>
          <w:rFonts w:ascii="Times New Roman" w:hAnsi="Times New Roman" w:cs="Times New Roman"/>
        </w:rPr>
      </w:pPr>
      <w:r w:rsidRPr="007932CA">
        <w:rPr>
          <w:rFonts w:ascii="Times New Roman" w:hAnsi="Times New Roman" w:cs="Times New Roman"/>
        </w:rPr>
        <w:t>T</w:t>
      </w:r>
      <w:r w:rsidRPr="007932CA" w:rsidR="00AD2BE3">
        <w:rPr>
          <w:rFonts w:ascii="Times New Roman" w:hAnsi="Times New Roman" w:cs="Times New Roman"/>
        </w:rPr>
        <w:t xml:space="preserve">here are noticeable </w:t>
      </w:r>
      <w:r w:rsidRPr="007932CA">
        <w:rPr>
          <w:rFonts w:ascii="Times New Roman" w:hAnsi="Times New Roman" w:cs="Times New Roman"/>
        </w:rPr>
        <w:t xml:space="preserve">questionnaire content </w:t>
      </w:r>
      <w:r w:rsidRPr="007932CA" w:rsidR="00AD2BE3">
        <w:rPr>
          <w:rFonts w:ascii="Times New Roman" w:hAnsi="Times New Roman" w:cs="Times New Roman"/>
        </w:rPr>
        <w:t xml:space="preserve">differences between </w:t>
      </w:r>
      <w:r w:rsidRPr="007932CA" w:rsidR="00D55D45">
        <w:rPr>
          <w:rFonts w:ascii="Times New Roman" w:hAnsi="Times New Roman" w:cs="Times New Roman"/>
        </w:rPr>
        <w:t>the</w:t>
      </w:r>
      <w:r w:rsidRPr="007932CA" w:rsidR="00AD2BE3">
        <w:rPr>
          <w:rFonts w:ascii="Times New Roman" w:hAnsi="Times New Roman" w:cs="Times New Roman"/>
        </w:rPr>
        <w:t xml:space="preserve"> </w:t>
      </w:r>
      <w:r w:rsidRPr="007932CA">
        <w:rPr>
          <w:rFonts w:ascii="Times New Roman" w:hAnsi="Times New Roman" w:cs="Times New Roman"/>
        </w:rPr>
        <w:t xml:space="preserve">NTEWS and both </w:t>
      </w:r>
      <w:r w:rsidRPr="007932CA" w:rsidR="00AD2BE3">
        <w:rPr>
          <w:rFonts w:ascii="Times New Roman" w:hAnsi="Times New Roman" w:cs="Times New Roman"/>
        </w:rPr>
        <w:t xml:space="preserve">the NSCG and </w:t>
      </w:r>
      <w:r w:rsidRPr="007932CA" w:rsidR="00210248">
        <w:rPr>
          <w:rFonts w:ascii="Times New Roman" w:hAnsi="Times New Roman" w:cs="Times New Roman"/>
        </w:rPr>
        <w:t>SDR</w:t>
      </w:r>
      <w:r w:rsidRPr="007932CA" w:rsidR="00D55D45">
        <w:rPr>
          <w:rFonts w:ascii="Times New Roman" w:hAnsi="Times New Roman" w:cs="Times New Roman"/>
        </w:rPr>
        <w:t>.</w:t>
      </w:r>
      <w:r w:rsidRPr="007932CA" w:rsidR="00210248">
        <w:rPr>
          <w:rFonts w:ascii="Times New Roman" w:hAnsi="Times New Roman" w:cs="Times New Roman"/>
        </w:rPr>
        <w:t xml:space="preserve"> </w:t>
      </w:r>
      <w:r w:rsidRPr="007932CA" w:rsidR="00AD2BE3">
        <w:rPr>
          <w:rFonts w:ascii="Times New Roman" w:hAnsi="Times New Roman" w:cs="Times New Roman"/>
        </w:rPr>
        <w:t xml:space="preserve">Information collected on the </w:t>
      </w:r>
      <w:r w:rsidRPr="007932CA">
        <w:rPr>
          <w:rFonts w:ascii="Times New Roman" w:hAnsi="Times New Roman" w:cs="Times New Roman"/>
        </w:rPr>
        <w:t>NT</w:t>
      </w:r>
      <w:r w:rsidRPr="007932CA" w:rsidR="00D07579">
        <w:rPr>
          <w:rFonts w:ascii="Times New Roman" w:hAnsi="Times New Roman" w:cs="Times New Roman"/>
        </w:rPr>
        <w:t>E</w:t>
      </w:r>
      <w:r w:rsidRPr="007932CA">
        <w:rPr>
          <w:rFonts w:ascii="Times New Roman" w:hAnsi="Times New Roman" w:cs="Times New Roman"/>
        </w:rPr>
        <w:t>W</w:t>
      </w:r>
      <w:r w:rsidRPr="007932CA" w:rsidR="00D07579">
        <w:rPr>
          <w:rFonts w:ascii="Times New Roman" w:hAnsi="Times New Roman" w:cs="Times New Roman"/>
        </w:rPr>
        <w:t>S</w:t>
      </w:r>
      <w:r w:rsidRPr="007932CA">
        <w:rPr>
          <w:rFonts w:ascii="Times New Roman" w:hAnsi="Times New Roman" w:cs="Times New Roman"/>
        </w:rPr>
        <w:t xml:space="preserve"> </w:t>
      </w:r>
      <w:r w:rsidRPr="007932CA" w:rsidR="00D55D45">
        <w:rPr>
          <w:rFonts w:ascii="Times New Roman" w:hAnsi="Times New Roman" w:cs="Times New Roman"/>
        </w:rPr>
        <w:t xml:space="preserve">that is </w:t>
      </w:r>
      <w:r w:rsidRPr="007932CA" w:rsidR="00AD2BE3">
        <w:rPr>
          <w:rFonts w:ascii="Times New Roman" w:hAnsi="Times New Roman" w:cs="Times New Roman"/>
        </w:rPr>
        <w:t xml:space="preserve">not </w:t>
      </w:r>
      <w:r w:rsidRPr="007932CA" w:rsidR="00D55D45">
        <w:rPr>
          <w:rFonts w:ascii="Times New Roman" w:hAnsi="Times New Roman" w:cs="Times New Roman"/>
        </w:rPr>
        <w:t>collected</w:t>
      </w:r>
      <w:r w:rsidRPr="007932CA" w:rsidR="00AD2BE3">
        <w:rPr>
          <w:rFonts w:ascii="Times New Roman" w:hAnsi="Times New Roman" w:cs="Times New Roman"/>
        </w:rPr>
        <w:t xml:space="preserve"> on the </w:t>
      </w:r>
      <w:r w:rsidRPr="007932CA">
        <w:rPr>
          <w:rFonts w:ascii="Times New Roman" w:hAnsi="Times New Roman" w:cs="Times New Roman"/>
        </w:rPr>
        <w:t xml:space="preserve">NSCG and </w:t>
      </w:r>
      <w:r w:rsidRPr="007932CA" w:rsidR="00210248">
        <w:rPr>
          <w:rFonts w:ascii="Times New Roman" w:hAnsi="Times New Roman" w:cs="Times New Roman"/>
        </w:rPr>
        <w:t xml:space="preserve">SDR </w:t>
      </w:r>
      <w:r w:rsidRPr="007932CA" w:rsidR="00AD2BE3">
        <w:rPr>
          <w:rFonts w:ascii="Times New Roman" w:hAnsi="Times New Roman" w:cs="Times New Roman"/>
        </w:rPr>
        <w:t xml:space="preserve">includes </w:t>
      </w:r>
      <w:r w:rsidRPr="007932CA" w:rsidR="00B94FC3">
        <w:rPr>
          <w:rFonts w:ascii="Times New Roman" w:hAnsi="Times New Roman" w:cs="Times New Roman"/>
        </w:rPr>
        <w:t xml:space="preserve">the </w:t>
      </w:r>
      <w:r w:rsidRPr="007932CA" w:rsidR="00AD2BE3">
        <w:rPr>
          <w:rFonts w:ascii="Times New Roman" w:hAnsi="Times New Roman" w:cs="Times New Roman"/>
        </w:rPr>
        <w:t xml:space="preserve">attainment of </w:t>
      </w:r>
      <w:r w:rsidRPr="007932CA" w:rsidR="008D7DA0">
        <w:rPr>
          <w:rFonts w:ascii="Times New Roman" w:hAnsi="Times New Roman" w:cs="Times New Roman"/>
        </w:rPr>
        <w:t>postsecondary</w:t>
      </w:r>
      <w:r w:rsidRPr="007932CA">
        <w:rPr>
          <w:rFonts w:ascii="Times New Roman" w:hAnsi="Times New Roman" w:cs="Times New Roman"/>
        </w:rPr>
        <w:t xml:space="preserve"> certificates, </w:t>
      </w:r>
      <w:r w:rsidRPr="007932CA" w:rsidR="001353DC">
        <w:rPr>
          <w:rFonts w:ascii="Times New Roman" w:hAnsi="Times New Roman" w:cs="Times New Roman"/>
        </w:rPr>
        <w:t>professional certifications</w:t>
      </w:r>
      <w:r w:rsidRPr="007932CA" w:rsidR="00463C03">
        <w:rPr>
          <w:rFonts w:ascii="Times New Roman" w:hAnsi="Times New Roman" w:cs="Times New Roman"/>
        </w:rPr>
        <w:t xml:space="preserve">, and occupational licenses as well as </w:t>
      </w:r>
      <w:r w:rsidRPr="007932CA">
        <w:rPr>
          <w:rFonts w:ascii="Times New Roman" w:hAnsi="Times New Roman" w:cs="Times New Roman"/>
        </w:rPr>
        <w:t>participation in work experience programs</w:t>
      </w:r>
      <w:r w:rsidRPr="007932CA" w:rsidR="00AD2BE3">
        <w:rPr>
          <w:rFonts w:ascii="Times New Roman" w:hAnsi="Times New Roman" w:cs="Times New Roman"/>
        </w:rPr>
        <w:t xml:space="preserve">. Because of the content differences, the small number of expected duplicates, and the operational challenges of the deduplication process, NCSES will not </w:t>
      </w:r>
      <w:r w:rsidRPr="007932CA" w:rsidR="00AD2BE3">
        <w:rPr>
          <w:rFonts w:ascii="Times New Roman" w:hAnsi="Times New Roman" w:cs="Times New Roman"/>
        </w:rPr>
        <w:lastRenderedPageBreak/>
        <w:t xml:space="preserve">deduplicate individuals selected for </w:t>
      </w:r>
      <w:r w:rsidRPr="007932CA">
        <w:rPr>
          <w:rFonts w:ascii="Times New Roman" w:hAnsi="Times New Roman" w:cs="Times New Roman"/>
        </w:rPr>
        <w:t xml:space="preserve">the NTEWS </w:t>
      </w:r>
      <w:r w:rsidRPr="007932CA" w:rsidR="00333856">
        <w:rPr>
          <w:rFonts w:ascii="Times New Roman" w:hAnsi="Times New Roman" w:cs="Times New Roman"/>
        </w:rPr>
        <w:t xml:space="preserve">sample </w:t>
      </w:r>
      <w:r w:rsidRPr="007932CA">
        <w:rPr>
          <w:rFonts w:ascii="Times New Roman" w:hAnsi="Times New Roman" w:cs="Times New Roman"/>
        </w:rPr>
        <w:t>with either t</w:t>
      </w:r>
      <w:r w:rsidRPr="007932CA" w:rsidR="00AD2BE3">
        <w:rPr>
          <w:rFonts w:ascii="Times New Roman" w:hAnsi="Times New Roman" w:cs="Times New Roman"/>
        </w:rPr>
        <w:t xml:space="preserve">he NSCG </w:t>
      </w:r>
      <w:r w:rsidRPr="007932CA" w:rsidR="00002943">
        <w:rPr>
          <w:rFonts w:ascii="Times New Roman" w:hAnsi="Times New Roman" w:cs="Times New Roman"/>
        </w:rPr>
        <w:t>or</w:t>
      </w:r>
      <w:r w:rsidRPr="007932CA" w:rsidR="00AD2BE3">
        <w:rPr>
          <w:rFonts w:ascii="Times New Roman" w:hAnsi="Times New Roman" w:cs="Times New Roman"/>
        </w:rPr>
        <w:t xml:space="preserve"> </w:t>
      </w:r>
      <w:r w:rsidRPr="007932CA" w:rsidR="00210248">
        <w:rPr>
          <w:rFonts w:ascii="Times New Roman" w:hAnsi="Times New Roman" w:cs="Times New Roman"/>
        </w:rPr>
        <w:t xml:space="preserve">SDR </w:t>
      </w:r>
      <w:r w:rsidRPr="007932CA" w:rsidR="00333856">
        <w:rPr>
          <w:rFonts w:ascii="Times New Roman" w:hAnsi="Times New Roman" w:cs="Times New Roman"/>
        </w:rPr>
        <w:t xml:space="preserve">samples </w:t>
      </w:r>
      <w:r w:rsidRPr="007932CA" w:rsidR="00AD2BE3">
        <w:rPr>
          <w:rFonts w:ascii="Times New Roman" w:hAnsi="Times New Roman" w:cs="Times New Roman"/>
        </w:rPr>
        <w:t xml:space="preserve">during the </w:t>
      </w:r>
      <w:r w:rsidRPr="007932CA">
        <w:rPr>
          <w:rFonts w:ascii="Times New Roman" w:hAnsi="Times New Roman" w:cs="Times New Roman"/>
        </w:rPr>
        <w:t xml:space="preserve">2021 </w:t>
      </w:r>
      <w:r w:rsidRPr="007932CA" w:rsidR="00AD2BE3">
        <w:rPr>
          <w:rFonts w:ascii="Times New Roman" w:hAnsi="Times New Roman" w:cs="Times New Roman"/>
        </w:rPr>
        <w:t xml:space="preserve">survey cycle. </w:t>
      </w:r>
    </w:p>
    <w:p w:rsidRPr="007932CA" w:rsidR="6E696F66" w:rsidP="000E73D0" w:rsidRDefault="6E696F66" w14:paraId="05FCB54A" w14:textId="5D29AEF0">
      <w:pPr>
        <w:pStyle w:val="Heading1"/>
        <w:rPr>
          <w:rFonts w:ascii="Times New Roman" w:hAnsi="Times New Roman" w:cs="Times New Roman"/>
        </w:rPr>
      </w:pPr>
      <w:bookmarkStart w:name="_Toc43219270" w:id="19"/>
      <w:bookmarkStart w:name="_Toc80879247" w:id="20"/>
      <w:r w:rsidRPr="007932CA">
        <w:rPr>
          <w:rFonts w:ascii="Times New Roman" w:hAnsi="Times New Roman" w:cs="Times New Roman"/>
        </w:rPr>
        <w:t>5</w:t>
      </w:r>
      <w:r w:rsidRPr="007932CA" w:rsidR="004E4972">
        <w:rPr>
          <w:rFonts w:ascii="Times New Roman" w:hAnsi="Times New Roman" w:cs="Times New Roman"/>
        </w:rPr>
        <w:t>.</w:t>
      </w:r>
      <w:r w:rsidRPr="007932CA">
        <w:rPr>
          <w:rFonts w:ascii="Times New Roman" w:hAnsi="Times New Roman" w:cs="Times New Roman"/>
        </w:rPr>
        <w:t xml:space="preserve"> Impact on Small Entities</w:t>
      </w:r>
      <w:bookmarkEnd w:id="19"/>
      <w:bookmarkEnd w:id="20"/>
    </w:p>
    <w:p w:rsidRPr="007932CA" w:rsidR="6E696F66" w:rsidP="53900EE2" w:rsidRDefault="000E73D0" w14:paraId="42F185CB" w14:textId="0DD5B954">
      <w:pPr>
        <w:rPr>
          <w:rFonts w:ascii="Times New Roman" w:hAnsi="Times New Roman" w:cs="Times New Roman"/>
        </w:rPr>
      </w:pPr>
      <w:r w:rsidRPr="007932CA">
        <w:rPr>
          <w:rFonts w:ascii="Times New Roman" w:hAnsi="Times New Roman" w:cs="Times New Roman"/>
        </w:rPr>
        <w:t xml:space="preserve">Not applicable. </w:t>
      </w:r>
      <w:r w:rsidRPr="007932CA" w:rsidR="6E696F66">
        <w:rPr>
          <w:rFonts w:ascii="Times New Roman" w:hAnsi="Times New Roman" w:cs="Times New Roman"/>
        </w:rPr>
        <w:t>The NTEWS</w:t>
      </w:r>
      <w:r w:rsidRPr="007932CA" w:rsidR="007E17B7">
        <w:rPr>
          <w:rFonts w:ascii="Times New Roman" w:hAnsi="Times New Roman" w:cs="Times New Roman"/>
        </w:rPr>
        <w:t xml:space="preserve"> collection</w:t>
      </w:r>
      <w:r w:rsidRPr="007932CA" w:rsidR="6E696F66">
        <w:rPr>
          <w:rFonts w:ascii="Times New Roman" w:hAnsi="Times New Roman" w:cs="Times New Roman"/>
        </w:rPr>
        <w:t xml:space="preserve"> does not </w:t>
      </w:r>
      <w:r w:rsidRPr="007932CA" w:rsidR="0050406D">
        <w:rPr>
          <w:rFonts w:ascii="Times New Roman" w:hAnsi="Times New Roman" w:cs="Times New Roman"/>
        </w:rPr>
        <w:t>collect information from small</w:t>
      </w:r>
      <w:r w:rsidRPr="007932CA" w:rsidR="0033430A">
        <w:rPr>
          <w:rFonts w:ascii="Times New Roman" w:hAnsi="Times New Roman" w:cs="Times New Roman"/>
        </w:rPr>
        <w:t xml:space="preserve"> entities or</w:t>
      </w:r>
      <w:r w:rsidRPr="007932CA" w:rsidR="0050406D">
        <w:rPr>
          <w:rFonts w:ascii="Times New Roman" w:hAnsi="Times New Roman" w:cs="Times New Roman"/>
        </w:rPr>
        <w:t xml:space="preserve"> businesses</w:t>
      </w:r>
      <w:r w:rsidRPr="007932CA" w:rsidR="6E696F66">
        <w:rPr>
          <w:rFonts w:ascii="Times New Roman" w:hAnsi="Times New Roman" w:cs="Times New Roman"/>
        </w:rPr>
        <w:t xml:space="preserve">. </w:t>
      </w:r>
    </w:p>
    <w:p w:rsidRPr="007932CA" w:rsidR="5F9E5FFB" w:rsidP="000E73D0" w:rsidRDefault="5F9E5FFB" w14:paraId="628BCE91" w14:textId="262FDE93">
      <w:pPr>
        <w:pStyle w:val="Heading1"/>
        <w:rPr>
          <w:rFonts w:ascii="Times New Roman" w:hAnsi="Times New Roman" w:cs="Times New Roman"/>
        </w:rPr>
      </w:pPr>
      <w:bookmarkStart w:name="_Toc43219271" w:id="21"/>
      <w:bookmarkStart w:name="_Toc80879248" w:id="22"/>
      <w:r w:rsidRPr="007932CA">
        <w:rPr>
          <w:rFonts w:ascii="Times New Roman" w:hAnsi="Times New Roman" w:cs="Times New Roman"/>
        </w:rPr>
        <w:t>6</w:t>
      </w:r>
      <w:r w:rsidRPr="007932CA" w:rsidR="004E4972">
        <w:rPr>
          <w:rFonts w:ascii="Times New Roman" w:hAnsi="Times New Roman" w:cs="Times New Roman"/>
        </w:rPr>
        <w:t>.</w:t>
      </w:r>
      <w:r w:rsidRPr="007932CA">
        <w:rPr>
          <w:rFonts w:ascii="Times New Roman" w:hAnsi="Times New Roman" w:cs="Times New Roman"/>
        </w:rPr>
        <w:t xml:space="preserve"> </w:t>
      </w:r>
      <w:r w:rsidRPr="007932CA" w:rsidR="6BE37454">
        <w:rPr>
          <w:rFonts w:ascii="Times New Roman" w:hAnsi="Times New Roman" w:cs="Times New Roman"/>
        </w:rPr>
        <w:t>Consequences of Less Frequent Collection</w:t>
      </w:r>
      <w:bookmarkEnd w:id="21"/>
      <w:bookmarkEnd w:id="22"/>
    </w:p>
    <w:p w:rsidRPr="007932CA" w:rsidR="00340010" w:rsidRDefault="00340010" w14:paraId="18BA58DC" w14:textId="1836F080">
      <w:pPr>
        <w:rPr>
          <w:rFonts w:ascii="Times New Roman" w:hAnsi="Times New Roman" w:cs="Times New Roman"/>
        </w:rPr>
      </w:pPr>
      <w:r w:rsidRPr="007932CA">
        <w:rPr>
          <w:rFonts w:ascii="Times New Roman" w:hAnsi="Times New Roman" w:cs="Times New Roman"/>
        </w:rPr>
        <w:t xml:space="preserve">NCSES </w:t>
      </w:r>
      <w:r w:rsidRPr="007932CA" w:rsidR="000B3A21">
        <w:rPr>
          <w:rFonts w:ascii="Times New Roman" w:hAnsi="Times New Roman" w:cs="Times New Roman"/>
        </w:rPr>
        <w:t>reports</w:t>
      </w:r>
      <w:r w:rsidRPr="007932CA">
        <w:rPr>
          <w:rFonts w:ascii="Times New Roman" w:hAnsi="Times New Roman" w:cs="Times New Roman"/>
        </w:rPr>
        <w:t xml:space="preserve"> on the S&amp;E workforce in </w:t>
      </w:r>
      <w:r w:rsidRPr="007932CA" w:rsidR="0050406D">
        <w:rPr>
          <w:rFonts w:ascii="Times New Roman" w:hAnsi="Times New Roman" w:cs="Times New Roman"/>
        </w:rPr>
        <w:t xml:space="preserve">its </w:t>
      </w:r>
      <w:r w:rsidRPr="007932CA">
        <w:rPr>
          <w:rFonts w:ascii="Times New Roman" w:hAnsi="Times New Roman" w:cs="Times New Roman"/>
        </w:rPr>
        <w:t>pair of congressional</w:t>
      </w:r>
      <w:r w:rsidRPr="007932CA" w:rsidR="008830FE">
        <w:rPr>
          <w:rFonts w:ascii="Times New Roman" w:hAnsi="Times New Roman" w:cs="Times New Roman"/>
        </w:rPr>
        <w:t>ly</w:t>
      </w:r>
      <w:r w:rsidRPr="007932CA">
        <w:rPr>
          <w:rFonts w:ascii="Times New Roman" w:hAnsi="Times New Roman" w:cs="Times New Roman"/>
        </w:rPr>
        <w:t xml:space="preserve"> mandated reports—</w:t>
      </w:r>
      <w:r w:rsidRPr="007932CA">
        <w:rPr>
          <w:rFonts w:ascii="Times New Roman" w:hAnsi="Times New Roman" w:cs="Times New Roman"/>
          <w:i/>
          <w:iCs/>
        </w:rPr>
        <w:t>Science and Engineering Indicators</w:t>
      </w:r>
      <w:r w:rsidRPr="007932CA">
        <w:rPr>
          <w:rFonts w:ascii="Times New Roman" w:hAnsi="Times New Roman" w:cs="Times New Roman"/>
        </w:rPr>
        <w:t xml:space="preserve"> and </w:t>
      </w:r>
      <w:r w:rsidRPr="007932CA">
        <w:rPr>
          <w:rFonts w:ascii="Times New Roman" w:hAnsi="Times New Roman" w:cs="Times New Roman"/>
          <w:i/>
          <w:iCs/>
        </w:rPr>
        <w:t>Women, Minorities, and Persons with Disabilities in Science and Engineering</w:t>
      </w:r>
      <w:r w:rsidRPr="007932CA">
        <w:rPr>
          <w:rFonts w:ascii="Times New Roman" w:hAnsi="Times New Roman" w:cs="Times New Roman"/>
        </w:rPr>
        <w:t xml:space="preserve">. </w:t>
      </w:r>
      <w:r w:rsidRPr="007932CA" w:rsidR="009540BF">
        <w:rPr>
          <w:rFonts w:ascii="Times New Roman" w:hAnsi="Times New Roman" w:cs="Times New Roman"/>
        </w:rPr>
        <w:t>These high-profile, biennial reports provide an accurate accounting and comparison (i.e.,</w:t>
      </w:r>
      <w:r w:rsidRPr="007932CA" w:rsidR="00FD36CD">
        <w:rPr>
          <w:rFonts w:ascii="Times New Roman" w:hAnsi="Times New Roman" w:cs="Times New Roman"/>
        </w:rPr>
        <w:t xml:space="preserve"> by</w:t>
      </w:r>
      <w:r w:rsidRPr="007932CA" w:rsidR="009540BF">
        <w:rPr>
          <w:rFonts w:ascii="Times New Roman" w:hAnsi="Times New Roman" w:cs="Times New Roman"/>
        </w:rPr>
        <w:t xml:space="preserve"> sex, race, ethnic group</w:t>
      </w:r>
      <w:r w:rsidRPr="007932CA" w:rsidR="000F20B0">
        <w:rPr>
          <w:rFonts w:ascii="Times New Roman" w:hAnsi="Times New Roman" w:cs="Times New Roman"/>
        </w:rPr>
        <w:t>,</w:t>
      </w:r>
      <w:r w:rsidRPr="007932CA" w:rsidR="009540BF">
        <w:rPr>
          <w:rFonts w:ascii="Times New Roman" w:hAnsi="Times New Roman" w:cs="Times New Roman"/>
        </w:rPr>
        <w:t xml:space="preserve"> and </w:t>
      </w:r>
      <w:r w:rsidRPr="007932CA" w:rsidR="000F20B0">
        <w:rPr>
          <w:rFonts w:ascii="Times New Roman" w:hAnsi="Times New Roman" w:cs="Times New Roman"/>
        </w:rPr>
        <w:t>educational</w:t>
      </w:r>
      <w:r w:rsidRPr="007932CA" w:rsidR="009540BF">
        <w:rPr>
          <w:rFonts w:ascii="Times New Roman" w:hAnsi="Times New Roman" w:cs="Times New Roman"/>
        </w:rPr>
        <w:t xml:space="preserve"> discipline</w:t>
      </w:r>
      <w:r w:rsidRPr="007932CA" w:rsidR="00FD36CD">
        <w:rPr>
          <w:rFonts w:ascii="Times New Roman" w:hAnsi="Times New Roman" w:cs="Times New Roman"/>
        </w:rPr>
        <w:t>)</w:t>
      </w:r>
      <w:r w:rsidRPr="007932CA" w:rsidR="009540BF">
        <w:rPr>
          <w:rFonts w:ascii="Times New Roman" w:hAnsi="Times New Roman" w:cs="Times New Roman"/>
        </w:rPr>
        <w:t xml:space="preserve">, of the participation of women and men in scientific and engineering positions and rely on the availability of updated data on the S&amp;E workforce every two years. </w:t>
      </w:r>
      <w:r w:rsidRPr="007932CA" w:rsidR="00C51A67">
        <w:rPr>
          <w:rFonts w:ascii="Times New Roman" w:hAnsi="Times New Roman" w:cs="Times New Roman"/>
        </w:rPr>
        <w:t xml:space="preserve">In the past, NCSES has primarily focused its reports on the S&amp;E workforce with a </w:t>
      </w:r>
      <w:r w:rsidRPr="007932CA" w:rsidR="005E6F04">
        <w:rPr>
          <w:rFonts w:ascii="Times New Roman" w:hAnsi="Times New Roman" w:cs="Times New Roman"/>
        </w:rPr>
        <w:t>bachelor's</w:t>
      </w:r>
      <w:r w:rsidRPr="007932CA" w:rsidR="00C51A67">
        <w:rPr>
          <w:rFonts w:ascii="Times New Roman" w:hAnsi="Times New Roman" w:cs="Times New Roman"/>
        </w:rPr>
        <w:t xml:space="preserve"> degree or above. </w:t>
      </w:r>
      <w:r w:rsidRPr="007932CA" w:rsidR="00697116">
        <w:rPr>
          <w:rFonts w:ascii="Times New Roman" w:hAnsi="Times New Roman" w:cs="Times New Roman"/>
        </w:rPr>
        <w:t xml:space="preserve">The inclusion of the </w:t>
      </w:r>
      <w:r w:rsidRPr="007932CA" w:rsidR="00243549">
        <w:rPr>
          <w:rFonts w:ascii="Times New Roman" w:hAnsi="Times New Roman" w:cs="Times New Roman"/>
        </w:rPr>
        <w:t>STW</w:t>
      </w:r>
      <w:r w:rsidRPr="007932CA" w:rsidR="00697116">
        <w:rPr>
          <w:rFonts w:ascii="Times New Roman" w:hAnsi="Times New Roman" w:cs="Times New Roman"/>
        </w:rPr>
        <w:t xml:space="preserve"> data in these NCSES reports will provide a </w:t>
      </w:r>
      <w:r w:rsidRPr="007932CA" w:rsidR="00FC1720">
        <w:rPr>
          <w:rFonts w:ascii="Times New Roman" w:hAnsi="Times New Roman" w:cs="Times New Roman"/>
        </w:rPr>
        <w:t xml:space="preserve">more </w:t>
      </w:r>
      <w:r w:rsidRPr="007932CA" w:rsidR="00697116">
        <w:rPr>
          <w:rFonts w:ascii="Times New Roman" w:hAnsi="Times New Roman" w:cs="Times New Roman"/>
        </w:rPr>
        <w:t>complete picture of the S&amp;E workforce.</w:t>
      </w:r>
      <w:r w:rsidRPr="007932CA" w:rsidR="0033430A">
        <w:rPr>
          <w:rFonts w:ascii="Times New Roman" w:hAnsi="Times New Roman" w:cs="Times New Roman"/>
        </w:rPr>
        <w:t xml:space="preserve"> Thus, NCSES needs the NTEWS to produce STW data to be of comparable quality to the NSCG data on the college-educated, and thus, NTEWS also needs to be on same 2-year </w:t>
      </w:r>
      <w:r w:rsidRPr="007932CA" w:rsidR="00F97E18">
        <w:rPr>
          <w:rFonts w:ascii="Times New Roman" w:hAnsi="Times New Roman" w:cs="Times New Roman"/>
        </w:rPr>
        <w:t xml:space="preserve">periodicity </w:t>
      </w:r>
      <w:r w:rsidRPr="007932CA" w:rsidR="0033430A">
        <w:rPr>
          <w:rFonts w:ascii="Times New Roman" w:hAnsi="Times New Roman" w:cs="Times New Roman"/>
        </w:rPr>
        <w:t>as the NSCG.</w:t>
      </w:r>
      <w:r w:rsidRPr="007932CA" w:rsidR="00697116">
        <w:rPr>
          <w:rFonts w:ascii="Times New Roman" w:hAnsi="Times New Roman" w:cs="Times New Roman"/>
        </w:rPr>
        <w:t xml:space="preserve"> </w:t>
      </w:r>
      <w:r w:rsidRPr="007932CA" w:rsidR="00FC1720">
        <w:rPr>
          <w:rFonts w:ascii="Times New Roman" w:hAnsi="Times New Roman" w:cs="Times New Roman"/>
        </w:rPr>
        <w:t>C</w:t>
      </w:r>
      <w:r w:rsidRPr="007932CA" w:rsidR="00C51A67">
        <w:rPr>
          <w:rFonts w:ascii="Times New Roman" w:hAnsi="Times New Roman" w:cs="Times New Roman"/>
        </w:rPr>
        <w:t xml:space="preserve">onducting the NTEWS on a less frequent basis would prohibit </w:t>
      </w:r>
      <w:r w:rsidRPr="007932CA" w:rsidR="0050406D">
        <w:rPr>
          <w:rFonts w:ascii="Times New Roman" w:hAnsi="Times New Roman" w:cs="Times New Roman"/>
        </w:rPr>
        <w:t xml:space="preserve">NCSES </w:t>
      </w:r>
      <w:r w:rsidRPr="007932CA" w:rsidR="00C51A67">
        <w:rPr>
          <w:rFonts w:ascii="Times New Roman" w:hAnsi="Times New Roman" w:cs="Times New Roman"/>
        </w:rPr>
        <w:t xml:space="preserve">from meeting its congressional mandate to produce comprehensive reports that contain </w:t>
      </w:r>
      <w:r w:rsidRPr="007932CA" w:rsidR="001A69C4">
        <w:rPr>
          <w:rFonts w:ascii="Times New Roman" w:hAnsi="Times New Roman" w:cs="Times New Roman"/>
        </w:rPr>
        <w:t xml:space="preserve">an </w:t>
      </w:r>
      <w:r w:rsidRPr="007932CA" w:rsidR="00C51A67">
        <w:rPr>
          <w:rFonts w:ascii="Times New Roman" w:hAnsi="Times New Roman" w:cs="Times New Roman"/>
        </w:rPr>
        <w:t>accurate</w:t>
      </w:r>
      <w:r w:rsidRPr="007932CA" w:rsidR="00FC1720">
        <w:rPr>
          <w:rFonts w:ascii="Times New Roman" w:hAnsi="Times New Roman" w:cs="Times New Roman"/>
        </w:rPr>
        <w:t>, timely</w:t>
      </w:r>
      <w:r w:rsidRPr="007932CA" w:rsidR="00C51A67">
        <w:rPr>
          <w:rFonts w:ascii="Times New Roman" w:hAnsi="Times New Roman" w:cs="Times New Roman"/>
        </w:rPr>
        <w:t xml:space="preserve"> </w:t>
      </w:r>
      <w:r w:rsidRPr="007932CA" w:rsidR="001A69C4">
        <w:rPr>
          <w:rFonts w:ascii="Times New Roman" w:hAnsi="Times New Roman" w:cs="Times New Roman"/>
        </w:rPr>
        <w:t>descr</w:t>
      </w:r>
      <w:r w:rsidRPr="007932CA" w:rsidR="008A064C">
        <w:rPr>
          <w:rFonts w:ascii="Times New Roman" w:hAnsi="Times New Roman" w:cs="Times New Roman"/>
        </w:rPr>
        <w:t>iption of</w:t>
      </w:r>
      <w:r w:rsidRPr="007932CA" w:rsidR="00C51A67">
        <w:rPr>
          <w:rFonts w:ascii="Times New Roman" w:hAnsi="Times New Roman" w:cs="Times New Roman"/>
        </w:rPr>
        <w:t xml:space="preserve"> the S&amp;E </w:t>
      </w:r>
      <w:r w:rsidRPr="007932CA" w:rsidR="00177199">
        <w:rPr>
          <w:rFonts w:ascii="Times New Roman" w:hAnsi="Times New Roman" w:cs="Times New Roman"/>
        </w:rPr>
        <w:t>e</w:t>
      </w:r>
      <w:r w:rsidRPr="007932CA" w:rsidR="00C51A67">
        <w:rPr>
          <w:rFonts w:ascii="Times New Roman" w:hAnsi="Times New Roman" w:cs="Times New Roman"/>
        </w:rPr>
        <w:t xml:space="preserve">nterprise. </w:t>
      </w:r>
      <w:r w:rsidRPr="007932CA" w:rsidR="00952B54">
        <w:rPr>
          <w:rFonts w:ascii="Times New Roman" w:hAnsi="Times New Roman" w:cs="Times New Roman"/>
        </w:rPr>
        <w:t xml:space="preserve"> Furthermore, other stakeholders </w:t>
      </w:r>
      <w:r w:rsidRPr="007932CA" w:rsidR="00EC40E1">
        <w:rPr>
          <w:rFonts w:ascii="Times New Roman" w:hAnsi="Times New Roman" w:cs="Times New Roman"/>
        </w:rPr>
        <w:t xml:space="preserve">including </w:t>
      </w:r>
      <w:r w:rsidRPr="007932CA" w:rsidR="003759A9">
        <w:rPr>
          <w:rFonts w:ascii="Times New Roman" w:hAnsi="Times New Roman" w:cs="Times New Roman"/>
        </w:rPr>
        <w:t>government</w:t>
      </w:r>
      <w:r w:rsidRPr="007932CA" w:rsidR="00952B54">
        <w:rPr>
          <w:rFonts w:ascii="Times New Roman" w:hAnsi="Times New Roman" w:cs="Times New Roman"/>
        </w:rPr>
        <w:t>, industry, training organizations, and educational institutions would have less recent data to use for formulating U.S. S&amp;E policies and programs.</w:t>
      </w:r>
    </w:p>
    <w:p w:rsidRPr="007932CA" w:rsidR="00952B54" w:rsidRDefault="00952B54" w14:paraId="0AA950F4" w14:textId="12B54CD2">
      <w:pPr>
        <w:rPr>
          <w:rFonts w:ascii="Times New Roman" w:hAnsi="Times New Roman" w:cs="Times New Roman"/>
        </w:rPr>
      </w:pPr>
      <w:r w:rsidRPr="007932CA">
        <w:rPr>
          <w:rFonts w:ascii="Times New Roman" w:hAnsi="Times New Roman" w:cs="Times New Roman"/>
        </w:rPr>
        <w:t xml:space="preserve">A less frequent data collection would also </w:t>
      </w:r>
      <w:r w:rsidRPr="007932CA" w:rsidR="00513EE7">
        <w:rPr>
          <w:rFonts w:ascii="Times New Roman" w:hAnsi="Times New Roman" w:cs="Times New Roman"/>
        </w:rPr>
        <w:t>negatively affect</w:t>
      </w:r>
      <w:r w:rsidRPr="007932CA">
        <w:rPr>
          <w:rFonts w:ascii="Times New Roman" w:hAnsi="Times New Roman" w:cs="Times New Roman"/>
        </w:rPr>
        <w:t xml:space="preserve"> the quality of the NTEWS data. As a rotating-panel survey, </w:t>
      </w:r>
      <w:r w:rsidR="009C775C">
        <w:rPr>
          <w:rFonts w:ascii="Times New Roman" w:hAnsi="Times New Roman" w:cs="Times New Roman"/>
        </w:rPr>
        <w:t xml:space="preserve">the </w:t>
      </w:r>
      <w:r w:rsidR="00517777">
        <w:rPr>
          <w:rFonts w:ascii="Times New Roman" w:hAnsi="Times New Roman" w:cs="Times New Roman"/>
        </w:rPr>
        <w:t>NTEWS will</w:t>
      </w:r>
      <w:r w:rsidRPr="007932CA">
        <w:rPr>
          <w:rFonts w:ascii="Times New Roman" w:hAnsi="Times New Roman" w:cs="Times New Roman"/>
        </w:rPr>
        <w:t xml:space="preserve"> follow up with the same </w:t>
      </w:r>
      <w:r w:rsidRPr="007932CA" w:rsidR="007E0901">
        <w:rPr>
          <w:rFonts w:ascii="Times New Roman" w:hAnsi="Times New Roman" w:cs="Times New Roman"/>
        </w:rPr>
        <w:t>respondents</w:t>
      </w:r>
      <w:r w:rsidRPr="007932CA" w:rsidR="00026274">
        <w:rPr>
          <w:rFonts w:ascii="Times New Roman" w:hAnsi="Times New Roman" w:cs="Times New Roman"/>
        </w:rPr>
        <w:t xml:space="preserve"> every two years </w:t>
      </w:r>
      <w:r w:rsidRPr="007932CA" w:rsidR="00A21E5E">
        <w:rPr>
          <w:rFonts w:ascii="Times New Roman" w:hAnsi="Times New Roman" w:cs="Times New Roman"/>
        </w:rPr>
        <w:t>for</w:t>
      </w:r>
      <w:r w:rsidRPr="007932CA" w:rsidR="00026274">
        <w:rPr>
          <w:rFonts w:ascii="Times New Roman" w:hAnsi="Times New Roman" w:cs="Times New Roman"/>
        </w:rPr>
        <w:t xml:space="preserve"> </w:t>
      </w:r>
      <w:r w:rsidRPr="007932CA" w:rsidR="0050406D">
        <w:rPr>
          <w:rFonts w:ascii="Times New Roman" w:hAnsi="Times New Roman" w:cs="Times New Roman"/>
        </w:rPr>
        <w:t xml:space="preserve">six </w:t>
      </w:r>
      <w:r w:rsidRPr="007932CA" w:rsidR="00026274">
        <w:rPr>
          <w:rFonts w:ascii="Times New Roman" w:hAnsi="Times New Roman" w:cs="Times New Roman"/>
        </w:rPr>
        <w:t xml:space="preserve">years (see Appendix </w:t>
      </w:r>
      <w:r w:rsidRPr="007932CA" w:rsidR="000111BB">
        <w:rPr>
          <w:rFonts w:ascii="Times New Roman" w:hAnsi="Times New Roman" w:cs="Times New Roman"/>
        </w:rPr>
        <w:t>G</w:t>
      </w:r>
      <w:r w:rsidRPr="007932CA" w:rsidR="00026274">
        <w:rPr>
          <w:rFonts w:ascii="Times New Roman" w:hAnsi="Times New Roman" w:cs="Times New Roman"/>
        </w:rPr>
        <w:t xml:space="preserve">). </w:t>
      </w:r>
      <w:r w:rsidRPr="007932CA">
        <w:rPr>
          <w:rFonts w:ascii="Times New Roman" w:hAnsi="Times New Roman" w:cs="Times New Roman"/>
        </w:rPr>
        <w:t xml:space="preserve">Follow-up surveys </w:t>
      </w:r>
      <w:r w:rsidRPr="007932CA" w:rsidR="00026274">
        <w:rPr>
          <w:rFonts w:ascii="Times New Roman" w:hAnsi="Times New Roman" w:cs="Times New Roman"/>
        </w:rPr>
        <w:t xml:space="preserve">are necessary to </w:t>
      </w:r>
      <w:r w:rsidRPr="007932CA" w:rsidR="008B6925">
        <w:rPr>
          <w:rFonts w:ascii="Times New Roman" w:hAnsi="Times New Roman" w:cs="Times New Roman"/>
        </w:rPr>
        <w:t>monitor</w:t>
      </w:r>
      <w:r w:rsidRPr="007932CA" w:rsidR="00026274">
        <w:rPr>
          <w:rFonts w:ascii="Times New Roman" w:hAnsi="Times New Roman" w:cs="Times New Roman"/>
        </w:rPr>
        <w:t xml:space="preserve"> </w:t>
      </w:r>
      <w:r w:rsidR="009C775C">
        <w:rPr>
          <w:rFonts w:ascii="Times New Roman" w:hAnsi="Times New Roman" w:cs="Times New Roman"/>
        </w:rPr>
        <w:t xml:space="preserve">the </w:t>
      </w:r>
      <w:r w:rsidRPr="007932CA" w:rsidR="00026274">
        <w:rPr>
          <w:rFonts w:ascii="Times New Roman" w:hAnsi="Times New Roman" w:cs="Times New Roman"/>
        </w:rPr>
        <w:t xml:space="preserve">movements of individuals into and out of S&amp;E occupations </w:t>
      </w:r>
      <w:r w:rsidRPr="007932CA" w:rsidR="006C0112">
        <w:rPr>
          <w:rFonts w:ascii="Times New Roman" w:hAnsi="Times New Roman" w:cs="Times New Roman"/>
        </w:rPr>
        <w:t xml:space="preserve">(including STW occupations) </w:t>
      </w:r>
      <w:r w:rsidR="00B57AB4">
        <w:rPr>
          <w:rFonts w:ascii="Times New Roman" w:hAnsi="Times New Roman" w:cs="Times New Roman"/>
        </w:rPr>
        <w:t>th</w:t>
      </w:r>
      <w:r w:rsidR="00691513">
        <w:rPr>
          <w:rFonts w:ascii="Times New Roman" w:hAnsi="Times New Roman" w:cs="Times New Roman"/>
        </w:rPr>
        <w:t>r</w:t>
      </w:r>
      <w:r w:rsidR="00B57AB4">
        <w:rPr>
          <w:rFonts w:ascii="Times New Roman" w:hAnsi="Times New Roman" w:cs="Times New Roman"/>
        </w:rPr>
        <w:t>ough</w:t>
      </w:r>
      <w:r w:rsidR="00691513">
        <w:rPr>
          <w:rFonts w:ascii="Times New Roman" w:hAnsi="Times New Roman" w:cs="Times New Roman"/>
        </w:rPr>
        <w:t>ou</w:t>
      </w:r>
      <w:r w:rsidR="00B57AB4">
        <w:rPr>
          <w:rFonts w:ascii="Times New Roman" w:hAnsi="Times New Roman" w:cs="Times New Roman"/>
        </w:rPr>
        <w:t>t their careers.</w:t>
      </w:r>
      <w:r w:rsidRPr="007932CA" w:rsidR="00026274">
        <w:rPr>
          <w:rFonts w:ascii="Times New Roman" w:hAnsi="Times New Roman" w:cs="Times New Roman"/>
        </w:rPr>
        <w:t xml:space="preserve"> Because of the mobility of the U.S. population, NCSES has found conducting less frequent follow-ups make it difficult and costly to locate the </w:t>
      </w:r>
      <w:r w:rsidRPr="007932CA" w:rsidR="007E0901">
        <w:rPr>
          <w:rFonts w:ascii="Times New Roman" w:hAnsi="Times New Roman" w:cs="Times New Roman"/>
        </w:rPr>
        <w:t>respondents</w:t>
      </w:r>
      <w:r w:rsidRPr="007932CA" w:rsidR="00026274">
        <w:rPr>
          <w:rFonts w:ascii="Times New Roman" w:hAnsi="Times New Roman" w:cs="Times New Roman"/>
        </w:rPr>
        <w:t xml:space="preserve">. </w:t>
      </w:r>
      <w:r w:rsidRPr="007932CA" w:rsidR="004E3825">
        <w:rPr>
          <w:rFonts w:ascii="Times New Roman" w:hAnsi="Times New Roman" w:cs="Times New Roman"/>
        </w:rPr>
        <w:t>Due to</w:t>
      </w:r>
      <w:r w:rsidRPr="007932CA" w:rsidR="00CA5BA7">
        <w:rPr>
          <w:rFonts w:ascii="Times New Roman" w:hAnsi="Times New Roman" w:cs="Times New Roman"/>
        </w:rPr>
        <w:t xml:space="preserve"> </w:t>
      </w:r>
      <w:r w:rsidRPr="007932CA" w:rsidR="00B625B2">
        <w:rPr>
          <w:rFonts w:ascii="Times New Roman" w:hAnsi="Times New Roman" w:cs="Times New Roman"/>
        </w:rPr>
        <w:t>this inc</w:t>
      </w:r>
      <w:r w:rsidRPr="007932CA" w:rsidR="00033E36">
        <w:rPr>
          <w:rFonts w:ascii="Times New Roman" w:hAnsi="Times New Roman" w:cs="Times New Roman"/>
        </w:rPr>
        <w:t>reased</w:t>
      </w:r>
      <w:r w:rsidRPr="007932CA" w:rsidR="00CA5BA7">
        <w:rPr>
          <w:rFonts w:ascii="Times New Roman" w:hAnsi="Times New Roman" w:cs="Times New Roman"/>
        </w:rPr>
        <w:t xml:space="preserve"> inability to locate </w:t>
      </w:r>
      <w:r w:rsidRPr="007932CA" w:rsidR="007E0901">
        <w:rPr>
          <w:rFonts w:ascii="Times New Roman" w:hAnsi="Times New Roman" w:cs="Times New Roman"/>
        </w:rPr>
        <w:t>respondents</w:t>
      </w:r>
      <w:r w:rsidRPr="007932CA" w:rsidR="00CA5BA7">
        <w:rPr>
          <w:rFonts w:ascii="Times New Roman" w:hAnsi="Times New Roman" w:cs="Times New Roman"/>
        </w:rPr>
        <w:t xml:space="preserve">, </w:t>
      </w:r>
      <w:r w:rsidRPr="007932CA" w:rsidR="00513AA4">
        <w:rPr>
          <w:rFonts w:ascii="Times New Roman" w:hAnsi="Times New Roman" w:cs="Times New Roman"/>
        </w:rPr>
        <w:t>less frequent follow-ups would result in</w:t>
      </w:r>
      <w:r w:rsidRPr="007932CA" w:rsidR="00CA5BA7">
        <w:rPr>
          <w:rFonts w:ascii="Times New Roman" w:hAnsi="Times New Roman" w:cs="Times New Roman"/>
        </w:rPr>
        <w:t xml:space="preserve"> higher attrition rates, </w:t>
      </w:r>
      <w:r w:rsidR="009C775C">
        <w:rPr>
          <w:rFonts w:ascii="Times New Roman" w:hAnsi="Times New Roman" w:cs="Times New Roman"/>
        </w:rPr>
        <w:t>increased</w:t>
      </w:r>
      <w:r w:rsidRPr="007932CA" w:rsidR="009C775C">
        <w:rPr>
          <w:rFonts w:ascii="Times New Roman" w:hAnsi="Times New Roman" w:cs="Times New Roman"/>
        </w:rPr>
        <w:t xml:space="preserve"> </w:t>
      </w:r>
      <w:r w:rsidRPr="007932CA" w:rsidR="00CA5BA7">
        <w:rPr>
          <w:rFonts w:ascii="Times New Roman" w:hAnsi="Times New Roman" w:cs="Times New Roman"/>
        </w:rPr>
        <w:t xml:space="preserve">potential for nonresponse bias, and less reliable estimates. </w:t>
      </w:r>
      <w:r w:rsidRPr="007932CA" w:rsidR="00026274">
        <w:rPr>
          <w:rFonts w:ascii="Times New Roman" w:hAnsi="Times New Roman" w:cs="Times New Roman"/>
        </w:rPr>
        <w:t xml:space="preserve">NCSES </w:t>
      </w:r>
      <w:r w:rsidRPr="007932CA" w:rsidR="00F27C64">
        <w:rPr>
          <w:rFonts w:ascii="Times New Roman" w:hAnsi="Times New Roman" w:cs="Times New Roman"/>
        </w:rPr>
        <w:t>plans to</w:t>
      </w:r>
      <w:r w:rsidRPr="007932CA" w:rsidR="00026274">
        <w:rPr>
          <w:rFonts w:ascii="Times New Roman" w:hAnsi="Times New Roman" w:cs="Times New Roman"/>
        </w:rPr>
        <w:t xml:space="preserve"> conduct </w:t>
      </w:r>
      <w:r w:rsidRPr="007932CA" w:rsidR="003B13B3">
        <w:rPr>
          <w:rFonts w:ascii="Times New Roman" w:hAnsi="Times New Roman" w:cs="Times New Roman"/>
        </w:rPr>
        <w:t>NTEWS</w:t>
      </w:r>
      <w:r w:rsidRPr="007932CA" w:rsidR="00026274">
        <w:rPr>
          <w:rFonts w:ascii="Times New Roman" w:hAnsi="Times New Roman" w:cs="Times New Roman"/>
        </w:rPr>
        <w:t xml:space="preserve"> </w:t>
      </w:r>
      <w:r w:rsidR="00335358">
        <w:rPr>
          <w:rFonts w:ascii="Times New Roman" w:hAnsi="Times New Roman" w:cs="Times New Roman"/>
        </w:rPr>
        <w:t>every two years</w:t>
      </w:r>
      <w:r w:rsidRPr="007932CA" w:rsidR="00F27C64">
        <w:rPr>
          <w:rFonts w:ascii="Times New Roman" w:hAnsi="Times New Roman" w:cs="Times New Roman"/>
        </w:rPr>
        <w:t xml:space="preserve"> </w:t>
      </w:r>
      <w:r w:rsidRPr="007932CA" w:rsidR="00026274">
        <w:rPr>
          <w:rFonts w:ascii="Times New Roman" w:hAnsi="Times New Roman" w:cs="Times New Roman"/>
        </w:rPr>
        <w:t xml:space="preserve">to </w:t>
      </w:r>
      <w:r w:rsidRPr="007932CA" w:rsidR="007048CB">
        <w:rPr>
          <w:rFonts w:ascii="Times New Roman" w:hAnsi="Times New Roman" w:cs="Times New Roman"/>
        </w:rPr>
        <w:t>minimize</w:t>
      </w:r>
      <w:r w:rsidRPr="007932CA" w:rsidR="00F27C64">
        <w:rPr>
          <w:rFonts w:ascii="Times New Roman" w:hAnsi="Times New Roman" w:cs="Times New Roman"/>
        </w:rPr>
        <w:t xml:space="preserve"> the</w:t>
      </w:r>
      <w:r w:rsidRPr="007932CA" w:rsidR="00026274">
        <w:rPr>
          <w:rFonts w:ascii="Times New Roman" w:hAnsi="Times New Roman" w:cs="Times New Roman"/>
        </w:rPr>
        <w:t xml:space="preserve"> data degradation that jeopardizes </w:t>
      </w:r>
      <w:r w:rsidRPr="007932CA" w:rsidR="005E6F04">
        <w:rPr>
          <w:rFonts w:ascii="Times New Roman" w:hAnsi="Times New Roman" w:cs="Times New Roman"/>
        </w:rPr>
        <w:t>NCSES's</w:t>
      </w:r>
      <w:r w:rsidRPr="007932CA" w:rsidR="00026274">
        <w:rPr>
          <w:rFonts w:ascii="Times New Roman" w:hAnsi="Times New Roman" w:cs="Times New Roman"/>
        </w:rPr>
        <w:t xml:space="preserve"> ability to provide </w:t>
      </w:r>
      <w:r w:rsidRPr="007932CA" w:rsidR="002B58A0">
        <w:rPr>
          <w:rFonts w:ascii="Times New Roman" w:hAnsi="Times New Roman" w:cs="Times New Roman"/>
        </w:rPr>
        <w:t>national estimates</w:t>
      </w:r>
      <w:r w:rsidRPr="007932CA" w:rsidR="00026274">
        <w:rPr>
          <w:rFonts w:ascii="Times New Roman" w:hAnsi="Times New Roman" w:cs="Times New Roman"/>
        </w:rPr>
        <w:t xml:space="preserve"> on the</w:t>
      </w:r>
      <w:r w:rsidRPr="007932CA" w:rsidR="00C327DE">
        <w:rPr>
          <w:rFonts w:ascii="Times New Roman" w:hAnsi="Times New Roman" w:cs="Times New Roman"/>
        </w:rPr>
        <w:t xml:space="preserve"> </w:t>
      </w:r>
      <w:r w:rsidRPr="007932CA" w:rsidR="00243549">
        <w:rPr>
          <w:rFonts w:ascii="Times New Roman" w:hAnsi="Times New Roman" w:cs="Times New Roman"/>
        </w:rPr>
        <w:t>STW</w:t>
      </w:r>
      <w:r w:rsidRPr="007932CA" w:rsidR="00B625B2">
        <w:rPr>
          <w:rFonts w:ascii="Times New Roman" w:hAnsi="Times New Roman" w:cs="Times New Roman"/>
        </w:rPr>
        <w:t xml:space="preserve"> </w:t>
      </w:r>
      <w:r w:rsidRPr="007932CA" w:rsidR="00506309">
        <w:rPr>
          <w:rFonts w:ascii="Times New Roman" w:hAnsi="Times New Roman" w:cs="Times New Roman"/>
        </w:rPr>
        <w:t>sector</w:t>
      </w:r>
      <w:r w:rsidRPr="007932CA" w:rsidR="00C327DE">
        <w:rPr>
          <w:rFonts w:ascii="Times New Roman" w:hAnsi="Times New Roman" w:cs="Times New Roman"/>
        </w:rPr>
        <w:t xml:space="preserve"> of the</w:t>
      </w:r>
      <w:r w:rsidRPr="007932CA" w:rsidR="00026274">
        <w:rPr>
          <w:rFonts w:ascii="Times New Roman" w:hAnsi="Times New Roman" w:cs="Times New Roman"/>
        </w:rPr>
        <w:t xml:space="preserve"> S&amp;E workforce.</w:t>
      </w:r>
    </w:p>
    <w:p w:rsidRPr="007932CA" w:rsidR="00565F6B" w:rsidP="000E73D0" w:rsidRDefault="2D259E16" w14:paraId="54871469" w14:textId="3BAF19F7">
      <w:pPr>
        <w:pStyle w:val="Heading1"/>
        <w:rPr>
          <w:rFonts w:ascii="Times New Roman" w:hAnsi="Times New Roman" w:cs="Times New Roman"/>
        </w:rPr>
      </w:pPr>
      <w:bookmarkStart w:name="_Toc43219272" w:id="23"/>
      <w:bookmarkStart w:name="_Toc80879249" w:id="24"/>
      <w:r w:rsidRPr="007932CA">
        <w:rPr>
          <w:rFonts w:ascii="Times New Roman" w:hAnsi="Times New Roman" w:cs="Times New Roman"/>
        </w:rPr>
        <w:t>7</w:t>
      </w:r>
      <w:r w:rsidRPr="007932CA" w:rsidR="004E4972">
        <w:rPr>
          <w:rFonts w:ascii="Times New Roman" w:hAnsi="Times New Roman" w:cs="Times New Roman"/>
        </w:rPr>
        <w:t>.</w:t>
      </w:r>
      <w:r w:rsidRPr="007932CA">
        <w:rPr>
          <w:rFonts w:ascii="Times New Roman" w:hAnsi="Times New Roman" w:cs="Times New Roman"/>
        </w:rPr>
        <w:t xml:space="preserve"> Special Circumstances</w:t>
      </w:r>
      <w:bookmarkEnd w:id="23"/>
      <w:bookmarkEnd w:id="24"/>
    </w:p>
    <w:p w:rsidRPr="007932CA" w:rsidR="53900EE2" w:rsidP="53900EE2" w:rsidRDefault="00AD494C" w14:paraId="0F061A1F" w14:textId="62416939">
      <w:pPr>
        <w:rPr>
          <w:rFonts w:ascii="Times New Roman" w:hAnsi="Times New Roman" w:cs="Times New Roman"/>
        </w:rPr>
      </w:pPr>
      <w:r w:rsidRPr="007932CA">
        <w:rPr>
          <w:rFonts w:ascii="Times New Roman" w:hAnsi="Times New Roman" w:cs="Times New Roman"/>
        </w:rPr>
        <w:t>The initial cycle of the NTEWS is designed to produce valid and reliable results that will be generalized to the universe of the study</w:t>
      </w:r>
      <w:r w:rsidRPr="007932CA" w:rsidR="0025626D">
        <w:rPr>
          <w:rFonts w:ascii="Times New Roman" w:hAnsi="Times New Roman" w:cs="Times New Roman"/>
        </w:rPr>
        <w:t xml:space="preserve"> (adults ages 16-75</w:t>
      </w:r>
      <w:r w:rsidR="000963E7">
        <w:rPr>
          <w:rFonts w:ascii="Times New Roman" w:hAnsi="Times New Roman" w:cs="Times New Roman"/>
        </w:rPr>
        <w:t xml:space="preserve"> not enrolled in high school</w:t>
      </w:r>
      <w:r w:rsidRPr="007932CA" w:rsidR="0025626D">
        <w:rPr>
          <w:rFonts w:ascii="Times New Roman" w:hAnsi="Times New Roman" w:cs="Times New Roman"/>
        </w:rPr>
        <w:t>)</w:t>
      </w:r>
      <w:r w:rsidRPr="007932CA">
        <w:rPr>
          <w:rFonts w:ascii="Times New Roman" w:hAnsi="Times New Roman" w:cs="Times New Roman"/>
        </w:rPr>
        <w:t>.</w:t>
      </w:r>
      <w:r w:rsidRPr="007932CA" w:rsidR="009E5341">
        <w:rPr>
          <w:rFonts w:ascii="Times New Roman" w:hAnsi="Times New Roman" w:cs="Times New Roman"/>
        </w:rPr>
        <w:t xml:space="preserve"> </w:t>
      </w:r>
      <w:r w:rsidRPr="007932CA" w:rsidR="0050406D">
        <w:rPr>
          <w:rFonts w:ascii="Times New Roman" w:hAnsi="Times New Roman" w:cs="Times New Roman"/>
        </w:rPr>
        <w:t>In addition</w:t>
      </w:r>
      <w:r w:rsidRPr="007932CA">
        <w:rPr>
          <w:rFonts w:ascii="Times New Roman" w:hAnsi="Times New Roman" w:cs="Times New Roman"/>
        </w:rPr>
        <w:t>,</w:t>
      </w:r>
      <w:r w:rsidRPr="007932CA" w:rsidR="00C56E08">
        <w:rPr>
          <w:rFonts w:ascii="Times New Roman" w:hAnsi="Times New Roman" w:cs="Times New Roman"/>
        </w:rPr>
        <w:t xml:space="preserve"> the</w:t>
      </w:r>
      <w:r w:rsidRPr="007932CA">
        <w:rPr>
          <w:rFonts w:ascii="Times New Roman" w:hAnsi="Times New Roman" w:cs="Times New Roman"/>
        </w:rPr>
        <w:t xml:space="preserve"> </w:t>
      </w:r>
      <w:r w:rsidRPr="007932CA" w:rsidR="00C56E08">
        <w:rPr>
          <w:rFonts w:ascii="Times New Roman" w:hAnsi="Times New Roman" w:cs="Times New Roman"/>
        </w:rPr>
        <w:t>NTEWS is implementing</w:t>
      </w:r>
      <w:r w:rsidRPr="007932CA" w:rsidR="0025626D">
        <w:rPr>
          <w:rFonts w:ascii="Times New Roman" w:hAnsi="Times New Roman" w:cs="Times New Roman"/>
        </w:rPr>
        <w:t xml:space="preserve"> </w:t>
      </w:r>
      <w:r w:rsidRPr="007932CA" w:rsidR="00646B86">
        <w:rPr>
          <w:rFonts w:ascii="Times New Roman" w:hAnsi="Times New Roman" w:cs="Times New Roman"/>
        </w:rPr>
        <w:t xml:space="preserve">an </w:t>
      </w:r>
      <w:r w:rsidRPr="007932CA" w:rsidR="00C56E08">
        <w:rPr>
          <w:rFonts w:ascii="Times New Roman" w:hAnsi="Times New Roman" w:cs="Times New Roman"/>
        </w:rPr>
        <w:t>experiment—the Seeded Sample Experiment—</w:t>
      </w:r>
      <w:r w:rsidRPr="007932CA" w:rsidR="00166ACD">
        <w:rPr>
          <w:rFonts w:ascii="Times New Roman" w:hAnsi="Times New Roman" w:cs="Times New Roman"/>
        </w:rPr>
        <w:t xml:space="preserve">that </w:t>
      </w:r>
      <w:r w:rsidRPr="007932CA" w:rsidR="00C56E08">
        <w:rPr>
          <w:rFonts w:ascii="Times New Roman" w:hAnsi="Times New Roman" w:cs="Times New Roman"/>
        </w:rPr>
        <w:t xml:space="preserve">would qualify as a special circumstance </w:t>
      </w:r>
      <w:r w:rsidRPr="007932CA" w:rsidR="00D2455F">
        <w:rPr>
          <w:rFonts w:ascii="Times New Roman" w:hAnsi="Times New Roman" w:cs="Times New Roman"/>
        </w:rPr>
        <w:t>where</w:t>
      </w:r>
      <w:r w:rsidRPr="007932CA" w:rsidR="00C56E08">
        <w:rPr>
          <w:rFonts w:ascii="Times New Roman" w:hAnsi="Times New Roman" w:cs="Times New Roman"/>
        </w:rPr>
        <w:t xml:space="preserve"> NCSES </w:t>
      </w:r>
      <w:r w:rsidRPr="007932CA" w:rsidR="00D2455F">
        <w:rPr>
          <w:rFonts w:ascii="Times New Roman" w:hAnsi="Times New Roman" w:cs="Times New Roman"/>
        </w:rPr>
        <w:t xml:space="preserve">does not plan </w:t>
      </w:r>
      <w:r w:rsidRPr="007932CA" w:rsidR="00C56E08">
        <w:rPr>
          <w:rFonts w:ascii="Times New Roman" w:hAnsi="Times New Roman" w:cs="Times New Roman"/>
        </w:rPr>
        <w:t>to produce</w:t>
      </w:r>
      <w:r w:rsidRPr="007932CA" w:rsidR="005A7EB1">
        <w:rPr>
          <w:rFonts w:ascii="Times New Roman" w:hAnsi="Times New Roman" w:cs="Times New Roman"/>
        </w:rPr>
        <w:t xml:space="preserve"> data that is</w:t>
      </w:r>
      <w:r w:rsidRPr="007932CA" w:rsidR="00C56E08">
        <w:rPr>
          <w:rFonts w:ascii="Times New Roman" w:hAnsi="Times New Roman" w:cs="Times New Roman"/>
        </w:rPr>
        <w:t xml:space="preserve"> generalizab</w:t>
      </w:r>
      <w:r w:rsidRPr="007932CA" w:rsidR="005A7EB1">
        <w:rPr>
          <w:rFonts w:ascii="Times New Roman" w:hAnsi="Times New Roman" w:cs="Times New Roman"/>
        </w:rPr>
        <w:t>le</w:t>
      </w:r>
      <w:r w:rsidRPr="007932CA" w:rsidR="00C56E08">
        <w:rPr>
          <w:rFonts w:ascii="Times New Roman" w:hAnsi="Times New Roman" w:cs="Times New Roman"/>
        </w:rPr>
        <w:t xml:space="preserve">. </w:t>
      </w:r>
    </w:p>
    <w:p w:rsidRPr="007932CA" w:rsidR="00ED6D6E" w:rsidP="00393152" w:rsidRDefault="0025626D" w14:paraId="1B3D39DB" w14:textId="40A8AABA">
      <w:pPr>
        <w:rPr>
          <w:rFonts w:ascii="Times New Roman" w:hAnsi="Times New Roman" w:cs="Times New Roman"/>
        </w:rPr>
      </w:pPr>
      <w:r w:rsidRPr="007932CA">
        <w:rPr>
          <w:rFonts w:ascii="Times New Roman" w:hAnsi="Times New Roman" w:cs="Times New Roman"/>
        </w:rPr>
        <w:t xml:space="preserve">A key estimate of the NTEWS is the prevalence of </w:t>
      </w:r>
      <w:r w:rsidRPr="007932CA" w:rsidR="00242D8F">
        <w:rPr>
          <w:rFonts w:ascii="Times New Roman" w:hAnsi="Times New Roman" w:cs="Times New Roman"/>
        </w:rPr>
        <w:t>U.S.</w:t>
      </w:r>
      <w:r w:rsidRPr="007932CA">
        <w:rPr>
          <w:rFonts w:ascii="Times New Roman" w:hAnsi="Times New Roman" w:cs="Times New Roman"/>
        </w:rPr>
        <w:t xml:space="preserve"> adults who possess </w:t>
      </w:r>
      <w:r w:rsidR="00F37842">
        <w:rPr>
          <w:rFonts w:ascii="Times New Roman" w:hAnsi="Times New Roman" w:cs="Times New Roman"/>
        </w:rPr>
        <w:t xml:space="preserve">a </w:t>
      </w:r>
      <w:r w:rsidRPr="007932CA" w:rsidR="00B20BF0">
        <w:rPr>
          <w:rFonts w:ascii="Times New Roman" w:hAnsi="Times New Roman" w:cs="Times New Roman"/>
        </w:rPr>
        <w:t>postsecondary certificate</w:t>
      </w:r>
      <w:r w:rsidR="00F37842">
        <w:rPr>
          <w:rFonts w:ascii="Times New Roman" w:hAnsi="Times New Roman" w:cs="Times New Roman"/>
        </w:rPr>
        <w:t xml:space="preserve"> (i.e., a certificate awarded by a postsecondary institution)</w:t>
      </w:r>
      <w:r w:rsidRPr="007932CA">
        <w:rPr>
          <w:rFonts w:ascii="Times New Roman" w:hAnsi="Times New Roman" w:cs="Times New Roman"/>
        </w:rPr>
        <w:t xml:space="preserve">. </w:t>
      </w:r>
      <w:r w:rsidRPr="007932CA" w:rsidR="00242D8F">
        <w:rPr>
          <w:rFonts w:ascii="Times New Roman" w:hAnsi="Times New Roman" w:cs="Times New Roman"/>
        </w:rPr>
        <w:t xml:space="preserve">However, </w:t>
      </w:r>
      <w:r w:rsidRPr="007932CA" w:rsidR="00FA1E93">
        <w:rPr>
          <w:rFonts w:ascii="Times New Roman" w:hAnsi="Times New Roman" w:cs="Times New Roman"/>
        </w:rPr>
        <w:t>in past work on the ATES</w:t>
      </w:r>
      <w:r w:rsidRPr="007932CA" w:rsidR="00242D8F">
        <w:rPr>
          <w:rFonts w:ascii="Times New Roman" w:hAnsi="Times New Roman" w:cs="Times New Roman"/>
        </w:rPr>
        <w:t xml:space="preserve">, NCES found </w:t>
      </w:r>
      <w:r w:rsidRPr="007932CA" w:rsidR="0043540D">
        <w:rPr>
          <w:rFonts w:ascii="Times New Roman" w:hAnsi="Times New Roman" w:cs="Times New Roman"/>
        </w:rPr>
        <w:t xml:space="preserve">respondents had difficulty reporting whether they held a postsecondary certificate. In the 2010 ATES pilot, NCES included a seeded sample of known certificate holders and found that </w:t>
      </w:r>
      <w:r w:rsidRPr="007932CA" w:rsidR="003967A6">
        <w:rPr>
          <w:rFonts w:ascii="Times New Roman" w:hAnsi="Times New Roman" w:cs="Times New Roman"/>
        </w:rPr>
        <w:t xml:space="preserve">ATES respondents </w:t>
      </w:r>
      <w:r w:rsidRPr="007932CA" w:rsidR="0043540D">
        <w:rPr>
          <w:rFonts w:ascii="Times New Roman" w:hAnsi="Times New Roman" w:cs="Times New Roman"/>
        </w:rPr>
        <w:t>often underreported their postsecondary certificates (i.e., reported they did not hold a certificate when postsecondary institution records indicated respondents had one). NCES continued to refine and revise the certificate items in subsequent ATES cycles (2014 and 2016)</w:t>
      </w:r>
      <w:r w:rsidR="00F90998">
        <w:rPr>
          <w:rFonts w:ascii="Times New Roman" w:hAnsi="Times New Roman" w:cs="Times New Roman"/>
        </w:rPr>
        <w:t>,</w:t>
      </w:r>
      <w:r w:rsidRPr="007932CA" w:rsidR="0043540D">
        <w:rPr>
          <w:rFonts w:ascii="Times New Roman" w:hAnsi="Times New Roman" w:cs="Times New Roman"/>
        </w:rPr>
        <w:t xml:space="preserve"> and yet, NCES </w:t>
      </w:r>
      <w:r w:rsidR="00F90998">
        <w:rPr>
          <w:rFonts w:ascii="Times New Roman" w:hAnsi="Times New Roman" w:cs="Times New Roman"/>
        </w:rPr>
        <w:t xml:space="preserve">continued to </w:t>
      </w:r>
      <w:r w:rsidRPr="007932CA" w:rsidR="0043540D">
        <w:rPr>
          <w:rFonts w:ascii="Times New Roman" w:hAnsi="Times New Roman" w:cs="Times New Roman"/>
        </w:rPr>
        <w:t>f</w:t>
      </w:r>
      <w:r w:rsidR="00F90998">
        <w:rPr>
          <w:rFonts w:ascii="Times New Roman" w:hAnsi="Times New Roman" w:cs="Times New Roman"/>
        </w:rPr>
        <w:t>i</w:t>
      </w:r>
      <w:r w:rsidRPr="007932CA" w:rsidR="0043540D">
        <w:rPr>
          <w:rFonts w:ascii="Times New Roman" w:hAnsi="Times New Roman" w:cs="Times New Roman"/>
        </w:rPr>
        <w:t xml:space="preserve">nd high rates of underreporting. </w:t>
      </w:r>
      <w:r w:rsidRPr="007932CA" w:rsidR="00ED6D6E">
        <w:rPr>
          <w:rFonts w:ascii="Times New Roman" w:hAnsi="Times New Roman" w:cs="Times New Roman"/>
        </w:rPr>
        <w:t xml:space="preserve">NCES conducted cognitive research on the certificate </w:t>
      </w:r>
      <w:r w:rsidRPr="007932CA" w:rsidR="00ED6D6E">
        <w:rPr>
          <w:rFonts w:ascii="Times New Roman" w:hAnsi="Times New Roman" w:cs="Times New Roman"/>
        </w:rPr>
        <w:lastRenderedPageBreak/>
        <w:t xml:space="preserve">items post-2016 ATES and these </w:t>
      </w:r>
      <w:r w:rsidRPr="007932CA" w:rsidR="004F7250">
        <w:rPr>
          <w:rFonts w:ascii="Times New Roman" w:hAnsi="Times New Roman" w:cs="Times New Roman"/>
        </w:rPr>
        <w:t>revised</w:t>
      </w:r>
      <w:r w:rsidRPr="007932CA" w:rsidR="00ED6D6E">
        <w:rPr>
          <w:rFonts w:ascii="Times New Roman" w:hAnsi="Times New Roman" w:cs="Times New Roman"/>
        </w:rPr>
        <w:t xml:space="preserve"> items appear on the 202</w:t>
      </w:r>
      <w:r w:rsidRPr="007932CA" w:rsidR="00024FF3">
        <w:rPr>
          <w:rFonts w:ascii="Times New Roman" w:hAnsi="Times New Roman" w:cs="Times New Roman"/>
        </w:rPr>
        <w:t>2</w:t>
      </w:r>
      <w:r w:rsidRPr="007932CA" w:rsidR="00ED6D6E">
        <w:rPr>
          <w:rFonts w:ascii="Times New Roman" w:hAnsi="Times New Roman" w:cs="Times New Roman"/>
        </w:rPr>
        <w:t xml:space="preserve"> NTEWS</w:t>
      </w:r>
      <w:r w:rsidRPr="007932CA" w:rsidR="004F7250">
        <w:rPr>
          <w:rFonts w:ascii="Times New Roman" w:hAnsi="Times New Roman" w:cs="Times New Roman"/>
        </w:rPr>
        <w:t xml:space="preserve">. The NTEWS </w:t>
      </w:r>
      <w:r w:rsidRPr="007932CA" w:rsidR="00DB2F16">
        <w:rPr>
          <w:rFonts w:ascii="Times New Roman" w:hAnsi="Times New Roman" w:cs="Times New Roman"/>
        </w:rPr>
        <w:t xml:space="preserve">seeded sample </w:t>
      </w:r>
      <w:r w:rsidRPr="007932CA" w:rsidR="00661193">
        <w:rPr>
          <w:rFonts w:ascii="Times New Roman" w:hAnsi="Times New Roman" w:cs="Times New Roman"/>
        </w:rPr>
        <w:t xml:space="preserve">experiment </w:t>
      </w:r>
      <w:r w:rsidRPr="007932CA" w:rsidR="00ED6D6E">
        <w:rPr>
          <w:rFonts w:ascii="Times New Roman" w:hAnsi="Times New Roman" w:cs="Times New Roman"/>
        </w:rPr>
        <w:t xml:space="preserve">will evaluate the success of the </w:t>
      </w:r>
      <w:r w:rsidRPr="007932CA" w:rsidR="00DB2F16">
        <w:rPr>
          <w:rFonts w:ascii="Times New Roman" w:hAnsi="Times New Roman" w:cs="Times New Roman"/>
        </w:rPr>
        <w:t xml:space="preserve">last round of </w:t>
      </w:r>
      <w:r w:rsidRPr="007932CA" w:rsidR="00ED6D6E">
        <w:rPr>
          <w:rFonts w:ascii="Times New Roman" w:hAnsi="Times New Roman" w:cs="Times New Roman"/>
        </w:rPr>
        <w:t xml:space="preserve">revisions </w:t>
      </w:r>
      <w:r w:rsidRPr="007932CA" w:rsidR="00AD387F">
        <w:rPr>
          <w:rFonts w:ascii="Times New Roman" w:hAnsi="Times New Roman" w:cs="Times New Roman"/>
        </w:rPr>
        <w:t>at mitigating underreporting.</w:t>
      </w:r>
      <w:r w:rsidRPr="007932CA" w:rsidR="00ED6D6E">
        <w:rPr>
          <w:rFonts w:ascii="Times New Roman" w:hAnsi="Times New Roman" w:cs="Times New Roman"/>
        </w:rPr>
        <w:t xml:space="preserve"> </w:t>
      </w:r>
    </w:p>
    <w:p w:rsidRPr="007932CA" w:rsidR="00F43356" w:rsidP="005919FE" w:rsidRDefault="0045036B" w14:paraId="3E28A42B" w14:textId="48701E5B">
      <w:pPr>
        <w:rPr>
          <w:rFonts w:ascii="Times New Roman" w:hAnsi="Times New Roman" w:cs="Times New Roman"/>
        </w:rPr>
      </w:pPr>
      <w:r w:rsidRPr="007932CA">
        <w:rPr>
          <w:rFonts w:ascii="Times New Roman" w:hAnsi="Times New Roman" w:cs="Times New Roman"/>
        </w:rPr>
        <w:t>For the seeded sample experiment</w:t>
      </w:r>
      <w:r w:rsidRPr="007932CA" w:rsidR="003967A6">
        <w:rPr>
          <w:rFonts w:ascii="Times New Roman" w:hAnsi="Times New Roman" w:cs="Times New Roman"/>
        </w:rPr>
        <w:t>,</w:t>
      </w:r>
      <w:r w:rsidRPr="007932CA">
        <w:rPr>
          <w:rFonts w:ascii="Times New Roman" w:hAnsi="Times New Roman" w:cs="Times New Roman"/>
        </w:rPr>
        <w:t xml:space="preserve"> the</w:t>
      </w:r>
      <w:r w:rsidRPr="007932CA" w:rsidR="00F43356">
        <w:rPr>
          <w:rFonts w:ascii="Times New Roman" w:hAnsi="Times New Roman" w:cs="Times New Roman"/>
        </w:rPr>
        <w:t xml:space="preserve"> NTEWS will be administered to </w:t>
      </w:r>
      <w:r w:rsidRPr="007932CA" w:rsidR="005919FE">
        <w:rPr>
          <w:rFonts w:ascii="Times New Roman" w:hAnsi="Times New Roman" w:cs="Times New Roman"/>
        </w:rPr>
        <w:t xml:space="preserve">a </w:t>
      </w:r>
      <w:r w:rsidRPr="007932CA" w:rsidR="00F43356">
        <w:rPr>
          <w:rFonts w:ascii="Times New Roman" w:hAnsi="Times New Roman" w:cs="Times New Roman"/>
        </w:rPr>
        <w:t>sample</w:t>
      </w:r>
      <w:r w:rsidRPr="007932CA" w:rsidR="001A7BAC">
        <w:rPr>
          <w:rFonts w:ascii="Times New Roman" w:hAnsi="Times New Roman" w:cs="Times New Roman"/>
        </w:rPr>
        <w:t xml:space="preserve"> drawn from postsecondary </w:t>
      </w:r>
      <w:r w:rsidRPr="007932CA" w:rsidR="005E6F04">
        <w:rPr>
          <w:rFonts w:ascii="Times New Roman" w:hAnsi="Times New Roman" w:cs="Times New Roman"/>
        </w:rPr>
        <w:t>institutions'</w:t>
      </w:r>
      <w:r w:rsidRPr="007932CA" w:rsidR="001A7BAC">
        <w:rPr>
          <w:rFonts w:ascii="Times New Roman" w:hAnsi="Times New Roman" w:cs="Times New Roman"/>
        </w:rPr>
        <w:t xml:space="preserve"> lists of certificate awardees</w:t>
      </w:r>
      <w:r w:rsidRPr="007932CA">
        <w:rPr>
          <w:rFonts w:ascii="Times New Roman" w:hAnsi="Times New Roman" w:cs="Times New Roman"/>
        </w:rPr>
        <w:t xml:space="preserve"> (the seeded sample)</w:t>
      </w:r>
      <w:r w:rsidRPr="007932CA" w:rsidR="00EC40E1">
        <w:rPr>
          <w:rFonts w:ascii="Times New Roman" w:hAnsi="Times New Roman" w:cs="Times New Roman"/>
        </w:rPr>
        <w:t>.</w:t>
      </w:r>
      <w:r w:rsidRPr="007932CA" w:rsidR="00F43356">
        <w:rPr>
          <w:rFonts w:ascii="Times New Roman" w:hAnsi="Times New Roman" w:cs="Times New Roman"/>
        </w:rPr>
        <w:t xml:space="preserve"> The seeded sample will not be nationally representative but </w:t>
      </w:r>
      <w:r w:rsidRPr="007932CA">
        <w:rPr>
          <w:rFonts w:ascii="Times New Roman" w:hAnsi="Times New Roman" w:cs="Times New Roman"/>
        </w:rPr>
        <w:t xml:space="preserve">is instead </w:t>
      </w:r>
      <w:r w:rsidRPr="007932CA" w:rsidR="00F43356">
        <w:rPr>
          <w:rFonts w:ascii="Times New Roman" w:hAnsi="Times New Roman" w:cs="Times New Roman"/>
        </w:rPr>
        <w:t>a convenience sample of 1,000 adults known to hold postsecondary certificates. Therefore, respondents from the seeded sample will not be included in the publicly released NTEWS data products</w:t>
      </w:r>
      <w:r w:rsidRPr="007932CA" w:rsidR="004B26D7">
        <w:rPr>
          <w:rFonts w:ascii="Times New Roman" w:hAnsi="Times New Roman" w:cs="Times New Roman"/>
        </w:rPr>
        <w:t xml:space="preserve"> or in </w:t>
      </w:r>
      <w:r w:rsidRPr="007932CA" w:rsidR="00F43356">
        <w:rPr>
          <w:rFonts w:ascii="Times New Roman" w:hAnsi="Times New Roman" w:cs="Times New Roman"/>
        </w:rPr>
        <w:t xml:space="preserve">national estimates derived from the NTEWS </w:t>
      </w:r>
      <w:r w:rsidR="0055320E">
        <w:rPr>
          <w:rFonts w:ascii="Times New Roman" w:hAnsi="Times New Roman" w:cs="Times New Roman"/>
        </w:rPr>
        <w:t>production</w:t>
      </w:r>
      <w:r w:rsidRPr="007932CA" w:rsidR="00555DE7">
        <w:rPr>
          <w:rFonts w:ascii="Times New Roman" w:hAnsi="Times New Roman" w:cs="Times New Roman"/>
        </w:rPr>
        <w:t xml:space="preserve"> </w:t>
      </w:r>
      <w:r w:rsidRPr="007932CA" w:rsidR="00F43356">
        <w:rPr>
          <w:rFonts w:ascii="Times New Roman" w:hAnsi="Times New Roman" w:cs="Times New Roman"/>
        </w:rPr>
        <w:t>sample.</w:t>
      </w:r>
    </w:p>
    <w:p w:rsidRPr="007932CA" w:rsidR="00393152" w:rsidP="00393152" w:rsidRDefault="00D2455F" w14:paraId="712B86BB" w14:textId="640C2B8C">
      <w:pPr>
        <w:rPr>
          <w:rFonts w:ascii="Times New Roman" w:hAnsi="Times New Roman" w:cs="Times New Roman"/>
        </w:rPr>
      </w:pPr>
      <w:r w:rsidRPr="007932CA">
        <w:rPr>
          <w:rFonts w:ascii="Times New Roman" w:hAnsi="Times New Roman" w:cs="Times New Roman"/>
        </w:rPr>
        <w:t xml:space="preserve">The seeded sample data are for NCSES and NCES research purposes only. </w:t>
      </w:r>
      <w:r w:rsidRPr="007932CA" w:rsidR="00ED6D6E">
        <w:rPr>
          <w:rFonts w:ascii="Times New Roman" w:hAnsi="Times New Roman" w:cs="Times New Roman"/>
        </w:rPr>
        <w:t xml:space="preserve">NCSES and NCES </w:t>
      </w:r>
      <w:r w:rsidRPr="007932CA" w:rsidR="00DC42F8">
        <w:rPr>
          <w:rFonts w:ascii="Times New Roman" w:hAnsi="Times New Roman" w:cs="Times New Roman"/>
        </w:rPr>
        <w:t xml:space="preserve">plan to </w:t>
      </w:r>
      <w:r w:rsidRPr="007932CA" w:rsidR="00ED6D6E">
        <w:rPr>
          <w:rFonts w:ascii="Times New Roman" w:hAnsi="Times New Roman" w:cs="Times New Roman"/>
        </w:rPr>
        <w:t>calculate the percentage of seeded sample respondents who do not repo</w:t>
      </w:r>
      <w:r w:rsidRPr="007932CA" w:rsidR="00DC42F8">
        <w:rPr>
          <w:rFonts w:ascii="Times New Roman" w:hAnsi="Times New Roman" w:cs="Times New Roman"/>
        </w:rPr>
        <w:t xml:space="preserve">rt </w:t>
      </w:r>
      <w:r w:rsidRPr="007932CA" w:rsidR="00ED6D6E">
        <w:rPr>
          <w:rFonts w:ascii="Times New Roman" w:hAnsi="Times New Roman" w:cs="Times New Roman"/>
        </w:rPr>
        <w:t>holding a postsecondary certificate</w:t>
      </w:r>
      <w:r w:rsidRPr="007932CA" w:rsidR="00DC42F8">
        <w:rPr>
          <w:rFonts w:ascii="Times New Roman" w:hAnsi="Times New Roman" w:cs="Times New Roman"/>
        </w:rPr>
        <w:t>.</w:t>
      </w:r>
      <w:r w:rsidRPr="007932CA" w:rsidR="00ED6D6E">
        <w:rPr>
          <w:rFonts w:ascii="Times New Roman" w:hAnsi="Times New Roman" w:cs="Times New Roman"/>
        </w:rPr>
        <w:t xml:space="preserve"> Because the seeded sample will be selected from a frame of known postsecondary certificate holders, this percentage can be interpreted as an underreporting rate. </w:t>
      </w:r>
      <w:r w:rsidRPr="007932CA" w:rsidR="004310A1">
        <w:rPr>
          <w:rFonts w:ascii="Times New Roman" w:hAnsi="Times New Roman" w:cs="Times New Roman"/>
        </w:rPr>
        <w:t>Based on the analysis, NCSES will determine</w:t>
      </w:r>
      <w:r w:rsidRPr="007932CA" w:rsidR="00187D5B">
        <w:rPr>
          <w:rFonts w:ascii="Times New Roman" w:hAnsi="Times New Roman" w:cs="Times New Roman"/>
        </w:rPr>
        <w:t xml:space="preserve"> </w:t>
      </w:r>
      <w:r w:rsidRPr="007932CA" w:rsidR="004310A1">
        <w:rPr>
          <w:rFonts w:ascii="Times New Roman" w:hAnsi="Times New Roman" w:cs="Times New Roman"/>
        </w:rPr>
        <w:t xml:space="preserve">(1) </w:t>
      </w:r>
      <w:r w:rsidRPr="007932CA" w:rsidR="00187D5B">
        <w:rPr>
          <w:rFonts w:ascii="Times New Roman" w:hAnsi="Times New Roman" w:cs="Times New Roman"/>
        </w:rPr>
        <w:t xml:space="preserve">if </w:t>
      </w:r>
      <w:r w:rsidRPr="007932CA" w:rsidR="004310A1">
        <w:rPr>
          <w:rFonts w:ascii="Times New Roman" w:hAnsi="Times New Roman" w:cs="Times New Roman"/>
        </w:rPr>
        <w:t xml:space="preserve">the postsecondary certificate data </w:t>
      </w:r>
      <w:r w:rsidRPr="007932CA" w:rsidR="0049590F">
        <w:rPr>
          <w:rFonts w:ascii="Times New Roman" w:hAnsi="Times New Roman" w:cs="Times New Roman"/>
        </w:rPr>
        <w:t xml:space="preserve">(from the </w:t>
      </w:r>
      <w:r w:rsidR="0055320E">
        <w:rPr>
          <w:rFonts w:ascii="Times New Roman" w:hAnsi="Times New Roman" w:cs="Times New Roman"/>
        </w:rPr>
        <w:t>production</w:t>
      </w:r>
      <w:r w:rsidRPr="007932CA" w:rsidR="00DC42F8">
        <w:rPr>
          <w:rFonts w:ascii="Times New Roman" w:hAnsi="Times New Roman" w:cs="Times New Roman"/>
        </w:rPr>
        <w:t xml:space="preserve"> </w:t>
      </w:r>
      <w:r w:rsidRPr="007932CA" w:rsidR="0049590F">
        <w:rPr>
          <w:rFonts w:ascii="Times New Roman" w:hAnsi="Times New Roman" w:cs="Times New Roman"/>
        </w:rPr>
        <w:t>sample) sh</w:t>
      </w:r>
      <w:r w:rsidRPr="007932CA" w:rsidR="004310A1">
        <w:rPr>
          <w:rFonts w:ascii="Times New Roman" w:hAnsi="Times New Roman" w:cs="Times New Roman"/>
        </w:rPr>
        <w:t>ould be included in the NTEWS data products and (2)</w:t>
      </w:r>
      <w:r w:rsidRPr="007932CA" w:rsidR="00187D5B">
        <w:rPr>
          <w:rFonts w:ascii="Times New Roman" w:hAnsi="Times New Roman" w:cs="Times New Roman"/>
        </w:rPr>
        <w:t xml:space="preserve"> if</w:t>
      </w:r>
      <w:r w:rsidRPr="007932CA" w:rsidR="004310A1">
        <w:rPr>
          <w:rFonts w:ascii="Times New Roman" w:hAnsi="Times New Roman" w:cs="Times New Roman"/>
        </w:rPr>
        <w:t xml:space="preserve"> further revisions to the postsecondary certificate survey items are needed for future NTEWS cycles. </w:t>
      </w:r>
      <w:r w:rsidRPr="007932CA" w:rsidR="00B921B4">
        <w:rPr>
          <w:rFonts w:ascii="Times New Roman" w:hAnsi="Times New Roman" w:cs="Times New Roman"/>
        </w:rPr>
        <w:t xml:space="preserve">In anticipation of this analysis, </w:t>
      </w:r>
      <w:r w:rsidRPr="007932CA" w:rsidR="005D1106">
        <w:rPr>
          <w:rFonts w:ascii="Times New Roman" w:hAnsi="Times New Roman" w:cs="Times New Roman"/>
        </w:rPr>
        <w:t>NCES is currently supporting</w:t>
      </w:r>
      <w:r w:rsidRPr="007932CA" w:rsidR="00B921B4">
        <w:rPr>
          <w:rFonts w:ascii="Times New Roman" w:hAnsi="Times New Roman" w:cs="Times New Roman"/>
        </w:rPr>
        <w:t xml:space="preserve"> a literature review</w:t>
      </w:r>
      <w:r w:rsidRPr="007932CA" w:rsidR="003967A6">
        <w:rPr>
          <w:rFonts w:ascii="Times New Roman" w:hAnsi="Times New Roman" w:cs="Times New Roman"/>
        </w:rPr>
        <w:t xml:space="preserve"> on </w:t>
      </w:r>
      <w:r w:rsidRPr="007932CA" w:rsidR="00B921B4">
        <w:rPr>
          <w:rFonts w:ascii="Times New Roman" w:hAnsi="Times New Roman" w:cs="Times New Roman"/>
        </w:rPr>
        <w:t>under-reporting rates</w:t>
      </w:r>
      <w:r w:rsidRPr="007932CA" w:rsidR="00AB6BE7">
        <w:rPr>
          <w:rFonts w:ascii="Times New Roman" w:hAnsi="Times New Roman" w:cs="Times New Roman"/>
        </w:rPr>
        <w:t xml:space="preserve">; this review will help evaluate </w:t>
      </w:r>
      <w:r w:rsidRPr="007932CA" w:rsidR="00555DE7">
        <w:rPr>
          <w:rFonts w:ascii="Times New Roman" w:hAnsi="Times New Roman" w:cs="Times New Roman"/>
        </w:rPr>
        <w:t xml:space="preserve">the </w:t>
      </w:r>
      <w:r w:rsidRPr="007932CA" w:rsidR="00AB6BE7">
        <w:rPr>
          <w:rFonts w:ascii="Times New Roman" w:hAnsi="Times New Roman" w:cs="Times New Roman"/>
        </w:rPr>
        <w:t>findings of the seeded sample experiment.</w:t>
      </w:r>
      <w:r w:rsidRPr="007932CA" w:rsidR="003967A6">
        <w:rPr>
          <w:rFonts w:ascii="Times New Roman" w:hAnsi="Times New Roman" w:cs="Times New Roman"/>
        </w:rPr>
        <w:t xml:space="preserve"> Please see Appendix C</w:t>
      </w:r>
      <w:r w:rsidR="00E368FC">
        <w:rPr>
          <w:rFonts w:ascii="Times New Roman" w:hAnsi="Times New Roman" w:cs="Times New Roman"/>
        </w:rPr>
        <w:t xml:space="preserve"> </w:t>
      </w:r>
      <w:r w:rsidRPr="007932CA" w:rsidR="003967A6">
        <w:rPr>
          <w:rFonts w:ascii="Times New Roman" w:hAnsi="Times New Roman" w:cs="Times New Roman"/>
        </w:rPr>
        <w:t>for more details on the NTEWS seeded sample research.</w:t>
      </w:r>
    </w:p>
    <w:p w:rsidRPr="007932CA" w:rsidR="27D593D1" w:rsidP="000E73D0" w:rsidRDefault="27D593D1" w14:paraId="1F30D6E4" w14:textId="4783EE13">
      <w:pPr>
        <w:pStyle w:val="Heading1"/>
        <w:rPr>
          <w:rFonts w:ascii="Times New Roman" w:hAnsi="Times New Roman" w:cs="Times New Roman"/>
        </w:rPr>
      </w:pPr>
      <w:bookmarkStart w:name="_Toc43219273" w:id="25"/>
      <w:bookmarkStart w:name="_Toc80879250" w:id="26"/>
      <w:r w:rsidRPr="007932CA">
        <w:rPr>
          <w:rFonts w:ascii="Times New Roman" w:hAnsi="Times New Roman" w:cs="Times New Roman"/>
        </w:rPr>
        <w:t>8. Consultations Outside the Agency</w:t>
      </w:r>
      <w:bookmarkEnd w:id="25"/>
      <w:bookmarkEnd w:id="26"/>
    </w:p>
    <w:p w:rsidRPr="007932CA" w:rsidR="00393152" w:rsidP="53900EE2" w:rsidRDefault="00393152" w14:paraId="0F5E69E9" w14:textId="2FBD91AF">
      <w:pPr>
        <w:rPr>
          <w:rFonts w:ascii="Times New Roman" w:hAnsi="Times New Roman" w:cs="Times New Roman"/>
        </w:rPr>
      </w:pPr>
      <w:r w:rsidRPr="007932CA">
        <w:rPr>
          <w:rFonts w:ascii="Times New Roman" w:hAnsi="Times New Roman" w:cs="Times New Roman"/>
        </w:rPr>
        <w:t>The 60-day Federal Register announcement for the NSCG appeared on April 16, 2020</w:t>
      </w:r>
      <w:r w:rsidRPr="007932CA" w:rsidR="00D62B3D">
        <w:rPr>
          <w:rFonts w:ascii="Times New Roman" w:hAnsi="Times New Roman" w:cs="Times New Roman"/>
        </w:rPr>
        <w:t xml:space="preserve"> [Full citation: </w:t>
      </w:r>
      <w:hyperlink w:history="1" r:id="rId17">
        <w:r w:rsidRPr="00C96541" w:rsidR="00D62B3D">
          <w:rPr>
            <w:rStyle w:val="Hyperlink"/>
            <w:rFonts w:ascii="Times New Roman" w:hAnsi="Times New Roman" w:cs="Times New Roman"/>
          </w:rPr>
          <w:t>85 FR 21271</w:t>
        </w:r>
      </w:hyperlink>
      <w:hyperlink w:history="1"/>
      <w:r w:rsidRPr="007932CA" w:rsidR="00D62B3D">
        <w:rPr>
          <w:rFonts w:ascii="Times New Roman" w:hAnsi="Times New Roman" w:cs="Times New Roman"/>
        </w:rPr>
        <w:t>]</w:t>
      </w:r>
      <w:r w:rsidRPr="007932CA">
        <w:rPr>
          <w:rFonts w:ascii="Times New Roman" w:hAnsi="Times New Roman" w:cs="Times New Roman"/>
        </w:rPr>
        <w:t xml:space="preserve">. </w:t>
      </w:r>
      <w:r w:rsidRPr="007932CA" w:rsidR="008D7DA0">
        <w:rPr>
          <w:rFonts w:ascii="Times New Roman" w:hAnsi="Times New Roman" w:cs="Times New Roman"/>
        </w:rPr>
        <w:t xml:space="preserve">NCSES </w:t>
      </w:r>
      <w:r w:rsidRPr="007932CA">
        <w:rPr>
          <w:rFonts w:ascii="Times New Roman" w:hAnsi="Times New Roman" w:cs="Times New Roman"/>
        </w:rPr>
        <w:t xml:space="preserve">received </w:t>
      </w:r>
      <w:r w:rsidRPr="007932CA" w:rsidR="005E30DF">
        <w:rPr>
          <w:rFonts w:ascii="Times New Roman" w:hAnsi="Times New Roman" w:cs="Times New Roman"/>
        </w:rPr>
        <w:t>five</w:t>
      </w:r>
      <w:r w:rsidRPr="007932CA">
        <w:rPr>
          <w:rFonts w:ascii="Times New Roman" w:hAnsi="Times New Roman" w:cs="Times New Roman"/>
        </w:rPr>
        <w:t xml:space="preserve"> public comment</w:t>
      </w:r>
      <w:r w:rsidRPr="007932CA" w:rsidR="007868CC">
        <w:rPr>
          <w:rFonts w:ascii="Times New Roman" w:hAnsi="Times New Roman" w:cs="Times New Roman"/>
        </w:rPr>
        <w:t>s</w:t>
      </w:r>
      <w:r w:rsidRPr="007932CA">
        <w:rPr>
          <w:rFonts w:ascii="Times New Roman" w:hAnsi="Times New Roman" w:cs="Times New Roman"/>
        </w:rPr>
        <w:t xml:space="preserve"> in response to the announcement. See Appendix </w:t>
      </w:r>
      <w:r w:rsidRPr="007932CA" w:rsidR="00F70FD9">
        <w:rPr>
          <w:rFonts w:ascii="Times New Roman" w:hAnsi="Times New Roman" w:cs="Times New Roman"/>
        </w:rPr>
        <w:t>H</w:t>
      </w:r>
      <w:r w:rsidRPr="007932CA">
        <w:rPr>
          <w:rFonts w:ascii="Times New Roman" w:hAnsi="Times New Roman" w:cs="Times New Roman"/>
        </w:rPr>
        <w:t xml:space="preserve"> for the announcement</w:t>
      </w:r>
      <w:r w:rsidRPr="007932CA" w:rsidR="005E30DF">
        <w:rPr>
          <w:rFonts w:ascii="Times New Roman" w:hAnsi="Times New Roman" w:cs="Times New Roman"/>
        </w:rPr>
        <w:t>,</w:t>
      </w:r>
      <w:r w:rsidRPr="007932CA">
        <w:rPr>
          <w:rFonts w:ascii="Times New Roman" w:hAnsi="Times New Roman" w:cs="Times New Roman"/>
        </w:rPr>
        <w:t xml:space="preserve"> comments</w:t>
      </w:r>
      <w:r w:rsidRPr="007932CA" w:rsidR="00F70FD9">
        <w:rPr>
          <w:rFonts w:ascii="Times New Roman" w:hAnsi="Times New Roman" w:cs="Times New Roman"/>
        </w:rPr>
        <w:t>,</w:t>
      </w:r>
      <w:r w:rsidRPr="007932CA" w:rsidR="005E30DF">
        <w:rPr>
          <w:rFonts w:ascii="Times New Roman" w:hAnsi="Times New Roman" w:cs="Times New Roman"/>
        </w:rPr>
        <w:t xml:space="preserve"> and responses</w:t>
      </w:r>
      <w:r w:rsidRPr="007932CA">
        <w:rPr>
          <w:rFonts w:ascii="Times New Roman" w:hAnsi="Times New Roman" w:cs="Times New Roman"/>
        </w:rPr>
        <w:t>.</w:t>
      </w:r>
    </w:p>
    <w:p w:rsidRPr="007932CA" w:rsidR="00DE268B" w:rsidP="53900EE2" w:rsidRDefault="00081703" w14:paraId="486629B3" w14:textId="429741C2">
      <w:pPr>
        <w:rPr>
          <w:rFonts w:ascii="Times New Roman" w:hAnsi="Times New Roman" w:cs="Times New Roman"/>
        </w:rPr>
      </w:pPr>
      <w:r w:rsidRPr="007932CA">
        <w:rPr>
          <w:rFonts w:ascii="Times New Roman" w:hAnsi="Times New Roman" w:cs="Times New Roman"/>
        </w:rPr>
        <w:t>NCSES</w:t>
      </w:r>
      <w:r w:rsidRPr="007932CA" w:rsidR="00EE59EB">
        <w:rPr>
          <w:rFonts w:ascii="Times New Roman" w:hAnsi="Times New Roman" w:cs="Times New Roman"/>
        </w:rPr>
        <w:t xml:space="preserve"> has</w:t>
      </w:r>
      <w:r w:rsidRPr="007932CA">
        <w:rPr>
          <w:rFonts w:ascii="Times New Roman" w:hAnsi="Times New Roman" w:cs="Times New Roman"/>
        </w:rPr>
        <w:t xml:space="preserve"> developed a multi-activity </w:t>
      </w:r>
      <w:r w:rsidRPr="005270EC" w:rsidR="00243549">
        <w:rPr>
          <w:rFonts w:ascii="Times New Roman" w:hAnsi="Times New Roman" w:cs="Times New Roman"/>
        </w:rPr>
        <w:t>STW</w:t>
      </w:r>
      <w:r w:rsidRPr="005270EC" w:rsidR="004E3825">
        <w:rPr>
          <w:rFonts w:ascii="Times New Roman" w:hAnsi="Times New Roman" w:cs="Times New Roman"/>
        </w:rPr>
        <w:t xml:space="preserve"> Initiative</w:t>
      </w:r>
      <w:r w:rsidR="005270EC">
        <w:rPr>
          <w:rStyle w:val="FootnoteReference"/>
          <w:rFonts w:ascii="Times New Roman" w:hAnsi="Times New Roman"/>
        </w:rPr>
        <w:footnoteReference w:id="6"/>
      </w:r>
      <w:r w:rsidRPr="007932CA">
        <w:rPr>
          <w:rFonts w:ascii="Times New Roman" w:hAnsi="Times New Roman" w:cs="Times New Roman"/>
        </w:rPr>
        <w:t xml:space="preserve"> that serves as a framework for NCSES to understand and measure</w:t>
      </w:r>
      <w:r w:rsidR="00C96541">
        <w:rPr>
          <w:rFonts w:ascii="Times New Roman" w:hAnsi="Times New Roman" w:cs="Times New Roman"/>
        </w:rPr>
        <w:t xml:space="preserve"> </w:t>
      </w:r>
      <w:r w:rsidRPr="007932CA">
        <w:rPr>
          <w:rFonts w:ascii="Times New Roman" w:hAnsi="Times New Roman" w:cs="Times New Roman"/>
        </w:rPr>
        <w:t xml:space="preserve">the </w:t>
      </w:r>
      <w:r w:rsidRPr="007932CA" w:rsidR="00243549">
        <w:rPr>
          <w:rFonts w:ascii="Times New Roman" w:hAnsi="Times New Roman" w:cs="Times New Roman"/>
        </w:rPr>
        <w:t>STW</w:t>
      </w:r>
      <w:r w:rsidR="00775348">
        <w:rPr>
          <w:rFonts w:ascii="Times New Roman" w:hAnsi="Times New Roman" w:cs="Times New Roman"/>
        </w:rPr>
        <w:t xml:space="preserve"> population</w:t>
      </w:r>
      <w:r w:rsidRPr="007932CA">
        <w:rPr>
          <w:rFonts w:ascii="Times New Roman" w:hAnsi="Times New Roman" w:cs="Times New Roman"/>
        </w:rPr>
        <w:t xml:space="preserve">. One activity of the </w:t>
      </w:r>
      <w:r w:rsidRPr="007932CA" w:rsidR="00243549">
        <w:rPr>
          <w:rFonts w:ascii="Times New Roman" w:hAnsi="Times New Roman" w:cs="Times New Roman"/>
        </w:rPr>
        <w:t>STW</w:t>
      </w:r>
      <w:r w:rsidRPr="007932CA">
        <w:rPr>
          <w:rFonts w:ascii="Times New Roman" w:hAnsi="Times New Roman" w:cs="Times New Roman"/>
        </w:rPr>
        <w:t xml:space="preserve"> Initiative is to conduct stakeholder outreach </w:t>
      </w:r>
      <w:r w:rsidRPr="007932CA" w:rsidR="00555DE7">
        <w:rPr>
          <w:rFonts w:ascii="Times New Roman" w:hAnsi="Times New Roman" w:cs="Times New Roman"/>
        </w:rPr>
        <w:t xml:space="preserve">to identify </w:t>
      </w:r>
      <w:r w:rsidRPr="007932CA">
        <w:rPr>
          <w:rFonts w:ascii="Times New Roman" w:hAnsi="Times New Roman" w:cs="Times New Roman"/>
        </w:rPr>
        <w:t xml:space="preserve">information and data needs on the </w:t>
      </w:r>
      <w:r w:rsidRPr="007932CA" w:rsidR="00555DE7">
        <w:rPr>
          <w:rFonts w:ascii="Times New Roman" w:hAnsi="Times New Roman" w:cs="Times New Roman"/>
        </w:rPr>
        <w:t xml:space="preserve">S&amp;E </w:t>
      </w:r>
      <w:r w:rsidR="005270EC">
        <w:rPr>
          <w:rFonts w:ascii="Times New Roman" w:hAnsi="Times New Roman" w:cs="Times New Roman"/>
        </w:rPr>
        <w:t>w</w:t>
      </w:r>
      <w:r w:rsidRPr="007932CA">
        <w:rPr>
          <w:rFonts w:ascii="Times New Roman" w:hAnsi="Times New Roman" w:cs="Times New Roman"/>
        </w:rPr>
        <w:t xml:space="preserve">orkforce and </w:t>
      </w:r>
      <w:r w:rsidRPr="007932CA" w:rsidR="00243549">
        <w:rPr>
          <w:rFonts w:ascii="Times New Roman" w:hAnsi="Times New Roman" w:cs="Times New Roman"/>
        </w:rPr>
        <w:t>STW</w:t>
      </w:r>
      <w:r w:rsidRPr="007932CA">
        <w:rPr>
          <w:rFonts w:ascii="Times New Roman" w:hAnsi="Times New Roman" w:cs="Times New Roman"/>
        </w:rPr>
        <w:t xml:space="preserve">. </w:t>
      </w:r>
      <w:r w:rsidRPr="007932CA" w:rsidR="00D62B3D">
        <w:rPr>
          <w:rFonts w:ascii="Times New Roman" w:hAnsi="Times New Roman" w:cs="Times New Roman"/>
        </w:rPr>
        <w:t>These stakeholders include other federal agencies, policymakers, academics, researchers, data analysts, survey methodologists, statisticians, and nonprofit associations.</w:t>
      </w:r>
      <w:r w:rsidRPr="007932CA" w:rsidR="00D44685">
        <w:rPr>
          <w:rFonts w:ascii="Times New Roman" w:hAnsi="Times New Roman" w:cs="Times New Roman"/>
        </w:rPr>
        <w:t xml:space="preserve"> </w:t>
      </w:r>
      <w:r w:rsidRPr="007932CA" w:rsidR="00F6383D">
        <w:rPr>
          <w:rFonts w:ascii="Times New Roman" w:hAnsi="Times New Roman" w:cs="Times New Roman"/>
        </w:rPr>
        <w:t>In addition, t</w:t>
      </w:r>
      <w:r w:rsidRPr="007932CA" w:rsidR="00426123">
        <w:rPr>
          <w:rFonts w:ascii="Times New Roman" w:hAnsi="Times New Roman" w:cs="Times New Roman"/>
        </w:rPr>
        <w:t xml:space="preserve">he development of the NTEWS has benefited from </w:t>
      </w:r>
      <w:r w:rsidRPr="007932CA" w:rsidR="00D44685">
        <w:rPr>
          <w:rFonts w:ascii="Times New Roman" w:hAnsi="Times New Roman" w:cs="Times New Roman"/>
        </w:rPr>
        <w:t>extensive</w:t>
      </w:r>
      <w:r w:rsidRPr="007932CA" w:rsidR="00426123">
        <w:rPr>
          <w:rFonts w:ascii="Times New Roman" w:hAnsi="Times New Roman" w:cs="Times New Roman"/>
        </w:rPr>
        <w:t xml:space="preserve"> discussions, meetings, and</w:t>
      </w:r>
      <w:r w:rsidRPr="007932CA" w:rsidR="00D44685">
        <w:rPr>
          <w:rFonts w:ascii="Times New Roman" w:hAnsi="Times New Roman" w:cs="Times New Roman"/>
        </w:rPr>
        <w:t xml:space="preserve"> planning related to the fielding of the ATES. Appendix </w:t>
      </w:r>
      <w:r w:rsidRPr="007932CA" w:rsidR="00F70FD9">
        <w:rPr>
          <w:rFonts w:ascii="Times New Roman" w:hAnsi="Times New Roman" w:cs="Times New Roman"/>
        </w:rPr>
        <w:t>I</w:t>
      </w:r>
      <w:r w:rsidRPr="007932CA" w:rsidR="00D44685">
        <w:rPr>
          <w:rFonts w:ascii="Times New Roman" w:hAnsi="Times New Roman" w:cs="Times New Roman"/>
        </w:rPr>
        <w:t xml:space="preserve"> </w:t>
      </w:r>
      <w:r w:rsidRPr="007932CA" w:rsidR="004E3825">
        <w:rPr>
          <w:rFonts w:ascii="Times New Roman" w:hAnsi="Times New Roman" w:cs="Times New Roman"/>
        </w:rPr>
        <w:t>lists</w:t>
      </w:r>
      <w:r w:rsidRPr="007932CA" w:rsidR="00D44685">
        <w:rPr>
          <w:rFonts w:ascii="Times New Roman" w:hAnsi="Times New Roman" w:cs="Times New Roman"/>
        </w:rPr>
        <w:t xml:space="preserve"> a high-level summary of </w:t>
      </w:r>
      <w:r w:rsidRPr="007932CA" w:rsidR="005E6F04">
        <w:rPr>
          <w:rFonts w:ascii="Times New Roman" w:hAnsi="Times New Roman" w:cs="Times New Roman"/>
        </w:rPr>
        <w:t>NCES's</w:t>
      </w:r>
      <w:r w:rsidRPr="007932CA" w:rsidR="004E3825">
        <w:rPr>
          <w:rFonts w:ascii="Times New Roman" w:hAnsi="Times New Roman" w:cs="Times New Roman"/>
        </w:rPr>
        <w:t xml:space="preserve"> activities for</w:t>
      </w:r>
      <w:r w:rsidRPr="007932CA" w:rsidR="00D44685">
        <w:rPr>
          <w:rFonts w:ascii="Times New Roman" w:hAnsi="Times New Roman" w:cs="Times New Roman"/>
        </w:rPr>
        <w:t xml:space="preserve"> </w:t>
      </w:r>
      <w:r w:rsidRPr="007932CA" w:rsidR="00555DE7">
        <w:rPr>
          <w:rFonts w:ascii="Times New Roman" w:hAnsi="Times New Roman" w:cs="Times New Roman"/>
        </w:rPr>
        <w:t>the</w:t>
      </w:r>
      <w:r w:rsidRPr="007932CA" w:rsidR="00D44685">
        <w:rPr>
          <w:rFonts w:ascii="Times New Roman" w:hAnsi="Times New Roman" w:cs="Times New Roman"/>
        </w:rPr>
        <w:t xml:space="preserve"> ATES planning </w:t>
      </w:r>
      <w:r w:rsidRPr="007932CA" w:rsidR="004E3825">
        <w:rPr>
          <w:rFonts w:ascii="Times New Roman" w:hAnsi="Times New Roman" w:cs="Times New Roman"/>
        </w:rPr>
        <w:t xml:space="preserve">and development </w:t>
      </w:r>
      <w:r w:rsidRPr="007932CA" w:rsidR="00D44685">
        <w:rPr>
          <w:rFonts w:ascii="Times New Roman" w:hAnsi="Times New Roman" w:cs="Times New Roman"/>
        </w:rPr>
        <w:t>effort</w:t>
      </w:r>
      <w:r w:rsidRPr="007932CA" w:rsidR="00F95A7E">
        <w:rPr>
          <w:rFonts w:ascii="Times New Roman" w:hAnsi="Times New Roman" w:cs="Times New Roman"/>
        </w:rPr>
        <w:t xml:space="preserve">, conducted under the auspices of </w:t>
      </w:r>
      <w:r w:rsidRPr="007932CA" w:rsidR="00D44685">
        <w:rPr>
          <w:rFonts w:ascii="Times New Roman" w:hAnsi="Times New Roman" w:cs="Times New Roman"/>
        </w:rPr>
        <w:t>a federal interagency working group</w:t>
      </w:r>
      <w:r w:rsidRPr="007932CA" w:rsidR="00F95A7E">
        <w:rPr>
          <w:rFonts w:ascii="Times New Roman" w:hAnsi="Times New Roman" w:cs="Times New Roman"/>
        </w:rPr>
        <w:t>; th</w:t>
      </w:r>
      <w:r w:rsidRPr="007932CA" w:rsidR="00CD6C50">
        <w:rPr>
          <w:rFonts w:ascii="Times New Roman" w:hAnsi="Times New Roman" w:cs="Times New Roman"/>
        </w:rPr>
        <w:t>eir work included</w:t>
      </w:r>
      <w:r w:rsidRPr="007932CA" w:rsidR="00D44685">
        <w:rPr>
          <w:rFonts w:ascii="Times New Roman" w:hAnsi="Times New Roman" w:cs="Times New Roman"/>
        </w:rPr>
        <w:t xml:space="preserve"> three expert panel meetings, focus groups</w:t>
      </w:r>
      <w:r w:rsidRPr="007932CA" w:rsidR="005C58CC">
        <w:rPr>
          <w:rFonts w:ascii="Times New Roman" w:hAnsi="Times New Roman" w:cs="Times New Roman"/>
        </w:rPr>
        <w:t xml:space="preserve">, </w:t>
      </w:r>
      <w:r w:rsidRPr="007932CA" w:rsidR="00D44685">
        <w:rPr>
          <w:rFonts w:ascii="Times New Roman" w:hAnsi="Times New Roman" w:cs="Times New Roman"/>
        </w:rPr>
        <w:t>cognitive interviews, an initial pilot study, a response rate study, a feasibility study</w:t>
      </w:r>
      <w:r w:rsidRPr="007932CA" w:rsidR="00555DE7">
        <w:rPr>
          <w:rFonts w:ascii="Times New Roman" w:hAnsi="Times New Roman" w:cs="Times New Roman"/>
        </w:rPr>
        <w:t>,</w:t>
      </w:r>
      <w:r w:rsidRPr="007932CA" w:rsidR="00D44685">
        <w:rPr>
          <w:rFonts w:ascii="Times New Roman" w:hAnsi="Times New Roman" w:cs="Times New Roman"/>
        </w:rPr>
        <w:t xml:space="preserve"> and </w:t>
      </w:r>
      <w:r w:rsidRPr="007932CA" w:rsidR="00555DE7">
        <w:rPr>
          <w:rFonts w:ascii="Times New Roman" w:hAnsi="Times New Roman" w:cs="Times New Roman"/>
        </w:rPr>
        <w:t>the</w:t>
      </w:r>
      <w:r w:rsidRPr="007932CA" w:rsidR="00D44685">
        <w:rPr>
          <w:rFonts w:ascii="Times New Roman" w:hAnsi="Times New Roman" w:cs="Times New Roman"/>
        </w:rPr>
        <w:t xml:space="preserve"> </w:t>
      </w:r>
      <w:r w:rsidRPr="007932CA" w:rsidR="000F7C5B">
        <w:rPr>
          <w:rFonts w:ascii="Times New Roman" w:hAnsi="Times New Roman" w:cs="Times New Roman"/>
        </w:rPr>
        <w:t>2016</w:t>
      </w:r>
      <w:r w:rsidRPr="007932CA" w:rsidR="00C502A0">
        <w:rPr>
          <w:rFonts w:ascii="Times New Roman" w:hAnsi="Times New Roman" w:cs="Times New Roman"/>
        </w:rPr>
        <w:t xml:space="preserve"> </w:t>
      </w:r>
      <w:r w:rsidRPr="007932CA" w:rsidR="00D44685">
        <w:rPr>
          <w:rFonts w:ascii="Times New Roman" w:hAnsi="Times New Roman" w:cs="Times New Roman"/>
        </w:rPr>
        <w:t xml:space="preserve">national administration of the ATES. </w:t>
      </w:r>
      <w:r w:rsidRPr="007932CA" w:rsidR="00D62B3D">
        <w:rPr>
          <w:rFonts w:ascii="Times New Roman" w:hAnsi="Times New Roman" w:cs="Times New Roman"/>
        </w:rPr>
        <w:t xml:space="preserve"> </w:t>
      </w:r>
    </w:p>
    <w:p w:rsidRPr="007932CA" w:rsidR="00D62B3D" w:rsidP="53900EE2" w:rsidRDefault="000F65AA" w14:paraId="17547737" w14:textId="52C4ECF4">
      <w:pPr>
        <w:rPr>
          <w:rFonts w:ascii="Times New Roman" w:hAnsi="Times New Roman" w:cs="Times New Roman"/>
        </w:rPr>
      </w:pPr>
      <w:r w:rsidRPr="007932CA">
        <w:rPr>
          <w:rFonts w:ascii="Times New Roman" w:hAnsi="Times New Roman" w:cs="Times New Roman"/>
        </w:rPr>
        <w:t>The following is a summary of NCSES outreach activities (i.e., presentations</w:t>
      </w:r>
      <w:r w:rsidRPr="007932CA" w:rsidR="0016704A">
        <w:rPr>
          <w:rFonts w:ascii="Times New Roman" w:hAnsi="Times New Roman" w:cs="Times New Roman"/>
        </w:rPr>
        <w:t xml:space="preserve">, </w:t>
      </w:r>
      <w:r w:rsidRPr="007932CA">
        <w:rPr>
          <w:rFonts w:ascii="Times New Roman" w:hAnsi="Times New Roman" w:cs="Times New Roman"/>
        </w:rPr>
        <w:t>meetings</w:t>
      </w:r>
      <w:r w:rsidRPr="007932CA" w:rsidR="0016704A">
        <w:rPr>
          <w:rFonts w:ascii="Times New Roman" w:hAnsi="Times New Roman" w:cs="Times New Roman"/>
        </w:rPr>
        <w:t xml:space="preserve">, </w:t>
      </w:r>
      <w:r w:rsidR="00257575">
        <w:rPr>
          <w:rFonts w:ascii="Times New Roman" w:hAnsi="Times New Roman" w:cs="Times New Roman"/>
        </w:rPr>
        <w:t xml:space="preserve">external consultation, </w:t>
      </w:r>
      <w:r w:rsidRPr="007932CA" w:rsidR="0016704A">
        <w:rPr>
          <w:rFonts w:ascii="Times New Roman" w:hAnsi="Times New Roman" w:cs="Times New Roman"/>
        </w:rPr>
        <w:t>and workshops</w:t>
      </w:r>
      <w:r w:rsidRPr="007932CA">
        <w:rPr>
          <w:rFonts w:ascii="Times New Roman" w:hAnsi="Times New Roman" w:cs="Times New Roman"/>
        </w:rPr>
        <w:t>)</w:t>
      </w:r>
      <w:r w:rsidRPr="007932CA" w:rsidR="00C356C8">
        <w:rPr>
          <w:rFonts w:ascii="Times New Roman" w:hAnsi="Times New Roman" w:cs="Times New Roman"/>
        </w:rPr>
        <w:t xml:space="preserve"> that were designed</w:t>
      </w:r>
      <w:r w:rsidRPr="007932CA">
        <w:rPr>
          <w:rFonts w:ascii="Times New Roman" w:hAnsi="Times New Roman" w:cs="Times New Roman"/>
        </w:rPr>
        <w:t xml:space="preserve"> to introduce the </w:t>
      </w:r>
      <w:r w:rsidRPr="007932CA" w:rsidR="00243549">
        <w:rPr>
          <w:rFonts w:ascii="Times New Roman" w:hAnsi="Times New Roman" w:cs="Times New Roman"/>
        </w:rPr>
        <w:t>STW</w:t>
      </w:r>
      <w:r w:rsidRPr="007932CA">
        <w:rPr>
          <w:rFonts w:ascii="Times New Roman" w:hAnsi="Times New Roman" w:cs="Times New Roman"/>
        </w:rPr>
        <w:t xml:space="preserve"> </w:t>
      </w:r>
      <w:r w:rsidRPr="007932CA" w:rsidR="00555DE7">
        <w:rPr>
          <w:rFonts w:ascii="Times New Roman" w:hAnsi="Times New Roman" w:cs="Times New Roman"/>
        </w:rPr>
        <w:t xml:space="preserve">Initiative </w:t>
      </w:r>
      <w:r w:rsidRPr="007932CA" w:rsidR="00C356C8">
        <w:rPr>
          <w:rFonts w:ascii="Times New Roman" w:hAnsi="Times New Roman" w:cs="Times New Roman"/>
        </w:rPr>
        <w:t>to stakeholder gro</w:t>
      </w:r>
      <w:r w:rsidRPr="007932CA" w:rsidR="00AF7231">
        <w:rPr>
          <w:rFonts w:ascii="Times New Roman" w:hAnsi="Times New Roman" w:cs="Times New Roman"/>
        </w:rPr>
        <w:t xml:space="preserve">ups </w:t>
      </w:r>
      <w:r w:rsidRPr="007932CA">
        <w:rPr>
          <w:rFonts w:ascii="Times New Roman" w:hAnsi="Times New Roman" w:cs="Times New Roman"/>
        </w:rPr>
        <w:t xml:space="preserve">and </w:t>
      </w:r>
      <w:r w:rsidRPr="007932CA" w:rsidR="00AF7231">
        <w:rPr>
          <w:rFonts w:ascii="Times New Roman" w:hAnsi="Times New Roman" w:cs="Times New Roman"/>
        </w:rPr>
        <w:t xml:space="preserve">to </w:t>
      </w:r>
      <w:r w:rsidRPr="007932CA">
        <w:rPr>
          <w:rFonts w:ascii="Times New Roman" w:hAnsi="Times New Roman" w:cs="Times New Roman"/>
        </w:rPr>
        <w:t xml:space="preserve">gather the information </w:t>
      </w:r>
      <w:r w:rsidRPr="007932CA" w:rsidR="004F443D">
        <w:rPr>
          <w:rFonts w:ascii="Times New Roman" w:hAnsi="Times New Roman" w:cs="Times New Roman"/>
        </w:rPr>
        <w:t>to</w:t>
      </w:r>
      <w:r w:rsidRPr="007932CA">
        <w:rPr>
          <w:rFonts w:ascii="Times New Roman" w:hAnsi="Times New Roman" w:cs="Times New Roman"/>
        </w:rPr>
        <w:t xml:space="preserve"> help in </w:t>
      </w:r>
      <w:r w:rsidRPr="007932CA" w:rsidR="002B1476">
        <w:rPr>
          <w:rFonts w:ascii="Times New Roman" w:hAnsi="Times New Roman" w:cs="Times New Roman"/>
        </w:rPr>
        <w:t xml:space="preserve">the </w:t>
      </w:r>
      <w:r w:rsidRPr="007932CA">
        <w:rPr>
          <w:rFonts w:ascii="Times New Roman" w:hAnsi="Times New Roman" w:cs="Times New Roman"/>
        </w:rPr>
        <w:t>develop</w:t>
      </w:r>
      <w:r w:rsidRPr="007932CA" w:rsidR="002B1476">
        <w:rPr>
          <w:rFonts w:ascii="Times New Roman" w:hAnsi="Times New Roman" w:cs="Times New Roman"/>
        </w:rPr>
        <w:t>ment of</w:t>
      </w:r>
      <w:r w:rsidRPr="007932CA">
        <w:rPr>
          <w:rFonts w:ascii="Times New Roman" w:hAnsi="Times New Roman" w:cs="Times New Roman"/>
        </w:rPr>
        <w:t xml:space="preserve"> the NTEWS </w:t>
      </w:r>
      <w:r w:rsidRPr="007932CA" w:rsidR="00071F8B">
        <w:rPr>
          <w:rFonts w:ascii="Times New Roman" w:hAnsi="Times New Roman" w:cs="Times New Roman"/>
        </w:rPr>
        <w:t>survey content</w:t>
      </w:r>
      <w:r w:rsidRPr="007932CA">
        <w:rPr>
          <w:rFonts w:ascii="Times New Roman" w:hAnsi="Times New Roman" w:cs="Times New Roman"/>
        </w:rPr>
        <w:t xml:space="preserve">. While these activities </w:t>
      </w:r>
      <w:r w:rsidRPr="007932CA" w:rsidR="00FF32C0">
        <w:rPr>
          <w:rFonts w:ascii="Times New Roman" w:hAnsi="Times New Roman" w:cs="Times New Roman"/>
        </w:rPr>
        <w:t>preceded the submission of</w:t>
      </w:r>
      <w:r w:rsidRPr="007932CA">
        <w:rPr>
          <w:rFonts w:ascii="Times New Roman" w:hAnsi="Times New Roman" w:cs="Times New Roman"/>
        </w:rPr>
        <w:t xml:space="preserve"> this information collection request, NCSES will continue to refine </w:t>
      </w:r>
      <w:r w:rsidRPr="007932CA" w:rsidR="00FB6D56">
        <w:rPr>
          <w:rFonts w:ascii="Times New Roman" w:hAnsi="Times New Roman" w:cs="Times New Roman"/>
        </w:rPr>
        <w:t xml:space="preserve">future </w:t>
      </w:r>
      <w:r w:rsidRPr="007932CA">
        <w:rPr>
          <w:rFonts w:ascii="Times New Roman" w:hAnsi="Times New Roman" w:cs="Times New Roman"/>
        </w:rPr>
        <w:t>NTEWS collection</w:t>
      </w:r>
      <w:r w:rsidRPr="007932CA" w:rsidR="00FB6D56">
        <w:rPr>
          <w:rFonts w:ascii="Times New Roman" w:hAnsi="Times New Roman" w:cs="Times New Roman"/>
        </w:rPr>
        <w:t>s</w:t>
      </w:r>
      <w:r w:rsidRPr="007932CA">
        <w:rPr>
          <w:rFonts w:ascii="Times New Roman" w:hAnsi="Times New Roman" w:cs="Times New Roman"/>
        </w:rPr>
        <w:t xml:space="preserve"> by continuing to hold informational presentations and meetings with stakeholders</w:t>
      </w:r>
      <w:r w:rsidRPr="007932CA" w:rsidR="00F34F15">
        <w:rPr>
          <w:rFonts w:ascii="Times New Roman" w:hAnsi="Times New Roman" w:cs="Times New Roman"/>
        </w:rPr>
        <w:t xml:space="preserve"> as we move forward</w:t>
      </w:r>
      <w:r w:rsidRPr="007932CA">
        <w:rPr>
          <w:rFonts w:ascii="Times New Roman" w:hAnsi="Times New Roman" w:cs="Times New Roman"/>
        </w:rPr>
        <w:t>.</w:t>
      </w:r>
    </w:p>
    <w:p w:rsidRPr="007932CA" w:rsidR="00D62B3D" w:rsidP="001F57E4" w:rsidRDefault="008C3890" w14:paraId="43FD847A" w14:textId="2B9C197A">
      <w:pPr>
        <w:pStyle w:val="Heading2"/>
      </w:pPr>
      <w:bookmarkStart w:name="_Toc80879251" w:id="27"/>
      <w:r>
        <w:lastRenderedPageBreak/>
        <w:t xml:space="preserve">8.a </w:t>
      </w:r>
      <w:r w:rsidRPr="007932CA" w:rsidR="00D85BA8">
        <w:t xml:space="preserve">Invited </w:t>
      </w:r>
      <w:r w:rsidRPr="007932CA" w:rsidR="00D62B3D">
        <w:t>Presentations</w:t>
      </w:r>
      <w:bookmarkEnd w:id="27"/>
    </w:p>
    <w:p w:rsidRPr="007932CA" w:rsidR="00280066" w:rsidP="53900EE2" w:rsidRDefault="00D85BA8" w14:paraId="36156485" w14:textId="2768C1FB">
      <w:pPr>
        <w:rPr>
          <w:rFonts w:ascii="Times New Roman" w:hAnsi="Times New Roman" w:cs="Times New Roman"/>
        </w:rPr>
      </w:pPr>
      <w:r w:rsidRPr="007932CA">
        <w:rPr>
          <w:rFonts w:ascii="Times New Roman" w:hAnsi="Times New Roman" w:cs="Times New Roman"/>
        </w:rPr>
        <w:t>Finamore, J.M. (</w:t>
      </w:r>
      <w:r w:rsidRPr="007932CA" w:rsidR="00280066">
        <w:rPr>
          <w:rFonts w:ascii="Times New Roman" w:hAnsi="Times New Roman" w:cs="Times New Roman"/>
        </w:rPr>
        <w:t>August 12, 2019</w:t>
      </w:r>
      <w:r w:rsidRPr="007932CA">
        <w:rPr>
          <w:rFonts w:ascii="Times New Roman" w:hAnsi="Times New Roman" w:cs="Times New Roman"/>
        </w:rPr>
        <w:t xml:space="preserve">) </w:t>
      </w:r>
      <w:r w:rsidRPr="007932CA" w:rsidR="005E6F04">
        <w:rPr>
          <w:rFonts w:ascii="Times New Roman" w:hAnsi="Times New Roman" w:cs="Times New Roman"/>
        </w:rPr>
        <w:t>"</w:t>
      </w:r>
      <w:r w:rsidRPr="007932CA">
        <w:rPr>
          <w:rFonts w:ascii="Times New Roman" w:hAnsi="Times New Roman" w:cs="Times New Roman"/>
        </w:rPr>
        <w:t>The National Training, Education, and Workforce Survey (NTEWS)</w:t>
      </w:r>
      <w:r w:rsidRPr="007932CA" w:rsidR="005E6F04">
        <w:rPr>
          <w:rFonts w:ascii="Times New Roman" w:hAnsi="Times New Roman" w:cs="Times New Roman"/>
        </w:rPr>
        <w:t>"</w:t>
      </w:r>
      <w:r w:rsidRPr="007932CA">
        <w:rPr>
          <w:rFonts w:ascii="Times New Roman" w:hAnsi="Times New Roman" w:cs="Times New Roman"/>
        </w:rPr>
        <w:t xml:space="preserve"> presented at t</w:t>
      </w:r>
      <w:r w:rsidRPr="007932CA" w:rsidR="00081703">
        <w:rPr>
          <w:rFonts w:ascii="Times New Roman" w:hAnsi="Times New Roman" w:cs="Times New Roman"/>
        </w:rPr>
        <w:t xml:space="preserve">he </w:t>
      </w:r>
      <w:hyperlink w:history="1" r:id="rId18">
        <w:r w:rsidRPr="007932CA" w:rsidR="00081703">
          <w:rPr>
            <w:rStyle w:val="Hyperlink"/>
            <w:rFonts w:ascii="Times New Roman" w:hAnsi="Times New Roman" w:cs="Times New Roman"/>
          </w:rPr>
          <w:t>Non-Degree Credentials Research Network (</w:t>
        </w:r>
        <w:r w:rsidRPr="007932CA" w:rsidR="00280066">
          <w:rPr>
            <w:rStyle w:val="Hyperlink"/>
            <w:rFonts w:ascii="Times New Roman" w:hAnsi="Times New Roman" w:cs="Times New Roman"/>
          </w:rPr>
          <w:t>NCRN</w:t>
        </w:r>
        <w:r w:rsidRPr="007932CA" w:rsidR="00081703">
          <w:rPr>
            <w:rStyle w:val="Hyperlink"/>
            <w:rFonts w:ascii="Times New Roman" w:hAnsi="Times New Roman" w:cs="Times New Roman"/>
          </w:rPr>
          <w:t>) Project</w:t>
        </w:r>
      </w:hyperlink>
      <w:r w:rsidRPr="007932CA" w:rsidR="00280066">
        <w:rPr>
          <w:rFonts w:ascii="Times New Roman" w:hAnsi="Times New Roman" w:cs="Times New Roman"/>
        </w:rPr>
        <w:t xml:space="preserve"> Meeting</w:t>
      </w:r>
      <w:r w:rsidRPr="007932CA">
        <w:rPr>
          <w:rFonts w:ascii="Times New Roman" w:hAnsi="Times New Roman" w:cs="Times New Roman"/>
        </w:rPr>
        <w:t>. NCRN is a small</w:t>
      </w:r>
      <w:r w:rsidRPr="007932CA" w:rsidR="00E668DC">
        <w:rPr>
          <w:rFonts w:ascii="Times New Roman" w:hAnsi="Times New Roman" w:cs="Times New Roman"/>
        </w:rPr>
        <w:t>,</w:t>
      </w:r>
      <w:r w:rsidRPr="007932CA">
        <w:rPr>
          <w:rFonts w:ascii="Times New Roman" w:hAnsi="Times New Roman" w:cs="Times New Roman"/>
        </w:rPr>
        <w:t xml:space="preserve"> by-invitation</w:t>
      </w:r>
      <w:r w:rsidR="005270EC">
        <w:rPr>
          <w:rFonts w:ascii="Times New Roman" w:hAnsi="Times New Roman" w:cs="Times New Roman"/>
        </w:rPr>
        <w:t>-</w:t>
      </w:r>
      <w:r w:rsidRPr="007932CA">
        <w:rPr>
          <w:rFonts w:ascii="Times New Roman" w:hAnsi="Times New Roman" w:cs="Times New Roman"/>
        </w:rPr>
        <w:t>only group of leading researchers and key stakeholders (</w:t>
      </w:r>
      <w:r w:rsidR="005270EC">
        <w:rPr>
          <w:rFonts w:ascii="Times New Roman" w:hAnsi="Times New Roman" w:cs="Times New Roman"/>
        </w:rPr>
        <w:t xml:space="preserve">e.g., </w:t>
      </w:r>
      <w:r w:rsidRPr="007932CA">
        <w:rPr>
          <w:rFonts w:ascii="Times New Roman" w:hAnsi="Times New Roman" w:cs="Times New Roman"/>
        </w:rPr>
        <w:t>employers, policymakers and providers of employment, training</w:t>
      </w:r>
      <w:r w:rsidRPr="007932CA" w:rsidR="00E56FB2">
        <w:rPr>
          <w:rFonts w:ascii="Times New Roman" w:hAnsi="Times New Roman" w:cs="Times New Roman"/>
        </w:rPr>
        <w:t>,</w:t>
      </w:r>
      <w:r w:rsidRPr="007932CA">
        <w:rPr>
          <w:rFonts w:ascii="Times New Roman" w:hAnsi="Times New Roman" w:cs="Times New Roman"/>
        </w:rPr>
        <w:t xml:space="preserve"> and certification). The purpose of NCRN is to </w:t>
      </w:r>
      <w:r w:rsidRPr="007932CA" w:rsidR="00BE142F">
        <w:rPr>
          <w:rFonts w:ascii="Times New Roman" w:hAnsi="Times New Roman" w:cs="Times New Roman"/>
        </w:rPr>
        <w:t>identify and improve the current knowledge</w:t>
      </w:r>
      <w:r w:rsidR="001F59D7">
        <w:rPr>
          <w:rFonts w:ascii="Times New Roman" w:hAnsi="Times New Roman" w:cs="Times New Roman"/>
        </w:rPr>
        <w:t xml:space="preserve"> </w:t>
      </w:r>
      <w:r w:rsidRPr="007932CA" w:rsidR="00BE142F">
        <w:rPr>
          <w:rFonts w:ascii="Times New Roman" w:hAnsi="Times New Roman" w:cs="Times New Roman"/>
        </w:rPr>
        <w:t xml:space="preserve">base on </w:t>
      </w:r>
      <w:r w:rsidRPr="007932CA" w:rsidR="00DE0558">
        <w:rPr>
          <w:rFonts w:ascii="Times New Roman" w:hAnsi="Times New Roman" w:cs="Times New Roman"/>
        </w:rPr>
        <w:t xml:space="preserve">non-degree </w:t>
      </w:r>
      <w:r w:rsidRPr="007932CA">
        <w:rPr>
          <w:rFonts w:ascii="Times New Roman" w:hAnsi="Times New Roman" w:cs="Times New Roman"/>
        </w:rPr>
        <w:t>credentials (</w:t>
      </w:r>
      <w:r w:rsidR="005270EC">
        <w:rPr>
          <w:rFonts w:ascii="Times New Roman" w:hAnsi="Times New Roman" w:cs="Times New Roman"/>
        </w:rPr>
        <w:t xml:space="preserve">e.g., </w:t>
      </w:r>
      <w:r w:rsidRPr="007932CA">
        <w:rPr>
          <w:rFonts w:ascii="Times New Roman" w:hAnsi="Times New Roman" w:cs="Times New Roman"/>
        </w:rPr>
        <w:t xml:space="preserve">certificates, certifications, apprenticeships, licenses, </w:t>
      </w:r>
      <w:r w:rsidRPr="007932CA" w:rsidR="00DE0558">
        <w:rPr>
          <w:rFonts w:ascii="Times New Roman" w:hAnsi="Times New Roman" w:cs="Times New Roman"/>
        </w:rPr>
        <w:t>badges</w:t>
      </w:r>
      <w:r w:rsidRPr="007932CA" w:rsidR="009641EE">
        <w:rPr>
          <w:rFonts w:ascii="Times New Roman" w:hAnsi="Times New Roman" w:cs="Times New Roman"/>
        </w:rPr>
        <w:t xml:space="preserve">, </w:t>
      </w:r>
      <w:r w:rsidRPr="007932CA">
        <w:rPr>
          <w:rFonts w:ascii="Times New Roman" w:hAnsi="Times New Roman" w:cs="Times New Roman"/>
        </w:rPr>
        <w:t>micro-credentials, etc.) and their place in the broader credentialing ecosystem; determine</w:t>
      </w:r>
      <w:r w:rsidRPr="007932CA" w:rsidR="00BE142F">
        <w:rPr>
          <w:rFonts w:ascii="Times New Roman" w:hAnsi="Times New Roman" w:cs="Times New Roman"/>
        </w:rPr>
        <w:t xml:space="preserve"> and </w:t>
      </w:r>
      <w:r w:rsidRPr="007932CA" w:rsidR="004250FB">
        <w:rPr>
          <w:rFonts w:ascii="Times New Roman" w:hAnsi="Times New Roman" w:cs="Times New Roman"/>
        </w:rPr>
        <w:t xml:space="preserve">support </w:t>
      </w:r>
      <w:r w:rsidRPr="007932CA">
        <w:rPr>
          <w:rFonts w:ascii="Times New Roman" w:hAnsi="Times New Roman" w:cs="Times New Roman"/>
        </w:rPr>
        <w:t xml:space="preserve">new </w:t>
      </w:r>
      <w:r w:rsidRPr="007932CA" w:rsidR="00BE142F">
        <w:rPr>
          <w:rFonts w:ascii="Times New Roman" w:hAnsi="Times New Roman" w:cs="Times New Roman"/>
        </w:rPr>
        <w:t xml:space="preserve">directions for </w:t>
      </w:r>
      <w:r w:rsidRPr="007932CA">
        <w:rPr>
          <w:rFonts w:ascii="Times New Roman" w:hAnsi="Times New Roman" w:cs="Times New Roman"/>
        </w:rPr>
        <w:t xml:space="preserve">research; </w:t>
      </w:r>
      <w:r w:rsidRPr="007932CA" w:rsidR="004250FB">
        <w:rPr>
          <w:rFonts w:ascii="Times New Roman" w:hAnsi="Times New Roman" w:cs="Times New Roman"/>
        </w:rPr>
        <w:t xml:space="preserve">and </w:t>
      </w:r>
      <w:r w:rsidRPr="007932CA">
        <w:rPr>
          <w:rFonts w:ascii="Times New Roman" w:hAnsi="Times New Roman" w:cs="Times New Roman"/>
        </w:rPr>
        <w:t xml:space="preserve">identify </w:t>
      </w:r>
      <w:r w:rsidRPr="007932CA" w:rsidR="004250FB">
        <w:rPr>
          <w:rFonts w:ascii="Times New Roman" w:hAnsi="Times New Roman" w:cs="Times New Roman"/>
        </w:rPr>
        <w:t xml:space="preserve">research </w:t>
      </w:r>
      <w:r w:rsidRPr="007932CA">
        <w:rPr>
          <w:rFonts w:ascii="Times New Roman" w:hAnsi="Times New Roman" w:cs="Times New Roman"/>
        </w:rPr>
        <w:t xml:space="preserve">implications for policy and practice. </w:t>
      </w:r>
      <w:r w:rsidRPr="007932CA" w:rsidR="0016704A">
        <w:rPr>
          <w:rFonts w:ascii="Times New Roman" w:hAnsi="Times New Roman" w:cs="Times New Roman"/>
        </w:rPr>
        <w:t>Follow-up presentations to provide updates on the NTEWS development progress were provided at the January 27, 2020 and June 2, 2020 NCRN meetings.</w:t>
      </w:r>
    </w:p>
    <w:p w:rsidRPr="007932CA" w:rsidR="00280066" w:rsidP="53900EE2" w:rsidRDefault="00D85BA8" w14:paraId="31031F70" w14:textId="17D8D636">
      <w:pPr>
        <w:rPr>
          <w:rFonts w:ascii="Times New Roman" w:hAnsi="Times New Roman" w:cs="Times New Roman"/>
        </w:rPr>
      </w:pPr>
      <w:r w:rsidRPr="007932CA">
        <w:rPr>
          <w:rFonts w:ascii="Times New Roman" w:hAnsi="Times New Roman" w:cs="Times New Roman"/>
        </w:rPr>
        <w:t>Finamore, J.M. (</w:t>
      </w:r>
      <w:r w:rsidRPr="007932CA" w:rsidR="00280066">
        <w:rPr>
          <w:rFonts w:ascii="Times New Roman" w:hAnsi="Times New Roman" w:cs="Times New Roman"/>
        </w:rPr>
        <w:t>October 8, 2019</w:t>
      </w:r>
      <w:r w:rsidRPr="007932CA">
        <w:rPr>
          <w:rFonts w:ascii="Times New Roman" w:hAnsi="Times New Roman" w:cs="Times New Roman"/>
        </w:rPr>
        <w:t xml:space="preserve">) </w:t>
      </w:r>
      <w:r w:rsidRPr="007932CA" w:rsidR="005E6F04">
        <w:rPr>
          <w:rFonts w:ascii="Times New Roman" w:hAnsi="Times New Roman" w:cs="Times New Roman"/>
        </w:rPr>
        <w:t>"</w:t>
      </w:r>
      <w:r w:rsidRPr="007932CA">
        <w:rPr>
          <w:rFonts w:ascii="Times New Roman" w:hAnsi="Times New Roman" w:cs="Times New Roman"/>
        </w:rPr>
        <w:t xml:space="preserve">A </w:t>
      </w:r>
      <w:r w:rsidRPr="007932CA" w:rsidR="003565BB">
        <w:rPr>
          <w:rFonts w:ascii="Times New Roman" w:hAnsi="Times New Roman" w:cs="Times New Roman"/>
        </w:rPr>
        <w:t>Multidimensional</w:t>
      </w:r>
      <w:r w:rsidRPr="007932CA">
        <w:rPr>
          <w:rFonts w:ascii="Times New Roman" w:hAnsi="Times New Roman" w:cs="Times New Roman"/>
        </w:rPr>
        <w:t xml:space="preserve"> Initiative to Measure and Understand the Skilled Technical Workforce</w:t>
      </w:r>
      <w:r w:rsidRPr="007932CA" w:rsidR="005E6F04">
        <w:rPr>
          <w:rFonts w:ascii="Times New Roman" w:hAnsi="Times New Roman" w:cs="Times New Roman"/>
        </w:rPr>
        <w:t>"</w:t>
      </w:r>
      <w:r w:rsidRPr="007932CA" w:rsidR="008D7DA0">
        <w:rPr>
          <w:rFonts w:ascii="Times New Roman" w:hAnsi="Times New Roman" w:cs="Times New Roman"/>
        </w:rPr>
        <w:t xml:space="preserve"> </w:t>
      </w:r>
      <w:r w:rsidRPr="007932CA">
        <w:rPr>
          <w:rFonts w:ascii="Times New Roman" w:hAnsi="Times New Roman" w:cs="Times New Roman"/>
        </w:rPr>
        <w:t>presented at the</w:t>
      </w:r>
      <w:r w:rsidRPr="007932CA" w:rsidR="00280066">
        <w:rPr>
          <w:rFonts w:ascii="Times New Roman" w:hAnsi="Times New Roman" w:cs="Times New Roman"/>
        </w:rPr>
        <w:t xml:space="preserve"> </w:t>
      </w:r>
      <w:hyperlink w:history="1" r:id="rId19">
        <w:r w:rsidRPr="007932CA" w:rsidR="00081703">
          <w:rPr>
            <w:rStyle w:val="Hyperlink"/>
            <w:rFonts w:ascii="Times New Roman" w:hAnsi="Times New Roman" w:cs="Times New Roman"/>
          </w:rPr>
          <w:t>Council of Professional Associations on Federal Statistics</w:t>
        </w:r>
      </w:hyperlink>
      <w:r w:rsidRPr="007932CA" w:rsidR="00081703">
        <w:rPr>
          <w:rFonts w:ascii="Times New Roman" w:hAnsi="Times New Roman" w:cs="Times New Roman"/>
        </w:rPr>
        <w:t xml:space="preserve"> (</w:t>
      </w:r>
      <w:r w:rsidRPr="007932CA" w:rsidR="00280066">
        <w:rPr>
          <w:rFonts w:ascii="Times New Roman" w:hAnsi="Times New Roman" w:cs="Times New Roman"/>
        </w:rPr>
        <w:t>COPAFS</w:t>
      </w:r>
      <w:r w:rsidRPr="007932CA" w:rsidR="00081703">
        <w:rPr>
          <w:rFonts w:ascii="Times New Roman" w:hAnsi="Times New Roman" w:cs="Times New Roman"/>
        </w:rPr>
        <w:t>) Quarterly</w:t>
      </w:r>
      <w:r w:rsidRPr="007932CA" w:rsidR="00280066">
        <w:rPr>
          <w:rFonts w:ascii="Times New Roman" w:hAnsi="Times New Roman" w:cs="Times New Roman"/>
        </w:rPr>
        <w:t xml:space="preserve"> Meeting</w:t>
      </w:r>
      <w:r w:rsidRPr="007932CA">
        <w:rPr>
          <w:rFonts w:ascii="Times New Roman" w:hAnsi="Times New Roman" w:cs="Times New Roman"/>
        </w:rPr>
        <w:t>. COPAFS is devoted to educational activities and to preserving the public good represented by federal statistical collections. Since 1980, COPAFS has provided an open dialog between those who use federal statistics in professional contexts and the Federal statistical agencies that produce those statistics for the public good. Supporting organizations include professional associations, businesses, research universities, and others that help to produce and/or use federal statistics.</w:t>
      </w:r>
    </w:p>
    <w:p w:rsidRPr="007932CA" w:rsidR="00280066" w:rsidP="53900EE2" w:rsidRDefault="00D85BA8" w14:paraId="10767B2E" w14:textId="41AA9CC8">
      <w:pPr>
        <w:rPr>
          <w:rFonts w:ascii="Times New Roman" w:hAnsi="Times New Roman" w:cs="Times New Roman"/>
        </w:rPr>
      </w:pPr>
      <w:r w:rsidRPr="007932CA">
        <w:rPr>
          <w:rFonts w:ascii="Times New Roman" w:hAnsi="Times New Roman" w:cs="Times New Roman"/>
        </w:rPr>
        <w:t>Finamore, J.M. (</w:t>
      </w:r>
      <w:r w:rsidRPr="007932CA" w:rsidR="00280066">
        <w:rPr>
          <w:rFonts w:ascii="Times New Roman" w:hAnsi="Times New Roman" w:cs="Times New Roman"/>
        </w:rPr>
        <w:t>October 25, 2019</w:t>
      </w:r>
      <w:r w:rsidRPr="007932CA">
        <w:rPr>
          <w:rFonts w:ascii="Times New Roman" w:hAnsi="Times New Roman" w:cs="Times New Roman"/>
        </w:rPr>
        <w:t xml:space="preserve">) </w:t>
      </w:r>
      <w:r w:rsidRPr="007932CA" w:rsidR="005E6F04">
        <w:rPr>
          <w:rFonts w:ascii="Times New Roman" w:hAnsi="Times New Roman" w:cs="Times New Roman"/>
        </w:rPr>
        <w:t>"</w:t>
      </w:r>
      <w:r w:rsidRPr="007932CA">
        <w:rPr>
          <w:rFonts w:ascii="Times New Roman" w:hAnsi="Times New Roman" w:cs="Times New Roman"/>
        </w:rPr>
        <w:t>S</w:t>
      </w:r>
      <w:r w:rsidRPr="007932CA" w:rsidR="00081703">
        <w:rPr>
          <w:rFonts w:ascii="Times New Roman" w:hAnsi="Times New Roman" w:cs="Times New Roman"/>
        </w:rPr>
        <w:t>ponsoring Agency Innovations: The National Training, Education, and Workforce Survey (NTEWS)</w:t>
      </w:r>
      <w:r w:rsidRPr="007932CA" w:rsidR="005E6F04">
        <w:rPr>
          <w:rFonts w:ascii="Times New Roman" w:hAnsi="Times New Roman" w:cs="Times New Roman"/>
        </w:rPr>
        <w:t>"</w:t>
      </w:r>
      <w:r w:rsidRPr="007932CA">
        <w:rPr>
          <w:rFonts w:ascii="Times New Roman" w:hAnsi="Times New Roman" w:cs="Times New Roman"/>
        </w:rPr>
        <w:t xml:space="preserve"> presented at the </w:t>
      </w:r>
      <w:hyperlink w:history="1" r:id="rId20">
        <w:r w:rsidRPr="007932CA">
          <w:rPr>
            <w:rStyle w:val="Hyperlink"/>
            <w:rFonts w:ascii="Times New Roman" w:hAnsi="Times New Roman" w:cs="Times New Roman"/>
          </w:rPr>
          <w:t>U.S. Census Bureau Household Surveys</w:t>
        </w:r>
      </w:hyperlink>
      <w:r w:rsidRPr="007932CA">
        <w:rPr>
          <w:rFonts w:ascii="Times New Roman" w:hAnsi="Times New Roman" w:cs="Times New Roman"/>
        </w:rPr>
        <w:t xml:space="preserve"> Workshop. </w:t>
      </w:r>
      <w:r w:rsidRPr="007932CA" w:rsidR="007B5053">
        <w:rPr>
          <w:rFonts w:ascii="Times New Roman" w:hAnsi="Times New Roman" w:cs="Times New Roman"/>
        </w:rPr>
        <w:t xml:space="preserve">The Census Bureau conducts more than 30 surveys </w:t>
      </w:r>
      <w:r w:rsidRPr="007932CA" w:rsidR="003D2FCB">
        <w:rPr>
          <w:rFonts w:ascii="Times New Roman" w:hAnsi="Times New Roman" w:cs="Times New Roman"/>
        </w:rPr>
        <w:t>of</w:t>
      </w:r>
      <w:r w:rsidRPr="007932CA" w:rsidR="007B5053">
        <w:rPr>
          <w:rFonts w:ascii="Times New Roman" w:hAnsi="Times New Roman" w:cs="Times New Roman"/>
        </w:rPr>
        <w:t xml:space="preserve"> individuals </w:t>
      </w:r>
      <w:r w:rsidRPr="007932CA" w:rsidR="003D2FCB">
        <w:rPr>
          <w:rFonts w:ascii="Times New Roman" w:hAnsi="Times New Roman" w:cs="Times New Roman"/>
        </w:rPr>
        <w:t xml:space="preserve">in </w:t>
      </w:r>
      <w:r w:rsidRPr="007932CA" w:rsidR="007B5053">
        <w:rPr>
          <w:rFonts w:ascii="Times New Roman" w:hAnsi="Times New Roman" w:cs="Times New Roman"/>
        </w:rPr>
        <w:t xml:space="preserve">households. In addition to the </w:t>
      </w:r>
      <w:r w:rsidR="00E64EA0">
        <w:rPr>
          <w:rFonts w:ascii="Times New Roman" w:hAnsi="Times New Roman" w:cs="Times New Roman"/>
        </w:rPr>
        <w:t>decennial</w:t>
      </w:r>
      <w:r w:rsidRPr="007932CA" w:rsidR="007B5053">
        <w:rPr>
          <w:rFonts w:ascii="Times New Roman" w:hAnsi="Times New Roman" w:cs="Times New Roman"/>
        </w:rPr>
        <w:t xml:space="preserve"> Census, the Census Bureau compiles information fr</w:t>
      </w:r>
      <w:r w:rsidRPr="007932CA" w:rsidR="005E6C1D">
        <w:rPr>
          <w:rFonts w:ascii="Times New Roman" w:hAnsi="Times New Roman" w:cs="Times New Roman"/>
        </w:rPr>
        <w:t>o</w:t>
      </w:r>
      <w:r w:rsidRPr="007932CA" w:rsidR="007B5053">
        <w:rPr>
          <w:rFonts w:ascii="Times New Roman" w:hAnsi="Times New Roman" w:cs="Times New Roman"/>
        </w:rPr>
        <w:t xml:space="preserve">m household surveys to describe </w:t>
      </w:r>
      <w:r w:rsidRPr="007932CA" w:rsidR="00965EF4">
        <w:rPr>
          <w:rFonts w:ascii="Times New Roman" w:hAnsi="Times New Roman" w:cs="Times New Roman"/>
        </w:rPr>
        <w:t>the</w:t>
      </w:r>
      <w:r w:rsidRPr="007932CA" w:rsidR="007B5053">
        <w:rPr>
          <w:rFonts w:ascii="Times New Roman" w:hAnsi="Times New Roman" w:cs="Times New Roman"/>
        </w:rPr>
        <w:t xml:space="preserve"> characteristics </w:t>
      </w:r>
      <w:r w:rsidRPr="007932CA" w:rsidR="00965EF4">
        <w:rPr>
          <w:rFonts w:ascii="Times New Roman" w:hAnsi="Times New Roman" w:cs="Times New Roman"/>
        </w:rPr>
        <w:t xml:space="preserve">and living conditions of the American population </w:t>
      </w:r>
      <w:r w:rsidRPr="007932CA" w:rsidR="007B5053">
        <w:rPr>
          <w:rFonts w:ascii="Times New Roman" w:hAnsi="Times New Roman" w:cs="Times New Roman"/>
        </w:rPr>
        <w:t>(i.e., age, education, housing</w:t>
      </w:r>
      <w:r w:rsidRPr="007932CA" w:rsidR="001B1520">
        <w:rPr>
          <w:rFonts w:ascii="Times New Roman" w:hAnsi="Times New Roman" w:cs="Times New Roman"/>
        </w:rPr>
        <w:t>,</w:t>
      </w:r>
      <w:r w:rsidRPr="007932CA" w:rsidR="007B5053">
        <w:rPr>
          <w:rFonts w:ascii="Times New Roman" w:hAnsi="Times New Roman" w:cs="Times New Roman"/>
        </w:rPr>
        <w:t xml:space="preserve"> and income). This meeting convened </w:t>
      </w:r>
      <w:r w:rsidRPr="007932CA" w:rsidR="00312CB4">
        <w:rPr>
          <w:rFonts w:ascii="Times New Roman" w:hAnsi="Times New Roman" w:cs="Times New Roman"/>
        </w:rPr>
        <w:t xml:space="preserve">representatives of </w:t>
      </w:r>
      <w:r w:rsidRPr="007932CA" w:rsidR="007B5053">
        <w:rPr>
          <w:rFonts w:ascii="Times New Roman" w:hAnsi="Times New Roman" w:cs="Times New Roman"/>
        </w:rPr>
        <w:t>federal agencies</w:t>
      </w:r>
      <w:r w:rsidRPr="007932CA" w:rsidR="003D7A79">
        <w:rPr>
          <w:rFonts w:ascii="Times New Roman" w:hAnsi="Times New Roman" w:cs="Times New Roman"/>
        </w:rPr>
        <w:t xml:space="preserve"> </w:t>
      </w:r>
      <w:r w:rsidRPr="007932CA" w:rsidR="00312CB4">
        <w:rPr>
          <w:rFonts w:ascii="Times New Roman" w:hAnsi="Times New Roman" w:cs="Times New Roman"/>
        </w:rPr>
        <w:t>interested in household statistics</w:t>
      </w:r>
      <w:r w:rsidRPr="007932CA" w:rsidR="007B5053">
        <w:rPr>
          <w:rFonts w:ascii="Times New Roman" w:hAnsi="Times New Roman" w:cs="Times New Roman"/>
        </w:rPr>
        <w:t xml:space="preserve"> to provide updates on procedures, operations, and innovations related to Census household surveys.</w:t>
      </w:r>
    </w:p>
    <w:p w:rsidRPr="007932CA" w:rsidR="00E21531" w:rsidP="53900EE2" w:rsidRDefault="006B31C1" w14:paraId="19E91062" w14:textId="5F8B1147">
      <w:pPr>
        <w:rPr>
          <w:rFonts w:ascii="Times New Roman" w:hAnsi="Times New Roman" w:cs="Times New Roman"/>
        </w:rPr>
      </w:pPr>
      <w:r w:rsidRPr="007932CA">
        <w:rPr>
          <w:rFonts w:ascii="Times New Roman" w:hAnsi="Times New Roman" w:cs="Times New Roman"/>
        </w:rPr>
        <w:t xml:space="preserve">Jones, G.J. (May 15, 2020) </w:t>
      </w:r>
      <w:r w:rsidRPr="007932CA" w:rsidR="005E6F04">
        <w:rPr>
          <w:rFonts w:ascii="Times New Roman" w:hAnsi="Times New Roman" w:cs="Times New Roman"/>
        </w:rPr>
        <w:t>"</w:t>
      </w:r>
      <w:r w:rsidRPr="007932CA" w:rsidR="007235E1">
        <w:rPr>
          <w:rFonts w:ascii="Times New Roman" w:hAnsi="Times New Roman" w:cs="Times New Roman"/>
        </w:rPr>
        <w:t>NCSES STW Initiative and the NTEWS: Measuring and Understanding the Skilled Technical Workforce</w:t>
      </w:r>
      <w:r w:rsidRPr="007932CA" w:rsidR="005E6F04">
        <w:rPr>
          <w:rFonts w:ascii="Times New Roman" w:hAnsi="Times New Roman" w:cs="Times New Roman"/>
        </w:rPr>
        <w:t>"</w:t>
      </w:r>
      <w:r w:rsidRPr="007932CA" w:rsidR="001020B1">
        <w:rPr>
          <w:rFonts w:ascii="Times New Roman" w:hAnsi="Times New Roman" w:cs="Times New Roman"/>
        </w:rPr>
        <w:t xml:space="preserve"> presented to </w:t>
      </w:r>
      <w:r w:rsidRPr="007932CA" w:rsidR="00010DBC">
        <w:rPr>
          <w:rFonts w:ascii="Times New Roman" w:hAnsi="Times New Roman" w:cs="Times New Roman"/>
        </w:rPr>
        <w:t xml:space="preserve">U.S. Department of </w:t>
      </w:r>
      <w:r w:rsidRPr="007932CA" w:rsidR="005E6F04">
        <w:rPr>
          <w:rFonts w:ascii="Times New Roman" w:hAnsi="Times New Roman" w:cs="Times New Roman"/>
        </w:rPr>
        <w:t>Agriculture's</w:t>
      </w:r>
      <w:r w:rsidRPr="007932CA" w:rsidR="00F4053B">
        <w:rPr>
          <w:rFonts w:ascii="Times New Roman" w:hAnsi="Times New Roman" w:cs="Times New Roman"/>
        </w:rPr>
        <w:t xml:space="preserve"> </w:t>
      </w:r>
      <w:r w:rsidRPr="007932CA" w:rsidR="00224A3B">
        <w:rPr>
          <w:rFonts w:ascii="Times New Roman" w:hAnsi="Times New Roman" w:cs="Times New Roman"/>
        </w:rPr>
        <w:t>Research, Education &amp; Economics (REE) group within the Office of the Chief Scientist (O</w:t>
      </w:r>
      <w:r w:rsidRPr="007932CA" w:rsidR="00210248">
        <w:rPr>
          <w:rFonts w:ascii="Times New Roman" w:hAnsi="Times New Roman" w:cs="Times New Roman"/>
        </w:rPr>
        <w:t>CS</w:t>
      </w:r>
      <w:r w:rsidRPr="007932CA" w:rsidR="00224A3B">
        <w:rPr>
          <w:rFonts w:ascii="Times New Roman" w:hAnsi="Times New Roman" w:cs="Times New Roman"/>
        </w:rPr>
        <w:t>)</w:t>
      </w:r>
      <w:r w:rsidRPr="007932CA" w:rsidR="007A762E">
        <w:rPr>
          <w:rFonts w:ascii="Times New Roman" w:hAnsi="Times New Roman" w:cs="Times New Roman"/>
        </w:rPr>
        <w:t>. This meeting convened</w:t>
      </w:r>
      <w:r w:rsidRPr="007932CA" w:rsidR="00F51261">
        <w:rPr>
          <w:rFonts w:ascii="Times New Roman" w:hAnsi="Times New Roman" w:cs="Times New Roman"/>
        </w:rPr>
        <w:t xml:space="preserve"> representatives from</w:t>
      </w:r>
      <w:r w:rsidRPr="007932CA" w:rsidR="007A762E">
        <w:rPr>
          <w:rFonts w:ascii="Times New Roman" w:hAnsi="Times New Roman" w:cs="Times New Roman"/>
        </w:rPr>
        <w:t xml:space="preserve"> four USDA research and scientific centers who are working on </w:t>
      </w:r>
      <w:r w:rsidRPr="007932CA" w:rsidR="004C048E">
        <w:rPr>
          <w:rFonts w:ascii="Times New Roman" w:hAnsi="Times New Roman" w:cs="Times New Roman"/>
        </w:rPr>
        <w:t xml:space="preserve">developing data-driven, policy-relevant </w:t>
      </w:r>
      <w:r w:rsidR="00E64EA0">
        <w:rPr>
          <w:rFonts w:ascii="Times New Roman" w:hAnsi="Times New Roman" w:cs="Times New Roman"/>
        </w:rPr>
        <w:t>k</w:t>
      </w:r>
      <w:r w:rsidRPr="007932CA" w:rsidR="004C048E">
        <w:rPr>
          <w:rFonts w:ascii="Times New Roman" w:hAnsi="Times New Roman" w:cs="Times New Roman"/>
        </w:rPr>
        <w:t xml:space="preserve">ey </w:t>
      </w:r>
      <w:r w:rsidR="00E64EA0">
        <w:rPr>
          <w:rFonts w:ascii="Times New Roman" w:hAnsi="Times New Roman" w:cs="Times New Roman"/>
        </w:rPr>
        <w:t>p</w:t>
      </w:r>
      <w:r w:rsidRPr="007932CA" w:rsidR="004C048E">
        <w:rPr>
          <w:rFonts w:ascii="Times New Roman" w:hAnsi="Times New Roman" w:cs="Times New Roman"/>
        </w:rPr>
        <w:t xml:space="preserve">erformance </w:t>
      </w:r>
      <w:r w:rsidR="00E64EA0">
        <w:rPr>
          <w:rFonts w:ascii="Times New Roman" w:hAnsi="Times New Roman" w:cs="Times New Roman"/>
        </w:rPr>
        <w:t>i</w:t>
      </w:r>
      <w:r w:rsidRPr="007932CA" w:rsidR="004C048E">
        <w:rPr>
          <w:rFonts w:ascii="Times New Roman" w:hAnsi="Times New Roman" w:cs="Times New Roman"/>
        </w:rPr>
        <w:t>ndicators (KPIs)</w:t>
      </w:r>
      <w:r w:rsidRPr="007932CA" w:rsidR="003561D4">
        <w:rPr>
          <w:rFonts w:ascii="Times New Roman" w:hAnsi="Times New Roman" w:cs="Times New Roman"/>
        </w:rPr>
        <w:t xml:space="preserve"> for </w:t>
      </w:r>
      <w:r w:rsidRPr="007932CA" w:rsidR="000D7C01">
        <w:rPr>
          <w:rFonts w:ascii="Times New Roman" w:hAnsi="Times New Roman" w:cs="Times New Roman"/>
        </w:rPr>
        <w:t>measuring the</w:t>
      </w:r>
      <w:r w:rsidRPr="007932CA" w:rsidR="00253768">
        <w:rPr>
          <w:rFonts w:ascii="Times New Roman" w:hAnsi="Times New Roman" w:cs="Times New Roman"/>
        </w:rPr>
        <w:t xml:space="preserve"> </w:t>
      </w:r>
      <w:r w:rsidRPr="007932CA" w:rsidR="005E6F04">
        <w:rPr>
          <w:rFonts w:ascii="Times New Roman" w:hAnsi="Times New Roman" w:cs="Times New Roman"/>
        </w:rPr>
        <w:t>USDA's</w:t>
      </w:r>
      <w:r w:rsidRPr="007932CA" w:rsidR="00C27AE7">
        <w:rPr>
          <w:rFonts w:ascii="Times New Roman" w:hAnsi="Times New Roman" w:cs="Times New Roman"/>
        </w:rPr>
        <w:t xml:space="preserve"> impact on</w:t>
      </w:r>
      <w:r w:rsidRPr="007932CA" w:rsidR="00253768">
        <w:rPr>
          <w:rFonts w:ascii="Times New Roman" w:hAnsi="Times New Roman" w:cs="Times New Roman"/>
        </w:rPr>
        <w:t xml:space="preserve"> </w:t>
      </w:r>
      <w:r w:rsidRPr="007932CA" w:rsidR="003D7A79">
        <w:rPr>
          <w:rFonts w:ascii="Times New Roman" w:hAnsi="Times New Roman" w:cs="Times New Roman"/>
        </w:rPr>
        <w:t xml:space="preserve">the </w:t>
      </w:r>
      <w:r w:rsidRPr="007932CA" w:rsidR="00253768">
        <w:rPr>
          <w:rFonts w:ascii="Times New Roman" w:hAnsi="Times New Roman" w:cs="Times New Roman"/>
        </w:rPr>
        <w:t>agriculture workforce</w:t>
      </w:r>
      <w:r w:rsidRPr="007932CA" w:rsidR="00C27AE7">
        <w:rPr>
          <w:rFonts w:ascii="Times New Roman" w:hAnsi="Times New Roman" w:cs="Times New Roman"/>
        </w:rPr>
        <w:t>.</w:t>
      </w:r>
    </w:p>
    <w:p w:rsidRPr="007932CA" w:rsidR="00D62B3D" w:rsidP="001F57E4" w:rsidRDefault="008C3890" w14:paraId="48D0F6AF" w14:textId="45C5FEB1">
      <w:pPr>
        <w:pStyle w:val="Heading2"/>
      </w:pPr>
      <w:bookmarkStart w:name="_Toc80879252" w:id="28"/>
      <w:r>
        <w:t xml:space="preserve">8.b </w:t>
      </w:r>
      <w:r w:rsidRPr="007932CA" w:rsidR="00081703">
        <w:t>Meetings</w:t>
      </w:r>
      <w:bookmarkEnd w:id="28"/>
    </w:p>
    <w:p w:rsidRPr="007932CA" w:rsidR="00E50C68" w:rsidP="53900EE2" w:rsidRDefault="00E50C68" w14:paraId="5AF330BD" w14:textId="57D1847D">
      <w:pPr>
        <w:rPr>
          <w:rFonts w:ascii="Times New Roman" w:hAnsi="Times New Roman" w:cs="Times New Roman"/>
        </w:rPr>
      </w:pPr>
      <w:r w:rsidRPr="007932CA">
        <w:rPr>
          <w:rFonts w:ascii="Times New Roman" w:hAnsi="Times New Roman" w:cs="Times New Roman"/>
        </w:rPr>
        <w:t xml:space="preserve">October 3, 2019: the office of </w:t>
      </w:r>
      <w:r w:rsidRPr="007932CA">
        <w:rPr>
          <w:rFonts w:ascii="Times New Roman" w:hAnsi="Times New Roman" w:cs="Times New Roman"/>
          <w:b/>
          <w:bCs/>
        </w:rPr>
        <w:t>U.S. Senator Jacky Rosen</w:t>
      </w:r>
      <w:r w:rsidRPr="007932CA">
        <w:rPr>
          <w:rFonts w:ascii="Times New Roman" w:hAnsi="Times New Roman" w:cs="Times New Roman"/>
        </w:rPr>
        <w:t xml:space="preserve"> (N</w:t>
      </w:r>
      <w:r w:rsidRPr="007932CA" w:rsidR="00243549">
        <w:rPr>
          <w:rFonts w:ascii="Times New Roman" w:hAnsi="Times New Roman" w:cs="Times New Roman"/>
        </w:rPr>
        <w:t>V</w:t>
      </w:r>
      <w:r w:rsidRPr="007932CA">
        <w:rPr>
          <w:rFonts w:ascii="Times New Roman" w:hAnsi="Times New Roman" w:cs="Times New Roman"/>
        </w:rPr>
        <w:t xml:space="preserve">). </w:t>
      </w:r>
      <w:r w:rsidRPr="007932CA" w:rsidR="00977793">
        <w:rPr>
          <w:rFonts w:ascii="Times New Roman" w:hAnsi="Times New Roman" w:cs="Times New Roman"/>
        </w:rPr>
        <w:t>Senator</w:t>
      </w:r>
      <w:r w:rsidRPr="007932CA" w:rsidR="00864991">
        <w:rPr>
          <w:rFonts w:ascii="Times New Roman" w:hAnsi="Times New Roman" w:cs="Times New Roman"/>
        </w:rPr>
        <w:t xml:space="preserve"> Rosen</w:t>
      </w:r>
      <w:r w:rsidRPr="007932CA">
        <w:rPr>
          <w:rFonts w:ascii="Times New Roman" w:hAnsi="Times New Roman" w:cs="Times New Roman"/>
        </w:rPr>
        <w:t xml:space="preserve"> has served </w:t>
      </w:r>
      <w:r w:rsidRPr="007932CA" w:rsidR="005918E9">
        <w:rPr>
          <w:rFonts w:ascii="Times New Roman" w:hAnsi="Times New Roman" w:cs="Times New Roman"/>
        </w:rPr>
        <w:t>on several</w:t>
      </w:r>
      <w:r w:rsidRPr="007932CA">
        <w:rPr>
          <w:rFonts w:ascii="Times New Roman" w:hAnsi="Times New Roman" w:cs="Times New Roman"/>
        </w:rPr>
        <w:t xml:space="preserve"> committees, including the House Science, Space</w:t>
      </w:r>
      <w:r w:rsidRPr="007932CA" w:rsidR="00977793">
        <w:rPr>
          <w:rFonts w:ascii="Times New Roman" w:hAnsi="Times New Roman" w:cs="Times New Roman"/>
        </w:rPr>
        <w:t>,</w:t>
      </w:r>
      <w:r w:rsidRPr="007932CA">
        <w:rPr>
          <w:rFonts w:ascii="Times New Roman" w:hAnsi="Times New Roman" w:cs="Times New Roman"/>
        </w:rPr>
        <w:t xml:space="preserve"> and Technology Committee, where she passed bipartisan legislation through the House to improve early childhood STEM education. </w:t>
      </w:r>
    </w:p>
    <w:p w:rsidRPr="007932CA" w:rsidR="00D62B3D" w:rsidP="53900EE2" w:rsidRDefault="00EC0655" w14:paraId="5768EB8F" w14:textId="6684A407">
      <w:pPr>
        <w:rPr>
          <w:rFonts w:ascii="Times New Roman" w:hAnsi="Times New Roman" w:cs="Times New Roman"/>
        </w:rPr>
      </w:pPr>
      <w:r w:rsidRPr="007932CA">
        <w:rPr>
          <w:rFonts w:ascii="Times New Roman" w:hAnsi="Times New Roman" w:cs="Times New Roman"/>
        </w:rPr>
        <w:t>October 6, 2019</w:t>
      </w:r>
      <w:r w:rsidRPr="007932CA" w:rsidR="00835FC0">
        <w:rPr>
          <w:rFonts w:ascii="Times New Roman" w:hAnsi="Times New Roman" w:cs="Times New Roman"/>
        </w:rPr>
        <w:t>:</w:t>
      </w:r>
      <w:r w:rsidRPr="007932CA">
        <w:rPr>
          <w:rFonts w:ascii="Times New Roman" w:hAnsi="Times New Roman" w:cs="Times New Roman"/>
        </w:rPr>
        <w:t xml:space="preserve"> </w:t>
      </w:r>
      <w:r w:rsidRPr="007932CA" w:rsidR="00280066">
        <w:rPr>
          <w:rFonts w:ascii="Times New Roman" w:hAnsi="Times New Roman" w:cs="Times New Roman"/>
          <w:b/>
          <w:bCs/>
        </w:rPr>
        <w:t>B</w:t>
      </w:r>
      <w:r w:rsidRPr="007932CA" w:rsidR="00835FC0">
        <w:rPr>
          <w:rFonts w:ascii="Times New Roman" w:hAnsi="Times New Roman" w:cs="Times New Roman"/>
          <w:b/>
          <w:bCs/>
        </w:rPr>
        <w:t xml:space="preserve">ureau of </w:t>
      </w:r>
      <w:r w:rsidRPr="007932CA" w:rsidR="00280066">
        <w:rPr>
          <w:rFonts w:ascii="Times New Roman" w:hAnsi="Times New Roman" w:cs="Times New Roman"/>
          <w:b/>
          <w:bCs/>
        </w:rPr>
        <w:t>L</w:t>
      </w:r>
      <w:r w:rsidRPr="007932CA" w:rsidR="00835FC0">
        <w:rPr>
          <w:rFonts w:ascii="Times New Roman" w:hAnsi="Times New Roman" w:cs="Times New Roman"/>
          <w:b/>
          <w:bCs/>
        </w:rPr>
        <w:t xml:space="preserve">abor </w:t>
      </w:r>
      <w:r w:rsidRPr="007932CA" w:rsidR="00280066">
        <w:rPr>
          <w:rFonts w:ascii="Times New Roman" w:hAnsi="Times New Roman" w:cs="Times New Roman"/>
          <w:b/>
          <w:bCs/>
        </w:rPr>
        <w:t>S</w:t>
      </w:r>
      <w:r w:rsidRPr="007932CA" w:rsidR="00835FC0">
        <w:rPr>
          <w:rFonts w:ascii="Times New Roman" w:hAnsi="Times New Roman" w:cs="Times New Roman"/>
          <w:b/>
          <w:bCs/>
        </w:rPr>
        <w:t>tatistics</w:t>
      </w:r>
      <w:r w:rsidRPr="007932CA" w:rsidR="00B64E91">
        <w:rPr>
          <w:rFonts w:ascii="Times New Roman" w:hAnsi="Times New Roman" w:cs="Times New Roman"/>
          <w:b/>
          <w:bCs/>
        </w:rPr>
        <w:t xml:space="preserve"> Employment</w:t>
      </w:r>
      <w:r w:rsidRPr="007932CA">
        <w:rPr>
          <w:rFonts w:ascii="Times New Roman" w:hAnsi="Times New Roman" w:cs="Times New Roman"/>
        </w:rPr>
        <w:t xml:space="preserve"> </w:t>
      </w:r>
      <w:r w:rsidRPr="007932CA">
        <w:rPr>
          <w:rFonts w:ascii="Times New Roman" w:hAnsi="Times New Roman" w:cs="Times New Roman"/>
          <w:b/>
        </w:rPr>
        <w:t>Projections</w:t>
      </w:r>
      <w:r w:rsidRPr="007932CA" w:rsidR="00B64E91">
        <w:rPr>
          <w:rFonts w:ascii="Times New Roman" w:hAnsi="Times New Roman" w:cs="Times New Roman"/>
        </w:rPr>
        <w:t xml:space="preserve"> program develops labor market </w:t>
      </w:r>
      <w:r w:rsidRPr="007932CA" w:rsidR="0016704A">
        <w:rPr>
          <w:rFonts w:ascii="Times New Roman" w:hAnsi="Times New Roman" w:cs="Times New Roman"/>
        </w:rPr>
        <w:t xml:space="preserve">projections </w:t>
      </w:r>
      <w:r w:rsidRPr="007932CA" w:rsidR="00B64E91">
        <w:rPr>
          <w:rFonts w:ascii="Times New Roman" w:hAnsi="Times New Roman" w:cs="Times New Roman"/>
        </w:rPr>
        <w:t xml:space="preserve">for the </w:t>
      </w:r>
      <w:r w:rsidRPr="007932CA" w:rsidR="00A74AB0">
        <w:rPr>
          <w:rFonts w:ascii="Times New Roman" w:hAnsi="Times New Roman" w:cs="Times New Roman"/>
        </w:rPr>
        <w:t>n</w:t>
      </w:r>
      <w:r w:rsidRPr="007932CA" w:rsidR="00B64E91">
        <w:rPr>
          <w:rFonts w:ascii="Times New Roman" w:hAnsi="Times New Roman" w:cs="Times New Roman"/>
        </w:rPr>
        <w:t>ation.</w:t>
      </w:r>
    </w:p>
    <w:p w:rsidRPr="007932CA" w:rsidR="002A0FA2" w:rsidP="53900EE2" w:rsidRDefault="002A0FA2" w14:paraId="623B338E" w14:textId="38B67984">
      <w:pPr>
        <w:rPr>
          <w:rFonts w:ascii="Times New Roman" w:hAnsi="Times New Roman" w:cs="Times New Roman"/>
        </w:rPr>
      </w:pPr>
      <w:r w:rsidRPr="007932CA">
        <w:rPr>
          <w:rFonts w:ascii="Times New Roman" w:hAnsi="Times New Roman" w:cs="Times New Roman"/>
        </w:rPr>
        <w:t>November 4, 2019</w:t>
      </w:r>
      <w:r w:rsidRPr="007932CA" w:rsidR="00835FC0">
        <w:rPr>
          <w:rFonts w:ascii="Times New Roman" w:hAnsi="Times New Roman" w:cs="Times New Roman"/>
        </w:rPr>
        <w:t>:</w:t>
      </w:r>
      <w:r w:rsidRPr="007932CA">
        <w:rPr>
          <w:rFonts w:ascii="Times New Roman" w:hAnsi="Times New Roman" w:cs="Times New Roman"/>
        </w:rPr>
        <w:t xml:space="preserve"> </w:t>
      </w:r>
      <w:r w:rsidRPr="007932CA">
        <w:rPr>
          <w:rFonts w:ascii="Times New Roman" w:hAnsi="Times New Roman" w:cs="Times New Roman"/>
          <w:b/>
          <w:bCs/>
        </w:rPr>
        <w:t>Georgetown University C</w:t>
      </w:r>
      <w:r w:rsidRPr="007932CA" w:rsidR="00B64E91">
        <w:rPr>
          <w:rFonts w:ascii="Times New Roman" w:hAnsi="Times New Roman" w:cs="Times New Roman"/>
          <w:b/>
          <w:bCs/>
        </w:rPr>
        <w:t xml:space="preserve">enter for </w:t>
      </w:r>
      <w:r w:rsidRPr="007932CA">
        <w:rPr>
          <w:rFonts w:ascii="Times New Roman" w:hAnsi="Times New Roman" w:cs="Times New Roman"/>
          <w:b/>
          <w:bCs/>
        </w:rPr>
        <w:t>S</w:t>
      </w:r>
      <w:r w:rsidRPr="007932CA" w:rsidR="00B64E91">
        <w:rPr>
          <w:rFonts w:ascii="Times New Roman" w:hAnsi="Times New Roman" w:cs="Times New Roman"/>
          <w:b/>
          <w:bCs/>
        </w:rPr>
        <w:t xml:space="preserve">ecurity and </w:t>
      </w:r>
      <w:r w:rsidRPr="007932CA">
        <w:rPr>
          <w:rFonts w:ascii="Times New Roman" w:hAnsi="Times New Roman" w:cs="Times New Roman"/>
          <w:b/>
          <w:bCs/>
        </w:rPr>
        <w:t>E</w:t>
      </w:r>
      <w:r w:rsidRPr="007932CA" w:rsidR="00B64E91">
        <w:rPr>
          <w:rFonts w:ascii="Times New Roman" w:hAnsi="Times New Roman" w:cs="Times New Roman"/>
          <w:b/>
          <w:bCs/>
        </w:rPr>
        <w:t xml:space="preserve">merging </w:t>
      </w:r>
      <w:r w:rsidRPr="007932CA">
        <w:rPr>
          <w:rFonts w:ascii="Times New Roman" w:hAnsi="Times New Roman" w:cs="Times New Roman"/>
          <w:b/>
          <w:bCs/>
        </w:rPr>
        <w:t>T</w:t>
      </w:r>
      <w:r w:rsidRPr="007932CA" w:rsidR="00B64E91">
        <w:rPr>
          <w:rFonts w:ascii="Times New Roman" w:hAnsi="Times New Roman" w:cs="Times New Roman"/>
          <w:b/>
          <w:bCs/>
        </w:rPr>
        <w:t>echnology</w:t>
      </w:r>
      <w:r w:rsidRPr="007932CA" w:rsidR="00B64E91">
        <w:rPr>
          <w:rFonts w:ascii="Times New Roman" w:hAnsi="Times New Roman" w:cs="Times New Roman"/>
        </w:rPr>
        <w:t xml:space="preserve"> (CSET)</w:t>
      </w:r>
      <w:r w:rsidRPr="007932CA">
        <w:rPr>
          <w:rFonts w:ascii="Times New Roman" w:hAnsi="Times New Roman" w:cs="Times New Roman"/>
        </w:rPr>
        <w:t xml:space="preserve"> </w:t>
      </w:r>
      <w:r w:rsidRPr="007932CA" w:rsidR="00B64E91">
        <w:rPr>
          <w:rFonts w:ascii="Times New Roman" w:hAnsi="Times New Roman" w:cs="Times New Roman"/>
        </w:rPr>
        <w:t xml:space="preserve">on </w:t>
      </w:r>
      <w:r w:rsidRPr="007932CA">
        <w:rPr>
          <w:rFonts w:ascii="Times New Roman" w:hAnsi="Times New Roman" w:cs="Times New Roman"/>
        </w:rPr>
        <w:t>A</w:t>
      </w:r>
      <w:r w:rsidRPr="007932CA" w:rsidR="00835FC0">
        <w:rPr>
          <w:rFonts w:ascii="Times New Roman" w:hAnsi="Times New Roman" w:cs="Times New Roman"/>
        </w:rPr>
        <w:t xml:space="preserve">rtificial </w:t>
      </w:r>
      <w:r w:rsidRPr="007932CA">
        <w:rPr>
          <w:rFonts w:ascii="Times New Roman" w:hAnsi="Times New Roman" w:cs="Times New Roman"/>
        </w:rPr>
        <w:t>I</w:t>
      </w:r>
      <w:r w:rsidRPr="007932CA" w:rsidR="00835FC0">
        <w:rPr>
          <w:rFonts w:ascii="Times New Roman" w:hAnsi="Times New Roman" w:cs="Times New Roman"/>
        </w:rPr>
        <w:t>ntelligence</w:t>
      </w:r>
      <w:r w:rsidRPr="007932CA">
        <w:rPr>
          <w:rFonts w:ascii="Times New Roman" w:hAnsi="Times New Roman" w:cs="Times New Roman"/>
        </w:rPr>
        <w:t xml:space="preserve"> </w:t>
      </w:r>
      <w:r w:rsidRPr="007932CA" w:rsidR="00B64E91">
        <w:rPr>
          <w:rFonts w:ascii="Times New Roman" w:hAnsi="Times New Roman" w:cs="Times New Roman"/>
        </w:rPr>
        <w:t xml:space="preserve">is a research organization focused on studying the security impacts of emerging technologies, supporting academic work in security and technology studies, and delivering nonpartisan analysis to the policy community. </w:t>
      </w:r>
    </w:p>
    <w:p w:rsidRPr="007932CA" w:rsidR="00280066" w:rsidP="53900EE2" w:rsidRDefault="00835FC0" w14:paraId="71234B86" w14:textId="098F9560">
      <w:pPr>
        <w:rPr>
          <w:rFonts w:ascii="Times New Roman" w:hAnsi="Times New Roman" w:cs="Times New Roman"/>
        </w:rPr>
      </w:pPr>
      <w:r w:rsidRPr="007932CA">
        <w:rPr>
          <w:rFonts w:ascii="Times New Roman" w:hAnsi="Times New Roman" w:cs="Times New Roman"/>
        </w:rPr>
        <w:lastRenderedPageBreak/>
        <w:t xml:space="preserve">December 13, 2019: </w:t>
      </w:r>
      <w:r w:rsidRPr="007932CA" w:rsidR="00280066">
        <w:rPr>
          <w:rFonts w:ascii="Times New Roman" w:hAnsi="Times New Roman" w:cs="Times New Roman"/>
          <w:b/>
          <w:bCs/>
        </w:rPr>
        <w:t>Credential Engine</w:t>
      </w:r>
      <w:r w:rsidRPr="007932CA" w:rsidR="00B00ED2">
        <w:rPr>
          <w:rFonts w:ascii="Times New Roman" w:hAnsi="Times New Roman" w:cs="Times New Roman"/>
        </w:rPr>
        <w:t xml:space="preserve"> is a nonprofit organization that aims to </w:t>
      </w:r>
      <w:r w:rsidRPr="007932CA" w:rsidR="00687BF5">
        <w:rPr>
          <w:rFonts w:ascii="Times New Roman" w:hAnsi="Times New Roman" w:cs="Times New Roman"/>
        </w:rPr>
        <w:t>foster</w:t>
      </w:r>
      <w:r w:rsidRPr="007932CA" w:rsidR="00B00ED2">
        <w:rPr>
          <w:rFonts w:ascii="Times New Roman" w:hAnsi="Times New Roman" w:cs="Times New Roman"/>
        </w:rPr>
        <w:t xml:space="preserve"> transparency</w:t>
      </w:r>
      <w:r w:rsidRPr="007932CA" w:rsidR="007855E6">
        <w:rPr>
          <w:rFonts w:ascii="Times New Roman" w:hAnsi="Times New Roman" w:cs="Times New Roman"/>
        </w:rPr>
        <w:t xml:space="preserve"> </w:t>
      </w:r>
      <w:r w:rsidRPr="007932CA" w:rsidR="00687BF5">
        <w:rPr>
          <w:rFonts w:ascii="Times New Roman" w:hAnsi="Times New Roman" w:cs="Times New Roman"/>
        </w:rPr>
        <w:t>in</w:t>
      </w:r>
      <w:r w:rsidRPr="007932CA" w:rsidR="00B00ED2">
        <w:rPr>
          <w:rFonts w:ascii="Times New Roman" w:hAnsi="Times New Roman" w:cs="Times New Roman"/>
        </w:rPr>
        <w:t xml:space="preserve"> the credential marketplace, increase credential literacy, and empower stakeholders to make more informed decisions about credentials and their value.</w:t>
      </w:r>
      <w:r w:rsidRPr="007932CA" w:rsidR="00280066">
        <w:rPr>
          <w:rFonts w:ascii="Times New Roman" w:hAnsi="Times New Roman" w:cs="Times New Roman"/>
        </w:rPr>
        <w:t xml:space="preserve"> </w:t>
      </w:r>
      <w:r w:rsidRPr="007932CA" w:rsidR="007855E6">
        <w:rPr>
          <w:rFonts w:ascii="Times New Roman" w:hAnsi="Times New Roman" w:cs="Times New Roman"/>
        </w:rPr>
        <w:t xml:space="preserve">Credential Engine </w:t>
      </w:r>
      <w:r w:rsidRPr="007932CA" w:rsidR="00B00ED2">
        <w:rPr>
          <w:rFonts w:ascii="Times New Roman" w:hAnsi="Times New Roman" w:cs="Times New Roman"/>
        </w:rPr>
        <w:t>created a centralized Credential Registry to house up-to-date information about all credentials, a common description language to enable credential comparability, and a platform to search and retrieve information about credentials.</w:t>
      </w:r>
    </w:p>
    <w:p w:rsidRPr="007932CA" w:rsidR="002A0FA2" w:rsidP="002A0FA2" w:rsidRDefault="00835FC0" w14:paraId="7F5531CE" w14:textId="07B4F376">
      <w:pPr>
        <w:rPr>
          <w:rFonts w:ascii="Times New Roman" w:hAnsi="Times New Roman" w:cs="Times New Roman"/>
        </w:rPr>
      </w:pPr>
      <w:r w:rsidRPr="007932CA">
        <w:rPr>
          <w:rFonts w:ascii="Times New Roman" w:hAnsi="Times New Roman" w:cs="Times New Roman"/>
        </w:rPr>
        <w:t xml:space="preserve">December 13, 2019: </w:t>
      </w:r>
      <w:r w:rsidRPr="007932CA" w:rsidR="00D90A03">
        <w:rPr>
          <w:rFonts w:ascii="Times New Roman" w:hAnsi="Times New Roman" w:cs="Times New Roman"/>
        </w:rPr>
        <w:t xml:space="preserve">Policy and programs offices from </w:t>
      </w:r>
      <w:r w:rsidRPr="007932CA" w:rsidR="00D90A03">
        <w:rPr>
          <w:rFonts w:ascii="Times New Roman" w:hAnsi="Times New Roman" w:cs="Times New Roman"/>
          <w:b/>
          <w:bCs/>
        </w:rPr>
        <w:t>Commerce</w:t>
      </w:r>
      <w:r w:rsidRPr="007932CA" w:rsidR="00D90A03">
        <w:rPr>
          <w:rFonts w:ascii="Times New Roman" w:hAnsi="Times New Roman" w:cs="Times New Roman"/>
        </w:rPr>
        <w:t xml:space="preserve">, </w:t>
      </w:r>
      <w:r w:rsidRPr="007932CA" w:rsidR="00D90A03">
        <w:rPr>
          <w:rFonts w:ascii="Times New Roman" w:hAnsi="Times New Roman" w:cs="Times New Roman"/>
          <w:b/>
          <w:bCs/>
        </w:rPr>
        <w:t>Census Bureau</w:t>
      </w:r>
      <w:r w:rsidRPr="007932CA" w:rsidR="00D90A03">
        <w:rPr>
          <w:rFonts w:ascii="Times New Roman" w:hAnsi="Times New Roman" w:cs="Times New Roman"/>
        </w:rPr>
        <w:t xml:space="preserve">, </w:t>
      </w:r>
      <w:r w:rsidRPr="007932CA" w:rsidR="00D90A03">
        <w:rPr>
          <w:rFonts w:ascii="Times New Roman" w:hAnsi="Times New Roman" w:cs="Times New Roman"/>
          <w:b/>
          <w:bCs/>
        </w:rPr>
        <w:t>National Institute for Interdisciplinary Science and Technology</w:t>
      </w:r>
      <w:r w:rsidRPr="007932CA" w:rsidR="00D90A03">
        <w:rPr>
          <w:rFonts w:ascii="Times New Roman" w:hAnsi="Times New Roman" w:cs="Times New Roman"/>
        </w:rPr>
        <w:t xml:space="preserve"> (NIIST), and </w:t>
      </w:r>
      <w:r w:rsidRPr="007932CA" w:rsidR="00D90A03">
        <w:rPr>
          <w:rFonts w:ascii="Times New Roman" w:hAnsi="Times New Roman" w:cs="Times New Roman"/>
          <w:b/>
          <w:bCs/>
        </w:rPr>
        <w:t>Economic Development Administration</w:t>
      </w:r>
      <w:r w:rsidRPr="007932CA" w:rsidR="00D90A03">
        <w:rPr>
          <w:rFonts w:ascii="Times New Roman" w:hAnsi="Times New Roman" w:cs="Times New Roman"/>
        </w:rPr>
        <w:t xml:space="preserve"> (E</w:t>
      </w:r>
      <w:r w:rsidRPr="007932CA" w:rsidR="004E3825">
        <w:rPr>
          <w:rFonts w:ascii="Times New Roman" w:hAnsi="Times New Roman" w:cs="Times New Roman"/>
        </w:rPr>
        <w:t>.D.A.</w:t>
      </w:r>
      <w:r w:rsidRPr="007932CA" w:rsidR="00D90A03">
        <w:rPr>
          <w:rFonts w:ascii="Times New Roman" w:hAnsi="Times New Roman" w:cs="Times New Roman"/>
        </w:rPr>
        <w:t xml:space="preserve">) who are working together, along with other federal agencies, on the Advisory Board that advises the National Council for the American Worker. </w:t>
      </w:r>
    </w:p>
    <w:p w:rsidRPr="007932CA" w:rsidR="002A0FA2" w:rsidP="53900EE2" w:rsidRDefault="00835FC0" w14:paraId="3821AF77" w14:textId="3EC18DA6">
      <w:pPr>
        <w:rPr>
          <w:rFonts w:ascii="Times New Roman" w:hAnsi="Times New Roman" w:cs="Times New Roman"/>
        </w:rPr>
      </w:pPr>
      <w:r w:rsidRPr="007932CA">
        <w:rPr>
          <w:rFonts w:ascii="Times New Roman" w:hAnsi="Times New Roman" w:cs="Times New Roman"/>
        </w:rPr>
        <w:t xml:space="preserve">December 16, 2019 and February 3, 2020: </w:t>
      </w:r>
      <w:r w:rsidRPr="007932CA" w:rsidR="004E3825">
        <w:rPr>
          <w:rFonts w:ascii="Times New Roman" w:hAnsi="Times New Roman" w:cs="Times New Roman"/>
          <w:b/>
          <w:bCs/>
        </w:rPr>
        <w:t>NSF</w:t>
      </w:r>
      <w:r w:rsidRPr="007932CA" w:rsidR="002A0FA2">
        <w:rPr>
          <w:rFonts w:ascii="Times New Roman" w:hAnsi="Times New Roman" w:cs="Times New Roman"/>
          <w:b/>
          <w:bCs/>
        </w:rPr>
        <w:t xml:space="preserve"> </w:t>
      </w:r>
      <w:r w:rsidRPr="007932CA">
        <w:rPr>
          <w:rFonts w:ascii="Times New Roman" w:hAnsi="Times New Roman" w:cs="Times New Roman"/>
          <w:b/>
          <w:bCs/>
        </w:rPr>
        <w:t>Directorate for Education &amp; Human Resources – Division of Graduate Education</w:t>
      </w:r>
      <w:r w:rsidRPr="007932CA">
        <w:rPr>
          <w:rFonts w:ascii="Times New Roman" w:hAnsi="Times New Roman" w:cs="Times New Roman"/>
        </w:rPr>
        <w:t xml:space="preserve"> oversees </w:t>
      </w:r>
      <w:r w:rsidRPr="007932CA" w:rsidR="00FE2C09">
        <w:rPr>
          <w:rFonts w:ascii="Times New Roman" w:hAnsi="Times New Roman" w:cs="Times New Roman"/>
        </w:rPr>
        <w:t xml:space="preserve">several </w:t>
      </w:r>
      <w:r w:rsidRPr="007932CA" w:rsidR="004E3825">
        <w:rPr>
          <w:rFonts w:ascii="Times New Roman" w:hAnsi="Times New Roman" w:cs="Times New Roman"/>
        </w:rPr>
        <w:t>NSF</w:t>
      </w:r>
      <w:r w:rsidRPr="007932CA">
        <w:rPr>
          <w:rFonts w:ascii="Times New Roman" w:hAnsi="Times New Roman" w:cs="Times New Roman"/>
        </w:rPr>
        <w:t xml:space="preserve"> programs such as graduate research fellowship program, graduate traineeships unit, CyberCorps Scholarships for service, and Project and Program Evaluation.</w:t>
      </w:r>
    </w:p>
    <w:p w:rsidRPr="007932CA" w:rsidR="00835FC0" w:rsidP="00835FC0" w:rsidRDefault="00835FC0" w14:paraId="1658D149" w14:textId="3084D25F">
      <w:pPr>
        <w:rPr>
          <w:rFonts w:ascii="Times New Roman" w:hAnsi="Times New Roman" w:cs="Times New Roman"/>
        </w:rPr>
      </w:pPr>
      <w:r w:rsidRPr="007932CA">
        <w:rPr>
          <w:rFonts w:ascii="Times New Roman" w:hAnsi="Times New Roman" w:cs="Times New Roman"/>
        </w:rPr>
        <w:t xml:space="preserve">January 8, 2020: </w:t>
      </w:r>
      <w:r w:rsidRPr="007932CA" w:rsidR="004E3825">
        <w:rPr>
          <w:rFonts w:ascii="Times New Roman" w:hAnsi="Times New Roman" w:cs="Times New Roman"/>
          <w:b/>
          <w:bCs/>
        </w:rPr>
        <w:t>NSF</w:t>
      </w:r>
      <w:r w:rsidRPr="007932CA">
        <w:rPr>
          <w:rFonts w:ascii="Times New Roman" w:hAnsi="Times New Roman" w:cs="Times New Roman"/>
          <w:b/>
          <w:bCs/>
        </w:rPr>
        <w:t xml:space="preserve"> Future of Wo</w:t>
      </w:r>
      <w:r w:rsidRPr="007932CA" w:rsidR="003377DA">
        <w:rPr>
          <w:rFonts w:ascii="Times New Roman" w:hAnsi="Times New Roman" w:cs="Times New Roman"/>
          <w:b/>
          <w:bCs/>
        </w:rPr>
        <w:t>r</w:t>
      </w:r>
      <w:r w:rsidRPr="007932CA">
        <w:rPr>
          <w:rFonts w:ascii="Times New Roman" w:hAnsi="Times New Roman" w:cs="Times New Roman"/>
          <w:b/>
          <w:bCs/>
        </w:rPr>
        <w:t>k-Human Technology Frontier</w:t>
      </w:r>
      <w:r w:rsidRPr="007932CA" w:rsidR="003377DA">
        <w:rPr>
          <w:rFonts w:ascii="Times New Roman" w:hAnsi="Times New Roman" w:cs="Times New Roman"/>
        </w:rPr>
        <w:t xml:space="preserve"> (FW-HTF) is one of the </w:t>
      </w:r>
      <w:r w:rsidRPr="007932CA" w:rsidR="005E6F04">
        <w:rPr>
          <w:rFonts w:ascii="Times New Roman" w:hAnsi="Times New Roman" w:cs="Times New Roman"/>
        </w:rPr>
        <w:t>"</w:t>
      </w:r>
      <w:r w:rsidRPr="007932CA" w:rsidR="003377DA">
        <w:rPr>
          <w:rFonts w:ascii="Times New Roman" w:hAnsi="Times New Roman" w:cs="Times New Roman"/>
        </w:rPr>
        <w:t xml:space="preserve">10 Big Ideas for </w:t>
      </w:r>
      <w:r w:rsidRPr="007932CA" w:rsidR="005C4188">
        <w:rPr>
          <w:rFonts w:ascii="Times New Roman" w:hAnsi="Times New Roman" w:cs="Times New Roman"/>
        </w:rPr>
        <w:t xml:space="preserve">the </w:t>
      </w:r>
      <w:r w:rsidRPr="007932CA" w:rsidR="003377DA">
        <w:rPr>
          <w:rFonts w:ascii="Times New Roman" w:hAnsi="Times New Roman" w:cs="Times New Roman"/>
        </w:rPr>
        <w:t>Future</w:t>
      </w:r>
      <w:r w:rsidRPr="007932CA" w:rsidR="005E6F04">
        <w:rPr>
          <w:rFonts w:ascii="Times New Roman" w:hAnsi="Times New Roman" w:cs="Times New Roman"/>
        </w:rPr>
        <w:t>"</w:t>
      </w:r>
      <w:r w:rsidRPr="007932CA" w:rsidR="003377DA">
        <w:rPr>
          <w:rFonts w:ascii="Times New Roman" w:hAnsi="Times New Roman" w:cs="Times New Roman"/>
        </w:rPr>
        <w:t xml:space="preserve"> </w:t>
      </w:r>
      <w:r w:rsidRPr="007932CA" w:rsidR="004E3825">
        <w:rPr>
          <w:rFonts w:ascii="Times New Roman" w:hAnsi="Times New Roman" w:cs="Times New Roman"/>
        </w:rPr>
        <w:t>NSF</w:t>
      </w:r>
      <w:r w:rsidRPr="007932CA" w:rsidR="003377DA">
        <w:rPr>
          <w:rFonts w:ascii="Times New Roman" w:hAnsi="Times New Roman" w:cs="Times New Roman"/>
        </w:rPr>
        <w:t xml:space="preserve"> Investments. </w:t>
      </w:r>
      <w:r w:rsidRPr="007932CA">
        <w:rPr>
          <w:rFonts w:ascii="Times New Roman" w:hAnsi="Times New Roman" w:cs="Times New Roman"/>
        </w:rPr>
        <w:t xml:space="preserve"> </w:t>
      </w:r>
      <w:r w:rsidRPr="007932CA" w:rsidR="005C4188">
        <w:rPr>
          <w:rFonts w:ascii="Times New Roman" w:hAnsi="Times New Roman" w:cs="Times New Roman"/>
        </w:rPr>
        <w:t xml:space="preserve">The FW-HTF </w:t>
      </w:r>
      <w:r w:rsidRPr="007932CA" w:rsidR="003377DA">
        <w:rPr>
          <w:rFonts w:ascii="Times New Roman" w:hAnsi="Times New Roman" w:cs="Times New Roman"/>
        </w:rPr>
        <w:t>responds to challenges and opportunities for the future of jobs and workers in a landscape with rapid social and technological changes.</w:t>
      </w:r>
    </w:p>
    <w:p w:rsidRPr="007932CA" w:rsidR="00835FC0" w:rsidP="00835FC0" w:rsidRDefault="00835FC0" w14:paraId="6861A479" w14:textId="4F630A3A">
      <w:pPr>
        <w:rPr>
          <w:rFonts w:ascii="Times New Roman" w:hAnsi="Times New Roman" w:cs="Times New Roman"/>
        </w:rPr>
      </w:pPr>
      <w:r w:rsidRPr="007932CA">
        <w:rPr>
          <w:rFonts w:ascii="Times New Roman" w:hAnsi="Times New Roman" w:cs="Times New Roman"/>
        </w:rPr>
        <w:t xml:space="preserve">January 10, 2020: </w:t>
      </w:r>
      <w:r w:rsidR="00E64EA0">
        <w:rPr>
          <w:rFonts w:ascii="Times New Roman" w:hAnsi="Times New Roman" w:cs="Times New Roman"/>
        </w:rPr>
        <w:t>T</w:t>
      </w:r>
      <w:r w:rsidRPr="007932CA" w:rsidR="00D90A03">
        <w:rPr>
          <w:rFonts w:ascii="Times New Roman" w:hAnsi="Times New Roman" w:cs="Times New Roman"/>
        </w:rPr>
        <w:t xml:space="preserve">eam members from the </w:t>
      </w:r>
      <w:r w:rsidRPr="007932CA">
        <w:rPr>
          <w:rFonts w:ascii="Times New Roman" w:hAnsi="Times New Roman" w:cs="Times New Roman"/>
          <w:b/>
          <w:bCs/>
        </w:rPr>
        <w:t>O</w:t>
      </w:r>
      <w:r w:rsidRPr="007932CA" w:rsidR="00D90A03">
        <w:rPr>
          <w:rFonts w:ascii="Times New Roman" w:hAnsi="Times New Roman" w:cs="Times New Roman"/>
          <w:b/>
          <w:bCs/>
        </w:rPr>
        <w:t xml:space="preserve">ffice of </w:t>
      </w:r>
      <w:r w:rsidRPr="007932CA">
        <w:rPr>
          <w:rFonts w:ascii="Times New Roman" w:hAnsi="Times New Roman" w:cs="Times New Roman"/>
          <w:b/>
          <w:bCs/>
        </w:rPr>
        <w:t>P</w:t>
      </w:r>
      <w:r w:rsidRPr="007932CA" w:rsidR="00D90A03">
        <w:rPr>
          <w:rFonts w:ascii="Times New Roman" w:hAnsi="Times New Roman" w:cs="Times New Roman"/>
          <w:b/>
          <w:bCs/>
        </w:rPr>
        <w:t xml:space="preserve">ersonnel </w:t>
      </w:r>
      <w:r w:rsidRPr="007932CA">
        <w:rPr>
          <w:rFonts w:ascii="Times New Roman" w:hAnsi="Times New Roman" w:cs="Times New Roman"/>
          <w:b/>
          <w:bCs/>
        </w:rPr>
        <w:t>M</w:t>
      </w:r>
      <w:r w:rsidRPr="007932CA" w:rsidR="00D90A03">
        <w:rPr>
          <w:rFonts w:ascii="Times New Roman" w:hAnsi="Times New Roman" w:cs="Times New Roman"/>
          <w:b/>
          <w:bCs/>
        </w:rPr>
        <w:t>anagement</w:t>
      </w:r>
      <w:r w:rsidRPr="007932CA" w:rsidR="00D90A03">
        <w:rPr>
          <w:rFonts w:ascii="Times New Roman" w:hAnsi="Times New Roman" w:cs="Times New Roman"/>
        </w:rPr>
        <w:t xml:space="preserve"> who are involved in classifying, developing, supporting, and analyzing data on the technical workforce for the federal government. </w:t>
      </w:r>
    </w:p>
    <w:p w:rsidRPr="007932CA" w:rsidR="00835FC0" w:rsidP="00835FC0" w:rsidRDefault="00835FC0" w14:paraId="5C0D03D2" w14:textId="076AA4DA">
      <w:pPr>
        <w:rPr>
          <w:rFonts w:ascii="Times New Roman" w:hAnsi="Times New Roman" w:cs="Times New Roman"/>
        </w:rPr>
      </w:pPr>
      <w:r w:rsidRPr="007932CA">
        <w:rPr>
          <w:rFonts w:ascii="Times New Roman" w:hAnsi="Times New Roman" w:cs="Times New Roman"/>
        </w:rPr>
        <w:t xml:space="preserve">February 4, 2020: </w:t>
      </w:r>
      <w:r w:rsidRPr="007932CA" w:rsidR="004E3825">
        <w:rPr>
          <w:rFonts w:ascii="Times New Roman" w:hAnsi="Times New Roman" w:cs="Times New Roman"/>
          <w:b/>
          <w:bCs/>
        </w:rPr>
        <w:t>NSF</w:t>
      </w:r>
      <w:r w:rsidRPr="007932CA">
        <w:rPr>
          <w:rFonts w:ascii="Times New Roman" w:hAnsi="Times New Roman" w:cs="Times New Roman"/>
          <w:b/>
          <w:bCs/>
        </w:rPr>
        <w:t xml:space="preserve"> Directorate for Education &amp; Human Resources – Division of Undergraduate Education </w:t>
      </w:r>
      <w:r w:rsidRPr="007932CA">
        <w:rPr>
          <w:rFonts w:ascii="Times New Roman" w:hAnsi="Times New Roman" w:cs="Times New Roman"/>
        </w:rPr>
        <w:t>manages a variety of activities, including workforce development cluster administrative support center, scientific support center, and STEM-C partnerships.</w:t>
      </w:r>
    </w:p>
    <w:p w:rsidRPr="007932CA" w:rsidR="003C3D9D" w:rsidP="53900EE2" w:rsidRDefault="00835FC0" w14:paraId="42185CDB" w14:textId="6FFAB13E">
      <w:pPr>
        <w:rPr>
          <w:rFonts w:ascii="Times New Roman" w:hAnsi="Times New Roman" w:cs="Times New Roman"/>
        </w:rPr>
      </w:pPr>
      <w:r w:rsidRPr="007932CA">
        <w:rPr>
          <w:rFonts w:ascii="Times New Roman" w:hAnsi="Times New Roman" w:cs="Times New Roman"/>
        </w:rPr>
        <w:t xml:space="preserve">February 25, 2020: </w:t>
      </w:r>
      <w:r w:rsidRPr="007932CA">
        <w:rPr>
          <w:rFonts w:ascii="Times New Roman" w:hAnsi="Times New Roman" w:cs="Times New Roman"/>
          <w:b/>
          <w:bCs/>
        </w:rPr>
        <w:t xml:space="preserve">The </w:t>
      </w:r>
      <w:r w:rsidRPr="007932CA" w:rsidR="003C3D9D">
        <w:rPr>
          <w:rFonts w:ascii="Times New Roman" w:hAnsi="Times New Roman" w:cs="Times New Roman"/>
          <w:b/>
          <w:bCs/>
        </w:rPr>
        <w:t>National Student Clearinghouse</w:t>
      </w:r>
      <w:r w:rsidRPr="007932CA" w:rsidR="003C3D9D">
        <w:rPr>
          <w:rFonts w:ascii="Times New Roman" w:hAnsi="Times New Roman" w:cs="Times New Roman"/>
        </w:rPr>
        <w:t xml:space="preserve"> </w:t>
      </w:r>
      <w:r w:rsidRPr="007932CA">
        <w:rPr>
          <w:rFonts w:ascii="Times New Roman" w:hAnsi="Times New Roman" w:cs="Times New Roman"/>
        </w:rPr>
        <w:t xml:space="preserve">is </w:t>
      </w:r>
      <w:r w:rsidRPr="007932CA" w:rsidR="00B00ED2">
        <w:rPr>
          <w:rFonts w:ascii="Times New Roman" w:hAnsi="Times New Roman" w:cs="Times New Roman"/>
        </w:rPr>
        <w:t>a</w:t>
      </w:r>
      <w:r w:rsidRPr="007932CA" w:rsidR="00E51FBD">
        <w:rPr>
          <w:rFonts w:ascii="Times New Roman" w:hAnsi="Times New Roman" w:cs="Times New Roman"/>
        </w:rPr>
        <w:t xml:space="preserve"> nonprofit education organization that captures student data from postsecondary institutions and provides</w:t>
      </w:r>
      <w:r w:rsidRPr="007932CA">
        <w:rPr>
          <w:rFonts w:ascii="Times New Roman" w:hAnsi="Times New Roman" w:cs="Times New Roman"/>
        </w:rPr>
        <w:t xml:space="preserve"> degree verification</w:t>
      </w:r>
      <w:r w:rsidRPr="007932CA" w:rsidR="00E51FBD">
        <w:rPr>
          <w:rFonts w:ascii="Times New Roman" w:hAnsi="Times New Roman" w:cs="Times New Roman"/>
        </w:rPr>
        <w:t xml:space="preserve">, </w:t>
      </w:r>
      <w:r w:rsidRPr="007932CA">
        <w:rPr>
          <w:rFonts w:ascii="Times New Roman" w:hAnsi="Times New Roman" w:cs="Times New Roman"/>
        </w:rPr>
        <w:t>enrollment verification</w:t>
      </w:r>
      <w:r w:rsidRPr="007932CA" w:rsidR="00E51FBD">
        <w:rPr>
          <w:rFonts w:ascii="Times New Roman" w:hAnsi="Times New Roman" w:cs="Times New Roman"/>
        </w:rPr>
        <w:t>,</w:t>
      </w:r>
      <w:r w:rsidRPr="007932CA">
        <w:rPr>
          <w:rFonts w:ascii="Times New Roman" w:hAnsi="Times New Roman" w:cs="Times New Roman"/>
        </w:rPr>
        <w:t xml:space="preserve"> and studen</w:t>
      </w:r>
      <w:r w:rsidRPr="007932CA" w:rsidR="00164280">
        <w:rPr>
          <w:rFonts w:ascii="Times New Roman" w:hAnsi="Times New Roman" w:cs="Times New Roman"/>
        </w:rPr>
        <w:t>t</w:t>
      </w:r>
      <w:r w:rsidRPr="007932CA">
        <w:rPr>
          <w:rFonts w:ascii="Times New Roman" w:hAnsi="Times New Roman" w:cs="Times New Roman"/>
        </w:rPr>
        <w:t xml:space="preserve"> outcomes research. </w:t>
      </w:r>
    </w:p>
    <w:p w:rsidRPr="007932CA" w:rsidR="00577851" w:rsidP="53900EE2" w:rsidRDefault="00577851" w14:paraId="6FC8550A" w14:textId="40846936">
      <w:pPr>
        <w:rPr>
          <w:rFonts w:ascii="Times New Roman" w:hAnsi="Times New Roman" w:cs="Times New Roman"/>
        </w:rPr>
      </w:pPr>
      <w:r w:rsidRPr="007932CA">
        <w:rPr>
          <w:rFonts w:ascii="Times New Roman" w:hAnsi="Times New Roman" w:cs="Times New Roman"/>
        </w:rPr>
        <w:t>April 1, 2020</w:t>
      </w:r>
      <w:r w:rsidRPr="007932CA" w:rsidR="00835FC0">
        <w:rPr>
          <w:rFonts w:ascii="Times New Roman" w:hAnsi="Times New Roman" w:cs="Times New Roman"/>
        </w:rPr>
        <w:t xml:space="preserve">: </w:t>
      </w:r>
      <w:r w:rsidRPr="007932CA" w:rsidR="00835FC0">
        <w:rPr>
          <w:rFonts w:ascii="Times New Roman" w:hAnsi="Times New Roman" w:cs="Times New Roman"/>
          <w:b/>
          <w:bCs/>
        </w:rPr>
        <w:t>Coalition for Science</w:t>
      </w:r>
      <w:r w:rsidRPr="007932CA" w:rsidR="00835FC0">
        <w:rPr>
          <w:rFonts w:ascii="Times New Roman" w:hAnsi="Times New Roman" w:cs="Times New Roman"/>
        </w:rPr>
        <w:t xml:space="preserve"> </w:t>
      </w:r>
      <w:r w:rsidRPr="007932CA" w:rsidR="003C3D9D">
        <w:rPr>
          <w:rFonts w:ascii="Times New Roman" w:hAnsi="Times New Roman" w:cs="Times New Roman"/>
        </w:rPr>
        <w:t>p</w:t>
      </w:r>
      <w:r w:rsidR="00AE565A">
        <w:rPr>
          <w:rFonts w:ascii="Times New Roman" w:hAnsi="Times New Roman" w:cs="Times New Roman"/>
        </w:rPr>
        <w:t>ublished</w:t>
      </w:r>
      <w:r w:rsidRPr="007932CA" w:rsidR="003C3D9D">
        <w:rPr>
          <w:rFonts w:ascii="Times New Roman" w:hAnsi="Times New Roman" w:cs="Times New Roman"/>
        </w:rPr>
        <w:t xml:space="preserve"> a </w:t>
      </w:r>
      <w:r w:rsidRPr="007932CA" w:rsidR="00835FC0">
        <w:rPr>
          <w:rFonts w:ascii="Times New Roman" w:hAnsi="Times New Roman" w:cs="Times New Roman"/>
        </w:rPr>
        <w:t xml:space="preserve">2020 </w:t>
      </w:r>
      <w:r w:rsidRPr="007932CA" w:rsidR="003C3D9D">
        <w:rPr>
          <w:rFonts w:ascii="Times New Roman" w:hAnsi="Times New Roman" w:cs="Times New Roman"/>
        </w:rPr>
        <w:t xml:space="preserve">report on </w:t>
      </w:r>
      <w:r w:rsidRPr="007932CA" w:rsidR="005E6F04">
        <w:rPr>
          <w:rFonts w:ascii="Times New Roman" w:hAnsi="Times New Roman" w:cs="Times New Roman"/>
        </w:rPr>
        <w:t>"</w:t>
      </w:r>
      <w:r w:rsidRPr="007932CA" w:rsidR="003C3D9D">
        <w:rPr>
          <w:rFonts w:ascii="Times New Roman" w:hAnsi="Times New Roman" w:cs="Times New Roman"/>
        </w:rPr>
        <w:t>STEM and the American Workforce</w:t>
      </w:r>
      <w:r w:rsidRPr="007932CA" w:rsidR="00835FC0">
        <w:rPr>
          <w:rFonts w:ascii="Times New Roman" w:hAnsi="Times New Roman" w:cs="Times New Roman"/>
        </w:rPr>
        <w:t>: An Inclusive Analysis of the Jobs, G</w:t>
      </w:r>
      <w:r w:rsidRPr="007932CA" w:rsidR="00210248">
        <w:rPr>
          <w:rFonts w:ascii="Times New Roman" w:hAnsi="Times New Roman" w:cs="Times New Roman"/>
        </w:rPr>
        <w:t>DP</w:t>
      </w:r>
      <w:r w:rsidRPr="007932CA" w:rsidR="00835FC0">
        <w:rPr>
          <w:rFonts w:ascii="Times New Roman" w:hAnsi="Times New Roman" w:cs="Times New Roman"/>
        </w:rPr>
        <w:t xml:space="preserve"> and Output Powered by Science and Engineering</w:t>
      </w:r>
      <w:r w:rsidRPr="007932CA" w:rsidR="003C3D9D">
        <w:rPr>
          <w:rFonts w:ascii="Times New Roman" w:hAnsi="Times New Roman" w:cs="Times New Roman"/>
        </w:rPr>
        <w:t>.</w:t>
      </w:r>
      <w:r w:rsidRPr="007932CA" w:rsidR="005E6F04">
        <w:rPr>
          <w:rFonts w:ascii="Times New Roman" w:hAnsi="Times New Roman" w:cs="Times New Roman"/>
        </w:rPr>
        <w:t>"</w:t>
      </w:r>
      <w:r w:rsidRPr="007932CA" w:rsidR="003C3D9D">
        <w:rPr>
          <w:rFonts w:ascii="Times New Roman" w:hAnsi="Times New Roman" w:cs="Times New Roman"/>
        </w:rPr>
        <w:t xml:space="preserve"> </w:t>
      </w:r>
    </w:p>
    <w:p w:rsidRPr="007932CA" w:rsidR="003377DA" w:rsidP="53900EE2" w:rsidRDefault="003377DA" w14:paraId="79DA2444" w14:textId="26B5C71E">
      <w:pPr>
        <w:rPr>
          <w:rFonts w:ascii="Times New Roman" w:hAnsi="Times New Roman" w:cs="Times New Roman"/>
        </w:rPr>
      </w:pPr>
      <w:r w:rsidRPr="007932CA">
        <w:rPr>
          <w:rFonts w:ascii="Times New Roman" w:hAnsi="Times New Roman" w:cs="Times New Roman"/>
        </w:rPr>
        <w:t xml:space="preserve">April 8, 2020: a </w:t>
      </w:r>
      <w:r w:rsidRPr="007932CA">
        <w:rPr>
          <w:rFonts w:ascii="Times New Roman" w:hAnsi="Times New Roman" w:cs="Times New Roman"/>
          <w:b/>
          <w:bCs/>
        </w:rPr>
        <w:t xml:space="preserve">NORC </w:t>
      </w:r>
      <w:r w:rsidRPr="007932CA">
        <w:rPr>
          <w:rFonts w:ascii="Times New Roman" w:hAnsi="Times New Roman" w:cs="Times New Roman"/>
        </w:rPr>
        <w:t xml:space="preserve">team of researchers </w:t>
      </w:r>
      <w:r w:rsidRPr="007932CA" w:rsidR="001266D1">
        <w:rPr>
          <w:rFonts w:ascii="Times New Roman" w:hAnsi="Times New Roman" w:cs="Times New Roman"/>
        </w:rPr>
        <w:t>is</w:t>
      </w:r>
      <w:r w:rsidRPr="007932CA">
        <w:rPr>
          <w:rFonts w:ascii="Times New Roman" w:hAnsi="Times New Roman" w:cs="Times New Roman"/>
        </w:rPr>
        <w:t xml:space="preserve"> investigating the workforce training that occur</w:t>
      </w:r>
      <w:r w:rsidRPr="007932CA" w:rsidR="001266D1">
        <w:rPr>
          <w:rFonts w:ascii="Times New Roman" w:hAnsi="Times New Roman" w:cs="Times New Roman"/>
        </w:rPr>
        <w:t>s</w:t>
      </w:r>
      <w:r w:rsidRPr="007932CA">
        <w:rPr>
          <w:rFonts w:ascii="Times New Roman" w:hAnsi="Times New Roman" w:cs="Times New Roman"/>
        </w:rPr>
        <w:t xml:space="preserve"> outside traditional pathways. Starting the spring of 2019, the </w:t>
      </w:r>
      <w:r w:rsidRPr="007932CA" w:rsidR="004A5CF0">
        <w:rPr>
          <w:rFonts w:ascii="Times New Roman" w:hAnsi="Times New Roman" w:cs="Times New Roman"/>
        </w:rPr>
        <w:t xml:space="preserve">team </w:t>
      </w:r>
      <w:r w:rsidRPr="007932CA">
        <w:rPr>
          <w:rFonts w:ascii="Times New Roman" w:hAnsi="Times New Roman" w:cs="Times New Roman"/>
        </w:rPr>
        <w:t xml:space="preserve">designed, fielded, and analyzed a survey </w:t>
      </w:r>
      <w:r w:rsidRPr="007932CA" w:rsidR="004A5CF0">
        <w:rPr>
          <w:rFonts w:ascii="Times New Roman" w:hAnsi="Times New Roman" w:cs="Times New Roman"/>
        </w:rPr>
        <w:t xml:space="preserve">of a </w:t>
      </w:r>
      <w:r w:rsidRPr="007932CA">
        <w:rPr>
          <w:rFonts w:ascii="Times New Roman" w:hAnsi="Times New Roman" w:cs="Times New Roman"/>
        </w:rPr>
        <w:t xml:space="preserve">nationally representative sample of adult learners to understand the quality of non-accredited/non-portable credentials </w:t>
      </w:r>
      <w:r w:rsidRPr="007932CA" w:rsidR="004A5CF0">
        <w:rPr>
          <w:rFonts w:ascii="Times New Roman" w:hAnsi="Times New Roman" w:cs="Times New Roman"/>
        </w:rPr>
        <w:t xml:space="preserve">that </w:t>
      </w:r>
      <w:r w:rsidRPr="007932CA">
        <w:rPr>
          <w:rFonts w:ascii="Times New Roman" w:hAnsi="Times New Roman" w:cs="Times New Roman"/>
        </w:rPr>
        <w:t>are in the workforce.</w:t>
      </w:r>
    </w:p>
    <w:p w:rsidRPr="007932CA" w:rsidR="00577851" w:rsidP="53900EE2" w:rsidRDefault="00577851" w14:paraId="24F21DF8" w14:textId="779C50BC">
      <w:pPr>
        <w:rPr>
          <w:rFonts w:ascii="Times New Roman" w:hAnsi="Times New Roman" w:cs="Times New Roman"/>
        </w:rPr>
      </w:pPr>
      <w:r w:rsidRPr="007932CA">
        <w:rPr>
          <w:rFonts w:ascii="Times New Roman" w:hAnsi="Times New Roman" w:cs="Times New Roman"/>
        </w:rPr>
        <w:t xml:space="preserve">May 11, 2020: </w:t>
      </w:r>
      <w:r w:rsidRPr="007932CA">
        <w:rPr>
          <w:rFonts w:ascii="Times New Roman" w:hAnsi="Times New Roman" w:cs="Times New Roman"/>
          <w:b/>
          <w:bCs/>
        </w:rPr>
        <w:t xml:space="preserve">NASA </w:t>
      </w:r>
      <w:r w:rsidRPr="007932CA" w:rsidR="003C3D9D">
        <w:rPr>
          <w:rFonts w:ascii="Times New Roman" w:hAnsi="Times New Roman" w:cs="Times New Roman"/>
          <w:b/>
          <w:bCs/>
        </w:rPr>
        <w:t>Academy of Program/Project &amp; Engineering Leadership</w:t>
      </w:r>
      <w:r w:rsidRPr="007932CA" w:rsidR="003C3D9D">
        <w:rPr>
          <w:rFonts w:ascii="Times New Roman" w:hAnsi="Times New Roman" w:cs="Times New Roman"/>
        </w:rPr>
        <w:t xml:space="preserve"> (APPEL) Knowledge Services brings together curriculum and career development tools to create a comprehensive, knowledge-dedicated resource for NASA. A key goal of the organization is to </w:t>
      </w:r>
      <w:r w:rsidRPr="007932CA" w:rsidR="00711C76">
        <w:rPr>
          <w:rFonts w:ascii="Times New Roman" w:hAnsi="Times New Roman" w:cs="Times New Roman"/>
        </w:rPr>
        <w:t xml:space="preserve">better </w:t>
      </w:r>
      <w:r w:rsidRPr="007932CA" w:rsidR="003C3D9D">
        <w:rPr>
          <w:rFonts w:ascii="Times New Roman" w:hAnsi="Times New Roman" w:cs="Times New Roman"/>
        </w:rPr>
        <w:t xml:space="preserve">meet the requirements for developing the NASA technical workforce while enhancing </w:t>
      </w:r>
      <w:r w:rsidRPr="007932CA" w:rsidR="005E6F04">
        <w:rPr>
          <w:rFonts w:ascii="Times New Roman" w:hAnsi="Times New Roman" w:cs="Times New Roman"/>
        </w:rPr>
        <w:t>NASA's</w:t>
      </w:r>
      <w:r w:rsidRPr="007932CA" w:rsidR="00E722EC">
        <w:rPr>
          <w:rFonts w:ascii="Times New Roman" w:hAnsi="Times New Roman" w:cs="Times New Roman"/>
        </w:rPr>
        <w:t xml:space="preserve"> </w:t>
      </w:r>
      <w:r w:rsidRPr="007932CA" w:rsidR="003C3D9D">
        <w:rPr>
          <w:rFonts w:ascii="Times New Roman" w:hAnsi="Times New Roman" w:cs="Times New Roman"/>
        </w:rPr>
        <w:t xml:space="preserve">ability to manage and share the different types of knowledge needed for mission success. </w:t>
      </w:r>
    </w:p>
    <w:p w:rsidRPr="007932CA" w:rsidR="00514064" w:rsidP="001F57E4" w:rsidRDefault="008C3890" w14:paraId="2B618CEA" w14:textId="222708F4">
      <w:pPr>
        <w:pStyle w:val="Heading2"/>
      </w:pPr>
      <w:bookmarkStart w:name="_Toc80879253" w:id="29"/>
      <w:r>
        <w:t xml:space="preserve">8.c </w:t>
      </w:r>
      <w:r w:rsidR="00514064">
        <w:t xml:space="preserve">External </w:t>
      </w:r>
      <w:r w:rsidR="00257575">
        <w:t>C</w:t>
      </w:r>
      <w:r w:rsidR="00514064">
        <w:t>onsultation</w:t>
      </w:r>
      <w:bookmarkEnd w:id="29"/>
      <w:r w:rsidR="00514064">
        <w:t xml:space="preserve"> </w:t>
      </w:r>
    </w:p>
    <w:p w:rsidRPr="00B23AA7" w:rsidR="00B76ED8" w:rsidP="00B76ED8" w:rsidRDefault="00B76ED8" w14:paraId="4175416A" w14:textId="03642487">
      <w:pPr>
        <w:rPr>
          <w:rFonts w:ascii="Times New Roman" w:hAnsi="Times New Roman"/>
        </w:rPr>
      </w:pPr>
      <w:r w:rsidRPr="00B23AA7">
        <w:rPr>
          <w:rFonts w:ascii="Times New Roman" w:hAnsi="Times New Roman"/>
        </w:rPr>
        <w:t xml:space="preserve">NCSES consulted with the following agencies or </w:t>
      </w:r>
      <w:r>
        <w:rPr>
          <w:rFonts w:ascii="Times New Roman" w:hAnsi="Times New Roman"/>
        </w:rPr>
        <w:t>experts</w:t>
      </w:r>
      <w:r w:rsidRPr="00B23AA7">
        <w:rPr>
          <w:rFonts w:ascii="Times New Roman" w:hAnsi="Times New Roman"/>
        </w:rPr>
        <w:t xml:space="preserve"> who have helped in the development of the NTEWS.</w:t>
      </w:r>
      <w:r w:rsidR="00B97ECE">
        <w:rPr>
          <w:rFonts w:ascii="Times New Roman" w:hAnsi="Times New Roman"/>
        </w:rPr>
        <w:t xml:space="preserve"> NCSES intends to continue consulting with these external entities during and beyond the 2022 </w:t>
      </w:r>
      <w:r w:rsidR="00B97ECE">
        <w:rPr>
          <w:rFonts w:ascii="Times New Roman" w:hAnsi="Times New Roman"/>
        </w:rPr>
        <w:lastRenderedPageBreak/>
        <w:t>NTEWS data collection to help future NTEWS cycles.</w:t>
      </w:r>
      <w:r w:rsidRPr="00B23AA7">
        <w:rPr>
          <w:rFonts w:ascii="Times New Roman" w:hAnsi="Times New Roman"/>
        </w:rPr>
        <w:t xml:space="preserve"> The following describes the purpose of each consultation. </w:t>
      </w:r>
    </w:p>
    <w:p w:rsidRPr="00B23AA7" w:rsidR="00B76ED8" w:rsidP="00B76ED8" w:rsidRDefault="00B76ED8" w14:paraId="2AD91B87" w14:textId="785110FD">
      <w:pPr>
        <w:rPr>
          <w:rFonts w:ascii="Times New Roman" w:hAnsi="Times New Roman"/>
        </w:rPr>
      </w:pPr>
      <w:r w:rsidRPr="00B23AA7">
        <w:rPr>
          <w:rFonts w:ascii="Times New Roman" w:hAnsi="Times New Roman"/>
        </w:rPr>
        <w:t xml:space="preserve">NCSES met with representatives from the </w:t>
      </w:r>
      <w:r w:rsidRPr="00B23AA7">
        <w:rPr>
          <w:rFonts w:ascii="Times New Roman" w:hAnsi="Times New Roman"/>
          <w:b/>
          <w:bCs/>
        </w:rPr>
        <w:t>National Science Board (NSB) Skilled Technical Workforce Task Force</w:t>
      </w:r>
      <w:r w:rsidRPr="00B23AA7">
        <w:rPr>
          <w:rFonts w:ascii="Times New Roman" w:hAnsi="Times New Roman"/>
        </w:rPr>
        <w:t xml:space="preserve">. The NSB establishes the policies of the NSF and serves as </w:t>
      </w:r>
      <w:r>
        <w:rPr>
          <w:rFonts w:ascii="Times New Roman" w:hAnsi="Times New Roman"/>
        </w:rPr>
        <w:t xml:space="preserve">an </w:t>
      </w:r>
      <w:r w:rsidRPr="00B23AA7">
        <w:rPr>
          <w:rFonts w:ascii="Times New Roman" w:hAnsi="Times New Roman"/>
        </w:rPr>
        <w:t>advisor to Congress and the President</w:t>
      </w:r>
      <w:r w:rsidR="003971D2">
        <w:rPr>
          <w:rFonts w:ascii="Times New Roman" w:hAnsi="Times New Roman"/>
        </w:rPr>
        <w:t xml:space="preserve"> on policy matters related to S&amp;E and education in S&amp;E</w:t>
      </w:r>
      <w:r w:rsidRPr="00B23AA7">
        <w:rPr>
          <w:rFonts w:ascii="Times New Roman" w:hAnsi="Times New Roman"/>
        </w:rPr>
        <w:t xml:space="preserve">. </w:t>
      </w:r>
      <w:r>
        <w:rPr>
          <w:rFonts w:ascii="Times New Roman" w:hAnsi="Times New Roman"/>
        </w:rPr>
        <w:t>C</w:t>
      </w:r>
      <w:r w:rsidRPr="00B23AA7">
        <w:rPr>
          <w:rFonts w:ascii="Times New Roman" w:hAnsi="Times New Roman"/>
        </w:rPr>
        <w:t>harged with identifying the opportunities and challenges facing students, workers, businesses, educators, and others involved with the STW</w:t>
      </w:r>
      <w:r>
        <w:rPr>
          <w:rFonts w:ascii="Times New Roman" w:hAnsi="Times New Roman"/>
        </w:rPr>
        <w:t>, the NSB</w:t>
      </w:r>
      <w:r w:rsidRPr="00B23AA7">
        <w:rPr>
          <w:rFonts w:ascii="Times New Roman" w:hAnsi="Times New Roman"/>
        </w:rPr>
        <w:t xml:space="preserve"> </w:t>
      </w:r>
      <w:r>
        <w:rPr>
          <w:rFonts w:ascii="Times New Roman" w:hAnsi="Times New Roman"/>
        </w:rPr>
        <w:t xml:space="preserve">published a 2019 STW </w:t>
      </w:r>
      <w:hyperlink w:history="1" r:id="rId21">
        <w:r w:rsidRPr="00B23AA7">
          <w:rPr>
            <w:rStyle w:val="Hyperlink"/>
            <w:rFonts w:ascii="Times New Roman" w:hAnsi="Times New Roman"/>
          </w:rPr>
          <w:t>report</w:t>
        </w:r>
      </w:hyperlink>
      <w:r>
        <w:rPr>
          <w:rFonts w:ascii="Times New Roman" w:hAnsi="Times New Roman"/>
        </w:rPr>
        <w:t xml:space="preserve"> recommending</w:t>
      </w:r>
      <w:r w:rsidRPr="00B23AA7">
        <w:rPr>
          <w:rFonts w:ascii="Times New Roman" w:hAnsi="Times New Roman"/>
        </w:rPr>
        <w:t xml:space="preserve"> strategies to strengthen the STW. By meeting with the NSB STW task force, NCSES gained valuable STW information from the task force’s STW activities </w:t>
      </w:r>
      <w:r>
        <w:rPr>
          <w:rFonts w:ascii="Times New Roman" w:hAnsi="Times New Roman"/>
        </w:rPr>
        <w:t>and</w:t>
      </w:r>
      <w:r w:rsidRPr="00B23AA7">
        <w:rPr>
          <w:rFonts w:ascii="Times New Roman" w:hAnsi="Times New Roman"/>
        </w:rPr>
        <w:t xml:space="preserve"> created awareness among the NSB of </w:t>
      </w:r>
      <w:r>
        <w:rPr>
          <w:rFonts w:ascii="Times New Roman" w:hAnsi="Times New Roman"/>
        </w:rPr>
        <w:t xml:space="preserve">the </w:t>
      </w:r>
      <w:r w:rsidRPr="00B23AA7">
        <w:rPr>
          <w:rFonts w:ascii="Times New Roman" w:hAnsi="Times New Roman"/>
        </w:rPr>
        <w:t xml:space="preserve">NCSES STW Initiative and the forthcoming NTEWS.  </w:t>
      </w:r>
    </w:p>
    <w:p w:rsidRPr="00B23AA7" w:rsidR="00B76ED8" w:rsidP="00B76ED8" w:rsidRDefault="00B76ED8" w14:paraId="6601CA8E" w14:textId="77777777">
      <w:pPr>
        <w:rPr>
          <w:rFonts w:ascii="Times New Roman" w:hAnsi="Times New Roman"/>
        </w:rPr>
      </w:pPr>
      <w:r w:rsidRPr="00B23AA7">
        <w:rPr>
          <w:rFonts w:ascii="Times New Roman" w:hAnsi="Times New Roman"/>
        </w:rPr>
        <w:t xml:space="preserve">NCSES also met with representatives from the </w:t>
      </w:r>
      <w:r w:rsidRPr="00B23AA7">
        <w:rPr>
          <w:rFonts w:ascii="Times New Roman" w:hAnsi="Times New Roman"/>
          <w:b/>
          <w:bCs/>
        </w:rPr>
        <w:t>Office of Science Technology and Policy (OSTP</w:t>
      </w:r>
      <w:r w:rsidRPr="00B23AA7">
        <w:rPr>
          <w:rFonts w:ascii="Times New Roman" w:hAnsi="Times New Roman"/>
        </w:rPr>
        <w:t xml:space="preserve">). One of </w:t>
      </w:r>
      <w:r>
        <w:rPr>
          <w:rFonts w:ascii="Times New Roman" w:hAnsi="Times New Roman"/>
        </w:rPr>
        <w:t xml:space="preserve">the </w:t>
      </w:r>
      <w:r w:rsidRPr="00B23AA7">
        <w:rPr>
          <w:rFonts w:ascii="Times New Roman" w:hAnsi="Times New Roman"/>
        </w:rPr>
        <w:t>OSTP directive</w:t>
      </w:r>
      <w:r>
        <w:rPr>
          <w:rFonts w:ascii="Times New Roman" w:hAnsi="Times New Roman"/>
        </w:rPr>
        <w:t>s</w:t>
      </w:r>
      <w:r w:rsidRPr="00B23AA7">
        <w:rPr>
          <w:rFonts w:ascii="Times New Roman" w:hAnsi="Times New Roman"/>
        </w:rPr>
        <w:t xml:space="preserve"> is to serve as a source of scientific and technological analysis and judgment for the President </w:t>
      </w:r>
      <w:r>
        <w:rPr>
          <w:rFonts w:ascii="Times New Roman" w:hAnsi="Times New Roman"/>
        </w:rPr>
        <w:t>concerning</w:t>
      </w:r>
      <w:r w:rsidRPr="00B23AA7">
        <w:rPr>
          <w:rFonts w:ascii="Times New Roman" w:hAnsi="Times New Roman"/>
        </w:rPr>
        <w:t xml:space="preserve"> major policies, plans, and programs of the Federal government. </w:t>
      </w:r>
      <w:r>
        <w:rPr>
          <w:rFonts w:ascii="Times New Roman" w:hAnsi="Times New Roman"/>
        </w:rPr>
        <w:t xml:space="preserve">Therefore, </w:t>
      </w:r>
      <w:r w:rsidRPr="00B23AA7">
        <w:rPr>
          <w:rFonts w:ascii="Times New Roman" w:hAnsi="Times New Roman"/>
        </w:rPr>
        <w:t xml:space="preserve">NCSES consulted with OSTP to discuss the federal needs for additional data on the STW and obtain information on potential partners and stakeholders to build coalitions that need STW data. </w:t>
      </w:r>
    </w:p>
    <w:p w:rsidRPr="00B76ED8" w:rsidR="00257575" w:rsidP="00514064" w:rsidRDefault="003971D2" w14:paraId="05A4492C" w14:textId="5CA636CD">
      <w:pPr>
        <w:rPr>
          <w:rFonts w:ascii="Times New Roman" w:hAnsi="Times New Roman"/>
        </w:rPr>
      </w:pPr>
      <w:r>
        <w:rPr>
          <w:rFonts w:ascii="Times New Roman" w:hAnsi="Times New Roman"/>
        </w:rPr>
        <w:t>To aid in the NTEWS sample design development</w:t>
      </w:r>
      <w:r w:rsidRPr="00B23AA7" w:rsidR="00B76ED8">
        <w:rPr>
          <w:rFonts w:ascii="Times New Roman" w:hAnsi="Times New Roman"/>
        </w:rPr>
        <w:t xml:space="preserve">, NCSES met with </w:t>
      </w:r>
      <w:r w:rsidRPr="00B23AA7" w:rsidR="00B76ED8">
        <w:rPr>
          <w:rFonts w:ascii="Times New Roman" w:hAnsi="Times New Roman"/>
          <w:b/>
          <w:bCs/>
        </w:rPr>
        <w:t>Dr. Jean D. Opsomer</w:t>
      </w:r>
      <w:r w:rsidRPr="00B23AA7" w:rsidR="00B76ED8">
        <w:rPr>
          <w:rFonts w:ascii="Times New Roman" w:hAnsi="Times New Roman"/>
        </w:rPr>
        <w:t xml:space="preserve">, a faculty member in the Department of Statistics at Colorado State University. </w:t>
      </w:r>
      <w:r>
        <w:rPr>
          <w:rFonts w:ascii="Times New Roman" w:hAnsi="Times New Roman"/>
        </w:rPr>
        <w:t xml:space="preserve">Dr. </w:t>
      </w:r>
      <w:r w:rsidRPr="00B23AA7" w:rsidR="00B76ED8">
        <w:rPr>
          <w:rFonts w:ascii="Times New Roman" w:hAnsi="Times New Roman"/>
        </w:rPr>
        <w:t>Opsomer is an expert in the statistical field and has extensive</w:t>
      </w:r>
      <w:r w:rsidR="00FD058F">
        <w:rPr>
          <w:rFonts w:ascii="Times New Roman" w:hAnsi="Times New Roman"/>
        </w:rPr>
        <w:t>,</w:t>
      </w:r>
      <w:r w:rsidRPr="00B23AA7" w:rsidR="00B76ED8">
        <w:rPr>
          <w:rFonts w:ascii="Times New Roman" w:hAnsi="Times New Roman"/>
        </w:rPr>
        <w:t xml:space="preserve"> historical knowledge of the NSCG design and sampling. </w:t>
      </w:r>
      <w:r>
        <w:rPr>
          <w:rFonts w:ascii="Times New Roman" w:hAnsi="Times New Roman"/>
        </w:rPr>
        <w:t xml:space="preserve">Given his past consultation work on the NSCG sample design, </w:t>
      </w:r>
      <w:r w:rsidRPr="00B23AA7" w:rsidR="00B76ED8">
        <w:rPr>
          <w:rFonts w:ascii="Times New Roman" w:hAnsi="Times New Roman"/>
        </w:rPr>
        <w:t xml:space="preserve">NCSES consulted with </w:t>
      </w:r>
      <w:r>
        <w:rPr>
          <w:rFonts w:ascii="Times New Roman" w:hAnsi="Times New Roman"/>
        </w:rPr>
        <w:t xml:space="preserve">Dr. </w:t>
      </w:r>
      <w:r w:rsidRPr="00B23AA7" w:rsidR="00B76ED8">
        <w:rPr>
          <w:rFonts w:ascii="Times New Roman" w:hAnsi="Times New Roman"/>
        </w:rPr>
        <w:t xml:space="preserve">Opsomer </w:t>
      </w:r>
      <w:r>
        <w:rPr>
          <w:rFonts w:ascii="Times New Roman" w:hAnsi="Times New Roman"/>
        </w:rPr>
        <w:t>t</w:t>
      </w:r>
      <w:r w:rsidRPr="00B23AA7" w:rsidR="00B76ED8">
        <w:rPr>
          <w:rFonts w:ascii="Times New Roman" w:hAnsi="Times New Roman"/>
        </w:rPr>
        <w:t>o develop</w:t>
      </w:r>
      <w:r>
        <w:rPr>
          <w:rFonts w:ascii="Times New Roman" w:hAnsi="Times New Roman"/>
        </w:rPr>
        <w:t xml:space="preserve"> the</w:t>
      </w:r>
      <w:r w:rsidRPr="00B23AA7" w:rsidR="00B76ED8">
        <w:rPr>
          <w:rFonts w:ascii="Times New Roman" w:hAnsi="Times New Roman"/>
        </w:rPr>
        <w:t xml:space="preserve"> sample selection</w:t>
      </w:r>
      <w:r>
        <w:rPr>
          <w:rFonts w:ascii="Times New Roman" w:hAnsi="Times New Roman"/>
        </w:rPr>
        <w:t xml:space="preserve"> and sample allocation approach for the 2022 NTEWS</w:t>
      </w:r>
      <w:r w:rsidRPr="00B23AA7" w:rsidR="00B76ED8">
        <w:rPr>
          <w:rFonts w:ascii="Times New Roman" w:hAnsi="Times New Roman"/>
        </w:rPr>
        <w:t xml:space="preserve">.  </w:t>
      </w:r>
      <w:r w:rsidR="00886820">
        <w:rPr>
          <w:rFonts w:ascii="Times New Roman" w:hAnsi="Times New Roman" w:cs="Times New Roman"/>
        </w:rPr>
        <w:t xml:space="preserve">  </w:t>
      </w:r>
    </w:p>
    <w:p w:rsidRPr="007932CA" w:rsidR="469D260F" w:rsidP="001F57E4" w:rsidRDefault="008C3890" w14:paraId="4C57C6A6" w14:textId="3E0FFB8B">
      <w:pPr>
        <w:pStyle w:val="Heading2"/>
      </w:pPr>
      <w:bookmarkStart w:name="_Toc80879254" w:id="30"/>
      <w:r>
        <w:t xml:space="preserve">8.d </w:t>
      </w:r>
      <w:r w:rsidRPr="007932CA" w:rsidR="00844E07">
        <w:t>Workshop</w:t>
      </w:r>
      <w:r w:rsidR="00886820">
        <w:t>s</w:t>
      </w:r>
      <w:bookmarkEnd w:id="30"/>
    </w:p>
    <w:p w:rsidRPr="007932CA" w:rsidR="00844E07" w:rsidP="469D260F" w:rsidRDefault="00844E07" w14:paraId="1EF14801" w14:textId="25ED286F">
      <w:pPr>
        <w:rPr>
          <w:rFonts w:ascii="Times New Roman" w:hAnsi="Times New Roman" w:cs="Times New Roman"/>
        </w:rPr>
      </w:pPr>
      <w:r w:rsidRPr="007932CA">
        <w:rPr>
          <w:rFonts w:ascii="Times New Roman" w:hAnsi="Times New Roman" w:cs="Times New Roman"/>
        </w:rPr>
        <w:t>NCSES held a three-part</w:t>
      </w:r>
      <w:r w:rsidR="00FD058F">
        <w:rPr>
          <w:rFonts w:ascii="Times New Roman" w:hAnsi="Times New Roman" w:cs="Times New Roman"/>
        </w:rPr>
        <w:t>,</w:t>
      </w:r>
      <w:r w:rsidRPr="007932CA">
        <w:rPr>
          <w:rFonts w:ascii="Times New Roman" w:hAnsi="Times New Roman" w:cs="Times New Roman"/>
        </w:rPr>
        <w:t xml:space="preserve"> Skilled Technical Workforce (</w:t>
      </w:r>
      <w:r w:rsidRPr="007932CA" w:rsidR="00243549">
        <w:rPr>
          <w:rFonts w:ascii="Times New Roman" w:hAnsi="Times New Roman" w:cs="Times New Roman"/>
        </w:rPr>
        <w:t>STW</w:t>
      </w:r>
      <w:r w:rsidRPr="007932CA">
        <w:rPr>
          <w:rFonts w:ascii="Times New Roman" w:hAnsi="Times New Roman" w:cs="Times New Roman"/>
        </w:rPr>
        <w:t xml:space="preserve">) </w:t>
      </w:r>
      <w:r w:rsidR="00FD058F">
        <w:rPr>
          <w:rFonts w:ascii="Times New Roman" w:hAnsi="Times New Roman" w:cs="Times New Roman"/>
        </w:rPr>
        <w:t xml:space="preserve">webinar </w:t>
      </w:r>
      <w:hyperlink w:history="1" r:id="rId22">
        <w:r w:rsidRPr="007932CA">
          <w:rPr>
            <w:rStyle w:val="Hyperlink"/>
            <w:rFonts w:ascii="Times New Roman" w:hAnsi="Times New Roman" w:cs="Times New Roman"/>
          </w:rPr>
          <w:t>workshop</w:t>
        </w:r>
      </w:hyperlink>
      <w:r w:rsidRPr="007932CA">
        <w:rPr>
          <w:rFonts w:ascii="Times New Roman" w:hAnsi="Times New Roman" w:cs="Times New Roman"/>
        </w:rPr>
        <w:t xml:space="preserve">. Each webinar was interactive where attendees could provide input </w:t>
      </w:r>
      <w:r w:rsidRPr="007932CA" w:rsidR="0077795E">
        <w:rPr>
          <w:rFonts w:ascii="Times New Roman" w:hAnsi="Times New Roman" w:cs="Times New Roman"/>
        </w:rPr>
        <w:t xml:space="preserve">or ask questions </w:t>
      </w:r>
      <w:r w:rsidRPr="007932CA">
        <w:rPr>
          <w:rFonts w:ascii="Times New Roman" w:hAnsi="Times New Roman" w:cs="Times New Roman"/>
        </w:rPr>
        <w:t xml:space="preserve">through the </w:t>
      </w:r>
      <w:r w:rsidRPr="007932CA" w:rsidR="0077795E">
        <w:rPr>
          <w:rFonts w:ascii="Times New Roman" w:hAnsi="Times New Roman" w:cs="Times New Roman"/>
        </w:rPr>
        <w:t xml:space="preserve">interactive chat </w:t>
      </w:r>
      <w:r w:rsidRPr="007932CA" w:rsidR="0016704A">
        <w:rPr>
          <w:rFonts w:ascii="Times New Roman" w:hAnsi="Times New Roman" w:cs="Times New Roman"/>
        </w:rPr>
        <w:t xml:space="preserve">and Q&amp;A </w:t>
      </w:r>
      <w:r w:rsidRPr="007932CA" w:rsidR="0077795E">
        <w:rPr>
          <w:rFonts w:ascii="Times New Roman" w:hAnsi="Times New Roman" w:cs="Times New Roman"/>
        </w:rPr>
        <w:t>features.</w:t>
      </w:r>
    </w:p>
    <w:p w:rsidRPr="007932CA" w:rsidR="00844E07" w:rsidP="469D260F" w:rsidRDefault="00844E07" w14:paraId="0E74E0EB" w14:textId="4CB2CB73">
      <w:pPr>
        <w:rPr>
          <w:rFonts w:ascii="Times New Roman" w:hAnsi="Times New Roman" w:cs="Times New Roman"/>
        </w:rPr>
      </w:pPr>
      <w:r w:rsidRPr="007932CA">
        <w:rPr>
          <w:rFonts w:ascii="Times New Roman" w:hAnsi="Times New Roman" w:cs="Times New Roman"/>
        </w:rPr>
        <w:t xml:space="preserve">August 7, 2020: </w:t>
      </w:r>
      <w:r w:rsidRPr="007932CA">
        <w:rPr>
          <w:rFonts w:ascii="Times New Roman" w:hAnsi="Times New Roman" w:cs="Times New Roman"/>
          <w:b/>
          <w:bCs/>
        </w:rPr>
        <w:t>The Skilled Technical Workforce and Why it Matters</w:t>
      </w:r>
      <w:r w:rsidRPr="007932CA">
        <w:rPr>
          <w:rFonts w:ascii="Times New Roman" w:hAnsi="Times New Roman" w:cs="Times New Roman"/>
        </w:rPr>
        <w:t xml:space="preserve">. The focus </w:t>
      </w:r>
      <w:r w:rsidRPr="007932CA" w:rsidR="000967E6">
        <w:rPr>
          <w:rFonts w:ascii="Times New Roman" w:hAnsi="Times New Roman" w:cs="Times New Roman"/>
        </w:rPr>
        <w:t xml:space="preserve">of </w:t>
      </w:r>
      <w:r w:rsidRPr="007932CA">
        <w:rPr>
          <w:rFonts w:ascii="Times New Roman" w:hAnsi="Times New Roman" w:cs="Times New Roman"/>
        </w:rPr>
        <w:t xml:space="preserve">this webinar </w:t>
      </w:r>
      <w:r w:rsidRPr="007932CA" w:rsidR="0016704A">
        <w:rPr>
          <w:rFonts w:ascii="Times New Roman" w:hAnsi="Times New Roman" w:cs="Times New Roman"/>
        </w:rPr>
        <w:t>wa</w:t>
      </w:r>
      <w:r w:rsidRPr="007932CA">
        <w:rPr>
          <w:rFonts w:ascii="Times New Roman" w:hAnsi="Times New Roman" w:cs="Times New Roman"/>
        </w:rPr>
        <w:t>s to define the workforce</w:t>
      </w:r>
      <w:r w:rsidRPr="007932CA" w:rsidR="000967E6">
        <w:rPr>
          <w:rFonts w:ascii="Times New Roman" w:hAnsi="Times New Roman" w:cs="Times New Roman"/>
        </w:rPr>
        <w:t xml:space="preserve">, discuss the </w:t>
      </w:r>
      <w:r w:rsidRPr="007932CA">
        <w:rPr>
          <w:rFonts w:ascii="Times New Roman" w:hAnsi="Times New Roman" w:cs="Times New Roman"/>
        </w:rPr>
        <w:t xml:space="preserve">limited information on the </w:t>
      </w:r>
      <w:r w:rsidRPr="007932CA" w:rsidR="00243549">
        <w:rPr>
          <w:rFonts w:ascii="Times New Roman" w:hAnsi="Times New Roman" w:cs="Times New Roman"/>
        </w:rPr>
        <w:t>STW</w:t>
      </w:r>
      <w:r w:rsidRPr="007932CA">
        <w:rPr>
          <w:rFonts w:ascii="Times New Roman" w:hAnsi="Times New Roman" w:cs="Times New Roman"/>
        </w:rPr>
        <w:t xml:space="preserve">, </w:t>
      </w:r>
      <w:r w:rsidRPr="007932CA" w:rsidR="000967E6">
        <w:rPr>
          <w:rFonts w:ascii="Times New Roman" w:hAnsi="Times New Roman" w:cs="Times New Roman"/>
        </w:rPr>
        <w:t xml:space="preserve">and </w:t>
      </w:r>
      <w:r w:rsidRPr="007932CA">
        <w:rPr>
          <w:rFonts w:ascii="Times New Roman" w:hAnsi="Times New Roman" w:cs="Times New Roman"/>
        </w:rPr>
        <w:t>highlighting the need for more targeted, in-depth data.</w:t>
      </w:r>
    </w:p>
    <w:p w:rsidRPr="007932CA" w:rsidR="00844E07" w:rsidP="469D260F" w:rsidRDefault="00844E07" w14:paraId="0F77AA3C" w14:textId="623E82E0">
      <w:pPr>
        <w:rPr>
          <w:rFonts w:ascii="Times New Roman" w:hAnsi="Times New Roman" w:cs="Times New Roman"/>
        </w:rPr>
      </w:pPr>
      <w:r w:rsidRPr="007932CA">
        <w:rPr>
          <w:rFonts w:ascii="Times New Roman" w:hAnsi="Times New Roman" w:cs="Times New Roman"/>
        </w:rPr>
        <w:t xml:space="preserve">August 21, 2020: </w:t>
      </w:r>
      <w:r w:rsidRPr="007932CA">
        <w:rPr>
          <w:rFonts w:ascii="Times New Roman" w:hAnsi="Times New Roman" w:cs="Times New Roman"/>
          <w:b/>
          <w:bCs/>
        </w:rPr>
        <w:t xml:space="preserve">Administrative and Other Supplemental Data Sources for the </w:t>
      </w:r>
      <w:r w:rsidRPr="007932CA" w:rsidR="00243549">
        <w:rPr>
          <w:rFonts w:ascii="Times New Roman" w:hAnsi="Times New Roman" w:cs="Times New Roman"/>
          <w:b/>
          <w:bCs/>
        </w:rPr>
        <w:t>STW</w:t>
      </w:r>
      <w:r w:rsidRPr="007932CA">
        <w:rPr>
          <w:rFonts w:ascii="Times New Roman" w:hAnsi="Times New Roman" w:cs="Times New Roman"/>
        </w:rPr>
        <w:t xml:space="preserve">. This webinar demonstrated </w:t>
      </w:r>
      <w:r w:rsidRPr="007932CA" w:rsidR="005E6F04">
        <w:rPr>
          <w:rFonts w:ascii="Times New Roman" w:hAnsi="Times New Roman" w:cs="Times New Roman"/>
        </w:rPr>
        <w:t>NCSES's</w:t>
      </w:r>
      <w:r w:rsidRPr="007932CA">
        <w:rPr>
          <w:rFonts w:ascii="Times New Roman" w:hAnsi="Times New Roman" w:cs="Times New Roman"/>
        </w:rPr>
        <w:t xml:space="preserve"> interests and explorations of administrative and other data to supplement what is currently known about the </w:t>
      </w:r>
      <w:r w:rsidRPr="007932CA" w:rsidR="00243549">
        <w:rPr>
          <w:rFonts w:ascii="Times New Roman" w:hAnsi="Times New Roman" w:cs="Times New Roman"/>
        </w:rPr>
        <w:t>STW</w:t>
      </w:r>
      <w:r w:rsidRPr="007932CA" w:rsidR="00B12A8C">
        <w:rPr>
          <w:rFonts w:ascii="Times New Roman" w:hAnsi="Times New Roman" w:cs="Times New Roman"/>
        </w:rPr>
        <w:t>.</w:t>
      </w:r>
    </w:p>
    <w:p w:rsidR="00844E07" w:rsidP="469D260F" w:rsidRDefault="00844E07" w14:paraId="029FAD4C" w14:textId="598E566B">
      <w:pPr>
        <w:rPr>
          <w:rFonts w:ascii="Times New Roman" w:hAnsi="Times New Roman" w:cs="Times New Roman"/>
        </w:rPr>
      </w:pPr>
      <w:r w:rsidRPr="007932CA">
        <w:rPr>
          <w:rFonts w:ascii="Times New Roman" w:hAnsi="Times New Roman" w:cs="Times New Roman"/>
        </w:rPr>
        <w:t xml:space="preserve">August 28, 2020: </w:t>
      </w:r>
      <w:r w:rsidRPr="007932CA">
        <w:rPr>
          <w:rFonts w:ascii="Times New Roman" w:hAnsi="Times New Roman" w:cs="Times New Roman"/>
          <w:b/>
          <w:bCs/>
        </w:rPr>
        <w:t xml:space="preserve">Surveying the </w:t>
      </w:r>
      <w:r w:rsidRPr="007932CA" w:rsidR="00243549">
        <w:rPr>
          <w:rFonts w:ascii="Times New Roman" w:hAnsi="Times New Roman" w:cs="Times New Roman"/>
          <w:b/>
          <w:bCs/>
        </w:rPr>
        <w:t>STW</w:t>
      </w:r>
      <w:r w:rsidRPr="007932CA">
        <w:rPr>
          <w:rFonts w:ascii="Times New Roman" w:hAnsi="Times New Roman" w:cs="Times New Roman"/>
          <w:b/>
          <w:bCs/>
        </w:rPr>
        <w:t xml:space="preserve"> to Answer Policy-Relevant STEM-Workforce Questions: The 2021 National Training, Education, and Workforce Survey (NTEWS)</w:t>
      </w:r>
      <w:r w:rsidRPr="007932CA">
        <w:rPr>
          <w:rFonts w:ascii="Times New Roman" w:hAnsi="Times New Roman" w:cs="Times New Roman"/>
        </w:rPr>
        <w:t>. This webinar</w:t>
      </w:r>
      <w:r w:rsidRPr="007932CA" w:rsidR="0077795E">
        <w:rPr>
          <w:rFonts w:ascii="Times New Roman" w:hAnsi="Times New Roman" w:cs="Times New Roman"/>
        </w:rPr>
        <w:t xml:space="preserve"> aimed to provide attendees an understanding of the NTEWS – why NCSES </w:t>
      </w:r>
      <w:r w:rsidR="003C6667">
        <w:rPr>
          <w:rFonts w:ascii="Times New Roman" w:hAnsi="Times New Roman" w:cs="Times New Roman"/>
        </w:rPr>
        <w:t>was</w:t>
      </w:r>
      <w:r w:rsidRPr="007932CA" w:rsidR="0077795E">
        <w:rPr>
          <w:rFonts w:ascii="Times New Roman" w:hAnsi="Times New Roman" w:cs="Times New Roman"/>
        </w:rPr>
        <w:t xml:space="preserve"> fielding it, the national policy questions</w:t>
      </w:r>
      <w:r w:rsidRPr="007932CA" w:rsidR="00B12A8C">
        <w:rPr>
          <w:rFonts w:ascii="Times New Roman" w:hAnsi="Times New Roman" w:cs="Times New Roman"/>
        </w:rPr>
        <w:t xml:space="preserve"> the</w:t>
      </w:r>
      <w:r w:rsidRPr="007932CA" w:rsidR="0077795E">
        <w:rPr>
          <w:rFonts w:ascii="Times New Roman" w:hAnsi="Times New Roman" w:cs="Times New Roman"/>
        </w:rPr>
        <w:t xml:space="preserve"> survey </w:t>
      </w:r>
      <w:r w:rsidRPr="007932CA" w:rsidR="00B12A8C">
        <w:rPr>
          <w:rFonts w:ascii="Times New Roman" w:hAnsi="Times New Roman" w:cs="Times New Roman"/>
        </w:rPr>
        <w:t>was designed to inform</w:t>
      </w:r>
      <w:r w:rsidRPr="007932CA" w:rsidR="0077795E">
        <w:rPr>
          <w:rFonts w:ascii="Times New Roman" w:hAnsi="Times New Roman" w:cs="Times New Roman"/>
        </w:rPr>
        <w:t xml:space="preserve">, </w:t>
      </w:r>
      <w:r w:rsidRPr="007932CA" w:rsidR="00B12A8C">
        <w:rPr>
          <w:rFonts w:ascii="Times New Roman" w:hAnsi="Times New Roman" w:cs="Times New Roman"/>
        </w:rPr>
        <w:t xml:space="preserve">questionnaire </w:t>
      </w:r>
      <w:r w:rsidRPr="007932CA" w:rsidR="0077795E">
        <w:rPr>
          <w:rFonts w:ascii="Times New Roman" w:hAnsi="Times New Roman" w:cs="Times New Roman"/>
        </w:rPr>
        <w:t xml:space="preserve">item constructs, </w:t>
      </w:r>
      <w:r w:rsidRPr="007932CA" w:rsidR="00B12A8C">
        <w:rPr>
          <w:rFonts w:ascii="Times New Roman" w:hAnsi="Times New Roman" w:cs="Times New Roman"/>
        </w:rPr>
        <w:t xml:space="preserve">survey design and </w:t>
      </w:r>
      <w:r w:rsidRPr="007932CA" w:rsidR="0077795E">
        <w:rPr>
          <w:rFonts w:ascii="Times New Roman" w:hAnsi="Times New Roman" w:cs="Times New Roman"/>
        </w:rPr>
        <w:t xml:space="preserve">methodology, and </w:t>
      </w:r>
      <w:r w:rsidRPr="007932CA" w:rsidR="00B12A8C">
        <w:rPr>
          <w:rFonts w:ascii="Times New Roman" w:hAnsi="Times New Roman" w:cs="Times New Roman"/>
        </w:rPr>
        <w:t xml:space="preserve">the planned NTEWS </w:t>
      </w:r>
      <w:r w:rsidRPr="007932CA" w:rsidR="0077795E">
        <w:rPr>
          <w:rFonts w:ascii="Times New Roman" w:hAnsi="Times New Roman" w:cs="Times New Roman"/>
        </w:rPr>
        <w:t xml:space="preserve">timeline from present day to release of the data. </w:t>
      </w:r>
    </w:p>
    <w:p w:rsidR="0036774F" w:rsidP="001F57E4" w:rsidRDefault="0036774F" w14:paraId="449636F7" w14:textId="28CE2541">
      <w:pPr>
        <w:pStyle w:val="Heading2"/>
      </w:pPr>
      <w:bookmarkStart w:name="_Toc80879255" w:id="31"/>
      <w:r>
        <w:t xml:space="preserve">8.e Pre-testing </w:t>
      </w:r>
      <w:r w:rsidR="002F380F">
        <w:t>Research</w:t>
      </w:r>
      <w:bookmarkEnd w:id="31"/>
    </w:p>
    <w:p w:rsidRPr="00FD0103" w:rsidR="00FD0103" w:rsidP="00FD0103" w:rsidRDefault="002F380F" w14:paraId="1AD39925" w14:textId="3473E130">
      <w:pPr>
        <w:rPr>
          <w:rFonts w:eastAsia="Times New Roman" w:cs="Times New Roman"/>
          <w:sz w:val="24"/>
          <w:szCs w:val="24"/>
        </w:rPr>
      </w:pPr>
      <w:r w:rsidRPr="0058015C">
        <w:rPr>
          <w:rFonts w:ascii="Times New Roman" w:hAnsi="Times New Roman" w:eastAsia="Times New Roman" w:cs="Times New Roman"/>
          <w:szCs w:val="20"/>
        </w:rPr>
        <w:t xml:space="preserve">While the NTEWS might be </w:t>
      </w:r>
      <w:r w:rsidRPr="0058015C" w:rsidR="001C5B28">
        <w:rPr>
          <w:rFonts w:ascii="Times New Roman" w:hAnsi="Times New Roman" w:eastAsia="Times New Roman" w:cs="Times New Roman"/>
          <w:szCs w:val="20"/>
        </w:rPr>
        <w:t>percei</w:t>
      </w:r>
      <w:r w:rsidRPr="0058015C">
        <w:rPr>
          <w:rFonts w:ascii="Times New Roman" w:hAnsi="Times New Roman" w:eastAsia="Times New Roman" w:cs="Times New Roman"/>
          <w:szCs w:val="20"/>
        </w:rPr>
        <w:t xml:space="preserve">ved as a continuation of the ATES, a discontinued, OMB-approved survey conducted by NCES, </w:t>
      </w:r>
      <w:r w:rsidR="0043233C">
        <w:rPr>
          <w:rFonts w:ascii="Times New Roman" w:hAnsi="Times New Roman" w:eastAsia="Times New Roman" w:cs="Times New Roman"/>
          <w:szCs w:val="20"/>
        </w:rPr>
        <w:t xml:space="preserve">the </w:t>
      </w:r>
      <w:r w:rsidRPr="0058015C">
        <w:rPr>
          <w:rFonts w:ascii="Times New Roman" w:hAnsi="Times New Roman" w:eastAsia="Times New Roman" w:cs="Times New Roman"/>
          <w:szCs w:val="20"/>
        </w:rPr>
        <w:t xml:space="preserve">NTEWS is a new data collection. As such, NCSES </w:t>
      </w:r>
      <w:r w:rsidR="00D747D9">
        <w:rPr>
          <w:rFonts w:ascii="Times New Roman" w:hAnsi="Times New Roman" w:eastAsia="Times New Roman" w:cs="Times New Roman"/>
          <w:szCs w:val="20"/>
        </w:rPr>
        <w:t xml:space="preserve">conducted extensive </w:t>
      </w:r>
      <w:r w:rsidRPr="00DC3A62" w:rsidR="00D747D9">
        <w:rPr>
          <w:rFonts w:ascii="Times New Roman" w:hAnsi="Times New Roman" w:eastAsia="Times New Roman" w:cs="Times New Roman"/>
        </w:rPr>
        <w:t xml:space="preserve">cognitive interviews </w:t>
      </w:r>
      <w:r w:rsidRPr="00DC3A62" w:rsidR="000F7CF6">
        <w:rPr>
          <w:rFonts w:ascii="Times New Roman" w:hAnsi="Times New Roman" w:eastAsia="Times New Roman" w:cs="Times New Roman"/>
        </w:rPr>
        <w:t>that addresses the NTEWS’ intended uses.</w:t>
      </w:r>
      <w:r w:rsidRPr="00DC3A62">
        <w:rPr>
          <w:rFonts w:ascii="Times New Roman" w:hAnsi="Times New Roman" w:eastAsia="Times New Roman" w:cs="Times New Roman"/>
        </w:rPr>
        <w:t xml:space="preserve"> </w:t>
      </w:r>
      <w:r w:rsidRPr="00DC3A62" w:rsidR="00D747D9">
        <w:rPr>
          <w:rFonts w:ascii="Times New Roman" w:hAnsi="Times New Roman" w:eastAsia="Times New Roman" w:cs="Times New Roman"/>
        </w:rPr>
        <w:t>Results from the cognitive interviews can be found</w:t>
      </w:r>
      <w:r w:rsidRPr="00DC3A62">
        <w:rPr>
          <w:rFonts w:ascii="Times New Roman" w:hAnsi="Times New Roman" w:eastAsia="Times New Roman" w:cs="Times New Roman"/>
        </w:rPr>
        <w:t xml:space="preserve"> in Appendix </w:t>
      </w:r>
      <w:r w:rsidRPr="00DC3A62" w:rsidR="007B502B">
        <w:rPr>
          <w:rFonts w:ascii="Times New Roman" w:hAnsi="Times New Roman" w:eastAsia="Times New Roman" w:cs="Times New Roman"/>
        </w:rPr>
        <w:t>N</w:t>
      </w:r>
      <w:r w:rsidRPr="00DC3A62">
        <w:rPr>
          <w:rFonts w:ascii="Times New Roman" w:hAnsi="Times New Roman" w:eastAsia="Times New Roman" w:cs="Times New Roman"/>
        </w:rPr>
        <w:t>.</w:t>
      </w:r>
      <w:r w:rsidRPr="00DC3A62" w:rsidR="000F7CF6">
        <w:rPr>
          <w:rFonts w:ascii="Times New Roman" w:hAnsi="Times New Roman" w:eastAsia="Times New Roman" w:cs="Times New Roman"/>
        </w:rPr>
        <w:t xml:space="preserve"> </w:t>
      </w:r>
      <w:r w:rsidRPr="00DC3A62" w:rsidR="00FD0103">
        <w:rPr>
          <w:rFonts w:ascii="Times New Roman" w:hAnsi="Times New Roman" w:eastAsia="Times New Roman" w:cs="Times New Roman"/>
        </w:rPr>
        <w:t>To meet OMB’s standards to collect high-quality and high-utility data, NCSES</w:t>
      </w:r>
      <w:r w:rsidR="0043233C">
        <w:rPr>
          <w:rFonts w:ascii="Times New Roman" w:hAnsi="Times New Roman" w:eastAsia="Times New Roman" w:cs="Times New Roman"/>
        </w:rPr>
        <w:t xml:space="preserve"> assess the NTEWS questionnaire content using </w:t>
      </w:r>
      <w:r w:rsidRPr="00DC3A62" w:rsidR="00FD0103">
        <w:rPr>
          <w:rFonts w:ascii="Times New Roman" w:hAnsi="Times New Roman" w:eastAsia="Times New Roman" w:cs="Times New Roman"/>
        </w:rPr>
        <w:t xml:space="preserve">a set of utility and quality guidelines (see Appendix O). </w:t>
      </w:r>
      <w:r w:rsidRPr="00DC3A62" w:rsidR="00FD0103">
        <w:rPr>
          <w:rFonts w:ascii="Times New Roman" w:hAnsi="Times New Roman" w:eastAsia="Times New Roman" w:cs="Times New Roman"/>
        </w:rPr>
        <w:lastRenderedPageBreak/>
        <w:t>NCSES</w:t>
      </w:r>
      <w:r w:rsidR="0043233C">
        <w:rPr>
          <w:rFonts w:ascii="Times New Roman" w:hAnsi="Times New Roman" w:eastAsia="Times New Roman" w:cs="Times New Roman"/>
        </w:rPr>
        <w:t xml:space="preserve">’s application of </w:t>
      </w:r>
      <w:r w:rsidRPr="00DC3A62" w:rsidR="00FD0103">
        <w:rPr>
          <w:rFonts w:ascii="Times New Roman" w:hAnsi="Times New Roman" w:eastAsia="Times New Roman" w:cs="Times New Roman"/>
        </w:rPr>
        <w:t xml:space="preserve">these guidelines to the 2022 NTEWS questionnaire resulted in an itemized utility-quality grid (see Appendix P) for each </w:t>
      </w:r>
      <w:r w:rsidR="0043233C">
        <w:rPr>
          <w:rFonts w:ascii="Times New Roman" w:hAnsi="Times New Roman" w:eastAsia="Times New Roman" w:cs="Times New Roman"/>
        </w:rPr>
        <w:t xml:space="preserve">questionnaire </w:t>
      </w:r>
      <w:r w:rsidRPr="00DC3A62" w:rsidR="00FD0103">
        <w:rPr>
          <w:rFonts w:ascii="Times New Roman" w:hAnsi="Times New Roman" w:eastAsia="Times New Roman" w:cs="Times New Roman"/>
        </w:rPr>
        <w:t>item</w:t>
      </w:r>
      <w:r w:rsidR="00DC3A62">
        <w:rPr>
          <w:rFonts w:ascii="Times New Roman" w:hAnsi="Times New Roman" w:eastAsia="Times New Roman" w:cs="Times New Roman"/>
        </w:rPr>
        <w:t xml:space="preserve"> to document our efforts of </w:t>
      </w:r>
      <w:r w:rsidRPr="00DC3A62" w:rsidR="00FD0103">
        <w:rPr>
          <w:rFonts w:ascii="Times New Roman" w:hAnsi="Times New Roman" w:eastAsia="Times New Roman" w:cs="Times New Roman"/>
        </w:rPr>
        <w:t>collecting and producing high-quality data that will have high utility for public use.</w:t>
      </w:r>
    </w:p>
    <w:p w:rsidRPr="007932CA" w:rsidR="79147415" w:rsidP="000E73D0" w:rsidRDefault="79147415" w14:paraId="3B1CD135" w14:textId="2E29CFE2">
      <w:pPr>
        <w:pStyle w:val="Heading1"/>
        <w:rPr>
          <w:rFonts w:ascii="Times New Roman" w:hAnsi="Times New Roman" w:cs="Times New Roman"/>
        </w:rPr>
      </w:pPr>
      <w:bookmarkStart w:name="_Toc43219274" w:id="32"/>
      <w:bookmarkStart w:name="_Toc80879256" w:id="33"/>
      <w:r w:rsidRPr="007932CA">
        <w:rPr>
          <w:rFonts w:ascii="Times New Roman" w:hAnsi="Times New Roman" w:cs="Times New Roman"/>
        </w:rPr>
        <w:t>9</w:t>
      </w:r>
      <w:r w:rsidRPr="007932CA" w:rsidR="004E4972">
        <w:rPr>
          <w:rFonts w:ascii="Times New Roman" w:hAnsi="Times New Roman" w:cs="Times New Roman"/>
        </w:rPr>
        <w:t>.</w:t>
      </w:r>
      <w:r w:rsidRPr="007932CA">
        <w:rPr>
          <w:rFonts w:ascii="Times New Roman" w:hAnsi="Times New Roman" w:cs="Times New Roman"/>
        </w:rPr>
        <w:t xml:space="preserve"> Payments or Gifts to Respondents</w:t>
      </w:r>
      <w:bookmarkEnd w:id="32"/>
      <w:bookmarkEnd w:id="33"/>
    </w:p>
    <w:p w:rsidRPr="007932CA" w:rsidR="00D25E8A" w:rsidP="00FD2F52" w:rsidRDefault="0043233C" w14:paraId="479D052C" w14:textId="5E0ACEF5">
      <w:pPr>
        <w:rPr>
          <w:rFonts w:ascii="Times New Roman" w:hAnsi="Times New Roman" w:cs="Times New Roman"/>
        </w:rPr>
      </w:pPr>
      <w:r>
        <w:rPr>
          <w:rFonts w:ascii="Times New Roman" w:hAnsi="Times New Roman" w:cs="Times New Roman"/>
        </w:rPr>
        <w:t xml:space="preserve">The </w:t>
      </w:r>
      <w:r w:rsidRPr="007932CA" w:rsidR="007B14D2">
        <w:rPr>
          <w:rFonts w:ascii="Times New Roman" w:hAnsi="Times New Roman" w:cs="Times New Roman"/>
        </w:rPr>
        <w:t>202</w:t>
      </w:r>
      <w:r w:rsidRPr="007932CA" w:rsidR="008447E8">
        <w:rPr>
          <w:rFonts w:ascii="Times New Roman" w:hAnsi="Times New Roman" w:cs="Times New Roman"/>
        </w:rPr>
        <w:t>2</w:t>
      </w:r>
      <w:r w:rsidRPr="007932CA" w:rsidR="007B14D2">
        <w:rPr>
          <w:rFonts w:ascii="Times New Roman" w:hAnsi="Times New Roman" w:cs="Times New Roman"/>
        </w:rPr>
        <w:t xml:space="preserve"> </w:t>
      </w:r>
      <w:r w:rsidRPr="007932CA" w:rsidR="00D25E8A">
        <w:rPr>
          <w:rFonts w:ascii="Times New Roman" w:hAnsi="Times New Roman" w:cs="Times New Roman"/>
        </w:rPr>
        <w:t xml:space="preserve">NTEWS will provide incentives to individuals in the production and non-production (seeded and bridge panel) </w:t>
      </w:r>
      <w:r w:rsidR="0055320E">
        <w:rPr>
          <w:rFonts w:ascii="Times New Roman" w:hAnsi="Times New Roman" w:cs="Times New Roman"/>
        </w:rPr>
        <w:t xml:space="preserve">sample </w:t>
      </w:r>
      <w:r w:rsidRPr="007932CA" w:rsidR="00D25E8A">
        <w:rPr>
          <w:rFonts w:ascii="Times New Roman" w:hAnsi="Times New Roman" w:cs="Times New Roman"/>
        </w:rPr>
        <w:t xml:space="preserve">groups. </w:t>
      </w:r>
      <w:r w:rsidRPr="007932CA" w:rsidR="00700864">
        <w:rPr>
          <w:rFonts w:ascii="Times New Roman" w:hAnsi="Times New Roman" w:cs="Times New Roman"/>
        </w:rPr>
        <w:t xml:space="preserve">The incentives are in the form of prepaid debit cards, which will have a six-month usage period after which the cards will expire. </w:t>
      </w:r>
      <w:r w:rsidR="007D657C">
        <w:rPr>
          <w:rFonts w:ascii="Times New Roman" w:hAnsi="Times New Roman" w:cs="Times New Roman"/>
        </w:rPr>
        <w:t>The</w:t>
      </w:r>
      <w:r w:rsidRPr="007932CA" w:rsidR="00700864">
        <w:rPr>
          <w:rFonts w:ascii="Times New Roman" w:hAnsi="Times New Roman" w:cs="Times New Roman"/>
        </w:rPr>
        <w:t xml:space="preserve"> funds</w:t>
      </w:r>
      <w:r w:rsidR="007D657C">
        <w:rPr>
          <w:rFonts w:ascii="Times New Roman" w:hAnsi="Times New Roman" w:cs="Times New Roman"/>
        </w:rPr>
        <w:t xml:space="preserve"> from any unused prepaid debit cards</w:t>
      </w:r>
      <w:r w:rsidRPr="007932CA" w:rsidR="00700864">
        <w:rPr>
          <w:rFonts w:ascii="Times New Roman" w:hAnsi="Times New Roman" w:cs="Times New Roman"/>
        </w:rPr>
        <w:t xml:space="preserve"> will be returned to the Government. </w:t>
      </w:r>
    </w:p>
    <w:p w:rsidRPr="00EE615A" w:rsidR="00B12AAF" w:rsidP="00B12AAF" w:rsidRDefault="00D25E8A" w14:paraId="0A9DEB3F" w14:textId="3CCAD3A4">
      <w:pPr>
        <w:rPr>
          <w:rFonts w:ascii="Times New Roman" w:hAnsi="Times New Roman" w:cs="Times New Roman"/>
        </w:rPr>
      </w:pPr>
      <w:r w:rsidRPr="00EE615A">
        <w:rPr>
          <w:rFonts w:ascii="Times New Roman" w:hAnsi="Times New Roman" w:cs="Times New Roman"/>
        </w:rPr>
        <w:t xml:space="preserve">For the </w:t>
      </w:r>
      <w:r w:rsidRPr="00EE615A" w:rsidR="00E64EA0">
        <w:rPr>
          <w:rFonts w:ascii="Times New Roman" w:hAnsi="Times New Roman" w:cs="Times New Roman"/>
        </w:rPr>
        <w:t>production</w:t>
      </w:r>
      <w:r w:rsidRPr="00EE615A">
        <w:rPr>
          <w:rFonts w:ascii="Times New Roman" w:hAnsi="Times New Roman" w:cs="Times New Roman"/>
        </w:rPr>
        <w:t xml:space="preserve"> sample, NCSES </w:t>
      </w:r>
      <w:r w:rsidRPr="00EE615A" w:rsidR="003C6667">
        <w:rPr>
          <w:rFonts w:ascii="Times New Roman" w:hAnsi="Times New Roman" w:cs="Times New Roman"/>
        </w:rPr>
        <w:t>is</w:t>
      </w:r>
      <w:r w:rsidRPr="00EE615A" w:rsidR="002C6977">
        <w:rPr>
          <w:rFonts w:ascii="Times New Roman" w:hAnsi="Times New Roman" w:cs="Times New Roman"/>
        </w:rPr>
        <w:t xml:space="preserve"> implementing</w:t>
      </w:r>
      <w:r w:rsidRPr="00EE615A" w:rsidR="00B12A8C">
        <w:rPr>
          <w:rFonts w:ascii="Times New Roman" w:hAnsi="Times New Roman" w:cs="Times New Roman"/>
        </w:rPr>
        <w:t xml:space="preserve"> </w:t>
      </w:r>
      <w:r w:rsidRPr="00EE615A" w:rsidR="00283A5E">
        <w:rPr>
          <w:rFonts w:ascii="Times New Roman" w:hAnsi="Times New Roman" w:cs="Times New Roman"/>
        </w:rPr>
        <w:t xml:space="preserve">a </w:t>
      </w:r>
      <w:r w:rsidRPr="00EE615A" w:rsidR="004A44C4">
        <w:rPr>
          <w:rFonts w:ascii="Times New Roman" w:hAnsi="Times New Roman" w:cs="Times New Roman"/>
        </w:rPr>
        <w:t xml:space="preserve">noncontingent-incentive </w:t>
      </w:r>
      <w:r w:rsidRPr="00EE615A" w:rsidR="00283A5E">
        <w:rPr>
          <w:rFonts w:ascii="Times New Roman" w:hAnsi="Times New Roman" w:cs="Times New Roman"/>
        </w:rPr>
        <w:t xml:space="preserve">experiment </w:t>
      </w:r>
      <w:r w:rsidRPr="00EE615A" w:rsidR="004A44C4">
        <w:rPr>
          <w:rFonts w:ascii="Times New Roman" w:hAnsi="Times New Roman" w:cs="Times New Roman"/>
        </w:rPr>
        <w:t xml:space="preserve">(See Appendix </w:t>
      </w:r>
      <w:r w:rsidRPr="00EE615A" w:rsidR="00E21531">
        <w:rPr>
          <w:rFonts w:ascii="Times New Roman" w:hAnsi="Times New Roman" w:cs="Times New Roman"/>
        </w:rPr>
        <w:t>C</w:t>
      </w:r>
      <w:r w:rsidRPr="00EE615A" w:rsidR="004A44C4">
        <w:rPr>
          <w:rFonts w:ascii="Times New Roman" w:hAnsi="Times New Roman" w:cs="Times New Roman"/>
        </w:rPr>
        <w:t xml:space="preserve">). </w:t>
      </w:r>
      <w:r w:rsidRPr="00EE615A" w:rsidR="00B12AAF">
        <w:rPr>
          <w:rFonts w:ascii="Times New Roman" w:hAnsi="Times New Roman" w:cs="Times New Roman"/>
        </w:rPr>
        <w:t xml:space="preserve">The </w:t>
      </w:r>
      <w:r w:rsidRPr="00EE615A" w:rsidR="007D657C">
        <w:rPr>
          <w:rFonts w:ascii="Times New Roman" w:hAnsi="Times New Roman" w:cs="Times New Roman"/>
        </w:rPr>
        <w:t>incentive</w:t>
      </w:r>
      <w:r w:rsidRPr="00EE615A" w:rsidR="00B12AAF">
        <w:rPr>
          <w:rFonts w:ascii="Times New Roman" w:hAnsi="Times New Roman" w:cs="Times New Roman"/>
        </w:rPr>
        <w:t xml:space="preserve"> experiment will investigate the effects of using different</w:t>
      </w:r>
      <w:r w:rsidRPr="00EE615A" w:rsidR="007D657C">
        <w:rPr>
          <w:rFonts w:ascii="Times New Roman" w:hAnsi="Times New Roman" w:cs="Times New Roman"/>
        </w:rPr>
        <w:t xml:space="preserve"> </w:t>
      </w:r>
      <w:r w:rsidRPr="00EE615A" w:rsidR="00B12AAF">
        <w:rPr>
          <w:rFonts w:ascii="Times New Roman" w:hAnsi="Times New Roman" w:cs="Times New Roman"/>
        </w:rPr>
        <w:t>amounts (including no incentive)</w:t>
      </w:r>
      <w:r w:rsidRPr="00EE615A" w:rsidR="007D657C">
        <w:rPr>
          <w:rFonts w:ascii="Times New Roman" w:hAnsi="Times New Roman" w:cs="Times New Roman"/>
        </w:rPr>
        <w:t>.</w:t>
      </w:r>
      <w:r w:rsidRPr="00EE615A" w:rsidR="00B12AAF">
        <w:rPr>
          <w:rFonts w:ascii="Times New Roman" w:hAnsi="Times New Roman" w:cs="Times New Roman"/>
        </w:rPr>
        <w:t xml:space="preserve"> The incentive</w:t>
      </w:r>
      <w:r w:rsidRPr="00EE615A" w:rsidR="007D657C">
        <w:rPr>
          <w:rFonts w:ascii="Times New Roman" w:hAnsi="Times New Roman" w:cs="Times New Roman"/>
        </w:rPr>
        <w:t>s in the form of prepaid debit cards are</w:t>
      </w:r>
      <w:r w:rsidRPr="00EE615A" w:rsidR="00B12AAF">
        <w:rPr>
          <w:rFonts w:ascii="Times New Roman" w:hAnsi="Times New Roman" w:cs="Times New Roman"/>
        </w:rPr>
        <w:t xml:space="preserve"> described as "noncontingent" because the receipt of an incentive will not depend on whether the respondent completes the survey (rather than contingent incentives, for which the receipt of the incentive requires a response).</w:t>
      </w:r>
    </w:p>
    <w:p w:rsidRPr="007932CA" w:rsidR="00FD2F52" w:rsidP="00FD2F52" w:rsidRDefault="007D657C" w14:paraId="0026545F" w14:textId="6593F413">
      <w:pPr>
        <w:rPr>
          <w:rFonts w:ascii="Times New Roman" w:hAnsi="Times New Roman" w:cs="Times New Roman"/>
        </w:rPr>
      </w:pPr>
      <w:r w:rsidRPr="00EE615A">
        <w:rPr>
          <w:rFonts w:ascii="Times New Roman" w:hAnsi="Times New Roman" w:cs="Times New Roman"/>
        </w:rPr>
        <w:t xml:space="preserve">Both NCSES and NCES have a history of conducting incentive experiments to maximize data quality, while minimizing survey response and cost (see Appendix J for the NCSES and NCES Inventory of Incentives). </w:t>
      </w:r>
      <w:r w:rsidRPr="00EE615A" w:rsidR="00FD2F52">
        <w:rPr>
          <w:rFonts w:ascii="Times New Roman" w:hAnsi="Times New Roman" w:cs="Times New Roman"/>
        </w:rPr>
        <w:t xml:space="preserve">When the NCES administered the ATES as a module of NHES, NCES employed a cash-incentive experiment. </w:t>
      </w:r>
      <w:r w:rsidRPr="00EE615A">
        <w:rPr>
          <w:rFonts w:ascii="Times New Roman" w:hAnsi="Times New Roman" w:cs="Times New Roman"/>
        </w:rPr>
        <w:t xml:space="preserve">NCSES </w:t>
      </w:r>
      <w:r w:rsidRPr="00EE615A" w:rsidR="00FA0D41">
        <w:rPr>
          <w:rFonts w:ascii="Times New Roman" w:hAnsi="Times New Roman" w:cs="Times New Roman"/>
        </w:rPr>
        <w:t>has conducted several incentives studies in past NSCG survey cycles. Building off work on incentives</w:t>
      </w:r>
      <w:r w:rsidRPr="00EE615A" w:rsidR="00B14425">
        <w:rPr>
          <w:rFonts w:ascii="Times New Roman" w:hAnsi="Times New Roman" w:cs="Times New Roman"/>
        </w:rPr>
        <w:t xml:space="preserve"> from both agencies</w:t>
      </w:r>
      <w:r w:rsidRPr="00EE615A" w:rsidR="00FA0D41">
        <w:rPr>
          <w:rFonts w:ascii="Times New Roman" w:hAnsi="Times New Roman" w:cs="Times New Roman"/>
        </w:rPr>
        <w:t>, NCSES d</w:t>
      </w:r>
      <w:r w:rsidRPr="00EE615A" w:rsidR="00FD2F52">
        <w:rPr>
          <w:rFonts w:ascii="Times New Roman" w:hAnsi="Times New Roman" w:cs="Times New Roman"/>
        </w:rPr>
        <w:t xml:space="preserve">esigned a noncontingent-incentive experiment </w:t>
      </w:r>
      <w:r w:rsidRPr="00EE615A" w:rsidR="00B12A8C">
        <w:rPr>
          <w:rFonts w:ascii="Times New Roman" w:hAnsi="Times New Roman" w:cs="Times New Roman"/>
        </w:rPr>
        <w:t>as part of the 202</w:t>
      </w:r>
      <w:r w:rsidRPr="00EE615A" w:rsidR="008447E8">
        <w:rPr>
          <w:rFonts w:ascii="Times New Roman" w:hAnsi="Times New Roman" w:cs="Times New Roman"/>
        </w:rPr>
        <w:t>2</w:t>
      </w:r>
      <w:r w:rsidRPr="00EE615A" w:rsidR="00D2058B">
        <w:rPr>
          <w:rFonts w:ascii="Times New Roman" w:hAnsi="Times New Roman" w:cs="Times New Roman"/>
        </w:rPr>
        <w:t xml:space="preserve"> NTEWS</w:t>
      </w:r>
      <w:r w:rsidRPr="00EE615A" w:rsidR="00693FC6">
        <w:rPr>
          <w:rFonts w:ascii="Times New Roman" w:hAnsi="Times New Roman" w:cs="Times New Roman"/>
        </w:rPr>
        <w:t>. This experiment will provide the information NCSES needs</w:t>
      </w:r>
      <w:r w:rsidRPr="00EE615A" w:rsidR="00FD2F52">
        <w:rPr>
          <w:rFonts w:ascii="Times New Roman" w:hAnsi="Times New Roman" w:cs="Times New Roman"/>
        </w:rPr>
        <w:t xml:space="preserve"> to identify an optimal</w:t>
      </w:r>
      <w:r w:rsidRPr="00EE615A" w:rsidR="00EE615A">
        <w:rPr>
          <w:rFonts w:ascii="Times New Roman" w:hAnsi="Times New Roman" w:cs="Times New Roman"/>
        </w:rPr>
        <w:t>,</w:t>
      </w:r>
      <w:r w:rsidRPr="00EE615A" w:rsidR="00FD2F52">
        <w:rPr>
          <w:rFonts w:ascii="Times New Roman" w:hAnsi="Times New Roman" w:cs="Times New Roman"/>
        </w:rPr>
        <w:t xml:space="preserve"> </w:t>
      </w:r>
      <w:r w:rsidRPr="00EE615A" w:rsidR="00C20026">
        <w:rPr>
          <w:rFonts w:ascii="Times New Roman" w:hAnsi="Times New Roman" w:cs="Times New Roman"/>
        </w:rPr>
        <w:t>tailored</w:t>
      </w:r>
      <w:r w:rsidRPr="00EE615A" w:rsidR="00C04530">
        <w:rPr>
          <w:rFonts w:ascii="Times New Roman" w:hAnsi="Times New Roman" w:cs="Times New Roman"/>
        </w:rPr>
        <w:t xml:space="preserve"> incentive</w:t>
      </w:r>
      <w:r w:rsidRPr="00EE615A" w:rsidR="00FD2F52">
        <w:rPr>
          <w:rFonts w:ascii="Times New Roman" w:hAnsi="Times New Roman" w:cs="Times New Roman"/>
        </w:rPr>
        <w:t xml:space="preserve"> strategy for future NTEWS cycles that will minimize the potential for nonresponse bias </w:t>
      </w:r>
      <w:r w:rsidRPr="00EE615A" w:rsidR="008E255C">
        <w:rPr>
          <w:rFonts w:ascii="Times New Roman" w:hAnsi="Times New Roman" w:cs="Times New Roman"/>
        </w:rPr>
        <w:t>(</w:t>
      </w:r>
      <w:r w:rsidRPr="00EE615A" w:rsidR="00456854">
        <w:rPr>
          <w:rFonts w:ascii="Times New Roman" w:hAnsi="Times New Roman" w:cs="Times New Roman"/>
        </w:rPr>
        <w:t>by increasing</w:t>
      </w:r>
      <w:r w:rsidRPr="00EE615A" w:rsidR="00FD2F52">
        <w:rPr>
          <w:rFonts w:ascii="Times New Roman" w:hAnsi="Times New Roman" w:cs="Times New Roman"/>
        </w:rPr>
        <w:t xml:space="preserve"> sample representativeness among the responding cases</w:t>
      </w:r>
      <w:r w:rsidRPr="00EE615A" w:rsidR="008E255C">
        <w:rPr>
          <w:rFonts w:ascii="Times New Roman" w:hAnsi="Times New Roman" w:cs="Times New Roman"/>
        </w:rPr>
        <w:t>)</w:t>
      </w:r>
      <w:r w:rsidRPr="00EE615A" w:rsidR="00FD2F52">
        <w:rPr>
          <w:rFonts w:ascii="Times New Roman" w:hAnsi="Times New Roman" w:cs="Times New Roman"/>
        </w:rPr>
        <w:t xml:space="preserve"> while also minimizing, to the extent possible,</w:t>
      </w:r>
      <w:r w:rsidRPr="00EE615A" w:rsidR="00EE615A">
        <w:rPr>
          <w:rFonts w:ascii="Times New Roman" w:hAnsi="Times New Roman" w:cs="Times New Roman"/>
        </w:rPr>
        <w:t xml:space="preserve"> the</w:t>
      </w:r>
      <w:r w:rsidRPr="00EE615A" w:rsidR="00FD2F52">
        <w:rPr>
          <w:rFonts w:ascii="Times New Roman" w:hAnsi="Times New Roman" w:cs="Times New Roman"/>
        </w:rPr>
        <w:t xml:space="preserve"> burden on the public and cost to the federal government.</w:t>
      </w:r>
    </w:p>
    <w:p w:rsidRPr="007932CA" w:rsidR="004A44C4" w:rsidP="004A44C4" w:rsidRDefault="004A44C4" w14:paraId="7B4DFA22" w14:textId="494253F3">
      <w:pPr>
        <w:rPr>
          <w:rFonts w:ascii="Times New Roman" w:hAnsi="Times New Roman" w:cs="Times New Roman"/>
        </w:rPr>
      </w:pPr>
      <w:r w:rsidRPr="007932CA">
        <w:rPr>
          <w:rFonts w:ascii="Times New Roman" w:hAnsi="Times New Roman" w:cs="Times New Roman"/>
        </w:rPr>
        <w:t>Because the NTEWS is a new federal survey, the noncontingent-incentive experiment will enable the collection of baseline data for evidence-based decision</w:t>
      </w:r>
      <w:r w:rsidR="00A57CA2">
        <w:rPr>
          <w:rFonts w:ascii="Times New Roman" w:hAnsi="Times New Roman" w:cs="Times New Roman"/>
        </w:rPr>
        <w:t xml:space="preserve"> </w:t>
      </w:r>
      <w:r w:rsidRPr="007932CA">
        <w:rPr>
          <w:rFonts w:ascii="Times New Roman" w:hAnsi="Times New Roman" w:cs="Times New Roman"/>
        </w:rPr>
        <w:t xml:space="preserve">making on the use of incentives in future NTEWS cycles. These baseline data can also benefit other federal surveys by providing insight into the effectiveness of alternative incentive strategies at reducing nonresponse bias among the adult population. </w:t>
      </w:r>
      <w:r w:rsidRPr="007932CA" w:rsidR="00B95DCE">
        <w:rPr>
          <w:rFonts w:ascii="Times New Roman" w:hAnsi="Times New Roman" w:cs="Times New Roman"/>
        </w:rPr>
        <w:t xml:space="preserve">NCSES </w:t>
      </w:r>
      <w:r w:rsidRPr="007932CA" w:rsidR="00274287">
        <w:rPr>
          <w:rFonts w:ascii="Times New Roman" w:hAnsi="Times New Roman" w:cs="Times New Roman"/>
        </w:rPr>
        <w:t>is</w:t>
      </w:r>
      <w:r w:rsidRPr="007932CA" w:rsidR="00B95DCE">
        <w:rPr>
          <w:rFonts w:ascii="Times New Roman" w:hAnsi="Times New Roman" w:cs="Times New Roman"/>
        </w:rPr>
        <w:t xml:space="preserve"> uniquely positioned to </w:t>
      </w:r>
      <w:r w:rsidRPr="007932CA" w:rsidR="00B9325A">
        <w:rPr>
          <w:rFonts w:ascii="Times New Roman" w:hAnsi="Times New Roman" w:cs="Times New Roman"/>
        </w:rPr>
        <w:t>provide such information</w:t>
      </w:r>
      <w:r w:rsidRPr="007932CA" w:rsidR="00B95DCE">
        <w:rPr>
          <w:rFonts w:ascii="Times New Roman" w:hAnsi="Times New Roman" w:cs="Times New Roman"/>
        </w:rPr>
        <w:t xml:space="preserve"> because the </w:t>
      </w:r>
      <w:r w:rsidRPr="007932CA" w:rsidR="005E6F04">
        <w:rPr>
          <w:rFonts w:ascii="Times New Roman" w:hAnsi="Times New Roman" w:cs="Times New Roman"/>
        </w:rPr>
        <w:t>NTEWS</w:t>
      </w:r>
      <w:r w:rsidRPr="007932CA" w:rsidR="00A35EB8">
        <w:rPr>
          <w:rFonts w:ascii="Times New Roman" w:hAnsi="Times New Roman" w:cs="Times New Roman"/>
        </w:rPr>
        <w:t xml:space="preserve"> </w:t>
      </w:r>
      <w:r w:rsidRPr="007932CA" w:rsidR="00B95DCE">
        <w:rPr>
          <w:rFonts w:ascii="Times New Roman" w:hAnsi="Times New Roman" w:cs="Times New Roman"/>
        </w:rPr>
        <w:t>use</w:t>
      </w:r>
      <w:r w:rsidR="00E64EA0">
        <w:rPr>
          <w:rFonts w:ascii="Times New Roman" w:hAnsi="Times New Roman" w:cs="Times New Roman"/>
        </w:rPr>
        <w:t>s</w:t>
      </w:r>
      <w:r w:rsidRPr="007932CA" w:rsidR="004D50B5">
        <w:rPr>
          <w:rFonts w:ascii="Times New Roman" w:hAnsi="Times New Roman" w:cs="Times New Roman"/>
        </w:rPr>
        <w:t xml:space="preserve"> </w:t>
      </w:r>
      <w:r w:rsidRPr="007932CA" w:rsidR="00B95DCE">
        <w:rPr>
          <w:rFonts w:ascii="Times New Roman" w:hAnsi="Times New Roman" w:cs="Times New Roman"/>
        </w:rPr>
        <w:t xml:space="preserve">the </w:t>
      </w:r>
      <w:r w:rsidRPr="007932CA" w:rsidR="00243549">
        <w:rPr>
          <w:rFonts w:ascii="Times New Roman" w:hAnsi="Times New Roman" w:cs="Times New Roman"/>
        </w:rPr>
        <w:t>ACS</w:t>
      </w:r>
      <w:r w:rsidRPr="007932CA" w:rsidR="004D50B5">
        <w:rPr>
          <w:rFonts w:ascii="Times New Roman" w:hAnsi="Times New Roman" w:cs="Times New Roman"/>
        </w:rPr>
        <w:t xml:space="preserve"> as a sampling frame</w:t>
      </w:r>
      <w:r w:rsidRPr="007932CA" w:rsidR="00BC3641">
        <w:rPr>
          <w:rFonts w:ascii="Times New Roman" w:hAnsi="Times New Roman" w:cs="Times New Roman"/>
        </w:rPr>
        <w:t xml:space="preserve">; this frame </w:t>
      </w:r>
      <w:r w:rsidRPr="007932CA" w:rsidR="004D50B5">
        <w:rPr>
          <w:rFonts w:ascii="Times New Roman" w:hAnsi="Times New Roman" w:cs="Times New Roman"/>
        </w:rPr>
        <w:t>provides</w:t>
      </w:r>
      <w:r w:rsidRPr="007932CA" w:rsidR="00B95DCE">
        <w:rPr>
          <w:rFonts w:ascii="Times New Roman" w:hAnsi="Times New Roman" w:cs="Times New Roman"/>
        </w:rPr>
        <w:t xml:space="preserve"> a </w:t>
      </w:r>
      <w:r w:rsidRPr="007932CA" w:rsidR="00BC3641">
        <w:rPr>
          <w:rFonts w:ascii="Times New Roman" w:hAnsi="Times New Roman" w:cs="Times New Roman"/>
        </w:rPr>
        <w:t xml:space="preserve">much </w:t>
      </w:r>
      <w:r w:rsidRPr="007932CA" w:rsidR="00B95DCE">
        <w:rPr>
          <w:rFonts w:ascii="Times New Roman" w:hAnsi="Times New Roman" w:cs="Times New Roman"/>
        </w:rPr>
        <w:t>rich</w:t>
      </w:r>
      <w:r w:rsidRPr="007932CA" w:rsidR="00BC3641">
        <w:rPr>
          <w:rFonts w:ascii="Times New Roman" w:hAnsi="Times New Roman" w:cs="Times New Roman"/>
        </w:rPr>
        <w:t>er</w:t>
      </w:r>
      <w:r w:rsidRPr="007932CA" w:rsidR="00B95DCE">
        <w:rPr>
          <w:rFonts w:ascii="Times New Roman" w:hAnsi="Times New Roman" w:cs="Times New Roman"/>
        </w:rPr>
        <w:t xml:space="preserve"> set of data for </w:t>
      </w:r>
      <w:r w:rsidRPr="007932CA" w:rsidR="00B12A8C">
        <w:rPr>
          <w:rFonts w:ascii="Times New Roman" w:hAnsi="Times New Roman" w:cs="Times New Roman"/>
        </w:rPr>
        <w:t xml:space="preserve">use in </w:t>
      </w:r>
      <w:r w:rsidRPr="007932CA" w:rsidR="00B95DCE">
        <w:rPr>
          <w:rFonts w:ascii="Times New Roman" w:hAnsi="Times New Roman" w:cs="Times New Roman"/>
        </w:rPr>
        <w:t>nonresponse bias analysis</w:t>
      </w:r>
      <w:r w:rsidRPr="007932CA" w:rsidR="00B12A8C">
        <w:rPr>
          <w:rFonts w:ascii="Times New Roman" w:hAnsi="Times New Roman" w:cs="Times New Roman"/>
        </w:rPr>
        <w:t xml:space="preserve"> </w:t>
      </w:r>
      <w:r w:rsidRPr="007932CA" w:rsidR="00BC3641">
        <w:rPr>
          <w:rFonts w:ascii="Times New Roman" w:hAnsi="Times New Roman" w:cs="Times New Roman"/>
        </w:rPr>
        <w:t>than is typically available in a federal survey</w:t>
      </w:r>
      <w:r w:rsidRPr="007932CA" w:rsidR="008447E8">
        <w:rPr>
          <w:rFonts w:ascii="Times New Roman" w:hAnsi="Times New Roman" w:cs="Times New Roman"/>
        </w:rPr>
        <w:t>.</w:t>
      </w:r>
    </w:p>
    <w:p w:rsidRPr="007932CA" w:rsidR="00720982" w:rsidP="0077795E" w:rsidRDefault="007F13D3" w14:paraId="23EBE2AF" w14:textId="33080545">
      <w:pPr>
        <w:rPr>
          <w:rFonts w:ascii="Times New Roman" w:hAnsi="Times New Roman" w:cs="Times New Roman"/>
        </w:rPr>
      </w:pPr>
      <w:r w:rsidRPr="007932CA">
        <w:rPr>
          <w:rFonts w:ascii="Times New Roman" w:hAnsi="Times New Roman" w:cs="Times New Roman"/>
        </w:rPr>
        <w:t xml:space="preserve">NCSES developed the following research questions to establish critical baseline </w:t>
      </w:r>
      <w:r w:rsidRPr="007932CA" w:rsidR="00B12A8C">
        <w:rPr>
          <w:rFonts w:ascii="Times New Roman" w:hAnsi="Times New Roman" w:cs="Times New Roman"/>
        </w:rPr>
        <w:t xml:space="preserve">information </w:t>
      </w:r>
      <w:r w:rsidRPr="007932CA">
        <w:rPr>
          <w:rFonts w:ascii="Times New Roman" w:hAnsi="Times New Roman" w:cs="Times New Roman"/>
        </w:rPr>
        <w:t>as part of</w:t>
      </w:r>
      <w:r w:rsidRPr="007932CA" w:rsidR="00EF0C35">
        <w:rPr>
          <w:rFonts w:ascii="Times New Roman" w:hAnsi="Times New Roman" w:cs="Times New Roman"/>
        </w:rPr>
        <w:t xml:space="preserve"> the design for</w:t>
      </w:r>
      <w:r w:rsidRPr="007932CA">
        <w:rPr>
          <w:rFonts w:ascii="Times New Roman" w:hAnsi="Times New Roman" w:cs="Times New Roman"/>
        </w:rPr>
        <w:t xml:space="preserve"> </w:t>
      </w:r>
      <w:r w:rsidRPr="007932CA" w:rsidR="002C10F8">
        <w:rPr>
          <w:rFonts w:ascii="Times New Roman" w:hAnsi="Times New Roman" w:cs="Times New Roman"/>
        </w:rPr>
        <w:t xml:space="preserve">the </w:t>
      </w:r>
      <w:r w:rsidRPr="007932CA">
        <w:rPr>
          <w:rFonts w:ascii="Times New Roman" w:hAnsi="Times New Roman" w:cs="Times New Roman"/>
        </w:rPr>
        <w:t>NTEWS incentive structure:</w:t>
      </w:r>
    </w:p>
    <w:p w:rsidRPr="007932CA" w:rsidR="00637775" w:rsidP="00637775" w:rsidRDefault="00637775" w14:paraId="6ACE8CCE" w14:textId="6F6DBE34">
      <w:pPr>
        <w:pStyle w:val="ListParagraph"/>
        <w:numPr>
          <w:ilvl w:val="0"/>
          <w:numId w:val="11"/>
        </w:numPr>
        <w:spacing w:after="0" w:line="240" w:lineRule="auto"/>
        <w:rPr>
          <w:rFonts w:ascii="Times New Roman" w:hAnsi="Times New Roman" w:eastAsia="Times New Roman" w:cs="Times New Roman"/>
        </w:rPr>
      </w:pPr>
      <w:r w:rsidRPr="007932CA">
        <w:rPr>
          <w:rFonts w:ascii="Times New Roman" w:hAnsi="Times New Roman" w:eastAsia="Times New Roman" w:cs="Times New Roman"/>
          <w:b/>
          <w:bCs/>
        </w:rPr>
        <w:t xml:space="preserve">Nonresponse </w:t>
      </w:r>
      <w:r w:rsidRPr="007932CA" w:rsidR="006B67F6">
        <w:rPr>
          <w:rFonts w:ascii="Times New Roman" w:hAnsi="Times New Roman" w:eastAsia="Times New Roman" w:cs="Times New Roman"/>
          <w:b/>
          <w:bCs/>
        </w:rPr>
        <w:t>b</w:t>
      </w:r>
      <w:r w:rsidRPr="007932CA">
        <w:rPr>
          <w:rFonts w:ascii="Times New Roman" w:hAnsi="Times New Roman" w:eastAsia="Times New Roman" w:cs="Times New Roman"/>
          <w:b/>
          <w:bCs/>
        </w:rPr>
        <w:t xml:space="preserve">ias for </w:t>
      </w:r>
      <w:r w:rsidRPr="007932CA" w:rsidR="006B67F6">
        <w:rPr>
          <w:rFonts w:ascii="Times New Roman" w:hAnsi="Times New Roman" w:eastAsia="Times New Roman" w:cs="Times New Roman"/>
          <w:b/>
          <w:bCs/>
        </w:rPr>
        <w:t>k</w:t>
      </w:r>
      <w:r w:rsidRPr="007932CA">
        <w:rPr>
          <w:rFonts w:ascii="Times New Roman" w:hAnsi="Times New Roman" w:eastAsia="Times New Roman" w:cs="Times New Roman"/>
          <w:b/>
          <w:bCs/>
        </w:rPr>
        <w:t xml:space="preserve">ey </w:t>
      </w:r>
      <w:r w:rsidRPr="007932CA" w:rsidR="006B67F6">
        <w:rPr>
          <w:rFonts w:ascii="Times New Roman" w:hAnsi="Times New Roman" w:eastAsia="Times New Roman" w:cs="Times New Roman"/>
          <w:b/>
          <w:bCs/>
        </w:rPr>
        <w:t>e</w:t>
      </w:r>
      <w:r w:rsidRPr="007932CA">
        <w:rPr>
          <w:rFonts w:ascii="Times New Roman" w:hAnsi="Times New Roman" w:eastAsia="Times New Roman" w:cs="Times New Roman"/>
          <w:b/>
          <w:bCs/>
        </w:rPr>
        <w:t>stimates</w:t>
      </w:r>
      <w:r w:rsidRPr="007932CA">
        <w:rPr>
          <w:rFonts w:ascii="Times New Roman" w:hAnsi="Times New Roman" w:eastAsia="Times New Roman" w:cs="Times New Roman"/>
        </w:rPr>
        <w:t xml:space="preserve">: </w:t>
      </w:r>
      <w:r w:rsidRPr="007932CA" w:rsidR="001D6C5F">
        <w:rPr>
          <w:rFonts w:ascii="Times New Roman" w:hAnsi="Times New Roman" w:eastAsia="Times New Roman" w:cs="Times New Roman"/>
        </w:rPr>
        <w:t>D</w:t>
      </w:r>
      <w:r w:rsidRPr="007932CA">
        <w:rPr>
          <w:rFonts w:ascii="Times New Roman" w:hAnsi="Times New Roman" w:eastAsia="Times New Roman" w:cs="Times New Roman"/>
        </w:rPr>
        <w:t>o key survey estimates vary across incentive levels? Can these differences be explained by sampling error or by differences in demographic representation, which can be mitigated by conventional weighting adjustments? If differences remain after accounting for sampling variability and demographic representation, is there an optimal level of incentive that leads to the highest level of reporting/least amount of bias for key estimates</w:t>
      </w:r>
      <w:r w:rsidRPr="007932CA" w:rsidR="00BF38DB">
        <w:rPr>
          <w:rFonts w:ascii="Times New Roman" w:hAnsi="Times New Roman" w:eastAsia="Times New Roman" w:cs="Times New Roman"/>
        </w:rPr>
        <w:t>?</w:t>
      </w:r>
    </w:p>
    <w:p w:rsidRPr="007932CA" w:rsidR="00637775" w:rsidP="00637775" w:rsidRDefault="00637775" w14:paraId="5D9886A9" w14:textId="70959D17">
      <w:pPr>
        <w:pStyle w:val="ListParagraph"/>
        <w:numPr>
          <w:ilvl w:val="0"/>
          <w:numId w:val="11"/>
        </w:numPr>
        <w:spacing w:after="0" w:line="240" w:lineRule="auto"/>
        <w:rPr>
          <w:rFonts w:ascii="Times New Roman" w:hAnsi="Times New Roman" w:eastAsia="Times New Roman" w:cs="Times New Roman"/>
        </w:rPr>
      </w:pPr>
      <w:r w:rsidRPr="007932CA">
        <w:rPr>
          <w:rFonts w:ascii="Times New Roman" w:hAnsi="Times New Roman" w:eastAsia="Times New Roman" w:cs="Times New Roman"/>
          <w:b/>
          <w:bCs/>
        </w:rPr>
        <w:t>Nonresponse rates for key subpopulations</w:t>
      </w:r>
      <w:r w:rsidRPr="007932CA">
        <w:rPr>
          <w:rFonts w:ascii="Times New Roman" w:hAnsi="Times New Roman" w:eastAsia="Times New Roman" w:cs="Times New Roman"/>
        </w:rPr>
        <w:t>: Which population groups of interest have lower-and higher-than</w:t>
      </w:r>
      <w:r w:rsidRPr="007932CA" w:rsidR="00152378">
        <w:rPr>
          <w:rFonts w:ascii="Times New Roman" w:hAnsi="Times New Roman" w:eastAsia="Times New Roman" w:cs="Times New Roman"/>
        </w:rPr>
        <w:t>-</w:t>
      </w:r>
      <w:r w:rsidRPr="007932CA">
        <w:rPr>
          <w:rFonts w:ascii="Times New Roman" w:hAnsi="Times New Roman" w:eastAsia="Times New Roman" w:cs="Times New Roman"/>
        </w:rPr>
        <w:t>average response</w:t>
      </w:r>
      <w:r w:rsidRPr="007932CA" w:rsidR="00F6146B">
        <w:rPr>
          <w:rFonts w:ascii="Times New Roman" w:hAnsi="Times New Roman" w:eastAsia="Times New Roman" w:cs="Times New Roman"/>
        </w:rPr>
        <w:t xml:space="preserve"> probabilities </w:t>
      </w:r>
      <w:r w:rsidRPr="007932CA">
        <w:rPr>
          <w:rFonts w:ascii="Times New Roman" w:hAnsi="Times New Roman" w:eastAsia="Times New Roman" w:cs="Times New Roman"/>
        </w:rPr>
        <w:t xml:space="preserve">to the NTEWS? What are the impacts of incentive levels on these response </w:t>
      </w:r>
      <w:r w:rsidRPr="007932CA" w:rsidR="00735F01">
        <w:rPr>
          <w:rFonts w:ascii="Times New Roman" w:hAnsi="Times New Roman" w:eastAsia="Times New Roman" w:cs="Times New Roman"/>
        </w:rPr>
        <w:t xml:space="preserve">propensities </w:t>
      </w:r>
      <w:r w:rsidRPr="007932CA">
        <w:rPr>
          <w:rFonts w:ascii="Times New Roman" w:hAnsi="Times New Roman" w:eastAsia="Times New Roman" w:cs="Times New Roman"/>
        </w:rPr>
        <w:t>and corresponding weight adjustments related to estimates of uncertainty (standard errors)?</w:t>
      </w:r>
    </w:p>
    <w:p w:rsidRPr="007932CA" w:rsidR="00F6146B" w:rsidP="00637775" w:rsidRDefault="00F6146B" w14:paraId="0F98BC90" w14:textId="41EA95CD">
      <w:pPr>
        <w:pStyle w:val="ListParagraph"/>
        <w:numPr>
          <w:ilvl w:val="0"/>
          <w:numId w:val="11"/>
        </w:numPr>
        <w:spacing w:after="0" w:line="240" w:lineRule="auto"/>
        <w:rPr>
          <w:rFonts w:ascii="Times New Roman" w:hAnsi="Times New Roman" w:eastAsia="Times New Roman" w:cs="Times New Roman"/>
          <w:b/>
          <w:bCs/>
        </w:rPr>
      </w:pPr>
      <w:r w:rsidRPr="007932CA">
        <w:rPr>
          <w:rFonts w:ascii="Times New Roman" w:hAnsi="Times New Roman" w:eastAsia="Times New Roman" w:cs="Times New Roman"/>
          <w:b/>
          <w:bCs/>
        </w:rPr>
        <w:t>Sample representativeness</w:t>
      </w:r>
      <w:r w:rsidRPr="007932CA">
        <w:rPr>
          <w:rFonts w:ascii="Times New Roman" w:hAnsi="Times New Roman" w:eastAsia="Times New Roman" w:cs="Times New Roman"/>
        </w:rPr>
        <w:t>: How does the representativeness of the responding sample differ across incentive levels, and how does this compare to the composition of the target population?</w:t>
      </w:r>
    </w:p>
    <w:p w:rsidRPr="007932CA" w:rsidR="00637775" w:rsidP="00637775" w:rsidRDefault="00637775" w14:paraId="53EAE0AE" w14:textId="3E377968">
      <w:pPr>
        <w:pStyle w:val="ListParagraph"/>
        <w:numPr>
          <w:ilvl w:val="0"/>
          <w:numId w:val="11"/>
        </w:numPr>
        <w:spacing w:after="0" w:line="240" w:lineRule="auto"/>
        <w:rPr>
          <w:rFonts w:ascii="Times New Roman" w:hAnsi="Times New Roman" w:eastAsia="Times New Roman" w:cs="Times New Roman"/>
        </w:rPr>
      </w:pPr>
      <w:r w:rsidRPr="007932CA">
        <w:rPr>
          <w:rFonts w:ascii="Times New Roman" w:hAnsi="Times New Roman" w:eastAsia="Times New Roman" w:cs="Times New Roman"/>
          <w:b/>
          <w:bCs/>
        </w:rPr>
        <w:lastRenderedPageBreak/>
        <w:t>Predicting the likelihood of response using frame data</w:t>
      </w:r>
      <w:r w:rsidRPr="007932CA">
        <w:rPr>
          <w:rFonts w:ascii="Times New Roman" w:hAnsi="Times New Roman" w:eastAsia="Times New Roman" w:cs="Times New Roman"/>
        </w:rPr>
        <w:t xml:space="preserve">: To what extent can sample members for which a higher incentive is effective (or ineffective) be reliably identified using the </w:t>
      </w:r>
      <w:r w:rsidRPr="007932CA" w:rsidR="00243549">
        <w:rPr>
          <w:rFonts w:ascii="Times New Roman" w:hAnsi="Times New Roman" w:eastAsia="Times New Roman" w:cs="Times New Roman"/>
        </w:rPr>
        <w:t>ACS</w:t>
      </w:r>
      <w:r w:rsidRPr="007932CA">
        <w:rPr>
          <w:rFonts w:ascii="Times New Roman" w:hAnsi="Times New Roman" w:eastAsia="Times New Roman" w:cs="Times New Roman"/>
        </w:rPr>
        <w:t xml:space="preserve"> frame data?</w:t>
      </w:r>
    </w:p>
    <w:p w:rsidRPr="007932CA" w:rsidR="0077795E" w:rsidP="0077795E" w:rsidRDefault="0077795E" w14:paraId="587E6CA0" w14:textId="77777777">
      <w:pPr>
        <w:spacing w:after="0" w:line="240" w:lineRule="auto"/>
        <w:ind w:left="360"/>
        <w:rPr>
          <w:rFonts w:ascii="Times New Roman" w:hAnsi="Times New Roman" w:eastAsia="Times New Roman" w:cs="Times New Roman"/>
        </w:rPr>
      </w:pPr>
    </w:p>
    <w:p w:rsidRPr="007932CA" w:rsidR="008B0AE2" w:rsidP="008B0AE2" w:rsidRDefault="00735F01" w14:paraId="0ABFB820" w14:textId="36B86B00">
      <w:pPr>
        <w:rPr>
          <w:rFonts w:ascii="Times New Roman" w:hAnsi="Times New Roman" w:cs="Times New Roman"/>
        </w:rPr>
      </w:pPr>
      <w:r w:rsidRPr="007932CA">
        <w:rPr>
          <w:rFonts w:ascii="Times New Roman" w:hAnsi="Times New Roman" w:cs="Times New Roman"/>
        </w:rPr>
        <w:t xml:space="preserve">The </w:t>
      </w:r>
      <w:r w:rsidRPr="007932CA" w:rsidR="008B0AE2">
        <w:rPr>
          <w:rFonts w:ascii="Times New Roman" w:hAnsi="Times New Roman" w:cs="Times New Roman"/>
        </w:rPr>
        <w:t xml:space="preserve">NTEWS-specific experimentation </w:t>
      </w:r>
      <w:r w:rsidRPr="007932CA">
        <w:rPr>
          <w:rFonts w:ascii="Times New Roman" w:hAnsi="Times New Roman" w:cs="Times New Roman"/>
        </w:rPr>
        <w:t>will allow the ability to</w:t>
      </w:r>
      <w:r w:rsidRPr="007932CA" w:rsidR="008B0AE2">
        <w:rPr>
          <w:rFonts w:ascii="Times New Roman" w:hAnsi="Times New Roman" w:cs="Times New Roman"/>
        </w:rPr>
        <w:t xml:space="preserve"> examine these research questions</w:t>
      </w:r>
      <w:r w:rsidRPr="007932CA" w:rsidR="00F6146B">
        <w:rPr>
          <w:rFonts w:ascii="Times New Roman" w:hAnsi="Times New Roman" w:cs="Times New Roman"/>
        </w:rPr>
        <w:t>. D</w:t>
      </w:r>
      <w:r w:rsidRPr="007932CA" w:rsidR="008102FA">
        <w:rPr>
          <w:rFonts w:ascii="Times New Roman" w:hAnsi="Times New Roman" w:cs="Times New Roman"/>
        </w:rPr>
        <w:t xml:space="preserve">ifferences in the </w:t>
      </w:r>
      <w:r w:rsidRPr="007932CA" w:rsidR="00A30366">
        <w:rPr>
          <w:rFonts w:ascii="Times New Roman" w:hAnsi="Times New Roman" w:cs="Times New Roman"/>
        </w:rPr>
        <w:t xml:space="preserve">target </w:t>
      </w:r>
      <w:r w:rsidRPr="007932CA" w:rsidR="008102FA">
        <w:rPr>
          <w:rFonts w:ascii="Times New Roman" w:hAnsi="Times New Roman" w:cs="Times New Roman"/>
        </w:rPr>
        <w:t>populations</w:t>
      </w:r>
      <w:r w:rsidRPr="007932CA" w:rsidR="00A30366">
        <w:rPr>
          <w:rFonts w:ascii="Times New Roman" w:hAnsi="Times New Roman" w:cs="Times New Roman"/>
        </w:rPr>
        <w:t xml:space="preserve"> and</w:t>
      </w:r>
      <w:r w:rsidRPr="007932CA" w:rsidR="008102FA">
        <w:rPr>
          <w:rFonts w:ascii="Times New Roman" w:hAnsi="Times New Roman" w:cs="Times New Roman"/>
        </w:rPr>
        <w:t xml:space="preserve"> </w:t>
      </w:r>
      <w:r w:rsidRPr="007932CA" w:rsidR="00A30366">
        <w:rPr>
          <w:rFonts w:ascii="Times New Roman" w:hAnsi="Times New Roman" w:cs="Times New Roman"/>
        </w:rPr>
        <w:t>administration modes</w:t>
      </w:r>
      <w:r w:rsidRPr="007932CA" w:rsidR="006643A2">
        <w:rPr>
          <w:rFonts w:ascii="Times New Roman" w:hAnsi="Times New Roman" w:cs="Times New Roman"/>
        </w:rPr>
        <w:t xml:space="preserve"> </w:t>
      </w:r>
      <w:r w:rsidRPr="007932CA" w:rsidR="00F6146B">
        <w:rPr>
          <w:rFonts w:ascii="Times New Roman" w:hAnsi="Times New Roman" w:cs="Times New Roman"/>
        </w:rPr>
        <w:t xml:space="preserve">do not allow the </w:t>
      </w:r>
      <w:r w:rsidRPr="007932CA" w:rsidR="006643A2">
        <w:rPr>
          <w:rFonts w:ascii="Times New Roman" w:hAnsi="Times New Roman" w:cs="Times New Roman"/>
        </w:rPr>
        <w:t>generaliz</w:t>
      </w:r>
      <w:r w:rsidRPr="007932CA" w:rsidR="00F6146B">
        <w:rPr>
          <w:rFonts w:ascii="Times New Roman" w:hAnsi="Times New Roman" w:cs="Times New Roman"/>
        </w:rPr>
        <w:t>ation of</w:t>
      </w:r>
      <w:r w:rsidRPr="007932CA" w:rsidR="006643A2">
        <w:rPr>
          <w:rFonts w:ascii="Times New Roman" w:hAnsi="Times New Roman" w:cs="Times New Roman"/>
        </w:rPr>
        <w:t xml:space="preserve"> the</w:t>
      </w:r>
      <w:r w:rsidRPr="007932CA" w:rsidR="008B0AE2">
        <w:rPr>
          <w:rFonts w:ascii="Times New Roman" w:hAnsi="Times New Roman" w:cs="Times New Roman"/>
        </w:rPr>
        <w:t xml:space="preserve"> </w:t>
      </w:r>
      <w:r w:rsidRPr="007932CA" w:rsidR="005801E7">
        <w:rPr>
          <w:rFonts w:ascii="Times New Roman" w:hAnsi="Times New Roman" w:cs="Times New Roman"/>
        </w:rPr>
        <w:t>NHES-</w:t>
      </w:r>
      <w:r w:rsidRPr="007932CA" w:rsidR="008B0AE2">
        <w:rPr>
          <w:rFonts w:ascii="Times New Roman" w:hAnsi="Times New Roman" w:cs="Times New Roman"/>
        </w:rPr>
        <w:t>ATES and NSCG incentive experimentation results to the NTEWS.</w:t>
      </w:r>
    </w:p>
    <w:p w:rsidRPr="007932CA" w:rsidR="00580857" w:rsidP="00D25E8A" w:rsidRDefault="005801E7" w14:paraId="70A3DB99" w14:textId="286717BF">
      <w:pPr>
        <w:rPr>
          <w:rFonts w:ascii="Times New Roman" w:hAnsi="Times New Roman" w:cs="Times New Roman"/>
        </w:rPr>
      </w:pPr>
      <w:r w:rsidRPr="007932CA">
        <w:rPr>
          <w:rFonts w:ascii="Times New Roman" w:hAnsi="Times New Roman" w:cs="Times New Roman"/>
        </w:rPr>
        <w:t>The noncontingent-incentive experiment will test three alternative dollar values for a prepaid debit card, as well as a no-incentive control. The NTEWS sample will be randomly split into four equal-size</w:t>
      </w:r>
      <w:r w:rsidRPr="007932CA" w:rsidR="006A3E66">
        <w:rPr>
          <w:rFonts w:ascii="Times New Roman" w:hAnsi="Times New Roman" w:cs="Times New Roman"/>
        </w:rPr>
        <w:t>d</w:t>
      </w:r>
      <w:r w:rsidRPr="007932CA">
        <w:rPr>
          <w:rFonts w:ascii="Times New Roman" w:hAnsi="Times New Roman" w:cs="Times New Roman"/>
        </w:rPr>
        <w:t xml:space="preserve"> groups that will determine the value of the debit card sent with the first mailing: $0 (i.e., no debit card with the first mailing), $10, $20, and $30. The $0 group will be further split, with half receiving a $30 debit card with the final mailing (as a </w:t>
      </w:r>
      <w:r w:rsidRPr="007932CA" w:rsidR="005E6F04">
        <w:rPr>
          <w:rFonts w:ascii="Times New Roman" w:hAnsi="Times New Roman" w:cs="Times New Roman"/>
        </w:rPr>
        <w:t>"</w:t>
      </w:r>
      <w:r w:rsidRPr="007932CA">
        <w:rPr>
          <w:rFonts w:ascii="Times New Roman" w:hAnsi="Times New Roman" w:cs="Times New Roman"/>
        </w:rPr>
        <w:t>late-stage incentive</w:t>
      </w:r>
      <w:r w:rsidRPr="007932CA" w:rsidR="005E6F04">
        <w:rPr>
          <w:rFonts w:ascii="Times New Roman" w:hAnsi="Times New Roman" w:cs="Times New Roman"/>
        </w:rPr>
        <w:t>"</w:t>
      </w:r>
      <w:r w:rsidRPr="007932CA">
        <w:rPr>
          <w:rFonts w:ascii="Times New Roman" w:hAnsi="Times New Roman" w:cs="Times New Roman"/>
        </w:rPr>
        <w:t xml:space="preserve">) and the other half receiving no incentive at any mailing. </w:t>
      </w:r>
    </w:p>
    <w:p w:rsidRPr="007932CA" w:rsidR="001100C7" w:rsidP="00580857" w:rsidRDefault="00D25E8A" w14:paraId="2113AB14" w14:textId="07C33B58">
      <w:pPr>
        <w:rPr>
          <w:rFonts w:ascii="Times New Roman" w:hAnsi="Times New Roman" w:cs="Times New Roman"/>
        </w:rPr>
      </w:pPr>
      <w:r w:rsidRPr="007932CA">
        <w:rPr>
          <w:rFonts w:ascii="Times New Roman" w:hAnsi="Times New Roman" w:cs="Times New Roman"/>
        </w:rPr>
        <w:t>Following on the research from the 2019 NSCG, NCSES plan</w:t>
      </w:r>
      <w:r w:rsidR="003C6667">
        <w:rPr>
          <w:rFonts w:ascii="Times New Roman" w:hAnsi="Times New Roman" w:cs="Times New Roman"/>
        </w:rPr>
        <w:t>s</w:t>
      </w:r>
      <w:r w:rsidRPr="007932CA">
        <w:rPr>
          <w:rFonts w:ascii="Times New Roman" w:hAnsi="Times New Roman" w:cs="Times New Roman"/>
        </w:rPr>
        <w:t xml:space="preserve"> to offer a $30 prepaid debit card incentive to subset of “highly influential” </w:t>
      </w:r>
      <w:r w:rsidR="00152BCE">
        <w:rPr>
          <w:rFonts w:ascii="Times New Roman" w:hAnsi="Times New Roman" w:cs="Times New Roman"/>
        </w:rPr>
        <w:t>production</w:t>
      </w:r>
      <w:r w:rsidRPr="007932CA" w:rsidR="00947CF1">
        <w:rPr>
          <w:rFonts w:ascii="Times New Roman" w:hAnsi="Times New Roman" w:cs="Times New Roman"/>
        </w:rPr>
        <w:t xml:space="preserve"> </w:t>
      </w:r>
      <w:r w:rsidR="00152BCE">
        <w:rPr>
          <w:rFonts w:ascii="Times New Roman" w:hAnsi="Times New Roman" w:cs="Times New Roman"/>
        </w:rPr>
        <w:t>SPs</w:t>
      </w:r>
      <w:r w:rsidRPr="007932CA">
        <w:rPr>
          <w:rFonts w:ascii="Times New Roman" w:hAnsi="Times New Roman" w:cs="Times New Roman"/>
        </w:rPr>
        <w:t xml:space="preserve"> at week 1 of the 2022 NTEWS data collection effort. “Highly influential” refers to the cases with a large base weight and a low response/locating propensity. These </w:t>
      </w:r>
      <w:r w:rsidRPr="007932CA" w:rsidR="00152BCE">
        <w:rPr>
          <w:rFonts w:ascii="Times New Roman" w:hAnsi="Times New Roman" w:cs="Times New Roman"/>
        </w:rPr>
        <w:t>highly influential</w:t>
      </w:r>
      <w:r w:rsidRPr="007932CA">
        <w:rPr>
          <w:rFonts w:ascii="Times New Roman" w:hAnsi="Times New Roman" w:cs="Times New Roman"/>
        </w:rPr>
        <w:t xml:space="preserve"> cases will be identified by a model-based approach using a weighted response influence, which is a product of a sampled case’s case weight and predicted response propensity. </w:t>
      </w:r>
    </w:p>
    <w:p w:rsidRPr="007932CA" w:rsidR="00A908D1" w:rsidP="00580857" w:rsidRDefault="00A908D1" w14:paraId="319B227D" w14:textId="3413287A">
      <w:pPr>
        <w:rPr>
          <w:rFonts w:ascii="Times New Roman" w:hAnsi="Times New Roman" w:cs="Times New Roman"/>
        </w:rPr>
      </w:pPr>
      <w:bookmarkStart w:name="_Hlk78879161" w:id="34"/>
      <w:r w:rsidRPr="007932CA">
        <w:rPr>
          <w:rFonts w:ascii="Times New Roman" w:hAnsi="Times New Roman" w:cs="Times New Roman"/>
        </w:rPr>
        <w:t xml:space="preserve">In addition to the </w:t>
      </w:r>
      <w:r w:rsidR="0055320E">
        <w:rPr>
          <w:rFonts w:ascii="Times New Roman" w:hAnsi="Times New Roman" w:cs="Times New Roman"/>
        </w:rPr>
        <w:t>production</w:t>
      </w:r>
      <w:r w:rsidRPr="007932CA">
        <w:rPr>
          <w:rFonts w:ascii="Times New Roman" w:hAnsi="Times New Roman" w:cs="Times New Roman"/>
        </w:rPr>
        <w:t xml:space="preserve"> sample, the seeded sample and bridge panel sample will be incentivized during the first NTEWS mailing in a non-experimental manner. </w:t>
      </w:r>
      <w:r w:rsidR="00E64EA0">
        <w:rPr>
          <w:rFonts w:ascii="Times New Roman" w:hAnsi="Times New Roman" w:cs="Times New Roman"/>
        </w:rPr>
        <w:t xml:space="preserve">All members </w:t>
      </w:r>
      <w:r w:rsidRPr="007932CA">
        <w:rPr>
          <w:rFonts w:ascii="Times New Roman" w:hAnsi="Times New Roman" w:cs="Times New Roman"/>
        </w:rPr>
        <w:t>of the seeded sample will receive a $10 debit card</w:t>
      </w:r>
      <w:r w:rsidR="004F0F4A">
        <w:rPr>
          <w:rFonts w:ascii="Times New Roman" w:hAnsi="Times New Roman" w:cs="Times New Roman"/>
        </w:rPr>
        <w:t xml:space="preserve"> (for more information on the seeded sample, see Appendix C)</w:t>
      </w:r>
      <w:r w:rsidRPr="007932CA">
        <w:rPr>
          <w:rFonts w:ascii="Times New Roman" w:hAnsi="Times New Roman" w:cs="Times New Roman"/>
        </w:rPr>
        <w:t xml:space="preserve"> and approximately </w:t>
      </w:r>
      <w:r w:rsidR="00E64EA0">
        <w:rPr>
          <w:rFonts w:ascii="Times New Roman" w:hAnsi="Times New Roman" w:cs="Times New Roman"/>
        </w:rPr>
        <w:t>20</w:t>
      </w:r>
      <w:r w:rsidRPr="007932CA">
        <w:rPr>
          <w:rFonts w:ascii="Times New Roman" w:hAnsi="Times New Roman" w:cs="Times New Roman"/>
        </w:rPr>
        <w:t>% of the bridge panel will receive a $30 debit card</w:t>
      </w:r>
      <w:r w:rsidR="004F0F4A">
        <w:rPr>
          <w:rFonts w:ascii="Times New Roman" w:hAnsi="Times New Roman" w:cs="Times New Roman"/>
        </w:rPr>
        <w:t xml:space="preserve"> (for more information on the bridge panel, see Supporting Statement B)</w:t>
      </w:r>
      <w:r w:rsidRPr="007932CA">
        <w:rPr>
          <w:rFonts w:ascii="Times New Roman" w:hAnsi="Times New Roman" w:cs="Times New Roman"/>
        </w:rPr>
        <w:t xml:space="preserve">. </w:t>
      </w:r>
    </w:p>
    <w:p w:rsidRPr="007932CA" w:rsidR="6EA236B4" w:rsidP="000E73D0" w:rsidRDefault="6EA236B4" w14:paraId="0EA93D87" w14:textId="3062E1F4">
      <w:pPr>
        <w:pStyle w:val="Heading1"/>
        <w:rPr>
          <w:rFonts w:ascii="Times New Roman" w:hAnsi="Times New Roman" w:cs="Times New Roman"/>
        </w:rPr>
      </w:pPr>
      <w:bookmarkStart w:name="_Toc43219275" w:id="35"/>
      <w:bookmarkStart w:name="_Toc80879257" w:id="36"/>
      <w:bookmarkEnd w:id="34"/>
      <w:r w:rsidRPr="007932CA">
        <w:rPr>
          <w:rFonts w:ascii="Times New Roman" w:hAnsi="Times New Roman" w:cs="Times New Roman"/>
        </w:rPr>
        <w:t>10</w:t>
      </w:r>
      <w:r w:rsidRPr="007932CA" w:rsidR="004E4972">
        <w:rPr>
          <w:rFonts w:ascii="Times New Roman" w:hAnsi="Times New Roman" w:cs="Times New Roman"/>
        </w:rPr>
        <w:t>.</w:t>
      </w:r>
      <w:r w:rsidRPr="007932CA">
        <w:rPr>
          <w:rFonts w:ascii="Times New Roman" w:hAnsi="Times New Roman" w:cs="Times New Roman"/>
        </w:rPr>
        <w:t xml:space="preserve"> Assurance of Confidentiality</w:t>
      </w:r>
      <w:bookmarkEnd w:id="35"/>
      <w:bookmarkEnd w:id="36"/>
    </w:p>
    <w:p w:rsidRPr="007932CA" w:rsidR="000832EB" w:rsidRDefault="00EF5AD9" w14:paraId="1AD6041D" w14:textId="4C015207">
      <w:pPr>
        <w:rPr>
          <w:rFonts w:ascii="Times New Roman" w:hAnsi="Times New Roman" w:cs="Times New Roman"/>
        </w:rPr>
      </w:pPr>
      <w:r w:rsidRPr="007932CA">
        <w:rPr>
          <w:rFonts w:ascii="Times New Roman" w:hAnsi="Times New Roman" w:cs="Times New Roman"/>
        </w:rPr>
        <w:t xml:space="preserve">The </w:t>
      </w:r>
      <w:r w:rsidRPr="007932CA" w:rsidR="00F947B7">
        <w:rPr>
          <w:rFonts w:ascii="Times New Roman" w:hAnsi="Times New Roman" w:cs="Times New Roman"/>
        </w:rPr>
        <w:t xml:space="preserve">NCSES, NCES, and Census </w:t>
      </w:r>
      <w:r w:rsidRPr="007932CA">
        <w:rPr>
          <w:rFonts w:ascii="Times New Roman" w:hAnsi="Times New Roman" w:cs="Times New Roman"/>
        </w:rPr>
        <w:t xml:space="preserve">Bureau </w:t>
      </w:r>
      <w:r w:rsidRPr="007932CA" w:rsidR="00F947B7">
        <w:rPr>
          <w:rFonts w:ascii="Times New Roman" w:hAnsi="Times New Roman" w:cs="Times New Roman"/>
        </w:rPr>
        <w:t xml:space="preserve">are committed to protecting the confidentiality of all survey respondents. </w:t>
      </w:r>
      <w:r w:rsidRPr="007932CA" w:rsidR="000832EB">
        <w:rPr>
          <w:rFonts w:ascii="Times New Roman" w:hAnsi="Times New Roman" w:cs="Times New Roman"/>
        </w:rPr>
        <w:t xml:space="preserve">The </w:t>
      </w:r>
      <w:r w:rsidRPr="007932CA" w:rsidR="00F947B7">
        <w:rPr>
          <w:rFonts w:ascii="Times New Roman" w:hAnsi="Times New Roman" w:cs="Times New Roman"/>
        </w:rPr>
        <w:t xml:space="preserve">NTEWS </w:t>
      </w:r>
      <w:r w:rsidRPr="007932CA" w:rsidR="000832EB">
        <w:rPr>
          <w:rFonts w:ascii="Times New Roman" w:hAnsi="Times New Roman" w:cs="Times New Roman"/>
        </w:rPr>
        <w:t>data from the</w:t>
      </w:r>
      <w:r w:rsidRPr="007932CA" w:rsidR="007C568C">
        <w:rPr>
          <w:rFonts w:ascii="Times New Roman" w:hAnsi="Times New Roman" w:cs="Times New Roman"/>
        </w:rPr>
        <w:t xml:space="preserve"> </w:t>
      </w:r>
      <w:r w:rsidRPr="007932CA" w:rsidR="00740CDF">
        <w:rPr>
          <w:rFonts w:ascii="Times New Roman" w:hAnsi="Times New Roman" w:cs="Times New Roman"/>
        </w:rPr>
        <w:t xml:space="preserve">production </w:t>
      </w:r>
      <w:r w:rsidRPr="007932CA" w:rsidR="007C568C">
        <w:rPr>
          <w:rFonts w:ascii="Times New Roman" w:hAnsi="Times New Roman" w:cs="Times New Roman"/>
        </w:rPr>
        <w:t>sample</w:t>
      </w:r>
      <w:r w:rsidRPr="007932CA" w:rsidR="00EC3B52">
        <w:rPr>
          <w:rFonts w:ascii="Times New Roman" w:hAnsi="Times New Roman" w:cs="Times New Roman"/>
        </w:rPr>
        <w:t xml:space="preserve"> </w:t>
      </w:r>
      <w:r w:rsidRPr="007932CA" w:rsidR="000832EB">
        <w:rPr>
          <w:rFonts w:ascii="Times New Roman" w:hAnsi="Times New Roman" w:cs="Times New Roman"/>
        </w:rPr>
        <w:t xml:space="preserve">and seeded </w:t>
      </w:r>
      <w:r w:rsidRPr="007932CA" w:rsidR="00AA141A">
        <w:rPr>
          <w:rFonts w:ascii="Times New Roman" w:hAnsi="Times New Roman" w:cs="Times New Roman"/>
        </w:rPr>
        <w:t>sample</w:t>
      </w:r>
      <w:r w:rsidRPr="007932CA" w:rsidR="000832EB">
        <w:rPr>
          <w:rFonts w:ascii="Times New Roman" w:hAnsi="Times New Roman" w:cs="Times New Roman"/>
        </w:rPr>
        <w:t xml:space="preserve"> are collected under the authority of the National Science Foundation Act of 1950, as amended, the America COMPETES Reauthorization Act of 2010, and the Education Sciences Reform Act of 2002. </w:t>
      </w:r>
      <w:r w:rsidRPr="007932CA" w:rsidR="00740CDF">
        <w:rPr>
          <w:rFonts w:ascii="Times New Roman" w:hAnsi="Times New Roman" w:cs="Times New Roman"/>
        </w:rPr>
        <w:t>Also</w:t>
      </w:r>
      <w:r w:rsidRPr="007932CA" w:rsidR="000832EB">
        <w:rPr>
          <w:rFonts w:ascii="Times New Roman" w:hAnsi="Times New Roman" w:cs="Times New Roman"/>
        </w:rPr>
        <w:t xml:space="preserve">, data from both samples are protected from cybersecurity risks through the Federal Cybersecurity Enhancement Act of 2015. </w:t>
      </w:r>
    </w:p>
    <w:p w:rsidRPr="007932CA" w:rsidR="000832EB" w:rsidRDefault="007B662E" w14:paraId="7E336C0A" w14:textId="673E871E">
      <w:pPr>
        <w:rPr>
          <w:rFonts w:ascii="Times New Roman" w:hAnsi="Times New Roman" w:cs="Times New Roman"/>
        </w:rPr>
      </w:pPr>
      <w:r w:rsidRPr="007932CA">
        <w:rPr>
          <w:rFonts w:ascii="Times New Roman" w:hAnsi="Times New Roman" w:cs="Times New Roman"/>
        </w:rPr>
        <w:t>The</w:t>
      </w:r>
      <w:r w:rsidRPr="007932CA" w:rsidR="000832EB">
        <w:rPr>
          <w:rFonts w:ascii="Times New Roman" w:hAnsi="Times New Roman" w:cs="Times New Roman"/>
        </w:rPr>
        <w:t xml:space="preserve"> Census Bureau is conducting the NTEWS</w:t>
      </w:r>
      <w:r w:rsidRPr="007932CA" w:rsidR="009854E2">
        <w:rPr>
          <w:rFonts w:ascii="Times New Roman" w:hAnsi="Times New Roman" w:cs="Times New Roman"/>
        </w:rPr>
        <w:t xml:space="preserve"> </w:t>
      </w:r>
      <w:r w:rsidRPr="007932CA" w:rsidR="00264766">
        <w:rPr>
          <w:rFonts w:ascii="Times New Roman" w:hAnsi="Times New Roman" w:cs="Times New Roman"/>
        </w:rPr>
        <w:t>production</w:t>
      </w:r>
      <w:r w:rsidRPr="007932CA" w:rsidR="009854E2">
        <w:rPr>
          <w:rFonts w:ascii="Times New Roman" w:hAnsi="Times New Roman" w:cs="Times New Roman"/>
        </w:rPr>
        <w:t xml:space="preserve"> sample</w:t>
      </w:r>
      <w:r w:rsidRPr="007932CA" w:rsidR="000832EB">
        <w:rPr>
          <w:rFonts w:ascii="Times New Roman" w:hAnsi="Times New Roman" w:cs="Times New Roman"/>
        </w:rPr>
        <w:t xml:space="preserve"> under the authority of Title 13, Section 8 of the United States Code. </w:t>
      </w:r>
      <w:r w:rsidRPr="007932CA" w:rsidR="00E405FD">
        <w:rPr>
          <w:rFonts w:ascii="Times New Roman" w:hAnsi="Times New Roman" w:cs="Times New Roman"/>
        </w:rPr>
        <w:t>T</w:t>
      </w:r>
      <w:r w:rsidRPr="007932CA" w:rsidR="000832EB">
        <w:rPr>
          <w:rFonts w:ascii="Times New Roman" w:hAnsi="Times New Roman" w:cs="Times New Roman"/>
        </w:rPr>
        <w:t xml:space="preserve">he Census Bureau is required by law to keep </w:t>
      </w:r>
      <w:r w:rsidRPr="007932CA" w:rsidR="009854E2">
        <w:rPr>
          <w:rFonts w:ascii="Times New Roman" w:hAnsi="Times New Roman" w:cs="Times New Roman"/>
        </w:rPr>
        <w:t xml:space="preserve">the </w:t>
      </w:r>
      <w:r w:rsidRPr="007932CA" w:rsidR="000832EB">
        <w:rPr>
          <w:rFonts w:ascii="Times New Roman" w:hAnsi="Times New Roman" w:cs="Times New Roman"/>
        </w:rPr>
        <w:t>survey data</w:t>
      </w:r>
      <w:r w:rsidRPr="007932CA" w:rsidR="009854E2">
        <w:rPr>
          <w:rFonts w:ascii="Times New Roman" w:hAnsi="Times New Roman" w:cs="Times New Roman"/>
        </w:rPr>
        <w:t xml:space="preserve"> from the </w:t>
      </w:r>
      <w:r w:rsidRPr="007932CA" w:rsidR="00264766">
        <w:rPr>
          <w:rFonts w:ascii="Times New Roman" w:hAnsi="Times New Roman" w:cs="Times New Roman"/>
        </w:rPr>
        <w:t>production</w:t>
      </w:r>
      <w:r w:rsidRPr="007932CA" w:rsidR="009854E2">
        <w:rPr>
          <w:rFonts w:ascii="Times New Roman" w:hAnsi="Times New Roman" w:cs="Times New Roman"/>
        </w:rPr>
        <w:t xml:space="preserve"> sample</w:t>
      </w:r>
      <w:r w:rsidRPr="007932CA" w:rsidR="000832EB">
        <w:rPr>
          <w:rFonts w:ascii="Times New Roman" w:hAnsi="Times New Roman" w:cs="Times New Roman"/>
        </w:rPr>
        <w:t xml:space="preserve"> confidential </w:t>
      </w:r>
      <w:r w:rsidRPr="007932CA" w:rsidR="005E2568">
        <w:rPr>
          <w:rFonts w:ascii="Times New Roman" w:hAnsi="Times New Roman" w:cs="Times New Roman"/>
        </w:rPr>
        <w:t>and</w:t>
      </w:r>
      <w:r w:rsidRPr="007932CA" w:rsidR="000832EB">
        <w:rPr>
          <w:rFonts w:ascii="Times New Roman" w:hAnsi="Times New Roman" w:cs="Times New Roman"/>
        </w:rPr>
        <w:t xml:space="preserve"> </w:t>
      </w:r>
      <w:r w:rsidRPr="007932CA" w:rsidR="006A018C">
        <w:rPr>
          <w:rFonts w:ascii="Times New Roman" w:hAnsi="Times New Roman" w:cs="Times New Roman"/>
        </w:rPr>
        <w:t xml:space="preserve">to </w:t>
      </w:r>
      <w:r w:rsidRPr="007932CA" w:rsidR="000832EB">
        <w:rPr>
          <w:rFonts w:ascii="Times New Roman" w:hAnsi="Times New Roman" w:cs="Times New Roman"/>
        </w:rPr>
        <w:t xml:space="preserve">use the data for statistical purposes only (Title 13, </w:t>
      </w:r>
      <w:r w:rsidR="00152BCE">
        <w:rPr>
          <w:rFonts w:ascii="Times New Roman" w:hAnsi="Times New Roman" w:cs="Times New Roman"/>
        </w:rPr>
        <w:t>S</w:t>
      </w:r>
      <w:r w:rsidRPr="007932CA" w:rsidR="000832EB">
        <w:rPr>
          <w:rFonts w:ascii="Times New Roman" w:hAnsi="Times New Roman" w:cs="Times New Roman"/>
        </w:rPr>
        <w:t xml:space="preserve">ection 9 of the United States Code). </w:t>
      </w:r>
    </w:p>
    <w:p w:rsidRPr="007932CA" w:rsidR="000832EB" w:rsidP="000832EB" w:rsidRDefault="000832EB" w14:paraId="5566EE10" w14:textId="33F52C2C">
      <w:pPr>
        <w:rPr>
          <w:rFonts w:ascii="Times New Roman" w:hAnsi="Times New Roman" w:cs="Times New Roman"/>
        </w:rPr>
      </w:pPr>
      <w:r w:rsidRPr="007932CA">
        <w:rPr>
          <w:rFonts w:ascii="Times New Roman" w:hAnsi="Times New Roman" w:cs="Times New Roman"/>
        </w:rPr>
        <w:t>The NTEWS seeded sample is a convenience sample</w:t>
      </w:r>
      <w:r w:rsidRPr="007932CA" w:rsidR="009854E2">
        <w:rPr>
          <w:rFonts w:ascii="Times New Roman" w:hAnsi="Times New Roman" w:cs="Times New Roman"/>
        </w:rPr>
        <w:t xml:space="preserve"> and </w:t>
      </w:r>
      <w:r w:rsidRPr="007932CA" w:rsidR="00C75B51">
        <w:rPr>
          <w:rFonts w:ascii="Times New Roman" w:hAnsi="Times New Roman" w:cs="Times New Roman"/>
        </w:rPr>
        <w:t xml:space="preserve">the data are </w:t>
      </w:r>
      <w:r w:rsidRPr="007932CA" w:rsidR="009854E2">
        <w:rPr>
          <w:rFonts w:ascii="Times New Roman" w:hAnsi="Times New Roman" w:cs="Times New Roman"/>
        </w:rPr>
        <w:t>not nationally representative</w:t>
      </w:r>
      <w:r w:rsidRPr="007932CA" w:rsidR="00AE7E00">
        <w:rPr>
          <w:rFonts w:ascii="Times New Roman" w:hAnsi="Times New Roman" w:cs="Times New Roman"/>
        </w:rPr>
        <w:t>.</w:t>
      </w:r>
      <w:r w:rsidRPr="007932CA" w:rsidR="009854E2">
        <w:rPr>
          <w:rFonts w:ascii="Times New Roman" w:hAnsi="Times New Roman" w:cs="Times New Roman"/>
        </w:rPr>
        <w:t xml:space="preserve"> NCSES and NCES </w:t>
      </w:r>
      <w:r w:rsidR="003C6667">
        <w:rPr>
          <w:rFonts w:ascii="Times New Roman" w:hAnsi="Times New Roman" w:cs="Times New Roman"/>
        </w:rPr>
        <w:t xml:space="preserve">do not </w:t>
      </w:r>
      <w:r w:rsidRPr="007932CA" w:rsidR="00A12F88">
        <w:rPr>
          <w:rFonts w:ascii="Times New Roman" w:hAnsi="Times New Roman" w:cs="Times New Roman"/>
        </w:rPr>
        <w:t>plan to</w:t>
      </w:r>
      <w:r w:rsidRPr="007932CA" w:rsidR="009854E2">
        <w:rPr>
          <w:rFonts w:ascii="Times New Roman" w:hAnsi="Times New Roman" w:cs="Times New Roman"/>
        </w:rPr>
        <w:t xml:space="preserve"> release </w:t>
      </w:r>
      <w:r w:rsidRPr="007932CA" w:rsidR="00A12F88">
        <w:rPr>
          <w:rFonts w:ascii="Times New Roman" w:hAnsi="Times New Roman" w:cs="Times New Roman"/>
        </w:rPr>
        <w:t xml:space="preserve">estimates </w:t>
      </w:r>
      <w:r w:rsidRPr="007932CA" w:rsidR="00AE7E00">
        <w:rPr>
          <w:rFonts w:ascii="Times New Roman" w:hAnsi="Times New Roman" w:cs="Times New Roman"/>
        </w:rPr>
        <w:t xml:space="preserve">from the seeded sample </w:t>
      </w:r>
      <w:r w:rsidRPr="007932CA" w:rsidR="00A12F88">
        <w:rPr>
          <w:rFonts w:ascii="Times New Roman" w:hAnsi="Times New Roman" w:cs="Times New Roman"/>
        </w:rPr>
        <w:t>but</w:t>
      </w:r>
      <w:r w:rsidRPr="007932CA" w:rsidR="009854E2">
        <w:rPr>
          <w:rFonts w:ascii="Times New Roman" w:hAnsi="Times New Roman" w:cs="Times New Roman"/>
        </w:rPr>
        <w:t xml:space="preserve"> </w:t>
      </w:r>
      <w:r w:rsidRPr="007932CA" w:rsidR="00AE7E00">
        <w:rPr>
          <w:rFonts w:ascii="Times New Roman" w:hAnsi="Times New Roman" w:cs="Times New Roman"/>
        </w:rPr>
        <w:t>instead</w:t>
      </w:r>
      <w:r w:rsidR="003C6667">
        <w:rPr>
          <w:rFonts w:ascii="Times New Roman" w:hAnsi="Times New Roman" w:cs="Times New Roman"/>
        </w:rPr>
        <w:t xml:space="preserve"> plan</w:t>
      </w:r>
      <w:r w:rsidRPr="007932CA" w:rsidR="00AE7E00">
        <w:rPr>
          <w:rFonts w:ascii="Times New Roman" w:hAnsi="Times New Roman" w:cs="Times New Roman"/>
        </w:rPr>
        <w:t xml:space="preserve"> to</w:t>
      </w:r>
      <w:r w:rsidRPr="007932CA" w:rsidR="009854E2">
        <w:rPr>
          <w:rFonts w:ascii="Times New Roman" w:hAnsi="Times New Roman" w:cs="Times New Roman"/>
        </w:rPr>
        <w:t xml:space="preserve"> use the seeded sample data for research purposes. As such, </w:t>
      </w:r>
      <w:r w:rsidRPr="007932CA">
        <w:rPr>
          <w:rFonts w:ascii="Times New Roman" w:hAnsi="Times New Roman" w:cs="Times New Roman"/>
        </w:rPr>
        <w:t>the Census Bureau is conducting the NTEWS on behalf of NCSES and NCES</w:t>
      </w:r>
      <w:r w:rsidRPr="007932CA" w:rsidR="00CB4104">
        <w:rPr>
          <w:rFonts w:ascii="Times New Roman" w:hAnsi="Times New Roman" w:cs="Times New Roman"/>
        </w:rPr>
        <w:t>,</w:t>
      </w:r>
      <w:r w:rsidRPr="007932CA" w:rsidR="009854E2">
        <w:rPr>
          <w:rFonts w:ascii="Times New Roman" w:hAnsi="Times New Roman" w:cs="Times New Roman"/>
        </w:rPr>
        <w:t xml:space="preserve"> and the seeded sample data are </w:t>
      </w:r>
      <w:r w:rsidRPr="007932CA">
        <w:rPr>
          <w:rFonts w:ascii="Times New Roman" w:hAnsi="Times New Roman" w:cs="Times New Roman"/>
        </w:rPr>
        <w:t xml:space="preserve">not protected under Title 13, </w:t>
      </w:r>
      <w:r w:rsidR="00152BCE">
        <w:rPr>
          <w:rFonts w:ascii="Times New Roman" w:hAnsi="Times New Roman" w:cs="Times New Roman"/>
        </w:rPr>
        <w:t>S</w:t>
      </w:r>
      <w:r w:rsidRPr="007932CA">
        <w:rPr>
          <w:rFonts w:ascii="Times New Roman" w:hAnsi="Times New Roman" w:cs="Times New Roman"/>
        </w:rPr>
        <w:t xml:space="preserve">ection 9 of the United States Code. Instead, </w:t>
      </w:r>
      <w:r w:rsidRPr="007932CA" w:rsidR="009854E2">
        <w:rPr>
          <w:rFonts w:ascii="Times New Roman" w:hAnsi="Times New Roman" w:cs="Times New Roman"/>
        </w:rPr>
        <w:t xml:space="preserve">the </w:t>
      </w:r>
      <w:r w:rsidRPr="007932CA">
        <w:rPr>
          <w:rFonts w:ascii="Times New Roman" w:hAnsi="Times New Roman" w:cs="Times New Roman"/>
        </w:rPr>
        <w:t>seeded sample data</w:t>
      </w:r>
      <w:r w:rsidRPr="007932CA" w:rsidR="009854E2">
        <w:rPr>
          <w:rFonts w:ascii="Times New Roman" w:hAnsi="Times New Roman" w:cs="Times New Roman"/>
        </w:rPr>
        <w:t xml:space="preserve"> are protected by </w:t>
      </w:r>
      <w:r w:rsidRPr="007932CA" w:rsidR="001100C7">
        <w:rPr>
          <w:rFonts w:ascii="Times New Roman" w:hAnsi="Times New Roman" w:cs="Times New Roman"/>
        </w:rPr>
        <w:t xml:space="preserve">a confidentiality </w:t>
      </w:r>
      <w:r w:rsidRPr="007932CA" w:rsidR="009854E2">
        <w:rPr>
          <w:rFonts w:ascii="Times New Roman" w:hAnsi="Times New Roman" w:cs="Times New Roman"/>
        </w:rPr>
        <w:t>law (20 U.S.C. §9573 and 6 U.S.C. §151) and</w:t>
      </w:r>
      <w:r w:rsidRPr="007932CA">
        <w:rPr>
          <w:rFonts w:ascii="Times New Roman" w:hAnsi="Times New Roman" w:cs="Times New Roman"/>
        </w:rPr>
        <w:t xml:space="preserve"> may only be used for statistical purposes and may not be disclosed, or used, in identifiable form for any other purpose except as required</w:t>
      </w:r>
      <w:r w:rsidRPr="007932CA" w:rsidR="00821A41">
        <w:rPr>
          <w:rFonts w:ascii="Times New Roman" w:hAnsi="Times New Roman" w:cs="Times New Roman"/>
        </w:rPr>
        <w:t xml:space="preserve"> by law</w:t>
      </w:r>
      <w:r w:rsidRPr="007932CA" w:rsidR="009854E2">
        <w:rPr>
          <w:rFonts w:ascii="Times New Roman" w:hAnsi="Times New Roman" w:cs="Times New Roman"/>
        </w:rPr>
        <w:t>.</w:t>
      </w:r>
      <w:r w:rsidRPr="007932CA" w:rsidR="00A12F88">
        <w:rPr>
          <w:rFonts w:ascii="Times New Roman" w:hAnsi="Times New Roman" w:cs="Times New Roman"/>
        </w:rPr>
        <w:t xml:space="preserve"> The authorities to collect and protect </w:t>
      </w:r>
      <w:r w:rsidRPr="007932CA" w:rsidR="005E6F04">
        <w:rPr>
          <w:rFonts w:ascii="Times New Roman" w:hAnsi="Times New Roman" w:cs="Times New Roman"/>
        </w:rPr>
        <w:t>respondents'</w:t>
      </w:r>
      <w:r w:rsidRPr="007932CA" w:rsidR="00A12F88">
        <w:rPr>
          <w:rFonts w:ascii="Times New Roman" w:hAnsi="Times New Roman" w:cs="Times New Roman"/>
        </w:rPr>
        <w:t xml:space="preserve"> information are written and provided to respondents through the </w:t>
      </w:r>
      <w:r w:rsidRPr="007932CA" w:rsidR="00187DD5">
        <w:rPr>
          <w:rFonts w:ascii="Times New Roman" w:hAnsi="Times New Roman" w:cs="Times New Roman"/>
        </w:rPr>
        <w:t xml:space="preserve">printed and online </w:t>
      </w:r>
      <w:r w:rsidRPr="007932CA" w:rsidR="00187DD5">
        <w:rPr>
          <w:rFonts w:ascii="Times New Roman" w:hAnsi="Times New Roman" w:cs="Times New Roman"/>
        </w:rPr>
        <w:lastRenderedPageBreak/>
        <w:t xml:space="preserve">versions of the </w:t>
      </w:r>
      <w:r w:rsidRPr="007932CA" w:rsidR="00A12F88">
        <w:rPr>
          <w:rFonts w:ascii="Times New Roman" w:hAnsi="Times New Roman" w:cs="Times New Roman"/>
        </w:rPr>
        <w:t>F</w:t>
      </w:r>
      <w:r w:rsidRPr="007932CA" w:rsidR="00187DD5">
        <w:rPr>
          <w:rFonts w:ascii="Times New Roman" w:hAnsi="Times New Roman" w:cs="Times New Roman"/>
        </w:rPr>
        <w:t xml:space="preserve">requently </w:t>
      </w:r>
      <w:r w:rsidRPr="007932CA" w:rsidR="00A12F88">
        <w:rPr>
          <w:rFonts w:ascii="Times New Roman" w:hAnsi="Times New Roman" w:cs="Times New Roman"/>
        </w:rPr>
        <w:t>A</w:t>
      </w:r>
      <w:r w:rsidRPr="007932CA" w:rsidR="00187DD5">
        <w:rPr>
          <w:rFonts w:ascii="Times New Roman" w:hAnsi="Times New Roman" w:cs="Times New Roman"/>
        </w:rPr>
        <w:t xml:space="preserve">sked </w:t>
      </w:r>
      <w:r w:rsidRPr="007932CA" w:rsidR="00A12F88">
        <w:rPr>
          <w:rFonts w:ascii="Times New Roman" w:hAnsi="Times New Roman" w:cs="Times New Roman"/>
        </w:rPr>
        <w:t>Q</w:t>
      </w:r>
      <w:r w:rsidRPr="007932CA" w:rsidR="00187DD5">
        <w:rPr>
          <w:rFonts w:ascii="Times New Roman" w:hAnsi="Times New Roman" w:cs="Times New Roman"/>
        </w:rPr>
        <w:t>uestion</w:t>
      </w:r>
      <w:r w:rsidRPr="007932CA" w:rsidR="00A12F88">
        <w:rPr>
          <w:rFonts w:ascii="Times New Roman" w:hAnsi="Times New Roman" w:cs="Times New Roman"/>
        </w:rPr>
        <w:t>s</w:t>
      </w:r>
      <w:r w:rsidRPr="007932CA" w:rsidR="00187DD5">
        <w:rPr>
          <w:rFonts w:ascii="Times New Roman" w:hAnsi="Times New Roman" w:cs="Times New Roman"/>
        </w:rPr>
        <w:t xml:space="preserve"> (</w:t>
      </w:r>
      <w:r w:rsidRPr="007932CA" w:rsidR="004E3825">
        <w:rPr>
          <w:rFonts w:ascii="Times New Roman" w:hAnsi="Times New Roman" w:cs="Times New Roman"/>
        </w:rPr>
        <w:t>FAQs</w:t>
      </w:r>
      <w:r w:rsidRPr="007932CA" w:rsidR="00187DD5">
        <w:rPr>
          <w:rFonts w:ascii="Times New Roman" w:hAnsi="Times New Roman" w:cs="Times New Roman"/>
        </w:rPr>
        <w:t>)</w:t>
      </w:r>
      <w:r w:rsidRPr="007932CA" w:rsidR="00A12F88">
        <w:rPr>
          <w:rFonts w:ascii="Times New Roman" w:hAnsi="Times New Roman" w:cs="Times New Roman"/>
        </w:rPr>
        <w:t xml:space="preserve"> (see Appendi</w:t>
      </w:r>
      <w:r w:rsidRPr="007932CA" w:rsidR="00AC56DB">
        <w:rPr>
          <w:rFonts w:ascii="Times New Roman" w:hAnsi="Times New Roman" w:cs="Times New Roman"/>
        </w:rPr>
        <w:t>ces</w:t>
      </w:r>
      <w:r w:rsidRPr="007932CA" w:rsidR="00A12F88">
        <w:rPr>
          <w:rFonts w:ascii="Times New Roman" w:hAnsi="Times New Roman" w:cs="Times New Roman"/>
        </w:rPr>
        <w:t xml:space="preserve"> </w:t>
      </w:r>
      <w:r w:rsidRPr="007932CA" w:rsidR="000111BB">
        <w:rPr>
          <w:rFonts w:ascii="Times New Roman" w:hAnsi="Times New Roman" w:cs="Times New Roman"/>
        </w:rPr>
        <w:t>D</w:t>
      </w:r>
      <w:r w:rsidRPr="007932CA" w:rsidR="00AC56DB">
        <w:rPr>
          <w:rFonts w:ascii="Times New Roman" w:hAnsi="Times New Roman" w:cs="Times New Roman"/>
        </w:rPr>
        <w:t xml:space="preserve"> and </w:t>
      </w:r>
      <w:r w:rsidRPr="007932CA" w:rsidR="000111BB">
        <w:rPr>
          <w:rFonts w:ascii="Times New Roman" w:hAnsi="Times New Roman" w:cs="Times New Roman"/>
        </w:rPr>
        <w:t>E</w:t>
      </w:r>
      <w:r w:rsidRPr="007932CA" w:rsidR="00714507">
        <w:rPr>
          <w:rFonts w:ascii="Times New Roman" w:hAnsi="Times New Roman" w:cs="Times New Roman"/>
        </w:rPr>
        <w:t xml:space="preserve"> for English and Spanish</w:t>
      </w:r>
      <w:r w:rsidRPr="007932CA" w:rsidR="00A12F88">
        <w:rPr>
          <w:rFonts w:ascii="Times New Roman" w:hAnsi="Times New Roman" w:cs="Times New Roman"/>
        </w:rPr>
        <w:t xml:space="preserve"> contact materials/</w:t>
      </w:r>
      <w:r w:rsidRPr="007932CA" w:rsidR="004E3825">
        <w:rPr>
          <w:rFonts w:ascii="Times New Roman" w:hAnsi="Times New Roman" w:cs="Times New Roman"/>
        </w:rPr>
        <w:t>FAQs</w:t>
      </w:r>
      <w:r w:rsidRPr="007932CA" w:rsidR="00A12F88">
        <w:rPr>
          <w:rFonts w:ascii="Times New Roman" w:hAnsi="Times New Roman" w:cs="Times New Roman"/>
        </w:rPr>
        <w:t>)</w:t>
      </w:r>
      <w:r w:rsidRPr="007932CA" w:rsidR="007B662E">
        <w:rPr>
          <w:rFonts w:ascii="Times New Roman" w:hAnsi="Times New Roman" w:cs="Times New Roman"/>
        </w:rPr>
        <w:t>.</w:t>
      </w:r>
      <w:r w:rsidRPr="007932CA" w:rsidR="00A12F88">
        <w:rPr>
          <w:rFonts w:ascii="Times New Roman" w:hAnsi="Times New Roman" w:cs="Times New Roman"/>
        </w:rPr>
        <w:t xml:space="preserve"> </w:t>
      </w:r>
    </w:p>
    <w:p w:rsidRPr="007932CA" w:rsidR="00D443E5" w:rsidRDefault="00F947B7" w14:paraId="6EB517FC" w14:textId="14CA3AA1">
      <w:pPr>
        <w:rPr>
          <w:rFonts w:ascii="Times New Roman" w:hAnsi="Times New Roman" w:cs="Times New Roman"/>
        </w:rPr>
      </w:pPr>
      <w:r w:rsidRPr="007932CA">
        <w:rPr>
          <w:rFonts w:ascii="Times New Roman" w:hAnsi="Times New Roman" w:cs="Times New Roman"/>
        </w:rPr>
        <w:t xml:space="preserve">The </w:t>
      </w:r>
      <w:r w:rsidRPr="007932CA" w:rsidR="00A12F88">
        <w:rPr>
          <w:rFonts w:ascii="Times New Roman" w:hAnsi="Times New Roman" w:cs="Times New Roman"/>
        </w:rPr>
        <w:t xml:space="preserve">NTEWS instrument </w:t>
      </w:r>
      <w:r w:rsidRPr="007932CA" w:rsidR="008A1007">
        <w:rPr>
          <w:rFonts w:ascii="Times New Roman" w:hAnsi="Times New Roman" w:cs="Times New Roman"/>
        </w:rPr>
        <w:t xml:space="preserve">for the </w:t>
      </w:r>
      <w:r w:rsidR="0055320E">
        <w:rPr>
          <w:rFonts w:ascii="Times New Roman" w:hAnsi="Times New Roman" w:cs="Times New Roman"/>
          <w:b/>
          <w:bCs/>
        </w:rPr>
        <w:t>production</w:t>
      </w:r>
      <w:r w:rsidRPr="007932CA" w:rsidR="008A1007">
        <w:rPr>
          <w:rFonts w:ascii="Times New Roman" w:hAnsi="Times New Roman" w:cs="Times New Roman"/>
          <w:b/>
          <w:bCs/>
        </w:rPr>
        <w:t xml:space="preserve"> sample</w:t>
      </w:r>
      <w:r w:rsidRPr="007932CA" w:rsidR="008A1007">
        <w:rPr>
          <w:rFonts w:ascii="Times New Roman" w:hAnsi="Times New Roman" w:cs="Times New Roman"/>
        </w:rPr>
        <w:t xml:space="preserve"> </w:t>
      </w:r>
      <w:r w:rsidRPr="007932CA" w:rsidR="00A12F88">
        <w:rPr>
          <w:rFonts w:ascii="Times New Roman" w:hAnsi="Times New Roman" w:cs="Times New Roman"/>
        </w:rPr>
        <w:t xml:space="preserve">will include the </w:t>
      </w:r>
      <w:r w:rsidRPr="007932CA">
        <w:rPr>
          <w:rFonts w:ascii="Times New Roman" w:hAnsi="Times New Roman" w:cs="Times New Roman"/>
        </w:rPr>
        <w:t>following confidential</w:t>
      </w:r>
      <w:r w:rsidRPr="007932CA" w:rsidR="00A12F88">
        <w:rPr>
          <w:rFonts w:ascii="Times New Roman" w:hAnsi="Times New Roman" w:cs="Times New Roman"/>
        </w:rPr>
        <w:t>ity statement</w:t>
      </w:r>
      <w:r w:rsidRPr="007932CA" w:rsidR="00187DD5">
        <w:rPr>
          <w:rFonts w:ascii="Times New Roman" w:hAnsi="Times New Roman" w:cs="Times New Roman"/>
        </w:rPr>
        <w:t xml:space="preserve"> on the web instrument, paper </w:t>
      </w:r>
      <w:r w:rsidRPr="007932CA" w:rsidR="00710FD7">
        <w:rPr>
          <w:rFonts w:ascii="Times New Roman" w:hAnsi="Times New Roman" w:cs="Times New Roman"/>
        </w:rPr>
        <w:t>questionnaire</w:t>
      </w:r>
      <w:r w:rsidRPr="007932CA" w:rsidR="00187DD5">
        <w:rPr>
          <w:rFonts w:ascii="Times New Roman" w:hAnsi="Times New Roman" w:cs="Times New Roman"/>
        </w:rPr>
        <w:t xml:space="preserve">, and </w:t>
      </w:r>
      <w:r w:rsidRPr="007932CA" w:rsidR="00B73EFD">
        <w:rPr>
          <w:rFonts w:ascii="Times New Roman" w:hAnsi="Times New Roman" w:cs="Times New Roman"/>
        </w:rPr>
        <w:t xml:space="preserve">(through interviewer reading) </w:t>
      </w:r>
      <w:r w:rsidRPr="007932CA" w:rsidR="00187DD5">
        <w:rPr>
          <w:rFonts w:ascii="Times New Roman" w:hAnsi="Times New Roman" w:cs="Times New Roman"/>
        </w:rPr>
        <w:t>the CATI</w:t>
      </w:r>
      <w:r w:rsidRPr="007932CA" w:rsidR="00A12F88">
        <w:rPr>
          <w:rFonts w:ascii="Times New Roman" w:hAnsi="Times New Roman" w:cs="Times New Roman"/>
        </w:rPr>
        <w:t xml:space="preserve">: </w:t>
      </w:r>
      <w:r w:rsidRPr="007932CA">
        <w:rPr>
          <w:rFonts w:ascii="Times New Roman" w:hAnsi="Times New Roman" w:cs="Times New Roman"/>
        </w:rPr>
        <w:t xml:space="preserve"> </w:t>
      </w:r>
    </w:p>
    <w:p w:rsidR="00912093" w:rsidRDefault="00912093" w14:paraId="616E9339" w14:textId="485CAED2">
      <w:pPr>
        <w:rPr>
          <w:rFonts w:ascii="Times New Roman" w:hAnsi="Times New Roman" w:cs="Times New Roman"/>
          <w:i/>
          <w:iCs/>
        </w:rPr>
      </w:pPr>
      <w:r>
        <w:rPr>
          <w:rFonts w:ascii="Times New Roman" w:hAnsi="Times New Roman" w:cs="Times New Roman"/>
          <w:i/>
          <w:iCs/>
        </w:rPr>
        <w:tab/>
      </w:r>
      <w:r w:rsidRPr="007932CA">
        <w:rPr>
          <w:rFonts w:ascii="Times New Roman" w:hAnsi="Times New Roman" w:cs="Times New Roman"/>
          <w:i/>
          <w:iCs/>
        </w:rPr>
        <w:t xml:space="preserve">The information in this questionnaire is </w:t>
      </w:r>
      <w:r>
        <w:rPr>
          <w:rFonts w:ascii="Times New Roman" w:hAnsi="Times New Roman" w:cs="Times New Roman"/>
          <w:i/>
          <w:iCs/>
        </w:rPr>
        <w:t>collect</w:t>
      </w:r>
      <w:r w:rsidRPr="007932CA">
        <w:rPr>
          <w:rFonts w:ascii="Times New Roman" w:hAnsi="Times New Roman" w:cs="Times New Roman"/>
          <w:i/>
          <w:iCs/>
        </w:rPr>
        <w:t xml:space="preserve">ed under the authority of the National Science </w:t>
      </w:r>
      <w:r>
        <w:rPr>
          <w:rFonts w:ascii="Times New Roman" w:hAnsi="Times New Roman" w:cs="Times New Roman"/>
          <w:i/>
          <w:iCs/>
        </w:rPr>
        <w:tab/>
      </w:r>
      <w:r w:rsidRPr="007932CA">
        <w:rPr>
          <w:rFonts w:ascii="Times New Roman" w:hAnsi="Times New Roman" w:cs="Times New Roman"/>
          <w:i/>
          <w:iCs/>
        </w:rPr>
        <w:t xml:space="preserve">Foundation (NSF) Act of 1950, as amended, </w:t>
      </w:r>
      <w:r w:rsidRPr="007932CA">
        <w:rPr>
          <w:rFonts w:ascii="Times New Roman" w:hAnsi="Times New Roman" w:eastAsia="Arial" w:cs="Times New Roman"/>
          <w:i/>
          <w:iCs/>
        </w:rPr>
        <w:t xml:space="preserve">the America COMPETES Reauthorization Act of </w:t>
      </w:r>
      <w:r>
        <w:rPr>
          <w:rFonts w:ascii="Times New Roman" w:hAnsi="Times New Roman" w:eastAsia="Arial" w:cs="Times New Roman"/>
          <w:i/>
          <w:iCs/>
        </w:rPr>
        <w:tab/>
      </w:r>
      <w:r w:rsidRPr="007932CA">
        <w:rPr>
          <w:rFonts w:ascii="Times New Roman" w:hAnsi="Times New Roman" w:eastAsia="Arial" w:cs="Times New Roman"/>
          <w:i/>
          <w:iCs/>
        </w:rPr>
        <w:t>2010, and the Education Sciences Reform Act of 2002</w:t>
      </w:r>
      <w:r w:rsidRPr="00912093">
        <w:rPr>
          <w:rFonts w:ascii="Times New Roman" w:hAnsi="Times New Roman" w:eastAsia="Arial" w:cs="Times New Roman"/>
          <w:i/>
          <w:iCs/>
        </w:rPr>
        <w:t>.</w:t>
      </w:r>
      <w:r w:rsidRPr="00912093">
        <w:rPr>
          <w:rFonts w:ascii="Times New Roman" w:hAnsi="Times New Roman" w:cs="Times New Roman"/>
          <w:i/>
          <w:iCs/>
          <w:sz w:val="24"/>
          <w:szCs w:val="24"/>
        </w:rPr>
        <w:t xml:space="preserve"> </w:t>
      </w:r>
      <w:r w:rsidRPr="00912093">
        <w:rPr>
          <w:rFonts w:ascii="Times New Roman" w:hAnsi="Times New Roman" w:cs="Times New Roman"/>
          <w:i/>
          <w:iCs/>
        </w:rPr>
        <w:t xml:space="preserve">The U.S. Census Bureau is conducting this </w:t>
      </w:r>
      <w:r>
        <w:rPr>
          <w:rFonts w:ascii="Times New Roman" w:hAnsi="Times New Roman" w:cs="Times New Roman"/>
          <w:i/>
          <w:iCs/>
        </w:rPr>
        <w:tab/>
      </w:r>
      <w:r w:rsidRPr="00912093">
        <w:rPr>
          <w:rFonts w:ascii="Times New Roman" w:hAnsi="Times New Roman" w:cs="Times New Roman"/>
          <w:i/>
          <w:iCs/>
        </w:rPr>
        <w:t xml:space="preserve">survey under the authority of Title 13, Section 8 of the United States Code. The Census Bureau is </w:t>
      </w:r>
      <w:r>
        <w:rPr>
          <w:rFonts w:ascii="Times New Roman" w:hAnsi="Times New Roman" w:cs="Times New Roman"/>
          <w:i/>
          <w:iCs/>
        </w:rPr>
        <w:tab/>
      </w:r>
      <w:r w:rsidRPr="00912093">
        <w:rPr>
          <w:rFonts w:ascii="Times New Roman" w:hAnsi="Times New Roman" w:cs="Times New Roman"/>
          <w:i/>
          <w:iCs/>
        </w:rPr>
        <w:t xml:space="preserve">required by law to keep your information confidential and can use your responses for statistical </w:t>
      </w:r>
      <w:r>
        <w:rPr>
          <w:rFonts w:ascii="Times New Roman" w:hAnsi="Times New Roman" w:cs="Times New Roman"/>
          <w:i/>
          <w:iCs/>
        </w:rPr>
        <w:tab/>
      </w:r>
      <w:r w:rsidRPr="00912093">
        <w:rPr>
          <w:rFonts w:ascii="Times New Roman" w:hAnsi="Times New Roman" w:cs="Times New Roman"/>
          <w:i/>
          <w:iCs/>
        </w:rPr>
        <w:t xml:space="preserve">purposes only. The Census Bureau is not permitted to publicly release your responses in a way </w:t>
      </w:r>
      <w:r>
        <w:rPr>
          <w:rFonts w:ascii="Times New Roman" w:hAnsi="Times New Roman" w:cs="Times New Roman"/>
          <w:i/>
          <w:iCs/>
        </w:rPr>
        <w:tab/>
      </w:r>
      <w:r w:rsidRPr="00912093">
        <w:rPr>
          <w:rFonts w:ascii="Times New Roman" w:hAnsi="Times New Roman" w:cs="Times New Roman"/>
          <w:i/>
          <w:iCs/>
        </w:rPr>
        <w:t>that could identify you. Federal law protects your privacy and keeps</w:t>
      </w:r>
      <w:r>
        <w:rPr>
          <w:rFonts w:ascii="Times New Roman" w:hAnsi="Times New Roman" w:cs="Times New Roman"/>
          <w:i/>
          <w:iCs/>
        </w:rPr>
        <w:t xml:space="preserve"> </w:t>
      </w:r>
      <w:r w:rsidRPr="00912093">
        <w:rPr>
          <w:rFonts w:ascii="Times New Roman" w:hAnsi="Times New Roman" w:cs="Times New Roman"/>
          <w:i/>
          <w:iCs/>
        </w:rPr>
        <w:t xml:space="preserve">your answers confidential </w:t>
      </w:r>
      <w:r>
        <w:rPr>
          <w:rFonts w:ascii="Times New Roman" w:hAnsi="Times New Roman" w:cs="Times New Roman"/>
          <w:i/>
          <w:iCs/>
        </w:rPr>
        <w:tab/>
      </w:r>
      <w:r w:rsidRPr="00912093">
        <w:rPr>
          <w:rFonts w:ascii="Times New Roman" w:hAnsi="Times New Roman" w:cs="Times New Roman"/>
          <w:i/>
          <w:iCs/>
        </w:rPr>
        <w:t>(Title 13, United States Code, Section 9). Per the Federal Cybersecurity</w:t>
      </w:r>
      <w:r>
        <w:rPr>
          <w:rFonts w:ascii="Times New Roman" w:hAnsi="Times New Roman" w:cs="Times New Roman"/>
          <w:i/>
          <w:iCs/>
        </w:rPr>
        <w:t xml:space="preserve"> </w:t>
      </w:r>
      <w:r>
        <w:rPr>
          <w:rFonts w:ascii="Times New Roman" w:hAnsi="Times New Roman" w:cs="Times New Roman"/>
          <w:i/>
          <w:iCs/>
        </w:rPr>
        <w:tab/>
      </w:r>
      <w:r w:rsidRPr="00912093">
        <w:rPr>
          <w:rFonts w:ascii="Times New Roman" w:hAnsi="Times New Roman" w:cs="Times New Roman"/>
          <w:i/>
          <w:iCs/>
        </w:rPr>
        <w:t xml:space="preserve">Enhancement Act of </w:t>
      </w:r>
      <w:r>
        <w:rPr>
          <w:rFonts w:ascii="Times New Roman" w:hAnsi="Times New Roman" w:cs="Times New Roman"/>
          <w:i/>
          <w:iCs/>
        </w:rPr>
        <w:tab/>
      </w:r>
      <w:r w:rsidRPr="00912093">
        <w:rPr>
          <w:rFonts w:ascii="Times New Roman" w:hAnsi="Times New Roman" w:cs="Times New Roman"/>
          <w:i/>
          <w:iCs/>
        </w:rPr>
        <w:t>2015, your data are protected from cybersecurity risks through screening of</w:t>
      </w:r>
      <w:r>
        <w:rPr>
          <w:rFonts w:ascii="Times New Roman" w:hAnsi="Times New Roman" w:cs="Times New Roman"/>
          <w:i/>
          <w:iCs/>
        </w:rPr>
        <w:t xml:space="preserve"> </w:t>
      </w:r>
      <w:r w:rsidRPr="00912093">
        <w:rPr>
          <w:rFonts w:ascii="Times New Roman" w:hAnsi="Times New Roman" w:cs="Times New Roman"/>
          <w:i/>
          <w:iCs/>
        </w:rPr>
        <w:t xml:space="preserve">the systems that </w:t>
      </w:r>
      <w:r>
        <w:rPr>
          <w:rFonts w:ascii="Times New Roman" w:hAnsi="Times New Roman" w:cs="Times New Roman"/>
          <w:i/>
          <w:iCs/>
        </w:rPr>
        <w:tab/>
      </w:r>
      <w:r w:rsidRPr="00912093">
        <w:rPr>
          <w:rFonts w:ascii="Times New Roman" w:hAnsi="Times New Roman" w:cs="Times New Roman"/>
          <w:i/>
          <w:iCs/>
        </w:rPr>
        <w:t xml:space="preserve">transmit your data. Your response is voluntary, and failure to provide some or all of the </w:t>
      </w:r>
      <w:r>
        <w:rPr>
          <w:rFonts w:ascii="Times New Roman" w:hAnsi="Times New Roman" w:cs="Times New Roman"/>
          <w:i/>
          <w:iCs/>
        </w:rPr>
        <w:tab/>
      </w:r>
      <w:r w:rsidRPr="00912093">
        <w:rPr>
          <w:rFonts w:ascii="Times New Roman" w:hAnsi="Times New Roman" w:cs="Times New Roman"/>
          <w:i/>
          <w:iCs/>
        </w:rPr>
        <w:t xml:space="preserve">requested information will not in any way adversely affect you. Actual time to complete the </w:t>
      </w:r>
      <w:r>
        <w:rPr>
          <w:rFonts w:ascii="Times New Roman" w:hAnsi="Times New Roman" w:cs="Times New Roman"/>
          <w:i/>
          <w:iCs/>
        </w:rPr>
        <w:tab/>
      </w:r>
      <w:r w:rsidRPr="00912093">
        <w:rPr>
          <w:rFonts w:ascii="Times New Roman" w:hAnsi="Times New Roman" w:cs="Times New Roman"/>
          <w:i/>
          <w:iCs/>
        </w:rPr>
        <w:t xml:space="preserve">questionnaire may vary depending on your circumstances but on average, it will take about 15 </w:t>
      </w:r>
      <w:r>
        <w:rPr>
          <w:rFonts w:ascii="Times New Roman" w:hAnsi="Times New Roman" w:cs="Times New Roman"/>
          <w:i/>
          <w:iCs/>
        </w:rPr>
        <w:tab/>
      </w:r>
      <w:r w:rsidRPr="00912093">
        <w:rPr>
          <w:rFonts w:ascii="Times New Roman" w:hAnsi="Times New Roman" w:cs="Times New Roman"/>
          <w:i/>
          <w:iCs/>
        </w:rPr>
        <w:t xml:space="preserve">minutes. If you have any comments on the time required for this survey, please send them to the </w:t>
      </w:r>
      <w:r>
        <w:rPr>
          <w:rFonts w:ascii="Times New Roman" w:hAnsi="Times New Roman" w:cs="Times New Roman"/>
          <w:i/>
          <w:iCs/>
        </w:rPr>
        <w:tab/>
      </w:r>
      <w:r w:rsidRPr="00912093">
        <w:rPr>
          <w:rFonts w:ascii="Times New Roman" w:hAnsi="Times New Roman" w:cs="Times New Roman"/>
          <w:i/>
          <w:iCs/>
        </w:rPr>
        <w:t>Reports Clearance Officer, Office of the General Counsel, National Science Foundation, 2415</w:t>
      </w:r>
      <w:r>
        <w:rPr>
          <w:rFonts w:ascii="Times New Roman" w:hAnsi="Times New Roman" w:cs="Times New Roman"/>
          <w:i/>
          <w:iCs/>
        </w:rPr>
        <w:t xml:space="preserve"> </w:t>
      </w:r>
      <w:r>
        <w:rPr>
          <w:rFonts w:ascii="Times New Roman" w:hAnsi="Times New Roman" w:cs="Times New Roman"/>
          <w:i/>
          <w:iCs/>
        </w:rPr>
        <w:tab/>
      </w:r>
      <w:r w:rsidRPr="00912093">
        <w:rPr>
          <w:rFonts w:ascii="Times New Roman" w:hAnsi="Times New Roman" w:cs="Times New Roman"/>
          <w:i/>
          <w:iCs/>
        </w:rPr>
        <w:t>Eisenhower Ave., Alexandria, VA 22314.</w:t>
      </w:r>
    </w:p>
    <w:p w:rsidRPr="007932CA" w:rsidR="008A1007" w:rsidRDefault="008A1007" w14:paraId="3E0E02B7" w14:textId="1FF3A786">
      <w:pPr>
        <w:rPr>
          <w:rFonts w:ascii="Times New Roman" w:hAnsi="Times New Roman" w:cs="Times New Roman"/>
        </w:rPr>
      </w:pPr>
      <w:r w:rsidRPr="007932CA">
        <w:rPr>
          <w:rFonts w:ascii="Times New Roman" w:hAnsi="Times New Roman" w:cs="Times New Roman"/>
        </w:rPr>
        <w:t xml:space="preserve">The NTEWS instrument for the </w:t>
      </w:r>
      <w:r w:rsidRPr="007932CA">
        <w:rPr>
          <w:rFonts w:ascii="Times New Roman" w:hAnsi="Times New Roman" w:cs="Times New Roman"/>
          <w:b/>
          <w:bCs/>
        </w:rPr>
        <w:t xml:space="preserve">seeded sample </w:t>
      </w:r>
      <w:r w:rsidRPr="007932CA">
        <w:rPr>
          <w:rFonts w:ascii="Times New Roman" w:hAnsi="Times New Roman" w:cs="Times New Roman"/>
        </w:rPr>
        <w:t xml:space="preserve">will include the following confidentiality statement on the web instrument, paper </w:t>
      </w:r>
      <w:r w:rsidRPr="007932CA" w:rsidR="00500FF7">
        <w:rPr>
          <w:rFonts w:ascii="Times New Roman" w:hAnsi="Times New Roman" w:cs="Times New Roman"/>
        </w:rPr>
        <w:t>questionnaire</w:t>
      </w:r>
      <w:r w:rsidRPr="007932CA">
        <w:rPr>
          <w:rFonts w:ascii="Times New Roman" w:hAnsi="Times New Roman" w:cs="Times New Roman"/>
        </w:rPr>
        <w:t>, and the CATI:</w:t>
      </w:r>
    </w:p>
    <w:p w:rsidRPr="00912093" w:rsidR="00912093" w:rsidP="00912093" w:rsidRDefault="00912093" w14:paraId="47D83E81" w14:textId="3F3F965C">
      <w:pPr>
        <w:spacing w:after="0"/>
        <w:rPr>
          <w:rFonts w:ascii="Times New Roman" w:hAnsi="Times New Roman" w:cs="Times New Roman"/>
          <w:i/>
          <w:iCs/>
        </w:rPr>
      </w:pPr>
      <w:r>
        <w:rPr>
          <w:rFonts w:ascii="Times New Roman" w:hAnsi="Times New Roman" w:cs="Times New Roman"/>
          <w:i/>
          <w:iCs/>
        </w:rPr>
        <w:tab/>
      </w:r>
      <w:r w:rsidRPr="00912093">
        <w:rPr>
          <w:rFonts w:ascii="Times New Roman" w:hAnsi="Times New Roman" w:cs="Times New Roman"/>
          <w:i/>
          <w:iCs/>
        </w:rPr>
        <w:t xml:space="preserve">The information in this questionnaire is collected under the authority of the National Science </w:t>
      </w:r>
      <w:r>
        <w:rPr>
          <w:rFonts w:ascii="Times New Roman" w:hAnsi="Times New Roman" w:cs="Times New Roman"/>
          <w:i/>
          <w:iCs/>
        </w:rPr>
        <w:tab/>
      </w:r>
      <w:r w:rsidRPr="00912093">
        <w:rPr>
          <w:rFonts w:ascii="Times New Roman" w:hAnsi="Times New Roman" w:cs="Times New Roman"/>
          <w:i/>
          <w:iCs/>
        </w:rPr>
        <w:t xml:space="preserve">Foundation (NSF) Act of 1950, as amended, </w:t>
      </w:r>
      <w:r w:rsidRPr="00912093">
        <w:rPr>
          <w:rFonts w:ascii="Times New Roman" w:hAnsi="Times New Roman" w:eastAsia="Arial" w:cs="Times New Roman"/>
          <w:i/>
          <w:iCs/>
        </w:rPr>
        <w:t xml:space="preserve">the America COMPETES Reauthorization Act of </w:t>
      </w:r>
      <w:r>
        <w:rPr>
          <w:rFonts w:ascii="Times New Roman" w:hAnsi="Times New Roman" w:eastAsia="Arial" w:cs="Times New Roman"/>
          <w:i/>
          <w:iCs/>
        </w:rPr>
        <w:tab/>
      </w:r>
      <w:r w:rsidRPr="00912093">
        <w:rPr>
          <w:rFonts w:ascii="Times New Roman" w:hAnsi="Times New Roman" w:eastAsia="Arial" w:cs="Times New Roman"/>
          <w:i/>
          <w:iCs/>
        </w:rPr>
        <w:t>2010, and the Education Sciences Reform Act of 2002.</w:t>
      </w:r>
      <w:r w:rsidRPr="00912093">
        <w:rPr>
          <w:rFonts w:ascii="Times New Roman" w:hAnsi="Times New Roman" w:cs="Times New Roman"/>
          <w:i/>
          <w:iCs/>
        </w:rPr>
        <w:t xml:space="preserve"> </w:t>
      </w:r>
      <w:r w:rsidRPr="00912093">
        <w:rPr>
          <w:rFonts w:ascii="Times New Roman" w:hAnsi="Times New Roman" w:eastAsia="Arial" w:cs="Times New Roman"/>
          <w:i/>
          <w:iCs/>
        </w:rPr>
        <w:t xml:space="preserve">All of the information you provide may be </w:t>
      </w:r>
      <w:r>
        <w:rPr>
          <w:rFonts w:ascii="Times New Roman" w:hAnsi="Times New Roman" w:eastAsia="Arial" w:cs="Times New Roman"/>
          <w:i/>
          <w:iCs/>
        </w:rPr>
        <w:tab/>
      </w:r>
      <w:r w:rsidRPr="00912093">
        <w:rPr>
          <w:rFonts w:ascii="Times New Roman" w:hAnsi="Times New Roman" w:eastAsia="Arial" w:cs="Times New Roman"/>
          <w:i/>
          <w:iCs/>
        </w:rPr>
        <w:t xml:space="preserve">used only for statistical purposes and may not be disclosed, or used, in identifiable form for any </w:t>
      </w:r>
      <w:r>
        <w:rPr>
          <w:rFonts w:ascii="Times New Roman" w:hAnsi="Times New Roman" w:eastAsia="Arial" w:cs="Times New Roman"/>
          <w:i/>
          <w:iCs/>
        </w:rPr>
        <w:tab/>
      </w:r>
      <w:r w:rsidRPr="00912093">
        <w:rPr>
          <w:rFonts w:ascii="Times New Roman" w:hAnsi="Times New Roman" w:eastAsia="Arial" w:cs="Times New Roman"/>
          <w:i/>
          <w:iCs/>
        </w:rPr>
        <w:t>other purpose except as required by law (20 U.S.C. §9573 and 6 U.S.C. §151).</w:t>
      </w:r>
      <w:r w:rsidRPr="00912093">
        <w:rPr>
          <w:rFonts w:ascii="Times New Roman" w:hAnsi="Times New Roman" w:eastAsia="Arial" w:cs="Times New Roman"/>
          <w:i/>
          <w:iCs/>
          <w:sz w:val="19"/>
          <w:szCs w:val="19"/>
        </w:rPr>
        <w:t xml:space="preserve"> </w:t>
      </w:r>
      <w:r w:rsidRPr="00912093">
        <w:rPr>
          <w:rFonts w:ascii="Times New Roman" w:hAnsi="Times New Roman" w:cs="Times New Roman"/>
          <w:i/>
          <w:iCs/>
        </w:rPr>
        <w:t xml:space="preserve">Per the Federal </w:t>
      </w:r>
      <w:r>
        <w:rPr>
          <w:rFonts w:ascii="Times New Roman" w:hAnsi="Times New Roman" w:cs="Times New Roman"/>
          <w:i/>
          <w:iCs/>
        </w:rPr>
        <w:tab/>
      </w:r>
      <w:r w:rsidRPr="00912093">
        <w:rPr>
          <w:rFonts w:ascii="Times New Roman" w:hAnsi="Times New Roman" w:cs="Times New Roman"/>
          <w:i/>
          <w:iCs/>
        </w:rPr>
        <w:t xml:space="preserve">Cybersecurity Enhancement Act of 2015, your data are protected from cybersecurity risks </w:t>
      </w:r>
      <w:r>
        <w:rPr>
          <w:rFonts w:ascii="Times New Roman" w:hAnsi="Times New Roman" w:cs="Times New Roman"/>
          <w:i/>
          <w:iCs/>
        </w:rPr>
        <w:tab/>
      </w:r>
      <w:r w:rsidRPr="00912093">
        <w:rPr>
          <w:rFonts w:ascii="Times New Roman" w:hAnsi="Times New Roman" w:cs="Times New Roman"/>
          <w:i/>
          <w:iCs/>
        </w:rPr>
        <w:t xml:space="preserve">through screening of the systems that transmit your data. Your response is voluntary, and failure </w:t>
      </w:r>
      <w:r>
        <w:rPr>
          <w:rFonts w:ascii="Times New Roman" w:hAnsi="Times New Roman" w:cs="Times New Roman"/>
          <w:i/>
          <w:iCs/>
        </w:rPr>
        <w:tab/>
      </w:r>
      <w:r w:rsidRPr="00912093">
        <w:rPr>
          <w:rFonts w:ascii="Times New Roman" w:hAnsi="Times New Roman" w:cs="Times New Roman"/>
          <w:i/>
          <w:iCs/>
        </w:rPr>
        <w:t xml:space="preserve">to provide some or all of the requested information will not in any way adversely affect you. </w:t>
      </w:r>
      <w:r>
        <w:rPr>
          <w:rFonts w:ascii="Times New Roman" w:hAnsi="Times New Roman" w:cs="Times New Roman"/>
          <w:i/>
          <w:iCs/>
        </w:rPr>
        <w:tab/>
      </w:r>
      <w:r w:rsidRPr="00912093">
        <w:rPr>
          <w:rFonts w:ascii="Times New Roman" w:hAnsi="Times New Roman" w:cs="Times New Roman"/>
          <w:i/>
          <w:iCs/>
        </w:rPr>
        <w:t xml:space="preserve">Actual time to complete the questionnaire may vary depending on your circumstances but on </w:t>
      </w:r>
      <w:r>
        <w:rPr>
          <w:rFonts w:ascii="Times New Roman" w:hAnsi="Times New Roman" w:cs="Times New Roman"/>
          <w:i/>
          <w:iCs/>
        </w:rPr>
        <w:tab/>
      </w:r>
      <w:r w:rsidRPr="00912093">
        <w:rPr>
          <w:rFonts w:ascii="Times New Roman" w:hAnsi="Times New Roman" w:cs="Times New Roman"/>
          <w:i/>
          <w:iCs/>
        </w:rPr>
        <w:t xml:space="preserve">average, it will take about 15 minutes. If you have any comments on the time required for this </w:t>
      </w:r>
      <w:r>
        <w:rPr>
          <w:rFonts w:ascii="Times New Roman" w:hAnsi="Times New Roman" w:cs="Times New Roman"/>
          <w:i/>
          <w:iCs/>
        </w:rPr>
        <w:tab/>
      </w:r>
      <w:r w:rsidRPr="00912093">
        <w:rPr>
          <w:rFonts w:ascii="Times New Roman" w:hAnsi="Times New Roman" w:cs="Times New Roman"/>
          <w:i/>
          <w:iCs/>
        </w:rPr>
        <w:t xml:space="preserve">survey, please send them to the Reports Clearance Officer, Office of the General Counsel, </w:t>
      </w:r>
      <w:r>
        <w:rPr>
          <w:rFonts w:ascii="Times New Roman" w:hAnsi="Times New Roman" w:cs="Times New Roman"/>
          <w:i/>
          <w:iCs/>
        </w:rPr>
        <w:tab/>
      </w:r>
      <w:r w:rsidRPr="00912093">
        <w:rPr>
          <w:rFonts w:ascii="Times New Roman" w:hAnsi="Times New Roman" w:cs="Times New Roman"/>
          <w:i/>
          <w:iCs/>
        </w:rPr>
        <w:t xml:space="preserve">National Science Foundation, 2415 Eisenhower Ave., Alexandria, VA 22314.  </w:t>
      </w:r>
    </w:p>
    <w:p w:rsidR="00912093" w:rsidP="00912093" w:rsidRDefault="00912093" w14:paraId="094494D3" w14:textId="4DE2BCB8">
      <w:pPr>
        <w:spacing w:after="0"/>
        <w:rPr>
          <w:rFonts w:ascii="Times New Roman" w:hAnsi="Times New Roman" w:cs="Times New Roman"/>
          <w:i/>
          <w:iCs/>
          <w:sz w:val="24"/>
          <w:szCs w:val="24"/>
        </w:rPr>
      </w:pPr>
    </w:p>
    <w:p w:rsidRPr="007932CA" w:rsidR="00924523" w:rsidP="00924523" w:rsidRDefault="00F947B7" w14:paraId="6FF5481A" w14:textId="6ABA60E2">
      <w:pPr>
        <w:rPr>
          <w:rFonts w:ascii="Times New Roman" w:hAnsi="Times New Roman" w:cs="Times New Roman"/>
        </w:rPr>
      </w:pPr>
      <w:r w:rsidRPr="007932CA">
        <w:rPr>
          <w:rFonts w:ascii="Times New Roman" w:hAnsi="Times New Roman" w:cs="Times New Roman"/>
        </w:rPr>
        <w:t xml:space="preserve">NCSES, NCES, and the Census Bureau will operate within the guidelines established by the Privacy Act </w:t>
      </w:r>
      <w:r w:rsidRPr="007932CA" w:rsidR="00187DD5">
        <w:rPr>
          <w:rFonts w:ascii="Times New Roman" w:hAnsi="Times New Roman" w:cs="Times New Roman"/>
        </w:rPr>
        <w:t xml:space="preserve">of 1974 </w:t>
      </w:r>
      <w:r w:rsidRPr="007932CA">
        <w:rPr>
          <w:rFonts w:ascii="Times New Roman" w:hAnsi="Times New Roman" w:cs="Times New Roman"/>
        </w:rPr>
        <w:t xml:space="preserve">to protect </w:t>
      </w:r>
      <w:r w:rsidRPr="007932CA" w:rsidR="005E6F04">
        <w:rPr>
          <w:rFonts w:ascii="Times New Roman" w:hAnsi="Times New Roman" w:cs="Times New Roman"/>
        </w:rPr>
        <w:t>respondents'</w:t>
      </w:r>
      <w:r w:rsidRPr="007932CA">
        <w:rPr>
          <w:rFonts w:ascii="Times New Roman" w:hAnsi="Times New Roman" w:cs="Times New Roman"/>
        </w:rPr>
        <w:t xml:space="preserve"> privacy and </w:t>
      </w:r>
      <w:r w:rsidRPr="007932CA" w:rsidR="005330E9">
        <w:rPr>
          <w:rFonts w:ascii="Times New Roman" w:hAnsi="Times New Roman" w:cs="Times New Roman"/>
        </w:rPr>
        <w:t xml:space="preserve">the </w:t>
      </w:r>
      <w:r w:rsidRPr="007932CA">
        <w:rPr>
          <w:rFonts w:ascii="Times New Roman" w:hAnsi="Times New Roman" w:cs="Times New Roman"/>
        </w:rPr>
        <w:t xml:space="preserve">confidentiality of the data collected. The Privacy Act </w:t>
      </w:r>
      <w:r w:rsidRPr="007932CA" w:rsidR="003253FB">
        <w:rPr>
          <w:rFonts w:ascii="Times New Roman" w:hAnsi="Times New Roman" w:cs="Times New Roman"/>
        </w:rPr>
        <w:t>states,</w:t>
      </w:r>
      <w:r w:rsidRPr="007932CA">
        <w:rPr>
          <w:rFonts w:ascii="Times New Roman" w:hAnsi="Times New Roman" w:cs="Times New Roman"/>
        </w:rPr>
        <w:t xml:space="preserve"> </w:t>
      </w:r>
      <w:r w:rsidRPr="007932CA" w:rsidR="005E6F04">
        <w:rPr>
          <w:rFonts w:ascii="Times New Roman" w:hAnsi="Times New Roman" w:cs="Times New Roman"/>
        </w:rPr>
        <w:t>"</w:t>
      </w:r>
      <w:r w:rsidRPr="007932CA">
        <w:rPr>
          <w:rFonts w:ascii="Times New Roman" w:hAnsi="Times New Roman" w:cs="Times New Roman"/>
        </w:rPr>
        <w:t>microdata files prepared for purposes of research and analysis are purged of personal identifiers and are subject to procedural safeguards to assure anonymity.</w:t>
      </w:r>
      <w:r w:rsidRPr="007932CA" w:rsidR="005E6F04">
        <w:rPr>
          <w:rFonts w:ascii="Times New Roman" w:hAnsi="Times New Roman" w:cs="Times New Roman"/>
        </w:rPr>
        <w:t>"</w:t>
      </w:r>
      <w:r w:rsidRPr="007932CA">
        <w:rPr>
          <w:rFonts w:ascii="Times New Roman" w:hAnsi="Times New Roman" w:cs="Times New Roman"/>
        </w:rPr>
        <w:t xml:space="preserve"> </w:t>
      </w:r>
    </w:p>
    <w:p w:rsidR="00924523" w:rsidP="00924523" w:rsidRDefault="00F947B7" w14:paraId="26EAB7BA" w14:textId="5BC786B4">
      <w:pPr>
        <w:rPr>
          <w:rFonts w:ascii="Times New Roman" w:hAnsi="Times New Roman" w:cs="Times New Roman"/>
        </w:rPr>
      </w:pPr>
      <w:r w:rsidRPr="007932CA">
        <w:rPr>
          <w:rFonts w:ascii="Times New Roman" w:hAnsi="Times New Roman" w:cs="Times New Roman"/>
        </w:rPr>
        <w:t>The Census Bureau</w:t>
      </w:r>
      <w:r w:rsidRPr="007932CA" w:rsidR="00F00AA1">
        <w:rPr>
          <w:rFonts w:ascii="Times New Roman" w:hAnsi="Times New Roman" w:cs="Times New Roman"/>
        </w:rPr>
        <w:t xml:space="preserve">, as the NTEWS data collection contractor on behalf of NCSES, </w:t>
      </w:r>
      <w:r w:rsidRPr="007932CA">
        <w:rPr>
          <w:rFonts w:ascii="Times New Roman" w:hAnsi="Times New Roman" w:cs="Times New Roman"/>
        </w:rPr>
        <w:t xml:space="preserve">has a long history of demonstrated experience in handling sensitive data. </w:t>
      </w:r>
      <w:r w:rsidRPr="007932CA" w:rsidR="00272F5D">
        <w:rPr>
          <w:rFonts w:ascii="Times New Roman" w:hAnsi="Times New Roman" w:cs="Times New Roman"/>
        </w:rPr>
        <w:t xml:space="preserve">Established routine </w:t>
      </w:r>
      <w:r w:rsidRPr="007932CA">
        <w:rPr>
          <w:rFonts w:ascii="Times New Roman" w:hAnsi="Times New Roman" w:cs="Times New Roman"/>
        </w:rPr>
        <w:t xml:space="preserve">procedures will be in place to ensure data confidentiality, including the use of passwords and encrypted identifiers to prevent direct or indirect disclosures of information. </w:t>
      </w:r>
    </w:p>
    <w:p w:rsidRPr="00D04FDC" w:rsidR="00D04FDC" w:rsidP="00D04FDC" w:rsidRDefault="00D04FDC" w14:paraId="60ED1DD8" w14:textId="3095DF6D">
      <w:pPr>
        <w:spacing w:line="240" w:lineRule="auto"/>
        <w:rPr>
          <w:rFonts w:ascii="Times New Roman" w:hAnsi="Times New Roman" w:eastAsia="Times New Roman" w:cs="Times New Roman"/>
          <w:color w:val="000000" w:themeColor="text1"/>
        </w:rPr>
      </w:pPr>
      <w:r w:rsidRPr="00D04FDC">
        <w:rPr>
          <w:rFonts w:ascii="Times New Roman" w:hAnsi="Times New Roman" w:eastAsia="Times New Roman" w:cs="Times New Roman"/>
          <w:color w:val="000000" w:themeColor="text1"/>
        </w:rPr>
        <w:lastRenderedPageBreak/>
        <w:t xml:space="preserve">The </w:t>
      </w:r>
      <w:r w:rsidRPr="002C4DFA">
        <w:rPr>
          <w:rFonts w:ascii="Times New Roman" w:hAnsi="Times New Roman" w:eastAsia="Times New Roman" w:cs="Times New Roman"/>
          <w:b/>
          <w:bCs/>
          <w:color w:val="000000" w:themeColor="text1"/>
        </w:rPr>
        <w:t>bridge panel sample</w:t>
      </w:r>
      <w:r w:rsidRPr="00D04FDC">
        <w:rPr>
          <w:rFonts w:ascii="Times New Roman" w:hAnsi="Times New Roman" w:eastAsia="Times New Roman" w:cs="Times New Roman"/>
          <w:color w:val="000000" w:themeColor="text1"/>
        </w:rPr>
        <w:t xml:space="preserve"> will not be collected by the Census Bureau but by a to-be-determined </w:t>
      </w:r>
      <w:r w:rsidR="00C742D4">
        <w:rPr>
          <w:rFonts w:ascii="Times New Roman" w:hAnsi="Times New Roman" w:eastAsia="Times New Roman" w:cs="Times New Roman"/>
          <w:color w:val="000000" w:themeColor="text1"/>
        </w:rPr>
        <w:t>data collection contractor</w:t>
      </w:r>
      <w:r w:rsidRPr="00D04FDC">
        <w:rPr>
          <w:rFonts w:ascii="Times New Roman" w:hAnsi="Times New Roman" w:eastAsia="Times New Roman" w:cs="Times New Roman"/>
          <w:color w:val="000000" w:themeColor="text1"/>
        </w:rPr>
        <w:t>. NCSES will apply privacy protections and conduct a disclosure review before allowing a</w:t>
      </w:r>
      <w:r w:rsidR="00F64379">
        <w:rPr>
          <w:rFonts w:ascii="Times New Roman" w:hAnsi="Times New Roman" w:eastAsia="Times New Roman" w:cs="Times New Roman"/>
          <w:color w:val="000000" w:themeColor="text1"/>
        </w:rPr>
        <w:t xml:space="preserve">ny public dissemination of the </w:t>
      </w:r>
      <w:r w:rsidR="00B95B6A">
        <w:rPr>
          <w:rFonts w:ascii="Times New Roman" w:hAnsi="Times New Roman" w:eastAsia="Times New Roman" w:cs="Times New Roman"/>
          <w:color w:val="000000" w:themeColor="text1"/>
        </w:rPr>
        <w:t xml:space="preserve">bridge panel </w:t>
      </w:r>
      <w:r w:rsidR="00F64379">
        <w:rPr>
          <w:rFonts w:ascii="Times New Roman" w:hAnsi="Times New Roman" w:eastAsia="Times New Roman" w:cs="Times New Roman"/>
          <w:color w:val="000000" w:themeColor="text1"/>
        </w:rPr>
        <w:t>findings</w:t>
      </w:r>
      <w:r w:rsidRPr="00D04FDC">
        <w:rPr>
          <w:rFonts w:ascii="Times New Roman" w:hAnsi="Times New Roman" w:eastAsia="Times New Roman" w:cs="Times New Roman"/>
          <w:color w:val="000000" w:themeColor="text1"/>
        </w:rPr>
        <w:t xml:space="preserve">. Researchers working with the </w:t>
      </w:r>
      <w:r w:rsidR="00F64379">
        <w:rPr>
          <w:rFonts w:ascii="Times New Roman" w:hAnsi="Times New Roman" w:eastAsia="Times New Roman" w:cs="Times New Roman"/>
          <w:color w:val="000000" w:themeColor="text1"/>
        </w:rPr>
        <w:t>restricted-use</w:t>
      </w:r>
      <w:r w:rsidRPr="00D04FDC">
        <w:rPr>
          <w:rFonts w:ascii="Times New Roman" w:hAnsi="Times New Roman" w:eastAsia="Times New Roman" w:cs="Times New Roman"/>
          <w:color w:val="000000" w:themeColor="text1"/>
        </w:rPr>
        <w:t xml:space="preserve"> data </w:t>
      </w:r>
      <w:r w:rsidR="00F64379">
        <w:rPr>
          <w:rFonts w:ascii="Times New Roman" w:hAnsi="Times New Roman" w:eastAsia="Times New Roman" w:cs="Times New Roman"/>
          <w:color w:val="000000" w:themeColor="text1"/>
        </w:rPr>
        <w:t xml:space="preserve">from the bridge panel </w:t>
      </w:r>
      <w:r w:rsidRPr="00D04FDC">
        <w:rPr>
          <w:rFonts w:ascii="Times New Roman" w:hAnsi="Times New Roman" w:eastAsia="Times New Roman" w:cs="Times New Roman"/>
          <w:color w:val="000000" w:themeColor="text1"/>
        </w:rPr>
        <w:t>will have to work within the NCSES data enclave, in which results are subject to disclosure review before export. All data from the bridge panel will be marked as probab</w:t>
      </w:r>
      <w:r w:rsidR="00566FE9">
        <w:rPr>
          <w:rFonts w:ascii="Times New Roman" w:hAnsi="Times New Roman" w:eastAsia="Times New Roman" w:cs="Times New Roman"/>
          <w:color w:val="000000" w:themeColor="text1"/>
        </w:rPr>
        <w:t>i</w:t>
      </w:r>
      <w:r w:rsidRPr="00D04FDC">
        <w:rPr>
          <w:rFonts w:ascii="Times New Roman" w:hAnsi="Times New Roman" w:eastAsia="Times New Roman" w:cs="Times New Roman"/>
          <w:color w:val="000000" w:themeColor="text1"/>
        </w:rPr>
        <w:t>l</w:t>
      </w:r>
      <w:r w:rsidR="00566FE9">
        <w:rPr>
          <w:rFonts w:ascii="Times New Roman" w:hAnsi="Times New Roman" w:eastAsia="Times New Roman" w:cs="Times New Roman"/>
          <w:color w:val="000000" w:themeColor="text1"/>
        </w:rPr>
        <w:t>it</w:t>
      </w:r>
      <w:r w:rsidRPr="00D04FDC">
        <w:rPr>
          <w:rFonts w:ascii="Times New Roman" w:hAnsi="Times New Roman" w:eastAsia="Times New Roman" w:cs="Times New Roman"/>
          <w:color w:val="000000" w:themeColor="text1"/>
        </w:rPr>
        <w:t>y based but not for the generation of official statistics.</w:t>
      </w:r>
    </w:p>
    <w:p w:rsidRPr="007932CA" w:rsidR="00924523" w:rsidP="000E73D0" w:rsidRDefault="2C80FF3F" w14:paraId="4185CE60" w14:textId="3D70B93A">
      <w:pPr>
        <w:pStyle w:val="Heading1"/>
        <w:rPr>
          <w:rFonts w:ascii="Times New Roman" w:hAnsi="Times New Roman" w:cs="Times New Roman"/>
        </w:rPr>
      </w:pPr>
      <w:bookmarkStart w:name="_Toc43219276" w:id="37"/>
      <w:bookmarkStart w:name="_Toc80879258" w:id="38"/>
      <w:r w:rsidRPr="007932CA">
        <w:rPr>
          <w:rFonts w:ascii="Times New Roman" w:hAnsi="Times New Roman" w:cs="Times New Roman"/>
        </w:rPr>
        <w:t>11. Justification for Asking Sensitive Questions</w:t>
      </w:r>
      <w:bookmarkEnd w:id="37"/>
      <w:bookmarkEnd w:id="38"/>
    </w:p>
    <w:p w:rsidR="00956108" w:rsidRDefault="00A9627D" w14:paraId="64F5770F" w14:textId="10458E69">
      <w:pPr>
        <w:rPr>
          <w:rFonts w:ascii="Times New Roman" w:hAnsi="Times New Roman" w:cs="Times New Roman"/>
        </w:rPr>
      </w:pPr>
      <w:r w:rsidRPr="007932CA">
        <w:rPr>
          <w:rFonts w:ascii="Times New Roman" w:hAnsi="Times New Roman" w:cs="Times New Roman"/>
        </w:rPr>
        <w:t>The NTEWS does not ask questions of a sensitive nature.</w:t>
      </w:r>
      <w:r w:rsidRPr="007932CA" w:rsidR="00627DA6">
        <w:rPr>
          <w:rFonts w:ascii="Times New Roman" w:hAnsi="Times New Roman" w:cs="Times New Roman"/>
        </w:rPr>
        <w:t xml:space="preserve"> </w:t>
      </w:r>
    </w:p>
    <w:p w:rsidRPr="007932CA" w:rsidR="001B7FC2" w:rsidP="000E73D0" w:rsidRDefault="5513B3F8" w14:paraId="7784644C" w14:textId="1FBC67E9">
      <w:pPr>
        <w:pStyle w:val="Heading1"/>
        <w:rPr>
          <w:rFonts w:ascii="Times New Roman" w:hAnsi="Times New Roman" w:cs="Times New Roman"/>
        </w:rPr>
      </w:pPr>
      <w:bookmarkStart w:name="_Toc43219277" w:id="39"/>
      <w:bookmarkStart w:name="_Toc80879259" w:id="40"/>
      <w:r w:rsidRPr="007932CA">
        <w:rPr>
          <w:rFonts w:ascii="Times New Roman" w:hAnsi="Times New Roman" w:cs="Times New Roman"/>
        </w:rPr>
        <w:t>12. Burden Estimate</w:t>
      </w:r>
      <w:bookmarkEnd w:id="39"/>
      <w:bookmarkEnd w:id="40"/>
    </w:p>
    <w:p w:rsidRPr="007932CA" w:rsidR="00126223" w:rsidP="53900EE2" w:rsidRDefault="00C06ADB" w14:paraId="26A2BC44" w14:textId="7911E7CD">
      <w:pPr>
        <w:rPr>
          <w:rFonts w:ascii="Times New Roman" w:hAnsi="Times New Roman" w:cs="Times New Roman"/>
        </w:rPr>
      </w:pPr>
      <w:r>
        <w:rPr>
          <w:rFonts w:ascii="Times New Roman" w:hAnsi="Times New Roman" w:cs="Times New Roman"/>
        </w:rPr>
        <w:t xml:space="preserve">Table 1 provides the estimated burden across all three samples. </w:t>
      </w:r>
      <w:r w:rsidRPr="007932CA" w:rsidR="00187434">
        <w:rPr>
          <w:rFonts w:ascii="Times New Roman" w:hAnsi="Times New Roman" w:cs="Times New Roman"/>
        </w:rPr>
        <w:t>NCSES expect</w:t>
      </w:r>
      <w:r w:rsidR="003C6667">
        <w:rPr>
          <w:rFonts w:ascii="Times New Roman" w:hAnsi="Times New Roman" w:cs="Times New Roman"/>
        </w:rPr>
        <w:t>s</w:t>
      </w:r>
      <w:r w:rsidRPr="007932CA" w:rsidR="00187434">
        <w:rPr>
          <w:rFonts w:ascii="Times New Roman" w:hAnsi="Times New Roman" w:cs="Times New Roman"/>
        </w:rPr>
        <w:t xml:space="preserve"> the NTEWS response rate </w:t>
      </w:r>
      <w:r w:rsidRPr="007932CA" w:rsidR="00E03FD5">
        <w:rPr>
          <w:rFonts w:ascii="Times New Roman" w:hAnsi="Times New Roman" w:cs="Times New Roman"/>
        </w:rPr>
        <w:t>across all three samples (production and non-production) to be 6</w:t>
      </w:r>
      <w:r w:rsidR="00FF49AA">
        <w:rPr>
          <w:rFonts w:ascii="Times New Roman" w:hAnsi="Times New Roman" w:cs="Times New Roman"/>
        </w:rPr>
        <w:t>2</w:t>
      </w:r>
      <w:r w:rsidRPr="007932CA" w:rsidR="00E03FD5">
        <w:rPr>
          <w:rFonts w:ascii="Times New Roman" w:hAnsi="Times New Roman" w:cs="Times New Roman"/>
        </w:rPr>
        <w:t>% (</w:t>
      </w:r>
      <w:r w:rsidR="00FF49AA">
        <w:rPr>
          <w:rFonts w:ascii="Times New Roman" w:hAnsi="Times New Roman" w:cs="Times New Roman"/>
        </w:rPr>
        <w:t>30,56</w:t>
      </w:r>
      <w:r w:rsidR="003B6B25">
        <w:rPr>
          <w:rFonts w:ascii="Times New Roman" w:hAnsi="Times New Roman" w:cs="Times New Roman"/>
        </w:rPr>
        <w:t>5</w:t>
      </w:r>
      <w:r w:rsidRPr="007932CA" w:rsidR="00E03FD5">
        <w:rPr>
          <w:rFonts w:ascii="Times New Roman" w:hAnsi="Times New Roman" w:cs="Times New Roman"/>
        </w:rPr>
        <w:t xml:space="preserve"> total respondents). NCSES estimates </w:t>
      </w:r>
      <w:r w:rsidR="00FF49AA">
        <w:rPr>
          <w:rFonts w:ascii="Times New Roman" w:hAnsi="Times New Roman" w:cs="Times New Roman"/>
        </w:rPr>
        <w:t>27,000</w:t>
      </w:r>
      <w:r w:rsidRPr="007932CA" w:rsidR="00187434">
        <w:rPr>
          <w:rFonts w:ascii="Times New Roman" w:hAnsi="Times New Roman" w:cs="Times New Roman"/>
        </w:rPr>
        <w:t xml:space="preserve"> </w:t>
      </w:r>
      <w:r w:rsidRPr="007932CA" w:rsidR="00E03FD5">
        <w:rPr>
          <w:rFonts w:ascii="Times New Roman" w:hAnsi="Times New Roman" w:cs="Times New Roman"/>
        </w:rPr>
        <w:t>respondents</w:t>
      </w:r>
      <w:r w:rsidRPr="007932CA" w:rsidR="00187434">
        <w:rPr>
          <w:rFonts w:ascii="Times New Roman" w:hAnsi="Times New Roman" w:cs="Times New Roman"/>
        </w:rPr>
        <w:t xml:space="preserve"> of the 4</w:t>
      </w:r>
      <w:r w:rsidRPr="007932CA" w:rsidR="00627DA6">
        <w:rPr>
          <w:rFonts w:ascii="Times New Roman" w:hAnsi="Times New Roman" w:cs="Times New Roman"/>
        </w:rPr>
        <w:t>3</w:t>
      </w:r>
      <w:r w:rsidRPr="007932CA" w:rsidR="00187434">
        <w:rPr>
          <w:rFonts w:ascii="Times New Roman" w:hAnsi="Times New Roman" w:cs="Times New Roman"/>
        </w:rPr>
        <w:t>,</w:t>
      </w:r>
      <w:r w:rsidRPr="007932CA" w:rsidR="00627DA6">
        <w:rPr>
          <w:rFonts w:ascii="Times New Roman" w:hAnsi="Times New Roman" w:cs="Times New Roman"/>
        </w:rPr>
        <w:t>2</w:t>
      </w:r>
      <w:r w:rsidRPr="007932CA" w:rsidR="00187434">
        <w:rPr>
          <w:rFonts w:ascii="Times New Roman" w:hAnsi="Times New Roman" w:cs="Times New Roman"/>
        </w:rPr>
        <w:t>00</w:t>
      </w:r>
      <w:r w:rsidRPr="007932CA" w:rsidR="00126223">
        <w:rPr>
          <w:rFonts w:ascii="Times New Roman" w:hAnsi="Times New Roman" w:cs="Times New Roman"/>
        </w:rPr>
        <w:t xml:space="preserve"> sampled adults</w:t>
      </w:r>
      <w:r w:rsidR="003B6B25">
        <w:rPr>
          <w:rFonts w:ascii="Times New Roman" w:hAnsi="Times New Roman" w:cs="Times New Roman"/>
        </w:rPr>
        <w:t xml:space="preserve"> (63% response rate)</w:t>
      </w:r>
      <w:r w:rsidRPr="007932CA" w:rsidR="00126223">
        <w:rPr>
          <w:rFonts w:ascii="Times New Roman" w:hAnsi="Times New Roman" w:cs="Times New Roman"/>
        </w:rPr>
        <w:t xml:space="preserve"> and </w:t>
      </w:r>
      <w:r w:rsidR="00FF49AA">
        <w:rPr>
          <w:rFonts w:ascii="Times New Roman" w:hAnsi="Times New Roman" w:cs="Times New Roman"/>
        </w:rPr>
        <w:t>3</w:t>
      </w:r>
      <w:r w:rsidRPr="007932CA" w:rsidR="00126223">
        <w:rPr>
          <w:rFonts w:ascii="Times New Roman" w:hAnsi="Times New Roman" w:cs="Times New Roman"/>
        </w:rPr>
        <w:t>,</w:t>
      </w:r>
      <w:r w:rsidR="00FF49AA">
        <w:rPr>
          <w:rFonts w:ascii="Times New Roman" w:hAnsi="Times New Roman" w:cs="Times New Roman"/>
        </w:rPr>
        <w:t>125</w:t>
      </w:r>
      <w:r w:rsidRPr="007932CA" w:rsidR="00126223">
        <w:rPr>
          <w:rFonts w:ascii="Times New Roman" w:hAnsi="Times New Roman" w:cs="Times New Roman"/>
        </w:rPr>
        <w:t xml:space="preserve"> </w:t>
      </w:r>
      <w:r w:rsidRPr="007932CA" w:rsidR="00E03FD5">
        <w:rPr>
          <w:rFonts w:ascii="Times New Roman" w:hAnsi="Times New Roman" w:cs="Times New Roman"/>
        </w:rPr>
        <w:t>respondents o</w:t>
      </w:r>
      <w:r w:rsidRPr="007932CA" w:rsidR="00126223">
        <w:rPr>
          <w:rFonts w:ascii="Times New Roman" w:hAnsi="Times New Roman" w:cs="Times New Roman"/>
        </w:rPr>
        <w:t>ut of the 5,000 from bridge panel</w:t>
      </w:r>
      <w:r w:rsidR="003B6B25">
        <w:rPr>
          <w:rFonts w:ascii="Times New Roman" w:hAnsi="Times New Roman" w:cs="Times New Roman"/>
        </w:rPr>
        <w:t xml:space="preserve"> (63% response rate)</w:t>
      </w:r>
      <w:r w:rsidRPr="007932CA" w:rsidR="00126223">
        <w:rPr>
          <w:rFonts w:ascii="Times New Roman" w:hAnsi="Times New Roman" w:cs="Times New Roman"/>
        </w:rPr>
        <w:t xml:space="preserve">. </w:t>
      </w:r>
      <w:r w:rsidRPr="007932CA" w:rsidR="00187434">
        <w:rPr>
          <w:rFonts w:ascii="Times New Roman" w:hAnsi="Times New Roman" w:cs="Times New Roman"/>
        </w:rPr>
        <w:t xml:space="preserve">NCSES notes that the NSCG </w:t>
      </w:r>
      <w:r w:rsidRPr="007932CA" w:rsidR="00126223">
        <w:rPr>
          <w:rFonts w:ascii="Times New Roman" w:hAnsi="Times New Roman" w:cs="Times New Roman"/>
        </w:rPr>
        <w:t>data collection expects a response rate between 65%</w:t>
      </w:r>
      <w:r w:rsidR="003971D2">
        <w:rPr>
          <w:rFonts w:ascii="Times New Roman" w:hAnsi="Times New Roman" w:cs="Times New Roman"/>
        </w:rPr>
        <w:t xml:space="preserve"> </w:t>
      </w:r>
      <w:r w:rsidRPr="007932CA" w:rsidR="00126223">
        <w:rPr>
          <w:rFonts w:ascii="Times New Roman" w:hAnsi="Times New Roman" w:cs="Times New Roman"/>
        </w:rPr>
        <w:t>to 75%, which</w:t>
      </w:r>
      <w:r w:rsidRPr="007932CA" w:rsidR="00884490">
        <w:rPr>
          <w:rFonts w:ascii="Times New Roman" w:hAnsi="Times New Roman" w:cs="Times New Roman"/>
        </w:rPr>
        <w:t xml:space="preserve"> is based only </w:t>
      </w:r>
      <w:r w:rsidRPr="007932CA" w:rsidR="00187434">
        <w:rPr>
          <w:rFonts w:ascii="Times New Roman" w:hAnsi="Times New Roman" w:cs="Times New Roman"/>
        </w:rPr>
        <w:t xml:space="preserve">on sample cases with an education level </w:t>
      </w:r>
      <w:r w:rsidRPr="007932CA" w:rsidR="00627DA6">
        <w:rPr>
          <w:rFonts w:ascii="Times New Roman" w:hAnsi="Times New Roman" w:cs="Times New Roman"/>
        </w:rPr>
        <w:t xml:space="preserve">at or </w:t>
      </w:r>
      <w:r w:rsidRPr="007932CA" w:rsidR="00187434">
        <w:rPr>
          <w:rFonts w:ascii="Times New Roman" w:hAnsi="Times New Roman" w:cs="Times New Roman"/>
        </w:rPr>
        <w:t xml:space="preserve">above the </w:t>
      </w:r>
      <w:r w:rsidRPr="007932CA" w:rsidR="005E6F04">
        <w:rPr>
          <w:rFonts w:ascii="Times New Roman" w:hAnsi="Times New Roman" w:cs="Times New Roman"/>
        </w:rPr>
        <w:t>bachelor's</w:t>
      </w:r>
      <w:r w:rsidRPr="007932CA" w:rsidR="00187434">
        <w:rPr>
          <w:rFonts w:ascii="Times New Roman" w:hAnsi="Times New Roman" w:cs="Times New Roman"/>
        </w:rPr>
        <w:t xml:space="preserve"> degree</w:t>
      </w:r>
      <w:r w:rsidRPr="007932CA" w:rsidR="004E3825">
        <w:rPr>
          <w:rFonts w:ascii="Times New Roman" w:hAnsi="Times New Roman" w:cs="Times New Roman"/>
        </w:rPr>
        <w:t>. A</w:t>
      </w:r>
      <w:r w:rsidRPr="007932CA" w:rsidR="00187434">
        <w:rPr>
          <w:rFonts w:ascii="Times New Roman" w:hAnsi="Times New Roman" w:cs="Times New Roman"/>
        </w:rPr>
        <w:t xml:space="preserve">s such, </w:t>
      </w:r>
      <w:r w:rsidRPr="007932CA" w:rsidR="00BE2702">
        <w:rPr>
          <w:rFonts w:ascii="Times New Roman" w:hAnsi="Times New Roman" w:cs="Times New Roman"/>
        </w:rPr>
        <w:t xml:space="preserve">NCSES </w:t>
      </w:r>
      <w:r w:rsidRPr="007932CA" w:rsidR="00187434">
        <w:rPr>
          <w:rFonts w:ascii="Times New Roman" w:hAnsi="Times New Roman" w:cs="Times New Roman"/>
        </w:rPr>
        <w:t>does not have a reliable source to</w:t>
      </w:r>
      <w:r w:rsidRPr="007932CA" w:rsidR="00884490">
        <w:rPr>
          <w:rFonts w:ascii="Times New Roman" w:hAnsi="Times New Roman" w:cs="Times New Roman"/>
        </w:rPr>
        <w:t xml:space="preserve"> estimate</w:t>
      </w:r>
      <w:r w:rsidRPr="007932CA" w:rsidR="00187434">
        <w:rPr>
          <w:rFonts w:ascii="Times New Roman" w:hAnsi="Times New Roman" w:cs="Times New Roman"/>
        </w:rPr>
        <w:t xml:space="preserve"> </w:t>
      </w:r>
      <w:r w:rsidRPr="007932CA" w:rsidR="00884490">
        <w:rPr>
          <w:rFonts w:ascii="Times New Roman" w:hAnsi="Times New Roman" w:cs="Times New Roman"/>
        </w:rPr>
        <w:t xml:space="preserve">a </w:t>
      </w:r>
      <w:r w:rsidRPr="007932CA" w:rsidR="00187434">
        <w:rPr>
          <w:rFonts w:ascii="Times New Roman" w:hAnsi="Times New Roman" w:cs="Times New Roman"/>
        </w:rPr>
        <w:t xml:space="preserve">response rate across all education levels </w:t>
      </w:r>
      <w:r w:rsidRPr="007932CA" w:rsidR="00CB192B">
        <w:rPr>
          <w:rFonts w:ascii="Times New Roman" w:hAnsi="Times New Roman" w:cs="Times New Roman"/>
        </w:rPr>
        <w:t xml:space="preserve">when </w:t>
      </w:r>
      <w:r w:rsidRPr="007932CA" w:rsidR="00187434">
        <w:rPr>
          <w:rFonts w:ascii="Times New Roman" w:hAnsi="Times New Roman" w:cs="Times New Roman"/>
        </w:rPr>
        <w:t>using an ACS-based sampling frame. As a result, NCSES estimate</w:t>
      </w:r>
      <w:r w:rsidRPr="007932CA" w:rsidR="00884490">
        <w:rPr>
          <w:rFonts w:ascii="Times New Roman" w:hAnsi="Times New Roman" w:cs="Times New Roman"/>
        </w:rPr>
        <w:t>s</w:t>
      </w:r>
      <w:r w:rsidRPr="007932CA" w:rsidR="00187434">
        <w:rPr>
          <w:rFonts w:ascii="Times New Roman" w:hAnsi="Times New Roman" w:cs="Times New Roman"/>
        </w:rPr>
        <w:t xml:space="preserve"> a </w:t>
      </w:r>
      <w:r w:rsidRPr="007932CA" w:rsidR="007B662E">
        <w:rPr>
          <w:rFonts w:ascii="Times New Roman" w:hAnsi="Times New Roman" w:cs="Times New Roman"/>
        </w:rPr>
        <w:t xml:space="preserve">response rate </w:t>
      </w:r>
      <w:r w:rsidRPr="007932CA" w:rsidR="00187434">
        <w:rPr>
          <w:rFonts w:ascii="Times New Roman" w:hAnsi="Times New Roman" w:cs="Times New Roman"/>
        </w:rPr>
        <w:t xml:space="preserve">decrease for </w:t>
      </w:r>
      <w:r w:rsidRPr="007932CA" w:rsidR="007B662E">
        <w:rPr>
          <w:rFonts w:ascii="Times New Roman" w:hAnsi="Times New Roman" w:cs="Times New Roman"/>
        </w:rPr>
        <w:t xml:space="preserve">the </w:t>
      </w:r>
      <w:r w:rsidRPr="007932CA" w:rsidR="00187434">
        <w:rPr>
          <w:rFonts w:ascii="Times New Roman" w:hAnsi="Times New Roman" w:cs="Times New Roman"/>
        </w:rPr>
        <w:t>NTEWS</w:t>
      </w:r>
      <w:r w:rsidRPr="007932CA" w:rsidR="00CB192B">
        <w:rPr>
          <w:rFonts w:ascii="Times New Roman" w:hAnsi="Times New Roman" w:cs="Times New Roman"/>
        </w:rPr>
        <w:t xml:space="preserve"> to account for the inclusion of </w:t>
      </w:r>
      <w:r w:rsidRPr="007932CA" w:rsidR="00187434">
        <w:rPr>
          <w:rFonts w:ascii="Times New Roman" w:hAnsi="Times New Roman" w:cs="Times New Roman"/>
        </w:rPr>
        <w:t>subbaccalaureate cases.</w:t>
      </w:r>
      <w:r w:rsidRPr="007932CA" w:rsidR="00842B23">
        <w:rPr>
          <w:rFonts w:ascii="Times New Roman" w:hAnsi="Times New Roman" w:cs="Times New Roman"/>
        </w:rPr>
        <w:t xml:space="preserve"> </w:t>
      </w:r>
    </w:p>
    <w:p w:rsidRPr="007932CA" w:rsidR="00187434" w:rsidP="53900EE2" w:rsidRDefault="00842B23" w14:paraId="103E840C" w14:textId="1BCAA8AF">
      <w:pPr>
        <w:rPr>
          <w:rFonts w:ascii="Times New Roman" w:hAnsi="Times New Roman" w:cs="Times New Roman"/>
        </w:rPr>
      </w:pPr>
      <w:r w:rsidRPr="007932CA">
        <w:rPr>
          <w:rFonts w:ascii="Times New Roman" w:hAnsi="Times New Roman" w:cs="Times New Roman"/>
        </w:rPr>
        <w:t>NC</w:t>
      </w:r>
      <w:r w:rsidR="003C6667">
        <w:rPr>
          <w:rFonts w:ascii="Times New Roman" w:hAnsi="Times New Roman" w:cs="Times New Roman"/>
        </w:rPr>
        <w:t>S</w:t>
      </w:r>
      <w:r w:rsidRPr="007932CA">
        <w:rPr>
          <w:rFonts w:ascii="Times New Roman" w:hAnsi="Times New Roman" w:cs="Times New Roman"/>
        </w:rPr>
        <w:t xml:space="preserve">ES </w:t>
      </w:r>
      <w:r w:rsidRPr="007932CA" w:rsidR="00126223">
        <w:rPr>
          <w:rFonts w:ascii="Times New Roman" w:hAnsi="Times New Roman" w:cs="Times New Roman"/>
        </w:rPr>
        <w:t>estimates a 4</w:t>
      </w:r>
      <w:r w:rsidR="003971D2">
        <w:rPr>
          <w:rFonts w:ascii="Times New Roman" w:hAnsi="Times New Roman" w:cs="Times New Roman"/>
        </w:rPr>
        <w:t>4</w:t>
      </w:r>
      <w:r w:rsidRPr="007932CA" w:rsidR="00126223">
        <w:rPr>
          <w:rFonts w:ascii="Times New Roman" w:hAnsi="Times New Roman" w:cs="Times New Roman"/>
        </w:rPr>
        <w:t xml:space="preserve">% response rate for the NTEWS non-production 1,000 seeded sample based on </w:t>
      </w:r>
      <w:r w:rsidR="00FF49AA">
        <w:rPr>
          <w:rFonts w:ascii="Times New Roman" w:hAnsi="Times New Roman" w:cs="Times New Roman"/>
        </w:rPr>
        <w:t xml:space="preserve">the </w:t>
      </w:r>
      <w:r w:rsidRPr="007932CA" w:rsidR="00126223">
        <w:rPr>
          <w:rFonts w:ascii="Times New Roman" w:hAnsi="Times New Roman" w:cs="Times New Roman"/>
        </w:rPr>
        <w:t xml:space="preserve">previous </w:t>
      </w:r>
      <w:r w:rsidRPr="007932CA" w:rsidR="003267CE">
        <w:rPr>
          <w:rFonts w:ascii="Times New Roman" w:hAnsi="Times New Roman" w:cs="Times New Roman"/>
        </w:rPr>
        <w:t xml:space="preserve">NCES </w:t>
      </w:r>
      <w:r w:rsidRPr="007932CA" w:rsidR="00126223">
        <w:rPr>
          <w:rFonts w:ascii="Times New Roman" w:hAnsi="Times New Roman" w:cs="Times New Roman"/>
        </w:rPr>
        <w:t>seeded sample stud</w:t>
      </w:r>
      <w:r w:rsidR="00FF49AA">
        <w:rPr>
          <w:rFonts w:ascii="Times New Roman" w:hAnsi="Times New Roman" w:cs="Times New Roman"/>
        </w:rPr>
        <w:t>y</w:t>
      </w:r>
      <w:r w:rsidRPr="007932CA" w:rsidR="00126223">
        <w:rPr>
          <w:rFonts w:ascii="Times New Roman" w:hAnsi="Times New Roman" w:cs="Times New Roman"/>
        </w:rPr>
        <w:t xml:space="preserve">. </w:t>
      </w:r>
      <w:r w:rsidRPr="007932CA" w:rsidR="00454A1F">
        <w:rPr>
          <w:rFonts w:ascii="Times New Roman" w:hAnsi="Times New Roman" w:cs="Times New Roman"/>
        </w:rPr>
        <w:t>This rate results in 4</w:t>
      </w:r>
      <w:r w:rsidR="003B6B25">
        <w:rPr>
          <w:rFonts w:ascii="Times New Roman" w:hAnsi="Times New Roman" w:cs="Times New Roman"/>
        </w:rPr>
        <w:t>40</w:t>
      </w:r>
      <w:r w:rsidRPr="007932CA" w:rsidR="00454A1F">
        <w:rPr>
          <w:rFonts w:ascii="Times New Roman" w:hAnsi="Times New Roman" w:cs="Times New Roman"/>
        </w:rPr>
        <w:t xml:space="preserve"> completed cases from the seeded sample.</w:t>
      </w:r>
    </w:p>
    <w:p w:rsidR="00C933E1" w:rsidP="00C933E1" w:rsidRDefault="00C933E1" w14:paraId="1B7AE715" w14:textId="3E29F603">
      <w:pPr>
        <w:rPr>
          <w:rFonts w:ascii="Times New Roman" w:hAnsi="Times New Roman" w:cs="Times New Roman"/>
        </w:rPr>
      </w:pPr>
      <w:r>
        <w:rPr>
          <w:rFonts w:ascii="Times New Roman" w:hAnsi="Times New Roman" w:cs="Times New Roman"/>
        </w:rPr>
        <w:t xml:space="preserve">SPs can respond to the 2022 NTEWS once. </w:t>
      </w:r>
      <w:r w:rsidRPr="007932CA">
        <w:rPr>
          <w:rFonts w:ascii="Times New Roman" w:hAnsi="Times New Roman" w:cs="Times New Roman"/>
        </w:rPr>
        <w:t>The amount of time to complete the survey may vary depending on an individual's circumstances and the collection mode (i.e., web, paper, or CATI). NCSES estimates an average of 15 minutes to review instructions, gather the data needed, and complete the NTEWS questionnaire (Appendi</w:t>
      </w:r>
      <w:r w:rsidR="007B502B">
        <w:rPr>
          <w:rFonts w:ascii="Times New Roman" w:hAnsi="Times New Roman" w:cs="Times New Roman"/>
        </w:rPr>
        <w:t>ces</w:t>
      </w:r>
      <w:r w:rsidRPr="007932CA">
        <w:rPr>
          <w:rFonts w:ascii="Times New Roman" w:hAnsi="Times New Roman" w:cs="Times New Roman"/>
        </w:rPr>
        <w:t xml:space="preserve"> K</w:t>
      </w:r>
      <w:r w:rsidR="007B502B">
        <w:rPr>
          <w:rFonts w:ascii="Times New Roman" w:hAnsi="Times New Roman" w:cs="Times New Roman"/>
        </w:rPr>
        <w:t xml:space="preserve"> and L, English and Spanish, respectively</w:t>
      </w:r>
      <w:r w:rsidRPr="007932CA">
        <w:rPr>
          <w:rFonts w:ascii="Times New Roman" w:hAnsi="Times New Roman" w:cs="Times New Roman"/>
        </w:rPr>
        <w:t xml:space="preserve">). The total burden hours for the 2022 NTEWS are </w:t>
      </w:r>
      <w:r>
        <w:rPr>
          <w:rFonts w:ascii="Times New Roman" w:hAnsi="Times New Roman" w:cs="Times New Roman"/>
        </w:rPr>
        <w:t>7,641</w:t>
      </w:r>
      <w:r w:rsidRPr="007932CA">
        <w:rPr>
          <w:rFonts w:ascii="Times New Roman" w:hAnsi="Times New Roman" w:cs="Times New Roman"/>
        </w:rPr>
        <w:t xml:space="preserve"> hours (</w:t>
      </w:r>
      <w:r>
        <w:rPr>
          <w:rFonts w:ascii="Times New Roman" w:hAnsi="Times New Roman" w:cs="Times New Roman"/>
        </w:rPr>
        <w:t>30,565</w:t>
      </w:r>
      <w:r w:rsidRPr="007932CA">
        <w:rPr>
          <w:rFonts w:ascii="Times New Roman" w:hAnsi="Times New Roman" w:cs="Times New Roman"/>
        </w:rPr>
        <w:t xml:space="preserve"> completed cases x </w:t>
      </w:r>
      <w:r>
        <w:rPr>
          <w:rFonts w:ascii="Times New Roman" w:hAnsi="Times New Roman" w:cs="Times New Roman"/>
        </w:rPr>
        <w:t>15 minutes</w:t>
      </w:r>
      <w:r w:rsidRPr="007932CA">
        <w:rPr>
          <w:rFonts w:ascii="Times New Roman" w:hAnsi="Times New Roman" w:cs="Times New Roman"/>
        </w:rPr>
        <w:t xml:space="preserve">). The total cost to respondents for the </w:t>
      </w:r>
      <w:r>
        <w:rPr>
          <w:rFonts w:ascii="Times New Roman" w:hAnsi="Times New Roman" w:cs="Times New Roman"/>
        </w:rPr>
        <w:t>7,641</w:t>
      </w:r>
      <w:r w:rsidRPr="007932CA">
        <w:rPr>
          <w:rFonts w:ascii="Times New Roman" w:hAnsi="Times New Roman" w:cs="Times New Roman"/>
        </w:rPr>
        <w:t xml:space="preserve"> hours is estimated to be $2</w:t>
      </w:r>
      <w:r>
        <w:rPr>
          <w:rFonts w:ascii="Times New Roman" w:hAnsi="Times New Roman" w:cs="Times New Roman"/>
        </w:rPr>
        <w:t>98,763</w:t>
      </w:r>
      <w:r w:rsidRPr="007932CA">
        <w:rPr>
          <w:rFonts w:ascii="Times New Roman" w:hAnsi="Times New Roman" w:cs="Times New Roman"/>
        </w:rPr>
        <w:t xml:space="preserve"> (The average hourly wage $39.10</w:t>
      </w:r>
      <w:r w:rsidRPr="007932CA">
        <w:rPr>
          <w:rStyle w:val="FootnoteReference"/>
          <w:rFonts w:ascii="Times New Roman" w:hAnsi="Times New Roman"/>
        </w:rPr>
        <w:footnoteReference w:id="7"/>
      </w:r>
      <w:r w:rsidRPr="007932CA">
        <w:rPr>
          <w:rFonts w:ascii="Times New Roman" w:hAnsi="Times New Roman" w:cs="Times New Roman"/>
        </w:rPr>
        <w:t xml:space="preserve">). Over the three-year OMB clearance period, the average annualized burden hours and cost to the public for the 2022 NTEWS are estimated to be </w:t>
      </w:r>
      <w:r>
        <w:rPr>
          <w:rFonts w:ascii="Times New Roman" w:hAnsi="Times New Roman" w:cs="Times New Roman"/>
        </w:rPr>
        <w:t>2,547</w:t>
      </w:r>
      <w:r w:rsidRPr="007932CA">
        <w:rPr>
          <w:rFonts w:ascii="Times New Roman" w:hAnsi="Times New Roman" w:cs="Times New Roman"/>
        </w:rPr>
        <w:t xml:space="preserve"> hours and $</w:t>
      </w:r>
      <w:r>
        <w:rPr>
          <w:rFonts w:ascii="Times New Roman" w:hAnsi="Times New Roman" w:cs="Times New Roman"/>
        </w:rPr>
        <w:t>99,588, respectively</w:t>
      </w:r>
      <w:r w:rsidRPr="007932CA">
        <w:rPr>
          <w:rFonts w:ascii="Times New Roman" w:hAnsi="Times New Roman" w:cs="Times New Roman"/>
        </w:rPr>
        <w:t>.</w:t>
      </w:r>
    </w:p>
    <w:p w:rsidR="00C933E1" w:rsidP="53900EE2" w:rsidRDefault="00C933E1" w14:paraId="0CB54DAF" w14:textId="5084D8E5">
      <w:pPr>
        <w:rPr>
          <w:rFonts w:ascii="Times New Roman" w:hAnsi="Times New Roman" w:cs="Times New Roman"/>
        </w:rPr>
      </w:pPr>
    </w:p>
    <w:p w:rsidR="00C933E1" w:rsidP="53900EE2" w:rsidRDefault="00C933E1" w14:paraId="1381B1F2" w14:textId="0E57BD47">
      <w:pPr>
        <w:rPr>
          <w:rFonts w:ascii="Times New Roman" w:hAnsi="Times New Roman" w:cs="Times New Roman"/>
        </w:rPr>
      </w:pPr>
    </w:p>
    <w:p w:rsidR="0043233C" w:rsidRDefault="0043233C" w14:paraId="5704F734" w14:textId="0D0CB4AF">
      <w:pPr>
        <w:rPr>
          <w:rFonts w:ascii="Times New Roman" w:hAnsi="Times New Roman" w:cs="Times New Roman"/>
        </w:rPr>
      </w:pPr>
      <w:r>
        <w:rPr>
          <w:rFonts w:ascii="Times New Roman" w:hAnsi="Times New Roman" w:cs="Times New Roman"/>
        </w:rPr>
        <w:br w:type="page"/>
      </w:r>
    </w:p>
    <w:p w:rsidR="00293B37" w:rsidP="00293B37" w:rsidRDefault="00293B37" w14:paraId="40EC66FF" w14:textId="72C78756">
      <w:pPr>
        <w:spacing w:after="0"/>
        <w:rPr>
          <w:rFonts w:ascii="Times New Roman" w:hAnsi="Times New Roman" w:cs="Times New Roman"/>
        </w:rPr>
      </w:pPr>
      <w:r>
        <w:rPr>
          <w:rFonts w:ascii="Times New Roman" w:hAnsi="Times New Roman" w:cs="Times New Roman"/>
        </w:rPr>
        <w:lastRenderedPageBreak/>
        <w:t>Table 1. Estimated Burden Across 2022 NTEWS Samples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2"/>
        <w:gridCol w:w="1011"/>
        <w:gridCol w:w="1427"/>
        <w:gridCol w:w="1418"/>
        <w:gridCol w:w="2127"/>
        <w:gridCol w:w="2155"/>
      </w:tblGrid>
      <w:tr w:rsidRPr="00293B37" w:rsidR="00293B37" w:rsidTr="00C933E1" w14:paraId="6E76C6BC" w14:textId="32A0E935">
        <w:tc>
          <w:tcPr>
            <w:tcW w:w="1212" w:type="dxa"/>
            <w:tcBorders>
              <w:top w:val="single" w:color="auto" w:sz="4" w:space="0"/>
              <w:bottom w:val="single" w:color="auto" w:sz="4" w:space="0"/>
            </w:tcBorders>
            <w:vAlign w:val="bottom"/>
          </w:tcPr>
          <w:p w:rsidRPr="00293B37" w:rsidR="00293B37" w:rsidP="00C933E1" w:rsidRDefault="00C933E1" w14:paraId="73C28A71" w14:textId="5AFB59B0">
            <w:pPr>
              <w:jc w:val="center"/>
              <w:rPr>
                <w:rFonts w:ascii="Times New Roman" w:hAnsi="Times New Roman" w:cs="Times New Roman"/>
              </w:rPr>
            </w:pPr>
            <w:r>
              <w:rPr>
                <w:rFonts w:ascii="Times New Roman" w:hAnsi="Times New Roman" w:cs="Times New Roman"/>
              </w:rPr>
              <w:t>Sample Type</w:t>
            </w:r>
          </w:p>
        </w:tc>
        <w:tc>
          <w:tcPr>
            <w:tcW w:w="1011" w:type="dxa"/>
            <w:tcBorders>
              <w:top w:val="single" w:color="auto" w:sz="4" w:space="0"/>
              <w:bottom w:val="single" w:color="auto" w:sz="4" w:space="0"/>
            </w:tcBorders>
            <w:vAlign w:val="bottom"/>
          </w:tcPr>
          <w:p w:rsidRPr="00293B37" w:rsidR="00293B37" w:rsidP="00C06ADB" w:rsidRDefault="00293B37" w14:paraId="094608CA" w14:textId="760ACC2C">
            <w:pPr>
              <w:jc w:val="center"/>
              <w:rPr>
                <w:rFonts w:ascii="Times New Roman" w:hAnsi="Times New Roman" w:cs="Times New Roman"/>
              </w:rPr>
            </w:pPr>
            <w:r w:rsidRPr="00293B37">
              <w:rPr>
                <w:rFonts w:ascii="Times New Roman" w:hAnsi="Times New Roman" w:cs="Times New Roman"/>
              </w:rPr>
              <w:t>Sample Size</w:t>
            </w:r>
          </w:p>
        </w:tc>
        <w:tc>
          <w:tcPr>
            <w:tcW w:w="1427" w:type="dxa"/>
            <w:tcBorders>
              <w:top w:val="single" w:color="auto" w:sz="4" w:space="0"/>
              <w:bottom w:val="single" w:color="auto" w:sz="4" w:space="0"/>
            </w:tcBorders>
            <w:vAlign w:val="bottom"/>
          </w:tcPr>
          <w:p w:rsidRPr="00293B37" w:rsidR="00293B37" w:rsidP="00C06ADB" w:rsidRDefault="00293B37" w14:paraId="5ECBEB0C" w14:textId="564D85E9">
            <w:pPr>
              <w:jc w:val="center"/>
              <w:rPr>
                <w:rFonts w:ascii="Times New Roman" w:hAnsi="Times New Roman" w:cs="Times New Roman"/>
              </w:rPr>
            </w:pPr>
            <w:r w:rsidRPr="00293B37">
              <w:rPr>
                <w:rFonts w:ascii="Times New Roman" w:hAnsi="Times New Roman" w:cs="Times New Roman"/>
              </w:rPr>
              <w:t>Estimated Number of Respondents</w:t>
            </w:r>
          </w:p>
        </w:tc>
        <w:tc>
          <w:tcPr>
            <w:tcW w:w="1418" w:type="dxa"/>
            <w:tcBorders>
              <w:top w:val="single" w:color="auto" w:sz="4" w:space="0"/>
              <w:bottom w:val="single" w:color="auto" w:sz="4" w:space="0"/>
            </w:tcBorders>
            <w:vAlign w:val="bottom"/>
          </w:tcPr>
          <w:p w:rsidRPr="00293B37" w:rsidR="00293B37" w:rsidP="00C06ADB" w:rsidRDefault="00293B37" w14:paraId="50051801" w14:textId="27D3A289">
            <w:pPr>
              <w:jc w:val="center"/>
              <w:rPr>
                <w:rFonts w:ascii="Times New Roman" w:hAnsi="Times New Roman" w:cs="Times New Roman"/>
              </w:rPr>
            </w:pPr>
            <w:r w:rsidRPr="00293B37">
              <w:rPr>
                <w:rFonts w:ascii="Times New Roman" w:hAnsi="Times New Roman" w:cs="Times New Roman"/>
              </w:rPr>
              <w:t>Estimated Response Rate</w:t>
            </w:r>
          </w:p>
        </w:tc>
        <w:tc>
          <w:tcPr>
            <w:tcW w:w="2127" w:type="dxa"/>
            <w:tcBorders>
              <w:top w:val="single" w:color="auto" w:sz="4" w:space="0"/>
              <w:bottom w:val="single" w:color="auto" w:sz="4" w:space="0"/>
            </w:tcBorders>
            <w:vAlign w:val="bottom"/>
          </w:tcPr>
          <w:p w:rsidR="00C06ADB" w:rsidP="00C06ADB" w:rsidRDefault="00293B37" w14:paraId="7F4B4FF1" w14:textId="779FFAC3">
            <w:pPr>
              <w:jc w:val="center"/>
              <w:rPr>
                <w:rFonts w:ascii="Times New Roman" w:hAnsi="Times New Roman" w:cs="Times New Roman"/>
              </w:rPr>
            </w:pPr>
            <w:r>
              <w:rPr>
                <w:rFonts w:ascii="Times New Roman" w:hAnsi="Times New Roman" w:cs="Times New Roman"/>
              </w:rPr>
              <w:t>Estimated Burden Hours</w:t>
            </w:r>
          </w:p>
          <w:p w:rsidRPr="00293B37" w:rsidR="00293B37" w:rsidP="00C06ADB" w:rsidRDefault="00293B37" w14:paraId="2401E3B7" w14:textId="0D5C23D4">
            <w:pPr>
              <w:jc w:val="center"/>
              <w:rPr>
                <w:rFonts w:ascii="Times New Roman" w:hAnsi="Times New Roman" w:cs="Times New Roman"/>
              </w:rPr>
            </w:pPr>
            <w:r>
              <w:rPr>
                <w:rFonts w:ascii="Times New Roman" w:hAnsi="Times New Roman" w:cs="Times New Roman"/>
              </w:rPr>
              <w:t>(</w:t>
            </w:r>
            <w:r w:rsidR="00C933E1">
              <w:rPr>
                <w:rFonts w:ascii="Times New Roman" w:hAnsi="Times New Roman" w:cs="Times New Roman"/>
              </w:rPr>
              <w:t>15-minute</w:t>
            </w:r>
            <w:r>
              <w:rPr>
                <w:rFonts w:ascii="Times New Roman" w:hAnsi="Times New Roman" w:cs="Times New Roman"/>
              </w:rPr>
              <w:t xml:space="preserve"> Survey)</w:t>
            </w:r>
          </w:p>
        </w:tc>
        <w:tc>
          <w:tcPr>
            <w:tcW w:w="2155" w:type="dxa"/>
            <w:tcBorders>
              <w:top w:val="single" w:color="auto" w:sz="4" w:space="0"/>
              <w:bottom w:val="single" w:color="auto" w:sz="4" w:space="0"/>
            </w:tcBorders>
            <w:vAlign w:val="bottom"/>
          </w:tcPr>
          <w:p w:rsidR="00293B37" w:rsidP="00C06ADB" w:rsidRDefault="00293B37" w14:paraId="621F6035" w14:textId="25D6388B">
            <w:pPr>
              <w:jc w:val="center"/>
              <w:rPr>
                <w:rFonts w:ascii="Times New Roman" w:hAnsi="Times New Roman" w:cs="Times New Roman"/>
              </w:rPr>
            </w:pPr>
            <w:r>
              <w:rPr>
                <w:rFonts w:ascii="Times New Roman" w:hAnsi="Times New Roman" w:cs="Times New Roman"/>
              </w:rPr>
              <w:t>Average Annualized Burden Hours</w:t>
            </w:r>
          </w:p>
        </w:tc>
      </w:tr>
      <w:tr w:rsidRPr="00293B37" w:rsidR="00293B37" w:rsidTr="00C06ADB" w14:paraId="15616100" w14:textId="68BAB5CE">
        <w:tc>
          <w:tcPr>
            <w:tcW w:w="1212" w:type="dxa"/>
            <w:tcBorders>
              <w:top w:val="single" w:color="auto" w:sz="4" w:space="0"/>
            </w:tcBorders>
          </w:tcPr>
          <w:p w:rsidRPr="00293B37" w:rsidR="00293B37" w:rsidP="53900EE2" w:rsidRDefault="00293B37" w14:paraId="5DB31B79" w14:textId="4D0CFCAB">
            <w:pPr>
              <w:rPr>
                <w:rFonts w:ascii="Times New Roman" w:hAnsi="Times New Roman" w:cs="Times New Roman"/>
              </w:rPr>
            </w:pPr>
            <w:r w:rsidRPr="00293B37">
              <w:rPr>
                <w:rFonts w:ascii="Times New Roman" w:hAnsi="Times New Roman" w:cs="Times New Roman"/>
              </w:rPr>
              <w:t>Production</w:t>
            </w:r>
          </w:p>
        </w:tc>
        <w:tc>
          <w:tcPr>
            <w:tcW w:w="1011" w:type="dxa"/>
            <w:tcBorders>
              <w:top w:val="single" w:color="auto" w:sz="4" w:space="0"/>
            </w:tcBorders>
          </w:tcPr>
          <w:p w:rsidRPr="00293B37" w:rsidR="00293B37" w:rsidP="00C06ADB" w:rsidRDefault="00293B37" w14:paraId="3B31D07E" w14:textId="4379087F">
            <w:pPr>
              <w:jc w:val="right"/>
              <w:rPr>
                <w:rFonts w:ascii="Times New Roman" w:hAnsi="Times New Roman" w:cs="Times New Roman"/>
              </w:rPr>
            </w:pPr>
            <w:r w:rsidRPr="00293B37">
              <w:rPr>
                <w:rFonts w:ascii="Times New Roman" w:hAnsi="Times New Roman" w:cs="Times New Roman"/>
              </w:rPr>
              <w:t>43,200</w:t>
            </w:r>
          </w:p>
        </w:tc>
        <w:tc>
          <w:tcPr>
            <w:tcW w:w="1427" w:type="dxa"/>
            <w:tcBorders>
              <w:top w:val="single" w:color="auto" w:sz="4" w:space="0"/>
            </w:tcBorders>
          </w:tcPr>
          <w:p w:rsidRPr="00293B37" w:rsidR="00293B37" w:rsidP="00C06ADB" w:rsidRDefault="00293B37" w14:paraId="01183BF5" w14:textId="4E29AA7E">
            <w:pPr>
              <w:jc w:val="right"/>
              <w:rPr>
                <w:rFonts w:ascii="Times New Roman" w:hAnsi="Times New Roman" w:cs="Times New Roman"/>
              </w:rPr>
            </w:pPr>
            <w:r w:rsidRPr="00293B37">
              <w:rPr>
                <w:rFonts w:ascii="Times New Roman" w:hAnsi="Times New Roman" w:cs="Times New Roman"/>
              </w:rPr>
              <w:t>27,000</w:t>
            </w:r>
          </w:p>
        </w:tc>
        <w:tc>
          <w:tcPr>
            <w:tcW w:w="1418" w:type="dxa"/>
            <w:tcBorders>
              <w:top w:val="single" w:color="auto" w:sz="4" w:space="0"/>
            </w:tcBorders>
          </w:tcPr>
          <w:p w:rsidRPr="00293B37" w:rsidR="00293B37" w:rsidP="00C06ADB" w:rsidRDefault="00293B37" w14:paraId="19C0D2BD" w14:textId="5ACFB0A9">
            <w:pPr>
              <w:jc w:val="right"/>
              <w:rPr>
                <w:rFonts w:ascii="Times New Roman" w:hAnsi="Times New Roman" w:cs="Times New Roman"/>
              </w:rPr>
            </w:pPr>
            <w:r w:rsidRPr="00293B37">
              <w:rPr>
                <w:rFonts w:ascii="Times New Roman" w:hAnsi="Times New Roman" w:cs="Times New Roman"/>
              </w:rPr>
              <w:t>62.5%</w:t>
            </w:r>
          </w:p>
        </w:tc>
        <w:tc>
          <w:tcPr>
            <w:tcW w:w="2127" w:type="dxa"/>
            <w:tcBorders>
              <w:top w:val="single" w:color="auto" w:sz="4" w:space="0"/>
            </w:tcBorders>
          </w:tcPr>
          <w:p w:rsidRPr="00293B37" w:rsidR="00293B37" w:rsidP="00C06ADB" w:rsidRDefault="00C06ADB" w14:paraId="788197DB" w14:textId="57719C81">
            <w:pPr>
              <w:jc w:val="right"/>
              <w:rPr>
                <w:rFonts w:ascii="Times New Roman" w:hAnsi="Times New Roman" w:cs="Times New Roman"/>
              </w:rPr>
            </w:pPr>
            <w:r>
              <w:rPr>
                <w:rFonts w:ascii="Times New Roman" w:hAnsi="Times New Roman" w:cs="Times New Roman"/>
              </w:rPr>
              <w:t>6,750.0</w:t>
            </w:r>
          </w:p>
        </w:tc>
        <w:tc>
          <w:tcPr>
            <w:tcW w:w="2155" w:type="dxa"/>
            <w:tcBorders>
              <w:top w:val="single" w:color="auto" w:sz="4" w:space="0"/>
            </w:tcBorders>
          </w:tcPr>
          <w:p w:rsidRPr="00293B37" w:rsidR="00C06ADB" w:rsidP="00C06ADB" w:rsidRDefault="00C06ADB" w14:paraId="5DDD96E5" w14:textId="2BDDD75F">
            <w:pPr>
              <w:jc w:val="right"/>
              <w:rPr>
                <w:rFonts w:ascii="Times New Roman" w:hAnsi="Times New Roman" w:cs="Times New Roman"/>
              </w:rPr>
            </w:pPr>
            <w:r>
              <w:rPr>
                <w:rFonts w:ascii="Times New Roman" w:hAnsi="Times New Roman" w:cs="Times New Roman"/>
              </w:rPr>
              <w:t>2,250.0</w:t>
            </w:r>
          </w:p>
        </w:tc>
      </w:tr>
      <w:tr w:rsidRPr="00293B37" w:rsidR="00293B37" w:rsidTr="00C06ADB" w14:paraId="5E4595A0" w14:textId="18F2C116">
        <w:tc>
          <w:tcPr>
            <w:tcW w:w="1212" w:type="dxa"/>
          </w:tcPr>
          <w:p w:rsidRPr="00293B37" w:rsidR="00293B37" w:rsidP="00293B37" w:rsidRDefault="00293B37" w14:paraId="53D2EECA" w14:textId="7F685F10">
            <w:pPr>
              <w:rPr>
                <w:rFonts w:ascii="Times New Roman" w:hAnsi="Times New Roman" w:cs="Times New Roman"/>
              </w:rPr>
            </w:pPr>
            <w:r w:rsidRPr="00293B37">
              <w:rPr>
                <w:rFonts w:ascii="Times New Roman" w:hAnsi="Times New Roman" w:cs="Times New Roman"/>
              </w:rPr>
              <w:t>Bridge</w:t>
            </w:r>
          </w:p>
        </w:tc>
        <w:tc>
          <w:tcPr>
            <w:tcW w:w="1011" w:type="dxa"/>
          </w:tcPr>
          <w:p w:rsidRPr="00293B37" w:rsidR="00293B37" w:rsidP="00C06ADB" w:rsidRDefault="00293B37" w14:paraId="5E1F9CE7" w14:textId="3080348B">
            <w:pPr>
              <w:jc w:val="right"/>
              <w:rPr>
                <w:rFonts w:ascii="Times New Roman" w:hAnsi="Times New Roman" w:cs="Times New Roman"/>
              </w:rPr>
            </w:pPr>
            <w:r w:rsidRPr="00293B37">
              <w:rPr>
                <w:rFonts w:ascii="Times New Roman" w:hAnsi="Times New Roman" w:cs="Times New Roman"/>
              </w:rPr>
              <w:t>5,000</w:t>
            </w:r>
          </w:p>
        </w:tc>
        <w:tc>
          <w:tcPr>
            <w:tcW w:w="1427" w:type="dxa"/>
          </w:tcPr>
          <w:p w:rsidRPr="00293B37" w:rsidR="00293B37" w:rsidP="00C06ADB" w:rsidRDefault="00293B37" w14:paraId="7DD32015" w14:textId="20FC54D9">
            <w:pPr>
              <w:jc w:val="right"/>
              <w:rPr>
                <w:rFonts w:ascii="Times New Roman" w:hAnsi="Times New Roman" w:cs="Times New Roman"/>
              </w:rPr>
            </w:pPr>
            <w:r w:rsidRPr="00293B37">
              <w:rPr>
                <w:rFonts w:ascii="Times New Roman" w:hAnsi="Times New Roman" w:cs="Times New Roman"/>
              </w:rPr>
              <w:t>3,125</w:t>
            </w:r>
          </w:p>
        </w:tc>
        <w:tc>
          <w:tcPr>
            <w:tcW w:w="1418" w:type="dxa"/>
          </w:tcPr>
          <w:p w:rsidRPr="00293B37" w:rsidR="00293B37" w:rsidP="00C06ADB" w:rsidRDefault="00293B37" w14:paraId="2782C17D" w14:textId="4FF82540">
            <w:pPr>
              <w:jc w:val="right"/>
              <w:rPr>
                <w:rFonts w:ascii="Times New Roman" w:hAnsi="Times New Roman" w:cs="Times New Roman"/>
              </w:rPr>
            </w:pPr>
            <w:r w:rsidRPr="00293B37">
              <w:rPr>
                <w:rFonts w:ascii="Times New Roman" w:hAnsi="Times New Roman" w:cs="Times New Roman"/>
              </w:rPr>
              <w:t>62.5%</w:t>
            </w:r>
          </w:p>
        </w:tc>
        <w:tc>
          <w:tcPr>
            <w:tcW w:w="2127" w:type="dxa"/>
          </w:tcPr>
          <w:p w:rsidRPr="00293B37" w:rsidR="00C06ADB" w:rsidP="00C06ADB" w:rsidRDefault="00C06ADB" w14:paraId="3BA4FFDD" w14:textId="3C3607A7">
            <w:pPr>
              <w:jc w:val="right"/>
              <w:rPr>
                <w:rFonts w:ascii="Times New Roman" w:hAnsi="Times New Roman" w:cs="Times New Roman"/>
              </w:rPr>
            </w:pPr>
            <w:r>
              <w:rPr>
                <w:rFonts w:ascii="Times New Roman" w:hAnsi="Times New Roman" w:cs="Times New Roman"/>
              </w:rPr>
              <w:t>781.3</w:t>
            </w:r>
          </w:p>
        </w:tc>
        <w:tc>
          <w:tcPr>
            <w:tcW w:w="2155" w:type="dxa"/>
          </w:tcPr>
          <w:p w:rsidRPr="00293B37" w:rsidR="00293B37" w:rsidP="00C06ADB" w:rsidRDefault="00C06ADB" w14:paraId="33E62011" w14:textId="26F5D9A1">
            <w:pPr>
              <w:jc w:val="right"/>
              <w:rPr>
                <w:rFonts w:ascii="Times New Roman" w:hAnsi="Times New Roman" w:cs="Times New Roman"/>
              </w:rPr>
            </w:pPr>
            <w:r>
              <w:rPr>
                <w:rFonts w:ascii="Times New Roman" w:hAnsi="Times New Roman" w:cs="Times New Roman"/>
              </w:rPr>
              <w:t>260.4</w:t>
            </w:r>
          </w:p>
        </w:tc>
      </w:tr>
      <w:tr w:rsidRPr="00293B37" w:rsidR="00293B37" w:rsidTr="00C06ADB" w14:paraId="650B6F09" w14:textId="1E68F30F">
        <w:tc>
          <w:tcPr>
            <w:tcW w:w="1212" w:type="dxa"/>
          </w:tcPr>
          <w:p w:rsidRPr="00293B37" w:rsidR="00293B37" w:rsidP="00293B37" w:rsidRDefault="00293B37" w14:paraId="779A61ED" w14:textId="41F3FD10">
            <w:pPr>
              <w:rPr>
                <w:rFonts w:ascii="Times New Roman" w:hAnsi="Times New Roman" w:cs="Times New Roman"/>
              </w:rPr>
            </w:pPr>
            <w:r w:rsidRPr="00293B37">
              <w:rPr>
                <w:rFonts w:ascii="Times New Roman" w:hAnsi="Times New Roman" w:cs="Times New Roman"/>
              </w:rPr>
              <w:t>Seeded</w:t>
            </w:r>
          </w:p>
        </w:tc>
        <w:tc>
          <w:tcPr>
            <w:tcW w:w="1011" w:type="dxa"/>
          </w:tcPr>
          <w:p w:rsidRPr="00293B37" w:rsidR="00293B37" w:rsidP="00C06ADB" w:rsidRDefault="00293B37" w14:paraId="78ABB3A9" w14:textId="4840383D">
            <w:pPr>
              <w:jc w:val="right"/>
              <w:rPr>
                <w:rFonts w:ascii="Times New Roman" w:hAnsi="Times New Roman" w:cs="Times New Roman"/>
              </w:rPr>
            </w:pPr>
            <w:r w:rsidRPr="00293B37">
              <w:rPr>
                <w:rFonts w:ascii="Times New Roman" w:hAnsi="Times New Roman" w:cs="Times New Roman"/>
              </w:rPr>
              <w:t>1,000</w:t>
            </w:r>
          </w:p>
        </w:tc>
        <w:tc>
          <w:tcPr>
            <w:tcW w:w="1427" w:type="dxa"/>
          </w:tcPr>
          <w:p w:rsidRPr="00293B37" w:rsidR="00293B37" w:rsidP="00C06ADB" w:rsidRDefault="00293B37" w14:paraId="6E185041" w14:textId="1210F9A9">
            <w:pPr>
              <w:jc w:val="right"/>
              <w:rPr>
                <w:rFonts w:ascii="Times New Roman" w:hAnsi="Times New Roman" w:cs="Times New Roman"/>
              </w:rPr>
            </w:pPr>
            <w:r w:rsidRPr="00293B37">
              <w:rPr>
                <w:rFonts w:ascii="Times New Roman" w:hAnsi="Times New Roman" w:cs="Times New Roman"/>
              </w:rPr>
              <w:t>440</w:t>
            </w:r>
          </w:p>
        </w:tc>
        <w:tc>
          <w:tcPr>
            <w:tcW w:w="1418" w:type="dxa"/>
          </w:tcPr>
          <w:p w:rsidRPr="00293B37" w:rsidR="00293B37" w:rsidP="00C06ADB" w:rsidRDefault="00293B37" w14:paraId="35CBC32D" w14:textId="4E98ED3E">
            <w:pPr>
              <w:jc w:val="right"/>
              <w:rPr>
                <w:rFonts w:ascii="Times New Roman" w:hAnsi="Times New Roman" w:cs="Times New Roman"/>
              </w:rPr>
            </w:pPr>
            <w:r w:rsidRPr="00293B37">
              <w:rPr>
                <w:rFonts w:ascii="Times New Roman" w:hAnsi="Times New Roman" w:cs="Times New Roman"/>
              </w:rPr>
              <w:t>44.0%</w:t>
            </w:r>
          </w:p>
        </w:tc>
        <w:tc>
          <w:tcPr>
            <w:tcW w:w="2127" w:type="dxa"/>
          </w:tcPr>
          <w:p w:rsidRPr="00293B37" w:rsidR="00293B37" w:rsidP="00C06ADB" w:rsidRDefault="00C06ADB" w14:paraId="30FFA7D8" w14:textId="65885EE5">
            <w:pPr>
              <w:jc w:val="right"/>
              <w:rPr>
                <w:rFonts w:ascii="Times New Roman" w:hAnsi="Times New Roman" w:cs="Times New Roman"/>
              </w:rPr>
            </w:pPr>
            <w:r>
              <w:rPr>
                <w:rFonts w:ascii="Times New Roman" w:hAnsi="Times New Roman" w:cs="Times New Roman"/>
              </w:rPr>
              <w:t>110.0</w:t>
            </w:r>
          </w:p>
        </w:tc>
        <w:tc>
          <w:tcPr>
            <w:tcW w:w="2155" w:type="dxa"/>
          </w:tcPr>
          <w:p w:rsidRPr="00293B37" w:rsidR="00293B37" w:rsidP="00C06ADB" w:rsidRDefault="00C06ADB" w14:paraId="3B4159D8" w14:textId="42034F2D">
            <w:pPr>
              <w:jc w:val="right"/>
              <w:rPr>
                <w:rFonts w:ascii="Times New Roman" w:hAnsi="Times New Roman" w:cs="Times New Roman"/>
              </w:rPr>
            </w:pPr>
            <w:r>
              <w:rPr>
                <w:rFonts w:ascii="Times New Roman" w:hAnsi="Times New Roman" w:cs="Times New Roman"/>
              </w:rPr>
              <w:t>36.7</w:t>
            </w:r>
          </w:p>
        </w:tc>
      </w:tr>
      <w:tr w:rsidRPr="00293B37" w:rsidR="00293B37" w:rsidTr="00C06ADB" w14:paraId="31B6E3BD" w14:textId="552093AD">
        <w:tc>
          <w:tcPr>
            <w:tcW w:w="1212" w:type="dxa"/>
            <w:tcBorders>
              <w:bottom w:val="single" w:color="auto" w:sz="4" w:space="0"/>
            </w:tcBorders>
          </w:tcPr>
          <w:p w:rsidRPr="00293B37" w:rsidR="00293B37" w:rsidP="00293B37" w:rsidRDefault="00293B37" w14:paraId="2E8A0453" w14:textId="0950E2D6">
            <w:pPr>
              <w:rPr>
                <w:rFonts w:ascii="Times New Roman" w:hAnsi="Times New Roman" w:cs="Times New Roman"/>
              </w:rPr>
            </w:pPr>
            <w:r w:rsidRPr="00293B37">
              <w:rPr>
                <w:rFonts w:ascii="Times New Roman" w:hAnsi="Times New Roman" w:cs="Times New Roman"/>
              </w:rPr>
              <w:t>Total</w:t>
            </w:r>
          </w:p>
        </w:tc>
        <w:tc>
          <w:tcPr>
            <w:tcW w:w="1011" w:type="dxa"/>
            <w:tcBorders>
              <w:bottom w:val="single" w:color="auto" w:sz="4" w:space="0"/>
            </w:tcBorders>
          </w:tcPr>
          <w:p w:rsidRPr="00293B37" w:rsidR="00293B37" w:rsidP="00C06ADB" w:rsidRDefault="00293B37" w14:paraId="7FD4BEE3" w14:textId="00B48AA5">
            <w:pPr>
              <w:jc w:val="right"/>
              <w:rPr>
                <w:rFonts w:ascii="Times New Roman" w:hAnsi="Times New Roman" w:cs="Times New Roman"/>
              </w:rPr>
            </w:pPr>
            <w:r w:rsidRPr="00293B37">
              <w:rPr>
                <w:rFonts w:ascii="Times New Roman" w:hAnsi="Times New Roman" w:cs="Times New Roman"/>
              </w:rPr>
              <w:t>49,200</w:t>
            </w:r>
          </w:p>
        </w:tc>
        <w:tc>
          <w:tcPr>
            <w:tcW w:w="1427" w:type="dxa"/>
            <w:tcBorders>
              <w:bottom w:val="single" w:color="auto" w:sz="4" w:space="0"/>
            </w:tcBorders>
          </w:tcPr>
          <w:p w:rsidRPr="00293B37" w:rsidR="00293B37" w:rsidP="00C06ADB" w:rsidRDefault="00293B37" w14:paraId="1FAC0965" w14:textId="1C4CDD34">
            <w:pPr>
              <w:jc w:val="right"/>
              <w:rPr>
                <w:rFonts w:ascii="Times New Roman" w:hAnsi="Times New Roman" w:cs="Times New Roman"/>
              </w:rPr>
            </w:pPr>
            <w:r w:rsidRPr="00293B37">
              <w:rPr>
                <w:rFonts w:ascii="Times New Roman" w:hAnsi="Times New Roman" w:cs="Times New Roman"/>
              </w:rPr>
              <w:t>30,565</w:t>
            </w:r>
          </w:p>
        </w:tc>
        <w:tc>
          <w:tcPr>
            <w:tcW w:w="1418" w:type="dxa"/>
            <w:tcBorders>
              <w:bottom w:val="single" w:color="auto" w:sz="4" w:space="0"/>
            </w:tcBorders>
          </w:tcPr>
          <w:p w:rsidRPr="00293B37" w:rsidR="00293B37" w:rsidP="00C06ADB" w:rsidRDefault="00293B37" w14:paraId="25F13625" w14:textId="53FF9AFA">
            <w:pPr>
              <w:jc w:val="right"/>
              <w:rPr>
                <w:rFonts w:ascii="Times New Roman" w:hAnsi="Times New Roman" w:cs="Times New Roman"/>
              </w:rPr>
            </w:pPr>
            <w:r w:rsidRPr="00293B37">
              <w:rPr>
                <w:rFonts w:ascii="Times New Roman" w:hAnsi="Times New Roman" w:cs="Times New Roman"/>
              </w:rPr>
              <w:t>62.1%</w:t>
            </w:r>
          </w:p>
        </w:tc>
        <w:tc>
          <w:tcPr>
            <w:tcW w:w="2127" w:type="dxa"/>
            <w:tcBorders>
              <w:bottom w:val="single" w:color="auto" w:sz="4" w:space="0"/>
            </w:tcBorders>
          </w:tcPr>
          <w:p w:rsidRPr="00293B37" w:rsidR="00293B37" w:rsidP="00C06ADB" w:rsidRDefault="00C06ADB" w14:paraId="001A880A" w14:textId="117FA2B4">
            <w:pPr>
              <w:jc w:val="right"/>
              <w:rPr>
                <w:rFonts w:ascii="Times New Roman" w:hAnsi="Times New Roman" w:cs="Times New Roman"/>
              </w:rPr>
            </w:pPr>
            <w:r>
              <w:rPr>
                <w:rFonts w:ascii="Times New Roman" w:hAnsi="Times New Roman" w:cs="Times New Roman"/>
              </w:rPr>
              <w:t>7,641.3</w:t>
            </w:r>
          </w:p>
        </w:tc>
        <w:tc>
          <w:tcPr>
            <w:tcW w:w="2155" w:type="dxa"/>
            <w:tcBorders>
              <w:bottom w:val="single" w:color="auto" w:sz="4" w:space="0"/>
            </w:tcBorders>
          </w:tcPr>
          <w:p w:rsidRPr="00293B37" w:rsidR="00293B37" w:rsidP="00C06ADB" w:rsidRDefault="00C06ADB" w14:paraId="5DCE3660" w14:textId="658569DC">
            <w:pPr>
              <w:jc w:val="right"/>
              <w:rPr>
                <w:rFonts w:ascii="Times New Roman" w:hAnsi="Times New Roman" w:cs="Times New Roman"/>
              </w:rPr>
            </w:pPr>
            <w:r>
              <w:rPr>
                <w:rFonts w:ascii="Times New Roman" w:hAnsi="Times New Roman" w:cs="Times New Roman"/>
              </w:rPr>
              <w:t>2.547.1</w:t>
            </w:r>
          </w:p>
        </w:tc>
      </w:tr>
    </w:tbl>
    <w:p w:rsidRPr="007932CA" w:rsidR="00293B37" w:rsidP="53900EE2" w:rsidRDefault="00293B37" w14:paraId="686C3020" w14:textId="77777777">
      <w:pPr>
        <w:rPr>
          <w:rFonts w:ascii="Times New Roman" w:hAnsi="Times New Roman" w:cs="Times New Roman"/>
        </w:rPr>
      </w:pPr>
    </w:p>
    <w:p w:rsidRPr="007932CA" w:rsidR="003A452A" w:rsidP="000B5165" w:rsidRDefault="1D77D58C" w14:paraId="044EB972" w14:textId="41EE935C">
      <w:pPr>
        <w:pStyle w:val="Heading1"/>
        <w:rPr>
          <w:rFonts w:ascii="Times New Roman" w:hAnsi="Times New Roman" w:cs="Times New Roman"/>
        </w:rPr>
      </w:pPr>
      <w:bookmarkStart w:name="_Toc43219278" w:id="41"/>
      <w:bookmarkStart w:name="_Toc80879260" w:id="42"/>
      <w:r w:rsidRPr="007932CA">
        <w:rPr>
          <w:rFonts w:ascii="Times New Roman" w:hAnsi="Times New Roman" w:cs="Times New Roman"/>
        </w:rPr>
        <w:t xml:space="preserve">13. </w:t>
      </w:r>
      <w:r w:rsidRPr="007932CA" w:rsidR="3360B955">
        <w:rPr>
          <w:rFonts w:ascii="Times New Roman" w:hAnsi="Times New Roman" w:cs="Times New Roman"/>
        </w:rPr>
        <w:t>Costs to Respondents</w:t>
      </w:r>
      <w:bookmarkEnd w:id="41"/>
      <w:bookmarkEnd w:id="42"/>
    </w:p>
    <w:p w:rsidRPr="007932CA" w:rsidR="7E1CB6BD" w:rsidP="53900EE2" w:rsidRDefault="005D45A6" w14:paraId="1C296AF8" w14:textId="1737CD48">
      <w:pPr>
        <w:rPr>
          <w:rFonts w:ascii="Times New Roman" w:hAnsi="Times New Roman" w:cs="Times New Roman"/>
        </w:rPr>
      </w:pPr>
      <w:r w:rsidRPr="007932CA">
        <w:rPr>
          <w:rFonts w:ascii="Times New Roman" w:hAnsi="Times New Roman" w:cs="Times New Roman"/>
        </w:rPr>
        <w:t xml:space="preserve">Not applicable. </w:t>
      </w:r>
      <w:r w:rsidRPr="007932CA" w:rsidR="007E17B7">
        <w:rPr>
          <w:rFonts w:ascii="Times New Roman" w:hAnsi="Times New Roman" w:cs="Times New Roman"/>
        </w:rPr>
        <w:t xml:space="preserve">The NTEWS collection does not have a recordkeeping requirement that would impose additional costs </w:t>
      </w:r>
      <w:r w:rsidRPr="007932CA" w:rsidR="00BA3790">
        <w:rPr>
          <w:rFonts w:ascii="Times New Roman" w:hAnsi="Times New Roman" w:cs="Times New Roman"/>
        </w:rPr>
        <w:t xml:space="preserve">to respondents </w:t>
      </w:r>
      <w:r w:rsidRPr="007932CA" w:rsidR="007E17B7">
        <w:rPr>
          <w:rFonts w:ascii="Times New Roman" w:hAnsi="Times New Roman" w:cs="Times New Roman"/>
        </w:rPr>
        <w:t xml:space="preserve">(e.g., </w:t>
      </w:r>
      <w:r w:rsidRPr="007932CA" w:rsidR="00BA3790">
        <w:rPr>
          <w:rFonts w:ascii="Times New Roman" w:hAnsi="Times New Roman" w:cs="Times New Roman"/>
        </w:rPr>
        <w:t xml:space="preserve">to </w:t>
      </w:r>
      <w:r w:rsidRPr="007932CA" w:rsidR="007E17B7">
        <w:rPr>
          <w:rFonts w:ascii="Times New Roman" w:hAnsi="Times New Roman" w:cs="Times New Roman"/>
        </w:rPr>
        <w:t xml:space="preserve">purchase equipment, </w:t>
      </w:r>
      <w:r w:rsidRPr="007932CA" w:rsidR="00BA3790">
        <w:rPr>
          <w:rFonts w:ascii="Times New Roman" w:hAnsi="Times New Roman" w:cs="Times New Roman"/>
        </w:rPr>
        <w:t xml:space="preserve">to purchase </w:t>
      </w:r>
      <w:r w:rsidRPr="007932CA" w:rsidR="007E17B7">
        <w:rPr>
          <w:rFonts w:ascii="Times New Roman" w:hAnsi="Times New Roman" w:cs="Times New Roman"/>
        </w:rPr>
        <w:t>software</w:t>
      </w:r>
      <w:r w:rsidRPr="007932CA">
        <w:rPr>
          <w:rFonts w:ascii="Times New Roman" w:hAnsi="Times New Roman" w:cs="Times New Roman"/>
        </w:rPr>
        <w:t>,</w:t>
      </w:r>
      <w:r w:rsidRPr="007932CA" w:rsidR="007E17B7">
        <w:rPr>
          <w:rFonts w:ascii="Times New Roman" w:hAnsi="Times New Roman" w:cs="Times New Roman"/>
        </w:rPr>
        <w:t xml:space="preserve"> or </w:t>
      </w:r>
      <w:r w:rsidRPr="007932CA" w:rsidR="003475FB">
        <w:rPr>
          <w:rFonts w:ascii="Times New Roman" w:hAnsi="Times New Roman" w:cs="Times New Roman"/>
        </w:rPr>
        <w:t xml:space="preserve">to </w:t>
      </w:r>
      <w:r w:rsidRPr="007932CA" w:rsidR="007E17B7">
        <w:rPr>
          <w:rFonts w:ascii="Times New Roman" w:hAnsi="Times New Roman" w:cs="Times New Roman"/>
        </w:rPr>
        <w:t>contract out services).</w:t>
      </w:r>
    </w:p>
    <w:p w:rsidRPr="007932CA" w:rsidR="005B7B3A" w:rsidP="000E73D0" w:rsidRDefault="1CEE644B" w14:paraId="34224F07" w14:textId="68CF94FD">
      <w:pPr>
        <w:pStyle w:val="Heading1"/>
        <w:rPr>
          <w:rFonts w:ascii="Times New Roman" w:hAnsi="Times New Roman" w:cs="Times New Roman"/>
        </w:rPr>
      </w:pPr>
      <w:bookmarkStart w:name="_Toc43219279" w:id="43"/>
      <w:bookmarkStart w:name="_Toc80879261" w:id="44"/>
      <w:r w:rsidRPr="007932CA">
        <w:rPr>
          <w:rFonts w:ascii="Times New Roman" w:hAnsi="Times New Roman" w:cs="Times New Roman"/>
        </w:rPr>
        <w:t>14. Costs to the Federal Government</w:t>
      </w:r>
      <w:bookmarkEnd w:id="43"/>
      <w:bookmarkEnd w:id="44"/>
    </w:p>
    <w:p w:rsidRPr="007932CA" w:rsidR="005E6A8C" w:rsidRDefault="00F947B7" w14:paraId="71BB6B41" w14:textId="5DF33686">
      <w:pPr>
        <w:rPr>
          <w:rFonts w:ascii="Times New Roman" w:hAnsi="Times New Roman" w:cs="Times New Roman"/>
        </w:rPr>
      </w:pPr>
      <w:r w:rsidRPr="007932CA">
        <w:rPr>
          <w:rFonts w:ascii="Times New Roman" w:hAnsi="Times New Roman" w:cs="Times New Roman"/>
        </w:rPr>
        <w:t xml:space="preserve">The </w:t>
      </w:r>
      <w:r w:rsidRPr="007932CA" w:rsidR="00094FB7">
        <w:rPr>
          <w:rFonts w:ascii="Times New Roman" w:hAnsi="Times New Roman" w:cs="Times New Roman"/>
        </w:rPr>
        <w:t xml:space="preserve">total </w:t>
      </w:r>
      <w:r w:rsidRPr="007932CA" w:rsidR="0089441F">
        <w:rPr>
          <w:rFonts w:ascii="Times New Roman" w:hAnsi="Times New Roman" w:cs="Times New Roman"/>
        </w:rPr>
        <w:t>estimated</w:t>
      </w:r>
      <w:r w:rsidRPr="007932CA">
        <w:rPr>
          <w:rFonts w:ascii="Times New Roman" w:hAnsi="Times New Roman" w:cs="Times New Roman"/>
        </w:rPr>
        <w:t xml:space="preserve"> cost </w:t>
      </w:r>
      <w:r w:rsidRPr="007932CA" w:rsidR="00CF3856">
        <w:rPr>
          <w:rFonts w:ascii="Times New Roman" w:hAnsi="Times New Roman" w:cs="Times New Roman"/>
        </w:rPr>
        <w:t xml:space="preserve">to </w:t>
      </w:r>
      <w:r w:rsidRPr="007932CA">
        <w:rPr>
          <w:rFonts w:ascii="Times New Roman" w:hAnsi="Times New Roman" w:cs="Times New Roman"/>
        </w:rPr>
        <w:t xml:space="preserve">the federal government </w:t>
      </w:r>
      <w:r w:rsidRPr="007932CA" w:rsidR="00CF3856">
        <w:rPr>
          <w:rFonts w:ascii="Times New Roman" w:hAnsi="Times New Roman" w:cs="Times New Roman"/>
        </w:rPr>
        <w:t xml:space="preserve">for the </w:t>
      </w:r>
      <w:r w:rsidRPr="007932CA" w:rsidR="005748D1">
        <w:rPr>
          <w:rFonts w:ascii="Times New Roman" w:hAnsi="Times New Roman" w:cs="Times New Roman"/>
        </w:rPr>
        <w:t>202</w:t>
      </w:r>
      <w:r w:rsidRPr="007932CA" w:rsidR="00627DA6">
        <w:rPr>
          <w:rFonts w:ascii="Times New Roman" w:hAnsi="Times New Roman" w:cs="Times New Roman"/>
        </w:rPr>
        <w:t>2</w:t>
      </w:r>
      <w:r w:rsidRPr="007932CA" w:rsidR="00CF3856">
        <w:rPr>
          <w:rFonts w:ascii="Times New Roman" w:hAnsi="Times New Roman" w:cs="Times New Roman"/>
        </w:rPr>
        <w:t xml:space="preserve"> NTEWS </w:t>
      </w:r>
      <w:r w:rsidRPr="007932CA">
        <w:rPr>
          <w:rFonts w:ascii="Times New Roman" w:hAnsi="Times New Roman" w:cs="Times New Roman"/>
        </w:rPr>
        <w:t>is approximately $</w:t>
      </w:r>
      <w:r w:rsidRPr="007932CA" w:rsidR="00F00AA1">
        <w:rPr>
          <w:rFonts w:ascii="Times New Roman" w:hAnsi="Times New Roman" w:cs="Times New Roman"/>
        </w:rPr>
        <w:t>11.</w:t>
      </w:r>
      <w:r w:rsidRPr="007932CA" w:rsidR="0036404A">
        <w:rPr>
          <w:rFonts w:ascii="Times New Roman" w:hAnsi="Times New Roman" w:cs="Times New Roman"/>
        </w:rPr>
        <w:t>6</w:t>
      </w:r>
      <w:r w:rsidRPr="007932CA">
        <w:rPr>
          <w:rFonts w:ascii="Times New Roman" w:hAnsi="Times New Roman" w:cs="Times New Roman"/>
        </w:rPr>
        <w:t xml:space="preserve"> million</w:t>
      </w:r>
      <w:r w:rsidRPr="007932CA" w:rsidR="00CF3856">
        <w:rPr>
          <w:rFonts w:ascii="Times New Roman" w:hAnsi="Times New Roman" w:cs="Times New Roman"/>
        </w:rPr>
        <w:t xml:space="preserve">, </w:t>
      </w:r>
      <w:r w:rsidRPr="007932CA" w:rsidR="004E3825">
        <w:rPr>
          <w:rFonts w:ascii="Times New Roman" w:hAnsi="Times New Roman" w:cs="Times New Roman"/>
        </w:rPr>
        <w:t>including</w:t>
      </w:r>
      <w:r w:rsidRPr="007932CA" w:rsidR="00CF3856">
        <w:rPr>
          <w:rFonts w:ascii="Times New Roman" w:hAnsi="Times New Roman" w:cs="Times New Roman"/>
        </w:rPr>
        <w:t xml:space="preserve"> survey cycle costs and the NCSES</w:t>
      </w:r>
      <w:r w:rsidRPr="007932CA" w:rsidR="005E6A8C">
        <w:rPr>
          <w:rFonts w:ascii="Times New Roman" w:hAnsi="Times New Roman" w:cs="Times New Roman"/>
        </w:rPr>
        <w:t xml:space="preserve"> and NCES </w:t>
      </w:r>
      <w:r w:rsidRPr="007932CA" w:rsidR="00CF3856">
        <w:rPr>
          <w:rFonts w:ascii="Times New Roman" w:hAnsi="Times New Roman" w:cs="Times New Roman"/>
        </w:rPr>
        <w:t>staff costs to provide oversight of the NTEWS</w:t>
      </w:r>
      <w:r w:rsidRPr="007932CA">
        <w:rPr>
          <w:rFonts w:ascii="Times New Roman" w:hAnsi="Times New Roman" w:cs="Times New Roman"/>
        </w:rPr>
        <w:t xml:space="preserve">. </w:t>
      </w:r>
    </w:p>
    <w:p w:rsidRPr="007932CA" w:rsidR="005E6A8C" w:rsidRDefault="005E6A8C" w14:paraId="4E16788A" w14:textId="0A7A2C7B">
      <w:pPr>
        <w:rPr>
          <w:rFonts w:ascii="Times New Roman" w:hAnsi="Times New Roman" w:cs="Times New Roman"/>
        </w:rPr>
      </w:pPr>
      <w:r w:rsidRPr="007932CA">
        <w:rPr>
          <w:rFonts w:ascii="Times New Roman" w:hAnsi="Times New Roman"/>
          <w:szCs w:val="24"/>
        </w:rPr>
        <w:t>The estimate for survey cycle costs is approximately</w:t>
      </w:r>
      <w:r w:rsidRPr="007932CA" w:rsidR="00F00AA1">
        <w:rPr>
          <w:rFonts w:ascii="Times New Roman" w:hAnsi="Times New Roman"/>
          <w:szCs w:val="24"/>
        </w:rPr>
        <w:t xml:space="preserve"> $10.7</w:t>
      </w:r>
      <w:r w:rsidRPr="007932CA">
        <w:rPr>
          <w:rFonts w:ascii="Times New Roman" w:hAnsi="Times New Roman"/>
          <w:szCs w:val="24"/>
        </w:rPr>
        <w:t xml:space="preserve"> million, which is based on sample size; length of questionnaire; administration; overhead; sample design; mailing; printing; sample person locating; web instrument development; telephone interviewing; incentive payments; data keying and editing; quality control; imputation for missing item responses; weighting and estimating sampling error; file preparation and delivery; and preparation of documentation and final reports</w:t>
      </w:r>
      <w:r w:rsidR="007615CB">
        <w:rPr>
          <w:rFonts w:ascii="Times New Roman" w:hAnsi="Times New Roman"/>
          <w:szCs w:val="24"/>
        </w:rPr>
        <w:t>.</w:t>
      </w:r>
    </w:p>
    <w:p w:rsidRPr="007932CA" w:rsidR="00CF3856" w:rsidRDefault="00CF3856" w14:paraId="1E6A8355" w14:textId="48EA9092">
      <w:pPr>
        <w:rPr>
          <w:rFonts w:ascii="Times New Roman" w:hAnsi="Times New Roman" w:cs="Times New Roman"/>
        </w:rPr>
      </w:pPr>
      <w:r w:rsidRPr="007932CA">
        <w:rPr>
          <w:rFonts w:ascii="Times New Roman" w:hAnsi="Times New Roman" w:cs="Times New Roman"/>
        </w:rPr>
        <w:t>The NCSES staff costs are estimated at $562,500 (based on</w:t>
      </w:r>
      <w:r w:rsidRPr="007932CA" w:rsidR="00170D22">
        <w:rPr>
          <w:rFonts w:ascii="Times New Roman" w:hAnsi="Times New Roman" w:cs="Times New Roman"/>
        </w:rPr>
        <w:t xml:space="preserve"> a</w:t>
      </w:r>
      <w:r w:rsidRPr="007932CA">
        <w:rPr>
          <w:rFonts w:ascii="Times New Roman" w:hAnsi="Times New Roman" w:cs="Times New Roman"/>
        </w:rPr>
        <w:t xml:space="preserve"> $150,000 annual salary of 1.5 FTE for 2.5 years).</w:t>
      </w:r>
      <w:r w:rsidRPr="007932CA" w:rsidR="005E6A8C">
        <w:rPr>
          <w:rFonts w:ascii="Times New Roman" w:hAnsi="Times New Roman" w:cs="Times New Roman"/>
        </w:rPr>
        <w:t xml:space="preserve"> The NCES staff costs are estimated at $375,000 (based on $150,000 of 1 FTE for 2.5 years). </w:t>
      </w:r>
    </w:p>
    <w:p w:rsidRPr="007932CA" w:rsidR="005B7B3A" w:rsidP="003267CE" w:rsidRDefault="005E6A8C" w14:paraId="08424779" w14:textId="0B373418">
      <w:pPr>
        <w:rPr>
          <w:rFonts w:ascii="Times New Roman" w:hAnsi="Times New Roman" w:cs="Times New Roman"/>
        </w:rPr>
      </w:pPr>
      <w:r w:rsidRPr="007932CA">
        <w:rPr>
          <w:rFonts w:ascii="Times New Roman" w:hAnsi="Times New Roman" w:cs="Times New Roman"/>
        </w:rPr>
        <w:t>Over the three-year OMB clearance period, the average annualized cost to the Government is estimated to be $</w:t>
      </w:r>
      <w:r w:rsidRPr="007932CA" w:rsidR="0036404A">
        <w:rPr>
          <w:rFonts w:ascii="Times New Roman" w:hAnsi="Times New Roman" w:cs="Times New Roman"/>
        </w:rPr>
        <w:t>3,87</w:t>
      </w:r>
      <w:r w:rsidR="00C933E1">
        <w:rPr>
          <w:rFonts w:ascii="Times New Roman" w:hAnsi="Times New Roman" w:cs="Times New Roman"/>
        </w:rPr>
        <w:t>9,167.</w:t>
      </w:r>
      <w:r w:rsidRPr="007932CA" w:rsidR="00C806C0">
        <w:rPr>
          <w:rFonts w:ascii="Times New Roman" w:hAnsi="Times New Roman" w:cs="Times New Roman"/>
        </w:rPr>
        <w:t xml:space="preserve"> </w:t>
      </w:r>
    </w:p>
    <w:p w:rsidRPr="007932CA" w:rsidR="63B26F0E" w:rsidP="000E73D0" w:rsidRDefault="63B26F0E" w14:paraId="44B97287" w14:textId="5E9893DA">
      <w:pPr>
        <w:pStyle w:val="Heading1"/>
        <w:rPr>
          <w:rFonts w:ascii="Times New Roman" w:hAnsi="Times New Roman" w:cs="Times New Roman"/>
        </w:rPr>
      </w:pPr>
      <w:bookmarkStart w:name="_Toc43219280" w:id="45"/>
      <w:bookmarkStart w:name="_Toc80879262" w:id="46"/>
      <w:r w:rsidRPr="007932CA">
        <w:rPr>
          <w:rFonts w:ascii="Times New Roman" w:hAnsi="Times New Roman" w:cs="Times New Roman"/>
        </w:rPr>
        <w:t>15. Changes from the Prior Cycle</w:t>
      </w:r>
      <w:bookmarkEnd w:id="45"/>
      <w:bookmarkEnd w:id="46"/>
    </w:p>
    <w:p w:rsidRPr="007932CA" w:rsidR="63B26F0E" w:rsidP="53900EE2" w:rsidRDefault="000C6A81" w14:paraId="7E53CBF4" w14:textId="164E4888">
      <w:pPr>
        <w:rPr>
          <w:rFonts w:ascii="Times New Roman" w:hAnsi="Times New Roman" w:cs="Times New Roman"/>
        </w:rPr>
      </w:pPr>
      <w:r w:rsidRPr="007932CA">
        <w:rPr>
          <w:rFonts w:ascii="Times New Roman" w:hAnsi="Times New Roman" w:cs="Times New Roman"/>
        </w:rPr>
        <w:t xml:space="preserve">Not applicable. </w:t>
      </w:r>
      <w:r w:rsidRPr="007932CA" w:rsidR="001D47EC">
        <w:rPr>
          <w:rFonts w:ascii="Times New Roman" w:hAnsi="Times New Roman" w:cs="Times New Roman"/>
        </w:rPr>
        <w:t>The 202</w:t>
      </w:r>
      <w:r w:rsidRPr="007932CA" w:rsidR="00024FF3">
        <w:rPr>
          <w:rFonts w:ascii="Times New Roman" w:hAnsi="Times New Roman" w:cs="Times New Roman"/>
        </w:rPr>
        <w:t>2</w:t>
      </w:r>
      <w:r w:rsidRPr="007932CA" w:rsidR="001D47EC">
        <w:rPr>
          <w:rFonts w:ascii="Times New Roman" w:hAnsi="Times New Roman" w:cs="Times New Roman"/>
        </w:rPr>
        <w:t xml:space="preserve"> NTEWS is the first collection cycle and does not have a prior cycle.</w:t>
      </w:r>
    </w:p>
    <w:p w:rsidRPr="007932CA" w:rsidR="00E15521" w:rsidP="000E73D0" w:rsidRDefault="7725CF5F" w14:paraId="59D73865" w14:textId="4B4CD515">
      <w:pPr>
        <w:pStyle w:val="Heading1"/>
        <w:rPr>
          <w:rFonts w:ascii="Times New Roman" w:hAnsi="Times New Roman" w:cs="Times New Roman"/>
        </w:rPr>
      </w:pPr>
      <w:bookmarkStart w:name="_Toc43219281" w:id="47"/>
      <w:bookmarkStart w:name="_Toc80879263" w:id="48"/>
      <w:r w:rsidRPr="007932CA">
        <w:rPr>
          <w:rFonts w:ascii="Times New Roman" w:hAnsi="Times New Roman" w:cs="Times New Roman"/>
        </w:rPr>
        <w:t>16. Plans for Tabulation or Publication</w:t>
      </w:r>
      <w:bookmarkEnd w:id="47"/>
      <w:bookmarkEnd w:id="48"/>
    </w:p>
    <w:p w:rsidR="00F3036C" w:rsidRDefault="00F947B7" w14:paraId="63AA370E" w14:textId="77777777">
      <w:pPr>
        <w:rPr>
          <w:rFonts w:ascii="Times New Roman" w:hAnsi="Times New Roman" w:cs="Times New Roman"/>
        </w:rPr>
      </w:pPr>
      <w:r w:rsidRPr="007932CA">
        <w:rPr>
          <w:rFonts w:ascii="Times New Roman" w:hAnsi="Times New Roman" w:cs="Times New Roman"/>
        </w:rPr>
        <w:t xml:space="preserve">Table </w:t>
      </w:r>
      <w:r w:rsidR="00293B37">
        <w:rPr>
          <w:rFonts w:ascii="Times New Roman" w:hAnsi="Times New Roman" w:cs="Times New Roman"/>
        </w:rPr>
        <w:t>2</w:t>
      </w:r>
      <w:r w:rsidRPr="007932CA">
        <w:rPr>
          <w:rFonts w:ascii="Times New Roman" w:hAnsi="Times New Roman" w:cs="Times New Roman"/>
        </w:rPr>
        <w:t xml:space="preserve"> presents the schedule of activities for the 202</w:t>
      </w:r>
      <w:r w:rsidRPr="007932CA" w:rsidR="00024FF3">
        <w:rPr>
          <w:rFonts w:ascii="Times New Roman" w:hAnsi="Times New Roman" w:cs="Times New Roman"/>
        </w:rPr>
        <w:t>2</w:t>
      </w:r>
      <w:r w:rsidRPr="007932CA">
        <w:rPr>
          <w:rFonts w:ascii="Times New Roman" w:hAnsi="Times New Roman" w:cs="Times New Roman"/>
        </w:rPr>
        <w:t xml:space="preserve"> NTEWS.</w:t>
      </w:r>
      <w:r w:rsidRPr="007932CA" w:rsidR="00094FB7">
        <w:rPr>
          <w:rFonts w:ascii="Times New Roman" w:hAnsi="Times New Roman" w:cs="Times New Roman"/>
        </w:rPr>
        <w:t xml:space="preserve"> NCSES does not plan to use complex analytical techniques in publications. Typical cross-tabulations of the </w:t>
      </w:r>
      <w:r w:rsidRPr="007932CA" w:rsidR="0036404A">
        <w:rPr>
          <w:rFonts w:ascii="Times New Roman" w:hAnsi="Times New Roman" w:cs="Times New Roman"/>
        </w:rPr>
        <w:t xml:space="preserve">survey </w:t>
      </w:r>
      <w:r w:rsidRPr="007932CA" w:rsidR="00094FB7">
        <w:rPr>
          <w:rFonts w:ascii="Times New Roman" w:hAnsi="Times New Roman" w:cs="Times New Roman"/>
        </w:rPr>
        <w:t xml:space="preserve">data are </w:t>
      </w:r>
      <w:r w:rsidRPr="007932CA" w:rsidR="0036404A">
        <w:rPr>
          <w:rFonts w:ascii="Times New Roman" w:hAnsi="Times New Roman" w:cs="Times New Roman"/>
        </w:rPr>
        <w:t xml:space="preserve">planned for inclusion </w:t>
      </w:r>
      <w:r w:rsidRPr="007932CA" w:rsidR="00094FB7">
        <w:rPr>
          <w:rFonts w:ascii="Times New Roman" w:hAnsi="Times New Roman" w:cs="Times New Roman"/>
        </w:rPr>
        <w:t>in NCSES reports</w:t>
      </w:r>
      <w:r w:rsidRPr="007932CA" w:rsidR="0036404A">
        <w:rPr>
          <w:rFonts w:ascii="Times New Roman" w:hAnsi="Times New Roman" w:cs="Times New Roman"/>
        </w:rPr>
        <w:t>, NCES reports,</w:t>
      </w:r>
      <w:r w:rsidRPr="007932CA" w:rsidR="00094FB7">
        <w:rPr>
          <w:rFonts w:ascii="Times New Roman" w:hAnsi="Times New Roman" w:cs="Times New Roman"/>
        </w:rPr>
        <w:t xml:space="preserve"> and other data </w:t>
      </w:r>
      <w:r w:rsidRPr="007932CA" w:rsidR="0036404A">
        <w:rPr>
          <w:rFonts w:ascii="Times New Roman" w:hAnsi="Times New Roman" w:cs="Times New Roman"/>
        </w:rPr>
        <w:t xml:space="preserve">product </w:t>
      </w:r>
      <w:r w:rsidRPr="007932CA" w:rsidR="00094FB7">
        <w:rPr>
          <w:rFonts w:ascii="Times New Roman" w:hAnsi="Times New Roman" w:cs="Times New Roman"/>
        </w:rPr>
        <w:t xml:space="preserve">releases. </w:t>
      </w:r>
      <w:r w:rsidRPr="007932CA" w:rsidR="004E3825">
        <w:rPr>
          <w:rFonts w:ascii="Times New Roman" w:hAnsi="Times New Roman" w:cs="Times New Roman"/>
        </w:rPr>
        <w:t>NCSES plans the following</w:t>
      </w:r>
      <w:r w:rsidRPr="007932CA">
        <w:rPr>
          <w:rFonts w:ascii="Times New Roman" w:hAnsi="Times New Roman" w:cs="Times New Roman"/>
        </w:rPr>
        <w:t xml:space="preserve"> outcomes </w:t>
      </w:r>
      <w:r w:rsidRPr="007932CA" w:rsidR="004E3825">
        <w:rPr>
          <w:rFonts w:ascii="Times New Roman" w:hAnsi="Times New Roman" w:cs="Times New Roman"/>
        </w:rPr>
        <w:t>for the</w:t>
      </w:r>
      <w:r w:rsidRPr="007932CA">
        <w:rPr>
          <w:rFonts w:ascii="Times New Roman" w:hAnsi="Times New Roman" w:cs="Times New Roman"/>
        </w:rPr>
        <w:t xml:space="preserve"> 202</w:t>
      </w:r>
      <w:r w:rsidRPr="007932CA" w:rsidR="00024FF3">
        <w:rPr>
          <w:rFonts w:ascii="Times New Roman" w:hAnsi="Times New Roman" w:cs="Times New Roman"/>
        </w:rPr>
        <w:t>2</w:t>
      </w:r>
      <w:r w:rsidRPr="007932CA">
        <w:rPr>
          <w:rFonts w:ascii="Times New Roman" w:hAnsi="Times New Roman" w:cs="Times New Roman"/>
        </w:rPr>
        <w:t xml:space="preserve"> NTEWS</w:t>
      </w:r>
      <w:r w:rsidR="00F3036C">
        <w:rPr>
          <w:rFonts w:ascii="Times New Roman" w:hAnsi="Times New Roman" w:cs="Times New Roman"/>
        </w:rPr>
        <w:t>:</w:t>
      </w:r>
    </w:p>
    <w:p w:rsidRPr="007932CA" w:rsidR="00E15521" w:rsidP="003D41D2" w:rsidRDefault="00F3036C" w14:paraId="4E5CEDF4" w14:textId="1A8B1453">
      <w:pPr>
        <w:pStyle w:val="Heading2"/>
      </w:pPr>
      <w:r>
        <w:t>P</w:t>
      </w:r>
      <w:r w:rsidR="00C933E1">
        <w:t xml:space="preserve">roduction </w:t>
      </w:r>
      <w:r>
        <w:t>S</w:t>
      </w:r>
      <w:r w:rsidR="00C933E1">
        <w:t>ample</w:t>
      </w:r>
      <w:r w:rsidRPr="007932CA" w:rsidR="00F947B7">
        <w:t>:</w:t>
      </w:r>
    </w:p>
    <w:p w:rsidRPr="007932CA" w:rsidR="00E15521" w:rsidP="00E15521" w:rsidRDefault="00F947B7" w14:paraId="37B30E3D" w14:textId="3DC7934B">
      <w:pPr>
        <w:pStyle w:val="ListParagraph"/>
        <w:numPr>
          <w:ilvl w:val="0"/>
          <w:numId w:val="5"/>
        </w:numPr>
        <w:rPr>
          <w:rFonts w:ascii="Times New Roman" w:hAnsi="Times New Roman" w:cs="Times New Roman"/>
        </w:rPr>
      </w:pPr>
      <w:r w:rsidRPr="007932CA">
        <w:rPr>
          <w:rFonts w:ascii="Times New Roman" w:hAnsi="Times New Roman" w:cs="Times New Roman"/>
        </w:rPr>
        <w:t xml:space="preserve">A fully documented public-use </w:t>
      </w:r>
      <w:r w:rsidRPr="007932CA" w:rsidR="00C75B51">
        <w:rPr>
          <w:rFonts w:ascii="Times New Roman" w:hAnsi="Times New Roman" w:cs="Times New Roman"/>
        </w:rPr>
        <w:t>dataset</w:t>
      </w:r>
      <w:r w:rsidRPr="007932CA">
        <w:rPr>
          <w:rFonts w:ascii="Times New Roman" w:hAnsi="Times New Roman" w:cs="Times New Roman"/>
        </w:rPr>
        <w:t xml:space="preserve"> that will be available</w:t>
      </w:r>
      <w:r w:rsidRPr="007932CA" w:rsidR="0036404A">
        <w:rPr>
          <w:rFonts w:ascii="Times New Roman" w:hAnsi="Times New Roman" w:cs="Times New Roman"/>
        </w:rPr>
        <w:t xml:space="preserve"> for use within NCSES’s online data tools and</w:t>
      </w:r>
      <w:r w:rsidRPr="007932CA">
        <w:rPr>
          <w:rFonts w:ascii="Times New Roman" w:hAnsi="Times New Roman" w:cs="Times New Roman"/>
        </w:rPr>
        <w:t xml:space="preserve"> for download from the </w:t>
      </w:r>
      <w:r w:rsidRPr="007932CA" w:rsidR="00C039E9">
        <w:rPr>
          <w:rFonts w:ascii="Times New Roman" w:hAnsi="Times New Roman" w:cs="Times New Roman"/>
        </w:rPr>
        <w:t>NCSES</w:t>
      </w:r>
      <w:r w:rsidRPr="007932CA">
        <w:rPr>
          <w:rFonts w:ascii="Times New Roman" w:hAnsi="Times New Roman" w:cs="Times New Roman"/>
        </w:rPr>
        <w:t xml:space="preserve"> website</w:t>
      </w:r>
      <w:r w:rsidR="0030708A">
        <w:rPr>
          <w:rFonts w:ascii="Times New Roman" w:hAnsi="Times New Roman" w:cs="Times New Roman"/>
        </w:rPr>
        <w:t>.</w:t>
      </w:r>
    </w:p>
    <w:p w:rsidRPr="007932CA" w:rsidR="00E15521" w:rsidP="00E15521" w:rsidRDefault="00F947B7" w14:paraId="3635C3AD" w14:textId="097A25F0">
      <w:pPr>
        <w:pStyle w:val="ListParagraph"/>
        <w:numPr>
          <w:ilvl w:val="0"/>
          <w:numId w:val="5"/>
        </w:numPr>
        <w:rPr>
          <w:rFonts w:ascii="Times New Roman" w:hAnsi="Times New Roman" w:cs="Times New Roman"/>
        </w:rPr>
      </w:pPr>
      <w:r w:rsidRPr="007932CA">
        <w:rPr>
          <w:rFonts w:ascii="Times New Roman" w:hAnsi="Times New Roman" w:cs="Times New Roman"/>
        </w:rPr>
        <w:t xml:space="preserve">A fully documented restricted-use </w:t>
      </w:r>
      <w:r w:rsidRPr="007932CA" w:rsidR="00C75B51">
        <w:rPr>
          <w:rFonts w:ascii="Times New Roman" w:hAnsi="Times New Roman" w:cs="Times New Roman"/>
        </w:rPr>
        <w:t>dataset</w:t>
      </w:r>
      <w:r w:rsidRPr="007932CA">
        <w:rPr>
          <w:rFonts w:ascii="Times New Roman" w:hAnsi="Times New Roman" w:cs="Times New Roman"/>
        </w:rPr>
        <w:t xml:space="preserve"> that will be available for restricted-use data license holders only</w:t>
      </w:r>
      <w:r w:rsidRPr="007932CA" w:rsidR="00493E69">
        <w:rPr>
          <w:rFonts w:ascii="Times New Roman" w:hAnsi="Times New Roman" w:cs="Times New Roman"/>
        </w:rPr>
        <w:t xml:space="preserve"> through the federal statistical research data centers</w:t>
      </w:r>
      <w:r w:rsidR="0030708A">
        <w:rPr>
          <w:rFonts w:ascii="Times New Roman" w:hAnsi="Times New Roman" w:cs="Times New Roman"/>
        </w:rPr>
        <w:t>.</w:t>
      </w:r>
    </w:p>
    <w:p w:rsidRPr="007932CA" w:rsidR="00CA7015" w:rsidP="00E15521" w:rsidRDefault="00F947B7" w14:paraId="1E3097AC" w14:textId="3D4127E0">
      <w:pPr>
        <w:pStyle w:val="ListParagraph"/>
        <w:numPr>
          <w:ilvl w:val="0"/>
          <w:numId w:val="5"/>
        </w:numPr>
        <w:rPr>
          <w:rFonts w:ascii="Times New Roman" w:hAnsi="Times New Roman" w:cs="Times New Roman"/>
        </w:rPr>
      </w:pPr>
      <w:r w:rsidRPr="007932CA">
        <w:rPr>
          <w:rFonts w:ascii="Times New Roman" w:hAnsi="Times New Roman" w:cs="Times New Roman"/>
        </w:rPr>
        <w:t>A codebook with weighted and unweighted frequencies of all variables</w:t>
      </w:r>
      <w:r w:rsidR="0030708A">
        <w:rPr>
          <w:rFonts w:ascii="Times New Roman" w:hAnsi="Times New Roman" w:cs="Times New Roman"/>
        </w:rPr>
        <w:t>.</w:t>
      </w:r>
    </w:p>
    <w:p w:rsidRPr="007932CA" w:rsidR="00E15521" w:rsidP="00E15521" w:rsidRDefault="00CA7015" w14:paraId="27B7B225" w14:textId="3DB5470C">
      <w:pPr>
        <w:pStyle w:val="ListParagraph"/>
        <w:numPr>
          <w:ilvl w:val="0"/>
          <w:numId w:val="5"/>
        </w:numPr>
        <w:rPr>
          <w:rFonts w:ascii="Times New Roman" w:hAnsi="Times New Roman" w:cs="Times New Roman"/>
        </w:rPr>
      </w:pPr>
      <w:r w:rsidRPr="007932CA">
        <w:rPr>
          <w:rFonts w:ascii="Times New Roman" w:hAnsi="Times New Roman" w:cs="Times New Roman"/>
        </w:rPr>
        <w:lastRenderedPageBreak/>
        <w:t>A methodology report</w:t>
      </w:r>
      <w:r w:rsidR="0030708A">
        <w:rPr>
          <w:rFonts w:ascii="Times New Roman" w:hAnsi="Times New Roman" w:cs="Times New Roman"/>
        </w:rPr>
        <w:t>.</w:t>
      </w:r>
    </w:p>
    <w:p w:rsidR="00C806C0" w:rsidP="001D47EC" w:rsidRDefault="00493E69" w14:paraId="3C5D5407" w14:textId="49D58911">
      <w:pPr>
        <w:pStyle w:val="ListParagraph"/>
        <w:numPr>
          <w:ilvl w:val="0"/>
          <w:numId w:val="5"/>
        </w:numPr>
        <w:rPr>
          <w:rFonts w:ascii="Times New Roman" w:hAnsi="Times New Roman" w:cs="Times New Roman"/>
        </w:rPr>
      </w:pPr>
      <w:r w:rsidRPr="007932CA">
        <w:rPr>
          <w:rFonts w:ascii="Times New Roman" w:hAnsi="Times New Roman" w:cs="Times New Roman"/>
        </w:rPr>
        <w:t>NTEWS data products</w:t>
      </w:r>
      <w:r w:rsidRPr="007932CA" w:rsidR="00F947B7">
        <w:rPr>
          <w:rFonts w:ascii="Times New Roman" w:hAnsi="Times New Roman" w:cs="Times New Roman"/>
        </w:rPr>
        <w:t xml:space="preserve"> </w:t>
      </w:r>
      <w:r w:rsidRPr="007932CA">
        <w:rPr>
          <w:rFonts w:ascii="Times New Roman" w:hAnsi="Times New Roman" w:cs="Times New Roman"/>
        </w:rPr>
        <w:t xml:space="preserve">from NCSES and NCES </w:t>
      </w:r>
      <w:r w:rsidRPr="007932CA" w:rsidR="00F947B7">
        <w:rPr>
          <w:rFonts w:ascii="Times New Roman" w:hAnsi="Times New Roman" w:cs="Times New Roman"/>
        </w:rPr>
        <w:t xml:space="preserve">that highlight key findings from the </w:t>
      </w:r>
      <w:r w:rsidRPr="007932CA">
        <w:rPr>
          <w:rFonts w:ascii="Times New Roman" w:hAnsi="Times New Roman" w:cs="Times New Roman"/>
        </w:rPr>
        <w:t>survey</w:t>
      </w:r>
      <w:r w:rsidRPr="007932CA" w:rsidR="00F947B7">
        <w:rPr>
          <w:rFonts w:ascii="Times New Roman" w:hAnsi="Times New Roman" w:cs="Times New Roman"/>
        </w:rPr>
        <w:t>.</w:t>
      </w:r>
    </w:p>
    <w:p w:rsidR="00F3036C" w:rsidP="00F3036C" w:rsidRDefault="00F3036C" w14:paraId="1FF8404C" w14:textId="1B586F4E">
      <w:pPr>
        <w:pStyle w:val="ListParagraph"/>
        <w:rPr>
          <w:rFonts w:ascii="Times New Roman" w:hAnsi="Times New Roman" w:cs="Times New Roman"/>
        </w:rPr>
      </w:pPr>
    </w:p>
    <w:p w:rsidRPr="0076417F" w:rsidR="0076417F" w:rsidP="003D41D2" w:rsidRDefault="0076417F" w14:paraId="05BB4419" w14:textId="7F405F5A">
      <w:pPr>
        <w:pStyle w:val="Heading2"/>
        <w:rPr>
          <w:rFonts w:eastAsia="Times New Roman"/>
        </w:rPr>
      </w:pPr>
      <w:r w:rsidRPr="0076417F">
        <w:rPr>
          <w:rFonts w:eastAsia="Times New Roman"/>
        </w:rPr>
        <w:t>Bridge Panel</w:t>
      </w:r>
      <w:r w:rsidR="00E72FFA">
        <w:rPr>
          <w:rFonts w:eastAsia="Times New Roman"/>
        </w:rPr>
        <w:t xml:space="preserve"> Sample (non-production)</w:t>
      </w:r>
      <w:r w:rsidRPr="0076417F">
        <w:rPr>
          <w:rFonts w:eastAsia="Times New Roman"/>
        </w:rPr>
        <w:t>:</w:t>
      </w:r>
    </w:p>
    <w:p w:rsidRPr="0076417F" w:rsidR="0076417F" w:rsidP="0076417F" w:rsidRDefault="0076417F" w14:paraId="7C303085" w14:textId="43837DF3">
      <w:pPr>
        <w:numPr>
          <w:ilvl w:val="0"/>
          <w:numId w:val="20"/>
        </w:numPr>
        <w:tabs>
          <w:tab w:val="left" w:pos="0"/>
        </w:tabs>
        <w:contextualSpacing/>
        <w:rPr>
          <w:rFonts w:ascii="Times New Roman" w:hAnsi="Times New Roman" w:eastAsia="Times New Roman" w:cs="Times New Roman"/>
        </w:rPr>
      </w:pPr>
      <w:r w:rsidRPr="0076417F">
        <w:rPr>
          <w:rFonts w:ascii="Times New Roman" w:hAnsi="Times New Roman" w:eastAsia="Times New Roman" w:cs="Times New Roman"/>
        </w:rPr>
        <w:t>Data will be separated from the production survey data to ensure that bridge panel data cannot be used to generate official statistics.</w:t>
      </w:r>
    </w:p>
    <w:p w:rsidRPr="0076417F" w:rsidR="0076417F" w:rsidP="0076417F" w:rsidRDefault="0076417F" w14:paraId="5FC25C6B" w14:textId="5B7A123A">
      <w:pPr>
        <w:numPr>
          <w:ilvl w:val="0"/>
          <w:numId w:val="20"/>
        </w:numPr>
        <w:tabs>
          <w:tab w:val="left" w:pos="0"/>
        </w:tabs>
        <w:contextualSpacing/>
        <w:rPr>
          <w:rFonts w:ascii="Times New Roman" w:hAnsi="Times New Roman" w:eastAsia="Times New Roman" w:cs="Times New Roman"/>
        </w:rPr>
      </w:pPr>
      <w:r w:rsidRPr="0076417F">
        <w:rPr>
          <w:rFonts w:ascii="Times New Roman" w:hAnsi="Times New Roman" w:eastAsia="Times New Roman" w:cs="Times New Roman"/>
        </w:rPr>
        <w:t>A fully documented restricted-use data</w:t>
      </w:r>
      <w:r w:rsidR="007E571F">
        <w:rPr>
          <w:rFonts w:ascii="Times New Roman" w:hAnsi="Times New Roman" w:eastAsia="Times New Roman" w:cs="Times New Roman"/>
        </w:rPr>
        <w:t>set</w:t>
      </w:r>
      <w:r w:rsidRPr="0076417F">
        <w:rPr>
          <w:rFonts w:ascii="Times New Roman" w:hAnsi="Times New Roman" w:eastAsia="Times New Roman" w:cs="Times New Roman"/>
        </w:rPr>
        <w:t xml:space="preserve"> will be available for</w:t>
      </w:r>
      <w:r w:rsidR="0043233C">
        <w:rPr>
          <w:rFonts w:ascii="Times New Roman" w:hAnsi="Times New Roman" w:eastAsia="Times New Roman" w:cs="Times New Roman"/>
        </w:rPr>
        <w:t xml:space="preserve"> internal NCSES use and for approved </w:t>
      </w:r>
      <w:r w:rsidRPr="0076417F">
        <w:rPr>
          <w:rFonts w:ascii="Times New Roman" w:hAnsi="Times New Roman" w:eastAsia="Times New Roman" w:cs="Times New Roman"/>
        </w:rPr>
        <w:t xml:space="preserve">restricted-use data license holders through the NCSES data enclave. Data use will be subject to NCSES’s disclosure review. </w:t>
      </w:r>
    </w:p>
    <w:p w:rsidRPr="0076417F" w:rsidR="0076417F" w:rsidP="0076417F" w:rsidRDefault="0076417F" w14:paraId="3E6069AF" w14:textId="2D9EC04A">
      <w:pPr>
        <w:numPr>
          <w:ilvl w:val="0"/>
          <w:numId w:val="20"/>
        </w:numPr>
        <w:contextualSpacing/>
        <w:rPr>
          <w:rFonts w:ascii="Times New Roman" w:hAnsi="Times New Roman" w:eastAsia="Times New Roman" w:cs="Times New Roman"/>
        </w:rPr>
      </w:pPr>
      <w:r w:rsidRPr="0076417F">
        <w:rPr>
          <w:rFonts w:ascii="Times New Roman" w:hAnsi="Times New Roman" w:eastAsia="Times New Roman" w:cs="Times New Roman"/>
        </w:rPr>
        <w:t xml:space="preserve">A codebook with weighted and unweighted frequencies of all </w:t>
      </w:r>
      <w:r w:rsidR="0043233C">
        <w:rPr>
          <w:rFonts w:ascii="Times New Roman" w:hAnsi="Times New Roman" w:eastAsia="Times New Roman" w:cs="Times New Roman"/>
        </w:rPr>
        <w:t xml:space="preserve">restricted-use </w:t>
      </w:r>
      <w:r w:rsidRPr="0076417F">
        <w:rPr>
          <w:rFonts w:ascii="Times New Roman" w:hAnsi="Times New Roman" w:eastAsia="Times New Roman" w:cs="Times New Roman"/>
        </w:rPr>
        <w:t>variables.</w:t>
      </w:r>
    </w:p>
    <w:p w:rsidRPr="0076417F" w:rsidR="0076417F" w:rsidP="0076417F" w:rsidRDefault="0076417F" w14:paraId="13C33F3C" w14:textId="77777777">
      <w:pPr>
        <w:numPr>
          <w:ilvl w:val="0"/>
          <w:numId w:val="20"/>
        </w:numPr>
        <w:contextualSpacing/>
        <w:rPr>
          <w:rFonts w:ascii="Times New Roman" w:hAnsi="Times New Roman" w:eastAsia="Times New Roman" w:cs="Times New Roman"/>
        </w:rPr>
      </w:pPr>
      <w:r w:rsidRPr="0076417F">
        <w:rPr>
          <w:rFonts w:ascii="Times New Roman" w:hAnsi="Times New Roman" w:eastAsia="Times New Roman" w:cs="Times New Roman"/>
        </w:rPr>
        <w:t>A methodology report.</w:t>
      </w:r>
    </w:p>
    <w:p w:rsidRPr="0076417F" w:rsidR="0076417F" w:rsidP="0076417F" w:rsidRDefault="0076417F" w14:paraId="445DA069" w14:textId="77777777">
      <w:pPr>
        <w:rPr>
          <w:rFonts w:ascii="Times New Roman" w:hAnsi="Times New Roman" w:eastAsia="Times New Roman" w:cs="Times New Roman"/>
        </w:rPr>
      </w:pPr>
    </w:p>
    <w:p w:rsidRPr="0076417F" w:rsidR="0076417F" w:rsidP="003D41D2" w:rsidRDefault="0076417F" w14:paraId="56DFBE26" w14:textId="6F765EDA">
      <w:pPr>
        <w:pStyle w:val="Heading2"/>
        <w:rPr>
          <w:rFonts w:eastAsia="Times New Roman"/>
        </w:rPr>
      </w:pPr>
      <w:r w:rsidRPr="0076417F">
        <w:rPr>
          <w:rFonts w:eastAsia="Times New Roman"/>
        </w:rPr>
        <w:t>Seeded Sample</w:t>
      </w:r>
      <w:r w:rsidR="00E72FFA">
        <w:rPr>
          <w:rFonts w:eastAsia="Times New Roman"/>
        </w:rPr>
        <w:t xml:space="preserve"> (non-production)</w:t>
      </w:r>
      <w:r w:rsidRPr="0076417F">
        <w:rPr>
          <w:rFonts w:eastAsia="Times New Roman"/>
        </w:rPr>
        <w:t>:</w:t>
      </w:r>
    </w:p>
    <w:p w:rsidRPr="0076417F" w:rsidR="0076417F" w:rsidP="0076417F" w:rsidRDefault="0076417F" w14:paraId="608EA81F" w14:textId="140AD2E7">
      <w:pPr>
        <w:numPr>
          <w:ilvl w:val="0"/>
          <w:numId w:val="20"/>
        </w:numPr>
        <w:contextualSpacing/>
        <w:rPr>
          <w:rFonts w:ascii="Times New Roman" w:hAnsi="Times New Roman" w:eastAsia="Times New Roman" w:cs="Times New Roman"/>
        </w:rPr>
      </w:pPr>
      <w:r w:rsidRPr="0076417F">
        <w:rPr>
          <w:rFonts w:ascii="Times New Roman" w:hAnsi="Times New Roman" w:eastAsia="Times New Roman" w:cs="Times New Roman"/>
        </w:rPr>
        <w:t>Data or products from the seeded sample</w:t>
      </w:r>
      <w:r>
        <w:rPr>
          <w:rFonts w:ascii="Times New Roman" w:hAnsi="Times New Roman" w:eastAsia="Times New Roman" w:cs="Times New Roman"/>
        </w:rPr>
        <w:t xml:space="preserve"> </w:t>
      </w:r>
      <w:r w:rsidRPr="0076417F">
        <w:rPr>
          <w:rFonts w:ascii="Times New Roman" w:hAnsi="Times New Roman" w:eastAsia="Times New Roman" w:cs="Times New Roman"/>
        </w:rPr>
        <w:t>will not be released</w:t>
      </w:r>
      <w:r>
        <w:rPr>
          <w:rFonts w:ascii="Times New Roman" w:hAnsi="Times New Roman" w:eastAsia="Times New Roman" w:cs="Times New Roman"/>
        </w:rPr>
        <w:t>. The seeded sample is</w:t>
      </w:r>
      <w:r w:rsidRPr="0076417F">
        <w:rPr>
          <w:rFonts w:ascii="Times New Roman" w:hAnsi="Times New Roman" w:eastAsia="Times New Roman" w:cs="Times New Roman"/>
        </w:rPr>
        <w:t xml:space="preserve"> collected for internal analysis by NCSES and NCES.</w:t>
      </w:r>
    </w:p>
    <w:p w:rsidR="00F3036C" w:rsidP="00F3036C" w:rsidRDefault="00F3036C" w14:paraId="4BE723CD" w14:textId="77777777">
      <w:pPr>
        <w:pStyle w:val="ListParagraph"/>
        <w:rPr>
          <w:rFonts w:ascii="Times New Roman" w:hAnsi="Times New Roman" w:cs="Times New Roman"/>
        </w:rPr>
      </w:pPr>
    </w:p>
    <w:p w:rsidRPr="007932CA" w:rsidR="00E15521" w:rsidP="00D14C90" w:rsidRDefault="00F947B7" w14:paraId="06897D75" w14:textId="5275071A">
      <w:pPr>
        <w:spacing w:after="0"/>
        <w:rPr>
          <w:rFonts w:ascii="Times New Roman" w:hAnsi="Times New Roman" w:cs="Times New Roman"/>
        </w:rPr>
      </w:pPr>
      <w:r w:rsidRPr="007932CA">
        <w:rPr>
          <w:rFonts w:ascii="Times New Roman" w:hAnsi="Times New Roman" w:cs="Times New Roman"/>
        </w:rPr>
        <w:t xml:space="preserve">Table </w:t>
      </w:r>
      <w:r w:rsidR="00293B37">
        <w:rPr>
          <w:rFonts w:ascii="Times New Roman" w:hAnsi="Times New Roman" w:cs="Times New Roman"/>
        </w:rPr>
        <w:t>2</w:t>
      </w:r>
      <w:r w:rsidRPr="007932CA">
        <w:rPr>
          <w:rFonts w:ascii="Times New Roman" w:hAnsi="Times New Roman" w:cs="Times New Roman"/>
        </w:rPr>
        <w:t>. 202</w:t>
      </w:r>
      <w:r w:rsidRPr="007932CA" w:rsidR="00024FF3">
        <w:rPr>
          <w:rFonts w:ascii="Times New Roman" w:hAnsi="Times New Roman" w:cs="Times New Roman"/>
        </w:rPr>
        <w:t>2</w:t>
      </w:r>
      <w:r w:rsidRPr="007932CA">
        <w:rPr>
          <w:rFonts w:ascii="Times New Roman" w:hAnsi="Times New Roman" w:cs="Times New Roman"/>
        </w:rPr>
        <w:t xml:space="preserve"> NTEWS </w:t>
      </w:r>
      <w:r w:rsidRPr="007932CA" w:rsidR="00094FB7">
        <w:rPr>
          <w:rFonts w:ascii="Times New Roman" w:hAnsi="Times New Roman" w:cs="Times New Roman"/>
        </w:rPr>
        <w:t>Data Collection</w:t>
      </w:r>
      <w:r w:rsidR="00152BCE">
        <w:rPr>
          <w:rFonts w:ascii="Times New Roman" w:hAnsi="Times New Roman" w:cs="Times New Roman"/>
        </w:rPr>
        <w:t>: Tentative</w:t>
      </w:r>
      <w:r w:rsidRPr="007932CA" w:rsidR="00094FB7">
        <w:rPr>
          <w:rFonts w:ascii="Times New Roman" w:hAnsi="Times New Roman" w:cs="Times New Roman"/>
        </w:rPr>
        <w:t xml:space="preserve"> </w:t>
      </w:r>
      <w:r w:rsidRPr="007932CA">
        <w:rPr>
          <w:rFonts w:ascii="Times New Roman" w:hAnsi="Times New Roman" w:cs="Times New Roman"/>
        </w:rPr>
        <w:t>Schedule of Major Activities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30"/>
        <w:gridCol w:w="3600"/>
      </w:tblGrid>
      <w:tr w:rsidRPr="007932CA" w:rsidR="00AD17C5" w:rsidTr="00A943E8" w14:paraId="0DD5F9BA" w14:textId="4C237277">
        <w:tc>
          <w:tcPr>
            <w:tcW w:w="5130" w:type="dxa"/>
            <w:tcBorders>
              <w:top w:val="single" w:color="auto" w:sz="4" w:space="0"/>
              <w:bottom w:val="single" w:color="auto" w:sz="4" w:space="0"/>
            </w:tcBorders>
          </w:tcPr>
          <w:p w:rsidRPr="007932CA" w:rsidR="006C744D" w:rsidP="005F78CE" w:rsidRDefault="00F947B7" w14:paraId="7000A735" w14:textId="3440D5B2">
            <w:pPr>
              <w:jc w:val="center"/>
              <w:rPr>
                <w:rFonts w:ascii="Times New Roman" w:hAnsi="Times New Roman" w:cs="Times New Roman"/>
                <w:b/>
                <w:bCs/>
              </w:rPr>
            </w:pPr>
            <w:r w:rsidRPr="007932CA">
              <w:rPr>
                <w:rFonts w:ascii="Times New Roman" w:hAnsi="Times New Roman" w:cs="Times New Roman"/>
                <w:b/>
                <w:bCs/>
              </w:rPr>
              <w:t>Activity</w:t>
            </w:r>
          </w:p>
        </w:tc>
        <w:tc>
          <w:tcPr>
            <w:tcW w:w="3600" w:type="dxa"/>
            <w:tcBorders>
              <w:top w:val="single" w:color="auto" w:sz="4" w:space="0"/>
              <w:bottom w:val="single" w:color="auto" w:sz="4" w:space="0"/>
            </w:tcBorders>
          </w:tcPr>
          <w:p w:rsidRPr="007932CA" w:rsidR="006C744D" w:rsidP="005F78CE" w:rsidRDefault="00F947B7" w14:paraId="06EB22AA" w14:textId="0E25E27C">
            <w:pPr>
              <w:jc w:val="center"/>
              <w:rPr>
                <w:rFonts w:ascii="Times New Roman" w:hAnsi="Times New Roman" w:cs="Times New Roman"/>
                <w:b/>
                <w:bCs/>
              </w:rPr>
            </w:pPr>
            <w:r w:rsidRPr="007932CA">
              <w:rPr>
                <w:rFonts w:ascii="Times New Roman" w:hAnsi="Times New Roman" w:cs="Times New Roman"/>
                <w:b/>
                <w:bCs/>
              </w:rPr>
              <w:t>Dates</w:t>
            </w:r>
          </w:p>
        </w:tc>
      </w:tr>
      <w:tr w:rsidRPr="007932CA" w:rsidR="00AD17C5" w:rsidTr="00A943E8" w14:paraId="6D2F988F" w14:textId="059D88A9">
        <w:tc>
          <w:tcPr>
            <w:tcW w:w="5130" w:type="dxa"/>
            <w:tcBorders>
              <w:top w:val="single" w:color="auto" w:sz="4" w:space="0"/>
            </w:tcBorders>
          </w:tcPr>
          <w:p w:rsidRPr="007932CA" w:rsidR="006C744D" w:rsidRDefault="00713AE1" w14:paraId="64DA051F" w14:textId="3D7F94B3">
            <w:pPr>
              <w:rPr>
                <w:rFonts w:ascii="Times New Roman" w:hAnsi="Times New Roman" w:cs="Times New Roman"/>
              </w:rPr>
            </w:pPr>
            <w:r w:rsidRPr="007932CA">
              <w:rPr>
                <w:rFonts w:ascii="Times New Roman" w:hAnsi="Times New Roman" w:cs="Times New Roman"/>
              </w:rPr>
              <w:t xml:space="preserve">(1) </w:t>
            </w:r>
            <w:r w:rsidRPr="007932CA" w:rsidR="00F947B7">
              <w:rPr>
                <w:rFonts w:ascii="Times New Roman" w:hAnsi="Times New Roman" w:cs="Times New Roman"/>
              </w:rPr>
              <w:t>Survey Instrument Formatting and Printing</w:t>
            </w:r>
          </w:p>
        </w:tc>
        <w:tc>
          <w:tcPr>
            <w:tcW w:w="3600" w:type="dxa"/>
            <w:tcBorders>
              <w:top w:val="single" w:color="auto" w:sz="4" w:space="0"/>
            </w:tcBorders>
          </w:tcPr>
          <w:p w:rsidRPr="007932CA" w:rsidR="006C744D" w:rsidP="008C1DE4" w:rsidRDefault="00627DA6" w14:paraId="07907804" w14:textId="73569A5D">
            <w:pPr>
              <w:jc w:val="center"/>
              <w:rPr>
                <w:rFonts w:ascii="Times New Roman" w:hAnsi="Times New Roman" w:cs="Times New Roman"/>
              </w:rPr>
            </w:pPr>
            <w:r w:rsidRPr="007932CA">
              <w:rPr>
                <w:rFonts w:ascii="Times New Roman" w:hAnsi="Times New Roman" w:cs="Times New Roman"/>
              </w:rPr>
              <w:t>June</w:t>
            </w:r>
            <w:r w:rsidRPr="007932CA" w:rsidR="00F947B7">
              <w:rPr>
                <w:rFonts w:ascii="Times New Roman" w:hAnsi="Times New Roman" w:cs="Times New Roman"/>
              </w:rPr>
              <w:t xml:space="preserve"> 20</w:t>
            </w:r>
            <w:r w:rsidRPr="007932CA" w:rsidR="001D47EC">
              <w:rPr>
                <w:rFonts w:ascii="Times New Roman" w:hAnsi="Times New Roman" w:cs="Times New Roman"/>
              </w:rPr>
              <w:t>2</w:t>
            </w:r>
            <w:r w:rsidRPr="007932CA">
              <w:rPr>
                <w:rFonts w:ascii="Times New Roman" w:hAnsi="Times New Roman" w:cs="Times New Roman"/>
              </w:rPr>
              <w:t>1</w:t>
            </w:r>
            <w:r w:rsidRPr="007932CA" w:rsidR="00F947B7">
              <w:rPr>
                <w:rFonts w:ascii="Times New Roman" w:hAnsi="Times New Roman" w:cs="Times New Roman"/>
              </w:rPr>
              <w:t xml:space="preserve"> – </w:t>
            </w:r>
            <w:r w:rsidRPr="007932CA">
              <w:rPr>
                <w:rFonts w:ascii="Times New Roman" w:hAnsi="Times New Roman" w:cs="Times New Roman"/>
              </w:rPr>
              <w:t>January</w:t>
            </w:r>
            <w:r w:rsidRPr="007932CA" w:rsidR="00F947B7">
              <w:rPr>
                <w:rFonts w:ascii="Times New Roman" w:hAnsi="Times New Roman" w:cs="Times New Roman"/>
              </w:rPr>
              <w:t xml:space="preserve"> </w:t>
            </w:r>
            <w:r w:rsidRPr="007932CA" w:rsidR="00CB1F6B">
              <w:rPr>
                <w:rFonts w:ascii="Times New Roman" w:hAnsi="Times New Roman" w:cs="Times New Roman"/>
              </w:rPr>
              <w:t>202</w:t>
            </w:r>
            <w:r w:rsidRPr="007932CA">
              <w:rPr>
                <w:rFonts w:ascii="Times New Roman" w:hAnsi="Times New Roman" w:cs="Times New Roman"/>
              </w:rPr>
              <w:t>2</w:t>
            </w:r>
          </w:p>
        </w:tc>
      </w:tr>
      <w:tr w:rsidRPr="007932CA" w:rsidR="00AD17C5" w:rsidTr="00A943E8" w14:paraId="55B4E6A2" w14:textId="4C58E2E8">
        <w:tc>
          <w:tcPr>
            <w:tcW w:w="5130" w:type="dxa"/>
          </w:tcPr>
          <w:p w:rsidRPr="007932CA" w:rsidR="006C744D" w:rsidRDefault="00713AE1" w14:paraId="55FC8BED" w14:textId="548271C6">
            <w:pPr>
              <w:rPr>
                <w:rFonts w:ascii="Times New Roman" w:hAnsi="Times New Roman" w:cs="Times New Roman"/>
              </w:rPr>
            </w:pPr>
            <w:r w:rsidRPr="007932CA">
              <w:rPr>
                <w:rFonts w:ascii="Times New Roman" w:hAnsi="Times New Roman" w:cs="Times New Roman"/>
              </w:rPr>
              <w:t xml:space="preserve">(2) </w:t>
            </w:r>
            <w:r w:rsidRPr="007932CA" w:rsidR="00F947B7">
              <w:rPr>
                <w:rFonts w:ascii="Times New Roman" w:hAnsi="Times New Roman" w:cs="Times New Roman"/>
              </w:rPr>
              <w:t xml:space="preserve">Data Collection </w:t>
            </w:r>
          </w:p>
        </w:tc>
        <w:tc>
          <w:tcPr>
            <w:tcW w:w="3600" w:type="dxa"/>
          </w:tcPr>
          <w:p w:rsidRPr="007932CA" w:rsidR="006C744D" w:rsidP="008C1DE4" w:rsidRDefault="00627DA6" w14:paraId="0905B3A1" w14:textId="60E22E33">
            <w:pPr>
              <w:jc w:val="center"/>
              <w:rPr>
                <w:rFonts w:ascii="Times New Roman" w:hAnsi="Times New Roman" w:cs="Times New Roman"/>
              </w:rPr>
            </w:pPr>
            <w:r w:rsidRPr="007932CA">
              <w:rPr>
                <w:rFonts w:ascii="Times New Roman" w:hAnsi="Times New Roman" w:cs="Times New Roman"/>
              </w:rPr>
              <w:t>March</w:t>
            </w:r>
            <w:r w:rsidRPr="007932CA" w:rsidR="00F947B7">
              <w:rPr>
                <w:rFonts w:ascii="Times New Roman" w:hAnsi="Times New Roman" w:cs="Times New Roman"/>
              </w:rPr>
              <w:t xml:space="preserve"> 202</w:t>
            </w:r>
            <w:r w:rsidRPr="007932CA">
              <w:rPr>
                <w:rFonts w:ascii="Times New Roman" w:hAnsi="Times New Roman" w:cs="Times New Roman"/>
              </w:rPr>
              <w:t>2</w:t>
            </w:r>
            <w:r w:rsidRPr="007932CA" w:rsidR="00F947B7">
              <w:rPr>
                <w:rFonts w:ascii="Times New Roman" w:hAnsi="Times New Roman" w:cs="Times New Roman"/>
              </w:rPr>
              <w:t xml:space="preserve"> –</w:t>
            </w:r>
            <w:r w:rsidRPr="007932CA">
              <w:rPr>
                <w:rFonts w:ascii="Times New Roman" w:hAnsi="Times New Roman" w:cs="Times New Roman"/>
              </w:rPr>
              <w:t xml:space="preserve"> September</w:t>
            </w:r>
            <w:r w:rsidRPr="007932CA" w:rsidR="00F947B7">
              <w:rPr>
                <w:rFonts w:ascii="Times New Roman" w:hAnsi="Times New Roman" w:cs="Times New Roman"/>
              </w:rPr>
              <w:t xml:space="preserve"> 202</w:t>
            </w:r>
            <w:r w:rsidRPr="007932CA" w:rsidR="00A943E8">
              <w:rPr>
                <w:rFonts w:ascii="Times New Roman" w:hAnsi="Times New Roman" w:cs="Times New Roman"/>
              </w:rPr>
              <w:t>2</w:t>
            </w:r>
          </w:p>
        </w:tc>
      </w:tr>
      <w:tr w:rsidRPr="007932CA" w:rsidR="00AD17C5" w:rsidTr="00A943E8" w14:paraId="6299C939" w14:textId="3AC8D6B2">
        <w:tc>
          <w:tcPr>
            <w:tcW w:w="5130" w:type="dxa"/>
          </w:tcPr>
          <w:p w:rsidRPr="007932CA" w:rsidR="006C744D" w:rsidRDefault="00713AE1" w14:paraId="1800B549" w14:textId="0455E5D8">
            <w:pPr>
              <w:rPr>
                <w:rFonts w:ascii="Times New Roman" w:hAnsi="Times New Roman" w:cs="Times New Roman"/>
              </w:rPr>
            </w:pPr>
            <w:r w:rsidRPr="007932CA">
              <w:rPr>
                <w:rFonts w:ascii="Times New Roman" w:hAnsi="Times New Roman" w:cs="Times New Roman"/>
              </w:rPr>
              <w:t xml:space="preserve">(3) </w:t>
            </w:r>
            <w:r w:rsidRPr="007932CA" w:rsidR="00F947B7">
              <w:rPr>
                <w:rFonts w:ascii="Times New Roman" w:hAnsi="Times New Roman" w:cs="Times New Roman"/>
              </w:rPr>
              <w:t xml:space="preserve">Data </w:t>
            </w:r>
            <w:r w:rsidRPr="007932CA" w:rsidR="0036404A">
              <w:rPr>
                <w:rFonts w:ascii="Times New Roman" w:hAnsi="Times New Roman" w:cs="Times New Roman"/>
              </w:rPr>
              <w:t xml:space="preserve">Processing and </w:t>
            </w:r>
            <w:r w:rsidRPr="007932CA" w:rsidR="00F947B7">
              <w:rPr>
                <w:rFonts w:ascii="Times New Roman" w:hAnsi="Times New Roman" w:cs="Times New Roman"/>
              </w:rPr>
              <w:t>Quality Control</w:t>
            </w:r>
            <w:r w:rsidRPr="007932CA" w:rsidR="0036404A">
              <w:rPr>
                <w:rFonts w:ascii="Times New Roman" w:hAnsi="Times New Roman" w:cs="Times New Roman"/>
              </w:rPr>
              <w:t xml:space="preserve"> Activities</w:t>
            </w:r>
          </w:p>
        </w:tc>
        <w:tc>
          <w:tcPr>
            <w:tcW w:w="3600" w:type="dxa"/>
          </w:tcPr>
          <w:p w:rsidRPr="007932CA" w:rsidR="006C744D" w:rsidP="008C1DE4" w:rsidRDefault="00627DA6" w14:paraId="45E12EC6" w14:textId="4CDCB524">
            <w:pPr>
              <w:jc w:val="center"/>
              <w:rPr>
                <w:rFonts w:ascii="Times New Roman" w:hAnsi="Times New Roman" w:cs="Times New Roman"/>
              </w:rPr>
            </w:pPr>
            <w:r w:rsidRPr="007932CA">
              <w:rPr>
                <w:rFonts w:ascii="Times New Roman" w:hAnsi="Times New Roman" w:cs="Times New Roman"/>
              </w:rPr>
              <w:t>October</w:t>
            </w:r>
            <w:r w:rsidRPr="007932CA" w:rsidR="00F947B7">
              <w:rPr>
                <w:rFonts w:ascii="Times New Roman" w:hAnsi="Times New Roman" w:cs="Times New Roman"/>
              </w:rPr>
              <w:t xml:space="preserve"> 202</w:t>
            </w:r>
            <w:r w:rsidRPr="007932CA" w:rsidR="00A943E8">
              <w:rPr>
                <w:rFonts w:ascii="Times New Roman" w:hAnsi="Times New Roman" w:cs="Times New Roman"/>
              </w:rPr>
              <w:t>2</w:t>
            </w:r>
            <w:r w:rsidRPr="007932CA" w:rsidR="00F947B7">
              <w:rPr>
                <w:rFonts w:ascii="Times New Roman" w:hAnsi="Times New Roman" w:cs="Times New Roman"/>
              </w:rPr>
              <w:t xml:space="preserve"> – </w:t>
            </w:r>
            <w:r w:rsidRPr="007932CA">
              <w:rPr>
                <w:rFonts w:ascii="Times New Roman" w:hAnsi="Times New Roman" w:cs="Times New Roman"/>
              </w:rPr>
              <w:t xml:space="preserve">Fall </w:t>
            </w:r>
            <w:r w:rsidRPr="007932CA" w:rsidR="00F947B7">
              <w:rPr>
                <w:rFonts w:ascii="Times New Roman" w:hAnsi="Times New Roman" w:cs="Times New Roman"/>
              </w:rPr>
              <w:t>20</w:t>
            </w:r>
            <w:r w:rsidRPr="007932CA">
              <w:rPr>
                <w:rFonts w:ascii="Times New Roman" w:hAnsi="Times New Roman" w:cs="Times New Roman"/>
              </w:rPr>
              <w:t>23</w:t>
            </w:r>
          </w:p>
        </w:tc>
      </w:tr>
      <w:tr w:rsidRPr="007932CA" w:rsidR="00AD17C5" w:rsidTr="00A943E8" w14:paraId="153DDCC3" w14:textId="77777777">
        <w:tc>
          <w:tcPr>
            <w:tcW w:w="5130" w:type="dxa"/>
          </w:tcPr>
          <w:p w:rsidRPr="007932CA" w:rsidR="006C744D" w:rsidRDefault="00713AE1" w14:paraId="70DE6694" w14:textId="004C3689">
            <w:pPr>
              <w:rPr>
                <w:rFonts w:ascii="Times New Roman" w:hAnsi="Times New Roman" w:cs="Times New Roman"/>
              </w:rPr>
            </w:pPr>
            <w:r w:rsidRPr="007932CA">
              <w:rPr>
                <w:rFonts w:ascii="Times New Roman" w:hAnsi="Times New Roman" w:cs="Times New Roman"/>
              </w:rPr>
              <w:t xml:space="preserve">(4) </w:t>
            </w:r>
            <w:r w:rsidRPr="007932CA" w:rsidR="00F947B7">
              <w:rPr>
                <w:rFonts w:ascii="Times New Roman" w:hAnsi="Times New Roman" w:cs="Times New Roman"/>
              </w:rPr>
              <w:t xml:space="preserve">NTEWS </w:t>
            </w:r>
            <w:r w:rsidRPr="007932CA" w:rsidR="00493E69">
              <w:rPr>
                <w:rFonts w:ascii="Times New Roman" w:hAnsi="Times New Roman" w:cs="Times New Roman"/>
              </w:rPr>
              <w:t>Data Products</w:t>
            </w:r>
            <w:r w:rsidRPr="007932CA" w:rsidR="00F947B7">
              <w:rPr>
                <w:rFonts w:ascii="Times New Roman" w:hAnsi="Times New Roman" w:cs="Times New Roman"/>
              </w:rPr>
              <w:t xml:space="preserve"> from NCSES and NCES</w:t>
            </w:r>
          </w:p>
        </w:tc>
        <w:tc>
          <w:tcPr>
            <w:tcW w:w="3600" w:type="dxa"/>
          </w:tcPr>
          <w:p w:rsidRPr="007932CA" w:rsidR="006C744D" w:rsidP="008C1DE4" w:rsidRDefault="00A943E8" w14:paraId="1F121F0C" w14:textId="2C51C126">
            <w:pPr>
              <w:jc w:val="center"/>
              <w:rPr>
                <w:rFonts w:ascii="Times New Roman" w:hAnsi="Times New Roman" w:cs="Times New Roman"/>
              </w:rPr>
            </w:pPr>
            <w:r w:rsidRPr="007932CA">
              <w:rPr>
                <w:rFonts w:ascii="Times New Roman" w:hAnsi="Times New Roman" w:cs="Times New Roman"/>
              </w:rPr>
              <w:t>Winter</w:t>
            </w:r>
            <w:r w:rsidRPr="007932CA" w:rsidR="00F947B7">
              <w:rPr>
                <w:rFonts w:ascii="Times New Roman" w:hAnsi="Times New Roman" w:cs="Times New Roman"/>
              </w:rPr>
              <w:t xml:space="preserve"> 202</w:t>
            </w:r>
            <w:r w:rsidRPr="007932CA" w:rsidR="00627DA6">
              <w:rPr>
                <w:rFonts w:ascii="Times New Roman" w:hAnsi="Times New Roman" w:cs="Times New Roman"/>
              </w:rPr>
              <w:t>3</w:t>
            </w:r>
          </w:p>
        </w:tc>
      </w:tr>
      <w:tr w:rsidRPr="007932CA" w:rsidR="00AD17C5" w:rsidTr="00A943E8" w14:paraId="15031487" w14:textId="6ACC400A">
        <w:tc>
          <w:tcPr>
            <w:tcW w:w="5130" w:type="dxa"/>
          </w:tcPr>
          <w:p w:rsidRPr="007932CA" w:rsidR="006C744D" w:rsidRDefault="00713AE1" w14:paraId="40C97EFA" w14:textId="3932772D">
            <w:pPr>
              <w:rPr>
                <w:rFonts w:ascii="Times New Roman" w:hAnsi="Times New Roman" w:cs="Times New Roman"/>
              </w:rPr>
            </w:pPr>
            <w:r w:rsidRPr="007932CA">
              <w:rPr>
                <w:rFonts w:ascii="Times New Roman" w:hAnsi="Times New Roman" w:cs="Times New Roman"/>
              </w:rPr>
              <w:t xml:space="preserve">(5) </w:t>
            </w:r>
            <w:r w:rsidRPr="007932CA" w:rsidR="00F947B7">
              <w:rPr>
                <w:rFonts w:ascii="Times New Roman" w:hAnsi="Times New Roman" w:cs="Times New Roman"/>
              </w:rPr>
              <w:t>Public-use data files released</w:t>
            </w:r>
          </w:p>
        </w:tc>
        <w:tc>
          <w:tcPr>
            <w:tcW w:w="3600" w:type="dxa"/>
          </w:tcPr>
          <w:p w:rsidRPr="007932CA" w:rsidR="006C744D" w:rsidP="008C1DE4" w:rsidRDefault="00A943E8" w14:paraId="38C19EDE" w14:textId="6E255EEE">
            <w:pPr>
              <w:jc w:val="center"/>
              <w:rPr>
                <w:rFonts w:ascii="Times New Roman" w:hAnsi="Times New Roman" w:cs="Times New Roman"/>
              </w:rPr>
            </w:pPr>
            <w:r w:rsidRPr="007932CA">
              <w:rPr>
                <w:rFonts w:ascii="Times New Roman" w:hAnsi="Times New Roman" w:cs="Times New Roman"/>
              </w:rPr>
              <w:t>Winter</w:t>
            </w:r>
            <w:r w:rsidRPr="007932CA" w:rsidR="00F947B7">
              <w:rPr>
                <w:rFonts w:ascii="Times New Roman" w:hAnsi="Times New Roman" w:cs="Times New Roman"/>
              </w:rPr>
              <w:t xml:space="preserve"> 202</w:t>
            </w:r>
            <w:r w:rsidRPr="007932CA" w:rsidR="00627DA6">
              <w:rPr>
                <w:rFonts w:ascii="Times New Roman" w:hAnsi="Times New Roman" w:cs="Times New Roman"/>
              </w:rPr>
              <w:t>3</w:t>
            </w:r>
          </w:p>
        </w:tc>
      </w:tr>
      <w:tr w:rsidRPr="007932CA" w:rsidR="00AD17C5" w:rsidTr="00A943E8" w14:paraId="0ACAE74C" w14:textId="77777777">
        <w:tc>
          <w:tcPr>
            <w:tcW w:w="5130" w:type="dxa"/>
            <w:tcBorders>
              <w:bottom w:val="single" w:color="auto" w:sz="4" w:space="0"/>
            </w:tcBorders>
          </w:tcPr>
          <w:p w:rsidRPr="007932CA" w:rsidR="006C744D" w:rsidRDefault="00713AE1" w14:paraId="19161FEE" w14:textId="075E4E42">
            <w:pPr>
              <w:rPr>
                <w:rFonts w:ascii="Times New Roman" w:hAnsi="Times New Roman" w:cs="Times New Roman"/>
              </w:rPr>
            </w:pPr>
            <w:r w:rsidRPr="007932CA">
              <w:rPr>
                <w:rFonts w:ascii="Times New Roman" w:hAnsi="Times New Roman" w:cs="Times New Roman"/>
              </w:rPr>
              <w:t xml:space="preserve">(6) </w:t>
            </w:r>
            <w:r w:rsidRPr="007932CA" w:rsidR="00F947B7">
              <w:rPr>
                <w:rFonts w:ascii="Times New Roman" w:hAnsi="Times New Roman" w:cs="Times New Roman"/>
              </w:rPr>
              <w:t>Restricted-use data files released</w:t>
            </w:r>
          </w:p>
        </w:tc>
        <w:tc>
          <w:tcPr>
            <w:tcW w:w="3600" w:type="dxa"/>
            <w:tcBorders>
              <w:bottom w:val="single" w:color="auto" w:sz="4" w:space="0"/>
            </w:tcBorders>
          </w:tcPr>
          <w:p w:rsidRPr="007932CA" w:rsidR="006C744D" w:rsidP="008C1DE4" w:rsidRDefault="00A943E8" w14:paraId="5100124D" w14:textId="17FA7DC2">
            <w:pPr>
              <w:jc w:val="center"/>
              <w:rPr>
                <w:rFonts w:ascii="Times New Roman" w:hAnsi="Times New Roman" w:cs="Times New Roman"/>
              </w:rPr>
            </w:pPr>
            <w:r w:rsidRPr="007932CA">
              <w:rPr>
                <w:rFonts w:ascii="Times New Roman" w:hAnsi="Times New Roman" w:cs="Times New Roman"/>
              </w:rPr>
              <w:t>Winter</w:t>
            </w:r>
            <w:r w:rsidRPr="007932CA" w:rsidR="00F947B7">
              <w:rPr>
                <w:rFonts w:ascii="Times New Roman" w:hAnsi="Times New Roman" w:cs="Times New Roman"/>
              </w:rPr>
              <w:t xml:space="preserve"> 202</w:t>
            </w:r>
            <w:r w:rsidRPr="007932CA" w:rsidR="00627DA6">
              <w:rPr>
                <w:rFonts w:ascii="Times New Roman" w:hAnsi="Times New Roman" w:cs="Times New Roman"/>
              </w:rPr>
              <w:t>3</w:t>
            </w:r>
          </w:p>
        </w:tc>
      </w:tr>
    </w:tbl>
    <w:p w:rsidRPr="007932CA" w:rsidR="00E15521" w:rsidRDefault="00E15521" w14:paraId="3AD2DE9A" w14:textId="46B29EF3">
      <w:pPr>
        <w:rPr>
          <w:rFonts w:ascii="Times New Roman" w:hAnsi="Times New Roman" w:cs="Times New Roman"/>
        </w:rPr>
      </w:pPr>
    </w:p>
    <w:p w:rsidRPr="007932CA" w:rsidR="0E78A7BA" w:rsidP="000B5165" w:rsidRDefault="0E78A7BA" w14:paraId="2C514B53" w14:textId="30AC6C78">
      <w:pPr>
        <w:pStyle w:val="Heading1"/>
        <w:rPr>
          <w:rFonts w:ascii="Times New Roman" w:hAnsi="Times New Roman" w:cs="Times New Roman"/>
        </w:rPr>
      </w:pPr>
      <w:bookmarkStart w:name="_Toc43219282" w:id="49"/>
      <w:bookmarkStart w:name="_Toc80879264" w:id="50"/>
      <w:r w:rsidRPr="007932CA">
        <w:rPr>
          <w:rFonts w:ascii="Times New Roman" w:hAnsi="Times New Roman" w:cs="Times New Roman"/>
        </w:rPr>
        <w:t>17. Exception to Displaying the O</w:t>
      </w:r>
      <w:r w:rsidRPr="007932CA" w:rsidR="007D0697">
        <w:rPr>
          <w:rFonts w:ascii="Times New Roman" w:hAnsi="Times New Roman" w:cs="Times New Roman"/>
        </w:rPr>
        <w:t>MB</w:t>
      </w:r>
      <w:r w:rsidRPr="007932CA">
        <w:rPr>
          <w:rFonts w:ascii="Times New Roman" w:hAnsi="Times New Roman" w:cs="Times New Roman"/>
        </w:rPr>
        <w:t xml:space="preserve"> Expiration Date</w:t>
      </w:r>
      <w:bookmarkEnd w:id="49"/>
      <w:bookmarkEnd w:id="50"/>
    </w:p>
    <w:p w:rsidRPr="007932CA" w:rsidR="0E78A7BA" w:rsidP="53900EE2" w:rsidRDefault="0E78A7BA" w14:paraId="1865E03E" w14:textId="31EFEBD5">
      <w:pPr>
        <w:rPr>
          <w:rFonts w:ascii="Times New Roman" w:hAnsi="Times New Roman" w:cs="Times New Roman"/>
        </w:rPr>
      </w:pPr>
      <w:r w:rsidRPr="007932CA">
        <w:rPr>
          <w:rFonts w:ascii="Times New Roman" w:hAnsi="Times New Roman" w:cs="Times New Roman"/>
        </w:rPr>
        <w:t xml:space="preserve">Not applicable. </w:t>
      </w:r>
      <w:r w:rsidRPr="008C3890" w:rsidR="00C13374">
        <w:rPr>
          <w:rFonts w:ascii="Times New Roman" w:hAnsi="Times New Roman" w:cs="Times New Roman"/>
        </w:rPr>
        <w:t>The OMB Control Number and expiration date will be displayed</w:t>
      </w:r>
      <w:r w:rsidR="00731F20">
        <w:rPr>
          <w:rFonts w:ascii="Times New Roman" w:hAnsi="Times New Roman" w:cs="Times New Roman"/>
        </w:rPr>
        <w:t>.</w:t>
      </w:r>
    </w:p>
    <w:p w:rsidRPr="007932CA" w:rsidR="00E15521" w:rsidP="000B5165" w:rsidRDefault="21512449" w14:paraId="4B4AAA44" w14:textId="2155E56D">
      <w:pPr>
        <w:pStyle w:val="Heading1"/>
        <w:rPr>
          <w:rFonts w:ascii="Times New Roman" w:hAnsi="Times New Roman" w:cs="Times New Roman"/>
        </w:rPr>
      </w:pPr>
      <w:bookmarkStart w:name="_Toc43219283" w:id="51"/>
      <w:bookmarkStart w:name="_Toc80879265" w:id="52"/>
      <w:r w:rsidRPr="007932CA">
        <w:rPr>
          <w:rFonts w:ascii="Times New Roman" w:hAnsi="Times New Roman" w:cs="Times New Roman"/>
        </w:rPr>
        <w:t>18. Exception to the Certificat</w:t>
      </w:r>
      <w:r w:rsidRPr="007932CA" w:rsidR="004E4972">
        <w:rPr>
          <w:rFonts w:ascii="Times New Roman" w:hAnsi="Times New Roman" w:cs="Times New Roman"/>
        </w:rPr>
        <w:t>ion</w:t>
      </w:r>
      <w:r w:rsidRPr="007932CA">
        <w:rPr>
          <w:rFonts w:ascii="Times New Roman" w:hAnsi="Times New Roman" w:cs="Times New Roman"/>
        </w:rPr>
        <w:t xml:space="preserve"> Statement</w:t>
      </w:r>
      <w:bookmarkEnd w:id="51"/>
      <w:bookmarkEnd w:id="52"/>
    </w:p>
    <w:p w:rsidRPr="007932CA" w:rsidR="005B1B74" w:rsidRDefault="00F947B7" w14:paraId="1E0E5BC2" w14:textId="10960E4C">
      <w:pPr>
        <w:rPr>
          <w:rFonts w:ascii="Times New Roman" w:hAnsi="Times New Roman" w:cs="Times New Roman"/>
        </w:rPr>
      </w:pPr>
      <w:r w:rsidRPr="007932CA">
        <w:rPr>
          <w:rFonts w:ascii="Times New Roman" w:hAnsi="Times New Roman" w:cs="Times New Roman"/>
        </w:rPr>
        <w:t xml:space="preserve">Not applicable. </w:t>
      </w:r>
      <w:r w:rsidRPr="007932CA" w:rsidR="00E15521">
        <w:rPr>
          <w:rFonts w:ascii="Times New Roman" w:hAnsi="Times New Roman" w:cs="Times New Roman"/>
        </w:rPr>
        <w:t>There are no exceptions to the certification statement.</w:t>
      </w:r>
    </w:p>
    <w:p w:rsidRPr="007932CA" w:rsidR="005B1B74" w:rsidRDefault="005B1B74" w14:paraId="2D15426A" w14:textId="23A1965B">
      <w:pPr>
        <w:rPr>
          <w:rFonts w:ascii="Times New Roman" w:hAnsi="Times New Roman" w:cs="Times New Roman"/>
        </w:rPr>
      </w:pPr>
    </w:p>
    <w:p w:rsidRPr="007932CA" w:rsidR="005B1B74" w:rsidRDefault="005B1B74" w14:paraId="421801EE" w14:textId="2C034D73">
      <w:pPr>
        <w:rPr>
          <w:rFonts w:ascii="Times New Roman" w:hAnsi="Times New Roman" w:cs="Times New Roman"/>
        </w:rPr>
      </w:pPr>
    </w:p>
    <w:sectPr w:rsidRPr="007932CA" w:rsidR="005B1B74" w:rsidSect="002D65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3641" w14:textId="77777777" w:rsidR="00AE3F22" w:rsidRDefault="00AE3F22">
      <w:pPr>
        <w:spacing w:after="0" w:line="240" w:lineRule="auto"/>
      </w:pPr>
      <w:r>
        <w:separator/>
      </w:r>
    </w:p>
  </w:endnote>
  <w:endnote w:type="continuationSeparator" w:id="0">
    <w:p w14:paraId="6F4274FF" w14:textId="77777777" w:rsidR="00AE3F22" w:rsidRDefault="00AE3F22">
      <w:pPr>
        <w:spacing w:after="0" w:line="240" w:lineRule="auto"/>
      </w:pPr>
      <w:r>
        <w:continuationSeparator/>
      </w:r>
    </w:p>
  </w:endnote>
  <w:endnote w:type="continuationNotice" w:id="1">
    <w:p w14:paraId="0E3514ED" w14:textId="77777777" w:rsidR="00AE3F22" w:rsidRDefault="00AE3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41180"/>
      <w:docPartObj>
        <w:docPartGallery w:val="Page Numbers (Bottom of Page)"/>
        <w:docPartUnique/>
      </w:docPartObj>
    </w:sdtPr>
    <w:sdtEndPr>
      <w:rPr>
        <w:noProof/>
      </w:rPr>
    </w:sdtEndPr>
    <w:sdtContent>
      <w:p w14:paraId="53A2E34F" w14:textId="6A21635C" w:rsidR="002D6531" w:rsidRDefault="002D65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F25EF" w14:textId="77777777" w:rsidR="00243549" w:rsidRDefault="00243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6955" w14:textId="77777777" w:rsidR="00AE3F22" w:rsidRDefault="00AE3F22" w:rsidP="00083EE4">
      <w:pPr>
        <w:spacing w:after="0" w:line="240" w:lineRule="auto"/>
      </w:pPr>
      <w:r>
        <w:separator/>
      </w:r>
    </w:p>
  </w:footnote>
  <w:footnote w:type="continuationSeparator" w:id="0">
    <w:p w14:paraId="55E298E4" w14:textId="77777777" w:rsidR="00AE3F22" w:rsidRDefault="00AE3F22" w:rsidP="00083EE4">
      <w:pPr>
        <w:spacing w:after="0" w:line="240" w:lineRule="auto"/>
      </w:pPr>
      <w:r>
        <w:continuationSeparator/>
      </w:r>
    </w:p>
  </w:footnote>
  <w:footnote w:type="continuationNotice" w:id="1">
    <w:p w14:paraId="17251B99" w14:textId="77777777" w:rsidR="00AE3F22" w:rsidRDefault="00AE3F22">
      <w:pPr>
        <w:spacing w:after="0" w:line="240" w:lineRule="auto"/>
      </w:pPr>
    </w:p>
  </w:footnote>
  <w:footnote w:id="2">
    <w:p w14:paraId="4A22163F" w14:textId="77777777" w:rsidR="00243549" w:rsidRPr="00CD420C" w:rsidRDefault="00243549" w:rsidP="00A7018F">
      <w:pPr>
        <w:pStyle w:val="NormalSS"/>
        <w:ind w:firstLine="0"/>
        <w:jc w:val="left"/>
        <w:rPr>
          <w:rFonts w:asciiTheme="minorHAnsi" w:hAnsiTheme="minorHAnsi" w:cstheme="minorHAnsi"/>
          <w:sz w:val="18"/>
          <w:szCs w:val="18"/>
        </w:rPr>
      </w:pPr>
      <w:r w:rsidRPr="00CD420C">
        <w:rPr>
          <w:rStyle w:val="FootnoteReference"/>
          <w:rFonts w:asciiTheme="minorHAnsi" w:hAnsiTheme="minorHAnsi" w:cstheme="minorHAnsi"/>
          <w:sz w:val="18"/>
          <w:szCs w:val="18"/>
        </w:rPr>
        <w:footnoteRef/>
      </w:r>
      <w:r w:rsidRPr="00CD420C">
        <w:rPr>
          <w:rFonts w:asciiTheme="minorHAnsi" w:hAnsiTheme="minorHAnsi" w:cstheme="minorHAnsi"/>
          <w:sz w:val="18"/>
          <w:szCs w:val="18"/>
        </w:rPr>
        <w:t xml:space="preserve"> 42 U.S. Code § 1863(j)(1)</w:t>
      </w:r>
    </w:p>
  </w:footnote>
  <w:footnote w:id="3">
    <w:p w14:paraId="18BC4C53" w14:textId="77777777" w:rsidR="00243549" w:rsidRPr="00CD420C" w:rsidRDefault="00243549" w:rsidP="00A7018F">
      <w:pPr>
        <w:pStyle w:val="NormalSS"/>
        <w:ind w:firstLine="0"/>
        <w:jc w:val="left"/>
        <w:rPr>
          <w:rFonts w:asciiTheme="minorHAnsi" w:hAnsiTheme="minorHAnsi" w:cstheme="minorHAnsi"/>
          <w:sz w:val="20"/>
        </w:rPr>
      </w:pPr>
      <w:r w:rsidRPr="00CD420C">
        <w:rPr>
          <w:rStyle w:val="FootnoteReference"/>
          <w:rFonts w:asciiTheme="minorHAnsi" w:hAnsiTheme="minorHAnsi" w:cstheme="minorHAnsi"/>
          <w:sz w:val="18"/>
          <w:szCs w:val="18"/>
        </w:rPr>
        <w:footnoteRef/>
      </w:r>
      <w:r w:rsidRPr="00CD420C">
        <w:rPr>
          <w:rFonts w:asciiTheme="minorHAnsi" w:hAnsiTheme="minorHAnsi" w:cstheme="minorHAnsi"/>
          <w:sz w:val="18"/>
          <w:szCs w:val="18"/>
        </w:rPr>
        <w:t xml:space="preserve"> 42 U.S. Code § 1885(a), 1885(d)</w:t>
      </w:r>
    </w:p>
  </w:footnote>
  <w:footnote w:id="4">
    <w:p w14:paraId="5B08CA00" w14:textId="30C49ED4" w:rsidR="00DF5CCA" w:rsidRPr="002728B6" w:rsidRDefault="00DF5CCA" w:rsidP="00DF5CCA">
      <w:pPr>
        <w:pStyle w:val="FootnoteText"/>
        <w:rPr>
          <w:sz w:val="18"/>
          <w:szCs w:val="18"/>
        </w:rPr>
      </w:pPr>
      <w:r w:rsidRPr="002728B6">
        <w:rPr>
          <w:rStyle w:val="FootnoteReference"/>
          <w:sz w:val="18"/>
          <w:szCs w:val="18"/>
        </w:rPr>
        <w:footnoteRef/>
      </w:r>
      <w:r w:rsidRPr="002728B6">
        <w:rPr>
          <w:sz w:val="18"/>
          <w:szCs w:val="18"/>
        </w:rPr>
        <w:t xml:space="preserve"> </w:t>
      </w:r>
      <w:r w:rsidR="00D8242A" w:rsidRPr="00E87523">
        <w:rPr>
          <w:sz w:val="18"/>
          <w:szCs w:val="18"/>
        </w:rPr>
        <w:t>The</w:t>
      </w:r>
      <w:r w:rsidR="00D8242A">
        <w:rPr>
          <w:sz w:val="18"/>
          <w:szCs w:val="18"/>
        </w:rPr>
        <w:t xml:space="preserve"> </w:t>
      </w:r>
      <w:r w:rsidRPr="002728B6">
        <w:rPr>
          <w:sz w:val="18"/>
          <w:szCs w:val="18"/>
        </w:rPr>
        <w:t xml:space="preserve">2013 NSCG </w:t>
      </w:r>
      <w:r w:rsidR="00D8242A" w:rsidRPr="00E87523">
        <w:rPr>
          <w:sz w:val="18"/>
          <w:szCs w:val="18"/>
        </w:rPr>
        <w:t>survey cycle</w:t>
      </w:r>
      <w:r w:rsidR="00D8242A">
        <w:rPr>
          <w:sz w:val="18"/>
          <w:szCs w:val="18"/>
        </w:rPr>
        <w:t xml:space="preserve"> </w:t>
      </w:r>
      <w:r w:rsidRPr="002728B6">
        <w:rPr>
          <w:sz w:val="18"/>
          <w:szCs w:val="18"/>
        </w:rPr>
        <w:t>focused on developing operational capabilities</w:t>
      </w:r>
      <w:r w:rsidR="00D8242A">
        <w:rPr>
          <w:sz w:val="18"/>
          <w:szCs w:val="18"/>
        </w:rPr>
        <w:t xml:space="preserve"> </w:t>
      </w:r>
      <w:r w:rsidR="00D8242A" w:rsidRPr="00E87523">
        <w:rPr>
          <w:sz w:val="18"/>
          <w:szCs w:val="18"/>
        </w:rPr>
        <w:t>for ASD</w:t>
      </w:r>
      <w:r w:rsidRPr="002728B6">
        <w:rPr>
          <w:sz w:val="18"/>
          <w:szCs w:val="18"/>
        </w:rPr>
        <w:t xml:space="preserve">, 2015 NSCG calibrated the development of </w:t>
      </w:r>
      <w:r w:rsidR="00D8242A" w:rsidRPr="00E87523">
        <w:rPr>
          <w:sz w:val="18"/>
          <w:szCs w:val="18"/>
        </w:rPr>
        <w:t>ASD</w:t>
      </w:r>
      <w:r w:rsidR="00D8242A">
        <w:rPr>
          <w:sz w:val="18"/>
          <w:szCs w:val="18"/>
        </w:rPr>
        <w:t xml:space="preserve"> </w:t>
      </w:r>
      <w:r w:rsidRPr="002728B6">
        <w:rPr>
          <w:sz w:val="18"/>
          <w:szCs w:val="18"/>
        </w:rPr>
        <w:t xml:space="preserve">statistical and monitoring capabilities, 2017 NSCG aimed at increasing automation of existing capabilities and predicting the effects of data collection </w:t>
      </w:r>
      <w:r w:rsidRPr="00E87523">
        <w:rPr>
          <w:color w:val="000000" w:themeColor="text1"/>
          <w:sz w:val="18"/>
          <w:szCs w:val="18"/>
        </w:rPr>
        <w:t xml:space="preserve">interventions, and </w:t>
      </w:r>
      <w:r w:rsidR="00E87523" w:rsidRPr="00E87523">
        <w:rPr>
          <w:color w:val="000000" w:themeColor="text1"/>
          <w:sz w:val="18"/>
          <w:szCs w:val="18"/>
        </w:rPr>
        <w:t>2019 NSCG incorporated adaptive design experiments that were similar to previous cycles, but with new experimental goals to: (1) reduce the root mean square error for key variables and (2) automate the identification and selection of cases for the interventions as well as the delivery of intervention file by collection mode.</w:t>
      </w:r>
    </w:p>
  </w:footnote>
  <w:footnote w:id="5">
    <w:p w14:paraId="0CFAC417" w14:textId="50DFAA17" w:rsidR="002E725B" w:rsidRDefault="002E725B">
      <w:pPr>
        <w:pStyle w:val="FootnoteText"/>
      </w:pPr>
      <w:r>
        <w:rPr>
          <w:rStyle w:val="FootnoteReference"/>
        </w:rPr>
        <w:footnoteRef/>
      </w:r>
      <w:r>
        <w:t xml:space="preserve"> </w:t>
      </w:r>
      <w:r w:rsidR="0033430A" w:rsidRPr="007F7979">
        <w:rPr>
          <w:rFonts w:cs="Calibri"/>
        </w:rPr>
        <w:t>The NTEWS plans to use a rotating four-panel design</w:t>
      </w:r>
      <w:r w:rsidR="0033430A">
        <w:rPr>
          <w:rFonts w:cs="Calibri"/>
        </w:rPr>
        <w:t xml:space="preserve"> that will draw its sample from the ACS two years prior</w:t>
      </w:r>
      <w:r w:rsidR="0033430A" w:rsidRPr="007F7979">
        <w:rPr>
          <w:rFonts w:cs="Calibri"/>
        </w:rPr>
        <w:t xml:space="preserve">. </w:t>
      </w:r>
      <w:r w:rsidR="0033430A">
        <w:rPr>
          <w:rFonts w:cs="Calibri"/>
        </w:rPr>
        <w:t xml:space="preserve">Please note that the 2022 NTEWS will draw its sample cases from the 2018 ACS, rather than the 2020 ACS, because of </w:t>
      </w:r>
      <w:r w:rsidR="00E2434D">
        <w:rPr>
          <w:rFonts w:cs="Calibri"/>
        </w:rPr>
        <w:t>concerns about</w:t>
      </w:r>
      <w:r w:rsidR="0033430A">
        <w:rPr>
          <w:rFonts w:cs="Calibri"/>
        </w:rPr>
        <w:t xml:space="preserve"> </w:t>
      </w:r>
      <w:r w:rsidR="005270EC">
        <w:rPr>
          <w:rFonts w:cs="Calibri"/>
        </w:rPr>
        <w:t xml:space="preserve">reliability </w:t>
      </w:r>
      <w:r w:rsidR="00E2434D">
        <w:rPr>
          <w:rFonts w:cs="Calibri"/>
        </w:rPr>
        <w:t>in that year’s</w:t>
      </w:r>
      <w:r w:rsidR="00D54A2B">
        <w:rPr>
          <w:rFonts w:cs="Calibri"/>
        </w:rPr>
        <w:t xml:space="preserve"> collection as a result of </w:t>
      </w:r>
      <w:r w:rsidR="0033430A">
        <w:rPr>
          <w:rFonts w:cs="Calibri"/>
        </w:rPr>
        <w:t xml:space="preserve">the coronavirus pandemic. </w:t>
      </w:r>
    </w:p>
  </w:footnote>
  <w:footnote w:id="6">
    <w:p w14:paraId="10FBD98F" w14:textId="2554C5A4" w:rsidR="005270EC" w:rsidRDefault="005270EC" w:rsidP="005270EC">
      <w:pPr>
        <w:pStyle w:val="FootnoteText"/>
      </w:pPr>
      <w:r>
        <w:rPr>
          <w:rStyle w:val="FootnoteReference"/>
        </w:rPr>
        <w:footnoteRef/>
      </w:r>
      <w:r>
        <w:t xml:space="preserve"> </w:t>
      </w:r>
      <w:r w:rsidR="00A31B4C">
        <w:t xml:space="preserve">Visit the </w:t>
      </w:r>
      <w:r>
        <w:t>NCSES’s Skilled Technical Workforce Initiative</w:t>
      </w:r>
      <w:r w:rsidR="00A31B4C">
        <w:t xml:space="preserve"> </w:t>
      </w:r>
      <w:hyperlink r:id="rId1" w:history="1">
        <w:r w:rsidR="00A31B4C" w:rsidRPr="00A31B4C">
          <w:rPr>
            <w:rStyle w:val="Hyperlink"/>
          </w:rPr>
          <w:t>website</w:t>
        </w:r>
      </w:hyperlink>
      <w:r w:rsidR="00A31B4C">
        <w:t xml:space="preserve"> for more information.</w:t>
      </w:r>
    </w:p>
    <w:p w14:paraId="5BB230BF" w14:textId="6E647888" w:rsidR="005270EC" w:rsidRDefault="005270EC" w:rsidP="005270EC">
      <w:pPr>
        <w:pStyle w:val="FootnoteText"/>
      </w:pPr>
    </w:p>
  </w:footnote>
  <w:footnote w:id="7">
    <w:p w14:paraId="02EB10A3" w14:textId="5F37CDD5" w:rsidR="00C933E1" w:rsidRPr="002728B6" w:rsidRDefault="00C933E1" w:rsidP="00C933E1">
      <w:pPr>
        <w:pStyle w:val="FootnoteText"/>
      </w:pPr>
      <w:r w:rsidRPr="002728B6">
        <w:rPr>
          <w:rStyle w:val="FootnoteReference"/>
        </w:rPr>
        <w:footnoteRef/>
      </w:r>
      <w:r>
        <w:t xml:space="preserve"> For the 2022 NTEWS, NCSES does not have an estimated median annual salary of a NTEWS employed respondent like the NSCG, which uses prior data collection to determine the total burden costs. As a reasonable alternative, NCSES will use BLS’s employer costs to employ a civilian worker as a proxy. At the time of this writing, the employer cost for a civilian worker was $39.01 per hour in March 2021 (total compensation which includes wages and salaries and benefits). </w:t>
      </w:r>
      <w:r w:rsidRPr="002728B6">
        <w:t xml:space="preserve">Table 2. Civilian workers by occupational and industry group. Employer Costs for Employee Compensation for civilian workers by occupational and industry group available </w:t>
      </w:r>
      <w:hyperlink r:id="rId2" w:history="1">
        <w:r w:rsidRPr="002728B6">
          <w:rPr>
            <w:rStyle w:val="Hyperlink"/>
          </w:rPr>
          <w:t>https://www.bls.gov/news.release/ecec.t02.htm</w:t>
        </w:r>
      </w:hyperlink>
      <w:r w:rsidRPr="002728B6">
        <w:t xml:space="preserve"> [last modified date: </w:t>
      </w:r>
      <w:r>
        <w:t>June</w:t>
      </w:r>
      <w:r w:rsidRPr="002728B6">
        <w:t xml:space="preserve"> 17, 202</w:t>
      </w:r>
      <w:r>
        <w:t>1</w:t>
      </w:r>
      <w:r w:rsidRPr="002728B6">
        <w:t>]</w:t>
      </w:r>
      <w:r w:rsidR="00EE61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4E3" w14:textId="7B985AE3" w:rsidR="00243549" w:rsidRPr="008C1328" w:rsidRDefault="00243549" w:rsidP="0001082A">
    <w:pPr>
      <w:spacing w:after="0" w:line="240" w:lineRule="auto"/>
      <w:rPr>
        <w:rFonts w:ascii="Times New Roman" w:hAnsi="Times New Roman" w:cs="Times New Roman"/>
        <w:sz w:val="24"/>
        <w:szCs w:val="24"/>
      </w:rPr>
    </w:pPr>
  </w:p>
  <w:p w14:paraId="1C9BC433" w14:textId="0FAE0141" w:rsidR="00243549" w:rsidRPr="008C1328" w:rsidRDefault="00A848CE" w:rsidP="000C01A2">
    <w:pPr>
      <w:rPr>
        <w:rFonts w:ascii="Times New Roman" w:hAnsi="Times New Roman" w:cs="Times New Roman"/>
        <w:sz w:val="24"/>
        <w:szCs w:val="24"/>
      </w:rPr>
    </w:pPr>
    <w:r>
      <w:rPr>
        <w:rFonts w:ascii="Times New Roman" w:hAnsi="Times New Roman" w:cs="Times New Roman"/>
        <w:sz w:val="24"/>
        <w:szCs w:val="24"/>
      </w:rPr>
      <w:t xml:space="preserve">Information </w:t>
    </w:r>
    <w:r w:rsidRPr="008C1328">
      <w:rPr>
        <w:rFonts w:ascii="Times New Roman" w:hAnsi="Times New Roman" w:cs="Times New Roman"/>
        <w:sz w:val="24"/>
        <w:szCs w:val="24"/>
      </w:rPr>
      <w:t>C</w:t>
    </w:r>
    <w:r>
      <w:rPr>
        <w:rFonts w:ascii="Times New Roman" w:hAnsi="Times New Roman" w:cs="Times New Roman"/>
        <w:sz w:val="24"/>
        <w:szCs w:val="24"/>
      </w:rPr>
      <w:t xml:space="preserve">ollection </w:t>
    </w:r>
    <w:r w:rsidRPr="008C1328">
      <w:rPr>
        <w:rFonts w:ascii="Times New Roman" w:hAnsi="Times New Roman" w:cs="Times New Roman"/>
        <w:sz w:val="24"/>
        <w:szCs w:val="24"/>
      </w:rPr>
      <w:t>Request:</w:t>
    </w:r>
    <w:r>
      <w:rPr>
        <w:rFonts w:ascii="Times New Roman" w:hAnsi="Times New Roman" w:cs="Times New Roman"/>
        <w:sz w:val="24"/>
        <w:szCs w:val="24"/>
      </w:rPr>
      <w:t xml:space="preserve"> </w:t>
    </w:r>
    <w:r w:rsidRPr="008C1328">
      <w:rPr>
        <w:rFonts w:ascii="Times New Roman" w:hAnsi="Times New Roman" w:cs="Times New Roman"/>
        <w:sz w:val="24"/>
        <w:szCs w:val="24"/>
      </w:rPr>
      <w:t>202</w:t>
    </w:r>
    <w:r>
      <w:rPr>
        <w:rFonts w:ascii="Times New Roman" w:hAnsi="Times New Roman" w:cs="Times New Roman"/>
        <w:sz w:val="24"/>
        <w:szCs w:val="24"/>
      </w:rPr>
      <w:t>2</w:t>
    </w:r>
    <w:r w:rsidRPr="008C1328">
      <w:rPr>
        <w:rFonts w:ascii="Times New Roman" w:hAnsi="Times New Roman" w:cs="Times New Roman"/>
        <w:sz w:val="24"/>
        <w:szCs w:val="24"/>
      </w:rPr>
      <w:t xml:space="preserve"> NTEWS</w:t>
    </w:r>
    <w:r w:rsidR="00243549" w:rsidRPr="008C1328">
      <w:rPr>
        <w:rFonts w:ascii="Times New Roman" w:hAnsi="Times New Roman" w:cs="Times New Roman"/>
        <w:sz w:val="24"/>
        <w:szCs w:val="24"/>
      </w:rPr>
      <w:tab/>
    </w:r>
    <w:r w:rsidR="00243549" w:rsidRPr="008C1328">
      <w:rPr>
        <w:rFonts w:ascii="Times New Roman" w:hAnsi="Times New Roman" w:cs="Times New Roman"/>
        <w:sz w:val="24"/>
        <w:szCs w:val="24"/>
      </w:rPr>
      <w:tab/>
    </w:r>
    <w:r w:rsidR="00243549" w:rsidRPr="008C1328">
      <w:rPr>
        <w:rFonts w:ascii="Times New Roman" w:hAnsi="Times New Roman" w:cs="Times New Roman"/>
        <w:sz w:val="24"/>
        <w:szCs w:val="24"/>
      </w:rPr>
      <w:tab/>
    </w:r>
    <w:r w:rsidR="00237BE7">
      <w:rPr>
        <w:rFonts w:ascii="Times New Roman" w:hAnsi="Times New Roman" w:cs="Times New Roman"/>
        <w:sz w:val="24"/>
        <w:szCs w:val="24"/>
      </w:rPr>
      <w:t>Supporting</w:t>
    </w:r>
    <w:r w:rsidR="00237BE7" w:rsidRPr="008C1328">
      <w:rPr>
        <w:rFonts w:ascii="Times New Roman" w:hAnsi="Times New Roman" w:cs="Times New Roman"/>
        <w:sz w:val="24"/>
        <w:szCs w:val="24"/>
      </w:rPr>
      <w:t xml:space="preserve"> </w:t>
    </w:r>
    <w:r w:rsidR="00243549" w:rsidRPr="008C1328">
      <w:rPr>
        <w:rFonts w:ascii="Times New Roman" w:hAnsi="Times New Roman" w:cs="Times New Roman"/>
        <w:sz w:val="24"/>
        <w:szCs w:val="24"/>
      </w:rPr>
      <w:t>Statement A</w:t>
    </w:r>
  </w:p>
  <w:p w14:paraId="7B0D21ED" w14:textId="3F41A0B8" w:rsidR="00243549" w:rsidRPr="00A943E8" w:rsidRDefault="00243549" w:rsidP="0001082A">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4815"/>
    <w:multiLevelType w:val="hybridMultilevel"/>
    <w:tmpl w:val="E4F66278"/>
    <w:lvl w:ilvl="0" w:tplc="04090015">
      <w:start w:val="1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EB68CA"/>
    <w:multiLevelType w:val="hybridMultilevel"/>
    <w:tmpl w:val="B3BC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55D9F"/>
    <w:multiLevelType w:val="hybridMultilevel"/>
    <w:tmpl w:val="4A3893A6"/>
    <w:lvl w:ilvl="0" w:tplc="42BC7688">
      <w:start w:val="1"/>
      <w:numFmt w:val="decimal"/>
      <w:lvlText w:val="(%1)"/>
      <w:lvlJc w:val="left"/>
      <w:pPr>
        <w:ind w:left="720" w:hanging="360"/>
      </w:pPr>
      <w:rPr>
        <w:rFonts w:hint="default"/>
      </w:rPr>
    </w:lvl>
    <w:lvl w:ilvl="1" w:tplc="B4C68806" w:tentative="1">
      <w:start w:val="1"/>
      <w:numFmt w:val="lowerLetter"/>
      <w:lvlText w:val="%2."/>
      <w:lvlJc w:val="left"/>
      <w:pPr>
        <w:ind w:left="1440" w:hanging="360"/>
      </w:pPr>
    </w:lvl>
    <w:lvl w:ilvl="2" w:tplc="E59086CC" w:tentative="1">
      <w:start w:val="1"/>
      <w:numFmt w:val="lowerRoman"/>
      <w:lvlText w:val="%3."/>
      <w:lvlJc w:val="right"/>
      <w:pPr>
        <w:ind w:left="2160" w:hanging="180"/>
      </w:pPr>
    </w:lvl>
    <w:lvl w:ilvl="3" w:tplc="E05A7BC2" w:tentative="1">
      <w:start w:val="1"/>
      <w:numFmt w:val="decimal"/>
      <w:lvlText w:val="%4."/>
      <w:lvlJc w:val="left"/>
      <w:pPr>
        <w:ind w:left="2880" w:hanging="360"/>
      </w:pPr>
    </w:lvl>
    <w:lvl w:ilvl="4" w:tplc="61649E4E" w:tentative="1">
      <w:start w:val="1"/>
      <w:numFmt w:val="lowerLetter"/>
      <w:lvlText w:val="%5."/>
      <w:lvlJc w:val="left"/>
      <w:pPr>
        <w:ind w:left="3600" w:hanging="360"/>
      </w:pPr>
    </w:lvl>
    <w:lvl w:ilvl="5" w:tplc="806E862A" w:tentative="1">
      <w:start w:val="1"/>
      <w:numFmt w:val="lowerRoman"/>
      <w:lvlText w:val="%6."/>
      <w:lvlJc w:val="right"/>
      <w:pPr>
        <w:ind w:left="4320" w:hanging="180"/>
      </w:pPr>
    </w:lvl>
    <w:lvl w:ilvl="6" w:tplc="79EE2008" w:tentative="1">
      <w:start w:val="1"/>
      <w:numFmt w:val="decimal"/>
      <w:lvlText w:val="%7."/>
      <w:lvlJc w:val="left"/>
      <w:pPr>
        <w:ind w:left="5040" w:hanging="360"/>
      </w:pPr>
    </w:lvl>
    <w:lvl w:ilvl="7" w:tplc="4752A302" w:tentative="1">
      <w:start w:val="1"/>
      <w:numFmt w:val="lowerLetter"/>
      <w:lvlText w:val="%8."/>
      <w:lvlJc w:val="left"/>
      <w:pPr>
        <w:ind w:left="5760" w:hanging="360"/>
      </w:pPr>
    </w:lvl>
    <w:lvl w:ilvl="8" w:tplc="20C6B57E" w:tentative="1">
      <w:start w:val="1"/>
      <w:numFmt w:val="lowerRoman"/>
      <w:lvlText w:val="%9."/>
      <w:lvlJc w:val="right"/>
      <w:pPr>
        <w:ind w:left="6480" w:hanging="180"/>
      </w:pPr>
    </w:lvl>
  </w:abstractNum>
  <w:abstractNum w:abstractNumId="4" w15:restartNumberingAfterBreak="0">
    <w:nsid w:val="3FF01A0E"/>
    <w:multiLevelType w:val="hybridMultilevel"/>
    <w:tmpl w:val="9716A1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177F69"/>
    <w:multiLevelType w:val="hybridMultilevel"/>
    <w:tmpl w:val="7080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82A6D"/>
    <w:multiLevelType w:val="multilevel"/>
    <w:tmpl w:val="7B863A48"/>
    <w:styleLink w:val="CurrentLi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513DD8"/>
    <w:multiLevelType w:val="hybridMultilevel"/>
    <w:tmpl w:val="FABECE82"/>
    <w:lvl w:ilvl="0" w:tplc="7A44FCD8">
      <w:start w:val="1"/>
      <w:numFmt w:val="decimal"/>
      <w:lvlText w:val="(%1)"/>
      <w:lvlJc w:val="left"/>
      <w:pPr>
        <w:ind w:left="408" w:hanging="360"/>
      </w:pPr>
      <w:rPr>
        <w:rFonts w:hint="default"/>
      </w:rPr>
    </w:lvl>
    <w:lvl w:ilvl="1" w:tplc="8716C5BE" w:tentative="1">
      <w:start w:val="1"/>
      <w:numFmt w:val="lowerLetter"/>
      <w:lvlText w:val="%2."/>
      <w:lvlJc w:val="left"/>
      <w:pPr>
        <w:ind w:left="1128" w:hanging="360"/>
      </w:pPr>
    </w:lvl>
    <w:lvl w:ilvl="2" w:tplc="92D6B658" w:tentative="1">
      <w:start w:val="1"/>
      <w:numFmt w:val="lowerRoman"/>
      <w:lvlText w:val="%3."/>
      <w:lvlJc w:val="right"/>
      <w:pPr>
        <w:ind w:left="1848" w:hanging="180"/>
      </w:pPr>
    </w:lvl>
    <w:lvl w:ilvl="3" w:tplc="FFEED9B2" w:tentative="1">
      <w:start w:val="1"/>
      <w:numFmt w:val="decimal"/>
      <w:lvlText w:val="%4."/>
      <w:lvlJc w:val="left"/>
      <w:pPr>
        <w:ind w:left="2568" w:hanging="360"/>
      </w:pPr>
    </w:lvl>
    <w:lvl w:ilvl="4" w:tplc="FA8A171A" w:tentative="1">
      <w:start w:val="1"/>
      <w:numFmt w:val="lowerLetter"/>
      <w:lvlText w:val="%5."/>
      <w:lvlJc w:val="left"/>
      <w:pPr>
        <w:ind w:left="3288" w:hanging="360"/>
      </w:pPr>
    </w:lvl>
    <w:lvl w:ilvl="5" w:tplc="7E60B124" w:tentative="1">
      <w:start w:val="1"/>
      <w:numFmt w:val="lowerRoman"/>
      <w:lvlText w:val="%6."/>
      <w:lvlJc w:val="right"/>
      <w:pPr>
        <w:ind w:left="4008" w:hanging="180"/>
      </w:pPr>
    </w:lvl>
    <w:lvl w:ilvl="6" w:tplc="3A0C55EE" w:tentative="1">
      <w:start w:val="1"/>
      <w:numFmt w:val="decimal"/>
      <w:lvlText w:val="%7."/>
      <w:lvlJc w:val="left"/>
      <w:pPr>
        <w:ind w:left="4728" w:hanging="360"/>
      </w:pPr>
    </w:lvl>
    <w:lvl w:ilvl="7" w:tplc="094E412A" w:tentative="1">
      <w:start w:val="1"/>
      <w:numFmt w:val="lowerLetter"/>
      <w:lvlText w:val="%8."/>
      <w:lvlJc w:val="left"/>
      <w:pPr>
        <w:ind w:left="5448" w:hanging="360"/>
      </w:pPr>
    </w:lvl>
    <w:lvl w:ilvl="8" w:tplc="49407B02" w:tentative="1">
      <w:start w:val="1"/>
      <w:numFmt w:val="lowerRoman"/>
      <w:lvlText w:val="%9."/>
      <w:lvlJc w:val="right"/>
      <w:pPr>
        <w:ind w:left="6168" w:hanging="180"/>
      </w:pPr>
    </w:lvl>
  </w:abstractNum>
  <w:abstractNum w:abstractNumId="8" w15:restartNumberingAfterBreak="0">
    <w:nsid w:val="48094257"/>
    <w:multiLevelType w:val="hybridMultilevel"/>
    <w:tmpl w:val="AFBC3C7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98A790B"/>
    <w:multiLevelType w:val="hybridMultilevel"/>
    <w:tmpl w:val="FC90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419D9"/>
    <w:multiLevelType w:val="hybridMultilevel"/>
    <w:tmpl w:val="F6908580"/>
    <w:lvl w:ilvl="0" w:tplc="91F042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F1E6A"/>
    <w:multiLevelType w:val="hybridMultilevel"/>
    <w:tmpl w:val="0CEA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4779C"/>
    <w:multiLevelType w:val="hybridMultilevel"/>
    <w:tmpl w:val="B87E6098"/>
    <w:lvl w:ilvl="0" w:tplc="D1204B4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39E"/>
    <w:multiLevelType w:val="hybridMultilevel"/>
    <w:tmpl w:val="F99A32FA"/>
    <w:lvl w:ilvl="0" w:tplc="94D668CE">
      <w:start w:val="1"/>
      <w:numFmt w:val="bullet"/>
      <w:lvlText w:val=""/>
      <w:lvlJc w:val="left"/>
      <w:pPr>
        <w:ind w:left="720" w:hanging="360"/>
      </w:pPr>
      <w:rPr>
        <w:rFonts w:ascii="Symbol" w:hAnsi="Symbol" w:hint="default"/>
      </w:rPr>
    </w:lvl>
    <w:lvl w:ilvl="1" w:tplc="261A0DE4" w:tentative="1">
      <w:start w:val="1"/>
      <w:numFmt w:val="bullet"/>
      <w:lvlText w:val="o"/>
      <w:lvlJc w:val="left"/>
      <w:pPr>
        <w:ind w:left="1440" w:hanging="360"/>
      </w:pPr>
      <w:rPr>
        <w:rFonts w:ascii="Courier New" w:hAnsi="Courier New" w:cs="Courier New" w:hint="default"/>
      </w:rPr>
    </w:lvl>
    <w:lvl w:ilvl="2" w:tplc="2188E030" w:tentative="1">
      <w:start w:val="1"/>
      <w:numFmt w:val="bullet"/>
      <w:lvlText w:val=""/>
      <w:lvlJc w:val="left"/>
      <w:pPr>
        <w:ind w:left="2160" w:hanging="360"/>
      </w:pPr>
      <w:rPr>
        <w:rFonts w:ascii="Wingdings" w:hAnsi="Wingdings" w:hint="default"/>
      </w:rPr>
    </w:lvl>
    <w:lvl w:ilvl="3" w:tplc="3BE8AEB0" w:tentative="1">
      <w:start w:val="1"/>
      <w:numFmt w:val="bullet"/>
      <w:lvlText w:val=""/>
      <w:lvlJc w:val="left"/>
      <w:pPr>
        <w:ind w:left="2880" w:hanging="360"/>
      </w:pPr>
      <w:rPr>
        <w:rFonts w:ascii="Symbol" w:hAnsi="Symbol" w:hint="default"/>
      </w:rPr>
    </w:lvl>
    <w:lvl w:ilvl="4" w:tplc="20B89B12" w:tentative="1">
      <w:start w:val="1"/>
      <w:numFmt w:val="bullet"/>
      <w:lvlText w:val="o"/>
      <w:lvlJc w:val="left"/>
      <w:pPr>
        <w:ind w:left="3600" w:hanging="360"/>
      </w:pPr>
      <w:rPr>
        <w:rFonts w:ascii="Courier New" w:hAnsi="Courier New" w:cs="Courier New" w:hint="default"/>
      </w:rPr>
    </w:lvl>
    <w:lvl w:ilvl="5" w:tplc="9B2207FE" w:tentative="1">
      <w:start w:val="1"/>
      <w:numFmt w:val="bullet"/>
      <w:lvlText w:val=""/>
      <w:lvlJc w:val="left"/>
      <w:pPr>
        <w:ind w:left="4320" w:hanging="360"/>
      </w:pPr>
      <w:rPr>
        <w:rFonts w:ascii="Wingdings" w:hAnsi="Wingdings" w:hint="default"/>
      </w:rPr>
    </w:lvl>
    <w:lvl w:ilvl="6" w:tplc="E7AEA48A" w:tentative="1">
      <w:start w:val="1"/>
      <w:numFmt w:val="bullet"/>
      <w:lvlText w:val=""/>
      <w:lvlJc w:val="left"/>
      <w:pPr>
        <w:ind w:left="5040" w:hanging="360"/>
      </w:pPr>
      <w:rPr>
        <w:rFonts w:ascii="Symbol" w:hAnsi="Symbol" w:hint="default"/>
      </w:rPr>
    </w:lvl>
    <w:lvl w:ilvl="7" w:tplc="B1824386" w:tentative="1">
      <w:start w:val="1"/>
      <w:numFmt w:val="bullet"/>
      <w:lvlText w:val="o"/>
      <w:lvlJc w:val="left"/>
      <w:pPr>
        <w:ind w:left="5760" w:hanging="360"/>
      </w:pPr>
      <w:rPr>
        <w:rFonts w:ascii="Courier New" w:hAnsi="Courier New" w:cs="Courier New" w:hint="default"/>
      </w:rPr>
    </w:lvl>
    <w:lvl w:ilvl="8" w:tplc="DDF6E238" w:tentative="1">
      <w:start w:val="1"/>
      <w:numFmt w:val="bullet"/>
      <w:lvlText w:val=""/>
      <w:lvlJc w:val="left"/>
      <w:pPr>
        <w:ind w:left="6480" w:hanging="360"/>
      </w:pPr>
      <w:rPr>
        <w:rFonts w:ascii="Wingdings" w:hAnsi="Wingdings" w:hint="default"/>
      </w:rPr>
    </w:lvl>
  </w:abstractNum>
  <w:abstractNum w:abstractNumId="14" w15:restartNumberingAfterBreak="0">
    <w:nsid w:val="63190A84"/>
    <w:multiLevelType w:val="hybridMultilevel"/>
    <w:tmpl w:val="5D26E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6234"/>
    <w:multiLevelType w:val="hybridMultilevel"/>
    <w:tmpl w:val="2D14D322"/>
    <w:lvl w:ilvl="0" w:tplc="D1204B4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D5A4C"/>
    <w:multiLevelType w:val="hybridMultilevel"/>
    <w:tmpl w:val="992A520E"/>
    <w:lvl w:ilvl="0" w:tplc="A656BF9C">
      <w:start w:val="1"/>
      <w:numFmt w:val="bullet"/>
      <w:lvlText w:val=""/>
      <w:lvlJc w:val="left"/>
      <w:pPr>
        <w:ind w:left="720" w:hanging="360"/>
      </w:pPr>
      <w:rPr>
        <w:rFonts w:ascii="Symbol" w:hAnsi="Symbol" w:hint="default"/>
      </w:rPr>
    </w:lvl>
    <w:lvl w:ilvl="1" w:tplc="680E3AA0" w:tentative="1">
      <w:start w:val="1"/>
      <w:numFmt w:val="bullet"/>
      <w:lvlText w:val="o"/>
      <w:lvlJc w:val="left"/>
      <w:pPr>
        <w:ind w:left="1440" w:hanging="360"/>
      </w:pPr>
      <w:rPr>
        <w:rFonts w:ascii="Courier New" w:hAnsi="Courier New" w:cs="Courier New" w:hint="default"/>
      </w:rPr>
    </w:lvl>
    <w:lvl w:ilvl="2" w:tplc="621EA7A6" w:tentative="1">
      <w:start w:val="1"/>
      <w:numFmt w:val="bullet"/>
      <w:lvlText w:val=""/>
      <w:lvlJc w:val="left"/>
      <w:pPr>
        <w:ind w:left="2160" w:hanging="360"/>
      </w:pPr>
      <w:rPr>
        <w:rFonts w:ascii="Wingdings" w:hAnsi="Wingdings" w:hint="default"/>
      </w:rPr>
    </w:lvl>
    <w:lvl w:ilvl="3" w:tplc="3C96D0D2" w:tentative="1">
      <w:start w:val="1"/>
      <w:numFmt w:val="bullet"/>
      <w:lvlText w:val=""/>
      <w:lvlJc w:val="left"/>
      <w:pPr>
        <w:ind w:left="2880" w:hanging="360"/>
      </w:pPr>
      <w:rPr>
        <w:rFonts w:ascii="Symbol" w:hAnsi="Symbol" w:hint="default"/>
      </w:rPr>
    </w:lvl>
    <w:lvl w:ilvl="4" w:tplc="9A7060EC" w:tentative="1">
      <w:start w:val="1"/>
      <w:numFmt w:val="bullet"/>
      <w:lvlText w:val="o"/>
      <w:lvlJc w:val="left"/>
      <w:pPr>
        <w:ind w:left="3600" w:hanging="360"/>
      </w:pPr>
      <w:rPr>
        <w:rFonts w:ascii="Courier New" w:hAnsi="Courier New" w:cs="Courier New" w:hint="default"/>
      </w:rPr>
    </w:lvl>
    <w:lvl w:ilvl="5" w:tplc="938E4974" w:tentative="1">
      <w:start w:val="1"/>
      <w:numFmt w:val="bullet"/>
      <w:lvlText w:val=""/>
      <w:lvlJc w:val="left"/>
      <w:pPr>
        <w:ind w:left="4320" w:hanging="360"/>
      </w:pPr>
      <w:rPr>
        <w:rFonts w:ascii="Wingdings" w:hAnsi="Wingdings" w:hint="default"/>
      </w:rPr>
    </w:lvl>
    <w:lvl w:ilvl="6" w:tplc="47D2D106" w:tentative="1">
      <w:start w:val="1"/>
      <w:numFmt w:val="bullet"/>
      <w:lvlText w:val=""/>
      <w:lvlJc w:val="left"/>
      <w:pPr>
        <w:ind w:left="5040" w:hanging="360"/>
      </w:pPr>
      <w:rPr>
        <w:rFonts w:ascii="Symbol" w:hAnsi="Symbol" w:hint="default"/>
      </w:rPr>
    </w:lvl>
    <w:lvl w:ilvl="7" w:tplc="79D2DA5E" w:tentative="1">
      <w:start w:val="1"/>
      <w:numFmt w:val="bullet"/>
      <w:lvlText w:val="o"/>
      <w:lvlJc w:val="left"/>
      <w:pPr>
        <w:ind w:left="5760" w:hanging="360"/>
      </w:pPr>
      <w:rPr>
        <w:rFonts w:ascii="Courier New" w:hAnsi="Courier New" w:cs="Courier New" w:hint="default"/>
      </w:rPr>
    </w:lvl>
    <w:lvl w:ilvl="8" w:tplc="FDDCA032" w:tentative="1">
      <w:start w:val="1"/>
      <w:numFmt w:val="bullet"/>
      <w:lvlText w:val=""/>
      <w:lvlJc w:val="left"/>
      <w:pPr>
        <w:ind w:left="6480" w:hanging="360"/>
      </w:pPr>
      <w:rPr>
        <w:rFonts w:ascii="Wingdings" w:hAnsi="Wingdings" w:hint="default"/>
      </w:rPr>
    </w:lvl>
  </w:abstractNum>
  <w:abstractNum w:abstractNumId="17" w15:restartNumberingAfterBreak="0">
    <w:nsid w:val="642E796B"/>
    <w:multiLevelType w:val="hybridMultilevel"/>
    <w:tmpl w:val="BBD6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1743F"/>
    <w:multiLevelType w:val="hybridMultilevel"/>
    <w:tmpl w:val="DDD601D4"/>
    <w:lvl w:ilvl="0" w:tplc="CF7A1A22">
      <w:start w:val="1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E4295"/>
    <w:multiLevelType w:val="hybridMultilevel"/>
    <w:tmpl w:val="3AAA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D39B2"/>
    <w:multiLevelType w:val="hybridMultilevel"/>
    <w:tmpl w:val="1CFA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377F64"/>
    <w:multiLevelType w:val="hybridMultilevel"/>
    <w:tmpl w:val="5FBE5D62"/>
    <w:lvl w:ilvl="0" w:tplc="3D74E45E">
      <w:start w:val="1"/>
      <w:numFmt w:val="upperLetter"/>
      <w:lvlText w:val="%1."/>
      <w:lvlJc w:val="left"/>
      <w:pPr>
        <w:ind w:left="720" w:hanging="360"/>
      </w:pPr>
      <w:rPr>
        <w:rFonts w:hint="default"/>
      </w:rPr>
    </w:lvl>
    <w:lvl w:ilvl="1" w:tplc="A298228E" w:tentative="1">
      <w:start w:val="1"/>
      <w:numFmt w:val="lowerLetter"/>
      <w:lvlText w:val="%2."/>
      <w:lvlJc w:val="left"/>
      <w:pPr>
        <w:ind w:left="1440" w:hanging="360"/>
      </w:pPr>
    </w:lvl>
    <w:lvl w:ilvl="2" w:tplc="1DDE3964" w:tentative="1">
      <w:start w:val="1"/>
      <w:numFmt w:val="lowerRoman"/>
      <w:lvlText w:val="%3."/>
      <w:lvlJc w:val="right"/>
      <w:pPr>
        <w:ind w:left="2160" w:hanging="180"/>
      </w:pPr>
    </w:lvl>
    <w:lvl w:ilvl="3" w:tplc="0748D516" w:tentative="1">
      <w:start w:val="1"/>
      <w:numFmt w:val="decimal"/>
      <w:lvlText w:val="%4."/>
      <w:lvlJc w:val="left"/>
      <w:pPr>
        <w:ind w:left="2880" w:hanging="360"/>
      </w:pPr>
    </w:lvl>
    <w:lvl w:ilvl="4" w:tplc="51E07E80" w:tentative="1">
      <w:start w:val="1"/>
      <w:numFmt w:val="lowerLetter"/>
      <w:lvlText w:val="%5."/>
      <w:lvlJc w:val="left"/>
      <w:pPr>
        <w:ind w:left="3600" w:hanging="360"/>
      </w:pPr>
    </w:lvl>
    <w:lvl w:ilvl="5" w:tplc="9A86B2E0" w:tentative="1">
      <w:start w:val="1"/>
      <w:numFmt w:val="lowerRoman"/>
      <w:lvlText w:val="%6."/>
      <w:lvlJc w:val="right"/>
      <w:pPr>
        <w:ind w:left="4320" w:hanging="180"/>
      </w:pPr>
    </w:lvl>
    <w:lvl w:ilvl="6" w:tplc="CF3E1BD4" w:tentative="1">
      <w:start w:val="1"/>
      <w:numFmt w:val="decimal"/>
      <w:lvlText w:val="%7."/>
      <w:lvlJc w:val="left"/>
      <w:pPr>
        <w:ind w:left="5040" w:hanging="360"/>
      </w:pPr>
    </w:lvl>
    <w:lvl w:ilvl="7" w:tplc="F050BD88" w:tentative="1">
      <w:start w:val="1"/>
      <w:numFmt w:val="lowerLetter"/>
      <w:lvlText w:val="%8."/>
      <w:lvlJc w:val="left"/>
      <w:pPr>
        <w:ind w:left="5760" w:hanging="360"/>
      </w:pPr>
    </w:lvl>
    <w:lvl w:ilvl="8" w:tplc="B87A95D4" w:tentative="1">
      <w:start w:val="1"/>
      <w:numFmt w:val="lowerRoman"/>
      <w:lvlText w:val="%9."/>
      <w:lvlJc w:val="right"/>
      <w:pPr>
        <w:ind w:left="6480" w:hanging="180"/>
      </w:pPr>
    </w:lvl>
  </w:abstractNum>
  <w:num w:numId="1">
    <w:abstractNumId w:val="13"/>
  </w:num>
  <w:num w:numId="2">
    <w:abstractNumId w:val="21"/>
  </w:num>
  <w:num w:numId="3">
    <w:abstractNumId w:val="7"/>
  </w:num>
  <w:num w:numId="4">
    <w:abstractNumId w:val="3"/>
  </w:num>
  <w:num w:numId="5">
    <w:abstractNumId w:val="16"/>
  </w:num>
  <w:num w:numId="6">
    <w:abstractNumId w:val="14"/>
  </w:num>
  <w:num w:numId="7">
    <w:abstractNumId w:val="2"/>
  </w:num>
  <w:num w:numId="8">
    <w:abstractNumId w:val="15"/>
  </w:num>
  <w:num w:numId="9">
    <w:abstractNumId w:val="12"/>
  </w:num>
  <w:num w:numId="10">
    <w:abstractNumId w:val="4"/>
  </w:num>
  <w:num w:numId="11">
    <w:abstractNumId w:val="19"/>
  </w:num>
  <w:num w:numId="12">
    <w:abstractNumId w:val="0"/>
  </w:num>
  <w:num w:numId="13">
    <w:abstractNumId w:val="11"/>
  </w:num>
  <w:num w:numId="14">
    <w:abstractNumId w:val="20"/>
  </w:num>
  <w:num w:numId="15">
    <w:abstractNumId w:val="5"/>
  </w:num>
  <w:num w:numId="16">
    <w:abstractNumId w:val="10"/>
  </w:num>
  <w:num w:numId="17">
    <w:abstractNumId w:val="18"/>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7"/>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2MDYzNzYytzQwNLBQ0lEKTi0uzszPAykwNKwFAPi2lJwtAAAA"/>
  </w:docVars>
  <w:rsids>
    <w:rsidRoot w:val="00496C86"/>
    <w:rsid w:val="000014C3"/>
    <w:rsid w:val="00001AC9"/>
    <w:rsid w:val="00002943"/>
    <w:rsid w:val="00004839"/>
    <w:rsid w:val="0001082A"/>
    <w:rsid w:val="00010965"/>
    <w:rsid w:val="00010DBC"/>
    <w:rsid w:val="000111BB"/>
    <w:rsid w:val="0001248A"/>
    <w:rsid w:val="00014C1E"/>
    <w:rsid w:val="00017038"/>
    <w:rsid w:val="00020E40"/>
    <w:rsid w:val="00022420"/>
    <w:rsid w:val="00024FF3"/>
    <w:rsid w:val="00025955"/>
    <w:rsid w:val="00026274"/>
    <w:rsid w:val="00027A35"/>
    <w:rsid w:val="0003355E"/>
    <w:rsid w:val="00033E36"/>
    <w:rsid w:val="00033FAE"/>
    <w:rsid w:val="00034F09"/>
    <w:rsid w:val="00035806"/>
    <w:rsid w:val="00036DB8"/>
    <w:rsid w:val="000401BC"/>
    <w:rsid w:val="00042042"/>
    <w:rsid w:val="0004501E"/>
    <w:rsid w:val="00045CAA"/>
    <w:rsid w:val="000465F6"/>
    <w:rsid w:val="00046C37"/>
    <w:rsid w:val="00046E46"/>
    <w:rsid w:val="000510CE"/>
    <w:rsid w:val="00051B39"/>
    <w:rsid w:val="00052E5F"/>
    <w:rsid w:val="0005688D"/>
    <w:rsid w:val="00056A7C"/>
    <w:rsid w:val="00057842"/>
    <w:rsid w:val="00060003"/>
    <w:rsid w:val="00060011"/>
    <w:rsid w:val="000620DF"/>
    <w:rsid w:val="00062195"/>
    <w:rsid w:val="00062F2A"/>
    <w:rsid w:val="000634E7"/>
    <w:rsid w:val="00065871"/>
    <w:rsid w:val="00066166"/>
    <w:rsid w:val="00066906"/>
    <w:rsid w:val="00071F8B"/>
    <w:rsid w:val="000731E7"/>
    <w:rsid w:val="00073B07"/>
    <w:rsid w:val="000742F4"/>
    <w:rsid w:val="00076A40"/>
    <w:rsid w:val="0008026D"/>
    <w:rsid w:val="00081703"/>
    <w:rsid w:val="000832EB"/>
    <w:rsid w:val="00083EE4"/>
    <w:rsid w:val="00087260"/>
    <w:rsid w:val="00090D93"/>
    <w:rsid w:val="00091002"/>
    <w:rsid w:val="00091C46"/>
    <w:rsid w:val="00094FB7"/>
    <w:rsid w:val="000963E7"/>
    <w:rsid w:val="000967E6"/>
    <w:rsid w:val="000968F3"/>
    <w:rsid w:val="00097AFB"/>
    <w:rsid w:val="000A2CC3"/>
    <w:rsid w:val="000A582C"/>
    <w:rsid w:val="000A7483"/>
    <w:rsid w:val="000B16F2"/>
    <w:rsid w:val="000B209E"/>
    <w:rsid w:val="000B27AE"/>
    <w:rsid w:val="000B2B25"/>
    <w:rsid w:val="000B3A21"/>
    <w:rsid w:val="000B5165"/>
    <w:rsid w:val="000B6A02"/>
    <w:rsid w:val="000C01A2"/>
    <w:rsid w:val="000C31B0"/>
    <w:rsid w:val="000C3265"/>
    <w:rsid w:val="000C6209"/>
    <w:rsid w:val="000C6935"/>
    <w:rsid w:val="000C6A81"/>
    <w:rsid w:val="000C7C1D"/>
    <w:rsid w:val="000D24CD"/>
    <w:rsid w:val="000D41F6"/>
    <w:rsid w:val="000D6432"/>
    <w:rsid w:val="000D6F26"/>
    <w:rsid w:val="000D7BBB"/>
    <w:rsid w:val="000D7C01"/>
    <w:rsid w:val="000E31FC"/>
    <w:rsid w:val="000E329C"/>
    <w:rsid w:val="000E3B96"/>
    <w:rsid w:val="000E51C1"/>
    <w:rsid w:val="000E6C9F"/>
    <w:rsid w:val="000E73D0"/>
    <w:rsid w:val="000E7D87"/>
    <w:rsid w:val="000F0C68"/>
    <w:rsid w:val="000F20B0"/>
    <w:rsid w:val="000F65AA"/>
    <w:rsid w:val="000F689E"/>
    <w:rsid w:val="000F6C10"/>
    <w:rsid w:val="000F7C5B"/>
    <w:rsid w:val="000F7CF6"/>
    <w:rsid w:val="0010021B"/>
    <w:rsid w:val="0010054B"/>
    <w:rsid w:val="001020B1"/>
    <w:rsid w:val="00103135"/>
    <w:rsid w:val="00103CC2"/>
    <w:rsid w:val="00105ADF"/>
    <w:rsid w:val="00106FB2"/>
    <w:rsid w:val="001100C7"/>
    <w:rsid w:val="00111A7F"/>
    <w:rsid w:val="001147D3"/>
    <w:rsid w:val="00117BF8"/>
    <w:rsid w:val="00123531"/>
    <w:rsid w:val="00123756"/>
    <w:rsid w:val="00126000"/>
    <w:rsid w:val="00126223"/>
    <w:rsid w:val="001266D1"/>
    <w:rsid w:val="00130338"/>
    <w:rsid w:val="00130DB4"/>
    <w:rsid w:val="00130EF7"/>
    <w:rsid w:val="00133EFC"/>
    <w:rsid w:val="0013493E"/>
    <w:rsid w:val="001353DC"/>
    <w:rsid w:val="00135B26"/>
    <w:rsid w:val="00135DFE"/>
    <w:rsid w:val="00137B34"/>
    <w:rsid w:val="00142C71"/>
    <w:rsid w:val="0014455F"/>
    <w:rsid w:val="00146440"/>
    <w:rsid w:val="00146442"/>
    <w:rsid w:val="00150606"/>
    <w:rsid w:val="00152378"/>
    <w:rsid w:val="00152981"/>
    <w:rsid w:val="00152BCE"/>
    <w:rsid w:val="00153B77"/>
    <w:rsid w:val="00154BA2"/>
    <w:rsid w:val="0015573E"/>
    <w:rsid w:val="00155DDA"/>
    <w:rsid w:val="00156144"/>
    <w:rsid w:val="00156185"/>
    <w:rsid w:val="00156A07"/>
    <w:rsid w:val="00156C4D"/>
    <w:rsid w:val="00157596"/>
    <w:rsid w:val="001601B9"/>
    <w:rsid w:val="00162E7D"/>
    <w:rsid w:val="00164280"/>
    <w:rsid w:val="00165E5F"/>
    <w:rsid w:val="00166ACD"/>
    <w:rsid w:val="0016704A"/>
    <w:rsid w:val="00167538"/>
    <w:rsid w:val="00170B02"/>
    <w:rsid w:val="00170D22"/>
    <w:rsid w:val="00170F95"/>
    <w:rsid w:val="001715C5"/>
    <w:rsid w:val="00173D3B"/>
    <w:rsid w:val="00175B59"/>
    <w:rsid w:val="00177199"/>
    <w:rsid w:val="001775C5"/>
    <w:rsid w:val="001824FA"/>
    <w:rsid w:val="00183CCA"/>
    <w:rsid w:val="0018630E"/>
    <w:rsid w:val="00186A70"/>
    <w:rsid w:val="00187434"/>
    <w:rsid w:val="00187D5B"/>
    <w:rsid w:val="00187DD5"/>
    <w:rsid w:val="00191116"/>
    <w:rsid w:val="00195B1C"/>
    <w:rsid w:val="00196208"/>
    <w:rsid w:val="00196B11"/>
    <w:rsid w:val="001974A8"/>
    <w:rsid w:val="001A0415"/>
    <w:rsid w:val="001A4A96"/>
    <w:rsid w:val="001A511F"/>
    <w:rsid w:val="001A5CE9"/>
    <w:rsid w:val="001A6472"/>
    <w:rsid w:val="001A69C4"/>
    <w:rsid w:val="001A7909"/>
    <w:rsid w:val="001A7B40"/>
    <w:rsid w:val="001A7BAC"/>
    <w:rsid w:val="001B07E3"/>
    <w:rsid w:val="001B1520"/>
    <w:rsid w:val="001B22A6"/>
    <w:rsid w:val="001B6BFB"/>
    <w:rsid w:val="001B6EC7"/>
    <w:rsid w:val="001B7FC2"/>
    <w:rsid w:val="001C5B28"/>
    <w:rsid w:val="001C5F42"/>
    <w:rsid w:val="001C66C9"/>
    <w:rsid w:val="001C7B50"/>
    <w:rsid w:val="001C7DC4"/>
    <w:rsid w:val="001D2794"/>
    <w:rsid w:val="001D47EC"/>
    <w:rsid w:val="001D4C15"/>
    <w:rsid w:val="001D4F09"/>
    <w:rsid w:val="001D5D9F"/>
    <w:rsid w:val="001D6C5F"/>
    <w:rsid w:val="001D6E49"/>
    <w:rsid w:val="001E52E5"/>
    <w:rsid w:val="001E53E4"/>
    <w:rsid w:val="001E56A2"/>
    <w:rsid w:val="001E5B20"/>
    <w:rsid w:val="001F1EC5"/>
    <w:rsid w:val="001F57E4"/>
    <w:rsid w:val="001F59D7"/>
    <w:rsid w:val="001F7F2D"/>
    <w:rsid w:val="00203D97"/>
    <w:rsid w:val="00203ED9"/>
    <w:rsid w:val="00205BAB"/>
    <w:rsid w:val="0020748D"/>
    <w:rsid w:val="00210248"/>
    <w:rsid w:val="002150FA"/>
    <w:rsid w:val="00217646"/>
    <w:rsid w:val="00221460"/>
    <w:rsid w:val="002219BB"/>
    <w:rsid w:val="00221DE6"/>
    <w:rsid w:val="00222A78"/>
    <w:rsid w:val="00224A3B"/>
    <w:rsid w:val="0023003A"/>
    <w:rsid w:val="00231AEE"/>
    <w:rsid w:val="00232BD3"/>
    <w:rsid w:val="00233237"/>
    <w:rsid w:val="0023327F"/>
    <w:rsid w:val="002346DF"/>
    <w:rsid w:val="00235F6C"/>
    <w:rsid w:val="00236999"/>
    <w:rsid w:val="00237BE7"/>
    <w:rsid w:val="002400A2"/>
    <w:rsid w:val="00240B57"/>
    <w:rsid w:val="0024245C"/>
    <w:rsid w:val="00242D8F"/>
    <w:rsid w:val="00243549"/>
    <w:rsid w:val="002463F8"/>
    <w:rsid w:val="0025004B"/>
    <w:rsid w:val="002506B0"/>
    <w:rsid w:val="00250EF3"/>
    <w:rsid w:val="002519F9"/>
    <w:rsid w:val="00253768"/>
    <w:rsid w:val="00254141"/>
    <w:rsid w:val="002559F0"/>
    <w:rsid w:val="0025626D"/>
    <w:rsid w:val="00256EA4"/>
    <w:rsid w:val="00257575"/>
    <w:rsid w:val="0025768C"/>
    <w:rsid w:val="00257820"/>
    <w:rsid w:val="00260A62"/>
    <w:rsid w:val="0026227C"/>
    <w:rsid w:val="00264766"/>
    <w:rsid w:val="00264BDF"/>
    <w:rsid w:val="00265915"/>
    <w:rsid w:val="0027030F"/>
    <w:rsid w:val="00270B41"/>
    <w:rsid w:val="002714B5"/>
    <w:rsid w:val="002728B6"/>
    <w:rsid w:val="00272F5D"/>
    <w:rsid w:val="00274287"/>
    <w:rsid w:val="00274BEF"/>
    <w:rsid w:val="002773D2"/>
    <w:rsid w:val="00280066"/>
    <w:rsid w:val="0028054C"/>
    <w:rsid w:val="00283A5E"/>
    <w:rsid w:val="0028752D"/>
    <w:rsid w:val="00290B05"/>
    <w:rsid w:val="00291CF3"/>
    <w:rsid w:val="00292561"/>
    <w:rsid w:val="00293621"/>
    <w:rsid w:val="00293B37"/>
    <w:rsid w:val="0029562A"/>
    <w:rsid w:val="00296592"/>
    <w:rsid w:val="00297D53"/>
    <w:rsid w:val="002A0FA2"/>
    <w:rsid w:val="002A72E6"/>
    <w:rsid w:val="002B0287"/>
    <w:rsid w:val="002B0E88"/>
    <w:rsid w:val="002B1476"/>
    <w:rsid w:val="002B31E0"/>
    <w:rsid w:val="002B37EB"/>
    <w:rsid w:val="002B38C3"/>
    <w:rsid w:val="002B3C72"/>
    <w:rsid w:val="002B46E7"/>
    <w:rsid w:val="002B58A0"/>
    <w:rsid w:val="002B67BD"/>
    <w:rsid w:val="002C0A24"/>
    <w:rsid w:val="002C10F8"/>
    <w:rsid w:val="002C12B2"/>
    <w:rsid w:val="002C4494"/>
    <w:rsid w:val="002C4DFA"/>
    <w:rsid w:val="002C5B48"/>
    <w:rsid w:val="002C6977"/>
    <w:rsid w:val="002C6F09"/>
    <w:rsid w:val="002C7A5C"/>
    <w:rsid w:val="002C7C7F"/>
    <w:rsid w:val="002C7F0E"/>
    <w:rsid w:val="002D3077"/>
    <w:rsid w:val="002D6531"/>
    <w:rsid w:val="002E001C"/>
    <w:rsid w:val="002E1755"/>
    <w:rsid w:val="002E2F62"/>
    <w:rsid w:val="002E2FE6"/>
    <w:rsid w:val="002E3247"/>
    <w:rsid w:val="002E5D29"/>
    <w:rsid w:val="002E6F71"/>
    <w:rsid w:val="002E725B"/>
    <w:rsid w:val="002F2881"/>
    <w:rsid w:val="002F380F"/>
    <w:rsid w:val="002F3ECB"/>
    <w:rsid w:val="002F508B"/>
    <w:rsid w:val="002F50DD"/>
    <w:rsid w:val="002F55AB"/>
    <w:rsid w:val="00301161"/>
    <w:rsid w:val="00302E02"/>
    <w:rsid w:val="0030480C"/>
    <w:rsid w:val="00305C2A"/>
    <w:rsid w:val="0030708A"/>
    <w:rsid w:val="00311DD6"/>
    <w:rsid w:val="00312CB4"/>
    <w:rsid w:val="0031369F"/>
    <w:rsid w:val="003138F7"/>
    <w:rsid w:val="0031480F"/>
    <w:rsid w:val="00315E87"/>
    <w:rsid w:val="00316E33"/>
    <w:rsid w:val="003209AB"/>
    <w:rsid w:val="0032326A"/>
    <w:rsid w:val="00324119"/>
    <w:rsid w:val="003250C0"/>
    <w:rsid w:val="003253FB"/>
    <w:rsid w:val="003261CD"/>
    <w:rsid w:val="003267CE"/>
    <w:rsid w:val="00326ACE"/>
    <w:rsid w:val="00326F09"/>
    <w:rsid w:val="00327ABE"/>
    <w:rsid w:val="003309F6"/>
    <w:rsid w:val="00331EC8"/>
    <w:rsid w:val="00332A84"/>
    <w:rsid w:val="00333856"/>
    <w:rsid w:val="0033430A"/>
    <w:rsid w:val="00335358"/>
    <w:rsid w:val="003377DA"/>
    <w:rsid w:val="00340010"/>
    <w:rsid w:val="00341A88"/>
    <w:rsid w:val="00343B47"/>
    <w:rsid w:val="00346316"/>
    <w:rsid w:val="003464EE"/>
    <w:rsid w:val="003475FB"/>
    <w:rsid w:val="003512DE"/>
    <w:rsid w:val="00351DBD"/>
    <w:rsid w:val="00353BE6"/>
    <w:rsid w:val="003561D4"/>
    <w:rsid w:val="003565BB"/>
    <w:rsid w:val="00362872"/>
    <w:rsid w:val="00362CAC"/>
    <w:rsid w:val="00362E31"/>
    <w:rsid w:val="0036368A"/>
    <w:rsid w:val="003637BE"/>
    <w:rsid w:val="0036404A"/>
    <w:rsid w:val="0036518E"/>
    <w:rsid w:val="003662C0"/>
    <w:rsid w:val="0036774F"/>
    <w:rsid w:val="003721F6"/>
    <w:rsid w:val="003759A9"/>
    <w:rsid w:val="003762EC"/>
    <w:rsid w:val="00377FD6"/>
    <w:rsid w:val="00380C5C"/>
    <w:rsid w:val="003817E7"/>
    <w:rsid w:val="00381E2C"/>
    <w:rsid w:val="0038289F"/>
    <w:rsid w:val="00386EDC"/>
    <w:rsid w:val="00390833"/>
    <w:rsid w:val="00392A65"/>
    <w:rsid w:val="00393152"/>
    <w:rsid w:val="00395C2D"/>
    <w:rsid w:val="003967A6"/>
    <w:rsid w:val="003970B8"/>
    <w:rsid w:val="003971D2"/>
    <w:rsid w:val="00397952"/>
    <w:rsid w:val="003A03CF"/>
    <w:rsid w:val="003A3D61"/>
    <w:rsid w:val="003A452A"/>
    <w:rsid w:val="003A7D49"/>
    <w:rsid w:val="003B0667"/>
    <w:rsid w:val="003B13B3"/>
    <w:rsid w:val="003B3CB8"/>
    <w:rsid w:val="003B3F8D"/>
    <w:rsid w:val="003B44DF"/>
    <w:rsid w:val="003B52F0"/>
    <w:rsid w:val="003B5DD0"/>
    <w:rsid w:val="003B6B25"/>
    <w:rsid w:val="003B74B3"/>
    <w:rsid w:val="003C0A4F"/>
    <w:rsid w:val="003C1D6C"/>
    <w:rsid w:val="003C369C"/>
    <w:rsid w:val="003C3D9D"/>
    <w:rsid w:val="003C3F2D"/>
    <w:rsid w:val="003C6667"/>
    <w:rsid w:val="003C725E"/>
    <w:rsid w:val="003D1104"/>
    <w:rsid w:val="003D261A"/>
    <w:rsid w:val="003D2FCB"/>
    <w:rsid w:val="003D41D2"/>
    <w:rsid w:val="003D5578"/>
    <w:rsid w:val="003D7A79"/>
    <w:rsid w:val="003D7E98"/>
    <w:rsid w:val="003E317C"/>
    <w:rsid w:val="003E4AAE"/>
    <w:rsid w:val="003E57A3"/>
    <w:rsid w:val="003E6618"/>
    <w:rsid w:val="003F217A"/>
    <w:rsid w:val="003F2C1A"/>
    <w:rsid w:val="003F4EFB"/>
    <w:rsid w:val="003F5294"/>
    <w:rsid w:val="003F5BE3"/>
    <w:rsid w:val="003F6307"/>
    <w:rsid w:val="003F70B8"/>
    <w:rsid w:val="003F79F5"/>
    <w:rsid w:val="0040105D"/>
    <w:rsid w:val="004019B3"/>
    <w:rsid w:val="004020D3"/>
    <w:rsid w:val="004057E6"/>
    <w:rsid w:val="00406D86"/>
    <w:rsid w:val="004079EA"/>
    <w:rsid w:val="00410337"/>
    <w:rsid w:val="0041216D"/>
    <w:rsid w:val="0041444C"/>
    <w:rsid w:val="004218DE"/>
    <w:rsid w:val="00421E54"/>
    <w:rsid w:val="00423393"/>
    <w:rsid w:val="00424CDC"/>
    <w:rsid w:val="004250FB"/>
    <w:rsid w:val="00426123"/>
    <w:rsid w:val="004265E2"/>
    <w:rsid w:val="004310A1"/>
    <w:rsid w:val="0043233C"/>
    <w:rsid w:val="0043450A"/>
    <w:rsid w:val="0043470A"/>
    <w:rsid w:val="0043540D"/>
    <w:rsid w:val="00436840"/>
    <w:rsid w:val="0044124E"/>
    <w:rsid w:val="00442275"/>
    <w:rsid w:val="00443087"/>
    <w:rsid w:val="004442BB"/>
    <w:rsid w:val="00445234"/>
    <w:rsid w:val="00445B10"/>
    <w:rsid w:val="0045036B"/>
    <w:rsid w:val="004504AA"/>
    <w:rsid w:val="0045149B"/>
    <w:rsid w:val="00454A1F"/>
    <w:rsid w:val="00454A6F"/>
    <w:rsid w:val="00454E0A"/>
    <w:rsid w:val="00455F3A"/>
    <w:rsid w:val="00456854"/>
    <w:rsid w:val="004577E8"/>
    <w:rsid w:val="00457BFD"/>
    <w:rsid w:val="004618A0"/>
    <w:rsid w:val="00461BD7"/>
    <w:rsid w:val="00461C0D"/>
    <w:rsid w:val="00461D7E"/>
    <w:rsid w:val="00462EA7"/>
    <w:rsid w:val="00463C03"/>
    <w:rsid w:val="00465624"/>
    <w:rsid w:val="00466D85"/>
    <w:rsid w:val="00467447"/>
    <w:rsid w:val="0047117A"/>
    <w:rsid w:val="00472FA6"/>
    <w:rsid w:val="00473E3C"/>
    <w:rsid w:val="00474E29"/>
    <w:rsid w:val="00475467"/>
    <w:rsid w:val="0048135C"/>
    <w:rsid w:val="0049012B"/>
    <w:rsid w:val="00491D31"/>
    <w:rsid w:val="00492B74"/>
    <w:rsid w:val="00493E69"/>
    <w:rsid w:val="0049590F"/>
    <w:rsid w:val="00495FC2"/>
    <w:rsid w:val="00496215"/>
    <w:rsid w:val="00496C86"/>
    <w:rsid w:val="00496CD4"/>
    <w:rsid w:val="004976E5"/>
    <w:rsid w:val="004A1501"/>
    <w:rsid w:val="004A1E0C"/>
    <w:rsid w:val="004A320F"/>
    <w:rsid w:val="004A44C4"/>
    <w:rsid w:val="004A5CF0"/>
    <w:rsid w:val="004A7B5A"/>
    <w:rsid w:val="004B23D2"/>
    <w:rsid w:val="004B26D7"/>
    <w:rsid w:val="004B296B"/>
    <w:rsid w:val="004B3C7E"/>
    <w:rsid w:val="004B48BE"/>
    <w:rsid w:val="004B5353"/>
    <w:rsid w:val="004B6ACF"/>
    <w:rsid w:val="004B6F8B"/>
    <w:rsid w:val="004C048E"/>
    <w:rsid w:val="004D077C"/>
    <w:rsid w:val="004D3238"/>
    <w:rsid w:val="004D50B5"/>
    <w:rsid w:val="004D585C"/>
    <w:rsid w:val="004D7384"/>
    <w:rsid w:val="004E0838"/>
    <w:rsid w:val="004E1262"/>
    <w:rsid w:val="004E1F17"/>
    <w:rsid w:val="004E28A4"/>
    <w:rsid w:val="004E3825"/>
    <w:rsid w:val="004E4972"/>
    <w:rsid w:val="004E611C"/>
    <w:rsid w:val="004F0D1C"/>
    <w:rsid w:val="004F0F4A"/>
    <w:rsid w:val="004F1326"/>
    <w:rsid w:val="004F1386"/>
    <w:rsid w:val="004F1903"/>
    <w:rsid w:val="004F1E32"/>
    <w:rsid w:val="004F21A4"/>
    <w:rsid w:val="004F443D"/>
    <w:rsid w:val="004F4FCB"/>
    <w:rsid w:val="004F5493"/>
    <w:rsid w:val="004F5559"/>
    <w:rsid w:val="004F59CD"/>
    <w:rsid w:val="004F620E"/>
    <w:rsid w:val="004F68AC"/>
    <w:rsid w:val="004F6C77"/>
    <w:rsid w:val="004F7250"/>
    <w:rsid w:val="00500204"/>
    <w:rsid w:val="00500DFF"/>
    <w:rsid w:val="00500FF7"/>
    <w:rsid w:val="00502FD5"/>
    <w:rsid w:val="00502FE5"/>
    <w:rsid w:val="0050406D"/>
    <w:rsid w:val="00504600"/>
    <w:rsid w:val="00506309"/>
    <w:rsid w:val="0051073B"/>
    <w:rsid w:val="00510C43"/>
    <w:rsid w:val="00513AA4"/>
    <w:rsid w:val="00513EE7"/>
    <w:rsid w:val="00514064"/>
    <w:rsid w:val="00514449"/>
    <w:rsid w:val="00514A7A"/>
    <w:rsid w:val="00516B7C"/>
    <w:rsid w:val="00517777"/>
    <w:rsid w:val="005205C5"/>
    <w:rsid w:val="00520821"/>
    <w:rsid w:val="005223B0"/>
    <w:rsid w:val="005227DE"/>
    <w:rsid w:val="00524774"/>
    <w:rsid w:val="0052581A"/>
    <w:rsid w:val="005270EC"/>
    <w:rsid w:val="00527FEE"/>
    <w:rsid w:val="0052C32F"/>
    <w:rsid w:val="0053025C"/>
    <w:rsid w:val="005330E9"/>
    <w:rsid w:val="0053611A"/>
    <w:rsid w:val="0054054F"/>
    <w:rsid w:val="005416A8"/>
    <w:rsid w:val="00545AB7"/>
    <w:rsid w:val="00545E21"/>
    <w:rsid w:val="0055182B"/>
    <w:rsid w:val="005526AB"/>
    <w:rsid w:val="0055320E"/>
    <w:rsid w:val="005536BA"/>
    <w:rsid w:val="00555DE7"/>
    <w:rsid w:val="00556CF6"/>
    <w:rsid w:val="00560155"/>
    <w:rsid w:val="00565F6B"/>
    <w:rsid w:val="00566FE9"/>
    <w:rsid w:val="00567607"/>
    <w:rsid w:val="005748D1"/>
    <w:rsid w:val="00575C0D"/>
    <w:rsid w:val="00576ED8"/>
    <w:rsid w:val="00577851"/>
    <w:rsid w:val="0058015C"/>
    <w:rsid w:val="005801E7"/>
    <w:rsid w:val="00580857"/>
    <w:rsid w:val="00582B68"/>
    <w:rsid w:val="00585BDA"/>
    <w:rsid w:val="00587437"/>
    <w:rsid w:val="00590F72"/>
    <w:rsid w:val="005918E9"/>
    <w:rsid w:val="005919F2"/>
    <w:rsid w:val="005919FE"/>
    <w:rsid w:val="00594F1B"/>
    <w:rsid w:val="0059585C"/>
    <w:rsid w:val="00595FCD"/>
    <w:rsid w:val="00597978"/>
    <w:rsid w:val="00597D61"/>
    <w:rsid w:val="005A145C"/>
    <w:rsid w:val="005A4312"/>
    <w:rsid w:val="005A7E4F"/>
    <w:rsid w:val="005A7EB1"/>
    <w:rsid w:val="005B1B74"/>
    <w:rsid w:val="005B1CB2"/>
    <w:rsid w:val="005B2365"/>
    <w:rsid w:val="005B4781"/>
    <w:rsid w:val="005B6F0C"/>
    <w:rsid w:val="005B7B3A"/>
    <w:rsid w:val="005B7BDD"/>
    <w:rsid w:val="005B7C09"/>
    <w:rsid w:val="005C012C"/>
    <w:rsid w:val="005C222B"/>
    <w:rsid w:val="005C2AF7"/>
    <w:rsid w:val="005C4188"/>
    <w:rsid w:val="005C58CC"/>
    <w:rsid w:val="005C5BA6"/>
    <w:rsid w:val="005C61DC"/>
    <w:rsid w:val="005C6C6C"/>
    <w:rsid w:val="005D0612"/>
    <w:rsid w:val="005D1106"/>
    <w:rsid w:val="005D3BA4"/>
    <w:rsid w:val="005D45A6"/>
    <w:rsid w:val="005D5E41"/>
    <w:rsid w:val="005D6105"/>
    <w:rsid w:val="005D6864"/>
    <w:rsid w:val="005D7D96"/>
    <w:rsid w:val="005E0C59"/>
    <w:rsid w:val="005E2568"/>
    <w:rsid w:val="005E2E8A"/>
    <w:rsid w:val="005E30DF"/>
    <w:rsid w:val="005E31E5"/>
    <w:rsid w:val="005E61EF"/>
    <w:rsid w:val="005E6A8C"/>
    <w:rsid w:val="005E6C1D"/>
    <w:rsid w:val="005E6E29"/>
    <w:rsid w:val="005E6F04"/>
    <w:rsid w:val="005E74D4"/>
    <w:rsid w:val="005E78EA"/>
    <w:rsid w:val="005F0FFB"/>
    <w:rsid w:val="005F1F04"/>
    <w:rsid w:val="005F3785"/>
    <w:rsid w:val="005F403D"/>
    <w:rsid w:val="005F5B01"/>
    <w:rsid w:val="005F747D"/>
    <w:rsid w:val="005F78CE"/>
    <w:rsid w:val="00604E41"/>
    <w:rsid w:val="00607B0D"/>
    <w:rsid w:val="0061168C"/>
    <w:rsid w:val="00614DAA"/>
    <w:rsid w:val="0061685B"/>
    <w:rsid w:val="0061716F"/>
    <w:rsid w:val="00617C82"/>
    <w:rsid w:val="0062000C"/>
    <w:rsid w:val="00620C76"/>
    <w:rsid w:val="006227F9"/>
    <w:rsid w:val="00623EF0"/>
    <w:rsid w:val="00625442"/>
    <w:rsid w:val="00627DA6"/>
    <w:rsid w:val="00632886"/>
    <w:rsid w:val="00634ED1"/>
    <w:rsid w:val="00637775"/>
    <w:rsid w:val="00640791"/>
    <w:rsid w:val="00642C40"/>
    <w:rsid w:val="006433C9"/>
    <w:rsid w:val="0064365B"/>
    <w:rsid w:val="00644343"/>
    <w:rsid w:val="00644505"/>
    <w:rsid w:val="00646B86"/>
    <w:rsid w:val="0064714E"/>
    <w:rsid w:val="00653413"/>
    <w:rsid w:val="00654E4A"/>
    <w:rsid w:val="00655FB3"/>
    <w:rsid w:val="00656605"/>
    <w:rsid w:val="00657909"/>
    <w:rsid w:val="00661193"/>
    <w:rsid w:val="00663AB0"/>
    <w:rsid w:val="006643A2"/>
    <w:rsid w:val="006646B5"/>
    <w:rsid w:val="006657B8"/>
    <w:rsid w:val="00665DCB"/>
    <w:rsid w:val="00671A63"/>
    <w:rsid w:val="00673D6A"/>
    <w:rsid w:val="00675501"/>
    <w:rsid w:val="0067591A"/>
    <w:rsid w:val="00681861"/>
    <w:rsid w:val="00681A0E"/>
    <w:rsid w:val="00683B1D"/>
    <w:rsid w:val="00684E78"/>
    <w:rsid w:val="00686D34"/>
    <w:rsid w:val="00686EEB"/>
    <w:rsid w:val="00687BF5"/>
    <w:rsid w:val="0069003A"/>
    <w:rsid w:val="00690726"/>
    <w:rsid w:val="00690D8D"/>
    <w:rsid w:val="00691513"/>
    <w:rsid w:val="00692C57"/>
    <w:rsid w:val="00693030"/>
    <w:rsid w:val="00693FC6"/>
    <w:rsid w:val="0069483B"/>
    <w:rsid w:val="00697116"/>
    <w:rsid w:val="006A018C"/>
    <w:rsid w:val="006A0A2E"/>
    <w:rsid w:val="006A16AB"/>
    <w:rsid w:val="006A26A9"/>
    <w:rsid w:val="006A2E88"/>
    <w:rsid w:val="006A3E66"/>
    <w:rsid w:val="006A43F8"/>
    <w:rsid w:val="006A5E9F"/>
    <w:rsid w:val="006B097F"/>
    <w:rsid w:val="006B31C1"/>
    <w:rsid w:val="006B3442"/>
    <w:rsid w:val="006B67F6"/>
    <w:rsid w:val="006B75EF"/>
    <w:rsid w:val="006C0112"/>
    <w:rsid w:val="006C34B0"/>
    <w:rsid w:val="006C3A10"/>
    <w:rsid w:val="006C3CF8"/>
    <w:rsid w:val="006C5249"/>
    <w:rsid w:val="006C562B"/>
    <w:rsid w:val="006C744D"/>
    <w:rsid w:val="006C7A21"/>
    <w:rsid w:val="006D1471"/>
    <w:rsid w:val="006D63B3"/>
    <w:rsid w:val="006E01B6"/>
    <w:rsid w:val="006E6F33"/>
    <w:rsid w:val="006F0860"/>
    <w:rsid w:val="006F1F37"/>
    <w:rsid w:val="006F3297"/>
    <w:rsid w:val="006F425F"/>
    <w:rsid w:val="006F436D"/>
    <w:rsid w:val="006F5FAE"/>
    <w:rsid w:val="006F6323"/>
    <w:rsid w:val="006F7958"/>
    <w:rsid w:val="00700205"/>
    <w:rsid w:val="007003CC"/>
    <w:rsid w:val="00700864"/>
    <w:rsid w:val="00701B68"/>
    <w:rsid w:val="00703002"/>
    <w:rsid w:val="007048CB"/>
    <w:rsid w:val="00707489"/>
    <w:rsid w:val="00707FFA"/>
    <w:rsid w:val="00710E98"/>
    <w:rsid w:val="00710FD7"/>
    <w:rsid w:val="00710FFF"/>
    <w:rsid w:val="00711C76"/>
    <w:rsid w:val="0071215C"/>
    <w:rsid w:val="00713896"/>
    <w:rsid w:val="00713AE1"/>
    <w:rsid w:val="00714488"/>
    <w:rsid w:val="00714507"/>
    <w:rsid w:val="00716CAE"/>
    <w:rsid w:val="00720982"/>
    <w:rsid w:val="0072234C"/>
    <w:rsid w:val="007235E1"/>
    <w:rsid w:val="0072454F"/>
    <w:rsid w:val="00724E1D"/>
    <w:rsid w:val="007259C9"/>
    <w:rsid w:val="00726075"/>
    <w:rsid w:val="00730D79"/>
    <w:rsid w:val="00731935"/>
    <w:rsid w:val="00731F20"/>
    <w:rsid w:val="00735F01"/>
    <w:rsid w:val="00735F6A"/>
    <w:rsid w:val="00740CDF"/>
    <w:rsid w:val="00740E9D"/>
    <w:rsid w:val="007420D3"/>
    <w:rsid w:val="00744045"/>
    <w:rsid w:val="00744394"/>
    <w:rsid w:val="00746076"/>
    <w:rsid w:val="00746635"/>
    <w:rsid w:val="007532F0"/>
    <w:rsid w:val="00753586"/>
    <w:rsid w:val="007535C6"/>
    <w:rsid w:val="00754349"/>
    <w:rsid w:val="007550F1"/>
    <w:rsid w:val="0075742C"/>
    <w:rsid w:val="007603F4"/>
    <w:rsid w:val="00760727"/>
    <w:rsid w:val="007615CB"/>
    <w:rsid w:val="0076417F"/>
    <w:rsid w:val="0076660A"/>
    <w:rsid w:val="00775348"/>
    <w:rsid w:val="00776DCA"/>
    <w:rsid w:val="00776DF7"/>
    <w:rsid w:val="0077795E"/>
    <w:rsid w:val="007808CE"/>
    <w:rsid w:val="00781810"/>
    <w:rsid w:val="00784324"/>
    <w:rsid w:val="007855E6"/>
    <w:rsid w:val="00785CA4"/>
    <w:rsid w:val="007868CC"/>
    <w:rsid w:val="00791E81"/>
    <w:rsid w:val="007932CA"/>
    <w:rsid w:val="00794004"/>
    <w:rsid w:val="00794A07"/>
    <w:rsid w:val="00795469"/>
    <w:rsid w:val="0079704E"/>
    <w:rsid w:val="00797266"/>
    <w:rsid w:val="00797662"/>
    <w:rsid w:val="007978F8"/>
    <w:rsid w:val="00797B38"/>
    <w:rsid w:val="007A20DA"/>
    <w:rsid w:val="007A2A9D"/>
    <w:rsid w:val="007A645D"/>
    <w:rsid w:val="007A6C0D"/>
    <w:rsid w:val="007A7157"/>
    <w:rsid w:val="007A719C"/>
    <w:rsid w:val="007A71D1"/>
    <w:rsid w:val="007A762E"/>
    <w:rsid w:val="007B08D0"/>
    <w:rsid w:val="007B14D2"/>
    <w:rsid w:val="007B502B"/>
    <w:rsid w:val="007B5053"/>
    <w:rsid w:val="007B50D5"/>
    <w:rsid w:val="007B5ED7"/>
    <w:rsid w:val="007B662E"/>
    <w:rsid w:val="007B706B"/>
    <w:rsid w:val="007B73A5"/>
    <w:rsid w:val="007C231A"/>
    <w:rsid w:val="007C42FC"/>
    <w:rsid w:val="007C481E"/>
    <w:rsid w:val="007C4DDE"/>
    <w:rsid w:val="007C568C"/>
    <w:rsid w:val="007C5FC6"/>
    <w:rsid w:val="007D0086"/>
    <w:rsid w:val="007D0697"/>
    <w:rsid w:val="007D0A6A"/>
    <w:rsid w:val="007D24B8"/>
    <w:rsid w:val="007D4F98"/>
    <w:rsid w:val="007D61AB"/>
    <w:rsid w:val="007D6539"/>
    <w:rsid w:val="007D657C"/>
    <w:rsid w:val="007D6C52"/>
    <w:rsid w:val="007D6FA8"/>
    <w:rsid w:val="007E0901"/>
    <w:rsid w:val="007E17B7"/>
    <w:rsid w:val="007E1837"/>
    <w:rsid w:val="007E47F3"/>
    <w:rsid w:val="007E571F"/>
    <w:rsid w:val="007F13D3"/>
    <w:rsid w:val="007F2D30"/>
    <w:rsid w:val="007F5DE9"/>
    <w:rsid w:val="007F6AA5"/>
    <w:rsid w:val="007F7065"/>
    <w:rsid w:val="00802552"/>
    <w:rsid w:val="00807091"/>
    <w:rsid w:val="008100B9"/>
    <w:rsid w:val="008102FA"/>
    <w:rsid w:val="008119D7"/>
    <w:rsid w:val="00821711"/>
    <w:rsid w:val="00821A41"/>
    <w:rsid w:val="00821D02"/>
    <w:rsid w:val="00822A2E"/>
    <w:rsid w:val="00823365"/>
    <w:rsid w:val="00823721"/>
    <w:rsid w:val="00826212"/>
    <w:rsid w:val="0083262C"/>
    <w:rsid w:val="0083295A"/>
    <w:rsid w:val="008335D5"/>
    <w:rsid w:val="00835FC0"/>
    <w:rsid w:val="00837584"/>
    <w:rsid w:val="008377D2"/>
    <w:rsid w:val="00841D20"/>
    <w:rsid w:val="00842B23"/>
    <w:rsid w:val="00843970"/>
    <w:rsid w:val="0084412B"/>
    <w:rsid w:val="008447E8"/>
    <w:rsid w:val="00844E07"/>
    <w:rsid w:val="008469FF"/>
    <w:rsid w:val="00850BC9"/>
    <w:rsid w:val="00852928"/>
    <w:rsid w:val="00852BA8"/>
    <w:rsid w:val="008541C7"/>
    <w:rsid w:val="008576FB"/>
    <w:rsid w:val="00860A28"/>
    <w:rsid w:val="00862625"/>
    <w:rsid w:val="0086392A"/>
    <w:rsid w:val="00863E83"/>
    <w:rsid w:val="00864319"/>
    <w:rsid w:val="00864991"/>
    <w:rsid w:val="008701B3"/>
    <w:rsid w:val="00880639"/>
    <w:rsid w:val="00880D2D"/>
    <w:rsid w:val="008830FE"/>
    <w:rsid w:val="00884490"/>
    <w:rsid w:val="00886820"/>
    <w:rsid w:val="00887BAA"/>
    <w:rsid w:val="0089195D"/>
    <w:rsid w:val="008929B1"/>
    <w:rsid w:val="00893D6C"/>
    <w:rsid w:val="00894196"/>
    <w:rsid w:val="0089441F"/>
    <w:rsid w:val="008965EF"/>
    <w:rsid w:val="00896654"/>
    <w:rsid w:val="00896C54"/>
    <w:rsid w:val="008A064C"/>
    <w:rsid w:val="008A0F3D"/>
    <w:rsid w:val="008A1007"/>
    <w:rsid w:val="008A2EDD"/>
    <w:rsid w:val="008A44FD"/>
    <w:rsid w:val="008B0AE2"/>
    <w:rsid w:val="008B23B2"/>
    <w:rsid w:val="008B5DAB"/>
    <w:rsid w:val="008B67B3"/>
    <w:rsid w:val="008B6925"/>
    <w:rsid w:val="008C089A"/>
    <w:rsid w:val="008C1188"/>
    <w:rsid w:val="008C1328"/>
    <w:rsid w:val="008C1DE4"/>
    <w:rsid w:val="008C266F"/>
    <w:rsid w:val="008C32AE"/>
    <w:rsid w:val="008C32E5"/>
    <w:rsid w:val="008C35FE"/>
    <w:rsid w:val="008C3890"/>
    <w:rsid w:val="008C4812"/>
    <w:rsid w:val="008C77A3"/>
    <w:rsid w:val="008D2668"/>
    <w:rsid w:val="008D2D89"/>
    <w:rsid w:val="008D374E"/>
    <w:rsid w:val="008D37FD"/>
    <w:rsid w:val="008D46B2"/>
    <w:rsid w:val="008D46D8"/>
    <w:rsid w:val="008D7DA0"/>
    <w:rsid w:val="008E0175"/>
    <w:rsid w:val="008E255C"/>
    <w:rsid w:val="008E2B81"/>
    <w:rsid w:val="008E4BB5"/>
    <w:rsid w:val="008E5D7C"/>
    <w:rsid w:val="008E7627"/>
    <w:rsid w:val="008E7652"/>
    <w:rsid w:val="008E78C1"/>
    <w:rsid w:val="008F0A04"/>
    <w:rsid w:val="008F5BF8"/>
    <w:rsid w:val="008F63EF"/>
    <w:rsid w:val="008F6CDE"/>
    <w:rsid w:val="0090133C"/>
    <w:rsid w:val="009019F6"/>
    <w:rsid w:val="00901ECA"/>
    <w:rsid w:val="00902AD2"/>
    <w:rsid w:val="009049C2"/>
    <w:rsid w:val="00906D85"/>
    <w:rsid w:val="00907527"/>
    <w:rsid w:val="009103C6"/>
    <w:rsid w:val="00911089"/>
    <w:rsid w:val="00912093"/>
    <w:rsid w:val="00914830"/>
    <w:rsid w:val="00916758"/>
    <w:rsid w:val="00916C0C"/>
    <w:rsid w:val="00917483"/>
    <w:rsid w:val="00917B22"/>
    <w:rsid w:val="00921590"/>
    <w:rsid w:val="00921B44"/>
    <w:rsid w:val="0092263B"/>
    <w:rsid w:val="00924523"/>
    <w:rsid w:val="00932559"/>
    <w:rsid w:val="00934501"/>
    <w:rsid w:val="00940AFA"/>
    <w:rsid w:val="00944E7A"/>
    <w:rsid w:val="00946DAD"/>
    <w:rsid w:val="0094716B"/>
    <w:rsid w:val="00947A26"/>
    <w:rsid w:val="00947CF1"/>
    <w:rsid w:val="0095072C"/>
    <w:rsid w:val="00952B54"/>
    <w:rsid w:val="009535FD"/>
    <w:rsid w:val="00953F90"/>
    <w:rsid w:val="009540BF"/>
    <w:rsid w:val="00954754"/>
    <w:rsid w:val="00954807"/>
    <w:rsid w:val="00956108"/>
    <w:rsid w:val="00957B0B"/>
    <w:rsid w:val="0096012B"/>
    <w:rsid w:val="00960D5A"/>
    <w:rsid w:val="00962E5A"/>
    <w:rsid w:val="00963C14"/>
    <w:rsid w:val="009641EE"/>
    <w:rsid w:val="00964436"/>
    <w:rsid w:val="00964E08"/>
    <w:rsid w:val="0096538C"/>
    <w:rsid w:val="0096546B"/>
    <w:rsid w:val="00965EF4"/>
    <w:rsid w:val="00971FB4"/>
    <w:rsid w:val="00972D0C"/>
    <w:rsid w:val="00974039"/>
    <w:rsid w:val="009746A6"/>
    <w:rsid w:val="009761B0"/>
    <w:rsid w:val="00976CCA"/>
    <w:rsid w:val="0097703D"/>
    <w:rsid w:val="0097739E"/>
    <w:rsid w:val="00977793"/>
    <w:rsid w:val="00977C38"/>
    <w:rsid w:val="00980D24"/>
    <w:rsid w:val="00981BFC"/>
    <w:rsid w:val="0098272A"/>
    <w:rsid w:val="00983639"/>
    <w:rsid w:val="0098520C"/>
    <w:rsid w:val="009854E2"/>
    <w:rsid w:val="00992B34"/>
    <w:rsid w:val="0099528F"/>
    <w:rsid w:val="00995966"/>
    <w:rsid w:val="009A1E6A"/>
    <w:rsid w:val="009A3E43"/>
    <w:rsid w:val="009B086E"/>
    <w:rsid w:val="009B12EC"/>
    <w:rsid w:val="009B1BBD"/>
    <w:rsid w:val="009C2129"/>
    <w:rsid w:val="009C2410"/>
    <w:rsid w:val="009C337A"/>
    <w:rsid w:val="009C4891"/>
    <w:rsid w:val="009C62FB"/>
    <w:rsid w:val="009C654B"/>
    <w:rsid w:val="009C7722"/>
    <w:rsid w:val="009C775C"/>
    <w:rsid w:val="009D1B3D"/>
    <w:rsid w:val="009D349D"/>
    <w:rsid w:val="009D4AD6"/>
    <w:rsid w:val="009D54CB"/>
    <w:rsid w:val="009D6EC6"/>
    <w:rsid w:val="009E5341"/>
    <w:rsid w:val="009E5A4A"/>
    <w:rsid w:val="009E678A"/>
    <w:rsid w:val="009F091E"/>
    <w:rsid w:val="009F1853"/>
    <w:rsid w:val="009F3552"/>
    <w:rsid w:val="009F3D11"/>
    <w:rsid w:val="009F4275"/>
    <w:rsid w:val="009F4537"/>
    <w:rsid w:val="00A01B56"/>
    <w:rsid w:val="00A0713C"/>
    <w:rsid w:val="00A1107D"/>
    <w:rsid w:val="00A121BA"/>
    <w:rsid w:val="00A12F88"/>
    <w:rsid w:val="00A13DB5"/>
    <w:rsid w:val="00A16ACB"/>
    <w:rsid w:val="00A210DD"/>
    <w:rsid w:val="00A21E5E"/>
    <w:rsid w:val="00A222FB"/>
    <w:rsid w:val="00A23F5F"/>
    <w:rsid w:val="00A2602F"/>
    <w:rsid w:val="00A30366"/>
    <w:rsid w:val="00A31B4C"/>
    <w:rsid w:val="00A31ECE"/>
    <w:rsid w:val="00A327ED"/>
    <w:rsid w:val="00A34C7B"/>
    <w:rsid w:val="00A35EB8"/>
    <w:rsid w:val="00A362AC"/>
    <w:rsid w:val="00A36595"/>
    <w:rsid w:val="00A36DA6"/>
    <w:rsid w:val="00A40959"/>
    <w:rsid w:val="00A42410"/>
    <w:rsid w:val="00A43BE1"/>
    <w:rsid w:val="00A44D27"/>
    <w:rsid w:val="00A46619"/>
    <w:rsid w:val="00A55AD2"/>
    <w:rsid w:val="00A57CA2"/>
    <w:rsid w:val="00A618B5"/>
    <w:rsid w:val="00A61DB6"/>
    <w:rsid w:val="00A627D0"/>
    <w:rsid w:val="00A631F0"/>
    <w:rsid w:val="00A64292"/>
    <w:rsid w:val="00A64331"/>
    <w:rsid w:val="00A65160"/>
    <w:rsid w:val="00A6667C"/>
    <w:rsid w:val="00A666C2"/>
    <w:rsid w:val="00A6704D"/>
    <w:rsid w:val="00A7018F"/>
    <w:rsid w:val="00A70B53"/>
    <w:rsid w:val="00A741C8"/>
    <w:rsid w:val="00A74AB0"/>
    <w:rsid w:val="00A763E6"/>
    <w:rsid w:val="00A76EA0"/>
    <w:rsid w:val="00A80CF2"/>
    <w:rsid w:val="00A843F4"/>
    <w:rsid w:val="00A848CE"/>
    <w:rsid w:val="00A853EF"/>
    <w:rsid w:val="00A859AE"/>
    <w:rsid w:val="00A85B88"/>
    <w:rsid w:val="00A90552"/>
    <w:rsid w:val="00A908D1"/>
    <w:rsid w:val="00A91455"/>
    <w:rsid w:val="00A91F0D"/>
    <w:rsid w:val="00A93ECB"/>
    <w:rsid w:val="00A941F0"/>
    <w:rsid w:val="00A943E8"/>
    <w:rsid w:val="00A948D2"/>
    <w:rsid w:val="00A9494A"/>
    <w:rsid w:val="00A9627D"/>
    <w:rsid w:val="00A96B90"/>
    <w:rsid w:val="00A97246"/>
    <w:rsid w:val="00A9746C"/>
    <w:rsid w:val="00AA141A"/>
    <w:rsid w:val="00AA58AC"/>
    <w:rsid w:val="00AA707A"/>
    <w:rsid w:val="00AA73B8"/>
    <w:rsid w:val="00AB46F5"/>
    <w:rsid w:val="00AB6585"/>
    <w:rsid w:val="00AB6A5B"/>
    <w:rsid w:val="00AB6BE7"/>
    <w:rsid w:val="00AB6F2F"/>
    <w:rsid w:val="00AB7640"/>
    <w:rsid w:val="00AC1408"/>
    <w:rsid w:val="00AC1AA5"/>
    <w:rsid w:val="00AC223C"/>
    <w:rsid w:val="00AC3D39"/>
    <w:rsid w:val="00AC56DB"/>
    <w:rsid w:val="00AC58EE"/>
    <w:rsid w:val="00AC689D"/>
    <w:rsid w:val="00AC6DFE"/>
    <w:rsid w:val="00AC757D"/>
    <w:rsid w:val="00AC76C5"/>
    <w:rsid w:val="00ACDC84"/>
    <w:rsid w:val="00AD12A4"/>
    <w:rsid w:val="00AD17C5"/>
    <w:rsid w:val="00AD2BE3"/>
    <w:rsid w:val="00AD387F"/>
    <w:rsid w:val="00AD494C"/>
    <w:rsid w:val="00AD6D89"/>
    <w:rsid w:val="00AE0E9E"/>
    <w:rsid w:val="00AE3F22"/>
    <w:rsid w:val="00AE5205"/>
    <w:rsid w:val="00AE565A"/>
    <w:rsid w:val="00AE5E93"/>
    <w:rsid w:val="00AE6139"/>
    <w:rsid w:val="00AE7DBF"/>
    <w:rsid w:val="00AE7E00"/>
    <w:rsid w:val="00AF0EAF"/>
    <w:rsid w:val="00AF2685"/>
    <w:rsid w:val="00AF3095"/>
    <w:rsid w:val="00AF7231"/>
    <w:rsid w:val="00AF7355"/>
    <w:rsid w:val="00B00ED2"/>
    <w:rsid w:val="00B0213F"/>
    <w:rsid w:val="00B028B8"/>
    <w:rsid w:val="00B02D21"/>
    <w:rsid w:val="00B0619A"/>
    <w:rsid w:val="00B0797A"/>
    <w:rsid w:val="00B10C45"/>
    <w:rsid w:val="00B10FD3"/>
    <w:rsid w:val="00B115F2"/>
    <w:rsid w:val="00B12319"/>
    <w:rsid w:val="00B12A8C"/>
    <w:rsid w:val="00B12AAF"/>
    <w:rsid w:val="00B1323B"/>
    <w:rsid w:val="00B1357E"/>
    <w:rsid w:val="00B14425"/>
    <w:rsid w:val="00B14E02"/>
    <w:rsid w:val="00B15171"/>
    <w:rsid w:val="00B156D3"/>
    <w:rsid w:val="00B16B43"/>
    <w:rsid w:val="00B20012"/>
    <w:rsid w:val="00B20287"/>
    <w:rsid w:val="00B20BF0"/>
    <w:rsid w:val="00B22510"/>
    <w:rsid w:val="00B24022"/>
    <w:rsid w:val="00B24EAB"/>
    <w:rsid w:val="00B271F4"/>
    <w:rsid w:val="00B27316"/>
    <w:rsid w:val="00B3049B"/>
    <w:rsid w:val="00B30703"/>
    <w:rsid w:val="00B312AF"/>
    <w:rsid w:val="00B31AAB"/>
    <w:rsid w:val="00B341CD"/>
    <w:rsid w:val="00B36087"/>
    <w:rsid w:val="00B425D8"/>
    <w:rsid w:val="00B43A06"/>
    <w:rsid w:val="00B46EB7"/>
    <w:rsid w:val="00B4799F"/>
    <w:rsid w:val="00B53A1F"/>
    <w:rsid w:val="00B54719"/>
    <w:rsid w:val="00B551D1"/>
    <w:rsid w:val="00B57267"/>
    <w:rsid w:val="00B572C8"/>
    <w:rsid w:val="00B57AB4"/>
    <w:rsid w:val="00B61111"/>
    <w:rsid w:val="00B625B2"/>
    <w:rsid w:val="00B64153"/>
    <w:rsid w:val="00B646A5"/>
    <w:rsid w:val="00B64E91"/>
    <w:rsid w:val="00B65C8F"/>
    <w:rsid w:val="00B675C5"/>
    <w:rsid w:val="00B6796A"/>
    <w:rsid w:val="00B73EFD"/>
    <w:rsid w:val="00B745C9"/>
    <w:rsid w:val="00B76C1A"/>
    <w:rsid w:val="00B76ED8"/>
    <w:rsid w:val="00B81717"/>
    <w:rsid w:val="00B83A4A"/>
    <w:rsid w:val="00B83AB5"/>
    <w:rsid w:val="00B83B6A"/>
    <w:rsid w:val="00B84077"/>
    <w:rsid w:val="00B85337"/>
    <w:rsid w:val="00B87559"/>
    <w:rsid w:val="00B87CDD"/>
    <w:rsid w:val="00B9004E"/>
    <w:rsid w:val="00B90476"/>
    <w:rsid w:val="00B921B4"/>
    <w:rsid w:val="00B9325A"/>
    <w:rsid w:val="00B94FC3"/>
    <w:rsid w:val="00B9529E"/>
    <w:rsid w:val="00B95B6A"/>
    <w:rsid w:val="00B95DCE"/>
    <w:rsid w:val="00B97ECE"/>
    <w:rsid w:val="00BA01C2"/>
    <w:rsid w:val="00BA0B9F"/>
    <w:rsid w:val="00BA0CC4"/>
    <w:rsid w:val="00BA3790"/>
    <w:rsid w:val="00BA6920"/>
    <w:rsid w:val="00BA7481"/>
    <w:rsid w:val="00BB2148"/>
    <w:rsid w:val="00BB22CA"/>
    <w:rsid w:val="00BB3EC0"/>
    <w:rsid w:val="00BB6B7D"/>
    <w:rsid w:val="00BB6C85"/>
    <w:rsid w:val="00BC128A"/>
    <w:rsid w:val="00BC3641"/>
    <w:rsid w:val="00BC762D"/>
    <w:rsid w:val="00BD4AE8"/>
    <w:rsid w:val="00BD4B26"/>
    <w:rsid w:val="00BE142F"/>
    <w:rsid w:val="00BE2702"/>
    <w:rsid w:val="00BE43E7"/>
    <w:rsid w:val="00BF15BC"/>
    <w:rsid w:val="00BF2BC3"/>
    <w:rsid w:val="00BF38DB"/>
    <w:rsid w:val="00BF58A6"/>
    <w:rsid w:val="00BF6403"/>
    <w:rsid w:val="00C0004A"/>
    <w:rsid w:val="00C03982"/>
    <w:rsid w:val="00C039E9"/>
    <w:rsid w:val="00C03D9E"/>
    <w:rsid w:val="00C04530"/>
    <w:rsid w:val="00C04655"/>
    <w:rsid w:val="00C05C4F"/>
    <w:rsid w:val="00C06317"/>
    <w:rsid w:val="00C066CA"/>
    <w:rsid w:val="00C06ADB"/>
    <w:rsid w:val="00C06C52"/>
    <w:rsid w:val="00C06CC6"/>
    <w:rsid w:val="00C11837"/>
    <w:rsid w:val="00C13374"/>
    <w:rsid w:val="00C13E20"/>
    <w:rsid w:val="00C1530F"/>
    <w:rsid w:val="00C155F7"/>
    <w:rsid w:val="00C20026"/>
    <w:rsid w:val="00C21388"/>
    <w:rsid w:val="00C2187C"/>
    <w:rsid w:val="00C2199D"/>
    <w:rsid w:val="00C22159"/>
    <w:rsid w:val="00C236F1"/>
    <w:rsid w:val="00C25ED6"/>
    <w:rsid w:val="00C27AE7"/>
    <w:rsid w:val="00C3092C"/>
    <w:rsid w:val="00C30DA0"/>
    <w:rsid w:val="00C3227C"/>
    <w:rsid w:val="00C327DE"/>
    <w:rsid w:val="00C33410"/>
    <w:rsid w:val="00C338C6"/>
    <w:rsid w:val="00C33A5A"/>
    <w:rsid w:val="00C356C8"/>
    <w:rsid w:val="00C35ADF"/>
    <w:rsid w:val="00C369ED"/>
    <w:rsid w:val="00C41A58"/>
    <w:rsid w:val="00C42313"/>
    <w:rsid w:val="00C42834"/>
    <w:rsid w:val="00C42B8D"/>
    <w:rsid w:val="00C4380A"/>
    <w:rsid w:val="00C46B44"/>
    <w:rsid w:val="00C47964"/>
    <w:rsid w:val="00C502A0"/>
    <w:rsid w:val="00C5079B"/>
    <w:rsid w:val="00C507BE"/>
    <w:rsid w:val="00C51A67"/>
    <w:rsid w:val="00C52144"/>
    <w:rsid w:val="00C523AD"/>
    <w:rsid w:val="00C52D1E"/>
    <w:rsid w:val="00C53A39"/>
    <w:rsid w:val="00C559E9"/>
    <w:rsid w:val="00C56E08"/>
    <w:rsid w:val="00C6181B"/>
    <w:rsid w:val="00C64419"/>
    <w:rsid w:val="00C669C9"/>
    <w:rsid w:val="00C676C4"/>
    <w:rsid w:val="00C72654"/>
    <w:rsid w:val="00C737DF"/>
    <w:rsid w:val="00C742D4"/>
    <w:rsid w:val="00C75B51"/>
    <w:rsid w:val="00C76008"/>
    <w:rsid w:val="00C76BC5"/>
    <w:rsid w:val="00C770D3"/>
    <w:rsid w:val="00C7782C"/>
    <w:rsid w:val="00C8055A"/>
    <w:rsid w:val="00C806C0"/>
    <w:rsid w:val="00C80E3D"/>
    <w:rsid w:val="00C82D77"/>
    <w:rsid w:val="00C84529"/>
    <w:rsid w:val="00C8550A"/>
    <w:rsid w:val="00C86CC5"/>
    <w:rsid w:val="00C90958"/>
    <w:rsid w:val="00C91720"/>
    <w:rsid w:val="00C933E1"/>
    <w:rsid w:val="00C954B0"/>
    <w:rsid w:val="00C9555C"/>
    <w:rsid w:val="00C95ED0"/>
    <w:rsid w:val="00C96541"/>
    <w:rsid w:val="00C96FB8"/>
    <w:rsid w:val="00CA0611"/>
    <w:rsid w:val="00CA0CCE"/>
    <w:rsid w:val="00CA2623"/>
    <w:rsid w:val="00CA2EB4"/>
    <w:rsid w:val="00CA347B"/>
    <w:rsid w:val="00CA3EBB"/>
    <w:rsid w:val="00CA5BA7"/>
    <w:rsid w:val="00CA7015"/>
    <w:rsid w:val="00CA70BB"/>
    <w:rsid w:val="00CB0344"/>
    <w:rsid w:val="00CB192B"/>
    <w:rsid w:val="00CB1F6B"/>
    <w:rsid w:val="00CB4104"/>
    <w:rsid w:val="00CB4416"/>
    <w:rsid w:val="00CB443C"/>
    <w:rsid w:val="00CB6B39"/>
    <w:rsid w:val="00CC0D35"/>
    <w:rsid w:val="00CC2A72"/>
    <w:rsid w:val="00CD13C7"/>
    <w:rsid w:val="00CD163A"/>
    <w:rsid w:val="00CD220C"/>
    <w:rsid w:val="00CD3B38"/>
    <w:rsid w:val="00CD420C"/>
    <w:rsid w:val="00CD50F7"/>
    <w:rsid w:val="00CD6348"/>
    <w:rsid w:val="00CD6C50"/>
    <w:rsid w:val="00CE1533"/>
    <w:rsid w:val="00CE1C45"/>
    <w:rsid w:val="00CE3B7E"/>
    <w:rsid w:val="00CE5A26"/>
    <w:rsid w:val="00CE5D85"/>
    <w:rsid w:val="00CE677E"/>
    <w:rsid w:val="00CE73CA"/>
    <w:rsid w:val="00CF01F9"/>
    <w:rsid w:val="00CF3856"/>
    <w:rsid w:val="00CF641B"/>
    <w:rsid w:val="00D025AF"/>
    <w:rsid w:val="00D04FDC"/>
    <w:rsid w:val="00D067A5"/>
    <w:rsid w:val="00D07579"/>
    <w:rsid w:val="00D14C90"/>
    <w:rsid w:val="00D204BF"/>
    <w:rsid w:val="00D2058B"/>
    <w:rsid w:val="00D212A0"/>
    <w:rsid w:val="00D2455F"/>
    <w:rsid w:val="00D24C91"/>
    <w:rsid w:val="00D25E8A"/>
    <w:rsid w:val="00D301D7"/>
    <w:rsid w:val="00D34056"/>
    <w:rsid w:val="00D35A2F"/>
    <w:rsid w:val="00D369D0"/>
    <w:rsid w:val="00D36B4F"/>
    <w:rsid w:val="00D36E76"/>
    <w:rsid w:val="00D3788C"/>
    <w:rsid w:val="00D41028"/>
    <w:rsid w:val="00D423EB"/>
    <w:rsid w:val="00D443E5"/>
    <w:rsid w:val="00D44685"/>
    <w:rsid w:val="00D46E09"/>
    <w:rsid w:val="00D47964"/>
    <w:rsid w:val="00D52458"/>
    <w:rsid w:val="00D536EB"/>
    <w:rsid w:val="00D54A2B"/>
    <w:rsid w:val="00D54B4D"/>
    <w:rsid w:val="00D55D45"/>
    <w:rsid w:val="00D56EC0"/>
    <w:rsid w:val="00D570D9"/>
    <w:rsid w:val="00D57C9E"/>
    <w:rsid w:val="00D60236"/>
    <w:rsid w:val="00D60760"/>
    <w:rsid w:val="00D60BA2"/>
    <w:rsid w:val="00D61953"/>
    <w:rsid w:val="00D62B3D"/>
    <w:rsid w:val="00D63320"/>
    <w:rsid w:val="00D64B49"/>
    <w:rsid w:val="00D72971"/>
    <w:rsid w:val="00D733C4"/>
    <w:rsid w:val="00D747D9"/>
    <w:rsid w:val="00D76AC9"/>
    <w:rsid w:val="00D800C4"/>
    <w:rsid w:val="00D8087B"/>
    <w:rsid w:val="00D8242A"/>
    <w:rsid w:val="00D829FC"/>
    <w:rsid w:val="00D82EBC"/>
    <w:rsid w:val="00D8420D"/>
    <w:rsid w:val="00D8462D"/>
    <w:rsid w:val="00D85BA8"/>
    <w:rsid w:val="00D90A03"/>
    <w:rsid w:val="00D918FB"/>
    <w:rsid w:val="00D9213F"/>
    <w:rsid w:val="00D97402"/>
    <w:rsid w:val="00D9751F"/>
    <w:rsid w:val="00DA49F7"/>
    <w:rsid w:val="00DA6076"/>
    <w:rsid w:val="00DA6516"/>
    <w:rsid w:val="00DA6F05"/>
    <w:rsid w:val="00DA7C95"/>
    <w:rsid w:val="00DB0548"/>
    <w:rsid w:val="00DB17DA"/>
    <w:rsid w:val="00DB1CC6"/>
    <w:rsid w:val="00DB2F16"/>
    <w:rsid w:val="00DB5265"/>
    <w:rsid w:val="00DB6C99"/>
    <w:rsid w:val="00DC066F"/>
    <w:rsid w:val="00DC0BB8"/>
    <w:rsid w:val="00DC0DD2"/>
    <w:rsid w:val="00DC13D5"/>
    <w:rsid w:val="00DC3A62"/>
    <w:rsid w:val="00DC42F8"/>
    <w:rsid w:val="00DC59BA"/>
    <w:rsid w:val="00DC6A19"/>
    <w:rsid w:val="00DD1670"/>
    <w:rsid w:val="00DD16A1"/>
    <w:rsid w:val="00DD1F52"/>
    <w:rsid w:val="00DD2E24"/>
    <w:rsid w:val="00DD3104"/>
    <w:rsid w:val="00DD370C"/>
    <w:rsid w:val="00DE03DB"/>
    <w:rsid w:val="00DE0558"/>
    <w:rsid w:val="00DE0CBC"/>
    <w:rsid w:val="00DE2469"/>
    <w:rsid w:val="00DE268B"/>
    <w:rsid w:val="00DE2FF6"/>
    <w:rsid w:val="00DE3693"/>
    <w:rsid w:val="00DE6263"/>
    <w:rsid w:val="00DE7B33"/>
    <w:rsid w:val="00DF0AF6"/>
    <w:rsid w:val="00DF0BA4"/>
    <w:rsid w:val="00DF5CCA"/>
    <w:rsid w:val="00E03FD5"/>
    <w:rsid w:val="00E06036"/>
    <w:rsid w:val="00E06277"/>
    <w:rsid w:val="00E07C5E"/>
    <w:rsid w:val="00E11926"/>
    <w:rsid w:val="00E11AE3"/>
    <w:rsid w:val="00E15166"/>
    <w:rsid w:val="00E15521"/>
    <w:rsid w:val="00E2123D"/>
    <w:rsid w:val="00E21531"/>
    <w:rsid w:val="00E218DF"/>
    <w:rsid w:val="00E229E5"/>
    <w:rsid w:val="00E2434D"/>
    <w:rsid w:val="00E258B7"/>
    <w:rsid w:val="00E2694B"/>
    <w:rsid w:val="00E2707E"/>
    <w:rsid w:val="00E315AF"/>
    <w:rsid w:val="00E343B4"/>
    <w:rsid w:val="00E368FC"/>
    <w:rsid w:val="00E405FD"/>
    <w:rsid w:val="00E42961"/>
    <w:rsid w:val="00E43586"/>
    <w:rsid w:val="00E4546F"/>
    <w:rsid w:val="00E47F32"/>
    <w:rsid w:val="00E502A6"/>
    <w:rsid w:val="00E50C68"/>
    <w:rsid w:val="00E51D16"/>
    <w:rsid w:val="00E51FBD"/>
    <w:rsid w:val="00E556A9"/>
    <w:rsid w:val="00E56FB2"/>
    <w:rsid w:val="00E632D1"/>
    <w:rsid w:val="00E64EA0"/>
    <w:rsid w:val="00E6628D"/>
    <w:rsid w:val="00E668DC"/>
    <w:rsid w:val="00E71A11"/>
    <w:rsid w:val="00E722EC"/>
    <w:rsid w:val="00E72FFA"/>
    <w:rsid w:val="00E73B32"/>
    <w:rsid w:val="00E74B70"/>
    <w:rsid w:val="00E811A8"/>
    <w:rsid w:val="00E81421"/>
    <w:rsid w:val="00E8350D"/>
    <w:rsid w:val="00E8592A"/>
    <w:rsid w:val="00E86A69"/>
    <w:rsid w:val="00E87523"/>
    <w:rsid w:val="00E91428"/>
    <w:rsid w:val="00E924EF"/>
    <w:rsid w:val="00E92601"/>
    <w:rsid w:val="00E927C0"/>
    <w:rsid w:val="00E93BCB"/>
    <w:rsid w:val="00EA024E"/>
    <w:rsid w:val="00EA2F9A"/>
    <w:rsid w:val="00EA35EB"/>
    <w:rsid w:val="00EA4AD5"/>
    <w:rsid w:val="00EA5D61"/>
    <w:rsid w:val="00EA6540"/>
    <w:rsid w:val="00EB25E5"/>
    <w:rsid w:val="00EB2982"/>
    <w:rsid w:val="00EB3FA6"/>
    <w:rsid w:val="00EB79DA"/>
    <w:rsid w:val="00EC0654"/>
    <w:rsid w:val="00EC0655"/>
    <w:rsid w:val="00EC0A2B"/>
    <w:rsid w:val="00EC0AAF"/>
    <w:rsid w:val="00EC0FAE"/>
    <w:rsid w:val="00EC2385"/>
    <w:rsid w:val="00EC2B95"/>
    <w:rsid w:val="00EC3B52"/>
    <w:rsid w:val="00EC40E1"/>
    <w:rsid w:val="00EC4251"/>
    <w:rsid w:val="00EC4493"/>
    <w:rsid w:val="00EC56F2"/>
    <w:rsid w:val="00EC57F9"/>
    <w:rsid w:val="00EC6FBB"/>
    <w:rsid w:val="00ED5967"/>
    <w:rsid w:val="00ED5DDC"/>
    <w:rsid w:val="00ED6AD4"/>
    <w:rsid w:val="00ED6C5A"/>
    <w:rsid w:val="00ED6D6E"/>
    <w:rsid w:val="00EE22E2"/>
    <w:rsid w:val="00EE2481"/>
    <w:rsid w:val="00EE2710"/>
    <w:rsid w:val="00EE59EB"/>
    <w:rsid w:val="00EE5E0B"/>
    <w:rsid w:val="00EE615A"/>
    <w:rsid w:val="00EE6539"/>
    <w:rsid w:val="00EE72D0"/>
    <w:rsid w:val="00EF0C35"/>
    <w:rsid w:val="00EF21A1"/>
    <w:rsid w:val="00EF2216"/>
    <w:rsid w:val="00EF2269"/>
    <w:rsid w:val="00EF2FC5"/>
    <w:rsid w:val="00EF4C39"/>
    <w:rsid w:val="00EF5AD9"/>
    <w:rsid w:val="00EF61E1"/>
    <w:rsid w:val="00F00AA1"/>
    <w:rsid w:val="00F05D2E"/>
    <w:rsid w:val="00F103A6"/>
    <w:rsid w:val="00F108E3"/>
    <w:rsid w:val="00F11F3B"/>
    <w:rsid w:val="00F138DE"/>
    <w:rsid w:val="00F13E18"/>
    <w:rsid w:val="00F13E7E"/>
    <w:rsid w:val="00F14425"/>
    <w:rsid w:val="00F148B9"/>
    <w:rsid w:val="00F1507B"/>
    <w:rsid w:val="00F235EB"/>
    <w:rsid w:val="00F27C64"/>
    <w:rsid w:val="00F3036C"/>
    <w:rsid w:val="00F32458"/>
    <w:rsid w:val="00F336E5"/>
    <w:rsid w:val="00F33AFB"/>
    <w:rsid w:val="00F34F15"/>
    <w:rsid w:val="00F36DA4"/>
    <w:rsid w:val="00F36F45"/>
    <w:rsid w:val="00F372B7"/>
    <w:rsid w:val="00F37842"/>
    <w:rsid w:val="00F4053B"/>
    <w:rsid w:val="00F43247"/>
    <w:rsid w:val="00F43356"/>
    <w:rsid w:val="00F458DC"/>
    <w:rsid w:val="00F505AB"/>
    <w:rsid w:val="00F51160"/>
    <w:rsid w:val="00F51261"/>
    <w:rsid w:val="00F515EA"/>
    <w:rsid w:val="00F5275E"/>
    <w:rsid w:val="00F52E84"/>
    <w:rsid w:val="00F53C0C"/>
    <w:rsid w:val="00F5623E"/>
    <w:rsid w:val="00F56A20"/>
    <w:rsid w:val="00F60F3C"/>
    <w:rsid w:val="00F610A7"/>
    <w:rsid w:val="00F6146B"/>
    <w:rsid w:val="00F61F5F"/>
    <w:rsid w:val="00F6383D"/>
    <w:rsid w:val="00F640BF"/>
    <w:rsid w:val="00F64379"/>
    <w:rsid w:val="00F64658"/>
    <w:rsid w:val="00F70868"/>
    <w:rsid w:val="00F70FD9"/>
    <w:rsid w:val="00F711C0"/>
    <w:rsid w:val="00F71B31"/>
    <w:rsid w:val="00F731C2"/>
    <w:rsid w:val="00F73829"/>
    <w:rsid w:val="00F80565"/>
    <w:rsid w:val="00F810E6"/>
    <w:rsid w:val="00F84E4F"/>
    <w:rsid w:val="00F854B4"/>
    <w:rsid w:val="00F90998"/>
    <w:rsid w:val="00F9123F"/>
    <w:rsid w:val="00F93E77"/>
    <w:rsid w:val="00F947B7"/>
    <w:rsid w:val="00F95A7E"/>
    <w:rsid w:val="00F96E24"/>
    <w:rsid w:val="00F97E18"/>
    <w:rsid w:val="00F97F06"/>
    <w:rsid w:val="00FA021B"/>
    <w:rsid w:val="00FA0D41"/>
    <w:rsid w:val="00FA1E14"/>
    <w:rsid w:val="00FA1E93"/>
    <w:rsid w:val="00FA26F1"/>
    <w:rsid w:val="00FA2AD8"/>
    <w:rsid w:val="00FA70AE"/>
    <w:rsid w:val="00FB0EFE"/>
    <w:rsid w:val="00FB1DD1"/>
    <w:rsid w:val="00FB21DA"/>
    <w:rsid w:val="00FB517A"/>
    <w:rsid w:val="00FB5B19"/>
    <w:rsid w:val="00FB6D56"/>
    <w:rsid w:val="00FB740E"/>
    <w:rsid w:val="00FB7C7F"/>
    <w:rsid w:val="00FC0127"/>
    <w:rsid w:val="00FC08A7"/>
    <w:rsid w:val="00FC1315"/>
    <w:rsid w:val="00FC1720"/>
    <w:rsid w:val="00FC1AD8"/>
    <w:rsid w:val="00FC252D"/>
    <w:rsid w:val="00FC4A4D"/>
    <w:rsid w:val="00FC567B"/>
    <w:rsid w:val="00FC608A"/>
    <w:rsid w:val="00FD0103"/>
    <w:rsid w:val="00FD058F"/>
    <w:rsid w:val="00FD275C"/>
    <w:rsid w:val="00FD2F52"/>
    <w:rsid w:val="00FD36CD"/>
    <w:rsid w:val="00FD552F"/>
    <w:rsid w:val="00FD7174"/>
    <w:rsid w:val="00FE297E"/>
    <w:rsid w:val="00FE2C09"/>
    <w:rsid w:val="00FE6B50"/>
    <w:rsid w:val="00FF04FE"/>
    <w:rsid w:val="00FF32C0"/>
    <w:rsid w:val="00FF47DB"/>
    <w:rsid w:val="00FF49AA"/>
    <w:rsid w:val="00FF4D2D"/>
    <w:rsid w:val="00FF5103"/>
    <w:rsid w:val="0396A0DB"/>
    <w:rsid w:val="03CF90BF"/>
    <w:rsid w:val="05E55909"/>
    <w:rsid w:val="073AD351"/>
    <w:rsid w:val="07F831AA"/>
    <w:rsid w:val="0941EBA9"/>
    <w:rsid w:val="0955B13E"/>
    <w:rsid w:val="09967A1A"/>
    <w:rsid w:val="0B1FD40F"/>
    <w:rsid w:val="0BCBA6BD"/>
    <w:rsid w:val="0D240A74"/>
    <w:rsid w:val="0DA6FFC9"/>
    <w:rsid w:val="0E61BAE2"/>
    <w:rsid w:val="0E78A7BA"/>
    <w:rsid w:val="0EDD1D10"/>
    <w:rsid w:val="0EEF89D4"/>
    <w:rsid w:val="0F3E214C"/>
    <w:rsid w:val="114CD239"/>
    <w:rsid w:val="13DAD5CB"/>
    <w:rsid w:val="145E115B"/>
    <w:rsid w:val="1528AB41"/>
    <w:rsid w:val="17B5C1B1"/>
    <w:rsid w:val="18BB0EF2"/>
    <w:rsid w:val="1966B52B"/>
    <w:rsid w:val="1A8157B7"/>
    <w:rsid w:val="1B355B91"/>
    <w:rsid w:val="1CEE644B"/>
    <w:rsid w:val="1D4FDE40"/>
    <w:rsid w:val="1D77D58C"/>
    <w:rsid w:val="1EB27E3A"/>
    <w:rsid w:val="1F4A7DC4"/>
    <w:rsid w:val="21224F67"/>
    <w:rsid w:val="21463C1D"/>
    <w:rsid w:val="21512449"/>
    <w:rsid w:val="231666CE"/>
    <w:rsid w:val="2337534D"/>
    <w:rsid w:val="2378B1E4"/>
    <w:rsid w:val="23B1EB51"/>
    <w:rsid w:val="23C03429"/>
    <w:rsid w:val="2495B8DF"/>
    <w:rsid w:val="24978F4B"/>
    <w:rsid w:val="24E07404"/>
    <w:rsid w:val="2514F90E"/>
    <w:rsid w:val="251E1F64"/>
    <w:rsid w:val="2637446C"/>
    <w:rsid w:val="27B9B500"/>
    <w:rsid w:val="27D593D1"/>
    <w:rsid w:val="28621DCF"/>
    <w:rsid w:val="287C36F6"/>
    <w:rsid w:val="2893838E"/>
    <w:rsid w:val="28F599D1"/>
    <w:rsid w:val="2C80FF3F"/>
    <w:rsid w:val="2D259E16"/>
    <w:rsid w:val="2EA80D17"/>
    <w:rsid w:val="2F0932CE"/>
    <w:rsid w:val="30B12717"/>
    <w:rsid w:val="315F901B"/>
    <w:rsid w:val="31BBBE6F"/>
    <w:rsid w:val="3360B955"/>
    <w:rsid w:val="33CBD221"/>
    <w:rsid w:val="33D3D4D7"/>
    <w:rsid w:val="3460B92D"/>
    <w:rsid w:val="35341739"/>
    <w:rsid w:val="35422ABF"/>
    <w:rsid w:val="359969AE"/>
    <w:rsid w:val="36E29C8F"/>
    <w:rsid w:val="383679BB"/>
    <w:rsid w:val="383D86B7"/>
    <w:rsid w:val="387F00DF"/>
    <w:rsid w:val="38805131"/>
    <w:rsid w:val="39204102"/>
    <w:rsid w:val="3AFA88F5"/>
    <w:rsid w:val="3CF1E428"/>
    <w:rsid w:val="3E717977"/>
    <w:rsid w:val="3EB2CB4F"/>
    <w:rsid w:val="3FA4F586"/>
    <w:rsid w:val="3FFCC00C"/>
    <w:rsid w:val="40130102"/>
    <w:rsid w:val="4235B401"/>
    <w:rsid w:val="44111BDB"/>
    <w:rsid w:val="44774458"/>
    <w:rsid w:val="45235812"/>
    <w:rsid w:val="469D260F"/>
    <w:rsid w:val="47E67766"/>
    <w:rsid w:val="47EEC993"/>
    <w:rsid w:val="48ACD5B9"/>
    <w:rsid w:val="4AA128DE"/>
    <w:rsid w:val="4B3A980D"/>
    <w:rsid w:val="4BF5B2BD"/>
    <w:rsid w:val="4CC7D552"/>
    <w:rsid w:val="4D104808"/>
    <w:rsid w:val="4DF4BC44"/>
    <w:rsid w:val="4E35CEFA"/>
    <w:rsid w:val="4E38F349"/>
    <w:rsid w:val="4EB0B937"/>
    <w:rsid w:val="4ED59EAE"/>
    <w:rsid w:val="4F99D236"/>
    <w:rsid w:val="5061B753"/>
    <w:rsid w:val="509842E9"/>
    <w:rsid w:val="50BA0223"/>
    <w:rsid w:val="5119C62C"/>
    <w:rsid w:val="5146F827"/>
    <w:rsid w:val="53900EE2"/>
    <w:rsid w:val="54A4EF96"/>
    <w:rsid w:val="5513B3F8"/>
    <w:rsid w:val="5590D768"/>
    <w:rsid w:val="55FAEE5F"/>
    <w:rsid w:val="56DF7F30"/>
    <w:rsid w:val="587DAD5A"/>
    <w:rsid w:val="5915ECA1"/>
    <w:rsid w:val="59D130EA"/>
    <w:rsid w:val="5AC9DF58"/>
    <w:rsid w:val="5BFA8EF1"/>
    <w:rsid w:val="5C7E4201"/>
    <w:rsid w:val="5E7EC190"/>
    <w:rsid w:val="5EC100C0"/>
    <w:rsid w:val="5F032078"/>
    <w:rsid w:val="5F082948"/>
    <w:rsid w:val="5F9E5FFB"/>
    <w:rsid w:val="6044CC7A"/>
    <w:rsid w:val="6110378C"/>
    <w:rsid w:val="63989E91"/>
    <w:rsid w:val="63B26F0E"/>
    <w:rsid w:val="649C15BA"/>
    <w:rsid w:val="64A24B8D"/>
    <w:rsid w:val="652D1AA3"/>
    <w:rsid w:val="6654492B"/>
    <w:rsid w:val="66D9931F"/>
    <w:rsid w:val="66E3D25A"/>
    <w:rsid w:val="671E3FDF"/>
    <w:rsid w:val="6733E054"/>
    <w:rsid w:val="6822667D"/>
    <w:rsid w:val="6889D0BC"/>
    <w:rsid w:val="68B99AAD"/>
    <w:rsid w:val="693BDCF9"/>
    <w:rsid w:val="69D90026"/>
    <w:rsid w:val="6AEC9F93"/>
    <w:rsid w:val="6BE37454"/>
    <w:rsid w:val="6C847D9A"/>
    <w:rsid w:val="6C84A6FD"/>
    <w:rsid w:val="6C9B05C4"/>
    <w:rsid w:val="6D9B5558"/>
    <w:rsid w:val="6E285358"/>
    <w:rsid w:val="6E696F66"/>
    <w:rsid w:val="6EA236B4"/>
    <w:rsid w:val="71987C81"/>
    <w:rsid w:val="72E338E4"/>
    <w:rsid w:val="72F9E349"/>
    <w:rsid w:val="7723B37B"/>
    <w:rsid w:val="7725CF5F"/>
    <w:rsid w:val="78DA8757"/>
    <w:rsid w:val="79147415"/>
    <w:rsid w:val="7A4F526A"/>
    <w:rsid w:val="7AAA2549"/>
    <w:rsid w:val="7ACDDF6F"/>
    <w:rsid w:val="7B9B29BD"/>
    <w:rsid w:val="7BB8AE42"/>
    <w:rsid w:val="7D8CEB88"/>
    <w:rsid w:val="7DACB167"/>
    <w:rsid w:val="7E1CB6BD"/>
    <w:rsid w:val="7E5D7C80"/>
    <w:rsid w:val="7ED3D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C297"/>
  <w15:chartTrackingRefBased/>
  <w15:docId w15:val="{647E166C-20DC-4371-9A1C-27B4BE97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4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830"/>
    <w:pPr>
      <w:ind w:left="720"/>
      <w:contextualSpacing/>
    </w:pPr>
  </w:style>
  <w:style w:type="paragraph" w:styleId="Header">
    <w:name w:val="header"/>
    <w:basedOn w:val="Normal"/>
    <w:link w:val="HeaderChar"/>
    <w:uiPriority w:val="99"/>
    <w:unhideWhenUsed/>
    <w:rsid w:val="00083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E4"/>
  </w:style>
  <w:style w:type="paragraph" w:styleId="Footer">
    <w:name w:val="footer"/>
    <w:basedOn w:val="Normal"/>
    <w:link w:val="FooterChar"/>
    <w:uiPriority w:val="99"/>
    <w:unhideWhenUsed/>
    <w:rsid w:val="00083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E4"/>
  </w:style>
  <w:style w:type="character" w:styleId="CommentReference">
    <w:name w:val="annotation reference"/>
    <w:basedOn w:val="DefaultParagraphFont"/>
    <w:uiPriority w:val="99"/>
    <w:semiHidden/>
    <w:unhideWhenUsed/>
    <w:rsid w:val="00FF5103"/>
    <w:rPr>
      <w:sz w:val="16"/>
      <w:szCs w:val="16"/>
    </w:rPr>
  </w:style>
  <w:style w:type="paragraph" w:styleId="CommentText">
    <w:name w:val="annotation text"/>
    <w:basedOn w:val="Normal"/>
    <w:link w:val="CommentTextChar"/>
    <w:uiPriority w:val="99"/>
    <w:unhideWhenUsed/>
    <w:rsid w:val="00FF5103"/>
    <w:pPr>
      <w:spacing w:line="240" w:lineRule="auto"/>
    </w:pPr>
    <w:rPr>
      <w:sz w:val="20"/>
      <w:szCs w:val="20"/>
    </w:rPr>
  </w:style>
  <w:style w:type="character" w:customStyle="1" w:styleId="CommentTextChar">
    <w:name w:val="Comment Text Char"/>
    <w:basedOn w:val="DefaultParagraphFont"/>
    <w:link w:val="CommentText"/>
    <w:uiPriority w:val="99"/>
    <w:rsid w:val="00FF5103"/>
    <w:rPr>
      <w:sz w:val="20"/>
      <w:szCs w:val="20"/>
    </w:rPr>
  </w:style>
  <w:style w:type="paragraph" w:styleId="CommentSubject">
    <w:name w:val="annotation subject"/>
    <w:basedOn w:val="CommentText"/>
    <w:next w:val="CommentText"/>
    <w:link w:val="CommentSubjectChar"/>
    <w:uiPriority w:val="99"/>
    <w:semiHidden/>
    <w:unhideWhenUsed/>
    <w:rsid w:val="00FF5103"/>
    <w:rPr>
      <w:b/>
      <w:bCs/>
    </w:rPr>
  </w:style>
  <w:style w:type="character" w:customStyle="1" w:styleId="CommentSubjectChar">
    <w:name w:val="Comment Subject Char"/>
    <w:basedOn w:val="CommentTextChar"/>
    <w:link w:val="CommentSubject"/>
    <w:uiPriority w:val="99"/>
    <w:semiHidden/>
    <w:rsid w:val="00FF5103"/>
    <w:rPr>
      <w:b/>
      <w:bCs/>
      <w:sz w:val="20"/>
      <w:szCs w:val="20"/>
    </w:rPr>
  </w:style>
  <w:style w:type="paragraph" w:styleId="BalloonText">
    <w:name w:val="Balloon Text"/>
    <w:basedOn w:val="Normal"/>
    <w:link w:val="BalloonTextChar"/>
    <w:uiPriority w:val="99"/>
    <w:semiHidden/>
    <w:unhideWhenUsed/>
    <w:rsid w:val="00FF5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03"/>
    <w:rPr>
      <w:rFonts w:ascii="Segoe UI" w:hAnsi="Segoe UI" w:cs="Segoe UI"/>
      <w:sz w:val="18"/>
      <w:szCs w:val="18"/>
    </w:rPr>
  </w:style>
  <w:style w:type="character" w:styleId="SubtleReference">
    <w:name w:val="Subtle Reference"/>
    <w:basedOn w:val="DefaultParagraphFont"/>
    <w:uiPriority w:val="31"/>
    <w:qFormat/>
    <w:rsid w:val="001D4C15"/>
    <w:rPr>
      <w:smallCaps/>
      <w:color w:val="5A5A5A" w:themeColor="text1" w:themeTint="A5"/>
    </w:rPr>
  </w:style>
  <w:style w:type="character" w:styleId="FootnoteReference">
    <w:name w:val="footnote reference"/>
    <w:basedOn w:val="DefaultParagraphFont"/>
    <w:uiPriority w:val="99"/>
    <w:rsid w:val="00454A6F"/>
    <w:rPr>
      <w:rFonts w:cs="Times New Roman"/>
      <w:vertAlign w:val="superscript"/>
    </w:rPr>
  </w:style>
  <w:style w:type="paragraph" w:styleId="FootnoteText">
    <w:name w:val="footnote text"/>
    <w:basedOn w:val="Normal"/>
    <w:link w:val="FootnoteTextChar"/>
    <w:uiPriority w:val="99"/>
    <w:rsid w:val="00454A6F"/>
    <w:pPr>
      <w:tabs>
        <w:tab w:val="left" w:pos="120"/>
      </w:tabs>
      <w:spacing w:after="0" w:line="200" w:lineRule="atLeast"/>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uiPriority w:val="99"/>
    <w:rsid w:val="00454A6F"/>
    <w:rPr>
      <w:rFonts w:ascii="Times New Roman" w:eastAsia="Times New Roman" w:hAnsi="Times New Roman" w:cs="Times New Roman"/>
      <w:sz w:val="16"/>
      <w:szCs w:val="20"/>
    </w:rPr>
  </w:style>
  <w:style w:type="paragraph" w:customStyle="1" w:styleId="NormalSS">
    <w:name w:val="NormalSS"/>
    <w:basedOn w:val="Normal"/>
    <w:qFormat/>
    <w:rsid w:val="00454A6F"/>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Hyperlink">
    <w:name w:val="Hyperlink"/>
    <w:basedOn w:val="DefaultParagraphFont"/>
    <w:uiPriority w:val="99"/>
    <w:rsid w:val="00D733C4"/>
    <w:rPr>
      <w:color w:val="0000FF"/>
      <w:u w:val="single"/>
    </w:rPr>
  </w:style>
  <w:style w:type="character" w:customStyle="1" w:styleId="UnresolvedMention1">
    <w:name w:val="Unresolved Mention1"/>
    <w:basedOn w:val="DefaultParagraphFont"/>
    <w:uiPriority w:val="99"/>
    <w:semiHidden/>
    <w:unhideWhenUsed/>
    <w:rsid w:val="00D733C4"/>
    <w:rPr>
      <w:color w:val="605E5C"/>
      <w:shd w:val="clear" w:color="auto" w:fill="E1DFDD"/>
    </w:rPr>
  </w:style>
  <w:style w:type="table" w:styleId="TableGrid">
    <w:name w:val="Table Grid"/>
    <w:basedOn w:val="TableNormal"/>
    <w:uiPriority w:val="39"/>
    <w:rsid w:val="0045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150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50FA"/>
    <w:rPr>
      <w:sz w:val="20"/>
      <w:szCs w:val="20"/>
    </w:rPr>
  </w:style>
  <w:style w:type="character" w:styleId="EndnoteReference">
    <w:name w:val="endnote reference"/>
    <w:basedOn w:val="DefaultParagraphFont"/>
    <w:uiPriority w:val="99"/>
    <w:semiHidden/>
    <w:unhideWhenUsed/>
    <w:rsid w:val="002150FA"/>
    <w:rPr>
      <w:vertAlign w:val="superscript"/>
    </w:rPr>
  </w:style>
  <w:style w:type="character" w:customStyle="1" w:styleId="Heading1Char">
    <w:name w:val="Heading 1 Char"/>
    <w:basedOn w:val="DefaultParagraphFont"/>
    <w:link w:val="Heading1"/>
    <w:uiPriority w:val="9"/>
    <w:rsid w:val="006C7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44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35F6C"/>
    <w:rPr>
      <w:color w:val="954F72" w:themeColor="followedHyperlink"/>
      <w:u w:val="single"/>
    </w:rPr>
  </w:style>
  <w:style w:type="character" w:styleId="UnresolvedMention">
    <w:name w:val="Unresolved Mention"/>
    <w:basedOn w:val="DefaultParagraphFont"/>
    <w:uiPriority w:val="99"/>
    <w:rsid w:val="00D85BA8"/>
    <w:rPr>
      <w:color w:val="605E5C"/>
      <w:shd w:val="clear" w:color="auto" w:fill="E1DFDD"/>
    </w:rPr>
  </w:style>
  <w:style w:type="paragraph" w:styleId="TOC2">
    <w:name w:val="toc 2"/>
    <w:basedOn w:val="Normal"/>
    <w:next w:val="Normal"/>
    <w:autoRedefine/>
    <w:uiPriority w:val="39"/>
    <w:unhideWhenUsed/>
    <w:rsid w:val="007D6FA8"/>
    <w:pPr>
      <w:spacing w:after="100"/>
      <w:ind w:left="220"/>
    </w:pPr>
  </w:style>
  <w:style w:type="paragraph" w:styleId="TOC1">
    <w:name w:val="toc 1"/>
    <w:basedOn w:val="Normal"/>
    <w:next w:val="Normal"/>
    <w:autoRedefine/>
    <w:uiPriority w:val="39"/>
    <w:unhideWhenUsed/>
    <w:rsid w:val="00ED6C5A"/>
    <w:pPr>
      <w:tabs>
        <w:tab w:val="right" w:leader="dot" w:pos="9350"/>
      </w:tabs>
      <w:spacing w:after="100"/>
    </w:pPr>
    <w:rPr>
      <w:b/>
      <w:bCs/>
    </w:rPr>
  </w:style>
  <w:style w:type="paragraph" w:styleId="Revision">
    <w:name w:val="Revision"/>
    <w:hidden/>
    <w:uiPriority w:val="99"/>
    <w:semiHidden/>
    <w:rsid w:val="0086392A"/>
    <w:pPr>
      <w:spacing w:after="0" w:line="240" w:lineRule="auto"/>
    </w:pPr>
  </w:style>
  <w:style w:type="paragraph" w:styleId="TOCHeading">
    <w:name w:val="TOC Heading"/>
    <w:basedOn w:val="Heading1"/>
    <w:next w:val="Normal"/>
    <w:uiPriority w:val="39"/>
    <w:unhideWhenUsed/>
    <w:qFormat/>
    <w:rsid w:val="008C266F"/>
    <w:pPr>
      <w:outlineLvl w:val="9"/>
    </w:pPr>
  </w:style>
  <w:style w:type="character" w:customStyle="1" w:styleId="UnresolvedMention2">
    <w:name w:val="Unresolved Mention2"/>
    <w:basedOn w:val="DefaultParagraphFont"/>
    <w:uiPriority w:val="99"/>
    <w:rsid w:val="00170F95"/>
    <w:rPr>
      <w:color w:val="605E5C"/>
      <w:shd w:val="clear" w:color="auto" w:fill="E1DFDD"/>
    </w:rPr>
  </w:style>
  <w:style w:type="numbering" w:customStyle="1" w:styleId="CurrentList1">
    <w:name w:val="Current List1"/>
    <w:uiPriority w:val="99"/>
    <w:rsid w:val="007B502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7665">
      <w:bodyDiv w:val="1"/>
      <w:marLeft w:val="0"/>
      <w:marRight w:val="0"/>
      <w:marTop w:val="0"/>
      <w:marBottom w:val="0"/>
      <w:divBdr>
        <w:top w:val="none" w:sz="0" w:space="0" w:color="auto"/>
        <w:left w:val="none" w:sz="0" w:space="0" w:color="auto"/>
        <w:bottom w:val="none" w:sz="0" w:space="0" w:color="auto"/>
        <w:right w:val="none" w:sz="0" w:space="0" w:color="auto"/>
      </w:divBdr>
    </w:div>
    <w:div w:id="707099726">
      <w:bodyDiv w:val="1"/>
      <w:marLeft w:val="0"/>
      <w:marRight w:val="0"/>
      <w:marTop w:val="0"/>
      <w:marBottom w:val="0"/>
      <w:divBdr>
        <w:top w:val="none" w:sz="0" w:space="0" w:color="auto"/>
        <w:left w:val="none" w:sz="0" w:space="0" w:color="auto"/>
        <w:bottom w:val="none" w:sz="0" w:space="0" w:color="auto"/>
        <w:right w:val="none" w:sz="0" w:space="0" w:color="auto"/>
      </w:divBdr>
    </w:div>
    <w:div w:id="1047144731">
      <w:bodyDiv w:val="1"/>
      <w:marLeft w:val="0"/>
      <w:marRight w:val="0"/>
      <w:marTop w:val="0"/>
      <w:marBottom w:val="0"/>
      <w:divBdr>
        <w:top w:val="none" w:sz="0" w:space="0" w:color="auto"/>
        <w:left w:val="none" w:sz="0" w:space="0" w:color="auto"/>
        <w:bottom w:val="none" w:sz="0" w:space="0" w:color="auto"/>
        <w:right w:val="none" w:sz="0" w:space="0" w:color="auto"/>
      </w:divBdr>
    </w:div>
    <w:div w:id="1697459133">
      <w:bodyDiv w:val="1"/>
      <w:marLeft w:val="0"/>
      <w:marRight w:val="0"/>
      <w:marTop w:val="0"/>
      <w:marBottom w:val="0"/>
      <w:divBdr>
        <w:top w:val="none" w:sz="0" w:space="0" w:color="auto"/>
        <w:left w:val="none" w:sz="0" w:space="0" w:color="auto"/>
        <w:bottom w:val="none" w:sz="0" w:space="0" w:color="auto"/>
        <w:right w:val="none" w:sz="0" w:space="0" w:color="auto"/>
      </w:divBdr>
    </w:div>
    <w:div w:id="20775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gwipp.gwu.edu/non-degree-credentials-research-network-ncrn-project" TargetMode="External"/><Relationship Id="rId3" Type="http://schemas.openxmlformats.org/officeDocument/2006/relationships/customXml" Target="../customXml/item3.xml"/><Relationship Id="rId21" Type="http://schemas.openxmlformats.org/officeDocument/2006/relationships/hyperlink" Target="https://www.nsf.gov/nsb/publications/2019/nsb201923.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federalregister.gov/documents/2020/04/16/2020-08067/agency-information-collection-activities-comment-request" TargetMode="External"/><Relationship Id="rId2" Type="http://schemas.openxmlformats.org/officeDocument/2006/relationships/customXml" Target="../customXml/item2.xml"/><Relationship Id="rId16" Type="http://schemas.openxmlformats.org/officeDocument/2006/relationships/hyperlink" Target="https://nces.ed.gov/nhes/ates.asp" TargetMode="External"/><Relationship Id="rId20" Type="http://schemas.openxmlformats.org/officeDocument/2006/relationships/hyperlink" Target="https://www.census.gov/programs-surveys/surveyhelp/about-household-survey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opaf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sf.gov/statistics/stw/workshop-meetings.cf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2.htm" TargetMode="External"/><Relationship Id="rId1" Type="http://schemas.openxmlformats.org/officeDocument/2006/relationships/hyperlink" Target="https://www.nsf.gov/statistics/stw/skilled-technical-workforc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5E026F-642A-7C47-BAEC-9AA3AE29C45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2a06c895ba080e61ddc4781b659d7d2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6a2ce30d1f64ca1959e372beeb2b1a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2a06c895ba080e61ddc4781b659d7d2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6a2ce30d1f64ca1959e372beeb2b1a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7E92-1C75-4BEE-9D77-D95FC5823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5B4A6-DB6B-4559-A479-5CB6C4C972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9B2CE4-7549-4D67-AA8D-7C042C8E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4593E-74A4-44EA-A033-5F505A104260}">
  <ds:schemaRefs>
    <ds:schemaRef ds:uri="http://schemas.microsoft.com/sharepoint/v3/contenttype/forms"/>
  </ds:schemaRefs>
</ds:datastoreItem>
</file>

<file path=customXml/itemProps5.xml><?xml version="1.0" encoding="utf-8"?>
<ds:datastoreItem xmlns:ds="http://schemas.openxmlformats.org/officeDocument/2006/customXml" ds:itemID="{E3865736-BF28-463C-A753-AA430D02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21</Pages>
  <Words>9605</Words>
  <Characters>54755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Jones</dc:creator>
  <cp:keywords/>
  <dc:description/>
  <cp:lastModifiedBy>Plimpton, Suzanne H.</cp:lastModifiedBy>
  <cp:revision>29</cp:revision>
  <cp:lastPrinted>2020-09-22T23:56:00Z</cp:lastPrinted>
  <dcterms:created xsi:type="dcterms:W3CDTF">2021-09-09T15:01:00Z</dcterms:created>
  <dcterms:modified xsi:type="dcterms:W3CDTF">2021-09-30T15:54:00Z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grammarly_documentId">
    <vt:lpwstr>documentId_8287</vt:lpwstr>
  </property>
  <property fmtid="{D5CDD505-2E9C-101B-9397-08002B2CF9AE}" pid="4" name="grammarly_documentContext">
    <vt:lpwstr>{"goals":[],"domain":"general","emotions":[],"dialect":"american"}</vt:lpwstr>
  </property>
</Properties>
</file>