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7134" w:rsidRDefault="00667134" w14:paraId="43B1AFF7" w14:textId="11030E49">
      <w:pPr>
        <w:pStyle w:val="BodyText"/>
        <w:rPr>
          <w:b/>
          <w:sz w:val="20"/>
        </w:rPr>
      </w:pPr>
    </w:p>
    <w:p w:rsidR="007D49F5" w:rsidRDefault="007D49F5" w14:paraId="3D47C8FB" w14:textId="05F62372">
      <w:pPr>
        <w:pStyle w:val="BodyText"/>
        <w:rPr>
          <w:b/>
          <w:sz w:val="20"/>
        </w:rPr>
      </w:pPr>
    </w:p>
    <w:p w:rsidR="007D49F5" w:rsidRDefault="007D49F5" w14:paraId="4EBA9339" w14:textId="66AEBE22">
      <w:pPr>
        <w:pStyle w:val="BodyText"/>
        <w:rPr>
          <w:b/>
          <w:sz w:val="20"/>
        </w:rPr>
      </w:pPr>
    </w:p>
    <w:p w:rsidR="007D49F5" w:rsidRDefault="007D49F5" w14:paraId="58C102AE" w14:textId="7F90AF5D">
      <w:pPr>
        <w:pStyle w:val="BodyText"/>
        <w:rPr>
          <w:b/>
          <w:sz w:val="20"/>
        </w:rPr>
      </w:pPr>
    </w:p>
    <w:p w:rsidR="007D49F5" w:rsidRDefault="007D49F5" w14:paraId="6CA48109" w14:textId="7DF73904">
      <w:pPr>
        <w:pStyle w:val="BodyText"/>
        <w:rPr>
          <w:b/>
          <w:sz w:val="20"/>
        </w:rPr>
      </w:pPr>
    </w:p>
    <w:p w:rsidR="007D49F5" w:rsidRDefault="007D49F5" w14:paraId="10534D4F" w14:textId="66C9971B">
      <w:pPr>
        <w:pStyle w:val="BodyText"/>
        <w:rPr>
          <w:b/>
          <w:sz w:val="20"/>
        </w:rPr>
      </w:pPr>
    </w:p>
    <w:p w:rsidR="007D49F5" w:rsidRDefault="007D49F5" w14:paraId="5EB6C49E" w14:textId="24A1CB20">
      <w:pPr>
        <w:pStyle w:val="BodyText"/>
        <w:rPr>
          <w:b/>
          <w:sz w:val="20"/>
        </w:rPr>
      </w:pPr>
    </w:p>
    <w:p w:rsidR="007D49F5" w:rsidRDefault="007D49F5" w14:paraId="6DFA496A" w14:textId="35DF4997">
      <w:pPr>
        <w:pStyle w:val="BodyText"/>
        <w:rPr>
          <w:b/>
          <w:sz w:val="20"/>
        </w:rPr>
      </w:pPr>
    </w:p>
    <w:p w:rsidR="007D49F5" w:rsidP="00DA5058" w:rsidRDefault="007D49F5" w14:paraId="5216F6DA" w14:textId="5608F098">
      <w:pPr>
        <w:pStyle w:val="BodyText"/>
        <w:ind w:right="90"/>
        <w:rPr>
          <w:b/>
          <w:sz w:val="20"/>
        </w:rPr>
      </w:pPr>
    </w:p>
    <w:p w:rsidR="007D49F5" w:rsidRDefault="007D49F5" w14:paraId="7E32B845" w14:textId="7AD41EEE">
      <w:pPr>
        <w:pStyle w:val="BodyText"/>
        <w:rPr>
          <w:b/>
          <w:sz w:val="20"/>
        </w:rPr>
      </w:pPr>
    </w:p>
    <w:p w:rsidR="007D49F5" w:rsidRDefault="007D49F5" w14:paraId="36B39802" w14:textId="22DB4ED5">
      <w:pPr>
        <w:pStyle w:val="BodyText"/>
        <w:rPr>
          <w:b/>
          <w:sz w:val="20"/>
        </w:rPr>
      </w:pPr>
    </w:p>
    <w:p w:rsidR="007D49F5" w:rsidRDefault="007D49F5" w14:paraId="6F4091D9" w14:textId="77777777">
      <w:pPr>
        <w:pStyle w:val="BodyText"/>
        <w:rPr>
          <w:b/>
          <w:sz w:val="20"/>
        </w:rPr>
      </w:pPr>
    </w:p>
    <w:p w:rsidR="00667134" w:rsidRDefault="00667134" w14:paraId="322DE811" w14:textId="77777777">
      <w:pPr>
        <w:pStyle w:val="BodyText"/>
        <w:rPr>
          <w:b/>
          <w:sz w:val="20"/>
        </w:rPr>
      </w:pPr>
    </w:p>
    <w:p w:rsidR="00667134" w:rsidRDefault="00667134" w14:paraId="420BB5C8" w14:textId="439359B1">
      <w:pPr>
        <w:pStyle w:val="BodyText"/>
        <w:rPr>
          <w:b/>
          <w:sz w:val="20"/>
        </w:rPr>
      </w:pPr>
    </w:p>
    <w:p w:rsidR="00667134" w:rsidRDefault="00DA5058" w14:paraId="56499D3C" w14:textId="5F2A5E5A">
      <w:pPr>
        <w:pStyle w:val="BodyText"/>
        <w:rPr>
          <w:b/>
          <w:sz w:val="20"/>
        </w:rPr>
      </w:pPr>
      <w:r w:rsidRPr="00680424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editId="1EC8A137" wp14:anchorId="75D9A3E5">
                <wp:simplePos x="0" y="0"/>
                <wp:positionH relativeFrom="column">
                  <wp:posOffset>3592195</wp:posOffset>
                </wp:positionH>
                <wp:positionV relativeFrom="paragraph">
                  <wp:posOffset>104140</wp:posOffset>
                </wp:positionV>
                <wp:extent cx="2513330" cy="2317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33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80424" w:rsidR="00680424" w:rsidP="00680424" w:rsidRDefault="00680424" w14:paraId="6CC566EA" w14:textId="73C334E4">
                            <w:pPr>
                              <w:ind w:left="592"/>
                              <w:jc w:val="both"/>
                              <w:rPr>
                                <w:bCs/>
                                <w:sz w:val="19"/>
                                <w:szCs w:val="19"/>
                              </w:rPr>
                            </w:pP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OMB</w:t>
                            </w:r>
                            <w:r w:rsidRPr="00680424">
                              <w:rPr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No.</w:t>
                            </w:r>
                            <w:r w:rsidRPr="00680424">
                              <w:rPr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A3F22">
                              <w:rPr>
                                <w:bCs/>
                                <w:sz w:val="16"/>
                                <w:szCs w:val="16"/>
                              </w:rPr>
                              <w:t>XXX-XXX</w:t>
                            </w:r>
                            <w:r w:rsidRPr="00680424">
                              <w:rPr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Exp.</w:t>
                            </w:r>
                            <w:r w:rsidRPr="00680424">
                              <w:rPr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Date</w:t>
                            </w:r>
                            <w:r w:rsidRPr="00680424">
                              <w:rPr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A3F22">
                              <w:rPr>
                                <w:bCs/>
                                <w:spacing w:val="-1"/>
                                <w:sz w:val="16"/>
                                <w:szCs w:val="16"/>
                              </w:rPr>
                              <w:t>X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 w:rsidR="00AA3F22">
                              <w:rPr>
                                <w:bCs/>
                                <w:sz w:val="16"/>
                                <w:szCs w:val="16"/>
                              </w:rPr>
                              <w:t>X</w:t>
                            </w:r>
                            <w:r w:rsidRPr="00680424">
                              <w:rPr>
                                <w:bCs/>
                                <w:sz w:val="16"/>
                                <w:szCs w:val="16"/>
                              </w:rPr>
                              <w:t>/</w:t>
                            </w:r>
                            <w:r w:rsidR="00AA3F22">
                              <w:rPr>
                                <w:bCs/>
                                <w:sz w:val="16"/>
                                <w:szCs w:val="16"/>
                              </w:rPr>
                              <w:t>XXXX</w:t>
                            </w:r>
                          </w:p>
                          <w:p w:rsidR="00680424" w:rsidRDefault="00680424" w14:paraId="7428C1D4" w14:textId="058B83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D9A3E5">
                <v:stroke joinstyle="miter"/>
                <v:path gradientshapeok="t" o:connecttype="rect"/>
              </v:shapetype>
              <v:shape id="Text Box 2" style="position:absolute;margin-left:282.85pt;margin-top:8.2pt;width:197.9pt;height:18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">
                <v:textbox>
                  <w:txbxContent>
                    <w:p w:rsidRPr="00680424" w:rsidR="00680424" w:rsidP="00680424" w:rsidRDefault="00680424" w14:paraId="6CC566EA" w14:textId="73C334E4">
                      <w:pPr>
                        <w:ind w:left="592"/>
                        <w:jc w:val="both"/>
                        <w:rPr>
                          <w:bCs/>
                          <w:sz w:val="19"/>
                          <w:szCs w:val="19"/>
                        </w:rPr>
                      </w:pPr>
                      <w:r w:rsidRPr="00680424">
                        <w:rPr>
                          <w:bCs/>
                          <w:sz w:val="16"/>
                          <w:szCs w:val="16"/>
                        </w:rPr>
                        <w:t>OMB</w:t>
                      </w:r>
                      <w:r w:rsidRPr="00680424">
                        <w:rPr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No.</w:t>
                      </w:r>
                      <w:r w:rsidRPr="00680424">
                        <w:rPr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="00AA3F22">
                        <w:rPr>
                          <w:bCs/>
                          <w:sz w:val="16"/>
                          <w:szCs w:val="16"/>
                        </w:rPr>
                        <w:t>XXX-XXX</w:t>
                      </w:r>
                      <w:r w:rsidRPr="00680424">
                        <w:rPr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Exp.</w:t>
                      </w:r>
                      <w:r w:rsidRPr="00680424">
                        <w:rPr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Date</w:t>
                      </w:r>
                      <w:r w:rsidRPr="00680424">
                        <w:rPr>
                          <w:bCs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="00AA3F22">
                        <w:rPr>
                          <w:bCs/>
                          <w:spacing w:val="-1"/>
                          <w:sz w:val="16"/>
                          <w:szCs w:val="16"/>
                        </w:rPr>
                        <w:t>X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/</w:t>
                      </w:r>
                      <w:r w:rsidR="00AA3F22">
                        <w:rPr>
                          <w:bCs/>
                          <w:sz w:val="16"/>
                          <w:szCs w:val="16"/>
                        </w:rPr>
                        <w:t>X</w:t>
                      </w:r>
                      <w:r w:rsidRPr="00680424">
                        <w:rPr>
                          <w:bCs/>
                          <w:sz w:val="16"/>
                          <w:szCs w:val="16"/>
                        </w:rPr>
                        <w:t>/</w:t>
                      </w:r>
                      <w:r w:rsidR="00AA3F22">
                        <w:rPr>
                          <w:bCs/>
                          <w:sz w:val="16"/>
                          <w:szCs w:val="16"/>
                        </w:rPr>
                        <w:t>XXXX</w:t>
                      </w:r>
                    </w:p>
                    <w:p w:rsidR="00680424" w:rsidRDefault="00680424" w14:paraId="7428C1D4" w14:textId="058B83B5"/>
                  </w:txbxContent>
                </v:textbox>
                <w10:wrap type="square"/>
              </v:shape>
            </w:pict>
          </mc:Fallback>
        </mc:AlternateContent>
      </w:r>
    </w:p>
    <w:p w:rsidRPr="009030DA" w:rsidR="00667134" w:rsidP="007D49F5" w:rsidRDefault="00680424" w14:paraId="16682B15" w14:textId="1E4F317E">
      <w:pPr>
        <w:pStyle w:val="BodyText"/>
        <w:spacing w:before="3"/>
        <w:rPr>
          <w:sz w:val="20"/>
          <w:szCs w:val="20"/>
        </w:rPr>
      </w:pPr>
      <w:r w:rsidRPr="009030DA">
        <w:rPr>
          <w:sz w:val="20"/>
          <w:szCs w:val="20"/>
        </w:rPr>
        <w:t>Dear</w:t>
      </w:r>
      <w:r w:rsidRPr="009030DA">
        <w:rPr>
          <w:spacing w:val="-3"/>
          <w:sz w:val="20"/>
          <w:szCs w:val="20"/>
        </w:rPr>
        <w:t xml:space="preserve"> </w:t>
      </w:r>
      <w:r w:rsidRPr="009030DA">
        <w:rPr>
          <w:sz w:val="20"/>
          <w:szCs w:val="20"/>
        </w:rPr>
        <w:t>Sir/Madam,</w:t>
      </w:r>
    </w:p>
    <w:p w:rsidRPr="009030DA" w:rsidR="00680424" w:rsidP="007D49F5" w:rsidRDefault="00680424" w14:paraId="6C2C991E" w14:textId="45B893B5">
      <w:pPr>
        <w:tabs>
          <w:tab w:val="left" w:pos="0"/>
        </w:tabs>
        <w:spacing w:before="10"/>
        <w:rPr>
          <w:sz w:val="20"/>
          <w:szCs w:val="20"/>
        </w:rPr>
      </w:pPr>
    </w:p>
    <w:p w:rsidRPr="00B32B6D" w:rsidR="009030DA" w:rsidP="00B32B6D" w:rsidRDefault="00B32B6D" w14:paraId="730A510C" w14:textId="5E778633">
      <w:pPr>
        <w:tabs>
          <w:tab w:val="left" w:pos="0"/>
          <w:tab w:val="left" w:pos="9810"/>
          <w:tab w:val="left" w:pos="9990"/>
        </w:tabs>
        <w:adjustRightInd w:val="0"/>
        <w:spacing w:before="100" w:beforeAutospacing="1" w:after="100" w:afterAutospacing="1" w:line="276" w:lineRule="auto"/>
        <w:ind w:right="540"/>
        <w:contextualSpacing/>
        <w:rPr>
          <w:b/>
          <w:bCs/>
          <w:sz w:val="20"/>
          <w:szCs w:val="20"/>
        </w:rPr>
      </w:pPr>
      <w:r w:rsidRPr="00B32B6D">
        <w:rPr>
          <w:sz w:val="20"/>
          <w:szCs w:val="20"/>
        </w:rPr>
        <w:t xml:space="preserve">USDA’s National Agricultural Statistics Service (NASS) is conducting the </w:t>
      </w:r>
      <w:r w:rsidR="00AA3F22">
        <w:rPr>
          <w:sz w:val="20"/>
          <w:szCs w:val="20"/>
        </w:rPr>
        <w:t>Conservation Practice Adoption and Motivations</w:t>
      </w:r>
      <w:r>
        <w:rPr>
          <w:sz w:val="20"/>
          <w:szCs w:val="20"/>
        </w:rPr>
        <w:t xml:space="preserve"> </w:t>
      </w:r>
      <w:r w:rsidRPr="00B32B6D">
        <w:rPr>
          <w:sz w:val="20"/>
          <w:szCs w:val="20"/>
        </w:rPr>
        <w:t xml:space="preserve">survey. Your response is critical to </w:t>
      </w:r>
      <w:r w:rsidRPr="00AA3F22" w:rsidR="00AA3F22">
        <w:rPr>
          <w:sz w:val="20"/>
          <w:szCs w:val="20"/>
        </w:rPr>
        <w:t>better understanding conservation practice adoption and the role of technical and financial assistance</w:t>
      </w:r>
      <w:r w:rsidRPr="00B32B6D">
        <w:rPr>
          <w:sz w:val="20"/>
          <w:szCs w:val="20"/>
        </w:rPr>
        <w:t>.</w:t>
      </w:r>
      <w:r w:rsidRPr="00B32B6D">
        <w:t xml:space="preserve"> </w:t>
      </w:r>
      <w:r w:rsidRPr="00B32B6D">
        <w:rPr>
          <w:b/>
          <w:bCs/>
          <w:sz w:val="20"/>
          <w:szCs w:val="20"/>
        </w:rPr>
        <w:t>You will soon receive a questionnaire in the mail.</w:t>
      </w:r>
    </w:p>
    <w:p w:rsidR="009030DA" w:rsidP="007D49F5" w:rsidRDefault="009030DA" w14:paraId="6DD41DB0" w14:textId="77777777">
      <w:pPr>
        <w:tabs>
          <w:tab w:val="left" w:pos="0"/>
        </w:tabs>
        <w:adjustRightInd w:val="0"/>
        <w:spacing w:before="100" w:beforeAutospacing="1" w:after="100" w:afterAutospacing="1" w:line="281" w:lineRule="auto"/>
        <w:ind w:right="890"/>
        <w:contextualSpacing/>
        <w:rPr>
          <w:b/>
          <w:sz w:val="20"/>
          <w:szCs w:val="20"/>
        </w:rPr>
      </w:pPr>
    </w:p>
    <w:p w:rsidRPr="000730A3" w:rsidR="009030DA" w:rsidP="00B32B6D" w:rsidRDefault="000730A3" w14:paraId="7D83CB2A" w14:textId="312CC6B9">
      <w:pPr>
        <w:tabs>
          <w:tab w:val="left" w:pos="0"/>
        </w:tabs>
        <w:spacing w:line="276" w:lineRule="auto"/>
        <w:ind w:right="890"/>
        <w:rPr>
          <w:sz w:val="20"/>
          <w:szCs w:val="20"/>
        </w:rPr>
      </w:pPr>
      <w:r w:rsidRPr="000730A3">
        <w:rPr>
          <w:b/>
          <w:bCs/>
          <w:sz w:val="20"/>
          <w:szCs w:val="20"/>
        </w:rPr>
        <w:t>Your response will be used to guide the implementation of NRCS programs in the future. Your participation is important</w:t>
      </w:r>
      <w:r w:rsidRPr="000730A3" w:rsidR="00B32B6D">
        <w:rPr>
          <w:sz w:val="20"/>
          <w:szCs w:val="20"/>
        </w:rPr>
        <w:t xml:space="preserve">. </w:t>
      </w:r>
    </w:p>
    <w:p w:rsidRPr="002320F8" w:rsidR="009030DA" w:rsidP="007D49F5" w:rsidRDefault="009030DA" w14:paraId="744DD866" w14:textId="77777777">
      <w:pPr>
        <w:tabs>
          <w:tab w:val="left" w:pos="0"/>
        </w:tabs>
        <w:spacing w:line="276" w:lineRule="auto"/>
        <w:ind w:right="890"/>
        <w:rPr>
          <w:sz w:val="20"/>
          <w:szCs w:val="20"/>
        </w:rPr>
      </w:pPr>
    </w:p>
    <w:p w:rsidR="009030DA" w:rsidP="007D49F5" w:rsidRDefault="009030DA" w14:paraId="1D5F99D2" w14:textId="78E025D6">
      <w:pPr>
        <w:tabs>
          <w:tab w:val="left" w:pos="0"/>
        </w:tabs>
        <w:adjustRightInd w:val="0"/>
        <w:spacing w:before="100" w:beforeAutospacing="1" w:after="100" w:afterAutospacing="1" w:line="281" w:lineRule="auto"/>
        <w:ind w:right="890"/>
        <w:contextualSpacing/>
        <w:rPr>
          <w:sz w:val="20"/>
          <w:szCs w:val="20"/>
        </w:rPr>
      </w:pPr>
      <w:r w:rsidRPr="00FC77F1">
        <w:rPr>
          <w:sz w:val="20"/>
          <w:szCs w:val="20"/>
        </w:rPr>
        <w:t>The information you provide will be used for statistical purposes only. In accordance with federal law, your responses will be kept confidential and will not be disclosed in identifiable form</w:t>
      </w:r>
      <w:r w:rsidRPr="00C0557D">
        <w:rPr>
          <w:sz w:val="20"/>
          <w:szCs w:val="20"/>
        </w:rPr>
        <w:t>.</w:t>
      </w:r>
    </w:p>
    <w:p w:rsidR="00667134" w:rsidP="00831506" w:rsidRDefault="00831506" w14:paraId="3E70ED0B" w14:textId="5CA3A9D3">
      <w:pPr>
        <w:pStyle w:val="CommentText"/>
      </w:pPr>
      <w:r>
        <w:t>For more information about NASS surveys, visiting nass.usda.gov/</w:t>
      </w:r>
      <w:proofErr w:type="spellStart"/>
      <w:r>
        <w:t>Guide_to_NASS_Surveys</w:t>
      </w:r>
      <w:proofErr w:type="spellEnd"/>
      <w:r w:rsidRPr="00B32B6D" w:rsidR="00B32B6D">
        <w:t>.</w:t>
      </w:r>
      <w:r w:rsidR="00B32B6D">
        <w:t xml:space="preserve"> </w:t>
      </w:r>
      <w:r w:rsidRPr="00170894" w:rsidR="009030DA">
        <w:t>If you have questions or difficulty completing your survey, please call toll-free 888-424-7828</w:t>
      </w:r>
      <w:r w:rsidRPr="00C0557D" w:rsidR="009030DA">
        <w:t>.</w:t>
      </w:r>
    </w:p>
    <w:p w:rsidR="009030DA" w:rsidP="007D49F5" w:rsidRDefault="009030DA" w14:paraId="2A3D0584" w14:textId="5F1A923F">
      <w:pPr>
        <w:pStyle w:val="BodyText"/>
        <w:tabs>
          <w:tab w:val="left" w:pos="0"/>
        </w:tabs>
        <w:spacing w:before="8"/>
        <w:rPr>
          <w:sz w:val="20"/>
          <w:szCs w:val="20"/>
        </w:rPr>
      </w:pPr>
    </w:p>
    <w:p w:rsidRPr="009030DA" w:rsidR="00667134" w:rsidP="007D49F5" w:rsidRDefault="005F762E" w14:paraId="0D42A161" w14:textId="01F1D934">
      <w:pPr>
        <w:pStyle w:val="BodyText"/>
        <w:tabs>
          <w:tab w:val="left" w:pos="0"/>
        </w:tabs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487589888" behindDoc="1" locked="0" layoutInCell="1" allowOverlap="1" wp14:editId="500F1DB2" wp14:anchorId="1BDB0E8B">
            <wp:simplePos x="0" y="0"/>
            <wp:positionH relativeFrom="column">
              <wp:posOffset>0</wp:posOffset>
            </wp:positionH>
            <wp:positionV relativeFrom="paragraph">
              <wp:posOffset>118110</wp:posOffset>
            </wp:positionV>
            <wp:extent cx="1298575" cy="3841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30DA" w:rsidR="00680424">
        <w:rPr>
          <w:sz w:val="20"/>
          <w:szCs w:val="20"/>
        </w:rPr>
        <w:t>Sincerely,</w:t>
      </w:r>
    </w:p>
    <w:p w:rsidRPr="009030DA" w:rsidR="00667134" w:rsidP="007D49F5" w:rsidRDefault="00667134" w14:paraId="5035CCAC" w14:textId="77777777">
      <w:pPr>
        <w:pStyle w:val="BodyText"/>
        <w:tabs>
          <w:tab w:val="left" w:pos="0"/>
        </w:tabs>
        <w:rPr>
          <w:sz w:val="20"/>
          <w:szCs w:val="20"/>
        </w:rPr>
      </w:pPr>
    </w:p>
    <w:p w:rsidRPr="009030DA" w:rsidR="00667134" w:rsidP="007D49F5" w:rsidRDefault="00667134" w14:paraId="3AF9B26F" w14:textId="77777777">
      <w:pPr>
        <w:pStyle w:val="BodyText"/>
        <w:tabs>
          <w:tab w:val="left" w:pos="0"/>
        </w:tabs>
        <w:spacing w:before="7"/>
        <w:rPr>
          <w:sz w:val="20"/>
          <w:szCs w:val="20"/>
        </w:rPr>
      </w:pPr>
    </w:p>
    <w:p w:rsidRPr="009030DA" w:rsidR="00667134" w:rsidP="007D49F5" w:rsidRDefault="005B53DD" w14:paraId="183F1EE6" w14:textId="1EDD7332">
      <w:pPr>
        <w:pStyle w:val="BodyText"/>
        <w:tabs>
          <w:tab w:val="left" w:pos="0"/>
        </w:tabs>
        <w:spacing w:before="94"/>
        <w:rPr>
          <w:sz w:val="20"/>
          <w:szCs w:val="20"/>
        </w:rPr>
      </w:pPr>
      <w:r>
        <w:rPr>
          <w:spacing w:val="-2"/>
          <w:sz w:val="20"/>
          <w:szCs w:val="20"/>
        </w:rPr>
        <w:t>Kevin Barnes</w:t>
      </w:r>
    </w:p>
    <w:p w:rsidRPr="009030DA" w:rsidR="00667134" w:rsidP="007D49F5" w:rsidRDefault="005B53DD" w14:paraId="48911779" w14:textId="1F566844">
      <w:pPr>
        <w:pStyle w:val="BodyText"/>
        <w:tabs>
          <w:tab w:val="left" w:pos="0"/>
        </w:tabs>
        <w:spacing w:before="38"/>
        <w:rPr>
          <w:sz w:val="20"/>
          <w:szCs w:val="20"/>
        </w:rPr>
      </w:pPr>
      <w:r>
        <w:rPr>
          <w:spacing w:val="-3"/>
          <w:sz w:val="20"/>
          <w:szCs w:val="20"/>
        </w:rPr>
        <w:t xml:space="preserve">Acting </w:t>
      </w:r>
      <w:r w:rsidRPr="009030DA" w:rsidR="00680424">
        <w:rPr>
          <w:spacing w:val="-3"/>
          <w:sz w:val="20"/>
          <w:szCs w:val="20"/>
        </w:rPr>
        <w:t>Administrator,</w:t>
      </w:r>
      <w:r w:rsidRPr="009030DA" w:rsidR="00680424">
        <w:rPr>
          <w:spacing w:val="-8"/>
          <w:sz w:val="20"/>
          <w:szCs w:val="20"/>
        </w:rPr>
        <w:t xml:space="preserve"> </w:t>
      </w:r>
      <w:r w:rsidRPr="009030DA" w:rsidR="00680424">
        <w:rPr>
          <w:spacing w:val="-3"/>
          <w:sz w:val="20"/>
          <w:szCs w:val="20"/>
        </w:rPr>
        <w:t>National</w:t>
      </w:r>
      <w:r w:rsidRPr="009030DA" w:rsidR="00680424">
        <w:rPr>
          <w:spacing w:val="-9"/>
          <w:sz w:val="20"/>
          <w:szCs w:val="20"/>
        </w:rPr>
        <w:t xml:space="preserve"> </w:t>
      </w:r>
      <w:r w:rsidRPr="009030DA" w:rsidR="00680424">
        <w:rPr>
          <w:spacing w:val="-3"/>
          <w:sz w:val="20"/>
          <w:szCs w:val="20"/>
        </w:rPr>
        <w:t>Agricultural</w:t>
      </w:r>
      <w:r w:rsidRPr="009030DA" w:rsidR="00680424">
        <w:rPr>
          <w:spacing w:val="-9"/>
          <w:sz w:val="20"/>
          <w:szCs w:val="20"/>
        </w:rPr>
        <w:t xml:space="preserve"> </w:t>
      </w:r>
      <w:r w:rsidRPr="009030DA" w:rsidR="00680424">
        <w:rPr>
          <w:spacing w:val="-3"/>
          <w:sz w:val="20"/>
          <w:szCs w:val="20"/>
        </w:rPr>
        <w:t>Statistics</w:t>
      </w:r>
      <w:r w:rsidRPr="009030DA" w:rsidR="00680424">
        <w:rPr>
          <w:spacing w:val="-8"/>
          <w:sz w:val="20"/>
          <w:szCs w:val="20"/>
        </w:rPr>
        <w:t xml:space="preserve"> </w:t>
      </w:r>
      <w:r w:rsidRPr="009030DA" w:rsidR="00680424">
        <w:rPr>
          <w:spacing w:val="-3"/>
          <w:sz w:val="20"/>
          <w:szCs w:val="20"/>
        </w:rPr>
        <w:t>Service</w:t>
      </w:r>
    </w:p>
    <w:p w:rsidR="00667134" w:rsidRDefault="00667134" w14:paraId="013E6676" w14:textId="657E89CC">
      <w:pPr>
        <w:pStyle w:val="BodyText"/>
        <w:rPr>
          <w:sz w:val="20"/>
        </w:rPr>
      </w:pPr>
    </w:p>
    <w:p w:rsidR="00667134" w:rsidP="009926C1" w:rsidRDefault="00667134" w14:paraId="51ED66C0" w14:textId="32B3744D">
      <w:pPr>
        <w:pStyle w:val="BodyText"/>
        <w:spacing w:before="10"/>
        <w:ind w:right="1160"/>
        <w:rPr>
          <w:sz w:val="22"/>
        </w:rPr>
      </w:pPr>
    </w:p>
    <w:p w:rsidR="00667134" w:rsidP="009926C1" w:rsidRDefault="009926C1" w14:paraId="1B8BC233" w14:textId="4E36CC04">
      <w:pPr>
        <w:pStyle w:val="BodyText"/>
        <w:ind w:right="116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74C8E150" wp14:anchorId="4602977E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6210300" cy="18415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style="position:absolute;margin-left:0;margin-top:2.65pt;width:489pt;height:1.45pt;z-index:-15728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fillcolor="black" stroked="f" w14:anchorId="57A6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">
                <w10:wrap type="topAndBottom" anchorx="margin"/>
              </v:rect>
            </w:pict>
          </mc:Fallback>
        </mc:AlternateContent>
      </w:r>
    </w:p>
    <w:p w:rsidR="00667134" w:rsidP="009926C1" w:rsidRDefault="00667134" w14:paraId="5BA5D36D" w14:textId="0F7C3EBC">
      <w:pPr>
        <w:pStyle w:val="BodyText"/>
        <w:ind w:right="1160"/>
        <w:rPr>
          <w:sz w:val="20"/>
        </w:rPr>
      </w:pPr>
    </w:p>
    <w:p w:rsidR="00667134" w:rsidP="009926C1" w:rsidRDefault="00667134" w14:paraId="03ACDF95" w14:textId="489E78E2">
      <w:pPr>
        <w:pStyle w:val="BodyText"/>
        <w:ind w:right="1160"/>
        <w:rPr>
          <w:sz w:val="20"/>
        </w:rPr>
      </w:pPr>
    </w:p>
    <w:p w:rsidR="00667134" w:rsidP="009926C1" w:rsidRDefault="00667134" w14:paraId="1A0A0896" w14:textId="7B90A207">
      <w:pPr>
        <w:pStyle w:val="BodyText"/>
        <w:ind w:right="1160"/>
        <w:rPr>
          <w:sz w:val="20"/>
        </w:rPr>
      </w:pPr>
    </w:p>
    <w:p w:rsidR="00667134" w:rsidP="009926C1" w:rsidRDefault="00D03E58" w14:paraId="0DF8117A" w14:textId="66FF20E8">
      <w:pPr>
        <w:pStyle w:val="BodyText"/>
        <w:ind w:right="116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editId="649E526D" wp14:anchorId="6C7A896C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6257925" cy="1485900"/>
                <wp:effectExtent l="0" t="0" r="28575" b="1905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48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134" w:rsidRDefault="00667134" w14:paraId="4D75514C" w14:textId="77777777">
                            <w:pPr>
                              <w:pStyle w:val="BodyText"/>
                              <w:spacing w:before="9"/>
                              <w:rPr>
                                <w:sz w:val="25"/>
                              </w:rPr>
                            </w:pPr>
                          </w:p>
                          <w:p w:rsidR="00667134" w:rsidRDefault="00680424" w14:paraId="28BCC101" w14:textId="527FAAD7">
                            <w:pPr>
                              <w:spacing w:line="283" w:lineRule="auto"/>
                              <w:ind w:left="451" w:right="5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Online reporting is fast and secure. All you need is </w:t>
                            </w:r>
                            <w:r w:rsidR="007100B3">
                              <w:rPr>
                                <w:b/>
                              </w:rPr>
                              <w:t>your</w:t>
                            </w:r>
                            <w:r>
                              <w:rPr>
                                <w:b/>
                              </w:rPr>
                              <w:t xml:space="preserve"> unique survey code to begin.</w:t>
                            </w:r>
                            <w:r>
                              <w:rPr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survey,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follow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these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steps:</w:t>
                            </w:r>
                          </w:p>
                          <w:p w:rsidR="00667134" w:rsidRDefault="00667134" w14:paraId="6C450885" w14:textId="77777777">
                            <w:pPr>
                              <w:pStyle w:val="BodyText"/>
                              <w:spacing w:before="6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667134" w:rsidRDefault="00680424" w14:paraId="2F64C942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25"/>
                              </w:tabs>
                              <w:ind w:hanging="246"/>
                              <w:rPr>
                                <w:b/>
                              </w:rPr>
                            </w:pPr>
                            <w:r>
                              <w:t>Go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to: </w:t>
                            </w:r>
                            <w:r>
                              <w:rPr>
                                <w:b/>
                              </w:rPr>
                              <w:t>agcounts.usda.gov</w:t>
                            </w:r>
                          </w:p>
                          <w:p w:rsidR="00667134" w:rsidRDefault="00680424" w14:paraId="4889B507" w14:textId="05DE24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28"/>
                              </w:tabs>
                              <w:spacing w:before="43"/>
                              <w:ind w:left="1327" w:hanging="249"/>
                            </w:pPr>
                            <w:r>
                              <w:t>Enter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7100B3">
                              <w:t>s</w:t>
                            </w:r>
                            <w:r>
                              <w:t>urvey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7100B3">
                              <w:t>c</w:t>
                            </w:r>
                            <w:r>
                              <w:t>ode:</w:t>
                            </w:r>
                          </w:p>
                          <w:p w:rsidR="00667134" w:rsidRDefault="00680424" w14:paraId="65F2B564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28"/>
                              </w:tabs>
                              <w:spacing w:before="42"/>
                              <w:ind w:left="1327" w:hanging="249"/>
                              <w:rPr>
                                <w:b/>
                              </w:rPr>
                            </w:pPr>
                            <w:r>
                              <w:t>Complete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survey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Conclusion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section 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select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Submit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Survey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C7A896C">
                <v:stroke joinstyle="miter"/>
                <v:path gradientshapeok="t" o:connecttype="rect"/>
              </v:shapetype>
              <v:shape id="docshape3" style="position:absolute;margin-left:0;margin-top:7pt;width:492.75pt;height:117pt;z-index:-157281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7" filled="f" strokecolor="#221f1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">
                <v:textbox inset="0,0,0,0">
                  <w:txbxContent>
                    <w:p w:rsidR="00667134" w:rsidRDefault="00667134" w14:paraId="4D75514C" w14:textId="77777777">
                      <w:pPr>
                        <w:pStyle w:val="BodyText"/>
                        <w:spacing w:before="9"/>
                        <w:rPr>
                          <w:sz w:val="25"/>
                        </w:rPr>
                      </w:pPr>
                    </w:p>
                    <w:p w:rsidR="00667134" w:rsidRDefault="00680424" w14:paraId="28BCC101" w14:textId="527FAAD7">
                      <w:pPr>
                        <w:spacing w:line="283" w:lineRule="auto"/>
                        <w:ind w:left="451" w:right="56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Online reporting is fast and secure. </w:t>
                      </w:r>
                      <w:r>
                        <w:rPr>
                          <w:b/>
                        </w:rPr>
                        <w:t xml:space="preserve">All you need is </w:t>
                      </w:r>
                      <w:r w:rsidR="007100B3">
                        <w:rPr>
                          <w:b/>
                        </w:rPr>
                        <w:t>your</w:t>
                      </w:r>
                      <w:r>
                        <w:rPr>
                          <w:b/>
                        </w:rPr>
                        <w:t xml:space="preserve"> unique survey code to begin.</w:t>
                      </w:r>
                      <w:r>
                        <w:rPr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complete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your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survey,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follow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these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steps:</w:t>
                      </w:r>
                    </w:p>
                    <w:p w:rsidR="00667134" w:rsidRDefault="00667134" w14:paraId="6C450885" w14:textId="77777777">
                      <w:pPr>
                        <w:pStyle w:val="BodyText"/>
                        <w:spacing w:before="6"/>
                        <w:rPr>
                          <w:b/>
                          <w:sz w:val="25"/>
                        </w:rPr>
                      </w:pPr>
                    </w:p>
                    <w:p w:rsidR="00667134" w:rsidRDefault="00680424" w14:paraId="2F64C942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25"/>
                        </w:tabs>
                        <w:ind w:hanging="246"/>
                        <w:rPr>
                          <w:b/>
                        </w:rPr>
                      </w:pPr>
                      <w:r>
                        <w:t>Go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to: </w:t>
                      </w:r>
                      <w:r>
                        <w:rPr>
                          <w:b/>
                        </w:rPr>
                        <w:t>agcounts.usda.gov</w:t>
                      </w:r>
                    </w:p>
                    <w:p w:rsidR="00667134" w:rsidRDefault="00680424" w14:paraId="4889B507" w14:textId="05DE24F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28"/>
                        </w:tabs>
                        <w:spacing w:before="43"/>
                        <w:ind w:left="1327" w:hanging="249"/>
                      </w:pPr>
                      <w:r>
                        <w:t>Enter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7100B3">
                        <w:t>s</w:t>
                      </w:r>
                      <w:r>
                        <w:t>urvey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7100B3">
                        <w:t>c</w:t>
                      </w:r>
                      <w:r>
                        <w:t>ode:</w:t>
                      </w:r>
                    </w:p>
                    <w:p w:rsidR="00667134" w:rsidRDefault="00680424" w14:paraId="65F2B564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28"/>
                        </w:tabs>
                        <w:spacing w:before="42"/>
                        <w:ind w:left="1327" w:hanging="249"/>
                        <w:rPr>
                          <w:b/>
                        </w:rPr>
                      </w:pPr>
                      <w:r>
                        <w:t>Complete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survey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Conclusion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section 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select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Submit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Survey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030DA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editId="46C5D011" wp14:anchorId="33F6ED78">
                <wp:simplePos x="0" y="0"/>
                <wp:positionH relativeFrom="margin">
                  <wp:align>left</wp:align>
                </wp:positionH>
                <wp:positionV relativeFrom="paragraph">
                  <wp:posOffset>1982470</wp:posOffset>
                </wp:positionV>
                <wp:extent cx="6267450" cy="398780"/>
                <wp:effectExtent l="0" t="0" r="19050" b="2032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134" w:rsidRDefault="00680424" w14:paraId="607AAC5F" w14:textId="791D9F9B">
                            <w:pPr>
                              <w:spacing w:before="73" w:line="259" w:lineRule="auto"/>
                              <w:ind w:left="144" w:right="157"/>
                              <w:jc w:val="both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According to the Paperwork Reduction Act of 1995, an agency may not conduct or sponsor, and a person is not required to respond to a collection of information unless it displays a</w:t>
                            </w:r>
                            <w:r>
                              <w:rPr>
                                <w:spacing w:val="-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valid OMB control number. The valid OMB number is </w:t>
                            </w:r>
                            <w:r w:rsidR="00AA3F22">
                              <w:rPr>
                                <w:sz w:val="12"/>
                              </w:rPr>
                              <w:t>XXX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 w:rsidR="00AA3F22">
                              <w:rPr>
                                <w:sz w:val="12"/>
                              </w:rPr>
                              <w:t>XXX</w:t>
                            </w:r>
                            <w:r>
                              <w:rPr>
                                <w:sz w:val="12"/>
                              </w:rPr>
                              <w:t xml:space="preserve">. The time required to complete this information collection is estimated to average </w:t>
                            </w:r>
                            <w:r w:rsidR="007B64EE"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z w:val="12"/>
                              </w:rPr>
                              <w:t xml:space="preserve"> minutes, including the time for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reviewing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instructions, searching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existing data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sources,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gathering, and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maintaining the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needed,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completing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and reviewing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 collection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of information.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3F6ED78">
                <v:stroke joinstyle="miter"/>
                <v:path gradientshapeok="t" o:connecttype="rect"/>
              </v:shapetype>
              <v:shape id="docshape4" style="position:absolute;margin-left:0;margin-top:156.1pt;width:493.5pt;height:31.4pt;z-index:-157276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8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">
                <v:textbox inset="0,0,0,0">
                  <w:txbxContent>
                    <w:p w:rsidR="00667134" w:rsidRDefault="00680424" w14:paraId="607AAC5F" w14:textId="791D9F9B">
                      <w:pPr>
                        <w:spacing w:before="73" w:line="259" w:lineRule="auto"/>
                        <w:ind w:left="144" w:right="157"/>
                        <w:jc w:val="both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According to the Paperwork Reduction Act of 1995, an agency may not conduct or sponsor, and a person is not required to respond to a collection of information unless it displays a</w:t>
                      </w:r>
                      <w:r>
                        <w:rPr>
                          <w:spacing w:val="-3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 xml:space="preserve">valid OMB control number. The valid OMB number is </w:t>
                      </w:r>
                      <w:r w:rsidR="00AA3F22">
                        <w:rPr>
                          <w:sz w:val="12"/>
                        </w:rPr>
                        <w:t>XXX</w:t>
                      </w:r>
                      <w:r>
                        <w:rPr>
                          <w:sz w:val="12"/>
                        </w:rPr>
                        <w:t>-</w:t>
                      </w:r>
                      <w:r w:rsidR="00AA3F22">
                        <w:rPr>
                          <w:sz w:val="12"/>
                        </w:rPr>
                        <w:t>XXX</w:t>
                      </w:r>
                      <w:r>
                        <w:rPr>
                          <w:sz w:val="12"/>
                        </w:rPr>
                        <w:t xml:space="preserve">. The time required to complete this information collection is estimated to average </w:t>
                      </w:r>
                      <w:r w:rsidR="007B64EE">
                        <w:rPr>
                          <w:sz w:val="12"/>
                        </w:rPr>
                        <w:t>5</w:t>
                      </w:r>
                      <w:r>
                        <w:rPr>
                          <w:sz w:val="12"/>
                        </w:rPr>
                        <w:t xml:space="preserve"> minutes, including the time for</w:t>
                      </w:r>
                      <w:r>
                        <w:rPr>
                          <w:spacing w:val="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reviewing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instructions, searching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existing data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sources,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gathering, and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maintaining the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data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needed,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completing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and reviewing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 collection</w:t>
                      </w:r>
                      <w:r>
                        <w:rPr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of information.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667134" w:rsidSect="00DA5058">
      <w:type w:val="continuous"/>
      <w:pgSz w:w="12240" w:h="15840" w:code="1"/>
      <w:pgMar w:top="346" w:right="36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154CD"/>
    <w:multiLevelType w:val="hybridMultilevel"/>
    <w:tmpl w:val="11007F5C"/>
    <w:lvl w:ilvl="0" w:tplc="4E78D082">
      <w:start w:val="1"/>
      <w:numFmt w:val="decimal"/>
      <w:lvlText w:val="%1."/>
      <w:lvlJc w:val="left"/>
      <w:pPr>
        <w:ind w:left="1324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B80ED0">
      <w:numFmt w:val="bullet"/>
      <w:lvlText w:val="•"/>
      <w:lvlJc w:val="left"/>
      <w:pPr>
        <w:ind w:left="2171" w:hanging="245"/>
      </w:pPr>
      <w:rPr>
        <w:rFonts w:hint="default"/>
        <w:lang w:val="en-US" w:eastAsia="en-US" w:bidi="ar-SA"/>
      </w:rPr>
    </w:lvl>
    <w:lvl w:ilvl="2" w:tplc="B35090EE">
      <w:numFmt w:val="bullet"/>
      <w:lvlText w:val="•"/>
      <w:lvlJc w:val="left"/>
      <w:pPr>
        <w:ind w:left="3023" w:hanging="245"/>
      </w:pPr>
      <w:rPr>
        <w:rFonts w:hint="default"/>
        <w:lang w:val="en-US" w:eastAsia="en-US" w:bidi="ar-SA"/>
      </w:rPr>
    </w:lvl>
    <w:lvl w:ilvl="3" w:tplc="82022670">
      <w:numFmt w:val="bullet"/>
      <w:lvlText w:val="•"/>
      <w:lvlJc w:val="left"/>
      <w:pPr>
        <w:ind w:left="3874" w:hanging="245"/>
      </w:pPr>
      <w:rPr>
        <w:rFonts w:hint="default"/>
        <w:lang w:val="en-US" w:eastAsia="en-US" w:bidi="ar-SA"/>
      </w:rPr>
    </w:lvl>
    <w:lvl w:ilvl="4" w:tplc="0ED67A68">
      <w:numFmt w:val="bullet"/>
      <w:lvlText w:val="•"/>
      <w:lvlJc w:val="left"/>
      <w:pPr>
        <w:ind w:left="4726" w:hanging="245"/>
      </w:pPr>
      <w:rPr>
        <w:rFonts w:hint="default"/>
        <w:lang w:val="en-US" w:eastAsia="en-US" w:bidi="ar-SA"/>
      </w:rPr>
    </w:lvl>
    <w:lvl w:ilvl="5" w:tplc="80247470">
      <w:numFmt w:val="bullet"/>
      <w:lvlText w:val="•"/>
      <w:lvlJc w:val="left"/>
      <w:pPr>
        <w:ind w:left="5577" w:hanging="245"/>
      </w:pPr>
      <w:rPr>
        <w:rFonts w:hint="default"/>
        <w:lang w:val="en-US" w:eastAsia="en-US" w:bidi="ar-SA"/>
      </w:rPr>
    </w:lvl>
    <w:lvl w:ilvl="6" w:tplc="8D2C781A">
      <w:numFmt w:val="bullet"/>
      <w:lvlText w:val="•"/>
      <w:lvlJc w:val="left"/>
      <w:pPr>
        <w:ind w:left="6429" w:hanging="245"/>
      </w:pPr>
      <w:rPr>
        <w:rFonts w:hint="default"/>
        <w:lang w:val="en-US" w:eastAsia="en-US" w:bidi="ar-SA"/>
      </w:rPr>
    </w:lvl>
    <w:lvl w:ilvl="7" w:tplc="DF10E2DA">
      <w:numFmt w:val="bullet"/>
      <w:lvlText w:val="•"/>
      <w:lvlJc w:val="left"/>
      <w:pPr>
        <w:ind w:left="7280" w:hanging="245"/>
      </w:pPr>
      <w:rPr>
        <w:rFonts w:hint="default"/>
        <w:lang w:val="en-US" w:eastAsia="en-US" w:bidi="ar-SA"/>
      </w:rPr>
    </w:lvl>
    <w:lvl w:ilvl="8" w:tplc="67E4254C">
      <w:numFmt w:val="bullet"/>
      <w:lvlText w:val="•"/>
      <w:lvlJc w:val="left"/>
      <w:pPr>
        <w:ind w:left="8132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34"/>
    <w:rsid w:val="0005348E"/>
    <w:rsid w:val="000730A3"/>
    <w:rsid w:val="0017073E"/>
    <w:rsid w:val="00225759"/>
    <w:rsid w:val="00266F29"/>
    <w:rsid w:val="003164EB"/>
    <w:rsid w:val="00446B8D"/>
    <w:rsid w:val="005256D7"/>
    <w:rsid w:val="005B53DD"/>
    <w:rsid w:val="005F762E"/>
    <w:rsid w:val="00667134"/>
    <w:rsid w:val="00680424"/>
    <w:rsid w:val="007045A0"/>
    <w:rsid w:val="007100B3"/>
    <w:rsid w:val="00727437"/>
    <w:rsid w:val="007B64EE"/>
    <w:rsid w:val="007D49F5"/>
    <w:rsid w:val="00831506"/>
    <w:rsid w:val="00853932"/>
    <w:rsid w:val="009030DA"/>
    <w:rsid w:val="009926C1"/>
    <w:rsid w:val="00A0113E"/>
    <w:rsid w:val="00AA3F22"/>
    <w:rsid w:val="00AD4D0D"/>
    <w:rsid w:val="00B32B6D"/>
    <w:rsid w:val="00B705BD"/>
    <w:rsid w:val="00B94D06"/>
    <w:rsid w:val="00BD31D5"/>
    <w:rsid w:val="00C67E4E"/>
    <w:rsid w:val="00CC46C3"/>
    <w:rsid w:val="00D03E58"/>
    <w:rsid w:val="00D65A43"/>
    <w:rsid w:val="00DA5058"/>
    <w:rsid w:val="00E67027"/>
    <w:rsid w:val="00EA7199"/>
    <w:rsid w:val="00EB5AFE"/>
    <w:rsid w:val="00F5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75DB3"/>
  <w15:docId w15:val="{95BBCF10-1FB9-4E97-9BF7-37646F05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451" w:right="56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nhideWhenUsed/>
    <w:rsid w:val="006804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8E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5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6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6D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6D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24" ma:contentTypeDescription="Enterprise Content Management " ma:contentTypeScope="" ma:versionID="53fffd7df512e4e2476379b0bfed1ae6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xmlns:ns4="acb7431b-019c-47e3-b622-c219ded2f013" targetNamespace="http://schemas.microsoft.com/office/2006/metadata/properties" ma:root="true" ma:fieldsID="2951a4077321abb4b524797302c071e4" ns1:_="" ns2:_="" ns3:_="" ns4:_="">
    <xsd:import namespace="http://schemas.microsoft.com/sharepoint/v3"/>
    <xsd:import namespace="76200ae3-9792-4cd5-8e8b-92297ba56a0d"/>
    <xsd:import namespace="efdec344-e8ef-4650-bb58-cc069c4d74ae"/>
    <xsd:import namespace="acb7431b-019c-47e3-b622-c219ded2f013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Approval_x0020_Date" minOccurs="0"/>
                <xsd:element ref="ns2:Doc_x0020_Category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Survey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SurveyTxt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  <xsd:element ref="ns3:docCategory_x002d_txt" minOccurs="0"/>
                <xsd:element ref="ns2:grs_Authority" minOccurs="0"/>
                <xsd:element ref="ns2:grs_FileCode" minOccurs="0"/>
                <xsd:element ref="ns2:grs_Retain-NoYrs" minOccurs="0"/>
                <xsd:element ref="ns2:OU-text" minOccurs="0"/>
                <xsd:element ref="ns4:Doc_Type_txt" minOccurs="0"/>
                <xsd:element ref="ns3:Nara_x0020_Doc_x0020_Type_x0020_ID_nbr" minOccurs="0"/>
                <xsd:element ref="ns3:Nara_x0020_Doc_x0020_Type_x0020_Title" minOccurs="0"/>
                <xsd:element ref="ns3:Nara_x0020_Function_txt" minOccurs="0"/>
                <xsd:element ref="ns3:Nara_x0020_SubFunction_txt" minOccurs="0"/>
                <xsd:element ref="ns3:DFP_x002d_ID" minOccurs="0"/>
                <xsd:element ref="ns3:NaraRetentionYear_txt" minOccurs="0"/>
                <xsd:element ref="ns3:ExpireDate" minOccurs="0"/>
                <xsd:element ref="ns2:W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4" nillable="true" ma:displayName="Number of Likes" ma:internalName="LikesCount">
      <xsd:simpleType>
        <xsd:restriction base="dms:Unknown"/>
      </xsd:simpleType>
    </xsd:element>
    <xsd:element name="RatedBy" ma:index="5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6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5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BB" ma:index="8" nillable="true" ma:displayName="Announce" ma:default="No" ma:description="Do you wish to post a NASS Announcement for this document?" ma:format="RadioButtons" ma:internalName="BB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5" nillable="true" ma:displayName="NaraRetentionDate-sc" ma:description="Date document expires and will no Longer be available in views." ma:format="DateOnly" ma:internalName="Expire_x0020_Date">
      <xsd:simpleType>
        <xsd:restriction base="dms:DateTime"/>
      </xsd:simpleType>
    </xsd:element>
    <xsd:element name="Pub_URL" ma:index="23" nillable="true" ma:displayName="Publishment_URL" ma:description="Link to publishing document" ma:format="Hyperlink" ma:internalName="Pub_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al_x0020_Date" ma:index="24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Doc_x0020_Category" ma:index="25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Doc-ID" ma:index="26" nillable="true" ma:displayName="docCenter-ID" ma:decimals="0" ma:description="Key Filter field for ID" ma:indexed="true" ma:internalName="Doc_x002d_ID" ma:percentage="FALSE">
      <xsd:simpleType>
        <xsd:restriction base="dms:Number"/>
      </xsd:simpleType>
    </xsd:element>
    <xsd:element name="Posted_x0020_By" ma:index="27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8" nillable="true" ma:displayName="ActionStatus" ma:default="Published" ma:format="Dropdown" ma:internalName="AddMeta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Runs" ma:index="29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0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1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Survey" ma:index="32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_x0020_Title" ma:index="33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5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6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8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39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1" nillable="true" ma:displayName="AppdPublisher" ma:default="No" ma:description="Is the submitter an approved publisher" ma:format="Dropdown" ma:internalName="AP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Retain" ma:index="42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3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4" nillable="true" ma:displayName="Review_date" ma:description="Date Field for Review Date" ma:format="DateOnly" ma:internalName="Review_d">
      <xsd:simpleType>
        <xsd:restriction base="dms:DateTime"/>
      </xsd:simpleType>
    </xsd:element>
    <xsd:element name="SFprep2" ma:index="4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6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8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49" ma:taxonomy="true" ma:internalName="Org_x0020_UnitsTaxHTField0" ma:taxonomyFieldName="Org_x0020_Units" ma:displayName="Org Unit_mmd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3" ma:taxonomy="true" ma:internalName="mde2484b4f47481a86986bfe2d90f834" ma:taxonomyFieldName="Document_x0020_Type" ma:displayName="NaraDocument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Txt" ma:index="62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Doc_x0020_Type_x003a_File_x0020_Code" ma:index="63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65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67" ma:taxonomy="true" ma:internalName="pf497c84604c4d9182a7cb072310c2fe" ma:taxonomyFieldName="Doc_x0020_Category1" ma:displayName="Doc Category-MMD2" ma:indexed="true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69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7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rs_Authority" ma:index="74" nillable="true" ma:displayName="grs_Authority" ma:internalName="grs_Authority">
      <xsd:simpleType>
        <xsd:restriction base="dms:Text">
          <xsd:maxLength value="255"/>
        </xsd:restriction>
      </xsd:simpleType>
    </xsd:element>
    <xsd:element name="grs_FileCode" ma:index="75" nillable="true" ma:displayName="grs_FileCode" ma:internalName="grs_FileCode">
      <xsd:simpleType>
        <xsd:restriction base="dms:Text">
          <xsd:maxLength value="255"/>
        </xsd:restriction>
      </xsd:simpleType>
    </xsd:element>
    <xsd:element name="grs_Retain-NoYrs" ma:index="76" nillable="true" ma:displayName="grs_Retain-NoYrs" ma:decimals="0" ma:internalName="grs_Retain_x002d_NoYrs">
      <xsd:simpleType>
        <xsd:restriction base="dms:Number">
          <xsd:maxInclusive value="99"/>
          <xsd:minInclusive value="1"/>
        </xsd:restriction>
      </xsd:simpleType>
    </xsd:element>
    <xsd:element name="OU-text" ma:index="77" nillable="true" ma:displayName="OU-text" ma:description="Org Unit text column" ma:internalName="OU_x002d_text">
      <xsd:simpleType>
        <xsd:restriction base="dms:Text">
          <xsd:maxLength value="255"/>
        </xsd:restriction>
      </xsd:simpleType>
    </xsd:element>
    <xsd:element name="WfStatus" ma:index="87" nillable="true" ma:displayName="WfStatus" ma:internalName="Wf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0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64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66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Category_x002d_txt" ma:index="72" nillable="true" ma:displayName="docCategoryTxt" ma:description="Text version of Doc Category" ma:internalName="docCategory_x002d_txt">
      <xsd:simpleType>
        <xsd:restriction base="dms:Text">
          <xsd:maxLength value="255"/>
        </xsd:restriction>
      </xsd:simpleType>
    </xsd:element>
    <xsd:element name="Nara_x0020_Doc_x0020_Type_x0020_ID_nbr" ma:index="79" nillable="true" ma:displayName="Nara Doc Type ID_nbr" ma:decimals="0" ma:internalName="Nara_x0020_Doc_x0020_Type_x0020_ID_nbr">
      <xsd:simpleType>
        <xsd:restriction base="dms:Number"/>
      </xsd:simpleType>
    </xsd:element>
    <xsd:element name="Nara_x0020_Doc_x0020_Type_x0020_Title" ma:index="80" nillable="true" ma:displayName="Nara Doc Type Titl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81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82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DFP_x002d_ID" ma:index="83" nillable="true" ma:displayName="DFP-ID" ma:decimals="0" ma:internalName="DFP_x002d_ID">
      <xsd:simpleType>
        <xsd:restriction base="dms:Number"/>
      </xsd:simpleType>
    </xsd:element>
    <xsd:element name="NaraRetentionYear_txt" ma:index="84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ExpireDate" ma:index="86" nillable="true" ma:displayName="ExpireDate" ma:format="DateOnly" ma:internalName="Expir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7431b-019c-47e3-b622-c219ded2f013" elementFormDefault="qualified">
    <xsd:import namespace="http://schemas.microsoft.com/office/2006/documentManagement/types"/>
    <xsd:import namespace="http://schemas.microsoft.com/office/infopath/2007/PartnerControls"/>
    <xsd:element name="Doc_Type_txt" ma:index="78" nillable="true" ma:displayName="docTypeTxt" ma:internalName="Doc_Type_t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4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76200ae3-9792-4cd5-8e8b-92297ba56a0d">2021-07-06T05:00:00+00:00</Issue_x0020_Date>
    <Doc_x0020_Type xmlns="76200ae3-9792-4cd5-8e8b-92297ba56a0d">Communications:Public Relations:Survey - Routine publicity records for surveys such as scripts and announcements - FO New Releases and web site * 602|ff6a3578-655e-40df-99cb-734defbdc0ff</Doc_x0020_Type>
    <OU1 xmlns="76200ae3-9792-4cd5-8e8b-92297ba56a0d">OA:PAO</OU1>
    <Doc_x0020_Title xmlns="76200ae3-9792-4cd5-8e8b-92297ba56a0d">
      <Url>http://nassportal/NASSdocs/Documents/CROPS_CE_SG_Pressure_Sealed_Envelope_FINAL.docx</Url>
      <Description>CROPS CE Pressure Sealed Mailer</Description>
    </Doc_x0020_Title>
    <NASS_Name xmlns="76200ae3-9792-4cd5-8e8b-92297ba56a0d" xsi:nil="true"/>
    <AP xmlns="76200ae3-9792-4cd5-8e8b-92297ba56a0d">No</AP>
    <WfStatus xmlns="76200ae3-9792-4cd5-8e8b-92297ba56a0d" xsi:nil="true"/>
    <Pub_URL xmlns="76200ae3-9792-4cd5-8e8b-92297ba56a0d">
      <Url>http://nassportal/NASSdocs/DraftDocs/OA/PAO/NASSdocs_SurveyDocs/CROPS_CE_SG_Pressure_Sealed_Envelope_FINAL.docx</Url>
      <Description>http://nassportal.nassad.nass.usda.gov/NASSdocs/DraftDocs/OA/PAO/NASSdocs_SurveyDocs/CROPS_CE_SG_Pressure_Sealed_Envelope_FINAL.docx</Description>
    </Pub_URL>
    <Retain xmlns="76200ae3-9792-4cd5-8e8b-92297ba56a0d">3</Retain>
    <Doc_x0020_Type1 xmlns="76200ae3-9792-4cd5-8e8b-92297ba56a0d" xsi:nil="true"/>
    <grs_Authority xmlns="76200ae3-9792-4cd5-8e8b-92297ba56a0d">N1-355-07-01, Item 11a</grs_Authority>
    <BB-Text xmlns="76200ae3-9792-4cd5-8e8b-92297ba56a0d" xsi:nil="true"/>
    <SurveyGroupBy1 xmlns="76200ae3-9792-4cd5-8e8b-92297ba56a0d">CROPS CE</SurveyGroupBy1>
    <Doc_x0020_Category xmlns="76200ae3-9792-4cd5-8e8b-92297ba56a0d" xsi:nil="true"/>
    <Expire_x0020_Date xmlns="76200ae3-9792-4cd5-8e8b-92297ba56a0d">2024-07-06T05:00:00+00:00</Expire_x0020_Date>
    <Additional_x0020_Authors xmlns="76200ae3-9792-4cd5-8e8b-92297ba56a0d">
      <UserInfo>
        <DisplayName>i:0#.w|usda\wardba</DisplayName>
        <AccountId>544</AccountId>
        <AccountType/>
      </UserInfo>
    </Additional_x0020_Authors>
    <Approver_x0020_Comments xmlns="76200ae3-9792-4cd5-8e8b-92297ba56a0d" xsi:nil="true"/>
    <Doc-ID xmlns="76200ae3-9792-4cd5-8e8b-92297ba56a0d">26648</Doc-ID>
    <PDF1 xmlns="76200ae3-9792-4cd5-8e8b-92297ba56a0d">Do not Convert to a PDF</PDF1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76200ae3-9792-4cd5-8e8b-92297ba56a0d">
      <UserInfo>
        <DisplayName>Nseir, Alexandra - REE-NASS, Washington, DC</DisplayName>
        <AccountId>8486</AccountId>
        <AccountType/>
      </UserInfo>
    </Posted_x0020_By>
    <SFprep2 xmlns="76200ae3-9792-4cd5-8e8b-92297ba56a0d">Sub Function:</SFprep2>
    <Survey xmlns="76200ae3-9792-4cd5-8e8b-92297ba56a0d"/>
    <Approver xmlns="76200ae3-9792-4cd5-8e8b-92297ba56a0d">
      <UserInfo>
        <DisplayName>Barrett, Jim - REE-NASS, Washington, DC</DisplayName>
        <AccountId>5784</AccountId>
        <AccountType/>
      </UserInfo>
    </Approver>
    <TaxCatchAll xmlns="76200ae3-9792-4cd5-8e8b-92297ba56a0d">
      <Value>657</Value>
      <Value>339</Value>
      <Value>513</Value>
      <Value>764</Value>
    </TaxCatchAll>
    <grs_Retain-NoYrs xmlns="76200ae3-9792-4cd5-8e8b-92297ba56a0d">3</grs_Retain-NoYrs>
    <BB xmlns="76200ae3-9792-4cd5-8e8b-92297ba56a0d">No</BB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Review_d xmlns="76200ae3-9792-4cd5-8e8b-92297ba56a0d" xsi:nil="true"/>
    <AddMeta xmlns="76200ae3-9792-4cd5-8e8b-92297ba56a0d">Done</AddMeta>
    <Approval_x0020_Date xmlns="76200ae3-9792-4cd5-8e8b-92297ba56a0d" xsi:nil="true"/>
    <SurveyTxt xmlns="76200ae3-9792-4cd5-8e8b-92297ba56a0d">CROPS CE</SurveyTxt>
    <ECM_WF_Status xmlns="76200ae3-9792-4cd5-8e8b-92297ba56a0d">Ready to Run</ECM_WF_Status>
    <Report_x002f_Memo_x0020_Number xmlns="76200ae3-9792-4cd5-8e8b-92297ba56a0d" xsi:nil="true"/>
    <nee10210d87d4ee593a668b11feb5dd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CROPS CE * 62</TermName>
          <TermId xmlns="http://schemas.microsoft.com/office/infopath/2007/PartnerControls">e99ff29d-305c-44ea-a99a-53ccc5931dae</TermId>
        </TermInfo>
      </Terms>
    </nee10210d87d4ee593a668b11feb5dde>
    <grs_FileCode xmlns="76200ae3-9792-4cd5-8e8b-92297ba56a0d">PUBA - 29(a)</grs_FileCode>
    <Runs xmlns="76200ae3-9792-4cd5-8e8b-92297ba56a0d">0</Runs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_dlc_DocId xmlns="76200ae3-9792-4cd5-8e8b-92297ba56a0d">7SHCQ2CVWV3J-642-26648</_dlc_DocId>
    <_dlc_DocIdUrl xmlns="76200ae3-9792-4cd5-8e8b-92297ba56a0d">
      <Url>http://nassportal/NASSdocs/_layouts/15/DocIdRedir.aspx?ID=7SHCQ2CVWV3J-642-26648</Url>
      <Description>7SHCQ2CVWV3J-642-26648</Description>
    </_dlc_DocIdUrl>
    <Nara_x0020_Doc_x0020_Type_x0020_Title xmlns="efdec344-e8ef-4650-bb58-cc069c4d74ae">Survey - Routine publicity records for surveys such as scripts and announcements - FO New Releases and web site * 602</Nara_x0020_Doc_x0020_Type_x0020_Title>
    <NaraRetentionYear_txt xmlns="efdec344-e8ef-4650-bb58-cc069c4d74ae" xsi:nil="true"/>
    <Nara_x0020_Doc_x0020_Type_x0020_ID_nbr xmlns="efdec344-e8ef-4650-bb58-cc069c4d74ae">602</Nara_x0020_Doc_x0020_Type_x0020_ID_nbr>
    <docCategory_x002d_txt xmlns="efdec344-e8ef-4650-bb58-cc069c4d74ae">Data Collection Materials </docCategory_x002d_txt>
    <DFP_x002d_ID xmlns="efdec344-e8ef-4650-bb58-cc069c4d74ae">23418</DFP_x002d_ID>
    <ExpireDate xmlns="efdec344-e8ef-4650-bb58-cc069c4d74ae">2023-07-06T05:00:00+00:00</ExpireDate>
    <LikesCount xmlns="http://schemas.microsoft.com/sharepoint/v3" xsi:nil="true"/>
    <Nara_x0020_SubFunction_txt xmlns="efdec344-e8ef-4650-bb58-cc069c4d74ae">Public Relations</Nara_x0020_SubFunction_txt>
    <j3a747e444af4d8db52bee177bb4bb08 xmlns="efdec344-e8ef-4650-bb58-cc069c4d74ae">
      <Terms xmlns="http://schemas.microsoft.com/office/infopath/2007/PartnerControls"/>
    </j3a747e444af4d8db52bee177bb4bb08>
    <Doc_Type_txt xmlns="acb7431b-019c-47e3-b622-c219ded2f013">Survey - Routine publicity records for surveys such as scripts and announcements - FO New Releases and web site * 602</Doc_Type_txt>
    <Ratings xmlns="http://schemas.microsoft.com/sharepoint/v3" xsi:nil="true"/>
    <j1d7a17283c44351b8861f38368b3f4a xmlns="efdec344-e8ef-4650-bb58-cc069c4d74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CROPS CE * 62</TermName>
          <TermId xmlns="http://schemas.microsoft.com/office/infopath/2007/PartnerControls">e99ff29d-305c-44ea-a99a-53ccc5931dae</TermId>
        </TermInfo>
      </Terms>
    </j1d7a17283c44351b8861f38368b3f4a>
    <OU-text xmlns="76200ae3-9792-4cd5-8e8b-92297ba56a0d">OA:PAO</OU-text>
    <Nara_x0020_Function_txt xmlns="efdec344-e8ef-4650-bb58-cc069c4d74ae">Communications</Nara_x0020_Function_txt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EBF889-4E88-4E1B-B10A-851578F01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acb7431b-019c-47e3-b622-c219ded2f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1C9FB-4B64-4C57-9E76-B1BA7A160CB7}">
  <ds:schemaRefs>
    <ds:schemaRef ds:uri="http://schemas.microsoft.com/office/2006/metadata/properties"/>
    <ds:schemaRef ds:uri="http://schemas.microsoft.com/office/infopath/2007/PartnerControls"/>
    <ds:schemaRef ds:uri="76200ae3-9792-4cd5-8e8b-92297ba56a0d"/>
    <ds:schemaRef ds:uri="efdec344-e8ef-4650-bb58-cc069c4d74ae"/>
    <ds:schemaRef ds:uri="http://schemas.microsoft.com/sharepoint/v3"/>
    <ds:schemaRef ds:uri="acb7431b-019c-47e3-b622-c219ded2f013"/>
  </ds:schemaRefs>
</ds:datastoreItem>
</file>

<file path=customXml/itemProps3.xml><?xml version="1.0" encoding="utf-8"?>
<ds:datastoreItem xmlns:ds="http://schemas.openxmlformats.org/officeDocument/2006/customXml" ds:itemID="{71DECEF2-A0BB-46C0-BFBB-5F5AD8EAF8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E4709-C5C4-40D6-8289-139B0AD0D7D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CROPS CE Pressure Sealed Mailer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CROPS CE Pressure Sealed Mailer</dc:title>
  <dc:creator>probne</dc:creator>
  <cp:lastModifiedBy>Hopper, Richard - REE-NASS, Washington, DC</cp:lastModifiedBy>
  <cp:revision>2</cp:revision>
  <cp:lastPrinted>2021-07-07T17:38:00Z</cp:lastPrinted>
  <dcterms:created xsi:type="dcterms:W3CDTF">2021-10-21T20:22:00Z</dcterms:created>
  <dcterms:modified xsi:type="dcterms:W3CDTF">2021-10-21T20:22:00Z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2021-06-23T00:00:00Z</vt:filetime>
  </property>
  <property fmtid="{D5CDD505-2E9C-101B-9397-08002B2CF9AE}" pid="5" name="ContentTypeId">
    <vt:lpwstr>0x01010036FE8E1382BC204298EC5A72A9C62284002277093454755B4CBE2812BD9919FF7D</vt:lpwstr>
  </property>
  <property fmtid="{D5CDD505-2E9C-101B-9397-08002B2CF9AE}" pid="6" name="_dlc_DocIdItemGuid">
    <vt:lpwstr>3316c25a-c743-4e76-932e-42e5d71012dd</vt:lpwstr>
  </property>
  <property fmtid="{D5CDD505-2E9C-101B-9397-08002B2CF9AE}" pid="7" name="Survey1">
    <vt:lpwstr>764;#CROPS CE * 62|e99ff29d-305c-44ea-a99a-53ccc5931dae</vt:lpwstr>
  </property>
  <property fmtid="{D5CDD505-2E9C-101B-9397-08002B2CF9AE}" pid="8" name="Doc Category0">
    <vt:lpwstr/>
  </property>
  <property fmtid="{D5CDD505-2E9C-101B-9397-08002B2CF9AE}" pid="9" name="Org Units">
    <vt:lpwstr>339;#PAO|f084ad81-e6cf-4995-a23a-022d61cd5175</vt:lpwstr>
  </property>
  <property fmtid="{D5CDD505-2E9C-101B-9397-08002B2CF9AE}" pid="10" name="Doc Category1">
    <vt:lpwstr>657;#Data Collection Materials * 18|d35a56d3-2271-4273-85a6-4a715105bb13</vt:lpwstr>
  </property>
  <property fmtid="{D5CDD505-2E9C-101B-9397-08002B2CF9AE}" pid="11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12" name="WorkflowChangePath">
    <vt:lpwstr>cc433530-46f4-4801-8aca-1a0fde3e554d,4;cc433530-46f4-4801-8aca-1a0fde3e554d,4;cc433530-46f4-4801-8aca-1a0fde3e554d,4;cc433530-46f4-4801-8aca-1a0fde3e554d,4;cc433530-46f4-4801-8aca-1a0fde3e554d,5;cc433530-46f4-4801-8aca-1a0fde3e554d,5;cc433530-46f4-4801-8a</vt:lpwstr>
  </property>
  <property fmtid="{D5CDD505-2E9C-101B-9397-08002B2CF9AE}" pid="13" name="PDF">
    <vt:lpwstr>Do not Convert to a PDF</vt:lpwstr>
  </property>
  <property fmtid="{D5CDD505-2E9C-101B-9397-08002B2CF9AE}" pid="14" name="Order">
    <vt:r8>2341800</vt:r8>
  </property>
  <property fmtid="{D5CDD505-2E9C-101B-9397-08002B2CF9AE}" pid="15" name="Survey0">
    <vt:lpwstr>764;#CROPS CE * 62|e99ff29d-305c-44ea-a99a-53ccc5931dae</vt:lpwstr>
  </property>
</Properties>
</file>