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1AD7D51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7C034E" w:rsidRDefault="00024FC3" w14:paraId="6515A6F2" w14:textId="5943776D">
      <w:pPr>
        <w:jc w:val="center"/>
        <w:rPr>
          <w:rFonts w:asciiTheme="majorHAnsi" w:hAnsiTheme="majorHAnsi"/>
          <w:sz w:val="24"/>
        </w:rPr>
      </w:pPr>
      <w:r>
        <w:rPr>
          <w:rFonts w:asciiTheme="majorHAnsi" w:hAnsiTheme="majorHAnsi"/>
          <w:sz w:val="24"/>
        </w:rPr>
        <w:t>Office of Local Defense Com</w:t>
      </w:r>
      <w:r w:rsidR="00A34FA4">
        <w:rPr>
          <w:rFonts w:asciiTheme="majorHAnsi" w:hAnsiTheme="majorHAnsi"/>
          <w:sz w:val="24"/>
        </w:rPr>
        <w:t>munity Cooperation Military Installation Sustainability Program</w:t>
      </w:r>
      <w:r w:rsidR="00BB609B">
        <w:rPr>
          <w:rFonts w:asciiTheme="majorHAnsi" w:hAnsiTheme="majorHAnsi"/>
          <w:sz w:val="24"/>
        </w:rPr>
        <w:t xml:space="preserve"> </w:t>
      </w:r>
      <w:r w:rsidR="006248B3">
        <w:rPr>
          <w:rFonts w:asciiTheme="majorHAnsi" w:hAnsiTheme="majorHAnsi"/>
          <w:sz w:val="24"/>
        </w:rPr>
        <w:t xml:space="preserve">of Assistance </w:t>
      </w:r>
      <w:r w:rsidR="00D51DF1">
        <w:rPr>
          <w:rFonts w:asciiTheme="majorHAnsi" w:hAnsiTheme="majorHAnsi"/>
          <w:sz w:val="24"/>
        </w:rPr>
        <w:t>Grant Proposals</w:t>
      </w:r>
    </w:p>
    <w:p w:rsidR="00340D9B" w:rsidP="006E563D" w:rsidRDefault="00340D9B" w14:paraId="0AB26D7B" w14:textId="77777777">
      <w:pPr>
        <w:spacing w:after="0" w:line="240" w:lineRule="auto"/>
        <w:rPr>
          <w:rFonts w:asciiTheme="majorHAnsi" w:hAnsiTheme="majorHAnsi"/>
          <w:sz w:val="24"/>
        </w:rPr>
      </w:pPr>
    </w:p>
    <w:p w:rsidRPr="009D309D" w:rsidR="005C7428" w:rsidP="009D309D" w:rsidRDefault="005C7428" w14:paraId="7A1EB9CF" w14:textId="2AA1D521">
      <w:pPr>
        <w:pStyle w:val="ListParagraph"/>
        <w:numPr>
          <w:ilvl w:val="0"/>
          <w:numId w:val="25"/>
        </w:numPr>
        <w:spacing w:after="0" w:line="240" w:lineRule="auto"/>
        <w:ind w:left="720"/>
        <w:rPr>
          <w:rFonts w:asciiTheme="majorHAnsi" w:hAnsiTheme="majorHAnsi"/>
          <w:sz w:val="24"/>
        </w:rPr>
      </w:pPr>
      <w:r w:rsidRPr="009D309D">
        <w:rPr>
          <w:rFonts w:asciiTheme="majorHAnsi" w:hAnsiTheme="majorHAnsi"/>
          <w:sz w:val="24"/>
          <w:u w:val="single"/>
        </w:rPr>
        <w:t xml:space="preserve">Need for the Information </w:t>
      </w:r>
      <w:r w:rsidRPr="009D309D" w:rsidR="0085688C">
        <w:rPr>
          <w:rFonts w:asciiTheme="majorHAnsi" w:hAnsiTheme="majorHAnsi"/>
          <w:sz w:val="24"/>
          <w:u w:val="single"/>
        </w:rPr>
        <w:t>Collection</w:t>
      </w:r>
      <w:r w:rsidRPr="009D309D" w:rsidR="0085688C">
        <w:rPr>
          <w:rFonts w:asciiTheme="majorHAnsi" w:hAnsiTheme="majorHAnsi"/>
          <w:sz w:val="24"/>
        </w:rPr>
        <w:t xml:space="preserve"> </w:t>
      </w:r>
    </w:p>
    <w:p w:rsidRPr="009D309D" w:rsidR="009D309D" w:rsidP="009D309D" w:rsidRDefault="009D309D" w14:paraId="3512BB22" w14:textId="77777777">
      <w:pPr>
        <w:spacing w:after="0" w:line="240" w:lineRule="auto"/>
        <w:ind w:left="360"/>
        <w:rPr>
          <w:rFonts w:asciiTheme="majorHAnsi" w:hAnsiTheme="majorHAnsi"/>
          <w:sz w:val="24"/>
        </w:rPr>
      </w:pPr>
    </w:p>
    <w:p w:rsidR="000E6C19" w:rsidP="000E6C19" w:rsidRDefault="000E6C19" w14:paraId="192531AC" w14:textId="34494782">
      <w:pPr>
        <w:spacing w:after="0" w:line="240" w:lineRule="auto"/>
        <w:rPr>
          <w:rFonts w:asciiTheme="majorHAnsi" w:hAnsiTheme="majorHAnsi"/>
          <w:sz w:val="24"/>
        </w:rPr>
      </w:pPr>
      <w:r w:rsidRPr="000E6C19">
        <w:rPr>
          <w:rFonts w:asciiTheme="majorHAnsi" w:hAnsiTheme="majorHAnsi"/>
          <w:sz w:val="24"/>
        </w:rPr>
        <w:t>The Office of Local Defense Community Cooperation</w:t>
      </w:r>
      <w:r w:rsidR="00D51DF1">
        <w:rPr>
          <w:rFonts w:asciiTheme="majorHAnsi" w:hAnsiTheme="majorHAnsi"/>
          <w:sz w:val="24"/>
        </w:rPr>
        <w:t xml:space="preserve"> (OLDCC)</w:t>
      </w:r>
      <w:r w:rsidRPr="000E6C19">
        <w:rPr>
          <w:rFonts w:asciiTheme="majorHAnsi" w:hAnsiTheme="majorHAnsi"/>
          <w:sz w:val="24"/>
        </w:rPr>
        <w:t>, in coordination with the other Federal Agencies, delivers a program of technical and financial assistance to en</w:t>
      </w:r>
      <w:r>
        <w:rPr>
          <w:rFonts w:asciiTheme="majorHAnsi" w:hAnsiTheme="majorHAnsi"/>
          <w:sz w:val="24"/>
        </w:rPr>
        <w:t>able states and communities to:</w:t>
      </w:r>
    </w:p>
    <w:p w:rsidR="000E6C19" w:rsidP="000E6C19" w:rsidRDefault="000E6C19" w14:paraId="3AEFBC84" w14:textId="77777777">
      <w:pPr>
        <w:pStyle w:val="ListParagraph"/>
        <w:numPr>
          <w:ilvl w:val="0"/>
          <w:numId w:val="30"/>
        </w:numPr>
        <w:spacing w:after="0" w:line="240" w:lineRule="auto"/>
        <w:ind w:left="360"/>
        <w:rPr>
          <w:rFonts w:asciiTheme="majorHAnsi" w:hAnsiTheme="majorHAnsi"/>
          <w:sz w:val="24"/>
        </w:rPr>
      </w:pPr>
      <w:r>
        <w:rPr>
          <w:rFonts w:asciiTheme="majorHAnsi" w:hAnsiTheme="majorHAnsi"/>
          <w:sz w:val="24"/>
        </w:rPr>
        <w:t>P</w:t>
      </w:r>
      <w:r w:rsidRPr="000E6C19">
        <w:rPr>
          <w:rFonts w:asciiTheme="majorHAnsi" w:hAnsiTheme="majorHAnsi"/>
          <w:sz w:val="24"/>
        </w:rPr>
        <w:t>lan and carry out civilian responses to workforce, business, and community needs arising from Def</w:t>
      </w:r>
      <w:r>
        <w:rPr>
          <w:rFonts w:asciiTheme="majorHAnsi" w:hAnsiTheme="majorHAnsi"/>
          <w:sz w:val="24"/>
        </w:rPr>
        <w:t>ense actions;</w:t>
      </w:r>
    </w:p>
    <w:p w:rsidR="000E6C19" w:rsidP="000E6C19" w:rsidRDefault="000E6C19" w14:paraId="474E8EFD" w14:textId="77777777">
      <w:pPr>
        <w:pStyle w:val="ListParagraph"/>
        <w:numPr>
          <w:ilvl w:val="0"/>
          <w:numId w:val="30"/>
        </w:numPr>
        <w:spacing w:after="0" w:line="240" w:lineRule="auto"/>
        <w:ind w:left="360"/>
        <w:rPr>
          <w:rFonts w:asciiTheme="majorHAnsi" w:hAnsiTheme="majorHAnsi"/>
          <w:sz w:val="24"/>
        </w:rPr>
      </w:pPr>
      <w:r>
        <w:rPr>
          <w:rFonts w:asciiTheme="majorHAnsi" w:hAnsiTheme="majorHAnsi"/>
          <w:sz w:val="24"/>
        </w:rPr>
        <w:t>C</w:t>
      </w:r>
      <w:r w:rsidRPr="000E6C19">
        <w:rPr>
          <w:rFonts w:asciiTheme="majorHAnsi" w:hAnsiTheme="majorHAnsi"/>
          <w:sz w:val="24"/>
        </w:rPr>
        <w:t>ooperate with their military installations and leverage public and private capabilities to deliver public infrastructure and services to enhance the military mission, achieve facility and infrastructure savings as well as reduced operating costs; and,</w:t>
      </w:r>
    </w:p>
    <w:p w:rsidRPr="000E6C19" w:rsidR="000E6C19" w:rsidP="000E6C19" w:rsidRDefault="000E6C19" w14:paraId="1EBFEC34" w14:textId="3B4553C4">
      <w:pPr>
        <w:pStyle w:val="ListParagraph"/>
        <w:numPr>
          <w:ilvl w:val="0"/>
          <w:numId w:val="30"/>
        </w:numPr>
        <w:spacing w:after="0" w:line="240" w:lineRule="auto"/>
        <w:ind w:left="360"/>
        <w:rPr>
          <w:rFonts w:asciiTheme="majorHAnsi" w:hAnsiTheme="majorHAnsi"/>
          <w:sz w:val="24"/>
        </w:rPr>
      </w:pPr>
      <w:r>
        <w:rPr>
          <w:rFonts w:asciiTheme="majorHAnsi" w:hAnsiTheme="majorHAnsi"/>
          <w:sz w:val="24"/>
        </w:rPr>
        <w:t>I</w:t>
      </w:r>
      <w:r w:rsidRPr="000E6C19">
        <w:rPr>
          <w:rFonts w:asciiTheme="majorHAnsi" w:hAnsiTheme="majorHAnsi"/>
          <w:sz w:val="24"/>
        </w:rPr>
        <w:t>ncrease military, civilian, and industrial readiness and resiliency, and support military families</w:t>
      </w:r>
    </w:p>
    <w:p w:rsidR="00641826" w:rsidP="007C575A" w:rsidRDefault="00641826" w14:paraId="511B8281" w14:textId="77777777">
      <w:pPr>
        <w:spacing w:after="0" w:line="240" w:lineRule="auto"/>
        <w:rPr>
          <w:rFonts w:asciiTheme="majorHAnsi" w:hAnsiTheme="majorHAnsi"/>
          <w:sz w:val="24"/>
        </w:rPr>
      </w:pPr>
    </w:p>
    <w:p w:rsidR="007C575A" w:rsidP="00A34FA4" w:rsidRDefault="007C575A" w14:paraId="6B8F3258" w14:textId="12CD9639">
      <w:pPr>
        <w:spacing w:after="0" w:line="240" w:lineRule="auto"/>
        <w:rPr>
          <w:rFonts w:asciiTheme="majorHAnsi" w:hAnsiTheme="majorHAnsi"/>
          <w:sz w:val="24"/>
        </w:rPr>
      </w:pPr>
      <w:r w:rsidRPr="007C575A">
        <w:rPr>
          <w:rFonts w:asciiTheme="majorHAnsi" w:hAnsiTheme="majorHAnsi"/>
          <w:sz w:val="24"/>
        </w:rPr>
        <w:t>Title 10, Uni</w:t>
      </w:r>
      <w:r w:rsidR="008648D9">
        <w:rPr>
          <w:rFonts w:asciiTheme="majorHAnsi" w:hAnsiTheme="majorHAnsi"/>
          <w:sz w:val="24"/>
        </w:rPr>
        <w:t xml:space="preserve">ted States Code, Section 2391, </w:t>
      </w:r>
      <w:r w:rsidR="008648D9">
        <w:rPr>
          <w:rFonts w:asciiTheme="majorHAnsi" w:hAnsiTheme="majorHAnsi"/>
          <w:i/>
          <w:sz w:val="24"/>
        </w:rPr>
        <w:t>Military Base Reuse Studies and Community Planning A</w:t>
      </w:r>
      <w:r w:rsidRPr="008648D9" w:rsidR="008648D9">
        <w:rPr>
          <w:rFonts w:asciiTheme="majorHAnsi" w:hAnsiTheme="majorHAnsi"/>
          <w:i/>
          <w:sz w:val="24"/>
        </w:rPr>
        <w:t>ssistance</w:t>
      </w:r>
      <w:r w:rsidRPr="007C575A">
        <w:rPr>
          <w:rFonts w:asciiTheme="majorHAnsi" w:hAnsiTheme="majorHAnsi"/>
          <w:sz w:val="24"/>
        </w:rPr>
        <w:t>, authorize</w:t>
      </w:r>
      <w:r w:rsidR="008648D9">
        <w:rPr>
          <w:rFonts w:asciiTheme="majorHAnsi" w:hAnsiTheme="majorHAnsi"/>
          <w:sz w:val="24"/>
        </w:rPr>
        <w:t xml:space="preserve">s the Secretary of Defense to, </w:t>
      </w:r>
      <w:r w:rsidRPr="007C575A">
        <w:rPr>
          <w:rFonts w:asciiTheme="majorHAnsi" w:hAnsiTheme="majorHAnsi"/>
          <w:sz w:val="24"/>
        </w:rPr>
        <w:t xml:space="preserve">make grants, conclude cooperative agreements, and supplement funds available under Federal programs administered by agencies other than the Department of Defense, </w:t>
      </w:r>
      <w:r w:rsidRPr="006E316A" w:rsidR="006E316A">
        <w:rPr>
          <w:rFonts w:asciiTheme="majorHAnsi" w:hAnsiTheme="majorHAnsi"/>
          <w:sz w:val="24"/>
        </w:rPr>
        <w:t>in order to assist State and local governments i</w:t>
      </w:r>
      <w:r w:rsidR="006E316A">
        <w:rPr>
          <w:rFonts w:asciiTheme="majorHAnsi" w:hAnsiTheme="majorHAnsi"/>
          <w:sz w:val="24"/>
        </w:rPr>
        <w:t xml:space="preserve">n planning community adjustments </w:t>
      </w:r>
      <w:r w:rsidRPr="006E316A" w:rsidR="006E316A">
        <w:rPr>
          <w:rFonts w:asciiTheme="majorHAnsi" w:hAnsiTheme="majorHAnsi"/>
          <w:sz w:val="24"/>
        </w:rPr>
        <w:t>and economic diversification required</w:t>
      </w:r>
      <w:r w:rsidR="006E316A">
        <w:rPr>
          <w:rFonts w:asciiTheme="majorHAnsi" w:hAnsiTheme="majorHAnsi"/>
          <w:sz w:val="24"/>
        </w:rPr>
        <w:t xml:space="preserve"> </w:t>
      </w:r>
      <w:r w:rsidRPr="007C575A">
        <w:rPr>
          <w:rFonts w:asciiTheme="majorHAnsi" w:hAnsiTheme="majorHAnsi"/>
          <w:sz w:val="24"/>
        </w:rPr>
        <w:t xml:space="preserve"> </w:t>
      </w:r>
      <w:r w:rsidRPr="006E316A" w:rsidR="006E316A">
        <w:rPr>
          <w:rFonts w:asciiTheme="majorHAnsi" w:hAnsiTheme="majorHAnsi"/>
          <w:sz w:val="24"/>
        </w:rPr>
        <w:t>by</w:t>
      </w:r>
      <w:r w:rsidR="00A34FA4">
        <w:rPr>
          <w:rFonts w:asciiTheme="majorHAnsi" w:hAnsiTheme="majorHAnsi"/>
          <w:sz w:val="24"/>
        </w:rPr>
        <w:t xml:space="preserve"> (a) </w:t>
      </w:r>
      <w:r w:rsidRPr="00A34FA4" w:rsidR="006E316A">
        <w:rPr>
          <w:rFonts w:asciiTheme="majorHAnsi" w:hAnsiTheme="majorHAnsi"/>
          <w:sz w:val="24"/>
        </w:rPr>
        <w:t>the encroachment of a civilian</w:t>
      </w:r>
      <w:r w:rsidR="00A34FA4">
        <w:rPr>
          <w:rFonts w:asciiTheme="majorHAnsi" w:hAnsiTheme="majorHAnsi"/>
          <w:sz w:val="24"/>
        </w:rPr>
        <w:t xml:space="preserve"> </w:t>
      </w:r>
      <w:r w:rsidRPr="00A34FA4" w:rsidR="006E316A">
        <w:rPr>
          <w:rFonts w:asciiTheme="majorHAnsi" w:hAnsiTheme="majorHAnsi"/>
          <w:sz w:val="24"/>
        </w:rPr>
        <w:t xml:space="preserve">community </w:t>
      </w:r>
      <w:r w:rsidR="00A34FA4">
        <w:rPr>
          <w:rFonts w:asciiTheme="majorHAnsi" w:hAnsiTheme="majorHAnsi"/>
          <w:sz w:val="24"/>
        </w:rPr>
        <w:t xml:space="preserve">on a military installation, or (b) </w:t>
      </w:r>
      <w:r w:rsidRPr="00A34FA4" w:rsidR="006E316A">
        <w:rPr>
          <w:rFonts w:asciiTheme="majorHAnsi" w:hAnsiTheme="majorHAnsi"/>
          <w:sz w:val="24"/>
        </w:rPr>
        <w:t>threats to military installation resilience, if the Secretary determines that either the encroachment of the civilian community or threats to military installation resilience is likely to impair the continued operational utility of the military installation.</w:t>
      </w:r>
    </w:p>
    <w:p w:rsidR="002C16D9" w:rsidP="00A34FA4" w:rsidRDefault="002C16D9" w14:paraId="7408D01C" w14:textId="3AD0C422">
      <w:pPr>
        <w:spacing w:after="0" w:line="240" w:lineRule="auto"/>
        <w:rPr>
          <w:rFonts w:asciiTheme="majorHAnsi" w:hAnsiTheme="majorHAnsi"/>
          <w:sz w:val="24"/>
        </w:rPr>
      </w:pPr>
    </w:p>
    <w:p w:rsidRPr="00A34FA4" w:rsidR="002C16D9" w:rsidP="00A34FA4" w:rsidRDefault="002C16D9" w14:paraId="76011302" w14:textId="7DDDA9F4">
      <w:pPr>
        <w:spacing w:after="0" w:line="240" w:lineRule="auto"/>
        <w:rPr>
          <w:rFonts w:asciiTheme="majorHAnsi" w:hAnsiTheme="majorHAnsi"/>
          <w:sz w:val="24"/>
        </w:rPr>
      </w:pPr>
      <w:r w:rsidRPr="002C16D9">
        <w:rPr>
          <w:rFonts w:asciiTheme="majorHAnsi" w:hAnsiTheme="majorHAnsi"/>
          <w:sz w:val="24"/>
        </w:rPr>
        <w:t>This information collection facilitates t</w:t>
      </w:r>
      <w:r>
        <w:rPr>
          <w:rFonts w:asciiTheme="majorHAnsi" w:hAnsiTheme="majorHAnsi"/>
          <w:sz w:val="24"/>
        </w:rPr>
        <w:t xml:space="preserve">he awarding of grants under the Military Installation </w:t>
      </w:r>
      <w:r w:rsidR="00D51DF1">
        <w:rPr>
          <w:rFonts w:asciiTheme="majorHAnsi" w:hAnsiTheme="majorHAnsi"/>
          <w:sz w:val="24"/>
        </w:rPr>
        <w:t>Sustainability</w:t>
      </w:r>
      <w:r w:rsidR="00F13C97">
        <w:rPr>
          <w:rFonts w:asciiTheme="majorHAnsi" w:hAnsiTheme="majorHAnsi"/>
          <w:sz w:val="24"/>
        </w:rPr>
        <w:t xml:space="preserve"> </w:t>
      </w:r>
      <w:r>
        <w:rPr>
          <w:rFonts w:asciiTheme="majorHAnsi" w:hAnsiTheme="majorHAnsi"/>
          <w:sz w:val="24"/>
        </w:rPr>
        <w:t>Program of Assistance</w:t>
      </w:r>
      <w:r w:rsidRPr="002C16D9">
        <w:rPr>
          <w:rFonts w:asciiTheme="majorHAnsi" w:hAnsiTheme="majorHAnsi"/>
          <w:sz w:val="24"/>
        </w:rPr>
        <w:t>,</w:t>
      </w:r>
      <w:r w:rsidR="0032534A">
        <w:rPr>
          <w:rFonts w:asciiTheme="majorHAnsi" w:hAnsiTheme="majorHAnsi"/>
          <w:sz w:val="24"/>
        </w:rPr>
        <w:t xml:space="preserve"> </w:t>
      </w:r>
      <w:r w:rsidRPr="002C16D9">
        <w:rPr>
          <w:rFonts w:asciiTheme="majorHAnsi" w:hAnsiTheme="majorHAnsi"/>
          <w:sz w:val="24"/>
        </w:rPr>
        <w:t>includ</w:t>
      </w:r>
      <w:r w:rsidR="00A66C4E">
        <w:rPr>
          <w:rFonts w:asciiTheme="majorHAnsi" w:hAnsiTheme="majorHAnsi"/>
          <w:sz w:val="24"/>
        </w:rPr>
        <w:t>ing</w:t>
      </w:r>
      <w:r w:rsidRPr="002C16D9">
        <w:rPr>
          <w:rFonts w:asciiTheme="majorHAnsi" w:hAnsiTheme="majorHAnsi"/>
          <w:sz w:val="24"/>
        </w:rPr>
        <w:t xml:space="preserve"> </w:t>
      </w:r>
      <w:r w:rsidR="00A66C4E">
        <w:rPr>
          <w:rFonts w:asciiTheme="majorHAnsi" w:hAnsiTheme="majorHAnsi"/>
          <w:sz w:val="24"/>
        </w:rPr>
        <w:t>r</w:t>
      </w:r>
      <w:r>
        <w:rPr>
          <w:rFonts w:asciiTheme="majorHAnsi" w:hAnsiTheme="majorHAnsi"/>
          <w:sz w:val="24"/>
        </w:rPr>
        <w:t>esponse</w:t>
      </w:r>
      <w:r w:rsidR="00A66C4E">
        <w:rPr>
          <w:rFonts w:asciiTheme="majorHAnsi" w:hAnsiTheme="majorHAnsi"/>
          <w:sz w:val="24"/>
        </w:rPr>
        <w:t>s</w:t>
      </w:r>
      <w:r>
        <w:rPr>
          <w:rFonts w:asciiTheme="majorHAnsi" w:hAnsiTheme="majorHAnsi"/>
          <w:sz w:val="24"/>
        </w:rPr>
        <w:t xml:space="preserve"> to the </w:t>
      </w:r>
      <w:r w:rsidR="00F13C97">
        <w:rPr>
          <w:rFonts w:asciiTheme="majorHAnsi" w:hAnsiTheme="majorHAnsi"/>
          <w:sz w:val="24"/>
        </w:rPr>
        <w:t xml:space="preserve">Military Installation Resilience </w:t>
      </w:r>
      <w:r>
        <w:rPr>
          <w:rFonts w:asciiTheme="majorHAnsi" w:hAnsiTheme="majorHAnsi"/>
          <w:sz w:val="24"/>
        </w:rPr>
        <w:t xml:space="preserve">Federal Funding Opportunity </w:t>
      </w:r>
      <w:r w:rsidR="0032534A">
        <w:rPr>
          <w:rFonts w:asciiTheme="majorHAnsi" w:hAnsiTheme="majorHAnsi"/>
          <w:sz w:val="24"/>
        </w:rPr>
        <w:t xml:space="preserve">and Compatible Use Federal Funding Opportunity </w:t>
      </w:r>
      <w:r>
        <w:rPr>
          <w:rFonts w:asciiTheme="majorHAnsi" w:hAnsiTheme="majorHAnsi"/>
          <w:sz w:val="24"/>
        </w:rPr>
        <w:t>announcement</w:t>
      </w:r>
      <w:r w:rsidR="0032534A">
        <w:rPr>
          <w:rFonts w:asciiTheme="majorHAnsi" w:hAnsiTheme="majorHAnsi"/>
          <w:sz w:val="24"/>
        </w:rPr>
        <w:t>s</w:t>
      </w:r>
      <w:r>
        <w:rPr>
          <w:rFonts w:asciiTheme="majorHAnsi" w:hAnsiTheme="majorHAnsi"/>
          <w:sz w:val="24"/>
        </w:rPr>
        <w:t xml:space="preserve">. </w:t>
      </w:r>
      <w:r w:rsidRPr="002C16D9">
        <w:rPr>
          <w:rFonts w:asciiTheme="majorHAnsi" w:hAnsiTheme="majorHAnsi"/>
          <w:sz w:val="24"/>
        </w:rPr>
        <w:t xml:space="preserve"> The rest of the grant process, including the final grant application and post-award performance reporting</w:t>
      </w:r>
      <w:r w:rsidR="00D51DF1">
        <w:rPr>
          <w:rFonts w:asciiTheme="majorHAnsi" w:hAnsiTheme="majorHAnsi"/>
          <w:sz w:val="24"/>
        </w:rPr>
        <w:t xml:space="preserve"> is</w:t>
      </w:r>
      <w:r w:rsidRPr="002C16D9">
        <w:rPr>
          <w:rFonts w:asciiTheme="majorHAnsi" w:hAnsiTheme="majorHAnsi"/>
          <w:sz w:val="24"/>
        </w:rPr>
        <w:t xml:space="preserve"> covered </w:t>
      </w:r>
      <w:r w:rsidR="00D51DF1">
        <w:rPr>
          <w:rFonts w:asciiTheme="majorHAnsi" w:hAnsiTheme="majorHAnsi"/>
          <w:sz w:val="24"/>
        </w:rPr>
        <w:t xml:space="preserve">under </w:t>
      </w:r>
      <w:r w:rsidRPr="002C16D9">
        <w:rPr>
          <w:rFonts w:asciiTheme="majorHAnsi" w:hAnsiTheme="majorHAnsi"/>
          <w:sz w:val="24"/>
        </w:rPr>
        <w:t xml:space="preserve">OMB Control Number </w:t>
      </w:r>
      <w:r w:rsidR="00D51DF1">
        <w:rPr>
          <w:rFonts w:asciiTheme="majorHAnsi" w:hAnsiTheme="majorHAnsi"/>
          <w:sz w:val="24"/>
        </w:rPr>
        <w:t xml:space="preserve">0704-0625 </w:t>
      </w:r>
      <w:r w:rsidRPr="002C16D9">
        <w:rPr>
          <w:rFonts w:asciiTheme="majorHAnsi" w:hAnsiTheme="majorHAnsi"/>
          <w:sz w:val="24"/>
        </w:rPr>
        <w:t>for OLDCC</w:t>
      </w:r>
      <w:r w:rsidR="00D51DF1">
        <w:rPr>
          <w:rFonts w:asciiTheme="majorHAnsi" w:hAnsiTheme="majorHAnsi"/>
          <w:sz w:val="24"/>
        </w:rPr>
        <w:t>’s</w:t>
      </w:r>
      <w:r w:rsidRPr="002C16D9">
        <w:rPr>
          <w:rFonts w:asciiTheme="majorHAnsi" w:hAnsiTheme="majorHAnsi"/>
          <w:sz w:val="24"/>
        </w:rPr>
        <w:t xml:space="preserve"> Economic Adjustment Data System (EADS). </w:t>
      </w:r>
    </w:p>
    <w:p w:rsidR="007C575A" w:rsidP="007C575A" w:rsidRDefault="007C575A" w14:paraId="7DC9CA91" w14:textId="77777777">
      <w:pPr>
        <w:spacing w:after="0" w:line="240" w:lineRule="auto"/>
        <w:rPr>
          <w:rFonts w:asciiTheme="majorHAnsi" w:hAnsiTheme="majorHAnsi"/>
          <w:sz w:val="24"/>
        </w:rPr>
      </w:pPr>
    </w:p>
    <w:p w:rsidRPr="006F2B09" w:rsidR="005C7428" w:rsidP="006F2B09" w:rsidRDefault="005C7428" w14:paraId="04EEA1A6" w14:textId="5A0CFE14">
      <w:pPr>
        <w:pStyle w:val="ListParagraph"/>
        <w:numPr>
          <w:ilvl w:val="0"/>
          <w:numId w:val="25"/>
        </w:numPr>
        <w:spacing w:after="0" w:line="240" w:lineRule="auto"/>
        <w:ind w:left="720"/>
        <w:rPr>
          <w:rFonts w:asciiTheme="majorHAnsi" w:hAnsiTheme="majorHAnsi"/>
          <w:sz w:val="24"/>
        </w:rPr>
      </w:pPr>
      <w:r w:rsidRPr="006F2B09">
        <w:rPr>
          <w:rFonts w:asciiTheme="majorHAnsi" w:hAnsiTheme="majorHAnsi"/>
          <w:sz w:val="24"/>
          <w:u w:val="single"/>
        </w:rPr>
        <w:t xml:space="preserve">Use of the </w:t>
      </w:r>
      <w:r w:rsidRPr="006F2B09" w:rsidR="0085688C">
        <w:rPr>
          <w:rFonts w:asciiTheme="majorHAnsi" w:hAnsiTheme="majorHAnsi"/>
          <w:sz w:val="24"/>
          <w:u w:val="single"/>
        </w:rPr>
        <w:t>Information</w:t>
      </w:r>
    </w:p>
    <w:p w:rsidR="006F2B09" w:rsidP="006F2B09" w:rsidRDefault="006F2B09" w14:paraId="3EBC54C6" w14:textId="31720B3F">
      <w:pPr>
        <w:spacing w:after="0" w:line="240" w:lineRule="auto"/>
        <w:rPr>
          <w:rFonts w:asciiTheme="majorHAnsi" w:hAnsiTheme="majorHAnsi"/>
          <w:sz w:val="24"/>
        </w:rPr>
      </w:pPr>
    </w:p>
    <w:p w:rsidR="00250B1B" w:rsidP="00250B1B" w:rsidRDefault="00250B1B" w14:paraId="7F263C29" w14:textId="1D072159">
      <w:pPr>
        <w:spacing w:after="0" w:line="240" w:lineRule="auto"/>
        <w:rPr>
          <w:rFonts w:asciiTheme="majorHAnsi" w:hAnsiTheme="majorHAnsi"/>
          <w:sz w:val="24"/>
        </w:rPr>
      </w:pPr>
      <w:r>
        <w:rPr>
          <w:rFonts w:asciiTheme="majorHAnsi" w:hAnsiTheme="majorHAnsi"/>
          <w:sz w:val="24"/>
        </w:rPr>
        <w:t xml:space="preserve">Respondents </w:t>
      </w:r>
      <w:r w:rsidR="00BE0759">
        <w:rPr>
          <w:rFonts w:asciiTheme="majorHAnsi" w:hAnsiTheme="majorHAnsi"/>
          <w:sz w:val="24"/>
        </w:rPr>
        <w:t xml:space="preserve">will be </w:t>
      </w:r>
      <w:r w:rsidRPr="00BE0759" w:rsidR="00BE0759">
        <w:rPr>
          <w:rFonts w:asciiTheme="majorHAnsi" w:hAnsiTheme="majorHAnsi"/>
          <w:sz w:val="24"/>
        </w:rPr>
        <w:t>States, United States Territories, counties, municipalities, other po</w:t>
      </w:r>
      <w:r w:rsidR="00BE0759">
        <w:rPr>
          <w:rFonts w:asciiTheme="majorHAnsi" w:hAnsiTheme="majorHAnsi"/>
          <w:sz w:val="24"/>
        </w:rPr>
        <w:t>litical subdivisions of a state,</w:t>
      </w:r>
      <w:r w:rsidRPr="00BE0759" w:rsidR="00BE0759">
        <w:rPr>
          <w:rFonts w:asciiTheme="majorHAnsi" w:hAnsiTheme="majorHAnsi"/>
          <w:sz w:val="24"/>
        </w:rPr>
        <w:t xml:space="preserve"> special purpose units</w:t>
      </w:r>
      <w:r w:rsidR="00BE0759">
        <w:rPr>
          <w:rFonts w:asciiTheme="majorHAnsi" w:hAnsiTheme="majorHAnsi"/>
          <w:sz w:val="24"/>
        </w:rPr>
        <w:t xml:space="preserve"> of a state or local government,</w:t>
      </w:r>
      <w:r w:rsidRPr="00BE0759" w:rsidR="00BE0759">
        <w:rPr>
          <w:rFonts w:asciiTheme="majorHAnsi" w:hAnsiTheme="majorHAnsi"/>
          <w:sz w:val="24"/>
        </w:rPr>
        <w:t xml:space="preserve"> other instrumentalities of a state or local government</w:t>
      </w:r>
      <w:r w:rsidR="00BE0759">
        <w:rPr>
          <w:rFonts w:asciiTheme="majorHAnsi" w:hAnsiTheme="majorHAnsi"/>
          <w:sz w:val="24"/>
        </w:rPr>
        <w:t>,</w:t>
      </w:r>
      <w:r w:rsidRPr="00BE0759" w:rsidR="00BE0759">
        <w:rPr>
          <w:rFonts w:asciiTheme="majorHAnsi" w:hAnsiTheme="majorHAnsi"/>
          <w:sz w:val="24"/>
        </w:rPr>
        <w:t xml:space="preserve"> and tribal nations </w:t>
      </w:r>
      <w:r w:rsidR="00232B50">
        <w:rPr>
          <w:rFonts w:asciiTheme="majorHAnsi" w:hAnsiTheme="majorHAnsi"/>
          <w:sz w:val="24"/>
        </w:rPr>
        <w:t>supporting a military installation or the defense industrial base.</w:t>
      </w:r>
    </w:p>
    <w:p w:rsidR="00774288" w:rsidP="00250B1B" w:rsidRDefault="00774288" w14:paraId="35971BDD" w14:textId="31E5E283">
      <w:pPr>
        <w:spacing w:after="0" w:line="240" w:lineRule="auto"/>
        <w:rPr>
          <w:rFonts w:asciiTheme="majorHAnsi" w:hAnsiTheme="majorHAnsi"/>
          <w:sz w:val="24"/>
        </w:rPr>
      </w:pPr>
    </w:p>
    <w:p w:rsidRPr="005D60DA" w:rsidR="005D60DA" w:rsidP="005D60DA" w:rsidRDefault="00774288" w14:paraId="7D281591" w14:textId="4F5B02F9">
      <w:pPr>
        <w:spacing w:after="0" w:line="240" w:lineRule="auto"/>
        <w:rPr>
          <w:rFonts w:asciiTheme="majorHAnsi" w:hAnsiTheme="majorHAnsi"/>
          <w:sz w:val="24"/>
        </w:rPr>
      </w:pPr>
      <w:r w:rsidRPr="005D60DA">
        <w:rPr>
          <w:rFonts w:asciiTheme="majorHAnsi" w:hAnsiTheme="majorHAnsi"/>
          <w:sz w:val="24"/>
        </w:rPr>
        <w:lastRenderedPageBreak/>
        <w:t xml:space="preserve">Respondents will be submitting information requesting </w:t>
      </w:r>
      <w:r w:rsidRPr="005D60DA" w:rsidR="005D60DA">
        <w:rPr>
          <w:rFonts w:asciiTheme="majorHAnsi" w:hAnsiTheme="majorHAnsi"/>
          <w:sz w:val="24"/>
        </w:rPr>
        <w:t>OLDCC assistance for the Military Installation Sustainability Program of Assistance</w:t>
      </w:r>
      <w:r w:rsidR="00A66C4E">
        <w:rPr>
          <w:rFonts w:asciiTheme="majorHAnsi" w:hAnsiTheme="majorHAnsi"/>
          <w:sz w:val="24"/>
        </w:rPr>
        <w:t>, which includes two programs: (1) Resilience and (2) Compatible Use</w:t>
      </w:r>
      <w:r w:rsidR="00935633">
        <w:rPr>
          <w:rFonts w:asciiTheme="majorHAnsi" w:hAnsiTheme="majorHAnsi"/>
          <w:sz w:val="24"/>
        </w:rPr>
        <w:t>.</w:t>
      </w:r>
    </w:p>
    <w:p w:rsidRPr="00E26665" w:rsidR="00774288" w:rsidP="00E26665" w:rsidRDefault="00774288" w14:paraId="59C089EF" w14:textId="77777777">
      <w:pPr>
        <w:spacing w:after="0" w:line="240" w:lineRule="auto"/>
        <w:rPr>
          <w:rFonts w:asciiTheme="majorHAnsi" w:hAnsiTheme="majorHAnsi"/>
          <w:sz w:val="24"/>
        </w:rPr>
      </w:pPr>
    </w:p>
    <w:p w:rsidR="00D853BC" w:rsidP="00E26665" w:rsidRDefault="00DD596D" w14:paraId="1002C8B0" w14:textId="66A36FA1">
      <w:pPr>
        <w:spacing w:after="0" w:line="240" w:lineRule="auto"/>
        <w:rPr>
          <w:rFonts w:asciiTheme="majorHAnsi" w:hAnsiTheme="majorHAnsi"/>
          <w:sz w:val="24"/>
        </w:rPr>
      </w:pPr>
      <w:r w:rsidRPr="00690831">
        <w:rPr>
          <w:rFonts w:asciiTheme="majorHAnsi" w:hAnsiTheme="majorHAnsi"/>
          <w:sz w:val="24"/>
        </w:rPr>
        <w:t xml:space="preserve">The collection instrument for </w:t>
      </w:r>
      <w:r w:rsidR="00A66C4E">
        <w:rPr>
          <w:rFonts w:asciiTheme="majorHAnsi" w:hAnsiTheme="majorHAnsi"/>
          <w:sz w:val="24"/>
        </w:rPr>
        <w:t>both programs</w:t>
      </w:r>
      <w:r w:rsidRPr="00690831">
        <w:rPr>
          <w:rFonts w:asciiTheme="majorHAnsi" w:hAnsiTheme="majorHAnsi"/>
          <w:sz w:val="24"/>
        </w:rPr>
        <w:t xml:space="preserve"> </w:t>
      </w:r>
      <w:r w:rsidR="00D51DF1">
        <w:rPr>
          <w:rFonts w:asciiTheme="majorHAnsi" w:hAnsiTheme="majorHAnsi"/>
          <w:sz w:val="24"/>
        </w:rPr>
        <w:t>is</w:t>
      </w:r>
      <w:r w:rsidRPr="00690831">
        <w:rPr>
          <w:rFonts w:asciiTheme="majorHAnsi" w:hAnsiTheme="majorHAnsi"/>
          <w:sz w:val="24"/>
        </w:rPr>
        <w:t xml:space="preserve"> a proposal package prepared in accordance </w:t>
      </w:r>
      <w:r w:rsidR="00D51DF1">
        <w:rPr>
          <w:rFonts w:asciiTheme="majorHAnsi" w:hAnsiTheme="majorHAnsi"/>
          <w:sz w:val="24"/>
        </w:rPr>
        <w:t>with</w:t>
      </w:r>
      <w:r w:rsidRPr="00690831">
        <w:rPr>
          <w:rFonts w:asciiTheme="majorHAnsi" w:hAnsiTheme="majorHAnsi"/>
          <w:sz w:val="24"/>
        </w:rPr>
        <w:t xml:space="preserve"> a Federal Funding Opportunity</w:t>
      </w:r>
      <w:r w:rsidR="00D853BC">
        <w:rPr>
          <w:rFonts w:asciiTheme="majorHAnsi" w:hAnsiTheme="majorHAnsi"/>
          <w:sz w:val="24"/>
        </w:rPr>
        <w:t xml:space="preserve"> (FFO)</w:t>
      </w:r>
      <w:r w:rsidRPr="00690831">
        <w:rPr>
          <w:rFonts w:asciiTheme="majorHAnsi" w:hAnsiTheme="majorHAnsi"/>
          <w:sz w:val="24"/>
        </w:rPr>
        <w:t xml:space="preserve"> </w:t>
      </w:r>
      <w:r w:rsidRPr="00690831" w:rsidR="008759B9">
        <w:rPr>
          <w:rFonts w:asciiTheme="majorHAnsi" w:hAnsiTheme="majorHAnsi"/>
          <w:sz w:val="24"/>
        </w:rPr>
        <w:t>A</w:t>
      </w:r>
      <w:r w:rsidRPr="00690831">
        <w:rPr>
          <w:rFonts w:asciiTheme="majorHAnsi" w:hAnsiTheme="majorHAnsi"/>
          <w:sz w:val="24"/>
        </w:rPr>
        <w:t xml:space="preserve">nnouncement posted in the Federal Register.  </w:t>
      </w:r>
      <w:r w:rsidRPr="00D853BC" w:rsidR="00D853BC">
        <w:rPr>
          <w:rFonts w:asciiTheme="majorHAnsi" w:hAnsiTheme="majorHAnsi"/>
          <w:sz w:val="24"/>
        </w:rPr>
        <w:t xml:space="preserve">The Compatible Use program </w:t>
      </w:r>
      <w:r w:rsidR="00C95D7A">
        <w:rPr>
          <w:rFonts w:asciiTheme="majorHAnsi" w:hAnsiTheme="majorHAnsi"/>
          <w:sz w:val="24"/>
        </w:rPr>
        <w:t xml:space="preserve">is currently active, </w:t>
      </w:r>
      <w:r w:rsidR="00B43683">
        <w:rPr>
          <w:rFonts w:asciiTheme="majorHAnsi" w:hAnsiTheme="majorHAnsi"/>
          <w:sz w:val="24"/>
        </w:rPr>
        <w:t>with</w:t>
      </w:r>
      <w:r w:rsidRPr="00D853BC" w:rsidR="00D853BC">
        <w:rPr>
          <w:rFonts w:asciiTheme="majorHAnsi" w:hAnsiTheme="majorHAnsi"/>
          <w:sz w:val="24"/>
        </w:rPr>
        <w:t xml:space="preserve"> an FFO publish</w:t>
      </w:r>
      <w:r w:rsidR="00B43683">
        <w:rPr>
          <w:rFonts w:asciiTheme="majorHAnsi" w:hAnsiTheme="majorHAnsi"/>
          <w:sz w:val="24"/>
        </w:rPr>
        <w:t>ed</w:t>
      </w:r>
      <w:r w:rsidRPr="00D853BC" w:rsidR="00D853BC">
        <w:rPr>
          <w:rFonts w:asciiTheme="majorHAnsi" w:hAnsiTheme="majorHAnsi"/>
          <w:sz w:val="24"/>
        </w:rPr>
        <w:t xml:space="preserve"> in the Federal Register on August 5, 2019</w:t>
      </w:r>
      <w:r w:rsidR="00C95D7A">
        <w:rPr>
          <w:rFonts w:asciiTheme="majorHAnsi" w:hAnsiTheme="majorHAnsi"/>
          <w:sz w:val="24"/>
        </w:rPr>
        <w:t xml:space="preserve"> (</w:t>
      </w:r>
      <w:r w:rsidRPr="00C95D7A" w:rsidR="00C95D7A">
        <w:rPr>
          <w:rFonts w:asciiTheme="majorHAnsi" w:hAnsiTheme="majorHAnsi"/>
          <w:sz w:val="24"/>
        </w:rPr>
        <w:t>84 FR 38014</w:t>
      </w:r>
      <w:r w:rsidR="00C95D7A">
        <w:rPr>
          <w:rFonts w:asciiTheme="majorHAnsi" w:hAnsiTheme="majorHAnsi"/>
          <w:sz w:val="24"/>
        </w:rPr>
        <w:t>)</w:t>
      </w:r>
      <w:r w:rsidRPr="00D853BC" w:rsidR="00D853BC">
        <w:rPr>
          <w:rFonts w:asciiTheme="majorHAnsi" w:hAnsiTheme="majorHAnsi"/>
          <w:sz w:val="24"/>
        </w:rPr>
        <w:t>. The Resilience program is not yet active, but the draft FFO is included in the ICR package.</w:t>
      </w:r>
    </w:p>
    <w:p w:rsidR="00D853BC" w:rsidP="00E26665" w:rsidRDefault="00D853BC" w14:paraId="262E1305" w14:textId="77777777">
      <w:pPr>
        <w:spacing w:after="0" w:line="240" w:lineRule="auto"/>
        <w:rPr>
          <w:rFonts w:asciiTheme="majorHAnsi" w:hAnsiTheme="majorHAnsi"/>
          <w:sz w:val="24"/>
        </w:rPr>
      </w:pPr>
    </w:p>
    <w:p w:rsidRPr="00690831" w:rsidR="00DD596D" w:rsidP="00E26665" w:rsidRDefault="00DD596D" w14:paraId="7717E5BC" w14:textId="117DE7B0">
      <w:pPr>
        <w:spacing w:after="0" w:line="240" w:lineRule="auto"/>
        <w:rPr>
          <w:rFonts w:asciiTheme="majorHAnsi" w:hAnsiTheme="majorHAnsi"/>
          <w:sz w:val="24"/>
        </w:rPr>
      </w:pPr>
      <w:r w:rsidRPr="00690831">
        <w:rPr>
          <w:rFonts w:asciiTheme="majorHAnsi" w:hAnsiTheme="majorHAnsi"/>
          <w:sz w:val="24"/>
        </w:rPr>
        <w:t>Each proposal shall consist of no more than ten (10) single-sided pages exclusive of cover sheet, transmittal letter, and/or addendum, typed in a minimum 11-point common typeface, with no less than 1” margins, exclusive of appendices, attachments, and cover sheet and/or transmittal letter.</w:t>
      </w:r>
    </w:p>
    <w:p w:rsidRPr="00690831" w:rsidR="00774288" w:rsidP="009C0E3F" w:rsidRDefault="00774288" w14:paraId="3492C271" w14:textId="77777777">
      <w:pPr>
        <w:spacing w:after="0" w:line="240" w:lineRule="auto"/>
        <w:rPr>
          <w:rFonts w:asciiTheme="majorHAnsi" w:hAnsiTheme="majorHAnsi"/>
          <w:sz w:val="24"/>
        </w:rPr>
      </w:pPr>
    </w:p>
    <w:p w:rsidR="00774288" w:rsidP="009C0E3F" w:rsidRDefault="00774288" w14:paraId="6C8D666F" w14:textId="7605730F">
      <w:pPr>
        <w:spacing w:after="0" w:line="240" w:lineRule="auto"/>
        <w:rPr>
          <w:rFonts w:asciiTheme="majorHAnsi" w:hAnsiTheme="majorHAnsi"/>
          <w:sz w:val="24"/>
        </w:rPr>
      </w:pPr>
      <w:r w:rsidRPr="00690831">
        <w:rPr>
          <w:rFonts w:asciiTheme="majorHAnsi" w:hAnsiTheme="majorHAnsi"/>
          <w:sz w:val="24"/>
        </w:rPr>
        <w:t>Pr</w:t>
      </w:r>
      <w:r w:rsidRPr="00690831" w:rsidR="009C0E3F">
        <w:rPr>
          <w:rFonts w:asciiTheme="majorHAnsi" w:hAnsiTheme="majorHAnsi"/>
          <w:sz w:val="24"/>
        </w:rPr>
        <w:t>oposals may be submitted electronically via email</w:t>
      </w:r>
      <w:r w:rsidRPr="00690831">
        <w:rPr>
          <w:rFonts w:asciiTheme="majorHAnsi" w:hAnsiTheme="majorHAnsi"/>
          <w:sz w:val="24"/>
        </w:rPr>
        <w:t xml:space="preserve">, </w:t>
      </w:r>
      <w:r w:rsidRPr="00690831" w:rsidR="00182DA9">
        <w:rPr>
          <w:rFonts w:asciiTheme="majorHAnsi" w:hAnsiTheme="majorHAnsi"/>
          <w:sz w:val="24"/>
        </w:rPr>
        <w:t xml:space="preserve">or printed copy by </w:t>
      </w:r>
      <w:r w:rsidRPr="00690831">
        <w:rPr>
          <w:rFonts w:asciiTheme="majorHAnsi" w:hAnsiTheme="majorHAnsi"/>
          <w:sz w:val="24"/>
        </w:rPr>
        <w:t>mail or hand-delivered to OLDCC.</w:t>
      </w:r>
    </w:p>
    <w:p w:rsidR="00935633" w:rsidP="009C0E3F" w:rsidRDefault="00935633" w14:paraId="4A1BF62B" w14:textId="3B0CBF40">
      <w:pPr>
        <w:spacing w:after="0" w:line="240" w:lineRule="auto"/>
        <w:rPr>
          <w:rFonts w:asciiTheme="majorHAnsi" w:hAnsiTheme="majorHAnsi"/>
          <w:sz w:val="24"/>
        </w:rPr>
      </w:pPr>
    </w:p>
    <w:p w:rsidR="00550C21" w:rsidP="009B71F6" w:rsidRDefault="00550C21" w14:paraId="0245C4EA" w14:textId="77777777">
      <w:pPr>
        <w:spacing w:after="120" w:line="240" w:lineRule="auto"/>
        <w:contextualSpacing/>
        <w:rPr>
          <w:rFonts w:asciiTheme="majorHAnsi" w:hAnsiTheme="majorHAnsi"/>
          <w:sz w:val="24"/>
        </w:rPr>
      </w:pPr>
      <w:r>
        <w:rPr>
          <w:rFonts w:asciiTheme="majorHAnsi" w:hAnsiTheme="majorHAnsi"/>
          <w:sz w:val="24"/>
        </w:rPr>
        <w:t>Proposals consist of the following information:</w:t>
      </w:r>
    </w:p>
    <w:p w:rsidRPr="009B71F6" w:rsidR="00550C21" w:rsidP="009B71F6" w:rsidRDefault="00550C21" w14:paraId="73844D99" w14:textId="1B19B312">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Project Description: A description of the proposed project</w:t>
      </w:r>
      <w:r w:rsidR="00D51DF1">
        <w:rPr>
          <w:rFonts w:eastAsia="Calibri" w:cs="Times New Roman" w:asciiTheme="majorHAnsi" w:hAnsiTheme="majorHAnsi"/>
          <w:sz w:val="24"/>
          <w:szCs w:val="24"/>
        </w:rPr>
        <w:t>.</w:t>
      </w:r>
    </w:p>
    <w:p w:rsidRPr="009B71F6" w:rsidR="00550C21" w:rsidP="009B71F6" w:rsidRDefault="00550C21" w14:paraId="6AC11C46" w14:textId="2459C457">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Project Participants: A description of the partner jurisdictions, agencies, organizations, key stakeholders, and their roles and responsibilities to carry out the proposed project. Letters of support may be included as attachments and will not count against the ten-page limit; a letter of support from each affected military installation commander should be included;</w:t>
      </w:r>
    </w:p>
    <w:p w:rsidRPr="009B71F6" w:rsidR="00550C21" w:rsidP="009B71F6" w:rsidRDefault="00550C21" w14:paraId="0D668F30" w14:textId="6F53A33C">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Local military involvement and support: A description of the anticipated role of the installation(s) in the project; and evidence of local installation support for the proposal.</w:t>
      </w:r>
    </w:p>
    <w:p w:rsidRPr="009B71F6" w:rsidR="00550C21" w:rsidP="009B71F6" w:rsidRDefault="00550C21" w14:paraId="2A008430" w14:textId="2CA71B8C">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Grant Funds and Other Sources of Funds:  A summary of local needs, including need for Federal funding; an overview of all State and local funding sources, including the funds requested under this notice; financial commitments for other Federal and non-Federal funds needed to undertake the project to include acknowledgment to provide not less than 10% of the funding from non-Federal sources; a description of any other Federal funding for which the respondent has applied, or intends to apply to support this effort; and, a statement detailing how the proposal is not duplicative of other available Federal funding;</w:t>
      </w:r>
    </w:p>
    <w:p w:rsidRPr="009B71F6" w:rsidR="00550C21" w:rsidP="009B71F6" w:rsidRDefault="00550C21" w14:paraId="70DC00B3" w14:textId="0B61D909">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Project Schedule:  A sufficiently detailed project schedule, including milestones;</w:t>
      </w:r>
    </w:p>
    <w:p w:rsidRPr="009B71F6" w:rsidR="00550C21" w:rsidP="009B71F6" w:rsidRDefault="00550C21" w14:paraId="663A429E" w14:textId="19A8E94A">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Performance Metrics: A description of metrics to be tracked and evaluated over the course of the project to gauge performance of the project;</w:t>
      </w:r>
    </w:p>
    <w:p w:rsidRPr="009B71F6" w:rsidR="00550C21" w:rsidP="009B71F6" w:rsidRDefault="00550C21" w14:paraId="683BAE90" w14:textId="11FE6AAF">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Grants Management: Evidence of the intended recipient’s ability and authority to manage grant funds; and,</w:t>
      </w:r>
    </w:p>
    <w:p w:rsidRPr="009B71F6" w:rsidR="00550C21" w:rsidP="009B71F6" w:rsidRDefault="00550C21" w14:paraId="5CD31FAD" w14:textId="65B96BA7">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 xml:space="preserve">Submission Authorization:  Documentation that the Submitting Official is authorized by the respondent jurisdiction(s) and the respondent jurisdiction is an eligible entity to </w:t>
      </w:r>
      <w:r w:rsidRPr="009B71F6">
        <w:rPr>
          <w:rFonts w:eastAsia="Calibri" w:cs="Times New Roman" w:asciiTheme="majorHAnsi" w:hAnsiTheme="majorHAnsi"/>
          <w:sz w:val="24"/>
          <w:szCs w:val="24"/>
        </w:rPr>
        <w:lastRenderedPageBreak/>
        <w:t>submit a proposal and subsequently apply for assistance.</w:t>
      </w:r>
    </w:p>
    <w:p w:rsidRPr="009B71F6" w:rsidR="00550C21" w:rsidP="009B71F6" w:rsidRDefault="00550C21" w14:paraId="2A730664" w14:textId="203C9606">
      <w:pPr>
        <w:pStyle w:val="ListParagraph"/>
        <w:widowControl w:val="0"/>
        <w:numPr>
          <w:ilvl w:val="0"/>
          <w:numId w:val="34"/>
        </w:numPr>
        <w:spacing w:after="120" w:line="240" w:lineRule="auto"/>
        <w:ind w:left="360"/>
        <w:contextualSpacing w:val="0"/>
        <w:rPr>
          <w:rFonts w:eastAsia="Calibri" w:cs="Times New Roman" w:asciiTheme="majorHAnsi" w:hAnsiTheme="majorHAnsi"/>
          <w:sz w:val="24"/>
          <w:szCs w:val="24"/>
        </w:rPr>
      </w:pPr>
      <w:r w:rsidRPr="009B71F6">
        <w:rPr>
          <w:rFonts w:eastAsia="Calibri" w:cs="Times New Roman" w:asciiTheme="majorHAnsi" w:hAnsiTheme="majorHAnsi"/>
          <w:sz w:val="24"/>
          <w:szCs w:val="24"/>
        </w:rPr>
        <w:t xml:space="preserve">If there are multiple jurisdictions involved, an addendum can include letters of support. </w:t>
      </w:r>
    </w:p>
    <w:p w:rsidR="00A9640F" w:rsidP="00FC4BDC" w:rsidRDefault="00935633" w14:paraId="06AFA856" w14:textId="0786212E">
      <w:pPr>
        <w:spacing w:after="0" w:line="240" w:lineRule="auto"/>
        <w:rPr>
          <w:rFonts w:asciiTheme="majorHAnsi" w:hAnsiTheme="majorHAnsi"/>
          <w:sz w:val="24"/>
        </w:rPr>
      </w:pPr>
      <w:r w:rsidRPr="0064593B">
        <w:rPr>
          <w:rFonts w:asciiTheme="majorHAnsi" w:hAnsiTheme="majorHAnsi"/>
          <w:sz w:val="24"/>
        </w:rPr>
        <w:t>After requirements are validated by an OLDCC Project Manager, and the OLDCC Director has determined and found that OLDCC assistance is authorized, r</w:t>
      </w:r>
      <w:r w:rsidRPr="0064593B" w:rsidR="003B78F8">
        <w:rPr>
          <w:rFonts w:asciiTheme="majorHAnsi" w:hAnsiTheme="majorHAnsi"/>
          <w:sz w:val="24"/>
        </w:rPr>
        <w:t xml:space="preserve">espondents will </w:t>
      </w:r>
      <w:r w:rsidRPr="0064593B">
        <w:rPr>
          <w:rFonts w:asciiTheme="majorHAnsi" w:hAnsiTheme="majorHAnsi"/>
          <w:sz w:val="24"/>
        </w:rPr>
        <w:t>receive a system-generated</w:t>
      </w:r>
      <w:r w:rsidRPr="0064593B" w:rsidR="0066454D">
        <w:rPr>
          <w:rFonts w:asciiTheme="majorHAnsi" w:hAnsiTheme="majorHAnsi"/>
          <w:sz w:val="24"/>
        </w:rPr>
        <w:t xml:space="preserve"> e-mail from</w:t>
      </w:r>
      <w:r w:rsidRPr="0064593B" w:rsidR="00565BA3">
        <w:rPr>
          <w:rFonts w:asciiTheme="majorHAnsi" w:hAnsiTheme="majorHAnsi"/>
          <w:sz w:val="24"/>
        </w:rPr>
        <w:t xml:space="preserve"> OLDCC with a link to the </w:t>
      </w:r>
      <w:r w:rsidRPr="0064593B">
        <w:rPr>
          <w:rFonts w:asciiTheme="majorHAnsi" w:hAnsiTheme="majorHAnsi"/>
          <w:sz w:val="24"/>
        </w:rPr>
        <w:t xml:space="preserve">web-based </w:t>
      </w:r>
      <w:r w:rsidRPr="0064593B" w:rsidR="00565BA3">
        <w:rPr>
          <w:rFonts w:asciiTheme="majorHAnsi" w:hAnsiTheme="majorHAnsi"/>
          <w:sz w:val="24"/>
        </w:rPr>
        <w:t>EADS</w:t>
      </w:r>
      <w:r w:rsidRPr="0064593B" w:rsidR="0066454D">
        <w:rPr>
          <w:rFonts w:asciiTheme="majorHAnsi" w:hAnsiTheme="majorHAnsi"/>
          <w:sz w:val="24"/>
        </w:rPr>
        <w:t xml:space="preserve"> system that will allow them </w:t>
      </w:r>
      <w:r w:rsidRPr="0064593B">
        <w:rPr>
          <w:rFonts w:asciiTheme="majorHAnsi" w:hAnsiTheme="majorHAnsi"/>
          <w:sz w:val="24"/>
        </w:rPr>
        <w:t>to create a</w:t>
      </w:r>
      <w:r w:rsidRPr="0064593B" w:rsidR="0066454D">
        <w:rPr>
          <w:rFonts w:asciiTheme="majorHAnsi" w:hAnsiTheme="majorHAnsi"/>
          <w:sz w:val="24"/>
        </w:rPr>
        <w:t xml:space="preserve"> log-in and initiate the </w:t>
      </w:r>
      <w:r w:rsidRPr="0064593B" w:rsidR="00432C04">
        <w:rPr>
          <w:rFonts w:asciiTheme="majorHAnsi" w:hAnsiTheme="majorHAnsi"/>
          <w:sz w:val="24"/>
        </w:rPr>
        <w:t xml:space="preserve">grant </w:t>
      </w:r>
      <w:r w:rsidRPr="0064593B" w:rsidR="0066454D">
        <w:rPr>
          <w:rFonts w:asciiTheme="majorHAnsi" w:hAnsiTheme="majorHAnsi"/>
          <w:sz w:val="24"/>
        </w:rPr>
        <w:t xml:space="preserve">application </w:t>
      </w:r>
      <w:r w:rsidRPr="0064593B" w:rsidR="00636DFA">
        <w:rPr>
          <w:rFonts w:asciiTheme="majorHAnsi" w:hAnsiTheme="majorHAnsi"/>
          <w:sz w:val="24"/>
        </w:rPr>
        <w:t xml:space="preserve">process. </w:t>
      </w:r>
      <w:r w:rsidRPr="0064593B" w:rsidR="00536AC1">
        <w:rPr>
          <w:rFonts w:asciiTheme="majorHAnsi" w:hAnsiTheme="majorHAnsi"/>
          <w:sz w:val="24"/>
        </w:rPr>
        <w:t>Due to the number</w:t>
      </w:r>
      <w:r w:rsidR="00536AC1">
        <w:rPr>
          <w:rFonts w:asciiTheme="majorHAnsi" w:hAnsiTheme="majorHAnsi"/>
          <w:sz w:val="24"/>
        </w:rPr>
        <w:t xml:space="preserve"> of OLDCC programs that utilize the EADS system, this appl</w:t>
      </w:r>
      <w:r w:rsidR="00423909">
        <w:rPr>
          <w:rFonts w:asciiTheme="majorHAnsi" w:hAnsiTheme="majorHAnsi"/>
          <w:sz w:val="24"/>
        </w:rPr>
        <w:t xml:space="preserve">ication process and subsequent </w:t>
      </w:r>
      <w:r w:rsidR="00536AC1">
        <w:rPr>
          <w:rFonts w:asciiTheme="majorHAnsi" w:hAnsiTheme="majorHAnsi"/>
          <w:sz w:val="24"/>
        </w:rPr>
        <w:t xml:space="preserve">performance reporting </w:t>
      </w:r>
      <w:r w:rsidR="00766438">
        <w:rPr>
          <w:rFonts w:asciiTheme="majorHAnsi" w:hAnsiTheme="majorHAnsi"/>
          <w:sz w:val="24"/>
        </w:rPr>
        <w:t>is</w:t>
      </w:r>
      <w:r w:rsidR="00536AC1">
        <w:rPr>
          <w:rFonts w:asciiTheme="majorHAnsi" w:hAnsiTheme="majorHAnsi"/>
          <w:sz w:val="24"/>
        </w:rPr>
        <w:t xml:space="preserve"> covered by OMB Control Number 0704-</w:t>
      </w:r>
      <w:r w:rsidR="00D51DF1">
        <w:rPr>
          <w:rFonts w:asciiTheme="majorHAnsi" w:hAnsiTheme="majorHAnsi"/>
          <w:sz w:val="24"/>
        </w:rPr>
        <w:t>0625</w:t>
      </w:r>
      <w:r w:rsidR="00536AC1">
        <w:rPr>
          <w:rFonts w:asciiTheme="majorHAnsi" w:hAnsiTheme="majorHAnsi"/>
          <w:sz w:val="24"/>
        </w:rPr>
        <w:t xml:space="preserve">. </w:t>
      </w:r>
      <w:r w:rsidR="00423909">
        <w:rPr>
          <w:rFonts w:asciiTheme="majorHAnsi" w:hAnsiTheme="majorHAnsi"/>
          <w:sz w:val="24"/>
        </w:rPr>
        <w:t xml:space="preserve"> </w:t>
      </w:r>
      <w:r w:rsidRPr="00FC4BDC" w:rsidR="0066454D">
        <w:rPr>
          <w:rFonts w:asciiTheme="majorHAnsi" w:hAnsiTheme="majorHAnsi"/>
          <w:sz w:val="24"/>
        </w:rPr>
        <w:t>The EADS system consists of a series of Tabs which lead respondents through the application process.</w:t>
      </w:r>
      <w:r w:rsidR="00536AC1">
        <w:rPr>
          <w:rFonts w:asciiTheme="majorHAnsi" w:hAnsiTheme="majorHAnsi"/>
          <w:sz w:val="24"/>
        </w:rPr>
        <w:t xml:space="preserve"> </w:t>
      </w:r>
      <w:r w:rsidR="00423909">
        <w:rPr>
          <w:rFonts w:asciiTheme="majorHAnsi" w:hAnsiTheme="majorHAnsi"/>
          <w:sz w:val="24"/>
        </w:rPr>
        <w:t xml:space="preserve"> </w:t>
      </w:r>
      <w:r w:rsidR="00536AC1">
        <w:rPr>
          <w:rFonts w:asciiTheme="majorHAnsi" w:hAnsiTheme="majorHAnsi"/>
          <w:sz w:val="24"/>
        </w:rPr>
        <w:t>This process is detailed in-depth in the Supporting Statement for 0704-</w:t>
      </w:r>
      <w:r w:rsidR="00D51DF1">
        <w:rPr>
          <w:rFonts w:asciiTheme="majorHAnsi" w:hAnsiTheme="majorHAnsi"/>
          <w:sz w:val="24"/>
        </w:rPr>
        <w:t>0625</w:t>
      </w:r>
      <w:r w:rsidR="00536AC1">
        <w:rPr>
          <w:rFonts w:asciiTheme="majorHAnsi" w:hAnsiTheme="majorHAnsi"/>
          <w:sz w:val="24"/>
        </w:rPr>
        <w:t>.</w:t>
      </w:r>
    </w:p>
    <w:p w:rsidRPr="00BA0211" w:rsidR="00AB3B9E" w:rsidP="004215D3" w:rsidRDefault="00AB3B9E" w14:paraId="3EE29FAB" w14:textId="17143060">
      <w:pPr>
        <w:spacing w:after="0" w:line="240" w:lineRule="auto"/>
        <w:rPr>
          <w:rFonts w:asciiTheme="majorHAnsi" w:hAnsiTheme="majorHAnsi"/>
          <w:b/>
          <w:sz w:val="24"/>
        </w:rPr>
      </w:pPr>
    </w:p>
    <w:p w:rsidRPr="00BA0211" w:rsidR="00AB3B9E" w:rsidP="007D6B4E" w:rsidRDefault="00AB3B9E" w14:paraId="7C9090C3" w14:textId="150EAE35">
      <w:pPr>
        <w:spacing w:after="0" w:line="240" w:lineRule="auto"/>
        <w:rPr>
          <w:rFonts w:asciiTheme="majorHAnsi" w:hAnsiTheme="majorHAnsi"/>
          <w:sz w:val="24"/>
        </w:rPr>
      </w:pPr>
      <w:r w:rsidRPr="00BA0211">
        <w:rPr>
          <w:rFonts w:asciiTheme="majorHAnsi" w:hAnsiTheme="majorHAnsi"/>
          <w:sz w:val="24"/>
        </w:rPr>
        <w:t>Once awarded, the respondent</w:t>
      </w:r>
      <w:r w:rsidRPr="00BA0211" w:rsidR="00254DFB">
        <w:rPr>
          <w:rFonts w:asciiTheme="majorHAnsi" w:hAnsiTheme="majorHAnsi"/>
          <w:sz w:val="24"/>
        </w:rPr>
        <w:t>s</w:t>
      </w:r>
      <w:r w:rsidRPr="00BA0211">
        <w:rPr>
          <w:rFonts w:asciiTheme="majorHAnsi" w:hAnsiTheme="majorHAnsi"/>
          <w:sz w:val="24"/>
        </w:rPr>
        <w:t xml:space="preserve"> will be required to submit recurring Performance Reports (quarterly or semi-annual) via EADS</w:t>
      </w:r>
      <w:r w:rsidR="00423909">
        <w:rPr>
          <w:rFonts w:asciiTheme="majorHAnsi" w:hAnsiTheme="majorHAnsi"/>
          <w:sz w:val="24"/>
        </w:rPr>
        <w:t xml:space="preserve">.  As previously mentioned, this step in the process </w:t>
      </w:r>
      <w:r w:rsidR="00D51DF1">
        <w:rPr>
          <w:rFonts w:asciiTheme="majorHAnsi" w:hAnsiTheme="majorHAnsi"/>
          <w:sz w:val="24"/>
        </w:rPr>
        <w:t xml:space="preserve">is </w:t>
      </w:r>
      <w:r w:rsidR="00423909">
        <w:rPr>
          <w:rFonts w:asciiTheme="majorHAnsi" w:hAnsiTheme="majorHAnsi"/>
          <w:sz w:val="24"/>
        </w:rPr>
        <w:t>covered by 0704-</w:t>
      </w:r>
      <w:r w:rsidR="00D51DF1">
        <w:rPr>
          <w:rFonts w:asciiTheme="majorHAnsi" w:hAnsiTheme="majorHAnsi"/>
          <w:sz w:val="24"/>
        </w:rPr>
        <w:t>0625</w:t>
      </w:r>
      <w:r w:rsidR="00423909">
        <w:rPr>
          <w:rFonts w:asciiTheme="majorHAnsi" w:hAnsiTheme="majorHAnsi"/>
          <w:sz w:val="24"/>
        </w:rPr>
        <w:t xml:space="preserve"> since it takes places in the EADS system and is identical to a number of other OLDCC programs.</w:t>
      </w:r>
      <w:r w:rsidRPr="00BA0211" w:rsidR="002F52B2">
        <w:rPr>
          <w:rFonts w:asciiTheme="majorHAnsi" w:hAnsiTheme="majorHAnsi"/>
          <w:sz w:val="24"/>
        </w:rPr>
        <w:t xml:space="preserve">  </w:t>
      </w:r>
      <w:r w:rsidRPr="00BA0211" w:rsidR="00AE5E1D">
        <w:rPr>
          <w:rFonts w:asciiTheme="majorHAnsi" w:hAnsiTheme="majorHAnsi"/>
          <w:sz w:val="24"/>
        </w:rPr>
        <w:t xml:space="preserve">Respondents will </w:t>
      </w:r>
      <w:r w:rsidR="00423909">
        <w:rPr>
          <w:rFonts w:asciiTheme="majorHAnsi" w:hAnsiTheme="majorHAnsi"/>
          <w:sz w:val="24"/>
        </w:rPr>
        <w:t xml:space="preserve">also </w:t>
      </w:r>
      <w:r w:rsidRPr="00BA0211" w:rsidR="00AE5E1D">
        <w:rPr>
          <w:rFonts w:asciiTheme="majorHAnsi" w:hAnsiTheme="majorHAnsi"/>
          <w:sz w:val="24"/>
        </w:rPr>
        <w:t>submit electronic payment requests (at their discretion) through the U.S. Department of Health and Human Services’ Payment Management System.</w:t>
      </w:r>
    </w:p>
    <w:p w:rsidRPr="00BA0211" w:rsidR="006F2B09" w:rsidP="006F2B09" w:rsidRDefault="006F2B09" w14:paraId="7761E632" w14:textId="77777777">
      <w:pPr>
        <w:spacing w:after="0" w:line="240" w:lineRule="auto"/>
        <w:rPr>
          <w:rFonts w:asciiTheme="majorHAnsi" w:hAnsiTheme="majorHAnsi"/>
          <w:sz w:val="24"/>
        </w:rPr>
      </w:pPr>
    </w:p>
    <w:p w:rsidRPr="00BA0211" w:rsidR="005C7428" w:rsidP="006E563D" w:rsidRDefault="005C7428" w14:paraId="7C90FD1E" w14:textId="16F5044A">
      <w:pPr>
        <w:spacing w:after="0" w:line="240" w:lineRule="auto"/>
        <w:rPr>
          <w:rFonts w:asciiTheme="majorHAnsi" w:hAnsiTheme="majorHAnsi"/>
          <w:sz w:val="24"/>
        </w:rPr>
      </w:pPr>
      <w:r w:rsidRPr="00BA0211">
        <w:rPr>
          <w:rFonts w:asciiTheme="majorHAnsi" w:hAnsiTheme="majorHAnsi"/>
          <w:sz w:val="24"/>
        </w:rPr>
        <w:t xml:space="preserve">3. </w:t>
      </w:r>
      <w:r w:rsidRPr="00BA0211">
        <w:rPr>
          <w:rFonts w:asciiTheme="majorHAnsi" w:hAnsiTheme="majorHAnsi"/>
          <w:sz w:val="24"/>
        </w:rPr>
        <w:tab/>
      </w:r>
      <w:r w:rsidRPr="00BA0211">
        <w:rPr>
          <w:rFonts w:asciiTheme="majorHAnsi" w:hAnsiTheme="majorHAnsi"/>
          <w:sz w:val="24"/>
          <w:u w:val="single"/>
        </w:rPr>
        <w:t>Use of Information Technology</w:t>
      </w:r>
      <w:r w:rsidRPr="00BA0211" w:rsidR="0085688C">
        <w:rPr>
          <w:rFonts w:asciiTheme="majorHAnsi" w:hAnsiTheme="majorHAnsi"/>
          <w:sz w:val="24"/>
          <w:u w:val="single"/>
        </w:rPr>
        <w:t xml:space="preserve"> </w:t>
      </w:r>
    </w:p>
    <w:p w:rsidR="000475C4" w:rsidP="006E563D" w:rsidRDefault="000475C4" w14:paraId="72AF5FEA" w14:textId="5A58AC37">
      <w:pPr>
        <w:spacing w:after="0" w:line="240" w:lineRule="auto"/>
        <w:rPr>
          <w:rFonts w:asciiTheme="majorHAnsi" w:hAnsiTheme="majorHAnsi"/>
          <w:sz w:val="24"/>
        </w:rPr>
      </w:pPr>
      <w:r w:rsidRPr="00BA0211">
        <w:rPr>
          <w:rFonts w:asciiTheme="majorHAnsi" w:hAnsiTheme="majorHAnsi"/>
          <w:sz w:val="24"/>
        </w:rPr>
        <w:t xml:space="preserve">100% of responses </w:t>
      </w:r>
      <w:r w:rsidR="0017228C">
        <w:rPr>
          <w:rFonts w:asciiTheme="majorHAnsi" w:hAnsiTheme="majorHAnsi"/>
          <w:sz w:val="24"/>
        </w:rPr>
        <w:t>for the Military Installation Sustainability proposal may be submitted electronically to OLDCC</w:t>
      </w:r>
      <w:r w:rsidR="008A076C">
        <w:rPr>
          <w:rFonts w:asciiTheme="majorHAnsi" w:hAnsiTheme="majorHAnsi"/>
          <w:sz w:val="24"/>
        </w:rPr>
        <w:t>.  Respondents ha</w:t>
      </w:r>
      <w:r w:rsidR="0025180C">
        <w:rPr>
          <w:rFonts w:asciiTheme="majorHAnsi" w:hAnsiTheme="majorHAnsi"/>
          <w:sz w:val="24"/>
        </w:rPr>
        <w:t>v</w:t>
      </w:r>
      <w:r w:rsidR="008A076C">
        <w:rPr>
          <w:rFonts w:asciiTheme="majorHAnsi" w:hAnsiTheme="majorHAnsi"/>
          <w:sz w:val="24"/>
        </w:rPr>
        <w:t>e the option to also mail or hand deliver</w:t>
      </w:r>
      <w:r w:rsidR="00182DA9">
        <w:rPr>
          <w:rFonts w:asciiTheme="majorHAnsi" w:hAnsiTheme="majorHAnsi"/>
          <w:sz w:val="24"/>
        </w:rPr>
        <w:t xml:space="preserve"> a printed copy to OLDCC</w:t>
      </w:r>
      <w:r w:rsidR="001A71FC">
        <w:rPr>
          <w:rFonts w:asciiTheme="majorHAnsi" w:hAnsiTheme="majorHAnsi"/>
          <w:sz w:val="24"/>
        </w:rPr>
        <w:t xml:space="preserve">, which we estimate to be </w:t>
      </w:r>
      <w:r w:rsidR="00CE1A6D">
        <w:rPr>
          <w:rFonts w:asciiTheme="majorHAnsi" w:hAnsiTheme="majorHAnsi"/>
          <w:sz w:val="24"/>
        </w:rPr>
        <w:t>5</w:t>
      </w:r>
      <w:r w:rsidR="001A71FC">
        <w:rPr>
          <w:rFonts w:asciiTheme="majorHAnsi" w:hAnsiTheme="majorHAnsi"/>
          <w:sz w:val="24"/>
        </w:rPr>
        <w:t>%-</w:t>
      </w:r>
      <w:r w:rsidR="00CE1A6D">
        <w:rPr>
          <w:rFonts w:asciiTheme="majorHAnsi" w:hAnsiTheme="majorHAnsi"/>
          <w:sz w:val="24"/>
        </w:rPr>
        <w:t>10</w:t>
      </w:r>
      <w:r w:rsidR="001A71FC">
        <w:rPr>
          <w:rFonts w:asciiTheme="majorHAnsi" w:hAnsiTheme="majorHAnsi"/>
          <w:sz w:val="24"/>
        </w:rPr>
        <w:t>%.</w:t>
      </w:r>
    </w:p>
    <w:p w:rsidR="000475C4" w:rsidP="006E563D" w:rsidRDefault="000475C4" w14:paraId="029B1C2A" w14:textId="77777777">
      <w:pPr>
        <w:spacing w:after="0" w:line="240" w:lineRule="auto"/>
        <w:rPr>
          <w:rFonts w:asciiTheme="majorHAnsi" w:hAnsiTheme="majorHAnsi"/>
          <w:sz w:val="24"/>
        </w:rPr>
      </w:pPr>
    </w:p>
    <w:p w:rsidRPr="0085688C" w:rsidR="008635C4" w:rsidP="006E563D" w:rsidRDefault="008635C4" w14:paraId="076AF873" w14:textId="149CCD12">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15260ED3" w14:textId="07BDE3AA">
      <w:pPr>
        <w:spacing w:after="0" w:line="240" w:lineRule="auto"/>
        <w:rPr>
          <w:rFonts w:asciiTheme="majorHAnsi" w:hAnsiTheme="majorHAnsi"/>
          <w:i/>
          <w:sz w:val="24"/>
        </w:rPr>
      </w:pPr>
      <w:r w:rsidRPr="00A02307">
        <w:rPr>
          <w:rFonts w:asciiTheme="majorHAnsi" w:hAnsiTheme="majorHAnsi"/>
          <w:sz w:val="24"/>
        </w:rPr>
        <w:t xml:space="preserve">The information obtained through this collection is unique and </w:t>
      </w:r>
      <w:r w:rsidRPr="00A02307" w:rsidR="00CA15B1">
        <w:rPr>
          <w:rFonts w:asciiTheme="majorHAnsi" w:hAnsiTheme="majorHAnsi"/>
          <w:sz w:val="24"/>
        </w:rPr>
        <w:t xml:space="preserve">is </w:t>
      </w:r>
      <w:r w:rsidRPr="00A02307">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0135EC2" w14:textId="77777777">
      <w:pPr>
        <w:spacing w:after="0" w:line="240" w:lineRule="auto"/>
        <w:rPr>
          <w:rFonts w:asciiTheme="majorHAnsi" w:hAnsiTheme="majorHAnsi"/>
          <w:i/>
          <w:sz w:val="24"/>
        </w:rPr>
      </w:pPr>
    </w:p>
    <w:p w:rsidR="00CA15B1" w:rsidP="006E563D" w:rsidRDefault="00CA15B1" w14:paraId="32273BD4" w14:textId="3CF596B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4D6ED968" w14:textId="31CA1DBC">
      <w:pPr>
        <w:spacing w:after="0" w:line="240" w:lineRule="auto"/>
        <w:rPr>
          <w:rFonts w:asciiTheme="majorHAnsi" w:hAnsiTheme="majorHAnsi"/>
          <w:i/>
          <w:sz w:val="24"/>
        </w:rPr>
      </w:pPr>
      <w:r w:rsidRPr="00A0230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0973C87" w14:textId="77777777">
      <w:pPr>
        <w:spacing w:after="0" w:line="240" w:lineRule="auto"/>
        <w:rPr>
          <w:rFonts w:asciiTheme="majorHAnsi" w:hAnsiTheme="majorHAnsi"/>
          <w:i/>
          <w:sz w:val="24"/>
        </w:rPr>
      </w:pPr>
    </w:p>
    <w:p w:rsidRPr="0085688C" w:rsidR="002567F9" w:rsidP="006E563D" w:rsidRDefault="002567F9" w14:paraId="34F9E767" w14:textId="6202AC8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905701" w:rsidR="00905701" w:rsidP="006E563D" w:rsidRDefault="00905701" w14:paraId="11897E12" w14:textId="429C39D9">
      <w:pPr>
        <w:spacing w:after="0" w:line="240" w:lineRule="auto"/>
        <w:rPr>
          <w:rFonts w:asciiTheme="majorHAnsi" w:hAnsiTheme="majorHAnsi"/>
          <w:sz w:val="24"/>
        </w:rPr>
      </w:pPr>
      <w:r>
        <w:rPr>
          <w:rFonts w:asciiTheme="majorHAnsi" w:hAnsiTheme="majorHAnsi"/>
          <w:sz w:val="24"/>
        </w:rPr>
        <w:t xml:space="preserve">This collection is </w:t>
      </w:r>
      <w:proofErr w:type="spellStart"/>
      <w:r>
        <w:rPr>
          <w:rFonts w:asciiTheme="majorHAnsi" w:hAnsiTheme="majorHAnsi"/>
          <w:sz w:val="24"/>
        </w:rPr>
        <w:t>annualand</w:t>
      </w:r>
      <w:proofErr w:type="spellEnd"/>
      <w:r>
        <w:rPr>
          <w:rFonts w:asciiTheme="majorHAnsi" w:hAnsiTheme="majorHAnsi"/>
          <w:sz w:val="24"/>
        </w:rPr>
        <w:t xml:space="preserve"> is driven by annual Congressional appropriations processes.</w:t>
      </w:r>
    </w:p>
    <w:p w:rsidR="001017A0" w:rsidP="006E563D" w:rsidRDefault="001017A0" w14:paraId="1598F4CF" w14:textId="77777777">
      <w:pPr>
        <w:spacing w:after="0" w:line="240" w:lineRule="auto"/>
        <w:rPr>
          <w:rFonts w:asciiTheme="majorHAnsi" w:hAnsiTheme="majorHAnsi"/>
          <w:i/>
          <w:sz w:val="24"/>
        </w:rPr>
      </w:pPr>
    </w:p>
    <w:p w:rsidR="00905701" w:rsidP="00905701" w:rsidRDefault="00F86C35" w14:paraId="00490AC1" w14:textId="0A428634">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905701" w:rsidR="00200261" w:rsidP="00905701" w:rsidRDefault="00905701" w14:paraId="626C8F37" w14:textId="0D2E336E">
      <w:pPr>
        <w:spacing w:after="0" w:line="240" w:lineRule="auto"/>
        <w:rPr>
          <w:rFonts w:asciiTheme="majorHAnsi" w:hAnsiTheme="majorHAnsi"/>
          <w:sz w:val="24"/>
          <w:szCs w:val="24"/>
          <w:u w:val="single"/>
        </w:rPr>
      </w:pPr>
      <w:r w:rsidRPr="00905701">
        <w:rPr>
          <w:rFonts w:asciiTheme="majorHAnsi" w:hAnsiTheme="majorHAnsi"/>
          <w:sz w:val="24"/>
          <w:szCs w:val="24"/>
        </w:rPr>
        <w:t>T</w:t>
      </w:r>
      <w:r w:rsidRPr="00905701" w:rsidR="00200261">
        <w:rPr>
          <w:rFonts w:asciiTheme="majorHAnsi" w:hAnsiTheme="majorHAnsi"/>
          <w:sz w:val="24"/>
          <w:szCs w:val="24"/>
        </w:rPr>
        <w:t>his collection of information does not require collection to be conducted in a manner inconsistent with the guidelines delineated in 5 CFR 1320.5(d)(2).</w:t>
      </w:r>
    </w:p>
    <w:p w:rsidR="00200261" w:rsidP="00200261" w:rsidRDefault="00200261" w14:paraId="79BF2AD0"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9B71F6" w:rsidR="00200261" w:rsidP="00200261" w:rsidRDefault="00200261" w14:paraId="35DA54BD" w14:textId="77777777">
      <w:pPr>
        <w:pStyle w:val="NormalWeb"/>
        <w:spacing w:line="288" w:lineRule="atLeast"/>
        <w:rPr>
          <w:rFonts w:asciiTheme="majorHAnsi" w:hAnsiTheme="majorHAnsi" w:eastAsiaTheme="minorHAnsi" w:cstheme="minorBidi"/>
        </w:rPr>
      </w:pPr>
      <w:r w:rsidRPr="009B71F6">
        <w:rPr>
          <w:rFonts w:asciiTheme="majorHAnsi" w:hAnsiTheme="majorHAnsi" w:eastAsiaTheme="minorHAnsi" w:cstheme="minorBidi"/>
        </w:rPr>
        <w:t>Part A: PUBLIC NOTICE</w:t>
      </w:r>
    </w:p>
    <w:p w:rsidRPr="009B71F6" w:rsidR="00A94F10" w:rsidP="009B71F6" w:rsidRDefault="00A94F10" w14:paraId="4FB3B574" w14:textId="11ACDE21">
      <w:pPr>
        <w:rPr>
          <w:rFonts w:asciiTheme="majorHAnsi" w:hAnsiTheme="majorHAnsi" w:cstheme="minorHAnsi"/>
          <w:sz w:val="24"/>
          <w:szCs w:val="24"/>
        </w:rPr>
      </w:pPr>
      <w:r w:rsidRPr="009B71F6">
        <w:rPr>
          <w:rFonts w:asciiTheme="majorHAnsi" w:hAnsiTheme="majorHAnsi" w:cstheme="minorHAnsi"/>
          <w:sz w:val="24"/>
          <w:szCs w:val="24"/>
        </w:rPr>
        <w:t xml:space="preserve">A 60-Day Federal Register Notice (FRN) for the collection published on Thursday, October 14, 2021.  The 60-Day FRN citation is 86 FR 57129. </w:t>
      </w:r>
    </w:p>
    <w:p w:rsidRPr="009B71F6" w:rsidR="00A94F10" w:rsidP="00A94F10" w:rsidRDefault="00A94F10" w14:paraId="3C450EBD" w14:textId="77777777">
      <w:pPr>
        <w:pStyle w:val="NormalWeb"/>
        <w:spacing w:line="288" w:lineRule="atLeast"/>
        <w:rPr>
          <w:rFonts w:asciiTheme="majorHAnsi" w:hAnsiTheme="majorHAnsi" w:eastAsiaTheme="minorHAnsi" w:cstheme="minorHAnsi"/>
        </w:rPr>
      </w:pPr>
      <w:r w:rsidRPr="009B71F6">
        <w:rPr>
          <w:rFonts w:asciiTheme="majorHAnsi" w:hAnsiTheme="majorHAnsi" w:eastAsiaTheme="minorHAnsi" w:cstheme="minorHAnsi"/>
        </w:rPr>
        <w:lastRenderedPageBreak/>
        <w:t xml:space="preserve">No comments were received during the 60-Day Comment Period. </w:t>
      </w:r>
    </w:p>
    <w:p w:rsidR="00784C82" w:rsidP="00200261" w:rsidRDefault="00A94F10" w14:paraId="129A0724" w14:textId="48677700">
      <w:pPr>
        <w:pStyle w:val="NormalWeb"/>
        <w:spacing w:line="288" w:lineRule="atLeast"/>
        <w:rPr>
          <w:rFonts w:asciiTheme="majorHAnsi" w:hAnsiTheme="majorHAnsi" w:eastAsiaTheme="minorHAnsi" w:cstheme="minorBidi"/>
        </w:rPr>
      </w:pPr>
      <w:r w:rsidRPr="009B71F6">
        <w:rPr>
          <w:rFonts w:asciiTheme="majorHAnsi" w:hAnsiTheme="majorHAnsi" w:eastAsiaTheme="minorHAnsi" w:cstheme="minorHAnsi"/>
        </w:rPr>
        <w:t xml:space="preserve"> A 30-Day Federal Register Notice for the collection published on </w:t>
      </w:r>
      <w:r w:rsidR="00A66C4E">
        <w:rPr>
          <w:rFonts w:asciiTheme="majorHAnsi" w:hAnsiTheme="majorHAnsi" w:eastAsiaTheme="minorHAnsi" w:cstheme="minorHAnsi"/>
        </w:rPr>
        <w:t>Friday, January 1</w:t>
      </w:r>
      <w:r w:rsidRPr="006248B3" w:rsidR="00A66C4E">
        <w:rPr>
          <w:rFonts w:asciiTheme="majorHAnsi" w:hAnsiTheme="majorHAnsi" w:eastAsiaTheme="minorHAnsi" w:cstheme="minorHAnsi"/>
        </w:rPr>
        <w:t>4, 2022</w:t>
      </w:r>
      <w:r w:rsidRPr="00697E91">
        <w:rPr>
          <w:rFonts w:asciiTheme="majorHAnsi" w:hAnsiTheme="majorHAnsi" w:eastAsiaTheme="minorHAnsi" w:cstheme="minorBidi"/>
        </w:rPr>
        <w:t xml:space="preserve">.  The 30-Day FRN citation is </w:t>
      </w:r>
      <w:r w:rsidRPr="006248B3" w:rsidR="00A66C4E">
        <w:rPr>
          <w:rFonts w:asciiTheme="majorHAnsi" w:hAnsiTheme="majorHAnsi" w:eastAsiaTheme="minorHAnsi" w:cstheme="minorBidi"/>
        </w:rPr>
        <w:t>87 FR 2421</w:t>
      </w:r>
      <w:r w:rsidRPr="00697E91">
        <w:rPr>
          <w:rFonts w:asciiTheme="majorHAnsi" w:hAnsiTheme="majorHAnsi" w:eastAsiaTheme="minorHAnsi" w:cstheme="minorBidi"/>
        </w:rPr>
        <w:t>.</w:t>
      </w:r>
    </w:p>
    <w:p w:rsidRPr="009B71F6" w:rsidR="00200261" w:rsidP="00200261" w:rsidRDefault="00200261" w14:paraId="3ABF2827" w14:textId="3C934F76">
      <w:pPr>
        <w:pStyle w:val="NormalWeb"/>
        <w:spacing w:line="288" w:lineRule="atLeast"/>
        <w:rPr>
          <w:rFonts w:asciiTheme="majorHAnsi" w:hAnsiTheme="majorHAnsi" w:eastAsiaTheme="minorHAnsi" w:cstheme="minorBidi"/>
        </w:rPr>
      </w:pPr>
      <w:r w:rsidRPr="009B71F6">
        <w:rPr>
          <w:rFonts w:asciiTheme="majorHAnsi" w:hAnsiTheme="majorHAnsi" w:eastAsiaTheme="minorHAnsi" w:cstheme="minorBidi"/>
        </w:rPr>
        <w:t>Part B: CONSULTATION</w:t>
      </w:r>
    </w:p>
    <w:p w:rsidR="00571698" w:rsidP="00B55E9F" w:rsidRDefault="00571698" w14:paraId="119D1014" w14:textId="352327DF">
      <w:pPr>
        <w:pStyle w:val="NormalWeb"/>
        <w:spacing w:line="288" w:lineRule="atLeast"/>
        <w:rPr>
          <w:rFonts w:asciiTheme="majorHAnsi" w:hAnsiTheme="majorHAnsi"/>
          <w:i/>
        </w:rPr>
      </w:pPr>
      <w:r w:rsidRPr="00905701">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157605" w:rsidR="00571698" w:rsidP="006E563D" w:rsidRDefault="006A13FA" w14:paraId="517E8FB4" w14:textId="5AF9A2CE">
      <w:pPr>
        <w:spacing w:after="0" w:line="240" w:lineRule="auto"/>
        <w:rPr>
          <w:rFonts w:asciiTheme="majorHAnsi" w:hAnsiTheme="majorHAnsi"/>
          <w:sz w:val="24"/>
        </w:rPr>
      </w:pPr>
      <w:r w:rsidRPr="00157605">
        <w:rPr>
          <w:rFonts w:asciiTheme="majorHAnsi" w:hAnsiTheme="majorHAnsi"/>
          <w:sz w:val="24"/>
        </w:rPr>
        <w:t xml:space="preserve">9. </w:t>
      </w:r>
      <w:r w:rsidRPr="00157605">
        <w:rPr>
          <w:rFonts w:asciiTheme="majorHAnsi" w:hAnsiTheme="majorHAnsi"/>
          <w:sz w:val="24"/>
        </w:rPr>
        <w:tab/>
      </w:r>
      <w:r w:rsidRPr="00157605">
        <w:rPr>
          <w:rFonts w:asciiTheme="majorHAnsi" w:hAnsiTheme="majorHAnsi"/>
          <w:sz w:val="24"/>
          <w:u w:val="single"/>
        </w:rPr>
        <w:t>Gifts or Payment</w:t>
      </w:r>
    </w:p>
    <w:p w:rsidRPr="00157605" w:rsidR="006A13FA" w:rsidP="006A13FA" w:rsidRDefault="006A13FA" w14:paraId="0D925B88" w14:textId="5373A980">
      <w:pPr>
        <w:spacing w:after="0" w:line="240" w:lineRule="auto"/>
        <w:rPr>
          <w:rFonts w:asciiTheme="majorHAnsi" w:hAnsiTheme="majorHAnsi"/>
          <w:i/>
          <w:sz w:val="24"/>
        </w:rPr>
      </w:pPr>
      <w:r w:rsidRPr="00157605">
        <w:rPr>
          <w:rFonts w:asciiTheme="majorHAnsi" w:hAnsiTheme="majorHAnsi"/>
          <w:sz w:val="24"/>
        </w:rPr>
        <w:t>No payments or gifts are being offered to respondents as an incentive to participate in the collection.</w:t>
      </w:r>
      <w:r w:rsidRPr="00157605">
        <w:rPr>
          <w:rFonts w:asciiTheme="majorHAnsi" w:hAnsiTheme="majorHAnsi"/>
          <w:i/>
          <w:sz w:val="24"/>
        </w:rPr>
        <w:t xml:space="preserve"> </w:t>
      </w:r>
    </w:p>
    <w:p w:rsidRPr="00157605" w:rsidR="006A13FA" w:rsidP="006A13FA" w:rsidRDefault="006A13FA" w14:paraId="42CE23BB" w14:textId="77777777">
      <w:pPr>
        <w:spacing w:after="0" w:line="240" w:lineRule="auto"/>
        <w:rPr>
          <w:rFonts w:asciiTheme="majorHAnsi" w:hAnsiTheme="majorHAnsi"/>
          <w:i/>
          <w:sz w:val="24"/>
        </w:rPr>
      </w:pPr>
    </w:p>
    <w:p w:rsidRPr="00157605" w:rsidR="00F97482" w:rsidP="006A13FA" w:rsidRDefault="00F97482" w14:paraId="793DA707" w14:textId="77777777">
      <w:pPr>
        <w:spacing w:after="0" w:line="240" w:lineRule="auto"/>
        <w:rPr>
          <w:rFonts w:asciiTheme="majorHAnsi" w:hAnsiTheme="majorHAnsi"/>
          <w:sz w:val="24"/>
          <w:u w:val="single"/>
        </w:rPr>
      </w:pPr>
      <w:r w:rsidRPr="00157605">
        <w:rPr>
          <w:rFonts w:asciiTheme="majorHAnsi" w:hAnsiTheme="majorHAnsi"/>
          <w:sz w:val="24"/>
        </w:rPr>
        <w:t xml:space="preserve">10. </w:t>
      </w:r>
      <w:r w:rsidRPr="00157605">
        <w:rPr>
          <w:rFonts w:asciiTheme="majorHAnsi" w:hAnsiTheme="majorHAnsi"/>
          <w:sz w:val="24"/>
        </w:rPr>
        <w:tab/>
      </w:r>
      <w:r w:rsidRPr="00157605">
        <w:rPr>
          <w:rFonts w:asciiTheme="majorHAnsi" w:hAnsiTheme="majorHAnsi"/>
          <w:sz w:val="24"/>
          <w:u w:val="single"/>
        </w:rPr>
        <w:t>Confidentiality</w:t>
      </w:r>
      <w:r w:rsidRPr="00157605" w:rsidR="0085688C">
        <w:rPr>
          <w:rFonts w:asciiTheme="majorHAnsi" w:hAnsiTheme="majorHAnsi"/>
          <w:sz w:val="24"/>
          <w:u w:val="single"/>
        </w:rPr>
        <w:t xml:space="preserve"> </w:t>
      </w:r>
    </w:p>
    <w:p w:rsidRPr="007D0D38" w:rsidR="00E95FFB" w:rsidP="00815085" w:rsidRDefault="00E95FFB" w14:paraId="2B10B957" w14:textId="173A6553">
      <w:pPr>
        <w:spacing w:after="0" w:line="240" w:lineRule="auto"/>
        <w:rPr>
          <w:rFonts w:asciiTheme="majorHAnsi" w:hAnsiTheme="majorHAnsi"/>
          <w:sz w:val="24"/>
        </w:rPr>
      </w:pPr>
      <w:r w:rsidRPr="007D0D38">
        <w:rPr>
          <w:rFonts w:asciiTheme="majorHAnsi" w:hAnsiTheme="majorHAnsi"/>
          <w:sz w:val="24"/>
        </w:rPr>
        <w:t>A Privacy Act Statement is not required</w:t>
      </w:r>
      <w:r w:rsidRPr="007D0D38" w:rsidR="00996894">
        <w:rPr>
          <w:rFonts w:asciiTheme="majorHAnsi" w:hAnsiTheme="majorHAnsi"/>
          <w:sz w:val="24"/>
        </w:rPr>
        <w:t xml:space="preserve"> for this collection</w:t>
      </w:r>
      <w:r w:rsidRPr="007D0D38">
        <w:rPr>
          <w:rFonts w:asciiTheme="majorHAnsi" w:hAnsiTheme="majorHAnsi"/>
          <w:sz w:val="24"/>
        </w:rPr>
        <w:t xml:space="preserve"> because we are not requesting individuals to furnish personal information for a system of records. </w:t>
      </w:r>
    </w:p>
    <w:p w:rsidRPr="007D0D38" w:rsidR="00E95FFB" w:rsidP="00E95FFB" w:rsidRDefault="00E95FFB" w14:paraId="3BA3094F" w14:textId="77777777">
      <w:pPr>
        <w:spacing w:after="0" w:line="240" w:lineRule="auto"/>
        <w:rPr>
          <w:rFonts w:asciiTheme="majorHAnsi" w:hAnsiTheme="majorHAnsi"/>
          <w:sz w:val="24"/>
        </w:rPr>
      </w:pPr>
    </w:p>
    <w:p w:rsidRPr="007D0D38" w:rsidR="00490797" w:rsidP="00815085" w:rsidRDefault="00490797" w14:paraId="72C3BC61" w14:textId="0D615D66">
      <w:pPr>
        <w:spacing w:after="0" w:line="240" w:lineRule="auto"/>
        <w:rPr>
          <w:rFonts w:asciiTheme="majorHAnsi" w:hAnsiTheme="majorHAnsi"/>
          <w:sz w:val="24"/>
        </w:rPr>
      </w:pPr>
      <w:r w:rsidRPr="007D0D38">
        <w:rPr>
          <w:rFonts w:asciiTheme="majorHAnsi" w:hAnsiTheme="majorHAnsi"/>
          <w:sz w:val="24"/>
        </w:rPr>
        <w:t xml:space="preserve">A </w:t>
      </w:r>
      <w:r w:rsidRPr="007D0D38" w:rsidR="00996894">
        <w:rPr>
          <w:rFonts w:asciiTheme="majorHAnsi" w:hAnsiTheme="majorHAnsi"/>
          <w:sz w:val="24"/>
        </w:rPr>
        <w:t>System of Record Notice (</w:t>
      </w:r>
      <w:r w:rsidRPr="007D0D38">
        <w:rPr>
          <w:rFonts w:asciiTheme="majorHAnsi" w:hAnsiTheme="majorHAnsi"/>
          <w:sz w:val="24"/>
        </w:rPr>
        <w:t>SORN</w:t>
      </w:r>
      <w:r w:rsidRPr="007D0D38" w:rsidR="00996894">
        <w:rPr>
          <w:rFonts w:asciiTheme="majorHAnsi" w:hAnsiTheme="majorHAnsi"/>
          <w:sz w:val="24"/>
        </w:rPr>
        <w:t>)</w:t>
      </w:r>
      <w:r w:rsidRPr="007D0D38">
        <w:rPr>
          <w:rFonts w:asciiTheme="majorHAnsi" w:hAnsiTheme="majorHAnsi"/>
          <w:sz w:val="24"/>
        </w:rPr>
        <w:t xml:space="preserve"> is not required </w:t>
      </w:r>
      <w:r w:rsidRPr="007D0D38" w:rsidR="00996894">
        <w:rPr>
          <w:rFonts w:asciiTheme="majorHAnsi" w:hAnsiTheme="majorHAnsi"/>
          <w:sz w:val="24"/>
        </w:rPr>
        <w:t xml:space="preserve">for this collection </w:t>
      </w:r>
      <w:r w:rsidRPr="007D0D38">
        <w:rPr>
          <w:rFonts w:asciiTheme="majorHAnsi" w:hAnsiTheme="majorHAnsi"/>
          <w:sz w:val="24"/>
        </w:rPr>
        <w:t xml:space="preserve">because records are not retrievable by PII. </w:t>
      </w:r>
    </w:p>
    <w:p w:rsidRPr="007D0D38" w:rsidR="005D5C81" w:rsidP="00490797" w:rsidRDefault="005D5C81" w14:paraId="5A1EC1A9" w14:textId="77777777">
      <w:pPr>
        <w:spacing w:after="0" w:line="240" w:lineRule="auto"/>
        <w:rPr>
          <w:rFonts w:asciiTheme="majorHAnsi" w:hAnsiTheme="majorHAnsi"/>
          <w:sz w:val="24"/>
        </w:rPr>
      </w:pPr>
    </w:p>
    <w:p w:rsidRPr="007D0D38" w:rsidR="00996894" w:rsidP="00815085" w:rsidRDefault="00996894" w14:paraId="50F6CA69" w14:textId="5ADE342C">
      <w:pPr>
        <w:spacing w:after="0" w:line="240" w:lineRule="auto"/>
        <w:rPr>
          <w:rFonts w:asciiTheme="majorHAnsi" w:hAnsiTheme="majorHAnsi"/>
          <w:sz w:val="24"/>
        </w:rPr>
      </w:pPr>
      <w:r w:rsidRPr="007D0D38">
        <w:rPr>
          <w:rFonts w:asciiTheme="majorHAnsi" w:hAnsiTheme="majorHAnsi"/>
          <w:sz w:val="24"/>
        </w:rPr>
        <w:t xml:space="preserve">A Privacy Impact Assessment (PIA) is not required for this collection because PII is not being collected electronically. </w:t>
      </w:r>
    </w:p>
    <w:p w:rsidRPr="007D0D38" w:rsidR="00070E30" w:rsidP="00815085" w:rsidRDefault="00070E30" w14:paraId="19846A82" w14:textId="015394EC">
      <w:pPr>
        <w:spacing w:after="0" w:line="240" w:lineRule="auto"/>
        <w:rPr>
          <w:rFonts w:asciiTheme="majorHAnsi" w:hAnsiTheme="majorHAnsi"/>
          <w:sz w:val="24"/>
        </w:rPr>
      </w:pPr>
    </w:p>
    <w:p w:rsidRPr="007D0D38" w:rsidR="00070E30" w:rsidP="008956FA" w:rsidRDefault="00070E30" w14:paraId="22FEB03D" w14:textId="670520D7">
      <w:pPr>
        <w:spacing w:after="0" w:line="240" w:lineRule="auto"/>
        <w:rPr>
          <w:rFonts w:asciiTheme="majorHAnsi" w:hAnsiTheme="majorHAnsi"/>
          <w:sz w:val="24"/>
        </w:rPr>
      </w:pPr>
      <w:r w:rsidRPr="007D0D38">
        <w:rPr>
          <w:rFonts w:asciiTheme="majorHAnsi" w:hAnsiTheme="majorHAnsi"/>
          <w:sz w:val="24"/>
        </w:rPr>
        <w:t>At this time, there are no file numbers within the OSD General Records Schedule (GRS) or the National Archives and Records Administration (NARA) GRS that account for records throu</w:t>
      </w:r>
      <w:r w:rsidRPr="007D0D38" w:rsidR="00B51F75">
        <w:rPr>
          <w:rFonts w:asciiTheme="majorHAnsi" w:hAnsiTheme="majorHAnsi"/>
          <w:sz w:val="24"/>
        </w:rPr>
        <w:t xml:space="preserve">gh the execution of the Military Installation </w:t>
      </w:r>
      <w:r w:rsidR="00B8354C">
        <w:rPr>
          <w:rFonts w:asciiTheme="majorHAnsi" w:hAnsiTheme="majorHAnsi"/>
          <w:sz w:val="24"/>
        </w:rPr>
        <w:t>Sustainability Program of Assistance</w:t>
      </w:r>
      <w:r w:rsidRPr="007D0D38">
        <w:rPr>
          <w:rFonts w:asciiTheme="majorHAnsi" w:hAnsiTheme="majorHAnsi"/>
          <w:sz w:val="24"/>
        </w:rPr>
        <w:t>.  OLDCC is working on a submission to update the organization’s assigned records category (1208) within the OSD GRS.  We are proposing that these documents have the following retention schedule:</w:t>
      </w:r>
    </w:p>
    <w:p w:rsidRPr="007D0D38" w:rsidR="00070E30" w:rsidP="00070E30" w:rsidRDefault="00070E30" w14:paraId="1FBBCF35" w14:textId="77777777">
      <w:pPr>
        <w:spacing w:after="0" w:line="240" w:lineRule="auto"/>
        <w:rPr>
          <w:rFonts w:asciiTheme="majorHAnsi" w:hAnsiTheme="majorHAnsi"/>
          <w:sz w:val="24"/>
        </w:rPr>
      </w:pPr>
    </w:p>
    <w:p w:rsidR="00641457" w:rsidP="00070E30" w:rsidRDefault="00070E30" w14:paraId="1B91AD3F" w14:textId="77777777">
      <w:pPr>
        <w:spacing w:after="0" w:line="240" w:lineRule="auto"/>
        <w:rPr>
          <w:rFonts w:asciiTheme="majorHAnsi" w:hAnsiTheme="majorHAnsi"/>
          <w:sz w:val="24"/>
        </w:rPr>
      </w:pPr>
      <w:r w:rsidRPr="007D0D38">
        <w:rPr>
          <w:rFonts w:asciiTheme="majorHAnsi" w:hAnsiTheme="majorHAnsi"/>
          <w:sz w:val="24"/>
        </w:rPr>
        <w:t>(a) Funded projects and supporting documents are permanent.  Cut off after the closeout of the project.  R</w:t>
      </w:r>
      <w:r w:rsidR="00641457">
        <w:rPr>
          <w:rFonts w:asciiTheme="majorHAnsi" w:hAnsiTheme="majorHAnsi"/>
          <w:sz w:val="24"/>
        </w:rPr>
        <w:t>etire to NARA after 25 years.</w:t>
      </w:r>
    </w:p>
    <w:p w:rsidRPr="007D0D38" w:rsidR="00070E30" w:rsidP="00070E30" w:rsidRDefault="00070E30" w14:paraId="0308DCD4" w14:textId="64473A3A">
      <w:pPr>
        <w:spacing w:after="0" w:line="240" w:lineRule="auto"/>
        <w:rPr>
          <w:rFonts w:asciiTheme="majorHAnsi" w:hAnsiTheme="majorHAnsi"/>
          <w:sz w:val="24"/>
        </w:rPr>
      </w:pPr>
      <w:r w:rsidRPr="007D0D38">
        <w:rPr>
          <w:rFonts w:asciiTheme="majorHAnsi" w:hAnsiTheme="majorHAnsi"/>
          <w:sz w:val="24"/>
        </w:rPr>
        <w:t>(b) Non-funded project documents are temporary.  Cut off after the project is no longer being considered for funding.  Destroy after 20 years.</w:t>
      </w:r>
    </w:p>
    <w:p w:rsidRPr="007D0D38" w:rsidR="00070E30" w:rsidP="00070E30" w:rsidRDefault="00070E30" w14:paraId="060C69D1" w14:textId="77777777">
      <w:pPr>
        <w:spacing w:after="0" w:line="240" w:lineRule="auto"/>
        <w:rPr>
          <w:rFonts w:asciiTheme="majorHAnsi" w:hAnsiTheme="majorHAnsi"/>
          <w:sz w:val="24"/>
        </w:rPr>
      </w:pPr>
    </w:p>
    <w:p w:rsidRPr="007D0D38" w:rsidR="00070E30" w:rsidP="00070E30" w:rsidRDefault="00070E30" w14:paraId="7E84E16C" w14:textId="22061CB3">
      <w:pPr>
        <w:spacing w:after="0" w:line="240" w:lineRule="auto"/>
        <w:rPr>
          <w:rFonts w:asciiTheme="majorHAnsi" w:hAnsiTheme="majorHAnsi"/>
          <w:sz w:val="24"/>
        </w:rPr>
      </w:pPr>
      <w:r w:rsidRPr="007D0D38">
        <w:rPr>
          <w:rFonts w:asciiTheme="majorHAnsi" w:hAnsiTheme="majorHAnsi"/>
          <w:sz w:val="24"/>
        </w:rPr>
        <w:t>Until the app</w:t>
      </w:r>
      <w:r w:rsidR="00B1513E">
        <w:rPr>
          <w:rFonts w:asciiTheme="majorHAnsi" w:hAnsiTheme="majorHAnsi"/>
          <w:sz w:val="24"/>
        </w:rPr>
        <w:t xml:space="preserve">roval or disapproval of the </w:t>
      </w:r>
      <w:proofErr w:type="spellStart"/>
      <w:r w:rsidR="00B1513E">
        <w:rPr>
          <w:rFonts w:asciiTheme="majorHAnsi" w:hAnsiTheme="majorHAnsi"/>
          <w:sz w:val="24"/>
        </w:rPr>
        <w:t>for</w:t>
      </w:r>
      <w:r w:rsidRPr="007D0D38">
        <w:rPr>
          <w:rFonts w:asciiTheme="majorHAnsi" w:hAnsiTheme="majorHAnsi"/>
          <w:sz w:val="24"/>
        </w:rPr>
        <w:t>mentioned</w:t>
      </w:r>
      <w:proofErr w:type="spellEnd"/>
      <w:r w:rsidRPr="007D0D38">
        <w:rPr>
          <w:rFonts w:asciiTheme="majorHAnsi" w:hAnsiTheme="majorHAnsi"/>
          <w:sz w:val="24"/>
        </w:rPr>
        <w:t xml:space="preserve"> submission, </w:t>
      </w:r>
      <w:r w:rsidR="00B1513E">
        <w:rPr>
          <w:rFonts w:asciiTheme="majorHAnsi" w:hAnsiTheme="majorHAnsi"/>
          <w:sz w:val="24"/>
        </w:rPr>
        <w:t xml:space="preserve">the </w:t>
      </w:r>
      <w:r w:rsidRPr="007D0D38" w:rsidR="00B51F75">
        <w:rPr>
          <w:rFonts w:asciiTheme="majorHAnsi" w:hAnsiTheme="majorHAnsi"/>
          <w:sz w:val="24"/>
        </w:rPr>
        <w:t>Military Installa</w:t>
      </w:r>
      <w:r w:rsidR="00E56291">
        <w:rPr>
          <w:rFonts w:asciiTheme="majorHAnsi" w:hAnsiTheme="majorHAnsi"/>
          <w:sz w:val="24"/>
        </w:rPr>
        <w:t>tion Sustainability Program</w:t>
      </w:r>
      <w:r w:rsidR="00B8354C">
        <w:rPr>
          <w:rFonts w:asciiTheme="majorHAnsi" w:hAnsiTheme="majorHAnsi"/>
          <w:sz w:val="24"/>
        </w:rPr>
        <w:t xml:space="preserve"> of Assistance</w:t>
      </w:r>
      <w:r w:rsidR="00E56291">
        <w:rPr>
          <w:rFonts w:asciiTheme="majorHAnsi" w:hAnsiTheme="majorHAnsi"/>
          <w:sz w:val="24"/>
        </w:rPr>
        <w:t xml:space="preserve"> </w:t>
      </w:r>
      <w:r w:rsidRPr="007D0D38">
        <w:rPr>
          <w:rFonts w:asciiTheme="majorHAnsi" w:hAnsiTheme="majorHAnsi"/>
          <w:sz w:val="24"/>
        </w:rPr>
        <w:t>will be treated as ‘Unscheduled’ as defined in 36 CFR 1220.18. This means the records will be handled as permanent records until the final disposition is approved by NARA.</w:t>
      </w:r>
    </w:p>
    <w:p w:rsidRPr="00157605" w:rsidR="00996894" w:rsidP="00996894" w:rsidRDefault="00996894" w14:paraId="0534AD25" w14:textId="77777777">
      <w:pPr>
        <w:spacing w:after="0" w:line="240" w:lineRule="auto"/>
        <w:rPr>
          <w:rFonts w:asciiTheme="majorHAnsi" w:hAnsiTheme="majorHAnsi"/>
          <w:i/>
          <w:sz w:val="24"/>
        </w:rPr>
      </w:pPr>
    </w:p>
    <w:p w:rsidRPr="00157605" w:rsidR="00996894" w:rsidP="00996894" w:rsidRDefault="00337EF1" w14:paraId="50E31C0A" w14:textId="5F11BB58">
      <w:pPr>
        <w:spacing w:after="0" w:line="240" w:lineRule="auto"/>
        <w:rPr>
          <w:rFonts w:asciiTheme="majorHAnsi" w:hAnsiTheme="majorHAnsi"/>
          <w:sz w:val="24"/>
        </w:rPr>
      </w:pPr>
      <w:r w:rsidRPr="00157605">
        <w:rPr>
          <w:rFonts w:asciiTheme="majorHAnsi" w:hAnsiTheme="majorHAnsi"/>
          <w:sz w:val="24"/>
        </w:rPr>
        <w:t xml:space="preserve">11. </w:t>
      </w:r>
      <w:r w:rsidRPr="00157605">
        <w:rPr>
          <w:rFonts w:asciiTheme="majorHAnsi" w:hAnsiTheme="majorHAnsi"/>
          <w:sz w:val="24"/>
        </w:rPr>
        <w:tab/>
      </w:r>
      <w:r w:rsidRPr="00157605">
        <w:rPr>
          <w:rFonts w:asciiTheme="majorHAnsi" w:hAnsiTheme="majorHAnsi"/>
          <w:sz w:val="24"/>
          <w:u w:val="single"/>
        </w:rPr>
        <w:t>Sensitive Questions</w:t>
      </w:r>
    </w:p>
    <w:p w:rsidR="009A6246" w:rsidP="00337EF1" w:rsidRDefault="009A6246" w14:paraId="24A4508F" w14:textId="2F0A472E">
      <w:pPr>
        <w:spacing w:after="0" w:line="240" w:lineRule="auto"/>
        <w:rPr>
          <w:rFonts w:asciiTheme="majorHAnsi" w:hAnsiTheme="majorHAnsi"/>
          <w:sz w:val="24"/>
        </w:rPr>
      </w:pPr>
      <w:r w:rsidRPr="0015760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4EB349B3" w14:textId="77777777">
      <w:pPr>
        <w:spacing w:after="0" w:line="240" w:lineRule="auto"/>
        <w:rPr>
          <w:rFonts w:asciiTheme="majorHAnsi" w:hAnsiTheme="majorHAnsi"/>
          <w:sz w:val="24"/>
        </w:rPr>
      </w:pPr>
    </w:p>
    <w:p w:rsidR="00D21AA6" w:rsidP="00337EF1" w:rsidRDefault="00D21AA6" w14:paraId="4F1F4A5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7E74D907"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ESTIMATION OF RESPONDENT BURDEN</w:t>
      </w:r>
    </w:p>
    <w:p w:rsidRPr="00235D71" w:rsidR="00B55E9F" w:rsidP="00235D71" w:rsidRDefault="00B55E9F" w14:paraId="380F709A" w14:textId="77777777">
      <w:pPr>
        <w:spacing w:after="0" w:line="240" w:lineRule="auto"/>
        <w:rPr>
          <w:rFonts w:asciiTheme="majorHAnsi" w:hAnsiTheme="majorHAnsi"/>
          <w:i/>
          <w:sz w:val="24"/>
        </w:rPr>
      </w:pPr>
    </w:p>
    <w:p w:rsidR="00235D71" w:rsidP="00235D71" w:rsidRDefault="00706B6E" w14:paraId="435F9E16" w14:textId="0623FED6">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DD4841" w:rsidR="00DD4841" w:rsidP="00DD4841" w:rsidRDefault="00A0258E" w14:paraId="7DEF081E" w14:textId="315A1157">
      <w:pPr>
        <w:pStyle w:val="ListParagraph"/>
        <w:spacing w:after="0" w:line="240" w:lineRule="auto"/>
        <w:rPr>
          <w:rFonts w:asciiTheme="majorHAnsi" w:hAnsiTheme="majorHAnsi"/>
          <w:sz w:val="24"/>
        </w:rPr>
      </w:pPr>
      <w:r>
        <w:rPr>
          <w:rFonts w:asciiTheme="majorHAnsi" w:hAnsiTheme="majorHAnsi"/>
          <w:sz w:val="24"/>
        </w:rPr>
        <w:t>(</w:t>
      </w:r>
      <w:r w:rsidR="006248B3">
        <w:rPr>
          <w:rFonts w:asciiTheme="majorHAnsi" w:hAnsiTheme="majorHAnsi"/>
          <w:sz w:val="24"/>
        </w:rPr>
        <w:t>Grant Proposal Submission</w:t>
      </w:r>
      <w:r w:rsidR="00DD4841">
        <w:rPr>
          <w:rFonts w:asciiTheme="majorHAnsi" w:hAnsiTheme="majorHAnsi"/>
          <w:sz w:val="24"/>
        </w:rPr>
        <w:t>)</w:t>
      </w:r>
    </w:p>
    <w:p w:rsidRPr="00DD4841" w:rsidR="00DD4841" w:rsidP="00C86BB3" w:rsidRDefault="00C86BB3" w14:paraId="56175AF6" w14:textId="42CC13D5">
      <w:pPr>
        <w:pStyle w:val="ListParagraph"/>
        <w:spacing w:after="0" w:line="240" w:lineRule="auto"/>
        <w:ind w:left="1170"/>
        <w:rPr>
          <w:rFonts w:asciiTheme="majorHAnsi" w:hAnsiTheme="majorHAnsi"/>
          <w:sz w:val="24"/>
        </w:rPr>
      </w:pPr>
      <w:r>
        <w:rPr>
          <w:rFonts w:asciiTheme="majorHAnsi" w:hAnsiTheme="majorHAnsi"/>
          <w:sz w:val="24"/>
        </w:rPr>
        <w:t xml:space="preserve">a)  </w:t>
      </w:r>
      <w:r w:rsidR="00ED5E8E">
        <w:rPr>
          <w:rFonts w:asciiTheme="majorHAnsi" w:hAnsiTheme="majorHAnsi"/>
          <w:sz w:val="24"/>
        </w:rPr>
        <w:t>Number of Respondents:</w:t>
      </w:r>
      <w:r w:rsidR="000E0D6E">
        <w:rPr>
          <w:rFonts w:asciiTheme="majorHAnsi" w:hAnsiTheme="majorHAnsi"/>
          <w:sz w:val="24"/>
        </w:rPr>
        <w:t xml:space="preserve"> 1</w:t>
      </w:r>
      <w:r w:rsidR="001E7BC4">
        <w:rPr>
          <w:rFonts w:asciiTheme="majorHAnsi" w:hAnsiTheme="majorHAnsi"/>
          <w:sz w:val="24"/>
        </w:rPr>
        <w:t>8</w:t>
      </w:r>
    </w:p>
    <w:p w:rsidRPr="00DD4841" w:rsidR="00DD4841" w:rsidP="00C86BB3" w:rsidRDefault="00DD4841" w14:paraId="59097724" w14:textId="6880F44B">
      <w:pPr>
        <w:pStyle w:val="ListParagraph"/>
        <w:spacing w:after="0" w:line="240" w:lineRule="auto"/>
        <w:ind w:left="1170"/>
        <w:rPr>
          <w:rFonts w:asciiTheme="majorHAnsi" w:hAnsiTheme="majorHAnsi"/>
          <w:sz w:val="24"/>
        </w:rPr>
      </w:pPr>
      <w:r w:rsidRPr="00DD4841">
        <w:rPr>
          <w:rFonts w:asciiTheme="majorHAnsi" w:hAnsiTheme="majorHAnsi"/>
          <w:sz w:val="24"/>
        </w:rPr>
        <w:t>b)</w:t>
      </w:r>
      <w:r w:rsidR="00C86BB3">
        <w:rPr>
          <w:rFonts w:asciiTheme="majorHAnsi" w:hAnsiTheme="majorHAnsi"/>
          <w:sz w:val="24"/>
        </w:rPr>
        <w:t xml:space="preserve">  </w:t>
      </w:r>
      <w:r w:rsidRPr="00DD4841">
        <w:rPr>
          <w:rFonts w:asciiTheme="majorHAnsi" w:hAnsiTheme="majorHAnsi"/>
          <w:sz w:val="24"/>
        </w:rPr>
        <w:t>Numbe</w:t>
      </w:r>
      <w:r>
        <w:rPr>
          <w:rFonts w:asciiTheme="majorHAnsi" w:hAnsiTheme="majorHAnsi"/>
          <w:sz w:val="24"/>
        </w:rPr>
        <w:t>r of Responses Per Respondent: 1</w:t>
      </w:r>
    </w:p>
    <w:p w:rsidRPr="00DD4841" w:rsidR="00DD4841" w:rsidP="00C86BB3" w:rsidRDefault="00DD4841" w14:paraId="5B2C8FDF" w14:textId="2A219EF5">
      <w:pPr>
        <w:pStyle w:val="ListParagraph"/>
        <w:spacing w:after="0" w:line="240" w:lineRule="auto"/>
        <w:ind w:left="1170"/>
        <w:rPr>
          <w:rFonts w:asciiTheme="majorHAnsi" w:hAnsiTheme="majorHAnsi"/>
          <w:sz w:val="24"/>
        </w:rPr>
      </w:pPr>
      <w:r w:rsidRPr="00DD4841">
        <w:rPr>
          <w:rFonts w:asciiTheme="majorHAnsi" w:hAnsiTheme="majorHAnsi"/>
          <w:sz w:val="24"/>
        </w:rPr>
        <w:t>c)</w:t>
      </w:r>
      <w:r w:rsidR="00C86BB3">
        <w:rPr>
          <w:rFonts w:asciiTheme="majorHAnsi" w:hAnsiTheme="majorHAnsi"/>
          <w:sz w:val="24"/>
        </w:rPr>
        <w:t xml:space="preserve">  </w:t>
      </w:r>
      <w:r w:rsidRPr="00DD4841">
        <w:rPr>
          <w:rFonts w:asciiTheme="majorHAnsi" w:hAnsiTheme="majorHAnsi"/>
          <w:sz w:val="24"/>
        </w:rPr>
        <w:t>Num</w:t>
      </w:r>
      <w:r w:rsidR="001E2F5C">
        <w:rPr>
          <w:rFonts w:asciiTheme="majorHAnsi" w:hAnsiTheme="majorHAnsi"/>
          <w:sz w:val="24"/>
        </w:rPr>
        <w:t>be</w:t>
      </w:r>
      <w:r w:rsidR="00ED5E8E">
        <w:rPr>
          <w:rFonts w:asciiTheme="majorHAnsi" w:hAnsiTheme="majorHAnsi"/>
          <w:sz w:val="24"/>
        </w:rPr>
        <w:t>r of Total Annual Responses:</w:t>
      </w:r>
      <w:r w:rsidR="00B12BC0">
        <w:rPr>
          <w:rFonts w:asciiTheme="majorHAnsi" w:hAnsiTheme="majorHAnsi"/>
          <w:sz w:val="24"/>
        </w:rPr>
        <w:t xml:space="preserve"> 1</w:t>
      </w:r>
      <w:r w:rsidR="001E7BC4">
        <w:rPr>
          <w:rFonts w:asciiTheme="majorHAnsi" w:hAnsiTheme="majorHAnsi"/>
          <w:sz w:val="24"/>
        </w:rPr>
        <w:t>8</w:t>
      </w:r>
    </w:p>
    <w:p w:rsidR="00DD4841" w:rsidP="00C86BB3" w:rsidRDefault="009C3B39" w14:paraId="26D17B08" w14:textId="2CE5F41C">
      <w:pPr>
        <w:pStyle w:val="ListParagraph"/>
        <w:spacing w:after="0" w:line="240" w:lineRule="auto"/>
        <w:ind w:left="1170"/>
        <w:rPr>
          <w:rFonts w:asciiTheme="majorHAnsi" w:hAnsiTheme="majorHAnsi"/>
          <w:sz w:val="24"/>
        </w:rPr>
      </w:pPr>
      <w:r>
        <w:rPr>
          <w:rFonts w:asciiTheme="majorHAnsi" w:hAnsiTheme="majorHAnsi"/>
          <w:sz w:val="24"/>
        </w:rPr>
        <w:t>d)</w:t>
      </w:r>
      <w:r w:rsidR="00C86BB3">
        <w:rPr>
          <w:rFonts w:asciiTheme="majorHAnsi" w:hAnsiTheme="majorHAnsi"/>
          <w:sz w:val="24"/>
        </w:rPr>
        <w:t xml:space="preserve">  </w:t>
      </w:r>
      <w:r w:rsidR="00B12BC0">
        <w:rPr>
          <w:rFonts w:asciiTheme="majorHAnsi" w:hAnsiTheme="majorHAnsi"/>
          <w:sz w:val="24"/>
        </w:rPr>
        <w:t xml:space="preserve">Response Time: </w:t>
      </w:r>
      <w:r w:rsidR="00882319">
        <w:rPr>
          <w:rFonts w:asciiTheme="majorHAnsi" w:hAnsiTheme="majorHAnsi"/>
          <w:sz w:val="24"/>
        </w:rPr>
        <w:t>40</w:t>
      </w:r>
      <w:r w:rsidR="00ED5E8E">
        <w:rPr>
          <w:rFonts w:asciiTheme="majorHAnsi" w:hAnsiTheme="majorHAnsi"/>
          <w:sz w:val="24"/>
        </w:rPr>
        <w:t xml:space="preserve"> hours</w:t>
      </w:r>
    </w:p>
    <w:p w:rsidR="00DD4841" w:rsidP="009B71F6" w:rsidRDefault="009C3B39" w14:paraId="33AE99CF" w14:textId="66DBE8E7">
      <w:pPr>
        <w:pStyle w:val="ListParagraph"/>
        <w:spacing w:after="0" w:line="240" w:lineRule="auto"/>
        <w:ind w:left="1170"/>
        <w:rPr>
          <w:rFonts w:asciiTheme="majorHAnsi" w:hAnsiTheme="majorHAnsi"/>
          <w:sz w:val="24"/>
        </w:rPr>
      </w:pPr>
      <w:r w:rsidRPr="009C3B39">
        <w:rPr>
          <w:rFonts w:asciiTheme="majorHAnsi" w:hAnsiTheme="majorHAnsi"/>
          <w:sz w:val="24"/>
        </w:rPr>
        <w:t>e)</w:t>
      </w:r>
      <w:r w:rsidR="00C86BB3">
        <w:rPr>
          <w:rFonts w:asciiTheme="majorHAnsi" w:hAnsiTheme="majorHAnsi"/>
          <w:sz w:val="24"/>
        </w:rPr>
        <w:t xml:space="preserve">  </w:t>
      </w:r>
      <w:r w:rsidR="00ED5E8E">
        <w:rPr>
          <w:rFonts w:asciiTheme="majorHAnsi" w:hAnsiTheme="majorHAnsi"/>
          <w:sz w:val="24"/>
        </w:rPr>
        <w:t xml:space="preserve">Respondent Burden Hours: </w:t>
      </w:r>
      <w:r w:rsidR="001E7BC4">
        <w:rPr>
          <w:rFonts w:asciiTheme="majorHAnsi" w:hAnsiTheme="majorHAnsi"/>
          <w:sz w:val="24"/>
        </w:rPr>
        <w:t>72</w:t>
      </w:r>
      <w:r w:rsidR="00882319">
        <w:rPr>
          <w:rFonts w:asciiTheme="majorHAnsi" w:hAnsiTheme="majorHAnsi"/>
          <w:sz w:val="24"/>
        </w:rPr>
        <w:t>0</w:t>
      </w:r>
    </w:p>
    <w:p w:rsidRPr="00002FB0" w:rsidR="00B55E9F" w:rsidP="00B55E9F" w:rsidRDefault="00B55E9F" w14:paraId="2437D997" w14:textId="77777777">
      <w:pPr>
        <w:pStyle w:val="ListParagraph"/>
        <w:spacing w:after="0" w:line="240" w:lineRule="auto"/>
        <w:ind w:left="1440"/>
        <w:rPr>
          <w:rFonts w:asciiTheme="majorHAnsi" w:hAnsiTheme="majorHAnsi"/>
          <w:sz w:val="24"/>
        </w:rPr>
      </w:pPr>
    </w:p>
    <w:p w:rsidRPr="00002FB0" w:rsidR="00235D71" w:rsidP="00235D71" w:rsidRDefault="00BA5AA1" w14:paraId="0DA32F08" w14:textId="3BF9AD76">
      <w:pPr>
        <w:pStyle w:val="ListParagraph"/>
        <w:numPr>
          <w:ilvl w:val="0"/>
          <w:numId w:val="14"/>
        </w:numPr>
        <w:spacing w:after="0" w:line="240" w:lineRule="auto"/>
        <w:rPr>
          <w:rFonts w:asciiTheme="majorHAnsi" w:hAnsiTheme="majorHAnsi"/>
          <w:sz w:val="24"/>
        </w:rPr>
      </w:pPr>
      <w:r w:rsidRPr="00002FB0">
        <w:rPr>
          <w:rFonts w:asciiTheme="majorHAnsi" w:hAnsiTheme="majorHAnsi"/>
          <w:sz w:val="24"/>
        </w:rPr>
        <w:t>Total Submission Burden</w:t>
      </w:r>
    </w:p>
    <w:p w:rsidRPr="00002FB0" w:rsidR="00235D71" w:rsidP="00235D71" w:rsidRDefault="00BA5AA1" w14:paraId="485000BA" w14:textId="1D82E633">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Number of Respondents</w:t>
      </w:r>
      <w:r w:rsidRPr="00002FB0" w:rsidR="00235D71">
        <w:rPr>
          <w:rFonts w:asciiTheme="majorHAnsi" w:hAnsiTheme="majorHAnsi"/>
          <w:sz w:val="24"/>
        </w:rPr>
        <w:t xml:space="preserve">: </w:t>
      </w:r>
      <w:r w:rsidR="001A71FC">
        <w:rPr>
          <w:rFonts w:asciiTheme="majorHAnsi" w:hAnsiTheme="majorHAnsi"/>
          <w:sz w:val="24"/>
        </w:rPr>
        <w:t>1</w:t>
      </w:r>
      <w:r w:rsidR="001E7BC4">
        <w:rPr>
          <w:rFonts w:asciiTheme="majorHAnsi" w:hAnsiTheme="majorHAnsi"/>
          <w:sz w:val="24"/>
        </w:rPr>
        <w:t>8</w:t>
      </w:r>
    </w:p>
    <w:p w:rsidRPr="00002FB0" w:rsidR="00235D71" w:rsidP="00235D71" w:rsidRDefault="00235D71" w14:paraId="4038A99A" w14:textId="41C5E4CE">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 xml:space="preserve">Total </w:t>
      </w:r>
      <w:r w:rsidRPr="00002FB0" w:rsidR="00BA5AA1">
        <w:rPr>
          <w:rFonts w:asciiTheme="majorHAnsi" w:hAnsiTheme="majorHAnsi"/>
          <w:sz w:val="24"/>
        </w:rPr>
        <w:t>Number of Annual Responses</w:t>
      </w:r>
      <w:r w:rsidRPr="00002FB0">
        <w:rPr>
          <w:rFonts w:asciiTheme="majorHAnsi" w:hAnsiTheme="majorHAnsi"/>
          <w:sz w:val="24"/>
        </w:rPr>
        <w:t xml:space="preserve">: </w:t>
      </w:r>
      <w:r w:rsidR="001A71FC">
        <w:rPr>
          <w:rFonts w:asciiTheme="majorHAnsi" w:hAnsiTheme="majorHAnsi"/>
          <w:sz w:val="24"/>
        </w:rPr>
        <w:t>1</w:t>
      </w:r>
      <w:r w:rsidR="001E7BC4">
        <w:rPr>
          <w:rFonts w:asciiTheme="majorHAnsi" w:hAnsiTheme="majorHAnsi"/>
          <w:sz w:val="24"/>
        </w:rPr>
        <w:t>8</w:t>
      </w:r>
    </w:p>
    <w:p w:rsidRPr="00002FB0" w:rsidR="00A77157" w:rsidP="00337EF1" w:rsidRDefault="00BA5AA1" w14:paraId="58CF3E1A" w14:textId="5FE7881A">
      <w:pPr>
        <w:pStyle w:val="ListParagraph"/>
        <w:numPr>
          <w:ilvl w:val="1"/>
          <w:numId w:val="14"/>
        </w:numPr>
        <w:spacing w:after="0" w:line="240" w:lineRule="auto"/>
        <w:rPr>
          <w:rFonts w:asciiTheme="majorHAnsi" w:hAnsiTheme="majorHAnsi"/>
          <w:sz w:val="24"/>
        </w:rPr>
      </w:pPr>
      <w:r w:rsidRPr="00002FB0">
        <w:rPr>
          <w:rFonts w:asciiTheme="majorHAnsi" w:hAnsiTheme="majorHAnsi"/>
          <w:sz w:val="24"/>
        </w:rPr>
        <w:t>Total Respondent Burden Hours</w:t>
      </w:r>
      <w:r w:rsidRPr="00002FB0" w:rsidR="00235D71">
        <w:rPr>
          <w:rFonts w:asciiTheme="majorHAnsi" w:hAnsiTheme="majorHAnsi"/>
          <w:sz w:val="24"/>
        </w:rPr>
        <w:t xml:space="preserve">: </w:t>
      </w:r>
      <w:r w:rsidR="001E7BC4">
        <w:rPr>
          <w:rFonts w:asciiTheme="majorHAnsi" w:hAnsiTheme="majorHAnsi"/>
          <w:sz w:val="24"/>
        </w:rPr>
        <w:t>72</w:t>
      </w:r>
      <w:r w:rsidR="00882319">
        <w:rPr>
          <w:rFonts w:asciiTheme="majorHAnsi" w:hAnsiTheme="majorHAnsi"/>
          <w:sz w:val="24"/>
        </w:rPr>
        <w:t>0</w:t>
      </w:r>
    </w:p>
    <w:p w:rsidR="00520B36" w:rsidP="00337EF1" w:rsidRDefault="00520B36" w14:paraId="218E5E63" w14:textId="77777777">
      <w:pPr>
        <w:spacing w:after="0" w:line="240" w:lineRule="auto"/>
        <w:rPr>
          <w:rFonts w:asciiTheme="majorHAnsi" w:hAnsiTheme="majorHAnsi"/>
          <w:sz w:val="24"/>
        </w:rPr>
      </w:pPr>
    </w:p>
    <w:p w:rsidR="00105F45" w:rsidP="00337EF1" w:rsidRDefault="00235D71" w14:paraId="6DC7C7D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7634365" w14:textId="77777777">
      <w:pPr>
        <w:pStyle w:val="ListParagraph"/>
        <w:spacing w:after="0" w:line="240" w:lineRule="auto"/>
        <w:rPr>
          <w:rFonts w:asciiTheme="majorHAnsi" w:hAnsiTheme="majorHAnsi"/>
          <w:sz w:val="24"/>
        </w:rPr>
      </w:pPr>
    </w:p>
    <w:p w:rsidR="00235D71" w:rsidP="00235D71" w:rsidRDefault="00706B6E" w14:paraId="461D4FDC" w14:textId="20F91BF9">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D5E8E" w14:paraId="6D8D806A" w14:textId="66448E36">
      <w:pPr>
        <w:pStyle w:val="ListParagraph"/>
        <w:spacing w:after="0" w:line="240" w:lineRule="auto"/>
        <w:rPr>
          <w:rFonts w:asciiTheme="majorHAnsi" w:hAnsiTheme="majorHAnsi"/>
          <w:sz w:val="24"/>
        </w:rPr>
      </w:pPr>
      <w:r>
        <w:rPr>
          <w:rFonts w:asciiTheme="majorHAnsi" w:hAnsiTheme="majorHAnsi"/>
          <w:sz w:val="24"/>
        </w:rPr>
        <w:t>(</w:t>
      </w:r>
      <w:r w:rsidRPr="006248B3" w:rsidR="006248B3">
        <w:rPr>
          <w:rFonts w:asciiTheme="majorHAnsi" w:hAnsiTheme="majorHAnsi"/>
          <w:sz w:val="24"/>
        </w:rPr>
        <w:t>Grant Proposal Submission</w:t>
      </w:r>
      <w:r w:rsidR="00706B6E">
        <w:rPr>
          <w:rFonts w:asciiTheme="majorHAnsi" w:hAnsiTheme="majorHAnsi"/>
          <w:sz w:val="24"/>
        </w:rPr>
        <w:t>)</w:t>
      </w:r>
    </w:p>
    <w:p w:rsidRPr="005454B1" w:rsidR="00235D71" w:rsidP="00C86BB3" w:rsidRDefault="00235D71" w14:paraId="68844603" w14:textId="505D4268">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 xml:space="preserve">Number of Total Annual Responses: </w:t>
      </w:r>
      <w:r w:rsidR="006E52A6">
        <w:rPr>
          <w:rFonts w:asciiTheme="majorHAnsi" w:hAnsiTheme="majorHAnsi"/>
          <w:sz w:val="24"/>
        </w:rPr>
        <w:t>1</w:t>
      </w:r>
      <w:r w:rsidR="001E7BC4">
        <w:rPr>
          <w:rFonts w:asciiTheme="majorHAnsi" w:hAnsiTheme="majorHAnsi"/>
          <w:sz w:val="24"/>
        </w:rPr>
        <w:t>8</w:t>
      </w:r>
    </w:p>
    <w:p w:rsidRPr="005454B1" w:rsidR="00235D71" w:rsidP="00C86BB3" w:rsidRDefault="005454B1" w14:paraId="357EC352" w14:textId="67911FFA">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Response Time</w:t>
      </w:r>
      <w:r w:rsidRPr="005454B1" w:rsidR="00235D71">
        <w:rPr>
          <w:rFonts w:asciiTheme="majorHAnsi" w:hAnsiTheme="majorHAnsi"/>
          <w:sz w:val="24"/>
        </w:rPr>
        <w:t xml:space="preserve">: </w:t>
      </w:r>
      <w:r w:rsidR="00882319">
        <w:rPr>
          <w:rFonts w:asciiTheme="majorHAnsi" w:hAnsiTheme="majorHAnsi"/>
          <w:sz w:val="24"/>
        </w:rPr>
        <w:t>40</w:t>
      </w:r>
      <w:r w:rsidRPr="005454B1">
        <w:rPr>
          <w:rFonts w:asciiTheme="majorHAnsi" w:hAnsiTheme="majorHAnsi"/>
          <w:sz w:val="24"/>
        </w:rPr>
        <w:t xml:space="preserve"> hours</w:t>
      </w:r>
    </w:p>
    <w:p w:rsidRPr="005454B1" w:rsidR="00235D71" w:rsidP="00C86BB3" w:rsidRDefault="00235D71" w14:paraId="5B17FFA6" w14:textId="0CEF220B">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 xml:space="preserve">Respondent Hourly Wage: </w:t>
      </w:r>
      <w:r w:rsidRPr="005454B1" w:rsidR="00D61D9E">
        <w:rPr>
          <w:rFonts w:asciiTheme="majorHAnsi" w:hAnsiTheme="majorHAnsi"/>
          <w:sz w:val="24"/>
        </w:rPr>
        <w:t>$</w:t>
      </w:r>
      <w:r w:rsidR="006F3D24">
        <w:rPr>
          <w:rFonts w:asciiTheme="majorHAnsi" w:hAnsiTheme="majorHAnsi"/>
          <w:sz w:val="24"/>
        </w:rPr>
        <w:t>46.91</w:t>
      </w:r>
    </w:p>
    <w:p w:rsidRPr="005454B1" w:rsidR="00235D71" w:rsidP="00C86BB3" w:rsidRDefault="005454B1" w14:paraId="42B75B7F" w14:textId="4584B66D">
      <w:pPr>
        <w:pStyle w:val="ListParagraph"/>
        <w:numPr>
          <w:ilvl w:val="0"/>
          <w:numId w:val="17"/>
        </w:numPr>
        <w:spacing w:after="0" w:line="240" w:lineRule="auto"/>
        <w:rPr>
          <w:rFonts w:asciiTheme="majorHAnsi" w:hAnsiTheme="majorHAnsi"/>
          <w:sz w:val="24"/>
        </w:rPr>
      </w:pPr>
      <w:r w:rsidRPr="005454B1">
        <w:rPr>
          <w:rFonts w:asciiTheme="majorHAnsi" w:hAnsiTheme="majorHAnsi"/>
          <w:sz w:val="24"/>
        </w:rPr>
        <w:t>Labor Burden per Response</w:t>
      </w:r>
      <w:r w:rsidRPr="005454B1" w:rsidR="00235D71">
        <w:rPr>
          <w:rFonts w:asciiTheme="majorHAnsi" w:hAnsiTheme="majorHAnsi"/>
          <w:sz w:val="24"/>
        </w:rPr>
        <w:t xml:space="preserve">: </w:t>
      </w:r>
      <w:r w:rsidR="00ED5E8E">
        <w:rPr>
          <w:rFonts w:asciiTheme="majorHAnsi" w:hAnsiTheme="majorHAnsi"/>
          <w:sz w:val="24"/>
        </w:rPr>
        <w:t>$</w:t>
      </w:r>
      <w:r w:rsidR="002802A3">
        <w:rPr>
          <w:rFonts w:asciiTheme="majorHAnsi" w:hAnsiTheme="majorHAnsi"/>
          <w:sz w:val="24"/>
        </w:rPr>
        <w:t>1,876.40</w:t>
      </w:r>
    </w:p>
    <w:p w:rsidRPr="005454B1" w:rsidR="00235D71" w:rsidP="00C86BB3" w:rsidRDefault="00C10BC2" w14:paraId="0F3DE8F6" w14:textId="24C97E6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5454B1" w:rsidR="00235D71">
        <w:rPr>
          <w:rFonts w:asciiTheme="majorHAnsi" w:hAnsiTheme="majorHAnsi"/>
          <w:sz w:val="24"/>
        </w:rPr>
        <w:t xml:space="preserve">: </w:t>
      </w:r>
      <w:r w:rsidR="00ED5E8E">
        <w:rPr>
          <w:rFonts w:asciiTheme="majorHAnsi" w:hAnsiTheme="majorHAnsi"/>
          <w:sz w:val="24"/>
        </w:rPr>
        <w:t>$</w:t>
      </w:r>
      <w:r w:rsidR="001E7BC4">
        <w:rPr>
          <w:rFonts w:asciiTheme="majorHAnsi" w:hAnsiTheme="majorHAnsi"/>
          <w:sz w:val="24"/>
        </w:rPr>
        <w:t>33,775.20</w:t>
      </w:r>
    </w:p>
    <w:p w:rsidRPr="005454B1" w:rsidR="00D61D9E" w:rsidP="00D61D9E" w:rsidRDefault="00D61D9E" w14:paraId="3031EEE9" w14:textId="273A64AA">
      <w:pPr>
        <w:spacing w:after="0" w:line="240" w:lineRule="auto"/>
        <w:rPr>
          <w:rFonts w:asciiTheme="majorHAnsi" w:hAnsiTheme="majorHAnsi"/>
          <w:sz w:val="24"/>
        </w:rPr>
      </w:pPr>
    </w:p>
    <w:p w:rsidRPr="00F22C2B" w:rsidR="00235D71" w:rsidP="00235D71" w:rsidRDefault="00235D71" w14:paraId="1D7710DD" w14:textId="77777777">
      <w:pPr>
        <w:pStyle w:val="ListParagraph"/>
        <w:numPr>
          <w:ilvl w:val="0"/>
          <w:numId w:val="16"/>
        </w:numPr>
        <w:spacing w:after="0" w:line="240" w:lineRule="auto"/>
        <w:rPr>
          <w:rFonts w:asciiTheme="majorHAnsi" w:hAnsiTheme="majorHAnsi"/>
          <w:sz w:val="24"/>
        </w:rPr>
      </w:pPr>
      <w:r w:rsidRPr="00F22C2B">
        <w:rPr>
          <w:rFonts w:asciiTheme="majorHAnsi" w:hAnsiTheme="majorHAnsi"/>
          <w:sz w:val="24"/>
        </w:rPr>
        <w:t xml:space="preserve">Overall Labor Burden </w:t>
      </w:r>
    </w:p>
    <w:p w:rsidRPr="00F22C2B" w:rsidR="00235D71" w:rsidP="00C86BB3" w:rsidRDefault="00235D71" w14:paraId="7BCEBAC9" w14:textId="6102069C">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w:t>
      </w:r>
      <w:r w:rsidRPr="00F22C2B" w:rsidR="00375BC2">
        <w:rPr>
          <w:rFonts w:asciiTheme="majorHAnsi" w:hAnsiTheme="majorHAnsi"/>
          <w:sz w:val="24"/>
        </w:rPr>
        <w:t>otal Number of Annual Responses</w:t>
      </w:r>
      <w:r w:rsidRPr="00F22C2B">
        <w:rPr>
          <w:rFonts w:asciiTheme="majorHAnsi" w:hAnsiTheme="majorHAnsi"/>
          <w:sz w:val="24"/>
        </w:rPr>
        <w:t xml:space="preserve">: </w:t>
      </w:r>
      <w:r w:rsidR="002802A3">
        <w:rPr>
          <w:rFonts w:asciiTheme="majorHAnsi" w:hAnsiTheme="majorHAnsi"/>
          <w:sz w:val="24"/>
        </w:rPr>
        <w:t>1</w:t>
      </w:r>
      <w:r w:rsidR="001E7BC4">
        <w:rPr>
          <w:rFonts w:asciiTheme="majorHAnsi" w:hAnsiTheme="majorHAnsi"/>
          <w:sz w:val="24"/>
        </w:rPr>
        <w:t>8</w:t>
      </w:r>
    </w:p>
    <w:p w:rsidRPr="00F22C2B" w:rsidR="00235D71" w:rsidP="00C86BB3" w:rsidRDefault="00375BC2" w14:paraId="44E09C51" w14:textId="25C4716E">
      <w:pPr>
        <w:pStyle w:val="ListParagraph"/>
        <w:numPr>
          <w:ilvl w:val="1"/>
          <w:numId w:val="16"/>
        </w:numPr>
        <w:spacing w:after="0" w:line="240" w:lineRule="auto"/>
        <w:rPr>
          <w:rFonts w:asciiTheme="majorHAnsi" w:hAnsiTheme="majorHAnsi"/>
          <w:sz w:val="24"/>
        </w:rPr>
      </w:pPr>
      <w:r w:rsidRPr="00F22C2B">
        <w:rPr>
          <w:rFonts w:asciiTheme="majorHAnsi" w:hAnsiTheme="majorHAnsi"/>
          <w:sz w:val="24"/>
        </w:rPr>
        <w:t>Total Labor Burden</w:t>
      </w:r>
      <w:r w:rsidRPr="00F22C2B" w:rsidR="00235D71">
        <w:rPr>
          <w:rFonts w:asciiTheme="majorHAnsi" w:hAnsiTheme="majorHAnsi"/>
          <w:sz w:val="24"/>
        </w:rPr>
        <w:t xml:space="preserve">: </w:t>
      </w:r>
      <w:r w:rsidR="006A30F9">
        <w:rPr>
          <w:rFonts w:asciiTheme="majorHAnsi" w:hAnsiTheme="majorHAnsi"/>
          <w:sz w:val="24"/>
        </w:rPr>
        <w:t>$</w:t>
      </w:r>
      <w:r w:rsidR="001E7BC4">
        <w:rPr>
          <w:rFonts w:asciiTheme="majorHAnsi" w:hAnsiTheme="majorHAnsi"/>
          <w:sz w:val="24"/>
        </w:rPr>
        <w:t>33,775.20</w:t>
      </w:r>
    </w:p>
    <w:p w:rsidRPr="00F22C2B" w:rsidR="00520B36" w:rsidP="006F2DF8" w:rsidRDefault="00520B36" w14:paraId="77D9AD75" w14:textId="77777777">
      <w:pPr>
        <w:spacing w:after="0" w:line="240" w:lineRule="auto"/>
        <w:rPr>
          <w:rFonts w:asciiTheme="majorHAnsi" w:hAnsiTheme="majorHAnsi"/>
          <w:sz w:val="24"/>
        </w:rPr>
      </w:pPr>
    </w:p>
    <w:p w:rsidR="006F2DF8" w:rsidP="00337EF1" w:rsidRDefault="0019309D" w14:paraId="5ED4D14A" w14:textId="656C0C77">
      <w:pPr>
        <w:spacing w:after="0" w:line="240" w:lineRule="auto"/>
        <w:rPr>
          <w:rFonts w:asciiTheme="majorHAnsi" w:hAnsiTheme="majorHAnsi"/>
          <w:sz w:val="24"/>
        </w:rPr>
      </w:pPr>
      <w:r w:rsidRPr="00F22C2B">
        <w:rPr>
          <w:rFonts w:asciiTheme="majorHAnsi" w:hAnsiTheme="majorHAnsi"/>
          <w:i/>
          <w:sz w:val="24"/>
        </w:rPr>
        <w:t xml:space="preserve"> </w:t>
      </w:r>
      <w:r w:rsidRPr="00F22C2B">
        <w:rPr>
          <w:rFonts w:asciiTheme="majorHAnsi" w:hAnsiTheme="majorHAnsi"/>
          <w:sz w:val="24"/>
        </w:rPr>
        <w:t>The Respondent hourly wage was determined by using the Department of Labor Wage Website</w:t>
      </w:r>
      <w:r w:rsidRPr="00F22C2B" w:rsidR="00C16FAD">
        <w:rPr>
          <w:rFonts w:asciiTheme="majorHAnsi" w:hAnsiTheme="majorHAnsi"/>
          <w:sz w:val="24"/>
        </w:rPr>
        <w:t xml:space="preserve"> (</w:t>
      </w:r>
      <w:hyperlink w:history="1" r:id="rId7">
        <w:r w:rsidRPr="00F22C2B" w:rsidR="004259B9">
          <w:rPr>
            <w:rStyle w:val="Hyperlink"/>
            <w:rFonts w:asciiTheme="majorHAnsi" w:hAnsiTheme="majorHAnsi"/>
            <w:sz w:val="24"/>
          </w:rPr>
          <w:t>https://www.bls.gov/oes/current/oes_nat.htm</w:t>
        </w:r>
      </w:hyperlink>
      <w:r w:rsidRPr="00C16FAD" w:rsidR="00C16FAD">
        <w:rPr>
          <w:rFonts w:asciiTheme="majorHAnsi" w:hAnsiTheme="majorHAnsi"/>
          <w:sz w:val="24"/>
        </w:rPr>
        <w:t xml:space="preserve"> )</w:t>
      </w:r>
      <w:r w:rsidR="00DE061F">
        <w:rPr>
          <w:rFonts w:asciiTheme="majorHAnsi" w:hAnsiTheme="majorHAnsi"/>
          <w:sz w:val="24"/>
        </w:rPr>
        <w:t xml:space="preserve">: </w:t>
      </w:r>
      <w:r w:rsidR="00EC568B">
        <w:rPr>
          <w:rFonts w:asciiTheme="majorHAnsi" w:hAnsiTheme="majorHAnsi"/>
          <w:sz w:val="24"/>
        </w:rPr>
        <w:t>17-0000 Architecture and Engineer Occupations,</w:t>
      </w:r>
      <w:r w:rsidR="00D61D9E">
        <w:rPr>
          <w:rFonts w:asciiTheme="majorHAnsi" w:hAnsiTheme="majorHAnsi"/>
          <w:sz w:val="24"/>
        </w:rPr>
        <w:t xml:space="preserve"> and 13-1111 Management Analysts</w:t>
      </w:r>
    </w:p>
    <w:p w:rsidR="009C3B39" w:rsidP="00337EF1" w:rsidRDefault="009C3B39" w14:paraId="0A80B0F0" w14:textId="77777777">
      <w:pPr>
        <w:spacing w:after="0" w:line="240" w:lineRule="auto"/>
        <w:rPr>
          <w:rFonts w:asciiTheme="majorHAnsi" w:hAnsiTheme="majorHAnsi"/>
          <w:sz w:val="24"/>
        </w:rPr>
      </w:pPr>
    </w:p>
    <w:p w:rsidRPr="00070E30" w:rsidR="0019309D" w:rsidP="00337EF1" w:rsidRDefault="0019309D" w14:paraId="256DF51A" w14:textId="0F6A2975">
      <w:pPr>
        <w:spacing w:after="0" w:line="240" w:lineRule="auto"/>
        <w:rPr>
          <w:rFonts w:asciiTheme="majorHAnsi" w:hAnsiTheme="majorHAnsi"/>
          <w:b/>
          <w:color w:val="FF0000"/>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682E4E" w14:paraId="1C45A016" w14:textId="3FB2A7AF">
      <w:pPr>
        <w:spacing w:after="0" w:line="240" w:lineRule="auto"/>
        <w:rPr>
          <w:rFonts w:asciiTheme="majorHAnsi" w:hAnsiTheme="majorHAnsi"/>
          <w:sz w:val="24"/>
        </w:rPr>
      </w:pPr>
      <w:r>
        <w:rPr>
          <w:rFonts w:asciiTheme="majorHAnsi" w:hAnsiTheme="majorHAnsi"/>
          <w:sz w:val="24"/>
        </w:rPr>
        <w:t xml:space="preserve">We estimate no more than </w:t>
      </w:r>
      <w:r w:rsidR="001D05AD">
        <w:rPr>
          <w:rFonts w:asciiTheme="majorHAnsi" w:hAnsiTheme="majorHAnsi"/>
          <w:sz w:val="24"/>
        </w:rPr>
        <w:t>3</w:t>
      </w:r>
      <w:r>
        <w:rPr>
          <w:rFonts w:asciiTheme="majorHAnsi" w:hAnsiTheme="majorHAnsi"/>
          <w:sz w:val="24"/>
        </w:rPr>
        <w:t xml:space="preserve"> proposals will be received by mail</w:t>
      </w:r>
      <w:r w:rsidR="00182DA9">
        <w:rPr>
          <w:rFonts w:asciiTheme="majorHAnsi" w:hAnsiTheme="majorHAnsi"/>
          <w:sz w:val="24"/>
        </w:rPr>
        <w:t xml:space="preserve"> or hand-delivered</w:t>
      </w:r>
      <w:r>
        <w:rPr>
          <w:rFonts w:asciiTheme="majorHAnsi" w:hAnsiTheme="majorHAnsi"/>
          <w:sz w:val="24"/>
        </w:rPr>
        <w:t>.  Cost estimate for this postage will be $5.00 per proposal for a total cost of $</w:t>
      </w:r>
      <w:r w:rsidR="001D05AD">
        <w:rPr>
          <w:rFonts w:asciiTheme="majorHAnsi" w:hAnsiTheme="majorHAnsi"/>
          <w:sz w:val="24"/>
        </w:rPr>
        <w:t>1</w:t>
      </w:r>
      <w:r>
        <w:rPr>
          <w:rFonts w:asciiTheme="majorHAnsi" w:hAnsiTheme="majorHAnsi"/>
          <w:sz w:val="24"/>
        </w:rPr>
        <w:t>5.00.</w:t>
      </w:r>
      <w:r w:rsidR="0019309D">
        <w:rPr>
          <w:rFonts w:asciiTheme="majorHAnsi" w:hAnsiTheme="majorHAnsi"/>
          <w:sz w:val="24"/>
        </w:rPr>
        <w:t xml:space="preserve"> </w:t>
      </w:r>
    </w:p>
    <w:p w:rsidR="0019309D" w:rsidP="0019309D" w:rsidRDefault="0019309D" w14:paraId="361B2F81" w14:textId="77777777">
      <w:pPr>
        <w:spacing w:after="0" w:line="240" w:lineRule="auto"/>
        <w:rPr>
          <w:rFonts w:asciiTheme="majorHAnsi" w:hAnsiTheme="majorHAnsi"/>
          <w:sz w:val="24"/>
        </w:rPr>
      </w:pPr>
    </w:p>
    <w:p w:rsidR="00F25499" w:rsidP="0019309D" w:rsidRDefault="00F25499" w14:paraId="4BFA3497"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8C05EB1" w14:textId="77777777">
      <w:pPr>
        <w:spacing w:after="0" w:line="240" w:lineRule="auto"/>
        <w:rPr>
          <w:rFonts w:asciiTheme="majorHAnsi" w:hAnsiTheme="majorHAnsi"/>
          <w:sz w:val="24"/>
        </w:rPr>
      </w:pPr>
    </w:p>
    <w:p w:rsidR="00235D71" w:rsidP="00722FDB" w:rsidRDefault="00235D71" w14:paraId="66FDA45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565BA3" w:rsidRDefault="00235D71" w14:paraId="40A02514" w14:textId="2D4C5282">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rsidRDefault="002E40E7" w14:paraId="5ABB3C04" w14:textId="448C1C16">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6A30F9" w14:paraId="5BFA57CB" w14:textId="07D7C0C5">
      <w:pPr>
        <w:pStyle w:val="ListParagraph"/>
        <w:spacing w:after="0" w:line="240" w:lineRule="auto"/>
        <w:rPr>
          <w:rFonts w:asciiTheme="majorHAnsi" w:hAnsiTheme="majorHAnsi"/>
          <w:sz w:val="24"/>
        </w:rPr>
      </w:pPr>
      <w:r>
        <w:rPr>
          <w:rFonts w:asciiTheme="majorHAnsi" w:hAnsiTheme="majorHAnsi"/>
          <w:sz w:val="24"/>
        </w:rPr>
        <w:t>(</w:t>
      </w:r>
      <w:r w:rsidRPr="006248B3" w:rsidR="006248B3">
        <w:rPr>
          <w:rFonts w:asciiTheme="majorHAnsi" w:hAnsiTheme="majorHAnsi"/>
          <w:sz w:val="24"/>
        </w:rPr>
        <w:t>Grant Proposal Submission</w:t>
      </w:r>
      <w:r w:rsidR="002E40E7">
        <w:rPr>
          <w:rFonts w:asciiTheme="majorHAnsi" w:hAnsiTheme="majorHAnsi"/>
          <w:sz w:val="24"/>
        </w:rPr>
        <w:t>)</w:t>
      </w:r>
    </w:p>
    <w:p w:rsidRPr="00AE76FC" w:rsidR="00235D71" w:rsidP="00235D71" w:rsidRDefault="00235D71" w14:paraId="2E06E7A1" w14:textId="7C404BDE">
      <w:pPr>
        <w:pStyle w:val="ListParagraph"/>
        <w:numPr>
          <w:ilvl w:val="0"/>
          <w:numId w:val="19"/>
        </w:numPr>
        <w:spacing w:after="0" w:line="240" w:lineRule="auto"/>
        <w:rPr>
          <w:rFonts w:asciiTheme="majorHAnsi" w:hAnsiTheme="majorHAnsi"/>
          <w:sz w:val="24"/>
        </w:rPr>
      </w:pPr>
      <w:r w:rsidRPr="00AE76FC">
        <w:rPr>
          <w:rFonts w:asciiTheme="majorHAnsi" w:hAnsiTheme="majorHAnsi"/>
          <w:sz w:val="24"/>
        </w:rPr>
        <w:t>Nu</w:t>
      </w:r>
      <w:r w:rsidR="006A30F9">
        <w:rPr>
          <w:rFonts w:asciiTheme="majorHAnsi" w:hAnsiTheme="majorHAnsi"/>
          <w:sz w:val="24"/>
        </w:rPr>
        <w:t>mber of Total Annual Responses:</w:t>
      </w:r>
      <w:r w:rsidR="009C4808">
        <w:rPr>
          <w:rFonts w:asciiTheme="majorHAnsi" w:hAnsiTheme="majorHAnsi"/>
          <w:sz w:val="24"/>
        </w:rPr>
        <w:t xml:space="preserve"> </w:t>
      </w:r>
      <w:r w:rsidR="002C0BAC">
        <w:rPr>
          <w:rFonts w:asciiTheme="majorHAnsi" w:hAnsiTheme="majorHAnsi"/>
          <w:sz w:val="24"/>
        </w:rPr>
        <w:t>1</w:t>
      </w:r>
      <w:r w:rsidR="001E7BC4">
        <w:rPr>
          <w:rFonts w:asciiTheme="majorHAnsi" w:hAnsiTheme="majorHAnsi"/>
          <w:sz w:val="24"/>
        </w:rPr>
        <w:t>8</w:t>
      </w:r>
    </w:p>
    <w:p w:rsidRPr="00AE76FC" w:rsidR="00235D71" w:rsidP="00235D71" w:rsidRDefault="00235D71" w14:paraId="59F0E002" w14:textId="43A5BD3A">
      <w:pPr>
        <w:pStyle w:val="ListParagraph"/>
        <w:numPr>
          <w:ilvl w:val="0"/>
          <w:numId w:val="19"/>
        </w:numPr>
        <w:spacing w:after="0" w:line="240" w:lineRule="auto"/>
        <w:rPr>
          <w:rFonts w:asciiTheme="majorHAnsi" w:hAnsiTheme="majorHAnsi"/>
          <w:sz w:val="24"/>
        </w:rPr>
      </w:pPr>
      <w:r w:rsidRPr="00AE76FC">
        <w:rPr>
          <w:rFonts w:asciiTheme="majorHAnsi" w:hAnsiTheme="majorHAnsi"/>
          <w:sz w:val="24"/>
        </w:rPr>
        <w:t xml:space="preserve">Processing Time per Response: </w:t>
      </w:r>
      <w:r w:rsidR="00B641C5">
        <w:rPr>
          <w:rFonts w:asciiTheme="majorHAnsi" w:hAnsiTheme="majorHAnsi"/>
          <w:sz w:val="24"/>
        </w:rPr>
        <w:t>3</w:t>
      </w:r>
      <w:r w:rsidRPr="00AE76FC">
        <w:rPr>
          <w:rFonts w:asciiTheme="majorHAnsi" w:hAnsiTheme="majorHAnsi"/>
          <w:sz w:val="24"/>
        </w:rPr>
        <w:t xml:space="preserve"> hours</w:t>
      </w:r>
      <w:r w:rsidR="006A30F9">
        <w:rPr>
          <w:rFonts w:asciiTheme="majorHAnsi" w:hAnsiTheme="majorHAnsi"/>
          <w:sz w:val="24"/>
        </w:rPr>
        <w:t xml:space="preserve"> </w:t>
      </w:r>
    </w:p>
    <w:p w:rsidRPr="00AE76FC" w:rsidR="00235D71" w:rsidP="006A30F9" w:rsidRDefault="00235D71" w14:paraId="08CE8260" w14:textId="1B7B6FD0">
      <w:pPr>
        <w:pStyle w:val="ListParagraph"/>
        <w:numPr>
          <w:ilvl w:val="0"/>
          <w:numId w:val="19"/>
        </w:numPr>
        <w:spacing w:after="0" w:line="240" w:lineRule="auto"/>
        <w:rPr>
          <w:rFonts w:asciiTheme="majorHAnsi" w:hAnsiTheme="majorHAnsi"/>
          <w:sz w:val="24"/>
        </w:rPr>
      </w:pPr>
      <w:r w:rsidRPr="00AE76FC">
        <w:rPr>
          <w:rFonts w:asciiTheme="majorHAnsi" w:hAnsiTheme="majorHAnsi"/>
          <w:sz w:val="24"/>
        </w:rPr>
        <w:t>Hourly Wage of</w:t>
      </w:r>
      <w:r w:rsidRPr="00AE76FC" w:rsidR="007C034E">
        <w:rPr>
          <w:rFonts w:asciiTheme="majorHAnsi" w:hAnsiTheme="majorHAnsi"/>
          <w:sz w:val="24"/>
        </w:rPr>
        <w:t xml:space="preserve"> Worker(s) Processing Responses</w:t>
      </w:r>
      <w:r w:rsidRPr="00AE76FC">
        <w:rPr>
          <w:rFonts w:asciiTheme="majorHAnsi" w:hAnsiTheme="majorHAnsi"/>
          <w:sz w:val="24"/>
        </w:rPr>
        <w:t xml:space="preserve">: </w:t>
      </w:r>
      <w:r w:rsidRPr="006A30F9" w:rsidR="006A30F9">
        <w:rPr>
          <w:rFonts w:asciiTheme="majorHAnsi" w:hAnsiTheme="majorHAnsi"/>
          <w:sz w:val="24"/>
        </w:rPr>
        <w:t>$60.87 (GS-14/6)</w:t>
      </w:r>
    </w:p>
    <w:p w:rsidRPr="00AE76FC" w:rsidR="00235D71" w:rsidP="00235D71" w:rsidRDefault="00945EBC" w14:paraId="756C4196" w14:textId="485937BB">
      <w:pPr>
        <w:pStyle w:val="ListParagraph"/>
        <w:numPr>
          <w:ilvl w:val="0"/>
          <w:numId w:val="19"/>
        </w:numPr>
        <w:spacing w:after="0" w:line="240" w:lineRule="auto"/>
        <w:rPr>
          <w:rFonts w:asciiTheme="majorHAnsi" w:hAnsiTheme="majorHAnsi"/>
          <w:sz w:val="24"/>
        </w:rPr>
      </w:pPr>
      <w:r w:rsidRPr="00AE76FC">
        <w:rPr>
          <w:rFonts w:asciiTheme="majorHAnsi" w:hAnsiTheme="majorHAnsi"/>
          <w:sz w:val="24"/>
        </w:rPr>
        <w:lastRenderedPageBreak/>
        <w:t>Cost to Process Each Response</w:t>
      </w:r>
      <w:r w:rsidRPr="00AE76FC" w:rsidR="00235D71">
        <w:rPr>
          <w:rFonts w:asciiTheme="majorHAnsi" w:hAnsiTheme="majorHAnsi"/>
          <w:sz w:val="24"/>
        </w:rPr>
        <w:t>: $</w:t>
      </w:r>
      <w:r w:rsidR="008B2F97">
        <w:rPr>
          <w:rFonts w:asciiTheme="majorHAnsi" w:hAnsiTheme="majorHAnsi"/>
          <w:sz w:val="24"/>
        </w:rPr>
        <w:t>1</w:t>
      </w:r>
      <w:r w:rsidR="00B641C5">
        <w:rPr>
          <w:rFonts w:asciiTheme="majorHAnsi" w:hAnsiTheme="majorHAnsi"/>
          <w:sz w:val="24"/>
        </w:rPr>
        <w:t>82.61</w:t>
      </w:r>
    </w:p>
    <w:p w:rsidRPr="00AE76FC" w:rsidR="00235D71" w:rsidP="00235D71" w:rsidRDefault="00235D71" w14:paraId="551D17D8" w14:textId="2A5E738F">
      <w:pPr>
        <w:pStyle w:val="ListParagraph"/>
        <w:numPr>
          <w:ilvl w:val="0"/>
          <w:numId w:val="19"/>
        </w:numPr>
        <w:spacing w:after="0" w:line="240" w:lineRule="auto"/>
        <w:rPr>
          <w:rFonts w:asciiTheme="majorHAnsi" w:hAnsiTheme="majorHAnsi"/>
          <w:sz w:val="24"/>
        </w:rPr>
      </w:pPr>
      <w:r w:rsidRPr="00AE76FC">
        <w:rPr>
          <w:rFonts w:asciiTheme="majorHAnsi" w:hAnsiTheme="majorHAnsi"/>
          <w:sz w:val="24"/>
        </w:rPr>
        <w:t>Total Cost to Process Responses: $</w:t>
      </w:r>
      <w:r w:rsidR="001E7BC4">
        <w:rPr>
          <w:rFonts w:asciiTheme="majorHAnsi" w:hAnsiTheme="majorHAnsi"/>
          <w:sz w:val="24"/>
        </w:rPr>
        <w:t>3,286.98</w:t>
      </w:r>
    </w:p>
    <w:p w:rsidR="00B55E9F" w:rsidP="00B55E9F" w:rsidRDefault="00B55E9F" w14:paraId="58289927" w14:textId="77777777">
      <w:pPr>
        <w:pStyle w:val="ListParagraph"/>
        <w:spacing w:after="0" w:line="240" w:lineRule="auto"/>
        <w:ind w:left="1440"/>
        <w:rPr>
          <w:rFonts w:asciiTheme="majorHAnsi" w:hAnsiTheme="majorHAnsi"/>
          <w:sz w:val="24"/>
        </w:rPr>
      </w:pPr>
    </w:p>
    <w:p w:rsidR="00235D71" w:rsidP="00235D71" w:rsidRDefault="00235D71" w14:paraId="2888454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3A3270" w:rsidR="00235D71" w:rsidP="00235D71" w:rsidRDefault="00235D71" w14:paraId="0ED6CC60" w14:textId="04840427">
      <w:pPr>
        <w:pStyle w:val="ListParagraph"/>
        <w:numPr>
          <w:ilvl w:val="1"/>
          <w:numId w:val="18"/>
        </w:numPr>
        <w:spacing w:after="0" w:line="240" w:lineRule="auto"/>
        <w:rPr>
          <w:rFonts w:asciiTheme="majorHAnsi" w:hAnsiTheme="majorHAnsi"/>
          <w:sz w:val="24"/>
        </w:rPr>
      </w:pPr>
      <w:r w:rsidRPr="003A3270">
        <w:rPr>
          <w:rFonts w:asciiTheme="majorHAnsi" w:hAnsiTheme="majorHAnsi"/>
          <w:sz w:val="24"/>
        </w:rPr>
        <w:t xml:space="preserve">Total Number of Annual Responses: </w:t>
      </w:r>
      <w:r w:rsidR="00B641C5">
        <w:rPr>
          <w:rFonts w:asciiTheme="majorHAnsi" w:hAnsiTheme="majorHAnsi"/>
          <w:sz w:val="24"/>
        </w:rPr>
        <w:t>1</w:t>
      </w:r>
      <w:r w:rsidR="001E7BC4">
        <w:rPr>
          <w:rFonts w:asciiTheme="majorHAnsi" w:hAnsiTheme="majorHAnsi"/>
          <w:sz w:val="24"/>
        </w:rPr>
        <w:t>8</w:t>
      </w:r>
    </w:p>
    <w:p w:rsidRPr="003A3270" w:rsidR="00B55E9F" w:rsidP="00722FDB" w:rsidRDefault="00235D71" w14:paraId="616B43F5" w14:textId="579FFF6B">
      <w:pPr>
        <w:pStyle w:val="ListParagraph"/>
        <w:numPr>
          <w:ilvl w:val="1"/>
          <w:numId w:val="18"/>
        </w:numPr>
        <w:spacing w:after="0" w:line="240" w:lineRule="auto"/>
        <w:rPr>
          <w:rFonts w:asciiTheme="majorHAnsi" w:hAnsiTheme="majorHAnsi"/>
          <w:sz w:val="24"/>
        </w:rPr>
      </w:pPr>
      <w:r w:rsidRPr="003A3270">
        <w:rPr>
          <w:rFonts w:asciiTheme="majorHAnsi" w:hAnsiTheme="majorHAnsi"/>
          <w:sz w:val="24"/>
        </w:rPr>
        <w:t>Total Labor Burden</w:t>
      </w:r>
      <w:r w:rsidRPr="003A3270">
        <w:rPr>
          <w:rFonts w:asciiTheme="majorHAnsi" w:hAnsiTheme="majorHAnsi"/>
          <w:i/>
          <w:sz w:val="24"/>
        </w:rPr>
        <w:t xml:space="preserve">: </w:t>
      </w:r>
      <w:r w:rsidR="006A30F9">
        <w:rPr>
          <w:rFonts w:asciiTheme="majorHAnsi" w:hAnsiTheme="majorHAnsi"/>
          <w:sz w:val="24"/>
        </w:rPr>
        <w:t>$</w:t>
      </w:r>
      <w:r w:rsidR="001E7BC4">
        <w:rPr>
          <w:rFonts w:asciiTheme="majorHAnsi" w:hAnsiTheme="majorHAnsi"/>
          <w:sz w:val="24"/>
        </w:rPr>
        <w:t>3,286.98</w:t>
      </w:r>
    </w:p>
    <w:p w:rsidR="00B55E9F" w:rsidP="00B55E9F" w:rsidRDefault="00B55E9F" w14:paraId="6B1AF9F9" w14:textId="77777777">
      <w:pPr>
        <w:spacing w:after="0" w:line="240" w:lineRule="auto"/>
        <w:rPr>
          <w:rFonts w:asciiTheme="majorHAnsi" w:hAnsiTheme="majorHAnsi"/>
          <w:sz w:val="24"/>
        </w:rPr>
      </w:pPr>
    </w:p>
    <w:p w:rsidRPr="00B55E9F" w:rsidR="00722FDB" w:rsidP="00B55E9F" w:rsidRDefault="00235D71" w14:paraId="04F4BBD9"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F9F1557" w14:textId="4ADFBB2D">
      <w:pPr>
        <w:spacing w:after="0" w:line="240" w:lineRule="auto"/>
        <w:rPr>
          <w:rFonts w:asciiTheme="majorHAnsi" w:hAnsiTheme="majorHAnsi"/>
          <w:sz w:val="24"/>
        </w:rPr>
      </w:pPr>
      <w:r w:rsidRPr="00722FDB">
        <w:rPr>
          <w:rFonts w:asciiTheme="majorHAnsi" w:hAnsiTheme="majorHAnsi"/>
          <w:i/>
          <w:sz w:val="24"/>
        </w:rPr>
        <w:t xml:space="preserve"> </w:t>
      </w:r>
    </w:p>
    <w:p w:rsidRPr="00235D71" w:rsidR="00235D71" w:rsidP="00235D71" w:rsidRDefault="00235D71" w14:paraId="25027756"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AA8D1B7" w14:textId="024DA61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2E40E7">
        <w:rPr>
          <w:rFonts w:asciiTheme="majorHAnsi" w:hAnsiTheme="majorHAnsi"/>
          <w:sz w:val="24"/>
        </w:rPr>
        <w:t>0</w:t>
      </w:r>
    </w:p>
    <w:p w:rsidRPr="00235D71" w:rsidR="00235D71" w:rsidP="00235D71" w:rsidRDefault="00235D71" w14:paraId="69825183" w14:textId="0DD344DB">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2E40E7">
        <w:rPr>
          <w:rFonts w:asciiTheme="majorHAnsi" w:hAnsiTheme="majorHAnsi"/>
          <w:sz w:val="24"/>
        </w:rPr>
        <w:t>0</w:t>
      </w:r>
    </w:p>
    <w:p w:rsidRPr="00235D71" w:rsidR="00235D71" w:rsidP="00235D71" w:rsidRDefault="00235D71" w14:paraId="477E0E58" w14:textId="7DC8C25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2E40E7">
        <w:rPr>
          <w:rFonts w:asciiTheme="majorHAnsi" w:hAnsiTheme="majorHAnsi"/>
          <w:sz w:val="24"/>
        </w:rPr>
        <w:t>0</w:t>
      </w:r>
    </w:p>
    <w:p w:rsidRPr="00235D71" w:rsidR="00235D71" w:rsidP="00235D71" w:rsidRDefault="00235D71" w14:paraId="49F91432" w14:textId="3E132CA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2E40E7">
        <w:rPr>
          <w:rFonts w:asciiTheme="majorHAnsi" w:hAnsiTheme="majorHAnsi"/>
          <w:sz w:val="24"/>
        </w:rPr>
        <w:t>0</w:t>
      </w:r>
    </w:p>
    <w:p w:rsidRPr="00235D71" w:rsidR="00235D71" w:rsidP="00235D71" w:rsidRDefault="00235D71" w14:paraId="73888DEA" w14:textId="117FC236">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2E40E7">
        <w:rPr>
          <w:rFonts w:asciiTheme="majorHAnsi" w:hAnsiTheme="majorHAnsi"/>
          <w:sz w:val="24"/>
        </w:rPr>
        <w:t>0</w:t>
      </w:r>
    </w:p>
    <w:p w:rsidRPr="00B55E9F" w:rsidR="00235D71" w:rsidP="00235D71" w:rsidRDefault="00235D71" w14:paraId="58B93C59" w14:textId="01B38F0F">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E40E7">
        <w:rPr>
          <w:rFonts w:asciiTheme="majorHAnsi" w:hAnsiTheme="majorHAnsi"/>
          <w:sz w:val="24"/>
        </w:rPr>
        <w:t>0</w:t>
      </w:r>
    </w:p>
    <w:p w:rsidRPr="00235D71" w:rsidR="00B55E9F" w:rsidP="00B55E9F" w:rsidRDefault="00B55E9F" w14:paraId="554D035D" w14:textId="77777777">
      <w:pPr>
        <w:pStyle w:val="ListParagraph"/>
        <w:spacing w:after="0" w:line="240" w:lineRule="auto"/>
        <w:ind w:left="1440"/>
        <w:rPr>
          <w:rFonts w:asciiTheme="majorHAnsi" w:hAnsiTheme="majorHAnsi"/>
          <w:i/>
          <w:sz w:val="24"/>
        </w:rPr>
      </w:pPr>
    </w:p>
    <w:p w:rsidRPr="00B55E9F" w:rsidR="00235D71" w:rsidP="00B55E9F" w:rsidRDefault="00B55E9F" w14:paraId="0686E93F" w14:textId="55DBAE7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w:t>
      </w:r>
      <w:r w:rsidR="002E40E7">
        <w:rPr>
          <w:rFonts w:asciiTheme="majorHAnsi" w:hAnsiTheme="majorHAnsi"/>
          <w:sz w:val="24"/>
        </w:rPr>
        <w:t xml:space="preserve">erational and Maintenance Cost: </w:t>
      </w:r>
      <w:r>
        <w:rPr>
          <w:rFonts w:asciiTheme="majorHAnsi" w:hAnsiTheme="majorHAnsi"/>
          <w:sz w:val="24"/>
        </w:rPr>
        <w:t>$</w:t>
      </w:r>
      <w:r w:rsidR="002E40E7">
        <w:rPr>
          <w:rFonts w:asciiTheme="majorHAnsi" w:hAnsiTheme="majorHAnsi"/>
          <w:sz w:val="24"/>
        </w:rPr>
        <w:t>0</w:t>
      </w:r>
    </w:p>
    <w:p w:rsidR="00B55E9F" w:rsidP="00B55E9F" w:rsidRDefault="00B55E9F" w14:paraId="00AEBCEE" w14:textId="77777777">
      <w:pPr>
        <w:spacing w:after="0" w:line="240" w:lineRule="auto"/>
        <w:rPr>
          <w:rFonts w:asciiTheme="majorHAnsi" w:hAnsiTheme="majorHAnsi"/>
          <w:i/>
          <w:sz w:val="24"/>
        </w:rPr>
      </w:pPr>
    </w:p>
    <w:p w:rsidR="00B55E9F" w:rsidP="00B55E9F" w:rsidRDefault="00B55E9F" w14:paraId="4A929BE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574A60B" w14:textId="77777777">
      <w:pPr>
        <w:spacing w:after="0" w:line="240" w:lineRule="auto"/>
        <w:rPr>
          <w:rFonts w:asciiTheme="majorHAnsi" w:hAnsiTheme="majorHAnsi"/>
          <w:sz w:val="24"/>
        </w:rPr>
      </w:pPr>
    </w:p>
    <w:p w:rsidR="00486235" w:rsidP="00B55E9F" w:rsidRDefault="00B55E9F" w14:paraId="1712DC39" w14:textId="30168F01">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1E7BC4">
        <w:rPr>
          <w:rFonts w:asciiTheme="majorHAnsi" w:hAnsiTheme="majorHAnsi"/>
          <w:sz w:val="24"/>
        </w:rPr>
        <w:t>3,286.98</w:t>
      </w:r>
    </w:p>
    <w:p w:rsidR="00B55E9F" w:rsidP="00B55E9F" w:rsidRDefault="00B55E9F" w14:paraId="499743A8" w14:textId="77777777">
      <w:pPr>
        <w:pStyle w:val="ListParagraph"/>
        <w:spacing w:after="0" w:line="240" w:lineRule="auto"/>
        <w:rPr>
          <w:rFonts w:asciiTheme="majorHAnsi" w:hAnsiTheme="majorHAnsi"/>
          <w:sz w:val="24"/>
        </w:rPr>
      </w:pPr>
    </w:p>
    <w:p w:rsidR="00B55E9F" w:rsidP="00B55E9F" w:rsidRDefault="00B55E9F" w14:paraId="4B0B72C6" w14:textId="1437E88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E40E7">
        <w:rPr>
          <w:rFonts w:asciiTheme="majorHAnsi" w:hAnsiTheme="majorHAnsi"/>
          <w:sz w:val="24"/>
        </w:rPr>
        <w:t>0</w:t>
      </w:r>
    </w:p>
    <w:p w:rsidRPr="00B55E9F" w:rsidR="00B55E9F" w:rsidP="00B55E9F" w:rsidRDefault="00B55E9F" w14:paraId="113F019B" w14:textId="77777777">
      <w:pPr>
        <w:spacing w:after="0" w:line="240" w:lineRule="auto"/>
        <w:rPr>
          <w:rFonts w:asciiTheme="majorHAnsi" w:hAnsiTheme="majorHAnsi"/>
          <w:sz w:val="24"/>
        </w:rPr>
      </w:pPr>
    </w:p>
    <w:p w:rsidRPr="00B55E9F" w:rsidR="00B55E9F" w:rsidP="00B55E9F" w:rsidRDefault="00B55E9F" w14:paraId="392D4B76" w14:textId="6C78D8C0">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D570CC">
        <w:rPr>
          <w:rFonts w:asciiTheme="majorHAnsi" w:hAnsiTheme="majorHAnsi"/>
          <w:sz w:val="24"/>
        </w:rPr>
        <w:t xml:space="preserve"> Cost to the Federal Government</w:t>
      </w:r>
      <w:r>
        <w:rPr>
          <w:rFonts w:asciiTheme="majorHAnsi" w:hAnsiTheme="majorHAnsi"/>
          <w:sz w:val="24"/>
        </w:rPr>
        <w:t>: $</w:t>
      </w:r>
      <w:r w:rsidR="001E7BC4">
        <w:rPr>
          <w:rFonts w:asciiTheme="majorHAnsi" w:hAnsiTheme="majorHAnsi"/>
          <w:sz w:val="24"/>
        </w:rPr>
        <w:t>3,286.98</w:t>
      </w:r>
    </w:p>
    <w:p w:rsidR="00486235" w:rsidP="00486235" w:rsidRDefault="00486235" w14:paraId="19B4B188" w14:textId="77777777">
      <w:pPr>
        <w:spacing w:after="0" w:line="240" w:lineRule="auto"/>
        <w:rPr>
          <w:rFonts w:asciiTheme="majorHAnsi" w:hAnsiTheme="majorHAnsi"/>
          <w:sz w:val="24"/>
        </w:rPr>
      </w:pPr>
    </w:p>
    <w:p w:rsidRPr="002E40E7" w:rsidR="00DA2B37" w:rsidP="00486235" w:rsidRDefault="00DA2B37" w14:paraId="440B62B5" w14:textId="7B26A4D3">
      <w:pPr>
        <w:spacing w:after="0" w:line="240" w:lineRule="auto"/>
        <w:rPr>
          <w:rFonts w:asciiTheme="majorHAnsi" w:hAnsiTheme="majorHAnsi"/>
          <w:sz w:val="24"/>
          <w:u w:val="single"/>
        </w:rPr>
      </w:pPr>
      <w:r w:rsidRPr="002E40E7">
        <w:rPr>
          <w:rFonts w:asciiTheme="majorHAnsi" w:hAnsiTheme="majorHAnsi"/>
          <w:sz w:val="24"/>
        </w:rPr>
        <w:t xml:space="preserve">15. </w:t>
      </w:r>
      <w:r w:rsidRPr="002E40E7">
        <w:rPr>
          <w:rFonts w:asciiTheme="majorHAnsi" w:hAnsiTheme="majorHAnsi"/>
          <w:sz w:val="24"/>
        </w:rPr>
        <w:tab/>
      </w:r>
      <w:r w:rsidRPr="002E40E7">
        <w:rPr>
          <w:rFonts w:asciiTheme="majorHAnsi" w:hAnsiTheme="majorHAnsi"/>
          <w:sz w:val="24"/>
          <w:u w:val="single"/>
        </w:rPr>
        <w:t>Reasons for Change in Burden</w:t>
      </w:r>
    </w:p>
    <w:p w:rsidRPr="002E40E7" w:rsidR="00B55E9F" w:rsidP="007C034E" w:rsidRDefault="007D44E6" w14:paraId="03D68B5B" w14:textId="3A6D2114">
      <w:pPr>
        <w:spacing w:after="0" w:line="240" w:lineRule="auto"/>
        <w:rPr>
          <w:rFonts w:asciiTheme="majorHAnsi" w:hAnsiTheme="majorHAnsi"/>
          <w:sz w:val="24"/>
        </w:rPr>
      </w:pPr>
      <w:r>
        <w:rPr>
          <w:rFonts w:asciiTheme="majorHAnsi" w:hAnsiTheme="majorHAnsi"/>
          <w:sz w:val="24"/>
        </w:rPr>
        <w:t xml:space="preserve">This is an existing collection currently </w:t>
      </w:r>
      <w:bookmarkStart w:name="_GoBack" w:id="0"/>
      <w:bookmarkEnd w:id="0"/>
      <w:r>
        <w:rPr>
          <w:rFonts w:asciiTheme="majorHAnsi" w:hAnsiTheme="majorHAnsi"/>
          <w:sz w:val="24"/>
        </w:rPr>
        <w:t>in use without an OMB Control Number</w:t>
      </w:r>
      <w:r w:rsidRPr="002E40E7" w:rsidR="00DA2B37">
        <w:rPr>
          <w:rFonts w:asciiTheme="majorHAnsi" w:hAnsiTheme="majorHAnsi"/>
          <w:sz w:val="24"/>
        </w:rPr>
        <w:t>.</w:t>
      </w:r>
    </w:p>
    <w:p w:rsidRPr="002E40E7" w:rsidR="00DA2B37" w:rsidP="00486235" w:rsidRDefault="00DA2B37" w14:paraId="58ACCE1E" w14:textId="77777777">
      <w:pPr>
        <w:spacing w:after="0" w:line="240" w:lineRule="auto"/>
        <w:rPr>
          <w:rFonts w:asciiTheme="majorHAnsi" w:hAnsiTheme="majorHAnsi"/>
          <w:sz w:val="24"/>
        </w:rPr>
      </w:pPr>
    </w:p>
    <w:p w:rsidRPr="002E40E7" w:rsidR="00DA2B37" w:rsidP="00486235" w:rsidRDefault="005C3A95" w14:paraId="786C273E" w14:textId="37322F64">
      <w:pPr>
        <w:spacing w:after="0" w:line="240" w:lineRule="auto"/>
        <w:rPr>
          <w:rFonts w:asciiTheme="majorHAnsi" w:hAnsiTheme="majorHAnsi"/>
          <w:sz w:val="24"/>
        </w:rPr>
      </w:pPr>
      <w:r w:rsidRPr="002E40E7">
        <w:rPr>
          <w:rFonts w:asciiTheme="majorHAnsi" w:hAnsiTheme="majorHAnsi"/>
          <w:sz w:val="24"/>
        </w:rPr>
        <w:t xml:space="preserve">16. </w:t>
      </w:r>
      <w:r w:rsidRPr="002E40E7">
        <w:rPr>
          <w:rFonts w:asciiTheme="majorHAnsi" w:hAnsiTheme="majorHAnsi"/>
          <w:sz w:val="24"/>
        </w:rPr>
        <w:tab/>
      </w:r>
      <w:r w:rsidRPr="002E40E7">
        <w:rPr>
          <w:rFonts w:asciiTheme="majorHAnsi" w:hAnsiTheme="majorHAnsi"/>
          <w:sz w:val="24"/>
          <w:u w:val="single"/>
        </w:rPr>
        <w:t>Publication of Results</w:t>
      </w:r>
    </w:p>
    <w:p w:rsidRPr="002E40E7" w:rsidR="00DA2B37" w:rsidP="00486235" w:rsidRDefault="005C3A95" w14:paraId="7F694F69" w14:textId="2EBD2C15">
      <w:pPr>
        <w:spacing w:after="0" w:line="240" w:lineRule="auto"/>
        <w:rPr>
          <w:rFonts w:asciiTheme="majorHAnsi" w:hAnsiTheme="majorHAnsi"/>
          <w:sz w:val="24"/>
        </w:rPr>
      </w:pPr>
      <w:r w:rsidRPr="002E40E7">
        <w:rPr>
          <w:rFonts w:asciiTheme="majorHAnsi" w:hAnsiTheme="majorHAnsi"/>
          <w:sz w:val="24"/>
        </w:rPr>
        <w:t xml:space="preserve">The results of this information collection will not be published. </w:t>
      </w:r>
    </w:p>
    <w:p w:rsidRPr="002E40E7" w:rsidR="005C3A95" w:rsidP="00486235" w:rsidRDefault="005C3A95" w14:paraId="06185DD1" w14:textId="77777777">
      <w:pPr>
        <w:spacing w:after="0" w:line="240" w:lineRule="auto"/>
        <w:rPr>
          <w:rFonts w:asciiTheme="majorHAnsi" w:hAnsiTheme="majorHAnsi"/>
          <w:sz w:val="24"/>
        </w:rPr>
      </w:pPr>
    </w:p>
    <w:p w:rsidRPr="002E40E7" w:rsidR="005C3A95" w:rsidP="00486235" w:rsidRDefault="005C3A95" w14:paraId="6FD3D957" w14:textId="520525C2">
      <w:pPr>
        <w:spacing w:after="0" w:line="240" w:lineRule="auto"/>
        <w:rPr>
          <w:rFonts w:asciiTheme="majorHAnsi" w:hAnsiTheme="majorHAnsi"/>
          <w:sz w:val="24"/>
        </w:rPr>
      </w:pPr>
      <w:r w:rsidRPr="002E40E7">
        <w:rPr>
          <w:rFonts w:asciiTheme="majorHAnsi" w:hAnsiTheme="majorHAnsi"/>
          <w:sz w:val="24"/>
        </w:rPr>
        <w:t xml:space="preserve">17. </w:t>
      </w:r>
      <w:r w:rsidRPr="002E40E7" w:rsidR="00C62D17">
        <w:rPr>
          <w:rFonts w:asciiTheme="majorHAnsi" w:hAnsiTheme="majorHAnsi"/>
          <w:sz w:val="24"/>
        </w:rPr>
        <w:tab/>
      </w:r>
      <w:r w:rsidRPr="002E40E7" w:rsidR="00C62D17">
        <w:rPr>
          <w:rFonts w:asciiTheme="majorHAnsi" w:hAnsiTheme="majorHAnsi"/>
          <w:sz w:val="24"/>
          <w:u w:val="single"/>
        </w:rPr>
        <w:t>Non-Display of OMB Expiration Date</w:t>
      </w:r>
    </w:p>
    <w:p w:rsidRPr="002E40E7" w:rsidR="00C62D17" w:rsidP="00486235" w:rsidRDefault="00C62D17" w14:paraId="146615AA" w14:textId="51E4FD33">
      <w:pPr>
        <w:spacing w:after="0" w:line="240" w:lineRule="auto"/>
        <w:rPr>
          <w:rFonts w:asciiTheme="majorHAnsi" w:hAnsiTheme="majorHAnsi"/>
          <w:sz w:val="24"/>
        </w:rPr>
      </w:pPr>
      <w:r w:rsidRPr="002E40E7">
        <w:rPr>
          <w:rFonts w:asciiTheme="majorHAnsi" w:hAnsiTheme="majorHAnsi"/>
          <w:sz w:val="24"/>
        </w:rPr>
        <w:t xml:space="preserve">We are not seeking approval to omit the display of the expiration date of the OMB approval on the collection instrument. </w:t>
      </w:r>
    </w:p>
    <w:p w:rsidRPr="002E40E7" w:rsidR="00C62D17" w:rsidP="00486235" w:rsidRDefault="00C62D17" w14:paraId="2B59D6B4" w14:textId="77777777">
      <w:pPr>
        <w:spacing w:after="0" w:line="240" w:lineRule="auto"/>
        <w:rPr>
          <w:rFonts w:asciiTheme="majorHAnsi" w:hAnsiTheme="majorHAnsi"/>
          <w:sz w:val="24"/>
        </w:rPr>
      </w:pPr>
    </w:p>
    <w:p w:rsidRPr="002E40E7" w:rsidR="00C62D17" w:rsidP="00486235" w:rsidRDefault="00C62D17" w14:paraId="308E76DB" w14:textId="279AB61A">
      <w:pPr>
        <w:spacing w:after="0" w:line="240" w:lineRule="auto"/>
        <w:rPr>
          <w:rFonts w:asciiTheme="majorHAnsi" w:hAnsiTheme="majorHAnsi"/>
          <w:sz w:val="24"/>
        </w:rPr>
      </w:pPr>
      <w:r w:rsidRPr="002E40E7">
        <w:rPr>
          <w:rFonts w:asciiTheme="majorHAnsi" w:hAnsiTheme="majorHAnsi"/>
          <w:sz w:val="24"/>
        </w:rPr>
        <w:t xml:space="preserve">18. </w:t>
      </w:r>
      <w:r w:rsidRPr="002E40E7">
        <w:rPr>
          <w:rFonts w:asciiTheme="majorHAnsi" w:hAnsiTheme="majorHAnsi"/>
          <w:sz w:val="24"/>
        </w:rPr>
        <w:tab/>
      </w:r>
      <w:r w:rsidRPr="002E40E7">
        <w:rPr>
          <w:rFonts w:asciiTheme="majorHAnsi" w:hAnsiTheme="majorHAnsi"/>
          <w:sz w:val="24"/>
          <w:u w:val="single"/>
        </w:rPr>
        <w:t>Exceptions to “Certification for Paperwork Reduction Submissions”</w:t>
      </w:r>
      <w:r w:rsidRPr="002E40E7" w:rsidR="0085688C">
        <w:rPr>
          <w:rFonts w:asciiTheme="majorHAnsi" w:hAnsiTheme="majorHAnsi"/>
          <w:sz w:val="24"/>
          <w:u w:val="single"/>
        </w:rPr>
        <w:t xml:space="preserve"> </w:t>
      </w:r>
    </w:p>
    <w:p w:rsidRPr="00C62D17" w:rsidR="00A50A0F" w:rsidP="00B55E9F" w:rsidRDefault="00A50A0F" w14:paraId="287DBD8F" w14:textId="29B781FC">
      <w:pPr>
        <w:spacing w:after="0" w:line="240" w:lineRule="auto"/>
        <w:rPr>
          <w:rFonts w:asciiTheme="majorHAnsi" w:hAnsiTheme="majorHAnsi"/>
          <w:i/>
          <w:sz w:val="24"/>
        </w:rPr>
      </w:pPr>
      <w:r w:rsidRPr="002E40E7">
        <w:rPr>
          <w:rFonts w:asciiTheme="majorHAnsi" w:hAnsiTheme="majorHAnsi"/>
          <w:sz w:val="24"/>
        </w:rPr>
        <w:t>We are not requesting an</w:t>
      </w:r>
      <w:r w:rsidRPr="002E40E7" w:rsidR="00420AE9">
        <w:rPr>
          <w:rFonts w:asciiTheme="majorHAnsi" w:hAnsiTheme="majorHAnsi"/>
          <w:sz w:val="24"/>
        </w:rPr>
        <w:t>y</w:t>
      </w:r>
      <w:r w:rsidRPr="002E40E7">
        <w:rPr>
          <w:rFonts w:asciiTheme="majorHAnsi" w:hAnsiTheme="majorHAnsi"/>
          <w:sz w:val="24"/>
        </w:rPr>
        <w:t xml:space="preserve"> exemption</w:t>
      </w:r>
      <w:r w:rsidRPr="002E40E7" w:rsidR="00420AE9">
        <w:rPr>
          <w:rFonts w:asciiTheme="majorHAnsi" w:hAnsiTheme="majorHAnsi"/>
          <w:sz w:val="24"/>
        </w:rPr>
        <w:t>s</w:t>
      </w:r>
      <w:r w:rsidRPr="002E40E7">
        <w:rPr>
          <w:rFonts w:asciiTheme="majorHAnsi" w:hAnsiTheme="majorHAnsi"/>
          <w:sz w:val="24"/>
        </w:rPr>
        <w:t xml:space="preserve"> to the provisions </w:t>
      </w:r>
      <w:r w:rsidRPr="002E40E7" w:rsidR="00420AE9">
        <w:rPr>
          <w:rFonts w:asciiTheme="majorHAnsi" w:hAnsiTheme="majorHAnsi"/>
          <w:sz w:val="24"/>
        </w:rPr>
        <w:t xml:space="preserve">stated in 5 CFR 1320.9. </w:t>
      </w:r>
    </w:p>
    <w:sectPr w:rsidRPr="00C62D17" w:rsidR="00A50A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942F" w14:textId="77777777" w:rsidR="00642741" w:rsidRDefault="00642741" w:rsidP="00FB569C">
      <w:pPr>
        <w:spacing w:after="0" w:line="240" w:lineRule="auto"/>
      </w:pPr>
      <w:r>
        <w:separator/>
      </w:r>
    </w:p>
  </w:endnote>
  <w:endnote w:type="continuationSeparator" w:id="0">
    <w:p w14:paraId="44164E4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978241"/>
      <w:docPartObj>
        <w:docPartGallery w:val="Page Numbers (Bottom of Page)"/>
        <w:docPartUnique/>
      </w:docPartObj>
    </w:sdtPr>
    <w:sdtEndPr>
      <w:rPr>
        <w:noProof/>
      </w:rPr>
    </w:sdtEndPr>
    <w:sdtContent>
      <w:p w14:paraId="450A4064" w14:textId="33E895A9" w:rsidR="00D0770B" w:rsidRDefault="00D0770B">
        <w:pPr>
          <w:pStyle w:val="Footer"/>
          <w:jc w:val="center"/>
        </w:pPr>
        <w:r>
          <w:fldChar w:fldCharType="begin"/>
        </w:r>
        <w:r>
          <w:instrText xml:space="preserve"> PAGE   \* MERGEFORMAT </w:instrText>
        </w:r>
        <w:r>
          <w:fldChar w:fldCharType="separate"/>
        </w:r>
        <w:r w:rsidR="007D44E6">
          <w:rPr>
            <w:noProof/>
          </w:rPr>
          <w:t>1</w:t>
        </w:r>
        <w:r>
          <w:rPr>
            <w:noProof/>
          </w:rPr>
          <w:fldChar w:fldCharType="end"/>
        </w:r>
      </w:p>
    </w:sdtContent>
  </w:sdt>
  <w:p w14:paraId="477360E9" w14:textId="77777777" w:rsidR="00D0770B" w:rsidRDefault="00D0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9A525" w14:textId="77777777" w:rsidR="00642741" w:rsidRDefault="00642741" w:rsidP="00FB569C">
      <w:pPr>
        <w:spacing w:after="0" w:line="240" w:lineRule="auto"/>
      </w:pPr>
      <w:r>
        <w:separator/>
      </w:r>
    </w:p>
  </w:footnote>
  <w:footnote w:type="continuationSeparator" w:id="0">
    <w:p w14:paraId="1B03659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54A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171B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97075"/>
    <w:multiLevelType w:val="hybridMultilevel"/>
    <w:tmpl w:val="F7D688C6"/>
    <w:lvl w:ilvl="0" w:tplc="5D32D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13C554B"/>
    <w:multiLevelType w:val="hybridMultilevel"/>
    <w:tmpl w:val="F3A00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A6F82"/>
    <w:multiLevelType w:val="hybridMultilevel"/>
    <w:tmpl w:val="578C0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5654A"/>
    <w:multiLevelType w:val="hybridMultilevel"/>
    <w:tmpl w:val="91D294E2"/>
    <w:lvl w:ilvl="0" w:tplc="79149410">
      <w:start w:val="1"/>
      <w:numFmt w:val="bullet"/>
      <w:lvlText w:val=""/>
      <w:lvlJc w:val="left"/>
      <w:pPr>
        <w:ind w:left="324" w:hanging="99"/>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8"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E48B7"/>
    <w:multiLevelType w:val="hybridMultilevel"/>
    <w:tmpl w:val="A0F6AE30"/>
    <w:lvl w:ilvl="0" w:tplc="06BCD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C0EB7"/>
    <w:multiLevelType w:val="hybridMultilevel"/>
    <w:tmpl w:val="636227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0E834F8"/>
    <w:multiLevelType w:val="hybridMultilevel"/>
    <w:tmpl w:val="F8429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14E72"/>
    <w:multiLevelType w:val="hybridMultilevel"/>
    <w:tmpl w:val="56602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F339F"/>
    <w:multiLevelType w:val="hybridMultilevel"/>
    <w:tmpl w:val="1E78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6"/>
  </w:num>
  <w:num w:numId="4">
    <w:abstractNumId w:val="13"/>
  </w:num>
  <w:num w:numId="5">
    <w:abstractNumId w:val="24"/>
  </w:num>
  <w:num w:numId="6">
    <w:abstractNumId w:val="1"/>
  </w:num>
  <w:num w:numId="7">
    <w:abstractNumId w:val="25"/>
  </w:num>
  <w:num w:numId="8">
    <w:abstractNumId w:val="22"/>
  </w:num>
  <w:num w:numId="9">
    <w:abstractNumId w:val="26"/>
  </w:num>
  <w:num w:numId="10">
    <w:abstractNumId w:val="3"/>
  </w:num>
  <w:num w:numId="11">
    <w:abstractNumId w:val="21"/>
  </w:num>
  <w:num w:numId="12">
    <w:abstractNumId w:val="23"/>
  </w:num>
  <w:num w:numId="13">
    <w:abstractNumId w:val="34"/>
  </w:num>
  <w:num w:numId="14">
    <w:abstractNumId w:val="35"/>
  </w:num>
  <w:num w:numId="15">
    <w:abstractNumId w:val="12"/>
  </w:num>
  <w:num w:numId="16">
    <w:abstractNumId w:val="11"/>
  </w:num>
  <w:num w:numId="17">
    <w:abstractNumId w:val="17"/>
  </w:num>
  <w:num w:numId="18">
    <w:abstractNumId w:val="10"/>
  </w:num>
  <w:num w:numId="19">
    <w:abstractNumId w:val="9"/>
  </w:num>
  <w:num w:numId="20">
    <w:abstractNumId w:val="7"/>
  </w:num>
  <w:num w:numId="21">
    <w:abstractNumId w:val="18"/>
  </w:num>
  <w:num w:numId="22">
    <w:abstractNumId w:val="2"/>
  </w:num>
  <w:num w:numId="23">
    <w:abstractNumId w:val="4"/>
  </w:num>
  <w:num w:numId="24">
    <w:abstractNumId w:val="28"/>
  </w:num>
  <w:num w:numId="25">
    <w:abstractNumId w:val="8"/>
  </w:num>
  <w:num w:numId="26">
    <w:abstractNumId w:val="5"/>
  </w:num>
  <w:num w:numId="27">
    <w:abstractNumId w:val="6"/>
  </w:num>
  <w:num w:numId="28">
    <w:abstractNumId w:val="15"/>
  </w:num>
  <w:num w:numId="29">
    <w:abstractNumId w:val="31"/>
  </w:num>
  <w:num w:numId="30">
    <w:abstractNumId w:val="33"/>
  </w:num>
  <w:num w:numId="31">
    <w:abstractNumId w:val="19"/>
  </w:num>
  <w:num w:numId="32">
    <w:abstractNumId w:val="30"/>
  </w:num>
  <w:num w:numId="33">
    <w:abstractNumId w:val="27"/>
  </w:num>
  <w:num w:numId="34">
    <w:abstractNumId w:val="14"/>
  </w:num>
  <w:num w:numId="35">
    <w:abstractNumId w:val="3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FB0"/>
    <w:rsid w:val="00024FC3"/>
    <w:rsid w:val="000475C4"/>
    <w:rsid w:val="00070E30"/>
    <w:rsid w:val="00073C92"/>
    <w:rsid w:val="000B0E70"/>
    <w:rsid w:val="000B1036"/>
    <w:rsid w:val="000D2C2C"/>
    <w:rsid w:val="000D4F0A"/>
    <w:rsid w:val="000E0D6E"/>
    <w:rsid w:val="000E3D74"/>
    <w:rsid w:val="000E6C19"/>
    <w:rsid w:val="001017A0"/>
    <w:rsid w:val="00105F45"/>
    <w:rsid w:val="00107F3B"/>
    <w:rsid w:val="00127B46"/>
    <w:rsid w:val="001412C3"/>
    <w:rsid w:val="00153538"/>
    <w:rsid w:val="00157605"/>
    <w:rsid w:val="001633DC"/>
    <w:rsid w:val="00165F87"/>
    <w:rsid w:val="0017228C"/>
    <w:rsid w:val="00182DA9"/>
    <w:rsid w:val="001907EA"/>
    <w:rsid w:val="0019309D"/>
    <w:rsid w:val="001A71FC"/>
    <w:rsid w:val="001B3069"/>
    <w:rsid w:val="001D05AD"/>
    <w:rsid w:val="001D44EF"/>
    <w:rsid w:val="001E2F5C"/>
    <w:rsid w:val="001E7BC4"/>
    <w:rsid w:val="001F526C"/>
    <w:rsid w:val="00200261"/>
    <w:rsid w:val="00203BC2"/>
    <w:rsid w:val="00211832"/>
    <w:rsid w:val="00222D1B"/>
    <w:rsid w:val="00232B50"/>
    <w:rsid w:val="00235D71"/>
    <w:rsid w:val="0024335E"/>
    <w:rsid w:val="00250B1B"/>
    <w:rsid w:val="0025180C"/>
    <w:rsid w:val="00254DCF"/>
    <w:rsid w:val="00254DFB"/>
    <w:rsid w:val="002567F9"/>
    <w:rsid w:val="002773CC"/>
    <w:rsid w:val="0027743E"/>
    <w:rsid w:val="002802A3"/>
    <w:rsid w:val="00294E92"/>
    <w:rsid w:val="002B2EE9"/>
    <w:rsid w:val="002C0BAC"/>
    <w:rsid w:val="002C16D9"/>
    <w:rsid w:val="002C244D"/>
    <w:rsid w:val="002C3760"/>
    <w:rsid w:val="002D7713"/>
    <w:rsid w:val="002E40E7"/>
    <w:rsid w:val="002E693E"/>
    <w:rsid w:val="002F52B2"/>
    <w:rsid w:val="002F7510"/>
    <w:rsid w:val="003132E7"/>
    <w:rsid w:val="0032534A"/>
    <w:rsid w:val="00331D7E"/>
    <w:rsid w:val="00337EF1"/>
    <w:rsid w:val="00340D9B"/>
    <w:rsid w:val="0036384E"/>
    <w:rsid w:val="00364CBE"/>
    <w:rsid w:val="00375BC2"/>
    <w:rsid w:val="00394A8A"/>
    <w:rsid w:val="003A3270"/>
    <w:rsid w:val="003B78F8"/>
    <w:rsid w:val="003C0540"/>
    <w:rsid w:val="003F2444"/>
    <w:rsid w:val="00413B52"/>
    <w:rsid w:val="00420AE9"/>
    <w:rsid w:val="004215D3"/>
    <w:rsid w:val="00423909"/>
    <w:rsid w:val="004259B9"/>
    <w:rsid w:val="00432C04"/>
    <w:rsid w:val="00455B66"/>
    <w:rsid w:val="00456694"/>
    <w:rsid w:val="00474360"/>
    <w:rsid w:val="00480AFF"/>
    <w:rsid w:val="00486235"/>
    <w:rsid w:val="00490797"/>
    <w:rsid w:val="004C74D6"/>
    <w:rsid w:val="004F4F5D"/>
    <w:rsid w:val="00502FF3"/>
    <w:rsid w:val="00504DF3"/>
    <w:rsid w:val="00510F0C"/>
    <w:rsid w:val="00520B36"/>
    <w:rsid w:val="00532D54"/>
    <w:rsid w:val="00536AC1"/>
    <w:rsid w:val="005454B1"/>
    <w:rsid w:val="00550C21"/>
    <w:rsid w:val="0055367E"/>
    <w:rsid w:val="00561EFC"/>
    <w:rsid w:val="00565BA3"/>
    <w:rsid w:val="00571698"/>
    <w:rsid w:val="00576EDB"/>
    <w:rsid w:val="005905B5"/>
    <w:rsid w:val="00594B6B"/>
    <w:rsid w:val="00596BBA"/>
    <w:rsid w:val="005A1AAA"/>
    <w:rsid w:val="005C3A95"/>
    <w:rsid w:val="005C7428"/>
    <w:rsid w:val="005D3C65"/>
    <w:rsid w:val="005D5C81"/>
    <w:rsid w:val="005D60DA"/>
    <w:rsid w:val="005E4B6D"/>
    <w:rsid w:val="006248B3"/>
    <w:rsid w:val="00633763"/>
    <w:rsid w:val="00636DFA"/>
    <w:rsid w:val="0064063A"/>
    <w:rsid w:val="00641457"/>
    <w:rsid w:val="00641826"/>
    <w:rsid w:val="00642741"/>
    <w:rsid w:val="0064593B"/>
    <w:rsid w:val="0065530D"/>
    <w:rsid w:val="006570B7"/>
    <w:rsid w:val="0066454D"/>
    <w:rsid w:val="00682E4E"/>
    <w:rsid w:val="006872DB"/>
    <w:rsid w:val="00690831"/>
    <w:rsid w:val="00690AFA"/>
    <w:rsid w:val="00697E91"/>
    <w:rsid w:val="006A13FA"/>
    <w:rsid w:val="006A2DF7"/>
    <w:rsid w:val="006A30F9"/>
    <w:rsid w:val="006E316A"/>
    <w:rsid w:val="006E52A6"/>
    <w:rsid w:val="006E563D"/>
    <w:rsid w:val="006E65BF"/>
    <w:rsid w:val="006F2B09"/>
    <w:rsid w:val="006F2DF8"/>
    <w:rsid w:val="006F3D24"/>
    <w:rsid w:val="00703580"/>
    <w:rsid w:val="00706B6E"/>
    <w:rsid w:val="00722FDB"/>
    <w:rsid w:val="0075260B"/>
    <w:rsid w:val="00754FD5"/>
    <w:rsid w:val="00766438"/>
    <w:rsid w:val="00771E8C"/>
    <w:rsid w:val="0077261C"/>
    <w:rsid w:val="00774288"/>
    <w:rsid w:val="00784C82"/>
    <w:rsid w:val="007A1F0A"/>
    <w:rsid w:val="007A7025"/>
    <w:rsid w:val="007C034E"/>
    <w:rsid w:val="007C575A"/>
    <w:rsid w:val="007D0D38"/>
    <w:rsid w:val="007D44E6"/>
    <w:rsid w:val="007D6B4E"/>
    <w:rsid w:val="00815085"/>
    <w:rsid w:val="00820B3D"/>
    <w:rsid w:val="008218E0"/>
    <w:rsid w:val="00853E5B"/>
    <w:rsid w:val="0085688C"/>
    <w:rsid w:val="0086249D"/>
    <w:rsid w:val="008635C4"/>
    <w:rsid w:val="008648D9"/>
    <w:rsid w:val="008759B9"/>
    <w:rsid w:val="00882319"/>
    <w:rsid w:val="00890020"/>
    <w:rsid w:val="00891905"/>
    <w:rsid w:val="008956FA"/>
    <w:rsid w:val="008A06EF"/>
    <w:rsid w:val="008A076C"/>
    <w:rsid w:val="008B22C0"/>
    <w:rsid w:val="008B2F97"/>
    <w:rsid w:val="008D1294"/>
    <w:rsid w:val="008E3029"/>
    <w:rsid w:val="00905701"/>
    <w:rsid w:val="009270CA"/>
    <w:rsid w:val="00935633"/>
    <w:rsid w:val="00944FD5"/>
    <w:rsid w:val="00945EBC"/>
    <w:rsid w:val="00963F1C"/>
    <w:rsid w:val="0098628F"/>
    <w:rsid w:val="00987360"/>
    <w:rsid w:val="00994F2B"/>
    <w:rsid w:val="00996894"/>
    <w:rsid w:val="009A6246"/>
    <w:rsid w:val="009B101C"/>
    <w:rsid w:val="009B71F6"/>
    <w:rsid w:val="009C0E3F"/>
    <w:rsid w:val="009C3B39"/>
    <w:rsid w:val="009C4808"/>
    <w:rsid w:val="009D309D"/>
    <w:rsid w:val="009F0D48"/>
    <w:rsid w:val="009F2544"/>
    <w:rsid w:val="00A02307"/>
    <w:rsid w:val="00A0258E"/>
    <w:rsid w:val="00A34FA4"/>
    <w:rsid w:val="00A50A0F"/>
    <w:rsid w:val="00A51EDB"/>
    <w:rsid w:val="00A5454A"/>
    <w:rsid w:val="00A6215E"/>
    <w:rsid w:val="00A656D6"/>
    <w:rsid w:val="00A66C4E"/>
    <w:rsid w:val="00A76F7E"/>
    <w:rsid w:val="00A77157"/>
    <w:rsid w:val="00A7756B"/>
    <w:rsid w:val="00A9326E"/>
    <w:rsid w:val="00A94F10"/>
    <w:rsid w:val="00A9513E"/>
    <w:rsid w:val="00A9640F"/>
    <w:rsid w:val="00AB3B9E"/>
    <w:rsid w:val="00AD351E"/>
    <w:rsid w:val="00AE5E1D"/>
    <w:rsid w:val="00AE76FC"/>
    <w:rsid w:val="00B12BC0"/>
    <w:rsid w:val="00B1513E"/>
    <w:rsid w:val="00B15D1D"/>
    <w:rsid w:val="00B234FC"/>
    <w:rsid w:val="00B24DA2"/>
    <w:rsid w:val="00B43683"/>
    <w:rsid w:val="00B51F75"/>
    <w:rsid w:val="00B52F4E"/>
    <w:rsid w:val="00B55E9F"/>
    <w:rsid w:val="00B641C5"/>
    <w:rsid w:val="00B713AB"/>
    <w:rsid w:val="00B8354C"/>
    <w:rsid w:val="00B933B0"/>
    <w:rsid w:val="00BA0211"/>
    <w:rsid w:val="00BA5AA1"/>
    <w:rsid w:val="00BB609B"/>
    <w:rsid w:val="00BD7755"/>
    <w:rsid w:val="00BE0759"/>
    <w:rsid w:val="00C10BC2"/>
    <w:rsid w:val="00C16FAD"/>
    <w:rsid w:val="00C31E75"/>
    <w:rsid w:val="00C33684"/>
    <w:rsid w:val="00C62D17"/>
    <w:rsid w:val="00C808F4"/>
    <w:rsid w:val="00C86BB3"/>
    <w:rsid w:val="00C93C03"/>
    <w:rsid w:val="00C959E3"/>
    <w:rsid w:val="00C95D7A"/>
    <w:rsid w:val="00CA15B1"/>
    <w:rsid w:val="00CC24D5"/>
    <w:rsid w:val="00CC2835"/>
    <w:rsid w:val="00CE1A6D"/>
    <w:rsid w:val="00D0770B"/>
    <w:rsid w:val="00D21AA6"/>
    <w:rsid w:val="00D2370A"/>
    <w:rsid w:val="00D31E87"/>
    <w:rsid w:val="00D37431"/>
    <w:rsid w:val="00D462F7"/>
    <w:rsid w:val="00D51DF1"/>
    <w:rsid w:val="00D52870"/>
    <w:rsid w:val="00D570CC"/>
    <w:rsid w:val="00D61D9E"/>
    <w:rsid w:val="00D734A2"/>
    <w:rsid w:val="00D853BC"/>
    <w:rsid w:val="00DA2B37"/>
    <w:rsid w:val="00DD4841"/>
    <w:rsid w:val="00DD596D"/>
    <w:rsid w:val="00DE061F"/>
    <w:rsid w:val="00DF7987"/>
    <w:rsid w:val="00E07C08"/>
    <w:rsid w:val="00E26665"/>
    <w:rsid w:val="00E274E4"/>
    <w:rsid w:val="00E5409A"/>
    <w:rsid w:val="00E56291"/>
    <w:rsid w:val="00E641DB"/>
    <w:rsid w:val="00E65D41"/>
    <w:rsid w:val="00E95FFB"/>
    <w:rsid w:val="00EA6C04"/>
    <w:rsid w:val="00EA6F68"/>
    <w:rsid w:val="00EC44A2"/>
    <w:rsid w:val="00EC568B"/>
    <w:rsid w:val="00ED5E8E"/>
    <w:rsid w:val="00F13C97"/>
    <w:rsid w:val="00F22C2B"/>
    <w:rsid w:val="00F25499"/>
    <w:rsid w:val="00F31AE9"/>
    <w:rsid w:val="00F56C3C"/>
    <w:rsid w:val="00F86C35"/>
    <w:rsid w:val="00F91D4B"/>
    <w:rsid w:val="00F97482"/>
    <w:rsid w:val="00FA09D4"/>
    <w:rsid w:val="00FB569C"/>
    <w:rsid w:val="00FC4BDC"/>
    <w:rsid w:val="00FD1B26"/>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846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34E"/>
    <w:rPr>
      <w:sz w:val="16"/>
      <w:szCs w:val="16"/>
    </w:rPr>
  </w:style>
  <w:style w:type="paragraph" w:styleId="CommentText">
    <w:name w:val="annotation text"/>
    <w:basedOn w:val="Normal"/>
    <w:link w:val="CommentTextChar"/>
    <w:uiPriority w:val="99"/>
    <w:semiHidden/>
    <w:unhideWhenUsed/>
    <w:rsid w:val="007C034E"/>
    <w:pPr>
      <w:spacing w:line="240" w:lineRule="auto"/>
    </w:pPr>
    <w:rPr>
      <w:sz w:val="20"/>
      <w:szCs w:val="20"/>
    </w:rPr>
  </w:style>
  <w:style w:type="character" w:customStyle="1" w:styleId="CommentTextChar">
    <w:name w:val="Comment Text Char"/>
    <w:basedOn w:val="DefaultParagraphFont"/>
    <w:link w:val="CommentText"/>
    <w:uiPriority w:val="99"/>
    <w:semiHidden/>
    <w:rsid w:val="007C034E"/>
    <w:rPr>
      <w:sz w:val="20"/>
      <w:szCs w:val="20"/>
    </w:rPr>
  </w:style>
  <w:style w:type="paragraph" w:styleId="CommentSubject">
    <w:name w:val="annotation subject"/>
    <w:basedOn w:val="CommentText"/>
    <w:next w:val="CommentText"/>
    <w:link w:val="CommentSubjectChar"/>
    <w:uiPriority w:val="99"/>
    <w:semiHidden/>
    <w:unhideWhenUsed/>
    <w:rsid w:val="007C034E"/>
    <w:rPr>
      <w:b/>
      <w:bCs/>
    </w:rPr>
  </w:style>
  <w:style w:type="character" w:customStyle="1" w:styleId="CommentSubjectChar">
    <w:name w:val="Comment Subject Char"/>
    <w:basedOn w:val="CommentTextChar"/>
    <w:link w:val="CommentSubject"/>
    <w:uiPriority w:val="99"/>
    <w:semiHidden/>
    <w:rsid w:val="007C0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2961">
      <w:bodyDiv w:val="1"/>
      <w:marLeft w:val="0"/>
      <w:marRight w:val="0"/>
      <w:marTop w:val="0"/>
      <w:marBottom w:val="0"/>
      <w:divBdr>
        <w:top w:val="none" w:sz="0" w:space="0" w:color="auto"/>
        <w:left w:val="none" w:sz="0" w:space="0" w:color="auto"/>
        <w:bottom w:val="none" w:sz="0" w:space="0" w:color="auto"/>
        <w:right w:val="none" w:sz="0" w:space="0" w:color="auto"/>
      </w:divBdr>
    </w:div>
    <w:div w:id="4187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2021-08-30T09:43:00Z</cp:lastPrinted>
  <dcterms:created xsi:type="dcterms:W3CDTF">2022-01-25T21:40:00Z</dcterms:created>
  <dcterms:modified xsi:type="dcterms:W3CDTF">2022-01-26T15:46:00Z</dcterms:modified>
</cp:coreProperties>
</file>