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5DA" w:rsidP="007C6AAA" w:rsidRDefault="003F05DA" w14:paraId="6BCBC67C" w14:textId="4A1F37EC">
      <w:pPr>
        <w:pStyle w:val="NoSpacing"/>
        <w:rPr>
          <w:sz w:val="28"/>
          <w:u w:val="single"/>
        </w:rPr>
      </w:pPr>
      <w:r w:rsidRPr="003F05DA">
        <w:rPr>
          <w:noProof/>
        </w:rPr>
        <w:drawing>
          <wp:inline distT="0" distB="0" distL="0" distR="0" wp14:anchorId="6E7F57D0" wp14:editId="43CDA9D8">
            <wp:extent cx="59436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p w:rsidR="003F05DA" w:rsidP="007C6AAA" w:rsidRDefault="003F05DA" w14:paraId="72F9CA15" w14:textId="77777777">
      <w:pPr>
        <w:pStyle w:val="NoSpacing"/>
        <w:rPr>
          <w:sz w:val="28"/>
          <w:u w:val="single"/>
        </w:rPr>
      </w:pPr>
    </w:p>
    <w:p w:rsidRPr="002868A0" w:rsidR="002868A0" w:rsidP="007C6AAA" w:rsidRDefault="002868A0" w14:paraId="2E5D5391" w14:textId="038A7D69">
      <w:pPr>
        <w:pStyle w:val="NoSpacing"/>
        <w:rPr>
          <w:sz w:val="28"/>
          <w:u w:val="single"/>
        </w:rPr>
      </w:pPr>
      <w:r w:rsidRPr="002868A0">
        <w:rPr>
          <w:sz w:val="28"/>
          <w:u w:val="single"/>
        </w:rPr>
        <w:t>EMAIL TO REGISTRANTS:</w:t>
      </w:r>
    </w:p>
    <w:p w:rsidR="002868A0" w:rsidP="007C6AAA" w:rsidRDefault="002868A0" w14:paraId="1CAC04DC" w14:textId="7445BA00">
      <w:pPr>
        <w:pStyle w:val="NoSpacing"/>
      </w:pPr>
    </w:p>
    <w:p w:rsidR="007C6AAA" w:rsidP="007C6AAA" w:rsidRDefault="007C6AAA" w14:paraId="1B3AC8A4" w14:textId="135D2AE6">
      <w:pPr>
        <w:pStyle w:val="NoSpacing"/>
      </w:pPr>
      <w:r>
        <w:t xml:space="preserve">Thank you for participating in FDA’s virtual public meeting </w:t>
      </w:r>
      <w:r w:rsidRPr="00A7402F">
        <w:rPr>
          <w:b/>
          <w:i/>
        </w:rPr>
        <w:t>Patient-</w:t>
      </w:r>
      <w:r>
        <w:rPr>
          <w:b/>
          <w:i/>
        </w:rPr>
        <w:t xml:space="preserve">Generated Health Data </w:t>
      </w:r>
      <w:r w:rsidR="0006128F">
        <w:rPr>
          <w:b/>
          <w:i/>
        </w:rPr>
        <w:t>Throughout the Total Product Life Cycle of Medical Devices</w:t>
      </w:r>
      <w:r>
        <w:t>! We had a day full of intriguing conversations with our many panels of experts. If you were not able to join us live, or if you would like to refer back to our day at any point, please know that these resources will be available to you.</w:t>
      </w:r>
    </w:p>
    <w:p w:rsidR="007C6AAA" w:rsidP="007C6AAA" w:rsidRDefault="007C6AAA" w14:paraId="392FFD5E" w14:textId="77777777">
      <w:pPr>
        <w:pStyle w:val="NoSpacing"/>
      </w:pPr>
    </w:p>
    <w:p w:rsidR="007C6AAA" w:rsidP="007C6AAA" w:rsidRDefault="007C6AAA" w14:paraId="0117C510" w14:textId="2D9B3E48">
      <w:pPr>
        <w:pStyle w:val="NoSpacing"/>
        <w:numPr>
          <w:ilvl w:val="0"/>
          <w:numId w:val="3"/>
        </w:numPr>
      </w:pPr>
      <w:r w:rsidRPr="001465A5">
        <w:rPr>
          <w:u w:val="single"/>
        </w:rPr>
        <w:t>Video recording</w:t>
      </w:r>
      <w:r>
        <w:t xml:space="preserve">:  using the </w:t>
      </w:r>
      <w:r w:rsidRPr="00547DF0">
        <w:t>same link</w:t>
      </w:r>
      <w:r w:rsidR="00547DF0">
        <w:t xml:space="preserve"> </w:t>
      </w:r>
      <w:r w:rsidRPr="00547DF0" w:rsidR="00547DF0">
        <w:rPr>
          <w:i/>
        </w:rPr>
        <w:t>{insert hyperlink}</w:t>
      </w:r>
      <w:r>
        <w:t xml:space="preserve"> as you would have used to view the live webcast, you can go back to the archived recording to enjoy the entire day again or skip to a specific session.</w:t>
      </w:r>
    </w:p>
    <w:p w:rsidR="007C6AAA" w:rsidP="007C6AAA" w:rsidRDefault="007C6AAA" w14:paraId="07EF95FD" w14:textId="4B99215E">
      <w:pPr>
        <w:pStyle w:val="NoSpacing"/>
        <w:numPr>
          <w:ilvl w:val="0"/>
          <w:numId w:val="3"/>
        </w:numPr>
      </w:pPr>
      <w:r w:rsidRPr="001465A5">
        <w:rPr>
          <w:u w:val="single"/>
        </w:rPr>
        <w:t>Transcript</w:t>
      </w:r>
      <w:r>
        <w:t xml:space="preserve">:  a transcript of the meeting will be posted on our </w:t>
      </w:r>
      <w:r w:rsidRPr="00547DF0">
        <w:t>FDA meeting website</w:t>
      </w:r>
      <w:r w:rsidRPr="00547DF0" w:rsidR="00547DF0">
        <w:rPr>
          <w:rStyle w:val="Hyperlink"/>
          <w:u w:val="none"/>
        </w:rPr>
        <w:t xml:space="preserve"> </w:t>
      </w:r>
      <w:r w:rsidRPr="00547DF0" w:rsidR="00547DF0">
        <w:rPr>
          <w:i/>
        </w:rPr>
        <w:t>{insert hyperlink}</w:t>
      </w:r>
      <w:r>
        <w:t xml:space="preserve"> in a couple of weeks for reference.</w:t>
      </w:r>
    </w:p>
    <w:p w:rsidR="007C6AAA" w:rsidP="007C6AAA" w:rsidRDefault="007C6AAA" w14:paraId="0D59AD9B" w14:textId="01C8A8BB">
      <w:pPr>
        <w:pStyle w:val="NoSpacing"/>
        <w:numPr>
          <w:ilvl w:val="0"/>
          <w:numId w:val="3"/>
        </w:numPr>
      </w:pPr>
      <w:r w:rsidRPr="001465A5">
        <w:rPr>
          <w:u w:val="single"/>
        </w:rPr>
        <w:t>Slides</w:t>
      </w:r>
      <w:r>
        <w:t xml:space="preserve">:  copies of all slides will be posted on our </w:t>
      </w:r>
      <w:r w:rsidRPr="00547DF0">
        <w:t>FDA meeting website</w:t>
      </w:r>
      <w:r>
        <w:t xml:space="preserve"> </w:t>
      </w:r>
      <w:r w:rsidRPr="00547DF0" w:rsidR="00547DF0">
        <w:rPr>
          <w:i/>
        </w:rPr>
        <w:t>{insert hyperlink}</w:t>
      </w:r>
      <w:r w:rsidR="00547DF0">
        <w:rPr>
          <w:i/>
        </w:rPr>
        <w:t xml:space="preserve"> </w:t>
      </w:r>
      <w:r>
        <w:t>in a couple of weeks.</w:t>
      </w:r>
    </w:p>
    <w:p w:rsidR="007C6AAA" w:rsidP="007C6AAA" w:rsidRDefault="007C6AAA" w14:paraId="4465D61B" w14:textId="77777777">
      <w:pPr>
        <w:pStyle w:val="NoSpacing"/>
      </w:pPr>
    </w:p>
    <w:p w:rsidR="007C6AAA" w:rsidP="007C6AAA" w:rsidRDefault="007C6AAA" w14:paraId="11D3B43F" w14:textId="689FE9E7">
      <w:pPr>
        <w:pStyle w:val="NoSpacing"/>
      </w:pPr>
      <w:r>
        <w:t xml:space="preserve">We also invite you to share your feedback on our meeting using </w:t>
      </w:r>
      <w:r w:rsidRPr="00547DF0">
        <w:t>this survey</w:t>
      </w:r>
      <w:r w:rsidRPr="00547DF0" w:rsidR="00547DF0">
        <w:rPr>
          <w:rStyle w:val="Hyperlink"/>
          <w:u w:val="none"/>
        </w:rPr>
        <w:t xml:space="preserve"> </w:t>
      </w:r>
      <w:r w:rsidRPr="00547DF0" w:rsidR="00547DF0">
        <w:rPr>
          <w:i/>
        </w:rPr>
        <w:t>{insert hyperlink}</w:t>
      </w:r>
      <w:r>
        <w:t xml:space="preserve">. While completion of this survey is purely voluntary, we would appreciate it if you took the time to complete it to help us improve future meetings. </w:t>
      </w:r>
      <w:r w:rsidR="004E7AD4">
        <w:t>Your participation/non-participation is completely voluntary and your responses will not have an effect on your eligibility for receipt of any FDA services.  All respondent identification and information will be anonymous unless otherwise indicated.  In instances where respondent identity is needed (e.g., for follow-up of non-respondents), this information collection fully complies with all aspects of the Privacy Act and data will be kept secure to the fullest extent allowed by law.</w:t>
      </w:r>
    </w:p>
    <w:p w:rsidR="007C6AAA" w:rsidP="007C6AAA" w:rsidRDefault="007C6AAA" w14:paraId="01B69C5F" w14:textId="77777777">
      <w:pPr>
        <w:pStyle w:val="NoSpacing"/>
      </w:pPr>
    </w:p>
    <w:p w:rsidR="007C6AAA" w:rsidP="007C6AAA" w:rsidRDefault="007C6AAA" w14:paraId="5599A6ED" w14:textId="77777777">
      <w:pPr>
        <w:pStyle w:val="NoSpacing"/>
      </w:pPr>
      <w:r>
        <w:t>We hope to see you at a future FDA public meeting!</w:t>
      </w:r>
    </w:p>
    <w:p w:rsidR="007C6AAA" w:rsidP="007C6AAA" w:rsidRDefault="007C6AAA" w14:paraId="02A5B7B5" w14:textId="77777777">
      <w:pPr>
        <w:pStyle w:val="NoSpacing"/>
      </w:pPr>
    </w:p>
    <w:p w:rsidR="007C6AAA" w:rsidP="007C6AAA" w:rsidRDefault="007C6AAA" w14:paraId="2A854A8F" w14:textId="77777777">
      <w:pPr>
        <w:pStyle w:val="NoSpacing"/>
      </w:pPr>
      <w:r>
        <w:t>Stay safe and stay well,</w:t>
      </w:r>
    </w:p>
    <w:p w:rsidR="007C6AAA" w:rsidP="007C6AAA" w:rsidRDefault="007C6AAA" w14:paraId="568A2572" w14:textId="77777777">
      <w:pPr>
        <w:pStyle w:val="NoSpacing"/>
      </w:pPr>
    </w:p>
    <w:p w:rsidR="003B585D" w:rsidP="00447354" w:rsidRDefault="007C6AAA" w14:paraId="5229B1E2" w14:textId="5839A9E2">
      <w:pPr>
        <w:pStyle w:val="NoSpacing"/>
        <w:rPr>
          <w:b/>
          <w:bCs/>
        </w:rPr>
      </w:pPr>
      <w:r w:rsidRPr="008B496B">
        <w:rPr>
          <w:b/>
          <w:i/>
          <w:color w:val="4472C4" w:themeColor="accent1"/>
          <w:sz w:val="24"/>
        </w:rPr>
        <w:t xml:space="preserve">CDRH </w:t>
      </w:r>
      <w:r w:rsidR="00547DF0">
        <w:rPr>
          <w:b/>
          <w:i/>
          <w:color w:val="4472C4" w:themeColor="accent1"/>
          <w:sz w:val="24"/>
        </w:rPr>
        <w:t>PGHD</w:t>
      </w:r>
      <w:r w:rsidRPr="008B496B">
        <w:rPr>
          <w:b/>
          <w:i/>
          <w:color w:val="4472C4" w:themeColor="accent1"/>
          <w:sz w:val="24"/>
        </w:rPr>
        <w:t xml:space="preserve"> Meeting Planning Committee</w:t>
      </w:r>
      <w:bookmarkStart w:name="_GoBack" w:id="0"/>
      <w:bookmarkEnd w:id="0"/>
    </w:p>
    <w:sectPr w:rsidR="003B5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63A8"/>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66F9"/>
    <w:multiLevelType w:val="hybridMultilevel"/>
    <w:tmpl w:val="60FAC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3693E"/>
    <w:multiLevelType w:val="hybridMultilevel"/>
    <w:tmpl w:val="337C9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0F"/>
    <w:rsid w:val="000328EF"/>
    <w:rsid w:val="00032B5F"/>
    <w:rsid w:val="0006068B"/>
    <w:rsid w:val="0006128F"/>
    <w:rsid w:val="00085FC9"/>
    <w:rsid w:val="0009725A"/>
    <w:rsid w:val="00181C1B"/>
    <w:rsid w:val="001A098E"/>
    <w:rsid w:val="0023137A"/>
    <w:rsid w:val="002646F4"/>
    <w:rsid w:val="00282467"/>
    <w:rsid w:val="002868A0"/>
    <w:rsid w:val="00290F0F"/>
    <w:rsid w:val="00290FF3"/>
    <w:rsid w:val="00296AAB"/>
    <w:rsid w:val="002C100D"/>
    <w:rsid w:val="002F0AE3"/>
    <w:rsid w:val="003047E6"/>
    <w:rsid w:val="00305CA1"/>
    <w:rsid w:val="00362836"/>
    <w:rsid w:val="00372BDB"/>
    <w:rsid w:val="00376B6F"/>
    <w:rsid w:val="003B585D"/>
    <w:rsid w:val="003E6ECF"/>
    <w:rsid w:val="003F05DA"/>
    <w:rsid w:val="00406C0C"/>
    <w:rsid w:val="0042489A"/>
    <w:rsid w:val="00447354"/>
    <w:rsid w:val="00447358"/>
    <w:rsid w:val="00455CFA"/>
    <w:rsid w:val="004751CD"/>
    <w:rsid w:val="00480990"/>
    <w:rsid w:val="00485767"/>
    <w:rsid w:val="004E6DFA"/>
    <w:rsid w:val="004E7AD4"/>
    <w:rsid w:val="004F3CC1"/>
    <w:rsid w:val="00547DF0"/>
    <w:rsid w:val="00553503"/>
    <w:rsid w:val="00555177"/>
    <w:rsid w:val="005944A8"/>
    <w:rsid w:val="005D3A0C"/>
    <w:rsid w:val="005E07B9"/>
    <w:rsid w:val="006003E9"/>
    <w:rsid w:val="00630D65"/>
    <w:rsid w:val="006644C7"/>
    <w:rsid w:val="006C4ED1"/>
    <w:rsid w:val="00711AFF"/>
    <w:rsid w:val="00720886"/>
    <w:rsid w:val="00766EAD"/>
    <w:rsid w:val="007C4C88"/>
    <w:rsid w:val="007C6AAA"/>
    <w:rsid w:val="007E2AB8"/>
    <w:rsid w:val="008038D3"/>
    <w:rsid w:val="008358F3"/>
    <w:rsid w:val="0085510D"/>
    <w:rsid w:val="00887855"/>
    <w:rsid w:val="008D4030"/>
    <w:rsid w:val="00942024"/>
    <w:rsid w:val="00952EF7"/>
    <w:rsid w:val="00975D8F"/>
    <w:rsid w:val="009B69B2"/>
    <w:rsid w:val="009B74B7"/>
    <w:rsid w:val="00A40AF0"/>
    <w:rsid w:val="00AA5CF7"/>
    <w:rsid w:val="00AF6053"/>
    <w:rsid w:val="00B20C47"/>
    <w:rsid w:val="00B259A4"/>
    <w:rsid w:val="00B91551"/>
    <w:rsid w:val="00BA5B2D"/>
    <w:rsid w:val="00BD3319"/>
    <w:rsid w:val="00C05A32"/>
    <w:rsid w:val="00CB3972"/>
    <w:rsid w:val="00CC4314"/>
    <w:rsid w:val="00CC637A"/>
    <w:rsid w:val="00CE3E21"/>
    <w:rsid w:val="00D17C0F"/>
    <w:rsid w:val="00D24651"/>
    <w:rsid w:val="00D622D8"/>
    <w:rsid w:val="00DA1C0A"/>
    <w:rsid w:val="00E957E8"/>
    <w:rsid w:val="00EC1803"/>
    <w:rsid w:val="00F24B7B"/>
    <w:rsid w:val="00F82FB6"/>
    <w:rsid w:val="00F92659"/>
    <w:rsid w:val="00FA36CE"/>
    <w:rsid w:val="00FD65F8"/>
    <w:rsid w:val="00FF4513"/>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6F05"/>
  <w15:chartTrackingRefBased/>
  <w15:docId w15:val="{E1975A95-9858-4163-9CF5-AF6C35D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83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0F"/>
    <w:pPr>
      <w:spacing w:after="160" w:line="259" w:lineRule="auto"/>
      <w:ind w:left="720"/>
      <w:contextualSpacing/>
    </w:pPr>
  </w:style>
  <w:style w:type="character" w:styleId="CommentReference">
    <w:name w:val="annotation reference"/>
    <w:basedOn w:val="DefaultParagraphFont"/>
    <w:uiPriority w:val="99"/>
    <w:semiHidden/>
    <w:unhideWhenUsed/>
    <w:rsid w:val="009B69B2"/>
    <w:rPr>
      <w:sz w:val="16"/>
      <w:szCs w:val="16"/>
    </w:rPr>
  </w:style>
  <w:style w:type="paragraph" w:styleId="CommentText">
    <w:name w:val="annotation text"/>
    <w:basedOn w:val="Normal"/>
    <w:link w:val="CommentTextChar"/>
    <w:uiPriority w:val="99"/>
    <w:unhideWhenUsed/>
    <w:rsid w:val="009B69B2"/>
    <w:pPr>
      <w:spacing w:after="160"/>
    </w:pPr>
    <w:rPr>
      <w:sz w:val="20"/>
      <w:szCs w:val="20"/>
    </w:rPr>
  </w:style>
  <w:style w:type="character" w:customStyle="1" w:styleId="CommentTextChar">
    <w:name w:val="Comment Text Char"/>
    <w:basedOn w:val="DefaultParagraphFont"/>
    <w:link w:val="CommentText"/>
    <w:uiPriority w:val="99"/>
    <w:rsid w:val="009B69B2"/>
    <w:rPr>
      <w:sz w:val="20"/>
      <w:szCs w:val="20"/>
    </w:rPr>
  </w:style>
  <w:style w:type="paragraph" w:styleId="CommentSubject">
    <w:name w:val="annotation subject"/>
    <w:basedOn w:val="CommentText"/>
    <w:next w:val="CommentText"/>
    <w:link w:val="CommentSubjectChar"/>
    <w:uiPriority w:val="99"/>
    <w:semiHidden/>
    <w:unhideWhenUsed/>
    <w:rsid w:val="009B69B2"/>
    <w:rPr>
      <w:b/>
      <w:bCs/>
    </w:rPr>
  </w:style>
  <w:style w:type="character" w:customStyle="1" w:styleId="CommentSubjectChar">
    <w:name w:val="Comment Subject Char"/>
    <w:basedOn w:val="CommentTextChar"/>
    <w:link w:val="CommentSubject"/>
    <w:uiPriority w:val="99"/>
    <w:semiHidden/>
    <w:rsid w:val="009B69B2"/>
    <w:rPr>
      <w:b/>
      <w:bCs/>
      <w:sz w:val="20"/>
      <w:szCs w:val="20"/>
    </w:rPr>
  </w:style>
  <w:style w:type="paragraph" w:styleId="BalloonText">
    <w:name w:val="Balloon Text"/>
    <w:basedOn w:val="Normal"/>
    <w:link w:val="BalloonTextChar"/>
    <w:uiPriority w:val="99"/>
    <w:semiHidden/>
    <w:unhideWhenUsed/>
    <w:rsid w:val="009B6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B2"/>
    <w:rPr>
      <w:rFonts w:ascii="Segoe UI" w:hAnsi="Segoe UI" w:cs="Segoe UI"/>
      <w:sz w:val="18"/>
      <w:szCs w:val="18"/>
    </w:rPr>
  </w:style>
  <w:style w:type="character" w:styleId="Hyperlink">
    <w:name w:val="Hyperlink"/>
    <w:basedOn w:val="DefaultParagraphFont"/>
    <w:uiPriority w:val="99"/>
    <w:unhideWhenUsed/>
    <w:rsid w:val="00555177"/>
    <w:rPr>
      <w:color w:val="0563C1" w:themeColor="hyperlink"/>
      <w:u w:val="single"/>
    </w:rPr>
  </w:style>
  <w:style w:type="character" w:styleId="UnresolvedMention">
    <w:name w:val="Unresolved Mention"/>
    <w:basedOn w:val="DefaultParagraphFont"/>
    <w:uiPriority w:val="99"/>
    <w:semiHidden/>
    <w:unhideWhenUsed/>
    <w:rsid w:val="00555177"/>
    <w:rPr>
      <w:color w:val="605E5C"/>
      <w:shd w:val="clear" w:color="auto" w:fill="E1DFDD"/>
    </w:rPr>
  </w:style>
  <w:style w:type="paragraph" w:styleId="NoSpacing">
    <w:name w:val="No Spacing"/>
    <w:uiPriority w:val="1"/>
    <w:qFormat/>
    <w:rsid w:val="007C6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21259">
      <w:bodyDiv w:val="1"/>
      <w:marLeft w:val="0"/>
      <w:marRight w:val="0"/>
      <w:marTop w:val="0"/>
      <w:marBottom w:val="0"/>
      <w:divBdr>
        <w:top w:val="none" w:sz="0" w:space="0" w:color="auto"/>
        <w:left w:val="none" w:sz="0" w:space="0" w:color="auto"/>
        <w:bottom w:val="none" w:sz="0" w:space="0" w:color="auto"/>
        <w:right w:val="none" w:sz="0" w:space="0" w:color="auto"/>
      </w:divBdr>
    </w:div>
    <w:div w:id="1407994616">
      <w:bodyDiv w:val="1"/>
      <w:marLeft w:val="0"/>
      <w:marRight w:val="0"/>
      <w:marTop w:val="0"/>
      <w:marBottom w:val="0"/>
      <w:divBdr>
        <w:top w:val="none" w:sz="0" w:space="0" w:color="auto"/>
        <w:left w:val="none" w:sz="0" w:space="0" w:color="auto"/>
        <w:bottom w:val="none" w:sz="0" w:space="0" w:color="auto"/>
        <w:right w:val="none" w:sz="0" w:space="0" w:color="auto"/>
      </w:divBdr>
    </w:div>
    <w:div w:id="1566137098">
      <w:bodyDiv w:val="1"/>
      <w:marLeft w:val="0"/>
      <w:marRight w:val="0"/>
      <w:marTop w:val="0"/>
      <w:marBottom w:val="0"/>
      <w:divBdr>
        <w:top w:val="none" w:sz="0" w:space="0" w:color="auto"/>
        <w:left w:val="none" w:sz="0" w:space="0" w:color="auto"/>
        <w:bottom w:val="none" w:sz="0" w:space="0" w:color="auto"/>
        <w:right w:val="none" w:sz="0" w:space="0" w:color="auto"/>
      </w:divBdr>
    </w:div>
    <w:div w:id="19012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CC021-6C7E-4E3B-A9F7-7062ED8C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Christina</dc:creator>
  <cp:keywords/>
  <dc:description/>
  <cp:lastModifiedBy>Mizrachi, Ila</cp:lastModifiedBy>
  <cp:revision>2</cp:revision>
  <dcterms:created xsi:type="dcterms:W3CDTF">2021-03-24T19:23:00Z</dcterms:created>
  <dcterms:modified xsi:type="dcterms:W3CDTF">2021-03-24T19:23:00Z</dcterms:modified>
</cp:coreProperties>
</file>