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482B" w:rsidR="00021450" w:rsidP="00021450" w:rsidRDefault="00021450" w14:paraId="2D0B4B66" w14:textId="06B905D0">
      <w:pPr>
        <w:jc w:val="center"/>
        <w:rPr>
          <w:rFonts w:ascii="Verdana" w:hAnsi="Verdana"/>
          <w:b/>
          <w:color w:val="000000"/>
          <w:sz w:val="22"/>
          <w:szCs w:val="22"/>
        </w:rPr>
      </w:pPr>
      <w:r w:rsidRPr="007A482B">
        <w:rPr>
          <w:rFonts w:ascii="Verdana" w:hAnsi="Verdana"/>
          <w:b/>
          <w:color w:val="000000"/>
          <w:sz w:val="22"/>
          <w:szCs w:val="22"/>
        </w:rPr>
        <w:t>Request for Nonmaterial/N</w:t>
      </w:r>
      <w:r w:rsidRPr="007A482B" w:rsidR="00782E0A">
        <w:rPr>
          <w:rFonts w:ascii="Verdana" w:hAnsi="Verdana"/>
          <w:b/>
          <w:color w:val="000000"/>
          <w:sz w:val="22"/>
          <w:szCs w:val="22"/>
        </w:rPr>
        <w:t xml:space="preserve">on-substantive change  </w:t>
      </w:r>
    </w:p>
    <w:p w:rsidRPr="007A482B" w:rsidR="000520C5" w:rsidP="000C6D41" w:rsidRDefault="00F05E44" w14:paraId="197DE6C0" w14:textId="1ABFCBAA">
      <w:pPr>
        <w:jc w:val="center"/>
        <w:rPr>
          <w:rFonts w:ascii="Verdana" w:hAnsi="Verdana"/>
          <w:b/>
          <w:sz w:val="22"/>
          <w:szCs w:val="22"/>
        </w:rPr>
      </w:pPr>
      <w:r w:rsidRPr="007A482B">
        <w:rPr>
          <w:rFonts w:ascii="Verdana" w:hAnsi="Verdana"/>
          <w:b/>
          <w:sz w:val="22"/>
          <w:szCs w:val="22"/>
        </w:rPr>
        <w:t>Validated Follow-up Interview of Clinicians on Outpatient Antibiotic Stewardship Interventions</w:t>
      </w:r>
      <w:r w:rsidRPr="007A482B" w:rsidR="000520C5">
        <w:rPr>
          <w:rFonts w:ascii="Verdana" w:hAnsi="Verdana"/>
          <w:b/>
          <w:sz w:val="22"/>
          <w:szCs w:val="22"/>
        </w:rPr>
        <w:t xml:space="preserve"> (42 CFR </w:t>
      </w:r>
      <w:r w:rsidRPr="007A482B">
        <w:rPr>
          <w:rFonts w:ascii="Verdana" w:hAnsi="Verdana"/>
          <w:b/>
          <w:sz w:val="22"/>
          <w:szCs w:val="22"/>
        </w:rPr>
        <w:t>247d-5</w:t>
      </w:r>
      <w:r w:rsidRPr="007A482B" w:rsidR="000520C5">
        <w:rPr>
          <w:rFonts w:ascii="Verdana" w:hAnsi="Verdana"/>
          <w:b/>
          <w:sz w:val="22"/>
          <w:szCs w:val="22"/>
        </w:rPr>
        <w:t xml:space="preserve">) </w:t>
      </w:r>
    </w:p>
    <w:p w:rsidRPr="007A482B" w:rsidR="000C6D41" w:rsidP="000C6D41" w:rsidRDefault="000C6D41" w14:paraId="68EE35B2" w14:textId="4EA12BEA">
      <w:pPr>
        <w:jc w:val="center"/>
        <w:rPr>
          <w:rFonts w:ascii="Verdana" w:hAnsi="Verdana"/>
          <w:b/>
          <w:sz w:val="22"/>
          <w:szCs w:val="22"/>
        </w:rPr>
      </w:pPr>
      <w:r w:rsidRPr="007A482B">
        <w:rPr>
          <w:rFonts w:ascii="Verdana" w:hAnsi="Verdana"/>
          <w:b/>
          <w:sz w:val="22"/>
          <w:szCs w:val="22"/>
        </w:rPr>
        <w:t>(OMB Control No. 0920-</w:t>
      </w:r>
      <w:r w:rsidRPr="007A482B" w:rsidR="00FC1F26">
        <w:rPr>
          <w:rFonts w:ascii="Verdana" w:hAnsi="Verdana"/>
          <w:b/>
          <w:sz w:val="22"/>
          <w:szCs w:val="22"/>
        </w:rPr>
        <w:t>1308</w:t>
      </w:r>
      <w:r w:rsidRPr="007A482B">
        <w:rPr>
          <w:rFonts w:ascii="Verdana" w:hAnsi="Verdana"/>
          <w:b/>
          <w:sz w:val="22"/>
          <w:szCs w:val="22"/>
        </w:rPr>
        <w:t>)</w:t>
      </w:r>
    </w:p>
    <w:p w:rsidRPr="007A482B" w:rsidR="00021450" w:rsidP="000520C5" w:rsidRDefault="000C6D41" w14:paraId="2A58DA3B" w14:textId="206807B0">
      <w:pPr>
        <w:jc w:val="center"/>
        <w:rPr>
          <w:rFonts w:ascii="Verdana" w:hAnsi="Verdana" w:eastAsiaTheme="minorEastAsia"/>
          <w:b/>
          <w:sz w:val="22"/>
          <w:szCs w:val="22"/>
        </w:rPr>
      </w:pPr>
      <w:r w:rsidRPr="007A482B">
        <w:rPr>
          <w:rFonts w:ascii="Verdana" w:hAnsi="Verdana"/>
          <w:b/>
          <w:sz w:val="22"/>
          <w:szCs w:val="22"/>
        </w:rPr>
        <w:t xml:space="preserve">Expires </w:t>
      </w:r>
      <w:r w:rsidRPr="007A482B" w:rsidR="000520C5">
        <w:rPr>
          <w:rFonts w:ascii="Verdana" w:hAnsi="Verdana"/>
          <w:b/>
          <w:sz w:val="22"/>
          <w:szCs w:val="22"/>
        </w:rPr>
        <w:t>03/31/2022</w:t>
      </w:r>
    </w:p>
    <w:p w:rsidRPr="007A482B" w:rsidR="00021450" w:rsidP="00021450" w:rsidRDefault="00021450" w14:paraId="2DB8D69C" w14:textId="77777777">
      <w:pPr>
        <w:rPr>
          <w:rFonts w:ascii="Verdana" w:hAnsi="Verdana"/>
          <w:b/>
          <w:sz w:val="22"/>
          <w:szCs w:val="22"/>
        </w:rPr>
      </w:pPr>
    </w:p>
    <w:p w:rsidR="00987051" w:rsidP="00782E0A" w:rsidRDefault="00987051" w14:paraId="6346D96D" w14:textId="0FFC3B4C">
      <w:pPr>
        <w:rPr>
          <w:rFonts w:ascii="Verdana" w:hAnsi="Verdana"/>
          <w:b/>
          <w:sz w:val="22"/>
          <w:szCs w:val="22"/>
        </w:rPr>
      </w:pPr>
    </w:p>
    <w:p w:rsidR="00C6248E" w:rsidP="00782E0A" w:rsidRDefault="00C6248E" w14:paraId="5A7B996A" w14:textId="52B96A4C">
      <w:pPr>
        <w:rPr>
          <w:rFonts w:ascii="Verdana" w:hAnsi="Verdana"/>
          <w:b/>
          <w:sz w:val="22"/>
          <w:szCs w:val="22"/>
        </w:rPr>
      </w:pPr>
    </w:p>
    <w:p w:rsidR="00C6248E" w:rsidP="00782E0A" w:rsidRDefault="00C6248E" w14:paraId="2E2FC9F1" w14:textId="7A62DE57">
      <w:pPr>
        <w:rPr>
          <w:rFonts w:ascii="Verdana" w:hAnsi="Verdana"/>
          <w:b/>
          <w:sz w:val="22"/>
          <w:szCs w:val="22"/>
        </w:rPr>
      </w:pPr>
    </w:p>
    <w:p w:rsidR="00C6248E" w:rsidP="00782E0A" w:rsidRDefault="00C6248E" w14:paraId="3DF8ADDC" w14:textId="0832AD50">
      <w:pPr>
        <w:rPr>
          <w:rFonts w:ascii="Verdana" w:hAnsi="Verdana"/>
          <w:b/>
          <w:sz w:val="22"/>
          <w:szCs w:val="22"/>
        </w:rPr>
      </w:pPr>
    </w:p>
    <w:p w:rsidR="00C6248E" w:rsidP="00782E0A" w:rsidRDefault="00C6248E" w14:paraId="1B2F881E" w14:textId="0985A744">
      <w:pPr>
        <w:rPr>
          <w:rFonts w:ascii="Verdana" w:hAnsi="Verdana"/>
          <w:b/>
          <w:sz w:val="22"/>
          <w:szCs w:val="22"/>
        </w:rPr>
      </w:pPr>
    </w:p>
    <w:p w:rsidR="00C6248E" w:rsidP="00782E0A" w:rsidRDefault="00C6248E" w14:paraId="676E904D" w14:textId="17A2C772">
      <w:pPr>
        <w:rPr>
          <w:rFonts w:ascii="Verdana" w:hAnsi="Verdana"/>
          <w:b/>
          <w:sz w:val="22"/>
          <w:szCs w:val="22"/>
        </w:rPr>
      </w:pPr>
    </w:p>
    <w:p w:rsidR="00C6248E" w:rsidP="00782E0A" w:rsidRDefault="00C6248E" w14:paraId="5ACA225A" w14:textId="1794AA8B">
      <w:pPr>
        <w:rPr>
          <w:rFonts w:ascii="Verdana" w:hAnsi="Verdana"/>
          <w:b/>
          <w:sz w:val="22"/>
          <w:szCs w:val="22"/>
        </w:rPr>
      </w:pPr>
    </w:p>
    <w:p w:rsidR="00C6248E" w:rsidP="00782E0A" w:rsidRDefault="00C6248E" w14:paraId="3D5F53CA" w14:textId="0D1E3631">
      <w:pPr>
        <w:rPr>
          <w:rFonts w:ascii="Verdana" w:hAnsi="Verdana"/>
          <w:b/>
          <w:sz w:val="22"/>
          <w:szCs w:val="22"/>
        </w:rPr>
      </w:pPr>
    </w:p>
    <w:p w:rsidR="00C6248E" w:rsidP="00782E0A" w:rsidRDefault="00C6248E" w14:paraId="5B11A60E" w14:textId="4F1C4006">
      <w:pPr>
        <w:rPr>
          <w:rFonts w:ascii="Verdana" w:hAnsi="Verdana"/>
          <w:b/>
          <w:sz w:val="22"/>
          <w:szCs w:val="22"/>
        </w:rPr>
      </w:pPr>
    </w:p>
    <w:p w:rsidR="00C6248E" w:rsidP="00782E0A" w:rsidRDefault="00C6248E" w14:paraId="09D11753" w14:textId="35788945">
      <w:pPr>
        <w:rPr>
          <w:rFonts w:ascii="Verdana" w:hAnsi="Verdana"/>
          <w:b/>
          <w:sz w:val="22"/>
          <w:szCs w:val="22"/>
        </w:rPr>
      </w:pPr>
    </w:p>
    <w:p w:rsidR="00C6248E" w:rsidP="00782E0A" w:rsidRDefault="00C6248E" w14:paraId="6C36E5CB" w14:textId="111A92C3">
      <w:pPr>
        <w:rPr>
          <w:rFonts w:ascii="Verdana" w:hAnsi="Verdana"/>
          <w:b/>
          <w:sz w:val="22"/>
          <w:szCs w:val="22"/>
        </w:rPr>
      </w:pPr>
    </w:p>
    <w:p w:rsidR="00C6248E" w:rsidP="00782E0A" w:rsidRDefault="00C6248E" w14:paraId="437CF99D" w14:textId="2C80CD69">
      <w:pPr>
        <w:rPr>
          <w:rFonts w:ascii="Verdana" w:hAnsi="Verdana"/>
          <w:b/>
          <w:sz w:val="22"/>
          <w:szCs w:val="22"/>
        </w:rPr>
      </w:pPr>
    </w:p>
    <w:p w:rsidR="00C6248E" w:rsidP="00782E0A" w:rsidRDefault="00C6248E" w14:paraId="6454F2A9" w14:textId="29EE1C1B">
      <w:pPr>
        <w:rPr>
          <w:rFonts w:ascii="Verdana" w:hAnsi="Verdana"/>
          <w:b/>
          <w:sz w:val="22"/>
          <w:szCs w:val="22"/>
        </w:rPr>
      </w:pPr>
    </w:p>
    <w:p w:rsidR="00C6248E" w:rsidP="00782E0A" w:rsidRDefault="00C6248E" w14:paraId="2EB90210" w14:textId="0A90F9E1">
      <w:pPr>
        <w:rPr>
          <w:rFonts w:ascii="Verdana" w:hAnsi="Verdana"/>
          <w:b/>
          <w:sz w:val="22"/>
          <w:szCs w:val="22"/>
        </w:rPr>
      </w:pPr>
    </w:p>
    <w:p w:rsidR="00C6248E" w:rsidP="00782E0A" w:rsidRDefault="00C6248E" w14:paraId="76CEECF3" w14:textId="7B6519AA">
      <w:pPr>
        <w:rPr>
          <w:rFonts w:ascii="Verdana" w:hAnsi="Verdana"/>
          <w:b/>
          <w:sz w:val="22"/>
          <w:szCs w:val="22"/>
        </w:rPr>
      </w:pPr>
    </w:p>
    <w:p w:rsidR="00C6248E" w:rsidP="00782E0A" w:rsidRDefault="00C6248E" w14:paraId="70968478" w14:textId="5964D738">
      <w:pPr>
        <w:rPr>
          <w:rFonts w:ascii="Verdana" w:hAnsi="Verdana"/>
          <w:b/>
          <w:sz w:val="22"/>
          <w:szCs w:val="22"/>
        </w:rPr>
      </w:pPr>
    </w:p>
    <w:p w:rsidR="00C6248E" w:rsidP="00782E0A" w:rsidRDefault="00C6248E" w14:paraId="0CA16147" w14:textId="261DA3C8">
      <w:pPr>
        <w:rPr>
          <w:rFonts w:ascii="Verdana" w:hAnsi="Verdana"/>
          <w:b/>
          <w:sz w:val="22"/>
          <w:szCs w:val="22"/>
        </w:rPr>
      </w:pPr>
    </w:p>
    <w:p w:rsidR="00C6248E" w:rsidP="00782E0A" w:rsidRDefault="00C6248E" w14:paraId="5A20F1F7" w14:textId="3CEF876B">
      <w:pPr>
        <w:rPr>
          <w:rFonts w:ascii="Verdana" w:hAnsi="Verdana"/>
          <w:b/>
          <w:sz w:val="22"/>
          <w:szCs w:val="22"/>
        </w:rPr>
      </w:pPr>
    </w:p>
    <w:p w:rsidR="00C6248E" w:rsidP="00782E0A" w:rsidRDefault="00C6248E" w14:paraId="4C2AE2EC" w14:textId="2450436A">
      <w:pPr>
        <w:rPr>
          <w:rFonts w:ascii="Verdana" w:hAnsi="Verdana"/>
          <w:b/>
          <w:sz w:val="22"/>
          <w:szCs w:val="22"/>
        </w:rPr>
      </w:pPr>
    </w:p>
    <w:p w:rsidR="00C6248E" w:rsidP="00782E0A" w:rsidRDefault="00C6248E" w14:paraId="3636FE85" w14:textId="76CEF2F4">
      <w:pPr>
        <w:rPr>
          <w:rFonts w:ascii="Verdana" w:hAnsi="Verdana"/>
          <w:b/>
          <w:sz w:val="22"/>
          <w:szCs w:val="22"/>
        </w:rPr>
      </w:pPr>
    </w:p>
    <w:p w:rsidR="00C6248E" w:rsidP="00782E0A" w:rsidRDefault="00C6248E" w14:paraId="7C4B7525" w14:textId="75DA0C0B">
      <w:pPr>
        <w:rPr>
          <w:rFonts w:ascii="Verdana" w:hAnsi="Verdana"/>
          <w:b/>
          <w:sz w:val="22"/>
          <w:szCs w:val="22"/>
        </w:rPr>
      </w:pPr>
    </w:p>
    <w:p w:rsidR="00C6248E" w:rsidP="00782E0A" w:rsidRDefault="00C6248E" w14:paraId="490CE8B9" w14:textId="0F48DC40">
      <w:pPr>
        <w:rPr>
          <w:rFonts w:ascii="Verdana" w:hAnsi="Verdana"/>
          <w:b/>
          <w:sz w:val="22"/>
          <w:szCs w:val="22"/>
        </w:rPr>
      </w:pPr>
    </w:p>
    <w:p w:rsidR="00C6248E" w:rsidP="00782E0A" w:rsidRDefault="00C6248E" w14:paraId="79362AF5" w14:textId="2E1B038C">
      <w:pPr>
        <w:rPr>
          <w:rFonts w:ascii="Verdana" w:hAnsi="Verdana"/>
          <w:b/>
          <w:sz w:val="22"/>
          <w:szCs w:val="22"/>
        </w:rPr>
      </w:pPr>
    </w:p>
    <w:p w:rsidR="00C6248E" w:rsidP="00782E0A" w:rsidRDefault="00C6248E" w14:paraId="5D63E627" w14:textId="5C814D45">
      <w:pPr>
        <w:rPr>
          <w:rFonts w:ascii="Verdana" w:hAnsi="Verdana"/>
          <w:b/>
          <w:sz w:val="22"/>
          <w:szCs w:val="22"/>
        </w:rPr>
      </w:pPr>
    </w:p>
    <w:p w:rsidR="00C6248E" w:rsidP="00782E0A" w:rsidRDefault="00C6248E" w14:paraId="677E2781" w14:textId="6DBE7F17">
      <w:pPr>
        <w:rPr>
          <w:rFonts w:ascii="Verdana" w:hAnsi="Verdana"/>
          <w:b/>
          <w:sz w:val="22"/>
          <w:szCs w:val="22"/>
        </w:rPr>
      </w:pPr>
    </w:p>
    <w:p w:rsidR="00C6248E" w:rsidP="00782E0A" w:rsidRDefault="00C6248E" w14:paraId="401E7F87" w14:textId="6D0F46B7">
      <w:pPr>
        <w:rPr>
          <w:rFonts w:ascii="Verdana" w:hAnsi="Verdana"/>
          <w:b/>
          <w:sz w:val="22"/>
          <w:szCs w:val="22"/>
        </w:rPr>
      </w:pPr>
    </w:p>
    <w:p w:rsidR="00C6248E" w:rsidP="00782E0A" w:rsidRDefault="00C6248E" w14:paraId="7E18D12A" w14:textId="191D2DAC">
      <w:pPr>
        <w:rPr>
          <w:rFonts w:ascii="Verdana" w:hAnsi="Verdana"/>
          <w:b/>
          <w:sz w:val="22"/>
          <w:szCs w:val="22"/>
        </w:rPr>
      </w:pPr>
    </w:p>
    <w:p w:rsidR="00C6248E" w:rsidP="00782E0A" w:rsidRDefault="00C6248E" w14:paraId="0F6DEB3D" w14:textId="06E64F24">
      <w:pPr>
        <w:rPr>
          <w:rFonts w:ascii="Verdana" w:hAnsi="Verdana"/>
          <w:b/>
          <w:sz w:val="22"/>
          <w:szCs w:val="22"/>
        </w:rPr>
      </w:pPr>
    </w:p>
    <w:p w:rsidR="00C6248E" w:rsidP="00782E0A" w:rsidRDefault="00C6248E" w14:paraId="4C76D299" w14:textId="057A0C1B">
      <w:pPr>
        <w:rPr>
          <w:rFonts w:ascii="Verdana" w:hAnsi="Verdana"/>
          <w:b/>
          <w:sz w:val="22"/>
          <w:szCs w:val="22"/>
        </w:rPr>
      </w:pPr>
    </w:p>
    <w:p w:rsidRPr="007A482B" w:rsidR="00C6248E" w:rsidP="00782E0A" w:rsidRDefault="00C6248E" w14:paraId="362F1717" w14:textId="77777777">
      <w:pPr>
        <w:rPr>
          <w:rFonts w:ascii="Verdana" w:hAnsi="Verdana"/>
          <w:b/>
          <w:sz w:val="22"/>
          <w:szCs w:val="22"/>
        </w:rPr>
      </w:pPr>
    </w:p>
    <w:p w:rsidRPr="007A482B" w:rsidR="00782E0A" w:rsidP="00782E0A" w:rsidRDefault="00782E0A" w14:paraId="30102841" w14:textId="77777777">
      <w:pPr>
        <w:rPr>
          <w:rFonts w:ascii="Verdana" w:hAnsi="Verdana"/>
          <w:b/>
          <w:sz w:val="22"/>
          <w:szCs w:val="22"/>
        </w:rPr>
      </w:pPr>
    </w:p>
    <w:p w:rsidRPr="007A482B"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Verdana" w:hAnsi="Verdana"/>
          <w:b/>
          <w:sz w:val="22"/>
          <w:szCs w:val="22"/>
          <w:u w:val="single"/>
        </w:rPr>
      </w:pPr>
      <w:r w:rsidRPr="007A482B">
        <w:rPr>
          <w:rFonts w:ascii="Verdana" w:hAnsi="Verdana"/>
          <w:b/>
          <w:sz w:val="22"/>
          <w:szCs w:val="22"/>
          <w:u w:val="single"/>
        </w:rPr>
        <w:t>Program Contact</w:t>
      </w:r>
    </w:p>
    <w:p w:rsidRPr="007A482B"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Verdana" w:hAnsi="Verdana"/>
          <w:sz w:val="22"/>
          <w:szCs w:val="22"/>
        </w:rPr>
      </w:pPr>
    </w:p>
    <w:p w:rsidRPr="007A482B" w:rsidR="00FF16CE" w:rsidP="00FF16CE" w:rsidRDefault="00884CC9" w14:paraId="0B454A9C" w14:textId="2B397834">
      <w:pPr>
        <w:pStyle w:val="NoSpacing"/>
        <w:rPr>
          <w:rFonts w:ascii="Verdana" w:hAnsi="Verdana"/>
          <w:sz w:val="22"/>
          <w:szCs w:val="20"/>
        </w:rPr>
      </w:pPr>
      <w:r w:rsidRPr="007A482B">
        <w:rPr>
          <w:rFonts w:ascii="Verdana" w:hAnsi="Verdana"/>
          <w:sz w:val="22"/>
          <w:szCs w:val="20"/>
        </w:rPr>
        <w:t>Thomas Daymude</w:t>
      </w:r>
    </w:p>
    <w:p w:rsidRPr="007A482B" w:rsidR="00884CC9" w:rsidP="00FF16CE" w:rsidRDefault="00884CC9" w14:paraId="47AEB7F3" w14:textId="77777777">
      <w:pPr>
        <w:pStyle w:val="NoSpacing"/>
        <w:rPr>
          <w:rFonts w:ascii="Verdana" w:hAnsi="Verdana"/>
          <w:sz w:val="22"/>
          <w:szCs w:val="20"/>
        </w:rPr>
      </w:pPr>
      <w:r w:rsidRPr="007A482B">
        <w:rPr>
          <w:rFonts w:ascii="Verdana" w:hAnsi="Verdana"/>
          <w:sz w:val="22"/>
          <w:szCs w:val="20"/>
        </w:rPr>
        <w:t>Division of Healthcare Quality Promotion (DHQP)</w:t>
      </w:r>
    </w:p>
    <w:p w:rsidRPr="007A482B" w:rsidR="00FF16CE" w:rsidP="00FF16CE" w:rsidRDefault="00FF16CE" w14:paraId="092361FF" w14:textId="58A832B9">
      <w:pPr>
        <w:pStyle w:val="NoSpacing"/>
        <w:rPr>
          <w:rFonts w:ascii="Verdana" w:hAnsi="Verdana"/>
          <w:sz w:val="22"/>
          <w:szCs w:val="20"/>
        </w:rPr>
      </w:pPr>
      <w:r w:rsidRPr="007A482B">
        <w:rPr>
          <w:rFonts w:ascii="Verdana" w:hAnsi="Verdana"/>
          <w:sz w:val="22"/>
          <w:szCs w:val="20"/>
        </w:rPr>
        <w:t xml:space="preserve">Centers for Disease Control and Prevention </w:t>
      </w:r>
    </w:p>
    <w:p w:rsidRPr="007A482B" w:rsidR="00FF16CE" w:rsidP="00FF16CE" w:rsidRDefault="00FF16CE" w14:paraId="2D73374C" w14:textId="77777777">
      <w:pPr>
        <w:pStyle w:val="NoSpacing"/>
        <w:rPr>
          <w:rFonts w:ascii="Verdana" w:hAnsi="Verdana"/>
          <w:sz w:val="22"/>
          <w:szCs w:val="20"/>
        </w:rPr>
      </w:pPr>
      <w:r w:rsidRPr="007A482B">
        <w:rPr>
          <w:rFonts w:ascii="Verdana" w:hAnsi="Verdana"/>
          <w:sz w:val="22"/>
          <w:szCs w:val="20"/>
        </w:rPr>
        <w:t xml:space="preserve">1600 Clifton Road, NE </w:t>
      </w:r>
    </w:p>
    <w:p w:rsidRPr="007A482B" w:rsidR="00FF16CE" w:rsidP="00FF16CE" w:rsidRDefault="00FF16CE" w14:paraId="381D3946" w14:textId="77777777">
      <w:pPr>
        <w:pStyle w:val="NoSpacing"/>
        <w:rPr>
          <w:rFonts w:ascii="Verdana" w:hAnsi="Verdana"/>
          <w:sz w:val="22"/>
          <w:szCs w:val="20"/>
        </w:rPr>
      </w:pPr>
      <w:r w:rsidRPr="007A482B">
        <w:rPr>
          <w:rFonts w:ascii="Verdana" w:hAnsi="Verdana"/>
          <w:sz w:val="22"/>
          <w:szCs w:val="20"/>
        </w:rPr>
        <w:t xml:space="preserve">Atlanta, Georgia 30333 </w:t>
      </w:r>
    </w:p>
    <w:p w:rsidRPr="007A482B" w:rsidR="00FF16CE" w:rsidP="00FF16CE" w:rsidRDefault="00FF16CE" w14:paraId="542B0407" w14:textId="059F2E50">
      <w:pPr>
        <w:pStyle w:val="NoSpacing"/>
        <w:rPr>
          <w:rFonts w:ascii="Verdana" w:hAnsi="Verdana"/>
          <w:sz w:val="22"/>
          <w:szCs w:val="20"/>
        </w:rPr>
      </w:pPr>
      <w:r w:rsidRPr="007A482B">
        <w:rPr>
          <w:rFonts w:ascii="Verdana" w:hAnsi="Verdana"/>
          <w:sz w:val="22"/>
          <w:szCs w:val="20"/>
        </w:rPr>
        <w:t xml:space="preserve">Phone: </w:t>
      </w:r>
      <w:r w:rsidRPr="007A482B">
        <w:rPr>
          <w:rFonts w:ascii="Verdana" w:hAnsi="Verdana"/>
          <w:sz w:val="22"/>
          <w:szCs w:val="20"/>
          <w:highlight w:val="yellow"/>
        </w:rPr>
        <w:t>(</w:t>
      </w:r>
      <w:r w:rsidR="00C6248E">
        <w:rPr>
          <w:rFonts w:ascii="Verdana" w:hAnsi="Verdana"/>
          <w:sz w:val="22"/>
          <w:szCs w:val="20"/>
        </w:rPr>
        <w:t>687) 313-4643</w:t>
      </w:r>
      <w:r w:rsidRPr="007A482B">
        <w:rPr>
          <w:rFonts w:ascii="Verdana" w:hAnsi="Verdana"/>
          <w:sz w:val="22"/>
          <w:szCs w:val="20"/>
        </w:rPr>
        <w:t xml:space="preserve"> </w:t>
      </w:r>
    </w:p>
    <w:p w:rsidRPr="007A482B" w:rsidR="00782E0A" w:rsidP="00FF16CE" w:rsidRDefault="00FF16CE" w14:paraId="7D7C2226" w14:textId="033798DB">
      <w:pPr>
        <w:tabs>
          <w:tab w:val="center" w:pos="4680"/>
        </w:tabs>
        <w:autoSpaceDE w:val="0"/>
        <w:autoSpaceDN w:val="0"/>
        <w:adjustRightInd w:val="0"/>
        <w:rPr>
          <w:rFonts w:ascii="Verdana" w:hAnsi="Verdana"/>
          <w:b/>
          <w:bCs/>
          <w:noProof/>
          <w:sz w:val="22"/>
          <w:szCs w:val="22"/>
        </w:rPr>
      </w:pPr>
      <w:r w:rsidRPr="007A482B">
        <w:rPr>
          <w:rFonts w:ascii="Verdana" w:hAnsi="Verdana"/>
          <w:sz w:val="22"/>
          <w:szCs w:val="22"/>
        </w:rPr>
        <w:t xml:space="preserve">Email: </w:t>
      </w:r>
      <w:hyperlink w:history="1" r:id="rId10">
        <w:r w:rsidRPr="007A482B" w:rsidR="00884CC9">
          <w:rPr>
            <w:rStyle w:val="Hyperlink"/>
            <w:rFonts w:ascii="Verdana" w:hAnsi="Verdana"/>
            <w:sz w:val="22"/>
            <w:szCs w:val="22"/>
          </w:rPr>
          <w:t>qkh7@cdc.gov</w:t>
        </w:r>
      </w:hyperlink>
    </w:p>
    <w:p w:rsidRPr="007A482B" w:rsidR="00782E0A" w:rsidP="00782E0A" w:rsidRDefault="00782E0A" w14:paraId="1E3705A4" w14:textId="77777777">
      <w:pPr>
        <w:tabs>
          <w:tab w:val="center" w:pos="4680"/>
        </w:tabs>
        <w:autoSpaceDE w:val="0"/>
        <w:autoSpaceDN w:val="0"/>
        <w:adjustRightInd w:val="0"/>
        <w:rPr>
          <w:rFonts w:ascii="Verdana" w:hAnsi="Verdana"/>
          <w:noProof/>
          <w:sz w:val="22"/>
          <w:szCs w:val="22"/>
        </w:rPr>
      </w:pPr>
      <w:r w:rsidRPr="007A482B">
        <w:rPr>
          <w:rFonts w:ascii="Verdana" w:hAnsi="Verdana"/>
          <w:noProof/>
          <w:sz w:val="22"/>
          <w:szCs w:val="22"/>
        </w:rPr>
        <w:tab/>
      </w:r>
    </w:p>
    <w:p w:rsidRPr="007A482B"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Verdana" w:hAnsi="Verdana"/>
          <w:sz w:val="22"/>
          <w:szCs w:val="22"/>
        </w:rPr>
      </w:pPr>
      <w:r w:rsidRPr="007A482B">
        <w:rPr>
          <w:rFonts w:ascii="Verdana" w:hAnsi="Verdana"/>
          <w:sz w:val="22"/>
          <w:szCs w:val="22"/>
          <w:u w:val="single"/>
        </w:rPr>
        <w:t xml:space="preserve"> </w:t>
      </w:r>
    </w:p>
    <w:p w:rsidRPr="007A482B"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Verdana" w:hAnsi="Verdana"/>
          <w:sz w:val="22"/>
          <w:szCs w:val="22"/>
          <w:u w:val="single"/>
        </w:rPr>
      </w:pPr>
    </w:p>
    <w:p w:rsidRPr="007A482B" w:rsidR="00782E0A" w:rsidP="00782E0A" w:rsidRDefault="00782E0A" w14:paraId="307E3A30" w14:textId="4F54C0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Verdana" w:hAnsi="Verdana"/>
          <w:sz w:val="22"/>
          <w:szCs w:val="22"/>
        </w:rPr>
      </w:pPr>
      <w:r w:rsidRPr="007A482B">
        <w:rPr>
          <w:rFonts w:ascii="Verdana" w:hAnsi="Verdana"/>
          <w:b/>
          <w:sz w:val="22"/>
          <w:szCs w:val="22"/>
        </w:rPr>
        <w:t>Submission Date:</w:t>
      </w:r>
      <w:r w:rsidRPr="007A482B">
        <w:rPr>
          <w:rFonts w:ascii="Verdana" w:hAnsi="Verdana"/>
          <w:sz w:val="22"/>
          <w:szCs w:val="22"/>
        </w:rPr>
        <w:t xml:space="preserve"> </w:t>
      </w:r>
      <w:r w:rsidRPr="007A482B" w:rsidR="0092435E">
        <w:rPr>
          <w:rFonts w:ascii="Verdana" w:hAnsi="Verdana"/>
          <w:sz w:val="22"/>
          <w:szCs w:val="22"/>
        </w:rPr>
        <w:fldChar w:fldCharType="begin"/>
      </w:r>
      <w:r w:rsidRPr="007A482B" w:rsidR="0092435E">
        <w:rPr>
          <w:rFonts w:ascii="Verdana" w:hAnsi="Verdana"/>
          <w:sz w:val="22"/>
          <w:szCs w:val="22"/>
        </w:rPr>
        <w:instrText xml:space="preserve"> DATE \@ "M/d/yyyy" </w:instrText>
      </w:r>
      <w:r w:rsidRPr="007A482B" w:rsidR="0092435E">
        <w:rPr>
          <w:rFonts w:ascii="Verdana" w:hAnsi="Verdana"/>
          <w:sz w:val="22"/>
          <w:szCs w:val="22"/>
        </w:rPr>
        <w:fldChar w:fldCharType="separate"/>
      </w:r>
      <w:r w:rsidR="00C6248E">
        <w:rPr>
          <w:rFonts w:ascii="Verdana" w:hAnsi="Verdana"/>
          <w:noProof/>
          <w:sz w:val="22"/>
          <w:szCs w:val="22"/>
        </w:rPr>
        <w:t>10/20/2021</w:t>
      </w:r>
      <w:r w:rsidRPr="007A482B" w:rsidR="0092435E">
        <w:rPr>
          <w:rFonts w:ascii="Verdana" w:hAnsi="Verdana"/>
          <w:sz w:val="22"/>
          <w:szCs w:val="22"/>
        </w:rPr>
        <w:fldChar w:fldCharType="end"/>
      </w:r>
    </w:p>
    <w:p w:rsidRPr="007A482B" w:rsidR="00DC57CC" w:rsidRDefault="00DC57CC" w14:paraId="758B085E" w14:textId="77777777">
      <w:pPr>
        <w:rPr>
          <w:rFonts w:ascii="Verdana" w:hAnsi="Verdana"/>
          <w:sz w:val="22"/>
          <w:szCs w:val="22"/>
        </w:rPr>
      </w:pPr>
    </w:p>
    <w:p w:rsidRPr="007A482B" w:rsidR="00782E0A" w:rsidRDefault="00782E0A" w14:paraId="71CD028B" w14:textId="77777777">
      <w:pPr>
        <w:rPr>
          <w:rFonts w:ascii="Verdana" w:hAnsi="Verdana"/>
          <w:sz w:val="22"/>
          <w:szCs w:val="22"/>
        </w:rPr>
      </w:pPr>
    </w:p>
    <w:p w:rsidRPr="007A482B" w:rsidR="00782E0A" w:rsidRDefault="00782E0A" w14:paraId="60E78D33" w14:textId="77777777">
      <w:pPr>
        <w:rPr>
          <w:rFonts w:ascii="Verdana" w:hAnsi="Verdana"/>
          <w:sz w:val="22"/>
          <w:szCs w:val="22"/>
        </w:rPr>
      </w:pPr>
    </w:p>
    <w:p w:rsidRPr="007A482B" w:rsidR="00782E0A" w:rsidRDefault="00782E0A" w14:paraId="2E20BD5D" w14:textId="77777777">
      <w:pPr>
        <w:rPr>
          <w:rFonts w:ascii="Verdana" w:hAnsi="Verdana"/>
          <w:sz w:val="22"/>
          <w:szCs w:val="22"/>
        </w:rPr>
      </w:pPr>
    </w:p>
    <w:p w:rsidRPr="007A482B" w:rsidR="00782E0A" w:rsidRDefault="00782E0A" w14:paraId="390D587A" w14:textId="77777777">
      <w:pPr>
        <w:rPr>
          <w:rFonts w:ascii="Verdana" w:hAnsi="Verdana"/>
          <w:sz w:val="22"/>
          <w:szCs w:val="22"/>
        </w:rPr>
      </w:pPr>
    </w:p>
    <w:p w:rsidRPr="007A482B" w:rsidR="00782E0A" w:rsidRDefault="00782E0A" w14:paraId="500802EE" w14:textId="77777777">
      <w:pPr>
        <w:rPr>
          <w:rFonts w:ascii="Verdana" w:hAnsi="Verdana"/>
          <w:sz w:val="22"/>
          <w:szCs w:val="22"/>
        </w:rPr>
      </w:pPr>
    </w:p>
    <w:p w:rsidRPr="007A482B" w:rsidR="00782E0A" w:rsidRDefault="00782E0A" w14:paraId="5E6550A8" w14:textId="77777777">
      <w:pPr>
        <w:rPr>
          <w:rFonts w:ascii="Verdana" w:hAnsi="Verdana"/>
          <w:sz w:val="22"/>
          <w:szCs w:val="22"/>
        </w:rPr>
      </w:pPr>
    </w:p>
    <w:p w:rsidRPr="007A482B" w:rsidR="00782E0A" w:rsidRDefault="00782E0A" w14:paraId="6FD421F5" w14:textId="77777777">
      <w:pPr>
        <w:rPr>
          <w:rFonts w:ascii="Verdana" w:hAnsi="Verdana"/>
          <w:sz w:val="22"/>
          <w:szCs w:val="22"/>
        </w:rPr>
      </w:pPr>
    </w:p>
    <w:p w:rsidRPr="007A482B" w:rsidR="00782E0A" w:rsidRDefault="00782E0A" w14:paraId="3827A78B" w14:textId="77777777">
      <w:pPr>
        <w:rPr>
          <w:rFonts w:ascii="Verdana" w:hAnsi="Verdana"/>
          <w:sz w:val="22"/>
          <w:szCs w:val="22"/>
        </w:rPr>
      </w:pPr>
    </w:p>
    <w:p w:rsidRPr="007A482B" w:rsidR="00782E0A" w:rsidRDefault="00782E0A" w14:paraId="64535CEE" w14:textId="77777777">
      <w:pPr>
        <w:rPr>
          <w:rFonts w:ascii="Verdana" w:hAnsi="Verdana"/>
          <w:sz w:val="22"/>
          <w:szCs w:val="22"/>
        </w:rPr>
      </w:pPr>
    </w:p>
    <w:p w:rsidRPr="007A482B" w:rsidR="00782E0A" w:rsidRDefault="00782E0A" w14:paraId="6D2103B4" w14:textId="77777777">
      <w:pPr>
        <w:rPr>
          <w:rFonts w:ascii="Verdana" w:hAnsi="Verdana"/>
          <w:sz w:val="22"/>
          <w:szCs w:val="22"/>
        </w:rPr>
      </w:pPr>
    </w:p>
    <w:p w:rsidRPr="007A482B" w:rsidR="00782E0A" w:rsidRDefault="00782E0A" w14:paraId="26980A27" w14:textId="77777777">
      <w:pPr>
        <w:rPr>
          <w:rFonts w:ascii="Verdana" w:hAnsi="Verdana"/>
          <w:sz w:val="22"/>
          <w:szCs w:val="22"/>
        </w:rPr>
      </w:pPr>
    </w:p>
    <w:p w:rsidRPr="007A482B" w:rsidR="00782E0A" w:rsidRDefault="00782E0A" w14:paraId="31CA3417" w14:textId="77777777">
      <w:pPr>
        <w:rPr>
          <w:rFonts w:ascii="Verdana" w:hAnsi="Verdana"/>
          <w:sz w:val="22"/>
          <w:szCs w:val="22"/>
        </w:rPr>
      </w:pPr>
    </w:p>
    <w:p w:rsidRPr="007A482B" w:rsidR="00782E0A" w:rsidRDefault="00782E0A" w14:paraId="353D197E" w14:textId="77777777">
      <w:pPr>
        <w:rPr>
          <w:rFonts w:ascii="Verdana" w:hAnsi="Verdana"/>
          <w:sz w:val="22"/>
          <w:szCs w:val="22"/>
        </w:rPr>
      </w:pPr>
    </w:p>
    <w:p w:rsidRPr="007A482B" w:rsidR="00782E0A" w:rsidRDefault="00782E0A" w14:paraId="0407C707" w14:textId="77777777">
      <w:pPr>
        <w:rPr>
          <w:rFonts w:ascii="Verdana" w:hAnsi="Verdana"/>
          <w:sz w:val="22"/>
          <w:szCs w:val="22"/>
        </w:rPr>
      </w:pPr>
    </w:p>
    <w:p w:rsidRPr="007A482B" w:rsidR="00782E0A" w:rsidRDefault="00782E0A" w14:paraId="396AF943" w14:textId="77777777">
      <w:pPr>
        <w:rPr>
          <w:rFonts w:ascii="Verdana" w:hAnsi="Verdana"/>
          <w:sz w:val="22"/>
          <w:szCs w:val="22"/>
        </w:rPr>
      </w:pPr>
    </w:p>
    <w:p w:rsidRPr="007A482B" w:rsidR="00782E0A" w:rsidRDefault="00782E0A" w14:paraId="57E94F23" w14:textId="77777777">
      <w:pPr>
        <w:rPr>
          <w:rFonts w:ascii="Verdana" w:hAnsi="Verdana"/>
          <w:sz w:val="22"/>
          <w:szCs w:val="22"/>
        </w:rPr>
      </w:pPr>
    </w:p>
    <w:p w:rsidRPr="007A482B" w:rsidR="00782E0A" w:rsidRDefault="00782E0A" w14:paraId="2C8DDCB7" w14:textId="77777777">
      <w:pPr>
        <w:rPr>
          <w:rFonts w:ascii="Verdana" w:hAnsi="Verdana"/>
          <w:sz w:val="22"/>
          <w:szCs w:val="22"/>
        </w:rPr>
      </w:pPr>
    </w:p>
    <w:p w:rsidRPr="007A482B" w:rsidR="00782E0A" w:rsidRDefault="00782E0A" w14:paraId="59591AA4" w14:textId="77777777">
      <w:pPr>
        <w:rPr>
          <w:rFonts w:ascii="Verdana" w:hAnsi="Verdana"/>
          <w:sz w:val="22"/>
          <w:szCs w:val="22"/>
        </w:rPr>
      </w:pPr>
    </w:p>
    <w:p w:rsidRPr="007A482B" w:rsidR="00782E0A" w:rsidRDefault="00782E0A" w14:paraId="4A5FEE54" w14:textId="77777777">
      <w:pPr>
        <w:rPr>
          <w:rFonts w:ascii="Verdana" w:hAnsi="Verdana"/>
          <w:sz w:val="22"/>
          <w:szCs w:val="22"/>
        </w:rPr>
      </w:pPr>
    </w:p>
    <w:p w:rsidRPr="007A482B" w:rsidR="00782E0A" w:rsidRDefault="00782E0A" w14:paraId="5D46E3CE" w14:textId="77777777">
      <w:pPr>
        <w:rPr>
          <w:rFonts w:ascii="Verdana" w:hAnsi="Verdana"/>
          <w:sz w:val="22"/>
          <w:szCs w:val="22"/>
        </w:rPr>
      </w:pPr>
    </w:p>
    <w:p w:rsidRPr="007A482B" w:rsidR="00782E0A" w:rsidRDefault="00782E0A" w14:paraId="039E4722" w14:textId="77777777">
      <w:pPr>
        <w:rPr>
          <w:rFonts w:ascii="Verdana" w:hAnsi="Verdana"/>
          <w:sz w:val="22"/>
          <w:szCs w:val="22"/>
        </w:rPr>
      </w:pPr>
    </w:p>
    <w:p w:rsidRPr="007A482B" w:rsidR="000C5EF1" w:rsidRDefault="000C5EF1" w14:paraId="6A1B890A" w14:textId="77777777">
      <w:pPr>
        <w:rPr>
          <w:rFonts w:ascii="Verdana" w:hAnsi="Verdana"/>
          <w:sz w:val="22"/>
          <w:szCs w:val="22"/>
        </w:rPr>
      </w:pPr>
    </w:p>
    <w:p w:rsidRPr="007A482B" w:rsidR="000C5EF1" w:rsidRDefault="000C5EF1" w14:paraId="3D652C7C" w14:textId="77777777">
      <w:pPr>
        <w:rPr>
          <w:rFonts w:ascii="Verdana" w:hAnsi="Verdana"/>
          <w:sz w:val="22"/>
          <w:szCs w:val="22"/>
        </w:rPr>
      </w:pPr>
    </w:p>
    <w:p w:rsidRPr="007A482B" w:rsidR="000C5EF1" w:rsidRDefault="000C5EF1" w14:paraId="6D686171" w14:textId="77777777">
      <w:pPr>
        <w:rPr>
          <w:rFonts w:ascii="Verdana" w:hAnsi="Verdana"/>
          <w:sz w:val="22"/>
          <w:szCs w:val="22"/>
        </w:rPr>
      </w:pPr>
    </w:p>
    <w:p w:rsidRPr="007A482B" w:rsidR="00D558B5" w:rsidP="00782E0A" w:rsidRDefault="00D558B5" w14:paraId="4E685064" w14:textId="77777777">
      <w:pPr>
        <w:autoSpaceDE w:val="0"/>
        <w:autoSpaceDN w:val="0"/>
        <w:adjustRightInd w:val="0"/>
        <w:rPr>
          <w:rFonts w:ascii="Verdana" w:hAnsi="Verdana"/>
          <w:b/>
          <w:color w:val="000000"/>
          <w:sz w:val="22"/>
          <w:szCs w:val="22"/>
          <w:u w:val="single"/>
        </w:rPr>
      </w:pPr>
    </w:p>
    <w:p w:rsidRPr="007A482B" w:rsidR="00D558B5" w:rsidP="00782E0A" w:rsidRDefault="00D558B5" w14:paraId="0A140C8F" w14:textId="77777777">
      <w:pPr>
        <w:autoSpaceDE w:val="0"/>
        <w:autoSpaceDN w:val="0"/>
        <w:adjustRightInd w:val="0"/>
        <w:rPr>
          <w:rFonts w:ascii="Verdana" w:hAnsi="Verdana"/>
          <w:b/>
          <w:color w:val="000000"/>
          <w:sz w:val="22"/>
          <w:szCs w:val="22"/>
          <w:u w:val="single"/>
        </w:rPr>
      </w:pPr>
    </w:p>
    <w:p w:rsidR="007A482B" w:rsidRDefault="007A482B" w14:paraId="2D08BF36" w14:textId="77777777">
      <w:pPr>
        <w:spacing w:after="200"/>
        <w:rPr>
          <w:rFonts w:ascii="Verdana" w:hAnsi="Verdana"/>
          <w:b/>
          <w:color w:val="000000"/>
          <w:sz w:val="22"/>
          <w:szCs w:val="22"/>
          <w:u w:val="single"/>
        </w:rPr>
      </w:pPr>
      <w:r>
        <w:rPr>
          <w:rFonts w:ascii="Verdana" w:hAnsi="Verdana"/>
          <w:b/>
          <w:color w:val="000000"/>
          <w:sz w:val="22"/>
          <w:szCs w:val="22"/>
          <w:u w:val="single"/>
        </w:rPr>
        <w:br w:type="page"/>
      </w:r>
    </w:p>
    <w:p w:rsidRPr="007A482B" w:rsidR="00782E0A" w:rsidP="00C6248E" w:rsidRDefault="00782E0A" w14:paraId="3B6EF1E2" w14:textId="20385B06">
      <w:pPr>
        <w:autoSpaceDE w:val="0"/>
        <w:autoSpaceDN w:val="0"/>
        <w:adjustRightInd w:val="0"/>
        <w:jc w:val="center"/>
        <w:rPr>
          <w:rFonts w:ascii="Verdana" w:hAnsi="Verdana"/>
          <w:color w:val="000000"/>
          <w:sz w:val="22"/>
          <w:szCs w:val="22"/>
        </w:rPr>
      </w:pPr>
      <w:r w:rsidRPr="007A482B">
        <w:rPr>
          <w:rFonts w:ascii="Verdana" w:hAnsi="Verdana"/>
          <w:b/>
          <w:color w:val="000000"/>
          <w:sz w:val="22"/>
          <w:szCs w:val="22"/>
          <w:u w:val="single"/>
        </w:rPr>
        <w:lastRenderedPageBreak/>
        <w:t xml:space="preserve">Circumstances of </w:t>
      </w:r>
      <w:r w:rsidRPr="007A482B" w:rsidR="00B27555">
        <w:rPr>
          <w:rFonts w:ascii="Verdana" w:hAnsi="Verdana"/>
          <w:b/>
          <w:color w:val="000000"/>
          <w:sz w:val="22"/>
          <w:szCs w:val="22"/>
          <w:u w:val="single"/>
        </w:rPr>
        <w:t>C</w:t>
      </w:r>
      <w:r w:rsidRPr="007A482B" w:rsidR="005A3A7E">
        <w:rPr>
          <w:rFonts w:ascii="Verdana" w:hAnsi="Verdana"/>
          <w:b/>
          <w:color w:val="000000"/>
          <w:sz w:val="22"/>
          <w:szCs w:val="22"/>
          <w:u w:val="single"/>
        </w:rPr>
        <w:t>hange Request for OMB 0920-</w:t>
      </w:r>
      <w:r w:rsidRPr="007A482B" w:rsidR="00B32EB7">
        <w:rPr>
          <w:rFonts w:ascii="Verdana" w:hAnsi="Verdana"/>
          <w:b/>
          <w:color w:val="000000"/>
          <w:sz w:val="22"/>
          <w:szCs w:val="22"/>
          <w:u w:val="single"/>
        </w:rPr>
        <w:t>1308</w:t>
      </w:r>
    </w:p>
    <w:p w:rsidRPr="007A482B" w:rsidR="00782E0A" w:rsidRDefault="00782E0A" w14:paraId="2A42307D" w14:textId="77777777">
      <w:pPr>
        <w:rPr>
          <w:rFonts w:ascii="Verdana" w:hAnsi="Verdana"/>
          <w:sz w:val="22"/>
          <w:szCs w:val="22"/>
        </w:rPr>
      </w:pPr>
    </w:p>
    <w:p w:rsidRPr="007A482B" w:rsidR="00177C07" w:rsidP="00177C07" w:rsidRDefault="00396256" w14:paraId="682C2EF4" w14:textId="1672A06F">
      <w:pPr>
        <w:rPr>
          <w:rFonts w:ascii="Verdana" w:hAnsi="Verdana"/>
          <w:sz w:val="22"/>
          <w:szCs w:val="22"/>
        </w:rPr>
      </w:pPr>
      <w:r w:rsidRPr="007A482B">
        <w:rPr>
          <w:rFonts w:ascii="Verdana" w:hAnsi="Verdana"/>
          <w:sz w:val="22"/>
          <w:szCs w:val="22"/>
        </w:rPr>
        <w:t xml:space="preserve">The Centers for Disease Control and Prevention (CDC), </w:t>
      </w:r>
      <w:bookmarkStart w:name="_Hlk83635255" w:id="0"/>
      <w:r w:rsidRPr="007A482B">
        <w:rPr>
          <w:rFonts w:ascii="Verdana" w:hAnsi="Verdana"/>
          <w:sz w:val="22"/>
          <w:szCs w:val="22"/>
        </w:rPr>
        <w:t xml:space="preserve">Division of </w:t>
      </w:r>
      <w:r w:rsidRPr="007A482B" w:rsidR="00F05E44">
        <w:rPr>
          <w:rFonts w:ascii="Verdana" w:hAnsi="Verdana"/>
          <w:sz w:val="22"/>
          <w:szCs w:val="22"/>
        </w:rPr>
        <w:t>Healthcare Quality Promotion</w:t>
      </w:r>
      <w:r w:rsidRPr="007A482B">
        <w:rPr>
          <w:rFonts w:ascii="Verdana" w:hAnsi="Verdana"/>
          <w:sz w:val="22"/>
          <w:szCs w:val="22"/>
        </w:rPr>
        <w:t xml:space="preserve"> (D</w:t>
      </w:r>
      <w:r w:rsidRPr="007A482B" w:rsidR="00F05E44">
        <w:rPr>
          <w:rFonts w:ascii="Verdana" w:hAnsi="Verdana"/>
          <w:sz w:val="22"/>
          <w:szCs w:val="22"/>
        </w:rPr>
        <w:t>HQP</w:t>
      </w:r>
      <w:r w:rsidRPr="007A482B">
        <w:rPr>
          <w:rFonts w:ascii="Verdana" w:hAnsi="Verdana"/>
          <w:sz w:val="22"/>
          <w:szCs w:val="22"/>
        </w:rPr>
        <w:t>)</w:t>
      </w:r>
      <w:bookmarkEnd w:id="0"/>
      <w:r w:rsidRPr="007A482B">
        <w:rPr>
          <w:rFonts w:ascii="Verdana" w:hAnsi="Verdana"/>
          <w:sz w:val="22"/>
          <w:szCs w:val="22"/>
        </w:rPr>
        <w:t xml:space="preserve"> requests a </w:t>
      </w:r>
      <w:r w:rsidRPr="007A482B" w:rsidR="003F17AA">
        <w:rPr>
          <w:rFonts w:ascii="Verdana" w:hAnsi="Verdana"/>
          <w:bCs/>
          <w:sz w:val="22"/>
          <w:szCs w:val="22"/>
        </w:rPr>
        <w:t>nonmaterial/non-substantive</w:t>
      </w:r>
      <w:r w:rsidRPr="007A482B">
        <w:rPr>
          <w:rFonts w:ascii="Verdana" w:hAnsi="Verdana"/>
          <w:sz w:val="22"/>
          <w:szCs w:val="22"/>
        </w:rPr>
        <w:t xml:space="preserve"> </w:t>
      </w:r>
      <w:r w:rsidRPr="007A482B" w:rsidR="00A57113">
        <w:rPr>
          <w:rFonts w:ascii="Verdana" w:hAnsi="Verdana"/>
          <w:sz w:val="22"/>
          <w:szCs w:val="22"/>
        </w:rPr>
        <w:t xml:space="preserve">change </w:t>
      </w:r>
      <w:r w:rsidRPr="007A482B">
        <w:rPr>
          <w:rFonts w:ascii="Verdana" w:hAnsi="Verdana"/>
          <w:sz w:val="22"/>
          <w:szCs w:val="22"/>
        </w:rPr>
        <w:t>of the currently approved Information Collection Request:</w:t>
      </w:r>
      <w:r w:rsidRPr="007A482B" w:rsidR="000520C5">
        <w:rPr>
          <w:rFonts w:ascii="Verdana" w:hAnsi="Verdana"/>
          <w:sz w:val="22"/>
          <w:szCs w:val="22"/>
        </w:rPr>
        <w:t xml:space="preserve"> </w:t>
      </w:r>
      <w:r w:rsidRPr="007A482B" w:rsidR="00404F8F">
        <w:rPr>
          <w:rFonts w:ascii="Verdana" w:hAnsi="Verdana"/>
          <w:sz w:val="22"/>
          <w:szCs w:val="22"/>
        </w:rPr>
        <w:t xml:space="preserve">Validated Follow-up Interview of Clinicians on Outpatient Antibiotic Stewardship Interventions </w:t>
      </w:r>
      <w:r w:rsidRPr="007A482B" w:rsidR="000520C5">
        <w:rPr>
          <w:rFonts w:ascii="Verdana" w:hAnsi="Verdana"/>
          <w:sz w:val="22"/>
          <w:szCs w:val="22"/>
        </w:rPr>
        <w:t xml:space="preserve">(42 CFR </w:t>
      </w:r>
      <w:r w:rsidRPr="007A482B" w:rsidR="00F05E44">
        <w:rPr>
          <w:rFonts w:ascii="Verdana" w:hAnsi="Verdana"/>
          <w:sz w:val="22"/>
          <w:szCs w:val="22"/>
        </w:rPr>
        <w:t>247d-5</w:t>
      </w:r>
      <w:r w:rsidRPr="007A482B" w:rsidR="000520C5">
        <w:rPr>
          <w:rFonts w:ascii="Verdana" w:hAnsi="Verdana"/>
          <w:sz w:val="22"/>
          <w:szCs w:val="22"/>
        </w:rPr>
        <w:t>)</w:t>
      </w:r>
      <w:r w:rsidRPr="007A482B" w:rsidR="00177C07">
        <w:rPr>
          <w:rFonts w:ascii="Verdana" w:hAnsi="Verdana"/>
          <w:sz w:val="22"/>
          <w:szCs w:val="22"/>
        </w:rPr>
        <w:t>.</w:t>
      </w:r>
    </w:p>
    <w:p w:rsidRPr="007A482B" w:rsidR="00E13784" w:rsidP="00E13784" w:rsidRDefault="00E13784" w14:paraId="6CD40C77" w14:textId="77777777">
      <w:pPr>
        <w:rPr>
          <w:rFonts w:ascii="Verdana" w:hAnsi="Verdana"/>
          <w:sz w:val="22"/>
          <w:szCs w:val="22"/>
          <w:u w:val="single"/>
        </w:rPr>
      </w:pPr>
    </w:p>
    <w:p w:rsidRPr="00FC7FE8" w:rsidR="00ED7972" w:rsidP="2DE96317" w:rsidRDefault="00286E8C" w14:paraId="5465A2EF" w14:textId="1061FDA7">
      <w:pPr>
        <w:rPr>
          <w:rFonts w:ascii="Verdana" w:hAnsi="Verdana"/>
          <w:sz w:val="22"/>
          <w:szCs w:val="22"/>
        </w:rPr>
      </w:pPr>
      <w:r w:rsidRPr="429BB79E">
        <w:rPr>
          <w:rFonts w:ascii="Verdana" w:hAnsi="Verdana"/>
          <w:sz w:val="22"/>
          <w:szCs w:val="22"/>
        </w:rPr>
        <w:t xml:space="preserve">The changes to the previous submission are for greater clarity and reduction of burden. Clarifying language has been added to </w:t>
      </w:r>
      <w:r w:rsidRPr="429BB79E" w:rsidR="00D85767">
        <w:rPr>
          <w:rFonts w:ascii="Verdana" w:hAnsi="Verdana"/>
          <w:sz w:val="22"/>
          <w:szCs w:val="22"/>
        </w:rPr>
        <w:t xml:space="preserve">reduce confusion that was identified </w:t>
      </w:r>
      <w:r w:rsidRPr="429BB79E" w:rsidR="003837A6">
        <w:rPr>
          <w:rFonts w:ascii="Verdana" w:hAnsi="Verdana"/>
          <w:sz w:val="22"/>
          <w:szCs w:val="22"/>
        </w:rPr>
        <w:t>after</w:t>
      </w:r>
      <w:r w:rsidRPr="429BB79E" w:rsidR="00D85767">
        <w:rPr>
          <w:rFonts w:ascii="Verdana" w:hAnsi="Verdana"/>
          <w:sz w:val="22"/>
          <w:szCs w:val="22"/>
        </w:rPr>
        <w:t xml:space="preserve"> soliciting input from</w:t>
      </w:r>
      <w:r w:rsidRPr="429BB79E" w:rsidR="003837A6">
        <w:rPr>
          <w:rFonts w:ascii="Verdana" w:hAnsi="Verdana"/>
          <w:sz w:val="22"/>
          <w:szCs w:val="22"/>
        </w:rPr>
        <w:t xml:space="preserve"> </w:t>
      </w:r>
      <w:r w:rsidRPr="429BB79E" w:rsidR="00D85767">
        <w:rPr>
          <w:rFonts w:ascii="Verdana" w:hAnsi="Verdana"/>
          <w:sz w:val="22"/>
          <w:szCs w:val="22"/>
        </w:rPr>
        <w:t xml:space="preserve">representatives of the target respondent population </w:t>
      </w:r>
      <w:r w:rsidRPr="429BB79E" w:rsidR="003837A6">
        <w:rPr>
          <w:rFonts w:ascii="Verdana" w:hAnsi="Verdana"/>
          <w:sz w:val="22"/>
          <w:szCs w:val="22"/>
        </w:rPr>
        <w:t xml:space="preserve">during </w:t>
      </w:r>
      <w:r w:rsidRPr="429BB79E" w:rsidR="00D85767">
        <w:rPr>
          <w:rFonts w:ascii="Verdana" w:hAnsi="Verdana"/>
          <w:sz w:val="22"/>
          <w:szCs w:val="22"/>
        </w:rPr>
        <w:t xml:space="preserve">initial testing of the survey. </w:t>
      </w:r>
      <w:r w:rsidRPr="429BB79E" w:rsidR="003837A6">
        <w:rPr>
          <w:rFonts w:ascii="Verdana" w:hAnsi="Verdana"/>
          <w:sz w:val="22"/>
          <w:szCs w:val="22"/>
        </w:rPr>
        <w:t xml:space="preserve"> The structure of survey questions was also changed to reduce burden on respondents. Rather than providing twelve responses for each of eight interventions</w:t>
      </w:r>
      <w:r w:rsidRPr="429BB79E" w:rsidR="548F0E61">
        <w:rPr>
          <w:rFonts w:ascii="Verdana" w:hAnsi="Verdana"/>
          <w:sz w:val="22"/>
          <w:szCs w:val="22"/>
        </w:rPr>
        <w:t xml:space="preserve"> (96 responses total)</w:t>
      </w:r>
      <w:r w:rsidRPr="429BB79E" w:rsidR="003837A6">
        <w:rPr>
          <w:rFonts w:ascii="Verdana" w:hAnsi="Verdana"/>
          <w:sz w:val="22"/>
          <w:szCs w:val="22"/>
        </w:rPr>
        <w:t xml:space="preserve">, respondents are </w:t>
      </w:r>
      <w:r w:rsidRPr="429BB79E" w:rsidR="00D9105C">
        <w:rPr>
          <w:rFonts w:ascii="Verdana" w:hAnsi="Verdana"/>
          <w:sz w:val="22"/>
          <w:szCs w:val="22"/>
        </w:rPr>
        <w:t xml:space="preserve">now </w:t>
      </w:r>
      <w:r w:rsidRPr="429BB79E" w:rsidR="003837A6">
        <w:rPr>
          <w:rFonts w:ascii="Verdana" w:hAnsi="Verdana"/>
          <w:sz w:val="22"/>
          <w:szCs w:val="22"/>
        </w:rPr>
        <w:t>providing twelve responses for each of seven core elements and answering two summary questions</w:t>
      </w:r>
      <w:r w:rsidRPr="429BB79E" w:rsidR="3F7C028F">
        <w:rPr>
          <w:rFonts w:ascii="Verdana" w:hAnsi="Verdana"/>
          <w:sz w:val="22"/>
          <w:szCs w:val="22"/>
        </w:rPr>
        <w:t xml:space="preserve"> (86 responses total)</w:t>
      </w:r>
      <w:r w:rsidRPr="429BB79E" w:rsidR="003837A6">
        <w:rPr>
          <w:rFonts w:ascii="Verdana" w:hAnsi="Verdana"/>
          <w:sz w:val="22"/>
          <w:szCs w:val="22"/>
        </w:rPr>
        <w:t>.</w:t>
      </w:r>
      <w:r w:rsidRPr="429BB79E" w:rsidR="5E453340">
        <w:rPr>
          <w:rFonts w:ascii="Verdana" w:hAnsi="Verdana"/>
          <w:sz w:val="22"/>
          <w:szCs w:val="22"/>
        </w:rPr>
        <w:t xml:space="preserve"> </w:t>
      </w:r>
      <w:r w:rsidRPr="429BB79E" w:rsidR="2FF60080">
        <w:rPr>
          <w:rFonts w:ascii="Verdana" w:hAnsi="Verdana"/>
          <w:sz w:val="22"/>
          <w:szCs w:val="22"/>
        </w:rPr>
        <w:t>Now, r</w:t>
      </w:r>
      <w:r w:rsidRPr="429BB79E" w:rsidR="5E453340">
        <w:rPr>
          <w:rFonts w:ascii="Verdana" w:hAnsi="Verdana"/>
          <w:sz w:val="22"/>
          <w:szCs w:val="22"/>
        </w:rPr>
        <w:t>espondents are given the option to skip an element if they report having no experience with the element.</w:t>
      </w:r>
      <w:r w:rsidRPr="429BB79E" w:rsidR="003837A6">
        <w:rPr>
          <w:rFonts w:ascii="Verdana" w:hAnsi="Verdana"/>
          <w:sz w:val="22"/>
          <w:szCs w:val="22"/>
        </w:rPr>
        <w:t xml:space="preserve">  </w:t>
      </w:r>
      <w:r w:rsidRPr="429BB79E" w:rsidR="7E4717A0">
        <w:rPr>
          <w:rFonts w:ascii="Verdana" w:hAnsi="Verdana"/>
          <w:sz w:val="22"/>
          <w:szCs w:val="22"/>
        </w:rPr>
        <w:t xml:space="preserve">Additional recruitment strategies </w:t>
      </w:r>
      <w:r w:rsidRPr="429BB79E" w:rsidR="2A729469">
        <w:rPr>
          <w:rFonts w:ascii="Verdana" w:hAnsi="Verdana"/>
          <w:sz w:val="22"/>
          <w:szCs w:val="22"/>
        </w:rPr>
        <w:t>are proposed</w:t>
      </w:r>
      <w:r w:rsidRPr="429BB79E" w:rsidR="00594AB1">
        <w:rPr>
          <w:rFonts w:ascii="Verdana" w:hAnsi="Verdana"/>
          <w:sz w:val="22"/>
          <w:szCs w:val="22"/>
        </w:rPr>
        <w:t xml:space="preserve"> to improve response rate of the respondent pool.  </w:t>
      </w:r>
      <w:r w:rsidRPr="429BB79E" w:rsidR="553C37D5">
        <w:rPr>
          <w:rFonts w:ascii="Verdana" w:hAnsi="Verdana"/>
          <w:sz w:val="22"/>
          <w:szCs w:val="22"/>
        </w:rPr>
        <w:t xml:space="preserve">Only formatting of </w:t>
      </w:r>
      <w:r w:rsidRPr="429BB79E" w:rsidR="00A14F72">
        <w:rPr>
          <w:rFonts w:ascii="Verdana" w:hAnsi="Verdana"/>
          <w:sz w:val="22"/>
          <w:szCs w:val="22"/>
        </w:rPr>
        <w:t>the consent</w:t>
      </w:r>
      <w:r w:rsidRPr="429BB79E" w:rsidR="00594AB1">
        <w:rPr>
          <w:rFonts w:ascii="Verdana" w:hAnsi="Verdana"/>
          <w:sz w:val="22"/>
          <w:szCs w:val="22"/>
        </w:rPr>
        <w:t xml:space="preserve"> cover letter has changed</w:t>
      </w:r>
      <w:r w:rsidRPr="429BB79E" w:rsidR="40FFE73D">
        <w:rPr>
          <w:rFonts w:ascii="Verdana" w:hAnsi="Verdana"/>
          <w:sz w:val="22"/>
          <w:szCs w:val="22"/>
        </w:rPr>
        <w:t xml:space="preserve"> </w:t>
      </w:r>
      <w:r w:rsidRPr="429BB79E" w:rsidR="00A14F72">
        <w:rPr>
          <w:rFonts w:ascii="Verdana" w:hAnsi="Verdana"/>
          <w:sz w:val="22"/>
          <w:szCs w:val="22"/>
        </w:rPr>
        <w:t>with minimal</w:t>
      </w:r>
      <w:r w:rsidRPr="429BB79E" w:rsidR="00594AB1">
        <w:rPr>
          <w:rFonts w:ascii="Verdana" w:hAnsi="Verdana"/>
          <w:sz w:val="22"/>
          <w:szCs w:val="22"/>
        </w:rPr>
        <w:t xml:space="preserve"> content changes to add transparency or clarity.  </w:t>
      </w:r>
      <w:r w:rsidRPr="429BB79E" w:rsidR="003837A6">
        <w:rPr>
          <w:rFonts w:ascii="Verdana" w:hAnsi="Verdana"/>
          <w:sz w:val="22"/>
          <w:szCs w:val="22"/>
        </w:rPr>
        <w:t>The new submission</w:t>
      </w:r>
      <w:r w:rsidRPr="429BB79E" w:rsidR="00ED7972">
        <w:rPr>
          <w:rFonts w:ascii="Verdana" w:hAnsi="Verdana"/>
          <w:sz w:val="22"/>
          <w:szCs w:val="22"/>
        </w:rPr>
        <w:t xml:space="preserve"> is </w:t>
      </w:r>
      <w:r w:rsidRPr="429BB79E" w:rsidR="003837A6">
        <w:rPr>
          <w:rFonts w:ascii="Verdana" w:hAnsi="Verdana"/>
          <w:sz w:val="22"/>
          <w:szCs w:val="22"/>
        </w:rPr>
        <w:t>like</w:t>
      </w:r>
      <w:r w:rsidRPr="429BB79E" w:rsidR="00ED7972">
        <w:rPr>
          <w:rFonts w:ascii="Verdana" w:hAnsi="Verdana"/>
          <w:sz w:val="22"/>
          <w:szCs w:val="22"/>
        </w:rPr>
        <w:t xml:space="preserve"> the one outlined in OMB Control Number 0920-13</w:t>
      </w:r>
      <w:r w:rsidRPr="429BB79E" w:rsidR="00F05E44">
        <w:rPr>
          <w:rFonts w:ascii="Verdana" w:hAnsi="Verdana"/>
          <w:sz w:val="22"/>
          <w:szCs w:val="22"/>
        </w:rPr>
        <w:t>08</w:t>
      </w:r>
      <w:r w:rsidRPr="429BB79E" w:rsidR="00ED7972">
        <w:rPr>
          <w:rFonts w:ascii="Verdana" w:hAnsi="Verdana"/>
          <w:sz w:val="22"/>
          <w:szCs w:val="22"/>
        </w:rPr>
        <w:t xml:space="preserve"> </w:t>
      </w:r>
      <w:r w:rsidRPr="429BB79E" w:rsidR="00404F8F">
        <w:rPr>
          <w:rFonts w:ascii="Verdana" w:hAnsi="Verdana"/>
          <w:sz w:val="22"/>
          <w:szCs w:val="22"/>
        </w:rPr>
        <w:t>Validated Follow-up Interview of Clinicians on Outpatient Antibiotic Stewardship Interventions</w:t>
      </w:r>
      <w:r w:rsidRPr="429BB79E" w:rsidR="00ED7972">
        <w:rPr>
          <w:rFonts w:ascii="Verdana" w:hAnsi="Verdana"/>
          <w:sz w:val="22"/>
          <w:szCs w:val="22"/>
        </w:rPr>
        <w:t>, with certain changes</w:t>
      </w:r>
      <w:r w:rsidRPr="429BB79E" w:rsidR="74E8E3B6">
        <w:rPr>
          <w:rFonts w:ascii="Verdana" w:hAnsi="Verdana"/>
          <w:sz w:val="22"/>
          <w:szCs w:val="22"/>
        </w:rPr>
        <w:t xml:space="preserve"> to reduce respondent burden and provide additional instructional clarity</w:t>
      </w:r>
      <w:r w:rsidRPr="429BB79E" w:rsidR="00ED7972">
        <w:rPr>
          <w:rFonts w:ascii="Verdana" w:hAnsi="Verdana"/>
          <w:sz w:val="22"/>
          <w:szCs w:val="22"/>
        </w:rPr>
        <w:t>, as described below.</w:t>
      </w:r>
    </w:p>
    <w:p w:rsidRPr="00FC7FE8" w:rsidR="00ED7972" w:rsidP="00E13784" w:rsidRDefault="00ED7972" w14:paraId="67074252" w14:textId="77777777">
      <w:pPr>
        <w:rPr>
          <w:rFonts w:ascii="Verdana" w:hAnsi="Verdana"/>
          <w:sz w:val="22"/>
          <w:szCs w:val="22"/>
          <w:u w:val="single"/>
        </w:rPr>
      </w:pPr>
    </w:p>
    <w:p w:rsidR="00746C8B" w:rsidRDefault="00746C8B" w14:paraId="07C749BC" w14:textId="77777777">
      <w:pPr>
        <w:spacing w:after="200"/>
        <w:rPr>
          <w:rFonts w:ascii="Verdana" w:hAnsi="Verdana"/>
          <w:sz w:val="22"/>
          <w:szCs w:val="22"/>
          <w:u w:val="single"/>
        </w:rPr>
      </w:pPr>
      <w:r>
        <w:rPr>
          <w:rFonts w:ascii="Verdana" w:hAnsi="Verdana"/>
          <w:sz w:val="22"/>
          <w:szCs w:val="22"/>
          <w:u w:val="single"/>
        </w:rPr>
        <w:br w:type="page"/>
      </w:r>
    </w:p>
    <w:p w:rsidRPr="00FC7FE8" w:rsidR="00E13784" w:rsidP="00E13784" w:rsidRDefault="00E13784" w14:paraId="690E49B7" w14:textId="7F7006F1">
      <w:pPr>
        <w:rPr>
          <w:rFonts w:ascii="Verdana" w:hAnsi="Verdana"/>
          <w:sz w:val="22"/>
          <w:szCs w:val="22"/>
          <w:u w:val="single"/>
        </w:rPr>
      </w:pPr>
      <w:r w:rsidRPr="00FC7FE8">
        <w:rPr>
          <w:rFonts w:ascii="Verdana" w:hAnsi="Verdana"/>
          <w:sz w:val="22"/>
          <w:szCs w:val="22"/>
          <w:u w:val="single"/>
        </w:rPr>
        <w:lastRenderedPageBreak/>
        <w:t>Description of the changes</w:t>
      </w:r>
    </w:p>
    <w:p w:rsidRPr="00FC7FE8" w:rsidR="00E13784" w:rsidP="00E13784" w:rsidRDefault="00E13784" w14:paraId="642EDC2D" w14:textId="77777777">
      <w:pPr>
        <w:rPr>
          <w:rFonts w:ascii="Verdana" w:hAnsi="Verdana"/>
          <w:color w:val="1F497D"/>
          <w:sz w:val="20"/>
          <w:szCs w:val="20"/>
        </w:rPr>
      </w:pPr>
    </w:p>
    <w:p w:rsidRPr="00FC7FE8" w:rsidR="00C2497B" w:rsidP="00E13784" w:rsidRDefault="00C2497B" w14:paraId="128ABB8C" w14:textId="77777777">
      <w:pPr>
        <w:rPr>
          <w:rFonts w:ascii="Verdana" w:hAnsi="Verdana"/>
          <w:sz w:val="22"/>
          <w:szCs w:val="22"/>
        </w:rPr>
      </w:pPr>
      <w:r w:rsidRPr="00FC7FE8">
        <w:rPr>
          <w:rFonts w:ascii="Verdana" w:hAnsi="Verdana"/>
          <w:sz w:val="22"/>
          <w:szCs w:val="22"/>
        </w:rPr>
        <w:t>The changes to the consent cover letter are as follows:</w:t>
      </w:r>
    </w:p>
    <w:p w:rsidRPr="00FC7FE8" w:rsidR="00C2497B" w:rsidP="00E13784" w:rsidRDefault="00C2497B" w14:paraId="7A2ACF9D" w14:textId="77777777">
      <w:pPr>
        <w:rPr>
          <w:rFonts w:ascii="Verdana" w:hAnsi="Verdana"/>
          <w:sz w:val="22"/>
          <w:szCs w:val="22"/>
        </w:rPr>
      </w:pPr>
    </w:p>
    <w:p w:rsidR="007A482B" w:rsidP="002B6B80" w:rsidRDefault="007A482B" w14:paraId="68696F38" w14:textId="59866AB1">
      <w:pPr>
        <w:pStyle w:val="ListParagraph"/>
        <w:numPr>
          <w:ilvl w:val="0"/>
          <w:numId w:val="12"/>
        </w:numPr>
        <w:rPr>
          <w:rFonts w:ascii="Verdana" w:hAnsi="Verdana"/>
          <w:sz w:val="22"/>
          <w:szCs w:val="22"/>
        </w:rPr>
      </w:pPr>
      <w:r w:rsidRPr="002B6B80">
        <w:rPr>
          <w:rFonts w:ascii="Verdana" w:hAnsi="Verdana"/>
          <w:sz w:val="22"/>
          <w:szCs w:val="22"/>
        </w:rPr>
        <w:t>The letter has been digitized and some elements have been moved or removed</w:t>
      </w:r>
      <w:r w:rsidRPr="002B6B80" w:rsidR="002B6B80">
        <w:rPr>
          <w:rFonts w:ascii="Verdana" w:hAnsi="Verdana"/>
          <w:sz w:val="22"/>
          <w:szCs w:val="22"/>
        </w:rPr>
        <w:t>.</w:t>
      </w:r>
    </w:p>
    <w:p w:rsidRPr="002B6B80" w:rsidR="00F871D9" w:rsidP="00F871D9" w:rsidRDefault="00F871D9" w14:paraId="14B7E211" w14:textId="77777777">
      <w:pPr>
        <w:pStyle w:val="ListParagraph"/>
        <w:rPr>
          <w:rFonts w:ascii="Verdana" w:hAnsi="Verdana"/>
          <w:sz w:val="22"/>
          <w:szCs w:val="22"/>
        </w:rPr>
      </w:pPr>
    </w:p>
    <w:tbl>
      <w:tblPr>
        <w:tblW w:w="8910" w:type="dxa"/>
        <w:tblInd w:w="710" w:type="dxa"/>
        <w:tblCellMar>
          <w:left w:w="0" w:type="dxa"/>
          <w:right w:w="0" w:type="dxa"/>
        </w:tblCellMar>
        <w:tblLook w:val="04A0" w:firstRow="1" w:lastRow="0" w:firstColumn="1" w:lastColumn="0" w:noHBand="0" w:noVBand="1"/>
      </w:tblPr>
      <w:tblGrid>
        <w:gridCol w:w="4590"/>
        <w:gridCol w:w="4320"/>
      </w:tblGrid>
      <w:tr w:rsidRPr="007A482B" w:rsidR="007A482B" w:rsidTr="00142615" w14:paraId="3242059F" w14:textId="77777777">
        <w:tc>
          <w:tcPr>
            <w:tcW w:w="45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A482B" w:rsidR="007A482B" w:rsidP="002B6B80" w:rsidRDefault="007A482B" w14:paraId="1457BA96" w14:textId="4140CA1E">
            <w:pPr>
              <w:jc w:val="center"/>
              <w:rPr>
                <w:rFonts w:ascii="Verdana" w:hAnsi="Verdana"/>
                <w:b/>
                <w:bCs/>
                <w:sz w:val="22"/>
                <w:szCs w:val="22"/>
              </w:rPr>
            </w:pPr>
            <w:r w:rsidRPr="007A482B">
              <w:rPr>
                <w:rFonts w:ascii="Verdana" w:hAnsi="Verdana"/>
                <w:b/>
                <w:bCs/>
                <w:sz w:val="22"/>
                <w:szCs w:val="22"/>
              </w:rPr>
              <w:t>Changed from…</w:t>
            </w:r>
          </w:p>
        </w:tc>
        <w:tc>
          <w:tcPr>
            <w:tcW w:w="43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A482B" w:rsidR="007A482B" w:rsidP="002B6B80" w:rsidRDefault="007A482B" w14:paraId="049DBC00" w14:textId="77777777">
            <w:pPr>
              <w:jc w:val="center"/>
              <w:rPr>
                <w:rFonts w:ascii="Verdana" w:hAnsi="Verdana"/>
                <w:b/>
                <w:bCs/>
                <w:sz w:val="22"/>
                <w:szCs w:val="22"/>
              </w:rPr>
            </w:pPr>
            <w:r w:rsidRPr="007A482B">
              <w:rPr>
                <w:rFonts w:ascii="Verdana" w:hAnsi="Verdana"/>
                <w:b/>
                <w:bCs/>
                <w:sz w:val="22"/>
                <w:szCs w:val="22"/>
              </w:rPr>
              <w:t>Changed to…</w:t>
            </w:r>
          </w:p>
        </w:tc>
      </w:tr>
      <w:tr w:rsidRPr="007A482B" w:rsidR="000557A8" w:rsidTr="00142615" w14:paraId="7B599D18" w14:textId="77777777">
        <w:tc>
          <w:tcPr>
            <w:tcW w:w="45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7964E3" w:rsidR="000557A8" w:rsidP="00C6251B" w:rsidRDefault="000557A8" w14:paraId="323F2E4D" w14:textId="59EDE9E8">
            <w:pPr>
              <w:pStyle w:val="Pa3"/>
              <w:rPr>
                <w:rStyle w:val="A1"/>
                <w:rFonts w:ascii="Verdana" w:hAnsi="Verdana"/>
                <w:color w:val="auto"/>
                <w:sz w:val="18"/>
                <w:szCs w:val="18"/>
              </w:rPr>
            </w:pPr>
            <w:r>
              <w:rPr>
                <w:rStyle w:val="A1"/>
                <w:rFonts w:ascii="Verdana" w:hAnsi="Verdana"/>
                <w:color w:val="auto"/>
                <w:sz w:val="18"/>
                <w:szCs w:val="18"/>
              </w:rPr>
              <w:t>V</w:t>
            </w:r>
            <w:r>
              <w:rPr>
                <w:rStyle w:val="A1"/>
                <w:sz w:val="18"/>
                <w:szCs w:val="18"/>
              </w:rPr>
              <w:t>ersion 4.0</w:t>
            </w:r>
          </w:p>
        </w:tc>
        <w:tc>
          <w:tcPr>
            <w:tcW w:w="4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7964E3" w:rsidR="000557A8" w:rsidP="00C6251B" w:rsidRDefault="000557A8" w14:paraId="3CE01385" w14:textId="0DF0E728">
            <w:pPr>
              <w:pStyle w:val="Pa3"/>
              <w:rPr>
                <w:rStyle w:val="A1"/>
                <w:rFonts w:ascii="Verdana" w:hAnsi="Verdana"/>
                <w:color w:val="auto"/>
                <w:sz w:val="18"/>
                <w:szCs w:val="18"/>
              </w:rPr>
            </w:pPr>
            <w:r>
              <w:rPr>
                <w:rStyle w:val="A1"/>
                <w:rFonts w:ascii="Verdana" w:hAnsi="Verdana"/>
                <w:color w:val="auto"/>
                <w:sz w:val="18"/>
                <w:szCs w:val="18"/>
              </w:rPr>
              <w:t>V</w:t>
            </w:r>
            <w:r>
              <w:rPr>
                <w:rStyle w:val="A1"/>
                <w:sz w:val="18"/>
                <w:szCs w:val="18"/>
              </w:rPr>
              <w:t>ersion 5.0</w:t>
            </w:r>
          </w:p>
        </w:tc>
      </w:tr>
      <w:tr w:rsidRPr="007A482B" w:rsidR="007A482B" w:rsidTr="00142615" w14:paraId="155FA6E7" w14:textId="77777777">
        <w:tc>
          <w:tcPr>
            <w:tcW w:w="45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6251B" w:rsidR="007964E3" w:rsidP="00C6251B" w:rsidRDefault="007A482B" w14:paraId="12DFA7D4" w14:textId="227E5916">
            <w:pPr>
              <w:pStyle w:val="Pa3"/>
              <w:rPr>
                <w:rFonts w:ascii="Verdana" w:hAnsi="Verdana" w:cs="HelveticaNeueLT Std"/>
                <w:sz w:val="18"/>
                <w:szCs w:val="18"/>
              </w:rPr>
            </w:pPr>
            <w:r w:rsidRPr="007964E3">
              <w:rPr>
                <w:rStyle w:val="A1"/>
                <w:rFonts w:ascii="Verdana" w:hAnsi="Verdana"/>
                <w:color w:val="auto"/>
                <w:sz w:val="18"/>
                <w:szCs w:val="18"/>
              </w:rPr>
              <w:t>IRB number in bottom right corner</w:t>
            </w:r>
          </w:p>
        </w:tc>
        <w:tc>
          <w:tcPr>
            <w:tcW w:w="4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6251B" w:rsidR="007964E3" w:rsidP="00C6251B" w:rsidRDefault="007A482B" w14:paraId="51BB3150" w14:textId="2C314EC0">
            <w:pPr>
              <w:pStyle w:val="Pa3"/>
              <w:rPr>
                <w:rFonts w:ascii="Verdana" w:hAnsi="Verdana" w:cs="HelveticaNeueLT Std"/>
                <w:sz w:val="18"/>
                <w:szCs w:val="18"/>
              </w:rPr>
            </w:pPr>
            <w:r w:rsidRPr="007964E3">
              <w:rPr>
                <w:rStyle w:val="A1"/>
                <w:rFonts w:ascii="Verdana" w:hAnsi="Verdana"/>
                <w:color w:val="auto"/>
                <w:sz w:val="18"/>
                <w:szCs w:val="18"/>
              </w:rPr>
              <w:t>IRB number located at top left for electronic version</w:t>
            </w:r>
          </w:p>
        </w:tc>
      </w:tr>
      <w:tr w:rsidRPr="007A482B" w:rsidR="00C6251B" w:rsidTr="00142615" w14:paraId="6E8F4085" w14:textId="77777777">
        <w:tc>
          <w:tcPr>
            <w:tcW w:w="45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6251B" w:rsidR="00C6251B" w:rsidP="00C6251B" w:rsidRDefault="00C6251B" w14:paraId="7A1C0D50" w14:textId="09B9F7C2">
            <w:pPr>
              <w:pStyle w:val="Pa3"/>
              <w:rPr>
                <w:rStyle w:val="A1"/>
                <w:rFonts w:ascii="Verdana" w:hAnsi="Verdana"/>
                <w:color w:val="auto"/>
                <w:sz w:val="18"/>
                <w:szCs w:val="18"/>
              </w:rPr>
            </w:pPr>
            <w:r w:rsidRPr="007964E3">
              <w:rPr>
                <w:rFonts w:ascii="Verdana" w:hAnsi="Verdana" w:cs="HelveticaNeueLT Std"/>
                <w:sz w:val="18"/>
                <w:szCs w:val="18"/>
              </w:rPr>
              <w:t>N</w:t>
            </w:r>
            <w:r w:rsidRPr="007964E3">
              <w:rPr>
                <w:rFonts w:ascii="Verdana" w:hAnsi="Verdana"/>
                <w:sz w:val="18"/>
                <w:szCs w:val="18"/>
              </w:rPr>
              <w:t>o identification of funding source</w:t>
            </w:r>
          </w:p>
        </w:tc>
        <w:tc>
          <w:tcPr>
            <w:tcW w:w="4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C6251B" w:rsidR="00C6251B" w:rsidP="00C6251B" w:rsidRDefault="00C6251B" w14:paraId="2137A3AF" w14:textId="50A67B09">
            <w:pPr>
              <w:pStyle w:val="Pa3"/>
              <w:rPr>
                <w:rStyle w:val="A1"/>
                <w:rFonts w:ascii="Verdana" w:hAnsi="Verdana"/>
                <w:color w:val="auto"/>
                <w:sz w:val="18"/>
                <w:szCs w:val="18"/>
              </w:rPr>
            </w:pPr>
            <w:r w:rsidRPr="007964E3">
              <w:rPr>
                <w:rStyle w:val="A1"/>
                <w:rFonts w:ascii="Verdana" w:hAnsi="Verdana"/>
                <w:color w:val="auto"/>
                <w:sz w:val="18"/>
                <w:szCs w:val="18"/>
              </w:rPr>
              <w:t>Funding source identified as CDC</w:t>
            </w:r>
          </w:p>
        </w:tc>
      </w:tr>
      <w:tr w:rsidRPr="007A482B" w:rsidR="00C6251B" w:rsidTr="00142615" w14:paraId="286EC7A2" w14:textId="77777777">
        <w:tc>
          <w:tcPr>
            <w:tcW w:w="45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747E0A51" w14:textId="2042A541">
            <w:pPr>
              <w:pStyle w:val="Pa3"/>
              <w:rPr>
                <w:rStyle w:val="A1"/>
                <w:rFonts w:ascii="Verdana" w:hAnsi="Verdana"/>
                <w:color w:val="auto"/>
                <w:sz w:val="18"/>
                <w:szCs w:val="18"/>
              </w:rPr>
            </w:pPr>
            <w:r w:rsidRPr="007964E3">
              <w:rPr>
                <w:rStyle w:val="A1"/>
                <w:rFonts w:ascii="Verdana" w:hAnsi="Verdana"/>
                <w:color w:val="auto"/>
                <w:sz w:val="18"/>
                <w:szCs w:val="18"/>
              </w:rPr>
              <w:t>No conflict disclosure</w:t>
            </w:r>
          </w:p>
        </w:tc>
        <w:tc>
          <w:tcPr>
            <w:tcW w:w="43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225EC315" w14:textId="1BCA2348">
            <w:pPr>
              <w:pStyle w:val="Pa3"/>
              <w:rPr>
                <w:rStyle w:val="A1"/>
                <w:rFonts w:ascii="Verdana" w:hAnsi="Verdana"/>
                <w:color w:val="auto"/>
                <w:sz w:val="18"/>
                <w:szCs w:val="18"/>
              </w:rPr>
            </w:pPr>
            <w:r w:rsidRPr="007964E3">
              <w:rPr>
                <w:rStyle w:val="A1"/>
                <w:rFonts w:ascii="Verdana" w:hAnsi="Verdana"/>
                <w:color w:val="auto"/>
                <w:sz w:val="18"/>
                <w:szCs w:val="18"/>
              </w:rPr>
              <w:t>Disclosure identifies no conflicts</w:t>
            </w:r>
          </w:p>
        </w:tc>
      </w:tr>
      <w:tr w:rsidRPr="007A482B" w:rsidR="00C6251B" w:rsidTr="00142615" w14:paraId="050410A8" w14:textId="77777777">
        <w:tc>
          <w:tcPr>
            <w:tcW w:w="45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0AFB8BD0" w14:textId="27982909">
            <w:pPr>
              <w:rPr>
                <w:rStyle w:val="A1"/>
                <w:rFonts w:ascii="Verdana" w:hAnsi="Verdana"/>
                <w:color w:val="auto"/>
                <w:sz w:val="18"/>
                <w:szCs w:val="18"/>
              </w:rPr>
            </w:pPr>
            <w:r w:rsidRPr="00C6251B">
              <w:rPr>
                <w:rStyle w:val="A1"/>
                <w:rFonts w:ascii="Verdana" w:hAnsi="Verdana"/>
                <w:color w:val="auto"/>
                <w:sz w:val="18"/>
                <w:szCs w:val="18"/>
              </w:rPr>
              <w:t>Refers to semi-structured interview</w:t>
            </w:r>
          </w:p>
        </w:tc>
        <w:tc>
          <w:tcPr>
            <w:tcW w:w="43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6F2F4F5A" w14:textId="0A632224">
            <w:pPr>
              <w:rPr>
                <w:rStyle w:val="A1"/>
                <w:rFonts w:ascii="Verdana" w:hAnsi="Verdana"/>
                <w:color w:val="auto"/>
                <w:sz w:val="18"/>
                <w:szCs w:val="18"/>
              </w:rPr>
            </w:pPr>
            <w:r w:rsidRPr="00C6251B">
              <w:rPr>
                <w:rStyle w:val="A1"/>
                <w:rFonts w:ascii="Verdana" w:hAnsi="Verdana"/>
                <w:color w:val="auto"/>
                <w:sz w:val="18"/>
                <w:szCs w:val="18"/>
              </w:rPr>
              <w:t>Semi-structured interview references removed</w:t>
            </w:r>
          </w:p>
        </w:tc>
      </w:tr>
      <w:tr w:rsidRPr="007A482B" w:rsidR="00C6251B" w:rsidTr="00142615" w14:paraId="09ED8B90" w14:textId="77777777">
        <w:tc>
          <w:tcPr>
            <w:tcW w:w="45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23B5057D" w14:textId="13894AF8">
            <w:pPr>
              <w:rPr>
                <w:rStyle w:val="A1"/>
                <w:rFonts w:ascii="Verdana" w:hAnsi="Verdana" w:cs="Times New Roman"/>
                <w:color w:val="auto"/>
                <w:sz w:val="18"/>
                <w:szCs w:val="18"/>
              </w:rPr>
            </w:pPr>
            <w:r w:rsidRPr="00C6251B">
              <w:rPr>
                <w:rStyle w:val="A1"/>
                <w:rFonts w:ascii="Verdana" w:hAnsi="Verdana"/>
                <w:color w:val="auto"/>
                <w:sz w:val="18"/>
                <w:szCs w:val="18"/>
              </w:rPr>
              <w:t>No mention of alternatives</w:t>
            </w:r>
          </w:p>
        </w:tc>
        <w:tc>
          <w:tcPr>
            <w:tcW w:w="43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72A047C0" w14:textId="30CE57FF">
            <w:pPr>
              <w:rPr>
                <w:rStyle w:val="A1"/>
                <w:rFonts w:ascii="Verdana" w:hAnsi="Verdana"/>
                <w:color w:val="auto"/>
                <w:sz w:val="18"/>
                <w:szCs w:val="18"/>
              </w:rPr>
            </w:pPr>
            <w:r w:rsidRPr="00C6251B">
              <w:rPr>
                <w:rStyle w:val="A1"/>
                <w:rFonts w:ascii="Verdana" w:hAnsi="Verdana"/>
                <w:color w:val="auto"/>
                <w:sz w:val="18"/>
                <w:szCs w:val="18"/>
              </w:rPr>
              <w:t>Alternative to participation listed as not participating</w:t>
            </w:r>
          </w:p>
        </w:tc>
      </w:tr>
      <w:tr w:rsidRPr="007A482B" w:rsidR="00C6251B" w:rsidTr="00142615" w14:paraId="283B551A" w14:textId="77777777">
        <w:tc>
          <w:tcPr>
            <w:tcW w:w="45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780F0415" w14:textId="2912FAA1">
            <w:pPr>
              <w:rPr>
                <w:rStyle w:val="A1"/>
                <w:rFonts w:ascii="Verdana" w:hAnsi="Verdana" w:cs="Times New Roman"/>
                <w:color w:val="auto"/>
                <w:sz w:val="18"/>
                <w:szCs w:val="18"/>
              </w:rPr>
            </w:pPr>
            <w:r w:rsidRPr="00C6251B">
              <w:rPr>
                <w:rFonts w:ascii="Verdana" w:hAnsi="Verdana"/>
                <w:sz w:val="18"/>
                <w:szCs w:val="18"/>
              </w:rPr>
              <w:t>No mention of publication of study results</w:t>
            </w:r>
          </w:p>
        </w:tc>
        <w:tc>
          <w:tcPr>
            <w:tcW w:w="43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731C8586" w14:textId="683FA79F">
            <w:pPr>
              <w:rPr>
                <w:rStyle w:val="A1"/>
                <w:rFonts w:ascii="Verdana" w:hAnsi="Verdana"/>
                <w:color w:val="auto"/>
                <w:sz w:val="18"/>
                <w:szCs w:val="18"/>
              </w:rPr>
            </w:pPr>
            <w:r w:rsidRPr="00C6251B">
              <w:rPr>
                <w:rStyle w:val="A1"/>
                <w:rFonts w:ascii="Verdana" w:hAnsi="Verdana"/>
                <w:color w:val="auto"/>
                <w:sz w:val="18"/>
                <w:szCs w:val="18"/>
              </w:rPr>
              <w:t>Results are noted to be publicly available through future publication of academic products</w:t>
            </w:r>
          </w:p>
        </w:tc>
      </w:tr>
      <w:tr w:rsidRPr="007A482B" w:rsidR="00C6251B" w:rsidTr="00142615" w14:paraId="2293D1E5" w14:textId="77777777">
        <w:tc>
          <w:tcPr>
            <w:tcW w:w="45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6251B" w:rsidR="00C6251B" w:rsidP="00C6251B" w:rsidRDefault="00C6251B" w14:paraId="0B26E4A6" w14:textId="0FFCB2DF">
            <w:pPr>
              <w:rPr>
                <w:rStyle w:val="A1"/>
                <w:rFonts w:ascii="Verdana" w:hAnsi="Verdana" w:cs="Times New Roman"/>
                <w:color w:val="auto"/>
                <w:sz w:val="18"/>
                <w:szCs w:val="18"/>
              </w:rPr>
            </w:pPr>
            <w:r w:rsidRPr="00C6251B">
              <w:rPr>
                <w:rFonts w:ascii="Verdana" w:hAnsi="Verdana"/>
                <w:sz w:val="18"/>
                <w:szCs w:val="18"/>
              </w:rPr>
              <w:t>Noted that identifiable information won’t be collected</w:t>
            </w:r>
          </w:p>
        </w:tc>
        <w:tc>
          <w:tcPr>
            <w:tcW w:w="4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C6251B" w:rsidR="00C6251B" w:rsidP="00C6251B" w:rsidRDefault="00C6251B" w14:paraId="6E1E7C4F" w14:textId="79836A03">
            <w:pPr>
              <w:rPr>
                <w:rStyle w:val="A1"/>
                <w:rFonts w:ascii="Verdana" w:hAnsi="Verdana"/>
                <w:color w:val="auto"/>
                <w:sz w:val="18"/>
                <w:szCs w:val="18"/>
              </w:rPr>
            </w:pPr>
            <w:r w:rsidRPr="00C6251B">
              <w:rPr>
                <w:rStyle w:val="A1"/>
                <w:rFonts w:ascii="Verdana" w:hAnsi="Verdana"/>
                <w:color w:val="auto"/>
                <w:sz w:val="18"/>
                <w:szCs w:val="18"/>
              </w:rPr>
              <w:t xml:space="preserve">Removed note about identifiable information since it may be used to distribute and track responses to target reminders </w:t>
            </w:r>
          </w:p>
        </w:tc>
      </w:tr>
      <w:tr w:rsidRPr="007A482B" w:rsidR="00C6251B" w:rsidTr="00142615" w14:paraId="68786806" w14:textId="77777777">
        <w:tc>
          <w:tcPr>
            <w:tcW w:w="45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06FF7135" w14:textId="30158C99">
            <w:pPr>
              <w:rPr>
                <w:rFonts w:ascii="Verdana" w:hAnsi="Verdana"/>
                <w:sz w:val="18"/>
                <w:szCs w:val="18"/>
              </w:rPr>
            </w:pPr>
            <w:r w:rsidRPr="00C6251B">
              <w:rPr>
                <w:rFonts w:ascii="Verdana" w:hAnsi="Verdana"/>
                <w:sz w:val="18"/>
                <w:szCs w:val="18"/>
              </w:rPr>
              <w:t>No mention of whether there will be commercial profit from the study</w:t>
            </w:r>
          </w:p>
        </w:tc>
        <w:tc>
          <w:tcPr>
            <w:tcW w:w="43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10A6C24B" w14:textId="26706F28">
            <w:pPr>
              <w:rPr>
                <w:rStyle w:val="A1"/>
                <w:rFonts w:ascii="Verdana" w:hAnsi="Verdana"/>
                <w:color w:val="auto"/>
                <w:sz w:val="18"/>
                <w:szCs w:val="18"/>
              </w:rPr>
            </w:pPr>
            <w:r w:rsidRPr="00C6251B">
              <w:rPr>
                <w:rStyle w:val="A1"/>
                <w:rFonts w:ascii="Verdana" w:hAnsi="Verdana"/>
                <w:color w:val="auto"/>
                <w:sz w:val="18"/>
                <w:szCs w:val="18"/>
              </w:rPr>
              <w:t>Specified there is no intent to commercially profit from the data collected in the survey</w:t>
            </w:r>
          </w:p>
        </w:tc>
      </w:tr>
      <w:tr w:rsidRPr="007A482B" w:rsidR="00C6251B" w:rsidTr="00142615" w14:paraId="735DDFA2" w14:textId="77777777">
        <w:tc>
          <w:tcPr>
            <w:tcW w:w="45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3A498CCD" w14:textId="6982AFF3">
            <w:pPr>
              <w:rPr>
                <w:rFonts w:ascii="Verdana" w:hAnsi="Verdana"/>
                <w:sz w:val="18"/>
                <w:szCs w:val="18"/>
              </w:rPr>
            </w:pPr>
            <w:r w:rsidRPr="00C6251B">
              <w:rPr>
                <w:rFonts w:ascii="Verdana" w:hAnsi="Verdana"/>
                <w:sz w:val="18"/>
                <w:szCs w:val="18"/>
              </w:rPr>
              <w:t>No mention of cost to participate</w:t>
            </w:r>
          </w:p>
        </w:tc>
        <w:tc>
          <w:tcPr>
            <w:tcW w:w="43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32AB5EBA" w14:textId="3C3B028C">
            <w:pPr>
              <w:rPr>
                <w:rStyle w:val="A1"/>
                <w:rFonts w:ascii="Verdana" w:hAnsi="Verdana"/>
                <w:color w:val="auto"/>
                <w:sz w:val="18"/>
                <w:szCs w:val="18"/>
              </w:rPr>
            </w:pPr>
            <w:r w:rsidRPr="00C6251B">
              <w:rPr>
                <w:rStyle w:val="A1"/>
                <w:rFonts w:ascii="Verdana" w:hAnsi="Verdana"/>
                <w:color w:val="auto"/>
                <w:sz w:val="18"/>
                <w:szCs w:val="18"/>
              </w:rPr>
              <w:t>Specified no financial cost to participate</w:t>
            </w:r>
          </w:p>
        </w:tc>
      </w:tr>
      <w:tr w:rsidRPr="007A482B" w:rsidR="00C6251B" w:rsidTr="00142615" w14:paraId="78543E61" w14:textId="77777777">
        <w:tc>
          <w:tcPr>
            <w:tcW w:w="45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533250F4" w14:textId="7B716522">
            <w:pPr>
              <w:rPr>
                <w:rFonts w:ascii="Verdana" w:hAnsi="Verdana"/>
                <w:sz w:val="18"/>
                <w:szCs w:val="18"/>
              </w:rPr>
            </w:pPr>
            <w:r w:rsidRPr="00C6251B">
              <w:rPr>
                <w:rFonts w:ascii="Verdana" w:hAnsi="Verdana"/>
                <w:sz w:val="18"/>
                <w:szCs w:val="18"/>
              </w:rPr>
              <w:t>Thank you statement as part of the consent cover letter</w:t>
            </w:r>
          </w:p>
        </w:tc>
        <w:tc>
          <w:tcPr>
            <w:tcW w:w="43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C6251B" w:rsidR="00C6251B" w:rsidP="00C6251B" w:rsidRDefault="00C6251B" w14:paraId="4C587383" w14:textId="1C730AF4">
            <w:pPr>
              <w:rPr>
                <w:rStyle w:val="A1"/>
                <w:rFonts w:ascii="Verdana" w:hAnsi="Verdana"/>
                <w:color w:val="auto"/>
                <w:sz w:val="18"/>
                <w:szCs w:val="18"/>
              </w:rPr>
            </w:pPr>
            <w:r w:rsidRPr="00C6251B">
              <w:rPr>
                <w:rFonts w:ascii="Verdana" w:hAnsi="Verdana" w:cs="HelveticaNeueLT Std"/>
                <w:sz w:val="18"/>
                <w:szCs w:val="18"/>
              </w:rPr>
              <w:t>T</w:t>
            </w:r>
            <w:r w:rsidRPr="00C6251B">
              <w:rPr>
                <w:rFonts w:ascii="Verdana" w:hAnsi="Verdana"/>
                <w:sz w:val="18"/>
                <w:szCs w:val="18"/>
              </w:rPr>
              <w:t>hank you is now provided after the survey is completed</w:t>
            </w:r>
          </w:p>
        </w:tc>
      </w:tr>
    </w:tbl>
    <w:p w:rsidRPr="007A482B" w:rsidR="007A482B" w:rsidP="007A482B" w:rsidRDefault="007A482B" w14:paraId="71AD05BE" w14:textId="77777777">
      <w:pPr>
        <w:rPr>
          <w:rFonts w:ascii="Verdana" w:hAnsi="Verdana"/>
          <w:sz w:val="22"/>
          <w:szCs w:val="22"/>
          <w:highlight w:val="yellow"/>
        </w:rPr>
      </w:pPr>
    </w:p>
    <w:p w:rsidR="002B6B80" w:rsidP="002B6B80" w:rsidRDefault="00F871D9" w14:paraId="07190DCD" w14:textId="4C66CEED">
      <w:pPr>
        <w:rPr>
          <w:rFonts w:ascii="Verdana" w:hAnsi="Verdana"/>
          <w:sz w:val="22"/>
          <w:szCs w:val="22"/>
        </w:rPr>
      </w:pPr>
      <w:r>
        <w:rPr>
          <w:rFonts w:ascii="Verdana" w:hAnsi="Verdana"/>
          <w:sz w:val="22"/>
          <w:szCs w:val="22"/>
        </w:rPr>
        <w:t xml:space="preserve">The changes will </w:t>
      </w:r>
      <w:r w:rsidRPr="002B6B80" w:rsidR="002B6B80">
        <w:rPr>
          <w:rFonts w:ascii="Verdana" w:hAnsi="Verdana"/>
          <w:sz w:val="22"/>
          <w:szCs w:val="22"/>
        </w:rPr>
        <w:t xml:space="preserve">make the </w:t>
      </w:r>
      <w:r>
        <w:rPr>
          <w:rFonts w:ascii="Verdana" w:hAnsi="Verdana"/>
          <w:sz w:val="22"/>
          <w:szCs w:val="22"/>
        </w:rPr>
        <w:t xml:space="preserve">content </w:t>
      </w:r>
      <w:r w:rsidRPr="002B6B80" w:rsidR="002B6B80">
        <w:rPr>
          <w:rFonts w:ascii="Verdana" w:hAnsi="Verdana"/>
          <w:sz w:val="22"/>
          <w:szCs w:val="22"/>
        </w:rPr>
        <w:t>layout more compatible with electronic presentation</w:t>
      </w:r>
      <w:r>
        <w:rPr>
          <w:rFonts w:ascii="Verdana" w:hAnsi="Verdana"/>
          <w:sz w:val="22"/>
          <w:szCs w:val="22"/>
        </w:rPr>
        <w:t xml:space="preserve"> and consistent with standard consent cover letter formatting</w:t>
      </w:r>
      <w:r w:rsidRPr="002B6B80" w:rsidR="002B6B80">
        <w:rPr>
          <w:rFonts w:ascii="Verdana" w:hAnsi="Verdana"/>
          <w:sz w:val="22"/>
          <w:szCs w:val="22"/>
        </w:rPr>
        <w:t>.</w:t>
      </w:r>
    </w:p>
    <w:p w:rsidRPr="002B6B80" w:rsidR="001C3992" w:rsidP="002B6B80" w:rsidRDefault="001C3992" w14:paraId="1F1D48D8" w14:textId="77777777">
      <w:pPr>
        <w:rPr>
          <w:rFonts w:ascii="Verdana" w:hAnsi="Verdana"/>
          <w:sz w:val="22"/>
          <w:szCs w:val="22"/>
        </w:rPr>
      </w:pPr>
    </w:p>
    <w:p w:rsidRPr="00FC7FE8" w:rsidR="007964E3" w:rsidP="00746C8B" w:rsidRDefault="00FC7FE8" w14:paraId="13DEE067" w14:textId="6B77B4BE">
      <w:pPr>
        <w:pStyle w:val="ListParagraph"/>
        <w:numPr>
          <w:ilvl w:val="0"/>
          <w:numId w:val="12"/>
        </w:numPr>
        <w:rPr>
          <w:rFonts w:ascii="Verdana" w:hAnsi="Verdana"/>
          <w:sz w:val="22"/>
          <w:szCs w:val="22"/>
        </w:rPr>
      </w:pPr>
      <w:r w:rsidRPr="00FC7FE8">
        <w:rPr>
          <w:rFonts w:ascii="Verdana" w:hAnsi="Verdana"/>
          <w:sz w:val="22"/>
          <w:szCs w:val="22"/>
        </w:rPr>
        <w:t xml:space="preserve">The </w:t>
      </w:r>
      <w:r w:rsidR="00F871D9">
        <w:rPr>
          <w:rFonts w:ascii="Verdana" w:hAnsi="Verdana"/>
          <w:sz w:val="22"/>
          <w:szCs w:val="22"/>
        </w:rPr>
        <w:t>estimated time to complete the survey</w:t>
      </w:r>
      <w:r w:rsidRPr="00FC7FE8">
        <w:rPr>
          <w:rFonts w:ascii="Verdana" w:hAnsi="Verdana"/>
          <w:sz w:val="22"/>
          <w:szCs w:val="22"/>
        </w:rPr>
        <w:t xml:space="preserve"> has been updated</w:t>
      </w:r>
      <w:r w:rsidR="00F871D9">
        <w:rPr>
          <w:rFonts w:ascii="Verdana" w:hAnsi="Verdana"/>
          <w:sz w:val="22"/>
          <w:szCs w:val="22"/>
        </w:rPr>
        <w:t>.</w:t>
      </w:r>
      <w:r w:rsidRPr="00FC7FE8">
        <w:rPr>
          <w:rFonts w:ascii="Verdana" w:hAnsi="Verdana"/>
          <w:sz w:val="22"/>
          <w:szCs w:val="22"/>
        </w:rPr>
        <w:t xml:space="preserve"> </w:t>
      </w:r>
    </w:p>
    <w:p w:rsidRPr="007A482B" w:rsidR="007964E3" w:rsidP="007964E3" w:rsidRDefault="007964E3" w14:paraId="68537D46" w14:textId="77777777">
      <w:pPr>
        <w:pStyle w:val="ListParagraph"/>
        <w:rPr>
          <w:rFonts w:ascii="Verdana" w:hAnsi="Verdana"/>
          <w:sz w:val="22"/>
          <w:szCs w:val="22"/>
          <w:highlight w:val="yellow"/>
        </w:rPr>
      </w:pPr>
    </w:p>
    <w:tbl>
      <w:tblPr>
        <w:tblW w:w="8910" w:type="dxa"/>
        <w:tblInd w:w="710" w:type="dxa"/>
        <w:tblCellMar>
          <w:left w:w="0" w:type="dxa"/>
          <w:right w:w="0" w:type="dxa"/>
        </w:tblCellMar>
        <w:tblLook w:val="04A0" w:firstRow="1" w:lastRow="0" w:firstColumn="1" w:lastColumn="0" w:noHBand="0" w:noVBand="1"/>
      </w:tblPr>
      <w:tblGrid>
        <w:gridCol w:w="4590"/>
        <w:gridCol w:w="4320"/>
      </w:tblGrid>
      <w:tr w:rsidRPr="007A482B" w:rsidR="007964E3" w:rsidTr="00142615" w14:paraId="457532DE" w14:textId="77777777">
        <w:tc>
          <w:tcPr>
            <w:tcW w:w="45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A482B" w:rsidR="007964E3" w:rsidP="002B6B80" w:rsidRDefault="007964E3" w14:paraId="65F9C690" w14:textId="77777777">
            <w:pPr>
              <w:jc w:val="center"/>
              <w:rPr>
                <w:rFonts w:ascii="Verdana" w:hAnsi="Verdana"/>
                <w:b/>
                <w:bCs/>
                <w:sz w:val="22"/>
                <w:szCs w:val="22"/>
              </w:rPr>
            </w:pPr>
            <w:r w:rsidRPr="007A482B">
              <w:rPr>
                <w:rFonts w:ascii="Verdana" w:hAnsi="Verdana"/>
                <w:b/>
                <w:bCs/>
                <w:sz w:val="22"/>
                <w:szCs w:val="22"/>
              </w:rPr>
              <w:t>Changed from…</w:t>
            </w:r>
          </w:p>
        </w:tc>
        <w:tc>
          <w:tcPr>
            <w:tcW w:w="43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A482B" w:rsidR="007964E3" w:rsidP="002B6B80" w:rsidRDefault="007964E3" w14:paraId="3A435DE0" w14:textId="77777777">
            <w:pPr>
              <w:jc w:val="center"/>
              <w:rPr>
                <w:rFonts w:ascii="Verdana" w:hAnsi="Verdana"/>
                <w:b/>
                <w:bCs/>
                <w:sz w:val="22"/>
                <w:szCs w:val="22"/>
              </w:rPr>
            </w:pPr>
            <w:r w:rsidRPr="007A482B">
              <w:rPr>
                <w:rFonts w:ascii="Verdana" w:hAnsi="Verdana"/>
                <w:b/>
                <w:bCs/>
                <w:sz w:val="22"/>
                <w:szCs w:val="22"/>
              </w:rPr>
              <w:t>Changed to…</w:t>
            </w:r>
          </w:p>
        </w:tc>
      </w:tr>
      <w:tr w:rsidRPr="007A482B" w:rsidR="007964E3" w:rsidTr="00142615" w14:paraId="4319DBE3" w14:textId="77777777">
        <w:tc>
          <w:tcPr>
            <w:tcW w:w="45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FC7FE8" w:rsidR="007964E3" w:rsidP="00C6251B" w:rsidRDefault="00FC7FE8" w14:paraId="06DE7C12" w14:textId="2AD82AE1">
            <w:pPr>
              <w:pStyle w:val="Pa3"/>
              <w:rPr>
                <w:rFonts w:ascii="Verdana" w:hAnsi="Verdana" w:cs="HelveticaNeueLT Std"/>
                <w:sz w:val="18"/>
                <w:szCs w:val="18"/>
              </w:rPr>
            </w:pPr>
            <w:r>
              <w:rPr>
                <w:rFonts w:ascii="Verdana" w:hAnsi="Verdana" w:cs="HelveticaNeueLT Std"/>
                <w:sz w:val="18"/>
                <w:szCs w:val="18"/>
              </w:rPr>
              <w:t>This semi-structured interview should take up to 20 minutes depending on your answers.</w:t>
            </w:r>
          </w:p>
        </w:tc>
        <w:tc>
          <w:tcPr>
            <w:tcW w:w="43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C6251B" w:rsidR="007964E3" w:rsidP="00C6251B" w:rsidRDefault="00FC7FE8" w14:paraId="5FD9D6FF" w14:textId="1AF43AE5">
            <w:pPr>
              <w:rPr>
                <w:rFonts w:ascii="Verdana" w:hAnsi="Verdana" w:cs="HelveticaNeueLT Std"/>
                <w:sz w:val="18"/>
                <w:szCs w:val="18"/>
              </w:rPr>
            </w:pPr>
            <w:r w:rsidRPr="00C6251B">
              <w:rPr>
                <w:rFonts w:ascii="Verdana" w:hAnsi="Verdana" w:cs="HelveticaNeueLT Std"/>
                <w:sz w:val="18"/>
                <w:szCs w:val="18"/>
              </w:rPr>
              <w:t>This survey should take up to 10 minutes depending on your answers.</w:t>
            </w:r>
          </w:p>
        </w:tc>
      </w:tr>
    </w:tbl>
    <w:p w:rsidR="007964E3" w:rsidP="007A482B" w:rsidRDefault="007964E3" w14:paraId="1CC9C718" w14:textId="56DE9FED">
      <w:pPr>
        <w:rPr>
          <w:rFonts w:ascii="Verdana" w:hAnsi="Verdana"/>
          <w:sz w:val="22"/>
          <w:szCs w:val="22"/>
          <w:highlight w:val="yellow"/>
        </w:rPr>
      </w:pPr>
    </w:p>
    <w:p w:rsidR="00F871D9" w:rsidP="007A482B" w:rsidRDefault="00F871D9" w14:paraId="35AA188C" w14:textId="3D6530EC">
      <w:pPr>
        <w:rPr>
          <w:rFonts w:ascii="Verdana" w:hAnsi="Verdana"/>
          <w:sz w:val="22"/>
          <w:szCs w:val="22"/>
          <w:highlight w:val="yellow"/>
        </w:rPr>
      </w:pPr>
      <w:r>
        <w:rPr>
          <w:rFonts w:ascii="Verdana" w:hAnsi="Verdana"/>
          <w:sz w:val="22"/>
          <w:szCs w:val="22"/>
        </w:rPr>
        <w:t xml:space="preserve">The update </w:t>
      </w:r>
      <w:r w:rsidR="004A470A">
        <w:rPr>
          <w:rFonts w:ascii="Verdana" w:hAnsi="Verdana"/>
          <w:sz w:val="22"/>
          <w:szCs w:val="22"/>
        </w:rPr>
        <w:t>will reflect</w:t>
      </w:r>
      <w:r w:rsidRPr="00FC7FE8">
        <w:rPr>
          <w:rFonts w:ascii="Verdana" w:hAnsi="Verdana"/>
          <w:sz w:val="22"/>
          <w:szCs w:val="22"/>
        </w:rPr>
        <w:t xml:space="preserve"> the change in estimated time to complete the survey</w:t>
      </w:r>
      <w:r>
        <w:rPr>
          <w:rFonts w:ascii="Verdana" w:hAnsi="Verdana"/>
          <w:sz w:val="22"/>
          <w:szCs w:val="22"/>
        </w:rPr>
        <w:t xml:space="preserve"> based on preliminary testing</w:t>
      </w:r>
      <w:r w:rsidR="004A470A">
        <w:rPr>
          <w:rFonts w:ascii="Verdana" w:hAnsi="Verdana"/>
          <w:sz w:val="22"/>
          <w:szCs w:val="22"/>
        </w:rPr>
        <w:t xml:space="preserve"> by confederate representatives of the target respondent population on the research team</w:t>
      </w:r>
      <w:r>
        <w:rPr>
          <w:rFonts w:ascii="Verdana" w:hAnsi="Verdana"/>
          <w:sz w:val="22"/>
          <w:szCs w:val="22"/>
        </w:rPr>
        <w:t xml:space="preserve"> and will provide more transparency of time commitment to respondents.</w:t>
      </w:r>
    </w:p>
    <w:p w:rsidR="00F871D9" w:rsidP="007A482B" w:rsidRDefault="00F871D9" w14:paraId="299BBE42" w14:textId="77777777">
      <w:pPr>
        <w:rPr>
          <w:rFonts w:ascii="Verdana" w:hAnsi="Verdana"/>
          <w:sz w:val="22"/>
          <w:szCs w:val="22"/>
          <w:highlight w:val="yellow"/>
        </w:rPr>
      </w:pPr>
    </w:p>
    <w:p w:rsidR="001C3992" w:rsidRDefault="001C3992" w14:paraId="71E7EBCE" w14:textId="77777777">
      <w:pPr>
        <w:spacing w:after="200"/>
        <w:rPr>
          <w:rFonts w:ascii="Verdana" w:hAnsi="Verdana"/>
          <w:sz w:val="22"/>
          <w:szCs w:val="22"/>
        </w:rPr>
      </w:pPr>
      <w:r>
        <w:rPr>
          <w:rFonts w:ascii="Verdana" w:hAnsi="Verdana"/>
          <w:sz w:val="22"/>
          <w:szCs w:val="22"/>
        </w:rPr>
        <w:br w:type="page"/>
      </w:r>
    </w:p>
    <w:p w:rsidRPr="00FC7FE8" w:rsidR="00351F3F" w:rsidP="00351F3F" w:rsidRDefault="00351F3F" w14:paraId="1DD56778" w14:textId="41804BC7">
      <w:pPr>
        <w:rPr>
          <w:rFonts w:ascii="Verdana" w:hAnsi="Verdana"/>
          <w:sz w:val="22"/>
          <w:szCs w:val="22"/>
        </w:rPr>
      </w:pPr>
      <w:r w:rsidRPr="00FC7FE8">
        <w:rPr>
          <w:rFonts w:ascii="Verdana" w:hAnsi="Verdana"/>
          <w:sz w:val="22"/>
          <w:szCs w:val="22"/>
        </w:rPr>
        <w:lastRenderedPageBreak/>
        <w:t>The changes to the survey instrument (SSA Attachment 3) are as follows:</w:t>
      </w:r>
    </w:p>
    <w:p w:rsidRPr="007A482B" w:rsidR="00177C07" w:rsidP="00177C07" w:rsidRDefault="00177C07" w14:paraId="552717CD" w14:textId="77777777">
      <w:pPr>
        <w:rPr>
          <w:rFonts w:ascii="Verdana" w:hAnsi="Verdana"/>
          <w:sz w:val="22"/>
          <w:szCs w:val="22"/>
          <w:highlight w:val="yellow"/>
        </w:rPr>
      </w:pPr>
    </w:p>
    <w:p w:rsidRPr="00C06E78" w:rsidR="00021450" w:rsidP="00FC7FE8" w:rsidRDefault="00C06E78" w14:paraId="43D38A04" w14:textId="0DCF379F">
      <w:pPr>
        <w:pStyle w:val="ListParagraph"/>
        <w:numPr>
          <w:ilvl w:val="0"/>
          <w:numId w:val="16"/>
        </w:numPr>
        <w:rPr>
          <w:rFonts w:ascii="Verdana" w:hAnsi="Verdana"/>
          <w:sz w:val="22"/>
          <w:szCs w:val="22"/>
        </w:rPr>
      </w:pPr>
      <w:r w:rsidRPr="00C06E78">
        <w:rPr>
          <w:rFonts w:ascii="Verdana" w:hAnsi="Verdana"/>
          <w:sz w:val="22"/>
          <w:szCs w:val="22"/>
        </w:rPr>
        <w:t>There are some instructions added to the beginning of the survey</w:t>
      </w:r>
      <w:r w:rsidR="00F871D9">
        <w:rPr>
          <w:rFonts w:ascii="Verdana" w:hAnsi="Verdana"/>
          <w:sz w:val="22"/>
          <w:szCs w:val="22"/>
        </w:rPr>
        <w:t>.</w:t>
      </w:r>
    </w:p>
    <w:p w:rsidRPr="007A482B" w:rsidR="00F64EB0" w:rsidRDefault="00F64EB0" w14:paraId="0A10837E" w14:textId="77777777">
      <w:pPr>
        <w:rPr>
          <w:rFonts w:ascii="Verdana" w:hAnsi="Verdana"/>
          <w:sz w:val="22"/>
          <w:szCs w:val="22"/>
        </w:rPr>
      </w:pPr>
    </w:p>
    <w:p w:rsidRPr="007A482B" w:rsidR="00177C07" w:rsidP="00177C07" w:rsidRDefault="00177C07" w14:paraId="16F9AD24" w14:textId="77777777">
      <w:pPr>
        <w:rPr>
          <w:rFonts w:ascii="Verdana" w:hAnsi="Verdana"/>
          <w:color w:val="1F497D"/>
          <w:sz w:val="20"/>
          <w:szCs w:val="20"/>
        </w:rPr>
      </w:pPr>
    </w:p>
    <w:tbl>
      <w:tblPr>
        <w:tblW w:w="0" w:type="auto"/>
        <w:tblInd w:w="710" w:type="dxa"/>
        <w:tblCellMar>
          <w:left w:w="0" w:type="dxa"/>
          <w:right w:w="0" w:type="dxa"/>
        </w:tblCellMar>
        <w:tblLook w:val="04A0" w:firstRow="1" w:lastRow="0" w:firstColumn="1" w:lastColumn="0" w:noHBand="0" w:noVBand="1"/>
      </w:tblPr>
      <w:tblGrid>
        <w:gridCol w:w="4500"/>
        <w:gridCol w:w="4410"/>
      </w:tblGrid>
      <w:tr w:rsidRPr="007A482B" w:rsidR="000C6D41" w:rsidTr="000557A8" w14:paraId="0CAB2F53" w14:textId="77777777">
        <w:tc>
          <w:tcPr>
            <w:tcW w:w="4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A482B" w:rsidR="00177C07" w:rsidRDefault="00C06E78" w14:paraId="2C1D27D6" w14:textId="1D1E2622">
            <w:pPr>
              <w:jc w:val="center"/>
              <w:rPr>
                <w:rFonts w:ascii="Verdana" w:hAnsi="Verdana"/>
                <w:b/>
                <w:bCs/>
                <w:sz w:val="22"/>
                <w:szCs w:val="22"/>
              </w:rPr>
            </w:pPr>
            <w:r>
              <w:rPr>
                <w:rFonts w:ascii="Verdana" w:hAnsi="Verdana"/>
                <w:b/>
                <w:bCs/>
                <w:sz w:val="22"/>
                <w:szCs w:val="22"/>
              </w:rPr>
              <w:t>C</w:t>
            </w:r>
            <w:r w:rsidRPr="007A482B" w:rsidR="00177C07">
              <w:rPr>
                <w:rFonts w:ascii="Verdana" w:hAnsi="Verdana"/>
                <w:b/>
                <w:bCs/>
                <w:sz w:val="22"/>
                <w:szCs w:val="22"/>
              </w:rPr>
              <w:t>hanged from…</w:t>
            </w:r>
          </w:p>
        </w:tc>
        <w:tc>
          <w:tcPr>
            <w:tcW w:w="44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A482B" w:rsidR="00177C07" w:rsidRDefault="00177C07" w14:paraId="758E0472" w14:textId="77777777">
            <w:pPr>
              <w:jc w:val="center"/>
              <w:rPr>
                <w:rFonts w:ascii="Verdana" w:hAnsi="Verdana"/>
                <w:b/>
                <w:bCs/>
                <w:sz w:val="22"/>
                <w:szCs w:val="22"/>
              </w:rPr>
            </w:pPr>
            <w:r w:rsidRPr="007A482B">
              <w:rPr>
                <w:rFonts w:ascii="Verdana" w:hAnsi="Verdana"/>
                <w:b/>
                <w:bCs/>
                <w:sz w:val="22"/>
                <w:szCs w:val="22"/>
              </w:rPr>
              <w:t>Changed to…</w:t>
            </w:r>
          </w:p>
        </w:tc>
      </w:tr>
      <w:tr w:rsidRPr="007A482B" w:rsidR="00177C07" w:rsidTr="000557A8" w14:paraId="36D7A76B" w14:textId="77777777">
        <w:tc>
          <w:tcPr>
            <w:tcW w:w="450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7D3034" w:rsidR="00EF33FE" w:rsidP="007D3034" w:rsidRDefault="00EF33FE" w14:paraId="1E434371" w14:textId="53AB3202">
            <w:pPr>
              <w:rPr>
                <w:rFonts w:ascii="Verdana" w:hAnsi="Verdana"/>
                <w:color w:val="1F497D"/>
                <w:sz w:val="18"/>
                <w:szCs w:val="18"/>
              </w:rPr>
            </w:pPr>
            <w:r w:rsidRPr="004B7EA7">
              <w:rPr>
                <w:rFonts w:ascii="Verdana" w:hAnsi="Verdana"/>
                <w:sz w:val="18"/>
                <w:szCs w:val="18"/>
              </w:rPr>
              <w:t>No instructions</w:t>
            </w:r>
          </w:p>
        </w:tc>
        <w:tc>
          <w:tcPr>
            <w:tcW w:w="441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4B7EA7" w:rsidR="004B7EA7" w:rsidP="004B7EA7" w:rsidRDefault="004B7EA7" w14:paraId="6D2D9D48" w14:textId="77777777">
            <w:pPr>
              <w:shd w:val="clear" w:color="auto" w:fill="FFFFFF"/>
              <w:spacing w:before="100" w:beforeAutospacing="1" w:after="100" w:afterAutospacing="1"/>
              <w:rPr>
                <w:rFonts w:ascii="Verdana" w:hAnsi="Verdana" w:cs="HelveticaNeueLT Std"/>
                <w:color w:val="221E1F"/>
                <w:sz w:val="18"/>
                <w:szCs w:val="18"/>
              </w:rPr>
            </w:pPr>
            <w:r w:rsidRPr="004B7EA7">
              <w:rPr>
                <w:rFonts w:ascii="Verdana" w:hAnsi="Verdana" w:cs="HelveticaNeueLT Std"/>
                <w:color w:val="221E1F"/>
                <w:sz w:val="18"/>
                <w:szCs w:val="18"/>
              </w:rPr>
              <w:t>When responding to this survey:</w:t>
            </w:r>
          </w:p>
          <w:p w:rsidRPr="004B7EA7" w:rsidR="004B7EA7" w:rsidP="004B7EA7" w:rsidRDefault="004B7EA7" w14:paraId="09F7B8FD" w14:textId="77777777">
            <w:pPr>
              <w:numPr>
                <w:ilvl w:val="0"/>
                <w:numId w:val="26"/>
              </w:numPr>
              <w:shd w:val="clear" w:color="auto" w:fill="FFFFFF"/>
              <w:spacing w:before="100" w:beforeAutospacing="1" w:after="100" w:afterAutospacing="1"/>
              <w:rPr>
                <w:rFonts w:ascii="Verdana" w:hAnsi="Verdana" w:cs="HelveticaNeueLT Std"/>
                <w:color w:val="221E1F"/>
                <w:sz w:val="18"/>
                <w:szCs w:val="18"/>
              </w:rPr>
            </w:pPr>
            <w:r w:rsidRPr="004B7EA7">
              <w:rPr>
                <w:rFonts w:ascii="Verdana" w:hAnsi="Verdana" w:cs="HelveticaNeueLT Std"/>
                <w:color w:val="221E1F"/>
                <w:sz w:val="18"/>
                <w:szCs w:val="18"/>
              </w:rPr>
              <w:t>Each group of prompts is part of one measure. Please take great care to answer each prompt independently.</w:t>
            </w:r>
          </w:p>
          <w:p w:rsidRPr="004B7EA7" w:rsidR="004B7EA7" w:rsidP="004B7EA7" w:rsidRDefault="004B7EA7" w14:paraId="7F806FB0" w14:textId="77777777">
            <w:pPr>
              <w:numPr>
                <w:ilvl w:val="0"/>
                <w:numId w:val="26"/>
              </w:numPr>
              <w:shd w:val="clear" w:color="auto" w:fill="FFFFFF"/>
              <w:spacing w:before="100" w:beforeAutospacing="1" w:after="100" w:afterAutospacing="1"/>
              <w:rPr>
                <w:rFonts w:ascii="Verdana" w:hAnsi="Verdana" w:cs="HelveticaNeueLT Std"/>
                <w:color w:val="221E1F"/>
                <w:sz w:val="18"/>
                <w:szCs w:val="18"/>
              </w:rPr>
            </w:pPr>
            <w:r w:rsidRPr="004B7EA7">
              <w:rPr>
                <w:rFonts w:ascii="Verdana" w:hAnsi="Verdana" w:cs="HelveticaNeueLT Std"/>
                <w:color w:val="221E1F"/>
                <w:sz w:val="18"/>
                <w:szCs w:val="18"/>
              </w:rPr>
              <w:t>Prompts using similar terms may capture different aspects of each measure.</w:t>
            </w:r>
          </w:p>
          <w:p w:rsidRPr="004B7EA7" w:rsidR="00AC4405" w:rsidP="00EF33FE" w:rsidRDefault="004B7EA7" w14:paraId="157F1A0C" w14:textId="39275844">
            <w:pPr>
              <w:numPr>
                <w:ilvl w:val="0"/>
                <w:numId w:val="26"/>
              </w:numPr>
              <w:shd w:val="clear" w:color="auto" w:fill="FFFFFF"/>
              <w:spacing w:before="100" w:beforeAutospacing="1" w:after="100" w:afterAutospacing="1"/>
              <w:rPr>
                <w:rFonts w:ascii="Verdana" w:hAnsi="Verdana" w:cs="HelveticaNeueLT Std"/>
                <w:b/>
                <w:bCs/>
                <w:color w:val="221E1F"/>
                <w:sz w:val="18"/>
                <w:szCs w:val="18"/>
              </w:rPr>
            </w:pPr>
            <w:r w:rsidRPr="004B7EA7">
              <w:rPr>
                <w:rFonts w:ascii="Verdana" w:hAnsi="Verdana" w:cs="HelveticaNeueLT Std"/>
                <w:color w:val="221E1F"/>
                <w:sz w:val="18"/>
                <w:szCs w:val="18"/>
              </w:rPr>
              <w:t>Use your best judgment when interpreting the meaning of each prompt based on the terms used.</w:t>
            </w:r>
          </w:p>
        </w:tc>
      </w:tr>
    </w:tbl>
    <w:p w:rsidR="00F871D9" w:rsidP="007D3034" w:rsidRDefault="00F871D9" w14:paraId="4C6361D2" w14:textId="77777777">
      <w:pPr>
        <w:rPr>
          <w:rFonts w:ascii="Verdana" w:hAnsi="Verdana"/>
          <w:sz w:val="22"/>
          <w:szCs w:val="22"/>
        </w:rPr>
      </w:pPr>
    </w:p>
    <w:p w:rsidR="007D3034" w:rsidP="007D3034" w:rsidRDefault="00F871D9" w14:paraId="4BF9ADE5" w14:textId="6E129F54">
      <w:pPr>
        <w:rPr>
          <w:rFonts w:ascii="Verdana" w:hAnsi="Verdana"/>
          <w:sz w:val="22"/>
          <w:szCs w:val="22"/>
        </w:rPr>
      </w:pPr>
      <w:r>
        <w:rPr>
          <w:rFonts w:ascii="Verdana" w:hAnsi="Verdana"/>
          <w:sz w:val="22"/>
          <w:szCs w:val="22"/>
        </w:rPr>
        <w:t>The addition of these instructions will add clarity to</w:t>
      </w:r>
      <w:r w:rsidRPr="00C06E78">
        <w:rPr>
          <w:rFonts w:ascii="Verdana" w:hAnsi="Verdana"/>
          <w:sz w:val="22"/>
          <w:szCs w:val="22"/>
        </w:rPr>
        <w:t xml:space="preserve"> help the respondent</w:t>
      </w:r>
      <w:r w:rsidR="004A470A">
        <w:rPr>
          <w:rFonts w:ascii="Verdana" w:hAnsi="Verdana"/>
          <w:sz w:val="22"/>
          <w:szCs w:val="22"/>
        </w:rPr>
        <w:t>s</w:t>
      </w:r>
      <w:r w:rsidRPr="00C06E78">
        <w:rPr>
          <w:rFonts w:ascii="Verdana" w:hAnsi="Verdana"/>
          <w:sz w:val="22"/>
          <w:szCs w:val="22"/>
        </w:rPr>
        <w:t xml:space="preserve"> </w:t>
      </w:r>
      <w:r>
        <w:rPr>
          <w:rFonts w:ascii="Verdana" w:hAnsi="Verdana"/>
          <w:sz w:val="22"/>
          <w:szCs w:val="22"/>
        </w:rPr>
        <w:t xml:space="preserve">better </w:t>
      </w:r>
      <w:r w:rsidRPr="00C06E78">
        <w:rPr>
          <w:rFonts w:ascii="Verdana" w:hAnsi="Verdana"/>
          <w:sz w:val="22"/>
          <w:szCs w:val="22"/>
        </w:rPr>
        <w:t xml:space="preserve">understand </w:t>
      </w:r>
      <w:r>
        <w:rPr>
          <w:rFonts w:ascii="Verdana" w:hAnsi="Verdana"/>
          <w:sz w:val="22"/>
          <w:szCs w:val="22"/>
        </w:rPr>
        <w:t xml:space="preserve">the nature of </w:t>
      </w:r>
      <w:r w:rsidRPr="00C06E78">
        <w:rPr>
          <w:rFonts w:ascii="Verdana" w:hAnsi="Verdana"/>
          <w:sz w:val="22"/>
          <w:szCs w:val="22"/>
        </w:rPr>
        <w:t>the psychometric assessment.</w:t>
      </w:r>
      <w:r>
        <w:rPr>
          <w:rFonts w:ascii="Verdana" w:hAnsi="Verdana"/>
          <w:sz w:val="22"/>
          <w:szCs w:val="22"/>
        </w:rPr>
        <w:t xml:space="preserve">  </w:t>
      </w:r>
    </w:p>
    <w:p w:rsidR="00F871D9" w:rsidP="007D3034" w:rsidRDefault="00F871D9" w14:paraId="44B40567" w14:textId="77777777">
      <w:pPr>
        <w:rPr>
          <w:rFonts w:ascii="Verdana" w:hAnsi="Verdana"/>
          <w:sz w:val="22"/>
          <w:szCs w:val="22"/>
        </w:rPr>
      </w:pPr>
    </w:p>
    <w:p w:rsidR="00CA7EF6" w:rsidP="007D3034" w:rsidRDefault="00F871D9" w14:paraId="79E26C41" w14:textId="15A980DA">
      <w:pPr>
        <w:pStyle w:val="ListParagraph"/>
        <w:numPr>
          <w:ilvl w:val="0"/>
          <w:numId w:val="16"/>
        </w:numPr>
        <w:rPr>
          <w:rFonts w:ascii="Verdana" w:hAnsi="Verdana"/>
          <w:sz w:val="22"/>
          <w:szCs w:val="22"/>
        </w:rPr>
      </w:pPr>
      <w:r>
        <w:rPr>
          <w:rFonts w:ascii="Verdana" w:hAnsi="Verdana"/>
          <w:sz w:val="22"/>
          <w:szCs w:val="22"/>
        </w:rPr>
        <w:t>There is a change in language describing the elements measured by the survey</w:t>
      </w:r>
      <w:r w:rsidR="00CA7EF6">
        <w:rPr>
          <w:rFonts w:ascii="Verdana" w:hAnsi="Verdana"/>
          <w:sz w:val="22"/>
          <w:szCs w:val="22"/>
        </w:rPr>
        <w:t xml:space="preserve">.  </w:t>
      </w:r>
    </w:p>
    <w:p w:rsidR="00CA7EF6" w:rsidP="00CA7EF6" w:rsidRDefault="00CA7EF6" w14:paraId="51601991" w14:textId="6EC1A83D">
      <w:pPr>
        <w:pStyle w:val="ListParagraph"/>
        <w:rPr>
          <w:rFonts w:ascii="Verdana" w:hAnsi="Verdana"/>
          <w:sz w:val="22"/>
          <w:szCs w:val="22"/>
        </w:rPr>
      </w:pPr>
    </w:p>
    <w:tbl>
      <w:tblPr>
        <w:tblW w:w="0" w:type="auto"/>
        <w:tblInd w:w="710" w:type="dxa"/>
        <w:tblCellMar>
          <w:left w:w="0" w:type="dxa"/>
          <w:right w:w="0" w:type="dxa"/>
        </w:tblCellMar>
        <w:tblLook w:val="04A0" w:firstRow="1" w:lastRow="0" w:firstColumn="1" w:lastColumn="0" w:noHBand="0" w:noVBand="1"/>
      </w:tblPr>
      <w:tblGrid>
        <w:gridCol w:w="2700"/>
        <w:gridCol w:w="6210"/>
      </w:tblGrid>
      <w:tr w:rsidRPr="007A482B" w:rsidR="00CA7EF6" w:rsidTr="002A477B" w14:paraId="7E4DBA97" w14:textId="77777777">
        <w:tc>
          <w:tcPr>
            <w:tcW w:w="2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A482B" w:rsidR="00CA7EF6" w:rsidP="002B6B80" w:rsidRDefault="00CA7EF6" w14:paraId="059BAC43" w14:textId="77777777">
            <w:pPr>
              <w:jc w:val="center"/>
              <w:rPr>
                <w:rFonts w:ascii="Verdana" w:hAnsi="Verdana"/>
                <w:b/>
                <w:bCs/>
                <w:sz w:val="22"/>
                <w:szCs w:val="22"/>
              </w:rPr>
            </w:pPr>
            <w:r>
              <w:rPr>
                <w:rFonts w:ascii="Verdana" w:hAnsi="Verdana"/>
                <w:b/>
                <w:bCs/>
                <w:sz w:val="22"/>
                <w:szCs w:val="22"/>
              </w:rPr>
              <w:t>C</w:t>
            </w:r>
            <w:r w:rsidRPr="007A482B">
              <w:rPr>
                <w:rFonts w:ascii="Verdana" w:hAnsi="Verdana"/>
                <w:b/>
                <w:bCs/>
                <w:sz w:val="22"/>
                <w:szCs w:val="22"/>
              </w:rPr>
              <w:t>hanged from…</w:t>
            </w:r>
          </w:p>
        </w:tc>
        <w:tc>
          <w:tcPr>
            <w:tcW w:w="62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A482B" w:rsidR="00CA7EF6" w:rsidP="002B6B80" w:rsidRDefault="00CA7EF6" w14:paraId="402C4B33" w14:textId="77777777">
            <w:pPr>
              <w:jc w:val="center"/>
              <w:rPr>
                <w:rFonts w:ascii="Verdana" w:hAnsi="Verdana"/>
                <w:b/>
                <w:bCs/>
                <w:sz w:val="22"/>
                <w:szCs w:val="22"/>
              </w:rPr>
            </w:pPr>
            <w:r w:rsidRPr="007A482B">
              <w:rPr>
                <w:rFonts w:ascii="Verdana" w:hAnsi="Verdana"/>
                <w:b/>
                <w:bCs/>
                <w:sz w:val="22"/>
                <w:szCs w:val="22"/>
              </w:rPr>
              <w:t>Changed to…</w:t>
            </w:r>
          </w:p>
        </w:tc>
      </w:tr>
      <w:tr w:rsidRPr="007A482B" w:rsidR="00CA7EF6" w:rsidTr="002A477B" w14:paraId="31BDF815" w14:textId="77777777">
        <w:tc>
          <w:tcPr>
            <w:tcW w:w="270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7D3034" w:rsidR="00CA7EF6" w:rsidP="002B6B80" w:rsidRDefault="00CA7EF6" w14:paraId="06FC359C" w14:textId="32DE7E1C">
            <w:pPr>
              <w:rPr>
                <w:rFonts w:ascii="Verdana" w:hAnsi="Verdana"/>
                <w:color w:val="1F497D"/>
                <w:sz w:val="18"/>
                <w:szCs w:val="18"/>
              </w:rPr>
            </w:pPr>
            <w:r>
              <w:rPr>
                <w:rFonts w:ascii="Verdana" w:hAnsi="Verdana"/>
                <w:sz w:val="18"/>
                <w:szCs w:val="18"/>
              </w:rPr>
              <w:t>CDC Core Elements</w:t>
            </w:r>
          </w:p>
        </w:tc>
        <w:tc>
          <w:tcPr>
            <w:tcW w:w="621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4B7EA7" w:rsidR="00CA7EF6" w:rsidP="00CA7EF6" w:rsidRDefault="00CA7EF6" w14:paraId="02CDF1B2" w14:textId="24C0356C">
            <w:pPr>
              <w:shd w:val="clear" w:color="auto" w:fill="FFFFFF"/>
              <w:spacing w:before="100" w:beforeAutospacing="1" w:after="100" w:afterAutospacing="1"/>
              <w:rPr>
                <w:rFonts w:ascii="Verdana" w:hAnsi="Verdana" w:cs="HelveticaNeueLT Std"/>
                <w:b/>
                <w:bCs/>
                <w:color w:val="221E1F"/>
                <w:sz w:val="18"/>
                <w:szCs w:val="18"/>
              </w:rPr>
            </w:pPr>
            <w:r>
              <w:rPr>
                <w:rFonts w:ascii="Verdana" w:hAnsi="Verdana" w:cs="HelveticaNeueLT Std"/>
                <w:color w:val="221E1F"/>
                <w:sz w:val="18"/>
                <w:szCs w:val="18"/>
              </w:rPr>
              <w:t>Core Elements of the Urgent Care Antibiotic Stewardship Program</w:t>
            </w:r>
          </w:p>
        </w:tc>
      </w:tr>
    </w:tbl>
    <w:p w:rsidR="00CA7EF6" w:rsidP="00CA7EF6" w:rsidRDefault="00CA7EF6" w14:paraId="166020D4" w14:textId="77777777">
      <w:pPr>
        <w:pStyle w:val="ListParagraph"/>
        <w:rPr>
          <w:rFonts w:ascii="Verdana" w:hAnsi="Verdana"/>
          <w:sz w:val="22"/>
          <w:szCs w:val="22"/>
        </w:rPr>
      </w:pPr>
    </w:p>
    <w:p w:rsidR="001C3992" w:rsidRDefault="00F871D9" w14:paraId="1F7F4624" w14:textId="4905ADB3">
      <w:pPr>
        <w:spacing w:after="200"/>
        <w:rPr>
          <w:rFonts w:ascii="Verdana" w:hAnsi="Verdana"/>
          <w:sz w:val="22"/>
          <w:szCs w:val="22"/>
        </w:rPr>
      </w:pPr>
      <w:r>
        <w:rPr>
          <w:rFonts w:ascii="Verdana" w:hAnsi="Verdana"/>
          <w:sz w:val="22"/>
          <w:szCs w:val="22"/>
        </w:rPr>
        <w:t>The change will more accurately convey that the interventions are based on elements that are further derived from the CDC Core Elements of Outpatient Antibiotic Stewardship and more specific to institution-level implementation.</w:t>
      </w:r>
    </w:p>
    <w:p w:rsidR="001C3992" w:rsidRDefault="001C3992" w14:paraId="79E57860" w14:textId="77777777">
      <w:pPr>
        <w:spacing w:after="200"/>
        <w:rPr>
          <w:rFonts w:ascii="Verdana" w:hAnsi="Verdana"/>
          <w:sz w:val="22"/>
          <w:szCs w:val="22"/>
        </w:rPr>
      </w:pPr>
      <w:r>
        <w:rPr>
          <w:rFonts w:ascii="Verdana" w:hAnsi="Verdana"/>
          <w:sz w:val="22"/>
          <w:szCs w:val="22"/>
        </w:rPr>
        <w:br w:type="page"/>
      </w:r>
    </w:p>
    <w:p w:rsidR="002A477B" w:rsidRDefault="002A477B" w14:paraId="15C1DB45" w14:textId="77777777">
      <w:pPr>
        <w:spacing w:after="200"/>
        <w:rPr>
          <w:rFonts w:ascii="Verdana" w:hAnsi="Verdana"/>
          <w:sz w:val="22"/>
          <w:szCs w:val="22"/>
        </w:rPr>
      </w:pPr>
    </w:p>
    <w:p w:rsidR="001C3992" w:rsidP="007D3034" w:rsidRDefault="007D765A" w14:paraId="4719B70B" w14:textId="3F89B2C3">
      <w:pPr>
        <w:pStyle w:val="ListParagraph"/>
        <w:numPr>
          <w:ilvl w:val="0"/>
          <w:numId w:val="16"/>
        </w:numPr>
        <w:rPr>
          <w:rFonts w:ascii="Verdana" w:hAnsi="Verdana"/>
          <w:sz w:val="22"/>
          <w:szCs w:val="22"/>
        </w:rPr>
      </w:pPr>
      <w:r w:rsidRPr="2DE96317">
        <w:rPr>
          <w:rFonts w:ascii="Verdana" w:hAnsi="Verdana"/>
          <w:sz w:val="22"/>
          <w:szCs w:val="22"/>
        </w:rPr>
        <w:t>There is a change in how respondents were</w:t>
      </w:r>
      <w:r w:rsidRPr="2DE96317" w:rsidR="007D3034">
        <w:rPr>
          <w:rFonts w:ascii="Verdana" w:hAnsi="Verdana"/>
          <w:sz w:val="22"/>
          <w:szCs w:val="22"/>
        </w:rPr>
        <w:t xml:space="preserve"> prompted 12 times (4 prompts for each of the 3 psychometric measures) for each </w:t>
      </w:r>
      <w:r w:rsidRPr="2DE96317" w:rsidR="00971AAC">
        <w:rPr>
          <w:rFonts w:ascii="Verdana" w:hAnsi="Verdana"/>
          <w:sz w:val="22"/>
          <w:szCs w:val="22"/>
        </w:rPr>
        <w:t xml:space="preserve">of 8 </w:t>
      </w:r>
      <w:r w:rsidRPr="2DE96317" w:rsidR="007D3034">
        <w:rPr>
          <w:rFonts w:ascii="Verdana" w:hAnsi="Verdana"/>
          <w:sz w:val="22"/>
          <w:szCs w:val="22"/>
        </w:rPr>
        <w:t>intervention</w:t>
      </w:r>
      <w:r w:rsidRPr="2DE96317" w:rsidR="00971AAC">
        <w:rPr>
          <w:rFonts w:ascii="Verdana" w:hAnsi="Verdana"/>
          <w:sz w:val="22"/>
          <w:szCs w:val="22"/>
        </w:rPr>
        <w:t>s</w:t>
      </w:r>
      <w:r w:rsidRPr="2DE96317" w:rsidR="007D3034">
        <w:rPr>
          <w:rFonts w:ascii="Verdana" w:hAnsi="Verdana"/>
          <w:sz w:val="22"/>
          <w:szCs w:val="22"/>
        </w:rPr>
        <w:t xml:space="preserve"> </w:t>
      </w:r>
      <w:r w:rsidRPr="2DE96317">
        <w:rPr>
          <w:rFonts w:ascii="Verdana" w:hAnsi="Verdana"/>
          <w:sz w:val="22"/>
          <w:szCs w:val="22"/>
        </w:rPr>
        <w:t>to now being</w:t>
      </w:r>
      <w:r w:rsidRPr="2DE96317" w:rsidR="007D3034">
        <w:rPr>
          <w:rFonts w:ascii="Verdana" w:hAnsi="Verdana"/>
          <w:sz w:val="22"/>
          <w:szCs w:val="22"/>
        </w:rPr>
        <w:t xml:space="preserve"> prompted for representative interventions of each </w:t>
      </w:r>
      <w:r w:rsidRPr="2DE96317" w:rsidR="00971AAC">
        <w:rPr>
          <w:rFonts w:ascii="Verdana" w:hAnsi="Verdana"/>
          <w:sz w:val="22"/>
          <w:szCs w:val="22"/>
        </w:rPr>
        <w:t xml:space="preserve">of 7 </w:t>
      </w:r>
      <w:r w:rsidRPr="2DE96317" w:rsidR="007D3034">
        <w:rPr>
          <w:rFonts w:ascii="Verdana" w:hAnsi="Verdana"/>
          <w:sz w:val="22"/>
          <w:szCs w:val="22"/>
        </w:rPr>
        <w:t>element</w:t>
      </w:r>
      <w:r w:rsidRPr="2DE96317" w:rsidR="00971AAC">
        <w:rPr>
          <w:rFonts w:ascii="Verdana" w:hAnsi="Verdana"/>
          <w:sz w:val="22"/>
          <w:szCs w:val="22"/>
        </w:rPr>
        <w:t>s</w:t>
      </w:r>
      <w:r w:rsidRPr="2DE96317" w:rsidR="007D3034">
        <w:rPr>
          <w:rFonts w:ascii="Verdana" w:hAnsi="Verdana"/>
          <w:sz w:val="22"/>
          <w:szCs w:val="22"/>
        </w:rPr>
        <w:t xml:space="preserve"> of the program.</w:t>
      </w:r>
      <w:r w:rsidRPr="2DE96317">
        <w:rPr>
          <w:rFonts w:ascii="Verdana" w:hAnsi="Verdana"/>
          <w:sz w:val="22"/>
          <w:szCs w:val="22"/>
        </w:rPr>
        <w:t xml:space="preserve">  Respondents are now given the option to skip an element if they report having no experience with the element.  Some interventions appear with different names that are more familiar to the respondent pool.  </w:t>
      </w:r>
    </w:p>
    <w:p w:rsidR="001C3992" w:rsidP="001C3992" w:rsidRDefault="001C3992" w14:paraId="2BCB302D" w14:textId="77777777">
      <w:pPr>
        <w:pStyle w:val="ListParagraph"/>
        <w:rPr>
          <w:rFonts w:ascii="Verdana" w:hAnsi="Verdana"/>
          <w:sz w:val="22"/>
          <w:szCs w:val="22"/>
        </w:rPr>
      </w:pPr>
    </w:p>
    <w:tbl>
      <w:tblPr>
        <w:tblW w:w="0" w:type="auto"/>
        <w:tblInd w:w="620" w:type="dxa"/>
        <w:tblCellMar>
          <w:left w:w="0" w:type="dxa"/>
          <w:right w:w="0" w:type="dxa"/>
        </w:tblCellMar>
        <w:tblLook w:val="04A0" w:firstRow="1" w:lastRow="0" w:firstColumn="1" w:lastColumn="0" w:noHBand="0" w:noVBand="1"/>
      </w:tblPr>
      <w:tblGrid>
        <w:gridCol w:w="2970"/>
        <w:gridCol w:w="6030"/>
      </w:tblGrid>
      <w:tr w:rsidRPr="007A482B" w:rsidR="007D3034" w:rsidTr="002A477B" w14:paraId="12C41459" w14:textId="77777777">
        <w:trPr>
          <w:trHeight w:val="162"/>
        </w:trPr>
        <w:tc>
          <w:tcPr>
            <w:tcW w:w="2970" w:type="dxa"/>
            <w:tcBorders>
              <w:top w:val="single" w:color="auto" w:sz="4" w:space="0"/>
              <w:left w:val="single" w:color="auto" w:sz="8" w:space="0"/>
              <w:bottom w:val="nil"/>
              <w:right w:val="single" w:color="auto" w:sz="8" w:space="0"/>
            </w:tcBorders>
            <w:tcMar>
              <w:top w:w="0" w:type="dxa"/>
              <w:left w:w="108" w:type="dxa"/>
              <w:bottom w:w="0" w:type="dxa"/>
              <w:right w:w="108" w:type="dxa"/>
            </w:tcMar>
            <w:vAlign w:val="center"/>
          </w:tcPr>
          <w:p w:rsidRPr="007D3034" w:rsidR="007D3034" w:rsidP="007D3034" w:rsidRDefault="001C3992" w14:paraId="60493A39" w14:textId="2BFF1A03">
            <w:pPr>
              <w:pStyle w:val="Pa2"/>
              <w:jc w:val="center"/>
              <w:rPr>
                <w:rFonts w:ascii="Verdana" w:hAnsi="Verdana" w:cs="HelveticaNeueLT Std"/>
                <w:b/>
                <w:bCs/>
                <w:color w:val="221E1F"/>
                <w:sz w:val="22"/>
                <w:szCs w:val="22"/>
              </w:rPr>
            </w:pPr>
            <w:r>
              <w:rPr>
                <w:rFonts w:ascii="Verdana" w:hAnsi="Verdana"/>
                <w:sz w:val="22"/>
                <w:szCs w:val="22"/>
              </w:rPr>
              <w:br w:type="page"/>
            </w:r>
            <w:bookmarkStart w:name="_Hlk85036218" w:id="1"/>
            <w:r w:rsidRPr="007D3034" w:rsidR="007D3034">
              <w:rPr>
                <w:rFonts w:ascii="Verdana" w:hAnsi="Verdana" w:cs="HelveticaNeueLT Std"/>
                <w:b/>
                <w:bCs/>
                <w:color w:val="221E1F"/>
                <w:sz w:val="22"/>
                <w:szCs w:val="22"/>
              </w:rPr>
              <w:t>Changed from…</w:t>
            </w:r>
          </w:p>
        </w:tc>
        <w:tc>
          <w:tcPr>
            <w:tcW w:w="6030" w:type="dxa"/>
            <w:tcBorders>
              <w:top w:val="single" w:color="auto" w:sz="4" w:space="0"/>
              <w:left w:val="nil"/>
              <w:bottom w:val="nil"/>
              <w:right w:val="single" w:color="auto" w:sz="8" w:space="0"/>
            </w:tcBorders>
            <w:tcMar>
              <w:top w:w="0" w:type="dxa"/>
              <w:left w:w="108" w:type="dxa"/>
              <w:bottom w:w="0" w:type="dxa"/>
              <w:right w:w="108" w:type="dxa"/>
            </w:tcMar>
            <w:vAlign w:val="center"/>
          </w:tcPr>
          <w:p w:rsidRPr="007D3034" w:rsidR="007D3034" w:rsidP="007D3034" w:rsidRDefault="007D3034" w14:paraId="744B95F0"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to…</w:t>
            </w:r>
          </w:p>
        </w:tc>
      </w:tr>
      <w:tr w:rsidRPr="007A482B" w:rsidR="007D3034" w:rsidTr="002A477B" w14:paraId="7834DA5C" w14:textId="77777777">
        <w:trPr>
          <w:trHeight w:val="162"/>
        </w:trPr>
        <w:tc>
          <w:tcPr>
            <w:tcW w:w="2970" w:type="dxa"/>
            <w:tcBorders>
              <w:top w:val="single" w:color="auto" w:sz="4" w:space="0"/>
              <w:left w:val="single" w:color="auto" w:sz="8" w:space="0"/>
              <w:right w:val="single" w:color="auto" w:sz="8" w:space="0"/>
            </w:tcBorders>
            <w:tcMar>
              <w:top w:w="0" w:type="dxa"/>
              <w:left w:w="108" w:type="dxa"/>
              <w:bottom w:w="0" w:type="dxa"/>
              <w:right w:w="108" w:type="dxa"/>
            </w:tcMar>
            <w:vAlign w:val="center"/>
          </w:tcPr>
          <w:p w:rsidRPr="007A482B" w:rsidR="007D3034" w:rsidP="002B6B80" w:rsidRDefault="007D3034" w14:paraId="419791B4" w14:textId="77777777">
            <w:pPr>
              <w:pStyle w:val="Pa2"/>
              <w:rPr>
                <w:rStyle w:val="A1"/>
                <w:rFonts w:ascii="Verdana" w:hAnsi="Verdana"/>
                <w:sz w:val="18"/>
                <w:szCs w:val="18"/>
              </w:rPr>
            </w:pPr>
          </w:p>
        </w:tc>
        <w:tc>
          <w:tcPr>
            <w:tcW w:w="6030" w:type="dxa"/>
            <w:tcBorders>
              <w:top w:val="single" w:color="auto" w:sz="4" w:space="0"/>
              <w:left w:val="nil"/>
              <w:right w:val="single" w:color="auto" w:sz="8" w:space="0"/>
            </w:tcBorders>
            <w:tcMar>
              <w:top w:w="0" w:type="dxa"/>
              <w:left w:w="108" w:type="dxa"/>
              <w:bottom w:w="0" w:type="dxa"/>
              <w:right w:w="108" w:type="dxa"/>
            </w:tcMar>
            <w:vAlign w:val="center"/>
          </w:tcPr>
          <w:p w:rsidRPr="007A482B" w:rsidR="007D3034" w:rsidP="002B6B80" w:rsidRDefault="007D3034" w14:paraId="6EBD88C5" w14:textId="77777777">
            <w:pPr>
              <w:pStyle w:val="Pa2"/>
              <w:rPr>
                <w:rStyle w:val="A1"/>
                <w:rFonts w:ascii="Verdana" w:hAnsi="Verdana"/>
                <w:sz w:val="18"/>
                <w:szCs w:val="18"/>
              </w:rPr>
            </w:pPr>
          </w:p>
        </w:tc>
      </w:tr>
      <w:tr w:rsidRPr="007A482B" w:rsidR="007D3034" w:rsidTr="002A477B" w14:paraId="2E525E7A" w14:textId="77777777">
        <w:trPr>
          <w:trHeight w:val="7533"/>
        </w:trPr>
        <w:tc>
          <w:tcPr>
            <w:tcW w:w="29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971AAC" w:rsidR="00EF33FE" w:rsidP="00EF33FE" w:rsidRDefault="00EF33FE" w14:paraId="4AF50DE8" w14:textId="49BC24CD">
            <w:pPr>
              <w:rPr>
                <w:rFonts w:ascii="Verdana" w:hAnsi="Verdana"/>
                <w:sz w:val="18"/>
                <w:szCs w:val="18"/>
              </w:rPr>
            </w:pPr>
            <w:r w:rsidRPr="00971AAC">
              <w:rPr>
                <w:rFonts w:ascii="Verdana" w:hAnsi="Verdana"/>
                <w:sz w:val="18"/>
                <w:szCs w:val="18"/>
              </w:rPr>
              <w:t>12 prompts for EACH</w:t>
            </w:r>
            <w:r w:rsidRPr="00971AAC" w:rsidR="00971AAC">
              <w:rPr>
                <w:rFonts w:ascii="Verdana" w:hAnsi="Verdana"/>
                <w:sz w:val="18"/>
                <w:szCs w:val="18"/>
              </w:rPr>
              <w:t xml:space="preserve"> of 8 interventions</w:t>
            </w:r>
            <w:r w:rsidRPr="00971AAC">
              <w:rPr>
                <w:rFonts w:ascii="Verdana" w:hAnsi="Verdana"/>
                <w:sz w:val="18"/>
                <w:szCs w:val="18"/>
              </w:rPr>
              <w:t>:</w:t>
            </w:r>
          </w:p>
          <w:p w:rsidRPr="00971AAC" w:rsidR="00EF33FE" w:rsidP="00EF33FE" w:rsidRDefault="00EF33FE" w14:paraId="36235D91" w14:textId="77777777">
            <w:pPr>
              <w:rPr>
                <w:rFonts w:ascii="Verdana" w:hAnsi="Verdana"/>
                <w:sz w:val="18"/>
                <w:szCs w:val="18"/>
              </w:rPr>
            </w:pPr>
          </w:p>
          <w:p w:rsidRPr="00971AAC" w:rsidR="00EF33FE" w:rsidP="00EF33FE" w:rsidRDefault="00EF33FE" w14:paraId="05C946D1" w14:textId="09420F5E">
            <w:pPr>
              <w:pStyle w:val="ListParagraph"/>
              <w:numPr>
                <w:ilvl w:val="0"/>
                <w:numId w:val="24"/>
              </w:numPr>
              <w:rPr>
                <w:rFonts w:ascii="Verdana" w:hAnsi="Verdana"/>
                <w:sz w:val="18"/>
                <w:szCs w:val="18"/>
              </w:rPr>
            </w:pPr>
            <w:r w:rsidRPr="00971AAC">
              <w:rPr>
                <w:rFonts w:ascii="Verdana" w:hAnsi="Verdana"/>
                <w:sz w:val="18"/>
                <w:szCs w:val="18"/>
              </w:rPr>
              <w:t>Delayed Prescriptions</w:t>
            </w:r>
          </w:p>
          <w:p w:rsidRPr="00971AAC" w:rsidR="00EF33FE" w:rsidP="00EF33FE" w:rsidRDefault="00EF33FE" w14:paraId="465448EA" w14:textId="77777777">
            <w:pPr>
              <w:rPr>
                <w:rFonts w:ascii="Verdana" w:hAnsi="Verdana"/>
                <w:sz w:val="18"/>
                <w:szCs w:val="18"/>
              </w:rPr>
            </w:pPr>
          </w:p>
          <w:p w:rsidRPr="00971AAC" w:rsidR="00EF33FE" w:rsidP="00EF33FE" w:rsidRDefault="00EF33FE" w14:paraId="15AE69D0" w14:textId="2A2A4032">
            <w:pPr>
              <w:pStyle w:val="ListParagraph"/>
              <w:numPr>
                <w:ilvl w:val="0"/>
                <w:numId w:val="24"/>
              </w:numPr>
              <w:rPr>
                <w:rFonts w:ascii="Verdana" w:hAnsi="Verdana"/>
                <w:sz w:val="18"/>
                <w:szCs w:val="18"/>
              </w:rPr>
            </w:pPr>
            <w:r w:rsidRPr="00971AAC">
              <w:rPr>
                <w:rFonts w:ascii="Verdana" w:hAnsi="Verdana"/>
                <w:sz w:val="18"/>
                <w:szCs w:val="18"/>
              </w:rPr>
              <w:t>Quick Visit templated notes</w:t>
            </w:r>
          </w:p>
          <w:p w:rsidRPr="00971AAC" w:rsidR="00EF33FE" w:rsidP="00EF33FE" w:rsidRDefault="00EF33FE" w14:paraId="55845DAA" w14:textId="520A1627">
            <w:pPr>
              <w:rPr>
                <w:rFonts w:ascii="Verdana" w:hAnsi="Verdana"/>
                <w:sz w:val="18"/>
                <w:szCs w:val="18"/>
              </w:rPr>
            </w:pPr>
          </w:p>
          <w:p w:rsidRPr="00971AAC" w:rsidR="00EF33FE" w:rsidP="00EF33FE" w:rsidRDefault="00EF33FE" w14:paraId="6800B660" w14:textId="60B521EC">
            <w:pPr>
              <w:pStyle w:val="ListParagraph"/>
              <w:numPr>
                <w:ilvl w:val="0"/>
                <w:numId w:val="24"/>
              </w:numPr>
              <w:rPr>
                <w:rFonts w:ascii="Verdana" w:hAnsi="Verdana"/>
                <w:sz w:val="18"/>
                <w:szCs w:val="18"/>
              </w:rPr>
            </w:pPr>
            <w:r w:rsidRPr="00971AAC">
              <w:rPr>
                <w:rFonts w:ascii="Verdana" w:hAnsi="Verdana"/>
                <w:sz w:val="18"/>
                <w:szCs w:val="18"/>
              </w:rPr>
              <w:t>Azithromycin Justification</w:t>
            </w:r>
          </w:p>
          <w:p w:rsidRPr="00971AAC" w:rsidR="00EF33FE" w:rsidP="00EF33FE" w:rsidRDefault="00EF33FE" w14:paraId="1FE34DAD" w14:textId="6E27B1BF">
            <w:pPr>
              <w:rPr>
                <w:rFonts w:ascii="Verdana" w:hAnsi="Verdana"/>
                <w:sz w:val="18"/>
                <w:szCs w:val="18"/>
              </w:rPr>
            </w:pPr>
          </w:p>
          <w:p w:rsidRPr="00971AAC" w:rsidR="00EF33FE" w:rsidP="00EF33FE" w:rsidRDefault="00EF33FE" w14:paraId="03DAECAB" w14:textId="363562E3">
            <w:pPr>
              <w:pStyle w:val="ListParagraph"/>
              <w:numPr>
                <w:ilvl w:val="0"/>
                <w:numId w:val="24"/>
              </w:numPr>
              <w:rPr>
                <w:rFonts w:ascii="Verdana" w:hAnsi="Verdana"/>
                <w:sz w:val="18"/>
                <w:szCs w:val="18"/>
              </w:rPr>
            </w:pPr>
            <w:r w:rsidRPr="00971AAC">
              <w:rPr>
                <w:rFonts w:ascii="Verdana" w:hAnsi="Verdana"/>
                <w:sz w:val="18"/>
                <w:szCs w:val="18"/>
              </w:rPr>
              <w:t>Prescribing Dashboard</w:t>
            </w:r>
          </w:p>
          <w:p w:rsidRPr="00971AAC" w:rsidR="00EF33FE" w:rsidP="00EF33FE" w:rsidRDefault="00EF33FE" w14:paraId="391F7B74" w14:textId="07CFD494">
            <w:pPr>
              <w:rPr>
                <w:rFonts w:ascii="Verdana" w:hAnsi="Verdana"/>
                <w:sz w:val="18"/>
                <w:szCs w:val="18"/>
              </w:rPr>
            </w:pPr>
          </w:p>
          <w:p w:rsidRPr="00971AAC" w:rsidR="00EF33FE" w:rsidP="00EF33FE" w:rsidRDefault="00EF33FE" w14:paraId="4B1AF786" w14:textId="0608162D">
            <w:pPr>
              <w:pStyle w:val="ListParagraph"/>
              <w:numPr>
                <w:ilvl w:val="0"/>
                <w:numId w:val="24"/>
              </w:numPr>
              <w:rPr>
                <w:rFonts w:ascii="Verdana" w:hAnsi="Verdana"/>
                <w:sz w:val="18"/>
                <w:szCs w:val="18"/>
              </w:rPr>
            </w:pPr>
            <w:r w:rsidRPr="00971AAC">
              <w:rPr>
                <w:rFonts w:ascii="Verdana" w:hAnsi="Verdana"/>
                <w:sz w:val="18"/>
                <w:szCs w:val="18"/>
              </w:rPr>
              <w:t>Professional conversations to review quality measures</w:t>
            </w:r>
          </w:p>
          <w:p w:rsidRPr="00971AAC" w:rsidR="00EF33FE" w:rsidP="00EF33FE" w:rsidRDefault="00EF33FE" w14:paraId="5243D553" w14:textId="0F5BAF7E">
            <w:pPr>
              <w:rPr>
                <w:rFonts w:ascii="Verdana" w:hAnsi="Verdana"/>
                <w:sz w:val="18"/>
                <w:szCs w:val="18"/>
              </w:rPr>
            </w:pPr>
          </w:p>
          <w:p w:rsidRPr="00971AAC" w:rsidR="007D3034" w:rsidP="00EF33FE" w:rsidRDefault="00EF33FE" w14:paraId="10D4DEDA" w14:textId="77777777">
            <w:pPr>
              <w:pStyle w:val="Pa2"/>
              <w:numPr>
                <w:ilvl w:val="0"/>
                <w:numId w:val="24"/>
              </w:numPr>
              <w:rPr>
                <w:rFonts w:ascii="Verdana" w:hAnsi="Verdana"/>
                <w:sz w:val="18"/>
                <w:szCs w:val="18"/>
              </w:rPr>
            </w:pPr>
            <w:r w:rsidRPr="00971AAC">
              <w:rPr>
                <w:rFonts w:ascii="Verdana" w:hAnsi="Verdana"/>
                <w:sz w:val="18"/>
                <w:szCs w:val="18"/>
              </w:rPr>
              <w:t>Patient symptoms checklist</w:t>
            </w:r>
          </w:p>
          <w:p w:rsidRPr="00971AAC" w:rsidR="00EF33FE" w:rsidP="00EF33FE" w:rsidRDefault="00EF33FE" w14:paraId="3833856F" w14:textId="77777777">
            <w:pPr>
              <w:rPr>
                <w:rFonts w:ascii="Verdana" w:hAnsi="Verdana"/>
                <w:sz w:val="18"/>
                <w:szCs w:val="18"/>
              </w:rPr>
            </w:pPr>
          </w:p>
          <w:p w:rsidRPr="00971AAC" w:rsidR="00EF33FE" w:rsidP="00EF33FE" w:rsidRDefault="00EF33FE" w14:paraId="06BE0BFE" w14:textId="77777777">
            <w:pPr>
              <w:pStyle w:val="ListParagraph"/>
              <w:numPr>
                <w:ilvl w:val="0"/>
                <w:numId w:val="24"/>
              </w:numPr>
              <w:rPr>
                <w:rFonts w:ascii="Verdana" w:hAnsi="Verdana"/>
                <w:sz w:val="18"/>
                <w:szCs w:val="18"/>
              </w:rPr>
            </w:pPr>
            <w:r w:rsidRPr="00971AAC">
              <w:rPr>
                <w:rFonts w:ascii="Verdana" w:hAnsi="Verdana"/>
                <w:sz w:val="18"/>
                <w:szCs w:val="18"/>
              </w:rPr>
              <w:t>Site visits</w:t>
            </w:r>
          </w:p>
          <w:p w:rsidRPr="00971AAC" w:rsidR="00EF33FE" w:rsidP="00EF33FE" w:rsidRDefault="00EF33FE" w14:paraId="54BC8798" w14:textId="77777777">
            <w:pPr>
              <w:rPr>
                <w:rFonts w:ascii="Verdana" w:hAnsi="Verdana"/>
                <w:sz w:val="18"/>
                <w:szCs w:val="18"/>
              </w:rPr>
            </w:pPr>
          </w:p>
          <w:p w:rsidRPr="00EF33FE" w:rsidR="00EF33FE" w:rsidP="00EF33FE" w:rsidRDefault="00EF33FE" w14:paraId="4D962927" w14:textId="27AF2EE8">
            <w:pPr>
              <w:pStyle w:val="ListParagraph"/>
              <w:numPr>
                <w:ilvl w:val="0"/>
                <w:numId w:val="24"/>
              </w:numPr>
            </w:pPr>
            <w:r w:rsidRPr="00971AAC">
              <w:rPr>
                <w:rFonts w:ascii="Verdana" w:hAnsi="Verdana"/>
                <w:sz w:val="18"/>
                <w:szCs w:val="18"/>
              </w:rPr>
              <w:t>Commitment posters</w:t>
            </w:r>
          </w:p>
        </w:tc>
        <w:tc>
          <w:tcPr>
            <w:tcW w:w="6030" w:type="dxa"/>
            <w:tcBorders>
              <w:top w:val="nil"/>
              <w:left w:val="nil"/>
              <w:bottom w:val="single" w:color="auto" w:sz="4" w:space="0"/>
              <w:right w:val="single" w:color="auto" w:sz="8" w:space="0"/>
            </w:tcBorders>
            <w:tcMar>
              <w:top w:w="0" w:type="dxa"/>
              <w:left w:w="108" w:type="dxa"/>
              <w:bottom w:w="0" w:type="dxa"/>
              <w:right w:w="108" w:type="dxa"/>
            </w:tcMar>
            <w:vAlign w:val="center"/>
          </w:tcPr>
          <w:p w:rsidRPr="00971AAC" w:rsidR="00EF33FE" w:rsidP="00EF33FE" w:rsidRDefault="00EF33FE" w14:paraId="218BB784" w14:textId="4B96A0B7">
            <w:pPr>
              <w:shd w:val="clear" w:color="auto" w:fill="FFFFFF"/>
              <w:spacing w:before="100" w:beforeAutospacing="1" w:after="100" w:afterAutospacing="1"/>
              <w:rPr>
                <w:rFonts w:ascii="Verdana" w:hAnsi="Verdana"/>
                <w:sz w:val="18"/>
                <w:szCs w:val="18"/>
              </w:rPr>
            </w:pPr>
            <w:r w:rsidRPr="00971AAC">
              <w:rPr>
                <w:rFonts w:ascii="Verdana" w:hAnsi="Verdana"/>
                <w:sz w:val="18"/>
                <w:szCs w:val="18"/>
              </w:rPr>
              <w:t xml:space="preserve">12 prompts for representative interventions from EACH </w:t>
            </w:r>
            <w:r w:rsidRPr="00971AAC" w:rsidR="00971AAC">
              <w:rPr>
                <w:rFonts w:ascii="Verdana" w:hAnsi="Verdana"/>
                <w:sz w:val="18"/>
                <w:szCs w:val="18"/>
              </w:rPr>
              <w:t xml:space="preserve">of 7 </w:t>
            </w:r>
            <w:r w:rsidR="00971AAC">
              <w:rPr>
                <w:rFonts w:ascii="Verdana" w:hAnsi="Verdana"/>
                <w:sz w:val="18"/>
                <w:szCs w:val="18"/>
              </w:rPr>
              <w:t>elements</w:t>
            </w:r>
            <w:r w:rsidRPr="00971AAC">
              <w:rPr>
                <w:rFonts w:ascii="Verdana" w:hAnsi="Verdana"/>
                <w:sz w:val="18"/>
                <w:szCs w:val="18"/>
              </w:rPr>
              <w:t>:</w:t>
            </w:r>
          </w:p>
          <w:p w:rsidRPr="00971AAC" w:rsidR="00EF33FE" w:rsidP="00971AAC" w:rsidRDefault="00EF33FE" w14:paraId="64A0D617" w14:textId="76984B0F">
            <w:pPr>
              <w:pStyle w:val="ListParagraph"/>
              <w:numPr>
                <w:ilvl w:val="0"/>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Clinician Education</w:t>
            </w:r>
            <w:r w:rsidRPr="00971AAC" w:rsidR="00971AAC">
              <w:rPr>
                <w:rFonts w:ascii="Verdana" w:hAnsi="Verdana"/>
                <w:sz w:val="18"/>
                <w:szCs w:val="18"/>
              </w:rPr>
              <w:t xml:space="preserve"> (select one or none)</w:t>
            </w:r>
          </w:p>
          <w:p w:rsidRPr="00971AAC" w:rsidR="00971AAC" w:rsidP="002A477B" w:rsidRDefault="00971AAC" w14:paraId="4B847835" w14:textId="798361C0">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Infectious Diseases Updates During In-Person Meetings</w:t>
            </w:r>
          </w:p>
          <w:p w:rsidRPr="00971AAC" w:rsidR="00971AAC" w:rsidP="002A477B" w:rsidRDefault="00971AAC" w14:paraId="4049FAEF" w14:textId="7AC20CA8">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Opportunities to Consult Infectious Diseases Experts</w:t>
            </w:r>
          </w:p>
          <w:p w:rsidR="00971AAC" w:rsidP="002A477B" w:rsidRDefault="00971AAC" w14:paraId="016C8A23" w14:textId="0EA3B344">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Antibiotic Stewardship Website Resources</w:t>
            </w:r>
          </w:p>
          <w:p w:rsidRPr="00971AAC" w:rsidR="004B7EA7" w:rsidP="004B7EA7" w:rsidRDefault="004B7EA7" w14:paraId="3920F046" w14:textId="77777777">
            <w:pPr>
              <w:pStyle w:val="ListParagraph"/>
              <w:shd w:val="clear" w:color="auto" w:fill="FFFFFF"/>
              <w:spacing w:before="100" w:beforeAutospacing="1" w:after="100" w:afterAutospacing="1"/>
              <w:ind w:left="1440"/>
              <w:rPr>
                <w:rFonts w:ascii="Verdana" w:hAnsi="Verdana"/>
                <w:sz w:val="18"/>
                <w:szCs w:val="18"/>
              </w:rPr>
            </w:pPr>
          </w:p>
          <w:p w:rsidRPr="00971AAC" w:rsidR="00EF33FE" w:rsidP="00971AAC" w:rsidRDefault="00EF33FE" w14:paraId="17F63371" w14:textId="05145E88">
            <w:pPr>
              <w:pStyle w:val="ListParagraph"/>
              <w:numPr>
                <w:ilvl w:val="0"/>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Access to Internal Guidelines</w:t>
            </w:r>
            <w:r w:rsidRPr="00971AAC" w:rsidR="00971AAC">
              <w:rPr>
                <w:rFonts w:ascii="Verdana" w:hAnsi="Verdana"/>
                <w:sz w:val="18"/>
                <w:szCs w:val="18"/>
              </w:rPr>
              <w:t xml:space="preserve"> (select one or none)</w:t>
            </w:r>
          </w:p>
          <w:p w:rsidRPr="00971AAC" w:rsidR="00971AAC" w:rsidP="00971AAC" w:rsidRDefault="00971AAC" w14:paraId="797B35DC" w14:textId="4BD43DB4">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CPMs</w:t>
            </w:r>
          </w:p>
          <w:p w:rsidR="00971AAC" w:rsidP="00971AAC" w:rsidRDefault="00971AAC" w14:paraId="284FF557" w14:textId="3FAE8C97">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Flash Cards</w:t>
            </w:r>
          </w:p>
          <w:p w:rsidRPr="00971AAC" w:rsidR="004B7EA7" w:rsidP="004B7EA7" w:rsidRDefault="004B7EA7" w14:paraId="26544A8F" w14:textId="77777777">
            <w:pPr>
              <w:pStyle w:val="ListParagraph"/>
              <w:shd w:val="clear" w:color="auto" w:fill="FFFFFF"/>
              <w:spacing w:before="100" w:beforeAutospacing="1" w:after="100" w:afterAutospacing="1"/>
              <w:ind w:left="1440"/>
              <w:rPr>
                <w:rFonts w:ascii="Verdana" w:hAnsi="Verdana"/>
                <w:sz w:val="18"/>
                <w:szCs w:val="18"/>
              </w:rPr>
            </w:pPr>
          </w:p>
          <w:p w:rsidRPr="00971AAC" w:rsidR="00EF33FE" w:rsidP="00971AAC" w:rsidRDefault="00EF33FE" w14:paraId="551EB8CA" w14:textId="7EAA129B">
            <w:pPr>
              <w:pStyle w:val="ListParagraph"/>
              <w:numPr>
                <w:ilvl w:val="0"/>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iCentra Tools</w:t>
            </w:r>
            <w:r w:rsidRPr="00971AAC" w:rsidR="00971AAC">
              <w:rPr>
                <w:rFonts w:ascii="Verdana" w:hAnsi="Verdana"/>
                <w:sz w:val="18"/>
                <w:szCs w:val="18"/>
              </w:rPr>
              <w:t xml:space="preserve"> (select one or none)</w:t>
            </w:r>
          </w:p>
          <w:p w:rsidRPr="00971AAC" w:rsidR="00971AAC" w:rsidP="00971AAC" w:rsidRDefault="00971AAC" w14:paraId="5D98BA9E" w14:textId="32E67695">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Azithromycin Justification Alerts</w:t>
            </w:r>
          </w:p>
          <w:p w:rsidR="00971AAC" w:rsidP="00971AAC" w:rsidRDefault="00971AAC" w14:paraId="4E6013E9" w14:textId="0ABD114A">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Quick Visits</w:t>
            </w:r>
          </w:p>
          <w:p w:rsidRPr="00971AAC" w:rsidR="004B7EA7" w:rsidP="004B7EA7" w:rsidRDefault="004B7EA7" w14:paraId="124D0659" w14:textId="77777777">
            <w:pPr>
              <w:pStyle w:val="ListParagraph"/>
              <w:shd w:val="clear" w:color="auto" w:fill="FFFFFF"/>
              <w:spacing w:before="100" w:beforeAutospacing="1" w:after="100" w:afterAutospacing="1"/>
              <w:ind w:left="1440"/>
              <w:rPr>
                <w:rFonts w:ascii="Verdana" w:hAnsi="Verdana"/>
                <w:sz w:val="18"/>
                <w:szCs w:val="18"/>
              </w:rPr>
            </w:pPr>
          </w:p>
          <w:p w:rsidRPr="00971AAC" w:rsidR="00EF33FE" w:rsidP="00971AAC" w:rsidRDefault="00EF33FE" w14:paraId="37333D20" w14:textId="2FB209A3">
            <w:pPr>
              <w:pStyle w:val="ListParagraph"/>
              <w:numPr>
                <w:ilvl w:val="0"/>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Shared Decision Making</w:t>
            </w:r>
            <w:r w:rsidRPr="00971AAC" w:rsidR="00971AAC">
              <w:rPr>
                <w:rFonts w:ascii="Verdana" w:hAnsi="Verdana"/>
                <w:sz w:val="18"/>
                <w:szCs w:val="18"/>
              </w:rPr>
              <w:t xml:space="preserve"> (select one or none)</w:t>
            </w:r>
          </w:p>
          <w:p w:rsidRPr="00971AAC" w:rsidR="00971AAC" w:rsidP="00971AAC" w:rsidRDefault="00971AAC" w14:paraId="5C288BFA" w14:textId="5F954D50">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Electronic/Written Delayed Prescriptions</w:t>
            </w:r>
          </w:p>
          <w:p w:rsidR="00971AAC" w:rsidP="00971AAC" w:rsidRDefault="00971AAC" w14:paraId="7DC3D9DD" w14:textId="2FF93C3B">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Watchful Waiting Handouts</w:t>
            </w:r>
          </w:p>
          <w:p w:rsidRPr="00971AAC" w:rsidR="004B7EA7" w:rsidP="004B7EA7" w:rsidRDefault="004B7EA7" w14:paraId="07886A3F" w14:textId="77777777">
            <w:pPr>
              <w:pStyle w:val="ListParagraph"/>
              <w:shd w:val="clear" w:color="auto" w:fill="FFFFFF"/>
              <w:spacing w:before="100" w:beforeAutospacing="1" w:after="100" w:afterAutospacing="1"/>
              <w:ind w:left="1440"/>
              <w:rPr>
                <w:rFonts w:ascii="Verdana" w:hAnsi="Verdana"/>
                <w:sz w:val="18"/>
                <w:szCs w:val="18"/>
              </w:rPr>
            </w:pPr>
          </w:p>
          <w:p w:rsidRPr="00971AAC" w:rsidR="00EF33FE" w:rsidP="00971AAC" w:rsidRDefault="00EF33FE" w14:paraId="073DCD6B" w14:textId="4466EF83">
            <w:pPr>
              <w:pStyle w:val="ListParagraph"/>
              <w:numPr>
                <w:ilvl w:val="0"/>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Patient-Focused Marketing</w:t>
            </w:r>
            <w:r w:rsidRPr="00971AAC" w:rsidR="00971AAC">
              <w:rPr>
                <w:rFonts w:ascii="Verdana" w:hAnsi="Verdana"/>
                <w:sz w:val="18"/>
                <w:szCs w:val="18"/>
              </w:rPr>
              <w:t xml:space="preserve"> (select one or none)</w:t>
            </w:r>
          </w:p>
          <w:p w:rsidRPr="00971AAC" w:rsidR="00971AAC" w:rsidP="00971AAC" w:rsidRDefault="00971AAC" w14:paraId="3BFF400B" w14:textId="7B611694">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Waiting Room Posters</w:t>
            </w:r>
          </w:p>
          <w:p w:rsidR="00971AAC" w:rsidP="00971AAC" w:rsidRDefault="00971AAC" w14:paraId="56AC12CA" w14:textId="176098F4">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Reception Area Desk &amp; Door Wraps</w:t>
            </w:r>
          </w:p>
          <w:p w:rsidRPr="00971AAC" w:rsidR="004B7EA7" w:rsidP="004B7EA7" w:rsidRDefault="004B7EA7" w14:paraId="6FD8869B" w14:textId="77777777">
            <w:pPr>
              <w:pStyle w:val="ListParagraph"/>
              <w:shd w:val="clear" w:color="auto" w:fill="FFFFFF"/>
              <w:spacing w:before="100" w:beforeAutospacing="1" w:after="100" w:afterAutospacing="1"/>
              <w:ind w:left="1440"/>
              <w:rPr>
                <w:rFonts w:ascii="Verdana" w:hAnsi="Verdana"/>
                <w:sz w:val="18"/>
                <w:szCs w:val="18"/>
              </w:rPr>
            </w:pPr>
          </w:p>
          <w:p w:rsidRPr="00971AAC" w:rsidR="00EF33FE" w:rsidP="00971AAC" w:rsidRDefault="00EF33FE" w14:paraId="305D31E7" w14:textId="0FE9EC6C">
            <w:pPr>
              <w:pStyle w:val="ListParagraph"/>
              <w:numPr>
                <w:ilvl w:val="0"/>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Leadership Commitment</w:t>
            </w:r>
            <w:r w:rsidRPr="00971AAC" w:rsidR="00971AAC">
              <w:rPr>
                <w:rFonts w:ascii="Verdana" w:hAnsi="Verdana"/>
                <w:sz w:val="18"/>
                <w:szCs w:val="18"/>
              </w:rPr>
              <w:t xml:space="preserve"> (select one or none)</w:t>
            </w:r>
          </w:p>
          <w:p w:rsidR="00971AAC" w:rsidP="00971AAC" w:rsidRDefault="00971AAC" w14:paraId="1C1F9246" w14:textId="60B0CA77">
            <w:pPr>
              <w:pStyle w:val="ListParagraph"/>
              <w:numPr>
                <w:ilvl w:val="1"/>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Leadership Commitment Posters</w:t>
            </w:r>
          </w:p>
          <w:p w:rsidRPr="00971AAC" w:rsidR="004B7EA7" w:rsidP="004B7EA7" w:rsidRDefault="004B7EA7" w14:paraId="79540F45" w14:textId="77777777">
            <w:pPr>
              <w:pStyle w:val="ListParagraph"/>
              <w:shd w:val="clear" w:color="auto" w:fill="FFFFFF"/>
              <w:spacing w:before="100" w:beforeAutospacing="1" w:after="100" w:afterAutospacing="1"/>
              <w:ind w:left="1440"/>
              <w:rPr>
                <w:rFonts w:ascii="Verdana" w:hAnsi="Verdana"/>
                <w:sz w:val="18"/>
                <w:szCs w:val="18"/>
              </w:rPr>
            </w:pPr>
          </w:p>
          <w:p w:rsidRPr="00971AAC" w:rsidR="007D3034" w:rsidP="002B6B80" w:rsidRDefault="00EF33FE" w14:paraId="50EB5F98" w14:textId="77777777">
            <w:pPr>
              <w:pStyle w:val="ListParagraph"/>
              <w:numPr>
                <w:ilvl w:val="0"/>
                <w:numId w:val="25"/>
              </w:numPr>
              <w:shd w:val="clear" w:color="auto" w:fill="FFFFFF"/>
              <w:spacing w:before="100" w:beforeAutospacing="1" w:after="100" w:afterAutospacing="1"/>
              <w:rPr>
                <w:rFonts w:ascii="Verdana" w:hAnsi="Verdana"/>
                <w:sz w:val="18"/>
                <w:szCs w:val="18"/>
              </w:rPr>
            </w:pPr>
            <w:r w:rsidRPr="00971AAC">
              <w:rPr>
                <w:rFonts w:ascii="Verdana" w:hAnsi="Verdana"/>
                <w:sz w:val="18"/>
                <w:szCs w:val="18"/>
              </w:rPr>
              <w:t>Transparent Data &amp; Feedback</w:t>
            </w:r>
            <w:r w:rsidRPr="00971AAC" w:rsidR="00971AAC">
              <w:rPr>
                <w:rFonts w:ascii="Verdana" w:hAnsi="Verdana"/>
                <w:sz w:val="18"/>
                <w:szCs w:val="18"/>
              </w:rPr>
              <w:t xml:space="preserve"> (select one or none)</w:t>
            </w:r>
          </w:p>
          <w:p w:rsidRPr="00971AAC" w:rsidR="00971AAC" w:rsidP="00971AAC" w:rsidRDefault="00971AAC" w14:paraId="0BA0B4FD" w14:textId="77777777">
            <w:pPr>
              <w:pStyle w:val="ListParagraph"/>
              <w:numPr>
                <w:ilvl w:val="1"/>
                <w:numId w:val="25"/>
              </w:numPr>
              <w:shd w:val="clear" w:color="auto" w:fill="FFFFFF"/>
              <w:spacing w:before="100" w:beforeAutospacing="1" w:after="100" w:afterAutospacing="1"/>
              <w:rPr>
                <w:rStyle w:val="A1"/>
                <w:rFonts w:ascii="Verdana" w:hAnsi="Verdana" w:cs="Times New Roman"/>
                <w:color w:val="auto"/>
                <w:sz w:val="18"/>
                <w:szCs w:val="18"/>
              </w:rPr>
            </w:pPr>
            <w:r w:rsidRPr="00971AAC">
              <w:rPr>
                <w:rStyle w:val="A1"/>
                <w:rFonts w:ascii="Verdana" w:hAnsi="Verdana" w:cs="Times New Roman"/>
                <w:color w:val="auto"/>
                <w:sz w:val="18"/>
                <w:szCs w:val="18"/>
              </w:rPr>
              <w:t>A</w:t>
            </w:r>
            <w:r w:rsidRPr="00971AAC">
              <w:rPr>
                <w:rStyle w:val="A1"/>
                <w:rFonts w:ascii="Verdana" w:hAnsi="Verdana" w:cs="Times New Roman"/>
                <w:sz w:val="18"/>
                <w:szCs w:val="18"/>
              </w:rPr>
              <w:t>ntibiotic Prescribing Dashboards (Provider and Clinic Level Views)</w:t>
            </w:r>
          </w:p>
          <w:p w:rsidRPr="00971AAC" w:rsidR="00971AAC" w:rsidP="00971AAC" w:rsidRDefault="00971AAC" w14:paraId="6E397BE1" w14:textId="266FDC8B">
            <w:pPr>
              <w:pStyle w:val="ListParagraph"/>
              <w:numPr>
                <w:ilvl w:val="1"/>
                <w:numId w:val="25"/>
              </w:numPr>
              <w:shd w:val="clear" w:color="auto" w:fill="FFFFFF"/>
              <w:spacing w:before="100" w:beforeAutospacing="1" w:after="100" w:afterAutospacing="1"/>
              <w:rPr>
                <w:rStyle w:val="A1"/>
                <w:rFonts w:ascii="Verdana" w:hAnsi="Verdana" w:cs="Times New Roman"/>
                <w:color w:val="auto"/>
                <w:sz w:val="18"/>
                <w:szCs w:val="18"/>
              </w:rPr>
            </w:pPr>
            <w:r w:rsidRPr="00971AAC">
              <w:rPr>
                <w:rStyle w:val="A1"/>
                <w:rFonts w:ascii="Verdana" w:hAnsi="Verdana" w:cs="Times New Roman"/>
                <w:color w:val="auto"/>
                <w:sz w:val="18"/>
                <w:szCs w:val="18"/>
              </w:rPr>
              <w:t>Professional Conversations with Associate Medical Directors</w:t>
            </w:r>
          </w:p>
        </w:tc>
      </w:tr>
      <w:bookmarkEnd w:id="1"/>
    </w:tbl>
    <w:p w:rsidR="007D3034" w:rsidP="007D3034" w:rsidRDefault="007D3034" w14:paraId="05419FAE" w14:textId="3571E851">
      <w:pPr>
        <w:rPr>
          <w:rFonts w:ascii="Verdana" w:hAnsi="Verdana"/>
          <w:sz w:val="22"/>
          <w:szCs w:val="22"/>
        </w:rPr>
      </w:pPr>
    </w:p>
    <w:p w:rsidRPr="007D765A" w:rsidR="007D765A" w:rsidP="007D765A" w:rsidRDefault="007D765A" w14:paraId="7B1484C2" w14:textId="1DEE3CF4">
      <w:pPr>
        <w:rPr>
          <w:rFonts w:ascii="Verdana" w:hAnsi="Verdana"/>
          <w:sz w:val="22"/>
          <w:szCs w:val="22"/>
        </w:rPr>
      </w:pPr>
      <w:r w:rsidRPr="007D765A">
        <w:rPr>
          <w:rFonts w:ascii="Verdana" w:hAnsi="Verdana"/>
          <w:sz w:val="22"/>
          <w:szCs w:val="22"/>
        </w:rPr>
        <w:t>T</w:t>
      </w:r>
      <w:r>
        <w:rPr>
          <w:rFonts w:ascii="Verdana" w:hAnsi="Verdana"/>
          <w:sz w:val="22"/>
          <w:szCs w:val="22"/>
        </w:rPr>
        <w:t xml:space="preserve">he change to element-targeted prompts </w:t>
      </w:r>
      <w:r w:rsidR="004A470A">
        <w:rPr>
          <w:rFonts w:ascii="Verdana" w:hAnsi="Verdana"/>
          <w:sz w:val="22"/>
          <w:szCs w:val="22"/>
        </w:rPr>
        <w:t>will allow</w:t>
      </w:r>
      <w:r>
        <w:rPr>
          <w:rFonts w:ascii="Verdana" w:hAnsi="Verdana"/>
          <w:sz w:val="22"/>
          <w:szCs w:val="22"/>
        </w:rPr>
        <w:t xml:space="preserve"> for significant </w:t>
      </w:r>
      <w:r w:rsidRPr="007D765A">
        <w:rPr>
          <w:rFonts w:ascii="Verdana" w:hAnsi="Verdana"/>
          <w:sz w:val="22"/>
          <w:szCs w:val="22"/>
        </w:rPr>
        <w:t>reduction in</w:t>
      </w:r>
      <w:r>
        <w:rPr>
          <w:rFonts w:ascii="Verdana" w:hAnsi="Verdana"/>
          <w:sz w:val="22"/>
          <w:szCs w:val="22"/>
        </w:rPr>
        <w:t xml:space="preserve"> respondent</w:t>
      </w:r>
      <w:r w:rsidRPr="007D765A">
        <w:rPr>
          <w:rFonts w:ascii="Verdana" w:hAnsi="Verdana"/>
          <w:sz w:val="22"/>
          <w:szCs w:val="22"/>
        </w:rPr>
        <w:t xml:space="preserve"> burden</w:t>
      </w:r>
      <w:r>
        <w:rPr>
          <w:rFonts w:ascii="Verdana" w:hAnsi="Verdana"/>
          <w:sz w:val="22"/>
          <w:szCs w:val="22"/>
        </w:rPr>
        <w:t xml:space="preserve"> without compromising data collection.  At baseline, there w</w:t>
      </w:r>
      <w:r w:rsidR="004A470A">
        <w:rPr>
          <w:rFonts w:ascii="Verdana" w:hAnsi="Verdana"/>
          <w:sz w:val="22"/>
          <w:szCs w:val="22"/>
        </w:rPr>
        <w:t>ill</w:t>
      </w:r>
      <w:r>
        <w:rPr>
          <w:rFonts w:ascii="Verdana" w:hAnsi="Verdana"/>
          <w:sz w:val="22"/>
          <w:szCs w:val="22"/>
        </w:rPr>
        <w:t xml:space="preserve"> be 12 fewer prompts</w:t>
      </w:r>
      <w:r w:rsidR="004A470A">
        <w:rPr>
          <w:rFonts w:ascii="Verdana" w:hAnsi="Verdana"/>
          <w:sz w:val="22"/>
          <w:szCs w:val="22"/>
        </w:rPr>
        <w:t xml:space="preserve"> to complete</w:t>
      </w:r>
      <w:r>
        <w:rPr>
          <w:rFonts w:ascii="Verdana" w:hAnsi="Verdana"/>
          <w:sz w:val="22"/>
          <w:szCs w:val="22"/>
        </w:rPr>
        <w:t xml:space="preserve">, and this </w:t>
      </w:r>
      <w:r w:rsidR="004A470A">
        <w:rPr>
          <w:rFonts w:ascii="Verdana" w:hAnsi="Verdana"/>
          <w:sz w:val="22"/>
          <w:szCs w:val="22"/>
        </w:rPr>
        <w:t>will</w:t>
      </w:r>
      <w:r>
        <w:rPr>
          <w:rFonts w:ascii="Verdana" w:hAnsi="Verdana"/>
          <w:sz w:val="22"/>
          <w:szCs w:val="22"/>
        </w:rPr>
        <w:t xml:space="preserve"> further be reduced if a respondent reports no experience with any element</w:t>
      </w:r>
      <w:r w:rsidRPr="007D765A">
        <w:rPr>
          <w:rFonts w:ascii="Verdana" w:hAnsi="Verdana"/>
          <w:sz w:val="22"/>
          <w:szCs w:val="22"/>
        </w:rPr>
        <w:t xml:space="preserve">.  </w:t>
      </w:r>
      <w:r>
        <w:rPr>
          <w:rFonts w:ascii="Verdana" w:hAnsi="Verdana"/>
          <w:sz w:val="22"/>
          <w:szCs w:val="22"/>
        </w:rPr>
        <w:t xml:space="preserve">The changes to the nomenclature </w:t>
      </w:r>
      <w:r w:rsidR="004A470A">
        <w:rPr>
          <w:rFonts w:ascii="Verdana" w:hAnsi="Verdana"/>
          <w:sz w:val="22"/>
          <w:szCs w:val="22"/>
        </w:rPr>
        <w:t>will</w:t>
      </w:r>
      <w:r w:rsidRPr="007D765A">
        <w:rPr>
          <w:rFonts w:ascii="Verdana" w:hAnsi="Verdana"/>
          <w:sz w:val="22"/>
          <w:szCs w:val="22"/>
        </w:rPr>
        <w:t xml:space="preserve"> </w:t>
      </w:r>
      <w:r w:rsidR="004A470A">
        <w:rPr>
          <w:rFonts w:ascii="Verdana" w:hAnsi="Verdana"/>
          <w:sz w:val="22"/>
          <w:szCs w:val="22"/>
        </w:rPr>
        <w:t>appeal to familiarity,</w:t>
      </w:r>
      <w:r w:rsidRPr="007D765A">
        <w:rPr>
          <w:rFonts w:ascii="Verdana" w:hAnsi="Verdana"/>
          <w:sz w:val="22"/>
          <w:szCs w:val="22"/>
        </w:rPr>
        <w:t xml:space="preserve"> improve response quality</w:t>
      </w:r>
      <w:r w:rsidR="004A470A">
        <w:rPr>
          <w:rFonts w:ascii="Verdana" w:hAnsi="Verdana"/>
          <w:sz w:val="22"/>
          <w:szCs w:val="22"/>
        </w:rPr>
        <w:t>,</w:t>
      </w:r>
      <w:r>
        <w:rPr>
          <w:rFonts w:ascii="Verdana" w:hAnsi="Verdana"/>
          <w:sz w:val="22"/>
          <w:szCs w:val="22"/>
        </w:rPr>
        <w:t xml:space="preserve"> and </w:t>
      </w:r>
      <w:r w:rsidR="004A470A">
        <w:rPr>
          <w:rFonts w:ascii="Verdana" w:hAnsi="Verdana"/>
          <w:sz w:val="22"/>
          <w:szCs w:val="22"/>
        </w:rPr>
        <w:t>are</w:t>
      </w:r>
      <w:r>
        <w:rPr>
          <w:rFonts w:ascii="Verdana" w:hAnsi="Verdana"/>
          <w:sz w:val="22"/>
          <w:szCs w:val="22"/>
        </w:rPr>
        <w:t xml:space="preserve"> informed by preliminary testing of the instrument by confederate representatives of the target respondent population on the research team.</w:t>
      </w:r>
    </w:p>
    <w:p w:rsidR="007D765A" w:rsidP="007D765A" w:rsidRDefault="007D765A" w14:paraId="7A272FEC" w14:textId="77777777">
      <w:pPr>
        <w:pStyle w:val="ListParagraph"/>
        <w:rPr>
          <w:rFonts w:ascii="Verdana" w:hAnsi="Verdana"/>
          <w:sz w:val="22"/>
          <w:szCs w:val="22"/>
        </w:rPr>
      </w:pPr>
    </w:p>
    <w:p w:rsidR="001C3992" w:rsidRDefault="001C3992" w14:paraId="0A541DCF" w14:textId="77777777">
      <w:pPr>
        <w:spacing w:after="200"/>
        <w:rPr>
          <w:rFonts w:ascii="Verdana" w:hAnsi="Verdana"/>
          <w:sz w:val="22"/>
          <w:szCs w:val="22"/>
        </w:rPr>
      </w:pPr>
      <w:r>
        <w:rPr>
          <w:rFonts w:ascii="Verdana" w:hAnsi="Verdana"/>
          <w:sz w:val="22"/>
          <w:szCs w:val="22"/>
        </w:rPr>
        <w:br w:type="page"/>
      </w:r>
    </w:p>
    <w:p w:rsidR="004B7EA7" w:rsidP="004B7EA7" w:rsidRDefault="004B7EA7" w14:paraId="6ECFE67F" w14:textId="2D03EAD1">
      <w:pPr>
        <w:pStyle w:val="ListParagraph"/>
        <w:numPr>
          <w:ilvl w:val="0"/>
          <w:numId w:val="16"/>
        </w:numPr>
        <w:rPr>
          <w:rFonts w:ascii="Verdana" w:hAnsi="Verdana"/>
          <w:sz w:val="22"/>
          <w:szCs w:val="22"/>
        </w:rPr>
      </w:pPr>
      <w:r>
        <w:rPr>
          <w:rFonts w:ascii="Verdana" w:hAnsi="Verdana"/>
          <w:sz w:val="22"/>
          <w:szCs w:val="22"/>
        </w:rPr>
        <w:lastRenderedPageBreak/>
        <w:t>Respondents are given guidance in the subheading of each psychometric measure</w:t>
      </w:r>
      <w:r w:rsidR="007D765A">
        <w:rPr>
          <w:rFonts w:ascii="Verdana" w:hAnsi="Verdana"/>
          <w:sz w:val="22"/>
          <w:szCs w:val="22"/>
        </w:rPr>
        <w:t>.</w:t>
      </w:r>
    </w:p>
    <w:p w:rsidR="004B7EA7" w:rsidP="004B7EA7" w:rsidRDefault="004B7EA7" w14:paraId="306AC7DC" w14:textId="0B8218F1">
      <w:pPr>
        <w:pStyle w:val="ListParagraph"/>
        <w:rPr>
          <w:rFonts w:ascii="Verdana" w:hAnsi="Verdana"/>
          <w:sz w:val="22"/>
          <w:szCs w:val="22"/>
        </w:rPr>
      </w:pPr>
    </w:p>
    <w:tbl>
      <w:tblPr>
        <w:tblW w:w="0" w:type="auto"/>
        <w:tblInd w:w="620" w:type="dxa"/>
        <w:tblCellMar>
          <w:left w:w="0" w:type="dxa"/>
          <w:right w:w="0" w:type="dxa"/>
        </w:tblCellMar>
        <w:tblLook w:val="04A0" w:firstRow="1" w:lastRow="0" w:firstColumn="1" w:lastColumn="0" w:noHBand="0" w:noVBand="1"/>
      </w:tblPr>
      <w:tblGrid>
        <w:gridCol w:w="2970"/>
        <w:gridCol w:w="6030"/>
      </w:tblGrid>
      <w:tr w:rsidRPr="007D3034" w:rsidR="004B7EA7" w:rsidTr="002A477B" w14:paraId="454642AC" w14:textId="77777777">
        <w:trPr>
          <w:trHeight w:val="162"/>
        </w:trPr>
        <w:tc>
          <w:tcPr>
            <w:tcW w:w="297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7D3034" w:rsidR="004B7EA7" w:rsidP="002B6B80" w:rsidRDefault="004B7EA7" w14:paraId="6C649DAD"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from…</w:t>
            </w:r>
          </w:p>
        </w:tc>
        <w:tc>
          <w:tcPr>
            <w:tcW w:w="603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7D3034" w:rsidR="004B7EA7" w:rsidP="002B6B80" w:rsidRDefault="004B7EA7" w14:paraId="6B01F5F9"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to…</w:t>
            </w:r>
          </w:p>
        </w:tc>
      </w:tr>
      <w:tr w:rsidRPr="007A482B" w:rsidR="004B7EA7" w:rsidTr="002A477B" w14:paraId="354B9D3D" w14:textId="77777777">
        <w:trPr>
          <w:trHeight w:val="162"/>
        </w:trPr>
        <w:tc>
          <w:tcPr>
            <w:tcW w:w="2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353BA" w:rsidR="004B7EA7" w:rsidP="004B7EA7" w:rsidRDefault="004B7EA7" w14:paraId="3378AC02" w14:textId="1B15EE76">
            <w:pPr>
              <w:pStyle w:val="Pa2"/>
              <w:rPr>
                <w:rStyle w:val="A1"/>
                <w:rFonts w:ascii="Verdana" w:hAnsi="Verdana"/>
                <w:sz w:val="18"/>
                <w:szCs w:val="18"/>
              </w:rPr>
            </w:pPr>
            <w:r w:rsidRPr="007353BA">
              <w:rPr>
                <w:rFonts w:ascii="Verdana" w:hAnsi="Verdana"/>
                <w:sz w:val="18"/>
                <w:szCs w:val="18"/>
              </w:rPr>
              <w:t>No guidance provided for AIM</w:t>
            </w:r>
          </w:p>
        </w:tc>
        <w:tc>
          <w:tcPr>
            <w:tcW w:w="60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353BA" w:rsidR="004B7EA7" w:rsidP="004B7EA7" w:rsidRDefault="004B7EA7" w14:paraId="376B954E" w14:textId="5BB6F408">
            <w:pPr>
              <w:pStyle w:val="Pa2"/>
              <w:rPr>
                <w:rStyle w:val="A1"/>
                <w:rFonts w:ascii="Verdana" w:hAnsi="Verdana"/>
                <w:sz w:val="18"/>
                <w:szCs w:val="18"/>
              </w:rPr>
            </w:pPr>
            <w:r w:rsidRPr="007353BA">
              <w:rPr>
                <w:rStyle w:val="A1"/>
                <w:rFonts w:ascii="Verdana" w:hAnsi="Verdana" w:cs="Times New Roman"/>
                <w:color w:val="auto"/>
                <w:sz w:val="18"/>
                <w:szCs w:val="18"/>
              </w:rPr>
              <w:t>Consider how agreeable or satisfactory these were to you personally</w:t>
            </w:r>
            <w:r w:rsidRPr="007353BA" w:rsidR="007353BA">
              <w:rPr>
                <w:rStyle w:val="A1"/>
                <w:rFonts w:ascii="Verdana" w:hAnsi="Verdana" w:cs="Times New Roman"/>
                <w:color w:val="auto"/>
                <w:sz w:val="18"/>
                <w:szCs w:val="18"/>
              </w:rPr>
              <w:t>.</w:t>
            </w:r>
          </w:p>
        </w:tc>
      </w:tr>
      <w:tr w:rsidRPr="00971AAC" w:rsidR="004B7EA7" w:rsidTr="002A477B" w14:paraId="343256AC" w14:textId="77777777">
        <w:tc>
          <w:tcPr>
            <w:tcW w:w="2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353BA" w:rsidR="004B7EA7" w:rsidP="004B7EA7" w:rsidRDefault="007353BA" w14:paraId="4498E84E" w14:textId="352BF896">
            <w:pPr>
              <w:pStyle w:val="ListParagraph"/>
              <w:ind w:left="0"/>
              <w:rPr>
                <w:rFonts w:ascii="Verdana" w:hAnsi="Verdana"/>
                <w:sz w:val="18"/>
                <w:szCs w:val="18"/>
              </w:rPr>
            </w:pPr>
            <w:r w:rsidRPr="007353BA">
              <w:rPr>
                <w:rFonts w:ascii="Verdana" w:hAnsi="Verdana"/>
                <w:sz w:val="18"/>
                <w:szCs w:val="18"/>
              </w:rPr>
              <w:t>No guidance provided for IAM</w:t>
            </w:r>
          </w:p>
        </w:tc>
        <w:tc>
          <w:tcPr>
            <w:tcW w:w="60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353BA" w:rsidR="004B7EA7" w:rsidP="007353BA" w:rsidRDefault="007353BA" w14:paraId="5731FFE2" w14:textId="358C2011">
            <w:pPr>
              <w:shd w:val="clear" w:color="auto" w:fill="FFFFFF"/>
              <w:spacing w:before="100" w:beforeAutospacing="1" w:after="100" w:afterAutospacing="1"/>
              <w:rPr>
                <w:rStyle w:val="A1"/>
                <w:rFonts w:ascii="Verdana" w:hAnsi="Verdana" w:cs="Times New Roman"/>
                <w:color w:val="auto"/>
                <w:sz w:val="18"/>
                <w:szCs w:val="18"/>
              </w:rPr>
            </w:pPr>
            <w:r w:rsidRPr="007353BA">
              <w:rPr>
                <w:rStyle w:val="A1"/>
                <w:rFonts w:ascii="Verdana" w:hAnsi="Verdana" w:cs="Times New Roman"/>
                <w:color w:val="auto"/>
                <w:sz w:val="18"/>
                <w:szCs w:val="18"/>
              </w:rPr>
              <w:t>C</w:t>
            </w:r>
            <w:r w:rsidRPr="007353BA">
              <w:rPr>
                <w:rStyle w:val="A1"/>
                <w:rFonts w:ascii="Verdana" w:hAnsi="Verdana" w:cs="Times New Roman"/>
                <w:sz w:val="18"/>
                <w:szCs w:val="18"/>
              </w:rPr>
              <w:t>onsider how these fit into or were compatible with the setting in which you see patients.</w:t>
            </w:r>
          </w:p>
        </w:tc>
      </w:tr>
      <w:tr w:rsidRPr="00971AAC" w:rsidR="007353BA" w:rsidTr="002A477B" w14:paraId="076D8C94" w14:textId="77777777">
        <w:tc>
          <w:tcPr>
            <w:tcW w:w="2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353BA" w:rsidR="007353BA" w:rsidP="004B7EA7" w:rsidRDefault="007353BA" w14:paraId="650C92FB" w14:textId="26DBEF34">
            <w:pPr>
              <w:pStyle w:val="ListParagraph"/>
              <w:ind w:left="0"/>
              <w:rPr>
                <w:rFonts w:ascii="Verdana" w:hAnsi="Verdana"/>
                <w:sz w:val="18"/>
                <w:szCs w:val="18"/>
              </w:rPr>
            </w:pPr>
            <w:r w:rsidRPr="007353BA">
              <w:rPr>
                <w:rFonts w:ascii="Verdana" w:hAnsi="Verdana"/>
                <w:sz w:val="18"/>
                <w:szCs w:val="18"/>
              </w:rPr>
              <w:t>No guidance provided for FIM</w:t>
            </w:r>
          </w:p>
        </w:tc>
        <w:tc>
          <w:tcPr>
            <w:tcW w:w="60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353BA" w:rsidR="007353BA" w:rsidP="007353BA" w:rsidRDefault="007353BA" w14:paraId="2E6F85D2" w14:textId="43F1FD38">
            <w:pPr>
              <w:shd w:val="clear" w:color="auto" w:fill="FFFFFF"/>
              <w:spacing w:before="100" w:beforeAutospacing="1" w:after="100" w:afterAutospacing="1"/>
              <w:rPr>
                <w:rStyle w:val="A1"/>
                <w:rFonts w:ascii="Verdana" w:hAnsi="Verdana" w:cs="Times New Roman"/>
                <w:color w:val="auto"/>
                <w:sz w:val="18"/>
                <w:szCs w:val="18"/>
              </w:rPr>
            </w:pPr>
            <w:r w:rsidRPr="007353BA">
              <w:rPr>
                <w:rStyle w:val="A1"/>
                <w:rFonts w:ascii="Verdana" w:hAnsi="Verdana" w:cs="Times New Roman"/>
                <w:color w:val="auto"/>
                <w:sz w:val="18"/>
                <w:szCs w:val="18"/>
              </w:rPr>
              <w:t>C</w:t>
            </w:r>
            <w:r w:rsidRPr="007353BA">
              <w:rPr>
                <w:rStyle w:val="A1"/>
                <w:rFonts w:ascii="Verdana" w:hAnsi="Verdana" w:cs="Times New Roman"/>
                <w:sz w:val="18"/>
                <w:szCs w:val="18"/>
              </w:rPr>
              <w:t>onsider how easy or convenient these were to implement in the setting where you see patients.</w:t>
            </w:r>
          </w:p>
        </w:tc>
      </w:tr>
    </w:tbl>
    <w:p w:rsidR="004B7EA7" w:rsidP="004B7EA7" w:rsidRDefault="004B7EA7" w14:paraId="19039D1C" w14:textId="77777777">
      <w:pPr>
        <w:pStyle w:val="ListParagraph"/>
        <w:rPr>
          <w:rFonts w:ascii="Verdana" w:hAnsi="Verdana"/>
          <w:sz w:val="22"/>
          <w:szCs w:val="22"/>
        </w:rPr>
      </w:pPr>
    </w:p>
    <w:p w:rsidRPr="007D765A" w:rsidR="007D765A" w:rsidP="007D765A" w:rsidRDefault="007D765A" w14:paraId="0F7C23C9" w14:textId="61DDD1CB">
      <w:pPr>
        <w:rPr>
          <w:rFonts w:ascii="Verdana" w:hAnsi="Verdana"/>
          <w:sz w:val="22"/>
          <w:szCs w:val="22"/>
        </w:rPr>
      </w:pPr>
      <w:r>
        <w:rPr>
          <w:rFonts w:ascii="Verdana" w:hAnsi="Verdana"/>
          <w:sz w:val="22"/>
          <w:szCs w:val="22"/>
        </w:rPr>
        <w:t xml:space="preserve">The addition of guidance </w:t>
      </w:r>
      <w:r w:rsidR="004A470A">
        <w:rPr>
          <w:rFonts w:ascii="Verdana" w:hAnsi="Verdana"/>
          <w:sz w:val="22"/>
          <w:szCs w:val="22"/>
        </w:rPr>
        <w:t>will add clarity to</w:t>
      </w:r>
      <w:r w:rsidRPr="007D765A">
        <w:rPr>
          <w:rFonts w:ascii="Verdana" w:hAnsi="Verdana"/>
          <w:sz w:val="22"/>
          <w:szCs w:val="22"/>
        </w:rPr>
        <w:t xml:space="preserve"> improve quality</w:t>
      </w:r>
      <w:r w:rsidR="004A470A">
        <w:rPr>
          <w:rFonts w:ascii="Verdana" w:hAnsi="Verdana"/>
          <w:sz w:val="22"/>
          <w:szCs w:val="22"/>
        </w:rPr>
        <w:t xml:space="preserve"> and reduce time spent on </w:t>
      </w:r>
      <w:r w:rsidRPr="007D765A">
        <w:rPr>
          <w:rFonts w:ascii="Verdana" w:hAnsi="Verdana"/>
          <w:sz w:val="22"/>
          <w:szCs w:val="22"/>
        </w:rPr>
        <w:t>responses.</w:t>
      </w:r>
      <w:r>
        <w:rPr>
          <w:rFonts w:ascii="Verdana" w:hAnsi="Verdana"/>
          <w:sz w:val="22"/>
          <w:szCs w:val="22"/>
        </w:rPr>
        <w:t xml:space="preserve">  It </w:t>
      </w:r>
      <w:r w:rsidR="004A470A">
        <w:rPr>
          <w:rFonts w:ascii="Verdana" w:hAnsi="Verdana"/>
          <w:sz w:val="22"/>
          <w:szCs w:val="22"/>
        </w:rPr>
        <w:t>i</w:t>
      </w:r>
      <w:r>
        <w:rPr>
          <w:rFonts w:ascii="Verdana" w:hAnsi="Verdana"/>
          <w:sz w:val="22"/>
          <w:szCs w:val="22"/>
        </w:rPr>
        <w:t>s</w:t>
      </w:r>
      <w:r w:rsidR="004A470A">
        <w:rPr>
          <w:rFonts w:ascii="Verdana" w:hAnsi="Verdana"/>
          <w:sz w:val="22"/>
          <w:szCs w:val="22"/>
        </w:rPr>
        <w:t xml:space="preserve"> informed by preliminary testing of the instrument by confederate representatives of the target respondent population on the research team.</w:t>
      </w:r>
      <w:r>
        <w:rPr>
          <w:rFonts w:ascii="Verdana" w:hAnsi="Verdana"/>
          <w:sz w:val="22"/>
          <w:szCs w:val="22"/>
        </w:rPr>
        <w:t xml:space="preserve"> </w:t>
      </w:r>
    </w:p>
    <w:p w:rsidR="007D765A" w:rsidP="007D765A" w:rsidRDefault="007D765A" w14:paraId="438CB7C1" w14:textId="77777777">
      <w:pPr>
        <w:pStyle w:val="ListParagraph"/>
        <w:rPr>
          <w:rFonts w:ascii="Verdana" w:hAnsi="Verdana"/>
          <w:sz w:val="22"/>
          <w:szCs w:val="22"/>
        </w:rPr>
      </w:pPr>
    </w:p>
    <w:p w:rsidR="006C6466" w:rsidP="006C4C03" w:rsidRDefault="006C6466" w14:paraId="331EB41F" w14:textId="0249A917">
      <w:pPr>
        <w:pStyle w:val="ListParagraph"/>
        <w:numPr>
          <w:ilvl w:val="0"/>
          <w:numId w:val="16"/>
        </w:numPr>
        <w:rPr>
          <w:rFonts w:ascii="Verdana" w:hAnsi="Verdana"/>
          <w:sz w:val="22"/>
          <w:szCs w:val="22"/>
        </w:rPr>
      </w:pPr>
      <w:r w:rsidRPr="004A470A">
        <w:rPr>
          <w:rFonts w:ascii="Verdana" w:hAnsi="Verdana"/>
          <w:sz w:val="22"/>
          <w:szCs w:val="22"/>
        </w:rPr>
        <w:t>Language was updated for each of the psychometric measures</w:t>
      </w:r>
      <w:r w:rsidR="004A470A">
        <w:rPr>
          <w:rFonts w:ascii="Verdana" w:hAnsi="Verdana"/>
          <w:sz w:val="22"/>
          <w:szCs w:val="22"/>
        </w:rPr>
        <w:t>.</w:t>
      </w:r>
    </w:p>
    <w:p w:rsidRPr="004A470A" w:rsidR="004A470A" w:rsidP="004A470A" w:rsidRDefault="004A470A" w14:paraId="5EE896BE" w14:textId="77777777">
      <w:pPr>
        <w:pStyle w:val="ListParagraph"/>
        <w:rPr>
          <w:rFonts w:ascii="Verdana" w:hAnsi="Verdana"/>
          <w:sz w:val="22"/>
          <w:szCs w:val="22"/>
        </w:rPr>
      </w:pPr>
    </w:p>
    <w:tbl>
      <w:tblPr>
        <w:tblW w:w="0" w:type="auto"/>
        <w:tblInd w:w="620" w:type="dxa"/>
        <w:tblCellMar>
          <w:left w:w="0" w:type="dxa"/>
          <w:right w:w="0" w:type="dxa"/>
        </w:tblCellMar>
        <w:tblLook w:val="04A0" w:firstRow="1" w:lastRow="0" w:firstColumn="1" w:lastColumn="0" w:noHBand="0" w:noVBand="1"/>
      </w:tblPr>
      <w:tblGrid>
        <w:gridCol w:w="4500"/>
        <w:gridCol w:w="4500"/>
      </w:tblGrid>
      <w:tr w:rsidRPr="007D3034" w:rsidR="00B44B5F" w:rsidTr="002A477B" w14:paraId="5EB0F560" w14:textId="77777777">
        <w:trPr>
          <w:trHeight w:val="162"/>
        </w:trPr>
        <w:tc>
          <w:tcPr>
            <w:tcW w:w="450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7D3034" w:rsidR="00B44B5F" w:rsidP="002B6B80" w:rsidRDefault="00B44B5F" w14:paraId="441E80E0"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from…</w:t>
            </w:r>
          </w:p>
        </w:tc>
        <w:tc>
          <w:tcPr>
            <w:tcW w:w="450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7D3034" w:rsidR="00B44B5F" w:rsidP="002B6B80" w:rsidRDefault="00B44B5F" w14:paraId="6142E751"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to…</w:t>
            </w:r>
          </w:p>
        </w:tc>
      </w:tr>
      <w:tr w:rsidRPr="007A482B" w:rsidR="00B44B5F" w:rsidTr="002A477B" w14:paraId="464DB86A" w14:textId="77777777">
        <w:trPr>
          <w:trHeight w:val="162"/>
        </w:trPr>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2B6B80" w:rsidRDefault="00B44B5F" w14:paraId="45C253BE" w14:textId="1B0BF70E">
            <w:pPr>
              <w:pStyle w:val="Pa2"/>
              <w:rPr>
                <w:rStyle w:val="A1"/>
                <w:rFonts w:ascii="Verdana" w:hAnsi="Verdana"/>
                <w:sz w:val="18"/>
                <w:szCs w:val="18"/>
              </w:rPr>
            </w:pPr>
            <w:r w:rsidRPr="00B44B5F">
              <w:rPr>
                <w:rFonts w:ascii="Verdana" w:hAnsi="Verdana"/>
                <w:sz w:val="18"/>
                <w:szCs w:val="18"/>
              </w:rPr>
              <w:t>(INSERT INTERVENTION) meets my approval</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353BA" w:rsidR="00B44B5F" w:rsidP="002B6B80" w:rsidRDefault="00B44B5F" w14:paraId="4B138121" w14:textId="49E57143">
            <w:pPr>
              <w:pStyle w:val="Pa2"/>
              <w:rPr>
                <w:rStyle w:val="A1"/>
                <w:rFonts w:ascii="Verdana" w:hAnsi="Verdana"/>
                <w:sz w:val="18"/>
                <w:szCs w:val="18"/>
              </w:rPr>
            </w:pPr>
            <w:r w:rsidRPr="00B44B5F">
              <w:rPr>
                <w:rFonts w:ascii="Verdana" w:hAnsi="Verdana"/>
                <w:sz w:val="18"/>
                <w:szCs w:val="18"/>
              </w:rPr>
              <w:t>(INSERT INTERVENTION) met my approval</w:t>
            </w:r>
          </w:p>
        </w:tc>
      </w:tr>
      <w:tr w:rsidRPr="00971AAC" w:rsidR="00B44B5F" w:rsidTr="002A477B" w14:paraId="265451EB"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353BA" w:rsidR="00B44B5F" w:rsidP="002B6B80" w:rsidRDefault="00B44B5F" w14:paraId="2EA883CA" w14:textId="46CB00F0">
            <w:pPr>
              <w:pStyle w:val="ListParagraph"/>
              <w:ind w:left="0"/>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is appealing to me</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353BA" w:rsidR="00B44B5F" w:rsidP="002B6B80" w:rsidRDefault="00B44B5F" w14:paraId="11D4A897" w14:textId="4E6081CE">
            <w:pPr>
              <w:shd w:val="clear" w:color="auto" w:fill="FFFFFF"/>
              <w:spacing w:before="100" w:beforeAutospacing="1" w:after="100" w:afterAutospacing="1"/>
              <w:rPr>
                <w:rStyle w:val="A1"/>
                <w:rFonts w:ascii="Verdana" w:hAnsi="Verdana" w:cs="Times New Roman"/>
                <w:color w:val="auto"/>
                <w:sz w:val="18"/>
                <w:szCs w:val="18"/>
              </w:rPr>
            </w:pPr>
            <w:r w:rsidRPr="00B44B5F">
              <w:rPr>
                <w:rFonts w:ascii="Verdana" w:hAnsi="Verdana"/>
                <w:sz w:val="18"/>
                <w:szCs w:val="18"/>
              </w:rPr>
              <w:t>(INSERT INTERVENTION)</w:t>
            </w:r>
            <w:r>
              <w:rPr>
                <w:rFonts w:ascii="Verdana" w:hAnsi="Verdana"/>
                <w:sz w:val="18"/>
                <w:szCs w:val="18"/>
              </w:rPr>
              <w:t xml:space="preserve"> were appealing to me</w:t>
            </w:r>
          </w:p>
        </w:tc>
      </w:tr>
      <w:tr w:rsidRPr="00971AAC" w:rsidR="00B44B5F" w:rsidTr="002A477B" w14:paraId="4994E513"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353BA" w:rsidR="00B44B5F" w:rsidP="002B6B80" w:rsidRDefault="00B44B5F" w14:paraId="0BD76C88" w14:textId="545BF80E">
            <w:pPr>
              <w:pStyle w:val="ListParagraph"/>
              <w:ind w:left="0"/>
              <w:rPr>
                <w:rFonts w:ascii="Verdana" w:hAnsi="Verdana"/>
                <w:sz w:val="18"/>
                <w:szCs w:val="18"/>
              </w:rPr>
            </w:pPr>
            <w:r w:rsidRPr="00B44B5F">
              <w:rPr>
                <w:rFonts w:ascii="Verdana" w:hAnsi="Verdana"/>
                <w:sz w:val="18"/>
                <w:szCs w:val="18"/>
              </w:rPr>
              <w:t>I like (INSERT INTERVENTION)</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353BA" w:rsidR="00B44B5F" w:rsidP="002B6B80" w:rsidRDefault="00B44B5F" w14:paraId="626B4DCF" w14:textId="09A02482">
            <w:pPr>
              <w:shd w:val="clear" w:color="auto" w:fill="FFFFFF"/>
              <w:spacing w:before="100" w:beforeAutospacing="1" w:after="100" w:afterAutospacing="1"/>
              <w:rPr>
                <w:rStyle w:val="A1"/>
                <w:rFonts w:ascii="Verdana" w:hAnsi="Verdana" w:cs="Times New Roman"/>
                <w:color w:val="auto"/>
                <w:sz w:val="18"/>
                <w:szCs w:val="18"/>
              </w:rPr>
            </w:pPr>
            <w:r w:rsidRPr="00B44B5F">
              <w:rPr>
                <w:rFonts w:ascii="Verdana" w:hAnsi="Verdana"/>
                <w:sz w:val="18"/>
                <w:szCs w:val="18"/>
              </w:rPr>
              <w:t>I like</w:t>
            </w:r>
            <w:r>
              <w:rPr>
                <w:rFonts w:ascii="Verdana" w:hAnsi="Verdana"/>
                <w:sz w:val="18"/>
                <w:szCs w:val="18"/>
              </w:rPr>
              <w:t>d</w:t>
            </w:r>
            <w:r w:rsidRPr="00B44B5F">
              <w:rPr>
                <w:rFonts w:ascii="Verdana" w:hAnsi="Verdana"/>
                <w:sz w:val="18"/>
                <w:szCs w:val="18"/>
              </w:rPr>
              <w:t xml:space="preserve"> (INSERT INTERVENTION)</w:t>
            </w:r>
          </w:p>
        </w:tc>
      </w:tr>
      <w:tr w:rsidRPr="00971AAC" w:rsidR="00B44B5F" w:rsidTr="002A477B" w14:paraId="05FD028B"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B44B5F" w:rsidRDefault="00B44B5F" w14:paraId="0FF8F7CB" w14:textId="5E6D0745">
            <w:pPr>
              <w:pStyle w:val="ListParagraph"/>
              <w:ind w:left="0"/>
              <w:rPr>
                <w:rFonts w:ascii="Verdana" w:hAnsi="Verdana"/>
                <w:sz w:val="18"/>
                <w:szCs w:val="18"/>
              </w:rPr>
            </w:pPr>
            <w:r w:rsidRPr="00B44B5F">
              <w:rPr>
                <w:rFonts w:ascii="Verdana" w:hAnsi="Verdana"/>
                <w:sz w:val="18"/>
                <w:szCs w:val="18"/>
              </w:rPr>
              <w:t xml:space="preserve">I </w:t>
            </w:r>
            <w:r>
              <w:rPr>
                <w:rFonts w:ascii="Verdana" w:hAnsi="Verdana"/>
                <w:sz w:val="18"/>
                <w:szCs w:val="18"/>
              </w:rPr>
              <w:t>welcome</w:t>
            </w:r>
            <w:r w:rsidRPr="00B44B5F">
              <w:rPr>
                <w:rFonts w:ascii="Verdana" w:hAnsi="Verdana"/>
                <w:sz w:val="18"/>
                <w:szCs w:val="18"/>
              </w:rPr>
              <w:t xml:space="preserve"> (INSERT INTERVENTION)</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44B5F" w:rsidR="00B44B5F" w:rsidP="00B44B5F" w:rsidRDefault="00B44B5F" w14:paraId="5D46F39F" w14:textId="007EC64F">
            <w:pPr>
              <w:shd w:val="clear" w:color="auto" w:fill="FFFFFF"/>
              <w:spacing w:before="100" w:beforeAutospacing="1" w:after="100" w:afterAutospacing="1"/>
              <w:rPr>
                <w:rFonts w:ascii="Verdana" w:hAnsi="Verdana"/>
                <w:sz w:val="18"/>
                <w:szCs w:val="18"/>
              </w:rPr>
            </w:pPr>
            <w:r w:rsidRPr="00B44B5F">
              <w:rPr>
                <w:rFonts w:ascii="Verdana" w:hAnsi="Verdana"/>
                <w:sz w:val="18"/>
                <w:szCs w:val="18"/>
              </w:rPr>
              <w:t xml:space="preserve">I </w:t>
            </w:r>
            <w:r>
              <w:rPr>
                <w:rFonts w:ascii="Verdana" w:hAnsi="Verdana"/>
                <w:sz w:val="18"/>
                <w:szCs w:val="18"/>
              </w:rPr>
              <w:t>welcomed</w:t>
            </w:r>
            <w:r w:rsidRPr="00B44B5F">
              <w:rPr>
                <w:rFonts w:ascii="Verdana" w:hAnsi="Verdana"/>
                <w:sz w:val="18"/>
                <w:szCs w:val="18"/>
              </w:rPr>
              <w:t xml:space="preserve"> (INSERT INTERVENTION)</w:t>
            </w:r>
          </w:p>
        </w:tc>
      </w:tr>
      <w:tr w:rsidRPr="00971AAC" w:rsidR="00B44B5F" w:rsidTr="002A477B" w14:paraId="3BDC77E7"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B44B5F" w:rsidRDefault="00B44B5F" w14:paraId="13AC896A" w14:textId="11C9FD93">
            <w:pPr>
              <w:pStyle w:val="ListParagraph"/>
              <w:ind w:left="0"/>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seem fitting</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44B5F" w:rsidR="00B44B5F" w:rsidP="00B44B5F" w:rsidRDefault="00B44B5F" w14:paraId="5D205151" w14:textId="515E4CBA">
            <w:pPr>
              <w:shd w:val="clear" w:color="auto" w:fill="FFFFFF"/>
              <w:spacing w:before="100" w:beforeAutospacing="1" w:after="100" w:afterAutospacing="1"/>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were fitting</w:t>
            </w:r>
          </w:p>
        </w:tc>
      </w:tr>
      <w:tr w:rsidRPr="00971AAC" w:rsidR="00B44B5F" w:rsidTr="002A477B" w14:paraId="61F45EF0"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B44B5F" w:rsidRDefault="00B44B5F" w14:paraId="1C41BB25" w14:textId="70C77FA4">
            <w:pPr>
              <w:pStyle w:val="ListParagraph"/>
              <w:ind w:left="0"/>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seem suitable</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44B5F" w:rsidR="00B44B5F" w:rsidP="00B44B5F" w:rsidRDefault="00B44B5F" w14:paraId="20B52FB8" w14:textId="2C0CC186">
            <w:pPr>
              <w:shd w:val="clear" w:color="auto" w:fill="FFFFFF"/>
              <w:spacing w:before="100" w:beforeAutospacing="1" w:after="100" w:afterAutospacing="1"/>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were suitable</w:t>
            </w:r>
          </w:p>
        </w:tc>
      </w:tr>
      <w:tr w:rsidRPr="00971AAC" w:rsidR="00B44B5F" w:rsidTr="002A477B" w14:paraId="7023140F"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B44B5F" w:rsidRDefault="00B44B5F" w14:paraId="15737D4E" w14:textId="7E5C6CCA">
            <w:pPr>
              <w:pStyle w:val="ListParagraph"/>
              <w:ind w:left="0"/>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seem applicable</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44B5F" w:rsidR="00B44B5F" w:rsidP="00B44B5F" w:rsidRDefault="00B44B5F" w14:paraId="0A9ACFD0" w14:textId="16C2CD8C">
            <w:pPr>
              <w:shd w:val="clear" w:color="auto" w:fill="FFFFFF"/>
              <w:spacing w:before="100" w:beforeAutospacing="1" w:after="100" w:afterAutospacing="1"/>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were applicable</w:t>
            </w:r>
          </w:p>
        </w:tc>
      </w:tr>
      <w:tr w:rsidRPr="00971AAC" w:rsidR="00B44B5F" w:rsidTr="002A477B" w14:paraId="2017F1FB"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B44B5F" w:rsidRDefault="00B44B5F" w14:paraId="3123F4E4" w14:textId="256D0407">
            <w:pPr>
              <w:pStyle w:val="ListParagraph"/>
              <w:ind w:left="0"/>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seem like a good match</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44B5F" w:rsidR="00B44B5F" w:rsidP="00B44B5F" w:rsidRDefault="00B44B5F" w14:paraId="4B769AA8" w14:textId="5BBF3C29">
            <w:pPr>
              <w:shd w:val="clear" w:color="auto" w:fill="FFFFFF"/>
              <w:spacing w:before="100" w:beforeAutospacing="1" w:after="100" w:afterAutospacing="1"/>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were a good match</w:t>
            </w:r>
          </w:p>
        </w:tc>
      </w:tr>
      <w:tr w:rsidRPr="00971AAC" w:rsidR="00B44B5F" w:rsidTr="002A477B" w14:paraId="3BA309A4"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B44B5F" w:rsidRDefault="00B44B5F" w14:paraId="43CD0ED7" w14:textId="11DF2BE9">
            <w:pPr>
              <w:pStyle w:val="ListParagraph"/>
              <w:ind w:left="0"/>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seem implementable</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44B5F" w:rsidR="00B44B5F" w:rsidP="00B44B5F" w:rsidRDefault="00B44B5F" w14:paraId="2CBF22B3" w14:textId="1FC972EB">
            <w:pPr>
              <w:shd w:val="clear" w:color="auto" w:fill="FFFFFF"/>
              <w:spacing w:before="100" w:beforeAutospacing="1" w:after="100" w:afterAutospacing="1"/>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were implementable</w:t>
            </w:r>
          </w:p>
        </w:tc>
      </w:tr>
      <w:tr w:rsidRPr="00971AAC" w:rsidR="00B44B5F" w:rsidTr="002A477B" w14:paraId="1379EFB6"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B44B5F" w:rsidRDefault="00B44B5F" w14:paraId="3A138DF5" w14:textId="55997FDD">
            <w:pPr>
              <w:pStyle w:val="ListParagraph"/>
              <w:ind w:left="0"/>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seem possible</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44B5F" w:rsidR="00B44B5F" w:rsidP="00B44B5F" w:rsidRDefault="00B44B5F" w14:paraId="1B39CCFE" w14:textId="5F042EC0">
            <w:pPr>
              <w:shd w:val="clear" w:color="auto" w:fill="FFFFFF"/>
              <w:spacing w:before="100" w:beforeAutospacing="1" w:after="100" w:afterAutospacing="1"/>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were possible</w:t>
            </w:r>
          </w:p>
        </w:tc>
      </w:tr>
      <w:tr w:rsidRPr="00971AAC" w:rsidR="00B44B5F" w:rsidTr="002A477B" w14:paraId="74603957"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B44B5F" w:rsidRDefault="00B44B5F" w14:paraId="4F410F4A" w14:textId="2C79D936">
            <w:pPr>
              <w:pStyle w:val="ListParagraph"/>
              <w:ind w:left="0"/>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seem doable</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44B5F" w:rsidR="00B44B5F" w:rsidP="00B44B5F" w:rsidRDefault="00B44B5F" w14:paraId="0DF468AC" w14:textId="1000AB53">
            <w:pPr>
              <w:shd w:val="clear" w:color="auto" w:fill="FFFFFF"/>
              <w:spacing w:before="100" w:beforeAutospacing="1" w:after="100" w:afterAutospacing="1"/>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were doable</w:t>
            </w:r>
          </w:p>
        </w:tc>
      </w:tr>
      <w:tr w:rsidRPr="00971AAC" w:rsidR="00B44B5F" w:rsidTr="002A477B" w14:paraId="14E7E492"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44B5F" w:rsidR="00B44B5F" w:rsidP="00B44B5F" w:rsidRDefault="00B44B5F" w14:paraId="2110DD41" w14:textId="4C67A586">
            <w:pPr>
              <w:pStyle w:val="ListParagraph"/>
              <w:ind w:left="0"/>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seem easy to use</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44B5F" w:rsidR="00B44B5F" w:rsidP="00B44B5F" w:rsidRDefault="00B44B5F" w14:paraId="1F04C435" w14:textId="00E79B48">
            <w:pPr>
              <w:shd w:val="clear" w:color="auto" w:fill="FFFFFF"/>
              <w:spacing w:before="100" w:beforeAutospacing="1" w:after="100" w:afterAutospacing="1"/>
              <w:rPr>
                <w:rFonts w:ascii="Verdana" w:hAnsi="Verdana"/>
                <w:sz w:val="18"/>
                <w:szCs w:val="18"/>
              </w:rPr>
            </w:pPr>
            <w:r w:rsidRPr="00B44B5F">
              <w:rPr>
                <w:rFonts w:ascii="Verdana" w:hAnsi="Verdana"/>
                <w:sz w:val="18"/>
                <w:szCs w:val="18"/>
              </w:rPr>
              <w:t>(INSERT INTERVENTION)</w:t>
            </w:r>
            <w:r>
              <w:rPr>
                <w:rFonts w:ascii="Verdana" w:hAnsi="Verdana"/>
                <w:sz w:val="18"/>
                <w:szCs w:val="18"/>
              </w:rPr>
              <w:t xml:space="preserve"> were easy to use</w:t>
            </w:r>
          </w:p>
        </w:tc>
      </w:tr>
    </w:tbl>
    <w:p w:rsidR="00B44B5F" w:rsidP="006C6466" w:rsidRDefault="00B44B5F" w14:paraId="762D54E3" w14:textId="77777777">
      <w:pPr>
        <w:pStyle w:val="ListParagraph"/>
        <w:rPr>
          <w:rFonts w:ascii="Verdana" w:hAnsi="Verdana"/>
          <w:sz w:val="22"/>
          <w:szCs w:val="22"/>
        </w:rPr>
      </w:pPr>
    </w:p>
    <w:p w:rsidRPr="004A470A" w:rsidR="004A470A" w:rsidP="004A470A" w:rsidRDefault="004A470A" w14:paraId="4790471C" w14:textId="5589C8BC">
      <w:pPr>
        <w:rPr>
          <w:rFonts w:ascii="Verdana" w:hAnsi="Verdana"/>
          <w:sz w:val="22"/>
          <w:szCs w:val="22"/>
        </w:rPr>
      </w:pPr>
      <w:r>
        <w:rPr>
          <w:rFonts w:ascii="Verdana" w:hAnsi="Verdana"/>
          <w:sz w:val="22"/>
          <w:szCs w:val="22"/>
        </w:rPr>
        <w:t>The updates will</w:t>
      </w:r>
      <w:r w:rsidRPr="004A470A">
        <w:rPr>
          <w:rFonts w:ascii="Verdana" w:hAnsi="Verdana"/>
          <w:sz w:val="22"/>
          <w:szCs w:val="22"/>
        </w:rPr>
        <w:t xml:space="preserve"> correct for grammatical mismatch</w:t>
      </w:r>
      <w:r>
        <w:rPr>
          <w:rFonts w:ascii="Verdana" w:hAnsi="Verdana"/>
          <w:sz w:val="22"/>
          <w:szCs w:val="22"/>
        </w:rPr>
        <w:t xml:space="preserve"> identified during testing of the electronic branching logic</w:t>
      </w:r>
      <w:r w:rsidRPr="004A470A">
        <w:rPr>
          <w:rFonts w:ascii="Verdana" w:hAnsi="Verdana"/>
          <w:sz w:val="22"/>
          <w:szCs w:val="22"/>
        </w:rPr>
        <w:t xml:space="preserve"> and </w:t>
      </w:r>
      <w:r>
        <w:rPr>
          <w:rFonts w:ascii="Verdana" w:hAnsi="Verdana"/>
          <w:sz w:val="22"/>
          <w:szCs w:val="22"/>
        </w:rPr>
        <w:t xml:space="preserve">will </w:t>
      </w:r>
      <w:r w:rsidRPr="004A470A">
        <w:rPr>
          <w:rFonts w:ascii="Verdana" w:hAnsi="Verdana"/>
          <w:sz w:val="22"/>
          <w:szCs w:val="22"/>
        </w:rPr>
        <w:t>adapt</w:t>
      </w:r>
      <w:r>
        <w:rPr>
          <w:rFonts w:ascii="Verdana" w:hAnsi="Verdana"/>
          <w:sz w:val="22"/>
          <w:szCs w:val="22"/>
        </w:rPr>
        <w:t xml:space="preserve"> the instrument</w:t>
      </w:r>
      <w:r w:rsidRPr="004A470A">
        <w:rPr>
          <w:rFonts w:ascii="Verdana" w:hAnsi="Verdana"/>
          <w:sz w:val="22"/>
          <w:szCs w:val="22"/>
        </w:rPr>
        <w:t xml:space="preserve"> to </w:t>
      </w:r>
      <w:r>
        <w:rPr>
          <w:rFonts w:ascii="Verdana" w:hAnsi="Verdana"/>
          <w:sz w:val="22"/>
          <w:szCs w:val="22"/>
        </w:rPr>
        <w:t>reflect the recommendations</w:t>
      </w:r>
      <w:r w:rsidRPr="004A470A">
        <w:rPr>
          <w:rFonts w:ascii="Verdana" w:hAnsi="Verdana"/>
          <w:sz w:val="22"/>
          <w:szCs w:val="22"/>
        </w:rPr>
        <w:t xml:space="preserve"> of the confederate representatives of the target respondent population on the research team.  This was done for </w:t>
      </w:r>
      <w:r>
        <w:rPr>
          <w:rFonts w:ascii="Verdana" w:hAnsi="Verdana"/>
          <w:sz w:val="22"/>
          <w:szCs w:val="22"/>
        </w:rPr>
        <w:t>greater ease</w:t>
      </w:r>
      <w:r w:rsidR="005C7BF1">
        <w:rPr>
          <w:rFonts w:ascii="Verdana" w:hAnsi="Verdana"/>
          <w:sz w:val="22"/>
          <w:szCs w:val="22"/>
        </w:rPr>
        <w:t xml:space="preserve"> in using</w:t>
      </w:r>
      <w:r w:rsidRPr="004A470A">
        <w:rPr>
          <w:rFonts w:ascii="Verdana" w:hAnsi="Verdana"/>
          <w:sz w:val="22"/>
          <w:szCs w:val="22"/>
        </w:rPr>
        <w:t xml:space="preserve"> the survey instrument.</w:t>
      </w:r>
    </w:p>
    <w:p w:rsidRPr="004A470A" w:rsidR="004A470A" w:rsidP="004A470A" w:rsidRDefault="004A470A" w14:paraId="448FAABB" w14:textId="77777777">
      <w:pPr>
        <w:rPr>
          <w:rFonts w:ascii="Verdana" w:hAnsi="Verdana"/>
          <w:sz w:val="22"/>
          <w:szCs w:val="22"/>
        </w:rPr>
      </w:pPr>
    </w:p>
    <w:p w:rsidR="004B7EA7" w:rsidP="004A470A" w:rsidRDefault="004B7EA7" w14:paraId="6DEA4D6E" w14:textId="5695A24C">
      <w:pPr>
        <w:pStyle w:val="ListParagraph"/>
        <w:numPr>
          <w:ilvl w:val="0"/>
          <w:numId w:val="16"/>
        </w:numPr>
        <w:rPr>
          <w:rFonts w:ascii="Verdana" w:hAnsi="Verdana"/>
          <w:sz w:val="22"/>
          <w:szCs w:val="22"/>
        </w:rPr>
      </w:pPr>
      <w:r>
        <w:rPr>
          <w:rFonts w:ascii="Verdana" w:hAnsi="Verdana"/>
          <w:sz w:val="22"/>
          <w:szCs w:val="22"/>
        </w:rPr>
        <w:t>Respondents are asked two final questions related to their perceptions of which elements were most responsible for influencing personal prescribing practices and systematic prescribing practices.</w:t>
      </w:r>
    </w:p>
    <w:p w:rsidR="004B7EA7" w:rsidP="004B7EA7" w:rsidRDefault="004B7EA7" w14:paraId="7FA34D53" w14:textId="01B8CEAC">
      <w:pPr>
        <w:rPr>
          <w:rFonts w:ascii="Verdana" w:hAnsi="Verdana"/>
          <w:sz w:val="22"/>
          <w:szCs w:val="22"/>
        </w:rPr>
      </w:pPr>
    </w:p>
    <w:tbl>
      <w:tblPr>
        <w:tblW w:w="0" w:type="auto"/>
        <w:tblInd w:w="620" w:type="dxa"/>
        <w:tblCellMar>
          <w:left w:w="0" w:type="dxa"/>
          <w:right w:w="0" w:type="dxa"/>
        </w:tblCellMar>
        <w:tblLook w:val="04A0" w:firstRow="1" w:lastRow="0" w:firstColumn="1" w:lastColumn="0" w:noHBand="0" w:noVBand="1"/>
      </w:tblPr>
      <w:tblGrid>
        <w:gridCol w:w="3510"/>
        <w:gridCol w:w="5490"/>
      </w:tblGrid>
      <w:tr w:rsidRPr="007D3034" w:rsidR="004B7EA7" w:rsidTr="002A477B" w14:paraId="558745DE" w14:textId="77777777">
        <w:trPr>
          <w:trHeight w:val="162"/>
        </w:trPr>
        <w:tc>
          <w:tcPr>
            <w:tcW w:w="351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7D3034" w:rsidR="004B7EA7" w:rsidP="002B6B80" w:rsidRDefault="004B7EA7" w14:paraId="27563461"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from…</w:t>
            </w:r>
          </w:p>
        </w:tc>
        <w:tc>
          <w:tcPr>
            <w:tcW w:w="549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7D3034" w:rsidR="004B7EA7" w:rsidP="002B6B80" w:rsidRDefault="004B7EA7" w14:paraId="3124380E"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to…</w:t>
            </w:r>
          </w:p>
        </w:tc>
      </w:tr>
      <w:tr w:rsidRPr="00971AAC" w:rsidR="004B7EA7" w:rsidTr="002A477B" w14:paraId="01FA689F" w14:textId="77777777">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B7EA7" w:rsidR="004B7EA7" w:rsidP="004B7EA7" w:rsidRDefault="004B7EA7" w14:paraId="14F7A890" w14:textId="73ADF267">
            <w:pPr>
              <w:rPr>
                <w:rFonts w:ascii="Verdana" w:hAnsi="Verdana"/>
                <w:sz w:val="18"/>
                <w:szCs w:val="18"/>
              </w:rPr>
            </w:pPr>
            <w:r w:rsidRPr="004B7EA7">
              <w:rPr>
                <w:rFonts w:ascii="Verdana" w:hAnsi="Verdana"/>
                <w:sz w:val="18"/>
                <w:szCs w:val="18"/>
              </w:rPr>
              <w:t>Question did not exist</w:t>
            </w:r>
            <w:r>
              <w:rPr>
                <w:rFonts w:ascii="Verdana" w:hAnsi="Verdana"/>
                <w:sz w:val="18"/>
                <w:szCs w:val="18"/>
              </w:rPr>
              <w:t xml:space="preserve"> previously</w:t>
            </w:r>
          </w:p>
        </w:tc>
        <w:tc>
          <w:tcPr>
            <w:tcW w:w="54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B7EA7" w:rsidR="004B7EA7" w:rsidP="004B7EA7" w:rsidRDefault="004B7EA7" w14:paraId="2F5F9C42" w14:textId="5CE0A676">
            <w:pPr>
              <w:shd w:val="clear" w:color="auto" w:fill="FFFFFF"/>
              <w:spacing w:before="100" w:beforeAutospacing="1" w:after="100" w:afterAutospacing="1"/>
              <w:rPr>
                <w:rStyle w:val="A1"/>
                <w:rFonts w:ascii="Verdana" w:hAnsi="Verdana" w:cs="Times New Roman"/>
                <w:color w:val="auto"/>
                <w:sz w:val="18"/>
                <w:szCs w:val="18"/>
              </w:rPr>
            </w:pPr>
            <w:r w:rsidRPr="004B7EA7">
              <w:rPr>
                <w:rStyle w:val="A1"/>
                <w:rFonts w:ascii="Verdana" w:hAnsi="Verdana" w:cs="Times New Roman"/>
                <w:color w:val="auto"/>
                <w:sz w:val="18"/>
                <w:szCs w:val="18"/>
              </w:rPr>
              <w:t>W</w:t>
            </w:r>
            <w:r w:rsidRPr="004B7EA7">
              <w:rPr>
                <w:rStyle w:val="A1"/>
                <w:rFonts w:ascii="Verdana" w:hAnsi="Verdana" w:cs="Times New Roman"/>
                <w:sz w:val="18"/>
                <w:szCs w:val="18"/>
              </w:rPr>
              <w:t xml:space="preserve">hat was the single most important element that influenced </w:t>
            </w:r>
            <w:r w:rsidRPr="004B7EA7">
              <w:rPr>
                <w:rStyle w:val="A1"/>
                <w:rFonts w:ascii="Verdana" w:hAnsi="Verdana" w:cs="Times New Roman"/>
                <w:b/>
                <w:bCs/>
                <w:sz w:val="18"/>
                <w:szCs w:val="18"/>
              </w:rPr>
              <w:t>YOUR</w:t>
            </w:r>
            <w:r w:rsidRPr="004B7EA7">
              <w:rPr>
                <w:rStyle w:val="A1"/>
                <w:rFonts w:ascii="Verdana" w:hAnsi="Verdana" w:cs="Times New Roman"/>
                <w:sz w:val="18"/>
                <w:szCs w:val="18"/>
              </w:rPr>
              <w:t xml:space="preserve"> prescribing practices?</w:t>
            </w:r>
          </w:p>
        </w:tc>
      </w:tr>
      <w:tr w:rsidRPr="00971AAC" w:rsidR="004B7EA7" w:rsidTr="002A477B" w14:paraId="6E3476F8" w14:textId="77777777">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B7EA7" w:rsidR="004B7EA7" w:rsidP="004B7EA7" w:rsidRDefault="004B7EA7" w14:paraId="4CAE28F3" w14:textId="7173BE2B">
            <w:pPr>
              <w:rPr>
                <w:rFonts w:ascii="Verdana" w:hAnsi="Verdana"/>
                <w:sz w:val="18"/>
                <w:szCs w:val="18"/>
              </w:rPr>
            </w:pPr>
            <w:r w:rsidRPr="004B7EA7">
              <w:rPr>
                <w:rFonts w:ascii="Verdana" w:hAnsi="Verdana"/>
                <w:sz w:val="18"/>
                <w:szCs w:val="18"/>
              </w:rPr>
              <w:t>Question did not exist</w:t>
            </w:r>
            <w:r>
              <w:rPr>
                <w:rFonts w:ascii="Verdana" w:hAnsi="Verdana"/>
                <w:sz w:val="18"/>
                <w:szCs w:val="18"/>
              </w:rPr>
              <w:t xml:space="preserve"> previously</w:t>
            </w:r>
          </w:p>
        </w:tc>
        <w:tc>
          <w:tcPr>
            <w:tcW w:w="54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B7EA7" w:rsidR="004B7EA7" w:rsidP="004B7EA7" w:rsidRDefault="004B7EA7" w14:paraId="5065D8A1" w14:textId="0E3CE657">
            <w:pPr>
              <w:shd w:val="clear" w:color="auto" w:fill="FFFFFF"/>
              <w:spacing w:before="100" w:beforeAutospacing="1" w:after="100" w:afterAutospacing="1"/>
              <w:rPr>
                <w:rStyle w:val="A1"/>
                <w:rFonts w:ascii="Verdana" w:hAnsi="Verdana" w:cs="Times New Roman"/>
                <w:color w:val="auto"/>
                <w:sz w:val="18"/>
                <w:szCs w:val="18"/>
              </w:rPr>
            </w:pPr>
            <w:r w:rsidRPr="004B7EA7">
              <w:rPr>
                <w:rStyle w:val="A1"/>
                <w:rFonts w:ascii="Verdana" w:hAnsi="Verdana" w:cs="Times New Roman"/>
                <w:color w:val="auto"/>
                <w:sz w:val="18"/>
                <w:szCs w:val="18"/>
              </w:rPr>
              <w:t>W</w:t>
            </w:r>
            <w:r w:rsidRPr="004B7EA7">
              <w:rPr>
                <w:rStyle w:val="A1"/>
                <w:rFonts w:ascii="Verdana" w:hAnsi="Verdana" w:cs="Times New Roman"/>
                <w:sz w:val="18"/>
                <w:szCs w:val="18"/>
              </w:rPr>
              <w:t>hat was the single most important element that influenced</w:t>
            </w:r>
            <w:r>
              <w:rPr>
                <w:rStyle w:val="A1"/>
                <w:rFonts w:ascii="Verdana" w:hAnsi="Verdana" w:cs="Times New Roman"/>
                <w:sz w:val="18"/>
                <w:szCs w:val="18"/>
              </w:rPr>
              <w:t xml:space="preserve"> the</w:t>
            </w:r>
            <w:r w:rsidRPr="004B7EA7">
              <w:rPr>
                <w:rStyle w:val="A1"/>
                <w:rFonts w:ascii="Verdana" w:hAnsi="Verdana" w:cs="Times New Roman"/>
                <w:sz w:val="18"/>
                <w:szCs w:val="18"/>
              </w:rPr>
              <w:t xml:space="preserve"> </w:t>
            </w:r>
            <w:r>
              <w:rPr>
                <w:rStyle w:val="A1"/>
                <w:rFonts w:ascii="Verdana" w:hAnsi="Verdana" w:cs="Times New Roman"/>
                <w:b/>
                <w:bCs/>
                <w:sz w:val="18"/>
                <w:szCs w:val="18"/>
              </w:rPr>
              <w:t>SYSTEM</w:t>
            </w:r>
            <w:r w:rsidRPr="004B7EA7">
              <w:rPr>
                <w:rStyle w:val="A1"/>
                <w:rFonts w:ascii="Verdana" w:hAnsi="Verdana" w:cs="Times New Roman"/>
                <w:sz w:val="18"/>
                <w:szCs w:val="18"/>
              </w:rPr>
              <w:t xml:space="preserve"> </w:t>
            </w:r>
            <w:r>
              <w:rPr>
                <w:rStyle w:val="A1"/>
                <w:rFonts w:ascii="Verdana" w:hAnsi="Verdana" w:cs="Times New Roman"/>
                <w:sz w:val="18"/>
                <w:szCs w:val="18"/>
              </w:rPr>
              <w:t xml:space="preserve">to change </w:t>
            </w:r>
            <w:r w:rsidRPr="004B7EA7">
              <w:rPr>
                <w:rStyle w:val="A1"/>
                <w:rFonts w:ascii="Verdana" w:hAnsi="Verdana" w:cs="Times New Roman"/>
                <w:sz w:val="18"/>
                <w:szCs w:val="18"/>
              </w:rPr>
              <w:t>prescribing practices?</w:t>
            </w:r>
          </w:p>
        </w:tc>
      </w:tr>
    </w:tbl>
    <w:p w:rsidRPr="004B7EA7" w:rsidR="004B7EA7" w:rsidP="004B7EA7" w:rsidRDefault="004B7EA7" w14:paraId="29DD3C11" w14:textId="77777777">
      <w:pPr>
        <w:rPr>
          <w:rFonts w:ascii="Verdana" w:hAnsi="Verdana"/>
          <w:sz w:val="22"/>
          <w:szCs w:val="22"/>
        </w:rPr>
      </w:pPr>
    </w:p>
    <w:p w:rsidR="005C7BF1" w:rsidP="00351F3F" w:rsidRDefault="005C7BF1" w14:paraId="4441F132" w14:textId="7A41F595">
      <w:pPr>
        <w:rPr>
          <w:rFonts w:ascii="Verdana" w:hAnsi="Verdana"/>
          <w:sz w:val="22"/>
          <w:szCs w:val="22"/>
        </w:rPr>
      </w:pPr>
      <w:r>
        <w:rPr>
          <w:rFonts w:ascii="Verdana" w:hAnsi="Verdana"/>
          <w:sz w:val="22"/>
          <w:szCs w:val="22"/>
        </w:rPr>
        <w:t>The addition will allow researchers to better understand respondent perspectives and improve the semi-structured interview guide that will be revised based on the data from the responses to this instrument.</w:t>
      </w:r>
    </w:p>
    <w:p w:rsidR="005C7BF1" w:rsidP="00351F3F" w:rsidRDefault="005C7BF1" w14:paraId="0C6226F8" w14:textId="77777777">
      <w:pPr>
        <w:rPr>
          <w:rFonts w:ascii="Verdana" w:hAnsi="Verdana"/>
          <w:sz w:val="22"/>
          <w:szCs w:val="22"/>
        </w:rPr>
      </w:pPr>
    </w:p>
    <w:p w:rsidR="001C3992" w:rsidRDefault="001C3992" w14:paraId="505C150D" w14:textId="77777777">
      <w:pPr>
        <w:spacing w:after="200"/>
        <w:rPr>
          <w:rFonts w:ascii="Verdana" w:hAnsi="Verdana"/>
          <w:sz w:val="22"/>
          <w:szCs w:val="22"/>
        </w:rPr>
      </w:pPr>
      <w:r>
        <w:rPr>
          <w:rFonts w:ascii="Verdana" w:hAnsi="Verdana"/>
          <w:sz w:val="22"/>
          <w:szCs w:val="22"/>
        </w:rPr>
        <w:br w:type="page"/>
      </w:r>
    </w:p>
    <w:p w:rsidRPr="000557A8" w:rsidR="00351F3F" w:rsidP="00351F3F" w:rsidRDefault="00351F3F" w14:paraId="7CDEE06E" w14:textId="5808456C">
      <w:pPr>
        <w:rPr>
          <w:rFonts w:ascii="Verdana" w:hAnsi="Verdana"/>
          <w:sz w:val="22"/>
          <w:szCs w:val="22"/>
        </w:rPr>
      </w:pPr>
      <w:r w:rsidRPr="000557A8">
        <w:rPr>
          <w:rFonts w:ascii="Verdana" w:hAnsi="Verdana"/>
          <w:sz w:val="22"/>
          <w:szCs w:val="22"/>
        </w:rPr>
        <w:lastRenderedPageBreak/>
        <w:t>The changes to the recruitment templates for data collection (SSA Attachment 5) are as follows:</w:t>
      </w:r>
    </w:p>
    <w:p w:rsidRPr="007A482B" w:rsidR="00177C07" w:rsidP="00F64EB0" w:rsidRDefault="00177C07" w14:paraId="75A75769" w14:textId="77777777">
      <w:pPr>
        <w:rPr>
          <w:rFonts w:ascii="Verdana" w:hAnsi="Verdana"/>
          <w:sz w:val="22"/>
          <w:szCs w:val="22"/>
          <w:highlight w:val="yellow"/>
        </w:rPr>
      </w:pPr>
    </w:p>
    <w:p w:rsidR="00C83335" w:rsidP="00C6251B" w:rsidRDefault="00C83335" w14:paraId="5E8EED49" w14:textId="4F773FD4">
      <w:pPr>
        <w:pStyle w:val="ListParagraph"/>
        <w:numPr>
          <w:ilvl w:val="0"/>
          <w:numId w:val="27"/>
        </w:numPr>
        <w:rPr>
          <w:rFonts w:ascii="Verdana" w:hAnsi="Verdana"/>
          <w:sz w:val="22"/>
          <w:szCs w:val="22"/>
        </w:rPr>
      </w:pPr>
      <w:r w:rsidRPr="00C83335">
        <w:rPr>
          <w:rFonts w:ascii="Verdana" w:hAnsi="Verdana"/>
          <w:sz w:val="22"/>
          <w:szCs w:val="22"/>
        </w:rPr>
        <w:t xml:space="preserve">In addition to email recruitment, the Microsoft Teams </w:t>
      </w:r>
      <w:r w:rsidRPr="00C83335" w:rsidR="002A477B">
        <w:rPr>
          <w:rFonts w:ascii="Verdana" w:hAnsi="Verdana"/>
          <w:sz w:val="22"/>
          <w:szCs w:val="22"/>
        </w:rPr>
        <w:t>workspace</w:t>
      </w:r>
      <w:r w:rsidRPr="00C83335">
        <w:rPr>
          <w:rFonts w:ascii="Verdana" w:hAnsi="Verdana"/>
          <w:sz w:val="22"/>
          <w:szCs w:val="22"/>
        </w:rPr>
        <w:t xml:space="preserve"> platform, SMS, and printed index cards will be used to recruit respondents to the survey</w:t>
      </w:r>
      <w:r w:rsidR="002A477B">
        <w:rPr>
          <w:rFonts w:ascii="Verdana" w:hAnsi="Verdana"/>
          <w:sz w:val="22"/>
          <w:szCs w:val="22"/>
        </w:rPr>
        <w:t>.  References to the semi-structured interview have been removed.</w:t>
      </w:r>
    </w:p>
    <w:p w:rsidR="005C7BF1" w:rsidP="005C7BF1" w:rsidRDefault="005C7BF1" w14:paraId="2CD874AB" w14:textId="52FC8B99">
      <w:pPr>
        <w:rPr>
          <w:rFonts w:ascii="Verdana" w:hAnsi="Verdana"/>
          <w:sz w:val="22"/>
          <w:szCs w:val="22"/>
        </w:rPr>
      </w:pPr>
    </w:p>
    <w:p w:rsidRPr="005C7BF1" w:rsidR="005C7BF1" w:rsidP="005C7BF1" w:rsidRDefault="005C7BF1" w14:paraId="3D8446B9" w14:textId="3991AB2D">
      <w:pPr>
        <w:rPr>
          <w:rFonts w:ascii="Verdana" w:hAnsi="Verdana"/>
          <w:sz w:val="22"/>
          <w:szCs w:val="22"/>
        </w:rPr>
      </w:pPr>
      <w:r>
        <w:rPr>
          <w:rFonts w:ascii="Verdana" w:hAnsi="Verdana"/>
          <w:sz w:val="22"/>
          <w:szCs w:val="22"/>
        </w:rPr>
        <w:t>The additional methods of recruitment will increase the response rate for the survey.  Semi-structured interview content will be submitted in a separate approval request.</w:t>
      </w:r>
    </w:p>
    <w:p w:rsidR="00C83335" w:rsidP="00C83335" w:rsidRDefault="00C83335" w14:paraId="1347B6F0" w14:textId="77777777">
      <w:pPr>
        <w:pStyle w:val="ListParagraph"/>
        <w:rPr>
          <w:rFonts w:ascii="Verdana" w:hAnsi="Verdana"/>
          <w:sz w:val="22"/>
          <w:szCs w:val="22"/>
        </w:rPr>
      </w:pPr>
    </w:p>
    <w:p w:rsidRPr="00C83335" w:rsidR="00ED7972" w:rsidP="00C6251B" w:rsidRDefault="002A477B" w14:paraId="66452FAA" w14:textId="6800280E">
      <w:pPr>
        <w:pStyle w:val="ListParagraph"/>
        <w:numPr>
          <w:ilvl w:val="0"/>
          <w:numId w:val="27"/>
        </w:numPr>
        <w:rPr>
          <w:rFonts w:ascii="Verdana" w:hAnsi="Verdana"/>
          <w:sz w:val="22"/>
          <w:szCs w:val="22"/>
        </w:rPr>
      </w:pPr>
      <w:r>
        <w:rPr>
          <w:rFonts w:ascii="Verdana" w:hAnsi="Verdana"/>
          <w:sz w:val="22"/>
          <w:szCs w:val="22"/>
        </w:rPr>
        <w:t>T</w:t>
      </w:r>
      <w:r w:rsidRPr="00C83335" w:rsidR="00C83335">
        <w:rPr>
          <w:rFonts w:ascii="Verdana" w:hAnsi="Verdana"/>
          <w:sz w:val="22"/>
          <w:szCs w:val="22"/>
        </w:rPr>
        <w:t>he survey initial recruitment</w:t>
      </w:r>
      <w:r w:rsidR="00E5365F">
        <w:rPr>
          <w:rFonts w:ascii="Verdana" w:hAnsi="Verdana"/>
          <w:sz w:val="22"/>
          <w:szCs w:val="22"/>
        </w:rPr>
        <w:t xml:space="preserve"> email </w:t>
      </w:r>
      <w:r>
        <w:rPr>
          <w:rFonts w:ascii="Verdana" w:hAnsi="Verdana"/>
          <w:sz w:val="22"/>
          <w:szCs w:val="22"/>
        </w:rPr>
        <w:t xml:space="preserve">subject line </w:t>
      </w:r>
      <w:r w:rsidRPr="00C83335" w:rsidR="00C83335">
        <w:rPr>
          <w:rFonts w:ascii="Verdana" w:hAnsi="Verdana"/>
          <w:sz w:val="22"/>
          <w:szCs w:val="22"/>
        </w:rPr>
        <w:t>has been updated.</w:t>
      </w:r>
    </w:p>
    <w:p w:rsidR="00C83335" w:rsidP="00C83335" w:rsidRDefault="00C83335" w14:paraId="7AD3F32E" w14:textId="54089D27">
      <w:pPr>
        <w:rPr>
          <w:rFonts w:ascii="Verdana" w:hAnsi="Verdana"/>
          <w:sz w:val="22"/>
          <w:szCs w:val="22"/>
          <w:u w:val="single"/>
        </w:rPr>
      </w:pPr>
    </w:p>
    <w:tbl>
      <w:tblPr>
        <w:tblW w:w="0" w:type="auto"/>
        <w:tblInd w:w="620" w:type="dxa"/>
        <w:tblCellMar>
          <w:left w:w="0" w:type="dxa"/>
          <w:right w:w="0" w:type="dxa"/>
        </w:tblCellMar>
        <w:tblLook w:val="04A0" w:firstRow="1" w:lastRow="0" w:firstColumn="1" w:lastColumn="0" w:noHBand="0" w:noVBand="1"/>
      </w:tblPr>
      <w:tblGrid>
        <w:gridCol w:w="4320"/>
        <w:gridCol w:w="4680"/>
      </w:tblGrid>
      <w:tr w:rsidRPr="007D3034" w:rsidR="00C83335" w:rsidTr="2DE96317" w14:paraId="5ECADD30" w14:textId="77777777">
        <w:trPr>
          <w:trHeight w:val="162"/>
        </w:trPr>
        <w:tc>
          <w:tcPr>
            <w:tcW w:w="432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7D3034" w:rsidR="00C83335" w:rsidP="002B6B80" w:rsidRDefault="00C83335" w14:paraId="17BF15B9"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from…</w:t>
            </w:r>
          </w:p>
        </w:tc>
        <w:tc>
          <w:tcPr>
            <w:tcW w:w="468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7D3034" w:rsidR="00C83335" w:rsidP="002B6B80" w:rsidRDefault="00C83335" w14:paraId="18B12450"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to…</w:t>
            </w:r>
          </w:p>
        </w:tc>
      </w:tr>
      <w:tr w:rsidRPr="007A482B" w:rsidR="00C83335" w:rsidTr="00A14F72" w14:paraId="4C7FF501" w14:textId="77777777">
        <w:trPr>
          <w:trHeight w:val="840"/>
        </w:trPr>
        <w:tc>
          <w:tcPr>
            <w:tcW w:w="4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A482B" w:rsidR="00C83335" w:rsidP="002B6B80" w:rsidRDefault="00C83335" w14:paraId="27946942" w14:textId="295FBBE8">
            <w:pPr>
              <w:pStyle w:val="Pa2"/>
              <w:rPr>
                <w:rStyle w:val="A1"/>
                <w:rFonts w:ascii="Verdana" w:hAnsi="Verdana"/>
                <w:sz w:val="18"/>
                <w:szCs w:val="18"/>
              </w:rPr>
            </w:pPr>
            <w:r w:rsidRPr="00C83335">
              <w:rPr>
                <w:rStyle w:val="normaltextrun"/>
                <w:rFonts w:ascii="Verdana" w:hAnsi="Verdana"/>
                <w:sz w:val="18"/>
                <w:szCs w:val="18"/>
                <w:shd w:val="clear" w:color="auto" w:fill="FFFFFF"/>
              </w:rPr>
              <w:t>Subject Line: Intermountain Provider Survey – please share your responses about Antibiotic Stewardship</w:t>
            </w:r>
            <w:r w:rsidRPr="00C83335">
              <w:rPr>
                <w:rStyle w:val="eop"/>
                <w:rFonts w:ascii="Verdana" w:hAnsi="Verdana"/>
                <w:sz w:val="18"/>
                <w:szCs w:val="18"/>
                <w:shd w:val="clear" w:color="auto" w:fill="FFFFFF"/>
              </w:rPr>
              <w:t> </w:t>
            </w:r>
          </w:p>
        </w:tc>
        <w:tc>
          <w:tcPr>
            <w:tcW w:w="4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335" w:rsidR="00C83335" w:rsidP="002B6B80" w:rsidRDefault="00C83335" w14:paraId="0396D542" w14:textId="2623F143">
            <w:pPr>
              <w:pStyle w:val="Pa2"/>
              <w:rPr>
                <w:rStyle w:val="A1"/>
                <w:rFonts w:ascii="Verdana" w:hAnsi="Verdana"/>
                <w:sz w:val="18"/>
                <w:szCs w:val="18"/>
              </w:rPr>
            </w:pPr>
            <w:r w:rsidRPr="00C83335">
              <w:rPr>
                <w:rFonts w:ascii="Verdana" w:hAnsi="Verdana"/>
                <w:sz w:val="18"/>
                <w:szCs w:val="18"/>
              </w:rPr>
              <w:t>Subject Line: Intermountain Urgent Care Survey – please participate in a 10-minute survey about the Antibiotic Stewardship program</w:t>
            </w:r>
          </w:p>
        </w:tc>
      </w:tr>
    </w:tbl>
    <w:p w:rsidR="001C3992" w:rsidP="001C3992" w:rsidRDefault="001C3992" w14:paraId="21D09F3B" w14:textId="77777777">
      <w:pPr>
        <w:rPr>
          <w:rFonts w:ascii="Verdana" w:hAnsi="Verdana"/>
          <w:sz w:val="22"/>
          <w:szCs w:val="22"/>
        </w:rPr>
      </w:pPr>
    </w:p>
    <w:p w:rsidR="00142615" w:rsidRDefault="005C7BF1" w14:paraId="4E377400" w14:textId="61089889">
      <w:pPr>
        <w:spacing w:after="200"/>
        <w:rPr>
          <w:rFonts w:ascii="Verdana" w:hAnsi="Verdana"/>
          <w:sz w:val="22"/>
          <w:szCs w:val="22"/>
        </w:rPr>
      </w:pPr>
      <w:r>
        <w:rPr>
          <w:rFonts w:ascii="Verdana" w:hAnsi="Verdana"/>
          <w:sz w:val="22"/>
          <w:szCs w:val="22"/>
        </w:rPr>
        <w:t>The change to the subject line will encourage a higher response rate by providing transparency about the time commitment for completion of the survey.</w:t>
      </w:r>
    </w:p>
    <w:p w:rsidR="00142615" w:rsidP="00E5365F" w:rsidRDefault="00142615" w14:paraId="19936F73" w14:textId="6A0EA0B0">
      <w:pPr>
        <w:pStyle w:val="ListParagraph"/>
        <w:numPr>
          <w:ilvl w:val="0"/>
          <w:numId w:val="27"/>
        </w:numPr>
        <w:rPr>
          <w:rFonts w:ascii="Verdana" w:hAnsi="Verdana"/>
          <w:sz w:val="22"/>
          <w:szCs w:val="22"/>
        </w:rPr>
      </w:pPr>
      <w:r>
        <w:rPr>
          <w:rFonts w:ascii="Verdana" w:hAnsi="Verdana"/>
          <w:sz w:val="22"/>
          <w:szCs w:val="22"/>
        </w:rPr>
        <w:t>The survey initial recruitment email content has been updated.</w:t>
      </w:r>
    </w:p>
    <w:p w:rsidR="00142615" w:rsidP="00142615" w:rsidRDefault="00142615" w14:paraId="3817D40F" w14:textId="77777777">
      <w:pPr>
        <w:pStyle w:val="ListParagraph"/>
        <w:rPr>
          <w:rFonts w:ascii="Verdana" w:hAnsi="Verdana"/>
          <w:sz w:val="22"/>
          <w:szCs w:val="22"/>
        </w:rPr>
      </w:pPr>
    </w:p>
    <w:tbl>
      <w:tblPr>
        <w:tblW w:w="0" w:type="auto"/>
        <w:tblInd w:w="620" w:type="dxa"/>
        <w:tblCellMar>
          <w:left w:w="0" w:type="dxa"/>
          <w:right w:w="0" w:type="dxa"/>
        </w:tblCellMar>
        <w:tblLook w:val="04A0" w:firstRow="1" w:lastRow="0" w:firstColumn="1" w:lastColumn="0" w:noHBand="0" w:noVBand="1"/>
      </w:tblPr>
      <w:tblGrid>
        <w:gridCol w:w="4500"/>
        <w:gridCol w:w="4500"/>
      </w:tblGrid>
      <w:tr w:rsidRPr="004B7EA7" w:rsidR="00142615" w:rsidTr="002B6B80" w14:paraId="11C11309"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C3992" w:rsidR="00142615" w:rsidP="002B6B80" w:rsidRDefault="00142615" w14:paraId="435FB41A" w14:textId="77777777">
            <w:pPr>
              <w:pStyle w:val="paragraph"/>
              <w:spacing w:before="0" w:beforeAutospacing="0" w:after="0" w:afterAutospacing="0"/>
              <w:textAlignment w:val="baseline"/>
              <w:rPr>
                <w:rFonts w:ascii="Verdana" w:hAnsi="Verdana" w:cs="Segoe UI"/>
                <w:sz w:val="17"/>
                <w:szCs w:val="17"/>
              </w:rPr>
            </w:pPr>
            <w:r w:rsidRPr="001C3992">
              <w:rPr>
                <w:rStyle w:val="normaltextrun"/>
                <w:rFonts w:ascii="Verdana" w:hAnsi="Verdana" w:cs="Segoe UI"/>
                <w:sz w:val="17"/>
                <w:szCs w:val="17"/>
              </w:rPr>
              <w:t>Dear [Provider Name],</w:t>
            </w:r>
            <w:r w:rsidRPr="001C3992">
              <w:rPr>
                <w:rStyle w:val="eop"/>
                <w:rFonts w:ascii="Verdana" w:hAnsi="Verdana" w:cs="Segoe UI"/>
                <w:sz w:val="17"/>
                <w:szCs w:val="17"/>
              </w:rPr>
              <w:t> </w:t>
            </w:r>
          </w:p>
          <w:p w:rsidRPr="001C3992" w:rsidR="00142615" w:rsidP="002B6B80" w:rsidRDefault="00142615" w14:paraId="498D31BF" w14:textId="77777777">
            <w:pPr>
              <w:pStyle w:val="paragraph"/>
              <w:spacing w:before="0" w:beforeAutospacing="0" w:after="0" w:afterAutospacing="0"/>
              <w:textAlignment w:val="baseline"/>
              <w:rPr>
                <w:rFonts w:ascii="Verdana" w:hAnsi="Verdana" w:cs="Segoe UI"/>
                <w:sz w:val="17"/>
                <w:szCs w:val="17"/>
              </w:rPr>
            </w:pPr>
            <w:r w:rsidRPr="001C3992">
              <w:rPr>
                <w:rStyle w:val="normaltextrun"/>
                <w:rFonts w:ascii="Verdana" w:hAnsi="Verdana" w:cs="Segoe UI"/>
                <w:sz w:val="17"/>
                <w:szCs w:val="17"/>
              </w:rPr>
              <w:t>You are being contacted to participate in a research project investigating provider attitudes and behaviors related to antibiotic stewardship. We need your help!</w:t>
            </w:r>
            <w:r w:rsidRPr="001C3992">
              <w:rPr>
                <w:rStyle w:val="eop"/>
                <w:rFonts w:ascii="Verdana" w:hAnsi="Verdana" w:cs="Segoe UI"/>
                <w:sz w:val="17"/>
                <w:szCs w:val="17"/>
              </w:rPr>
              <w:t> </w:t>
            </w:r>
          </w:p>
          <w:p w:rsidRPr="001C3992" w:rsidR="00142615" w:rsidP="002B6B80" w:rsidRDefault="00142615" w14:paraId="48BA403B" w14:textId="77777777">
            <w:pPr>
              <w:pStyle w:val="paragraph"/>
              <w:spacing w:before="0" w:beforeAutospacing="0" w:after="0" w:afterAutospacing="0"/>
              <w:textAlignment w:val="baseline"/>
              <w:rPr>
                <w:rFonts w:ascii="Verdana" w:hAnsi="Verdana" w:cs="Segoe UI"/>
                <w:sz w:val="17"/>
                <w:szCs w:val="17"/>
              </w:rPr>
            </w:pPr>
            <w:r w:rsidRPr="001C3992">
              <w:rPr>
                <w:rStyle w:val="normaltextrun"/>
                <w:rFonts w:ascii="Verdana" w:hAnsi="Verdana" w:cs="Segoe UI"/>
                <w:sz w:val="17"/>
                <w:szCs w:val="17"/>
              </w:rPr>
              <w:t>In July 2019, Intermountain implemented several new antibiotic stewardship interventions within our urgent care service line as part of our contract with the CDC. As part of that work, we want to hear about </w:t>
            </w:r>
            <w:r w:rsidRPr="001C3992">
              <w:rPr>
                <w:rStyle w:val="normaltextrun"/>
                <w:rFonts w:ascii="Verdana" w:hAnsi="Verdana" w:cs="Segoe UI"/>
                <w:i/>
                <w:iCs/>
                <w:sz w:val="17"/>
                <w:szCs w:val="17"/>
              </w:rPr>
              <w:t>your</w:t>
            </w:r>
            <w:r w:rsidRPr="001C3992">
              <w:rPr>
                <w:rStyle w:val="normaltextrun"/>
                <w:rFonts w:ascii="Verdana" w:hAnsi="Verdana" w:cs="Segoe UI"/>
                <w:sz w:val="17"/>
                <w:szCs w:val="17"/>
              </w:rPr>
              <w:t> experiences with these interventions and what you’ve observed. Have you changed your practice? Are you providing more education to patients about antibiotic use? What tools and techniques have been useful for helping you improve your prescribing? The results of this survey will be used to understand the effects of our interventions and how they can be generalized and improved.</w:t>
            </w:r>
            <w:r w:rsidRPr="001C3992">
              <w:rPr>
                <w:rStyle w:val="eop"/>
                <w:rFonts w:ascii="Verdana" w:hAnsi="Verdana" w:cs="Segoe UI"/>
                <w:sz w:val="17"/>
                <w:szCs w:val="17"/>
              </w:rPr>
              <w:t> </w:t>
            </w:r>
          </w:p>
          <w:p w:rsidRPr="001C3992" w:rsidR="00142615" w:rsidP="002B6B80" w:rsidRDefault="00142615" w14:paraId="2C3EFB17" w14:textId="77777777">
            <w:pPr>
              <w:rPr>
                <w:rFonts w:ascii="Verdana" w:hAnsi="Verdana"/>
                <w:sz w:val="17"/>
                <w:szCs w:val="17"/>
              </w:rPr>
            </w:pPr>
            <w:r w:rsidRPr="001C3992">
              <w:rPr>
                <w:rFonts w:ascii="Verdana" w:hAnsi="Verdana"/>
                <w:sz w:val="17"/>
                <w:szCs w:val="17"/>
              </w:rPr>
              <w:t>TAKE SURVEY</w:t>
            </w:r>
          </w:p>
          <w:p w:rsidRPr="001C3992" w:rsidR="00142615" w:rsidP="002B6B80" w:rsidRDefault="00142615" w14:paraId="07336B2A" w14:textId="77777777">
            <w:pPr>
              <w:pStyle w:val="paragraph"/>
              <w:spacing w:before="0" w:beforeAutospacing="0" w:after="0" w:afterAutospacing="0"/>
              <w:textAlignment w:val="baseline"/>
              <w:rPr>
                <w:rFonts w:ascii="Verdana" w:hAnsi="Verdana" w:cs="Segoe UI"/>
                <w:sz w:val="17"/>
                <w:szCs w:val="17"/>
              </w:rPr>
            </w:pPr>
            <w:r w:rsidRPr="001C3992">
              <w:rPr>
                <w:rStyle w:val="normaltextrun"/>
                <w:rFonts w:ascii="Verdana" w:hAnsi="Verdana" w:cs="Segoe UI"/>
                <w:sz w:val="17"/>
                <w:szCs w:val="17"/>
              </w:rPr>
              <w:t>Your survey link is: </w:t>
            </w:r>
            <w:r w:rsidRPr="001C3992">
              <w:rPr>
                <w:rStyle w:val="normaltextrun"/>
                <w:rFonts w:ascii="Verdana" w:hAnsi="Verdana" w:cs="Segoe UI"/>
                <w:sz w:val="17"/>
                <w:szCs w:val="17"/>
                <w:u w:val="single"/>
              </w:rPr>
              <w:t>[REDCap</w:t>
            </w:r>
            <w:r w:rsidRPr="001C3992">
              <w:rPr>
                <w:rStyle w:val="normaltextrun"/>
                <w:rFonts w:ascii="Verdana" w:hAnsi="Verdana" w:cs="Segoe UI"/>
                <w:sz w:val="17"/>
                <w:szCs w:val="17"/>
              </w:rPr>
              <w:t> Link]</w:t>
            </w:r>
            <w:r w:rsidRPr="001C3992">
              <w:rPr>
                <w:rStyle w:val="eop"/>
                <w:rFonts w:ascii="Verdana" w:hAnsi="Verdana" w:cs="Segoe UI"/>
                <w:sz w:val="17"/>
                <w:szCs w:val="17"/>
              </w:rPr>
              <w:t> </w:t>
            </w:r>
          </w:p>
          <w:p w:rsidRPr="001C3992" w:rsidR="00142615" w:rsidP="002B6B80" w:rsidRDefault="00142615" w14:paraId="5AA2DA83" w14:textId="77777777">
            <w:pPr>
              <w:pStyle w:val="paragraph"/>
              <w:spacing w:before="0" w:beforeAutospacing="0" w:after="0" w:afterAutospacing="0"/>
              <w:textAlignment w:val="baseline"/>
              <w:rPr>
                <w:rFonts w:ascii="Verdana" w:hAnsi="Verdana" w:cs="Segoe UI"/>
                <w:sz w:val="17"/>
                <w:szCs w:val="17"/>
              </w:rPr>
            </w:pPr>
            <w:r w:rsidRPr="001C3992">
              <w:rPr>
                <w:rStyle w:val="normaltextrun"/>
                <w:rFonts w:ascii="Verdana" w:hAnsi="Verdana" w:cs="Segoe UI"/>
                <w:sz w:val="17"/>
                <w:szCs w:val="17"/>
              </w:rPr>
              <w:t>For questions or concerns, please contact the research team by sending an email to </w:t>
            </w:r>
            <w:hyperlink w:tgtFrame="_blank" w:history="1" r:id="rId11">
              <w:r w:rsidRPr="001C3992">
                <w:rPr>
                  <w:rStyle w:val="normaltextrun"/>
                  <w:rFonts w:ascii="Verdana" w:hAnsi="Verdana" w:cs="Segoe UI"/>
                  <w:sz w:val="17"/>
                  <w:szCs w:val="17"/>
                  <w:u w:val="single"/>
                </w:rPr>
                <w:t>scoreuc@imail.org</w:t>
              </w:r>
            </w:hyperlink>
            <w:r w:rsidRPr="001C3992">
              <w:rPr>
                <w:rStyle w:val="normaltextrun"/>
                <w:rFonts w:ascii="Verdana" w:hAnsi="Verdana" w:cs="Segoe UI"/>
                <w:sz w:val="17"/>
                <w:szCs w:val="17"/>
              </w:rPr>
              <w:t> or by calling (801)382-7483 between 7 a.m. - 7 p.m. Monday through Thursday or 7 a.m. - 5 p.m. Friday.</w:t>
            </w:r>
            <w:r w:rsidRPr="001C3992">
              <w:rPr>
                <w:rStyle w:val="eop"/>
                <w:rFonts w:ascii="Verdana" w:hAnsi="Verdana" w:cs="Segoe UI"/>
                <w:sz w:val="17"/>
                <w:szCs w:val="17"/>
              </w:rPr>
              <w:t> </w:t>
            </w:r>
          </w:p>
          <w:p w:rsidRPr="001C3992" w:rsidR="00142615" w:rsidP="002B6B80" w:rsidRDefault="00142615" w14:paraId="34A5AC88" w14:textId="77777777">
            <w:pPr>
              <w:pStyle w:val="paragraph"/>
              <w:spacing w:before="0" w:beforeAutospacing="0" w:after="0" w:afterAutospacing="0"/>
              <w:textAlignment w:val="baseline"/>
              <w:rPr>
                <w:rFonts w:ascii="Verdana" w:hAnsi="Verdana" w:cs="Segoe UI"/>
                <w:sz w:val="17"/>
                <w:szCs w:val="17"/>
              </w:rPr>
            </w:pPr>
            <w:r w:rsidRPr="001C3992">
              <w:rPr>
                <w:rStyle w:val="normaltextrun"/>
                <w:rFonts w:ascii="Verdana" w:hAnsi="Verdana" w:cs="Segoe UI"/>
                <w:sz w:val="17"/>
                <w:szCs w:val="17"/>
              </w:rPr>
              <w:t>Thank you for your interest in being part of our research!</w:t>
            </w:r>
            <w:r w:rsidRPr="001C3992">
              <w:rPr>
                <w:rStyle w:val="eop"/>
                <w:rFonts w:ascii="Verdana" w:hAnsi="Verdana" w:cs="Segoe UI"/>
                <w:sz w:val="17"/>
                <w:szCs w:val="17"/>
              </w:rPr>
              <w:t> </w:t>
            </w:r>
          </w:p>
          <w:p w:rsidRPr="001C3992" w:rsidR="00142615" w:rsidP="002B6B80" w:rsidRDefault="00142615" w14:paraId="52D8A82F" w14:textId="77777777">
            <w:pPr>
              <w:pStyle w:val="paragraph"/>
              <w:spacing w:before="0" w:beforeAutospacing="0" w:after="0" w:afterAutospacing="0"/>
              <w:textAlignment w:val="baseline"/>
              <w:rPr>
                <w:rFonts w:ascii="Verdana" w:hAnsi="Verdana" w:cs="Segoe UI"/>
                <w:sz w:val="17"/>
                <w:szCs w:val="17"/>
              </w:rPr>
            </w:pPr>
            <w:r w:rsidRPr="001C3992">
              <w:rPr>
                <w:rStyle w:val="normaltextrun"/>
                <w:rFonts w:ascii="Verdana" w:hAnsi="Verdana" w:cs="Segoe UI"/>
                <w:sz w:val="17"/>
                <w:szCs w:val="17"/>
              </w:rPr>
              <w:t>Sincerely,</w:t>
            </w:r>
            <w:r w:rsidRPr="001C3992">
              <w:rPr>
                <w:rStyle w:val="eop"/>
                <w:rFonts w:ascii="Verdana" w:hAnsi="Verdana" w:cs="Segoe UI"/>
                <w:sz w:val="17"/>
                <w:szCs w:val="17"/>
              </w:rPr>
              <w:t> </w:t>
            </w:r>
          </w:p>
          <w:p w:rsidRPr="001C3992" w:rsidR="00142615" w:rsidP="002B6B80" w:rsidRDefault="00142615" w14:paraId="5CB8F78D" w14:textId="77777777">
            <w:pPr>
              <w:pStyle w:val="paragraph"/>
              <w:spacing w:before="0" w:beforeAutospacing="0" w:after="0" w:afterAutospacing="0"/>
              <w:textAlignment w:val="baseline"/>
              <w:rPr>
                <w:rFonts w:ascii="Verdana" w:hAnsi="Verdana" w:cs="Segoe UI"/>
                <w:sz w:val="17"/>
                <w:szCs w:val="17"/>
              </w:rPr>
            </w:pPr>
            <w:r w:rsidRPr="001C3992">
              <w:rPr>
                <w:rStyle w:val="normaltextrun"/>
                <w:rFonts w:ascii="Verdana" w:hAnsi="Verdana" w:cs="Segoe UI"/>
                <w:sz w:val="17"/>
                <w:szCs w:val="17"/>
              </w:rPr>
              <w:t>Kim Brunisholz</w:t>
            </w:r>
            <w:r w:rsidRPr="001C3992">
              <w:rPr>
                <w:rStyle w:val="scxw37719888"/>
                <w:rFonts w:ascii="Verdana" w:hAnsi="Verdana" w:cs="Segoe UI"/>
                <w:sz w:val="17"/>
                <w:szCs w:val="17"/>
              </w:rPr>
              <w:t> </w:t>
            </w:r>
            <w:r w:rsidRPr="001C3992">
              <w:rPr>
                <w:rFonts w:ascii="Verdana" w:hAnsi="Verdana" w:cs="Segoe UI"/>
                <w:sz w:val="17"/>
                <w:szCs w:val="17"/>
              </w:rPr>
              <w:br/>
            </w:r>
            <w:r w:rsidRPr="001C3992">
              <w:rPr>
                <w:rStyle w:val="normaltextrun"/>
                <w:rFonts w:ascii="Verdana" w:hAnsi="Verdana" w:cs="Segoe UI"/>
                <w:sz w:val="17"/>
                <w:szCs w:val="17"/>
              </w:rPr>
              <w:t>Lead Qualitative Scientist, Healthcare Delivery Institute, Intermountain Healthcare</w:t>
            </w:r>
            <w:r w:rsidRPr="001C3992">
              <w:rPr>
                <w:rStyle w:val="eop"/>
                <w:rFonts w:ascii="Verdana" w:hAnsi="Verdana" w:cs="Segoe UI"/>
                <w:sz w:val="17"/>
                <w:szCs w:val="17"/>
              </w:rPr>
              <w:t> </w:t>
            </w:r>
          </w:p>
          <w:p w:rsidRPr="00E5365F" w:rsidR="00142615" w:rsidP="002B6B80" w:rsidRDefault="00142615" w14:paraId="3EFDCC51" w14:textId="77777777">
            <w:pPr>
              <w:pStyle w:val="paragraph"/>
              <w:spacing w:before="0" w:beforeAutospacing="0" w:after="0" w:afterAutospacing="0"/>
              <w:textAlignment w:val="baseline"/>
              <w:rPr>
                <w:rFonts w:ascii="Segoe UI" w:hAnsi="Segoe UI" w:cs="Segoe UI"/>
                <w:sz w:val="18"/>
                <w:szCs w:val="18"/>
              </w:rPr>
            </w:pPr>
            <w:r w:rsidRPr="001C3992">
              <w:rPr>
                <w:rStyle w:val="normaltextrun"/>
                <w:rFonts w:ascii="Verdana" w:hAnsi="Verdana" w:cs="Segoe UI"/>
                <w:sz w:val="17"/>
                <w:szCs w:val="17"/>
              </w:rPr>
              <w:t>You received this email because you were an urgent care provider during our stewardship interventions implementation period from July 2019 to June 2020. We will send two more reminders to participate unless you </w:t>
            </w:r>
            <w:hyperlink w:tgtFrame="_blank" w:history="1" r:id="rId12">
              <w:r w:rsidRPr="001C3992">
                <w:rPr>
                  <w:rStyle w:val="normaltextrun"/>
                  <w:rFonts w:ascii="Verdana" w:hAnsi="Verdana" w:cs="Segoe UI"/>
                  <w:sz w:val="17"/>
                  <w:szCs w:val="17"/>
                  <w:u w:val="single"/>
                </w:rPr>
                <w:t>Unsubscribe</w:t>
              </w:r>
            </w:hyperlink>
            <w:r w:rsidRPr="001C3992">
              <w:rPr>
                <w:rStyle w:val="normaltextrun"/>
                <w:rFonts w:ascii="Verdana" w:hAnsi="Verdana" w:cs="Segoe UI"/>
                <w:sz w:val="17"/>
                <w:szCs w:val="17"/>
              </w:rPr>
              <w:t>.</w:t>
            </w:r>
            <w:r w:rsidRPr="00E5365F">
              <w:rPr>
                <w:rStyle w:val="eop"/>
                <w:rFonts w:ascii="Verdana" w:hAnsi="Verdana" w:cs="Segoe UI"/>
                <w:sz w:val="16"/>
                <w:szCs w:val="16"/>
              </w:rPr>
              <w:t> </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A14F72" w:rsidP="00A14F72" w:rsidRDefault="00142615" w14:paraId="623239BA" w14:textId="77777777">
            <w:pPr>
              <w:shd w:val="clear" w:color="auto" w:fill="FFFFFF"/>
              <w:rPr>
                <w:rStyle w:val="A1"/>
                <w:rFonts w:ascii="Verdana" w:hAnsi="Verdana" w:cs="Times New Roman"/>
                <w:color w:val="auto"/>
                <w:sz w:val="17"/>
                <w:szCs w:val="17"/>
              </w:rPr>
            </w:pPr>
            <w:r w:rsidRPr="001C3992">
              <w:rPr>
                <w:rStyle w:val="A1"/>
                <w:rFonts w:ascii="Verdana" w:hAnsi="Verdana" w:cs="Times New Roman"/>
                <w:color w:val="auto"/>
                <w:sz w:val="17"/>
                <w:szCs w:val="17"/>
              </w:rPr>
              <w:t>Hello!</w:t>
            </w:r>
          </w:p>
          <w:p w:rsidRPr="001C3992" w:rsidR="00142615" w:rsidP="00A14F72" w:rsidRDefault="00142615" w14:paraId="301328F7" w14:textId="3C4FF336">
            <w:pPr>
              <w:shd w:val="clear" w:color="auto" w:fill="FFFFFF"/>
              <w:rPr>
                <w:rStyle w:val="A1"/>
                <w:rFonts w:ascii="Verdana" w:hAnsi="Verdana" w:cs="Times New Roman"/>
                <w:color w:val="auto"/>
                <w:sz w:val="17"/>
                <w:szCs w:val="17"/>
              </w:rPr>
            </w:pPr>
            <w:r w:rsidRPr="001C3992">
              <w:rPr>
                <w:rStyle w:val="A1"/>
                <w:rFonts w:ascii="Verdana" w:hAnsi="Verdana" w:cs="Times New Roman"/>
                <w:color w:val="auto"/>
                <w:sz w:val="17"/>
                <w:szCs w:val="17"/>
              </w:rPr>
              <w:t>You are being invited to participate in 10-minute survey about the Urgent Care Antibiotic Stewardship program sponsored by Drs. Tony Wallin and Eddie Stenehjem.</w:t>
            </w:r>
          </w:p>
          <w:p w:rsidRPr="001C3992" w:rsidR="00142615" w:rsidP="002B6B80" w:rsidRDefault="00142615" w14:paraId="6A175622" w14:textId="77777777">
            <w:pPr>
              <w:shd w:val="clear" w:color="auto" w:fill="FFFFFF"/>
              <w:spacing w:before="100" w:beforeAutospacing="1" w:after="100" w:afterAutospacing="1"/>
              <w:rPr>
                <w:rStyle w:val="A1"/>
                <w:rFonts w:ascii="Verdana" w:hAnsi="Verdana" w:cs="Times New Roman"/>
                <w:color w:val="auto"/>
                <w:sz w:val="17"/>
                <w:szCs w:val="17"/>
              </w:rPr>
            </w:pPr>
            <w:r w:rsidRPr="001C3992">
              <w:rPr>
                <w:rStyle w:val="A1"/>
                <w:rFonts w:ascii="Verdana" w:hAnsi="Verdana" w:cs="Times New Roman"/>
                <w:color w:val="auto"/>
                <w:sz w:val="17"/>
                <w:szCs w:val="17"/>
              </w:rPr>
              <w:t>Why are we asking for help?</w:t>
            </w:r>
          </w:p>
          <w:p w:rsidRPr="001C3992" w:rsidR="00142615" w:rsidP="002B6B80" w:rsidRDefault="00142615" w14:paraId="1C503E5B" w14:textId="77777777">
            <w:pPr>
              <w:shd w:val="clear" w:color="auto" w:fill="FFFFFF"/>
              <w:spacing w:before="100" w:beforeAutospacing="1" w:after="100" w:afterAutospacing="1"/>
              <w:rPr>
                <w:rStyle w:val="A1"/>
                <w:rFonts w:ascii="Verdana" w:hAnsi="Verdana" w:cs="Times New Roman"/>
                <w:color w:val="auto"/>
                <w:sz w:val="17"/>
                <w:szCs w:val="17"/>
              </w:rPr>
            </w:pPr>
            <w:r w:rsidRPr="001C3992">
              <w:rPr>
                <w:rStyle w:val="A1"/>
                <w:rFonts w:ascii="Verdana" w:hAnsi="Verdana" w:cs="Times New Roman"/>
                <w:color w:val="auto"/>
                <w:sz w:val="17"/>
                <w:szCs w:val="17"/>
              </w:rPr>
              <w:t>We need to understand how stewardship interventions have improved antibiotic prescribing in Urgent Care.</w:t>
            </w:r>
          </w:p>
          <w:p w:rsidRPr="001C3992" w:rsidR="00142615" w:rsidP="002B6B80" w:rsidRDefault="00142615" w14:paraId="4D74E108" w14:textId="77777777">
            <w:pPr>
              <w:shd w:val="clear" w:color="auto" w:fill="FFFFFF"/>
              <w:spacing w:before="100" w:beforeAutospacing="1" w:after="100" w:afterAutospacing="1"/>
              <w:rPr>
                <w:rStyle w:val="A1"/>
                <w:rFonts w:ascii="Verdana" w:hAnsi="Verdana" w:cs="Times New Roman"/>
                <w:color w:val="auto"/>
                <w:sz w:val="17"/>
                <w:szCs w:val="17"/>
              </w:rPr>
            </w:pPr>
            <w:r w:rsidRPr="001C3992">
              <w:rPr>
                <w:rStyle w:val="A1"/>
                <w:rFonts w:ascii="Verdana" w:hAnsi="Verdana" w:cs="Times New Roman"/>
                <w:color w:val="auto"/>
                <w:sz w:val="17"/>
                <w:szCs w:val="17"/>
              </w:rPr>
              <w:t>Why is your help important?</w:t>
            </w:r>
          </w:p>
          <w:p w:rsidRPr="001C3992" w:rsidR="00142615" w:rsidP="002B6B80" w:rsidRDefault="00142615" w14:paraId="17E9BDAF" w14:textId="77777777">
            <w:pPr>
              <w:shd w:val="clear" w:color="auto" w:fill="FFFFFF"/>
              <w:spacing w:before="100" w:beforeAutospacing="1" w:after="100" w:afterAutospacing="1"/>
              <w:rPr>
                <w:rStyle w:val="A1"/>
                <w:rFonts w:ascii="Verdana" w:hAnsi="Verdana" w:cs="Times New Roman"/>
                <w:color w:val="auto"/>
                <w:sz w:val="17"/>
                <w:szCs w:val="17"/>
              </w:rPr>
            </w:pPr>
            <w:r w:rsidRPr="001C3992">
              <w:rPr>
                <w:rStyle w:val="A1"/>
                <w:rFonts w:ascii="Verdana" w:hAnsi="Verdana" w:cs="Times New Roman"/>
                <w:color w:val="auto"/>
                <w:sz w:val="17"/>
                <w:szCs w:val="17"/>
              </w:rPr>
              <w:t>We need to understand what stewardship interventions work best for patients and clinicians. By giving your feedback, it will help us identify only the interventions that are most necessary to improve prescribing.</w:t>
            </w:r>
          </w:p>
          <w:p w:rsidRPr="001C3992" w:rsidR="00142615" w:rsidP="002B6B80" w:rsidRDefault="00142615" w14:paraId="7D1EAAE0" w14:textId="77777777">
            <w:pPr>
              <w:shd w:val="clear" w:color="auto" w:fill="FFFFFF"/>
              <w:spacing w:before="100" w:beforeAutospacing="1" w:after="100" w:afterAutospacing="1"/>
              <w:rPr>
                <w:rStyle w:val="A1"/>
                <w:rFonts w:ascii="Verdana" w:hAnsi="Verdana" w:cs="Times New Roman"/>
                <w:color w:val="auto"/>
                <w:sz w:val="17"/>
                <w:szCs w:val="17"/>
              </w:rPr>
            </w:pPr>
            <w:r w:rsidRPr="001C3992">
              <w:rPr>
                <w:rStyle w:val="A1"/>
                <w:rFonts w:ascii="Verdana" w:hAnsi="Verdana" w:cs="Times New Roman"/>
                <w:color w:val="auto"/>
                <w:sz w:val="17"/>
                <w:szCs w:val="17"/>
              </w:rPr>
              <w:t>We have made it as easy as possible to give your feedback.</w:t>
            </w:r>
          </w:p>
          <w:p w:rsidRPr="001C3992" w:rsidR="00142615" w:rsidP="002B6B80" w:rsidRDefault="00142615" w14:paraId="1C8E5E72" w14:textId="77777777">
            <w:pPr>
              <w:shd w:val="clear" w:color="auto" w:fill="FFFFFF"/>
              <w:spacing w:before="100" w:beforeAutospacing="1" w:after="100" w:afterAutospacing="1"/>
              <w:rPr>
                <w:rStyle w:val="A1"/>
                <w:rFonts w:ascii="Verdana" w:hAnsi="Verdana" w:cs="Times New Roman"/>
                <w:color w:val="auto"/>
                <w:sz w:val="17"/>
                <w:szCs w:val="17"/>
              </w:rPr>
            </w:pPr>
            <w:r w:rsidRPr="001C3992">
              <w:rPr>
                <w:rStyle w:val="A1"/>
                <w:rFonts w:ascii="Verdana" w:hAnsi="Verdana" w:cs="Times New Roman"/>
                <w:color w:val="auto"/>
                <w:sz w:val="17"/>
                <w:szCs w:val="17"/>
              </w:rPr>
              <w:t>Click on the link or scan the QR code below to participate. This link is unique to you and should not be forwarded to others.</w:t>
            </w:r>
          </w:p>
          <w:p w:rsidRPr="001C3992" w:rsidR="00142615" w:rsidP="002B6B80" w:rsidRDefault="00142615" w14:paraId="1CC9F3B0" w14:textId="77777777">
            <w:pPr>
              <w:shd w:val="clear" w:color="auto" w:fill="FFFFFF"/>
              <w:spacing w:before="100" w:beforeAutospacing="1" w:after="100" w:afterAutospacing="1"/>
              <w:rPr>
                <w:rStyle w:val="A1"/>
                <w:rFonts w:ascii="Verdana" w:hAnsi="Verdana" w:cs="Times New Roman"/>
                <w:color w:val="auto"/>
                <w:sz w:val="17"/>
                <w:szCs w:val="17"/>
              </w:rPr>
            </w:pPr>
            <w:r w:rsidRPr="001C3992">
              <w:rPr>
                <w:rStyle w:val="A1"/>
                <w:rFonts w:ascii="Verdana" w:hAnsi="Verdana" w:cs="Times New Roman"/>
                <w:color w:val="auto"/>
                <w:sz w:val="17"/>
                <w:szCs w:val="17"/>
              </w:rPr>
              <w:t>(QR CODE)</w:t>
            </w:r>
          </w:p>
          <w:p w:rsidRPr="001C3992" w:rsidR="00142615" w:rsidP="002B6B80" w:rsidRDefault="00142615" w14:paraId="0A966A3A" w14:textId="77777777">
            <w:pPr>
              <w:shd w:val="clear" w:color="auto" w:fill="FFFFFF"/>
              <w:spacing w:before="100" w:beforeAutospacing="1" w:after="100" w:afterAutospacing="1"/>
              <w:rPr>
                <w:rStyle w:val="A1"/>
                <w:rFonts w:ascii="Verdana" w:hAnsi="Verdana" w:cs="Times New Roman"/>
                <w:color w:val="auto"/>
                <w:sz w:val="17"/>
                <w:szCs w:val="17"/>
              </w:rPr>
            </w:pPr>
            <w:r w:rsidRPr="001C3992">
              <w:rPr>
                <w:rStyle w:val="A1"/>
                <w:rFonts w:ascii="Verdana" w:hAnsi="Verdana" w:cs="Times New Roman"/>
                <w:color w:val="auto"/>
                <w:sz w:val="17"/>
                <w:szCs w:val="17"/>
              </w:rPr>
              <w:t>[survey-link]</w:t>
            </w:r>
          </w:p>
          <w:p w:rsidRPr="004B7EA7" w:rsidR="00142615" w:rsidP="002B6B80" w:rsidRDefault="00142615" w14:paraId="4775EAE4" w14:textId="77777777">
            <w:pPr>
              <w:shd w:val="clear" w:color="auto" w:fill="FFFFFF"/>
              <w:spacing w:before="100" w:beforeAutospacing="1" w:after="100" w:afterAutospacing="1"/>
              <w:rPr>
                <w:rStyle w:val="A1"/>
                <w:rFonts w:ascii="Verdana" w:hAnsi="Verdana" w:cs="Times New Roman"/>
                <w:color w:val="auto"/>
                <w:sz w:val="18"/>
                <w:szCs w:val="18"/>
              </w:rPr>
            </w:pPr>
            <w:r w:rsidRPr="001C3992">
              <w:rPr>
                <w:rStyle w:val="A1"/>
                <w:rFonts w:ascii="Verdana" w:hAnsi="Verdana" w:cs="Times New Roman"/>
                <w:color w:val="auto"/>
                <w:sz w:val="17"/>
                <w:szCs w:val="17"/>
              </w:rPr>
              <w:t>If the link above does not work, try copying the link below into your web browser: [survey-url]</w:t>
            </w:r>
          </w:p>
        </w:tc>
      </w:tr>
    </w:tbl>
    <w:p w:rsidR="00142615" w:rsidP="00142615" w:rsidRDefault="00142615" w14:paraId="2713F30B" w14:textId="77777777">
      <w:pPr>
        <w:pStyle w:val="ListParagraph"/>
        <w:rPr>
          <w:rFonts w:ascii="Verdana" w:hAnsi="Verdana"/>
          <w:sz w:val="22"/>
          <w:szCs w:val="22"/>
        </w:rPr>
      </w:pPr>
    </w:p>
    <w:p w:rsidR="00142615" w:rsidRDefault="005C7BF1" w14:paraId="3F4FBADA" w14:textId="1ADA3BD8">
      <w:pPr>
        <w:spacing w:after="200"/>
        <w:rPr>
          <w:rFonts w:ascii="Verdana" w:hAnsi="Verdana"/>
          <w:sz w:val="22"/>
          <w:szCs w:val="22"/>
        </w:rPr>
      </w:pPr>
      <w:r>
        <w:rPr>
          <w:rFonts w:ascii="Verdana" w:hAnsi="Verdana"/>
          <w:sz w:val="22"/>
          <w:szCs w:val="22"/>
        </w:rPr>
        <w:t xml:space="preserve">The changes to the content of the initial recruitment email will reduce word count and provide essential information about the survey. </w:t>
      </w:r>
      <w:r w:rsidR="000D7733">
        <w:rPr>
          <w:rFonts w:ascii="Verdana" w:hAnsi="Verdana"/>
          <w:sz w:val="22"/>
          <w:szCs w:val="22"/>
        </w:rPr>
        <w:t xml:space="preserve"> </w:t>
      </w:r>
      <w:r>
        <w:rPr>
          <w:rFonts w:ascii="Verdana" w:hAnsi="Verdana"/>
          <w:sz w:val="22"/>
          <w:szCs w:val="22"/>
        </w:rPr>
        <w:t xml:space="preserve">We have also included a QR code </w:t>
      </w:r>
      <w:r w:rsidR="000D7733">
        <w:rPr>
          <w:rFonts w:ascii="Verdana" w:hAnsi="Verdana"/>
          <w:sz w:val="22"/>
          <w:szCs w:val="22"/>
        </w:rPr>
        <w:t xml:space="preserve">as an option allowing participants to respond using mobile devices, which may add convenience and increase response rate. </w:t>
      </w:r>
    </w:p>
    <w:p w:rsidR="00142615" w:rsidP="00E5365F" w:rsidRDefault="00142615" w14:paraId="05372D8F" w14:textId="406A0BB3">
      <w:pPr>
        <w:pStyle w:val="ListParagraph"/>
        <w:numPr>
          <w:ilvl w:val="0"/>
          <w:numId w:val="27"/>
        </w:numPr>
        <w:rPr>
          <w:rFonts w:ascii="Verdana" w:hAnsi="Verdana"/>
          <w:sz w:val="22"/>
          <w:szCs w:val="22"/>
        </w:rPr>
      </w:pPr>
      <w:r>
        <w:rPr>
          <w:rFonts w:ascii="Verdana" w:hAnsi="Verdana"/>
          <w:sz w:val="22"/>
          <w:szCs w:val="22"/>
        </w:rPr>
        <w:t>The survey follow-up recruitment email content has been updated.</w:t>
      </w:r>
    </w:p>
    <w:p w:rsidR="00142615" w:rsidP="00142615" w:rsidRDefault="00142615" w14:paraId="51489F28" w14:textId="77777777">
      <w:pPr>
        <w:pStyle w:val="ListParagraph"/>
        <w:rPr>
          <w:rFonts w:ascii="Verdana" w:hAnsi="Verdana"/>
          <w:sz w:val="22"/>
          <w:szCs w:val="22"/>
        </w:rPr>
      </w:pPr>
    </w:p>
    <w:tbl>
      <w:tblPr>
        <w:tblW w:w="0" w:type="auto"/>
        <w:tblInd w:w="620" w:type="dxa"/>
        <w:tblCellMar>
          <w:left w:w="0" w:type="dxa"/>
          <w:right w:w="0" w:type="dxa"/>
        </w:tblCellMar>
        <w:tblLook w:val="04A0" w:firstRow="1" w:lastRow="0" w:firstColumn="1" w:lastColumn="0" w:noHBand="0" w:noVBand="1"/>
      </w:tblPr>
      <w:tblGrid>
        <w:gridCol w:w="4500"/>
        <w:gridCol w:w="4500"/>
      </w:tblGrid>
      <w:tr w:rsidRPr="00E5365F" w:rsidR="00142615" w:rsidTr="002B6B80" w14:paraId="2F30F017" w14:textId="77777777">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5365F" w:rsidR="00142615" w:rsidP="002B6B80" w:rsidRDefault="00142615" w14:paraId="70865AEE" w14:textId="77777777">
            <w:pPr>
              <w:rPr>
                <w:rFonts w:ascii="Verdana" w:hAnsi="Verdana"/>
                <w:sz w:val="18"/>
                <w:szCs w:val="18"/>
              </w:rPr>
            </w:pPr>
            <w:r w:rsidRPr="00E5365F">
              <w:rPr>
                <w:rFonts w:ascii="Verdana" w:hAnsi="Verdana"/>
                <w:sz w:val="18"/>
                <w:szCs w:val="18"/>
              </w:rPr>
              <w:t xml:space="preserve">Dear [Provider Name], </w:t>
            </w:r>
          </w:p>
          <w:p w:rsidRPr="00E5365F" w:rsidR="00142615" w:rsidP="002B6B80" w:rsidRDefault="00142615" w14:paraId="6D5B5192" w14:textId="77777777">
            <w:pPr>
              <w:rPr>
                <w:rFonts w:ascii="Verdana" w:hAnsi="Verdana"/>
                <w:sz w:val="18"/>
                <w:szCs w:val="18"/>
              </w:rPr>
            </w:pPr>
          </w:p>
          <w:p w:rsidR="00142615" w:rsidP="002B6B80" w:rsidRDefault="00142615" w14:paraId="63554AA5" w14:textId="77777777">
            <w:pPr>
              <w:rPr>
                <w:rFonts w:ascii="Verdana" w:hAnsi="Verdana"/>
                <w:sz w:val="18"/>
                <w:szCs w:val="18"/>
              </w:rPr>
            </w:pPr>
            <w:r w:rsidRPr="00E5365F">
              <w:rPr>
                <w:rFonts w:ascii="Verdana" w:hAnsi="Verdana"/>
                <w:sz w:val="18"/>
                <w:szCs w:val="18"/>
              </w:rPr>
              <w:t>We recently sent you an invitation to participate in a survey about antibiotic stewardship. The results will be used to provide important information to health systems across the country. We want to hear from you! Please respond no later than July 23, 2021.</w:t>
            </w:r>
          </w:p>
          <w:p w:rsidR="00142615" w:rsidP="002B6B80" w:rsidRDefault="00142615" w14:paraId="5A1D787A" w14:textId="77777777">
            <w:pPr>
              <w:rPr>
                <w:rFonts w:ascii="Verdana" w:hAnsi="Verdana"/>
                <w:sz w:val="18"/>
                <w:szCs w:val="18"/>
              </w:rPr>
            </w:pPr>
          </w:p>
          <w:p w:rsidR="00142615" w:rsidP="002B6B80" w:rsidRDefault="00142615" w14:paraId="37A3C6AC" w14:textId="77777777">
            <w:pPr>
              <w:rPr>
                <w:rFonts w:ascii="Verdana" w:hAnsi="Verdana"/>
                <w:sz w:val="18"/>
                <w:szCs w:val="18"/>
              </w:rPr>
            </w:pPr>
            <w:r>
              <w:rPr>
                <w:rFonts w:ascii="Verdana" w:hAnsi="Verdana"/>
                <w:sz w:val="18"/>
                <w:szCs w:val="18"/>
              </w:rPr>
              <w:t>TAKE SURVEY</w:t>
            </w:r>
          </w:p>
          <w:p w:rsidR="00142615" w:rsidP="002B6B80" w:rsidRDefault="00142615" w14:paraId="210992F9" w14:textId="77777777">
            <w:pPr>
              <w:rPr>
                <w:rFonts w:ascii="Verdana" w:hAnsi="Verdana"/>
                <w:sz w:val="18"/>
                <w:szCs w:val="18"/>
              </w:rPr>
            </w:pPr>
          </w:p>
          <w:p w:rsidRPr="00E5365F" w:rsidR="00142615" w:rsidP="002B6B80" w:rsidRDefault="00142615" w14:paraId="07580FCF" w14:textId="77777777">
            <w:pPr>
              <w:rPr>
                <w:rFonts w:ascii="Verdana" w:hAnsi="Verdana"/>
                <w:sz w:val="18"/>
                <w:szCs w:val="18"/>
              </w:rPr>
            </w:pPr>
            <w:r w:rsidRPr="00E5365F">
              <w:rPr>
                <w:rFonts w:ascii="Verdana" w:hAnsi="Verdana"/>
                <w:sz w:val="18"/>
                <w:szCs w:val="18"/>
              </w:rPr>
              <w:t xml:space="preserve">Your survey link is: [REDCap Link] </w:t>
            </w:r>
          </w:p>
          <w:p w:rsidRPr="00E5365F" w:rsidR="00142615" w:rsidP="002B6B80" w:rsidRDefault="00142615" w14:paraId="58633843" w14:textId="77777777">
            <w:pPr>
              <w:rPr>
                <w:rFonts w:ascii="Verdana" w:hAnsi="Verdana"/>
                <w:sz w:val="18"/>
                <w:szCs w:val="18"/>
              </w:rPr>
            </w:pPr>
          </w:p>
          <w:p w:rsidRPr="00E5365F" w:rsidR="00142615" w:rsidP="002B6B80" w:rsidRDefault="00142615" w14:paraId="717247CA" w14:textId="77777777">
            <w:pPr>
              <w:rPr>
                <w:rFonts w:ascii="Verdana" w:hAnsi="Verdana"/>
                <w:sz w:val="18"/>
                <w:szCs w:val="18"/>
              </w:rPr>
            </w:pPr>
            <w:r w:rsidRPr="00E5365F">
              <w:rPr>
                <w:rFonts w:ascii="Verdana" w:hAnsi="Verdana"/>
                <w:sz w:val="18"/>
                <w:szCs w:val="18"/>
              </w:rPr>
              <w:t xml:space="preserve">For questions or concerns, please contact the research team by sending an email to scoreuc@imail.org or by calling (801)382-7483 between 7 a.m. - 7 p.m. Monday through Thursday or 7 a.m. - 5 p.m. Friday. </w:t>
            </w:r>
          </w:p>
          <w:p w:rsidRPr="00E5365F" w:rsidR="00142615" w:rsidP="002B6B80" w:rsidRDefault="00142615" w14:paraId="48390E56" w14:textId="77777777">
            <w:pPr>
              <w:rPr>
                <w:rFonts w:ascii="Verdana" w:hAnsi="Verdana"/>
                <w:sz w:val="18"/>
                <w:szCs w:val="18"/>
              </w:rPr>
            </w:pPr>
          </w:p>
          <w:p w:rsidRPr="00E5365F" w:rsidR="00142615" w:rsidP="002B6B80" w:rsidRDefault="00142615" w14:paraId="4FE7E01E" w14:textId="77777777">
            <w:pPr>
              <w:rPr>
                <w:rFonts w:ascii="Verdana" w:hAnsi="Verdana"/>
                <w:sz w:val="18"/>
                <w:szCs w:val="18"/>
              </w:rPr>
            </w:pPr>
            <w:r w:rsidRPr="00E5365F">
              <w:rPr>
                <w:rFonts w:ascii="Verdana" w:hAnsi="Verdana"/>
                <w:sz w:val="18"/>
                <w:szCs w:val="18"/>
              </w:rPr>
              <w:t xml:space="preserve">Thank you for your interest in being part of our research! </w:t>
            </w:r>
          </w:p>
          <w:p w:rsidRPr="00E5365F" w:rsidR="00142615" w:rsidP="002B6B80" w:rsidRDefault="00142615" w14:paraId="0D8DC7CD" w14:textId="77777777">
            <w:pPr>
              <w:rPr>
                <w:rFonts w:ascii="Verdana" w:hAnsi="Verdana"/>
                <w:sz w:val="18"/>
                <w:szCs w:val="18"/>
              </w:rPr>
            </w:pPr>
          </w:p>
          <w:p w:rsidRPr="00E5365F" w:rsidR="00142615" w:rsidP="002B6B80" w:rsidRDefault="00142615" w14:paraId="1336C257" w14:textId="77777777">
            <w:pPr>
              <w:rPr>
                <w:rFonts w:ascii="Verdana" w:hAnsi="Verdana"/>
                <w:sz w:val="18"/>
                <w:szCs w:val="18"/>
              </w:rPr>
            </w:pPr>
            <w:r w:rsidRPr="00E5365F">
              <w:rPr>
                <w:rFonts w:ascii="Verdana" w:hAnsi="Verdana"/>
                <w:sz w:val="18"/>
                <w:szCs w:val="18"/>
              </w:rPr>
              <w:t xml:space="preserve">Sincerely, </w:t>
            </w:r>
          </w:p>
          <w:p w:rsidRPr="00E5365F" w:rsidR="00142615" w:rsidP="002B6B80" w:rsidRDefault="00142615" w14:paraId="36CA464B" w14:textId="77777777">
            <w:pPr>
              <w:rPr>
                <w:rFonts w:ascii="Verdana" w:hAnsi="Verdana"/>
                <w:sz w:val="18"/>
                <w:szCs w:val="18"/>
              </w:rPr>
            </w:pPr>
          </w:p>
          <w:p w:rsidRPr="00E5365F" w:rsidR="00142615" w:rsidP="002B6B80" w:rsidRDefault="00142615" w14:paraId="08F7780D" w14:textId="77777777">
            <w:pPr>
              <w:rPr>
                <w:rFonts w:ascii="Verdana" w:hAnsi="Verdana"/>
                <w:sz w:val="18"/>
                <w:szCs w:val="18"/>
              </w:rPr>
            </w:pPr>
            <w:r w:rsidRPr="00E5365F">
              <w:rPr>
                <w:rFonts w:ascii="Verdana" w:hAnsi="Verdana"/>
                <w:sz w:val="18"/>
                <w:szCs w:val="18"/>
              </w:rPr>
              <w:t xml:space="preserve">Tony Wallin </w:t>
            </w:r>
          </w:p>
          <w:p w:rsidRPr="00E5365F" w:rsidR="00142615" w:rsidP="002B6B80" w:rsidRDefault="00142615" w14:paraId="18C5452B" w14:textId="77777777">
            <w:pPr>
              <w:rPr>
                <w:rFonts w:ascii="Verdana" w:hAnsi="Verdana"/>
                <w:sz w:val="18"/>
                <w:szCs w:val="18"/>
              </w:rPr>
            </w:pPr>
            <w:r w:rsidRPr="00E5365F">
              <w:rPr>
                <w:rFonts w:ascii="Verdana" w:hAnsi="Verdana"/>
                <w:sz w:val="18"/>
                <w:szCs w:val="18"/>
              </w:rPr>
              <w:t xml:space="preserve">Medical Director, Urgent Care Service Line, Intermountain Healthcare </w:t>
            </w:r>
          </w:p>
          <w:p w:rsidRPr="00E5365F" w:rsidR="00142615" w:rsidP="002B6B80" w:rsidRDefault="00142615" w14:paraId="62FB502C" w14:textId="77777777">
            <w:pPr>
              <w:rPr>
                <w:rFonts w:ascii="Verdana" w:hAnsi="Verdana"/>
                <w:sz w:val="18"/>
                <w:szCs w:val="18"/>
              </w:rPr>
            </w:pPr>
          </w:p>
          <w:p w:rsidRPr="004B7EA7" w:rsidR="00142615" w:rsidP="002B6B80" w:rsidRDefault="00142615" w14:paraId="5E3F81BF" w14:textId="77777777">
            <w:pPr>
              <w:rPr>
                <w:rFonts w:ascii="Verdana" w:hAnsi="Verdana"/>
                <w:sz w:val="18"/>
                <w:szCs w:val="18"/>
              </w:rPr>
            </w:pPr>
            <w:r w:rsidRPr="00E5365F">
              <w:rPr>
                <w:rFonts w:ascii="Verdana" w:hAnsi="Verdana"/>
                <w:sz w:val="18"/>
                <w:szCs w:val="18"/>
              </w:rPr>
              <w:t>You received this email because you were an urgent care provider during our stewardship interventions implementation period from July 2019 to June 2020. We will send two more reminders to participate unless you Unsubscribe.</w:t>
            </w:r>
          </w:p>
        </w:tc>
        <w:tc>
          <w:tcPr>
            <w:tcW w:w="45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5365F" w:rsidR="00142615" w:rsidP="002B6B80" w:rsidRDefault="00142615" w14:paraId="45616D74"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Hello again,</w:t>
            </w:r>
          </w:p>
          <w:p w:rsidRPr="00E5365F" w:rsidR="00142615" w:rsidP="002B6B80" w:rsidRDefault="00142615" w14:paraId="45B0D8A7"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This is a courtesy reminder that you are invited to participate in a 10-minute survey about the Urgent Care Antibiotic Stewardship program sponsored by Drs. Tony Wallin and Eddie Stenehjem.</w:t>
            </w:r>
          </w:p>
          <w:p w:rsidRPr="00E5365F" w:rsidR="00142615" w:rsidP="002B6B80" w:rsidRDefault="00142615" w14:paraId="2C744C85"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Why we are asking for help?</w:t>
            </w:r>
          </w:p>
          <w:p w:rsidRPr="00E5365F" w:rsidR="00142615" w:rsidP="002B6B80" w:rsidRDefault="00142615" w14:paraId="04A85998"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We need to understand how stewardship interventions have improved antibiotic prescribing in Urgent Care.</w:t>
            </w:r>
          </w:p>
          <w:p w:rsidRPr="00E5365F" w:rsidR="00142615" w:rsidP="002B6B80" w:rsidRDefault="00142615" w14:paraId="4981D670"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Why your help is important?</w:t>
            </w:r>
          </w:p>
          <w:p w:rsidRPr="00E5365F" w:rsidR="00142615" w:rsidP="002B6B80" w:rsidRDefault="00142615" w14:paraId="150C65B3"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We need to understand what stewardship interventions work best for patients and clinicians. By giving your feedback, it will help us identify only the interventions that are most necessary to improve prescribing.</w:t>
            </w:r>
          </w:p>
          <w:p w:rsidRPr="00E5365F" w:rsidR="00142615" w:rsidP="002B6B80" w:rsidRDefault="00142615" w14:paraId="17A643CB"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We have made it as easy as possible to give your feedback.</w:t>
            </w:r>
          </w:p>
          <w:p w:rsidRPr="00E5365F" w:rsidR="00142615" w:rsidP="002B6B80" w:rsidRDefault="00142615" w14:paraId="60838C53"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Click on the link or scan the QR code below to participate. This link is unique to you and should not be forwarded to others.</w:t>
            </w:r>
          </w:p>
          <w:p w:rsidRPr="00E5365F" w:rsidR="00142615" w:rsidP="002B6B80" w:rsidRDefault="00142615" w14:paraId="31AB343B"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w:t>
            </w:r>
            <w:r w:rsidRPr="00E5365F">
              <w:rPr>
                <w:rStyle w:val="A1"/>
                <w:rFonts w:ascii="Verdana" w:hAnsi="Verdana" w:cs="Times New Roman"/>
                <w:sz w:val="18"/>
                <w:szCs w:val="18"/>
              </w:rPr>
              <w:t>QR Code)</w:t>
            </w:r>
          </w:p>
          <w:p w:rsidRPr="00E5365F" w:rsidR="00142615" w:rsidP="002B6B80" w:rsidRDefault="00142615" w14:paraId="0FFF7A60"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[survey-link]</w:t>
            </w:r>
          </w:p>
          <w:p w:rsidRPr="00E5365F" w:rsidR="00142615" w:rsidP="002B6B80" w:rsidRDefault="00142615" w14:paraId="57067E87" w14:textId="77777777">
            <w:pPr>
              <w:shd w:val="clear" w:color="auto" w:fill="FFFFFF"/>
              <w:spacing w:before="100" w:beforeAutospacing="1" w:after="100" w:afterAutospacing="1"/>
              <w:rPr>
                <w:rStyle w:val="A1"/>
                <w:rFonts w:ascii="Verdana" w:hAnsi="Verdana" w:cs="Times New Roman"/>
                <w:color w:val="auto"/>
                <w:sz w:val="18"/>
                <w:szCs w:val="18"/>
              </w:rPr>
            </w:pPr>
            <w:r w:rsidRPr="00E5365F">
              <w:rPr>
                <w:rStyle w:val="A1"/>
                <w:rFonts w:ascii="Verdana" w:hAnsi="Verdana" w:cs="Times New Roman"/>
                <w:color w:val="auto"/>
                <w:sz w:val="18"/>
                <w:szCs w:val="18"/>
              </w:rPr>
              <w:t>If the link above does not work, try copying the link below into your web browser: [survey-url]</w:t>
            </w:r>
          </w:p>
        </w:tc>
      </w:tr>
    </w:tbl>
    <w:p w:rsidR="00142615" w:rsidP="00142615" w:rsidRDefault="00142615" w14:paraId="71449EA0" w14:textId="52644644">
      <w:pPr>
        <w:pStyle w:val="ListParagraph"/>
        <w:rPr>
          <w:rFonts w:ascii="Verdana" w:hAnsi="Verdana"/>
          <w:sz w:val="22"/>
          <w:szCs w:val="22"/>
        </w:rPr>
      </w:pPr>
    </w:p>
    <w:p w:rsidRPr="000D7733" w:rsidR="000D7733" w:rsidP="000D7733" w:rsidRDefault="000D7733" w14:paraId="09D83AED" w14:textId="0D6F34C7">
      <w:pPr>
        <w:spacing w:after="200"/>
        <w:rPr>
          <w:rFonts w:ascii="Verdana" w:hAnsi="Verdana"/>
          <w:sz w:val="22"/>
          <w:szCs w:val="22"/>
        </w:rPr>
      </w:pPr>
      <w:r>
        <w:rPr>
          <w:rFonts w:ascii="Verdana" w:hAnsi="Verdana"/>
          <w:sz w:val="22"/>
          <w:szCs w:val="22"/>
        </w:rPr>
        <w:t xml:space="preserve">The changes to the content of the follow-up recruitment email will re-iterate essential information about the survey.  We have also included a QR code as an option allowing participants to respond using mobile devices, which may add convenience and increase response rate. </w:t>
      </w:r>
    </w:p>
    <w:p w:rsidR="001C3992" w:rsidRDefault="001C3992" w14:paraId="23211411" w14:textId="77777777">
      <w:pPr>
        <w:spacing w:after="200"/>
        <w:rPr>
          <w:rFonts w:ascii="Verdana" w:hAnsi="Verdana"/>
          <w:sz w:val="22"/>
          <w:szCs w:val="22"/>
        </w:rPr>
      </w:pPr>
      <w:r>
        <w:rPr>
          <w:rFonts w:ascii="Verdana" w:hAnsi="Verdana"/>
          <w:sz w:val="22"/>
          <w:szCs w:val="22"/>
        </w:rPr>
        <w:br w:type="page"/>
      </w:r>
    </w:p>
    <w:p w:rsidR="00E5365F" w:rsidP="00E5365F" w:rsidRDefault="00E5365F" w14:paraId="6B963EDC" w14:textId="1646546A">
      <w:pPr>
        <w:pStyle w:val="ListParagraph"/>
        <w:numPr>
          <w:ilvl w:val="0"/>
          <w:numId w:val="27"/>
        </w:numPr>
        <w:rPr>
          <w:rFonts w:ascii="Verdana" w:hAnsi="Verdana"/>
          <w:sz w:val="22"/>
          <w:szCs w:val="22"/>
        </w:rPr>
      </w:pPr>
      <w:r w:rsidRPr="00E5365F">
        <w:rPr>
          <w:rFonts w:ascii="Verdana" w:hAnsi="Verdana"/>
          <w:sz w:val="22"/>
          <w:szCs w:val="22"/>
        </w:rPr>
        <w:lastRenderedPageBreak/>
        <w:t>A template for the reminder in Microsoft Teams was added to the document</w:t>
      </w:r>
      <w:r>
        <w:rPr>
          <w:rFonts w:ascii="Verdana" w:hAnsi="Verdana"/>
          <w:sz w:val="22"/>
          <w:szCs w:val="22"/>
        </w:rPr>
        <w:t>.</w:t>
      </w:r>
    </w:p>
    <w:p w:rsidR="00E5365F" w:rsidP="00E5365F" w:rsidRDefault="00E5365F" w14:paraId="586FD5EE" w14:textId="5BEEEBBB">
      <w:pPr>
        <w:rPr>
          <w:rFonts w:ascii="Verdana" w:hAnsi="Verdana"/>
          <w:sz w:val="22"/>
          <w:szCs w:val="22"/>
        </w:rPr>
      </w:pPr>
    </w:p>
    <w:tbl>
      <w:tblPr>
        <w:tblW w:w="0" w:type="auto"/>
        <w:tblInd w:w="620" w:type="dxa"/>
        <w:tblCellMar>
          <w:left w:w="0" w:type="dxa"/>
          <w:right w:w="0" w:type="dxa"/>
        </w:tblCellMar>
        <w:tblLook w:val="04A0" w:firstRow="1" w:lastRow="0" w:firstColumn="1" w:lastColumn="0" w:noHBand="0" w:noVBand="1"/>
      </w:tblPr>
      <w:tblGrid>
        <w:gridCol w:w="2069"/>
        <w:gridCol w:w="6931"/>
      </w:tblGrid>
      <w:tr w:rsidRPr="007D3034" w:rsidR="00E5365F" w:rsidTr="002A477B" w14:paraId="343DD63F" w14:textId="77777777">
        <w:trPr>
          <w:trHeight w:val="162"/>
        </w:trPr>
        <w:tc>
          <w:tcPr>
            <w:tcW w:w="206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7D3034" w:rsidR="00E5365F" w:rsidP="002B6B80" w:rsidRDefault="00E5365F" w14:paraId="75AB1020"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from…</w:t>
            </w:r>
          </w:p>
        </w:tc>
        <w:tc>
          <w:tcPr>
            <w:tcW w:w="693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7D3034" w:rsidR="00E5365F" w:rsidP="002B6B80" w:rsidRDefault="00E5365F" w14:paraId="3E96A4D2"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to…</w:t>
            </w:r>
          </w:p>
        </w:tc>
      </w:tr>
      <w:tr w:rsidRPr="007A482B" w:rsidR="00E5365F" w:rsidTr="002A477B" w14:paraId="352D1742" w14:textId="77777777">
        <w:trPr>
          <w:trHeight w:val="162"/>
        </w:trPr>
        <w:tc>
          <w:tcPr>
            <w:tcW w:w="20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5365F" w:rsidR="00E5365F" w:rsidP="002B6B80" w:rsidRDefault="00E5365F" w14:paraId="4350ED14" w14:textId="327377EF">
            <w:pPr>
              <w:pStyle w:val="Pa2"/>
              <w:rPr>
                <w:rStyle w:val="A1"/>
                <w:rFonts w:ascii="Verdana" w:hAnsi="Verdana"/>
                <w:sz w:val="18"/>
                <w:szCs w:val="18"/>
              </w:rPr>
            </w:pPr>
            <w:r w:rsidRPr="00E5365F">
              <w:rPr>
                <w:rStyle w:val="normaltextrun"/>
                <w:rFonts w:ascii="Verdana" w:hAnsi="Verdana"/>
                <w:sz w:val="18"/>
                <w:szCs w:val="18"/>
              </w:rPr>
              <w:t>Did not exist previously</w:t>
            </w:r>
            <w:r w:rsidRPr="00E5365F">
              <w:rPr>
                <w:rStyle w:val="eop"/>
                <w:rFonts w:ascii="Verdana" w:hAnsi="Verdana"/>
                <w:sz w:val="18"/>
                <w:szCs w:val="18"/>
                <w:shd w:val="clear" w:color="auto" w:fill="FFFFFF"/>
              </w:rPr>
              <w:t> </w:t>
            </w:r>
          </w:p>
        </w:tc>
        <w:tc>
          <w:tcPr>
            <w:tcW w:w="69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5365F" w:rsidR="00E5365F" w:rsidP="00E5365F" w:rsidRDefault="00E5365F" w14:paraId="03326E65" w14:textId="77777777">
            <w:pPr>
              <w:pStyle w:val="Pa2"/>
              <w:rPr>
                <w:rFonts w:ascii="Verdana" w:hAnsi="Verdana"/>
                <w:sz w:val="18"/>
                <w:szCs w:val="18"/>
              </w:rPr>
            </w:pPr>
            <w:r w:rsidRPr="00E5365F">
              <w:rPr>
                <w:rFonts w:ascii="Verdana" w:hAnsi="Verdana"/>
                <w:sz w:val="18"/>
                <w:szCs w:val="18"/>
              </w:rPr>
              <w:t>Hello, you are being invited to participate in a 10-minute survey to better understand how stewardship interventions have improved antibiotic prescribing in Urgent Care.</w:t>
            </w:r>
          </w:p>
          <w:p w:rsidRPr="00E5365F" w:rsidR="00E5365F" w:rsidP="00E5365F" w:rsidRDefault="00E5365F" w14:paraId="40C1CBCB" w14:textId="77777777">
            <w:pPr>
              <w:pStyle w:val="Pa2"/>
              <w:rPr>
                <w:rFonts w:ascii="Verdana" w:hAnsi="Verdana"/>
                <w:sz w:val="18"/>
                <w:szCs w:val="18"/>
              </w:rPr>
            </w:pPr>
            <w:r w:rsidRPr="00E5365F">
              <w:rPr>
                <w:rFonts w:ascii="Verdana" w:hAnsi="Verdana"/>
                <w:sz w:val="18"/>
                <w:szCs w:val="18"/>
              </w:rPr>
              <w:t>Please use the survey link below to participate.</w:t>
            </w:r>
          </w:p>
          <w:p w:rsidRPr="00E5365F" w:rsidR="00E5365F" w:rsidP="00E5365F" w:rsidRDefault="00E5365F" w14:paraId="65B3FFF1" w14:textId="77777777">
            <w:pPr>
              <w:pStyle w:val="Pa2"/>
              <w:rPr>
                <w:rFonts w:ascii="Verdana" w:hAnsi="Verdana"/>
                <w:sz w:val="18"/>
                <w:szCs w:val="18"/>
              </w:rPr>
            </w:pPr>
            <w:r w:rsidRPr="00E5365F">
              <w:rPr>
                <w:rFonts w:ascii="Verdana" w:hAnsi="Verdana"/>
                <w:sz w:val="18"/>
                <w:szCs w:val="18"/>
              </w:rPr>
              <w:t>[Sample Public Survey Title Link]</w:t>
            </w:r>
          </w:p>
          <w:p w:rsidRPr="00C83335" w:rsidR="00E5365F" w:rsidP="00E5365F" w:rsidRDefault="00E5365F" w14:paraId="12A3E8F7" w14:textId="456E9F2F">
            <w:pPr>
              <w:pStyle w:val="Pa2"/>
              <w:rPr>
                <w:rStyle w:val="A1"/>
                <w:rFonts w:ascii="Verdana" w:hAnsi="Verdana"/>
                <w:sz w:val="18"/>
                <w:szCs w:val="18"/>
              </w:rPr>
            </w:pPr>
            <w:r w:rsidRPr="00E5365F">
              <w:rPr>
                <w:rFonts w:ascii="Verdana" w:hAnsi="Verdana"/>
                <w:sz w:val="18"/>
                <w:szCs w:val="18"/>
              </w:rPr>
              <w:t xml:space="preserve">If the link above does not work, try copying the link below into your web browser: </w:t>
            </w:r>
            <w:r w:rsidRPr="002A477B">
              <w:rPr>
                <w:rFonts w:ascii="Verdana" w:hAnsi="Verdana"/>
                <w:sz w:val="16"/>
                <w:szCs w:val="16"/>
              </w:rPr>
              <w:t>https://intermountainhealthcare.org/redcapsurveys/surveys/?s=SAMPLE_LINK</w:t>
            </w:r>
          </w:p>
        </w:tc>
      </w:tr>
    </w:tbl>
    <w:p w:rsidR="00E5365F" w:rsidP="00E5365F" w:rsidRDefault="00E5365F" w14:paraId="77D65C97" w14:textId="1DE21C6A">
      <w:pPr>
        <w:rPr>
          <w:rFonts w:ascii="Verdana" w:hAnsi="Verdana"/>
          <w:sz w:val="22"/>
          <w:szCs w:val="22"/>
        </w:rPr>
      </w:pPr>
    </w:p>
    <w:p w:rsidR="00142615" w:rsidRDefault="000D7733" w14:paraId="14EA1E50" w14:textId="470B946F">
      <w:pPr>
        <w:spacing w:after="200"/>
        <w:rPr>
          <w:rFonts w:ascii="Verdana" w:hAnsi="Verdana"/>
          <w:sz w:val="22"/>
          <w:szCs w:val="22"/>
        </w:rPr>
      </w:pPr>
      <w:r>
        <w:rPr>
          <w:rFonts w:ascii="Verdana" w:hAnsi="Verdana"/>
          <w:sz w:val="22"/>
          <w:szCs w:val="22"/>
        </w:rPr>
        <w:t>The use of Microsoft Teams in survey recruitment will increase visibility of the survey and will increase response rate.</w:t>
      </w:r>
    </w:p>
    <w:p w:rsidR="00E5365F" w:rsidP="00E5365F" w:rsidRDefault="00E5365F" w14:paraId="0668D565" w14:textId="70C01B74">
      <w:pPr>
        <w:pStyle w:val="ListParagraph"/>
        <w:numPr>
          <w:ilvl w:val="0"/>
          <w:numId w:val="27"/>
        </w:numPr>
        <w:rPr>
          <w:rFonts w:ascii="Verdana" w:hAnsi="Verdana"/>
          <w:sz w:val="22"/>
          <w:szCs w:val="22"/>
        </w:rPr>
      </w:pPr>
      <w:r>
        <w:rPr>
          <w:rFonts w:ascii="Verdana" w:hAnsi="Verdana"/>
          <w:sz w:val="22"/>
          <w:szCs w:val="22"/>
        </w:rPr>
        <w:t>A template for the SMS reminder was added to the document.</w:t>
      </w:r>
    </w:p>
    <w:p w:rsidR="00E5365F" w:rsidP="00E5365F" w:rsidRDefault="00E5365F" w14:paraId="2AB30D9F" w14:textId="36D48D02">
      <w:pPr>
        <w:rPr>
          <w:rFonts w:ascii="Verdana" w:hAnsi="Verdana"/>
          <w:sz w:val="22"/>
          <w:szCs w:val="22"/>
        </w:rPr>
      </w:pPr>
    </w:p>
    <w:tbl>
      <w:tblPr>
        <w:tblW w:w="0" w:type="auto"/>
        <w:tblInd w:w="620" w:type="dxa"/>
        <w:tblCellMar>
          <w:left w:w="0" w:type="dxa"/>
          <w:right w:w="0" w:type="dxa"/>
        </w:tblCellMar>
        <w:tblLook w:val="04A0" w:firstRow="1" w:lastRow="0" w:firstColumn="1" w:lastColumn="0" w:noHBand="0" w:noVBand="1"/>
      </w:tblPr>
      <w:tblGrid>
        <w:gridCol w:w="2790"/>
        <w:gridCol w:w="6210"/>
      </w:tblGrid>
      <w:tr w:rsidRPr="007D3034" w:rsidR="00E5365F" w:rsidTr="00E5365F" w14:paraId="41DB8437" w14:textId="77777777">
        <w:trPr>
          <w:trHeight w:val="162"/>
        </w:trPr>
        <w:tc>
          <w:tcPr>
            <w:tcW w:w="279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7D3034" w:rsidR="00E5365F" w:rsidP="002B6B80" w:rsidRDefault="00E5365F" w14:paraId="0C080C31"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from…</w:t>
            </w:r>
          </w:p>
        </w:tc>
        <w:tc>
          <w:tcPr>
            <w:tcW w:w="621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7D3034" w:rsidR="00E5365F" w:rsidP="002B6B80" w:rsidRDefault="00E5365F" w14:paraId="2BC8651B"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to…</w:t>
            </w:r>
          </w:p>
        </w:tc>
      </w:tr>
      <w:tr w:rsidRPr="007A482B" w:rsidR="00E5365F" w:rsidTr="00E5365F" w14:paraId="74A5CAF5" w14:textId="77777777">
        <w:trPr>
          <w:trHeight w:val="162"/>
        </w:trPr>
        <w:tc>
          <w:tcPr>
            <w:tcW w:w="27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A482B" w:rsidR="00E5365F" w:rsidP="002B6B80" w:rsidRDefault="00E5365F" w14:paraId="1D6C0FCB" w14:textId="1D8E56D4">
            <w:pPr>
              <w:pStyle w:val="Pa2"/>
              <w:rPr>
                <w:rStyle w:val="A1"/>
                <w:rFonts w:ascii="Verdana" w:hAnsi="Verdana"/>
                <w:sz w:val="18"/>
                <w:szCs w:val="18"/>
              </w:rPr>
            </w:pPr>
            <w:r w:rsidRPr="00E5365F">
              <w:rPr>
                <w:rStyle w:val="normaltextrun"/>
                <w:rFonts w:ascii="Verdana" w:hAnsi="Verdana"/>
                <w:sz w:val="18"/>
                <w:szCs w:val="18"/>
              </w:rPr>
              <w:t>Did not exist previously</w:t>
            </w:r>
          </w:p>
        </w:tc>
        <w:tc>
          <w:tcPr>
            <w:tcW w:w="62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335" w:rsidR="00E5365F" w:rsidP="002B6B80" w:rsidRDefault="00E5365F" w14:paraId="55A6A21B" w14:textId="715B1081">
            <w:pPr>
              <w:pStyle w:val="Pa2"/>
              <w:rPr>
                <w:rStyle w:val="A1"/>
                <w:rFonts w:ascii="Verdana" w:hAnsi="Verdana"/>
                <w:sz w:val="18"/>
                <w:szCs w:val="18"/>
              </w:rPr>
            </w:pPr>
            <w:r w:rsidRPr="00E5365F">
              <w:rPr>
                <w:rFonts w:ascii="Verdana" w:hAnsi="Verdana"/>
                <w:sz w:val="18"/>
                <w:szCs w:val="18"/>
              </w:rPr>
              <w:t>Hello, please help us with this antibiotic prescribing survey [Link] – Intermountain Healthcare SCORE Ambulatory Projects Team</w:t>
            </w:r>
          </w:p>
        </w:tc>
      </w:tr>
    </w:tbl>
    <w:p w:rsidR="00E5365F" w:rsidP="00E5365F" w:rsidRDefault="00E5365F" w14:paraId="13324EDC" w14:textId="1D1F07C2">
      <w:pPr>
        <w:rPr>
          <w:rFonts w:ascii="Verdana" w:hAnsi="Verdana"/>
          <w:sz w:val="22"/>
          <w:szCs w:val="22"/>
        </w:rPr>
      </w:pPr>
    </w:p>
    <w:p w:rsidRPr="00746C8B" w:rsidR="00746C8B" w:rsidP="00E5365F" w:rsidRDefault="00746C8B" w14:paraId="4A79706C" w14:textId="53CDBF3A">
      <w:pPr>
        <w:rPr>
          <w:rFonts w:ascii="Verdana" w:hAnsi="Verdana"/>
          <w:sz w:val="22"/>
          <w:szCs w:val="22"/>
        </w:rPr>
      </w:pPr>
      <w:r w:rsidRPr="00746C8B">
        <w:rPr>
          <w:rFonts w:ascii="Verdana" w:hAnsi="Verdana"/>
          <w:sz w:val="22"/>
          <w:szCs w:val="22"/>
        </w:rPr>
        <w:t xml:space="preserve">The use of SMS in survey recruitment will capitalize on knowledge that the intended pool of participants is most easily reached using SMS. The survey is optimized for mobile use and the convenience of providing this </w:t>
      </w:r>
      <w:r>
        <w:rPr>
          <w:rFonts w:ascii="Verdana" w:hAnsi="Verdana"/>
          <w:sz w:val="22"/>
          <w:szCs w:val="22"/>
        </w:rPr>
        <w:t>method of participation</w:t>
      </w:r>
      <w:r w:rsidRPr="00746C8B">
        <w:rPr>
          <w:rFonts w:ascii="Verdana" w:hAnsi="Verdana"/>
          <w:sz w:val="22"/>
          <w:szCs w:val="22"/>
        </w:rPr>
        <w:t xml:space="preserve"> will increase response rate.</w:t>
      </w:r>
    </w:p>
    <w:p w:rsidR="00746C8B" w:rsidP="00E5365F" w:rsidRDefault="00746C8B" w14:paraId="1552E8E2" w14:textId="77777777">
      <w:pPr>
        <w:rPr>
          <w:rFonts w:ascii="Verdana" w:hAnsi="Verdana"/>
          <w:sz w:val="22"/>
          <w:szCs w:val="22"/>
        </w:rPr>
      </w:pPr>
    </w:p>
    <w:p w:rsidR="00E5365F" w:rsidP="00E5365F" w:rsidRDefault="00E5365F" w14:paraId="10D809C7" w14:textId="3848ACAB">
      <w:pPr>
        <w:pStyle w:val="ListParagraph"/>
        <w:numPr>
          <w:ilvl w:val="0"/>
          <w:numId w:val="27"/>
        </w:numPr>
        <w:rPr>
          <w:rFonts w:ascii="Verdana" w:hAnsi="Verdana"/>
          <w:sz w:val="22"/>
          <w:szCs w:val="22"/>
        </w:rPr>
      </w:pPr>
      <w:r>
        <w:rPr>
          <w:rFonts w:ascii="Verdana" w:hAnsi="Verdana"/>
          <w:sz w:val="22"/>
          <w:szCs w:val="22"/>
        </w:rPr>
        <w:t>A template for the Printed Index Cards was added to the document.</w:t>
      </w:r>
    </w:p>
    <w:p w:rsidR="00E5365F" w:rsidP="00E5365F" w:rsidRDefault="00E5365F" w14:paraId="5714E40D" w14:textId="1D25885B">
      <w:pPr>
        <w:rPr>
          <w:rFonts w:ascii="Verdana" w:hAnsi="Verdana"/>
          <w:sz w:val="22"/>
          <w:szCs w:val="22"/>
        </w:rPr>
      </w:pPr>
    </w:p>
    <w:tbl>
      <w:tblPr>
        <w:tblW w:w="0" w:type="auto"/>
        <w:tblInd w:w="620" w:type="dxa"/>
        <w:tblCellMar>
          <w:left w:w="0" w:type="dxa"/>
          <w:right w:w="0" w:type="dxa"/>
        </w:tblCellMar>
        <w:tblLook w:val="04A0" w:firstRow="1" w:lastRow="0" w:firstColumn="1" w:lastColumn="0" w:noHBand="0" w:noVBand="1"/>
      </w:tblPr>
      <w:tblGrid>
        <w:gridCol w:w="3060"/>
        <w:gridCol w:w="5940"/>
      </w:tblGrid>
      <w:tr w:rsidRPr="007D3034" w:rsidR="00E5365F" w:rsidTr="002A477B" w14:paraId="4B6D36BF" w14:textId="77777777">
        <w:trPr>
          <w:trHeight w:val="162"/>
        </w:trPr>
        <w:tc>
          <w:tcPr>
            <w:tcW w:w="306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7D3034" w:rsidR="00E5365F" w:rsidP="002B6B80" w:rsidRDefault="00E5365F" w14:paraId="6F923A31"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from…</w:t>
            </w:r>
          </w:p>
        </w:tc>
        <w:tc>
          <w:tcPr>
            <w:tcW w:w="594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7D3034" w:rsidR="00E5365F" w:rsidP="002B6B80" w:rsidRDefault="00E5365F" w14:paraId="57CF6BF3" w14:textId="77777777">
            <w:pPr>
              <w:pStyle w:val="Pa2"/>
              <w:jc w:val="center"/>
              <w:rPr>
                <w:rFonts w:ascii="Verdana" w:hAnsi="Verdana" w:cs="HelveticaNeueLT Std"/>
                <w:b/>
                <w:bCs/>
                <w:color w:val="221E1F"/>
                <w:sz w:val="22"/>
                <w:szCs w:val="22"/>
              </w:rPr>
            </w:pPr>
            <w:r w:rsidRPr="007D3034">
              <w:rPr>
                <w:rFonts w:ascii="Verdana" w:hAnsi="Verdana" w:cs="HelveticaNeueLT Std"/>
                <w:b/>
                <w:bCs/>
                <w:color w:val="221E1F"/>
                <w:sz w:val="22"/>
                <w:szCs w:val="22"/>
              </w:rPr>
              <w:t>Changed to…</w:t>
            </w:r>
          </w:p>
        </w:tc>
      </w:tr>
      <w:tr w:rsidRPr="007A482B" w:rsidR="00E5365F" w:rsidTr="002A477B" w14:paraId="4C92704F" w14:textId="77777777">
        <w:trPr>
          <w:trHeight w:val="162"/>
        </w:trPr>
        <w:tc>
          <w:tcPr>
            <w:tcW w:w="3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A482B" w:rsidR="00E5365F" w:rsidP="002B6B80" w:rsidRDefault="00E5365F" w14:paraId="37DA25B0" w14:textId="2284F564">
            <w:pPr>
              <w:pStyle w:val="Pa2"/>
              <w:rPr>
                <w:rStyle w:val="A1"/>
                <w:rFonts w:ascii="Verdana" w:hAnsi="Verdana"/>
                <w:sz w:val="18"/>
                <w:szCs w:val="18"/>
              </w:rPr>
            </w:pPr>
            <w:r w:rsidRPr="00E5365F">
              <w:rPr>
                <w:rStyle w:val="normaltextrun"/>
                <w:rFonts w:ascii="Verdana" w:hAnsi="Verdana"/>
                <w:sz w:val="18"/>
                <w:szCs w:val="18"/>
              </w:rPr>
              <w:t>Did not exist previously</w:t>
            </w:r>
          </w:p>
        </w:tc>
        <w:tc>
          <w:tcPr>
            <w:tcW w:w="59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2A477B" w:rsidR="00E5365F" w:rsidP="002B6B80" w:rsidRDefault="002A477B" w14:paraId="30F6C8BF" w14:textId="77777777">
            <w:pPr>
              <w:pStyle w:val="Pa2"/>
              <w:rPr>
                <w:rFonts w:ascii="Verdana" w:hAnsi="Verdana"/>
                <w:sz w:val="18"/>
                <w:szCs w:val="18"/>
              </w:rPr>
            </w:pPr>
            <w:r w:rsidRPr="002A477B">
              <w:rPr>
                <w:rFonts w:ascii="Verdana" w:hAnsi="Verdana"/>
                <w:sz w:val="18"/>
                <w:szCs w:val="18"/>
              </w:rPr>
              <w:t>Got 10 Minutes?</w:t>
            </w:r>
          </w:p>
          <w:p w:rsidRPr="002A477B" w:rsidR="002A477B" w:rsidP="002A477B" w:rsidRDefault="002A477B" w14:paraId="490B3925" w14:textId="77777777">
            <w:pPr>
              <w:rPr>
                <w:rFonts w:ascii="Verdana" w:hAnsi="Verdana"/>
                <w:sz w:val="18"/>
                <w:szCs w:val="18"/>
              </w:rPr>
            </w:pPr>
            <w:r w:rsidRPr="002A477B">
              <w:rPr>
                <w:rFonts w:ascii="Verdana" w:hAnsi="Verdana"/>
                <w:sz w:val="18"/>
                <w:szCs w:val="18"/>
              </w:rPr>
              <w:t>Help Intermountain researchers understand how stewardship interventions have improved antibiotic prescribing.</w:t>
            </w:r>
          </w:p>
          <w:p w:rsidRPr="002A477B" w:rsidR="002A477B" w:rsidP="002A477B" w:rsidRDefault="002A477B" w14:paraId="22F55C13" w14:textId="77777777">
            <w:pPr>
              <w:rPr>
                <w:rFonts w:ascii="Verdana" w:hAnsi="Verdana"/>
                <w:sz w:val="18"/>
                <w:szCs w:val="18"/>
              </w:rPr>
            </w:pPr>
            <w:r w:rsidRPr="002A477B">
              <w:rPr>
                <w:rFonts w:ascii="Verdana" w:hAnsi="Verdana"/>
                <w:sz w:val="18"/>
                <w:szCs w:val="18"/>
              </w:rPr>
              <w:t>(QR Code)</w:t>
            </w:r>
          </w:p>
          <w:p w:rsidRPr="002A477B" w:rsidR="002A477B" w:rsidP="002A477B" w:rsidRDefault="002A477B" w14:paraId="46E4A4C8" w14:textId="28C8A556">
            <w:pPr>
              <w:rPr>
                <w:rFonts w:ascii="Verdana" w:hAnsi="Verdana"/>
                <w:sz w:val="18"/>
                <w:szCs w:val="18"/>
              </w:rPr>
            </w:pPr>
            <w:r w:rsidRPr="002A477B">
              <w:rPr>
                <w:rFonts w:ascii="Verdana" w:hAnsi="Verdana"/>
                <w:sz w:val="18"/>
                <w:szCs w:val="18"/>
              </w:rPr>
              <w:t>Scan the QR code with your phone to get started!</w:t>
            </w:r>
          </w:p>
        </w:tc>
      </w:tr>
    </w:tbl>
    <w:p w:rsidR="00ED7972" w:rsidP="00ED7972" w:rsidRDefault="00ED7972" w14:paraId="2B1ECBBC" w14:textId="158118FF">
      <w:pPr>
        <w:rPr>
          <w:rFonts w:ascii="Verdana" w:hAnsi="Verdana"/>
          <w:sz w:val="22"/>
          <w:szCs w:val="22"/>
          <w:u w:val="single"/>
        </w:rPr>
      </w:pPr>
    </w:p>
    <w:p w:rsidRPr="00746C8B" w:rsidR="00746C8B" w:rsidP="00746C8B" w:rsidRDefault="00746C8B" w14:paraId="2895F3B6" w14:textId="54AD87B8">
      <w:pPr>
        <w:rPr>
          <w:rFonts w:ascii="Verdana" w:hAnsi="Verdana"/>
          <w:sz w:val="22"/>
          <w:szCs w:val="22"/>
        </w:rPr>
      </w:pPr>
      <w:r w:rsidRPr="00746C8B">
        <w:rPr>
          <w:rFonts w:ascii="Verdana" w:hAnsi="Verdana"/>
          <w:sz w:val="22"/>
          <w:szCs w:val="22"/>
        </w:rPr>
        <w:t>The use of</w:t>
      </w:r>
      <w:r>
        <w:rPr>
          <w:rFonts w:ascii="Verdana" w:hAnsi="Verdana"/>
          <w:sz w:val="22"/>
          <w:szCs w:val="22"/>
        </w:rPr>
        <w:t xml:space="preserve"> printed index cards</w:t>
      </w:r>
      <w:r w:rsidRPr="00746C8B">
        <w:rPr>
          <w:rFonts w:ascii="Verdana" w:hAnsi="Verdana"/>
          <w:sz w:val="22"/>
          <w:szCs w:val="22"/>
        </w:rPr>
        <w:t xml:space="preserve"> in survey recruitment will </w:t>
      </w:r>
      <w:r>
        <w:rPr>
          <w:rFonts w:ascii="Verdana" w:hAnsi="Verdana"/>
          <w:sz w:val="22"/>
          <w:szCs w:val="22"/>
        </w:rPr>
        <w:t>raise awareness of the survey opportunity while potential participants are in the clinic setting</w:t>
      </w:r>
      <w:r w:rsidRPr="00746C8B">
        <w:rPr>
          <w:rFonts w:ascii="Verdana" w:hAnsi="Verdana"/>
          <w:sz w:val="22"/>
          <w:szCs w:val="22"/>
        </w:rPr>
        <w:t xml:space="preserve">. </w:t>
      </w:r>
      <w:r>
        <w:rPr>
          <w:rFonts w:ascii="Verdana" w:hAnsi="Verdana"/>
          <w:sz w:val="22"/>
          <w:szCs w:val="22"/>
        </w:rPr>
        <w:t xml:space="preserve"> </w:t>
      </w:r>
      <w:r w:rsidRPr="00746C8B">
        <w:rPr>
          <w:rFonts w:ascii="Verdana" w:hAnsi="Verdana"/>
          <w:sz w:val="22"/>
          <w:szCs w:val="22"/>
        </w:rPr>
        <w:t xml:space="preserve">The survey is optimized for mobile use and the convenience of providing this </w:t>
      </w:r>
      <w:r>
        <w:rPr>
          <w:rFonts w:ascii="Verdana" w:hAnsi="Verdana"/>
          <w:sz w:val="22"/>
          <w:szCs w:val="22"/>
        </w:rPr>
        <w:t xml:space="preserve">method of participation </w:t>
      </w:r>
      <w:r w:rsidRPr="00746C8B">
        <w:rPr>
          <w:rFonts w:ascii="Verdana" w:hAnsi="Verdana"/>
          <w:sz w:val="22"/>
          <w:szCs w:val="22"/>
        </w:rPr>
        <w:t>option</w:t>
      </w:r>
      <w:r>
        <w:rPr>
          <w:rFonts w:ascii="Verdana" w:hAnsi="Verdana"/>
          <w:sz w:val="22"/>
          <w:szCs w:val="22"/>
        </w:rPr>
        <w:t>al way to spend downtime</w:t>
      </w:r>
      <w:r w:rsidRPr="00746C8B">
        <w:rPr>
          <w:rFonts w:ascii="Verdana" w:hAnsi="Verdana"/>
          <w:sz w:val="22"/>
          <w:szCs w:val="22"/>
        </w:rPr>
        <w:t xml:space="preserve"> will increase response rate.</w:t>
      </w:r>
    </w:p>
    <w:p w:rsidRPr="007A482B" w:rsidR="00746C8B" w:rsidP="00ED7972" w:rsidRDefault="00746C8B" w14:paraId="14A8BE37" w14:textId="77777777">
      <w:pPr>
        <w:rPr>
          <w:rFonts w:ascii="Verdana" w:hAnsi="Verdana"/>
          <w:sz w:val="22"/>
          <w:szCs w:val="22"/>
          <w:u w:val="single"/>
        </w:rPr>
      </w:pPr>
    </w:p>
    <w:p w:rsidRPr="007A482B" w:rsidR="00782E0A" w:rsidP="00782E0A" w:rsidRDefault="00782E0A" w14:paraId="1C0B10F3" w14:textId="2838AD68">
      <w:pPr>
        <w:rPr>
          <w:rFonts w:ascii="Verdana" w:hAnsi="Verdana"/>
          <w:sz w:val="22"/>
          <w:szCs w:val="22"/>
          <w:u w:val="single"/>
        </w:rPr>
      </w:pPr>
      <w:r w:rsidRPr="007A482B">
        <w:rPr>
          <w:rFonts w:ascii="Verdana" w:hAnsi="Verdana"/>
          <w:sz w:val="22"/>
          <w:szCs w:val="22"/>
          <w:u w:val="single"/>
        </w:rPr>
        <w:t>Burden</w:t>
      </w:r>
    </w:p>
    <w:p w:rsidRPr="007A482B" w:rsidR="00782E0A" w:rsidP="004F38B0" w:rsidRDefault="000C6D41" w14:paraId="6F95E8A8" w14:textId="09E35665">
      <w:pPr>
        <w:spacing w:before="240"/>
        <w:rPr>
          <w:rFonts w:ascii="Verdana" w:hAnsi="Verdana"/>
          <w:sz w:val="22"/>
          <w:szCs w:val="22"/>
        </w:rPr>
      </w:pPr>
      <w:r w:rsidRPr="000557A8">
        <w:rPr>
          <w:rFonts w:ascii="Verdana" w:hAnsi="Verdana"/>
          <w:sz w:val="22"/>
          <w:szCs w:val="22"/>
        </w:rPr>
        <w:t xml:space="preserve">The change in </w:t>
      </w:r>
      <w:r w:rsidR="000557A8">
        <w:rPr>
          <w:rFonts w:ascii="Verdana" w:hAnsi="Verdana"/>
          <w:sz w:val="22"/>
          <w:szCs w:val="22"/>
        </w:rPr>
        <w:t xml:space="preserve">recruitment methods and frequency, the survey </w:t>
      </w:r>
      <w:r w:rsidRPr="000557A8" w:rsidR="00F3772F">
        <w:rPr>
          <w:rFonts w:ascii="Verdana" w:hAnsi="Verdana"/>
          <w:sz w:val="22"/>
          <w:szCs w:val="22"/>
        </w:rPr>
        <w:t xml:space="preserve">guidance </w:t>
      </w:r>
      <w:r w:rsidRPr="000557A8">
        <w:rPr>
          <w:rFonts w:ascii="Verdana" w:hAnsi="Verdana"/>
          <w:sz w:val="22"/>
          <w:szCs w:val="22"/>
        </w:rPr>
        <w:t>verbiage</w:t>
      </w:r>
      <w:r w:rsidRPr="000557A8" w:rsidR="00F3772F">
        <w:rPr>
          <w:rFonts w:ascii="Verdana" w:hAnsi="Verdana"/>
          <w:sz w:val="22"/>
          <w:szCs w:val="22"/>
        </w:rPr>
        <w:t>,</w:t>
      </w:r>
      <w:r w:rsidRPr="000557A8" w:rsidR="000557A8">
        <w:rPr>
          <w:rFonts w:ascii="Verdana" w:hAnsi="Verdana"/>
          <w:sz w:val="22"/>
          <w:szCs w:val="22"/>
        </w:rPr>
        <w:t xml:space="preserve"> the reduced total number of </w:t>
      </w:r>
      <w:r w:rsidR="000557A8">
        <w:rPr>
          <w:rFonts w:ascii="Verdana" w:hAnsi="Verdana"/>
          <w:sz w:val="22"/>
          <w:szCs w:val="22"/>
        </w:rPr>
        <w:t xml:space="preserve">survey </w:t>
      </w:r>
      <w:r w:rsidRPr="000557A8" w:rsidR="000557A8">
        <w:rPr>
          <w:rFonts w:ascii="Verdana" w:hAnsi="Verdana"/>
          <w:sz w:val="22"/>
          <w:szCs w:val="22"/>
        </w:rPr>
        <w:t>prompts</w:t>
      </w:r>
      <w:r w:rsidR="000557A8">
        <w:rPr>
          <w:rFonts w:ascii="Verdana" w:hAnsi="Verdana"/>
          <w:sz w:val="22"/>
          <w:szCs w:val="22"/>
        </w:rPr>
        <w:t xml:space="preserve"> for intervention measures</w:t>
      </w:r>
      <w:r w:rsidR="00746C8B">
        <w:rPr>
          <w:rFonts w:ascii="Verdana" w:hAnsi="Verdana"/>
          <w:sz w:val="22"/>
          <w:szCs w:val="22"/>
        </w:rPr>
        <w:t xml:space="preserve"> with the option to skip prompts for indicated elements</w:t>
      </w:r>
      <w:r w:rsidRPr="000557A8" w:rsidR="000557A8">
        <w:rPr>
          <w:rFonts w:ascii="Verdana" w:hAnsi="Verdana"/>
          <w:sz w:val="22"/>
          <w:szCs w:val="22"/>
        </w:rPr>
        <w:t xml:space="preserve">, </w:t>
      </w:r>
      <w:r w:rsidR="00746C8B">
        <w:rPr>
          <w:rFonts w:ascii="Verdana" w:hAnsi="Verdana"/>
          <w:sz w:val="22"/>
          <w:szCs w:val="22"/>
        </w:rPr>
        <w:t xml:space="preserve">and </w:t>
      </w:r>
      <w:r w:rsidR="000557A8">
        <w:rPr>
          <w:rFonts w:ascii="Verdana" w:hAnsi="Verdana"/>
          <w:sz w:val="22"/>
          <w:szCs w:val="22"/>
        </w:rPr>
        <w:t xml:space="preserve">the </w:t>
      </w:r>
      <w:r w:rsidRPr="000557A8" w:rsidR="000557A8">
        <w:rPr>
          <w:rFonts w:ascii="Verdana" w:hAnsi="Verdana"/>
          <w:sz w:val="22"/>
          <w:szCs w:val="22"/>
        </w:rPr>
        <w:t>two additional multiple-choice questions</w:t>
      </w:r>
      <w:r w:rsidR="00746C8B">
        <w:rPr>
          <w:rFonts w:ascii="Verdana" w:hAnsi="Verdana"/>
          <w:sz w:val="22"/>
          <w:szCs w:val="22"/>
        </w:rPr>
        <w:t xml:space="preserve"> </w:t>
      </w:r>
      <w:r w:rsidRPr="000557A8" w:rsidR="000557A8">
        <w:rPr>
          <w:rFonts w:ascii="Verdana" w:hAnsi="Verdana"/>
          <w:sz w:val="22"/>
          <w:szCs w:val="22"/>
        </w:rPr>
        <w:t xml:space="preserve">allows for an overall reduction </w:t>
      </w:r>
      <w:r w:rsidR="00746C8B">
        <w:rPr>
          <w:rFonts w:ascii="Verdana" w:hAnsi="Verdana"/>
          <w:sz w:val="22"/>
          <w:szCs w:val="22"/>
        </w:rPr>
        <w:t>of</w:t>
      </w:r>
      <w:r w:rsidRPr="000557A8" w:rsidR="000557A8">
        <w:rPr>
          <w:rFonts w:ascii="Verdana" w:hAnsi="Verdana"/>
          <w:sz w:val="22"/>
          <w:szCs w:val="22"/>
        </w:rPr>
        <w:t xml:space="preserve"> burden for the </w:t>
      </w:r>
      <w:r w:rsidR="000557A8">
        <w:rPr>
          <w:rFonts w:ascii="Verdana" w:hAnsi="Verdana"/>
          <w:sz w:val="22"/>
          <w:szCs w:val="22"/>
        </w:rPr>
        <w:t>survey implementation</w:t>
      </w:r>
      <w:r w:rsidRPr="000557A8" w:rsidR="000557A8">
        <w:rPr>
          <w:rFonts w:ascii="Verdana" w:hAnsi="Verdana"/>
          <w:sz w:val="22"/>
          <w:szCs w:val="22"/>
        </w:rPr>
        <w:t>.</w:t>
      </w:r>
      <w:r w:rsidRPr="000557A8" w:rsidR="00F3772F">
        <w:rPr>
          <w:rFonts w:ascii="Verdana" w:hAnsi="Verdana"/>
          <w:sz w:val="22"/>
          <w:szCs w:val="22"/>
        </w:rPr>
        <w:t xml:space="preserve"> </w:t>
      </w:r>
      <w:r w:rsidRPr="000557A8" w:rsidR="000557A8">
        <w:rPr>
          <w:rFonts w:ascii="Verdana" w:hAnsi="Verdana"/>
          <w:sz w:val="22"/>
          <w:szCs w:val="22"/>
        </w:rPr>
        <w:t xml:space="preserve"> While this may not</w:t>
      </w:r>
      <w:r w:rsidRPr="000557A8" w:rsidR="00F64EB0">
        <w:rPr>
          <w:rFonts w:ascii="Verdana" w:hAnsi="Verdana"/>
          <w:sz w:val="22"/>
          <w:szCs w:val="22"/>
        </w:rPr>
        <w:t xml:space="preserve"> materially change the burden</w:t>
      </w:r>
      <w:r w:rsidRPr="000557A8" w:rsidR="000557A8">
        <w:rPr>
          <w:rFonts w:ascii="Verdana" w:hAnsi="Verdana"/>
          <w:sz w:val="22"/>
          <w:szCs w:val="22"/>
        </w:rPr>
        <w:t xml:space="preserve"> for some respondents, the overall burden </w:t>
      </w:r>
      <w:r w:rsidR="00746C8B">
        <w:rPr>
          <w:rFonts w:ascii="Verdana" w:hAnsi="Verdana"/>
          <w:sz w:val="22"/>
          <w:szCs w:val="22"/>
        </w:rPr>
        <w:t>for</w:t>
      </w:r>
      <w:r w:rsidRPr="000557A8" w:rsidR="000557A8">
        <w:rPr>
          <w:rFonts w:ascii="Verdana" w:hAnsi="Verdana"/>
          <w:sz w:val="22"/>
          <w:szCs w:val="22"/>
        </w:rPr>
        <w:t xml:space="preserve"> all respondents </w:t>
      </w:r>
      <w:r w:rsidR="000557A8">
        <w:rPr>
          <w:rFonts w:ascii="Verdana" w:hAnsi="Verdana"/>
          <w:sz w:val="22"/>
          <w:szCs w:val="22"/>
        </w:rPr>
        <w:t xml:space="preserve">participating in the survey </w:t>
      </w:r>
      <w:r w:rsidRPr="000557A8" w:rsidR="000557A8">
        <w:rPr>
          <w:rFonts w:ascii="Verdana" w:hAnsi="Verdana"/>
          <w:sz w:val="22"/>
          <w:szCs w:val="22"/>
        </w:rPr>
        <w:t>is anticipated to be lower.</w:t>
      </w:r>
      <w:r w:rsidRPr="000557A8" w:rsidR="00F64EB0">
        <w:rPr>
          <w:rFonts w:ascii="Verdana" w:hAnsi="Verdana"/>
          <w:sz w:val="22"/>
          <w:szCs w:val="22"/>
        </w:rPr>
        <w:t xml:space="preserve"> </w:t>
      </w:r>
      <w:r w:rsidRPr="000557A8" w:rsidR="000557A8">
        <w:rPr>
          <w:rFonts w:ascii="Verdana" w:hAnsi="Verdana"/>
          <w:sz w:val="22"/>
          <w:szCs w:val="22"/>
        </w:rPr>
        <w:t xml:space="preserve"> </w:t>
      </w:r>
      <w:r w:rsidRPr="000557A8" w:rsidR="00C11E0A">
        <w:rPr>
          <w:rFonts w:ascii="Verdana" w:hAnsi="Verdana"/>
          <w:sz w:val="22"/>
          <w:szCs w:val="22"/>
        </w:rPr>
        <w:t>There are no additional privacy considerations.</w:t>
      </w:r>
      <w:r w:rsidRPr="007A482B" w:rsidR="004E6B21">
        <w:rPr>
          <w:rFonts w:ascii="Verdana" w:hAnsi="Verdana"/>
          <w:sz w:val="22"/>
          <w:szCs w:val="22"/>
        </w:rPr>
        <w:t xml:space="preserve"> </w:t>
      </w:r>
    </w:p>
    <w:sectPr w:rsidRPr="007A482B" w:rsidR="00782E0A" w:rsidSect="00D558B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94D54" w14:textId="77777777" w:rsidR="004C6E0B" w:rsidRDefault="004C6E0B" w:rsidP="00620223">
      <w:r>
        <w:separator/>
      </w:r>
    </w:p>
  </w:endnote>
  <w:endnote w:type="continuationSeparator" w:id="0">
    <w:p w14:paraId="19C297DF" w14:textId="77777777" w:rsidR="004C6E0B" w:rsidRDefault="004C6E0B"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5DBD1" w14:textId="77777777" w:rsidR="00C6248E" w:rsidRDefault="00C62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819940"/>
      <w:docPartObj>
        <w:docPartGallery w:val="Page Numbers (Bottom of Page)"/>
        <w:docPartUnique/>
      </w:docPartObj>
    </w:sdtPr>
    <w:sdtEndPr>
      <w:rPr>
        <w:noProof/>
      </w:rPr>
    </w:sdtEndPr>
    <w:sdtContent>
      <w:p w14:paraId="037FA717" w14:textId="105F2290" w:rsidR="002B6B80" w:rsidRDefault="002B6B8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2B6B80" w:rsidRDefault="002B6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987CE" w14:textId="77777777" w:rsidR="00C6248E" w:rsidRDefault="00C62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56227" w14:textId="77777777" w:rsidR="004C6E0B" w:rsidRDefault="004C6E0B" w:rsidP="00620223">
      <w:r>
        <w:separator/>
      </w:r>
    </w:p>
  </w:footnote>
  <w:footnote w:type="continuationSeparator" w:id="0">
    <w:p w14:paraId="6E0B0004" w14:textId="77777777" w:rsidR="004C6E0B" w:rsidRDefault="004C6E0B" w:rsidP="0062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A567D" w14:textId="77777777" w:rsidR="00C6248E" w:rsidRDefault="00C62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E45B" w14:textId="77777777" w:rsidR="00C6248E" w:rsidRDefault="00C62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93C09" w14:textId="77777777" w:rsidR="00C6248E" w:rsidRDefault="00C62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42640"/>
    <w:multiLevelType w:val="hybridMultilevel"/>
    <w:tmpl w:val="70D4F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82BDE"/>
    <w:multiLevelType w:val="hybridMultilevel"/>
    <w:tmpl w:val="256AB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8D618C"/>
    <w:multiLevelType w:val="hybridMultilevel"/>
    <w:tmpl w:val="256E3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A67E5A"/>
    <w:multiLevelType w:val="multilevel"/>
    <w:tmpl w:val="4FF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44E2D"/>
    <w:multiLevelType w:val="hybridMultilevel"/>
    <w:tmpl w:val="70D4F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E2F4F"/>
    <w:multiLevelType w:val="hybridMultilevel"/>
    <w:tmpl w:val="570603C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A1CE2"/>
    <w:multiLevelType w:val="hybridMultilevel"/>
    <w:tmpl w:val="E2EAB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7BF7"/>
    <w:multiLevelType w:val="hybridMultilevel"/>
    <w:tmpl w:val="0AEA2100"/>
    <w:lvl w:ilvl="0" w:tplc="BEDCA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D0E13"/>
    <w:multiLevelType w:val="hybridMultilevel"/>
    <w:tmpl w:val="011E3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E0B6A"/>
    <w:multiLevelType w:val="hybridMultilevel"/>
    <w:tmpl w:val="A60E0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454DE4"/>
    <w:multiLevelType w:val="hybridMultilevel"/>
    <w:tmpl w:val="70D4F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E10A7"/>
    <w:multiLevelType w:val="hybridMultilevel"/>
    <w:tmpl w:val="F0F0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A5D68"/>
    <w:multiLevelType w:val="hybridMultilevel"/>
    <w:tmpl w:val="510C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03A97"/>
    <w:multiLevelType w:val="hybridMultilevel"/>
    <w:tmpl w:val="860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D6B18"/>
    <w:multiLevelType w:val="hybridMultilevel"/>
    <w:tmpl w:val="87F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86027"/>
    <w:multiLevelType w:val="hybridMultilevel"/>
    <w:tmpl w:val="6C067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52250"/>
    <w:multiLevelType w:val="multilevel"/>
    <w:tmpl w:val="0AD6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E74C0"/>
    <w:multiLevelType w:val="hybridMultilevel"/>
    <w:tmpl w:val="99CEE6D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10D9A"/>
    <w:multiLevelType w:val="hybridMultilevel"/>
    <w:tmpl w:val="195C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8"/>
  </w:num>
  <w:num w:numId="4">
    <w:abstractNumId w:val="26"/>
  </w:num>
  <w:num w:numId="5">
    <w:abstractNumId w:val="14"/>
  </w:num>
  <w:num w:numId="6">
    <w:abstractNumId w:val="21"/>
  </w:num>
  <w:num w:numId="7">
    <w:abstractNumId w:val="16"/>
  </w:num>
  <w:num w:numId="8">
    <w:abstractNumId w:val="7"/>
  </w:num>
  <w:num w:numId="9">
    <w:abstractNumId w:val="20"/>
  </w:num>
  <w:num w:numId="10">
    <w:abstractNumId w:val="24"/>
  </w:num>
  <w:num w:numId="11">
    <w:abstractNumId w:val="9"/>
  </w:num>
  <w:num w:numId="12">
    <w:abstractNumId w:val="6"/>
  </w:num>
  <w:num w:numId="13">
    <w:abstractNumId w:val="15"/>
  </w:num>
  <w:num w:numId="14">
    <w:abstractNumId w:val="17"/>
  </w:num>
  <w:num w:numId="15">
    <w:abstractNumId w:val="18"/>
  </w:num>
  <w:num w:numId="16">
    <w:abstractNumId w:val="19"/>
  </w:num>
  <w:num w:numId="17">
    <w:abstractNumId w:val="4"/>
  </w:num>
  <w:num w:numId="18">
    <w:abstractNumId w:val="1"/>
  </w:num>
  <w:num w:numId="19">
    <w:abstractNumId w:val="2"/>
  </w:num>
  <w:num w:numId="20">
    <w:abstractNumId w:val="11"/>
  </w:num>
  <w:num w:numId="21">
    <w:abstractNumId w:val="3"/>
  </w:num>
  <w:num w:numId="22">
    <w:abstractNumId w:val="13"/>
  </w:num>
  <w:num w:numId="23">
    <w:abstractNumId w:val="28"/>
  </w:num>
  <w:num w:numId="24">
    <w:abstractNumId w:val="5"/>
  </w:num>
  <w:num w:numId="25">
    <w:abstractNumId w:val="27"/>
  </w:num>
  <w:num w:numId="26">
    <w:abstractNumId w:val="22"/>
  </w:num>
  <w:num w:numId="27">
    <w:abstractNumId w:val="10"/>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1032E"/>
    <w:rsid w:val="00021450"/>
    <w:rsid w:val="00024E00"/>
    <w:rsid w:val="000520C5"/>
    <w:rsid w:val="00054BA0"/>
    <w:rsid w:val="000557A8"/>
    <w:rsid w:val="00083D63"/>
    <w:rsid w:val="000A64A9"/>
    <w:rsid w:val="000C030C"/>
    <w:rsid w:val="000C2875"/>
    <w:rsid w:val="000C5EF1"/>
    <w:rsid w:val="000C6D41"/>
    <w:rsid w:val="000D7733"/>
    <w:rsid w:val="00132D2C"/>
    <w:rsid w:val="00142615"/>
    <w:rsid w:val="0015353D"/>
    <w:rsid w:val="00170D8D"/>
    <w:rsid w:val="0017686F"/>
    <w:rsid w:val="00177C07"/>
    <w:rsid w:val="00181D6C"/>
    <w:rsid w:val="001B4FDB"/>
    <w:rsid w:val="001C3992"/>
    <w:rsid w:val="001D3846"/>
    <w:rsid w:val="001D5256"/>
    <w:rsid w:val="001D633A"/>
    <w:rsid w:val="001E4973"/>
    <w:rsid w:val="00206F3F"/>
    <w:rsid w:val="0021339B"/>
    <w:rsid w:val="00215DEC"/>
    <w:rsid w:val="00222BBB"/>
    <w:rsid w:val="00225FEC"/>
    <w:rsid w:val="002278CB"/>
    <w:rsid w:val="00237C8D"/>
    <w:rsid w:val="00237EF1"/>
    <w:rsid w:val="00242C5B"/>
    <w:rsid w:val="00244AC4"/>
    <w:rsid w:val="0025246A"/>
    <w:rsid w:val="00275AFD"/>
    <w:rsid w:val="00277D67"/>
    <w:rsid w:val="00286E8C"/>
    <w:rsid w:val="002A17BA"/>
    <w:rsid w:val="002A477B"/>
    <w:rsid w:val="002B6B80"/>
    <w:rsid w:val="002C1F01"/>
    <w:rsid w:val="002F4297"/>
    <w:rsid w:val="00307ADB"/>
    <w:rsid w:val="00321DB4"/>
    <w:rsid w:val="00322EFE"/>
    <w:rsid w:val="00351F3F"/>
    <w:rsid w:val="0036553A"/>
    <w:rsid w:val="0038262A"/>
    <w:rsid w:val="003837A6"/>
    <w:rsid w:val="0038451C"/>
    <w:rsid w:val="00384696"/>
    <w:rsid w:val="00390E3F"/>
    <w:rsid w:val="00394D6D"/>
    <w:rsid w:val="00396256"/>
    <w:rsid w:val="003A52C8"/>
    <w:rsid w:val="003E76A1"/>
    <w:rsid w:val="003F17AA"/>
    <w:rsid w:val="003F2449"/>
    <w:rsid w:val="00404F8F"/>
    <w:rsid w:val="00441559"/>
    <w:rsid w:val="00443A75"/>
    <w:rsid w:val="00454EAE"/>
    <w:rsid w:val="0045517E"/>
    <w:rsid w:val="00467691"/>
    <w:rsid w:val="00473430"/>
    <w:rsid w:val="00484EB9"/>
    <w:rsid w:val="0049339F"/>
    <w:rsid w:val="00493A7B"/>
    <w:rsid w:val="004A05CA"/>
    <w:rsid w:val="004A470A"/>
    <w:rsid w:val="004A4980"/>
    <w:rsid w:val="004B7EA7"/>
    <w:rsid w:val="004C6E0B"/>
    <w:rsid w:val="004E6B21"/>
    <w:rsid w:val="004F38B0"/>
    <w:rsid w:val="005029F7"/>
    <w:rsid w:val="005033B2"/>
    <w:rsid w:val="00520A02"/>
    <w:rsid w:val="00551BA2"/>
    <w:rsid w:val="005617E2"/>
    <w:rsid w:val="005707CF"/>
    <w:rsid w:val="00582BB5"/>
    <w:rsid w:val="00584F91"/>
    <w:rsid w:val="00594AB1"/>
    <w:rsid w:val="005A3A7E"/>
    <w:rsid w:val="005B59CF"/>
    <w:rsid w:val="005B7D8B"/>
    <w:rsid w:val="005C2F64"/>
    <w:rsid w:val="005C7BF1"/>
    <w:rsid w:val="005E193F"/>
    <w:rsid w:val="005E23B1"/>
    <w:rsid w:val="00620223"/>
    <w:rsid w:val="00641974"/>
    <w:rsid w:val="00653102"/>
    <w:rsid w:val="00694C0B"/>
    <w:rsid w:val="006A0D58"/>
    <w:rsid w:val="006B64E9"/>
    <w:rsid w:val="006C6466"/>
    <w:rsid w:val="006D27D3"/>
    <w:rsid w:val="006D542F"/>
    <w:rsid w:val="006F0D92"/>
    <w:rsid w:val="006F539D"/>
    <w:rsid w:val="007353BA"/>
    <w:rsid w:val="00735EC5"/>
    <w:rsid w:val="00737E98"/>
    <w:rsid w:val="00746C8B"/>
    <w:rsid w:val="007529D7"/>
    <w:rsid w:val="00782E0A"/>
    <w:rsid w:val="007964E3"/>
    <w:rsid w:val="007A0147"/>
    <w:rsid w:val="007A095A"/>
    <w:rsid w:val="007A482B"/>
    <w:rsid w:val="007B21D6"/>
    <w:rsid w:val="007D3034"/>
    <w:rsid w:val="007D765A"/>
    <w:rsid w:val="007E5291"/>
    <w:rsid w:val="00811963"/>
    <w:rsid w:val="008132B5"/>
    <w:rsid w:val="0082019D"/>
    <w:rsid w:val="00860912"/>
    <w:rsid w:val="0086301C"/>
    <w:rsid w:val="00864E81"/>
    <w:rsid w:val="00884CC9"/>
    <w:rsid w:val="008A52F0"/>
    <w:rsid w:val="008C086A"/>
    <w:rsid w:val="008C6E29"/>
    <w:rsid w:val="008E5611"/>
    <w:rsid w:val="008F5EEF"/>
    <w:rsid w:val="009176B7"/>
    <w:rsid w:val="009239A9"/>
    <w:rsid w:val="0092435E"/>
    <w:rsid w:val="00925CF3"/>
    <w:rsid w:val="00932450"/>
    <w:rsid w:val="0095101E"/>
    <w:rsid w:val="00952F0D"/>
    <w:rsid w:val="009657DA"/>
    <w:rsid w:val="00971AAC"/>
    <w:rsid w:val="00987051"/>
    <w:rsid w:val="009B565A"/>
    <w:rsid w:val="009C5D92"/>
    <w:rsid w:val="009F3CD5"/>
    <w:rsid w:val="00A00742"/>
    <w:rsid w:val="00A01572"/>
    <w:rsid w:val="00A1450F"/>
    <w:rsid w:val="00A14D84"/>
    <w:rsid w:val="00A14F72"/>
    <w:rsid w:val="00A57113"/>
    <w:rsid w:val="00A7139F"/>
    <w:rsid w:val="00A90260"/>
    <w:rsid w:val="00A92426"/>
    <w:rsid w:val="00A93B41"/>
    <w:rsid w:val="00AA00BD"/>
    <w:rsid w:val="00AB4445"/>
    <w:rsid w:val="00AC4405"/>
    <w:rsid w:val="00AD66D6"/>
    <w:rsid w:val="00AF0062"/>
    <w:rsid w:val="00AF22D8"/>
    <w:rsid w:val="00AF5F26"/>
    <w:rsid w:val="00AF6B86"/>
    <w:rsid w:val="00B14EDA"/>
    <w:rsid w:val="00B27555"/>
    <w:rsid w:val="00B2757E"/>
    <w:rsid w:val="00B32EB7"/>
    <w:rsid w:val="00B44B5F"/>
    <w:rsid w:val="00B55735"/>
    <w:rsid w:val="00BB45A1"/>
    <w:rsid w:val="00C06E78"/>
    <w:rsid w:val="00C101F7"/>
    <w:rsid w:val="00C11E0A"/>
    <w:rsid w:val="00C132E6"/>
    <w:rsid w:val="00C146ED"/>
    <w:rsid w:val="00C16779"/>
    <w:rsid w:val="00C2497B"/>
    <w:rsid w:val="00C6248E"/>
    <w:rsid w:val="00C6251B"/>
    <w:rsid w:val="00C82867"/>
    <w:rsid w:val="00C83335"/>
    <w:rsid w:val="00CA7EF6"/>
    <w:rsid w:val="00CB3C63"/>
    <w:rsid w:val="00D333B7"/>
    <w:rsid w:val="00D34C78"/>
    <w:rsid w:val="00D379EE"/>
    <w:rsid w:val="00D477FD"/>
    <w:rsid w:val="00D540AB"/>
    <w:rsid w:val="00D558B5"/>
    <w:rsid w:val="00D70948"/>
    <w:rsid w:val="00D70B67"/>
    <w:rsid w:val="00D85767"/>
    <w:rsid w:val="00D909A3"/>
    <w:rsid w:val="00D9105C"/>
    <w:rsid w:val="00DA1DE5"/>
    <w:rsid w:val="00DB7589"/>
    <w:rsid w:val="00DC57CC"/>
    <w:rsid w:val="00DD06CA"/>
    <w:rsid w:val="00DE00FC"/>
    <w:rsid w:val="00E00873"/>
    <w:rsid w:val="00E06889"/>
    <w:rsid w:val="00E13784"/>
    <w:rsid w:val="00E2003E"/>
    <w:rsid w:val="00E30037"/>
    <w:rsid w:val="00E31E34"/>
    <w:rsid w:val="00E34CF3"/>
    <w:rsid w:val="00E4448E"/>
    <w:rsid w:val="00E44857"/>
    <w:rsid w:val="00E5365F"/>
    <w:rsid w:val="00E6785E"/>
    <w:rsid w:val="00E736A3"/>
    <w:rsid w:val="00E93F63"/>
    <w:rsid w:val="00E95DBD"/>
    <w:rsid w:val="00EA14C4"/>
    <w:rsid w:val="00EB1547"/>
    <w:rsid w:val="00EC1019"/>
    <w:rsid w:val="00ED7972"/>
    <w:rsid w:val="00EF33FE"/>
    <w:rsid w:val="00F05E44"/>
    <w:rsid w:val="00F16D41"/>
    <w:rsid w:val="00F33021"/>
    <w:rsid w:val="00F3772F"/>
    <w:rsid w:val="00F64EB0"/>
    <w:rsid w:val="00F801C2"/>
    <w:rsid w:val="00F871D9"/>
    <w:rsid w:val="00F92A71"/>
    <w:rsid w:val="00F92D5A"/>
    <w:rsid w:val="00FA31C4"/>
    <w:rsid w:val="00FC1F26"/>
    <w:rsid w:val="00FC7FE8"/>
    <w:rsid w:val="00FE37CE"/>
    <w:rsid w:val="00FE68F5"/>
    <w:rsid w:val="00FF0FB9"/>
    <w:rsid w:val="00FF16CE"/>
    <w:rsid w:val="03405E59"/>
    <w:rsid w:val="112AE76A"/>
    <w:rsid w:val="25DE5132"/>
    <w:rsid w:val="2A053D10"/>
    <w:rsid w:val="2A729469"/>
    <w:rsid w:val="2DE96317"/>
    <w:rsid w:val="2FF19793"/>
    <w:rsid w:val="2FF60080"/>
    <w:rsid w:val="32557695"/>
    <w:rsid w:val="343F7C3E"/>
    <w:rsid w:val="39CA4BA0"/>
    <w:rsid w:val="3F7C028F"/>
    <w:rsid w:val="40FFE73D"/>
    <w:rsid w:val="429BB79E"/>
    <w:rsid w:val="464B40AC"/>
    <w:rsid w:val="48F38F8F"/>
    <w:rsid w:val="4AC643B7"/>
    <w:rsid w:val="4F1AE4E3"/>
    <w:rsid w:val="548F0E61"/>
    <w:rsid w:val="549E50FA"/>
    <w:rsid w:val="553C37D5"/>
    <w:rsid w:val="58397542"/>
    <w:rsid w:val="5E453340"/>
    <w:rsid w:val="63C89F57"/>
    <w:rsid w:val="6BDA50CF"/>
    <w:rsid w:val="6DA4BBFE"/>
    <w:rsid w:val="6F453439"/>
    <w:rsid w:val="74E8E3B6"/>
    <w:rsid w:val="7BD359DC"/>
    <w:rsid w:val="7E47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C8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C4405"/>
    <w:pPr>
      <w:autoSpaceDE w:val="0"/>
      <w:autoSpaceDN w:val="0"/>
      <w:adjustRightInd w:val="0"/>
      <w:spacing w:line="241" w:lineRule="atLeast"/>
    </w:pPr>
    <w:rPr>
      <w:rFonts w:ascii="HelveticaNeueLT Std" w:eastAsiaTheme="minorHAnsi" w:hAnsi="HelveticaNeueLT Std" w:cstheme="minorBidi"/>
    </w:rPr>
  </w:style>
  <w:style w:type="paragraph" w:customStyle="1" w:styleId="Pa2">
    <w:name w:val="Pa2"/>
    <w:basedOn w:val="Normal"/>
    <w:next w:val="Normal"/>
    <w:uiPriority w:val="99"/>
    <w:rsid w:val="00AC4405"/>
    <w:pPr>
      <w:autoSpaceDE w:val="0"/>
      <w:autoSpaceDN w:val="0"/>
      <w:adjustRightInd w:val="0"/>
      <w:spacing w:line="201" w:lineRule="atLeast"/>
    </w:pPr>
    <w:rPr>
      <w:rFonts w:ascii="HelveticaNeueLT Std" w:eastAsiaTheme="minorHAnsi" w:hAnsi="HelveticaNeueLT Std" w:cstheme="minorBidi"/>
    </w:rPr>
  </w:style>
  <w:style w:type="character" w:customStyle="1" w:styleId="A1">
    <w:name w:val="A1"/>
    <w:uiPriority w:val="99"/>
    <w:rsid w:val="00AC4405"/>
    <w:rPr>
      <w:rFonts w:cs="HelveticaNeueLT Std"/>
      <w:color w:val="221E1F"/>
      <w:sz w:val="16"/>
      <w:szCs w:val="16"/>
    </w:rPr>
  </w:style>
  <w:style w:type="character" w:customStyle="1" w:styleId="A2">
    <w:name w:val="A2"/>
    <w:uiPriority w:val="99"/>
    <w:rsid w:val="00AC4405"/>
    <w:rPr>
      <w:rFonts w:ascii="Zapf Dingbats ITC" w:hAnsi="Zapf Dingbats ITC" w:cs="Zapf Dingbats ITC"/>
      <w:color w:val="221E1F"/>
      <w:sz w:val="18"/>
      <w:szCs w:val="18"/>
    </w:rPr>
  </w:style>
  <w:style w:type="character" w:styleId="UnresolvedMention">
    <w:name w:val="Unresolved Mention"/>
    <w:basedOn w:val="DefaultParagraphFont"/>
    <w:uiPriority w:val="99"/>
    <w:semiHidden/>
    <w:unhideWhenUsed/>
    <w:rsid w:val="00884CC9"/>
    <w:rPr>
      <w:color w:val="605E5C"/>
      <w:shd w:val="clear" w:color="auto" w:fill="E1DFDD"/>
    </w:rPr>
  </w:style>
  <w:style w:type="paragraph" w:styleId="NormalWeb">
    <w:name w:val="Normal (Web)"/>
    <w:basedOn w:val="Normal"/>
    <w:uiPriority w:val="99"/>
    <w:semiHidden/>
    <w:unhideWhenUsed/>
    <w:rsid w:val="007D3034"/>
    <w:pPr>
      <w:spacing w:before="100" w:beforeAutospacing="1" w:after="100" w:afterAutospacing="1"/>
    </w:pPr>
  </w:style>
  <w:style w:type="character" w:customStyle="1" w:styleId="normaltextrun">
    <w:name w:val="normaltextrun"/>
    <w:basedOn w:val="DefaultParagraphFont"/>
    <w:rsid w:val="00C83335"/>
  </w:style>
  <w:style w:type="character" w:customStyle="1" w:styleId="eop">
    <w:name w:val="eop"/>
    <w:basedOn w:val="DefaultParagraphFont"/>
    <w:rsid w:val="00C83335"/>
  </w:style>
  <w:style w:type="paragraph" w:customStyle="1" w:styleId="paragraph">
    <w:name w:val="paragraph"/>
    <w:basedOn w:val="Normal"/>
    <w:rsid w:val="00C83335"/>
    <w:pPr>
      <w:spacing w:before="100" w:beforeAutospacing="1" w:after="100" w:afterAutospacing="1"/>
    </w:pPr>
  </w:style>
  <w:style w:type="character" w:customStyle="1" w:styleId="scxw37719888">
    <w:name w:val="scxw37719888"/>
    <w:basedOn w:val="DefaultParagraphFont"/>
    <w:rsid w:val="00C83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852">
      <w:bodyDiv w:val="1"/>
      <w:marLeft w:val="0"/>
      <w:marRight w:val="0"/>
      <w:marTop w:val="0"/>
      <w:marBottom w:val="0"/>
      <w:divBdr>
        <w:top w:val="none" w:sz="0" w:space="0" w:color="auto"/>
        <w:left w:val="none" w:sz="0" w:space="0" w:color="auto"/>
        <w:bottom w:val="none" w:sz="0" w:space="0" w:color="auto"/>
        <w:right w:val="none" w:sz="0" w:space="0" w:color="auto"/>
      </w:divBdr>
    </w:div>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523594418">
      <w:bodyDiv w:val="1"/>
      <w:marLeft w:val="0"/>
      <w:marRight w:val="0"/>
      <w:marTop w:val="0"/>
      <w:marBottom w:val="0"/>
      <w:divBdr>
        <w:top w:val="none" w:sz="0" w:space="0" w:color="auto"/>
        <w:left w:val="none" w:sz="0" w:space="0" w:color="auto"/>
        <w:bottom w:val="none" w:sz="0" w:space="0" w:color="auto"/>
        <w:right w:val="none" w:sz="0" w:space="0" w:color="auto"/>
      </w:divBdr>
      <w:divsChild>
        <w:div w:id="1895314158">
          <w:marLeft w:val="0"/>
          <w:marRight w:val="0"/>
          <w:marTop w:val="0"/>
          <w:marBottom w:val="0"/>
          <w:divBdr>
            <w:top w:val="none" w:sz="0" w:space="0" w:color="auto"/>
            <w:left w:val="none" w:sz="0" w:space="0" w:color="auto"/>
            <w:bottom w:val="none" w:sz="0" w:space="0" w:color="auto"/>
            <w:right w:val="none" w:sz="0" w:space="0" w:color="auto"/>
          </w:divBdr>
        </w:div>
        <w:div w:id="1799183373">
          <w:marLeft w:val="0"/>
          <w:marRight w:val="0"/>
          <w:marTop w:val="0"/>
          <w:marBottom w:val="0"/>
          <w:divBdr>
            <w:top w:val="none" w:sz="0" w:space="0" w:color="auto"/>
            <w:left w:val="none" w:sz="0" w:space="0" w:color="auto"/>
            <w:bottom w:val="none" w:sz="0" w:space="0" w:color="auto"/>
            <w:right w:val="none" w:sz="0" w:space="0" w:color="auto"/>
          </w:divBdr>
        </w:div>
        <w:div w:id="2087653825">
          <w:marLeft w:val="0"/>
          <w:marRight w:val="0"/>
          <w:marTop w:val="0"/>
          <w:marBottom w:val="0"/>
          <w:divBdr>
            <w:top w:val="none" w:sz="0" w:space="0" w:color="auto"/>
            <w:left w:val="none" w:sz="0" w:space="0" w:color="auto"/>
            <w:bottom w:val="none" w:sz="0" w:space="0" w:color="auto"/>
            <w:right w:val="none" w:sz="0" w:space="0" w:color="auto"/>
          </w:divBdr>
        </w:div>
      </w:divsChild>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985621949">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50997678">
      <w:bodyDiv w:val="1"/>
      <w:marLeft w:val="0"/>
      <w:marRight w:val="0"/>
      <w:marTop w:val="0"/>
      <w:marBottom w:val="0"/>
      <w:divBdr>
        <w:top w:val="none" w:sz="0" w:space="0" w:color="auto"/>
        <w:left w:val="none" w:sz="0" w:space="0" w:color="auto"/>
        <w:bottom w:val="none" w:sz="0" w:space="0" w:color="auto"/>
        <w:right w:val="none" w:sz="0" w:space="0" w:color="auto"/>
      </w:divBdr>
      <w:divsChild>
        <w:div w:id="1180123548">
          <w:marLeft w:val="0"/>
          <w:marRight w:val="0"/>
          <w:marTop w:val="0"/>
          <w:marBottom w:val="0"/>
          <w:divBdr>
            <w:top w:val="none" w:sz="0" w:space="0" w:color="auto"/>
            <w:left w:val="none" w:sz="0" w:space="0" w:color="auto"/>
            <w:bottom w:val="none" w:sz="0" w:space="0" w:color="auto"/>
            <w:right w:val="none" w:sz="0" w:space="0" w:color="auto"/>
          </w:divBdr>
        </w:div>
        <w:div w:id="216476236">
          <w:marLeft w:val="0"/>
          <w:marRight w:val="0"/>
          <w:marTop w:val="0"/>
          <w:marBottom w:val="0"/>
          <w:divBdr>
            <w:top w:val="none" w:sz="0" w:space="0" w:color="auto"/>
            <w:left w:val="none" w:sz="0" w:space="0" w:color="auto"/>
            <w:bottom w:val="none" w:sz="0" w:space="0" w:color="auto"/>
            <w:right w:val="none" w:sz="0" w:space="0" w:color="auto"/>
          </w:divBdr>
        </w:div>
        <w:div w:id="772750398">
          <w:marLeft w:val="0"/>
          <w:marRight w:val="0"/>
          <w:marTop w:val="0"/>
          <w:marBottom w:val="0"/>
          <w:divBdr>
            <w:top w:val="none" w:sz="0" w:space="0" w:color="auto"/>
            <w:left w:val="none" w:sz="0" w:space="0" w:color="auto"/>
            <w:bottom w:val="none" w:sz="0" w:space="0" w:color="auto"/>
            <w:right w:val="none" w:sz="0" w:space="0" w:color="auto"/>
          </w:divBdr>
        </w:div>
        <w:div w:id="564341756">
          <w:marLeft w:val="0"/>
          <w:marRight w:val="0"/>
          <w:marTop w:val="0"/>
          <w:marBottom w:val="0"/>
          <w:divBdr>
            <w:top w:val="none" w:sz="0" w:space="0" w:color="auto"/>
            <w:left w:val="none" w:sz="0" w:space="0" w:color="auto"/>
            <w:bottom w:val="none" w:sz="0" w:space="0" w:color="auto"/>
            <w:right w:val="none" w:sz="0" w:space="0" w:color="auto"/>
          </w:divBdr>
        </w:div>
        <w:div w:id="1741445010">
          <w:marLeft w:val="0"/>
          <w:marRight w:val="0"/>
          <w:marTop w:val="0"/>
          <w:marBottom w:val="0"/>
          <w:divBdr>
            <w:top w:val="none" w:sz="0" w:space="0" w:color="auto"/>
            <w:left w:val="none" w:sz="0" w:space="0" w:color="auto"/>
            <w:bottom w:val="none" w:sz="0" w:space="0" w:color="auto"/>
            <w:right w:val="none" w:sz="0" w:space="0" w:color="auto"/>
          </w:divBdr>
        </w:div>
        <w:div w:id="252131348">
          <w:marLeft w:val="0"/>
          <w:marRight w:val="0"/>
          <w:marTop w:val="0"/>
          <w:marBottom w:val="0"/>
          <w:divBdr>
            <w:top w:val="none" w:sz="0" w:space="0" w:color="auto"/>
            <w:left w:val="none" w:sz="0" w:space="0" w:color="auto"/>
            <w:bottom w:val="none" w:sz="0" w:space="0" w:color="auto"/>
            <w:right w:val="none" w:sz="0" w:space="0" w:color="auto"/>
          </w:divBdr>
        </w:div>
      </w:divsChild>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oreuc@imail.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reuc@imail.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qkh7@cdc.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204443B180D4AA49E76F854ADBCAE" ma:contentTypeVersion="10" ma:contentTypeDescription="Create a new document." ma:contentTypeScope="" ma:versionID="db42f3295825eb0e2f822542adb8bf1f">
  <xsd:schema xmlns:xsd="http://www.w3.org/2001/XMLSchema" xmlns:xs="http://www.w3.org/2001/XMLSchema" xmlns:p="http://schemas.microsoft.com/office/2006/metadata/properties" xmlns:ns2="73bad6b5-a19e-42d2-b217-17e9fc1c0ba1" targetNamespace="http://schemas.microsoft.com/office/2006/metadata/properties" ma:root="true" ma:fieldsID="1cfe2ec8f1214e1c44f0d7b47dc1696b" ns2:_="">
    <xsd:import namespace="73bad6b5-a19e-42d2-b217-17e9fc1c0b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ad6b5-a19e-42d2-b217-17e9fc1c0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3698C-780B-4AEF-BFC3-DFEF0C000076}">
  <ds:schemaRefs>
    <ds:schemaRef ds:uri="http://schemas.microsoft.com/sharepoint/v3/contenttype/forms"/>
  </ds:schemaRefs>
</ds:datastoreItem>
</file>

<file path=customXml/itemProps2.xml><?xml version="1.0" encoding="utf-8"?>
<ds:datastoreItem xmlns:ds="http://schemas.openxmlformats.org/officeDocument/2006/customXml" ds:itemID="{C86B2731-22FF-4895-B05B-7DDE5CFF1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ad6b5-a19e-42d2-b217-17e9fc1c0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AAEA4-96A4-426A-9374-0E28282258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2713</Words>
  <Characters>15468</Characters>
  <Application>Microsoft Office Word</Application>
  <DocSecurity>0</DocSecurity>
  <Lines>128</Lines>
  <Paragraphs>36</Paragraphs>
  <ScaleCrop>false</ScaleCrop>
  <Company>Centers for Disease Control and Prevention</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Naresh.Kumar@imail.org;Kim.Brunisholz@imail.org</dc:creator>
  <cp:lastModifiedBy>Daymude, Thomas (Chip) (CDC/DDID/NCEZID/OD)</cp:lastModifiedBy>
  <cp:revision>2</cp:revision>
  <dcterms:created xsi:type="dcterms:W3CDTF">2021-10-20T21:10:00Z</dcterms:created>
  <dcterms:modified xsi:type="dcterms:W3CDTF">2021-10-20T21:10:00Z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0x0101006BC204443B180D4AA49E76F854ADBCAE</vt:lpwstr>
  </property>
  <property fmtid="{D5CDD505-2E9C-101B-9397-08002B2CF9AE}" pid="3" name="MSIP_Label_8af03ff0-41c5-4c41-b55e-fabb8fae94be_Enabled">
    <vt:lpwstr>true</vt:lpwstr>
  </property>
  <property fmtid="{D5CDD505-2E9C-101B-9397-08002B2CF9AE}" pid="4" name="MSIP_Label_8af03ff0-41c5-4c41-b55e-fabb8fae94be_SetDate">
    <vt:lpwstr>2021-10-20T21:10:23Z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23bac361-62a9-4b49-bb46-ba5bb5b9fae0</vt:lpwstr>
  </property>
  <property fmtid="{D5CDD505-2E9C-101B-9397-08002B2CF9AE}" pid="9" name="MSIP_Label_8af03ff0-41c5-4c41-b55e-fabb8fae94be_ContentBits">
    <vt:lpwstr>0</vt:lpwstr>
  </property>
</Properties>
</file>