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87A97" w:rsidR="0044662C" w:rsidP="0044662C" w:rsidRDefault="0044662C" w14:paraId="3655C283" w14:textId="77777777">
      <w:pPr>
        <w:jc w:val="center"/>
        <w:rPr>
          <w:rFonts w:ascii="Times New Roman" w:hAnsi="Times New Roman" w:cs="Times New Roman"/>
          <w:b/>
          <w:sz w:val="24"/>
          <w:szCs w:val="24"/>
        </w:rPr>
      </w:pPr>
      <w:bookmarkStart w:name="_GoBack" w:id="0"/>
      <w:bookmarkEnd w:id="0"/>
      <w:r w:rsidRPr="61B027C0">
        <w:rPr>
          <w:rFonts w:ascii="Times New Roman" w:hAnsi="Times New Roman" w:cs="Times New Roman"/>
          <w:b/>
          <w:sz w:val="24"/>
          <w:szCs w:val="24"/>
        </w:rPr>
        <w:t>CMS Response to Public Comments Received for CMS-10715</w:t>
      </w:r>
    </w:p>
    <w:p w:rsidR="00B114C9" w:rsidP="0044662C" w:rsidRDefault="0044662C" w14:paraId="1313F68E" w14:textId="5374AD71">
      <w:pPr>
        <w:rPr>
          <w:rFonts w:ascii="Times New Roman" w:hAnsi="Times New Roman" w:cs="Times New Roman"/>
          <w:sz w:val="24"/>
          <w:szCs w:val="24"/>
        </w:rPr>
      </w:pPr>
      <w:r>
        <w:rPr>
          <w:rFonts w:ascii="Times New Roman" w:hAnsi="Times New Roman" w:cs="Times New Roman"/>
          <w:sz w:val="24"/>
          <w:szCs w:val="24"/>
        </w:rPr>
        <w:t xml:space="preserve">The Centers for Medicare and Medicaid Services (CMS) received </w:t>
      </w:r>
      <w:r w:rsidR="0007225A">
        <w:rPr>
          <w:rFonts w:ascii="Times New Roman" w:hAnsi="Times New Roman" w:cs="Times New Roman"/>
          <w:sz w:val="24"/>
          <w:szCs w:val="24"/>
        </w:rPr>
        <w:t xml:space="preserve">eight </w:t>
      </w:r>
      <w:r>
        <w:rPr>
          <w:rFonts w:ascii="Times New Roman" w:hAnsi="Times New Roman" w:cs="Times New Roman"/>
          <w:sz w:val="24"/>
          <w:szCs w:val="24"/>
        </w:rPr>
        <w:t>comments</w:t>
      </w:r>
      <w:r w:rsidR="0007225A">
        <w:rPr>
          <w:rFonts w:ascii="Times New Roman" w:hAnsi="Times New Roman" w:cs="Times New Roman"/>
          <w:sz w:val="24"/>
          <w:szCs w:val="24"/>
        </w:rPr>
        <w:t xml:space="preserve">: </w:t>
      </w:r>
      <w:r w:rsidR="000A060B">
        <w:rPr>
          <w:rFonts w:ascii="Times New Roman" w:hAnsi="Times New Roman" w:cs="Times New Roman"/>
          <w:sz w:val="24"/>
          <w:szCs w:val="24"/>
        </w:rPr>
        <w:t>five</w:t>
      </w:r>
      <w:r w:rsidR="0007225A">
        <w:rPr>
          <w:rFonts w:ascii="Times New Roman" w:hAnsi="Times New Roman" w:cs="Times New Roman"/>
          <w:sz w:val="24"/>
          <w:szCs w:val="24"/>
        </w:rPr>
        <w:t xml:space="preserve"> </w:t>
      </w:r>
      <w:r>
        <w:rPr>
          <w:rFonts w:ascii="Times New Roman" w:hAnsi="Times New Roman" w:cs="Times New Roman"/>
          <w:sz w:val="24"/>
          <w:szCs w:val="24"/>
        </w:rPr>
        <w:t>from</w:t>
      </w:r>
      <w:r w:rsidR="0007225A">
        <w:rPr>
          <w:rFonts w:ascii="Times New Roman" w:hAnsi="Times New Roman" w:cs="Times New Roman"/>
          <w:sz w:val="24"/>
          <w:szCs w:val="24"/>
        </w:rPr>
        <w:t xml:space="preserve"> </w:t>
      </w:r>
      <w:r>
        <w:rPr>
          <w:rFonts w:ascii="Times New Roman" w:hAnsi="Times New Roman" w:cs="Times New Roman"/>
          <w:sz w:val="24"/>
          <w:szCs w:val="24"/>
        </w:rPr>
        <w:t xml:space="preserve">health insurance plans and issuers, </w:t>
      </w:r>
      <w:r w:rsidR="0007225A">
        <w:rPr>
          <w:rFonts w:ascii="Times New Roman" w:hAnsi="Times New Roman" w:cs="Times New Roman"/>
          <w:sz w:val="24"/>
          <w:szCs w:val="24"/>
        </w:rPr>
        <w:t xml:space="preserve">one from </w:t>
      </w:r>
      <w:r>
        <w:rPr>
          <w:rFonts w:ascii="Times New Roman" w:hAnsi="Times New Roman" w:cs="Times New Roman"/>
          <w:sz w:val="24"/>
          <w:szCs w:val="24"/>
        </w:rPr>
        <w:t>a third</w:t>
      </w:r>
      <w:r w:rsidR="001741F5">
        <w:rPr>
          <w:rFonts w:ascii="Times New Roman" w:hAnsi="Times New Roman" w:cs="Times New Roman"/>
          <w:sz w:val="24"/>
          <w:szCs w:val="24"/>
        </w:rPr>
        <w:t>-</w:t>
      </w:r>
      <w:r>
        <w:rPr>
          <w:rFonts w:ascii="Times New Roman" w:hAnsi="Times New Roman" w:cs="Times New Roman"/>
          <w:sz w:val="24"/>
          <w:szCs w:val="24"/>
        </w:rPr>
        <w:t>party technology developer, and</w:t>
      </w:r>
      <w:r w:rsidR="0007225A">
        <w:rPr>
          <w:rFonts w:ascii="Times New Roman" w:hAnsi="Times New Roman" w:cs="Times New Roman"/>
          <w:sz w:val="24"/>
          <w:szCs w:val="24"/>
        </w:rPr>
        <w:t xml:space="preserve"> </w:t>
      </w:r>
      <w:r w:rsidR="000A060B">
        <w:rPr>
          <w:rFonts w:ascii="Times New Roman" w:hAnsi="Times New Roman" w:cs="Times New Roman"/>
          <w:sz w:val="24"/>
          <w:szCs w:val="24"/>
        </w:rPr>
        <w:t>two</w:t>
      </w:r>
      <w:r w:rsidR="0007225A">
        <w:rPr>
          <w:rFonts w:ascii="Times New Roman" w:hAnsi="Times New Roman" w:cs="Times New Roman"/>
          <w:sz w:val="24"/>
          <w:szCs w:val="24"/>
        </w:rPr>
        <w:t xml:space="preserve"> from</w:t>
      </w:r>
      <w:r>
        <w:rPr>
          <w:rFonts w:ascii="Times New Roman" w:hAnsi="Times New Roman" w:cs="Times New Roman"/>
          <w:sz w:val="24"/>
          <w:szCs w:val="24"/>
        </w:rPr>
        <w:t xml:space="preserve"> industry advocacy organization</w:t>
      </w:r>
      <w:r w:rsidR="000A060B">
        <w:rPr>
          <w:rFonts w:ascii="Times New Roman" w:hAnsi="Times New Roman" w:cs="Times New Roman"/>
          <w:sz w:val="24"/>
          <w:szCs w:val="24"/>
        </w:rPr>
        <w:t>s</w:t>
      </w:r>
      <w:r>
        <w:rPr>
          <w:rFonts w:ascii="Times New Roman" w:hAnsi="Times New Roman" w:cs="Times New Roman"/>
          <w:sz w:val="24"/>
          <w:szCs w:val="24"/>
        </w:rPr>
        <w:t xml:space="preserve"> related to</w:t>
      </w:r>
      <w:r w:rsidR="003C5E18">
        <w:rPr>
          <w:rFonts w:ascii="Times New Roman" w:hAnsi="Times New Roman" w:cs="Times New Roman"/>
          <w:sz w:val="24"/>
          <w:szCs w:val="24"/>
        </w:rPr>
        <w:t xml:space="preserve"> an information collection request (ICR) CMS released concerning</w:t>
      </w:r>
      <w:r>
        <w:rPr>
          <w:rFonts w:ascii="Times New Roman" w:hAnsi="Times New Roman" w:cs="Times New Roman"/>
          <w:sz w:val="24"/>
          <w:szCs w:val="24"/>
        </w:rPr>
        <w:t xml:space="preserve"> CMS-10715</w:t>
      </w:r>
      <w:r w:rsidR="00A33A23">
        <w:rPr>
          <w:rFonts w:ascii="Times New Roman" w:hAnsi="Times New Roman" w:cs="Times New Roman"/>
          <w:sz w:val="24"/>
          <w:szCs w:val="24"/>
        </w:rPr>
        <w:t>, a Paperwork Reduction Act</w:t>
      </w:r>
      <w:r w:rsidR="00C71F9C">
        <w:rPr>
          <w:rFonts w:ascii="Times New Roman" w:hAnsi="Times New Roman" w:cs="Times New Roman"/>
          <w:sz w:val="24"/>
          <w:szCs w:val="24"/>
        </w:rPr>
        <w:t xml:space="preserve"> (PRA)</w:t>
      </w:r>
      <w:r w:rsidR="00A33A23">
        <w:rPr>
          <w:rFonts w:ascii="Times New Roman" w:hAnsi="Times New Roman" w:cs="Times New Roman"/>
          <w:sz w:val="24"/>
          <w:szCs w:val="24"/>
        </w:rPr>
        <w:t xml:space="preserve"> document detailing requirements related to the Transparency in Coverage </w:t>
      </w:r>
      <w:r w:rsidR="00B81769">
        <w:rPr>
          <w:rFonts w:ascii="Times New Roman" w:hAnsi="Times New Roman" w:cs="Times New Roman"/>
          <w:sz w:val="24"/>
          <w:szCs w:val="24"/>
        </w:rPr>
        <w:t>(</w:t>
      </w:r>
      <w:proofErr w:type="spellStart"/>
      <w:r w:rsidR="00B81769">
        <w:rPr>
          <w:rFonts w:ascii="Times New Roman" w:hAnsi="Times New Roman" w:cs="Times New Roman"/>
          <w:sz w:val="24"/>
          <w:szCs w:val="24"/>
        </w:rPr>
        <w:t>T</w:t>
      </w:r>
      <w:r w:rsidR="00BB6E75">
        <w:rPr>
          <w:rFonts w:ascii="Times New Roman" w:hAnsi="Times New Roman" w:cs="Times New Roman"/>
          <w:sz w:val="24"/>
          <w:szCs w:val="24"/>
        </w:rPr>
        <w:t>i</w:t>
      </w:r>
      <w:r w:rsidR="00B81769">
        <w:rPr>
          <w:rFonts w:ascii="Times New Roman" w:hAnsi="Times New Roman" w:cs="Times New Roman"/>
          <w:sz w:val="24"/>
          <w:szCs w:val="24"/>
        </w:rPr>
        <w:t>C</w:t>
      </w:r>
      <w:proofErr w:type="spellEnd"/>
      <w:r w:rsidR="00B81769">
        <w:rPr>
          <w:rFonts w:ascii="Times New Roman" w:hAnsi="Times New Roman" w:cs="Times New Roman"/>
          <w:sz w:val="24"/>
          <w:szCs w:val="24"/>
        </w:rPr>
        <w:t xml:space="preserve">) </w:t>
      </w:r>
      <w:r w:rsidR="00A33A23">
        <w:rPr>
          <w:rFonts w:ascii="Times New Roman" w:hAnsi="Times New Roman" w:cs="Times New Roman"/>
          <w:sz w:val="24"/>
          <w:szCs w:val="24"/>
        </w:rPr>
        <w:t>final rules (“final rules”)</w:t>
      </w:r>
      <w:r>
        <w:rPr>
          <w:rFonts w:ascii="Times New Roman" w:hAnsi="Times New Roman" w:cs="Times New Roman"/>
          <w:sz w:val="24"/>
          <w:szCs w:val="24"/>
        </w:rPr>
        <w:t>. This is the reconciliation of the comments.</w:t>
      </w:r>
      <w:r w:rsidR="009D6284">
        <w:rPr>
          <w:rFonts w:ascii="Times New Roman" w:hAnsi="Times New Roman" w:cs="Times New Roman"/>
          <w:sz w:val="24"/>
          <w:szCs w:val="24"/>
        </w:rPr>
        <w:t xml:space="preserve">  </w:t>
      </w:r>
      <w:r w:rsidR="00B114C9">
        <w:rPr>
          <w:rFonts w:ascii="Times New Roman" w:hAnsi="Times New Roman" w:cs="Times New Roman"/>
          <w:sz w:val="24"/>
          <w:szCs w:val="24"/>
        </w:rPr>
        <w:t xml:space="preserve">Comments </w:t>
      </w:r>
      <w:r w:rsidR="00575330">
        <w:rPr>
          <w:rFonts w:ascii="Times New Roman" w:hAnsi="Times New Roman" w:cs="Times New Roman"/>
          <w:sz w:val="24"/>
          <w:szCs w:val="24"/>
        </w:rPr>
        <w:t>addressed</w:t>
      </w:r>
      <w:r w:rsidR="00B114C9">
        <w:rPr>
          <w:rFonts w:ascii="Times New Roman" w:hAnsi="Times New Roman" w:cs="Times New Roman"/>
          <w:sz w:val="24"/>
          <w:szCs w:val="24"/>
        </w:rPr>
        <w:t xml:space="preserve"> </w:t>
      </w:r>
      <w:r w:rsidR="00F64588">
        <w:rPr>
          <w:rFonts w:ascii="Times New Roman" w:hAnsi="Times New Roman" w:cs="Times New Roman"/>
          <w:sz w:val="24"/>
          <w:szCs w:val="24"/>
        </w:rPr>
        <w:t>the following</w:t>
      </w:r>
      <w:r w:rsidR="00B114C9">
        <w:rPr>
          <w:rFonts w:ascii="Times New Roman" w:hAnsi="Times New Roman" w:cs="Times New Roman"/>
          <w:sz w:val="24"/>
          <w:szCs w:val="24"/>
        </w:rPr>
        <w:t xml:space="preserve"> </w:t>
      </w:r>
      <w:r w:rsidR="00575330">
        <w:rPr>
          <w:rFonts w:ascii="Times New Roman" w:hAnsi="Times New Roman" w:cs="Times New Roman"/>
          <w:sz w:val="24"/>
          <w:szCs w:val="24"/>
        </w:rPr>
        <w:t xml:space="preserve">broad </w:t>
      </w:r>
      <w:r w:rsidR="00B114C9">
        <w:rPr>
          <w:rFonts w:ascii="Times New Roman" w:hAnsi="Times New Roman" w:cs="Times New Roman"/>
          <w:sz w:val="24"/>
          <w:szCs w:val="24"/>
        </w:rPr>
        <w:t xml:space="preserve">categories: </w:t>
      </w:r>
      <w:r w:rsidR="00F64588">
        <w:rPr>
          <w:rFonts w:ascii="Times New Roman" w:hAnsi="Times New Roman" w:cs="Times New Roman"/>
          <w:sz w:val="24"/>
          <w:szCs w:val="24"/>
        </w:rPr>
        <w:t xml:space="preserve">1) </w:t>
      </w:r>
      <w:r w:rsidR="00B114C9">
        <w:rPr>
          <w:rFonts w:ascii="Times New Roman" w:hAnsi="Times New Roman" w:cs="Times New Roman"/>
          <w:sz w:val="24"/>
          <w:szCs w:val="24"/>
        </w:rPr>
        <w:t xml:space="preserve">the timeline and cost of compliance with the final rule; </w:t>
      </w:r>
      <w:r w:rsidR="00F64588">
        <w:rPr>
          <w:rFonts w:ascii="Times New Roman" w:hAnsi="Times New Roman" w:cs="Times New Roman"/>
          <w:sz w:val="24"/>
          <w:szCs w:val="24"/>
        </w:rPr>
        <w:t xml:space="preserve">2) </w:t>
      </w:r>
      <w:r w:rsidR="00B114C9">
        <w:rPr>
          <w:rFonts w:ascii="Times New Roman" w:hAnsi="Times New Roman" w:cs="Times New Roman"/>
          <w:sz w:val="24"/>
          <w:szCs w:val="24"/>
        </w:rPr>
        <w:t>concerns relating to machine-readable file</w:t>
      </w:r>
      <w:r w:rsidR="00232036">
        <w:rPr>
          <w:rFonts w:ascii="Times New Roman" w:hAnsi="Times New Roman" w:cs="Times New Roman"/>
          <w:sz w:val="24"/>
          <w:szCs w:val="24"/>
        </w:rPr>
        <w:t xml:space="preserve"> (MRF) </w:t>
      </w:r>
      <w:r w:rsidR="00B114C9">
        <w:rPr>
          <w:rFonts w:ascii="Times New Roman" w:hAnsi="Times New Roman" w:cs="Times New Roman"/>
          <w:sz w:val="24"/>
          <w:szCs w:val="24"/>
        </w:rPr>
        <w:t xml:space="preserve">requirements; </w:t>
      </w:r>
      <w:r w:rsidR="00F64588">
        <w:rPr>
          <w:rFonts w:ascii="Times New Roman" w:hAnsi="Times New Roman" w:cs="Times New Roman"/>
          <w:sz w:val="24"/>
          <w:szCs w:val="24"/>
        </w:rPr>
        <w:t xml:space="preserve">3) </w:t>
      </w:r>
      <w:r w:rsidR="00B114C9">
        <w:rPr>
          <w:rFonts w:ascii="Times New Roman" w:hAnsi="Times New Roman" w:cs="Times New Roman"/>
          <w:sz w:val="24"/>
          <w:szCs w:val="24"/>
        </w:rPr>
        <w:t xml:space="preserve">the interaction of </w:t>
      </w:r>
      <w:proofErr w:type="spellStart"/>
      <w:r w:rsidR="00B114C9">
        <w:rPr>
          <w:rFonts w:ascii="Times New Roman" w:hAnsi="Times New Roman" w:cs="Times New Roman"/>
          <w:sz w:val="24"/>
          <w:szCs w:val="24"/>
        </w:rPr>
        <w:t>T</w:t>
      </w:r>
      <w:r w:rsidR="00BB6E75">
        <w:rPr>
          <w:rFonts w:ascii="Times New Roman" w:hAnsi="Times New Roman" w:cs="Times New Roman"/>
          <w:sz w:val="24"/>
          <w:szCs w:val="24"/>
        </w:rPr>
        <w:t>i</w:t>
      </w:r>
      <w:r w:rsidR="00B114C9">
        <w:rPr>
          <w:rFonts w:ascii="Times New Roman" w:hAnsi="Times New Roman" w:cs="Times New Roman"/>
          <w:sz w:val="24"/>
          <w:szCs w:val="24"/>
        </w:rPr>
        <w:t>C</w:t>
      </w:r>
      <w:proofErr w:type="spellEnd"/>
      <w:r w:rsidR="00B114C9">
        <w:rPr>
          <w:rFonts w:ascii="Times New Roman" w:hAnsi="Times New Roman" w:cs="Times New Roman"/>
          <w:sz w:val="24"/>
          <w:szCs w:val="24"/>
        </w:rPr>
        <w:t xml:space="preserve"> requirements and those</w:t>
      </w:r>
      <w:r w:rsidR="00D93330">
        <w:rPr>
          <w:rFonts w:ascii="Times New Roman" w:hAnsi="Times New Roman" w:cs="Times New Roman"/>
          <w:sz w:val="24"/>
          <w:szCs w:val="24"/>
        </w:rPr>
        <w:t xml:space="preserve"> of the</w:t>
      </w:r>
      <w:r w:rsidR="00937B67">
        <w:rPr>
          <w:rFonts w:ascii="Times New Roman" w:hAnsi="Times New Roman" w:cs="Times New Roman"/>
          <w:sz w:val="24"/>
          <w:szCs w:val="24"/>
        </w:rPr>
        <w:t xml:space="preserve"> Consolidated Appropriations Act of 2021</w:t>
      </w:r>
      <w:r w:rsidR="001746AF">
        <w:rPr>
          <w:rFonts w:ascii="Times New Roman" w:hAnsi="Times New Roman" w:cs="Times New Roman"/>
          <w:sz w:val="24"/>
          <w:szCs w:val="24"/>
        </w:rPr>
        <w:t xml:space="preserve"> </w:t>
      </w:r>
      <w:r w:rsidR="00937B67">
        <w:rPr>
          <w:rFonts w:ascii="Times New Roman" w:hAnsi="Times New Roman" w:cs="Times New Roman"/>
          <w:sz w:val="24"/>
          <w:szCs w:val="24"/>
        </w:rPr>
        <w:t>(CAA)</w:t>
      </w:r>
      <w:r w:rsidR="00B114C9">
        <w:rPr>
          <w:rFonts w:ascii="Times New Roman" w:hAnsi="Times New Roman" w:cs="Times New Roman"/>
          <w:sz w:val="24"/>
          <w:szCs w:val="24"/>
        </w:rPr>
        <w:t xml:space="preserve">; </w:t>
      </w:r>
      <w:r w:rsidR="00F64588">
        <w:rPr>
          <w:rFonts w:ascii="Times New Roman" w:hAnsi="Times New Roman" w:cs="Times New Roman"/>
          <w:sz w:val="24"/>
          <w:szCs w:val="24"/>
        </w:rPr>
        <w:t xml:space="preserve">4) </w:t>
      </w:r>
      <w:r w:rsidR="00B114C9">
        <w:rPr>
          <w:rFonts w:ascii="Times New Roman" w:hAnsi="Times New Roman" w:cs="Times New Roman"/>
          <w:sz w:val="24"/>
          <w:szCs w:val="24"/>
        </w:rPr>
        <w:t xml:space="preserve">concerns regarding the </w:t>
      </w:r>
      <w:r w:rsidR="00954D0B">
        <w:rPr>
          <w:rFonts w:ascii="Times New Roman" w:hAnsi="Times New Roman" w:cs="Times New Roman"/>
          <w:sz w:val="24"/>
          <w:szCs w:val="24"/>
        </w:rPr>
        <w:t xml:space="preserve">internet-based self-service </w:t>
      </w:r>
      <w:r w:rsidR="00B114C9">
        <w:rPr>
          <w:rFonts w:ascii="Times New Roman" w:hAnsi="Times New Roman" w:cs="Times New Roman"/>
          <w:sz w:val="24"/>
          <w:szCs w:val="24"/>
        </w:rPr>
        <w:t xml:space="preserve">tool </w:t>
      </w:r>
      <w:r w:rsidR="00954D0B">
        <w:rPr>
          <w:rFonts w:ascii="Times New Roman" w:hAnsi="Times New Roman" w:cs="Times New Roman"/>
          <w:sz w:val="24"/>
          <w:szCs w:val="24"/>
        </w:rPr>
        <w:t xml:space="preserve">mandated by </w:t>
      </w:r>
      <w:r w:rsidR="00B114C9">
        <w:rPr>
          <w:rFonts w:ascii="Times New Roman" w:hAnsi="Times New Roman" w:cs="Times New Roman"/>
          <w:sz w:val="24"/>
          <w:szCs w:val="24"/>
        </w:rPr>
        <w:t xml:space="preserve">the final rule; </w:t>
      </w:r>
      <w:r w:rsidR="00F64588">
        <w:rPr>
          <w:rFonts w:ascii="Times New Roman" w:hAnsi="Times New Roman" w:cs="Times New Roman"/>
          <w:sz w:val="24"/>
          <w:szCs w:val="24"/>
        </w:rPr>
        <w:t>5)</w:t>
      </w:r>
      <w:r w:rsidR="00D23157">
        <w:rPr>
          <w:rFonts w:ascii="Times New Roman" w:hAnsi="Times New Roman" w:cs="Times New Roman"/>
          <w:sz w:val="24"/>
          <w:szCs w:val="24"/>
        </w:rPr>
        <w:t xml:space="preserve"> concerns regarding the anticipated quality of consumer experience; </w:t>
      </w:r>
      <w:r w:rsidR="00F64588">
        <w:rPr>
          <w:rFonts w:ascii="Times New Roman" w:hAnsi="Times New Roman" w:cs="Times New Roman"/>
          <w:sz w:val="24"/>
          <w:szCs w:val="24"/>
        </w:rPr>
        <w:t xml:space="preserve"> </w:t>
      </w:r>
      <w:r w:rsidR="00D23157">
        <w:rPr>
          <w:rFonts w:ascii="Times New Roman" w:hAnsi="Times New Roman" w:cs="Times New Roman"/>
          <w:sz w:val="24"/>
          <w:szCs w:val="24"/>
        </w:rPr>
        <w:t xml:space="preserve">6) </w:t>
      </w:r>
      <w:r w:rsidR="00B114C9">
        <w:rPr>
          <w:rFonts w:ascii="Times New Roman" w:hAnsi="Times New Roman" w:cs="Times New Roman"/>
          <w:sz w:val="24"/>
          <w:szCs w:val="24"/>
        </w:rPr>
        <w:t>comments regarding the proposed use of</w:t>
      </w:r>
      <w:r w:rsidR="00A62F5E">
        <w:rPr>
          <w:rFonts w:ascii="Times New Roman" w:hAnsi="Times New Roman" w:cs="Times New Roman"/>
          <w:sz w:val="24"/>
          <w:szCs w:val="24"/>
        </w:rPr>
        <w:t xml:space="preserve"> the</w:t>
      </w:r>
      <w:r w:rsidR="00B114C9">
        <w:rPr>
          <w:rFonts w:ascii="Times New Roman" w:hAnsi="Times New Roman" w:cs="Times New Roman"/>
          <w:sz w:val="24"/>
          <w:szCs w:val="24"/>
        </w:rPr>
        <w:t xml:space="preserve"> GitHub platform </w:t>
      </w:r>
      <w:r w:rsidR="00954D0B">
        <w:rPr>
          <w:rFonts w:ascii="Times New Roman" w:hAnsi="Times New Roman" w:cs="Times New Roman"/>
          <w:sz w:val="24"/>
          <w:szCs w:val="24"/>
        </w:rPr>
        <w:t xml:space="preserve">to develop </w:t>
      </w:r>
      <w:r w:rsidR="00B114C9">
        <w:rPr>
          <w:rFonts w:ascii="Times New Roman" w:hAnsi="Times New Roman" w:cs="Times New Roman"/>
          <w:sz w:val="24"/>
          <w:szCs w:val="24"/>
        </w:rPr>
        <w:t xml:space="preserve">technical </w:t>
      </w:r>
      <w:r w:rsidR="00F64588">
        <w:rPr>
          <w:rFonts w:ascii="Times New Roman" w:hAnsi="Times New Roman" w:cs="Times New Roman"/>
          <w:sz w:val="24"/>
          <w:szCs w:val="24"/>
        </w:rPr>
        <w:t xml:space="preserve">assistance </w:t>
      </w:r>
      <w:r w:rsidR="00B114C9">
        <w:rPr>
          <w:rFonts w:ascii="Times New Roman" w:hAnsi="Times New Roman" w:cs="Times New Roman"/>
          <w:sz w:val="24"/>
          <w:szCs w:val="24"/>
        </w:rPr>
        <w:t>and guidance</w:t>
      </w:r>
      <w:r w:rsidR="00F64588">
        <w:rPr>
          <w:rFonts w:ascii="Times New Roman" w:hAnsi="Times New Roman" w:cs="Times New Roman"/>
          <w:sz w:val="24"/>
          <w:szCs w:val="24"/>
        </w:rPr>
        <w:t xml:space="preserve"> relating to </w:t>
      </w:r>
      <w:r w:rsidR="00954D0B">
        <w:rPr>
          <w:rFonts w:ascii="Times New Roman" w:hAnsi="Times New Roman" w:cs="Times New Roman"/>
          <w:sz w:val="24"/>
          <w:szCs w:val="24"/>
        </w:rPr>
        <w:t xml:space="preserve">content and reporting </w:t>
      </w:r>
      <w:r w:rsidR="00F64588">
        <w:rPr>
          <w:rFonts w:ascii="Times New Roman" w:hAnsi="Times New Roman" w:cs="Times New Roman"/>
          <w:sz w:val="24"/>
          <w:szCs w:val="24"/>
        </w:rPr>
        <w:t>requirements</w:t>
      </w:r>
      <w:r w:rsidR="00954D0B">
        <w:rPr>
          <w:rFonts w:ascii="Times New Roman" w:hAnsi="Times New Roman" w:cs="Times New Roman"/>
          <w:sz w:val="24"/>
          <w:szCs w:val="24"/>
        </w:rPr>
        <w:t xml:space="preserve"> concerning data under the </w:t>
      </w:r>
      <w:r w:rsidR="00F64588">
        <w:rPr>
          <w:rFonts w:ascii="Times New Roman" w:hAnsi="Times New Roman" w:cs="Times New Roman"/>
          <w:sz w:val="24"/>
          <w:szCs w:val="24"/>
        </w:rPr>
        <w:t xml:space="preserve">final rule; </w:t>
      </w:r>
      <w:r w:rsidR="00D23157">
        <w:rPr>
          <w:rFonts w:ascii="Times New Roman" w:hAnsi="Times New Roman" w:cs="Times New Roman"/>
          <w:sz w:val="24"/>
          <w:szCs w:val="24"/>
        </w:rPr>
        <w:t>7</w:t>
      </w:r>
      <w:r w:rsidR="00F64588">
        <w:rPr>
          <w:rFonts w:ascii="Times New Roman" w:hAnsi="Times New Roman" w:cs="Times New Roman"/>
          <w:sz w:val="24"/>
          <w:szCs w:val="24"/>
        </w:rPr>
        <w:t xml:space="preserve">) the proposed notice to </w:t>
      </w:r>
      <w:r w:rsidR="00B74D25">
        <w:rPr>
          <w:rFonts w:ascii="Times New Roman" w:hAnsi="Times New Roman" w:cs="Times New Roman"/>
          <w:sz w:val="24"/>
          <w:szCs w:val="24"/>
        </w:rPr>
        <w:t>participants, beneficiaries, and enrollees</w:t>
      </w:r>
      <w:r w:rsidR="00232036">
        <w:rPr>
          <w:rFonts w:ascii="Times New Roman" w:hAnsi="Times New Roman" w:cs="Times New Roman"/>
          <w:sz w:val="24"/>
          <w:szCs w:val="24"/>
        </w:rPr>
        <w:t xml:space="preserve"> </w:t>
      </w:r>
      <w:r w:rsidR="00F64588">
        <w:rPr>
          <w:rFonts w:ascii="Times New Roman" w:hAnsi="Times New Roman" w:cs="Times New Roman"/>
          <w:sz w:val="24"/>
          <w:szCs w:val="24"/>
        </w:rPr>
        <w:t>required under the final rule</w:t>
      </w:r>
      <w:r w:rsidR="00F061B0">
        <w:rPr>
          <w:rFonts w:ascii="Times New Roman" w:hAnsi="Times New Roman" w:cs="Times New Roman"/>
          <w:sz w:val="24"/>
          <w:szCs w:val="24"/>
        </w:rPr>
        <w:t>;</w:t>
      </w:r>
      <w:r w:rsidR="00F64588">
        <w:rPr>
          <w:rFonts w:ascii="Times New Roman" w:hAnsi="Times New Roman" w:cs="Times New Roman"/>
          <w:sz w:val="24"/>
          <w:szCs w:val="24"/>
        </w:rPr>
        <w:t xml:space="preserve"> and </w:t>
      </w:r>
      <w:r w:rsidR="00D23157">
        <w:rPr>
          <w:rFonts w:ascii="Times New Roman" w:hAnsi="Times New Roman" w:cs="Times New Roman"/>
          <w:sz w:val="24"/>
          <w:szCs w:val="24"/>
        </w:rPr>
        <w:t>8</w:t>
      </w:r>
      <w:r w:rsidR="00F64588">
        <w:rPr>
          <w:rFonts w:ascii="Times New Roman" w:hAnsi="Times New Roman" w:cs="Times New Roman"/>
          <w:sz w:val="24"/>
          <w:szCs w:val="24"/>
        </w:rPr>
        <w:t xml:space="preserve">) challenges to the legal authority to enact the final rule.  </w:t>
      </w:r>
      <w:r w:rsidR="00B114C9">
        <w:rPr>
          <w:rFonts w:ascii="Times New Roman" w:hAnsi="Times New Roman" w:cs="Times New Roman"/>
          <w:sz w:val="24"/>
          <w:szCs w:val="24"/>
        </w:rPr>
        <w:t xml:space="preserve">   </w:t>
      </w:r>
    </w:p>
    <w:p w:rsidRPr="002138D4" w:rsidR="00B02A6D" w:rsidP="002A5243" w:rsidRDefault="00A03C48" w14:paraId="7FE66CB0" w14:textId="77777777">
      <w:pPr>
        <w:pStyle w:val="ListParagraph"/>
        <w:numPr>
          <w:ilvl w:val="0"/>
          <w:numId w:val="10"/>
        </w:numPr>
        <w:ind w:left="360"/>
        <w:rPr>
          <w:rFonts w:ascii="Times New Roman" w:hAnsi="Times New Roman" w:cs="Times New Roman"/>
          <w:b/>
          <w:sz w:val="24"/>
          <w:szCs w:val="24"/>
        </w:rPr>
      </w:pPr>
      <w:r w:rsidRPr="002138D4">
        <w:rPr>
          <w:rFonts w:ascii="Times New Roman" w:hAnsi="Times New Roman" w:cs="Times New Roman"/>
          <w:b/>
          <w:sz w:val="24"/>
          <w:szCs w:val="24"/>
        </w:rPr>
        <w:t>Timeline</w:t>
      </w:r>
      <w:r w:rsidRPr="002138D4" w:rsidR="009B31EE">
        <w:rPr>
          <w:rFonts w:ascii="Times New Roman" w:hAnsi="Times New Roman" w:cs="Times New Roman"/>
          <w:b/>
          <w:sz w:val="24"/>
          <w:szCs w:val="24"/>
        </w:rPr>
        <w:t xml:space="preserve"> and Cost</w:t>
      </w:r>
    </w:p>
    <w:p w:rsidRPr="002A5243" w:rsidR="00263145" w:rsidP="002138D4" w:rsidRDefault="00263145" w14:paraId="45E4AA9A" w14:textId="77777777">
      <w:pPr>
        <w:rPr>
          <w:rFonts w:ascii="Times New Roman" w:hAnsi="Times New Roman" w:cs="Times New Roman"/>
          <w:sz w:val="24"/>
          <w:szCs w:val="24"/>
        </w:rPr>
      </w:pPr>
      <w:r w:rsidRPr="00D70DEF">
        <w:rPr>
          <w:rFonts w:ascii="Times New Roman" w:hAnsi="Times New Roman" w:cs="Times New Roman"/>
          <w:i/>
          <w:sz w:val="24"/>
          <w:szCs w:val="24"/>
        </w:rPr>
        <w:t>Comment</w:t>
      </w:r>
      <w:r w:rsidRPr="002A5243">
        <w:rPr>
          <w:rFonts w:ascii="Times New Roman" w:hAnsi="Times New Roman" w:cs="Times New Roman"/>
          <w:sz w:val="24"/>
          <w:szCs w:val="24"/>
        </w:rPr>
        <w:t>:</w:t>
      </w:r>
    </w:p>
    <w:p w:rsidR="000C451E" w:rsidP="002138D4" w:rsidRDefault="00B81769" w14:paraId="7071A9CA" w14:textId="3E2E9D8B">
      <w:pPr>
        <w:rPr>
          <w:rFonts w:ascii="Times New Roman" w:hAnsi="Times New Roman" w:cs="Times New Roman"/>
          <w:sz w:val="24"/>
          <w:szCs w:val="24"/>
        </w:rPr>
      </w:pPr>
      <w:r w:rsidRPr="002A5243">
        <w:rPr>
          <w:rFonts w:ascii="Times New Roman" w:hAnsi="Times New Roman" w:cs="Times New Roman"/>
          <w:sz w:val="24"/>
          <w:szCs w:val="24"/>
        </w:rPr>
        <w:t xml:space="preserve">Several </w:t>
      </w:r>
      <w:r w:rsidR="00C62657">
        <w:rPr>
          <w:rFonts w:ascii="Times New Roman" w:hAnsi="Times New Roman" w:cs="Times New Roman"/>
          <w:sz w:val="24"/>
          <w:szCs w:val="24"/>
        </w:rPr>
        <w:t>c</w:t>
      </w:r>
      <w:r w:rsidRPr="002A5243">
        <w:rPr>
          <w:rFonts w:ascii="Times New Roman" w:hAnsi="Times New Roman" w:cs="Times New Roman"/>
          <w:sz w:val="24"/>
          <w:szCs w:val="24"/>
        </w:rPr>
        <w:t>ommenters urged that CMS align the timeline</w:t>
      </w:r>
      <w:r w:rsidRPr="002A5243" w:rsidR="007A6015">
        <w:rPr>
          <w:rFonts w:ascii="Times New Roman" w:hAnsi="Times New Roman" w:cs="Times New Roman"/>
          <w:sz w:val="24"/>
          <w:szCs w:val="24"/>
        </w:rPr>
        <w:t>s</w:t>
      </w:r>
      <w:r w:rsidRPr="002A5243">
        <w:rPr>
          <w:rFonts w:ascii="Times New Roman" w:hAnsi="Times New Roman" w:cs="Times New Roman"/>
          <w:sz w:val="24"/>
          <w:szCs w:val="24"/>
        </w:rPr>
        <w:t xml:space="preserve"> for implement</w:t>
      </w:r>
      <w:r w:rsidRPr="002A5243" w:rsidR="007A6015">
        <w:rPr>
          <w:rFonts w:ascii="Times New Roman" w:hAnsi="Times New Roman" w:cs="Times New Roman"/>
          <w:sz w:val="24"/>
          <w:szCs w:val="24"/>
        </w:rPr>
        <w:t xml:space="preserve">ing </w:t>
      </w:r>
      <w:r w:rsidRPr="002A5243">
        <w:rPr>
          <w:rFonts w:ascii="Times New Roman" w:hAnsi="Times New Roman" w:cs="Times New Roman"/>
          <w:sz w:val="24"/>
          <w:szCs w:val="24"/>
        </w:rPr>
        <w:t xml:space="preserve">the </w:t>
      </w:r>
      <w:r w:rsidRPr="002A5243" w:rsidR="00F548D5">
        <w:rPr>
          <w:rFonts w:ascii="Times New Roman" w:hAnsi="Times New Roman" w:cs="Times New Roman"/>
          <w:sz w:val="24"/>
          <w:szCs w:val="24"/>
        </w:rPr>
        <w:t xml:space="preserve">final </w:t>
      </w:r>
      <w:r w:rsidRPr="002A5243">
        <w:rPr>
          <w:rFonts w:ascii="Times New Roman" w:hAnsi="Times New Roman" w:cs="Times New Roman"/>
          <w:sz w:val="24"/>
          <w:szCs w:val="24"/>
        </w:rPr>
        <w:t xml:space="preserve">rules </w:t>
      </w:r>
      <w:r w:rsidRPr="002A5243" w:rsidR="001D71C5">
        <w:rPr>
          <w:rFonts w:ascii="Times New Roman" w:hAnsi="Times New Roman" w:cs="Times New Roman"/>
          <w:sz w:val="24"/>
          <w:szCs w:val="24"/>
        </w:rPr>
        <w:t xml:space="preserve">and </w:t>
      </w:r>
      <w:r w:rsidRPr="002A5243">
        <w:rPr>
          <w:rFonts w:ascii="Times New Roman" w:hAnsi="Times New Roman" w:cs="Times New Roman"/>
          <w:sz w:val="24"/>
          <w:szCs w:val="24"/>
        </w:rPr>
        <w:t>the</w:t>
      </w:r>
      <w:r w:rsidR="007E4A25">
        <w:rPr>
          <w:rFonts w:ascii="Times New Roman" w:hAnsi="Times New Roman" w:cs="Times New Roman"/>
          <w:sz w:val="24"/>
          <w:szCs w:val="24"/>
        </w:rPr>
        <w:t xml:space="preserve"> price comparison tool described </w:t>
      </w:r>
      <w:r w:rsidR="003B5B12">
        <w:rPr>
          <w:rFonts w:ascii="Times New Roman" w:hAnsi="Times New Roman" w:cs="Times New Roman"/>
          <w:sz w:val="24"/>
          <w:szCs w:val="24"/>
        </w:rPr>
        <w:t xml:space="preserve">in </w:t>
      </w:r>
      <w:r w:rsidR="007E4A25">
        <w:rPr>
          <w:rFonts w:ascii="Times New Roman" w:hAnsi="Times New Roman" w:cs="Times New Roman"/>
          <w:sz w:val="24"/>
          <w:szCs w:val="24"/>
        </w:rPr>
        <w:t>section 114 of the</w:t>
      </w:r>
      <w:r w:rsidRPr="002A5243">
        <w:rPr>
          <w:rFonts w:ascii="Times New Roman" w:hAnsi="Times New Roman" w:cs="Times New Roman"/>
          <w:sz w:val="24"/>
          <w:szCs w:val="24"/>
        </w:rPr>
        <w:t xml:space="preserve"> </w:t>
      </w:r>
      <w:r w:rsidR="00937B67">
        <w:rPr>
          <w:rFonts w:ascii="Times New Roman" w:hAnsi="Times New Roman" w:cs="Times New Roman"/>
          <w:sz w:val="24"/>
          <w:szCs w:val="24"/>
        </w:rPr>
        <w:t>CAA</w:t>
      </w:r>
      <w:r w:rsidRPr="002A5243" w:rsidR="001D71C5">
        <w:rPr>
          <w:rFonts w:ascii="Times New Roman" w:hAnsi="Times New Roman" w:cs="Times New Roman"/>
          <w:sz w:val="24"/>
          <w:szCs w:val="24"/>
        </w:rPr>
        <w:t xml:space="preserve"> </w:t>
      </w:r>
      <w:r w:rsidR="000A060B">
        <w:rPr>
          <w:rFonts w:ascii="Times New Roman" w:hAnsi="Times New Roman" w:cs="Times New Roman"/>
          <w:sz w:val="24"/>
          <w:szCs w:val="24"/>
        </w:rPr>
        <w:t xml:space="preserve">by </w:t>
      </w:r>
      <w:r w:rsidRPr="002A5243" w:rsidR="001D71C5">
        <w:rPr>
          <w:rFonts w:ascii="Times New Roman" w:hAnsi="Times New Roman" w:cs="Times New Roman"/>
          <w:sz w:val="24"/>
          <w:szCs w:val="24"/>
        </w:rPr>
        <w:t xml:space="preserve">extending the implementation date for </w:t>
      </w:r>
      <w:r w:rsidR="007E4A25">
        <w:rPr>
          <w:rFonts w:ascii="Times New Roman" w:hAnsi="Times New Roman" w:cs="Times New Roman"/>
          <w:sz w:val="24"/>
          <w:szCs w:val="24"/>
        </w:rPr>
        <w:t>that section</w:t>
      </w:r>
      <w:r w:rsidRPr="002A5243" w:rsidR="001D71C5">
        <w:rPr>
          <w:rFonts w:ascii="Times New Roman" w:hAnsi="Times New Roman" w:cs="Times New Roman"/>
          <w:sz w:val="24"/>
          <w:szCs w:val="24"/>
        </w:rPr>
        <w:t xml:space="preserve"> to January 1, 2023. Commenters note</w:t>
      </w:r>
      <w:r w:rsidR="000A060B">
        <w:rPr>
          <w:rFonts w:ascii="Times New Roman" w:hAnsi="Times New Roman" w:cs="Times New Roman"/>
          <w:sz w:val="24"/>
          <w:szCs w:val="24"/>
        </w:rPr>
        <w:t>d</w:t>
      </w:r>
      <w:r w:rsidRPr="002A5243" w:rsidR="001D71C5">
        <w:rPr>
          <w:rFonts w:ascii="Times New Roman" w:hAnsi="Times New Roman" w:cs="Times New Roman"/>
          <w:sz w:val="24"/>
          <w:szCs w:val="24"/>
        </w:rPr>
        <w:t xml:space="preserve"> that the</w:t>
      </w:r>
      <w:r w:rsidR="00937B67">
        <w:rPr>
          <w:rFonts w:ascii="Times New Roman" w:hAnsi="Times New Roman" w:cs="Times New Roman"/>
          <w:sz w:val="24"/>
          <w:szCs w:val="24"/>
        </w:rPr>
        <w:t xml:space="preserve"> CAA </w:t>
      </w:r>
      <w:r w:rsidRPr="002A5243" w:rsidR="001D71C5">
        <w:rPr>
          <w:rFonts w:ascii="Times New Roman" w:hAnsi="Times New Roman" w:cs="Times New Roman"/>
          <w:sz w:val="24"/>
          <w:szCs w:val="24"/>
        </w:rPr>
        <w:t>imposes a January 1, 2022</w:t>
      </w:r>
      <w:r w:rsidR="00954D0B">
        <w:rPr>
          <w:rFonts w:ascii="Times New Roman" w:hAnsi="Times New Roman" w:cs="Times New Roman"/>
          <w:sz w:val="24"/>
          <w:szCs w:val="24"/>
        </w:rPr>
        <w:t xml:space="preserve"> implementation deadline to make available an online price comparison tool</w:t>
      </w:r>
      <w:r w:rsidRPr="002A5243" w:rsidR="001D71C5">
        <w:rPr>
          <w:rFonts w:ascii="Times New Roman" w:hAnsi="Times New Roman" w:cs="Times New Roman"/>
          <w:sz w:val="24"/>
          <w:szCs w:val="24"/>
        </w:rPr>
        <w:t>,</w:t>
      </w:r>
      <w:r w:rsidR="00954D0B">
        <w:rPr>
          <w:rFonts w:ascii="Times New Roman" w:hAnsi="Times New Roman" w:cs="Times New Roman"/>
          <w:sz w:val="24"/>
          <w:szCs w:val="24"/>
        </w:rPr>
        <w:t xml:space="preserve"> among other requirements,</w:t>
      </w:r>
      <w:r w:rsidRPr="002A5243" w:rsidR="001D71C5">
        <w:rPr>
          <w:rFonts w:ascii="Times New Roman" w:hAnsi="Times New Roman" w:cs="Times New Roman"/>
          <w:sz w:val="24"/>
          <w:szCs w:val="24"/>
        </w:rPr>
        <w:t xml:space="preserve"> one year earlier than the </w:t>
      </w:r>
      <w:proofErr w:type="spellStart"/>
      <w:r w:rsidRPr="002A5243" w:rsidR="001D71C5">
        <w:rPr>
          <w:rFonts w:ascii="Times New Roman" w:hAnsi="Times New Roman" w:cs="Times New Roman"/>
          <w:sz w:val="24"/>
          <w:szCs w:val="24"/>
        </w:rPr>
        <w:t>T</w:t>
      </w:r>
      <w:r w:rsidR="00BB6E75">
        <w:rPr>
          <w:rFonts w:ascii="Times New Roman" w:hAnsi="Times New Roman" w:cs="Times New Roman"/>
          <w:sz w:val="24"/>
          <w:szCs w:val="24"/>
        </w:rPr>
        <w:t>i</w:t>
      </w:r>
      <w:r w:rsidRPr="002A5243" w:rsidR="001D71C5">
        <w:rPr>
          <w:rFonts w:ascii="Times New Roman" w:hAnsi="Times New Roman" w:cs="Times New Roman"/>
          <w:sz w:val="24"/>
          <w:szCs w:val="24"/>
        </w:rPr>
        <w:t>C</w:t>
      </w:r>
      <w:proofErr w:type="spellEnd"/>
      <w:r w:rsidRPr="002A5243" w:rsidR="001D71C5">
        <w:rPr>
          <w:rFonts w:ascii="Times New Roman" w:hAnsi="Times New Roman" w:cs="Times New Roman"/>
          <w:sz w:val="24"/>
          <w:szCs w:val="24"/>
        </w:rPr>
        <w:t xml:space="preserve"> implementation deadline</w:t>
      </w:r>
      <w:r w:rsidR="00C62657">
        <w:rPr>
          <w:rFonts w:ascii="Times New Roman" w:hAnsi="Times New Roman" w:cs="Times New Roman"/>
          <w:sz w:val="24"/>
          <w:szCs w:val="24"/>
        </w:rPr>
        <w:t xml:space="preserve"> </w:t>
      </w:r>
      <w:r w:rsidRPr="002A5243" w:rsidR="001D71C5">
        <w:rPr>
          <w:rFonts w:ascii="Times New Roman" w:hAnsi="Times New Roman" w:cs="Times New Roman"/>
          <w:sz w:val="24"/>
          <w:szCs w:val="24"/>
        </w:rPr>
        <w:t>of January 1,</w:t>
      </w:r>
      <w:r w:rsidR="00954D0B">
        <w:rPr>
          <w:rFonts w:ascii="Times New Roman" w:hAnsi="Times New Roman" w:cs="Times New Roman"/>
          <w:sz w:val="24"/>
          <w:szCs w:val="24"/>
        </w:rPr>
        <w:t xml:space="preserve"> </w:t>
      </w:r>
      <w:r w:rsidRPr="002A5243" w:rsidR="001D71C5">
        <w:rPr>
          <w:rFonts w:ascii="Times New Roman" w:hAnsi="Times New Roman" w:cs="Times New Roman"/>
          <w:sz w:val="24"/>
          <w:szCs w:val="24"/>
        </w:rPr>
        <w:t>2023.</w:t>
      </w:r>
      <w:r w:rsidRPr="002A5243" w:rsidR="00701452">
        <w:rPr>
          <w:rFonts w:ascii="Times New Roman" w:hAnsi="Times New Roman" w:cs="Times New Roman"/>
          <w:sz w:val="24"/>
          <w:szCs w:val="24"/>
        </w:rPr>
        <w:t xml:space="preserve"> Several commenter</w:t>
      </w:r>
      <w:r w:rsidRPr="002A5243" w:rsidR="00E03AC9">
        <w:rPr>
          <w:rFonts w:ascii="Times New Roman" w:hAnsi="Times New Roman" w:cs="Times New Roman"/>
          <w:sz w:val="24"/>
          <w:szCs w:val="24"/>
        </w:rPr>
        <w:t>s</w:t>
      </w:r>
      <w:r w:rsidRPr="002A5243" w:rsidR="00701452">
        <w:rPr>
          <w:rFonts w:ascii="Times New Roman" w:hAnsi="Times New Roman" w:cs="Times New Roman"/>
          <w:sz w:val="24"/>
          <w:szCs w:val="24"/>
        </w:rPr>
        <w:t xml:space="preserve"> </w:t>
      </w:r>
      <w:r w:rsidR="00E42854">
        <w:rPr>
          <w:rFonts w:ascii="Times New Roman" w:hAnsi="Times New Roman" w:cs="Times New Roman"/>
          <w:sz w:val="24"/>
          <w:szCs w:val="24"/>
        </w:rPr>
        <w:t>contended</w:t>
      </w:r>
      <w:r w:rsidRPr="002A5243" w:rsidR="00E42854">
        <w:rPr>
          <w:rFonts w:ascii="Times New Roman" w:hAnsi="Times New Roman" w:cs="Times New Roman"/>
          <w:sz w:val="24"/>
          <w:szCs w:val="24"/>
        </w:rPr>
        <w:t xml:space="preserve"> </w:t>
      </w:r>
      <w:r w:rsidRPr="002A5243" w:rsidR="00701452">
        <w:rPr>
          <w:rFonts w:ascii="Times New Roman" w:hAnsi="Times New Roman" w:cs="Times New Roman"/>
          <w:sz w:val="24"/>
          <w:szCs w:val="24"/>
        </w:rPr>
        <w:t>that e</w:t>
      </w:r>
      <w:r w:rsidRPr="002A5243" w:rsidR="001D71C5">
        <w:rPr>
          <w:rFonts w:ascii="Times New Roman" w:hAnsi="Times New Roman" w:cs="Times New Roman"/>
          <w:sz w:val="24"/>
          <w:szCs w:val="24"/>
        </w:rPr>
        <w:t xml:space="preserve">xtending the deadline </w:t>
      </w:r>
      <w:r w:rsidRPr="002A5243" w:rsidR="00BE3BEB">
        <w:rPr>
          <w:rFonts w:ascii="Times New Roman" w:hAnsi="Times New Roman" w:cs="Times New Roman"/>
          <w:sz w:val="24"/>
          <w:szCs w:val="24"/>
        </w:rPr>
        <w:t xml:space="preserve">by aligning </w:t>
      </w:r>
      <w:r w:rsidRPr="002A5243" w:rsidR="0072196B">
        <w:rPr>
          <w:rFonts w:ascii="Times New Roman" w:hAnsi="Times New Roman" w:cs="Times New Roman"/>
          <w:sz w:val="24"/>
          <w:szCs w:val="24"/>
        </w:rPr>
        <w:t xml:space="preserve">the implementation </w:t>
      </w:r>
      <w:r w:rsidR="00E42854">
        <w:rPr>
          <w:rFonts w:ascii="Times New Roman" w:hAnsi="Times New Roman" w:cs="Times New Roman"/>
          <w:sz w:val="24"/>
          <w:szCs w:val="24"/>
        </w:rPr>
        <w:t>deadlines</w:t>
      </w:r>
      <w:r w:rsidRPr="002A5243" w:rsidR="00E42854">
        <w:rPr>
          <w:rFonts w:ascii="Times New Roman" w:hAnsi="Times New Roman" w:cs="Times New Roman"/>
          <w:sz w:val="24"/>
          <w:szCs w:val="24"/>
        </w:rPr>
        <w:t xml:space="preserve"> </w:t>
      </w:r>
      <w:r w:rsidRPr="002A5243" w:rsidR="0072196B">
        <w:rPr>
          <w:rFonts w:ascii="Times New Roman" w:hAnsi="Times New Roman" w:cs="Times New Roman"/>
          <w:sz w:val="24"/>
          <w:szCs w:val="24"/>
        </w:rPr>
        <w:t xml:space="preserve">to the later date </w:t>
      </w:r>
      <w:r w:rsidRPr="002A5243" w:rsidR="001D71C5">
        <w:rPr>
          <w:rFonts w:ascii="Times New Roman" w:hAnsi="Times New Roman" w:cs="Times New Roman"/>
          <w:sz w:val="24"/>
          <w:szCs w:val="24"/>
        </w:rPr>
        <w:t xml:space="preserve">would afford health plans critical additional time to develop </w:t>
      </w:r>
      <w:r w:rsidR="00954D0B">
        <w:rPr>
          <w:rFonts w:ascii="Times New Roman" w:hAnsi="Times New Roman" w:cs="Times New Roman"/>
          <w:sz w:val="24"/>
          <w:szCs w:val="24"/>
        </w:rPr>
        <w:t xml:space="preserve">substantially similar </w:t>
      </w:r>
      <w:r w:rsidRPr="002A5243" w:rsidR="001D71C5">
        <w:rPr>
          <w:rFonts w:ascii="Times New Roman" w:hAnsi="Times New Roman" w:cs="Times New Roman"/>
          <w:sz w:val="24"/>
          <w:szCs w:val="24"/>
        </w:rPr>
        <w:t>compliance capabilities involv</w:t>
      </w:r>
      <w:r w:rsidRPr="002A5243" w:rsidR="00E03AC9">
        <w:rPr>
          <w:rFonts w:ascii="Times New Roman" w:hAnsi="Times New Roman" w:cs="Times New Roman"/>
          <w:sz w:val="24"/>
          <w:szCs w:val="24"/>
        </w:rPr>
        <w:t>ing</w:t>
      </w:r>
      <w:r w:rsidRPr="002A5243" w:rsidR="001D71C5">
        <w:rPr>
          <w:rFonts w:ascii="Times New Roman" w:hAnsi="Times New Roman" w:cs="Times New Roman"/>
          <w:sz w:val="24"/>
          <w:szCs w:val="24"/>
        </w:rPr>
        <w:t xml:space="preserve"> </w:t>
      </w:r>
      <w:r w:rsidRPr="002A5243" w:rsidR="00E03AC9">
        <w:rPr>
          <w:rFonts w:ascii="Times New Roman" w:hAnsi="Times New Roman" w:cs="Times New Roman"/>
          <w:sz w:val="24"/>
          <w:szCs w:val="24"/>
        </w:rPr>
        <w:t xml:space="preserve">a </w:t>
      </w:r>
      <w:r w:rsidRPr="002A5243" w:rsidR="00BE3BEB">
        <w:rPr>
          <w:rFonts w:ascii="Times New Roman" w:hAnsi="Times New Roman" w:cs="Times New Roman"/>
          <w:sz w:val="24"/>
          <w:szCs w:val="24"/>
        </w:rPr>
        <w:t xml:space="preserve">tremendous </w:t>
      </w:r>
      <w:r w:rsidRPr="002A5243" w:rsidR="00E03AC9">
        <w:rPr>
          <w:rFonts w:ascii="Times New Roman" w:hAnsi="Times New Roman" w:cs="Times New Roman"/>
          <w:sz w:val="24"/>
          <w:szCs w:val="24"/>
        </w:rPr>
        <w:t xml:space="preserve">volume </w:t>
      </w:r>
      <w:r w:rsidRPr="002A5243" w:rsidR="001D71C5">
        <w:rPr>
          <w:rFonts w:ascii="Times New Roman" w:hAnsi="Times New Roman" w:cs="Times New Roman"/>
          <w:sz w:val="24"/>
          <w:szCs w:val="24"/>
        </w:rPr>
        <w:t>of information</w:t>
      </w:r>
      <w:r w:rsidR="00954D0B">
        <w:rPr>
          <w:rFonts w:ascii="Times New Roman" w:hAnsi="Times New Roman" w:cs="Times New Roman"/>
          <w:sz w:val="24"/>
          <w:szCs w:val="24"/>
        </w:rPr>
        <w:t>,</w:t>
      </w:r>
      <w:r w:rsidR="000A060B">
        <w:rPr>
          <w:rFonts w:ascii="Times New Roman" w:hAnsi="Times New Roman" w:cs="Times New Roman"/>
          <w:sz w:val="24"/>
          <w:szCs w:val="24"/>
        </w:rPr>
        <w:t xml:space="preserve"> and significant new data management capabilities. </w:t>
      </w:r>
      <w:r w:rsidR="0075714A">
        <w:rPr>
          <w:rFonts w:ascii="Times New Roman" w:hAnsi="Times New Roman" w:cs="Times New Roman"/>
          <w:sz w:val="24"/>
          <w:szCs w:val="24"/>
        </w:rPr>
        <w:t>(</w:t>
      </w:r>
      <w:r w:rsidRPr="002A5243" w:rsidR="004F04EB">
        <w:rPr>
          <w:rFonts w:ascii="Times New Roman" w:hAnsi="Times New Roman" w:cs="Times New Roman"/>
          <w:sz w:val="24"/>
          <w:szCs w:val="24"/>
        </w:rPr>
        <w:t>BCBS</w:t>
      </w:r>
      <w:r w:rsidRPr="002A5243" w:rsidR="00B90CEF">
        <w:rPr>
          <w:rFonts w:ascii="Times New Roman" w:hAnsi="Times New Roman" w:cs="Times New Roman"/>
          <w:sz w:val="24"/>
          <w:szCs w:val="24"/>
        </w:rPr>
        <w:t>, PCMA</w:t>
      </w:r>
      <w:r w:rsidRPr="002A5243" w:rsidR="001D71C5">
        <w:rPr>
          <w:rFonts w:ascii="Times New Roman" w:hAnsi="Times New Roman" w:cs="Times New Roman"/>
          <w:sz w:val="24"/>
          <w:szCs w:val="24"/>
        </w:rPr>
        <w:t>, UHG</w:t>
      </w:r>
      <w:r w:rsidRPr="002A5243" w:rsidR="00291E1E">
        <w:rPr>
          <w:rFonts w:ascii="Times New Roman" w:hAnsi="Times New Roman" w:cs="Times New Roman"/>
          <w:sz w:val="24"/>
          <w:szCs w:val="24"/>
        </w:rPr>
        <w:t>, CVS</w:t>
      </w:r>
      <w:r w:rsidRPr="002A5243" w:rsidR="0072196B">
        <w:rPr>
          <w:rFonts w:ascii="Times New Roman" w:hAnsi="Times New Roman" w:cs="Times New Roman"/>
          <w:sz w:val="24"/>
          <w:szCs w:val="24"/>
        </w:rPr>
        <w:t>, Cigna</w:t>
      </w:r>
      <w:r w:rsidR="000A060B">
        <w:rPr>
          <w:rFonts w:ascii="Times New Roman" w:hAnsi="Times New Roman" w:cs="Times New Roman"/>
          <w:sz w:val="24"/>
          <w:szCs w:val="24"/>
        </w:rPr>
        <w:t>, AHIP,</w:t>
      </w:r>
      <w:r w:rsidR="0075714A">
        <w:rPr>
          <w:rFonts w:ascii="Times New Roman" w:hAnsi="Times New Roman" w:cs="Times New Roman"/>
          <w:sz w:val="24"/>
          <w:szCs w:val="24"/>
        </w:rPr>
        <w:t>)</w:t>
      </w:r>
      <w:r w:rsidRPr="002A5243" w:rsidR="004F04EB">
        <w:rPr>
          <w:rFonts w:ascii="Times New Roman" w:hAnsi="Times New Roman" w:cs="Times New Roman"/>
          <w:sz w:val="24"/>
          <w:szCs w:val="24"/>
        </w:rPr>
        <w:t xml:space="preserve">. </w:t>
      </w:r>
      <w:r w:rsidRPr="002A5243" w:rsidR="0072196B">
        <w:rPr>
          <w:rFonts w:ascii="Times New Roman" w:hAnsi="Times New Roman" w:cs="Times New Roman"/>
          <w:sz w:val="24"/>
          <w:szCs w:val="24"/>
        </w:rPr>
        <w:t xml:space="preserve"> </w:t>
      </w:r>
    </w:p>
    <w:p w:rsidRPr="002A5243" w:rsidR="001D71C5" w:rsidP="002138D4" w:rsidRDefault="001D71C5" w14:paraId="538B8E09" w14:textId="77777777">
      <w:pPr>
        <w:rPr>
          <w:rFonts w:ascii="Times New Roman" w:hAnsi="Times New Roman" w:cs="Times New Roman"/>
          <w:sz w:val="24"/>
          <w:szCs w:val="24"/>
        </w:rPr>
      </w:pPr>
      <w:r w:rsidRPr="00D70DEF">
        <w:rPr>
          <w:rFonts w:ascii="Times New Roman" w:hAnsi="Times New Roman" w:cs="Times New Roman"/>
          <w:sz w:val="24"/>
          <w:szCs w:val="24"/>
          <w:u w:val="single"/>
        </w:rPr>
        <w:t>Response</w:t>
      </w:r>
      <w:r w:rsidRPr="002A5243">
        <w:rPr>
          <w:rFonts w:ascii="Times New Roman" w:hAnsi="Times New Roman" w:cs="Times New Roman"/>
          <w:sz w:val="24"/>
          <w:szCs w:val="24"/>
        </w:rPr>
        <w:t xml:space="preserve">:  </w:t>
      </w:r>
    </w:p>
    <w:p w:rsidR="009E3A44" w:rsidP="009E3A44" w:rsidRDefault="009E3A44" w14:paraId="2BD4DF97" w14:textId="1D5EC101">
      <w:pPr>
        <w:rPr>
          <w:rFonts w:ascii="Times New Roman" w:hAnsi="Times New Roman" w:cs="Times New Roman"/>
          <w:sz w:val="24"/>
          <w:szCs w:val="24"/>
        </w:rPr>
      </w:pPr>
      <w:r>
        <w:rPr>
          <w:rFonts w:ascii="Times New Roman" w:hAnsi="Times New Roman" w:cs="Times New Roman"/>
          <w:sz w:val="24"/>
          <w:szCs w:val="24"/>
        </w:rPr>
        <w:t>CMS appreciates the concerns</w:t>
      </w:r>
      <w:r w:rsidR="00C76C18">
        <w:rPr>
          <w:rFonts w:ascii="Times New Roman" w:hAnsi="Times New Roman" w:cs="Times New Roman"/>
          <w:sz w:val="24"/>
          <w:szCs w:val="24"/>
        </w:rPr>
        <w:t xml:space="preserve"> expressed by commenters </w:t>
      </w:r>
      <w:r w:rsidR="00DA1A99">
        <w:rPr>
          <w:rFonts w:ascii="Times New Roman" w:hAnsi="Times New Roman" w:cs="Times New Roman"/>
          <w:sz w:val="24"/>
          <w:szCs w:val="24"/>
        </w:rPr>
        <w:t xml:space="preserve">to the effect </w:t>
      </w:r>
      <w:r>
        <w:rPr>
          <w:rFonts w:ascii="Times New Roman" w:hAnsi="Times New Roman" w:cs="Times New Roman"/>
          <w:sz w:val="24"/>
          <w:szCs w:val="24"/>
        </w:rPr>
        <w:t xml:space="preserve">that the </w:t>
      </w:r>
      <w:proofErr w:type="spellStart"/>
      <w:r>
        <w:rPr>
          <w:rFonts w:ascii="Times New Roman" w:hAnsi="Times New Roman" w:cs="Times New Roman"/>
          <w:sz w:val="24"/>
          <w:szCs w:val="24"/>
        </w:rPr>
        <w:t>T</w:t>
      </w:r>
      <w:r w:rsidR="00BB6E75">
        <w:rPr>
          <w:rFonts w:ascii="Times New Roman" w:hAnsi="Times New Roman" w:cs="Times New Roman"/>
          <w:sz w:val="24"/>
          <w:szCs w:val="24"/>
        </w:rPr>
        <w:t>i</w:t>
      </w:r>
      <w:r w:rsidR="00DA1A99">
        <w:rPr>
          <w:rFonts w:ascii="Times New Roman" w:hAnsi="Times New Roman" w:cs="Times New Roman"/>
          <w:sz w:val="24"/>
          <w:szCs w:val="24"/>
        </w:rPr>
        <w:t>C</w:t>
      </w:r>
      <w:proofErr w:type="spellEnd"/>
      <w:r>
        <w:rPr>
          <w:rFonts w:ascii="Times New Roman" w:hAnsi="Times New Roman" w:cs="Times New Roman"/>
          <w:sz w:val="24"/>
          <w:szCs w:val="24"/>
        </w:rPr>
        <w:t xml:space="preserve"> requirements are extensive, and that the transparency </w:t>
      </w:r>
      <w:r w:rsidR="00DA1A99">
        <w:rPr>
          <w:rFonts w:ascii="Times New Roman" w:hAnsi="Times New Roman" w:cs="Times New Roman"/>
          <w:sz w:val="24"/>
          <w:szCs w:val="24"/>
        </w:rPr>
        <w:t>aspects of the</w:t>
      </w:r>
      <w:r w:rsidR="005352A9">
        <w:rPr>
          <w:rFonts w:ascii="Times New Roman" w:hAnsi="Times New Roman" w:cs="Times New Roman"/>
          <w:sz w:val="24"/>
          <w:szCs w:val="24"/>
        </w:rPr>
        <w:t xml:space="preserve"> CAA</w:t>
      </w:r>
      <w:r w:rsidR="00937B67">
        <w:rPr>
          <w:rFonts w:ascii="Times New Roman" w:hAnsi="Times New Roman" w:cs="Times New Roman"/>
          <w:sz w:val="24"/>
          <w:szCs w:val="24"/>
        </w:rPr>
        <w:t xml:space="preserve"> </w:t>
      </w:r>
      <w:r w:rsidR="00DA1A99">
        <w:rPr>
          <w:rFonts w:ascii="Times New Roman" w:hAnsi="Times New Roman" w:cs="Times New Roman"/>
          <w:sz w:val="24"/>
          <w:szCs w:val="24"/>
        </w:rPr>
        <w:t>impose</w:t>
      </w:r>
      <w:r>
        <w:rPr>
          <w:rFonts w:ascii="Times New Roman" w:hAnsi="Times New Roman" w:cs="Times New Roman"/>
          <w:sz w:val="24"/>
          <w:szCs w:val="24"/>
        </w:rPr>
        <w:t xml:space="preserve"> an additional</w:t>
      </w:r>
      <w:r w:rsidR="00DA1A99">
        <w:rPr>
          <w:rFonts w:ascii="Times New Roman" w:hAnsi="Times New Roman" w:cs="Times New Roman"/>
          <w:sz w:val="24"/>
          <w:szCs w:val="24"/>
        </w:rPr>
        <w:t>, earlier</w:t>
      </w:r>
      <w:r>
        <w:rPr>
          <w:rFonts w:ascii="Times New Roman" w:hAnsi="Times New Roman" w:cs="Times New Roman"/>
          <w:sz w:val="24"/>
          <w:szCs w:val="24"/>
        </w:rPr>
        <w:t xml:space="preserve"> deadline</w:t>
      </w:r>
      <w:r w:rsidR="00DA1A99">
        <w:rPr>
          <w:rFonts w:ascii="Times New Roman" w:hAnsi="Times New Roman" w:cs="Times New Roman"/>
          <w:sz w:val="24"/>
          <w:szCs w:val="24"/>
        </w:rPr>
        <w:t xml:space="preserve"> to achieve some comparable functionalities</w:t>
      </w:r>
      <w:r>
        <w:rPr>
          <w:rFonts w:ascii="Times New Roman" w:hAnsi="Times New Roman" w:cs="Times New Roman"/>
          <w:sz w:val="24"/>
          <w:szCs w:val="24"/>
        </w:rPr>
        <w:t xml:space="preserve">. </w:t>
      </w:r>
      <w:r w:rsidR="00DA1A99">
        <w:rPr>
          <w:rFonts w:ascii="Times New Roman" w:hAnsi="Times New Roman" w:cs="Times New Roman"/>
          <w:sz w:val="24"/>
          <w:szCs w:val="24"/>
        </w:rPr>
        <w:t xml:space="preserve">Accordingly, CMS </w:t>
      </w:r>
      <w:r w:rsidR="00144A7F">
        <w:rPr>
          <w:rFonts w:ascii="Times New Roman" w:hAnsi="Times New Roman" w:eastAsia="Calibri" w:cs="Times New Roman"/>
          <w:sz w:val="24"/>
          <w:szCs w:val="24"/>
        </w:rPr>
        <w:t>will defer enforcement of the requirement that a plan or issuer</w:t>
      </w:r>
      <w:r w:rsidRPr="42D96AB7" w:rsidR="00144A7F">
        <w:rPr>
          <w:rFonts w:ascii="Times New Roman" w:hAnsi="Times New Roman" w:eastAsia="Calibri" w:cs="Times New Roman"/>
          <w:sz w:val="24"/>
          <w:szCs w:val="24"/>
        </w:rPr>
        <w:t xml:space="preserve"> </w:t>
      </w:r>
      <w:r w:rsidR="00144A7F">
        <w:rPr>
          <w:rFonts w:ascii="Times New Roman" w:hAnsi="Times New Roman" w:eastAsia="Calibri" w:cs="Times New Roman"/>
          <w:sz w:val="24"/>
          <w:szCs w:val="24"/>
        </w:rPr>
        <w:t xml:space="preserve">make available a price comparison tool (by internet website, in paper form, or telephone) before </w:t>
      </w:r>
      <w:r w:rsidRPr="42D96AB7" w:rsidR="00144A7F">
        <w:rPr>
          <w:rFonts w:ascii="Times New Roman" w:hAnsi="Times New Roman" w:eastAsia="Calibri" w:cs="Times New Roman"/>
          <w:sz w:val="24"/>
          <w:szCs w:val="24"/>
        </w:rPr>
        <w:t xml:space="preserve">plan years </w:t>
      </w:r>
      <w:r w:rsidR="00144A7F">
        <w:rPr>
          <w:rFonts w:ascii="Times New Roman" w:hAnsi="Times New Roman" w:eastAsia="Calibri" w:cs="Times New Roman"/>
          <w:sz w:val="24"/>
          <w:szCs w:val="24"/>
        </w:rPr>
        <w:t xml:space="preserve">(in the individual market, policy years) </w:t>
      </w:r>
      <w:r w:rsidRPr="42D96AB7" w:rsidR="00144A7F">
        <w:rPr>
          <w:rFonts w:ascii="Times New Roman" w:hAnsi="Times New Roman" w:eastAsia="Calibri" w:cs="Times New Roman"/>
          <w:sz w:val="24"/>
          <w:szCs w:val="24"/>
        </w:rPr>
        <w:t>beginning on or after January 1, 2023</w:t>
      </w:r>
      <w:r w:rsidR="00144A7F">
        <w:rPr>
          <w:rFonts w:ascii="Times New Roman" w:hAnsi="Times New Roman" w:eastAsia="Calibri" w:cs="Times New Roman"/>
          <w:sz w:val="24"/>
          <w:szCs w:val="24"/>
        </w:rPr>
        <w:t>.</w:t>
      </w:r>
      <w:r w:rsidR="00552DDF">
        <w:rPr>
          <w:rFonts w:ascii="Times New Roman" w:hAnsi="Times New Roman" w:cs="Times New Roman"/>
          <w:sz w:val="24"/>
          <w:szCs w:val="24"/>
        </w:rPr>
        <w:t xml:space="preserve"> CMS </w:t>
      </w:r>
      <w:r w:rsidR="00BB6E75">
        <w:rPr>
          <w:rFonts w:ascii="Times New Roman" w:hAnsi="Times New Roman" w:cs="Times New Roman"/>
          <w:sz w:val="24"/>
          <w:szCs w:val="24"/>
        </w:rPr>
        <w:t xml:space="preserve">intends to </w:t>
      </w:r>
      <w:bookmarkStart w:name="_Hlk80108968" w:id="1"/>
      <w:r w:rsidR="00BB6E75">
        <w:rPr>
          <w:rFonts w:ascii="Times New Roman" w:hAnsi="Times New Roman" w:cs="Times New Roman"/>
          <w:sz w:val="24"/>
          <w:szCs w:val="24"/>
        </w:rPr>
        <w:t xml:space="preserve">propose rulemaking regarding whether plans and issuers that comply with </w:t>
      </w:r>
      <w:proofErr w:type="spellStart"/>
      <w:r w:rsidR="00BB6E75">
        <w:rPr>
          <w:rFonts w:ascii="Times New Roman" w:hAnsi="Times New Roman" w:cs="Times New Roman"/>
          <w:sz w:val="24"/>
          <w:szCs w:val="24"/>
        </w:rPr>
        <w:t>TiC</w:t>
      </w:r>
      <w:proofErr w:type="spellEnd"/>
      <w:r w:rsidR="00BB6E75">
        <w:rPr>
          <w:rFonts w:ascii="Times New Roman" w:hAnsi="Times New Roman" w:cs="Times New Roman"/>
          <w:sz w:val="24"/>
          <w:szCs w:val="24"/>
        </w:rPr>
        <w:t xml:space="preserve"> internet-based self-service to</w:t>
      </w:r>
      <w:r w:rsidR="009F0438">
        <w:rPr>
          <w:rFonts w:ascii="Times New Roman" w:hAnsi="Times New Roman" w:cs="Times New Roman"/>
          <w:sz w:val="24"/>
          <w:szCs w:val="24"/>
        </w:rPr>
        <w:t>o</w:t>
      </w:r>
      <w:r w:rsidR="00BB6E75">
        <w:rPr>
          <w:rFonts w:ascii="Times New Roman" w:hAnsi="Times New Roman" w:cs="Times New Roman"/>
          <w:sz w:val="24"/>
          <w:szCs w:val="24"/>
        </w:rPr>
        <w:t>l requirements thereby satisfy analogous requirements under the CAA</w:t>
      </w:r>
      <w:r w:rsidR="00DA1A99">
        <w:rPr>
          <w:rFonts w:ascii="Times New Roman" w:hAnsi="Times New Roman" w:cs="Times New Roman"/>
          <w:sz w:val="24"/>
          <w:szCs w:val="24"/>
        </w:rPr>
        <w:t xml:space="preserve">.  </w:t>
      </w:r>
      <w:r w:rsidR="001746AF">
        <w:rPr>
          <w:rFonts w:ascii="Times New Roman" w:hAnsi="Times New Roman" w:cs="Times New Roman"/>
          <w:sz w:val="24"/>
          <w:szCs w:val="24"/>
        </w:rPr>
        <w:t>Th</w:t>
      </w:r>
      <w:r w:rsidRPr="00D35527" w:rsidR="001746AF">
        <w:rPr>
          <w:rFonts w:ascii="Times New Roman" w:hAnsi="Times New Roman" w:cs="Times New Roman"/>
          <w:sz w:val="24"/>
          <w:szCs w:val="24"/>
        </w:rPr>
        <w:t>e Departments</w:t>
      </w:r>
      <w:r w:rsidR="001746AF">
        <w:rPr>
          <w:rFonts w:ascii="Times New Roman" w:hAnsi="Times New Roman" w:cs="Times New Roman"/>
          <w:sz w:val="24"/>
          <w:szCs w:val="24"/>
        </w:rPr>
        <w:t xml:space="preserve"> also</w:t>
      </w:r>
      <w:r w:rsidRPr="00D35527" w:rsidR="001746AF">
        <w:rPr>
          <w:rFonts w:ascii="Times New Roman" w:hAnsi="Times New Roman" w:cs="Times New Roman"/>
          <w:sz w:val="24"/>
          <w:szCs w:val="24"/>
        </w:rPr>
        <w:t xml:space="preserve"> intend to propose rulemaking requiring that the same pricing information that is available through the online tool or in paper form, as described in the </w:t>
      </w:r>
      <w:proofErr w:type="spellStart"/>
      <w:r w:rsidRPr="00D35527" w:rsidR="001746AF">
        <w:rPr>
          <w:rFonts w:ascii="Times New Roman" w:hAnsi="Times New Roman" w:cs="Times New Roman"/>
          <w:sz w:val="24"/>
          <w:szCs w:val="24"/>
        </w:rPr>
        <w:t>TiC</w:t>
      </w:r>
      <w:proofErr w:type="spellEnd"/>
      <w:r w:rsidRPr="00D35527" w:rsidR="001746AF">
        <w:rPr>
          <w:rFonts w:ascii="Times New Roman" w:hAnsi="Times New Roman" w:cs="Times New Roman"/>
          <w:sz w:val="24"/>
          <w:szCs w:val="24"/>
        </w:rPr>
        <w:t xml:space="preserve"> Final Rules, must also be provided over the telephone upon request</w:t>
      </w:r>
      <w:bookmarkEnd w:id="1"/>
      <w:r w:rsidR="001746AF">
        <w:rPr>
          <w:rStyle w:val="CommentReference"/>
        </w:rPr>
        <w:t xml:space="preserve">.  </w:t>
      </w:r>
      <w:r>
        <w:rPr>
          <w:rFonts w:ascii="Times New Roman" w:hAnsi="Times New Roman" w:cs="Times New Roman"/>
          <w:sz w:val="24"/>
          <w:szCs w:val="24"/>
        </w:rPr>
        <w:t xml:space="preserve">The existing deadlines for </w:t>
      </w:r>
      <w:r w:rsidR="00DA1A99">
        <w:rPr>
          <w:rFonts w:ascii="Times New Roman" w:hAnsi="Times New Roman" w:cs="Times New Roman"/>
          <w:sz w:val="24"/>
          <w:szCs w:val="24"/>
        </w:rPr>
        <w:t xml:space="preserve">implementing the </w:t>
      </w:r>
      <w:proofErr w:type="spellStart"/>
      <w:r w:rsidR="00DA1A99">
        <w:rPr>
          <w:rFonts w:ascii="Times New Roman" w:hAnsi="Times New Roman" w:cs="Times New Roman"/>
          <w:sz w:val="24"/>
          <w:szCs w:val="24"/>
        </w:rPr>
        <w:t>T</w:t>
      </w:r>
      <w:r w:rsidR="00BB6E75">
        <w:rPr>
          <w:rFonts w:ascii="Times New Roman" w:hAnsi="Times New Roman" w:cs="Times New Roman"/>
          <w:sz w:val="24"/>
          <w:szCs w:val="24"/>
        </w:rPr>
        <w:t>i</w:t>
      </w:r>
      <w:r w:rsidR="00DA1A99">
        <w:rPr>
          <w:rFonts w:ascii="Times New Roman" w:hAnsi="Times New Roman" w:cs="Times New Roman"/>
          <w:sz w:val="24"/>
          <w:szCs w:val="24"/>
        </w:rPr>
        <w:t>C</w:t>
      </w:r>
      <w:proofErr w:type="spellEnd"/>
      <w:r w:rsidR="00DA1A99">
        <w:rPr>
          <w:rFonts w:ascii="Times New Roman" w:hAnsi="Times New Roman" w:cs="Times New Roman"/>
          <w:sz w:val="24"/>
          <w:szCs w:val="24"/>
        </w:rPr>
        <w:t xml:space="preserve"> final rule</w:t>
      </w:r>
      <w:r w:rsidR="005A249D">
        <w:rPr>
          <w:rFonts w:ascii="Times New Roman" w:hAnsi="Times New Roman" w:cs="Times New Roman"/>
          <w:sz w:val="24"/>
          <w:szCs w:val="24"/>
        </w:rPr>
        <w:t>s</w:t>
      </w:r>
      <w:r w:rsidR="00DA1A99">
        <w:rPr>
          <w:rFonts w:ascii="Times New Roman" w:hAnsi="Times New Roman" w:cs="Times New Roman"/>
          <w:sz w:val="24"/>
          <w:szCs w:val="24"/>
        </w:rPr>
        <w:t xml:space="preserve"> requirements </w:t>
      </w:r>
      <w:r>
        <w:rPr>
          <w:rFonts w:ascii="Times New Roman" w:hAnsi="Times New Roman" w:cs="Times New Roman"/>
          <w:sz w:val="24"/>
          <w:szCs w:val="24"/>
        </w:rPr>
        <w:t>will remain as published in the final rules</w:t>
      </w:r>
      <w:r w:rsidR="009F0438">
        <w:rPr>
          <w:rFonts w:ascii="Times New Roman" w:hAnsi="Times New Roman" w:cs="Times New Roman"/>
          <w:sz w:val="24"/>
          <w:szCs w:val="24"/>
        </w:rPr>
        <w:t>, including to the effect that information concerning 500 designated items and services must be available through such</w:t>
      </w:r>
      <w:r w:rsidR="001746AF">
        <w:rPr>
          <w:rFonts w:ascii="Times New Roman" w:hAnsi="Times New Roman" w:cs="Times New Roman"/>
          <w:sz w:val="24"/>
          <w:szCs w:val="24"/>
        </w:rPr>
        <w:t xml:space="preserve"> </w:t>
      </w:r>
      <w:r w:rsidR="009F0438">
        <w:rPr>
          <w:rFonts w:ascii="Times New Roman" w:hAnsi="Times New Roman" w:cs="Times New Roman"/>
          <w:sz w:val="24"/>
          <w:szCs w:val="24"/>
        </w:rPr>
        <w:t xml:space="preserve">a tool as of January 1, 2023, and </w:t>
      </w:r>
      <w:r w:rsidR="009F0438">
        <w:rPr>
          <w:rFonts w:ascii="Times New Roman" w:hAnsi="Times New Roman" w:cs="Times New Roman"/>
          <w:sz w:val="24"/>
          <w:szCs w:val="24"/>
        </w:rPr>
        <w:lastRenderedPageBreak/>
        <w:t>concerning all items and services as of January 1, 2024</w:t>
      </w:r>
      <w:r>
        <w:rPr>
          <w:rFonts w:ascii="Times New Roman" w:hAnsi="Times New Roman" w:cs="Times New Roman"/>
          <w:sz w:val="24"/>
          <w:szCs w:val="24"/>
        </w:rPr>
        <w:t xml:space="preserve">. </w:t>
      </w:r>
      <w:r w:rsidR="00C62657">
        <w:rPr>
          <w:rFonts w:ascii="Times New Roman" w:hAnsi="Times New Roman" w:cs="Times New Roman"/>
          <w:sz w:val="24"/>
          <w:szCs w:val="24"/>
        </w:rPr>
        <w:t xml:space="preserve">CMS strongly encourages plans and issuers to begin building an internet-based self-service tool </w:t>
      </w:r>
      <w:r w:rsidR="00AD168D">
        <w:rPr>
          <w:rFonts w:ascii="Times New Roman" w:hAnsi="Times New Roman" w:cs="Times New Roman"/>
          <w:sz w:val="24"/>
          <w:szCs w:val="24"/>
        </w:rPr>
        <w:t xml:space="preserve">as soon as practicable </w:t>
      </w:r>
      <w:r w:rsidR="00C62657">
        <w:rPr>
          <w:rFonts w:ascii="Times New Roman" w:hAnsi="Times New Roman" w:cs="Times New Roman"/>
          <w:sz w:val="24"/>
          <w:szCs w:val="24"/>
        </w:rPr>
        <w:t xml:space="preserve">if they do not have one, or to update and maintain an existing one. </w:t>
      </w:r>
      <w:r w:rsidR="007C0DC2">
        <w:rPr>
          <w:rFonts w:ascii="Times New Roman" w:hAnsi="Times New Roman" w:cs="Times New Roman"/>
          <w:sz w:val="24"/>
          <w:szCs w:val="24"/>
        </w:rPr>
        <w:t xml:space="preserve">On August 20, 2021, CMS released guidance related to, among other issues, the interaction between CAA Section 114 and the </w:t>
      </w:r>
      <w:proofErr w:type="spellStart"/>
      <w:r w:rsidR="007C0DC2">
        <w:rPr>
          <w:rFonts w:ascii="Times New Roman" w:hAnsi="Times New Roman" w:cs="Times New Roman"/>
          <w:sz w:val="24"/>
          <w:szCs w:val="24"/>
        </w:rPr>
        <w:t>TiC</w:t>
      </w:r>
      <w:proofErr w:type="spellEnd"/>
      <w:r w:rsidR="007C0DC2">
        <w:rPr>
          <w:rFonts w:ascii="Times New Roman" w:hAnsi="Times New Roman" w:cs="Times New Roman"/>
          <w:sz w:val="24"/>
          <w:szCs w:val="24"/>
        </w:rPr>
        <w:t xml:space="preserve"> Final Rules.</w:t>
      </w:r>
      <w:r w:rsidR="007C0DC2">
        <w:rPr>
          <w:rStyle w:val="FootnoteReference"/>
          <w:rFonts w:ascii="Times New Roman" w:hAnsi="Times New Roman" w:cs="Times New Roman"/>
          <w:sz w:val="24"/>
          <w:szCs w:val="24"/>
        </w:rPr>
        <w:footnoteReference w:id="2"/>
      </w:r>
    </w:p>
    <w:p w:rsidR="00DA1A99" w:rsidP="00DA1A99" w:rsidRDefault="00DA1A99" w14:paraId="2092620C" w14:textId="77777777">
      <w:pPr>
        <w:rPr>
          <w:rFonts w:ascii="Times New Roman" w:hAnsi="Times New Roman" w:cs="Times New Roman"/>
          <w:sz w:val="24"/>
          <w:szCs w:val="24"/>
        </w:rPr>
      </w:pPr>
      <w:r w:rsidRPr="00D70DEF">
        <w:rPr>
          <w:rFonts w:ascii="Times New Roman" w:hAnsi="Times New Roman" w:cs="Times New Roman"/>
          <w:i/>
          <w:sz w:val="24"/>
          <w:szCs w:val="24"/>
        </w:rPr>
        <w:t>Comment</w:t>
      </w:r>
      <w:r>
        <w:rPr>
          <w:rFonts w:ascii="Times New Roman" w:hAnsi="Times New Roman" w:cs="Times New Roman"/>
          <w:sz w:val="24"/>
          <w:szCs w:val="24"/>
        </w:rPr>
        <w:t>:</w:t>
      </w:r>
    </w:p>
    <w:p w:rsidRPr="002A5243" w:rsidR="00DA1A99" w:rsidP="00DA1A99" w:rsidRDefault="00DA1A99" w14:paraId="2AC8370F" w14:textId="77777777">
      <w:pPr>
        <w:rPr>
          <w:rFonts w:ascii="Times New Roman" w:hAnsi="Times New Roman" w:cs="Times New Roman"/>
          <w:sz w:val="24"/>
          <w:szCs w:val="24"/>
        </w:rPr>
      </w:pPr>
      <w:r w:rsidRPr="002A5243">
        <w:rPr>
          <w:rFonts w:ascii="Times New Roman" w:hAnsi="Times New Roman" w:cs="Times New Roman"/>
          <w:sz w:val="24"/>
          <w:szCs w:val="24"/>
        </w:rPr>
        <w:t xml:space="preserve">A commenter </w:t>
      </w:r>
      <w:r w:rsidR="003A6163">
        <w:rPr>
          <w:rFonts w:ascii="Times New Roman" w:hAnsi="Times New Roman" w:cs="Times New Roman"/>
          <w:sz w:val="24"/>
          <w:szCs w:val="24"/>
        </w:rPr>
        <w:t>contended</w:t>
      </w:r>
      <w:r w:rsidRPr="002A5243" w:rsidR="003A6163">
        <w:rPr>
          <w:rFonts w:ascii="Times New Roman" w:hAnsi="Times New Roman" w:cs="Times New Roman"/>
          <w:sz w:val="24"/>
          <w:szCs w:val="24"/>
        </w:rPr>
        <w:t xml:space="preserve"> </w:t>
      </w:r>
      <w:r w:rsidRPr="002A5243">
        <w:rPr>
          <w:rFonts w:ascii="Times New Roman" w:hAnsi="Times New Roman" w:cs="Times New Roman"/>
          <w:sz w:val="24"/>
          <w:szCs w:val="24"/>
        </w:rPr>
        <w:t>that the final rule</w:t>
      </w:r>
      <w:r w:rsidR="005A249D">
        <w:rPr>
          <w:rFonts w:ascii="Times New Roman" w:hAnsi="Times New Roman" w:cs="Times New Roman"/>
          <w:sz w:val="24"/>
          <w:szCs w:val="24"/>
        </w:rPr>
        <w:t>s</w:t>
      </w:r>
      <w:r w:rsidRPr="002A5243">
        <w:rPr>
          <w:rFonts w:ascii="Times New Roman" w:hAnsi="Times New Roman" w:cs="Times New Roman"/>
          <w:sz w:val="24"/>
          <w:szCs w:val="24"/>
        </w:rPr>
        <w:t xml:space="preserve"> compel health plans to expend enormous resources figuring out how to accurately meet MRF data requirements concerning plan designs that are not fee-for-service arrangements</w:t>
      </w:r>
      <w:r>
        <w:rPr>
          <w:rFonts w:ascii="Times New Roman" w:hAnsi="Times New Roman" w:cs="Times New Roman"/>
          <w:sz w:val="24"/>
          <w:szCs w:val="24"/>
        </w:rPr>
        <w:t>.  The commenter assert</w:t>
      </w:r>
      <w:r w:rsidR="003A6163">
        <w:rPr>
          <w:rFonts w:ascii="Times New Roman" w:hAnsi="Times New Roman" w:cs="Times New Roman"/>
          <w:sz w:val="24"/>
          <w:szCs w:val="24"/>
        </w:rPr>
        <w:t>ed</w:t>
      </w:r>
      <w:r>
        <w:rPr>
          <w:rFonts w:ascii="Times New Roman" w:hAnsi="Times New Roman" w:cs="Times New Roman"/>
          <w:sz w:val="24"/>
          <w:szCs w:val="24"/>
        </w:rPr>
        <w:t xml:space="preserve"> that health plans frequently base payment arrangements on methodologies that are not accurately reflected by a fee-for-service reporting model. [</w:t>
      </w:r>
      <w:r w:rsidRPr="002A5243">
        <w:rPr>
          <w:rFonts w:ascii="Times New Roman" w:hAnsi="Times New Roman" w:cs="Times New Roman"/>
          <w:sz w:val="24"/>
          <w:szCs w:val="24"/>
        </w:rPr>
        <w:t>BCBS</w:t>
      </w:r>
      <w:r>
        <w:rPr>
          <w:rFonts w:ascii="Times New Roman" w:hAnsi="Times New Roman" w:cs="Times New Roman"/>
          <w:sz w:val="24"/>
          <w:szCs w:val="24"/>
        </w:rPr>
        <w:t>]</w:t>
      </w:r>
      <w:r w:rsidRPr="002A5243">
        <w:rPr>
          <w:rFonts w:ascii="Times New Roman" w:hAnsi="Times New Roman" w:cs="Times New Roman"/>
          <w:sz w:val="24"/>
          <w:szCs w:val="24"/>
        </w:rPr>
        <w:t xml:space="preserve">.    </w:t>
      </w:r>
    </w:p>
    <w:p w:rsidR="00DA1A99" w:rsidP="009E3A44" w:rsidRDefault="00DA1A99" w14:paraId="5DF505FA" w14:textId="77777777">
      <w:pPr>
        <w:rPr>
          <w:rFonts w:ascii="Times New Roman" w:hAnsi="Times New Roman" w:cs="Times New Roman"/>
          <w:sz w:val="24"/>
          <w:szCs w:val="24"/>
        </w:rPr>
      </w:pPr>
      <w:r w:rsidRPr="00D70DEF">
        <w:rPr>
          <w:rFonts w:ascii="Times New Roman" w:hAnsi="Times New Roman" w:cs="Times New Roman"/>
          <w:sz w:val="24"/>
          <w:szCs w:val="24"/>
          <w:u w:val="single"/>
        </w:rPr>
        <w:t>Response</w:t>
      </w:r>
      <w:r>
        <w:rPr>
          <w:rFonts w:ascii="Times New Roman" w:hAnsi="Times New Roman" w:cs="Times New Roman"/>
          <w:sz w:val="24"/>
          <w:szCs w:val="24"/>
        </w:rPr>
        <w:t>:</w:t>
      </w:r>
    </w:p>
    <w:p w:rsidR="00C53EC1" w:rsidP="009E3A44" w:rsidRDefault="00DA1A99" w14:paraId="1BF32542" w14:textId="654F103B">
      <w:pPr>
        <w:rPr>
          <w:rFonts w:ascii="Times New Roman" w:hAnsi="Times New Roman" w:cs="Times New Roman"/>
          <w:sz w:val="24"/>
          <w:szCs w:val="24"/>
        </w:rPr>
      </w:pPr>
      <w:r>
        <w:rPr>
          <w:rFonts w:ascii="Times New Roman" w:hAnsi="Times New Roman" w:cs="Times New Roman"/>
          <w:sz w:val="24"/>
          <w:szCs w:val="24"/>
        </w:rPr>
        <w:t xml:space="preserve">CMS </w:t>
      </w:r>
      <w:r w:rsidR="009F0438">
        <w:rPr>
          <w:rFonts w:ascii="Times New Roman" w:hAnsi="Times New Roman" w:cs="Times New Roman"/>
          <w:sz w:val="24"/>
          <w:szCs w:val="24"/>
        </w:rPr>
        <w:t>appreciates</w:t>
      </w:r>
      <w:r>
        <w:rPr>
          <w:rFonts w:ascii="Times New Roman" w:hAnsi="Times New Roman" w:cs="Times New Roman"/>
          <w:sz w:val="24"/>
          <w:szCs w:val="24"/>
        </w:rPr>
        <w:t xml:space="preserve"> the comment concerning complexities of the data implicated by the final ru</w:t>
      </w:r>
      <w:r w:rsidR="005A249D">
        <w:rPr>
          <w:rFonts w:ascii="Times New Roman" w:hAnsi="Times New Roman" w:cs="Times New Roman"/>
          <w:sz w:val="24"/>
          <w:szCs w:val="24"/>
        </w:rPr>
        <w:t>l</w:t>
      </w:r>
      <w:r>
        <w:rPr>
          <w:rFonts w:ascii="Times New Roman" w:hAnsi="Times New Roman" w:cs="Times New Roman"/>
          <w:sz w:val="24"/>
          <w:szCs w:val="24"/>
        </w:rPr>
        <w:t>e</w:t>
      </w:r>
      <w:r w:rsidR="005A249D">
        <w:rPr>
          <w:rFonts w:ascii="Times New Roman" w:hAnsi="Times New Roman" w:cs="Times New Roman"/>
          <w:sz w:val="24"/>
          <w:szCs w:val="24"/>
        </w:rPr>
        <w:t>s</w:t>
      </w:r>
      <w:r>
        <w:rPr>
          <w:rFonts w:ascii="Times New Roman" w:hAnsi="Times New Roman" w:cs="Times New Roman"/>
          <w:sz w:val="24"/>
          <w:szCs w:val="24"/>
        </w:rPr>
        <w:t>.  A</w:t>
      </w:r>
      <w:r w:rsidR="00C53EC1">
        <w:rPr>
          <w:rFonts w:ascii="Times New Roman" w:hAnsi="Times New Roman" w:cs="Times New Roman"/>
          <w:sz w:val="24"/>
          <w:szCs w:val="24"/>
        </w:rPr>
        <w:t xml:space="preserve">lthough the </w:t>
      </w:r>
      <w:r w:rsidR="00F61958">
        <w:rPr>
          <w:rFonts w:ascii="Times New Roman" w:hAnsi="Times New Roman" w:cs="Times New Roman"/>
          <w:sz w:val="24"/>
          <w:szCs w:val="24"/>
        </w:rPr>
        <w:t xml:space="preserve">final </w:t>
      </w:r>
      <w:r w:rsidR="00C53EC1">
        <w:rPr>
          <w:rFonts w:ascii="Times New Roman" w:hAnsi="Times New Roman" w:cs="Times New Roman"/>
          <w:sz w:val="24"/>
          <w:szCs w:val="24"/>
        </w:rPr>
        <w:t>rule</w:t>
      </w:r>
      <w:r w:rsidR="005A249D">
        <w:rPr>
          <w:rFonts w:ascii="Times New Roman" w:hAnsi="Times New Roman" w:cs="Times New Roman"/>
          <w:sz w:val="24"/>
          <w:szCs w:val="24"/>
        </w:rPr>
        <w:t>s</w:t>
      </w:r>
      <w:r w:rsidR="00C53EC1">
        <w:rPr>
          <w:rFonts w:ascii="Times New Roman" w:hAnsi="Times New Roman" w:cs="Times New Roman"/>
          <w:sz w:val="24"/>
          <w:szCs w:val="24"/>
        </w:rPr>
        <w:t xml:space="preserve"> require that price information be disclosed concerning separate </w:t>
      </w:r>
      <w:r w:rsidR="004F207F">
        <w:rPr>
          <w:rFonts w:ascii="Times New Roman" w:hAnsi="Times New Roman" w:cs="Times New Roman"/>
          <w:sz w:val="24"/>
          <w:szCs w:val="24"/>
        </w:rPr>
        <w:t>items and</w:t>
      </w:r>
      <w:r w:rsidR="00C53EC1">
        <w:rPr>
          <w:rFonts w:ascii="Times New Roman" w:hAnsi="Times New Roman" w:cs="Times New Roman"/>
          <w:sz w:val="24"/>
          <w:szCs w:val="24"/>
        </w:rPr>
        <w:t xml:space="preserve"> services, </w:t>
      </w:r>
      <w:r w:rsidR="00F61958">
        <w:rPr>
          <w:rFonts w:ascii="Times New Roman" w:hAnsi="Times New Roman" w:cs="Times New Roman"/>
          <w:sz w:val="24"/>
          <w:szCs w:val="24"/>
        </w:rPr>
        <w:t xml:space="preserve">CMS </w:t>
      </w:r>
      <w:r w:rsidR="00C53EC1">
        <w:rPr>
          <w:rFonts w:ascii="Times New Roman" w:hAnsi="Times New Roman" w:cs="Times New Roman"/>
          <w:sz w:val="24"/>
          <w:szCs w:val="24"/>
        </w:rPr>
        <w:t>not</w:t>
      </w:r>
      <w:r w:rsidR="00F61958">
        <w:rPr>
          <w:rFonts w:ascii="Times New Roman" w:hAnsi="Times New Roman" w:cs="Times New Roman"/>
          <w:sz w:val="24"/>
          <w:szCs w:val="24"/>
        </w:rPr>
        <w:t>es</w:t>
      </w:r>
      <w:r w:rsidR="00C53EC1">
        <w:rPr>
          <w:rFonts w:ascii="Times New Roman" w:hAnsi="Times New Roman" w:cs="Times New Roman"/>
          <w:sz w:val="24"/>
          <w:szCs w:val="24"/>
        </w:rPr>
        <w:t xml:space="preserve"> that </w:t>
      </w:r>
      <w:r w:rsidR="00F61958">
        <w:rPr>
          <w:rFonts w:ascii="Times New Roman" w:hAnsi="Times New Roman" w:cs="Times New Roman"/>
          <w:sz w:val="24"/>
          <w:szCs w:val="24"/>
        </w:rPr>
        <w:t>the final rules do</w:t>
      </w:r>
      <w:r w:rsidR="00C53EC1">
        <w:rPr>
          <w:rFonts w:ascii="Times New Roman" w:hAnsi="Times New Roman" w:cs="Times New Roman"/>
          <w:sz w:val="24"/>
          <w:szCs w:val="24"/>
        </w:rPr>
        <w:t xml:space="preserve"> not prohibit additional reporting methodologies that may be more useful to consumers in specific circumstances. </w:t>
      </w:r>
      <w:r w:rsidR="00A62F5E">
        <w:rPr>
          <w:rFonts w:ascii="Times New Roman" w:hAnsi="Times New Roman" w:cs="Times New Roman"/>
          <w:sz w:val="24"/>
          <w:szCs w:val="24"/>
        </w:rPr>
        <w:t xml:space="preserve">The </w:t>
      </w:r>
      <w:r w:rsidR="002D0608">
        <w:rPr>
          <w:rFonts w:ascii="Times New Roman" w:hAnsi="Times New Roman" w:cs="Times New Roman"/>
          <w:sz w:val="24"/>
          <w:szCs w:val="24"/>
        </w:rPr>
        <w:t>final rule</w:t>
      </w:r>
      <w:r w:rsidR="005A249D">
        <w:rPr>
          <w:rFonts w:ascii="Times New Roman" w:hAnsi="Times New Roman" w:cs="Times New Roman"/>
          <w:sz w:val="24"/>
          <w:szCs w:val="24"/>
        </w:rPr>
        <w:t>s</w:t>
      </w:r>
      <w:r w:rsidR="002D0608">
        <w:rPr>
          <w:rFonts w:ascii="Times New Roman" w:hAnsi="Times New Roman" w:cs="Times New Roman"/>
          <w:sz w:val="24"/>
          <w:szCs w:val="24"/>
        </w:rPr>
        <w:t xml:space="preserve"> made clear </w:t>
      </w:r>
      <w:r w:rsidR="00A62F5E">
        <w:rPr>
          <w:rFonts w:ascii="Times New Roman" w:hAnsi="Times New Roman" w:cs="Times New Roman"/>
          <w:sz w:val="24"/>
          <w:szCs w:val="24"/>
        </w:rPr>
        <w:t>that the data reporting system established pursuant to the final rule</w:t>
      </w:r>
      <w:r w:rsidR="00A90DA2">
        <w:rPr>
          <w:rFonts w:ascii="Times New Roman" w:hAnsi="Times New Roman" w:cs="Times New Roman"/>
          <w:sz w:val="24"/>
          <w:szCs w:val="24"/>
        </w:rPr>
        <w:t>s</w:t>
      </w:r>
      <w:r w:rsidR="00A62F5E">
        <w:rPr>
          <w:rFonts w:ascii="Times New Roman" w:hAnsi="Times New Roman" w:cs="Times New Roman"/>
          <w:sz w:val="24"/>
          <w:szCs w:val="24"/>
        </w:rPr>
        <w:t xml:space="preserve"> would accommodate </w:t>
      </w:r>
      <w:r w:rsidR="002D0608">
        <w:rPr>
          <w:rFonts w:ascii="Times New Roman" w:hAnsi="Times New Roman" w:cs="Times New Roman"/>
          <w:sz w:val="24"/>
          <w:szCs w:val="24"/>
        </w:rPr>
        <w:t>pric</w:t>
      </w:r>
      <w:r w:rsidR="00A62F5E">
        <w:rPr>
          <w:rFonts w:ascii="Times New Roman" w:hAnsi="Times New Roman" w:cs="Times New Roman"/>
          <w:sz w:val="24"/>
          <w:szCs w:val="24"/>
        </w:rPr>
        <w:t>ing</w:t>
      </w:r>
      <w:r w:rsidR="002D0608">
        <w:rPr>
          <w:rFonts w:ascii="Times New Roman" w:hAnsi="Times New Roman" w:cs="Times New Roman"/>
          <w:sz w:val="24"/>
          <w:szCs w:val="24"/>
        </w:rPr>
        <w:t xml:space="preserve"> information </w:t>
      </w:r>
      <w:r w:rsidR="004F207F">
        <w:rPr>
          <w:rFonts w:ascii="Times New Roman" w:hAnsi="Times New Roman" w:cs="Times New Roman"/>
          <w:sz w:val="24"/>
          <w:szCs w:val="24"/>
        </w:rPr>
        <w:t xml:space="preserve">to reflect </w:t>
      </w:r>
      <w:r w:rsidR="002D0608">
        <w:rPr>
          <w:rFonts w:ascii="Times New Roman" w:hAnsi="Times New Roman" w:cs="Times New Roman"/>
          <w:sz w:val="24"/>
          <w:szCs w:val="24"/>
        </w:rPr>
        <w:t>bundled payment</w:t>
      </w:r>
      <w:r w:rsidR="00A62F5E">
        <w:rPr>
          <w:rFonts w:ascii="Times New Roman" w:hAnsi="Times New Roman" w:cs="Times New Roman"/>
          <w:sz w:val="24"/>
          <w:szCs w:val="24"/>
        </w:rPr>
        <w:t xml:space="preserve"> arrangements</w:t>
      </w:r>
      <w:r w:rsidR="002D0608">
        <w:rPr>
          <w:rFonts w:ascii="Times New Roman" w:hAnsi="Times New Roman" w:cs="Times New Roman"/>
          <w:sz w:val="24"/>
          <w:szCs w:val="24"/>
        </w:rPr>
        <w:t>, capitated payment</w:t>
      </w:r>
      <w:r w:rsidR="004F207F">
        <w:rPr>
          <w:rFonts w:ascii="Times New Roman" w:hAnsi="Times New Roman" w:cs="Times New Roman"/>
          <w:sz w:val="24"/>
          <w:szCs w:val="24"/>
        </w:rPr>
        <w:t xml:space="preserve"> arrangements</w:t>
      </w:r>
      <w:r w:rsidR="002D0608">
        <w:rPr>
          <w:rFonts w:ascii="Times New Roman" w:hAnsi="Times New Roman" w:cs="Times New Roman"/>
          <w:sz w:val="24"/>
          <w:szCs w:val="24"/>
        </w:rPr>
        <w:t>, and other alternatives to fee-for-service payment</w:t>
      </w:r>
      <w:r w:rsidR="004F207F">
        <w:rPr>
          <w:rFonts w:ascii="Times New Roman" w:hAnsi="Times New Roman" w:cs="Times New Roman"/>
          <w:sz w:val="24"/>
          <w:szCs w:val="24"/>
        </w:rPr>
        <w:t xml:space="preserve"> arrangements</w:t>
      </w:r>
      <w:r w:rsidR="002D0608">
        <w:rPr>
          <w:rFonts w:ascii="Times New Roman" w:hAnsi="Times New Roman" w:cs="Times New Roman"/>
          <w:sz w:val="24"/>
          <w:szCs w:val="24"/>
        </w:rPr>
        <w:t xml:space="preserve">. </w:t>
      </w:r>
      <w:r w:rsidR="00C53EC1">
        <w:rPr>
          <w:rFonts w:ascii="Times New Roman" w:hAnsi="Times New Roman" w:cs="Times New Roman"/>
          <w:sz w:val="24"/>
          <w:szCs w:val="24"/>
        </w:rPr>
        <w:t>CMS has established, and will maintain, a</w:t>
      </w:r>
      <w:r w:rsidR="00A62F5E">
        <w:rPr>
          <w:rFonts w:ascii="Times New Roman" w:hAnsi="Times New Roman" w:cs="Times New Roman"/>
          <w:sz w:val="24"/>
          <w:szCs w:val="24"/>
        </w:rPr>
        <w:t xml:space="preserve"> collaborative </w:t>
      </w:r>
      <w:r w:rsidR="00C53EC1">
        <w:rPr>
          <w:rFonts w:ascii="Times New Roman" w:hAnsi="Times New Roman" w:cs="Times New Roman"/>
          <w:sz w:val="24"/>
          <w:szCs w:val="24"/>
        </w:rPr>
        <w:t>process</w:t>
      </w:r>
      <w:r>
        <w:rPr>
          <w:rFonts w:ascii="Times New Roman" w:hAnsi="Times New Roman" w:cs="Times New Roman"/>
          <w:sz w:val="24"/>
          <w:szCs w:val="24"/>
        </w:rPr>
        <w:t xml:space="preserve"> on the GitHub </w:t>
      </w:r>
      <w:r w:rsidR="00D43E22">
        <w:rPr>
          <w:rFonts w:ascii="Times New Roman" w:hAnsi="Times New Roman" w:cs="Times New Roman"/>
          <w:sz w:val="24"/>
          <w:szCs w:val="24"/>
        </w:rPr>
        <w:t>platform</w:t>
      </w:r>
      <w:r w:rsidR="00C53EC1">
        <w:rPr>
          <w:rFonts w:ascii="Times New Roman" w:hAnsi="Times New Roman" w:cs="Times New Roman"/>
          <w:sz w:val="24"/>
          <w:szCs w:val="24"/>
        </w:rPr>
        <w:t xml:space="preserve"> for </w:t>
      </w:r>
      <w:r w:rsidR="00A62F5E">
        <w:rPr>
          <w:rFonts w:ascii="Times New Roman" w:hAnsi="Times New Roman" w:cs="Times New Roman"/>
          <w:sz w:val="24"/>
          <w:szCs w:val="24"/>
        </w:rPr>
        <w:t>establishing and revising data reporting requirements to maximize the accuracy and value of price and cost information f</w:t>
      </w:r>
      <w:r w:rsidR="00C76C18">
        <w:rPr>
          <w:rFonts w:ascii="Times New Roman" w:hAnsi="Times New Roman" w:cs="Times New Roman"/>
          <w:sz w:val="24"/>
          <w:szCs w:val="24"/>
        </w:rPr>
        <w:t>o</w:t>
      </w:r>
      <w:r w:rsidR="00A62F5E">
        <w:rPr>
          <w:rFonts w:ascii="Times New Roman" w:hAnsi="Times New Roman" w:cs="Times New Roman"/>
          <w:sz w:val="24"/>
          <w:szCs w:val="24"/>
        </w:rPr>
        <w:t xml:space="preserve">r consumers. </w:t>
      </w:r>
      <w:r w:rsidR="00C53EC1">
        <w:rPr>
          <w:rFonts w:ascii="Times New Roman" w:hAnsi="Times New Roman" w:cs="Times New Roman"/>
          <w:sz w:val="24"/>
          <w:szCs w:val="24"/>
        </w:rPr>
        <w:t xml:space="preserve">    </w:t>
      </w:r>
    </w:p>
    <w:p w:rsidRPr="002A5243" w:rsidR="001D71C5" w:rsidP="002138D4" w:rsidRDefault="001D71C5" w14:paraId="59E91BDC" w14:textId="77777777">
      <w:pPr>
        <w:rPr>
          <w:rFonts w:ascii="Times New Roman" w:hAnsi="Times New Roman" w:cs="Times New Roman"/>
          <w:sz w:val="24"/>
          <w:szCs w:val="24"/>
        </w:rPr>
      </w:pPr>
      <w:r w:rsidRPr="00D70DEF">
        <w:rPr>
          <w:rFonts w:ascii="Times New Roman" w:hAnsi="Times New Roman" w:cs="Times New Roman"/>
          <w:i/>
          <w:sz w:val="24"/>
          <w:szCs w:val="24"/>
        </w:rPr>
        <w:t>Comment</w:t>
      </w:r>
      <w:r w:rsidRPr="002A5243">
        <w:rPr>
          <w:rFonts w:ascii="Times New Roman" w:hAnsi="Times New Roman" w:cs="Times New Roman"/>
          <w:sz w:val="24"/>
          <w:szCs w:val="24"/>
        </w:rPr>
        <w:t>:</w:t>
      </w:r>
    </w:p>
    <w:p w:rsidRPr="002A5243" w:rsidR="000C451E" w:rsidP="002138D4" w:rsidRDefault="004F04EB" w14:paraId="5EDE9A51" w14:textId="252E82D9">
      <w:pPr>
        <w:rPr>
          <w:rFonts w:ascii="Times New Roman" w:hAnsi="Times New Roman" w:cs="Times New Roman"/>
          <w:sz w:val="24"/>
          <w:szCs w:val="24"/>
        </w:rPr>
      </w:pPr>
      <w:r w:rsidRPr="002A5243">
        <w:rPr>
          <w:rFonts w:ascii="Times New Roman" w:hAnsi="Times New Roman" w:cs="Times New Roman"/>
          <w:sz w:val="24"/>
          <w:szCs w:val="24"/>
        </w:rPr>
        <w:t>Several commenters ask</w:t>
      </w:r>
      <w:r w:rsidR="00466A64">
        <w:rPr>
          <w:rFonts w:ascii="Times New Roman" w:hAnsi="Times New Roman" w:cs="Times New Roman"/>
          <w:sz w:val="24"/>
          <w:szCs w:val="24"/>
        </w:rPr>
        <w:t>ed</w:t>
      </w:r>
      <w:r w:rsidRPr="002A5243">
        <w:rPr>
          <w:rFonts w:ascii="Times New Roman" w:hAnsi="Times New Roman" w:cs="Times New Roman"/>
          <w:sz w:val="24"/>
          <w:szCs w:val="24"/>
        </w:rPr>
        <w:t xml:space="preserve"> that CMS deem health plans</w:t>
      </w:r>
      <w:r w:rsidR="000A060B">
        <w:rPr>
          <w:rFonts w:ascii="Times New Roman" w:hAnsi="Times New Roman" w:cs="Times New Roman"/>
          <w:sz w:val="24"/>
          <w:szCs w:val="24"/>
        </w:rPr>
        <w:t xml:space="preserve"> and issuers</w:t>
      </w:r>
      <w:r w:rsidRPr="002A5243">
        <w:rPr>
          <w:rFonts w:ascii="Times New Roman" w:hAnsi="Times New Roman" w:cs="Times New Roman"/>
          <w:sz w:val="24"/>
          <w:szCs w:val="24"/>
        </w:rPr>
        <w:t xml:space="preserve"> in compliance with </w:t>
      </w:r>
      <w:r w:rsidR="00CF0FA0">
        <w:rPr>
          <w:rFonts w:ascii="Times New Roman" w:hAnsi="Times New Roman" w:cs="Times New Roman"/>
          <w:sz w:val="24"/>
          <w:szCs w:val="24"/>
        </w:rPr>
        <w:t xml:space="preserve">the </w:t>
      </w:r>
      <w:proofErr w:type="spellStart"/>
      <w:r w:rsidRPr="002A5243">
        <w:rPr>
          <w:rFonts w:ascii="Times New Roman" w:hAnsi="Times New Roman" w:cs="Times New Roman"/>
          <w:sz w:val="24"/>
          <w:szCs w:val="24"/>
        </w:rPr>
        <w:t>T</w:t>
      </w:r>
      <w:r w:rsidR="00BB6E75">
        <w:rPr>
          <w:rFonts w:ascii="Times New Roman" w:hAnsi="Times New Roman" w:cs="Times New Roman"/>
          <w:sz w:val="24"/>
          <w:szCs w:val="24"/>
        </w:rPr>
        <w:t>i</w:t>
      </w:r>
      <w:r w:rsidRPr="002A5243">
        <w:rPr>
          <w:rFonts w:ascii="Times New Roman" w:hAnsi="Times New Roman" w:cs="Times New Roman"/>
          <w:sz w:val="24"/>
          <w:szCs w:val="24"/>
        </w:rPr>
        <w:t>C</w:t>
      </w:r>
      <w:proofErr w:type="spellEnd"/>
      <w:r w:rsidRPr="002A5243">
        <w:rPr>
          <w:rFonts w:ascii="Times New Roman" w:hAnsi="Times New Roman" w:cs="Times New Roman"/>
          <w:sz w:val="24"/>
          <w:szCs w:val="24"/>
        </w:rPr>
        <w:t xml:space="preserve"> implementation requirements to </w:t>
      </w:r>
      <w:r w:rsidR="000A060B">
        <w:rPr>
          <w:rFonts w:ascii="Times New Roman" w:hAnsi="Times New Roman" w:cs="Times New Roman"/>
          <w:sz w:val="24"/>
          <w:szCs w:val="24"/>
        </w:rPr>
        <w:t xml:space="preserve">also </w:t>
      </w:r>
      <w:proofErr w:type="gramStart"/>
      <w:r w:rsidRPr="002A5243">
        <w:rPr>
          <w:rFonts w:ascii="Times New Roman" w:hAnsi="Times New Roman" w:cs="Times New Roman"/>
          <w:sz w:val="24"/>
          <w:szCs w:val="24"/>
        </w:rPr>
        <w:t>be in compliance with</w:t>
      </w:r>
      <w:proofErr w:type="gramEnd"/>
      <w:r w:rsidR="005352A9">
        <w:rPr>
          <w:rFonts w:ascii="Times New Roman" w:hAnsi="Times New Roman" w:cs="Times New Roman"/>
          <w:sz w:val="24"/>
          <w:szCs w:val="24"/>
        </w:rPr>
        <w:t xml:space="preserve"> </w:t>
      </w:r>
      <w:r w:rsidR="00CF0FA0">
        <w:rPr>
          <w:rFonts w:ascii="Times New Roman" w:hAnsi="Times New Roman" w:cs="Times New Roman"/>
          <w:sz w:val="24"/>
          <w:szCs w:val="24"/>
        </w:rPr>
        <w:t xml:space="preserve">the </w:t>
      </w:r>
      <w:r w:rsidR="005352A9">
        <w:rPr>
          <w:rFonts w:ascii="Times New Roman" w:hAnsi="Times New Roman" w:cs="Times New Roman"/>
          <w:sz w:val="24"/>
          <w:szCs w:val="24"/>
        </w:rPr>
        <w:t>CAA</w:t>
      </w:r>
      <w:r w:rsidR="00937B67">
        <w:rPr>
          <w:rFonts w:ascii="Times New Roman" w:hAnsi="Times New Roman" w:cs="Times New Roman"/>
          <w:sz w:val="24"/>
          <w:szCs w:val="24"/>
        </w:rPr>
        <w:t xml:space="preserve"> </w:t>
      </w:r>
      <w:r w:rsidR="00B64464">
        <w:rPr>
          <w:rFonts w:ascii="Times New Roman" w:hAnsi="Times New Roman" w:cs="Times New Roman"/>
          <w:sz w:val="24"/>
          <w:szCs w:val="24"/>
        </w:rPr>
        <w:t xml:space="preserve">implementation </w:t>
      </w:r>
      <w:r w:rsidRPr="002A5243">
        <w:rPr>
          <w:rFonts w:ascii="Times New Roman" w:hAnsi="Times New Roman" w:cs="Times New Roman"/>
          <w:sz w:val="24"/>
          <w:szCs w:val="24"/>
        </w:rPr>
        <w:t xml:space="preserve">requirements. </w:t>
      </w:r>
      <w:r w:rsidR="0075714A">
        <w:rPr>
          <w:rFonts w:ascii="Times New Roman" w:hAnsi="Times New Roman" w:cs="Times New Roman"/>
          <w:sz w:val="24"/>
          <w:szCs w:val="24"/>
        </w:rPr>
        <w:t>(</w:t>
      </w:r>
      <w:r w:rsidRPr="002A5243">
        <w:rPr>
          <w:rFonts w:ascii="Times New Roman" w:hAnsi="Times New Roman" w:cs="Times New Roman"/>
          <w:sz w:val="24"/>
          <w:szCs w:val="24"/>
        </w:rPr>
        <w:t xml:space="preserve">BCBS, </w:t>
      </w:r>
      <w:r w:rsidRPr="002A5243" w:rsidR="006909CA">
        <w:rPr>
          <w:rFonts w:ascii="Times New Roman" w:hAnsi="Times New Roman" w:cs="Times New Roman"/>
          <w:sz w:val="24"/>
          <w:szCs w:val="24"/>
        </w:rPr>
        <w:t>PCMA</w:t>
      </w:r>
      <w:r w:rsidRPr="002A5243" w:rsidR="00632C4E">
        <w:rPr>
          <w:rFonts w:ascii="Times New Roman" w:hAnsi="Times New Roman" w:cs="Times New Roman"/>
          <w:sz w:val="24"/>
          <w:szCs w:val="24"/>
        </w:rPr>
        <w:t>, UHG</w:t>
      </w:r>
      <w:r w:rsidR="0075714A">
        <w:rPr>
          <w:rFonts w:ascii="Times New Roman" w:hAnsi="Times New Roman" w:cs="Times New Roman"/>
          <w:sz w:val="24"/>
          <w:szCs w:val="24"/>
        </w:rPr>
        <w:t>)</w:t>
      </w:r>
      <w:r w:rsidRPr="002A5243" w:rsidR="00410FB4">
        <w:rPr>
          <w:rFonts w:ascii="Times New Roman" w:hAnsi="Times New Roman" w:cs="Times New Roman"/>
          <w:sz w:val="24"/>
          <w:szCs w:val="24"/>
        </w:rPr>
        <w:t xml:space="preserve">.  </w:t>
      </w:r>
    </w:p>
    <w:p w:rsidRPr="002A5243" w:rsidR="00E03AC9" w:rsidP="002138D4" w:rsidRDefault="00E03AC9" w14:paraId="1CD2F5A3" w14:textId="77777777">
      <w:pPr>
        <w:rPr>
          <w:rFonts w:ascii="Times New Roman" w:hAnsi="Times New Roman" w:cs="Times New Roman"/>
          <w:sz w:val="24"/>
          <w:szCs w:val="24"/>
        </w:rPr>
      </w:pPr>
      <w:r w:rsidRPr="00D70DEF">
        <w:rPr>
          <w:rFonts w:ascii="Times New Roman" w:hAnsi="Times New Roman" w:cs="Times New Roman"/>
          <w:sz w:val="24"/>
          <w:szCs w:val="24"/>
          <w:u w:val="single"/>
        </w:rPr>
        <w:t>Response</w:t>
      </w:r>
      <w:r w:rsidRPr="002A5243">
        <w:rPr>
          <w:rFonts w:ascii="Times New Roman" w:hAnsi="Times New Roman" w:cs="Times New Roman"/>
          <w:sz w:val="24"/>
          <w:szCs w:val="24"/>
        </w:rPr>
        <w:t>:</w:t>
      </w:r>
    </w:p>
    <w:p w:rsidRPr="002A5243" w:rsidR="00E03AC9" w:rsidP="002138D4" w:rsidRDefault="00C76C18" w14:paraId="64262A61" w14:textId="2581AF0A">
      <w:pPr>
        <w:rPr>
          <w:rFonts w:ascii="Times New Roman" w:hAnsi="Times New Roman" w:cs="Times New Roman"/>
          <w:sz w:val="24"/>
          <w:szCs w:val="24"/>
        </w:rPr>
      </w:pPr>
      <w:r>
        <w:rPr>
          <w:rFonts w:ascii="Times New Roman" w:hAnsi="Times New Roman" w:cs="Times New Roman"/>
          <w:sz w:val="24"/>
          <w:szCs w:val="24"/>
        </w:rPr>
        <w:t>CMS appreciates the concerns of commenters regarding potential duplicative effort</w:t>
      </w:r>
      <w:r w:rsidR="00CF0FA0">
        <w:rPr>
          <w:rFonts w:ascii="Times New Roman" w:hAnsi="Times New Roman" w:cs="Times New Roman"/>
          <w:sz w:val="24"/>
          <w:szCs w:val="24"/>
        </w:rPr>
        <w:t>s</w:t>
      </w:r>
      <w:r>
        <w:rPr>
          <w:rFonts w:ascii="Times New Roman" w:hAnsi="Times New Roman" w:cs="Times New Roman"/>
          <w:sz w:val="24"/>
          <w:szCs w:val="24"/>
        </w:rPr>
        <w:t xml:space="preserve"> that may result from similar requirements of the </w:t>
      </w:r>
      <w:proofErr w:type="spellStart"/>
      <w:r>
        <w:rPr>
          <w:rFonts w:ascii="Times New Roman" w:hAnsi="Times New Roman" w:cs="Times New Roman"/>
          <w:sz w:val="24"/>
          <w:szCs w:val="24"/>
        </w:rPr>
        <w:t>T</w:t>
      </w:r>
      <w:r w:rsidR="00BB6E75">
        <w:rPr>
          <w:rFonts w:ascii="Times New Roman" w:hAnsi="Times New Roman" w:cs="Times New Roman"/>
          <w:sz w:val="24"/>
          <w:szCs w:val="24"/>
        </w:rPr>
        <w:t>i</w:t>
      </w:r>
      <w:r>
        <w:rPr>
          <w:rFonts w:ascii="Times New Roman" w:hAnsi="Times New Roman" w:cs="Times New Roman"/>
          <w:sz w:val="24"/>
          <w:szCs w:val="24"/>
        </w:rPr>
        <w:t>C</w:t>
      </w:r>
      <w:proofErr w:type="spellEnd"/>
      <w:r>
        <w:rPr>
          <w:rFonts w:ascii="Times New Roman" w:hAnsi="Times New Roman" w:cs="Times New Roman"/>
          <w:sz w:val="24"/>
          <w:szCs w:val="24"/>
        </w:rPr>
        <w:t xml:space="preserve"> rule and the</w:t>
      </w:r>
      <w:r w:rsidR="005352A9">
        <w:rPr>
          <w:rFonts w:ascii="Times New Roman" w:hAnsi="Times New Roman" w:cs="Times New Roman"/>
          <w:sz w:val="24"/>
          <w:szCs w:val="24"/>
        </w:rPr>
        <w:t xml:space="preserve"> CAA</w:t>
      </w:r>
      <w:r>
        <w:rPr>
          <w:rFonts w:ascii="Times New Roman" w:hAnsi="Times New Roman" w:cs="Times New Roman"/>
          <w:sz w:val="24"/>
          <w:szCs w:val="24"/>
        </w:rPr>
        <w:t>.</w:t>
      </w:r>
      <w:r w:rsidR="00A90DA2">
        <w:rPr>
          <w:rFonts w:ascii="Times New Roman" w:hAnsi="Times New Roman" w:cs="Times New Roman"/>
          <w:sz w:val="24"/>
          <w:szCs w:val="24"/>
        </w:rPr>
        <w:t xml:space="preserve"> </w:t>
      </w:r>
      <w:r w:rsidR="00B64464">
        <w:rPr>
          <w:rFonts w:ascii="Times New Roman" w:hAnsi="Times New Roman" w:cs="Times New Roman"/>
          <w:sz w:val="24"/>
          <w:szCs w:val="24"/>
        </w:rPr>
        <w:t xml:space="preserve"> </w:t>
      </w:r>
      <w:r w:rsidR="00F3730A">
        <w:rPr>
          <w:rFonts w:ascii="Times New Roman" w:hAnsi="Times New Roman" w:cs="Times New Roman"/>
          <w:sz w:val="24"/>
          <w:szCs w:val="24"/>
        </w:rPr>
        <w:t xml:space="preserve">As stated in the aforementioned guidance, </w:t>
      </w:r>
      <w:r w:rsidR="00440788">
        <w:rPr>
          <w:rFonts w:ascii="Times New Roman" w:hAnsi="Times New Roman" w:cs="Times New Roman"/>
          <w:sz w:val="24"/>
          <w:szCs w:val="24"/>
        </w:rPr>
        <w:t xml:space="preserve">CMS </w:t>
      </w:r>
      <w:r w:rsidR="007E4A25">
        <w:rPr>
          <w:rFonts w:ascii="Times New Roman" w:hAnsi="Times New Roman" w:cs="Times New Roman"/>
          <w:sz w:val="24"/>
          <w:szCs w:val="24"/>
        </w:rPr>
        <w:t xml:space="preserve">will </w:t>
      </w:r>
      <w:r w:rsidR="00F3730A">
        <w:rPr>
          <w:rFonts w:ascii="Times New Roman" w:hAnsi="Times New Roman" w:cs="Times New Roman"/>
          <w:sz w:val="24"/>
          <w:szCs w:val="24"/>
        </w:rPr>
        <w:t>delay</w:t>
      </w:r>
      <w:r w:rsidR="007E4A25">
        <w:rPr>
          <w:rFonts w:ascii="Times New Roman" w:hAnsi="Times New Roman" w:cs="Times New Roman"/>
          <w:sz w:val="24"/>
          <w:szCs w:val="24"/>
        </w:rPr>
        <w:t xml:space="preserve"> enforcement action against plans</w:t>
      </w:r>
      <w:r w:rsidR="00B64464">
        <w:rPr>
          <w:rFonts w:ascii="Times New Roman" w:hAnsi="Times New Roman" w:cs="Times New Roman"/>
          <w:sz w:val="24"/>
          <w:szCs w:val="24"/>
        </w:rPr>
        <w:t xml:space="preserve"> </w:t>
      </w:r>
      <w:r w:rsidR="00F3730A">
        <w:rPr>
          <w:rFonts w:ascii="Times New Roman" w:hAnsi="Times New Roman" w:cs="Times New Roman"/>
          <w:sz w:val="24"/>
          <w:szCs w:val="24"/>
        </w:rPr>
        <w:t xml:space="preserve">and issuers </w:t>
      </w:r>
      <w:r w:rsidR="00B64464">
        <w:rPr>
          <w:rFonts w:ascii="Times New Roman" w:hAnsi="Times New Roman" w:cs="Times New Roman"/>
          <w:sz w:val="24"/>
          <w:szCs w:val="24"/>
        </w:rPr>
        <w:t>for</w:t>
      </w:r>
      <w:r w:rsidR="007E4A25">
        <w:rPr>
          <w:rFonts w:ascii="Times New Roman" w:hAnsi="Times New Roman" w:cs="Times New Roman"/>
          <w:sz w:val="24"/>
          <w:szCs w:val="24"/>
        </w:rPr>
        <w:t xml:space="preserve"> section 114 of the</w:t>
      </w:r>
      <w:r w:rsidR="005352A9">
        <w:rPr>
          <w:rFonts w:ascii="Times New Roman" w:hAnsi="Times New Roman" w:cs="Times New Roman"/>
          <w:sz w:val="24"/>
          <w:szCs w:val="24"/>
        </w:rPr>
        <w:t xml:space="preserve"> CAA</w:t>
      </w:r>
      <w:r w:rsidR="00937B67">
        <w:rPr>
          <w:rFonts w:ascii="Times New Roman" w:hAnsi="Times New Roman" w:cs="Times New Roman"/>
          <w:sz w:val="24"/>
          <w:szCs w:val="24"/>
        </w:rPr>
        <w:t xml:space="preserve"> </w:t>
      </w:r>
      <w:r w:rsidR="00F3730A">
        <w:rPr>
          <w:rFonts w:ascii="Times New Roman" w:hAnsi="Times New Roman" w:cs="Times New Roman"/>
          <w:sz w:val="24"/>
          <w:szCs w:val="24"/>
        </w:rPr>
        <w:t>until the</w:t>
      </w:r>
      <w:r w:rsidR="007E4A25">
        <w:rPr>
          <w:rFonts w:ascii="Times New Roman" w:hAnsi="Times New Roman" w:cs="Times New Roman"/>
          <w:sz w:val="24"/>
          <w:szCs w:val="24"/>
        </w:rPr>
        <w:t xml:space="preserve"> </w:t>
      </w:r>
      <w:proofErr w:type="spellStart"/>
      <w:r w:rsidR="007E4A25">
        <w:rPr>
          <w:rFonts w:ascii="Times New Roman" w:hAnsi="Times New Roman" w:cs="Times New Roman"/>
          <w:sz w:val="24"/>
          <w:szCs w:val="24"/>
        </w:rPr>
        <w:t>T</w:t>
      </w:r>
      <w:r w:rsidR="00BB6E75">
        <w:rPr>
          <w:rFonts w:ascii="Times New Roman" w:hAnsi="Times New Roman" w:cs="Times New Roman"/>
          <w:sz w:val="24"/>
          <w:szCs w:val="24"/>
        </w:rPr>
        <w:t>i</w:t>
      </w:r>
      <w:r w:rsidR="007E4A25">
        <w:rPr>
          <w:rFonts w:ascii="Times New Roman" w:hAnsi="Times New Roman" w:cs="Times New Roman"/>
          <w:sz w:val="24"/>
          <w:szCs w:val="24"/>
        </w:rPr>
        <w:t>C</w:t>
      </w:r>
      <w:proofErr w:type="spellEnd"/>
      <w:r w:rsidR="007E4A25">
        <w:rPr>
          <w:rFonts w:ascii="Times New Roman" w:hAnsi="Times New Roman" w:cs="Times New Roman"/>
          <w:sz w:val="24"/>
          <w:szCs w:val="24"/>
        </w:rPr>
        <w:t xml:space="preserve"> requirements become applicable</w:t>
      </w:r>
      <w:r w:rsidR="009F0438">
        <w:rPr>
          <w:rFonts w:ascii="Times New Roman" w:hAnsi="Times New Roman" w:cs="Times New Roman"/>
          <w:sz w:val="24"/>
          <w:szCs w:val="24"/>
        </w:rPr>
        <w:t xml:space="preserve">, </w:t>
      </w:r>
      <w:r w:rsidR="00F3730A">
        <w:rPr>
          <w:rFonts w:ascii="Times New Roman" w:hAnsi="Times New Roman" w:cs="Times New Roman"/>
          <w:sz w:val="24"/>
          <w:szCs w:val="24"/>
        </w:rPr>
        <w:t>starting January 1, 2023</w:t>
      </w:r>
      <w:r w:rsidR="009F0438">
        <w:rPr>
          <w:rFonts w:ascii="Times New Roman" w:hAnsi="Times New Roman" w:cs="Times New Roman"/>
          <w:sz w:val="24"/>
          <w:szCs w:val="24"/>
        </w:rPr>
        <w:t xml:space="preserve">. </w:t>
      </w:r>
      <w:r w:rsidR="00B64464">
        <w:rPr>
          <w:rFonts w:ascii="Times New Roman" w:hAnsi="Times New Roman" w:cs="Times New Roman"/>
          <w:sz w:val="24"/>
          <w:szCs w:val="24"/>
        </w:rPr>
        <w:t xml:space="preserve">  </w:t>
      </w:r>
    </w:p>
    <w:p w:rsidRPr="002A5243" w:rsidR="001D71C5" w:rsidP="002138D4" w:rsidRDefault="001D71C5" w14:paraId="2734C5F9" w14:textId="77777777">
      <w:pPr>
        <w:rPr>
          <w:rFonts w:ascii="Times New Roman" w:hAnsi="Times New Roman" w:cs="Times New Roman"/>
          <w:sz w:val="24"/>
          <w:szCs w:val="24"/>
        </w:rPr>
      </w:pPr>
      <w:r w:rsidRPr="00D70DEF">
        <w:rPr>
          <w:rFonts w:ascii="Times New Roman" w:hAnsi="Times New Roman" w:cs="Times New Roman"/>
          <w:i/>
          <w:sz w:val="24"/>
          <w:szCs w:val="24"/>
        </w:rPr>
        <w:t>Comment</w:t>
      </w:r>
      <w:r w:rsidRPr="002A5243">
        <w:rPr>
          <w:rFonts w:ascii="Times New Roman" w:hAnsi="Times New Roman" w:cs="Times New Roman"/>
          <w:sz w:val="24"/>
          <w:szCs w:val="24"/>
        </w:rPr>
        <w:t>:</w:t>
      </w:r>
    </w:p>
    <w:p w:rsidRPr="002A5243" w:rsidR="002138D4" w:rsidP="002138D4" w:rsidRDefault="008F15CF" w14:paraId="2E9BA92A" w14:textId="77777777">
      <w:pPr>
        <w:rPr>
          <w:rFonts w:ascii="Times New Roman" w:hAnsi="Times New Roman" w:cs="Times New Roman"/>
          <w:sz w:val="24"/>
          <w:szCs w:val="24"/>
        </w:rPr>
      </w:pPr>
      <w:r w:rsidRPr="002A5243">
        <w:rPr>
          <w:rFonts w:ascii="Times New Roman" w:hAnsi="Times New Roman" w:cs="Times New Roman"/>
          <w:sz w:val="24"/>
          <w:szCs w:val="24"/>
        </w:rPr>
        <w:t>Two</w:t>
      </w:r>
      <w:r w:rsidRPr="002A5243" w:rsidR="003C5E18">
        <w:rPr>
          <w:rFonts w:ascii="Times New Roman" w:hAnsi="Times New Roman" w:cs="Times New Roman"/>
          <w:sz w:val="24"/>
          <w:szCs w:val="24"/>
        </w:rPr>
        <w:t xml:space="preserve"> </w:t>
      </w:r>
      <w:r w:rsidRPr="002A5243" w:rsidR="00D43E22">
        <w:rPr>
          <w:rFonts w:ascii="Times New Roman" w:hAnsi="Times New Roman" w:cs="Times New Roman"/>
          <w:sz w:val="24"/>
          <w:szCs w:val="24"/>
        </w:rPr>
        <w:t xml:space="preserve">commenters </w:t>
      </w:r>
      <w:r w:rsidR="00AA0464">
        <w:rPr>
          <w:rFonts w:ascii="Times New Roman" w:hAnsi="Times New Roman" w:cs="Times New Roman"/>
          <w:sz w:val="24"/>
          <w:szCs w:val="24"/>
        </w:rPr>
        <w:t>contended</w:t>
      </w:r>
      <w:r w:rsidRPr="002A5243" w:rsidR="00AA0464">
        <w:rPr>
          <w:rFonts w:ascii="Times New Roman" w:hAnsi="Times New Roman" w:cs="Times New Roman"/>
          <w:sz w:val="24"/>
          <w:szCs w:val="24"/>
        </w:rPr>
        <w:t xml:space="preserve"> </w:t>
      </w:r>
      <w:r w:rsidRPr="002A5243" w:rsidR="003C5E18">
        <w:rPr>
          <w:rFonts w:ascii="Times New Roman" w:hAnsi="Times New Roman" w:cs="Times New Roman"/>
          <w:sz w:val="24"/>
          <w:szCs w:val="24"/>
        </w:rPr>
        <w:t xml:space="preserve">that the timeline for implementing the final rules </w:t>
      </w:r>
      <w:r w:rsidRPr="002A5243" w:rsidR="00B90CEF">
        <w:rPr>
          <w:rFonts w:ascii="Times New Roman" w:hAnsi="Times New Roman" w:cs="Times New Roman"/>
          <w:sz w:val="24"/>
          <w:szCs w:val="24"/>
        </w:rPr>
        <w:t xml:space="preserve">could detract from ongoing efforts of </w:t>
      </w:r>
      <w:r w:rsidRPr="002A5243" w:rsidR="006909CA">
        <w:rPr>
          <w:rFonts w:ascii="Times New Roman" w:hAnsi="Times New Roman" w:cs="Times New Roman"/>
          <w:sz w:val="24"/>
          <w:szCs w:val="24"/>
        </w:rPr>
        <w:t xml:space="preserve">health plans </w:t>
      </w:r>
      <w:r w:rsidR="009942B5">
        <w:rPr>
          <w:rFonts w:ascii="Times New Roman" w:hAnsi="Times New Roman" w:cs="Times New Roman"/>
          <w:sz w:val="24"/>
          <w:szCs w:val="24"/>
        </w:rPr>
        <w:t xml:space="preserve">and issuers </w:t>
      </w:r>
      <w:r w:rsidRPr="002A5243" w:rsidR="00B90CEF">
        <w:rPr>
          <w:rFonts w:ascii="Times New Roman" w:hAnsi="Times New Roman" w:cs="Times New Roman"/>
          <w:sz w:val="24"/>
          <w:szCs w:val="24"/>
        </w:rPr>
        <w:t>to</w:t>
      </w:r>
      <w:r w:rsidRPr="002A5243" w:rsidR="006909CA">
        <w:rPr>
          <w:rFonts w:ascii="Times New Roman" w:hAnsi="Times New Roman" w:cs="Times New Roman"/>
          <w:sz w:val="24"/>
          <w:szCs w:val="24"/>
        </w:rPr>
        <w:t xml:space="preserve"> respond to the </w:t>
      </w:r>
      <w:r w:rsidRPr="002A5243" w:rsidR="00B90CEF">
        <w:rPr>
          <w:rFonts w:ascii="Times New Roman" w:hAnsi="Times New Roman" w:cs="Times New Roman"/>
          <w:sz w:val="24"/>
          <w:szCs w:val="24"/>
        </w:rPr>
        <w:t xml:space="preserve">ongoing </w:t>
      </w:r>
      <w:r w:rsidRPr="002A5243" w:rsidR="006909CA">
        <w:rPr>
          <w:rFonts w:ascii="Times New Roman" w:hAnsi="Times New Roman" w:cs="Times New Roman"/>
          <w:sz w:val="24"/>
          <w:szCs w:val="24"/>
        </w:rPr>
        <w:t>C</w:t>
      </w:r>
      <w:r w:rsidR="00AA0464">
        <w:rPr>
          <w:rFonts w:ascii="Times New Roman" w:hAnsi="Times New Roman" w:cs="Times New Roman"/>
          <w:sz w:val="24"/>
          <w:szCs w:val="24"/>
        </w:rPr>
        <w:t>OVID</w:t>
      </w:r>
      <w:r w:rsidRPr="002A5243" w:rsidR="006909CA">
        <w:rPr>
          <w:rFonts w:ascii="Times New Roman" w:hAnsi="Times New Roman" w:cs="Times New Roman"/>
          <w:sz w:val="24"/>
          <w:szCs w:val="24"/>
        </w:rPr>
        <w:t xml:space="preserve">-19 public health </w:t>
      </w:r>
      <w:r w:rsidRPr="002A5243" w:rsidR="006909CA">
        <w:rPr>
          <w:rFonts w:ascii="Times New Roman" w:hAnsi="Times New Roman" w:cs="Times New Roman"/>
          <w:sz w:val="24"/>
          <w:szCs w:val="24"/>
        </w:rPr>
        <w:lastRenderedPageBreak/>
        <w:t>emergency</w:t>
      </w:r>
      <w:r w:rsidR="00C76C18">
        <w:rPr>
          <w:rFonts w:ascii="Times New Roman" w:hAnsi="Times New Roman" w:cs="Times New Roman"/>
          <w:sz w:val="24"/>
          <w:szCs w:val="24"/>
        </w:rPr>
        <w:t xml:space="preserve">.  The commenters </w:t>
      </w:r>
      <w:r w:rsidR="00BD27F2">
        <w:rPr>
          <w:rFonts w:ascii="Times New Roman" w:hAnsi="Times New Roman" w:cs="Times New Roman"/>
          <w:sz w:val="24"/>
          <w:szCs w:val="24"/>
        </w:rPr>
        <w:t xml:space="preserve">contended </w:t>
      </w:r>
      <w:r w:rsidR="00C76C18">
        <w:rPr>
          <w:rFonts w:ascii="Times New Roman" w:hAnsi="Times New Roman" w:cs="Times New Roman"/>
          <w:sz w:val="24"/>
          <w:szCs w:val="24"/>
        </w:rPr>
        <w:t xml:space="preserve">that this circumstance </w:t>
      </w:r>
      <w:r w:rsidRPr="002A5243" w:rsidR="006909CA">
        <w:rPr>
          <w:rFonts w:ascii="Times New Roman" w:hAnsi="Times New Roman" w:cs="Times New Roman"/>
          <w:sz w:val="24"/>
          <w:szCs w:val="24"/>
        </w:rPr>
        <w:t>merits extending the time for implementation of the final rule</w:t>
      </w:r>
      <w:r w:rsidR="00AA0464">
        <w:rPr>
          <w:rFonts w:ascii="Times New Roman" w:hAnsi="Times New Roman" w:cs="Times New Roman"/>
          <w:sz w:val="24"/>
          <w:szCs w:val="24"/>
        </w:rPr>
        <w:t>s</w:t>
      </w:r>
      <w:r w:rsidRPr="002A5243" w:rsidR="006909CA">
        <w:rPr>
          <w:rFonts w:ascii="Times New Roman" w:hAnsi="Times New Roman" w:cs="Times New Roman"/>
          <w:sz w:val="24"/>
          <w:szCs w:val="24"/>
        </w:rPr>
        <w:t>. (PCMA</w:t>
      </w:r>
      <w:r w:rsidRPr="002A5243">
        <w:rPr>
          <w:rFonts w:ascii="Times New Roman" w:hAnsi="Times New Roman" w:cs="Times New Roman"/>
          <w:sz w:val="24"/>
          <w:szCs w:val="24"/>
        </w:rPr>
        <w:t>, AHIP</w:t>
      </w:r>
      <w:r w:rsidRPr="002A5243" w:rsidR="006909CA">
        <w:rPr>
          <w:rFonts w:ascii="Times New Roman" w:hAnsi="Times New Roman" w:cs="Times New Roman"/>
          <w:sz w:val="24"/>
          <w:szCs w:val="24"/>
        </w:rPr>
        <w:t xml:space="preserve">). </w:t>
      </w:r>
      <w:r w:rsidRPr="002A5243" w:rsidR="004F04EB">
        <w:rPr>
          <w:rFonts w:ascii="Times New Roman" w:hAnsi="Times New Roman" w:cs="Times New Roman"/>
          <w:sz w:val="24"/>
          <w:szCs w:val="24"/>
        </w:rPr>
        <w:t xml:space="preserve">   </w:t>
      </w:r>
      <w:r w:rsidRPr="002A5243" w:rsidR="00B81769">
        <w:rPr>
          <w:rFonts w:ascii="Times New Roman" w:hAnsi="Times New Roman" w:cs="Times New Roman"/>
          <w:sz w:val="24"/>
          <w:szCs w:val="24"/>
        </w:rPr>
        <w:t xml:space="preserve">    </w:t>
      </w:r>
    </w:p>
    <w:p w:rsidRPr="002A5243" w:rsidR="00263145" w:rsidP="002138D4" w:rsidRDefault="00263145" w14:paraId="24B58394" w14:textId="77777777">
      <w:pPr>
        <w:rPr>
          <w:rFonts w:ascii="Times New Roman" w:hAnsi="Times New Roman" w:cs="Times New Roman"/>
          <w:sz w:val="24"/>
          <w:szCs w:val="24"/>
        </w:rPr>
      </w:pPr>
      <w:r w:rsidRPr="00D70DEF">
        <w:rPr>
          <w:rFonts w:ascii="Times New Roman" w:hAnsi="Times New Roman" w:cs="Times New Roman"/>
          <w:sz w:val="24"/>
          <w:szCs w:val="24"/>
          <w:u w:val="single"/>
        </w:rPr>
        <w:t>Response</w:t>
      </w:r>
      <w:r w:rsidRPr="002A5243">
        <w:rPr>
          <w:rFonts w:ascii="Times New Roman" w:hAnsi="Times New Roman" w:cs="Times New Roman"/>
          <w:sz w:val="24"/>
          <w:szCs w:val="24"/>
        </w:rPr>
        <w:t>:</w:t>
      </w:r>
    </w:p>
    <w:p w:rsidRPr="002A5243" w:rsidR="00263145" w:rsidP="002138D4" w:rsidRDefault="00F64588" w14:paraId="62859E01" w14:textId="4CFEEFC6">
      <w:pPr>
        <w:rPr>
          <w:rFonts w:ascii="Times New Roman" w:hAnsi="Times New Roman" w:cs="Times New Roman"/>
          <w:sz w:val="24"/>
          <w:szCs w:val="24"/>
        </w:rPr>
      </w:pPr>
      <w:r>
        <w:rPr>
          <w:rFonts w:ascii="Times New Roman" w:hAnsi="Times New Roman" w:cs="Times New Roman"/>
          <w:sz w:val="24"/>
          <w:szCs w:val="24"/>
        </w:rPr>
        <w:t xml:space="preserve">CMS acknowledges the challenges to health plans </w:t>
      </w:r>
      <w:r w:rsidR="00F3730A">
        <w:rPr>
          <w:rFonts w:ascii="Times New Roman" w:hAnsi="Times New Roman" w:cs="Times New Roman"/>
          <w:sz w:val="24"/>
          <w:szCs w:val="24"/>
        </w:rPr>
        <w:t xml:space="preserve">and issuers </w:t>
      </w:r>
      <w:r>
        <w:rPr>
          <w:rFonts w:ascii="Times New Roman" w:hAnsi="Times New Roman" w:cs="Times New Roman"/>
          <w:sz w:val="24"/>
          <w:szCs w:val="24"/>
        </w:rPr>
        <w:t>and providers during the ongoing public health emergency</w:t>
      </w:r>
      <w:r w:rsidR="00F3730A">
        <w:rPr>
          <w:rFonts w:ascii="Times New Roman" w:hAnsi="Times New Roman" w:cs="Times New Roman"/>
          <w:sz w:val="24"/>
          <w:szCs w:val="24"/>
        </w:rPr>
        <w:t>, as well as the number of provisions under the CAA plans and issuers must comply with starting January 1, 2022</w:t>
      </w:r>
      <w:r w:rsidR="009942B5">
        <w:rPr>
          <w:rFonts w:ascii="Times New Roman" w:hAnsi="Times New Roman" w:cs="Times New Roman"/>
          <w:sz w:val="24"/>
          <w:szCs w:val="24"/>
        </w:rPr>
        <w:t xml:space="preserve">.  As described </w:t>
      </w:r>
      <w:r w:rsidR="00F3730A">
        <w:rPr>
          <w:rFonts w:ascii="Times New Roman" w:hAnsi="Times New Roman" w:cs="Times New Roman"/>
          <w:sz w:val="24"/>
          <w:szCs w:val="24"/>
        </w:rPr>
        <w:t>in the aforementioned guidance</w:t>
      </w:r>
      <w:r w:rsidR="009942B5">
        <w:rPr>
          <w:rFonts w:ascii="Times New Roman" w:hAnsi="Times New Roman" w:cs="Times New Roman"/>
          <w:sz w:val="24"/>
          <w:szCs w:val="24"/>
        </w:rPr>
        <w:t>,</w:t>
      </w:r>
      <w:r w:rsidR="00F3730A">
        <w:rPr>
          <w:rStyle w:val="FootnoteReference"/>
          <w:rFonts w:ascii="Times New Roman" w:hAnsi="Times New Roman" w:cs="Times New Roman"/>
          <w:sz w:val="24"/>
          <w:szCs w:val="24"/>
        </w:rPr>
        <w:footnoteReference w:id="3"/>
      </w:r>
      <w:r w:rsidR="009942B5">
        <w:rPr>
          <w:rFonts w:ascii="Times New Roman" w:hAnsi="Times New Roman" w:cs="Times New Roman"/>
          <w:sz w:val="24"/>
          <w:szCs w:val="24"/>
        </w:rPr>
        <w:t xml:space="preserve"> CMS </w:t>
      </w:r>
      <w:r w:rsidRPr="00964FC3" w:rsidR="00144A7F">
        <w:rPr>
          <w:rFonts w:ascii="Times New Roman" w:hAnsi="Times New Roman" w:eastAsia="Calibri" w:cs="Times New Roman"/>
          <w:sz w:val="24"/>
          <w:szCs w:val="24"/>
        </w:rPr>
        <w:t xml:space="preserve">will </w:t>
      </w:r>
      <w:r w:rsidR="00144A7F">
        <w:rPr>
          <w:rFonts w:ascii="Times New Roman" w:hAnsi="Times New Roman" w:eastAsia="Calibri" w:cs="Times New Roman"/>
          <w:sz w:val="24"/>
          <w:szCs w:val="24"/>
        </w:rPr>
        <w:t xml:space="preserve">defer </w:t>
      </w:r>
      <w:r w:rsidRPr="00964FC3" w:rsidR="00144A7F">
        <w:rPr>
          <w:rFonts w:ascii="Times New Roman" w:hAnsi="Times New Roman" w:eastAsia="Calibri" w:cs="Times New Roman"/>
          <w:sz w:val="24"/>
          <w:szCs w:val="24"/>
        </w:rPr>
        <w:t>enforce</w:t>
      </w:r>
      <w:r w:rsidR="00144A7F">
        <w:rPr>
          <w:rFonts w:ascii="Times New Roman" w:hAnsi="Times New Roman" w:eastAsia="Calibri" w:cs="Times New Roman"/>
          <w:sz w:val="24"/>
          <w:szCs w:val="24"/>
        </w:rPr>
        <w:t>ment of</w:t>
      </w:r>
      <w:r w:rsidRPr="00964FC3" w:rsidR="00144A7F">
        <w:rPr>
          <w:rFonts w:ascii="Times New Roman" w:hAnsi="Times New Roman" w:eastAsia="Calibri" w:cs="Times New Roman"/>
          <w:sz w:val="24"/>
          <w:szCs w:val="24"/>
        </w:rPr>
        <w:t xml:space="preserve"> the requirement to make public the </w:t>
      </w:r>
      <w:r w:rsidR="00560F41">
        <w:rPr>
          <w:rFonts w:ascii="Times New Roman" w:hAnsi="Times New Roman" w:eastAsia="Calibri" w:cs="Times New Roman"/>
          <w:sz w:val="24"/>
          <w:szCs w:val="24"/>
        </w:rPr>
        <w:t>MRFs</w:t>
      </w:r>
      <w:r w:rsidRPr="00964FC3" w:rsidR="00144A7F">
        <w:rPr>
          <w:rFonts w:ascii="Times New Roman" w:hAnsi="Times New Roman" w:eastAsia="Calibri" w:cs="Times New Roman"/>
          <w:sz w:val="24"/>
          <w:szCs w:val="24"/>
        </w:rPr>
        <w:t xml:space="preserve"> for </w:t>
      </w:r>
      <w:r w:rsidR="00144A7F">
        <w:rPr>
          <w:rFonts w:ascii="Times New Roman" w:hAnsi="Times New Roman" w:eastAsia="Calibri" w:cs="Times New Roman"/>
          <w:sz w:val="24"/>
          <w:szCs w:val="24"/>
        </w:rPr>
        <w:t>in-network rates</w:t>
      </w:r>
      <w:r w:rsidR="00CF0FA0">
        <w:rPr>
          <w:rFonts w:ascii="Times New Roman" w:hAnsi="Times New Roman" w:eastAsia="Calibri" w:cs="Times New Roman"/>
          <w:sz w:val="24"/>
          <w:szCs w:val="24"/>
        </w:rPr>
        <w:t>,</w:t>
      </w:r>
      <w:r w:rsidR="00144A7F">
        <w:rPr>
          <w:rFonts w:ascii="Times New Roman" w:hAnsi="Times New Roman" w:eastAsia="Calibri" w:cs="Times New Roman"/>
          <w:sz w:val="24"/>
          <w:szCs w:val="24"/>
        </w:rPr>
        <w:t xml:space="preserve"> out-of-network allowed </w:t>
      </w:r>
      <w:r w:rsidRPr="00964FC3" w:rsidR="00144A7F">
        <w:rPr>
          <w:rFonts w:ascii="Times New Roman" w:hAnsi="Times New Roman" w:eastAsia="Calibri" w:cs="Times New Roman"/>
          <w:sz w:val="24"/>
          <w:szCs w:val="24"/>
        </w:rPr>
        <w:t>amounts</w:t>
      </w:r>
      <w:r w:rsidR="00144A7F">
        <w:rPr>
          <w:rFonts w:ascii="Times New Roman" w:hAnsi="Times New Roman" w:eastAsia="Calibri" w:cs="Times New Roman"/>
          <w:sz w:val="24"/>
          <w:szCs w:val="24"/>
        </w:rPr>
        <w:t xml:space="preserve"> and billed charges</w:t>
      </w:r>
      <w:r w:rsidRPr="00964FC3" w:rsidR="00144A7F">
        <w:rPr>
          <w:rFonts w:ascii="Times New Roman" w:hAnsi="Times New Roman" w:eastAsia="Calibri" w:cs="Times New Roman"/>
          <w:sz w:val="24"/>
          <w:szCs w:val="24"/>
        </w:rPr>
        <w:t>, until July 1, 2022</w:t>
      </w:r>
      <w:r w:rsidR="00144A7F">
        <w:rPr>
          <w:rFonts w:ascii="Times New Roman" w:hAnsi="Times New Roman" w:eastAsia="Calibri" w:cs="Times New Roman"/>
          <w:sz w:val="24"/>
          <w:szCs w:val="24"/>
        </w:rPr>
        <w:t xml:space="preserve">. CMS will also defer enforcement of the requirement in the </w:t>
      </w:r>
      <w:proofErr w:type="spellStart"/>
      <w:r w:rsidR="00144A7F">
        <w:rPr>
          <w:rFonts w:ascii="Times New Roman" w:hAnsi="Times New Roman" w:eastAsia="Calibri" w:cs="Times New Roman"/>
          <w:sz w:val="24"/>
          <w:szCs w:val="24"/>
        </w:rPr>
        <w:t>TiC</w:t>
      </w:r>
      <w:proofErr w:type="spellEnd"/>
      <w:r w:rsidR="00144A7F">
        <w:rPr>
          <w:rFonts w:ascii="Times New Roman" w:hAnsi="Times New Roman" w:eastAsia="Calibri" w:cs="Times New Roman"/>
          <w:sz w:val="24"/>
          <w:szCs w:val="24"/>
        </w:rPr>
        <w:t xml:space="preserve"> Final Rules that plans and issuers must publish </w:t>
      </w:r>
      <w:r w:rsidR="00CF0FA0">
        <w:rPr>
          <w:rFonts w:ascii="Times New Roman" w:hAnsi="Times New Roman" w:eastAsia="Calibri" w:cs="Times New Roman"/>
          <w:sz w:val="24"/>
          <w:szCs w:val="24"/>
        </w:rPr>
        <w:t>MRFs</w:t>
      </w:r>
      <w:r w:rsidR="00144A7F">
        <w:rPr>
          <w:rFonts w:ascii="Times New Roman" w:hAnsi="Times New Roman" w:eastAsia="Calibri" w:cs="Times New Roman"/>
          <w:sz w:val="24"/>
          <w:szCs w:val="24"/>
        </w:rPr>
        <w:t xml:space="preserve"> related to prescription drugs while it considers, through notice-and-comment rulemaking, whether the prescription drug </w:t>
      </w:r>
      <w:r w:rsidR="00CF0FA0">
        <w:rPr>
          <w:rFonts w:ascii="Times New Roman" w:hAnsi="Times New Roman" w:eastAsia="Calibri" w:cs="Times New Roman"/>
          <w:sz w:val="24"/>
          <w:szCs w:val="24"/>
        </w:rPr>
        <w:t>MRFs</w:t>
      </w:r>
      <w:r w:rsidR="00144A7F">
        <w:rPr>
          <w:rFonts w:ascii="Times New Roman" w:hAnsi="Times New Roman" w:eastAsia="Calibri" w:cs="Times New Roman"/>
          <w:sz w:val="24"/>
          <w:szCs w:val="24"/>
        </w:rPr>
        <w:t xml:space="preserve"> requirement remains appropriate. </w:t>
      </w:r>
    </w:p>
    <w:p w:rsidRPr="002A5243" w:rsidR="00263145" w:rsidP="002138D4" w:rsidRDefault="00263145" w14:paraId="3B0B7304" w14:textId="77777777">
      <w:pPr>
        <w:rPr>
          <w:rFonts w:ascii="Times New Roman" w:hAnsi="Times New Roman" w:cs="Times New Roman"/>
          <w:sz w:val="24"/>
          <w:szCs w:val="24"/>
        </w:rPr>
      </w:pPr>
      <w:r w:rsidRPr="00D70DEF">
        <w:rPr>
          <w:rFonts w:ascii="Times New Roman" w:hAnsi="Times New Roman" w:cs="Times New Roman"/>
          <w:i/>
          <w:sz w:val="24"/>
          <w:szCs w:val="24"/>
        </w:rPr>
        <w:t>Comment</w:t>
      </w:r>
      <w:r w:rsidRPr="002A5243">
        <w:rPr>
          <w:rFonts w:ascii="Times New Roman" w:hAnsi="Times New Roman" w:cs="Times New Roman"/>
          <w:sz w:val="24"/>
          <w:szCs w:val="24"/>
        </w:rPr>
        <w:t>:</w:t>
      </w:r>
    </w:p>
    <w:p w:rsidRPr="002A5243" w:rsidR="00984CB1" w:rsidP="002138D4" w:rsidRDefault="009E3A44" w14:paraId="41483473" w14:textId="77777777">
      <w:pPr>
        <w:rPr>
          <w:rFonts w:ascii="Times New Roman" w:hAnsi="Times New Roman" w:cs="Times New Roman"/>
          <w:sz w:val="24"/>
          <w:szCs w:val="24"/>
        </w:rPr>
      </w:pPr>
      <w:r>
        <w:rPr>
          <w:rFonts w:ascii="Times New Roman" w:hAnsi="Times New Roman" w:cs="Times New Roman"/>
          <w:sz w:val="24"/>
          <w:szCs w:val="24"/>
        </w:rPr>
        <w:t>Two</w:t>
      </w:r>
      <w:r w:rsidRPr="002A5243" w:rsidR="004F04EB">
        <w:rPr>
          <w:rFonts w:ascii="Times New Roman" w:hAnsi="Times New Roman" w:cs="Times New Roman"/>
          <w:sz w:val="24"/>
          <w:szCs w:val="24"/>
        </w:rPr>
        <w:t xml:space="preserve"> commenters </w:t>
      </w:r>
      <w:r>
        <w:rPr>
          <w:rFonts w:ascii="Times New Roman" w:hAnsi="Times New Roman" w:cs="Times New Roman"/>
          <w:sz w:val="24"/>
          <w:szCs w:val="24"/>
        </w:rPr>
        <w:t xml:space="preserve">maintained </w:t>
      </w:r>
      <w:r w:rsidRPr="002A5243" w:rsidR="004F04EB">
        <w:rPr>
          <w:rFonts w:ascii="Times New Roman" w:hAnsi="Times New Roman" w:cs="Times New Roman"/>
          <w:sz w:val="24"/>
          <w:szCs w:val="24"/>
        </w:rPr>
        <w:t xml:space="preserve">that CMS underestimated the burden and related cost of compliance.  </w:t>
      </w:r>
      <w:r w:rsidR="0075714A">
        <w:rPr>
          <w:rFonts w:ascii="Times New Roman" w:hAnsi="Times New Roman" w:cs="Times New Roman"/>
          <w:sz w:val="24"/>
          <w:szCs w:val="24"/>
        </w:rPr>
        <w:t>(</w:t>
      </w:r>
      <w:r w:rsidRPr="002A5243" w:rsidR="004F04EB">
        <w:rPr>
          <w:rFonts w:ascii="Times New Roman" w:hAnsi="Times New Roman" w:cs="Times New Roman"/>
          <w:sz w:val="24"/>
          <w:szCs w:val="24"/>
        </w:rPr>
        <w:t xml:space="preserve">BCBS, </w:t>
      </w:r>
      <w:r w:rsidRPr="002A5243" w:rsidR="009C696A">
        <w:rPr>
          <w:rFonts w:ascii="Times New Roman" w:hAnsi="Times New Roman" w:cs="Times New Roman"/>
          <w:sz w:val="24"/>
          <w:szCs w:val="24"/>
        </w:rPr>
        <w:t>PCMA</w:t>
      </w:r>
      <w:r w:rsidR="0075714A">
        <w:rPr>
          <w:rFonts w:ascii="Times New Roman" w:hAnsi="Times New Roman" w:cs="Times New Roman"/>
          <w:sz w:val="24"/>
          <w:szCs w:val="24"/>
        </w:rPr>
        <w:t>)</w:t>
      </w:r>
      <w:r w:rsidRPr="002A5243" w:rsidR="004F04EB">
        <w:rPr>
          <w:rFonts w:ascii="Times New Roman" w:hAnsi="Times New Roman" w:cs="Times New Roman"/>
          <w:sz w:val="24"/>
          <w:szCs w:val="24"/>
        </w:rPr>
        <w:t xml:space="preserve">.  One commenter provided </w:t>
      </w:r>
      <w:r w:rsidR="00AB592E">
        <w:rPr>
          <w:rFonts w:ascii="Times New Roman" w:hAnsi="Times New Roman" w:cs="Times New Roman"/>
          <w:sz w:val="24"/>
          <w:szCs w:val="24"/>
        </w:rPr>
        <w:t xml:space="preserve">a </w:t>
      </w:r>
      <w:r>
        <w:rPr>
          <w:rFonts w:ascii="Times New Roman" w:hAnsi="Times New Roman" w:cs="Times New Roman"/>
          <w:sz w:val="24"/>
          <w:szCs w:val="24"/>
        </w:rPr>
        <w:t xml:space="preserve">detailed </w:t>
      </w:r>
      <w:r w:rsidRPr="002A5243" w:rsidR="004F04EB">
        <w:rPr>
          <w:rFonts w:ascii="Times New Roman" w:hAnsi="Times New Roman" w:cs="Times New Roman"/>
          <w:sz w:val="24"/>
          <w:szCs w:val="24"/>
        </w:rPr>
        <w:t xml:space="preserve">analysis to the effect that the cost </w:t>
      </w:r>
      <w:r>
        <w:rPr>
          <w:rFonts w:ascii="Times New Roman" w:hAnsi="Times New Roman" w:cs="Times New Roman"/>
          <w:sz w:val="24"/>
          <w:szCs w:val="24"/>
        </w:rPr>
        <w:t>of implementing the final rule</w:t>
      </w:r>
      <w:r w:rsidR="004136DE">
        <w:rPr>
          <w:rFonts w:ascii="Times New Roman" w:hAnsi="Times New Roman" w:cs="Times New Roman"/>
          <w:sz w:val="24"/>
          <w:szCs w:val="24"/>
        </w:rPr>
        <w:t>s</w:t>
      </w:r>
      <w:r>
        <w:rPr>
          <w:rFonts w:ascii="Times New Roman" w:hAnsi="Times New Roman" w:cs="Times New Roman"/>
          <w:sz w:val="24"/>
          <w:szCs w:val="24"/>
        </w:rPr>
        <w:t xml:space="preserve"> </w:t>
      </w:r>
      <w:r w:rsidRPr="002A5243" w:rsidR="004F04EB">
        <w:rPr>
          <w:rFonts w:ascii="Times New Roman" w:hAnsi="Times New Roman" w:cs="Times New Roman"/>
          <w:sz w:val="24"/>
          <w:szCs w:val="24"/>
        </w:rPr>
        <w:t xml:space="preserve">would be more than 26 times what CMS estimated. </w:t>
      </w:r>
      <w:r w:rsidR="0075714A">
        <w:rPr>
          <w:rFonts w:ascii="Times New Roman" w:hAnsi="Times New Roman" w:cs="Times New Roman"/>
          <w:sz w:val="24"/>
          <w:szCs w:val="24"/>
        </w:rPr>
        <w:t>(</w:t>
      </w:r>
      <w:r w:rsidRPr="002A5243" w:rsidR="004F04EB">
        <w:rPr>
          <w:rFonts w:ascii="Times New Roman" w:hAnsi="Times New Roman" w:cs="Times New Roman"/>
          <w:sz w:val="24"/>
          <w:szCs w:val="24"/>
        </w:rPr>
        <w:t>BCBS</w:t>
      </w:r>
      <w:r w:rsidR="0075714A">
        <w:rPr>
          <w:rFonts w:ascii="Times New Roman" w:hAnsi="Times New Roman" w:cs="Times New Roman"/>
          <w:sz w:val="24"/>
          <w:szCs w:val="24"/>
        </w:rPr>
        <w:t>)</w:t>
      </w:r>
      <w:r w:rsidRPr="002A5243" w:rsidR="004F04EB">
        <w:rPr>
          <w:rFonts w:ascii="Times New Roman" w:hAnsi="Times New Roman" w:cs="Times New Roman"/>
          <w:sz w:val="24"/>
          <w:szCs w:val="24"/>
        </w:rPr>
        <w:t xml:space="preserve">.  </w:t>
      </w:r>
      <w:r w:rsidRPr="002A5243" w:rsidR="00036B72">
        <w:rPr>
          <w:rFonts w:ascii="Times New Roman" w:hAnsi="Times New Roman" w:cs="Times New Roman"/>
          <w:sz w:val="24"/>
          <w:szCs w:val="24"/>
        </w:rPr>
        <w:t xml:space="preserve">Another </w:t>
      </w:r>
      <w:r w:rsidR="004136DE">
        <w:rPr>
          <w:rFonts w:ascii="Times New Roman" w:hAnsi="Times New Roman" w:cs="Times New Roman"/>
          <w:sz w:val="24"/>
          <w:szCs w:val="24"/>
        </w:rPr>
        <w:t>commenter contended</w:t>
      </w:r>
      <w:r w:rsidRPr="002A5243" w:rsidR="004136DE">
        <w:rPr>
          <w:rFonts w:ascii="Times New Roman" w:hAnsi="Times New Roman" w:cs="Times New Roman"/>
          <w:sz w:val="24"/>
          <w:szCs w:val="24"/>
        </w:rPr>
        <w:t xml:space="preserve"> </w:t>
      </w:r>
      <w:r w:rsidRPr="002A5243" w:rsidR="00036B72">
        <w:rPr>
          <w:rFonts w:ascii="Times New Roman" w:hAnsi="Times New Roman" w:cs="Times New Roman"/>
          <w:sz w:val="24"/>
          <w:szCs w:val="24"/>
        </w:rPr>
        <w:t>that CMS omitted from its estimate of labor costs appropriate consideration of the substantial involvement of senior management</w:t>
      </w:r>
      <w:r>
        <w:rPr>
          <w:rFonts w:ascii="Times New Roman" w:hAnsi="Times New Roman" w:cs="Times New Roman"/>
          <w:sz w:val="24"/>
          <w:szCs w:val="24"/>
        </w:rPr>
        <w:t>,</w:t>
      </w:r>
      <w:r w:rsidRPr="002A5243" w:rsidR="00036B72">
        <w:rPr>
          <w:rFonts w:ascii="Times New Roman" w:hAnsi="Times New Roman" w:cs="Times New Roman"/>
          <w:sz w:val="24"/>
          <w:szCs w:val="24"/>
        </w:rPr>
        <w:t xml:space="preserve"> and other professional</w:t>
      </w:r>
      <w:r>
        <w:rPr>
          <w:rFonts w:ascii="Times New Roman" w:hAnsi="Times New Roman" w:cs="Times New Roman"/>
          <w:sz w:val="24"/>
          <w:szCs w:val="24"/>
        </w:rPr>
        <w:t>-level employees,</w:t>
      </w:r>
      <w:r w:rsidRPr="002A5243" w:rsidR="00036B72">
        <w:rPr>
          <w:rFonts w:ascii="Times New Roman" w:hAnsi="Times New Roman" w:cs="Times New Roman"/>
          <w:sz w:val="24"/>
          <w:szCs w:val="24"/>
        </w:rPr>
        <w:t xml:space="preserve"> necessary to achieve compliance. (PCMA).  </w:t>
      </w:r>
    </w:p>
    <w:p w:rsidRPr="002A5243" w:rsidR="00E03AC9" w:rsidP="002138D4" w:rsidRDefault="00E03AC9" w14:paraId="0A10EB02" w14:textId="77777777">
      <w:pPr>
        <w:rPr>
          <w:rFonts w:ascii="Times New Roman" w:hAnsi="Times New Roman" w:cs="Times New Roman"/>
          <w:sz w:val="24"/>
          <w:szCs w:val="24"/>
        </w:rPr>
      </w:pPr>
      <w:r w:rsidRPr="002A5243">
        <w:rPr>
          <w:rFonts w:ascii="Times New Roman" w:hAnsi="Times New Roman" w:cs="Times New Roman"/>
          <w:sz w:val="24"/>
          <w:szCs w:val="24"/>
        </w:rPr>
        <w:t>One commenter</w:t>
      </w:r>
      <w:r w:rsidRPr="002A5243" w:rsidR="002878EE">
        <w:rPr>
          <w:rFonts w:ascii="Times New Roman" w:hAnsi="Times New Roman" w:cs="Times New Roman"/>
          <w:sz w:val="24"/>
          <w:szCs w:val="24"/>
        </w:rPr>
        <w:t xml:space="preserve"> </w:t>
      </w:r>
      <w:r w:rsidR="007714A4">
        <w:rPr>
          <w:rFonts w:ascii="Times New Roman" w:hAnsi="Times New Roman" w:cs="Times New Roman"/>
          <w:sz w:val="24"/>
          <w:szCs w:val="24"/>
        </w:rPr>
        <w:t>contended</w:t>
      </w:r>
      <w:r w:rsidRPr="002A5243" w:rsidR="007714A4">
        <w:rPr>
          <w:rFonts w:ascii="Times New Roman" w:hAnsi="Times New Roman" w:cs="Times New Roman"/>
          <w:sz w:val="24"/>
          <w:szCs w:val="24"/>
        </w:rPr>
        <w:t xml:space="preserve"> </w:t>
      </w:r>
      <w:r w:rsidRPr="002A5243" w:rsidR="002878EE">
        <w:rPr>
          <w:rFonts w:ascii="Times New Roman" w:hAnsi="Times New Roman" w:cs="Times New Roman"/>
          <w:sz w:val="24"/>
          <w:szCs w:val="24"/>
        </w:rPr>
        <w:t xml:space="preserve">that negotiated rates </w:t>
      </w:r>
      <w:r w:rsidR="004F207F">
        <w:rPr>
          <w:rFonts w:ascii="Times New Roman" w:hAnsi="Times New Roman" w:cs="Times New Roman"/>
          <w:sz w:val="24"/>
          <w:szCs w:val="24"/>
        </w:rPr>
        <w:t xml:space="preserve">versus </w:t>
      </w:r>
      <w:r w:rsidRPr="002A5243" w:rsidR="002878EE">
        <w:rPr>
          <w:rFonts w:ascii="Times New Roman" w:hAnsi="Times New Roman" w:cs="Times New Roman"/>
          <w:sz w:val="24"/>
          <w:szCs w:val="24"/>
        </w:rPr>
        <w:t xml:space="preserve">historical net prices for pharmacy drugs are distinct, </w:t>
      </w:r>
      <w:r w:rsidR="000C04B6">
        <w:rPr>
          <w:rFonts w:ascii="Times New Roman" w:hAnsi="Times New Roman" w:cs="Times New Roman"/>
          <w:sz w:val="24"/>
          <w:szCs w:val="24"/>
        </w:rPr>
        <w:t xml:space="preserve">highly </w:t>
      </w:r>
      <w:r w:rsidRPr="002A5243" w:rsidR="002878EE">
        <w:rPr>
          <w:rFonts w:ascii="Times New Roman" w:hAnsi="Times New Roman" w:cs="Times New Roman"/>
          <w:sz w:val="24"/>
          <w:szCs w:val="24"/>
        </w:rPr>
        <w:t xml:space="preserve">complex datasets, and </w:t>
      </w:r>
      <w:r w:rsidR="000C04B6">
        <w:rPr>
          <w:rFonts w:ascii="Times New Roman" w:hAnsi="Times New Roman" w:cs="Times New Roman"/>
          <w:sz w:val="24"/>
          <w:szCs w:val="24"/>
        </w:rPr>
        <w:t xml:space="preserve">the requirement under the </w:t>
      </w:r>
      <w:r w:rsidR="007714A4">
        <w:rPr>
          <w:rFonts w:ascii="Times New Roman" w:hAnsi="Times New Roman" w:cs="Times New Roman"/>
          <w:sz w:val="24"/>
          <w:szCs w:val="24"/>
        </w:rPr>
        <w:t xml:space="preserve">final </w:t>
      </w:r>
      <w:r w:rsidR="000C04B6">
        <w:rPr>
          <w:rFonts w:ascii="Times New Roman" w:hAnsi="Times New Roman" w:cs="Times New Roman"/>
          <w:sz w:val="24"/>
          <w:szCs w:val="24"/>
        </w:rPr>
        <w:t>rule</w:t>
      </w:r>
      <w:r w:rsidR="007714A4">
        <w:rPr>
          <w:rFonts w:ascii="Times New Roman" w:hAnsi="Times New Roman" w:cs="Times New Roman"/>
          <w:sz w:val="24"/>
          <w:szCs w:val="24"/>
        </w:rPr>
        <w:t>s</w:t>
      </w:r>
      <w:r w:rsidR="000C04B6">
        <w:rPr>
          <w:rFonts w:ascii="Times New Roman" w:hAnsi="Times New Roman" w:cs="Times New Roman"/>
          <w:sz w:val="24"/>
          <w:szCs w:val="24"/>
        </w:rPr>
        <w:t xml:space="preserve"> </w:t>
      </w:r>
      <w:r w:rsidRPr="002A5243" w:rsidR="002878EE">
        <w:rPr>
          <w:rFonts w:ascii="Times New Roman" w:hAnsi="Times New Roman" w:cs="Times New Roman"/>
          <w:sz w:val="24"/>
          <w:szCs w:val="24"/>
        </w:rPr>
        <w:t xml:space="preserve">that both be included in the pharmacy drug MRF prevents </w:t>
      </w:r>
      <w:r w:rsidR="00F841CB">
        <w:rPr>
          <w:rFonts w:ascii="Times New Roman" w:hAnsi="Times New Roman" w:cs="Times New Roman"/>
          <w:sz w:val="24"/>
          <w:szCs w:val="24"/>
        </w:rPr>
        <w:t>Pharmacy Benefit Man</w:t>
      </w:r>
      <w:r w:rsidR="00426DC1">
        <w:rPr>
          <w:rFonts w:ascii="Times New Roman" w:hAnsi="Times New Roman" w:cs="Times New Roman"/>
          <w:sz w:val="24"/>
          <w:szCs w:val="24"/>
        </w:rPr>
        <w:t>a</w:t>
      </w:r>
      <w:r w:rsidR="00F841CB">
        <w:rPr>
          <w:rFonts w:ascii="Times New Roman" w:hAnsi="Times New Roman" w:cs="Times New Roman"/>
          <w:sz w:val="24"/>
          <w:szCs w:val="24"/>
        </w:rPr>
        <w:t>gers (</w:t>
      </w:r>
      <w:r w:rsidRPr="002A5243" w:rsidR="002878EE">
        <w:rPr>
          <w:rFonts w:ascii="Times New Roman" w:hAnsi="Times New Roman" w:cs="Times New Roman"/>
          <w:sz w:val="24"/>
          <w:szCs w:val="24"/>
        </w:rPr>
        <w:t>PBMs</w:t>
      </w:r>
      <w:r w:rsidR="00F841CB">
        <w:rPr>
          <w:rFonts w:ascii="Times New Roman" w:hAnsi="Times New Roman" w:cs="Times New Roman"/>
          <w:sz w:val="24"/>
          <w:szCs w:val="24"/>
        </w:rPr>
        <w:t>)</w:t>
      </w:r>
      <w:r w:rsidRPr="002A5243" w:rsidR="002878EE">
        <w:rPr>
          <w:rFonts w:ascii="Times New Roman" w:hAnsi="Times New Roman" w:cs="Times New Roman"/>
          <w:sz w:val="24"/>
          <w:szCs w:val="24"/>
        </w:rPr>
        <w:t xml:space="preserve"> from leveraging existing functionalities of established systems designed to serve Medicare plans. </w:t>
      </w:r>
      <w:r w:rsidR="0009781C">
        <w:rPr>
          <w:rFonts w:ascii="Times New Roman" w:hAnsi="Times New Roman" w:cs="Times New Roman"/>
          <w:sz w:val="24"/>
          <w:szCs w:val="24"/>
        </w:rPr>
        <w:t>(</w:t>
      </w:r>
      <w:r w:rsidRPr="002A5243" w:rsidR="002878EE">
        <w:rPr>
          <w:rFonts w:ascii="Times New Roman" w:hAnsi="Times New Roman" w:cs="Times New Roman"/>
          <w:sz w:val="24"/>
          <w:szCs w:val="24"/>
        </w:rPr>
        <w:t>PCM</w:t>
      </w:r>
      <w:r w:rsidRPr="002A5243" w:rsidR="004A26FD">
        <w:rPr>
          <w:rFonts w:ascii="Times New Roman" w:hAnsi="Times New Roman" w:cs="Times New Roman"/>
          <w:sz w:val="24"/>
          <w:szCs w:val="24"/>
        </w:rPr>
        <w:t>A</w:t>
      </w:r>
      <w:r w:rsidR="0009781C">
        <w:rPr>
          <w:rFonts w:ascii="Times New Roman" w:hAnsi="Times New Roman" w:cs="Times New Roman"/>
          <w:sz w:val="24"/>
          <w:szCs w:val="24"/>
        </w:rPr>
        <w:t>).</w:t>
      </w:r>
      <w:r w:rsidRPr="002A5243" w:rsidR="002878EE">
        <w:rPr>
          <w:rFonts w:ascii="Times New Roman" w:hAnsi="Times New Roman" w:cs="Times New Roman"/>
          <w:sz w:val="24"/>
          <w:szCs w:val="24"/>
        </w:rPr>
        <w:t xml:space="preserve">  </w:t>
      </w:r>
      <w:r w:rsidRPr="002A5243" w:rsidR="00D2361B">
        <w:rPr>
          <w:rFonts w:ascii="Times New Roman" w:hAnsi="Times New Roman" w:cs="Times New Roman"/>
          <w:sz w:val="24"/>
          <w:szCs w:val="24"/>
        </w:rPr>
        <w:t xml:space="preserve">Several </w:t>
      </w:r>
      <w:r w:rsidR="004F207F">
        <w:rPr>
          <w:rFonts w:ascii="Times New Roman" w:hAnsi="Times New Roman" w:cs="Times New Roman"/>
          <w:sz w:val="24"/>
          <w:szCs w:val="24"/>
        </w:rPr>
        <w:t xml:space="preserve">commenters </w:t>
      </w:r>
      <w:r w:rsidRPr="002A5243" w:rsidR="00D2361B">
        <w:rPr>
          <w:rFonts w:ascii="Times New Roman" w:hAnsi="Times New Roman" w:cs="Times New Roman"/>
          <w:sz w:val="24"/>
          <w:szCs w:val="24"/>
        </w:rPr>
        <w:t>asserted that the specific data requirements</w:t>
      </w:r>
      <w:r w:rsidRPr="002A5243">
        <w:rPr>
          <w:rFonts w:ascii="Times New Roman" w:hAnsi="Times New Roman" w:cs="Times New Roman"/>
          <w:sz w:val="24"/>
          <w:szCs w:val="24"/>
        </w:rPr>
        <w:t xml:space="preserve"> of</w:t>
      </w:r>
      <w:r w:rsidRPr="002A5243" w:rsidR="00D2361B">
        <w:rPr>
          <w:rFonts w:ascii="Times New Roman" w:hAnsi="Times New Roman" w:cs="Times New Roman"/>
          <w:sz w:val="24"/>
          <w:szCs w:val="24"/>
        </w:rPr>
        <w:t xml:space="preserve"> the final rule</w:t>
      </w:r>
      <w:r w:rsidRPr="002A5243">
        <w:rPr>
          <w:rFonts w:ascii="Times New Roman" w:hAnsi="Times New Roman" w:cs="Times New Roman"/>
          <w:sz w:val="24"/>
          <w:szCs w:val="24"/>
        </w:rPr>
        <w:t>s</w:t>
      </w:r>
      <w:r w:rsidRPr="002A5243" w:rsidR="00D2361B">
        <w:rPr>
          <w:rFonts w:ascii="Times New Roman" w:hAnsi="Times New Roman" w:cs="Times New Roman"/>
          <w:sz w:val="24"/>
          <w:szCs w:val="24"/>
        </w:rPr>
        <w:t xml:space="preserve"> impose particularly heavy burdens due to the highly varied form of the source data</w:t>
      </w:r>
      <w:r w:rsidRPr="002A5243" w:rsidR="00D93F85">
        <w:rPr>
          <w:rFonts w:ascii="Times New Roman" w:hAnsi="Times New Roman" w:cs="Times New Roman"/>
          <w:sz w:val="24"/>
          <w:szCs w:val="24"/>
        </w:rPr>
        <w:t>,</w:t>
      </w:r>
      <w:r w:rsidRPr="002A5243" w:rsidR="00D2361B">
        <w:rPr>
          <w:rFonts w:ascii="Times New Roman" w:hAnsi="Times New Roman" w:cs="Times New Roman"/>
          <w:sz w:val="24"/>
          <w:szCs w:val="24"/>
        </w:rPr>
        <w:t xml:space="preserve"> </w:t>
      </w:r>
      <w:r w:rsidRPr="002A5243" w:rsidR="00FB7FD0">
        <w:rPr>
          <w:rFonts w:ascii="Times New Roman" w:hAnsi="Times New Roman" w:cs="Times New Roman"/>
          <w:sz w:val="24"/>
          <w:szCs w:val="24"/>
        </w:rPr>
        <w:t>and</w:t>
      </w:r>
      <w:r w:rsidRPr="002A5243" w:rsidR="00D93F85">
        <w:rPr>
          <w:rFonts w:ascii="Times New Roman" w:hAnsi="Times New Roman" w:cs="Times New Roman"/>
          <w:sz w:val="24"/>
          <w:szCs w:val="24"/>
        </w:rPr>
        <w:t xml:space="preserve"> the</w:t>
      </w:r>
      <w:r w:rsidRPr="002A5243" w:rsidR="00FB7FD0">
        <w:rPr>
          <w:rFonts w:ascii="Times New Roman" w:hAnsi="Times New Roman" w:cs="Times New Roman"/>
          <w:sz w:val="24"/>
          <w:szCs w:val="24"/>
        </w:rPr>
        <w:t xml:space="preserve"> </w:t>
      </w:r>
      <w:r w:rsidR="004F207F">
        <w:rPr>
          <w:rFonts w:ascii="Times New Roman" w:hAnsi="Times New Roman" w:cs="Times New Roman"/>
          <w:sz w:val="24"/>
          <w:szCs w:val="24"/>
        </w:rPr>
        <w:t xml:space="preserve">complex </w:t>
      </w:r>
      <w:r w:rsidRPr="002A5243" w:rsidR="00FB7FD0">
        <w:rPr>
          <w:rFonts w:ascii="Times New Roman" w:hAnsi="Times New Roman" w:cs="Times New Roman"/>
          <w:sz w:val="24"/>
          <w:szCs w:val="24"/>
        </w:rPr>
        <w:t>methodolog</w:t>
      </w:r>
      <w:r w:rsidRPr="002A5243" w:rsidR="00D93F85">
        <w:rPr>
          <w:rFonts w:ascii="Times New Roman" w:hAnsi="Times New Roman" w:cs="Times New Roman"/>
          <w:sz w:val="24"/>
          <w:szCs w:val="24"/>
        </w:rPr>
        <w:t xml:space="preserve">ies used to </w:t>
      </w:r>
      <w:r w:rsidRPr="002A5243" w:rsidR="00641CA7">
        <w:rPr>
          <w:rFonts w:ascii="Times New Roman" w:hAnsi="Times New Roman" w:cs="Times New Roman"/>
          <w:sz w:val="24"/>
          <w:szCs w:val="24"/>
        </w:rPr>
        <w:t>develop it</w:t>
      </w:r>
      <w:r w:rsidRPr="002A5243" w:rsidR="00D2361B">
        <w:rPr>
          <w:rFonts w:ascii="Times New Roman" w:hAnsi="Times New Roman" w:cs="Times New Roman"/>
          <w:sz w:val="24"/>
          <w:szCs w:val="24"/>
        </w:rPr>
        <w:t xml:space="preserve">. </w:t>
      </w:r>
      <w:r w:rsidR="0009781C">
        <w:rPr>
          <w:rFonts w:ascii="Times New Roman" w:hAnsi="Times New Roman" w:cs="Times New Roman"/>
          <w:sz w:val="24"/>
          <w:szCs w:val="24"/>
        </w:rPr>
        <w:t>(</w:t>
      </w:r>
      <w:r w:rsidRPr="002A5243" w:rsidR="00D2361B">
        <w:rPr>
          <w:rFonts w:ascii="Times New Roman" w:hAnsi="Times New Roman" w:cs="Times New Roman"/>
          <w:sz w:val="24"/>
          <w:szCs w:val="24"/>
        </w:rPr>
        <w:t>BCBS</w:t>
      </w:r>
      <w:r w:rsidR="004F207F">
        <w:rPr>
          <w:rFonts w:ascii="Times New Roman" w:hAnsi="Times New Roman" w:cs="Times New Roman"/>
          <w:sz w:val="24"/>
          <w:szCs w:val="24"/>
        </w:rPr>
        <w:t>, Cigna</w:t>
      </w:r>
      <w:r w:rsidR="0009781C">
        <w:rPr>
          <w:rFonts w:ascii="Times New Roman" w:hAnsi="Times New Roman" w:cs="Times New Roman"/>
          <w:sz w:val="24"/>
          <w:szCs w:val="24"/>
        </w:rPr>
        <w:t>)</w:t>
      </w:r>
      <w:r w:rsidRPr="002A5243" w:rsidR="00D2361B">
        <w:rPr>
          <w:rFonts w:ascii="Times New Roman" w:hAnsi="Times New Roman" w:cs="Times New Roman"/>
          <w:sz w:val="24"/>
          <w:szCs w:val="24"/>
        </w:rPr>
        <w:t>.</w:t>
      </w:r>
      <w:r w:rsidRPr="002A5243" w:rsidR="00641CA7">
        <w:rPr>
          <w:rFonts w:ascii="Times New Roman" w:hAnsi="Times New Roman" w:cs="Times New Roman"/>
          <w:sz w:val="24"/>
          <w:szCs w:val="24"/>
        </w:rPr>
        <w:t xml:space="preserve">  </w:t>
      </w:r>
      <w:r w:rsidR="00B12607">
        <w:rPr>
          <w:rFonts w:ascii="Times New Roman" w:hAnsi="Times New Roman" w:cs="Times New Roman"/>
          <w:sz w:val="24"/>
          <w:szCs w:val="24"/>
        </w:rPr>
        <w:t>The requirement to develop separate files for self-funded plans, and to develop historical net prices for prescription drugs, were identified by several commenters as particularly unnecessary and burdensome.</w:t>
      </w:r>
    </w:p>
    <w:p w:rsidRPr="002A5243" w:rsidR="00E03AC9" w:rsidP="002138D4" w:rsidRDefault="00E03AC9" w14:paraId="46146D4A" w14:textId="77777777">
      <w:pPr>
        <w:rPr>
          <w:rFonts w:ascii="Times New Roman" w:hAnsi="Times New Roman" w:cs="Times New Roman"/>
          <w:sz w:val="24"/>
          <w:szCs w:val="24"/>
        </w:rPr>
      </w:pPr>
      <w:r w:rsidRPr="00D70DEF">
        <w:rPr>
          <w:rFonts w:ascii="Times New Roman" w:hAnsi="Times New Roman" w:cs="Times New Roman"/>
          <w:sz w:val="24"/>
          <w:szCs w:val="24"/>
          <w:u w:val="single"/>
        </w:rPr>
        <w:t>Response</w:t>
      </w:r>
      <w:r w:rsidRPr="002A5243">
        <w:rPr>
          <w:rFonts w:ascii="Times New Roman" w:hAnsi="Times New Roman" w:cs="Times New Roman"/>
          <w:sz w:val="24"/>
          <w:szCs w:val="24"/>
        </w:rPr>
        <w:t>:</w:t>
      </w:r>
    </w:p>
    <w:p w:rsidRPr="00A33A23" w:rsidR="00B12607" w:rsidP="00B12607" w:rsidRDefault="00B12607" w14:paraId="18B18740" w14:textId="77777777">
      <w:pPr>
        <w:rPr>
          <w:rFonts w:ascii="Times New Roman" w:hAnsi="Times New Roman" w:cs="Times New Roman"/>
          <w:b/>
          <w:sz w:val="24"/>
          <w:szCs w:val="24"/>
          <w:u w:val="single"/>
        </w:rPr>
      </w:pPr>
      <w:r>
        <w:rPr>
          <w:rFonts w:ascii="Times New Roman" w:hAnsi="Times New Roman" w:cs="Times New Roman"/>
          <w:sz w:val="24"/>
          <w:szCs w:val="24"/>
        </w:rPr>
        <w:t xml:space="preserve">CMS </w:t>
      </w:r>
      <w:r w:rsidR="009F0438">
        <w:rPr>
          <w:rFonts w:ascii="Times New Roman" w:hAnsi="Times New Roman" w:cs="Times New Roman"/>
          <w:sz w:val="24"/>
          <w:szCs w:val="24"/>
        </w:rPr>
        <w:t>appreciates</w:t>
      </w:r>
      <w:r>
        <w:rPr>
          <w:rFonts w:ascii="Times New Roman" w:hAnsi="Times New Roman" w:cs="Times New Roman"/>
          <w:sz w:val="24"/>
          <w:szCs w:val="24"/>
        </w:rPr>
        <w:t xml:space="preserve"> the commenters for detailing their cost</w:t>
      </w:r>
      <w:r w:rsidR="004F207F">
        <w:rPr>
          <w:rFonts w:ascii="Times New Roman" w:hAnsi="Times New Roman" w:cs="Times New Roman"/>
          <w:sz w:val="24"/>
          <w:szCs w:val="24"/>
        </w:rPr>
        <w:t xml:space="preserve"> and burden </w:t>
      </w:r>
      <w:r>
        <w:rPr>
          <w:rFonts w:ascii="Times New Roman" w:hAnsi="Times New Roman" w:cs="Times New Roman"/>
          <w:sz w:val="24"/>
          <w:szCs w:val="24"/>
        </w:rPr>
        <w:t>concerns related to implementation of the final rule</w:t>
      </w:r>
      <w:r w:rsidR="00914642">
        <w:rPr>
          <w:rFonts w:ascii="Times New Roman" w:hAnsi="Times New Roman" w:cs="Times New Roman"/>
          <w:sz w:val="24"/>
          <w:szCs w:val="24"/>
        </w:rPr>
        <w:t>s</w:t>
      </w:r>
      <w:r>
        <w:rPr>
          <w:rFonts w:ascii="Times New Roman" w:hAnsi="Times New Roman" w:cs="Times New Roman"/>
          <w:sz w:val="24"/>
          <w:szCs w:val="24"/>
        </w:rPr>
        <w:t xml:space="preserve">. The Departments </w:t>
      </w:r>
      <w:r w:rsidRPr="00914642" w:rsidR="00914642">
        <w:rPr>
          <w:rFonts w:ascii="Times New Roman" w:hAnsi="Times New Roman" w:cs="Times New Roman"/>
          <w:sz w:val="24"/>
          <w:szCs w:val="24"/>
        </w:rPr>
        <w:t xml:space="preserve">of Health and Human Services, Labor, and the Treasury (the Departments) </w:t>
      </w:r>
      <w:r>
        <w:rPr>
          <w:rFonts w:ascii="Times New Roman" w:hAnsi="Times New Roman" w:cs="Times New Roman"/>
          <w:sz w:val="24"/>
          <w:szCs w:val="24"/>
        </w:rPr>
        <w:t xml:space="preserve">carefully evaluated the projected costs during the process of writing the final rules and </w:t>
      </w:r>
      <w:r w:rsidR="00914642">
        <w:rPr>
          <w:rFonts w:ascii="Times New Roman" w:hAnsi="Times New Roman" w:cs="Times New Roman"/>
          <w:sz w:val="24"/>
          <w:szCs w:val="24"/>
        </w:rPr>
        <w:t xml:space="preserve">are of the view that </w:t>
      </w:r>
      <w:r>
        <w:rPr>
          <w:rFonts w:ascii="Times New Roman" w:hAnsi="Times New Roman" w:cs="Times New Roman"/>
          <w:sz w:val="24"/>
          <w:szCs w:val="24"/>
        </w:rPr>
        <w:t>the regulatory and economic impact analyses</w:t>
      </w:r>
      <w:r w:rsidR="00B64464">
        <w:rPr>
          <w:rFonts w:ascii="Times New Roman" w:hAnsi="Times New Roman" w:cs="Times New Roman"/>
          <w:sz w:val="24"/>
          <w:szCs w:val="24"/>
        </w:rPr>
        <w:t xml:space="preserve"> set forth in the final rule</w:t>
      </w:r>
      <w:r w:rsidR="00953E72">
        <w:rPr>
          <w:rFonts w:ascii="Times New Roman" w:hAnsi="Times New Roman" w:cs="Times New Roman"/>
          <w:sz w:val="24"/>
          <w:szCs w:val="24"/>
        </w:rPr>
        <w:t>s</w:t>
      </w:r>
      <w:r w:rsidR="0009781C">
        <w:rPr>
          <w:rFonts w:ascii="Times New Roman" w:hAnsi="Times New Roman" w:cs="Times New Roman"/>
          <w:sz w:val="24"/>
          <w:szCs w:val="24"/>
        </w:rPr>
        <w:t xml:space="preserve"> </w:t>
      </w:r>
      <w:r w:rsidR="001E5E50">
        <w:rPr>
          <w:rFonts w:ascii="Times New Roman" w:hAnsi="Times New Roman" w:cs="Times New Roman"/>
          <w:sz w:val="24"/>
          <w:szCs w:val="24"/>
        </w:rPr>
        <w:t>are</w:t>
      </w:r>
      <w:r w:rsidR="0009781C">
        <w:rPr>
          <w:rFonts w:ascii="Times New Roman" w:hAnsi="Times New Roman" w:cs="Times New Roman"/>
          <w:sz w:val="24"/>
          <w:szCs w:val="24"/>
        </w:rPr>
        <w:t xml:space="preserve"> reasonable</w:t>
      </w:r>
      <w:r>
        <w:rPr>
          <w:rFonts w:ascii="Times New Roman" w:hAnsi="Times New Roman" w:cs="Times New Roman"/>
          <w:sz w:val="24"/>
          <w:szCs w:val="24"/>
        </w:rPr>
        <w:t xml:space="preserve">. CMS did adjust its </w:t>
      </w:r>
      <w:r w:rsidR="00B64464">
        <w:rPr>
          <w:rFonts w:ascii="Times New Roman" w:hAnsi="Times New Roman" w:cs="Times New Roman"/>
          <w:sz w:val="24"/>
          <w:szCs w:val="24"/>
        </w:rPr>
        <w:t xml:space="preserve">cost estimate </w:t>
      </w:r>
      <w:r>
        <w:rPr>
          <w:rFonts w:ascii="Times New Roman" w:hAnsi="Times New Roman" w:cs="Times New Roman"/>
          <w:sz w:val="24"/>
          <w:szCs w:val="24"/>
        </w:rPr>
        <w:t>calculation</w:t>
      </w:r>
      <w:r w:rsidR="00B64464">
        <w:rPr>
          <w:rFonts w:ascii="Times New Roman" w:hAnsi="Times New Roman" w:cs="Times New Roman"/>
          <w:sz w:val="24"/>
          <w:szCs w:val="24"/>
        </w:rPr>
        <w:t>s</w:t>
      </w:r>
      <w:r>
        <w:rPr>
          <w:rFonts w:ascii="Times New Roman" w:hAnsi="Times New Roman" w:cs="Times New Roman"/>
          <w:sz w:val="24"/>
          <w:szCs w:val="24"/>
        </w:rPr>
        <w:t xml:space="preserve"> based on comments received in response to the proposed rule</w:t>
      </w:r>
      <w:r w:rsidR="00953E72">
        <w:rPr>
          <w:rFonts w:ascii="Times New Roman" w:hAnsi="Times New Roman" w:cs="Times New Roman"/>
          <w:sz w:val="24"/>
          <w:szCs w:val="24"/>
        </w:rPr>
        <w:t>s</w:t>
      </w:r>
      <w:r>
        <w:rPr>
          <w:rFonts w:ascii="Times New Roman" w:hAnsi="Times New Roman" w:cs="Times New Roman"/>
          <w:sz w:val="24"/>
          <w:szCs w:val="24"/>
        </w:rPr>
        <w:t xml:space="preserve"> and anticipates that costs imposed by the </w:t>
      </w:r>
      <w:r>
        <w:rPr>
          <w:rFonts w:ascii="Times New Roman" w:hAnsi="Times New Roman" w:cs="Times New Roman"/>
          <w:sz w:val="24"/>
          <w:szCs w:val="24"/>
        </w:rPr>
        <w:lastRenderedPageBreak/>
        <w:t>final rule</w:t>
      </w:r>
      <w:r w:rsidR="00953E72">
        <w:rPr>
          <w:rFonts w:ascii="Times New Roman" w:hAnsi="Times New Roman" w:cs="Times New Roman"/>
          <w:sz w:val="24"/>
          <w:szCs w:val="24"/>
        </w:rPr>
        <w:t>s</w:t>
      </w:r>
      <w:r>
        <w:rPr>
          <w:rFonts w:ascii="Times New Roman" w:hAnsi="Times New Roman" w:cs="Times New Roman"/>
          <w:sz w:val="24"/>
          <w:szCs w:val="24"/>
        </w:rPr>
        <w:t xml:space="preserve"> will decline over ti</w:t>
      </w:r>
      <w:r w:rsidR="00DE694F">
        <w:rPr>
          <w:rFonts w:ascii="Times New Roman" w:hAnsi="Times New Roman" w:cs="Times New Roman"/>
          <w:sz w:val="24"/>
          <w:szCs w:val="24"/>
        </w:rPr>
        <w:t>m</w:t>
      </w:r>
      <w:r>
        <w:rPr>
          <w:rFonts w:ascii="Times New Roman" w:hAnsi="Times New Roman" w:cs="Times New Roman"/>
          <w:sz w:val="24"/>
          <w:szCs w:val="24"/>
        </w:rPr>
        <w:t>e as plans</w:t>
      </w:r>
      <w:r w:rsidR="00B64464">
        <w:rPr>
          <w:rFonts w:ascii="Times New Roman" w:hAnsi="Times New Roman" w:cs="Times New Roman"/>
          <w:sz w:val="24"/>
          <w:szCs w:val="24"/>
        </w:rPr>
        <w:t>,</w:t>
      </w:r>
      <w:r>
        <w:rPr>
          <w:rFonts w:ascii="Times New Roman" w:hAnsi="Times New Roman" w:cs="Times New Roman"/>
          <w:sz w:val="24"/>
          <w:szCs w:val="24"/>
        </w:rPr>
        <w:t xml:space="preserve"> issuers</w:t>
      </w:r>
      <w:r w:rsidR="00B64464">
        <w:rPr>
          <w:rFonts w:ascii="Times New Roman" w:hAnsi="Times New Roman" w:cs="Times New Roman"/>
          <w:sz w:val="24"/>
          <w:szCs w:val="24"/>
        </w:rPr>
        <w:t>,</w:t>
      </w:r>
      <w:r>
        <w:rPr>
          <w:rFonts w:ascii="Times New Roman" w:hAnsi="Times New Roman" w:cs="Times New Roman"/>
          <w:sz w:val="24"/>
          <w:szCs w:val="24"/>
        </w:rPr>
        <w:t xml:space="preserve"> and vendors develop and streamline </w:t>
      </w:r>
      <w:r w:rsidR="004F207F">
        <w:rPr>
          <w:rFonts w:ascii="Times New Roman" w:hAnsi="Times New Roman" w:cs="Times New Roman"/>
          <w:sz w:val="24"/>
          <w:szCs w:val="24"/>
        </w:rPr>
        <w:t xml:space="preserve">compliance </w:t>
      </w:r>
      <w:r>
        <w:rPr>
          <w:rFonts w:ascii="Times New Roman" w:hAnsi="Times New Roman" w:cs="Times New Roman"/>
          <w:sz w:val="24"/>
          <w:szCs w:val="24"/>
        </w:rPr>
        <w:t xml:space="preserve">capabilities. </w:t>
      </w:r>
    </w:p>
    <w:p w:rsidRPr="002A5243" w:rsidR="00263145" w:rsidP="002138D4" w:rsidRDefault="00263145" w14:paraId="6D9E7425" w14:textId="77777777">
      <w:pPr>
        <w:rPr>
          <w:rFonts w:ascii="Times New Roman" w:hAnsi="Times New Roman" w:cs="Times New Roman"/>
          <w:sz w:val="24"/>
          <w:szCs w:val="24"/>
        </w:rPr>
      </w:pPr>
      <w:r w:rsidRPr="00D70DEF">
        <w:rPr>
          <w:rFonts w:ascii="Times New Roman" w:hAnsi="Times New Roman" w:cs="Times New Roman"/>
          <w:i/>
          <w:sz w:val="24"/>
          <w:szCs w:val="24"/>
        </w:rPr>
        <w:t>Comment</w:t>
      </w:r>
      <w:r w:rsidRPr="002A5243">
        <w:rPr>
          <w:rFonts w:ascii="Times New Roman" w:hAnsi="Times New Roman" w:cs="Times New Roman"/>
          <w:sz w:val="24"/>
          <w:szCs w:val="24"/>
        </w:rPr>
        <w:t>:</w:t>
      </w:r>
    </w:p>
    <w:p w:rsidRPr="002A5243" w:rsidR="00C226C8" w:rsidP="002138D4" w:rsidRDefault="00C226C8" w14:paraId="72DA9DBC" w14:textId="7C1EC9D6">
      <w:pPr>
        <w:rPr>
          <w:rFonts w:ascii="Times New Roman" w:hAnsi="Times New Roman" w:cs="Times New Roman"/>
          <w:sz w:val="24"/>
          <w:szCs w:val="24"/>
        </w:rPr>
      </w:pPr>
      <w:r w:rsidRPr="002A5243">
        <w:rPr>
          <w:rFonts w:ascii="Times New Roman" w:hAnsi="Times New Roman" w:cs="Times New Roman"/>
          <w:sz w:val="24"/>
          <w:szCs w:val="24"/>
        </w:rPr>
        <w:t xml:space="preserve">A commenter </w:t>
      </w:r>
      <w:r w:rsidR="00F04737">
        <w:rPr>
          <w:rFonts w:ascii="Times New Roman" w:hAnsi="Times New Roman" w:cs="Times New Roman"/>
          <w:sz w:val="24"/>
          <w:szCs w:val="24"/>
        </w:rPr>
        <w:t>sought</w:t>
      </w:r>
      <w:r w:rsidRPr="002A5243" w:rsidR="00F04737">
        <w:rPr>
          <w:rFonts w:ascii="Times New Roman" w:hAnsi="Times New Roman" w:cs="Times New Roman"/>
          <w:sz w:val="24"/>
          <w:szCs w:val="24"/>
        </w:rPr>
        <w:t xml:space="preserve"> </w:t>
      </w:r>
      <w:r w:rsidRPr="002A5243">
        <w:rPr>
          <w:rFonts w:ascii="Times New Roman" w:hAnsi="Times New Roman" w:cs="Times New Roman"/>
          <w:sz w:val="24"/>
          <w:szCs w:val="24"/>
        </w:rPr>
        <w:t>clarification whether</w:t>
      </w:r>
      <w:r w:rsidR="00F84229">
        <w:rPr>
          <w:rFonts w:ascii="Times New Roman" w:hAnsi="Times New Roman" w:cs="Times New Roman"/>
          <w:sz w:val="24"/>
          <w:szCs w:val="24"/>
        </w:rPr>
        <w:t>,</w:t>
      </w:r>
      <w:r w:rsidRPr="002A5243">
        <w:rPr>
          <w:rFonts w:ascii="Times New Roman" w:hAnsi="Times New Roman" w:cs="Times New Roman"/>
          <w:sz w:val="24"/>
          <w:szCs w:val="24"/>
        </w:rPr>
        <w:t xml:space="preserve"> in the event CMS delays implementation </w:t>
      </w:r>
      <w:r w:rsidR="00B64464">
        <w:rPr>
          <w:rFonts w:ascii="Times New Roman" w:hAnsi="Times New Roman" w:cs="Times New Roman"/>
          <w:sz w:val="24"/>
          <w:szCs w:val="24"/>
        </w:rPr>
        <w:t>deadlines</w:t>
      </w:r>
      <w:r w:rsidRPr="002A5243">
        <w:rPr>
          <w:rFonts w:ascii="Times New Roman" w:hAnsi="Times New Roman" w:cs="Times New Roman"/>
          <w:sz w:val="24"/>
          <w:szCs w:val="24"/>
        </w:rPr>
        <w:t xml:space="preserve"> to align</w:t>
      </w:r>
      <w:r w:rsidRPr="002A5243" w:rsidR="008F15CF">
        <w:rPr>
          <w:rFonts w:ascii="Times New Roman" w:hAnsi="Times New Roman" w:cs="Times New Roman"/>
          <w:sz w:val="24"/>
          <w:szCs w:val="24"/>
        </w:rPr>
        <w:t xml:space="preserve"> similar </w:t>
      </w:r>
      <w:proofErr w:type="spellStart"/>
      <w:r w:rsidRPr="002A5243" w:rsidR="008F15CF">
        <w:rPr>
          <w:rFonts w:ascii="Times New Roman" w:hAnsi="Times New Roman" w:cs="Times New Roman"/>
          <w:sz w:val="24"/>
          <w:szCs w:val="24"/>
        </w:rPr>
        <w:t>T</w:t>
      </w:r>
      <w:r w:rsidR="00BB6E75">
        <w:rPr>
          <w:rFonts w:ascii="Times New Roman" w:hAnsi="Times New Roman" w:cs="Times New Roman"/>
          <w:sz w:val="24"/>
          <w:szCs w:val="24"/>
        </w:rPr>
        <w:t>i</w:t>
      </w:r>
      <w:r w:rsidRPr="002A5243" w:rsidR="008F15CF">
        <w:rPr>
          <w:rFonts w:ascii="Times New Roman" w:hAnsi="Times New Roman" w:cs="Times New Roman"/>
          <w:sz w:val="24"/>
          <w:szCs w:val="24"/>
        </w:rPr>
        <w:t>C</w:t>
      </w:r>
      <w:proofErr w:type="spellEnd"/>
      <w:r w:rsidRPr="002A5243" w:rsidR="008F15CF">
        <w:rPr>
          <w:rFonts w:ascii="Times New Roman" w:hAnsi="Times New Roman" w:cs="Times New Roman"/>
          <w:sz w:val="24"/>
          <w:szCs w:val="24"/>
        </w:rPr>
        <w:t xml:space="preserve"> and</w:t>
      </w:r>
      <w:r w:rsidR="005352A9">
        <w:rPr>
          <w:rFonts w:ascii="Times New Roman" w:hAnsi="Times New Roman" w:cs="Times New Roman"/>
          <w:sz w:val="24"/>
          <w:szCs w:val="24"/>
        </w:rPr>
        <w:t xml:space="preserve"> CAA</w:t>
      </w:r>
      <w:r w:rsidR="00937B67">
        <w:rPr>
          <w:rFonts w:ascii="Times New Roman" w:hAnsi="Times New Roman" w:cs="Times New Roman"/>
          <w:sz w:val="24"/>
          <w:szCs w:val="24"/>
        </w:rPr>
        <w:t xml:space="preserve"> </w:t>
      </w:r>
      <w:r w:rsidRPr="002A5243">
        <w:rPr>
          <w:rFonts w:ascii="Times New Roman" w:hAnsi="Times New Roman" w:cs="Times New Roman"/>
          <w:sz w:val="24"/>
          <w:szCs w:val="24"/>
        </w:rPr>
        <w:t xml:space="preserve">requirements, the out-of-network file data and historical net price prescription drug data requirements will correspondingly not be published until 180 days after a plan is first required to produce data. </w:t>
      </w:r>
      <w:r w:rsidR="0009781C">
        <w:rPr>
          <w:rFonts w:ascii="Times New Roman" w:hAnsi="Times New Roman" w:cs="Times New Roman"/>
          <w:sz w:val="24"/>
          <w:szCs w:val="24"/>
        </w:rPr>
        <w:t>(</w:t>
      </w:r>
      <w:r w:rsidRPr="002A5243" w:rsidR="005963A5">
        <w:rPr>
          <w:rFonts w:ascii="Times New Roman" w:hAnsi="Times New Roman" w:cs="Times New Roman"/>
          <w:sz w:val="24"/>
          <w:szCs w:val="24"/>
        </w:rPr>
        <w:t>PCMA</w:t>
      </w:r>
      <w:r w:rsidRPr="002A5243" w:rsidR="00E259BB">
        <w:rPr>
          <w:rFonts w:ascii="Times New Roman" w:hAnsi="Times New Roman" w:cs="Times New Roman"/>
          <w:sz w:val="24"/>
          <w:szCs w:val="24"/>
        </w:rPr>
        <w:t>, UHG</w:t>
      </w:r>
      <w:r w:rsidR="0009781C">
        <w:rPr>
          <w:rFonts w:ascii="Times New Roman" w:hAnsi="Times New Roman" w:cs="Times New Roman"/>
          <w:sz w:val="24"/>
          <w:szCs w:val="24"/>
        </w:rPr>
        <w:t>)</w:t>
      </w:r>
      <w:r w:rsidRPr="002A5243" w:rsidR="005963A5">
        <w:rPr>
          <w:rFonts w:ascii="Times New Roman" w:hAnsi="Times New Roman" w:cs="Times New Roman"/>
          <w:sz w:val="24"/>
          <w:szCs w:val="24"/>
        </w:rPr>
        <w:t>.</w:t>
      </w:r>
    </w:p>
    <w:p w:rsidRPr="002A5243" w:rsidR="002138D4" w:rsidP="002138D4" w:rsidRDefault="00263145" w14:paraId="47E21D86" w14:textId="77777777">
      <w:pPr>
        <w:rPr>
          <w:rFonts w:ascii="Times New Roman" w:hAnsi="Times New Roman" w:cs="Times New Roman"/>
          <w:sz w:val="24"/>
          <w:szCs w:val="24"/>
        </w:rPr>
      </w:pPr>
      <w:r w:rsidRPr="00D70DEF">
        <w:rPr>
          <w:rFonts w:ascii="Times New Roman" w:hAnsi="Times New Roman" w:cs="Times New Roman"/>
          <w:sz w:val="24"/>
          <w:szCs w:val="24"/>
          <w:u w:val="single"/>
        </w:rPr>
        <w:t>Response</w:t>
      </w:r>
      <w:r w:rsidRPr="002A5243">
        <w:rPr>
          <w:rFonts w:ascii="Times New Roman" w:hAnsi="Times New Roman" w:cs="Times New Roman"/>
          <w:sz w:val="24"/>
          <w:szCs w:val="24"/>
        </w:rPr>
        <w:t>:</w:t>
      </w:r>
    </w:p>
    <w:p w:rsidR="00917167" w:rsidP="00B216B4" w:rsidRDefault="00C76C18" w14:paraId="48936AA1" w14:textId="37FC410A">
      <w:pPr>
        <w:rPr>
          <w:rFonts w:ascii="Times New Roman" w:hAnsi="Times New Roman" w:cs="Times New Roman"/>
          <w:sz w:val="24"/>
          <w:szCs w:val="24"/>
        </w:rPr>
      </w:pPr>
      <w:r>
        <w:rPr>
          <w:rFonts w:ascii="Times New Roman" w:hAnsi="Times New Roman" w:cs="Times New Roman"/>
          <w:sz w:val="24"/>
          <w:szCs w:val="24"/>
        </w:rPr>
        <w:t>CMS appreciates the comments</w:t>
      </w:r>
      <w:r w:rsidR="000F57DF">
        <w:rPr>
          <w:rFonts w:ascii="Times New Roman" w:hAnsi="Times New Roman" w:cs="Times New Roman"/>
          <w:sz w:val="24"/>
          <w:szCs w:val="24"/>
        </w:rPr>
        <w:t xml:space="preserve">. </w:t>
      </w:r>
      <w:r w:rsidR="000142EA">
        <w:rPr>
          <w:rFonts w:ascii="Times New Roman" w:hAnsi="Times New Roman" w:cs="Times New Roman"/>
          <w:sz w:val="24"/>
          <w:szCs w:val="24"/>
        </w:rPr>
        <w:t>As state</w:t>
      </w:r>
      <w:r w:rsidR="00783F75">
        <w:rPr>
          <w:rFonts w:ascii="Times New Roman" w:hAnsi="Times New Roman" w:cs="Times New Roman"/>
          <w:sz w:val="24"/>
          <w:szCs w:val="24"/>
        </w:rPr>
        <w:t>d</w:t>
      </w:r>
      <w:r w:rsidR="000142EA">
        <w:rPr>
          <w:rFonts w:ascii="Times New Roman" w:hAnsi="Times New Roman" w:cs="Times New Roman"/>
          <w:sz w:val="24"/>
          <w:szCs w:val="24"/>
        </w:rPr>
        <w:t xml:space="preserve"> in the aforementioned guidance, </w:t>
      </w:r>
      <w:r w:rsidR="00373261">
        <w:rPr>
          <w:rFonts w:ascii="Times New Roman" w:hAnsi="Times New Roman" w:cs="Times New Roman"/>
          <w:sz w:val="24"/>
          <w:szCs w:val="24"/>
        </w:rPr>
        <w:t xml:space="preserve">CMS </w:t>
      </w:r>
      <w:r w:rsidRPr="00964FC3" w:rsidR="005526AA">
        <w:rPr>
          <w:rFonts w:ascii="Times New Roman" w:hAnsi="Times New Roman" w:eastAsia="Calibri" w:cs="Times New Roman"/>
          <w:sz w:val="24"/>
          <w:szCs w:val="24"/>
        </w:rPr>
        <w:t xml:space="preserve">will </w:t>
      </w:r>
      <w:r w:rsidR="005526AA">
        <w:rPr>
          <w:rFonts w:ascii="Times New Roman" w:hAnsi="Times New Roman" w:eastAsia="Calibri" w:cs="Times New Roman"/>
          <w:sz w:val="24"/>
          <w:szCs w:val="24"/>
        </w:rPr>
        <w:t xml:space="preserve">defer </w:t>
      </w:r>
      <w:r w:rsidRPr="00964FC3" w:rsidR="005526AA">
        <w:rPr>
          <w:rFonts w:ascii="Times New Roman" w:hAnsi="Times New Roman" w:eastAsia="Calibri" w:cs="Times New Roman"/>
          <w:sz w:val="24"/>
          <w:szCs w:val="24"/>
        </w:rPr>
        <w:t>enforce</w:t>
      </w:r>
      <w:r w:rsidR="005526AA">
        <w:rPr>
          <w:rFonts w:ascii="Times New Roman" w:hAnsi="Times New Roman" w:eastAsia="Calibri" w:cs="Times New Roman"/>
          <w:sz w:val="24"/>
          <w:szCs w:val="24"/>
        </w:rPr>
        <w:t>ment of</w:t>
      </w:r>
      <w:r w:rsidRPr="00964FC3" w:rsidR="005526AA">
        <w:rPr>
          <w:rFonts w:ascii="Times New Roman" w:hAnsi="Times New Roman" w:eastAsia="Calibri" w:cs="Times New Roman"/>
          <w:sz w:val="24"/>
          <w:szCs w:val="24"/>
        </w:rPr>
        <w:t xml:space="preserve"> the requirement to make public the </w:t>
      </w:r>
      <w:r w:rsidR="00560F41">
        <w:rPr>
          <w:rFonts w:ascii="Times New Roman" w:hAnsi="Times New Roman" w:eastAsia="Calibri" w:cs="Times New Roman"/>
          <w:sz w:val="24"/>
          <w:szCs w:val="24"/>
        </w:rPr>
        <w:t>MRF</w:t>
      </w:r>
      <w:r w:rsidRPr="00964FC3" w:rsidR="005526AA">
        <w:rPr>
          <w:rFonts w:ascii="Times New Roman" w:hAnsi="Times New Roman" w:eastAsia="Calibri" w:cs="Times New Roman"/>
          <w:sz w:val="24"/>
          <w:szCs w:val="24"/>
        </w:rPr>
        <w:t xml:space="preserve"> for </w:t>
      </w:r>
      <w:r w:rsidR="005526AA">
        <w:rPr>
          <w:rFonts w:ascii="Times New Roman" w:hAnsi="Times New Roman" w:eastAsia="Calibri" w:cs="Times New Roman"/>
          <w:sz w:val="24"/>
          <w:szCs w:val="24"/>
        </w:rPr>
        <w:t xml:space="preserve">in-network rates and out-of-network allowed </w:t>
      </w:r>
      <w:r w:rsidRPr="00964FC3" w:rsidR="005526AA">
        <w:rPr>
          <w:rFonts w:ascii="Times New Roman" w:hAnsi="Times New Roman" w:eastAsia="Calibri" w:cs="Times New Roman"/>
          <w:sz w:val="24"/>
          <w:szCs w:val="24"/>
        </w:rPr>
        <w:t>amounts</w:t>
      </w:r>
      <w:r w:rsidR="005526AA">
        <w:rPr>
          <w:rFonts w:ascii="Times New Roman" w:hAnsi="Times New Roman" w:eastAsia="Calibri" w:cs="Times New Roman"/>
          <w:sz w:val="24"/>
          <w:szCs w:val="24"/>
        </w:rPr>
        <w:t xml:space="preserve"> and billed charges</w:t>
      </w:r>
      <w:r w:rsidRPr="00964FC3" w:rsidR="005526AA">
        <w:rPr>
          <w:rFonts w:ascii="Times New Roman" w:hAnsi="Times New Roman" w:eastAsia="Calibri" w:cs="Times New Roman"/>
          <w:sz w:val="24"/>
          <w:szCs w:val="24"/>
        </w:rPr>
        <w:t>, until July 1, 2022</w:t>
      </w:r>
      <w:r w:rsidR="00373261">
        <w:rPr>
          <w:rFonts w:ascii="Times New Roman" w:hAnsi="Times New Roman" w:cs="Times New Roman"/>
          <w:sz w:val="24"/>
          <w:szCs w:val="24"/>
        </w:rPr>
        <w:t xml:space="preserve">.  </w:t>
      </w:r>
      <w:r w:rsidRPr="006D4EAD" w:rsidR="005B791A">
        <w:rPr>
          <w:rFonts w:ascii="Times New Roman" w:hAnsi="Times New Roman" w:cs="Times New Roman"/>
          <w:sz w:val="24"/>
          <w:szCs w:val="24"/>
        </w:rPr>
        <w:t xml:space="preserve">For 2022 plan years and policy years beginning subsequent to July 1, 2022, plans and issuers should thus post the machine-readable files in the month in which the plan year (in the individual market, policy year) begins, consistent with the applicability provision of the </w:t>
      </w:r>
      <w:proofErr w:type="spellStart"/>
      <w:r w:rsidRPr="006D4EAD" w:rsidR="005B791A">
        <w:rPr>
          <w:rFonts w:ascii="Times New Roman" w:hAnsi="Times New Roman" w:cs="Times New Roman"/>
          <w:sz w:val="24"/>
          <w:szCs w:val="24"/>
        </w:rPr>
        <w:t>TiC</w:t>
      </w:r>
      <w:proofErr w:type="spellEnd"/>
      <w:r w:rsidRPr="006D4EAD" w:rsidR="005B791A">
        <w:rPr>
          <w:rFonts w:ascii="Times New Roman" w:hAnsi="Times New Roman" w:cs="Times New Roman"/>
          <w:sz w:val="24"/>
          <w:szCs w:val="24"/>
        </w:rPr>
        <w:t xml:space="preserve"> Final Rules</w:t>
      </w:r>
      <w:r w:rsidR="005B791A">
        <w:rPr>
          <w:rFonts w:ascii="Times New Roman" w:hAnsi="Times New Roman" w:cs="Times New Roman"/>
          <w:sz w:val="24"/>
          <w:szCs w:val="24"/>
        </w:rPr>
        <w:t xml:space="preserve">.  </w:t>
      </w:r>
      <w:r w:rsidR="00373261">
        <w:rPr>
          <w:rFonts w:ascii="Times New Roman" w:hAnsi="Times New Roman" w:cs="Times New Roman"/>
          <w:sz w:val="24"/>
          <w:szCs w:val="24"/>
        </w:rPr>
        <w:t xml:space="preserve">CMS also </w:t>
      </w:r>
      <w:r w:rsidR="005526AA">
        <w:rPr>
          <w:rFonts w:ascii="Times New Roman" w:hAnsi="Times New Roman" w:eastAsia="Calibri" w:cs="Times New Roman"/>
          <w:sz w:val="24"/>
          <w:szCs w:val="24"/>
        </w:rPr>
        <w:t xml:space="preserve">will defer enforcement of the requirement in the </w:t>
      </w:r>
      <w:proofErr w:type="spellStart"/>
      <w:r w:rsidR="005526AA">
        <w:rPr>
          <w:rFonts w:ascii="Times New Roman" w:hAnsi="Times New Roman" w:eastAsia="Calibri" w:cs="Times New Roman"/>
          <w:sz w:val="24"/>
          <w:szCs w:val="24"/>
        </w:rPr>
        <w:t>TiC</w:t>
      </w:r>
      <w:proofErr w:type="spellEnd"/>
      <w:r w:rsidR="005526AA">
        <w:rPr>
          <w:rFonts w:ascii="Times New Roman" w:hAnsi="Times New Roman" w:eastAsia="Calibri" w:cs="Times New Roman"/>
          <w:sz w:val="24"/>
          <w:szCs w:val="24"/>
        </w:rPr>
        <w:t xml:space="preserve"> Final Rules that plans and issuers must publish machine-readable file related to prescription drugs while it considers, through notice-and-comment rulemaking, whether the prescription drug machine-readable file requirement remains appropriate</w:t>
      </w:r>
      <w:r w:rsidDel="006D4EAD" w:rsidR="005526AA">
        <w:rPr>
          <w:rFonts w:ascii="Times New Roman" w:hAnsi="Times New Roman" w:eastAsia="Calibri" w:cs="Times New Roman"/>
          <w:sz w:val="24"/>
          <w:szCs w:val="24"/>
        </w:rPr>
        <w:t>.</w:t>
      </w:r>
      <w:r w:rsidR="00A168B9">
        <w:rPr>
          <w:rFonts w:ascii="Times New Roman" w:hAnsi="Times New Roman" w:cs="Times New Roman"/>
          <w:sz w:val="24"/>
          <w:szCs w:val="24"/>
        </w:rPr>
        <w:t xml:space="preserve">  </w:t>
      </w:r>
      <w:r w:rsidR="00671895">
        <w:rPr>
          <w:rFonts w:ascii="Times New Roman" w:hAnsi="Times New Roman" w:cs="Times New Roman"/>
          <w:sz w:val="24"/>
          <w:szCs w:val="24"/>
        </w:rPr>
        <w:t>The requirement under the final rules concerning out-of-network allowed amount</w:t>
      </w:r>
      <w:r w:rsidR="005B791A">
        <w:rPr>
          <w:rFonts w:ascii="Times New Roman" w:hAnsi="Times New Roman" w:cs="Times New Roman"/>
          <w:sz w:val="24"/>
          <w:szCs w:val="24"/>
        </w:rPr>
        <w:t xml:space="preserve"> and billed charges</w:t>
      </w:r>
      <w:r w:rsidR="00671895">
        <w:rPr>
          <w:rFonts w:ascii="Times New Roman" w:hAnsi="Times New Roman" w:cs="Times New Roman"/>
          <w:sz w:val="24"/>
          <w:szCs w:val="24"/>
        </w:rPr>
        <w:t xml:space="preserve"> data requires that </w:t>
      </w:r>
      <w:r w:rsidR="00937B67">
        <w:rPr>
          <w:rFonts w:ascii="Times New Roman" w:hAnsi="Times New Roman" w:cs="Times New Roman"/>
          <w:sz w:val="24"/>
          <w:szCs w:val="24"/>
        </w:rPr>
        <w:t>the data include</w:t>
      </w:r>
      <w:r w:rsidR="00671895">
        <w:rPr>
          <w:rFonts w:ascii="Times New Roman" w:hAnsi="Times New Roman" w:cs="Times New Roman"/>
          <w:sz w:val="24"/>
          <w:szCs w:val="24"/>
        </w:rPr>
        <w:t xml:space="preserve"> a 90-day period beginning 180 days before the data publication date, and remains unchanged.  </w:t>
      </w:r>
    </w:p>
    <w:p w:rsidRPr="0094709A" w:rsidR="00A03C48" w:rsidP="0094709A" w:rsidRDefault="00560F41" w14:paraId="5A6E913B" w14:textId="403314C1">
      <w:pPr>
        <w:pStyle w:val="ListParagraph"/>
        <w:numPr>
          <w:ilvl w:val="0"/>
          <w:numId w:val="10"/>
        </w:numPr>
        <w:ind w:left="360"/>
        <w:rPr>
          <w:rFonts w:ascii="Times New Roman" w:hAnsi="Times New Roman" w:cs="Times New Roman"/>
          <w:b/>
          <w:sz w:val="24"/>
          <w:szCs w:val="24"/>
        </w:rPr>
      </w:pPr>
      <w:r>
        <w:rPr>
          <w:rFonts w:ascii="Times New Roman" w:hAnsi="Times New Roman" w:cs="Times New Roman"/>
          <w:b/>
          <w:sz w:val="24"/>
          <w:szCs w:val="24"/>
        </w:rPr>
        <w:t>MRF</w:t>
      </w:r>
    </w:p>
    <w:p w:rsidRPr="002A5243" w:rsidR="005A4CA5" w:rsidP="003C4CE6" w:rsidRDefault="005A4CA5" w14:paraId="5EC6701B" w14:textId="77777777">
      <w:pPr>
        <w:rPr>
          <w:rFonts w:ascii="Times New Roman" w:hAnsi="Times New Roman" w:cs="Times New Roman"/>
          <w:sz w:val="24"/>
          <w:szCs w:val="24"/>
        </w:rPr>
      </w:pPr>
      <w:r w:rsidRPr="00D70DEF">
        <w:rPr>
          <w:rFonts w:ascii="Times New Roman" w:hAnsi="Times New Roman" w:cs="Times New Roman"/>
          <w:i/>
          <w:sz w:val="24"/>
          <w:szCs w:val="24"/>
        </w:rPr>
        <w:t>Comment</w:t>
      </w:r>
      <w:r w:rsidRPr="002A5243">
        <w:rPr>
          <w:rFonts w:ascii="Times New Roman" w:hAnsi="Times New Roman" w:cs="Times New Roman"/>
          <w:sz w:val="24"/>
          <w:szCs w:val="24"/>
        </w:rPr>
        <w:t>:</w:t>
      </w:r>
    </w:p>
    <w:p w:rsidRPr="002A5243" w:rsidR="002D0BEB" w:rsidP="003C4CE6" w:rsidRDefault="00A21623" w14:paraId="7DC79652" w14:textId="77777777">
      <w:pPr>
        <w:rPr>
          <w:rFonts w:ascii="Times New Roman" w:hAnsi="Times New Roman" w:cs="Times New Roman"/>
          <w:sz w:val="24"/>
          <w:szCs w:val="24"/>
        </w:rPr>
      </w:pPr>
      <w:r w:rsidRPr="002A5243">
        <w:rPr>
          <w:rFonts w:ascii="Times New Roman" w:hAnsi="Times New Roman" w:cs="Times New Roman"/>
          <w:sz w:val="24"/>
          <w:szCs w:val="24"/>
        </w:rPr>
        <w:t>Two commenters</w:t>
      </w:r>
      <w:r w:rsidRPr="002A5243" w:rsidR="00097136">
        <w:rPr>
          <w:rFonts w:ascii="Times New Roman" w:hAnsi="Times New Roman" w:cs="Times New Roman"/>
          <w:sz w:val="24"/>
          <w:szCs w:val="24"/>
        </w:rPr>
        <w:t xml:space="preserve"> recommended eliminating altogether the requirement that health plans </w:t>
      </w:r>
      <w:r w:rsidR="004843DB">
        <w:rPr>
          <w:rFonts w:ascii="Times New Roman" w:hAnsi="Times New Roman" w:cs="Times New Roman"/>
          <w:sz w:val="24"/>
          <w:szCs w:val="24"/>
        </w:rPr>
        <w:t xml:space="preserve">and </w:t>
      </w:r>
      <w:r w:rsidR="00B8033A">
        <w:rPr>
          <w:rFonts w:ascii="Times New Roman" w:hAnsi="Times New Roman" w:cs="Times New Roman"/>
          <w:sz w:val="24"/>
          <w:szCs w:val="24"/>
        </w:rPr>
        <w:t xml:space="preserve">issuers </w:t>
      </w:r>
      <w:r w:rsidRPr="002A5243" w:rsidR="00097136">
        <w:rPr>
          <w:rFonts w:ascii="Times New Roman" w:hAnsi="Times New Roman" w:cs="Times New Roman"/>
          <w:sz w:val="24"/>
          <w:szCs w:val="24"/>
        </w:rPr>
        <w:t xml:space="preserve">produce </w:t>
      </w:r>
      <w:r w:rsidRPr="002A5243" w:rsidR="00FD4381">
        <w:rPr>
          <w:rFonts w:ascii="Times New Roman" w:hAnsi="Times New Roman" w:cs="Times New Roman"/>
          <w:sz w:val="24"/>
          <w:szCs w:val="24"/>
        </w:rPr>
        <w:t>MRF</w:t>
      </w:r>
      <w:r w:rsidR="00715F81">
        <w:rPr>
          <w:rFonts w:ascii="Times New Roman" w:hAnsi="Times New Roman" w:cs="Times New Roman"/>
          <w:sz w:val="24"/>
          <w:szCs w:val="24"/>
        </w:rPr>
        <w:t xml:space="preserve"> data</w:t>
      </w:r>
      <w:r w:rsidRPr="002A5243" w:rsidR="00097136">
        <w:rPr>
          <w:rFonts w:ascii="Times New Roman" w:hAnsi="Times New Roman" w:cs="Times New Roman"/>
          <w:sz w:val="24"/>
          <w:szCs w:val="24"/>
        </w:rPr>
        <w:t xml:space="preserve">, on grounds that the requirement </w:t>
      </w:r>
      <w:r w:rsidRPr="002A5243" w:rsidR="0094057E">
        <w:rPr>
          <w:rFonts w:ascii="Times New Roman" w:hAnsi="Times New Roman" w:cs="Times New Roman"/>
          <w:sz w:val="24"/>
          <w:szCs w:val="24"/>
        </w:rPr>
        <w:t xml:space="preserve">under the CAA </w:t>
      </w:r>
      <w:r w:rsidR="00B8033A">
        <w:rPr>
          <w:rFonts w:ascii="Times New Roman" w:hAnsi="Times New Roman" w:cs="Times New Roman"/>
          <w:sz w:val="24"/>
          <w:szCs w:val="24"/>
        </w:rPr>
        <w:t>that health plans develop the ability to provide</w:t>
      </w:r>
      <w:r w:rsidRPr="002A5243" w:rsidR="00097136">
        <w:rPr>
          <w:rFonts w:ascii="Times New Roman" w:hAnsi="Times New Roman" w:cs="Times New Roman"/>
          <w:sz w:val="24"/>
          <w:szCs w:val="24"/>
        </w:rPr>
        <w:t xml:space="preserve"> an advance</w:t>
      </w:r>
      <w:r w:rsidR="00715F81">
        <w:rPr>
          <w:rFonts w:ascii="Times New Roman" w:hAnsi="Times New Roman" w:cs="Times New Roman"/>
          <w:sz w:val="24"/>
          <w:szCs w:val="24"/>
        </w:rPr>
        <w:t>d</w:t>
      </w:r>
      <w:r w:rsidRPr="002A5243" w:rsidR="00097136">
        <w:rPr>
          <w:rFonts w:ascii="Times New Roman" w:hAnsi="Times New Roman" w:cs="Times New Roman"/>
          <w:sz w:val="24"/>
          <w:szCs w:val="24"/>
        </w:rPr>
        <w:t xml:space="preserve"> explanation of benefits</w:t>
      </w:r>
      <w:r w:rsidR="00715F81">
        <w:rPr>
          <w:rFonts w:ascii="Times New Roman" w:hAnsi="Times New Roman" w:cs="Times New Roman"/>
          <w:sz w:val="24"/>
          <w:szCs w:val="24"/>
        </w:rPr>
        <w:t xml:space="preserve"> (AEOB)</w:t>
      </w:r>
      <w:r w:rsidRPr="002A5243" w:rsidR="00097136">
        <w:rPr>
          <w:rFonts w:ascii="Times New Roman" w:hAnsi="Times New Roman" w:cs="Times New Roman"/>
          <w:sz w:val="24"/>
          <w:szCs w:val="24"/>
        </w:rPr>
        <w:t xml:space="preserve"> </w:t>
      </w:r>
      <w:r w:rsidRPr="002A5243" w:rsidR="00FD4381">
        <w:rPr>
          <w:rFonts w:ascii="Times New Roman" w:hAnsi="Times New Roman" w:cs="Times New Roman"/>
          <w:sz w:val="24"/>
          <w:szCs w:val="24"/>
        </w:rPr>
        <w:t xml:space="preserve">to consumers </w:t>
      </w:r>
      <w:r w:rsidR="00B20C94">
        <w:rPr>
          <w:rFonts w:ascii="Times New Roman" w:hAnsi="Times New Roman" w:cs="Times New Roman"/>
          <w:sz w:val="24"/>
          <w:szCs w:val="24"/>
        </w:rPr>
        <w:t xml:space="preserve">that provide </w:t>
      </w:r>
      <w:r w:rsidR="00B8033A">
        <w:rPr>
          <w:rFonts w:ascii="Times New Roman" w:hAnsi="Times New Roman" w:cs="Times New Roman"/>
          <w:sz w:val="24"/>
          <w:szCs w:val="24"/>
        </w:rPr>
        <w:t xml:space="preserve">substantially similar information </w:t>
      </w:r>
      <w:r w:rsidRPr="002A5243" w:rsidR="002D0BEB">
        <w:rPr>
          <w:rFonts w:ascii="Times New Roman" w:hAnsi="Times New Roman" w:cs="Times New Roman"/>
          <w:sz w:val="24"/>
          <w:szCs w:val="24"/>
        </w:rPr>
        <w:t xml:space="preserve">adequately </w:t>
      </w:r>
      <w:r w:rsidR="00B20C94">
        <w:rPr>
          <w:rFonts w:ascii="Times New Roman" w:hAnsi="Times New Roman" w:cs="Times New Roman"/>
          <w:sz w:val="24"/>
          <w:szCs w:val="24"/>
        </w:rPr>
        <w:t>fulfills</w:t>
      </w:r>
      <w:r w:rsidRPr="002A5243" w:rsidR="002D0BEB">
        <w:rPr>
          <w:rFonts w:ascii="Times New Roman" w:hAnsi="Times New Roman" w:cs="Times New Roman"/>
          <w:sz w:val="24"/>
          <w:szCs w:val="24"/>
        </w:rPr>
        <w:t xml:space="preserve"> the same purpose</w:t>
      </w:r>
      <w:r w:rsidRPr="002A5243" w:rsidR="00097136">
        <w:rPr>
          <w:rFonts w:ascii="Times New Roman" w:hAnsi="Times New Roman" w:cs="Times New Roman"/>
          <w:sz w:val="24"/>
          <w:szCs w:val="24"/>
        </w:rPr>
        <w:t>.</w:t>
      </w:r>
      <w:r w:rsidRPr="002A5243" w:rsidR="00FD4381">
        <w:rPr>
          <w:rFonts w:ascii="Times New Roman" w:hAnsi="Times New Roman" w:cs="Times New Roman"/>
          <w:sz w:val="24"/>
          <w:szCs w:val="24"/>
        </w:rPr>
        <w:t xml:space="preserve"> (BCBS</w:t>
      </w:r>
      <w:r w:rsidRPr="002A5243" w:rsidR="00373D40">
        <w:rPr>
          <w:rFonts w:ascii="Times New Roman" w:hAnsi="Times New Roman" w:cs="Times New Roman"/>
          <w:sz w:val="24"/>
          <w:szCs w:val="24"/>
        </w:rPr>
        <w:t>, AHIP</w:t>
      </w:r>
      <w:r w:rsidR="00055A27">
        <w:rPr>
          <w:rFonts w:ascii="Times New Roman" w:hAnsi="Times New Roman" w:cs="Times New Roman"/>
          <w:sz w:val="24"/>
          <w:szCs w:val="24"/>
        </w:rPr>
        <w:t>)</w:t>
      </w:r>
      <w:r w:rsidRPr="002A5243" w:rsidR="00FD4381">
        <w:rPr>
          <w:rFonts w:ascii="Times New Roman" w:hAnsi="Times New Roman" w:cs="Times New Roman"/>
          <w:sz w:val="24"/>
          <w:szCs w:val="24"/>
        </w:rPr>
        <w:t xml:space="preserve"> </w:t>
      </w:r>
    </w:p>
    <w:p w:rsidR="002D0BEB" w:rsidP="003C4CE6" w:rsidRDefault="00055A27" w14:paraId="6CDEB1CF" w14:textId="77777777">
      <w:pPr>
        <w:rPr>
          <w:rFonts w:ascii="Times New Roman" w:hAnsi="Times New Roman" w:cs="Times New Roman"/>
          <w:sz w:val="24"/>
          <w:szCs w:val="24"/>
        </w:rPr>
      </w:pPr>
      <w:r w:rsidRPr="00D70DEF">
        <w:rPr>
          <w:rFonts w:ascii="Times New Roman" w:hAnsi="Times New Roman" w:cs="Times New Roman"/>
          <w:sz w:val="24"/>
          <w:szCs w:val="24"/>
          <w:u w:val="single"/>
        </w:rPr>
        <w:t>Response</w:t>
      </w:r>
      <w:r>
        <w:rPr>
          <w:rFonts w:ascii="Times New Roman" w:hAnsi="Times New Roman" w:cs="Times New Roman"/>
          <w:sz w:val="24"/>
          <w:szCs w:val="24"/>
        </w:rPr>
        <w:t>:</w:t>
      </w:r>
    </w:p>
    <w:p w:rsidR="007C0836" w:rsidP="007C0836" w:rsidRDefault="00B8033A" w14:paraId="3658534D" w14:textId="45FD442C">
      <w:pPr>
        <w:rPr>
          <w:rFonts w:ascii="Times New Roman" w:hAnsi="Times New Roman" w:cs="Times New Roman"/>
          <w:sz w:val="24"/>
          <w:szCs w:val="24"/>
        </w:rPr>
      </w:pPr>
      <w:r>
        <w:rPr>
          <w:rFonts w:ascii="Times New Roman" w:hAnsi="Times New Roman" w:cs="Times New Roman"/>
          <w:sz w:val="24"/>
          <w:szCs w:val="24"/>
        </w:rPr>
        <w:t xml:space="preserve">CMS </w:t>
      </w:r>
      <w:r w:rsidR="009F0438">
        <w:rPr>
          <w:rFonts w:ascii="Times New Roman" w:hAnsi="Times New Roman" w:cs="Times New Roman"/>
          <w:sz w:val="24"/>
          <w:szCs w:val="24"/>
        </w:rPr>
        <w:t>appreciates</w:t>
      </w:r>
      <w:r>
        <w:rPr>
          <w:rFonts w:ascii="Times New Roman" w:hAnsi="Times New Roman" w:cs="Times New Roman"/>
          <w:sz w:val="24"/>
          <w:szCs w:val="24"/>
        </w:rPr>
        <w:t xml:space="preserve"> the commenters for the recommendation. </w:t>
      </w:r>
      <w:r w:rsidR="007C0836">
        <w:rPr>
          <w:rFonts w:ascii="Times New Roman" w:hAnsi="Times New Roman" w:cs="Times New Roman"/>
          <w:sz w:val="24"/>
          <w:szCs w:val="24"/>
        </w:rPr>
        <w:t xml:space="preserve"> As stated elsewhere in the</w:t>
      </w:r>
      <w:r w:rsidR="00C24A4D">
        <w:rPr>
          <w:rFonts w:ascii="Times New Roman" w:hAnsi="Times New Roman" w:cs="Times New Roman"/>
          <w:sz w:val="24"/>
          <w:szCs w:val="24"/>
        </w:rPr>
        <w:t>se</w:t>
      </w:r>
      <w:r w:rsidR="007C0836">
        <w:rPr>
          <w:rFonts w:ascii="Times New Roman" w:hAnsi="Times New Roman" w:cs="Times New Roman"/>
          <w:sz w:val="24"/>
          <w:szCs w:val="24"/>
        </w:rPr>
        <w:t xml:space="preserve"> responses, CMS </w:t>
      </w:r>
      <w:r w:rsidR="005D4110">
        <w:rPr>
          <w:rFonts w:ascii="Times New Roman" w:hAnsi="Times New Roman" w:eastAsia="Calibri" w:cs="Times New Roman"/>
          <w:sz w:val="24"/>
          <w:szCs w:val="24"/>
        </w:rPr>
        <w:t xml:space="preserve">will defer enforcement of the requirement in the </w:t>
      </w:r>
      <w:proofErr w:type="spellStart"/>
      <w:r w:rsidR="005D4110">
        <w:rPr>
          <w:rFonts w:ascii="Times New Roman" w:hAnsi="Times New Roman" w:eastAsia="Calibri" w:cs="Times New Roman"/>
          <w:sz w:val="24"/>
          <w:szCs w:val="24"/>
        </w:rPr>
        <w:t>TiC</w:t>
      </w:r>
      <w:proofErr w:type="spellEnd"/>
      <w:r w:rsidR="005D4110">
        <w:rPr>
          <w:rFonts w:ascii="Times New Roman" w:hAnsi="Times New Roman" w:eastAsia="Calibri" w:cs="Times New Roman"/>
          <w:sz w:val="24"/>
          <w:szCs w:val="24"/>
        </w:rPr>
        <w:t xml:space="preserve"> Final Rules that plans and issuers must publish machine-readable file related to prescription drugs</w:t>
      </w:r>
      <w:r w:rsidR="007C0836">
        <w:rPr>
          <w:rFonts w:ascii="Times New Roman" w:hAnsi="Times New Roman" w:cs="Times New Roman"/>
          <w:sz w:val="24"/>
          <w:szCs w:val="24"/>
        </w:rPr>
        <w:t xml:space="preserve">.  CMS also recognizes that several provisions of the </w:t>
      </w:r>
      <w:proofErr w:type="spellStart"/>
      <w:r w:rsidR="007C0836">
        <w:rPr>
          <w:rFonts w:ascii="Times New Roman" w:hAnsi="Times New Roman" w:cs="Times New Roman"/>
          <w:sz w:val="24"/>
          <w:szCs w:val="24"/>
        </w:rPr>
        <w:t>TiC</w:t>
      </w:r>
      <w:proofErr w:type="spellEnd"/>
      <w:r w:rsidR="007C0836">
        <w:rPr>
          <w:rFonts w:ascii="Times New Roman" w:hAnsi="Times New Roman" w:cs="Times New Roman"/>
          <w:sz w:val="24"/>
          <w:szCs w:val="24"/>
        </w:rPr>
        <w:t xml:space="preserve"> and</w:t>
      </w:r>
      <w:r w:rsidR="005352A9">
        <w:rPr>
          <w:rFonts w:ascii="Times New Roman" w:hAnsi="Times New Roman" w:cs="Times New Roman"/>
          <w:sz w:val="24"/>
          <w:szCs w:val="24"/>
        </w:rPr>
        <w:t xml:space="preserve"> CAA</w:t>
      </w:r>
      <w:r w:rsidR="007C0836">
        <w:rPr>
          <w:rFonts w:ascii="Times New Roman" w:hAnsi="Times New Roman" w:cs="Times New Roman"/>
          <w:sz w:val="24"/>
          <w:szCs w:val="24"/>
        </w:rPr>
        <w:t xml:space="preserve"> requirements overlap, and th</w:t>
      </w:r>
      <w:r w:rsidR="00C24A4D">
        <w:rPr>
          <w:rFonts w:ascii="Times New Roman" w:hAnsi="Times New Roman" w:cs="Times New Roman"/>
          <w:sz w:val="24"/>
          <w:szCs w:val="24"/>
        </w:rPr>
        <w:t>e</w:t>
      </w:r>
      <w:r w:rsidR="007C0836">
        <w:rPr>
          <w:rFonts w:ascii="Times New Roman" w:hAnsi="Times New Roman" w:cs="Times New Roman"/>
          <w:sz w:val="24"/>
          <w:szCs w:val="24"/>
        </w:rPr>
        <w:t xml:space="preserve"> considerable time and effort required to produce the required MRF data.  Accordingly, </w:t>
      </w:r>
      <w:r w:rsidR="00212087">
        <w:rPr>
          <w:rFonts w:ascii="Times New Roman" w:hAnsi="Times New Roman" w:cs="Times New Roman"/>
          <w:sz w:val="24"/>
          <w:szCs w:val="24"/>
        </w:rPr>
        <w:t xml:space="preserve">and as stated in the aforementioned guidance, </w:t>
      </w:r>
      <w:r w:rsidR="007C0836">
        <w:rPr>
          <w:rFonts w:ascii="Times New Roman" w:hAnsi="Times New Roman" w:cs="Times New Roman"/>
          <w:sz w:val="24"/>
          <w:szCs w:val="24"/>
        </w:rPr>
        <w:t xml:space="preserve">CMS will </w:t>
      </w:r>
      <w:r w:rsidR="005D4110">
        <w:rPr>
          <w:rFonts w:ascii="Times New Roman" w:hAnsi="Times New Roman" w:eastAsia="Calibri" w:cs="Times New Roman"/>
          <w:sz w:val="24"/>
          <w:szCs w:val="24"/>
        </w:rPr>
        <w:t xml:space="preserve">defer </w:t>
      </w:r>
      <w:r w:rsidRPr="00964FC3" w:rsidR="005D4110">
        <w:rPr>
          <w:rFonts w:ascii="Times New Roman" w:hAnsi="Times New Roman" w:eastAsia="Calibri" w:cs="Times New Roman"/>
          <w:sz w:val="24"/>
          <w:szCs w:val="24"/>
        </w:rPr>
        <w:t>enforce</w:t>
      </w:r>
      <w:r w:rsidR="005D4110">
        <w:rPr>
          <w:rFonts w:ascii="Times New Roman" w:hAnsi="Times New Roman" w:eastAsia="Calibri" w:cs="Times New Roman"/>
          <w:sz w:val="24"/>
          <w:szCs w:val="24"/>
        </w:rPr>
        <w:t>ment of</w:t>
      </w:r>
      <w:r w:rsidRPr="00964FC3" w:rsidR="005D4110">
        <w:rPr>
          <w:rFonts w:ascii="Times New Roman" w:hAnsi="Times New Roman" w:eastAsia="Calibri" w:cs="Times New Roman"/>
          <w:sz w:val="24"/>
          <w:szCs w:val="24"/>
        </w:rPr>
        <w:t xml:space="preserve"> the requirement to make public the </w:t>
      </w:r>
      <w:r w:rsidR="00560F41">
        <w:rPr>
          <w:rFonts w:ascii="Times New Roman" w:hAnsi="Times New Roman" w:eastAsia="Calibri" w:cs="Times New Roman"/>
          <w:sz w:val="24"/>
          <w:szCs w:val="24"/>
        </w:rPr>
        <w:t>MRF</w:t>
      </w:r>
      <w:r w:rsidRPr="00964FC3" w:rsidR="005D4110">
        <w:rPr>
          <w:rFonts w:ascii="Times New Roman" w:hAnsi="Times New Roman" w:eastAsia="Calibri" w:cs="Times New Roman"/>
          <w:sz w:val="24"/>
          <w:szCs w:val="24"/>
        </w:rPr>
        <w:t xml:space="preserve"> for </w:t>
      </w:r>
      <w:r w:rsidR="005D4110">
        <w:rPr>
          <w:rFonts w:ascii="Times New Roman" w:hAnsi="Times New Roman" w:eastAsia="Calibri" w:cs="Times New Roman"/>
          <w:sz w:val="24"/>
          <w:szCs w:val="24"/>
        </w:rPr>
        <w:t xml:space="preserve">in-network rates and out-of-network allowed </w:t>
      </w:r>
      <w:r w:rsidRPr="00964FC3" w:rsidR="005D4110">
        <w:rPr>
          <w:rFonts w:ascii="Times New Roman" w:hAnsi="Times New Roman" w:eastAsia="Calibri" w:cs="Times New Roman"/>
          <w:sz w:val="24"/>
          <w:szCs w:val="24"/>
        </w:rPr>
        <w:t>amounts</w:t>
      </w:r>
      <w:r w:rsidR="005D4110">
        <w:rPr>
          <w:rFonts w:ascii="Times New Roman" w:hAnsi="Times New Roman" w:eastAsia="Calibri" w:cs="Times New Roman"/>
          <w:sz w:val="24"/>
          <w:szCs w:val="24"/>
        </w:rPr>
        <w:t xml:space="preserve"> and billed charges</w:t>
      </w:r>
      <w:r w:rsidRPr="00964FC3" w:rsidR="005D4110">
        <w:rPr>
          <w:rFonts w:ascii="Times New Roman" w:hAnsi="Times New Roman" w:eastAsia="Calibri" w:cs="Times New Roman"/>
          <w:sz w:val="24"/>
          <w:szCs w:val="24"/>
        </w:rPr>
        <w:t>, until July 1, 2022</w:t>
      </w:r>
      <w:r w:rsidR="007C0836">
        <w:rPr>
          <w:rFonts w:ascii="Times New Roman" w:hAnsi="Times New Roman" w:cs="Times New Roman"/>
          <w:sz w:val="24"/>
          <w:szCs w:val="24"/>
        </w:rPr>
        <w:t>.</w:t>
      </w:r>
    </w:p>
    <w:p w:rsidRPr="002A5243" w:rsidR="005A4CA5" w:rsidP="003C4CE6" w:rsidRDefault="005A4CA5" w14:paraId="5F2C214D" w14:textId="77777777">
      <w:pPr>
        <w:rPr>
          <w:rFonts w:ascii="Times New Roman" w:hAnsi="Times New Roman" w:cs="Times New Roman"/>
          <w:sz w:val="24"/>
          <w:szCs w:val="24"/>
        </w:rPr>
      </w:pPr>
      <w:r w:rsidRPr="00D70DEF">
        <w:rPr>
          <w:rFonts w:ascii="Times New Roman" w:hAnsi="Times New Roman" w:cs="Times New Roman"/>
          <w:i/>
          <w:sz w:val="24"/>
          <w:szCs w:val="24"/>
        </w:rPr>
        <w:t>Comment</w:t>
      </w:r>
      <w:r w:rsidRPr="002A5243">
        <w:rPr>
          <w:rFonts w:ascii="Times New Roman" w:hAnsi="Times New Roman" w:cs="Times New Roman"/>
          <w:sz w:val="24"/>
          <w:szCs w:val="24"/>
        </w:rPr>
        <w:t>:</w:t>
      </w:r>
    </w:p>
    <w:p w:rsidR="00E96807" w:rsidP="00E96807" w:rsidRDefault="002A03C6" w14:paraId="3B067C16" w14:textId="7754BBCB">
      <w:pPr>
        <w:rPr>
          <w:rFonts w:ascii="Times New Roman" w:hAnsi="Times New Roman" w:cs="Times New Roman"/>
          <w:sz w:val="24"/>
          <w:szCs w:val="24"/>
        </w:rPr>
      </w:pPr>
      <w:r w:rsidRPr="002A5243">
        <w:rPr>
          <w:rFonts w:ascii="Times New Roman" w:hAnsi="Times New Roman" w:cs="Times New Roman"/>
          <w:sz w:val="24"/>
          <w:szCs w:val="24"/>
        </w:rPr>
        <w:lastRenderedPageBreak/>
        <w:t>Several commenters objected to the requirement in the final rule</w:t>
      </w:r>
      <w:r w:rsidR="00457B2D">
        <w:rPr>
          <w:rFonts w:ascii="Times New Roman" w:hAnsi="Times New Roman" w:cs="Times New Roman"/>
          <w:sz w:val="24"/>
          <w:szCs w:val="24"/>
        </w:rPr>
        <w:t>s</w:t>
      </w:r>
      <w:r w:rsidRPr="002A5243">
        <w:rPr>
          <w:rFonts w:ascii="Times New Roman" w:hAnsi="Times New Roman" w:cs="Times New Roman"/>
          <w:sz w:val="24"/>
          <w:szCs w:val="24"/>
        </w:rPr>
        <w:t xml:space="preserve"> that health </w:t>
      </w:r>
      <w:r w:rsidRPr="002A5243" w:rsidR="00410FB4">
        <w:rPr>
          <w:rFonts w:ascii="Times New Roman" w:hAnsi="Times New Roman" w:cs="Times New Roman"/>
          <w:sz w:val="24"/>
          <w:szCs w:val="24"/>
        </w:rPr>
        <w:t>p</w:t>
      </w:r>
      <w:r w:rsidRPr="002A5243">
        <w:rPr>
          <w:rFonts w:ascii="Times New Roman" w:hAnsi="Times New Roman" w:cs="Times New Roman"/>
          <w:sz w:val="24"/>
          <w:szCs w:val="24"/>
        </w:rPr>
        <w:t xml:space="preserve">lans develop a prescription drug MRF on </w:t>
      </w:r>
      <w:r w:rsidR="001E5553">
        <w:rPr>
          <w:rFonts w:ascii="Times New Roman" w:hAnsi="Times New Roman" w:cs="Times New Roman"/>
          <w:sz w:val="24"/>
          <w:szCs w:val="24"/>
        </w:rPr>
        <w:t xml:space="preserve">the </w:t>
      </w:r>
      <w:r w:rsidRPr="002A5243">
        <w:rPr>
          <w:rFonts w:ascii="Times New Roman" w:hAnsi="Times New Roman" w:cs="Times New Roman"/>
          <w:sz w:val="24"/>
          <w:szCs w:val="24"/>
        </w:rPr>
        <w:t xml:space="preserve">grounds that the requirement was not </w:t>
      </w:r>
      <w:r w:rsidRPr="002A5243" w:rsidR="0019152A">
        <w:rPr>
          <w:rFonts w:ascii="Times New Roman" w:hAnsi="Times New Roman" w:cs="Times New Roman"/>
          <w:sz w:val="24"/>
          <w:szCs w:val="24"/>
        </w:rPr>
        <w:t xml:space="preserve">included in the </w:t>
      </w:r>
      <w:r w:rsidR="00702016">
        <w:rPr>
          <w:rFonts w:ascii="Times New Roman" w:hAnsi="Times New Roman" w:cs="Times New Roman"/>
          <w:sz w:val="24"/>
          <w:szCs w:val="24"/>
        </w:rPr>
        <w:t>p</w:t>
      </w:r>
      <w:r w:rsidRPr="002A5243" w:rsidR="0019152A">
        <w:rPr>
          <w:rFonts w:ascii="Times New Roman" w:hAnsi="Times New Roman" w:cs="Times New Roman"/>
          <w:sz w:val="24"/>
          <w:szCs w:val="24"/>
        </w:rPr>
        <w:t xml:space="preserve">roposed </w:t>
      </w:r>
      <w:r w:rsidR="00702016">
        <w:rPr>
          <w:rFonts w:ascii="Times New Roman" w:hAnsi="Times New Roman" w:cs="Times New Roman"/>
          <w:sz w:val="24"/>
          <w:szCs w:val="24"/>
        </w:rPr>
        <w:t>r</w:t>
      </w:r>
      <w:r w:rsidRPr="002A5243" w:rsidR="0019152A">
        <w:rPr>
          <w:rFonts w:ascii="Times New Roman" w:hAnsi="Times New Roman" w:cs="Times New Roman"/>
          <w:sz w:val="24"/>
          <w:szCs w:val="24"/>
        </w:rPr>
        <w:t>ule</w:t>
      </w:r>
      <w:r w:rsidR="00702016">
        <w:rPr>
          <w:rFonts w:ascii="Times New Roman" w:hAnsi="Times New Roman" w:cs="Times New Roman"/>
          <w:sz w:val="24"/>
          <w:szCs w:val="24"/>
        </w:rPr>
        <w:t>s</w:t>
      </w:r>
      <w:r w:rsidRPr="002A5243" w:rsidR="0019152A">
        <w:rPr>
          <w:rFonts w:ascii="Times New Roman" w:hAnsi="Times New Roman" w:cs="Times New Roman"/>
          <w:sz w:val="24"/>
          <w:szCs w:val="24"/>
        </w:rPr>
        <w:t xml:space="preserve">. </w:t>
      </w:r>
      <w:r w:rsidR="00F82E5A">
        <w:rPr>
          <w:rFonts w:ascii="Times New Roman" w:hAnsi="Times New Roman" w:cs="Times New Roman"/>
          <w:sz w:val="24"/>
          <w:szCs w:val="24"/>
        </w:rPr>
        <w:t>(</w:t>
      </w:r>
      <w:r w:rsidRPr="002A5243" w:rsidR="0019152A">
        <w:rPr>
          <w:rFonts w:ascii="Times New Roman" w:hAnsi="Times New Roman" w:cs="Times New Roman"/>
          <w:sz w:val="24"/>
          <w:szCs w:val="24"/>
        </w:rPr>
        <w:t>BCBS</w:t>
      </w:r>
      <w:r w:rsidRPr="002A5243" w:rsidR="00EE6553">
        <w:rPr>
          <w:rFonts w:ascii="Times New Roman" w:hAnsi="Times New Roman" w:cs="Times New Roman"/>
          <w:sz w:val="24"/>
          <w:szCs w:val="24"/>
        </w:rPr>
        <w:t>, PCMA, CVS</w:t>
      </w:r>
      <w:r w:rsidRPr="002A5243" w:rsidR="009157E9">
        <w:rPr>
          <w:rFonts w:ascii="Times New Roman" w:hAnsi="Times New Roman" w:cs="Times New Roman"/>
          <w:sz w:val="24"/>
          <w:szCs w:val="24"/>
        </w:rPr>
        <w:t>, UHG</w:t>
      </w:r>
      <w:r w:rsidRPr="002A5243" w:rsidR="00301463">
        <w:rPr>
          <w:rFonts w:ascii="Times New Roman" w:hAnsi="Times New Roman" w:cs="Times New Roman"/>
          <w:sz w:val="24"/>
          <w:szCs w:val="24"/>
        </w:rPr>
        <w:t>, AHI</w:t>
      </w:r>
      <w:r w:rsidR="00F82E5A">
        <w:rPr>
          <w:rFonts w:ascii="Times New Roman" w:hAnsi="Times New Roman" w:cs="Times New Roman"/>
          <w:sz w:val="24"/>
          <w:szCs w:val="24"/>
        </w:rPr>
        <w:t>)</w:t>
      </w:r>
      <w:r w:rsidRPr="002A5243" w:rsidR="0019152A">
        <w:rPr>
          <w:rFonts w:ascii="Times New Roman" w:hAnsi="Times New Roman" w:cs="Times New Roman"/>
          <w:sz w:val="24"/>
          <w:szCs w:val="24"/>
        </w:rPr>
        <w:t>.</w:t>
      </w:r>
      <w:r w:rsidRPr="002A5243" w:rsidR="009157E9">
        <w:rPr>
          <w:rFonts w:ascii="Times New Roman" w:hAnsi="Times New Roman" w:cs="Times New Roman"/>
          <w:sz w:val="24"/>
          <w:szCs w:val="24"/>
        </w:rPr>
        <w:t xml:space="preserve">  </w:t>
      </w:r>
      <w:r w:rsidRPr="002A5243" w:rsidR="00091A33">
        <w:rPr>
          <w:rFonts w:ascii="Times New Roman" w:hAnsi="Times New Roman" w:cs="Times New Roman"/>
          <w:sz w:val="24"/>
          <w:szCs w:val="24"/>
        </w:rPr>
        <w:t>Several</w:t>
      </w:r>
      <w:r w:rsidRPr="002A5243" w:rsidR="008F15CF">
        <w:rPr>
          <w:rFonts w:ascii="Times New Roman" w:hAnsi="Times New Roman" w:cs="Times New Roman"/>
          <w:sz w:val="24"/>
          <w:szCs w:val="24"/>
        </w:rPr>
        <w:t xml:space="preserve"> commenters</w:t>
      </w:r>
      <w:r w:rsidRPr="002A5243" w:rsidR="00091A33">
        <w:rPr>
          <w:rFonts w:ascii="Times New Roman" w:hAnsi="Times New Roman" w:cs="Times New Roman"/>
          <w:sz w:val="24"/>
          <w:szCs w:val="24"/>
        </w:rPr>
        <w:t xml:space="preserve"> </w:t>
      </w:r>
      <w:r w:rsidR="00A95F40">
        <w:rPr>
          <w:rFonts w:ascii="Times New Roman" w:hAnsi="Times New Roman" w:cs="Times New Roman"/>
          <w:sz w:val="24"/>
          <w:szCs w:val="24"/>
        </w:rPr>
        <w:t>suggested</w:t>
      </w:r>
      <w:r w:rsidRPr="002A5243" w:rsidR="00A95F40">
        <w:rPr>
          <w:rFonts w:ascii="Times New Roman" w:hAnsi="Times New Roman" w:cs="Times New Roman"/>
          <w:sz w:val="24"/>
          <w:szCs w:val="24"/>
        </w:rPr>
        <w:t xml:space="preserve"> </w:t>
      </w:r>
      <w:r w:rsidRPr="002A5243" w:rsidR="00091A33">
        <w:rPr>
          <w:rFonts w:ascii="Times New Roman" w:hAnsi="Times New Roman" w:cs="Times New Roman"/>
          <w:sz w:val="24"/>
          <w:szCs w:val="24"/>
        </w:rPr>
        <w:t>that</w:t>
      </w:r>
      <w:r w:rsidR="00352B98">
        <w:rPr>
          <w:rFonts w:ascii="Times New Roman" w:hAnsi="Times New Roman" w:cs="Times New Roman"/>
          <w:sz w:val="24"/>
          <w:szCs w:val="24"/>
        </w:rPr>
        <w:t>,</w:t>
      </w:r>
      <w:r w:rsidRPr="002A5243" w:rsidR="00091A33">
        <w:rPr>
          <w:rFonts w:ascii="Times New Roman" w:hAnsi="Times New Roman" w:cs="Times New Roman"/>
          <w:sz w:val="24"/>
          <w:szCs w:val="24"/>
        </w:rPr>
        <w:t xml:space="preserve"> if CMS believes the requirement is necessary, </w:t>
      </w:r>
      <w:r w:rsidR="00352B98">
        <w:rPr>
          <w:rFonts w:ascii="Times New Roman" w:hAnsi="Times New Roman" w:cs="Times New Roman"/>
          <w:sz w:val="24"/>
          <w:szCs w:val="24"/>
        </w:rPr>
        <w:t>CMS</w:t>
      </w:r>
      <w:r w:rsidRPr="002A5243" w:rsidR="00091A33">
        <w:rPr>
          <w:rFonts w:ascii="Times New Roman" w:hAnsi="Times New Roman" w:cs="Times New Roman"/>
          <w:sz w:val="24"/>
          <w:szCs w:val="24"/>
        </w:rPr>
        <w:t xml:space="preserve"> should publish a</w:t>
      </w:r>
      <w:r w:rsidR="00704E89">
        <w:rPr>
          <w:rFonts w:ascii="Times New Roman" w:hAnsi="Times New Roman" w:cs="Times New Roman"/>
          <w:sz w:val="24"/>
          <w:szCs w:val="24"/>
        </w:rPr>
        <w:t xml:space="preserve"> new</w:t>
      </w:r>
      <w:r w:rsidRPr="002A5243" w:rsidR="00091A33">
        <w:rPr>
          <w:rFonts w:ascii="Times New Roman" w:hAnsi="Times New Roman" w:cs="Times New Roman"/>
          <w:sz w:val="24"/>
          <w:szCs w:val="24"/>
        </w:rPr>
        <w:t xml:space="preserve"> rule and go through the </w:t>
      </w:r>
      <w:r w:rsidR="00704E89">
        <w:rPr>
          <w:rFonts w:ascii="Times New Roman" w:hAnsi="Times New Roman" w:cs="Times New Roman"/>
          <w:sz w:val="24"/>
          <w:szCs w:val="24"/>
        </w:rPr>
        <w:t xml:space="preserve">public </w:t>
      </w:r>
      <w:r w:rsidRPr="002A5243" w:rsidR="00091A33">
        <w:rPr>
          <w:rFonts w:ascii="Times New Roman" w:hAnsi="Times New Roman" w:cs="Times New Roman"/>
          <w:sz w:val="24"/>
          <w:szCs w:val="24"/>
        </w:rPr>
        <w:t>notice</w:t>
      </w:r>
      <w:r w:rsidR="00704E89">
        <w:rPr>
          <w:rFonts w:ascii="Times New Roman" w:hAnsi="Times New Roman" w:cs="Times New Roman"/>
          <w:sz w:val="24"/>
          <w:szCs w:val="24"/>
        </w:rPr>
        <w:t xml:space="preserve"> and comment</w:t>
      </w:r>
      <w:r w:rsidRPr="002A5243" w:rsidR="00091A33">
        <w:rPr>
          <w:rFonts w:ascii="Times New Roman" w:hAnsi="Times New Roman" w:cs="Times New Roman"/>
          <w:sz w:val="24"/>
          <w:szCs w:val="24"/>
        </w:rPr>
        <w:t xml:space="preserve"> proce</w:t>
      </w:r>
      <w:r w:rsidRPr="002A5243" w:rsidR="008F15CF">
        <w:rPr>
          <w:rFonts w:ascii="Times New Roman" w:hAnsi="Times New Roman" w:cs="Times New Roman"/>
          <w:sz w:val="24"/>
          <w:szCs w:val="24"/>
        </w:rPr>
        <w:t>ss</w:t>
      </w:r>
      <w:r w:rsidRPr="002A5243" w:rsidR="00091A33">
        <w:rPr>
          <w:rFonts w:ascii="Times New Roman" w:hAnsi="Times New Roman" w:cs="Times New Roman"/>
          <w:sz w:val="24"/>
          <w:szCs w:val="24"/>
        </w:rPr>
        <w:t xml:space="preserve"> to </w:t>
      </w:r>
      <w:r w:rsidR="007639DD">
        <w:rPr>
          <w:rFonts w:ascii="Times New Roman" w:hAnsi="Times New Roman" w:cs="Times New Roman"/>
          <w:sz w:val="24"/>
          <w:szCs w:val="24"/>
        </w:rPr>
        <w:t xml:space="preserve">provide </w:t>
      </w:r>
      <w:r w:rsidR="00704E89">
        <w:rPr>
          <w:rFonts w:ascii="Times New Roman" w:hAnsi="Times New Roman" w:cs="Times New Roman"/>
          <w:sz w:val="24"/>
          <w:szCs w:val="24"/>
        </w:rPr>
        <w:t xml:space="preserve">the public </w:t>
      </w:r>
      <w:r w:rsidRPr="002A5243" w:rsidR="00091A33">
        <w:rPr>
          <w:rFonts w:ascii="Times New Roman" w:hAnsi="Times New Roman" w:cs="Times New Roman"/>
          <w:sz w:val="24"/>
          <w:szCs w:val="24"/>
        </w:rPr>
        <w:t>an adequate opportunity to comment</w:t>
      </w:r>
      <w:r w:rsidR="00704E89">
        <w:rPr>
          <w:rFonts w:ascii="Times New Roman" w:hAnsi="Times New Roman" w:cs="Times New Roman"/>
          <w:sz w:val="24"/>
          <w:szCs w:val="24"/>
        </w:rPr>
        <w:t xml:space="preserve"> prior to finalizing a new rule</w:t>
      </w:r>
      <w:r w:rsidRPr="002A5243" w:rsidR="00091A33">
        <w:rPr>
          <w:rFonts w:ascii="Times New Roman" w:hAnsi="Times New Roman" w:cs="Times New Roman"/>
          <w:sz w:val="24"/>
          <w:szCs w:val="24"/>
        </w:rPr>
        <w:t xml:space="preserve">.  </w:t>
      </w:r>
      <w:r w:rsidRPr="002A5243" w:rsidR="008F15CF">
        <w:rPr>
          <w:rFonts w:ascii="Times New Roman" w:hAnsi="Times New Roman" w:cs="Times New Roman"/>
          <w:sz w:val="24"/>
          <w:szCs w:val="24"/>
        </w:rPr>
        <w:t xml:space="preserve">Two </w:t>
      </w:r>
      <w:r w:rsidRPr="002A5243" w:rsidR="00301463">
        <w:rPr>
          <w:rFonts w:ascii="Times New Roman" w:hAnsi="Times New Roman" w:cs="Times New Roman"/>
          <w:sz w:val="24"/>
          <w:szCs w:val="24"/>
        </w:rPr>
        <w:t>c</w:t>
      </w:r>
      <w:r w:rsidRPr="002A5243" w:rsidR="00101B98">
        <w:rPr>
          <w:rFonts w:ascii="Times New Roman" w:hAnsi="Times New Roman" w:cs="Times New Roman"/>
          <w:sz w:val="24"/>
          <w:szCs w:val="24"/>
        </w:rPr>
        <w:t xml:space="preserve">ommenters </w:t>
      </w:r>
      <w:r w:rsidR="004C0648">
        <w:rPr>
          <w:rFonts w:ascii="Times New Roman" w:hAnsi="Times New Roman" w:cs="Times New Roman"/>
          <w:sz w:val="24"/>
          <w:szCs w:val="24"/>
        </w:rPr>
        <w:t>contended</w:t>
      </w:r>
      <w:r w:rsidRPr="002A5243" w:rsidR="004C0648">
        <w:rPr>
          <w:rFonts w:ascii="Times New Roman" w:hAnsi="Times New Roman" w:cs="Times New Roman"/>
          <w:sz w:val="24"/>
          <w:szCs w:val="24"/>
        </w:rPr>
        <w:t xml:space="preserve"> </w:t>
      </w:r>
      <w:r w:rsidRPr="002A5243" w:rsidR="00101B98">
        <w:rPr>
          <w:rFonts w:ascii="Times New Roman" w:hAnsi="Times New Roman" w:cs="Times New Roman"/>
          <w:sz w:val="24"/>
          <w:szCs w:val="24"/>
        </w:rPr>
        <w:t xml:space="preserve">that much of the data </w:t>
      </w:r>
      <w:r w:rsidRPr="002A5243" w:rsidR="008F15CF">
        <w:rPr>
          <w:rFonts w:ascii="Times New Roman" w:hAnsi="Times New Roman" w:cs="Times New Roman"/>
          <w:sz w:val="24"/>
          <w:szCs w:val="24"/>
        </w:rPr>
        <w:t xml:space="preserve">that would be useful to consumers through the </w:t>
      </w:r>
      <w:r w:rsidRPr="002A5243" w:rsidR="00101B98">
        <w:rPr>
          <w:rFonts w:ascii="Times New Roman" w:hAnsi="Times New Roman" w:cs="Times New Roman"/>
          <w:sz w:val="24"/>
          <w:szCs w:val="24"/>
        </w:rPr>
        <w:t xml:space="preserve">prescription drug MRF will </w:t>
      </w:r>
      <w:r w:rsidR="00704E89">
        <w:rPr>
          <w:rFonts w:ascii="Times New Roman" w:hAnsi="Times New Roman" w:cs="Times New Roman"/>
          <w:sz w:val="24"/>
          <w:szCs w:val="24"/>
        </w:rPr>
        <w:t xml:space="preserve">already </w:t>
      </w:r>
      <w:r w:rsidRPr="002A5243" w:rsidR="00101B98">
        <w:rPr>
          <w:rFonts w:ascii="Times New Roman" w:hAnsi="Times New Roman" w:cs="Times New Roman"/>
          <w:sz w:val="24"/>
          <w:szCs w:val="24"/>
        </w:rPr>
        <w:t xml:space="preserve">be included in the annual report mandated by section 204 of the </w:t>
      </w:r>
      <w:r w:rsidR="004C0648">
        <w:rPr>
          <w:rFonts w:ascii="Times New Roman" w:hAnsi="Times New Roman" w:cs="Times New Roman"/>
          <w:sz w:val="24"/>
          <w:szCs w:val="24"/>
        </w:rPr>
        <w:t>transparency provisions of the CAA</w:t>
      </w:r>
      <w:r w:rsidRPr="002A5243" w:rsidR="00101B98">
        <w:rPr>
          <w:rFonts w:ascii="Times New Roman" w:hAnsi="Times New Roman" w:cs="Times New Roman"/>
          <w:sz w:val="24"/>
          <w:szCs w:val="24"/>
        </w:rPr>
        <w:t xml:space="preserve">. </w:t>
      </w:r>
      <w:r w:rsidR="00F82E5A">
        <w:rPr>
          <w:rFonts w:ascii="Times New Roman" w:hAnsi="Times New Roman" w:cs="Times New Roman"/>
          <w:sz w:val="24"/>
          <w:szCs w:val="24"/>
        </w:rPr>
        <w:t>(</w:t>
      </w:r>
      <w:r w:rsidRPr="002A5243" w:rsidR="007624DF">
        <w:rPr>
          <w:rFonts w:ascii="Times New Roman" w:hAnsi="Times New Roman" w:cs="Times New Roman"/>
          <w:sz w:val="24"/>
          <w:szCs w:val="24"/>
        </w:rPr>
        <w:t>PCMS, AHIP</w:t>
      </w:r>
      <w:r w:rsidR="00F82E5A">
        <w:rPr>
          <w:rFonts w:ascii="Times New Roman" w:hAnsi="Times New Roman" w:cs="Times New Roman"/>
          <w:sz w:val="24"/>
          <w:szCs w:val="24"/>
        </w:rPr>
        <w:t>)</w:t>
      </w:r>
      <w:r w:rsidRPr="002A5243" w:rsidR="007624DF">
        <w:rPr>
          <w:rFonts w:ascii="Times New Roman" w:hAnsi="Times New Roman" w:cs="Times New Roman"/>
          <w:sz w:val="24"/>
          <w:szCs w:val="24"/>
        </w:rPr>
        <w:t>.</w:t>
      </w:r>
      <w:r w:rsidRPr="007A7451" w:rsidR="007A7451">
        <w:rPr>
          <w:rFonts w:ascii="Times New Roman" w:hAnsi="Times New Roman" w:cs="Times New Roman"/>
          <w:sz w:val="24"/>
          <w:szCs w:val="24"/>
        </w:rPr>
        <w:t xml:space="preserve"> </w:t>
      </w:r>
    </w:p>
    <w:p w:rsidR="00E96807" w:rsidP="00E96807" w:rsidRDefault="007A7451" w14:paraId="02D32E2A" w14:textId="08B55B40">
      <w:pPr>
        <w:rPr>
          <w:rFonts w:ascii="Times New Roman" w:hAnsi="Times New Roman" w:cs="Times New Roman"/>
          <w:sz w:val="24"/>
          <w:szCs w:val="24"/>
        </w:rPr>
      </w:pPr>
      <w:r w:rsidRPr="002A5243">
        <w:rPr>
          <w:rFonts w:ascii="Times New Roman" w:hAnsi="Times New Roman" w:cs="Times New Roman"/>
          <w:sz w:val="24"/>
          <w:szCs w:val="24"/>
        </w:rPr>
        <w:t xml:space="preserve">One commenter </w:t>
      </w:r>
      <w:r w:rsidR="005319E8">
        <w:rPr>
          <w:rFonts w:ascii="Times New Roman" w:hAnsi="Times New Roman" w:cs="Times New Roman"/>
          <w:sz w:val="24"/>
          <w:szCs w:val="24"/>
        </w:rPr>
        <w:t>contended</w:t>
      </w:r>
      <w:r w:rsidRPr="002A5243" w:rsidR="005319E8">
        <w:rPr>
          <w:rFonts w:ascii="Times New Roman" w:hAnsi="Times New Roman" w:cs="Times New Roman"/>
          <w:sz w:val="24"/>
          <w:szCs w:val="24"/>
        </w:rPr>
        <w:t xml:space="preserve"> </w:t>
      </w:r>
      <w:r w:rsidRPr="002A5243">
        <w:rPr>
          <w:rFonts w:ascii="Times New Roman" w:hAnsi="Times New Roman" w:cs="Times New Roman"/>
          <w:sz w:val="24"/>
          <w:szCs w:val="24"/>
        </w:rPr>
        <w:t xml:space="preserve">that many health plans </w:t>
      </w:r>
      <w:r w:rsidR="0007441E">
        <w:rPr>
          <w:rFonts w:ascii="Times New Roman" w:hAnsi="Times New Roman" w:cs="Times New Roman"/>
          <w:sz w:val="24"/>
          <w:szCs w:val="24"/>
        </w:rPr>
        <w:t xml:space="preserve">and issuers </w:t>
      </w:r>
      <w:r w:rsidRPr="002A5243">
        <w:rPr>
          <w:rFonts w:ascii="Times New Roman" w:hAnsi="Times New Roman" w:cs="Times New Roman"/>
          <w:sz w:val="24"/>
          <w:szCs w:val="24"/>
        </w:rPr>
        <w:t>do not store current prescription drug reimbursement rates in their own claims systems</w:t>
      </w:r>
      <w:r w:rsidR="005319E8">
        <w:rPr>
          <w:rFonts w:ascii="Times New Roman" w:hAnsi="Times New Roman" w:cs="Times New Roman"/>
          <w:sz w:val="24"/>
          <w:szCs w:val="24"/>
        </w:rPr>
        <w:t>,</w:t>
      </w:r>
      <w:r w:rsidRPr="002A5243">
        <w:rPr>
          <w:rFonts w:ascii="Times New Roman" w:hAnsi="Times New Roman" w:cs="Times New Roman"/>
          <w:sz w:val="24"/>
          <w:szCs w:val="24"/>
        </w:rPr>
        <w:t xml:space="preserve"> and </w:t>
      </w:r>
      <w:r w:rsidR="005319E8">
        <w:rPr>
          <w:rFonts w:ascii="Times New Roman" w:hAnsi="Times New Roman" w:cs="Times New Roman"/>
          <w:sz w:val="24"/>
          <w:szCs w:val="24"/>
        </w:rPr>
        <w:t xml:space="preserve">therefore </w:t>
      </w:r>
      <w:r w:rsidRPr="002A5243">
        <w:rPr>
          <w:rFonts w:ascii="Times New Roman" w:hAnsi="Times New Roman" w:cs="Times New Roman"/>
          <w:sz w:val="24"/>
          <w:szCs w:val="24"/>
        </w:rPr>
        <w:t>would have to rely on historical data to develop price information for the prescription drug MRF.  As a result, they are unable to currently provide cost information th</w:t>
      </w:r>
      <w:r w:rsidR="00E7343D">
        <w:rPr>
          <w:rFonts w:ascii="Times New Roman" w:hAnsi="Times New Roman" w:cs="Times New Roman"/>
          <w:sz w:val="24"/>
          <w:szCs w:val="24"/>
        </w:rPr>
        <w:t>at</w:t>
      </w:r>
      <w:r w:rsidRPr="002A5243">
        <w:rPr>
          <w:rFonts w:ascii="Times New Roman" w:hAnsi="Times New Roman" w:cs="Times New Roman"/>
          <w:sz w:val="24"/>
          <w:szCs w:val="24"/>
        </w:rPr>
        <w:t xml:space="preserve"> complies with the prescription drug MRF requirements in the final rules. </w:t>
      </w:r>
      <w:r w:rsidR="00F82E5A">
        <w:rPr>
          <w:rFonts w:ascii="Times New Roman" w:hAnsi="Times New Roman" w:cs="Times New Roman"/>
          <w:sz w:val="24"/>
          <w:szCs w:val="24"/>
        </w:rPr>
        <w:t>(</w:t>
      </w:r>
      <w:r w:rsidRPr="002A5243">
        <w:rPr>
          <w:rFonts w:ascii="Times New Roman" w:hAnsi="Times New Roman" w:cs="Times New Roman"/>
          <w:sz w:val="24"/>
          <w:szCs w:val="24"/>
        </w:rPr>
        <w:t>BCBS</w:t>
      </w:r>
      <w:r w:rsidR="00F82E5A">
        <w:rPr>
          <w:rFonts w:ascii="Times New Roman" w:hAnsi="Times New Roman" w:cs="Times New Roman"/>
          <w:sz w:val="24"/>
          <w:szCs w:val="24"/>
        </w:rPr>
        <w:t>)</w:t>
      </w:r>
      <w:r w:rsidRPr="002A5243">
        <w:rPr>
          <w:rFonts w:ascii="Times New Roman" w:hAnsi="Times New Roman" w:cs="Times New Roman"/>
          <w:sz w:val="24"/>
          <w:szCs w:val="24"/>
        </w:rPr>
        <w:t xml:space="preserve">. </w:t>
      </w:r>
    </w:p>
    <w:p w:rsidR="00E96807" w:rsidP="00E96807" w:rsidRDefault="00E96807" w14:paraId="7A9EB062" w14:textId="77777777">
      <w:pPr>
        <w:rPr>
          <w:rFonts w:ascii="Times New Roman" w:hAnsi="Times New Roman" w:cs="Times New Roman"/>
          <w:sz w:val="24"/>
          <w:szCs w:val="24"/>
        </w:rPr>
      </w:pPr>
      <w:r w:rsidRPr="002A5243">
        <w:rPr>
          <w:rFonts w:ascii="Times New Roman" w:hAnsi="Times New Roman" w:cs="Times New Roman"/>
          <w:sz w:val="24"/>
          <w:szCs w:val="24"/>
        </w:rPr>
        <w:t xml:space="preserve">A commenter </w:t>
      </w:r>
      <w:r w:rsidR="005319E8">
        <w:rPr>
          <w:rFonts w:ascii="Times New Roman" w:hAnsi="Times New Roman" w:cs="Times New Roman"/>
          <w:sz w:val="24"/>
          <w:szCs w:val="24"/>
        </w:rPr>
        <w:t>contended</w:t>
      </w:r>
      <w:r w:rsidRPr="002A5243" w:rsidR="005319E8">
        <w:rPr>
          <w:rFonts w:ascii="Times New Roman" w:hAnsi="Times New Roman" w:cs="Times New Roman"/>
          <w:sz w:val="24"/>
          <w:szCs w:val="24"/>
        </w:rPr>
        <w:t xml:space="preserve"> </w:t>
      </w:r>
      <w:r w:rsidRPr="002A5243">
        <w:rPr>
          <w:rFonts w:ascii="Times New Roman" w:hAnsi="Times New Roman" w:cs="Times New Roman"/>
          <w:sz w:val="24"/>
          <w:szCs w:val="24"/>
        </w:rPr>
        <w:t>that the requirement in the final rule</w:t>
      </w:r>
      <w:r w:rsidR="00457B2D">
        <w:rPr>
          <w:rFonts w:ascii="Times New Roman" w:hAnsi="Times New Roman" w:cs="Times New Roman"/>
          <w:sz w:val="24"/>
          <w:szCs w:val="24"/>
        </w:rPr>
        <w:t>s</w:t>
      </w:r>
      <w:r w:rsidRPr="002A5243">
        <w:rPr>
          <w:rFonts w:ascii="Times New Roman" w:hAnsi="Times New Roman" w:cs="Times New Roman"/>
          <w:sz w:val="24"/>
          <w:szCs w:val="24"/>
        </w:rPr>
        <w:t xml:space="preserve"> that the prescription drug MRF disclose historical net prices will lead to market distortion by emphasizing unit pricing rather than overall value, whereas PBMs</w:t>
      </w:r>
      <w:r w:rsidR="00704E89">
        <w:rPr>
          <w:rFonts w:ascii="Times New Roman" w:hAnsi="Times New Roman" w:cs="Times New Roman"/>
          <w:sz w:val="24"/>
          <w:szCs w:val="24"/>
        </w:rPr>
        <w:t xml:space="preserve"> generally</w:t>
      </w:r>
      <w:r w:rsidRPr="002A5243">
        <w:rPr>
          <w:rFonts w:ascii="Times New Roman" w:hAnsi="Times New Roman" w:cs="Times New Roman"/>
          <w:sz w:val="24"/>
          <w:szCs w:val="24"/>
        </w:rPr>
        <w:t xml:space="preserve"> seek to create value through managing the broader mix of drugs </w:t>
      </w:r>
      <w:r w:rsidR="00704E89">
        <w:rPr>
          <w:rFonts w:ascii="Times New Roman" w:hAnsi="Times New Roman" w:cs="Times New Roman"/>
          <w:sz w:val="24"/>
          <w:szCs w:val="24"/>
        </w:rPr>
        <w:t xml:space="preserve">they </w:t>
      </w:r>
      <w:r w:rsidRPr="002A5243">
        <w:rPr>
          <w:rFonts w:ascii="Times New Roman" w:hAnsi="Times New Roman" w:cs="Times New Roman"/>
          <w:sz w:val="24"/>
          <w:szCs w:val="24"/>
        </w:rPr>
        <w:t xml:space="preserve">dispense.  Similarly, by emphasizing the historical net price of individual drugs, the </w:t>
      </w:r>
      <w:r w:rsidR="005319E8">
        <w:rPr>
          <w:rFonts w:ascii="Times New Roman" w:hAnsi="Times New Roman" w:cs="Times New Roman"/>
          <w:sz w:val="24"/>
          <w:szCs w:val="24"/>
        </w:rPr>
        <w:t xml:space="preserve">commenter indicated that the </w:t>
      </w:r>
      <w:r w:rsidRPr="002A5243">
        <w:rPr>
          <w:rFonts w:ascii="Times New Roman" w:hAnsi="Times New Roman" w:cs="Times New Roman"/>
          <w:sz w:val="24"/>
          <w:szCs w:val="24"/>
        </w:rPr>
        <w:t>prescription drug MRF requirements in the final rule</w:t>
      </w:r>
      <w:r w:rsidR="00457B2D">
        <w:rPr>
          <w:rFonts w:ascii="Times New Roman" w:hAnsi="Times New Roman" w:cs="Times New Roman"/>
          <w:sz w:val="24"/>
          <w:szCs w:val="24"/>
        </w:rPr>
        <w:t>s</w:t>
      </w:r>
      <w:r w:rsidRPr="002A5243">
        <w:rPr>
          <w:rFonts w:ascii="Times New Roman" w:hAnsi="Times New Roman" w:cs="Times New Roman"/>
          <w:sz w:val="24"/>
          <w:szCs w:val="24"/>
        </w:rPr>
        <w:t xml:space="preserve"> are likely to interfere with current trends toward value-based health plan models</w:t>
      </w:r>
      <w:r w:rsidR="000937E4">
        <w:rPr>
          <w:rFonts w:ascii="Times New Roman" w:hAnsi="Times New Roman" w:cs="Times New Roman"/>
          <w:sz w:val="24"/>
          <w:szCs w:val="24"/>
        </w:rPr>
        <w:t xml:space="preserve"> calculated to encourage marketplace competition</w:t>
      </w:r>
      <w:r w:rsidRPr="002A5243">
        <w:rPr>
          <w:rFonts w:ascii="Times New Roman" w:hAnsi="Times New Roman" w:cs="Times New Roman"/>
          <w:sz w:val="24"/>
          <w:szCs w:val="24"/>
        </w:rPr>
        <w:t xml:space="preserve">. The commenter contended that a greater lag in data requirements than </w:t>
      </w:r>
      <w:r w:rsidR="00E879BB">
        <w:rPr>
          <w:rFonts w:ascii="Times New Roman" w:hAnsi="Times New Roman" w:cs="Times New Roman"/>
          <w:sz w:val="24"/>
          <w:szCs w:val="24"/>
        </w:rPr>
        <w:t xml:space="preserve">accommodated by </w:t>
      </w:r>
      <w:r w:rsidRPr="002A5243">
        <w:rPr>
          <w:rFonts w:ascii="Times New Roman" w:hAnsi="Times New Roman" w:cs="Times New Roman"/>
          <w:sz w:val="24"/>
          <w:szCs w:val="24"/>
        </w:rPr>
        <w:t>the final rule</w:t>
      </w:r>
      <w:r w:rsidR="00E879BB">
        <w:rPr>
          <w:rFonts w:ascii="Times New Roman" w:hAnsi="Times New Roman" w:cs="Times New Roman"/>
          <w:sz w:val="24"/>
          <w:szCs w:val="24"/>
        </w:rPr>
        <w:t>s</w:t>
      </w:r>
      <w:r w:rsidRPr="002A5243">
        <w:rPr>
          <w:rFonts w:ascii="Times New Roman" w:hAnsi="Times New Roman" w:cs="Times New Roman"/>
          <w:sz w:val="24"/>
          <w:szCs w:val="24"/>
        </w:rPr>
        <w:t xml:space="preserve"> and allowing aggregation of data by therapeutic class or disease would greatly reduce the anticompetitive effect of the disclosure of drug pricing information</w:t>
      </w:r>
      <w:r w:rsidR="00196C88">
        <w:rPr>
          <w:rFonts w:ascii="Times New Roman" w:hAnsi="Times New Roman" w:cs="Times New Roman"/>
          <w:sz w:val="24"/>
          <w:szCs w:val="24"/>
        </w:rPr>
        <w:t>,</w:t>
      </w:r>
      <w:r w:rsidRPr="002A5243">
        <w:rPr>
          <w:rFonts w:ascii="Times New Roman" w:hAnsi="Times New Roman" w:cs="Times New Roman"/>
          <w:sz w:val="24"/>
          <w:szCs w:val="24"/>
        </w:rPr>
        <w:t xml:space="preserve"> and </w:t>
      </w:r>
      <w:r w:rsidR="00196C88">
        <w:rPr>
          <w:rFonts w:ascii="Times New Roman" w:hAnsi="Times New Roman" w:cs="Times New Roman"/>
          <w:sz w:val="24"/>
          <w:szCs w:val="24"/>
        </w:rPr>
        <w:t xml:space="preserve">would </w:t>
      </w:r>
      <w:r w:rsidRPr="002A5243">
        <w:rPr>
          <w:rFonts w:ascii="Times New Roman" w:hAnsi="Times New Roman" w:cs="Times New Roman"/>
          <w:sz w:val="24"/>
          <w:szCs w:val="24"/>
        </w:rPr>
        <w:t xml:space="preserve">provide more meaningful information to certain consumers. </w:t>
      </w:r>
      <w:r w:rsidR="00F82E5A">
        <w:rPr>
          <w:rFonts w:ascii="Times New Roman" w:hAnsi="Times New Roman" w:cs="Times New Roman"/>
          <w:sz w:val="24"/>
          <w:szCs w:val="24"/>
        </w:rPr>
        <w:t>(</w:t>
      </w:r>
      <w:r w:rsidR="000937E4">
        <w:rPr>
          <w:rFonts w:ascii="Times New Roman" w:hAnsi="Times New Roman" w:cs="Times New Roman"/>
          <w:sz w:val="24"/>
          <w:szCs w:val="24"/>
        </w:rPr>
        <w:t>PCMA</w:t>
      </w:r>
      <w:r w:rsidR="00F82E5A">
        <w:rPr>
          <w:rFonts w:ascii="Times New Roman" w:hAnsi="Times New Roman" w:cs="Times New Roman"/>
          <w:sz w:val="24"/>
          <w:szCs w:val="24"/>
        </w:rPr>
        <w:t>)</w:t>
      </w:r>
    </w:p>
    <w:p w:rsidR="00E96807" w:rsidP="00E96807" w:rsidRDefault="00E96807" w14:paraId="34E1A979" w14:textId="307A6D82">
      <w:pPr>
        <w:rPr>
          <w:rFonts w:ascii="Times New Roman" w:hAnsi="Times New Roman" w:cs="Times New Roman"/>
          <w:sz w:val="24"/>
          <w:szCs w:val="24"/>
        </w:rPr>
      </w:pPr>
      <w:r>
        <w:rPr>
          <w:rFonts w:ascii="Times New Roman" w:hAnsi="Times New Roman" w:cs="Times New Roman"/>
          <w:sz w:val="24"/>
          <w:szCs w:val="24"/>
        </w:rPr>
        <w:t>A</w:t>
      </w:r>
      <w:r w:rsidRPr="002A5243">
        <w:rPr>
          <w:rFonts w:ascii="Times New Roman" w:hAnsi="Times New Roman" w:cs="Times New Roman"/>
          <w:sz w:val="24"/>
          <w:szCs w:val="24"/>
        </w:rPr>
        <w:t xml:space="preserve"> commenter </w:t>
      </w:r>
      <w:r>
        <w:rPr>
          <w:rFonts w:ascii="Times New Roman" w:hAnsi="Times New Roman" w:cs="Times New Roman"/>
          <w:sz w:val="24"/>
          <w:szCs w:val="24"/>
        </w:rPr>
        <w:t xml:space="preserve">requested </w:t>
      </w:r>
      <w:r w:rsidRPr="002A5243">
        <w:rPr>
          <w:rFonts w:ascii="Times New Roman" w:hAnsi="Times New Roman" w:cs="Times New Roman"/>
          <w:sz w:val="24"/>
          <w:szCs w:val="24"/>
        </w:rPr>
        <w:t xml:space="preserve">clarification regarding whether historical net price and negotiated rate information should be reported on a per-pharmacy basis, or at the level of a parent entity such as a retail chain. (PCMA)  </w:t>
      </w:r>
    </w:p>
    <w:p w:rsidRPr="002A5243" w:rsidR="00E96807" w:rsidP="00E96807" w:rsidRDefault="00E96807" w14:paraId="502F59E7" w14:textId="77777777">
      <w:pPr>
        <w:rPr>
          <w:rFonts w:ascii="Times New Roman" w:hAnsi="Times New Roman" w:cs="Times New Roman"/>
          <w:sz w:val="24"/>
          <w:szCs w:val="24"/>
        </w:rPr>
      </w:pPr>
      <w:r w:rsidRPr="002A5243">
        <w:rPr>
          <w:rFonts w:ascii="Times New Roman" w:hAnsi="Times New Roman" w:cs="Times New Roman"/>
          <w:sz w:val="24"/>
          <w:szCs w:val="24"/>
        </w:rPr>
        <w:t>A commenter ask</w:t>
      </w:r>
      <w:r>
        <w:rPr>
          <w:rFonts w:ascii="Times New Roman" w:hAnsi="Times New Roman" w:cs="Times New Roman"/>
          <w:sz w:val="24"/>
          <w:szCs w:val="24"/>
        </w:rPr>
        <w:t>ed</w:t>
      </w:r>
      <w:r w:rsidRPr="002A5243">
        <w:rPr>
          <w:rFonts w:ascii="Times New Roman" w:hAnsi="Times New Roman" w:cs="Times New Roman"/>
          <w:sz w:val="24"/>
          <w:szCs w:val="24"/>
        </w:rPr>
        <w:t xml:space="preserve"> whether, in the event historical net price concessions are not known to an issuer on the date of publication of prescription drug MRF data and a good faith reasonable estimate is published instead</w:t>
      </w:r>
      <w:r w:rsidR="0055683F">
        <w:rPr>
          <w:rFonts w:ascii="Times New Roman" w:hAnsi="Times New Roman" w:cs="Times New Roman"/>
          <w:sz w:val="24"/>
          <w:szCs w:val="24"/>
        </w:rPr>
        <w:t>,</w:t>
      </w:r>
      <w:r w:rsidR="000937E4">
        <w:rPr>
          <w:rFonts w:ascii="Times New Roman" w:hAnsi="Times New Roman" w:cs="Times New Roman"/>
          <w:sz w:val="24"/>
          <w:szCs w:val="24"/>
        </w:rPr>
        <w:t xml:space="preserve"> as specified by the final rule</w:t>
      </w:r>
      <w:r w:rsidR="00AF65CB">
        <w:rPr>
          <w:rFonts w:ascii="Times New Roman" w:hAnsi="Times New Roman" w:cs="Times New Roman"/>
          <w:sz w:val="24"/>
          <w:szCs w:val="24"/>
        </w:rPr>
        <w:t>s</w:t>
      </w:r>
      <w:r w:rsidRPr="002A5243">
        <w:rPr>
          <w:rFonts w:ascii="Times New Roman" w:hAnsi="Times New Roman" w:cs="Times New Roman"/>
          <w:sz w:val="24"/>
          <w:szCs w:val="24"/>
        </w:rPr>
        <w:t xml:space="preserve">, </w:t>
      </w:r>
      <w:r>
        <w:rPr>
          <w:rFonts w:ascii="Times New Roman" w:hAnsi="Times New Roman" w:cs="Times New Roman"/>
          <w:sz w:val="24"/>
          <w:szCs w:val="24"/>
        </w:rPr>
        <w:t>plans will be</w:t>
      </w:r>
      <w:r w:rsidRPr="002A5243">
        <w:rPr>
          <w:rFonts w:ascii="Times New Roman" w:hAnsi="Times New Roman" w:cs="Times New Roman"/>
          <w:sz w:val="24"/>
          <w:szCs w:val="24"/>
        </w:rPr>
        <w:t xml:space="preserve"> require</w:t>
      </w:r>
      <w:r w:rsidR="0081655F">
        <w:rPr>
          <w:rFonts w:ascii="Times New Roman" w:hAnsi="Times New Roman" w:cs="Times New Roman"/>
          <w:sz w:val="24"/>
          <w:szCs w:val="24"/>
        </w:rPr>
        <w:t>d</w:t>
      </w:r>
      <w:r>
        <w:rPr>
          <w:rFonts w:ascii="Times New Roman" w:hAnsi="Times New Roman" w:cs="Times New Roman"/>
          <w:sz w:val="24"/>
          <w:szCs w:val="24"/>
        </w:rPr>
        <w:t xml:space="preserve"> to</w:t>
      </w:r>
      <w:r w:rsidRPr="002A5243">
        <w:rPr>
          <w:rFonts w:ascii="Times New Roman" w:hAnsi="Times New Roman" w:cs="Times New Roman"/>
          <w:sz w:val="24"/>
          <w:szCs w:val="24"/>
        </w:rPr>
        <w:t xml:space="preserve"> disclosure the allocation method or time period used to develop </w:t>
      </w:r>
      <w:r>
        <w:rPr>
          <w:rFonts w:ascii="Times New Roman" w:hAnsi="Times New Roman" w:cs="Times New Roman"/>
          <w:sz w:val="24"/>
          <w:szCs w:val="24"/>
        </w:rPr>
        <w:t>the</w:t>
      </w:r>
      <w:r w:rsidRPr="002A5243">
        <w:rPr>
          <w:rFonts w:ascii="Times New Roman" w:hAnsi="Times New Roman" w:cs="Times New Roman"/>
          <w:sz w:val="24"/>
          <w:szCs w:val="24"/>
        </w:rPr>
        <w:t xml:space="preserve"> estimate. (PCMA). </w:t>
      </w:r>
    </w:p>
    <w:p w:rsidRPr="002A5243" w:rsidR="00E96807" w:rsidP="00E96807" w:rsidRDefault="00E96807" w14:paraId="4398CFAE" w14:textId="77777777">
      <w:pPr>
        <w:rPr>
          <w:rFonts w:ascii="Times New Roman" w:hAnsi="Times New Roman" w:cs="Times New Roman"/>
          <w:sz w:val="24"/>
          <w:szCs w:val="24"/>
        </w:rPr>
      </w:pPr>
      <w:r w:rsidRPr="002A5243">
        <w:rPr>
          <w:rFonts w:ascii="Times New Roman" w:hAnsi="Times New Roman" w:cs="Times New Roman"/>
          <w:sz w:val="24"/>
          <w:szCs w:val="24"/>
        </w:rPr>
        <w:t>Two commenters contend</w:t>
      </w:r>
      <w:r w:rsidR="000937E4">
        <w:rPr>
          <w:rFonts w:ascii="Times New Roman" w:hAnsi="Times New Roman" w:cs="Times New Roman"/>
          <w:sz w:val="24"/>
          <w:szCs w:val="24"/>
        </w:rPr>
        <w:t>ed</w:t>
      </w:r>
      <w:r w:rsidRPr="002A5243">
        <w:rPr>
          <w:rFonts w:ascii="Times New Roman" w:hAnsi="Times New Roman" w:cs="Times New Roman"/>
          <w:sz w:val="24"/>
          <w:szCs w:val="24"/>
        </w:rPr>
        <w:t xml:space="preserve"> that the requirement that a transaction fee, administrative fee, or dispensing fee be reported as separate fields in the prescription drug MRF should be eliminated, since</w:t>
      </w:r>
      <w:r w:rsidR="002C7723">
        <w:rPr>
          <w:rFonts w:ascii="Times New Roman" w:hAnsi="Times New Roman" w:cs="Times New Roman"/>
          <w:sz w:val="24"/>
          <w:szCs w:val="24"/>
        </w:rPr>
        <w:t>,</w:t>
      </w:r>
      <w:r w:rsidRPr="002A5243">
        <w:rPr>
          <w:rFonts w:ascii="Times New Roman" w:hAnsi="Times New Roman" w:cs="Times New Roman"/>
          <w:sz w:val="24"/>
          <w:szCs w:val="24"/>
        </w:rPr>
        <w:t xml:space="preserve"> under the final rules</w:t>
      </w:r>
      <w:r w:rsidR="002C7723">
        <w:rPr>
          <w:rFonts w:ascii="Times New Roman" w:hAnsi="Times New Roman" w:cs="Times New Roman"/>
          <w:sz w:val="24"/>
          <w:szCs w:val="24"/>
        </w:rPr>
        <w:t>,</w:t>
      </w:r>
      <w:r w:rsidRPr="002A5243">
        <w:rPr>
          <w:rFonts w:ascii="Times New Roman" w:hAnsi="Times New Roman" w:cs="Times New Roman"/>
          <w:sz w:val="24"/>
          <w:szCs w:val="24"/>
        </w:rPr>
        <w:t xml:space="preserve"> those are listed only as factors in calculating historical net price, but not as separately reportable elements.  </w:t>
      </w:r>
      <w:r w:rsidR="00F82E5A">
        <w:rPr>
          <w:rFonts w:ascii="Times New Roman" w:hAnsi="Times New Roman" w:cs="Times New Roman"/>
          <w:sz w:val="24"/>
          <w:szCs w:val="24"/>
        </w:rPr>
        <w:t>(</w:t>
      </w:r>
      <w:r w:rsidRPr="002A5243">
        <w:rPr>
          <w:rFonts w:ascii="Times New Roman" w:hAnsi="Times New Roman" w:cs="Times New Roman"/>
          <w:sz w:val="24"/>
          <w:szCs w:val="24"/>
        </w:rPr>
        <w:t>PCMA, Cigna</w:t>
      </w:r>
      <w:r w:rsidR="00F82E5A">
        <w:rPr>
          <w:rFonts w:ascii="Times New Roman" w:hAnsi="Times New Roman" w:cs="Times New Roman"/>
          <w:sz w:val="24"/>
          <w:szCs w:val="24"/>
        </w:rPr>
        <w:t>).</w:t>
      </w:r>
    </w:p>
    <w:p w:rsidR="009157E9" w:rsidP="003C4CE6" w:rsidRDefault="002D0BEB" w14:paraId="58641B1B" w14:textId="77777777">
      <w:pPr>
        <w:rPr>
          <w:rFonts w:ascii="Times New Roman" w:hAnsi="Times New Roman" w:cs="Times New Roman"/>
          <w:sz w:val="24"/>
          <w:szCs w:val="24"/>
        </w:rPr>
      </w:pPr>
      <w:r w:rsidRPr="00D70DEF">
        <w:rPr>
          <w:rFonts w:ascii="Times New Roman" w:hAnsi="Times New Roman" w:cs="Times New Roman"/>
          <w:sz w:val="24"/>
          <w:szCs w:val="24"/>
          <w:u w:val="single"/>
        </w:rPr>
        <w:t>Response</w:t>
      </w:r>
      <w:r w:rsidRPr="002A5243">
        <w:rPr>
          <w:rFonts w:ascii="Times New Roman" w:hAnsi="Times New Roman" w:cs="Times New Roman"/>
          <w:sz w:val="24"/>
          <w:szCs w:val="24"/>
        </w:rPr>
        <w:t>:</w:t>
      </w:r>
    </w:p>
    <w:p w:rsidR="002D0608" w:rsidP="002D0608" w:rsidRDefault="002D0608" w14:paraId="1370ACEF" w14:textId="6B416342">
      <w:pPr>
        <w:rPr>
          <w:rFonts w:ascii="Times New Roman" w:hAnsi="Times New Roman" w:cs="Times New Roman"/>
          <w:sz w:val="24"/>
          <w:szCs w:val="24"/>
        </w:rPr>
      </w:pPr>
      <w:bookmarkStart w:name="_Hlk76080260" w:id="2"/>
      <w:r>
        <w:rPr>
          <w:rFonts w:ascii="Times New Roman" w:hAnsi="Times New Roman" w:cs="Times New Roman"/>
          <w:sz w:val="24"/>
          <w:szCs w:val="24"/>
        </w:rPr>
        <w:t>CMS appreciates the comments.</w:t>
      </w:r>
      <w:r w:rsidRPr="000F57DF" w:rsidR="000F57DF">
        <w:rPr>
          <w:rFonts w:ascii="Times New Roman" w:hAnsi="Times New Roman" w:cs="Times New Roman"/>
          <w:sz w:val="24"/>
          <w:szCs w:val="24"/>
        </w:rPr>
        <w:t xml:space="preserve"> </w:t>
      </w:r>
      <w:r w:rsidR="00212087">
        <w:rPr>
          <w:rFonts w:ascii="Times New Roman" w:hAnsi="Times New Roman" w:cs="Times New Roman"/>
          <w:sz w:val="24"/>
          <w:szCs w:val="24"/>
        </w:rPr>
        <w:t xml:space="preserve">As stated in the aforementioned guidance, </w:t>
      </w:r>
      <w:r w:rsidR="000F57DF">
        <w:rPr>
          <w:rFonts w:ascii="Times New Roman" w:hAnsi="Times New Roman" w:cs="Times New Roman"/>
          <w:sz w:val="24"/>
          <w:szCs w:val="24"/>
        </w:rPr>
        <w:t>CMS</w:t>
      </w:r>
      <w:r w:rsidR="00212087">
        <w:rPr>
          <w:rFonts w:ascii="Times New Roman" w:hAnsi="Times New Roman" w:cs="Times New Roman"/>
          <w:sz w:val="24"/>
          <w:szCs w:val="24"/>
        </w:rPr>
        <w:t xml:space="preserve"> is delaying enforcement of the MRF requirement related to prescription drug information until considering </w:t>
      </w:r>
      <w:r w:rsidR="00212087">
        <w:rPr>
          <w:rFonts w:ascii="Times New Roman" w:hAnsi="Times New Roman" w:cs="Times New Roman"/>
          <w:sz w:val="24"/>
          <w:szCs w:val="24"/>
        </w:rPr>
        <w:lastRenderedPageBreak/>
        <w:t>whether it is appropriate to maintain the requirement in future rulemaking. CMS welcomes</w:t>
      </w:r>
      <w:r w:rsidR="000F57DF">
        <w:rPr>
          <w:rFonts w:ascii="Times New Roman" w:hAnsi="Times New Roman" w:cs="Times New Roman"/>
          <w:sz w:val="24"/>
          <w:szCs w:val="24"/>
        </w:rPr>
        <w:t xml:space="preserve"> feedback concerning the prescription drug </w:t>
      </w:r>
      <w:r w:rsidR="00576DBD">
        <w:rPr>
          <w:rFonts w:ascii="Times New Roman" w:hAnsi="Times New Roman" w:cs="Times New Roman"/>
          <w:sz w:val="24"/>
          <w:szCs w:val="24"/>
        </w:rPr>
        <w:t>MRF</w:t>
      </w:r>
      <w:r w:rsidR="000F57DF">
        <w:rPr>
          <w:rFonts w:ascii="Times New Roman" w:hAnsi="Times New Roman" w:cs="Times New Roman"/>
          <w:sz w:val="24"/>
          <w:szCs w:val="24"/>
        </w:rPr>
        <w:t xml:space="preserve"> requirement</w:t>
      </w:r>
      <w:r w:rsidR="0062635B">
        <w:rPr>
          <w:rFonts w:ascii="Times New Roman" w:hAnsi="Times New Roman" w:cs="Times New Roman"/>
          <w:sz w:val="24"/>
          <w:szCs w:val="24"/>
        </w:rPr>
        <w:t>.</w:t>
      </w:r>
      <w:r>
        <w:rPr>
          <w:rFonts w:ascii="Times New Roman" w:hAnsi="Times New Roman" w:cs="Times New Roman"/>
          <w:sz w:val="24"/>
          <w:szCs w:val="24"/>
        </w:rPr>
        <w:t xml:space="preserve"> </w:t>
      </w:r>
    </w:p>
    <w:bookmarkEnd w:id="2"/>
    <w:p w:rsidRPr="00D966ED" w:rsidR="004B5912" w:rsidP="004B5912" w:rsidRDefault="004B5912" w14:paraId="64A7034C" w14:textId="77777777">
      <w:pPr>
        <w:rPr>
          <w:rFonts w:ascii="Times New Roman" w:hAnsi="Times New Roman" w:cs="Times New Roman"/>
          <w:sz w:val="24"/>
          <w:szCs w:val="24"/>
        </w:rPr>
      </w:pPr>
      <w:r w:rsidRPr="00D70DEF">
        <w:rPr>
          <w:rFonts w:ascii="Times New Roman" w:hAnsi="Times New Roman" w:cs="Times New Roman"/>
          <w:i/>
          <w:sz w:val="24"/>
          <w:szCs w:val="24"/>
        </w:rPr>
        <w:t>Comment</w:t>
      </w:r>
      <w:r w:rsidRPr="00D966ED">
        <w:rPr>
          <w:rFonts w:ascii="Times New Roman" w:hAnsi="Times New Roman" w:cs="Times New Roman"/>
          <w:sz w:val="24"/>
          <w:szCs w:val="24"/>
        </w:rPr>
        <w:t>:</w:t>
      </w:r>
    </w:p>
    <w:p w:rsidRPr="00D966ED" w:rsidR="004B5912" w:rsidP="0094709A" w:rsidRDefault="004B5912" w14:paraId="76365678" w14:textId="77777777">
      <w:pPr>
        <w:rPr>
          <w:rFonts w:ascii="Times New Roman" w:hAnsi="Times New Roman" w:cs="Times New Roman"/>
          <w:sz w:val="24"/>
          <w:szCs w:val="24"/>
        </w:rPr>
      </w:pPr>
      <w:r w:rsidRPr="00D966ED">
        <w:rPr>
          <w:rFonts w:ascii="Times New Roman" w:hAnsi="Times New Roman" w:cs="Times New Roman"/>
          <w:sz w:val="24"/>
          <w:szCs w:val="24"/>
        </w:rPr>
        <w:t xml:space="preserve">Several commenters cited ongoing industry implementation efforts concerning the Hospital Price Transparency </w:t>
      </w:r>
      <w:r w:rsidR="00C24A4D">
        <w:rPr>
          <w:rFonts w:ascii="Times New Roman" w:hAnsi="Times New Roman" w:cs="Times New Roman"/>
          <w:sz w:val="24"/>
          <w:szCs w:val="24"/>
        </w:rPr>
        <w:t xml:space="preserve">Final </w:t>
      </w:r>
      <w:r w:rsidR="0094709A">
        <w:rPr>
          <w:rFonts w:ascii="Times New Roman" w:hAnsi="Times New Roman" w:cs="Times New Roman"/>
          <w:sz w:val="24"/>
          <w:szCs w:val="24"/>
        </w:rPr>
        <w:t>R</w:t>
      </w:r>
      <w:r w:rsidR="00C24A4D">
        <w:rPr>
          <w:rFonts w:ascii="Times New Roman" w:hAnsi="Times New Roman" w:cs="Times New Roman"/>
          <w:sz w:val="24"/>
          <w:szCs w:val="24"/>
        </w:rPr>
        <w:t>ule</w:t>
      </w:r>
      <w:r w:rsidRPr="00D966ED">
        <w:rPr>
          <w:rFonts w:ascii="Times New Roman" w:hAnsi="Times New Roman" w:cs="Times New Roman"/>
          <w:sz w:val="24"/>
          <w:szCs w:val="24"/>
        </w:rPr>
        <w:t xml:space="preserve"> as evidence that releasing unit pricing information is overly complex and unhelpful to consumers.  Citing ongoing delays and varied, inconsistent methodologies used </w:t>
      </w:r>
      <w:r w:rsidR="000937E4">
        <w:rPr>
          <w:rFonts w:ascii="Times New Roman" w:hAnsi="Times New Roman" w:cs="Times New Roman"/>
          <w:sz w:val="24"/>
          <w:szCs w:val="24"/>
        </w:rPr>
        <w:t xml:space="preserve">by regulated entities </w:t>
      </w:r>
      <w:r w:rsidRPr="00D966ED">
        <w:rPr>
          <w:rFonts w:ascii="Times New Roman" w:hAnsi="Times New Roman" w:cs="Times New Roman"/>
          <w:sz w:val="24"/>
          <w:szCs w:val="24"/>
        </w:rPr>
        <w:t>to develop data for disclosure to the public, commenters assert</w:t>
      </w:r>
      <w:r w:rsidR="000779DF">
        <w:rPr>
          <w:rFonts w:ascii="Times New Roman" w:hAnsi="Times New Roman" w:cs="Times New Roman"/>
          <w:sz w:val="24"/>
          <w:szCs w:val="24"/>
        </w:rPr>
        <w:t>ed</w:t>
      </w:r>
      <w:r w:rsidRPr="00D966ED">
        <w:rPr>
          <w:rFonts w:ascii="Times New Roman" w:hAnsi="Times New Roman" w:cs="Times New Roman"/>
          <w:sz w:val="24"/>
          <w:szCs w:val="24"/>
        </w:rPr>
        <w:t xml:space="preserve"> that this experience demonstrates that health care services are generally paid utilizing a mix of methodologies that are incompatible with the fee-for-service model the MRF requirement imposes under the final rule</w:t>
      </w:r>
      <w:r w:rsidR="00A67508">
        <w:rPr>
          <w:rFonts w:ascii="Times New Roman" w:hAnsi="Times New Roman" w:cs="Times New Roman"/>
          <w:sz w:val="24"/>
          <w:szCs w:val="24"/>
        </w:rPr>
        <w:t>s</w:t>
      </w:r>
      <w:r w:rsidRPr="00D966ED">
        <w:rPr>
          <w:rFonts w:ascii="Times New Roman" w:hAnsi="Times New Roman" w:cs="Times New Roman"/>
          <w:sz w:val="24"/>
          <w:szCs w:val="24"/>
        </w:rPr>
        <w:t xml:space="preserve">. (BCBS, Cigna, PCMA).      </w:t>
      </w:r>
    </w:p>
    <w:p w:rsidRPr="00D966ED" w:rsidR="004B5912" w:rsidP="004B5912" w:rsidRDefault="004B5912" w14:paraId="1DA02DF6" w14:textId="77777777">
      <w:pPr>
        <w:autoSpaceDE w:val="0"/>
        <w:autoSpaceDN w:val="0"/>
        <w:adjustRightInd w:val="0"/>
        <w:spacing w:after="0" w:line="240" w:lineRule="auto"/>
        <w:rPr>
          <w:rFonts w:ascii="Times New Roman" w:hAnsi="Times New Roman" w:cs="Times New Roman"/>
          <w:sz w:val="24"/>
          <w:szCs w:val="24"/>
        </w:rPr>
      </w:pPr>
      <w:r w:rsidRPr="00D70DEF">
        <w:rPr>
          <w:rFonts w:ascii="Times New Roman" w:hAnsi="Times New Roman" w:cs="Times New Roman"/>
          <w:sz w:val="24"/>
          <w:szCs w:val="24"/>
          <w:u w:val="single"/>
        </w:rPr>
        <w:t>Response</w:t>
      </w:r>
      <w:r w:rsidRPr="00D966ED">
        <w:rPr>
          <w:rFonts w:ascii="Times New Roman" w:hAnsi="Times New Roman" w:cs="Times New Roman"/>
          <w:sz w:val="24"/>
          <w:szCs w:val="24"/>
        </w:rPr>
        <w:t>:</w:t>
      </w:r>
    </w:p>
    <w:p w:rsidRPr="00D966ED" w:rsidR="004B5912" w:rsidP="004B5912" w:rsidRDefault="004B5912" w14:paraId="250FED4B" w14:textId="77777777">
      <w:pPr>
        <w:autoSpaceDE w:val="0"/>
        <w:autoSpaceDN w:val="0"/>
        <w:adjustRightInd w:val="0"/>
        <w:spacing w:after="0" w:line="240" w:lineRule="auto"/>
        <w:rPr>
          <w:rFonts w:ascii="Times New Roman" w:hAnsi="Times New Roman" w:cs="Times New Roman"/>
          <w:sz w:val="24"/>
          <w:szCs w:val="24"/>
        </w:rPr>
      </w:pPr>
    </w:p>
    <w:p w:rsidRPr="00D966ED" w:rsidR="004B5912" w:rsidP="004B5912" w:rsidRDefault="004B5912" w14:paraId="6F0F0F30" w14:textId="5962083B">
      <w:pPr>
        <w:autoSpaceDE w:val="0"/>
        <w:autoSpaceDN w:val="0"/>
        <w:adjustRightInd w:val="0"/>
        <w:spacing w:after="0" w:line="240" w:lineRule="auto"/>
        <w:rPr>
          <w:rFonts w:ascii="Times New Roman" w:hAnsi="Times New Roman" w:cs="Times New Roman"/>
          <w:sz w:val="24"/>
          <w:szCs w:val="24"/>
        </w:rPr>
      </w:pPr>
      <w:r w:rsidRPr="004B5912">
        <w:rPr>
          <w:rFonts w:ascii="Times New Roman" w:hAnsi="Times New Roman" w:cs="Times New Roman"/>
          <w:sz w:val="24"/>
          <w:szCs w:val="24"/>
        </w:rPr>
        <w:t xml:space="preserve">CMS appreciates the comments concerning the </w:t>
      </w:r>
      <w:r>
        <w:rPr>
          <w:rFonts w:ascii="Times New Roman" w:hAnsi="Times New Roman" w:cs="Times New Roman"/>
          <w:sz w:val="24"/>
          <w:szCs w:val="24"/>
        </w:rPr>
        <w:t xml:space="preserve">ongoing implementation of the </w:t>
      </w:r>
      <w:r w:rsidR="00FC5781">
        <w:rPr>
          <w:rFonts w:ascii="Times New Roman" w:hAnsi="Times New Roman" w:cs="Times New Roman"/>
          <w:sz w:val="24"/>
          <w:szCs w:val="24"/>
        </w:rPr>
        <w:t>H</w:t>
      </w:r>
      <w:r>
        <w:rPr>
          <w:rFonts w:ascii="Times New Roman" w:hAnsi="Times New Roman" w:cs="Times New Roman"/>
          <w:sz w:val="24"/>
          <w:szCs w:val="24"/>
        </w:rPr>
        <w:t xml:space="preserve">ospital </w:t>
      </w:r>
      <w:r w:rsidR="00232416">
        <w:rPr>
          <w:rFonts w:ascii="Times New Roman" w:hAnsi="Times New Roman" w:cs="Times New Roman"/>
          <w:sz w:val="24"/>
          <w:szCs w:val="24"/>
        </w:rPr>
        <w:t xml:space="preserve">Price </w:t>
      </w:r>
      <w:r w:rsidR="00FC5781">
        <w:rPr>
          <w:rFonts w:ascii="Times New Roman" w:hAnsi="Times New Roman" w:cs="Times New Roman"/>
          <w:sz w:val="24"/>
          <w:szCs w:val="24"/>
        </w:rPr>
        <w:t>T</w:t>
      </w:r>
      <w:r>
        <w:rPr>
          <w:rFonts w:ascii="Times New Roman" w:hAnsi="Times New Roman" w:cs="Times New Roman"/>
          <w:sz w:val="24"/>
          <w:szCs w:val="24"/>
        </w:rPr>
        <w:t xml:space="preserve">ransparency </w:t>
      </w:r>
      <w:r w:rsidR="00C24A4D">
        <w:rPr>
          <w:rFonts w:ascii="Times New Roman" w:hAnsi="Times New Roman" w:cs="Times New Roman"/>
          <w:sz w:val="24"/>
          <w:szCs w:val="24"/>
        </w:rPr>
        <w:t xml:space="preserve">Final </w:t>
      </w:r>
      <w:r w:rsidR="00FC5781">
        <w:rPr>
          <w:rFonts w:ascii="Times New Roman" w:hAnsi="Times New Roman" w:cs="Times New Roman"/>
          <w:sz w:val="24"/>
          <w:szCs w:val="24"/>
        </w:rPr>
        <w:t>R</w:t>
      </w:r>
      <w:r>
        <w:rPr>
          <w:rFonts w:ascii="Times New Roman" w:hAnsi="Times New Roman" w:cs="Times New Roman"/>
          <w:sz w:val="24"/>
          <w:szCs w:val="24"/>
        </w:rPr>
        <w:t>ule</w:t>
      </w:r>
      <w:r w:rsidR="002D0608">
        <w:rPr>
          <w:rFonts w:ascii="Times New Roman" w:hAnsi="Times New Roman" w:cs="Times New Roman"/>
          <w:sz w:val="24"/>
          <w:szCs w:val="24"/>
        </w:rPr>
        <w:t xml:space="preserve"> and its potential relevance to efforts to implement the final rule</w:t>
      </w:r>
      <w:r w:rsidR="00B16CBF">
        <w:rPr>
          <w:rFonts w:ascii="Times New Roman" w:hAnsi="Times New Roman" w:cs="Times New Roman"/>
          <w:sz w:val="24"/>
          <w:szCs w:val="24"/>
        </w:rPr>
        <w:t>s</w:t>
      </w:r>
      <w:r>
        <w:rPr>
          <w:rFonts w:ascii="Times New Roman" w:hAnsi="Times New Roman" w:cs="Times New Roman"/>
          <w:sz w:val="24"/>
          <w:szCs w:val="24"/>
        </w:rPr>
        <w:t xml:space="preserve">. </w:t>
      </w:r>
      <w:r w:rsidR="00321801">
        <w:rPr>
          <w:rFonts w:ascii="Times New Roman" w:hAnsi="Times New Roman" w:cs="Times New Roman"/>
          <w:sz w:val="24"/>
          <w:szCs w:val="24"/>
        </w:rPr>
        <w:t xml:space="preserve"> As </w:t>
      </w:r>
      <w:r w:rsidR="007639DD">
        <w:rPr>
          <w:rFonts w:ascii="Times New Roman" w:hAnsi="Times New Roman" w:cs="Times New Roman"/>
          <w:sz w:val="24"/>
          <w:szCs w:val="24"/>
        </w:rPr>
        <w:t xml:space="preserve">the Departments </w:t>
      </w:r>
      <w:r w:rsidR="00321801">
        <w:rPr>
          <w:rFonts w:ascii="Times New Roman" w:hAnsi="Times New Roman" w:cs="Times New Roman"/>
          <w:sz w:val="24"/>
          <w:szCs w:val="24"/>
        </w:rPr>
        <w:t xml:space="preserve">noted in the </w:t>
      </w:r>
      <w:r w:rsidR="007639DD">
        <w:rPr>
          <w:rFonts w:ascii="Times New Roman" w:hAnsi="Times New Roman" w:cs="Times New Roman"/>
          <w:sz w:val="24"/>
          <w:szCs w:val="24"/>
        </w:rPr>
        <w:t xml:space="preserve">preamble to the </w:t>
      </w:r>
      <w:r w:rsidR="00321801">
        <w:rPr>
          <w:rFonts w:ascii="Times New Roman" w:hAnsi="Times New Roman" w:cs="Times New Roman"/>
          <w:sz w:val="24"/>
          <w:szCs w:val="24"/>
        </w:rPr>
        <w:t>final rule</w:t>
      </w:r>
      <w:r w:rsidR="007E12B0">
        <w:rPr>
          <w:rFonts w:ascii="Times New Roman" w:hAnsi="Times New Roman" w:cs="Times New Roman"/>
          <w:sz w:val="24"/>
          <w:szCs w:val="24"/>
        </w:rPr>
        <w:t>s</w:t>
      </w:r>
      <w:r w:rsidR="00321801">
        <w:rPr>
          <w:rFonts w:ascii="Times New Roman" w:hAnsi="Times New Roman" w:cs="Times New Roman"/>
          <w:sz w:val="24"/>
          <w:szCs w:val="24"/>
        </w:rPr>
        <w:t>,</w:t>
      </w:r>
      <w:r w:rsidR="00212087">
        <w:rPr>
          <w:rStyle w:val="FootnoteReference"/>
          <w:rFonts w:ascii="Times New Roman" w:hAnsi="Times New Roman" w:cs="Times New Roman"/>
          <w:sz w:val="24"/>
          <w:szCs w:val="24"/>
        </w:rPr>
        <w:footnoteReference w:id="4"/>
      </w:r>
      <w:r w:rsidR="00321801">
        <w:rPr>
          <w:rFonts w:ascii="Times New Roman" w:hAnsi="Times New Roman" w:cs="Times New Roman"/>
          <w:sz w:val="24"/>
          <w:szCs w:val="24"/>
        </w:rPr>
        <w:t xml:space="preserve"> the </w:t>
      </w:r>
      <w:proofErr w:type="spellStart"/>
      <w:r w:rsidR="00321801">
        <w:rPr>
          <w:rFonts w:ascii="Times New Roman" w:hAnsi="Times New Roman" w:cs="Times New Roman"/>
          <w:sz w:val="24"/>
          <w:szCs w:val="24"/>
        </w:rPr>
        <w:t>T</w:t>
      </w:r>
      <w:r w:rsidR="00BB6E75">
        <w:rPr>
          <w:rFonts w:ascii="Times New Roman" w:hAnsi="Times New Roman" w:cs="Times New Roman"/>
          <w:sz w:val="24"/>
          <w:szCs w:val="24"/>
        </w:rPr>
        <w:t>i</w:t>
      </w:r>
      <w:r w:rsidR="00321801">
        <w:rPr>
          <w:rFonts w:ascii="Times New Roman" w:hAnsi="Times New Roman" w:cs="Times New Roman"/>
          <w:sz w:val="24"/>
          <w:szCs w:val="24"/>
        </w:rPr>
        <w:t>C</w:t>
      </w:r>
      <w:proofErr w:type="spellEnd"/>
      <w:r w:rsidR="00321801">
        <w:rPr>
          <w:rFonts w:ascii="Times New Roman" w:hAnsi="Times New Roman" w:cs="Times New Roman"/>
          <w:sz w:val="24"/>
          <w:szCs w:val="24"/>
        </w:rPr>
        <w:t xml:space="preserve"> </w:t>
      </w:r>
      <w:r w:rsidR="00DE4D5D">
        <w:rPr>
          <w:rFonts w:ascii="Times New Roman" w:hAnsi="Times New Roman" w:cs="Times New Roman"/>
          <w:sz w:val="24"/>
          <w:szCs w:val="24"/>
        </w:rPr>
        <w:t>requirements are</w:t>
      </w:r>
      <w:r w:rsidR="00321801">
        <w:rPr>
          <w:rFonts w:ascii="Times New Roman" w:hAnsi="Times New Roman" w:cs="Times New Roman"/>
          <w:sz w:val="24"/>
          <w:szCs w:val="24"/>
        </w:rPr>
        <w:t xml:space="preserve"> necessary precisely because the </w:t>
      </w:r>
      <w:r w:rsidR="00DE4D5D">
        <w:rPr>
          <w:rFonts w:ascii="Times New Roman" w:hAnsi="Times New Roman" w:cs="Times New Roman"/>
          <w:sz w:val="24"/>
          <w:szCs w:val="24"/>
        </w:rPr>
        <w:t>H</w:t>
      </w:r>
      <w:r w:rsidR="00321801">
        <w:rPr>
          <w:rFonts w:ascii="Times New Roman" w:hAnsi="Times New Roman" w:cs="Times New Roman"/>
          <w:sz w:val="24"/>
          <w:szCs w:val="24"/>
        </w:rPr>
        <w:t xml:space="preserve">ospital </w:t>
      </w:r>
      <w:r w:rsidR="00DE4D5D">
        <w:rPr>
          <w:rFonts w:ascii="Times New Roman" w:hAnsi="Times New Roman" w:cs="Times New Roman"/>
          <w:sz w:val="24"/>
          <w:szCs w:val="24"/>
        </w:rPr>
        <w:t>Price T</w:t>
      </w:r>
      <w:r w:rsidR="00321801">
        <w:rPr>
          <w:rFonts w:ascii="Times New Roman" w:hAnsi="Times New Roman" w:cs="Times New Roman"/>
          <w:sz w:val="24"/>
          <w:szCs w:val="24"/>
        </w:rPr>
        <w:t xml:space="preserve">ransparency </w:t>
      </w:r>
      <w:r w:rsidR="0094709A">
        <w:rPr>
          <w:rFonts w:ascii="Times New Roman" w:hAnsi="Times New Roman" w:cs="Times New Roman"/>
          <w:sz w:val="24"/>
          <w:szCs w:val="24"/>
        </w:rPr>
        <w:t xml:space="preserve">Final </w:t>
      </w:r>
      <w:r w:rsidR="00DE4D5D">
        <w:rPr>
          <w:rFonts w:ascii="Times New Roman" w:hAnsi="Times New Roman" w:cs="Times New Roman"/>
          <w:sz w:val="24"/>
          <w:szCs w:val="24"/>
        </w:rPr>
        <w:t>R</w:t>
      </w:r>
      <w:r w:rsidR="00321801">
        <w:rPr>
          <w:rFonts w:ascii="Times New Roman" w:hAnsi="Times New Roman" w:cs="Times New Roman"/>
          <w:sz w:val="24"/>
          <w:szCs w:val="24"/>
        </w:rPr>
        <w:t>ule</w:t>
      </w:r>
      <w:r w:rsidR="007639DD">
        <w:rPr>
          <w:rFonts w:ascii="Times New Roman" w:hAnsi="Times New Roman" w:cs="Times New Roman"/>
          <w:sz w:val="24"/>
          <w:szCs w:val="24"/>
        </w:rPr>
        <w:t xml:space="preserve"> </w:t>
      </w:r>
      <w:r w:rsidR="00321801">
        <w:rPr>
          <w:rFonts w:ascii="Times New Roman" w:hAnsi="Times New Roman" w:cs="Times New Roman"/>
          <w:sz w:val="24"/>
          <w:szCs w:val="24"/>
        </w:rPr>
        <w:t xml:space="preserve">concerns </w:t>
      </w:r>
      <w:r w:rsidR="007639DD">
        <w:rPr>
          <w:rFonts w:ascii="Times New Roman" w:hAnsi="Times New Roman" w:cs="Times New Roman"/>
          <w:sz w:val="24"/>
          <w:szCs w:val="24"/>
        </w:rPr>
        <w:t xml:space="preserve">only </w:t>
      </w:r>
      <w:r w:rsidR="00321801">
        <w:rPr>
          <w:rFonts w:ascii="Times New Roman" w:hAnsi="Times New Roman" w:cs="Times New Roman"/>
          <w:sz w:val="24"/>
          <w:szCs w:val="24"/>
        </w:rPr>
        <w:t xml:space="preserve">services provided by hospitals and does not </w:t>
      </w:r>
      <w:r w:rsidR="005F4163">
        <w:rPr>
          <w:rFonts w:ascii="Times New Roman" w:hAnsi="Times New Roman" w:cs="Times New Roman"/>
          <w:sz w:val="24"/>
          <w:szCs w:val="24"/>
        </w:rPr>
        <w:t xml:space="preserve">require </w:t>
      </w:r>
      <w:r w:rsidR="00321801">
        <w:rPr>
          <w:rFonts w:ascii="Times New Roman" w:hAnsi="Times New Roman" w:cs="Times New Roman"/>
          <w:sz w:val="24"/>
          <w:szCs w:val="24"/>
        </w:rPr>
        <w:t xml:space="preserve">any transparency </w:t>
      </w:r>
      <w:r w:rsidR="005F4163">
        <w:rPr>
          <w:rFonts w:ascii="Times New Roman" w:hAnsi="Times New Roman" w:cs="Times New Roman"/>
          <w:sz w:val="24"/>
          <w:szCs w:val="24"/>
        </w:rPr>
        <w:t>with re</w:t>
      </w:r>
      <w:r w:rsidR="00F73C1B">
        <w:rPr>
          <w:rFonts w:ascii="Times New Roman" w:hAnsi="Times New Roman" w:cs="Times New Roman"/>
          <w:sz w:val="24"/>
          <w:szCs w:val="24"/>
        </w:rPr>
        <w:t>spect</w:t>
      </w:r>
      <w:r w:rsidR="005F4163">
        <w:rPr>
          <w:rFonts w:ascii="Times New Roman" w:hAnsi="Times New Roman" w:cs="Times New Roman"/>
          <w:sz w:val="24"/>
          <w:szCs w:val="24"/>
        </w:rPr>
        <w:t xml:space="preserve"> to </w:t>
      </w:r>
      <w:r w:rsidR="00321801">
        <w:rPr>
          <w:rFonts w:ascii="Times New Roman" w:hAnsi="Times New Roman" w:cs="Times New Roman"/>
          <w:sz w:val="24"/>
          <w:szCs w:val="24"/>
        </w:rPr>
        <w:t xml:space="preserve">other health care costs.  </w:t>
      </w:r>
      <w:r w:rsidR="00093918">
        <w:rPr>
          <w:rFonts w:ascii="Times New Roman" w:hAnsi="Times New Roman" w:cs="Times New Roman"/>
          <w:sz w:val="24"/>
          <w:szCs w:val="24"/>
        </w:rPr>
        <w:t xml:space="preserve">CMS </w:t>
      </w:r>
      <w:r w:rsidR="00321801">
        <w:rPr>
          <w:rFonts w:ascii="Times New Roman" w:hAnsi="Times New Roman" w:cs="Times New Roman"/>
          <w:sz w:val="24"/>
          <w:szCs w:val="24"/>
        </w:rPr>
        <w:t>acknowledge</w:t>
      </w:r>
      <w:r w:rsidR="00093918">
        <w:rPr>
          <w:rFonts w:ascii="Times New Roman" w:hAnsi="Times New Roman" w:cs="Times New Roman"/>
          <w:sz w:val="24"/>
          <w:szCs w:val="24"/>
        </w:rPr>
        <w:t>s</w:t>
      </w:r>
      <w:r w:rsidR="00FC5781">
        <w:rPr>
          <w:rFonts w:ascii="Times New Roman" w:hAnsi="Times New Roman" w:cs="Times New Roman"/>
          <w:sz w:val="24"/>
          <w:szCs w:val="24"/>
        </w:rPr>
        <w:t xml:space="preserve"> </w:t>
      </w:r>
      <w:r w:rsidR="00321801">
        <w:rPr>
          <w:rFonts w:ascii="Times New Roman" w:hAnsi="Times New Roman" w:cs="Times New Roman"/>
          <w:sz w:val="24"/>
          <w:szCs w:val="24"/>
        </w:rPr>
        <w:t xml:space="preserve">that additional, meaningful costs will be necessary to implement the final rules.  </w:t>
      </w:r>
      <w:r w:rsidR="00CE408C">
        <w:rPr>
          <w:rFonts w:ascii="Times New Roman" w:hAnsi="Times New Roman" w:cs="Times New Roman"/>
          <w:sz w:val="24"/>
          <w:szCs w:val="24"/>
        </w:rPr>
        <w:t>CM</w:t>
      </w:r>
      <w:r w:rsidR="007639DD">
        <w:rPr>
          <w:rFonts w:ascii="Times New Roman" w:hAnsi="Times New Roman" w:cs="Times New Roman"/>
          <w:sz w:val="24"/>
          <w:szCs w:val="24"/>
        </w:rPr>
        <w:t>S</w:t>
      </w:r>
      <w:r w:rsidR="00321801">
        <w:rPr>
          <w:rFonts w:ascii="Times New Roman" w:hAnsi="Times New Roman" w:cs="Times New Roman"/>
          <w:sz w:val="24"/>
          <w:szCs w:val="24"/>
        </w:rPr>
        <w:t xml:space="preserve"> remain</w:t>
      </w:r>
      <w:r w:rsidR="00CE408C">
        <w:rPr>
          <w:rFonts w:ascii="Times New Roman" w:hAnsi="Times New Roman" w:cs="Times New Roman"/>
          <w:sz w:val="24"/>
          <w:szCs w:val="24"/>
        </w:rPr>
        <w:t>s</w:t>
      </w:r>
      <w:r w:rsidR="00321801">
        <w:rPr>
          <w:rFonts w:ascii="Times New Roman" w:hAnsi="Times New Roman" w:cs="Times New Roman"/>
          <w:sz w:val="24"/>
          <w:szCs w:val="24"/>
        </w:rPr>
        <w:t xml:space="preserve"> committed to working with all stakeholders to ensure that </w:t>
      </w:r>
      <w:r w:rsidR="00CE408C">
        <w:rPr>
          <w:rFonts w:ascii="Times New Roman" w:hAnsi="Times New Roman" w:cs="Times New Roman"/>
          <w:sz w:val="24"/>
          <w:szCs w:val="24"/>
        </w:rPr>
        <w:t xml:space="preserve">the final rules are </w:t>
      </w:r>
      <w:r w:rsidR="00321801">
        <w:rPr>
          <w:rFonts w:ascii="Times New Roman" w:hAnsi="Times New Roman" w:cs="Times New Roman"/>
          <w:sz w:val="24"/>
          <w:szCs w:val="24"/>
        </w:rPr>
        <w:t>implement</w:t>
      </w:r>
      <w:r w:rsidR="00CE408C">
        <w:rPr>
          <w:rFonts w:ascii="Times New Roman" w:hAnsi="Times New Roman" w:cs="Times New Roman"/>
          <w:sz w:val="24"/>
          <w:szCs w:val="24"/>
        </w:rPr>
        <w:t>ed as</w:t>
      </w:r>
      <w:r w:rsidR="000937E4">
        <w:rPr>
          <w:rFonts w:ascii="Times New Roman" w:hAnsi="Times New Roman" w:cs="Times New Roman"/>
          <w:sz w:val="24"/>
          <w:szCs w:val="24"/>
        </w:rPr>
        <w:t xml:space="preserve"> efficient</w:t>
      </w:r>
      <w:r w:rsidR="00CE408C">
        <w:rPr>
          <w:rFonts w:ascii="Times New Roman" w:hAnsi="Times New Roman" w:cs="Times New Roman"/>
          <w:sz w:val="24"/>
          <w:szCs w:val="24"/>
        </w:rPr>
        <w:t>ly</w:t>
      </w:r>
      <w:r w:rsidR="000937E4">
        <w:rPr>
          <w:rFonts w:ascii="Times New Roman" w:hAnsi="Times New Roman" w:cs="Times New Roman"/>
          <w:sz w:val="24"/>
          <w:szCs w:val="24"/>
        </w:rPr>
        <w:t xml:space="preserve"> and effective</w:t>
      </w:r>
      <w:r w:rsidR="00CE408C">
        <w:rPr>
          <w:rFonts w:ascii="Times New Roman" w:hAnsi="Times New Roman" w:cs="Times New Roman"/>
          <w:sz w:val="24"/>
          <w:szCs w:val="24"/>
        </w:rPr>
        <w:t xml:space="preserve">ly </w:t>
      </w:r>
      <w:r w:rsidR="000937E4">
        <w:rPr>
          <w:rFonts w:ascii="Times New Roman" w:hAnsi="Times New Roman" w:cs="Times New Roman"/>
          <w:sz w:val="24"/>
          <w:szCs w:val="24"/>
        </w:rPr>
        <w:t>as possible.</w:t>
      </w:r>
      <w:r w:rsidR="00E85689">
        <w:rPr>
          <w:rFonts w:ascii="Times New Roman" w:hAnsi="Times New Roman" w:cs="Times New Roman"/>
          <w:sz w:val="24"/>
          <w:szCs w:val="24"/>
        </w:rPr>
        <w:t xml:space="preserve"> </w:t>
      </w:r>
      <w:r w:rsidR="00294766">
        <w:rPr>
          <w:rFonts w:ascii="Times New Roman" w:hAnsi="Times New Roman" w:cs="Times New Roman"/>
          <w:sz w:val="24"/>
          <w:szCs w:val="24"/>
        </w:rPr>
        <w:t xml:space="preserve">CMS invites public feedback in response to the </w:t>
      </w:r>
      <w:r w:rsidR="00E92E46">
        <w:rPr>
          <w:rFonts w:ascii="Times New Roman" w:hAnsi="Times New Roman" w:cs="Times New Roman"/>
          <w:sz w:val="24"/>
          <w:szCs w:val="24"/>
        </w:rPr>
        <w:t>C</w:t>
      </w:r>
      <w:r w:rsidRPr="00294766" w:rsidR="00294766">
        <w:rPr>
          <w:rFonts w:ascii="Times New Roman" w:hAnsi="Times New Roman" w:cs="Times New Roman"/>
          <w:sz w:val="24"/>
          <w:szCs w:val="24"/>
        </w:rPr>
        <w:t>Y 2022 Medicare Hospital Outpatient Prospective Payment System and Ambulatory Surgical Center Payment System Proposed Rule (CMS-1753-P)</w:t>
      </w:r>
      <w:r w:rsidR="00294766">
        <w:rPr>
          <w:rFonts w:ascii="Times New Roman" w:hAnsi="Times New Roman" w:cs="Times New Roman"/>
          <w:sz w:val="24"/>
          <w:szCs w:val="24"/>
        </w:rPr>
        <w:t xml:space="preserve">, which includes proposed modifications to the Hospital Price Transparency Final Rule. </w:t>
      </w:r>
    </w:p>
    <w:p w:rsidRPr="002A5243" w:rsidR="00263145" w:rsidP="00C016D0" w:rsidRDefault="00263145" w14:paraId="2FC6A670" w14:textId="77777777">
      <w:pPr>
        <w:autoSpaceDE w:val="0"/>
        <w:autoSpaceDN w:val="0"/>
        <w:adjustRightInd w:val="0"/>
        <w:spacing w:after="0" w:line="240" w:lineRule="auto"/>
        <w:rPr>
          <w:rFonts w:ascii="Times New Roman" w:hAnsi="Times New Roman" w:cs="Times New Roman"/>
          <w:sz w:val="24"/>
          <w:szCs w:val="24"/>
        </w:rPr>
      </w:pPr>
    </w:p>
    <w:p w:rsidRPr="002A5243" w:rsidR="00263145" w:rsidP="00C016D0" w:rsidRDefault="00263145" w14:paraId="72EBF638" w14:textId="77777777">
      <w:pPr>
        <w:autoSpaceDE w:val="0"/>
        <w:autoSpaceDN w:val="0"/>
        <w:adjustRightInd w:val="0"/>
        <w:spacing w:after="0" w:line="240" w:lineRule="auto"/>
        <w:rPr>
          <w:rFonts w:ascii="Times New Roman" w:hAnsi="Times New Roman" w:cs="Times New Roman"/>
          <w:sz w:val="24"/>
          <w:szCs w:val="24"/>
        </w:rPr>
      </w:pPr>
      <w:r w:rsidRPr="00D70DEF">
        <w:rPr>
          <w:rFonts w:ascii="Times New Roman" w:hAnsi="Times New Roman" w:cs="Times New Roman"/>
          <w:i/>
          <w:sz w:val="24"/>
          <w:szCs w:val="24"/>
        </w:rPr>
        <w:t>Comment</w:t>
      </w:r>
      <w:r w:rsidRPr="002A5243">
        <w:rPr>
          <w:rFonts w:ascii="Times New Roman" w:hAnsi="Times New Roman" w:cs="Times New Roman"/>
          <w:sz w:val="24"/>
          <w:szCs w:val="24"/>
        </w:rPr>
        <w:t>:</w:t>
      </w:r>
    </w:p>
    <w:p w:rsidRPr="002A5243" w:rsidR="00263145" w:rsidP="00C016D0" w:rsidRDefault="00263145" w14:paraId="6151B2E2" w14:textId="77777777">
      <w:pPr>
        <w:autoSpaceDE w:val="0"/>
        <w:autoSpaceDN w:val="0"/>
        <w:adjustRightInd w:val="0"/>
        <w:spacing w:after="0" w:line="240" w:lineRule="auto"/>
        <w:rPr>
          <w:rFonts w:ascii="Times New Roman" w:hAnsi="Times New Roman" w:cs="Times New Roman"/>
          <w:sz w:val="24"/>
          <w:szCs w:val="24"/>
        </w:rPr>
      </w:pPr>
    </w:p>
    <w:p w:rsidRPr="002A5243" w:rsidR="00C016D0" w:rsidP="0094709A" w:rsidRDefault="00405BF5" w14:paraId="164881B7" w14:textId="77777777">
      <w:pPr>
        <w:autoSpaceDE w:val="0"/>
        <w:autoSpaceDN w:val="0"/>
        <w:adjustRightInd w:val="0"/>
        <w:spacing w:line="240" w:lineRule="auto"/>
        <w:rPr>
          <w:rFonts w:ascii="Times New Roman" w:hAnsi="Times New Roman" w:cs="Times New Roman"/>
          <w:sz w:val="24"/>
          <w:szCs w:val="24"/>
        </w:rPr>
      </w:pPr>
      <w:r w:rsidRPr="002A5243">
        <w:rPr>
          <w:rFonts w:ascii="Times New Roman" w:hAnsi="Times New Roman" w:cs="Times New Roman"/>
          <w:sz w:val="24"/>
          <w:szCs w:val="24"/>
        </w:rPr>
        <w:t xml:space="preserve">A commenter </w:t>
      </w:r>
      <w:r w:rsidRPr="002A5243" w:rsidR="00243FBF">
        <w:rPr>
          <w:rFonts w:ascii="Times New Roman" w:hAnsi="Times New Roman" w:cs="Times New Roman"/>
          <w:sz w:val="24"/>
          <w:szCs w:val="24"/>
        </w:rPr>
        <w:t>recommend</w:t>
      </w:r>
      <w:r w:rsidR="00FA4704">
        <w:rPr>
          <w:rFonts w:ascii="Times New Roman" w:hAnsi="Times New Roman" w:cs="Times New Roman"/>
          <w:sz w:val="24"/>
          <w:szCs w:val="24"/>
        </w:rPr>
        <w:t>ed</w:t>
      </w:r>
      <w:r w:rsidRPr="002A5243" w:rsidR="00243FBF">
        <w:rPr>
          <w:rFonts w:ascii="Times New Roman" w:hAnsi="Times New Roman" w:cs="Times New Roman"/>
          <w:sz w:val="24"/>
          <w:szCs w:val="24"/>
        </w:rPr>
        <w:t xml:space="preserve"> that CMS eliminate “plan or coverage” data elements from MRF data requirements since negotiated rates and allowed amounts do not vary based on plan design, </w:t>
      </w:r>
      <w:r w:rsidR="000937E4">
        <w:rPr>
          <w:rFonts w:ascii="Times New Roman" w:hAnsi="Times New Roman" w:cs="Times New Roman"/>
          <w:sz w:val="24"/>
          <w:szCs w:val="24"/>
        </w:rPr>
        <w:t>and</w:t>
      </w:r>
      <w:r w:rsidRPr="002A5243" w:rsidR="00243FBF">
        <w:rPr>
          <w:rFonts w:ascii="Times New Roman" w:hAnsi="Times New Roman" w:cs="Times New Roman"/>
          <w:sz w:val="24"/>
          <w:szCs w:val="24"/>
        </w:rPr>
        <w:t xml:space="preserve"> are instead based on provider contracts </w:t>
      </w:r>
      <w:r w:rsidRPr="002A5243" w:rsidR="00FC57A3">
        <w:rPr>
          <w:rFonts w:ascii="Times New Roman" w:hAnsi="Times New Roman" w:cs="Times New Roman"/>
          <w:sz w:val="24"/>
          <w:szCs w:val="24"/>
        </w:rPr>
        <w:t>and/</w:t>
      </w:r>
      <w:r w:rsidRPr="002A5243" w:rsidR="00243FBF">
        <w:rPr>
          <w:rFonts w:ascii="Times New Roman" w:hAnsi="Times New Roman" w:cs="Times New Roman"/>
          <w:sz w:val="24"/>
          <w:szCs w:val="24"/>
        </w:rPr>
        <w:t>or health plan</w:t>
      </w:r>
      <w:r w:rsidR="000937E4">
        <w:rPr>
          <w:rFonts w:ascii="Times New Roman" w:hAnsi="Times New Roman" w:cs="Times New Roman"/>
          <w:sz w:val="24"/>
          <w:szCs w:val="24"/>
        </w:rPr>
        <w:t>-specific</w:t>
      </w:r>
      <w:r w:rsidRPr="002A5243" w:rsidR="00243FBF">
        <w:rPr>
          <w:rFonts w:ascii="Times New Roman" w:hAnsi="Times New Roman" w:cs="Times New Roman"/>
          <w:sz w:val="24"/>
          <w:szCs w:val="24"/>
        </w:rPr>
        <w:t xml:space="preserve"> methodolog</w:t>
      </w:r>
      <w:r w:rsidR="000937E4">
        <w:rPr>
          <w:rFonts w:ascii="Times New Roman" w:hAnsi="Times New Roman" w:cs="Times New Roman"/>
          <w:sz w:val="24"/>
          <w:szCs w:val="24"/>
        </w:rPr>
        <w:t>ies</w:t>
      </w:r>
      <w:r w:rsidRPr="002A5243" w:rsidR="00243FBF">
        <w:rPr>
          <w:rFonts w:ascii="Times New Roman" w:hAnsi="Times New Roman" w:cs="Times New Roman"/>
          <w:sz w:val="24"/>
          <w:szCs w:val="24"/>
        </w:rPr>
        <w:t xml:space="preserve">.  Reporting these data elements in relation to every separate </w:t>
      </w:r>
      <w:r w:rsidRPr="002A5243" w:rsidR="0013488A">
        <w:rPr>
          <w:rFonts w:ascii="Times New Roman" w:hAnsi="Times New Roman" w:cs="Times New Roman"/>
          <w:sz w:val="24"/>
          <w:szCs w:val="24"/>
        </w:rPr>
        <w:t xml:space="preserve">health </w:t>
      </w:r>
      <w:r w:rsidRPr="002A5243" w:rsidR="00243FBF">
        <w:rPr>
          <w:rFonts w:ascii="Times New Roman" w:hAnsi="Times New Roman" w:cs="Times New Roman"/>
          <w:sz w:val="24"/>
          <w:szCs w:val="24"/>
        </w:rPr>
        <w:t xml:space="preserve">plan design </w:t>
      </w:r>
      <w:r w:rsidRPr="002A5243" w:rsidR="0013488A">
        <w:rPr>
          <w:rFonts w:ascii="Times New Roman" w:hAnsi="Times New Roman" w:cs="Times New Roman"/>
          <w:sz w:val="24"/>
          <w:szCs w:val="24"/>
        </w:rPr>
        <w:t xml:space="preserve">and pharmacy benefit plan </w:t>
      </w:r>
      <w:r w:rsidRPr="002A5243" w:rsidR="00243FBF">
        <w:rPr>
          <w:rFonts w:ascii="Times New Roman" w:hAnsi="Times New Roman" w:cs="Times New Roman"/>
          <w:sz w:val="24"/>
          <w:szCs w:val="24"/>
        </w:rPr>
        <w:t xml:space="preserve">available would therefore cause extensive duplication of data and </w:t>
      </w:r>
      <w:r w:rsidRPr="002A5243" w:rsidR="0013488A">
        <w:rPr>
          <w:rFonts w:ascii="Times New Roman" w:hAnsi="Times New Roman" w:cs="Times New Roman"/>
          <w:sz w:val="24"/>
          <w:szCs w:val="24"/>
        </w:rPr>
        <w:t>impose unnecessary additional costs.</w:t>
      </w:r>
      <w:r w:rsidRPr="002A5243" w:rsidR="00243FBF">
        <w:rPr>
          <w:rFonts w:ascii="Times New Roman" w:hAnsi="Times New Roman" w:cs="Times New Roman"/>
          <w:sz w:val="24"/>
          <w:szCs w:val="24"/>
        </w:rPr>
        <w:t xml:space="preserve">  In the alternative, the com</w:t>
      </w:r>
      <w:r w:rsidRPr="002A5243" w:rsidR="00477067">
        <w:rPr>
          <w:rFonts w:ascii="Times New Roman" w:hAnsi="Times New Roman" w:cs="Times New Roman"/>
          <w:sz w:val="24"/>
          <w:szCs w:val="24"/>
        </w:rPr>
        <w:t>m</w:t>
      </w:r>
      <w:r w:rsidRPr="002A5243" w:rsidR="00243FBF">
        <w:rPr>
          <w:rFonts w:ascii="Times New Roman" w:hAnsi="Times New Roman" w:cs="Times New Roman"/>
          <w:sz w:val="24"/>
          <w:szCs w:val="24"/>
        </w:rPr>
        <w:t>enter recommend</w:t>
      </w:r>
      <w:r w:rsidR="00274E06">
        <w:rPr>
          <w:rFonts w:ascii="Times New Roman" w:hAnsi="Times New Roman" w:cs="Times New Roman"/>
          <w:sz w:val="24"/>
          <w:szCs w:val="24"/>
        </w:rPr>
        <w:t>ed</w:t>
      </w:r>
      <w:r w:rsidRPr="002A5243" w:rsidR="00243FBF">
        <w:rPr>
          <w:rFonts w:ascii="Times New Roman" w:hAnsi="Times New Roman" w:cs="Times New Roman"/>
          <w:sz w:val="24"/>
          <w:szCs w:val="24"/>
        </w:rPr>
        <w:t xml:space="preserve"> that CMS consign this data to a separate</w:t>
      </w:r>
      <w:r w:rsidRPr="002A5243" w:rsidR="00477067">
        <w:rPr>
          <w:rFonts w:ascii="Times New Roman" w:hAnsi="Times New Roman" w:cs="Times New Roman"/>
          <w:sz w:val="24"/>
          <w:szCs w:val="24"/>
        </w:rPr>
        <w:t>, dedicated</w:t>
      </w:r>
      <w:r w:rsidRPr="002A5243" w:rsidR="00243FBF">
        <w:rPr>
          <w:rFonts w:ascii="Times New Roman" w:hAnsi="Times New Roman" w:cs="Times New Roman"/>
          <w:sz w:val="24"/>
          <w:szCs w:val="24"/>
        </w:rPr>
        <w:t xml:space="preserve"> file</w:t>
      </w:r>
      <w:r w:rsidR="002D06BB">
        <w:rPr>
          <w:rFonts w:ascii="Times New Roman" w:hAnsi="Times New Roman" w:cs="Times New Roman"/>
          <w:sz w:val="24"/>
          <w:szCs w:val="24"/>
        </w:rPr>
        <w:t xml:space="preserve"> </w:t>
      </w:r>
      <w:r w:rsidR="004319C1">
        <w:rPr>
          <w:rFonts w:ascii="Times New Roman" w:hAnsi="Times New Roman" w:cs="Times New Roman"/>
          <w:sz w:val="24"/>
          <w:szCs w:val="24"/>
        </w:rPr>
        <w:t xml:space="preserve">that would be </w:t>
      </w:r>
      <w:r w:rsidR="002D06BB">
        <w:rPr>
          <w:rFonts w:ascii="Times New Roman" w:hAnsi="Times New Roman" w:cs="Times New Roman"/>
          <w:sz w:val="24"/>
          <w:szCs w:val="24"/>
        </w:rPr>
        <w:t>keyed to link back to rate data</w:t>
      </w:r>
      <w:r w:rsidR="00261AFF">
        <w:rPr>
          <w:rFonts w:ascii="Times New Roman" w:hAnsi="Times New Roman" w:cs="Times New Roman"/>
          <w:sz w:val="24"/>
          <w:szCs w:val="24"/>
        </w:rPr>
        <w:t>,</w:t>
      </w:r>
      <w:r w:rsidR="002D06BB">
        <w:rPr>
          <w:rFonts w:ascii="Times New Roman" w:hAnsi="Times New Roman" w:cs="Times New Roman"/>
          <w:sz w:val="24"/>
          <w:szCs w:val="24"/>
        </w:rPr>
        <w:t xml:space="preserve"> as appropriate</w:t>
      </w:r>
      <w:r w:rsidRPr="002A5243" w:rsidR="00477067">
        <w:rPr>
          <w:rFonts w:ascii="Times New Roman" w:hAnsi="Times New Roman" w:cs="Times New Roman"/>
          <w:sz w:val="24"/>
          <w:szCs w:val="24"/>
        </w:rPr>
        <w:t>.  The commenter also recommend</w:t>
      </w:r>
      <w:r w:rsidR="00272D6B">
        <w:rPr>
          <w:rFonts w:ascii="Times New Roman" w:hAnsi="Times New Roman" w:cs="Times New Roman"/>
          <w:sz w:val="24"/>
          <w:szCs w:val="24"/>
        </w:rPr>
        <w:t>ed</w:t>
      </w:r>
      <w:r w:rsidRPr="002A5243" w:rsidR="00477067">
        <w:rPr>
          <w:rFonts w:ascii="Times New Roman" w:hAnsi="Times New Roman" w:cs="Times New Roman"/>
          <w:sz w:val="24"/>
          <w:szCs w:val="24"/>
        </w:rPr>
        <w:t xml:space="preserve"> that Employer Identification Number (EIN) data be linked to rate information with res</w:t>
      </w:r>
      <w:r w:rsidRPr="002A5243" w:rsidR="0013488A">
        <w:rPr>
          <w:rFonts w:ascii="Times New Roman" w:hAnsi="Times New Roman" w:cs="Times New Roman"/>
          <w:sz w:val="24"/>
          <w:szCs w:val="24"/>
        </w:rPr>
        <w:t>p</w:t>
      </w:r>
      <w:r w:rsidRPr="002A5243" w:rsidR="00477067">
        <w:rPr>
          <w:rFonts w:ascii="Times New Roman" w:hAnsi="Times New Roman" w:cs="Times New Roman"/>
          <w:sz w:val="24"/>
          <w:szCs w:val="24"/>
        </w:rPr>
        <w:t xml:space="preserve">ect to only one EIN in cases where an employer has multiple EINs. As with plan or coverage data, </w:t>
      </w:r>
      <w:r w:rsidR="002D06BB">
        <w:rPr>
          <w:rFonts w:ascii="Times New Roman" w:hAnsi="Times New Roman" w:cs="Times New Roman"/>
          <w:sz w:val="24"/>
          <w:szCs w:val="24"/>
        </w:rPr>
        <w:t xml:space="preserve">the commenter maintained that </w:t>
      </w:r>
      <w:r w:rsidRPr="002A5243" w:rsidR="00477067">
        <w:rPr>
          <w:rFonts w:ascii="Times New Roman" w:hAnsi="Times New Roman" w:cs="Times New Roman"/>
          <w:sz w:val="24"/>
          <w:szCs w:val="24"/>
        </w:rPr>
        <w:t xml:space="preserve">EINs do not inform negotiated rates or allowed amounts, and </w:t>
      </w:r>
      <w:r w:rsidR="007639DD">
        <w:rPr>
          <w:rFonts w:ascii="Times New Roman" w:hAnsi="Times New Roman" w:cs="Times New Roman"/>
          <w:sz w:val="24"/>
          <w:szCs w:val="24"/>
        </w:rPr>
        <w:t xml:space="preserve">that </w:t>
      </w:r>
      <w:r w:rsidRPr="002A5243" w:rsidR="00477067">
        <w:rPr>
          <w:rFonts w:ascii="Times New Roman" w:hAnsi="Times New Roman" w:cs="Times New Roman"/>
          <w:sz w:val="24"/>
          <w:szCs w:val="24"/>
        </w:rPr>
        <w:t xml:space="preserve">listing rate information for multiple EINs would similarly result in </w:t>
      </w:r>
      <w:r w:rsidR="004C7351">
        <w:rPr>
          <w:rFonts w:ascii="Times New Roman" w:hAnsi="Times New Roman" w:cs="Times New Roman"/>
          <w:sz w:val="24"/>
          <w:szCs w:val="24"/>
        </w:rPr>
        <w:t xml:space="preserve">extensive </w:t>
      </w:r>
      <w:r w:rsidRPr="002A5243" w:rsidR="00477067">
        <w:rPr>
          <w:rFonts w:ascii="Times New Roman" w:hAnsi="Times New Roman" w:cs="Times New Roman"/>
          <w:sz w:val="24"/>
          <w:szCs w:val="24"/>
        </w:rPr>
        <w:t xml:space="preserve">duplication </w:t>
      </w:r>
      <w:r w:rsidR="004C7351">
        <w:rPr>
          <w:rFonts w:ascii="Times New Roman" w:hAnsi="Times New Roman" w:cs="Times New Roman"/>
          <w:sz w:val="24"/>
          <w:szCs w:val="24"/>
        </w:rPr>
        <w:t xml:space="preserve">of data </w:t>
      </w:r>
      <w:r w:rsidRPr="002A5243" w:rsidR="00477067">
        <w:rPr>
          <w:rFonts w:ascii="Times New Roman" w:hAnsi="Times New Roman" w:cs="Times New Roman"/>
          <w:sz w:val="24"/>
          <w:szCs w:val="24"/>
        </w:rPr>
        <w:t>and additional costs. In the alternative, the commenter recommend</w:t>
      </w:r>
      <w:r w:rsidR="00272D6B">
        <w:rPr>
          <w:rFonts w:ascii="Times New Roman" w:hAnsi="Times New Roman" w:cs="Times New Roman"/>
          <w:sz w:val="24"/>
          <w:szCs w:val="24"/>
        </w:rPr>
        <w:t>ed</w:t>
      </w:r>
      <w:r w:rsidRPr="002A5243" w:rsidR="00477067">
        <w:rPr>
          <w:rFonts w:ascii="Times New Roman" w:hAnsi="Times New Roman" w:cs="Times New Roman"/>
          <w:sz w:val="24"/>
          <w:szCs w:val="24"/>
        </w:rPr>
        <w:t xml:space="preserve"> that multiple EIN numbers be listed in an additional, separate file</w:t>
      </w:r>
      <w:r w:rsidR="002D06BB">
        <w:rPr>
          <w:rFonts w:ascii="Times New Roman" w:hAnsi="Times New Roman" w:cs="Times New Roman"/>
          <w:sz w:val="24"/>
          <w:szCs w:val="24"/>
        </w:rPr>
        <w:t xml:space="preserve"> that links to rate information</w:t>
      </w:r>
      <w:r w:rsidRPr="002A5243" w:rsidR="00477067">
        <w:rPr>
          <w:rFonts w:ascii="Times New Roman" w:hAnsi="Times New Roman" w:cs="Times New Roman"/>
          <w:sz w:val="24"/>
          <w:szCs w:val="24"/>
        </w:rPr>
        <w:t xml:space="preserve">. </w:t>
      </w:r>
      <w:r w:rsidR="00876FCB">
        <w:rPr>
          <w:rFonts w:ascii="Times New Roman" w:hAnsi="Times New Roman" w:cs="Times New Roman"/>
          <w:sz w:val="24"/>
          <w:szCs w:val="24"/>
        </w:rPr>
        <w:t>(</w:t>
      </w:r>
      <w:r w:rsidRPr="002A5243" w:rsidR="00477067">
        <w:rPr>
          <w:rFonts w:ascii="Times New Roman" w:hAnsi="Times New Roman" w:cs="Times New Roman"/>
          <w:sz w:val="24"/>
          <w:szCs w:val="24"/>
        </w:rPr>
        <w:t>BCBS</w:t>
      </w:r>
      <w:r w:rsidR="00876FCB">
        <w:rPr>
          <w:rFonts w:ascii="Times New Roman" w:hAnsi="Times New Roman" w:cs="Times New Roman"/>
          <w:sz w:val="24"/>
          <w:szCs w:val="24"/>
        </w:rPr>
        <w:t>)</w:t>
      </w:r>
      <w:r w:rsidRPr="002A5243" w:rsidR="00477067">
        <w:rPr>
          <w:rFonts w:ascii="Times New Roman" w:hAnsi="Times New Roman" w:cs="Times New Roman"/>
          <w:sz w:val="24"/>
          <w:szCs w:val="24"/>
        </w:rPr>
        <w:t xml:space="preserve">.   </w:t>
      </w:r>
    </w:p>
    <w:p w:rsidRPr="002A5243" w:rsidR="00263145" w:rsidP="003C4CE6" w:rsidRDefault="00263145" w14:paraId="76A4F563" w14:textId="77777777">
      <w:pPr>
        <w:rPr>
          <w:rFonts w:ascii="Times New Roman" w:hAnsi="Times New Roman" w:cs="Times New Roman"/>
          <w:sz w:val="24"/>
          <w:szCs w:val="24"/>
        </w:rPr>
      </w:pPr>
      <w:r w:rsidRPr="00D70DEF">
        <w:rPr>
          <w:rFonts w:ascii="Times New Roman" w:hAnsi="Times New Roman" w:cs="Times New Roman"/>
          <w:sz w:val="24"/>
          <w:szCs w:val="24"/>
          <w:u w:val="single"/>
        </w:rPr>
        <w:t>Response</w:t>
      </w:r>
      <w:r w:rsidRPr="002A5243">
        <w:rPr>
          <w:rFonts w:ascii="Times New Roman" w:hAnsi="Times New Roman" w:cs="Times New Roman"/>
          <w:sz w:val="24"/>
          <w:szCs w:val="24"/>
        </w:rPr>
        <w:t>:</w:t>
      </w:r>
    </w:p>
    <w:p w:rsidRPr="002A5243" w:rsidR="00263145" w:rsidP="003C4CE6" w:rsidRDefault="00244EF6" w14:paraId="3166C1BD" w14:textId="77777777">
      <w:pPr>
        <w:rPr>
          <w:rFonts w:ascii="Times New Roman" w:hAnsi="Times New Roman" w:cs="Times New Roman"/>
          <w:sz w:val="24"/>
          <w:szCs w:val="24"/>
        </w:rPr>
      </w:pPr>
      <w:bookmarkStart w:name="_Hlk76000806" w:id="3"/>
      <w:r>
        <w:rPr>
          <w:rFonts w:ascii="Times New Roman" w:hAnsi="Times New Roman" w:cs="Times New Roman"/>
          <w:sz w:val="24"/>
          <w:szCs w:val="24"/>
        </w:rPr>
        <w:lastRenderedPageBreak/>
        <w:t xml:space="preserve">CMS </w:t>
      </w:r>
      <w:r w:rsidR="009F0438">
        <w:rPr>
          <w:rFonts w:ascii="Times New Roman" w:hAnsi="Times New Roman" w:cs="Times New Roman"/>
          <w:sz w:val="24"/>
          <w:szCs w:val="24"/>
        </w:rPr>
        <w:t>appreciates</w:t>
      </w:r>
      <w:r>
        <w:rPr>
          <w:rFonts w:ascii="Times New Roman" w:hAnsi="Times New Roman" w:cs="Times New Roman"/>
          <w:sz w:val="24"/>
          <w:szCs w:val="24"/>
        </w:rPr>
        <w:t xml:space="preserve"> the commenter for </w:t>
      </w:r>
      <w:r w:rsidR="00117CD5">
        <w:rPr>
          <w:rFonts w:ascii="Times New Roman" w:hAnsi="Times New Roman" w:cs="Times New Roman"/>
          <w:sz w:val="24"/>
          <w:szCs w:val="24"/>
        </w:rPr>
        <w:t xml:space="preserve">expressing concerns regarding </w:t>
      </w:r>
      <w:r>
        <w:rPr>
          <w:rFonts w:ascii="Times New Roman" w:hAnsi="Times New Roman" w:cs="Times New Roman"/>
          <w:sz w:val="24"/>
          <w:szCs w:val="24"/>
        </w:rPr>
        <w:t xml:space="preserve">the utility of “plan or coverage” and EIN data elements in the </w:t>
      </w:r>
      <w:r w:rsidR="00117CD5">
        <w:rPr>
          <w:rFonts w:ascii="Times New Roman" w:hAnsi="Times New Roman" w:cs="Times New Roman"/>
          <w:sz w:val="24"/>
          <w:szCs w:val="24"/>
        </w:rPr>
        <w:t xml:space="preserve">in-network </w:t>
      </w:r>
      <w:r w:rsidR="00BA10C8">
        <w:rPr>
          <w:rFonts w:ascii="Times New Roman" w:hAnsi="Times New Roman" w:cs="Times New Roman"/>
          <w:sz w:val="24"/>
          <w:szCs w:val="24"/>
        </w:rPr>
        <w:t>MRF</w:t>
      </w:r>
      <w:r>
        <w:rPr>
          <w:rFonts w:ascii="Times New Roman" w:hAnsi="Times New Roman" w:cs="Times New Roman"/>
          <w:sz w:val="24"/>
          <w:szCs w:val="24"/>
        </w:rPr>
        <w:t xml:space="preserve">.  </w:t>
      </w:r>
      <w:bookmarkEnd w:id="3"/>
      <w:r>
        <w:rPr>
          <w:rFonts w:ascii="Times New Roman" w:hAnsi="Times New Roman" w:cs="Times New Roman"/>
          <w:sz w:val="24"/>
          <w:szCs w:val="24"/>
        </w:rPr>
        <w:t xml:space="preserve">CMS is currently working with </w:t>
      </w:r>
      <w:r w:rsidR="00117CD5">
        <w:rPr>
          <w:rFonts w:ascii="Times New Roman" w:hAnsi="Times New Roman" w:cs="Times New Roman"/>
          <w:sz w:val="24"/>
          <w:szCs w:val="24"/>
        </w:rPr>
        <w:t>plans, issuers</w:t>
      </w:r>
      <w:r w:rsidR="0058799C">
        <w:rPr>
          <w:rFonts w:ascii="Times New Roman" w:hAnsi="Times New Roman" w:cs="Times New Roman"/>
          <w:sz w:val="24"/>
          <w:szCs w:val="24"/>
        </w:rPr>
        <w:t>,</w:t>
      </w:r>
      <w:r w:rsidR="00117CD5">
        <w:rPr>
          <w:rFonts w:ascii="Times New Roman" w:hAnsi="Times New Roman" w:cs="Times New Roman"/>
          <w:sz w:val="24"/>
          <w:szCs w:val="24"/>
        </w:rPr>
        <w:t xml:space="preserve"> and </w:t>
      </w:r>
      <w:r>
        <w:rPr>
          <w:rFonts w:ascii="Times New Roman" w:hAnsi="Times New Roman" w:cs="Times New Roman"/>
          <w:sz w:val="24"/>
          <w:szCs w:val="24"/>
        </w:rPr>
        <w:t xml:space="preserve">vendors through the GitHub platform to explore the possibility of establishing separate files to accommodate instances </w:t>
      </w:r>
      <w:r w:rsidR="007639DD">
        <w:rPr>
          <w:rFonts w:ascii="Times New Roman" w:hAnsi="Times New Roman" w:cs="Times New Roman"/>
          <w:sz w:val="24"/>
          <w:szCs w:val="24"/>
        </w:rPr>
        <w:t xml:space="preserve">in which </w:t>
      </w:r>
      <w:r>
        <w:rPr>
          <w:rFonts w:ascii="Times New Roman" w:hAnsi="Times New Roman" w:cs="Times New Roman"/>
          <w:sz w:val="24"/>
          <w:szCs w:val="24"/>
        </w:rPr>
        <w:t xml:space="preserve">multiple </w:t>
      </w:r>
      <w:r w:rsidR="00F2230A">
        <w:rPr>
          <w:rFonts w:ascii="Times New Roman" w:hAnsi="Times New Roman" w:cs="Times New Roman"/>
          <w:sz w:val="24"/>
          <w:szCs w:val="24"/>
        </w:rPr>
        <w:t>Health Insurance Oversight (</w:t>
      </w:r>
      <w:r>
        <w:rPr>
          <w:rFonts w:ascii="Times New Roman" w:hAnsi="Times New Roman" w:cs="Times New Roman"/>
          <w:sz w:val="24"/>
          <w:szCs w:val="24"/>
        </w:rPr>
        <w:t>HIOS</w:t>
      </w:r>
      <w:r w:rsidR="00F2230A">
        <w:rPr>
          <w:rFonts w:ascii="Times New Roman" w:hAnsi="Times New Roman" w:cs="Times New Roman"/>
          <w:sz w:val="24"/>
          <w:szCs w:val="24"/>
        </w:rPr>
        <w:t>)</w:t>
      </w:r>
      <w:r>
        <w:rPr>
          <w:rFonts w:ascii="Times New Roman" w:hAnsi="Times New Roman" w:cs="Times New Roman"/>
          <w:sz w:val="24"/>
          <w:szCs w:val="24"/>
        </w:rPr>
        <w:t xml:space="preserve"> or EIN numbers m</w:t>
      </w:r>
      <w:r w:rsidR="00117CD5">
        <w:rPr>
          <w:rFonts w:ascii="Times New Roman" w:hAnsi="Times New Roman" w:cs="Times New Roman"/>
          <w:sz w:val="24"/>
          <w:szCs w:val="24"/>
        </w:rPr>
        <w:t>a</w:t>
      </w:r>
      <w:r>
        <w:rPr>
          <w:rFonts w:ascii="Times New Roman" w:hAnsi="Times New Roman" w:cs="Times New Roman"/>
          <w:sz w:val="24"/>
          <w:szCs w:val="24"/>
        </w:rPr>
        <w:t xml:space="preserve">y </w:t>
      </w:r>
      <w:r w:rsidR="00117CD5">
        <w:rPr>
          <w:rFonts w:ascii="Times New Roman" w:hAnsi="Times New Roman" w:cs="Times New Roman"/>
          <w:sz w:val="24"/>
          <w:szCs w:val="24"/>
        </w:rPr>
        <w:t>be implicated</w:t>
      </w:r>
      <w:r>
        <w:rPr>
          <w:rFonts w:ascii="Times New Roman" w:hAnsi="Times New Roman" w:cs="Times New Roman"/>
          <w:sz w:val="24"/>
          <w:szCs w:val="24"/>
        </w:rPr>
        <w:t xml:space="preserve">, </w:t>
      </w:r>
      <w:r w:rsidR="002D06BB">
        <w:rPr>
          <w:rFonts w:ascii="Times New Roman" w:hAnsi="Times New Roman" w:cs="Times New Roman"/>
          <w:sz w:val="24"/>
          <w:szCs w:val="24"/>
        </w:rPr>
        <w:t xml:space="preserve">along with other </w:t>
      </w:r>
      <w:r w:rsidR="00117CD5">
        <w:rPr>
          <w:rFonts w:ascii="Times New Roman" w:hAnsi="Times New Roman" w:cs="Times New Roman"/>
          <w:sz w:val="24"/>
          <w:szCs w:val="24"/>
        </w:rPr>
        <w:t xml:space="preserve">potential approaches to </w:t>
      </w:r>
      <w:r>
        <w:rPr>
          <w:rFonts w:ascii="Times New Roman" w:hAnsi="Times New Roman" w:cs="Times New Roman"/>
          <w:sz w:val="24"/>
          <w:szCs w:val="24"/>
        </w:rPr>
        <w:t>prevent the need</w:t>
      </w:r>
      <w:r w:rsidR="00117CD5">
        <w:rPr>
          <w:rFonts w:ascii="Times New Roman" w:hAnsi="Times New Roman" w:cs="Times New Roman"/>
          <w:sz w:val="24"/>
          <w:szCs w:val="24"/>
        </w:rPr>
        <w:t>less</w:t>
      </w:r>
      <w:r>
        <w:rPr>
          <w:rFonts w:ascii="Times New Roman" w:hAnsi="Times New Roman" w:cs="Times New Roman"/>
          <w:sz w:val="24"/>
          <w:szCs w:val="24"/>
        </w:rPr>
        <w:t xml:space="preserve"> duplicat</w:t>
      </w:r>
      <w:r w:rsidR="00117CD5">
        <w:rPr>
          <w:rFonts w:ascii="Times New Roman" w:hAnsi="Times New Roman" w:cs="Times New Roman"/>
          <w:sz w:val="24"/>
          <w:szCs w:val="24"/>
        </w:rPr>
        <w:t xml:space="preserve">ion of </w:t>
      </w:r>
      <w:r>
        <w:rPr>
          <w:rFonts w:ascii="Times New Roman" w:hAnsi="Times New Roman" w:cs="Times New Roman"/>
          <w:sz w:val="24"/>
          <w:szCs w:val="24"/>
        </w:rPr>
        <w:t>information</w:t>
      </w:r>
      <w:r w:rsidR="00117CD5">
        <w:rPr>
          <w:rFonts w:ascii="Times New Roman" w:hAnsi="Times New Roman" w:cs="Times New Roman"/>
          <w:sz w:val="24"/>
          <w:szCs w:val="24"/>
        </w:rPr>
        <w:t xml:space="preserve"> by reporting entities</w:t>
      </w:r>
      <w:r w:rsidR="002D06BB">
        <w:rPr>
          <w:rFonts w:ascii="Times New Roman" w:hAnsi="Times New Roman" w:cs="Times New Roman"/>
          <w:sz w:val="24"/>
          <w:szCs w:val="24"/>
        </w:rPr>
        <w:t xml:space="preserve"> with multiple plan or company identifiers</w:t>
      </w:r>
      <w:r w:rsidR="00117CD5">
        <w:rPr>
          <w:rFonts w:ascii="Times New Roman" w:hAnsi="Times New Roman" w:cs="Times New Roman"/>
          <w:sz w:val="24"/>
          <w:szCs w:val="24"/>
        </w:rPr>
        <w:t>.</w:t>
      </w:r>
      <w:r>
        <w:rPr>
          <w:rFonts w:ascii="Times New Roman" w:hAnsi="Times New Roman" w:cs="Times New Roman"/>
          <w:sz w:val="24"/>
          <w:szCs w:val="24"/>
        </w:rPr>
        <w:t xml:space="preserve">     </w:t>
      </w:r>
    </w:p>
    <w:p w:rsidRPr="002A5243" w:rsidR="00263145" w:rsidP="003C4CE6" w:rsidRDefault="00707F69" w14:paraId="4E23435B" w14:textId="77777777">
      <w:pPr>
        <w:rPr>
          <w:rFonts w:ascii="Times New Roman" w:hAnsi="Times New Roman" w:cs="Times New Roman"/>
          <w:sz w:val="24"/>
          <w:szCs w:val="24"/>
        </w:rPr>
      </w:pPr>
      <w:r w:rsidRPr="00D70DEF">
        <w:rPr>
          <w:rFonts w:ascii="Times New Roman" w:hAnsi="Times New Roman" w:cs="Times New Roman"/>
          <w:i/>
          <w:sz w:val="24"/>
          <w:szCs w:val="24"/>
        </w:rPr>
        <w:t>Comment</w:t>
      </w:r>
      <w:r w:rsidRPr="002A5243">
        <w:rPr>
          <w:rFonts w:ascii="Times New Roman" w:hAnsi="Times New Roman" w:cs="Times New Roman"/>
          <w:sz w:val="24"/>
          <w:szCs w:val="24"/>
        </w:rPr>
        <w:t>:</w:t>
      </w:r>
    </w:p>
    <w:p w:rsidRPr="002A5243" w:rsidR="00707F69" w:rsidP="003C4CE6" w:rsidRDefault="00707F69" w14:paraId="39DBCFC7" w14:textId="77777777">
      <w:pPr>
        <w:rPr>
          <w:rFonts w:ascii="Times New Roman" w:hAnsi="Times New Roman" w:cs="Times New Roman"/>
          <w:sz w:val="24"/>
          <w:szCs w:val="24"/>
        </w:rPr>
      </w:pPr>
      <w:r w:rsidRPr="002A5243">
        <w:rPr>
          <w:rFonts w:ascii="Times New Roman" w:hAnsi="Times New Roman" w:cs="Times New Roman"/>
          <w:sz w:val="24"/>
          <w:szCs w:val="24"/>
        </w:rPr>
        <w:t xml:space="preserve">A commenter recommended removing “Name of Reporting Entity” and “Type of Reporting Entity” </w:t>
      </w:r>
      <w:r w:rsidR="00A23386">
        <w:rPr>
          <w:rFonts w:ascii="Times New Roman" w:hAnsi="Times New Roman" w:cs="Times New Roman"/>
          <w:sz w:val="24"/>
          <w:szCs w:val="24"/>
        </w:rPr>
        <w:t xml:space="preserve">data elements </w:t>
      </w:r>
      <w:r w:rsidRPr="002A5243">
        <w:rPr>
          <w:rFonts w:ascii="Times New Roman" w:hAnsi="Times New Roman" w:cs="Times New Roman"/>
          <w:sz w:val="24"/>
          <w:szCs w:val="24"/>
        </w:rPr>
        <w:t>from MRF</w:t>
      </w:r>
      <w:r w:rsidR="002D06BB">
        <w:rPr>
          <w:rFonts w:ascii="Times New Roman" w:hAnsi="Times New Roman" w:cs="Times New Roman"/>
          <w:sz w:val="24"/>
          <w:szCs w:val="24"/>
        </w:rPr>
        <w:t xml:space="preserve"> data</w:t>
      </w:r>
      <w:r w:rsidRPr="002A5243">
        <w:rPr>
          <w:rFonts w:ascii="Times New Roman" w:hAnsi="Times New Roman" w:cs="Times New Roman"/>
          <w:sz w:val="24"/>
          <w:szCs w:val="24"/>
        </w:rPr>
        <w:t xml:space="preserve"> because the rule</w:t>
      </w:r>
      <w:r w:rsidR="002742EC">
        <w:rPr>
          <w:rFonts w:ascii="Times New Roman" w:hAnsi="Times New Roman" w:cs="Times New Roman"/>
          <w:sz w:val="24"/>
          <w:szCs w:val="24"/>
        </w:rPr>
        <w:t>s</w:t>
      </w:r>
      <w:r w:rsidRPr="002A5243">
        <w:rPr>
          <w:rFonts w:ascii="Times New Roman" w:hAnsi="Times New Roman" w:cs="Times New Roman"/>
          <w:sz w:val="24"/>
          <w:szCs w:val="24"/>
        </w:rPr>
        <w:t xml:space="preserve"> do not require that this information be included</w:t>
      </w:r>
      <w:r w:rsidRPr="002A5243" w:rsidR="002D0BEB">
        <w:rPr>
          <w:rFonts w:ascii="Times New Roman" w:hAnsi="Times New Roman" w:cs="Times New Roman"/>
          <w:sz w:val="24"/>
          <w:szCs w:val="24"/>
        </w:rPr>
        <w:t xml:space="preserve">, and it </w:t>
      </w:r>
      <w:r w:rsidRPr="002A5243" w:rsidR="00091A33">
        <w:rPr>
          <w:rFonts w:ascii="Times New Roman" w:hAnsi="Times New Roman" w:cs="Times New Roman"/>
          <w:sz w:val="24"/>
          <w:szCs w:val="24"/>
        </w:rPr>
        <w:t>will not</w:t>
      </w:r>
      <w:r w:rsidRPr="002A5243" w:rsidR="002D0BEB">
        <w:rPr>
          <w:rFonts w:ascii="Times New Roman" w:hAnsi="Times New Roman" w:cs="Times New Roman"/>
          <w:sz w:val="24"/>
          <w:szCs w:val="24"/>
        </w:rPr>
        <w:t xml:space="preserve"> </w:t>
      </w:r>
      <w:r w:rsidRPr="002A5243">
        <w:rPr>
          <w:rFonts w:ascii="Times New Roman" w:hAnsi="Times New Roman" w:cs="Times New Roman"/>
          <w:sz w:val="24"/>
          <w:szCs w:val="24"/>
        </w:rPr>
        <w:t xml:space="preserve">help </w:t>
      </w:r>
      <w:r w:rsidRPr="002A5243" w:rsidR="002D0BEB">
        <w:rPr>
          <w:rFonts w:ascii="Times New Roman" w:hAnsi="Times New Roman" w:cs="Times New Roman"/>
          <w:sz w:val="24"/>
          <w:szCs w:val="24"/>
        </w:rPr>
        <w:t xml:space="preserve">consumers </w:t>
      </w:r>
      <w:r w:rsidRPr="002A5243">
        <w:rPr>
          <w:rFonts w:ascii="Times New Roman" w:hAnsi="Times New Roman" w:cs="Times New Roman"/>
          <w:sz w:val="24"/>
          <w:szCs w:val="24"/>
        </w:rPr>
        <w:t xml:space="preserve">understand their benefits and potential costs.  </w:t>
      </w:r>
      <w:r w:rsidRPr="002A5243" w:rsidR="00091A33">
        <w:rPr>
          <w:rFonts w:ascii="Times New Roman" w:hAnsi="Times New Roman" w:cs="Times New Roman"/>
          <w:sz w:val="24"/>
          <w:szCs w:val="24"/>
        </w:rPr>
        <w:t>T</w:t>
      </w:r>
      <w:r w:rsidRPr="002A5243">
        <w:rPr>
          <w:rFonts w:ascii="Times New Roman" w:hAnsi="Times New Roman" w:cs="Times New Roman"/>
          <w:sz w:val="24"/>
          <w:szCs w:val="24"/>
        </w:rPr>
        <w:t xml:space="preserve">he </w:t>
      </w:r>
      <w:r w:rsidR="008B3EE9">
        <w:rPr>
          <w:rFonts w:ascii="Times New Roman" w:hAnsi="Times New Roman" w:cs="Times New Roman"/>
          <w:sz w:val="24"/>
          <w:szCs w:val="24"/>
        </w:rPr>
        <w:t>commenter assert</w:t>
      </w:r>
      <w:r w:rsidR="00A43A8F">
        <w:rPr>
          <w:rFonts w:ascii="Times New Roman" w:hAnsi="Times New Roman" w:cs="Times New Roman"/>
          <w:sz w:val="24"/>
          <w:szCs w:val="24"/>
        </w:rPr>
        <w:t>ed</w:t>
      </w:r>
      <w:r w:rsidR="008B3EE9">
        <w:rPr>
          <w:rFonts w:ascii="Times New Roman" w:hAnsi="Times New Roman" w:cs="Times New Roman"/>
          <w:sz w:val="24"/>
          <w:szCs w:val="24"/>
        </w:rPr>
        <w:t xml:space="preserve"> that the </w:t>
      </w:r>
      <w:r w:rsidRPr="002A5243">
        <w:rPr>
          <w:rFonts w:ascii="Times New Roman" w:hAnsi="Times New Roman" w:cs="Times New Roman"/>
          <w:sz w:val="24"/>
          <w:szCs w:val="24"/>
        </w:rPr>
        <w:t xml:space="preserve">requirement would lead to numerous </w:t>
      </w:r>
      <w:r w:rsidR="008B3EE9">
        <w:rPr>
          <w:rFonts w:ascii="Times New Roman" w:hAnsi="Times New Roman" w:cs="Times New Roman"/>
          <w:sz w:val="24"/>
          <w:szCs w:val="24"/>
        </w:rPr>
        <w:t xml:space="preserve">instances of </w:t>
      </w:r>
      <w:r w:rsidRPr="002A5243">
        <w:rPr>
          <w:rFonts w:ascii="Times New Roman" w:hAnsi="Times New Roman" w:cs="Times New Roman"/>
          <w:sz w:val="24"/>
          <w:szCs w:val="24"/>
        </w:rPr>
        <w:t xml:space="preserve">entities being named that are not the actual plan </w:t>
      </w:r>
      <w:r w:rsidR="0007441E">
        <w:rPr>
          <w:rFonts w:ascii="Times New Roman" w:hAnsi="Times New Roman" w:cs="Times New Roman"/>
          <w:sz w:val="24"/>
          <w:szCs w:val="24"/>
        </w:rPr>
        <w:t xml:space="preserve">or issuer </w:t>
      </w:r>
      <w:r w:rsidRPr="002A5243">
        <w:rPr>
          <w:rFonts w:ascii="Times New Roman" w:hAnsi="Times New Roman" w:cs="Times New Roman"/>
          <w:sz w:val="24"/>
          <w:szCs w:val="24"/>
        </w:rPr>
        <w:t xml:space="preserve">providing coverage, </w:t>
      </w:r>
      <w:r w:rsidR="00A43A8F">
        <w:rPr>
          <w:rFonts w:ascii="Times New Roman" w:hAnsi="Times New Roman" w:cs="Times New Roman"/>
          <w:sz w:val="24"/>
          <w:szCs w:val="24"/>
        </w:rPr>
        <w:t>such as</w:t>
      </w:r>
      <w:r w:rsidRPr="002A5243">
        <w:rPr>
          <w:rFonts w:ascii="Times New Roman" w:hAnsi="Times New Roman" w:cs="Times New Roman"/>
          <w:sz w:val="24"/>
          <w:szCs w:val="24"/>
        </w:rPr>
        <w:t xml:space="preserve"> a third-party administrator or a clearinghouse</w:t>
      </w:r>
      <w:r w:rsidRPr="002A5243" w:rsidR="00091A33">
        <w:rPr>
          <w:rFonts w:ascii="Times New Roman" w:hAnsi="Times New Roman" w:cs="Times New Roman"/>
          <w:sz w:val="24"/>
          <w:szCs w:val="24"/>
        </w:rPr>
        <w:t xml:space="preserve">, and </w:t>
      </w:r>
      <w:r w:rsidR="008B3EE9">
        <w:rPr>
          <w:rFonts w:ascii="Times New Roman" w:hAnsi="Times New Roman" w:cs="Times New Roman"/>
          <w:sz w:val="24"/>
          <w:szCs w:val="24"/>
        </w:rPr>
        <w:t xml:space="preserve">this would </w:t>
      </w:r>
      <w:r w:rsidRPr="002A5243" w:rsidR="00091A33">
        <w:rPr>
          <w:rFonts w:ascii="Times New Roman" w:hAnsi="Times New Roman" w:cs="Times New Roman"/>
          <w:sz w:val="24"/>
          <w:szCs w:val="24"/>
        </w:rPr>
        <w:t xml:space="preserve">likely confuse </w:t>
      </w:r>
      <w:r w:rsidR="00B74D25">
        <w:rPr>
          <w:rFonts w:ascii="Times New Roman" w:hAnsi="Times New Roman" w:cs="Times New Roman"/>
          <w:sz w:val="24"/>
          <w:szCs w:val="24"/>
        </w:rPr>
        <w:t>participants, beneficiaries, and enrollees</w:t>
      </w:r>
      <w:r w:rsidRPr="002A5243">
        <w:rPr>
          <w:rFonts w:ascii="Times New Roman" w:hAnsi="Times New Roman" w:cs="Times New Roman"/>
          <w:sz w:val="24"/>
          <w:szCs w:val="24"/>
        </w:rPr>
        <w:t xml:space="preserve">. (UHG). </w:t>
      </w:r>
    </w:p>
    <w:p w:rsidRPr="002A5243" w:rsidR="00707F69" w:rsidP="003C4CE6" w:rsidRDefault="00707F69" w14:paraId="40BED757" w14:textId="77777777">
      <w:pPr>
        <w:rPr>
          <w:rFonts w:ascii="Times New Roman" w:hAnsi="Times New Roman" w:cs="Times New Roman"/>
          <w:sz w:val="24"/>
          <w:szCs w:val="24"/>
        </w:rPr>
      </w:pPr>
      <w:r w:rsidRPr="00D70DEF">
        <w:rPr>
          <w:rFonts w:ascii="Times New Roman" w:hAnsi="Times New Roman" w:cs="Times New Roman"/>
          <w:sz w:val="24"/>
          <w:szCs w:val="24"/>
          <w:u w:val="single"/>
        </w:rPr>
        <w:t>Response</w:t>
      </w:r>
      <w:r w:rsidRPr="002A5243">
        <w:rPr>
          <w:rFonts w:ascii="Times New Roman" w:hAnsi="Times New Roman" w:cs="Times New Roman"/>
          <w:sz w:val="24"/>
          <w:szCs w:val="24"/>
        </w:rPr>
        <w:t>:</w:t>
      </w:r>
    </w:p>
    <w:p w:rsidRPr="002A5243" w:rsidR="00707F69" w:rsidP="003C4CE6" w:rsidRDefault="00117CD5" w14:paraId="7457FA78" w14:textId="77777777">
      <w:pPr>
        <w:rPr>
          <w:rFonts w:ascii="Times New Roman" w:hAnsi="Times New Roman" w:cs="Times New Roman"/>
          <w:sz w:val="24"/>
          <w:szCs w:val="24"/>
        </w:rPr>
      </w:pPr>
      <w:r>
        <w:rPr>
          <w:rFonts w:ascii="Times New Roman" w:hAnsi="Times New Roman" w:cs="Times New Roman"/>
          <w:sz w:val="24"/>
          <w:szCs w:val="24"/>
        </w:rPr>
        <w:t xml:space="preserve">CMS </w:t>
      </w:r>
      <w:r w:rsidR="009F0438">
        <w:rPr>
          <w:rFonts w:ascii="Times New Roman" w:hAnsi="Times New Roman" w:cs="Times New Roman"/>
          <w:sz w:val="24"/>
          <w:szCs w:val="24"/>
        </w:rPr>
        <w:t>appreciates</w:t>
      </w:r>
      <w:r>
        <w:rPr>
          <w:rFonts w:ascii="Times New Roman" w:hAnsi="Times New Roman" w:cs="Times New Roman"/>
          <w:sz w:val="24"/>
          <w:szCs w:val="24"/>
        </w:rPr>
        <w:t xml:space="preserve"> the commenter for recommending that CMS consider </w:t>
      </w:r>
      <w:r w:rsidR="00A23386">
        <w:rPr>
          <w:rFonts w:ascii="Times New Roman" w:hAnsi="Times New Roman" w:cs="Times New Roman"/>
          <w:sz w:val="24"/>
          <w:szCs w:val="24"/>
        </w:rPr>
        <w:t xml:space="preserve">the </w:t>
      </w:r>
      <w:r>
        <w:rPr>
          <w:rFonts w:ascii="Times New Roman" w:hAnsi="Times New Roman" w:cs="Times New Roman"/>
          <w:sz w:val="24"/>
          <w:szCs w:val="24"/>
        </w:rPr>
        <w:t>advisability of removing</w:t>
      </w:r>
      <w:r w:rsidR="008B3EE9">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8B3EE9">
        <w:rPr>
          <w:rFonts w:ascii="Times New Roman" w:hAnsi="Times New Roman" w:cs="Times New Roman"/>
          <w:sz w:val="24"/>
          <w:szCs w:val="24"/>
        </w:rPr>
        <w:t xml:space="preserve">data elements </w:t>
      </w:r>
      <w:r w:rsidRPr="002A5243">
        <w:rPr>
          <w:rFonts w:ascii="Times New Roman" w:hAnsi="Times New Roman" w:cs="Times New Roman"/>
          <w:sz w:val="24"/>
          <w:szCs w:val="24"/>
        </w:rPr>
        <w:t>“Name of Reporting Entity” and “Type of Reporting Entity” from the MRF</w:t>
      </w:r>
      <w:r w:rsidR="008B3EE9">
        <w:rPr>
          <w:rFonts w:ascii="Times New Roman" w:hAnsi="Times New Roman" w:cs="Times New Roman"/>
          <w:sz w:val="24"/>
          <w:szCs w:val="24"/>
        </w:rPr>
        <w:t xml:space="preserve"> data.</w:t>
      </w:r>
      <w:r w:rsidRPr="002A5243">
        <w:rPr>
          <w:rFonts w:ascii="Times New Roman" w:hAnsi="Times New Roman" w:cs="Times New Roman"/>
          <w:sz w:val="24"/>
          <w:szCs w:val="24"/>
        </w:rPr>
        <w:t xml:space="preserve"> </w:t>
      </w:r>
      <w:r w:rsidR="008B3EE9">
        <w:rPr>
          <w:rFonts w:ascii="Times New Roman" w:hAnsi="Times New Roman" w:cs="Times New Roman"/>
          <w:sz w:val="24"/>
          <w:szCs w:val="24"/>
        </w:rPr>
        <w:t xml:space="preserve">CMS believes that the information is important and useful to include even if the reporting entity is not always the same as the health plan or coverage incurring claim liability in a given case. In most cases, </w:t>
      </w:r>
      <w:r w:rsidR="00AD235C">
        <w:rPr>
          <w:rFonts w:ascii="Times New Roman" w:hAnsi="Times New Roman" w:cs="Times New Roman"/>
          <w:sz w:val="24"/>
          <w:szCs w:val="24"/>
        </w:rPr>
        <w:t xml:space="preserve">CMS assumes </w:t>
      </w:r>
      <w:r w:rsidR="008B3EE9">
        <w:rPr>
          <w:rFonts w:ascii="Times New Roman" w:hAnsi="Times New Roman" w:cs="Times New Roman"/>
          <w:sz w:val="24"/>
          <w:szCs w:val="24"/>
        </w:rPr>
        <w:t xml:space="preserve">that the reporting entity will be the relevant plan or coverage.  Otherwise, </w:t>
      </w:r>
      <w:r w:rsidR="00AD235C">
        <w:rPr>
          <w:rFonts w:ascii="Times New Roman" w:hAnsi="Times New Roman" w:cs="Times New Roman"/>
          <w:sz w:val="24"/>
          <w:szCs w:val="24"/>
        </w:rPr>
        <w:t xml:space="preserve">CMS </w:t>
      </w:r>
      <w:r w:rsidR="008B3EE9">
        <w:rPr>
          <w:rFonts w:ascii="Times New Roman" w:hAnsi="Times New Roman" w:cs="Times New Roman"/>
          <w:sz w:val="24"/>
          <w:szCs w:val="24"/>
        </w:rPr>
        <w:t>do</w:t>
      </w:r>
      <w:r w:rsidR="00AD235C">
        <w:rPr>
          <w:rFonts w:ascii="Times New Roman" w:hAnsi="Times New Roman" w:cs="Times New Roman"/>
          <w:sz w:val="24"/>
          <w:szCs w:val="24"/>
        </w:rPr>
        <w:t>es</w:t>
      </w:r>
      <w:r w:rsidR="008B3EE9">
        <w:rPr>
          <w:rFonts w:ascii="Times New Roman" w:hAnsi="Times New Roman" w:cs="Times New Roman"/>
          <w:sz w:val="24"/>
          <w:szCs w:val="24"/>
        </w:rPr>
        <w:t xml:space="preserve"> not believe that information concerning third-party vendors </w:t>
      </w:r>
      <w:r w:rsidR="002D06BB">
        <w:rPr>
          <w:rFonts w:ascii="Times New Roman" w:hAnsi="Times New Roman" w:cs="Times New Roman"/>
          <w:sz w:val="24"/>
          <w:szCs w:val="24"/>
        </w:rPr>
        <w:t xml:space="preserve">and other business partners, </w:t>
      </w:r>
      <w:r w:rsidR="00E1666E">
        <w:rPr>
          <w:rFonts w:ascii="Times New Roman" w:hAnsi="Times New Roman" w:cs="Times New Roman"/>
          <w:sz w:val="24"/>
          <w:szCs w:val="24"/>
        </w:rPr>
        <w:t>or</w:t>
      </w:r>
      <w:r w:rsidR="008B3EE9">
        <w:rPr>
          <w:rFonts w:ascii="Times New Roman" w:hAnsi="Times New Roman" w:cs="Times New Roman"/>
          <w:sz w:val="24"/>
          <w:szCs w:val="24"/>
        </w:rPr>
        <w:t xml:space="preserve"> </w:t>
      </w:r>
      <w:r w:rsidR="00E1666E">
        <w:rPr>
          <w:rFonts w:ascii="Times New Roman" w:hAnsi="Times New Roman" w:cs="Times New Roman"/>
          <w:sz w:val="24"/>
          <w:szCs w:val="24"/>
        </w:rPr>
        <w:t xml:space="preserve">information regarding </w:t>
      </w:r>
      <w:r w:rsidR="008B3EE9">
        <w:rPr>
          <w:rFonts w:ascii="Times New Roman" w:hAnsi="Times New Roman" w:cs="Times New Roman"/>
          <w:sz w:val="24"/>
          <w:szCs w:val="24"/>
        </w:rPr>
        <w:t xml:space="preserve">their role in managing claims </w:t>
      </w:r>
      <w:r w:rsidR="002D06BB">
        <w:rPr>
          <w:rFonts w:ascii="Times New Roman" w:hAnsi="Times New Roman" w:cs="Times New Roman"/>
          <w:sz w:val="24"/>
          <w:szCs w:val="24"/>
        </w:rPr>
        <w:t>activities</w:t>
      </w:r>
      <w:r w:rsidR="00E1666E">
        <w:rPr>
          <w:rFonts w:ascii="Times New Roman" w:hAnsi="Times New Roman" w:cs="Times New Roman"/>
          <w:sz w:val="24"/>
          <w:szCs w:val="24"/>
        </w:rPr>
        <w:t>,</w:t>
      </w:r>
      <w:r w:rsidR="002D06BB">
        <w:rPr>
          <w:rFonts w:ascii="Times New Roman" w:hAnsi="Times New Roman" w:cs="Times New Roman"/>
          <w:sz w:val="24"/>
          <w:szCs w:val="24"/>
        </w:rPr>
        <w:t xml:space="preserve"> </w:t>
      </w:r>
      <w:r w:rsidR="008B3EE9">
        <w:rPr>
          <w:rFonts w:ascii="Times New Roman" w:hAnsi="Times New Roman" w:cs="Times New Roman"/>
          <w:sz w:val="24"/>
          <w:szCs w:val="24"/>
        </w:rPr>
        <w:t xml:space="preserve">is necessarily meaningless to </w:t>
      </w:r>
      <w:r w:rsidR="00A23386">
        <w:rPr>
          <w:rFonts w:ascii="Times New Roman" w:hAnsi="Times New Roman" w:cs="Times New Roman"/>
          <w:sz w:val="24"/>
          <w:szCs w:val="24"/>
        </w:rPr>
        <w:t xml:space="preserve">participants, beneficiaries, enrollees, </w:t>
      </w:r>
      <w:r w:rsidR="002D06BB">
        <w:rPr>
          <w:rFonts w:ascii="Times New Roman" w:hAnsi="Times New Roman" w:cs="Times New Roman"/>
          <w:sz w:val="24"/>
          <w:szCs w:val="24"/>
        </w:rPr>
        <w:t>and</w:t>
      </w:r>
      <w:r w:rsidR="008B3EE9">
        <w:rPr>
          <w:rFonts w:ascii="Times New Roman" w:hAnsi="Times New Roman" w:cs="Times New Roman"/>
          <w:sz w:val="24"/>
          <w:szCs w:val="24"/>
        </w:rPr>
        <w:t xml:space="preserve"> other stakeholders</w:t>
      </w:r>
      <w:r w:rsidR="002D06BB">
        <w:rPr>
          <w:rFonts w:ascii="Times New Roman" w:hAnsi="Times New Roman" w:cs="Times New Roman"/>
          <w:sz w:val="24"/>
          <w:szCs w:val="24"/>
        </w:rPr>
        <w:t xml:space="preserve"> who access the data</w:t>
      </w:r>
      <w:r w:rsidR="008B3EE9">
        <w:rPr>
          <w:rFonts w:ascii="Times New Roman" w:hAnsi="Times New Roman" w:cs="Times New Roman"/>
          <w:sz w:val="24"/>
          <w:szCs w:val="24"/>
        </w:rPr>
        <w:t xml:space="preserve">.   </w:t>
      </w:r>
      <w:r>
        <w:rPr>
          <w:rFonts w:ascii="Times New Roman" w:hAnsi="Times New Roman" w:cs="Times New Roman"/>
          <w:sz w:val="24"/>
          <w:szCs w:val="24"/>
        </w:rPr>
        <w:t xml:space="preserve">  </w:t>
      </w:r>
    </w:p>
    <w:p w:rsidRPr="002A5243" w:rsidR="00707F69" w:rsidP="003C4CE6" w:rsidRDefault="00707F69" w14:paraId="6E30D3F0" w14:textId="77777777">
      <w:pPr>
        <w:rPr>
          <w:rFonts w:ascii="Times New Roman" w:hAnsi="Times New Roman" w:cs="Times New Roman"/>
          <w:sz w:val="24"/>
          <w:szCs w:val="24"/>
        </w:rPr>
      </w:pPr>
      <w:r w:rsidRPr="00D70DEF">
        <w:rPr>
          <w:rFonts w:ascii="Times New Roman" w:hAnsi="Times New Roman" w:cs="Times New Roman"/>
          <w:i/>
          <w:sz w:val="24"/>
          <w:szCs w:val="24"/>
        </w:rPr>
        <w:t>Comment</w:t>
      </w:r>
      <w:r w:rsidRPr="002A5243">
        <w:rPr>
          <w:rFonts w:ascii="Times New Roman" w:hAnsi="Times New Roman" w:cs="Times New Roman"/>
          <w:sz w:val="24"/>
          <w:szCs w:val="24"/>
        </w:rPr>
        <w:t xml:space="preserve">: </w:t>
      </w:r>
    </w:p>
    <w:p w:rsidRPr="002A5243" w:rsidR="00E259BB" w:rsidP="003C4CE6" w:rsidRDefault="00707F69" w14:paraId="623F9240" w14:textId="77777777">
      <w:pPr>
        <w:rPr>
          <w:rFonts w:ascii="Times New Roman" w:hAnsi="Times New Roman" w:cs="Times New Roman"/>
          <w:sz w:val="24"/>
          <w:szCs w:val="24"/>
        </w:rPr>
      </w:pPr>
      <w:r w:rsidRPr="002A5243">
        <w:rPr>
          <w:rFonts w:ascii="Times New Roman" w:hAnsi="Times New Roman" w:cs="Times New Roman"/>
          <w:sz w:val="24"/>
          <w:szCs w:val="24"/>
        </w:rPr>
        <w:t>A commenter recommend</w:t>
      </w:r>
      <w:r w:rsidR="007F607D">
        <w:rPr>
          <w:rFonts w:ascii="Times New Roman" w:hAnsi="Times New Roman" w:cs="Times New Roman"/>
          <w:sz w:val="24"/>
          <w:szCs w:val="24"/>
        </w:rPr>
        <w:t>ed</w:t>
      </w:r>
      <w:r w:rsidRPr="002A5243">
        <w:rPr>
          <w:rFonts w:ascii="Times New Roman" w:hAnsi="Times New Roman" w:cs="Times New Roman"/>
          <w:sz w:val="24"/>
          <w:szCs w:val="24"/>
        </w:rPr>
        <w:t xml:space="preserve"> that the designation of “Not Available,” or “Not Applicable” (“N/A”) be available </w:t>
      </w:r>
      <w:r w:rsidRPr="002A5243" w:rsidR="00091A33">
        <w:rPr>
          <w:rFonts w:ascii="Times New Roman" w:hAnsi="Times New Roman" w:cs="Times New Roman"/>
          <w:sz w:val="24"/>
          <w:szCs w:val="24"/>
        </w:rPr>
        <w:t xml:space="preserve">options for plans reporting MRF data </w:t>
      </w:r>
      <w:r w:rsidRPr="002A5243">
        <w:rPr>
          <w:rFonts w:ascii="Times New Roman" w:hAnsi="Times New Roman" w:cs="Times New Roman"/>
          <w:sz w:val="24"/>
          <w:szCs w:val="24"/>
        </w:rPr>
        <w:t>for instances where</w:t>
      </w:r>
      <w:r w:rsidRPr="002A5243" w:rsidR="00E259BB">
        <w:rPr>
          <w:rFonts w:ascii="Times New Roman" w:hAnsi="Times New Roman" w:cs="Times New Roman"/>
          <w:sz w:val="24"/>
          <w:szCs w:val="24"/>
        </w:rPr>
        <w:t xml:space="preserve"> information or </w:t>
      </w:r>
      <w:r w:rsidRPr="002A5243" w:rsidR="00091A33">
        <w:rPr>
          <w:rFonts w:ascii="Times New Roman" w:hAnsi="Times New Roman" w:cs="Times New Roman"/>
          <w:sz w:val="24"/>
          <w:szCs w:val="24"/>
        </w:rPr>
        <w:t xml:space="preserve">a specific </w:t>
      </w:r>
      <w:r w:rsidRPr="002A5243" w:rsidR="00E259BB">
        <w:rPr>
          <w:rFonts w:ascii="Times New Roman" w:hAnsi="Times New Roman" w:cs="Times New Roman"/>
          <w:sz w:val="24"/>
          <w:szCs w:val="24"/>
        </w:rPr>
        <w:t xml:space="preserve">designation are not available.  For example, a </w:t>
      </w:r>
      <w:r w:rsidRPr="002A5243">
        <w:rPr>
          <w:rFonts w:ascii="Times New Roman" w:hAnsi="Times New Roman" w:cs="Times New Roman"/>
          <w:sz w:val="24"/>
          <w:szCs w:val="24"/>
        </w:rPr>
        <w:t>National P</w:t>
      </w:r>
      <w:r w:rsidR="007F607D">
        <w:rPr>
          <w:rFonts w:ascii="Times New Roman" w:hAnsi="Times New Roman" w:cs="Times New Roman"/>
          <w:sz w:val="24"/>
          <w:szCs w:val="24"/>
        </w:rPr>
        <w:t>rovider</w:t>
      </w:r>
      <w:r w:rsidRPr="002A5243">
        <w:rPr>
          <w:rFonts w:ascii="Times New Roman" w:hAnsi="Times New Roman" w:cs="Times New Roman"/>
          <w:sz w:val="24"/>
          <w:szCs w:val="24"/>
        </w:rPr>
        <w:t xml:space="preserve"> Identifier number</w:t>
      </w:r>
      <w:r w:rsidRPr="002A5243" w:rsidR="00E259BB">
        <w:rPr>
          <w:rFonts w:ascii="Times New Roman" w:hAnsi="Times New Roman" w:cs="Times New Roman"/>
          <w:sz w:val="24"/>
          <w:szCs w:val="24"/>
        </w:rPr>
        <w:t xml:space="preserve"> is not provided to certain behavioral health providers</w:t>
      </w:r>
      <w:r w:rsidRPr="002A5243" w:rsidR="0091217F">
        <w:rPr>
          <w:rFonts w:ascii="Times New Roman" w:hAnsi="Times New Roman" w:cs="Times New Roman"/>
          <w:sz w:val="24"/>
          <w:szCs w:val="24"/>
        </w:rPr>
        <w:t xml:space="preserve">, </w:t>
      </w:r>
      <w:r w:rsidRPr="002A5243" w:rsidR="00E259BB">
        <w:rPr>
          <w:rFonts w:ascii="Times New Roman" w:hAnsi="Times New Roman" w:cs="Times New Roman"/>
          <w:sz w:val="24"/>
          <w:szCs w:val="24"/>
        </w:rPr>
        <w:t>some provider contracts do not include a contract termination or expiration date, and certain providers may not be part of a specific practice or group.</w:t>
      </w:r>
      <w:r w:rsidR="0018779F">
        <w:rPr>
          <w:rFonts w:ascii="Times New Roman" w:hAnsi="Times New Roman" w:cs="Times New Roman"/>
          <w:sz w:val="24"/>
          <w:szCs w:val="24"/>
        </w:rPr>
        <w:t xml:space="preserve"> </w:t>
      </w:r>
      <w:r w:rsidR="00876FCB">
        <w:rPr>
          <w:rFonts w:ascii="Times New Roman" w:hAnsi="Times New Roman" w:cs="Times New Roman"/>
          <w:sz w:val="24"/>
          <w:szCs w:val="24"/>
        </w:rPr>
        <w:t>(</w:t>
      </w:r>
      <w:r w:rsidR="0018779F">
        <w:rPr>
          <w:rFonts w:ascii="Times New Roman" w:hAnsi="Times New Roman" w:cs="Times New Roman"/>
          <w:sz w:val="24"/>
          <w:szCs w:val="24"/>
        </w:rPr>
        <w:t>UHG</w:t>
      </w:r>
      <w:r w:rsidR="00876FCB">
        <w:rPr>
          <w:rFonts w:ascii="Times New Roman" w:hAnsi="Times New Roman" w:cs="Times New Roman"/>
          <w:sz w:val="24"/>
          <w:szCs w:val="24"/>
        </w:rPr>
        <w:t>).</w:t>
      </w:r>
    </w:p>
    <w:p w:rsidR="00707F69" w:rsidP="003C4CE6" w:rsidRDefault="00E259BB" w14:paraId="3BDA8907" w14:textId="77777777">
      <w:pPr>
        <w:rPr>
          <w:rFonts w:ascii="Times New Roman" w:hAnsi="Times New Roman" w:cs="Times New Roman"/>
          <w:sz w:val="24"/>
          <w:szCs w:val="24"/>
        </w:rPr>
      </w:pPr>
      <w:r w:rsidRPr="00D70DEF">
        <w:rPr>
          <w:rFonts w:ascii="Times New Roman" w:hAnsi="Times New Roman" w:cs="Times New Roman"/>
          <w:sz w:val="24"/>
          <w:szCs w:val="24"/>
          <w:u w:val="single"/>
        </w:rPr>
        <w:t>Response</w:t>
      </w:r>
      <w:r w:rsidRPr="002A5243">
        <w:rPr>
          <w:rFonts w:ascii="Times New Roman" w:hAnsi="Times New Roman" w:cs="Times New Roman"/>
          <w:sz w:val="24"/>
          <w:szCs w:val="24"/>
        </w:rPr>
        <w:t xml:space="preserve">: </w:t>
      </w:r>
    </w:p>
    <w:p w:rsidRPr="002A5243" w:rsidR="008B3225" w:rsidP="003C4CE6" w:rsidRDefault="008B3225" w14:paraId="49C79AF9" w14:textId="77777777">
      <w:pPr>
        <w:rPr>
          <w:rFonts w:ascii="Times New Roman" w:hAnsi="Times New Roman" w:cs="Times New Roman"/>
          <w:sz w:val="24"/>
          <w:szCs w:val="24"/>
        </w:rPr>
      </w:pPr>
      <w:r>
        <w:rPr>
          <w:rFonts w:ascii="Times New Roman" w:hAnsi="Times New Roman" w:cs="Times New Roman"/>
          <w:sz w:val="24"/>
          <w:szCs w:val="24"/>
        </w:rPr>
        <w:t xml:space="preserve">CMS </w:t>
      </w:r>
      <w:r w:rsidR="009F0438">
        <w:rPr>
          <w:rFonts w:ascii="Times New Roman" w:hAnsi="Times New Roman" w:cs="Times New Roman"/>
          <w:sz w:val="24"/>
          <w:szCs w:val="24"/>
        </w:rPr>
        <w:t>appreciates</w:t>
      </w:r>
      <w:r>
        <w:rPr>
          <w:rFonts w:ascii="Times New Roman" w:hAnsi="Times New Roman" w:cs="Times New Roman"/>
          <w:sz w:val="24"/>
          <w:szCs w:val="24"/>
        </w:rPr>
        <w:t xml:space="preserve"> the commenter for recommending that “Not Available” and “Not Applicable” (“N/A”) designations be available when appropriate for purposes of reporting MRF data.  CMS intends to explore the recommendation through </w:t>
      </w:r>
      <w:r w:rsidR="002D06BB">
        <w:rPr>
          <w:rFonts w:ascii="Times New Roman" w:hAnsi="Times New Roman" w:cs="Times New Roman"/>
          <w:sz w:val="24"/>
          <w:szCs w:val="24"/>
        </w:rPr>
        <w:t xml:space="preserve">collaboration on the </w:t>
      </w:r>
      <w:r>
        <w:rPr>
          <w:rFonts w:ascii="Times New Roman" w:hAnsi="Times New Roman" w:cs="Times New Roman"/>
          <w:sz w:val="24"/>
          <w:szCs w:val="24"/>
        </w:rPr>
        <w:t>GitHub platform.</w:t>
      </w:r>
    </w:p>
    <w:p w:rsidRPr="002A5243" w:rsidR="003C4CE6" w:rsidP="003C4CE6" w:rsidRDefault="00263145" w14:paraId="09911C99" w14:textId="77777777">
      <w:pPr>
        <w:rPr>
          <w:rFonts w:ascii="Times New Roman" w:hAnsi="Times New Roman" w:cs="Times New Roman"/>
          <w:sz w:val="24"/>
          <w:szCs w:val="24"/>
        </w:rPr>
      </w:pPr>
      <w:r w:rsidRPr="00D70DEF">
        <w:rPr>
          <w:rFonts w:ascii="Times New Roman" w:hAnsi="Times New Roman" w:cs="Times New Roman"/>
          <w:i/>
          <w:sz w:val="24"/>
          <w:szCs w:val="24"/>
        </w:rPr>
        <w:t>Comment</w:t>
      </w:r>
      <w:r w:rsidRPr="002A5243">
        <w:rPr>
          <w:rFonts w:ascii="Times New Roman" w:hAnsi="Times New Roman" w:cs="Times New Roman"/>
          <w:sz w:val="24"/>
          <w:szCs w:val="24"/>
        </w:rPr>
        <w:t>:</w:t>
      </w:r>
      <w:r w:rsidRPr="002A5243" w:rsidR="00410FB4">
        <w:rPr>
          <w:rFonts w:ascii="Times New Roman" w:hAnsi="Times New Roman" w:cs="Times New Roman"/>
          <w:sz w:val="24"/>
          <w:szCs w:val="24"/>
        </w:rPr>
        <w:t xml:space="preserve"> </w:t>
      </w:r>
    </w:p>
    <w:p w:rsidRPr="002A5243" w:rsidR="00007360" w:rsidP="003C4CE6" w:rsidRDefault="00714ED8" w14:paraId="1F02E0C4" w14:textId="77777777">
      <w:pPr>
        <w:rPr>
          <w:rFonts w:ascii="Times New Roman" w:hAnsi="Times New Roman" w:cs="Times New Roman"/>
          <w:sz w:val="24"/>
          <w:szCs w:val="24"/>
        </w:rPr>
      </w:pPr>
      <w:r>
        <w:rPr>
          <w:rFonts w:ascii="Times New Roman" w:hAnsi="Times New Roman" w:cs="Times New Roman"/>
          <w:sz w:val="24"/>
          <w:szCs w:val="24"/>
        </w:rPr>
        <w:t>Several</w:t>
      </w:r>
      <w:r w:rsidRPr="002A5243">
        <w:rPr>
          <w:rFonts w:ascii="Times New Roman" w:hAnsi="Times New Roman" w:cs="Times New Roman"/>
          <w:sz w:val="24"/>
          <w:szCs w:val="24"/>
        </w:rPr>
        <w:t xml:space="preserve"> </w:t>
      </w:r>
      <w:r w:rsidRPr="002A5243" w:rsidR="002C665B">
        <w:rPr>
          <w:rFonts w:ascii="Times New Roman" w:hAnsi="Times New Roman" w:cs="Times New Roman"/>
          <w:sz w:val="24"/>
          <w:szCs w:val="24"/>
        </w:rPr>
        <w:t>commenter</w:t>
      </w:r>
      <w:r>
        <w:rPr>
          <w:rFonts w:ascii="Times New Roman" w:hAnsi="Times New Roman" w:cs="Times New Roman"/>
          <w:sz w:val="24"/>
          <w:szCs w:val="24"/>
        </w:rPr>
        <w:t>s</w:t>
      </w:r>
      <w:r w:rsidRPr="002A5243" w:rsidR="002C665B">
        <w:rPr>
          <w:rFonts w:ascii="Times New Roman" w:hAnsi="Times New Roman" w:cs="Times New Roman"/>
          <w:sz w:val="24"/>
          <w:szCs w:val="24"/>
        </w:rPr>
        <w:t xml:space="preserve"> </w:t>
      </w:r>
      <w:r w:rsidR="00491904">
        <w:rPr>
          <w:rFonts w:ascii="Times New Roman" w:hAnsi="Times New Roman" w:cs="Times New Roman"/>
          <w:sz w:val="24"/>
          <w:szCs w:val="24"/>
        </w:rPr>
        <w:t>contended</w:t>
      </w:r>
      <w:r w:rsidRPr="002A5243" w:rsidR="00491904">
        <w:rPr>
          <w:rFonts w:ascii="Times New Roman" w:hAnsi="Times New Roman" w:cs="Times New Roman"/>
          <w:sz w:val="24"/>
          <w:szCs w:val="24"/>
        </w:rPr>
        <w:t xml:space="preserve"> </w:t>
      </w:r>
      <w:r w:rsidRPr="002A5243" w:rsidR="002C665B">
        <w:rPr>
          <w:rFonts w:ascii="Times New Roman" w:hAnsi="Times New Roman" w:cs="Times New Roman"/>
          <w:sz w:val="24"/>
          <w:szCs w:val="24"/>
        </w:rPr>
        <w:t xml:space="preserve">that the mandate in the final rules that </w:t>
      </w:r>
      <w:r w:rsidRPr="002A5243" w:rsidR="00101B98">
        <w:rPr>
          <w:rFonts w:ascii="Times New Roman" w:hAnsi="Times New Roman" w:cs="Times New Roman"/>
          <w:sz w:val="24"/>
          <w:szCs w:val="24"/>
        </w:rPr>
        <w:t>rate</w:t>
      </w:r>
      <w:r w:rsidRPr="002A5243" w:rsidR="002C665B">
        <w:rPr>
          <w:rFonts w:ascii="Times New Roman" w:hAnsi="Times New Roman" w:cs="Times New Roman"/>
          <w:sz w:val="24"/>
          <w:szCs w:val="24"/>
        </w:rPr>
        <w:t xml:space="preserve"> information in the MRF be associated with HIOS</w:t>
      </w:r>
      <w:r w:rsidRPr="002A5243" w:rsidR="00F35D5C">
        <w:rPr>
          <w:rFonts w:ascii="Times New Roman" w:hAnsi="Times New Roman" w:cs="Times New Roman"/>
          <w:sz w:val="24"/>
          <w:szCs w:val="24"/>
        </w:rPr>
        <w:t xml:space="preserve"> ID</w:t>
      </w:r>
      <w:r w:rsidRPr="002A5243" w:rsidR="002C665B">
        <w:rPr>
          <w:rFonts w:ascii="Times New Roman" w:hAnsi="Times New Roman" w:cs="Times New Roman"/>
          <w:sz w:val="24"/>
          <w:szCs w:val="24"/>
        </w:rPr>
        <w:t xml:space="preserve"> </w:t>
      </w:r>
      <w:r w:rsidRPr="002A5243" w:rsidR="00F35D5C">
        <w:rPr>
          <w:rFonts w:ascii="Times New Roman" w:hAnsi="Times New Roman" w:cs="Times New Roman"/>
          <w:sz w:val="24"/>
          <w:szCs w:val="24"/>
        </w:rPr>
        <w:t xml:space="preserve">14-digit </w:t>
      </w:r>
      <w:r w:rsidRPr="002A5243" w:rsidR="002C665B">
        <w:rPr>
          <w:rFonts w:ascii="Times New Roman" w:hAnsi="Times New Roman" w:cs="Times New Roman"/>
          <w:sz w:val="24"/>
          <w:szCs w:val="24"/>
        </w:rPr>
        <w:t>numbers will result in a</w:t>
      </w:r>
      <w:r>
        <w:rPr>
          <w:rFonts w:ascii="Times New Roman" w:hAnsi="Times New Roman" w:cs="Times New Roman"/>
          <w:sz w:val="24"/>
          <w:szCs w:val="24"/>
        </w:rPr>
        <w:t xml:space="preserve">n enormous </w:t>
      </w:r>
      <w:r w:rsidRPr="002A5243" w:rsidR="002C665B">
        <w:rPr>
          <w:rFonts w:ascii="Times New Roman" w:hAnsi="Times New Roman" w:cs="Times New Roman"/>
          <w:sz w:val="24"/>
          <w:szCs w:val="24"/>
        </w:rPr>
        <w:t xml:space="preserve">proliferation of </w:t>
      </w:r>
      <w:r w:rsidRPr="002A5243" w:rsidR="00F35D5C">
        <w:rPr>
          <w:rFonts w:ascii="Times New Roman" w:hAnsi="Times New Roman" w:cs="Times New Roman"/>
          <w:sz w:val="24"/>
          <w:szCs w:val="24"/>
        </w:rPr>
        <w:lastRenderedPageBreak/>
        <w:t>redundant information</w:t>
      </w:r>
      <w:r w:rsidRPr="002A5243" w:rsidR="00003FB3">
        <w:rPr>
          <w:rFonts w:ascii="Times New Roman" w:hAnsi="Times New Roman" w:cs="Times New Roman"/>
          <w:sz w:val="24"/>
          <w:szCs w:val="24"/>
        </w:rPr>
        <w:t>,</w:t>
      </w:r>
      <w:r w:rsidRPr="002A5243" w:rsidR="00F35D5C">
        <w:rPr>
          <w:rFonts w:ascii="Times New Roman" w:hAnsi="Times New Roman" w:cs="Times New Roman"/>
          <w:sz w:val="24"/>
          <w:szCs w:val="24"/>
        </w:rPr>
        <w:t xml:space="preserve"> since </w:t>
      </w:r>
      <w:r w:rsidRPr="002A5243" w:rsidR="00101B98">
        <w:rPr>
          <w:rFonts w:ascii="Times New Roman" w:hAnsi="Times New Roman" w:cs="Times New Roman"/>
          <w:sz w:val="24"/>
          <w:szCs w:val="24"/>
        </w:rPr>
        <w:t xml:space="preserve">provider </w:t>
      </w:r>
      <w:r w:rsidRPr="002A5243" w:rsidR="00F35D5C">
        <w:rPr>
          <w:rFonts w:ascii="Times New Roman" w:hAnsi="Times New Roman" w:cs="Times New Roman"/>
          <w:sz w:val="24"/>
          <w:szCs w:val="24"/>
        </w:rPr>
        <w:t>rates are not established based on distinct plan designs</w:t>
      </w:r>
      <w:r w:rsidRPr="002A5243" w:rsidR="00101B98">
        <w:rPr>
          <w:rFonts w:ascii="Times New Roman" w:hAnsi="Times New Roman" w:cs="Times New Roman"/>
          <w:sz w:val="24"/>
          <w:szCs w:val="24"/>
        </w:rPr>
        <w:t>, but</w:t>
      </w:r>
      <w:r w:rsidRPr="002A5243" w:rsidR="00F35D5C">
        <w:rPr>
          <w:rFonts w:ascii="Times New Roman" w:hAnsi="Times New Roman" w:cs="Times New Roman"/>
          <w:sz w:val="24"/>
          <w:szCs w:val="24"/>
        </w:rPr>
        <w:t xml:space="preserve"> are applied across multiple plan offerings.</w:t>
      </w:r>
      <w:r>
        <w:rPr>
          <w:rFonts w:ascii="Times New Roman" w:hAnsi="Times New Roman" w:cs="Times New Roman"/>
          <w:sz w:val="24"/>
          <w:szCs w:val="24"/>
        </w:rPr>
        <w:t xml:space="preserve"> </w:t>
      </w:r>
      <w:r w:rsidR="00876FCB">
        <w:rPr>
          <w:rFonts w:ascii="Times New Roman" w:hAnsi="Times New Roman" w:cs="Times New Roman"/>
          <w:sz w:val="24"/>
          <w:szCs w:val="24"/>
        </w:rPr>
        <w:t>(</w:t>
      </w:r>
      <w:r>
        <w:rPr>
          <w:rFonts w:ascii="Times New Roman" w:hAnsi="Times New Roman" w:cs="Times New Roman"/>
          <w:sz w:val="24"/>
          <w:szCs w:val="24"/>
        </w:rPr>
        <w:t>CVS, UHG, AHIP</w:t>
      </w:r>
      <w:r w:rsidR="00876FCB">
        <w:rPr>
          <w:rFonts w:ascii="Times New Roman" w:hAnsi="Times New Roman" w:cs="Times New Roman"/>
          <w:sz w:val="24"/>
          <w:szCs w:val="24"/>
        </w:rPr>
        <w:t>)</w:t>
      </w:r>
      <w:r>
        <w:rPr>
          <w:rFonts w:ascii="Times New Roman" w:hAnsi="Times New Roman" w:cs="Times New Roman"/>
          <w:sz w:val="24"/>
          <w:szCs w:val="24"/>
        </w:rPr>
        <w:t>.</w:t>
      </w:r>
      <w:r w:rsidRPr="002A5243" w:rsidR="00F35D5C">
        <w:rPr>
          <w:rFonts w:ascii="Times New Roman" w:hAnsi="Times New Roman" w:cs="Times New Roman"/>
          <w:sz w:val="24"/>
          <w:szCs w:val="24"/>
        </w:rPr>
        <w:t xml:space="preserve">  </w:t>
      </w:r>
      <w:r w:rsidR="00993606">
        <w:rPr>
          <w:rFonts w:ascii="Times New Roman" w:hAnsi="Times New Roman" w:cs="Times New Roman"/>
          <w:sz w:val="24"/>
          <w:szCs w:val="24"/>
        </w:rPr>
        <w:t>T</w:t>
      </w:r>
      <w:r w:rsidR="00E5093F">
        <w:rPr>
          <w:rFonts w:ascii="Times New Roman" w:hAnsi="Times New Roman" w:cs="Times New Roman"/>
          <w:sz w:val="24"/>
          <w:szCs w:val="24"/>
        </w:rPr>
        <w:t xml:space="preserve">wo commenters </w:t>
      </w:r>
      <w:r w:rsidR="00491904">
        <w:rPr>
          <w:rFonts w:ascii="Times New Roman" w:hAnsi="Times New Roman" w:cs="Times New Roman"/>
          <w:sz w:val="24"/>
          <w:szCs w:val="24"/>
        </w:rPr>
        <w:t xml:space="preserve">noted </w:t>
      </w:r>
      <w:r w:rsidR="00993606">
        <w:rPr>
          <w:rFonts w:ascii="Times New Roman" w:hAnsi="Times New Roman" w:cs="Times New Roman"/>
          <w:sz w:val="24"/>
          <w:szCs w:val="24"/>
        </w:rPr>
        <w:t xml:space="preserve">that 14-digit </w:t>
      </w:r>
      <w:r w:rsidRPr="002A5243" w:rsidR="00F35D5C">
        <w:rPr>
          <w:rFonts w:ascii="Times New Roman" w:hAnsi="Times New Roman" w:cs="Times New Roman"/>
          <w:sz w:val="24"/>
          <w:szCs w:val="24"/>
        </w:rPr>
        <w:t xml:space="preserve">HIOS numbers </w:t>
      </w:r>
      <w:r w:rsidRPr="002A5243" w:rsidR="00D43E22">
        <w:rPr>
          <w:rFonts w:ascii="Times New Roman" w:hAnsi="Times New Roman" w:cs="Times New Roman"/>
          <w:sz w:val="24"/>
          <w:szCs w:val="24"/>
        </w:rPr>
        <w:t>are subject</w:t>
      </w:r>
      <w:r w:rsidR="00E5093F">
        <w:rPr>
          <w:rFonts w:ascii="Times New Roman" w:hAnsi="Times New Roman" w:cs="Times New Roman"/>
          <w:sz w:val="24"/>
          <w:szCs w:val="24"/>
        </w:rPr>
        <w:t xml:space="preserve"> </w:t>
      </w:r>
      <w:r w:rsidR="00D43E22">
        <w:rPr>
          <w:rFonts w:ascii="Times New Roman" w:hAnsi="Times New Roman" w:cs="Times New Roman"/>
          <w:sz w:val="24"/>
          <w:szCs w:val="24"/>
        </w:rPr>
        <w:t>to frequent</w:t>
      </w:r>
      <w:r w:rsidR="00E5093F">
        <w:rPr>
          <w:rFonts w:ascii="Times New Roman" w:hAnsi="Times New Roman" w:cs="Times New Roman"/>
          <w:sz w:val="24"/>
          <w:szCs w:val="24"/>
        </w:rPr>
        <w:t xml:space="preserve"> </w:t>
      </w:r>
      <w:r w:rsidRPr="002A5243" w:rsidR="00F35D5C">
        <w:rPr>
          <w:rFonts w:ascii="Times New Roman" w:hAnsi="Times New Roman" w:cs="Times New Roman"/>
          <w:sz w:val="24"/>
          <w:szCs w:val="24"/>
        </w:rPr>
        <w:t>alter</w:t>
      </w:r>
      <w:r w:rsidR="00E5093F">
        <w:rPr>
          <w:rFonts w:ascii="Times New Roman" w:hAnsi="Times New Roman" w:cs="Times New Roman"/>
          <w:sz w:val="24"/>
          <w:szCs w:val="24"/>
        </w:rPr>
        <w:t xml:space="preserve">ation or elimination </w:t>
      </w:r>
      <w:r w:rsidRPr="002A5243" w:rsidR="00F35D5C">
        <w:rPr>
          <w:rFonts w:ascii="Times New Roman" w:hAnsi="Times New Roman" w:cs="Times New Roman"/>
          <w:sz w:val="24"/>
          <w:szCs w:val="24"/>
        </w:rPr>
        <w:t>from year to year</w:t>
      </w:r>
      <w:r w:rsidR="00E5093F">
        <w:rPr>
          <w:rFonts w:ascii="Times New Roman" w:hAnsi="Times New Roman" w:cs="Times New Roman"/>
          <w:sz w:val="24"/>
          <w:szCs w:val="24"/>
        </w:rPr>
        <w:t xml:space="preserve"> based on commonplace changes to specific plan designs</w:t>
      </w:r>
      <w:r w:rsidRPr="002A5243" w:rsidR="00F35D5C">
        <w:rPr>
          <w:rFonts w:ascii="Times New Roman" w:hAnsi="Times New Roman" w:cs="Times New Roman"/>
          <w:sz w:val="24"/>
          <w:szCs w:val="24"/>
        </w:rPr>
        <w:t>, making it impossible to report data relevant to a particular plan for the previous year.</w:t>
      </w:r>
      <w:r w:rsidRPr="002A5243" w:rsidR="0075723F">
        <w:rPr>
          <w:rFonts w:ascii="Times New Roman" w:hAnsi="Times New Roman" w:cs="Times New Roman"/>
          <w:sz w:val="24"/>
          <w:szCs w:val="24"/>
        </w:rPr>
        <w:t xml:space="preserve"> </w:t>
      </w:r>
      <w:r w:rsidR="00876FCB">
        <w:rPr>
          <w:rFonts w:ascii="Times New Roman" w:hAnsi="Times New Roman" w:cs="Times New Roman"/>
          <w:sz w:val="24"/>
          <w:szCs w:val="24"/>
        </w:rPr>
        <w:t>(</w:t>
      </w:r>
      <w:r w:rsidRPr="002A5243" w:rsidR="0075723F">
        <w:rPr>
          <w:rFonts w:ascii="Times New Roman" w:hAnsi="Times New Roman" w:cs="Times New Roman"/>
          <w:sz w:val="24"/>
          <w:szCs w:val="24"/>
        </w:rPr>
        <w:t>PCMA, AHIP</w:t>
      </w:r>
      <w:r w:rsidR="00876FCB">
        <w:rPr>
          <w:rFonts w:ascii="Times New Roman" w:hAnsi="Times New Roman" w:cs="Times New Roman"/>
          <w:sz w:val="24"/>
          <w:szCs w:val="24"/>
        </w:rPr>
        <w:t>)</w:t>
      </w:r>
      <w:r w:rsidRPr="002A5243" w:rsidR="0075723F">
        <w:rPr>
          <w:rFonts w:ascii="Times New Roman" w:hAnsi="Times New Roman" w:cs="Times New Roman"/>
          <w:sz w:val="24"/>
          <w:szCs w:val="24"/>
        </w:rPr>
        <w:t>.</w:t>
      </w:r>
      <w:r w:rsidRPr="002A5243" w:rsidR="00F35D5C">
        <w:rPr>
          <w:rFonts w:ascii="Times New Roman" w:hAnsi="Times New Roman" w:cs="Times New Roman"/>
          <w:sz w:val="24"/>
          <w:szCs w:val="24"/>
        </w:rPr>
        <w:t xml:space="preserve">  </w:t>
      </w:r>
      <w:r>
        <w:rPr>
          <w:rFonts w:ascii="Times New Roman" w:hAnsi="Times New Roman" w:cs="Times New Roman"/>
          <w:sz w:val="24"/>
          <w:szCs w:val="24"/>
        </w:rPr>
        <w:t xml:space="preserve">One commenter recommended that if HIOS numbers must be included in the data files, they should be reported in a separate file from other plan data and mapped to plan detail information to avoid excessive duplication. </w:t>
      </w:r>
      <w:r w:rsidR="00876FCB">
        <w:rPr>
          <w:rFonts w:ascii="Times New Roman" w:hAnsi="Times New Roman" w:cs="Times New Roman"/>
          <w:sz w:val="24"/>
          <w:szCs w:val="24"/>
        </w:rPr>
        <w:t>(</w:t>
      </w:r>
      <w:r>
        <w:rPr>
          <w:rFonts w:ascii="Times New Roman" w:hAnsi="Times New Roman" w:cs="Times New Roman"/>
          <w:sz w:val="24"/>
          <w:szCs w:val="24"/>
        </w:rPr>
        <w:t>AHIP</w:t>
      </w:r>
      <w:r w:rsidR="00876FCB">
        <w:rPr>
          <w:rFonts w:ascii="Times New Roman" w:hAnsi="Times New Roman" w:cs="Times New Roman"/>
          <w:sz w:val="24"/>
          <w:szCs w:val="24"/>
        </w:rPr>
        <w:t>)</w:t>
      </w:r>
      <w:r>
        <w:rPr>
          <w:rFonts w:ascii="Times New Roman" w:hAnsi="Times New Roman" w:cs="Times New Roman"/>
          <w:sz w:val="24"/>
          <w:szCs w:val="24"/>
        </w:rPr>
        <w:t xml:space="preserve">. </w:t>
      </w:r>
      <w:r w:rsidRPr="002A5243" w:rsidR="0075723F">
        <w:rPr>
          <w:rFonts w:ascii="Times New Roman" w:hAnsi="Times New Roman" w:cs="Times New Roman"/>
          <w:sz w:val="24"/>
          <w:szCs w:val="24"/>
        </w:rPr>
        <w:t>One</w:t>
      </w:r>
      <w:r w:rsidRPr="002A5243" w:rsidR="00F35D5C">
        <w:rPr>
          <w:rFonts w:ascii="Times New Roman" w:hAnsi="Times New Roman" w:cs="Times New Roman"/>
          <w:sz w:val="24"/>
          <w:szCs w:val="24"/>
        </w:rPr>
        <w:t xml:space="preserve"> commenter recommend</w:t>
      </w:r>
      <w:r w:rsidRPr="002A5243" w:rsidR="00101B98">
        <w:rPr>
          <w:rFonts w:ascii="Times New Roman" w:hAnsi="Times New Roman" w:cs="Times New Roman"/>
          <w:sz w:val="24"/>
          <w:szCs w:val="24"/>
        </w:rPr>
        <w:t>ed</w:t>
      </w:r>
      <w:r w:rsidRPr="002A5243" w:rsidR="00F35D5C">
        <w:rPr>
          <w:rFonts w:ascii="Times New Roman" w:hAnsi="Times New Roman" w:cs="Times New Roman"/>
          <w:sz w:val="24"/>
          <w:szCs w:val="24"/>
        </w:rPr>
        <w:t xml:space="preserve"> that </w:t>
      </w:r>
      <w:r w:rsidRPr="002A5243" w:rsidR="00101B98">
        <w:rPr>
          <w:rFonts w:ascii="Times New Roman" w:hAnsi="Times New Roman" w:cs="Times New Roman"/>
          <w:sz w:val="24"/>
          <w:szCs w:val="24"/>
        </w:rPr>
        <w:t>plans</w:t>
      </w:r>
      <w:r w:rsidRPr="002A5243" w:rsidR="00F35D5C">
        <w:rPr>
          <w:rFonts w:ascii="Times New Roman" w:hAnsi="Times New Roman" w:cs="Times New Roman"/>
          <w:sz w:val="24"/>
          <w:szCs w:val="24"/>
        </w:rPr>
        <w:t xml:space="preserve"> be required to report </w:t>
      </w:r>
      <w:r w:rsidR="00231042">
        <w:rPr>
          <w:rFonts w:ascii="Times New Roman" w:hAnsi="Times New Roman" w:cs="Times New Roman"/>
          <w:sz w:val="24"/>
          <w:szCs w:val="24"/>
        </w:rPr>
        <w:t xml:space="preserve">only </w:t>
      </w:r>
      <w:r w:rsidRPr="002A5243" w:rsidR="00F35D5C">
        <w:rPr>
          <w:rFonts w:ascii="Times New Roman" w:hAnsi="Times New Roman" w:cs="Times New Roman"/>
          <w:sz w:val="24"/>
          <w:szCs w:val="24"/>
        </w:rPr>
        <w:t>pricing i</w:t>
      </w:r>
      <w:r w:rsidRPr="002A5243" w:rsidR="00007360">
        <w:rPr>
          <w:rFonts w:ascii="Times New Roman" w:hAnsi="Times New Roman" w:cs="Times New Roman"/>
          <w:sz w:val="24"/>
          <w:szCs w:val="24"/>
        </w:rPr>
        <w:t>n</w:t>
      </w:r>
      <w:r w:rsidRPr="002A5243" w:rsidR="00F35D5C">
        <w:rPr>
          <w:rFonts w:ascii="Times New Roman" w:hAnsi="Times New Roman" w:cs="Times New Roman"/>
          <w:sz w:val="24"/>
          <w:szCs w:val="24"/>
        </w:rPr>
        <w:t xml:space="preserve">formation at the 5 or 7-digit level, which </w:t>
      </w:r>
      <w:r w:rsidRPr="002A5243" w:rsidR="00007360">
        <w:rPr>
          <w:rFonts w:ascii="Times New Roman" w:hAnsi="Times New Roman" w:cs="Times New Roman"/>
          <w:sz w:val="24"/>
          <w:szCs w:val="24"/>
        </w:rPr>
        <w:t xml:space="preserve">captures separate health plan activities relevant to pricing and reduces the burden of needless duplication of effort and data. </w:t>
      </w:r>
      <w:r w:rsidR="00876FCB">
        <w:rPr>
          <w:rFonts w:ascii="Times New Roman" w:hAnsi="Times New Roman" w:cs="Times New Roman"/>
          <w:sz w:val="24"/>
          <w:szCs w:val="24"/>
        </w:rPr>
        <w:t>(</w:t>
      </w:r>
      <w:r w:rsidRPr="002A5243" w:rsidR="00007360">
        <w:rPr>
          <w:rFonts w:ascii="Times New Roman" w:hAnsi="Times New Roman" w:cs="Times New Roman"/>
          <w:sz w:val="24"/>
          <w:szCs w:val="24"/>
        </w:rPr>
        <w:t>PCMA</w:t>
      </w:r>
      <w:r w:rsidR="00876FCB">
        <w:rPr>
          <w:rFonts w:ascii="Times New Roman" w:hAnsi="Times New Roman" w:cs="Times New Roman"/>
          <w:sz w:val="24"/>
          <w:szCs w:val="24"/>
        </w:rPr>
        <w:t>)</w:t>
      </w:r>
      <w:r w:rsidRPr="002A5243" w:rsidR="00007360">
        <w:rPr>
          <w:rFonts w:ascii="Times New Roman" w:hAnsi="Times New Roman" w:cs="Times New Roman"/>
          <w:sz w:val="24"/>
          <w:szCs w:val="24"/>
        </w:rPr>
        <w:t>.</w:t>
      </w:r>
      <w:r>
        <w:rPr>
          <w:rFonts w:ascii="Times New Roman" w:hAnsi="Times New Roman" w:cs="Times New Roman"/>
          <w:sz w:val="24"/>
          <w:szCs w:val="24"/>
        </w:rPr>
        <w:t xml:space="preserve">  On</w:t>
      </w:r>
      <w:r w:rsidR="00876FCB">
        <w:rPr>
          <w:rFonts w:ascii="Times New Roman" w:hAnsi="Times New Roman" w:cs="Times New Roman"/>
          <w:sz w:val="24"/>
          <w:szCs w:val="24"/>
        </w:rPr>
        <w:t>e</w:t>
      </w:r>
      <w:r>
        <w:rPr>
          <w:rFonts w:ascii="Times New Roman" w:hAnsi="Times New Roman" w:cs="Times New Roman"/>
          <w:sz w:val="24"/>
          <w:szCs w:val="24"/>
        </w:rPr>
        <w:t xml:space="preserve"> commenter </w:t>
      </w:r>
      <w:r w:rsidR="00C61E5F">
        <w:rPr>
          <w:rFonts w:ascii="Times New Roman" w:hAnsi="Times New Roman" w:cs="Times New Roman"/>
          <w:sz w:val="24"/>
          <w:szCs w:val="24"/>
        </w:rPr>
        <w:t xml:space="preserve">contended </w:t>
      </w:r>
      <w:r>
        <w:rPr>
          <w:rFonts w:ascii="Times New Roman" w:hAnsi="Times New Roman" w:cs="Times New Roman"/>
          <w:sz w:val="24"/>
          <w:szCs w:val="24"/>
        </w:rPr>
        <w:t xml:space="preserve">that HIOS and EIN data is not collected by PBMs, and it would be an additional burden on </w:t>
      </w:r>
      <w:r w:rsidR="00E17180">
        <w:rPr>
          <w:rFonts w:ascii="Times New Roman" w:hAnsi="Times New Roman" w:cs="Times New Roman"/>
          <w:sz w:val="24"/>
          <w:szCs w:val="24"/>
        </w:rPr>
        <w:t>PBM</w:t>
      </w:r>
      <w:r>
        <w:rPr>
          <w:rFonts w:ascii="Times New Roman" w:hAnsi="Times New Roman" w:cs="Times New Roman"/>
          <w:sz w:val="24"/>
          <w:szCs w:val="24"/>
        </w:rPr>
        <w:t xml:space="preserve">s to </w:t>
      </w:r>
      <w:r w:rsidR="00EC5605">
        <w:rPr>
          <w:rFonts w:ascii="Times New Roman" w:hAnsi="Times New Roman" w:cs="Times New Roman"/>
          <w:sz w:val="24"/>
          <w:szCs w:val="24"/>
        </w:rPr>
        <w:t xml:space="preserve">now </w:t>
      </w:r>
      <w:r>
        <w:rPr>
          <w:rFonts w:ascii="Times New Roman" w:hAnsi="Times New Roman" w:cs="Times New Roman"/>
          <w:sz w:val="24"/>
          <w:szCs w:val="24"/>
        </w:rPr>
        <w:t>develop that capability</w:t>
      </w:r>
      <w:r w:rsidR="00EC5605">
        <w:rPr>
          <w:rFonts w:ascii="Times New Roman" w:hAnsi="Times New Roman" w:cs="Times New Roman"/>
          <w:sz w:val="24"/>
          <w:szCs w:val="24"/>
        </w:rPr>
        <w:t>.</w:t>
      </w:r>
      <w:r>
        <w:rPr>
          <w:rFonts w:ascii="Times New Roman" w:hAnsi="Times New Roman" w:cs="Times New Roman"/>
          <w:sz w:val="24"/>
          <w:szCs w:val="24"/>
        </w:rPr>
        <w:t xml:space="preserve"> </w:t>
      </w:r>
      <w:r w:rsidR="00E17180">
        <w:rPr>
          <w:rFonts w:ascii="Times New Roman" w:hAnsi="Times New Roman" w:cs="Times New Roman"/>
          <w:sz w:val="24"/>
          <w:szCs w:val="24"/>
        </w:rPr>
        <w:t>(CVS).</w:t>
      </w:r>
    </w:p>
    <w:p w:rsidRPr="002A5243" w:rsidR="00263145" w:rsidP="003C4CE6" w:rsidRDefault="00263145" w14:paraId="4C75881C" w14:textId="77777777">
      <w:pPr>
        <w:rPr>
          <w:rFonts w:ascii="Times New Roman" w:hAnsi="Times New Roman" w:cs="Times New Roman"/>
          <w:sz w:val="24"/>
          <w:szCs w:val="24"/>
        </w:rPr>
      </w:pPr>
      <w:r w:rsidRPr="00D70DEF">
        <w:rPr>
          <w:rFonts w:ascii="Times New Roman" w:hAnsi="Times New Roman" w:cs="Times New Roman"/>
          <w:sz w:val="24"/>
          <w:szCs w:val="24"/>
          <w:u w:val="single"/>
        </w:rPr>
        <w:t>Response</w:t>
      </w:r>
      <w:r w:rsidRPr="002A5243">
        <w:rPr>
          <w:rFonts w:ascii="Times New Roman" w:hAnsi="Times New Roman" w:cs="Times New Roman"/>
          <w:sz w:val="24"/>
          <w:szCs w:val="24"/>
        </w:rPr>
        <w:t>:</w:t>
      </w:r>
    </w:p>
    <w:p w:rsidRPr="002A5243" w:rsidR="00263145" w:rsidP="003C4CE6" w:rsidRDefault="00CF3A8D" w14:paraId="53F369E5" w14:textId="77777777">
      <w:pPr>
        <w:rPr>
          <w:rFonts w:ascii="Times New Roman" w:hAnsi="Times New Roman" w:cs="Times New Roman"/>
          <w:sz w:val="24"/>
          <w:szCs w:val="24"/>
        </w:rPr>
      </w:pPr>
      <w:r>
        <w:rPr>
          <w:rFonts w:ascii="Times New Roman" w:hAnsi="Times New Roman" w:cs="Times New Roman"/>
          <w:sz w:val="24"/>
          <w:szCs w:val="24"/>
        </w:rPr>
        <w:t xml:space="preserve">CMS </w:t>
      </w:r>
      <w:r w:rsidR="009F0438">
        <w:rPr>
          <w:rFonts w:ascii="Times New Roman" w:hAnsi="Times New Roman" w:cs="Times New Roman"/>
          <w:sz w:val="24"/>
          <w:szCs w:val="24"/>
        </w:rPr>
        <w:t>appreciates</w:t>
      </w:r>
      <w:r>
        <w:rPr>
          <w:rFonts w:ascii="Times New Roman" w:hAnsi="Times New Roman" w:cs="Times New Roman"/>
          <w:sz w:val="24"/>
          <w:szCs w:val="24"/>
        </w:rPr>
        <w:t xml:space="preserve"> the commenters for their comments concerning the utility of HIOS ID numbers as</w:t>
      </w:r>
      <w:r w:rsidR="00714ED8">
        <w:rPr>
          <w:rFonts w:ascii="Times New Roman" w:hAnsi="Times New Roman" w:cs="Times New Roman"/>
          <w:sz w:val="24"/>
          <w:szCs w:val="24"/>
        </w:rPr>
        <w:t xml:space="preserve"> elements to be reported in the </w:t>
      </w:r>
      <w:r w:rsidR="006201AB">
        <w:rPr>
          <w:rFonts w:ascii="Times New Roman" w:hAnsi="Times New Roman" w:cs="Times New Roman"/>
          <w:sz w:val="24"/>
          <w:szCs w:val="24"/>
        </w:rPr>
        <w:t>MRF</w:t>
      </w:r>
      <w:r w:rsidR="00714ED8">
        <w:rPr>
          <w:rFonts w:ascii="Times New Roman" w:hAnsi="Times New Roman" w:cs="Times New Roman"/>
          <w:sz w:val="24"/>
          <w:szCs w:val="24"/>
        </w:rPr>
        <w:t xml:space="preserve"> </w:t>
      </w:r>
      <w:r w:rsidR="006201AB">
        <w:rPr>
          <w:rFonts w:ascii="Times New Roman" w:hAnsi="Times New Roman" w:cs="Times New Roman"/>
          <w:sz w:val="24"/>
          <w:szCs w:val="24"/>
        </w:rPr>
        <w:t>data</w:t>
      </w:r>
      <w:r w:rsidR="00714ED8">
        <w:rPr>
          <w:rFonts w:ascii="Times New Roman" w:hAnsi="Times New Roman" w:cs="Times New Roman"/>
          <w:sz w:val="24"/>
          <w:szCs w:val="24"/>
        </w:rPr>
        <w:t xml:space="preserve">. CMS understands that 14-digit HIOS numbers are subject to ongoing alteration, and that all elements identified in </w:t>
      </w:r>
      <w:r w:rsidR="002D06BB">
        <w:rPr>
          <w:rFonts w:ascii="Times New Roman" w:hAnsi="Times New Roman" w:cs="Times New Roman"/>
          <w:sz w:val="24"/>
          <w:szCs w:val="24"/>
        </w:rPr>
        <w:t xml:space="preserve">14-digit </w:t>
      </w:r>
      <w:r w:rsidR="00714ED8">
        <w:rPr>
          <w:rFonts w:ascii="Times New Roman" w:hAnsi="Times New Roman" w:cs="Times New Roman"/>
          <w:sz w:val="24"/>
          <w:szCs w:val="24"/>
        </w:rPr>
        <w:t xml:space="preserve">format may not be relevant from year-to-year.  CMS is in the process of finalizing technical implementation requirements, but currently intends to allow reporting HIOS ID numbers at the </w:t>
      </w:r>
      <w:r w:rsidR="00BA15B4">
        <w:rPr>
          <w:rFonts w:ascii="Times New Roman" w:hAnsi="Times New Roman" w:cs="Times New Roman"/>
          <w:sz w:val="24"/>
          <w:szCs w:val="24"/>
        </w:rPr>
        <w:t>10-digit level</w:t>
      </w:r>
      <w:r w:rsidR="00333942">
        <w:rPr>
          <w:rFonts w:ascii="Times New Roman" w:hAnsi="Times New Roman" w:cs="Times New Roman"/>
          <w:sz w:val="24"/>
          <w:szCs w:val="24"/>
        </w:rPr>
        <w:t>,</w:t>
      </w:r>
      <w:r w:rsidR="00BA15B4">
        <w:rPr>
          <w:rFonts w:ascii="Times New Roman" w:hAnsi="Times New Roman" w:cs="Times New Roman"/>
          <w:sz w:val="24"/>
          <w:szCs w:val="24"/>
        </w:rPr>
        <w:t xml:space="preserve"> if appropriate, and </w:t>
      </w:r>
      <w:r w:rsidR="00231042">
        <w:rPr>
          <w:rFonts w:ascii="Times New Roman" w:hAnsi="Times New Roman" w:cs="Times New Roman"/>
          <w:sz w:val="24"/>
          <w:szCs w:val="24"/>
        </w:rPr>
        <w:t>reporting of</w:t>
      </w:r>
      <w:r w:rsidR="00BA15B4">
        <w:rPr>
          <w:rFonts w:ascii="Times New Roman" w:hAnsi="Times New Roman" w:cs="Times New Roman"/>
          <w:sz w:val="24"/>
          <w:szCs w:val="24"/>
        </w:rPr>
        <w:t xml:space="preserve"> only EIN data if no relevant HIOS number is available.</w:t>
      </w:r>
      <w:r w:rsidR="00EC5605">
        <w:rPr>
          <w:rFonts w:ascii="Times New Roman" w:hAnsi="Times New Roman" w:cs="Times New Roman"/>
          <w:sz w:val="24"/>
          <w:szCs w:val="24"/>
        </w:rPr>
        <w:t xml:space="preserve">  CMS anticipates that PBMs and the plans</w:t>
      </w:r>
      <w:r w:rsidR="00231042">
        <w:rPr>
          <w:rFonts w:ascii="Times New Roman" w:hAnsi="Times New Roman" w:cs="Times New Roman"/>
          <w:sz w:val="24"/>
          <w:szCs w:val="24"/>
        </w:rPr>
        <w:t xml:space="preserve"> </w:t>
      </w:r>
      <w:r w:rsidR="0007441E">
        <w:rPr>
          <w:rFonts w:ascii="Times New Roman" w:hAnsi="Times New Roman" w:cs="Times New Roman"/>
          <w:sz w:val="24"/>
          <w:szCs w:val="24"/>
        </w:rPr>
        <w:t xml:space="preserve">and issuers </w:t>
      </w:r>
      <w:r w:rsidR="00231042">
        <w:rPr>
          <w:rFonts w:ascii="Times New Roman" w:hAnsi="Times New Roman" w:cs="Times New Roman"/>
          <w:sz w:val="24"/>
          <w:szCs w:val="24"/>
        </w:rPr>
        <w:t>with which</w:t>
      </w:r>
      <w:r w:rsidR="00EC5605">
        <w:rPr>
          <w:rFonts w:ascii="Times New Roman" w:hAnsi="Times New Roman" w:cs="Times New Roman"/>
          <w:sz w:val="24"/>
          <w:szCs w:val="24"/>
        </w:rPr>
        <w:t xml:space="preserve"> they contract will be able to collaborate to develop the capabilities necessary to meet all obligations concerning </w:t>
      </w:r>
      <w:r w:rsidR="00E07DC0">
        <w:rPr>
          <w:rFonts w:ascii="Times New Roman" w:hAnsi="Times New Roman" w:cs="Times New Roman"/>
          <w:sz w:val="24"/>
          <w:szCs w:val="24"/>
        </w:rPr>
        <w:t xml:space="preserve">MRF </w:t>
      </w:r>
      <w:r w:rsidR="00EC5605">
        <w:rPr>
          <w:rFonts w:ascii="Times New Roman" w:hAnsi="Times New Roman" w:cs="Times New Roman"/>
          <w:sz w:val="24"/>
          <w:szCs w:val="24"/>
        </w:rPr>
        <w:t>data requirements under the final rule</w:t>
      </w:r>
      <w:r w:rsidR="007E12B0">
        <w:rPr>
          <w:rFonts w:ascii="Times New Roman" w:hAnsi="Times New Roman" w:cs="Times New Roman"/>
          <w:sz w:val="24"/>
          <w:szCs w:val="24"/>
        </w:rPr>
        <w:t>s</w:t>
      </w:r>
      <w:r w:rsidR="00EC5605">
        <w:rPr>
          <w:rFonts w:ascii="Times New Roman" w:hAnsi="Times New Roman" w:cs="Times New Roman"/>
          <w:sz w:val="24"/>
          <w:szCs w:val="24"/>
        </w:rPr>
        <w:t xml:space="preserve">.     </w:t>
      </w:r>
      <w:r w:rsidR="00714ED8">
        <w:rPr>
          <w:rFonts w:ascii="Times New Roman" w:hAnsi="Times New Roman" w:cs="Times New Roman"/>
          <w:sz w:val="24"/>
          <w:szCs w:val="24"/>
        </w:rPr>
        <w:t xml:space="preserve">  </w:t>
      </w:r>
      <w:r>
        <w:rPr>
          <w:rFonts w:ascii="Times New Roman" w:hAnsi="Times New Roman" w:cs="Times New Roman"/>
          <w:sz w:val="24"/>
          <w:szCs w:val="24"/>
        </w:rPr>
        <w:t xml:space="preserve">   </w:t>
      </w:r>
    </w:p>
    <w:p w:rsidRPr="002A5243" w:rsidR="005A4CA5" w:rsidP="003C4CE6" w:rsidRDefault="005A4CA5" w14:paraId="3C325A39" w14:textId="77777777">
      <w:pPr>
        <w:rPr>
          <w:rFonts w:ascii="Times New Roman" w:hAnsi="Times New Roman" w:cs="Times New Roman"/>
          <w:sz w:val="24"/>
          <w:szCs w:val="24"/>
        </w:rPr>
      </w:pPr>
      <w:r w:rsidRPr="00D70DEF">
        <w:rPr>
          <w:rFonts w:ascii="Times New Roman" w:hAnsi="Times New Roman" w:cs="Times New Roman"/>
          <w:i/>
          <w:sz w:val="24"/>
          <w:szCs w:val="24"/>
        </w:rPr>
        <w:t>Comment</w:t>
      </w:r>
      <w:r w:rsidRPr="002A5243">
        <w:rPr>
          <w:rFonts w:ascii="Times New Roman" w:hAnsi="Times New Roman" w:cs="Times New Roman"/>
          <w:sz w:val="24"/>
          <w:szCs w:val="24"/>
        </w:rPr>
        <w:t>:</w:t>
      </w:r>
    </w:p>
    <w:p w:rsidRPr="002A5243" w:rsidR="00C226C8" w:rsidP="003C4CE6" w:rsidRDefault="00E259BB" w14:paraId="72BC02FD" w14:textId="77777777">
      <w:pPr>
        <w:rPr>
          <w:rFonts w:ascii="Times New Roman" w:hAnsi="Times New Roman" w:cs="Times New Roman"/>
          <w:sz w:val="24"/>
          <w:szCs w:val="24"/>
        </w:rPr>
      </w:pPr>
      <w:r w:rsidRPr="002A5243">
        <w:rPr>
          <w:rFonts w:ascii="Times New Roman" w:hAnsi="Times New Roman" w:cs="Times New Roman"/>
          <w:sz w:val="24"/>
          <w:szCs w:val="24"/>
        </w:rPr>
        <w:t>Two</w:t>
      </w:r>
      <w:r w:rsidRPr="002A5243" w:rsidR="00007360">
        <w:rPr>
          <w:rFonts w:ascii="Times New Roman" w:hAnsi="Times New Roman" w:cs="Times New Roman"/>
          <w:sz w:val="24"/>
          <w:szCs w:val="24"/>
        </w:rPr>
        <w:t xml:space="preserve"> commenter</w:t>
      </w:r>
      <w:r w:rsidRPr="002A5243">
        <w:rPr>
          <w:rFonts w:ascii="Times New Roman" w:hAnsi="Times New Roman" w:cs="Times New Roman"/>
          <w:sz w:val="24"/>
          <w:szCs w:val="24"/>
        </w:rPr>
        <w:t>s</w:t>
      </w:r>
      <w:r w:rsidRPr="002A5243" w:rsidR="00007360">
        <w:rPr>
          <w:rFonts w:ascii="Times New Roman" w:hAnsi="Times New Roman" w:cs="Times New Roman"/>
          <w:sz w:val="24"/>
          <w:szCs w:val="24"/>
        </w:rPr>
        <w:t xml:space="preserve"> s</w:t>
      </w:r>
      <w:r w:rsidR="00083536">
        <w:rPr>
          <w:rFonts w:ascii="Times New Roman" w:hAnsi="Times New Roman" w:cs="Times New Roman"/>
          <w:sz w:val="24"/>
          <w:szCs w:val="24"/>
        </w:rPr>
        <w:t>ought</w:t>
      </w:r>
      <w:r w:rsidRPr="002A5243" w:rsidR="00007360">
        <w:rPr>
          <w:rFonts w:ascii="Times New Roman" w:hAnsi="Times New Roman" w:cs="Times New Roman"/>
          <w:sz w:val="24"/>
          <w:szCs w:val="24"/>
        </w:rPr>
        <w:t xml:space="preserve"> </w:t>
      </w:r>
      <w:r w:rsidRPr="002A5243" w:rsidR="00CB63DA">
        <w:rPr>
          <w:rFonts w:ascii="Times New Roman" w:hAnsi="Times New Roman" w:cs="Times New Roman"/>
          <w:sz w:val="24"/>
          <w:szCs w:val="24"/>
        </w:rPr>
        <w:t xml:space="preserve">clarification </w:t>
      </w:r>
      <w:r w:rsidRPr="002A5243" w:rsidR="00C226C8">
        <w:rPr>
          <w:rFonts w:ascii="Times New Roman" w:hAnsi="Times New Roman" w:cs="Times New Roman"/>
          <w:sz w:val="24"/>
          <w:szCs w:val="24"/>
        </w:rPr>
        <w:t>as to whether MRF data is to include only payments to providers, exclud</w:t>
      </w:r>
      <w:r w:rsidRPr="002A5243" w:rsidR="00101B98">
        <w:rPr>
          <w:rFonts w:ascii="Times New Roman" w:hAnsi="Times New Roman" w:cs="Times New Roman"/>
          <w:sz w:val="24"/>
          <w:szCs w:val="24"/>
        </w:rPr>
        <w:t>ing</w:t>
      </w:r>
      <w:r w:rsidRPr="002A5243" w:rsidR="00C226C8">
        <w:rPr>
          <w:rFonts w:ascii="Times New Roman" w:hAnsi="Times New Roman" w:cs="Times New Roman"/>
          <w:sz w:val="24"/>
          <w:szCs w:val="24"/>
        </w:rPr>
        <w:t xml:space="preserve"> reimbursements made directly to </w:t>
      </w:r>
      <w:r w:rsidR="00E066AB">
        <w:rPr>
          <w:rFonts w:ascii="Times New Roman" w:hAnsi="Times New Roman" w:cs="Times New Roman"/>
          <w:sz w:val="24"/>
          <w:szCs w:val="24"/>
        </w:rPr>
        <w:t>participants, beneficiaries, and enrollees</w:t>
      </w:r>
      <w:r w:rsidRPr="002A5243" w:rsidR="00C226C8">
        <w:rPr>
          <w:rFonts w:ascii="Times New Roman" w:hAnsi="Times New Roman" w:cs="Times New Roman"/>
          <w:sz w:val="24"/>
          <w:szCs w:val="24"/>
        </w:rPr>
        <w:t xml:space="preserve">. </w:t>
      </w:r>
      <w:r w:rsidR="00876FCB">
        <w:rPr>
          <w:rFonts w:ascii="Times New Roman" w:hAnsi="Times New Roman" w:cs="Times New Roman"/>
          <w:sz w:val="24"/>
          <w:szCs w:val="24"/>
        </w:rPr>
        <w:t>(</w:t>
      </w:r>
      <w:r w:rsidRPr="002A5243" w:rsidR="00C226C8">
        <w:rPr>
          <w:rFonts w:ascii="Times New Roman" w:hAnsi="Times New Roman" w:cs="Times New Roman"/>
          <w:sz w:val="24"/>
          <w:szCs w:val="24"/>
        </w:rPr>
        <w:t>PCMA</w:t>
      </w:r>
      <w:r w:rsidRPr="002A5243">
        <w:rPr>
          <w:rFonts w:ascii="Times New Roman" w:hAnsi="Times New Roman" w:cs="Times New Roman"/>
          <w:sz w:val="24"/>
          <w:szCs w:val="24"/>
        </w:rPr>
        <w:t>, UHG</w:t>
      </w:r>
      <w:r w:rsidR="00876FCB">
        <w:rPr>
          <w:rFonts w:ascii="Times New Roman" w:hAnsi="Times New Roman" w:cs="Times New Roman"/>
          <w:sz w:val="24"/>
          <w:szCs w:val="24"/>
        </w:rPr>
        <w:t>)</w:t>
      </w:r>
      <w:r w:rsidRPr="002A5243" w:rsidR="00C226C8">
        <w:rPr>
          <w:rFonts w:ascii="Times New Roman" w:hAnsi="Times New Roman" w:cs="Times New Roman"/>
          <w:sz w:val="24"/>
          <w:szCs w:val="24"/>
        </w:rPr>
        <w:t>.</w:t>
      </w:r>
    </w:p>
    <w:p w:rsidR="00C226C8" w:rsidP="003C4CE6" w:rsidRDefault="005A4CA5" w14:paraId="31CB8C49" w14:textId="77777777">
      <w:pPr>
        <w:rPr>
          <w:rFonts w:ascii="Times New Roman" w:hAnsi="Times New Roman" w:cs="Times New Roman"/>
          <w:sz w:val="24"/>
          <w:szCs w:val="24"/>
        </w:rPr>
      </w:pPr>
      <w:r w:rsidRPr="00D70DEF">
        <w:rPr>
          <w:rFonts w:ascii="Times New Roman" w:hAnsi="Times New Roman" w:cs="Times New Roman"/>
          <w:sz w:val="24"/>
          <w:szCs w:val="24"/>
          <w:u w:val="single"/>
        </w:rPr>
        <w:t>Response</w:t>
      </w:r>
      <w:r w:rsidRPr="002A5243">
        <w:rPr>
          <w:rFonts w:ascii="Times New Roman" w:hAnsi="Times New Roman" w:cs="Times New Roman"/>
          <w:sz w:val="24"/>
          <w:szCs w:val="24"/>
        </w:rPr>
        <w:t>:</w:t>
      </w:r>
    </w:p>
    <w:p w:rsidRPr="002A5243" w:rsidR="00AB252D" w:rsidP="003C4CE6" w:rsidRDefault="00083536" w14:paraId="68D1A768" w14:textId="71AB01C3">
      <w:pPr>
        <w:rPr>
          <w:rFonts w:ascii="Times New Roman" w:hAnsi="Times New Roman" w:cs="Times New Roman"/>
          <w:sz w:val="24"/>
          <w:szCs w:val="24"/>
        </w:rPr>
      </w:pPr>
      <w:r>
        <w:rPr>
          <w:rFonts w:ascii="Times New Roman" w:hAnsi="Times New Roman" w:cs="Times New Roman"/>
          <w:sz w:val="24"/>
          <w:szCs w:val="24"/>
        </w:rPr>
        <w:t xml:space="preserve">CMS appreciates these comments.  </w:t>
      </w:r>
      <w:r w:rsidR="00AB252D">
        <w:rPr>
          <w:rFonts w:ascii="Times New Roman" w:hAnsi="Times New Roman" w:cs="Times New Roman"/>
          <w:sz w:val="24"/>
          <w:szCs w:val="24"/>
        </w:rPr>
        <w:t xml:space="preserve">Under the final rules, the </w:t>
      </w:r>
      <w:r w:rsidRPr="00D966ED" w:rsidR="00AB252D">
        <w:rPr>
          <w:rFonts w:ascii="Times New Roman" w:hAnsi="Times New Roman" w:cs="Times New Roman"/>
          <w:i/>
          <w:sz w:val="24"/>
          <w:szCs w:val="24"/>
        </w:rPr>
        <w:t>negotiated rate</w:t>
      </w:r>
      <w:r w:rsidR="00AB252D">
        <w:rPr>
          <w:rFonts w:ascii="Times New Roman" w:hAnsi="Times New Roman" w:cs="Times New Roman"/>
          <w:sz w:val="24"/>
          <w:szCs w:val="24"/>
        </w:rPr>
        <w:t xml:space="preserve"> and the </w:t>
      </w:r>
      <w:r w:rsidRPr="00D966ED" w:rsidR="00AB252D">
        <w:rPr>
          <w:rFonts w:ascii="Times New Roman" w:hAnsi="Times New Roman" w:cs="Times New Roman"/>
          <w:i/>
          <w:sz w:val="24"/>
          <w:szCs w:val="24"/>
        </w:rPr>
        <w:t>out-of-network allowed amount</w:t>
      </w:r>
      <w:r w:rsidR="00AB252D">
        <w:rPr>
          <w:rFonts w:ascii="Times New Roman" w:hAnsi="Times New Roman" w:cs="Times New Roman"/>
          <w:sz w:val="24"/>
          <w:szCs w:val="24"/>
        </w:rPr>
        <w:t xml:space="preserve"> are defined to include</w:t>
      </w:r>
      <w:r w:rsidR="00EE46E9">
        <w:rPr>
          <w:rFonts w:ascii="Times New Roman" w:hAnsi="Times New Roman" w:cs="Times New Roman"/>
          <w:sz w:val="24"/>
          <w:szCs w:val="24"/>
        </w:rPr>
        <w:t>, respectively,</w:t>
      </w:r>
      <w:r w:rsidR="00AB252D">
        <w:rPr>
          <w:rFonts w:ascii="Times New Roman" w:hAnsi="Times New Roman" w:cs="Times New Roman"/>
          <w:sz w:val="24"/>
          <w:szCs w:val="24"/>
        </w:rPr>
        <w:t xml:space="preserve"> the amount a health plan</w:t>
      </w:r>
      <w:r w:rsidR="00231042">
        <w:rPr>
          <w:rFonts w:ascii="Times New Roman" w:hAnsi="Times New Roman" w:cs="Times New Roman"/>
          <w:sz w:val="24"/>
          <w:szCs w:val="24"/>
        </w:rPr>
        <w:t xml:space="preserve"> </w:t>
      </w:r>
      <w:r w:rsidR="00EC48EF">
        <w:rPr>
          <w:rFonts w:ascii="Times New Roman" w:hAnsi="Times New Roman" w:cs="Times New Roman"/>
          <w:sz w:val="24"/>
          <w:szCs w:val="24"/>
        </w:rPr>
        <w:t xml:space="preserve">or coverage </w:t>
      </w:r>
      <w:r w:rsidR="00AB252D">
        <w:rPr>
          <w:rFonts w:ascii="Times New Roman" w:hAnsi="Times New Roman" w:cs="Times New Roman"/>
          <w:sz w:val="24"/>
          <w:szCs w:val="24"/>
        </w:rPr>
        <w:t>has contracted to pay an in-network provider</w:t>
      </w:r>
      <w:r w:rsidR="00EE46E9">
        <w:rPr>
          <w:rFonts w:ascii="Times New Roman" w:hAnsi="Times New Roman" w:cs="Times New Roman"/>
          <w:sz w:val="24"/>
          <w:szCs w:val="24"/>
        </w:rPr>
        <w:t xml:space="preserve"> for a covered item or service, </w:t>
      </w:r>
      <w:r w:rsidR="00AB252D">
        <w:rPr>
          <w:rFonts w:ascii="Times New Roman" w:hAnsi="Times New Roman" w:cs="Times New Roman"/>
          <w:sz w:val="24"/>
          <w:szCs w:val="24"/>
        </w:rPr>
        <w:t xml:space="preserve">and the maximum amount a </w:t>
      </w:r>
      <w:r w:rsidR="00BA2204">
        <w:rPr>
          <w:rFonts w:ascii="Times New Roman" w:hAnsi="Times New Roman" w:cs="Times New Roman"/>
          <w:sz w:val="24"/>
          <w:szCs w:val="24"/>
        </w:rPr>
        <w:t>plan or coverage</w:t>
      </w:r>
      <w:r w:rsidR="00AB252D">
        <w:rPr>
          <w:rFonts w:ascii="Times New Roman" w:hAnsi="Times New Roman" w:cs="Times New Roman"/>
          <w:sz w:val="24"/>
          <w:szCs w:val="24"/>
        </w:rPr>
        <w:t xml:space="preserve"> will pay an out-of-network provider for a covered item or service.</w:t>
      </w:r>
      <w:r w:rsidR="00EE46E9">
        <w:rPr>
          <w:rFonts w:ascii="Times New Roman" w:hAnsi="Times New Roman" w:cs="Times New Roman"/>
          <w:sz w:val="24"/>
          <w:szCs w:val="24"/>
        </w:rPr>
        <w:t xml:space="preserve">  </w:t>
      </w:r>
      <w:r w:rsidR="002D06BB">
        <w:rPr>
          <w:rFonts w:ascii="Times New Roman" w:hAnsi="Times New Roman" w:cs="Times New Roman"/>
          <w:sz w:val="24"/>
          <w:szCs w:val="24"/>
        </w:rPr>
        <w:t>T</w:t>
      </w:r>
      <w:r w:rsidR="00EE46E9">
        <w:rPr>
          <w:rFonts w:ascii="Times New Roman" w:hAnsi="Times New Roman" w:cs="Times New Roman"/>
          <w:sz w:val="24"/>
          <w:szCs w:val="24"/>
        </w:rPr>
        <w:t>hese definitions</w:t>
      </w:r>
      <w:r w:rsidR="002D06BB">
        <w:rPr>
          <w:rFonts w:ascii="Times New Roman" w:hAnsi="Times New Roman" w:cs="Times New Roman"/>
          <w:sz w:val="24"/>
          <w:szCs w:val="24"/>
        </w:rPr>
        <w:t xml:space="preserve"> do not</w:t>
      </w:r>
      <w:r w:rsidR="00EE46E9">
        <w:rPr>
          <w:rFonts w:ascii="Times New Roman" w:hAnsi="Times New Roman" w:cs="Times New Roman"/>
          <w:sz w:val="24"/>
          <w:szCs w:val="24"/>
        </w:rPr>
        <w:t xml:space="preserve"> exclude instances where a </w:t>
      </w:r>
      <w:r w:rsidR="00BA2204">
        <w:rPr>
          <w:rFonts w:ascii="Times New Roman" w:hAnsi="Times New Roman" w:cs="Times New Roman"/>
          <w:sz w:val="24"/>
          <w:szCs w:val="24"/>
        </w:rPr>
        <w:t>plan or coverage</w:t>
      </w:r>
      <w:r w:rsidR="00EE46E9">
        <w:rPr>
          <w:rFonts w:ascii="Times New Roman" w:hAnsi="Times New Roman" w:cs="Times New Roman"/>
          <w:sz w:val="24"/>
          <w:szCs w:val="24"/>
        </w:rPr>
        <w:t xml:space="preserve"> </w:t>
      </w:r>
      <w:r w:rsidR="00BA2204">
        <w:rPr>
          <w:rFonts w:ascii="Times New Roman" w:hAnsi="Times New Roman" w:cs="Times New Roman"/>
          <w:sz w:val="24"/>
          <w:szCs w:val="24"/>
        </w:rPr>
        <w:t xml:space="preserve">reimburses </w:t>
      </w:r>
      <w:r w:rsidR="00EE46E9">
        <w:rPr>
          <w:rFonts w:ascii="Times New Roman" w:hAnsi="Times New Roman" w:cs="Times New Roman"/>
          <w:sz w:val="24"/>
          <w:szCs w:val="24"/>
        </w:rPr>
        <w:t xml:space="preserve">a </w:t>
      </w:r>
      <w:r w:rsidR="00B74D25">
        <w:rPr>
          <w:rFonts w:ascii="Times New Roman" w:hAnsi="Times New Roman" w:cs="Times New Roman"/>
          <w:sz w:val="24"/>
          <w:szCs w:val="24"/>
        </w:rPr>
        <w:t xml:space="preserve">participant, beneficiary, or enrollee </w:t>
      </w:r>
      <w:r w:rsidR="00EE46E9">
        <w:rPr>
          <w:rFonts w:ascii="Times New Roman" w:hAnsi="Times New Roman" w:cs="Times New Roman"/>
          <w:sz w:val="24"/>
          <w:szCs w:val="24"/>
        </w:rPr>
        <w:t>directly</w:t>
      </w:r>
      <w:r w:rsidR="00BA2204">
        <w:rPr>
          <w:rFonts w:ascii="Times New Roman" w:hAnsi="Times New Roman" w:cs="Times New Roman"/>
          <w:sz w:val="24"/>
          <w:szCs w:val="24"/>
        </w:rPr>
        <w:t xml:space="preserve"> for covered items or services</w:t>
      </w:r>
      <w:r w:rsidR="00EE46E9">
        <w:rPr>
          <w:rFonts w:ascii="Times New Roman" w:hAnsi="Times New Roman" w:cs="Times New Roman"/>
          <w:sz w:val="24"/>
          <w:szCs w:val="24"/>
        </w:rPr>
        <w:t xml:space="preserve">.  Therefore, reimbursements </w:t>
      </w:r>
      <w:r w:rsidR="002D06BB">
        <w:rPr>
          <w:rFonts w:ascii="Times New Roman" w:hAnsi="Times New Roman" w:cs="Times New Roman"/>
          <w:sz w:val="24"/>
          <w:szCs w:val="24"/>
        </w:rPr>
        <w:t xml:space="preserve">for claims made </w:t>
      </w:r>
      <w:r w:rsidR="00EE46E9">
        <w:rPr>
          <w:rFonts w:ascii="Times New Roman" w:hAnsi="Times New Roman" w:cs="Times New Roman"/>
          <w:sz w:val="24"/>
          <w:szCs w:val="24"/>
        </w:rPr>
        <w:t xml:space="preserve">to </w:t>
      </w:r>
      <w:r w:rsidR="00B74D25">
        <w:rPr>
          <w:rFonts w:ascii="Times New Roman" w:hAnsi="Times New Roman" w:cs="Times New Roman"/>
          <w:sz w:val="24"/>
          <w:szCs w:val="24"/>
        </w:rPr>
        <w:t>participants, beneficiaries, or enrollees</w:t>
      </w:r>
      <w:r w:rsidR="00EE46E9">
        <w:rPr>
          <w:rFonts w:ascii="Times New Roman" w:hAnsi="Times New Roman" w:cs="Times New Roman"/>
          <w:sz w:val="24"/>
          <w:szCs w:val="24"/>
        </w:rPr>
        <w:t xml:space="preserve"> should not be excluded from the data.</w:t>
      </w:r>
      <w:r w:rsidR="00AB252D">
        <w:rPr>
          <w:rFonts w:ascii="Times New Roman" w:hAnsi="Times New Roman" w:cs="Times New Roman"/>
          <w:sz w:val="24"/>
          <w:szCs w:val="24"/>
        </w:rPr>
        <w:t xml:space="preserve"> </w:t>
      </w:r>
    </w:p>
    <w:p w:rsidRPr="002A5243" w:rsidR="00263145" w:rsidP="003C4CE6" w:rsidRDefault="00263145" w14:paraId="4E102748" w14:textId="77777777">
      <w:pPr>
        <w:rPr>
          <w:rFonts w:ascii="Times New Roman" w:hAnsi="Times New Roman" w:cs="Times New Roman"/>
          <w:sz w:val="24"/>
          <w:szCs w:val="24"/>
        </w:rPr>
      </w:pPr>
      <w:r w:rsidRPr="00D70DEF">
        <w:rPr>
          <w:rFonts w:ascii="Times New Roman" w:hAnsi="Times New Roman" w:cs="Times New Roman"/>
          <w:i/>
          <w:sz w:val="24"/>
          <w:szCs w:val="24"/>
        </w:rPr>
        <w:t>Comment</w:t>
      </w:r>
      <w:r w:rsidRPr="002A5243">
        <w:rPr>
          <w:rFonts w:ascii="Times New Roman" w:hAnsi="Times New Roman" w:cs="Times New Roman"/>
          <w:sz w:val="24"/>
          <w:szCs w:val="24"/>
        </w:rPr>
        <w:t>:</w:t>
      </w:r>
    </w:p>
    <w:p w:rsidRPr="002A5243" w:rsidR="00081AF6" w:rsidP="003C4CE6" w:rsidRDefault="00C226C8" w14:paraId="5CBFE193" w14:textId="486F7EF7">
      <w:pPr>
        <w:rPr>
          <w:rFonts w:ascii="Times New Roman" w:hAnsi="Times New Roman" w:cs="Times New Roman"/>
          <w:sz w:val="24"/>
          <w:szCs w:val="24"/>
        </w:rPr>
      </w:pPr>
      <w:r w:rsidRPr="002A5243">
        <w:rPr>
          <w:rFonts w:ascii="Times New Roman" w:hAnsi="Times New Roman" w:cs="Times New Roman"/>
          <w:sz w:val="24"/>
          <w:szCs w:val="24"/>
        </w:rPr>
        <w:t xml:space="preserve">A commenter </w:t>
      </w:r>
      <w:r w:rsidRPr="002A5243" w:rsidR="00081AF6">
        <w:rPr>
          <w:rFonts w:ascii="Times New Roman" w:hAnsi="Times New Roman" w:cs="Times New Roman"/>
          <w:sz w:val="24"/>
          <w:szCs w:val="24"/>
        </w:rPr>
        <w:t>s</w:t>
      </w:r>
      <w:r w:rsidR="00E66405">
        <w:rPr>
          <w:rFonts w:ascii="Times New Roman" w:hAnsi="Times New Roman" w:cs="Times New Roman"/>
          <w:sz w:val="24"/>
          <w:szCs w:val="24"/>
        </w:rPr>
        <w:t>ought</w:t>
      </w:r>
      <w:r w:rsidRPr="002A5243" w:rsidR="00081AF6">
        <w:rPr>
          <w:rFonts w:ascii="Times New Roman" w:hAnsi="Times New Roman" w:cs="Times New Roman"/>
          <w:sz w:val="24"/>
          <w:szCs w:val="24"/>
        </w:rPr>
        <w:t xml:space="preserve"> clarification as to whether the term “fee-for-service” in the proposed rules means services not billed in the context of a bundled or capitation arrangement, and</w:t>
      </w:r>
      <w:r w:rsidRPr="002A5243" w:rsidR="00101B98">
        <w:rPr>
          <w:rFonts w:ascii="Times New Roman" w:hAnsi="Times New Roman" w:cs="Times New Roman"/>
          <w:sz w:val="24"/>
          <w:szCs w:val="24"/>
        </w:rPr>
        <w:t xml:space="preserve"> notes that the term has a different </w:t>
      </w:r>
      <w:r w:rsidRPr="002A5243" w:rsidR="00081AF6">
        <w:rPr>
          <w:rFonts w:ascii="Times New Roman" w:hAnsi="Times New Roman" w:cs="Times New Roman"/>
          <w:sz w:val="24"/>
          <w:szCs w:val="24"/>
        </w:rPr>
        <w:t xml:space="preserve">meaning in the context of Medicare </w:t>
      </w:r>
      <w:r w:rsidR="00231042">
        <w:rPr>
          <w:rFonts w:ascii="Times New Roman" w:hAnsi="Times New Roman" w:cs="Times New Roman"/>
          <w:sz w:val="24"/>
          <w:szCs w:val="24"/>
        </w:rPr>
        <w:t>and</w:t>
      </w:r>
      <w:r w:rsidRPr="002A5243" w:rsidR="00081AF6">
        <w:rPr>
          <w:rFonts w:ascii="Times New Roman" w:hAnsi="Times New Roman" w:cs="Times New Roman"/>
          <w:sz w:val="24"/>
          <w:szCs w:val="24"/>
        </w:rPr>
        <w:t xml:space="preserve"> Medicaid.</w:t>
      </w:r>
      <w:r w:rsidRPr="002A5243" w:rsidR="005A4CA5">
        <w:rPr>
          <w:rFonts w:ascii="Times New Roman" w:hAnsi="Times New Roman" w:cs="Times New Roman"/>
          <w:sz w:val="24"/>
          <w:szCs w:val="24"/>
        </w:rPr>
        <w:t xml:space="preserve"> </w:t>
      </w:r>
      <w:r w:rsidR="00876FCB">
        <w:rPr>
          <w:rFonts w:ascii="Times New Roman" w:hAnsi="Times New Roman" w:cs="Times New Roman"/>
          <w:sz w:val="24"/>
          <w:szCs w:val="24"/>
        </w:rPr>
        <w:t>(</w:t>
      </w:r>
      <w:r w:rsidRPr="002A5243" w:rsidR="005A4CA5">
        <w:rPr>
          <w:rFonts w:ascii="Times New Roman" w:hAnsi="Times New Roman" w:cs="Times New Roman"/>
          <w:sz w:val="24"/>
          <w:szCs w:val="24"/>
        </w:rPr>
        <w:t>PCMA</w:t>
      </w:r>
      <w:r w:rsidR="00876FCB">
        <w:rPr>
          <w:rFonts w:ascii="Times New Roman" w:hAnsi="Times New Roman" w:cs="Times New Roman"/>
          <w:sz w:val="24"/>
          <w:szCs w:val="24"/>
        </w:rPr>
        <w:t>)</w:t>
      </w:r>
      <w:r w:rsidR="002208F6">
        <w:rPr>
          <w:rFonts w:ascii="Times New Roman" w:hAnsi="Times New Roman" w:cs="Times New Roman"/>
          <w:sz w:val="24"/>
          <w:szCs w:val="24"/>
        </w:rPr>
        <w:t xml:space="preserve"> Another </w:t>
      </w:r>
      <w:r w:rsidR="002208F6">
        <w:rPr>
          <w:rFonts w:ascii="Times New Roman" w:hAnsi="Times New Roman" w:cs="Times New Roman"/>
          <w:sz w:val="24"/>
          <w:szCs w:val="24"/>
        </w:rPr>
        <w:lastRenderedPageBreak/>
        <w:t xml:space="preserve">commenter recommended that fee-for-service rates always be displayed </w:t>
      </w:r>
      <w:r w:rsidR="00D23157">
        <w:rPr>
          <w:rFonts w:ascii="Times New Roman" w:hAnsi="Times New Roman" w:cs="Times New Roman"/>
          <w:sz w:val="24"/>
          <w:szCs w:val="24"/>
        </w:rPr>
        <w:t>even when bundled pa</w:t>
      </w:r>
      <w:r w:rsidR="00D43E22">
        <w:rPr>
          <w:rFonts w:ascii="Times New Roman" w:hAnsi="Times New Roman" w:cs="Times New Roman"/>
          <w:sz w:val="24"/>
          <w:szCs w:val="24"/>
        </w:rPr>
        <w:t>yment information is provided, o</w:t>
      </w:r>
      <w:r w:rsidR="00D23157">
        <w:rPr>
          <w:rFonts w:ascii="Times New Roman" w:hAnsi="Times New Roman" w:cs="Times New Roman"/>
          <w:sz w:val="24"/>
          <w:szCs w:val="24"/>
        </w:rPr>
        <w:t xml:space="preserve">n </w:t>
      </w:r>
      <w:r w:rsidR="00BA15B4">
        <w:rPr>
          <w:rFonts w:ascii="Times New Roman" w:hAnsi="Times New Roman" w:cs="Times New Roman"/>
          <w:sz w:val="24"/>
          <w:szCs w:val="24"/>
        </w:rPr>
        <w:t xml:space="preserve">the </w:t>
      </w:r>
      <w:r w:rsidR="00D23157">
        <w:rPr>
          <w:rFonts w:ascii="Times New Roman" w:hAnsi="Times New Roman" w:cs="Times New Roman"/>
          <w:sz w:val="24"/>
          <w:szCs w:val="24"/>
        </w:rPr>
        <w:t>grounds that bundled rates are composed of underlying fee-for-service rates.</w:t>
      </w:r>
      <w:r w:rsidR="002208F6">
        <w:rPr>
          <w:rFonts w:ascii="Times New Roman" w:hAnsi="Times New Roman" w:cs="Times New Roman"/>
          <w:sz w:val="24"/>
          <w:szCs w:val="24"/>
        </w:rPr>
        <w:t xml:space="preserve"> </w:t>
      </w:r>
      <w:r w:rsidR="00876FCB">
        <w:rPr>
          <w:rFonts w:ascii="Times New Roman" w:hAnsi="Times New Roman" w:cs="Times New Roman"/>
          <w:sz w:val="24"/>
          <w:szCs w:val="24"/>
        </w:rPr>
        <w:t>(</w:t>
      </w:r>
      <w:r w:rsidR="00D23157">
        <w:rPr>
          <w:rFonts w:ascii="Times New Roman" w:hAnsi="Times New Roman" w:cs="Times New Roman"/>
          <w:sz w:val="24"/>
          <w:szCs w:val="24"/>
        </w:rPr>
        <w:t>Ribbon</w:t>
      </w:r>
      <w:r w:rsidR="00876FCB">
        <w:rPr>
          <w:rFonts w:ascii="Times New Roman" w:hAnsi="Times New Roman" w:cs="Times New Roman"/>
          <w:sz w:val="24"/>
          <w:szCs w:val="24"/>
        </w:rPr>
        <w:t>).</w:t>
      </w:r>
    </w:p>
    <w:p w:rsidRPr="002A5243" w:rsidR="00081AF6" w:rsidP="003C4CE6" w:rsidRDefault="00081AF6" w14:paraId="483DBE3C" w14:textId="77777777">
      <w:pPr>
        <w:rPr>
          <w:rFonts w:ascii="Times New Roman" w:hAnsi="Times New Roman" w:cs="Times New Roman"/>
          <w:sz w:val="24"/>
          <w:szCs w:val="24"/>
        </w:rPr>
      </w:pPr>
      <w:r w:rsidRPr="00D70DEF">
        <w:rPr>
          <w:rFonts w:ascii="Times New Roman" w:hAnsi="Times New Roman" w:cs="Times New Roman"/>
          <w:sz w:val="24"/>
          <w:szCs w:val="24"/>
          <w:u w:val="single"/>
        </w:rPr>
        <w:t>Response</w:t>
      </w:r>
      <w:r w:rsidRPr="002A5243">
        <w:rPr>
          <w:rFonts w:ascii="Times New Roman" w:hAnsi="Times New Roman" w:cs="Times New Roman"/>
          <w:sz w:val="24"/>
          <w:szCs w:val="24"/>
        </w:rPr>
        <w:t>:</w:t>
      </w:r>
    </w:p>
    <w:p w:rsidRPr="002A5243" w:rsidR="00A00AFD" w:rsidP="003C4CE6" w:rsidRDefault="00E96807" w14:paraId="03B7EAFA" w14:textId="13B7F40F">
      <w:pPr>
        <w:rPr>
          <w:rFonts w:ascii="Times New Roman" w:hAnsi="Times New Roman" w:cs="Times New Roman"/>
          <w:sz w:val="24"/>
          <w:szCs w:val="24"/>
        </w:rPr>
      </w:pPr>
      <w:r>
        <w:rPr>
          <w:rFonts w:ascii="Times New Roman" w:hAnsi="Times New Roman" w:cs="Times New Roman"/>
          <w:sz w:val="24"/>
          <w:szCs w:val="24"/>
        </w:rPr>
        <w:t>CMS appreciates the comment regarding the precise meaning of the term “fee-for-service” in the final rule</w:t>
      </w:r>
      <w:r w:rsidR="00254C76">
        <w:rPr>
          <w:rFonts w:ascii="Times New Roman" w:hAnsi="Times New Roman" w:cs="Times New Roman"/>
          <w:sz w:val="24"/>
          <w:szCs w:val="24"/>
        </w:rPr>
        <w:t>s</w:t>
      </w:r>
      <w:r>
        <w:rPr>
          <w:rFonts w:ascii="Times New Roman" w:hAnsi="Times New Roman" w:cs="Times New Roman"/>
          <w:sz w:val="24"/>
          <w:szCs w:val="24"/>
        </w:rPr>
        <w:t xml:space="preserve">.  </w:t>
      </w:r>
      <w:r w:rsidR="00DC717A">
        <w:rPr>
          <w:rFonts w:ascii="Times New Roman" w:hAnsi="Times New Roman" w:cs="Times New Roman"/>
          <w:sz w:val="24"/>
          <w:szCs w:val="24"/>
        </w:rPr>
        <w:t>In</w:t>
      </w:r>
      <w:r w:rsidRPr="002A5243" w:rsidR="00DC717A">
        <w:rPr>
          <w:rFonts w:ascii="Times New Roman" w:hAnsi="Times New Roman" w:cs="Times New Roman"/>
          <w:sz w:val="24"/>
          <w:szCs w:val="24"/>
        </w:rPr>
        <w:t xml:space="preserve"> </w:t>
      </w:r>
      <w:r w:rsidRPr="002A5243" w:rsidR="00081AF6">
        <w:rPr>
          <w:rFonts w:ascii="Times New Roman" w:hAnsi="Times New Roman" w:cs="Times New Roman"/>
          <w:sz w:val="24"/>
          <w:szCs w:val="24"/>
        </w:rPr>
        <w:t>the final rules,</w:t>
      </w:r>
      <w:r w:rsidR="00DC717A">
        <w:rPr>
          <w:rFonts w:ascii="Times New Roman" w:hAnsi="Times New Roman" w:cs="Times New Roman"/>
          <w:sz w:val="24"/>
          <w:szCs w:val="24"/>
        </w:rPr>
        <w:t xml:space="preserve"> the term</w:t>
      </w:r>
      <w:r w:rsidRPr="002A5243" w:rsidR="00081AF6">
        <w:rPr>
          <w:rFonts w:ascii="Times New Roman" w:hAnsi="Times New Roman" w:cs="Times New Roman"/>
          <w:sz w:val="24"/>
          <w:szCs w:val="24"/>
        </w:rPr>
        <w:t xml:space="preserve"> “fee-for-service” </w:t>
      </w:r>
      <w:r w:rsidR="00DC717A">
        <w:rPr>
          <w:rFonts w:ascii="Times New Roman" w:hAnsi="Times New Roman" w:cs="Times New Roman"/>
          <w:sz w:val="24"/>
          <w:szCs w:val="24"/>
        </w:rPr>
        <w:t xml:space="preserve">is used to refer to </w:t>
      </w:r>
      <w:r w:rsidRPr="002A5243" w:rsidR="00081AF6">
        <w:rPr>
          <w:rFonts w:ascii="Times New Roman" w:hAnsi="Times New Roman" w:cs="Times New Roman"/>
          <w:sz w:val="24"/>
          <w:szCs w:val="24"/>
        </w:rPr>
        <w:t>items or services that are paid for on an individualized basis, as opposed to items or services that constitute a cost factor included under a bundling or capitation arrangement</w:t>
      </w:r>
      <w:r w:rsidRPr="002A5243" w:rsidR="00FB0760">
        <w:rPr>
          <w:rFonts w:ascii="Times New Roman" w:hAnsi="Times New Roman" w:cs="Times New Roman"/>
          <w:sz w:val="24"/>
          <w:szCs w:val="24"/>
        </w:rPr>
        <w:t xml:space="preserve"> and are not separately billed or paid for</w:t>
      </w:r>
      <w:r w:rsidRPr="002A5243" w:rsidR="00081AF6">
        <w:rPr>
          <w:rFonts w:ascii="Times New Roman" w:hAnsi="Times New Roman" w:cs="Times New Roman"/>
          <w:sz w:val="24"/>
          <w:szCs w:val="24"/>
        </w:rPr>
        <w:t xml:space="preserve">. </w:t>
      </w:r>
      <w:r w:rsidR="00E13488">
        <w:rPr>
          <w:rFonts w:ascii="Times New Roman" w:hAnsi="Times New Roman" w:cs="Times New Roman"/>
          <w:sz w:val="24"/>
          <w:szCs w:val="24"/>
        </w:rPr>
        <w:t xml:space="preserve">As to providing underlying fee-for-service information concurrently with bundled payment information, it is not clear that this would add value for consumers.  Technical implementation </w:t>
      </w:r>
      <w:r w:rsidR="005B3414">
        <w:rPr>
          <w:rFonts w:ascii="Times New Roman" w:hAnsi="Times New Roman" w:cs="Times New Roman"/>
          <w:sz w:val="24"/>
          <w:szCs w:val="24"/>
        </w:rPr>
        <w:t>issues</w:t>
      </w:r>
      <w:r w:rsidR="00E13488">
        <w:rPr>
          <w:rFonts w:ascii="Times New Roman" w:hAnsi="Times New Roman" w:cs="Times New Roman"/>
          <w:sz w:val="24"/>
          <w:szCs w:val="24"/>
        </w:rPr>
        <w:t xml:space="preserve"> regarding discrete information elements </w:t>
      </w:r>
      <w:r w:rsidR="005B3414">
        <w:rPr>
          <w:rFonts w:ascii="Times New Roman" w:hAnsi="Times New Roman" w:cs="Times New Roman"/>
          <w:sz w:val="24"/>
          <w:szCs w:val="24"/>
        </w:rPr>
        <w:t xml:space="preserve">will be addressed in the context of the </w:t>
      </w:r>
      <w:r w:rsidR="00E13488">
        <w:rPr>
          <w:rFonts w:ascii="Times New Roman" w:hAnsi="Times New Roman" w:cs="Times New Roman"/>
          <w:sz w:val="24"/>
          <w:szCs w:val="24"/>
        </w:rPr>
        <w:t xml:space="preserve">collaborative process on the GitHub platform </w:t>
      </w:r>
      <w:r w:rsidR="005B3414">
        <w:rPr>
          <w:rFonts w:ascii="Times New Roman" w:hAnsi="Times New Roman" w:cs="Times New Roman"/>
          <w:sz w:val="24"/>
          <w:szCs w:val="24"/>
        </w:rPr>
        <w:t>f</w:t>
      </w:r>
      <w:r w:rsidR="00E13488">
        <w:rPr>
          <w:rFonts w:ascii="Times New Roman" w:hAnsi="Times New Roman" w:cs="Times New Roman"/>
          <w:sz w:val="24"/>
          <w:szCs w:val="24"/>
        </w:rPr>
        <w:t xml:space="preserve">or establishing and revising data reporting requirements to maximize accuracy and value for consumers.     </w:t>
      </w:r>
    </w:p>
    <w:p w:rsidRPr="002A5243" w:rsidR="008B07CD" w:rsidP="003C4CE6" w:rsidRDefault="008B07CD" w14:paraId="41BE30DE" w14:textId="77777777">
      <w:pPr>
        <w:rPr>
          <w:rFonts w:ascii="Times New Roman" w:hAnsi="Times New Roman" w:cs="Times New Roman"/>
          <w:sz w:val="24"/>
          <w:szCs w:val="24"/>
        </w:rPr>
      </w:pPr>
      <w:r w:rsidRPr="00D70DEF">
        <w:rPr>
          <w:rFonts w:ascii="Times New Roman" w:hAnsi="Times New Roman" w:cs="Times New Roman"/>
          <w:i/>
          <w:sz w:val="24"/>
          <w:szCs w:val="24"/>
        </w:rPr>
        <w:t>Comment</w:t>
      </w:r>
      <w:r w:rsidRPr="002A5243">
        <w:rPr>
          <w:rFonts w:ascii="Times New Roman" w:hAnsi="Times New Roman" w:cs="Times New Roman"/>
          <w:sz w:val="24"/>
          <w:szCs w:val="24"/>
        </w:rPr>
        <w:t>:</w:t>
      </w:r>
    </w:p>
    <w:p w:rsidRPr="002A5243" w:rsidR="008B07CD" w:rsidP="003C4CE6" w:rsidRDefault="008B07CD" w14:paraId="38658965" w14:textId="77777777">
      <w:pPr>
        <w:rPr>
          <w:rFonts w:ascii="Times New Roman" w:hAnsi="Times New Roman" w:cs="Times New Roman"/>
          <w:sz w:val="24"/>
          <w:szCs w:val="24"/>
        </w:rPr>
      </w:pPr>
      <w:r w:rsidRPr="002A5243">
        <w:rPr>
          <w:rFonts w:ascii="Times New Roman" w:hAnsi="Times New Roman" w:cs="Times New Roman"/>
          <w:sz w:val="24"/>
          <w:szCs w:val="24"/>
        </w:rPr>
        <w:t>A commenter s</w:t>
      </w:r>
      <w:r w:rsidR="00806647">
        <w:rPr>
          <w:rFonts w:ascii="Times New Roman" w:hAnsi="Times New Roman" w:cs="Times New Roman"/>
          <w:sz w:val="24"/>
          <w:szCs w:val="24"/>
        </w:rPr>
        <w:t>ought</w:t>
      </w:r>
      <w:r w:rsidRPr="002A5243">
        <w:rPr>
          <w:rFonts w:ascii="Times New Roman" w:hAnsi="Times New Roman" w:cs="Times New Roman"/>
          <w:sz w:val="24"/>
          <w:szCs w:val="24"/>
        </w:rPr>
        <w:t xml:space="preserve"> clarification as to whether CMS anticipates that MRF data will include prices of patient-specific compounds, or pricing information concerning physician-dispensed drugs.</w:t>
      </w:r>
      <w:r w:rsidRPr="002A5243" w:rsidR="005A4CA5">
        <w:rPr>
          <w:rFonts w:ascii="Times New Roman" w:hAnsi="Times New Roman" w:cs="Times New Roman"/>
          <w:sz w:val="24"/>
          <w:szCs w:val="24"/>
        </w:rPr>
        <w:t xml:space="preserve"> </w:t>
      </w:r>
      <w:r w:rsidR="00876FCB">
        <w:rPr>
          <w:rFonts w:ascii="Times New Roman" w:hAnsi="Times New Roman" w:cs="Times New Roman"/>
          <w:sz w:val="24"/>
          <w:szCs w:val="24"/>
        </w:rPr>
        <w:t>(</w:t>
      </w:r>
      <w:r w:rsidRPr="002A5243" w:rsidR="005A4CA5">
        <w:rPr>
          <w:rFonts w:ascii="Times New Roman" w:hAnsi="Times New Roman" w:cs="Times New Roman"/>
          <w:sz w:val="24"/>
          <w:szCs w:val="24"/>
        </w:rPr>
        <w:t>PCMA</w:t>
      </w:r>
      <w:r w:rsidR="00876FCB">
        <w:rPr>
          <w:rFonts w:ascii="Times New Roman" w:hAnsi="Times New Roman" w:cs="Times New Roman"/>
          <w:sz w:val="24"/>
          <w:szCs w:val="24"/>
        </w:rPr>
        <w:t>).</w:t>
      </w:r>
      <w:r w:rsidRPr="002A5243">
        <w:rPr>
          <w:rFonts w:ascii="Times New Roman" w:hAnsi="Times New Roman" w:cs="Times New Roman"/>
          <w:sz w:val="24"/>
          <w:szCs w:val="24"/>
        </w:rPr>
        <w:t xml:space="preserve"> </w:t>
      </w:r>
    </w:p>
    <w:p w:rsidRPr="002A5243" w:rsidR="008B07CD" w:rsidP="003C4CE6" w:rsidRDefault="008B07CD" w14:paraId="2A54ABE1" w14:textId="77777777">
      <w:pPr>
        <w:rPr>
          <w:rFonts w:ascii="Times New Roman" w:hAnsi="Times New Roman" w:cs="Times New Roman"/>
          <w:sz w:val="24"/>
          <w:szCs w:val="24"/>
        </w:rPr>
      </w:pPr>
      <w:r w:rsidRPr="00D70DEF">
        <w:rPr>
          <w:rFonts w:ascii="Times New Roman" w:hAnsi="Times New Roman" w:cs="Times New Roman"/>
          <w:sz w:val="24"/>
          <w:szCs w:val="24"/>
          <w:u w:val="single"/>
        </w:rPr>
        <w:t>Response</w:t>
      </w:r>
      <w:r w:rsidRPr="002A5243" w:rsidR="00B942DC">
        <w:rPr>
          <w:rFonts w:ascii="Times New Roman" w:hAnsi="Times New Roman" w:cs="Times New Roman"/>
          <w:sz w:val="24"/>
          <w:szCs w:val="24"/>
        </w:rPr>
        <w:t>:</w:t>
      </w:r>
    </w:p>
    <w:p w:rsidRPr="002A5243" w:rsidR="00B942DC" w:rsidP="003C4CE6" w:rsidRDefault="0018779F" w14:paraId="0D529575" w14:textId="6D791D27">
      <w:pPr>
        <w:rPr>
          <w:rFonts w:ascii="Times New Roman" w:hAnsi="Times New Roman" w:cs="Times New Roman"/>
          <w:sz w:val="24"/>
          <w:szCs w:val="24"/>
        </w:rPr>
      </w:pPr>
      <w:r>
        <w:rPr>
          <w:rFonts w:ascii="Times New Roman" w:hAnsi="Times New Roman" w:cs="Times New Roman"/>
          <w:sz w:val="24"/>
          <w:szCs w:val="24"/>
        </w:rPr>
        <w:t xml:space="preserve">CMS </w:t>
      </w:r>
      <w:r w:rsidR="009F0438">
        <w:rPr>
          <w:rFonts w:ascii="Times New Roman" w:hAnsi="Times New Roman" w:cs="Times New Roman"/>
          <w:sz w:val="24"/>
          <w:szCs w:val="24"/>
        </w:rPr>
        <w:t>appreciates</w:t>
      </w:r>
      <w:r>
        <w:rPr>
          <w:rFonts w:ascii="Times New Roman" w:hAnsi="Times New Roman" w:cs="Times New Roman"/>
          <w:sz w:val="24"/>
          <w:szCs w:val="24"/>
        </w:rPr>
        <w:t xml:space="preserve"> the commenter for the comment regarding patient-specific compounds.</w:t>
      </w:r>
      <w:r w:rsidR="00B25001">
        <w:rPr>
          <w:rFonts w:ascii="Times New Roman" w:hAnsi="Times New Roman" w:cs="Times New Roman"/>
          <w:sz w:val="24"/>
          <w:szCs w:val="24"/>
        </w:rPr>
        <w:t xml:space="preserve"> </w:t>
      </w:r>
      <w:r w:rsidR="00EC48EF">
        <w:rPr>
          <w:rFonts w:ascii="Times New Roman" w:hAnsi="Times New Roman" w:cs="Times New Roman"/>
          <w:sz w:val="24"/>
          <w:szCs w:val="24"/>
        </w:rPr>
        <w:t xml:space="preserve">As stated previously, CMS </w:t>
      </w:r>
      <w:r w:rsidR="00357DD0">
        <w:rPr>
          <w:rFonts w:ascii="Times New Roman" w:hAnsi="Times New Roman" w:eastAsia="Calibri" w:cs="Times New Roman"/>
          <w:sz w:val="24"/>
          <w:szCs w:val="24"/>
        </w:rPr>
        <w:t xml:space="preserve">will defer enforcement of the requirement in the </w:t>
      </w:r>
      <w:proofErr w:type="spellStart"/>
      <w:r w:rsidR="00357DD0">
        <w:rPr>
          <w:rFonts w:ascii="Times New Roman" w:hAnsi="Times New Roman" w:eastAsia="Calibri" w:cs="Times New Roman"/>
          <w:sz w:val="24"/>
          <w:szCs w:val="24"/>
        </w:rPr>
        <w:t>TiC</w:t>
      </w:r>
      <w:proofErr w:type="spellEnd"/>
      <w:r w:rsidR="00357DD0">
        <w:rPr>
          <w:rFonts w:ascii="Times New Roman" w:hAnsi="Times New Roman" w:eastAsia="Calibri" w:cs="Times New Roman"/>
          <w:sz w:val="24"/>
          <w:szCs w:val="24"/>
        </w:rPr>
        <w:t xml:space="preserve"> Final Rules that plans and issuers must publish </w:t>
      </w:r>
      <w:r w:rsidR="00B25001">
        <w:rPr>
          <w:rFonts w:ascii="Times New Roman" w:hAnsi="Times New Roman" w:eastAsia="Calibri" w:cs="Times New Roman"/>
          <w:sz w:val="24"/>
          <w:szCs w:val="24"/>
        </w:rPr>
        <w:t xml:space="preserve">MRF </w:t>
      </w:r>
      <w:r w:rsidR="00357DD0">
        <w:rPr>
          <w:rFonts w:ascii="Times New Roman" w:hAnsi="Times New Roman" w:eastAsia="Calibri" w:cs="Times New Roman"/>
          <w:sz w:val="24"/>
          <w:szCs w:val="24"/>
        </w:rPr>
        <w:t xml:space="preserve">related to prescription drugs while it considers, through notice-and-comment rulemaking, whether the prescription drug </w:t>
      </w:r>
      <w:r w:rsidR="00B25001">
        <w:rPr>
          <w:rFonts w:ascii="Times New Roman" w:hAnsi="Times New Roman" w:eastAsia="Calibri" w:cs="Times New Roman"/>
          <w:sz w:val="24"/>
          <w:szCs w:val="24"/>
        </w:rPr>
        <w:t xml:space="preserve">MRF </w:t>
      </w:r>
      <w:r w:rsidR="00357DD0">
        <w:rPr>
          <w:rFonts w:ascii="Times New Roman" w:hAnsi="Times New Roman" w:eastAsia="Calibri" w:cs="Times New Roman"/>
          <w:sz w:val="24"/>
          <w:szCs w:val="24"/>
        </w:rPr>
        <w:t>requirement remains appropriate.</w:t>
      </w:r>
      <w:r w:rsidR="00EC48EF">
        <w:rPr>
          <w:rFonts w:ascii="Times New Roman" w:hAnsi="Times New Roman" w:cs="Times New Roman"/>
          <w:sz w:val="24"/>
          <w:szCs w:val="24"/>
        </w:rPr>
        <w:t xml:space="preserve"> </w:t>
      </w:r>
    </w:p>
    <w:p w:rsidRPr="002A5243" w:rsidR="003C4CE6" w:rsidP="003C4CE6" w:rsidRDefault="005A4CA5" w14:paraId="343C5E41" w14:textId="77777777">
      <w:pPr>
        <w:rPr>
          <w:rFonts w:ascii="Times New Roman" w:hAnsi="Times New Roman" w:cs="Times New Roman"/>
          <w:sz w:val="24"/>
          <w:szCs w:val="24"/>
        </w:rPr>
      </w:pPr>
      <w:r w:rsidRPr="00D70DEF">
        <w:rPr>
          <w:rFonts w:ascii="Times New Roman" w:hAnsi="Times New Roman" w:cs="Times New Roman"/>
          <w:i/>
          <w:sz w:val="24"/>
          <w:szCs w:val="24"/>
        </w:rPr>
        <w:t>Comment</w:t>
      </w:r>
      <w:r w:rsidRPr="002A5243">
        <w:rPr>
          <w:rFonts w:ascii="Times New Roman" w:hAnsi="Times New Roman" w:cs="Times New Roman"/>
          <w:sz w:val="24"/>
          <w:szCs w:val="24"/>
        </w:rPr>
        <w:t>:</w:t>
      </w:r>
    </w:p>
    <w:p w:rsidRPr="002A5243" w:rsidR="005A4CA5" w:rsidP="003C4CE6" w:rsidRDefault="00EE46E9" w14:paraId="0AF8B8A9" w14:textId="77777777">
      <w:pPr>
        <w:rPr>
          <w:rFonts w:ascii="Times New Roman" w:hAnsi="Times New Roman" w:cs="Times New Roman"/>
          <w:sz w:val="24"/>
          <w:szCs w:val="24"/>
        </w:rPr>
      </w:pPr>
      <w:r>
        <w:rPr>
          <w:rFonts w:ascii="Times New Roman" w:hAnsi="Times New Roman" w:cs="Times New Roman"/>
          <w:sz w:val="24"/>
          <w:szCs w:val="24"/>
        </w:rPr>
        <w:t>A commenter ask</w:t>
      </w:r>
      <w:r w:rsidR="001C3976">
        <w:rPr>
          <w:rFonts w:ascii="Times New Roman" w:hAnsi="Times New Roman" w:cs="Times New Roman"/>
          <w:sz w:val="24"/>
          <w:szCs w:val="24"/>
        </w:rPr>
        <w:t>ed</w:t>
      </w:r>
      <w:r>
        <w:rPr>
          <w:rFonts w:ascii="Times New Roman" w:hAnsi="Times New Roman" w:cs="Times New Roman"/>
          <w:sz w:val="24"/>
          <w:szCs w:val="24"/>
        </w:rPr>
        <w:t xml:space="preserve"> whether p</w:t>
      </w:r>
      <w:r w:rsidRPr="002A5243" w:rsidR="005A4CA5">
        <w:rPr>
          <w:rFonts w:ascii="Times New Roman" w:hAnsi="Times New Roman" w:cs="Times New Roman"/>
          <w:sz w:val="24"/>
          <w:szCs w:val="24"/>
        </w:rPr>
        <w:t xml:space="preserve">harmacy-dispensed diagnostics and devices </w:t>
      </w:r>
      <w:r>
        <w:rPr>
          <w:rFonts w:ascii="Times New Roman" w:hAnsi="Times New Roman" w:cs="Times New Roman"/>
          <w:sz w:val="24"/>
          <w:szCs w:val="24"/>
        </w:rPr>
        <w:t xml:space="preserve">are </w:t>
      </w:r>
      <w:r w:rsidRPr="002A5243" w:rsidR="005A4CA5">
        <w:rPr>
          <w:rFonts w:ascii="Times New Roman" w:hAnsi="Times New Roman" w:cs="Times New Roman"/>
          <w:sz w:val="24"/>
          <w:szCs w:val="24"/>
        </w:rPr>
        <w:t>to be included in the prescription drug MRF</w:t>
      </w:r>
      <w:r>
        <w:rPr>
          <w:rFonts w:ascii="Times New Roman" w:hAnsi="Times New Roman" w:cs="Times New Roman"/>
          <w:sz w:val="24"/>
          <w:szCs w:val="24"/>
        </w:rPr>
        <w:t xml:space="preserve">. </w:t>
      </w:r>
      <w:r w:rsidR="00876FCB">
        <w:rPr>
          <w:rFonts w:ascii="Times New Roman" w:hAnsi="Times New Roman" w:cs="Times New Roman"/>
          <w:sz w:val="24"/>
          <w:szCs w:val="24"/>
        </w:rPr>
        <w:t>(</w:t>
      </w:r>
      <w:r w:rsidRPr="002A5243" w:rsidR="005A4CA5">
        <w:rPr>
          <w:rFonts w:ascii="Times New Roman" w:hAnsi="Times New Roman" w:cs="Times New Roman"/>
          <w:sz w:val="24"/>
          <w:szCs w:val="24"/>
        </w:rPr>
        <w:t>PCMA</w:t>
      </w:r>
      <w:r w:rsidR="001C3976">
        <w:rPr>
          <w:rFonts w:ascii="Times New Roman" w:hAnsi="Times New Roman" w:cs="Times New Roman"/>
          <w:sz w:val="24"/>
          <w:szCs w:val="24"/>
        </w:rPr>
        <w:t>)</w:t>
      </w:r>
      <w:r w:rsidR="00876FCB">
        <w:rPr>
          <w:rFonts w:ascii="Times New Roman" w:hAnsi="Times New Roman" w:cs="Times New Roman"/>
          <w:sz w:val="24"/>
          <w:szCs w:val="24"/>
        </w:rPr>
        <w:t>.</w:t>
      </w:r>
    </w:p>
    <w:p w:rsidRPr="002A5243" w:rsidR="00AD6F4F" w:rsidP="003C4CE6" w:rsidRDefault="005A4CA5" w14:paraId="02D0E518" w14:textId="77777777">
      <w:pPr>
        <w:rPr>
          <w:rFonts w:ascii="Times New Roman" w:hAnsi="Times New Roman" w:cs="Times New Roman"/>
          <w:sz w:val="24"/>
          <w:szCs w:val="24"/>
        </w:rPr>
      </w:pPr>
      <w:r w:rsidRPr="00D70DEF">
        <w:rPr>
          <w:rFonts w:ascii="Times New Roman" w:hAnsi="Times New Roman" w:cs="Times New Roman"/>
          <w:sz w:val="24"/>
          <w:szCs w:val="24"/>
          <w:u w:val="single"/>
        </w:rPr>
        <w:t>Response</w:t>
      </w:r>
      <w:r w:rsidRPr="002A5243">
        <w:rPr>
          <w:rFonts w:ascii="Times New Roman" w:hAnsi="Times New Roman" w:cs="Times New Roman"/>
          <w:sz w:val="24"/>
          <w:szCs w:val="24"/>
        </w:rPr>
        <w:t>:</w:t>
      </w:r>
    </w:p>
    <w:p w:rsidR="002F03D1" w:rsidP="003C4CE6" w:rsidRDefault="00EE46E9" w14:paraId="22F177F4" w14:textId="2F76CE6F">
      <w:pPr>
        <w:rPr>
          <w:rFonts w:ascii="Times New Roman" w:hAnsi="Times New Roman" w:cs="Times New Roman"/>
          <w:sz w:val="24"/>
          <w:szCs w:val="24"/>
        </w:rPr>
      </w:pPr>
      <w:r>
        <w:rPr>
          <w:rFonts w:ascii="Times New Roman" w:hAnsi="Times New Roman" w:cs="Times New Roman"/>
          <w:sz w:val="24"/>
          <w:szCs w:val="24"/>
        </w:rPr>
        <w:t>CMS appreciates the comment</w:t>
      </w:r>
      <w:r w:rsidR="0062635B">
        <w:rPr>
          <w:rFonts w:ascii="Times New Roman" w:hAnsi="Times New Roman" w:cs="Times New Roman"/>
          <w:sz w:val="24"/>
          <w:szCs w:val="24"/>
        </w:rPr>
        <w:t>.</w:t>
      </w:r>
      <w:r>
        <w:rPr>
          <w:rFonts w:ascii="Times New Roman" w:hAnsi="Times New Roman" w:cs="Times New Roman"/>
          <w:sz w:val="24"/>
          <w:szCs w:val="24"/>
        </w:rPr>
        <w:t xml:space="preserve"> </w:t>
      </w:r>
      <w:r w:rsidR="00EC48EF">
        <w:rPr>
          <w:rFonts w:ascii="Times New Roman" w:hAnsi="Times New Roman" w:cs="Times New Roman"/>
          <w:sz w:val="24"/>
          <w:szCs w:val="24"/>
        </w:rPr>
        <w:t xml:space="preserve">As stated previously, CMS </w:t>
      </w:r>
      <w:r w:rsidR="00357DD0">
        <w:rPr>
          <w:rFonts w:ascii="Times New Roman" w:hAnsi="Times New Roman" w:eastAsia="Calibri" w:cs="Times New Roman"/>
          <w:sz w:val="24"/>
          <w:szCs w:val="24"/>
        </w:rPr>
        <w:t xml:space="preserve">will defer enforcement of the requirement in the </w:t>
      </w:r>
      <w:proofErr w:type="spellStart"/>
      <w:r w:rsidR="00357DD0">
        <w:rPr>
          <w:rFonts w:ascii="Times New Roman" w:hAnsi="Times New Roman" w:eastAsia="Calibri" w:cs="Times New Roman"/>
          <w:sz w:val="24"/>
          <w:szCs w:val="24"/>
        </w:rPr>
        <w:t>TiC</w:t>
      </w:r>
      <w:proofErr w:type="spellEnd"/>
      <w:r w:rsidR="00357DD0">
        <w:rPr>
          <w:rFonts w:ascii="Times New Roman" w:hAnsi="Times New Roman" w:eastAsia="Calibri" w:cs="Times New Roman"/>
          <w:sz w:val="24"/>
          <w:szCs w:val="24"/>
        </w:rPr>
        <w:t xml:space="preserve"> Final Rules that plans and issuers must publish </w:t>
      </w:r>
      <w:r w:rsidR="00F030C5">
        <w:rPr>
          <w:rFonts w:ascii="Times New Roman" w:hAnsi="Times New Roman" w:eastAsia="Calibri" w:cs="Times New Roman"/>
          <w:sz w:val="24"/>
          <w:szCs w:val="24"/>
        </w:rPr>
        <w:t xml:space="preserve">MRF </w:t>
      </w:r>
      <w:r w:rsidR="00357DD0">
        <w:rPr>
          <w:rFonts w:ascii="Times New Roman" w:hAnsi="Times New Roman" w:eastAsia="Calibri" w:cs="Times New Roman"/>
          <w:sz w:val="24"/>
          <w:szCs w:val="24"/>
        </w:rPr>
        <w:t xml:space="preserve">related to prescription drugs while it considers, through notice-and-comment rulemaking, whether the prescription drug </w:t>
      </w:r>
      <w:r w:rsidR="00F030C5">
        <w:rPr>
          <w:rFonts w:ascii="Times New Roman" w:hAnsi="Times New Roman" w:eastAsia="Calibri" w:cs="Times New Roman"/>
          <w:sz w:val="24"/>
          <w:szCs w:val="24"/>
        </w:rPr>
        <w:t xml:space="preserve">MRF </w:t>
      </w:r>
      <w:r w:rsidR="00357DD0">
        <w:rPr>
          <w:rFonts w:ascii="Times New Roman" w:hAnsi="Times New Roman" w:eastAsia="Calibri" w:cs="Times New Roman"/>
          <w:sz w:val="24"/>
          <w:szCs w:val="24"/>
        </w:rPr>
        <w:t>remains appropriate.</w:t>
      </w:r>
      <w:r w:rsidR="00EC48EF">
        <w:rPr>
          <w:rFonts w:ascii="Times New Roman" w:hAnsi="Times New Roman" w:cs="Times New Roman"/>
          <w:sz w:val="24"/>
          <w:szCs w:val="24"/>
        </w:rPr>
        <w:t xml:space="preserve"> </w:t>
      </w:r>
    </w:p>
    <w:p w:rsidRPr="002A5243" w:rsidR="00AD6F4F" w:rsidP="003C4CE6" w:rsidRDefault="00AD6F4F" w14:paraId="49EAE5CA" w14:textId="7BDA36E3">
      <w:pPr>
        <w:rPr>
          <w:rFonts w:ascii="Times New Roman" w:hAnsi="Times New Roman" w:cs="Times New Roman"/>
          <w:sz w:val="24"/>
          <w:szCs w:val="24"/>
        </w:rPr>
      </w:pPr>
      <w:r w:rsidRPr="00D70DEF">
        <w:rPr>
          <w:rFonts w:ascii="Times New Roman" w:hAnsi="Times New Roman" w:cs="Times New Roman"/>
          <w:i/>
          <w:sz w:val="24"/>
          <w:szCs w:val="24"/>
        </w:rPr>
        <w:t>Comment</w:t>
      </w:r>
      <w:r w:rsidRPr="002A5243">
        <w:rPr>
          <w:rFonts w:ascii="Times New Roman" w:hAnsi="Times New Roman" w:cs="Times New Roman"/>
          <w:sz w:val="24"/>
          <w:szCs w:val="24"/>
        </w:rPr>
        <w:t>:</w:t>
      </w:r>
      <w:r w:rsidR="001B0E5A">
        <w:rPr>
          <w:rFonts w:ascii="Times New Roman" w:hAnsi="Times New Roman" w:cs="Times New Roman"/>
          <w:sz w:val="24"/>
          <w:szCs w:val="24"/>
        </w:rPr>
        <w:t xml:space="preserve">  </w:t>
      </w:r>
      <w:r w:rsidRPr="002A5243" w:rsidR="00D316A5">
        <w:rPr>
          <w:rFonts w:ascii="Times New Roman" w:hAnsi="Times New Roman" w:cs="Times New Roman"/>
          <w:sz w:val="24"/>
          <w:szCs w:val="24"/>
        </w:rPr>
        <w:t>A commenter ask</w:t>
      </w:r>
      <w:r w:rsidR="009136D0">
        <w:rPr>
          <w:rFonts w:ascii="Times New Roman" w:hAnsi="Times New Roman" w:cs="Times New Roman"/>
          <w:sz w:val="24"/>
          <w:szCs w:val="24"/>
        </w:rPr>
        <w:t>ed</w:t>
      </w:r>
      <w:r w:rsidRPr="002A5243" w:rsidR="00D316A5">
        <w:rPr>
          <w:rFonts w:ascii="Times New Roman" w:hAnsi="Times New Roman" w:cs="Times New Roman"/>
          <w:sz w:val="24"/>
          <w:szCs w:val="24"/>
        </w:rPr>
        <w:t xml:space="preserve"> whether retrospective quality bonuses paid to PBMs by health plans</w:t>
      </w:r>
      <w:r w:rsidR="005B295F">
        <w:rPr>
          <w:rFonts w:ascii="Times New Roman" w:hAnsi="Times New Roman" w:cs="Times New Roman"/>
          <w:sz w:val="24"/>
          <w:szCs w:val="24"/>
        </w:rPr>
        <w:t>,</w:t>
      </w:r>
      <w:r w:rsidRPr="002A5243" w:rsidR="00D316A5">
        <w:rPr>
          <w:rFonts w:ascii="Times New Roman" w:hAnsi="Times New Roman" w:cs="Times New Roman"/>
          <w:sz w:val="24"/>
          <w:szCs w:val="24"/>
        </w:rPr>
        <w:t xml:space="preserve"> and not tied to specific drugs</w:t>
      </w:r>
      <w:r w:rsidR="005B295F">
        <w:rPr>
          <w:rFonts w:ascii="Times New Roman" w:hAnsi="Times New Roman" w:cs="Times New Roman"/>
          <w:sz w:val="24"/>
          <w:szCs w:val="24"/>
        </w:rPr>
        <w:t>,</w:t>
      </w:r>
      <w:r w:rsidRPr="002A5243" w:rsidR="00D316A5">
        <w:rPr>
          <w:rFonts w:ascii="Times New Roman" w:hAnsi="Times New Roman" w:cs="Times New Roman"/>
          <w:sz w:val="24"/>
          <w:szCs w:val="24"/>
        </w:rPr>
        <w:t xml:space="preserve"> must be allocated against historical net price calculations</w:t>
      </w:r>
      <w:r w:rsidR="009136D0">
        <w:rPr>
          <w:rFonts w:ascii="Times New Roman" w:hAnsi="Times New Roman" w:cs="Times New Roman"/>
          <w:sz w:val="24"/>
          <w:szCs w:val="24"/>
        </w:rPr>
        <w:t>.</w:t>
      </w:r>
      <w:r w:rsidRPr="002A5243" w:rsidR="00D316A5">
        <w:rPr>
          <w:rFonts w:ascii="Times New Roman" w:hAnsi="Times New Roman" w:cs="Times New Roman"/>
          <w:sz w:val="24"/>
          <w:szCs w:val="24"/>
        </w:rPr>
        <w:t xml:space="preserve">  </w:t>
      </w:r>
      <w:r w:rsidRPr="002A5243" w:rsidR="005963A5">
        <w:rPr>
          <w:rFonts w:ascii="Times New Roman" w:hAnsi="Times New Roman" w:cs="Times New Roman"/>
          <w:sz w:val="24"/>
          <w:szCs w:val="24"/>
        </w:rPr>
        <w:t>(PCMA).</w:t>
      </w:r>
    </w:p>
    <w:p w:rsidR="00AD6F4F" w:rsidP="003C4CE6" w:rsidRDefault="00AD6F4F" w14:paraId="537E47AE" w14:textId="77777777">
      <w:pPr>
        <w:rPr>
          <w:rFonts w:ascii="Times New Roman" w:hAnsi="Times New Roman" w:cs="Times New Roman"/>
          <w:sz w:val="24"/>
          <w:szCs w:val="24"/>
        </w:rPr>
      </w:pPr>
      <w:r w:rsidRPr="00D70DEF">
        <w:rPr>
          <w:rFonts w:ascii="Times New Roman" w:hAnsi="Times New Roman" w:cs="Times New Roman"/>
          <w:sz w:val="24"/>
          <w:szCs w:val="24"/>
          <w:u w:val="single"/>
        </w:rPr>
        <w:t>Response</w:t>
      </w:r>
      <w:r w:rsidRPr="002A5243">
        <w:rPr>
          <w:rFonts w:ascii="Times New Roman" w:hAnsi="Times New Roman" w:cs="Times New Roman"/>
          <w:sz w:val="24"/>
          <w:szCs w:val="24"/>
        </w:rPr>
        <w:t>:</w:t>
      </w:r>
    </w:p>
    <w:p w:rsidRPr="002A5243" w:rsidR="00BD2515" w:rsidP="00876FCB" w:rsidRDefault="0062635B" w14:paraId="2E90BB20" w14:textId="7D789600">
      <w:pPr>
        <w:rPr>
          <w:rFonts w:ascii="Times New Roman" w:hAnsi="Times New Roman" w:cs="Times New Roman"/>
          <w:sz w:val="24"/>
          <w:szCs w:val="24"/>
        </w:rPr>
      </w:pPr>
      <w:r>
        <w:rPr>
          <w:rFonts w:ascii="Times New Roman" w:hAnsi="Times New Roman" w:cs="Times New Roman"/>
          <w:sz w:val="24"/>
          <w:szCs w:val="24"/>
        </w:rPr>
        <w:lastRenderedPageBreak/>
        <w:t xml:space="preserve">CMS appreciates the comment. </w:t>
      </w:r>
      <w:r w:rsidR="00876FCB">
        <w:rPr>
          <w:rFonts w:ascii="Times New Roman" w:hAnsi="Times New Roman" w:cs="Times New Roman"/>
          <w:sz w:val="24"/>
          <w:szCs w:val="24"/>
        </w:rPr>
        <w:t>As stated in earlier response</w:t>
      </w:r>
      <w:r>
        <w:rPr>
          <w:rFonts w:ascii="Times New Roman" w:hAnsi="Times New Roman" w:cs="Times New Roman"/>
          <w:sz w:val="24"/>
          <w:szCs w:val="24"/>
        </w:rPr>
        <w:t>s</w:t>
      </w:r>
      <w:r w:rsidR="00876FCB">
        <w:rPr>
          <w:rFonts w:ascii="Times New Roman" w:hAnsi="Times New Roman" w:cs="Times New Roman"/>
          <w:sz w:val="24"/>
          <w:szCs w:val="24"/>
        </w:rPr>
        <w:t xml:space="preserve">, </w:t>
      </w:r>
      <w:r>
        <w:rPr>
          <w:rFonts w:ascii="Times New Roman" w:hAnsi="Times New Roman" w:cs="Times New Roman"/>
          <w:sz w:val="24"/>
          <w:szCs w:val="24"/>
        </w:rPr>
        <w:t xml:space="preserve">CMS is considering feedback concerning the prescription drug </w:t>
      </w:r>
      <w:r w:rsidR="004C0AAE">
        <w:rPr>
          <w:rFonts w:ascii="Times New Roman" w:hAnsi="Times New Roman" w:cs="Times New Roman"/>
          <w:sz w:val="24"/>
          <w:szCs w:val="24"/>
        </w:rPr>
        <w:t>MRF</w:t>
      </w:r>
      <w:r>
        <w:rPr>
          <w:rFonts w:ascii="Times New Roman" w:hAnsi="Times New Roman" w:cs="Times New Roman"/>
          <w:sz w:val="24"/>
          <w:szCs w:val="24"/>
        </w:rPr>
        <w:t xml:space="preserve"> requirement. </w:t>
      </w:r>
    </w:p>
    <w:p w:rsidRPr="002A5243" w:rsidR="00A03C48" w:rsidP="002A5243" w:rsidRDefault="00A03C48" w14:paraId="01677719" w14:textId="77777777">
      <w:pPr>
        <w:pStyle w:val="ListParagraph"/>
        <w:numPr>
          <w:ilvl w:val="0"/>
          <w:numId w:val="10"/>
        </w:numPr>
        <w:ind w:left="360"/>
        <w:rPr>
          <w:rFonts w:ascii="Times New Roman" w:hAnsi="Times New Roman" w:cs="Times New Roman"/>
          <w:b/>
          <w:sz w:val="24"/>
          <w:szCs w:val="24"/>
        </w:rPr>
      </w:pPr>
      <w:r w:rsidRPr="002A5243">
        <w:rPr>
          <w:rFonts w:ascii="Times New Roman" w:hAnsi="Times New Roman" w:cs="Times New Roman"/>
          <w:b/>
          <w:sz w:val="24"/>
          <w:szCs w:val="24"/>
        </w:rPr>
        <w:t xml:space="preserve">Interaction with </w:t>
      </w:r>
      <w:r w:rsidR="00EC48EF">
        <w:rPr>
          <w:rFonts w:ascii="Times New Roman" w:hAnsi="Times New Roman" w:cs="Times New Roman"/>
          <w:b/>
          <w:sz w:val="24"/>
          <w:szCs w:val="24"/>
        </w:rPr>
        <w:t>CAA</w:t>
      </w:r>
    </w:p>
    <w:p w:rsidRPr="002A5243" w:rsidR="00263145" w:rsidP="00432D7A" w:rsidRDefault="00263145" w14:paraId="79509D98" w14:textId="77777777">
      <w:pPr>
        <w:rPr>
          <w:rFonts w:ascii="Times New Roman" w:hAnsi="Times New Roman" w:cs="Times New Roman"/>
          <w:sz w:val="24"/>
          <w:szCs w:val="24"/>
        </w:rPr>
      </w:pPr>
      <w:r w:rsidRPr="00D70DEF">
        <w:rPr>
          <w:rFonts w:ascii="Times New Roman" w:hAnsi="Times New Roman" w:cs="Times New Roman"/>
          <w:i/>
          <w:sz w:val="24"/>
          <w:szCs w:val="24"/>
        </w:rPr>
        <w:t>Comment</w:t>
      </w:r>
      <w:r w:rsidRPr="002A5243">
        <w:rPr>
          <w:rFonts w:ascii="Times New Roman" w:hAnsi="Times New Roman" w:cs="Times New Roman"/>
          <w:sz w:val="24"/>
          <w:szCs w:val="24"/>
        </w:rPr>
        <w:t xml:space="preserve">: </w:t>
      </w:r>
    </w:p>
    <w:p w:rsidRPr="002A5243" w:rsidR="00CC4395" w:rsidP="00432D7A" w:rsidRDefault="001E1E98" w14:paraId="24BAD42C" w14:textId="77777777">
      <w:pPr>
        <w:rPr>
          <w:rFonts w:ascii="Times New Roman" w:hAnsi="Times New Roman" w:cs="Times New Roman"/>
          <w:sz w:val="24"/>
          <w:szCs w:val="24"/>
        </w:rPr>
      </w:pPr>
      <w:r w:rsidRPr="002A5243">
        <w:rPr>
          <w:rFonts w:ascii="Times New Roman" w:hAnsi="Times New Roman" w:cs="Times New Roman"/>
          <w:sz w:val="24"/>
          <w:szCs w:val="24"/>
        </w:rPr>
        <w:t xml:space="preserve">Several commenters recommended that CMS align </w:t>
      </w:r>
      <w:r w:rsidRPr="002A5243" w:rsidR="004554DB">
        <w:rPr>
          <w:rFonts w:ascii="Times New Roman" w:hAnsi="Times New Roman" w:cs="Times New Roman"/>
          <w:sz w:val="24"/>
          <w:szCs w:val="24"/>
        </w:rPr>
        <w:t xml:space="preserve">and consolidate </w:t>
      </w:r>
      <w:r w:rsidRPr="002A5243">
        <w:rPr>
          <w:rFonts w:ascii="Times New Roman" w:hAnsi="Times New Roman" w:cs="Times New Roman"/>
          <w:sz w:val="24"/>
          <w:szCs w:val="24"/>
        </w:rPr>
        <w:t xml:space="preserve">the consumer tool requirements of the </w:t>
      </w:r>
      <w:r w:rsidRPr="002A5243" w:rsidR="004554DB">
        <w:rPr>
          <w:rFonts w:ascii="Times New Roman" w:hAnsi="Times New Roman" w:cs="Times New Roman"/>
          <w:sz w:val="24"/>
          <w:szCs w:val="24"/>
        </w:rPr>
        <w:t xml:space="preserve">final rules with </w:t>
      </w:r>
      <w:r w:rsidRPr="002A5243">
        <w:rPr>
          <w:rFonts w:ascii="Times New Roman" w:hAnsi="Times New Roman" w:cs="Times New Roman"/>
          <w:sz w:val="24"/>
          <w:szCs w:val="24"/>
        </w:rPr>
        <w:t xml:space="preserve">those </w:t>
      </w:r>
      <w:r w:rsidRPr="002A5243" w:rsidR="004554DB">
        <w:rPr>
          <w:rFonts w:ascii="Times New Roman" w:hAnsi="Times New Roman" w:cs="Times New Roman"/>
          <w:sz w:val="24"/>
          <w:szCs w:val="24"/>
        </w:rPr>
        <w:t xml:space="preserve">specified </w:t>
      </w:r>
      <w:r w:rsidRPr="002A5243">
        <w:rPr>
          <w:rFonts w:ascii="Times New Roman" w:hAnsi="Times New Roman" w:cs="Times New Roman"/>
          <w:sz w:val="24"/>
          <w:szCs w:val="24"/>
        </w:rPr>
        <w:t>in the</w:t>
      </w:r>
      <w:r w:rsidRPr="002A5243" w:rsidR="004554DB">
        <w:rPr>
          <w:rFonts w:ascii="Times New Roman" w:hAnsi="Times New Roman" w:cs="Times New Roman"/>
          <w:sz w:val="24"/>
          <w:szCs w:val="24"/>
        </w:rPr>
        <w:t xml:space="preserve"> CAA</w:t>
      </w:r>
      <w:r w:rsidRPr="002A5243" w:rsidR="00263145">
        <w:rPr>
          <w:rFonts w:ascii="Times New Roman" w:hAnsi="Times New Roman" w:cs="Times New Roman"/>
          <w:sz w:val="24"/>
          <w:szCs w:val="24"/>
        </w:rPr>
        <w:t>.</w:t>
      </w:r>
      <w:r w:rsidRPr="002A5243" w:rsidR="004554DB">
        <w:rPr>
          <w:rFonts w:ascii="Times New Roman" w:hAnsi="Times New Roman" w:cs="Times New Roman"/>
          <w:sz w:val="24"/>
          <w:szCs w:val="24"/>
        </w:rPr>
        <w:t xml:space="preserve">  </w:t>
      </w:r>
      <w:r w:rsidRPr="002A5243" w:rsidR="00A21623">
        <w:rPr>
          <w:rFonts w:ascii="Times New Roman" w:hAnsi="Times New Roman" w:cs="Times New Roman"/>
          <w:sz w:val="24"/>
          <w:szCs w:val="24"/>
        </w:rPr>
        <w:t>The commenters observe that the</w:t>
      </w:r>
      <w:r w:rsidR="001B0E5A">
        <w:rPr>
          <w:rFonts w:ascii="Times New Roman" w:hAnsi="Times New Roman" w:cs="Times New Roman"/>
          <w:sz w:val="24"/>
          <w:szCs w:val="24"/>
        </w:rPr>
        <w:t xml:space="preserve"> </w:t>
      </w:r>
      <w:r w:rsidR="00937B67">
        <w:rPr>
          <w:rFonts w:ascii="Times New Roman" w:hAnsi="Times New Roman" w:cs="Times New Roman"/>
          <w:sz w:val="24"/>
          <w:szCs w:val="24"/>
        </w:rPr>
        <w:t xml:space="preserve">CAA </w:t>
      </w:r>
      <w:r w:rsidRPr="002A5243" w:rsidR="00A21623">
        <w:rPr>
          <w:rFonts w:ascii="Times New Roman" w:hAnsi="Times New Roman" w:cs="Times New Roman"/>
          <w:sz w:val="24"/>
          <w:szCs w:val="24"/>
        </w:rPr>
        <w:t xml:space="preserve">requires that health plans make available to plan </w:t>
      </w:r>
      <w:r w:rsidR="00B74D25">
        <w:rPr>
          <w:rFonts w:ascii="Times New Roman" w:hAnsi="Times New Roman" w:cs="Times New Roman"/>
          <w:sz w:val="24"/>
          <w:szCs w:val="24"/>
        </w:rPr>
        <w:t>participants, beneficiaries, and enrollees</w:t>
      </w:r>
      <w:r w:rsidRPr="002A5243" w:rsidR="00A21623">
        <w:rPr>
          <w:rFonts w:ascii="Times New Roman" w:hAnsi="Times New Roman" w:cs="Times New Roman"/>
          <w:sz w:val="24"/>
          <w:szCs w:val="24"/>
        </w:rPr>
        <w:t xml:space="preserve"> a price comparison tool that will allow </w:t>
      </w:r>
      <w:r w:rsidRPr="002A5243" w:rsidR="00AE253E">
        <w:rPr>
          <w:rFonts w:ascii="Times New Roman" w:hAnsi="Times New Roman" w:cs="Times New Roman"/>
          <w:sz w:val="24"/>
          <w:szCs w:val="24"/>
        </w:rPr>
        <w:t xml:space="preserve">plan </w:t>
      </w:r>
      <w:r w:rsidR="00B74D25">
        <w:rPr>
          <w:rFonts w:ascii="Times New Roman" w:hAnsi="Times New Roman" w:cs="Times New Roman"/>
          <w:sz w:val="24"/>
          <w:szCs w:val="24"/>
        </w:rPr>
        <w:t>participants, beneficiaries, and enrollees</w:t>
      </w:r>
      <w:r w:rsidRPr="002A5243" w:rsidR="00AE253E">
        <w:rPr>
          <w:rFonts w:ascii="Times New Roman" w:hAnsi="Times New Roman" w:cs="Times New Roman"/>
          <w:sz w:val="24"/>
          <w:szCs w:val="24"/>
        </w:rPr>
        <w:t xml:space="preserve"> to compare the amount of cost-sharing they will be responsible for paying for a particular service</w:t>
      </w:r>
      <w:r w:rsidR="00974891">
        <w:rPr>
          <w:rFonts w:ascii="Times New Roman" w:hAnsi="Times New Roman" w:cs="Times New Roman"/>
          <w:sz w:val="24"/>
          <w:szCs w:val="24"/>
        </w:rPr>
        <w:t xml:space="preserve"> and</w:t>
      </w:r>
      <w:r w:rsidRPr="002A5243" w:rsidR="00AE253E">
        <w:rPr>
          <w:rFonts w:ascii="Times New Roman" w:hAnsi="Times New Roman" w:cs="Times New Roman"/>
          <w:sz w:val="24"/>
          <w:szCs w:val="24"/>
        </w:rPr>
        <w:t xml:space="preserve"> recommend that </w:t>
      </w:r>
      <w:r w:rsidR="0018779F">
        <w:rPr>
          <w:rFonts w:ascii="Times New Roman" w:hAnsi="Times New Roman" w:cs="Times New Roman"/>
          <w:sz w:val="24"/>
          <w:szCs w:val="24"/>
        </w:rPr>
        <w:t xml:space="preserve">the </w:t>
      </w:r>
      <w:r w:rsidRPr="002A5243" w:rsidR="00AE253E">
        <w:rPr>
          <w:rFonts w:ascii="Times New Roman" w:hAnsi="Times New Roman" w:cs="Times New Roman"/>
          <w:sz w:val="24"/>
          <w:szCs w:val="24"/>
        </w:rPr>
        <w:t xml:space="preserve">cost calculator required </w:t>
      </w:r>
      <w:r w:rsidR="00974891">
        <w:rPr>
          <w:rFonts w:ascii="Times New Roman" w:hAnsi="Times New Roman" w:cs="Times New Roman"/>
          <w:sz w:val="24"/>
          <w:szCs w:val="24"/>
        </w:rPr>
        <w:t>by the</w:t>
      </w:r>
      <w:r w:rsidR="005352A9">
        <w:rPr>
          <w:rFonts w:ascii="Times New Roman" w:hAnsi="Times New Roman" w:cs="Times New Roman"/>
          <w:sz w:val="24"/>
          <w:szCs w:val="24"/>
        </w:rPr>
        <w:t xml:space="preserve"> CAA </w:t>
      </w:r>
      <w:r w:rsidRPr="002A5243" w:rsidR="00AE253E">
        <w:rPr>
          <w:rFonts w:ascii="Times New Roman" w:hAnsi="Times New Roman" w:cs="Times New Roman"/>
          <w:sz w:val="24"/>
          <w:szCs w:val="24"/>
        </w:rPr>
        <w:t xml:space="preserve">be combined </w:t>
      </w:r>
      <w:r w:rsidR="00974891">
        <w:rPr>
          <w:rFonts w:ascii="Times New Roman" w:hAnsi="Times New Roman" w:cs="Times New Roman"/>
          <w:sz w:val="24"/>
          <w:szCs w:val="24"/>
        </w:rPr>
        <w:t>with the internet-based self-service tool</w:t>
      </w:r>
      <w:r w:rsidRPr="002A5243" w:rsidR="00974891">
        <w:rPr>
          <w:rFonts w:ascii="Times New Roman" w:hAnsi="Times New Roman" w:cs="Times New Roman"/>
          <w:sz w:val="24"/>
          <w:szCs w:val="24"/>
        </w:rPr>
        <w:t xml:space="preserve"> </w:t>
      </w:r>
      <w:r w:rsidR="00974891">
        <w:rPr>
          <w:rFonts w:ascii="Times New Roman" w:hAnsi="Times New Roman" w:cs="Times New Roman"/>
          <w:sz w:val="24"/>
          <w:szCs w:val="24"/>
        </w:rPr>
        <w:t>required under the final rule</w:t>
      </w:r>
      <w:r w:rsidR="005B295F">
        <w:rPr>
          <w:rFonts w:ascii="Times New Roman" w:hAnsi="Times New Roman" w:cs="Times New Roman"/>
          <w:sz w:val="24"/>
          <w:szCs w:val="24"/>
        </w:rPr>
        <w:t>s</w:t>
      </w:r>
      <w:r w:rsidR="00974891">
        <w:rPr>
          <w:rFonts w:ascii="Times New Roman" w:hAnsi="Times New Roman" w:cs="Times New Roman"/>
          <w:sz w:val="24"/>
          <w:szCs w:val="24"/>
        </w:rPr>
        <w:t xml:space="preserve"> </w:t>
      </w:r>
      <w:r w:rsidRPr="002A5243" w:rsidR="00AE253E">
        <w:rPr>
          <w:rFonts w:ascii="Times New Roman" w:hAnsi="Times New Roman" w:cs="Times New Roman"/>
          <w:sz w:val="24"/>
          <w:szCs w:val="24"/>
        </w:rPr>
        <w:t>to</w:t>
      </w:r>
      <w:r w:rsidR="00974891">
        <w:rPr>
          <w:rFonts w:ascii="Times New Roman" w:hAnsi="Times New Roman" w:cs="Times New Roman"/>
          <w:sz w:val="24"/>
          <w:szCs w:val="24"/>
        </w:rPr>
        <w:t xml:space="preserve"> avoid</w:t>
      </w:r>
      <w:r w:rsidRPr="002A5243" w:rsidR="00AE253E">
        <w:rPr>
          <w:rFonts w:ascii="Times New Roman" w:hAnsi="Times New Roman" w:cs="Times New Roman"/>
          <w:sz w:val="24"/>
          <w:szCs w:val="24"/>
        </w:rPr>
        <w:t xml:space="preserve"> duplication of effort and </w:t>
      </w:r>
      <w:r w:rsidR="00974891">
        <w:rPr>
          <w:rFonts w:ascii="Times New Roman" w:hAnsi="Times New Roman" w:cs="Times New Roman"/>
          <w:sz w:val="24"/>
          <w:szCs w:val="24"/>
        </w:rPr>
        <w:t xml:space="preserve">potential </w:t>
      </w:r>
      <w:r w:rsidRPr="002A5243" w:rsidR="00AE253E">
        <w:rPr>
          <w:rFonts w:ascii="Times New Roman" w:hAnsi="Times New Roman" w:cs="Times New Roman"/>
          <w:sz w:val="24"/>
          <w:szCs w:val="24"/>
        </w:rPr>
        <w:t xml:space="preserve">confusion to consumers as a result of </w:t>
      </w:r>
      <w:r w:rsidR="00974891">
        <w:rPr>
          <w:rFonts w:ascii="Times New Roman" w:hAnsi="Times New Roman" w:cs="Times New Roman"/>
          <w:sz w:val="24"/>
          <w:szCs w:val="24"/>
        </w:rPr>
        <w:t xml:space="preserve">creating </w:t>
      </w:r>
      <w:r w:rsidRPr="002A5243" w:rsidR="00AE253E">
        <w:rPr>
          <w:rFonts w:ascii="Times New Roman" w:hAnsi="Times New Roman" w:cs="Times New Roman"/>
          <w:sz w:val="24"/>
          <w:szCs w:val="24"/>
        </w:rPr>
        <w:t>separate, competing tools.</w:t>
      </w:r>
      <w:r w:rsidRPr="002A5243" w:rsidR="00974891">
        <w:rPr>
          <w:rFonts w:ascii="Times New Roman" w:hAnsi="Times New Roman" w:cs="Times New Roman"/>
          <w:sz w:val="24"/>
          <w:szCs w:val="24"/>
        </w:rPr>
        <w:t xml:space="preserve"> </w:t>
      </w:r>
      <w:r w:rsidR="003B5FAA">
        <w:rPr>
          <w:rFonts w:ascii="Times New Roman" w:hAnsi="Times New Roman" w:cs="Times New Roman"/>
          <w:sz w:val="24"/>
          <w:szCs w:val="24"/>
        </w:rPr>
        <w:t>(</w:t>
      </w:r>
      <w:r w:rsidR="00D43E22">
        <w:rPr>
          <w:rFonts w:ascii="Times New Roman" w:hAnsi="Times New Roman" w:cs="Times New Roman"/>
          <w:sz w:val="24"/>
          <w:szCs w:val="24"/>
        </w:rPr>
        <w:t>B</w:t>
      </w:r>
      <w:r w:rsidRPr="002A5243" w:rsidR="00974891">
        <w:rPr>
          <w:rFonts w:ascii="Times New Roman" w:hAnsi="Times New Roman" w:cs="Times New Roman"/>
          <w:sz w:val="24"/>
          <w:szCs w:val="24"/>
        </w:rPr>
        <w:t>CBS, UHG, Cigna, AHIP</w:t>
      </w:r>
      <w:r w:rsidR="003B5FAA">
        <w:rPr>
          <w:rFonts w:ascii="Times New Roman" w:hAnsi="Times New Roman" w:cs="Times New Roman"/>
          <w:sz w:val="24"/>
          <w:szCs w:val="24"/>
        </w:rPr>
        <w:t>).</w:t>
      </w:r>
      <w:r w:rsidR="00974891">
        <w:rPr>
          <w:rFonts w:ascii="Times New Roman" w:hAnsi="Times New Roman" w:cs="Times New Roman"/>
          <w:sz w:val="24"/>
          <w:szCs w:val="24"/>
        </w:rPr>
        <w:t xml:space="preserve"> </w:t>
      </w:r>
    </w:p>
    <w:p w:rsidRPr="002A5243" w:rsidR="00263145" w:rsidP="00432D7A" w:rsidRDefault="00263145" w14:paraId="2E6A560E" w14:textId="77777777">
      <w:pPr>
        <w:rPr>
          <w:rFonts w:ascii="Times New Roman" w:hAnsi="Times New Roman" w:cs="Times New Roman"/>
          <w:sz w:val="24"/>
          <w:szCs w:val="24"/>
        </w:rPr>
      </w:pPr>
      <w:r w:rsidRPr="00D70DEF">
        <w:rPr>
          <w:rFonts w:ascii="Times New Roman" w:hAnsi="Times New Roman" w:cs="Times New Roman"/>
          <w:sz w:val="24"/>
          <w:szCs w:val="24"/>
          <w:u w:val="single"/>
        </w:rPr>
        <w:t>Response</w:t>
      </w:r>
      <w:r w:rsidRPr="002A5243">
        <w:rPr>
          <w:rFonts w:ascii="Times New Roman" w:hAnsi="Times New Roman" w:cs="Times New Roman"/>
          <w:sz w:val="24"/>
          <w:szCs w:val="24"/>
        </w:rPr>
        <w:t>:</w:t>
      </w:r>
    </w:p>
    <w:p w:rsidR="00B72CFC" w:rsidP="00432D7A" w:rsidRDefault="00974891" w14:paraId="678674B5" w14:textId="34044B61">
      <w:pPr>
        <w:rPr>
          <w:rFonts w:ascii="Times New Roman" w:hAnsi="Times New Roman" w:cs="Times New Roman"/>
          <w:sz w:val="24"/>
          <w:szCs w:val="24"/>
        </w:rPr>
      </w:pPr>
      <w:r>
        <w:rPr>
          <w:rFonts w:ascii="Times New Roman" w:hAnsi="Times New Roman" w:cs="Times New Roman"/>
          <w:sz w:val="24"/>
          <w:szCs w:val="24"/>
        </w:rPr>
        <w:t xml:space="preserve">CMS </w:t>
      </w:r>
      <w:r w:rsidR="009F0438">
        <w:rPr>
          <w:rFonts w:ascii="Times New Roman" w:hAnsi="Times New Roman" w:cs="Times New Roman"/>
          <w:sz w:val="24"/>
          <w:szCs w:val="24"/>
        </w:rPr>
        <w:t>appreciates</w:t>
      </w:r>
      <w:r>
        <w:rPr>
          <w:rFonts w:ascii="Times New Roman" w:hAnsi="Times New Roman" w:cs="Times New Roman"/>
          <w:sz w:val="24"/>
          <w:szCs w:val="24"/>
        </w:rPr>
        <w:t xml:space="preserve"> the comments concerning the </w:t>
      </w:r>
      <w:r w:rsidR="003B259F">
        <w:rPr>
          <w:rFonts w:ascii="Times New Roman" w:hAnsi="Times New Roman" w:cs="Times New Roman"/>
          <w:sz w:val="24"/>
          <w:szCs w:val="24"/>
        </w:rPr>
        <w:t xml:space="preserve">price comparison </w:t>
      </w:r>
      <w:r w:rsidR="00C05549">
        <w:rPr>
          <w:rFonts w:ascii="Times New Roman" w:hAnsi="Times New Roman" w:cs="Times New Roman"/>
          <w:sz w:val="24"/>
          <w:szCs w:val="24"/>
        </w:rPr>
        <w:t>tool</w:t>
      </w:r>
      <w:r>
        <w:rPr>
          <w:rFonts w:ascii="Times New Roman" w:hAnsi="Times New Roman" w:cs="Times New Roman"/>
          <w:sz w:val="24"/>
          <w:szCs w:val="24"/>
        </w:rPr>
        <w:t xml:space="preserve"> required by the</w:t>
      </w:r>
      <w:r w:rsidR="005352A9">
        <w:rPr>
          <w:rFonts w:ascii="Times New Roman" w:hAnsi="Times New Roman" w:cs="Times New Roman"/>
          <w:sz w:val="24"/>
          <w:szCs w:val="24"/>
        </w:rPr>
        <w:t xml:space="preserve"> CAA</w:t>
      </w:r>
      <w:r w:rsidR="00937B67">
        <w:rPr>
          <w:rFonts w:ascii="Times New Roman" w:hAnsi="Times New Roman" w:cs="Times New Roman"/>
          <w:sz w:val="24"/>
          <w:szCs w:val="24"/>
        </w:rPr>
        <w:t xml:space="preserve"> </w:t>
      </w:r>
      <w:r>
        <w:rPr>
          <w:rFonts w:ascii="Times New Roman" w:hAnsi="Times New Roman" w:cs="Times New Roman"/>
          <w:sz w:val="24"/>
          <w:szCs w:val="24"/>
        </w:rPr>
        <w:t>and the internet-based self-service tool required</w:t>
      </w:r>
      <w:r w:rsidRPr="00974891">
        <w:rPr>
          <w:rFonts w:ascii="Times New Roman" w:hAnsi="Times New Roman" w:cs="Times New Roman"/>
          <w:sz w:val="24"/>
          <w:szCs w:val="24"/>
        </w:rPr>
        <w:t xml:space="preserve"> </w:t>
      </w:r>
      <w:r>
        <w:rPr>
          <w:rFonts w:ascii="Times New Roman" w:hAnsi="Times New Roman" w:cs="Times New Roman"/>
          <w:sz w:val="24"/>
          <w:szCs w:val="24"/>
        </w:rPr>
        <w:t>under the</w:t>
      </w:r>
      <w:r w:rsidR="005352A9">
        <w:rPr>
          <w:rFonts w:ascii="Times New Roman" w:hAnsi="Times New Roman" w:cs="Times New Roman"/>
          <w:sz w:val="24"/>
          <w:szCs w:val="24"/>
        </w:rPr>
        <w:t xml:space="preserve"> </w:t>
      </w:r>
      <w:proofErr w:type="spellStart"/>
      <w:r w:rsidR="005352A9">
        <w:rPr>
          <w:rFonts w:ascii="Times New Roman" w:hAnsi="Times New Roman" w:cs="Times New Roman"/>
          <w:sz w:val="24"/>
          <w:szCs w:val="24"/>
        </w:rPr>
        <w:t>TiC</w:t>
      </w:r>
      <w:proofErr w:type="spellEnd"/>
      <w:r>
        <w:rPr>
          <w:rFonts w:ascii="Times New Roman" w:hAnsi="Times New Roman" w:cs="Times New Roman"/>
          <w:sz w:val="24"/>
          <w:szCs w:val="24"/>
        </w:rPr>
        <w:t xml:space="preserve"> final rule</w:t>
      </w:r>
      <w:r w:rsidR="00AF24B8">
        <w:rPr>
          <w:rFonts w:ascii="Times New Roman" w:hAnsi="Times New Roman" w:cs="Times New Roman"/>
          <w:sz w:val="24"/>
          <w:szCs w:val="24"/>
        </w:rPr>
        <w:t>s</w:t>
      </w:r>
      <w:r>
        <w:rPr>
          <w:rFonts w:ascii="Times New Roman" w:hAnsi="Times New Roman" w:cs="Times New Roman"/>
          <w:sz w:val="24"/>
          <w:szCs w:val="24"/>
        </w:rPr>
        <w:t xml:space="preserve">.  </w:t>
      </w:r>
      <w:r w:rsidR="00951390">
        <w:rPr>
          <w:rFonts w:ascii="Times New Roman" w:hAnsi="Times New Roman" w:cs="Times New Roman"/>
          <w:sz w:val="24"/>
          <w:szCs w:val="24"/>
        </w:rPr>
        <w:t>As stated in the aforementioned guidance, s</w:t>
      </w:r>
      <w:r w:rsidR="005352A9">
        <w:rPr>
          <w:rFonts w:ascii="Times New Roman" w:hAnsi="Times New Roman" w:cs="Times New Roman"/>
          <w:sz w:val="24"/>
          <w:szCs w:val="24"/>
        </w:rPr>
        <w:t xml:space="preserve">ince the price comparison tool required by the CAA substantially duplicates the requirements of the internet-based self-service tool required by </w:t>
      </w:r>
      <w:proofErr w:type="spellStart"/>
      <w:r w:rsidR="005352A9">
        <w:rPr>
          <w:rFonts w:ascii="Times New Roman" w:hAnsi="Times New Roman" w:cs="Times New Roman"/>
          <w:sz w:val="24"/>
          <w:szCs w:val="24"/>
        </w:rPr>
        <w:t>TiC</w:t>
      </w:r>
      <w:proofErr w:type="spellEnd"/>
      <w:r w:rsidR="005352A9">
        <w:rPr>
          <w:rFonts w:ascii="Times New Roman" w:hAnsi="Times New Roman" w:cs="Times New Roman"/>
          <w:sz w:val="24"/>
          <w:szCs w:val="24"/>
        </w:rPr>
        <w:t xml:space="preserve"> final rules, CMS intends to seek through future rulemaking public comment concerning whether</w:t>
      </w:r>
      <w:r w:rsidR="004D2C66">
        <w:rPr>
          <w:rFonts w:ascii="Times New Roman" w:hAnsi="Times New Roman" w:cs="Times New Roman"/>
          <w:sz w:val="24"/>
          <w:szCs w:val="24"/>
        </w:rPr>
        <w:t xml:space="preserve"> </w:t>
      </w:r>
      <w:r w:rsidR="005352A9">
        <w:rPr>
          <w:rFonts w:ascii="Times New Roman" w:hAnsi="Times New Roman" w:cs="Times New Roman"/>
          <w:sz w:val="24"/>
          <w:szCs w:val="24"/>
        </w:rPr>
        <w:t xml:space="preserve">compliance with </w:t>
      </w:r>
      <w:r w:rsidR="00AD5C29">
        <w:rPr>
          <w:rFonts w:ascii="Times New Roman" w:hAnsi="Times New Roman" w:cs="Times New Roman"/>
          <w:sz w:val="24"/>
          <w:szCs w:val="24"/>
        </w:rPr>
        <w:t>such</w:t>
      </w:r>
      <w:r w:rsidR="005352A9">
        <w:rPr>
          <w:rFonts w:ascii="Times New Roman" w:hAnsi="Times New Roman" w:cs="Times New Roman"/>
          <w:sz w:val="24"/>
          <w:szCs w:val="24"/>
        </w:rPr>
        <w:t xml:space="preserve"> requirements </w:t>
      </w:r>
      <w:r w:rsidR="00AD5C29">
        <w:rPr>
          <w:rFonts w:ascii="Times New Roman" w:hAnsi="Times New Roman" w:cs="Times New Roman"/>
          <w:sz w:val="24"/>
          <w:szCs w:val="24"/>
        </w:rPr>
        <w:t xml:space="preserve">under the </w:t>
      </w:r>
      <w:proofErr w:type="spellStart"/>
      <w:r w:rsidR="005352A9">
        <w:rPr>
          <w:rFonts w:ascii="Times New Roman" w:hAnsi="Times New Roman" w:cs="Times New Roman"/>
          <w:sz w:val="24"/>
          <w:szCs w:val="24"/>
        </w:rPr>
        <w:t>TiC</w:t>
      </w:r>
      <w:proofErr w:type="spellEnd"/>
      <w:r w:rsidR="00AD5C29">
        <w:rPr>
          <w:rFonts w:ascii="Times New Roman" w:hAnsi="Times New Roman" w:cs="Times New Roman"/>
          <w:sz w:val="24"/>
          <w:szCs w:val="24"/>
        </w:rPr>
        <w:t xml:space="preserve"> final rules satisfies consumer tool requirements under the CAA. </w:t>
      </w:r>
      <w:r w:rsidR="005352A9">
        <w:rPr>
          <w:rFonts w:ascii="Times New Roman" w:hAnsi="Times New Roman" w:cs="Times New Roman"/>
          <w:sz w:val="24"/>
          <w:szCs w:val="24"/>
        </w:rPr>
        <w:t xml:space="preserve"> </w:t>
      </w:r>
      <w:r w:rsidR="004D2C66">
        <w:rPr>
          <w:rFonts w:ascii="Times New Roman" w:hAnsi="Times New Roman" w:cs="Times New Roman"/>
          <w:sz w:val="24"/>
          <w:szCs w:val="24"/>
        </w:rPr>
        <w:t>Th</w:t>
      </w:r>
      <w:r w:rsidRPr="00874E98" w:rsidR="004D2C66">
        <w:rPr>
          <w:rFonts w:ascii="Times New Roman" w:hAnsi="Times New Roman" w:cs="Times New Roman"/>
          <w:sz w:val="24"/>
          <w:szCs w:val="24"/>
        </w:rPr>
        <w:t>e Departments</w:t>
      </w:r>
      <w:r w:rsidR="004D2C66">
        <w:rPr>
          <w:rFonts w:ascii="Times New Roman" w:hAnsi="Times New Roman" w:cs="Times New Roman"/>
          <w:sz w:val="24"/>
          <w:szCs w:val="24"/>
        </w:rPr>
        <w:t xml:space="preserve"> also</w:t>
      </w:r>
      <w:r w:rsidRPr="00874E98" w:rsidR="004D2C66">
        <w:rPr>
          <w:rFonts w:ascii="Times New Roman" w:hAnsi="Times New Roman" w:cs="Times New Roman"/>
          <w:sz w:val="24"/>
          <w:szCs w:val="24"/>
        </w:rPr>
        <w:t xml:space="preserve"> intend to propose rulemaking requiring that the same pricing information that is available through the online tool or in paper form, as described in the </w:t>
      </w:r>
      <w:proofErr w:type="spellStart"/>
      <w:r w:rsidRPr="00874E98" w:rsidR="004D2C66">
        <w:rPr>
          <w:rFonts w:ascii="Times New Roman" w:hAnsi="Times New Roman" w:cs="Times New Roman"/>
          <w:sz w:val="24"/>
          <w:szCs w:val="24"/>
        </w:rPr>
        <w:t>TiC</w:t>
      </w:r>
      <w:proofErr w:type="spellEnd"/>
      <w:r w:rsidRPr="00874E98" w:rsidR="004D2C66">
        <w:rPr>
          <w:rFonts w:ascii="Times New Roman" w:hAnsi="Times New Roman" w:cs="Times New Roman"/>
          <w:sz w:val="24"/>
          <w:szCs w:val="24"/>
        </w:rPr>
        <w:t xml:space="preserve"> Final Rules, must also be provided over the telephone upon request</w:t>
      </w:r>
      <w:r w:rsidR="004D2C66">
        <w:rPr>
          <w:rFonts w:ascii="Times New Roman" w:hAnsi="Times New Roman" w:cs="Times New Roman"/>
          <w:sz w:val="24"/>
          <w:szCs w:val="24"/>
        </w:rPr>
        <w:t>.</w:t>
      </w:r>
      <w:r w:rsidR="005352A9">
        <w:rPr>
          <w:rFonts w:ascii="Times New Roman" w:hAnsi="Times New Roman" w:cs="Times New Roman"/>
          <w:sz w:val="24"/>
          <w:szCs w:val="24"/>
        </w:rPr>
        <w:t xml:space="preserve"> </w:t>
      </w:r>
    </w:p>
    <w:p w:rsidRPr="002A5243" w:rsidR="00263145" w:rsidP="00432D7A" w:rsidRDefault="00263145" w14:paraId="433574E7" w14:textId="0D935091">
      <w:pPr>
        <w:rPr>
          <w:rFonts w:ascii="Times New Roman" w:hAnsi="Times New Roman" w:cs="Times New Roman"/>
          <w:sz w:val="24"/>
          <w:szCs w:val="24"/>
        </w:rPr>
      </w:pPr>
      <w:r w:rsidRPr="00D70DEF">
        <w:rPr>
          <w:rFonts w:ascii="Times New Roman" w:hAnsi="Times New Roman" w:cs="Times New Roman"/>
          <w:i/>
          <w:sz w:val="24"/>
          <w:szCs w:val="24"/>
        </w:rPr>
        <w:t>Comment</w:t>
      </w:r>
      <w:r w:rsidRPr="002A5243">
        <w:rPr>
          <w:rFonts w:ascii="Times New Roman" w:hAnsi="Times New Roman" w:cs="Times New Roman"/>
          <w:sz w:val="24"/>
          <w:szCs w:val="24"/>
        </w:rPr>
        <w:t>:</w:t>
      </w:r>
    </w:p>
    <w:p w:rsidRPr="002A5243" w:rsidR="00263145" w:rsidP="00432D7A" w:rsidRDefault="004554DB" w14:paraId="74D28ABF" w14:textId="77777777">
      <w:pPr>
        <w:rPr>
          <w:rFonts w:ascii="Times New Roman" w:hAnsi="Times New Roman" w:cs="Times New Roman"/>
          <w:sz w:val="24"/>
          <w:szCs w:val="24"/>
        </w:rPr>
      </w:pPr>
      <w:r w:rsidRPr="002A5243">
        <w:rPr>
          <w:rFonts w:ascii="Times New Roman" w:hAnsi="Times New Roman" w:cs="Times New Roman"/>
          <w:sz w:val="24"/>
          <w:szCs w:val="24"/>
        </w:rPr>
        <w:t xml:space="preserve">One commenter </w:t>
      </w:r>
      <w:r w:rsidR="004B3A03">
        <w:rPr>
          <w:rFonts w:ascii="Times New Roman" w:hAnsi="Times New Roman" w:cs="Times New Roman"/>
          <w:sz w:val="24"/>
          <w:szCs w:val="24"/>
        </w:rPr>
        <w:t>contended</w:t>
      </w:r>
      <w:r w:rsidRPr="002A5243" w:rsidR="004B3A03">
        <w:rPr>
          <w:rFonts w:ascii="Times New Roman" w:hAnsi="Times New Roman" w:cs="Times New Roman"/>
          <w:sz w:val="24"/>
          <w:szCs w:val="24"/>
        </w:rPr>
        <w:t xml:space="preserve"> </w:t>
      </w:r>
      <w:r w:rsidRPr="002A5243">
        <w:rPr>
          <w:rFonts w:ascii="Times New Roman" w:hAnsi="Times New Roman" w:cs="Times New Roman"/>
          <w:sz w:val="24"/>
          <w:szCs w:val="24"/>
        </w:rPr>
        <w:t xml:space="preserve">that </w:t>
      </w:r>
      <w:r w:rsidR="004B3A03">
        <w:rPr>
          <w:rFonts w:ascii="Times New Roman" w:hAnsi="Times New Roman" w:cs="Times New Roman"/>
          <w:sz w:val="24"/>
          <w:szCs w:val="24"/>
        </w:rPr>
        <w:t xml:space="preserve">the </w:t>
      </w:r>
      <w:r w:rsidRPr="002A5243">
        <w:rPr>
          <w:rFonts w:ascii="Times New Roman" w:hAnsi="Times New Roman" w:cs="Times New Roman"/>
          <w:sz w:val="24"/>
          <w:szCs w:val="24"/>
        </w:rPr>
        <w:t xml:space="preserve">CAA </w:t>
      </w:r>
      <w:r w:rsidRPr="002A5243" w:rsidR="00CC4395">
        <w:rPr>
          <w:rFonts w:ascii="Times New Roman" w:hAnsi="Times New Roman" w:cs="Times New Roman"/>
          <w:sz w:val="24"/>
          <w:szCs w:val="24"/>
        </w:rPr>
        <w:t xml:space="preserve">provisions concerning new pharmacy benefits disclosure requirements </w:t>
      </w:r>
      <w:r w:rsidRPr="002A5243">
        <w:rPr>
          <w:rFonts w:ascii="Times New Roman" w:hAnsi="Times New Roman" w:cs="Times New Roman"/>
          <w:sz w:val="24"/>
          <w:szCs w:val="24"/>
        </w:rPr>
        <w:t>are more focused and useful to consumers</w:t>
      </w:r>
      <w:r w:rsidRPr="002A5243" w:rsidR="00CC4395">
        <w:rPr>
          <w:rFonts w:ascii="Times New Roman" w:hAnsi="Times New Roman" w:cs="Times New Roman"/>
          <w:sz w:val="24"/>
          <w:szCs w:val="24"/>
        </w:rPr>
        <w:t xml:space="preserve"> than those in the final rule</w:t>
      </w:r>
      <w:r w:rsidR="00F83244">
        <w:rPr>
          <w:rFonts w:ascii="Times New Roman" w:hAnsi="Times New Roman" w:cs="Times New Roman"/>
          <w:sz w:val="24"/>
          <w:szCs w:val="24"/>
        </w:rPr>
        <w:t>s</w:t>
      </w:r>
      <w:r w:rsidRPr="002A5243">
        <w:rPr>
          <w:rFonts w:ascii="Times New Roman" w:hAnsi="Times New Roman" w:cs="Times New Roman"/>
          <w:sz w:val="24"/>
          <w:szCs w:val="24"/>
        </w:rPr>
        <w:t xml:space="preserve"> and </w:t>
      </w:r>
      <w:r w:rsidRPr="002A5243" w:rsidR="00CC4395">
        <w:rPr>
          <w:rFonts w:ascii="Times New Roman" w:hAnsi="Times New Roman" w:cs="Times New Roman"/>
          <w:sz w:val="24"/>
          <w:szCs w:val="24"/>
        </w:rPr>
        <w:t xml:space="preserve">include an explicit mandate to protect confidential and trade secret information.  </w:t>
      </w:r>
      <w:r w:rsidRPr="002A5243" w:rsidR="00936F0C">
        <w:rPr>
          <w:rFonts w:ascii="Times New Roman" w:hAnsi="Times New Roman" w:cs="Times New Roman"/>
          <w:sz w:val="24"/>
          <w:szCs w:val="24"/>
        </w:rPr>
        <w:t>The commenter contend</w:t>
      </w:r>
      <w:r w:rsidR="004B3A03">
        <w:rPr>
          <w:rFonts w:ascii="Times New Roman" w:hAnsi="Times New Roman" w:cs="Times New Roman"/>
          <w:sz w:val="24"/>
          <w:szCs w:val="24"/>
        </w:rPr>
        <w:t>ed</w:t>
      </w:r>
      <w:r w:rsidRPr="002A5243" w:rsidR="00936F0C">
        <w:rPr>
          <w:rFonts w:ascii="Times New Roman" w:hAnsi="Times New Roman" w:cs="Times New Roman"/>
          <w:sz w:val="24"/>
          <w:szCs w:val="24"/>
        </w:rPr>
        <w:t xml:space="preserve"> that this </w:t>
      </w:r>
      <w:r w:rsidR="004B3A03">
        <w:rPr>
          <w:rFonts w:ascii="Times New Roman" w:hAnsi="Times New Roman" w:cs="Times New Roman"/>
          <w:sz w:val="24"/>
          <w:szCs w:val="24"/>
        </w:rPr>
        <w:t xml:space="preserve">is evidence </w:t>
      </w:r>
      <w:r w:rsidR="001B7726">
        <w:rPr>
          <w:rFonts w:ascii="Times New Roman" w:hAnsi="Times New Roman" w:cs="Times New Roman"/>
          <w:sz w:val="24"/>
          <w:szCs w:val="24"/>
        </w:rPr>
        <w:t>of</w:t>
      </w:r>
      <w:r w:rsidRPr="002A5243" w:rsidR="004B3A03">
        <w:rPr>
          <w:rFonts w:ascii="Times New Roman" w:hAnsi="Times New Roman" w:cs="Times New Roman"/>
          <w:sz w:val="24"/>
          <w:szCs w:val="24"/>
        </w:rPr>
        <w:t xml:space="preserve"> </w:t>
      </w:r>
      <w:r w:rsidRPr="002A5243" w:rsidR="00936F0C">
        <w:rPr>
          <w:rFonts w:ascii="Times New Roman" w:hAnsi="Times New Roman" w:cs="Times New Roman"/>
          <w:sz w:val="24"/>
          <w:szCs w:val="24"/>
        </w:rPr>
        <w:t xml:space="preserve">Congressional intent regarding disclosure of pricing and rate information that contradicts the approach CMS has taken on disclosure of </w:t>
      </w:r>
      <w:r w:rsidR="001B7726">
        <w:rPr>
          <w:rFonts w:ascii="Times New Roman" w:hAnsi="Times New Roman" w:cs="Times New Roman"/>
          <w:sz w:val="24"/>
          <w:szCs w:val="24"/>
        </w:rPr>
        <w:t>this</w:t>
      </w:r>
      <w:r w:rsidRPr="002A5243" w:rsidR="001B7726">
        <w:rPr>
          <w:rFonts w:ascii="Times New Roman" w:hAnsi="Times New Roman" w:cs="Times New Roman"/>
          <w:sz w:val="24"/>
          <w:szCs w:val="24"/>
        </w:rPr>
        <w:t xml:space="preserve"> </w:t>
      </w:r>
      <w:r w:rsidRPr="002A5243" w:rsidR="00936F0C">
        <w:rPr>
          <w:rFonts w:ascii="Times New Roman" w:hAnsi="Times New Roman" w:cs="Times New Roman"/>
          <w:sz w:val="24"/>
          <w:szCs w:val="24"/>
        </w:rPr>
        <w:t>information in the final rule</w:t>
      </w:r>
      <w:r w:rsidR="00F83244">
        <w:rPr>
          <w:rFonts w:ascii="Times New Roman" w:hAnsi="Times New Roman" w:cs="Times New Roman"/>
          <w:sz w:val="24"/>
          <w:szCs w:val="24"/>
        </w:rPr>
        <w:t>s</w:t>
      </w:r>
      <w:r w:rsidRPr="002A5243" w:rsidR="00936F0C">
        <w:rPr>
          <w:rFonts w:ascii="Times New Roman" w:hAnsi="Times New Roman" w:cs="Times New Roman"/>
          <w:sz w:val="24"/>
          <w:szCs w:val="24"/>
        </w:rPr>
        <w:t>.</w:t>
      </w:r>
      <w:r w:rsidRPr="002A5243" w:rsidR="00B90CEF">
        <w:rPr>
          <w:rFonts w:ascii="Times New Roman" w:hAnsi="Times New Roman" w:cs="Times New Roman"/>
          <w:sz w:val="24"/>
          <w:szCs w:val="24"/>
        </w:rPr>
        <w:t xml:space="preserve"> (CVS)</w:t>
      </w:r>
      <w:r w:rsidR="00AE1101">
        <w:rPr>
          <w:rFonts w:ascii="Times New Roman" w:hAnsi="Times New Roman" w:cs="Times New Roman"/>
          <w:sz w:val="24"/>
          <w:szCs w:val="24"/>
        </w:rPr>
        <w:t>.</w:t>
      </w:r>
      <w:r w:rsidRPr="002A5243" w:rsidR="00B90CEF">
        <w:rPr>
          <w:rFonts w:ascii="Times New Roman" w:hAnsi="Times New Roman" w:cs="Times New Roman"/>
          <w:sz w:val="24"/>
          <w:szCs w:val="24"/>
        </w:rPr>
        <w:t xml:space="preserve"> </w:t>
      </w:r>
      <w:r w:rsidRPr="002A5243" w:rsidR="00936F0C">
        <w:rPr>
          <w:rFonts w:ascii="Times New Roman" w:hAnsi="Times New Roman" w:cs="Times New Roman"/>
          <w:sz w:val="24"/>
          <w:szCs w:val="24"/>
        </w:rPr>
        <w:t xml:space="preserve"> </w:t>
      </w:r>
    </w:p>
    <w:p w:rsidR="00D70DEF" w:rsidP="0018779F" w:rsidRDefault="00D43E22" w14:paraId="4C21B081" w14:textId="77777777">
      <w:pPr>
        <w:rPr>
          <w:rFonts w:ascii="Times New Roman" w:hAnsi="Times New Roman" w:cs="Times New Roman"/>
          <w:sz w:val="24"/>
          <w:szCs w:val="24"/>
        </w:rPr>
      </w:pPr>
      <w:r w:rsidRPr="00D70DEF">
        <w:rPr>
          <w:rFonts w:ascii="Times New Roman" w:hAnsi="Times New Roman" w:cs="Times New Roman"/>
          <w:sz w:val="24"/>
          <w:szCs w:val="24"/>
          <w:u w:val="single"/>
        </w:rPr>
        <w:t>Response</w:t>
      </w:r>
      <w:r w:rsidRPr="002A5243">
        <w:rPr>
          <w:rFonts w:ascii="Times New Roman" w:hAnsi="Times New Roman" w:cs="Times New Roman"/>
          <w:sz w:val="24"/>
          <w:szCs w:val="24"/>
        </w:rPr>
        <w:t>:</w:t>
      </w:r>
    </w:p>
    <w:p w:rsidRPr="002A5243" w:rsidR="00432D7A" w:rsidP="00884BF9" w:rsidRDefault="00D43E22" w14:paraId="437D2D17" w14:textId="64D33800">
      <w:pPr>
        <w:rPr>
          <w:rFonts w:ascii="Times New Roman" w:hAnsi="Times New Roman" w:cs="Times New Roman"/>
          <w:sz w:val="24"/>
          <w:szCs w:val="24"/>
        </w:rPr>
      </w:pPr>
      <w:r>
        <w:rPr>
          <w:rFonts w:ascii="Times New Roman" w:hAnsi="Times New Roman" w:cs="Times New Roman"/>
          <w:sz w:val="24"/>
          <w:szCs w:val="24"/>
        </w:rPr>
        <w:t>CMS</w:t>
      </w:r>
      <w:r w:rsidR="0018779F">
        <w:rPr>
          <w:rFonts w:ascii="Times New Roman" w:hAnsi="Times New Roman" w:cs="Times New Roman"/>
          <w:sz w:val="24"/>
          <w:szCs w:val="24"/>
        </w:rPr>
        <w:t xml:space="preserve"> </w:t>
      </w:r>
      <w:r w:rsidR="009F0438">
        <w:rPr>
          <w:rFonts w:ascii="Times New Roman" w:hAnsi="Times New Roman" w:cs="Times New Roman"/>
          <w:sz w:val="24"/>
          <w:szCs w:val="24"/>
        </w:rPr>
        <w:t>appreciates</w:t>
      </w:r>
      <w:r w:rsidR="0018779F">
        <w:rPr>
          <w:rFonts w:ascii="Times New Roman" w:hAnsi="Times New Roman" w:cs="Times New Roman"/>
          <w:sz w:val="24"/>
          <w:szCs w:val="24"/>
        </w:rPr>
        <w:t xml:space="preserve"> the commenter for the comment concerning confidential and trade secret information</w:t>
      </w:r>
      <w:r w:rsidR="00AD5C29">
        <w:rPr>
          <w:rFonts w:ascii="Times New Roman" w:hAnsi="Times New Roman" w:cs="Times New Roman"/>
          <w:sz w:val="24"/>
          <w:szCs w:val="24"/>
        </w:rPr>
        <w:t xml:space="preserve"> in relation to pharmacy benefits</w:t>
      </w:r>
      <w:r w:rsidR="0018779F">
        <w:rPr>
          <w:rFonts w:ascii="Times New Roman" w:hAnsi="Times New Roman" w:cs="Times New Roman"/>
          <w:sz w:val="24"/>
          <w:szCs w:val="24"/>
        </w:rPr>
        <w:t xml:space="preserve">. </w:t>
      </w:r>
      <w:r w:rsidR="00AD5C29">
        <w:rPr>
          <w:rFonts w:ascii="Times New Roman" w:hAnsi="Times New Roman" w:cs="Times New Roman"/>
          <w:sz w:val="24"/>
          <w:szCs w:val="24"/>
        </w:rPr>
        <w:t xml:space="preserve">As stated previously, CMS </w:t>
      </w:r>
      <w:r w:rsidR="00357DD0">
        <w:rPr>
          <w:rFonts w:ascii="Times New Roman" w:hAnsi="Times New Roman" w:eastAsia="Calibri" w:cs="Times New Roman"/>
          <w:sz w:val="24"/>
          <w:szCs w:val="24"/>
        </w:rPr>
        <w:t xml:space="preserve">will defer enforcement of the requirement in the </w:t>
      </w:r>
      <w:proofErr w:type="spellStart"/>
      <w:r w:rsidR="00357DD0">
        <w:rPr>
          <w:rFonts w:ascii="Times New Roman" w:hAnsi="Times New Roman" w:eastAsia="Calibri" w:cs="Times New Roman"/>
          <w:sz w:val="24"/>
          <w:szCs w:val="24"/>
        </w:rPr>
        <w:t>TiC</w:t>
      </w:r>
      <w:proofErr w:type="spellEnd"/>
      <w:r w:rsidR="00357DD0">
        <w:rPr>
          <w:rFonts w:ascii="Times New Roman" w:hAnsi="Times New Roman" w:eastAsia="Calibri" w:cs="Times New Roman"/>
          <w:sz w:val="24"/>
          <w:szCs w:val="24"/>
        </w:rPr>
        <w:t xml:space="preserve"> Final Rules that plans and issuers must publish </w:t>
      </w:r>
      <w:r w:rsidR="00787A3E">
        <w:rPr>
          <w:rFonts w:ascii="Times New Roman" w:hAnsi="Times New Roman" w:eastAsia="Calibri" w:cs="Times New Roman"/>
          <w:sz w:val="24"/>
          <w:szCs w:val="24"/>
        </w:rPr>
        <w:t>MRF</w:t>
      </w:r>
      <w:r w:rsidR="00357DD0">
        <w:rPr>
          <w:rFonts w:ascii="Times New Roman" w:hAnsi="Times New Roman" w:eastAsia="Calibri" w:cs="Times New Roman"/>
          <w:sz w:val="24"/>
          <w:szCs w:val="24"/>
        </w:rPr>
        <w:t xml:space="preserve"> related to prescription drugs while it considers, through notice-and-comment rulemaking, whether the prescription drug </w:t>
      </w:r>
      <w:r w:rsidR="00FE541B">
        <w:rPr>
          <w:rFonts w:ascii="Times New Roman" w:hAnsi="Times New Roman" w:eastAsia="Calibri" w:cs="Times New Roman"/>
          <w:sz w:val="24"/>
          <w:szCs w:val="24"/>
        </w:rPr>
        <w:t xml:space="preserve">MRF </w:t>
      </w:r>
      <w:r w:rsidR="00357DD0">
        <w:rPr>
          <w:rFonts w:ascii="Times New Roman" w:hAnsi="Times New Roman" w:eastAsia="Calibri" w:cs="Times New Roman"/>
          <w:sz w:val="24"/>
          <w:szCs w:val="24"/>
        </w:rPr>
        <w:t>requirement remains appropriate.</w:t>
      </w:r>
      <w:r w:rsidR="00AD5C29">
        <w:rPr>
          <w:rFonts w:ascii="Times New Roman" w:hAnsi="Times New Roman" w:cs="Times New Roman"/>
          <w:sz w:val="24"/>
          <w:szCs w:val="24"/>
        </w:rPr>
        <w:t xml:space="preserve"> </w:t>
      </w:r>
      <w:r w:rsidR="0018779F">
        <w:rPr>
          <w:rFonts w:ascii="Times New Roman" w:hAnsi="Times New Roman" w:cs="Times New Roman"/>
          <w:sz w:val="24"/>
          <w:szCs w:val="24"/>
        </w:rPr>
        <w:t xml:space="preserve"> </w:t>
      </w:r>
    </w:p>
    <w:p w:rsidR="00A03C48" w:rsidP="002A5243" w:rsidRDefault="00DB0E6E" w14:paraId="3437983C" w14:textId="77777777">
      <w:pPr>
        <w:ind w:left="270" w:hanging="270"/>
        <w:rPr>
          <w:rFonts w:ascii="Times New Roman" w:hAnsi="Times New Roman" w:cs="Times New Roman"/>
          <w:b/>
          <w:sz w:val="24"/>
          <w:szCs w:val="24"/>
        </w:rPr>
      </w:pPr>
      <w:r>
        <w:rPr>
          <w:rFonts w:ascii="Times New Roman" w:hAnsi="Times New Roman" w:cs="Times New Roman"/>
          <w:b/>
          <w:sz w:val="24"/>
          <w:szCs w:val="24"/>
        </w:rPr>
        <w:t xml:space="preserve">4. </w:t>
      </w:r>
      <w:r w:rsidR="000B5CA2">
        <w:rPr>
          <w:rFonts w:ascii="Times New Roman" w:hAnsi="Times New Roman" w:cs="Times New Roman"/>
          <w:b/>
          <w:sz w:val="24"/>
          <w:szCs w:val="24"/>
        </w:rPr>
        <w:t xml:space="preserve"> </w:t>
      </w:r>
      <w:r w:rsidR="00D23157">
        <w:rPr>
          <w:rFonts w:ascii="Times New Roman" w:hAnsi="Times New Roman" w:cs="Times New Roman"/>
          <w:b/>
          <w:sz w:val="24"/>
          <w:szCs w:val="24"/>
        </w:rPr>
        <w:t>Internet-based Self-service Tool</w:t>
      </w:r>
    </w:p>
    <w:p w:rsidRPr="002A5243" w:rsidR="00366DCD" w:rsidP="00366DCD" w:rsidRDefault="00366DCD" w14:paraId="53D7F735" w14:textId="77777777">
      <w:pPr>
        <w:rPr>
          <w:rFonts w:ascii="Times New Roman" w:hAnsi="Times New Roman" w:cs="Times New Roman"/>
          <w:sz w:val="24"/>
          <w:szCs w:val="24"/>
        </w:rPr>
      </w:pPr>
      <w:r w:rsidRPr="00D70DEF">
        <w:rPr>
          <w:rFonts w:ascii="Times New Roman" w:hAnsi="Times New Roman" w:cs="Times New Roman"/>
          <w:i/>
          <w:sz w:val="24"/>
          <w:szCs w:val="24"/>
        </w:rPr>
        <w:lastRenderedPageBreak/>
        <w:t>Comment</w:t>
      </w:r>
      <w:r w:rsidRPr="002A5243">
        <w:rPr>
          <w:rFonts w:ascii="Times New Roman" w:hAnsi="Times New Roman" w:cs="Times New Roman"/>
          <w:sz w:val="24"/>
          <w:szCs w:val="24"/>
        </w:rPr>
        <w:t>:</w:t>
      </w:r>
    </w:p>
    <w:p w:rsidRPr="002A5243" w:rsidR="00366DCD" w:rsidP="00366DCD" w:rsidRDefault="00366DCD" w14:paraId="1F339C0D" w14:textId="77777777">
      <w:pPr>
        <w:rPr>
          <w:rFonts w:ascii="Times New Roman" w:hAnsi="Times New Roman" w:cs="Times New Roman"/>
          <w:sz w:val="24"/>
          <w:szCs w:val="24"/>
        </w:rPr>
      </w:pPr>
      <w:r w:rsidRPr="002A5243">
        <w:rPr>
          <w:rFonts w:ascii="Times New Roman" w:hAnsi="Times New Roman" w:cs="Times New Roman"/>
          <w:sz w:val="24"/>
          <w:szCs w:val="24"/>
        </w:rPr>
        <w:t xml:space="preserve">Two commenters </w:t>
      </w:r>
      <w:r w:rsidR="00C10971">
        <w:rPr>
          <w:rFonts w:ascii="Times New Roman" w:hAnsi="Times New Roman" w:cs="Times New Roman"/>
          <w:sz w:val="24"/>
          <w:szCs w:val="24"/>
        </w:rPr>
        <w:t>contended</w:t>
      </w:r>
      <w:r w:rsidRPr="002A5243" w:rsidR="00C10971">
        <w:rPr>
          <w:rFonts w:ascii="Times New Roman" w:hAnsi="Times New Roman" w:cs="Times New Roman"/>
          <w:sz w:val="24"/>
          <w:szCs w:val="24"/>
        </w:rPr>
        <w:t xml:space="preserve"> </w:t>
      </w:r>
      <w:r w:rsidRPr="002A5243">
        <w:rPr>
          <w:rFonts w:ascii="Times New Roman" w:hAnsi="Times New Roman" w:cs="Times New Roman"/>
          <w:sz w:val="24"/>
          <w:szCs w:val="24"/>
        </w:rPr>
        <w:t>that the requirement under the final rule</w:t>
      </w:r>
      <w:r w:rsidR="009B3974">
        <w:rPr>
          <w:rFonts w:ascii="Times New Roman" w:hAnsi="Times New Roman" w:cs="Times New Roman"/>
          <w:sz w:val="24"/>
          <w:szCs w:val="24"/>
        </w:rPr>
        <w:t>s</w:t>
      </w:r>
      <w:r w:rsidRPr="002A5243">
        <w:rPr>
          <w:rFonts w:ascii="Times New Roman" w:hAnsi="Times New Roman" w:cs="Times New Roman"/>
          <w:sz w:val="24"/>
          <w:szCs w:val="24"/>
        </w:rPr>
        <w:t xml:space="preserve"> to provide cost-sharing information available for 500 services identified in the </w:t>
      </w:r>
      <w:r w:rsidR="0077161C">
        <w:rPr>
          <w:rFonts w:ascii="Times New Roman" w:hAnsi="Times New Roman" w:cs="Times New Roman"/>
          <w:sz w:val="24"/>
          <w:szCs w:val="24"/>
        </w:rPr>
        <w:t xml:space="preserve">final </w:t>
      </w:r>
      <w:r w:rsidRPr="002A5243">
        <w:rPr>
          <w:rFonts w:ascii="Times New Roman" w:hAnsi="Times New Roman" w:cs="Times New Roman"/>
          <w:sz w:val="24"/>
          <w:szCs w:val="24"/>
        </w:rPr>
        <w:t>rule</w:t>
      </w:r>
      <w:r w:rsidR="0077161C">
        <w:rPr>
          <w:rFonts w:ascii="Times New Roman" w:hAnsi="Times New Roman" w:cs="Times New Roman"/>
          <w:sz w:val="24"/>
          <w:szCs w:val="24"/>
        </w:rPr>
        <w:t>s</w:t>
      </w:r>
      <w:r w:rsidRPr="002A5243">
        <w:rPr>
          <w:rFonts w:ascii="Times New Roman" w:hAnsi="Times New Roman" w:cs="Times New Roman"/>
          <w:sz w:val="24"/>
          <w:szCs w:val="24"/>
        </w:rPr>
        <w:t xml:space="preserve"> by January 1, 2023, and for all services by January 1, 2024, would be of little assistance to the great majority of consumers, while imposing costly implementation burdens on health plans</w:t>
      </w:r>
      <w:r w:rsidR="0077161C">
        <w:rPr>
          <w:rFonts w:ascii="Times New Roman" w:hAnsi="Times New Roman" w:cs="Times New Roman"/>
          <w:sz w:val="24"/>
          <w:szCs w:val="24"/>
        </w:rPr>
        <w:t xml:space="preserve"> and issuers</w:t>
      </w:r>
      <w:r w:rsidRPr="002A5243">
        <w:rPr>
          <w:rFonts w:ascii="Times New Roman" w:hAnsi="Times New Roman" w:cs="Times New Roman"/>
          <w:sz w:val="24"/>
          <w:szCs w:val="24"/>
        </w:rPr>
        <w:t xml:space="preserve">. </w:t>
      </w:r>
      <w:r w:rsidR="003B259F">
        <w:rPr>
          <w:rFonts w:ascii="Times New Roman" w:hAnsi="Times New Roman" w:cs="Times New Roman"/>
          <w:sz w:val="24"/>
          <w:szCs w:val="24"/>
        </w:rPr>
        <w:t>(</w:t>
      </w:r>
      <w:r w:rsidR="00DD2981">
        <w:rPr>
          <w:rFonts w:ascii="Times New Roman" w:hAnsi="Times New Roman" w:cs="Times New Roman"/>
          <w:sz w:val="24"/>
          <w:szCs w:val="24"/>
        </w:rPr>
        <w:t>BCBS, AHIP</w:t>
      </w:r>
      <w:r w:rsidR="003B259F">
        <w:rPr>
          <w:rFonts w:ascii="Times New Roman" w:hAnsi="Times New Roman" w:cs="Times New Roman"/>
          <w:sz w:val="24"/>
          <w:szCs w:val="24"/>
        </w:rPr>
        <w:t>).</w:t>
      </w:r>
      <w:r w:rsidR="00DD2981">
        <w:rPr>
          <w:rFonts w:ascii="Times New Roman" w:hAnsi="Times New Roman" w:cs="Times New Roman"/>
          <w:sz w:val="24"/>
          <w:szCs w:val="24"/>
        </w:rPr>
        <w:t xml:space="preserve"> Several commenters </w:t>
      </w:r>
      <w:r w:rsidRPr="002A5243">
        <w:rPr>
          <w:rFonts w:ascii="Times New Roman" w:hAnsi="Times New Roman" w:cs="Times New Roman"/>
          <w:sz w:val="24"/>
          <w:szCs w:val="24"/>
        </w:rPr>
        <w:t>contend</w:t>
      </w:r>
      <w:r w:rsidR="00C10971">
        <w:rPr>
          <w:rFonts w:ascii="Times New Roman" w:hAnsi="Times New Roman" w:cs="Times New Roman"/>
          <w:sz w:val="24"/>
          <w:szCs w:val="24"/>
        </w:rPr>
        <w:t>ed</w:t>
      </w:r>
      <w:r w:rsidRPr="002A5243">
        <w:rPr>
          <w:rFonts w:ascii="Times New Roman" w:hAnsi="Times New Roman" w:cs="Times New Roman"/>
          <w:sz w:val="24"/>
          <w:szCs w:val="24"/>
        </w:rPr>
        <w:t xml:space="preserve"> that the great majority of consumer inquiries regarding cost information under existing mechanisms is highly concentrated among a much narrower range of services. </w:t>
      </w:r>
      <w:r w:rsidR="003B259F">
        <w:rPr>
          <w:rFonts w:ascii="Times New Roman" w:hAnsi="Times New Roman" w:cs="Times New Roman"/>
          <w:sz w:val="24"/>
          <w:szCs w:val="24"/>
        </w:rPr>
        <w:t>(</w:t>
      </w:r>
      <w:r w:rsidRPr="002A5243">
        <w:rPr>
          <w:rFonts w:ascii="Times New Roman" w:hAnsi="Times New Roman" w:cs="Times New Roman"/>
          <w:sz w:val="24"/>
          <w:szCs w:val="24"/>
        </w:rPr>
        <w:t>BCBS, AHIP</w:t>
      </w:r>
      <w:r w:rsidR="00DD2981">
        <w:rPr>
          <w:rFonts w:ascii="Times New Roman" w:hAnsi="Times New Roman" w:cs="Times New Roman"/>
          <w:sz w:val="24"/>
          <w:szCs w:val="24"/>
        </w:rPr>
        <w:t>, UPMC</w:t>
      </w:r>
      <w:r w:rsidR="003B259F">
        <w:rPr>
          <w:rFonts w:ascii="Times New Roman" w:hAnsi="Times New Roman" w:cs="Times New Roman"/>
          <w:sz w:val="24"/>
          <w:szCs w:val="24"/>
        </w:rPr>
        <w:t>)</w:t>
      </w:r>
      <w:r w:rsidRPr="002A5243">
        <w:rPr>
          <w:rFonts w:ascii="Times New Roman" w:hAnsi="Times New Roman" w:cs="Times New Roman"/>
          <w:sz w:val="24"/>
          <w:szCs w:val="24"/>
        </w:rPr>
        <w:t xml:space="preserve">. </w:t>
      </w:r>
    </w:p>
    <w:p w:rsidRPr="002A5243" w:rsidR="00263145" w:rsidRDefault="00263145" w14:paraId="19F65280" w14:textId="77777777">
      <w:pPr>
        <w:rPr>
          <w:rFonts w:ascii="Times New Roman" w:hAnsi="Times New Roman" w:cs="Times New Roman"/>
          <w:sz w:val="24"/>
          <w:szCs w:val="24"/>
        </w:rPr>
      </w:pPr>
      <w:r w:rsidRPr="00D70DEF">
        <w:rPr>
          <w:rFonts w:ascii="Times New Roman" w:hAnsi="Times New Roman" w:cs="Times New Roman"/>
          <w:sz w:val="24"/>
          <w:szCs w:val="24"/>
          <w:u w:val="single"/>
        </w:rPr>
        <w:t>Response</w:t>
      </w:r>
      <w:r w:rsidRPr="002A5243">
        <w:rPr>
          <w:rFonts w:ascii="Times New Roman" w:hAnsi="Times New Roman" w:cs="Times New Roman"/>
          <w:sz w:val="24"/>
          <w:szCs w:val="24"/>
        </w:rPr>
        <w:t>:</w:t>
      </w:r>
    </w:p>
    <w:p w:rsidR="00D23157" w:rsidRDefault="008B159D" w14:paraId="19C7BFAF" w14:textId="519413C0">
      <w:pPr>
        <w:rPr>
          <w:rFonts w:ascii="Times New Roman" w:hAnsi="Times New Roman" w:cs="Times New Roman"/>
          <w:sz w:val="24"/>
          <w:szCs w:val="24"/>
        </w:rPr>
      </w:pPr>
      <w:r>
        <w:rPr>
          <w:rFonts w:ascii="Times New Roman" w:hAnsi="Times New Roman" w:cs="Times New Roman"/>
          <w:sz w:val="24"/>
          <w:szCs w:val="24"/>
        </w:rPr>
        <w:t xml:space="preserve">CMS </w:t>
      </w:r>
      <w:r w:rsidR="009F0438">
        <w:rPr>
          <w:rFonts w:ascii="Times New Roman" w:hAnsi="Times New Roman" w:cs="Times New Roman"/>
          <w:sz w:val="24"/>
          <w:szCs w:val="24"/>
        </w:rPr>
        <w:t>appreciates</w:t>
      </w:r>
      <w:r>
        <w:rPr>
          <w:rFonts w:ascii="Times New Roman" w:hAnsi="Times New Roman" w:cs="Times New Roman"/>
          <w:sz w:val="24"/>
          <w:szCs w:val="24"/>
        </w:rPr>
        <w:t xml:space="preserve"> the commenter</w:t>
      </w:r>
      <w:r w:rsidR="004C3890">
        <w:rPr>
          <w:rFonts w:ascii="Times New Roman" w:hAnsi="Times New Roman" w:cs="Times New Roman"/>
          <w:sz w:val="24"/>
          <w:szCs w:val="24"/>
        </w:rPr>
        <w:t>s</w:t>
      </w:r>
      <w:r>
        <w:rPr>
          <w:rFonts w:ascii="Times New Roman" w:hAnsi="Times New Roman" w:cs="Times New Roman"/>
          <w:sz w:val="24"/>
          <w:szCs w:val="24"/>
        </w:rPr>
        <w:t xml:space="preserve"> for their comments concerning the scope of services concerning which cost information must be provided under the final rule</w:t>
      </w:r>
      <w:r w:rsidR="004C3890">
        <w:rPr>
          <w:rFonts w:ascii="Times New Roman" w:hAnsi="Times New Roman" w:cs="Times New Roman"/>
          <w:sz w:val="24"/>
          <w:szCs w:val="24"/>
        </w:rPr>
        <w:t>s</w:t>
      </w:r>
      <w:r>
        <w:rPr>
          <w:rFonts w:ascii="Times New Roman" w:hAnsi="Times New Roman" w:cs="Times New Roman"/>
          <w:sz w:val="24"/>
          <w:szCs w:val="24"/>
        </w:rPr>
        <w:t xml:space="preserve">.  </w:t>
      </w:r>
      <w:r w:rsidR="00872CC7">
        <w:rPr>
          <w:rFonts w:ascii="Times New Roman" w:hAnsi="Times New Roman" w:cs="Times New Roman"/>
          <w:sz w:val="24"/>
          <w:szCs w:val="24"/>
        </w:rPr>
        <w:t xml:space="preserve">The Departments </w:t>
      </w:r>
      <w:r>
        <w:rPr>
          <w:rFonts w:ascii="Times New Roman" w:hAnsi="Times New Roman" w:cs="Times New Roman"/>
          <w:sz w:val="24"/>
          <w:szCs w:val="24"/>
        </w:rPr>
        <w:t>acknowledged in the preamble to the final rule</w:t>
      </w:r>
      <w:r w:rsidR="009B3974">
        <w:rPr>
          <w:rFonts w:ascii="Times New Roman" w:hAnsi="Times New Roman" w:cs="Times New Roman"/>
          <w:sz w:val="24"/>
          <w:szCs w:val="24"/>
        </w:rPr>
        <w:t>s</w:t>
      </w:r>
      <w:r>
        <w:rPr>
          <w:rFonts w:ascii="Times New Roman" w:hAnsi="Times New Roman" w:cs="Times New Roman"/>
          <w:sz w:val="24"/>
          <w:szCs w:val="24"/>
        </w:rPr>
        <w:t xml:space="preserve"> the significant burden associated with implementing these requirements, and accordingly instituted a tiered approach to implementation</w:t>
      </w:r>
      <w:r w:rsidR="00E23D91">
        <w:rPr>
          <w:rFonts w:ascii="Times New Roman" w:hAnsi="Times New Roman" w:cs="Times New Roman"/>
          <w:sz w:val="24"/>
          <w:szCs w:val="24"/>
        </w:rPr>
        <w:t>.</w:t>
      </w:r>
      <w:r>
        <w:rPr>
          <w:rFonts w:ascii="Times New Roman" w:hAnsi="Times New Roman" w:cs="Times New Roman"/>
          <w:sz w:val="24"/>
          <w:szCs w:val="24"/>
        </w:rPr>
        <w:t xml:space="preserve"> </w:t>
      </w:r>
      <w:r w:rsidR="00E23D91">
        <w:rPr>
          <w:rFonts w:ascii="Times New Roman" w:hAnsi="Times New Roman" w:cs="Times New Roman"/>
          <w:sz w:val="24"/>
          <w:szCs w:val="24"/>
        </w:rPr>
        <w:t xml:space="preserve"> U</w:t>
      </w:r>
      <w:r>
        <w:rPr>
          <w:rFonts w:ascii="Times New Roman" w:hAnsi="Times New Roman" w:cs="Times New Roman"/>
          <w:sz w:val="24"/>
          <w:szCs w:val="24"/>
        </w:rPr>
        <w:t xml:space="preserve">nder </w:t>
      </w:r>
      <w:r w:rsidR="00E23D91">
        <w:rPr>
          <w:rFonts w:ascii="Times New Roman" w:hAnsi="Times New Roman" w:cs="Times New Roman"/>
          <w:sz w:val="24"/>
          <w:szCs w:val="24"/>
        </w:rPr>
        <w:t>t</w:t>
      </w:r>
      <w:r w:rsidR="0070156B">
        <w:rPr>
          <w:rFonts w:ascii="Times New Roman" w:hAnsi="Times New Roman" w:cs="Times New Roman"/>
          <w:sz w:val="24"/>
          <w:szCs w:val="24"/>
        </w:rPr>
        <w:t>h</w:t>
      </w:r>
      <w:r w:rsidR="00E23D91">
        <w:rPr>
          <w:rFonts w:ascii="Times New Roman" w:hAnsi="Times New Roman" w:cs="Times New Roman"/>
          <w:sz w:val="24"/>
          <w:szCs w:val="24"/>
        </w:rPr>
        <w:t>e tiered approach,</w:t>
      </w:r>
      <w:r>
        <w:rPr>
          <w:rFonts w:ascii="Times New Roman" w:hAnsi="Times New Roman" w:cs="Times New Roman"/>
          <w:sz w:val="24"/>
          <w:szCs w:val="24"/>
        </w:rPr>
        <w:t xml:space="preserve"> only 500 specified items and services must be searchable upon initial implementation</w:t>
      </w:r>
      <w:r w:rsidR="009B3974">
        <w:rPr>
          <w:rFonts w:ascii="Times New Roman" w:hAnsi="Times New Roman" w:cs="Times New Roman"/>
          <w:sz w:val="24"/>
          <w:szCs w:val="24"/>
        </w:rPr>
        <w:t xml:space="preserve"> by January 1, 2023</w:t>
      </w:r>
      <w:r>
        <w:rPr>
          <w:rFonts w:ascii="Times New Roman" w:hAnsi="Times New Roman" w:cs="Times New Roman"/>
          <w:sz w:val="24"/>
          <w:szCs w:val="24"/>
        </w:rPr>
        <w:t xml:space="preserve">, and </w:t>
      </w:r>
      <w:r w:rsidR="00E23D91">
        <w:rPr>
          <w:rFonts w:ascii="Times New Roman" w:hAnsi="Times New Roman" w:cs="Times New Roman"/>
          <w:sz w:val="24"/>
          <w:szCs w:val="24"/>
        </w:rPr>
        <w:t xml:space="preserve">there is </w:t>
      </w:r>
      <w:r>
        <w:rPr>
          <w:rFonts w:ascii="Times New Roman" w:hAnsi="Times New Roman" w:cs="Times New Roman"/>
          <w:sz w:val="24"/>
          <w:szCs w:val="24"/>
        </w:rPr>
        <w:t>an additional year to make available cost information concerning all items and services.  CMS does not believe, however, that it is in the public interest to limit the data available as recommended by the commenters.  The purpose of the final rule</w:t>
      </w:r>
      <w:r w:rsidR="009B3974">
        <w:rPr>
          <w:rFonts w:ascii="Times New Roman" w:hAnsi="Times New Roman" w:cs="Times New Roman"/>
          <w:sz w:val="24"/>
          <w:szCs w:val="24"/>
        </w:rPr>
        <w:t>s</w:t>
      </w:r>
      <w:r>
        <w:rPr>
          <w:rFonts w:ascii="Times New Roman" w:hAnsi="Times New Roman" w:cs="Times New Roman"/>
          <w:sz w:val="24"/>
          <w:szCs w:val="24"/>
        </w:rPr>
        <w:t xml:space="preserve"> is to provide price transparency to all consumers regardless of the frequency with which cost information concerning particular items or services may be sought.          </w:t>
      </w:r>
    </w:p>
    <w:p w:rsidRPr="002A5243" w:rsidR="00263145" w:rsidRDefault="00263145" w14:paraId="1F11657B" w14:textId="77777777">
      <w:pPr>
        <w:rPr>
          <w:rFonts w:ascii="Times New Roman" w:hAnsi="Times New Roman" w:cs="Times New Roman"/>
          <w:sz w:val="24"/>
          <w:szCs w:val="24"/>
        </w:rPr>
      </w:pPr>
      <w:r w:rsidRPr="00D70DEF">
        <w:rPr>
          <w:rFonts w:ascii="Times New Roman" w:hAnsi="Times New Roman" w:cs="Times New Roman"/>
          <w:i/>
          <w:sz w:val="24"/>
          <w:szCs w:val="24"/>
        </w:rPr>
        <w:t>Comment</w:t>
      </w:r>
      <w:r w:rsidRPr="002A5243">
        <w:rPr>
          <w:rFonts w:ascii="Times New Roman" w:hAnsi="Times New Roman" w:cs="Times New Roman"/>
          <w:sz w:val="24"/>
          <w:szCs w:val="24"/>
        </w:rPr>
        <w:t>:</w:t>
      </w:r>
    </w:p>
    <w:p w:rsidRPr="002A5243" w:rsidR="002E02EB" w:rsidRDefault="00AB6B69" w14:paraId="796EEF67" w14:textId="77777777">
      <w:pPr>
        <w:rPr>
          <w:rFonts w:ascii="Times New Roman" w:hAnsi="Times New Roman" w:cs="Times New Roman"/>
          <w:sz w:val="24"/>
          <w:szCs w:val="24"/>
        </w:rPr>
      </w:pPr>
      <w:r>
        <w:rPr>
          <w:rFonts w:ascii="Times New Roman" w:hAnsi="Times New Roman" w:cs="Times New Roman"/>
          <w:sz w:val="24"/>
          <w:szCs w:val="24"/>
        </w:rPr>
        <w:t xml:space="preserve">A </w:t>
      </w:r>
      <w:r w:rsidR="00705E98">
        <w:rPr>
          <w:rFonts w:ascii="Times New Roman" w:hAnsi="Times New Roman" w:cs="Times New Roman"/>
          <w:sz w:val="24"/>
          <w:szCs w:val="24"/>
        </w:rPr>
        <w:t>c</w:t>
      </w:r>
      <w:r w:rsidRPr="002A5243" w:rsidR="00705E98">
        <w:rPr>
          <w:rFonts w:ascii="Times New Roman" w:hAnsi="Times New Roman" w:cs="Times New Roman"/>
          <w:sz w:val="24"/>
          <w:szCs w:val="24"/>
        </w:rPr>
        <w:t>ommenter</w:t>
      </w:r>
      <w:r w:rsidRPr="002A5243" w:rsidR="002E02EB">
        <w:rPr>
          <w:rFonts w:ascii="Times New Roman" w:hAnsi="Times New Roman" w:cs="Times New Roman"/>
          <w:sz w:val="24"/>
          <w:szCs w:val="24"/>
        </w:rPr>
        <w:t xml:space="preserve"> </w:t>
      </w:r>
      <w:r w:rsidR="008239B2">
        <w:rPr>
          <w:rFonts w:ascii="Times New Roman" w:hAnsi="Times New Roman" w:cs="Times New Roman"/>
          <w:sz w:val="24"/>
          <w:szCs w:val="24"/>
        </w:rPr>
        <w:t>contended</w:t>
      </w:r>
      <w:r w:rsidRPr="002A5243" w:rsidR="008239B2">
        <w:rPr>
          <w:rFonts w:ascii="Times New Roman" w:hAnsi="Times New Roman" w:cs="Times New Roman"/>
          <w:sz w:val="24"/>
          <w:szCs w:val="24"/>
        </w:rPr>
        <w:t xml:space="preserve"> </w:t>
      </w:r>
      <w:r w:rsidRPr="002A5243" w:rsidR="002E02EB">
        <w:rPr>
          <w:rFonts w:ascii="Times New Roman" w:hAnsi="Times New Roman" w:cs="Times New Roman"/>
          <w:sz w:val="24"/>
          <w:szCs w:val="24"/>
        </w:rPr>
        <w:t>that the requirement in the</w:t>
      </w:r>
      <w:r w:rsidR="009B3974">
        <w:rPr>
          <w:rFonts w:ascii="Times New Roman" w:hAnsi="Times New Roman" w:cs="Times New Roman"/>
          <w:sz w:val="24"/>
          <w:szCs w:val="24"/>
        </w:rPr>
        <w:t xml:space="preserve"> final</w:t>
      </w:r>
      <w:r w:rsidRPr="002A5243" w:rsidR="002E02EB">
        <w:rPr>
          <w:rFonts w:ascii="Times New Roman" w:hAnsi="Times New Roman" w:cs="Times New Roman"/>
          <w:sz w:val="24"/>
          <w:szCs w:val="24"/>
        </w:rPr>
        <w:t xml:space="preserve"> rule</w:t>
      </w:r>
      <w:r w:rsidR="009B3974">
        <w:rPr>
          <w:rFonts w:ascii="Times New Roman" w:hAnsi="Times New Roman" w:cs="Times New Roman"/>
          <w:sz w:val="24"/>
          <w:szCs w:val="24"/>
        </w:rPr>
        <w:t>s</w:t>
      </w:r>
      <w:r w:rsidRPr="002A5243" w:rsidR="002E02EB">
        <w:rPr>
          <w:rFonts w:ascii="Times New Roman" w:hAnsi="Times New Roman" w:cs="Times New Roman"/>
          <w:sz w:val="24"/>
          <w:szCs w:val="24"/>
        </w:rPr>
        <w:t xml:space="preserve"> that </w:t>
      </w:r>
      <w:r w:rsidRPr="002A5243" w:rsidR="00797C4E">
        <w:rPr>
          <w:rFonts w:ascii="Times New Roman" w:hAnsi="Times New Roman" w:cs="Times New Roman"/>
          <w:sz w:val="24"/>
          <w:szCs w:val="24"/>
        </w:rPr>
        <w:t xml:space="preserve">health plans </w:t>
      </w:r>
      <w:r w:rsidRPr="002A5243" w:rsidR="00432D7A">
        <w:rPr>
          <w:rFonts w:ascii="Times New Roman" w:hAnsi="Times New Roman" w:cs="Times New Roman"/>
          <w:sz w:val="24"/>
          <w:szCs w:val="24"/>
        </w:rPr>
        <w:t xml:space="preserve">provide </w:t>
      </w:r>
      <w:r w:rsidRPr="002A5243" w:rsidR="002E02EB">
        <w:rPr>
          <w:rFonts w:ascii="Times New Roman" w:hAnsi="Times New Roman" w:cs="Times New Roman"/>
          <w:sz w:val="24"/>
          <w:szCs w:val="24"/>
        </w:rPr>
        <w:t>information concerning covered services based on billing codes</w:t>
      </w:r>
      <w:r w:rsidRPr="002A5243" w:rsidR="00432D7A">
        <w:rPr>
          <w:rFonts w:ascii="Times New Roman" w:hAnsi="Times New Roman" w:cs="Times New Roman"/>
          <w:sz w:val="24"/>
          <w:szCs w:val="24"/>
        </w:rPr>
        <w:t>, rather than user-friendly terminology</w:t>
      </w:r>
      <w:r w:rsidRPr="002A5243" w:rsidR="002E02EB">
        <w:rPr>
          <w:rFonts w:ascii="Times New Roman" w:hAnsi="Times New Roman" w:cs="Times New Roman"/>
          <w:sz w:val="24"/>
          <w:szCs w:val="24"/>
        </w:rPr>
        <w:t xml:space="preserve"> </w:t>
      </w:r>
      <w:r w:rsidRPr="002A5243" w:rsidR="00432D7A">
        <w:rPr>
          <w:rFonts w:ascii="Times New Roman" w:hAnsi="Times New Roman" w:cs="Times New Roman"/>
          <w:sz w:val="24"/>
          <w:szCs w:val="24"/>
        </w:rPr>
        <w:t>and “curated estimates” based on case-specific expectations, will cause confusion and afford little value to consumers.  Mandating the use of billing codes may also suppress the development of value-based care models.</w:t>
      </w:r>
      <w:r w:rsidRPr="002A5243" w:rsidR="002E02EB">
        <w:rPr>
          <w:rFonts w:ascii="Times New Roman" w:hAnsi="Times New Roman" w:cs="Times New Roman"/>
          <w:sz w:val="24"/>
          <w:szCs w:val="24"/>
        </w:rPr>
        <w:t xml:space="preserve"> </w:t>
      </w:r>
      <w:r w:rsidR="003B259F">
        <w:rPr>
          <w:rFonts w:ascii="Times New Roman" w:hAnsi="Times New Roman" w:cs="Times New Roman"/>
          <w:sz w:val="24"/>
          <w:szCs w:val="24"/>
        </w:rPr>
        <w:t>(</w:t>
      </w:r>
      <w:r w:rsidR="00F80238">
        <w:rPr>
          <w:rFonts w:ascii="Times New Roman" w:hAnsi="Times New Roman" w:cs="Times New Roman"/>
          <w:sz w:val="24"/>
          <w:szCs w:val="24"/>
        </w:rPr>
        <w:t>BCBS</w:t>
      </w:r>
      <w:r w:rsidR="003B259F">
        <w:rPr>
          <w:rFonts w:ascii="Times New Roman" w:hAnsi="Times New Roman" w:cs="Times New Roman"/>
          <w:sz w:val="24"/>
          <w:szCs w:val="24"/>
        </w:rPr>
        <w:t>).</w:t>
      </w:r>
    </w:p>
    <w:p w:rsidRPr="002A5243" w:rsidR="00263145" w:rsidRDefault="00263145" w14:paraId="2FE34CD0" w14:textId="77777777">
      <w:pPr>
        <w:rPr>
          <w:rFonts w:ascii="Times New Roman" w:hAnsi="Times New Roman" w:cs="Times New Roman"/>
          <w:sz w:val="24"/>
          <w:szCs w:val="24"/>
        </w:rPr>
      </w:pPr>
      <w:r w:rsidRPr="00D70DEF">
        <w:rPr>
          <w:rFonts w:ascii="Times New Roman" w:hAnsi="Times New Roman" w:cs="Times New Roman"/>
          <w:sz w:val="24"/>
          <w:szCs w:val="24"/>
          <w:u w:val="single"/>
        </w:rPr>
        <w:t>Response</w:t>
      </w:r>
      <w:r w:rsidRPr="002A5243">
        <w:rPr>
          <w:rFonts w:ascii="Times New Roman" w:hAnsi="Times New Roman" w:cs="Times New Roman"/>
          <w:sz w:val="24"/>
          <w:szCs w:val="24"/>
        </w:rPr>
        <w:t>:</w:t>
      </w:r>
    </w:p>
    <w:p w:rsidRPr="002208F6" w:rsidR="00C37469" w:rsidP="00C37469" w:rsidRDefault="00C37469" w14:paraId="3E068DEC" w14:textId="77777777">
      <w:pPr>
        <w:autoSpaceDE w:val="0"/>
        <w:autoSpaceDN w:val="0"/>
        <w:adjustRightInd w:val="0"/>
        <w:spacing w:after="0" w:line="240" w:lineRule="auto"/>
        <w:rPr>
          <w:rFonts w:ascii="Times New Roman" w:hAnsi="Times New Roman" w:cs="Times New Roman"/>
          <w:sz w:val="24"/>
          <w:szCs w:val="24"/>
        </w:rPr>
      </w:pPr>
      <w:r w:rsidRPr="00AB6B69">
        <w:rPr>
          <w:rFonts w:ascii="Times New Roman" w:hAnsi="Times New Roman" w:cs="Times New Roman"/>
          <w:sz w:val="24"/>
          <w:szCs w:val="24"/>
        </w:rPr>
        <w:t xml:space="preserve">CMS </w:t>
      </w:r>
      <w:r w:rsidR="009F0438">
        <w:rPr>
          <w:rFonts w:ascii="Times New Roman" w:hAnsi="Times New Roman" w:cs="Times New Roman"/>
          <w:sz w:val="24"/>
          <w:szCs w:val="24"/>
        </w:rPr>
        <w:t>appreciates</w:t>
      </w:r>
      <w:r w:rsidRPr="00AB6B69">
        <w:rPr>
          <w:rFonts w:ascii="Times New Roman" w:hAnsi="Times New Roman" w:cs="Times New Roman"/>
          <w:sz w:val="24"/>
          <w:szCs w:val="24"/>
        </w:rPr>
        <w:t xml:space="preserve"> the commenter for the comment concerning billing codes. The final rule</w:t>
      </w:r>
      <w:r w:rsidR="007A3319">
        <w:rPr>
          <w:rFonts w:ascii="Times New Roman" w:hAnsi="Times New Roman" w:cs="Times New Roman"/>
          <w:sz w:val="24"/>
          <w:szCs w:val="24"/>
        </w:rPr>
        <w:t>s</w:t>
      </w:r>
      <w:r w:rsidRPr="00AB6B69">
        <w:rPr>
          <w:rFonts w:ascii="Times New Roman" w:hAnsi="Times New Roman" w:cs="Times New Roman"/>
          <w:sz w:val="24"/>
          <w:szCs w:val="24"/>
        </w:rPr>
        <w:t xml:space="preserve"> acknowledge that the use of </w:t>
      </w:r>
      <w:r w:rsidR="00AD5C29">
        <w:rPr>
          <w:rFonts w:ascii="Times New Roman" w:hAnsi="Times New Roman" w:cs="Times New Roman"/>
          <w:sz w:val="24"/>
          <w:szCs w:val="24"/>
        </w:rPr>
        <w:t>individual billing codes</w:t>
      </w:r>
      <w:r w:rsidRPr="002208F6">
        <w:rPr>
          <w:rFonts w:ascii="Times New Roman" w:hAnsi="Times New Roman" w:cs="Times New Roman"/>
          <w:sz w:val="24"/>
          <w:szCs w:val="24"/>
        </w:rPr>
        <w:t xml:space="preserve"> </w:t>
      </w:r>
      <w:r w:rsidRPr="002208F6" w:rsidR="00AB6B69">
        <w:rPr>
          <w:rFonts w:ascii="Times New Roman" w:hAnsi="Times New Roman" w:cs="Times New Roman"/>
          <w:sz w:val="24"/>
          <w:szCs w:val="24"/>
        </w:rPr>
        <w:t xml:space="preserve">by </w:t>
      </w:r>
      <w:r w:rsidR="00AD5C29">
        <w:rPr>
          <w:rFonts w:ascii="Times New Roman" w:hAnsi="Times New Roman" w:cs="Times New Roman"/>
          <w:sz w:val="24"/>
          <w:szCs w:val="24"/>
        </w:rPr>
        <w:t>themselves</w:t>
      </w:r>
      <w:r w:rsidRPr="002208F6" w:rsidR="00AB6B69">
        <w:rPr>
          <w:rFonts w:ascii="Times New Roman" w:hAnsi="Times New Roman" w:cs="Times New Roman"/>
          <w:sz w:val="24"/>
          <w:szCs w:val="24"/>
        </w:rPr>
        <w:t xml:space="preserve"> may not suffice to communicate effectively to consumers in all cases.  Accordingly, </w:t>
      </w:r>
      <w:r w:rsidRPr="002208F6">
        <w:rPr>
          <w:rFonts w:ascii="Times New Roman" w:hAnsi="Times New Roman" w:cs="Times New Roman"/>
          <w:sz w:val="24"/>
          <w:szCs w:val="24"/>
        </w:rPr>
        <w:t xml:space="preserve">the data requirements adopted by the final </w:t>
      </w:r>
      <w:r w:rsidRPr="002208F6" w:rsidR="00705E98">
        <w:rPr>
          <w:rFonts w:ascii="Times New Roman" w:hAnsi="Times New Roman" w:cs="Times New Roman"/>
          <w:sz w:val="24"/>
          <w:szCs w:val="24"/>
        </w:rPr>
        <w:t>rules</w:t>
      </w:r>
      <w:r w:rsidR="00705E98">
        <w:rPr>
          <w:rFonts w:ascii="Times New Roman" w:hAnsi="Times New Roman" w:cs="Times New Roman"/>
          <w:sz w:val="24"/>
          <w:szCs w:val="24"/>
        </w:rPr>
        <w:t xml:space="preserve"> </w:t>
      </w:r>
      <w:r w:rsidRPr="002208F6" w:rsidR="00705E98">
        <w:rPr>
          <w:rFonts w:ascii="Times New Roman" w:hAnsi="Times New Roman" w:cs="Times New Roman"/>
          <w:sz w:val="24"/>
          <w:szCs w:val="24"/>
        </w:rPr>
        <w:t>also</w:t>
      </w:r>
      <w:r w:rsidR="00AB6B69">
        <w:rPr>
          <w:rFonts w:ascii="Times New Roman" w:hAnsi="Times New Roman" w:cs="Times New Roman"/>
          <w:sz w:val="24"/>
          <w:szCs w:val="24"/>
        </w:rPr>
        <w:t xml:space="preserve"> </w:t>
      </w:r>
      <w:r w:rsidRPr="002208F6">
        <w:rPr>
          <w:rFonts w:ascii="Times New Roman" w:hAnsi="Times New Roman" w:cs="Times New Roman"/>
          <w:sz w:val="24"/>
          <w:szCs w:val="24"/>
        </w:rPr>
        <w:t>require</w:t>
      </w:r>
      <w:r w:rsidR="00AB6B69">
        <w:rPr>
          <w:rFonts w:ascii="Times New Roman" w:hAnsi="Times New Roman" w:cs="Times New Roman"/>
          <w:sz w:val="24"/>
          <w:szCs w:val="24"/>
        </w:rPr>
        <w:t xml:space="preserve"> a </w:t>
      </w:r>
      <w:r w:rsidRPr="002208F6">
        <w:rPr>
          <w:rFonts w:ascii="Times New Roman" w:hAnsi="Times New Roman" w:cs="Times New Roman"/>
          <w:sz w:val="24"/>
          <w:szCs w:val="24"/>
        </w:rPr>
        <w:t>plain language description for each billing code</w:t>
      </w:r>
      <w:r w:rsidR="00AB6B69">
        <w:rPr>
          <w:rFonts w:ascii="Times New Roman" w:hAnsi="Times New Roman" w:cs="Times New Roman"/>
          <w:sz w:val="24"/>
          <w:szCs w:val="24"/>
        </w:rPr>
        <w:t xml:space="preserve"> to </w:t>
      </w:r>
      <w:r w:rsidR="00D70DEF">
        <w:rPr>
          <w:rFonts w:ascii="Times New Roman" w:hAnsi="Times New Roman" w:cs="Times New Roman"/>
          <w:sz w:val="24"/>
          <w:szCs w:val="24"/>
        </w:rPr>
        <w:t xml:space="preserve">ensure </w:t>
      </w:r>
      <w:r w:rsidRPr="002208F6" w:rsidR="00D70DEF">
        <w:rPr>
          <w:rFonts w:ascii="Times New Roman" w:hAnsi="Times New Roman" w:cs="Times New Roman"/>
          <w:sz w:val="24"/>
          <w:szCs w:val="24"/>
        </w:rPr>
        <w:t>consumers</w:t>
      </w:r>
      <w:r w:rsidRPr="002208F6">
        <w:rPr>
          <w:rFonts w:ascii="Times New Roman" w:hAnsi="Times New Roman" w:cs="Times New Roman"/>
          <w:sz w:val="24"/>
          <w:szCs w:val="24"/>
        </w:rPr>
        <w:t xml:space="preserve"> </w:t>
      </w:r>
      <w:r w:rsidR="00AB6B69">
        <w:rPr>
          <w:rFonts w:ascii="Times New Roman" w:hAnsi="Times New Roman" w:cs="Times New Roman"/>
          <w:sz w:val="24"/>
          <w:szCs w:val="24"/>
        </w:rPr>
        <w:t xml:space="preserve">receive </w:t>
      </w:r>
      <w:r w:rsidRPr="002208F6">
        <w:rPr>
          <w:rFonts w:ascii="Times New Roman" w:hAnsi="Times New Roman" w:cs="Times New Roman"/>
          <w:sz w:val="24"/>
          <w:szCs w:val="24"/>
        </w:rPr>
        <w:t>sufficient information to meaningfully inform health care purchasing decisions.</w:t>
      </w:r>
      <w:r w:rsidR="00AB6B69">
        <w:rPr>
          <w:rFonts w:ascii="Times New Roman" w:hAnsi="Times New Roman" w:cs="Times New Roman"/>
          <w:sz w:val="24"/>
          <w:szCs w:val="24"/>
        </w:rPr>
        <w:t xml:space="preserve">  CMS anticipates working collaboratively and extensively with health plans and issuers to develop technical specifications and guidance over time that will improve the value of the data to consumers. </w:t>
      </w:r>
    </w:p>
    <w:p w:rsidRPr="002A5243" w:rsidR="00263145" w:rsidP="00C37469" w:rsidRDefault="00263145" w14:paraId="1C7F5FB8" w14:textId="77777777">
      <w:pPr>
        <w:rPr>
          <w:rFonts w:ascii="Times New Roman" w:hAnsi="Times New Roman" w:cs="Times New Roman"/>
          <w:sz w:val="24"/>
          <w:szCs w:val="24"/>
        </w:rPr>
      </w:pPr>
    </w:p>
    <w:p w:rsidRPr="002A5243" w:rsidR="00263145" w:rsidRDefault="00263145" w14:paraId="5D87C62C" w14:textId="77777777">
      <w:pPr>
        <w:rPr>
          <w:rFonts w:ascii="Times New Roman" w:hAnsi="Times New Roman" w:cs="Times New Roman"/>
          <w:sz w:val="24"/>
          <w:szCs w:val="24"/>
        </w:rPr>
      </w:pPr>
      <w:r w:rsidRPr="00D70DEF">
        <w:rPr>
          <w:rFonts w:ascii="Times New Roman" w:hAnsi="Times New Roman" w:cs="Times New Roman"/>
          <w:i/>
          <w:sz w:val="24"/>
          <w:szCs w:val="24"/>
        </w:rPr>
        <w:t>Comment</w:t>
      </w:r>
      <w:r w:rsidRPr="002A5243">
        <w:rPr>
          <w:rFonts w:ascii="Times New Roman" w:hAnsi="Times New Roman" w:cs="Times New Roman"/>
          <w:sz w:val="24"/>
          <w:szCs w:val="24"/>
        </w:rPr>
        <w:t>:</w:t>
      </w:r>
    </w:p>
    <w:p w:rsidR="002878EE" w:rsidRDefault="002878EE" w14:paraId="3CCA65E5" w14:textId="77777777">
      <w:pPr>
        <w:rPr>
          <w:rFonts w:ascii="Times New Roman" w:hAnsi="Times New Roman" w:cs="Times New Roman"/>
          <w:sz w:val="24"/>
          <w:szCs w:val="24"/>
        </w:rPr>
      </w:pPr>
      <w:r w:rsidRPr="002A5243">
        <w:rPr>
          <w:rFonts w:ascii="Times New Roman" w:hAnsi="Times New Roman" w:cs="Times New Roman"/>
          <w:sz w:val="24"/>
          <w:szCs w:val="24"/>
        </w:rPr>
        <w:t xml:space="preserve">A commenter asserted that providing historical net data concerning pharmacy benefits is likely to require extensive suppression of data elements for privacy purposes, which could make the </w:t>
      </w:r>
      <w:r w:rsidRPr="002A5243">
        <w:rPr>
          <w:rFonts w:ascii="Times New Roman" w:hAnsi="Times New Roman" w:cs="Times New Roman"/>
          <w:sz w:val="24"/>
          <w:szCs w:val="24"/>
        </w:rPr>
        <w:lastRenderedPageBreak/>
        <w:t>information unclear to consumers.  Providing aggregated data instead would better serve t</w:t>
      </w:r>
      <w:r w:rsidRPr="002A5243" w:rsidR="0075723F">
        <w:rPr>
          <w:rFonts w:ascii="Times New Roman" w:hAnsi="Times New Roman" w:cs="Times New Roman"/>
          <w:sz w:val="24"/>
          <w:szCs w:val="24"/>
        </w:rPr>
        <w:t>h</w:t>
      </w:r>
      <w:r w:rsidRPr="002A5243">
        <w:rPr>
          <w:rFonts w:ascii="Times New Roman" w:hAnsi="Times New Roman" w:cs="Times New Roman"/>
          <w:sz w:val="24"/>
          <w:szCs w:val="24"/>
        </w:rPr>
        <w:t xml:space="preserve">e public. </w:t>
      </w:r>
      <w:r w:rsidR="003B259F">
        <w:rPr>
          <w:rFonts w:ascii="Times New Roman" w:hAnsi="Times New Roman" w:cs="Times New Roman"/>
          <w:sz w:val="24"/>
          <w:szCs w:val="24"/>
        </w:rPr>
        <w:t>(</w:t>
      </w:r>
      <w:r w:rsidRPr="002A5243">
        <w:rPr>
          <w:rFonts w:ascii="Times New Roman" w:hAnsi="Times New Roman" w:cs="Times New Roman"/>
          <w:sz w:val="24"/>
          <w:szCs w:val="24"/>
        </w:rPr>
        <w:t>PCMA</w:t>
      </w:r>
      <w:r w:rsidR="003B259F">
        <w:rPr>
          <w:rFonts w:ascii="Times New Roman" w:hAnsi="Times New Roman" w:cs="Times New Roman"/>
          <w:sz w:val="24"/>
          <w:szCs w:val="24"/>
        </w:rPr>
        <w:t>)</w:t>
      </w:r>
      <w:r w:rsidRPr="002A5243">
        <w:rPr>
          <w:rFonts w:ascii="Times New Roman" w:hAnsi="Times New Roman" w:cs="Times New Roman"/>
          <w:sz w:val="24"/>
          <w:szCs w:val="24"/>
        </w:rPr>
        <w:t xml:space="preserve">. </w:t>
      </w:r>
    </w:p>
    <w:p w:rsidR="0047417B" w:rsidRDefault="0047417B" w14:paraId="3BB3C8D9" w14:textId="77777777">
      <w:pPr>
        <w:rPr>
          <w:rFonts w:ascii="Times New Roman" w:hAnsi="Times New Roman" w:cs="Times New Roman"/>
          <w:sz w:val="24"/>
          <w:szCs w:val="24"/>
        </w:rPr>
      </w:pPr>
      <w:r w:rsidRPr="00D70DEF">
        <w:rPr>
          <w:rFonts w:ascii="Times New Roman" w:hAnsi="Times New Roman" w:cs="Times New Roman"/>
          <w:sz w:val="24"/>
          <w:szCs w:val="24"/>
          <w:u w:val="single"/>
        </w:rPr>
        <w:t>Response</w:t>
      </w:r>
      <w:r>
        <w:rPr>
          <w:rFonts w:ascii="Times New Roman" w:hAnsi="Times New Roman" w:cs="Times New Roman"/>
          <w:sz w:val="24"/>
          <w:szCs w:val="24"/>
        </w:rPr>
        <w:t>:</w:t>
      </w:r>
    </w:p>
    <w:p w:rsidR="00D70DEF" w:rsidP="001A44EA" w:rsidRDefault="0047417B" w14:paraId="7B2D11AF" w14:textId="38C67D39">
      <w:pPr>
        <w:rPr>
          <w:rFonts w:ascii="Times New Roman" w:hAnsi="Times New Roman" w:cs="Times New Roman"/>
          <w:b/>
          <w:sz w:val="24"/>
          <w:szCs w:val="24"/>
        </w:rPr>
      </w:pPr>
      <w:r>
        <w:rPr>
          <w:rFonts w:ascii="Times New Roman" w:hAnsi="Times New Roman" w:cs="Times New Roman"/>
          <w:sz w:val="24"/>
          <w:szCs w:val="24"/>
        </w:rPr>
        <w:t>CMS appreciates the comments</w:t>
      </w:r>
      <w:r w:rsidR="0062635B">
        <w:rPr>
          <w:rFonts w:ascii="Times New Roman" w:hAnsi="Times New Roman" w:cs="Times New Roman"/>
          <w:sz w:val="24"/>
          <w:szCs w:val="24"/>
        </w:rPr>
        <w:t xml:space="preserve">. CMS is considering feedback concerning the prescription drug </w:t>
      </w:r>
      <w:r w:rsidR="004E0636">
        <w:rPr>
          <w:rFonts w:ascii="Times New Roman" w:hAnsi="Times New Roman" w:cs="Times New Roman"/>
          <w:sz w:val="24"/>
          <w:szCs w:val="24"/>
        </w:rPr>
        <w:t>MRF</w:t>
      </w:r>
      <w:r w:rsidR="0062635B">
        <w:rPr>
          <w:rFonts w:ascii="Times New Roman" w:hAnsi="Times New Roman" w:cs="Times New Roman"/>
          <w:sz w:val="24"/>
          <w:szCs w:val="24"/>
        </w:rPr>
        <w:t xml:space="preserve"> requirement.</w:t>
      </w:r>
      <w:r>
        <w:rPr>
          <w:rFonts w:ascii="Times New Roman" w:hAnsi="Times New Roman" w:cs="Times New Roman"/>
          <w:sz w:val="24"/>
          <w:szCs w:val="24"/>
        </w:rPr>
        <w:t xml:space="preserve"> </w:t>
      </w:r>
    </w:p>
    <w:p w:rsidR="00D23157" w:rsidP="001A44EA" w:rsidRDefault="00D23157" w14:paraId="0B0C5326" w14:textId="77777777">
      <w:pPr>
        <w:rPr>
          <w:rFonts w:ascii="Times New Roman" w:hAnsi="Times New Roman" w:cs="Times New Roman"/>
          <w:b/>
          <w:sz w:val="24"/>
          <w:szCs w:val="24"/>
        </w:rPr>
      </w:pPr>
      <w:r>
        <w:rPr>
          <w:rFonts w:ascii="Times New Roman" w:hAnsi="Times New Roman" w:cs="Times New Roman"/>
          <w:b/>
          <w:sz w:val="24"/>
          <w:szCs w:val="24"/>
        </w:rPr>
        <w:t>5</w:t>
      </w:r>
      <w:r w:rsidR="00225EE6">
        <w:rPr>
          <w:rFonts w:ascii="Times New Roman" w:hAnsi="Times New Roman" w:cs="Times New Roman"/>
          <w:b/>
          <w:sz w:val="24"/>
          <w:szCs w:val="24"/>
        </w:rPr>
        <w:t xml:space="preserve">. </w:t>
      </w:r>
      <w:r w:rsidR="00A03C48">
        <w:rPr>
          <w:rFonts w:ascii="Times New Roman" w:hAnsi="Times New Roman" w:cs="Times New Roman"/>
          <w:b/>
          <w:sz w:val="24"/>
          <w:szCs w:val="24"/>
        </w:rPr>
        <w:t xml:space="preserve">Consumer Concerns </w:t>
      </w:r>
    </w:p>
    <w:p w:rsidRPr="00D70DEF" w:rsidR="00D70DEF" w:rsidP="001A44EA" w:rsidRDefault="00D70DEF" w14:paraId="72DE93EC" w14:textId="77777777">
      <w:pPr>
        <w:rPr>
          <w:rFonts w:ascii="Times New Roman" w:hAnsi="Times New Roman" w:cs="Times New Roman"/>
          <w:sz w:val="24"/>
          <w:szCs w:val="24"/>
        </w:rPr>
      </w:pPr>
      <w:r>
        <w:rPr>
          <w:rFonts w:ascii="Times New Roman" w:hAnsi="Times New Roman" w:cs="Times New Roman"/>
          <w:i/>
          <w:sz w:val="24"/>
          <w:szCs w:val="24"/>
        </w:rPr>
        <w:t>Comment</w:t>
      </w:r>
      <w:r>
        <w:rPr>
          <w:rFonts w:ascii="Times New Roman" w:hAnsi="Times New Roman" w:cs="Times New Roman"/>
          <w:sz w:val="24"/>
          <w:szCs w:val="24"/>
        </w:rPr>
        <w:t>:</w:t>
      </w:r>
    </w:p>
    <w:p w:rsidR="00D23157" w:rsidRDefault="001A44EA" w14:paraId="5FDDAAA3" w14:textId="23CCA3BA">
      <w:pPr>
        <w:rPr>
          <w:rFonts w:ascii="Times New Roman" w:hAnsi="Times New Roman" w:cs="Times New Roman"/>
          <w:sz w:val="24"/>
          <w:szCs w:val="24"/>
        </w:rPr>
      </w:pPr>
      <w:r>
        <w:rPr>
          <w:rFonts w:ascii="Times New Roman" w:hAnsi="Times New Roman" w:cs="Times New Roman"/>
          <w:sz w:val="24"/>
          <w:szCs w:val="24"/>
        </w:rPr>
        <w:t>Several c</w:t>
      </w:r>
      <w:r w:rsidRPr="002A5243">
        <w:rPr>
          <w:rFonts w:ascii="Times New Roman" w:hAnsi="Times New Roman" w:cs="Times New Roman"/>
          <w:sz w:val="24"/>
          <w:szCs w:val="24"/>
        </w:rPr>
        <w:t>ommenter</w:t>
      </w:r>
      <w:r w:rsidR="0047417B">
        <w:rPr>
          <w:rFonts w:ascii="Times New Roman" w:hAnsi="Times New Roman" w:cs="Times New Roman"/>
          <w:sz w:val="24"/>
          <w:szCs w:val="24"/>
        </w:rPr>
        <w:t>s</w:t>
      </w:r>
      <w:r w:rsidRPr="002A5243">
        <w:rPr>
          <w:rFonts w:ascii="Times New Roman" w:hAnsi="Times New Roman" w:cs="Times New Roman"/>
          <w:sz w:val="24"/>
          <w:szCs w:val="24"/>
        </w:rPr>
        <w:t xml:space="preserve"> </w:t>
      </w:r>
      <w:r w:rsidR="003549EF">
        <w:rPr>
          <w:rFonts w:ascii="Times New Roman" w:hAnsi="Times New Roman" w:cs="Times New Roman"/>
          <w:sz w:val="24"/>
          <w:szCs w:val="24"/>
        </w:rPr>
        <w:t>contended</w:t>
      </w:r>
      <w:r w:rsidRPr="002A5243" w:rsidR="003549EF">
        <w:rPr>
          <w:rFonts w:ascii="Times New Roman" w:hAnsi="Times New Roman" w:cs="Times New Roman"/>
          <w:sz w:val="24"/>
          <w:szCs w:val="24"/>
        </w:rPr>
        <w:t xml:space="preserve"> </w:t>
      </w:r>
      <w:r w:rsidRPr="002A5243">
        <w:rPr>
          <w:rFonts w:ascii="Times New Roman" w:hAnsi="Times New Roman" w:cs="Times New Roman"/>
          <w:sz w:val="24"/>
          <w:szCs w:val="24"/>
        </w:rPr>
        <w:t>that the MRFs specified in the final rule</w:t>
      </w:r>
      <w:r w:rsidR="003A4149">
        <w:rPr>
          <w:rFonts w:ascii="Times New Roman" w:hAnsi="Times New Roman" w:cs="Times New Roman"/>
          <w:sz w:val="24"/>
          <w:szCs w:val="24"/>
        </w:rPr>
        <w:t>s</w:t>
      </w:r>
      <w:r w:rsidRPr="002A5243">
        <w:rPr>
          <w:rFonts w:ascii="Times New Roman" w:hAnsi="Times New Roman" w:cs="Times New Roman"/>
          <w:sz w:val="24"/>
          <w:szCs w:val="24"/>
        </w:rPr>
        <w:t xml:space="preserve"> are likely to mislead or confuse consumers because member costs are often affected by factors not captured by the MRF data </w:t>
      </w:r>
      <w:r w:rsidR="00F80238">
        <w:rPr>
          <w:rFonts w:ascii="Times New Roman" w:hAnsi="Times New Roman" w:cs="Times New Roman"/>
          <w:sz w:val="24"/>
          <w:szCs w:val="24"/>
        </w:rPr>
        <w:t>schematics</w:t>
      </w:r>
      <w:r w:rsidRPr="002A5243">
        <w:rPr>
          <w:rFonts w:ascii="Times New Roman" w:hAnsi="Times New Roman" w:cs="Times New Roman"/>
          <w:sz w:val="24"/>
          <w:szCs w:val="24"/>
        </w:rPr>
        <w:t xml:space="preserve">, such as member-specific attributes, and dynamics related to </w:t>
      </w:r>
      <w:r w:rsidR="00F80238">
        <w:rPr>
          <w:rFonts w:ascii="Times New Roman" w:hAnsi="Times New Roman" w:cs="Times New Roman"/>
          <w:sz w:val="24"/>
          <w:szCs w:val="24"/>
        </w:rPr>
        <w:t>discrete</w:t>
      </w:r>
      <w:r w:rsidRPr="002A5243">
        <w:rPr>
          <w:rFonts w:ascii="Times New Roman" w:hAnsi="Times New Roman" w:cs="Times New Roman"/>
          <w:sz w:val="24"/>
          <w:szCs w:val="24"/>
        </w:rPr>
        <w:t xml:space="preserve"> combinations of billing codes. As a result, displaying negotiated rates for </w:t>
      </w:r>
      <w:r w:rsidR="00F80238">
        <w:rPr>
          <w:rFonts w:ascii="Times New Roman" w:hAnsi="Times New Roman" w:cs="Times New Roman"/>
          <w:sz w:val="24"/>
          <w:szCs w:val="24"/>
        </w:rPr>
        <w:t>certain s</w:t>
      </w:r>
      <w:r w:rsidRPr="002A5243">
        <w:rPr>
          <w:rFonts w:ascii="Times New Roman" w:hAnsi="Times New Roman" w:cs="Times New Roman"/>
          <w:sz w:val="24"/>
          <w:szCs w:val="24"/>
        </w:rPr>
        <w:t>ervices may not capture a useful estimate of actual member costs in many ci</w:t>
      </w:r>
      <w:r>
        <w:rPr>
          <w:rFonts w:ascii="Times New Roman" w:hAnsi="Times New Roman" w:cs="Times New Roman"/>
          <w:sz w:val="24"/>
          <w:szCs w:val="24"/>
        </w:rPr>
        <w:t>rcumstances</w:t>
      </w:r>
      <w:r w:rsidRPr="002A5243">
        <w:rPr>
          <w:rFonts w:ascii="Times New Roman" w:hAnsi="Times New Roman" w:cs="Times New Roman"/>
          <w:sz w:val="24"/>
          <w:szCs w:val="24"/>
        </w:rPr>
        <w:t xml:space="preserve"> </w:t>
      </w:r>
      <w:r w:rsidR="007C6021">
        <w:rPr>
          <w:rFonts w:ascii="Times New Roman" w:hAnsi="Times New Roman" w:cs="Times New Roman"/>
          <w:sz w:val="24"/>
          <w:szCs w:val="24"/>
        </w:rPr>
        <w:t>(</w:t>
      </w:r>
      <w:r w:rsidRPr="002A5243">
        <w:rPr>
          <w:rFonts w:ascii="Times New Roman" w:hAnsi="Times New Roman" w:cs="Times New Roman"/>
          <w:sz w:val="24"/>
          <w:szCs w:val="24"/>
        </w:rPr>
        <w:t>BCBS</w:t>
      </w:r>
      <w:r>
        <w:rPr>
          <w:rFonts w:ascii="Times New Roman" w:hAnsi="Times New Roman" w:cs="Times New Roman"/>
          <w:sz w:val="24"/>
          <w:szCs w:val="24"/>
        </w:rPr>
        <w:t>, AHIP, Cigna</w:t>
      </w:r>
      <w:r w:rsidR="007C6021">
        <w:rPr>
          <w:rFonts w:ascii="Times New Roman" w:hAnsi="Times New Roman" w:cs="Times New Roman"/>
          <w:sz w:val="24"/>
          <w:szCs w:val="24"/>
        </w:rPr>
        <w:t>)</w:t>
      </w:r>
      <w:r w:rsidRPr="002A5243">
        <w:rPr>
          <w:rFonts w:ascii="Times New Roman" w:hAnsi="Times New Roman" w:cs="Times New Roman"/>
          <w:sz w:val="24"/>
          <w:szCs w:val="24"/>
        </w:rPr>
        <w:t xml:space="preserve">  </w:t>
      </w:r>
      <w:r w:rsidR="0047417B">
        <w:rPr>
          <w:rFonts w:ascii="Times New Roman" w:hAnsi="Times New Roman" w:cs="Times New Roman"/>
          <w:sz w:val="24"/>
          <w:szCs w:val="24"/>
        </w:rPr>
        <w:t>Two commenter</w:t>
      </w:r>
      <w:r w:rsidR="007C6021">
        <w:rPr>
          <w:rFonts w:ascii="Times New Roman" w:hAnsi="Times New Roman" w:cs="Times New Roman"/>
          <w:sz w:val="24"/>
          <w:szCs w:val="24"/>
        </w:rPr>
        <w:t>s</w:t>
      </w:r>
      <w:r w:rsidR="0047417B">
        <w:rPr>
          <w:rFonts w:ascii="Times New Roman" w:hAnsi="Times New Roman" w:cs="Times New Roman"/>
          <w:sz w:val="24"/>
          <w:szCs w:val="24"/>
        </w:rPr>
        <w:t xml:space="preserve"> </w:t>
      </w:r>
      <w:r w:rsidR="003549EF">
        <w:rPr>
          <w:rFonts w:ascii="Times New Roman" w:hAnsi="Times New Roman" w:cs="Times New Roman"/>
          <w:sz w:val="24"/>
          <w:szCs w:val="24"/>
        </w:rPr>
        <w:t xml:space="preserve">contended </w:t>
      </w:r>
      <w:r w:rsidR="0047417B">
        <w:rPr>
          <w:rFonts w:ascii="Times New Roman" w:hAnsi="Times New Roman" w:cs="Times New Roman"/>
          <w:sz w:val="24"/>
          <w:szCs w:val="24"/>
        </w:rPr>
        <w:t xml:space="preserve">that the </w:t>
      </w:r>
      <w:r w:rsidRPr="002A5243">
        <w:rPr>
          <w:rFonts w:ascii="Times New Roman" w:hAnsi="Times New Roman" w:cs="Times New Roman"/>
          <w:sz w:val="24"/>
          <w:szCs w:val="24"/>
        </w:rPr>
        <w:t>development of the out-of-network MRF specifically, using averages of claims data as specified under the final rule</w:t>
      </w:r>
      <w:r w:rsidR="003A4149">
        <w:rPr>
          <w:rFonts w:ascii="Times New Roman" w:hAnsi="Times New Roman" w:cs="Times New Roman"/>
          <w:sz w:val="24"/>
          <w:szCs w:val="24"/>
        </w:rPr>
        <w:t>s</w:t>
      </w:r>
      <w:r w:rsidRPr="002A5243">
        <w:rPr>
          <w:rFonts w:ascii="Times New Roman" w:hAnsi="Times New Roman" w:cs="Times New Roman"/>
          <w:sz w:val="24"/>
          <w:szCs w:val="24"/>
        </w:rPr>
        <w:t>, does not account for the complexities of actual claims operations across different health plans, and is likely to lead to inconsistent data that is of little or no value to consumers.</w:t>
      </w:r>
      <w:r w:rsidR="002B094C">
        <w:rPr>
          <w:rFonts w:ascii="Times New Roman" w:hAnsi="Times New Roman" w:cs="Times New Roman"/>
          <w:sz w:val="24"/>
          <w:szCs w:val="24"/>
        </w:rPr>
        <w:t xml:space="preserve"> </w:t>
      </w:r>
      <w:r w:rsidR="007C6021">
        <w:rPr>
          <w:rFonts w:ascii="Times New Roman" w:hAnsi="Times New Roman" w:cs="Times New Roman"/>
          <w:sz w:val="24"/>
          <w:szCs w:val="24"/>
        </w:rPr>
        <w:t>(</w:t>
      </w:r>
      <w:r w:rsidRPr="002A5243">
        <w:rPr>
          <w:rFonts w:ascii="Times New Roman" w:hAnsi="Times New Roman" w:cs="Times New Roman"/>
          <w:sz w:val="24"/>
          <w:szCs w:val="24"/>
        </w:rPr>
        <w:t>BCBS, AHIP</w:t>
      </w:r>
      <w:r w:rsidR="007C6021">
        <w:rPr>
          <w:rFonts w:ascii="Times New Roman" w:hAnsi="Times New Roman" w:cs="Times New Roman"/>
          <w:sz w:val="24"/>
          <w:szCs w:val="24"/>
        </w:rPr>
        <w:t>)</w:t>
      </w:r>
      <w:r w:rsidR="00951390">
        <w:rPr>
          <w:rFonts w:ascii="Times New Roman" w:hAnsi="Times New Roman" w:cs="Times New Roman"/>
          <w:sz w:val="24"/>
          <w:szCs w:val="24"/>
        </w:rPr>
        <w:t>.</w:t>
      </w:r>
      <w:r w:rsidRPr="002A5243">
        <w:rPr>
          <w:rFonts w:ascii="Times New Roman" w:hAnsi="Times New Roman" w:cs="Times New Roman"/>
          <w:sz w:val="24"/>
          <w:szCs w:val="24"/>
        </w:rPr>
        <w:t xml:space="preserve"> </w:t>
      </w:r>
    </w:p>
    <w:p w:rsidR="001A44EA" w:rsidRDefault="0047417B" w14:paraId="55E80A40" w14:textId="77777777">
      <w:pPr>
        <w:rPr>
          <w:rFonts w:ascii="Times New Roman" w:hAnsi="Times New Roman" w:cs="Times New Roman"/>
          <w:sz w:val="24"/>
          <w:szCs w:val="24"/>
        </w:rPr>
      </w:pPr>
      <w:r w:rsidRPr="00D70DEF">
        <w:rPr>
          <w:rFonts w:ascii="Times New Roman" w:hAnsi="Times New Roman" w:cs="Times New Roman"/>
          <w:sz w:val="24"/>
          <w:szCs w:val="24"/>
          <w:u w:val="single"/>
        </w:rPr>
        <w:t>Response</w:t>
      </w:r>
      <w:r>
        <w:rPr>
          <w:rFonts w:ascii="Times New Roman" w:hAnsi="Times New Roman" w:cs="Times New Roman"/>
          <w:sz w:val="24"/>
          <w:szCs w:val="24"/>
        </w:rPr>
        <w:t>:</w:t>
      </w:r>
    </w:p>
    <w:p w:rsidR="001A44EA" w:rsidRDefault="00F80238" w14:paraId="41DE2DB0" w14:textId="77777777">
      <w:pPr>
        <w:rPr>
          <w:rFonts w:ascii="Times New Roman" w:hAnsi="Times New Roman" w:cs="Times New Roman"/>
          <w:sz w:val="24"/>
          <w:szCs w:val="24"/>
        </w:rPr>
      </w:pPr>
      <w:r>
        <w:rPr>
          <w:rFonts w:ascii="Times New Roman" w:hAnsi="Times New Roman" w:cs="Times New Roman"/>
          <w:sz w:val="24"/>
          <w:szCs w:val="24"/>
        </w:rPr>
        <w:t xml:space="preserve">CMS </w:t>
      </w:r>
      <w:r w:rsidR="009F0438">
        <w:rPr>
          <w:rFonts w:ascii="Times New Roman" w:hAnsi="Times New Roman" w:cs="Times New Roman"/>
          <w:sz w:val="24"/>
          <w:szCs w:val="24"/>
        </w:rPr>
        <w:t>appreciates</w:t>
      </w:r>
      <w:r>
        <w:rPr>
          <w:rFonts w:ascii="Times New Roman" w:hAnsi="Times New Roman" w:cs="Times New Roman"/>
          <w:sz w:val="24"/>
          <w:szCs w:val="24"/>
        </w:rPr>
        <w:t xml:space="preserve"> the commenters for their comments concerning the usefulness of the data in the MRFs.  CMS acknowledges the data may not provide </w:t>
      </w:r>
      <w:r w:rsidR="00884BF9">
        <w:rPr>
          <w:rFonts w:ascii="Times New Roman" w:hAnsi="Times New Roman" w:cs="Times New Roman"/>
          <w:sz w:val="24"/>
          <w:szCs w:val="24"/>
        </w:rPr>
        <w:t xml:space="preserve">fully </w:t>
      </w:r>
      <w:r>
        <w:rPr>
          <w:rFonts w:ascii="Times New Roman" w:hAnsi="Times New Roman" w:cs="Times New Roman"/>
          <w:sz w:val="24"/>
          <w:szCs w:val="24"/>
        </w:rPr>
        <w:t xml:space="preserve">accurate </w:t>
      </w:r>
      <w:r w:rsidR="00884BF9">
        <w:rPr>
          <w:rFonts w:ascii="Times New Roman" w:hAnsi="Times New Roman" w:cs="Times New Roman"/>
          <w:sz w:val="24"/>
          <w:szCs w:val="24"/>
        </w:rPr>
        <w:t xml:space="preserve">information </w:t>
      </w:r>
      <w:r>
        <w:rPr>
          <w:rFonts w:ascii="Times New Roman" w:hAnsi="Times New Roman" w:cs="Times New Roman"/>
          <w:sz w:val="24"/>
          <w:szCs w:val="24"/>
        </w:rPr>
        <w:t>to consumers</w:t>
      </w:r>
      <w:r w:rsidR="00884BF9">
        <w:rPr>
          <w:rFonts w:ascii="Times New Roman" w:hAnsi="Times New Roman" w:cs="Times New Roman"/>
          <w:sz w:val="24"/>
          <w:szCs w:val="24"/>
        </w:rPr>
        <w:t xml:space="preserve"> in all cases, </w:t>
      </w:r>
      <w:r>
        <w:rPr>
          <w:rFonts w:ascii="Times New Roman" w:hAnsi="Times New Roman" w:cs="Times New Roman"/>
          <w:sz w:val="24"/>
          <w:szCs w:val="24"/>
        </w:rPr>
        <w:t>in particular initially.  Over time, CMS intends to develop improvements to the content and format of data to address such shortcomings</w:t>
      </w:r>
      <w:r w:rsidR="00884BF9">
        <w:rPr>
          <w:rFonts w:ascii="Times New Roman" w:hAnsi="Times New Roman" w:cs="Times New Roman"/>
          <w:sz w:val="24"/>
          <w:szCs w:val="24"/>
        </w:rPr>
        <w:t xml:space="preserve">, most immediately through the collaborative process of developing technical guidance on the GitHub platform.  </w:t>
      </w:r>
    </w:p>
    <w:p w:rsidRPr="002A5243" w:rsidR="00263145" w:rsidRDefault="00263145" w14:paraId="038B9D1F" w14:textId="77777777">
      <w:pPr>
        <w:rPr>
          <w:rFonts w:ascii="Times New Roman" w:hAnsi="Times New Roman" w:cs="Times New Roman"/>
          <w:sz w:val="24"/>
          <w:szCs w:val="24"/>
        </w:rPr>
      </w:pPr>
      <w:r w:rsidRPr="00D70DEF">
        <w:rPr>
          <w:rFonts w:ascii="Times New Roman" w:hAnsi="Times New Roman" w:cs="Times New Roman"/>
          <w:i/>
          <w:sz w:val="24"/>
          <w:szCs w:val="24"/>
        </w:rPr>
        <w:t>Comment</w:t>
      </w:r>
      <w:r w:rsidRPr="002A5243">
        <w:rPr>
          <w:rFonts w:ascii="Times New Roman" w:hAnsi="Times New Roman" w:cs="Times New Roman"/>
          <w:sz w:val="24"/>
          <w:szCs w:val="24"/>
        </w:rPr>
        <w:t>:</w:t>
      </w:r>
    </w:p>
    <w:p w:rsidRPr="002A5243" w:rsidR="00263145" w:rsidRDefault="00AB4BC2" w14:paraId="1E175C1F" w14:textId="77777777">
      <w:pPr>
        <w:rPr>
          <w:rFonts w:ascii="Times New Roman" w:hAnsi="Times New Roman" w:cs="Times New Roman"/>
          <w:sz w:val="24"/>
          <w:szCs w:val="24"/>
        </w:rPr>
      </w:pPr>
      <w:r w:rsidRPr="002A5243">
        <w:rPr>
          <w:rFonts w:ascii="Times New Roman" w:hAnsi="Times New Roman" w:cs="Times New Roman"/>
          <w:sz w:val="24"/>
          <w:szCs w:val="24"/>
        </w:rPr>
        <w:t xml:space="preserve">A commenter </w:t>
      </w:r>
      <w:r w:rsidR="00C907DA">
        <w:rPr>
          <w:rFonts w:ascii="Times New Roman" w:hAnsi="Times New Roman" w:cs="Times New Roman"/>
          <w:sz w:val="24"/>
          <w:szCs w:val="24"/>
        </w:rPr>
        <w:t>contended</w:t>
      </w:r>
      <w:r w:rsidRPr="002A5243" w:rsidR="00C907DA">
        <w:rPr>
          <w:rFonts w:ascii="Times New Roman" w:hAnsi="Times New Roman" w:cs="Times New Roman"/>
          <w:sz w:val="24"/>
          <w:szCs w:val="24"/>
        </w:rPr>
        <w:t xml:space="preserve"> </w:t>
      </w:r>
      <w:r w:rsidRPr="002A5243">
        <w:rPr>
          <w:rFonts w:ascii="Times New Roman" w:hAnsi="Times New Roman" w:cs="Times New Roman"/>
          <w:sz w:val="24"/>
          <w:szCs w:val="24"/>
        </w:rPr>
        <w:t>that t</w:t>
      </w:r>
      <w:r w:rsidRPr="002A5243" w:rsidR="00751A0A">
        <w:rPr>
          <w:rFonts w:ascii="Times New Roman" w:hAnsi="Times New Roman" w:cs="Times New Roman"/>
          <w:sz w:val="24"/>
          <w:szCs w:val="24"/>
        </w:rPr>
        <w:t xml:space="preserve">he prescription drug MRF requirement that plans disclose historical net prices </w:t>
      </w:r>
      <w:r w:rsidRPr="002A5243" w:rsidR="008A6310">
        <w:rPr>
          <w:rFonts w:ascii="Times New Roman" w:hAnsi="Times New Roman" w:cs="Times New Roman"/>
          <w:sz w:val="24"/>
          <w:szCs w:val="24"/>
        </w:rPr>
        <w:t>will confuse</w:t>
      </w:r>
      <w:r w:rsidRPr="002A5243" w:rsidR="00751A0A">
        <w:rPr>
          <w:rFonts w:ascii="Times New Roman" w:hAnsi="Times New Roman" w:cs="Times New Roman"/>
          <w:sz w:val="24"/>
          <w:szCs w:val="24"/>
        </w:rPr>
        <w:t xml:space="preserve"> </w:t>
      </w:r>
      <w:r w:rsidR="00FA4F34">
        <w:rPr>
          <w:rFonts w:ascii="Times New Roman" w:hAnsi="Times New Roman" w:cs="Times New Roman"/>
          <w:sz w:val="24"/>
          <w:szCs w:val="24"/>
        </w:rPr>
        <w:t>and</w:t>
      </w:r>
      <w:r w:rsidRPr="002A5243" w:rsidR="00751A0A">
        <w:rPr>
          <w:rFonts w:ascii="Times New Roman" w:hAnsi="Times New Roman" w:cs="Times New Roman"/>
          <w:sz w:val="24"/>
          <w:szCs w:val="24"/>
        </w:rPr>
        <w:t xml:space="preserve"> mislead</w:t>
      </w:r>
      <w:r w:rsidRPr="002A5243" w:rsidR="008A6310">
        <w:rPr>
          <w:rFonts w:ascii="Times New Roman" w:hAnsi="Times New Roman" w:cs="Times New Roman"/>
          <w:sz w:val="24"/>
          <w:szCs w:val="24"/>
        </w:rPr>
        <w:t xml:space="preserve"> consumers</w:t>
      </w:r>
      <w:r w:rsidRPr="002A5243" w:rsidR="00751A0A">
        <w:rPr>
          <w:rFonts w:ascii="Times New Roman" w:hAnsi="Times New Roman" w:cs="Times New Roman"/>
          <w:sz w:val="24"/>
          <w:szCs w:val="24"/>
        </w:rPr>
        <w:t>,</w:t>
      </w:r>
      <w:r w:rsidRPr="002A5243" w:rsidR="008A6310">
        <w:rPr>
          <w:rFonts w:ascii="Times New Roman" w:hAnsi="Times New Roman" w:cs="Times New Roman"/>
          <w:sz w:val="24"/>
          <w:szCs w:val="24"/>
        </w:rPr>
        <w:t xml:space="preserve"> since net prices are not charged </w:t>
      </w:r>
      <w:r w:rsidRPr="002A5243" w:rsidR="00751A0A">
        <w:rPr>
          <w:rFonts w:ascii="Times New Roman" w:hAnsi="Times New Roman" w:cs="Times New Roman"/>
          <w:sz w:val="24"/>
          <w:szCs w:val="24"/>
        </w:rPr>
        <w:t>to consumers. Member cost-sharing is instead based on negotiated rates paid to the pharmacy, which are also subject to disclosure under the final rule</w:t>
      </w:r>
      <w:r w:rsidR="004C7C81">
        <w:rPr>
          <w:rFonts w:ascii="Times New Roman" w:hAnsi="Times New Roman" w:cs="Times New Roman"/>
          <w:sz w:val="24"/>
          <w:szCs w:val="24"/>
        </w:rPr>
        <w:t>s</w:t>
      </w:r>
      <w:r w:rsidRPr="002A5243" w:rsidR="00751A0A">
        <w:rPr>
          <w:rFonts w:ascii="Times New Roman" w:hAnsi="Times New Roman" w:cs="Times New Roman"/>
          <w:sz w:val="24"/>
          <w:szCs w:val="24"/>
        </w:rPr>
        <w:t>.</w:t>
      </w:r>
      <w:r w:rsidRPr="002A5243" w:rsidR="008A6310">
        <w:rPr>
          <w:rFonts w:ascii="Times New Roman" w:hAnsi="Times New Roman" w:cs="Times New Roman"/>
          <w:sz w:val="24"/>
          <w:szCs w:val="24"/>
        </w:rPr>
        <w:t xml:space="preserve"> </w:t>
      </w:r>
      <w:r w:rsidRPr="002A5243" w:rsidR="004A075A">
        <w:rPr>
          <w:rFonts w:ascii="Times New Roman" w:hAnsi="Times New Roman" w:cs="Times New Roman"/>
          <w:sz w:val="24"/>
          <w:szCs w:val="24"/>
        </w:rPr>
        <w:t xml:space="preserve"> </w:t>
      </w:r>
      <w:r w:rsidR="004C7C81">
        <w:rPr>
          <w:rFonts w:ascii="Times New Roman" w:hAnsi="Times New Roman" w:cs="Times New Roman"/>
          <w:sz w:val="24"/>
          <w:szCs w:val="24"/>
        </w:rPr>
        <w:t>(</w:t>
      </w:r>
      <w:r w:rsidRPr="002A5243">
        <w:rPr>
          <w:rFonts w:ascii="Times New Roman" w:hAnsi="Times New Roman" w:cs="Times New Roman"/>
          <w:sz w:val="24"/>
          <w:szCs w:val="24"/>
        </w:rPr>
        <w:t>PCMA</w:t>
      </w:r>
      <w:r w:rsidR="004C7C81">
        <w:rPr>
          <w:rFonts w:ascii="Times New Roman" w:hAnsi="Times New Roman" w:cs="Times New Roman"/>
          <w:sz w:val="24"/>
          <w:szCs w:val="24"/>
        </w:rPr>
        <w:t>)</w:t>
      </w:r>
      <w:r w:rsidRPr="002A5243">
        <w:rPr>
          <w:rFonts w:ascii="Times New Roman" w:hAnsi="Times New Roman" w:cs="Times New Roman"/>
          <w:sz w:val="24"/>
          <w:szCs w:val="24"/>
        </w:rPr>
        <w:t>.</w:t>
      </w:r>
      <w:r w:rsidRPr="002A5243" w:rsidR="004A075A">
        <w:rPr>
          <w:rFonts w:ascii="Times New Roman" w:hAnsi="Times New Roman" w:cs="Times New Roman"/>
          <w:sz w:val="24"/>
          <w:szCs w:val="24"/>
        </w:rPr>
        <w:t xml:space="preserve">   </w:t>
      </w:r>
      <w:r w:rsidRPr="002A5243" w:rsidR="00EE6553">
        <w:rPr>
          <w:rFonts w:ascii="Times New Roman" w:hAnsi="Times New Roman" w:cs="Times New Roman"/>
          <w:sz w:val="24"/>
          <w:szCs w:val="24"/>
        </w:rPr>
        <w:t xml:space="preserve"> </w:t>
      </w:r>
    </w:p>
    <w:p w:rsidRPr="002A5243" w:rsidR="00263145" w:rsidRDefault="00263145" w14:paraId="0135CB09" w14:textId="77777777">
      <w:pPr>
        <w:rPr>
          <w:rFonts w:ascii="Times New Roman" w:hAnsi="Times New Roman" w:cs="Times New Roman"/>
          <w:sz w:val="24"/>
          <w:szCs w:val="24"/>
        </w:rPr>
      </w:pPr>
      <w:r w:rsidRPr="00D70DEF">
        <w:rPr>
          <w:rFonts w:ascii="Times New Roman" w:hAnsi="Times New Roman" w:cs="Times New Roman"/>
          <w:sz w:val="24"/>
          <w:szCs w:val="24"/>
          <w:u w:val="single"/>
        </w:rPr>
        <w:t>Response</w:t>
      </w:r>
      <w:r w:rsidRPr="002A5243">
        <w:rPr>
          <w:rFonts w:ascii="Times New Roman" w:hAnsi="Times New Roman" w:cs="Times New Roman"/>
          <w:sz w:val="24"/>
          <w:szCs w:val="24"/>
        </w:rPr>
        <w:t>:</w:t>
      </w:r>
    </w:p>
    <w:p w:rsidR="007C6021" w:rsidP="007C6021" w:rsidRDefault="00EE46E9" w14:paraId="07BACD79" w14:textId="77777777">
      <w:pPr>
        <w:rPr>
          <w:rFonts w:ascii="Times New Roman" w:hAnsi="Times New Roman" w:cs="Times New Roman"/>
          <w:sz w:val="24"/>
          <w:szCs w:val="24"/>
        </w:rPr>
      </w:pPr>
      <w:r>
        <w:rPr>
          <w:rFonts w:ascii="Times New Roman" w:hAnsi="Times New Roman" w:cs="Times New Roman"/>
          <w:sz w:val="24"/>
          <w:szCs w:val="24"/>
        </w:rPr>
        <w:t xml:space="preserve">CMS appreciates the comment. </w:t>
      </w:r>
    </w:p>
    <w:p w:rsidRPr="002A5243" w:rsidR="007624DF" w:rsidP="00D23157" w:rsidRDefault="007C6021" w14:paraId="24694D16" w14:textId="7165AB33">
      <w:pPr>
        <w:rPr>
          <w:rFonts w:ascii="Times New Roman" w:hAnsi="Times New Roman" w:cs="Times New Roman"/>
          <w:sz w:val="24"/>
          <w:szCs w:val="24"/>
        </w:rPr>
      </w:pPr>
      <w:r>
        <w:rPr>
          <w:rFonts w:ascii="Times New Roman" w:hAnsi="Times New Roman" w:cs="Times New Roman"/>
          <w:sz w:val="24"/>
          <w:szCs w:val="24"/>
        </w:rPr>
        <w:t xml:space="preserve">As previously stated, </w:t>
      </w:r>
      <w:r w:rsidR="0062635B">
        <w:rPr>
          <w:rFonts w:ascii="Times New Roman" w:hAnsi="Times New Roman" w:cs="Times New Roman"/>
          <w:sz w:val="24"/>
          <w:szCs w:val="24"/>
        </w:rPr>
        <w:t xml:space="preserve">CMS is considering feedback concerning the prescription drug </w:t>
      </w:r>
      <w:r w:rsidR="00E42124">
        <w:rPr>
          <w:rFonts w:ascii="Times New Roman" w:hAnsi="Times New Roman" w:cs="Times New Roman"/>
          <w:sz w:val="24"/>
          <w:szCs w:val="24"/>
        </w:rPr>
        <w:t>MRF</w:t>
      </w:r>
      <w:r w:rsidR="0062635B">
        <w:rPr>
          <w:rFonts w:ascii="Times New Roman" w:hAnsi="Times New Roman" w:cs="Times New Roman"/>
          <w:sz w:val="24"/>
          <w:szCs w:val="24"/>
        </w:rPr>
        <w:t xml:space="preserve"> requirement. </w:t>
      </w:r>
    </w:p>
    <w:p w:rsidRPr="002A5243" w:rsidR="007624DF" w:rsidP="007624DF" w:rsidRDefault="007624DF" w14:paraId="76BF17D3" w14:textId="77777777">
      <w:pPr>
        <w:autoSpaceDE w:val="0"/>
        <w:autoSpaceDN w:val="0"/>
        <w:adjustRightInd w:val="0"/>
        <w:spacing w:after="0" w:line="240" w:lineRule="auto"/>
        <w:rPr>
          <w:rFonts w:ascii="Times New Roman" w:hAnsi="Times New Roman" w:cs="Times New Roman"/>
          <w:sz w:val="24"/>
          <w:szCs w:val="24"/>
        </w:rPr>
      </w:pPr>
      <w:r w:rsidRPr="00D70DEF">
        <w:rPr>
          <w:rFonts w:ascii="Times New Roman" w:hAnsi="Times New Roman" w:cs="Times New Roman"/>
          <w:i/>
          <w:sz w:val="24"/>
          <w:szCs w:val="24"/>
        </w:rPr>
        <w:t>Comment</w:t>
      </w:r>
      <w:r w:rsidRPr="002A5243">
        <w:rPr>
          <w:rFonts w:ascii="Times New Roman" w:hAnsi="Times New Roman" w:cs="Times New Roman"/>
          <w:sz w:val="24"/>
          <w:szCs w:val="24"/>
        </w:rPr>
        <w:t>:</w:t>
      </w:r>
    </w:p>
    <w:p w:rsidRPr="002A5243" w:rsidR="007624DF" w:rsidP="007624DF" w:rsidRDefault="007624DF" w14:paraId="1C01DF25" w14:textId="77777777">
      <w:pPr>
        <w:autoSpaceDE w:val="0"/>
        <w:autoSpaceDN w:val="0"/>
        <w:adjustRightInd w:val="0"/>
        <w:spacing w:after="0" w:line="240" w:lineRule="auto"/>
        <w:rPr>
          <w:rFonts w:ascii="Times New Roman" w:hAnsi="Times New Roman" w:cs="Times New Roman"/>
          <w:sz w:val="24"/>
          <w:szCs w:val="24"/>
        </w:rPr>
      </w:pPr>
    </w:p>
    <w:p w:rsidRPr="002A5243" w:rsidR="007624DF" w:rsidP="0094709A" w:rsidRDefault="007624DF" w14:paraId="0EDA5673" w14:textId="6465C7DA">
      <w:pPr>
        <w:autoSpaceDE w:val="0"/>
        <w:autoSpaceDN w:val="0"/>
        <w:adjustRightInd w:val="0"/>
        <w:spacing w:line="240" w:lineRule="auto"/>
        <w:rPr>
          <w:rFonts w:ascii="Times New Roman" w:hAnsi="Times New Roman" w:cs="Times New Roman"/>
          <w:sz w:val="24"/>
          <w:szCs w:val="24"/>
        </w:rPr>
      </w:pPr>
      <w:r w:rsidRPr="002A5243">
        <w:rPr>
          <w:rFonts w:ascii="Times New Roman" w:hAnsi="Times New Roman" w:cs="Times New Roman"/>
          <w:sz w:val="24"/>
          <w:szCs w:val="24"/>
        </w:rPr>
        <w:t xml:space="preserve">A commenter recommended that the Departments establish a “glide-path” for health plans to use a Fast Healthcare Interoperability Resources (FHIR)-based Application Programming Interface (API) transfer rather than generating MRFs.  The commenter </w:t>
      </w:r>
      <w:r w:rsidR="007545A2">
        <w:rPr>
          <w:rFonts w:ascii="Times New Roman" w:hAnsi="Times New Roman" w:cs="Times New Roman"/>
          <w:sz w:val="24"/>
          <w:szCs w:val="24"/>
        </w:rPr>
        <w:t>contended</w:t>
      </w:r>
      <w:r w:rsidRPr="002A5243" w:rsidR="007545A2">
        <w:rPr>
          <w:rFonts w:ascii="Times New Roman" w:hAnsi="Times New Roman" w:cs="Times New Roman"/>
          <w:sz w:val="24"/>
          <w:szCs w:val="24"/>
        </w:rPr>
        <w:t xml:space="preserve"> </w:t>
      </w:r>
      <w:r w:rsidRPr="002A5243">
        <w:rPr>
          <w:rFonts w:ascii="Times New Roman" w:hAnsi="Times New Roman" w:cs="Times New Roman"/>
          <w:sz w:val="24"/>
          <w:szCs w:val="24"/>
        </w:rPr>
        <w:t xml:space="preserve">that using a FHIR-API </w:t>
      </w:r>
      <w:r w:rsidRPr="002A5243">
        <w:rPr>
          <w:rFonts w:ascii="Times New Roman" w:hAnsi="Times New Roman" w:cs="Times New Roman"/>
          <w:sz w:val="24"/>
          <w:szCs w:val="24"/>
        </w:rPr>
        <w:lastRenderedPageBreak/>
        <w:t xml:space="preserve">system aligns with current trends in the health care industry and would ensure adherence to </w:t>
      </w:r>
      <w:r w:rsidR="00AC4663">
        <w:rPr>
          <w:rFonts w:ascii="Times New Roman" w:hAnsi="Times New Roman" w:cs="Times New Roman"/>
          <w:sz w:val="24"/>
          <w:szCs w:val="24"/>
        </w:rPr>
        <w:t>the Health Information Portability and Accountability Act (</w:t>
      </w:r>
      <w:r w:rsidRPr="002A5243">
        <w:rPr>
          <w:rFonts w:ascii="Times New Roman" w:hAnsi="Times New Roman" w:cs="Times New Roman"/>
          <w:sz w:val="24"/>
          <w:szCs w:val="24"/>
        </w:rPr>
        <w:t>HIPAA</w:t>
      </w:r>
      <w:r w:rsidR="00AC4663">
        <w:rPr>
          <w:rFonts w:ascii="Times New Roman" w:hAnsi="Times New Roman" w:cs="Times New Roman"/>
          <w:sz w:val="24"/>
          <w:szCs w:val="24"/>
        </w:rPr>
        <w:t>)</w:t>
      </w:r>
      <w:r w:rsidRPr="002A5243">
        <w:rPr>
          <w:rFonts w:ascii="Times New Roman" w:hAnsi="Times New Roman" w:cs="Times New Roman"/>
          <w:sz w:val="24"/>
          <w:szCs w:val="24"/>
        </w:rPr>
        <w:t xml:space="preserve"> privacy and security standards for any third-party applications used to access health data. </w:t>
      </w:r>
      <w:r w:rsidR="007C6021">
        <w:rPr>
          <w:rFonts w:ascii="Times New Roman" w:hAnsi="Times New Roman" w:cs="Times New Roman"/>
          <w:sz w:val="24"/>
          <w:szCs w:val="24"/>
        </w:rPr>
        <w:t>(</w:t>
      </w:r>
      <w:r w:rsidRPr="002A5243">
        <w:rPr>
          <w:rFonts w:ascii="Times New Roman" w:hAnsi="Times New Roman" w:cs="Times New Roman"/>
          <w:sz w:val="24"/>
          <w:szCs w:val="24"/>
        </w:rPr>
        <w:t>BCBS</w:t>
      </w:r>
      <w:r w:rsidR="007C6021">
        <w:rPr>
          <w:rFonts w:ascii="Times New Roman" w:hAnsi="Times New Roman" w:cs="Times New Roman"/>
          <w:sz w:val="24"/>
          <w:szCs w:val="24"/>
        </w:rPr>
        <w:t>)</w:t>
      </w:r>
      <w:r w:rsidRPr="002A5243">
        <w:rPr>
          <w:rFonts w:ascii="Times New Roman" w:hAnsi="Times New Roman" w:cs="Times New Roman"/>
          <w:sz w:val="24"/>
          <w:szCs w:val="24"/>
        </w:rPr>
        <w:t xml:space="preserve">  </w:t>
      </w:r>
    </w:p>
    <w:p w:rsidRPr="002A5243" w:rsidR="007624DF" w:rsidP="0094709A" w:rsidRDefault="007624DF" w14:paraId="6933429B" w14:textId="77777777">
      <w:pPr>
        <w:autoSpaceDE w:val="0"/>
        <w:autoSpaceDN w:val="0"/>
        <w:adjustRightInd w:val="0"/>
        <w:spacing w:line="240" w:lineRule="auto"/>
        <w:rPr>
          <w:rFonts w:ascii="Times New Roman" w:hAnsi="Times New Roman" w:cs="Times New Roman"/>
          <w:sz w:val="24"/>
          <w:szCs w:val="24"/>
        </w:rPr>
      </w:pPr>
      <w:r w:rsidRPr="00D70DEF">
        <w:rPr>
          <w:rFonts w:ascii="Times New Roman" w:hAnsi="Times New Roman" w:cs="Times New Roman"/>
          <w:sz w:val="24"/>
          <w:szCs w:val="24"/>
          <w:u w:val="single"/>
        </w:rPr>
        <w:t>Response</w:t>
      </w:r>
      <w:r w:rsidRPr="002A5243">
        <w:rPr>
          <w:rFonts w:ascii="Times New Roman" w:hAnsi="Times New Roman" w:cs="Times New Roman"/>
          <w:sz w:val="24"/>
          <w:szCs w:val="24"/>
        </w:rPr>
        <w:t>:</w:t>
      </w:r>
    </w:p>
    <w:p w:rsidRPr="002A5243" w:rsidR="00D23157" w:rsidP="0094709A" w:rsidRDefault="007624DF" w14:paraId="6E8F236D" w14:textId="77777777">
      <w:pPr>
        <w:autoSpaceDE w:val="0"/>
        <w:autoSpaceDN w:val="0"/>
        <w:adjustRightInd w:val="0"/>
        <w:spacing w:line="240" w:lineRule="auto"/>
        <w:rPr>
          <w:rFonts w:ascii="Times New Roman" w:hAnsi="Times New Roman" w:cs="Times New Roman"/>
          <w:sz w:val="24"/>
          <w:szCs w:val="24"/>
        </w:rPr>
      </w:pPr>
      <w:r w:rsidRPr="002A5243">
        <w:rPr>
          <w:rFonts w:ascii="Times New Roman" w:hAnsi="Times New Roman" w:cs="Times New Roman"/>
          <w:sz w:val="24"/>
          <w:szCs w:val="24"/>
        </w:rPr>
        <w:t>CMS appreciates the comment</w:t>
      </w:r>
      <w:r w:rsidR="00E85689">
        <w:rPr>
          <w:rFonts w:ascii="Times New Roman" w:hAnsi="Times New Roman" w:cs="Times New Roman"/>
          <w:sz w:val="24"/>
          <w:szCs w:val="24"/>
        </w:rPr>
        <w:t xml:space="preserve"> concerning the potential for using an A</w:t>
      </w:r>
      <w:r w:rsidR="00C53EC1">
        <w:rPr>
          <w:rFonts w:ascii="Times New Roman" w:hAnsi="Times New Roman" w:cs="Times New Roman"/>
          <w:sz w:val="24"/>
          <w:szCs w:val="24"/>
        </w:rPr>
        <w:t>PI, both as a practical alternative to MRFs and as a means of addressing privacy and security concerns</w:t>
      </w:r>
      <w:r w:rsidRPr="002A5243">
        <w:rPr>
          <w:rFonts w:ascii="Times New Roman" w:hAnsi="Times New Roman" w:cs="Times New Roman"/>
          <w:sz w:val="24"/>
          <w:szCs w:val="24"/>
        </w:rPr>
        <w:t xml:space="preserve">.  </w:t>
      </w:r>
      <w:r w:rsidR="00EA1E8B">
        <w:rPr>
          <w:rFonts w:ascii="Times New Roman" w:hAnsi="Times New Roman" w:cs="Times New Roman"/>
          <w:sz w:val="24"/>
          <w:szCs w:val="24"/>
        </w:rPr>
        <w:t>The Departments</w:t>
      </w:r>
      <w:r w:rsidRPr="002A5243" w:rsidR="00EA1E8B">
        <w:rPr>
          <w:rFonts w:ascii="Times New Roman" w:hAnsi="Times New Roman" w:cs="Times New Roman"/>
          <w:sz w:val="24"/>
          <w:szCs w:val="24"/>
        </w:rPr>
        <w:t xml:space="preserve"> </w:t>
      </w:r>
      <w:r w:rsidRPr="002A5243">
        <w:rPr>
          <w:rFonts w:ascii="Times New Roman" w:hAnsi="Times New Roman" w:cs="Times New Roman"/>
          <w:sz w:val="24"/>
          <w:szCs w:val="24"/>
        </w:rPr>
        <w:t>received comment</w:t>
      </w:r>
      <w:r w:rsidRPr="002A5243" w:rsidR="00CD6B86">
        <w:rPr>
          <w:rFonts w:ascii="Times New Roman" w:hAnsi="Times New Roman" w:cs="Times New Roman"/>
          <w:sz w:val="24"/>
          <w:szCs w:val="24"/>
        </w:rPr>
        <w:t>s</w:t>
      </w:r>
      <w:r w:rsidRPr="002A5243">
        <w:rPr>
          <w:rFonts w:ascii="Times New Roman" w:hAnsi="Times New Roman" w:cs="Times New Roman"/>
          <w:sz w:val="24"/>
          <w:szCs w:val="24"/>
        </w:rPr>
        <w:t xml:space="preserve"> </w:t>
      </w:r>
      <w:r w:rsidR="00EA1E8B">
        <w:rPr>
          <w:rFonts w:ascii="Times New Roman" w:hAnsi="Times New Roman" w:cs="Times New Roman"/>
          <w:sz w:val="24"/>
          <w:szCs w:val="24"/>
        </w:rPr>
        <w:t>on the proposed rules</w:t>
      </w:r>
      <w:r w:rsidRPr="002A5243" w:rsidR="00CD6B86">
        <w:rPr>
          <w:rFonts w:ascii="Times New Roman" w:hAnsi="Times New Roman" w:cs="Times New Roman"/>
          <w:sz w:val="24"/>
          <w:szCs w:val="24"/>
        </w:rPr>
        <w:t xml:space="preserve"> concerning </w:t>
      </w:r>
      <w:r w:rsidR="00EA1E8B">
        <w:rPr>
          <w:rFonts w:ascii="Times New Roman" w:hAnsi="Times New Roman" w:cs="Times New Roman"/>
          <w:sz w:val="24"/>
          <w:szCs w:val="24"/>
        </w:rPr>
        <w:t>the</w:t>
      </w:r>
      <w:r w:rsidRPr="002A5243" w:rsidR="00CD6B86">
        <w:rPr>
          <w:rFonts w:ascii="Times New Roman" w:hAnsi="Times New Roman" w:cs="Times New Roman"/>
          <w:sz w:val="24"/>
          <w:szCs w:val="24"/>
        </w:rPr>
        <w:t xml:space="preserve"> proposal to require </w:t>
      </w:r>
      <w:r w:rsidRPr="002A5243" w:rsidR="00C92D45">
        <w:rPr>
          <w:rFonts w:ascii="Times New Roman" w:hAnsi="Times New Roman" w:cs="Times New Roman"/>
          <w:sz w:val="24"/>
          <w:szCs w:val="24"/>
        </w:rPr>
        <w:t xml:space="preserve">plans to </w:t>
      </w:r>
      <w:r w:rsidRPr="002A5243" w:rsidR="00CD6B86">
        <w:rPr>
          <w:rFonts w:ascii="Times New Roman" w:hAnsi="Times New Roman" w:cs="Times New Roman"/>
          <w:sz w:val="24"/>
          <w:szCs w:val="24"/>
        </w:rPr>
        <w:t>us</w:t>
      </w:r>
      <w:r w:rsidRPr="002A5243" w:rsidR="00C92D45">
        <w:rPr>
          <w:rFonts w:ascii="Times New Roman" w:hAnsi="Times New Roman" w:cs="Times New Roman"/>
          <w:sz w:val="24"/>
          <w:szCs w:val="24"/>
        </w:rPr>
        <w:t>e</w:t>
      </w:r>
      <w:r w:rsidRPr="002A5243" w:rsidR="00CD6B86">
        <w:rPr>
          <w:rFonts w:ascii="Times New Roman" w:hAnsi="Times New Roman" w:cs="Times New Roman"/>
          <w:sz w:val="24"/>
          <w:szCs w:val="24"/>
        </w:rPr>
        <w:t xml:space="preserve"> an </w:t>
      </w:r>
      <w:r w:rsidR="00884BF9">
        <w:rPr>
          <w:rFonts w:ascii="Times New Roman" w:hAnsi="Times New Roman" w:cs="Times New Roman"/>
          <w:sz w:val="24"/>
          <w:szCs w:val="24"/>
        </w:rPr>
        <w:t>API</w:t>
      </w:r>
      <w:r w:rsidRPr="002A5243" w:rsidR="00CD6B86">
        <w:rPr>
          <w:rFonts w:ascii="Times New Roman" w:hAnsi="Times New Roman" w:cs="Times New Roman"/>
          <w:sz w:val="24"/>
          <w:szCs w:val="24"/>
        </w:rPr>
        <w:t xml:space="preserve"> to provide cost-sharing data to consumers</w:t>
      </w:r>
      <w:r w:rsidR="00FA4F34">
        <w:rPr>
          <w:rFonts w:ascii="Times New Roman" w:hAnsi="Times New Roman" w:cs="Times New Roman"/>
          <w:sz w:val="24"/>
          <w:szCs w:val="24"/>
        </w:rPr>
        <w:t>,</w:t>
      </w:r>
      <w:r w:rsidR="00641753">
        <w:rPr>
          <w:rFonts w:ascii="Times New Roman" w:hAnsi="Times New Roman" w:cs="Times New Roman"/>
          <w:sz w:val="24"/>
          <w:szCs w:val="24"/>
        </w:rPr>
        <w:t xml:space="preserve"> and </w:t>
      </w:r>
      <w:r w:rsidR="00FA4F34">
        <w:rPr>
          <w:rFonts w:ascii="Times New Roman" w:hAnsi="Times New Roman" w:cs="Times New Roman"/>
          <w:sz w:val="24"/>
          <w:szCs w:val="24"/>
        </w:rPr>
        <w:t xml:space="preserve">the Departments </w:t>
      </w:r>
      <w:r w:rsidR="00641753">
        <w:rPr>
          <w:rFonts w:ascii="Times New Roman" w:hAnsi="Times New Roman" w:cs="Times New Roman"/>
          <w:sz w:val="24"/>
          <w:szCs w:val="24"/>
        </w:rPr>
        <w:t>considered the issue</w:t>
      </w:r>
      <w:r w:rsidR="00EA1E8B">
        <w:rPr>
          <w:rFonts w:ascii="Times New Roman" w:hAnsi="Times New Roman" w:cs="Times New Roman"/>
          <w:sz w:val="24"/>
          <w:szCs w:val="24"/>
        </w:rPr>
        <w:t>.  T</w:t>
      </w:r>
      <w:r w:rsidRPr="002A5243" w:rsidR="00C92D45">
        <w:rPr>
          <w:rFonts w:ascii="Times New Roman" w:hAnsi="Times New Roman" w:cs="Times New Roman"/>
          <w:sz w:val="24"/>
          <w:szCs w:val="24"/>
        </w:rPr>
        <w:t>he final rule</w:t>
      </w:r>
      <w:r w:rsidR="00BA5DA4">
        <w:rPr>
          <w:rFonts w:ascii="Times New Roman" w:hAnsi="Times New Roman" w:cs="Times New Roman"/>
          <w:sz w:val="24"/>
          <w:szCs w:val="24"/>
        </w:rPr>
        <w:t>s</w:t>
      </w:r>
      <w:r w:rsidR="00EA1E8B">
        <w:rPr>
          <w:rFonts w:ascii="Times New Roman" w:hAnsi="Times New Roman" w:cs="Times New Roman"/>
          <w:sz w:val="24"/>
          <w:szCs w:val="24"/>
        </w:rPr>
        <w:t xml:space="preserve"> provide</w:t>
      </w:r>
      <w:r w:rsidRPr="002A5243" w:rsidR="00C92D45">
        <w:rPr>
          <w:rFonts w:ascii="Times New Roman" w:hAnsi="Times New Roman" w:cs="Times New Roman"/>
          <w:sz w:val="24"/>
          <w:szCs w:val="24"/>
        </w:rPr>
        <w:t xml:space="preserve"> </w:t>
      </w:r>
      <w:r w:rsidRPr="002A5243" w:rsidR="00CD6B86">
        <w:rPr>
          <w:rFonts w:ascii="Times New Roman" w:hAnsi="Times New Roman" w:cs="Times New Roman"/>
          <w:sz w:val="24"/>
          <w:szCs w:val="24"/>
        </w:rPr>
        <w:t xml:space="preserve">that </w:t>
      </w:r>
      <w:r w:rsidRPr="002A5243" w:rsidR="00611D00">
        <w:rPr>
          <w:rFonts w:ascii="Times New Roman" w:hAnsi="Times New Roman" w:cs="Times New Roman"/>
          <w:sz w:val="24"/>
          <w:szCs w:val="24"/>
        </w:rPr>
        <w:t>CMS</w:t>
      </w:r>
      <w:r w:rsidRPr="002A5243" w:rsidR="00CD6B86">
        <w:rPr>
          <w:rFonts w:ascii="Times New Roman" w:hAnsi="Times New Roman" w:cs="Times New Roman"/>
          <w:sz w:val="24"/>
          <w:szCs w:val="24"/>
        </w:rPr>
        <w:t xml:space="preserve"> w</w:t>
      </w:r>
      <w:r w:rsidR="00641753">
        <w:rPr>
          <w:rFonts w:ascii="Times New Roman" w:hAnsi="Times New Roman" w:cs="Times New Roman"/>
          <w:sz w:val="24"/>
          <w:szCs w:val="24"/>
        </w:rPr>
        <w:t>ill</w:t>
      </w:r>
      <w:r w:rsidRPr="002A5243" w:rsidR="00CD6B86">
        <w:rPr>
          <w:rFonts w:ascii="Times New Roman" w:hAnsi="Times New Roman" w:cs="Times New Roman"/>
          <w:sz w:val="24"/>
          <w:szCs w:val="24"/>
        </w:rPr>
        <w:t xml:space="preserve"> continue to consider the advisability of this approach for purposes of future rulemaking.  </w:t>
      </w:r>
      <w:r w:rsidRPr="0072196B" w:rsidR="00C92D45">
        <w:rPr>
          <w:rFonts w:ascii="Times New Roman" w:hAnsi="Times New Roman" w:cs="Times New Roman"/>
          <w:sz w:val="24"/>
        </w:rPr>
        <w:t xml:space="preserve">The Departments </w:t>
      </w:r>
      <w:r w:rsidR="006D0D3F">
        <w:rPr>
          <w:rFonts w:ascii="Times New Roman" w:hAnsi="Times New Roman" w:cs="Times New Roman"/>
          <w:sz w:val="24"/>
        </w:rPr>
        <w:t>are not of the view</w:t>
      </w:r>
      <w:r w:rsidRPr="002A5243" w:rsidR="00611D00">
        <w:rPr>
          <w:rFonts w:ascii="Times New Roman" w:hAnsi="Times New Roman" w:cs="Times New Roman"/>
          <w:sz w:val="24"/>
        </w:rPr>
        <w:t>,</w:t>
      </w:r>
      <w:r w:rsidR="00BA5DA4">
        <w:rPr>
          <w:rFonts w:ascii="Times New Roman" w:hAnsi="Times New Roman" w:cs="Times New Roman"/>
          <w:sz w:val="24"/>
        </w:rPr>
        <w:t xml:space="preserve"> however,</w:t>
      </w:r>
      <w:r w:rsidRPr="0072196B" w:rsidR="00C92D45">
        <w:rPr>
          <w:rFonts w:ascii="Times New Roman" w:hAnsi="Times New Roman" w:cs="Times New Roman"/>
          <w:sz w:val="24"/>
        </w:rPr>
        <w:t xml:space="preserve"> that the disclosures required under the final rules implicate significant HIPAA </w:t>
      </w:r>
      <w:r w:rsidRPr="002A5243" w:rsidR="00C92D45">
        <w:rPr>
          <w:rFonts w:ascii="Times New Roman" w:hAnsi="Times New Roman" w:cs="Times New Roman"/>
          <w:sz w:val="24"/>
        </w:rPr>
        <w:t xml:space="preserve">privacy concerns. The information </w:t>
      </w:r>
      <w:r w:rsidR="000634AC">
        <w:rPr>
          <w:rFonts w:ascii="Times New Roman" w:hAnsi="Times New Roman" w:cs="Times New Roman"/>
          <w:sz w:val="24"/>
        </w:rPr>
        <w:t>that the final</w:t>
      </w:r>
      <w:r w:rsidRPr="002A5243" w:rsidR="000634AC">
        <w:rPr>
          <w:rFonts w:ascii="Times New Roman" w:hAnsi="Times New Roman" w:cs="Times New Roman"/>
          <w:sz w:val="24"/>
        </w:rPr>
        <w:t xml:space="preserve"> </w:t>
      </w:r>
      <w:r w:rsidRPr="002A5243" w:rsidR="00C92D45">
        <w:rPr>
          <w:rFonts w:ascii="Times New Roman" w:hAnsi="Times New Roman" w:cs="Times New Roman"/>
          <w:sz w:val="24"/>
        </w:rPr>
        <w:t>rule</w:t>
      </w:r>
      <w:r w:rsidR="00D064F6">
        <w:rPr>
          <w:rFonts w:ascii="Times New Roman" w:hAnsi="Times New Roman" w:cs="Times New Roman"/>
          <w:sz w:val="24"/>
        </w:rPr>
        <w:t>s</w:t>
      </w:r>
      <w:r w:rsidRPr="002A5243" w:rsidR="00C92D45">
        <w:rPr>
          <w:rFonts w:ascii="Times New Roman" w:hAnsi="Times New Roman" w:cs="Times New Roman"/>
          <w:sz w:val="24"/>
        </w:rPr>
        <w:t xml:space="preserve"> require </w:t>
      </w:r>
      <w:r w:rsidR="000634AC">
        <w:rPr>
          <w:rFonts w:ascii="Times New Roman" w:hAnsi="Times New Roman" w:cs="Times New Roman"/>
          <w:sz w:val="24"/>
        </w:rPr>
        <w:t xml:space="preserve">to </w:t>
      </w:r>
      <w:r w:rsidRPr="002A5243" w:rsidR="00C92D45">
        <w:rPr>
          <w:rFonts w:ascii="Times New Roman" w:hAnsi="Times New Roman" w:cs="Times New Roman"/>
          <w:sz w:val="24"/>
        </w:rPr>
        <w:t xml:space="preserve">be disclosed through </w:t>
      </w:r>
      <w:r w:rsidR="000634AC">
        <w:rPr>
          <w:rFonts w:ascii="Times New Roman" w:hAnsi="Times New Roman" w:cs="Times New Roman"/>
          <w:sz w:val="24"/>
        </w:rPr>
        <w:t>MRFs</w:t>
      </w:r>
      <w:r w:rsidRPr="002A5243" w:rsidR="00C92D45">
        <w:rPr>
          <w:rFonts w:ascii="Times New Roman" w:hAnsi="Times New Roman" w:cs="Times New Roman"/>
          <w:sz w:val="24"/>
        </w:rPr>
        <w:t xml:space="preserve"> do</w:t>
      </w:r>
      <w:r w:rsidR="00AB13C6">
        <w:rPr>
          <w:rFonts w:ascii="Times New Roman" w:hAnsi="Times New Roman" w:cs="Times New Roman"/>
          <w:sz w:val="24"/>
        </w:rPr>
        <w:t>es</w:t>
      </w:r>
      <w:r w:rsidRPr="002A5243" w:rsidR="00C92D45">
        <w:rPr>
          <w:rFonts w:ascii="Times New Roman" w:hAnsi="Times New Roman" w:cs="Times New Roman"/>
          <w:sz w:val="24"/>
        </w:rPr>
        <w:t xml:space="preserve"> not include personally identifiable information or personal health information. Also, in an effort to ensure that the disclosures balance price transparency with the need to protect privacy, the final rule</w:t>
      </w:r>
      <w:r w:rsidR="00D064F6">
        <w:rPr>
          <w:rFonts w:ascii="Times New Roman" w:hAnsi="Times New Roman" w:cs="Times New Roman"/>
          <w:sz w:val="24"/>
        </w:rPr>
        <w:t>s</w:t>
      </w:r>
      <w:r w:rsidRPr="002A5243" w:rsidR="00C92D45">
        <w:rPr>
          <w:rFonts w:ascii="Times New Roman" w:hAnsi="Times New Roman" w:cs="Times New Roman"/>
          <w:sz w:val="24"/>
        </w:rPr>
        <w:t xml:space="preserve"> modified the proposed rules to increase the minimum disclosure threshold from 10 to 20 unique payment amounts</w:t>
      </w:r>
      <w:r w:rsidR="00884BF9">
        <w:rPr>
          <w:rFonts w:ascii="Times New Roman" w:hAnsi="Times New Roman" w:cs="Times New Roman"/>
          <w:sz w:val="24"/>
        </w:rPr>
        <w:t>.</w:t>
      </w:r>
      <w:r w:rsidRPr="002A5243" w:rsidR="00C92D45">
        <w:rPr>
          <w:rFonts w:ascii="Times New Roman" w:hAnsi="Times New Roman" w:cs="Times New Roman"/>
          <w:sz w:val="24"/>
        </w:rPr>
        <w:t xml:space="preserve"> </w:t>
      </w:r>
    </w:p>
    <w:p w:rsidR="003E634B" w:rsidP="003E634B" w:rsidRDefault="00D23157" w14:paraId="044EF4C1" w14:textId="77777777">
      <w:pPr>
        <w:rPr>
          <w:rFonts w:ascii="Times New Roman" w:hAnsi="Times New Roman" w:cs="Times New Roman"/>
          <w:b/>
          <w:sz w:val="24"/>
          <w:szCs w:val="24"/>
        </w:rPr>
      </w:pPr>
      <w:r>
        <w:rPr>
          <w:rFonts w:ascii="Times New Roman" w:hAnsi="Times New Roman" w:cs="Times New Roman"/>
          <w:b/>
          <w:sz w:val="24"/>
          <w:szCs w:val="24"/>
        </w:rPr>
        <w:t>6</w:t>
      </w:r>
      <w:r w:rsidR="00225EE6">
        <w:rPr>
          <w:rFonts w:ascii="Times New Roman" w:hAnsi="Times New Roman" w:cs="Times New Roman"/>
          <w:b/>
          <w:sz w:val="24"/>
          <w:szCs w:val="24"/>
        </w:rPr>
        <w:t xml:space="preserve">. </w:t>
      </w:r>
      <w:r w:rsidRPr="003E634B" w:rsidR="003E634B">
        <w:rPr>
          <w:rFonts w:ascii="Times New Roman" w:hAnsi="Times New Roman" w:cs="Times New Roman"/>
          <w:b/>
          <w:sz w:val="24"/>
          <w:szCs w:val="24"/>
        </w:rPr>
        <w:t>GitHub</w:t>
      </w:r>
    </w:p>
    <w:p w:rsidRPr="002208F6" w:rsidR="00263145" w:rsidP="003E634B" w:rsidRDefault="00263145" w14:paraId="64102FCE" w14:textId="77777777">
      <w:pPr>
        <w:rPr>
          <w:rFonts w:ascii="Times New Roman" w:hAnsi="Times New Roman" w:cs="Times New Roman"/>
          <w:sz w:val="24"/>
          <w:szCs w:val="24"/>
        </w:rPr>
      </w:pPr>
      <w:r w:rsidRPr="00D70DEF">
        <w:rPr>
          <w:rFonts w:ascii="Times New Roman" w:hAnsi="Times New Roman" w:cs="Times New Roman"/>
          <w:i/>
          <w:sz w:val="24"/>
          <w:szCs w:val="24"/>
        </w:rPr>
        <w:t>Comment</w:t>
      </w:r>
      <w:r w:rsidRPr="002208F6">
        <w:rPr>
          <w:rFonts w:ascii="Times New Roman" w:hAnsi="Times New Roman" w:cs="Times New Roman"/>
          <w:sz w:val="24"/>
          <w:szCs w:val="24"/>
        </w:rPr>
        <w:t>:</w:t>
      </w:r>
    </w:p>
    <w:p w:rsidRPr="002A5243" w:rsidR="00D8297C" w:rsidP="00D8297C" w:rsidRDefault="00AE253E" w14:paraId="5C06EBAB" w14:textId="2FB0D5E1">
      <w:pPr>
        <w:rPr>
          <w:rFonts w:ascii="Times New Roman" w:hAnsi="Times New Roman" w:cs="Times New Roman"/>
          <w:sz w:val="24"/>
          <w:szCs w:val="24"/>
        </w:rPr>
      </w:pPr>
      <w:r w:rsidRPr="002A5243">
        <w:rPr>
          <w:rFonts w:ascii="Times New Roman" w:hAnsi="Times New Roman" w:cs="Times New Roman"/>
          <w:sz w:val="24"/>
          <w:szCs w:val="24"/>
        </w:rPr>
        <w:t>Two</w:t>
      </w:r>
      <w:r w:rsidRPr="002A5243" w:rsidR="00A00AFD">
        <w:rPr>
          <w:rFonts w:ascii="Times New Roman" w:hAnsi="Times New Roman" w:cs="Times New Roman"/>
          <w:sz w:val="24"/>
          <w:szCs w:val="24"/>
        </w:rPr>
        <w:t xml:space="preserve"> commenter</w:t>
      </w:r>
      <w:r w:rsidRPr="002A5243">
        <w:rPr>
          <w:rFonts w:ascii="Times New Roman" w:hAnsi="Times New Roman" w:cs="Times New Roman"/>
          <w:sz w:val="24"/>
          <w:szCs w:val="24"/>
        </w:rPr>
        <w:t>s</w:t>
      </w:r>
      <w:r w:rsidRPr="002A5243" w:rsidR="00A00AFD">
        <w:rPr>
          <w:rFonts w:ascii="Times New Roman" w:hAnsi="Times New Roman" w:cs="Times New Roman"/>
          <w:sz w:val="24"/>
          <w:szCs w:val="24"/>
        </w:rPr>
        <w:t xml:space="preserve"> expressed concerns regarding CMS’s proposed use of the GitHub platform for providing technical guidance concerning implementation of the final rules</w:t>
      </w:r>
      <w:r w:rsidR="009C4B51">
        <w:rPr>
          <w:rFonts w:ascii="Times New Roman" w:hAnsi="Times New Roman" w:cs="Times New Roman"/>
          <w:sz w:val="24"/>
          <w:szCs w:val="24"/>
        </w:rPr>
        <w:t xml:space="preserve"> with respect to </w:t>
      </w:r>
      <w:r w:rsidR="00FF331B">
        <w:rPr>
          <w:rFonts w:ascii="Times New Roman" w:hAnsi="Times New Roman" w:cs="Times New Roman"/>
          <w:sz w:val="24"/>
          <w:szCs w:val="24"/>
        </w:rPr>
        <w:t>MRF</w:t>
      </w:r>
      <w:r w:rsidR="009C4B51">
        <w:rPr>
          <w:rFonts w:ascii="Times New Roman" w:hAnsi="Times New Roman" w:cs="Times New Roman"/>
          <w:sz w:val="24"/>
          <w:szCs w:val="24"/>
        </w:rPr>
        <w:t xml:space="preserve"> architecture and content</w:t>
      </w:r>
      <w:r w:rsidRPr="002A5243" w:rsidR="00A00AFD">
        <w:rPr>
          <w:rFonts w:ascii="Times New Roman" w:hAnsi="Times New Roman" w:cs="Times New Roman"/>
          <w:sz w:val="24"/>
          <w:szCs w:val="24"/>
        </w:rPr>
        <w:t xml:space="preserve">. </w:t>
      </w:r>
      <w:r w:rsidRPr="002A5243" w:rsidR="00D8297C">
        <w:rPr>
          <w:rFonts w:ascii="Times New Roman" w:hAnsi="Times New Roman" w:cs="Times New Roman"/>
          <w:sz w:val="24"/>
          <w:szCs w:val="24"/>
        </w:rPr>
        <w:t>The commenter</w:t>
      </w:r>
      <w:r w:rsidR="00D8297C">
        <w:rPr>
          <w:rFonts w:ascii="Times New Roman" w:hAnsi="Times New Roman" w:cs="Times New Roman"/>
          <w:sz w:val="24"/>
          <w:szCs w:val="24"/>
        </w:rPr>
        <w:t>s</w:t>
      </w:r>
      <w:r w:rsidRPr="002A5243" w:rsidR="00D8297C">
        <w:rPr>
          <w:rFonts w:ascii="Times New Roman" w:hAnsi="Times New Roman" w:cs="Times New Roman"/>
          <w:sz w:val="24"/>
          <w:szCs w:val="24"/>
        </w:rPr>
        <w:t xml:space="preserve"> </w:t>
      </w:r>
      <w:r w:rsidR="00D8297C">
        <w:rPr>
          <w:rFonts w:ascii="Times New Roman" w:hAnsi="Times New Roman" w:cs="Times New Roman"/>
          <w:sz w:val="24"/>
          <w:szCs w:val="24"/>
        </w:rPr>
        <w:t xml:space="preserve">requested </w:t>
      </w:r>
      <w:r w:rsidRPr="002A5243" w:rsidR="00D8297C">
        <w:rPr>
          <w:rFonts w:ascii="Times New Roman" w:hAnsi="Times New Roman" w:cs="Times New Roman"/>
          <w:sz w:val="24"/>
          <w:szCs w:val="24"/>
        </w:rPr>
        <w:t xml:space="preserve">a clearer description of the intended use of the </w:t>
      </w:r>
      <w:r w:rsidR="00D8297C">
        <w:rPr>
          <w:rFonts w:ascii="Times New Roman" w:hAnsi="Times New Roman" w:cs="Times New Roman"/>
          <w:sz w:val="24"/>
          <w:szCs w:val="24"/>
        </w:rPr>
        <w:t xml:space="preserve">GitHub </w:t>
      </w:r>
      <w:r w:rsidRPr="002A5243" w:rsidR="00D8297C">
        <w:rPr>
          <w:rFonts w:ascii="Times New Roman" w:hAnsi="Times New Roman" w:cs="Times New Roman"/>
          <w:sz w:val="24"/>
          <w:szCs w:val="24"/>
        </w:rPr>
        <w:t>platform, and the extent to which guidance provided through GitHub will be binding on health plans</w:t>
      </w:r>
      <w:r w:rsidR="00FA4F34">
        <w:rPr>
          <w:rFonts w:ascii="Times New Roman" w:hAnsi="Times New Roman" w:cs="Times New Roman"/>
          <w:sz w:val="24"/>
          <w:szCs w:val="24"/>
        </w:rPr>
        <w:t xml:space="preserve"> and issuers</w:t>
      </w:r>
      <w:r w:rsidR="00D8297C">
        <w:rPr>
          <w:rFonts w:ascii="Times New Roman" w:hAnsi="Times New Roman" w:cs="Times New Roman"/>
          <w:sz w:val="24"/>
          <w:szCs w:val="24"/>
        </w:rPr>
        <w:t>, and how final CMS guidance decisions may be distinguished from deliberative discussion on the platform</w:t>
      </w:r>
      <w:r w:rsidRPr="002A5243" w:rsidR="00D8297C">
        <w:rPr>
          <w:rFonts w:ascii="Times New Roman" w:hAnsi="Times New Roman" w:cs="Times New Roman"/>
          <w:sz w:val="24"/>
          <w:szCs w:val="24"/>
        </w:rPr>
        <w:t xml:space="preserve">. </w:t>
      </w:r>
      <w:r w:rsidR="00BA5DA4">
        <w:rPr>
          <w:rFonts w:ascii="Times New Roman" w:hAnsi="Times New Roman" w:cs="Times New Roman"/>
          <w:sz w:val="24"/>
          <w:szCs w:val="24"/>
        </w:rPr>
        <w:t>(</w:t>
      </w:r>
      <w:r w:rsidRPr="002A5243" w:rsidR="00D8297C">
        <w:rPr>
          <w:rFonts w:ascii="Times New Roman" w:hAnsi="Times New Roman" w:cs="Times New Roman"/>
          <w:sz w:val="24"/>
          <w:szCs w:val="24"/>
        </w:rPr>
        <w:t>PCMA, Cigna</w:t>
      </w:r>
      <w:r w:rsidR="00BA5DA4">
        <w:rPr>
          <w:rFonts w:ascii="Times New Roman" w:hAnsi="Times New Roman" w:cs="Times New Roman"/>
          <w:sz w:val="24"/>
          <w:szCs w:val="24"/>
        </w:rPr>
        <w:t>)</w:t>
      </w:r>
      <w:r w:rsidRPr="002A5243" w:rsidR="00D8297C">
        <w:rPr>
          <w:rFonts w:ascii="Times New Roman" w:hAnsi="Times New Roman" w:cs="Times New Roman"/>
          <w:sz w:val="24"/>
          <w:szCs w:val="24"/>
        </w:rPr>
        <w:t xml:space="preserve"> </w:t>
      </w:r>
    </w:p>
    <w:p w:rsidRPr="002A5243" w:rsidR="00263145" w:rsidP="003E634B" w:rsidRDefault="00263145" w14:paraId="108BE64D" w14:textId="77777777">
      <w:pPr>
        <w:rPr>
          <w:rFonts w:ascii="Times New Roman" w:hAnsi="Times New Roman" w:cs="Times New Roman"/>
          <w:sz w:val="24"/>
          <w:szCs w:val="24"/>
        </w:rPr>
      </w:pPr>
      <w:r w:rsidRPr="00D70DEF">
        <w:rPr>
          <w:rFonts w:ascii="Times New Roman" w:hAnsi="Times New Roman" w:cs="Times New Roman"/>
          <w:sz w:val="24"/>
          <w:szCs w:val="24"/>
          <w:u w:val="single"/>
        </w:rPr>
        <w:t>Response</w:t>
      </w:r>
      <w:r w:rsidRPr="002A5243">
        <w:rPr>
          <w:rFonts w:ascii="Times New Roman" w:hAnsi="Times New Roman" w:cs="Times New Roman"/>
          <w:sz w:val="24"/>
          <w:szCs w:val="24"/>
        </w:rPr>
        <w:t>:</w:t>
      </w:r>
    </w:p>
    <w:p w:rsidRPr="002A5243" w:rsidR="000473E6" w:rsidP="00630247" w:rsidRDefault="00BD3C79" w14:paraId="620ED004" w14:textId="284C4047">
      <w:pPr>
        <w:rPr>
          <w:rFonts w:ascii="Times New Roman" w:hAnsi="Times New Roman" w:cs="Times New Roman"/>
          <w:sz w:val="24"/>
          <w:szCs w:val="24"/>
        </w:rPr>
      </w:pPr>
      <w:r>
        <w:rPr>
          <w:rFonts w:ascii="Times New Roman" w:hAnsi="Times New Roman" w:cs="Times New Roman"/>
          <w:sz w:val="24"/>
          <w:szCs w:val="24"/>
        </w:rPr>
        <w:t xml:space="preserve">CMS appreciates the comments.  </w:t>
      </w:r>
      <w:r w:rsidR="00892812">
        <w:rPr>
          <w:rFonts w:ascii="Times New Roman" w:hAnsi="Times New Roman" w:cs="Times New Roman"/>
          <w:sz w:val="24"/>
          <w:szCs w:val="24"/>
        </w:rPr>
        <w:t>As explained in the preamble to the final rule</w:t>
      </w:r>
      <w:r w:rsidR="00E94B7D">
        <w:rPr>
          <w:rFonts w:ascii="Times New Roman" w:hAnsi="Times New Roman" w:cs="Times New Roman"/>
          <w:sz w:val="24"/>
          <w:szCs w:val="24"/>
        </w:rPr>
        <w:t>s</w:t>
      </w:r>
      <w:r w:rsidR="00892812">
        <w:rPr>
          <w:rFonts w:ascii="Times New Roman" w:hAnsi="Times New Roman" w:cs="Times New Roman"/>
          <w:sz w:val="24"/>
          <w:szCs w:val="24"/>
        </w:rPr>
        <w:t>,</w:t>
      </w:r>
      <w:r w:rsidR="00951390">
        <w:rPr>
          <w:rStyle w:val="FootnoteReference"/>
          <w:rFonts w:ascii="Times New Roman" w:hAnsi="Times New Roman" w:cs="Times New Roman"/>
          <w:sz w:val="24"/>
          <w:szCs w:val="24"/>
        </w:rPr>
        <w:footnoteReference w:id="5"/>
      </w:r>
      <w:r w:rsidR="00892812">
        <w:rPr>
          <w:rFonts w:ascii="Times New Roman" w:hAnsi="Times New Roman" w:cs="Times New Roman"/>
          <w:sz w:val="24"/>
          <w:szCs w:val="24"/>
        </w:rPr>
        <w:t xml:space="preserve"> GitHub will provide a collaborative platform to enable </w:t>
      </w:r>
      <w:r w:rsidR="00DF0816">
        <w:rPr>
          <w:rFonts w:ascii="Times New Roman" w:hAnsi="Times New Roman" w:cs="Times New Roman"/>
          <w:sz w:val="24"/>
          <w:szCs w:val="24"/>
        </w:rPr>
        <w:t>regulated entities and third-party developers</w:t>
      </w:r>
      <w:r w:rsidR="00892812">
        <w:rPr>
          <w:rFonts w:ascii="Times New Roman" w:hAnsi="Times New Roman" w:cs="Times New Roman"/>
          <w:sz w:val="24"/>
          <w:szCs w:val="24"/>
        </w:rPr>
        <w:t xml:space="preserve"> to </w:t>
      </w:r>
      <w:r w:rsidR="00DF0816">
        <w:rPr>
          <w:rFonts w:ascii="Times New Roman" w:hAnsi="Times New Roman" w:cs="Times New Roman"/>
          <w:sz w:val="24"/>
          <w:szCs w:val="24"/>
        </w:rPr>
        <w:t xml:space="preserve">work with CMS to </w:t>
      </w:r>
      <w:r w:rsidR="00630247">
        <w:rPr>
          <w:rFonts w:ascii="Times New Roman" w:hAnsi="Times New Roman" w:cs="Times New Roman"/>
          <w:sz w:val="24"/>
          <w:szCs w:val="24"/>
        </w:rPr>
        <w:t xml:space="preserve">develop technical implementation </w:t>
      </w:r>
      <w:r w:rsidR="00BA5DA4">
        <w:rPr>
          <w:rFonts w:ascii="Times New Roman" w:hAnsi="Times New Roman" w:cs="Times New Roman"/>
          <w:sz w:val="24"/>
          <w:szCs w:val="24"/>
        </w:rPr>
        <w:t xml:space="preserve">assistance </w:t>
      </w:r>
      <w:r w:rsidR="00630247">
        <w:rPr>
          <w:rFonts w:ascii="Times New Roman" w:hAnsi="Times New Roman" w:cs="Times New Roman"/>
          <w:sz w:val="24"/>
          <w:szCs w:val="24"/>
        </w:rPr>
        <w:t xml:space="preserve">to ensure </w:t>
      </w:r>
      <w:r w:rsidR="00DF0816">
        <w:rPr>
          <w:rFonts w:ascii="Times New Roman" w:hAnsi="Times New Roman" w:cs="Times New Roman"/>
          <w:sz w:val="24"/>
          <w:szCs w:val="24"/>
        </w:rPr>
        <w:t xml:space="preserve">health plans and issuers </w:t>
      </w:r>
      <w:r w:rsidR="00630247">
        <w:rPr>
          <w:rFonts w:ascii="Times New Roman" w:hAnsi="Times New Roman" w:cs="Times New Roman"/>
          <w:sz w:val="24"/>
          <w:szCs w:val="24"/>
        </w:rPr>
        <w:t xml:space="preserve">can meet the reporting and disclosure requirements </w:t>
      </w:r>
      <w:r w:rsidR="00DF0816">
        <w:rPr>
          <w:rFonts w:ascii="Times New Roman" w:hAnsi="Times New Roman" w:cs="Times New Roman"/>
          <w:sz w:val="24"/>
          <w:szCs w:val="24"/>
        </w:rPr>
        <w:t xml:space="preserve">of </w:t>
      </w:r>
      <w:r w:rsidR="00630247">
        <w:rPr>
          <w:rFonts w:ascii="Times New Roman" w:hAnsi="Times New Roman" w:cs="Times New Roman"/>
          <w:sz w:val="24"/>
          <w:szCs w:val="24"/>
        </w:rPr>
        <w:t>the final rule</w:t>
      </w:r>
      <w:r w:rsidR="00E94B7D">
        <w:rPr>
          <w:rFonts w:ascii="Times New Roman" w:hAnsi="Times New Roman" w:cs="Times New Roman"/>
          <w:sz w:val="24"/>
          <w:szCs w:val="24"/>
        </w:rPr>
        <w:t>s</w:t>
      </w:r>
      <w:r w:rsidR="00630247">
        <w:rPr>
          <w:rFonts w:ascii="Times New Roman" w:hAnsi="Times New Roman" w:cs="Times New Roman"/>
          <w:sz w:val="24"/>
          <w:szCs w:val="24"/>
        </w:rPr>
        <w:t xml:space="preserve"> </w:t>
      </w:r>
      <w:r w:rsidR="00DF0816">
        <w:rPr>
          <w:rFonts w:ascii="Times New Roman" w:hAnsi="Times New Roman" w:cs="Times New Roman"/>
          <w:sz w:val="24"/>
          <w:szCs w:val="24"/>
        </w:rPr>
        <w:t xml:space="preserve">in a consistent and uniform manner, </w:t>
      </w:r>
      <w:r w:rsidR="00630247">
        <w:rPr>
          <w:rFonts w:ascii="Times New Roman" w:hAnsi="Times New Roman" w:cs="Times New Roman"/>
          <w:sz w:val="24"/>
          <w:szCs w:val="24"/>
        </w:rPr>
        <w:t xml:space="preserve">despite significant </w:t>
      </w:r>
      <w:r w:rsidR="00DF0816">
        <w:rPr>
          <w:rFonts w:ascii="Times New Roman" w:hAnsi="Times New Roman" w:cs="Times New Roman"/>
          <w:sz w:val="24"/>
          <w:szCs w:val="24"/>
        </w:rPr>
        <w:t xml:space="preserve">potential </w:t>
      </w:r>
      <w:r w:rsidR="00630247">
        <w:rPr>
          <w:rFonts w:ascii="Times New Roman" w:hAnsi="Times New Roman" w:cs="Times New Roman"/>
          <w:sz w:val="24"/>
          <w:szCs w:val="24"/>
        </w:rPr>
        <w:t>variation in data management systems, product lines, and payment models.  T</w:t>
      </w:r>
      <w:r w:rsidR="00DF0816">
        <w:rPr>
          <w:rFonts w:ascii="Times New Roman" w:hAnsi="Times New Roman" w:cs="Times New Roman"/>
          <w:sz w:val="24"/>
          <w:szCs w:val="24"/>
        </w:rPr>
        <w:t xml:space="preserve">his </w:t>
      </w:r>
      <w:r w:rsidR="00630247">
        <w:rPr>
          <w:rFonts w:ascii="Times New Roman" w:hAnsi="Times New Roman" w:cs="Times New Roman"/>
          <w:sz w:val="24"/>
          <w:szCs w:val="24"/>
        </w:rPr>
        <w:t xml:space="preserve">technical </w:t>
      </w:r>
      <w:r w:rsidR="00BA5DA4">
        <w:rPr>
          <w:rFonts w:ascii="Times New Roman" w:hAnsi="Times New Roman" w:cs="Times New Roman"/>
          <w:sz w:val="24"/>
          <w:szCs w:val="24"/>
        </w:rPr>
        <w:t xml:space="preserve">assistance </w:t>
      </w:r>
      <w:r w:rsidR="00993606">
        <w:rPr>
          <w:rFonts w:ascii="Times New Roman" w:hAnsi="Times New Roman" w:cs="Times New Roman"/>
          <w:sz w:val="24"/>
          <w:szCs w:val="24"/>
        </w:rPr>
        <w:t xml:space="preserve">will include </w:t>
      </w:r>
      <w:r w:rsidR="00630247">
        <w:rPr>
          <w:rFonts w:ascii="Times New Roman" w:hAnsi="Times New Roman" w:cs="Times New Roman"/>
          <w:sz w:val="24"/>
          <w:szCs w:val="24"/>
        </w:rPr>
        <w:t xml:space="preserve">targeted assistance in cases of unique of </w:t>
      </w:r>
      <w:r w:rsidR="00993606">
        <w:rPr>
          <w:rFonts w:ascii="Times New Roman" w:hAnsi="Times New Roman" w:cs="Times New Roman"/>
          <w:sz w:val="24"/>
          <w:szCs w:val="24"/>
        </w:rPr>
        <w:t xml:space="preserve">system or product attributes. </w:t>
      </w:r>
      <w:r w:rsidR="000473E6">
        <w:rPr>
          <w:rFonts w:ascii="Times New Roman" w:hAnsi="Times New Roman" w:cs="Times New Roman"/>
          <w:sz w:val="24"/>
          <w:szCs w:val="24"/>
        </w:rPr>
        <w:t xml:space="preserve">Furthermore, as outlined in the </w:t>
      </w:r>
      <w:r w:rsidR="00FA4F34">
        <w:rPr>
          <w:rFonts w:ascii="Times New Roman" w:hAnsi="Times New Roman" w:cs="Times New Roman"/>
          <w:sz w:val="24"/>
          <w:szCs w:val="24"/>
        </w:rPr>
        <w:t xml:space="preserve">preamble to the </w:t>
      </w:r>
      <w:r w:rsidR="000473E6">
        <w:rPr>
          <w:rFonts w:ascii="Times New Roman" w:hAnsi="Times New Roman" w:cs="Times New Roman"/>
          <w:sz w:val="24"/>
          <w:szCs w:val="24"/>
        </w:rPr>
        <w:t>final rule</w:t>
      </w:r>
      <w:r w:rsidR="00E94B7D">
        <w:rPr>
          <w:rFonts w:ascii="Times New Roman" w:hAnsi="Times New Roman" w:cs="Times New Roman"/>
          <w:sz w:val="24"/>
          <w:szCs w:val="24"/>
        </w:rPr>
        <w:t>s</w:t>
      </w:r>
      <w:r w:rsidR="000473E6">
        <w:rPr>
          <w:rFonts w:ascii="Times New Roman" w:hAnsi="Times New Roman" w:cs="Times New Roman"/>
          <w:sz w:val="24"/>
          <w:szCs w:val="24"/>
        </w:rPr>
        <w:t xml:space="preserve">, the GitHub platform will include a repository of schemas </w:t>
      </w:r>
      <w:r w:rsidR="00993606">
        <w:rPr>
          <w:rFonts w:ascii="Times New Roman" w:hAnsi="Times New Roman" w:cs="Times New Roman"/>
          <w:sz w:val="24"/>
          <w:szCs w:val="24"/>
        </w:rPr>
        <w:t xml:space="preserve">for each data file </w:t>
      </w:r>
      <w:r w:rsidR="000473E6">
        <w:rPr>
          <w:rFonts w:ascii="Times New Roman" w:hAnsi="Times New Roman" w:cs="Times New Roman"/>
          <w:sz w:val="24"/>
          <w:szCs w:val="24"/>
        </w:rPr>
        <w:t xml:space="preserve">that clearly set forth all current specifications for </w:t>
      </w:r>
      <w:r w:rsidR="00993606">
        <w:rPr>
          <w:rFonts w:ascii="Times New Roman" w:hAnsi="Times New Roman" w:cs="Times New Roman"/>
          <w:sz w:val="24"/>
          <w:szCs w:val="24"/>
        </w:rPr>
        <w:t xml:space="preserve">reporting each </w:t>
      </w:r>
      <w:r w:rsidR="000473E6">
        <w:rPr>
          <w:rFonts w:ascii="Times New Roman" w:hAnsi="Times New Roman" w:cs="Times New Roman"/>
          <w:sz w:val="24"/>
          <w:szCs w:val="24"/>
        </w:rPr>
        <w:t xml:space="preserve">data </w:t>
      </w:r>
      <w:r w:rsidR="00993606">
        <w:rPr>
          <w:rFonts w:ascii="Times New Roman" w:hAnsi="Times New Roman" w:cs="Times New Roman"/>
          <w:sz w:val="24"/>
          <w:szCs w:val="24"/>
        </w:rPr>
        <w:t>element,</w:t>
      </w:r>
      <w:r w:rsidR="00FA4F34">
        <w:rPr>
          <w:rFonts w:ascii="Times New Roman" w:hAnsi="Times New Roman" w:cs="Times New Roman"/>
          <w:sz w:val="24"/>
          <w:szCs w:val="24"/>
        </w:rPr>
        <w:t xml:space="preserve"> </w:t>
      </w:r>
      <w:r w:rsidR="00993606">
        <w:rPr>
          <w:rFonts w:ascii="Times New Roman" w:hAnsi="Times New Roman" w:cs="Times New Roman"/>
          <w:sz w:val="24"/>
          <w:szCs w:val="24"/>
        </w:rPr>
        <w:t>includ</w:t>
      </w:r>
      <w:r w:rsidR="00FA4F34">
        <w:rPr>
          <w:rFonts w:ascii="Times New Roman" w:hAnsi="Times New Roman" w:cs="Times New Roman"/>
          <w:sz w:val="24"/>
          <w:szCs w:val="24"/>
        </w:rPr>
        <w:t>ing</w:t>
      </w:r>
      <w:r w:rsidR="00993606">
        <w:rPr>
          <w:rFonts w:ascii="Times New Roman" w:hAnsi="Times New Roman" w:cs="Times New Roman"/>
          <w:sz w:val="24"/>
          <w:szCs w:val="24"/>
        </w:rPr>
        <w:t xml:space="preserve"> markers indicating what changes are made over time and when they are made.  </w:t>
      </w:r>
      <w:r w:rsidR="00DF1CCA">
        <w:rPr>
          <w:rFonts w:ascii="Times New Roman" w:hAnsi="Times New Roman" w:cs="Times New Roman"/>
          <w:sz w:val="24"/>
          <w:szCs w:val="24"/>
        </w:rPr>
        <w:t xml:space="preserve">The content of these schemas will serve as the definitive </w:t>
      </w:r>
      <w:r w:rsidR="00993606">
        <w:rPr>
          <w:rFonts w:ascii="Times New Roman" w:hAnsi="Times New Roman" w:cs="Times New Roman"/>
          <w:sz w:val="24"/>
          <w:szCs w:val="24"/>
        </w:rPr>
        <w:t>source o</w:t>
      </w:r>
      <w:r w:rsidR="00DF1CCA">
        <w:rPr>
          <w:rFonts w:ascii="Times New Roman" w:hAnsi="Times New Roman" w:cs="Times New Roman"/>
          <w:sz w:val="24"/>
          <w:szCs w:val="24"/>
        </w:rPr>
        <w:t xml:space="preserve">f current implementation requirements concerning the data files.  </w:t>
      </w:r>
    </w:p>
    <w:p w:rsidRPr="002A5243" w:rsidR="00263145" w:rsidP="003E634B" w:rsidRDefault="00AE253E" w14:paraId="6D4F248F" w14:textId="77777777">
      <w:pPr>
        <w:rPr>
          <w:rFonts w:ascii="Times New Roman" w:hAnsi="Times New Roman" w:cs="Times New Roman"/>
          <w:sz w:val="24"/>
          <w:szCs w:val="24"/>
        </w:rPr>
      </w:pPr>
      <w:r w:rsidRPr="00D70DEF">
        <w:rPr>
          <w:rFonts w:ascii="Times New Roman" w:hAnsi="Times New Roman" w:cs="Times New Roman"/>
          <w:i/>
          <w:sz w:val="24"/>
          <w:szCs w:val="24"/>
        </w:rPr>
        <w:t>Comment</w:t>
      </w:r>
      <w:r w:rsidRPr="002A5243">
        <w:rPr>
          <w:rFonts w:ascii="Times New Roman" w:hAnsi="Times New Roman" w:cs="Times New Roman"/>
          <w:sz w:val="24"/>
          <w:szCs w:val="24"/>
        </w:rPr>
        <w:t>:</w:t>
      </w:r>
    </w:p>
    <w:p w:rsidR="000473E6" w:rsidP="000473E6" w:rsidRDefault="007B0B67" w14:paraId="103A6C80" w14:textId="5201DF53">
      <w:pPr>
        <w:rPr>
          <w:rFonts w:ascii="Times New Roman" w:hAnsi="Times New Roman" w:cs="Times New Roman"/>
          <w:sz w:val="24"/>
          <w:szCs w:val="24"/>
        </w:rPr>
      </w:pPr>
      <w:r>
        <w:rPr>
          <w:rFonts w:ascii="Times New Roman" w:hAnsi="Times New Roman" w:cs="Times New Roman"/>
          <w:sz w:val="24"/>
          <w:szCs w:val="24"/>
        </w:rPr>
        <w:lastRenderedPageBreak/>
        <w:t>One commenter</w:t>
      </w:r>
      <w:r w:rsidR="000473E6">
        <w:rPr>
          <w:rFonts w:ascii="Times New Roman" w:hAnsi="Times New Roman" w:cs="Times New Roman"/>
          <w:sz w:val="24"/>
          <w:szCs w:val="24"/>
        </w:rPr>
        <w:t xml:space="preserve"> expressed concern </w:t>
      </w:r>
      <w:r w:rsidR="006005D7">
        <w:rPr>
          <w:rFonts w:ascii="Times New Roman" w:hAnsi="Times New Roman" w:cs="Times New Roman"/>
          <w:sz w:val="24"/>
          <w:szCs w:val="24"/>
        </w:rPr>
        <w:t>regarding</w:t>
      </w:r>
      <w:r w:rsidR="000473E6">
        <w:rPr>
          <w:rFonts w:ascii="Times New Roman" w:hAnsi="Times New Roman" w:cs="Times New Roman"/>
          <w:sz w:val="24"/>
          <w:szCs w:val="24"/>
        </w:rPr>
        <w:t xml:space="preserve"> the adequacy </w:t>
      </w:r>
      <w:r w:rsidR="006005D7">
        <w:rPr>
          <w:rFonts w:ascii="Times New Roman" w:hAnsi="Times New Roman" w:cs="Times New Roman"/>
          <w:sz w:val="24"/>
          <w:szCs w:val="24"/>
        </w:rPr>
        <w:t>of</w:t>
      </w:r>
      <w:r w:rsidR="000473E6">
        <w:rPr>
          <w:rFonts w:ascii="Times New Roman" w:hAnsi="Times New Roman" w:cs="Times New Roman"/>
          <w:sz w:val="24"/>
          <w:szCs w:val="24"/>
        </w:rPr>
        <w:t xml:space="preserve"> health plan and issuer aware</w:t>
      </w:r>
      <w:r w:rsidR="006005D7">
        <w:rPr>
          <w:rFonts w:ascii="Times New Roman" w:hAnsi="Times New Roman" w:cs="Times New Roman"/>
          <w:sz w:val="24"/>
          <w:szCs w:val="24"/>
        </w:rPr>
        <w:t>ness</w:t>
      </w:r>
      <w:r w:rsidR="000473E6">
        <w:rPr>
          <w:rFonts w:ascii="Times New Roman" w:hAnsi="Times New Roman" w:cs="Times New Roman"/>
          <w:sz w:val="24"/>
          <w:szCs w:val="24"/>
        </w:rPr>
        <w:t xml:space="preserve"> of updates to implementation guidance</w:t>
      </w:r>
      <w:r w:rsidR="00FA4F34">
        <w:rPr>
          <w:rFonts w:ascii="Times New Roman" w:hAnsi="Times New Roman" w:cs="Times New Roman"/>
          <w:sz w:val="24"/>
          <w:szCs w:val="24"/>
        </w:rPr>
        <w:t xml:space="preserve"> over time</w:t>
      </w:r>
      <w:r w:rsidR="000473E6">
        <w:rPr>
          <w:rFonts w:ascii="Times New Roman" w:hAnsi="Times New Roman" w:cs="Times New Roman"/>
          <w:sz w:val="24"/>
          <w:szCs w:val="24"/>
        </w:rPr>
        <w:t>.  On</w:t>
      </w:r>
      <w:r w:rsidR="008413A1">
        <w:rPr>
          <w:rFonts w:ascii="Times New Roman" w:hAnsi="Times New Roman" w:cs="Times New Roman"/>
          <w:sz w:val="24"/>
          <w:szCs w:val="24"/>
        </w:rPr>
        <w:t>e</w:t>
      </w:r>
      <w:r w:rsidR="000473E6">
        <w:rPr>
          <w:rFonts w:ascii="Times New Roman" w:hAnsi="Times New Roman" w:cs="Times New Roman"/>
          <w:sz w:val="24"/>
          <w:szCs w:val="24"/>
        </w:rPr>
        <w:t xml:space="preserve"> commenter recommended that CMS post all final MRF implementation guidance on the CMS website and develop a notice system to provide adequate public notice as guidance evolves over time. </w:t>
      </w:r>
      <w:r w:rsidR="00E17180">
        <w:rPr>
          <w:rFonts w:ascii="Times New Roman" w:hAnsi="Times New Roman" w:cs="Times New Roman"/>
          <w:sz w:val="24"/>
          <w:szCs w:val="24"/>
        </w:rPr>
        <w:t>(Cigna)</w:t>
      </w:r>
      <w:r w:rsidR="00E12F3C">
        <w:rPr>
          <w:rFonts w:ascii="Times New Roman" w:hAnsi="Times New Roman" w:cs="Times New Roman"/>
          <w:sz w:val="24"/>
          <w:szCs w:val="24"/>
        </w:rPr>
        <w:t>.</w:t>
      </w:r>
    </w:p>
    <w:p w:rsidR="000473E6" w:rsidP="000473E6" w:rsidRDefault="000473E6" w14:paraId="2C61295E" w14:textId="77777777">
      <w:pPr>
        <w:rPr>
          <w:rFonts w:ascii="Times New Roman" w:hAnsi="Times New Roman" w:cs="Times New Roman"/>
          <w:sz w:val="24"/>
          <w:szCs w:val="24"/>
        </w:rPr>
      </w:pPr>
      <w:r w:rsidRPr="00D70DEF">
        <w:rPr>
          <w:rFonts w:ascii="Times New Roman" w:hAnsi="Times New Roman" w:cs="Times New Roman"/>
          <w:sz w:val="24"/>
          <w:szCs w:val="24"/>
          <w:u w:val="single"/>
        </w:rPr>
        <w:t>Response</w:t>
      </w:r>
      <w:r>
        <w:rPr>
          <w:rFonts w:ascii="Times New Roman" w:hAnsi="Times New Roman" w:cs="Times New Roman"/>
          <w:sz w:val="24"/>
          <w:szCs w:val="24"/>
        </w:rPr>
        <w:t>:</w:t>
      </w:r>
    </w:p>
    <w:p w:rsidRPr="002A5243" w:rsidR="002208F6" w:rsidP="0094709A" w:rsidRDefault="00993606" w14:paraId="267CBDD6" w14:textId="7CB1E817">
      <w:pPr>
        <w:autoSpaceDE w:val="0"/>
        <w:autoSpaceDN w:val="0"/>
        <w:adjustRightInd w:val="0"/>
        <w:spacing w:line="240" w:lineRule="auto"/>
        <w:rPr>
          <w:rFonts w:ascii="Times New Roman" w:hAnsi="Times New Roman" w:cs="Times New Roman"/>
          <w:sz w:val="24"/>
          <w:szCs w:val="28"/>
        </w:rPr>
      </w:pPr>
      <w:r>
        <w:rPr>
          <w:rFonts w:ascii="Times New Roman" w:hAnsi="Times New Roman" w:cs="Times New Roman"/>
          <w:sz w:val="24"/>
          <w:szCs w:val="24"/>
        </w:rPr>
        <w:t>CMS</w:t>
      </w:r>
      <w:r w:rsidR="0039434C">
        <w:rPr>
          <w:rFonts w:ascii="Times New Roman" w:hAnsi="Times New Roman" w:cs="Times New Roman"/>
          <w:sz w:val="24"/>
          <w:szCs w:val="24"/>
        </w:rPr>
        <w:t xml:space="preserve"> appreciates the comments</w:t>
      </w:r>
      <w:r w:rsidR="00D5364F">
        <w:rPr>
          <w:rFonts w:ascii="Times New Roman" w:hAnsi="Times New Roman" w:cs="Times New Roman"/>
          <w:sz w:val="24"/>
          <w:szCs w:val="24"/>
        </w:rPr>
        <w:t>.</w:t>
      </w:r>
      <w:r>
        <w:rPr>
          <w:rFonts w:ascii="Times New Roman" w:hAnsi="Times New Roman" w:cs="Times New Roman"/>
          <w:sz w:val="24"/>
          <w:szCs w:val="24"/>
        </w:rPr>
        <w:t xml:space="preserve"> </w:t>
      </w:r>
      <w:r w:rsidR="0039434C">
        <w:rPr>
          <w:rFonts w:ascii="Times New Roman" w:hAnsi="Times New Roman" w:cs="Times New Roman"/>
          <w:sz w:val="24"/>
          <w:szCs w:val="24"/>
        </w:rPr>
        <w:t xml:space="preserve"> </w:t>
      </w:r>
      <w:r w:rsidR="00D5364F">
        <w:rPr>
          <w:rFonts w:ascii="Times New Roman" w:hAnsi="Times New Roman" w:cs="Times New Roman"/>
          <w:sz w:val="24"/>
          <w:szCs w:val="24"/>
        </w:rPr>
        <w:t xml:space="preserve">CMS </w:t>
      </w:r>
      <w:r>
        <w:rPr>
          <w:rFonts w:ascii="Times New Roman" w:hAnsi="Times New Roman" w:cs="Times New Roman"/>
          <w:sz w:val="24"/>
          <w:szCs w:val="24"/>
        </w:rPr>
        <w:t xml:space="preserve">does not plan to post information concerning technical implementation requirements for the </w:t>
      </w:r>
      <w:r w:rsidR="0054033F">
        <w:rPr>
          <w:rFonts w:ascii="Times New Roman" w:hAnsi="Times New Roman" w:cs="Times New Roman"/>
          <w:sz w:val="24"/>
          <w:szCs w:val="24"/>
        </w:rPr>
        <w:t>MRFs</w:t>
      </w:r>
      <w:r>
        <w:rPr>
          <w:rFonts w:ascii="Times New Roman" w:hAnsi="Times New Roman" w:cs="Times New Roman"/>
          <w:sz w:val="24"/>
          <w:szCs w:val="24"/>
        </w:rPr>
        <w:t xml:space="preserve"> on the CMS website. </w:t>
      </w:r>
      <w:r w:rsidR="00BF09BB">
        <w:rPr>
          <w:rFonts w:ascii="Times New Roman" w:hAnsi="Times New Roman" w:cs="Times New Roman"/>
          <w:sz w:val="24"/>
          <w:szCs w:val="24"/>
        </w:rPr>
        <w:t xml:space="preserve">However, CMS does plan to link to the GitHub platform from the CMS website. </w:t>
      </w:r>
      <w:r>
        <w:rPr>
          <w:rFonts w:ascii="Times New Roman" w:hAnsi="Times New Roman" w:cs="Times New Roman"/>
          <w:sz w:val="24"/>
          <w:szCs w:val="24"/>
        </w:rPr>
        <w:t xml:space="preserve"> As noted </w:t>
      </w:r>
      <w:r w:rsidR="00D5364F">
        <w:rPr>
          <w:rFonts w:ascii="Times New Roman" w:hAnsi="Times New Roman" w:cs="Times New Roman"/>
          <w:sz w:val="24"/>
          <w:szCs w:val="24"/>
        </w:rPr>
        <w:t>previously</w:t>
      </w:r>
      <w:r>
        <w:rPr>
          <w:rFonts w:ascii="Times New Roman" w:hAnsi="Times New Roman" w:cs="Times New Roman"/>
          <w:sz w:val="24"/>
          <w:szCs w:val="24"/>
        </w:rPr>
        <w:t xml:space="preserve">, the </w:t>
      </w:r>
      <w:r w:rsidR="00D5364F">
        <w:rPr>
          <w:rFonts w:ascii="Times New Roman" w:hAnsi="Times New Roman" w:cs="Times New Roman"/>
          <w:sz w:val="24"/>
          <w:szCs w:val="24"/>
        </w:rPr>
        <w:t xml:space="preserve">schema </w:t>
      </w:r>
      <w:r>
        <w:rPr>
          <w:rFonts w:ascii="Times New Roman" w:hAnsi="Times New Roman" w:cs="Times New Roman"/>
          <w:sz w:val="24"/>
          <w:szCs w:val="24"/>
        </w:rPr>
        <w:t>repository for the data files will include markers that show all changes made over time, and when they are made. CMS is considering options within the GitHub platform to provide notice to system users when such changes are made.</w:t>
      </w:r>
    </w:p>
    <w:p w:rsidR="00190EF0" w:rsidP="0094709A" w:rsidRDefault="00D23157" w14:paraId="1A8B878C" w14:textId="77777777">
      <w:pPr>
        <w:autoSpaceDE w:val="0"/>
        <w:autoSpaceDN w:val="0"/>
        <w:adjustRightInd w:val="0"/>
        <w:spacing w:line="240" w:lineRule="auto"/>
        <w:rPr>
          <w:rFonts w:ascii="Times New Roman" w:hAnsi="Times New Roman" w:cs="Times New Roman"/>
          <w:b/>
          <w:sz w:val="24"/>
          <w:szCs w:val="28"/>
        </w:rPr>
      </w:pPr>
      <w:r>
        <w:rPr>
          <w:rFonts w:ascii="Times New Roman" w:hAnsi="Times New Roman" w:cs="Times New Roman"/>
          <w:b/>
          <w:sz w:val="24"/>
          <w:szCs w:val="28"/>
        </w:rPr>
        <w:t>7</w:t>
      </w:r>
      <w:r w:rsidRPr="00531243" w:rsidR="00190EF0">
        <w:rPr>
          <w:rFonts w:ascii="Times New Roman" w:hAnsi="Times New Roman" w:cs="Times New Roman"/>
          <w:b/>
          <w:sz w:val="24"/>
          <w:szCs w:val="28"/>
        </w:rPr>
        <w:t>. Model Notice</w:t>
      </w:r>
    </w:p>
    <w:p w:rsidRPr="002A5243" w:rsidR="007D0930" w:rsidP="0094709A" w:rsidRDefault="00632C4E" w14:paraId="75DBC04D" w14:textId="4BD3C397">
      <w:pPr>
        <w:autoSpaceDE w:val="0"/>
        <w:autoSpaceDN w:val="0"/>
        <w:adjustRightInd w:val="0"/>
        <w:spacing w:line="240" w:lineRule="auto"/>
        <w:rPr>
          <w:rFonts w:ascii="Times New Roman" w:hAnsi="Times New Roman" w:cs="Times New Roman"/>
          <w:sz w:val="24"/>
          <w:szCs w:val="28"/>
        </w:rPr>
      </w:pPr>
      <w:r w:rsidRPr="00D70DEF">
        <w:rPr>
          <w:rFonts w:ascii="Times New Roman" w:hAnsi="Times New Roman" w:cs="Times New Roman"/>
          <w:i/>
          <w:sz w:val="24"/>
          <w:szCs w:val="28"/>
        </w:rPr>
        <w:t>Comment</w:t>
      </w:r>
      <w:r w:rsidRPr="002A5243">
        <w:rPr>
          <w:rFonts w:ascii="Times New Roman" w:hAnsi="Times New Roman" w:cs="Times New Roman"/>
          <w:sz w:val="24"/>
          <w:szCs w:val="28"/>
        </w:rPr>
        <w:t>:</w:t>
      </w:r>
      <w:r w:rsidR="00005D0D">
        <w:rPr>
          <w:rFonts w:ascii="Times New Roman" w:hAnsi="Times New Roman" w:cs="Times New Roman"/>
          <w:sz w:val="24"/>
          <w:szCs w:val="28"/>
        </w:rPr>
        <w:t xml:space="preserve">  </w:t>
      </w:r>
      <w:r w:rsidRPr="002A5243">
        <w:rPr>
          <w:rFonts w:ascii="Times New Roman" w:hAnsi="Times New Roman" w:cs="Times New Roman"/>
          <w:sz w:val="24"/>
          <w:szCs w:val="28"/>
        </w:rPr>
        <w:t xml:space="preserve">One commenter </w:t>
      </w:r>
      <w:r w:rsidR="00C07247">
        <w:rPr>
          <w:rFonts w:ascii="Times New Roman" w:hAnsi="Times New Roman" w:cs="Times New Roman"/>
          <w:sz w:val="24"/>
          <w:szCs w:val="28"/>
        </w:rPr>
        <w:t>expressed concern</w:t>
      </w:r>
      <w:r w:rsidRPr="002A5243" w:rsidR="00C07247">
        <w:rPr>
          <w:rFonts w:ascii="Times New Roman" w:hAnsi="Times New Roman" w:cs="Times New Roman"/>
          <w:sz w:val="24"/>
          <w:szCs w:val="28"/>
        </w:rPr>
        <w:t xml:space="preserve"> </w:t>
      </w:r>
      <w:r w:rsidRPr="002A5243">
        <w:rPr>
          <w:rFonts w:ascii="Times New Roman" w:hAnsi="Times New Roman" w:cs="Times New Roman"/>
          <w:sz w:val="24"/>
          <w:szCs w:val="28"/>
        </w:rPr>
        <w:t xml:space="preserve">that the proposed model disclosure form is complicated and appears to exceed the reading level of an average reader.  The commenter also noted that the </w:t>
      </w:r>
      <w:r w:rsidR="00884BF9">
        <w:rPr>
          <w:rFonts w:ascii="Times New Roman" w:hAnsi="Times New Roman" w:cs="Times New Roman"/>
          <w:sz w:val="24"/>
          <w:szCs w:val="28"/>
        </w:rPr>
        <w:t xml:space="preserve">notice </w:t>
      </w:r>
      <w:r w:rsidRPr="002A5243">
        <w:rPr>
          <w:rFonts w:ascii="Times New Roman" w:hAnsi="Times New Roman" w:cs="Times New Roman"/>
          <w:sz w:val="24"/>
          <w:szCs w:val="28"/>
        </w:rPr>
        <w:t>do</w:t>
      </w:r>
      <w:r w:rsidR="00884BF9">
        <w:rPr>
          <w:rFonts w:ascii="Times New Roman" w:hAnsi="Times New Roman" w:cs="Times New Roman"/>
          <w:sz w:val="24"/>
          <w:szCs w:val="28"/>
        </w:rPr>
        <w:t>es</w:t>
      </w:r>
      <w:r w:rsidRPr="002A5243">
        <w:rPr>
          <w:rFonts w:ascii="Times New Roman" w:hAnsi="Times New Roman" w:cs="Times New Roman"/>
          <w:sz w:val="24"/>
          <w:szCs w:val="28"/>
        </w:rPr>
        <w:t xml:space="preserve"> not include the disclosures regarding potential </w:t>
      </w:r>
      <w:r w:rsidR="00A04844">
        <w:rPr>
          <w:rFonts w:ascii="Times New Roman" w:hAnsi="Times New Roman" w:cs="Times New Roman"/>
          <w:sz w:val="24"/>
          <w:szCs w:val="28"/>
        </w:rPr>
        <w:t>out-of-pocket costs</w:t>
      </w:r>
      <w:r w:rsidRPr="002A5243">
        <w:rPr>
          <w:rFonts w:ascii="Times New Roman" w:hAnsi="Times New Roman" w:cs="Times New Roman"/>
          <w:sz w:val="24"/>
          <w:szCs w:val="28"/>
        </w:rPr>
        <w:t xml:space="preserve"> required under the </w:t>
      </w:r>
      <w:r w:rsidR="00AB3122">
        <w:rPr>
          <w:rFonts w:ascii="Times New Roman" w:hAnsi="Times New Roman" w:cs="Times New Roman"/>
          <w:sz w:val="24"/>
          <w:szCs w:val="28"/>
        </w:rPr>
        <w:t>CAA</w:t>
      </w:r>
      <w:r w:rsidRPr="002A5243">
        <w:rPr>
          <w:rFonts w:ascii="Times New Roman" w:hAnsi="Times New Roman" w:cs="Times New Roman"/>
          <w:sz w:val="24"/>
          <w:szCs w:val="28"/>
        </w:rPr>
        <w:t xml:space="preserve">.  </w:t>
      </w:r>
      <w:r w:rsidRPr="002A5243" w:rsidR="007D0930">
        <w:rPr>
          <w:rFonts w:ascii="Times New Roman" w:hAnsi="Times New Roman" w:cs="Times New Roman"/>
          <w:sz w:val="24"/>
          <w:szCs w:val="28"/>
        </w:rPr>
        <w:t>The commenter urge</w:t>
      </w:r>
      <w:r w:rsidR="001643D1">
        <w:rPr>
          <w:rFonts w:ascii="Times New Roman" w:hAnsi="Times New Roman" w:cs="Times New Roman"/>
          <w:sz w:val="24"/>
          <w:szCs w:val="28"/>
        </w:rPr>
        <w:t>d</w:t>
      </w:r>
      <w:r w:rsidRPr="002A5243" w:rsidR="007D0930">
        <w:rPr>
          <w:rFonts w:ascii="Times New Roman" w:hAnsi="Times New Roman" w:cs="Times New Roman"/>
          <w:sz w:val="24"/>
          <w:szCs w:val="28"/>
        </w:rPr>
        <w:t xml:space="preserve"> CMS </w:t>
      </w:r>
      <w:r w:rsidR="001643D1">
        <w:rPr>
          <w:rFonts w:ascii="Times New Roman" w:hAnsi="Times New Roman" w:cs="Times New Roman"/>
          <w:sz w:val="24"/>
          <w:szCs w:val="28"/>
        </w:rPr>
        <w:t xml:space="preserve">to </w:t>
      </w:r>
      <w:r w:rsidRPr="002A5243" w:rsidR="007D0930">
        <w:rPr>
          <w:rFonts w:ascii="Times New Roman" w:hAnsi="Times New Roman" w:cs="Times New Roman"/>
          <w:sz w:val="24"/>
          <w:szCs w:val="28"/>
        </w:rPr>
        <w:t xml:space="preserve">revise the notice to make it more readable and understandable, and </w:t>
      </w:r>
      <w:r w:rsidR="00A04844">
        <w:rPr>
          <w:rFonts w:ascii="Times New Roman" w:hAnsi="Times New Roman" w:cs="Times New Roman"/>
          <w:sz w:val="24"/>
          <w:szCs w:val="28"/>
        </w:rPr>
        <w:t xml:space="preserve">to </w:t>
      </w:r>
      <w:r w:rsidRPr="002A5243" w:rsidR="007D0930">
        <w:rPr>
          <w:rFonts w:ascii="Times New Roman" w:hAnsi="Times New Roman" w:cs="Times New Roman"/>
          <w:sz w:val="24"/>
          <w:szCs w:val="28"/>
        </w:rPr>
        <w:t>include the disclosures required by the</w:t>
      </w:r>
      <w:r w:rsidR="005352A9">
        <w:rPr>
          <w:rFonts w:ascii="Times New Roman" w:hAnsi="Times New Roman" w:cs="Times New Roman"/>
          <w:sz w:val="24"/>
          <w:szCs w:val="28"/>
        </w:rPr>
        <w:t xml:space="preserve"> CAA</w:t>
      </w:r>
      <w:r w:rsidRPr="002A5243" w:rsidR="007D0930">
        <w:rPr>
          <w:rFonts w:ascii="Times New Roman" w:hAnsi="Times New Roman" w:cs="Times New Roman"/>
          <w:sz w:val="24"/>
          <w:szCs w:val="28"/>
        </w:rPr>
        <w:t>.</w:t>
      </w:r>
      <w:r w:rsidRPr="002A5243" w:rsidR="00FE5A22">
        <w:rPr>
          <w:rFonts w:ascii="Times New Roman" w:hAnsi="Times New Roman" w:cs="Times New Roman"/>
          <w:sz w:val="24"/>
          <w:szCs w:val="28"/>
        </w:rPr>
        <w:t xml:space="preserve"> </w:t>
      </w:r>
      <w:r w:rsidR="00647A4F">
        <w:rPr>
          <w:rFonts w:ascii="Times New Roman" w:hAnsi="Times New Roman" w:cs="Times New Roman"/>
          <w:sz w:val="24"/>
          <w:szCs w:val="28"/>
        </w:rPr>
        <w:t>(</w:t>
      </w:r>
      <w:r w:rsidRPr="002A5243" w:rsidR="00FE5A22">
        <w:rPr>
          <w:rFonts w:ascii="Times New Roman" w:hAnsi="Times New Roman" w:cs="Times New Roman"/>
          <w:sz w:val="24"/>
          <w:szCs w:val="28"/>
        </w:rPr>
        <w:t>UHG</w:t>
      </w:r>
      <w:r w:rsidR="00647A4F">
        <w:rPr>
          <w:rFonts w:ascii="Times New Roman" w:hAnsi="Times New Roman" w:cs="Times New Roman"/>
          <w:sz w:val="24"/>
          <w:szCs w:val="28"/>
        </w:rPr>
        <w:t>)</w:t>
      </w:r>
    </w:p>
    <w:p w:rsidRPr="002A5243" w:rsidR="007D0930" w:rsidP="0094709A" w:rsidRDefault="007D0930" w14:paraId="0A6D3DE4" w14:textId="77777777">
      <w:pPr>
        <w:autoSpaceDE w:val="0"/>
        <w:autoSpaceDN w:val="0"/>
        <w:adjustRightInd w:val="0"/>
        <w:spacing w:line="240" w:lineRule="auto"/>
        <w:rPr>
          <w:rFonts w:ascii="Times New Roman" w:hAnsi="Times New Roman" w:cs="Times New Roman"/>
          <w:sz w:val="24"/>
          <w:szCs w:val="28"/>
        </w:rPr>
      </w:pPr>
      <w:r w:rsidRPr="00D70DEF">
        <w:rPr>
          <w:rFonts w:ascii="Times New Roman" w:hAnsi="Times New Roman" w:cs="Times New Roman"/>
          <w:sz w:val="24"/>
          <w:szCs w:val="28"/>
          <w:u w:val="single"/>
        </w:rPr>
        <w:t>Response</w:t>
      </w:r>
      <w:r w:rsidRPr="002A5243">
        <w:rPr>
          <w:rFonts w:ascii="Times New Roman" w:hAnsi="Times New Roman" w:cs="Times New Roman"/>
          <w:sz w:val="24"/>
          <w:szCs w:val="28"/>
        </w:rPr>
        <w:t>:</w:t>
      </w:r>
    </w:p>
    <w:p w:rsidRPr="002A5243" w:rsidR="00FE5A22" w:rsidP="0094709A" w:rsidRDefault="00884BF9" w14:paraId="1BEC074E" w14:textId="1269794A">
      <w:pPr>
        <w:autoSpaceDE w:val="0"/>
        <w:autoSpaceDN w:val="0"/>
        <w:adjustRightInd w:val="0"/>
        <w:spacing w:line="240" w:lineRule="auto"/>
        <w:rPr>
          <w:rFonts w:ascii="Times New Roman" w:hAnsi="Times New Roman" w:cs="Times New Roman"/>
          <w:sz w:val="24"/>
          <w:szCs w:val="28"/>
        </w:rPr>
      </w:pPr>
      <w:r>
        <w:rPr>
          <w:rFonts w:ascii="Times New Roman" w:hAnsi="Times New Roman" w:cs="Times New Roman"/>
          <w:sz w:val="24"/>
          <w:szCs w:val="28"/>
        </w:rPr>
        <w:t xml:space="preserve">CMS </w:t>
      </w:r>
      <w:r w:rsidR="009F0438">
        <w:rPr>
          <w:rFonts w:ascii="Times New Roman" w:hAnsi="Times New Roman" w:cs="Times New Roman"/>
          <w:sz w:val="24"/>
          <w:szCs w:val="28"/>
        </w:rPr>
        <w:t>appreciates</w:t>
      </w:r>
      <w:r>
        <w:rPr>
          <w:rFonts w:ascii="Times New Roman" w:hAnsi="Times New Roman" w:cs="Times New Roman"/>
          <w:sz w:val="24"/>
          <w:szCs w:val="28"/>
        </w:rPr>
        <w:t xml:space="preserve"> the commenter for the comment concerning the model notice</w:t>
      </w:r>
      <w:r w:rsidR="00F66EE6">
        <w:rPr>
          <w:rFonts w:ascii="Times New Roman" w:hAnsi="Times New Roman" w:cs="Times New Roman"/>
          <w:sz w:val="24"/>
          <w:szCs w:val="28"/>
        </w:rPr>
        <w:t>, and its apparent overlap with disclosure requirements in the CAA</w:t>
      </w:r>
      <w:r>
        <w:rPr>
          <w:rFonts w:ascii="Times New Roman" w:hAnsi="Times New Roman" w:cs="Times New Roman"/>
          <w:sz w:val="24"/>
          <w:szCs w:val="28"/>
        </w:rPr>
        <w:t xml:space="preserve">.  </w:t>
      </w:r>
      <w:r w:rsidR="00F66EE6">
        <w:rPr>
          <w:rFonts w:ascii="Times New Roman" w:hAnsi="Times New Roman" w:cs="Times New Roman"/>
          <w:sz w:val="24"/>
          <w:szCs w:val="28"/>
        </w:rPr>
        <w:t xml:space="preserve">In response to concerns regarding </w:t>
      </w:r>
      <w:r w:rsidR="007B0B67">
        <w:rPr>
          <w:rFonts w:ascii="Times New Roman" w:hAnsi="Times New Roman" w:cs="Times New Roman"/>
          <w:sz w:val="24"/>
          <w:szCs w:val="28"/>
        </w:rPr>
        <w:t xml:space="preserve">the </w:t>
      </w:r>
      <w:r w:rsidR="00173422">
        <w:rPr>
          <w:rFonts w:ascii="Times New Roman" w:hAnsi="Times New Roman" w:cs="Times New Roman"/>
          <w:sz w:val="24"/>
          <w:szCs w:val="28"/>
        </w:rPr>
        <w:t>disclosure requirements of the final rules and the</w:t>
      </w:r>
      <w:r w:rsidR="00F66EE6">
        <w:rPr>
          <w:rFonts w:ascii="Times New Roman" w:hAnsi="Times New Roman" w:cs="Times New Roman"/>
          <w:sz w:val="24"/>
          <w:szCs w:val="28"/>
        </w:rPr>
        <w:t xml:space="preserve"> requirements of the</w:t>
      </w:r>
      <w:r w:rsidR="005352A9">
        <w:rPr>
          <w:rFonts w:ascii="Times New Roman" w:hAnsi="Times New Roman" w:cs="Times New Roman"/>
          <w:sz w:val="24"/>
          <w:szCs w:val="28"/>
        </w:rPr>
        <w:t xml:space="preserve"> CAA</w:t>
      </w:r>
      <w:r w:rsidR="00F66EE6">
        <w:rPr>
          <w:rFonts w:ascii="Times New Roman" w:hAnsi="Times New Roman" w:cs="Times New Roman"/>
          <w:sz w:val="24"/>
          <w:szCs w:val="28"/>
        </w:rPr>
        <w:t xml:space="preserve">, </w:t>
      </w:r>
      <w:r w:rsidR="00E12F3C">
        <w:rPr>
          <w:rFonts w:ascii="Times New Roman" w:hAnsi="Times New Roman" w:cs="Times New Roman"/>
          <w:sz w:val="24"/>
          <w:szCs w:val="28"/>
        </w:rPr>
        <w:t>and as stated in the aforementioned guidance,</w:t>
      </w:r>
      <w:r w:rsidR="00E12F3C">
        <w:rPr>
          <w:rStyle w:val="FootnoteReference"/>
          <w:rFonts w:ascii="Times New Roman" w:hAnsi="Times New Roman" w:cs="Times New Roman"/>
          <w:sz w:val="24"/>
          <w:szCs w:val="28"/>
        </w:rPr>
        <w:footnoteReference w:id="6"/>
      </w:r>
      <w:r w:rsidR="00E12F3C">
        <w:rPr>
          <w:rFonts w:ascii="Times New Roman" w:hAnsi="Times New Roman" w:cs="Times New Roman"/>
          <w:sz w:val="24"/>
          <w:szCs w:val="28"/>
        </w:rPr>
        <w:t xml:space="preserve"> </w:t>
      </w:r>
      <w:r w:rsidR="00F66EE6">
        <w:rPr>
          <w:rFonts w:ascii="Times New Roman" w:hAnsi="Times New Roman" w:cs="Times New Roman"/>
          <w:sz w:val="24"/>
          <w:szCs w:val="28"/>
        </w:rPr>
        <w:t xml:space="preserve">CMS will </w:t>
      </w:r>
      <w:r w:rsidR="0084080C">
        <w:rPr>
          <w:rFonts w:ascii="Times New Roman" w:hAnsi="Times New Roman" w:cs="Times New Roman"/>
          <w:sz w:val="24"/>
          <w:szCs w:val="24"/>
        </w:rPr>
        <w:t>defer enforcement of the requirement that plans and issuers must provide an Advanced Explanation of Benefits</w:t>
      </w:r>
      <w:r w:rsidR="00F66EE6">
        <w:rPr>
          <w:rFonts w:ascii="Times New Roman" w:hAnsi="Times New Roman" w:cs="Times New Roman"/>
          <w:sz w:val="24"/>
          <w:szCs w:val="28"/>
        </w:rPr>
        <w:t>.  CMS intends</w:t>
      </w:r>
      <w:r w:rsidR="0084080C">
        <w:rPr>
          <w:rFonts w:ascii="Times New Roman" w:hAnsi="Times New Roman" w:cs="Times New Roman"/>
          <w:sz w:val="24"/>
          <w:szCs w:val="28"/>
        </w:rPr>
        <w:t xml:space="preserve"> </w:t>
      </w:r>
      <w:r w:rsidR="0084080C">
        <w:rPr>
          <w:rFonts w:ascii="Times New Roman" w:hAnsi="Times New Roman" w:cs="Times New Roman"/>
          <w:sz w:val="24"/>
          <w:szCs w:val="24"/>
        </w:rPr>
        <w:t>to undertake notice and comment rulemaking in the future to implement this provision, including establishing appropriate data transfer standards.</w:t>
      </w:r>
      <w:r w:rsidR="00F66EE6">
        <w:rPr>
          <w:rFonts w:ascii="Times New Roman" w:hAnsi="Times New Roman" w:cs="Times New Roman"/>
          <w:sz w:val="24"/>
          <w:szCs w:val="28"/>
        </w:rPr>
        <w:t xml:space="preserve"> </w:t>
      </w:r>
      <w:r w:rsidR="005352A9">
        <w:rPr>
          <w:rFonts w:ascii="Times New Roman" w:hAnsi="Times New Roman" w:cs="Times New Roman"/>
          <w:sz w:val="24"/>
          <w:szCs w:val="28"/>
        </w:rPr>
        <w:t xml:space="preserve"> </w:t>
      </w:r>
    </w:p>
    <w:p w:rsidRPr="00D70DEF" w:rsidR="00FE5A22" w:rsidP="0094709A" w:rsidRDefault="00FE5A22" w14:paraId="48E10D02" w14:textId="77777777">
      <w:pPr>
        <w:autoSpaceDE w:val="0"/>
        <w:autoSpaceDN w:val="0"/>
        <w:adjustRightInd w:val="0"/>
        <w:spacing w:line="240" w:lineRule="auto"/>
        <w:rPr>
          <w:rFonts w:ascii="Times New Roman" w:hAnsi="Times New Roman" w:cs="Times New Roman"/>
          <w:i/>
          <w:sz w:val="24"/>
          <w:szCs w:val="28"/>
        </w:rPr>
      </w:pPr>
      <w:r w:rsidRPr="00D70DEF">
        <w:rPr>
          <w:rFonts w:ascii="Times New Roman" w:hAnsi="Times New Roman" w:cs="Times New Roman"/>
          <w:i/>
          <w:sz w:val="24"/>
          <w:szCs w:val="28"/>
        </w:rPr>
        <w:t>Comment</w:t>
      </w:r>
      <w:r w:rsidRPr="002A5243">
        <w:rPr>
          <w:rFonts w:ascii="Times New Roman" w:hAnsi="Times New Roman" w:cs="Times New Roman"/>
          <w:sz w:val="24"/>
          <w:szCs w:val="28"/>
        </w:rPr>
        <w:t>:</w:t>
      </w:r>
    </w:p>
    <w:p w:rsidRPr="002A5243" w:rsidR="0004583B" w:rsidP="0094709A" w:rsidRDefault="00FE5A22" w14:paraId="7CBCDF1D" w14:textId="5021AC2C">
      <w:pPr>
        <w:autoSpaceDE w:val="0"/>
        <w:autoSpaceDN w:val="0"/>
        <w:adjustRightInd w:val="0"/>
        <w:spacing w:line="240" w:lineRule="auto"/>
        <w:rPr>
          <w:rFonts w:ascii="Times New Roman" w:hAnsi="Times New Roman" w:cs="Times New Roman"/>
          <w:sz w:val="24"/>
          <w:szCs w:val="28"/>
        </w:rPr>
      </w:pPr>
      <w:r w:rsidRPr="002A5243">
        <w:rPr>
          <w:rFonts w:ascii="Times New Roman" w:hAnsi="Times New Roman" w:cs="Times New Roman"/>
          <w:sz w:val="24"/>
          <w:szCs w:val="28"/>
        </w:rPr>
        <w:t xml:space="preserve">A commenter </w:t>
      </w:r>
      <w:r w:rsidR="007D01A5">
        <w:rPr>
          <w:rFonts w:ascii="Times New Roman" w:hAnsi="Times New Roman" w:cs="Times New Roman"/>
          <w:sz w:val="24"/>
          <w:szCs w:val="28"/>
        </w:rPr>
        <w:t>noted</w:t>
      </w:r>
      <w:r w:rsidRPr="002A5243" w:rsidR="004F39AC">
        <w:rPr>
          <w:rFonts w:ascii="Times New Roman" w:hAnsi="Times New Roman" w:cs="Times New Roman"/>
          <w:sz w:val="24"/>
          <w:szCs w:val="28"/>
        </w:rPr>
        <w:t xml:space="preserve"> </w:t>
      </w:r>
      <w:r w:rsidRPr="002A5243" w:rsidR="00B02AED">
        <w:rPr>
          <w:rFonts w:ascii="Times New Roman" w:hAnsi="Times New Roman" w:cs="Times New Roman"/>
          <w:sz w:val="24"/>
          <w:szCs w:val="28"/>
        </w:rPr>
        <w:t xml:space="preserve">that the </w:t>
      </w:r>
      <w:r w:rsidRPr="002A5243" w:rsidR="0004583B">
        <w:rPr>
          <w:rFonts w:ascii="Times New Roman" w:hAnsi="Times New Roman" w:cs="Times New Roman"/>
          <w:sz w:val="24"/>
          <w:szCs w:val="28"/>
        </w:rPr>
        <w:t xml:space="preserve">model </w:t>
      </w:r>
      <w:r w:rsidRPr="002A5243" w:rsidR="00B02AED">
        <w:rPr>
          <w:rFonts w:ascii="Times New Roman" w:hAnsi="Times New Roman" w:cs="Times New Roman"/>
          <w:sz w:val="24"/>
          <w:szCs w:val="28"/>
        </w:rPr>
        <w:t xml:space="preserve">notice </w:t>
      </w:r>
      <w:r w:rsidRPr="002A5243" w:rsidR="0004583B">
        <w:rPr>
          <w:rFonts w:ascii="Times New Roman" w:hAnsi="Times New Roman" w:cs="Times New Roman"/>
          <w:sz w:val="24"/>
          <w:szCs w:val="28"/>
        </w:rPr>
        <w:t>includes a disclaimer that mentions that prerequisites to coverage include any prior authorization requirements that involve a determination of medical necessity by the health plan.  The notice does not, however, make clear that any determinations of medical necessity also appl</w:t>
      </w:r>
      <w:r w:rsidR="00A04844">
        <w:rPr>
          <w:rFonts w:ascii="Times New Roman" w:hAnsi="Times New Roman" w:cs="Times New Roman"/>
          <w:sz w:val="24"/>
          <w:szCs w:val="28"/>
        </w:rPr>
        <w:t>ies</w:t>
      </w:r>
      <w:r w:rsidRPr="002A5243" w:rsidR="0004583B">
        <w:rPr>
          <w:rFonts w:ascii="Times New Roman" w:hAnsi="Times New Roman" w:cs="Times New Roman"/>
          <w:sz w:val="24"/>
          <w:szCs w:val="28"/>
        </w:rPr>
        <w:t xml:space="preserve"> in the context of concurrent review.  The commenter therefore recommend</w:t>
      </w:r>
      <w:r w:rsidR="007D01A5">
        <w:rPr>
          <w:rFonts w:ascii="Times New Roman" w:hAnsi="Times New Roman" w:cs="Times New Roman"/>
          <w:sz w:val="24"/>
          <w:szCs w:val="28"/>
        </w:rPr>
        <w:t>ed</w:t>
      </w:r>
      <w:r w:rsidRPr="002A5243" w:rsidR="0004583B">
        <w:rPr>
          <w:rFonts w:ascii="Times New Roman" w:hAnsi="Times New Roman" w:cs="Times New Roman"/>
          <w:sz w:val="24"/>
          <w:szCs w:val="28"/>
        </w:rPr>
        <w:t xml:space="preserve"> that the model notice be revised to clarify that concurrent review may include a determination concerning medical necessity. </w:t>
      </w:r>
      <w:r w:rsidR="00647A4F">
        <w:rPr>
          <w:rFonts w:ascii="Times New Roman" w:hAnsi="Times New Roman" w:cs="Times New Roman"/>
          <w:sz w:val="24"/>
          <w:szCs w:val="28"/>
        </w:rPr>
        <w:t>(</w:t>
      </w:r>
      <w:r w:rsidR="00901675">
        <w:rPr>
          <w:rFonts w:ascii="Times New Roman" w:hAnsi="Times New Roman" w:cs="Times New Roman"/>
          <w:sz w:val="24"/>
          <w:szCs w:val="28"/>
        </w:rPr>
        <w:t>UPMC</w:t>
      </w:r>
      <w:r w:rsidR="00647A4F">
        <w:rPr>
          <w:rFonts w:ascii="Times New Roman" w:hAnsi="Times New Roman" w:cs="Times New Roman"/>
          <w:sz w:val="24"/>
          <w:szCs w:val="28"/>
        </w:rPr>
        <w:t>)</w:t>
      </w:r>
      <w:r w:rsidR="00E12F3C">
        <w:rPr>
          <w:rFonts w:ascii="Times New Roman" w:hAnsi="Times New Roman" w:cs="Times New Roman"/>
          <w:sz w:val="24"/>
          <w:szCs w:val="28"/>
        </w:rPr>
        <w:t>.</w:t>
      </w:r>
      <w:r w:rsidRPr="002A5243" w:rsidR="00B02AED">
        <w:rPr>
          <w:rFonts w:ascii="Times New Roman" w:hAnsi="Times New Roman" w:cs="Times New Roman"/>
          <w:sz w:val="24"/>
          <w:szCs w:val="28"/>
        </w:rPr>
        <w:t xml:space="preserve"> </w:t>
      </w:r>
    </w:p>
    <w:p w:rsidRPr="002A5243" w:rsidR="0004583B" w:rsidP="00CA5BB0" w:rsidRDefault="0004583B" w14:paraId="74C8501F" w14:textId="77777777">
      <w:pPr>
        <w:autoSpaceDE w:val="0"/>
        <w:autoSpaceDN w:val="0"/>
        <w:adjustRightInd w:val="0"/>
        <w:spacing w:after="0" w:line="240" w:lineRule="auto"/>
        <w:rPr>
          <w:rFonts w:ascii="Times New Roman" w:hAnsi="Times New Roman" w:cs="Times New Roman"/>
          <w:sz w:val="24"/>
          <w:szCs w:val="28"/>
        </w:rPr>
      </w:pPr>
      <w:r w:rsidRPr="00D70DEF">
        <w:rPr>
          <w:rFonts w:ascii="Times New Roman" w:hAnsi="Times New Roman" w:cs="Times New Roman"/>
          <w:sz w:val="24"/>
          <w:szCs w:val="28"/>
          <w:u w:val="single"/>
        </w:rPr>
        <w:t>Response</w:t>
      </w:r>
      <w:r w:rsidRPr="002A5243">
        <w:rPr>
          <w:rFonts w:ascii="Times New Roman" w:hAnsi="Times New Roman" w:cs="Times New Roman"/>
          <w:sz w:val="24"/>
          <w:szCs w:val="28"/>
        </w:rPr>
        <w:t xml:space="preserve">:  </w:t>
      </w:r>
    </w:p>
    <w:p w:rsidRPr="002A5243" w:rsidR="0004583B" w:rsidP="00CA5BB0" w:rsidRDefault="0004583B" w14:paraId="43B6A761" w14:textId="77777777">
      <w:pPr>
        <w:autoSpaceDE w:val="0"/>
        <w:autoSpaceDN w:val="0"/>
        <w:adjustRightInd w:val="0"/>
        <w:spacing w:after="0" w:line="240" w:lineRule="auto"/>
        <w:rPr>
          <w:rFonts w:ascii="Times New Roman" w:hAnsi="Times New Roman" w:cs="Times New Roman"/>
          <w:sz w:val="24"/>
          <w:szCs w:val="28"/>
        </w:rPr>
      </w:pPr>
    </w:p>
    <w:p w:rsidR="00E12F3C" w:rsidP="0094709A" w:rsidRDefault="0072196B" w14:paraId="63E28CD5" w14:textId="77777777">
      <w:pPr>
        <w:autoSpaceDE w:val="0"/>
        <w:autoSpaceDN w:val="0"/>
        <w:adjustRightInd w:val="0"/>
        <w:spacing w:line="240" w:lineRule="auto"/>
        <w:rPr>
          <w:rFonts w:ascii="Times New Roman" w:hAnsi="Times New Roman" w:cs="Times New Roman"/>
          <w:sz w:val="24"/>
          <w:szCs w:val="28"/>
        </w:rPr>
      </w:pPr>
      <w:r>
        <w:rPr>
          <w:rFonts w:ascii="Times New Roman" w:hAnsi="Times New Roman" w:cs="Times New Roman"/>
          <w:sz w:val="24"/>
          <w:szCs w:val="28"/>
        </w:rPr>
        <w:t>CMS appreciates the commenter</w:t>
      </w:r>
      <w:r w:rsidR="00725BC7">
        <w:rPr>
          <w:rFonts w:ascii="Times New Roman" w:hAnsi="Times New Roman" w:cs="Times New Roman"/>
          <w:sz w:val="24"/>
          <w:szCs w:val="28"/>
        </w:rPr>
        <w:t>’</w:t>
      </w:r>
      <w:r>
        <w:rPr>
          <w:rFonts w:ascii="Times New Roman" w:hAnsi="Times New Roman" w:cs="Times New Roman"/>
          <w:sz w:val="24"/>
          <w:szCs w:val="28"/>
        </w:rPr>
        <w:t>s recommendation concerning concurrent review and medical necessity.</w:t>
      </w:r>
      <w:r w:rsidR="00283ABC">
        <w:rPr>
          <w:rFonts w:ascii="Times New Roman" w:hAnsi="Times New Roman" w:cs="Times New Roman"/>
          <w:sz w:val="24"/>
          <w:szCs w:val="28"/>
        </w:rPr>
        <w:t xml:space="preserve"> </w:t>
      </w:r>
      <w:r w:rsidR="00EA4619">
        <w:rPr>
          <w:rFonts w:ascii="Times New Roman" w:hAnsi="Times New Roman" w:cs="Times New Roman"/>
          <w:sz w:val="24"/>
          <w:szCs w:val="28"/>
        </w:rPr>
        <w:t xml:space="preserve"> </w:t>
      </w:r>
      <w:r w:rsidR="00522EC9">
        <w:rPr>
          <w:rFonts w:ascii="Times New Roman" w:hAnsi="Times New Roman" w:cs="Times New Roman"/>
          <w:sz w:val="24"/>
          <w:szCs w:val="28"/>
        </w:rPr>
        <w:t xml:space="preserve">A </w:t>
      </w:r>
      <w:r w:rsidRPr="00522EC9" w:rsidR="00522EC9">
        <w:rPr>
          <w:rFonts w:ascii="Times New Roman" w:hAnsi="Times New Roman" w:cs="Times New Roman"/>
          <w:sz w:val="24"/>
          <w:szCs w:val="28"/>
        </w:rPr>
        <w:t>plan or issuer may modify or add information to the model notic</w:t>
      </w:r>
      <w:r w:rsidR="00522EC9">
        <w:rPr>
          <w:rFonts w:ascii="Times New Roman" w:hAnsi="Times New Roman" w:cs="Times New Roman"/>
          <w:sz w:val="24"/>
          <w:szCs w:val="28"/>
        </w:rPr>
        <w:t xml:space="preserve">e, provided the </w:t>
      </w:r>
      <w:r w:rsidR="00522EC9">
        <w:rPr>
          <w:rFonts w:ascii="Times New Roman" w:hAnsi="Times New Roman" w:cs="Times New Roman"/>
          <w:sz w:val="24"/>
          <w:szCs w:val="28"/>
        </w:rPr>
        <w:lastRenderedPageBreak/>
        <w:t xml:space="preserve">modification or </w:t>
      </w:r>
      <w:r w:rsidRPr="00522EC9" w:rsidR="00522EC9">
        <w:rPr>
          <w:rFonts w:ascii="Times New Roman" w:hAnsi="Times New Roman" w:cs="Times New Roman"/>
          <w:sz w:val="24"/>
          <w:szCs w:val="28"/>
        </w:rPr>
        <w:t>additional information does not conflict with the information required t</w:t>
      </w:r>
      <w:r w:rsidR="00522EC9">
        <w:rPr>
          <w:rFonts w:ascii="Times New Roman" w:hAnsi="Times New Roman" w:cs="Times New Roman"/>
          <w:sz w:val="24"/>
          <w:szCs w:val="28"/>
        </w:rPr>
        <w:t xml:space="preserve">o be provided under the </w:t>
      </w:r>
      <w:r w:rsidR="00EA4619">
        <w:rPr>
          <w:rFonts w:ascii="Times New Roman" w:hAnsi="Times New Roman" w:cs="Times New Roman"/>
          <w:sz w:val="24"/>
          <w:szCs w:val="28"/>
        </w:rPr>
        <w:t>final</w:t>
      </w:r>
      <w:r w:rsidRPr="00522EC9" w:rsidR="00522EC9">
        <w:rPr>
          <w:rFonts w:ascii="Times New Roman" w:hAnsi="Times New Roman" w:cs="Times New Roman"/>
          <w:sz w:val="24"/>
          <w:szCs w:val="28"/>
        </w:rPr>
        <w:t xml:space="preserve"> rules.</w:t>
      </w:r>
      <w:r w:rsidR="00EA4619">
        <w:rPr>
          <w:rFonts w:ascii="Times New Roman" w:hAnsi="Times New Roman" w:cs="Times New Roman"/>
          <w:sz w:val="24"/>
          <w:szCs w:val="28"/>
        </w:rPr>
        <w:t xml:space="preserve"> </w:t>
      </w:r>
    </w:p>
    <w:p w:rsidR="00AE253E" w:rsidP="0094709A" w:rsidRDefault="00AE253E" w14:paraId="1F57FEBC" w14:textId="028282DA">
      <w:pPr>
        <w:autoSpaceDE w:val="0"/>
        <w:autoSpaceDN w:val="0"/>
        <w:adjustRightInd w:val="0"/>
        <w:spacing w:line="240" w:lineRule="auto"/>
        <w:rPr>
          <w:rFonts w:ascii="Times New Roman" w:hAnsi="Times New Roman" w:cs="Times New Roman"/>
          <w:sz w:val="24"/>
          <w:szCs w:val="28"/>
        </w:rPr>
      </w:pPr>
      <w:r w:rsidRPr="00D70DEF">
        <w:rPr>
          <w:rFonts w:ascii="Times New Roman" w:hAnsi="Times New Roman" w:cs="Times New Roman"/>
          <w:i/>
          <w:sz w:val="24"/>
          <w:szCs w:val="28"/>
        </w:rPr>
        <w:t>Comment</w:t>
      </w:r>
      <w:r w:rsidRPr="002A5243">
        <w:rPr>
          <w:rFonts w:ascii="Times New Roman" w:hAnsi="Times New Roman" w:cs="Times New Roman"/>
          <w:sz w:val="24"/>
          <w:szCs w:val="28"/>
        </w:rPr>
        <w:t>:</w:t>
      </w:r>
    </w:p>
    <w:p w:rsidR="00D70DEF" w:rsidP="0094709A" w:rsidRDefault="00901675" w14:paraId="0DD442B3" w14:textId="77777777">
      <w:pPr>
        <w:autoSpaceDE w:val="0"/>
        <w:autoSpaceDN w:val="0"/>
        <w:adjustRightInd w:val="0"/>
        <w:spacing w:line="240" w:lineRule="auto"/>
        <w:rPr>
          <w:rFonts w:ascii="Times New Roman" w:hAnsi="Times New Roman" w:cs="Times New Roman"/>
          <w:sz w:val="24"/>
          <w:szCs w:val="28"/>
        </w:rPr>
      </w:pPr>
      <w:r>
        <w:rPr>
          <w:rFonts w:ascii="Times New Roman" w:hAnsi="Times New Roman" w:cs="Times New Roman"/>
          <w:sz w:val="24"/>
          <w:szCs w:val="28"/>
        </w:rPr>
        <w:t>A commenter recommend</w:t>
      </w:r>
      <w:r w:rsidR="007938D6">
        <w:rPr>
          <w:rFonts w:ascii="Times New Roman" w:hAnsi="Times New Roman" w:cs="Times New Roman"/>
          <w:sz w:val="24"/>
          <w:szCs w:val="28"/>
        </w:rPr>
        <w:t>ed</w:t>
      </w:r>
      <w:r>
        <w:rPr>
          <w:rFonts w:ascii="Times New Roman" w:hAnsi="Times New Roman" w:cs="Times New Roman"/>
          <w:sz w:val="24"/>
          <w:szCs w:val="28"/>
        </w:rPr>
        <w:t xml:space="preserve"> that </w:t>
      </w:r>
      <w:r w:rsidR="00283ABC">
        <w:rPr>
          <w:rFonts w:ascii="Times New Roman" w:hAnsi="Times New Roman" w:cs="Times New Roman"/>
          <w:sz w:val="24"/>
          <w:szCs w:val="28"/>
        </w:rPr>
        <w:t xml:space="preserve">the Model Notice created pursuant to </w:t>
      </w:r>
      <w:r w:rsidR="00647A4F">
        <w:rPr>
          <w:rFonts w:ascii="Times New Roman" w:hAnsi="Times New Roman" w:cs="Times New Roman"/>
          <w:sz w:val="24"/>
          <w:szCs w:val="28"/>
        </w:rPr>
        <w:t>t</w:t>
      </w:r>
      <w:r w:rsidR="00283ABC">
        <w:rPr>
          <w:rFonts w:ascii="Times New Roman" w:hAnsi="Times New Roman" w:cs="Times New Roman"/>
          <w:sz w:val="24"/>
          <w:szCs w:val="28"/>
        </w:rPr>
        <w:t xml:space="preserve">he final rule be revised in several respects, including the description or definition of several terms and concepts, including </w:t>
      </w:r>
      <w:r w:rsidRPr="002208F6" w:rsidR="00283ABC">
        <w:rPr>
          <w:rFonts w:ascii="Times New Roman" w:hAnsi="Times New Roman" w:cs="Times New Roman"/>
          <w:i/>
          <w:sz w:val="24"/>
          <w:szCs w:val="28"/>
        </w:rPr>
        <w:t>Allowed Amount, Cost Sharing, Accumulated Amount</w:t>
      </w:r>
      <w:r w:rsidR="00283ABC">
        <w:rPr>
          <w:rFonts w:ascii="Times New Roman" w:hAnsi="Times New Roman" w:cs="Times New Roman"/>
          <w:sz w:val="24"/>
          <w:szCs w:val="28"/>
        </w:rPr>
        <w:t xml:space="preserve">, and </w:t>
      </w:r>
      <w:r w:rsidRPr="002208F6" w:rsidR="00283ABC">
        <w:rPr>
          <w:rFonts w:ascii="Times New Roman" w:hAnsi="Times New Roman" w:cs="Times New Roman"/>
          <w:i/>
          <w:sz w:val="24"/>
          <w:szCs w:val="28"/>
        </w:rPr>
        <w:t>Prior Authorization</w:t>
      </w:r>
      <w:r w:rsidR="00283ABC">
        <w:rPr>
          <w:rFonts w:ascii="Times New Roman" w:hAnsi="Times New Roman" w:cs="Times New Roman"/>
          <w:sz w:val="24"/>
          <w:szCs w:val="28"/>
        </w:rPr>
        <w:t>.</w:t>
      </w:r>
      <w:r w:rsidR="002208F6">
        <w:rPr>
          <w:rFonts w:ascii="Times New Roman" w:hAnsi="Times New Roman" w:cs="Times New Roman"/>
          <w:sz w:val="24"/>
          <w:szCs w:val="28"/>
        </w:rPr>
        <w:t xml:space="preserve"> </w:t>
      </w:r>
      <w:r w:rsidR="00647A4F">
        <w:rPr>
          <w:rFonts w:ascii="Times New Roman" w:hAnsi="Times New Roman" w:cs="Times New Roman"/>
          <w:sz w:val="24"/>
          <w:szCs w:val="28"/>
        </w:rPr>
        <w:t>(</w:t>
      </w:r>
      <w:r w:rsidR="002208F6">
        <w:rPr>
          <w:rFonts w:ascii="Times New Roman" w:hAnsi="Times New Roman" w:cs="Times New Roman"/>
          <w:sz w:val="24"/>
          <w:szCs w:val="28"/>
        </w:rPr>
        <w:t>UPMC</w:t>
      </w:r>
      <w:r w:rsidR="00647A4F">
        <w:rPr>
          <w:rFonts w:ascii="Times New Roman" w:hAnsi="Times New Roman" w:cs="Times New Roman"/>
          <w:sz w:val="24"/>
          <w:szCs w:val="28"/>
        </w:rPr>
        <w:t>).</w:t>
      </w:r>
    </w:p>
    <w:p w:rsidR="00D70DEF" w:rsidP="0094709A" w:rsidRDefault="00D70DEF" w14:paraId="230F7CAF" w14:textId="77777777">
      <w:pPr>
        <w:autoSpaceDE w:val="0"/>
        <w:autoSpaceDN w:val="0"/>
        <w:adjustRightInd w:val="0"/>
        <w:spacing w:line="240" w:lineRule="auto"/>
        <w:rPr>
          <w:rFonts w:ascii="Times New Roman" w:hAnsi="Times New Roman" w:cs="Times New Roman"/>
          <w:sz w:val="24"/>
          <w:szCs w:val="28"/>
        </w:rPr>
      </w:pPr>
      <w:r>
        <w:rPr>
          <w:rFonts w:ascii="Times New Roman" w:hAnsi="Times New Roman" w:cs="Times New Roman"/>
          <w:sz w:val="24"/>
          <w:szCs w:val="28"/>
          <w:u w:val="single"/>
        </w:rPr>
        <w:t>Response</w:t>
      </w:r>
      <w:r>
        <w:rPr>
          <w:rFonts w:ascii="Times New Roman" w:hAnsi="Times New Roman" w:cs="Times New Roman"/>
          <w:sz w:val="24"/>
          <w:szCs w:val="28"/>
        </w:rPr>
        <w:t>:</w:t>
      </w:r>
    </w:p>
    <w:p w:rsidR="000B5CA2" w:rsidP="0094709A" w:rsidRDefault="0072196B" w14:paraId="242F0D22" w14:textId="36D6EA87">
      <w:pPr>
        <w:autoSpaceDE w:val="0"/>
        <w:autoSpaceDN w:val="0"/>
        <w:adjustRightInd w:val="0"/>
        <w:spacing w:line="240" w:lineRule="auto"/>
        <w:rPr>
          <w:rFonts w:ascii="Times New Roman" w:hAnsi="Times New Roman" w:cs="Times New Roman"/>
          <w:b/>
          <w:sz w:val="24"/>
          <w:szCs w:val="28"/>
        </w:rPr>
      </w:pPr>
      <w:r>
        <w:rPr>
          <w:rFonts w:ascii="Times New Roman" w:hAnsi="Times New Roman" w:cs="Times New Roman"/>
          <w:sz w:val="24"/>
          <w:szCs w:val="28"/>
        </w:rPr>
        <w:t xml:space="preserve">CMS </w:t>
      </w:r>
      <w:r w:rsidR="009F0438">
        <w:rPr>
          <w:rFonts w:ascii="Times New Roman" w:hAnsi="Times New Roman" w:cs="Times New Roman"/>
          <w:sz w:val="24"/>
          <w:szCs w:val="28"/>
        </w:rPr>
        <w:t>appreciates</w:t>
      </w:r>
      <w:r>
        <w:rPr>
          <w:rFonts w:ascii="Times New Roman" w:hAnsi="Times New Roman" w:cs="Times New Roman"/>
          <w:sz w:val="24"/>
          <w:szCs w:val="28"/>
        </w:rPr>
        <w:t xml:space="preserve"> the commenter</w:t>
      </w:r>
      <w:r w:rsidR="00901675">
        <w:rPr>
          <w:rFonts w:ascii="Times New Roman" w:hAnsi="Times New Roman" w:cs="Times New Roman"/>
          <w:sz w:val="24"/>
          <w:szCs w:val="28"/>
        </w:rPr>
        <w:t xml:space="preserve"> for the recommendations concerning key terms used in the model notice.</w:t>
      </w:r>
      <w:r w:rsidR="00177C03">
        <w:rPr>
          <w:rFonts w:ascii="Times New Roman" w:hAnsi="Times New Roman" w:cs="Times New Roman"/>
          <w:sz w:val="24"/>
          <w:szCs w:val="28"/>
        </w:rPr>
        <w:t xml:space="preserve">  </w:t>
      </w:r>
      <w:r w:rsidR="002D0C47">
        <w:rPr>
          <w:rFonts w:ascii="Times New Roman" w:hAnsi="Times New Roman" w:cs="Times New Roman"/>
          <w:sz w:val="24"/>
          <w:szCs w:val="28"/>
        </w:rPr>
        <w:t xml:space="preserve">A </w:t>
      </w:r>
      <w:r w:rsidRPr="00522EC9" w:rsidR="002D0C47">
        <w:rPr>
          <w:rFonts w:ascii="Times New Roman" w:hAnsi="Times New Roman" w:cs="Times New Roman"/>
          <w:sz w:val="24"/>
          <w:szCs w:val="28"/>
        </w:rPr>
        <w:t>plan or issuer may modify or add information to the model notic</w:t>
      </w:r>
      <w:r w:rsidR="002D0C47">
        <w:rPr>
          <w:rFonts w:ascii="Times New Roman" w:hAnsi="Times New Roman" w:cs="Times New Roman"/>
          <w:sz w:val="24"/>
          <w:szCs w:val="28"/>
        </w:rPr>
        <w:t xml:space="preserve">e, provided the modification or </w:t>
      </w:r>
      <w:r w:rsidRPr="00522EC9" w:rsidR="002D0C47">
        <w:rPr>
          <w:rFonts w:ascii="Times New Roman" w:hAnsi="Times New Roman" w:cs="Times New Roman"/>
          <w:sz w:val="24"/>
          <w:szCs w:val="28"/>
        </w:rPr>
        <w:t>additional information does not conflict with the information required t</w:t>
      </w:r>
      <w:r w:rsidR="002D0C47">
        <w:rPr>
          <w:rFonts w:ascii="Times New Roman" w:hAnsi="Times New Roman" w:cs="Times New Roman"/>
          <w:sz w:val="24"/>
          <w:szCs w:val="28"/>
        </w:rPr>
        <w:t>o be provided under the final</w:t>
      </w:r>
      <w:r w:rsidRPr="00522EC9" w:rsidR="002D0C47">
        <w:rPr>
          <w:rFonts w:ascii="Times New Roman" w:hAnsi="Times New Roman" w:cs="Times New Roman"/>
          <w:sz w:val="24"/>
          <w:szCs w:val="28"/>
        </w:rPr>
        <w:t xml:space="preserve"> rules</w:t>
      </w:r>
      <w:r w:rsidR="00B43245">
        <w:rPr>
          <w:rFonts w:ascii="Times New Roman" w:hAnsi="Times New Roman" w:cs="Times New Roman"/>
          <w:sz w:val="24"/>
          <w:szCs w:val="28"/>
        </w:rPr>
        <w:t>.</w:t>
      </w:r>
    </w:p>
    <w:p w:rsidRPr="002A5243" w:rsidR="0027698D" w:rsidP="0094709A" w:rsidRDefault="00D23157" w14:paraId="3C1796BC" w14:textId="77777777">
      <w:pPr>
        <w:autoSpaceDE w:val="0"/>
        <w:autoSpaceDN w:val="0"/>
        <w:adjustRightInd w:val="0"/>
        <w:spacing w:line="240" w:lineRule="auto"/>
        <w:rPr>
          <w:rFonts w:ascii="Times New Roman" w:hAnsi="Times New Roman" w:cs="Times New Roman"/>
          <w:sz w:val="24"/>
          <w:szCs w:val="28"/>
        </w:rPr>
      </w:pPr>
      <w:r>
        <w:rPr>
          <w:rFonts w:ascii="Times New Roman" w:hAnsi="Times New Roman" w:cs="Times New Roman"/>
          <w:b/>
          <w:sz w:val="24"/>
          <w:szCs w:val="28"/>
        </w:rPr>
        <w:t>8</w:t>
      </w:r>
      <w:r w:rsidR="00190EF0">
        <w:rPr>
          <w:rFonts w:ascii="Times New Roman" w:hAnsi="Times New Roman" w:cs="Times New Roman"/>
          <w:b/>
          <w:sz w:val="24"/>
          <w:szCs w:val="28"/>
        </w:rPr>
        <w:t xml:space="preserve">. Legal </w:t>
      </w:r>
      <w:r w:rsidR="00AB4BC2">
        <w:rPr>
          <w:rFonts w:ascii="Times New Roman" w:hAnsi="Times New Roman" w:cs="Times New Roman"/>
          <w:b/>
          <w:sz w:val="24"/>
          <w:szCs w:val="28"/>
        </w:rPr>
        <w:t>Concerns</w:t>
      </w:r>
    </w:p>
    <w:p w:rsidR="00681C5C" w:rsidP="0094709A" w:rsidRDefault="00263145" w14:paraId="6FFE8BC7" w14:textId="77777777">
      <w:pPr>
        <w:autoSpaceDE w:val="0"/>
        <w:autoSpaceDN w:val="0"/>
        <w:adjustRightInd w:val="0"/>
        <w:spacing w:line="240" w:lineRule="auto"/>
        <w:rPr>
          <w:rFonts w:ascii="Times New Roman" w:hAnsi="Times New Roman" w:cs="Times New Roman"/>
          <w:sz w:val="24"/>
          <w:szCs w:val="28"/>
        </w:rPr>
      </w:pPr>
      <w:r w:rsidRPr="00D70DEF">
        <w:rPr>
          <w:rFonts w:ascii="Times New Roman" w:hAnsi="Times New Roman" w:cs="Times New Roman"/>
          <w:i/>
          <w:sz w:val="24"/>
          <w:szCs w:val="28"/>
        </w:rPr>
        <w:t>Comment</w:t>
      </w:r>
      <w:r w:rsidRPr="002A5243">
        <w:rPr>
          <w:rFonts w:ascii="Times New Roman" w:hAnsi="Times New Roman" w:cs="Times New Roman"/>
          <w:sz w:val="24"/>
          <w:szCs w:val="28"/>
        </w:rPr>
        <w:t>:</w:t>
      </w:r>
    </w:p>
    <w:p w:rsidR="00263145" w:rsidP="0094709A" w:rsidRDefault="00681C5C" w14:paraId="13453733" w14:textId="0541A499">
      <w:pPr>
        <w:autoSpaceDE w:val="0"/>
        <w:autoSpaceDN w:val="0"/>
        <w:adjustRightInd w:val="0"/>
        <w:spacing w:line="240" w:lineRule="auto"/>
        <w:rPr>
          <w:rFonts w:ascii="Times New Roman" w:hAnsi="Times New Roman" w:cs="Times New Roman"/>
          <w:sz w:val="24"/>
          <w:szCs w:val="28"/>
        </w:rPr>
      </w:pPr>
      <w:r>
        <w:rPr>
          <w:rFonts w:ascii="Times New Roman" w:hAnsi="Times New Roman" w:cs="Times New Roman"/>
          <w:sz w:val="24"/>
          <w:szCs w:val="28"/>
        </w:rPr>
        <w:t xml:space="preserve">Two commenters </w:t>
      </w:r>
      <w:r w:rsidR="00732349">
        <w:rPr>
          <w:rFonts w:ascii="Times New Roman" w:hAnsi="Times New Roman" w:cs="Times New Roman"/>
          <w:sz w:val="24"/>
          <w:szCs w:val="28"/>
        </w:rPr>
        <w:t>contended</w:t>
      </w:r>
      <w:r w:rsidR="007937ED">
        <w:rPr>
          <w:rFonts w:ascii="Times New Roman" w:hAnsi="Times New Roman" w:cs="Times New Roman"/>
          <w:sz w:val="24"/>
          <w:szCs w:val="28"/>
        </w:rPr>
        <w:t xml:space="preserve"> that CMS has no statutory authority to require</w:t>
      </w:r>
      <w:r w:rsidR="002A2ED9">
        <w:rPr>
          <w:rFonts w:ascii="Times New Roman" w:hAnsi="Times New Roman" w:cs="Times New Roman"/>
          <w:sz w:val="24"/>
          <w:szCs w:val="28"/>
        </w:rPr>
        <w:t xml:space="preserve"> under the final rule</w:t>
      </w:r>
      <w:r w:rsidR="00914472">
        <w:rPr>
          <w:rFonts w:ascii="Times New Roman" w:hAnsi="Times New Roman" w:cs="Times New Roman"/>
          <w:sz w:val="24"/>
          <w:szCs w:val="28"/>
        </w:rPr>
        <w:t>s</w:t>
      </w:r>
      <w:r w:rsidR="002A2ED9">
        <w:rPr>
          <w:rFonts w:ascii="Times New Roman" w:hAnsi="Times New Roman" w:cs="Times New Roman"/>
          <w:sz w:val="24"/>
          <w:szCs w:val="28"/>
        </w:rPr>
        <w:t xml:space="preserve"> t</w:t>
      </w:r>
      <w:r w:rsidR="007937ED">
        <w:rPr>
          <w:rFonts w:ascii="Times New Roman" w:hAnsi="Times New Roman" w:cs="Times New Roman"/>
          <w:sz w:val="24"/>
          <w:szCs w:val="28"/>
        </w:rPr>
        <w:t>hat health plans and issuers make public negotiated rates and out-of-network allowed amounts</w:t>
      </w:r>
      <w:r w:rsidR="002A2ED9">
        <w:rPr>
          <w:rFonts w:ascii="Times New Roman" w:hAnsi="Times New Roman" w:cs="Times New Roman"/>
          <w:sz w:val="24"/>
          <w:szCs w:val="28"/>
        </w:rPr>
        <w:t xml:space="preserve">.  They </w:t>
      </w:r>
      <w:r w:rsidR="005A6D47">
        <w:rPr>
          <w:rFonts w:ascii="Times New Roman" w:hAnsi="Times New Roman" w:cs="Times New Roman"/>
          <w:sz w:val="24"/>
          <w:szCs w:val="28"/>
        </w:rPr>
        <w:t>asserted</w:t>
      </w:r>
      <w:r w:rsidR="003D2D85">
        <w:rPr>
          <w:rFonts w:ascii="Times New Roman" w:hAnsi="Times New Roman" w:cs="Times New Roman"/>
          <w:sz w:val="24"/>
          <w:szCs w:val="28"/>
        </w:rPr>
        <w:t xml:space="preserve"> </w:t>
      </w:r>
      <w:r w:rsidR="002A2ED9">
        <w:rPr>
          <w:rFonts w:ascii="Times New Roman" w:hAnsi="Times New Roman" w:cs="Times New Roman"/>
          <w:sz w:val="24"/>
          <w:szCs w:val="28"/>
        </w:rPr>
        <w:t xml:space="preserve">that CMS’s reliance on </w:t>
      </w:r>
      <w:r w:rsidR="007937ED">
        <w:rPr>
          <w:rFonts w:ascii="Times New Roman" w:hAnsi="Times New Roman" w:cs="Times New Roman"/>
          <w:sz w:val="24"/>
          <w:szCs w:val="28"/>
        </w:rPr>
        <w:t>section 1311(e)(3) of the Affordable Care Act</w:t>
      </w:r>
      <w:r w:rsidR="002A2ED9">
        <w:rPr>
          <w:rFonts w:ascii="Times New Roman" w:hAnsi="Times New Roman" w:cs="Times New Roman"/>
          <w:sz w:val="24"/>
          <w:szCs w:val="28"/>
        </w:rPr>
        <w:t xml:space="preserve"> is in error.  S</w:t>
      </w:r>
      <w:r w:rsidR="007937ED">
        <w:rPr>
          <w:rFonts w:ascii="Times New Roman" w:hAnsi="Times New Roman" w:cs="Times New Roman"/>
          <w:sz w:val="24"/>
          <w:szCs w:val="28"/>
        </w:rPr>
        <w:t xml:space="preserve">pecifically, </w:t>
      </w:r>
      <w:r w:rsidR="002A2ED9">
        <w:rPr>
          <w:rFonts w:ascii="Times New Roman" w:hAnsi="Times New Roman" w:cs="Times New Roman"/>
          <w:sz w:val="24"/>
          <w:szCs w:val="28"/>
        </w:rPr>
        <w:t xml:space="preserve">they </w:t>
      </w:r>
      <w:r w:rsidR="005A6D47">
        <w:rPr>
          <w:rFonts w:ascii="Times New Roman" w:hAnsi="Times New Roman" w:cs="Times New Roman"/>
          <w:sz w:val="24"/>
          <w:szCs w:val="28"/>
        </w:rPr>
        <w:t xml:space="preserve">contended </w:t>
      </w:r>
      <w:r w:rsidR="002A2ED9">
        <w:rPr>
          <w:rFonts w:ascii="Times New Roman" w:hAnsi="Times New Roman" w:cs="Times New Roman"/>
          <w:sz w:val="24"/>
          <w:szCs w:val="28"/>
        </w:rPr>
        <w:t xml:space="preserve">that CMS’s reliance on </w:t>
      </w:r>
      <w:r w:rsidR="007937ED">
        <w:rPr>
          <w:rFonts w:ascii="Times New Roman" w:hAnsi="Times New Roman" w:cs="Times New Roman"/>
          <w:sz w:val="24"/>
          <w:szCs w:val="28"/>
        </w:rPr>
        <w:t>section 1311(e)(3)(A)(ix)</w:t>
      </w:r>
      <w:r w:rsidR="002A2ED9">
        <w:rPr>
          <w:rFonts w:ascii="Times New Roman" w:hAnsi="Times New Roman" w:cs="Times New Roman"/>
          <w:sz w:val="24"/>
          <w:szCs w:val="28"/>
        </w:rPr>
        <w:t>, which a</w:t>
      </w:r>
      <w:r w:rsidR="007937ED">
        <w:rPr>
          <w:rFonts w:ascii="Times New Roman" w:hAnsi="Times New Roman" w:cs="Times New Roman"/>
          <w:sz w:val="24"/>
          <w:szCs w:val="28"/>
        </w:rPr>
        <w:t>uthoriz</w:t>
      </w:r>
      <w:r w:rsidR="002A2ED9">
        <w:rPr>
          <w:rFonts w:ascii="Times New Roman" w:hAnsi="Times New Roman" w:cs="Times New Roman"/>
          <w:sz w:val="24"/>
          <w:szCs w:val="28"/>
        </w:rPr>
        <w:t xml:space="preserve">es CMS </w:t>
      </w:r>
      <w:r w:rsidR="007937ED">
        <w:rPr>
          <w:rFonts w:ascii="Times New Roman" w:hAnsi="Times New Roman" w:cs="Times New Roman"/>
          <w:sz w:val="24"/>
          <w:szCs w:val="28"/>
        </w:rPr>
        <w:t>to specify</w:t>
      </w:r>
      <w:r w:rsidR="002A2ED9">
        <w:rPr>
          <w:rFonts w:ascii="Times New Roman" w:hAnsi="Times New Roman" w:cs="Times New Roman"/>
          <w:sz w:val="24"/>
          <w:szCs w:val="28"/>
        </w:rPr>
        <w:t xml:space="preserve"> “other information as determined appropriate” that must be disclosed, among a list of other required disclosures, </w:t>
      </w:r>
      <w:r w:rsidR="000B1588">
        <w:rPr>
          <w:rFonts w:ascii="Times New Roman" w:hAnsi="Times New Roman" w:cs="Times New Roman"/>
          <w:sz w:val="24"/>
          <w:szCs w:val="28"/>
        </w:rPr>
        <w:t xml:space="preserve">does not </w:t>
      </w:r>
      <w:r w:rsidR="008E091B">
        <w:rPr>
          <w:rFonts w:ascii="Times New Roman" w:hAnsi="Times New Roman" w:cs="Times New Roman"/>
          <w:sz w:val="24"/>
          <w:szCs w:val="28"/>
        </w:rPr>
        <w:t>provide authority for</w:t>
      </w:r>
      <w:r w:rsidR="002A2ED9">
        <w:rPr>
          <w:rFonts w:ascii="Times New Roman" w:hAnsi="Times New Roman" w:cs="Times New Roman"/>
          <w:sz w:val="24"/>
          <w:szCs w:val="28"/>
        </w:rPr>
        <w:t xml:space="preserve"> the requirements of the final rule</w:t>
      </w:r>
      <w:r w:rsidR="00914472">
        <w:rPr>
          <w:rFonts w:ascii="Times New Roman" w:hAnsi="Times New Roman" w:cs="Times New Roman"/>
          <w:sz w:val="24"/>
          <w:szCs w:val="28"/>
        </w:rPr>
        <w:t>s</w:t>
      </w:r>
      <w:r w:rsidR="002A2ED9">
        <w:rPr>
          <w:rFonts w:ascii="Times New Roman" w:hAnsi="Times New Roman" w:cs="Times New Roman"/>
          <w:sz w:val="24"/>
          <w:szCs w:val="28"/>
        </w:rPr>
        <w:t xml:space="preserve">. Under principles of statutory construction, </w:t>
      </w:r>
      <w:r w:rsidR="00F17521">
        <w:rPr>
          <w:rFonts w:ascii="Times New Roman" w:hAnsi="Times New Roman" w:cs="Times New Roman"/>
          <w:sz w:val="24"/>
          <w:szCs w:val="28"/>
        </w:rPr>
        <w:t>they contend</w:t>
      </w:r>
      <w:r w:rsidR="008E091B">
        <w:rPr>
          <w:rFonts w:ascii="Times New Roman" w:hAnsi="Times New Roman" w:cs="Times New Roman"/>
          <w:sz w:val="24"/>
          <w:szCs w:val="28"/>
        </w:rPr>
        <w:t>ed</w:t>
      </w:r>
      <w:r w:rsidR="00F17521">
        <w:rPr>
          <w:rFonts w:ascii="Times New Roman" w:hAnsi="Times New Roman" w:cs="Times New Roman"/>
          <w:sz w:val="24"/>
          <w:szCs w:val="28"/>
        </w:rPr>
        <w:t xml:space="preserve">, </w:t>
      </w:r>
      <w:r w:rsidR="002A2ED9">
        <w:rPr>
          <w:rFonts w:ascii="Times New Roman" w:hAnsi="Times New Roman" w:cs="Times New Roman"/>
          <w:sz w:val="24"/>
          <w:szCs w:val="28"/>
        </w:rPr>
        <w:t xml:space="preserve">such a “catch-all” provision may only encompass subject matter similar to </w:t>
      </w:r>
      <w:r w:rsidR="00A04844">
        <w:rPr>
          <w:rFonts w:ascii="Times New Roman" w:hAnsi="Times New Roman" w:cs="Times New Roman"/>
          <w:sz w:val="24"/>
          <w:szCs w:val="28"/>
        </w:rPr>
        <w:t xml:space="preserve">that which </w:t>
      </w:r>
      <w:r w:rsidR="002A2ED9">
        <w:rPr>
          <w:rFonts w:ascii="Times New Roman" w:hAnsi="Times New Roman" w:cs="Times New Roman"/>
          <w:sz w:val="24"/>
          <w:szCs w:val="28"/>
        </w:rPr>
        <w:t xml:space="preserve">is already enumerated. </w:t>
      </w:r>
      <w:r w:rsidR="007937ED">
        <w:rPr>
          <w:rFonts w:ascii="Times New Roman" w:hAnsi="Times New Roman" w:cs="Times New Roman"/>
          <w:sz w:val="24"/>
          <w:szCs w:val="28"/>
        </w:rPr>
        <w:t xml:space="preserve"> </w:t>
      </w:r>
      <w:r w:rsidR="00FF68D1">
        <w:rPr>
          <w:rFonts w:ascii="Times New Roman" w:hAnsi="Times New Roman" w:cs="Times New Roman"/>
          <w:sz w:val="24"/>
          <w:szCs w:val="28"/>
        </w:rPr>
        <w:t>(CVS</w:t>
      </w:r>
      <w:r w:rsidR="00A04844">
        <w:rPr>
          <w:rFonts w:ascii="Times New Roman" w:hAnsi="Times New Roman" w:cs="Times New Roman"/>
          <w:sz w:val="24"/>
          <w:szCs w:val="28"/>
        </w:rPr>
        <w:t>,</w:t>
      </w:r>
      <w:r w:rsidR="00FF68D1">
        <w:rPr>
          <w:rFonts w:ascii="Times New Roman" w:hAnsi="Times New Roman" w:cs="Times New Roman"/>
          <w:sz w:val="24"/>
          <w:szCs w:val="28"/>
        </w:rPr>
        <w:t xml:space="preserve"> PCMA)</w:t>
      </w:r>
      <w:r w:rsidR="00E12F3C">
        <w:rPr>
          <w:rFonts w:ascii="Times New Roman" w:hAnsi="Times New Roman" w:cs="Times New Roman"/>
          <w:sz w:val="24"/>
          <w:szCs w:val="28"/>
        </w:rPr>
        <w:t>.</w:t>
      </w:r>
    </w:p>
    <w:p w:rsidR="00F17521" w:rsidP="0094709A" w:rsidRDefault="00F17521" w14:paraId="61635433" w14:textId="77777777">
      <w:pPr>
        <w:autoSpaceDE w:val="0"/>
        <w:autoSpaceDN w:val="0"/>
        <w:adjustRightInd w:val="0"/>
        <w:spacing w:line="240" w:lineRule="auto"/>
        <w:rPr>
          <w:rFonts w:ascii="Times New Roman" w:hAnsi="Times New Roman" w:cs="Times New Roman"/>
          <w:sz w:val="24"/>
          <w:szCs w:val="28"/>
        </w:rPr>
      </w:pPr>
      <w:r w:rsidRPr="00D70DEF">
        <w:rPr>
          <w:rFonts w:ascii="Times New Roman" w:hAnsi="Times New Roman" w:cs="Times New Roman"/>
          <w:sz w:val="24"/>
          <w:szCs w:val="28"/>
          <w:u w:val="single"/>
        </w:rPr>
        <w:t>Response</w:t>
      </w:r>
      <w:r>
        <w:rPr>
          <w:rFonts w:ascii="Times New Roman" w:hAnsi="Times New Roman" w:cs="Times New Roman"/>
          <w:sz w:val="24"/>
          <w:szCs w:val="28"/>
        </w:rPr>
        <w:t>:</w:t>
      </w:r>
    </w:p>
    <w:p w:rsidR="00F17521" w:rsidP="0094709A" w:rsidRDefault="00F17521" w14:paraId="3AA21CF7" w14:textId="4F9C0BA4">
      <w:pPr>
        <w:autoSpaceDE w:val="0"/>
        <w:autoSpaceDN w:val="0"/>
        <w:adjustRightInd w:val="0"/>
        <w:spacing w:line="240" w:lineRule="auto"/>
        <w:rPr>
          <w:rFonts w:ascii="Times New Roman" w:hAnsi="Times New Roman" w:cs="Times New Roman"/>
          <w:sz w:val="24"/>
          <w:szCs w:val="28"/>
        </w:rPr>
      </w:pPr>
      <w:r>
        <w:rPr>
          <w:rFonts w:ascii="Times New Roman" w:hAnsi="Times New Roman" w:cs="Times New Roman"/>
          <w:sz w:val="24"/>
          <w:szCs w:val="28"/>
        </w:rPr>
        <w:t xml:space="preserve">CMS </w:t>
      </w:r>
      <w:r w:rsidR="009F0438">
        <w:rPr>
          <w:rFonts w:ascii="Times New Roman" w:hAnsi="Times New Roman" w:cs="Times New Roman"/>
          <w:sz w:val="24"/>
          <w:szCs w:val="28"/>
        </w:rPr>
        <w:t>appreciates</w:t>
      </w:r>
      <w:r>
        <w:rPr>
          <w:rFonts w:ascii="Times New Roman" w:hAnsi="Times New Roman" w:cs="Times New Roman"/>
          <w:sz w:val="24"/>
          <w:szCs w:val="28"/>
        </w:rPr>
        <w:t xml:space="preserve"> the commenters for their comment</w:t>
      </w:r>
      <w:r w:rsidR="00A04844">
        <w:rPr>
          <w:rFonts w:ascii="Times New Roman" w:hAnsi="Times New Roman" w:cs="Times New Roman"/>
          <w:sz w:val="24"/>
          <w:szCs w:val="28"/>
        </w:rPr>
        <w:t>s</w:t>
      </w:r>
      <w:r>
        <w:rPr>
          <w:rFonts w:ascii="Times New Roman" w:hAnsi="Times New Roman" w:cs="Times New Roman"/>
          <w:sz w:val="24"/>
          <w:szCs w:val="28"/>
        </w:rPr>
        <w:t xml:space="preserve"> concerning the legal authority for the final rule</w:t>
      </w:r>
      <w:r w:rsidR="00914472">
        <w:rPr>
          <w:rFonts w:ascii="Times New Roman" w:hAnsi="Times New Roman" w:cs="Times New Roman"/>
          <w:sz w:val="24"/>
          <w:szCs w:val="28"/>
        </w:rPr>
        <w:t>s</w:t>
      </w:r>
      <w:r>
        <w:rPr>
          <w:rFonts w:ascii="Times New Roman" w:hAnsi="Times New Roman" w:cs="Times New Roman"/>
          <w:sz w:val="24"/>
          <w:szCs w:val="28"/>
        </w:rPr>
        <w:t xml:space="preserve">. CMS disagrees with the comments.  As </w:t>
      </w:r>
      <w:r w:rsidR="0080693A">
        <w:rPr>
          <w:rFonts w:ascii="Times New Roman" w:hAnsi="Times New Roman" w:cs="Times New Roman"/>
          <w:sz w:val="24"/>
          <w:szCs w:val="28"/>
        </w:rPr>
        <w:t xml:space="preserve">the Departments </w:t>
      </w:r>
      <w:r>
        <w:rPr>
          <w:rFonts w:ascii="Times New Roman" w:hAnsi="Times New Roman" w:cs="Times New Roman"/>
          <w:sz w:val="24"/>
          <w:szCs w:val="28"/>
        </w:rPr>
        <w:t>stated in the</w:t>
      </w:r>
      <w:r w:rsidR="0080693A">
        <w:rPr>
          <w:rFonts w:ascii="Times New Roman" w:hAnsi="Times New Roman" w:cs="Times New Roman"/>
          <w:sz w:val="24"/>
          <w:szCs w:val="28"/>
        </w:rPr>
        <w:t xml:space="preserve"> preamble to the</w:t>
      </w:r>
      <w:r>
        <w:rPr>
          <w:rFonts w:ascii="Times New Roman" w:hAnsi="Times New Roman" w:cs="Times New Roman"/>
          <w:sz w:val="24"/>
          <w:szCs w:val="28"/>
        </w:rPr>
        <w:t xml:space="preserve"> final rule</w:t>
      </w:r>
      <w:r w:rsidR="00914472">
        <w:rPr>
          <w:rFonts w:ascii="Times New Roman" w:hAnsi="Times New Roman" w:cs="Times New Roman"/>
          <w:sz w:val="24"/>
          <w:szCs w:val="28"/>
        </w:rPr>
        <w:t>s</w:t>
      </w:r>
      <w:r>
        <w:rPr>
          <w:rFonts w:ascii="Times New Roman" w:hAnsi="Times New Roman" w:cs="Times New Roman"/>
          <w:sz w:val="24"/>
          <w:szCs w:val="28"/>
        </w:rPr>
        <w:t>, the disclosures required under the final rule</w:t>
      </w:r>
      <w:r w:rsidR="00914472">
        <w:rPr>
          <w:rFonts w:ascii="Times New Roman" w:hAnsi="Times New Roman" w:cs="Times New Roman"/>
          <w:sz w:val="24"/>
          <w:szCs w:val="28"/>
        </w:rPr>
        <w:t>s</w:t>
      </w:r>
      <w:r>
        <w:rPr>
          <w:rFonts w:ascii="Times New Roman" w:hAnsi="Times New Roman" w:cs="Times New Roman"/>
          <w:sz w:val="24"/>
          <w:szCs w:val="28"/>
        </w:rPr>
        <w:t xml:space="preserve"> are similar in nature to the categories of </w:t>
      </w:r>
      <w:r w:rsidR="00FF68D1">
        <w:rPr>
          <w:rFonts w:ascii="Times New Roman" w:hAnsi="Times New Roman" w:cs="Times New Roman"/>
          <w:sz w:val="24"/>
          <w:szCs w:val="28"/>
        </w:rPr>
        <w:t xml:space="preserve">information </w:t>
      </w:r>
      <w:r>
        <w:rPr>
          <w:rFonts w:ascii="Times New Roman" w:hAnsi="Times New Roman" w:cs="Times New Roman"/>
          <w:sz w:val="24"/>
          <w:szCs w:val="28"/>
        </w:rPr>
        <w:t xml:space="preserve">listed </w:t>
      </w:r>
      <w:r w:rsidR="00FF68D1">
        <w:rPr>
          <w:rFonts w:ascii="Times New Roman" w:hAnsi="Times New Roman" w:cs="Times New Roman"/>
          <w:sz w:val="24"/>
          <w:szCs w:val="28"/>
        </w:rPr>
        <w:t xml:space="preserve">along with </w:t>
      </w:r>
      <w:r>
        <w:rPr>
          <w:rFonts w:ascii="Times New Roman" w:hAnsi="Times New Roman" w:cs="Times New Roman"/>
          <w:sz w:val="24"/>
          <w:szCs w:val="28"/>
        </w:rPr>
        <w:t>the catch-all provision</w:t>
      </w:r>
      <w:r w:rsidR="00E12F3C">
        <w:rPr>
          <w:rFonts w:ascii="Times New Roman" w:hAnsi="Times New Roman" w:cs="Times New Roman"/>
          <w:sz w:val="24"/>
          <w:szCs w:val="28"/>
        </w:rPr>
        <w:t xml:space="preserve"> under 1311(e)(3)(A)(ix)</w:t>
      </w:r>
      <w:r>
        <w:rPr>
          <w:rFonts w:ascii="Times New Roman" w:hAnsi="Times New Roman" w:cs="Times New Roman"/>
          <w:sz w:val="24"/>
          <w:szCs w:val="28"/>
        </w:rPr>
        <w:t xml:space="preserve">. Those </w:t>
      </w:r>
      <w:r w:rsidR="00A04844">
        <w:rPr>
          <w:rFonts w:ascii="Times New Roman" w:hAnsi="Times New Roman" w:cs="Times New Roman"/>
          <w:sz w:val="24"/>
          <w:szCs w:val="28"/>
        </w:rPr>
        <w:t xml:space="preserve">categories </w:t>
      </w:r>
      <w:r>
        <w:rPr>
          <w:rFonts w:ascii="Times New Roman" w:hAnsi="Times New Roman" w:cs="Times New Roman"/>
          <w:sz w:val="24"/>
          <w:szCs w:val="28"/>
        </w:rPr>
        <w:t>include information regarding payment of claims, claims denials, cost-sharing, and payment for covered services received out-of- network.  As a result, the final rule</w:t>
      </w:r>
      <w:r w:rsidR="00914472">
        <w:rPr>
          <w:rFonts w:ascii="Times New Roman" w:hAnsi="Times New Roman" w:cs="Times New Roman"/>
          <w:sz w:val="24"/>
          <w:szCs w:val="28"/>
        </w:rPr>
        <w:t>s</w:t>
      </w:r>
      <w:r>
        <w:rPr>
          <w:rFonts w:ascii="Times New Roman" w:hAnsi="Times New Roman" w:cs="Times New Roman"/>
          <w:sz w:val="24"/>
          <w:szCs w:val="28"/>
        </w:rPr>
        <w:t xml:space="preserve"> </w:t>
      </w:r>
      <w:r w:rsidR="00914472">
        <w:rPr>
          <w:rFonts w:ascii="Times New Roman" w:hAnsi="Times New Roman" w:cs="Times New Roman"/>
          <w:sz w:val="24"/>
          <w:szCs w:val="28"/>
        </w:rPr>
        <w:t xml:space="preserve">are </w:t>
      </w:r>
      <w:r w:rsidR="00FF68D1">
        <w:rPr>
          <w:rFonts w:ascii="Times New Roman" w:hAnsi="Times New Roman" w:cs="Times New Roman"/>
          <w:sz w:val="24"/>
          <w:szCs w:val="28"/>
        </w:rPr>
        <w:t>n</w:t>
      </w:r>
      <w:r w:rsidR="00A04844">
        <w:rPr>
          <w:rFonts w:ascii="Times New Roman" w:hAnsi="Times New Roman" w:cs="Times New Roman"/>
          <w:sz w:val="24"/>
          <w:szCs w:val="28"/>
        </w:rPr>
        <w:t>either</w:t>
      </w:r>
      <w:r w:rsidR="00FF68D1">
        <w:rPr>
          <w:rFonts w:ascii="Times New Roman" w:hAnsi="Times New Roman" w:cs="Times New Roman"/>
          <w:sz w:val="24"/>
          <w:szCs w:val="28"/>
        </w:rPr>
        <w:t xml:space="preserve"> inconsistent with the rule of statutory construction the commenters invoke </w:t>
      </w:r>
      <w:r w:rsidR="00A04844">
        <w:rPr>
          <w:rFonts w:ascii="Times New Roman" w:hAnsi="Times New Roman" w:cs="Times New Roman"/>
          <w:sz w:val="24"/>
          <w:szCs w:val="28"/>
        </w:rPr>
        <w:t>nor</w:t>
      </w:r>
      <w:r>
        <w:rPr>
          <w:rFonts w:ascii="Times New Roman" w:hAnsi="Times New Roman" w:cs="Times New Roman"/>
          <w:sz w:val="24"/>
          <w:szCs w:val="28"/>
        </w:rPr>
        <w:t xml:space="preserve"> the statutory authority relied upon</w:t>
      </w:r>
      <w:r w:rsidR="00A04844">
        <w:rPr>
          <w:rFonts w:ascii="Times New Roman" w:hAnsi="Times New Roman" w:cs="Times New Roman"/>
          <w:sz w:val="24"/>
          <w:szCs w:val="28"/>
        </w:rPr>
        <w:t xml:space="preserve"> in the final rules</w:t>
      </w:r>
      <w:r w:rsidR="00FF68D1">
        <w:rPr>
          <w:rFonts w:ascii="Times New Roman" w:hAnsi="Times New Roman" w:cs="Times New Roman"/>
          <w:sz w:val="24"/>
          <w:szCs w:val="28"/>
        </w:rPr>
        <w:t xml:space="preserve">. </w:t>
      </w:r>
      <w:r>
        <w:rPr>
          <w:rFonts w:ascii="Times New Roman" w:hAnsi="Times New Roman" w:cs="Times New Roman"/>
          <w:sz w:val="24"/>
          <w:szCs w:val="28"/>
        </w:rPr>
        <w:t xml:space="preserve"> </w:t>
      </w:r>
    </w:p>
    <w:p w:rsidR="00FF68D1" w:rsidP="0094709A" w:rsidRDefault="00FF68D1" w14:paraId="783E13E8" w14:textId="77777777">
      <w:pPr>
        <w:autoSpaceDE w:val="0"/>
        <w:autoSpaceDN w:val="0"/>
        <w:adjustRightInd w:val="0"/>
        <w:spacing w:line="240" w:lineRule="auto"/>
        <w:rPr>
          <w:rFonts w:ascii="Times New Roman" w:hAnsi="Times New Roman" w:cs="Times New Roman"/>
          <w:sz w:val="24"/>
          <w:szCs w:val="28"/>
        </w:rPr>
      </w:pPr>
      <w:r w:rsidRPr="00D70DEF">
        <w:rPr>
          <w:rFonts w:ascii="Times New Roman" w:hAnsi="Times New Roman" w:cs="Times New Roman"/>
          <w:i/>
          <w:sz w:val="24"/>
          <w:szCs w:val="28"/>
        </w:rPr>
        <w:t>Comment</w:t>
      </w:r>
      <w:r>
        <w:rPr>
          <w:rFonts w:ascii="Times New Roman" w:hAnsi="Times New Roman" w:cs="Times New Roman"/>
          <w:sz w:val="24"/>
          <w:szCs w:val="28"/>
        </w:rPr>
        <w:t>:</w:t>
      </w:r>
    </w:p>
    <w:p w:rsidR="00FF68D1" w:rsidP="0094709A" w:rsidRDefault="00FF68D1" w14:paraId="008EA5DE" w14:textId="30776347">
      <w:pPr>
        <w:autoSpaceDE w:val="0"/>
        <w:autoSpaceDN w:val="0"/>
        <w:adjustRightInd w:val="0"/>
        <w:spacing w:line="240" w:lineRule="auto"/>
        <w:rPr>
          <w:rFonts w:ascii="Times New Roman" w:hAnsi="Times New Roman" w:cs="Times New Roman"/>
          <w:sz w:val="24"/>
          <w:szCs w:val="28"/>
        </w:rPr>
      </w:pPr>
      <w:r>
        <w:rPr>
          <w:rFonts w:ascii="Times New Roman" w:hAnsi="Times New Roman" w:cs="Times New Roman"/>
          <w:sz w:val="24"/>
          <w:szCs w:val="28"/>
        </w:rPr>
        <w:t xml:space="preserve">One commenter </w:t>
      </w:r>
      <w:r w:rsidR="000C18A1">
        <w:rPr>
          <w:rFonts w:ascii="Times New Roman" w:hAnsi="Times New Roman" w:cs="Times New Roman"/>
          <w:sz w:val="24"/>
          <w:szCs w:val="28"/>
        </w:rPr>
        <w:t xml:space="preserve">contended </w:t>
      </w:r>
      <w:r>
        <w:rPr>
          <w:rFonts w:ascii="Times New Roman" w:hAnsi="Times New Roman" w:cs="Times New Roman"/>
          <w:sz w:val="24"/>
          <w:szCs w:val="28"/>
        </w:rPr>
        <w:t>that CMS violated the Administrative Procedure Act</w:t>
      </w:r>
      <w:r w:rsidR="00431B74">
        <w:rPr>
          <w:rFonts w:ascii="Times New Roman" w:hAnsi="Times New Roman" w:cs="Times New Roman"/>
          <w:sz w:val="24"/>
          <w:szCs w:val="28"/>
        </w:rPr>
        <w:t xml:space="preserve"> (APA)</w:t>
      </w:r>
      <w:r>
        <w:rPr>
          <w:rFonts w:ascii="Times New Roman" w:hAnsi="Times New Roman" w:cs="Times New Roman"/>
          <w:sz w:val="24"/>
          <w:szCs w:val="28"/>
        </w:rPr>
        <w:t xml:space="preserve"> by imposing a requirement that health plans and issuers disclose historical net prices for prescription drugs in a separate </w:t>
      </w:r>
      <w:r w:rsidR="00555163">
        <w:rPr>
          <w:rFonts w:ascii="Times New Roman" w:hAnsi="Times New Roman" w:cs="Times New Roman"/>
          <w:sz w:val="24"/>
          <w:szCs w:val="28"/>
        </w:rPr>
        <w:t>MRF</w:t>
      </w:r>
      <w:r>
        <w:rPr>
          <w:rFonts w:ascii="Times New Roman" w:hAnsi="Times New Roman" w:cs="Times New Roman"/>
          <w:sz w:val="24"/>
          <w:szCs w:val="28"/>
        </w:rPr>
        <w:t xml:space="preserve"> because the requirement was not included in the proposed rule</w:t>
      </w:r>
      <w:r w:rsidR="00914472">
        <w:rPr>
          <w:rFonts w:ascii="Times New Roman" w:hAnsi="Times New Roman" w:cs="Times New Roman"/>
          <w:sz w:val="24"/>
          <w:szCs w:val="28"/>
        </w:rPr>
        <w:t>s</w:t>
      </w:r>
      <w:r>
        <w:rPr>
          <w:rFonts w:ascii="Times New Roman" w:hAnsi="Times New Roman" w:cs="Times New Roman"/>
          <w:sz w:val="24"/>
          <w:szCs w:val="28"/>
        </w:rPr>
        <w:t xml:space="preserve">, and </w:t>
      </w:r>
      <w:r w:rsidR="00A04844">
        <w:rPr>
          <w:rFonts w:ascii="Times New Roman" w:hAnsi="Times New Roman" w:cs="Times New Roman"/>
          <w:sz w:val="24"/>
          <w:szCs w:val="28"/>
        </w:rPr>
        <w:t xml:space="preserve">there was </w:t>
      </w:r>
      <w:r>
        <w:rPr>
          <w:rFonts w:ascii="Times New Roman" w:hAnsi="Times New Roman" w:cs="Times New Roman"/>
          <w:sz w:val="24"/>
          <w:szCs w:val="28"/>
        </w:rPr>
        <w:t xml:space="preserve">no </w:t>
      </w:r>
      <w:r w:rsidR="00A04844">
        <w:rPr>
          <w:rFonts w:ascii="Times New Roman" w:hAnsi="Times New Roman" w:cs="Times New Roman"/>
          <w:sz w:val="24"/>
          <w:szCs w:val="28"/>
        </w:rPr>
        <w:t xml:space="preserve">notice and </w:t>
      </w:r>
      <w:r>
        <w:rPr>
          <w:rFonts w:ascii="Times New Roman" w:hAnsi="Times New Roman" w:cs="Times New Roman"/>
          <w:sz w:val="24"/>
          <w:szCs w:val="28"/>
        </w:rPr>
        <w:t>opportunity for public comment. (CVS)</w:t>
      </w:r>
      <w:r w:rsidR="00E12F3C">
        <w:rPr>
          <w:rFonts w:ascii="Times New Roman" w:hAnsi="Times New Roman" w:cs="Times New Roman"/>
          <w:sz w:val="24"/>
          <w:szCs w:val="28"/>
        </w:rPr>
        <w:t>.</w:t>
      </w:r>
    </w:p>
    <w:p w:rsidR="00FF68D1" w:rsidP="00CA5BB0" w:rsidRDefault="00FF68D1" w14:paraId="7B7DEF6A" w14:textId="77777777">
      <w:pPr>
        <w:autoSpaceDE w:val="0"/>
        <w:autoSpaceDN w:val="0"/>
        <w:adjustRightInd w:val="0"/>
        <w:spacing w:after="0" w:line="240" w:lineRule="auto"/>
        <w:rPr>
          <w:rFonts w:ascii="Times New Roman" w:hAnsi="Times New Roman" w:cs="Times New Roman"/>
          <w:sz w:val="24"/>
          <w:szCs w:val="28"/>
        </w:rPr>
      </w:pPr>
      <w:r w:rsidRPr="00D70DEF">
        <w:rPr>
          <w:rFonts w:ascii="Times New Roman" w:hAnsi="Times New Roman" w:cs="Times New Roman"/>
          <w:sz w:val="24"/>
          <w:szCs w:val="28"/>
          <w:u w:val="single"/>
        </w:rPr>
        <w:t>Response</w:t>
      </w:r>
      <w:r>
        <w:rPr>
          <w:rFonts w:ascii="Times New Roman" w:hAnsi="Times New Roman" w:cs="Times New Roman"/>
          <w:sz w:val="24"/>
          <w:szCs w:val="28"/>
        </w:rPr>
        <w:t>:</w:t>
      </w:r>
    </w:p>
    <w:p w:rsidR="00FF68D1" w:rsidP="00CA5BB0" w:rsidRDefault="00FF68D1" w14:paraId="2956B770" w14:textId="77777777">
      <w:pPr>
        <w:autoSpaceDE w:val="0"/>
        <w:autoSpaceDN w:val="0"/>
        <w:adjustRightInd w:val="0"/>
        <w:spacing w:after="0" w:line="240" w:lineRule="auto"/>
        <w:rPr>
          <w:rFonts w:ascii="Times New Roman" w:hAnsi="Times New Roman" w:cs="Times New Roman"/>
          <w:sz w:val="24"/>
          <w:szCs w:val="28"/>
        </w:rPr>
      </w:pPr>
    </w:p>
    <w:p w:rsidR="00647A4F" w:rsidP="00647A4F" w:rsidRDefault="00FF68D1" w14:paraId="7EC8015A" w14:textId="77777777">
      <w:pPr>
        <w:rPr>
          <w:rFonts w:ascii="Times New Roman" w:hAnsi="Times New Roman" w:cs="Times New Roman"/>
          <w:sz w:val="24"/>
          <w:szCs w:val="24"/>
        </w:rPr>
      </w:pPr>
      <w:r>
        <w:rPr>
          <w:rFonts w:ascii="Times New Roman" w:hAnsi="Times New Roman" w:cs="Times New Roman"/>
          <w:sz w:val="24"/>
          <w:szCs w:val="24"/>
        </w:rPr>
        <w:t xml:space="preserve">CMS appreciates the comment concerning </w:t>
      </w:r>
      <w:r w:rsidR="00283ABC">
        <w:rPr>
          <w:rFonts w:ascii="Times New Roman" w:hAnsi="Times New Roman" w:cs="Times New Roman"/>
          <w:sz w:val="24"/>
          <w:szCs w:val="24"/>
        </w:rPr>
        <w:t xml:space="preserve">whether the </w:t>
      </w:r>
      <w:r>
        <w:rPr>
          <w:rFonts w:ascii="Times New Roman" w:hAnsi="Times New Roman" w:cs="Times New Roman"/>
          <w:sz w:val="24"/>
          <w:szCs w:val="24"/>
        </w:rPr>
        <w:t xml:space="preserve">prescription drug </w:t>
      </w:r>
      <w:r w:rsidR="00283ABC">
        <w:rPr>
          <w:rFonts w:ascii="Times New Roman" w:hAnsi="Times New Roman" w:cs="Times New Roman"/>
          <w:sz w:val="24"/>
          <w:szCs w:val="24"/>
        </w:rPr>
        <w:t>MRF</w:t>
      </w:r>
      <w:r w:rsidR="00FE5E2A">
        <w:rPr>
          <w:rFonts w:ascii="Times New Roman" w:hAnsi="Times New Roman" w:cs="Times New Roman"/>
          <w:sz w:val="24"/>
          <w:szCs w:val="24"/>
        </w:rPr>
        <w:t>,</w:t>
      </w:r>
      <w:r w:rsidR="00283ABC">
        <w:rPr>
          <w:rFonts w:ascii="Times New Roman" w:hAnsi="Times New Roman" w:cs="Times New Roman"/>
          <w:sz w:val="24"/>
          <w:szCs w:val="24"/>
        </w:rPr>
        <w:t xml:space="preserve"> as imposed by the final rule</w:t>
      </w:r>
      <w:r w:rsidR="00FE5E2A">
        <w:rPr>
          <w:rFonts w:ascii="Times New Roman" w:hAnsi="Times New Roman" w:cs="Times New Roman"/>
          <w:sz w:val="24"/>
          <w:szCs w:val="24"/>
        </w:rPr>
        <w:t>s,</w:t>
      </w:r>
      <w:r w:rsidR="00283ABC">
        <w:rPr>
          <w:rFonts w:ascii="Times New Roman" w:hAnsi="Times New Roman" w:cs="Times New Roman"/>
          <w:sz w:val="24"/>
          <w:szCs w:val="24"/>
        </w:rPr>
        <w:t xml:space="preserve"> </w:t>
      </w:r>
      <w:r w:rsidR="00431B74">
        <w:rPr>
          <w:rFonts w:ascii="Times New Roman" w:hAnsi="Times New Roman" w:cs="Times New Roman"/>
          <w:sz w:val="24"/>
          <w:szCs w:val="24"/>
        </w:rPr>
        <w:t xml:space="preserve">complies with the requirements of the APA. </w:t>
      </w:r>
    </w:p>
    <w:p w:rsidRPr="00531243" w:rsidR="00190EF0" w:rsidP="0094709A" w:rsidRDefault="00647A4F" w14:paraId="59E8C657" w14:textId="27BA3899">
      <w:pPr>
        <w:rPr>
          <w:rFonts w:ascii="Times New Roman" w:hAnsi="Times New Roman" w:cs="Times New Roman"/>
          <w:b/>
          <w:sz w:val="24"/>
          <w:szCs w:val="28"/>
        </w:rPr>
      </w:pPr>
      <w:r>
        <w:rPr>
          <w:rFonts w:ascii="Times New Roman" w:hAnsi="Times New Roman" w:cs="Times New Roman"/>
          <w:sz w:val="24"/>
          <w:szCs w:val="24"/>
        </w:rPr>
        <w:lastRenderedPageBreak/>
        <w:t>As previously stated,</w:t>
      </w:r>
      <w:r w:rsidR="0062635B">
        <w:rPr>
          <w:rFonts w:ascii="Times New Roman" w:hAnsi="Times New Roman" w:cs="Times New Roman"/>
          <w:sz w:val="24"/>
          <w:szCs w:val="24"/>
        </w:rPr>
        <w:t xml:space="preserve"> CMS is</w:t>
      </w:r>
      <w:r w:rsidR="00E12F3C">
        <w:rPr>
          <w:rFonts w:ascii="Times New Roman" w:hAnsi="Times New Roman" w:cs="Times New Roman"/>
          <w:sz w:val="24"/>
          <w:szCs w:val="24"/>
        </w:rPr>
        <w:t xml:space="preserve"> deferring enforcement of the MRF related to prescription drugs and</w:t>
      </w:r>
      <w:r w:rsidR="00683C29">
        <w:rPr>
          <w:rFonts w:ascii="Times New Roman" w:hAnsi="Times New Roman" w:cs="Times New Roman"/>
          <w:sz w:val="24"/>
          <w:szCs w:val="24"/>
        </w:rPr>
        <w:t xml:space="preserve"> will</w:t>
      </w:r>
      <w:r w:rsidR="00E12F3C">
        <w:rPr>
          <w:rFonts w:ascii="Times New Roman" w:hAnsi="Times New Roman" w:cs="Times New Roman"/>
          <w:sz w:val="24"/>
          <w:szCs w:val="24"/>
        </w:rPr>
        <w:t xml:space="preserve"> consider whether the requirement remains appropriate in future notice-and-comment rulemaking.</w:t>
      </w:r>
      <w:r w:rsidR="0062635B">
        <w:rPr>
          <w:rFonts w:ascii="Times New Roman" w:hAnsi="Times New Roman" w:cs="Times New Roman"/>
          <w:sz w:val="24"/>
          <w:szCs w:val="24"/>
        </w:rPr>
        <w:t xml:space="preserve"> </w:t>
      </w:r>
      <w:bookmarkStart w:name="e_3_A_ii" w:id="4"/>
      <w:bookmarkStart w:name="e_3_A_iii" w:id="5"/>
      <w:bookmarkStart w:name="e_3_A_iv" w:id="6"/>
      <w:bookmarkStart w:name="e_3_A_v" w:id="7"/>
      <w:bookmarkStart w:name="e_3_A_vi" w:id="8"/>
      <w:bookmarkStart w:name="e_3_A_vii" w:id="9"/>
      <w:bookmarkStart w:name="e_3_A_viii" w:id="10"/>
      <w:bookmarkEnd w:id="4"/>
      <w:bookmarkEnd w:id="5"/>
      <w:bookmarkEnd w:id="6"/>
      <w:bookmarkEnd w:id="7"/>
      <w:bookmarkEnd w:id="8"/>
      <w:bookmarkEnd w:id="9"/>
      <w:bookmarkEnd w:id="10"/>
    </w:p>
    <w:sectPr w:rsidRPr="00531243" w:rsidR="00190EF0" w:rsidSect="00B319CD">
      <w:foot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AE4A3" w16cex:dateUtc="2021-07-15T20:45:00Z"/>
  <w16cex:commentExtensible w16cex:durableId="249AE4D3" w16cex:dateUtc="2021-07-15T20:46:00Z"/>
  <w16cex:commentExtensible w16cex:durableId="249AE8AA" w16cex:dateUtc="2021-07-15T21:01:00Z"/>
  <w16cex:commentExtensible w16cex:durableId="249BC540" w16cex:dateUtc="2021-07-16T12:43:00Z"/>
  <w16cex:commentExtensible w16cex:durableId="249AE8F4" w16cex:dateUtc="2021-07-15T21:03:00Z"/>
  <w16cex:commentExtensible w16cex:durableId="249AE9F1" w16cex:dateUtc="2021-07-15T21:08:00Z"/>
  <w16cex:commentExtensible w16cex:durableId="249BC5E4" w16cex:dateUtc="2021-07-16T12:46:00Z"/>
  <w16cex:commentExtensible w16cex:durableId="249BC4DD" w16cex:dateUtc="2021-07-16T12:42:00Z"/>
  <w16cex:commentExtensible w16cex:durableId="249BC495" w16cex:dateUtc="2021-07-16T12:40:00Z"/>
  <w16cex:commentExtensible w16cex:durableId="249AEE79" w16cex:dateUtc="2021-07-15T21:27:00Z"/>
  <w16cex:commentExtensible w16cex:durableId="249AEF46" w16cex:dateUtc="2021-07-15T21:30:00Z"/>
  <w16cex:commentExtensible w16cex:durableId="249AF0A5" w16cex:dateUtc="2021-07-15T21:36:00Z"/>
  <w16cex:commentExtensible w16cex:durableId="249BC3F5" w16cex:dateUtc="2021-07-16T12:38:00Z"/>
  <w16cex:commentExtensible w16cex:durableId="249AF280" w16cex:dateUtc="2021-07-15T21:44:00Z"/>
  <w16cex:commentExtensible w16cex:durableId="249BC224" w16cex:dateUtc="2021-07-16T12:30:00Z"/>
  <w16cex:commentExtensible w16cex:durableId="249BC1D5" w16cex:dateUtc="2021-07-16T12:29:00Z"/>
  <w16cex:commentExtensible w16cex:durableId="249BC305" w16cex:dateUtc="2021-07-16T12:34:00Z"/>
  <w16cex:commentExtensible w16cex:durableId="249BC144" w16cex:dateUtc="2021-07-16T12:26:00Z"/>
  <w16cex:commentExtensible w16cex:durableId="249BC100" w16cex:dateUtc="2021-07-16T12:25:00Z"/>
  <w16cex:commentExtensible w16cex:durableId="249BC043" w16cex:dateUtc="2021-07-16T12:22:00Z"/>
  <w16cex:commentExtensible w16cex:durableId="249B16D5" w16cex:dateUtc="2021-07-16T00:19:00Z"/>
  <w16cex:commentExtensible w16cex:durableId="249B1720" w16cex:dateUtc="2021-07-16T00:20:00Z"/>
  <w16cex:commentExtensible w16cex:durableId="249BBFC1" w16cex:dateUtc="2021-07-16T12:20:00Z"/>
  <w16cex:commentExtensible w16cex:durableId="249BBF09" w16cex:dateUtc="2021-07-16T12:17:00Z"/>
  <w16cex:commentExtensible w16cex:durableId="249B17EB" w16cex:dateUtc="2021-07-16T00:24:00Z"/>
  <w16cex:commentExtensible w16cex:durableId="249BBDD0" w16cex:dateUtc="2021-07-16T12:12:00Z"/>
  <w16cex:commentExtensible w16cex:durableId="249BBBD8" w16cex:dateUtc="2021-07-16T12:03:00Z"/>
  <w16cex:commentExtensible w16cex:durableId="249BBA69" w16cex:dateUtc="2021-07-16T11:57:00Z"/>
  <w16cex:commentExtensible w16cex:durableId="249BB909" w16cex:dateUtc="2021-07-16T11: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93041" w14:textId="77777777" w:rsidR="009F600E" w:rsidRDefault="009F600E" w:rsidP="00EE1F14">
      <w:pPr>
        <w:spacing w:after="0" w:line="240" w:lineRule="auto"/>
      </w:pPr>
      <w:r>
        <w:separator/>
      </w:r>
    </w:p>
  </w:endnote>
  <w:endnote w:type="continuationSeparator" w:id="0">
    <w:p w14:paraId="4E7B5B43" w14:textId="77777777" w:rsidR="009F600E" w:rsidRDefault="009F600E" w:rsidP="00EE1F14">
      <w:pPr>
        <w:spacing w:after="0" w:line="240" w:lineRule="auto"/>
      </w:pPr>
      <w:r>
        <w:continuationSeparator/>
      </w:r>
    </w:p>
  </w:endnote>
  <w:endnote w:type="continuationNotice" w:id="1">
    <w:p w14:paraId="71D81441" w14:textId="77777777" w:rsidR="009F600E" w:rsidRDefault="009F60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0836740"/>
      <w:docPartObj>
        <w:docPartGallery w:val="Page Numbers (Bottom of Page)"/>
        <w:docPartUnique/>
      </w:docPartObj>
    </w:sdtPr>
    <w:sdtEndPr>
      <w:rPr>
        <w:noProof/>
      </w:rPr>
    </w:sdtEndPr>
    <w:sdtContent>
      <w:p w14:paraId="79A4FAD3" w14:textId="77777777" w:rsidR="002162BB" w:rsidRDefault="002162BB">
        <w:pPr>
          <w:pStyle w:val="Footer"/>
          <w:jc w:val="right"/>
        </w:pPr>
        <w:r>
          <w:fldChar w:fldCharType="begin"/>
        </w:r>
        <w:r>
          <w:instrText xml:space="preserve"> PAGE   \* MERGEFORMAT </w:instrText>
        </w:r>
        <w:r>
          <w:fldChar w:fldCharType="separate"/>
        </w:r>
        <w:r w:rsidR="00B12499">
          <w:rPr>
            <w:noProof/>
          </w:rPr>
          <w:t>15</w:t>
        </w:r>
        <w:r>
          <w:rPr>
            <w:noProof/>
          </w:rPr>
          <w:fldChar w:fldCharType="end"/>
        </w:r>
      </w:p>
    </w:sdtContent>
  </w:sdt>
  <w:p w14:paraId="49377786" w14:textId="77777777" w:rsidR="002162BB" w:rsidRDefault="00216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2BD88" w14:textId="77777777" w:rsidR="009F600E" w:rsidRDefault="009F600E" w:rsidP="00EE1F14">
      <w:pPr>
        <w:spacing w:after="0" w:line="240" w:lineRule="auto"/>
      </w:pPr>
      <w:r>
        <w:separator/>
      </w:r>
    </w:p>
  </w:footnote>
  <w:footnote w:type="continuationSeparator" w:id="0">
    <w:p w14:paraId="45256021" w14:textId="77777777" w:rsidR="009F600E" w:rsidRDefault="009F600E" w:rsidP="00EE1F14">
      <w:pPr>
        <w:spacing w:after="0" w:line="240" w:lineRule="auto"/>
      </w:pPr>
      <w:r>
        <w:continuationSeparator/>
      </w:r>
    </w:p>
  </w:footnote>
  <w:footnote w:type="continuationNotice" w:id="1">
    <w:p w14:paraId="16A1B9D4" w14:textId="77777777" w:rsidR="009F600E" w:rsidRDefault="009F600E">
      <w:pPr>
        <w:spacing w:after="0" w:line="240" w:lineRule="auto"/>
      </w:pPr>
    </w:p>
  </w:footnote>
  <w:footnote w:id="2">
    <w:p w14:paraId="11CCE64B" w14:textId="3C3230B8" w:rsidR="007C0DC2" w:rsidRDefault="007C0DC2">
      <w:pPr>
        <w:pStyle w:val="FootnoteText"/>
      </w:pPr>
      <w:r>
        <w:rPr>
          <w:rStyle w:val="FootnoteReference"/>
        </w:rPr>
        <w:footnoteRef/>
      </w:r>
      <w:r>
        <w:t xml:space="preserve"> FAQs about Affordable Care Act Implementation Part 49 (Aug. 20, 2021), Q3, available at </w:t>
      </w:r>
      <w:hyperlink r:id="rId1" w:history="1">
        <w:r w:rsidRPr="0035293A">
          <w:rPr>
            <w:rStyle w:val="Hyperlink"/>
          </w:rPr>
          <w:t>https://www.dol.gov/sites/dolgov/files/EBSA/about-ebsa/our-activities/resource-center/faqs/aca-part-49.pdf</w:t>
        </w:r>
      </w:hyperlink>
      <w:r>
        <w:t xml:space="preserve"> and </w:t>
      </w:r>
      <w:r w:rsidRPr="007C0DC2">
        <w:t>https://www.cms.gov/CCIIO/Resources/Fact-Sheets-and-FAQs/Downloads/FAQs-Part-49.pdf</w:t>
      </w:r>
    </w:p>
  </w:footnote>
  <w:footnote w:id="3">
    <w:p w14:paraId="5DE6DA2C" w14:textId="53CAAA7A" w:rsidR="00F3730A" w:rsidRDefault="00F3730A">
      <w:pPr>
        <w:pStyle w:val="FootnoteText"/>
      </w:pPr>
      <w:r>
        <w:rPr>
          <w:rStyle w:val="FootnoteReference"/>
        </w:rPr>
        <w:footnoteRef/>
      </w:r>
      <w:r>
        <w:t xml:space="preserve"> FAQs about Affordable Care Act Implementation Part 49 (Aug. 20, 2021), Q1 and Q2, available at </w:t>
      </w:r>
      <w:hyperlink r:id="rId2" w:history="1">
        <w:r w:rsidRPr="0035293A">
          <w:rPr>
            <w:rStyle w:val="Hyperlink"/>
          </w:rPr>
          <w:t>https://www.dol.gov/sites/dolgov/files/EBSA/about-ebsa/our-activities/resource-center/faqs/aca-part-49.pdf</w:t>
        </w:r>
      </w:hyperlink>
      <w:r>
        <w:t xml:space="preserve"> and </w:t>
      </w:r>
      <w:r w:rsidRPr="007C0DC2">
        <w:t>https://www.cms.gov/CCIIO/Resources/Fact-Sheets-and-FAQs/Downloads/FAQs-Part-49.pdf</w:t>
      </w:r>
    </w:p>
  </w:footnote>
  <w:footnote w:id="4">
    <w:p w14:paraId="20E29B26" w14:textId="03B7412E" w:rsidR="00212087" w:rsidRDefault="00212087">
      <w:pPr>
        <w:pStyle w:val="FootnoteText"/>
      </w:pPr>
      <w:r>
        <w:rPr>
          <w:rStyle w:val="FootnoteReference"/>
        </w:rPr>
        <w:footnoteRef/>
      </w:r>
      <w:r>
        <w:t xml:space="preserve"> 85 CFR 72158, 72166 (Nov 12, 2020).</w:t>
      </w:r>
    </w:p>
  </w:footnote>
  <w:footnote w:id="5">
    <w:p w14:paraId="104AB0F9" w14:textId="029BD5FD" w:rsidR="00951390" w:rsidRDefault="00951390">
      <w:pPr>
        <w:pStyle w:val="FootnoteText"/>
      </w:pPr>
      <w:r>
        <w:rPr>
          <w:rStyle w:val="FootnoteReference"/>
        </w:rPr>
        <w:footnoteRef/>
      </w:r>
      <w:r>
        <w:t xml:space="preserve"> 85 CFR 72158, 72242 (Nov 12, 2020).</w:t>
      </w:r>
    </w:p>
  </w:footnote>
  <w:footnote w:id="6">
    <w:p w14:paraId="735ECBF2" w14:textId="1D57AE0E" w:rsidR="00E12F3C" w:rsidRDefault="00E12F3C">
      <w:pPr>
        <w:pStyle w:val="FootnoteText"/>
      </w:pPr>
      <w:r>
        <w:rPr>
          <w:rStyle w:val="FootnoteReference"/>
        </w:rPr>
        <w:footnoteRef/>
      </w:r>
      <w:r>
        <w:t xml:space="preserve"> FAQs about Affordable Care Act Implementation Part 49 (Aug. 20, 2021), Q6, available at </w:t>
      </w:r>
      <w:hyperlink r:id="rId3" w:history="1">
        <w:r w:rsidRPr="0035293A">
          <w:rPr>
            <w:rStyle w:val="Hyperlink"/>
          </w:rPr>
          <w:t>https://www.dol.gov/sites/dolgov/files/EBSA/about-ebsa/our-activities/resource-center/faqs/aca-part-49.pdf</w:t>
        </w:r>
      </w:hyperlink>
      <w:r>
        <w:t xml:space="preserve"> and </w:t>
      </w:r>
      <w:r w:rsidRPr="007C0DC2">
        <w:t>https://www.cms.gov/CCIIO/Resources/Fact-Sheets-and-FAQs/Downloads/FAQs-Part-49.pdf</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C0C7D"/>
    <w:multiLevelType w:val="hybridMultilevel"/>
    <w:tmpl w:val="B23AE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92905"/>
    <w:multiLevelType w:val="hybridMultilevel"/>
    <w:tmpl w:val="79540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8696E"/>
    <w:multiLevelType w:val="hybridMultilevel"/>
    <w:tmpl w:val="C59C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277D0"/>
    <w:multiLevelType w:val="hybridMultilevel"/>
    <w:tmpl w:val="6C345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20AB6"/>
    <w:multiLevelType w:val="hybridMultilevel"/>
    <w:tmpl w:val="9098B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00413"/>
    <w:multiLevelType w:val="hybridMultilevel"/>
    <w:tmpl w:val="F4A63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E14788"/>
    <w:multiLevelType w:val="hybridMultilevel"/>
    <w:tmpl w:val="48BA7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933017"/>
    <w:multiLevelType w:val="hybridMultilevel"/>
    <w:tmpl w:val="2510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20061E"/>
    <w:multiLevelType w:val="hybridMultilevel"/>
    <w:tmpl w:val="B8F29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8B031F"/>
    <w:multiLevelType w:val="hybridMultilevel"/>
    <w:tmpl w:val="EA509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7"/>
  </w:num>
  <w:num w:numId="5">
    <w:abstractNumId w:val="8"/>
  </w:num>
  <w:num w:numId="6">
    <w:abstractNumId w:val="5"/>
  </w:num>
  <w:num w:numId="7">
    <w:abstractNumId w:val="9"/>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A6D"/>
    <w:rsid w:val="00003FB3"/>
    <w:rsid w:val="00005D0D"/>
    <w:rsid w:val="00007360"/>
    <w:rsid w:val="00012E0E"/>
    <w:rsid w:val="00012FDF"/>
    <w:rsid w:val="000142EA"/>
    <w:rsid w:val="00026586"/>
    <w:rsid w:val="00036B72"/>
    <w:rsid w:val="0004583B"/>
    <w:rsid w:val="000473E6"/>
    <w:rsid w:val="00052D6E"/>
    <w:rsid w:val="00055A27"/>
    <w:rsid w:val="000634AC"/>
    <w:rsid w:val="00066C53"/>
    <w:rsid w:val="0007225A"/>
    <w:rsid w:val="0007441E"/>
    <w:rsid w:val="000779DF"/>
    <w:rsid w:val="00081AF6"/>
    <w:rsid w:val="00083536"/>
    <w:rsid w:val="0008370E"/>
    <w:rsid w:val="0009075D"/>
    <w:rsid w:val="00091A33"/>
    <w:rsid w:val="000937E4"/>
    <w:rsid w:val="00093918"/>
    <w:rsid w:val="00097136"/>
    <w:rsid w:val="0009781C"/>
    <w:rsid w:val="000A060B"/>
    <w:rsid w:val="000A5922"/>
    <w:rsid w:val="000B1588"/>
    <w:rsid w:val="000B3A9E"/>
    <w:rsid w:val="000B4299"/>
    <w:rsid w:val="000B5CA2"/>
    <w:rsid w:val="000B6C71"/>
    <w:rsid w:val="000B7D88"/>
    <w:rsid w:val="000C04B6"/>
    <w:rsid w:val="000C18A1"/>
    <w:rsid w:val="000C451E"/>
    <w:rsid w:val="000D02EF"/>
    <w:rsid w:val="000D0D2A"/>
    <w:rsid w:val="000D2373"/>
    <w:rsid w:val="000D462B"/>
    <w:rsid w:val="000D7386"/>
    <w:rsid w:val="000D7C18"/>
    <w:rsid w:val="000E02BC"/>
    <w:rsid w:val="000E1832"/>
    <w:rsid w:val="000E7164"/>
    <w:rsid w:val="000F27F4"/>
    <w:rsid w:val="000F57DF"/>
    <w:rsid w:val="00101B98"/>
    <w:rsid w:val="00104210"/>
    <w:rsid w:val="00114DBA"/>
    <w:rsid w:val="00117CD5"/>
    <w:rsid w:val="00124515"/>
    <w:rsid w:val="00130EBC"/>
    <w:rsid w:val="0013488A"/>
    <w:rsid w:val="00140A96"/>
    <w:rsid w:val="00144144"/>
    <w:rsid w:val="00144A7F"/>
    <w:rsid w:val="00145958"/>
    <w:rsid w:val="001477D8"/>
    <w:rsid w:val="00152859"/>
    <w:rsid w:val="00157995"/>
    <w:rsid w:val="00160FD2"/>
    <w:rsid w:val="001643D1"/>
    <w:rsid w:val="00171B29"/>
    <w:rsid w:val="001721BE"/>
    <w:rsid w:val="00173422"/>
    <w:rsid w:val="001741F5"/>
    <w:rsid w:val="00174250"/>
    <w:rsid w:val="001742CB"/>
    <w:rsid w:val="001746AF"/>
    <w:rsid w:val="00175E22"/>
    <w:rsid w:val="00177C03"/>
    <w:rsid w:val="001855F2"/>
    <w:rsid w:val="00186765"/>
    <w:rsid w:val="0018779F"/>
    <w:rsid w:val="00190EF0"/>
    <w:rsid w:val="0019152A"/>
    <w:rsid w:val="00193CB8"/>
    <w:rsid w:val="00196C88"/>
    <w:rsid w:val="001A1395"/>
    <w:rsid w:val="001A3652"/>
    <w:rsid w:val="001A44EA"/>
    <w:rsid w:val="001B0E5A"/>
    <w:rsid w:val="001B7726"/>
    <w:rsid w:val="001C2D2D"/>
    <w:rsid w:val="001C3976"/>
    <w:rsid w:val="001C6D0B"/>
    <w:rsid w:val="001D0F71"/>
    <w:rsid w:val="001D305B"/>
    <w:rsid w:val="001D6467"/>
    <w:rsid w:val="001D68DC"/>
    <w:rsid w:val="001D71C5"/>
    <w:rsid w:val="001E1E98"/>
    <w:rsid w:val="001E4BFF"/>
    <w:rsid w:val="001E5553"/>
    <w:rsid w:val="001E5E50"/>
    <w:rsid w:val="00200B7B"/>
    <w:rsid w:val="00202218"/>
    <w:rsid w:val="0020325A"/>
    <w:rsid w:val="00204F0C"/>
    <w:rsid w:val="00207CE0"/>
    <w:rsid w:val="00212087"/>
    <w:rsid w:val="002138D4"/>
    <w:rsid w:val="002162BB"/>
    <w:rsid w:val="002208F6"/>
    <w:rsid w:val="00222316"/>
    <w:rsid w:val="00225EE6"/>
    <w:rsid w:val="00231042"/>
    <w:rsid w:val="00232036"/>
    <w:rsid w:val="00232416"/>
    <w:rsid w:val="00243FBF"/>
    <w:rsid w:val="00244EF6"/>
    <w:rsid w:val="00245093"/>
    <w:rsid w:val="00247EE1"/>
    <w:rsid w:val="00252C68"/>
    <w:rsid w:val="00254C76"/>
    <w:rsid w:val="00255800"/>
    <w:rsid w:val="002614A0"/>
    <w:rsid w:val="00261AFF"/>
    <w:rsid w:val="00263145"/>
    <w:rsid w:val="00264DE2"/>
    <w:rsid w:val="00272D6B"/>
    <w:rsid w:val="002742EC"/>
    <w:rsid w:val="00274B40"/>
    <w:rsid w:val="00274E06"/>
    <w:rsid w:val="00276164"/>
    <w:rsid w:val="0027698D"/>
    <w:rsid w:val="0027700D"/>
    <w:rsid w:val="002818EF"/>
    <w:rsid w:val="00283ABC"/>
    <w:rsid w:val="002841B3"/>
    <w:rsid w:val="002878EE"/>
    <w:rsid w:val="00291E1E"/>
    <w:rsid w:val="00294766"/>
    <w:rsid w:val="002971CA"/>
    <w:rsid w:val="002A03C6"/>
    <w:rsid w:val="002A1F6C"/>
    <w:rsid w:val="002A2ED9"/>
    <w:rsid w:val="002A482A"/>
    <w:rsid w:val="002A5243"/>
    <w:rsid w:val="002B094C"/>
    <w:rsid w:val="002B1385"/>
    <w:rsid w:val="002C665B"/>
    <w:rsid w:val="002C7723"/>
    <w:rsid w:val="002D0608"/>
    <w:rsid w:val="002D06BB"/>
    <w:rsid w:val="002D0BEB"/>
    <w:rsid w:val="002D0C47"/>
    <w:rsid w:val="002D2F54"/>
    <w:rsid w:val="002E02EB"/>
    <w:rsid w:val="002E591F"/>
    <w:rsid w:val="002E6091"/>
    <w:rsid w:val="002F03D1"/>
    <w:rsid w:val="002F0EB0"/>
    <w:rsid w:val="002F6EC7"/>
    <w:rsid w:val="00301463"/>
    <w:rsid w:val="00303367"/>
    <w:rsid w:val="00321801"/>
    <w:rsid w:val="00324381"/>
    <w:rsid w:val="00333942"/>
    <w:rsid w:val="00342CF3"/>
    <w:rsid w:val="00346974"/>
    <w:rsid w:val="00352B98"/>
    <w:rsid w:val="003549EF"/>
    <w:rsid w:val="00354FB0"/>
    <w:rsid w:val="00356D2A"/>
    <w:rsid w:val="00357DD0"/>
    <w:rsid w:val="003635A4"/>
    <w:rsid w:val="0036477C"/>
    <w:rsid w:val="0036478A"/>
    <w:rsid w:val="00365C5A"/>
    <w:rsid w:val="00366DCD"/>
    <w:rsid w:val="00371BF0"/>
    <w:rsid w:val="00373261"/>
    <w:rsid w:val="00373D40"/>
    <w:rsid w:val="003812AA"/>
    <w:rsid w:val="0038244D"/>
    <w:rsid w:val="003850B0"/>
    <w:rsid w:val="0039434C"/>
    <w:rsid w:val="003A4149"/>
    <w:rsid w:val="003A5FAD"/>
    <w:rsid w:val="003A6163"/>
    <w:rsid w:val="003B1451"/>
    <w:rsid w:val="003B259F"/>
    <w:rsid w:val="003B5B12"/>
    <w:rsid w:val="003B5FAA"/>
    <w:rsid w:val="003C4CE6"/>
    <w:rsid w:val="003C5E18"/>
    <w:rsid w:val="003D1528"/>
    <w:rsid w:val="003D2D85"/>
    <w:rsid w:val="003E0070"/>
    <w:rsid w:val="003E634B"/>
    <w:rsid w:val="003F71B1"/>
    <w:rsid w:val="00405BF5"/>
    <w:rsid w:val="00410FB4"/>
    <w:rsid w:val="00412306"/>
    <w:rsid w:val="004136DE"/>
    <w:rsid w:val="00420E85"/>
    <w:rsid w:val="00421C3F"/>
    <w:rsid w:val="0042420A"/>
    <w:rsid w:val="004260B0"/>
    <w:rsid w:val="00426C71"/>
    <w:rsid w:val="00426DC1"/>
    <w:rsid w:val="004319C1"/>
    <w:rsid w:val="00431B74"/>
    <w:rsid w:val="00432D7A"/>
    <w:rsid w:val="00440788"/>
    <w:rsid w:val="00440B55"/>
    <w:rsid w:val="0044230A"/>
    <w:rsid w:val="0044662C"/>
    <w:rsid w:val="00450716"/>
    <w:rsid w:val="00453E7E"/>
    <w:rsid w:val="004554DB"/>
    <w:rsid w:val="004558D5"/>
    <w:rsid w:val="00456426"/>
    <w:rsid w:val="00457B2D"/>
    <w:rsid w:val="00466A64"/>
    <w:rsid w:val="0047417B"/>
    <w:rsid w:val="004755DA"/>
    <w:rsid w:val="00477067"/>
    <w:rsid w:val="00483A5B"/>
    <w:rsid w:val="004843DB"/>
    <w:rsid w:val="00486A63"/>
    <w:rsid w:val="00486DF8"/>
    <w:rsid w:val="0049188B"/>
    <w:rsid w:val="00491904"/>
    <w:rsid w:val="00494910"/>
    <w:rsid w:val="004A075A"/>
    <w:rsid w:val="004A26FD"/>
    <w:rsid w:val="004A4D78"/>
    <w:rsid w:val="004A5FC1"/>
    <w:rsid w:val="004B3A03"/>
    <w:rsid w:val="004B5912"/>
    <w:rsid w:val="004C0648"/>
    <w:rsid w:val="004C0AAE"/>
    <w:rsid w:val="004C3890"/>
    <w:rsid w:val="004C7351"/>
    <w:rsid w:val="004C7C81"/>
    <w:rsid w:val="004D2C66"/>
    <w:rsid w:val="004E0636"/>
    <w:rsid w:val="004E6596"/>
    <w:rsid w:val="004E6FEB"/>
    <w:rsid w:val="004F04EB"/>
    <w:rsid w:val="004F207F"/>
    <w:rsid w:val="004F39AC"/>
    <w:rsid w:val="004F70CA"/>
    <w:rsid w:val="005059B9"/>
    <w:rsid w:val="00513A59"/>
    <w:rsid w:val="00517946"/>
    <w:rsid w:val="005209D0"/>
    <w:rsid w:val="00522EC9"/>
    <w:rsid w:val="0052303E"/>
    <w:rsid w:val="00531243"/>
    <w:rsid w:val="005319E8"/>
    <w:rsid w:val="00534510"/>
    <w:rsid w:val="00534EA9"/>
    <w:rsid w:val="005352A9"/>
    <w:rsid w:val="00535DB3"/>
    <w:rsid w:val="00535DD0"/>
    <w:rsid w:val="0054033F"/>
    <w:rsid w:val="00543937"/>
    <w:rsid w:val="005526AA"/>
    <w:rsid w:val="00552DDF"/>
    <w:rsid w:val="00555163"/>
    <w:rsid w:val="0055683F"/>
    <w:rsid w:val="00560F41"/>
    <w:rsid w:val="005704E5"/>
    <w:rsid w:val="00571DA5"/>
    <w:rsid w:val="00575330"/>
    <w:rsid w:val="00576DBD"/>
    <w:rsid w:val="00586F55"/>
    <w:rsid w:val="0058799C"/>
    <w:rsid w:val="00590450"/>
    <w:rsid w:val="005963A5"/>
    <w:rsid w:val="005A249D"/>
    <w:rsid w:val="005A4CA5"/>
    <w:rsid w:val="005A6D47"/>
    <w:rsid w:val="005B295F"/>
    <w:rsid w:val="005B3414"/>
    <w:rsid w:val="005B791A"/>
    <w:rsid w:val="005D0545"/>
    <w:rsid w:val="005D4110"/>
    <w:rsid w:val="005E0015"/>
    <w:rsid w:val="005F338F"/>
    <w:rsid w:val="005F384F"/>
    <w:rsid w:val="005F4163"/>
    <w:rsid w:val="006005D7"/>
    <w:rsid w:val="00602447"/>
    <w:rsid w:val="00603C5C"/>
    <w:rsid w:val="00611D00"/>
    <w:rsid w:val="006201AB"/>
    <w:rsid w:val="006237FE"/>
    <w:rsid w:val="0062635B"/>
    <w:rsid w:val="00630247"/>
    <w:rsid w:val="00632C4E"/>
    <w:rsid w:val="00637018"/>
    <w:rsid w:val="00640E0C"/>
    <w:rsid w:val="00641753"/>
    <w:rsid w:val="00641CA7"/>
    <w:rsid w:val="00647A4F"/>
    <w:rsid w:val="006531D9"/>
    <w:rsid w:val="00667F62"/>
    <w:rsid w:val="00671895"/>
    <w:rsid w:val="00672EDF"/>
    <w:rsid w:val="00673663"/>
    <w:rsid w:val="006752C7"/>
    <w:rsid w:val="00681C5C"/>
    <w:rsid w:val="00683C29"/>
    <w:rsid w:val="006909CA"/>
    <w:rsid w:val="006975B8"/>
    <w:rsid w:val="006978C7"/>
    <w:rsid w:val="00697AB2"/>
    <w:rsid w:val="006A20BE"/>
    <w:rsid w:val="006A6B13"/>
    <w:rsid w:val="006B244A"/>
    <w:rsid w:val="006D0D3F"/>
    <w:rsid w:val="006D0F94"/>
    <w:rsid w:val="006D4EAD"/>
    <w:rsid w:val="006D7FE6"/>
    <w:rsid w:val="006E2C5A"/>
    <w:rsid w:val="006E4796"/>
    <w:rsid w:val="006F58E8"/>
    <w:rsid w:val="007002E8"/>
    <w:rsid w:val="00701452"/>
    <w:rsid w:val="0070156B"/>
    <w:rsid w:val="00702016"/>
    <w:rsid w:val="007024D8"/>
    <w:rsid w:val="00704E89"/>
    <w:rsid w:val="00705E98"/>
    <w:rsid w:val="00707F69"/>
    <w:rsid w:val="00712ABE"/>
    <w:rsid w:val="007141E8"/>
    <w:rsid w:val="00714ED8"/>
    <w:rsid w:val="00715F81"/>
    <w:rsid w:val="0072196B"/>
    <w:rsid w:val="007224BE"/>
    <w:rsid w:val="007245C5"/>
    <w:rsid w:val="00725BC7"/>
    <w:rsid w:val="007310E7"/>
    <w:rsid w:val="00732349"/>
    <w:rsid w:val="0073491A"/>
    <w:rsid w:val="00742875"/>
    <w:rsid w:val="00751A0A"/>
    <w:rsid w:val="00753C89"/>
    <w:rsid w:val="007545A2"/>
    <w:rsid w:val="0075714A"/>
    <w:rsid w:val="0075723F"/>
    <w:rsid w:val="007624DF"/>
    <w:rsid w:val="007639DD"/>
    <w:rsid w:val="0076575C"/>
    <w:rsid w:val="00765787"/>
    <w:rsid w:val="007714A4"/>
    <w:rsid w:val="0077161C"/>
    <w:rsid w:val="00783F75"/>
    <w:rsid w:val="007847A3"/>
    <w:rsid w:val="0078542E"/>
    <w:rsid w:val="00787A3E"/>
    <w:rsid w:val="007937ED"/>
    <w:rsid w:val="007938D6"/>
    <w:rsid w:val="00797C4E"/>
    <w:rsid w:val="007A3319"/>
    <w:rsid w:val="007A6015"/>
    <w:rsid w:val="007A6205"/>
    <w:rsid w:val="007A7451"/>
    <w:rsid w:val="007B0B67"/>
    <w:rsid w:val="007B1A66"/>
    <w:rsid w:val="007B303F"/>
    <w:rsid w:val="007B59BD"/>
    <w:rsid w:val="007B7177"/>
    <w:rsid w:val="007C0836"/>
    <w:rsid w:val="007C0DC2"/>
    <w:rsid w:val="007C4762"/>
    <w:rsid w:val="007C6021"/>
    <w:rsid w:val="007D01A5"/>
    <w:rsid w:val="007D0930"/>
    <w:rsid w:val="007D4DB3"/>
    <w:rsid w:val="007D5D82"/>
    <w:rsid w:val="007D6E9E"/>
    <w:rsid w:val="007E12B0"/>
    <w:rsid w:val="007E427D"/>
    <w:rsid w:val="007E4A25"/>
    <w:rsid w:val="007F3D20"/>
    <w:rsid w:val="007F407A"/>
    <w:rsid w:val="007F607D"/>
    <w:rsid w:val="00803D33"/>
    <w:rsid w:val="00806647"/>
    <w:rsid w:val="0080693A"/>
    <w:rsid w:val="0081366A"/>
    <w:rsid w:val="00814EE6"/>
    <w:rsid w:val="0081655F"/>
    <w:rsid w:val="008239B2"/>
    <w:rsid w:val="00825162"/>
    <w:rsid w:val="00830317"/>
    <w:rsid w:val="00831153"/>
    <w:rsid w:val="0084080C"/>
    <w:rsid w:val="008413A1"/>
    <w:rsid w:val="00841CD0"/>
    <w:rsid w:val="00842F3C"/>
    <w:rsid w:val="00867383"/>
    <w:rsid w:val="0087151C"/>
    <w:rsid w:val="00872CC7"/>
    <w:rsid w:val="008765D7"/>
    <w:rsid w:val="00876FCB"/>
    <w:rsid w:val="00877617"/>
    <w:rsid w:val="00882DC2"/>
    <w:rsid w:val="00884BF9"/>
    <w:rsid w:val="00891148"/>
    <w:rsid w:val="00892812"/>
    <w:rsid w:val="008928F8"/>
    <w:rsid w:val="00896C66"/>
    <w:rsid w:val="008A327A"/>
    <w:rsid w:val="008A350C"/>
    <w:rsid w:val="008A6310"/>
    <w:rsid w:val="008B07CD"/>
    <w:rsid w:val="008B159D"/>
    <w:rsid w:val="008B3225"/>
    <w:rsid w:val="008B3EE9"/>
    <w:rsid w:val="008B63C7"/>
    <w:rsid w:val="008C6CDD"/>
    <w:rsid w:val="008D00F6"/>
    <w:rsid w:val="008E091B"/>
    <w:rsid w:val="008E5531"/>
    <w:rsid w:val="008E71BA"/>
    <w:rsid w:val="008F15CF"/>
    <w:rsid w:val="008F61DF"/>
    <w:rsid w:val="00900A8B"/>
    <w:rsid w:val="00901675"/>
    <w:rsid w:val="0091217F"/>
    <w:rsid w:val="009136D0"/>
    <w:rsid w:val="00913D65"/>
    <w:rsid w:val="00914472"/>
    <w:rsid w:val="00914480"/>
    <w:rsid w:val="00914642"/>
    <w:rsid w:val="009157E9"/>
    <w:rsid w:val="00917167"/>
    <w:rsid w:val="0092170A"/>
    <w:rsid w:val="00921FE2"/>
    <w:rsid w:val="00936F0C"/>
    <w:rsid w:val="00937B67"/>
    <w:rsid w:val="0094057E"/>
    <w:rsid w:val="0094709A"/>
    <w:rsid w:val="00951390"/>
    <w:rsid w:val="00953E72"/>
    <w:rsid w:val="00954D0B"/>
    <w:rsid w:val="009558BF"/>
    <w:rsid w:val="00961680"/>
    <w:rsid w:val="00974891"/>
    <w:rsid w:val="00975475"/>
    <w:rsid w:val="00981D54"/>
    <w:rsid w:val="00984CB1"/>
    <w:rsid w:val="00985D84"/>
    <w:rsid w:val="00993606"/>
    <w:rsid w:val="009942B5"/>
    <w:rsid w:val="00995787"/>
    <w:rsid w:val="009A19C6"/>
    <w:rsid w:val="009A2D3C"/>
    <w:rsid w:val="009B31EE"/>
    <w:rsid w:val="009B3974"/>
    <w:rsid w:val="009C1405"/>
    <w:rsid w:val="009C20E6"/>
    <w:rsid w:val="009C23DC"/>
    <w:rsid w:val="009C4B51"/>
    <w:rsid w:val="009C696A"/>
    <w:rsid w:val="009D4459"/>
    <w:rsid w:val="009D44A3"/>
    <w:rsid w:val="009D6284"/>
    <w:rsid w:val="009E2F5C"/>
    <w:rsid w:val="009E2FA5"/>
    <w:rsid w:val="009E3A44"/>
    <w:rsid w:val="009F0438"/>
    <w:rsid w:val="009F2889"/>
    <w:rsid w:val="009F600E"/>
    <w:rsid w:val="009F6044"/>
    <w:rsid w:val="00A00AFD"/>
    <w:rsid w:val="00A019FB"/>
    <w:rsid w:val="00A03C48"/>
    <w:rsid w:val="00A04844"/>
    <w:rsid w:val="00A04BCA"/>
    <w:rsid w:val="00A0650D"/>
    <w:rsid w:val="00A10151"/>
    <w:rsid w:val="00A168B9"/>
    <w:rsid w:val="00A17813"/>
    <w:rsid w:val="00A17E2B"/>
    <w:rsid w:val="00A21623"/>
    <w:rsid w:val="00A23386"/>
    <w:rsid w:val="00A33A23"/>
    <w:rsid w:val="00A43A8F"/>
    <w:rsid w:val="00A5209B"/>
    <w:rsid w:val="00A61EE7"/>
    <w:rsid w:val="00A62B27"/>
    <w:rsid w:val="00A62F5E"/>
    <w:rsid w:val="00A67508"/>
    <w:rsid w:val="00A71961"/>
    <w:rsid w:val="00A85A75"/>
    <w:rsid w:val="00A90DA2"/>
    <w:rsid w:val="00A921E8"/>
    <w:rsid w:val="00A92CEC"/>
    <w:rsid w:val="00A92E8D"/>
    <w:rsid w:val="00A9355E"/>
    <w:rsid w:val="00A95F40"/>
    <w:rsid w:val="00AA0464"/>
    <w:rsid w:val="00AA0E18"/>
    <w:rsid w:val="00AB13C6"/>
    <w:rsid w:val="00AB252D"/>
    <w:rsid w:val="00AB3122"/>
    <w:rsid w:val="00AB4BC2"/>
    <w:rsid w:val="00AB592E"/>
    <w:rsid w:val="00AB6B69"/>
    <w:rsid w:val="00AC4663"/>
    <w:rsid w:val="00AD168D"/>
    <w:rsid w:val="00AD1E90"/>
    <w:rsid w:val="00AD235C"/>
    <w:rsid w:val="00AD5C29"/>
    <w:rsid w:val="00AD6F4F"/>
    <w:rsid w:val="00AE1101"/>
    <w:rsid w:val="00AE1922"/>
    <w:rsid w:val="00AE253E"/>
    <w:rsid w:val="00AF24B8"/>
    <w:rsid w:val="00AF65CB"/>
    <w:rsid w:val="00AF768B"/>
    <w:rsid w:val="00B001BD"/>
    <w:rsid w:val="00B02A6D"/>
    <w:rsid w:val="00B02AED"/>
    <w:rsid w:val="00B114C9"/>
    <w:rsid w:val="00B11603"/>
    <w:rsid w:val="00B11685"/>
    <w:rsid w:val="00B12499"/>
    <w:rsid w:val="00B12607"/>
    <w:rsid w:val="00B13387"/>
    <w:rsid w:val="00B139DD"/>
    <w:rsid w:val="00B16CBF"/>
    <w:rsid w:val="00B20C94"/>
    <w:rsid w:val="00B216B4"/>
    <w:rsid w:val="00B231C3"/>
    <w:rsid w:val="00B25001"/>
    <w:rsid w:val="00B2790B"/>
    <w:rsid w:val="00B319CD"/>
    <w:rsid w:val="00B33446"/>
    <w:rsid w:val="00B33B8A"/>
    <w:rsid w:val="00B43245"/>
    <w:rsid w:val="00B613A0"/>
    <w:rsid w:val="00B64464"/>
    <w:rsid w:val="00B72CFC"/>
    <w:rsid w:val="00B74D25"/>
    <w:rsid w:val="00B75DDE"/>
    <w:rsid w:val="00B8033A"/>
    <w:rsid w:val="00B81769"/>
    <w:rsid w:val="00B83E10"/>
    <w:rsid w:val="00B87B65"/>
    <w:rsid w:val="00B90CEF"/>
    <w:rsid w:val="00B942DC"/>
    <w:rsid w:val="00B946E5"/>
    <w:rsid w:val="00BA10C8"/>
    <w:rsid w:val="00BA15B4"/>
    <w:rsid w:val="00BA2204"/>
    <w:rsid w:val="00BA5DA4"/>
    <w:rsid w:val="00BB3812"/>
    <w:rsid w:val="00BB6E75"/>
    <w:rsid w:val="00BD2515"/>
    <w:rsid w:val="00BD27F2"/>
    <w:rsid w:val="00BD3C79"/>
    <w:rsid w:val="00BE204B"/>
    <w:rsid w:val="00BE3BEB"/>
    <w:rsid w:val="00BF09BB"/>
    <w:rsid w:val="00BF1199"/>
    <w:rsid w:val="00C0096B"/>
    <w:rsid w:val="00C016D0"/>
    <w:rsid w:val="00C017CD"/>
    <w:rsid w:val="00C05549"/>
    <w:rsid w:val="00C07247"/>
    <w:rsid w:val="00C10971"/>
    <w:rsid w:val="00C10A23"/>
    <w:rsid w:val="00C17A6A"/>
    <w:rsid w:val="00C2083D"/>
    <w:rsid w:val="00C226C8"/>
    <w:rsid w:val="00C24A4D"/>
    <w:rsid w:val="00C37469"/>
    <w:rsid w:val="00C53EC1"/>
    <w:rsid w:val="00C61E5F"/>
    <w:rsid w:val="00C62657"/>
    <w:rsid w:val="00C63419"/>
    <w:rsid w:val="00C666A3"/>
    <w:rsid w:val="00C71F9C"/>
    <w:rsid w:val="00C76C18"/>
    <w:rsid w:val="00C874B5"/>
    <w:rsid w:val="00C907DA"/>
    <w:rsid w:val="00C92246"/>
    <w:rsid w:val="00C924CF"/>
    <w:rsid w:val="00C92D45"/>
    <w:rsid w:val="00C95E8D"/>
    <w:rsid w:val="00CA22DA"/>
    <w:rsid w:val="00CA46C9"/>
    <w:rsid w:val="00CA5BB0"/>
    <w:rsid w:val="00CA7DDA"/>
    <w:rsid w:val="00CB63DA"/>
    <w:rsid w:val="00CC4395"/>
    <w:rsid w:val="00CC782E"/>
    <w:rsid w:val="00CD1BBA"/>
    <w:rsid w:val="00CD5648"/>
    <w:rsid w:val="00CD65B3"/>
    <w:rsid w:val="00CD6B86"/>
    <w:rsid w:val="00CD7A1B"/>
    <w:rsid w:val="00CE408C"/>
    <w:rsid w:val="00CF0FA0"/>
    <w:rsid w:val="00CF1DFD"/>
    <w:rsid w:val="00CF3A8D"/>
    <w:rsid w:val="00D022D2"/>
    <w:rsid w:val="00D06400"/>
    <w:rsid w:val="00D064F6"/>
    <w:rsid w:val="00D06F50"/>
    <w:rsid w:val="00D13D2C"/>
    <w:rsid w:val="00D23157"/>
    <w:rsid w:val="00D2361B"/>
    <w:rsid w:val="00D316A5"/>
    <w:rsid w:val="00D32E98"/>
    <w:rsid w:val="00D35527"/>
    <w:rsid w:val="00D3664C"/>
    <w:rsid w:val="00D3678D"/>
    <w:rsid w:val="00D421F0"/>
    <w:rsid w:val="00D43E22"/>
    <w:rsid w:val="00D5364F"/>
    <w:rsid w:val="00D53C1A"/>
    <w:rsid w:val="00D67637"/>
    <w:rsid w:val="00D70DEF"/>
    <w:rsid w:val="00D7271F"/>
    <w:rsid w:val="00D8297C"/>
    <w:rsid w:val="00D87A97"/>
    <w:rsid w:val="00D93330"/>
    <w:rsid w:val="00D93F85"/>
    <w:rsid w:val="00D966ED"/>
    <w:rsid w:val="00DA01AF"/>
    <w:rsid w:val="00DA1A99"/>
    <w:rsid w:val="00DA1DC4"/>
    <w:rsid w:val="00DA6EDF"/>
    <w:rsid w:val="00DB0E6E"/>
    <w:rsid w:val="00DC0753"/>
    <w:rsid w:val="00DC717A"/>
    <w:rsid w:val="00DD2981"/>
    <w:rsid w:val="00DD3B91"/>
    <w:rsid w:val="00DE259B"/>
    <w:rsid w:val="00DE4D5D"/>
    <w:rsid w:val="00DE694F"/>
    <w:rsid w:val="00DF04D5"/>
    <w:rsid w:val="00DF0816"/>
    <w:rsid w:val="00DF1CCA"/>
    <w:rsid w:val="00DF3439"/>
    <w:rsid w:val="00E03AC9"/>
    <w:rsid w:val="00E066AB"/>
    <w:rsid w:val="00E07DC0"/>
    <w:rsid w:val="00E1119B"/>
    <w:rsid w:val="00E12F3C"/>
    <w:rsid w:val="00E13488"/>
    <w:rsid w:val="00E15469"/>
    <w:rsid w:val="00E15F2D"/>
    <w:rsid w:val="00E1666E"/>
    <w:rsid w:val="00E17180"/>
    <w:rsid w:val="00E177BA"/>
    <w:rsid w:val="00E1784D"/>
    <w:rsid w:val="00E23559"/>
    <w:rsid w:val="00E23D91"/>
    <w:rsid w:val="00E259BB"/>
    <w:rsid w:val="00E35743"/>
    <w:rsid w:val="00E35DDC"/>
    <w:rsid w:val="00E42124"/>
    <w:rsid w:val="00E42854"/>
    <w:rsid w:val="00E441A9"/>
    <w:rsid w:val="00E5093F"/>
    <w:rsid w:val="00E51A78"/>
    <w:rsid w:val="00E62BE9"/>
    <w:rsid w:val="00E6537F"/>
    <w:rsid w:val="00E66405"/>
    <w:rsid w:val="00E7343D"/>
    <w:rsid w:val="00E85689"/>
    <w:rsid w:val="00E879BB"/>
    <w:rsid w:val="00E92E46"/>
    <w:rsid w:val="00E94B7D"/>
    <w:rsid w:val="00E96564"/>
    <w:rsid w:val="00E96807"/>
    <w:rsid w:val="00EA1E8B"/>
    <w:rsid w:val="00EA3140"/>
    <w:rsid w:val="00EA4619"/>
    <w:rsid w:val="00EB0256"/>
    <w:rsid w:val="00EB2CD0"/>
    <w:rsid w:val="00EB6EA2"/>
    <w:rsid w:val="00EC48EF"/>
    <w:rsid w:val="00EC5605"/>
    <w:rsid w:val="00ED5BE3"/>
    <w:rsid w:val="00ED69F0"/>
    <w:rsid w:val="00EE1F14"/>
    <w:rsid w:val="00EE46E9"/>
    <w:rsid w:val="00EE6553"/>
    <w:rsid w:val="00EE6883"/>
    <w:rsid w:val="00EF050B"/>
    <w:rsid w:val="00F01AB1"/>
    <w:rsid w:val="00F02700"/>
    <w:rsid w:val="00F030C5"/>
    <w:rsid w:val="00F04737"/>
    <w:rsid w:val="00F061B0"/>
    <w:rsid w:val="00F17521"/>
    <w:rsid w:val="00F17890"/>
    <w:rsid w:val="00F2230A"/>
    <w:rsid w:val="00F24EB5"/>
    <w:rsid w:val="00F35D5C"/>
    <w:rsid w:val="00F35F90"/>
    <w:rsid w:val="00F3730A"/>
    <w:rsid w:val="00F4017B"/>
    <w:rsid w:val="00F4466B"/>
    <w:rsid w:val="00F53C4E"/>
    <w:rsid w:val="00F548D5"/>
    <w:rsid w:val="00F61958"/>
    <w:rsid w:val="00F634D8"/>
    <w:rsid w:val="00F64588"/>
    <w:rsid w:val="00F66EE6"/>
    <w:rsid w:val="00F73C1B"/>
    <w:rsid w:val="00F80238"/>
    <w:rsid w:val="00F806BA"/>
    <w:rsid w:val="00F82E5A"/>
    <w:rsid w:val="00F83244"/>
    <w:rsid w:val="00F8409F"/>
    <w:rsid w:val="00F841CB"/>
    <w:rsid w:val="00F84229"/>
    <w:rsid w:val="00FA4704"/>
    <w:rsid w:val="00FA4F34"/>
    <w:rsid w:val="00FA6AAD"/>
    <w:rsid w:val="00FB0760"/>
    <w:rsid w:val="00FB2174"/>
    <w:rsid w:val="00FB3693"/>
    <w:rsid w:val="00FB7FD0"/>
    <w:rsid w:val="00FC4A8C"/>
    <w:rsid w:val="00FC5781"/>
    <w:rsid w:val="00FC57A3"/>
    <w:rsid w:val="00FD4381"/>
    <w:rsid w:val="00FD58AF"/>
    <w:rsid w:val="00FE0125"/>
    <w:rsid w:val="00FE47C0"/>
    <w:rsid w:val="00FE541B"/>
    <w:rsid w:val="00FE5A22"/>
    <w:rsid w:val="00FE5E2A"/>
    <w:rsid w:val="00FF331B"/>
    <w:rsid w:val="00FF68D1"/>
    <w:rsid w:val="00FF75EF"/>
    <w:rsid w:val="126F413A"/>
    <w:rsid w:val="42620697"/>
    <w:rsid w:val="61B02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2E13"/>
  <w15:chartTrackingRefBased/>
  <w15:docId w15:val="{187CAFFC-F054-40F9-B2A8-54A4B803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EE7"/>
    <w:pPr>
      <w:ind w:left="720"/>
      <w:contextualSpacing/>
    </w:pPr>
  </w:style>
  <w:style w:type="paragraph" w:customStyle="1" w:styleId="Default">
    <w:name w:val="Default"/>
    <w:rsid w:val="00A61EE7"/>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F8409F"/>
    <w:rPr>
      <w:sz w:val="16"/>
      <w:szCs w:val="16"/>
    </w:rPr>
  </w:style>
  <w:style w:type="paragraph" w:styleId="CommentText">
    <w:name w:val="annotation text"/>
    <w:basedOn w:val="Normal"/>
    <w:link w:val="CommentTextChar"/>
    <w:uiPriority w:val="99"/>
    <w:semiHidden/>
    <w:unhideWhenUsed/>
    <w:rsid w:val="00F8409F"/>
    <w:pPr>
      <w:spacing w:line="240" w:lineRule="auto"/>
    </w:pPr>
    <w:rPr>
      <w:sz w:val="20"/>
      <w:szCs w:val="20"/>
    </w:rPr>
  </w:style>
  <w:style w:type="character" w:customStyle="1" w:styleId="CommentTextChar">
    <w:name w:val="Comment Text Char"/>
    <w:basedOn w:val="DefaultParagraphFont"/>
    <w:link w:val="CommentText"/>
    <w:uiPriority w:val="99"/>
    <w:semiHidden/>
    <w:rsid w:val="00F8409F"/>
    <w:rPr>
      <w:sz w:val="20"/>
      <w:szCs w:val="20"/>
    </w:rPr>
  </w:style>
  <w:style w:type="paragraph" w:styleId="CommentSubject">
    <w:name w:val="annotation subject"/>
    <w:basedOn w:val="CommentText"/>
    <w:next w:val="CommentText"/>
    <w:link w:val="CommentSubjectChar"/>
    <w:uiPriority w:val="99"/>
    <w:semiHidden/>
    <w:unhideWhenUsed/>
    <w:rsid w:val="00F8409F"/>
    <w:rPr>
      <w:b/>
      <w:bCs/>
    </w:rPr>
  </w:style>
  <w:style w:type="character" w:customStyle="1" w:styleId="CommentSubjectChar">
    <w:name w:val="Comment Subject Char"/>
    <w:basedOn w:val="CommentTextChar"/>
    <w:link w:val="CommentSubject"/>
    <w:uiPriority w:val="99"/>
    <w:semiHidden/>
    <w:rsid w:val="00F8409F"/>
    <w:rPr>
      <w:b/>
      <w:bCs/>
      <w:sz w:val="20"/>
      <w:szCs w:val="20"/>
    </w:rPr>
  </w:style>
  <w:style w:type="paragraph" w:styleId="BalloonText">
    <w:name w:val="Balloon Text"/>
    <w:basedOn w:val="Normal"/>
    <w:link w:val="BalloonTextChar"/>
    <w:uiPriority w:val="99"/>
    <w:semiHidden/>
    <w:unhideWhenUsed/>
    <w:rsid w:val="00F84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09F"/>
    <w:rPr>
      <w:rFonts w:ascii="Segoe UI" w:hAnsi="Segoe UI" w:cs="Segoe UI"/>
      <w:sz w:val="18"/>
      <w:szCs w:val="18"/>
    </w:rPr>
  </w:style>
  <w:style w:type="character" w:styleId="Hyperlink">
    <w:name w:val="Hyperlink"/>
    <w:basedOn w:val="DefaultParagraphFont"/>
    <w:uiPriority w:val="99"/>
    <w:unhideWhenUsed/>
    <w:rsid w:val="001721BE"/>
    <w:rPr>
      <w:color w:val="0563C1" w:themeColor="hyperlink"/>
      <w:u w:val="single"/>
    </w:rPr>
  </w:style>
  <w:style w:type="paragraph" w:styleId="Header">
    <w:name w:val="header"/>
    <w:basedOn w:val="Normal"/>
    <w:link w:val="HeaderChar"/>
    <w:uiPriority w:val="99"/>
    <w:unhideWhenUsed/>
    <w:rsid w:val="00EE1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F14"/>
  </w:style>
  <w:style w:type="paragraph" w:styleId="Footer">
    <w:name w:val="footer"/>
    <w:basedOn w:val="Normal"/>
    <w:link w:val="FooterChar"/>
    <w:uiPriority w:val="99"/>
    <w:unhideWhenUsed/>
    <w:rsid w:val="00EE1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F14"/>
  </w:style>
  <w:style w:type="paragraph" w:styleId="Revision">
    <w:name w:val="Revision"/>
    <w:hidden/>
    <w:uiPriority w:val="99"/>
    <w:semiHidden/>
    <w:rsid w:val="00F02700"/>
    <w:pPr>
      <w:spacing w:after="0" w:line="240" w:lineRule="auto"/>
    </w:pPr>
  </w:style>
  <w:style w:type="paragraph" w:styleId="FootnoteText">
    <w:name w:val="footnote text"/>
    <w:basedOn w:val="Normal"/>
    <w:link w:val="FootnoteTextChar"/>
    <w:uiPriority w:val="99"/>
    <w:semiHidden/>
    <w:unhideWhenUsed/>
    <w:rsid w:val="007C0D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DC2"/>
    <w:rPr>
      <w:sz w:val="20"/>
      <w:szCs w:val="20"/>
    </w:rPr>
  </w:style>
  <w:style w:type="character" w:styleId="FootnoteReference">
    <w:name w:val="footnote reference"/>
    <w:basedOn w:val="DefaultParagraphFont"/>
    <w:uiPriority w:val="99"/>
    <w:semiHidden/>
    <w:unhideWhenUsed/>
    <w:rsid w:val="007C0DC2"/>
    <w:rPr>
      <w:vertAlign w:val="superscript"/>
    </w:rPr>
  </w:style>
  <w:style w:type="character" w:styleId="UnresolvedMention">
    <w:name w:val="Unresolved Mention"/>
    <w:basedOn w:val="DefaultParagraphFont"/>
    <w:uiPriority w:val="99"/>
    <w:semiHidden/>
    <w:unhideWhenUsed/>
    <w:rsid w:val="007C0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050744">
      <w:bodyDiv w:val="1"/>
      <w:marLeft w:val="0"/>
      <w:marRight w:val="0"/>
      <w:marTop w:val="0"/>
      <w:marBottom w:val="0"/>
      <w:divBdr>
        <w:top w:val="none" w:sz="0" w:space="0" w:color="auto"/>
        <w:left w:val="none" w:sz="0" w:space="0" w:color="auto"/>
        <w:bottom w:val="none" w:sz="0" w:space="0" w:color="auto"/>
        <w:right w:val="none" w:sz="0" w:space="0" w:color="auto"/>
      </w:divBdr>
      <w:divsChild>
        <w:div w:id="716585782">
          <w:marLeft w:val="240"/>
          <w:marRight w:val="0"/>
          <w:marTop w:val="60"/>
          <w:marBottom w:val="60"/>
          <w:divBdr>
            <w:top w:val="none" w:sz="0" w:space="0" w:color="auto"/>
            <w:left w:val="none" w:sz="0" w:space="0" w:color="auto"/>
            <w:bottom w:val="none" w:sz="0" w:space="0" w:color="auto"/>
            <w:right w:val="none" w:sz="0" w:space="0" w:color="auto"/>
          </w:divBdr>
          <w:divsChild>
            <w:div w:id="1575236756">
              <w:marLeft w:val="0"/>
              <w:marRight w:val="0"/>
              <w:marTop w:val="0"/>
              <w:marBottom w:val="0"/>
              <w:divBdr>
                <w:top w:val="none" w:sz="0" w:space="0" w:color="auto"/>
                <w:left w:val="none" w:sz="0" w:space="0" w:color="auto"/>
                <w:bottom w:val="none" w:sz="0" w:space="0" w:color="auto"/>
                <w:right w:val="none" w:sz="0" w:space="0" w:color="auto"/>
              </w:divBdr>
            </w:div>
          </w:divsChild>
        </w:div>
        <w:div w:id="1293825778">
          <w:marLeft w:val="240"/>
          <w:marRight w:val="0"/>
          <w:marTop w:val="60"/>
          <w:marBottom w:val="60"/>
          <w:divBdr>
            <w:top w:val="none" w:sz="0" w:space="0" w:color="auto"/>
            <w:left w:val="none" w:sz="0" w:space="0" w:color="auto"/>
            <w:bottom w:val="none" w:sz="0" w:space="0" w:color="auto"/>
            <w:right w:val="none" w:sz="0" w:space="0" w:color="auto"/>
          </w:divBdr>
          <w:divsChild>
            <w:div w:id="544022699">
              <w:marLeft w:val="0"/>
              <w:marRight w:val="0"/>
              <w:marTop w:val="0"/>
              <w:marBottom w:val="0"/>
              <w:divBdr>
                <w:top w:val="none" w:sz="0" w:space="0" w:color="auto"/>
                <w:left w:val="none" w:sz="0" w:space="0" w:color="auto"/>
                <w:bottom w:val="none" w:sz="0" w:space="0" w:color="auto"/>
                <w:right w:val="none" w:sz="0" w:space="0" w:color="auto"/>
              </w:divBdr>
            </w:div>
          </w:divsChild>
        </w:div>
        <w:div w:id="1549341332">
          <w:marLeft w:val="240"/>
          <w:marRight w:val="0"/>
          <w:marTop w:val="60"/>
          <w:marBottom w:val="60"/>
          <w:divBdr>
            <w:top w:val="none" w:sz="0" w:space="0" w:color="auto"/>
            <w:left w:val="none" w:sz="0" w:space="0" w:color="auto"/>
            <w:bottom w:val="none" w:sz="0" w:space="0" w:color="auto"/>
            <w:right w:val="none" w:sz="0" w:space="0" w:color="auto"/>
          </w:divBdr>
          <w:divsChild>
            <w:div w:id="1935286737">
              <w:marLeft w:val="0"/>
              <w:marRight w:val="0"/>
              <w:marTop w:val="0"/>
              <w:marBottom w:val="0"/>
              <w:divBdr>
                <w:top w:val="none" w:sz="0" w:space="0" w:color="auto"/>
                <w:left w:val="none" w:sz="0" w:space="0" w:color="auto"/>
                <w:bottom w:val="none" w:sz="0" w:space="0" w:color="auto"/>
                <w:right w:val="none" w:sz="0" w:space="0" w:color="auto"/>
              </w:divBdr>
            </w:div>
          </w:divsChild>
        </w:div>
        <w:div w:id="1350989095">
          <w:marLeft w:val="240"/>
          <w:marRight w:val="0"/>
          <w:marTop w:val="60"/>
          <w:marBottom w:val="60"/>
          <w:divBdr>
            <w:top w:val="none" w:sz="0" w:space="0" w:color="auto"/>
            <w:left w:val="none" w:sz="0" w:space="0" w:color="auto"/>
            <w:bottom w:val="none" w:sz="0" w:space="0" w:color="auto"/>
            <w:right w:val="none" w:sz="0" w:space="0" w:color="auto"/>
          </w:divBdr>
          <w:divsChild>
            <w:div w:id="885680691">
              <w:marLeft w:val="0"/>
              <w:marRight w:val="0"/>
              <w:marTop w:val="0"/>
              <w:marBottom w:val="0"/>
              <w:divBdr>
                <w:top w:val="none" w:sz="0" w:space="0" w:color="auto"/>
                <w:left w:val="none" w:sz="0" w:space="0" w:color="auto"/>
                <w:bottom w:val="none" w:sz="0" w:space="0" w:color="auto"/>
                <w:right w:val="none" w:sz="0" w:space="0" w:color="auto"/>
              </w:divBdr>
            </w:div>
          </w:divsChild>
        </w:div>
        <w:div w:id="1907690030">
          <w:marLeft w:val="240"/>
          <w:marRight w:val="0"/>
          <w:marTop w:val="60"/>
          <w:marBottom w:val="60"/>
          <w:divBdr>
            <w:top w:val="none" w:sz="0" w:space="0" w:color="auto"/>
            <w:left w:val="none" w:sz="0" w:space="0" w:color="auto"/>
            <w:bottom w:val="none" w:sz="0" w:space="0" w:color="auto"/>
            <w:right w:val="none" w:sz="0" w:space="0" w:color="auto"/>
          </w:divBdr>
          <w:divsChild>
            <w:div w:id="1982801942">
              <w:marLeft w:val="0"/>
              <w:marRight w:val="0"/>
              <w:marTop w:val="0"/>
              <w:marBottom w:val="0"/>
              <w:divBdr>
                <w:top w:val="none" w:sz="0" w:space="0" w:color="auto"/>
                <w:left w:val="none" w:sz="0" w:space="0" w:color="auto"/>
                <w:bottom w:val="none" w:sz="0" w:space="0" w:color="auto"/>
                <w:right w:val="none" w:sz="0" w:space="0" w:color="auto"/>
              </w:divBdr>
            </w:div>
          </w:divsChild>
        </w:div>
        <w:div w:id="427237599">
          <w:marLeft w:val="240"/>
          <w:marRight w:val="0"/>
          <w:marTop w:val="60"/>
          <w:marBottom w:val="60"/>
          <w:divBdr>
            <w:top w:val="none" w:sz="0" w:space="0" w:color="auto"/>
            <w:left w:val="none" w:sz="0" w:space="0" w:color="auto"/>
            <w:bottom w:val="none" w:sz="0" w:space="0" w:color="auto"/>
            <w:right w:val="none" w:sz="0" w:space="0" w:color="auto"/>
          </w:divBdr>
          <w:divsChild>
            <w:div w:id="404110885">
              <w:marLeft w:val="0"/>
              <w:marRight w:val="0"/>
              <w:marTop w:val="0"/>
              <w:marBottom w:val="0"/>
              <w:divBdr>
                <w:top w:val="none" w:sz="0" w:space="0" w:color="auto"/>
                <w:left w:val="none" w:sz="0" w:space="0" w:color="auto"/>
                <w:bottom w:val="none" w:sz="0" w:space="0" w:color="auto"/>
                <w:right w:val="none" w:sz="0" w:space="0" w:color="auto"/>
              </w:divBdr>
            </w:div>
          </w:divsChild>
        </w:div>
        <w:div w:id="270630664">
          <w:marLeft w:val="240"/>
          <w:marRight w:val="0"/>
          <w:marTop w:val="60"/>
          <w:marBottom w:val="60"/>
          <w:divBdr>
            <w:top w:val="none" w:sz="0" w:space="0" w:color="auto"/>
            <w:left w:val="none" w:sz="0" w:space="0" w:color="auto"/>
            <w:bottom w:val="none" w:sz="0" w:space="0" w:color="auto"/>
            <w:right w:val="none" w:sz="0" w:space="0" w:color="auto"/>
          </w:divBdr>
          <w:divsChild>
            <w:div w:id="281301889">
              <w:marLeft w:val="0"/>
              <w:marRight w:val="0"/>
              <w:marTop w:val="0"/>
              <w:marBottom w:val="0"/>
              <w:divBdr>
                <w:top w:val="none" w:sz="0" w:space="0" w:color="auto"/>
                <w:left w:val="none" w:sz="0" w:space="0" w:color="auto"/>
                <w:bottom w:val="none" w:sz="0" w:space="0" w:color="auto"/>
                <w:right w:val="none" w:sz="0" w:space="0" w:color="auto"/>
              </w:divBdr>
            </w:div>
          </w:divsChild>
        </w:div>
        <w:div w:id="1121339972">
          <w:marLeft w:val="240"/>
          <w:marRight w:val="0"/>
          <w:marTop w:val="60"/>
          <w:marBottom w:val="60"/>
          <w:divBdr>
            <w:top w:val="none" w:sz="0" w:space="0" w:color="auto"/>
            <w:left w:val="none" w:sz="0" w:space="0" w:color="auto"/>
            <w:bottom w:val="none" w:sz="0" w:space="0" w:color="auto"/>
            <w:right w:val="none" w:sz="0" w:space="0" w:color="auto"/>
          </w:divBdr>
          <w:divsChild>
            <w:div w:id="214434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7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dol.gov/sites/dolgov/files/EBSA/about-ebsa/our-activities/resource-center/faqs/aca-part-49.pdf" TargetMode="External"/><Relationship Id="rId2" Type="http://schemas.openxmlformats.org/officeDocument/2006/relationships/hyperlink" Target="https://www.dol.gov/sites/dolgov/files/EBSA/about-ebsa/our-activities/resource-center/faqs/aca-part-49.pdf" TargetMode="External"/><Relationship Id="rId1" Type="http://schemas.openxmlformats.org/officeDocument/2006/relationships/hyperlink" Target="https://www.dol.gov/sites/dolgov/files/EBSA/about-ebsa/our-activities/resource-center/faqs/aca-part-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C5A617BCDF444FA2FFCE3778904532" ma:contentTypeVersion="4" ma:contentTypeDescription="Create a new document." ma:contentTypeScope="" ma:versionID="0f671eec72874c51a4d1d708f5eda348">
  <xsd:schema xmlns:xsd="http://www.w3.org/2001/XMLSchema" xmlns:xs="http://www.w3.org/2001/XMLSchema" xmlns:p="http://schemas.microsoft.com/office/2006/metadata/properties" xmlns:ns2="94baf2fd-8853-4e75-9d19-224277a1e605" xmlns:ns3="f859f103-7acf-4d92-9ae5-13b315a00ed9" targetNamespace="http://schemas.microsoft.com/office/2006/metadata/properties" ma:root="true" ma:fieldsID="4e838f4656e1708adcca5a44217f2804" ns2:_="" ns3:_="">
    <xsd:import namespace="94baf2fd-8853-4e75-9d19-224277a1e605"/>
    <xsd:import namespace="f859f103-7acf-4d92-9ae5-13b315a00e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f2fd-8853-4e75-9d19-224277a1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59f103-7acf-4d92-9ae5-13b315a00e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E7486-6AC6-4EB5-8D96-865DBC658A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9AFED9-2C08-4680-BE28-00E5E7B00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f2fd-8853-4e75-9d19-224277a1e605"/>
    <ds:schemaRef ds:uri="f859f103-7acf-4d92-9ae5-13b315a00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18320C-C88E-4ECE-B941-EAC856C39695}">
  <ds:schemaRefs>
    <ds:schemaRef ds:uri="http://schemas.microsoft.com/sharepoint/v3/contenttype/forms"/>
  </ds:schemaRefs>
</ds:datastoreItem>
</file>

<file path=customXml/itemProps4.xml><?xml version="1.0" encoding="utf-8"?>
<ds:datastoreItem xmlns:ds="http://schemas.openxmlformats.org/officeDocument/2006/customXml" ds:itemID="{6F206029-4E75-4ADB-A792-11016A964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6259</Words>
  <Characters>35682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Rotner</dc:creator>
  <cp:keywords/>
  <dc:description/>
  <cp:lastModifiedBy>KEVIN KENDRICK</cp:lastModifiedBy>
  <cp:revision>2</cp:revision>
  <cp:lastPrinted>2021-08-17T16:51:00Z</cp:lastPrinted>
  <dcterms:created xsi:type="dcterms:W3CDTF">2021-09-01T12:38:00Z</dcterms:created>
  <dcterms:modified xsi:type="dcterms:W3CDTF">2021-09-01T12:38:00Z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0x0101002DC5A617BCDF444FA2FFCE3778904532</vt:lpwstr>
  </property>
  <property fmtid="{D5CDD505-2E9C-101B-9397-08002B2CF9AE}" pid="3" name="_dlc_DocIdItemGuid">
    <vt:lpwstr>3e402fb6-6fc8-4a5e-9357-771fda5591ff</vt:lpwstr>
  </property>
  <property fmtid="{D5CDD505-2E9C-101B-9397-08002B2CF9AE}" pid="4" name="_dlc_DocId">
    <vt:lpwstr>QSXZK4DW25JC-2088971228-5782</vt:lpwstr>
  </property>
  <property fmtid="{D5CDD505-2E9C-101B-9397-08002B2CF9AE}" pid="5" name="_dlc_DocIdUrl">
    <vt:lpwstr>https://share.cms.gov/center/cciio/CSG/TranDisc/_layouts/15/DocIdRedir.aspx?ID=QSXZK4DW25JC-2088971228-5782, QSXZK4DW25JC-2088971228-5782</vt:lpwstr>
  </property>
</Properties>
</file>