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0110" w:rsidR="00540110" w:rsidP="00A65976" w:rsidRDefault="00540110" w14:paraId="295D7E0B" w14:textId="77777777">
      <w:pPr>
        <w:widowControl w:val="0"/>
        <w:spacing w:before="60" w:after="0" w:line="240" w:lineRule="auto"/>
        <w:ind w:right="178"/>
        <w:jc w:val="center"/>
        <w:outlineLvl w:val="0"/>
        <w:rPr>
          <w:rFonts w:ascii="Cambria" w:hAnsi="Cambria" w:eastAsia="Cambria" w:cs="Calibri"/>
          <w:sz w:val="40"/>
          <w:szCs w:val="40"/>
        </w:rPr>
      </w:pPr>
      <w:r w:rsidRPr="00540110">
        <w:rPr>
          <w:rFonts w:ascii="Cambria" w:hAnsi="Cambria" w:eastAsia="Cambria" w:cs="Calibri"/>
          <w:noProof/>
          <w:sz w:val="40"/>
          <w:szCs w:val="40"/>
        </w:rPr>
        <mc:AlternateContent>
          <mc:Choice Requires="wpg">
            <w:drawing>
              <wp:anchor distT="0" distB="0" distL="114300" distR="114300" simplePos="0" relativeHeight="251658240" behindDoc="1" locked="0" layoutInCell="1" allowOverlap="1" wp14:editId="00C5B010" wp14:anchorId="1C36E396">
                <wp:simplePos x="0" y="0"/>
                <wp:positionH relativeFrom="page">
                  <wp:posOffset>895985</wp:posOffset>
                </wp:positionH>
                <wp:positionV relativeFrom="paragraph">
                  <wp:posOffset>-71755</wp:posOffset>
                </wp:positionV>
                <wp:extent cx="5980430" cy="1270"/>
                <wp:effectExtent l="10160" t="13970" r="10160" b="1333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13"/>
                          <a:chExt cx="9418" cy="2"/>
                        </a:xfrm>
                      </wpg:grpSpPr>
                      <wps:wsp>
                        <wps:cNvPr id="4" name="Freeform 6"/>
                        <wps:cNvSpPr>
                          <a:spLocks/>
                        </wps:cNvSpPr>
                        <wps:spPr bwMode="auto">
                          <a:xfrm>
                            <a:off x="1411" y="-113"/>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70.55pt;margin-top:-5.65pt;width:470.9pt;height:.1pt;z-index:-251658240;mso-position-horizontal-relative:page" coordsize="9418,2" coordorigin="1411,-113" o:spid="_x0000_s1026" w14:anchorId="4BA8B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">
                <v:shape id="Freeform 6" style="position:absolute;left:1411;top:-113;width:9418;height:2;visibility:visible;mso-wrap-style:square;v-text-anchor:top" coordsize="9418,2" o:spid="_x0000_s1027" filled="f" strokecolor="#a6a6a6" strokeweight=".82pt"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">
                  <v:path arrowok="t" o:connecttype="custom" o:connectlocs="0,0;9418,0" o:connectangles="0,0"/>
                </v:shape>
                <w10:wrap anchorx="page"/>
              </v:group>
            </w:pict>
          </mc:Fallback>
        </mc:AlternateContent>
      </w:r>
      <w:r w:rsidRPr="00540110">
        <w:rPr>
          <w:rFonts w:ascii="Cambria" w:hAnsi="Cambria" w:eastAsia="Cambria" w:cs="Calibri"/>
          <w:color w:val="44546A"/>
          <w:spacing w:val="29"/>
          <w:sz w:val="40"/>
          <w:szCs w:val="40"/>
        </w:rPr>
        <w:t>N</w:t>
      </w:r>
      <w:r w:rsidRPr="00540110">
        <w:rPr>
          <w:rFonts w:ascii="Cambria" w:hAnsi="Cambria" w:eastAsia="Cambria" w:cs="Calibri"/>
          <w:color w:val="44546A"/>
          <w:spacing w:val="31"/>
          <w:sz w:val="40"/>
          <w:szCs w:val="40"/>
        </w:rPr>
        <w:t>A</w:t>
      </w:r>
      <w:r w:rsidRPr="00540110">
        <w:rPr>
          <w:rFonts w:ascii="Cambria" w:hAnsi="Cambria" w:eastAsia="Cambria" w:cs="Calibri"/>
          <w:color w:val="44546A"/>
          <w:spacing w:val="28"/>
          <w:sz w:val="40"/>
          <w:szCs w:val="40"/>
        </w:rPr>
        <w:t>T</w:t>
      </w:r>
      <w:r w:rsidRPr="00540110">
        <w:rPr>
          <w:rFonts w:ascii="Cambria" w:hAnsi="Cambria" w:eastAsia="Cambria" w:cs="Calibri"/>
          <w:color w:val="44546A"/>
          <w:spacing w:val="30"/>
          <w:sz w:val="40"/>
          <w:szCs w:val="40"/>
        </w:rPr>
        <w:t>I</w:t>
      </w:r>
      <w:r w:rsidRPr="00540110">
        <w:rPr>
          <w:rFonts w:ascii="Cambria" w:hAnsi="Cambria" w:eastAsia="Cambria" w:cs="Calibri"/>
          <w:color w:val="44546A"/>
          <w:spacing w:val="28"/>
          <w:sz w:val="40"/>
          <w:szCs w:val="40"/>
        </w:rPr>
        <w:t>O</w:t>
      </w:r>
      <w:r w:rsidRPr="00540110">
        <w:rPr>
          <w:rFonts w:ascii="Cambria" w:hAnsi="Cambria" w:eastAsia="Cambria" w:cs="Calibri"/>
          <w:color w:val="44546A"/>
          <w:spacing w:val="29"/>
          <w:sz w:val="40"/>
          <w:szCs w:val="40"/>
        </w:rPr>
        <w:t>N</w:t>
      </w:r>
      <w:r w:rsidRPr="00540110">
        <w:rPr>
          <w:rFonts w:ascii="Cambria" w:hAnsi="Cambria" w:eastAsia="Cambria" w:cs="Calibri"/>
          <w:color w:val="44546A"/>
          <w:spacing w:val="28"/>
          <w:sz w:val="40"/>
          <w:szCs w:val="40"/>
        </w:rPr>
        <w:t>A</w:t>
      </w:r>
      <w:r w:rsidRPr="00540110">
        <w:rPr>
          <w:rFonts w:ascii="Cambria" w:hAnsi="Cambria" w:eastAsia="Cambria" w:cs="Calibri"/>
          <w:color w:val="44546A"/>
          <w:sz w:val="40"/>
          <w:szCs w:val="40"/>
        </w:rPr>
        <w:t>L</w:t>
      </w:r>
      <w:r w:rsidRPr="00540110">
        <w:rPr>
          <w:rFonts w:ascii="Cambria" w:hAnsi="Cambria" w:eastAsia="Cambria" w:cs="Calibri"/>
          <w:color w:val="44546A"/>
          <w:spacing w:val="59"/>
          <w:sz w:val="40"/>
          <w:szCs w:val="40"/>
        </w:rPr>
        <w:t xml:space="preserve"> </w:t>
      </w:r>
      <w:r w:rsidRPr="00540110">
        <w:rPr>
          <w:rFonts w:ascii="Cambria" w:hAnsi="Cambria" w:eastAsia="Cambria" w:cs="Calibri"/>
          <w:color w:val="44546A"/>
          <w:spacing w:val="31"/>
          <w:sz w:val="40"/>
          <w:szCs w:val="40"/>
        </w:rPr>
        <w:t>A</w:t>
      </w:r>
      <w:r w:rsidRPr="00540110">
        <w:rPr>
          <w:rFonts w:ascii="Cambria" w:hAnsi="Cambria" w:eastAsia="Cambria" w:cs="Calibri"/>
          <w:color w:val="44546A"/>
          <w:spacing w:val="27"/>
          <w:sz w:val="40"/>
          <w:szCs w:val="40"/>
        </w:rPr>
        <w:t>D</w:t>
      </w:r>
      <w:r w:rsidRPr="00540110">
        <w:rPr>
          <w:rFonts w:ascii="Cambria" w:hAnsi="Cambria" w:eastAsia="Cambria" w:cs="Calibri"/>
          <w:color w:val="44546A"/>
          <w:spacing w:val="31"/>
          <w:sz w:val="40"/>
          <w:szCs w:val="40"/>
        </w:rPr>
        <w:t>V</w:t>
      </w:r>
      <w:r w:rsidRPr="00540110">
        <w:rPr>
          <w:rFonts w:ascii="Cambria" w:hAnsi="Cambria" w:eastAsia="Cambria" w:cs="Calibri"/>
          <w:color w:val="44546A"/>
          <w:spacing w:val="28"/>
          <w:sz w:val="40"/>
          <w:szCs w:val="40"/>
        </w:rPr>
        <w:t>I</w:t>
      </w:r>
      <w:r w:rsidRPr="00540110">
        <w:rPr>
          <w:rFonts w:ascii="Cambria" w:hAnsi="Cambria" w:eastAsia="Cambria" w:cs="Calibri"/>
          <w:color w:val="44546A"/>
          <w:spacing w:val="29"/>
          <w:sz w:val="40"/>
          <w:szCs w:val="40"/>
        </w:rPr>
        <w:t>S</w:t>
      </w:r>
      <w:r w:rsidRPr="00540110">
        <w:rPr>
          <w:rFonts w:ascii="Cambria" w:hAnsi="Cambria" w:eastAsia="Cambria" w:cs="Calibri"/>
          <w:color w:val="44546A"/>
          <w:spacing w:val="28"/>
          <w:sz w:val="40"/>
          <w:szCs w:val="40"/>
        </w:rPr>
        <w:t>O</w:t>
      </w:r>
      <w:r w:rsidRPr="00540110">
        <w:rPr>
          <w:rFonts w:ascii="Cambria" w:hAnsi="Cambria" w:eastAsia="Cambria" w:cs="Calibri"/>
          <w:color w:val="44546A"/>
          <w:spacing w:val="31"/>
          <w:sz w:val="40"/>
          <w:szCs w:val="40"/>
        </w:rPr>
        <w:t>R</w:t>
      </w:r>
      <w:r w:rsidRPr="00540110">
        <w:rPr>
          <w:rFonts w:ascii="Cambria" w:hAnsi="Cambria" w:eastAsia="Cambria" w:cs="Calibri"/>
          <w:color w:val="44546A"/>
          <w:sz w:val="40"/>
          <w:szCs w:val="40"/>
        </w:rPr>
        <w:t>Y</w:t>
      </w:r>
      <w:r w:rsidRPr="00540110">
        <w:rPr>
          <w:rFonts w:ascii="Cambria" w:hAnsi="Cambria" w:eastAsia="Cambria" w:cs="Calibri"/>
          <w:color w:val="44546A"/>
          <w:spacing w:val="57"/>
          <w:sz w:val="40"/>
          <w:szCs w:val="40"/>
        </w:rPr>
        <w:t xml:space="preserve"> </w:t>
      </w:r>
      <w:r w:rsidRPr="00540110">
        <w:rPr>
          <w:rFonts w:ascii="Cambria" w:hAnsi="Cambria" w:eastAsia="Cambria" w:cs="Calibri"/>
          <w:color w:val="44546A"/>
          <w:spacing w:val="28"/>
          <w:sz w:val="40"/>
          <w:szCs w:val="40"/>
        </w:rPr>
        <w:t>C</w:t>
      </w:r>
      <w:r w:rsidRPr="00540110">
        <w:rPr>
          <w:rFonts w:ascii="Cambria" w:hAnsi="Cambria" w:eastAsia="Cambria" w:cs="Calibri"/>
          <w:color w:val="44546A"/>
          <w:spacing w:val="31"/>
          <w:sz w:val="40"/>
          <w:szCs w:val="40"/>
        </w:rPr>
        <w:t>O</w:t>
      </w:r>
      <w:r w:rsidRPr="00540110">
        <w:rPr>
          <w:rFonts w:ascii="Cambria" w:hAnsi="Cambria" w:eastAsia="Cambria" w:cs="Calibri"/>
          <w:color w:val="44546A"/>
          <w:spacing w:val="28"/>
          <w:sz w:val="40"/>
          <w:szCs w:val="40"/>
        </w:rPr>
        <w:t>M</w:t>
      </w:r>
      <w:r w:rsidRPr="00540110">
        <w:rPr>
          <w:rFonts w:ascii="Cambria" w:hAnsi="Cambria" w:eastAsia="Cambria" w:cs="Calibri"/>
          <w:color w:val="44546A"/>
          <w:spacing w:val="30"/>
          <w:sz w:val="40"/>
          <w:szCs w:val="40"/>
        </w:rPr>
        <w:t>M</w:t>
      </w:r>
      <w:r w:rsidRPr="00540110">
        <w:rPr>
          <w:rFonts w:ascii="Cambria" w:hAnsi="Cambria" w:eastAsia="Cambria" w:cs="Calibri"/>
          <w:color w:val="44546A"/>
          <w:spacing w:val="28"/>
          <w:sz w:val="40"/>
          <w:szCs w:val="40"/>
        </w:rPr>
        <w:t>IT</w:t>
      </w:r>
      <w:r w:rsidRPr="00540110">
        <w:rPr>
          <w:rFonts w:ascii="Cambria" w:hAnsi="Cambria" w:eastAsia="Cambria" w:cs="Calibri"/>
          <w:color w:val="44546A"/>
          <w:spacing w:val="31"/>
          <w:sz w:val="40"/>
          <w:szCs w:val="40"/>
        </w:rPr>
        <w:t>T</w:t>
      </w:r>
      <w:r w:rsidRPr="00540110">
        <w:rPr>
          <w:rFonts w:ascii="Cambria" w:hAnsi="Cambria" w:eastAsia="Cambria" w:cs="Calibri"/>
          <w:color w:val="44546A"/>
          <w:spacing w:val="28"/>
          <w:sz w:val="40"/>
          <w:szCs w:val="40"/>
        </w:rPr>
        <w:t>E</w:t>
      </w:r>
      <w:r w:rsidRPr="00540110">
        <w:rPr>
          <w:rFonts w:ascii="Cambria" w:hAnsi="Cambria" w:eastAsia="Cambria" w:cs="Calibri"/>
          <w:color w:val="44546A"/>
          <w:sz w:val="40"/>
          <w:szCs w:val="40"/>
        </w:rPr>
        <w:t>E</w:t>
      </w:r>
      <w:r w:rsidRPr="00540110">
        <w:rPr>
          <w:rFonts w:ascii="Cambria" w:hAnsi="Cambria" w:eastAsia="Cambria" w:cs="Calibri"/>
          <w:color w:val="44546A"/>
          <w:spacing w:val="58"/>
          <w:sz w:val="40"/>
          <w:szCs w:val="40"/>
        </w:rPr>
        <w:t xml:space="preserve"> </w:t>
      </w:r>
      <w:r w:rsidRPr="00540110">
        <w:rPr>
          <w:rFonts w:ascii="Cambria" w:hAnsi="Cambria" w:eastAsia="Cambria" w:cs="Calibri"/>
          <w:color w:val="44546A"/>
          <w:spacing w:val="28"/>
          <w:sz w:val="40"/>
          <w:szCs w:val="40"/>
        </w:rPr>
        <w:t>O</w:t>
      </w:r>
      <w:r w:rsidRPr="00540110">
        <w:rPr>
          <w:rFonts w:ascii="Cambria" w:hAnsi="Cambria" w:eastAsia="Cambria" w:cs="Calibri"/>
          <w:color w:val="44546A"/>
          <w:sz w:val="40"/>
          <w:szCs w:val="40"/>
        </w:rPr>
        <w:t>N</w:t>
      </w:r>
      <w:r w:rsidRPr="00540110">
        <w:rPr>
          <w:rFonts w:ascii="Cambria" w:hAnsi="Cambria" w:eastAsia="Cambria" w:cs="Calibri"/>
          <w:color w:val="44546A"/>
          <w:spacing w:val="61"/>
          <w:sz w:val="40"/>
          <w:szCs w:val="40"/>
        </w:rPr>
        <w:t xml:space="preserve"> </w:t>
      </w:r>
      <w:r w:rsidRPr="00540110">
        <w:rPr>
          <w:rFonts w:ascii="Cambria" w:hAnsi="Cambria" w:eastAsia="Cambria" w:cs="Calibri"/>
          <w:color w:val="44546A"/>
          <w:spacing w:val="28"/>
          <w:sz w:val="40"/>
          <w:szCs w:val="40"/>
        </w:rPr>
        <w:t>T</w:t>
      </w:r>
      <w:r w:rsidRPr="00540110">
        <w:rPr>
          <w:rFonts w:ascii="Cambria" w:hAnsi="Cambria" w:eastAsia="Cambria" w:cs="Calibri"/>
          <w:color w:val="44546A"/>
          <w:spacing w:val="29"/>
          <w:sz w:val="40"/>
          <w:szCs w:val="40"/>
        </w:rPr>
        <w:t>H</w:t>
      </w:r>
      <w:r w:rsidRPr="00540110">
        <w:rPr>
          <w:rFonts w:ascii="Cambria" w:hAnsi="Cambria" w:eastAsia="Cambria" w:cs="Calibri"/>
          <w:color w:val="44546A"/>
          <w:sz w:val="40"/>
          <w:szCs w:val="40"/>
        </w:rPr>
        <w:t xml:space="preserve">E </w:t>
      </w:r>
      <w:r w:rsidRPr="00540110">
        <w:rPr>
          <w:rFonts w:ascii="Cambria" w:hAnsi="Cambria" w:eastAsia="Cambria" w:cs="Calibri"/>
          <w:color w:val="44546A"/>
          <w:spacing w:val="31"/>
          <w:sz w:val="40"/>
          <w:szCs w:val="40"/>
        </w:rPr>
        <w:t>S</w:t>
      </w:r>
      <w:r w:rsidRPr="00540110">
        <w:rPr>
          <w:rFonts w:ascii="Cambria" w:hAnsi="Cambria" w:eastAsia="Cambria" w:cs="Calibri"/>
          <w:color w:val="44546A"/>
          <w:spacing w:val="28"/>
          <w:sz w:val="40"/>
          <w:szCs w:val="40"/>
        </w:rPr>
        <w:t>E</w:t>
      </w:r>
      <w:r w:rsidRPr="00540110">
        <w:rPr>
          <w:rFonts w:ascii="Cambria" w:hAnsi="Cambria" w:eastAsia="Cambria" w:cs="Calibri"/>
          <w:color w:val="44546A"/>
          <w:sz w:val="40"/>
          <w:szCs w:val="40"/>
        </w:rPr>
        <w:t>X</w:t>
      </w:r>
      <w:r w:rsidRPr="00540110">
        <w:rPr>
          <w:rFonts w:ascii="Cambria" w:hAnsi="Cambria" w:eastAsia="Cambria" w:cs="Calibri"/>
          <w:color w:val="44546A"/>
          <w:spacing w:val="59"/>
          <w:sz w:val="40"/>
          <w:szCs w:val="40"/>
        </w:rPr>
        <w:t xml:space="preserve"> </w:t>
      </w:r>
      <w:r w:rsidRPr="00540110">
        <w:rPr>
          <w:rFonts w:ascii="Cambria" w:hAnsi="Cambria" w:eastAsia="Cambria" w:cs="Calibri"/>
          <w:color w:val="44546A"/>
          <w:spacing w:val="28"/>
          <w:sz w:val="40"/>
          <w:szCs w:val="40"/>
        </w:rPr>
        <w:t>T</w:t>
      </w:r>
      <w:r w:rsidRPr="00540110">
        <w:rPr>
          <w:rFonts w:ascii="Cambria" w:hAnsi="Cambria" w:eastAsia="Cambria" w:cs="Calibri"/>
          <w:color w:val="44546A"/>
          <w:spacing w:val="29"/>
          <w:sz w:val="40"/>
          <w:szCs w:val="40"/>
        </w:rPr>
        <w:t>R</w:t>
      </w:r>
      <w:r w:rsidRPr="00540110">
        <w:rPr>
          <w:rFonts w:ascii="Cambria" w:hAnsi="Cambria" w:eastAsia="Cambria" w:cs="Calibri"/>
          <w:color w:val="44546A"/>
          <w:spacing w:val="28"/>
          <w:sz w:val="40"/>
          <w:szCs w:val="40"/>
        </w:rPr>
        <w:t>A</w:t>
      </w:r>
      <w:r w:rsidRPr="00540110">
        <w:rPr>
          <w:rFonts w:ascii="Cambria" w:hAnsi="Cambria" w:eastAsia="Cambria" w:cs="Calibri"/>
          <w:color w:val="44546A"/>
          <w:spacing w:val="29"/>
          <w:sz w:val="40"/>
          <w:szCs w:val="40"/>
        </w:rPr>
        <w:t>F</w:t>
      </w:r>
      <w:r w:rsidRPr="00540110">
        <w:rPr>
          <w:rFonts w:ascii="Cambria" w:hAnsi="Cambria" w:eastAsia="Cambria" w:cs="Calibri"/>
          <w:color w:val="44546A"/>
          <w:spacing w:val="32"/>
          <w:sz w:val="40"/>
          <w:szCs w:val="40"/>
        </w:rPr>
        <w:t>F</w:t>
      </w:r>
      <w:r w:rsidRPr="00540110">
        <w:rPr>
          <w:rFonts w:ascii="Cambria" w:hAnsi="Cambria" w:eastAsia="Cambria" w:cs="Calibri"/>
          <w:color w:val="44546A"/>
          <w:spacing w:val="28"/>
          <w:sz w:val="40"/>
          <w:szCs w:val="40"/>
        </w:rPr>
        <w:t>I</w:t>
      </w:r>
      <w:r w:rsidRPr="00540110">
        <w:rPr>
          <w:rFonts w:ascii="Cambria" w:hAnsi="Cambria" w:eastAsia="Cambria" w:cs="Calibri"/>
          <w:color w:val="44546A"/>
          <w:spacing w:val="31"/>
          <w:sz w:val="40"/>
          <w:szCs w:val="40"/>
        </w:rPr>
        <w:t>C</w:t>
      </w:r>
      <w:r w:rsidRPr="00540110">
        <w:rPr>
          <w:rFonts w:ascii="Cambria" w:hAnsi="Cambria" w:eastAsia="Cambria" w:cs="Calibri"/>
          <w:color w:val="44546A"/>
          <w:spacing w:val="28"/>
          <w:sz w:val="40"/>
          <w:szCs w:val="40"/>
        </w:rPr>
        <w:t>KI</w:t>
      </w:r>
      <w:r w:rsidRPr="00540110">
        <w:rPr>
          <w:rFonts w:ascii="Cambria" w:hAnsi="Cambria" w:eastAsia="Cambria" w:cs="Calibri"/>
          <w:color w:val="44546A"/>
          <w:spacing w:val="29"/>
          <w:sz w:val="40"/>
          <w:szCs w:val="40"/>
        </w:rPr>
        <w:t>N</w:t>
      </w:r>
      <w:r w:rsidRPr="00540110">
        <w:rPr>
          <w:rFonts w:ascii="Cambria" w:hAnsi="Cambria" w:eastAsia="Cambria" w:cs="Calibri"/>
          <w:color w:val="44546A"/>
          <w:sz w:val="40"/>
          <w:szCs w:val="40"/>
        </w:rPr>
        <w:t>G</w:t>
      </w:r>
      <w:r w:rsidRPr="00540110">
        <w:rPr>
          <w:rFonts w:ascii="Cambria" w:hAnsi="Cambria" w:eastAsia="Cambria" w:cs="Calibri"/>
          <w:color w:val="44546A"/>
          <w:spacing w:val="60"/>
          <w:sz w:val="40"/>
          <w:szCs w:val="40"/>
        </w:rPr>
        <w:t xml:space="preserve"> </w:t>
      </w:r>
      <w:r w:rsidRPr="00540110">
        <w:rPr>
          <w:rFonts w:ascii="Cambria" w:hAnsi="Cambria" w:eastAsia="Cambria" w:cs="Calibri"/>
          <w:color w:val="44546A"/>
          <w:spacing w:val="28"/>
          <w:sz w:val="40"/>
          <w:szCs w:val="40"/>
        </w:rPr>
        <w:t>O</w:t>
      </w:r>
      <w:r w:rsidRPr="00540110">
        <w:rPr>
          <w:rFonts w:ascii="Cambria" w:hAnsi="Cambria" w:eastAsia="Cambria" w:cs="Calibri"/>
          <w:color w:val="44546A"/>
          <w:sz w:val="40"/>
          <w:szCs w:val="40"/>
        </w:rPr>
        <w:t>F</w:t>
      </w:r>
      <w:r w:rsidRPr="00540110">
        <w:rPr>
          <w:rFonts w:ascii="Cambria" w:hAnsi="Cambria" w:eastAsia="Cambria" w:cs="Calibri"/>
          <w:color w:val="44546A"/>
          <w:spacing w:val="59"/>
          <w:sz w:val="40"/>
          <w:szCs w:val="40"/>
        </w:rPr>
        <w:t xml:space="preserve"> </w:t>
      </w:r>
      <w:r w:rsidRPr="00540110">
        <w:rPr>
          <w:rFonts w:ascii="Cambria" w:hAnsi="Cambria" w:eastAsia="Cambria" w:cs="Calibri"/>
          <w:color w:val="44546A"/>
          <w:spacing w:val="29"/>
          <w:sz w:val="40"/>
          <w:szCs w:val="40"/>
        </w:rPr>
        <w:t>CH</w:t>
      </w:r>
      <w:r w:rsidRPr="00540110">
        <w:rPr>
          <w:rFonts w:ascii="Cambria" w:hAnsi="Cambria" w:eastAsia="Cambria" w:cs="Calibri"/>
          <w:color w:val="44546A"/>
          <w:spacing w:val="28"/>
          <w:sz w:val="40"/>
          <w:szCs w:val="40"/>
        </w:rPr>
        <w:t>I</w:t>
      </w:r>
      <w:r w:rsidRPr="00540110">
        <w:rPr>
          <w:rFonts w:ascii="Cambria" w:hAnsi="Cambria" w:eastAsia="Cambria" w:cs="Calibri"/>
          <w:color w:val="44546A"/>
          <w:spacing w:val="32"/>
          <w:sz w:val="40"/>
          <w:szCs w:val="40"/>
        </w:rPr>
        <w:t>L</w:t>
      </w:r>
      <w:r w:rsidRPr="00540110">
        <w:rPr>
          <w:rFonts w:ascii="Cambria" w:hAnsi="Cambria" w:eastAsia="Cambria" w:cs="Calibri"/>
          <w:color w:val="44546A"/>
          <w:spacing w:val="27"/>
          <w:sz w:val="40"/>
          <w:szCs w:val="40"/>
        </w:rPr>
        <w:t>D</w:t>
      </w:r>
      <w:r w:rsidRPr="00540110">
        <w:rPr>
          <w:rFonts w:ascii="Cambria" w:hAnsi="Cambria" w:eastAsia="Cambria" w:cs="Calibri"/>
          <w:color w:val="44546A"/>
          <w:spacing w:val="31"/>
          <w:sz w:val="40"/>
          <w:szCs w:val="40"/>
        </w:rPr>
        <w:t>R</w:t>
      </w:r>
      <w:r w:rsidRPr="00540110">
        <w:rPr>
          <w:rFonts w:ascii="Cambria" w:hAnsi="Cambria" w:eastAsia="Cambria" w:cs="Calibri"/>
          <w:color w:val="44546A"/>
          <w:spacing w:val="28"/>
          <w:sz w:val="40"/>
          <w:szCs w:val="40"/>
        </w:rPr>
        <w:t>E</w:t>
      </w:r>
      <w:r w:rsidRPr="00540110">
        <w:rPr>
          <w:rFonts w:ascii="Cambria" w:hAnsi="Cambria" w:eastAsia="Cambria" w:cs="Calibri"/>
          <w:color w:val="44546A"/>
          <w:sz w:val="40"/>
          <w:szCs w:val="40"/>
        </w:rPr>
        <w:t>N</w:t>
      </w:r>
      <w:r w:rsidRPr="00540110">
        <w:rPr>
          <w:rFonts w:ascii="Cambria" w:hAnsi="Cambria" w:eastAsia="Cambria" w:cs="Calibri"/>
          <w:color w:val="44546A"/>
          <w:spacing w:val="58"/>
          <w:sz w:val="40"/>
          <w:szCs w:val="40"/>
        </w:rPr>
        <w:t xml:space="preserve"> </w:t>
      </w:r>
      <w:r w:rsidRPr="00540110">
        <w:rPr>
          <w:rFonts w:ascii="Cambria" w:hAnsi="Cambria" w:eastAsia="Cambria" w:cs="Calibri"/>
          <w:color w:val="44546A"/>
          <w:spacing w:val="28"/>
          <w:sz w:val="40"/>
          <w:szCs w:val="40"/>
        </w:rPr>
        <w:t>A</w:t>
      </w:r>
      <w:r w:rsidRPr="00540110">
        <w:rPr>
          <w:rFonts w:ascii="Cambria" w:hAnsi="Cambria" w:eastAsia="Cambria" w:cs="Calibri"/>
          <w:color w:val="44546A"/>
          <w:spacing w:val="31"/>
          <w:sz w:val="40"/>
          <w:szCs w:val="40"/>
        </w:rPr>
        <w:t>N</w:t>
      </w:r>
      <w:r w:rsidRPr="00540110">
        <w:rPr>
          <w:rFonts w:ascii="Cambria" w:hAnsi="Cambria" w:eastAsia="Cambria" w:cs="Calibri"/>
          <w:color w:val="44546A"/>
          <w:sz w:val="40"/>
          <w:szCs w:val="40"/>
        </w:rPr>
        <w:t>D</w:t>
      </w:r>
      <w:r w:rsidRPr="00540110">
        <w:rPr>
          <w:rFonts w:ascii="Cambria" w:hAnsi="Cambria" w:eastAsia="Cambria" w:cs="Calibri"/>
          <w:color w:val="44546A"/>
          <w:spacing w:val="59"/>
          <w:sz w:val="40"/>
          <w:szCs w:val="40"/>
        </w:rPr>
        <w:t xml:space="preserve"> </w:t>
      </w:r>
      <w:r w:rsidRPr="00540110">
        <w:rPr>
          <w:rFonts w:ascii="Cambria" w:hAnsi="Cambria" w:eastAsia="Cambria" w:cs="Calibri"/>
          <w:color w:val="44546A"/>
          <w:spacing w:val="28"/>
          <w:sz w:val="40"/>
          <w:szCs w:val="40"/>
        </w:rPr>
        <w:t>YO</w:t>
      </w:r>
      <w:r w:rsidRPr="00540110">
        <w:rPr>
          <w:rFonts w:ascii="Cambria" w:hAnsi="Cambria" w:eastAsia="Cambria" w:cs="Calibri"/>
          <w:color w:val="44546A"/>
          <w:spacing w:val="30"/>
          <w:sz w:val="40"/>
          <w:szCs w:val="40"/>
        </w:rPr>
        <w:t>U</w:t>
      </w:r>
      <w:r w:rsidRPr="00540110">
        <w:rPr>
          <w:rFonts w:ascii="Cambria" w:hAnsi="Cambria" w:eastAsia="Cambria" w:cs="Calibri"/>
          <w:color w:val="44546A"/>
          <w:spacing w:val="28"/>
          <w:sz w:val="40"/>
          <w:szCs w:val="40"/>
        </w:rPr>
        <w:t>TH I</w:t>
      </w:r>
      <w:r w:rsidRPr="00540110">
        <w:rPr>
          <w:rFonts w:ascii="Cambria" w:hAnsi="Cambria" w:eastAsia="Cambria" w:cs="Calibri"/>
          <w:color w:val="44546A"/>
          <w:sz w:val="40"/>
          <w:szCs w:val="40"/>
        </w:rPr>
        <w:t>N</w:t>
      </w:r>
      <w:r w:rsidRPr="00540110">
        <w:rPr>
          <w:rFonts w:ascii="Cambria" w:hAnsi="Cambria" w:eastAsia="Cambria" w:cs="Calibri"/>
          <w:color w:val="44546A"/>
          <w:spacing w:val="61"/>
          <w:sz w:val="40"/>
          <w:szCs w:val="40"/>
        </w:rPr>
        <w:t xml:space="preserve"> </w:t>
      </w:r>
      <w:r w:rsidRPr="00540110">
        <w:rPr>
          <w:rFonts w:ascii="Cambria" w:hAnsi="Cambria" w:eastAsia="Cambria" w:cs="Calibri"/>
          <w:color w:val="44546A"/>
          <w:spacing w:val="28"/>
          <w:sz w:val="40"/>
          <w:szCs w:val="40"/>
        </w:rPr>
        <w:t>T</w:t>
      </w:r>
      <w:r w:rsidRPr="00540110">
        <w:rPr>
          <w:rFonts w:ascii="Cambria" w:hAnsi="Cambria" w:eastAsia="Cambria" w:cs="Calibri"/>
          <w:color w:val="44546A"/>
          <w:spacing w:val="29"/>
          <w:sz w:val="40"/>
          <w:szCs w:val="40"/>
        </w:rPr>
        <w:t>H</w:t>
      </w:r>
      <w:r w:rsidRPr="00540110">
        <w:rPr>
          <w:rFonts w:ascii="Cambria" w:hAnsi="Cambria" w:eastAsia="Cambria" w:cs="Calibri"/>
          <w:color w:val="44546A"/>
          <w:sz w:val="40"/>
          <w:szCs w:val="40"/>
        </w:rPr>
        <w:t>E</w:t>
      </w:r>
      <w:r w:rsidRPr="00540110">
        <w:rPr>
          <w:rFonts w:ascii="Cambria" w:hAnsi="Cambria" w:eastAsia="Cambria" w:cs="Calibri"/>
          <w:color w:val="44546A"/>
          <w:spacing w:val="60"/>
          <w:sz w:val="40"/>
          <w:szCs w:val="40"/>
        </w:rPr>
        <w:t xml:space="preserve"> </w:t>
      </w:r>
      <w:r w:rsidRPr="00540110">
        <w:rPr>
          <w:rFonts w:ascii="Cambria" w:hAnsi="Cambria" w:eastAsia="Cambria" w:cs="Calibri"/>
          <w:color w:val="44546A"/>
          <w:spacing w:val="28"/>
          <w:sz w:val="40"/>
          <w:szCs w:val="40"/>
        </w:rPr>
        <w:t>U</w:t>
      </w:r>
      <w:r w:rsidRPr="00540110">
        <w:rPr>
          <w:rFonts w:ascii="Cambria" w:hAnsi="Cambria" w:eastAsia="Cambria" w:cs="Calibri"/>
          <w:color w:val="44546A"/>
          <w:spacing w:val="31"/>
          <w:sz w:val="40"/>
          <w:szCs w:val="40"/>
        </w:rPr>
        <w:t>N</w:t>
      </w:r>
      <w:r w:rsidRPr="00540110">
        <w:rPr>
          <w:rFonts w:ascii="Cambria" w:hAnsi="Cambria" w:eastAsia="Cambria" w:cs="Calibri"/>
          <w:color w:val="44546A"/>
          <w:spacing w:val="28"/>
          <w:sz w:val="40"/>
          <w:szCs w:val="40"/>
        </w:rPr>
        <w:t>I</w:t>
      </w:r>
      <w:r w:rsidRPr="00540110">
        <w:rPr>
          <w:rFonts w:ascii="Cambria" w:hAnsi="Cambria" w:eastAsia="Cambria" w:cs="Calibri"/>
          <w:color w:val="44546A"/>
          <w:spacing w:val="31"/>
          <w:sz w:val="40"/>
          <w:szCs w:val="40"/>
        </w:rPr>
        <w:t>T</w:t>
      </w:r>
      <w:r w:rsidRPr="00540110">
        <w:rPr>
          <w:rFonts w:ascii="Cambria" w:hAnsi="Cambria" w:eastAsia="Cambria" w:cs="Calibri"/>
          <w:color w:val="44546A"/>
          <w:spacing w:val="28"/>
          <w:sz w:val="40"/>
          <w:szCs w:val="40"/>
        </w:rPr>
        <w:t>E</w:t>
      </w:r>
      <w:r w:rsidRPr="00540110">
        <w:rPr>
          <w:rFonts w:ascii="Cambria" w:hAnsi="Cambria" w:eastAsia="Cambria" w:cs="Calibri"/>
          <w:color w:val="44546A"/>
          <w:sz w:val="40"/>
          <w:szCs w:val="40"/>
        </w:rPr>
        <w:t>D</w:t>
      </w:r>
      <w:r w:rsidRPr="00540110">
        <w:rPr>
          <w:rFonts w:ascii="Cambria" w:hAnsi="Cambria" w:eastAsia="Cambria" w:cs="Calibri"/>
          <w:color w:val="44546A"/>
          <w:spacing w:val="59"/>
          <w:sz w:val="40"/>
          <w:szCs w:val="40"/>
        </w:rPr>
        <w:t xml:space="preserve"> </w:t>
      </w:r>
      <w:r w:rsidRPr="00540110">
        <w:rPr>
          <w:rFonts w:ascii="Cambria" w:hAnsi="Cambria" w:eastAsia="Cambria" w:cs="Calibri"/>
          <w:color w:val="44546A"/>
          <w:spacing w:val="29"/>
          <w:sz w:val="40"/>
          <w:szCs w:val="40"/>
        </w:rPr>
        <w:t>S</w:t>
      </w:r>
      <w:r w:rsidRPr="00540110">
        <w:rPr>
          <w:rFonts w:ascii="Cambria" w:hAnsi="Cambria" w:eastAsia="Cambria" w:cs="Calibri"/>
          <w:color w:val="44546A"/>
          <w:spacing w:val="31"/>
          <w:sz w:val="40"/>
          <w:szCs w:val="40"/>
        </w:rPr>
        <w:t>T</w:t>
      </w:r>
      <w:r w:rsidRPr="00540110">
        <w:rPr>
          <w:rFonts w:ascii="Cambria" w:hAnsi="Cambria" w:eastAsia="Cambria" w:cs="Calibri"/>
          <w:color w:val="44546A"/>
          <w:spacing w:val="28"/>
          <w:sz w:val="40"/>
          <w:szCs w:val="40"/>
        </w:rPr>
        <w:t>ATES</w:t>
      </w:r>
    </w:p>
    <w:p w:rsidRPr="00540110" w:rsidR="00540110" w:rsidP="00A65976" w:rsidRDefault="00540110" w14:paraId="02B93EA5" w14:textId="77777777">
      <w:pPr>
        <w:widowControl w:val="0"/>
        <w:spacing w:after="0" w:line="240" w:lineRule="auto"/>
        <w:rPr>
          <w:rFonts w:ascii="Calibri" w:hAnsi="Calibri" w:eastAsia="Calibri" w:cs="Calibri"/>
        </w:rPr>
      </w:pPr>
      <w:r w:rsidRPr="00540110">
        <w:rPr>
          <w:rFonts w:ascii="Calibri" w:hAnsi="Calibri" w:eastAsia="Calibri" w:cs="Calibri"/>
          <w:noProof/>
        </w:rPr>
        <mc:AlternateContent>
          <mc:Choice Requires="wpg">
            <w:drawing>
              <wp:anchor distT="0" distB="0" distL="114300" distR="114300" simplePos="0" relativeHeight="251658241" behindDoc="1" locked="0" layoutInCell="1" allowOverlap="1" wp14:editId="098B636A" wp14:anchorId="3AFFFCA0">
                <wp:simplePos x="0" y="0"/>
                <wp:positionH relativeFrom="page">
                  <wp:posOffset>895985</wp:posOffset>
                </wp:positionH>
                <wp:positionV relativeFrom="paragraph">
                  <wp:posOffset>78105</wp:posOffset>
                </wp:positionV>
                <wp:extent cx="5980430" cy="1270"/>
                <wp:effectExtent l="10160" t="7620" r="10160" b="101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634"/>
                          <a:chExt cx="9418" cy="2"/>
                        </a:xfrm>
                      </wpg:grpSpPr>
                      <wps:wsp>
                        <wps:cNvPr id="2" name="Freeform 4"/>
                        <wps:cNvSpPr>
                          <a:spLocks/>
                        </wps:cNvSpPr>
                        <wps:spPr bwMode="auto">
                          <a:xfrm>
                            <a:off x="1411" y="63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70.55pt;margin-top:6.15pt;width:470.9pt;height:.1pt;z-index:-251658239;mso-position-horizontal-relative:page" coordsize="9418,2" coordorigin="1411,634" o:spid="_x0000_s1026" w14:anchorId="66860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">
                <v:shape id="Freeform 4" style="position:absolute;left:1411;top:634;width:9418;height:2;visibility:visible;mso-wrap-style:square;v-text-anchor:top" coordsize="9418,2" o:spid="_x0000_s1027" filled="f" strokecolor="#a6a6a6" strokeweight=".82pt" path="m,l94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">
                  <v:path arrowok="t" o:connecttype="custom" o:connectlocs="0,0;9418,0" o:connectangles="0,0"/>
                </v:shape>
                <w10:wrap anchorx="page"/>
              </v:group>
            </w:pict>
          </mc:Fallback>
        </mc:AlternateContent>
      </w:r>
    </w:p>
    <w:p w:rsidRPr="00540110" w:rsidR="00D131FD" w:rsidP="00D131FD" w:rsidRDefault="00D131FD" w14:paraId="46B468E1" w14:textId="5A5D42E8">
      <w:pPr>
        <w:widowControl w:val="0"/>
        <w:spacing w:after="0" w:line="240" w:lineRule="auto"/>
        <w:ind w:left="120"/>
        <w:rPr>
          <w:rFonts w:ascii="Calibri" w:hAnsi="Calibri" w:eastAsia="Cambria" w:cs="Times New Roman"/>
        </w:rPr>
      </w:pPr>
      <w:r w:rsidRPr="00540110">
        <w:rPr>
          <w:rFonts w:ascii="Calibri" w:hAnsi="Calibri" w:eastAsia="Cambria" w:cs="Times New Roman"/>
        </w:rPr>
        <w:t xml:space="preserve">The </w:t>
      </w:r>
      <w:hyperlink w:history="1" r:id="rId11">
        <w:r w:rsidRPr="00A81DE4">
          <w:rPr>
            <w:rStyle w:val="Hyperlink"/>
            <w:rFonts w:ascii="Calibri" w:hAnsi="Calibri" w:eastAsia="Cambria" w:cs="Times New Roman"/>
          </w:rPr>
          <w:t>National Advisory Committee on the Sex Trafficking of Children and Youth in the United States (NAC)</w:t>
        </w:r>
      </w:hyperlink>
      <w:r w:rsidRPr="00540110">
        <w:rPr>
          <w:rFonts w:ascii="Calibri" w:hAnsi="Calibri" w:eastAsia="Cambria" w:cs="Times New Roman"/>
        </w:rPr>
        <w:t xml:space="preserve"> was created by the </w:t>
      </w:r>
      <w:hyperlink w:history="1" r:id="rId12">
        <w:r w:rsidRPr="00B40669">
          <w:rPr>
            <w:rStyle w:val="Hyperlink"/>
            <w:rFonts w:ascii="Calibri" w:hAnsi="Calibri" w:eastAsia="Cambria" w:cs="Times New Roman"/>
          </w:rPr>
          <w:t>Preventing Sex Trafficking and Strengthening Families Act of 2014 (P.L. 113-183)</w:t>
        </w:r>
      </w:hyperlink>
      <w:r w:rsidRPr="00540110">
        <w:rPr>
          <w:rFonts w:ascii="Calibri" w:hAnsi="Calibri" w:eastAsia="Cambria" w:cs="Times New Roman"/>
        </w:rPr>
        <w:t xml:space="preserve">. The </w:t>
      </w:r>
      <w:r>
        <w:rPr>
          <w:rFonts w:ascii="Calibri" w:hAnsi="Calibri" w:eastAsia="Cambria" w:cs="Times New Roman"/>
        </w:rPr>
        <w:t>NAC</w:t>
      </w:r>
      <w:r w:rsidRPr="00540110">
        <w:rPr>
          <w:rFonts w:ascii="Calibri" w:hAnsi="Calibri" w:eastAsia="Cambria" w:cs="Times New Roman"/>
        </w:rPr>
        <w:t xml:space="preserve"> </w:t>
      </w:r>
      <w:r w:rsidRPr="004529D2">
        <w:rPr>
          <w:rFonts w:ascii="Calibri" w:hAnsi="Calibri" w:eastAsia="Cambria" w:cs="Times New Roman"/>
        </w:rPr>
        <w:t xml:space="preserve">advises the Attorney General </w:t>
      </w:r>
      <w:r>
        <w:rPr>
          <w:rFonts w:ascii="Calibri" w:hAnsi="Calibri" w:eastAsia="Cambria" w:cs="Times New Roman"/>
        </w:rPr>
        <w:t xml:space="preserve">(DOJ) </w:t>
      </w:r>
      <w:r w:rsidRPr="004529D2">
        <w:rPr>
          <w:rFonts w:ascii="Calibri" w:hAnsi="Calibri" w:eastAsia="Cambria" w:cs="Times New Roman"/>
        </w:rPr>
        <w:t xml:space="preserve">and the Secretary of Health and Human Services </w:t>
      </w:r>
      <w:r>
        <w:rPr>
          <w:rFonts w:ascii="Calibri" w:hAnsi="Calibri" w:eastAsia="Cambria" w:cs="Times New Roman"/>
        </w:rPr>
        <w:t xml:space="preserve">(HHS) </w:t>
      </w:r>
      <w:r w:rsidRPr="004529D2">
        <w:rPr>
          <w:rFonts w:ascii="Calibri" w:hAnsi="Calibri" w:eastAsia="Cambria" w:cs="Times New Roman"/>
        </w:rPr>
        <w:t>on the nation’s response to</w:t>
      </w:r>
      <w:r w:rsidR="00C36BB2">
        <w:rPr>
          <w:rFonts w:ascii="Calibri" w:hAnsi="Calibri" w:eastAsia="Cambria" w:cs="Times New Roman"/>
        </w:rPr>
        <w:t xml:space="preserve"> the</w:t>
      </w:r>
      <w:r w:rsidRPr="004529D2">
        <w:rPr>
          <w:rFonts w:ascii="Calibri" w:hAnsi="Calibri" w:eastAsia="Cambria" w:cs="Times New Roman"/>
        </w:rPr>
        <w:t xml:space="preserve"> </w:t>
      </w:r>
      <w:r w:rsidR="00C36BB2">
        <w:rPr>
          <w:rFonts w:ascii="Calibri" w:hAnsi="Calibri" w:eastAsia="Cambria" w:cs="Times New Roman"/>
        </w:rPr>
        <w:t xml:space="preserve">sex </w:t>
      </w:r>
      <w:r w:rsidRPr="004529D2">
        <w:rPr>
          <w:rFonts w:ascii="Calibri" w:hAnsi="Calibri" w:eastAsia="Cambria" w:cs="Times New Roman"/>
        </w:rPr>
        <w:t>trafficking</w:t>
      </w:r>
      <w:r w:rsidR="00C36BB2">
        <w:rPr>
          <w:rFonts w:ascii="Calibri" w:hAnsi="Calibri" w:eastAsia="Cambria" w:cs="Times New Roman"/>
        </w:rPr>
        <w:t xml:space="preserve"> of children and youth</w:t>
      </w:r>
      <w:r w:rsidRPr="004529D2">
        <w:rPr>
          <w:rFonts w:ascii="Calibri" w:hAnsi="Calibri" w:eastAsia="Cambria" w:cs="Times New Roman"/>
        </w:rPr>
        <w:t>.</w:t>
      </w:r>
      <w:r>
        <w:rPr>
          <w:rFonts w:ascii="Calibri" w:hAnsi="Calibri" w:eastAsia="Cambria" w:cs="Times New Roman"/>
        </w:rPr>
        <w:t xml:space="preserve"> T</w:t>
      </w:r>
      <w:r w:rsidRPr="00540110">
        <w:rPr>
          <w:rFonts w:ascii="Calibri" w:hAnsi="Calibri" w:eastAsia="Cambria" w:cs="Times New Roman"/>
        </w:rPr>
        <w:t xml:space="preserve">he </w:t>
      </w:r>
      <w:r>
        <w:rPr>
          <w:rFonts w:ascii="Calibri" w:hAnsi="Calibri" w:eastAsia="Cambria" w:cs="Times New Roman"/>
        </w:rPr>
        <w:t>NAC</w:t>
      </w:r>
      <w:r w:rsidRPr="00540110">
        <w:rPr>
          <w:rFonts w:ascii="Calibri" w:hAnsi="Calibri" w:eastAsia="Cambria" w:cs="Times New Roman"/>
        </w:rPr>
        <w:t xml:space="preserve"> is responsible for </w:t>
      </w:r>
      <w:r w:rsidR="00C36BB2">
        <w:rPr>
          <w:rFonts w:ascii="Calibri" w:hAnsi="Calibri" w:eastAsia="Cambria" w:cs="Times New Roman"/>
        </w:rPr>
        <w:t>the development of the following</w:t>
      </w:r>
      <w:r w:rsidRPr="00540110">
        <w:rPr>
          <w:rFonts w:ascii="Calibri" w:hAnsi="Calibri" w:eastAsia="Cambria" w:cs="Times New Roman"/>
        </w:rPr>
        <w:t>:</w:t>
      </w:r>
    </w:p>
    <w:p w:rsidRPr="00540110" w:rsidR="00D131FD" w:rsidP="00D131FD" w:rsidRDefault="00D131FD" w14:paraId="122850AA" w14:textId="77777777">
      <w:pPr>
        <w:widowControl w:val="0"/>
        <w:spacing w:after="0" w:line="240" w:lineRule="auto"/>
        <w:ind w:left="120"/>
        <w:rPr>
          <w:rFonts w:ascii="Calibri" w:hAnsi="Calibri" w:eastAsia="Cambria" w:cs="Times New Roman"/>
        </w:rPr>
      </w:pPr>
    </w:p>
    <w:p w:rsidRPr="00540110" w:rsidR="00D131FD" w:rsidP="00D131FD" w:rsidRDefault="00C36BB2" w14:paraId="2FAB43D4" w14:textId="1E332F79">
      <w:pPr>
        <w:pStyle w:val="ListParagraph"/>
        <w:widowControl w:val="0"/>
        <w:numPr>
          <w:ilvl w:val="0"/>
          <w:numId w:val="28"/>
        </w:numPr>
        <w:spacing w:after="0" w:line="240" w:lineRule="auto"/>
        <w:rPr>
          <w:rFonts w:ascii="Calibri" w:hAnsi="Calibri" w:eastAsia="Cambria" w:cs="Times New Roman"/>
        </w:rPr>
      </w:pPr>
      <w:r>
        <w:rPr>
          <w:rFonts w:ascii="Calibri" w:hAnsi="Calibri" w:eastAsia="Cambria" w:cs="Times New Roman"/>
        </w:rPr>
        <w:t>Two</w:t>
      </w:r>
      <w:r w:rsidRPr="00540110" w:rsidR="00D131FD">
        <w:rPr>
          <w:rFonts w:ascii="Calibri" w:hAnsi="Calibri" w:eastAsia="Cambria" w:cs="Times New Roman"/>
        </w:rPr>
        <w:t xml:space="preserve"> tiers of recommended best practices for states to follow to combat the sex trafficking of children and youth, 2020</w:t>
      </w:r>
    </w:p>
    <w:p w:rsidRPr="00540110" w:rsidR="00D131FD" w:rsidP="00D131FD" w:rsidRDefault="00D131FD" w14:paraId="5855ED16" w14:textId="77777777">
      <w:pPr>
        <w:pStyle w:val="ListParagraph"/>
        <w:widowControl w:val="0"/>
        <w:numPr>
          <w:ilvl w:val="0"/>
          <w:numId w:val="28"/>
        </w:numPr>
        <w:spacing w:after="0" w:line="240" w:lineRule="auto"/>
        <w:rPr>
          <w:rFonts w:ascii="Calibri" w:hAnsi="Calibri" w:eastAsia="Cambria" w:cs="Times New Roman"/>
        </w:rPr>
      </w:pPr>
      <w:r w:rsidRPr="00540110">
        <w:rPr>
          <w:rFonts w:ascii="Calibri" w:hAnsi="Calibri" w:eastAsia="Cambria" w:cs="Times New Roman"/>
        </w:rPr>
        <w:t>A description of what each state has done to implement the recommendations, 2022</w:t>
      </w:r>
    </w:p>
    <w:p w:rsidRPr="00BD5CA7" w:rsidR="00D131FD" w:rsidP="00D131FD" w:rsidRDefault="00D131FD" w14:paraId="7375535C" w14:textId="626FBA7B">
      <w:pPr>
        <w:widowControl w:val="0"/>
        <w:spacing w:after="0" w:line="240" w:lineRule="auto"/>
        <w:ind w:left="120"/>
        <w:rPr>
          <w:rFonts w:ascii="Calibri" w:hAnsi="Calibri" w:eastAsia="Cambria" w:cs="Times New Roman"/>
          <w:b/>
        </w:rPr>
      </w:pPr>
      <w:r>
        <w:br/>
      </w:r>
      <w:r>
        <w:rPr>
          <w:rFonts w:ascii="Calibri" w:hAnsi="Calibri" w:eastAsia="Cambria" w:cs="Times New Roman"/>
          <w:b/>
          <w:bCs/>
        </w:rPr>
        <w:t>Instructions for Completing the NAC Recommendations and State Self-Assessment Survey</w:t>
      </w:r>
      <w:r>
        <w:rPr>
          <w:rFonts w:ascii="Calibri" w:hAnsi="Calibri" w:eastAsia="Cambria" w:cs="Times New Roman"/>
          <w:b/>
          <w:bCs/>
        </w:rPr>
        <w:br/>
      </w:r>
      <w:proofErr w:type="gramStart"/>
      <w:r>
        <w:rPr>
          <w:rFonts w:ascii="Calibri" w:hAnsi="Calibri" w:eastAsia="Cambria" w:cs="Times New Roman"/>
        </w:rPr>
        <w:t>This</w:t>
      </w:r>
      <w:proofErr w:type="gramEnd"/>
      <w:r>
        <w:rPr>
          <w:rFonts w:ascii="Calibri" w:hAnsi="Calibri" w:eastAsia="Cambria" w:cs="Times New Roman"/>
        </w:rPr>
        <w:t xml:space="preserve"> survey provides an opportunity for you to </w:t>
      </w:r>
      <w:r w:rsidRPr="004E42E6">
        <w:rPr>
          <w:rFonts w:ascii="Calibri" w:hAnsi="Calibri" w:eastAsia="Cambria" w:cs="Times New Roman"/>
        </w:rPr>
        <w:t xml:space="preserve">showcase the innovative and successful work </w:t>
      </w:r>
      <w:r>
        <w:rPr>
          <w:rFonts w:ascii="Calibri" w:hAnsi="Calibri" w:eastAsia="Cambria" w:cs="Times New Roman"/>
        </w:rPr>
        <w:t xml:space="preserve">occurring </w:t>
      </w:r>
      <w:r w:rsidRPr="004E42E6">
        <w:rPr>
          <w:rFonts w:ascii="Calibri" w:hAnsi="Calibri" w:eastAsia="Cambria" w:cs="Times New Roman"/>
        </w:rPr>
        <w:t>in your state</w:t>
      </w:r>
      <w:r>
        <w:rPr>
          <w:rFonts w:ascii="Calibri" w:hAnsi="Calibri" w:eastAsia="Cambria" w:cs="Times New Roman"/>
        </w:rPr>
        <w:t>, and to identify areas where your state may need</w:t>
      </w:r>
      <w:r w:rsidR="00147B31">
        <w:rPr>
          <w:rFonts w:ascii="Calibri" w:hAnsi="Calibri" w:eastAsia="Cambria" w:cs="Times New Roman"/>
        </w:rPr>
        <w:t xml:space="preserve"> additional</w:t>
      </w:r>
      <w:r>
        <w:rPr>
          <w:rFonts w:ascii="Calibri" w:hAnsi="Calibri" w:eastAsia="Cambria" w:cs="Times New Roman"/>
        </w:rPr>
        <w:t xml:space="preserve"> resources to address the sex trafficking of children and youth.</w:t>
      </w:r>
    </w:p>
    <w:p w:rsidR="00D131FD" w:rsidP="00D131FD" w:rsidRDefault="00D131FD" w14:paraId="770BDF9D" w14:textId="77777777">
      <w:pPr>
        <w:widowControl w:val="0"/>
        <w:spacing w:after="0" w:line="240" w:lineRule="auto"/>
        <w:ind w:left="120"/>
        <w:rPr>
          <w:rFonts w:ascii="Calibri" w:hAnsi="Calibri" w:eastAsia="Cambria" w:cs="Times New Roman"/>
          <w:b/>
          <w:bCs/>
        </w:rPr>
      </w:pPr>
    </w:p>
    <w:p w:rsidR="00D131FD" w:rsidP="00D131FD" w:rsidRDefault="00D131FD" w14:paraId="1D8E7928" w14:textId="1B56FD93">
      <w:pPr>
        <w:pStyle w:val="ListParagraph"/>
        <w:widowControl w:val="0"/>
        <w:numPr>
          <w:ilvl w:val="0"/>
          <w:numId w:val="31"/>
        </w:numPr>
        <w:spacing w:after="0" w:line="240" w:lineRule="auto"/>
        <w:rPr>
          <w:rFonts w:ascii="Calibri" w:hAnsi="Calibri" w:eastAsia="Cambria" w:cs="Times New Roman"/>
        </w:rPr>
      </w:pPr>
      <w:r>
        <w:rPr>
          <w:rFonts w:ascii="Calibri" w:hAnsi="Calibri" w:eastAsia="Cambria" w:cs="Times New Roman"/>
          <w:b/>
          <w:bCs/>
        </w:rPr>
        <w:t xml:space="preserve">Review the Recommendations in the NAC’s Report: </w:t>
      </w:r>
      <w:r w:rsidRPr="0080475F">
        <w:rPr>
          <w:rFonts w:ascii="Calibri" w:hAnsi="Calibri" w:eastAsia="Cambria" w:cs="Times New Roman"/>
        </w:rPr>
        <w:t xml:space="preserve">Familiarize yourself with </w:t>
      </w:r>
      <w:r w:rsidRPr="00B907B7">
        <w:rPr>
          <w:rFonts w:ascii="Calibri" w:hAnsi="Calibri" w:eastAsia="Cambria" w:cs="Times New Roman"/>
        </w:rPr>
        <w:t>the</w:t>
      </w:r>
      <w:r w:rsidRPr="3251274B">
        <w:rPr>
          <w:rFonts w:ascii="Calibri" w:hAnsi="Calibri" w:eastAsia="Cambria" w:cs="Times New Roman"/>
        </w:rPr>
        <w:t xml:space="preserve"> NAC’s September 2020 Report, </w:t>
      </w:r>
      <w:hyperlink w:history="1" r:id="rId13">
        <w:r w:rsidRPr="00C36BB2">
          <w:rPr>
            <w:rStyle w:val="Hyperlink"/>
          </w:rPr>
          <w:t>Best Practices and Recommendations for States</w:t>
        </w:r>
      </w:hyperlink>
      <w:r>
        <w:t xml:space="preserve">, which includes 127 recommendations </w:t>
      </w:r>
      <w:r w:rsidR="00C36BB2">
        <w:t>for</w:t>
      </w:r>
      <w:r>
        <w:t xml:space="preserve"> states </w:t>
      </w:r>
      <w:r w:rsidR="00C36BB2">
        <w:t>to address</w:t>
      </w:r>
      <w:r>
        <w:t xml:space="preserve"> the sex traf</w:t>
      </w:r>
      <w:r w:rsidR="00C36BB2">
        <w:t xml:space="preserve">ficking of children and youth. </w:t>
      </w:r>
      <w:r>
        <w:t xml:space="preserve">You should reference the report as you complete the survey, as it </w:t>
      </w:r>
      <w:r w:rsidR="00147B31">
        <w:t>provides key terms, definitions, resources, and best practices</w:t>
      </w:r>
      <w:r>
        <w:t xml:space="preserve"> that will be helpful as you assess your state’s progress. </w:t>
      </w:r>
      <w:r>
        <w:br/>
      </w:r>
    </w:p>
    <w:p w:rsidR="00D131FD" w:rsidP="00DE2AC7" w:rsidRDefault="00D131FD" w14:paraId="7DCAB564" w14:textId="19CE229C">
      <w:pPr>
        <w:pStyle w:val="ListParagraph"/>
        <w:widowControl w:val="0"/>
        <w:numPr>
          <w:ilvl w:val="0"/>
          <w:numId w:val="31"/>
        </w:numPr>
        <w:spacing w:after="0" w:line="240" w:lineRule="auto"/>
        <w:rPr>
          <w:rFonts w:ascii="Calibri" w:hAnsi="Calibri" w:eastAsia="Cambria" w:cs="Times New Roman"/>
        </w:rPr>
      </w:pPr>
      <w:r w:rsidRPr="23123980">
        <w:rPr>
          <w:b/>
          <w:bCs/>
        </w:rPr>
        <w:t>Identify a Point of Contact</w:t>
      </w:r>
      <w:r>
        <w:rPr>
          <w:b/>
        </w:rPr>
        <w:t xml:space="preserve"> to Collaborate with Stakeholders</w:t>
      </w:r>
      <w:r w:rsidRPr="004E42E6">
        <w:rPr>
          <w:b/>
        </w:rPr>
        <w:t xml:space="preserve">: </w:t>
      </w:r>
      <w:r>
        <w:t>T</w:t>
      </w:r>
      <w:r w:rsidRPr="00AC4DB1">
        <w:t>h</w:t>
      </w:r>
      <w:r w:rsidRPr="004E42E6">
        <w:rPr>
          <w:rFonts w:ascii="Calibri" w:hAnsi="Calibri" w:eastAsia="Cambria" w:cs="Times New Roman"/>
        </w:rPr>
        <w:t>e</w:t>
      </w:r>
      <w:r w:rsidRPr="23123980">
        <w:rPr>
          <w:rFonts w:ascii="Calibri" w:hAnsi="Calibri" w:eastAsia="Cambria" w:cs="Times New Roman"/>
        </w:rPr>
        <w:t xml:space="preserve"> NAC asks your state to identify a point of contact </w:t>
      </w:r>
      <w:r w:rsidR="00147B31">
        <w:rPr>
          <w:rFonts w:ascii="Calibri" w:hAnsi="Calibri" w:eastAsia="Cambria" w:cs="Times New Roman"/>
        </w:rPr>
        <w:t>who is best situated</w:t>
      </w:r>
      <w:r w:rsidRPr="004E42E6">
        <w:rPr>
          <w:rFonts w:ascii="Calibri" w:hAnsi="Calibri" w:eastAsia="Cambria" w:cs="Times New Roman"/>
        </w:rPr>
        <w:t xml:space="preserve"> </w:t>
      </w:r>
      <w:r w:rsidRPr="23123980">
        <w:rPr>
          <w:rFonts w:ascii="Calibri" w:hAnsi="Calibri" w:eastAsia="Cambria" w:cs="Times New Roman"/>
        </w:rPr>
        <w:t>to collaborate with task forces, law enforcement, prosecutors, courts, child welfare and other agencies, organizations, a</w:t>
      </w:r>
      <w:r w:rsidR="00147B31">
        <w:rPr>
          <w:rFonts w:ascii="Calibri" w:hAnsi="Calibri" w:eastAsia="Cambria" w:cs="Times New Roman"/>
        </w:rPr>
        <w:t>nd relevant groups in your state to complete the</w:t>
      </w:r>
      <w:r w:rsidRPr="23123980">
        <w:rPr>
          <w:rFonts w:ascii="Calibri" w:hAnsi="Calibri" w:eastAsia="Cambria" w:cs="Times New Roman"/>
        </w:rPr>
        <w:t xml:space="preserve"> self-assessment of implementation efforts based on the NAC’s recommendations.</w:t>
      </w:r>
      <w:r w:rsidR="00DE2AC7">
        <w:rPr>
          <w:rFonts w:ascii="Calibri" w:hAnsi="Calibri" w:eastAsia="Cambria" w:cs="Times New Roman"/>
        </w:rPr>
        <w:t xml:space="preserve"> </w:t>
      </w:r>
      <w:r w:rsidRPr="00DE2AC7" w:rsidR="00DE2AC7">
        <w:rPr>
          <w:rFonts w:ascii="Calibri" w:hAnsi="Calibri" w:eastAsia="Cambria" w:cs="Times New Roman"/>
        </w:rPr>
        <w:t>Before starting the survey, please provide the name and contact information for your state’s single poi</w:t>
      </w:r>
      <w:r w:rsidR="00DE2AC7">
        <w:rPr>
          <w:rFonts w:ascii="Calibri" w:hAnsi="Calibri" w:eastAsia="Cambria" w:cs="Times New Roman"/>
        </w:rPr>
        <w:t xml:space="preserve">nt of contact to </w:t>
      </w:r>
      <w:hyperlink w:history="1" r:id="rId14">
        <w:r w:rsidRPr="00441B00" w:rsidR="00DE2AC7">
          <w:rPr>
            <w:rStyle w:val="Hyperlink"/>
            <w:rFonts w:ascii="Calibri" w:hAnsi="Calibri" w:eastAsia="Cambria" w:cs="Times New Roman"/>
          </w:rPr>
          <w:t>nac@nhttac.org</w:t>
        </w:r>
      </w:hyperlink>
      <w:r w:rsidR="00DE2AC7">
        <w:rPr>
          <w:rFonts w:ascii="Calibri" w:hAnsi="Calibri" w:eastAsia="Cambria" w:cs="Times New Roman"/>
        </w:rPr>
        <w:t>.</w:t>
      </w:r>
      <w:r w:rsidRPr="00DE2AC7" w:rsidR="00DE2AC7">
        <w:rPr>
          <w:rFonts w:ascii="Calibri" w:hAnsi="Calibri" w:eastAsia="Cambria" w:cs="Times New Roman"/>
        </w:rPr>
        <w:t xml:space="preserve"> This individual will be provided with the link to the survey for your state. </w:t>
      </w:r>
      <w:r w:rsidRPr="00226272">
        <w:rPr>
          <w:rFonts w:ascii="Calibri" w:hAnsi="Calibri" w:eastAsia="Cambria" w:cs="Times New Roman"/>
        </w:rPr>
        <w:t xml:space="preserve">The </w:t>
      </w:r>
      <w:r w:rsidR="00C36BB2">
        <w:rPr>
          <w:rFonts w:ascii="Calibri" w:hAnsi="Calibri" w:eastAsia="Cambria" w:cs="Times New Roman"/>
        </w:rPr>
        <w:t>NAC</w:t>
      </w:r>
      <w:r w:rsidRPr="00226272">
        <w:rPr>
          <w:rFonts w:ascii="Calibri" w:hAnsi="Calibri" w:eastAsia="Cambria" w:cs="Times New Roman"/>
        </w:rPr>
        <w:t xml:space="preserve"> is relying on the designated point of contact to disseminate this survey to the appropriate stakeholders </w:t>
      </w:r>
      <w:r w:rsidR="00DE2AC7">
        <w:rPr>
          <w:rFonts w:ascii="Calibri" w:hAnsi="Calibri" w:eastAsia="Cambria" w:cs="Times New Roman"/>
        </w:rPr>
        <w:t xml:space="preserve">within your state </w:t>
      </w:r>
      <w:r w:rsidRPr="00226272">
        <w:rPr>
          <w:rFonts w:ascii="Calibri" w:hAnsi="Calibri" w:eastAsia="Cambria" w:cs="Times New Roman"/>
        </w:rPr>
        <w:t>and to aggregate responses.</w:t>
      </w:r>
      <w:r w:rsidR="00DE2AC7">
        <w:rPr>
          <w:rFonts w:ascii="Calibri" w:hAnsi="Calibri" w:eastAsia="Cambria" w:cs="Times New Roman"/>
        </w:rPr>
        <w:t xml:space="preserve"> </w:t>
      </w:r>
      <w:r w:rsidR="002A4861">
        <w:rPr>
          <w:rFonts w:ascii="Calibri" w:hAnsi="Calibri" w:eastAsia="Cambria" w:cs="Times New Roman"/>
        </w:rPr>
        <w:t>The state point of contact is also responsible for ensuring that their state response includes</w:t>
      </w:r>
      <w:r w:rsidRPr="00226272">
        <w:rPr>
          <w:rFonts w:ascii="Calibri" w:hAnsi="Calibri" w:eastAsia="Cambria" w:cs="Times New Roman"/>
        </w:rPr>
        <w:t xml:space="preserve"> justifications for each </w:t>
      </w:r>
      <w:r w:rsidR="00DE2AC7">
        <w:rPr>
          <w:rFonts w:ascii="Calibri" w:hAnsi="Calibri" w:eastAsia="Cambria" w:cs="Times New Roman"/>
        </w:rPr>
        <w:t xml:space="preserve">assigned tier </w:t>
      </w:r>
      <w:r w:rsidRPr="00226272">
        <w:rPr>
          <w:rFonts w:ascii="Calibri" w:hAnsi="Calibri" w:eastAsia="Cambria" w:cs="Times New Roman"/>
        </w:rPr>
        <w:t>ranking</w:t>
      </w:r>
      <w:r w:rsidR="00DE2AC7">
        <w:rPr>
          <w:rFonts w:ascii="Calibri" w:hAnsi="Calibri" w:eastAsia="Cambria" w:cs="Times New Roman"/>
        </w:rPr>
        <w:t xml:space="preserve">. </w:t>
      </w:r>
      <w:r w:rsidRPr="00DE2AC7" w:rsidR="00DE2AC7">
        <w:rPr>
          <w:rFonts w:ascii="Calibri" w:hAnsi="Calibri" w:eastAsia="Cambria" w:cs="Times New Roman"/>
        </w:rPr>
        <w:t>If possible, the NAC strongly recommends that states consult with and include survivors of child and youth sex trafficking in the process of gathering data for the survey. If survivors are involved in the development of your state’s response, please descr</w:t>
      </w:r>
      <w:r w:rsidR="00DE2AC7">
        <w:rPr>
          <w:rFonts w:ascii="Calibri" w:hAnsi="Calibri" w:eastAsia="Cambria" w:cs="Times New Roman"/>
        </w:rPr>
        <w:t>ibe where applicable.</w:t>
      </w:r>
    </w:p>
    <w:p w:rsidRPr="0080475F" w:rsidR="00D131FD" w:rsidP="00D131FD" w:rsidRDefault="00D131FD" w14:paraId="649DB091" w14:textId="77777777">
      <w:pPr>
        <w:pStyle w:val="ListParagraph"/>
        <w:widowControl w:val="0"/>
        <w:spacing w:after="0" w:line="240" w:lineRule="auto"/>
        <w:ind w:left="480"/>
        <w:rPr>
          <w:rFonts w:ascii="Calibri" w:hAnsi="Calibri" w:eastAsia="Cambria" w:cs="Times New Roman"/>
        </w:rPr>
      </w:pPr>
    </w:p>
    <w:p w:rsidRPr="0080475F" w:rsidR="00D131FD" w:rsidP="00D131FD" w:rsidRDefault="00D131FD" w14:paraId="108B929B" w14:textId="77777777">
      <w:pPr>
        <w:pStyle w:val="ListParagraph"/>
        <w:widowControl w:val="0"/>
        <w:numPr>
          <w:ilvl w:val="0"/>
          <w:numId w:val="31"/>
        </w:numPr>
        <w:spacing w:after="0" w:line="240" w:lineRule="auto"/>
        <w:rPr>
          <w:rFonts w:ascii="Calibri" w:hAnsi="Calibri" w:eastAsia="Cambria" w:cs="Times New Roman"/>
        </w:rPr>
      </w:pPr>
      <w:r>
        <w:rPr>
          <w:b/>
          <w:bCs/>
        </w:rPr>
        <w:t xml:space="preserve">Consult with HHS and the NAC for support: </w:t>
      </w:r>
      <w:r>
        <w:t xml:space="preserve">HHS and NAC members are available to support you and your state’s efforts in reviewing the report and completing the survey. If you have any questions at any point, or need technical assistance, contact HHS and the NAC at </w:t>
      </w:r>
      <w:hyperlink w:history="1" r:id="rId15">
        <w:r w:rsidRPr="005E78CF">
          <w:rPr>
            <w:rStyle w:val="Hyperlink"/>
          </w:rPr>
          <w:t>NAC@nhttac.org</w:t>
        </w:r>
      </w:hyperlink>
      <w:r>
        <w:t xml:space="preserve">. Additionally, HHS and the NAC will be providing consultations and resources to support your </w:t>
      </w:r>
      <w:r>
        <w:lastRenderedPageBreak/>
        <w:t xml:space="preserve">efforts in completing the survey. See the </w:t>
      </w:r>
      <w:hyperlink w:history="1" r:id="rId16">
        <w:r w:rsidRPr="00E402E3">
          <w:rPr>
            <w:rStyle w:val="Hyperlink"/>
          </w:rPr>
          <w:t>HHS Office on Trafficking in Persons (OTIP) website</w:t>
        </w:r>
      </w:hyperlink>
      <w:r>
        <w:t xml:space="preserve"> for more information on these available resources. </w:t>
      </w:r>
    </w:p>
    <w:p w:rsidR="00D131FD" w:rsidP="00D131FD" w:rsidRDefault="00D131FD" w14:paraId="5583F550" w14:textId="77777777">
      <w:pPr>
        <w:pStyle w:val="ListParagraph"/>
        <w:widowControl w:val="0"/>
        <w:spacing w:after="0" w:line="240" w:lineRule="auto"/>
        <w:ind w:left="480"/>
        <w:rPr>
          <w:rFonts w:ascii="Calibri" w:hAnsi="Calibri" w:eastAsia="Cambria" w:cs="Times New Roman"/>
        </w:rPr>
      </w:pPr>
    </w:p>
    <w:p w:rsidRPr="00880DC6" w:rsidR="00880DC6" w:rsidP="00880DC6" w:rsidRDefault="00D131FD" w14:paraId="3EFA492C" w14:textId="3A577DDC">
      <w:pPr>
        <w:pStyle w:val="ListParagraph"/>
        <w:widowControl w:val="0"/>
        <w:numPr>
          <w:ilvl w:val="0"/>
          <w:numId w:val="31"/>
        </w:numPr>
        <w:spacing w:after="0" w:line="240" w:lineRule="auto"/>
        <w:rPr>
          <w:rFonts w:ascii="Calibri" w:hAnsi="Calibri" w:eastAsia="Cambria" w:cs="Times New Roman"/>
        </w:rPr>
      </w:pPr>
      <w:r w:rsidRPr="795D4E98">
        <w:rPr>
          <w:b/>
          <w:bCs/>
        </w:rPr>
        <w:t xml:space="preserve">Complete the State Self-Assessment Survey: </w:t>
      </w:r>
      <w:r w:rsidRPr="0080475F">
        <w:rPr>
          <w:rFonts w:ascii="Calibri" w:hAnsi="Calibri" w:eastAsia="Cambria"/>
        </w:rPr>
        <w:t xml:space="preserve">Each question on the survey corresponds to a recommendation in the report, and part a. of each question asks you assess the extent to which your state has addressed the proposed recommendation by choosing the tier that best describes your state’s work. </w:t>
      </w:r>
      <w:r w:rsidRPr="795D4E98">
        <w:rPr>
          <w:rFonts w:ascii="Calibri" w:hAnsi="Calibri" w:eastAsia="Cambria"/>
        </w:rPr>
        <w:t xml:space="preserve">If there is a lack of consensus among stakeholders on the tier ranking for any particular recommendation, or </w:t>
      </w:r>
      <w:r w:rsidR="002A4861">
        <w:rPr>
          <w:rFonts w:ascii="Calibri" w:hAnsi="Calibri" w:eastAsia="Cambria"/>
        </w:rPr>
        <w:t xml:space="preserve">if </w:t>
      </w:r>
      <w:r w:rsidRPr="795D4E98">
        <w:rPr>
          <w:rFonts w:ascii="Calibri" w:hAnsi="Calibri" w:eastAsia="Cambria"/>
        </w:rPr>
        <w:t xml:space="preserve">stakeholders feel as though the state is between two rankings, please select the lower tier. </w:t>
      </w:r>
      <w:r w:rsidRPr="00147B31">
        <w:t>Your response to this survey and each of the questions on the survey is voluntary.</w:t>
      </w:r>
      <w:r>
        <w:t xml:space="preserve"> In the event that the data needed to answer any particular question</w:t>
      </w:r>
      <w:r w:rsidR="00147B31">
        <w:t xml:space="preserve"> or </w:t>
      </w:r>
      <w:r>
        <w:t>assign any tier i</w:t>
      </w:r>
      <w:r w:rsidR="00147B31">
        <w:t>s not available</w:t>
      </w:r>
      <w:r>
        <w:t>, that is okay. In that case, se</w:t>
      </w:r>
      <w:r w:rsidR="00147B31">
        <w:t xml:space="preserve">lect N/A and provide narrative </w:t>
      </w:r>
      <w:r>
        <w:t xml:space="preserve">to describe the reason why you did not select a tier. </w:t>
      </w:r>
      <w:r w:rsidRPr="006F3586" w:rsidR="006F3586">
        <w:t xml:space="preserve">The NAC will make a sample response available on the </w:t>
      </w:r>
      <w:hyperlink w:history="1" r:id="rId17">
        <w:r w:rsidRPr="006F3586" w:rsidR="006F3586">
          <w:rPr>
            <w:rStyle w:val="Hyperlink"/>
          </w:rPr>
          <w:t>HHS Office on Trafficking in Persons (OTIP) website</w:t>
        </w:r>
      </w:hyperlink>
      <w:r w:rsidRPr="006F3586" w:rsidR="006F3586">
        <w:t xml:space="preserve"> and will distribute this sample response along with other supporting materials/resources to assist respondents.</w:t>
      </w:r>
    </w:p>
    <w:p w:rsidRPr="00880DC6" w:rsidR="00880DC6" w:rsidP="00880DC6" w:rsidRDefault="00880DC6" w14:paraId="2BB474F1" w14:textId="2682500E">
      <w:pPr>
        <w:widowControl w:val="0"/>
        <w:spacing w:after="0" w:line="240" w:lineRule="auto"/>
        <w:rPr>
          <w:rFonts w:ascii="Calibri" w:hAnsi="Calibri" w:eastAsia="Cambria" w:cs="Times New Roman"/>
        </w:rPr>
      </w:pPr>
    </w:p>
    <w:p w:rsidRPr="008808B1" w:rsidR="00D131FD" w:rsidP="00880DC6" w:rsidRDefault="00880DC6" w14:paraId="4266CFF6" w14:textId="1FA221E3">
      <w:pPr>
        <w:pStyle w:val="ListParagraph"/>
        <w:widowControl w:val="0"/>
        <w:spacing w:after="0" w:line="240" w:lineRule="auto"/>
        <w:ind w:left="480"/>
        <w:rPr>
          <w:rFonts w:ascii="Calibri" w:hAnsi="Calibri" w:eastAsia="Cambria" w:cs="Times New Roman"/>
        </w:rPr>
      </w:pPr>
      <w:r w:rsidRPr="00880DC6">
        <w:rPr>
          <w:rFonts w:ascii="Calibri" w:hAnsi="Calibri" w:eastAsia="Cambria"/>
        </w:rPr>
        <w:t>Please note that each tier</w:t>
      </w:r>
      <w:r>
        <w:rPr>
          <w:rFonts w:ascii="Calibri" w:hAnsi="Calibri" w:eastAsia="Cambria"/>
        </w:rPr>
        <w:t xml:space="preserve"> is defined in reference to the 137 </w:t>
      </w:r>
      <w:r w:rsidRPr="00880DC6">
        <w:rPr>
          <w:rFonts w:ascii="Calibri" w:hAnsi="Calibri" w:eastAsia="Cambria"/>
        </w:rPr>
        <w:t>recommendation</w:t>
      </w:r>
      <w:r>
        <w:rPr>
          <w:rFonts w:ascii="Calibri" w:hAnsi="Calibri" w:eastAsia="Cambria"/>
        </w:rPr>
        <w:t>s in the report. This means that the tier language related to each recommendation is</w:t>
      </w:r>
      <w:r w:rsidRPr="00880DC6">
        <w:rPr>
          <w:rFonts w:ascii="Calibri" w:hAnsi="Calibri" w:eastAsia="Cambria"/>
        </w:rPr>
        <w:t xml:space="preserve"> unique</w:t>
      </w:r>
      <w:r>
        <w:rPr>
          <w:rFonts w:ascii="Calibri" w:hAnsi="Calibri" w:eastAsia="Cambria"/>
        </w:rPr>
        <w:t xml:space="preserve">. Be sure to reference the report for the specific tiers for each recommendation. In general, the tiers are defined as follows: </w:t>
      </w:r>
    </w:p>
    <w:p w:rsidRPr="00E26899" w:rsidR="00D131FD" w:rsidP="00D131FD" w:rsidRDefault="00D131FD" w14:paraId="7D44D84C" w14:textId="77777777">
      <w:pPr>
        <w:pStyle w:val="NormalWeb"/>
        <w:rPr>
          <w:rFonts w:ascii="Calibri" w:hAnsi="Calibri" w:cs="Calibri"/>
          <w:color w:val="000000"/>
        </w:rPr>
      </w:pPr>
      <w:r>
        <w:rPr>
          <w:rFonts w:ascii="Calibri" w:hAnsi="Calibri" w:cs="Calibri"/>
          <w:color w:val="000000"/>
        </w:rPr>
        <w:t> </w:t>
      </w:r>
    </w:p>
    <w:p w:rsidR="00D131FD" w:rsidP="00D131FD" w:rsidRDefault="00D131FD" w14:paraId="64A7B5B1" w14:textId="3F8E72C8">
      <w:pPr>
        <w:numPr>
          <w:ilvl w:val="0"/>
          <w:numId w:val="30"/>
        </w:numPr>
        <w:spacing w:after="0" w:line="240" w:lineRule="auto"/>
        <w:rPr>
          <w:rFonts w:ascii="Calibri" w:hAnsi="Calibri" w:eastAsia="Times New Roman" w:cs="Calibri"/>
          <w:color w:val="000000"/>
        </w:rPr>
      </w:pPr>
      <w:r>
        <w:rPr>
          <w:rFonts w:ascii="Calibri" w:hAnsi="Calibri" w:eastAsia="Times New Roman" w:cs="Calibri"/>
          <w:b/>
          <w:bCs/>
          <w:color w:val="000000"/>
        </w:rPr>
        <w:t>Tier I:</w:t>
      </w:r>
      <w:r>
        <w:rPr>
          <w:rFonts w:ascii="Calibri" w:hAnsi="Calibri" w:eastAsia="Times New Roman" w:cs="Calibri"/>
          <w:color w:val="000000"/>
        </w:rPr>
        <w:t xml:space="preserve"> provides initial steps but has not yet substantively addressed the sex trafficking of children and youth.</w:t>
      </w:r>
    </w:p>
    <w:p w:rsidRPr="00A75FA7" w:rsidR="00A75FA7" w:rsidP="00A75FA7" w:rsidRDefault="00A75FA7" w14:paraId="56D63E84" w14:textId="4F660C35">
      <w:pPr>
        <w:numPr>
          <w:ilvl w:val="0"/>
          <w:numId w:val="30"/>
        </w:numPr>
        <w:spacing w:after="0" w:line="240" w:lineRule="auto"/>
        <w:rPr>
          <w:rFonts w:ascii="Calibri" w:hAnsi="Calibri" w:eastAsia="Times New Roman" w:cs="Calibri"/>
          <w:color w:val="000000"/>
        </w:rPr>
      </w:pPr>
      <w:r>
        <w:rPr>
          <w:rFonts w:ascii="Calibri" w:hAnsi="Calibri" w:eastAsia="Times New Roman" w:cs="Calibri"/>
          <w:b/>
          <w:bCs/>
          <w:color w:val="000000"/>
        </w:rPr>
        <w:t>Tier II:</w:t>
      </w:r>
      <w:r>
        <w:rPr>
          <w:rFonts w:ascii="Calibri" w:hAnsi="Calibri" w:eastAsia="Times New Roman" w:cs="Calibri"/>
          <w:color w:val="000000"/>
        </w:rPr>
        <w:t xml:space="preserve"> provides examples of practices and policies for states already working to address the sex trafficking of children and youth.</w:t>
      </w:r>
    </w:p>
    <w:p w:rsidRPr="008808B1" w:rsidR="00D131FD" w:rsidP="00D131FD" w:rsidRDefault="00D131FD" w14:paraId="10F2360C" w14:textId="2900A0B3">
      <w:pPr>
        <w:numPr>
          <w:ilvl w:val="0"/>
          <w:numId w:val="30"/>
        </w:numPr>
        <w:spacing w:after="0" w:line="240" w:lineRule="auto"/>
        <w:rPr>
          <w:rFonts w:ascii="Calibri" w:hAnsi="Calibri" w:eastAsia="Times New Roman" w:cs="Calibri"/>
          <w:color w:val="000000"/>
        </w:rPr>
      </w:pPr>
      <w:r>
        <w:rPr>
          <w:rFonts w:cs="Calibri"/>
          <w:b/>
          <w:bCs/>
          <w:color w:val="000000"/>
        </w:rPr>
        <w:t>N/A:</w:t>
      </w:r>
      <w:r>
        <w:rPr>
          <w:rFonts w:cs="Calibri"/>
          <w:color w:val="000000"/>
        </w:rPr>
        <w:t xml:space="preserve"> This option should be selected if your state’s efforts do not appear to meet standards set in Tier </w:t>
      </w:r>
      <w:r w:rsidR="00A75FA7">
        <w:rPr>
          <w:rFonts w:cs="Calibri"/>
          <w:color w:val="000000"/>
        </w:rPr>
        <w:t>I</w:t>
      </w:r>
      <w:r>
        <w:rPr>
          <w:rFonts w:cs="Calibri"/>
          <w:color w:val="000000"/>
        </w:rPr>
        <w:t xml:space="preserve"> or Tier </w:t>
      </w:r>
      <w:r w:rsidR="00A75FA7">
        <w:rPr>
          <w:rFonts w:cs="Calibri"/>
          <w:color w:val="000000"/>
        </w:rPr>
        <w:t>II</w:t>
      </w:r>
      <w:r>
        <w:rPr>
          <w:rFonts w:cs="Calibri"/>
          <w:color w:val="000000"/>
        </w:rPr>
        <w:t>. This option can also be selected if your state is curre</w:t>
      </w:r>
      <w:r w:rsidR="00A75FA7">
        <w:rPr>
          <w:rFonts w:cs="Calibri"/>
          <w:color w:val="000000"/>
        </w:rPr>
        <w:t xml:space="preserve">ntly unable to provide a Tier I </w:t>
      </w:r>
      <w:r>
        <w:rPr>
          <w:rFonts w:cs="Calibri"/>
          <w:color w:val="000000"/>
        </w:rPr>
        <w:t xml:space="preserve">or Tier </w:t>
      </w:r>
      <w:r w:rsidR="00A75FA7">
        <w:rPr>
          <w:rFonts w:cs="Calibri"/>
          <w:color w:val="000000"/>
        </w:rPr>
        <w:t>II</w:t>
      </w:r>
      <w:r>
        <w:rPr>
          <w:rFonts w:cs="Calibri"/>
          <w:color w:val="000000"/>
        </w:rPr>
        <w:t xml:space="preserve"> response (e.g. data not currently available). If N/A is chosen, you will be asked to describe the reasoning for the selection. </w:t>
      </w:r>
    </w:p>
    <w:p w:rsidR="00D131FD" w:rsidP="00D84389" w:rsidRDefault="00D131FD" w14:paraId="03018DA3" w14:textId="49F9D58A">
      <w:pPr>
        <w:widowControl w:val="0"/>
        <w:spacing w:after="0" w:line="240" w:lineRule="auto"/>
        <w:rPr>
          <w:rFonts w:ascii="Calibri" w:hAnsi="Calibri" w:eastAsia="Cambria"/>
          <w:b/>
          <w:bCs/>
        </w:rPr>
      </w:pPr>
    </w:p>
    <w:p w:rsidR="00D131FD" w:rsidP="00D131FD" w:rsidRDefault="00D131FD" w14:paraId="6DA369DF" w14:textId="77777777">
      <w:pPr>
        <w:widowControl w:val="0"/>
        <w:spacing w:after="0" w:line="240" w:lineRule="auto"/>
        <w:ind w:left="120"/>
        <w:rPr>
          <w:rFonts w:ascii="Calibri" w:hAnsi="Calibri" w:eastAsia="Cambria"/>
          <w:b/>
          <w:bCs/>
        </w:rPr>
      </w:pPr>
      <w:r>
        <w:rPr>
          <w:rFonts w:ascii="Calibri" w:hAnsi="Calibri" w:eastAsia="Cambria"/>
          <w:b/>
          <w:bCs/>
        </w:rPr>
        <w:t>Dissemination of State Responses</w:t>
      </w:r>
    </w:p>
    <w:p w:rsidRPr="00DD128B" w:rsidR="00DD128B" w:rsidP="00DD128B" w:rsidRDefault="00D131FD" w14:paraId="5DACD172" w14:textId="2FBE53DF">
      <w:pPr>
        <w:widowControl w:val="0"/>
        <w:spacing w:after="0" w:line="240" w:lineRule="auto"/>
        <w:ind w:left="120"/>
        <w:rPr>
          <w:rFonts w:ascii="Calibri" w:hAnsi="Calibri" w:eastAsia="Cambria" w:cs="Times New Roman"/>
        </w:rPr>
      </w:pPr>
      <w:r w:rsidRPr="009E430A">
        <w:rPr>
          <w:rFonts w:ascii="Calibri" w:hAnsi="Calibri" w:eastAsia="Cambria"/>
        </w:rPr>
        <w:t>The</w:t>
      </w:r>
      <w:r w:rsidRPr="009E430A">
        <w:rPr>
          <w:rFonts w:ascii="Calibri" w:hAnsi="Calibri" w:eastAsia="Cambria" w:cs="Times New Roman"/>
        </w:rPr>
        <w:t xml:space="preserve"> NAC will be displaying states’ responses on the HHS OTIP website as well as </w:t>
      </w:r>
      <w:r>
        <w:rPr>
          <w:rFonts w:ascii="Calibri" w:hAnsi="Calibri" w:eastAsia="Cambria" w:cs="Times New Roman"/>
        </w:rPr>
        <w:t>with</w:t>
      </w:r>
      <w:r w:rsidRPr="009E430A">
        <w:rPr>
          <w:rFonts w:ascii="Calibri" w:hAnsi="Calibri" w:eastAsia="Cambria" w:cs="Times New Roman"/>
        </w:rPr>
        <w:t xml:space="preserve">in their final report in 2022. If you have any concerns with your responses being </w:t>
      </w:r>
      <w:r w:rsidR="00D84389">
        <w:rPr>
          <w:rFonts w:ascii="Calibri" w:hAnsi="Calibri" w:eastAsia="Cambria" w:cs="Times New Roman"/>
        </w:rPr>
        <w:t xml:space="preserve">made </w:t>
      </w:r>
      <w:r w:rsidRPr="009E430A">
        <w:rPr>
          <w:rFonts w:ascii="Calibri" w:hAnsi="Calibri" w:eastAsia="Cambria" w:cs="Times New Roman"/>
        </w:rPr>
        <w:t xml:space="preserve">available to the public, contact the NAC at </w:t>
      </w:r>
      <w:hyperlink w:history="1" r:id="rId18">
        <w:r w:rsidRPr="009E430A">
          <w:rPr>
            <w:rStyle w:val="Hyperlink"/>
            <w:rFonts w:ascii="Calibri" w:hAnsi="Calibri" w:eastAsia="Cambria" w:cs="Times New Roman"/>
          </w:rPr>
          <w:t>NAC@nhttac.org</w:t>
        </w:r>
      </w:hyperlink>
      <w:r w:rsidRPr="009E430A">
        <w:rPr>
          <w:rFonts w:ascii="Calibri" w:hAnsi="Calibri" w:eastAsia="Cambria" w:cs="Times New Roman"/>
        </w:rPr>
        <w:t xml:space="preserve">. </w:t>
      </w:r>
    </w:p>
    <w:p w:rsidR="3007AA85" w:rsidP="3007AA85" w:rsidRDefault="3007AA85" w14:paraId="10E9E35B" w14:textId="38C1DA6B">
      <w:pPr>
        <w:spacing w:after="0" w:line="240" w:lineRule="auto"/>
        <w:rPr>
          <w:rFonts w:ascii="Calibri" w:hAnsi="Calibri" w:eastAsia="Calibri" w:cs="Calibri"/>
        </w:rPr>
      </w:pPr>
    </w:p>
    <w:p w:rsidRPr="008F0DDE" w:rsidR="00540110" w:rsidP="008F0DDE" w:rsidRDefault="00D03B97" w14:paraId="137C4D59" w14:textId="61193804">
      <w:pPr>
        <w:widowControl w:val="0"/>
        <w:spacing w:after="0" w:line="240" w:lineRule="auto"/>
        <w:ind w:left="120"/>
        <w:rPr>
          <w:rFonts w:ascii="Calibri" w:hAnsi="Calibri" w:eastAsia="Cambria" w:cs="Times New Roman"/>
          <w:b/>
        </w:rPr>
      </w:pPr>
      <w:r w:rsidRPr="3A64166A">
        <w:rPr>
          <w:rFonts w:ascii="Calibri" w:hAnsi="Calibri" w:eastAsia="Cambria" w:cs="Times New Roman"/>
          <w:b/>
          <w:bCs/>
        </w:rPr>
        <w:t xml:space="preserve">Survey </w:t>
      </w:r>
      <w:r w:rsidRPr="3A64166A" w:rsidR="00540110">
        <w:rPr>
          <w:rFonts w:ascii="Calibri" w:hAnsi="Calibri" w:eastAsia="Cambria" w:cs="Times New Roman"/>
          <w:b/>
          <w:bCs/>
        </w:rPr>
        <w:t xml:space="preserve">Due Date: </w:t>
      </w:r>
      <w:r w:rsidRPr="008F0DDE" w:rsidR="008F0DDE">
        <w:rPr>
          <w:rFonts w:ascii="Calibri" w:hAnsi="Calibri" w:eastAsia="Cambria" w:cs="Times New Roman"/>
          <w:i/>
        </w:rPr>
        <w:t xml:space="preserve"> </w:t>
      </w:r>
      <w:r w:rsidRPr="00BC63C2" w:rsidR="008F0DDE">
        <w:rPr>
          <w:rFonts w:ascii="Calibri" w:hAnsi="Calibri" w:eastAsia="Cambria" w:cs="Times New Roman"/>
          <w:i/>
        </w:rPr>
        <w:t xml:space="preserve">This will be three months from publishing/dissemination date of this instrument. </w:t>
      </w:r>
      <w:r w:rsidR="008F0DDE">
        <w:rPr>
          <w:rFonts w:ascii="Calibri" w:hAnsi="Calibri" w:eastAsia="Cambria" w:cs="Times New Roman"/>
          <w:i/>
        </w:rPr>
        <w:t>Thirty-</w:t>
      </w:r>
      <w:r w:rsidRPr="00BC63C2" w:rsidR="008F0DDE">
        <w:rPr>
          <w:rFonts w:ascii="Calibri" w:hAnsi="Calibri" w:eastAsia="Cambria" w:cs="Times New Roman"/>
          <w:i/>
        </w:rPr>
        <w:t>day extensions will be granted, as needed.</w:t>
      </w:r>
    </w:p>
    <w:p w:rsidRPr="00540110" w:rsidR="00540110" w:rsidP="00A65976" w:rsidRDefault="00540110" w14:paraId="22B00056" w14:textId="77777777">
      <w:pPr>
        <w:widowControl w:val="0"/>
        <w:spacing w:after="0" w:line="240" w:lineRule="auto"/>
        <w:ind w:left="120"/>
        <w:rPr>
          <w:rFonts w:ascii="Calibri" w:hAnsi="Calibri" w:eastAsia="Cambria" w:cs="Times New Roman"/>
        </w:rPr>
      </w:pPr>
    </w:p>
    <w:p w:rsidRPr="00D16DA6" w:rsidR="00DD128B" w:rsidP="00DD128B" w:rsidRDefault="000F5450" w14:paraId="3977E2C6" w14:textId="68EDF802">
      <w:pPr>
        <w:widowControl w:val="0"/>
        <w:spacing w:after="0" w:line="240" w:lineRule="auto"/>
        <w:ind w:left="120"/>
        <w:rPr>
          <w:rFonts w:ascii="Calibri" w:hAnsi="Calibri" w:eastAsia="Cambria" w:cs="Times New Roman"/>
          <w:b/>
          <w:bCs/>
          <w:i/>
        </w:rPr>
      </w:pPr>
      <w:r w:rsidRPr="00D16DA6">
        <w:rPr>
          <w:rFonts w:ascii="Calibri" w:hAnsi="Calibri" w:eastAsia="Cambria" w:cs="Times New Roman"/>
          <w:b/>
          <w:bCs/>
          <w:i/>
        </w:rPr>
        <w:t xml:space="preserve">A Special Note: </w:t>
      </w:r>
      <w:r w:rsidR="00D16DA6">
        <w:rPr>
          <w:rFonts w:ascii="Calibri" w:hAnsi="Calibri" w:eastAsia="Cambria" w:cs="Times New Roman"/>
          <w:b/>
          <w:bCs/>
          <w:i/>
        </w:rPr>
        <w:t xml:space="preserve">HHS </w:t>
      </w:r>
      <w:r w:rsidRPr="00D16DA6" w:rsidR="00DD128B">
        <w:rPr>
          <w:rFonts w:ascii="Calibri" w:hAnsi="Calibri" w:eastAsia="Cambria" w:cs="Times New Roman"/>
          <w:b/>
          <w:bCs/>
          <w:i/>
        </w:rPr>
        <w:t>Children’s Bureau, Identifying and Addressing Human Trafficking in Child Welfare Agencies (IAHT) Study</w:t>
      </w:r>
    </w:p>
    <w:p w:rsidRPr="00D16DA6" w:rsidR="00DD128B" w:rsidP="00DD128B" w:rsidRDefault="00DD128B" w14:paraId="3594CB26" w14:textId="28424061">
      <w:pPr>
        <w:widowControl w:val="0"/>
        <w:spacing w:after="0" w:line="240" w:lineRule="auto"/>
        <w:ind w:left="120"/>
        <w:rPr>
          <w:rFonts w:ascii="Calibri" w:hAnsi="Calibri" w:eastAsia="Cambria" w:cs="Times New Roman"/>
          <w:b/>
          <w:bCs/>
          <w:i/>
        </w:rPr>
      </w:pPr>
    </w:p>
    <w:p w:rsidRPr="00D16DA6" w:rsidR="000F5450" w:rsidP="00DD128B" w:rsidRDefault="00DD128B" w14:paraId="0D671102" w14:textId="364BD30E">
      <w:pPr>
        <w:widowControl w:val="0"/>
        <w:spacing w:after="0" w:line="240" w:lineRule="auto"/>
        <w:ind w:left="120"/>
        <w:rPr>
          <w:rFonts w:ascii="Calibri" w:hAnsi="Calibri" w:eastAsia="Cambria" w:cs="Times New Roman"/>
          <w:bCs/>
          <w:i/>
        </w:rPr>
      </w:pPr>
      <w:r w:rsidRPr="00D16DA6">
        <w:rPr>
          <w:rFonts w:ascii="Calibri" w:hAnsi="Calibri" w:eastAsia="Cambria" w:cs="Times New Roman"/>
          <w:bCs/>
          <w:i/>
        </w:rPr>
        <w:t xml:space="preserve">The </w:t>
      </w:r>
      <w:hyperlink w:history="1" r:id="rId19">
        <w:r w:rsidR="00D16DA6">
          <w:rPr>
            <w:rStyle w:val="Hyperlink"/>
            <w:rFonts w:ascii="Calibri" w:hAnsi="Calibri" w:eastAsia="Cambria" w:cs="Times New Roman"/>
            <w:bCs/>
            <w:i/>
          </w:rPr>
          <w:t xml:space="preserve">HHS </w:t>
        </w:r>
        <w:r w:rsidRPr="00D16DA6">
          <w:rPr>
            <w:rStyle w:val="Hyperlink"/>
            <w:rFonts w:ascii="Calibri" w:hAnsi="Calibri" w:eastAsia="Cambria" w:cs="Times New Roman"/>
            <w:bCs/>
            <w:i/>
          </w:rPr>
          <w:t>Children’s Bureau</w:t>
        </w:r>
      </w:hyperlink>
      <w:r w:rsidRPr="00D16DA6">
        <w:rPr>
          <w:rFonts w:ascii="Calibri" w:hAnsi="Calibri" w:eastAsia="Cambria" w:cs="Times New Roman"/>
          <w:bCs/>
          <w:i/>
        </w:rPr>
        <w:t xml:space="preserve"> will be conducting a study on child welfare efforts to identify human trafficking and subsequent service delivery of specialized services concurrent to the NAC Recommendations and State Self-Assessment Survey. </w:t>
      </w:r>
      <w:r w:rsidRPr="00D16DA6" w:rsidR="000F5450">
        <w:rPr>
          <w:rFonts w:ascii="Calibri" w:hAnsi="Calibri" w:eastAsia="Cambria" w:cs="Times New Roman"/>
          <w:bCs/>
          <w:i/>
        </w:rPr>
        <w:t>The IAHT study team will select s</w:t>
      </w:r>
      <w:r w:rsidRPr="00D16DA6">
        <w:rPr>
          <w:rFonts w:ascii="Calibri" w:hAnsi="Calibri" w:eastAsia="Cambria" w:cs="Times New Roman"/>
          <w:bCs/>
          <w:i/>
        </w:rPr>
        <w:t xml:space="preserve">tate human trafficking coordinators from 25 states </w:t>
      </w:r>
      <w:r w:rsidRPr="00D16DA6" w:rsidR="000F5450">
        <w:rPr>
          <w:rFonts w:ascii="Calibri" w:hAnsi="Calibri" w:eastAsia="Cambria" w:cs="Times New Roman"/>
          <w:bCs/>
          <w:i/>
        </w:rPr>
        <w:t xml:space="preserve">to participate in </w:t>
      </w:r>
      <w:r w:rsidRPr="00D16DA6">
        <w:rPr>
          <w:rFonts w:ascii="Calibri" w:hAnsi="Calibri" w:eastAsia="Cambria" w:cs="Times New Roman"/>
          <w:bCs/>
          <w:i/>
        </w:rPr>
        <w:t>in-depth qualitative interviews</w:t>
      </w:r>
      <w:r w:rsidRPr="00D16DA6" w:rsidR="00062601">
        <w:rPr>
          <w:rFonts w:ascii="Calibri" w:hAnsi="Calibri" w:eastAsia="Cambria" w:cs="Times New Roman"/>
          <w:bCs/>
          <w:i/>
        </w:rPr>
        <w:t>. B</w:t>
      </w:r>
      <w:r w:rsidRPr="00D16DA6">
        <w:rPr>
          <w:rFonts w:ascii="Calibri" w:hAnsi="Calibri" w:eastAsia="Cambria" w:cs="Times New Roman"/>
          <w:bCs/>
          <w:i/>
        </w:rPr>
        <w:t xml:space="preserve">ased on the information </w:t>
      </w:r>
      <w:r w:rsidRPr="00D16DA6" w:rsidR="000F5450">
        <w:rPr>
          <w:rFonts w:ascii="Calibri" w:hAnsi="Calibri" w:eastAsia="Cambria" w:cs="Times New Roman"/>
          <w:bCs/>
          <w:i/>
        </w:rPr>
        <w:t>obtained,</w:t>
      </w:r>
      <w:r w:rsidRPr="00D16DA6">
        <w:rPr>
          <w:rFonts w:ascii="Calibri" w:hAnsi="Calibri" w:eastAsia="Cambria" w:cs="Times New Roman"/>
          <w:bCs/>
          <w:i/>
        </w:rPr>
        <w:t xml:space="preserve"> the</w:t>
      </w:r>
      <w:r w:rsidRPr="00D16DA6" w:rsidR="000F5450">
        <w:rPr>
          <w:rFonts w:ascii="Calibri" w:hAnsi="Calibri" w:eastAsia="Cambria" w:cs="Times New Roman"/>
          <w:bCs/>
          <w:i/>
        </w:rPr>
        <w:t xml:space="preserve"> </w:t>
      </w:r>
      <w:r w:rsidRPr="00D16DA6">
        <w:rPr>
          <w:rFonts w:ascii="Calibri" w:hAnsi="Calibri" w:eastAsia="Cambria" w:cs="Times New Roman"/>
          <w:bCs/>
          <w:i/>
        </w:rPr>
        <w:t>stud</w:t>
      </w:r>
      <w:r w:rsidRPr="00D16DA6" w:rsidR="000F5450">
        <w:rPr>
          <w:rFonts w:ascii="Calibri" w:hAnsi="Calibri" w:eastAsia="Cambria" w:cs="Times New Roman"/>
          <w:bCs/>
          <w:i/>
        </w:rPr>
        <w:t xml:space="preserve">y team will then interview </w:t>
      </w:r>
      <w:r w:rsidRPr="00D16DA6">
        <w:rPr>
          <w:rFonts w:ascii="Calibri" w:hAnsi="Calibri" w:eastAsia="Cambria" w:cs="Times New Roman"/>
          <w:bCs/>
          <w:i/>
        </w:rPr>
        <w:t>local human trafficking coordinators, casework supervisors, and caseworkers</w:t>
      </w:r>
      <w:r w:rsidRPr="00D16DA6" w:rsidR="000F5450">
        <w:rPr>
          <w:rFonts w:ascii="Calibri" w:hAnsi="Calibri" w:eastAsia="Cambria" w:cs="Times New Roman"/>
          <w:bCs/>
          <w:i/>
        </w:rPr>
        <w:t xml:space="preserve"> </w:t>
      </w:r>
      <w:r w:rsidRPr="00D16DA6" w:rsidR="00062601">
        <w:rPr>
          <w:rFonts w:ascii="Calibri" w:hAnsi="Calibri" w:eastAsia="Cambria" w:cs="Times New Roman"/>
          <w:bCs/>
          <w:i/>
        </w:rPr>
        <w:t>from 8 of the 25 participating states.</w:t>
      </w:r>
    </w:p>
    <w:p w:rsidRPr="00D16DA6" w:rsidR="000F5450" w:rsidP="00DD128B" w:rsidRDefault="000F5450" w14:paraId="29389636" w14:textId="77777777">
      <w:pPr>
        <w:widowControl w:val="0"/>
        <w:spacing w:after="0" w:line="240" w:lineRule="auto"/>
        <w:ind w:left="120"/>
        <w:rPr>
          <w:rFonts w:ascii="Calibri" w:hAnsi="Calibri" w:eastAsia="Cambria" w:cs="Times New Roman"/>
          <w:bCs/>
          <w:i/>
        </w:rPr>
      </w:pPr>
    </w:p>
    <w:p w:rsidRPr="00D16DA6" w:rsidR="00DD128B" w:rsidP="00062601" w:rsidRDefault="000F5450" w14:paraId="21B2B8D1" w14:textId="634F04FE">
      <w:pPr>
        <w:widowControl w:val="0"/>
        <w:spacing w:after="0" w:line="240" w:lineRule="auto"/>
        <w:ind w:left="120"/>
        <w:rPr>
          <w:rFonts w:ascii="Calibri" w:hAnsi="Calibri" w:eastAsia="Cambria" w:cs="Times New Roman"/>
          <w:bCs/>
          <w:i/>
        </w:rPr>
      </w:pPr>
      <w:r w:rsidRPr="00D16DA6">
        <w:rPr>
          <w:rFonts w:ascii="Calibri" w:hAnsi="Calibri" w:eastAsia="Cambria" w:cs="Times New Roman"/>
          <w:bCs/>
          <w:i/>
        </w:rPr>
        <w:t xml:space="preserve">The NAC recognizes that </w:t>
      </w:r>
      <w:r w:rsidRPr="00D16DA6" w:rsidR="00062601">
        <w:rPr>
          <w:rFonts w:ascii="Calibri" w:hAnsi="Calibri" w:eastAsia="Cambria" w:cs="Times New Roman"/>
          <w:bCs/>
          <w:i/>
        </w:rPr>
        <w:t xml:space="preserve">the information requested from the 25 </w:t>
      </w:r>
      <w:r w:rsidRPr="00D16DA6" w:rsidR="00DD128B">
        <w:rPr>
          <w:rFonts w:ascii="Calibri" w:hAnsi="Calibri" w:eastAsia="Cambria" w:cs="Times New Roman"/>
          <w:bCs/>
          <w:i/>
        </w:rPr>
        <w:t xml:space="preserve">states </w:t>
      </w:r>
      <w:r w:rsidRPr="00D16DA6" w:rsidR="00062601">
        <w:rPr>
          <w:rFonts w:ascii="Calibri" w:hAnsi="Calibri" w:eastAsia="Cambria" w:cs="Times New Roman"/>
          <w:bCs/>
          <w:i/>
        </w:rPr>
        <w:t>selected for</w:t>
      </w:r>
      <w:r w:rsidRPr="00D16DA6" w:rsidR="00DD128B">
        <w:rPr>
          <w:rFonts w:ascii="Calibri" w:hAnsi="Calibri" w:eastAsia="Cambria" w:cs="Times New Roman"/>
          <w:bCs/>
          <w:i/>
        </w:rPr>
        <w:t xml:space="preserve"> IAHT </w:t>
      </w:r>
      <w:r w:rsidRPr="00D16DA6" w:rsidR="00062601">
        <w:rPr>
          <w:rFonts w:ascii="Calibri" w:hAnsi="Calibri" w:eastAsia="Cambria" w:cs="Times New Roman"/>
          <w:bCs/>
          <w:i/>
        </w:rPr>
        <w:t xml:space="preserve">study </w:t>
      </w:r>
      <w:r w:rsidRPr="00D16DA6" w:rsidR="00DD128B">
        <w:rPr>
          <w:rFonts w:ascii="Calibri" w:hAnsi="Calibri" w:eastAsia="Cambria" w:cs="Times New Roman"/>
          <w:bCs/>
          <w:i/>
        </w:rPr>
        <w:t xml:space="preserve">may partially inform states’ responses to some </w:t>
      </w:r>
      <w:r w:rsidRPr="00D16DA6">
        <w:rPr>
          <w:rFonts w:ascii="Calibri" w:hAnsi="Calibri" w:eastAsia="Cambria" w:cs="Times New Roman"/>
          <w:bCs/>
          <w:i/>
        </w:rPr>
        <w:t>of the questions on the NAC survey</w:t>
      </w:r>
      <w:r w:rsidRPr="00D16DA6" w:rsidR="00062601">
        <w:rPr>
          <w:rFonts w:ascii="Calibri" w:hAnsi="Calibri" w:eastAsia="Cambria" w:cs="Times New Roman"/>
          <w:bCs/>
          <w:i/>
        </w:rPr>
        <w:t xml:space="preserve">. </w:t>
      </w:r>
      <w:r w:rsidRPr="00D16DA6">
        <w:rPr>
          <w:rFonts w:ascii="Calibri" w:hAnsi="Calibri" w:eastAsia="Cambria" w:cs="Times New Roman"/>
          <w:bCs/>
          <w:i/>
        </w:rPr>
        <w:t>In an effort to minimize respondent burden, the NAC will plan to be in regular communication with the IAHT study team (RTI</w:t>
      </w:r>
      <w:r w:rsidRPr="00D16DA6" w:rsidR="00E24520">
        <w:rPr>
          <w:rFonts w:ascii="Calibri" w:hAnsi="Calibri" w:eastAsia="Cambria" w:cs="Times New Roman"/>
          <w:bCs/>
          <w:i/>
        </w:rPr>
        <w:t xml:space="preserve">) and will </w:t>
      </w:r>
      <w:r w:rsidRPr="00D16DA6">
        <w:rPr>
          <w:rFonts w:ascii="Calibri" w:hAnsi="Calibri" w:eastAsia="Cambria" w:cs="Times New Roman"/>
          <w:bCs/>
          <w:i/>
        </w:rPr>
        <w:t xml:space="preserve">be available to provide special </w:t>
      </w:r>
      <w:r w:rsidRPr="00D16DA6" w:rsidR="00E24520">
        <w:rPr>
          <w:rFonts w:ascii="Calibri" w:hAnsi="Calibri" w:eastAsia="Cambria" w:cs="Times New Roman"/>
          <w:bCs/>
          <w:i/>
        </w:rPr>
        <w:t xml:space="preserve">training and technical assistance (T/TA) </w:t>
      </w:r>
      <w:r w:rsidRPr="00D16DA6">
        <w:rPr>
          <w:rFonts w:ascii="Calibri" w:hAnsi="Calibri" w:eastAsia="Cambria" w:cs="Times New Roman"/>
          <w:bCs/>
          <w:i/>
        </w:rPr>
        <w:t>to the 25 states selected for participation in both collections.</w:t>
      </w:r>
      <w:r w:rsidRPr="003A1769" w:rsidR="003A1769">
        <w:t xml:space="preserve"> </w:t>
      </w:r>
      <w:r w:rsidRPr="003A1769" w:rsidR="003A1769">
        <w:rPr>
          <w:rFonts w:ascii="Calibri" w:hAnsi="Calibri" w:eastAsia="Cambria" w:cs="Times New Roman"/>
          <w:bCs/>
          <w:i/>
        </w:rPr>
        <w:t xml:space="preserve">Questions about the IAHT study can be directed to NAC@nhttac.org or </w:t>
      </w:r>
      <w:r w:rsidRPr="003A1769" w:rsidR="003A1769">
        <w:rPr>
          <w:rFonts w:ascii="Calibri" w:hAnsi="Calibri" w:eastAsia="Cambria" w:cs="Times New Roman"/>
          <w:bCs/>
          <w:i/>
          <w:highlight w:val="yellow"/>
        </w:rPr>
        <w:t>[PLACEHOLDER FOR RTI CONTACT INFO HERE].</w:t>
      </w:r>
    </w:p>
    <w:p w:rsidRPr="00DD128B" w:rsidR="00DD128B" w:rsidP="00DD128B" w:rsidRDefault="00DD128B" w14:paraId="6068DB3A" w14:textId="77777777">
      <w:pPr>
        <w:widowControl w:val="0"/>
        <w:spacing w:after="0" w:line="240" w:lineRule="auto"/>
        <w:ind w:left="120"/>
        <w:rPr>
          <w:rFonts w:ascii="Calibri" w:hAnsi="Calibri" w:eastAsia="Cambria" w:cs="Times New Roman"/>
          <w:bCs/>
        </w:rPr>
      </w:pPr>
    </w:p>
    <w:p w:rsidRPr="00DD128B" w:rsidR="00DD128B" w:rsidP="00DD128B" w:rsidRDefault="00DD128B" w14:paraId="10AC9F56" w14:textId="7A04DB9B">
      <w:pPr>
        <w:widowControl w:val="0"/>
        <w:spacing w:after="0" w:line="240" w:lineRule="auto"/>
        <w:ind w:left="120"/>
        <w:rPr>
          <w:rFonts w:ascii="Calibri" w:hAnsi="Calibri" w:eastAsia="Cambria" w:cs="Times New Roman"/>
          <w:bCs/>
        </w:rPr>
      </w:pPr>
    </w:p>
    <w:p w:rsidR="00EA3442" w:rsidP="005D3D32" w:rsidRDefault="00EA3442" w14:paraId="0DE263C3" w14:textId="5C0FB484">
      <w:pPr>
        <w:widowControl w:val="0"/>
        <w:spacing w:after="0" w:line="240" w:lineRule="auto"/>
        <w:rPr>
          <w:rFonts w:ascii="Calibri" w:hAnsi="Calibri" w:eastAsia="Cambria" w:cs="Times New Roman"/>
          <w:sz w:val="36"/>
          <w:szCs w:val="36"/>
        </w:rPr>
      </w:pPr>
    </w:p>
    <w:p w:rsidR="00EA3442" w:rsidP="00A65976" w:rsidRDefault="00EA3442" w14:paraId="1A4C1F6D" w14:textId="77777777">
      <w:pPr>
        <w:widowControl w:val="0"/>
        <w:spacing w:after="0" w:line="240" w:lineRule="auto"/>
        <w:ind w:left="120"/>
        <w:jc w:val="center"/>
        <w:rPr>
          <w:rFonts w:ascii="Calibri" w:hAnsi="Calibri" w:eastAsia="Cambria" w:cs="Times New Roman"/>
          <w:sz w:val="36"/>
          <w:szCs w:val="36"/>
        </w:rPr>
      </w:pPr>
    </w:p>
    <w:p w:rsidR="00EA3442" w:rsidP="00A65976" w:rsidRDefault="00EA3442" w14:paraId="403FA80E" w14:textId="77777777">
      <w:pPr>
        <w:widowControl w:val="0"/>
        <w:spacing w:after="0" w:line="240" w:lineRule="auto"/>
        <w:ind w:left="120"/>
        <w:jc w:val="center"/>
        <w:rPr>
          <w:rFonts w:ascii="Calibri" w:hAnsi="Calibri" w:eastAsia="Cambria" w:cs="Times New Roman"/>
          <w:sz w:val="36"/>
          <w:szCs w:val="36"/>
        </w:rPr>
      </w:pPr>
    </w:p>
    <w:p w:rsidR="00EA3442" w:rsidP="00A65976" w:rsidRDefault="00EA3442" w14:paraId="6E7C3F90" w14:textId="77777777">
      <w:pPr>
        <w:widowControl w:val="0"/>
        <w:spacing w:after="0" w:line="240" w:lineRule="auto"/>
        <w:ind w:left="120"/>
        <w:jc w:val="center"/>
        <w:rPr>
          <w:rFonts w:ascii="Calibri" w:hAnsi="Calibri" w:eastAsia="Cambria" w:cs="Times New Roman"/>
          <w:sz w:val="36"/>
          <w:szCs w:val="36"/>
        </w:rPr>
      </w:pPr>
    </w:p>
    <w:p w:rsidR="00EA3442" w:rsidP="00A65976" w:rsidRDefault="00EA3442" w14:paraId="124EA500" w14:textId="77777777">
      <w:pPr>
        <w:widowControl w:val="0"/>
        <w:spacing w:after="0" w:line="240" w:lineRule="auto"/>
        <w:ind w:left="120"/>
        <w:jc w:val="center"/>
        <w:rPr>
          <w:rFonts w:ascii="Calibri" w:hAnsi="Calibri" w:eastAsia="Cambria" w:cs="Times New Roman"/>
          <w:sz w:val="36"/>
          <w:szCs w:val="36"/>
        </w:rPr>
      </w:pPr>
    </w:p>
    <w:p w:rsidR="3A64166A" w:rsidRDefault="3A64166A" w14:paraId="79E94B62" w14:textId="60DD082D">
      <w:r>
        <w:br w:type="page"/>
      </w:r>
    </w:p>
    <w:p w:rsidRPr="00540110" w:rsidR="00540110" w:rsidP="00A65976" w:rsidRDefault="00540110" w14:paraId="5509B523" w14:textId="55FB84DF">
      <w:pPr>
        <w:widowControl w:val="0"/>
        <w:spacing w:after="0" w:line="240" w:lineRule="auto"/>
        <w:ind w:left="120"/>
        <w:jc w:val="center"/>
        <w:rPr>
          <w:rFonts w:ascii="Calibri" w:hAnsi="Calibri" w:eastAsia="Cambria" w:cs="Times New Roman"/>
          <w:sz w:val="36"/>
          <w:szCs w:val="36"/>
        </w:rPr>
      </w:pPr>
      <w:r w:rsidRPr="3A64166A">
        <w:rPr>
          <w:rFonts w:ascii="Calibri" w:hAnsi="Calibri" w:eastAsia="Cambria" w:cs="Times New Roman"/>
          <w:sz w:val="36"/>
          <w:szCs w:val="36"/>
        </w:rPr>
        <w:lastRenderedPageBreak/>
        <w:t xml:space="preserve">NAC Recommendations and State Self-Assessment </w:t>
      </w:r>
      <w:commentRangeStart w:id="0"/>
      <w:r w:rsidRPr="3A64166A">
        <w:rPr>
          <w:rFonts w:ascii="Calibri" w:hAnsi="Calibri" w:eastAsia="Cambria" w:cs="Times New Roman"/>
          <w:sz w:val="36"/>
          <w:szCs w:val="36"/>
        </w:rPr>
        <w:t>Survey</w:t>
      </w:r>
      <w:commentRangeEnd w:id="0"/>
      <w:r w:rsidR="007A6FCC">
        <w:rPr>
          <w:rStyle w:val="CommentReference"/>
        </w:rPr>
        <w:commentReference w:id="0"/>
      </w:r>
    </w:p>
    <w:p w:rsidR="3A64166A" w:rsidP="3A64166A" w:rsidRDefault="3A64166A" w14:paraId="77353438" w14:textId="6E830456">
      <w:pPr>
        <w:spacing w:after="0" w:line="240" w:lineRule="auto"/>
        <w:ind w:left="120"/>
        <w:rPr>
          <w:rFonts w:ascii="Calibri" w:hAnsi="Calibri" w:eastAsia="Cambria" w:cs="Times New Roman"/>
        </w:rPr>
      </w:pPr>
    </w:p>
    <w:p w:rsidRPr="002111F8" w:rsidR="00540110" w:rsidP="00A2552C" w:rsidRDefault="000A06BE" w14:paraId="1D95AAF4" w14:textId="28057DEC">
      <w:pPr>
        <w:pStyle w:val="ListParagraph"/>
        <w:widowControl w:val="0"/>
        <w:numPr>
          <w:ilvl w:val="0"/>
          <w:numId w:val="2"/>
        </w:numPr>
        <w:spacing w:after="0" w:line="240" w:lineRule="auto"/>
        <w:rPr>
          <w:rFonts w:ascii="Calibri" w:hAnsi="Calibri" w:eastAsia="Cambria" w:cs="Times New Roman"/>
        </w:rPr>
      </w:pPr>
      <w:r w:rsidRPr="002111F8">
        <w:rPr>
          <w:rFonts w:ascii="Calibri" w:hAnsi="Calibri" w:eastAsia="Cambria" w:cs="Times New Roman"/>
        </w:rPr>
        <w:t>Which state are you filling out this</w:t>
      </w:r>
      <w:r w:rsidRPr="002111F8" w:rsidR="0053490D">
        <w:rPr>
          <w:rFonts w:ascii="Calibri" w:hAnsi="Calibri" w:eastAsia="Cambria" w:cs="Times New Roman"/>
        </w:rPr>
        <w:t xml:space="preserve"> survey on behalf of?</w:t>
      </w:r>
      <w:r w:rsidRPr="002111F8" w:rsidR="0796FDFD">
        <w:rPr>
          <w:rFonts w:ascii="Calibri" w:hAnsi="Calibri" w:eastAsia="Cambria" w:cs="Times New Roman"/>
        </w:rPr>
        <w:t xml:space="preserve"> (open text)</w:t>
      </w:r>
    </w:p>
    <w:p w:rsidRPr="002111F8" w:rsidR="0053490D" w:rsidP="00A2552C" w:rsidRDefault="0053490D" w14:paraId="20112844" w14:textId="54A7B552">
      <w:pPr>
        <w:pStyle w:val="ListParagraph"/>
        <w:widowControl w:val="0"/>
        <w:numPr>
          <w:ilvl w:val="0"/>
          <w:numId w:val="2"/>
        </w:numPr>
        <w:spacing w:after="0" w:line="240" w:lineRule="auto"/>
        <w:rPr>
          <w:rFonts w:ascii="Calibri" w:hAnsi="Calibri" w:eastAsia="Cambria" w:cs="Times New Roman"/>
        </w:rPr>
      </w:pPr>
      <w:r w:rsidRPr="002111F8">
        <w:rPr>
          <w:rFonts w:ascii="Calibri" w:hAnsi="Calibri" w:eastAsia="Cambria" w:cs="Times New Roman"/>
        </w:rPr>
        <w:t>What is your name?</w:t>
      </w:r>
      <w:r w:rsidRPr="002111F8" w:rsidR="349B3BAC">
        <w:rPr>
          <w:rFonts w:ascii="Calibri" w:hAnsi="Calibri" w:eastAsia="Cambria" w:cs="Times New Roman"/>
        </w:rPr>
        <w:t xml:space="preserve"> (open text)</w:t>
      </w:r>
    </w:p>
    <w:p w:rsidRPr="002111F8" w:rsidR="0053490D" w:rsidP="00A2552C" w:rsidRDefault="0053490D" w14:paraId="2065792E" w14:textId="38F656B0">
      <w:pPr>
        <w:pStyle w:val="ListParagraph"/>
        <w:widowControl w:val="0"/>
        <w:numPr>
          <w:ilvl w:val="0"/>
          <w:numId w:val="2"/>
        </w:numPr>
        <w:spacing w:after="0" w:line="240" w:lineRule="auto"/>
        <w:rPr>
          <w:rFonts w:ascii="Calibri" w:hAnsi="Calibri" w:eastAsia="Cambria" w:cs="Times New Roman"/>
        </w:rPr>
      </w:pPr>
      <w:r w:rsidRPr="002111F8">
        <w:rPr>
          <w:rFonts w:ascii="Calibri" w:hAnsi="Calibri" w:eastAsia="Cambria" w:cs="Times New Roman"/>
        </w:rPr>
        <w:t>What is your email address?</w:t>
      </w:r>
      <w:r w:rsidRPr="002111F8" w:rsidR="38F230D1">
        <w:rPr>
          <w:rFonts w:ascii="Calibri" w:hAnsi="Calibri" w:eastAsia="Cambria" w:cs="Times New Roman"/>
        </w:rPr>
        <w:t xml:space="preserve"> (open text)</w:t>
      </w:r>
    </w:p>
    <w:p w:rsidRPr="002111F8" w:rsidR="0053490D" w:rsidP="00A2552C" w:rsidRDefault="0053490D" w14:paraId="5CD07453" w14:textId="46AD9A4F">
      <w:pPr>
        <w:pStyle w:val="ListParagraph"/>
        <w:widowControl w:val="0"/>
        <w:numPr>
          <w:ilvl w:val="0"/>
          <w:numId w:val="2"/>
        </w:numPr>
        <w:spacing w:after="0" w:line="240" w:lineRule="auto"/>
        <w:rPr>
          <w:rFonts w:ascii="Calibri" w:hAnsi="Calibri" w:eastAsia="Cambria" w:cs="Times New Roman"/>
        </w:rPr>
      </w:pPr>
      <w:r w:rsidRPr="002111F8">
        <w:rPr>
          <w:rFonts w:ascii="Calibri" w:hAnsi="Calibri" w:eastAsia="Cambria" w:cs="Times New Roman"/>
        </w:rPr>
        <w:t>What is your role in the state?</w:t>
      </w:r>
      <w:r w:rsidRPr="002111F8" w:rsidR="16D5229B">
        <w:rPr>
          <w:rFonts w:ascii="Calibri" w:hAnsi="Calibri" w:eastAsia="Cambria" w:cs="Times New Roman"/>
        </w:rPr>
        <w:t xml:space="preserve"> (open text)</w:t>
      </w:r>
    </w:p>
    <w:p w:rsidRPr="00540110" w:rsidR="0053490D" w:rsidP="00A65976" w:rsidRDefault="0053490D" w14:paraId="23B3E9AF" w14:textId="77777777">
      <w:pPr>
        <w:widowControl w:val="0"/>
        <w:spacing w:after="0" w:line="240" w:lineRule="auto"/>
        <w:ind w:left="120"/>
        <w:rPr>
          <w:rFonts w:ascii="Calibri" w:hAnsi="Calibri" w:eastAsia="Cambria" w:cs="Times New Roman"/>
        </w:rPr>
      </w:pPr>
    </w:p>
    <w:p w:rsidRPr="00540110" w:rsidR="00540110" w:rsidP="00A65976" w:rsidRDefault="00540110" w14:paraId="11CC1F98" w14:textId="77777777">
      <w:pPr>
        <w:widowControl w:val="0"/>
        <w:spacing w:after="0" w:line="240" w:lineRule="auto"/>
        <w:ind w:left="120"/>
        <w:rPr>
          <w:rFonts w:ascii="Calibri" w:hAnsi="Calibri" w:eastAsia="Cambria" w:cs="Times New Roman"/>
          <w:sz w:val="32"/>
          <w:szCs w:val="32"/>
        </w:rPr>
      </w:pPr>
    </w:p>
    <w:p w:rsidRPr="00F4741E" w:rsidR="00540110" w:rsidP="00CA0415" w:rsidRDefault="00540110" w14:paraId="5EE4D299" w14:textId="77777777">
      <w:pPr>
        <w:pStyle w:val="NACSection"/>
      </w:pPr>
      <w:r w:rsidRPr="00F4741E">
        <w:t>Multidisciplinary Response</w:t>
      </w:r>
    </w:p>
    <w:p w:rsidRPr="00F4741E" w:rsidR="00540110" w:rsidP="00A65976" w:rsidRDefault="00540110" w14:paraId="0B702342" w14:textId="77777777">
      <w:pPr>
        <w:widowControl w:val="0"/>
        <w:spacing w:after="0" w:line="240" w:lineRule="auto"/>
        <w:ind w:left="120"/>
        <w:rPr>
          <w:rFonts w:ascii="Cambria" w:hAnsi="Cambria" w:eastAsia="Cambria" w:cs="Times New Roman"/>
          <w:b/>
        </w:rPr>
      </w:pPr>
    </w:p>
    <w:p w:rsidR="756B9F14" w:rsidP="00396DCF" w:rsidRDefault="756B9F14" w14:paraId="4A37F0F7" w14:textId="0B181662">
      <w:pPr>
        <w:spacing w:after="0" w:line="240" w:lineRule="auto"/>
        <w:ind w:left="1200" w:hanging="360"/>
        <w:rPr>
          <w:rFonts w:ascii="Calibri" w:hAnsi="Calibri" w:eastAsia="Cambria" w:cs="Times New Roman"/>
          <w:b/>
          <w:bCs/>
          <w:sz w:val="26"/>
          <w:szCs w:val="26"/>
        </w:rPr>
      </w:pPr>
      <w:commentRangeStart w:id="1"/>
      <w:r w:rsidRPr="3A64166A">
        <w:rPr>
          <w:rFonts w:ascii="Calibri" w:hAnsi="Calibri" w:eastAsia="Cambria" w:cs="Times New Roman"/>
          <w:b/>
          <w:bCs/>
          <w:sz w:val="26"/>
          <w:szCs w:val="26"/>
        </w:rPr>
        <w:t>Recommendation 1.1</w:t>
      </w:r>
      <w:commentRangeEnd w:id="1"/>
      <w:r w:rsidR="007A6FCC">
        <w:rPr>
          <w:rStyle w:val="CommentReference"/>
        </w:rPr>
        <w:commentReference w:id="1"/>
      </w:r>
    </w:p>
    <w:p w:rsidRPr="00540110" w:rsidR="00540110" w:rsidP="00396DCF" w:rsidRDefault="00540110" w14:paraId="0095002F" w14:textId="1DD1F3BB">
      <w:pPr>
        <w:spacing w:after="0" w:line="240" w:lineRule="auto"/>
        <w:ind w:left="1200"/>
        <w:rPr>
          <w:rFonts w:ascii="Calibri" w:hAnsi="Calibri" w:eastAsia="Cambria" w:cs="Times New Roman"/>
        </w:rPr>
      </w:pPr>
    </w:p>
    <w:p w:rsidRPr="00F508BC" w:rsidR="00540110" w:rsidP="00396DCF" w:rsidRDefault="756B9F14" w14:paraId="5F21BF27" w14:textId="2C406ED3">
      <w:pPr>
        <w:spacing w:after="0" w:line="240" w:lineRule="auto"/>
        <w:ind w:left="1200"/>
        <w:rPr>
          <w:rFonts w:eastAsiaTheme="minorEastAsia"/>
        </w:rPr>
      </w:pPr>
      <w:r>
        <w:t>1.1</w:t>
      </w:r>
      <w:proofErr w:type="gramStart"/>
      <w:r>
        <w:t>.</w:t>
      </w:r>
      <w:r w:rsidR="094FFEEC">
        <w:t>a</w:t>
      </w:r>
      <w:proofErr w:type="gramEnd"/>
      <w:r w:rsidR="094FFEEC">
        <w:t xml:space="preserve">. </w:t>
      </w:r>
      <w:r w:rsidR="16813FA2">
        <w:t xml:space="preserve">   </w:t>
      </w:r>
      <w:r w:rsidR="094FFEEC">
        <w:t xml:space="preserve"> </w:t>
      </w:r>
      <w:r w:rsidR="00540110">
        <w:t>Select the tier that best describ</w:t>
      </w:r>
      <w:r w:rsidR="00565D72">
        <w:t>es the efforts of your state.</w:t>
      </w:r>
      <w:r w:rsidR="00286E23">
        <w:t xml:space="preserve"> [Tier I, Tier II, N/A]</w:t>
      </w:r>
    </w:p>
    <w:p w:rsidRPr="00F508BC" w:rsidR="00540110" w:rsidP="00396DCF" w:rsidRDefault="463BE32E" w14:paraId="012B0F90" w14:textId="4FDC0C5E">
      <w:pPr>
        <w:spacing w:after="0" w:line="240" w:lineRule="auto"/>
        <w:ind w:left="1200"/>
        <w:rPr>
          <w:rFonts w:eastAsiaTheme="minorEastAsia"/>
        </w:rPr>
      </w:pPr>
      <w:r>
        <w:t>1.1</w:t>
      </w:r>
      <w:proofErr w:type="gramStart"/>
      <w:r>
        <w:t>.</w:t>
      </w:r>
      <w:r w:rsidR="2221DBC2">
        <w:t>b</w:t>
      </w:r>
      <w:proofErr w:type="gramEnd"/>
      <w:r w:rsidR="2221DBC2">
        <w:t>.</w:t>
      </w:r>
      <w:r w:rsidR="02A79487">
        <w:t xml:space="preserve">     </w:t>
      </w:r>
      <w:r w:rsidR="00540110">
        <w:t>Describe the process used to assess your state tier</w:t>
      </w:r>
      <w:r w:rsidR="00D01193">
        <w:t xml:space="preserve"> and any data sources used to inform your assessment, if applicable</w:t>
      </w:r>
      <w:r w:rsidR="00540110">
        <w:t>. [</w:t>
      </w:r>
      <w:proofErr w:type="gramStart"/>
      <w:r w:rsidR="00540110">
        <w:t>open</w:t>
      </w:r>
      <w:proofErr w:type="gramEnd"/>
      <w:r w:rsidR="00540110">
        <w:t xml:space="preserve"> text]</w:t>
      </w:r>
    </w:p>
    <w:p w:rsidRPr="00540110" w:rsidR="00540110" w:rsidP="00396DCF" w:rsidRDefault="00540110" w14:paraId="209CAD83" w14:textId="3E73981C">
      <w:pPr>
        <w:widowControl w:val="0"/>
        <w:spacing w:after="0" w:line="240" w:lineRule="auto"/>
        <w:ind w:left="600"/>
        <w:rPr>
          <w:rFonts w:ascii="Calibri" w:hAnsi="Calibri" w:eastAsia="Cambria" w:cs="Times New Roman"/>
        </w:rPr>
      </w:pPr>
    </w:p>
    <w:p w:rsidR="756B9F14" w:rsidP="00396DCF" w:rsidRDefault="7E7A31FB" w14:paraId="650FE688" w14:textId="47B64298">
      <w:pPr>
        <w:spacing w:after="0" w:line="240" w:lineRule="auto"/>
        <w:ind w:left="1200" w:hanging="360"/>
        <w:rPr>
          <w:rFonts w:ascii="Calibri" w:hAnsi="Calibri" w:eastAsia="Cambria" w:cs="Times New Roman"/>
          <w:b/>
          <w:bCs/>
          <w:sz w:val="26"/>
          <w:szCs w:val="26"/>
        </w:rPr>
      </w:pPr>
      <w:commentRangeStart w:id="2"/>
      <w:r w:rsidRPr="3A64166A">
        <w:rPr>
          <w:rFonts w:ascii="Calibri" w:hAnsi="Calibri" w:eastAsia="Cambria" w:cs="Times New Roman"/>
          <w:b/>
          <w:bCs/>
          <w:sz w:val="26"/>
          <w:szCs w:val="26"/>
        </w:rPr>
        <w:t>Recommendation 1.2</w:t>
      </w:r>
      <w:commentRangeEnd w:id="2"/>
      <w:r w:rsidR="007A6FCC">
        <w:rPr>
          <w:rStyle w:val="CommentReference"/>
        </w:rPr>
        <w:commentReference w:id="2"/>
      </w:r>
    </w:p>
    <w:p w:rsidR="3A64166A" w:rsidP="00396DCF" w:rsidRDefault="3A64166A" w14:paraId="7B4F1AEE" w14:textId="76534491">
      <w:pPr>
        <w:spacing w:after="0" w:line="240" w:lineRule="auto"/>
        <w:ind w:left="600"/>
        <w:rPr>
          <w:rFonts w:ascii="Calibri" w:hAnsi="Calibri" w:eastAsia="Cambria" w:cs="Times New Roman"/>
          <w:b/>
          <w:bCs/>
        </w:rPr>
      </w:pPr>
    </w:p>
    <w:p w:rsidRPr="00F508BC" w:rsidR="00BB281C" w:rsidP="00396DCF" w:rsidRDefault="00BB281C" w14:paraId="4266C584" w14:textId="4C3D7B72">
      <w:pPr>
        <w:spacing w:after="0" w:line="240" w:lineRule="auto"/>
        <w:ind w:left="1200"/>
        <w:rPr>
          <w:rFonts w:eastAsiaTheme="minorEastAsia"/>
        </w:rPr>
      </w:pPr>
      <w:r>
        <w:t>1.2</w:t>
      </w:r>
      <w:proofErr w:type="gramStart"/>
      <w:r>
        <w:t>.a</w:t>
      </w:r>
      <w:proofErr w:type="gramEnd"/>
      <w:r>
        <w:t>.     Select the tier that best describes the efforts of your state.</w:t>
      </w:r>
      <w:r w:rsidR="00286E23">
        <w:t xml:space="preserve"> [Tier I, Tier II, N/A]</w:t>
      </w:r>
    </w:p>
    <w:p w:rsidRPr="00F508BC" w:rsidR="00BB281C" w:rsidP="00396DCF" w:rsidRDefault="00BB281C" w14:paraId="7BB4277A" w14:textId="3B2BDE85">
      <w:pPr>
        <w:spacing w:after="0" w:line="240" w:lineRule="auto"/>
        <w:ind w:left="1200"/>
        <w:rPr>
          <w:rFonts w:eastAsiaTheme="minorEastAsia"/>
        </w:rPr>
      </w:pPr>
      <w:r>
        <w:t>1.2</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Pr="00540110" w:rsidR="0042523F" w:rsidP="00396DCF" w:rsidRDefault="0042523F" w14:paraId="7F699D73" w14:textId="649EBF94">
      <w:pPr>
        <w:spacing w:after="0" w:line="240" w:lineRule="auto"/>
        <w:ind w:left="600"/>
        <w:rPr>
          <w:rFonts w:ascii="Calibri" w:hAnsi="Calibri" w:eastAsia="Cambria" w:cs="Times New Roman"/>
        </w:rPr>
      </w:pPr>
    </w:p>
    <w:p w:rsidRPr="00BB281C" w:rsidR="00A65976" w:rsidP="00396DCF" w:rsidRDefault="00BB281C" w14:paraId="041075F9" w14:textId="3C7E2665">
      <w:pPr>
        <w:widowControl w:val="0"/>
        <w:spacing w:after="0" w:line="240" w:lineRule="auto"/>
        <w:ind w:left="480"/>
        <w:rPr>
          <w:rFonts w:ascii="Calibri" w:hAnsi="Calibri" w:eastAsia="Cambria" w:cs="Times New Roman"/>
          <w:b/>
          <w:bCs/>
          <w:sz w:val="26"/>
          <w:szCs w:val="26"/>
        </w:rPr>
      </w:pPr>
      <w:commentRangeStart w:id="3"/>
      <w:r w:rsidRPr="00BB281C">
        <w:rPr>
          <w:rFonts w:ascii="Calibri" w:hAnsi="Calibri" w:eastAsia="Cambria" w:cs="Times New Roman"/>
          <w:b/>
          <w:bCs/>
          <w:sz w:val="26"/>
          <w:szCs w:val="26"/>
        </w:rPr>
        <w:t>Recommendation 1.3</w:t>
      </w:r>
      <w:commentRangeEnd w:id="3"/>
      <w:r>
        <w:rPr>
          <w:rStyle w:val="CommentReference"/>
        </w:rPr>
        <w:commentReference w:id="3"/>
      </w:r>
    </w:p>
    <w:p w:rsidR="009F6091" w:rsidP="00396DCF" w:rsidRDefault="009F6091" w14:paraId="1D7E93E2" w14:textId="6266C2FC">
      <w:pPr>
        <w:widowControl w:val="0"/>
        <w:spacing w:after="0" w:line="240" w:lineRule="auto"/>
        <w:ind w:left="1920"/>
        <w:rPr>
          <w:rFonts w:ascii="Calibri" w:hAnsi="Calibri" w:eastAsia="Cambria" w:cs="Times New Roman"/>
          <w:i/>
          <w:iCs/>
        </w:rPr>
      </w:pPr>
    </w:p>
    <w:p w:rsidRPr="00F508BC" w:rsidR="00BB281C" w:rsidP="00396DCF" w:rsidRDefault="00BB281C" w14:paraId="522C1BFE" w14:textId="6E7BD324">
      <w:pPr>
        <w:spacing w:after="0" w:line="240" w:lineRule="auto"/>
        <w:ind w:left="1200"/>
        <w:rPr>
          <w:rFonts w:eastAsiaTheme="minorEastAsia"/>
        </w:rPr>
      </w:pPr>
      <w:r>
        <w:t>1.3</w:t>
      </w:r>
      <w:proofErr w:type="gramStart"/>
      <w:r>
        <w:t>.a</w:t>
      </w:r>
      <w:proofErr w:type="gramEnd"/>
      <w:r>
        <w:t>.     Select the tier that best describes the efforts of your state.</w:t>
      </w:r>
      <w:r w:rsidR="00286E23">
        <w:t xml:space="preserve"> [Tier I, Tier II, N/A]</w:t>
      </w:r>
    </w:p>
    <w:p w:rsidRPr="00F508BC" w:rsidR="00BB281C" w:rsidP="00396DCF" w:rsidRDefault="00BB281C" w14:paraId="013ACE66" w14:textId="2FE53EBB">
      <w:pPr>
        <w:spacing w:after="0" w:line="240" w:lineRule="auto"/>
        <w:ind w:left="1200"/>
        <w:rPr>
          <w:rFonts w:eastAsiaTheme="minorEastAsia"/>
        </w:rPr>
      </w:pPr>
      <w:r>
        <w:t>1.3</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F508BC" w:rsidP="00396DCF" w:rsidRDefault="00F508BC" w14:paraId="015912A9" w14:textId="77777777">
      <w:pPr>
        <w:pStyle w:val="ListParagraph"/>
        <w:spacing w:after="0" w:line="240" w:lineRule="auto"/>
        <w:ind w:left="2640"/>
        <w:rPr>
          <w:rFonts w:eastAsiaTheme="minorEastAsia"/>
        </w:rPr>
      </w:pPr>
    </w:p>
    <w:p w:rsidRPr="00BB281C" w:rsidR="00BB281C" w:rsidP="00396DCF" w:rsidRDefault="00BB281C" w14:paraId="1BFB06EA" w14:textId="34211FC3">
      <w:pPr>
        <w:widowControl w:val="0"/>
        <w:spacing w:after="0" w:line="240" w:lineRule="auto"/>
        <w:ind w:left="480"/>
        <w:rPr>
          <w:rFonts w:ascii="Calibri" w:hAnsi="Calibri" w:eastAsia="Cambria" w:cs="Times New Roman"/>
          <w:b/>
          <w:bCs/>
          <w:sz w:val="26"/>
          <w:szCs w:val="26"/>
        </w:rPr>
      </w:pPr>
      <w:commentRangeStart w:id="5"/>
      <w:r w:rsidRPr="00BB281C">
        <w:rPr>
          <w:rFonts w:ascii="Calibri" w:hAnsi="Calibri" w:eastAsia="Cambria" w:cs="Times New Roman"/>
          <w:b/>
          <w:bCs/>
          <w:sz w:val="26"/>
          <w:szCs w:val="26"/>
        </w:rPr>
        <w:t>Recommendation 1.</w:t>
      </w:r>
      <w:r>
        <w:rPr>
          <w:rFonts w:ascii="Calibri" w:hAnsi="Calibri" w:eastAsia="Cambria" w:cs="Times New Roman"/>
          <w:b/>
          <w:bCs/>
          <w:sz w:val="26"/>
          <w:szCs w:val="26"/>
        </w:rPr>
        <w:t>4</w:t>
      </w:r>
      <w:commentRangeEnd w:id="5"/>
      <w:r>
        <w:rPr>
          <w:rStyle w:val="CommentReference"/>
        </w:rPr>
        <w:commentReference w:id="5"/>
      </w:r>
    </w:p>
    <w:p w:rsidR="00BB281C" w:rsidP="00396DCF" w:rsidRDefault="00BB281C" w14:paraId="03E07F4B" w14:textId="780EDCF0">
      <w:pPr>
        <w:widowControl w:val="0"/>
        <w:spacing w:after="0" w:line="240" w:lineRule="auto"/>
        <w:ind w:left="480"/>
      </w:pPr>
    </w:p>
    <w:p w:rsidRPr="00F508BC" w:rsidR="00BB281C" w:rsidP="00396DCF" w:rsidRDefault="00BB281C" w14:paraId="245390BA" w14:textId="40A79037">
      <w:pPr>
        <w:spacing w:after="0" w:line="240" w:lineRule="auto"/>
        <w:ind w:left="1200"/>
        <w:rPr>
          <w:rFonts w:eastAsiaTheme="minorEastAsia"/>
        </w:rPr>
      </w:pPr>
      <w:r>
        <w:t>1.4</w:t>
      </w:r>
      <w:proofErr w:type="gramStart"/>
      <w:r>
        <w:t>.a</w:t>
      </w:r>
      <w:proofErr w:type="gramEnd"/>
      <w:r>
        <w:t>.     Select the tier that best describes the efforts of your state.</w:t>
      </w:r>
      <w:r w:rsidR="00286E23">
        <w:t xml:space="preserve"> [Tier I, Tier II, N/A]</w:t>
      </w:r>
    </w:p>
    <w:p w:rsidRPr="00F508BC" w:rsidR="00BB281C" w:rsidP="00396DCF" w:rsidRDefault="00BB281C" w14:paraId="34E3EF09" w14:textId="70C20D21">
      <w:pPr>
        <w:spacing w:after="0" w:line="240" w:lineRule="auto"/>
        <w:ind w:left="1200"/>
        <w:rPr>
          <w:rFonts w:eastAsiaTheme="minorEastAsia"/>
        </w:rPr>
      </w:pPr>
      <w:r>
        <w:t>1.4</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BB281C" w:rsidP="00396DCF" w:rsidRDefault="00BB281C" w14:paraId="6D3EEB08" w14:textId="77777777">
      <w:pPr>
        <w:widowControl w:val="0"/>
        <w:spacing w:after="0" w:line="240" w:lineRule="auto"/>
        <w:ind w:left="480"/>
      </w:pPr>
    </w:p>
    <w:p w:rsidR="006741B0" w:rsidP="00396DCF" w:rsidRDefault="001B3BE3" w14:paraId="3A87F0A3" w14:textId="72BCF95E">
      <w:pPr>
        <w:spacing w:line="240" w:lineRule="auto"/>
        <w:ind w:left="480"/>
        <w:rPr>
          <w:rFonts w:ascii="Calibri" w:hAnsi="Calibri" w:eastAsia="Cambria" w:cs="Times New Roman"/>
          <w:b/>
          <w:sz w:val="26"/>
          <w:szCs w:val="26"/>
        </w:rPr>
      </w:pPr>
      <w:commentRangeStart w:id="6"/>
      <w:r>
        <w:rPr>
          <w:rFonts w:ascii="Calibri" w:hAnsi="Calibri" w:eastAsia="Cambria" w:cs="Times New Roman"/>
          <w:b/>
          <w:sz w:val="26"/>
          <w:szCs w:val="26"/>
        </w:rPr>
        <w:t>Recommendation 1.5</w:t>
      </w:r>
      <w:commentRangeEnd w:id="6"/>
      <w:r>
        <w:rPr>
          <w:rStyle w:val="CommentReference"/>
        </w:rPr>
        <w:commentReference w:id="6"/>
      </w:r>
    </w:p>
    <w:p w:rsidRPr="00F508BC" w:rsidR="001B3BE3" w:rsidP="00396DCF" w:rsidRDefault="001B3BE3" w14:paraId="497CC468" w14:textId="7E393CC6">
      <w:pPr>
        <w:spacing w:after="0" w:line="240" w:lineRule="auto"/>
        <w:ind w:left="1200"/>
        <w:rPr>
          <w:rFonts w:eastAsiaTheme="minorEastAsia"/>
        </w:rPr>
      </w:pPr>
      <w:r>
        <w:t>1.</w:t>
      </w:r>
      <w:r w:rsidR="00471F27">
        <w:t>5</w:t>
      </w:r>
      <w:proofErr w:type="gramStart"/>
      <w:r>
        <w:t>.a</w:t>
      </w:r>
      <w:proofErr w:type="gramEnd"/>
      <w:r>
        <w:t>.     Select the tier that best describes the efforts of your state.</w:t>
      </w:r>
      <w:r w:rsidR="00286E23">
        <w:t xml:space="preserve"> [Tier I, Tier II, N/A]</w:t>
      </w:r>
    </w:p>
    <w:p w:rsidRPr="00F508BC" w:rsidR="001B3BE3" w:rsidP="00396DCF" w:rsidRDefault="00471F27" w14:paraId="5287A664" w14:textId="1971E85E">
      <w:pPr>
        <w:spacing w:after="0" w:line="240" w:lineRule="auto"/>
        <w:ind w:left="1200"/>
        <w:rPr>
          <w:rFonts w:eastAsiaTheme="minorEastAsia"/>
        </w:rPr>
      </w:pPr>
      <w:r>
        <w:t>1.5</w:t>
      </w:r>
      <w:proofErr w:type="gramStart"/>
      <w:r w:rsidR="001B3BE3">
        <w:t>.b</w:t>
      </w:r>
      <w:proofErr w:type="gramEnd"/>
      <w:r w:rsidR="001B3BE3">
        <w:t>.     Describe the process used to assess your state tier and any data sources used to inform your assessment, if applicable. [</w:t>
      </w:r>
      <w:proofErr w:type="gramStart"/>
      <w:r w:rsidR="001B3BE3">
        <w:t>open</w:t>
      </w:r>
      <w:proofErr w:type="gramEnd"/>
      <w:r w:rsidR="001B3BE3">
        <w:t xml:space="preserve"> text]</w:t>
      </w:r>
    </w:p>
    <w:p w:rsidRPr="001B3BE3" w:rsidR="001B3BE3" w:rsidP="00396DCF" w:rsidRDefault="001B3BE3" w14:paraId="56B790BF" w14:textId="77777777">
      <w:pPr>
        <w:spacing w:line="240" w:lineRule="auto"/>
        <w:ind w:left="480"/>
        <w:rPr>
          <w:rFonts w:ascii="Calibri" w:hAnsi="Calibri" w:eastAsia="Cambria" w:cs="Times New Roman"/>
          <w:b/>
          <w:sz w:val="26"/>
          <w:szCs w:val="26"/>
        </w:rPr>
      </w:pPr>
    </w:p>
    <w:p w:rsidRPr="00062DAF" w:rsidR="009F6091" w:rsidP="00396DCF" w:rsidRDefault="009F6091" w14:paraId="430A570D" w14:textId="739F41AF">
      <w:pPr>
        <w:pStyle w:val="ListParagraph"/>
        <w:widowControl w:val="0"/>
        <w:spacing w:after="0" w:line="240" w:lineRule="auto"/>
        <w:ind w:left="2640"/>
        <w:rPr>
          <w:rFonts w:ascii="Calibri" w:hAnsi="Calibri" w:eastAsia="Cambria" w:cs="Times New Roman"/>
          <w:b/>
          <w:sz w:val="26"/>
          <w:szCs w:val="26"/>
        </w:rPr>
      </w:pPr>
    </w:p>
    <w:p w:rsidR="00471F27" w:rsidP="00396DCF" w:rsidRDefault="00471F27" w14:paraId="3110DBF1" w14:textId="3705A27F">
      <w:pPr>
        <w:spacing w:line="240" w:lineRule="auto"/>
        <w:ind w:left="480"/>
        <w:rPr>
          <w:rFonts w:ascii="Calibri" w:hAnsi="Calibri" w:eastAsia="Cambria" w:cs="Times New Roman"/>
          <w:b/>
          <w:sz w:val="26"/>
          <w:szCs w:val="26"/>
        </w:rPr>
      </w:pPr>
      <w:commentRangeStart w:id="7"/>
      <w:r>
        <w:rPr>
          <w:rFonts w:ascii="Calibri" w:hAnsi="Calibri" w:eastAsia="Cambria" w:cs="Times New Roman"/>
          <w:b/>
          <w:sz w:val="26"/>
          <w:szCs w:val="26"/>
        </w:rPr>
        <w:t>Recommendation 1.6</w:t>
      </w:r>
      <w:commentRangeEnd w:id="7"/>
      <w:r>
        <w:rPr>
          <w:rStyle w:val="CommentReference"/>
        </w:rPr>
        <w:commentReference w:id="7"/>
      </w:r>
    </w:p>
    <w:p w:rsidRPr="00F508BC" w:rsidR="00471F27" w:rsidP="00396DCF" w:rsidRDefault="00471F27" w14:paraId="243A9130" w14:textId="6EC6C890">
      <w:pPr>
        <w:spacing w:after="0" w:line="240" w:lineRule="auto"/>
        <w:ind w:left="1200"/>
        <w:rPr>
          <w:rFonts w:eastAsiaTheme="minorEastAsia"/>
        </w:rPr>
      </w:pPr>
      <w:r>
        <w:lastRenderedPageBreak/>
        <w:t>1.6</w:t>
      </w:r>
      <w:proofErr w:type="gramStart"/>
      <w:r>
        <w:t>.a</w:t>
      </w:r>
      <w:proofErr w:type="gramEnd"/>
      <w:r>
        <w:t>.     Select the tier that best describes the efforts of your state.</w:t>
      </w:r>
      <w:r w:rsidR="00286E23">
        <w:t xml:space="preserve"> [Tier I, Tier II, N/A]</w:t>
      </w:r>
    </w:p>
    <w:p w:rsidRPr="00F508BC" w:rsidR="00471F27" w:rsidP="00396DCF" w:rsidRDefault="00471F27" w14:paraId="75E0A22B" w14:textId="6271E989">
      <w:pPr>
        <w:spacing w:after="0" w:line="240" w:lineRule="auto"/>
        <w:ind w:left="1200"/>
        <w:rPr>
          <w:rFonts w:eastAsiaTheme="minorEastAsia"/>
        </w:rPr>
      </w:pPr>
      <w:r>
        <w:t>1.6</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471F27" w:rsidP="00396DCF" w:rsidRDefault="00471F27" w14:paraId="1BE165F3" w14:textId="5AC2414F">
      <w:pPr>
        <w:widowControl w:val="0"/>
        <w:spacing w:after="0" w:line="240" w:lineRule="auto"/>
        <w:ind w:left="480"/>
      </w:pPr>
    </w:p>
    <w:p w:rsidR="00670252" w:rsidP="00396DCF" w:rsidRDefault="00670252" w14:paraId="390E4A32" w14:textId="79B507F7">
      <w:pPr>
        <w:spacing w:line="240" w:lineRule="auto"/>
        <w:ind w:left="480"/>
        <w:rPr>
          <w:rFonts w:ascii="Calibri" w:hAnsi="Calibri" w:eastAsia="Cambria" w:cs="Times New Roman"/>
          <w:b/>
          <w:sz w:val="26"/>
          <w:szCs w:val="26"/>
        </w:rPr>
      </w:pPr>
      <w:commentRangeStart w:id="8"/>
      <w:r>
        <w:rPr>
          <w:rFonts w:ascii="Calibri" w:hAnsi="Calibri" w:eastAsia="Cambria" w:cs="Times New Roman"/>
          <w:b/>
          <w:sz w:val="26"/>
          <w:szCs w:val="26"/>
        </w:rPr>
        <w:t>Recommendation 1.7</w:t>
      </w:r>
      <w:commentRangeEnd w:id="8"/>
      <w:r>
        <w:rPr>
          <w:rStyle w:val="CommentReference"/>
        </w:rPr>
        <w:commentReference w:id="8"/>
      </w:r>
    </w:p>
    <w:p w:rsidRPr="00F508BC" w:rsidR="00670252" w:rsidP="00396DCF" w:rsidRDefault="00670252" w14:paraId="50AC4B16" w14:textId="09C2C3F7">
      <w:pPr>
        <w:spacing w:after="0" w:line="240" w:lineRule="auto"/>
        <w:ind w:left="1200"/>
        <w:rPr>
          <w:rFonts w:eastAsiaTheme="minorEastAsia"/>
        </w:rPr>
      </w:pPr>
      <w:r>
        <w:t>1.7</w:t>
      </w:r>
      <w:proofErr w:type="gramStart"/>
      <w:r>
        <w:t>.a</w:t>
      </w:r>
      <w:proofErr w:type="gramEnd"/>
      <w:r>
        <w:t>.     Select the tier that best describes the efforts of your state.</w:t>
      </w:r>
      <w:r w:rsidR="00286E23">
        <w:t xml:space="preserve"> [Tier I, Tier II, N/A]</w:t>
      </w:r>
    </w:p>
    <w:p w:rsidRPr="00F508BC" w:rsidR="00670252" w:rsidP="00396DCF" w:rsidRDefault="00670252" w14:paraId="7CC966B3" w14:textId="7CE9930E">
      <w:pPr>
        <w:spacing w:after="0" w:line="240" w:lineRule="auto"/>
        <w:ind w:left="1200"/>
        <w:rPr>
          <w:rFonts w:eastAsiaTheme="minorEastAsia"/>
        </w:rPr>
      </w:pPr>
      <w:r>
        <w:t>1.7</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670252" w:rsidP="00396DCF" w:rsidRDefault="00670252" w14:paraId="69504B97" w14:textId="77777777">
      <w:pPr>
        <w:widowControl w:val="0"/>
        <w:spacing w:after="0" w:line="240" w:lineRule="auto"/>
        <w:ind w:left="480"/>
      </w:pPr>
    </w:p>
    <w:p w:rsidR="00670252" w:rsidP="00396DCF" w:rsidRDefault="00670252" w14:paraId="084370F6" w14:textId="0FC70916">
      <w:pPr>
        <w:spacing w:line="240" w:lineRule="auto"/>
        <w:ind w:left="480"/>
        <w:rPr>
          <w:rFonts w:ascii="Calibri" w:hAnsi="Calibri" w:eastAsia="Cambria" w:cs="Times New Roman"/>
          <w:b/>
          <w:sz w:val="26"/>
          <w:szCs w:val="26"/>
        </w:rPr>
      </w:pPr>
      <w:commentRangeStart w:id="9"/>
      <w:r>
        <w:rPr>
          <w:rFonts w:ascii="Calibri" w:hAnsi="Calibri" w:eastAsia="Cambria" w:cs="Times New Roman"/>
          <w:b/>
          <w:sz w:val="26"/>
          <w:szCs w:val="26"/>
        </w:rPr>
        <w:t>Recommendation 1.8</w:t>
      </w:r>
      <w:commentRangeEnd w:id="9"/>
      <w:r>
        <w:rPr>
          <w:rStyle w:val="CommentReference"/>
        </w:rPr>
        <w:commentReference w:id="9"/>
      </w:r>
    </w:p>
    <w:p w:rsidRPr="00F508BC" w:rsidR="00670252" w:rsidP="00396DCF" w:rsidRDefault="00670252" w14:paraId="0AFDF75B" w14:textId="4FF3A49F">
      <w:pPr>
        <w:spacing w:after="0" w:line="240" w:lineRule="auto"/>
        <w:ind w:left="1200"/>
        <w:rPr>
          <w:rFonts w:eastAsiaTheme="minorEastAsia"/>
        </w:rPr>
      </w:pPr>
      <w:r>
        <w:t>1.8</w:t>
      </w:r>
      <w:proofErr w:type="gramStart"/>
      <w:r>
        <w:t>.a</w:t>
      </w:r>
      <w:proofErr w:type="gramEnd"/>
      <w:r>
        <w:t>.     Select the tier that best describes the efforts of your state.</w:t>
      </w:r>
      <w:r w:rsidR="00286E23">
        <w:t xml:space="preserve"> [Tier I, Tier II, N/A]</w:t>
      </w:r>
    </w:p>
    <w:p w:rsidRPr="00F508BC" w:rsidR="00670252" w:rsidP="00396DCF" w:rsidRDefault="00670252" w14:paraId="4C071761" w14:textId="1F429AAD">
      <w:pPr>
        <w:spacing w:after="0" w:line="240" w:lineRule="auto"/>
        <w:ind w:left="1200"/>
        <w:rPr>
          <w:rFonts w:eastAsiaTheme="minorEastAsia"/>
        </w:rPr>
      </w:pPr>
      <w:r>
        <w:t>1.8</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Pr="009F6091" w:rsidR="006C2DA8" w:rsidP="00670252" w:rsidRDefault="006C2DA8" w14:paraId="168FC9D6" w14:textId="77777777">
      <w:pPr>
        <w:widowControl w:val="0"/>
        <w:spacing w:after="0" w:line="240" w:lineRule="auto"/>
        <w:rPr>
          <w:rFonts w:ascii="Calibri" w:hAnsi="Calibri" w:eastAsia="Cambria" w:cs="Times New Roman"/>
          <w:i/>
        </w:rPr>
      </w:pPr>
    </w:p>
    <w:p w:rsidRPr="00CA0415" w:rsidR="0042523F" w:rsidP="00CA0415" w:rsidRDefault="00540110" w14:paraId="185A5155" w14:textId="293E0487">
      <w:pPr>
        <w:pStyle w:val="NACSection"/>
      </w:pPr>
      <w:r w:rsidRPr="00CA0415">
        <w:t>Screening and Identification</w:t>
      </w:r>
    </w:p>
    <w:p w:rsidR="00C10D31" w:rsidP="00C10D31" w:rsidRDefault="00C10D31" w14:paraId="4B407D7E" w14:textId="77777777">
      <w:pPr>
        <w:pStyle w:val="ListParagraph"/>
        <w:widowControl w:val="0"/>
        <w:spacing w:after="0" w:line="240" w:lineRule="auto"/>
        <w:ind w:left="840"/>
        <w:rPr>
          <w:rFonts w:ascii="Calibri" w:hAnsi="Calibri" w:eastAsia="Cambria" w:cs="Times New Roman"/>
          <w:b/>
          <w:sz w:val="32"/>
          <w:szCs w:val="32"/>
        </w:rPr>
      </w:pPr>
    </w:p>
    <w:p w:rsidR="00396DCF" w:rsidP="00396DCF" w:rsidRDefault="00396DCF" w14:paraId="6B76DC27" w14:textId="5514E5E2">
      <w:pPr>
        <w:spacing w:line="240" w:lineRule="auto"/>
        <w:ind w:left="480"/>
        <w:rPr>
          <w:rFonts w:ascii="Calibri" w:hAnsi="Calibri" w:eastAsia="Cambria" w:cs="Times New Roman"/>
          <w:b/>
          <w:sz w:val="26"/>
          <w:szCs w:val="26"/>
        </w:rPr>
      </w:pPr>
      <w:commentRangeStart w:id="10"/>
      <w:r>
        <w:rPr>
          <w:rFonts w:ascii="Calibri" w:hAnsi="Calibri" w:eastAsia="Cambria" w:cs="Times New Roman"/>
          <w:b/>
          <w:sz w:val="26"/>
          <w:szCs w:val="26"/>
        </w:rPr>
        <w:t>Recommendation 2.1</w:t>
      </w:r>
      <w:commentRangeEnd w:id="10"/>
      <w:r>
        <w:rPr>
          <w:rStyle w:val="CommentReference"/>
        </w:rPr>
        <w:commentReference w:id="10"/>
      </w:r>
    </w:p>
    <w:p w:rsidRPr="00F508BC" w:rsidR="00396DCF" w:rsidP="00396DCF" w:rsidRDefault="00396DCF" w14:paraId="72780245" w14:textId="6C399A78">
      <w:pPr>
        <w:spacing w:after="0" w:line="240" w:lineRule="auto"/>
        <w:ind w:left="1200"/>
        <w:rPr>
          <w:rFonts w:eastAsiaTheme="minorEastAsia"/>
        </w:rPr>
      </w:pPr>
      <w:r>
        <w:t>2.1</w:t>
      </w:r>
      <w:proofErr w:type="gramStart"/>
      <w:r>
        <w:t>.a</w:t>
      </w:r>
      <w:proofErr w:type="gramEnd"/>
      <w:r>
        <w:t>.     Select the tier that best describes the efforts of your state.</w:t>
      </w:r>
      <w:r w:rsidR="00286E23">
        <w:t xml:space="preserve"> [Tier I, Tier II, N/A]</w:t>
      </w:r>
    </w:p>
    <w:p w:rsidRPr="00F508BC" w:rsidR="00396DCF" w:rsidP="00396DCF" w:rsidRDefault="00396DCF" w14:paraId="00FC14DF" w14:textId="242F1A5F">
      <w:pPr>
        <w:spacing w:after="0" w:line="240" w:lineRule="auto"/>
        <w:ind w:left="1200"/>
        <w:rPr>
          <w:rFonts w:eastAsiaTheme="minorEastAsia"/>
        </w:rPr>
      </w:pPr>
      <w:r>
        <w:t>2.1</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396DCF" w:rsidP="00396DCF" w:rsidRDefault="00396DCF" w14:paraId="2E660CC1" w14:textId="59305EAC">
      <w:pPr>
        <w:spacing w:after="0" w:line="240" w:lineRule="auto"/>
      </w:pPr>
    </w:p>
    <w:p w:rsidRPr="00396DCF" w:rsidR="00396DCF" w:rsidP="00396DCF" w:rsidRDefault="00396DCF" w14:paraId="2FACC055" w14:textId="40FD9B63">
      <w:pPr>
        <w:spacing w:line="240" w:lineRule="auto"/>
        <w:ind w:left="480"/>
        <w:rPr>
          <w:rFonts w:eastAsiaTheme="minorEastAsia"/>
        </w:rPr>
      </w:pPr>
      <w:commentRangeStart w:id="11"/>
      <w:r>
        <w:rPr>
          <w:rFonts w:ascii="Calibri" w:hAnsi="Calibri" w:eastAsia="Cambria" w:cs="Times New Roman"/>
          <w:b/>
          <w:sz w:val="26"/>
          <w:szCs w:val="26"/>
        </w:rPr>
        <w:t>Recommendation 2.2</w:t>
      </w:r>
      <w:commentRangeEnd w:id="11"/>
      <w:r>
        <w:rPr>
          <w:rStyle w:val="CommentReference"/>
        </w:rPr>
        <w:commentReference w:id="11"/>
      </w:r>
    </w:p>
    <w:p w:rsidRPr="00F508BC" w:rsidR="00396DCF" w:rsidP="00396DCF" w:rsidRDefault="00396DCF" w14:paraId="65B09BDC" w14:textId="701F9061">
      <w:pPr>
        <w:spacing w:after="0" w:line="240" w:lineRule="auto"/>
        <w:ind w:left="1200"/>
        <w:rPr>
          <w:rFonts w:eastAsiaTheme="minorEastAsia"/>
        </w:rPr>
      </w:pPr>
      <w:r>
        <w:t>2.2</w:t>
      </w:r>
      <w:proofErr w:type="gramStart"/>
      <w:r>
        <w:t>.a</w:t>
      </w:r>
      <w:proofErr w:type="gramEnd"/>
      <w:r>
        <w:t>.     Select the tier that best describes the efforts of your state.</w:t>
      </w:r>
      <w:r w:rsidR="00286E23">
        <w:t xml:space="preserve"> [Tier I, Tier II, N/A]</w:t>
      </w:r>
    </w:p>
    <w:p w:rsidRPr="00F508BC" w:rsidR="00396DCF" w:rsidP="00396DCF" w:rsidRDefault="00396DCF" w14:paraId="43582661" w14:textId="481E39E6">
      <w:pPr>
        <w:spacing w:after="0" w:line="240" w:lineRule="auto"/>
        <w:ind w:left="1200"/>
        <w:rPr>
          <w:rFonts w:eastAsiaTheme="minorEastAsia"/>
        </w:rPr>
      </w:pPr>
      <w:r>
        <w:t>2.2</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Pr="00C10D31" w:rsidR="00C1614C" w:rsidP="00C10D31" w:rsidRDefault="00C1614C" w14:paraId="77CFE137" w14:textId="77777777">
      <w:pPr>
        <w:pStyle w:val="ListParagraph"/>
        <w:widowControl w:val="0"/>
        <w:spacing w:after="0" w:line="240" w:lineRule="auto"/>
        <w:ind w:left="1440"/>
        <w:rPr>
          <w:rFonts w:ascii="Calibri" w:hAnsi="Calibri" w:eastAsia="Cambria" w:cs="Times New Roman"/>
          <w:b/>
        </w:rPr>
      </w:pPr>
    </w:p>
    <w:p w:rsidR="00396DCF" w:rsidP="00396DCF" w:rsidRDefault="00396DCF" w14:paraId="54DD5AF7" w14:textId="227BED27">
      <w:pPr>
        <w:spacing w:line="240" w:lineRule="auto"/>
        <w:ind w:left="480"/>
        <w:rPr>
          <w:rFonts w:ascii="Calibri" w:hAnsi="Calibri" w:eastAsia="Cambria" w:cs="Times New Roman"/>
          <w:b/>
          <w:sz w:val="26"/>
          <w:szCs w:val="26"/>
        </w:rPr>
      </w:pPr>
      <w:commentRangeStart w:id="12"/>
      <w:r>
        <w:rPr>
          <w:rFonts w:ascii="Calibri" w:hAnsi="Calibri" w:eastAsia="Cambria" w:cs="Times New Roman"/>
          <w:b/>
          <w:sz w:val="26"/>
          <w:szCs w:val="26"/>
        </w:rPr>
        <w:t>Recommendation 2.3</w:t>
      </w:r>
      <w:commentRangeEnd w:id="12"/>
      <w:r>
        <w:rPr>
          <w:rStyle w:val="CommentReference"/>
        </w:rPr>
        <w:commentReference w:id="12"/>
      </w:r>
    </w:p>
    <w:p w:rsidRPr="00F508BC" w:rsidR="00396DCF" w:rsidP="00396DCF" w:rsidRDefault="00396DCF" w14:paraId="4AA0038C" w14:textId="4FB21FA0">
      <w:pPr>
        <w:spacing w:after="0" w:line="240" w:lineRule="auto"/>
        <w:ind w:left="1200"/>
        <w:rPr>
          <w:rFonts w:eastAsiaTheme="minorEastAsia"/>
        </w:rPr>
      </w:pPr>
      <w:r>
        <w:t>2.3</w:t>
      </w:r>
      <w:proofErr w:type="gramStart"/>
      <w:r>
        <w:t>.a</w:t>
      </w:r>
      <w:proofErr w:type="gramEnd"/>
      <w:r>
        <w:t>.     Select the tier that best describes the efforts of your state.</w:t>
      </w:r>
      <w:r w:rsidR="00286E23">
        <w:t xml:space="preserve"> [Tier I, Tier II, N/A]</w:t>
      </w:r>
    </w:p>
    <w:p w:rsidRPr="00F508BC" w:rsidR="00396DCF" w:rsidP="00396DCF" w:rsidRDefault="00396DCF" w14:paraId="77B4E746" w14:textId="3F990F8B">
      <w:pPr>
        <w:spacing w:after="0" w:line="240" w:lineRule="auto"/>
        <w:ind w:left="1200"/>
        <w:rPr>
          <w:rFonts w:eastAsiaTheme="minorEastAsia"/>
        </w:rPr>
      </w:pPr>
      <w:r>
        <w:t>2.3</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6C2DA8" w:rsidP="00396DCF" w:rsidRDefault="006C2DA8" w14:paraId="4DD122AF" w14:textId="0B30EFC8">
      <w:pPr>
        <w:widowControl w:val="0"/>
        <w:spacing w:after="0" w:line="240" w:lineRule="auto"/>
        <w:rPr>
          <w:rFonts w:ascii="Calibri" w:hAnsi="Calibri" w:eastAsia="Cambria" w:cs="Times New Roman"/>
          <w:i/>
        </w:rPr>
      </w:pPr>
    </w:p>
    <w:p w:rsidR="00396DCF" w:rsidP="00396DCF" w:rsidRDefault="00396DCF" w14:paraId="471F1575" w14:textId="770FC28E">
      <w:pPr>
        <w:spacing w:line="240" w:lineRule="auto"/>
        <w:ind w:left="480"/>
        <w:rPr>
          <w:rFonts w:ascii="Calibri" w:hAnsi="Calibri" w:eastAsia="Cambria" w:cs="Times New Roman"/>
          <w:b/>
          <w:sz w:val="26"/>
          <w:szCs w:val="26"/>
        </w:rPr>
      </w:pPr>
      <w:commentRangeStart w:id="13"/>
      <w:r>
        <w:rPr>
          <w:rFonts w:ascii="Calibri" w:hAnsi="Calibri" w:eastAsia="Cambria" w:cs="Times New Roman"/>
          <w:b/>
          <w:sz w:val="26"/>
          <w:szCs w:val="26"/>
        </w:rPr>
        <w:t>Recommendation 2.4</w:t>
      </w:r>
      <w:commentRangeEnd w:id="13"/>
      <w:r>
        <w:rPr>
          <w:rStyle w:val="CommentReference"/>
        </w:rPr>
        <w:commentReference w:id="13"/>
      </w:r>
    </w:p>
    <w:p w:rsidRPr="00F508BC" w:rsidR="00396DCF" w:rsidP="00396DCF" w:rsidRDefault="00396DCF" w14:paraId="78DAD689" w14:textId="258D5D4A">
      <w:pPr>
        <w:spacing w:after="0" w:line="240" w:lineRule="auto"/>
        <w:ind w:left="1200"/>
        <w:rPr>
          <w:rFonts w:eastAsiaTheme="minorEastAsia"/>
        </w:rPr>
      </w:pPr>
      <w:r>
        <w:t>2.4</w:t>
      </w:r>
      <w:proofErr w:type="gramStart"/>
      <w:r>
        <w:t>.a</w:t>
      </w:r>
      <w:proofErr w:type="gramEnd"/>
      <w:r>
        <w:t>.     Select the tier that best describes the efforts of your state.</w:t>
      </w:r>
      <w:r w:rsidR="00286E23">
        <w:t xml:space="preserve"> [Tier I, Tier II, N/A]</w:t>
      </w:r>
    </w:p>
    <w:p w:rsidRPr="00F508BC" w:rsidR="00396DCF" w:rsidP="00396DCF" w:rsidRDefault="00396DCF" w14:paraId="7E655089" w14:textId="24B84ED8">
      <w:pPr>
        <w:spacing w:after="0" w:line="240" w:lineRule="auto"/>
        <w:ind w:left="1200"/>
        <w:rPr>
          <w:rFonts w:eastAsiaTheme="minorEastAsia"/>
        </w:rPr>
      </w:pPr>
      <w:r>
        <w:t>2.4</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396DCF" w:rsidP="00396DCF" w:rsidRDefault="00396DCF" w14:paraId="0FCF80E6" w14:textId="77777777">
      <w:pPr>
        <w:widowControl w:val="0"/>
        <w:spacing w:after="0" w:line="240" w:lineRule="auto"/>
        <w:rPr>
          <w:rFonts w:ascii="Calibri" w:hAnsi="Calibri" w:eastAsia="Cambria" w:cs="Times New Roman"/>
          <w:i/>
        </w:rPr>
      </w:pPr>
    </w:p>
    <w:p w:rsidR="00C10D31" w:rsidP="00C10D31" w:rsidRDefault="00C10D31" w14:paraId="0A763C78" w14:textId="45AEEBC4">
      <w:pPr>
        <w:pStyle w:val="ListParagraph"/>
        <w:widowControl w:val="0"/>
        <w:spacing w:after="0" w:line="240" w:lineRule="auto"/>
        <w:ind w:left="1080"/>
        <w:rPr>
          <w:rFonts w:ascii="Calibri" w:hAnsi="Calibri" w:eastAsia="Cambria" w:cs="Times New Roman"/>
          <w:b/>
          <w:sz w:val="26"/>
          <w:szCs w:val="26"/>
        </w:rPr>
      </w:pPr>
    </w:p>
    <w:p w:rsidR="00396DCF" w:rsidP="00396DCF" w:rsidRDefault="00396DCF" w14:paraId="32A7B08E" w14:textId="174C9BF3">
      <w:pPr>
        <w:spacing w:line="240" w:lineRule="auto"/>
        <w:ind w:left="480"/>
        <w:rPr>
          <w:rFonts w:ascii="Calibri" w:hAnsi="Calibri" w:eastAsia="Cambria" w:cs="Times New Roman"/>
          <w:b/>
          <w:sz w:val="26"/>
          <w:szCs w:val="26"/>
        </w:rPr>
      </w:pPr>
      <w:commentRangeStart w:id="14"/>
      <w:r>
        <w:rPr>
          <w:rFonts w:ascii="Calibri" w:hAnsi="Calibri" w:eastAsia="Cambria" w:cs="Times New Roman"/>
          <w:b/>
          <w:sz w:val="26"/>
          <w:szCs w:val="26"/>
        </w:rPr>
        <w:t>Recommendation 2.5</w:t>
      </w:r>
      <w:commentRangeEnd w:id="14"/>
      <w:r>
        <w:rPr>
          <w:rStyle w:val="CommentReference"/>
        </w:rPr>
        <w:commentReference w:id="14"/>
      </w:r>
    </w:p>
    <w:p w:rsidRPr="00F508BC" w:rsidR="00396DCF" w:rsidP="00396DCF" w:rsidRDefault="00396DCF" w14:paraId="5E20788C" w14:textId="3AF418F8">
      <w:pPr>
        <w:spacing w:after="0" w:line="240" w:lineRule="auto"/>
        <w:ind w:left="1200"/>
        <w:rPr>
          <w:rFonts w:eastAsiaTheme="minorEastAsia"/>
        </w:rPr>
      </w:pPr>
      <w:r>
        <w:t>2.5</w:t>
      </w:r>
      <w:proofErr w:type="gramStart"/>
      <w:r>
        <w:t>.a</w:t>
      </w:r>
      <w:proofErr w:type="gramEnd"/>
      <w:r>
        <w:t>.     Select the tier that best describes the efforts of your state.</w:t>
      </w:r>
      <w:r w:rsidR="00286E23">
        <w:t xml:space="preserve"> [Tier I, Tier II, N/A]</w:t>
      </w:r>
    </w:p>
    <w:p w:rsidRPr="00F508BC" w:rsidR="00396DCF" w:rsidP="00396DCF" w:rsidRDefault="00396DCF" w14:paraId="1EBD862D" w14:textId="44FDB3EA">
      <w:pPr>
        <w:spacing w:after="0" w:line="240" w:lineRule="auto"/>
        <w:ind w:left="1200"/>
        <w:rPr>
          <w:rFonts w:eastAsiaTheme="minorEastAsia"/>
        </w:rPr>
      </w:pPr>
      <w:r>
        <w:lastRenderedPageBreak/>
        <w:t>2.5</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396DCF" w:rsidP="00396DCF" w:rsidRDefault="00396DCF" w14:paraId="67D134BA" w14:textId="77777777">
      <w:pPr>
        <w:widowControl w:val="0"/>
        <w:spacing w:after="0" w:line="240" w:lineRule="auto"/>
        <w:rPr>
          <w:rFonts w:ascii="Calibri" w:hAnsi="Calibri" w:eastAsia="Cambria" w:cs="Times New Roman"/>
          <w:i/>
        </w:rPr>
      </w:pPr>
    </w:p>
    <w:p w:rsidR="00396DCF" w:rsidP="00396DCF" w:rsidRDefault="00396DCF" w14:paraId="0B2914C4" w14:textId="3CEEB341">
      <w:pPr>
        <w:spacing w:line="240" w:lineRule="auto"/>
        <w:ind w:left="480"/>
        <w:rPr>
          <w:rFonts w:ascii="Calibri" w:hAnsi="Calibri" w:eastAsia="Cambria" w:cs="Times New Roman"/>
          <w:b/>
          <w:sz w:val="26"/>
          <w:szCs w:val="26"/>
        </w:rPr>
      </w:pPr>
      <w:commentRangeStart w:id="15"/>
      <w:r>
        <w:rPr>
          <w:rFonts w:ascii="Calibri" w:hAnsi="Calibri" w:eastAsia="Cambria" w:cs="Times New Roman"/>
          <w:b/>
          <w:sz w:val="26"/>
          <w:szCs w:val="26"/>
        </w:rPr>
        <w:t>Recommendation 2.6</w:t>
      </w:r>
      <w:commentRangeEnd w:id="15"/>
      <w:r>
        <w:rPr>
          <w:rStyle w:val="CommentReference"/>
        </w:rPr>
        <w:commentReference w:id="15"/>
      </w:r>
    </w:p>
    <w:p w:rsidRPr="00F508BC" w:rsidR="00BA2AE5" w:rsidP="00BA2AE5" w:rsidRDefault="00BA2AE5" w14:paraId="3DA144A7" w14:textId="4F2F9CE0">
      <w:pPr>
        <w:spacing w:after="0" w:line="240" w:lineRule="auto"/>
        <w:ind w:left="1200"/>
        <w:rPr>
          <w:rFonts w:eastAsiaTheme="minorEastAsia"/>
        </w:rPr>
      </w:pPr>
      <w:r>
        <w:t>2.6</w:t>
      </w:r>
      <w:proofErr w:type="gramStart"/>
      <w:r>
        <w:t>.a</w:t>
      </w:r>
      <w:proofErr w:type="gramEnd"/>
      <w:r>
        <w:t>.     Select the tier that best describes the efforts of your state.</w:t>
      </w:r>
      <w:r w:rsidR="00286E23">
        <w:t xml:space="preserve"> [Tier I, Tier II, N/A]</w:t>
      </w:r>
    </w:p>
    <w:p w:rsidRPr="00F508BC" w:rsidR="00BA2AE5" w:rsidP="00BA2AE5" w:rsidRDefault="00BA2AE5" w14:paraId="6ED38D89" w14:textId="52D3EB21">
      <w:pPr>
        <w:spacing w:after="0" w:line="240" w:lineRule="auto"/>
        <w:ind w:left="1200"/>
        <w:rPr>
          <w:rFonts w:eastAsiaTheme="minorEastAsia"/>
        </w:rPr>
      </w:pPr>
      <w:r>
        <w:t>2.6</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BA2AE5" w:rsidP="00BA2AE5" w:rsidRDefault="00BA2AE5" w14:paraId="44E9BCED" w14:textId="77777777">
      <w:pPr>
        <w:widowControl w:val="0"/>
        <w:spacing w:after="0" w:line="240" w:lineRule="auto"/>
        <w:rPr>
          <w:rFonts w:ascii="Calibri" w:hAnsi="Calibri" w:eastAsia="Cambria" w:cs="Times New Roman"/>
          <w:i/>
        </w:rPr>
      </w:pPr>
    </w:p>
    <w:p w:rsidR="00A65976" w:rsidP="00396DCF" w:rsidRDefault="00396DCF" w14:paraId="769A3D97" w14:textId="3DC4A2FD">
      <w:pPr>
        <w:spacing w:line="240" w:lineRule="auto"/>
        <w:ind w:left="480"/>
        <w:rPr>
          <w:rFonts w:ascii="Calibri" w:hAnsi="Calibri" w:eastAsia="Cambria" w:cs="Times New Roman"/>
          <w:b/>
          <w:sz w:val="26"/>
          <w:szCs w:val="26"/>
        </w:rPr>
      </w:pPr>
      <w:commentRangeStart w:id="16"/>
      <w:r>
        <w:rPr>
          <w:rFonts w:ascii="Calibri" w:hAnsi="Calibri" w:eastAsia="Cambria" w:cs="Times New Roman"/>
          <w:b/>
          <w:sz w:val="26"/>
          <w:szCs w:val="26"/>
        </w:rPr>
        <w:t>Recommendation 2.7</w:t>
      </w:r>
      <w:commentRangeEnd w:id="16"/>
      <w:r>
        <w:rPr>
          <w:rStyle w:val="CommentReference"/>
        </w:rPr>
        <w:commentReference w:id="16"/>
      </w:r>
    </w:p>
    <w:p w:rsidRPr="00F508BC" w:rsidR="00BA2AE5" w:rsidP="00BA2AE5" w:rsidRDefault="00BA2AE5" w14:paraId="7C7DB939" w14:textId="17EB0D6D">
      <w:pPr>
        <w:spacing w:after="0" w:line="240" w:lineRule="auto"/>
        <w:ind w:left="1200"/>
        <w:rPr>
          <w:rFonts w:eastAsiaTheme="minorEastAsia"/>
        </w:rPr>
      </w:pPr>
      <w:r>
        <w:t>2.7</w:t>
      </w:r>
      <w:proofErr w:type="gramStart"/>
      <w:r>
        <w:t>.a</w:t>
      </w:r>
      <w:proofErr w:type="gramEnd"/>
      <w:r>
        <w:t>.     Select the tier that best describes the efforts of your state.</w:t>
      </w:r>
      <w:r w:rsidR="00286E23">
        <w:t xml:space="preserve"> [Tier I, Tier II, N/A]</w:t>
      </w:r>
    </w:p>
    <w:p w:rsidRPr="00F508BC" w:rsidR="00BA2AE5" w:rsidP="00BA2AE5" w:rsidRDefault="00BA2AE5" w14:paraId="7E37AED2" w14:textId="2E8EE8DB">
      <w:pPr>
        <w:spacing w:after="0" w:line="240" w:lineRule="auto"/>
        <w:ind w:left="1200"/>
        <w:rPr>
          <w:rFonts w:eastAsiaTheme="minorEastAsia"/>
        </w:rPr>
      </w:pPr>
      <w:r>
        <w:t>2.7</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C10D31" w:rsidP="00C10D31" w:rsidRDefault="00C10D31" w14:paraId="44A83FA0" w14:textId="30AC922C">
      <w:pPr>
        <w:pStyle w:val="ListParagraph"/>
        <w:widowControl w:val="0"/>
        <w:spacing w:after="0" w:line="240" w:lineRule="auto"/>
        <w:ind w:left="1440"/>
        <w:rPr>
          <w:rFonts w:ascii="Calibri" w:hAnsi="Calibri" w:eastAsia="Cambria" w:cs="Times New Roman"/>
          <w:b/>
          <w:sz w:val="26"/>
          <w:szCs w:val="26"/>
        </w:rPr>
      </w:pPr>
    </w:p>
    <w:p w:rsidR="00396DCF" w:rsidP="00396DCF" w:rsidRDefault="00396DCF" w14:paraId="1BA06E08" w14:textId="45C8C544">
      <w:pPr>
        <w:spacing w:line="240" w:lineRule="auto"/>
        <w:ind w:left="480"/>
        <w:rPr>
          <w:rFonts w:ascii="Calibri" w:hAnsi="Calibri" w:eastAsia="Cambria" w:cs="Times New Roman"/>
          <w:b/>
          <w:sz w:val="26"/>
          <w:szCs w:val="26"/>
        </w:rPr>
      </w:pPr>
      <w:commentRangeStart w:id="17"/>
      <w:r>
        <w:rPr>
          <w:rFonts w:ascii="Calibri" w:hAnsi="Calibri" w:eastAsia="Cambria" w:cs="Times New Roman"/>
          <w:b/>
          <w:sz w:val="26"/>
          <w:szCs w:val="26"/>
        </w:rPr>
        <w:t>Recommendation 2.8</w:t>
      </w:r>
      <w:commentRangeEnd w:id="17"/>
      <w:r>
        <w:rPr>
          <w:rStyle w:val="CommentReference"/>
        </w:rPr>
        <w:commentReference w:id="17"/>
      </w:r>
    </w:p>
    <w:p w:rsidRPr="00F508BC" w:rsidR="00BA2AE5" w:rsidP="00BA2AE5" w:rsidRDefault="00BA2AE5" w14:paraId="3B87E5FC" w14:textId="4B2E7580">
      <w:pPr>
        <w:spacing w:after="0" w:line="240" w:lineRule="auto"/>
        <w:ind w:left="1200"/>
        <w:rPr>
          <w:rFonts w:eastAsiaTheme="minorEastAsia"/>
        </w:rPr>
      </w:pPr>
      <w:r>
        <w:t>2.8</w:t>
      </w:r>
      <w:proofErr w:type="gramStart"/>
      <w:r>
        <w:t>.a</w:t>
      </w:r>
      <w:proofErr w:type="gramEnd"/>
      <w:r>
        <w:t>.     Select the tier that best describes the efforts of your state.</w:t>
      </w:r>
      <w:r w:rsidR="00286E23">
        <w:t xml:space="preserve"> [Tier I, Tier II, N/A]</w:t>
      </w:r>
    </w:p>
    <w:p w:rsidR="00BA2AE5" w:rsidP="00BA2AE5" w:rsidRDefault="00BA2AE5" w14:paraId="678ED8E0" w14:textId="12DCAB0C">
      <w:pPr>
        <w:spacing w:after="0" w:line="240" w:lineRule="auto"/>
        <w:ind w:left="1200"/>
      </w:pPr>
      <w:r>
        <w:t>2.8</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Pr="00F508BC" w:rsidR="00CA0415" w:rsidP="00BA2AE5" w:rsidRDefault="00CA0415" w14:paraId="369AAA60" w14:textId="77777777">
      <w:pPr>
        <w:spacing w:after="0" w:line="240" w:lineRule="auto"/>
        <w:ind w:left="1200"/>
        <w:rPr>
          <w:rFonts w:eastAsiaTheme="minorEastAsia"/>
        </w:rPr>
      </w:pPr>
    </w:p>
    <w:p w:rsidR="00CA0415" w:rsidP="00CA0415" w:rsidRDefault="00D90173" w14:paraId="437A5C57" w14:textId="51ADD11E">
      <w:pPr>
        <w:pStyle w:val="NACSection"/>
        <w:spacing w:after="240"/>
      </w:pPr>
      <w:r>
        <w:t xml:space="preserve"> </w:t>
      </w:r>
      <w:r w:rsidR="00CA0415">
        <w:t>Child Welfare</w:t>
      </w:r>
    </w:p>
    <w:p w:rsidR="00DA0B48" w:rsidP="00CA0415" w:rsidRDefault="00DA0B48" w14:paraId="712DCE98" w14:textId="2107CE19">
      <w:pPr>
        <w:widowControl w:val="0"/>
        <w:spacing w:after="0" w:line="240" w:lineRule="auto"/>
        <w:rPr>
          <w:rFonts w:ascii="Calibri" w:hAnsi="Calibri" w:eastAsia="Cambria" w:cs="Times New Roman"/>
          <w:b/>
          <w:sz w:val="26"/>
          <w:szCs w:val="26"/>
        </w:rPr>
      </w:pPr>
      <w:commentRangeStart w:id="18"/>
      <w:r>
        <w:rPr>
          <w:rFonts w:ascii="Calibri" w:hAnsi="Calibri" w:eastAsia="Cambria" w:cs="Times New Roman"/>
          <w:b/>
          <w:sz w:val="26"/>
          <w:szCs w:val="26"/>
        </w:rPr>
        <w:t>Recommendation 3.1</w:t>
      </w:r>
      <w:commentRangeEnd w:id="18"/>
      <w:r>
        <w:rPr>
          <w:rStyle w:val="CommentReference"/>
        </w:rPr>
        <w:commentReference w:id="18"/>
      </w:r>
    </w:p>
    <w:p w:rsidRPr="00F508BC" w:rsidR="00DA0B48" w:rsidP="00DA0B48" w:rsidRDefault="00DA0B48" w14:paraId="055B9FE6" w14:textId="5520E7C7">
      <w:pPr>
        <w:spacing w:after="0" w:line="240" w:lineRule="auto"/>
        <w:ind w:left="1200"/>
        <w:rPr>
          <w:rFonts w:eastAsiaTheme="minorEastAsia"/>
        </w:rPr>
      </w:pPr>
      <w:r>
        <w:t>3.1</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2711E5A4" w14:textId="24A1FB70">
      <w:pPr>
        <w:spacing w:after="0" w:line="240" w:lineRule="auto"/>
        <w:ind w:left="1200"/>
        <w:rPr>
          <w:rFonts w:eastAsiaTheme="minorEastAsia"/>
        </w:rPr>
      </w:pPr>
      <w:r>
        <w:t>3.1</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74A3890F" w14:textId="77777777">
      <w:pPr>
        <w:spacing w:after="0" w:line="240" w:lineRule="auto"/>
      </w:pPr>
    </w:p>
    <w:p w:rsidRPr="00396DCF" w:rsidR="00DA0B48" w:rsidP="00DA0B48" w:rsidRDefault="00DA0B48" w14:paraId="40CE0567" w14:textId="764751D2">
      <w:pPr>
        <w:spacing w:line="240" w:lineRule="auto"/>
        <w:ind w:left="480"/>
        <w:rPr>
          <w:rFonts w:eastAsiaTheme="minorEastAsia"/>
        </w:rPr>
      </w:pPr>
      <w:commentRangeStart w:id="19"/>
      <w:r>
        <w:rPr>
          <w:rFonts w:ascii="Calibri" w:hAnsi="Calibri" w:eastAsia="Cambria" w:cs="Times New Roman"/>
          <w:b/>
          <w:sz w:val="26"/>
          <w:szCs w:val="26"/>
        </w:rPr>
        <w:t>Recommendation 3.2</w:t>
      </w:r>
      <w:commentRangeEnd w:id="19"/>
      <w:r w:rsidR="00934D9B">
        <w:rPr>
          <w:rStyle w:val="CommentReference"/>
        </w:rPr>
        <w:commentReference w:id="19"/>
      </w:r>
    </w:p>
    <w:p w:rsidRPr="00F508BC" w:rsidR="00DA0B48" w:rsidP="00DA0B48" w:rsidRDefault="00DA0B48" w14:paraId="3AB20B1F" w14:textId="4ABCB68A">
      <w:pPr>
        <w:spacing w:after="0" w:line="240" w:lineRule="auto"/>
        <w:ind w:left="1200"/>
        <w:rPr>
          <w:rFonts w:eastAsiaTheme="minorEastAsia"/>
        </w:rPr>
      </w:pPr>
      <w:r>
        <w:t>3.2</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5B6181C5" w14:textId="5A2285D1">
      <w:pPr>
        <w:spacing w:after="0" w:line="240" w:lineRule="auto"/>
        <w:ind w:left="1200"/>
        <w:rPr>
          <w:rFonts w:eastAsiaTheme="minorEastAsia"/>
        </w:rPr>
      </w:pPr>
      <w:r>
        <w:t>3.2</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Pr="00C10D31" w:rsidR="00DA0B48" w:rsidP="00DA0B48" w:rsidRDefault="00DA0B48" w14:paraId="46BC56C8" w14:textId="77777777">
      <w:pPr>
        <w:pStyle w:val="ListParagraph"/>
        <w:widowControl w:val="0"/>
        <w:spacing w:after="0" w:line="240" w:lineRule="auto"/>
        <w:ind w:left="1440"/>
        <w:rPr>
          <w:rFonts w:ascii="Calibri" w:hAnsi="Calibri" w:eastAsia="Cambria" w:cs="Times New Roman"/>
          <w:b/>
        </w:rPr>
      </w:pPr>
    </w:p>
    <w:p w:rsidR="00DA0B48" w:rsidP="00DA0B48" w:rsidRDefault="00DA0B48" w14:paraId="425A05EE" w14:textId="43C3EB83">
      <w:pPr>
        <w:spacing w:line="240" w:lineRule="auto"/>
        <w:ind w:left="480"/>
        <w:rPr>
          <w:rFonts w:ascii="Calibri" w:hAnsi="Calibri" w:eastAsia="Cambria" w:cs="Times New Roman"/>
          <w:b/>
          <w:sz w:val="26"/>
          <w:szCs w:val="26"/>
        </w:rPr>
      </w:pPr>
      <w:commentRangeStart w:id="20"/>
      <w:r>
        <w:rPr>
          <w:rFonts w:ascii="Calibri" w:hAnsi="Calibri" w:eastAsia="Cambria" w:cs="Times New Roman"/>
          <w:b/>
          <w:sz w:val="26"/>
          <w:szCs w:val="26"/>
        </w:rPr>
        <w:t>Recommendation 3.3</w:t>
      </w:r>
      <w:commentRangeEnd w:id="20"/>
      <w:r w:rsidR="00934D9B">
        <w:rPr>
          <w:rStyle w:val="CommentReference"/>
        </w:rPr>
        <w:commentReference w:id="20"/>
      </w:r>
    </w:p>
    <w:p w:rsidRPr="00F508BC" w:rsidR="00DA0B48" w:rsidP="00DA0B48" w:rsidRDefault="00DA0B48" w14:paraId="12A25C0C" w14:textId="3AB3D5FA">
      <w:pPr>
        <w:spacing w:after="0" w:line="240" w:lineRule="auto"/>
        <w:ind w:left="1200"/>
        <w:rPr>
          <w:rFonts w:eastAsiaTheme="minorEastAsia"/>
        </w:rPr>
      </w:pPr>
      <w:r>
        <w:t>3.3</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79B1F101" w14:textId="5523AD79">
      <w:pPr>
        <w:spacing w:after="0" w:line="240" w:lineRule="auto"/>
        <w:ind w:left="1200"/>
        <w:rPr>
          <w:rFonts w:eastAsiaTheme="minorEastAsia"/>
        </w:rPr>
      </w:pPr>
      <w:r>
        <w:t>3.3</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3A77997E" w14:textId="77777777">
      <w:pPr>
        <w:widowControl w:val="0"/>
        <w:spacing w:after="0" w:line="240" w:lineRule="auto"/>
        <w:rPr>
          <w:rFonts w:ascii="Calibri" w:hAnsi="Calibri" w:eastAsia="Cambria" w:cs="Times New Roman"/>
          <w:i/>
        </w:rPr>
      </w:pPr>
    </w:p>
    <w:p w:rsidR="00DA0B48" w:rsidP="00DA0B48" w:rsidRDefault="00DA0B48" w14:paraId="1948406E" w14:textId="0A439EC2">
      <w:pPr>
        <w:spacing w:line="240" w:lineRule="auto"/>
        <w:ind w:left="480"/>
        <w:rPr>
          <w:rFonts w:ascii="Calibri" w:hAnsi="Calibri" w:eastAsia="Cambria" w:cs="Times New Roman"/>
          <w:b/>
          <w:sz w:val="26"/>
          <w:szCs w:val="26"/>
        </w:rPr>
      </w:pPr>
      <w:commentRangeStart w:id="21"/>
      <w:r>
        <w:rPr>
          <w:rFonts w:ascii="Calibri" w:hAnsi="Calibri" w:eastAsia="Cambria" w:cs="Times New Roman"/>
          <w:b/>
          <w:sz w:val="26"/>
          <w:szCs w:val="26"/>
        </w:rPr>
        <w:t>Recommendation 3.4</w:t>
      </w:r>
      <w:commentRangeEnd w:id="21"/>
      <w:r w:rsidR="00934D9B">
        <w:rPr>
          <w:rStyle w:val="CommentReference"/>
        </w:rPr>
        <w:commentReference w:id="21"/>
      </w:r>
    </w:p>
    <w:p w:rsidRPr="00F508BC" w:rsidR="00DA0B48" w:rsidP="00DA0B48" w:rsidRDefault="00DA0B48" w14:paraId="03DC84A5" w14:textId="37061D01">
      <w:pPr>
        <w:spacing w:after="0" w:line="240" w:lineRule="auto"/>
        <w:ind w:left="1200"/>
        <w:rPr>
          <w:rFonts w:eastAsiaTheme="minorEastAsia"/>
        </w:rPr>
      </w:pPr>
      <w:r>
        <w:t>3.4</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3DD968C3" w14:textId="1E0E84F3">
      <w:pPr>
        <w:spacing w:after="0" w:line="240" w:lineRule="auto"/>
        <w:ind w:left="1200"/>
        <w:rPr>
          <w:rFonts w:eastAsiaTheme="minorEastAsia"/>
        </w:rPr>
      </w:pPr>
      <w:r>
        <w:t>3.4</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5894CADE" w14:textId="77777777">
      <w:pPr>
        <w:widowControl w:val="0"/>
        <w:spacing w:after="0" w:line="240" w:lineRule="auto"/>
        <w:rPr>
          <w:rFonts w:ascii="Calibri" w:hAnsi="Calibri" w:eastAsia="Cambria" w:cs="Times New Roman"/>
          <w:i/>
        </w:rPr>
      </w:pPr>
    </w:p>
    <w:p w:rsidR="00DA0B48" w:rsidP="00DA0B48" w:rsidRDefault="00DA0B48" w14:paraId="71EF6E8F" w14:textId="341AABA6">
      <w:pPr>
        <w:spacing w:line="240" w:lineRule="auto"/>
        <w:ind w:left="480"/>
        <w:rPr>
          <w:rFonts w:ascii="Calibri" w:hAnsi="Calibri" w:eastAsia="Cambria" w:cs="Times New Roman"/>
          <w:b/>
          <w:sz w:val="26"/>
          <w:szCs w:val="26"/>
        </w:rPr>
      </w:pPr>
      <w:commentRangeStart w:id="22"/>
      <w:r>
        <w:rPr>
          <w:rFonts w:ascii="Calibri" w:hAnsi="Calibri" w:eastAsia="Cambria" w:cs="Times New Roman"/>
          <w:b/>
          <w:sz w:val="26"/>
          <w:szCs w:val="26"/>
        </w:rPr>
        <w:lastRenderedPageBreak/>
        <w:t>Recommendation 3.5</w:t>
      </w:r>
      <w:commentRangeEnd w:id="22"/>
      <w:r w:rsidR="00934D9B">
        <w:rPr>
          <w:rStyle w:val="CommentReference"/>
        </w:rPr>
        <w:commentReference w:id="22"/>
      </w:r>
    </w:p>
    <w:p w:rsidRPr="00F508BC" w:rsidR="00DA0B48" w:rsidP="00DA0B48" w:rsidRDefault="00DA0B48" w14:paraId="09715638" w14:textId="3503B895">
      <w:pPr>
        <w:spacing w:after="0" w:line="240" w:lineRule="auto"/>
        <w:ind w:left="1200"/>
        <w:rPr>
          <w:rFonts w:eastAsiaTheme="minorEastAsia"/>
        </w:rPr>
      </w:pPr>
      <w:r>
        <w:t>3.5</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5C0555F8" w14:textId="6CC105A5">
      <w:pPr>
        <w:spacing w:after="0" w:line="240" w:lineRule="auto"/>
        <w:ind w:left="1200"/>
        <w:rPr>
          <w:rFonts w:eastAsiaTheme="minorEastAsia"/>
        </w:rPr>
      </w:pPr>
      <w:r>
        <w:t>3.5</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53BFEAB4" w14:textId="77777777">
      <w:pPr>
        <w:widowControl w:val="0"/>
        <w:spacing w:after="0" w:line="240" w:lineRule="auto"/>
        <w:rPr>
          <w:rFonts w:ascii="Calibri" w:hAnsi="Calibri" w:eastAsia="Cambria" w:cs="Times New Roman"/>
          <w:i/>
        </w:rPr>
      </w:pPr>
    </w:p>
    <w:p w:rsidR="00DA0B48" w:rsidP="00DA0B48" w:rsidRDefault="00DA0B48" w14:paraId="049BCC8B" w14:textId="12248CD4">
      <w:pPr>
        <w:spacing w:line="240" w:lineRule="auto"/>
        <w:ind w:left="480"/>
        <w:rPr>
          <w:rFonts w:ascii="Calibri" w:hAnsi="Calibri" w:eastAsia="Cambria" w:cs="Times New Roman"/>
          <w:b/>
          <w:sz w:val="26"/>
          <w:szCs w:val="26"/>
        </w:rPr>
      </w:pPr>
      <w:commentRangeStart w:id="23"/>
      <w:r>
        <w:rPr>
          <w:rFonts w:ascii="Calibri" w:hAnsi="Calibri" w:eastAsia="Cambria" w:cs="Times New Roman"/>
          <w:b/>
          <w:sz w:val="26"/>
          <w:szCs w:val="26"/>
        </w:rPr>
        <w:t>Recommendation 3.6</w:t>
      </w:r>
      <w:commentRangeEnd w:id="23"/>
      <w:r w:rsidR="00934D9B">
        <w:rPr>
          <w:rStyle w:val="CommentReference"/>
        </w:rPr>
        <w:commentReference w:id="23"/>
      </w:r>
    </w:p>
    <w:p w:rsidRPr="00F508BC" w:rsidR="00DA0B48" w:rsidP="00DA0B48" w:rsidRDefault="00DA0B48" w14:paraId="6802991B" w14:textId="570BD106">
      <w:pPr>
        <w:spacing w:after="0" w:line="240" w:lineRule="auto"/>
        <w:ind w:left="1200"/>
        <w:rPr>
          <w:rFonts w:eastAsiaTheme="minorEastAsia"/>
        </w:rPr>
      </w:pPr>
      <w:r>
        <w:t>3.6</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46B88BE2" w14:textId="4C015D8B">
      <w:pPr>
        <w:spacing w:after="0" w:line="240" w:lineRule="auto"/>
        <w:ind w:left="1200"/>
        <w:rPr>
          <w:rFonts w:eastAsiaTheme="minorEastAsia"/>
        </w:rPr>
      </w:pPr>
      <w:r>
        <w:t>3.6</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30DB263C" w14:textId="77777777">
      <w:pPr>
        <w:widowControl w:val="0"/>
        <w:spacing w:after="0" w:line="240" w:lineRule="auto"/>
        <w:rPr>
          <w:rFonts w:ascii="Calibri" w:hAnsi="Calibri" w:eastAsia="Cambria" w:cs="Times New Roman"/>
          <w:i/>
        </w:rPr>
      </w:pPr>
    </w:p>
    <w:p w:rsidR="00DA0B48" w:rsidP="00DA0B48" w:rsidRDefault="00DA0B48" w14:paraId="62568A0F" w14:textId="578A514C">
      <w:pPr>
        <w:spacing w:line="240" w:lineRule="auto"/>
        <w:ind w:left="480"/>
        <w:rPr>
          <w:rFonts w:ascii="Calibri" w:hAnsi="Calibri" w:eastAsia="Cambria" w:cs="Times New Roman"/>
          <w:b/>
          <w:sz w:val="26"/>
          <w:szCs w:val="26"/>
        </w:rPr>
      </w:pPr>
      <w:commentRangeStart w:id="24"/>
      <w:r>
        <w:rPr>
          <w:rFonts w:ascii="Calibri" w:hAnsi="Calibri" w:eastAsia="Cambria" w:cs="Times New Roman"/>
          <w:b/>
          <w:sz w:val="26"/>
          <w:szCs w:val="26"/>
        </w:rPr>
        <w:t>Recommendation 3.7</w:t>
      </w:r>
      <w:commentRangeEnd w:id="24"/>
      <w:r w:rsidR="00934D9B">
        <w:rPr>
          <w:rStyle w:val="CommentReference"/>
        </w:rPr>
        <w:commentReference w:id="24"/>
      </w:r>
    </w:p>
    <w:p w:rsidRPr="00F508BC" w:rsidR="00DA0B48" w:rsidP="00DA0B48" w:rsidRDefault="00DA0B48" w14:paraId="2CFB5F7B" w14:textId="7C2B92F3">
      <w:pPr>
        <w:spacing w:after="0" w:line="240" w:lineRule="auto"/>
        <w:ind w:left="1200"/>
        <w:rPr>
          <w:rFonts w:eastAsiaTheme="minorEastAsia"/>
        </w:rPr>
      </w:pPr>
      <w:r>
        <w:t>3.7</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428AB917" w14:textId="4326A009">
      <w:pPr>
        <w:spacing w:after="0" w:line="240" w:lineRule="auto"/>
        <w:ind w:left="1200"/>
        <w:rPr>
          <w:rFonts w:eastAsiaTheme="minorEastAsia"/>
        </w:rPr>
      </w:pPr>
      <w:r>
        <w:t>3.7</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5EEB852A" w14:textId="77777777">
      <w:pPr>
        <w:pStyle w:val="ListParagraph"/>
        <w:widowControl w:val="0"/>
        <w:spacing w:after="0" w:line="240" w:lineRule="auto"/>
        <w:ind w:left="1440"/>
        <w:rPr>
          <w:rFonts w:ascii="Calibri" w:hAnsi="Calibri" w:eastAsia="Cambria" w:cs="Times New Roman"/>
          <w:b/>
          <w:sz w:val="26"/>
          <w:szCs w:val="26"/>
        </w:rPr>
      </w:pPr>
    </w:p>
    <w:p w:rsidR="00DA0B48" w:rsidP="00DA0B48" w:rsidRDefault="00DA0B48" w14:paraId="0C6085FC" w14:textId="2C6CA0B4">
      <w:pPr>
        <w:spacing w:line="240" w:lineRule="auto"/>
        <w:ind w:left="480"/>
        <w:rPr>
          <w:rFonts w:ascii="Calibri" w:hAnsi="Calibri" w:eastAsia="Cambria" w:cs="Times New Roman"/>
          <w:b/>
          <w:sz w:val="26"/>
          <w:szCs w:val="26"/>
        </w:rPr>
      </w:pPr>
      <w:commentRangeStart w:id="25"/>
      <w:r>
        <w:rPr>
          <w:rFonts w:ascii="Calibri" w:hAnsi="Calibri" w:eastAsia="Cambria" w:cs="Times New Roman"/>
          <w:b/>
          <w:sz w:val="26"/>
          <w:szCs w:val="26"/>
        </w:rPr>
        <w:t>Recommendation 3.8</w:t>
      </w:r>
      <w:commentRangeEnd w:id="25"/>
      <w:r w:rsidR="00934D9B">
        <w:rPr>
          <w:rStyle w:val="CommentReference"/>
        </w:rPr>
        <w:commentReference w:id="25"/>
      </w:r>
    </w:p>
    <w:p w:rsidRPr="00F508BC" w:rsidR="00DA0B48" w:rsidP="00DA0B48" w:rsidRDefault="00DA0B48" w14:paraId="6E00D356" w14:textId="659289AD">
      <w:pPr>
        <w:spacing w:after="0" w:line="240" w:lineRule="auto"/>
        <w:ind w:left="1200"/>
        <w:rPr>
          <w:rFonts w:eastAsiaTheme="minorEastAsia"/>
        </w:rPr>
      </w:pPr>
      <w:r>
        <w:t>3.8</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30B86C53" w14:textId="2616B911">
      <w:pPr>
        <w:spacing w:after="0" w:line="240" w:lineRule="auto"/>
        <w:ind w:left="1200"/>
        <w:rPr>
          <w:rFonts w:eastAsiaTheme="minorEastAsia"/>
        </w:rPr>
      </w:pPr>
      <w:r>
        <w:t>3.8</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6432566E" w14:textId="57F8ED93">
      <w:pPr>
        <w:widowControl w:val="0"/>
        <w:spacing w:after="0" w:line="240" w:lineRule="auto"/>
      </w:pPr>
    </w:p>
    <w:p w:rsidR="00DA0B48" w:rsidP="00DA0B48" w:rsidRDefault="00DA0B48" w14:paraId="544A6363" w14:textId="42D64B6D">
      <w:pPr>
        <w:spacing w:line="240" w:lineRule="auto"/>
        <w:ind w:left="480"/>
        <w:rPr>
          <w:rFonts w:ascii="Calibri" w:hAnsi="Calibri" w:eastAsia="Cambria" w:cs="Times New Roman"/>
          <w:b/>
          <w:sz w:val="26"/>
          <w:szCs w:val="26"/>
        </w:rPr>
      </w:pPr>
      <w:commentRangeStart w:id="26"/>
      <w:r>
        <w:rPr>
          <w:rFonts w:ascii="Calibri" w:hAnsi="Calibri" w:eastAsia="Cambria" w:cs="Times New Roman"/>
          <w:b/>
          <w:sz w:val="26"/>
          <w:szCs w:val="26"/>
        </w:rPr>
        <w:t>Recommendation 3.9</w:t>
      </w:r>
      <w:commentRangeEnd w:id="26"/>
      <w:r w:rsidR="00934D9B">
        <w:rPr>
          <w:rStyle w:val="CommentReference"/>
        </w:rPr>
        <w:commentReference w:id="26"/>
      </w:r>
    </w:p>
    <w:p w:rsidRPr="00F508BC" w:rsidR="00DA0B48" w:rsidP="00DA0B48" w:rsidRDefault="00DA0B48" w14:paraId="44D3B75D" w14:textId="6071C97F">
      <w:pPr>
        <w:spacing w:after="0" w:line="240" w:lineRule="auto"/>
        <w:ind w:left="1200"/>
        <w:rPr>
          <w:rFonts w:eastAsiaTheme="minorEastAsia"/>
        </w:rPr>
      </w:pPr>
      <w:r>
        <w:t>3.9</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092E41EE" w14:textId="30D3D929">
      <w:pPr>
        <w:spacing w:after="0" w:line="240" w:lineRule="auto"/>
        <w:ind w:left="1200"/>
        <w:rPr>
          <w:rFonts w:eastAsiaTheme="minorEastAsia"/>
        </w:rPr>
      </w:pPr>
      <w:r>
        <w:t>3.9</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03BF130C" w14:textId="77777777">
      <w:pPr>
        <w:widowControl w:val="0"/>
        <w:spacing w:after="0" w:line="240" w:lineRule="auto"/>
      </w:pPr>
    </w:p>
    <w:p w:rsidR="00DA0B48" w:rsidP="00DA0B48" w:rsidRDefault="00DA0B48" w14:paraId="32186C0A" w14:textId="2C8CE8A8">
      <w:pPr>
        <w:spacing w:line="240" w:lineRule="auto"/>
        <w:ind w:left="480"/>
        <w:rPr>
          <w:rFonts w:ascii="Calibri" w:hAnsi="Calibri" w:eastAsia="Cambria" w:cs="Times New Roman"/>
          <w:b/>
          <w:sz w:val="26"/>
          <w:szCs w:val="26"/>
        </w:rPr>
      </w:pPr>
      <w:commentRangeStart w:id="27"/>
      <w:r>
        <w:rPr>
          <w:rFonts w:ascii="Calibri" w:hAnsi="Calibri" w:eastAsia="Cambria" w:cs="Times New Roman"/>
          <w:b/>
          <w:sz w:val="26"/>
          <w:szCs w:val="26"/>
        </w:rPr>
        <w:t>Recommendation 3.10</w:t>
      </w:r>
      <w:commentRangeEnd w:id="27"/>
      <w:r w:rsidR="00934D9B">
        <w:rPr>
          <w:rStyle w:val="CommentReference"/>
        </w:rPr>
        <w:commentReference w:id="27"/>
      </w:r>
    </w:p>
    <w:p w:rsidRPr="00F508BC" w:rsidR="00DA0B48" w:rsidP="00DA0B48" w:rsidRDefault="00DA0B48" w14:paraId="6DF5947F" w14:textId="635EB130">
      <w:pPr>
        <w:spacing w:after="0" w:line="240" w:lineRule="auto"/>
        <w:ind w:left="1200"/>
        <w:rPr>
          <w:rFonts w:eastAsiaTheme="minorEastAsia"/>
        </w:rPr>
      </w:pPr>
      <w:r>
        <w:t>3.10</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014EB650" w14:textId="4A485C69">
      <w:pPr>
        <w:spacing w:after="0" w:line="240" w:lineRule="auto"/>
        <w:ind w:left="1200"/>
        <w:rPr>
          <w:rFonts w:eastAsiaTheme="minorEastAsia"/>
        </w:rPr>
      </w:pPr>
      <w:r>
        <w:t>3.10</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7389AC61" w14:textId="2931A7EC">
      <w:pPr>
        <w:widowControl w:val="0"/>
        <w:spacing w:after="0" w:line="240" w:lineRule="auto"/>
      </w:pPr>
    </w:p>
    <w:p w:rsidR="00DA0B48" w:rsidP="00DA0B48" w:rsidRDefault="00DA0B48" w14:paraId="38A5A64A" w14:textId="4D90BB4D">
      <w:pPr>
        <w:spacing w:line="240" w:lineRule="auto"/>
        <w:ind w:left="480"/>
        <w:rPr>
          <w:rFonts w:ascii="Calibri" w:hAnsi="Calibri" w:eastAsia="Cambria" w:cs="Times New Roman"/>
          <w:b/>
          <w:sz w:val="26"/>
          <w:szCs w:val="26"/>
        </w:rPr>
      </w:pPr>
      <w:commentRangeStart w:id="28"/>
      <w:r>
        <w:rPr>
          <w:rFonts w:ascii="Calibri" w:hAnsi="Calibri" w:eastAsia="Cambria" w:cs="Times New Roman"/>
          <w:b/>
          <w:sz w:val="26"/>
          <w:szCs w:val="26"/>
        </w:rPr>
        <w:t>Recommendation 3.11</w:t>
      </w:r>
      <w:commentRangeEnd w:id="28"/>
      <w:r w:rsidR="00934D9B">
        <w:rPr>
          <w:rStyle w:val="CommentReference"/>
        </w:rPr>
        <w:commentReference w:id="28"/>
      </w:r>
    </w:p>
    <w:p w:rsidRPr="00F508BC" w:rsidR="00DA0B48" w:rsidP="00DA0B48" w:rsidRDefault="00DA0B48" w14:paraId="45E92CBD" w14:textId="6B62E6CB">
      <w:pPr>
        <w:spacing w:after="0" w:line="240" w:lineRule="auto"/>
        <w:ind w:left="1200"/>
        <w:rPr>
          <w:rFonts w:eastAsiaTheme="minorEastAsia"/>
        </w:rPr>
      </w:pPr>
      <w:r>
        <w:t>3.11</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1D662FEB" w14:textId="1F817FDD">
      <w:pPr>
        <w:spacing w:after="0" w:line="240" w:lineRule="auto"/>
        <w:ind w:left="1200"/>
        <w:rPr>
          <w:rFonts w:eastAsiaTheme="minorEastAsia"/>
        </w:rPr>
      </w:pPr>
      <w:r>
        <w:t>3.11</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74491B5E" w14:textId="77777777">
      <w:pPr>
        <w:widowControl w:val="0"/>
        <w:spacing w:after="0" w:line="240" w:lineRule="auto"/>
        <w:rPr>
          <w:rFonts w:ascii="Calibri" w:hAnsi="Calibri" w:eastAsia="Cambria" w:cs="Times New Roman"/>
          <w:i/>
        </w:rPr>
      </w:pPr>
    </w:p>
    <w:p w:rsidR="00DA0B48" w:rsidP="00DA0B48" w:rsidRDefault="00DA0B48" w14:paraId="33ABCC8D" w14:textId="73567207">
      <w:pPr>
        <w:spacing w:line="240" w:lineRule="auto"/>
        <w:ind w:left="480"/>
        <w:rPr>
          <w:rFonts w:ascii="Calibri" w:hAnsi="Calibri" w:eastAsia="Cambria" w:cs="Times New Roman"/>
          <w:b/>
          <w:sz w:val="26"/>
          <w:szCs w:val="26"/>
        </w:rPr>
      </w:pPr>
      <w:commentRangeStart w:id="29"/>
      <w:r>
        <w:rPr>
          <w:rFonts w:ascii="Calibri" w:hAnsi="Calibri" w:eastAsia="Cambria" w:cs="Times New Roman"/>
          <w:b/>
          <w:sz w:val="26"/>
          <w:szCs w:val="26"/>
        </w:rPr>
        <w:t>Recommendation 3.12</w:t>
      </w:r>
      <w:commentRangeEnd w:id="29"/>
      <w:r w:rsidR="00934D9B">
        <w:rPr>
          <w:rStyle w:val="CommentReference"/>
        </w:rPr>
        <w:commentReference w:id="29"/>
      </w:r>
    </w:p>
    <w:p w:rsidRPr="00F508BC" w:rsidR="00DA0B48" w:rsidP="00DA0B48" w:rsidRDefault="00DA0B48" w14:paraId="60D30A2C" w14:textId="598D199D">
      <w:pPr>
        <w:spacing w:after="0" w:line="240" w:lineRule="auto"/>
        <w:ind w:left="1200"/>
        <w:rPr>
          <w:rFonts w:eastAsiaTheme="minorEastAsia"/>
        </w:rPr>
      </w:pPr>
      <w:r>
        <w:t>3.12</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1B3A28BB" w14:textId="75683530">
      <w:pPr>
        <w:spacing w:after="0" w:line="240" w:lineRule="auto"/>
        <w:ind w:left="1200"/>
        <w:rPr>
          <w:rFonts w:eastAsiaTheme="minorEastAsia"/>
        </w:rPr>
      </w:pPr>
      <w:r>
        <w:t>3.12</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2139533F" w14:textId="77777777">
      <w:pPr>
        <w:widowControl w:val="0"/>
        <w:spacing w:after="0" w:line="240" w:lineRule="auto"/>
        <w:rPr>
          <w:rFonts w:ascii="Calibri" w:hAnsi="Calibri" w:eastAsia="Cambria" w:cs="Times New Roman"/>
          <w:i/>
        </w:rPr>
      </w:pPr>
    </w:p>
    <w:p w:rsidR="00DA0B48" w:rsidP="00DA0B48" w:rsidRDefault="00DA0B48" w14:paraId="2F3B4C0A" w14:textId="2BD75AFC">
      <w:pPr>
        <w:spacing w:line="240" w:lineRule="auto"/>
        <w:ind w:left="480"/>
        <w:rPr>
          <w:rFonts w:ascii="Calibri" w:hAnsi="Calibri" w:eastAsia="Cambria" w:cs="Times New Roman"/>
          <w:b/>
          <w:sz w:val="26"/>
          <w:szCs w:val="26"/>
        </w:rPr>
      </w:pPr>
      <w:commentRangeStart w:id="30"/>
      <w:r>
        <w:rPr>
          <w:rFonts w:ascii="Calibri" w:hAnsi="Calibri" w:eastAsia="Cambria" w:cs="Times New Roman"/>
          <w:b/>
          <w:sz w:val="26"/>
          <w:szCs w:val="26"/>
        </w:rPr>
        <w:t>Recommendation 3.13</w:t>
      </w:r>
      <w:commentRangeEnd w:id="30"/>
      <w:r w:rsidR="00934D9B">
        <w:rPr>
          <w:rStyle w:val="CommentReference"/>
        </w:rPr>
        <w:commentReference w:id="30"/>
      </w:r>
    </w:p>
    <w:p w:rsidRPr="00F508BC" w:rsidR="00DA0B48" w:rsidP="00DA0B48" w:rsidRDefault="00DA0B48" w14:paraId="10E0DF4C" w14:textId="00F3F7C4">
      <w:pPr>
        <w:spacing w:after="0" w:line="240" w:lineRule="auto"/>
        <w:ind w:left="1200"/>
        <w:rPr>
          <w:rFonts w:eastAsiaTheme="minorEastAsia"/>
        </w:rPr>
      </w:pPr>
      <w:r>
        <w:t>3.13</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1DE31AE9" w14:textId="3AE1B8D3">
      <w:pPr>
        <w:spacing w:after="0" w:line="240" w:lineRule="auto"/>
        <w:ind w:left="1200"/>
        <w:rPr>
          <w:rFonts w:eastAsiaTheme="minorEastAsia"/>
        </w:rPr>
      </w:pPr>
      <w:r>
        <w:t>3.13</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2C8C2E3E" w14:textId="77777777">
      <w:pPr>
        <w:pStyle w:val="ListParagraph"/>
        <w:widowControl w:val="0"/>
        <w:spacing w:after="0" w:line="240" w:lineRule="auto"/>
        <w:ind w:left="1440"/>
        <w:rPr>
          <w:rFonts w:ascii="Calibri" w:hAnsi="Calibri" w:eastAsia="Cambria" w:cs="Times New Roman"/>
          <w:b/>
          <w:sz w:val="26"/>
          <w:szCs w:val="26"/>
        </w:rPr>
      </w:pPr>
    </w:p>
    <w:p w:rsidR="00DA0B48" w:rsidP="00DA0B48" w:rsidRDefault="00DA0B48" w14:paraId="18D6D2F3" w14:textId="7A07D9B6">
      <w:pPr>
        <w:spacing w:line="240" w:lineRule="auto"/>
        <w:ind w:left="480"/>
        <w:rPr>
          <w:rFonts w:ascii="Calibri" w:hAnsi="Calibri" w:eastAsia="Cambria" w:cs="Times New Roman"/>
          <w:b/>
          <w:sz w:val="26"/>
          <w:szCs w:val="26"/>
        </w:rPr>
      </w:pPr>
      <w:commentRangeStart w:id="31"/>
      <w:r>
        <w:rPr>
          <w:rFonts w:ascii="Calibri" w:hAnsi="Calibri" w:eastAsia="Cambria" w:cs="Times New Roman"/>
          <w:b/>
          <w:sz w:val="26"/>
          <w:szCs w:val="26"/>
        </w:rPr>
        <w:t>Recommendation 3.14</w:t>
      </w:r>
      <w:commentRangeEnd w:id="31"/>
      <w:r w:rsidR="00934D9B">
        <w:rPr>
          <w:rStyle w:val="CommentReference"/>
        </w:rPr>
        <w:commentReference w:id="31"/>
      </w:r>
    </w:p>
    <w:p w:rsidRPr="00F508BC" w:rsidR="00DA0B48" w:rsidP="00DA0B48" w:rsidRDefault="00DA0B48" w14:paraId="04676044" w14:textId="5CC44C3D">
      <w:pPr>
        <w:spacing w:after="0" w:line="240" w:lineRule="auto"/>
        <w:ind w:left="1200"/>
        <w:rPr>
          <w:rFonts w:eastAsiaTheme="minorEastAsia"/>
        </w:rPr>
      </w:pPr>
      <w:r>
        <w:t>3.14</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0CE4B5B9" w14:textId="383AF29A">
      <w:pPr>
        <w:spacing w:after="0" w:line="240" w:lineRule="auto"/>
        <w:ind w:left="1200"/>
        <w:rPr>
          <w:rFonts w:eastAsiaTheme="minorEastAsia"/>
        </w:rPr>
      </w:pPr>
      <w:r>
        <w:t>3.14</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3D1C2358" w14:textId="77777777">
      <w:pPr>
        <w:widowControl w:val="0"/>
        <w:spacing w:after="0" w:line="240" w:lineRule="auto"/>
      </w:pPr>
    </w:p>
    <w:p w:rsidR="00DA0B48" w:rsidP="00DA0B48" w:rsidRDefault="00DA0B48" w14:paraId="7B84B617" w14:textId="464C1BFE">
      <w:pPr>
        <w:spacing w:line="240" w:lineRule="auto"/>
        <w:ind w:left="480"/>
        <w:rPr>
          <w:rFonts w:ascii="Calibri" w:hAnsi="Calibri" w:eastAsia="Cambria" w:cs="Times New Roman"/>
          <w:b/>
          <w:sz w:val="26"/>
          <w:szCs w:val="26"/>
        </w:rPr>
      </w:pPr>
      <w:commentRangeStart w:id="32"/>
      <w:r>
        <w:rPr>
          <w:rFonts w:ascii="Calibri" w:hAnsi="Calibri" w:eastAsia="Cambria" w:cs="Times New Roman"/>
          <w:b/>
          <w:sz w:val="26"/>
          <w:szCs w:val="26"/>
        </w:rPr>
        <w:t>Recommendation 3.15</w:t>
      </w:r>
      <w:commentRangeEnd w:id="32"/>
      <w:r w:rsidR="00934D9B">
        <w:rPr>
          <w:rStyle w:val="CommentReference"/>
        </w:rPr>
        <w:commentReference w:id="32"/>
      </w:r>
    </w:p>
    <w:p w:rsidRPr="00F508BC" w:rsidR="00DA0B48" w:rsidP="00DA0B48" w:rsidRDefault="00DA0B48" w14:paraId="2D4A895E" w14:textId="2D31A59B">
      <w:pPr>
        <w:spacing w:after="0" w:line="240" w:lineRule="auto"/>
        <w:ind w:left="1200"/>
        <w:rPr>
          <w:rFonts w:eastAsiaTheme="minorEastAsia"/>
        </w:rPr>
      </w:pPr>
      <w:r>
        <w:t>3.15</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1F849C1D" w14:textId="4FFD49C8">
      <w:pPr>
        <w:spacing w:after="0" w:line="240" w:lineRule="auto"/>
        <w:ind w:left="1200"/>
        <w:rPr>
          <w:rFonts w:eastAsiaTheme="minorEastAsia"/>
        </w:rPr>
      </w:pPr>
      <w:r>
        <w:t>3.15</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3D65CA85" w14:textId="77777777">
      <w:pPr>
        <w:widowControl w:val="0"/>
        <w:spacing w:after="0" w:line="240" w:lineRule="auto"/>
      </w:pPr>
    </w:p>
    <w:p w:rsidR="00DA0B48" w:rsidP="00DA0B48" w:rsidRDefault="00DA0B48" w14:paraId="05171CD2" w14:textId="6713E3E1">
      <w:pPr>
        <w:spacing w:line="240" w:lineRule="auto"/>
        <w:ind w:left="480"/>
        <w:rPr>
          <w:rFonts w:ascii="Calibri" w:hAnsi="Calibri" w:eastAsia="Cambria" w:cs="Times New Roman"/>
          <w:b/>
          <w:sz w:val="26"/>
          <w:szCs w:val="26"/>
        </w:rPr>
      </w:pPr>
      <w:commentRangeStart w:id="33"/>
      <w:r>
        <w:rPr>
          <w:rFonts w:ascii="Calibri" w:hAnsi="Calibri" w:eastAsia="Cambria" w:cs="Times New Roman"/>
          <w:b/>
          <w:sz w:val="26"/>
          <w:szCs w:val="26"/>
        </w:rPr>
        <w:t>Recommendation 3.16</w:t>
      </w:r>
      <w:commentRangeEnd w:id="33"/>
      <w:r w:rsidR="00934D9B">
        <w:rPr>
          <w:rStyle w:val="CommentReference"/>
        </w:rPr>
        <w:commentReference w:id="33"/>
      </w:r>
    </w:p>
    <w:p w:rsidRPr="00F508BC" w:rsidR="00DA0B48" w:rsidP="00DA0B48" w:rsidRDefault="00DA0B48" w14:paraId="62B96939" w14:textId="0B9606A9">
      <w:pPr>
        <w:spacing w:after="0" w:line="240" w:lineRule="auto"/>
        <w:ind w:left="1200"/>
        <w:rPr>
          <w:rFonts w:eastAsiaTheme="minorEastAsia"/>
        </w:rPr>
      </w:pPr>
      <w:r>
        <w:t>3.16</w:t>
      </w:r>
      <w:proofErr w:type="gramStart"/>
      <w:r>
        <w:t>.a</w:t>
      </w:r>
      <w:proofErr w:type="gramEnd"/>
      <w:r>
        <w:t>.     Select the tier that best describes the efforts of your state.</w:t>
      </w:r>
      <w:r w:rsidR="00286E23">
        <w:t xml:space="preserve"> [Tier I, Tier II, N/A]</w:t>
      </w:r>
    </w:p>
    <w:p w:rsidR="00DA0B48" w:rsidP="00DA0B48" w:rsidRDefault="00DA0B48" w14:paraId="7E068DBD" w14:textId="38EE5C69">
      <w:pPr>
        <w:spacing w:after="0" w:line="240" w:lineRule="auto"/>
        <w:ind w:left="1200"/>
      </w:pPr>
      <w:r>
        <w:t>3.16</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62EC97B7" w14:textId="29852EBC">
      <w:pPr>
        <w:spacing w:after="0" w:line="240" w:lineRule="auto"/>
        <w:ind w:left="1200"/>
      </w:pPr>
    </w:p>
    <w:p w:rsidR="00DA0B48" w:rsidP="00DA0B48" w:rsidRDefault="00DA0B48" w14:paraId="4C1716E6" w14:textId="59ABDA0F">
      <w:pPr>
        <w:spacing w:line="240" w:lineRule="auto"/>
        <w:ind w:left="480"/>
        <w:rPr>
          <w:rFonts w:ascii="Calibri" w:hAnsi="Calibri" w:eastAsia="Cambria" w:cs="Times New Roman"/>
          <w:b/>
          <w:sz w:val="26"/>
          <w:szCs w:val="26"/>
        </w:rPr>
      </w:pPr>
      <w:commentRangeStart w:id="34"/>
      <w:r>
        <w:rPr>
          <w:rFonts w:ascii="Calibri" w:hAnsi="Calibri" w:eastAsia="Cambria" w:cs="Times New Roman"/>
          <w:b/>
          <w:sz w:val="26"/>
          <w:szCs w:val="26"/>
        </w:rPr>
        <w:t>Recommendation 3.17</w:t>
      </w:r>
      <w:commentRangeEnd w:id="34"/>
      <w:r w:rsidR="00934D9B">
        <w:rPr>
          <w:rStyle w:val="CommentReference"/>
        </w:rPr>
        <w:commentReference w:id="34"/>
      </w:r>
    </w:p>
    <w:p w:rsidRPr="00F508BC" w:rsidR="00DA0B48" w:rsidP="00DA0B48" w:rsidRDefault="00DA0B48" w14:paraId="2CD64FD8" w14:textId="703276AB">
      <w:pPr>
        <w:spacing w:after="0" w:line="240" w:lineRule="auto"/>
        <w:ind w:left="1200"/>
        <w:rPr>
          <w:rFonts w:eastAsiaTheme="minorEastAsia"/>
        </w:rPr>
      </w:pPr>
      <w:r>
        <w:t>3.17</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34C1E697" w14:textId="42B528B8">
      <w:pPr>
        <w:spacing w:after="0" w:line="240" w:lineRule="auto"/>
        <w:ind w:left="1200"/>
        <w:rPr>
          <w:rFonts w:eastAsiaTheme="minorEastAsia"/>
        </w:rPr>
      </w:pPr>
      <w:r>
        <w:t>3.17</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0DB7EF86" w14:textId="77777777">
      <w:pPr>
        <w:widowControl w:val="0"/>
        <w:spacing w:after="0" w:line="240" w:lineRule="auto"/>
        <w:rPr>
          <w:rFonts w:ascii="Calibri" w:hAnsi="Calibri" w:eastAsia="Cambria" w:cs="Times New Roman"/>
          <w:i/>
        </w:rPr>
      </w:pPr>
    </w:p>
    <w:p w:rsidR="00DA0B48" w:rsidP="00DA0B48" w:rsidRDefault="00DA0B48" w14:paraId="646C91CA" w14:textId="2599BCC9">
      <w:pPr>
        <w:spacing w:line="240" w:lineRule="auto"/>
        <w:ind w:left="480"/>
        <w:rPr>
          <w:rFonts w:ascii="Calibri" w:hAnsi="Calibri" w:eastAsia="Cambria" w:cs="Times New Roman"/>
          <w:b/>
          <w:sz w:val="26"/>
          <w:szCs w:val="26"/>
        </w:rPr>
      </w:pPr>
      <w:commentRangeStart w:id="35"/>
      <w:r>
        <w:rPr>
          <w:rFonts w:ascii="Calibri" w:hAnsi="Calibri" w:eastAsia="Cambria" w:cs="Times New Roman"/>
          <w:b/>
          <w:sz w:val="26"/>
          <w:szCs w:val="26"/>
        </w:rPr>
        <w:t>Recommendation 3.18</w:t>
      </w:r>
      <w:commentRangeEnd w:id="35"/>
      <w:r w:rsidR="00934D9B">
        <w:rPr>
          <w:rStyle w:val="CommentReference"/>
        </w:rPr>
        <w:commentReference w:id="35"/>
      </w:r>
    </w:p>
    <w:p w:rsidRPr="00F508BC" w:rsidR="00DA0B48" w:rsidP="00DA0B48" w:rsidRDefault="00DA0B48" w14:paraId="3421CF5F" w14:textId="124E3990">
      <w:pPr>
        <w:spacing w:after="0" w:line="240" w:lineRule="auto"/>
        <w:ind w:left="1200"/>
        <w:rPr>
          <w:rFonts w:eastAsiaTheme="minorEastAsia"/>
        </w:rPr>
      </w:pPr>
      <w:r>
        <w:t>3.18</w:t>
      </w:r>
      <w:proofErr w:type="gramStart"/>
      <w:r>
        <w:t>.a</w:t>
      </w:r>
      <w:proofErr w:type="gramEnd"/>
      <w:r>
        <w:t>.     Select the tier that best describes the efforts of your state.</w:t>
      </w:r>
      <w:r w:rsidR="00286E23">
        <w:t xml:space="preserve"> [Tier I, Tier II, N/A]</w:t>
      </w:r>
    </w:p>
    <w:p w:rsidRPr="00F508BC" w:rsidR="00DA0B48" w:rsidP="00DA0B48" w:rsidRDefault="00DA0B48" w14:paraId="101D32F3" w14:textId="65908658">
      <w:pPr>
        <w:spacing w:after="0" w:line="240" w:lineRule="auto"/>
        <w:ind w:left="1200"/>
        <w:rPr>
          <w:rFonts w:eastAsiaTheme="minorEastAsia"/>
        </w:rPr>
      </w:pPr>
      <w:r>
        <w:t>3.18</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A0B48" w:rsidP="00DA0B48" w:rsidRDefault="00DA0B48" w14:paraId="4B385A09" w14:textId="77777777">
      <w:pPr>
        <w:widowControl w:val="0"/>
        <w:spacing w:after="0" w:line="240" w:lineRule="auto"/>
        <w:rPr>
          <w:rFonts w:ascii="Calibri" w:hAnsi="Calibri" w:eastAsia="Cambria" w:cs="Times New Roman"/>
          <w:i/>
        </w:rPr>
      </w:pPr>
    </w:p>
    <w:p w:rsidR="00DA0B48" w:rsidP="00DA0B48" w:rsidRDefault="00DA0B48" w14:paraId="4BE2E93B" w14:textId="2E779919">
      <w:pPr>
        <w:spacing w:line="240" w:lineRule="auto"/>
        <w:ind w:left="480"/>
        <w:rPr>
          <w:rFonts w:ascii="Calibri" w:hAnsi="Calibri" w:eastAsia="Cambria" w:cs="Times New Roman"/>
          <w:b/>
          <w:sz w:val="26"/>
          <w:szCs w:val="26"/>
        </w:rPr>
      </w:pPr>
      <w:commentRangeStart w:id="36"/>
      <w:r>
        <w:rPr>
          <w:rFonts w:ascii="Calibri" w:hAnsi="Calibri" w:eastAsia="Cambria" w:cs="Times New Roman"/>
          <w:b/>
          <w:sz w:val="26"/>
          <w:szCs w:val="26"/>
        </w:rPr>
        <w:t>Recommendation 3.19</w:t>
      </w:r>
      <w:commentRangeEnd w:id="36"/>
      <w:r w:rsidR="00934D9B">
        <w:rPr>
          <w:rStyle w:val="CommentReference"/>
        </w:rPr>
        <w:commentReference w:id="36"/>
      </w:r>
    </w:p>
    <w:p w:rsidRPr="00F508BC" w:rsidR="00DA0B48" w:rsidP="00DA0B48" w:rsidRDefault="00DA0B48" w14:paraId="5B1A4DBB" w14:textId="3612A740">
      <w:pPr>
        <w:spacing w:after="0" w:line="240" w:lineRule="auto"/>
        <w:ind w:left="1200"/>
        <w:rPr>
          <w:rFonts w:eastAsiaTheme="minorEastAsia"/>
        </w:rPr>
      </w:pPr>
      <w:r>
        <w:t>3.19</w:t>
      </w:r>
      <w:proofErr w:type="gramStart"/>
      <w:r>
        <w:t>.a</w:t>
      </w:r>
      <w:proofErr w:type="gramEnd"/>
      <w:r>
        <w:t>.     Select the tier that best describes the efforts of your state.</w:t>
      </w:r>
      <w:r w:rsidR="00286E23">
        <w:t xml:space="preserve"> [Tier I, Tier II, N/A]</w:t>
      </w:r>
    </w:p>
    <w:p w:rsidR="00DA0B48" w:rsidP="00DA0B48" w:rsidRDefault="00DA0B48" w14:paraId="755EACC6" w14:textId="4AC50995">
      <w:pPr>
        <w:spacing w:after="0" w:line="240" w:lineRule="auto"/>
        <w:ind w:left="1200"/>
      </w:pPr>
      <w:r>
        <w:t>3.19</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00D90173" w:rsidP="00DA0B48" w:rsidRDefault="00D90173" w14:paraId="040D6722" w14:textId="7577DBB8">
      <w:pPr>
        <w:spacing w:after="0" w:line="240" w:lineRule="auto"/>
        <w:ind w:left="1200"/>
        <w:rPr>
          <w:rFonts w:eastAsiaTheme="minorEastAsia"/>
        </w:rPr>
      </w:pPr>
    </w:p>
    <w:p w:rsidR="00D90173" w:rsidP="00D90173" w:rsidRDefault="00D90173" w14:paraId="12352053" w14:textId="14A41825">
      <w:pPr>
        <w:pStyle w:val="NACSection"/>
      </w:pPr>
      <w:r>
        <w:t xml:space="preserve"> Service Provision</w:t>
      </w:r>
    </w:p>
    <w:p w:rsidR="00D90173" w:rsidP="00D90173" w:rsidRDefault="00D90173" w14:paraId="0FFA4534" w14:textId="701968A0">
      <w:pPr>
        <w:pStyle w:val="NACRecommendation"/>
      </w:pPr>
      <w:commentRangeStart w:id="37"/>
      <w:r w:rsidRPr="00D90173">
        <w:t xml:space="preserve">Recommendation </w:t>
      </w:r>
      <w:r>
        <w:t>4.1</w:t>
      </w:r>
      <w:commentRangeEnd w:id="37"/>
      <w:r w:rsidR="002111F8">
        <w:rPr>
          <w:rStyle w:val="CommentReference"/>
          <w:rFonts w:asciiTheme="minorHAnsi" w:hAnsiTheme="minorHAnsi" w:eastAsiaTheme="minorHAnsi" w:cstheme="minorBidi"/>
          <w:b w:val="0"/>
        </w:rPr>
        <w:commentReference w:id="37"/>
      </w:r>
    </w:p>
    <w:p w:rsidR="00D90173" w:rsidP="00D90173" w:rsidRDefault="00D90173" w14:paraId="19CFAF4C" w14:textId="5D71EA1C">
      <w:pPr>
        <w:pStyle w:val="NACRecommendation"/>
      </w:pPr>
    </w:p>
    <w:p w:rsidRPr="00F508BC" w:rsidR="00FD51DA" w:rsidP="00FD51DA" w:rsidRDefault="00FD51DA" w14:paraId="6538F995" w14:textId="194F5725">
      <w:pPr>
        <w:spacing w:after="0" w:line="240" w:lineRule="auto"/>
        <w:ind w:left="1200"/>
        <w:rPr>
          <w:rFonts w:eastAsiaTheme="minorEastAsia"/>
        </w:rPr>
      </w:pPr>
      <w:r>
        <w:lastRenderedPageBreak/>
        <w:t>4.1</w:t>
      </w:r>
      <w:proofErr w:type="gramStart"/>
      <w:r>
        <w:t>.a</w:t>
      </w:r>
      <w:proofErr w:type="gramEnd"/>
      <w:r>
        <w:t>.     Select the tier that best describes the efforts of your state.</w:t>
      </w:r>
      <w:r w:rsidR="00286E23">
        <w:t xml:space="preserve"> [Tier I, Tier II, N/A]</w:t>
      </w:r>
    </w:p>
    <w:p w:rsidR="00FD51DA" w:rsidP="00FD51DA" w:rsidRDefault="00FD51DA" w14:paraId="55CBBC25" w14:textId="11355757">
      <w:pPr>
        <w:spacing w:after="0" w:line="240" w:lineRule="auto"/>
        <w:ind w:left="1200"/>
      </w:pPr>
      <w:r>
        <w:t>4.1</w:t>
      </w:r>
      <w:proofErr w:type="gramStart"/>
      <w:r>
        <w:t>.b</w:t>
      </w:r>
      <w:proofErr w:type="gramEnd"/>
      <w:r>
        <w:t>.     Describe the process used to assess your state tier and any data sources used to inform your assessment, if applicable. [</w:t>
      </w:r>
      <w:proofErr w:type="gramStart"/>
      <w:r>
        <w:t>open</w:t>
      </w:r>
      <w:proofErr w:type="gramEnd"/>
      <w:r>
        <w:t xml:space="preserve"> text]</w:t>
      </w:r>
    </w:p>
    <w:p w:rsidRPr="00D90173" w:rsidR="00FD51DA" w:rsidP="00D90173" w:rsidRDefault="00FD51DA" w14:paraId="6503140E" w14:textId="77777777">
      <w:pPr>
        <w:pStyle w:val="NACRecommendation"/>
      </w:pPr>
    </w:p>
    <w:p w:rsidR="00D90173" w:rsidP="00D90173" w:rsidRDefault="00D90173" w14:paraId="333DF478" w14:textId="08F46A3D">
      <w:pPr>
        <w:pStyle w:val="NACRecommendation"/>
      </w:pPr>
      <w:commentRangeStart w:id="38"/>
      <w:r w:rsidRPr="00D90173">
        <w:t xml:space="preserve">Recommendation </w:t>
      </w:r>
      <w:r>
        <w:t>4.2</w:t>
      </w:r>
      <w:commentRangeEnd w:id="38"/>
      <w:r w:rsidR="002111F8">
        <w:rPr>
          <w:rStyle w:val="CommentReference"/>
          <w:rFonts w:asciiTheme="minorHAnsi" w:hAnsiTheme="minorHAnsi" w:eastAsiaTheme="minorHAnsi" w:cstheme="minorBidi"/>
          <w:b w:val="0"/>
        </w:rPr>
        <w:commentReference w:id="38"/>
      </w:r>
    </w:p>
    <w:p w:rsidR="00FD51DA" w:rsidP="00FD51DA" w:rsidRDefault="00FD51DA" w14:paraId="3C062485" w14:textId="77777777">
      <w:pPr>
        <w:pStyle w:val="NACRecommendation"/>
      </w:pPr>
    </w:p>
    <w:p w:rsidRPr="00F508BC" w:rsidR="00FD51DA" w:rsidP="00FD51DA" w:rsidRDefault="00FD51DA" w14:paraId="52B3D363" w14:textId="00F284E7">
      <w:pPr>
        <w:spacing w:after="0" w:line="240" w:lineRule="auto"/>
        <w:ind w:left="1200"/>
        <w:rPr>
          <w:rFonts w:eastAsiaTheme="minorEastAsia"/>
        </w:rPr>
      </w:pPr>
      <w:r>
        <w:t>4.</w:t>
      </w:r>
      <w:r w:rsidR="007309B2">
        <w:t>2</w:t>
      </w:r>
      <w:proofErr w:type="gramStart"/>
      <w:r>
        <w:t>.a</w:t>
      </w:r>
      <w:proofErr w:type="gramEnd"/>
      <w:r>
        <w:t>.     Select the tier that best describes the efforts of your state.</w:t>
      </w:r>
      <w:r w:rsidR="00286E23">
        <w:t xml:space="preserve"> [Tier I, Tier II, N/A]</w:t>
      </w:r>
    </w:p>
    <w:p w:rsidR="00FD51DA" w:rsidP="00FD51DA" w:rsidRDefault="007309B2" w14:paraId="57C16B55" w14:textId="2EE69DCE">
      <w:pPr>
        <w:spacing w:after="0" w:line="240" w:lineRule="auto"/>
        <w:ind w:left="1200"/>
      </w:pPr>
      <w:r>
        <w:t>4.2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D90173" w:rsidP="00D90173" w:rsidRDefault="00D90173" w14:paraId="0E5861C2" w14:textId="6FAB020D">
      <w:pPr>
        <w:pStyle w:val="NACRecommendation"/>
      </w:pPr>
    </w:p>
    <w:p w:rsidR="00D90173" w:rsidP="00D90173" w:rsidRDefault="00D90173" w14:paraId="11070BEB" w14:textId="513B0F53">
      <w:pPr>
        <w:pStyle w:val="NACRecommendation"/>
      </w:pPr>
      <w:commentRangeStart w:id="39"/>
      <w:r w:rsidRPr="00D90173">
        <w:t xml:space="preserve">Recommendation </w:t>
      </w:r>
      <w:r>
        <w:t>4.3</w:t>
      </w:r>
      <w:commentRangeEnd w:id="39"/>
      <w:r w:rsidR="002111F8">
        <w:rPr>
          <w:rStyle w:val="CommentReference"/>
          <w:rFonts w:asciiTheme="minorHAnsi" w:hAnsiTheme="minorHAnsi" w:eastAsiaTheme="minorHAnsi" w:cstheme="minorBidi"/>
          <w:b w:val="0"/>
        </w:rPr>
        <w:commentReference w:id="39"/>
      </w:r>
    </w:p>
    <w:p w:rsidR="00FD51DA" w:rsidP="00FD51DA" w:rsidRDefault="00FD51DA" w14:paraId="543CB52E" w14:textId="77777777">
      <w:pPr>
        <w:pStyle w:val="NACRecommendation"/>
      </w:pPr>
    </w:p>
    <w:p w:rsidRPr="00F508BC" w:rsidR="00FD51DA" w:rsidP="00FD51DA" w:rsidRDefault="007309B2" w14:paraId="37FF91FC" w14:textId="455B7A72">
      <w:pPr>
        <w:spacing w:after="0" w:line="240" w:lineRule="auto"/>
        <w:ind w:left="1200"/>
        <w:rPr>
          <w:rFonts w:eastAsiaTheme="minorEastAsia"/>
        </w:rPr>
      </w:pPr>
      <w:r>
        <w:t>4.3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7309B2" w14:paraId="62903614" w14:textId="1F259264">
      <w:pPr>
        <w:spacing w:after="0" w:line="240" w:lineRule="auto"/>
        <w:ind w:left="1200"/>
      </w:pPr>
      <w:r>
        <w:t>4.3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D90173" w:rsidP="00D90173" w:rsidRDefault="00D90173" w14:paraId="0E7A9DDE" w14:textId="5660E7AC">
      <w:pPr>
        <w:pStyle w:val="NACRecommendation"/>
      </w:pPr>
    </w:p>
    <w:p w:rsidR="00D90173" w:rsidP="00D90173" w:rsidRDefault="00D90173" w14:paraId="6C7E5E6C" w14:textId="6C504D98">
      <w:pPr>
        <w:pStyle w:val="NACRecommendation"/>
      </w:pPr>
      <w:commentRangeStart w:id="40"/>
      <w:r w:rsidRPr="00D90173">
        <w:t xml:space="preserve">Recommendation </w:t>
      </w:r>
      <w:r>
        <w:t>4.4</w:t>
      </w:r>
      <w:commentRangeEnd w:id="40"/>
      <w:r w:rsidR="002111F8">
        <w:rPr>
          <w:rStyle w:val="CommentReference"/>
          <w:rFonts w:asciiTheme="minorHAnsi" w:hAnsiTheme="minorHAnsi" w:eastAsiaTheme="minorHAnsi" w:cstheme="minorBidi"/>
          <w:b w:val="0"/>
        </w:rPr>
        <w:commentReference w:id="40"/>
      </w:r>
    </w:p>
    <w:p w:rsidR="00FD51DA" w:rsidP="00FD51DA" w:rsidRDefault="00FD51DA" w14:paraId="72EC2095" w14:textId="77777777">
      <w:pPr>
        <w:pStyle w:val="NACRecommendation"/>
      </w:pPr>
    </w:p>
    <w:p w:rsidRPr="00F508BC" w:rsidR="00FD51DA" w:rsidP="00FD51DA" w:rsidRDefault="007309B2" w14:paraId="67AAE199" w14:textId="692FF979">
      <w:pPr>
        <w:spacing w:after="0" w:line="240" w:lineRule="auto"/>
        <w:ind w:left="1200"/>
        <w:rPr>
          <w:rFonts w:eastAsiaTheme="minorEastAsia"/>
        </w:rPr>
      </w:pPr>
      <w:r>
        <w:t>4.4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7309B2" w14:paraId="219D92F6" w14:textId="7CBE6C3C">
      <w:pPr>
        <w:spacing w:after="0" w:line="240" w:lineRule="auto"/>
        <w:ind w:left="1200"/>
      </w:pPr>
      <w:r>
        <w:t>4.4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D90173" w:rsidP="00710AC3" w:rsidRDefault="00D90173" w14:paraId="5EA49F41" w14:textId="46F93EF5">
      <w:pPr>
        <w:pStyle w:val="NACRecommendation"/>
        <w:ind w:left="0"/>
      </w:pPr>
    </w:p>
    <w:p w:rsidR="00D90173" w:rsidP="00D90173" w:rsidRDefault="00D90173" w14:paraId="57BB1A7B" w14:textId="00F5A76B">
      <w:pPr>
        <w:pStyle w:val="NACRecommendation"/>
      </w:pPr>
      <w:commentRangeStart w:id="41"/>
      <w:r w:rsidRPr="00D90173">
        <w:t xml:space="preserve">Recommendation </w:t>
      </w:r>
      <w:r w:rsidR="00710AC3">
        <w:t>4.5</w:t>
      </w:r>
      <w:commentRangeEnd w:id="41"/>
      <w:r w:rsidR="002111F8">
        <w:rPr>
          <w:rStyle w:val="CommentReference"/>
          <w:rFonts w:asciiTheme="minorHAnsi" w:hAnsiTheme="minorHAnsi" w:eastAsiaTheme="minorHAnsi" w:cstheme="minorBidi"/>
          <w:b w:val="0"/>
        </w:rPr>
        <w:commentReference w:id="41"/>
      </w:r>
    </w:p>
    <w:p w:rsidR="00FD51DA" w:rsidP="00FD51DA" w:rsidRDefault="00FD51DA" w14:paraId="428DF90C" w14:textId="77777777">
      <w:pPr>
        <w:pStyle w:val="NACRecommendation"/>
      </w:pPr>
    </w:p>
    <w:p w:rsidRPr="00F508BC" w:rsidR="00FD51DA" w:rsidP="00FD51DA" w:rsidRDefault="007309B2" w14:paraId="5B98149A" w14:textId="5C9D5530">
      <w:pPr>
        <w:spacing w:after="0" w:line="240" w:lineRule="auto"/>
        <w:ind w:left="1200"/>
        <w:rPr>
          <w:rFonts w:eastAsiaTheme="minorEastAsia"/>
        </w:rPr>
      </w:pPr>
      <w:r>
        <w:t>4.5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7309B2" w14:paraId="745B5094" w14:textId="2562BBD1">
      <w:pPr>
        <w:spacing w:after="0" w:line="240" w:lineRule="auto"/>
        <w:ind w:left="1200"/>
      </w:pPr>
      <w:r>
        <w:t>4.5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D90173" w:rsidP="00D90173" w:rsidRDefault="00D90173" w14:paraId="62F1223B" w14:textId="3FF3D3D9">
      <w:pPr>
        <w:pStyle w:val="NACRecommendation"/>
      </w:pPr>
    </w:p>
    <w:p w:rsidR="00D90173" w:rsidP="00D90173" w:rsidRDefault="00D90173" w14:paraId="5DD8BD21" w14:textId="038A8F38">
      <w:pPr>
        <w:pStyle w:val="NACRecommendation"/>
      </w:pPr>
      <w:commentRangeStart w:id="42"/>
      <w:r w:rsidRPr="00D90173">
        <w:t xml:space="preserve">Recommendation </w:t>
      </w:r>
      <w:r w:rsidR="00710AC3">
        <w:t>4.6</w:t>
      </w:r>
      <w:commentRangeEnd w:id="42"/>
      <w:r w:rsidR="002111F8">
        <w:rPr>
          <w:rStyle w:val="CommentReference"/>
          <w:rFonts w:asciiTheme="minorHAnsi" w:hAnsiTheme="minorHAnsi" w:eastAsiaTheme="minorHAnsi" w:cstheme="minorBidi"/>
          <w:b w:val="0"/>
        </w:rPr>
        <w:commentReference w:id="42"/>
      </w:r>
    </w:p>
    <w:p w:rsidR="00FD51DA" w:rsidP="00FD51DA" w:rsidRDefault="00FD51DA" w14:paraId="1B0CDFD0" w14:textId="77777777">
      <w:pPr>
        <w:pStyle w:val="NACRecommendation"/>
      </w:pPr>
    </w:p>
    <w:p w:rsidRPr="00F508BC" w:rsidR="00FD51DA" w:rsidP="00FD51DA" w:rsidRDefault="007309B2" w14:paraId="57F2E137" w14:textId="354A3177">
      <w:pPr>
        <w:spacing w:after="0" w:line="240" w:lineRule="auto"/>
        <w:ind w:left="1200"/>
        <w:rPr>
          <w:rFonts w:eastAsiaTheme="minorEastAsia"/>
        </w:rPr>
      </w:pPr>
      <w:r>
        <w:t>4.6</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7309B2" w14:paraId="1BB6CCBB" w14:textId="3C8C4AE1">
      <w:pPr>
        <w:spacing w:after="0" w:line="240" w:lineRule="auto"/>
        <w:ind w:left="1200"/>
      </w:pPr>
      <w:r>
        <w:t>4.6</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D90173" w:rsidP="00D90173" w:rsidRDefault="00D90173" w14:paraId="08130CA5" w14:textId="5EDC74C0">
      <w:pPr>
        <w:pStyle w:val="NACRecommendation"/>
      </w:pPr>
    </w:p>
    <w:p w:rsidR="00D90173" w:rsidP="00D90173" w:rsidRDefault="00D90173" w14:paraId="7312616F" w14:textId="327985A7">
      <w:pPr>
        <w:pStyle w:val="NACRecommendation"/>
      </w:pPr>
      <w:commentRangeStart w:id="43"/>
      <w:r w:rsidRPr="00D90173">
        <w:t xml:space="preserve">Recommendation </w:t>
      </w:r>
      <w:r w:rsidR="00710AC3">
        <w:t>4.7</w:t>
      </w:r>
      <w:commentRangeEnd w:id="43"/>
      <w:r w:rsidR="002111F8">
        <w:rPr>
          <w:rStyle w:val="CommentReference"/>
          <w:rFonts w:asciiTheme="minorHAnsi" w:hAnsiTheme="minorHAnsi" w:eastAsiaTheme="minorHAnsi" w:cstheme="minorBidi"/>
          <w:b w:val="0"/>
        </w:rPr>
        <w:commentReference w:id="43"/>
      </w:r>
    </w:p>
    <w:p w:rsidR="00FD51DA" w:rsidP="00FD51DA" w:rsidRDefault="00FD51DA" w14:paraId="13E79DCE" w14:textId="77777777">
      <w:pPr>
        <w:pStyle w:val="NACRecommendation"/>
      </w:pPr>
    </w:p>
    <w:p w:rsidRPr="00F508BC" w:rsidR="00FD51DA" w:rsidP="00FD51DA" w:rsidRDefault="007309B2" w14:paraId="379DB04B" w14:textId="2F8B50FD">
      <w:pPr>
        <w:spacing w:after="0" w:line="240" w:lineRule="auto"/>
        <w:ind w:left="1200"/>
        <w:rPr>
          <w:rFonts w:eastAsiaTheme="minorEastAsia"/>
        </w:rPr>
      </w:pPr>
      <w:r>
        <w:t>4.7</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7309B2" w14:paraId="3780F986" w14:textId="62D920E6">
      <w:pPr>
        <w:spacing w:after="0" w:line="240" w:lineRule="auto"/>
        <w:ind w:left="1200"/>
      </w:pPr>
      <w:r>
        <w:t>4.7</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D90173" w:rsidP="00D90173" w:rsidRDefault="00D90173" w14:paraId="4A77DAD1" w14:textId="03C16609">
      <w:pPr>
        <w:pStyle w:val="NACRecommendation"/>
      </w:pPr>
    </w:p>
    <w:p w:rsidR="00710AC3" w:rsidP="00710AC3" w:rsidRDefault="00710AC3" w14:paraId="2D740E75" w14:textId="15100A29">
      <w:pPr>
        <w:pStyle w:val="NACSection"/>
      </w:pPr>
      <w:r>
        <w:t>Housing</w:t>
      </w:r>
    </w:p>
    <w:p w:rsidR="00710AC3" w:rsidP="00D90173" w:rsidRDefault="00710AC3" w14:paraId="4821B9C5" w14:textId="77777777">
      <w:pPr>
        <w:pStyle w:val="NACRecommendation"/>
      </w:pPr>
    </w:p>
    <w:p w:rsidR="00710AC3" w:rsidP="00710AC3" w:rsidRDefault="00710AC3" w14:paraId="513ADE1D" w14:textId="0CA37D25">
      <w:pPr>
        <w:pStyle w:val="NACRecommendation"/>
      </w:pPr>
      <w:commentRangeStart w:id="44"/>
      <w:r w:rsidRPr="00D90173">
        <w:t xml:space="preserve">Recommendation </w:t>
      </w:r>
      <w:r>
        <w:t>5.1</w:t>
      </w:r>
      <w:commentRangeEnd w:id="44"/>
      <w:r w:rsidR="002111F8">
        <w:rPr>
          <w:rStyle w:val="CommentReference"/>
          <w:rFonts w:asciiTheme="minorHAnsi" w:hAnsiTheme="minorHAnsi" w:eastAsiaTheme="minorHAnsi" w:cstheme="minorBidi"/>
          <w:b w:val="0"/>
        </w:rPr>
        <w:commentReference w:id="44"/>
      </w:r>
    </w:p>
    <w:p w:rsidR="00FD51DA" w:rsidP="00FD51DA" w:rsidRDefault="00FD51DA" w14:paraId="4368DA54" w14:textId="77777777">
      <w:pPr>
        <w:pStyle w:val="NACRecommendation"/>
      </w:pPr>
    </w:p>
    <w:p w:rsidRPr="00F508BC" w:rsidR="00FD51DA" w:rsidP="00FD51DA" w:rsidRDefault="007309B2" w14:paraId="288CABF2" w14:textId="61E1D6BC">
      <w:pPr>
        <w:spacing w:after="0" w:line="240" w:lineRule="auto"/>
        <w:ind w:left="1200"/>
        <w:rPr>
          <w:rFonts w:eastAsiaTheme="minorEastAsia"/>
        </w:rPr>
      </w:pPr>
      <w:r>
        <w:t>5</w:t>
      </w:r>
      <w:r w:rsidR="00FD51DA">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7309B2" w14:paraId="37AD3E2D" w14:textId="4CB5400C">
      <w:pPr>
        <w:spacing w:after="0" w:line="240" w:lineRule="auto"/>
        <w:ind w:left="1200"/>
      </w:pPr>
      <w:r>
        <w:t>5</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10AC3" w:rsidP="00710AC3" w:rsidRDefault="00710AC3" w14:paraId="5A67E0FD" w14:textId="77777777">
      <w:pPr>
        <w:pStyle w:val="NACRecommendation"/>
      </w:pPr>
    </w:p>
    <w:p w:rsidR="00710AC3" w:rsidP="00710AC3" w:rsidRDefault="00710AC3" w14:paraId="5E2F3DAC" w14:textId="3CF52AE5">
      <w:pPr>
        <w:pStyle w:val="NACRecommendation"/>
      </w:pPr>
      <w:commentRangeStart w:id="45"/>
      <w:r w:rsidRPr="00D90173">
        <w:t xml:space="preserve">Recommendation </w:t>
      </w:r>
      <w:r>
        <w:t>5.2</w:t>
      </w:r>
      <w:commentRangeEnd w:id="45"/>
      <w:r w:rsidR="002111F8">
        <w:rPr>
          <w:rStyle w:val="CommentReference"/>
          <w:rFonts w:asciiTheme="minorHAnsi" w:hAnsiTheme="minorHAnsi" w:eastAsiaTheme="minorHAnsi" w:cstheme="minorBidi"/>
          <w:b w:val="0"/>
        </w:rPr>
        <w:commentReference w:id="45"/>
      </w:r>
    </w:p>
    <w:p w:rsidR="00FD51DA" w:rsidP="00FD51DA" w:rsidRDefault="00FD51DA" w14:paraId="21C32739" w14:textId="77777777">
      <w:pPr>
        <w:pStyle w:val="NACRecommendation"/>
      </w:pPr>
    </w:p>
    <w:p w:rsidRPr="00F508BC" w:rsidR="00FD51DA" w:rsidP="00FD51DA" w:rsidRDefault="0066689E" w14:paraId="56C48B46" w14:textId="503A783B">
      <w:pPr>
        <w:spacing w:after="0" w:line="240" w:lineRule="auto"/>
        <w:ind w:left="1200"/>
        <w:rPr>
          <w:rFonts w:eastAsiaTheme="minorEastAsia"/>
        </w:rPr>
      </w:pPr>
      <w:r>
        <w:t>5.1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D1FE6E7" w14:textId="4B9E93B4">
      <w:pPr>
        <w:spacing w:after="0" w:line="240" w:lineRule="auto"/>
        <w:ind w:left="1200"/>
      </w:pPr>
      <w:r>
        <w:t>5.2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555DE1AD" w14:textId="77777777">
      <w:pPr>
        <w:pStyle w:val="NACRecommendation"/>
      </w:pPr>
    </w:p>
    <w:p w:rsidR="00710AC3" w:rsidP="00710AC3" w:rsidRDefault="00710AC3" w14:paraId="0DA77CCC" w14:textId="76A6C884">
      <w:pPr>
        <w:pStyle w:val="NACRecommendation"/>
      </w:pPr>
      <w:commentRangeStart w:id="46"/>
      <w:r w:rsidRPr="00D90173">
        <w:t xml:space="preserve">Recommendation </w:t>
      </w:r>
      <w:r>
        <w:t>5.3</w:t>
      </w:r>
      <w:commentRangeEnd w:id="46"/>
      <w:r w:rsidR="002111F8">
        <w:rPr>
          <w:rStyle w:val="CommentReference"/>
          <w:rFonts w:asciiTheme="minorHAnsi" w:hAnsiTheme="minorHAnsi" w:eastAsiaTheme="minorHAnsi" w:cstheme="minorBidi"/>
          <w:b w:val="0"/>
        </w:rPr>
        <w:commentReference w:id="46"/>
      </w:r>
    </w:p>
    <w:p w:rsidR="00FD51DA" w:rsidP="00FD51DA" w:rsidRDefault="00FD51DA" w14:paraId="6A3EDFF6" w14:textId="77777777">
      <w:pPr>
        <w:pStyle w:val="NACRecommendation"/>
      </w:pPr>
    </w:p>
    <w:p w:rsidRPr="00F508BC" w:rsidR="00FD51DA" w:rsidP="00FD51DA" w:rsidRDefault="0066689E" w14:paraId="0922C3F3" w14:textId="5A1DDB58">
      <w:pPr>
        <w:spacing w:after="0" w:line="240" w:lineRule="auto"/>
        <w:ind w:left="1200"/>
        <w:rPr>
          <w:rFonts w:eastAsiaTheme="minorEastAsia"/>
        </w:rPr>
      </w:pPr>
      <w:r>
        <w:t>5.3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5C4041E" w14:textId="387792EE">
      <w:pPr>
        <w:spacing w:after="0" w:line="240" w:lineRule="auto"/>
        <w:ind w:left="1200"/>
      </w:pPr>
      <w:r>
        <w:t>5.3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6D6B5481" w14:textId="77777777">
      <w:pPr>
        <w:pStyle w:val="NACRecommendation"/>
      </w:pPr>
    </w:p>
    <w:p w:rsidR="00710AC3" w:rsidP="00710AC3" w:rsidRDefault="00710AC3" w14:paraId="4995D41F" w14:textId="524CEE0F">
      <w:pPr>
        <w:pStyle w:val="NACRecommendation"/>
      </w:pPr>
      <w:commentRangeStart w:id="47"/>
      <w:r w:rsidRPr="00D90173">
        <w:t xml:space="preserve">Recommendation </w:t>
      </w:r>
      <w:r>
        <w:t>5.4</w:t>
      </w:r>
      <w:commentRangeEnd w:id="47"/>
      <w:r w:rsidR="002111F8">
        <w:rPr>
          <w:rStyle w:val="CommentReference"/>
          <w:rFonts w:asciiTheme="minorHAnsi" w:hAnsiTheme="minorHAnsi" w:eastAsiaTheme="minorHAnsi" w:cstheme="minorBidi"/>
          <w:b w:val="0"/>
        </w:rPr>
        <w:commentReference w:id="47"/>
      </w:r>
    </w:p>
    <w:p w:rsidR="00FD51DA" w:rsidP="00FD51DA" w:rsidRDefault="00FD51DA" w14:paraId="456704F0" w14:textId="77777777">
      <w:pPr>
        <w:pStyle w:val="NACRecommendation"/>
      </w:pPr>
    </w:p>
    <w:p w:rsidRPr="00F508BC" w:rsidR="00FD51DA" w:rsidP="00FD51DA" w:rsidRDefault="0066689E" w14:paraId="1C353DE9" w14:textId="02228E5C">
      <w:pPr>
        <w:spacing w:after="0" w:line="240" w:lineRule="auto"/>
        <w:ind w:left="1200"/>
        <w:rPr>
          <w:rFonts w:eastAsiaTheme="minorEastAsia"/>
        </w:rPr>
      </w:pPr>
      <w:r>
        <w:t>5.4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194DB80" w14:textId="093DAF84">
      <w:pPr>
        <w:spacing w:after="0" w:line="240" w:lineRule="auto"/>
        <w:ind w:left="1200"/>
      </w:pPr>
      <w:r>
        <w:t>5.4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13F77B76" w14:textId="77777777">
      <w:pPr>
        <w:pStyle w:val="NACRecommendation"/>
        <w:ind w:left="0"/>
      </w:pPr>
    </w:p>
    <w:p w:rsidR="00710AC3" w:rsidP="00710AC3" w:rsidRDefault="00710AC3" w14:paraId="18481B50" w14:textId="5A0FE0D2">
      <w:pPr>
        <w:pStyle w:val="NACRecommendation"/>
      </w:pPr>
      <w:commentRangeStart w:id="48"/>
      <w:r w:rsidRPr="00D90173">
        <w:t xml:space="preserve">Recommendation </w:t>
      </w:r>
      <w:r>
        <w:t>5.5</w:t>
      </w:r>
      <w:commentRangeEnd w:id="48"/>
      <w:r w:rsidR="002111F8">
        <w:rPr>
          <w:rStyle w:val="CommentReference"/>
          <w:rFonts w:asciiTheme="minorHAnsi" w:hAnsiTheme="minorHAnsi" w:eastAsiaTheme="minorHAnsi" w:cstheme="minorBidi"/>
          <w:b w:val="0"/>
        </w:rPr>
        <w:commentReference w:id="48"/>
      </w:r>
    </w:p>
    <w:p w:rsidR="00FD51DA" w:rsidP="00FD51DA" w:rsidRDefault="00FD51DA" w14:paraId="6D478E5B" w14:textId="77777777">
      <w:pPr>
        <w:pStyle w:val="NACRecommendation"/>
      </w:pPr>
    </w:p>
    <w:p w:rsidRPr="00F508BC" w:rsidR="00FD51DA" w:rsidP="00FD51DA" w:rsidRDefault="0066689E" w14:paraId="6D2D2C5F" w14:textId="01A43076">
      <w:pPr>
        <w:spacing w:after="0" w:line="240" w:lineRule="auto"/>
        <w:ind w:left="1200"/>
        <w:rPr>
          <w:rFonts w:eastAsiaTheme="minorEastAsia"/>
        </w:rPr>
      </w:pPr>
      <w:r>
        <w:t>5.5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90C32DE" w14:textId="467C0752">
      <w:pPr>
        <w:spacing w:after="0" w:line="240" w:lineRule="auto"/>
        <w:ind w:left="1200"/>
      </w:pPr>
      <w:r>
        <w:t>5.5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214C7D71" w14:textId="77777777">
      <w:pPr>
        <w:pStyle w:val="NACRecommendation"/>
      </w:pPr>
    </w:p>
    <w:p w:rsidR="00710AC3" w:rsidP="00710AC3" w:rsidRDefault="00710AC3" w14:paraId="0E75266E" w14:textId="04D69CF9">
      <w:pPr>
        <w:pStyle w:val="NACRecommendation"/>
      </w:pPr>
      <w:commentRangeStart w:id="49"/>
      <w:r w:rsidRPr="00D90173">
        <w:t xml:space="preserve">Recommendation </w:t>
      </w:r>
      <w:r>
        <w:t>5.6</w:t>
      </w:r>
      <w:commentRangeEnd w:id="49"/>
      <w:r w:rsidR="002111F8">
        <w:rPr>
          <w:rStyle w:val="CommentReference"/>
          <w:rFonts w:asciiTheme="minorHAnsi" w:hAnsiTheme="minorHAnsi" w:eastAsiaTheme="minorHAnsi" w:cstheme="minorBidi"/>
          <w:b w:val="0"/>
        </w:rPr>
        <w:commentReference w:id="49"/>
      </w:r>
    </w:p>
    <w:p w:rsidR="00FD51DA" w:rsidP="00FD51DA" w:rsidRDefault="00FD51DA" w14:paraId="7F97291E" w14:textId="77777777">
      <w:pPr>
        <w:pStyle w:val="NACRecommendation"/>
      </w:pPr>
    </w:p>
    <w:p w:rsidRPr="00F508BC" w:rsidR="00FD51DA" w:rsidP="00FD51DA" w:rsidRDefault="0066689E" w14:paraId="65115869" w14:textId="4842C693">
      <w:pPr>
        <w:spacing w:after="0" w:line="240" w:lineRule="auto"/>
        <w:ind w:left="1200"/>
        <w:rPr>
          <w:rFonts w:eastAsiaTheme="minorEastAsia"/>
        </w:rPr>
      </w:pPr>
      <w:r>
        <w:t>5.6</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5799F5D" w14:textId="48ABFF28">
      <w:pPr>
        <w:spacing w:after="0" w:line="240" w:lineRule="auto"/>
        <w:ind w:left="1200"/>
      </w:pPr>
      <w:r>
        <w:t>5.6</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3F4FFD4A" w14:textId="77777777">
      <w:pPr>
        <w:pStyle w:val="NACRecommendation"/>
      </w:pPr>
    </w:p>
    <w:p w:rsidR="00710AC3" w:rsidP="00710AC3" w:rsidRDefault="00710AC3" w14:paraId="7AB4C39D" w14:textId="3C7DE158">
      <w:pPr>
        <w:pStyle w:val="NACRecommendation"/>
      </w:pPr>
      <w:commentRangeStart w:id="50"/>
      <w:r w:rsidRPr="00D90173">
        <w:t xml:space="preserve">Recommendation </w:t>
      </w:r>
      <w:r>
        <w:t>5.7</w:t>
      </w:r>
      <w:commentRangeEnd w:id="50"/>
      <w:r w:rsidR="002111F8">
        <w:rPr>
          <w:rStyle w:val="CommentReference"/>
          <w:rFonts w:asciiTheme="minorHAnsi" w:hAnsiTheme="minorHAnsi" w:eastAsiaTheme="minorHAnsi" w:cstheme="minorBidi"/>
          <w:b w:val="0"/>
        </w:rPr>
        <w:commentReference w:id="50"/>
      </w:r>
    </w:p>
    <w:p w:rsidR="00FD51DA" w:rsidP="00FD51DA" w:rsidRDefault="00FD51DA" w14:paraId="1C569091" w14:textId="77777777">
      <w:pPr>
        <w:pStyle w:val="NACRecommendation"/>
      </w:pPr>
    </w:p>
    <w:p w:rsidRPr="00F508BC" w:rsidR="00FD51DA" w:rsidP="00FD51DA" w:rsidRDefault="0066689E" w14:paraId="3FF4CB0A" w14:textId="65701E74">
      <w:pPr>
        <w:spacing w:after="0" w:line="240" w:lineRule="auto"/>
        <w:ind w:left="1200"/>
        <w:rPr>
          <w:rFonts w:eastAsiaTheme="minorEastAsia"/>
        </w:rPr>
      </w:pPr>
      <w:r>
        <w:t>5.7</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D1E1999" w14:textId="7B5D5D1D">
      <w:pPr>
        <w:spacing w:after="0" w:line="240" w:lineRule="auto"/>
        <w:ind w:left="1200"/>
      </w:pPr>
      <w:r>
        <w:lastRenderedPageBreak/>
        <w:t>5.7</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6C009F8E" w14:textId="77777777">
      <w:pPr>
        <w:pStyle w:val="NACRecommendation"/>
      </w:pPr>
    </w:p>
    <w:p w:rsidR="00710AC3" w:rsidP="00710AC3" w:rsidRDefault="00710AC3" w14:paraId="3A35735C" w14:textId="3F4B51EB">
      <w:pPr>
        <w:pStyle w:val="NACRecommendation"/>
      </w:pPr>
      <w:commentRangeStart w:id="51"/>
      <w:r w:rsidRPr="00D90173">
        <w:t xml:space="preserve">Recommendation </w:t>
      </w:r>
      <w:r>
        <w:t>5.8</w:t>
      </w:r>
      <w:commentRangeEnd w:id="51"/>
      <w:r w:rsidR="002111F8">
        <w:rPr>
          <w:rStyle w:val="CommentReference"/>
          <w:rFonts w:asciiTheme="minorHAnsi" w:hAnsiTheme="minorHAnsi" w:eastAsiaTheme="minorHAnsi" w:cstheme="minorBidi"/>
          <w:b w:val="0"/>
        </w:rPr>
        <w:commentReference w:id="51"/>
      </w:r>
    </w:p>
    <w:p w:rsidR="00FD51DA" w:rsidP="00FD51DA" w:rsidRDefault="00FD51DA" w14:paraId="4415F101" w14:textId="77777777">
      <w:pPr>
        <w:pStyle w:val="NACRecommendation"/>
      </w:pPr>
    </w:p>
    <w:p w:rsidRPr="00F508BC" w:rsidR="00FD51DA" w:rsidP="00FD51DA" w:rsidRDefault="0066689E" w14:paraId="18CB9705" w14:textId="42EEBFE3">
      <w:pPr>
        <w:spacing w:after="0" w:line="240" w:lineRule="auto"/>
        <w:ind w:left="1200"/>
        <w:rPr>
          <w:rFonts w:eastAsiaTheme="minorEastAsia"/>
        </w:rPr>
      </w:pPr>
      <w:r>
        <w:t>5.8</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56D649F" w14:textId="68C90978">
      <w:pPr>
        <w:spacing w:after="0" w:line="240" w:lineRule="auto"/>
        <w:ind w:left="1200"/>
      </w:pPr>
      <w:r>
        <w:t>5.8</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10AC3" w:rsidP="00710AC3" w:rsidRDefault="00710AC3" w14:paraId="2F975429" w14:textId="77777777">
      <w:pPr>
        <w:pStyle w:val="NACRecommendation"/>
      </w:pPr>
    </w:p>
    <w:p w:rsidR="00710AC3" w:rsidP="00710AC3" w:rsidRDefault="00710AC3" w14:paraId="5B846429" w14:textId="3836C475">
      <w:pPr>
        <w:pStyle w:val="NACRecommendation"/>
      </w:pPr>
      <w:commentRangeStart w:id="52"/>
      <w:r w:rsidRPr="00D90173">
        <w:t xml:space="preserve">Recommendation </w:t>
      </w:r>
      <w:r>
        <w:t>5.9</w:t>
      </w:r>
      <w:commentRangeEnd w:id="52"/>
      <w:r w:rsidR="002111F8">
        <w:rPr>
          <w:rStyle w:val="CommentReference"/>
          <w:rFonts w:asciiTheme="minorHAnsi" w:hAnsiTheme="minorHAnsi" w:eastAsiaTheme="minorHAnsi" w:cstheme="minorBidi"/>
          <w:b w:val="0"/>
        </w:rPr>
        <w:commentReference w:id="52"/>
      </w:r>
    </w:p>
    <w:p w:rsidR="00FD51DA" w:rsidP="00FD51DA" w:rsidRDefault="00FD51DA" w14:paraId="4920B77D" w14:textId="77777777">
      <w:pPr>
        <w:pStyle w:val="NACRecommendation"/>
      </w:pPr>
    </w:p>
    <w:p w:rsidRPr="00F508BC" w:rsidR="00FD51DA" w:rsidP="00FD51DA" w:rsidRDefault="0066689E" w14:paraId="072C1AE5" w14:textId="3E768272">
      <w:pPr>
        <w:spacing w:after="0" w:line="240" w:lineRule="auto"/>
        <w:ind w:left="1200"/>
        <w:rPr>
          <w:rFonts w:eastAsiaTheme="minorEastAsia"/>
        </w:rPr>
      </w:pPr>
      <w:r>
        <w:t>5.9</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210668F" w14:textId="23342A45">
      <w:pPr>
        <w:spacing w:after="0" w:line="240" w:lineRule="auto"/>
        <w:ind w:left="1200"/>
      </w:pPr>
      <w:r>
        <w:t>5.9</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01036CBD" w14:textId="77777777">
      <w:pPr>
        <w:pStyle w:val="NACRecommendation"/>
      </w:pPr>
    </w:p>
    <w:p w:rsidR="00710AC3" w:rsidP="00710AC3" w:rsidRDefault="00710AC3" w14:paraId="7B6F3B17" w14:textId="04AD65A5">
      <w:pPr>
        <w:pStyle w:val="NACRecommendation"/>
      </w:pPr>
      <w:commentRangeStart w:id="53"/>
      <w:r w:rsidRPr="00D90173">
        <w:t xml:space="preserve">Recommendation </w:t>
      </w:r>
      <w:r>
        <w:t>5.10</w:t>
      </w:r>
      <w:commentRangeEnd w:id="53"/>
      <w:r w:rsidR="002111F8">
        <w:rPr>
          <w:rStyle w:val="CommentReference"/>
          <w:rFonts w:asciiTheme="minorHAnsi" w:hAnsiTheme="minorHAnsi" w:eastAsiaTheme="minorHAnsi" w:cstheme="minorBidi"/>
          <w:b w:val="0"/>
        </w:rPr>
        <w:commentReference w:id="53"/>
      </w:r>
    </w:p>
    <w:p w:rsidR="00FD51DA" w:rsidP="00FD51DA" w:rsidRDefault="00FD51DA" w14:paraId="0B0EC959" w14:textId="77777777">
      <w:pPr>
        <w:pStyle w:val="NACRecommendation"/>
      </w:pPr>
    </w:p>
    <w:p w:rsidRPr="00F508BC" w:rsidR="00FD51DA" w:rsidP="00FD51DA" w:rsidRDefault="0066689E" w14:paraId="514F1CF8" w14:textId="6A239A90">
      <w:pPr>
        <w:spacing w:after="0" w:line="240" w:lineRule="auto"/>
        <w:ind w:left="1200"/>
        <w:rPr>
          <w:rFonts w:eastAsiaTheme="minorEastAsia"/>
        </w:rPr>
      </w:pPr>
      <w:r>
        <w:t>5.10</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317346D" w14:textId="0E1EC4A2">
      <w:pPr>
        <w:spacing w:after="0" w:line="240" w:lineRule="auto"/>
        <w:ind w:left="1200"/>
      </w:pPr>
      <w:r>
        <w:t>5.10</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753AD68B" w14:textId="77777777">
      <w:pPr>
        <w:pStyle w:val="NACRecommendation"/>
      </w:pPr>
    </w:p>
    <w:p w:rsidR="00710AC3" w:rsidP="00710AC3" w:rsidRDefault="00710AC3" w14:paraId="6D457B2B" w14:textId="3474AE29">
      <w:pPr>
        <w:pStyle w:val="NACRecommendation"/>
      </w:pPr>
      <w:commentRangeStart w:id="54"/>
      <w:r w:rsidRPr="00D90173">
        <w:t xml:space="preserve">Recommendation </w:t>
      </w:r>
      <w:r>
        <w:t>5.11</w:t>
      </w:r>
      <w:commentRangeEnd w:id="54"/>
      <w:r w:rsidR="002111F8">
        <w:rPr>
          <w:rStyle w:val="CommentReference"/>
          <w:rFonts w:asciiTheme="minorHAnsi" w:hAnsiTheme="minorHAnsi" w:eastAsiaTheme="minorHAnsi" w:cstheme="minorBidi"/>
          <w:b w:val="0"/>
        </w:rPr>
        <w:commentReference w:id="54"/>
      </w:r>
    </w:p>
    <w:p w:rsidR="00FD51DA" w:rsidP="00FD51DA" w:rsidRDefault="00FD51DA" w14:paraId="5EF3AF6F" w14:textId="77777777">
      <w:pPr>
        <w:pStyle w:val="NACRecommendation"/>
      </w:pPr>
    </w:p>
    <w:p w:rsidRPr="00F508BC" w:rsidR="00FD51DA" w:rsidP="00FD51DA" w:rsidRDefault="0066689E" w14:paraId="459E13F5" w14:textId="1C1215DA">
      <w:pPr>
        <w:spacing w:after="0" w:line="240" w:lineRule="auto"/>
        <w:ind w:left="1200"/>
        <w:rPr>
          <w:rFonts w:eastAsiaTheme="minorEastAsia"/>
        </w:rPr>
      </w:pPr>
      <w:r>
        <w:t>5</w:t>
      </w:r>
      <w:r w:rsidR="00FD51DA">
        <w:t>.1</w:t>
      </w:r>
      <w:r>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C7087A7" w14:textId="78294EBF">
      <w:pPr>
        <w:spacing w:after="0" w:line="240" w:lineRule="auto"/>
        <w:ind w:left="1200"/>
      </w:pPr>
      <w:r>
        <w:t>5</w:t>
      </w:r>
      <w:r w:rsidR="00FD51DA">
        <w:t>.</w:t>
      </w:r>
      <w:r>
        <w:t>1</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1D931763" w14:textId="77777777">
      <w:pPr>
        <w:pStyle w:val="NACRecommendation"/>
        <w:ind w:left="0"/>
      </w:pPr>
    </w:p>
    <w:p w:rsidR="00710AC3" w:rsidP="00710AC3" w:rsidRDefault="00710AC3" w14:paraId="2EF4E0B2" w14:textId="2CF3861D">
      <w:pPr>
        <w:pStyle w:val="NACRecommendation"/>
      </w:pPr>
      <w:commentRangeStart w:id="55"/>
      <w:r w:rsidRPr="00D90173">
        <w:t xml:space="preserve">Recommendation </w:t>
      </w:r>
      <w:r>
        <w:t>5.12</w:t>
      </w:r>
      <w:commentRangeEnd w:id="55"/>
      <w:r w:rsidR="002111F8">
        <w:rPr>
          <w:rStyle w:val="CommentReference"/>
          <w:rFonts w:asciiTheme="minorHAnsi" w:hAnsiTheme="minorHAnsi" w:eastAsiaTheme="minorHAnsi" w:cstheme="minorBidi"/>
          <w:b w:val="0"/>
        </w:rPr>
        <w:commentReference w:id="55"/>
      </w:r>
    </w:p>
    <w:p w:rsidR="00FD51DA" w:rsidP="00FD51DA" w:rsidRDefault="00FD51DA" w14:paraId="20EE6D9B" w14:textId="77777777">
      <w:pPr>
        <w:pStyle w:val="NACRecommendation"/>
      </w:pPr>
    </w:p>
    <w:p w:rsidRPr="00F508BC" w:rsidR="00FD51DA" w:rsidP="00FD51DA" w:rsidRDefault="0066689E" w14:paraId="75EF90F9" w14:textId="49E985E0">
      <w:pPr>
        <w:spacing w:after="0" w:line="240" w:lineRule="auto"/>
        <w:ind w:left="1200"/>
        <w:rPr>
          <w:rFonts w:eastAsiaTheme="minorEastAsia"/>
        </w:rPr>
      </w:pPr>
      <w:r>
        <w:t>5</w:t>
      </w:r>
      <w:r w:rsidR="00FD51DA">
        <w:t>.1</w:t>
      </w:r>
      <w:r>
        <w:t>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2998D1B" w14:textId="2834FCCD">
      <w:pPr>
        <w:spacing w:after="0" w:line="240" w:lineRule="auto"/>
        <w:ind w:left="1200"/>
      </w:pPr>
      <w:r>
        <w:t>5</w:t>
      </w:r>
      <w:r w:rsidR="00FD51DA">
        <w:t>.1</w:t>
      </w:r>
      <w:r>
        <w:t>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035CDB31" w14:textId="77777777">
      <w:pPr>
        <w:pStyle w:val="NACRecommendation"/>
      </w:pPr>
    </w:p>
    <w:p w:rsidR="00710AC3" w:rsidP="00710AC3" w:rsidRDefault="00710AC3" w14:paraId="1C51A811" w14:textId="78C09A27">
      <w:pPr>
        <w:pStyle w:val="NACRecommendation"/>
      </w:pPr>
      <w:commentRangeStart w:id="56"/>
      <w:r w:rsidRPr="00D90173">
        <w:t xml:space="preserve">Recommendation </w:t>
      </w:r>
      <w:r>
        <w:t>5.13</w:t>
      </w:r>
      <w:commentRangeEnd w:id="56"/>
      <w:r w:rsidR="002111F8">
        <w:rPr>
          <w:rStyle w:val="CommentReference"/>
          <w:rFonts w:asciiTheme="minorHAnsi" w:hAnsiTheme="minorHAnsi" w:eastAsiaTheme="minorHAnsi" w:cstheme="minorBidi"/>
          <w:b w:val="0"/>
        </w:rPr>
        <w:commentReference w:id="56"/>
      </w:r>
    </w:p>
    <w:p w:rsidR="00FD51DA" w:rsidP="00FD51DA" w:rsidRDefault="00FD51DA" w14:paraId="3FBB8CC3" w14:textId="77777777">
      <w:pPr>
        <w:pStyle w:val="NACRecommendation"/>
      </w:pPr>
    </w:p>
    <w:p w:rsidRPr="00F508BC" w:rsidR="00FD51DA" w:rsidP="00FD51DA" w:rsidRDefault="0066689E" w14:paraId="1913FD11" w14:textId="07D76D3F">
      <w:pPr>
        <w:spacing w:after="0" w:line="240" w:lineRule="auto"/>
        <w:ind w:left="1200"/>
        <w:rPr>
          <w:rFonts w:eastAsiaTheme="minorEastAsia"/>
        </w:rPr>
      </w:pPr>
      <w:r>
        <w:t>5</w:t>
      </w:r>
      <w:r w:rsidR="00FD51DA">
        <w:t>.1</w:t>
      </w:r>
      <w:r>
        <w:t>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EE0420E" w14:textId="2FA222D4">
      <w:pPr>
        <w:spacing w:after="0" w:line="240" w:lineRule="auto"/>
        <w:ind w:left="1200"/>
      </w:pPr>
      <w:r>
        <w:t>5</w:t>
      </w:r>
      <w:r w:rsidR="00FD51DA">
        <w:t>.1</w:t>
      </w:r>
      <w:r>
        <w:t>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03A94FAC" w14:textId="77777777">
      <w:pPr>
        <w:pStyle w:val="NACRecommendation"/>
      </w:pPr>
    </w:p>
    <w:p w:rsidR="00D90173" w:rsidP="00710AC3" w:rsidRDefault="00710AC3" w14:paraId="763F0B38" w14:textId="19421818">
      <w:pPr>
        <w:pStyle w:val="NACSection"/>
      </w:pPr>
      <w:r>
        <w:t xml:space="preserve"> Law Enforcement and Prosecution</w:t>
      </w:r>
    </w:p>
    <w:p w:rsidR="00710AC3" w:rsidP="00710AC3" w:rsidRDefault="00710AC3" w14:paraId="17A30C5D" w14:textId="2A3F6131">
      <w:pPr>
        <w:pStyle w:val="NACSection"/>
        <w:numPr>
          <w:ilvl w:val="0"/>
          <w:numId w:val="0"/>
        </w:numPr>
        <w:ind w:left="840" w:hanging="360"/>
      </w:pPr>
    </w:p>
    <w:p w:rsidR="00710AC3" w:rsidP="00710AC3" w:rsidRDefault="00710AC3" w14:paraId="4B81DEB9" w14:textId="0C9B0AB7">
      <w:pPr>
        <w:pStyle w:val="NACRecommendation"/>
      </w:pPr>
      <w:commentRangeStart w:id="57"/>
      <w:r w:rsidRPr="00D90173">
        <w:lastRenderedPageBreak/>
        <w:t xml:space="preserve">Recommendation </w:t>
      </w:r>
      <w:r>
        <w:t>6.1</w:t>
      </w:r>
      <w:commentRangeEnd w:id="57"/>
      <w:r w:rsidR="002111F8">
        <w:rPr>
          <w:rStyle w:val="CommentReference"/>
          <w:rFonts w:asciiTheme="minorHAnsi" w:hAnsiTheme="minorHAnsi" w:eastAsiaTheme="minorHAnsi" w:cstheme="minorBidi"/>
          <w:b w:val="0"/>
        </w:rPr>
        <w:commentReference w:id="57"/>
      </w:r>
    </w:p>
    <w:p w:rsidR="00FD51DA" w:rsidP="00FD51DA" w:rsidRDefault="00FD51DA" w14:paraId="1403B39A" w14:textId="77777777">
      <w:pPr>
        <w:pStyle w:val="NACRecommendation"/>
      </w:pPr>
    </w:p>
    <w:p w:rsidRPr="00F508BC" w:rsidR="00FD51DA" w:rsidP="00FD51DA" w:rsidRDefault="0066689E" w14:paraId="6D0DE220" w14:textId="3FCB4519">
      <w:pPr>
        <w:spacing w:after="0" w:line="240" w:lineRule="auto"/>
        <w:ind w:left="1200"/>
        <w:rPr>
          <w:rFonts w:eastAsiaTheme="minorEastAsia"/>
        </w:rPr>
      </w:pPr>
      <w:r>
        <w:t>6</w:t>
      </w:r>
      <w:r w:rsidR="00FD51DA">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8A8D4E5" w14:textId="2BD2D35C">
      <w:pPr>
        <w:spacing w:after="0" w:line="240" w:lineRule="auto"/>
        <w:ind w:left="1200"/>
      </w:pPr>
      <w:r>
        <w:t>6</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10AC3" w:rsidP="00710AC3" w:rsidRDefault="00710AC3" w14:paraId="504A4C14" w14:textId="77777777">
      <w:pPr>
        <w:pStyle w:val="NACRecommendation"/>
      </w:pPr>
    </w:p>
    <w:p w:rsidR="00710AC3" w:rsidP="00710AC3" w:rsidRDefault="00710AC3" w14:paraId="4D55722F" w14:textId="38D59581">
      <w:pPr>
        <w:pStyle w:val="NACRecommendation"/>
      </w:pPr>
      <w:commentRangeStart w:id="58"/>
      <w:r w:rsidRPr="00D90173">
        <w:t xml:space="preserve">Recommendation </w:t>
      </w:r>
      <w:r>
        <w:t>6.2</w:t>
      </w:r>
      <w:commentRangeEnd w:id="58"/>
      <w:r w:rsidR="002111F8">
        <w:rPr>
          <w:rStyle w:val="CommentReference"/>
          <w:rFonts w:asciiTheme="minorHAnsi" w:hAnsiTheme="minorHAnsi" w:eastAsiaTheme="minorHAnsi" w:cstheme="minorBidi"/>
          <w:b w:val="0"/>
        </w:rPr>
        <w:commentReference w:id="58"/>
      </w:r>
    </w:p>
    <w:p w:rsidR="00FD51DA" w:rsidP="00FD51DA" w:rsidRDefault="00FD51DA" w14:paraId="17AAF4CF" w14:textId="77777777">
      <w:pPr>
        <w:pStyle w:val="NACRecommendation"/>
      </w:pPr>
    </w:p>
    <w:p w:rsidRPr="00F508BC" w:rsidR="00FD51DA" w:rsidP="00FD51DA" w:rsidRDefault="0066689E" w14:paraId="147E6B97" w14:textId="0AFE0CA6">
      <w:pPr>
        <w:spacing w:after="0" w:line="240" w:lineRule="auto"/>
        <w:ind w:left="1200"/>
        <w:rPr>
          <w:rFonts w:eastAsiaTheme="minorEastAsia"/>
        </w:rPr>
      </w:pPr>
      <w:r>
        <w:t>6.2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0F230C8" w14:textId="4F0FCEC4">
      <w:pPr>
        <w:spacing w:after="0" w:line="240" w:lineRule="auto"/>
        <w:ind w:left="1200"/>
      </w:pPr>
      <w:r>
        <w:t>6</w:t>
      </w:r>
      <w:r w:rsidR="00FD51DA">
        <w:t>.</w:t>
      </w:r>
      <w:r>
        <w:t>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620A4386" w14:textId="77777777">
      <w:pPr>
        <w:pStyle w:val="NACRecommendation"/>
      </w:pPr>
    </w:p>
    <w:p w:rsidR="00710AC3" w:rsidP="00710AC3" w:rsidRDefault="00710AC3" w14:paraId="3ECD4C56" w14:textId="1603978A">
      <w:pPr>
        <w:pStyle w:val="NACRecommendation"/>
      </w:pPr>
      <w:commentRangeStart w:id="59"/>
      <w:r w:rsidRPr="00D90173">
        <w:t xml:space="preserve">Recommendation </w:t>
      </w:r>
      <w:r>
        <w:t>6.3</w:t>
      </w:r>
      <w:commentRangeEnd w:id="59"/>
      <w:r w:rsidR="002111F8">
        <w:rPr>
          <w:rStyle w:val="CommentReference"/>
          <w:rFonts w:asciiTheme="minorHAnsi" w:hAnsiTheme="minorHAnsi" w:eastAsiaTheme="minorHAnsi" w:cstheme="minorBidi"/>
          <w:b w:val="0"/>
        </w:rPr>
        <w:commentReference w:id="59"/>
      </w:r>
    </w:p>
    <w:p w:rsidR="00FD51DA" w:rsidP="00FD51DA" w:rsidRDefault="00FD51DA" w14:paraId="7DEEFD70" w14:textId="77777777">
      <w:pPr>
        <w:pStyle w:val="NACRecommendation"/>
      </w:pPr>
    </w:p>
    <w:p w:rsidRPr="00F508BC" w:rsidR="00FD51DA" w:rsidP="00FD51DA" w:rsidRDefault="0066689E" w14:paraId="547DAF6B" w14:textId="331B791E">
      <w:pPr>
        <w:spacing w:after="0" w:line="240" w:lineRule="auto"/>
        <w:ind w:left="1200"/>
        <w:rPr>
          <w:rFonts w:eastAsiaTheme="minorEastAsia"/>
        </w:rPr>
      </w:pPr>
      <w:r>
        <w:t>6.3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4BF6DEA" w14:textId="7B58706A">
      <w:pPr>
        <w:spacing w:after="0" w:line="240" w:lineRule="auto"/>
        <w:ind w:left="1200"/>
      </w:pPr>
      <w:r>
        <w:t>6.3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64F66538" w14:textId="77777777">
      <w:pPr>
        <w:pStyle w:val="NACRecommendation"/>
      </w:pPr>
    </w:p>
    <w:p w:rsidR="00710AC3" w:rsidP="00710AC3" w:rsidRDefault="00710AC3" w14:paraId="5B95F759" w14:textId="0601FB4D">
      <w:pPr>
        <w:pStyle w:val="NACRecommendation"/>
      </w:pPr>
      <w:commentRangeStart w:id="60"/>
      <w:r w:rsidRPr="00D90173">
        <w:t xml:space="preserve">Recommendation </w:t>
      </w:r>
      <w:r>
        <w:t>6.4</w:t>
      </w:r>
      <w:commentRangeEnd w:id="60"/>
      <w:r w:rsidR="002111F8">
        <w:rPr>
          <w:rStyle w:val="CommentReference"/>
          <w:rFonts w:asciiTheme="minorHAnsi" w:hAnsiTheme="minorHAnsi" w:eastAsiaTheme="minorHAnsi" w:cstheme="minorBidi"/>
          <w:b w:val="0"/>
        </w:rPr>
        <w:commentReference w:id="60"/>
      </w:r>
    </w:p>
    <w:p w:rsidR="00FD51DA" w:rsidP="00FD51DA" w:rsidRDefault="00FD51DA" w14:paraId="67E7E2E2" w14:textId="77777777">
      <w:pPr>
        <w:pStyle w:val="NACRecommendation"/>
      </w:pPr>
    </w:p>
    <w:p w:rsidRPr="00F508BC" w:rsidR="00FD51DA" w:rsidP="00FD51DA" w:rsidRDefault="0066689E" w14:paraId="45F7D7A3" w14:textId="32E8E348">
      <w:pPr>
        <w:spacing w:after="0" w:line="240" w:lineRule="auto"/>
        <w:ind w:left="1200"/>
        <w:rPr>
          <w:rFonts w:eastAsiaTheme="minorEastAsia"/>
        </w:rPr>
      </w:pPr>
      <w:r>
        <w:t>6.4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0185265" w14:textId="27B22191">
      <w:pPr>
        <w:spacing w:after="0" w:line="240" w:lineRule="auto"/>
        <w:ind w:left="1200"/>
      </w:pPr>
      <w:r>
        <w:t>6.4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233F01A7" w14:textId="77777777">
      <w:pPr>
        <w:pStyle w:val="NACRecommendation"/>
        <w:ind w:left="0"/>
      </w:pPr>
    </w:p>
    <w:p w:rsidR="00710AC3" w:rsidP="00710AC3" w:rsidRDefault="00710AC3" w14:paraId="432F21DC" w14:textId="6CB2A24C">
      <w:pPr>
        <w:pStyle w:val="NACRecommendation"/>
      </w:pPr>
      <w:commentRangeStart w:id="61"/>
      <w:r w:rsidRPr="00D90173">
        <w:t xml:space="preserve">Recommendation </w:t>
      </w:r>
      <w:r>
        <w:t>6.5</w:t>
      </w:r>
      <w:commentRangeEnd w:id="61"/>
      <w:r w:rsidR="002111F8">
        <w:rPr>
          <w:rStyle w:val="CommentReference"/>
          <w:rFonts w:asciiTheme="minorHAnsi" w:hAnsiTheme="minorHAnsi" w:eastAsiaTheme="minorHAnsi" w:cstheme="minorBidi"/>
          <w:b w:val="0"/>
        </w:rPr>
        <w:commentReference w:id="61"/>
      </w:r>
    </w:p>
    <w:p w:rsidR="00FD51DA" w:rsidP="00FD51DA" w:rsidRDefault="00FD51DA" w14:paraId="3B7E9B7F" w14:textId="77777777">
      <w:pPr>
        <w:pStyle w:val="NACRecommendation"/>
      </w:pPr>
    </w:p>
    <w:p w:rsidRPr="00F508BC" w:rsidR="00FD51DA" w:rsidP="00FD51DA" w:rsidRDefault="0066689E" w14:paraId="03202A03" w14:textId="3A04FEF7">
      <w:pPr>
        <w:spacing w:after="0" w:line="240" w:lineRule="auto"/>
        <w:ind w:left="1200"/>
        <w:rPr>
          <w:rFonts w:eastAsiaTheme="minorEastAsia"/>
        </w:rPr>
      </w:pPr>
      <w:r>
        <w:t>6.5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3F86486" w14:textId="5B4C786C">
      <w:pPr>
        <w:spacing w:after="0" w:line="240" w:lineRule="auto"/>
        <w:ind w:left="1200"/>
      </w:pPr>
      <w:r>
        <w:t>6.5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0232C5A0" w14:textId="77777777">
      <w:pPr>
        <w:pStyle w:val="NACRecommendation"/>
      </w:pPr>
    </w:p>
    <w:p w:rsidR="00710AC3" w:rsidP="00710AC3" w:rsidRDefault="00710AC3" w14:paraId="70D43049" w14:textId="0597E090">
      <w:pPr>
        <w:pStyle w:val="NACRecommendation"/>
      </w:pPr>
      <w:commentRangeStart w:id="62"/>
      <w:r w:rsidRPr="00D90173">
        <w:t xml:space="preserve">Recommendation </w:t>
      </w:r>
      <w:r>
        <w:t>6.6</w:t>
      </w:r>
      <w:commentRangeEnd w:id="62"/>
      <w:r w:rsidR="002111F8">
        <w:rPr>
          <w:rStyle w:val="CommentReference"/>
          <w:rFonts w:asciiTheme="minorHAnsi" w:hAnsiTheme="minorHAnsi" w:eastAsiaTheme="minorHAnsi" w:cstheme="minorBidi"/>
          <w:b w:val="0"/>
        </w:rPr>
        <w:commentReference w:id="62"/>
      </w:r>
    </w:p>
    <w:p w:rsidR="00FD51DA" w:rsidP="00FD51DA" w:rsidRDefault="00FD51DA" w14:paraId="4894BFEB" w14:textId="77777777">
      <w:pPr>
        <w:pStyle w:val="NACRecommendation"/>
      </w:pPr>
    </w:p>
    <w:p w:rsidRPr="00F508BC" w:rsidR="00FD51DA" w:rsidP="00FD51DA" w:rsidRDefault="0066689E" w14:paraId="0D937137" w14:textId="21AAB348">
      <w:pPr>
        <w:spacing w:after="0" w:line="240" w:lineRule="auto"/>
        <w:ind w:left="1200"/>
        <w:rPr>
          <w:rFonts w:eastAsiaTheme="minorEastAsia"/>
        </w:rPr>
      </w:pPr>
      <w:r>
        <w:t>6.6</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C6B1276" w14:textId="1131D6FB">
      <w:pPr>
        <w:spacing w:after="0" w:line="240" w:lineRule="auto"/>
        <w:ind w:left="1200"/>
      </w:pPr>
      <w:r>
        <w:t>6.6</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174D6453" w14:textId="77777777">
      <w:pPr>
        <w:pStyle w:val="NACRecommendation"/>
      </w:pPr>
    </w:p>
    <w:p w:rsidR="00710AC3" w:rsidP="00710AC3" w:rsidRDefault="00710AC3" w14:paraId="0F0E7BAD" w14:textId="37A7EB47">
      <w:pPr>
        <w:pStyle w:val="NACRecommendation"/>
      </w:pPr>
      <w:commentRangeStart w:id="63"/>
      <w:r w:rsidRPr="00D90173">
        <w:t xml:space="preserve">Recommendation </w:t>
      </w:r>
      <w:r>
        <w:t>6.7</w:t>
      </w:r>
      <w:commentRangeEnd w:id="63"/>
      <w:r w:rsidR="002111F8">
        <w:rPr>
          <w:rStyle w:val="CommentReference"/>
          <w:rFonts w:asciiTheme="minorHAnsi" w:hAnsiTheme="minorHAnsi" w:eastAsiaTheme="minorHAnsi" w:cstheme="minorBidi"/>
          <w:b w:val="0"/>
        </w:rPr>
        <w:commentReference w:id="63"/>
      </w:r>
    </w:p>
    <w:p w:rsidR="00FD51DA" w:rsidP="00FD51DA" w:rsidRDefault="00FD51DA" w14:paraId="321921E5" w14:textId="77777777">
      <w:pPr>
        <w:pStyle w:val="NACRecommendation"/>
      </w:pPr>
    </w:p>
    <w:p w:rsidRPr="00F508BC" w:rsidR="00FD51DA" w:rsidP="00FD51DA" w:rsidRDefault="0066689E" w14:paraId="093628A2" w14:textId="76CCCE72">
      <w:pPr>
        <w:spacing w:after="0" w:line="240" w:lineRule="auto"/>
        <w:ind w:left="1200"/>
        <w:rPr>
          <w:rFonts w:eastAsiaTheme="minorEastAsia"/>
        </w:rPr>
      </w:pPr>
      <w:r>
        <w:t>6.7</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DC18B8A" w14:textId="212BC9E6">
      <w:pPr>
        <w:spacing w:after="0" w:line="240" w:lineRule="auto"/>
        <w:ind w:left="1200"/>
      </w:pPr>
      <w:r>
        <w:t>6.7</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39AB662D" w14:textId="77777777">
      <w:pPr>
        <w:pStyle w:val="NACRecommendation"/>
      </w:pPr>
    </w:p>
    <w:p w:rsidR="00710AC3" w:rsidP="00710AC3" w:rsidRDefault="00710AC3" w14:paraId="7F7BAD60" w14:textId="5F77F702">
      <w:pPr>
        <w:pStyle w:val="NACRecommendation"/>
      </w:pPr>
      <w:commentRangeStart w:id="64"/>
      <w:r w:rsidRPr="00D90173">
        <w:t xml:space="preserve">Recommendation </w:t>
      </w:r>
      <w:r>
        <w:t>6.8</w:t>
      </w:r>
      <w:commentRangeEnd w:id="64"/>
      <w:r w:rsidR="002111F8">
        <w:rPr>
          <w:rStyle w:val="CommentReference"/>
          <w:rFonts w:asciiTheme="minorHAnsi" w:hAnsiTheme="minorHAnsi" w:eastAsiaTheme="minorHAnsi" w:cstheme="minorBidi"/>
          <w:b w:val="0"/>
        </w:rPr>
        <w:commentReference w:id="64"/>
      </w:r>
    </w:p>
    <w:p w:rsidR="00FD51DA" w:rsidP="00FD51DA" w:rsidRDefault="00FD51DA" w14:paraId="69AFD00D" w14:textId="77777777">
      <w:pPr>
        <w:pStyle w:val="NACRecommendation"/>
      </w:pPr>
    </w:p>
    <w:p w:rsidRPr="00F508BC" w:rsidR="00FD51DA" w:rsidP="00FD51DA" w:rsidRDefault="0066689E" w14:paraId="18CD658E" w14:textId="15C6C42B">
      <w:pPr>
        <w:spacing w:after="0" w:line="240" w:lineRule="auto"/>
        <w:ind w:left="1200"/>
        <w:rPr>
          <w:rFonts w:eastAsiaTheme="minorEastAsia"/>
        </w:rPr>
      </w:pPr>
      <w:r>
        <w:t>6.8</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ABDC278" w14:textId="40D0A9C6">
      <w:pPr>
        <w:spacing w:after="0" w:line="240" w:lineRule="auto"/>
        <w:ind w:left="1200"/>
      </w:pPr>
      <w:r>
        <w:t>6.8</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10AC3" w:rsidP="00710AC3" w:rsidRDefault="00710AC3" w14:paraId="46B744B2" w14:textId="77777777">
      <w:pPr>
        <w:pStyle w:val="NACRecommendation"/>
      </w:pPr>
    </w:p>
    <w:p w:rsidR="00710AC3" w:rsidP="00710AC3" w:rsidRDefault="00710AC3" w14:paraId="7FD32E36" w14:textId="0745EA42">
      <w:pPr>
        <w:pStyle w:val="NACRecommendation"/>
      </w:pPr>
      <w:commentRangeStart w:id="65"/>
      <w:r w:rsidRPr="00D90173">
        <w:t xml:space="preserve">Recommendation </w:t>
      </w:r>
      <w:r>
        <w:t>6.9</w:t>
      </w:r>
      <w:commentRangeEnd w:id="65"/>
      <w:r w:rsidR="002111F8">
        <w:rPr>
          <w:rStyle w:val="CommentReference"/>
          <w:rFonts w:asciiTheme="minorHAnsi" w:hAnsiTheme="minorHAnsi" w:eastAsiaTheme="minorHAnsi" w:cstheme="minorBidi"/>
          <w:b w:val="0"/>
        </w:rPr>
        <w:commentReference w:id="65"/>
      </w:r>
    </w:p>
    <w:p w:rsidR="00FD51DA" w:rsidP="00FD51DA" w:rsidRDefault="00FD51DA" w14:paraId="759FC489" w14:textId="77777777">
      <w:pPr>
        <w:pStyle w:val="NACRecommendation"/>
      </w:pPr>
    </w:p>
    <w:p w:rsidRPr="00F508BC" w:rsidR="00FD51DA" w:rsidP="00FD51DA" w:rsidRDefault="0066689E" w14:paraId="0D43C318" w14:textId="609993F6">
      <w:pPr>
        <w:spacing w:after="0" w:line="240" w:lineRule="auto"/>
        <w:ind w:left="1200"/>
        <w:rPr>
          <w:rFonts w:eastAsiaTheme="minorEastAsia"/>
        </w:rPr>
      </w:pPr>
      <w:r>
        <w:t>6.9</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BA024FD" w14:textId="580FB253">
      <w:pPr>
        <w:spacing w:after="0" w:line="240" w:lineRule="auto"/>
        <w:ind w:left="1200"/>
      </w:pPr>
      <w:r>
        <w:t>6.9</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63A0CDBE" w14:textId="77777777">
      <w:pPr>
        <w:pStyle w:val="NACRecommendation"/>
      </w:pPr>
    </w:p>
    <w:p w:rsidR="00710AC3" w:rsidP="00710AC3" w:rsidRDefault="00710AC3" w14:paraId="2B01E33E" w14:textId="41389B8E">
      <w:pPr>
        <w:pStyle w:val="NACRecommendation"/>
      </w:pPr>
      <w:commentRangeStart w:id="66"/>
      <w:r w:rsidRPr="00D90173">
        <w:t xml:space="preserve">Recommendation </w:t>
      </w:r>
      <w:r>
        <w:t>6.10</w:t>
      </w:r>
      <w:commentRangeEnd w:id="66"/>
      <w:r w:rsidR="002111F8">
        <w:rPr>
          <w:rStyle w:val="CommentReference"/>
          <w:rFonts w:asciiTheme="minorHAnsi" w:hAnsiTheme="minorHAnsi" w:eastAsiaTheme="minorHAnsi" w:cstheme="minorBidi"/>
          <w:b w:val="0"/>
        </w:rPr>
        <w:commentReference w:id="66"/>
      </w:r>
    </w:p>
    <w:p w:rsidR="00FD51DA" w:rsidP="00FD51DA" w:rsidRDefault="00FD51DA" w14:paraId="05304030" w14:textId="77777777">
      <w:pPr>
        <w:pStyle w:val="NACRecommendation"/>
      </w:pPr>
    </w:p>
    <w:p w:rsidRPr="00F508BC" w:rsidR="00FD51DA" w:rsidP="00FD51DA" w:rsidRDefault="0066689E" w14:paraId="271B2D28" w14:textId="480A1F27">
      <w:pPr>
        <w:spacing w:after="0" w:line="240" w:lineRule="auto"/>
        <w:ind w:left="1200"/>
        <w:rPr>
          <w:rFonts w:eastAsiaTheme="minorEastAsia"/>
        </w:rPr>
      </w:pPr>
      <w:r>
        <w:t>6.10</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8A02874" w14:textId="41B94204">
      <w:pPr>
        <w:spacing w:after="0" w:line="240" w:lineRule="auto"/>
        <w:ind w:left="1200"/>
      </w:pPr>
      <w:r>
        <w:t>6.10</w:t>
      </w:r>
      <w:proofErr w:type="gramStart"/>
      <w:r>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0277869D" w14:textId="77777777">
      <w:pPr>
        <w:pStyle w:val="NACRecommendation"/>
      </w:pPr>
    </w:p>
    <w:p w:rsidR="00710AC3" w:rsidP="00710AC3" w:rsidRDefault="00710AC3" w14:paraId="39798490" w14:textId="1B4586CB">
      <w:pPr>
        <w:pStyle w:val="NACRecommendation"/>
      </w:pPr>
      <w:commentRangeStart w:id="67"/>
      <w:r w:rsidRPr="00D90173">
        <w:t xml:space="preserve">Recommendation </w:t>
      </w:r>
      <w:r>
        <w:t>6.11</w:t>
      </w:r>
      <w:commentRangeEnd w:id="67"/>
      <w:r w:rsidR="002111F8">
        <w:rPr>
          <w:rStyle w:val="CommentReference"/>
          <w:rFonts w:asciiTheme="minorHAnsi" w:hAnsiTheme="minorHAnsi" w:eastAsiaTheme="minorHAnsi" w:cstheme="minorBidi"/>
          <w:b w:val="0"/>
        </w:rPr>
        <w:commentReference w:id="67"/>
      </w:r>
    </w:p>
    <w:p w:rsidR="00FD51DA" w:rsidP="00FD51DA" w:rsidRDefault="00FD51DA" w14:paraId="54B42253" w14:textId="77777777">
      <w:pPr>
        <w:pStyle w:val="NACRecommendation"/>
      </w:pPr>
    </w:p>
    <w:p w:rsidRPr="00F508BC" w:rsidR="00FD51DA" w:rsidP="00FD51DA" w:rsidRDefault="0066689E" w14:paraId="1D95B959" w14:textId="62C84BFF">
      <w:pPr>
        <w:spacing w:after="0" w:line="240" w:lineRule="auto"/>
        <w:ind w:left="1200"/>
        <w:rPr>
          <w:rFonts w:eastAsiaTheme="minorEastAsia"/>
        </w:rPr>
      </w:pPr>
      <w:r>
        <w:t>6.11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3F45417" w14:textId="6AF5F269">
      <w:pPr>
        <w:spacing w:after="0" w:line="240" w:lineRule="auto"/>
        <w:ind w:left="1200"/>
      </w:pPr>
      <w:r>
        <w:t>6</w:t>
      </w:r>
      <w:r w:rsidR="00FD51DA">
        <w:t>.</w:t>
      </w:r>
      <w:r>
        <w:t>1</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5550E366" w14:textId="02109089">
      <w:pPr>
        <w:pStyle w:val="NACRecommendation"/>
      </w:pPr>
    </w:p>
    <w:p w:rsidR="00710AC3" w:rsidP="00710AC3" w:rsidRDefault="00710AC3" w14:paraId="1272F63F" w14:textId="7A6F63D6">
      <w:pPr>
        <w:pStyle w:val="NACSection"/>
      </w:pPr>
      <w:r>
        <w:t xml:space="preserve"> Judiciary</w:t>
      </w:r>
    </w:p>
    <w:p w:rsidR="00710AC3" w:rsidP="00710AC3" w:rsidRDefault="00710AC3" w14:paraId="1E55F876" w14:textId="77777777">
      <w:pPr>
        <w:pStyle w:val="NACSection"/>
        <w:numPr>
          <w:ilvl w:val="0"/>
          <w:numId w:val="0"/>
        </w:numPr>
        <w:ind w:left="840" w:hanging="360"/>
      </w:pPr>
    </w:p>
    <w:p w:rsidR="00710AC3" w:rsidP="00710AC3" w:rsidRDefault="00710AC3" w14:paraId="5E418632" w14:textId="00A66D4F">
      <w:pPr>
        <w:pStyle w:val="NACRecommendation"/>
      </w:pPr>
      <w:commentRangeStart w:id="68"/>
      <w:r w:rsidRPr="00D90173">
        <w:t xml:space="preserve">Recommendation </w:t>
      </w:r>
      <w:r>
        <w:t>7.1</w:t>
      </w:r>
      <w:commentRangeEnd w:id="68"/>
      <w:r w:rsidR="002111F8">
        <w:rPr>
          <w:rStyle w:val="CommentReference"/>
          <w:rFonts w:asciiTheme="minorHAnsi" w:hAnsiTheme="minorHAnsi" w:eastAsiaTheme="minorHAnsi" w:cstheme="minorBidi"/>
          <w:b w:val="0"/>
        </w:rPr>
        <w:commentReference w:id="68"/>
      </w:r>
    </w:p>
    <w:p w:rsidR="00FD51DA" w:rsidP="00FD51DA" w:rsidRDefault="00FD51DA" w14:paraId="2C4A273B" w14:textId="77777777">
      <w:pPr>
        <w:pStyle w:val="NACRecommendation"/>
      </w:pPr>
    </w:p>
    <w:p w:rsidRPr="00F508BC" w:rsidR="00FD51DA" w:rsidP="00FD51DA" w:rsidRDefault="0066689E" w14:paraId="33CFCB7D" w14:textId="79B5930D">
      <w:pPr>
        <w:spacing w:after="0" w:line="240" w:lineRule="auto"/>
        <w:ind w:left="1200"/>
        <w:rPr>
          <w:rFonts w:eastAsiaTheme="minorEastAsia"/>
        </w:rPr>
      </w:pPr>
      <w:r>
        <w:t>7</w:t>
      </w:r>
      <w:r w:rsidR="00FD51DA">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5BE5812" w14:textId="5686A7A6">
      <w:pPr>
        <w:spacing w:after="0" w:line="240" w:lineRule="auto"/>
        <w:ind w:left="1200"/>
      </w:pPr>
      <w:r>
        <w:t>7</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10AC3" w:rsidP="00710AC3" w:rsidRDefault="00710AC3" w14:paraId="12C61C56" w14:textId="77777777">
      <w:pPr>
        <w:pStyle w:val="NACRecommendation"/>
      </w:pPr>
    </w:p>
    <w:p w:rsidR="00710AC3" w:rsidP="00710AC3" w:rsidRDefault="00710AC3" w14:paraId="5539BF7F" w14:textId="3D838381">
      <w:pPr>
        <w:pStyle w:val="NACRecommendation"/>
      </w:pPr>
      <w:commentRangeStart w:id="69"/>
      <w:r w:rsidRPr="00D90173">
        <w:t xml:space="preserve">Recommendation </w:t>
      </w:r>
      <w:r>
        <w:t>7.2</w:t>
      </w:r>
      <w:commentRangeEnd w:id="69"/>
      <w:r w:rsidR="002111F8">
        <w:rPr>
          <w:rStyle w:val="CommentReference"/>
          <w:rFonts w:asciiTheme="minorHAnsi" w:hAnsiTheme="minorHAnsi" w:eastAsiaTheme="minorHAnsi" w:cstheme="minorBidi"/>
          <w:b w:val="0"/>
        </w:rPr>
        <w:commentReference w:id="69"/>
      </w:r>
    </w:p>
    <w:p w:rsidR="00FD51DA" w:rsidP="00FD51DA" w:rsidRDefault="00FD51DA" w14:paraId="7DAADB30" w14:textId="77777777">
      <w:pPr>
        <w:pStyle w:val="NACRecommendation"/>
      </w:pPr>
    </w:p>
    <w:p w:rsidRPr="00F508BC" w:rsidR="00FD51DA" w:rsidP="00FD51DA" w:rsidRDefault="0066689E" w14:paraId="1EA7BEC5" w14:textId="70D873E5">
      <w:pPr>
        <w:spacing w:after="0" w:line="240" w:lineRule="auto"/>
        <w:ind w:left="1200"/>
        <w:rPr>
          <w:rFonts w:eastAsiaTheme="minorEastAsia"/>
        </w:rPr>
      </w:pPr>
      <w:r>
        <w:t>7.2</w:t>
      </w:r>
      <w:proofErr w:type="gramStart"/>
      <w:r>
        <w:t>.a</w:t>
      </w:r>
      <w:proofErr w:type="gramEnd"/>
      <w:r w:rsidR="00FD51DA">
        <w:t>.     Select the tier that best describes the efforts of your state.</w:t>
      </w:r>
      <w:r w:rsidR="00286E23">
        <w:t xml:space="preserve"> [Tier I, Tier II, N/A]</w:t>
      </w:r>
    </w:p>
    <w:p w:rsidR="00FD51DA" w:rsidP="00FD51DA" w:rsidRDefault="0066689E" w14:paraId="244E48A3" w14:textId="3C84EB24">
      <w:pPr>
        <w:spacing w:after="0" w:line="240" w:lineRule="auto"/>
        <w:ind w:left="1200"/>
      </w:pPr>
      <w:r>
        <w:t>7.2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23744414" w14:textId="77777777">
      <w:pPr>
        <w:pStyle w:val="NACRecommendation"/>
      </w:pPr>
    </w:p>
    <w:p w:rsidR="00710AC3" w:rsidP="00710AC3" w:rsidRDefault="00710AC3" w14:paraId="3E647E0B" w14:textId="3FE699E1">
      <w:pPr>
        <w:pStyle w:val="NACRecommendation"/>
      </w:pPr>
      <w:commentRangeStart w:id="70"/>
      <w:r w:rsidRPr="00D90173">
        <w:t xml:space="preserve">Recommendation </w:t>
      </w:r>
      <w:r>
        <w:t>7.3</w:t>
      </w:r>
      <w:commentRangeEnd w:id="70"/>
      <w:r w:rsidR="002111F8">
        <w:rPr>
          <w:rStyle w:val="CommentReference"/>
          <w:rFonts w:asciiTheme="minorHAnsi" w:hAnsiTheme="minorHAnsi" w:eastAsiaTheme="minorHAnsi" w:cstheme="minorBidi"/>
          <w:b w:val="0"/>
        </w:rPr>
        <w:commentReference w:id="70"/>
      </w:r>
    </w:p>
    <w:p w:rsidR="00FD51DA" w:rsidP="00FD51DA" w:rsidRDefault="00FD51DA" w14:paraId="4D2E28C5" w14:textId="77777777">
      <w:pPr>
        <w:pStyle w:val="NACRecommendation"/>
      </w:pPr>
    </w:p>
    <w:p w:rsidRPr="00F508BC" w:rsidR="00FD51DA" w:rsidP="00FD51DA" w:rsidRDefault="0066689E" w14:paraId="7EDEE2E8" w14:textId="3362A0ED">
      <w:pPr>
        <w:spacing w:after="0" w:line="240" w:lineRule="auto"/>
        <w:ind w:left="1200"/>
        <w:rPr>
          <w:rFonts w:eastAsiaTheme="minorEastAsia"/>
        </w:rPr>
      </w:pPr>
      <w:r>
        <w:lastRenderedPageBreak/>
        <w:t>7.3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7B3DA36" w14:textId="141BBC6E">
      <w:pPr>
        <w:spacing w:after="0" w:line="240" w:lineRule="auto"/>
        <w:ind w:left="1200"/>
      </w:pPr>
      <w:r>
        <w:t>7.3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3044507A" w14:textId="77777777">
      <w:pPr>
        <w:pStyle w:val="NACRecommendation"/>
      </w:pPr>
    </w:p>
    <w:p w:rsidR="00710AC3" w:rsidP="00710AC3" w:rsidRDefault="00710AC3" w14:paraId="47D0220D" w14:textId="5B7EAEE6">
      <w:pPr>
        <w:pStyle w:val="NACRecommendation"/>
      </w:pPr>
      <w:commentRangeStart w:id="71"/>
      <w:r w:rsidRPr="00D90173">
        <w:t xml:space="preserve">Recommendation </w:t>
      </w:r>
      <w:r>
        <w:t>7.4</w:t>
      </w:r>
      <w:commentRangeEnd w:id="71"/>
      <w:r w:rsidR="002111F8">
        <w:rPr>
          <w:rStyle w:val="CommentReference"/>
          <w:rFonts w:asciiTheme="minorHAnsi" w:hAnsiTheme="minorHAnsi" w:eastAsiaTheme="minorHAnsi" w:cstheme="minorBidi"/>
          <w:b w:val="0"/>
        </w:rPr>
        <w:commentReference w:id="71"/>
      </w:r>
    </w:p>
    <w:p w:rsidR="00FD51DA" w:rsidP="00FD51DA" w:rsidRDefault="00FD51DA" w14:paraId="13446C40" w14:textId="77777777">
      <w:pPr>
        <w:pStyle w:val="NACRecommendation"/>
      </w:pPr>
    </w:p>
    <w:p w:rsidRPr="00F508BC" w:rsidR="00FD51DA" w:rsidP="00FD51DA" w:rsidRDefault="0066689E" w14:paraId="42F9824E" w14:textId="3284CD56">
      <w:pPr>
        <w:spacing w:after="0" w:line="240" w:lineRule="auto"/>
        <w:ind w:left="1200"/>
        <w:rPr>
          <w:rFonts w:eastAsiaTheme="minorEastAsia"/>
        </w:rPr>
      </w:pPr>
      <w:r>
        <w:t>7.4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908C6DF" w14:textId="41B84411">
      <w:pPr>
        <w:spacing w:after="0" w:line="240" w:lineRule="auto"/>
        <w:ind w:left="1200"/>
      </w:pPr>
      <w:r>
        <w:t>7.4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16B71C60" w14:textId="77777777">
      <w:pPr>
        <w:pStyle w:val="NACRecommendation"/>
        <w:ind w:left="0"/>
      </w:pPr>
    </w:p>
    <w:p w:rsidR="00710AC3" w:rsidP="00710AC3" w:rsidRDefault="00710AC3" w14:paraId="09C84594" w14:textId="1B3E960E">
      <w:pPr>
        <w:pStyle w:val="NACRecommendation"/>
      </w:pPr>
      <w:commentRangeStart w:id="72"/>
      <w:r w:rsidRPr="00D90173">
        <w:t xml:space="preserve">Recommendation </w:t>
      </w:r>
      <w:r>
        <w:t>7.5</w:t>
      </w:r>
      <w:commentRangeEnd w:id="72"/>
      <w:r w:rsidR="002111F8">
        <w:rPr>
          <w:rStyle w:val="CommentReference"/>
          <w:rFonts w:asciiTheme="minorHAnsi" w:hAnsiTheme="minorHAnsi" w:eastAsiaTheme="minorHAnsi" w:cstheme="minorBidi"/>
          <w:b w:val="0"/>
        </w:rPr>
        <w:commentReference w:id="72"/>
      </w:r>
    </w:p>
    <w:p w:rsidR="00FD51DA" w:rsidP="00FD51DA" w:rsidRDefault="00FD51DA" w14:paraId="50743F85" w14:textId="77777777">
      <w:pPr>
        <w:pStyle w:val="NACRecommendation"/>
      </w:pPr>
    </w:p>
    <w:p w:rsidRPr="00F508BC" w:rsidR="00FD51DA" w:rsidP="00FD51DA" w:rsidRDefault="0066689E" w14:paraId="16B5AF81" w14:textId="69A62862">
      <w:pPr>
        <w:spacing w:after="0" w:line="240" w:lineRule="auto"/>
        <w:ind w:left="1200"/>
        <w:rPr>
          <w:rFonts w:eastAsiaTheme="minorEastAsia"/>
        </w:rPr>
      </w:pPr>
      <w:r>
        <w:t>7.5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31AA7B4" w14:textId="7C37CBC7">
      <w:pPr>
        <w:spacing w:after="0" w:line="240" w:lineRule="auto"/>
        <w:ind w:left="1200"/>
      </w:pPr>
      <w:r>
        <w:t>7.5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6321E2CE" w14:textId="77777777">
      <w:pPr>
        <w:pStyle w:val="NACRecommendation"/>
      </w:pPr>
    </w:p>
    <w:p w:rsidR="00710AC3" w:rsidP="00710AC3" w:rsidRDefault="00710AC3" w14:paraId="2606E0D7" w14:textId="58B41C45">
      <w:pPr>
        <w:pStyle w:val="NACRecommendation"/>
      </w:pPr>
      <w:commentRangeStart w:id="73"/>
      <w:r w:rsidRPr="00D90173">
        <w:t xml:space="preserve">Recommendation </w:t>
      </w:r>
      <w:r>
        <w:t>7.6</w:t>
      </w:r>
      <w:commentRangeEnd w:id="73"/>
      <w:r w:rsidR="002111F8">
        <w:rPr>
          <w:rStyle w:val="CommentReference"/>
          <w:rFonts w:asciiTheme="minorHAnsi" w:hAnsiTheme="minorHAnsi" w:eastAsiaTheme="minorHAnsi" w:cstheme="minorBidi"/>
          <w:b w:val="0"/>
        </w:rPr>
        <w:commentReference w:id="73"/>
      </w:r>
    </w:p>
    <w:p w:rsidR="00FD51DA" w:rsidP="00FD51DA" w:rsidRDefault="00FD51DA" w14:paraId="7BF2EDC1" w14:textId="77777777">
      <w:pPr>
        <w:pStyle w:val="NACRecommendation"/>
      </w:pPr>
    </w:p>
    <w:p w:rsidRPr="00F508BC" w:rsidR="00FD51DA" w:rsidP="00FD51DA" w:rsidRDefault="0066689E" w14:paraId="3197F19C" w14:textId="03DBF1EC">
      <w:pPr>
        <w:spacing w:after="0" w:line="240" w:lineRule="auto"/>
        <w:ind w:left="1200"/>
        <w:rPr>
          <w:rFonts w:eastAsiaTheme="minorEastAsia"/>
        </w:rPr>
      </w:pPr>
      <w:r>
        <w:t>7.6</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D1CC81D" w14:textId="53B565CE">
      <w:pPr>
        <w:spacing w:after="0" w:line="240" w:lineRule="auto"/>
        <w:ind w:left="1200"/>
      </w:pPr>
      <w:r>
        <w:t>7.6</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70EC5013" w14:textId="77777777">
      <w:pPr>
        <w:pStyle w:val="NACRecommendation"/>
      </w:pPr>
    </w:p>
    <w:p w:rsidR="00710AC3" w:rsidP="00710AC3" w:rsidRDefault="00710AC3" w14:paraId="34C8DD0B" w14:textId="2D1467A0">
      <w:pPr>
        <w:pStyle w:val="NACRecommendation"/>
      </w:pPr>
      <w:commentRangeStart w:id="74"/>
      <w:r w:rsidRPr="00D90173">
        <w:t xml:space="preserve">Recommendation </w:t>
      </w:r>
      <w:r>
        <w:t>7.7</w:t>
      </w:r>
      <w:commentRangeEnd w:id="74"/>
      <w:r w:rsidR="002111F8">
        <w:rPr>
          <w:rStyle w:val="CommentReference"/>
          <w:rFonts w:asciiTheme="minorHAnsi" w:hAnsiTheme="minorHAnsi" w:eastAsiaTheme="minorHAnsi" w:cstheme="minorBidi"/>
          <w:b w:val="0"/>
        </w:rPr>
        <w:commentReference w:id="74"/>
      </w:r>
    </w:p>
    <w:p w:rsidR="00FD51DA" w:rsidP="00FD51DA" w:rsidRDefault="00FD51DA" w14:paraId="62F6FAC7" w14:textId="77777777">
      <w:pPr>
        <w:pStyle w:val="NACRecommendation"/>
      </w:pPr>
    </w:p>
    <w:p w:rsidRPr="00F508BC" w:rsidR="00FD51DA" w:rsidP="00FD51DA" w:rsidRDefault="0066689E" w14:paraId="37FFA09A" w14:textId="55103667">
      <w:pPr>
        <w:spacing w:after="0" w:line="240" w:lineRule="auto"/>
        <w:ind w:left="1200"/>
        <w:rPr>
          <w:rFonts w:eastAsiaTheme="minorEastAsia"/>
        </w:rPr>
      </w:pPr>
      <w:r>
        <w:t>7.7</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4C0F488" w14:textId="69DADC5D">
      <w:pPr>
        <w:spacing w:after="0" w:line="240" w:lineRule="auto"/>
        <w:ind w:left="1200"/>
      </w:pPr>
      <w:r>
        <w:t>7.7</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18D4B774" w14:textId="77777777">
      <w:pPr>
        <w:pStyle w:val="NACRecommendation"/>
      </w:pPr>
    </w:p>
    <w:p w:rsidR="00710AC3" w:rsidP="00710AC3" w:rsidRDefault="00710AC3" w14:paraId="338EA96B" w14:textId="4AFE5DB8">
      <w:pPr>
        <w:pStyle w:val="NACRecommendation"/>
      </w:pPr>
      <w:commentRangeStart w:id="75"/>
      <w:r w:rsidRPr="00D90173">
        <w:t xml:space="preserve">Recommendation </w:t>
      </w:r>
      <w:r>
        <w:t>7.8</w:t>
      </w:r>
      <w:commentRangeEnd w:id="75"/>
      <w:r w:rsidR="002111F8">
        <w:rPr>
          <w:rStyle w:val="CommentReference"/>
          <w:rFonts w:asciiTheme="minorHAnsi" w:hAnsiTheme="minorHAnsi" w:eastAsiaTheme="minorHAnsi" w:cstheme="minorBidi"/>
          <w:b w:val="0"/>
        </w:rPr>
        <w:commentReference w:id="75"/>
      </w:r>
    </w:p>
    <w:p w:rsidR="00FD51DA" w:rsidP="00FD51DA" w:rsidRDefault="00FD51DA" w14:paraId="11ECF432" w14:textId="77777777">
      <w:pPr>
        <w:pStyle w:val="NACRecommendation"/>
      </w:pPr>
    </w:p>
    <w:p w:rsidRPr="00F508BC" w:rsidR="00FD51DA" w:rsidP="00FD51DA" w:rsidRDefault="0066689E" w14:paraId="4A60EB72" w14:textId="32334781">
      <w:pPr>
        <w:spacing w:after="0" w:line="240" w:lineRule="auto"/>
        <w:ind w:left="1200"/>
        <w:rPr>
          <w:rFonts w:eastAsiaTheme="minorEastAsia"/>
        </w:rPr>
      </w:pPr>
      <w:r>
        <w:t>7.8</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335409F" w14:textId="5BB4D5CA">
      <w:pPr>
        <w:spacing w:after="0" w:line="240" w:lineRule="auto"/>
        <w:ind w:left="1200"/>
      </w:pPr>
      <w:r>
        <w:t>7.8</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10AC3" w:rsidP="00710AC3" w:rsidRDefault="00710AC3" w14:paraId="03064444" w14:textId="77777777">
      <w:pPr>
        <w:pStyle w:val="NACRecommendation"/>
      </w:pPr>
    </w:p>
    <w:p w:rsidR="00710AC3" w:rsidP="00710AC3" w:rsidRDefault="00710AC3" w14:paraId="2275A8BD" w14:textId="55513B41">
      <w:pPr>
        <w:pStyle w:val="NACRecommendation"/>
      </w:pPr>
      <w:commentRangeStart w:id="76"/>
      <w:r w:rsidRPr="00D90173">
        <w:t xml:space="preserve">Recommendation </w:t>
      </w:r>
      <w:r>
        <w:t>7.9</w:t>
      </w:r>
      <w:commentRangeEnd w:id="76"/>
      <w:r w:rsidR="002111F8">
        <w:rPr>
          <w:rStyle w:val="CommentReference"/>
          <w:rFonts w:asciiTheme="minorHAnsi" w:hAnsiTheme="minorHAnsi" w:eastAsiaTheme="minorHAnsi" w:cstheme="minorBidi"/>
          <w:b w:val="0"/>
        </w:rPr>
        <w:commentReference w:id="76"/>
      </w:r>
    </w:p>
    <w:p w:rsidR="00FD51DA" w:rsidP="00FD51DA" w:rsidRDefault="00FD51DA" w14:paraId="3EAC9CF8" w14:textId="77777777">
      <w:pPr>
        <w:pStyle w:val="NACRecommendation"/>
      </w:pPr>
    </w:p>
    <w:p w:rsidRPr="00F508BC" w:rsidR="00FD51DA" w:rsidP="00FD51DA" w:rsidRDefault="0066689E" w14:paraId="7F0EB3FA" w14:textId="7985B524">
      <w:pPr>
        <w:spacing w:after="0" w:line="240" w:lineRule="auto"/>
        <w:ind w:left="1200"/>
        <w:rPr>
          <w:rFonts w:eastAsiaTheme="minorEastAsia"/>
        </w:rPr>
      </w:pPr>
      <w:r>
        <w:t>7.9</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21B6E82" w14:textId="0B17DA2A">
      <w:pPr>
        <w:spacing w:after="0" w:line="240" w:lineRule="auto"/>
        <w:ind w:left="1200"/>
      </w:pPr>
      <w:r>
        <w:t>7.9</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16D731CF" w14:textId="77777777">
      <w:pPr>
        <w:pStyle w:val="NACRecommendation"/>
      </w:pPr>
    </w:p>
    <w:p w:rsidR="00710AC3" w:rsidP="00710AC3" w:rsidRDefault="00710AC3" w14:paraId="589E7FD4" w14:textId="10385DD6">
      <w:pPr>
        <w:pStyle w:val="NACRecommendation"/>
      </w:pPr>
      <w:commentRangeStart w:id="77"/>
      <w:r w:rsidRPr="00D90173">
        <w:t xml:space="preserve">Recommendation </w:t>
      </w:r>
      <w:r>
        <w:t>7.10</w:t>
      </w:r>
      <w:commentRangeEnd w:id="77"/>
      <w:r w:rsidR="00A2552C">
        <w:rPr>
          <w:rStyle w:val="CommentReference"/>
          <w:rFonts w:asciiTheme="minorHAnsi" w:hAnsiTheme="minorHAnsi" w:eastAsiaTheme="minorHAnsi" w:cstheme="minorBidi"/>
          <w:b w:val="0"/>
        </w:rPr>
        <w:commentReference w:id="77"/>
      </w:r>
    </w:p>
    <w:p w:rsidR="00FD51DA" w:rsidP="00FD51DA" w:rsidRDefault="00FD51DA" w14:paraId="076B679E" w14:textId="77777777">
      <w:pPr>
        <w:pStyle w:val="NACRecommendation"/>
      </w:pPr>
    </w:p>
    <w:p w:rsidRPr="00F508BC" w:rsidR="00FD51DA" w:rsidP="00FD51DA" w:rsidRDefault="0066689E" w14:paraId="3E72E01B" w14:textId="54808B02">
      <w:pPr>
        <w:spacing w:after="0" w:line="240" w:lineRule="auto"/>
        <w:ind w:left="1200"/>
        <w:rPr>
          <w:rFonts w:eastAsiaTheme="minorEastAsia"/>
        </w:rPr>
      </w:pPr>
      <w:r>
        <w:t>7.10</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80C3F21" w14:textId="67152A6B">
      <w:pPr>
        <w:spacing w:after="0" w:line="240" w:lineRule="auto"/>
        <w:ind w:left="1200"/>
      </w:pPr>
      <w:r>
        <w:t>7.10</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539AD99B" w14:textId="77777777">
      <w:pPr>
        <w:pStyle w:val="NACRecommendation"/>
      </w:pPr>
    </w:p>
    <w:p w:rsidR="00710AC3" w:rsidP="00710AC3" w:rsidRDefault="00710AC3" w14:paraId="769AF73B" w14:textId="342A7439">
      <w:pPr>
        <w:pStyle w:val="NACRecommendation"/>
      </w:pPr>
      <w:commentRangeStart w:id="78"/>
      <w:r w:rsidRPr="00D90173">
        <w:t xml:space="preserve">Recommendation </w:t>
      </w:r>
      <w:r>
        <w:t>7.11</w:t>
      </w:r>
      <w:commentRangeEnd w:id="78"/>
      <w:r w:rsidR="00A2552C">
        <w:rPr>
          <w:rStyle w:val="CommentReference"/>
          <w:rFonts w:asciiTheme="minorHAnsi" w:hAnsiTheme="minorHAnsi" w:eastAsiaTheme="minorHAnsi" w:cstheme="minorBidi"/>
          <w:b w:val="0"/>
        </w:rPr>
        <w:commentReference w:id="78"/>
      </w:r>
    </w:p>
    <w:p w:rsidR="00FD51DA" w:rsidP="00FD51DA" w:rsidRDefault="00FD51DA" w14:paraId="22A07667" w14:textId="77777777">
      <w:pPr>
        <w:pStyle w:val="NACRecommendation"/>
      </w:pPr>
    </w:p>
    <w:p w:rsidRPr="00F508BC" w:rsidR="00FD51DA" w:rsidP="00FD51DA" w:rsidRDefault="0066689E" w14:paraId="00EB16DA" w14:textId="5AF370FD">
      <w:pPr>
        <w:spacing w:after="0" w:line="240" w:lineRule="auto"/>
        <w:ind w:left="1200"/>
        <w:rPr>
          <w:rFonts w:eastAsiaTheme="minorEastAsia"/>
        </w:rPr>
      </w:pPr>
      <w:r>
        <w:t>7.11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5D85CF8" w14:textId="5DE3DBA8">
      <w:pPr>
        <w:spacing w:after="0" w:line="240" w:lineRule="auto"/>
        <w:ind w:left="1200"/>
      </w:pPr>
      <w:r>
        <w:t>7</w:t>
      </w:r>
      <w:r w:rsidR="00FD51DA">
        <w:t>.</w:t>
      </w:r>
      <w:r>
        <w:t>1</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5BB97B0F" w14:textId="77777777">
      <w:pPr>
        <w:pStyle w:val="NACRecommendation"/>
      </w:pPr>
    </w:p>
    <w:p w:rsidR="00710AC3" w:rsidP="00710AC3" w:rsidRDefault="00710AC3" w14:paraId="011167F9" w14:textId="77288E71">
      <w:pPr>
        <w:pStyle w:val="NACRecommendation"/>
      </w:pPr>
      <w:commentRangeStart w:id="79"/>
      <w:r w:rsidRPr="00D90173">
        <w:t xml:space="preserve">Recommendation </w:t>
      </w:r>
      <w:r>
        <w:t>7.12</w:t>
      </w:r>
      <w:commentRangeEnd w:id="79"/>
      <w:r w:rsidR="00A2552C">
        <w:rPr>
          <w:rStyle w:val="CommentReference"/>
          <w:rFonts w:asciiTheme="minorHAnsi" w:hAnsiTheme="minorHAnsi" w:eastAsiaTheme="minorHAnsi" w:cstheme="minorBidi"/>
          <w:b w:val="0"/>
        </w:rPr>
        <w:commentReference w:id="79"/>
      </w:r>
    </w:p>
    <w:p w:rsidR="00FD51DA" w:rsidP="00FD51DA" w:rsidRDefault="00FD51DA" w14:paraId="0C7A77FD" w14:textId="77777777">
      <w:pPr>
        <w:pStyle w:val="NACRecommendation"/>
      </w:pPr>
    </w:p>
    <w:p w:rsidRPr="00F508BC" w:rsidR="00FD51DA" w:rsidP="00FD51DA" w:rsidRDefault="0066689E" w14:paraId="5159D1DE" w14:textId="393134FB">
      <w:pPr>
        <w:spacing w:after="0" w:line="240" w:lineRule="auto"/>
        <w:ind w:left="1200"/>
        <w:rPr>
          <w:rFonts w:eastAsiaTheme="minorEastAsia"/>
        </w:rPr>
      </w:pPr>
      <w:r>
        <w:t>7.12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DD50AE2" w14:textId="54CBD0A1">
      <w:pPr>
        <w:spacing w:after="0" w:line="240" w:lineRule="auto"/>
        <w:ind w:left="1200"/>
      </w:pPr>
      <w:r>
        <w:t>7.12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10AC3" w:rsidP="00710AC3" w:rsidRDefault="00710AC3" w14:paraId="13CE5D2E" w14:textId="77777777">
      <w:pPr>
        <w:pStyle w:val="NACRecommendation"/>
      </w:pPr>
    </w:p>
    <w:p w:rsidR="00710AC3" w:rsidP="00710AC3" w:rsidRDefault="00710AC3" w14:paraId="6ED95725" w14:textId="2AF6DDA9">
      <w:pPr>
        <w:pStyle w:val="NACRecommendation"/>
      </w:pPr>
      <w:commentRangeStart w:id="80"/>
      <w:r w:rsidRPr="00D90173">
        <w:t xml:space="preserve">Recommendation </w:t>
      </w:r>
      <w:r>
        <w:t>7.13</w:t>
      </w:r>
      <w:commentRangeEnd w:id="80"/>
      <w:r w:rsidR="00A2552C">
        <w:rPr>
          <w:rStyle w:val="CommentReference"/>
          <w:rFonts w:asciiTheme="minorHAnsi" w:hAnsiTheme="minorHAnsi" w:eastAsiaTheme="minorHAnsi" w:cstheme="minorBidi"/>
          <w:b w:val="0"/>
        </w:rPr>
        <w:commentReference w:id="80"/>
      </w:r>
    </w:p>
    <w:p w:rsidR="00FD51DA" w:rsidP="00FD51DA" w:rsidRDefault="00FD51DA" w14:paraId="75FA5B3C" w14:textId="77777777">
      <w:pPr>
        <w:pStyle w:val="NACRecommendation"/>
      </w:pPr>
    </w:p>
    <w:p w:rsidRPr="00F508BC" w:rsidR="00FD51DA" w:rsidP="00FD51DA" w:rsidRDefault="0066689E" w14:paraId="208AF387" w14:textId="01EA5D28">
      <w:pPr>
        <w:spacing w:after="0" w:line="240" w:lineRule="auto"/>
        <w:ind w:left="1200"/>
        <w:rPr>
          <w:rFonts w:eastAsiaTheme="minorEastAsia"/>
        </w:rPr>
      </w:pPr>
      <w:r>
        <w:t>7.13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DAD36B9" w14:textId="262A9C7A">
      <w:pPr>
        <w:spacing w:after="0" w:line="240" w:lineRule="auto"/>
        <w:ind w:left="1200"/>
      </w:pPr>
      <w:r>
        <w:t>7.13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22F11CF1" w14:textId="77777777">
      <w:pPr>
        <w:pStyle w:val="NACRecommendation"/>
      </w:pPr>
    </w:p>
    <w:p w:rsidR="00710AC3" w:rsidP="00710AC3" w:rsidRDefault="00710AC3" w14:paraId="16F01A67" w14:textId="3C362F2E">
      <w:pPr>
        <w:pStyle w:val="NACRecommendation"/>
      </w:pPr>
      <w:commentRangeStart w:id="81"/>
      <w:r w:rsidRPr="00D90173">
        <w:t xml:space="preserve">Recommendation </w:t>
      </w:r>
      <w:r>
        <w:t>7.14</w:t>
      </w:r>
      <w:commentRangeEnd w:id="81"/>
      <w:r w:rsidR="00A2552C">
        <w:rPr>
          <w:rStyle w:val="CommentReference"/>
          <w:rFonts w:asciiTheme="minorHAnsi" w:hAnsiTheme="minorHAnsi" w:eastAsiaTheme="minorHAnsi" w:cstheme="minorBidi"/>
          <w:b w:val="0"/>
        </w:rPr>
        <w:commentReference w:id="81"/>
      </w:r>
    </w:p>
    <w:p w:rsidR="00FD51DA" w:rsidP="00FD51DA" w:rsidRDefault="00FD51DA" w14:paraId="79C33270" w14:textId="77777777">
      <w:pPr>
        <w:pStyle w:val="NACRecommendation"/>
      </w:pPr>
    </w:p>
    <w:p w:rsidRPr="00F508BC" w:rsidR="00FD51DA" w:rsidP="00FD51DA" w:rsidRDefault="0066689E" w14:paraId="5072F92F" w14:textId="218B31EE">
      <w:pPr>
        <w:spacing w:after="0" w:line="240" w:lineRule="auto"/>
        <w:ind w:left="1200"/>
        <w:rPr>
          <w:rFonts w:eastAsiaTheme="minorEastAsia"/>
        </w:rPr>
      </w:pPr>
      <w:r>
        <w:t>7.14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5CE5BB6" w14:textId="4026C507">
      <w:pPr>
        <w:spacing w:after="0" w:line="240" w:lineRule="auto"/>
        <w:ind w:left="1200"/>
      </w:pPr>
      <w:r>
        <w:t>7.14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14319486" w14:textId="77777777">
      <w:pPr>
        <w:pStyle w:val="NACRecommendation"/>
      </w:pPr>
    </w:p>
    <w:p w:rsidR="00710AC3" w:rsidP="00710AC3" w:rsidRDefault="00710AC3" w14:paraId="4D1B8782" w14:textId="4C90F2C5">
      <w:pPr>
        <w:pStyle w:val="NACRecommendation"/>
      </w:pPr>
      <w:commentRangeStart w:id="82"/>
      <w:r w:rsidRPr="00D90173">
        <w:t xml:space="preserve">Recommendation </w:t>
      </w:r>
      <w:r>
        <w:t>7.15</w:t>
      </w:r>
      <w:commentRangeEnd w:id="82"/>
      <w:r w:rsidR="00A2552C">
        <w:rPr>
          <w:rStyle w:val="CommentReference"/>
          <w:rFonts w:asciiTheme="minorHAnsi" w:hAnsiTheme="minorHAnsi" w:eastAsiaTheme="minorHAnsi" w:cstheme="minorBidi"/>
          <w:b w:val="0"/>
        </w:rPr>
        <w:commentReference w:id="82"/>
      </w:r>
    </w:p>
    <w:p w:rsidR="00FD51DA" w:rsidP="00FD51DA" w:rsidRDefault="00FD51DA" w14:paraId="6C795209" w14:textId="77777777">
      <w:pPr>
        <w:pStyle w:val="NACRecommendation"/>
      </w:pPr>
    </w:p>
    <w:p w:rsidRPr="00F508BC" w:rsidR="00FD51DA" w:rsidP="00FD51DA" w:rsidRDefault="0066689E" w14:paraId="054D0D99" w14:textId="5406B3D7">
      <w:pPr>
        <w:spacing w:after="0" w:line="240" w:lineRule="auto"/>
        <w:ind w:left="1200"/>
        <w:rPr>
          <w:rFonts w:eastAsiaTheme="minorEastAsia"/>
        </w:rPr>
      </w:pPr>
      <w:r>
        <w:t>7.15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80F5077" w14:textId="724D1FF5">
      <w:pPr>
        <w:spacing w:after="0" w:line="240" w:lineRule="auto"/>
        <w:ind w:left="1200"/>
      </w:pPr>
      <w:r>
        <w:t>7.15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10AC3" w:rsidP="00710AC3" w:rsidRDefault="00710AC3" w14:paraId="50858B52" w14:textId="32AE8F6A">
      <w:pPr>
        <w:pStyle w:val="NACSection"/>
        <w:numPr>
          <w:ilvl w:val="0"/>
          <w:numId w:val="0"/>
        </w:numPr>
        <w:ind w:left="840" w:hanging="360"/>
      </w:pPr>
    </w:p>
    <w:p w:rsidR="003B2D94" w:rsidP="003B2D94" w:rsidRDefault="003B2D94" w14:paraId="6DC0A634" w14:textId="428E3B05">
      <w:pPr>
        <w:pStyle w:val="NACSection"/>
      </w:pPr>
      <w:r>
        <w:t xml:space="preserve"> Demand Reduction</w:t>
      </w:r>
    </w:p>
    <w:p w:rsidR="003B2D94" w:rsidP="003B2D94" w:rsidRDefault="003B2D94" w14:paraId="3917920F" w14:textId="153E64B2">
      <w:pPr>
        <w:pStyle w:val="NACSection"/>
        <w:numPr>
          <w:ilvl w:val="0"/>
          <w:numId w:val="0"/>
        </w:numPr>
        <w:ind w:left="480"/>
      </w:pPr>
    </w:p>
    <w:p w:rsidR="003B2D94" w:rsidP="003B2D94" w:rsidRDefault="003B2D94" w14:paraId="4BC76D01" w14:textId="4D948ABA">
      <w:pPr>
        <w:pStyle w:val="NACRecommendation"/>
      </w:pPr>
      <w:commentRangeStart w:id="83"/>
      <w:r w:rsidRPr="00D90173">
        <w:t xml:space="preserve">Recommendation </w:t>
      </w:r>
      <w:r>
        <w:t>8.1</w:t>
      </w:r>
      <w:commentRangeEnd w:id="83"/>
      <w:r w:rsidR="00A2552C">
        <w:rPr>
          <w:rStyle w:val="CommentReference"/>
          <w:rFonts w:asciiTheme="minorHAnsi" w:hAnsiTheme="minorHAnsi" w:eastAsiaTheme="minorHAnsi" w:cstheme="minorBidi"/>
          <w:b w:val="0"/>
        </w:rPr>
        <w:commentReference w:id="83"/>
      </w:r>
    </w:p>
    <w:p w:rsidR="00FD51DA" w:rsidP="00FD51DA" w:rsidRDefault="00FD51DA" w14:paraId="75105BC1" w14:textId="77777777">
      <w:pPr>
        <w:pStyle w:val="NACRecommendation"/>
      </w:pPr>
    </w:p>
    <w:p w:rsidRPr="00F508BC" w:rsidR="00FD51DA" w:rsidP="00FD51DA" w:rsidRDefault="0066689E" w14:paraId="0F9CE25E" w14:textId="22BC5662">
      <w:pPr>
        <w:spacing w:after="0" w:line="240" w:lineRule="auto"/>
        <w:ind w:left="1200"/>
        <w:rPr>
          <w:rFonts w:eastAsiaTheme="minorEastAsia"/>
        </w:rPr>
      </w:pPr>
      <w:r>
        <w:t>8</w:t>
      </w:r>
      <w:r w:rsidR="00FD51DA">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0A4EF51" w14:textId="1A4DD327">
      <w:pPr>
        <w:spacing w:after="0" w:line="240" w:lineRule="auto"/>
        <w:ind w:left="1200"/>
      </w:pPr>
      <w:r>
        <w:lastRenderedPageBreak/>
        <w:t>8</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3B2D94" w:rsidP="003B2D94" w:rsidRDefault="003B2D94" w14:paraId="3CADAD82" w14:textId="77777777">
      <w:pPr>
        <w:pStyle w:val="NACRecommendation"/>
      </w:pPr>
    </w:p>
    <w:p w:rsidR="003B2D94" w:rsidP="003B2D94" w:rsidRDefault="003B2D94" w14:paraId="6DE62E83" w14:textId="308592A6">
      <w:pPr>
        <w:pStyle w:val="NACRecommendation"/>
      </w:pPr>
      <w:commentRangeStart w:id="84"/>
      <w:r w:rsidRPr="00D90173">
        <w:t xml:space="preserve">Recommendation </w:t>
      </w:r>
      <w:r>
        <w:t>8.2</w:t>
      </w:r>
      <w:commentRangeEnd w:id="84"/>
      <w:r w:rsidR="00A2552C">
        <w:rPr>
          <w:rStyle w:val="CommentReference"/>
          <w:rFonts w:asciiTheme="minorHAnsi" w:hAnsiTheme="minorHAnsi" w:eastAsiaTheme="minorHAnsi" w:cstheme="minorBidi"/>
          <w:b w:val="0"/>
        </w:rPr>
        <w:commentReference w:id="84"/>
      </w:r>
    </w:p>
    <w:p w:rsidR="00FD51DA" w:rsidP="00FD51DA" w:rsidRDefault="00FD51DA" w14:paraId="1A9B8D5C" w14:textId="77777777">
      <w:pPr>
        <w:pStyle w:val="NACRecommendation"/>
      </w:pPr>
    </w:p>
    <w:p w:rsidRPr="00F508BC" w:rsidR="00FD51DA" w:rsidP="00FD51DA" w:rsidRDefault="0066689E" w14:paraId="5C8AC1E2" w14:textId="01C17A8B">
      <w:pPr>
        <w:spacing w:after="0" w:line="240" w:lineRule="auto"/>
        <w:ind w:left="1200"/>
        <w:rPr>
          <w:rFonts w:eastAsiaTheme="minorEastAsia"/>
        </w:rPr>
      </w:pPr>
      <w:r>
        <w:t>8.2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23CF589" w14:textId="52E65DC4">
      <w:pPr>
        <w:spacing w:after="0" w:line="240" w:lineRule="auto"/>
        <w:ind w:left="1200"/>
      </w:pPr>
      <w:r>
        <w:t>8.2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3B2D94" w:rsidP="003B2D94" w:rsidRDefault="003B2D94" w14:paraId="32935313" w14:textId="77777777">
      <w:pPr>
        <w:pStyle w:val="NACRecommendation"/>
      </w:pPr>
    </w:p>
    <w:p w:rsidR="003B2D94" w:rsidP="003B2D94" w:rsidRDefault="003B2D94" w14:paraId="58E6C090" w14:textId="4E962281">
      <w:pPr>
        <w:pStyle w:val="NACRecommendation"/>
      </w:pPr>
      <w:commentRangeStart w:id="85"/>
      <w:r w:rsidRPr="00D90173">
        <w:t xml:space="preserve">Recommendation </w:t>
      </w:r>
      <w:r>
        <w:t>8.3</w:t>
      </w:r>
      <w:commentRangeEnd w:id="85"/>
      <w:r w:rsidR="00A2552C">
        <w:rPr>
          <w:rStyle w:val="CommentReference"/>
          <w:rFonts w:asciiTheme="minorHAnsi" w:hAnsiTheme="minorHAnsi" w:eastAsiaTheme="minorHAnsi" w:cstheme="minorBidi"/>
          <w:b w:val="0"/>
        </w:rPr>
        <w:commentReference w:id="85"/>
      </w:r>
    </w:p>
    <w:p w:rsidR="00FD51DA" w:rsidP="00FD51DA" w:rsidRDefault="00FD51DA" w14:paraId="6108F482" w14:textId="77777777">
      <w:pPr>
        <w:pStyle w:val="NACRecommendation"/>
      </w:pPr>
    </w:p>
    <w:p w:rsidRPr="00F508BC" w:rsidR="00FD51DA" w:rsidP="00FD51DA" w:rsidRDefault="0066689E" w14:paraId="2F9913F7" w14:textId="2DACFF69">
      <w:pPr>
        <w:spacing w:after="0" w:line="240" w:lineRule="auto"/>
        <w:ind w:left="1200"/>
        <w:rPr>
          <w:rFonts w:eastAsiaTheme="minorEastAsia"/>
        </w:rPr>
      </w:pPr>
      <w:r>
        <w:t>8.3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E9FC46C" w14:textId="5E6D33B9">
      <w:pPr>
        <w:spacing w:after="0" w:line="240" w:lineRule="auto"/>
        <w:ind w:left="1200"/>
      </w:pPr>
      <w:r>
        <w:t>8.3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3B2D94" w:rsidP="003B2D94" w:rsidRDefault="003B2D94" w14:paraId="27764B27" w14:textId="77777777">
      <w:pPr>
        <w:pStyle w:val="NACRecommendation"/>
      </w:pPr>
    </w:p>
    <w:p w:rsidR="003B2D94" w:rsidP="003B2D94" w:rsidRDefault="003B2D94" w14:paraId="002DCDCB" w14:textId="5B331B33">
      <w:pPr>
        <w:pStyle w:val="NACRecommendation"/>
      </w:pPr>
      <w:commentRangeStart w:id="86"/>
      <w:r w:rsidRPr="00D90173">
        <w:t xml:space="preserve">Recommendation </w:t>
      </w:r>
      <w:r>
        <w:t>8.4</w:t>
      </w:r>
      <w:commentRangeEnd w:id="86"/>
      <w:r w:rsidR="00A2552C">
        <w:rPr>
          <w:rStyle w:val="CommentReference"/>
          <w:rFonts w:asciiTheme="minorHAnsi" w:hAnsiTheme="minorHAnsi" w:eastAsiaTheme="minorHAnsi" w:cstheme="minorBidi"/>
          <w:b w:val="0"/>
        </w:rPr>
        <w:commentReference w:id="86"/>
      </w:r>
    </w:p>
    <w:p w:rsidR="00FD51DA" w:rsidP="00FD51DA" w:rsidRDefault="00FD51DA" w14:paraId="169B8220" w14:textId="77777777">
      <w:pPr>
        <w:pStyle w:val="NACRecommendation"/>
      </w:pPr>
    </w:p>
    <w:p w:rsidRPr="00F508BC" w:rsidR="00FD51DA" w:rsidP="00FD51DA" w:rsidRDefault="0066689E" w14:paraId="66DBB919" w14:textId="05B650A8">
      <w:pPr>
        <w:spacing w:after="0" w:line="240" w:lineRule="auto"/>
        <w:ind w:left="1200"/>
        <w:rPr>
          <w:rFonts w:eastAsiaTheme="minorEastAsia"/>
        </w:rPr>
      </w:pPr>
      <w:r>
        <w:t>8.4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658EC1F" w14:textId="178D8E59">
      <w:pPr>
        <w:spacing w:after="0" w:line="240" w:lineRule="auto"/>
        <w:ind w:left="1200"/>
      </w:pPr>
      <w:r>
        <w:t>8.4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3B2D94" w:rsidP="003B2D94" w:rsidRDefault="003B2D94" w14:paraId="783CA82E" w14:textId="77777777">
      <w:pPr>
        <w:pStyle w:val="NACRecommendation"/>
        <w:ind w:left="0"/>
      </w:pPr>
    </w:p>
    <w:p w:rsidR="003B2D94" w:rsidP="003B2D94" w:rsidRDefault="003B2D94" w14:paraId="4A0CD8D5" w14:textId="000D029F">
      <w:pPr>
        <w:pStyle w:val="NACRecommendation"/>
      </w:pPr>
      <w:commentRangeStart w:id="87"/>
      <w:r w:rsidRPr="00D90173">
        <w:t xml:space="preserve">Recommendation </w:t>
      </w:r>
      <w:r>
        <w:t>8.5</w:t>
      </w:r>
      <w:commentRangeEnd w:id="87"/>
      <w:r w:rsidR="00A2552C">
        <w:rPr>
          <w:rStyle w:val="CommentReference"/>
          <w:rFonts w:asciiTheme="minorHAnsi" w:hAnsiTheme="minorHAnsi" w:eastAsiaTheme="minorHAnsi" w:cstheme="minorBidi"/>
          <w:b w:val="0"/>
        </w:rPr>
        <w:commentReference w:id="87"/>
      </w:r>
    </w:p>
    <w:p w:rsidR="00FD51DA" w:rsidP="00FD51DA" w:rsidRDefault="00FD51DA" w14:paraId="216FE2ED" w14:textId="77777777">
      <w:pPr>
        <w:pStyle w:val="NACRecommendation"/>
      </w:pPr>
    </w:p>
    <w:p w:rsidRPr="00F508BC" w:rsidR="00FD51DA" w:rsidP="00FD51DA" w:rsidRDefault="0066689E" w14:paraId="5C616A13" w14:textId="5EC460F6">
      <w:pPr>
        <w:spacing w:after="0" w:line="240" w:lineRule="auto"/>
        <w:ind w:left="1200"/>
        <w:rPr>
          <w:rFonts w:eastAsiaTheme="minorEastAsia"/>
        </w:rPr>
      </w:pPr>
      <w:r>
        <w:t>8.5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02F3BC9" w14:textId="207EA0D8">
      <w:pPr>
        <w:spacing w:after="0" w:line="240" w:lineRule="auto"/>
        <w:ind w:left="1200"/>
      </w:pPr>
      <w:r>
        <w:t>8.5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3B2D94" w:rsidRDefault="006A599C" w14:paraId="0E2A2FA2" w14:textId="5A0D1C73">
      <w:pPr>
        <w:pStyle w:val="NACRecommendation"/>
      </w:pPr>
    </w:p>
    <w:p w:rsidR="006A599C" w:rsidP="006A599C" w:rsidRDefault="006A599C" w14:paraId="44094B6F" w14:textId="62076B95">
      <w:pPr>
        <w:pStyle w:val="NACSection"/>
      </w:pPr>
      <w:r>
        <w:t xml:space="preserve"> Prevention</w:t>
      </w:r>
    </w:p>
    <w:p w:rsidR="006A599C" w:rsidP="006A599C" w:rsidRDefault="006A599C" w14:paraId="51B72625" w14:textId="11A70B60">
      <w:pPr>
        <w:pStyle w:val="NACSection"/>
        <w:numPr>
          <w:ilvl w:val="0"/>
          <w:numId w:val="0"/>
        </w:numPr>
        <w:ind w:left="840" w:hanging="360"/>
      </w:pPr>
    </w:p>
    <w:p w:rsidR="006A599C" w:rsidP="006A599C" w:rsidRDefault="006A599C" w14:paraId="6FCB6CA2" w14:textId="564C800C">
      <w:pPr>
        <w:pStyle w:val="NACRecommendation"/>
      </w:pPr>
      <w:commentRangeStart w:id="88"/>
      <w:r w:rsidRPr="00D90173">
        <w:t xml:space="preserve">Recommendation </w:t>
      </w:r>
      <w:r>
        <w:t>9.1</w:t>
      </w:r>
      <w:commentRangeEnd w:id="88"/>
      <w:r w:rsidR="009F59BD">
        <w:rPr>
          <w:rStyle w:val="CommentReference"/>
          <w:rFonts w:asciiTheme="minorHAnsi" w:hAnsiTheme="minorHAnsi" w:eastAsiaTheme="minorHAnsi" w:cstheme="minorBidi"/>
          <w:b w:val="0"/>
        </w:rPr>
        <w:commentReference w:id="88"/>
      </w:r>
    </w:p>
    <w:p w:rsidR="00FD51DA" w:rsidP="00FD51DA" w:rsidRDefault="00FD51DA" w14:paraId="6EED265E" w14:textId="77777777">
      <w:pPr>
        <w:pStyle w:val="NACRecommendation"/>
      </w:pPr>
    </w:p>
    <w:p w:rsidRPr="00F508BC" w:rsidR="00FD51DA" w:rsidP="00FD51DA" w:rsidRDefault="0066689E" w14:paraId="1AE5E481" w14:textId="64E129EF">
      <w:pPr>
        <w:spacing w:after="0" w:line="240" w:lineRule="auto"/>
        <w:ind w:left="1200"/>
        <w:rPr>
          <w:rFonts w:eastAsiaTheme="minorEastAsia"/>
        </w:rPr>
      </w:pPr>
      <w:r>
        <w:t>9</w:t>
      </w:r>
      <w:r w:rsidR="00FD51DA">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07BF91E" w14:textId="40EF4423">
      <w:pPr>
        <w:spacing w:after="0" w:line="240" w:lineRule="auto"/>
        <w:ind w:left="1200"/>
      </w:pPr>
      <w:r>
        <w:t>9</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6A599C" w:rsidP="006A599C" w:rsidRDefault="006A599C" w14:paraId="6A13635B" w14:textId="77777777">
      <w:pPr>
        <w:pStyle w:val="NACRecommendation"/>
      </w:pPr>
    </w:p>
    <w:p w:rsidR="006A599C" w:rsidP="006A599C" w:rsidRDefault="006A599C" w14:paraId="04D79877" w14:textId="0670B686">
      <w:pPr>
        <w:pStyle w:val="NACRecommendation"/>
      </w:pPr>
      <w:commentRangeStart w:id="89"/>
      <w:r w:rsidRPr="00D90173">
        <w:t xml:space="preserve">Recommendation </w:t>
      </w:r>
      <w:r>
        <w:t>9.2</w:t>
      </w:r>
      <w:commentRangeEnd w:id="89"/>
      <w:r w:rsidR="009F59BD">
        <w:rPr>
          <w:rStyle w:val="CommentReference"/>
          <w:rFonts w:asciiTheme="minorHAnsi" w:hAnsiTheme="minorHAnsi" w:eastAsiaTheme="minorHAnsi" w:cstheme="minorBidi"/>
          <w:b w:val="0"/>
        </w:rPr>
        <w:commentReference w:id="89"/>
      </w:r>
    </w:p>
    <w:p w:rsidR="00FD51DA" w:rsidP="00FD51DA" w:rsidRDefault="00FD51DA" w14:paraId="3EE9DAAA" w14:textId="77777777">
      <w:pPr>
        <w:pStyle w:val="NACRecommendation"/>
      </w:pPr>
    </w:p>
    <w:p w:rsidRPr="00F508BC" w:rsidR="00FD51DA" w:rsidP="00FD51DA" w:rsidRDefault="0066689E" w14:paraId="2C767C92" w14:textId="40BE8926">
      <w:pPr>
        <w:spacing w:after="0" w:line="240" w:lineRule="auto"/>
        <w:ind w:left="1200"/>
        <w:rPr>
          <w:rFonts w:eastAsiaTheme="minorEastAsia"/>
        </w:rPr>
      </w:pPr>
      <w:r>
        <w:t>9.2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895AFE0" w14:textId="46DA5F08">
      <w:pPr>
        <w:spacing w:after="0" w:line="240" w:lineRule="auto"/>
        <w:ind w:left="1200"/>
      </w:pPr>
      <w:r>
        <w:t>9.2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5E00D11D" w14:textId="77777777">
      <w:pPr>
        <w:pStyle w:val="NACRecommendation"/>
      </w:pPr>
    </w:p>
    <w:p w:rsidR="006A599C" w:rsidP="006A599C" w:rsidRDefault="006A599C" w14:paraId="6063351A" w14:textId="3097B433">
      <w:pPr>
        <w:pStyle w:val="NACRecommendation"/>
      </w:pPr>
      <w:commentRangeStart w:id="90"/>
      <w:r w:rsidRPr="00D90173">
        <w:lastRenderedPageBreak/>
        <w:t xml:space="preserve">Recommendation </w:t>
      </w:r>
      <w:r>
        <w:t>9.3</w:t>
      </w:r>
      <w:commentRangeEnd w:id="90"/>
      <w:r w:rsidR="009F59BD">
        <w:rPr>
          <w:rStyle w:val="CommentReference"/>
          <w:rFonts w:asciiTheme="minorHAnsi" w:hAnsiTheme="minorHAnsi" w:eastAsiaTheme="minorHAnsi" w:cstheme="minorBidi"/>
          <w:b w:val="0"/>
        </w:rPr>
        <w:commentReference w:id="90"/>
      </w:r>
    </w:p>
    <w:p w:rsidR="00FD51DA" w:rsidP="00FD51DA" w:rsidRDefault="00FD51DA" w14:paraId="1768B7C0" w14:textId="77777777">
      <w:pPr>
        <w:pStyle w:val="NACRecommendation"/>
      </w:pPr>
    </w:p>
    <w:p w:rsidRPr="00F508BC" w:rsidR="00FD51DA" w:rsidP="00FD51DA" w:rsidRDefault="0066689E" w14:paraId="275DF8B9" w14:textId="67B5ED75">
      <w:pPr>
        <w:spacing w:after="0" w:line="240" w:lineRule="auto"/>
        <w:ind w:left="1200"/>
        <w:rPr>
          <w:rFonts w:eastAsiaTheme="minorEastAsia"/>
        </w:rPr>
      </w:pPr>
      <w:r>
        <w:t>9.3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B1B9EFB" w14:textId="4E6FDE33">
      <w:pPr>
        <w:spacing w:after="0" w:line="240" w:lineRule="auto"/>
        <w:ind w:left="1200"/>
      </w:pPr>
      <w:r>
        <w:t>9.3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58F9120B" w14:textId="77777777">
      <w:pPr>
        <w:pStyle w:val="NACRecommendation"/>
      </w:pPr>
    </w:p>
    <w:p w:rsidR="006A599C" w:rsidP="006A599C" w:rsidRDefault="006A599C" w14:paraId="6636038A" w14:textId="3039EB3C">
      <w:pPr>
        <w:pStyle w:val="NACRecommendation"/>
      </w:pPr>
      <w:commentRangeStart w:id="91"/>
      <w:r w:rsidRPr="00D90173">
        <w:t xml:space="preserve">Recommendation </w:t>
      </w:r>
      <w:r>
        <w:t>9.4</w:t>
      </w:r>
      <w:commentRangeEnd w:id="91"/>
      <w:r w:rsidR="009F59BD">
        <w:rPr>
          <w:rStyle w:val="CommentReference"/>
          <w:rFonts w:asciiTheme="minorHAnsi" w:hAnsiTheme="minorHAnsi" w:eastAsiaTheme="minorHAnsi" w:cstheme="minorBidi"/>
          <w:b w:val="0"/>
        </w:rPr>
        <w:commentReference w:id="91"/>
      </w:r>
    </w:p>
    <w:p w:rsidR="00FD51DA" w:rsidP="00FD51DA" w:rsidRDefault="00FD51DA" w14:paraId="7E17714A" w14:textId="77777777">
      <w:pPr>
        <w:pStyle w:val="NACRecommendation"/>
      </w:pPr>
    </w:p>
    <w:p w:rsidRPr="00F508BC" w:rsidR="00FD51DA" w:rsidP="00FD51DA" w:rsidRDefault="0066689E" w14:paraId="64621E17" w14:textId="0D2B7AD8">
      <w:pPr>
        <w:spacing w:after="0" w:line="240" w:lineRule="auto"/>
        <w:ind w:left="1200"/>
        <w:rPr>
          <w:rFonts w:eastAsiaTheme="minorEastAsia"/>
        </w:rPr>
      </w:pPr>
      <w:r>
        <w:t>9.4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3293C16" w14:textId="1D1E5A78">
      <w:pPr>
        <w:spacing w:after="0" w:line="240" w:lineRule="auto"/>
        <w:ind w:left="1200"/>
      </w:pPr>
      <w:r>
        <w:t>9.4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4132B347" w14:textId="77777777">
      <w:pPr>
        <w:pStyle w:val="NACRecommendation"/>
        <w:ind w:left="0"/>
      </w:pPr>
    </w:p>
    <w:p w:rsidR="006A599C" w:rsidP="006A599C" w:rsidRDefault="006A599C" w14:paraId="51148515" w14:textId="0643D583">
      <w:pPr>
        <w:pStyle w:val="NACRecommendation"/>
      </w:pPr>
      <w:commentRangeStart w:id="92"/>
      <w:r w:rsidRPr="00D90173">
        <w:t xml:space="preserve">Recommendation </w:t>
      </w:r>
      <w:r>
        <w:t>9.5</w:t>
      </w:r>
      <w:commentRangeEnd w:id="92"/>
      <w:r w:rsidR="009F59BD">
        <w:rPr>
          <w:rStyle w:val="CommentReference"/>
          <w:rFonts w:asciiTheme="minorHAnsi" w:hAnsiTheme="minorHAnsi" w:eastAsiaTheme="minorHAnsi" w:cstheme="minorBidi"/>
          <w:b w:val="0"/>
        </w:rPr>
        <w:commentReference w:id="92"/>
      </w:r>
    </w:p>
    <w:p w:rsidR="00FD51DA" w:rsidP="00FD51DA" w:rsidRDefault="00FD51DA" w14:paraId="1FC1A16B" w14:textId="77777777">
      <w:pPr>
        <w:pStyle w:val="NACRecommendation"/>
      </w:pPr>
    </w:p>
    <w:p w:rsidRPr="00F508BC" w:rsidR="00FD51DA" w:rsidP="00FD51DA" w:rsidRDefault="0066689E" w14:paraId="625A5418" w14:textId="2305B8AC">
      <w:pPr>
        <w:spacing w:after="0" w:line="240" w:lineRule="auto"/>
        <w:ind w:left="1200"/>
        <w:rPr>
          <w:rFonts w:eastAsiaTheme="minorEastAsia"/>
        </w:rPr>
      </w:pPr>
      <w:r>
        <w:t>9.5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3E590ED6" w14:textId="12B7BBCB">
      <w:pPr>
        <w:spacing w:after="0" w:line="240" w:lineRule="auto"/>
        <w:ind w:left="1200"/>
      </w:pPr>
      <w:r>
        <w:t>9.5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1B424BC0" w14:textId="77777777">
      <w:pPr>
        <w:pStyle w:val="NACRecommendation"/>
      </w:pPr>
    </w:p>
    <w:p w:rsidR="006A599C" w:rsidP="006A599C" w:rsidRDefault="006A599C" w14:paraId="5960C569" w14:textId="7E5BF287">
      <w:pPr>
        <w:pStyle w:val="NACRecommendation"/>
      </w:pPr>
      <w:commentRangeStart w:id="93"/>
      <w:r w:rsidRPr="00D90173">
        <w:t xml:space="preserve">Recommendation </w:t>
      </w:r>
      <w:r>
        <w:t>9.6</w:t>
      </w:r>
      <w:commentRangeEnd w:id="93"/>
      <w:r w:rsidR="009F59BD">
        <w:rPr>
          <w:rStyle w:val="CommentReference"/>
          <w:rFonts w:asciiTheme="minorHAnsi" w:hAnsiTheme="minorHAnsi" w:eastAsiaTheme="minorHAnsi" w:cstheme="minorBidi"/>
          <w:b w:val="0"/>
        </w:rPr>
        <w:commentReference w:id="93"/>
      </w:r>
    </w:p>
    <w:p w:rsidR="00FD51DA" w:rsidP="00FD51DA" w:rsidRDefault="00FD51DA" w14:paraId="26FC462B" w14:textId="77777777">
      <w:pPr>
        <w:pStyle w:val="NACRecommendation"/>
      </w:pPr>
    </w:p>
    <w:p w:rsidRPr="00F508BC" w:rsidR="00FD51DA" w:rsidP="00FD51DA" w:rsidRDefault="0066689E" w14:paraId="371C95DF" w14:textId="31067E8E">
      <w:pPr>
        <w:spacing w:after="0" w:line="240" w:lineRule="auto"/>
        <w:ind w:left="1200"/>
        <w:rPr>
          <w:rFonts w:eastAsiaTheme="minorEastAsia"/>
        </w:rPr>
      </w:pPr>
      <w:r>
        <w:t>9.6</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EAE52F8" w14:textId="0AAC8B0F">
      <w:pPr>
        <w:spacing w:after="0" w:line="240" w:lineRule="auto"/>
        <w:ind w:left="1200"/>
      </w:pPr>
      <w:r>
        <w:t>9.6</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708243FA" w14:textId="77777777">
      <w:pPr>
        <w:pStyle w:val="NACRecommendation"/>
      </w:pPr>
    </w:p>
    <w:p w:rsidR="006A599C" w:rsidP="006A599C" w:rsidRDefault="006A599C" w14:paraId="5076D12B" w14:textId="3C19234B">
      <w:pPr>
        <w:pStyle w:val="NACRecommendation"/>
      </w:pPr>
      <w:commentRangeStart w:id="94"/>
      <w:r w:rsidRPr="00D90173">
        <w:t xml:space="preserve">Recommendation </w:t>
      </w:r>
      <w:r>
        <w:t>9.7</w:t>
      </w:r>
      <w:commentRangeEnd w:id="94"/>
      <w:r w:rsidR="009F59BD">
        <w:rPr>
          <w:rStyle w:val="CommentReference"/>
          <w:rFonts w:asciiTheme="minorHAnsi" w:hAnsiTheme="minorHAnsi" w:eastAsiaTheme="minorHAnsi" w:cstheme="minorBidi"/>
          <w:b w:val="0"/>
        </w:rPr>
        <w:commentReference w:id="94"/>
      </w:r>
    </w:p>
    <w:p w:rsidR="00FD51DA" w:rsidP="00FD51DA" w:rsidRDefault="00FD51DA" w14:paraId="5AB695C2" w14:textId="77777777">
      <w:pPr>
        <w:pStyle w:val="NACRecommendation"/>
      </w:pPr>
    </w:p>
    <w:p w:rsidRPr="00F508BC" w:rsidR="00FD51DA" w:rsidP="00FD51DA" w:rsidRDefault="0066689E" w14:paraId="299C2AB0" w14:textId="4FA273A3">
      <w:pPr>
        <w:spacing w:after="0" w:line="240" w:lineRule="auto"/>
        <w:ind w:left="1200"/>
        <w:rPr>
          <w:rFonts w:eastAsiaTheme="minorEastAsia"/>
        </w:rPr>
      </w:pPr>
      <w:r>
        <w:t>9.7</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71E7B66" w14:textId="1C87B889">
      <w:pPr>
        <w:spacing w:after="0" w:line="240" w:lineRule="auto"/>
        <w:ind w:left="1200"/>
      </w:pPr>
      <w:r>
        <w:t>9.7</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7943487E" w14:textId="77777777">
      <w:pPr>
        <w:pStyle w:val="NACRecommendation"/>
      </w:pPr>
    </w:p>
    <w:p w:rsidR="006A599C" w:rsidP="006A599C" w:rsidRDefault="006A599C" w14:paraId="2540FCDE" w14:textId="4945A5DB">
      <w:pPr>
        <w:pStyle w:val="NACRecommendation"/>
      </w:pPr>
      <w:commentRangeStart w:id="95"/>
      <w:r w:rsidRPr="00D90173">
        <w:t xml:space="preserve">Recommendation </w:t>
      </w:r>
      <w:r>
        <w:t>9.8</w:t>
      </w:r>
      <w:commentRangeEnd w:id="95"/>
      <w:r w:rsidR="009F59BD">
        <w:rPr>
          <w:rStyle w:val="CommentReference"/>
          <w:rFonts w:asciiTheme="minorHAnsi" w:hAnsiTheme="minorHAnsi" w:eastAsiaTheme="minorHAnsi" w:cstheme="minorBidi"/>
          <w:b w:val="0"/>
        </w:rPr>
        <w:commentReference w:id="95"/>
      </w:r>
    </w:p>
    <w:p w:rsidR="00FD51DA" w:rsidP="00FD51DA" w:rsidRDefault="00FD51DA" w14:paraId="73008D78" w14:textId="77777777">
      <w:pPr>
        <w:pStyle w:val="NACRecommendation"/>
      </w:pPr>
    </w:p>
    <w:p w:rsidRPr="00F508BC" w:rsidR="00FD51DA" w:rsidP="00FD51DA" w:rsidRDefault="0066689E" w14:paraId="77403851" w14:textId="40E2146A">
      <w:pPr>
        <w:spacing w:after="0" w:line="240" w:lineRule="auto"/>
        <w:ind w:left="1200"/>
        <w:rPr>
          <w:rFonts w:eastAsiaTheme="minorEastAsia"/>
        </w:rPr>
      </w:pPr>
      <w:r>
        <w:t>9.8</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5BD61DA" w14:textId="20593123">
      <w:pPr>
        <w:spacing w:after="0" w:line="240" w:lineRule="auto"/>
        <w:ind w:left="1200"/>
      </w:pPr>
      <w:r>
        <w:t>9.8</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6A599C" w:rsidP="006A599C" w:rsidRDefault="006A599C" w14:paraId="49318420" w14:textId="77777777">
      <w:pPr>
        <w:pStyle w:val="NACRecommendation"/>
      </w:pPr>
    </w:p>
    <w:p w:rsidR="006A599C" w:rsidP="006A599C" w:rsidRDefault="006A599C" w14:paraId="0BA6914D" w14:textId="609E1C81">
      <w:pPr>
        <w:pStyle w:val="NACRecommendation"/>
      </w:pPr>
      <w:commentRangeStart w:id="96"/>
      <w:r w:rsidRPr="00D90173">
        <w:t xml:space="preserve">Recommendation </w:t>
      </w:r>
      <w:r>
        <w:t>9.9</w:t>
      </w:r>
      <w:commentRangeEnd w:id="96"/>
      <w:r w:rsidR="009F59BD">
        <w:rPr>
          <w:rStyle w:val="CommentReference"/>
          <w:rFonts w:asciiTheme="minorHAnsi" w:hAnsiTheme="minorHAnsi" w:eastAsiaTheme="minorHAnsi" w:cstheme="minorBidi"/>
          <w:b w:val="0"/>
        </w:rPr>
        <w:commentReference w:id="96"/>
      </w:r>
    </w:p>
    <w:p w:rsidR="00FD51DA" w:rsidP="00FD51DA" w:rsidRDefault="00FD51DA" w14:paraId="1CE6F1D5" w14:textId="77777777">
      <w:pPr>
        <w:pStyle w:val="NACRecommendation"/>
      </w:pPr>
    </w:p>
    <w:p w:rsidRPr="00F508BC" w:rsidR="00FD51DA" w:rsidP="00FD51DA" w:rsidRDefault="0066689E" w14:paraId="62D8372B" w14:textId="0089D30F">
      <w:pPr>
        <w:spacing w:after="0" w:line="240" w:lineRule="auto"/>
        <w:ind w:left="1200"/>
        <w:rPr>
          <w:rFonts w:eastAsiaTheme="minorEastAsia"/>
        </w:rPr>
      </w:pPr>
      <w:r>
        <w:t>9.9</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BC94EB4" w14:textId="13248C27">
      <w:pPr>
        <w:spacing w:after="0" w:line="240" w:lineRule="auto"/>
        <w:ind w:left="1200"/>
      </w:pPr>
      <w:r>
        <w:t>9.9</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1020EA01" w14:textId="77777777">
      <w:pPr>
        <w:pStyle w:val="NACRecommendation"/>
      </w:pPr>
    </w:p>
    <w:p w:rsidR="006A599C" w:rsidP="006A599C" w:rsidRDefault="006A599C" w14:paraId="59BDD039" w14:textId="65C74085">
      <w:pPr>
        <w:pStyle w:val="NACRecommendation"/>
      </w:pPr>
      <w:commentRangeStart w:id="97"/>
      <w:r w:rsidRPr="00D90173">
        <w:t xml:space="preserve">Recommendation </w:t>
      </w:r>
      <w:r>
        <w:t>9.10</w:t>
      </w:r>
      <w:commentRangeEnd w:id="97"/>
      <w:r w:rsidR="009F59BD">
        <w:rPr>
          <w:rStyle w:val="CommentReference"/>
          <w:rFonts w:asciiTheme="minorHAnsi" w:hAnsiTheme="minorHAnsi" w:eastAsiaTheme="minorHAnsi" w:cstheme="minorBidi"/>
          <w:b w:val="0"/>
        </w:rPr>
        <w:commentReference w:id="97"/>
      </w:r>
    </w:p>
    <w:p w:rsidR="00FD51DA" w:rsidP="00FD51DA" w:rsidRDefault="00FD51DA" w14:paraId="26344236" w14:textId="77777777">
      <w:pPr>
        <w:pStyle w:val="NACRecommendation"/>
      </w:pPr>
    </w:p>
    <w:p w:rsidRPr="00F508BC" w:rsidR="00FD51DA" w:rsidP="00FD51DA" w:rsidRDefault="0066689E" w14:paraId="3DDCD9A0" w14:textId="3F268630">
      <w:pPr>
        <w:spacing w:after="0" w:line="240" w:lineRule="auto"/>
        <w:ind w:left="1200"/>
        <w:rPr>
          <w:rFonts w:eastAsiaTheme="minorEastAsia"/>
        </w:rPr>
      </w:pPr>
      <w:r>
        <w:t>9.10</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C95AEF5" w14:textId="3190B51C">
      <w:pPr>
        <w:spacing w:after="0" w:line="240" w:lineRule="auto"/>
        <w:ind w:left="1200"/>
      </w:pPr>
      <w:r>
        <w:t>9.10</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61EA0CD2" w14:textId="77777777">
      <w:pPr>
        <w:pStyle w:val="NACRecommendation"/>
      </w:pPr>
    </w:p>
    <w:p w:rsidR="006A599C" w:rsidP="006A599C" w:rsidRDefault="006A599C" w14:paraId="6AFAC6A1" w14:textId="13727534">
      <w:pPr>
        <w:pStyle w:val="NACRecommendation"/>
      </w:pPr>
      <w:commentRangeStart w:id="98"/>
      <w:r w:rsidRPr="00D90173">
        <w:t xml:space="preserve">Recommendation </w:t>
      </w:r>
      <w:r>
        <w:t>9.11</w:t>
      </w:r>
      <w:commentRangeEnd w:id="98"/>
      <w:r w:rsidR="009F59BD">
        <w:rPr>
          <w:rStyle w:val="CommentReference"/>
          <w:rFonts w:asciiTheme="minorHAnsi" w:hAnsiTheme="minorHAnsi" w:eastAsiaTheme="minorHAnsi" w:cstheme="minorBidi"/>
          <w:b w:val="0"/>
        </w:rPr>
        <w:commentReference w:id="98"/>
      </w:r>
    </w:p>
    <w:p w:rsidR="00FD51DA" w:rsidP="00FD51DA" w:rsidRDefault="00FD51DA" w14:paraId="708890B8" w14:textId="77777777">
      <w:pPr>
        <w:pStyle w:val="NACRecommendation"/>
      </w:pPr>
    </w:p>
    <w:p w:rsidRPr="00F508BC" w:rsidR="00FD51DA" w:rsidP="00FD51DA" w:rsidRDefault="0066689E" w14:paraId="4224CEBE" w14:textId="6B87C674">
      <w:pPr>
        <w:spacing w:after="0" w:line="240" w:lineRule="auto"/>
        <w:ind w:left="1200"/>
        <w:rPr>
          <w:rFonts w:eastAsiaTheme="minorEastAsia"/>
        </w:rPr>
      </w:pPr>
      <w:r>
        <w:t>9.11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91C1815" w14:textId="5F6FDF40">
      <w:pPr>
        <w:spacing w:after="0" w:line="240" w:lineRule="auto"/>
        <w:ind w:left="1200"/>
      </w:pPr>
      <w:r>
        <w:t>9.11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31A2EF5F" w14:textId="77777777">
      <w:pPr>
        <w:pStyle w:val="NACRecommendation"/>
      </w:pPr>
    </w:p>
    <w:p w:rsidR="006A599C" w:rsidP="006A599C" w:rsidRDefault="006A599C" w14:paraId="52C5E41B" w14:textId="42BADB2C">
      <w:pPr>
        <w:pStyle w:val="NACRecommendation"/>
      </w:pPr>
      <w:commentRangeStart w:id="99"/>
      <w:r w:rsidRPr="00D90173">
        <w:t xml:space="preserve">Recommendation </w:t>
      </w:r>
      <w:r>
        <w:t>9.12</w:t>
      </w:r>
      <w:commentRangeEnd w:id="99"/>
      <w:r w:rsidR="009F59BD">
        <w:rPr>
          <w:rStyle w:val="CommentReference"/>
          <w:rFonts w:asciiTheme="minorHAnsi" w:hAnsiTheme="minorHAnsi" w:eastAsiaTheme="minorHAnsi" w:cstheme="minorBidi"/>
          <w:b w:val="0"/>
        </w:rPr>
        <w:commentReference w:id="99"/>
      </w:r>
    </w:p>
    <w:p w:rsidR="00FD51DA" w:rsidP="00FD51DA" w:rsidRDefault="00FD51DA" w14:paraId="7B07827E" w14:textId="77777777">
      <w:pPr>
        <w:pStyle w:val="NACRecommendation"/>
      </w:pPr>
    </w:p>
    <w:p w:rsidRPr="00F508BC" w:rsidR="00FD51DA" w:rsidP="00FD51DA" w:rsidRDefault="0066689E" w14:paraId="6A262377" w14:textId="5A810845">
      <w:pPr>
        <w:spacing w:after="0" w:line="240" w:lineRule="auto"/>
        <w:ind w:left="1200"/>
        <w:rPr>
          <w:rFonts w:eastAsiaTheme="minorEastAsia"/>
        </w:rPr>
      </w:pPr>
      <w:r>
        <w:t>9.12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42B8AA2" w14:textId="2C38A3C0">
      <w:pPr>
        <w:spacing w:after="0" w:line="240" w:lineRule="auto"/>
        <w:ind w:left="1200"/>
      </w:pPr>
      <w:r>
        <w:t>9.12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6A599C" w:rsidP="006A599C" w:rsidRDefault="006A599C" w14:paraId="0CCCBC6C" w14:textId="77777777">
      <w:pPr>
        <w:pStyle w:val="NACRecommendation"/>
      </w:pPr>
    </w:p>
    <w:p w:rsidR="006A599C" w:rsidP="006A599C" w:rsidRDefault="006A599C" w14:paraId="25654232" w14:textId="53B651ED">
      <w:pPr>
        <w:pStyle w:val="NACRecommendation"/>
      </w:pPr>
      <w:commentRangeStart w:id="100"/>
      <w:r w:rsidRPr="00D90173">
        <w:t xml:space="preserve">Recommendation </w:t>
      </w:r>
      <w:r>
        <w:t>9.13</w:t>
      </w:r>
      <w:commentRangeEnd w:id="100"/>
      <w:r w:rsidR="009F59BD">
        <w:rPr>
          <w:rStyle w:val="CommentReference"/>
          <w:rFonts w:asciiTheme="minorHAnsi" w:hAnsiTheme="minorHAnsi" w:eastAsiaTheme="minorHAnsi" w:cstheme="minorBidi"/>
          <w:b w:val="0"/>
        </w:rPr>
        <w:commentReference w:id="100"/>
      </w:r>
    </w:p>
    <w:p w:rsidR="00FD51DA" w:rsidP="00FD51DA" w:rsidRDefault="00FD51DA" w14:paraId="25132CE7" w14:textId="77777777">
      <w:pPr>
        <w:pStyle w:val="NACRecommendation"/>
      </w:pPr>
    </w:p>
    <w:p w:rsidRPr="00F508BC" w:rsidR="00FD51DA" w:rsidP="00FD51DA" w:rsidRDefault="0066689E" w14:paraId="6BAE6D76" w14:textId="3279B9D6">
      <w:pPr>
        <w:spacing w:after="0" w:line="240" w:lineRule="auto"/>
        <w:ind w:left="1200"/>
        <w:rPr>
          <w:rFonts w:eastAsiaTheme="minorEastAsia"/>
        </w:rPr>
      </w:pPr>
      <w:r>
        <w:t>9.13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DAA3604" w14:textId="4D11989A">
      <w:pPr>
        <w:spacing w:after="0" w:line="240" w:lineRule="auto"/>
        <w:ind w:left="1200"/>
      </w:pPr>
      <w:r>
        <w:t>9.13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38A92C2A" w14:textId="77777777">
      <w:pPr>
        <w:pStyle w:val="NACRecommendation"/>
      </w:pPr>
    </w:p>
    <w:p w:rsidR="006A599C" w:rsidP="006A599C" w:rsidRDefault="006A599C" w14:paraId="4D102358" w14:textId="59D52022">
      <w:pPr>
        <w:pStyle w:val="NACRecommendation"/>
      </w:pPr>
      <w:commentRangeStart w:id="101"/>
      <w:r w:rsidRPr="00D90173">
        <w:t xml:space="preserve">Recommendation </w:t>
      </w:r>
      <w:r>
        <w:t>9.14</w:t>
      </w:r>
      <w:commentRangeEnd w:id="101"/>
      <w:r w:rsidR="009F59BD">
        <w:rPr>
          <w:rStyle w:val="CommentReference"/>
          <w:rFonts w:asciiTheme="minorHAnsi" w:hAnsiTheme="minorHAnsi" w:eastAsiaTheme="minorHAnsi" w:cstheme="minorBidi"/>
          <w:b w:val="0"/>
        </w:rPr>
        <w:commentReference w:id="101"/>
      </w:r>
    </w:p>
    <w:p w:rsidR="00FD51DA" w:rsidP="00FD51DA" w:rsidRDefault="00FD51DA" w14:paraId="735A06DD" w14:textId="77777777">
      <w:pPr>
        <w:pStyle w:val="NACRecommendation"/>
      </w:pPr>
    </w:p>
    <w:p w:rsidRPr="00F508BC" w:rsidR="00FD51DA" w:rsidP="00FD51DA" w:rsidRDefault="0066689E" w14:paraId="5FC643DE" w14:textId="29C039D9">
      <w:pPr>
        <w:spacing w:after="0" w:line="240" w:lineRule="auto"/>
        <w:ind w:left="1200"/>
        <w:rPr>
          <w:rFonts w:eastAsiaTheme="minorEastAsia"/>
        </w:rPr>
      </w:pPr>
      <w:r>
        <w:t>9.14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42697F4" w14:textId="125E495D">
      <w:pPr>
        <w:spacing w:after="0" w:line="240" w:lineRule="auto"/>
        <w:ind w:left="1200"/>
      </w:pPr>
      <w:r>
        <w:t>9.14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7F28C9DF" w14:textId="77777777">
      <w:pPr>
        <w:pStyle w:val="NACRecommendation"/>
      </w:pPr>
    </w:p>
    <w:p w:rsidR="006A599C" w:rsidP="006A599C" w:rsidRDefault="006A599C" w14:paraId="5AD56739" w14:textId="17DE093D">
      <w:pPr>
        <w:pStyle w:val="NACRecommendation"/>
      </w:pPr>
      <w:commentRangeStart w:id="102"/>
      <w:r w:rsidRPr="00D90173">
        <w:t xml:space="preserve">Recommendation </w:t>
      </w:r>
      <w:r>
        <w:t>9.15</w:t>
      </w:r>
      <w:commentRangeEnd w:id="102"/>
      <w:r w:rsidR="009F59BD">
        <w:rPr>
          <w:rStyle w:val="CommentReference"/>
          <w:rFonts w:asciiTheme="minorHAnsi" w:hAnsiTheme="minorHAnsi" w:eastAsiaTheme="minorHAnsi" w:cstheme="minorBidi"/>
          <w:b w:val="0"/>
        </w:rPr>
        <w:commentReference w:id="102"/>
      </w:r>
    </w:p>
    <w:p w:rsidR="00FD51DA" w:rsidP="00FD51DA" w:rsidRDefault="00FD51DA" w14:paraId="25DE4C51" w14:textId="77777777">
      <w:pPr>
        <w:pStyle w:val="NACRecommendation"/>
      </w:pPr>
    </w:p>
    <w:p w:rsidRPr="00F508BC" w:rsidR="00FD51DA" w:rsidP="00FD51DA" w:rsidRDefault="0066689E" w14:paraId="5C22827C" w14:textId="6D83CE15">
      <w:pPr>
        <w:spacing w:after="0" w:line="240" w:lineRule="auto"/>
        <w:ind w:left="1200"/>
        <w:rPr>
          <w:rFonts w:eastAsiaTheme="minorEastAsia"/>
        </w:rPr>
      </w:pPr>
      <w:r>
        <w:t>9.15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32F4BEB1" w14:textId="66255E12">
      <w:pPr>
        <w:spacing w:after="0" w:line="240" w:lineRule="auto"/>
        <w:ind w:left="1200"/>
      </w:pPr>
      <w:r>
        <w:t>9.15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506C09A9" w14:textId="77777777">
      <w:pPr>
        <w:pStyle w:val="NACSection"/>
        <w:numPr>
          <w:ilvl w:val="0"/>
          <w:numId w:val="0"/>
        </w:numPr>
        <w:ind w:left="840" w:hanging="360"/>
      </w:pPr>
    </w:p>
    <w:p w:rsidR="006A599C" w:rsidP="006A599C" w:rsidRDefault="006A599C" w14:paraId="1317B272" w14:textId="22947E3F">
      <w:pPr>
        <w:pStyle w:val="NACRecommendation"/>
      </w:pPr>
      <w:commentRangeStart w:id="103"/>
      <w:r w:rsidRPr="00D90173">
        <w:t xml:space="preserve">Recommendation </w:t>
      </w:r>
      <w:r>
        <w:t>9.16</w:t>
      </w:r>
      <w:commentRangeEnd w:id="103"/>
      <w:r w:rsidR="009F59BD">
        <w:rPr>
          <w:rStyle w:val="CommentReference"/>
          <w:rFonts w:asciiTheme="minorHAnsi" w:hAnsiTheme="minorHAnsi" w:eastAsiaTheme="minorHAnsi" w:cstheme="minorBidi"/>
          <w:b w:val="0"/>
        </w:rPr>
        <w:commentReference w:id="103"/>
      </w:r>
    </w:p>
    <w:p w:rsidR="00FD51DA" w:rsidP="00FD51DA" w:rsidRDefault="00FD51DA" w14:paraId="0FBE0B0B" w14:textId="77777777">
      <w:pPr>
        <w:pStyle w:val="NACRecommendation"/>
      </w:pPr>
    </w:p>
    <w:p w:rsidRPr="00F508BC" w:rsidR="00FD51DA" w:rsidP="00FD51DA" w:rsidRDefault="0066689E" w14:paraId="08BA5567" w14:textId="50F304F5">
      <w:pPr>
        <w:spacing w:after="0" w:line="240" w:lineRule="auto"/>
        <w:ind w:left="1200"/>
        <w:rPr>
          <w:rFonts w:eastAsiaTheme="minorEastAsia"/>
        </w:rPr>
      </w:pPr>
      <w:r>
        <w:t>9.16</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F6B10EE" w14:textId="09C24FF9">
      <w:pPr>
        <w:spacing w:after="0" w:line="240" w:lineRule="auto"/>
        <w:ind w:left="1200"/>
      </w:pPr>
      <w:r>
        <w:lastRenderedPageBreak/>
        <w:t>9.16</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35BBF6BA" w14:textId="11D4DF83">
      <w:pPr>
        <w:pStyle w:val="NACRecommendation"/>
      </w:pPr>
    </w:p>
    <w:p w:rsidR="006A599C" w:rsidP="006A599C" w:rsidRDefault="006A599C" w14:paraId="2E8F6FAB" w14:textId="70F5D33A">
      <w:pPr>
        <w:pStyle w:val="NACSection"/>
      </w:pPr>
      <w:r>
        <w:t xml:space="preserve"> Legislation and Regulation</w:t>
      </w:r>
    </w:p>
    <w:p w:rsidR="006A599C" w:rsidP="006A599C" w:rsidRDefault="006A599C" w14:paraId="21B5544E" w14:textId="471288E6">
      <w:pPr>
        <w:pStyle w:val="NACSection"/>
        <w:numPr>
          <w:ilvl w:val="0"/>
          <w:numId w:val="0"/>
        </w:numPr>
        <w:ind w:left="840" w:hanging="360"/>
      </w:pPr>
    </w:p>
    <w:p w:rsidR="00AA329D" w:rsidP="00AA329D" w:rsidRDefault="00AA329D" w14:paraId="763F8A4D" w14:textId="71E033C2">
      <w:pPr>
        <w:pStyle w:val="NACRecommendation"/>
      </w:pPr>
      <w:commentRangeStart w:id="104"/>
      <w:r w:rsidRPr="00D90173">
        <w:t xml:space="preserve">Recommendation </w:t>
      </w:r>
      <w:r>
        <w:t>10.1</w:t>
      </w:r>
      <w:commentRangeEnd w:id="104"/>
      <w:r w:rsidR="009F59BD">
        <w:rPr>
          <w:rStyle w:val="CommentReference"/>
          <w:rFonts w:asciiTheme="minorHAnsi" w:hAnsiTheme="minorHAnsi" w:eastAsiaTheme="minorHAnsi" w:cstheme="minorBidi"/>
          <w:b w:val="0"/>
        </w:rPr>
        <w:commentReference w:id="104"/>
      </w:r>
    </w:p>
    <w:p w:rsidR="00FD51DA" w:rsidP="00FD51DA" w:rsidRDefault="00FD51DA" w14:paraId="4DECBA6E" w14:textId="77777777">
      <w:pPr>
        <w:pStyle w:val="NACRecommendation"/>
      </w:pPr>
    </w:p>
    <w:p w:rsidRPr="00F508BC" w:rsidR="00FD51DA" w:rsidP="00FD51DA" w:rsidRDefault="0066689E" w14:paraId="0DB8E1BC" w14:textId="4B25B197">
      <w:pPr>
        <w:spacing w:after="0" w:line="240" w:lineRule="auto"/>
        <w:ind w:left="1200"/>
        <w:rPr>
          <w:rFonts w:eastAsiaTheme="minorEastAsia"/>
        </w:rPr>
      </w:pPr>
      <w:r>
        <w:t>10</w:t>
      </w:r>
      <w:r w:rsidR="00FD51DA">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8B89FA0" w14:textId="0AD4B812">
      <w:pPr>
        <w:spacing w:after="0" w:line="240" w:lineRule="auto"/>
        <w:ind w:left="1200"/>
      </w:pPr>
      <w:r>
        <w:t>10</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AA329D" w:rsidP="00AA329D" w:rsidRDefault="00AA329D" w14:paraId="7EA9A43B" w14:textId="77777777">
      <w:pPr>
        <w:pStyle w:val="NACRecommendation"/>
      </w:pPr>
    </w:p>
    <w:p w:rsidR="00AA329D" w:rsidP="00AA329D" w:rsidRDefault="00AA329D" w14:paraId="4D0E59CD" w14:textId="2CDE3A67">
      <w:pPr>
        <w:pStyle w:val="NACRecommendation"/>
      </w:pPr>
      <w:commentRangeStart w:id="105"/>
      <w:r w:rsidRPr="00D90173">
        <w:t xml:space="preserve">Recommendation </w:t>
      </w:r>
      <w:r>
        <w:t>10.2</w:t>
      </w:r>
      <w:commentRangeEnd w:id="105"/>
      <w:r w:rsidR="009F59BD">
        <w:rPr>
          <w:rStyle w:val="CommentReference"/>
          <w:rFonts w:asciiTheme="minorHAnsi" w:hAnsiTheme="minorHAnsi" w:eastAsiaTheme="minorHAnsi" w:cstheme="minorBidi"/>
          <w:b w:val="0"/>
        </w:rPr>
        <w:commentReference w:id="105"/>
      </w:r>
    </w:p>
    <w:p w:rsidR="00FD51DA" w:rsidP="00FD51DA" w:rsidRDefault="00FD51DA" w14:paraId="38C8E32C" w14:textId="77777777">
      <w:pPr>
        <w:pStyle w:val="NACRecommendation"/>
      </w:pPr>
    </w:p>
    <w:p w:rsidRPr="00F508BC" w:rsidR="00FD51DA" w:rsidP="00FD51DA" w:rsidRDefault="0066689E" w14:paraId="0DBFEE5F" w14:textId="1F577EBC">
      <w:pPr>
        <w:spacing w:after="0" w:line="240" w:lineRule="auto"/>
        <w:ind w:left="1200"/>
        <w:rPr>
          <w:rFonts w:eastAsiaTheme="minorEastAsia"/>
        </w:rPr>
      </w:pPr>
      <w:r>
        <w:t>10.2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7286EC2" w14:textId="6F242E42">
      <w:pPr>
        <w:spacing w:after="0" w:line="240" w:lineRule="auto"/>
        <w:ind w:left="1200"/>
      </w:pPr>
      <w:r>
        <w:t>10.2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A329D" w:rsidP="00AA329D" w:rsidRDefault="00AA329D" w14:paraId="3A97FCBE" w14:textId="77777777">
      <w:pPr>
        <w:pStyle w:val="NACRecommendation"/>
      </w:pPr>
    </w:p>
    <w:p w:rsidR="00AA329D" w:rsidP="00AA329D" w:rsidRDefault="00AA329D" w14:paraId="73C7D4BF" w14:textId="00186192">
      <w:pPr>
        <w:pStyle w:val="NACRecommendation"/>
      </w:pPr>
      <w:commentRangeStart w:id="106"/>
      <w:r w:rsidRPr="00D90173">
        <w:t xml:space="preserve">Recommendation </w:t>
      </w:r>
      <w:r>
        <w:t>10.3</w:t>
      </w:r>
      <w:commentRangeEnd w:id="106"/>
      <w:r w:rsidR="009F59BD">
        <w:rPr>
          <w:rStyle w:val="CommentReference"/>
          <w:rFonts w:asciiTheme="minorHAnsi" w:hAnsiTheme="minorHAnsi" w:eastAsiaTheme="minorHAnsi" w:cstheme="minorBidi"/>
          <w:b w:val="0"/>
        </w:rPr>
        <w:commentReference w:id="106"/>
      </w:r>
    </w:p>
    <w:p w:rsidR="00FD51DA" w:rsidP="00FD51DA" w:rsidRDefault="00FD51DA" w14:paraId="470C8944" w14:textId="77777777">
      <w:pPr>
        <w:pStyle w:val="NACRecommendation"/>
      </w:pPr>
    </w:p>
    <w:p w:rsidRPr="00F508BC" w:rsidR="00FD51DA" w:rsidP="00FD51DA" w:rsidRDefault="0066689E" w14:paraId="46FACB6C" w14:textId="40DDF117">
      <w:pPr>
        <w:spacing w:after="0" w:line="240" w:lineRule="auto"/>
        <w:ind w:left="1200"/>
        <w:rPr>
          <w:rFonts w:eastAsiaTheme="minorEastAsia"/>
        </w:rPr>
      </w:pPr>
      <w:r>
        <w:t>10.3</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E5AC049" w14:textId="54C4A055">
      <w:pPr>
        <w:spacing w:after="0" w:line="240" w:lineRule="auto"/>
        <w:ind w:left="1200"/>
      </w:pPr>
      <w:r>
        <w:t>10.3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A329D" w:rsidP="00AA329D" w:rsidRDefault="00AA329D" w14:paraId="5439876A" w14:textId="77777777">
      <w:pPr>
        <w:pStyle w:val="NACRecommendation"/>
      </w:pPr>
    </w:p>
    <w:p w:rsidR="00AA329D" w:rsidP="00AA329D" w:rsidRDefault="00AA329D" w14:paraId="3E0CDA3B" w14:textId="5ABEF180">
      <w:pPr>
        <w:pStyle w:val="NACRecommendation"/>
      </w:pPr>
      <w:commentRangeStart w:id="107"/>
      <w:r w:rsidRPr="00D90173">
        <w:t xml:space="preserve">Recommendation </w:t>
      </w:r>
      <w:r>
        <w:t>10.4</w:t>
      </w:r>
      <w:commentRangeEnd w:id="107"/>
      <w:r w:rsidR="009F59BD">
        <w:rPr>
          <w:rStyle w:val="CommentReference"/>
          <w:rFonts w:asciiTheme="minorHAnsi" w:hAnsiTheme="minorHAnsi" w:eastAsiaTheme="minorHAnsi" w:cstheme="minorBidi"/>
          <w:b w:val="0"/>
        </w:rPr>
        <w:commentReference w:id="107"/>
      </w:r>
    </w:p>
    <w:p w:rsidR="00FD51DA" w:rsidP="00FD51DA" w:rsidRDefault="00FD51DA" w14:paraId="4EEA66E2" w14:textId="77777777">
      <w:pPr>
        <w:pStyle w:val="NACRecommendation"/>
      </w:pPr>
    </w:p>
    <w:p w:rsidRPr="00F508BC" w:rsidR="00FD51DA" w:rsidP="00FD51DA" w:rsidRDefault="0066689E" w14:paraId="1179CCD6" w14:textId="736025DE">
      <w:pPr>
        <w:spacing w:after="0" w:line="240" w:lineRule="auto"/>
        <w:ind w:left="1200"/>
        <w:rPr>
          <w:rFonts w:eastAsiaTheme="minorEastAsia"/>
        </w:rPr>
      </w:pPr>
      <w:r>
        <w:t>10.4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8B3F454" w14:textId="5BF05BA9">
      <w:pPr>
        <w:spacing w:after="0" w:line="240" w:lineRule="auto"/>
        <w:ind w:left="1200"/>
      </w:pPr>
      <w:r>
        <w:t>10.4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A329D" w:rsidP="00AA329D" w:rsidRDefault="00AA329D" w14:paraId="0E1CD26B" w14:textId="77777777">
      <w:pPr>
        <w:pStyle w:val="NACRecommendation"/>
        <w:ind w:left="0"/>
      </w:pPr>
    </w:p>
    <w:p w:rsidR="00AA329D" w:rsidP="00AA329D" w:rsidRDefault="00AA329D" w14:paraId="02C10334" w14:textId="4F6BE40D">
      <w:pPr>
        <w:pStyle w:val="NACRecommendation"/>
      </w:pPr>
      <w:commentRangeStart w:id="108"/>
      <w:r w:rsidRPr="00D90173">
        <w:t xml:space="preserve">Recommendation </w:t>
      </w:r>
      <w:r>
        <w:t>10.5</w:t>
      </w:r>
      <w:commentRangeEnd w:id="108"/>
      <w:r w:rsidR="009F59BD">
        <w:rPr>
          <w:rStyle w:val="CommentReference"/>
          <w:rFonts w:asciiTheme="minorHAnsi" w:hAnsiTheme="minorHAnsi" w:eastAsiaTheme="minorHAnsi" w:cstheme="minorBidi"/>
          <w:b w:val="0"/>
        </w:rPr>
        <w:commentReference w:id="108"/>
      </w:r>
    </w:p>
    <w:p w:rsidR="00FD51DA" w:rsidP="00FD51DA" w:rsidRDefault="00FD51DA" w14:paraId="13D04567" w14:textId="77777777">
      <w:pPr>
        <w:pStyle w:val="NACRecommendation"/>
      </w:pPr>
    </w:p>
    <w:p w:rsidRPr="00F508BC" w:rsidR="00FD51DA" w:rsidP="00FD51DA" w:rsidRDefault="0066689E" w14:paraId="38033C96" w14:textId="05020809">
      <w:pPr>
        <w:spacing w:after="0" w:line="240" w:lineRule="auto"/>
        <w:ind w:left="1200"/>
        <w:rPr>
          <w:rFonts w:eastAsiaTheme="minorEastAsia"/>
        </w:rPr>
      </w:pPr>
      <w:r>
        <w:t>10.5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6F381ADC" w14:textId="7CB94AEB">
      <w:pPr>
        <w:spacing w:after="0" w:line="240" w:lineRule="auto"/>
        <w:ind w:left="1200"/>
      </w:pPr>
      <w:r>
        <w:t>10.5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6A599C" w:rsidP="006A599C" w:rsidRDefault="006A599C" w14:paraId="2D1AC575" w14:textId="62D7C8BC">
      <w:pPr>
        <w:pStyle w:val="NACSection"/>
        <w:numPr>
          <w:ilvl w:val="0"/>
          <w:numId w:val="0"/>
        </w:numPr>
        <w:ind w:left="840" w:hanging="360"/>
      </w:pPr>
    </w:p>
    <w:p w:rsidR="00A835EC" w:rsidP="00A835EC" w:rsidRDefault="00A835EC" w14:paraId="0B3CCC7C" w14:textId="39544EEC">
      <w:pPr>
        <w:pStyle w:val="NACSection"/>
      </w:pPr>
      <w:r>
        <w:t xml:space="preserve"> Research and Data</w:t>
      </w:r>
    </w:p>
    <w:p w:rsidR="00A835EC" w:rsidP="00A835EC" w:rsidRDefault="00A835EC" w14:paraId="72648A80" w14:textId="500AC851">
      <w:pPr>
        <w:pStyle w:val="NACSection"/>
        <w:numPr>
          <w:ilvl w:val="0"/>
          <w:numId w:val="0"/>
        </w:numPr>
        <w:ind w:left="840" w:hanging="360"/>
      </w:pPr>
    </w:p>
    <w:p w:rsidR="00A835EC" w:rsidP="00A835EC" w:rsidRDefault="00A835EC" w14:paraId="43E9AAE2" w14:textId="5D5FE0AB">
      <w:pPr>
        <w:pStyle w:val="NACRecommendation"/>
      </w:pPr>
      <w:commentRangeStart w:id="109"/>
      <w:r w:rsidRPr="00D90173">
        <w:t xml:space="preserve">Recommendation </w:t>
      </w:r>
      <w:r>
        <w:t>11.1</w:t>
      </w:r>
      <w:commentRangeEnd w:id="109"/>
      <w:r w:rsidR="009F59BD">
        <w:rPr>
          <w:rStyle w:val="CommentReference"/>
          <w:rFonts w:asciiTheme="minorHAnsi" w:hAnsiTheme="minorHAnsi" w:eastAsiaTheme="minorHAnsi" w:cstheme="minorBidi"/>
          <w:b w:val="0"/>
        </w:rPr>
        <w:commentReference w:id="109"/>
      </w:r>
    </w:p>
    <w:p w:rsidR="00FD51DA" w:rsidP="00FD51DA" w:rsidRDefault="00FD51DA" w14:paraId="4A560F43" w14:textId="77777777">
      <w:pPr>
        <w:pStyle w:val="NACRecommendation"/>
      </w:pPr>
    </w:p>
    <w:p w:rsidRPr="00F508BC" w:rsidR="00FD51DA" w:rsidP="00FD51DA" w:rsidRDefault="0066689E" w14:paraId="62945887" w14:textId="68F412EE">
      <w:pPr>
        <w:spacing w:after="0" w:line="240" w:lineRule="auto"/>
        <w:ind w:left="1200"/>
        <w:rPr>
          <w:rFonts w:eastAsiaTheme="minorEastAsia"/>
        </w:rPr>
      </w:pPr>
      <w:r>
        <w:t>11.1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70150F0D" w14:textId="32A6DAFA">
      <w:pPr>
        <w:spacing w:after="0" w:line="240" w:lineRule="auto"/>
        <w:ind w:left="1200"/>
      </w:pPr>
      <w:r>
        <w:lastRenderedPageBreak/>
        <w:t>11.1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A835EC" w:rsidP="00A835EC" w:rsidRDefault="00A835EC" w14:paraId="764D796A" w14:textId="77777777">
      <w:pPr>
        <w:pStyle w:val="NACRecommendation"/>
      </w:pPr>
    </w:p>
    <w:p w:rsidR="00A835EC" w:rsidP="00A835EC" w:rsidRDefault="00A835EC" w14:paraId="1537C521" w14:textId="55EEB64F">
      <w:pPr>
        <w:pStyle w:val="NACRecommendation"/>
      </w:pPr>
      <w:commentRangeStart w:id="110"/>
      <w:r w:rsidRPr="00D90173">
        <w:t xml:space="preserve">Recommendation </w:t>
      </w:r>
      <w:r>
        <w:t>11.2</w:t>
      </w:r>
      <w:commentRangeEnd w:id="110"/>
      <w:r w:rsidR="009F59BD">
        <w:rPr>
          <w:rStyle w:val="CommentReference"/>
          <w:rFonts w:asciiTheme="minorHAnsi" w:hAnsiTheme="minorHAnsi" w:eastAsiaTheme="minorHAnsi" w:cstheme="minorBidi"/>
          <w:b w:val="0"/>
        </w:rPr>
        <w:commentReference w:id="110"/>
      </w:r>
    </w:p>
    <w:p w:rsidR="00FD51DA" w:rsidP="00FD51DA" w:rsidRDefault="00FD51DA" w14:paraId="0E9501D8" w14:textId="77777777">
      <w:pPr>
        <w:pStyle w:val="NACRecommendation"/>
      </w:pPr>
    </w:p>
    <w:p w:rsidRPr="00F508BC" w:rsidR="00FD51DA" w:rsidP="00FD51DA" w:rsidRDefault="0066689E" w14:paraId="057470AC" w14:textId="3AD9DC7E">
      <w:pPr>
        <w:spacing w:after="0" w:line="240" w:lineRule="auto"/>
        <w:ind w:left="1200"/>
        <w:rPr>
          <w:rFonts w:eastAsiaTheme="minorEastAsia"/>
        </w:rPr>
      </w:pPr>
      <w:r>
        <w:t>11.2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F13289C" w14:textId="58F22605">
      <w:pPr>
        <w:spacing w:after="0" w:line="240" w:lineRule="auto"/>
        <w:ind w:left="1200"/>
      </w:pPr>
      <w:r>
        <w:t>11.2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179252F1" w14:textId="77777777">
      <w:pPr>
        <w:pStyle w:val="NACRecommendation"/>
      </w:pPr>
    </w:p>
    <w:p w:rsidR="00A835EC" w:rsidP="00A835EC" w:rsidRDefault="00A835EC" w14:paraId="638493C2" w14:textId="50BA9913">
      <w:pPr>
        <w:pStyle w:val="NACRecommendation"/>
      </w:pPr>
      <w:commentRangeStart w:id="111"/>
      <w:r>
        <w:t>Recommendation 11.3</w:t>
      </w:r>
      <w:commentRangeEnd w:id="111"/>
      <w:r w:rsidR="009F59BD">
        <w:rPr>
          <w:rStyle w:val="CommentReference"/>
          <w:rFonts w:asciiTheme="minorHAnsi" w:hAnsiTheme="minorHAnsi" w:eastAsiaTheme="minorHAnsi" w:cstheme="minorBidi"/>
          <w:b w:val="0"/>
        </w:rPr>
        <w:commentReference w:id="111"/>
      </w:r>
    </w:p>
    <w:p w:rsidR="00FD51DA" w:rsidP="00FD51DA" w:rsidRDefault="00FD51DA" w14:paraId="0CB999D5" w14:textId="77777777">
      <w:pPr>
        <w:pStyle w:val="NACRecommendation"/>
      </w:pPr>
    </w:p>
    <w:p w:rsidRPr="00F508BC" w:rsidR="00FD51DA" w:rsidP="00FD51DA" w:rsidRDefault="0066689E" w14:paraId="474F45D6" w14:textId="5AFB4E4F">
      <w:pPr>
        <w:spacing w:after="0" w:line="240" w:lineRule="auto"/>
        <w:ind w:left="1200"/>
        <w:rPr>
          <w:rFonts w:eastAsiaTheme="minorEastAsia"/>
        </w:rPr>
      </w:pPr>
      <w:r>
        <w:t>11.3</w:t>
      </w:r>
      <w:proofErr w:type="gramStart"/>
      <w:r>
        <w:t>.</w:t>
      </w:r>
      <w:r w:rsidR="00FD51DA">
        <w:t>a</w:t>
      </w:r>
      <w:proofErr w:type="gramEnd"/>
      <w:r w:rsidR="00FD51DA">
        <w:t>.     Select the tier that best describes the efforts of your state.</w:t>
      </w:r>
      <w:r w:rsidR="00286E23">
        <w:t xml:space="preserve"> [Tier I, Tier II, N/A]</w:t>
      </w:r>
    </w:p>
    <w:p w:rsidR="00FD51DA" w:rsidP="00FD51DA" w:rsidRDefault="0066689E" w14:paraId="47370B31" w14:textId="701554F4">
      <w:pPr>
        <w:spacing w:after="0" w:line="240" w:lineRule="auto"/>
        <w:ind w:left="1200"/>
      </w:pPr>
      <w:r>
        <w:t>11.3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702559C2" w14:textId="77777777">
      <w:pPr>
        <w:pStyle w:val="NACRecommendation"/>
      </w:pPr>
    </w:p>
    <w:p w:rsidR="00A835EC" w:rsidP="00A835EC" w:rsidRDefault="00A835EC" w14:paraId="63F150F9" w14:textId="57847DF1">
      <w:pPr>
        <w:pStyle w:val="NACRecommendation"/>
      </w:pPr>
      <w:commentRangeStart w:id="112"/>
      <w:r>
        <w:t>Recommendation 11.4</w:t>
      </w:r>
      <w:commentRangeEnd w:id="112"/>
      <w:r w:rsidR="009F59BD">
        <w:rPr>
          <w:rStyle w:val="CommentReference"/>
          <w:rFonts w:asciiTheme="minorHAnsi" w:hAnsiTheme="minorHAnsi" w:eastAsiaTheme="minorHAnsi" w:cstheme="minorBidi"/>
          <w:b w:val="0"/>
        </w:rPr>
        <w:commentReference w:id="112"/>
      </w:r>
    </w:p>
    <w:p w:rsidR="00FD51DA" w:rsidP="00FD51DA" w:rsidRDefault="00FD51DA" w14:paraId="197EFD92" w14:textId="77777777">
      <w:pPr>
        <w:pStyle w:val="NACRecommendation"/>
      </w:pPr>
    </w:p>
    <w:p w:rsidRPr="00F508BC" w:rsidR="00FD51DA" w:rsidP="00FD51DA" w:rsidRDefault="0066689E" w14:paraId="37D27B0B" w14:textId="4BB4790A">
      <w:pPr>
        <w:spacing w:after="0" w:line="240" w:lineRule="auto"/>
        <w:ind w:left="1200"/>
        <w:rPr>
          <w:rFonts w:eastAsiaTheme="minorEastAsia"/>
        </w:rPr>
      </w:pPr>
      <w:r>
        <w:t>11.4</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0C726E5" w14:textId="47DB9727">
      <w:pPr>
        <w:spacing w:after="0" w:line="240" w:lineRule="auto"/>
        <w:ind w:left="1200"/>
      </w:pPr>
      <w:r>
        <w:t>11.4</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3BBC5712" w14:textId="77777777">
      <w:pPr>
        <w:pStyle w:val="NACRecommendation"/>
        <w:ind w:left="0"/>
      </w:pPr>
    </w:p>
    <w:p w:rsidR="00A835EC" w:rsidP="00A835EC" w:rsidRDefault="00A835EC" w14:paraId="4365159F" w14:textId="1DA16E25">
      <w:pPr>
        <w:pStyle w:val="NACRecommendation"/>
      </w:pPr>
      <w:commentRangeStart w:id="113"/>
      <w:r w:rsidRPr="00D90173">
        <w:t xml:space="preserve">Recommendation </w:t>
      </w:r>
      <w:r>
        <w:t>11.5</w:t>
      </w:r>
      <w:commentRangeEnd w:id="113"/>
      <w:r w:rsidR="009F59BD">
        <w:rPr>
          <w:rStyle w:val="CommentReference"/>
          <w:rFonts w:asciiTheme="minorHAnsi" w:hAnsiTheme="minorHAnsi" w:eastAsiaTheme="minorHAnsi" w:cstheme="minorBidi"/>
          <w:b w:val="0"/>
        </w:rPr>
        <w:commentReference w:id="113"/>
      </w:r>
    </w:p>
    <w:p w:rsidR="00FD51DA" w:rsidP="00FD51DA" w:rsidRDefault="00FD51DA" w14:paraId="5B712049" w14:textId="77777777">
      <w:pPr>
        <w:pStyle w:val="NACRecommendation"/>
      </w:pPr>
    </w:p>
    <w:p w:rsidRPr="00F508BC" w:rsidR="00FD51DA" w:rsidP="00FD51DA" w:rsidRDefault="0066689E" w14:paraId="1DF0784C" w14:textId="0684BEC5">
      <w:pPr>
        <w:spacing w:after="0" w:line="240" w:lineRule="auto"/>
        <w:ind w:left="1200"/>
        <w:rPr>
          <w:rFonts w:eastAsiaTheme="minorEastAsia"/>
        </w:rPr>
      </w:pPr>
      <w:r>
        <w:t>11.5</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D43C50A" w14:textId="750640FF">
      <w:pPr>
        <w:spacing w:after="0" w:line="240" w:lineRule="auto"/>
        <w:ind w:left="1200"/>
      </w:pPr>
      <w:r>
        <w:t>11.5</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17FB4490" w14:textId="77777777">
      <w:pPr>
        <w:pStyle w:val="NACRecommendation"/>
      </w:pPr>
    </w:p>
    <w:p w:rsidR="00A835EC" w:rsidP="00A835EC" w:rsidRDefault="00A835EC" w14:paraId="1D820CF3" w14:textId="676F9B73">
      <w:pPr>
        <w:pStyle w:val="NACRecommendation"/>
      </w:pPr>
      <w:commentRangeStart w:id="114"/>
      <w:r w:rsidRPr="00D90173">
        <w:t xml:space="preserve">Recommendation </w:t>
      </w:r>
      <w:r>
        <w:t>11.6</w:t>
      </w:r>
      <w:commentRangeEnd w:id="114"/>
      <w:r w:rsidR="009F59BD">
        <w:rPr>
          <w:rStyle w:val="CommentReference"/>
          <w:rFonts w:asciiTheme="minorHAnsi" w:hAnsiTheme="minorHAnsi" w:eastAsiaTheme="minorHAnsi" w:cstheme="minorBidi"/>
          <w:b w:val="0"/>
        </w:rPr>
        <w:commentReference w:id="114"/>
      </w:r>
    </w:p>
    <w:p w:rsidR="00FD51DA" w:rsidP="00FD51DA" w:rsidRDefault="00FD51DA" w14:paraId="73A71773" w14:textId="77777777">
      <w:pPr>
        <w:pStyle w:val="NACRecommendation"/>
      </w:pPr>
    </w:p>
    <w:p w:rsidRPr="00F508BC" w:rsidR="00FD51DA" w:rsidP="00FD51DA" w:rsidRDefault="0066689E" w14:paraId="6C3B951B" w14:textId="1E269D00">
      <w:pPr>
        <w:spacing w:after="0" w:line="240" w:lineRule="auto"/>
        <w:ind w:left="1200"/>
        <w:rPr>
          <w:rFonts w:eastAsiaTheme="minorEastAsia"/>
        </w:rPr>
      </w:pPr>
      <w:r>
        <w:t>11.6</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4D4103D" w14:textId="483C8997">
      <w:pPr>
        <w:spacing w:after="0" w:line="240" w:lineRule="auto"/>
        <w:ind w:left="1200"/>
      </w:pPr>
      <w:r>
        <w:t>11.6</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21378871" w14:textId="77777777">
      <w:pPr>
        <w:pStyle w:val="NACRecommendation"/>
      </w:pPr>
    </w:p>
    <w:p w:rsidR="00A835EC" w:rsidP="00A835EC" w:rsidRDefault="00A835EC" w14:paraId="6A7A196F" w14:textId="5CCAC9B1">
      <w:pPr>
        <w:pStyle w:val="NACRecommendation"/>
      </w:pPr>
      <w:commentRangeStart w:id="115"/>
      <w:r w:rsidRPr="00D90173">
        <w:t xml:space="preserve">Recommendation </w:t>
      </w:r>
      <w:r>
        <w:t>11.7</w:t>
      </w:r>
      <w:commentRangeEnd w:id="115"/>
      <w:r w:rsidR="009F59BD">
        <w:rPr>
          <w:rStyle w:val="CommentReference"/>
          <w:rFonts w:asciiTheme="minorHAnsi" w:hAnsiTheme="minorHAnsi" w:eastAsiaTheme="minorHAnsi" w:cstheme="minorBidi"/>
          <w:b w:val="0"/>
        </w:rPr>
        <w:commentReference w:id="115"/>
      </w:r>
    </w:p>
    <w:p w:rsidR="00FD51DA" w:rsidP="00FD51DA" w:rsidRDefault="00FD51DA" w14:paraId="2AC390B0" w14:textId="77777777">
      <w:pPr>
        <w:pStyle w:val="NACRecommendation"/>
      </w:pPr>
    </w:p>
    <w:p w:rsidRPr="00F508BC" w:rsidR="00FD51DA" w:rsidP="00FD51DA" w:rsidRDefault="0066689E" w14:paraId="2B9285A8" w14:textId="22156B2B">
      <w:pPr>
        <w:spacing w:after="0" w:line="240" w:lineRule="auto"/>
        <w:ind w:left="1200"/>
        <w:rPr>
          <w:rFonts w:eastAsiaTheme="minorEastAsia"/>
        </w:rPr>
      </w:pPr>
      <w:r>
        <w:t>11.7</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2F1E5014" w14:textId="7620A2D7">
      <w:pPr>
        <w:spacing w:after="0" w:line="240" w:lineRule="auto"/>
        <w:ind w:left="1200"/>
      </w:pPr>
      <w:r>
        <w:t>11.7</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692EB4FA" w14:textId="77777777">
      <w:pPr>
        <w:pStyle w:val="NACRecommendation"/>
      </w:pPr>
    </w:p>
    <w:p w:rsidR="00A835EC" w:rsidP="00A835EC" w:rsidRDefault="00A835EC" w14:paraId="3FE1CC1D" w14:textId="0727554F">
      <w:pPr>
        <w:pStyle w:val="NACRecommendation"/>
      </w:pPr>
      <w:commentRangeStart w:id="116"/>
      <w:r w:rsidRPr="00D90173">
        <w:t xml:space="preserve">Recommendation </w:t>
      </w:r>
      <w:r>
        <w:t>11.8</w:t>
      </w:r>
      <w:commentRangeEnd w:id="116"/>
      <w:r w:rsidR="009F59BD">
        <w:rPr>
          <w:rStyle w:val="CommentReference"/>
          <w:rFonts w:asciiTheme="minorHAnsi" w:hAnsiTheme="minorHAnsi" w:eastAsiaTheme="minorHAnsi" w:cstheme="minorBidi"/>
          <w:b w:val="0"/>
        </w:rPr>
        <w:commentReference w:id="116"/>
      </w:r>
    </w:p>
    <w:p w:rsidR="00FD51DA" w:rsidP="00FD51DA" w:rsidRDefault="00FD51DA" w14:paraId="003795DF" w14:textId="77777777">
      <w:pPr>
        <w:pStyle w:val="NACRecommendation"/>
      </w:pPr>
    </w:p>
    <w:p w:rsidRPr="00F508BC" w:rsidR="00FD51DA" w:rsidP="00FD51DA" w:rsidRDefault="0066689E" w14:paraId="6F7D4661" w14:textId="31F6B1E0">
      <w:pPr>
        <w:spacing w:after="0" w:line="240" w:lineRule="auto"/>
        <w:ind w:left="1200"/>
        <w:rPr>
          <w:rFonts w:eastAsiaTheme="minorEastAsia"/>
        </w:rPr>
      </w:pPr>
      <w:r>
        <w:lastRenderedPageBreak/>
        <w:t>11.8</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3401E430" w14:textId="148AD82D">
      <w:pPr>
        <w:spacing w:after="0" w:line="240" w:lineRule="auto"/>
        <w:ind w:left="1200"/>
      </w:pPr>
      <w:r>
        <w:t>11.8</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A835EC" w:rsidP="00A835EC" w:rsidRDefault="00A835EC" w14:paraId="54604096" w14:textId="77777777">
      <w:pPr>
        <w:pStyle w:val="NACRecommendation"/>
      </w:pPr>
    </w:p>
    <w:p w:rsidR="00A835EC" w:rsidP="00A835EC" w:rsidRDefault="00A835EC" w14:paraId="0B9AA259" w14:textId="66F6955B">
      <w:pPr>
        <w:pStyle w:val="NACRecommendation"/>
      </w:pPr>
      <w:commentRangeStart w:id="117"/>
      <w:r w:rsidRPr="00D90173">
        <w:t xml:space="preserve">Recommendation </w:t>
      </w:r>
      <w:r>
        <w:t>11.9</w:t>
      </w:r>
      <w:commentRangeEnd w:id="117"/>
      <w:r w:rsidR="009F59BD">
        <w:rPr>
          <w:rStyle w:val="CommentReference"/>
          <w:rFonts w:asciiTheme="minorHAnsi" w:hAnsiTheme="minorHAnsi" w:eastAsiaTheme="minorHAnsi" w:cstheme="minorBidi"/>
          <w:b w:val="0"/>
        </w:rPr>
        <w:commentReference w:id="117"/>
      </w:r>
    </w:p>
    <w:p w:rsidR="00FD51DA" w:rsidP="00FD51DA" w:rsidRDefault="00FD51DA" w14:paraId="06DD3FB5" w14:textId="77777777">
      <w:pPr>
        <w:pStyle w:val="NACRecommendation"/>
      </w:pPr>
    </w:p>
    <w:p w:rsidRPr="00F508BC" w:rsidR="00FD51DA" w:rsidP="00FD51DA" w:rsidRDefault="0066689E" w14:paraId="70E1BA0C" w14:textId="453295B1">
      <w:pPr>
        <w:spacing w:after="0" w:line="240" w:lineRule="auto"/>
        <w:ind w:left="1200"/>
        <w:rPr>
          <w:rFonts w:eastAsiaTheme="minorEastAsia"/>
        </w:rPr>
      </w:pPr>
      <w:r>
        <w:t>11.9</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1EAB6083" w14:textId="6AE3C6B4">
      <w:pPr>
        <w:spacing w:after="0" w:line="240" w:lineRule="auto"/>
        <w:ind w:left="1200"/>
      </w:pPr>
      <w:r>
        <w:t>11.9</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4652DA5E" w14:textId="77777777">
      <w:pPr>
        <w:pStyle w:val="NACRecommendation"/>
      </w:pPr>
    </w:p>
    <w:p w:rsidR="00A835EC" w:rsidP="00A835EC" w:rsidRDefault="00A835EC" w14:paraId="73901E2A" w14:textId="0E08DDA2">
      <w:pPr>
        <w:pStyle w:val="NACRecommendation"/>
      </w:pPr>
      <w:commentRangeStart w:id="118"/>
      <w:r w:rsidRPr="00D90173">
        <w:t xml:space="preserve">Recommendation </w:t>
      </w:r>
      <w:r>
        <w:t>11.10</w:t>
      </w:r>
      <w:commentRangeEnd w:id="118"/>
      <w:r w:rsidR="009F59BD">
        <w:rPr>
          <w:rStyle w:val="CommentReference"/>
          <w:rFonts w:asciiTheme="minorHAnsi" w:hAnsiTheme="minorHAnsi" w:eastAsiaTheme="minorHAnsi" w:cstheme="minorBidi"/>
          <w:b w:val="0"/>
        </w:rPr>
        <w:commentReference w:id="118"/>
      </w:r>
    </w:p>
    <w:p w:rsidR="00FD51DA" w:rsidP="00FD51DA" w:rsidRDefault="00FD51DA" w14:paraId="461D2393" w14:textId="77777777">
      <w:pPr>
        <w:pStyle w:val="NACRecommendation"/>
      </w:pPr>
    </w:p>
    <w:p w:rsidRPr="00F508BC" w:rsidR="00FD51DA" w:rsidP="00FD51DA" w:rsidRDefault="0066689E" w14:paraId="66EAA221" w14:textId="29AB447E">
      <w:pPr>
        <w:spacing w:after="0" w:line="240" w:lineRule="auto"/>
        <w:ind w:left="1200"/>
        <w:rPr>
          <w:rFonts w:eastAsiaTheme="minorEastAsia"/>
        </w:rPr>
      </w:pPr>
      <w:r>
        <w:t>11.10</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25AC320" w14:textId="3EB62E64">
      <w:pPr>
        <w:spacing w:after="0" w:line="240" w:lineRule="auto"/>
        <w:ind w:left="1200"/>
      </w:pPr>
      <w:r>
        <w:t>11.10</w:t>
      </w:r>
      <w:proofErr w:type="gramStart"/>
      <w:r>
        <w:t>.</w:t>
      </w:r>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7AE21F2D" w14:textId="77777777">
      <w:pPr>
        <w:pStyle w:val="NACRecommendation"/>
      </w:pPr>
    </w:p>
    <w:p w:rsidR="00A835EC" w:rsidP="00A835EC" w:rsidRDefault="00A835EC" w14:paraId="4FD2ED2B" w14:textId="5EFFF793">
      <w:pPr>
        <w:pStyle w:val="NACRecommendation"/>
      </w:pPr>
      <w:commentRangeStart w:id="119"/>
      <w:r w:rsidRPr="00D90173">
        <w:t xml:space="preserve">Recommendation </w:t>
      </w:r>
      <w:r>
        <w:t>11.11</w:t>
      </w:r>
      <w:commentRangeEnd w:id="119"/>
      <w:r w:rsidR="009F59BD">
        <w:rPr>
          <w:rStyle w:val="CommentReference"/>
          <w:rFonts w:asciiTheme="minorHAnsi" w:hAnsiTheme="minorHAnsi" w:eastAsiaTheme="minorHAnsi" w:cstheme="minorBidi"/>
          <w:b w:val="0"/>
        </w:rPr>
        <w:commentReference w:id="119"/>
      </w:r>
    </w:p>
    <w:p w:rsidR="00FD51DA" w:rsidP="00FD51DA" w:rsidRDefault="00FD51DA" w14:paraId="6ACA9805" w14:textId="77777777">
      <w:pPr>
        <w:pStyle w:val="NACRecommendation"/>
      </w:pPr>
    </w:p>
    <w:p w:rsidRPr="00F508BC" w:rsidR="00FD51DA" w:rsidP="00FD51DA" w:rsidRDefault="0066689E" w14:paraId="7936EE0D" w14:textId="0C25D93C">
      <w:pPr>
        <w:spacing w:after="0" w:line="240" w:lineRule="auto"/>
        <w:ind w:left="1200"/>
        <w:rPr>
          <w:rFonts w:eastAsiaTheme="minorEastAsia"/>
        </w:rPr>
      </w:pPr>
      <w:r>
        <w:t>11</w:t>
      </w:r>
      <w:r w:rsidR="00FD51DA">
        <w:t>.1</w:t>
      </w:r>
      <w:r>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4B575AD7" w14:textId="7287C2EE">
      <w:pPr>
        <w:spacing w:after="0" w:line="240" w:lineRule="auto"/>
        <w:ind w:left="1200"/>
      </w:pPr>
      <w:r>
        <w:t>11</w:t>
      </w:r>
      <w:r w:rsidR="00FD51DA">
        <w:t>.</w:t>
      </w:r>
      <w:r>
        <w:t>1</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A835EC" w:rsidP="00A835EC" w:rsidRDefault="00A835EC" w14:paraId="69E17325" w14:textId="77777777">
      <w:pPr>
        <w:pStyle w:val="NACRecommendation"/>
      </w:pPr>
    </w:p>
    <w:p w:rsidR="00A835EC" w:rsidP="00A835EC" w:rsidRDefault="00A835EC" w14:paraId="090B3B32" w14:textId="7FDB1610">
      <w:pPr>
        <w:pStyle w:val="NACRecommendation"/>
      </w:pPr>
      <w:commentRangeStart w:id="120"/>
      <w:r w:rsidRPr="00D90173">
        <w:t xml:space="preserve">Recommendation </w:t>
      </w:r>
      <w:r>
        <w:t>11.12</w:t>
      </w:r>
      <w:commentRangeEnd w:id="120"/>
      <w:r w:rsidR="005D72B2">
        <w:rPr>
          <w:rStyle w:val="CommentReference"/>
          <w:rFonts w:asciiTheme="minorHAnsi" w:hAnsiTheme="minorHAnsi" w:eastAsiaTheme="minorHAnsi" w:cstheme="minorBidi"/>
          <w:b w:val="0"/>
        </w:rPr>
        <w:commentReference w:id="120"/>
      </w:r>
    </w:p>
    <w:p w:rsidR="00FD51DA" w:rsidP="00FD51DA" w:rsidRDefault="00FD51DA" w14:paraId="326DF427" w14:textId="77777777">
      <w:pPr>
        <w:pStyle w:val="NACRecommendation"/>
      </w:pPr>
    </w:p>
    <w:p w:rsidRPr="00F508BC" w:rsidR="00FD51DA" w:rsidP="00FD51DA" w:rsidRDefault="0066689E" w14:paraId="3F3C39D6" w14:textId="0B05CA4C">
      <w:pPr>
        <w:spacing w:after="0" w:line="240" w:lineRule="auto"/>
        <w:ind w:left="1200"/>
        <w:rPr>
          <w:rFonts w:eastAsiaTheme="minorEastAsia"/>
        </w:rPr>
      </w:pPr>
      <w:r>
        <w:t>11</w:t>
      </w:r>
      <w:r w:rsidR="00FD51DA">
        <w:t>.1</w:t>
      </w:r>
      <w:r>
        <w:t>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4838D07" w14:textId="27996D5B">
      <w:pPr>
        <w:spacing w:after="0" w:line="240" w:lineRule="auto"/>
        <w:ind w:left="1200"/>
      </w:pPr>
      <w:r>
        <w:t>11</w:t>
      </w:r>
      <w:r w:rsidR="00FD51DA">
        <w:t>.1</w:t>
      </w:r>
      <w:r>
        <w:t>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3B2D94" w:rsidP="003B2D94" w:rsidRDefault="003B2D94" w14:paraId="15A9BAD0" w14:textId="56FC3A42">
      <w:pPr>
        <w:pStyle w:val="NACSection"/>
        <w:numPr>
          <w:ilvl w:val="0"/>
          <w:numId w:val="0"/>
        </w:numPr>
        <w:ind w:left="480"/>
      </w:pPr>
    </w:p>
    <w:p w:rsidR="007B6CEF" w:rsidP="007B6CEF" w:rsidRDefault="007B6CEF" w14:paraId="2553D79C" w14:textId="5D0ED621">
      <w:pPr>
        <w:pStyle w:val="NACSection"/>
      </w:pPr>
      <w:r>
        <w:t xml:space="preserve"> Funding and Sustainability</w:t>
      </w:r>
    </w:p>
    <w:p w:rsidR="007B6CEF" w:rsidP="007B6CEF" w:rsidRDefault="007B6CEF" w14:paraId="1D39875B" w14:textId="6CAC48F4">
      <w:pPr>
        <w:pStyle w:val="NACSection"/>
        <w:numPr>
          <w:ilvl w:val="0"/>
          <w:numId w:val="0"/>
        </w:numPr>
        <w:ind w:left="840" w:hanging="360"/>
      </w:pPr>
    </w:p>
    <w:p w:rsidR="007B6CEF" w:rsidP="007B6CEF" w:rsidRDefault="007B6CEF" w14:paraId="5E74E3EB" w14:textId="414119A4">
      <w:pPr>
        <w:pStyle w:val="NACRecommendation"/>
      </w:pPr>
      <w:commentRangeStart w:id="121"/>
      <w:r w:rsidRPr="00D90173">
        <w:t xml:space="preserve">Recommendation </w:t>
      </w:r>
      <w:r>
        <w:t>12.1</w:t>
      </w:r>
      <w:commentRangeEnd w:id="121"/>
      <w:r w:rsidR="00D0204C">
        <w:rPr>
          <w:rStyle w:val="CommentReference"/>
          <w:rFonts w:asciiTheme="minorHAnsi" w:hAnsiTheme="minorHAnsi" w:eastAsiaTheme="minorHAnsi" w:cstheme="minorBidi"/>
          <w:b w:val="0"/>
        </w:rPr>
        <w:commentReference w:id="121"/>
      </w:r>
    </w:p>
    <w:p w:rsidR="00FD51DA" w:rsidP="00FD51DA" w:rsidRDefault="00FD51DA" w14:paraId="3C350197" w14:textId="77777777">
      <w:pPr>
        <w:pStyle w:val="NACRecommendation"/>
      </w:pPr>
    </w:p>
    <w:p w:rsidRPr="00F508BC" w:rsidR="00FD51DA" w:rsidP="00FD51DA" w:rsidRDefault="0066689E" w14:paraId="588AC809" w14:textId="29979649">
      <w:pPr>
        <w:spacing w:after="0" w:line="240" w:lineRule="auto"/>
        <w:ind w:left="1200"/>
        <w:rPr>
          <w:rFonts w:eastAsiaTheme="minorEastAsia"/>
        </w:rPr>
      </w:pPr>
      <w:r>
        <w:t>12</w:t>
      </w:r>
      <w:r w:rsidR="00FD51DA">
        <w:t>.1</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5F28D45D" w14:textId="5E9BB4CE">
      <w:pPr>
        <w:spacing w:after="0" w:line="240" w:lineRule="auto"/>
        <w:ind w:left="1200"/>
      </w:pPr>
      <w:r>
        <w:t>12</w:t>
      </w:r>
      <w:r w:rsidR="00FD51DA">
        <w:t>.1</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Pr="00D90173" w:rsidR="007B6CEF" w:rsidP="007B6CEF" w:rsidRDefault="007B6CEF" w14:paraId="455884B0" w14:textId="77777777">
      <w:pPr>
        <w:pStyle w:val="NACRecommendation"/>
      </w:pPr>
    </w:p>
    <w:p w:rsidR="007B6CEF" w:rsidP="007B6CEF" w:rsidRDefault="007B6CEF" w14:paraId="6FE7375D" w14:textId="4088D619">
      <w:pPr>
        <w:pStyle w:val="NACRecommendation"/>
      </w:pPr>
      <w:commentRangeStart w:id="122"/>
      <w:r w:rsidRPr="00D90173">
        <w:t xml:space="preserve">Recommendation </w:t>
      </w:r>
      <w:r>
        <w:t>12.2</w:t>
      </w:r>
      <w:commentRangeEnd w:id="122"/>
      <w:r w:rsidR="00D0204C">
        <w:rPr>
          <w:rStyle w:val="CommentReference"/>
          <w:rFonts w:asciiTheme="minorHAnsi" w:hAnsiTheme="minorHAnsi" w:eastAsiaTheme="minorHAnsi" w:cstheme="minorBidi"/>
          <w:b w:val="0"/>
        </w:rPr>
        <w:commentReference w:id="122"/>
      </w:r>
    </w:p>
    <w:p w:rsidR="00FD51DA" w:rsidP="00FD51DA" w:rsidRDefault="00FD51DA" w14:paraId="5C6730E6" w14:textId="77777777">
      <w:pPr>
        <w:pStyle w:val="NACRecommendation"/>
      </w:pPr>
    </w:p>
    <w:p w:rsidRPr="00F508BC" w:rsidR="00FD51DA" w:rsidP="00FD51DA" w:rsidRDefault="0066689E" w14:paraId="7DCBBD7E" w14:textId="767DC317">
      <w:pPr>
        <w:spacing w:after="0" w:line="240" w:lineRule="auto"/>
        <w:ind w:left="1200"/>
        <w:rPr>
          <w:rFonts w:eastAsiaTheme="minorEastAsia"/>
        </w:rPr>
      </w:pPr>
      <w:r>
        <w:t>12.2</w:t>
      </w:r>
      <w:proofErr w:type="gramStart"/>
      <w:r w:rsidR="00FD51DA">
        <w:t>.a</w:t>
      </w:r>
      <w:proofErr w:type="gramEnd"/>
      <w:r w:rsidR="00FD51DA">
        <w:t>.     Select the tier that best describes the efforts of your state.</w:t>
      </w:r>
      <w:r w:rsidR="00286E23">
        <w:t xml:space="preserve"> [Tier I, Tier II, N/A]</w:t>
      </w:r>
    </w:p>
    <w:p w:rsidR="00FD51DA" w:rsidP="00FD51DA" w:rsidRDefault="0066689E" w14:paraId="0C319817" w14:textId="1304889F">
      <w:pPr>
        <w:spacing w:after="0" w:line="240" w:lineRule="auto"/>
        <w:ind w:left="1200"/>
      </w:pPr>
      <w:r>
        <w:t>12.2</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B6CEF" w:rsidP="007B6CEF" w:rsidRDefault="007B6CEF" w14:paraId="1443EC6A" w14:textId="77777777">
      <w:pPr>
        <w:pStyle w:val="NACRecommendation"/>
      </w:pPr>
    </w:p>
    <w:p w:rsidR="007B6CEF" w:rsidP="007B6CEF" w:rsidRDefault="007B6CEF" w14:paraId="0CD15B47" w14:textId="6902B8FD">
      <w:pPr>
        <w:pStyle w:val="NACRecommendation"/>
      </w:pPr>
      <w:commentRangeStart w:id="123"/>
      <w:r>
        <w:t>Recommendation 12.3</w:t>
      </w:r>
      <w:commentRangeEnd w:id="123"/>
      <w:r w:rsidR="00D0204C">
        <w:rPr>
          <w:rStyle w:val="CommentReference"/>
          <w:rFonts w:asciiTheme="minorHAnsi" w:hAnsiTheme="minorHAnsi" w:eastAsiaTheme="minorHAnsi" w:cstheme="minorBidi"/>
          <w:b w:val="0"/>
        </w:rPr>
        <w:commentReference w:id="123"/>
      </w:r>
    </w:p>
    <w:p w:rsidR="00FD51DA" w:rsidP="00FD51DA" w:rsidRDefault="00FD51DA" w14:paraId="297DE9C0" w14:textId="77777777">
      <w:pPr>
        <w:pStyle w:val="NACRecommendation"/>
      </w:pPr>
    </w:p>
    <w:p w:rsidRPr="00F508BC" w:rsidR="00FD51DA" w:rsidP="00FD51DA" w:rsidRDefault="0066689E" w14:paraId="5E7D34DA" w14:textId="3FAB8579">
      <w:pPr>
        <w:spacing w:after="0" w:line="240" w:lineRule="auto"/>
        <w:ind w:left="1200"/>
        <w:rPr>
          <w:rFonts w:eastAsiaTheme="minorEastAsia"/>
        </w:rPr>
      </w:pPr>
      <w:r>
        <w:t>12.3</w:t>
      </w:r>
      <w:proofErr w:type="gramStart"/>
      <w:r>
        <w:t>.</w:t>
      </w:r>
      <w:r w:rsidR="00FD51DA">
        <w:t>a</w:t>
      </w:r>
      <w:proofErr w:type="gramEnd"/>
      <w:r w:rsidR="00FD51DA">
        <w:t>.     Select the tier that best describes the efforts of your state.</w:t>
      </w:r>
      <w:r w:rsidR="00286E23">
        <w:t xml:space="preserve"> [Tier I, Tier II, N/A]</w:t>
      </w:r>
    </w:p>
    <w:p w:rsidR="00FD51DA" w:rsidP="00FD51DA" w:rsidRDefault="0066689E" w14:paraId="046181B1" w14:textId="7BA6E84D">
      <w:pPr>
        <w:spacing w:after="0" w:line="240" w:lineRule="auto"/>
        <w:ind w:left="1200"/>
      </w:pPr>
      <w:r>
        <w:t>12.3</w:t>
      </w:r>
      <w:proofErr w:type="gramStart"/>
      <w:r w:rsidR="00FD51DA">
        <w:t>.b</w:t>
      </w:r>
      <w:proofErr w:type="gramEnd"/>
      <w:r w:rsidR="00FD51DA">
        <w:t>.     Describe the process used to assess your state tier and any data sources used to inform your assessment, if applicable. [</w:t>
      </w:r>
      <w:proofErr w:type="gramStart"/>
      <w:r w:rsidR="00FD51DA">
        <w:t>open</w:t>
      </w:r>
      <w:proofErr w:type="gramEnd"/>
      <w:r w:rsidR="00FD51DA">
        <w:t xml:space="preserve"> text]</w:t>
      </w:r>
    </w:p>
    <w:p w:rsidR="007B6CEF" w:rsidP="007B6CEF" w:rsidRDefault="007B6CEF" w14:paraId="56A7722E" w14:textId="77777777">
      <w:pPr>
        <w:pStyle w:val="NACRecommendation"/>
      </w:pPr>
    </w:p>
    <w:p w:rsidR="007B6CEF" w:rsidP="007B6CEF" w:rsidRDefault="007B6CEF" w14:paraId="70D4422C" w14:textId="165B25A8">
      <w:pPr>
        <w:pStyle w:val="NACRecommendation"/>
      </w:pPr>
      <w:commentRangeStart w:id="124"/>
      <w:r>
        <w:t>Recommendation 12.4</w:t>
      </w:r>
      <w:commentRangeEnd w:id="124"/>
      <w:r w:rsidR="00D0204C">
        <w:rPr>
          <w:rStyle w:val="CommentReference"/>
          <w:rFonts w:asciiTheme="minorHAnsi" w:hAnsiTheme="minorHAnsi" w:eastAsiaTheme="minorHAnsi" w:cstheme="minorBidi"/>
          <w:b w:val="0"/>
        </w:rPr>
        <w:commentReference w:id="124"/>
      </w:r>
    </w:p>
    <w:p w:rsidR="00465890" w:rsidP="00465890" w:rsidRDefault="00465890" w14:paraId="55CC833A" w14:textId="77777777">
      <w:pPr>
        <w:pStyle w:val="NACRecommendation"/>
      </w:pPr>
    </w:p>
    <w:p w:rsidRPr="00F508BC" w:rsidR="00465890" w:rsidP="00465890" w:rsidRDefault="0066689E" w14:paraId="21D33265" w14:textId="6779EC11">
      <w:pPr>
        <w:spacing w:after="0" w:line="240" w:lineRule="auto"/>
        <w:ind w:left="1200"/>
        <w:rPr>
          <w:rFonts w:eastAsiaTheme="minorEastAsia"/>
        </w:rPr>
      </w:pPr>
      <w:r>
        <w:t>12.4</w:t>
      </w:r>
      <w:proofErr w:type="gramStart"/>
      <w:r w:rsidR="00465890">
        <w:t>.a</w:t>
      </w:r>
      <w:proofErr w:type="gramEnd"/>
      <w:r w:rsidR="00465890">
        <w:t>.     Select the tier that best describes the efforts of your state.</w:t>
      </w:r>
      <w:r w:rsidR="00286E23">
        <w:t xml:space="preserve"> [Tier I, Tier II, N/A]</w:t>
      </w:r>
    </w:p>
    <w:p w:rsidR="00465890" w:rsidP="00465890" w:rsidRDefault="0066689E" w14:paraId="3E411CDD" w14:textId="37D25AB9">
      <w:pPr>
        <w:spacing w:after="0" w:line="240" w:lineRule="auto"/>
        <w:ind w:left="1200"/>
      </w:pPr>
      <w:r>
        <w:t>12.4</w:t>
      </w:r>
      <w:proofErr w:type="gramStart"/>
      <w:r w:rsidR="00465890">
        <w:t>.b</w:t>
      </w:r>
      <w:proofErr w:type="gramEnd"/>
      <w:r w:rsidR="00465890">
        <w:t>.     Describe the process used to assess your state tier and any data sources used to inform your assessment, if applicable. [</w:t>
      </w:r>
      <w:proofErr w:type="gramStart"/>
      <w:r w:rsidR="00465890">
        <w:t>open</w:t>
      </w:r>
      <w:proofErr w:type="gramEnd"/>
      <w:r w:rsidR="00465890">
        <w:t xml:space="preserve"> text]</w:t>
      </w:r>
    </w:p>
    <w:p w:rsidR="007B6CEF" w:rsidP="007B6CEF" w:rsidRDefault="007B6CEF" w14:paraId="19FB8EAB" w14:textId="77777777">
      <w:pPr>
        <w:pStyle w:val="NACRecommendation"/>
        <w:ind w:left="0"/>
      </w:pPr>
    </w:p>
    <w:p w:rsidR="007B6CEF" w:rsidP="007B6CEF" w:rsidRDefault="007B6CEF" w14:paraId="629CF330" w14:textId="535CDBFC">
      <w:pPr>
        <w:pStyle w:val="NACRecommendation"/>
      </w:pPr>
      <w:commentRangeStart w:id="125"/>
      <w:r w:rsidRPr="00D90173">
        <w:t xml:space="preserve">Recommendation </w:t>
      </w:r>
      <w:r>
        <w:t>12.5</w:t>
      </w:r>
      <w:commentRangeEnd w:id="125"/>
      <w:r w:rsidR="00D0204C">
        <w:rPr>
          <w:rStyle w:val="CommentReference"/>
          <w:rFonts w:asciiTheme="minorHAnsi" w:hAnsiTheme="minorHAnsi" w:eastAsiaTheme="minorHAnsi" w:cstheme="minorBidi"/>
          <w:b w:val="0"/>
        </w:rPr>
        <w:commentReference w:id="125"/>
      </w:r>
    </w:p>
    <w:p w:rsidR="00465890" w:rsidP="00465890" w:rsidRDefault="00465890" w14:paraId="6C30D219" w14:textId="77777777">
      <w:pPr>
        <w:pStyle w:val="NACRecommendation"/>
      </w:pPr>
    </w:p>
    <w:p w:rsidRPr="00F508BC" w:rsidR="00465890" w:rsidP="00465890" w:rsidRDefault="0066689E" w14:paraId="27F8F521" w14:textId="0FDC5853">
      <w:pPr>
        <w:spacing w:after="0" w:line="240" w:lineRule="auto"/>
        <w:ind w:left="1200"/>
        <w:rPr>
          <w:rFonts w:eastAsiaTheme="minorEastAsia"/>
        </w:rPr>
      </w:pPr>
      <w:r>
        <w:t>12.5</w:t>
      </w:r>
      <w:proofErr w:type="gramStart"/>
      <w:r w:rsidR="00465890">
        <w:t>.a</w:t>
      </w:r>
      <w:proofErr w:type="gramEnd"/>
      <w:r w:rsidR="00465890">
        <w:t>.     Select the tier that best describes the efforts of your state.</w:t>
      </w:r>
      <w:r w:rsidR="00286E23">
        <w:t xml:space="preserve"> [Tier I, Tier II, N/A]</w:t>
      </w:r>
    </w:p>
    <w:p w:rsidR="00465890" w:rsidP="00465890" w:rsidRDefault="0066689E" w14:paraId="14E0CA22" w14:textId="20E207D7">
      <w:pPr>
        <w:spacing w:after="0" w:line="240" w:lineRule="auto"/>
        <w:ind w:left="1200"/>
      </w:pPr>
      <w:r>
        <w:t>12.5</w:t>
      </w:r>
      <w:proofErr w:type="gramStart"/>
      <w:r w:rsidR="00465890">
        <w:t>.b</w:t>
      </w:r>
      <w:proofErr w:type="gramEnd"/>
      <w:r w:rsidR="00465890">
        <w:t>.     Describe the process used to assess your state tier and any data sources used to inform your assessment, if applicable. [</w:t>
      </w:r>
      <w:proofErr w:type="gramStart"/>
      <w:r w:rsidR="00465890">
        <w:t>open</w:t>
      </w:r>
      <w:proofErr w:type="gramEnd"/>
      <w:r w:rsidR="00465890">
        <w:t xml:space="preserve"> text]</w:t>
      </w:r>
    </w:p>
    <w:p w:rsidR="007B6CEF" w:rsidP="007B6CEF" w:rsidRDefault="007B6CEF" w14:paraId="3A2A53B3" w14:textId="77777777">
      <w:pPr>
        <w:pStyle w:val="NACRecommendation"/>
      </w:pPr>
    </w:p>
    <w:p w:rsidR="007B6CEF" w:rsidP="007B6CEF" w:rsidRDefault="007B6CEF" w14:paraId="04D9DD03" w14:textId="5E127EB8">
      <w:pPr>
        <w:pStyle w:val="NACRecommendation"/>
      </w:pPr>
      <w:commentRangeStart w:id="126"/>
      <w:r w:rsidRPr="00D90173">
        <w:t xml:space="preserve">Recommendation </w:t>
      </w:r>
      <w:r>
        <w:t>12.6</w:t>
      </w:r>
      <w:commentRangeEnd w:id="126"/>
      <w:r w:rsidR="00D0204C">
        <w:rPr>
          <w:rStyle w:val="CommentReference"/>
          <w:rFonts w:asciiTheme="minorHAnsi" w:hAnsiTheme="minorHAnsi" w:eastAsiaTheme="minorHAnsi" w:cstheme="minorBidi"/>
          <w:b w:val="0"/>
        </w:rPr>
        <w:commentReference w:id="126"/>
      </w:r>
    </w:p>
    <w:p w:rsidR="00465890" w:rsidP="00465890" w:rsidRDefault="00465890" w14:paraId="2A979471" w14:textId="77777777">
      <w:pPr>
        <w:pStyle w:val="NACRecommendation"/>
      </w:pPr>
    </w:p>
    <w:p w:rsidRPr="00F508BC" w:rsidR="00465890" w:rsidP="00465890" w:rsidRDefault="0066689E" w14:paraId="14268A7F" w14:textId="797A09C0">
      <w:pPr>
        <w:spacing w:after="0" w:line="240" w:lineRule="auto"/>
        <w:ind w:left="1200"/>
        <w:rPr>
          <w:rFonts w:eastAsiaTheme="minorEastAsia"/>
        </w:rPr>
      </w:pPr>
      <w:r>
        <w:t>12.6</w:t>
      </w:r>
      <w:proofErr w:type="gramStart"/>
      <w:r w:rsidR="00465890">
        <w:t>.a</w:t>
      </w:r>
      <w:proofErr w:type="gramEnd"/>
      <w:r w:rsidR="00465890">
        <w:t>.     Select the tier that best describes the efforts of your state.</w:t>
      </w:r>
      <w:r w:rsidR="00286E23">
        <w:t xml:space="preserve"> [Tier I, Tier II, N/A]</w:t>
      </w:r>
    </w:p>
    <w:p w:rsidR="00465890" w:rsidP="00465890" w:rsidRDefault="0066689E" w14:paraId="259BDCA4" w14:textId="5FDB921F">
      <w:pPr>
        <w:spacing w:after="0" w:line="240" w:lineRule="auto"/>
        <w:ind w:left="1200"/>
      </w:pPr>
      <w:r>
        <w:t>12.6</w:t>
      </w:r>
      <w:proofErr w:type="gramStart"/>
      <w:r w:rsidR="00465890">
        <w:t>.b</w:t>
      </w:r>
      <w:proofErr w:type="gramEnd"/>
      <w:r w:rsidR="00465890">
        <w:t>.     Describe the process used to assess your state tier and any data sources used to inform your assessment, if applicable. [</w:t>
      </w:r>
      <w:proofErr w:type="gramStart"/>
      <w:r w:rsidR="00465890">
        <w:t>open</w:t>
      </w:r>
      <w:proofErr w:type="gramEnd"/>
      <w:r w:rsidR="00465890">
        <w:t xml:space="preserve"> text]</w:t>
      </w:r>
    </w:p>
    <w:p w:rsidR="007B6CEF" w:rsidP="007B6CEF" w:rsidRDefault="007B6CEF" w14:paraId="35006D8B" w14:textId="77777777">
      <w:pPr>
        <w:pStyle w:val="NACRecommendation"/>
      </w:pPr>
    </w:p>
    <w:p w:rsidR="007B6CEF" w:rsidP="007B6CEF" w:rsidRDefault="007B6CEF" w14:paraId="6C7742D6" w14:textId="3463ABCA">
      <w:pPr>
        <w:pStyle w:val="NACRecommendation"/>
      </w:pPr>
      <w:commentRangeStart w:id="127"/>
      <w:r w:rsidRPr="00D90173">
        <w:t xml:space="preserve">Recommendation </w:t>
      </w:r>
      <w:r>
        <w:t>12.7</w:t>
      </w:r>
      <w:commentRangeEnd w:id="127"/>
      <w:r w:rsidR="00D0204C">
        <w:rPr>
          <w:rStyle w:val="CommentReference"/>
          <w:rFonts w:asciiTheme="minorHAnsi" w:hAnsiTheme="minorHAnsi" w:eastAsiaTheme="minorHAnsi" w:cstheme="minorBidi"/>
          <w:b w:val="0"/>
        </w:rPr>
        <w:commentReference w:id="127"/>
      </w:r>
    </w:p>
    <w:p w:rsidR="00465890" w:rsidP="00465890" w:rsidRDefault="00465890" w14:paraId="30E22508" w14:textId="77777777">
      <w:pPr>
        <w:pStyle w:val="NACRecommendation"/>
      </w:pPr>
    </w:p>
    <w:p w:rsidRPr="00F508BC" w:rsidR="00465890" w:rsidP="00465890" w:rsidRDefault="0066689E" w14:paraId="6EB37713" w14:textId="5A744298">
      <w:pPr>
        <w:spacing w:after="0" w:line="240" w:lineRule="auto"/>
        <w:ind w:left="1200"/>
        <w:rPr>
          <w:rFonts w:eastAsiaTheme="minorEastAsia"/>
        </w:rPr>
      </w:pPr>
      <w:r>
        <w:t>12.7</w:t>
      </w:r>
      <w:proofErr w:type="gramStart"/>
      <w:r w:rsidR="00465890">
        <w:t>.a</w:t>
      </w:r>
      <w:proofErr w:type="gramEnd"/>
      <w:r w:rsidR="00465890">
        <w:t>.     Select the tier that best describes the efforts of your state.</w:t>
      </w:r>
      <w:r w:rsidR="00286E23">
        <w:t xml:space="preserve"> [Tier I, Tier II, N/A]</w:t>
      </w:r>
    </w:p>
    <w:p w:rsidR="00465890" w:rsidP="00465890" w:rsidRDefault="0066689E" w14:paraId="75EC0591" w14:textId="3C3956A5">
      <w:pPr>
        <w:spacing w:after="0" w:line="240" w:lineRule="auto"/>
        <w:ind w:left="1200"/>
      </w:pPr>
      <w:r>
        <w:t>12.7</w:t>
      </w:r>
      <w:proofErr w:type="gramStart"/>
      <w:r w:rsidR="00465890">
        <w:t>.b</w:t>
      </w:r>
      <w:proofErr w:type="gramEnd"/>
      <w:r w:rsidR="00465890">
        <w:t>.     Describe the process used to assess your state tier and any data sources used to inform your assessment, if applicable. [</w:t>
      </w:r>
      <w:proofErr w:type="gramStart"/>
      <w:r w:rsidR="00465890">
        <w:t>open</w:t>
      </w:r>
      <w:proofErr w:type="gramEnd"/>
      <w:r w:rsidR="00465890">
        <w:t xml:space="preserve"> text]</w:t>
      </w:r>
    </w:p>
    <w:p w:rsidR="007B6CEF" w:rsidP="007B6CEF" w:rsidRDefault="007B6CEF" w14:paraId="364C07AD" w14:textId="77777777">
      <w:pPr>
        <w:pStyle w:val="NACRecommendation"/>
      </w:pPr>
    </w:p>
    <w:p w:rsidR="007B6CEF" w:rsidP="007B6CEF" w:rsidRDefault="007B6CEF" w14:paraId="1DCF3C1C" w14:textId="207DE656">
      <w:pPr>
        <w:pStyle w:val="NACRecommendation"/>
      </w:pPr>
      <w:commentRangeStart w:id="128"/>
      <w:r w:rsidRPr="00D90173">
        <w:t xml:space="preserve">Recommendation </w:t>
      </w:r>
      <w:r>
        <w:t>12.8</w:t>
      </w:r>
      <w:commentRangeEnd w:id="128"/>
      <w:r w:rsidR="00D0204C">
        <w:rPr>
          <w:rStyle w:val="CommentReference"/>
          <w:rFonts w:asciiTheme="minorHAnsi" w:hAnsiTheme="minorHAnsi" w:eastAsiaTheme="minorHAnsi" w:cstheme="minorBidi"/>
          <w:b w:val="0"/>
        </w:rPr>
        <w:commentReference w:id="128"/>
      </w:r>
    </w:p>
    <w:p w:rsidR="00465890" w:rsidP="00465890" w:rsidRDefault="00465890" w14:paraId="58343AA0" w14:textId="77777777">
      <w:pPr>
        <w:pStyle w:val="NACRecommendation"/>
      </w:pPr>
    </w:p>
    <w:p w:rsidRPr="00F508BC" w:rsidR="00465890" w:rsidP="00465890" w:rsidRDefault="0066689E" w14:paraId="66B9FA1E" w14:textId="5B18E6E7">
      <w:pPr>
        <w:spacing w:after="0" w:line="240" w:lineRule="auto"/>
        <w:ind w:left="1200"/>
        <w:rPr>
          <w:rFonts w:eastAsiaTheme="minorEastAsia"/>
        </w:rPr>
      </w:pPr>
      <w:r>
        <w:t>12.8</w:t>
      </w:r>
      <w:proofErr w:type="gramStart"/>
      <w:r w:rsidR="00465890">
        <w:t>.a</w:t>
      </w:r>
      <w:proofErr w:type="gramEnd"/>
      <w:r w:rsidR="00465890">
        <w:t>.     Select the tier that best describes the efforts of your state.</w:t>
      </w:r>
      <w:r w:rsidR="00286E23">
        <w:t xml:space="preserve"> [Tier I, Tier II, N/A]</w:t>
      </w:r>
    </w:p>
    <w:p w:rsidR="00465890" w:rsidP="00465890" w:rsidRDefault="0066689E" w14:paraId="07BD439E" w14:textId="05588D8E">
      <w:pPr>
        <w:spacing w:after="0" w:line="240" w:lineRule="auto"/>
        <w:ind w:left="1200"/>
      </w:pPr>
      <w:r>
        <w:t>12.8</w:t>
      </w:r>
      <w:proofErr w:type="gramStart"/>
      <w:r w:rsidR="00465890">
        <w:t>.b</w:t>
      </w:r>
      <w:proofErr w:type="gramEnd"/>
      <w:r w:rsidR="00465890">
        <w:t>.     Describe the process used to assess your state tier and any data sources used to inform your assessment, if applicable. [</w:t>
      </w:r>
      <w:proofErr w:type="gramStart"/>
      <w:r w:rsidR="00465890">
        <w:t>open</w:t>
      </w:r>
      <w:proofErr w:type="gramEnd"/>
      <w:r w:rsidR="00465890">
        <w:t xml:space="preserve"> text]</w:t>
      </w:r>
    </w:p>
    <w:p w:rsidRPr="00F508BC" w:rsidR="007B6CEF" w:rsidP="007B6CEF" w:rsidRDefault="007B6CEF" w14:paraId="2877AC08" w14:textId="77777777">
      <w:pPr>
        <w:pStyle w:val="NACSection"/>
        <w:numPr>
          <w:ilvl w:val="0"/>
          <w:numId w:val="0"/>
        </w:numPr>
        <w:ind w:left="840" w:hanging="360"/>
      </w:pPr>
    </w:p>
    <w:sectPr w:rsidRPr="00F508BC" w:rsidR="007B6CEF" w:rsidSect="00540110">
      <w:headerReference w:type="default" r:id="rId22"/>
      <w:footerReference w:type="default" r:id="rId23"/>
      <w:pgSz w:w="12240" w:h="15840"/>
      <w:pgMar w:top="1605"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iefer, Vera J." w:date="2020-12-18T14:26:00Z" w:initials="VJK">
    <w:p w14:paraId="689348CE" w14:textId="31860190" w:rsidR="00DD128B" w:rsidRDefault="00DD128B" w:rsidP="007A6FCC">
      <w:pPr>
        <w:pStyle w:val="CommentText"/>
      </w:pPr>
      <w:r>
        <w:rPr>
          <w:rStyle w:val="CommentReference"/>
        </w:rPr>
        <w:annotationRef/>
      </w:r>
      <w:r w:rsidR="008E554D">
        <w:t>In the survey user interface</w:t>
      </w:r>
      <w:r>
        <w:t>, respondents will see the following:</w:t>
      </w:r>
      <w:r>
        <w:rPr>
          <w:rStyle w:val="CommentReference"/>
        </w:rPr>
        <w:annotationRef/>
      </w:r>
      <w:r>
        <w:rPr>
          <w:rStyle w:val="CommentReference"/>
        </w:rPr>
        <w:annotationRef/>
      </w:r>
      <w:r>
        <w:rPr>
          <w:rStyle w:val="CommentReference"/>
        </w:rPr>
        <w:annotationRef/>
      </w:r>
    </w:p>
    <w:p w14:paraId="755CE804" w14:textId="77777777" w:rsidR="00DD128B" w:rsidRDefault="00DD128B" w:rsidP="007A6FCC">
      <w:pPr>
        <w:pStyle w:val="CommentText"/>
      </w:pPr>
    </w:p>
    <w:p w14:paraId="083DD1D9" w14:textId="77777777" w:rsidR="00DD128B" w:rsidRDefault="00DD128B" w:rsidP="007A6FCC">
      <w:pPr>
        <w:pStyle w:val="CommentText"/>
      </w:pPr>
      <w:r>
        <w:t>Recommendation X.X</w:t>
      </w:r>
    </w:p>
    <w:p w14:paraId="46A836FE" w14:textId="77777777" w:rsidR="00DD128B" w:rsidRDefault="00DD128B" w:rsidP="007A6FCC">
      <w:pPr>
        <w:pStyle w:val="CommentText"/>
      </w:pPr>
    </w:p>
    <w:p w14:paraId="3E527ADA" w14:textId="4290F41F" w:rsidR="00DD128B" w:rsidRDefault="00DD128B" w:rsidP="007A6FCC">
      <w:pPr>
        <w:pStyle w:val="CommentText"/>
      </w:pPr>
      <w:proofErr w:type="spellStart"/>
      <w:r>
        <w:t>X.X.a</w:t>
      </w:r>
      <w:proofErr w:type="spellEnd"/>
      <w:r>
        <w:t xml:space="preserve">.  Select the tier that best describes the efforts of your state. [Tier I, Tier II, N/A]* </w:t>
      </w:r>
    </w:p>
    <w:p w14:paraId="7D3FC918" w14:textId="77777777" w:rsidR="00DD128B" w:rsidRDefault="00DD128B" w:rsidP="007A6FCC">
      <w:pPr>
        <w:pStyle w:val="CommentText"/>
      </w:pPr>
    </w:p>
    <w:p w14:paraId="13129E00" w14:textId="77777777" w:rsidR="00DD128B" w:rsidRDefault="00DD128B" w:rsidP="007A6FCC">
      <w:pPr>
        <w:pStyle w:val="CommentText"/>
      </w:pPr>
      <w:proofErr w:type="spellStart"/>
      <w:r>
        <w:t>X.X.b</w:t>
      </w:r>
      <w:proofErr w:type="spellEnd"/>
      <w:r>
        <w:t>. Describe the process used to assess your state tier and any data sources used to inform your assessment, if applicable. [</w:t>
      </w:r>
      <w:proofErr w:type="gramStart"/>
      <w:r>
        <w:t>open</w:t>
      </w:r>
      <w:proofErr w:type="gramEnd"/>
      <w:r>
        <w:t xml:space="preserve"> text]</w:t>
      </w:r>
    </w:p>
    <w:p w14:paraId="4C441847" w14:textId="77777777" w:rsidR="00DD128B" w:rsidRDefault="00DD128B" w:rsidP="007A6FCC">
      <w:pPr>
        <w:pStyle w:val="CommentText"/>
      </w:pPr>
    </w:p>
    <w:p w14:paraId="6B64310F" w14:textId="66FBFF47" w:rsidR="00DD128B" w:rsidRDefault="00DD128B" w:rsidP="007A6FCC">
      <w:pPr>
        <w:pStyle w:val="CommentText"/>
      </w:pPr>
      <w:r>
        <w:t>The specific recommendation and the tiers will be visible via hover over tex</w:t>
      </w:r>
      <w:r w:rsidR="008E554D">
        <w:t>t (tool tip embedded into the user interface</w:t>
      </w:r>
      <w:r>
        <w:t xml:space="preserve">). </w:t>
      </w:r>
    </w:p>
    <w:p w14:paraId="63F50957" w14:textId="4A743E9F" w:rsidR="00DD128B" w:rsidRDefault="00DD128B">
      <w:pPr>
        <w:pStyle w:val="CommentText"/>
      </w:pPr>
    </w:p>
  </w:comment>
  <w:comment w:id="1" w:author="Kiefer, Vera J." w:date="2020-12-18T14:25:00Z" w:initials="VJK">
    <w:p w14:paraId="1A78C789" w14:textId="77777777" w:rsidR="00DD128B" w:rsidRDefault="00DD128B" w:rsidP="007A6FCC">
      <w:pPr>
        <w:pStyle w:val="CommentText"/>
      </w:pPr>
      <w:r>
        <w:rPr>
          <w:rStyle w:val="CommentReference"/>
        </w:rPr>
        <w:annotationRef/>
      </w:r>
      <w:r>
        <w:t xml:space="preserve">Hover text: </w:t>
      </w:r>
      <w:r w:rsidRPr="00BB281C">
        <w:rPr>
          <w:b/>
        </w:rPr>
        <w:t>Train members of sex trafficking-specific multidisciplinary teams (MDTs) on the goals, principles, and protocols of MDT collaboration. A shared understanding of protocols and recurring training is imperative to ensure that children and youth who experience sex trafficking receive needed services and a continuum of care.</w:t>
      </w:r>
      <w:r>
        <w:t xml:space="preserve">  </w:t>
      </w:r>
      <w:r>
        <w:rPr>
          <w:rStyle w:val="CommentReference"/>
        </w:rPr>
        <w:annotationRef/>
      </w:r>
    </w:p>
    <w:p w14:paraId="268BA4E5" w14:textId="77777777" w:rsidR="00DD128B" w:rsidRDefault="00DD128B" w:rsidP="007A6FCC">
      <w:pPr>
        <w:pStyle w:val="CommentText"/>
      </w:pPr>
      <w:r>
        <w:t xml:space="preserve"> </w:t>
      </w:r>
    </w:p>
    <w:p w14:paraId="56419BAA" w14:textId="77777777" w:rsidR="00DD128B" w:rsidRPr="00BB281C" w:rsidRDefault="00DD128B" w:rsidP="007A6FCC">
      <w:pPr>
        <w:pStyle w:val="CommentText"/>
        <w:rPr>
          <w:i/>
        </w:rPr>
      </w:pPr>
      <w:r w:rsidRPr="00BB281C">
        <w:rPr>
          <w:b/>
          <w:i/>
        </w:rPr>
        <w:t>Tier I:</w:t>
      </w:r>
      <w:r w:rsidRPr="00BB281C">
        <w:rPr>
          <w:i/>
        </w:rPr>
        <w:t xml:space="preserve"> Document that at least 25 percent of trafficking-specific MDTs train their members on the goals, principles, and protocols of MDT collaboration. </w:t>
      </w:r>
    </w:p>
    <w:p w14:paraId="2DFDA49F" w14:textId="77777777" w:rsidR="00DD128B" w:rsidRPr="00BB281C" w:rsidRDefault="00DD128B" w:rsidP="007A6FCC">
      <w:pPr>
        <w:pStyle w:val="CommentText"/>
        <w:rPr>
          <w:i/>
        </w:rPr>
      </w:pPr>
      <w:r w:rsidRPr="00BB281C">
        <w:rPr>
          <w:i/>
        </w:rPr>
        <w:t xml:space="preserve"> </w:t>
      </w:r>
    </w:p>
    <w:p w14:paraId="201641E6" w14:textId="5BC3E720" w:rsidR="00DD128B" w:rsidRPr="007A6FCC" w:rsidRDefault="00DD128B">
      <w:pPr>
        <w:pStyle w:val="CommentText"/>
        <w:rPr>
          <w:i/>
        </w:rPr>
      </w:pPr>
      <w:r w:rsidRPr="00BB281C">
        <w:rPr>
          <w:b/>
          <w:i/>
        </w:rPr>
        <w:t>Tier II:</w:t>
      </w:r>
      <w:r w:rsidRPr="00BB281C">
        <w:rPr>
          <w:i/>
        </w:rPr>
        <w:t xml:space="preserve"> Document that at least 75 percent of trafficking-specific MDTs train their members on the goals, principles, and protocols of MDT collaboration.</w:t>
      </w:r>
    </w:p>
  </w:comment>
  <w:comment w:id="2" w:author="Kiefer, Vera J." w:date="2020-12-18T14:27:00Z" w:initials="VJK">
    <w:p w14:paraId="3DFB70B3" w14:textId="77777777" w:rsidR="00DD128B" w:rsidRDefault="00DD128B" w:rsidP="007A6FCC">
      <w:pPr>
        <w:pStyle w:val="ListParagraph"/>
        <w:widowControl w:val="0"/>
        <w:spacing w:after="0" w:line="240" w:lineRule="auto"/>
        <w:ind w:left="0"/>
      </w:pPr>
      <w:r>
        <w:rPr>
          <w:rStyle w:val="CommentReference"/>
        </w:rPr>
        <w:annotationRef/>
      </w:r>
      <w:r>
        <w:t xml:space="preserve">Hover text: </w:t>
      </w:r>
      <w:r w:rsidRPr="00BB281C">
        <w:rPr>
          <w:b/>
        </w:rPr>
        <w:t>Ensure a consistent, shared foundational understanding about the multidisciplinary approach to addressing the sex trafficking of children and youth to help participants identify victims and connect them with resources with minimal technical barriers or miscommunications.</w:t>
      </w:r>
      <w:r>
        <w:t xml:space="preserve">  </w:t>
      </w:r>
      <w:r>
        <w:rPr>
          <w:rStyle w:val="CommentReference"/>
        </w:rPr>
        <w:annotationRef/>
      </w:r>
    </w:p>
    <w:p w14:paraId="721F68DA" w14:textId="77777777" w:rsidR="00DD128B" w:rsidRDefault="00DD128B" w:rsidP="007A6FCC">
      <w:pPr>
        <w:pStyle w:val="CommentText"/>
      </w:pPr>
      <w:r>
        <w:t xml:space="preserve"> </w:t>
      </w:r>
    </w:p>
    <w:p w14:paraId="3A066DA1" w14:textId="77777777" w:rsidR="00DD128B" w:rsidRPr="00BB281C" w:rsidRDefault="00DD128B" w:rsidP="007A6FCC">
      <w:pPr>
        <w:pStyle w:val="CommentText"/>
        <w:rPr>
          <w:i/>
        </w:rPr>
      </w:pPr>
      <w:r w:rsidRPr="00BB281C">
        <w:rPr>
          <w:b/>
          <w:i/>
        </w:rPr>
        <w:t>Tier I:</w:t>
      </w:r>
      <w:r w:rsidRPr="00BB281C">
        <w:rPr>
          <w:i/>
        </w:rPr>
        <w:t xml:space="preserve"> Document that at least 25 percent of MDTs that serve child and youth sex trafficking victims specifically train their members on responding to the sex trafficking of children and youth. </w:t>
      </w:r>
    </w:p>
    <w:p w14:paraId="23A88BD6" w14:textId="77777777" w:rsidR="00DD128B" w:rsidRPr="00BB281C" w:rsidRDefault="00DD128B" w:rsidP="007A6FCC">
      <w:pPr>
        <w:pStyle w:val="CommentText"/>
        <w:rPr>
          <w:i/>
        </w:rPr>
      </w:pPr>
      <w:r w:rsidRPr="00BB281C">
        <w:rPr>
          <w:i/>
        </w:rPr>
        <w:t xml:space="preserve"> </w:t>
      </w:r>
    </w:p>
    <w:p w14:paraId="3F554337" w14:textId="4FFE67F7" w:rsidR="00DD128B" w:rsidRPr="007A6FCC" w:rsidRDefault="00DD128B">
      <w:pPr>
        <w:pStyle w:val="CommentText"/>
        <w:rPr>
          <w:i/>
        </w:rPr>
      </w:pPr>
      <w:r w:rsidRPr="00BB281C">
        <w:rPr>
          <w:b/>
          <w:i/>
        </w:rPr>
        <w:t>Tier II:</w:t>
      </w:r>
      <w:r w:rsidRPr="00BB281C">
        <w:rPr>
          <w:i/>
        </w:rPr>
        <w:t xml:space="preserve"> Document that at least 75 percent of MDTs that serve child and youth sex trafficking victims specifically train their members on responding to the sex trafficking of children and youth. </w:t>
      </w:r>
    </w:p>
  </w:comment>
  <w:comment w:id="3" w:author="Kiefer, Vera J." w:date="2020-12-18T14:17:00Z" w:initials="VJK">
    <w:p w14:paraId="359D3210" w14:textId="77777777" w:rsidR="00DD128B" w:rsidRPr="00A65976" w:rsidRDefault="00DD128B" w:rsidP="00BB281C">
      <w:pPr>
        <w:pStyle w:val="ListParagraph"/>
        <w:widowControl w:val="0"/>
        <w:spacing w:after="0" w:line="240" w:lineRule="auto"/>
        <w:ind w:left="0"/>
        <w:rPr>
          <w:rFonts w:ascii="Calibri" w:eastAsia="Cambria" w:hAnsi="Calibri" w:cs="Times New Roman"/>
          <w:b/>
          <w:bCs/>
        </w:rPr>
      </w:pPr>
      <w:r>
        <w:rPr>
          <w:rStyle w:val="CommentReference"/>
        </w:rPr>
        <w:annotationRef/>
      </w:r>
      <w:r>
        <w:t xml:space="preserve">Hover text: </w:t>
      </w:r>
      <w:r w:rsidRPr="3A64166A">
        <w:rPr>
          <w:rFonts w:ascii="Calibri" w:eastAsia="Cambria" w:hAnsi="Calibri" w:cs="Times New Roman"/>
          <w:b/>
          <w:bCs/>
        </w:rPr>
        <w:t xml:space="preserve">Establish a multidisciplinary statewide response </w:t>
      </w:r>
      <w:r>
        <w:rPr>
          <w:rStyle w:val="CommentReference"/>
        </w:rPr>
        <w:annotationRef/>
      </w:r>
      <w:r>
        <w:rPr>
          <w:rStyle w:val="CommentReference"/>
        </w:rPr>
        <w:annotationRef/>
      </w:r>
      <w:r w:rsidRPr="3A64166A">
        <w:rPr>
          <w:rFonts w:ascii="Calibri" w:eastAsia="Cambria" w:hAnsi="Calibri" w:cs="Times New Roman"/>
          <w:b/>
          <w:bCs/>
        </w:rPr>
        <w:t>to the sex traff</w:t>
      </w:r>
      <w:bookmarkStart w:id="4" w:name="_GoBack"/>
      <w:bookmarkEnd w:id="4"/>
      <w:r w:rsidRPr="3A64166A">
        <w:rPr>
          <w:rFonts w:ascii="Calibri" w:eastAsia="Cambria" w:hAnsi="Calibri" w:cs="Times New Roman"/>
          <w:b/>
          <w:bCs/>
        </w:rPr>
        <w:t>icking of children and youth that is supported by relevant policies and procedures.</w:t>
      </w:r>
    </w:p>
    <w:p w14:paraId="6A9657F7" w14:textId="77777777" w:rsidR="00DD128B" w:rsidRDefault="00DD128B" w:rsidP="00BB281C">
      <w:pPr>
        <w:widowControl w:val="0"/>
        <w:spacing w:after="0" w:line="240" w:lineRule="auto"/>
        <w:ind w:left="720"/>
        <w:rPr>
          <w:rFonts w:ascii="Calibri" w:eastAsia="Cambria" w:hAnsi="Calibri" w:cs="Times New Roman"/>
          <w:b/>
          <w:sz w:val="26"/>
          <w:szCs w:val="26"/>
        </w:rPr>
      </w:pPr>
    </w:p>
    <w:p w14:paraId="24B99BDD" w14:textId="77777777" w:rsidR="00DD128B" w:rsidRPr="00A65976" w:rsidRDefault="00DD128B" w:rsidP="00BB281C">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w:t>
      </w:r>
      <w:r w:rsidRPr="00A65976">
        <w:rPr>
          <w:rFonts w:ascii="Calibri" w:eastAsia="Cambria" w:hAnsi="Calibri" w:cs="Times New Roman"/>
          <w:i/>
        </w:rPr>
        <w:t xml:space="preserve"> Establish a formal, written statewide multidisciplinary response to the sex trafficking of children and youth.</w:t>
      </w:r>
    </w:p>
    <w:p w14:paraId="7F9D2DCB" w14:textId="77777777" w:rsidR="00DD128B" w:rsidRPr="00A65976" w:rsidRDefault="00DD128B" w:rsidP="00BB281C">
      <w:pPr>
        <w:widowControl w:val="0"/>
        <w:spacing w:after="0" w:line="240" w:lineRule="auto"/>
        <w:ind w:left="1440"/>
        <w:rPr>
          <w:rFonts w:ascii="Calibri" w:eastAsia="Cambria" w:hAnsi="Calibri" w:cs="Times New Roman"/>
          <w:i/>
        </w:rPr>
      </w:pPr>
    </w:p>
    <w:p w14:paraId="2CD7CEA2" w14:textId="5E362609" w:rsidR="00DD128B" w:rsidRDefault="00DD128B" w:rsidP="00BB281C">
      <w:pPr>
        <w:pStyle w:val="CommentText"/>
        <w:ind w:left="1440" w:firstLine="720"/>
      </w:pPr>
      <w:r w:rsidRPr="009F6091">
        <w:rPr>
          <w:rFonts w:ascii="Calibri" w:eastAsia="Cambria" w:hAnsi="Calibri" w:cs="Times New Roman"/>
          <w:b/>
          <w:i/>
        </w:rPr>
        <w:t>Tier II:</w:t>
      </w:r>
      <w:r w:rsidRPr="00A65976">
        <w:rPr>
          <w:rFonts w:ascii="Calibri" w:eastAsia="Cambria" w:hAnsi="Calibri" w:cs="Times New Roman"/>
          <w:i/>
        </w:rPr>
        <w:t xml:space="preserve"> Document that at least one county is implementing a multidisciplinary response to the sex trafficking of children and youth or participates in a statewide or regional multidisciplinary response and that the state has an established plan for increasing participation in MDTs in the state</w:t>
      </w:r>
      <w:r>
        <w:rPr>
          <w:rFonts w:ascii="Calibri" w:eastAsia="Cambria" w:hAnsi="Calibri" w:cs="Times New Roman"/>
          <w:i/>
        </w:rPr>
        <w:t>.</w:t>
      </w:r>
    </w:p>
  </w:comment>
  <w:comment w:id="5" w:author="Kiefer, Vera J." w:date="2020-12-18T14:20:00Z" w:initials="VJK">
    <w:p w14:paraId="5058885C" w14:textId="77777777" w:rsidR="00DD128B" w:rsidRPr="00BB281C" w:rsidRDefault="00DD128B" w:rsidP="00BB281C">
      <w:pPr>
        <w:widowControl w:val="0"/>
        <w:spacing w:after="0" w:line="240" w:lineRule="auto"/>
        <w:rPr>
          <w:rFonts w:ascii="Calibri" w:eastAsia="Cambria" w:hAnsi="Calibri" w:cs="Times New Roman"/>
          <w:b/>
          <w:bCs/>
        </w:rPr>
      </w:pPr>
      <w:r>
        <w:rPr>
          <w:rStyle w:val="CommentReference"/>
        </w:rPr>
        <w:annotationRef/>
      </w:r>
      <w:r>
        <w:t xml:space="preserve">Hover text: </w:t>
      </w:r>
      <w:r w:rsidRPr="00BB281C">
        <w:rPr>
          <w:rFonts w:ascii="Calibri" w:eastAsia="Cambria" w:hAnsi="Calibri" w:cs="Times New Roman"/>
          <w:b/>
          <w:bCs/>
        </w:rPr>
        <w:t xml:space="preserve">Develop </w:t>
      </w:r>
      <w:r w:rsidRPr="00BB281C">
        <w:rPr>
          <w:b/>
          <w:bCs/>
        </w:rPr>
        <w:t xml:space="preserve">memoranda of understanding </w:t>
      </w:r>
      <w:r>
        <w:t>(</w:t>
      </w:r>
      <w:r w:rsidRPr="00BB281C">
        <w:rPr>
          <w:rFonts w:ascii="Calibri" w:eastAsia="Cambria" w:hAnsi="Calibri" w:cs="Times New Roman"/>
          <w:b/>
          <w:bCs/>
        </w:rPr>
        <w:t>MOUs) for MDTs that serve child and youth sex trafficking victims that outline shared principles, membership terms, roles and responsibilities for team members, and confidentiality policies.</w:t>
      </w:r>
    </w:p>
    <w:p w14:paraId="6F74215D" w14:textId="77777777" w:rsidR="00DD128B" w:rsidRDefault="00DD128B" w:rsidP="00BB281C">
      <w:pPr>
        <w:widowControl w:val="0"/>
        <w:spacing w:after="0" w:line="240" w:lineRule="auto"/>
        <w:ind w:left="720"/>
        <w:rPr>
          <w:rFonts w:ascii="Calibri" w:eastAsia="Cambria" w:hAnsi="Calibri" w:cs="Times New Roman"/>
          <w:b/>
          <w:sz w:val="26"/>
          <w:szCs w:val="26"/>
        </w:rPr>
      </w:pPr>
    </w:p>
    <w:p w14:paraId="5530D4DC" w14:textId="77777777" w:rsidR="00DD128B" w:rsidRDefault="00DD128B" w:rsidP="00BB281C">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w:t>
      </w:r>
      <w:r w:rsidRPr="009F6091">
        <w:rPr>
          <w:rFonts w:ascii="Calibri" w:eastAsia="Cambria" w:hAnsi="Calibri" w:cs="Times New Roman"/>
          <w:i/>
        </w:rPr>
        <w:t xml:space="preserve"> Document that at least 25</w:t>
      </w:r>
      <w:r>
        <w:rPr>
          <w:rFonts w:ascii="Calibri" w:eastAsia="Cambria" w:hAnsi="Calibri" w:cs="Times New Roman"/>
          <w:i/>
        </w:rPr>
        <w:t xml:space="preserve"> percent</w:t>
      </w:r>
      <w:r w:rsidRPr="009F6091">
        <w:rPr>
          <w:rFonts w:ascii="Calibri" w:eastAsia="Cambria" w:hAnsi="Calibri" w:cs="Times New Roman"/>
          <w:i/>
        </w:rPr>
        <w:t xml:space="preserve"> of MDTs that serve child and youth sex trafficking victims have created and implemented an MOU.</w:t>
      </w:r>
    </w:p>
    <w:p w14:paraId="4D62E14D" w14:textId="77777777" w:rsidR="00DD128B" w:rsidRPr="009F6091" w:rsidRDefault="00DD128B" w:rsidP="00BB281C">
      <w:pPr>
        <w:widowControl w:val="0"/>
        <w:spacing w:after="0" w:line="240" w:lineRule="auto"/>
        <w:ind w:left="1440"/>
        <w:rPr>
          <w:rFonts w:ascii="Calibri" w:eastAsia="Cambria" w:hAnsi="Calibri" w:cs="Times New Roman"/>
          <w:i/>
        </w:rPr>
      </w:pPr>
    </w:p>
    <w:p w14:paraId="6647D073" w14:textId="182162BB" w:rsidR="00DD128B" w:rsidRPr="007A6FCC" w:rsidRDefault="00DD128B" w:rsidP="007A6FCC">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II:</w:t>
      </w:r>
      <w:r w:rsidRPr="009F6091">
        <w:rPr>
          <w:rFonts w:ascii="Calibri" w:eastAsia="Cambria" w:hAnsi="Calibri" w:cs="Times New Roman"/>
          <w:i/>
        </w:rPr>
        <w:t xml:space="preserve"> Document that at least 75</w:t>
      </w:r>
      <w:r>
        <w:rPr>
          <w:rFonts w:ascii="Calibri" w:eastAsia="Cambria" w:hAnsi="Calibri" w:cs="Times New Roman"/>
          <w:i/>
        </w:rPr>
        <w:t xml:space="preserve"> percent</w:t>
      </w:r>
      <w:r w:rsidRPr="009F6091">
        <w:rPr>
          <w:rFonts w:ascii="Calibri" w:eastAsia="Cambria" w:hAnsi="Calibri" w:cs="Times New Roman"/>
          <w:i/>
        </w:rPr>
        <w:t xml:space="preserve"> of MDTs that serve child and youth sex trafficking victims have created and implemented an MOU.</w:t>
      </w:r>
    </w:p>
  </w:comment>
  <w:comment w:id="6" w:author="Kiefer, Vera J." w:date="2020-12-18T14:21:00Z" w:initials="VJK">
    <w:p w14:paraId="795CAF7F" w14:textId="3B52C08D" w:rsidR="00DD128B" w:rsidRDefault="00DD128B" w:rsidP="001B3BE3">
      <w:pPr>
        <w:pStyle w:val="ListParagraph"/>
        <w:widowControl w:val="0"/>
        <w:spacing w:after="0" w:line="240" w:lineRule="auto"/>
        <w:ind w:left="0"/>
        <w:rPr>
          <w:rFonts w:ascii="Calibri" w:eastAsia="Cambria" w:hAnsi="Calibri" w:cs="Times New Roman"/>
          <w:b/>
          <w:bCs/>
        </w:rPr>
      </w:pPr>
      <w:r>
        <w:rPr>
          <w:rStyle w:val="CommentReference"/>
        </w:rPr>
        <w:annotationRef/>
      </w:r>
      <w:r>
        <w:rPr>
          <w:rFonts w:ascii="Calibri" w:eastAsia="Cambria" w:hAnsi="Calibri" w:cs="Times New Roman"/>
          <w:bCs/>
        </w:rPr>
        <w:t xml:space="preserve">Hover text: </w:t>
      </w:r>
      <w:r w:rsidRPr="3A64166A">
        <w:rPr>
          <w:rFonts w:ascii="Calibri" w:eastAsia="Cambria" w:hAnsi="Calibri" w:cs="Times New Roman"/>
          <w:b/>
          <w:bCs/>
        </w:rPr>
        <w:t>Conduct a community mapping and needs assessment specific to responding to the sex trafficking of children and youth to assess gaps in representation on MDTs as well as service availability.</w:t>
      </w:r>
    </w:p>
    <w:p w14:paraId="73C5A022" w14:textId="77777777" w:rsidR="00DD128B" w:rsidRPr="009F6091" w:rsidRDefault="00DD128B" w:rsidP="001B3BE3">
      <w:pPr>
        <w:pStyle w:val="ListParagraph"/>
        <w:widowControl w:val="0"/>
        <w:spacing w:after="0" w:line="240" w:lineRule="auto"/>
        <w:ind w:left="1440"/>
        <w:rPr>
          <w:rFonts w:ascii="Calibri" w:eastAsia="Cambria" w:hAnsi="Calibri" w:cs="Times New Roman"/>
          <w:b/>
        </w:rPr>
      </w:pPr>
    </w:p>
    <w:p w14:paraId="7F9D2212" w14:textId="77777777" w:rsidR="00DD128B" w:rsidRPr="009F6091" w:rsidRDefault="00DD128B" w:rsidP="001B3BE3">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w:t>
      </w:r>
      <w:r w:rsidRPr="009F6091">
        <w:rPr>
          <w:rFonts w:ascii="Calibri" w:eastAsia="Cambria" w:hAnsi="Calibri" w:cs="Times New Roman"/>
          <w:i/>
        </w:rPr>
        <w:t xml:space="preserve"> Document that at least 25</w:t>
      </w:r>
      <w:r>
        <w:rPr>
          <w:rFonts w:ascii="Calibri" w:eastAsia="Cambria" w:hAnsi="Calibri" w:cs="Times New Roman"/>
          <w:i/>
        </w:rPr>
        <w:t xml:space="preserve"> percent</w:t>
      </w:r>
      <w:r w:rsidRPr="009F6091">
        <w:rPr>
          <w:rFonts w:ascii="Calibri" w:eastAsia="Cambria" w:hAnsi="Calibri" w:cs="Times New Roman"/>
          <w:i/>
        </w:rPr>
        <w:t xml:space="preserve"> of counties have conducted a community mapping and needs assessment specific to responding to the sex trafficking of children and youth.</w:t>
      </w:r>
    </w:p>
    <w:p w14:paraId="4A311821" w14:textId="77777777" w:rsidR="00DD128B" w:rsidRPr="009F6091" w:rsidRDefault="00DD128B" w:rsidP="001B3BE3">
      <w:pPr>
        <w:widowControl w:val="0"/>
        <w:spacing w:after="0" w:line="240" w:lineRule="auto"/>
        <w:ind w:left="1440"/>
        <w:rPr>
          <w:rFonts w:ascii="Calibri" w:eastAsia="Cambria" w:hAnsi="Calibri" w:cs="Times New Roman"/>
          <w:i/>
        </w:rPr>
      </w:pPr>
    </w:p>
    <w:p w14:paraId="0CADE1C6" w14:textId="43B35E6A" w:rsidR="00DD128B" w:rsidRDefault="00DD128B" w:rsidP="007A6FCC">
      <w:pPr>
        <w:widowControl w:val="0"/>
        <w:spacing w:after="0" w:line="240" w:lineRule="auto"/>
        <w:ind w:left="1440"/>
      </w:pPr>
      <w:r w:rsidRPr="3A64166A">
        <w:rPr>
          <w:rFonts w:ascii="Calibri" w:eastAsia="Cambria" w:hAnsi="Calibri" w:cs="Times New Roman"/>
          <w:b/>
          <w:bCs/>
          <w:i/>
          <w:iCs/>
        </w:rPr>
        <w:t>Tier II:</w:t>
      </w:r>
      <w:r w:rsidRPr="3A64166A">
        <w:rPr>
          <w:rFonts w:ascii="Calibri" w:eastAsia="Cambria" w:hAnsi="Calibri" w:cs="Times New Roman"/>
          <w:i/>
          <w:iCs/>
        </w:rPr>
        <w:t xml:space="preserve"> Document that at least 75 percent of counties have conducted a community mapping and needs assessment specific to responding to the sex trafficking of children and youth.</w:t>
      </w:r>
    </w:p>
  </w:comment>
  <w:comment w:id="7" w:author="Kiefer, Vera J." w:date="2020-12-18T14:21:00Z" w:initials="VJK">
    <w:p w14:paraId="4042CA3B" w14:textId="77777777" w:rsidR="00DD128B" w:rsidRPr="00471F27" w:rsidRDefault="00DD128B" w:rsidP="00471F27">
      <w:pPr>
        <w:widowControl w:val="0"/>
        <w:spacing w:after="0" w:line="240" w:lineRule="auto"/>
        <w:rPr>
          <w:rFonts w:ascii="Calibri" w:eastAsia="Cambria" w:hAnsi="Calibri" w:cs="Times New Roman"/>
          <w:b/>
          <w:bCs/>
        </w:rPr>
      </w:pPr>
      <w:r>
        <w:rPr>
          <w:rStyle w:val="CommentReference"/>
        </w:rPr>
        <w:annotationRef/>
      </w:r>
      <w:r>
        <w:rPr>
          <w:rFonts w:ascii="Calibri" w:eastAsia="Cambria" w:hAnsi="Calibri" w:cs="Times New Roman"/>
          <w:bCs/>
        </w:rPr>
        <w:t xml:space="preserve">Hover text: </w:t>
      </w:r>
      <w:r w:rsidRPr="00471F27">
        <w:rPr>
          <w:rFonts w:ascii="Calibri" w:eastAsia="Cambria" w:hAnsi="Calibri" w:cs="Times New Roman"/>
          <w:b/>
          <w:bCs/>
        </w:rPr>
        <w:t>Ensure MDTs have the capacity to assess and respond effectively to cases involving children and youth who have experienced sex trafficking regardless of custody or involvement in the child welfare system.</w:t>
      </w:r>
    </w:p>
    <w:p w14:paraId="5D551299" w14:textId="77777777" w:rsidR="00DD128B" w:rsidRPr="009F6091" w:rsidRDefault="00DD128B" w:rsidP="00471F27">
      <w:pPr>
        <w:pStyle w:val="ListParagraph"/>
        <w:widowControl w:val="0"/>
        <w:spacing w:after="0" w:line="240" w:lineRule="auto"/>
        <w:ind w:left="1440"/>
        <w:rPr>
          <w:rFonts w:ascii="Calibri" w:eastAsia="Cambria" w:hAnsi="Calibri" w:cs="Times New Roman"/>
          <w:b/>
        </w:rPr>
      </w:pPr>
    </w:p>
    <w:p w14:paraId="23B75744" w14:textId="77777777" w:rsidR="00DD128B" w:rsidRPr="009F6091" w:rsidRDefault="00DD128B" w:rsidP="00471F27">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w:t>
      </w:r>
      <w:r w:rsidRPr="009F6091">
        <w:rPr>
          <w:rFonts w:ascii="Calibri" w:eastAsia="Cambria" w:hAnsi="Calibri" w:cs="Times New Roman"/>
          <w:i/>
        </w:rPr>
        <w:t xml:space="preserve"> Document that at least 25</w:t>
      </w:r>
      <w:r>
        <w:rPr>
          <w:rFonts w:ascii="Calibri" w:eastAsia="Cambria" w:hAnsi="Calibri" w:cs="Times New Roman"/>
          <w:i/>
        </w:rPr>
        <w:t xml:space="preserve"> percent</w:t>
      </w:r>
      <w:r w:rsidRPr="009F6091">
        <w:rPr>
          <w:rFonts w:ascii="Calibri" w:eastAsia="Cambria" w:hAnsi="Calibri" w:cs="Times New Roman"/>
          <w:i/>
        </w:rPr>
        <w:t xml:space="preserve"> of MDTs have at least one team member with expertise on the topic of sex trafficking of children and youth.</w:t>
      </w:r>
    </w:p>
    <w:p w14:paraId="4B9BA3D2" w14:textId="77777777" w:rsidR="00DD128B" w:rsidRPr="009F6091" w:rsidRDefault="00DD128B" w:rsidP="00471F27">
      <w:pPr>
        <w:widowControl w:val="0"/>
        <w:spacing w:after="0" w:line="240" w:lineRule="auto"/>
        <w:ind w:left="1440"/>
        <w:rPr>
          <w:rFonts w:ascii="Calibri" w:eastAsia="Cambria" w:hAnsi="Calibri" w:cs="Times New Roman"/>
          <w:i/>
        </w:rPr>
      </w:pPr>
    </w:p>
    <w:p w14:paraId="2CE87A25" w14:textId="77777777" w:rsidR="00DD128B" w:rsidRDefault="00DD128B" w:rsidP="00471F27">
      <w:pPr>
        <w:widowControl w:val="0"/>
        <w:spacing w:after="0" w:line="240" w:lineRule="auto"/>
        <w:ind w:left="1440"/>
        <w:rPr>
          <w:rFonts w:ascii="Calibri" w:eastAsia="Cambria" w:hAnsi="Calibri" w:cs="Times New Roman"/>
          <w:i/>
          <w:iCs/>
        </w:rPr>
      </w:pPr>
      <w:r w:rsidRPr="3A64166A">
        <w:rPr>
          <w:rFonts w:ascii="Calibri" w:eastAsia="Cambria" w:hAnsi="Calibri" w:cs="Times New Roman"/>
          <w:b/>
          <w:bCs/>
          <w:i/>
          <w:iCs/>
        </w:rPr>
        <w:t>Tier II:</w:t>
      </w:r>
      <w:r w:rsidRPr="3A64166A">
        <w:rPr>
          <w:rFonts w:ascii="Calibri" w:eastAsia="Cambria" w:hAnsi="Calibri" w:cs="Times New Roman"/>
          <w:i/>
          <w:iCs/>
        </w:rPr>
        <w:t xml:space="preserve"> Document that at least 75 percent of MDTs have at least one team member with expertise on the topic of sex trafficking of children and youth.</w:t>
      </w:r>
    </w:p>
    <w:p w14:paraId="7B066C12" w14:textId="26046D27" w:rsidR="00DD128B" w:rsidRDefault="00DD128B" w:rsidP="00471F27">
      <w:pPr>
        <w:pStyle w:val="CommentText"/>
      </w:pPr>
    </w:p>
  </w:comment>
  <w:comment w:id="8" w:author="Kiefer, Vera J." w:date="2020-12-18T14:21:00Z" w:initials="VJK">
    <w:p w14:paraId="09C67E01" w14:textId="77777777" w:rsidR="00DD128B" w:rsidRDefault="00DD128B" w:rsidP="00670252">
      <w:pPr>
        <w:pStyle w:val="ListParagraph"/>
        <w:widowControl w:val="0"/>
        <w:spacing w:after="0" w:line="240" w:lineRule="auto"/>
        <w:ind w:left="0"/>
        <w:rPr>
          <w:rFonts w:eastAsiaTheme="minorEastAsia"/>
          <w:b/>
          <w:bCs/>
        </w:rPr>
      </w:pPr>
      <w:r>
        <w:rPr>
          <w:rStyle w:val="CommentReference"/>
        </w:rPr>
        <w:annotationRef/>
      </w:r>
      <w:r>
        <w:rPr>
          <w:rFonts w:ascii="Calibri" w:eastAsia="Cambria" w:hAnsi="Calibri" w:cs="Times New Roman"/>
          <w:bCs/>
        </w:rPr>
        <w:t xml:space="preserve">Hover text: </w:t>
      </w:r>
      <w:r w:rsidRPr="3A64166A">
        <w:rPr>
          <w:rFonts w:ascii="Calibri" w:eastAsia="Cambria" w:hAnsi="Calibri" w:cs="Times New Roman"/>
          <w:b/>
          <w:bCs/>
        </w:rPr>
        <w:t>Establish a sex trafficking-specific MDT or develop a modified MDT approach to address the complexity of sex trafficking cases.</w:t>
      </w:r>
    </w:p>
    <w:p w14:paraId="1EDCB2F3" w14:textId="77777777" w:rsidR="00DD128B" w:rsidRPr="009F6091" w:rsidRDefault="00DD128B" w:rsidP="00670252">
      <w:pPr>
        <w:pStyle w:val="ListParagraph"/>
        <w:widowControl w:val="0"/>
        <w:spacing w:after="0" w:line="240" w:lineRule="auto"/>
        <w:ind w:left="1440"/>
        <w:rPr>
          <w:rFonts w:ascii="Calibri" w:eastAsia="Cambria" w:hAnsi="Calibri" w:cs="Times New Roman"/>
          <w:b/>
        </w:rPr>
      </w:pPr>
    </w:p>
    <w:p w14:paraId="13C9CBCD" w14:textId="77777777" w:rsidR="00DD128B" w:rsidRPr="009F6091" w:rsidRDefault="00DD128B" w:rsidP="00670252">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w:t>
      </w:r>
      <w:r w:rsidRPr="009F6091">
        <w:rPr>
          <w:rFonts w:ascii="Calibri" w:eastAsia="Cambria" w:hAnsi="Calibri" w:cs="Times New Roman"/>
          <w:i/>
        </w:rPr>
        <w:t xml:space="preserve"> Document that at least 25</w:t>
      </w:r>
      <w:r>
        <w:rPr>
          <w:rFonts w:ascii="Calibri" w:eastAsia="Cambria" w:hAnsi="Calibri" w:cs="Times New Roman"/>
          <w:i/>
        </w:rPr>
        <w:t xml:space="preserve"> percent</w:t>
      </w:r>
      <w:r w:rsidRPr="009F6091">
        <w:rPr>
          <w:rFonts w:ascii="Calibri" w:eastAsia="Cambria" w:hAnsi="Calibri" w:cs="Times New Roman"/>
          <w:i/>
        </w:rPr>
        <w:t xml:space="preserve"> of MDTs have established or participate in a sex trafficking specific MDT or have developed a modified MDT approach.</w:t>
      </w:r>
    </w:p>
    <w:p w14:paraId="3F9C41CD" w14:textId="77777777" w:rsidR="00DD128B" w:rsidRPr="009F6091" w:rsidRDefault="00DD128B" w:rsidP="00670252">
      <w:pPr>
        <w:widowControl w:val="0"/>
        <w:spacing w:after="0" w:line="240" w:lineRule="auto"/>
        <w:ind w:left="1440"/>
        <w:rPr>
          <w:rFonts w:ascii="Calibri" w:eastAsia="Cambria" w:hAnsi="Calibri" w:cs="Times New Roman"/>
          <w:i/>
        </w:rPr>
      </w:pPr>
    </w:p>
    <w:p w14:paraId="68953681" w14:textId="77777777" w:rsidR="00DD128B" w:rsidRDefault="00DD128B" w:rsidP="00670252">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II:</w:t>
      </w:r>
      <w:r w:rsidRPr="009F6091">
        <w:rPr>
          <w:rFonts w:ascii="Calibri" w:eastAsia="Cambria" w:hAnsi="Calibri" w:cs="Times New Roman"/>
          <w:i/>
        </w:rPr>
        <w:t xml:space="preserve"> Document that at least 75</w:t>
      </w:r>
      <w:r>
        <w:rPr>
          <w:rFonts w:ascii="Calibri" w:eastAsia="Cambria" w:hAnsi="Calibri" w:cs="Times New Roman"/>
          <w:i/>
        </w:rPr>
        <w:t xml:space="preserve"> percent</w:t>
      </w:r>
      <w:r w:rsidRPr="009F6091">
        <w:rPr>
          <w:rFonts w:ascii="Calibri" w:eastAsia="Cambria" w:hAnsi="Calibri" w:cs="Times New Roman"/>
          <w:i/>
        </w:rPr>
        <w:t xml:space="preserve"> of MDTs have established or participate in a sex trafficking specific MDT or have developed a modified MDT approach.</w:t>
      </w:r>
    </w:p>
    <w:p w14:paraId="238C1842" w14:textId="0D44DDFA" w:rsidR="00DD128B" w:rsidRDefault="00DD128B" w:rsidP="00670252">
      <w:pPr>
        <w:widowControl w:val="0"/>
        <w:spacing w:after="0" w:line="240" w:lineRule="auto"/>
      </w:pPr>
    </w:p>
  </w:comment>
  <w:comment w:id="9" w:author="Kiefer, Vera J." w:date="2020-12-18T14:25:00Z" w:initials="VJK">
    <w:p w14:paraId="35C2DEAD" w14:textId="77777777" w:rsidR="00DD128B" w:rsidRDefault="00DD128B" w:rsidP="00670252">
      <w:pPr>
        <w:pStyle w:val="ListParagraph"/>
        <w:widowControl w:val="0"/>
        <w:spacing w:after="0" w:line="240" w:lineRule="auto"/>
        <w:ind w:left="0"/>
        <w:rPr>
          <w:rFonts w:ascii="Calibri" w:eastAsia="Cambria" w:hAnsi="Calibri" w:cs="Times New Roman"/>
          <w:b/>
          <w:bCs/>
        </w:rPr>
      </w:pPr>
      <w:r>
        <w:rPr>
          <w:rStyle w:val="CommentReference"/>
        </w:rPr>
        <w:annotationRef/>
      </w:r>
      <w:r>
        <w:t xml:space="preserve">Hover text: </w:t>
      </w:r>
      <w:r w:rsidRPr="3A64166A">
        <w:rPr>
          <w:rFonts w:ascii="Calibri" w:eastAsia="Cambria" w:hAnsi="Calibri" w:cs="Times New Roman"/>
          <w:b/>
          <w:bCs/>
        </w:rPr>
        <w:t>Establish one or more MDTs to address the macro and systemic issues that may arise when addressing the sex trafficking of children and youth at the community level.</w:t>
      </w:r>
    </w:p>
    <w:p w14:paraId="0FE571DC" w14:textId="77777777" w:rsidR="00DD128B" w:rsidRPr="009F6091" w:rsidRDefault="00DD128B" w:rsidP="00670252">
      <w:pPr>
        <w:pStyle w:val="ListParagraph"/>
        <w:widowControl w:val="0"/>
        <w:spacing w:after="0" w:line="240" w:lineRule="auto"/>
        <w:ind w:left="1440"/>
        <w:rPr>
          <w:rFonts w:ascii="Calibri" w:eastAsia="Cambria" w:hAnsi="Calibri" w:cs="Times New Roman"/>
          <w:b/>
        </w:rPr>
      </w:pPr>
    </w:p>
    <w:p w14:paraId="704DC4AF" w14:textId="77777777" w:rsidR="00DD128B" w:rsidRPr="009F6091" w:rsidRDefault="00DD128B" w:rsidP="00670252">
      <w:pPr>
        <w:widowControl w:val="0"/>
        <w:spacing w:after="0" w:line="240" w:lineRule="auto"/>
        <w:ind w:left="1440"/>
        <w:rPr>
          <w:rFonts w:ascii="Calibri" w:eastAsia="Cambria" w:hAnsi="Calibri" w:cs="Times New Roman"/>
          <w:i/>
        </w:rPr>
      </w:pPr>
      <w:r w:rsidRPr="009F6091">
        <w:rPr>
          <w:rFonts w:ascii="Calibri" w:eastAsia="Cambria" w:hAnsi="Calibri" w:cs="Times New Roman"/>
          <w:b/>
          <w:i/>
        </w:rPr>
        <w:t>Tier I:</w:t>
      </w:r>
      <w:r w:rsidRPr="009F6091">
        <w:rPr>
          <w:rFonts w:ascii="Calibri" w:eastAsia="Cambria" w:hAnsi="Calibri" w:cs="Times New Roman"/>
          <w:i/>
        </w:rPr>
        <w:t xml:space="preserve"> Document that at least 25</w:t>
      </w:r>
      <w:r>
        <w:rPr>
          <w:rFonts w:ascii="Calibri" w:eastAsia="Cambria" w:hAnsi="Calibri" w:cs="Times New Roman"/>
          <w:i/>
        </w:rPr>
        <w:t xml:space="preserve"> percent</w:t>
      </w:r>
      <w:r w:rsidRPr="009F6091">
        <w:rPr>
          <w:rFonts w:ascii="Calibri" w:eastAsia="Cambria" w:hAnsi="Calibri" w:cs="Times New Roman"/>
          <w:i/>
        </w:rPr>
        <w:t xml:space="preserve"> of counties have a local MDT or participate in a statewide MDT that addresses macro and systemic issues that arise when addressing the sex trafficking of children and youth.</w:t>
      </w:r>
    </w:p>
    <w:p w14:paraId="727F5D84" w14:textId="77777777" w:rsidR="00DD128B" w:rsidRPr="009F6091" w:rsidRDefault="00DD128B" w:rsidP="00670252">
      <w:pPr>
        <w:widowControl w:val="0"/>
        <w:spacing w:after="0" w:line="240" w:lineRule="auto"/>
        <w:ind w:left="1440"/>
        <w:rPr>
          <w:rFonts w:ascii="Calibri" w:eastAsia="Cambria" w:hAnsi="Calibri" w:cs="Times New Roman"/>
          <w:i/>
        </w:rPr>
      </w:pPr>
    </w:p>
    <w:p w14:paraId="1B33792E" w14:textId="77777777" w:rsidR="00DD128B" w:rsidRDefault="00DD128B" w:rsidP="00670252">
      <w:pPr>
        <w:widowControl w:val="0"/>
        <w:spacing w:after="0" w:line="240" w:lineRule="auto"/>
        <w:ind w:left="1440"/>
        <w:rPr>
          <w:rFonts w:ascii="Calibri" w:eastAsia="Cambria" w:hAnsi="Calibri" w:cs="Times New Roman"/>
          <w:i/>
          <w:iCs/>
        </w:rPr>
      </w:pPr>
      <w:r w:rsidRPr="3A64166A">
        <w:rPr>
          <w:rFonts w:ascii="Calibri" w:eastAsia="Cambria" w:hAnsi="Calibri" w:cs="Times New Roman"/>
          <w:b/>
          <w:bCs/>
          <w:i/>
          <w:iCs/>
        </w:rPr>
        <w:t>Tier II:</w:t>
      </w:r>
      <w:r w:rsidRPr="3A64166A">
        <w:rPr>
          <w:rFonts w:ascii="Calibri" w:eastAsia="Cambria" w:hAnsi="Calibri" w:cs="Times New Roman"/>
          <w:i/>
          <w:iCs/>
        </w:rPr>
        <w:t xml:space="preserve"> Document that at least 75 percent of counties have a local MDT or participate in a statewide MDT that addresses macro and systemic issues that arise when addressing the sex trafficking of children and youth.</w:t>
      </w:r>
    </w:p>
    <w:p w14:paraId="6D9B67B5" w14:textId="479EE4F8" w:rsidR="00DD128B" w:rsidRDefault="00DD128B">
      <w:pPr>
        <w:pStyle w:val="CommentText"/>
      </w:pPr>
    </w:p>
  </w:comment>
  <w:comment w:id="10" w:author="Kiefer, Vera J." w:date="2020-12-18T14:33:00Z" w:initials="VJK">
    <w:p w14:paraId="0C235154" w14:textId="1B3A049A" w:rsidR="00DD128B" w:rsidRPr="00C10D31" w:rsidRDefault="00DD128B" w:rsidP="00396DCF">
      <w:pPr>
        <w:pStyle w:val="ListParagraph"/>
        <w:widowControl w:val="0"/>
        <w:spacing w:after="0" w:line="240" w:lineRule="auto"/>
        <w:ind w:left="0"/>
        <w:rPr>
          <w:rFonts w:ascii="Calibri" w:eastAsia="Cambria" w:hAnsi="Calibri" w:cs="Times New Roman"/>
          <w:b/>
        </w:rPr>
      </w:pPr>
      <w:r>
        <w:rPr>
          <w:rStyle w:val="CommentReference"/>
        </w:rPr>
        <w:annotationRef/>
      </w:r>
      <w:r>
        <w:rPr>
          <w:rFonts w:ascii="Calibri" w:eastAsia="Cambria" w:hAnsi="Calibri" w:cs="Times New Roman"/>
        </w:rPr>
        <w:t xml:space="preserve">Hover text: </w:t>
      </w:r>
      <w:r w:rsidRPr="00C10D31">
        <w:rPr>
          <w:rFonts w:ascii="Calibri" w:eastAsia="Cambria" w:hAnsi="Calibri" w:cs="Times New Roman"/>
          <w:b/>
        </w:rPr>
        <w:t>Incorporate information on vulnerabilities, risk factors, and indicators into training regarding the sex trafficking of children and youth for all employees of public agencies that directly serve children and youth.</w:t>
      </w:r>
    </w:p>
    <w:p w14:paraId="41F3BC50" w14:textId="77777777" w:rsidR="00DD128B" w:rsidRDefault="00DD128B" w:rsidP="00396DCF">
      <w:pPr>
        <w:widowControl w:val="0"/>
        <w:spacing w:after="0" w:line="240" w:lineRule="auto"/>
        <w:ind w:left="720"/>
        <w:rPr>
          <w:rFonts w:ascii="Calibri" w:eastAsia="Cambria" w:hAnsi="Calibri" w:cs="Times New Roman"/>
          <w:b/>
          <w:sz w:val="26"/>
          <w:szCs w:val="26"/>
        </w:rPr>
      </w:pPr>
    </w:p>
    <w:p w14:paraId="3E8C16C3"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w:t>
      </w:r>
      <w:r w:rsidRPr="00C10D31">
        <w:rPr>
          <w:rFonts w:ascii="Calibri" w:eastAsia="Cambria" w:hAnsi="Calibri" w:cs="Times New Roman"/>
          <w:i/>
        </w:rPr>
        <w:t xml:space="preserve"> Document that training for employees of public agencies includes information on vulnerabilities, risk factors, and indicators of sex trafficking of children and youth and that at least 25</w:t>
      </w:r>
      <w:r>
        <w:rPr>
          <w:rFonts w:ascii="Calibri" w:eastAsia="Cambria" w:hAnsi="Calibri" w:cs="Times New Roman"/>
          <w:i/>
        </w:rPr>
        <w:t xml:space="preserve"> percent</w:t>
      </w:r>
      <w:r w:rsidRPr="00C10D31">
        <w:rPr>
          <w:rFonts w:ascii="Calibri" w:eastAsia="Cambria" w:hAnsi="Calibri" w:cs="Times New Roman"/>
          <w:i/>
        </w:rPr>
        <w:t xml:space="preserve"> of employees have received the initial training.</w:t>
      </w:r>
    </w:p>
    <w:p w14:paraId="1F521E8B" w14:textId="77777777" w:rsidR="00DD128B" w:rsidRPr="00C10D31" w:rsidRDefault="00DD128B" w:rsidP="00396DCF">
      <w:pPr>
        <w:widowControl w:val="0"/>
        <w:spacing w:after="0" w:line="240" w:lineRule="auto"/>
        <w:ind w:left="1440"/>
        <w:rPr>
          <w:rFonts w:ascii="Calibri" w:eastAsia="Cambria" w:hAnsi="Calibri" w:cs="Times New Roman"/>
          <w:i/>
        </w:rPr>
      </w:pPr>
    </w:p>
    <w:p w14:paraId="2C6A7CF6"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II:</w:t>
      </w:r>
      <w:r w:rsidRPr="00C10D31">
        <w:rPr>
          <w:rFonts w:ascii="Calibri" w:eastAsia="Cambria" w:hAnsi="Calibri" w:cs="Times New Roman"/>
          <w:i/>
        </w:rPr>
        <w:t xml:space="preserve"> Document that at least 75</w:t>
      </w:r>
      <w:r>
        <w:rPr>
          <w:rFonts w:ascii="Calibri" w:eastAsia="Cambria" w:hAnsi="Calibri" w:cs="Times New Roman"/>
          <w:i/>
        </w:rPr>
        <w:t xml:space="preserve"> percent</w:t>
      </w:r>
      <w:r w:rsidRPr="00C10D31">
        <w:rPr>
          <w:rFonts w:ascii="Calibri" w:eastAsia="Cambria" w:hAnsi="Calibri" w:cs="Times New Roman"/>
          <w:i/>
        </w:rPr>
        <w:t xml:space="preserve"> of employees have received the initial training.</w:t>
      </w:r>
    </w:p>
    <w:p w14:paraId="28E5C0BD" w14:textId="111FCDB5" w:rsidR="00DD128B" w:rsidRDefault="00DD128B">
      <w:pPr>
        <w:pStyle w:val="CommentText"/>
      </w:pPr>
    </w:p>
  </w:comment>
  <w:comment w:id="11" w:author="Kiefer, Vera J." w:date="2020-12-18T14:33:00Z" w:initials="VJK">
    <w:p w14:paraId="406438F8" w14:textId="5C907020" w:rsidR="00DD128B" w:rsidRPr="00C10D31" w:rsidRDefault="00DD128B" w:rsidP="00396DCF">
      <w:pPr>
        <w:pStyle w:val="ListParagraph"/>
        <w:widowControl w:val="0"/>
        <w:spacing w:after="0" w:line="240" w:lineRule="auto"/>
        <w:ind w:left="0"/>
        <w:rPr>
          <w:rFonts w:ascii="Calibri" w:eastAsia="Cambria" w:hAnsi="Calibri" w:cs="Times New Roman"/>
          <w:b/>
        </w:rPr>
      </w:pPr>
      <w:r>
        <w:rPr>
          <w:rStyle w:val="CommentReference"/>
        </w:rPr>
        <w:annotationRef/>
      </w:r>
      <w:r>
        <w:rPr>
          <w:rFonts w:ascii="Calibri" w:eastAsia="Cambria" w:hAnsi="Calibri" w:cs="Times New Roman"/>
        </w:rPr>
        <w:t xml:space="preserve">Hover text: </w:t>
      </w:r>
      <w:r w:rsidRPr="00C10D31">
        <w:rPr>
          <w:rFonts w:ascii="Calibri" w:eastAsia="Cambria" w:hAnsi="Calibri" w:cs="Times New Roman"/>
          <w:b/>
        </w:rPr>
        <w:t>Incorporate information on vulnerabilities, risk factors, and indicators into training regarding the sex trafficking of children and youth for all law enforcement, prosecutors, defense attorneys, and judges.</w:t>
      </w:r>
    </w:p>
    <w:p w14:paraId="5FEA4A53" w14:textId="77777777" w:rsidR="00DD128B" w:rsidRDefault="00DD128B" w:rsidP="00396DCF">
      <w:pPr>
        <w:widowControl w:val="0"/>
        <w:spacing w:after="0" w:line="240" w:lineRule="auto"/>
        <w:ind w:left="720"/>
        <w:rPr>
          <w:rFonts w:ascii="Calibri" w:eastAsia="Cambria" w:hAnsi="Calibri" w:cs="Times New Roman"/>
          <w:b/>
          <w:sz w:val="26"/>
          <w:szCs w:val="26"/>
        </w:rPr>
      </w:pPr>
    </w:p>
    <w:p w14:paraId="3A322FE3"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 xml:space="preserve">Tier I: </w:t>
      </w:r>
      <w:r w:rsidRPr="00C10D31">
        <w:rPr>
          <w:rFonts w:ascii="Calibri" w:eastAsia="Cambria" w:hAnsi="Calibri" w:cs="Times New Roman"/>
          <w:i/>
        </w:rPr>
        <w:t>Document that training includes information on vulnerabilities, risk factors, and indicators of sex trafficking of children and youth.</w:t>
      </w:r>
    </w:p>
    <w:p w14:paraId="3263FA39" w14:textId="77777777" w:rsidR="00DD128B" w:rsidRPr="00C10D31" w:rsidRDefault="00DD128B" w:rsidP="00396DCF">
      <w:pPr>
        <w:widowControl w:val="0"/>
        <w:spacing w:after="0" w:line="240" w:lineRule="auto"/>
        <w:ind w:left="1440"/>
        <w:rPr>
          <w:rFonts w:ascii="Calibri" w:eastAsia="Cambria" w:hAnsi="Calibri" w:cs="Times New Roman"/>
          <w:i/>
        </w:rPr>
      </w:pPr>
    </w:p>
    <w:p w14:paraId="40831F9E" w14:textId="77777777" w:rsidR="00DD128B"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II:</w:t>
      </w:r>
      <w:r w:rsidRPr="00C10D31">
        <w:rPr>
          <w:rFonts w:ascii="Calibri" w:eastAsia="Cambria" w:hAnsi="Calibri" w:cs="Times New Roman"/>
          <w:i/>
        </w:rPr>
        <w:t xml:space="preserve"> Document that at least 75</w:t>
      </w:r>
      <w:r>
        <w:rPr>
          <w:rFonts w:ascii="Calibri" w:eastAsia="Cambria" w:hAnsi="Calibri" w:cs="Times New Roman"/>
          <w:i/>
        </w:rPr>
        <w:t xml:space="preserve"> percent</w:t>
      </w:r>
      <w:r w:rsidRPr="00C10D31">
        <w:rPr>
          <w:rFonts w:ascii="Calibri" w:eastAsia="Cambria" w:hAnsi="Calibri" w:cs="Times New Roman"/>
          <w:i/>
        </w:rPr>
        <w:t xml:space="preserve"> of employees have received the initial training.</w:t>
      </w:r>
    </w:p>
    <w:p w14:paraId="53E24265" w14:textId="2A19F1F6" w:rsidR="00DD128B" w:rsidRDefault="00DD128B">
      <w:pPr>
        <w:pStyle w:val="CommentText"/>
      </w:pPr>
    </w:p>
  </w:comment>
  <w:comment w:id="12" w:author="Kiefer, Vera J." w:date="2020-12-18T14:33:00Z" w:initials="VJK">
    <w:p w14:paraId="7CB08404" w14:textId="123B918B" w:rsidR="00DD128B" w:rsidRPr="00C10D31" w:rsidRDefault="00DD128B" w:rsidP="00396DCF">
      <w:pPr>
        <w:pStyle w:val="ListParagraph"/>
        <w:widowControl w:val="0"/>
        <w:spacing w:after="0" w:line="240" w:lineRule="auto"/>
        <w:ind w:left="0"/>
        <w:rPr>
          <w:rFonts w:ascii="Calibri" w:eastAsia="Cambria" w:hAnsi="Calibri" w:cs="Times New Roman"/>
          <w:b/>
        </w:rPr>
      </w:pPr>
      <w:r>
        <w:rPr>
          <w:rStyle w:val="CommentReference"/>
        </w:rPr>
        <w:annotationRef/>
      </w:r>
      <w:r>
        <w:rPr>
          <w:rFonts w:ascii="Calibri" w:eastAsia="Cambria" w:hAnsi="Calibri" w:cs="Times New Roman"/>
        </w:rPr>
        <w:t xml:space="preserve">Hover text: </w:t>
      </w:r>
      <w:r w:rsidRPr="00C10D31">
        <w:rPr>
          <w:rFonts w:ascii="Calibri" w:eastAsia="Cambria" w:hAnsi="Calibri" w:cs="Times New Roman"/>
          <w:b/>
        </w:rPr>
        <w:t>Require advanced training for professionals who implement screening tools in all government run organizations that serve children and youth, including juvenile and criminal justice agencies. Advanced training includes information about building rapport, strengths-based approaches, trauma reactions, de-escalation techniques and stress management, securing privacy and confidentiality, documentation, and mandated reporting.</w:t>
      </w:r>
    </w:p>
    <w:p w14:paraId="1AC58B8F" w14:textId="77777777" w:rsidR="00DD128B" w:rsidRDefault="00DD128B" w:rsidP="00396DCF">
      <w:pPr>
        <w:widowControl w:val="0"/>
        <w:spacing w:after="0" w:line="240" w:lineRule="auto"/>
        <w:ind w:left="720"/>
        <w:rPr>
          <w:rFonts w:ascii="Calibri" w:eastAsia="Cambria" w:hAnsi="Calibri" w:cs="Times New Roman"/>
          <w:b/>
          <w:sz w:val="26"/>
          <w:szCs w:val="26"/>
        </w:rPr>
      </w:pPr>
    </w:p>
    <w:p w14:paraId="2787BB67"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w:t>
      </w:r>
      <w:r w:rsidRPr="00C10D31">
        <w:rPr>
          <w:rFonts w:ascii="Calibri" w:eastAsia="Cambria" w:hAnsi="Calibri" w:cs="Times New Roman"/>
          <w:i/>
        </w:rPr>
        <w:t xml:space="preserve"> Establish policies that require advanced training for professionals who screen for sex trafficking victimization. Document that at least 25</w:t>
      </w:r>
      <w:r>
        <w:rPr>
          <w:rFonts w:ascii="Calibri" w:eastAsia="Cambria" w:hAnsi="Calibri" w:cs="Times New Roman"/>
          <w:i/>
        </w:rPr>
        <w:t xml:space="preserve"> percent</w:t>
      </w:r>
      <w:r w:rsidRPr="00C10D31">
        <w:rPr>
          <w:rFonts w:ascii="Calibri" w:eastAsia="Cambria" w:hAnsi="Calibri" w:cs="Times New Roman"/>
          <w:i/>
        </w:rPr>
        <w:t xml:space="preserve"> of professionals have received advanced training.</w:t>
      </w:r>
    </w:p>
    <w:p w14:paraId="1D2D18B7" w14:textId="77777777" w:rsidR="00DD128B" w:rsidRPr="00C10D31" w:rsidRDefault="00DD128B" w:rsidP="00396DCF">
      <w:pPr>
        <w:widowControl w:val="0"/>
        <w:spacing w:after="0" w:line="240" w:lineRule="auto"/>
        <w:ind w:left="1440"/>
        <w:rPr>
          <w:rFonts w:ascii="Calibri" w:eastAsia="Cambria" w:hAnsi="Calibri" w:cs="Times New Roman"/>
          <w:i/>
        </w:rPr>
      </w:pPr>
    </w:p>
    <w:p w14:paraId="6619E418" w14:textId="77777777" w:rsidR="00DD128B"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II:</w:t>
      </w:r>
      <w:r w:rsidRPr="00C10D31">
        <w:rPr>
          <w:rFonts w:ascii="Calibri" w:eastAsia="Cambria" w:hAnsi="Calibri" w:cs="Times New Roman"/>
          <w:i/>
        </w:rPr>
        <w:t xml:space="preserve"> Document that at least 75</w:t>
      </w:r>
      <w:r>
        <w:rPr>
          <w:rFonts w:ascii="Calibri" w:eastAsia="Cambria" w:hAnsi="Calibri" w:cs="Times New Roman"/>
          <w:i/>
        </w:rPr>
        <w:t xml:space="preserve"> percent</w:t>
      </w:r>
      <w:r w:rsidRPr="00C10D31">
        <w:rPr>
          <w:rFonts w:ascii="Calibri" w:eastAsia="Cambria" w:hAnsi="Calibri" w:cs="Times New Roman"/>
          <w:i/>
        </w:rPr>
        <w:t xml:space="preserve"> of professionals have received advanced training.</w:t>
      </w:r>
    </w:p>
    <w:p w14:paraId="1BF31A25" w14:textId="583ECFA3" w:rsidR="00DD128B" w:rsidRDefault="00DD128B">
      <w:pPr>
        <w:pStyle w:val="CommentText"/>
      </w:pPr>
    </w:p>
  </w:comment>
  <w:comment w:id="13" w:author="Kiefer, Vera J." w:date="2020-12-18T14:34:00Z" w:initials="VJK">
    <w:p w14:paraId="3FBBBF88" w14:textId="5D718A55" w:rsidR="00DD128B" w:rsidRPr="00C10D31" w:rsidRDefault="00DD128B" w:rsidP="00396DCF">
      <w:pPr>
        <w:pStyle w:val="ListParagraph"/>
        <w:widowControl w:val="0"/>
        <w:spacing w:after="0" w:line="240" w:lineRule="auto"/>
        <w:ind w:left="0"/>
        <w:rPr>
          <w:rFonts w:ascii="Calibri" w:eastAsia="Cambria" w:hAnsi="Calibri" w:cs="Times New Roman"/>
          <w:b/>
        </w:rPr>
      </w:pPr>
      <w:r>
        <w:rPr>
          <w:rStyle w:val="CommentReference"/>
        </w:rPr>
        <w:annotationRef/>
      </w:r>
      <w:r>
        <w:rPr>
          <w:rFonts w:ascii="Calibri" w:eastAsia="Cambria" w:hAnsi="Calibri" w:cs="Times New Roman"/>
        </w:rPr>
        <w:t xml:space="preserve">Hover text: </w:t>
      </w:r>
      <w:r w:rsidRPr="00C10D31">
        <w:rPr>
          <w:rFonts w:ascii="Calibri" w:eastAsia="Cambria" w:hAnsi="Calibri" w:cs="Times New Roman"/>
          <w:b/>
        </w:rPr>
        <w:t>Implement policies and procedures that require universal screening for all children and youth receiving services through runaway homeless youth, Title IV-E funded, and unaccompanied minor programs.</w:t>
      </w:r>
    </w:p>
    <w:p w14:paraId="20AF9E8C" w14:textId="77777777" w:rsidR="00DD128B" w:rsidRDefault="00DD128B" w:rsidP="00396DCF">
      <w:pPr>
        <w:widowControl w:val="0"/>
        <w:spacing w:after="0" w:line="240" w:lineRule="auto"/>
        <w:ind w:left="720"/>
        <w:rPr>
          <w:rFonts w:ascii="Calibri" w:eastAsia="Cambria" w:hAnsi="Calibri" w:cs="Times New Roman"/>
          <w:b/>
          <w:sz w:val="26"/>
          <w:szCs w:val="26"/>
        </w:rPr>
      </w:pPr>
    </w:p>
    <w:p w14:paraId="0C62280B"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w:t>
      </w:r>
      <w:r w:rsidRPr="00C10D31">
        <w:rPr>
          <w:rFonts w:ascii="Calibri" w:eastAsia="Cambria" w:hAnsi="Calibri" w:cs="Times New Roman"/>
          <w:i/>
        </w:rPr>
        <w:t xml:space="preserve"> Establish policies that identify one or more validated screening tools to be used statewide.</w:t>
      </w:r>
    </w:p>
    <w:p w14:paraId="2CA6F6E7" w14:textId="77777777" w:rsidR="00DD128B" w:rsidRPr="00C10D31" w:rsidRDefault="00DD128B" w:rsidP="00396DCF">
      <w:pPr>
        <w:widowControl w:val="0"/>
        <w:spacing w:after="0" w:line="240" w:lineRule="auto"/>
        <w:ind w:left="1440"/>
        <w:rPr>
          <w:rFonts w:ascii="Calibri" w:eastAsia="Cambria" w:hAnsi="Calibri" w:cs="Times New Roman"/>
          <w:i/>
        </w:rPr>
      </w:pPr>
    </w:p>
    <w:p w14:paraId="1C5ACBA5"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II:</w:t>
      </w:r>
      <w:r w:rsidRPr="00C10D31">
        <w:rPr>
          <w:rFonts w:ascii="Calibri" w:eastAsia="Cambria" w:hAnsi="Calibri" w:cs="Times New Roman"/>
          <w:i/>
        </w:rPr>
        <w:t xml:space="preserve"> Document that at least 75</w:t>
      </w:r>
      <w:r>
        <w:rPr>
          <w:rFonts w:ascii="Calibri" w:eastAsia="Cambria" w:hAnsi="Calibri" w:cs="Times New Roman"/>
          <w:i/>
        </w:rPr>
        <w:t xml:space="preserve"> percent</w:t>
      </w:r>
      <w:r w:rsidRPr="00C10D31">
        <w:rPr>
          <w:rFonts w:ascii="Calibri" w:eastAsia="Cambria" w:hAnsi="Calibri" w:cs="Times New Roman"/>
          <w:i/>
        </w:rPr>
        <w:t xml:space="preserve"> of children and youth age 13 and older have been screened using this tool.  Use the screening process to screen for labor trafficking as well, adding additional questions to the tool as needed.</w:t>
      </w:r>
    </w:p>
    <w:p w14:paraId="13DEADD8" w14:textId="60BFF8E1" w:rsidR="00DD128B" w:rsidRDefault="00DD128B">
      <w:pPr>
        <w:pStyle w:val="CommentText"/>
      </w:pPr>
    </w:p>
  </w:comment>
  <w:comment w:id="14" w:author="Kiefer, Vera J." w:date="2020-12-18T14:34:00Z" w:initials="VJK">
    <w:p w14:paraId="0024783D" w14:textId="650CA14A" w:rsidR="00DD128B" w:rsidRPr="00C10D31" w:rsidRDefault="00DD128B" w:rsidP="00396DCF">
      <w:pPr>
        <w:pStyle w:val="ListParagraph"/>
        <w:widowControl w:val="0"/>
        <w:spacing w:after="0" w:line="240" w:lineRule="auto"/>
        <w:ind w:left="0"/>
        <w:rPr>
          <w:rFonts w:ascii="Calibri" w:eastAsia="Cambria" w:hAnsi="Calibri" w:cs="Times New Roman"/>
          <w:b/>
        </w:rPr>
      </w:pPr>
      <w:r>
        <w:rPr>
          <w:rStyle w:val="CommentReference"/>
        </w:rPr>
        <w:annotationRef/>
      </w:r>
      <w:r>
        <w:rPr>
          <w:rFonts w:ascii="Calibri" w:eastAsia="Cambria" w:hAnsi="Calibri" w:cs="Times New Roman"/>
        </w:rPr>
        <w:t xml:space="preserve">Hover text: </w:t>
      </w:r>
      <w:r w:rsidRPr="00C10D31">
        <w:rPr>
          <w:rFonts w:ascii="Calibri" w:eastAsia="Cambria" w:hAnsi="Calibri" w:cs="Times New Roman"/>
          <w:b/>
        </w:rPr>
        <w:t>Ensure that policies and procedures of Title IV-E funded programs align with the amended definition of an abused and neglected child under the Justice for Victims of Trafficking Act (JVTA) and the Child Abuse Prevention and Treatment Act (CAPTA). The amended definition includes situations of sex trafficking where the perpetrator is not a parent or lawful caregiver.</w:t>
      </w:r>
    </w:p>
    <w:p w14:paraId="12257C87" w14:textId="77777777" w:rsidR="00DD128B" w:rsidRDefault="00DD128B" w:rsidP="00396DCF">
      <w:pPr>
        <w:widowControl w:val="0"/>
        <w:spacing w:after="0" w:line="240" w:lineRule="auto"/>
        <w:ind w:left="720"/>
        <w:rPr>
          <w:rFonts w:ascii="Calibri" w:eastAsia="Cambria" w:hAnsi="Calibri" w:cs="Times New Roman"/>
          <w:b/>
          <w:sz w:val="26"/>
          <w:szCs w:val="26"/>
        </w:rPr>
      </w:pPr>
    </w:p>
    <w:p w14:paraId="4326FBA5"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w:t>
      </w:r>
      <w:r w:rsidRPr="00C10D31">
        <w:rPr>
          <w:rFonts w:ascii="Calibri" w:eastAsia="Cambria" w:hAnsi="Calibri" w:cs="Times New Roman"/>
          <w:i/>
        </w:rPr>
        <w:t xml:space="preserve"> Document that at least 25</w:t>
      </w:r>
      <w:r>
        <w:rPr>
          <w:rFonts w:ascii="Calibri" w:eastAsia="Cambria" w:hAnsi="Calibri" w:cs="Times New Roman"/>
          <w:i/>
        </w:rPr>
        <w:t xml:space="preserve"> percent</w:t>
      </w:r>
      <w:r w:rsidRPr="00C10D31">
        <w:rPr>
          <w:rFonts w:ascii="Calibri" w:eastAsia="Cambria" w:hAnsi="Calibri" w:cs="Times New Roman"/>
          <w:i/>
        </w:rPr>
        <w:t xml:space="preserve"> of programs have policies and procedures that align with the amended definition of an abused and neglected child under the JVTA and CAPTA.</w:t>
      </w:r>
    </w:p>
    <w:p w14:paraId="4990BE6A" w14:textId="77777777" w:rsidR="00DD128B" w:rsidRPr="00C10D31" w:rsidRDefault="00DD128B" w:rsidP="00396DCF">
      <w:pPr>
        <w:widowControl w:val="0"/>
        <w:spacing w:after="0" w:line="240" w:lineRule="auto"/>
        <w:ind w:left="1440"/>
        <w:rPr>
          <w:rFonts w:ascii="Calibri" w:eastAsia="Cambria" w:hAnsi="Calibri" w:cs="Times New Roman"/>
          <w:i/>
        </w:rPr>
      </w:pPr>
    </w:p>
    <w:p w14:paraId="50E5D3E1"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II:</w:t>
      </w:r>
      <w:r w:rsidRPr="00C10D31">
        <w:rPr>
          <w:rFonts w:ascii="Calibri" w:eastAsia="Cambria" w:hAnsi="Calibri" w:cs="Times New Roman"/>
          <w:i/>
        </w:rPr>
        <w:t xml:space="preserve"> Document that at least 75</w:t>
      </w:r>
      <w:r>
        <w:rPr>
          <w:rFonts w:ascii="Calibri" w:eastAsia="Cambria" w:hAnsi="Calibri" w:cs="Times New Roman"/>
          <w:i/>
        </w:rPr>
        <w:t xml:space="preserve"> percent</w:t>
      </w:r>
      <w:r w:rsidRPr="00C10D31">
        <w:rPr>
          <w:rFonts w:ascii="Calibri" w:eastAsia="Cambria" w:hAnsi="Calibri" w:cs="Times New Roman"/>
          <w:i/>
        </w:rPr>
        <w:t xml:space="preserve"> of programs have policies and procedures that align with the amended definition of an abused and neglected child under the JVTA and CAPTA.</w:t>
      </w:r>
    </w:p>
    <w:p w14:paraId="0E79A597" w14:textId="6BD25C1B" w:rsidR="00DD128B" w:rsidRDefault="00DD128B">
      <w:pPr>
        <w:pStyle w:val="CommentText"/>
      </w:pPr>
    </w:p>
  </w:comment>
  <w:comment w:id="15" w:author="Kiefer, Vera J." w:date="2020-12-18T14:34:00Z" w:initials="VJK">
    <w:p w14:paraId="19013246" w14:textId="7DFC33A4" w:rsidR="00DD128B" w:rsidRDefault="00DD128B" w:rsidP="00396DCF">
      <w:pPr>
        <w:pStyle w:val="ListParagraph"/>
        <w:widowControl w:val="0"/>
        <w:spacing w:after="0" w:line="240" w:lineRule="auto"/>
        <w:ind w:left="0"/>
        <w:rPr>
          <w:rFonts w:ascii="Calibri" w:eastAsia="Cambria" w:hAnsi="Calibri" w:cs="Times New Roman"/>
          <w:b/>
          <w:bCs/>
          <w:i/>
          <w:iCs/>
        </w:rPr>
      </w:pPr>
      <w:r>
        <w:rPr>
          <w:rStyle w:val="CommentReference"/>
        </w:rPr>
        <w:annotationRef/>
      </w:r>
      <w:r>
        <w:t xml:space="preserve">Hover text: </w:t>
      </w:r>
      <w:r w:rsidRPr="1C5AAE41">
        <w:rPr>
          <w:rFonts w:ascii="Calibri" w:eastAsia="Cambria" w:hAnsi="Calibri" w:cs="Times New Roman"/>
          <w:b/>
          <w:bCs/>
        </w:rPr>
        <w:t>Ensure that policies and procedures of Title IV-E funded programs require screening for the identification of children and youth who have experienced or are at risk of experiencing sex trafficking, in accordance with the Preventing Sex Trafficking and Strengthening Families Act (P.L. 113–183).</w:t>
      </w:r>
      <w:r w:rsidRPr="00C10D31">
        <w:rPr>
          <w:rFonts w:ascii="Calibri" w:eastAsia="Cambria" w:hAnsi="Calibri" w:cs="Times New Roman"/>
          <w:b/>
        </w:rPr>
        <w:cr/>
      </w:r>
    </w:p>
    <w:p w14:paraId="5DF27906"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w:t>
      </w:r>
      <w:r w:rsidRPr="00C10D31">
        <w:rPr>
          <w:rFonts w:ascii="Calibri" w:eastAsia="Cambria" w:hAnsi="Calibri" w:cs="Times New Roman"/>
          <w:i/>
        </w:rPr>
        <w:t xml:space="preserve"> Document that at least 25</w:t>
      </w:r>
      <w:r>
        <w:rPr>
          <w:rFonts w:ascii="Calibri" w:eastAsia="Cambria" w:hAnsi="Calibri" w:cs="Times New Roman"/>
          <w:i/>
        </w:rPr>
        <w:t xml:space="preserve"> percent</w:t>
      </w:r>
      <w:r w:rsidRPr="00C10D31">
        <w:rPr>
          <w:rFonts w:ascii="Calibri" w:eastAsia="Cambria" w:hAnsi="Calibri" w:cs="Times New Roman"/>
          <w:i/>
        </w:rPr>
        <w:t xml:space="preserve"> of programs have policies and procedures that align with the Preventing Sex Trafficking and Strengthening Families Act.</w:t>
      </w:r>
    </w:p>
    <w:p w14:paraId="3A19D3F7" w14:textId="77777777" w:rsidR="00DD128B" w:rsidRPr="00C10D31" w:rsidRDefault="00DD128B" w:rsidP="00396DCF">
      <w:pPr>
        <w:widowControl w:val="0"/>
        <w:spacing w:after="0" w:line="240" w:lineRule="auto"/>
        <w:ind w:left="1440"/>
        <w:rPr>
          <w:rFonts w:ascii="Calibri" w:eastAsia="Cambria" w:hAnsi="Calibri" w:cs="Times New Roman"/>
          <w:i/>
        </w:rPr>
      </w:pPr>
    </w:p>
    <w:p w14:paraId="0BE57D15" w14:textId="77777777" w:rsidR="00DD128B"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II:</w:t>
      </w:r>
      <w:r w:rsidRPr="00C10D31">
        <w:rPr>
          <w:rFonts w:ascii="Calibri" w:eastAsia="Cambria" w:hAnsi="Calibri" w:cs="Times New Roman"/>
          <w:i/>
        </w:rPr>
        <w:t xml:space="preserve"> Document that at least 75</w:t>
      </w:r>
      <w:r>
        <w:rPr>
          <w:rFonts w:ascii="Calibri" w:eastAsia="Cambria" w:hAnsi="Calibri" w:cs="Times New Roman"/>
          <w:i/>
        </w:rPr>
        <w:t xml:space="preserve"> percent</w:t>
      </w:r>
      <w:r w:rsidRPr="00C10D31">
        <w:rPr>
          <w:rFonts w:ascii="Calibri" w:eastAsia="Cambria" w:hAnsi="Calibri" w:cs="Times New Roman"/>
          <w:i/>
        </w:rPr>
        <w:t xml:space="preserve"> of programs have policies and procedures that align with the Preventing Sex Trafficking and Strengthening Families Act.</w:t>
      </w:r>
    </w:p>
    <w:p w14:paraId="6E22BB55" w14:textId="487012FE" w:rsidR="00DD128B" w:rsidRPr="00396DCF" w:rsidRDefault="00DD128B">
      <w:pPr>
        <w:pStyle w:val="CommentText"/>
      </w:pPr>
    </w:p>
  </w:comment>
  <w:comment w:id="16" w:author="Kiefer, Vera J." w:date="2020-12-18T14:35:00Z" w:initials="VJK">
    <w:p w14:paraId="555E19D2" w14:textId="709D48DC" w:rsidR="00DD128B" w:rsidRPr="00C10D31" w:rsidRDefault="00DD128B" w:rsidP="00396DCF">
      <w:pPr>
        <w:pStyle w:val="ListParagraph"/>
        <w:widowControl w:val="0"/>
        <w:spacing w:after="0" w:line="240" w:lineRule="auto"/>
        <w:ind w:left="0"/>
        <w:rPr>
          <w:rFonts w:ascii="Calibri" w:eastAsia="Cambria" w:hAnsi="Calibri" w:cs="Times New Roman"/>
          <w:b/>
          <w:bCs/>
        </w:rPr>
      </w:pPr>
      <w:r>
        <w:rPr>
          <w:rStyle w:val="CommentReference"/>
        </w:rPr>
        <w:annotationRef/>
      </w:r>
      <w:r>
        <w:rPr>
          <w:rFonts w:ascii="Calibri" w:eastAsia="Cambria" w:hAnsi="Calibri" w:cs="Times New Roman"/>
          <w:bCs/>
        </w:rPr>
        <w:t xml:space="preserve">Hover text: </w:t>
      </w:r>
      <w:r w:rsidRPr="1C5AAE41">
        <w:rPr>
          <w:rFonts w:ascii="Calibri" w:eastAsia="Cambria" w:hAnsi="Calibri" w:cs="Times New Roman"/>
          <w:b/>
          <w:bCs/>
        </w:rPr>
        <w:t>Ensure that policies and procedures of juvenile justice facilities require screening for the identification of children and youth who have experienced or are at risk of experiencing sex trafficking, in accordance with the Juvenile Justice Reform Act of 2018 (P.L. 115–385).</w:t>
      </w:r>
      <w:r w:rsidRPr="00C10D31">
        <w:rPr>
          <w:rFonts w:ascii="Calibri" w:eastAsia="Cambria" w:hAnsi="Calibri" w:cs="Times New Roman"/>
          <w:b/>
        </w:rPr>
        <w:cr/>
      </w:r>
    </w:p>
    <w:p w14:paraId="161170DF" w14:textId="77777777" w:rsidR="00DD128B" w:rsidRDefault="00DD128B" w:rsidP="00396DCF">
      <w:pPr>
        <w:spacing w:after="0" w:line="240" w:lineRule="auto"/>
        <w:ind w:left="1440"/>
        <w:rPr>
          <w:rFonts w:ascii="Calibri" w:eastAsia="Cambria" w:hAnsi="Calibri" w:cs="Times New Roman"/>
          <w:b/>
          <w:bCs/>
          <w:i/>
          <w:iCs/>
        </w:rPr>
      </w:pPr>
    </w:p>
    <w:p w14:paraId="3623DDD9"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w:t>
      </w:r>
      <w:r w:rsidRPr="00C10D31">
        <w:rPr>
          <w:rFonts w:ascii="Calibri" w:eastAsia="Cambria" w:hAnsi="Calibri" w:cs="Times New Roman"/>
          <w:i/>
        </w:rPr>
        <w:t xml:space="preserve"> Document that at least 25</w:t>
      </w:r>
      <w:r>
        <w:rPr>
          <w:rFonts w:ascii="Calibri" w:eastAsia="Cambria" w:hAnsi="Calibri" w:cs="Times New Roman"/>
          <w:i/>
        </w:rPr>
        <w:t xml:space="preserve"> percent</w:t>
      </w:r>
      <w:r w:rsidRPr="00C10D31">
        <w:rPr>
          <w:rFonts w:ascii="Calibri" w:eastAsia="Cambria" w:hAnsi="Calibri" w:cs="Times New Roman"/>
          <w:i/>
        </w:rPr>
        <w:t xml:space="preserve"> of juvenile justice facilities have policies and procedures that align with the Juvenile Justice Reform Act of 2018.</w:t>
      </w:r>
    </w:p>
    <w:p w14:paraId="1902A893" w14:textId="77777777" w:rsidR="00DD128B" w:rsidRPr="00C10D31" w:rsidRDefault="00DD128B" w:rsidP="00396DCF">
      <w:pPr>
        <w:widowControl w:val="0"/>
        <w:spacing w:after="0" w:line="240" w:lineRule="auto"/>
        <w:ind w:left="1440"/>
        <w:rPr>
          <w:rFonts w:ascii="Calibri" w:eastAsia="Cambria" w:hAnsi="Calibri" w:cs="Times New Roman"/>
          <w:i/>
        </w:rPr>
      </w:pPr>
    </w:p>
    <w:p w14:paraId="2B5B3304" w14:textId="5090A464" w:rsidR="00DD128B" w:rsidRPr="00396DCF" w:rsidRDefault="00DD128B" w:rsidP="00396DCF">
      <w:pPr>
        <w:widowControl w:val="0"/>
        <w:spacing w:after="0" w:line="240" w:lineRule="auto"/>
        <w:ind w:left="1440"/>
        <w:rPr>
          <w:rFonts w:ascii="Calibri" w:eastAsia="Cambria" w:hAnsi="Calibri" w:cs="Times New Roman"/>
          <w:i/>
          <w:iCs/>
        </w:rPr>
      </w:pPr>
      <w:r w:rsidRPr="3A64166A">
        <w:rPr>
          <w:rFonts w:ascii="Calibri" w:eastAsia="Cambria" w:hAnsi="Calibri" w:cs="Times New Roman"/>
          <w:b/>
          <w:bCs/>
          <w:i/>
          <w:iCs/>
        </w:rPr>
        <w:t>Tier II:</w:t>
      </w:r>
      <w:r w:rsidRPr="3A64166A">
        <w:rPr>
          <w:rFonts w:ascii="Calibri" w:eastAsia="Cambria" w:hAnsi="Calibri" w:cs="Times New Roman"/>
          <w:i/>
          <w:iCs/>
        </w:rPr>
        <w:t xml:space="preserve"> Document that at least 75 percent of juvenile justice facilities have policies and procedures that align with the Juvenile Justice Reform Act of 2018.</w:t>
      </w:r>
    </w:p>
  </w:comment>
  <w:comment w:id="17" w:author="Kiefer, Vera J." w:date="2020-12-18T14:35:00Z" w:initials="VJK">
    <w:p w14:paraId="65745336" w14:textId="2C5C6954" w:rsidR="00DD128B" w:rsidRPr="00C10D31" w:rsidRDefault="00DD128B" w:rsidP="00396DCF">
      <w:pPr>
        <w:pStyle w:val="ListParagraph"/>
        <w:widowControl w:val="0"/>
        <w:spacing w:after="0" w:line="240" w:lineRule="auto"/>
        <w:ind w:left="0"/>
        <w:rPr>
          <w:rFonts w:ascii="Calibri" w:eastAsia="Cambria" w:hAnsi="Calibri" w:cs="Times New Roman"/>
          <w:b/>
          <w:bCs/>
        </w:rPr>
      </w:pPr>
      <w:r>
        <w:rPr>
          <w:rStyle w:val="CommentReference"/>
        </w:rPr>
        <w:annotationRef/>
      </w:r>
      <w:r>
        <w:rPr>
          <w:rFonts w:ascii="Calibri" w:eastAsia="Cambria" w:hAnsi="Calibri" w:cs="Times New Roman"/>
          <w:bCs/>
        </w:rPr>
        <w:t xml:space="preserve">Hover text: </w:t>
      </w:r>
      <w:r w:rsidRPr="1C5AAE41">
        <w:rPr>
          <w:rFonts w:ascii="Calibri" w:eastAsia="Cambria" w:hAnsi="Calibri" w:cs="Times New Roman"/>
          <w:b/>
          <w:bCs/>
        </w:rPr>
        <w:t>Ensure that MDTs have established MOUs that include response protocols for when a screening tool suggests sex trafficking victimization or the risk of sex trafficking victimization, and that these protocols stipulate that an in-depth assessment must be provided to determine service needs.</w:t>
      </w:r>
    </w:p>
    <w:p w14:paraId="3AA929FD" w14:textId="77777777" w:rsidR="00DD128B" w:rsidRDefault="00DD128B" w:rsidP="00396DCF">
      <w:pPr>
        <w:spacing w:after="0" w:line="240" w:lineRule="auto"/>
        <w:ind w:left="1440"/>
        <w:rPr>
          <w:rFonts w:ascii="Calibri" w:eastAsia="Cambria" w:hAnsi="Calibri" w:cs="Times New Roman"/>
          <w:b/>
          <w:bCs/>
          <w:i/>
          <w:iCs/>
        </w:rPr>
      </w:pPr>
    </w:p>
    <w:p w14:paraId="06BCB3EB" w14:textId="77777777" w:rsidR="00DD128B" w:rsidRPr="00C10D31"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w:t>
      </w:r>
      <w:r w:rsidRPr="00C10D31">
        <w:rPr>
          <w:rFonts w:ascii="Calibri" w:eastAsia="Cambria" w:hAnsi="Calibri" w:cs="Times New Roman"/>
          <w:i/>
        </w:rPr>
        <w:t xml:space="preserve"> Document that at least 25</w:t>
      </w:r>
      <w:r>
        <w:rPr>
          <w:rFonts w:ascii="Calibri" w:eastAsia="Cambria" w:hAnsi="Calibri" w:cs="Times New Roman"/>
          <w:i/>
        </w:rPr>
        <w:t xml:space="preserve"> percent</w:t>
      </w:r>
      <w:r w:rsidRPr="00C10D31">
        <w:rPr>
          <w:rFonts w:ascii="Calibri" w:eastAsia="Cambria" w:hAnsi="Calibri" w:cs="Times New Roman"/>
          <w:i/>
        </w:rPr>
        <w:t xml:space="preserve"> of MDTs have established MOUs with appropriate response protocols.</w:t>
      </w:r>
    </w:p>
    <w:p w14:paraId="104EEC28" w14:textId="77777777" w:rsidR="00DD128B" w:rsidRPr="00C10D31" w:rsidRDefault="00DD128B" w:rsidP="00396DCF">
      <w:pPr>
        <w:widowControl w:val="0"/>
        <w:spacing w:after="0" w:line="240" w:lineRule="auto"/>
        <w:ind w:left="1440"/>
        <w:rPr>
          <w:rFonts w:ascii="Calibri" w:eastAsia="Cambria" w:hAnsi="Calibri" w:cs="Times New Roman"/>
          <w:b/>
          <w:i/>
        </w:rPr>
      </w:pPr>
    </w:p>
    <w:p w14:paraId="3EC66D55" w14:textId="77777777" w:rsidR="00DD128B" w:rsidRDefault="00DD128B" w:rsidP="00396DCF">
      <w:pPr>
        <w:widowControl w:val="0"/>
        <w:spacing w:after="0" w:line="240" w:lineRule="auto"/>
        <w:ind w:left="1440"/>
        <w:rPr>
          <w:rFonts w:ascii="Calibri" w:eastAsia="Cambria" w:hAnsi="Calibri" w:cs="Times New Roman"/>
          <w:i/>
        </w:rPr>
      </w:pPr>
      <w:r w:rsidRPr="00C10D31">
        <w:rPr>
          <w:rFonts w:ascii="Calibri" w:eastAsia="Cambria" w:hAnsi="Calibri" w:cs="Times New Roman"/>
          <w:b/>
          <w:i/>
        </w:rPr>
        <w:t>Tier II:</w:t>
      </w:r>
      <w:r w:rsidRPr="00C10D31">
        <w:rPr>
          <w:rFonts w:ascii="Calibri" w:eastAsia="Cambria" w:hAnsi="Calibri" w:cs="Times New Roman"/>
          <w:i/>
        </w:rPr>
        <w:t xml:space="preserve"> Document that at least 75</w:t>
      </w:r>
      <w:r>
        <w:rPr>
          <w:rFonts w:ascii="Calibri" w:eastAsia="Cambria" w:hAnsi="Calibri" w:cs="Times New Roman"/>
          <w:i/>
        </w:rPr>
        <w:t xml:space="preserve"> percent</w:t>
      </w:r>
      <w:r w:rsidRPr="00C10D31">
        <w:rPr>
          <w:rFonts w:ascii="Calibri" w:eastAsia="Cambria" w:hAnsi="Calibri" w:cs="Times New Roman"/>
          <w:i/>
        </w:rPr>
        <w:t xml:space="preserve"> of MDTs have established MOUs with appropriate response protocols.</w:t>
      </w:r>
      <w:r w:rsidRPr="00C10D31">
        <w:rPr>
          <w:rFonts w:ascii="Calibri" w:eastAsia="Cambria" w:hAnsi="Calibri" w:cs="Times New Roman"/>
          <w:i/>
        </w:rPr>
        <w:br/>
      </w:r>
    </w:p>
    <w:p w14:paraId="7FD07CEA" w14:textId="7C550A2D" w:rsidR="00DD128B" w:rsidRDefault="00DD128B">
      <w:pPr>
        <w:pStyle w:val="CommentText"/>
      </w:pPr>
    </w:p>
  </w:comment>
  <w:comment w:id="18" w:author="Kiefer, Vera J." w:date="2020-12-18T14:46:00Z" w:initials="VJK">
    <w:p w14:paraId="1534FB2D" w14:textId="19518115" w:rsidR="00DD128B" w:rsidRPr="00C41D32" w:rsidRDefault="00DD128B" w:rsidP="00DA0B48">
      <w:pPr>
        <w:pStyle w:val="ListParagraph"/>
        <w:widowControl w:val="0"/>
        <w:spacing w:after="0" w:line="240" w:lineRule="auto"/>
        <w:ind w:left="0"/>
        <w:rPr>
          <w:rFonts w:ascii="Calibri" w:eastAsia="Cambria" w:hAnsi="Calibri" w:cs="Times New Roman"/>
          <w:b/>
        </w:rPr>
      </w:pPr>
      <w:r>
        <w:rPr>
          <w:rStyle w:val="CommentReference"/>
        </w:rPr>
        <w:annotationRef/>
      </w:r>
      <w:r>
        <w:rPr>
          <w:rFonts w:ascii="Calibri" w:eastAsia="Cambria" w:hAnsi="Calibri" w:cs="Times New Roman"/>
        </w:rPr>
        <w:t xml:space="preserve">Hover text: </w:t>
      </w:r>
      <w:r w:rsidRPr="00C41D32">
        <w:rPr>
          <w:rFonts w:ascii="Calibri" w:eastAsia="Cambria" w:hAnsi="Calibri" w:cs="Times New Roman"/>
          <w:b/>
        </w:rPr>
        <w:t>Require initial and ongoing training regarding sex trafficking for all child welfare professionals.</w:t>
      </w:r>
    </w:p>
    <w:p w14:paraId="2C94BD26" w14:textId="77777777" w:rsidR="00DD128B" w:rsidRDefault="00DD128B" w:rsidP="00DA0B48">
      <w:pPr>
        <w:widowControl w:val="0"/>
        <w:spacing w:after="0" w:line="240" w:lineRule="auto"/>
        <w:ind w:left="720"/>
        <w:rPr>
          <w:rFonts w:ascii="Calibri" w:eastAsia="Cambria" w:hAnsi="Calibri" w:cs="Times New Roman"/>
          <w:b/>
          <w:sz w:val="26"/>
          <w:szCs w:val="26"/>
        </w:rPr>
      </w:pPr>
    </w:p>
    <w:p w14:paraId="61291F70" w14:textId="77777777" w:rsidR="00DD128B" w:rsidRPr="00C41D32" w:rsidRDefault="00DD128B" w:rsidP="00DA0B48">
      <w:pPr>
        <w:widowControl w:val="0"/>
        <w:spacing w:after="0" w:line="240" w:lineRule="auto"/>
        <w:ind w:left="1440"/>
        <w:rPr>
          <w:rFonts w:ascii="Calibri" w:eastAsia="Cambria" w:hAnsi="Calibri" w:cs="Times New Roman"/>
          <w:i/>
        </w:rPr>
      </w:pPr>
      <w:r w:rsidRPr="004800AF">
        <w:rPr>
          <w:rFonts w:ascii="Calibri" w:eastAsia="Cambria" w:hAnsi="Calibri" w:cs="Times New Roman"/>
          <w:b/>
          <w:i/>
        </w:rPr>
        <w:t>Tier I:</w:t>
      </w:r>
      <w:r w:rsidRPr="00C41D32">
        <w:rPr>
          <w:rFonts w:ascii="Calibri" w:eastAsia="Cambria" w:hAnsi="Calibri" w:cs="Times New Roman"/>
          <w:i/>
        </w:rPr>
        <w:t xml:space="preserve"> Establish minimum standards for introductory and advanced training to help all staff recognize signs of trafficking (including familial trafficking), risk factors for trafficking, and dynamics of trafficking; understand the impact of trauma and victim rights; and intervene once a child or youth is identified as a trafficking victim. Document that at least 25</w:t>
      </w:r>
      <w:r>
        <w:rPr>
          <w:rFonts w:ascii="Calibri" w:eastAsia="Cambria" w:hAnsi="Calibri" w:cs="Times New Roman"/>
          <w:i/>
        </w:rPr>
        <w:t xml:space="preserve"> percent</w:t>
      </w:r>
      <w:r w:rsidRPr="00C41D32">
        <w:rPr>
          <w:rFonts w:ascii="Calibri" w:eastAsia="Cambria" w:hAnsi="Calibri" w:cs="Times New Roman"/>
          <w:i/>
        </w:rPr>
        <w:t xml:space="preserve"> of child welfare professionals (including supervisors and managers) have received training.</w:t>
      </w:r>
    </w:p>
    <w:p w14:paraId="01A7F437" w14:textId="77777777" w:rsidR="00DD128B" w:rsidRPr="00C41D32" w:rsidRDefault="00DD128B" w:rsidP="00DA0B48">
      <w:pPr>
        <w:widowControl w:val="0"/>
        <w:spacing w:after="0" w:line="240" w:lineRule="auto"/>
        <w:ind w:left="1440"/>
        <w:rPr>
          <w:rFonts w:ascii="Calibri" w:eastAsia="Cambria" w:hAnsi="Calibri" w:cs="Times New Roman"/>
          <w:i/>
        </w:rPr>
      </w:pPr>
    </w:p>
    <w:p w14:paraId="2350A45E" w14:textId="77777777" w:rsidR="00DD128B" w:rsidRDefault="00DD128B" w:rsidP="00DA0B48">
      <w:pPr>
        <w:widowControl w:val="0"/>
        <w:spacing w:after="0" w:line="240" w:lineRule="auto"/>
        <w:ind w:left="1440"/>
        <w:rPr>
          <w:rFonts w:ascii="Calibri" w:eastAsia="Cambria" w:hAnsi="Calibri" w:cs="Times New Roman"/>
          <w:i/>
        </w:rPr>
      </w:pPr>
      <w:r w:rsidRPr="004800AF">
        <w:rPr>
          <w:rFonts w:ascii="Calibri" w:eastAsia="Cambria" w:hAnsi="Calibri" w:cs="Times New Roman"/>
          <w:b/>
          <w:i/>
        </w:rPr>
        <w:t>Tier II:</w:t>
      </w:r>
      <w:r w:rsidRPr="00C41D32">
        <w:rPr>
          <w:rFonts w:ascii="Calibri" w:eastAsia="Cambria" w:hAnsi="Calibri" w:cs="Times New Roman"/>
          <w:i/>
        </w:rPr>
        <w:t xml:space="preserve"> Document that at least 75</w:t>
      </w:r>
      <w:r>
        <w:rPr>
          <w:rFonts w:ascii="Calibri" w:eastAsia="Cambria" w:hAnsi="Calibri" w:cs="Times New Roman"/>
          <w:i/>
        </w:rPr>
        <w:t xml:space="preserve"> percent</w:t>
      </w:r>
      <w:r w:rsidRPr="00C41D32">
        <w:rPr>
          <w:rFonts w:ascii="Calibri" w:eastAsia="Cambria" w:hAnsi="Calibri" w:cs="Times New Roman"/>
          <w:i/>
        </w:rPr>
        <w:t xml:space="preserve"> of child welfare professionals (including supervisors and managers) have received training.</w:t>
      </w:r>
    </w:p>
    <w:p w14:paraId="693FB917" w14:textId="4CAC9DF7" w:rsidR="00DD128B" w:rsidRDefault="00DD128B">
      <w:pPr>
        <w:pStyle w:val="CommentText"/>
      </w:pPr>
    </w:p>
  </w:comment>
  <w:comment w:id="19" w:author="Kiefer, Vera J." w:date="2020-12-18T14:52:00Z" w:initials="VJK">
    <w:p w14:paraId="4B022E5B" w14:textId="43AF38EA"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Require initial and ongoing training regarding sex trafficking for all providers contracted by or credentialed through the child welfare system. Establish policies that require providers to complete initial and periodic training to recognize signs, risk factors, and dynamics of trafficking; understand the impact of trauma and victim rights; and provide trauma-informed care for children and youth who have experienced exploitation.</w:t>
      </w:r>
      <w:r>
        <w:rPr>
          <w:rStyle w:val="eop"/>
          <w:rFonts w:ascii="Calibri" w:hAnsi="Calibri" w:cs="Calibri"/>
          <w:sz w:val="22"/>
          <w:szCs w:val="22"/>
        </w:rPr>
        <w:t> </w:t>
      </w:r>
    </w:p>
    <w:p w14:paraId="2DB945EE" w14:textId="77777777" w:rsidR="00DD128B" w:rsidRDefault="00DD128B" w:rsidP="00934D9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6"/>
          <w:szCs w:val="26"/>
        </w:rPr>
        <w:t> </w:t>
      </w:r>
    </w:p>
    <w:p w14:paraId="37BC9261"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Document that at least 25 percent of providers have received the initial training.</w:t>
      </w:r>
      <w:r>
        <w:rPr>
          <w:rStyle w:val="eop"/>
          <w:rFonts w:ascii="Calibri" w:hAnsi="Calibri" w:cs="Calibri"/>
          <w:sz w:val="22"/>
          <w:szCs w:val="22"/>
        </w:rPr>
        <w:t> </w:t>
      </w:r>
    </w:p>
    <w:p w14:paraId="584861B0"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6BD87D98"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that at least 75 percent of providers have received the initial training.</w:t>
      </w:r>
      <w:r>
        <w:rPr>
          <w:rStyle w:val="eop"/>
          <w:rFonts w:ascii="Calibri" w:hAnsi="Calibri" w:cs="Calibri"/>
          <w:sz w:val="22"/>
          <w:szCs w:val="22"/>
        </w:rPr>
        <w:t> </w:t>
      </w:r>
    </w:p>
    <w:p w14:paraId="70FD2236" w14:textId="3A166F0C" w:rsidR="00DD128B" w:rsidRDefault="00DD128B">
      <w:pPr>
        <w:pStyle w:val="CommentText"/>
      </w:pPr>
    </w:p>
  </w:comment>
  <w:comment w:id="20" w:author="Kiefer, Vera J." w:date="2020-12-18T14:53:00Z" w:initials="VJK">
    <w:p w14:paraId="7EB91BBD" w14:textId="6C4DFF79"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Require training regarding sex trafficking for all foster parents. Establish policies in the child welfare system that require all state licensed foster parents and foster homes to receive training regarding sex trafficking (including definitions, risk factors, potential indicators, available services, and victim rights).</w:t>
      </w:r>
      <w:r>
        <w:rPr>
          <w:rStyle w:val="eop"/>
          <w:rFonts w:ascii="Calibri" w:hAnsi="Calibri" w:cs="Calibri"/>
          <w:sz w:val="22"/>
          <w:szCs w:val="22"/>
        </w:rPr>
        <w:t> </w:t>
      </w:r>
    </w:p>
    <w:p w14:paraId="1E6A0CE3" w14:textId="77777777" w:rsidR="00DD128B" w:rsidRDefault="00DD128B" w:rsidP="00934D9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6"/>
          <w:szCs w:val="26"/>
        </w:rPr>
        <w:t> </w:t>
      </w:r>
    </w:p>
    <w:p w14:paraId="657D113E"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Document that at least 25 percent of all state licensed foster parents have received the initial training.</w:t>
      </w:r>
      <w:r>
        <w:rPr>
          <w:rStyle w:val="eop"/>
          <w:rFonts w:ascii="Calibri" w:hAnsi="Calibri" w:cs="Calibri"/>
          <w:sz w:val="22"/>
          <w:szCs w:val="22"/>
        </w:rPr>
        <w:t> </w:t>
      </w:r>
    </w:p>
    <w:p w14:paraId="0A0B5AE2"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70AA3E08"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that at least 25 percent of privately licensed foster parents have received the initial training.</w:t>
      </w:r>
      <w:r>
        <w:rPr>
          <w:rStyle w:val="eop"/>
          <w:rFonts w:ascii="Calibri" w:hAnsi="Calibri" w:cs="Calibri"/>
          <w:sz w:val="22"/>
          <w:szCs w:val="22"/>
        </w:rPr>
        <w:t> </w:t>
      </w:r>
    </w:p>
    <w:p w14:paraId="4E1AA002"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34274DB6" w14:textId="62DD1DC0" w:rsidR="00DD128B" w:rsidRDefault="00DD128B">
      <w:pPr>
        <w:pStyle w:val="CommentText"/>
      </w:pPr>
    </w:p>
  </w:comment>
  <w:comment w:id="21" w:author="Kiefer, Vera J." w:date="2020-12-18T14:53:00Z" w:initials="VJK">
    <w:p w14:paraId="72F660DF" w14:textId="0C8E8236"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Offer training regarding sex trafficking for caregivers who are not system-involved.</w:t>
      </w:r>
      <w:r>
        <w:rPr>
          <w:rStyle w:val="eop"/>
          <w:rFonts w:ascii="Calibri" w:hAnsi="Calibri" w:cs="Calibri"/>
          <w:sz w:val="22"/>
          <w:szCs w:val="22"/>
        </w:rPr>
        <w:t> </w:t>
      </w:r>
    </w:p>
    <w:p w14:paraId="70EF3ABA" w14:textId="77777777" w:rsidR="00DD128B" w:rsidRDefault="00DD128B" w:rsidP="00934D9B">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6"/>
          <w:szCs w:val="26"/>
        </w:rPr>
        <w:t> </w:t>
      </w:r>
    </w:p>
    <w:p w14:paraId="24ACEB2E"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w:t>
      </w:r>
      <w:r>
        <w:rPr>
          <w:rStyle w:val="normaltextrun"/>
          <w:rFonts w:ascii="Calibri" w:hAnsi="Calibri" w:cs="Calibri"/>
          <w:i/>
          <w:iCs/>
          <w:sz w:val="22"/>
          <w:szCs w:val="22"/>
        </w:rPr>
        <w:t> Develop or identify a caregiver curriculum and make it available in 25 percent of counties.</w:t>
      </w:r>
      <w:r>
        <w:rPr>
          <w:rStyle w:val="eop"/>
          <w:rFonts w:ascii="Calibri" w:hAnsi="Calibri" w:cs="Calibri"/>
          <w:sz w:val="22"/>
          <w:szCs w:val="22"/>
        </w:rPr>
        <w:t> </w:t>
      </w:r>
    </w:p>
    <w:p w14:paraId="18C7160F"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28A608D4"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II:</w:t>
      </w:r>
      <w:r>
        <w:rPr>
          <w:rStyle w:val="normaltextrun"/>
          <w:rFonts w:ascii="Calibri" w:hAnsi="Calibri" w:cs="Calibri"/>
          <w:i/>
          <w:iCs/>
          <w:sz w:val="22"/>
          <w:szCs w:val="22"/>
        </w:rPr>
        <w:t> Develop or identify a caregiver curriculum and make it available in 75 percent of counties.</w:t>
      </w:r>
      <w:r>
        <w:rPr>
          <w:rStyle w:val="eop"/>
          <w:rFonts w:ascii="Calibri" w:hAnsi="Calibri" w:cs="Calibri"/>
          <w:sz w:val="22"/>
          <w:szCs w:val="22"/>
        </w:rPr>
        <w:t> </w:t>
      </w:r>
    </w:p>
    <w:p w14:paraId="074EB534" w14:textId="718A4343" w:rsidR="00DD128B" w:rsidRDefault="00DD128B">
      <w:pPr>
        <w:pStyle w:val="CommentText"/>
      </w:pPr>
    </w:p>
  </w:comment>
  <w:comment w:id="22" w:author="Kiefer, Vera J." w:date="2020-12-18T14:53:00Z" w:initials="VJK">
    <w:p w14:paraId="63332704" w14:textId="4A8EA444"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Ensure that state statutes designate the child welfare system as the state system responsible for identifying, assessing, and providing services to known or suspected victims of sex trafficking.</w:t>
      </w:r>
      <w:r>
        <w:rPr>
          <w:rStyle w:val="eop"/>
          <w:rFonts w:ascii="Calibri" w:hAnsi="Calibri" w:cs="Calibri"/>
          <w:sz w:val="22"/>
          <w:szCs w:val="22"/>
        </w:rPr>
        <w:t> </w:t>
      </w:r>
    </w:p>
    <w:p w14:paraId="3C6CA0EA"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2E661065" w14:textId="5D40A5BC" w:rsidR="00DD128B" w:rsidRDefault="00DD128B" w:rsidP="00934D9B">
      <w:pPr>
        <w:pStyle w:val="paragraph"/>
        <w:spacing w:before="0" w:beforeAutospacing="0" w:after="0" w:afterAutospacing="0"/>
        <w:ind w:left="1440"/>
        <w:textAlignment w:val="baseline"/>
        <w:rPr>
          <w:rStyle w:val="eop"/>
          <w:rFonts w:ascii="Calibri" w:hAnsi="Calibri" w:cs="Calibri"/>
          <w:sz w:val="22"/>
          <w:szCs w:val="22"/>
        </w:rPr>
      </w:pPr>
      <w:r>
        <w:rPr>
          <w:rStyle w:val="normaltextrun"/>
          <w:rFonts w:ascii="Calibri" w:hAnsi="Calibri" w:cs="Calibri"/>
          <w:b/>
          <w:bCs/>
          <w:i/>
          <w:iCs/>
          <w:sz w:val="22"/>
          <w:szCs w:val="22"/>
        </w:rPr>
        <w:t>Tier I:</w:t>
      </w:r>
      <w:r>
        <w:rPr>
          <w:rStyle w:val="normaltextrun"/>
          <w:rFonts w:ascii="Calibri" w:hAnsi="Calibri" w:cs="Calibri"/>
          <w:i/>
          <w:iCs/>
          <w:sz w:val="22"/>
          <w:szCs w:val="22"/>
        </w:rPr>
        <w:t> Ensure that child abuse definitions in state statutes include sex trafficking as defined by the Trafficking Victims Protection Act (TVPA) of 2000, as amended, which includes updates to the Child Abuse Prevention and Treatment Act (CAPTA).</w:t>
      </w:r>
      <w:r>
        <w:rPr>
          <w:rStyle w:val="eop"/>
          <w:rFonts w:ascii="Calibri" w:hAnsi="Calibri" w:cs="Calibri"/>
          <w:sz w:val="22"/>
          <w:szCs w:val="22"/>
        </w:rPr>
        <w:t> </w:t>
      </w:r>
    </w:p>
    <w:p w14:paraId="1422FFC1"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p>
    <w:p w14:paraId="7D7C43F9" w14:textId="1DBA5C84" w:rsidR="00DD128B" w:rsidRDefault="00DD128B" w:rsidP="00934D9B">
      <w:pPr>
        <w:pStyle w:val="paragraph"/>
        <w:spacing w:before="0" w:beforeAutospacing="0" w:after="0" w:afterAutospacing="0"/>
        <w:ind w:left="1440"/>
        <w:textAlignment w:val="baseline"/>
      </w:pPr>
      <w:r>
        <w:rPr>
          <w:rStyle w:val="normaltextrun"/>
          <w:rFonts w:ascii="Calibri" w:hAnsi="Calibri" w:cs="Calibri"/>
          <w:b/>
          <w:bCs/>
          <w:i/>
          <w:iCs/>
          <w:sz w:val="22"/>
          <w:szCs w:val="22"/>
        </w:rPr>
        <w:t>Tier II: </w:t>
      </w:r>
      <w:r>
        <w:rPr>
          <w:rStyle w:val="normaltextrun"/>
          <w:rFonts w:ascii="Calibri" w:hAnsi="Calibri" w:cs="Calibri"/>
          <w:i/>
          <w:iCs/>
          <w:sz w:val="22"/>
          <w:szCs w:val="22"/>
        </w:rPr>
        <w:t>Ensure that child abuse definitions in state statutes include cases of sex trafficking in which the perpetrator is not a parent or lawful caregiver.</w:t>
      </w:r>
      <w:r>
        <w:rPr>
          <w:rStyle w:val="eop"/>
          <w:rFonts w:ascii="Calibri" w:hAnsi="Calibri" w:cs="Calibri"/>
          <w:sz w:val="22"/>
          <w:szCs w:val="22"/>
        </w:rPr>
        <w:t> </w:t>
      </w:r>
    </w:p>
  </w:comment>
  <w:comment w:id="23" w:author="Kiefer, Vera J." w:date="2020-12-18T14:53:00Z" w:initials="VJK">
    <w:p w14:paraId="799A33AC" w14:textId="580DF6C1" w:rsidR="00DD128B" w:rsidRDefault="00DD128B" w:rsidP="00934D9B">
      <w:pPr>
        <w:pStyle w:val="paragraph"/>
        <w:spacing w:before="0" w:beforeAutospacing="0" w:after="0" w:afterAutospacing="0"/>
        <w:textAlignment w:val="baseline"/>
        <w:rPr>
          <w:rFonts w:ascii="Calibri" w:hAnsi="Calibri" w:cs="Calibri"/>
          <w:sz w:val="22"/>
          <w:szCs w:val="22"/>
        </w:rPr>
      </w:pPr>
      <w:r w:rsidRPr="00934D9B">
        <w:rPr>
          <w:rStyle w:val="normaltextrun"/>
        </w:rPr>
        <w:annotationRef/>
      </w:r>
      <w:r w:rsidRPr="00934D9B">
        <w:rPr>
          <w:rStyle w:val="normaltextrun"/>
          <w:rFonts w:ascii="Calibri" w:hAnsi="Calibri" w:cs="Calibri"/>
          <w:bCs/>
          <w:sz w:val="22"/>
          <w:szCs w:val="22"/>
        </w:rPr>
        <w:t>Hover text:</w:t>
      </w:r>
      <w:r>
        <w:rPr>
          <w:rStyle w:val="normaltextrun"/>
          <w:rFonts w:ascii="Calibri" w:hAnsi="Calibri" w:cs="Calibri"/>
          <w:b/>
          <w:bCs/>
          <w:sz w:val="22"/>
          <w:szCs w:val="22"/>
        </w:rPr>
        <w:t xml:space="preserve"> Ensure that the policies and procedures of all child welfare and Title IV-E agencies include guidelines for identifying, assessing, and providing services to known or suspected victims of sex trafficking. Such policies and procedures should ensure known or suspected victims are able to receive services without requiring that they enter the care or custody of the child welfare system.</w:t>
      </w:r>
      <w:r>
        <w:rPr>
          <w:rStyle w:val="eop"/>
          <w:rFonts w:ascii="Calibri" w:hAnsi="Calibri" w:cs="Calibri"/>
          <w:sz w:val="22"/>
          <w:szCs w:val="22"/>
        </w:rPr>
        <w:t> </w:t>
      </w:r>
    </w:p>
    <w:p w14:paraId="2BBD4D2A"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18460B84"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 </w:t>
      </w:r>
      <w:r>
        <w:rPr>
          <w:rStyle w:val="normaltextrun"/>
          <w:rFonts w:ascii="Calibri" w:hAnsi="Calibri" w:cs="Calibri"/>
          <w:i/>
          <w:iCs/>
          <w:sz w:val="22"/>
          <w:szCs w:val="22"/>
        </w:rPr>
        <w:t>Establish policies and procedures for identifying, assessing, and providing services to all known or suspected victims of sex trafficking, regardless of the involvement of a parent or caregiver.</w:t>
      </w:r>
      <w:r>
        <w:rPr>
          <w:rStyle w:val="eop"/>
          <w:rFonts w:ascii="Calibri" w:hAnsi="Calibri" w:cs="Calibri"/>
          <w:sz w:val="22"/>
          <w:szCs w:val="22"/>
        </w:rPr>
        <w:t> </w:t>
      </w:r>
    </w:p>
    <w:p w14:paraId="523496D3"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468B0E9E"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Offer services, directly or through referrals to outside agencies, to all children and youth identified as known or suspected victims of sex trafficking. Document provision of services or referrals in at least 75 percent of applicable cases</w:t>
      </w:r>
    </w:p>
    <w:p w14:paraId="117BFFC9" w14:textId="7ED81DA4" w:rsidR="00DD128B" w:rsidRDefault="00DD128B">
      <w:pPr>
        <w:pStyle w:val="CommentText"/>
      </w:pPr>
    </w:p>
  </w:comment>
  <w:comment w:id="24" w:author="Kiefer, Vera J." w:date="2020-12-18T14:54:00Z" w:initials="VJK">
    <w:p w14:paraId="0A08A629" w14:textId="219A63F4"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Establish definitions and universal screening procedures for children and youth ages 13 and older who come in contact with the child welfare system to identify those who may have experienced sex trafficking victimization. </w:t>
      </w:r>
      <w:r>
        <w:rPr>
          <w:rStyle w:val="eop"/>
          <w:rFonts w:ascii="Calibri" w:hAnsi="Calibri" w:cs="Calibri"/>
          <w:sz w:val="22"/>
          <w:szCs w:val="22"/>
        </w:rPr>
        <w:t> </w:t>
      </w:r>
    </w:p>
    <w:p w14:paraId="08DB286F"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5AAAE8A0"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Establish policies and procedures within the child welfare system to screen children and youth for sex trafficking.</w:t>
      </w:r>
      <w:r>
        <w:rPr>
          <w:rStyle w:val="eop"/>
          <w:rFonts w:ascii="Calibri" w:hAnsi="Calibri" w:cs="Calibri"/>
          <w:sz w:val="22"/>
          <w:szCs w:val="22"/>
        </w:rPr>
        <w:t> </w:t>
      </w:r>
    </w:p>
    <w:p w14:paraId="69AB3074"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676ED111"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Systematically track and document children and youth who have been screened for sex trafficking. Document that at least 75 percent of children and youth have been screened.</w:t>
      </w:r>
      <w:r>
        <w:rPr>
          <w:rStyle w:val="eop"/>
          <w:rFonts w:ascii="Calibri" w:hAnsi="Calibri" w:cs="Calibri"/>
          <w:sz w:val="22"/>
          <w:szCs w:val="22"/>
        </w:rPr>
        <w:t> </w:t>
      </w:r>
    </w:p>
    <w:p w14:paraId="2AC01E2F" w14:textId="2752C346" w:rsidR="00DD128B" w:rsidRDefault="00DD128B">
      <w:pPr>
        <w:pStyle w:val="CommentText"/>
      </w:pPr>
    </w:p>
  </w:comment>
  <w:comment w:id="25" w:author="Kiefer, Vera J." w:date="2020-12-18T14:54:00Z" w:initials="VJK">
    <w:p w14:paraId="03E58D31" w14:textId="5C229CC9"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Require initial and ongoing assessments of children and youth who are suspected or confirmed victims of sex trafficking and in the care or custody of the child welfare system to identify their needs and determine the most appropriate, least restrictive placement option.</w:t>
      </w:r>
      <w:r>
        <w:rPr>
          <w:rStyle w:val="eop"/>
          <w:rFonts w:ascii="Calibri" w:hAnsi="Calibri" w:cs="Calibri"/>
          <w:sz w:val="22"/>
          <w:szCs w:val="22"/>
        </w:rPr>
        <w:t> </w:t>
      </w:r>
    </w:p>
    <w:p w14:paraId="186649AD"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27252028"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Establish policies that require assessments to determine placement in the least restrictive housing options.</w:t>
      </w:r>
      <w:r>
        <w:rPr>
          <w:rStyle w:val="eop"/>
          <w:rFonts w:ascii="Calibri" w:hAnsi="Calibri" w:cs="Calibri"/>
          <w:sz w:val="22"/>
          <w:szCs w:val="22"/>
        </w:rPr>
        <w:t> </w:t>
      </w:r>
    </w:p>
    <w:p w14:paraId="564F5BBF"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3D7F9796"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that at least 75 percent of children and youth have been assessed and placed in the least restrictive housing options.</w:t>
      </w:r>
    </w:p>
    <w:p w14:paraId="3AF94143" w14:textId="074974F8" w:rsidR="00DD128B" w:rsidRDefault="00DD128B">
      <w:pPr>
        <w:pStyle w:val="CommentText"/>
      </w:pPr>
    </w:p>
  </w:comment>
  <w:comment w:id="26" w:author="Kiefer, Vera J." w:date="2020-12-18T14:54:00Z" w:initials="VJK">
    <w:p w14:paraId="0F76246B" w14:textId="6748DFE6"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Require placement facilities used or funded by the child welfare system (including group homes) to have policies and procedures that address running away, peer recruiting, external safety threats, and other safety risks to residents.</w:t>
      </w:r>
      <w:r>
        <w:rPr>
          <w:rStyle w:val="eop"/>
          <w:rFonts w:ascii="Calibri" w:hAnsi="Calibri" w:cs="Calibri"/>
          <w:sz w:val="22"/>
          <w:szCs w:val="22"/>
        </w:rPr>
        <w:t> </w:t>
      </w:r>
    </w:p>
    <w:p w14:paraId="425FD43E"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715E3147"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Review licensing requirements to ensure that placement facilities are required to have the relevant policies and procedures, and document that at least 25 percent of all licensed placement facilities have relevant policies and procedures.</w:t>
      </w:r>
      <w:r>
        <w:rPr>
          <w:rStyle w:val="eop"/>
          <w:rFonts w:ascii="Calibri" w:hAnsi="Calibri" w:cs="Calibri"/>
          <w:sz w:val="22"/>
          <w:szCs w:val="22"/>
        </w:rPr>
        <w:t> </w:t>
      </w:r>
    </w:p>
    <w:p w14:paraId="45955A11"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0DAD1FF6"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that at least 75 percent of all licensed placement facilities have relevant policies and procedures.</w:t>
      </w:r>
      <w:r>
        <w:rPr>
          <w:rStyle w:val="eop"/>
          <w:rFonts w:ascii="Calibri" w:hAnsi="Calibri" w:cs="Calibri"/>
          <w:sz w:val="22"/>
          <w:szCs w:val="22"/>
        </w:rPr>
        <w:t> </w:t>
      </w:r>
    </w:p>
    <w:p w14:paraId="36E5B5A5" w14:textId="257640A0" w:rsidR="00DD128B" w:rsidRDefault="00DD128B">
      <w:pPr>
        <w:pStyle w:val="CommentText"/>
      </w:pPr>
    </w:p>
  </w:comment>
  <w:comment w:id="27" w:author="Kiefer, Vera J." w:date="2020-12-18T14:55:00Z" w:initials="VJK">
    <w:p w14:paraId="53D77537" w14:textId="1A1F342D"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Report all missing or abducted children and youth to law enforcement and the National Center for Missing &amp; Exploited Children (NCMEC).</w:t>
      </w:r>
      <w:r>
        <w:rPr>
          <w:rStyle w:val="eop"/>
          <w:rFonts w:ascii="Calibri" w:hAnsi="Calibri" w:cs="Calibri"/>
          <w:sz w:val="22"/>
          <w:szCs w:val="22"/>
        </w:rPr>
        <w:t> </w:t>
      </w:r>
    </w:p>
    <w:p w14:paraId="0BB8B1A0"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4782F727"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w:t>
      </w:r>
      <w:r>
        <w:rPr>
          <w:rStyle w:val="normaltextrun"/>
          <w:rFonts w:ascii="Calibri" w:hAnsi="Calibri" w:cs="Calibri"/>
          <w:i/>
          <w:iCs/>
          <w:sz w:val="22"/>
          <w:szCs w:val="22"/>
        </w:rPr>
        <w:t> Establish policies and protocols in all Title IV-E agencies to report all missing or abducted children and youth in their care to law enforcement and NCMEC within 24 hours.</w:t>
      </w:r>
      <w:r>
        <w:rPr>
          <w:rStyle w:val="eop"/>
          <w:rFonts w:ascii="Calibri" w:hAnsi="Calibri" w:cs="Calibri"/>
          <w:sz w:val="22"/>
          <w:szCs w:val="22"/>
        </w:rPr>
        <w:t> </w:t>
      </w:r>
    </w:p>
    <w:p w14:paraId="06507D92"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58EDFAD1"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II:</w:t>
      </w:r>
      <w:r>
        <w:rPr>
          <w:rStyle w:val="normaltextrun"/>
          <w:rFonts w:ascii="Calibri" w:hAnsi="Calibri" w:cs="Calibri"/>
          <w:i/>
          <w:iCs/>
          <w:sz w:val="22"/>
          <w:szCs w:val="22"/>
        </w:rPr>
        <w:t> Track and document all missing or abducted children and youth and associated reports to law enforcement and NCMEC. Document that reports were made within 24 hours in at least 75 percent of cases.</w:t>
      </w:r>
      <w:r>
        <w:rPr>
          <w:rStyle w:val="eop"/>
          <w:rFonts w:ascii="Calibri" w:hAnsi="Calibri" w:cs="Calibri"/>
          <w:sz w:val="22"/>
          <w:szCs w:val="22"/>
        </w:rPr>
        <w:t> </w:t>
      </w:r>
    </w:p>
    <w:p w14:paraId="71C259F0" w14:textId="48012ECB" w:rsidR="00DD128B" w:rsidRDefault="00DD128B">
      <w:pPr>
        <w:pStyle w:val="CommentText"/>
      </w:pPr>
    </w:p>
  </w:comment>
  <w:comment w:id="28" w:author="Kiefer, Vera J." w:date="2020-12-18T14:55:00Z" w:initials="VJK">
    <w:p w14:paraId="47B6EDEE" w14:textId="2070E36F"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Develop policy guidance for reporting all cases of foreign national minor victims of sex trafficking to the HHS Office on Trafficking in Persons in accordance with the Trafficking Victims Protection Act (TVPA) of 2000, as amended.  Ensure that the guidance addresses immigration assistance and support for the victim.</w:t>
      </w:r>
      <w:r>
        <w:rPr>
          <w:rStyle w:val="eop"/>
          <w:rFonts w:ascii="Calibri" w:hAnsi="Calibri" w:cs="Calibri"/>
          <w:sz w:val="22"/>
          <w:szCs w:val="22"/>
        </w:rPr>
        <w:t> </w:t>
      </w:r>
    </w:p>
    <w:p w14:paraId="4FD29E59"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5E11A2D5"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 </w:t>
      </w:r>
      <w:r>
        <w:rPr>
          <w:rStyle w:val="normaltextrun"/>
          <w:rFonts w:ascii="Calibri" w:hAnsi="Calibri" w:cs="Calibri"/>
          <w:i/>
          <w:iCs/>
          <w:sz w:val="22"/>
          <w:szCs w:val="22"/>
        </w:rPr>
        <w:t>Establish policies in all Title IV-E agencies to report all cases of foreign national minor victims of sex trafficking to the HHS Office on Trafficking in Persons within 24 hours, regardless of whether they are accompanied.</w:t>
      </w:r>
      <w:r>
        <w:rPr>
          <w:rStyle w:val="eop"/>
          <w:rFonts w:ascii="Calibri" w:hAnsi="Calibri" w:cs="Calibri"/>
          <w:sz w:val="22"/>
          <w:szCs w:val="22"/>
        </w:rPr>
        <w:t> </w:t>
      </w:r>
    </w:p>
    <w:p w14:paraId="65A0B1CC"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60D1D8F1"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Systematically track and document all cases involving foreign national minor victims of sex trafficking and associated reports to the Office on Trafficking in Persons. Document that reports were made within 24 hours in at least 75 percent of cases.</w:t>
      </w:r>
      <w:r>
        <w:rPr>
          <w:rStyle w:val="eop"/>
          <w:rFonts w:ascii="Calibri" w:hAnsi="Calibri" w:cs="Calibri"/>
          <w:sz w:val="22"/>
          <w:szCs w:val="22"/>
        </w:rPr>
        <w:t> </w:t>
      </w:r>
    </w:p>
    <w:p w14:paraId="3A217119" w14:textId="2FFCA240" w:rsidR="00DD128B" w:rsidRDefault="00DD128B">
      <w:pPr>
        <w:pStyle w:val="CommentText"/>
      </w:pPr>
    </w:p>
  </w:comment>
  <w:comment w:id="29" w:author="Kiefer, Vera J." w:date="2020-12-18T14:55:00Z" w:initials="VJK">
    <w:p w14:paraId="3968B1F9" w14:textId="51408005"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Increase the maximum age at which children and youth who have experienced sex trafficking can receive child welfare services as authorized by the Preventing Sex Trafficking and Strengthening Families Act (P.L. 113–183).</w:t>
      </w:r>
      <w:r>
        <w:rPr>
          <w:rStyle w:val="eop"/>
          <w:rFonts w:ascii="Calibri" w:hAnsi="Calibri" w:cs="Calibri"/>
          <w:sz w:val="22"/>
          <w:szCs w:val="22"/>
        </w:rPr>
        <w:t> </w:t>
      </w:r>
    </w:p>
    <w:p w14:paraId="008066F7"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58FACC79"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Establish policies that increase the maximum age to 21 years.</w:t>
      </w:r>
      <w:r>
        <w:rPr>
          <w:rStyle w:val="eop"/>
          <w:rFonts w:ascii="Calibri" w:hAnsi="Calibri" w:cs="Calibri"/>
          <w:sz w:val="22"/>
          <w:szCs w:val="22"/>
        </w:rPr>
        <w:t> </w:t>
      </w:r>
    </w:p>
    <w:p w14:paraId="28832762"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4A8AAF58"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Establish policies that increase the maximum age to 24 years.</w:t>
      </w:r>
      <w:r>
        <w:rPr>
          <w:rStyle w:val="eop"/>
          <w:rFonts w:ascii="Calibri" w:hAnsi="Calibri" w:cs="Calibri"/>
          <w:sz w:val="22"/>
          <w:szCs w:val="22"/>
        </w:rPr>
        <w:t> </w:t>
      </w:r>
    </w:p>
    <w:p w14:paraId="25D1E3CE" w14:textId="001D1E72" w:rsidR="00DD128B" w:rsidRDefault="00DD128B">
      <w:pPr>
        <w:pStyle w:val="CommentText"/>
      </w:pPr>
    </w:p>
  </w:comment>
  <w:comment w:id="30" w:author="Kiefer, Vera J." w:date="2020-12-18T14:55:00Z" w:initials="VJK">
    <w:p w14:paraId="16EC3311" w14:textId="0747044E"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Ensure that policies and procedures related to interstate compacts (e.g., Interstate Compact on the Placement of Children; Interstate Commission for Juveniles) specifically address responding to cases of sex trafficking of children and youth.</w:t>
      </w:r>
      <w:r>
        <w:rPr>
          <w:rStyle w:val="eop"/>
          <w:rFonts w:ascii="Calibri" w:hAnsi="Calibri" w:cs="Calibri"/>
          <w:sz w:val="22"/>
          <w:szCs w:val="22"/>
        </w:rPr>
        <w:t> </w:t>
      </w:r>
    </w:p>
    <w:p w14:paraId="7E6FDDBA"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249A1E82"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 </w:t>
      </w:r>
      <w:r>
        <w:rPr>
          <w:rStyle w:val="normaltextrun"/>
          <w:rFonts w:ascii="Calibri" w:hAnsi="Calibri" w:cs="Calibri"/>
          <w:i/>
          <w:iCs/>
          <w:sz w:val="22"/>
          <w:szCs w:val="22"/>
        </w:rPr>
        <w:t>Establish policies and procedures for responding to cases of sex trafficking of children and youth in interstate compacts.</w:t>
      </w:r>
      <w:r>
        <w:rPr>
          <w:rStyle w:val="eop"/>
          <w:rFonts w:ascii="Calibri" w:hAnsi="Calibri" w:cs="Calibri"/>
          <w:sz w:val="22"/>
          <w:szCs w:val="22"/>
        </w:rPr>
        <w:t> </w:t>
      </w:r>
    </w:p>
    <w:p w14:paraId="47913778"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2909D30F"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Provide examples of effective responses to cases of sex trafficking of children and youth in interstate compacts.</w:t>
      </w:r>
      <w:r>
        <w:rPr>
          <w:rStyle w:val="eop"/>
          <w:rFonts w:ascii="Calibri" w:hAnsi="Calibri" w:cs="Calibri"/>
          <w:sz w:val="22"/>
          <w:szCs w:val="22"/>
        </w:rPr>
        <w:t> </w:t>
      </w:r>
    </w:p>
    <w:p w14:paraId="327C1948" w14:textId="5DE2B459" w:rsidR="00DD128B" w:rsidRDefault="00DD128B">
      <w:pPr>
        <w:pStyle w:val="CommentText"/>
      </w:pPr>
    </w:p>
  </w:comment>
  <w:comment w:id="31" w:author="Kiefer, Vera J." w:date="2020-12-18T14:56:00Z" w:initials="VJK">
    <w:p w14:paraId="6ADEBE20" w14:textId="72FBE030"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Screen all reports to the state’s child abuse and neglect hotline for indicators of sex trafficking using a validated screening tool.</w:t>
      </w:r>
      <w:r>
        <w:rPr>
          <w:rStyle w:val="eop"/>
          <w:rFonts w:ascii="Calibri" w:hAnsi="Calibri" w:cs="Calibri"/>
          <w:sz w:val="22"/>
          <w:szCs w:val="22"/>
        </w:rPr>
        <w:t> </w:t>
      </w:r>
    </w:p>
    <w:p w14:paraId="7E30C430" w14:textId="77777777" w:rsidR="00DD128B" w:rsidRDefault="00DD128B" w:rsidP="00934D9B">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6"/>
          <w:szCs w:val="26"/>
        </w:rPr>
        <w:t> </w:t>
      </w:r>
    </w:p>
    <w:p w14:paraId="2FE35B4D"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w:t>
      </w:r>
      <w:r>
        <w:rPr>
          <w:rStyle w:val="normaltextrun"/>
          <w:rFonts w:ascii="Calibri" w:hAnsi="Calibri" w:cs="Calibri"/>
          <w:i/>
          <w:iCs/>
          <w:sz w:val="22"/>
          <w:szCs w:val="22"/>
        </w:rPr>
        <w:t> Document that a validated screening tool has been used to screen at least 25 percent of reports.</w:t>
      </w:r>
      <w:r>
        <w:rPr>
          <w:rStyle w:val="eop"/>
          <w:rFonts w:ascii="Calibri" w:hAnsi="Calibri" w:cs="Calibri"/>
          <w:sz w:val="22"/>
          <w:szCs w:val="22"/>
        </w:rPr>
        <w:t> </w:t>
      </w:r>
    </w:p>
    <w:p w14:paraId="4032682C"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68D33999"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II: </w:t>
      </w:r>
      <w:r>
        <w:rPr>
          <w:rStyle w:val="normaltextrun"/>
          <w:rFonts w:ascii="Calibri" w:hAnsi="Calibri" w:cs="Calibri"/>
          <w:i/>
          <w:iCs/>
          <w:sz w:val="22"/>
          <w:szCs w:val="22"/>
        </w:rPr>
        <w:t>Document that a validated screening tool has been used to screen at least 75 percent of reports.</w:t>
      </w:r>
      <w:r>
        <w:rPr>
          <w:rStyle w:val="eop"/>
          <w:rFonts w:ascii="Calibri" w:hAnsi="Calibri" w:cs="Calibri"/>
          <w:sz w:val="22"/>
          <w:szCs w:val="22"/>
        </w:rPr>
        <w:t> </w:t>
      </w:r>
    </w:p>
    <w:p w14:paraId="4A7CCB4C" w14:textId="30900DD5" w:rsidR="00DD128B" w:rsidRDefault="00DD128B">
      <w:pPr>
        <w:pStyle w:val="CommentText"/>
      </w:pPr>
    </w:p>
  </w:comment>
  <w:comment w:id="32" w:author="Kiefer, Vera J." w:date="2020-12-18T14:56:00Z" w:initials="VJK">
    <w:p w14:paraId="44B958CD" w14:textId="232D3D29"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Screen all children and youth who have been missing from care for potential sex trafficking victimization, in accordance with the Preventing Sex Trafficking and Strengthening Families Act (P.L. 113–183). Screening should occur each time the child or youth returns to care.</w:t>
      </w:r>
      <w:r>
        <w:rPr>
          <w:rStyle w:val="eop"/>
          <w:rFonts w:ascii="Calibri" w:hAnsi="Calibri" w:cs="Calibri"/>
          <w:sz w:val="22"/>
          <w:szCs w:val="22"/>
        </w:rPr>
        <w:t> </w:t>
      </w:r>
    </w:p>
    <w:p w14:paraId="15907F26" w14:textId="77777777" w:rsidR="00DD128B" w:rsidRDefault="00DD128B" w:rsidP="00934D9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6"/>
          <w:szCs w:val="26"/>
        </w:rPr>
        <w:t> </w:t>
      </w:r>
    </w:p>
    <w:p w14:paraId="636AA401"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Establish and implement policies and procedures for screening all children and youth who have been missing from care for potential sex trafficking victimization. Document that a validated screening tool has been used in at least 25 percent of cases.</w:t>
      </w:r>
      <w:r>
        <w:rPr>
          <w:rStyle w:val="eop"/>
          <w:rFonts w:ascii="Calibri" w:hAnsi="Calibri" w:cs="Calibri"/>
          <w:sz w:val="22"/>
          <w:szCs w:val="22"/>
        </w:rPr>
        <w:t> </w:t>
      </w:r>
    </w:p>
    <w:p w14:paraId="0D2293FB"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0293C0F4"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that a validated screening tool has been used in at least 75 percent of cases to screen children and youth who have been missing from care for potential sex trafficking victimization.</w:t>
      </w:r>
      <w:r>
        <w:rPr>
          <w:rStyle w:val="eop"/>
          <w:rFonts w:ascii="Calibri" w:hAnsi="Calibri" w:cs="Calibri"/>
          <w:sz w:val="22"/>
          <w:szCs w:val="22"/>
        </w:rPr>
        <w:t> </w:t>
      </w:r>
    </w:p>
    <w:p w14:paraId="43D49769" w14:textId="4DC1684B" w:rsidR="00DD128B" w:rsidRDefault="00DD128B">
      <w:pPr>
        <w:pStyle w:val="CommentText"/>
      </w:pPr>
    </w:p>
  </w:comment>
  <w:comment w:id="33" w:author="Kiefer, Vera J." w:date="2020-12-18T14:56:00Z" w:initials="VJK">
    <w:p w14:paraId="4151F075" w14:textId="33AEE82B"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Conduct a comprehensive needs assessment of children and youth when initial screening indicates potential or clear signs of sex trafficking.</w:t>
      </w:r>
      <w:r>
        <w:rPr>
          <w:rStyle w:val="eop"/>
          <w:rFonts w:ascii="Calibri" w:hAnsi="Calibri" w:cs="Calibri"/>
          <w:sz w:val="22"/>
          <w:szCs w:val="22"/>
        </w:rPr>
        <w:t> </w:t>
      </w:r>
    </w:p>
    <w:p w14:paraId="7F8292B7" w14:textId="77777777" w:rsidR="00DD128B" w:rsidRDefault="00DD128B" w:rsidP="00934D9B">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6"/>
          <w:szCs w:val="26"/>
        </w:rPr>
        <w:t> </w:t>
      </w:r>
    </w:p>
    <w:p w14:paraId="4F436AFE"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w:t>
      </w:r>
      <w:r>
        <w:rPr>
          <w:rStyle w:val="normaltextrun"/>
          <w:rFonts w:ascii="Calibri" w:hAnsi="Calibri" w:cs="Calibri"/>
          <w:i/>
          <w:iCs/>
          <w:sz w:val="22"/>
          <w:szCs w:val="22"/>
        </w:rPr>
        <w:t> Document that a comprehensive needs assessment has been conducted in at least 25 percent of cases in which there are potential or clear signs of sex trafficking.</w:t>
      </w:r>
      <w:r>
        <w:rPr>
          <w:rStyle w:val="eop"/>
          <w:rFonts w:ascii="Calibri" w:hAnsi="Calibri" w:cs="Calibri"/>
          <w:sz w:val="22"/>
          <w:szCs w:val="22"/>
        </w:rPr>
        <w:t> </w:t>
      </w:r>
    </w:p>
    <w:p w14:paraId="686C7D7E"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25174835"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that a comprehensive needs assessment has been conducted in at least 75 percent of cases in which there are potential or clear signs of sex trafficking.</w:t>
      </w:r>
      <w:r>
        <w:rPr>
          <w:rStyle w:val="eop"/>
          <w:rFonts w:ascii="Calibri" w:hAnsi="Calibri" w:cs="Calibri"/>
          <w:sz w:val="22"/>
          <w:szCs w:val="22"/>
        </w:rPr>
        <w:t> </w:t>
      </w:r>
    </w:p>
    <w:p w14:paraId="199014C8" w14:textId="4779E9B0" w:rsidR="00DD128B" w:rsidRDefault="00DD128B">
      <w:pPr>
        <w:pStyle w:val="CommentText"/>
      </w:pPr>
    </w:p>
  </w:comment>
  <w:comment w:id="34" w:author="Kiefer, Vera J." w:date="2020-12-18T14:56:00Z" w:initials="VJK">
    <w:p w14:paraId="6B789BF9" w14:textId="0D7EF2A3"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Offer trafficking-specific services to children and youth who demonstrate potential or clear signs of sex trafficking.</w:t>
      </w:r>
      <w:r>
        <w:rPr>
          <w:rStyle w:val="eop"/>
          <w:rFonts w:ascii="Calibri" w:hAnsi="Calibri" w:cs="Calibri"/>
          <w:sz w:val="22"/>
          <w:szCs w:val="22"/>
        </w:rPr>
        <w:t> </w:t>
      </w:r>
    </w:p>
    <w:p w14:paraId="0D0495EC" w14:textId="77777777" w:rsidR="00DD128B" w:rsidRDefault="00DD128B" w:rsidP="00934D9B">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6"/>
          <w:szCs w:val="26"/>
        </w:rPr>
        <w:t> </w:t>
      </w:r>
    </w:p>
    <w:p w14:paraId="03F838F5"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w:t>
      </w:r>
      <w:r>
        <w:rPr>
          <w:rStyle w:val="normaltextrun"/>
          <w:rFonts w:ascii="Calibri" w:hAnsi="Calibri" w:cs="Calibri"/>
          <w:i/>
          <w:iCs/>
          <w:sz w:val="22"/>
          <w:szCs w:val="22"/>
        </w:rPr>
        <w:t> In at least 25 percent of cases, offer specialized services (directly or through referrals to outside agencies) from providers trained to work with children and youth who have experienced sex trafficking.</w:t>
      </w:r>
      <w:r>
        <w:rPr>
          <w:rStyle w:val="eop"/>
          <w:rFonts w:ascii="Calibri" w:hAnsi="Calibri" w:cs="Calibri"/>
          <w:sz w:val="22"/>
          <w:szCs w:val="22"/>
        </w:rPr>
        <w:t> </w:t>
      </w:r>
    </w:p>
    <w:p w14:paraId="64ADC7A6"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79D1116E" w14:textId="77777777" w:rsidR="00DD128B" w:rsidRDefault="00DD128B" w:rsidP="00934D9B">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i/>
          <w:iCs/>
          <w:sz w:val="22"/>
          <w:szCs w:val="22"/>
        </w:rPr>
        <w:t>Tier II:</w:t>
      </w:r>
      <w:r>
        <w:rPr>
          <w:rStyle w:val="normaltextrun"/>
          <w:rFonts w:ascii="Calibri" w:hAnsi="Calibri" w:cs="Calibri"/>
          <w:i/>
          <w:iCs/>
          <w:sz w:val="22"/>
          <w:szCs w:val="22"/>
        </w:rPr>
        <w:t> In at least 75 percent of cases, offer specialized services (directly or through referrals to outside agencies) from providers trained to work with children and youth who have experienced sex trafficking.</w:t>
      </w:r>
    </w:p>
    <w:p w14:paraId="580D77E3" w14:textId="17BD1722" w:rsidR="00DD128B" w:rsidRDefault="00DD128B">
      <w:pPr>
        <w:pStyle w:val="CommentText"/>
      </w:pPr>
    </w:p>
  </w:comment>
  <w:comment w:id="35" w:author="Kiefer, Vera J." w:date="2020-12-18T14:56:00Z" w:initials="VJK">
    <w:p w14:paraId="3E645DF4" w14:textId="67C72CF1"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Provide specialized foster care services to children and youth who demonstrate potential or clear signs of sex trafficking.</w:t>
      </w:r>
      <w:r>
        <w:rPr>
          <w:rStyle w:val="eop"/>
          <w:rFonts w:ascii="Calibri" w:hAnsi="Calibri" w:cs="Calibri"/>
          <w:sz w:val="22"/>
          <w:szCs w:val="22"/>
        </w:rPr>
        <w:t> </w:t>
      </w:r>
    </w:p>
    <w:p w14:paraId="2B753F9F" w14:textId="77777777" w:rsidR="00DD128B" w:rsidRDefault="00DD128B" w:rsidP="00934D9B">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6"/>
          <w:szCs w:val="26"/>
        </w:rPr>
        <w:t> </w:t>
      </w:r>
    </w:p>
    <w:p w14:paraId="4C167267"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w:t>
      </w:r>
      <w:r>
        <w:rPr>
          <w:rStyle w:val="normaltextrun"/>
          <w:rFonts w:ascii="Calibri" w:hAnsi="Calibri" w:cs="Calibri"/>
          <w:i/>
          <w:iCs/>
          <w:sz w:val="22"/>
          <w:szCs w:val="22"/>
        </w:rPr>
        <w:t> Establish a specific category in the rate structure for specialized foster care placements for children and youth who have experienced sex trafficking.</w:t>
      </w:r>
      <w:r>
        <w:rPr>
          <w:rStyle w:val="eop"/>
          <w:rFonts w:ascii="Calibri" w:hAnsi="Calibri" w:cs="Calibri"/>
          <w:sz w:val="22"/>
          <w:szCs w:val="22"/>
        </w:rPr>
        <w:t> </w:t>
      </w:r>
    </w:p>
    <w:p w14:paraId="142FC9BD"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085B15DB"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that at least 50 percent of children and youth who have experienced sex trafficking or are potential victims receive specialized foster care placements when needed.</w:t>
      </w:r>
      <w:r>
        <w:rPr>
          <w:rStyle w:val="eop"/>
          <w:rFonts w:ascii="Calibri" w:hAnsi="Calibri" w:cs="Calibri"/>
          <w:sz w:val="22"/>
          <w:szCs w:val="22"/>
        </w:rPr>
        <w:t> </w:t>
      </w:r>
    </w:p>
    <w:p w14:paraId="5A2F20CB" w14:textId="5D09F3D2" w:rsidR="00DD128B" w:rsidRDefault="00DD128B">
      <w:pPr>
        <w:pStyle w:val="CommentText"/>
      </w:pPr>
    </w:p>
  </w:comment>
  <w:comment w:id="36" w:author="Kiefer, Vera J." w:date="2020-12-18T14:57:00Z" w:initials="VJK">
    <w:p w14:paraId="0ABE4282" w14:textId="43988FAE" w:rsidR="00DD128B" w:rsidRDefault="00DD128B" w:rsidP="00934D9B">
      <w:pPr>
        <w:pStyle w:val="paragraph"/>
        <w:spacing w:before="0" w:beforeAutospacing="0" w:after="0" w:afterAutospacing="0"/>
        <w:textAlignment w:val="baseline"/>
        <w:rPr>
          <w:rFonts w:ascii="Calibri" w:hAnsi="Calibri" w:cs="Calibri"/>
          <w:sz w:val="22"/>
          <w:szCs w:val="22"/>
        </w:rPr>
      </w:pPr>
      <w:r>
        <w:rPr>
          <w:rStyle w:val="normaltextrun"/>
        </w:rPr>
        <w:annotationRef/>
      </w:r>
      <w:r>
        <w:rPr>
          <w:rStyle w:val="normaltextrun"/>
          <w:rFonts w:ascii="Calibri" w:hAnsi="Calibri" w:cs="Calibri"/>
          <w:bCs/>
          <w:sz w:val="22"/>
          <w:szCs w:val="22"/>
        </w:rPr>
        <w:t xml:space="preserve">Hover text: </w:t>
      </w:r>
      <w:r>
        <w:rPr>
          <w:rStyle w:val="normaltextrun"/>
          <w:rFonts w:ascii="Calibri" w:hAnsi="Calibri" w:cs="Calibri"/>
          <w:b/>
          <w:bCs/>
          <w:sz w:val="22"/>
          <w:szCs w:val="22"/>
        </w:rPr>
        <w:t>Ensure that child welfare professionals participate in all human trafficking task forces and interagency groups that address the sex trafficking of children and youth.</w:t>
      </w:r>
      <w:r>
        <w:rPr>
          <w:rStyle w:val="eop"/>
          <w:rFonts w:ascii="Calibri" w:hAnsi="Calibri" w:cs="Calibri"/>
          <w:sz w:val="22"/>
          <w:szCs w:val="22"/>
        </w:rPr>
        <w:t> </w:t>
      </w:r>
    </w:p>
    <w:p w14:paraId="400A2B66" w14:textId="77777777" w:rsidR="00DD128B" w:rsidRDefault="00DD128B" w:rsidP="00934D9B">
      <w:pPr>
        <w:pStyle w:val="paragraph"/>
        <w:spacing w:before="0" w:beforeAutospacing="0" w:after="0" w:afterAutospacing="0"/>
        <w:ind w:left="720"/>
        <w:textAlignment w:val="baseline"/>
        <w:rPr>
          <w:rFonts w:ascii="Calibri" w:hAnsi="Calibri" w:cs="Calibri"/>
          <w:sz w:val="22"/>
          <w:szCs w:val="22"/>
        </w:rPr>
      </w:pPr>
      <w:r>
        <w:rPr>
          <w:rStyle w:val="eop"/>
          <w:rFonts w:ascii="Calibri" w:hAnsi="Calibri" w:cs="Calibri"/>
          <w:sz w:val="26"/>
          <w:szCs w:val="26"/>
        </w:rPr>
        <w:t> </w:t>
      </w:r>
    </w:p>
    <w:p w14:paraId="612FCE68"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w:t>
      </w:r>
      <w:r>
        <w:rPr>
          <w:rStyle w:val="normaltextrun"/>
          <w:rFonts w:ascii="Calibri" w:hAnsi="Calibri" w:cs="Calibri"/>
          <w:i/>
          <w:iCs/>
          <w:sz w:val="22"/>
          <w:szCs w:val="22"/>
        </w:rPr>
        <w:t> Document participation in at least 50 percent of state and county task forces, multidisciplinary teams, and committees.</w:t>
      </w:r>
      <w:r>
        <w:rPr>
          <w:rStyle w:val="eop"/>
          <w:rFonts w:ascii="Calibri" w:hAnsi="Calibri" w:cs="Calibri"/>
          <w:sz w:val="22"/>
          <w:szCs w:val="22"/>
        </w:rPr>
        <w:t> </w:t>
      </w:r>
    </w:p>
    <w:p w14:paraId="020E4A45"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eop"/>
          <w:rFonts w:ascii="Calibri" w:hAnsi="Calibri" w:cs="Calibri"/>
          <w:sz w:val="22"/>
          <w:szCs w:val="22"/>
        </w:rPr>
        <w:t> </w:t>
      </w:r>
    </w:p>
    <w:p w14:paraId="7943EE6A" w14:textId="77777777" w:rsidR="00DD128B" w:rsidRDefault="00DD128B" w:rsidP="00934D9B">
      <w:pPr>
        <w:pStyle w:val="paragraph"/>
        <w:spacing w:before="0" w:beforeAutospacing="0" w:after="0" w:afterAutospacing="0"/>
        <w:ind w:left="1440"/>
        <w:textAlignment w:val="baseline"/>
        <w:rPr>
          <w:rFonts w:ascii="Calibri" w:hAnsi="Calibri" w:cs="Calibri"/>
          <w:sz w:val="22"/>
          <w:szCs w:val="22"/>
        </w:rPr>
      </w:pPr>
      <w:r>
        <w:rPr>
          <w:rStyle w:val="normaltextrun"/>
          <w:rFonts w:ascii="Calibri" w:hAnsi="Calibri" w:cs="Calibri"/>
          <w:b/>
          <w:bCs/>
          <w:i/>
          <w:iCs/>
          <w:sz w:val="22"/>
          <w:szCs w:val="22"/>
        </w:rPr>
        <w:t>Tier II:</w:t>
      </w:r>
      <w:r>
        <w:rPr>
          <w:rStyle w:val="normaltextrun"/>
          <w:rFonts w:ascii="Calibri" w:hAnsi="Calibri" w:cs="Calibri"/>
          <w:i/>
          <w:iCs/>
          <w:sz w:val="22"/>
          <w:szCs w:val="22"/>
        </w:rPr>
        <w:t> Document participation in at least 75 percent of state and county task forces, multidisciplinary teams, and committees.</w:t>
      </w:r>
      <w:r>
        <w:rPr>
          <w:rStyle w:val="eop"/>
          <w:rFonts w:ascii="Calibri" w:hAnsi="Calibri" w:cs="Calibri"/>
          <w:sz w:val="22"/>
          <w:szCs w:val="22"/>
        </w:rPr>
        <w:t> </w:t>
      </w:r>
    </w:p>
    <w:p w14:paraId="5F1413E8" w14:textId="204C9CE0" w:rsidR="00DD128B" w:rsidRDefault="00DD128B">
      <w:pPr>
        <w:pStyle w:val="CommentText"/>
      </w:pPr>
    </w:p>
  </w:comment>
  <w:comment w:id="37" w:author="Kiefer, Vera J." w:date="2020-12-18T16:27:00Z" w:initials="VJK">
    <w:p w14:paraId="09AF1EDD" w14:textId="18D57617"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initial and ongoing training regarding sex trafficking for all employees who provide direct services to children and youth and are employed by public agencies (including juvenile justice, child welfare, education, health, behavioral health, and all other public entities frequented by children and youth).</w:t>
      </w:r>
      <w:r w:rsidRPr="002111F8">
        <w:rPr>
          <w:rFonts w:ascii="Calibri" w:hAnsi="Calibri" w:cs="Calibri"/>
          <w:sz w:val="22"/>
          <w:szCs w:val="22"/>
        </w:rPr>
        <w:t> </w:t>
      </w:r>
    </w:p>
    <w:p w14:paraId="1E3FC793"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0FD80A3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Mandate, through policy or statute, that all employees of public agencies serving children and youth receive initial and ongoing training.</w:t>
      </w:r>
      <w:r w:rsidRPr="002111F8">
        <w:rPr>
          <w:rFonts w:ascii="Calibri" w:eastAsia="Times New Roman" w:hAnsi="Calibri" w:cs="Calibri"/>
        </w:rPr>
        <w:t> </w:t>
      </w:r>
      <w:r w:rsidRPr="002111F8">
        <w:rPr>
          <w:rFonts w:ascii="Calibri" w:eastAsia="Times New Roman" w:hAnsi="Calibri" w:cs="Calibri"/>
        </w:rPr>
        <w:br/>
        <w:t> </w:t>
      </w:r>
    </w:p>
    <w:p w14:paraId="6E0D12E8"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employees of public agencies serving children and youth have received the initial training.</w:t>
      </w:r>
      <w:r w:rsidRPr="002111F8">
        <w:rPr>
          <w:rFonts w:ascii="Calibri" w:eastAsia="Times New Roman" w:hAnsi="Calibri" w:cs="Calibri"/>
        </w:rPr>
        <w:t> </w:t>
      </w:r>
    </w:p>
    <w:p w14:paraId="641696E0" w14:textId="1EFD852E" w:rsidR="00DD128B" w:rsidRDefault="00DD128B">
      <w:pPr>
        <w:pStyle w:val="CommentText"/>
      </w:pPr>
      <w:r>
        <w:t xml:space="preserve"> </w:t>
      </w:r>
    </w:p>
  </w:comment>
  <w:comment w:id="38" w:author="Kiefer, Vera J." w:date="2020-12-18T16:28:00Z" w:initials="VJK">
    <w:p w14:paraId="6A7B76A5" w14:textId="7CDE0AF9" w:rsidR="00DD128B" w:rsidRPr="002111F8" w:rsidRDefault="00DD128B" w:rsidP="002111F8">
      <w:pPr>
        <w:pStyle w:val="paragraph"/>
        <w:spacing w:before="0" w:beforeAutospacing="0" w:after="0" w:afterAutospacing="0"/>
        <w:textAlignment w:val="baseline"/>
        <w:rPr>
          <w:rFonts w:ascii="Calibri" w:hAnsi="Calibri" w:cs="Calibri"/>
          <w:bCs/>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initial and ongoing training regarding sex trafficking for providers contracted and credentialed by public agencies who work with at-risk children and youth, including providers in health care, behavioral health, rape crisis, runaway and homeless youth, refugee resettlement and immigration, and legal services.</w:t>
      </w:r>
      <w:r w:rsidRPr="002111F8">
        <w:rPr>
          <w:rFonts w:ascii="Calibri" w:hAnsi="Calibri" w:cs="Calibri"/>
          <w:sz w:val="22"/>
          <w:szCs w:val="22"/>
        </w:rPr>
        <w:t> </w:t>
      </w:r>
    </w:p>
    <w:p w14:paraId="1D83917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5B70C09F"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Establish policies that require initial and ongoing training for contracted and credentialed providers.</w:t>
      </w:r>
      <w:r w:rsidRPr="002111F8">
        <w:rPr>
          <w:rFonts w:ascii="Calibri" w:eastAsia="Times New Roman" w:hAnsi="Calibri" w:cs="Calibri"/>
        </w:rPr>
        <w:t> </w:t>
      </w:r>
    </w:p>
    <w:p w14:paraId="0F9A82A9"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5933A4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all contracted and credentialed providers have received the initial training.</w:t>
      </w:r>
      <w:r w:rsidRPr="002111F8">
        <w:rPr>
          <w:rFonts w:ascii="Calibri" w:eastAsia="Times New Roman" w:hAnsi="Calibri" w:cs="Calibri"/>
        </w:rPr>
        <w:t> </w:t>
      </w:r>
    </w:p>
    <w:p w14:paraId="5020148A" w14:textId="79C0D735" w:rsidR="00DD128B" w:rsidRDefault="00DD128B">
      <w:pPr>
        <w:pStyle w:val="CommentText"/>
      </w:pPr>
    </w:p>
  </w:comment>
  <w:comment w:id="39" w:author="Kiefer, Vera J." w:date="2020-12-18T16:28:00Z" w:initials="VJK">
    <w:p w14:paraId="7B9DDA43" w14:textId="74EC7138"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that professionals working in fields that may intersect with sex trafficking (e.g., teachers, mental health providers, social workers, caseworkers, and nurses) receive initial and ongoing training regarding sex trafficking.</w:t>
      </w:r>
      <w:r w:rsidRPr="002111F8">
        <w:rPr>
          <w:rFonts w:ascii="Calibri" w:hAnsi="Calibri" w:cs="Calibri"/>
          <w:sz w:val="22"/>
          <w:szCs w:val="22"/>
        </w:rPr>
        <w:t> </w:t>
      </w:r>
    </w:p>
    <w:p w14:paraId="71CB2D0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1A8B6CF1"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 </w:t>
      </w:r>
      <w:r w:rsidRPr="002111F8">
        <w:rPr>
          <w:rFonts w:ascii="Calibri" w:eastAsia="Times New Roman" w:hAnsi="Calibri" w:cs="Calibri"/>
          <w:i/>
          <w:iCs/>
        </w:rPr>
        <w:t>Establish statutory requirements that professionals in such fields receive training.</w:t>
      </w:r>
      <w:r w:rsidRPr="002111F8">
        <w:rPr>
          <w:rFonts w:ascii="Calibri" w:eastAsia="Times New Roman" w:hAnsi="Calibri" w:cs="Calibri"/>
        </w:rPr>
        <w:t> </w:t>
      </w:r>
    </w:p>
    <w:p w14:paraId="71DF15B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1651083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Ensure that licensing bodies have established minimum standards for training, including standards related to content and frequency.</w:t>
      </w:r>
      <w:r w:rsidRPr="002111F8">
        <w:rPr>
          <w:rFonts w:ascii="Calibri" w:eastAsia="Times New Roman" w:hAnsi="Calibri" w:cs="Calibri"/>
        </w:rPr>
        <w:t> </w:t>
      </w:r>
    </w:p>
    <w:p w14:paraId="6D57FFEB" w14:textId="6401D82C" w:rsidR="00DD128B" w:rsidRDefault="00DD128B">
      <w:pPr>
        <w:pStyle w:val="CommentText"/>
      </w:pPr>
    </w:p>
  </w:comment>
  <w:comment w:id="40" w:author="Kiefer, Vera J." w:date="2020-12-18T16:28:00Z" w:initials="VJK">
    <w:p w14:paraId="4B8B935E" w14:textId="30558CC9"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Establish standards of care for state-funded services provided to children and youth who exhibit potential or clear signs of sex trafficking.</w:t>
      </w:r>
      <w:r w:rsidRPr="002111F8">
        <w:rPr>
          <w:rFonts w:ascii="Calibri" w:hAnsi="Calibri" w:cs="Calibri"/>
          <w:sz w:val="22"/>
          <w:szCs w:val="22"/>
        </w:rPr>
        <w:t> </w:t>
      </w:r>
    </w:p>
    <w:p w14:paraId="44A14AC6"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7ABE6EA9"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Establish standards of care for services provided to children and youth. Document that standards of care have been incorporated into at least 25 percent of state grants and contracts.</w:t>
      </w:r>
      <w:r w:rsidRPr="002111F8">
        <w:rPr>
          <w:rFonts w:ascii="Calibri" w:eastAsia="Times New Roman" w:hAnsi="Calibri" w:cs="Calibri"/>
        </w:rPr>
        <w:t> </w:t>
      </w:r>
    </w:p>
    <w:p w14:paraId="76A83656"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2E3985A4"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contracted and credentialed providers have included standards of care in their policies and procedures.</w:t>
      </w:r>
      <w:r w:rsidRPr="002111F8">
        <w:rPr>
          <w:rFonts w:ascii="Calibri" w:eastAsia="Times New Roman" w:hAnsi="Calibri" w:cs="Calibri"/>
        </w:rPr>
        <w:t> </w:t>
      </w:r>
    </w:p>
    <w:p w14:paraId="2DC05B12" w14:textId="47728067" w:rsidR="00DD128B" w:rsidRDefault="00DD128B">
      <w:pPr>
        <w:pStyle w:val="CommentText"/>
      </w:pPr>
    </w:p>
  </w:comment>
  <w:comment w:id="41" w:author="Kiefer, Vera J." w:date="2020-12-18T16:28:00Z" w:initials="VJK">
    <w:p w14:paraId="3771C345" w14:textId="57AD0103"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Establish privileged communication between children and youth who have experienced sex trafficking and those providing specialized services, including survivors providing peer to peer services.</w:t>
      </w:r>
      <w:r w:rsidRPr="002111F8">
        <w:rPr>
          <w:rFonts w:ascii="Calibri" w:hAnsi="Calibri" w:cs="Calibri"/>
          <w:sz w:val="22"/>
          <w:szCs w:val="22"/>
        </w:rPr>
        <w:t> </w:t>
      </w:r>
    </w:p>
    <w:p w14:paraId="225D0835"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6610A06F"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Statutorily guarantee privileged communication to providers trained to work with children and youth who have experienced sex trafficking.</w:t>
      </w:r>
      <w:r w:rsidRPr="002111F8">
        <w:rPr>
          <w:rFonts w:ascii="Calibri" w:eastAsia="Times New Roman" w:hAnsi="Calibri" w:cs="Calibri"/>
        </w:rPr>
        <w:t> </w:t>
      </w:r>
    </w:p>
    <w:p w14:paraId="26E7B198"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2194E3F2"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Not applicable</w:t>
      </w:r>
      <w:r w:rsidRPr="002111F8">
        <w:rPr>
          <w:rFonts w:ascii="Calibri" w:eastAsia="Times New Roman" w:hAnsi="Calibri" w:cs="Calibri"/>
        </w:rPr>
        <w:t> </w:t>
      </w:r>
    </w:p>
    <w:p w14:paraId="5D06D9A7" w14:textId="6AD8C551" w:rsidR="00DD128B" w:rsidRDefault="00DD128B">
      <w:pPr>
        <w:pStyle w:val="CommentText"/>
      </w:pPr>
    </w:p>
  </w:comment>
  <w:comment w:id="42" w:author="Kiefer, Vera J." w:date="2020-12-18T16:29:00Z" w:initials="VJK">
    <w:p w14:paraId="7AF45595" w14:textId="1928922B"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Conduct a statewide assessment of services available to children and youth who exhibit potential or clear signs of sex trafficking (including services for boys, LGBTQ2S+ individuals, indigenous populations, those with special needs or disabilities, those who are pregnant or parenting, and those experiencing both labor and sex trafficking).</w:t>
      </w:r>
      <w:r w:rsidRPr="002111F8">
        <w:rPr>
          <w:rFonts w:ascii="Calibri" w:hAnsi="Calibri" w:cs="Calibri"/>
          <w:sz w:val="22"/>
          <w:szCs w:val="22"/>
        </w:rPr>
        <w:t> </w:t>
      </w:r>
    </w:p>
    <w:p w14:paraId="0A84272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0ADF8826"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Conduct a statewide assessment.</w:t>
      </w:r>
      <w:r w:rsidRPr="002111F8">
        <w:rPr>
          <w:rFonts w:ascii="Calibri" w:eastAsia="Times New Roman" w:hAnsi="Calibri" w:cs="Calibri"/>
        </w:rPr>
        <w:t> </w:t>
      </w:r>
    </w:p>
    <w:p w14:paraId="3C76C005"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2B14BB8"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gaps identified in the assessment have been addressed.</w:t>
      </w:r>
      <w:r w:rsidRPr="002111F8">
        <w:rPr>
          <w:rFonts w:ascii="Calibri" w:eastAsia="Times New Roman" w:hAnsi="Calibri" w:cs="Calibri"/>
        </w:rPr>
        <w:t> </w:t>
      </w:r>
    </w:p>
    <w:p w14:paraId="230CAAD5" w14:textId="38025F95" w:rsidR="00DD128B" w:rsidRDefault="00DD128B">
      <w:pPr>
        <w:pStyle w:val="CommentText"/>
      </w:pPr>
    </w:p>
  </w:comment>
  <w:comment w:id="43" w:author="Kiefer, Vera J." w:date="2020-12-18T16:29:00Z" w:initials="VJK">
    <w:p w14:paraId="50CFACA4" w14:textId="04AF84E9"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Establish county or regional responses to coordinate service provision to children and youth who exhibit clear or potential signs of sex trafficking. Responses should consider the child’s culture and community, prioritizing access to culturally competent services whenever possible.</w:t>
      </w:r>
      <w:r w:rsidRPr="002111F8">
        <w:rPr>
          <w:rFonts w:ascii="Calibri" w:hAnsi="Calibri" w:cs="Calibri"/>
          <w:sz w:val="22"/>
          <w:szCs w:val="22"/>
        </w:rPr>
        <w:t> </w:t>
      </w:r>
    </w:p>
    <w:p w14:paraId="4A1EE90B"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1EDF2031"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Establish regional service responses in at least 25 percent of counties.</w:t>
      </w:r>
      <w:r w:rsidRPr="002111F8">
        <w:rPr>
          <w:rFonts w:ascii="Calibri" w:eastAsia="Times New Roman" w:hAnsi="Calibri" w:cs="Calibri"/>
        </w:rPr>
        <w:t> </w:t>
      </w:r>
    </w:p>
    <w:p w14:paraId="70E2BF6E"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45D6D1AD"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Establish regional service responses in at least 75 percent of counties.</w:t>
      </w:r>
      <w:r w:rsidRPr="002111F8">
        <w:rPr>
          <w:rFonts w:ascii="Calibri" w:eastAsia="Times New Roman" w:hAnsi="Calibri" w:cs="Calibri"/>
        </w:rPr>
        <w:t> </w:t>
      </w:r>
    </w:p>
    <w:p w14:paraId="447C2B5A" w14:textId="6A97EA38" w:rsidR="00DD128B" w:rsidRDefault="00DD128B">
      <w:pPr>
        <w:pStyle w:val="CommentText"/>
      </w:pPr>
    </w:p>
  </w:comment>
  <w:comment w:id="44" w:author="Kiefer, Vera J." w:date="2020-12-18T16:29:00Z" w:initials="VJK">
    <w:p w14:paraId="1E1CC928" w14:textId="7CF855B8"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initial and ongoing training for all staff of publicly funded housing programs on recognizing signs, risk factors, and dynamics of sex trafficking; understanding state statutes, the impact of trauma, and victims’ rights; and how to intervene and provide services (including referral) for potential and confirmed victims of trafficking.</w:t>
      </w:r>
      <w:r w:rsidRPr="002111F8">
        <w:rPr>
          <w:rFonts w:ascii="Calibri" w:hAnsi="Calibri" w:cs="Calibri"/>
          <w:sz w:val="22"/>
          <w:szCs w:val="22"/>
        </w:rPr>
        <w:t> </w:t>
      </w:r>
    </w:p>
    <w:p w14:paraId="515DC491"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r w:rsidRPr="002111F8">
        <w:rPr>
          <w:rFonts w:ascii="Calibri" w:eastAsia="Times New Roman" w:hAnsi="Calibri" w:cs="Calibri"/>
        </w:rPr>
        <w:br/>
      </w:r>
      <w:r w:rsidRPr="002111F8">
        <w:rPr>
          <w:rFonts w:ascii="Calibri" w:eastAsia="Times New Roman" w:hAnsi="Calibri" w:cs="Calibri"/>
          <w:b/>
          <w:bCs/>
          <w:i/>
          <w:iCs/>
        </w:rPr>
        <w:t>Tier I: </w:t>
      </w:r>
      <w:r w:rsidRPr="002111F8">
        <w:rPr>
          <w:rFonts w:ascii="Calibri" w:eastAsia="Times New Roman" w:hAnsi="Calibri" w:cs="Calibri"/>
          <w:i/>
          <w:iCs/>
        </w:rPr>
        <w:t>Establish policies that require and set minimum standards for training. Document that at least 25 percent of staff have received the training.</w:t>
      </w:r>
      <w:r w:rsidRPr="002111F8">
        <w:rPr>
          <w:rFonts w:ascii="Calibri" w:eastAsia="Times New Roman" w:hAnsi="Calibri" w:cs="Calibri"/>
        </w:rPr>
        <w:t> </w:t>
      </w:r>
    </w:p>
    <w:p w14:paraId="154AE1FE"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r w:rsidRPr="002111F8">
        <w:rPr>
          <w:rFonts w:ascii="Calibri" w:eastAsia="Times New Roman" w:hAnsi="Calibri" w:cs="Calibri"/>
        </w:rPr>
        <w:br/>
      </w: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staff have received the training.</w:t>
      </w:r>
      <w:r w:rsidRPr="002111F8">
        <w:rPr>
          <w:rFonts w:ascii="Calibri" w:eastAsia="Times New Roman" w:hAnsi="Calibri" w:cs="Calibri"/>
        </w:rPr>
        <w:t> </w:t>
      </w:r>
    </w:p>
    <w:p w14:paraId="5C8AA094" w14:textId="4D3F47F9" w:rsidR="00DD128B" w:rsidRDefault="00DD128B">
      <w:pPr>
        <w:pStyle w:val="CommentText"/>
      </w:pPr>
    </w:p>
  </w:comment>
  <w:comment w:id="45" w:author="Kiefer, Vera J." w:date="2020-12-18T16:29:00Z" w:initials="VJK">
    <w:p w14:paraId="3A9D3EAD" w14:textId="75684C7A"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Review and amend licensing requirements for all shelters and housing for children and youth to ensure that they are able to address substance misuse, mental and physical health, continued services if the child or youth runs away, and other needs of children and youth who have experienced sex trafficking.</w:t>
      </w:r>
      <w:r w:rsidRPr="002111F8">
        <w:rPr>
          <w:rFonts w:ascii="Calibri" w:hAnsi="Calibri" w:cs="Calibri"/>
          <w:sz w:val="22"/>
          <w:szCs w:val="22"/>
        </w:rPr>
        <w:t> </w:t>
      </w:r>
    </w:p>
    <w:p w14:paraId="3D7A3B2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153C2BE0"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Review licensing requirements and document that at least 25 percent of all licensed shelters and housing for children and youth have relevant requirements.</w:t>
      </w:r>
      <w:r w:rsidRPr="002111F8">
        <w:rPr>
          <w:rFonts w:ascii="Calibri" w:eastAsia="Times New Roman" w:hAnsi="Calibri" w:cs="Calibri"/>
        </w:rPr>
        <w:t> </w:t>
      </w:r>
    </w:p>
    <w:p w14:paraId="406BE8A5"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06C8EB98"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all licensed shelters and housing for children and youth have relevant requirements.</w:t>
      </w:r>
      <w:r w:rsidRPr="002111F8">
        <w:rPr>
          <w:rFonts w:ascii="Calibri" w:eastAsia="Times New Roman" w:hAnsi="Calibri" w:cs="Calibri"/>
        </w:rPr>
        <w:t> </w:t>
      </w:r>
    </w:p>
    <w:p w14:paraId="5DFD7C49" w14:textId="6095F3E1" w:rsidR="00DD128B" w:rsidRDefault="00DD128B">
      <w:pPr>
        <w:pStyle w:val="CommentText"/>
      </w:pPr>
    </w:p>
  </w:comment>
  <w:comment w:id="46" w:author="Kiefer, Vera J." w:date="2020-12-18T16:30:00Z" w:initials="VJK">
    <w:p w14:paraId="1BB884F1" w14:textId="1290C324"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publicly funded housing programs to conduct initial and ongoing assessments of each resident’s needs to determine the most appropriate, least restrictive housing option.</w:t>
      </w:r>
      <w:r w:rsidRPr="002111F8">
        <w:rPr>
          <w:rFonts w:ascii="Calibri" w:hAnsi="Calibri" w:cs="Calibri"/>
          <w:sz w:val="22"/>
          <w:szCs w:val="22"/>
        </w:rPr>
        <w:t> </w:t>
      </w:r>
    </w:p>
    <w:p w14:paraId="10D0D3A4"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3653F5FF"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programs have policies and procedures for initial and ongoing assessments and endeavor to use the most appropriate, least restrictive housing option.</w:t>
      </w:r>
      <w:r w:rsidRPr="002111F8">
        <w:rPr>
          <w:rFonts w:ascii="Calibri" w:eastAsia="Times New Roman" w:hAnsi="Calibri" w:cs="Calibri"/>
        </w:rPr>
        <w:t> </w:t>
      </w:r>
    </w:p>
    <w:p w14:paraId="4E11130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0014A448"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programs have policies and procedures for initial and ongoing assessments and endeavor to use the most appropriate, least restrictive housing option.</w:t>
      </w:r>
      <w:r w:rsidRPr="002111F8">
        <w:rPr>
          <w:rFonts w:ascii="Calibri" w:eastAsia="Times New Roman" w:hAnsi="Calibri" w:cs="Calibri"/>
        </w:rPr>
        <w:t> </w:t>
      </w:r>
    </w:p>
    <w:p w14:paraId="3D4AD430" w14:textId="7ABB169E" w:rsidR="00DD128B" w:rsidRDefault="00DD128B">
      <w:pPr>
        <w:pStyle w:val="CommentText"/>
      </w:pPr>
    </w:p>
  </w:comment>
  <w:comment w:id="47" w:author="Kiefer, Vera J." w:date="2020-12-18T16:30:00Z" w:initials="VJK">
    <w:p w14:paraId="7AB9B2E0" w14:textId="4EA67AB2"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Establish policies and procedures within publicly funded housing programs that address the complex issues related to child and youth sex trafficking (e.g., running away, external safety threats, and other safety risks to residents). </w:t>
      </w:r>
      <w:r w:rsidRPr="002111F8">
        <w:rPr>
          <w:rFonts w:ascii="Calibri" w:hAnsi="Calibri" w:cs="Calibri"/>
          <w:sz w:val="22"/>
          <w:szCs w:val="22"/>
        </w:rPr>
        <w:t> </w:t>
      </w:r>
    </w:p>
    <w:p w14:paraId="4110220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22F63AB1"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organizations that house children and youth who have experienced or are at risk of experiencing sex trafficking have the relevant policies.</w:t>
      </w:r>
      <w:r w:rsidRPr="002111F8">
        <w:rPr>
          <w:rFonts w:ascii="Calibri" w:eastAsia="Times New Roman" w:hAnsi="Calibri" w:cs="Calibri"/>
        </w:rPr>
        <w:t> </w:t>
      </w:r>
    </w:p>
    <w:p w14:paraId="5B364B1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4CEC0421"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organizations that house children and youth who have experienced or are at risk of experiencing sex trafficking have the relevant policies.</w:t>
      </w:r>
      <w:r w:rsidRPr="002111F8">
        <w:rPr>
          <w:rFonts w:ascii="Calibri" w:eastAsia="Times New Roman" w:hAnsi="Calibri" w:cs="Calibri"/>
        </w:rPr>
        <w:t> </w:t>
      </w:r>
    </w:p>
    <w:p w14:paraId="569AE510" w14:textId="0F527E5E" w:rsidR="00DD128B" w:rsidRDefault="00DD128B">
      <w:pPr>
        <w:pStyle w:val="CommentText"/>
      </w:pPr>
    </w:p>
  </w:comment>
  <w:comment w:id="48" w:author="Kiefer, Vera J." w:date="2020-12-18T16:30:00Z" w:initials="VJK">
    <w:p w14:paraId="76775864" w14:textId="73D44454"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Establish policies and procedures that do not restrict children and youth who have experienced or are at risk of experiencing sex trafficking from accessing housing due to prior criminal justice involvement or substance misuse.</w:t>
      </w:r>
      <w:r w:rsidRPr="002111F8">
        <w:rPr>
          <w:rFonts w:ascii="Calibri" w:hAnsi="Calibri" w:cs="Calibri"/>
          <w:sz w:val="22"/>
          <w:szCs w:val="22"/>
        </w:rPr>
        <w:t> </w:t>
      </w:r>
    </w:p>
    <w:p w14:paraId="5B86EDEF"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6262E288"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publicly funded housing programs do not have such restrictions.</w:t>
      </w:r>
      <w:r w:rsidRPr="002111F8">
        <w:rPr>
          <w:rFonts w:ascii="Calibri" w:eastAsia="Times New Roman" w:hAnsi="Calibri" w:cs="Calibri"/>
        </w:rPr>
        <w:t> </w:t>
      </w:r>
    </w:p>
    <w:p w14:paraId="06996D2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46FD1A4E"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publicly funded housing programs do not have such restrictions.</w:t>
      </w:r>
      <w:r w:rsidRPr="002111F8">
        <w:rPr>
          <w:rFonts w:ascii="Calibri" w:eastAsia="Times New Roman" w:hAnsi="Calibri" w:cs="Calibri"/>
        </w:rPr>
        <w:t> </w:t>
      </w:r>
    </w:p>
    <w:p w14:paraId="63BDCCE3" w14:textId="036A1296" w:rsidR="00DD128B" w:rsidRDefault="00DD128B">
      <w:pPr>
        <w:pStyle w:val="CommentText"/>
      </w:pPr>
    </w:p>
  </w:comment>
  <w:comment w:id="49" w:author="Kiefer, Vera J." w:date="2020-12-18T16:30:00Z" w:initials="VJK">
    <w:p w14:paraId="0692FDDC" w14:textId="1C0242B6"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Ensure that publicly funded housing programs have policies and procedures for fulfilling basic needs (e.g., clothing, food, toiletries) of residents, and recognize that needs may differ based on ethnicity, culture, gender, and other factors.</w:t>
      </w:r>
      <w:r w:rsidRPr="002111F8">
        <w:rPr>
          <w:rFonts w:ascii="Calibri" w:hAnsi="Calibri" w:cs="Calibri"/>
          <w:sz w:val="22"/>
          <w:szCs w:val="22"/>
        </w:rPr>
        <w:t> </w:t>
      </w:r>
    </w:p>
    <w:p w14:paraId="50219585"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371FCC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50 percent of programs have relevant policies and procedures.</w:t>
      </w:r>
      <w:r w:rsidRPr="002111F8">
        <w:rPr>
          <w:rFonts w:ascii="Calibri" w:eastAsia="Times New Roman" w:hAnsi="Calibri" w:cs="Calibri"/>
        </w:rPr>
        <w:t> </w:t>
      </w:r>
    </w:p>
    <w:p w14:paraId="36FB9352"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6C4F84A2"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programs have relevant policies and procedures.</w:t>
      </w:r>
    </w:p>
    <w:p w14:paraId="314E330B" w14:textId="2008EF76" w:rsidR="00DD128B" w:rsidRDefault="00DD128B">
      <w:pPr>
        <w:pStyle w:val="CommentText"/>
      </w:pPr>
    </w:p>
  </w:comment>
  <w:comment w:id="50" w:author="Kiefer, Vera J." w:date="2020-12-18T16:31:00Z" w:initials="VJK">
    <w:p w14:paraId="7F6DF5BA" w14:textId="11D345A6"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Establish policies and procedures within publicly funded housing programs that prioritize funding for families of children and youth who have experienced sex trafficking and are in need of housing.</w:t>
      </w:r>
      <w:r w:rsidRPr="002111F8">
        <w:rPr>
          <w:rFonts w:ascii="Calibri" w:hAnsi="Calibri" w:cs="Calibri"/>
          <w:sz w:val="22"/>
          <w:szCs w:val="22"/>
        </w:rPr>
        <w:t> </w:t>
      </w:r>
    </w:p>
    <w:p w14:paraId="3878EE09"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1250A6B7"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programs have relevant policies and procedures.</w:t>
      </w:r>
      <w:r w:rsidRPr="002111F8">
        <w:rPr>
          <w:rFonts w:ascii="Calibri" w:eastAsia="Times New Roman" w:hAnsi="Calibri" w:cs="Calibri"/>
        </w:rPr>
        <w:t> </w:t>
      </w:r>
    </w:p>
    <w:p w14:paraId="3B186CF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3319C35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programs have relevant policies and procedures.</w:t>
      </w:r>
      <w:r w:rsidRPr="002111F8">
        <w:rPr>
          <w:rFonts w:ascii="Calibri" w:eastAsia="Times New Roman" w:hAnsi="Calibri" w:cs="Calibri"/>
        </w:rPr>
        <w:t> </w:t>
      </w:r>
    </w:p>
    <w:p w14:paraId="1DC60FEB" w14:textId="525D6F01" w:rsidR="00DD128B" w:rsidRDefault="00DD128B">
      <w:pPr>
        <w:pStyle w:val="CommentText"/>
      </w:pPr>
    </w:p>
  </w:comment>
  <w:comment w:id="51" w:author="Kiefer, Vera J." w:date="2020-12-18T16:31:00Z" w:initials="VJK">
    <w:p w14:paraId="3271D7D4" w14:textId="7C6AC7F5"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Conduct a community mapping and needs assessment to determine the availability of housing for children and youth who have experienced sex trafficking, including system involved youth who become legal adults, communities of color, tribal community members, LGBTQ2S+ communities, youth who are parenting, males, non-English speaking youth, and people with disabilities.</w:t>
      </w:r>
      <w:r w:rsidRPr="002111F8">
        <w:rPr>
          <w:rFonts w:ascii="Calibri" w:hAnsi="Calibri" w:cs="Calibri"/>
          <w:sz w:val="22"/>
          <w:szCs w:val="22"/>
        </w:rPr>
        <w:t> </w:t>
      </w:r>
    </w:p>
    <w:p w14:paraId="5471AA6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27A3C9E0"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counties have conducted a community mapping and needs assessment.</w:t>
      </w:r>
      <w:r w:rsidRPr="002111F8">
        <w:rPr>
          <w:rFonts w:ascii="Calibri" w:eastAsia="Times New Roman" w:hAnsi="Calibri" w:cs="Calibri"/>
        </w:rPr>
        <w:t> </w:t>
      </w:r>
    </w:p>
    <w:p w14:paraId="51846BA5"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6022678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counties have conducted a community mapping and needs assessment.</w:t>
      </w:r>
      <w:r w:rsidRPr="002111F8">
        <w:rPr>
          <w:rFonts w:ascii="Calibri" w:eastAsia="Times New Roman" w:hAnsi="Calibri" w:cs="Calibri"/>
        </w:rPr>
        <w:t> </w:t>
      </w:r>
    </w:p>
    <w:p w14:paraId="7123AA19" w14:textId="00417526" w:rsidR="00DD128B" w:rsidRDefault="00DD128B">
      <w:pPr>
        <w:pStyle w:val="CommentText"/>
      </w:pPr>
    </w:p>
  </w:comment>
  <w:comment w:id="52" w:author="Kiefer, Vera J." w:date="2020-12-18T16:31:00Z" w:initials="VJK">
    <w:p w14:paraId="1991C5AB" w14:textId="2924A463"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Using findings from the community mapping and needs assessment, develop a community informed strategic plan for the prioritization, development, and placement of additional housing services.</w:t>
      </w:r>
      <w:r w:rsidRPr="002111F8">
        <w:rPr>
          <w:rFonts w:ascii="Calibri" w:hAnsi="Calibri" w:cs="Calibri"/>
          <w:sz w:val="22"/>
          <w:szCs w:val="22"/>
        </w:rPr>
        <w:t> </w:t>
      </w:r>
    </w:p>
    <w:p w14:paraId="0858F47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57A7F7D6"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Develop a state-led, community-informed strategic plan.</w:t>
      </w:r>
      <w:r w:rsidRPr="002111F8">
        <w:rPr>
          <w:rFonts w:ascii="Calibri" w:eastAsia="Times New Roman" w:hAnsi="Calibri" w:cs="Calibri"/>
        </w:rPr>
        <w:t> </w:t>
      </w:r>
    </w:p>
    <w:p w14:paraId="61DBAED2"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43CEA593"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Not applicable</w:t>
      </w:r>
      <w:r w:rsidRPr="002111F8">
        <w:rPr>
          <w:rFonts w:ascii="Calibri" w:eastAsia="Times New Roman" w:hAnsi="Calibri" w:cs="Calibri"/>
        </w:rPr>
        <w:t> </w:t>
      </w:r>
    </w:p>
    <w:p w14:paraId="2786074E" w14:textId="5BD2F435" w:rsidR="00DD128B" w:rsidRDefault="00DD128B">
      <w:pPr>
        <w:pStyle w:val="CommentText"/>
      </w:pPr>
    </w:p>
  </w:comment>
  <w:comment w:id="53" w:author="Kiefer, Vera J." w:date="2020-12-18T16:31:00Z" w:initials="VJK">
    <w:p w14:paraId="4AB25998" w14:textId="383AE2A5"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Using findings from the community mapping and needs assessment, ensure that housing services meet the needs of children and youth who have experienced sex trafficking, including system involved youth who become legal adults, communities of color, tribal community members, LGBTQ2S+ communities, youth who are parenting, males, non-English speaking youth, and children and youth with disabilities.</w:t>
      </w:r>
      <w:r w:rsidRPr="002111F8">
        <w:rPr>
          <w:rFonts w:ascii="Calibri" w:hAnsi="Calibri" w:cs="Calibri"/>
          <w:sz w:val="22"/>
          <w:szCs w:val="22"/>
        </w:rPr>
        <w:t> </w:t>
      </w:r>
    </w:p>
    <w:p w14:paraId="3724027F"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7B8099A6"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housing programs meet at least 25 percent of the needs identified during the community mapping and needs assessment.</w:t>
      </w:r>
      <w:r w:rsidRPr="002111F8">
        <w:rPr>
          <w:rFonts w:ascii="Calibri" w:eastAsia="Times New Roman" w:hAnsi="Calibri" w:cs="Calibri"/>
        </w:rPr>
        <w:t> </w:t>
      </w:r>
    </w:p>
    <w:p w14:paraId="0F937B81"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27F5C3A1"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housing programs meet at least 75 percent of the needs identified during the community mapping and needs assessment.</w:t>
      </w:r>
      <w:r w:rsidRPr="002111F8">
        <w:rPr>
          <w:rFonts w:ascii="Calibri" w:eastAsia="Times New Roman" w:hAnsi="Calibri" w:cs="Calibri"/>
        </w:rPr>
        <w:t> </w:t>
      </w:r>
    </w:p>
    <w:p w14:paraId="7DC339AF" w14:textId="4588F8F7" w:rsidR="00DD128B" w:rsidRDefault="00DD128B">
      <w:pPr>
        <w:pStyle w:val="CommentText"/>
      </w:pPr>
    </w:p>
  </w:comment>
  <w:comment w:id="54" w:author="Kiefer, Vera J." w:date="2020-12-18T16:32:00Z" w:initials="VJK">
    <w:p w14:paraId="37F9FCBA" w14:textId="3452C716"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Develop and maintain a list of all housing options with staff who are trained and able to support and house children and youth who have experienced sex trafficking. The list will include contact information and types of housing and populations served (e.g., males, LGBTQ2S+, youth ages 18–24, etc.).</w:t>
      </w:r>
      <w:r w:rsidRPr="002111F8">
        <w:rPr>
          <w:rFonts w:ascii="Calibri" w:hAnsi="Calibri" w:cs="Calibri"/>
          <w:sz w:val="22"/>
          <w:szCs w:val="22"/>
        </w:rPr>
        <w:t> </w:t>
      </w:r>
    </w:p>
    <w:p w14:paraId="0C612A24"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069A4DE5"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Develop a list of all state housing options.</w:t>
      </w:r>
      <w:r w:rsidRPr="002111F8">
        <w:rPr>
          <w:rFonts w:ascii="Calibri" w:eastAsia="Times New Roman" w:hAnsi="Calibri" w:cs="Calibri"/>
        </w:rPr>
        <w:t> </w:t>
      </w:r>
    </w:p>
    <w:p w14:paraId="68AB011D"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035694D9"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Identify a staff position to maintain a list of all state housing options.</w:t>
      </w:r>
      <w:r w:rsidRPr="002111F8">
        <w:rPr>
          <w:rFonts w:ascii="Calibri" w:eastAsia="Times New Roman" w:hAnsi="Calibri" w:cs="Calibri"/>
        </w:rPr>
        <w:t> </w:t>
      </w:r>
    </w:p>
    <w:p w14:paraId="4615A936" w14:textId="48094B38" w:rsidR="00DD128B" w:rsidRDefault="00DD128B">
      <w:pPr>
        <w:pStyle w:val="CommentText"/>
      </w:pPr>
    </w:p>
  </w:comment>
  <w:comment w:id="55" w:author="Kiefer, Vera J." w:date="2020-12-18T16:32:00Z" w:initials="VJK">
    <w:p w14:paraId="7B11FF84" w14:textId="6B9631D0"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Create a manual for housing providers on housing options that includes specific guidance on meeting the needs of children and youth who have experienced sex trafficking.</w:t>
      </w:r>
      <w:r w:rsidRPr="002111F8">
        <w:rPr>
          <w:rFonts w:ascii="Calibri" w:hAnsi="Calibri" w:cs="Calibri"/>
          <w:sz w:val="22"/>
          <w:szCs w:val="22"/>
        </w:rPr>
        <w:t> </w:t>
      </w:r>
    </w:p>
    <w:p w14:paraId="7C8453D9"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7B91B76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organizations that determine the process for housing development have created a manual for housing providers.</w:t>
      </w:r>
      <w:r w:rsidRPr="002111F8">
        <w:rPr>
          <w:rFonts w:ascii="Calibri" w:eastAsia="Times New Roman" w:hAnsi="Calibri" w:cs="Calibri"/>
        </w:rPr>
        <w:t> </w:t>
      </w:r>
    </w:p>
    <w:p w14:paraId="2036935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68C00444"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organizations that determine the process for housing development have created a manual for housing providers.</w:t>
      </w:r>
      <w:r w:rsidRPr="002111F8">
        <w:rPr>
          <w:rFonts w:ascii="Calibri" w:eastAsia="Times New Roman" w:hAnsi="Calibri" w:cs="Calibri"/>
        </w:rPr>
        <w:t> </w:t>
      </w:r>
    </w:p>
    <w:p w14:paraId="66AC77B9" w14:textId="0179E128" w:rsidR="00DD128B" w:rsidRDefault="00DD128B">
      <w:pPr>
        <w:pStyle w:val="CommentText"/>
      </w:pPr>
    </w:p>
  </w:comment>
  <w:comment w:id="56" w:author="Kiefer, Vera J." w:date="2020-12-18T16:32:00Z" w:initials="VJK">
    <w:p w14:paraId="2973ABDA" w14:textId="4F10930B"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Ensure housing programs that work with children and youth who have experienced sex trafficking are survivor-informed.</w:t>
      </w:r>
      <w:r w:rsidRPr="002111F8">
        <w:rPr>
          <w:rFonts w:ascii="Calibri" w:hAnsi="Calibri" w:cs="Calibri"/>
          <w:sz w:val="22"/>
          <w:szCs w:val="22"/>
        </w:rPr>
        <w:t> </w:t>
      </w:r>
    </w:p>
    <w:p w14:paraId="55949DD0"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417729AD"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housing programs have incorporated survivor input, as evidenced by survivors holding positions on staff, advisory boards, planning committees, or in other significant roles.</w:t>
      </w:r>
      <w:r w:rsidRPr="002111F8">
        <w:rPr>
          <w:rFonts w:ascii="Calibri" w:eastAsia="Times New Roman" w:hAnsi="Calibri" w:cs="Calibri"/>
        </w:rPr>
        <w:t> </w:t>
      </w:r>
    </w:p>
    <w:p w14:paraId="1386A805"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2FE876F3"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housing programs have incorporated survivor input, as evidenced by survivors holding positions on staff, advisory boards, planning committees, or in other significant roles.</w:t>
      </w:r>
      <w:r w:rsidRPr="002111F8">
        <w:rPr>
          <w:rFonts w:ascii="Calibri" w:eastAsia="Times New Roman" w:hAnsi="Calibri" w:cs="Calibri"/>
        </w:rPr>
        <w:t> </w:t>
      </w:r>
    </w:p>
    <w:p w14:paraId="7C01F923" w14:textId="72BFA83A" w:rsidR="00DD128B" w:rsidRDefault="00DD128B">
      <w:pPr>
        <w:pStyle w:val="CommentText"/>
      </w:pPr>
    </w:p>
  </w:comment>
  <w:comment w:id="57" w:author="Kiefer, Vera J." w:date="2020-12-18T16:32:00Z" w:initials="VJK">
    <w:p w14:paraId="2A2A6437" w14:textId="5548FEE2"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training regarding the sex trafficking of children and youth for all law enforcement and first responders that includes trauma-informed, victim-centered approaches, with an emphasis on treating children and youth who have experienced trafficking as victims rather than offenders.</w:t>
      </w:r>
      <w:r w:rsidRPr="002111F8">
        <w:rPr>
          <w:rFonts w:ascii="Calibri" w:hAnsi="Calibri" w:cs="Calibri"/>
          <w:sz w:val="22"/>
          <w:szCs w:val="22"/>
        </w:rPr>
        <w:t> </w:t>
      </w:r>
    </w:p>
    <w:p w14:paraId="375363F4"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152E568B"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law enforcement agencies have developed training protocols for the initial law enforcement certification/academy process and for officers already certified or sworn (in-service).</w:t>
      </w:r>
      <w:r w:rsidRPr="002111F8">
        <w:rPr>
          <w:rFonts w:ascii="Calibri" w:eastAsia="Times New Roman" w:hAnsi="Calibri" w:cs="Calibri"/>
        </w:rPr>
        <w:t> </w:t>
      </w:r>
    </w:p>
    <w:p w14:paraId="2DBAD03D"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72D38169"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law enforcement agencies have developed training protocols for the initial law enforcement certification/academy process and for officers already certified or sworn (in-service).</w:t>
      </w:r>
      <w:r w:rsidRPr="002111F8">
        <w:rPr>
          <w:rFonts w:ascii="Calibri" w:eastAsia="Times New Roman" w:hAnsi="Calibri" w:cs="Calibri"/>
        </w:rPr>
        <w:t> </w:t>
      </w:r>
    </w:p>
    <w:p w14:paraId="49E5EC14" w14:textId="149EA85D" w:rsidR="00DD128B" w:rsidRDefault="00DD128B">
      <w:pPr>
        <w:pStyle w:val="CommentText"/>
      </w:pPr>
    </w:p>
  </w:comment>
  <w:comment w:id="58" w:author="Kiefer, Vera J." w:date="2020-12-18T16:32:00Z" w:initials="VJK">
    <w:p w14:paraId="4081694D" w14:textId="03BC75A0"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advanced training regarding best practices and trends in conducting investigations for law enforcement investigators who work on sex trafficking cases. Offer advanced training to law enforcement who work on other types of offenses, including status offenses, which are likely to intersect with sex trafficking cases (e.g., organized crime, child abuse, and domestic violence prosecutions).</w:t>
      </w:r>
      <w:r w:rsidRPr="002111F8">
        <w:rPr>
          <w:rFonts w:ascii="Calibri" w:hAnsi="Calibri" w:cs="Calibri"/>
          <w:sz w:val="22"/>
          <w:szCs w:val="22"/>
        </w:rPr>
        <w:t> </w:t>
      </w:r>
    </w:p>
    <w:p w14:paraId="3FB197C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1B194B5F"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rPr>
        <w:t>Advanced training may include:</w:t>
      </w:r>
      <w:r w:rsidRPr="002111F8">
        <w:rPr>
          <w:rFonts w:ascii="Calibri" w:eastAsia="Times New Roman" w:hAnsi="Calibri" w:cs="Calibri"/>
        </w:rPr>
        <w:t> </w:t>
      </w:r>
    </w:p>
    <w:p w14:paraId="346D4252" w14:textId="77777777" w:rsidR="00DD128B" w:rsidRPr="002111F8" w:rsidRDefault="00DD128B" w:rsidP="00A2552C">
      <w:pPr>
        <w:numPr>
          <w:ilvl w:val="0"/>
          <w:numId w:val="3"/>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Barriers to identification </w:t>
      </w:r>
      <w:r w:rsidRPr="002111F8">
        <w:rPr>
          <w:rFonts w:ascii="Calibri" w:eastAsia="Times New Roman" w:hAnsi="Calibri" w:cs="Calibri"/>
        </w:rPr>
        <w:t> </w:t>
      </w:r>
    </w:p>
    <w:p w14:paraId="5E961037" w14:textId="77777777" w:rsidR="00DD128B" w:rsidRPr="002111F8" w:rsidRDefault="00DD128B" w:rsidP="00A2552C">
      <w:pPr>
        <w:numPr>
          <w:ilvl w:val="0"/>
          <w:numId w:val="3"/>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Building a case without victims’ cooperation</w:t>
      </w:r>
      <w:r w:rsidRPr="002111F8">
        <w:rPr>
          <w:rFonts w:ascii="Calibri" w:eastAsia="Times New Roman" w:hAnsi="Calibri" w:cs="Calibri"/>
        </w:rPr>
        <w:t> </w:t>
      </w:r>
    </w:p>
    <w:p w14:paraId="3DF8F24F" w14:textId="77777777" w:rsidR="00DD128B" w:rsidRPr="002111F8" w:rsidRDefault="00DD128B" w:rsidP="00A2552C">
      <w:pPr>
        <w:numPr>
          <w:ilvl w:val="0"/>
          <w:numId w:val="4"/>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Case studies</w:t>
      </w:r>
      <w:r w:rsidRPr="002111F8">
        <w:rPr>
          <w:rFonts w:ascii="Calibri" w:eastAsia="Times New Roman" w:hAnsi="Calibri" w:cs="Calibri"/>
        </w:rPr>
        <w:t> </w:t>
      </w:r>
    </w:p>
    <w:p w14:paraId="1274A2DC" w14:textId="77777777" w:rsidR="00DD128B" w:rsidRPr="002111F8" w:rsidRDefault="00DD128B" w:rsidP="00A2552C">
      <w:pPr>
        <w:numPr>
          <w:ilvl w:val="0"/>
          <w:numId w:val="4"/>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Continued Presence and T or U visa certifications for qualifying foreign national victims</w:t>
      </w:r>
      <w:r w:rsidRPr="002111F8">
        <w:rPr>
          <w:rFonts w:ascii="Calibri" w:eastAsia="Times New Roman" w:hAnsi="Calibri" w:cs="Calibri"/>
        </w:rPr>
        <w:t> </w:t>
      </w:r>
    </w:p>
    <w:p w14:paraId="1F988374" w14:textId="77777777" w:rsidR="00DD128B" w:rsidRPr="002111F8" w:rsidRDefault="00DD128B" w:rsidP="00A2552C">
      <w:pPr>
        <w:numPr>
          <w:ilvl w:val="0"/>
          <w:numId w:val="4"/>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Greater focus on interview and interrogation practices</w:t>
      </w:r>
      <w:r w:rsidRPr="002111F8">
        <w:rPr>
          <w:rFonts w:ascii="Calibri" w:eastAsia="Times New Roman" w:hAnsi="Calibri" w:cs="Calibri"/>
        </w:rPr>
        <w:t> </w:t>
      </w:r>
    </w:p>
    <w:p w14:paraId="38F7AF17" w14:textId="77777777" w:rsidR="00DD128B" w:rsidRPr="002111F8" w:rsidRDefault="00DD128B" w:rsidP="00A2552C">
      <w:pPr>
        <w:numPr>
          <w:ilvl w:val="0"/>
          <w:numId w:val="4"/>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Identification and collection of digital and online media evidence</w:t>
      </w:r>
      <w:r w:rsidRPr="002111F8">
        <w:rPr>
          <w:rFonts w:ascii="Calibri" w:eastAsia="Times New Roman" w:hAnsi="Calibri" w:cs="Calibri"/>
        </w:rPr>
        <w:t> </w:t>
      </w:r>
    </w:p>
    <w:p w14:paraId="1104D6CE" w14:textId="77777777" w:rsidR="00DD128B" w:rsidRPr="002111F8" w:rsidRDefault="00DD128B" w:rsidP="00A2552C">
      <w:pPr>
        <w:numPr>
          <w:ilvl w:val="0"/>
          <w:numId w:val="4"/>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Impact of trauma on the developing brain</w:t>
      </w:r>
      <w:r w:rsidRPr="002111F8">
        <w:rPr>
          <w:rFonts w:ascii="Calibri" w:eastAsia="Times New Roman" w:hAnsi="Calibri" w:cs="Calibri"/>
        </w:rPr>
        <w:t> </w:t>
      </w:r>
    </w:p>
    <w:p w14:paraId="01B16153" w14:textId="77777777" w:rsidR="00DD128B" w:rsidRPr="002111F8" w:rsidRDefault="00DD128B" w:rsidP="00A2552C">
      <w:pPr>
        <w:numPr>
          <w:ilvl w:val="0"/>
          <w:numId w:val="5"/>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Intersection between labor trafficking and sex trafficking</w:t>
      </w:r>
      <w:r w:rsidRPr="002111F8">
        <w:rPr>
          <w:rFonts w:ascii="Calibri" w:eastAsia="Times New Roman" w:hAnsi="Calibri" w:cs="Calibri"/>
        </w:rPr>
        <w:t> </w:t>
      </w:r>
    </w:p>
    <w:p w14:paraId="0CEF6161" w14:textId="77777777" w:rsidR="00DD128B" w:rsidRPr="002111F8" w:rsidRDefault="00DD128B" w:rsidP="00A2552C">
      <w:pPr>
        <w:numPr>
          <w:ilvl w:val="0"/>
          <w:numId w:val="5"/>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Participation in multidisciplinary teams</w:t>
      </w:r>
      <w:r w:rsidRPr="002111F8">
        <w:rPr>
          <w:rFonts w:ascii="Calibri" w:eastAsia="Times New Roman" w:hAnsi="Calibri" w:cs="Calibri"/>
        </w:rPr>
        <w:t> </w:t>
      </w:r>
    </w:p>
    <w:p w14:paraId="567790DE" w14:textId="77777777" w:rsidR="00DD128B" w:rsidRPr="002111F8" w:rsidRDefault="00DD128B" w:rsidP="00A2552C">
      <w:pPr>
        <w:numPr>
          <w:ilvl w:val="0"/>
          <w:numId w:val="5"/>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Review and integration of response protocols for missing/runaway children and youth</w:t>
      </w:r>
      <w:r w:rsidRPr="002111F8">
        <w:rPr>
          <w:rFonts w:ascii="Calibri" w:eastAsia="Times New Roman" w:hAnsi="Calibri" w:cs="Calibri"/>
        </w:rPr>
        <w:t> </w:t>
      </w:r>
    </w:p>
    <w:p w14:paraId="43FD822F" w14:textId="77777777" w:rsidR="00DD128B" w:rsidRPr="002111F8" w:rsidRDefault="00DD128B" w:rsidP="00A2552C">
      <w:pPr>
        <w:numPr>
          <w:ilvl w:val="0"/>
          <w:numId w:val="5"/>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Technical assistance for law enforcement and prosecutors regarding collaborating on implementation of the Stop Enabling Sex Traffickers Act (SESTA) and Allow States and Victims to Fight Online Sex Trafficking Act (FOSTA) (P.L. 115–164) to hold websites accountable for knowingly facilitating the sex trafficking of children and youth</w:t>
      </w:r>
      <w:r w:rsidRPr="002111F8">
        <w:rPr>
          <w:rFonts w:ascii="Calibri" w:eastAsia="Times New Roman" w:hAnsi="Calibri" w:cs="Calibri"/>
        </w:rPr>
        <w:t> </w:t>
      </w:r>
    </w:p>
    <w:p w14:paraId="6F78250E" w14:textId="77777777" w:rsidR="00DD128B" w:rsidRPr="002111F8" w:rsidRDefault="00DD128B" w:rsidP="00A2552C">
      <w:pPr>
        <w:numPr>
          <w:ilvl w:val="0"/>
          <w:numId w:val="5"/>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Use of forensic interviews</w:t>
      </w:r>
      <w:r w:rsidRPr="002111F8">
        <w:rPr>
          <w:rFonts w:ascii="Calibri" w:eastAsia="Times New Roman" w:hAnsi="Calibri" w:cs="Calibri"/>
        </w:rPr>
        <w:t> </w:t>
      </w:r>
    </w:p>
    <w:p w14:paraId="6F327E13" w14:textId="77777777" w:rsidR="00DD128B" w:rsidRPr="002111F8" w:rsidRDefault="00DD128B" w:rsidP="00A2552C">
      <w:pPr>
        <w:numPr>
          <w:ilvl w:val="0"/>
          <w:numId w:val="6"/>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Use of technology to assist in the identification of victimization</w:t>
      </w:r>
      <w:r w:rsidRPr="002111F8">
        <w:rPr>
          <w:rFonts w:ascii="Calibri" w:eastAsia="Times New Roman" w:hAnsi="Calibri" w:cs="Calibri"/>
        </w:rPr>
        <w:t> </w:t>
      </w:r>
    </w:p>
    <w:p w14:paraId="7F1B7FA2"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5CFC56DF"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law enforcement agencies require advanced training for law enforcement investigators.</w:t>
      </w:r>
      <w:r w:rsidRPr="002111F8">
        <w:rPr>
          <w:rFonts w:ascii="Calibri" w:eastAsia="Times New Roman" w:hAnsi="Calibri" w:cs="Calibri"/>
        </w:rPr>
        <w:t> </w:t>
      </w:r>
    </w:p>
    <w:p w14:paraId="579D8DF0"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525B23B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law enforcement agencies require advanced training for law enforcement investigators.</w:t>
      </w:r>
      <w:r w:rsidRPr="002111F8">
        <w:rPr>
          <w:rFonts w:ascii="Calibri" w:eastAsia="Times New Roman" w:hAnsi="Calibri" w:cs="Calibri"/>
        </w:rPr>
        <w:t> </w:t>
      </w:r>
    </w:p>
    <w:p w14:paraId="6C6714CB" w14:textId="499590C7" w:rsidR="00DD128B" w:rsidRDefault="00DD128B">
      <w:pPr>
        <w:pStyle w:val="CommentText"/>
      </w:pPr>
    </w:p>
  </w:comment>
  <w:comment w:id="59" w:author="Kiefer, Vera J." w:date="2020-12-18T16:33:00Z" w:initials="VJK">
    <w:p w14:paraId="1B761D4D" w14:textId="2CBD794D"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training for prosecutor’s offices that includes information on criminal statutes, reporting requirements on behalf of minor victims of trafficking, indicators of sex trafficking, victim dynamics, forms of grooming and recruiting, buyers and demand, the connection between sex trafficking and child sexual abuse material, and local resources. Training should emphasize treating children and youth who have experienced sex trafficking as victims rather than offenders.</w:t>
      </w:r>
      <w:r w:rsidRPr="002111F8">
        <w:rPr>
          <w:rFonts w:ascii="Calibri" w:hAnsi="Calibri" w:cs="Calibri"/>
          <w:sz w:val="22"/>
          <w:szCs w:val="22"/>
        </w:rPr>
        <w:t> </w:t>
      </w:r>
    </w:p>
    <w:p w14:paraId="1D4ED30A"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7402E5B8"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federal, state, and local prosecutor’s offices have implemented training protocols.</w:t>
      </w:r>
      <w:r w:rsidRPr="002111F8">
        <w:rPr>
          <w:rFonts w:ascii="Calibri" w:eastAsia="Times New Roman" w:hAnsi="Calibri" w:cs="Calibri"/>
        </w:rPr>
        <w:t> </w:t>
      </w:r>
    </w:p>
    <w:p w14:paraId="2E33C1CD"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129E95FD"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federal, state, and local prosecutor’s offices have implemented training protocols.</w:t>
      </w:r>
      <w:r w:rsidRPr="002111F8">
        <w:rPr>
          <w:rFonts w:ascii="Calibri" w:eastAsia="Times New Roman" w:hAnsi="Calibri" w:cs="Calibri"/>
        </w:rPr>
        <w:t> </w:t>
      </w:r>
    </w:p>
    <w:p w14:paraId="6FF93A66" w14:textId="47425740" w:rsidR="00DD128B" w:rsidRDefault="00DD128B">
      <w:pPr>
        <w:pStyle w:val="CommentText"/>
      </w:pPr>
    </w:p>
  </w:comment>
  <w:comment w:id="60" w:author="Kiefer, Vera J." w:date="2020-12-18T16:33:00Z" w:initials="VJK">
    <w:p w14:paraId="79CFC446" w14:textId="6129FAB3"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advanced training regarding best practices and trends in conducting investigations and prosecutions for prosecutors who work on sex trafficking cases. Offer advanced training to prosecutors who work on other types of offenses that are likely to intersect with sex trafficking cases (e.g., organized crime, child abuse, and domestic violence prosecutions).</w:t>
      </w:r>
      <w:r w:rsidRPr="002111F8">
        <w:rPr>
          <w:rFonts w:ascii="Calibri" w:hAnsi="Calibri" w:cs="Calibri"/>
          <w:sz w:val="22"/>
          <w:szCs w:val="22"/>
        </w:rPr>
        <w:t> </w:t>
      </w:r>
      <w:r w:rsidRPr="002111F8">
        <w:rPr>
          <w:rFonts w:ascii="Calibri" w:hAnsi="Calibri" w:cs="Calibri"/>
          <w:sz w:val="22"/>
          <w:szCs w:val="22"/>
        </w:rPr>
        <w:br/>
        <w:t> </w:t>
      </w:r>
    </w:p>
    <w:p w14:paraId="32A99828"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rPr>
        <w:t>Advanced training may include:</w:t>
      </w:r>
      <w:r w:rsidRPr="002111F8">
        <w:rPr>
          <w:rFonts w:ascii="Calibri" w:eastAsia="Times New Roman" w:hAnsi="Calibri" w:cs="Calibri"/>
        </w:rPr>
        <w:t> </w:t>
      </w:r>
    </w:p>
    <w:p w14:paraId="2F3F1192" w14:textId="77777777" w:rsidR="00DD128B" w:rsidRPr="002111F8" w:rsidRDefault="00DD128B" w:rsidP="00A2552C">
      <w:pPr>
        <w:numPr>
          <w:ilvl w:val="0"/>
          <w:numId w:val="7"/>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Case studies</w:t>
      </w:r>
      <w:r w:rsidRPr="002111F8">
        <w:rPr>
          <w:rFonts w:ascii="Calibri" w:eastAsia="Times New Roman" w:hAnsi="Calibri" w:cs="Calibri"/>
        </w:rPr>
        <w:t> </w:t>
      </w:r>
    </w:p>
    <w:p w14:paraId="2191DC1E" w14:textId="77777777" w:rsidR="00DD128B" w:rsidRPr="002111F8" w:rsidRDefault="00DD128B" w:rsidP="00A2552C">
      <w:pPr>
        <w:numPr>
          <w:ilvl w:val="0"/>
          <w:numId w:val="8"/>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Creative techniques for holding traffickers and buyers accountable, including high-frequency buyers </w:t>
      </w:r>
      <w:r w:rsidRPr="002111F8">
        <w:rPr>
          <w:rFonts w:ascii="Calibri" w:eastAsia="Times New Roman" w:hAnsi="Calibri" w:cs="Calibri"/>
        </w:rPr>
        <w:t> </w:t>
      </w:r>
    </w:p>
    <w:p w14:paraId="73B628B6" w14:textId="77777777" w:rsidR="00DD128B" w:rsidRPr="002111F8" w:rsidRDefault="00DD128B" w:rsidP="00A2552C">
      <w:pPr>
        <w:numPr>
          <w:ilvl w:val="0"/>
          <w:numId w:val="8"/>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Prosecution of buyers seeking to engage in sex acts with children and youth</w:t>
      </w:r>
      <w:r w:rsidRPr="002111F8">
        <w:rPr>
          <w:rFonts w:ascii="Calibri" w:eastAsia="Times New Roman" w:hAnsi="Calibri" w:cs="Calibri"/>
        </w:rPr>
        <w:t> </w:t>
      </w:r>
    </w:p>
    <w:p w14:paraId="2E44C8B4" w14:textId="77777777" w:rsidR="00DD128B" w:rsidRPr="002111F8" w:rsidRDefault="00DD128B" w:rsidP="00A2552C">
      <w:pPr>
        <w:numPr>
          <w:ilvl w:val="0"/>
          <w:numId w:val="8"/>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Prosecution of sex trafficking cases without victims’ cooperation</w:t>
      </w:r>
      <w:r w:rsidRPr="002111F8">
        <w:rPr>
          <w:rFonts w:ascii="Calibri" w:eastAsia="Times New Roman" w:hAnsi="Calibri" w:cs="Calibri"/>
        </w:rPr>
        <w:t> </w:t>
      </w:r>
    </w:p>
    <w:p w14:paraId="1FD45B2A" w14:textId="77777777" w:rsidR="00DD128B" w:rsidRPr="002111F8" w:rsidRDefault="00DD128B" w:rsidP="00A2552C">
      <w:pPr>
        <w:numPr>
          <w:ilvl w:val="0"/>
          <w:numId w:val="8"/>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Standards of care in service response</w:t>
      </w:r>
      <w:r w:rsidRPr="002111F8">
        <w:rPr>
          <w:rFonts w:ascii="Calibri" w:eastAsia="Times New Roman" w:hAnsi="Calibri" w:cs="Calibri"/>
        </w:rPr>
        <w:t> </w:t>
      </w:r>
    </w:p>
    <w:p w14:paraId="30BA0F75" w14:textId="77777777" w:rsidR="00DD128B" w:rsidRPr="002111F8" w:rsidRDefault="00DD128B" w:rsidP="00A2552C">
      <w:pPr>
        <w:numPr>
          <w:ilvl w:val="0"/>
          <w:numId w:val="8"/>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Using courtroom protections during trials for witnesses who have experienced trafficking</w:t>
      </w:r>
      <w:r w:rsidRPr="002111F8">
        <w:rPr>
          <w:rFonts w:ascii="Calibri" w:eastAsia="Times New Roman" w:hAnsi="Calibri" w:cs="Calibri"/>
        </w:rPr>
        <w:t> </w:t>
      </w:r>
    </w:p>
    <w:p w14:paraId="6CEFD3FE" w14:textId="77777777" w:rsidR="00DD128B" w:rsidRPr="002111F8" w:rsidRDefault="00DD128B" w:rsidP="00A2552C">
      <w:pPr>
        <w:numPr>
          <w:ilvl w:val="0"/>
          <w:numId w:val="9"/>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Victim restitution</w:t>
      </w:r>
      <w:r w:rsidRPr="002111F8">
        <w:rPr>
          <w:rFonts w:ascii="Calibri" w:eastAsia="Times New Roman" w:hAnsi="Calibri" w:cs="Calibri"/>
        </w:rPr>
        <w:t> </w:t>
      </w:r>
    </w:p>
    <w:p w14:paraId="47A4A4F8" w14:textId="77777777" w:rsidR="00DD128B" w:rsidRPr="002111F8" w:rsidRDefault="00DD128B" w:rsidP="002111F8">
      <w:pPr>
        <w:spacing w:after="0" w:line="240" w:lineRule="auto"/>
        <w:ind w:left="2160"/>
        <w:textAlignment w:val="baseline"/>
        <w:rPr>
          <w:rFonts w:ascii="Segoe UI" w:eastAsia="Times New Roman" w:hAnsi="Segoe UI" w:cs="Segoe UI"/>
          <w:sz w:val="18"/>
          <w:szCs w:val="18"/>
        </w:rPr>
      </w:pPr>
      <w:r w:rsidRPr="002111F8">
        <w:rPr>
          <w:rFonts w:ascii="Calibri" w:eastAsia="Times New Roman" w:hAnsi="Calibri" w:cs="Calibri"/>
        </w:rPr>
        <w:t> </w:t>
      </w:r>
    </w:p>
    <w:p w14:paraId="125994F0"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state and local prosecutor’s offices require advanced training for prosecutors.</w:t>
      </w:r>
      <w:r w:rsidRPr="002111F8">
        <w:rPr>
          <w:rFonts w:ascii="Calibri" w:eastAsia="Times New Roman" w:hAnsi="Calibri" w:cs="Calibri"/>
        </w:rPr>
        <w:t> </w:t>
      </w:r>
    </w:p>
    <w:p w14:paraId="11B382A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2EA8BEE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state and local prosecutor’s offices require advanced training for prosecutors.</w:t>
      </w:r>
      <w:r w:rsidRPr="002111F8">
        <w:rPr>
          <w:rFonts w:ascii="Calibri" w:eastAsia="Times New Roman" w:hAnsi="Calibri" w:cs="Calibri"/>
        </w:rPr>
        <w:t> </w:t>
      </w:r>
    </w:p>
    <w:p w14:paraId="7BE359DB" w14:textId="5BFB336C" w:rsidR="00DD128B" w:rsidRDefault="00DD128B">
      <w:pPr>
        <w:pStyle w:val="CommentText"/>
      </w:pPr>
    </w:p>
  </w:comment>
  <w:comment w:id="61" w:author="Kiefer, Vera J." w:date="2020-12-18T16:33:00Z" w:initials="VJK">
    <w:p w14:paraId="5C8FD4AC" w14:textId="7B6F3A9E"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Develop and implement protocols for law enforcement that establish best practices for investigating the sex trafficking of children and youth and addressing their needs.</w:t>
      </w:r>
      <w:r w:rsidRPr="002111F8">
        <w:rPr>
          <w:rFonts w:ascii="Calibri" w:hAnsi="Calibri" w:cs="Calibri"/>
          <w:sz w:val="22"/>
          <w:szCs w:val="22"/>
        </w:rPr>
        <w:t> </w:t>
      </w:r>
    </w:p>
    <w:p w14:paraId="14DEAB4B"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r w:rsidRPr="002111F8">
        <w:rPr>
          <w:rFonts w:ascii="Calibri" w:eastAsia="Times New Roman" w:hAnsi="Calibri" w:cs="Calibri"/>
        </w:rPr>
        <w:br/>
      </w:r>
      <w:r w:rsidRPr="002111F8">
        <w:rPr>
          <w:rFonts w:ascii="Calibri" w:eastAsia="Times New Roman" w:hAnsi="Calibri" w:cs="Calibri"/>
          <w:b/>
          <w:bCs/>
        </w:rPr>
        <w:t>Considerations should include:</w:t>
      </w:r>
      <w:r w:rsidRPr="002111F8">
        <w:rPr>
          <w:rFonts w:ascii="Calibri" w:eastAsia="Times New Roman" w:hAnsi="Calibri" w:cs="Calibri"/>
        </w:rPr>
        <w:t> </w:t>
      </w:r>
    </w:p>
    <w:p w14:paraId="3D5E29CC" w14:textId="77777777" w:rsidR="00DD128B" w:rsidRPr="002111F8" w:rsidRDefault="00DD128B" w:rsidP="00A2552C">
      <w:pPr>
        <w:numPr>
          <w:ilvl w:val="0"/>
          <w:numId w:val="10"/>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24/7 investigative response</w:t>
      </w:r>
      <w:r w:rsidRPr="002111F8">
        <w:rPr>
          <w:rFonts w:ascii="Calibri" w:eastAsia="Times New Roman" w:hAnsi="Calibri" w:cs="Calibri"/>
        </w:rPr>
        <w:t> </w:t>
      </w:r>
    </w:p>
    <w:p w14:paraId="607650DF" w14:textId="77777777" w:rsidR="00DD128B" w:rsidRPr="002111F8" w:rsidRDefault="00DD128B" w:rsidP="00A2552C">
      <w:pPr>
        <w:numPr>
          <w:ilvl w:val="0"/>
          <w:numId w:val="10"/>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Children and youth who have possible criminal involvement </w:t>
      </w:r>
      <w:r w:rsidRPr="002111F8">
        <w:rPr>
          <w:rFonts w:ascii="Calibri" w:eastAsia="Times New Roman" w:hAnsi="Calibri" w:cs="Calibri"/>
        </w:rPr>
        <w:t> </w:t>
      </w:r>
    </w:p>
    <w:p w14:paraId="36096C14" w14:textId="77777777" w:rsidR="00DD128B" w:rsidRPr="002111F8" w:rsidRDefault="00DD128B" w:rsidP="00A2552C">
      <w:pPr>
        <w:numPr>
          <w:ilvl w:val="0"/>
          <w:numId w:val="10"/>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Coordination with victim service providers and NGOs</w:t>
      </w:r>
      <w:r w:rsidRPr="002111F8">
        <w:rPr>
          <w:rFonts w:ascii="Calibri" w:eastAsia="Times New Roman" w:hAnsi="Calibri" w:cs="Calibri"/>
        </w:rPr>
        <w:t> </w:t>
      </w:r>
    </w:p>
    <w:p w14:paraId="228418C7" w14:textId="77777777" w:rsidR="00DD128B" w:rsidRPr="002111F8" w:rsidRDefault="00DD128B" w:rsidP="00A2552C">
      <w:pPr>
        <w:numPr>
          <w:ilvl w:val="0"/>
          <w:numId w:val="10"/>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Cross-jurisdictional, multi-agency investigations and involvement</w:t>
      </w:r>
      <w:r w:rsidRPr="002111F8">
        <w:rPr>
          <w:rFonts w:ascii="Calibri" w:eastAsia="Times New Roman" w:hAnsi="Calibri" w:cs="Calibri"/>
        </w:rPr>
        <w:t> </w:t>
      </w:r>
    </w:p>
    <w:p w14:paraId="40B75825" w14:textId="77777777" w:rsidR="00DD128B" w:rsidRPr="002111F8" w:rsidRDefault="00DD128B" w:rsidP="00A2552C">
      <w:pPr>
        <w:numPr>
          <w:ilvl w:val="0"/>
          <w:numId w:val="10"/>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Engaging and interviewing children and youth who are exhibiting signs of the trauma they have endured (e.g., hostility or responses that appear uncooperative), do not view themselves as victims, or have a trauma bond to their offender</w:t>
      </w:r>
      <w:r w:rsidRPr="002111F8">
        <w:rPr>
          <w:rFonts w:ascii="Calibri" w:eastAsia="Times New Roman" w:hAnsi="Calibri" w:cs="Calibri"/>
        </w:rPr>
        <w:t> </w:t>
      </w:r>
    </w:p>
    <w:p w14:paraId="54BD52B7" w14:textId="77777777" w:rsidR="00DD128B" w:rsidRPr="002111F8" w:rsidRDefault="00DD128B" w:rsidP="00A2552C">
      <w:pPr>
        <w:numPr>
          <w:ilvl w:val="0"/>
          <w:numId w:val="11"/>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Introduction of evidence at the time of the interview</w:t>
      </w:r>
      <w:r w:rsidRPr="002111F8">
        <w:rPr>
          <w:rFonts w:ascii="Calibri" w:eastAsia="Times New Roman" w:hAnsi="Calibri" w:cs="Calibri"/>
        </w:rPr>
        <w:t> </w:t>
      </w:r>
    </w:p>
    <w:p w14:paraId="7E1B170F" w14:textId="77777777" w:rsidR="00DD128B" w:rsidRPr="002111F8" w:rsidRDefault="00DD128B" w:rsidP="00A2552C">
      <w:pPr>
        <w:numPr>
          <w:ilvl w:val="0"/>
          <w:numId w:val="11"/>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Techniques for interviewing children and youth, including partnering with forensic interviewers or child advocacy/family justice centers and the potential need for multiple interviews or “conversations” to obtain a full account of what occurred</w:t>
      </w:r>
      <w:r w:rsidRPr="002111F8">
        <w:rPr>
          <w:rFonts w:ascii="Calibri" w:eastAsia="Times New Roman" w:hAnsi="Calibri" w:cs="Calibri"/>
        </w:rPr>
        <w:t> </w:t>
      </w:r>
    </w:p>
    <w:p w14:paraId="70509FD2" w14:textId="77777777" w:rsidR="00DD128B" w:rsidRPr="002111F8" w:rsidRDefault="00DD128B" w:rsidP="00A2552C">
      <w:pPr>
        <w:numPr>
          <w:ilvl w:val="0"/>
          <w:numId w:val="11"/>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Victim advocates/coordinators</w:t>
      </w:r>
      <w:r w:rsidRPr="002111F8">
        <w:rPr>
          <w:rFonts w:ascii="Calibri" w:eastAsia="Times New Roman" w:hAnsi="Calibri" w:cs="Calibri"/>
        </w:rPr>
        <w:t> </w:t>
      </w:r>
    </w:p>
    <w:p w14:paraId="6010216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65DECF86"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law enforcement agencies have implemented investigative protocols.</w:t>
      </w:r>
      <w:r w:rsidRPr="002111F8">
        <w:rPr>
          <w:rFonts w:ascii="Calibri" w:eastAsia="Times New Roman" w:hAnsi="Calibri" w:cs="Calibri"/>
        </w:rPr>
        <w:t> </w:t>
      </w:r>
    </w:p>
    <w:p w14:paraId="2FCC36B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485C3864"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law enforcement agencies have implemented investigative protocols.</w:t>
      </w:r>
      <w:r w:rsidRPr="002111F8">
        <w:rPr>
          <w:rFonts w:ascii="Calibri" w:eastAsia="Times New Roman" w:hAnsi="Calibri" w:cs="Calibri"/>
        </w:rPr>
        <w:t> </w:t>
      </w:r>
    </w:p>
    <w:p w14:paraId="22838B15" w14:textId="2B7B673E" w:rsidR="00DD128B" w:rsidRDefault="00DD128B">
      <w:pPr>
        <w:pStyle w:val="CommentText"/>
      </w:pPr>
    </w:p>
  </w:comment>
  <w:comment w:id="62" w:author="Kiefer, Vera J." w:date="2020-12-18T16:33:00Z" w:initials="VJK">
    <w:p w14:paraId="3E082171" w14:textId="59271343"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Develop and implement protocols for prosecutors to enhance their ability to prosecute offenders while addressing the needs of children and youth who have experienced trafficking.</w:t>
      </w:r>
      <w:r w:rsidRPr="002111F8">
        <w:rPr>
          <w:rFonts w:ascii="Calibri" w:hAnsi="Calibri" w:cs="Calibri"/>
          <w:sz w:val="22"/>
          <w:szCs w:val="22"/>
        </w:rPr>
        <w:t> </w:t>
      </w:r>
    </w:p>
    <w:p w14:paraId="58F7C1FE"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33DA143A"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rPr>
        <w:t>Considerations should include:</w:t>
      </w:r>
      <w:r w:rsidRPr="002111F8">
        <w:rPr>
          <w:rFonts w:ascii="Calibri" w:eastAsia="Times New Roman" w:hAnsi="Calibri" w:cs="Calibri"/>
        </w:rPr>
        <w:t> </w:t>
      </w:r>
    </w:p>
    <w:p w14:paraId="5046BE93" w14:textId="77777777" w:rsidR="00DD128B" w:rsidRPr="002111F8" w:rsidRDefault="00DD128B" w:rsidP="00A2552C">
      <w:pPr>
        <w:numPr>
          <w:ilvl w:val="0"/>
          <w:numId w:val="12"/>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Clearly stated commitment to avoiding criminally charging children and youth who have experienced sex trafficking for crimes they committed during or as a result of their trafficking victimization</w:t>
      </w:r>
      <w:r w:rsidRPr="002111F8">
        <w:rPr>
          <w:rFonts w:ascii="Calibri" w:eastAsia="Times New Roman" w:hAnsi="Calibri" w:cs="Calibri"/>
        </w:rPr>
        <w:t> </w:t>
      </w:r>
    </w:p>
    <w:p w14:paraId="4509EE82" w14:textId="77777777" w:rsidR="00DD128B" w:rsidRPr="002111F8" w:rsidRDefault="00DD128B" w:rsidP="00A2552C">
      <w:pPr>
        <w:numPr>
          <w:ilvl w:val="0"/>
          <w:numId w:val="12"/>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Collaboration with juvenile justice, probation, other units in the court and criminal justice system, and child welfare; associated reporting requirements</w:t>
      </w:r>
      <w:r w:rsidRPr="002111F8">
        <w:rPr>
          <w:rFonts w:ascii="Calibri" w:eastAsia="Times New Roman" w:hAnsi="Calibri" w:cs="Calibri"/>
        </w:rPr>
        <w:t> </w:t>
      </w:r>
    </w:p>
    <w:p w14:paraId="290FDAA7" w14:textId="77777777" w:rsidR="00DD128B" w:rsidRPr="002111F8" w:rsidRDefault="00DD128B" w:rsidP="00A2552C">
      <w:pPr>
        <w:numPr>
          <w:ilvl w:val="0"/>
          <w:numId w:val="12"/>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Continued Presence and T or U visa certifications for qualifying foreign national minor victims</w:t>
      </w:r>
      <w:r w:rsidRPr="002111F8">
        <w:rPr>
          <w:rFonts w:ascii="Calibri" w:eastAsia="Times New Roman" w:hAnsi="Calibri" w:cs="Calibri"/>
        </w:rPr>
        <w:t> </w:t>
      </w:r>
    </w:p>
    <w:p w14:paraId="604401F2" w14:textId="77777777" w:rsidR="00DD128B" w:rsidRPr="002111F8" w:rsidRDefault="00DD128B" w:rsidP="00A2552C">
      <w:pPr>
        <w:numPr>
          <w:ilvl w:val="0"/>
          <w:numId w:val="12"/>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Fines, forfeiture, sex offender registry, and criminal restitution</w:t>
      </w:r>
      <w:r w:rsidRPr="002111F8">
        <w:rPr>
          <w:rFonts w:ascii="Calibri" w:eastAsia="Times New Roman" w:hAnsi="Calibri" w:cs="Calibri"/>
        </w:rPr>
        <w:t> </w:t>
      </w:r>
    </w:p>
    <w:p w14:paraId="2C0B937B" w14:textId="77777777" w:rsidR="00DD128B" w:rsidRPr="002111F8" w:rsidRDefault="00DD128B" w:rsidP="00A2552C">
      <w:pPr>
        <w:numPr>
          <w:ilvl w:val="0"/>
          <w:numId w:val="13"/>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Specialty courts for traffickers and exploiters</w:t>
      </w:r>
      <w:r w:rsidRPr="002111F8">
        <w:rPr>
          <w:rFonts w:ascii="Calibri" w:eastAsia="Times New Roman" w:hAnsi="Calibri" w:cs="Calibri"/>
        </w:rPr>
        <w:t> </w:t>
      </w:r>
    </w:p>
    <w:p w14:paraId="5325A51B" w14:textId="77777777" w:rsidR="00DD128B" w:rsidRPr="002111F8" w:rsidRDefault="00DD128B" w:rsidP="00A2552C">
      <w:pPr>
        <w:numPr>
          <w:ilvl w:val="0"/>
          <w:numId w:val="13"/>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Steps to remove online child sexual abuse material </w:t>
      </w:r>
      <w:r w:rsidRPr="002111F8">
        <w:rPr>
          <w:rFonts w:ascii="Calibri" w:eastAsia="Times New Roman" w:hAnsi="Calibri" w:cs="Calibri"/>
        </w:rPr>
        <w:t> </w:t>
      </w:r>
    </w:p>
    <w:p w14:paraId="663BEB53" w14:textId="77777777" w:rsidR="00DD128B" w:rsidRPr="002111F8" w:rsidRDefault="00DD128B" w:rsidP="00A2552C">
      <w:pPr>
        <w:numPr>
          <w:ilvl w:val="0"/>
          <w:numId w:val="13"/>
        </w:numPr>
        <w:spacing w:after="0" w:line="240" w:lineRule="auto"/>
        <w:ind w:left="1800" w:firstLine="0"/>
        <w:textAlignment w:val="baseline"/>
        <w:rPr>
          <w:rFonts w:ascii="Calibri" w:eastAsia="Times New Roman" w:hAnsi="Calibri" w:cs="Calibri"/>
        </w:rPr>
      </w:pPr>
      <w:r w:rsidRPr="002111F8">
        <w:rPr>
          <w:rFonts w:ascii="Calibri" w:eastAsia="Times New Roman" w:hAnsi="Calibri" w:cs="Calibri"/>
          <w:b/>
          <w:bCs/>
        </w:rPr>
        <w:t xml:space="preserve">Use of </w:t>
      </w:r>
      <w:proofErr w:type="spellStart"/>
      <w:r w:rsidRPr="002111F8">
        <w:rPr>
          <w:rFonts w:ascii="Calibri" w:eastAsia="Times New Roman" w:hAnsi="Calibri" w:cs="Calibri"/>
          <w:b/>
          <w:bCs/>
        </w:rPr>
        <w:t>vacatur</w:t>
      </w:r>
      <w:proofErr w:type="spellEnd"/>
      <w:r w:rsidRPr="002111F8">
        <w:rPr>
          <w:rFonts w:ascii="Calibri" w:eastAsia="Times New Roman" w:hAnsi="Calibri" w:cs="Calibri"/>
          <w:b/>
          <w:bCs/>
        </w:rPr>
        <w:t xml:space="preserve"> and expungement for children and youth who have experienced sex trafficking</w:t>
      </w:r>
      <w:r w:rsidRPr="002111F8">
        <w:rPr>
          <w:rFonts w:ascii="Calibri" w:eastAsia="Times New Roman" w:hAnsi="Calibri" w:cs="Calibri"/>
        </w:rPr>
        <w:t> </w:t>
      </w:r>
    </w:p>
    <w:p w14:paraId="23BFCC49"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100CCD09"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prosecutor’s offices have implemented relevant protocols.</w:t>
      </w:r>
      <w:r w:rsidRPr="002111F8">
        <w:rPr>
          <w:rFonts w:ascii="Calibri" w:eastAsia="Times New Roman" w:hAnsi="Calibri" w:cs="Calibri"/>
        </w:rPr>
        <w:t> </w:t>
      </w:r>
    </w:p>
    <w:p w14:paraId="562294CE"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07B38811"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prosecutor’s offices have implemented relevant protocols.</w:t>
      </w:r>
      <w:r w:rsidRPr="002111F8">
        <w:rPr>
          <w:rFonts w:ascii="Calibri" w:eastAsia="Times New Roman" w:hAnsi="Calibri" w:cs="Calibri"/>
        </w:rPr>
        <w:t> </w:t>
      </w:r>
    </w:p>
    <w:p w14:paraId="7528C78A" w14:textId="387BFAFC" w:rsidR="00DD128B" w:rsidRDefault="00DD128B">
      <w:pPr>
        <w:pStyle w:val="CommentText"/>
      </w:pPr>
    </w:p>
  </w:comment>
  <w:comment w:id="63" w:author="Kiefer, Vera J." w:date="2020-12-18T16:34:00Z" w:initials="VJK">
    <w:p w14:paraId="3003E62D" w14:textId="6F75FBFC"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Each law enforcement agency should have at least one specially trained officer assigned to human trafficking cases.</w:t>
      </w:r>
      <w:r w:rsidRPr="002111F8">
        <w:rPr>
          <w:rFonts w:ascii="Calibri" w:hAnsi="Calibri" w:cs="Calibri"/>
          <w:sz w:val="22"/>
          <w:szCs w:val="22"/>
        </w:rPr>
        <w:t> </w:t>
      </w:r>
    </w:p>
    <w:p w14:paraId="20A21268"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04A8F341"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law enforcement agencies have at least one designated human trafficking officer.</w:t>
      </w:r>
      <w:r w:rsidRPr="002111F8">
        <w:rPr>
          <w:rFonts w:ascii="Calibri" w:eastAsia="Times New Roman" w:hAnsi="Calibri" w:cs="Calibri"/>
        </w:rPr>
        <w:t> </w:t>
      </w:r>
    </w:p>
    <w:p w14:paraId="6088C56D"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7A0AC501"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law enforcement agencies have at least one designated human trafficking officer.</w:t>
      </w:r>
    </w:p>
    <w:p w14:paraId="4B1ACB7A" w14:textId="5DFCF4DD" w:rsidR="00DD128B" w:rsidRDefault="00DD128B">
      <w:pPr>
        <w:pStyle w:val="CommentText"/>
      </w:pPr>
    </w:p>
  </w:comment>
  <w:comment w:id="64" w:author="Kiefer, Vera J." w:date="2020-12-18T16:34:00Z" w:initials="VJK">
    <w:p w14:paraId="25397DD8" w14:textId="2A5FDBAD"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Each prosecutor’s office should have at least one specially trained prosecutor assigned to human trafficking cases.</w:t>
      </w:r>
      <w:r w:rsidRPr="002111F8">
        <w:rPr>
          <w:rFonts w:ascii="Calibri" w:hAnsi="Calibri" w:cs="Calibri"/>
          <w:sz w:val="22"/>
          <w:szCs w:val="22"/>
        </w:rPr>
        <w:t> </w:t>
      </w:r>
    </w:p>
    <w:p w14:paraId="299D81D7"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1A8ADBB1"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prosecutor’s offices have at least one designated human trafficking prosecutor.</w:t>
      </w:r>
      <w:r w:rsidRPr="002111F8">
        <w:rPr>
          <w:rFonts w:ascii="Calibri" w:eastAsia="Times New Roman" w:hAnsi="Calibri" w:cs="Calibri"/>
        </w:rPr>
        <w:t> </w:t>
      </w:r>
    </w:p>
    <w:p w14:paraId="5C1ACCD2"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0B3084F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prosecutor’s offices have at least one designated human trafficking prosecutor.</w:t>
      </w:r>
      <w:r w:rsidRPr="002111F8">
        <w:rPr>
          <w:rFonts w:ascii="Calibri" w:eastAsia="Times New Roman" w:hAnsi="Calibri" w:cs="Calibri"/>
        </w:rPr>
        <w:t> </w:t>
      </w:r>
    </w:p>
    <w:p w14:paraId="1C50F141" w14:textId="68440415" w:rsidR="00DD128B" w:rsidRDefault="00DD128B">
      <w:pPr>
        <w:pStyle w:val="CommentText"/>
      </w:pPr>
    </w:p>
  </w:comment>
  <w:comment w:id="65" w:author="Kiefer, Vera J." w:date="2020-12-18T16:35:00Z" w:initials="VJK">
    <w:p w14:paraId="13A703AF" w14:textId="5BAE8A92"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Law enforcement agencies should form non-traditional partnerships to facilitate the investigation of the sex trafficking of children and youth.</w:t>
      </w:r>
      <w:r w:rsidRPr="002111F8">
        <w:rPr>
          <w:rFonts w:ascii="Calibri" w:hAnsi="Calibri" w:cs="Calibri"/>
          <w:sz w:val="22"/>
          <w:szCs w:val="22"/>
        </w:rPr>
        <w:t> </w:t>
      </w:r>
    </w:p>
    <w:p w14:paraId="0945147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A2EBC13"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law enforcement agencies have formed at least one non-traditional partnership.</w:t>
      </w:r>
      <w:r w:rsidRPr="002111F8">
        <w:rPr>
          <w:rFonts w:ascii="Calibri" w:eastAsia="Times New Roman" w:hAnsi="Calibri" w:cs="Calibri"/>
        </w:rPr>
        <w:t> </w:t>
      </w:r>
    </w:p>
    <w:p w14:paraId="2DF1EA23"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4B01443"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law enforcement agencies have formed at least one non-traditional partnership.</w:t>
      </w:r>
      <w:r w:rsidRPr="002111F8">
        <w:rPr>
          <w:rFonts w:ascii="Calibri" w:eastAsia="Times New Roman" w:hAnsi="Calibri" w:cs="Calibri"/>
        </w:rPr>
        <w:t> </w:t>
      </w:r>
    </w:p>
    <w:p w14:paraId="3A7B5430" w14:textId="28599533" w:rsidR="00DD128B" w:rsidRDefault="00DD128B">
      <w:pPr>
        <w:pStyle w:val="CommentText"/>
      </w:pPr>
    </w:p>
  </w:comment>
  <w:comment w:id="66" w:author="Kiefer, Vera J." w:date="2020-12-18T16:35:00Z" w:initials="VJK">
    <w:p w14:paraId="5C71BDE2" w14:textId="387F1F6B"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Develop and maintain a statewide directory of investigators, prosecutors, and human trafficking task forces that specialize in sex trafficking investigations and prosecutions or who have jurisdictional authority and can assist in cross-jurisdictional investigations.</w:t>
      </w:r>
      <w:r w:rsidRPr="002111F8">
        <w:rPr>
          <w:rFonts w:ascii="Calibri" w:hAnsi="Calibri" w:cs="Calibri"/>
          <w:sz w:val="22"/>
          <w:szCs w:val="22"/>
        </w:rPr>
        <w:t> </w:t>
      </w:r>
    </w:p>
    <w:p w14:paraId="128E65D0"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7BE4A6D0"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Develop a directory of investigators, prosecutors, and task forces.</w:t>
      </w:r>
      <w:r w:rsidRPr="002111F8">
        <w:rPr>
          <w:rFonts w:ascii="Calibri" w:eastAsia="Times New Roman" w:hAnsi="Calibri" w:cs="Calibri"/>
        </w:rPr>
        <w:t> </w:t>
      </w:r>
    </w:p>
    <w:p w14:paraId="0DE079FE"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77B4C5A2"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Identify a staff position responsible for maintaining the directory of investigators, prosecutors, and task forces.</w:t>
      </w:r>
      <w:r w:rsidRPr="002111F8">
        <w:rPr>
          <w:rFonts w:ascii="Calibri" w:eastAsia="Times New Roman" w:hAnsi="Calibri" w:cs="Calibri"/>
        </w:rPr>
        <w:t> </w:t>
      </w:r>
    </w:p>
    <w:p w14:paraId="5206FCCC" w14:textId="711CFE51" w:rsidR="00DD128B" w:rsidRDefault="00DD128B">
      <w:pPr>
        <w:pStyle w:val="CommentText"/>
      </w:pPr>
    </w:p>
  </w:comment>
  <w:comment w:id="67" w:author="Kiefer, Vera J." w:date="2020-12-18T16:35:00Z" w:initials="VJK">
    <w:p w14:paraId="25BF66D1" w14:textId="2A0A3BD4"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Ensure law enforcement and prosecutors participate in human trafficking task forces and interagency groups that address the sex trafficking of children and youth.</w:t>
      </w:r>
      <w:r w:rsidRPr="002111F8">
        <w:rPr>
          <w:rFonts w:ascii="Calibri" w:hAnsi="Calibri" w:cs="Calibri"/>
          <w:sz w:val="22"/>
          <w:szCs w:val="22"/>
        </w:rPr>
        <w:t> </w:t>
      </w:r>
    </w:p>
    <w:p w14:paraId="3AD836C5"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13B9EB0D"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participation in at least 50 percent of state and county task forces, multidisciplinary teams, or committees.</w:t>
      </w:r>
      <w:r w:rsidRPr="002111F8">
        <w:rPr>
          <w:rFonts w:ascii="Calibri" w:eastAsia="Times New Roman" w:hAnsi="Calibri" w:cs="Calibri"/>
        </w:rPr>
        <w:t> </w:t>
      </w:r>
    </w:p>
    <w:p w14:paraId="5E7B1023"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226F452"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participation in at least 75 percent of state and county task forces, multidisciplinary teams, or committees.</w:t>
      </w:r>
      <w:r w:rsidRPr="002111F8">
        <w:rPr>
          <w:rFonts w:ascii="Calibri" w:eastAsia="Times New Roman" w:hAnsi="Calibri" w:cs="Calibri"/>
        </w:rPr>
        <w:t> </w:t>
      </w:r>
    </w:p>
    <w:p w14:paraId="7FE52C9A" w14:textId="15ECFCE5" w:rsidR="00DD128B" w:rsidRDefault="00DD128B">
      <w:pPr>
        <w:pStyle w:val="CommentText"/>
      </w:pPr>
    </w:p>
  </w:comment>
  <w:comment w:id="68" w:author="Kiefer, Vera J." w:date="2020-12-18T16:36:00Z" w:initials="VJK">
    <w:p w14:paraId="0C3ECF78" w14:textId="5BEA994F"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Court administrative authorities should implement required basic training regarding the sex trafficking of children and youth for judicial personnel and court employees.</w:t>
      </w:r>
      <w:r w:rsidRPr="002111F8">
        <w:rPr>
          <w:rFonts w:ascii="Calibri" w:hAnsi="Calibri" w:cs="Calibri"/>
          <w:sz w:val="22"/>
          <w:szCs w:val="22"/>
        </w:rPr>
        <w:t> </w:t>
      </w:r>
    </w:p>
    <w:p w14:paraId="60A9D40F"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6E3921E5"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the court administrative authority has implemented required basic training, and that at least 25 percent of judicial personnel and court employees have received basic training.</w:t>
      </w:r>
      <w:r w:rsidRPr="002111F8">
        <w:rPr>
          <w:rFonts w:ascii="Calibri" w:eastAsia="Times New Roman" w:hAnsi="Calibri" w:cs="Calibri"/>
        </w:rPr>
        <w:t> </w:t>
      </w:r>
    </w:p>
    <w:p w14:paraId="20D639A4"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556E0E56"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judicial personnel and court employees have received basic training.</w:t>
      </w:r>
      <w:r w:rsidRPr="002111F8">
        <w:rPr>
          <w:rFonts w:ascii="Calibri" w:eastAsia="Times New Roman" w:hAnsi="Calibri" w:cs="Calibri"/>
        </w:rPr>
        <w:t> </w:t>
      </w:r>
    </w:p>
    <w:p w14:paraId="65A60409" w14:textId="2CF5CD2C" w:rsidR="00DD128B" w:rsidRDefault="00DD128B">
      <w:pPr>
        <w:pStyle w:val="CommentText"/>
      </w:pPr>
    </w:p>
  </w:comment>
  <w:comment w:id="69" w:author="Kiefer, Vera J." w:date="2020-12-18T16:36:00Z" w:initials="VJK">
    <w:p w14:paraId="045BA7EE" w14:textId="23AE2DEB"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Juvenile justice agencies should implement required basic training regarding the sex trafficking of children and youth for all juvenile justice personnel.</w:t>
      </w:r>
      <w:r w:rsidRPr="002111F8">
        <w:rPr>
          <w:rFonts w:ascii="Calibri" w:hAnsi="Calibri" w:cs="Calibri"/>
          <w:sz w:val="22"/>
          <w:szCs w:val="22"/>
        </w:rPr>
        <w:t> </w:t>
      </w:r>
    </w:p>
    <w:p w14:paraId="4B45FC0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56E3471A"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juvenile justice agencies have implemented required basic training, and that at least 25 percent of juvenile justice employees have received basic training.</w:t>
      </w:r>
      <w:r w:rsidRPr="002111F8">
        <w:rPr>
          <w:rFonts w:ascii="Calibri" w:eastAsia="Times New Roman" w:hAnsi="Calibri" w:cs="Calibri"/>
        </w:rPr>
        <w:t> </w:t>
      </w:r>
    </w:p>
    <w:p w14:paraId="682B9C1D"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6C110569"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juvenile justice employees have received basic training.</w:t>
      </w:r>
      <w:r w:rsidRPr="002111F8">
        <w:rPr>
          <w:rFonts w:ascii="Calibri" w:eastAsia="Times New Roman" w:hAnsi="Calibri" w:cs="Calibri"/>
        </w:rPr>
        <w:t> </w:t>
      </w:r>
    </w:p>
    <w:p w14:paraId="52085D37" w14:textId="25ECE7F1" w:rsidR="00DD128B" w:rsidRDefault="00DD128B">
      <w:pPr>
        <w:pStyle w:val="CommentText"/>
      </w:pPr>
    </w:p>
  </w:comment>
  <w:comment w:id="70" w:author="Kiefer, Vera J." w:date="2020-12-18T16:36:00Z" w:initials="VJK">
    <w:p w14:paraId="4557BA57" w14:textId="47ACFEB6"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Criminal justice systems should implement required basic training regarding the sex trafficking of children and youth for all corrections employees.</w:t>
      </w:r>
      <w:r w:rsidRPr="002111F8">
        <w:rPr>
          <w:rFonts w:ascii="Calibri" w:hAnsi="Calibri" w:cs="Calibri"/>
          <w:sz w:val="22"/>
          <w:szCs w:val="22"/>
        </w:rPr>
        <w:t> </w:t>
      </w:r>
    </w:p>
    <w:p w14:paraId="51947F1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48DD376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w:t>
      </w:r>
      <w:r w:rsidRPr="002111F8">
        <w:rPr>
          <w:rFonts w:ascii="Calibri" w:eastAsia="Times New Roman" w:hAnsi="Calibri" w:cs="Calibri"/>
          <w:i/>
          <w:iCs/>
        </w:rPr>
        <w:t> Document that the Department of Corrections has implemented required basic training, and that at least 25 percent of correctional employees have received basic training.</w:t>
      </w:r>
      <w:r w:rsidRPr="002111F8">
        <w:rPr>
          <w:rFonts w:ascii="Calibri" w:eastAsia="Times New Roman" w:hAnsi="Calibri" w:cs="Calibri"/>
        </w:rPr>
        <w:t> </w:t>
      </w:r>
    </w:p>
    <w:p w14:paraId="69A34946"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83F00F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correctional employees have received basic training.</w:t>
      </w:r>
      <w:r w:rsidRPr="002111F8">
        <w:rPr>
          <w:rFonts w:ascii="Calibri" w:eastAsia="Times New Roman" w:hAnsi="Calibri" w:cs="Calibri"/>
        </w:rPr>
        <w:t> </w:t>
      </w:r>
    </w:p>
    <w:p w14:paraId="6C2463EA" w14:textId="4B19F627" w:rsidR="00DD128B" w:rsidRDefault="00DD128B">
      <w:pPr>
        <w:pStyle w:val="CommentText"/>
      </w:pPr>
    </w:p>
  </w:comment>
  <w:comment w:id="71" w:author="Kiefer, Vera J." w:date="2020-12-18T16:36:00Z" w:initials="VJK">
    <w:p w14:paraId="4EB33424" w14:textId="06F565EF"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Review state, tribal, and local family, juvenile, and criminal court rules to ensure they adequately address court dynamics related to the sex trafficking of children and youth (e.g., safety, confidentiality, etc.).</w:t>
      </w:r>
      <w:r w:rsidRPr="002111F8">
        <w:rPr>
          <w:rFonts w:ascii="Calibri" w:hAnsi="Calibri" w:cs="Calibri"/>
          <w:sz w:val="22"/>
          <w:szCs w:val="22"/>
        </w:rPr>
        <w:t> </w:t>
      </w:r>
    </w:p>
    <w:p w14:paraId="4BE42517"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0A6FBF4C"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 </w:t>
      </w:r>
      <w:r w:rsidRPr="002111F8">
        <w:rPr>
          <w:rFonts w:ascii="Calibri" w:eastAsia="Times New Roman" w:hAnsi="Calibri" w:cs="Calibri"/>
          <w:i/>
          <w:iCs/>
        </w:rPr>
        <w:t>Review family, juvenile, and criminal court rules.</w:t>
      </w:r>
      <w:r w:rsidRPr="002111F8">
        <w:rPr>
          <w:rFonts w:ascii="Calibri" w:eastAsia="Times New Roman" w:hAnsi="Calibri" w:cs="Calibri"/>
        </w:rPr>
        <w:t> </w:t>
      </w:r>
    </w:p>
    <w:p w14:paraId="7C0A7536"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rPr>
        <w:t> </w:t>
      </w:r>
    </w:p>
    <w:p w14:paraId="383F9812" w14:textId="77777777" w:rsidR="00DD128B" w:rsidRPr="002111F8" w:rsidRDefault="00DD128B" w:rsidP="002111F8">
      <w:pPr>
        <w:spacing w:after="0" w:line="240" w:lineRule="auto"/>
        <w:ind w:left="1440"/>
        <w:textAlignment w:val="baseline"/>
        <w:rPr>
          <w:rFonts w:ascii="Segoe UI" w:eastAsia="Times New Roman" w:hAnsi="Segoe UI" w:cs="Segoe UI"/>
          <w:sz w:val="18"/>
          <w:szCs w:val="18"/>
        </w:rPr>
      </w:pPr>
      <w:r w:rsidRPr="002111F8">
        <w:rPr>
          <w:rFonts w:ascii="Calibri" w:eastAsia="Times New Roman" w:hAnsi="Calibri" w:cs="Calibri"/>
          <w:b/>
          <w:bCs/>
          <w:i/>
          <w:iCs/>
        </w:rPr>
        <w:t>Tier II:</w:t>
      </w:r>
      <w:r w:rsidRPr="002111F8">
        <w:rPr>
          <w:rFonts w:ascii="Calibri" w:eastAsia="Times New Roman" w:hAnsi="Calibri" w:cs="Calibri"/>
          <w:i/>
          <w:iCs/>
        </w:rPr>
        <w:t> Amend family, juvenile, and criminal court rules as needed.</w:t>
      </w:r>
    </w:p>
    <w:p w14:paraId="52B46C06" w14:textId="6EA10F33" w:rsidR="00DD128B" w:rsidRDefault="00DD128B">
      <w:pPr>
        <w:pStyle w:val="CommentText"/>
      </w:pPr>
    </w:p>
  </w:comment>
  <w:comment w:id="72" w:author="Kiefer, Vera J." w:date="2020-12-18T16:36:00Z" w:initials="VJK">
    <w:p w14:paraId="2349890D" w14:textId="0DCADBFF"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Ensure policies and procedures support victim participation and safety throughout the court process (e.g., closed-circuit cameras, victim advocates, etc.).</w:t>
      </w:r>
      <w:r w:rsidRPr="002111F8">
        <w:rPr>
          <w:rFonts w:ascii="Calibri" w:hAnsi="Calibri" w:cs="Calibri"/>
          <w:sz w:val="22"/>
          <w:szCs w:val="22"/>
        </w:rPr>
        <w:t> </w:t>
      </w:r>
    </w:p>
    <w:p w14:paraId="571B8400"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55A3CA64"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criminal courts have policies and procedures that support victim participation and safety.</w:t>
      </w:r>
      <w:r w:rsidRPr="002111F8">
        <w:rPr>
          <w:rFonts w:ascii="Calibri" w:eastAsia="Times New Roman" w:hAnsi="Calibri" w:cs="Calibri"/>
        </w:rPr>
        <w:t> </w:t>
      </w:r>
    </w:p>
    <w:p w14:paraId="079848BB"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782ADEB5"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criminal courts have policies and procedures that support victim participation and safety.</w:t>
      </w:r>
      <w:r w:rsidRPr="002111F8">
        <w:rPr>
          <w:rFonts w:ascii="Calibri" w:eastAsia="Times New Roman" w:hAnsi="Calibri" w:cs="Calibri"/>
        </w:rPr>
        <w:t> </w:t>
      </w:r>
    </w:p>
    <w:p w14:paraId="0F54292A" w14:textId="2ABBF199" w:rsidR="00DD128B" w:rsidRDefault="00DD128B">
      <w:pPr>
        <w:pStyle w:val="CommentText"/>
      </w:pPr>
    </w:p>
  </w:comment>
  <w:comment w:id="73" w:author="Kiefer, Vera J." w:date="2020-12-18T16:37:00Z" w:initials="VJK">
    <w:p w14:paraId="19A9D436" w14:textId="6E1CB163"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Review state, tribal, and local family, juvenile, and criminal court rules to ensure that they facilitate identification and adequate assessment of, as well as support service provision for, children and youth who have experienced trafficking. Consider establishing specialized courts or dockets for this population.</w:t>
      </w:r>
      <w:r w:rsidRPr="002111F8">
        <w:rPr>
          <w:rFonts w:ascii="Calibri" w:hAnsi="Calibri" w:cs="Calibri"/>
          <w:sz w:val="22"/>
          <w:szCs w:val="22"/>
        </w:rPr>
        <w:t> </w:t>
      </w:r>
    </w:p>
    <w:p w14:paraId="233ED803"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3CF1AE00"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Review family, juvenile, and criminal court rules.</w:t>
      </w:r>
      <w:r w:rsidRPr="002111F8">
        <w:rPr>
          <w:rFonts w:ascii="Calibri" w:eastAsia="Times New Roman" w:hAnsi="Calibri" w:cs="Calibri"/>
        </w:rPr>
        <w:t> </w:t>
      </w:r>
    </w:p>
    <w:p w14:paraId="1EAD17B5"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71734F32"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Amend family, juvenile, and criminal court rules as needed or establish specialized courts or dockets.</w:t>
      </w:r>
      <w:r w:rsidRPr="002111F8">
        <w:rPr>
          <w:rFonts w:ascii="Calibri" w:eastAsia="Times New Roman" w:hAnsi="Calibri" w:cs="Calibri"/>
        </w:rPr>
        <w:t> </w:t>
      </w:r>
    </w:p>
    <w:p w14:paraId="3A667A16" w14:textId="08667D88" w:rsidR="00DD128B" w:rsidRDefault="00DD128B">
      <w:pPr>
        <w:pStyle w:val="CommentText"/>
      </w:pPr>
    </w:p>
  </w:comment>
  <w:comment w:id="74" w:author="Kiefer, Vera J." w:date="2020-12-18T16:37:00Z" w:initials="VJK">
    <w:p w14:paraId="02AA0039" w14:textId="7305121F"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Review all licensing requirements for juvenile justice facilities and community-based programs to ensure they are able to address substance misuse, mental and physical health, and other needs of children and youth who have experienced trafficking. Amend requirements as needed.</w:t>
      </w:r>
      <w:r w:rsidRPr="002111F8">
        <w:rPr>
          <w:rFonts w:ascii="Calibri" w:hAnsi="Calibri" w:cs="Calibri"/>
          <w:sz w:val="22"/>
          <w:szCs w:val="22"/>
        </w:rPr>
        <w:t> </w:t>
      </w:r>
    </w:p>
    <w:p w14:paraId="4ED73C29"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322BC63E"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Review licensing requirements for juvenile justice facilities, including community based programs.</w:t>
      </w:r>
      <w:r w:rsidRPr="002111F8">
        <w:rPr>
          <w:rFonts w:ascii="Calibri" w:eastAsia="Times New Roman" w:hAnsi="Calibri" w:cs="Calibri"/>
        </w:rPr>
        <w:t> </w:t>
      </w:r>
    </w:p>
    <w:p w14:paraId="5460FEBB"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28192D58"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Amend licensing requirements as needed.</w:t>
      </w:r>
      <w:r w:rsidRPr="002111F8">
        <w:rPr>
          <w:rFonts w:ascii="Calibri" w:eastAsia="Times New Roman" w:hAnsi="Calibri" w:cs="Calibri"/>
        </w:rPr>
        <w:t> </w:t>
      </w:r>
    </w:p>
    <w:p w14:paraId="5DCE26C3" w14:textId="48B1F429" w:rsidR="00DD128B" w:rsidRDefault="00DD128B">
      <w:pPr>
        <w:pStyle w:val="CommentText"/>
      </w:pPr>
    </w:p>
  </w:comment>
  <w:comment w:id="75" w:author="Kiefer, Vera J." w:date="2020-12-18T16:37:00Z" w:initials="VJK">
    <w:p w14:paraId="3CF253AD" w14:textId="754EA010"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Require initial and ongoing assessments of children and youth in juvenile justice facilities, including community-based programs, to identify their needs and determine the most appropriate, least restrictive housing option.</w:t>
      </w:r>
      <w:r w:rsidRPr="002111F8">
        <w:rPr>
          <w:rFonts w:ascii="Calibri" w:hAnsi="Calibri" w:cs="Calibri"/>
          <w:sz w:val="22"/>
          <w:szCs w:val="22"/>
        </w:rPr>
        <w:t> </w:t>
      </w:r>
    </w:p>
    <w:p w14:paraId="3780D5C9"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649653DD"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facilities and programs run by the juvenile justice system have relevant policies and procedures for initial and ongoing assessments and have made documented efforts to use the most appropriate, least restrictive housing option.</w:t>
      </w:r>
      <w:r w:rsidRPr="002111F8">
        <w:rPr>
          <w:rFonts w:ascii="Calibri" w:eastAsia="Times New Roman" w:hAnsi="Calibri" w:cs="Calibri"/>
        </w:rPr>
        <w:t> </w:t>
      </w:r>
    </w:p>
    <w:p w14:paraId="761C28F0"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315B6F5B"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facilities and programs run by the juvenile justice system have relevant policies and procedures for initial and ongoing assessments and have made documented efforts to use the most appropriate, least restrictive housing option.</w:t>
      </w:r>
      <w:r w:rsidRPr="002111F8">
        <w:rPr>
          <w:rFonts w:ascii="Calibri" w:eastAsia="Times New Roman" w:hAnsi="Calibri" w:cs="Calibri"/>
        </w:rPr>
        <w:t> </w:t>
      </w:r>
    </w:p>
    <w:p w14:paraId="24951624" w14:textId="067F25B1" w:rsidR="00DD128B" w:rsidRDefault="00DD128B">
      <w:pPr>
        <w:pStyle w:val="CommentText"/>
      </w:pPr>
    </w:p>
  </w:comment>
  <w:comment w:id="76" w:author="Kiefer, Vera J." w:date="2020-12-18T16:37:00Z" w:initials="VJK">
    <w:p w14:paraId="496652CA" w14:textId="62280DB9" w:rsidR="00DD128B" w:rsidRPr="002111F8" w:rsidRDefault="00DD128B" w:rsidP="002111F8">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2111F8">
        <w:rPr>
          <w:rFonts w:ascii="Calibri" w:hAnsi="Calibri" w:cs="Calibri"/>
          <w:b/>
          <w:bCs/>
          <w:sz w:val="22"/>
          <w:szCs w:val="22"/>
        </w:rPr>
        <w:t>Establish policies and procedures within juvenile justice facilities and community-based programs that address running away, peer recruiting, external safety threats, other safety risks, and safety planning for children and youth.</w:t>
      </w:r>
      <w:r w:rsidRPr="002111F8">
        <w:rPr>
          <w:rFonts w:ascii="Calibri" w:hAnsi="Calibri" w:cs="Calibri"/>
          <w:sz w:val="22"/>
          <w:szCs w:val="22"/>
        </w:rPr>
        <w:t> </w:t>
      </w:r>
    </w:p>
    <w:p w14:paraId="7582D956"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37D89CCC"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w:t>
      </w:r>
      <w:r w:rsidRPr="002111F8">
        <w:rPr>
          <w:rFonts w:ascii="Calibri" w:eastAsia="Times New Roman" w:hAnsi="Calibri" w:cs="Calibri"/>
          <w:i/>
          <w:iCs/>
        </w:rPr>
        <w:t> Document that at least 25 percent of juvenile justice facilities and programs have relevant policies and procedures.</w:t>
      </w:r>
      <w:r w:rsidRPr="002111F8">
        <w:rPr>
          <w:rFonts w:ascii="Calibri" w:eastAsia="Times New Roman" w:hAnsi="Calibri" w:cs="Calibri"/>
        </w:rPr>
        <w:t> </w:t>
      </w:r>
    </w:p>
    <w:p w14:paraId="0C040EF6"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rPr>
        <w:t> </w:t>
      </w:r>
    </w:p>
    <w:p w14:paraId="12BEA679" w14:textId="77777777" w:rsidR="00DD128B" w:rsidRPr="002111F8" w:rsidRDefault="00DD128B" w:rsidP="002111F8">
      <w:pPr>
        <w:spacing w:after="0" w:line="240" w:lineRule="auto"/>
        <w:ind w:left="1440"/>
        <w:textAlignment w:val="baseline"/>
        <w:rPr>
          <w:rFonts w:ascii="Calibri" w:eastAsia="Times New Roman" w:hAnsi="Calibri" w:cs="Calibri"/>
        </w:rPr>
      </w:pPr>
      <w:r w:rsidRPr="002111F8">
        <w:rPr>
          <w:rFonts w:ascii="Calibri" w:eastAsia="Times New Roman" w:hAnsi="Calibri" w:cs="Calibri"/>
          <w:b/>
          <w:bCs/>
          <w:i/>
          <w:iCs/>
        </w:rPr>
        <w:t>Tier II:</w:t>
      </w:r>
      <w:r w:rsidRPr="002111F8">
        <w:rPr>
          <w:rFonts w:ascii="Calibri" w:eastAsia="Times New Roman" w:hAnsi="Calibri" w:cs="Calibri"/>
          <w:i/>
          <w:iCs/>
        </w:rPr>
        <w:t> Document that at least 75 percent of juvenile justice facilities and programs have relevant policies and procedures.</w:t>
      </w:r>
      <w:r w:rsidRPr="002111F8">
        <w:rPr>
          <w:rFonts w:ascii="Calibri" w:eastAsia="Times New Roman" w:hAnsi="Calibri" w:cs="Calibri"/>
        </w:rPr>
        <w:t> </w:t>
      </w:r>
    </w:p>
    <w:p w14:paraId="645F7C6C" w14:textId="3E3529C1" w:rsidR="00DD128B" w:rsidRDefault="00DD128B">
      <w:pPr>
        <w:pStyle w:val="CommentText"/>
      </w:pPr>
    </w:p>
  </w:comment>
  <w:comment w:id="77" w:author="Kiefer, Vera J." w:date="2020-12-18T16:37:00Z" w:initials="VJK">
    <w:p w14:paraId="7C0B337D" w14:textId="2AAF7065"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Judges should ensure local child welfare and juvenile justice policies include requesting a court hearing immediately when a child is missing from placement. Judges may consider some of the following actions, depending on their jurisdiction’s laws, to encourage diligent efforts to locate a missing child:</w:t>
      </w:r>
      <w:r w:rsidRPr="00A2552C">
        <w:rPr>
          <w:rFonts w:ascii="Calibri" w:hAnsi="Calibri" w:cs="Calibri"/>
          <w:sz w:val="22"/>
          <w:szCs w:val="22"/>
        </w:rPr>
        <w:t> </w:t>
      </w:r>
      <w:r w:rsidRPr="00A2552C">
        <w:rPr>
          <w:rFonts w:ascii="Calibri" w:hAnsi="Calibri" w:cs="Calibri"/>
          <w:sz w:val="22"/>
          <w:szCs w:val="22"/>
        </w:rPr>
        <w:br/>
        <w:t> </w:t>
      </w:r>
    </w:p>
    <w:p w14:paraId="54C34396" w14:textId="77777777" w:rsidR="00DD128B" w:rsidRPr="00A2552C" w:rsidRDefault="00DD128B" w:rsidP="00A2552C">
      <w:pPr>
        <w:numPr>
          <w:ilvl w:val="0"/>
          <w:numId w:val="14"/>
        </w:numPr>
        <w:spacing w:after="0" w:line="240" w:lineRule="auto"/>
        <w:ind w:left="1800" w:firstLine="0"/>
        <w:textAlignment w:val="baseline"/>
        <w:rPr>
          <w:rFonts w:ascii="Calibri" w:eastAsia="Times New Roman" w:hAnsi="Calibri" w:cs="Calibri"/>
        </w:rPr>
      </w:pPr>
      <w:r w:rsidRPr="00A2552C">
        <w:rPr>
          <w:rFonts w:ascii="Calibri" w:eastAsia="Times New Roman" w:hAnsi="Calibri" w:cs="Calibri"/>
          <w:b/>
          <w:bCs/>
        </w:rPr>
        <w:t>Ensure law enforcement authorities immediately enter the child’s name and identifying information into the FBI’s National Crime Information Center’s (NCIC’s) Missing Person and Unidentified Person Files by providing documentation of such to the court.</w:t>
      </w:r>
      <w:r w:rsidRPr="00A2552C">
        <w:rPr>
          <w:rFonts w:ascii="Calibri" w:eastAsia="Times New Roman" w:hAnsi="Calibri" w:cs="Calibri"/>
        </w:rPr>
        <w:t> </w:t>
      </w:r>
    </w:p>
    <w:p w14:paraId="6204B106" w14:textId="77777777" w:rsidR="00DD128B" w:rsidRPr="00A2552C" w:rsidRDefault="00DD128B" w:rsidP="00A2552C">
      <w:pPr>
        <w:numPr>
          <w:ilvl w:val="0"/>
          <w:numId w:val="14"/>
        </w:numPr>
        <w:spacing w:after="0" w:line="240" w:lineRule="auto"/>
        <w:ind w:left="1800" w:firstLine="0"/>
        <w:textAlignment w:val="baseline"/>
        <w:rPr>
          <w:rFonts w:ascii="Calibri" w:eastAsia="Times New Roman" w:hAnsi="Calibri" w:cs="Calibri"/>
        </w:rPr>
      </w:pPr>
      <w:r w:rsidRPr="00A2552C">
        <w:rPr>
          <w:rFonts w:ascii="Calibri" w:eastAsia="Times New Roman" w:hAnsi="Calibri" w:cs="Calibri"/>
          <w:b/>
          <w:bCs/>
        </w:rPr>
        <w:t>Judges can issue individual orders to social workers or juvenile justice workers or a standing order in their jurisdiction to report children missing from care to the National Center for Missing &amp; Exploited Children (NCMEC) in compliance with the Preventing Sex Trafficking and Strengthening Families Act (P.L. 113–183).</w:t>
      </w:r>
      <w:r w:rsidRPr="00A2552C">
        <w:rPr>
          <w:rFonts w:ascii="Calibri" w:eastAsia="Times New Roman" w:hAnsi="Calibri" w:cs="Calibri"/>
        </w:rPr>
        <w:t> </w:t>
      </w:r>
    </w:p>
    <w:p w14:paraId="690823B8" w14:textId="77777777" w:rsidR="00DD128B" w:rsidRPr="00A2552C" w:rsidRDefault="00DD128B" w:rsidP="00A2552C">
      <w:pPr>
        <w:numPr>
          <w:ilvl w:val="0"/>
          <w:numId w:val="15"/>
        </w:numPr>
        <w:spacing w:after="0" w:line="240" w:lineRule="auto"/>
        <w:ind w:left="1800" w:firstLine="0"/>
        <w:textAlignment w:val="baseline"/>
        <w:rPr>
          <w:rFonts w:ascii="Calibri" w:eastAsia="Times New Roman" w:hAnsi="Calibri" w:cs="Calibri"/>
        </w:rPr>
      </w:pPr>
      <w:r w:rsidRPr="00A2552C">
        <w:rPr>
          <w:rFonts w:ascii="Calibri" w:eastAsia="Times New Roman" w:hAnsi="Calibri" w:cs="Calibri"/>
          <w:b/>
          <w:bCs/>
        </w:rPr>
        <w:t>Order agencies to take updated photographs of a child who returns to care from a runaway episode, under conditions that promote the child’s safety so as not to re-traumatize them.</w:t>
      </w:r>
      <w:r w:rsidRPr="00A2552C">
        <w:rPr>
          <w:rFonts w:ascii="Calibri" w:eastAsia="Times New Roman" w:hAnsi="Calibri" w:cs="Calibri"/>
        </w:rPr>
        <w:t> </w:t>
      </w:r>
    </w:p>
    <w:p w14:paraId="784F434D" w14:textId="77777777" w:rsidR="00DD128B" w:rsidRPr="00A2552C" w:rsidRDefault="00DD128B" w:rsidP="00A2552C">
      <w:pPr>
        <w:numPr>
          <w:ilvl w:val="0"/>
          <w:numId w:val="15"/>
        </w:numPr>
        <w:spacing w:after="0" w:line="240" w:lineRule="auto"/>
        <w:ind w:left="1800" w:firstLine="0"/>
        <w:textAlignment w:val="baseline"/>
        <w:rPr>
          <w:rFonts w:ascii="Calibri" w:eastAsia="Times New Roman" w:hAnsi="Calibri" w:cs="Calibri"/>
        </w:rPr>
      </w:pPr>
      <w:r w:rsidRPr="00A2552C">
        <w:rPr>
          <w:rFonts w:ascii="Calibri" w:eastAsia="Times New Roman" w:hAnsi="Calibri" w:cs="Calibri"/>
          <w:b/>
          <w:bCs/>
        </w:rPr>
        <w:t>Require agencies to maintain current photos that are easily accessible in an electronic file.</w:t>
      </w:r>
      <w:r w:rsidRPr="00A2552C">
        <w:rPr>
          <w:rFonts w:ascii="Calibri" w:eastAsia="Times New Roman" w:hAnsi="Calibri" w:cs="Calibri"/>
        </w:rPr>
        <w:t> </w:t>
      </w:r>
    </w:p>
    <w:p w14:paraId="13D5CBAC" w14:textId="77777777" w:rsidR="00DD128B" w:rsidRPr="00A2552C" w:rsidRDefault="00DD128B" w:rsidP="00A2552C">
      <w:pPr>
        <w:numPr>
          <w:ilvl w:val="0"/>
          <w:numId w:val="15"/>
        </w:numPr>
        <w:spacing w:after="0" w:line="240" w:lineRule="auto"/>
        <w:ind w:left="1800" w:firstLine="0"/>
        <w:textAlignment w:val="baseline"/>
        <w:rPr>
          <w:rFonts w:ascii="Calibri" w:eastAsia="Times New Roman" w:hAnsi="Calibri" w:cs="Calibri"/>
        </w:rPr>
      </w:pPr>
      <w:r w:rsidRPr="00A2552C">
        <w:rPr>
          <w:rFonts w:ascii="Calibri" w:eastAsia="Times New Roman" w:hAnsi="Calibri" w:cs="Calibri"/>
          <w:b/>
          <w:bCs/>
        </w:rPr>
        <w:t>Report to law enforcement immediately if the child is missing from placement or runs away and provide documentation of the report to the court.</w:t>
      </w:r>
      <w:r w:rsidRPr="00A2552C">
        <w:rPr>
          <w:rFonts w:ascii="Calibri" w:eastAsia="Times New Roman" w:hAnsi="Calibri" w:cs="Calibri"/>
        </w:rPr>
        <w:t> </w:t>
      </w:r>
      <w:r w:rsidRPr="00A2552C">
        <w:rPr>
          <w:rFonts w:ascii="Calibri" w:eastAsia="Times New Roman" w:hAnsi="Calibri" w:cs="Calibri"/>
        </w:rPr>
        <w:br/>
        <w:t> </w:t>
      </w:r>
    </w:p>
    <w:p w14:paraId="0BF35224" w14:textId="77777777" w:rsidR="00DD128B" w:rsidRPr="00A2552C" w:rsidRDefault="00DD128B" w:rsidP="00A2552C">
      <w:pPr>
        <w:spacing w:after="0" w:line="240" w:lineRule="auto"/>
        <w:ind w:left="1440"/>
        <w:textAlignment w:val="baseline"/>
        <w:rPr>
          <w:rFonts w:ascii="Segoe UI" w:eastAsia="Times New Roman" w:hAnsi="Segoe UI" w:cs="Segoe UI"/>
          <w:sz w:val="18"/>
          <w:szCs w:val="18"/>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child welfare and juvenile justice policies include requesting a court hearing immediately when a child is missing from placement.</w:t>
      </w:r>
      <w:r w:rsidRPr="00A2552C">
        <w:rPr>
          <w:rFonts w:ascii="Calibri" w:eastAsia="Times New Roman" w:hAnsi="Calibri" w:cs="Calibri"/>
        </w:rPr>
        <w:t> </w:t>
      </w:r>
    </w:p>
    <w:p w14:paraId="10A2DB97" w14:textId="77777777" w:rsidR="00DD128B" w:rsidRPr="00A2552C" w:rsidRDefault="00DD128B" w:rsidP="00A2552C">
      <w:pPr>
        <w:spacing w:after="0" w:line="240" w:lineRule="auto"/>
        <w:ind w:left="1440"/>
        <w:textAlignment w:val="baseline"/>
        <w:rPr>
          <w:rFonts w:ascii="Segoe UI" w:eastAsia="Times New Roman" w:hAnsi="Segoe UI" w:cs="Segoe UI"/>
          <w:sz w:val="18"/>
          <w:szCs w:val="18"/>
        </w:rPr>
      </w:pPr>
      <w:r w:rsidRPr="00A2552C">
        <w:rPr>
          <w:rFonts w:ascii="Calibri" w:eastAsia="Times New Roman" w:hAnsi="Calibri" w:cs="Calibri"/>
        </w:rPr>
        <w:t> </w:t>
      </w:r>
      <w:r w:rsidRPr="00A2552C">
        <w:rPr>
          <w:rFonts w:ascii="Calibri" w:eastAsia="Times New Roman" w:hAnsi="Calibri" w:cs="Calibri"/>
        </w:rPr>
        <w:br/>
      </w:r>
      <w:r w:rsidRPr="00A2552C">
        <w:rPr>
          <w:rFonts w:ascii="Calibri" w:eastAsia="Times New Roman" w:hAnsi="Calibri" w:cs="Calibri"/>
          <w:b/>
          <w:bCs/>
          <w:i/>
          <w:iCs/>
        </w:rPr>
        <w:t>Tier II: </w:t>
      </w:r>
      <w:r w:rsidRPr="00A2552C">
        <w:rPr>
          <w:rFonts w:ascii="Calibri" w:eastAsia="Times New Roman" w:hAnsi="Calibri" w:cs="Calibri"/>
          <w:i/>
          <w:iCs/>
        </w:rPr>
        <w:t>Document that at least 75 percent of child welfare and juvenile justice policies include requesting a court hearing immediately when a child is missing from placement.</w:t>
      </w:r>
      <w:r w:rsidRPr="00A2552C">
        <w:rPr>
          <w:rFonts w:ascii="Calibri" w:eastAsia="Times New Roman" w:hAnsi="Calibri" w:cs="Calibri"/>
        </w:rPr>
        <w:t> </w:t>
      </w:r>
    </w:p>
    <w:p w14:paraId="4BCB2544" w14:textId="4B618129" w:rsidR="00DD128B" w:rsidRDefault="00DD128B">
      <w:pPr>
        <w:pStyle w:val="CommentText"/>
      </w:pPr>
    </w:p>
  </w:comment>
  <w:comment w:id="78" w:author="Kiefer, Vera J." w:date="2020-12-18T16:38:00Z" w:initials="VJK">
    <w:p w14:paraId="0022D7BD" w14:textId="36BA7EEE"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Create protocols for criminal, juvenile, and family courts that address the sex trafficking of children and youth, including the safety and confidentiality of and service referrals for victims.</w:t>
      </w:r>
      <w:r w:rsidRPr="00A2552C">
        <w:rPr>
          <w:rFonts w:ascii="Calibri" w:hAnsi="Calibri" w:cs="Calibri"/>
          <w:sz w:val="22"/>
          <w:szCs w:val="22"/>
        </w:rPr>
        <w:t> </w:t>
      </w:r>
    </w:p>
    <w:p w14:paraId="53BB148C"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4B10231D"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applicable courts have developed relevant protocols.</w:t>
      </w:r>
      <w:r w:rsidRPr="00A2552C">
        <w:rPr>
          <w:rFonts w:ascii="Calibri" w:eastAsia="Times New Roman" w:hAnsi="Calibri" w:cs="Calibri"/>
        </w:rPr>
        <w:t> </w:t>
      </w:r>
    </w:p>
    <w:p w14:paraId="451FF91C"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76A47E63"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applicable courts have developed relevant protocols.</w:t>
      </w:r>
      <w:r w:rsidRPr="00A2552C">
        <w:rPr>
          <w:rFonts w:ascii="Calibri" w:eastAsia="Times New Roman" w:hAnsi="Calibri" w:cs="Calibri"/>
        </w:rPr>
        <w:t> </w:t>
      </w:r>
    </w:p>
    <w:p w14:paraId="2777A75D" w14:textId="345C5801" w:rsidR="00DD128B" w:rsidRDefault="00DD128B">
      <w:pPr>
        <w:pStyle w:val="CommentText"/>
      </w:pPr>
    </w:p>
  </w:comment>
  <w:comment w:id="79" w:author="Kiefer, Vera J." w:date="2020-12-18T16:38:00Z" w:initials="VJK">
    <w:p w14:paraId="4CB6F2FC" w14:textId="75E69D15"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Consider the impact on and facilitate the input of crime victims with regard to plea agreements and sentencing.</w:t>
      </w:r>
      <w:r w:rsidRPr="00A2552C">
        <w:rPr>
          <w:rFonts w:ascii="Calibri" w:hAnsi="Calibri" w:cs="Calibri"/>
          <w:sz w:val="22"/>
          <w:szCs w:val="22"/>
        </w:rPr>
        <w:t> </w:t>
      </w:r>
    </w:p>
    <w:p w14:paraId="21948F41"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5B48850E"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criminal courts have procedures that give victims the opportunity to comment on plea agreements and sentencing.</w:t>
      </w:r>
      <w:r w:rsidRPr="00A2552C">
        <w:rPr>
          <w:rFonts w:ascii="Calibri" w:eastAsia="Times New Roman" w:hAnsi="Calibri" w:cs="Calibri"/>
        </w:rPr>
        <w:t> </w:t>
      </w:r>
    </w:p>
    <w:p w14:paraId="08255F21"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1CBF1DD4"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criminal courts have procedures that give victims the opportunity to comment on plea agreements and sentencing.</w:t>
      </w:r>
      <w:r w:rsidRPr="00A2552C">
        <w:rPr>
          <w:rFonts w:ascii="Calibri" w:eastAsia="Times New Roman" w:hAnsi="Calibri" w:cs="Calibri"/>
        </w:rPr>
        <w:t> </w:t>
      </w:r>
    </w:p>
    <w:p w14:paraId="2BA4467B" w14:textId="5830A43D" w:rsidR="00DD128B" w:rsidRDefault="00DD128B">
      <w:pPr>
        <w:pStyle w:val="CommentText"/>
      </w:pPr>
    </w:p>
  </w:comment>
  <w:comment w:id="80" w:author="Kiefer, Vera J." w:date="2020-12-18T16:38:00Z" w:initials="VJK">
    <w:p w14:paraId="3DDCD02E" w14:textId="7175F3AD"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Invite victim advocates to be present during criminal, juvenile, and family court cases or dockets involving the sex trafficking of children and youth.</w:t>
      </w:r>
      <w:r w:rsidRPr="00A2552C">
        <w:rPr>
          <w:rFonts w:ascii="Calibri" w:hAnsi="Calibri" w:cs="Calibri"/>
          <w:sz w:val="22"/>
          <w:szCs w:val="22"/>
        </w:rPr>
        <w:t> </w:t>
      </w:r>
    </w:p>
    <w:p w14:paraId="5B2B3992"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244C6D1C"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applicable courts have invited a victim advocate who has received specialized training regarding human trafficking to be present during relevant cases or dockets.</w:t>
      </w:r>
      <w:r w:rsidRPr="00A2552C">
        <w:rPr>
          <w:rFonts w:ascii="Calibri" w:eastAsia="Times New Roman" w:hAnsi="Calibri" w:cs="Calibri"/>
        </w:rPr>
        <w:t> </w:t>
      </w:r>
    </w:p>
    <w:p w14:paraId="23028133"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32233395"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applicable courts have invited a victim advocate who has received specialized training regarding human trafficking to be present during relevant cases or dockets.</w:t>
      </w:r>
      <w:r w:rsidRPr="00A2552C">
        <w:rPr>
          <w:rFonts w:ascii="Calibri" w:eastAsia="Times New Roman" w:hAnsi="Calibri" w:cs="Calibri"/>
        </w:rPr>
        <w:t> </w:t>
      </w:r>
    </w:p>
    <w:p w14:paraId="2B2527CA" w14:textId="4B743F48" w:rsidR="00DD128B" w:rsidRDefault="00DD128B">
      <w:pPr>
        <w:pStyle w:val="CommentText"/>
      </w:pPr>
    </w:p>
  </w:comment>
  <w:comment w:id="81" w:author="Kiefer, Vera J." w:date="2020-12-18T16:38:00Z" w:initials="VJK">
    <w:p w14:paraId="567C4BD4" w14:textId="472F6AFD"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Consider victim restitution in all cases of sex trafficking of children and youth.</w:t>
      </w:r>
      <w:r w:rsidRPr="00A2552C">
        <w:rPr>
          <w:rFonts w:ascii="Calibri" w:hAnsi="Calibri" w:cs="Calibri"/>
          <w:sz w:val="22"/>
          <w:szCs w:val="22"/>
        </w:rPr>
        <w:t> </w:t>
      </w:r>
    </w:p>
    <w:p w14:paraId="7975DF5A"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3A0669A5"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convictions for the sex trafficking of children and youth have included victim restitution.</w:t>
      </w:r>
      <w:r w:rsidRPr="00A2552C">
        <w:rPr>
          <w:rFonts w:ascii="Calibri" w:eastAsia="Times New Roman" w:hAnsi="Calibri" w:cs="Calibri"/>
        </w:rPr>
        <w:t> </w:t>
      </w:r>
    </w:p>
    <w:p w14:paraId="230FB2CA"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2C4AACAD"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convictions for the sex trafficking of children and youth have included victim restitution.</w:t>
      </w:r>
      <w:r w:rsidRPr="00A2552C">
        <w:rPr>
          <w:rFonts w:ascii="Calibri" w:eastAsia="Times New Roman" w:hAnsi="Calibri" w:cs="Calibri"/>
        </w:rPr>
        <w:t> </w:t>
      </w:r>
    </w:p>
    <w:p w14:paraId="55123B18" w14:textId="3771DC50" w:rsidR="00DD128B" w:rsidRDefault="00DD128B">
      <w:pPr>
        <w:pStyle w:val="CommentText"/>
      </w:pPr>
    </w:p>
  </w:comment>
  <w:comment w:id="82" w:author="Kiefer, Vera J." w:date="2020-12-18T16:38:00Z" w:initials="VJK">
    <w:p w14:paraId="2D6C21B1" w14:textId="6F3249F7"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Ensure that judicial personnel participate in all human trafficking task forces and interagency groups that address the sex trafficking of children and youth.</w:t>
      </w:r>
      <w:r w:rsidRPr="00A2552C">
        <w:rPr>
          <w:rFonts w:ascii="Calibri" w:hAnsi="Calibri" w:cs="Calibri"/>
          <w:sz w:val="22"/>
          <w:szCs w:val="22"/>
        </w:rPr>
        <w:t> </w:t>
      </w:r>
    </w:p>
    <w:p w14:paraId="28555101"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6C1154B3"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participation in at least 50 percent of state and county task forces, multidisciplinary teams, and committees.</w:t>
      </w:r>
      <w:r w:rsidRPr="00A2552C">
        <w:rPr>
          <w:rFonts w:ascii="Calibri" w:eastAsia="Times New Roman" w:hAnsi="Calibri" w:cs="Calibri"/>
        </w:rPr>
        <w:t> </w:t>
      </w:r>
    </w:p>
    <w:p w14:paraId="6FEB3FD9"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2EFD6C88"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participation in at least 75 percent of state and county task forces, multidisciplinary teams, and committees.</w:t>
      </w:r>
      <w:r w:rsidRPr="00A2552C">
        <w:rPr>
          <w:rFonts w:ascii="Calibri" w:eastAsia="Times New Roman" w:hAnsi="Calibri" w:cs="Calibri"/>
        </w:rPr>
        <w:t> </w:t>
      </w:r>
    </w:p>
    <w:p w14:paraId="01283E8F" w14:textId="7FF4B4D5" w:rsidR="00DD128B" w:rsidRDefault="00DD128B">
      <w:pPr>
        <w:pStyle w:val="CommentText"/>
      </w:pPr>
    </w:p>
  </w:comment>
  <w:comment w:id="83" w:author="Kiefer, Vera J." w:date="2020-12-18T16:39:00Z" w:initials="VJK">
    <w:p w14:paraId="12567918" w14:textId="3A58A781"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Integrate information on the importance of holding buyers accountable into all mandated training, especially training for law enforcement, prosecutors, and judges.</w:t>
      </w:r>
      <w:r w:rsidRPr="00A2552C">
        <w:rPr>
          <w:rFonts w:ascii="Calibri" w:hAnsi="Calibri" w:cs="Calibri"/>
          <w:sz w:val="22"/>
          <w:szCs w:val="22"/>
        </w:rPr>
        <w:t> </w:t>
      </w:r>
    </w:p>
    <w:p w14:paraId="1A705700"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62C66733"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training for law enforcement, prosecutors, and judges includes information on reducing demand.</w:t>
      </w:r>
      <w:r w:rsidRPr="00A2552C">
        <w:rPr>
          <w:rFonts w:ascii="Calibri" w:eastAsia="Times New Roman" w:hAnsi="Calibri" w:cs="Calibri"/>
        </w:rPr>
        <w:t> </w:t>
      </w:r>
    </w:p>
    <w:p w14:paraId="70720550"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6142BC94"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training for law enforcement, prosecutors, and judges includes information on reducing demand.</w:t>
      </w:r>
      <w:r w:rsidRPr="00A2552C">
        <w:rPr>
          <w:rFonts w:ascii="Calibri" w:eastAsia="Times New Roman" w:hAnsi="Calibri" w:cs="Calibri"/>
        </w:rPr>
        <w:t> </w:t>
      </w:r>
    </w:p>
    <w:p w14:paraId="774C8DBA" w14:textId="4EE6024B" w:rsidR="00DD128B" w:rsidRDefault="00DD128B">
      <w:pPr>
        <w:pStyle w:val="CommentText"/>
      </w:pPr>
    </w:p>
  </w:comment>
  <w:comment w:id="84" w:author="Kiefer, Vera J." w:date="2020-12-18T16:39:00Z" w:initials="VJK">
    <w:p w14:paraId="14C851F3" w14:textId="616EA872"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Integrate demand reduction efforts into public awareness and prevention efforts regarding sex trafficking.</w:t>
      </w:r>
      <w:r w:rsidRPr="00A2552C">
        <w:rPr>
          <w:rFonts w:ascii="Calibri" w:hAnsi="Calibri" w:cs="Calibri"/>
          <w:sz w:val="22"/>
          <w:szCs w:val="22"/>
        </w:rPr>
        <w:t> </w:t>
      </w:r>
    </w:p>
    <w:p w14:paraId="63FC9936"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6C8EA6D3"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 </w:t>
      </w:r>
      <w:r w:rsidRPr="00A2552C">
        <w:rPr>
          <w:rFonts w:ascii="Calibri" w:eastAsia="Times New Roman" w:hAnsi="Calibri" w:cs="Calibri"/>
          <w:i/>
          <w:iCs/>
        </w:rPr>
        <w:t>Document that at least 25 percent of public awareness and prevention efforts include information on reducing demand.</w:t>
      </w:r>
      <w:r w:rsidRPr="00A2552C">
        <w:rPr>
          <w:rFonts w:ascii="Calibri" w:eastAsia="Times New Roman" w:hAnsi="Calibri" w:cs="Calibri"/>
        </w:rPr>
        <w:t> </w:t>
      </w:r>
    </w:p>
    <w:p w14:paraId="37A2D04F"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7C1E30A6"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public awareness and prevention efforts include information on reducing demand.</w:t>
      </w:r>
      <w:r w:rsidRPr="00A2552C">
        <w:rPr>
          <w:rFonts w:ascii="Calibri" w:eastAsia="Times New Roman" w:hAnsi="Calibri" w:cs="Calibri"/>
        </w:rPr>
        <w:t> </w:t>
      </w:r>
    </w:p>
    <w:p w14:paraId="761ED79A" w14:textId="184223B0" w:rsidR="00DD128B" w:rsidRDefault="00DD128B">
      <w:pPr>
        <w:pStyle w:val="CommentText"/>
      </w:pPr>
    </w:p>
  </w:comment>
  <w:comment w:id="85" w:author="Kiefer, Vera J." w:date="2020-12-18T16:39:00Z" w:initials="VJK">
    <w:p w14:paraId="53584517" w14:textId="24A4B22D"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Establish policies within law enforcement agencies that support and prioritize reducing demand over arresting potential victims of sex trafficking, and support the use of demand reduction enforcement and prosecution to facilitate the identification and prosecution of buyers, traffickers, and exploiters, identify and locate potential victims, and promote community safety.</w:t>
      </w:r>
      <w:r w:rsidRPr="00A2552C">
        <w:rPr>
          <w:rFonts w:ascii="Calibri" w:hAnsi="Calibri" w:cs="Calibri"/>
          <w:sz w:val="22"/>
          <w:szCs w:val="22"/>
        </w:rPr>
        <w:t> </w:t>
      </w:r>
    </w:p>
    <w:p w14:paraId="7C5F7671"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754FCD40"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law enforcement agencies have implemented relevant policies.</w:t>
      </w:r>
      <w:r w:rsidRPr="00A2552C">
        <w:rPr>
          <w:rFonts w:ascii="Calibri" w:eastAsia="Times New Roman" w:hAnsi="Calibri" w:cs="Calibri"/>
        </w:rPr>
        <w:t> </w:t>
      </w:r>
    </w:p>
    <w:p w14:paraId="1182085D"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448791DB"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law enforcement agencies have implemented relevant policies.</w:t>
      </w:r>
      <w:r w:rsidRPr="00A2552C">
        <w:rPr>
          <w:rFonts w:ascii="Calibri" w:eastAsia="Times New Roman" w:hAnsi="Calibri" w:cs="Calibri"/>
        </w:rPr>
        <w:t> </w:t>
      </w:r>
    </w:p>
    <w:p w14:paraId="6D4119DE" w14:textId="758A4E89" w:rsidR="00DD128B" w:rsidRDefault="00DD128B">
      <w:pPr>
        <w:pStyle w:val="CommentText"/>
      </w:pPr>
    </w:p>
  </w:comment>
  <w:comment w:id="86" w:author="Kiefer, Vera J." w:date="2020-12-18T16:39:00Z" w:initials="VJK">
    <w:p w14:paraId="6020633E" w14:textId="2FA74BF6"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Establish policies within prosecutor’s offices that prioritize the prosecution of buyers over the adjudication of potential victims of sex trafficking.</w:t>
      </w:r>
      <w:r w:rsidRPr="00A2552C">
        <w:rPr>
          <w:rFonts w:ascii="Calibri" w:hAnsi="Calibri" w:cs="Calibri"/>
          <w:sz w:val="22"/>
          <w:szCs w:val="22"/>
        </w:rPr>
        <w:t> </w:t>
      </w:r>
    </w:p>
    <w:p w14:paraId="558C306B"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7E2A4C1D"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prosecutor’s offices have implemented relevant policies.</w:t>
      </w:r>
      <w:r w:rsidRPr="00A2552C">
        <w:rPr>
          <w:rFonts w:ascii="Calibri" w:eastAsia="Times New Roman" w:hAnsi="Calibri" w:cs="Calibri"/>
        </w:rPr>
        <w:t> </w:t>
      </w:r>
    </w:p>
    <w:p w14:paraId="37B6ED2C"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7FB5758A"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prosecutor’s offices have implemented relevant policies.</w:t>
      </w:r>
      <w:r w:rsidRPr="00A2552C">
        <w:rPr>
          <w:rFonts w:ascii="Calibri" w:eastAsia="Times New Roman" w:hAnsi="Calibri" w:cs="Calibri"/>
        </w:rPr>
        <w:t> </w:t>
      </w:r>
    </w:p>
    <w:p w14:paraId="5D543CCA" w14:textId="03AD066D" w:rsidR="00DD128B" w:rsidRDefault="00DD128B">
      <w:pPr>
        <w:pStyle w:val="CommentText"/>
      </w:pPr>
    </w:p>
  </w:comment>
  <w:comment w:id="87" w:author="Kiefer, Vera J." w:date="2020-12-18T16:39:00Z" w:initials="VJK">
    <w:p w14:paraId="4745BF79" w14:textId="42B1CE2E" w:rsidR="00DD128B" w:rsidRPr="00A2552C" w:rsidRDefault="00DD128B" w:rsidP="00A2552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A2552C">
        <w:rPr>
          <w:rFonts w:ascii="Calibri" w:hAnsi="Calibri" w:cs="Calibri"/>
          <w:b/>
          <w:bCs/>
          <w:sz w:val="22"/>
          <w:szCs w:val="22"/>
        </w:rPr>
        <w:t>Engage in law enforcement efforts that target demand, especially high-frequency buyers. </w:t>
      </w:r>
      <w:r w:rsidRPr="00A2552C">
        <w:rPr>
          <w:rFonts w:ascii="Calibri" w:hAnsi="Calibri" w:cs="Calibri"/>
          <w:sz w:val="22"/>
          <w:szCs w:val="22"/>
        </w:rPr>
        <w:t> </w:t>
      </w:r>
    </w:p>
    <w:p w14:paraId="59CF4E29"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00F6667F"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w:t>
      </w:r>
      <w:r w:rsidRPr="00A2552C">
        <w:rPr>
          <w:rFonts w:ascii="Calibri" w:eastAsia="Times New Roman" w:hAnsi="Calibri" w:cs="Calibri"/>
          <w:i/>
          <w:iCs/>
        </w:rPr>
        <w:t> Document that at least 25 percent of law enforcement agencies have conducted an initiative to reduce demand.</w:t>
      </w:r>
      <w:r w:rsidRPr="00A2552C">
        <w:rPr>
          <w:rFonts w:ascii="Calibri" w:eastAsia="Times New Roman" w:hAnsi="Calibri" w:cs="Calibri"/>
        </w:rPr>
        <w:t> </w:t>
      </w:r>
    </w:p>
    <w:p w14:paraId="07C6C352"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rPr>
        <w:t> </w:t>
      </w:r>
    </w:p>
    <w:p w14:paraId="6F3FE892" w14:textId="77777777" w:rsidR="00DD128B" w:rsidRPr="00A2552C" w:rsidRDefault="00DD128B" w:rsidP="00A2552C">
      <w:pPr>
        <w:spacing w:after="0" w:line="240" w:lineRule="auto"/>
        <w:ind w:left="1440"/>
        <w:textAlignment w:val="baseline"/>
        <w:rPr>
          <w:rFonts w:ascii="Calibri" w:eastAsia="Times New Roman" w:hAnsi="Calibri" w:cs="Calibri"/>
        </w:rPr>
      </w:pPr>
      <w:r w:rsidRPr="00A2552C">
        <w:rPr>
          <w:rFonts w:ascii="Calibri" w:eastAsia="Times New Roman" w:hAnsi="Calibri" w:cs="Calibri"/>
          <w:b/>
          <w:bCs/>
          <w:i/>
          <w:iCs/>
        </w:rPr>
        <w:t>Tier II:</w:t>
      </w:r>
      <w:r w:rsidRPr="00A2552C">
        <w:rPr>
          <w:rFonts w:ascii="Calibri" w:eastAsia="Times New Roman" w:hAnsi="Calibri" w:cs="Calibri"/>
          <w:i/>
          <w:iCs/>
        </w:rPr>
        <w:t> Document that at least 75 percent of law enforcement agencies have conducted an initiative to reduce demand.</w:t>
      </w:r>
      <w:r w:rsidRPr="00A2552C">
        <w:rPr>
          <w:rFonts w:ascii="Calibri" w:eastAsia="Times New Roman" w:hAnsi="Calibri" w:cs="Calibri"/>
        </w:rPr>
        <w:t> </w:t>
      </w:r>
    </w:p>
    <w:p w14:paraId="4019EC04" w14:textId="3D803284" w:rsidR="00DD128B" w:rsidRDefault="00DD128B">
      <w:pPr>
        <w:pStyle w:val="CommentText"/>
      </w:pPr>
    </w:p>
  </w:comment>
  <w:comment w:id="88" w:author="Kiefer, Vera J." w:date="2020-12-18T16:40:00Z" w:initials="VJK">
    <w:p w14:paraId="41BF5CF8" w14:textId="44332390"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training for providers (including foster parents and runaway and homeless youth providers) who regularly engage with and could potentially intervene on behalf of children and youth includes information on the prevention of sex trafficking. Training should include information on systemic racism, cultural biases, and forms of discrimination, as they intersect with sex trafficking, as well as information and skill-building exercises on trauma-informed strategies for building resilience in children and youth.</w:t>
      </w:r>
      <w:r w:rsidRPr="009F59BD">
        <w:rPr>
          <w:rFonts w:ascii="Calibri" w:hAnsi="Calibri" w:cs="Calibri"/>
          <w:sz w:val="22"/>
          <w:szCs w:val="22"/>
        </w:rPr>
        <w:t> </w:t>
      </w:r>
    </w:p>
    <w:p w14:paraId="655E70C1" w14:textId="77777777" w:rsidR="00DD128B" w:rsidRPr="009F59BD" w:rsidRDefault="00DD128B" w:rsidP="009F59BD">
      <w:pPr>
        <w:spacing w:after="0" w:line="240" w:lineRule="auto"/>
        <w:textAlignment w:val="baseline"/>
        <w:rPr>
          <w:rFonts w:ascii="Segoe UI" w:eastAsia="Times New Roman" w:hAnsi="Segoe UI" w:cs="Segoe UI"/>
          <w:sz w:val="18"/>
          <w:szCs w:val="18"/>
        </w:rPr>
      </w:pPr>
      <w:r w:rsidRPr="009F59BD">
        <w:rPr>
          <w:rFonts w:ascii="Calibri" w:eastAsia="Times New Roman" w:hAnsi="Calibri" w:cs="Calibri"/>
        </w:rPr>
        <w:t> </w:t>
      </w:r>
    </w:p>
    <w:p w14:paraId="73189412"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training curricula for those who regularly engage with and could potentially intervene on behalf of children and youth include strategies to prevent the sex trafficking of children and youth.</w:t>
      </w:r>
      <w:r w:rsidRPr="009F59BD">
        <w:rPr>
          <w:rFonts w:ascii="Calibri" w:eastAsia="Times New Roman" w:hAnsi="Calibri" w:cs="Calibri"/>
        </w:rPr>
        <w:t> </w:t>
      </w:r>
    </w:p>
    <w:p w14:paraId="10F56F54"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32BC9580"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 </w:t>
      </w:r>
      <w:r w:rsidRPr="009F59BD">
        <w:rPr>
          <w:rFonts w:ascii="Calibri" w:eastAsia="Times New Roman" w:hAnsi="Calibri" w:cs="Calibri"/>
          <w:i/>
          <w:iCs/>
        </w:rPr>
        <w:t>Document that at least 75 percent of training curricula for those who regularly engage with and could potentially intervene on behalf of children and youth include strategies to prevent the sex trafficking of children and youth.</w:t>
      </w:r>
      <w:r w:rsidRPr="009F59BD">
        <w:rPr>
          <w:rFonts w:ascii="Calibri" w:eastAsia="Times New Roman" w:hAnsi="Calibri" w:cs="Calibri"/>
        </w:rPr>
        <w:t> </w:t>
      </w:r>
    </w:p>
    <w:p w14:paraId="60F3C611" w14:textId="0302590A" w:rsidR="00DD128B" w:rsidRDefault="00DD128B">
      <w:pPr>
        <w:pStyle w:val="CommentText"/>
      </w:pPr>
    </w:p>
  </w:comment>
  <w:comment w:id="89" w:author="Kiefer, Vera J." w:date="2020-12-18T16:40:00Z" w:initials="VJK">
    <w:p w14:paraId="4892DFF0" w14:textId="7D2A855D"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providers in health centers funded through the Public Health Service Act Section 330 receive training and technical assistance to develop policies and procedures for employing a universal education approach to prevent and address the sex trafficking of children and youth.</w:t>
      </w:r>
      <w:r w:rsidRPr="009F59BD">
        <w:rPr>
          <w:rFonts w:ascii="Calibri" w:hAnsi="Calibri" w:cs="Calibri"/>
          <w:sz w:val="22"/>
          <w:szCs w:val="22"/>
        </w:rPr>
        <w:t> </w:t>
      </w:r>
    </w:p>
    <w:p w14:paraId="45A5E3D6"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082266EE"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Section 330 health centers have received training and technical assistance.</w:t>
      </w:r>
      <w:r w:rsidRPr="009F59BD">
        <w:rPr>
          <w:rFonts w:ascii="Calibri" w:eastAsia="Times New Roman" w:hAnsi="Calibri" w:cs="Calibri"/>
        </w:rPr>
        <w:t> </w:t>
      </w:r>
    </w:p>
    <w:p w14:paraId="2AD3784D"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0DBAF286"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Section 330 health centers have received training and technical assistance.</w:t>
      </w:r>
      <w:r w:rsidRPr="009F59BD">
        <w:rPr>
          <w:rFonts w:ascii="Calibri" w:eastAsia="Times New Roman" w:hAnsi="Calibri" w:cs="Calibri"/>
        </w:rPr>
        <w:t> </w:t>
      </w:r>
    </w:p>
    <w:p w14:paraId="78E827D9" w14:textId="7D4D962E" w:rsidR="00DD128B" w:rsidRDefault="00DD128B">
      <w:pPr>
        <w:pStyle w:val="CommentText"/>
      </w:pPr>
    </w:p>
  </w:comment>
  <w:comment w:id="90" w:author="Kiefer, Vera J." w:date="2020-12-18T16:40:00Z" w:initials="VJK">
    <w:p w14:paraId="2269F899" w14:textId="1DF025B7"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all school staff, including those working with students in early childhood, receive training regarding the sex trafficking of children and youth. Training should include information on systemic racism, cultural biases, and forms of discrimination, as they intersect with sex trafficking, as well as information and skill-building exercises regarding trauma-informed strategies for building resilience in children and youth.</w:t>
      </w:r>
      <w:r w:rsidRPr="009F59BD">
        <w:rPr>
          <w:rFonts w:ascii="Calibri" w:hAnsi="Calibri" w:cs="Calibri"/>
          <w:sz w:val="22"/>
          <w:szCs w:val="22"/>
        </w:rPr>
        <w:t> </w:t>
      </w:r>
    </w:p>
    <w:p w14:paraId="5672D0F5"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0DC73CDF"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school districts require training for staff.</w:t>
      </w:r>
      <w:r w:rsidRPr="009F59BD">
        <w:rPr>
          <w:rFonts w:ascii="Calibri" w:eastAsia="Times New Roman" w:hAnsi="Calibri" w:cs="Calibri"/>
        </w:rPr>
        <w:t> </w:t>
      </w:r>
    </w:p>
    <w:p w14:paraId="2F76DFC6"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7E738192"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school districts require training for staff.</w:t>
      </w:r>
      <w:r w:rsidRPr="009F59BD">
        <w:rPr>
          <w:rFonts w:ascii="Calibri" w:eastAsia="Times New Roman" w:hAnsi="Calibri" w:cs="Calibri"/>
        </w:rPr>
        <w:t> </w:t>
      </w:r>
    </w:p>
    <w:p w14:paraId="634B4C60" w14:textId="5ABDE800" w:rsidR="00DD128B" w:rsidRDefault="00DD128B">
      <w:pPr>
        <w:pStyle w:val="CommentText"/>
      </w:pPr>
    </w:p>
  </w:comment>
  <w:comment w:id="91" w:author="Kiefer, Vera J." w:date="2020-12-18T16:40:00Z" w:initials="VJK">
    <w:p w14:paraId="15011A5F" w14:textId="0CB5247D"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Conduct awareness events to educate community members, including caregivers, about human trafficking, prevention, bystander response, and demand for children and youth. Training should include information on systemic racism, cultural biases, and forms of discrimination, as they intersect with sex trafficking, as well as information and skill-building exercises regarding trauma-informed strategies for building resilience in children and youth.</w:t>
      </w:r>
      <w:r w:rsidRPr="009F59BD">
        <w:rPr>
          <w:rFonts w:ascii="Calibri" w:hAnsi="Calibri" w:cs="Calibri"/>
          <w:sz w:val="22"/>
          <w:szCs w:val="22"/>
        </w:rPr>
        <w:t> </w:t>
      </w:r>
    </w:p>
    <w:p w14:paraId="665D65F5"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281D51BB"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 </w:t>
      </w:r>
      <w:r w:rsidRPr="009F59BD">
        <w:rPr>
          <w:rFonts w:ascii="Calibri" w:eastAsia="Times New Roman" w:hAnsi="Calibri" w:cs="Calibri"/>
          <w:i/>
          <w:iCs/>
        </w:rPr>
        <w:t>Document that at least 25 percent of counties have conducted community awareness events.</w:t>
      </w:r>
      <w:r w:rsidRPr="009F59BD">
        <w:rPr>
          <w:rFonts w:ascii="Calibri" w:eastAsia="Times New Roman" w:hAnsi="Calibri" w:cs="Calibri"/>
        </w:rPr>
        <w:t> </w:t>
      </w:r>
    </w:p>
    <w:p w14:paraId="07D531B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8E1684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counties have conducted community awareness events.</w:t>
      </w:r>
      <w:r w:rsidRPr="009F59BD">
        <w:rPr>
          <w:rFonts w:ascii="Calibri" w:eastAsia="Times New Roman" w:hAnsi="Calibri" w:cs="Calibri"/>
        </w:rPr>
        <w:t> </w:t>
      </w:r>
    </w:p>
    <w:p w14:paraId="20E38D96" w14:textId="54BB7E7F" w:rsidR="00DD128B" w:rsidRDefault="00DD128B">
      <w:pPr>
        <w:pStyle w:val="CommentText"/>
      </w:pPr>
    </w:p>
  </w:comment>
  <w:comment w:id="92" w:author="Kiefer, Vera J." w:date="2020-12-18T16:40:00Z" w:initials="VJK">
    <w:p w14:paraId="028BFC4E" w14:textId="73F8A08C"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providers in health centers funded through the Public Health Service Act Section 330 have policies and procedures for employing a universal education approach to prevent and address the sex trafficking of children and youth.</w:t>
      </w:r>
      <w:r w:rsidRPr="009F59BD">
        <w:rPr>
          <w:rFonts w:ascii="Calibri" w:hAnsi="Calibri" w:cs="Calibri"/>
          <w:sz w:val="22"/>
          <w:szCs w:val="22"/>
        </w:rPr>
        <w:t> </w:t>
      </w:r>
    </w:p>
    <w:p w14:paraId="4F5AED43"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6E4D14A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Section 330 health centers have relevant policies and procedures.</w:t>
      </w:r>
      <w:r w:rsidRPr="009F59BD">
        <w:rPr>
          <w:rFonts w:ascii="Calibri" w:eastAsia="Times New Roman" w:hAnsi="Calibri" w:cs="Calibri"/>
        </w:rPr>
        <w:t> </w:t>
      </w:r>
    </w:p>
    <w:p w14:paraId="1E1D6DE9"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6A0E3C37"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Section 330 health centers have relevant policies and procedures.</w:t>
      </w:r>
      <w:r w:rsidRPr="009F59BD">
        <w:rPr>
          <w:rFonts w:ascii="Calibri" w:eastAsia="Times New Roman" w:hAnsi="Calibri" w:cs="Calibri"/>
        </w:rPr>
        <w:t> </w:t>
      </w:r>
    </w:p>
    <w:p w14:paraId="1C457E05" w14:textId="3100388B" w:rsidR="00DD128B" w:rsidRDefault="00DD128B">
      <w:pPr>
        <w:pStyle w:val="CommentText"/>
      </w:pPr>
    </w:p>
  </w:comment>
  <w:comment w:id="93" w:author="Kiefer, Vera J." w:date="2020-12-18T16:41:00Z" w:initials="VJK">
    <w:p w14:paraId="176BDAB4" w14:textId="4E2495AE"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state and local child welfare and juvenile justice agencies have conducted a comprehensive review to identify major risk factors for children and youth who are system involved as well as opportunities to address these factors. This should include addressing vulnerabilities for sex trafficking at all socioecological levels.</w:t>
      </w:r>
      <w:r w:rsidRPr="009F59BD">
        <w:rPr>
          <w:rFonts w:ascii="Calibri" w:hAnsi="Calibri" w:cs="Calibri"/>
          <w:sz w:val="22"/>
          <w:szCs w:val="22"/>
        </w:rPr>
        <w:t> </w:t>
      </w:r>
    </w:p>
    <w:p w14:paraId="1FB1F0D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08719D49"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state and local child welfare and juvenile justice agencies have conducted a comprehensive review.</w:t>
      </w:r>
      <w:r w:rsidRPr="009F59BD">
        <w:rPr>
          <w:rFonts w:ascii="Calibri" w:eastAsia="Times New Roman" w:hAnsi="Calibri" w:cs="Calibri"/>
        </w:rPr>
        <w:t> </w:t>
      </w:r>
    </w:p>
    <w:p w14:paraId="09ABB4F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B49369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 </w:t>
      </w:r>
      <w:r w:rsidRPr="009F59BD">
        <w:rPr>
          <w:rFonts w:ascii="Calibri" w:eastAsia="Times New Roman" w:hAnsi="Calibri" w:cs="Calibri"/>
          <w:i/>
          <w:iCs/>
        </w:rPr>
        <w:t>Document that at least 75 percent of state and local child welfare and juvenile justice agencies have conducted a comprehensive review.</w:t>
      </w:r>
      <w:r w:rsidRPr="009F59BD">
        <w:rPr>
          <w:rFonts w:ascii="Calibri" w:eastAsia="Times New Roman" w:hAnsi="Calibri" w:cs="Calibri"/>
        </w:rPr>
        <w:t> </w:t>
      </w:r>
    </w:p>
    <w:p w14:paraId="24341B23" w14:textId="7E01E65A" w:rsidR="00DD128B" w:rsidRDefault="00DD128B">
      <w:pPr>
        <w:pStyle w:val="CommentText"/>
      </w:pPr>
    </w:p>
  </w:comment>
  <w:comment w:id="94" w:author="Kiefer, Vera J." w:date="2020-12-18T16:41:00Z" w:initials="VJK">
    <w:p w14:paraId="1B515C61" w14:textId="4248A193"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Using findings from the review, implement a strategic plan to guide the development and implementation of policies, procedures, partnerships, and programs that reduce the risk of experiencing sex trafficking for system involved children and youth.</w:t>
      </w:r>
      <w:r w:rsidRPr="009F59BD">
        <w:rPr>
          <w:rFonts w:ascii="Calibri" w:hAnsi="Calibri" w:cs="Calibri"/>
          <w:sz w:val="22"/>
          <w:szCs w:val="22"/>
        </w:rPr>
        <w:t> </w:t>
      </w:r>
    </w:p>
    <w:p w14:paraId="1B51BD2C"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29D302D9"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child welfare and juvenile justice agencies have implemented strategies to reduce risk.</w:t>
      </w:r>
      <w:r w:rsidRPr="009F59BD">
        <w:rPr>
          <w:rFonts w:ascii="Calibri" w:eastAsia="Times New Roman" w:hAnsi="Calibri" w:cs="Calibri"/>
        </w:rPr>
        <w:t> </w:t>
      </w:r>
    </w:p>
    <w:p w14:paraId="1F210BB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51CB0687"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child welfare and juvenile justice agencies have implemented strategies to reduce risk.</w:t>
      </w:r>
      <w:r w:rsidRPr="009F59BD">
        <w:rPr>
          <w:rFonts w:ascii="Calibri" w:eastAsia="Times New Roman" w:hAnsi="Calibri" w:cs="Calibri"/>
        </w:rPr>
        <w:t> </w:t>
      </w:r>
    </w:p>
    <w:p w14:paraId="6C8F0475" w14:textId="45AAEAF3" w:rsidR="00DD128B" w:rsidRDefault="00DD128B">
      <w:pPr>
        <w:pStyle w:val="CommentText"/>
      </w:pPr>
    </w:p>
  </w:comment>
  <w:comment w:id="95" w:author="Kiefer, Vera J." w:date="2020-12-18T16:42:00Z" w:initials="VJK">
    <w:p w14:paraId="70A4F5EC" w14:textId="2B062AB1"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Establish policies and procedures that require middle and high schools to provide all students with basic information on sex trafficking. Require schools to provide research based prevention education for students who are at risk of experiencing sex trafficking.</w:t>
      </w:r>
      <w:r w:rsidRPr="009F59BD">
        <w:rPr>
          <w:rFonts w:ascii="Calibri" w:hAnsi="Calibri" w:cs="Calibri"/>
          <w:sz w:val="22"/>
          <w:szCs w:val="22"/>
        </w:rPr>
        <w:t> </w:t>
      </w:r>
    </w:p>
    <w:p w14:paraId="037B4E3B"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sz w:val="26"/>
          <w:szCs w:val="26"/>
        </w:rPr>
        <w:t> </w:t>
      </w:r>
    </w:p>
    <w:p w14:paraId="2C74EBB3"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school districts have relevant policies and procedures.</w:t>
      </w:r>
      <w:r w:rsidRPr="009F59BD">
        <w:rPr>
          <w:rFonts w:ascii="Calibri" w:eastAsia="Times New Roman" w:hAnsi="Calibri" w:cs="Calibri"/>
        </w:rPr>
        <w:t> </w:t>
      </w:r>
    </w:p>
    <w:p w14:paraId="1C8309B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6A17B91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school districts have relevant policies and procedures.</w:t>
      </w:r>
      <w:r w:rsidRPr="009F59BD">
        <w:rPr>
          <w:rFonts w:ascii="Calibri" w:eastAsia="Times New Roman" w:hAnsi="Calibri" w:cs="Calibri"/>
        </w:rPr>
        <w:t> </w:t>
      </w:r>
    </w:p>
    <w:p w14:paraId="776B5F10" w14:textId="6D2AE0C5" w:rsidR="00DD128B" w:rsidRDefault="00DD128B">
      <w:pPr>
        <w:pStyle w:val="CommentText"/>
      </w:pPr>
    </w:p>
  </w:comment>
  <w:comment w:id="96" w:author="Kiefer, Vera J." w:date="2020-12-18T16:42:00Z" w:initials="VJK">
    <w:p w14:paraId="2DA6D628" w14:textId="7BC45B99"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Establish policies and procedures requiring that all children and youth in the care of child welfare systems receive research-based prevention education on sex trafficking.</w:t>
      </w:r>
      <w:r w:rsidRPr="009F59BD">
        <w:rPr>
          <w:rFonts w:ascii="Calibri" w:hAnsi="Calibri" w:cs="Calibri"/>
          <w:sz w:val="22"/>
          <w:szCs w:val="22"/>
        </w:rPr>
        <w:t> </w:t>
      </w:r>
    </w:p>
    <w:p w14:paraId="7472797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66A9FE1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child welfare systems have relevant policies and procedures.</w:t>
      </w:r>
      <w:r w:rsidRPr="009F59BD">
        <w:rPr>
          <w:rFonts w:ascii="Calibri" w:eastAsia="Times New Roman" w:hAnsi="Calibri" w:cs="Calibri"/>
        </w:rPr>
        <w:t> </w:t>
      </w:r>
    </w:p>
    <w:p w14:paraId="228616AB"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0D20753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Not applicable</w:t>
      </w:r>
      <w:r w:rsidRPr="009F59BD">
        <w:rPr>
          <w:rFonts w:ascii="Calibri" w:eastAsia="Times New Roman" w:hAnsi="Calibri" w:cs="Calibri"/>
        </w:rPr>
        <w:t> </w:t>
      </w:r>
    </w:p>
    <w:p w14:paraId="26A096FA" w14:textId="79CCC404" w:rsidR="00DD128B" w:rsidRDefault="00DD128B">
      <w:pPr>
        <w:pStyle w:val="CommentText"/>
      </w:pPr>
    </w:p>
  </w:comment>
  <w:comment w:id="97" w:author="Kiefer, Vera J." w:date="2020-12-18T16:43:00Z" w:initials="VJK">
    <w:p w14:paraId="5ADF9E8D" w14:textId="7ED1702A"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Establish policies and procedures requiring that all children and youth in the care of juvenile justice systems receive research-based prevention education on sex trafficking.</w:t>
      </w:r>
      <w:r w:rsidRPr="009F59BD">
        <w:rPr>
          <w:rFonts w:ascii="Calibri" w:hAnsi="Calibri" w:cs="Calibri"/>
          <w:sz w:val="22"/>
          <w:szCs w:val="22"/>
        </w:rPr>
        <w:t> </w:t>
      </w:r>
    </w:p>
    <w:p w14:paraId="4FD26C27"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568BE158"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juvenile justice systems have relevant policies and procedures.</w:t>
      </w:r>
      <w:r w:rsidRPr="009F59BD">
        <w:rPr>
          <w:rFonts w:ascii="Calibri" w:eastAsia="Times New Roman" w:hAnsi="Calibri" w:cs="Calibri"/>
        </w:rPr>
        <w:t> </w:t>
      </w:r>
    </w:p>
    <w:p w14:paraId="4F50CA4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696BFEEB"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Not applicable</w:t>
      </w:r>
      <w:r w:rsidRPr="009F59BD">
        <w:rPr>
          <w:rFonts w:ascii="Calibri" w:eastAsia="Times New Roman" w:hAnsi="Calibri" w:cs="Calibri"/>
        </w:rPr>
        <w:t> </w:t>
      </w:r>
    </w:p>
    <w:p w14:paraId="6F1F7F5E"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36FB016E" w14:textId="5672B4BF" w:rsidR="00DD128B" w:rsidRDefault="00DD128B">
      <w:pPr>
        <w:pStyle w:val="CommentText"/>
      </w:pPr>
    </w:p>
  </w:comment>
  <w:comment w:id="98" w:author="Kiefer, Vera J." w:date="2020-12-18T16:43:00Z" w:initials="VJK">
    <w:p w14:paraId="21737C82" w14:textId="5D9782FE"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Require all state-funded organizations serving system-involved children and youth to have policies and procedures for responding to disclosures of human trafficking and other forms of child abuse and neglect.</w:t>
      </w:r>
      <w:r w:rsidRPr="009F59BD">
        <w:rPr>
          <w:rFonts w:ascii="Calibri" w:hAnsi="Calibri" w:cs="Calibri"/>
          <w:sz w:val="22"/>
          <w:szCs w:val="22"/>
        </w:rPr>
        <w:t> </w:t>
      </w:r>
    </w:p>
    <w:p w14:paraId="667C46C4"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48B3A83E"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organizations have policies and procedures for responding to disclosures.</w:t>
      </w:r>
      <w:r w:rsidRPr="009F59BD">
        <w:rPr>
          <w:rFonts w:ascii="Calibri" w:eastAsia="Times New Roman" w:hAnsi="Calibri" w:cs="Calibri"/>
        </w:rPr>
        <w:t> </w:t>
      </w:r>
    </w:p>
    <w:p w14:paraId="2F4A209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49D171C3"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organizations have policies and procedures for responding to disclosures.</w:t>
      </w:r>
      <w:r w:rsidRPr="009F59BD">
        <w:rPr>
          <w:rFonts w:ascii="Calibri" w:eastAsia="Times New Roman" w:hAnsi="Calibri" w:cs="Calibri"/>
        </w:rPr>
        <w:t> </w:t>
      </w:r>
    </w:p>
    <w:p w14:paraId="43C8E728" w14:textId="0D58B297" w:rsidR="00DD128B" w:rsidRDefault="00DD128B">
      <w:pPr>
        <w:pStyle w:val="CommentText"/>
      </w:pPr>
    </w:p>
  </w:comment>
  <w:comment w:id="99" w:author="Kiefer, Vera J." w:date="2020-12-18T16:43:00Z" w:initials="VJK">
    <w:p w14:paraId="1EF4295E" w14:textId="30D506A8"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Provide all students in middle and high schools with information on sex trafficking and building healthy relationships (e.g., through assemblies, health class, or other prevention curricula).</w:t>
      </w:r>
      <w:r w:rsidRPr="009F59BD">
        <w:rPr>
          <w:rFonts w:ascii="Calibri" w:hAnsi="Calibri" w:cs="Calibri"/>
          <w:sz w:val="22"/>
          <w:szCs w:val="22"/>
        </w:rPr>
        <w:t> </w:t>
      </w:r>
    </w:p>
    <w:p w14:paraId="17E3C09C"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760E2C3"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middle and high schools have provided information on sex trafficking to students.</w:t>
      </w:r>
      <w:r w:rsidRPr="009F59BD">
        <w:rPr>
          <w:rFonts w:ascii="Calibri" w:eastAsia="Times New Roman" w:hAnsi="Calibri" w:cs="Calibri"/>
        </w:rPr>
        <w:t> </w:t>
      </w:r>
    </w:p>
    <w:p w14:paraId="7AE80E4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3377D564"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middle and high schools have provided information on sex trafficking to students.</w:t>
      </w:r>
      <w:r w:rsidRPr="009F59BD">
        <w:rPr>
          <w:rFonts w:ascii="Calibri" w:eastAsia="Times New Roman" w:hAnsi="Calibri" w:cs="Calibri"/>
        </w:rPr>
        <w:t> </w:t>
      </w:r>
    </w:p>
    <w:p w14:paraId="18893BF1" w14:textId="63CD5514" w:rsidR="00DD128B" w:rsidRDefault="00DD128B">
      <w:pPr>
        <w:pStyle w:val="CommentText"/>
      </w:pPr>
    </w:p>
  </w:comment>
  <w:comment w:id="100" w:author="Kiefer, Vera J." w:date="2020-12-18T16:43:00Z" w:initials="VJK">
    <w:p w14:paraId="04D6F1C0" w14:textId="6F154279"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Provide research-based prevention education on sex trafficking to all students in middle and high school who are at risk of experiencing sex trafficking.</w:t>
      </w:r>
      <w:r w:rsidRPr="009F59BD">
        <w:rPr>
          <w:rFonts w:ascii="Calibri" w:hAnsi="Calibri" w:cs="Calibri"/>
          <w:sz w:val="22"/>
          <w:szCs w:val="22"/>
        </w:rPr>
        <w:t> </w:t>
      </w:r>
    </w:p>
    <w:p w14:paraId="450505A0"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6CB5B1C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schools have provided prevention education on sex trafficking to students who are at risk.</w:t>
      </w:r>
      <w:r w:rsidRPr="009F59BD">
        <w:rPr>
          <w:rFonts w:ascii="Calibri" w:eastAsia="Times New Roman" w:hAnsi="Calibri" w:cs="Calibri"/>
        </w:rPr>
        <w:t> </w:t>
      </w:r>
    </w:p>
    <w:p w14:paraId="1171F34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5B8F292F"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schools have provided prevention education on sex trafficking to students who are at risk.</w:t>
      </w:r>
      <w:r w:rsidRPr="009F59BD">
        <w:rPr>
          <w:rFonts w:ascii="Calibri" w:eastAsia="Times New Roman" w:hAnsi="Calibri" w:cs="Calibri"/>
        </w:rPr>
        <w:t> </w:t>
      </w:r>
    </w:p>
    <w:p w14:paraId="776D2F06" w14:textId="32B1EAC6" w:rsidR="00DD128B" w:rsidRDefault="00DD128B">
      <w:pPr>
        <w:pStyle w:val="CommentText"/>
      </w:pPr>
    </w:p>
  </w:comment>
  <w:comment w:id="101" w:author="Kiefer, Vera J." w:date="2020-12-18T16:43:00Z" w:initials="VJK">
    <w:p w14:paraId="6EE55211" w14:textId="5EA53A64"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all children and youth in the care of child welfare systems receive research-based prevention education on sex trafficking that is appropriate to their stage of development.</w:t>
      </w:r>
      <w:r w:rsidRPr="009F59BD">
        <w:rPr>
          <w:rFonts w:ascii="Calibri" w:hAnsi="Calibri" w:cs="Calibri"/>
          <w:sz w:val="22"/>
          <w:szCs w:val="22"/>
        </w:rPr>
        <w:t> </w:t>
      </w:r>
    </w:p>
    <w:p w14:paraId="6E8A5A3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4CB33277"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children and youth have received prevention education.</w:t>
      </w:r>
      <w:r w:rsidRPr="009F59BD">
        <w:rPr>
          <w:rFonts w:ascii="Calibri" w:eastAsia="Times New Roman" w:hAnsi="Calibri" w:cs="Calibri"/>
        </w:rPr>
        <w:t> </w:t>
      </w:r>
    </w:p>
    <w:p w14:paraId="11A3D447"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5513617D"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children and youth have received prevention education.</w:t>
      </w:r>
      <w:r w:rsidRPr="009F59BD">
        <w:rPr>
          <w:rFonts w:ascii="Calibri" w:eastAsia="Times New Roman" w:hAnsi="Calibri" w:cs="Calibri"/>
        </w:rPr>
        <w:t> </w:t>
      </w:r>
    </w:p>
    <w:p w14:paraId="1DA3FBCB" w14:textId="36FF5A83" w:rsidR="00DD128B" w:rsidRDefault="00DD128B">
      <w:pPr>
        <w:pStyle w:val="CommentText"/>
      </w:pPr>
    </w:p>
  </w:comment>
  <w:comment w:id="102" w:author="Kiefer, Vera J." w:date="2020-12-18T16:44:00Z" w:initials="VJK">
    <w:p w14:paraId="13D1DF13" w14:textId="3723F911"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all children and youth in the care of juvenile justice systems receive research-based prevention education on sex trafficking.</w:t>
      </w:r>
      <w:r w:rsidRPr="009F59BD">
        <w:rPr>
          <w:rFonts w:ascii="Calibri" w:hAnsi="Calibri" w:cs="Calibri"/>
          <w:sz w:val="22"/>
          <w:szCs w:val="22"/>
        </w:rPr>
        <w:t> </w:t>
      </w:r>
    </w:p>
    <w:p w14:paraId="7567973E"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22222055"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children and youth have received prevention education.</w:t>
      </w:r>
      <w:r w:rsidRPr="009F59BD">
        <w:rPr>
          <w:rFonts w:ascii="Calibri" w:eastAsia="Times New Roman" w:hAnsi="Calibri" w:cs="Calibri"/>
        </w:rPr>
        <w:t> </w:t>
      </w:r>
    </w:p>
    <w:p w14:paraId="123F2BA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C7995A9"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 </w:t>
      </w:r>
      <w:r w:rsidRPr="009F59BD">
        <w:rPr>
          <w:rFonts w:ascii="Calibri" w:eastAsia="Times New Roman" w:hAnsi="Calibri" w:cs="Calibri"/>
          <w:i/>
          <w:iCs/>
        </w:rPr>
        <w:t>Document that at least 75 percent of children and youth have received prevention education.</w:t>
      </w:r>
      <w:r w:rsidRPr="009F59BD">
        <w:rPr>
          <w:rFonts w:ascii="Calibri" w:eastAsia="Times New Roman" w:hAnsi="Calibri" w:cs="Calibri"/>
        </w:rPr>
        <w:t> </w:t>
      </w:r>
    </w:p>
    <w:p w14:paraId="03BDF49C" w14:textId="295DB5D4" w:rsidR="00DD128B" w:rsidRDefault="00DD128B">
      <w:pPr>
        <w:pStyle w:val="CommentText"/>
      </w:pPr>
    </w:p>
  </w:comment>
  <w:comment w:id="103" w:author="Kiefer, Vera J." w:date="2020-12-18T16:44:00Z" w:initials="VJK">
    <w:p w14:paraId="341652D5" w14:textId="624D0FC1"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violence prevention programs supported by state offices specifically address the sex trafficking of children and youth.</w:t>
      </w:r>
      <w:r w:rsidRPr="009F59BD">
        <w:rPr>
          <w:rFonts w:ascii="Calibri" w:hAnsi="Calibri" w:cs="Calibri"/>
          <w:sz w:val="22"/>
          <w:szCs w:val="22"/>
        </w:rPr>
        <w:t> </w:t>
      </w:r>
    </w:p>
    <w:p w14:paraId="5774845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2C065BC5"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violence prevention programs specifically address the sex trafficking of children and youth.</w:t>
      </w:r>
      <w:r w:rsidRPr="009F59BD">
        <w:rPr>
          <w:rFonts w:ascii="Calibri" w:eastAsia="Times New Roman" w:hAnsi="Calibri" w:cs="Calibri"/>
        </w:rPr>
        <w:t> </w:t>
      </w:r>
    </w:p>
    <w:p w14:paraId="0AFB5DB3"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68465A4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violence prevention programs specifically address the sex trafficking of children and youth.</w:t>
      </w:r>
      <w:r w:rsidRPr="009F59BD">
        <w:rPr>
          <w:rFonts w:ascii="Calibri" w:eastAsia="Times New Roman" w:hAnsi="Calibri" w:cs="Calibri"/>
        </w:rPr>
        <w:t> </w:t>
      </w:r>
    </w:p>
    <w:p w14:paraId="7A16DB89" w14:textId="59F11938" w:rsidR="00DD128B" w:rsidRDefault="00DD128B">
      <w:pPr>
        <w:pStyle w:val="CommentText"/>
      </w:pPr>
    </w:p>
  </w:comment>
  <w:comment w:id="104" w:author="Kiefer, Vera J." w:date="2020-12-18T16:44:00Z" w:initials="VJK">
    <w:p w14:paraId="1B248157" w14:textId="683725A0"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Remove criminal liability for victims under the age of 18.</w:t>
      </w:r>
      <w:r w:rsidRPr="009F59BD">
        <w:rPr>
          <w:rFonts w:ascii="Calibri" w:hAnsi="Calibri" w:cs="Calibri"/>
          <w:sz w:val="22"/>
          <w:szCs w:val="22"/>
        </w:rPr>
        <w:t> </w:t>
      </w:r>
    </w:p>
    <w:p w14:paraId="6282A3E5"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48D6785C"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w:t>
      </w:r>
      <w:r w:rsidRPr="009F59BD">
        <w:rPr>
          <w:rFonts w:ascii="Calibri" w:eastAsia="Times New Roman" w:hAnsi="Calibri" w:cs="Calibri"/>
          <w:i/>
          <w:iCs/>
        </w:rPr>
        <w:t> Remove criminal liability for prostitution for children and youth who are victims of sex trafficking and provide access to an alternative, coordinated, non-criminal, service-based response.</w:t>
      </w:r>
      <w:r w:rsidRPr="009F59BD">
        <w:rPr>
          <w:rFonts w:ascii="Calibri" w:eastAsia="Times New Roman" w:hAnsi="Calibri" w:cs="Calibri"/>
        </w:rPr>
        <w:t> </w:t>
      </w:r>
    </w:p>
    <w:p w14:paraId="66D43809"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7676B092"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w:t>
      </w:r>
      <w:r w:rsidRPr="009F59BD">
        <w:rPr>
          <w:rFonts w:ascii="Calibri" w:eastAsia="Times New Roman" w:hAnsi="Calibri" w:cs="Calibri"/>
          <w:i/>
          <w:iCs/>
        </w:rPr>
        <w:t> Remove criminal liability for other offenses committed by children and youth as a result of their human trafficking victimization and provide access to an alternative, coordinated, non-criminal, service-based response.</w:t>
      </w:r>
      <w:r w:rsidRPr="009F59BD">
        <w:rPr>
          <w:rFonts w:ascii="Calibri" w:eastAsia="Times New Roman" w:hAnsi="Calibri" w:cs="Calibri"/>
        </w:rPr>
        <w:t> </w:t>
      </w:r>
    </w:p>
    <w:p w14:paraId="4260C22E"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15064358"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i/>
          <w:iCs/>
        </w:rPr>
        <w:t>Extend non-criminalization of prostitution and ancillary offenses for youth under the age of 24 in accordance with the foster care age coverage option within the Justice for Victims of Trafficking Act (JVTA).</w:t>
      </w:r>
      <w:r w:rsidRPr="009F59BD">
        <w:rPr>
          <w:rFonts w:ascii="Calibri" w:eastAsia="Times New Roman" w:hAnsi="Calibri" w:cs="Calibri"/>
        </w:rPr>
        <w:t> </w:t>
      </w:r>
    </w:p>
    <w:p w14:paraId="4162411F" w14:textId="71690C37" w:rsidR="00DD128B" w:rsidRDefault="00DD128B">
      <w:pPr>
        <w:pStyle w:val="CommentText"/>
      </w:pPr>
    </w:p>
  </w:comment>
  <w:comment w:id="105" w:author="Kiefer, Vera J." w:date="2020-12-18T16:44:00Z" w:initials="VJK">
    <w:p w14:paraId="6385C637" w14:textId="19519EB5"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Address the sex trafficking of children and youth by addressing demand.</w:t>
      </w:r>
      <w:r w:rsidRPr="009F59BD">
        <w:rPr>
          <w:rFonts w:ascii="Calibri" w:hAnsi="Calibri" w:cs="Calibri"/>
          <w:sz w:val="22"/>
          <w:szCs w:val="22"/>
        </w:rPr>
        <w:t> </w:t>
      </w:r>
    </w:p>
    <w:p w14:paraId="1E122511"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3924C508"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rPr>
        <w:t>Demand can be addressed through the following legislative activities:</w:t>
      </w:r>
      <w:r w:rsidRPr="009F59BD">
        <w:rPr>
          <w:rFonts w:ascii="Calibri" w:eastAsia="Times New Roman" w:hAnsi="Calibri" w:cs="Calibri"/>
        </w:rPr>
        <w:t> </w:t>
      </w:r>
    </w:p>
    <w:p w14:paraId="52A7A52A" w14:textId="77777777" w:rsidR="00DD128B" w:rsidRPr="009F59BD" w:rsidRDefault="00DD128B" w:rsidP="005D72B2">
      <w:pPr>
        <w:numPr>
          <w:ilvl w:val="0"/>
          <w:numId w:val="16"/>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Confirm that the sex trafficking statute applies when an offender communicates with a law enforcement officer posing as a child.</w:t>
      </w:r>
      <w:r w:rsidRPr="009F59BD">
        <w:rPr>
          <w:rFonts w:ascii="Calibri" w:eastAsia="Times New Roman" w:hAnsi="Calibri" w:cs="Calibri"/>
        </w:rPr>
        <w:t> </w:t>
      </w:r>
    </w:p>
    <w:p w14:paraId="04780D42" w14:textId="77777777" w:rsidR="00DD128B" w:rsidRPr="009F59BD" w:rsidRDefault="00DD128B" w:rsidP="005D72B2">
      <w:pPr>
        <w:numPr>
          <w:ilvl w:val="0"/>
          <w:numId w:val="17"/>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Enable sex buyers who promote the exchange of sex for money or anything of value among other potential buyers to be charged with a felony offense.</w:t>
      </w:r>
      <w:r w:rsidRPr="009F59BD">
        <w:rPr>
          <w:rFonts w:ascii="Calibri" w:eastAsia="Times New Roman" w:hAnsi="Calibri" w:cs="Calibri"/>
        </w:rPr>
        <w:t> </w:t>
      </w:r>
    </w:p>
    <w:p w14:paraId="0CA15E05" w14:textId="77777777" w:rsidR="00DD128B" w:rsidRPr="009F59BD" w:rsidRDefault="00DD128B" w:rsidP="005D72B2">
      <w:pPr>
        <w:numPr>
          <w:ilvl w:val="0"/>
          <w:numId w:val="17"/>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Ensure that purchasing sex with a child or youth is a felony.</w:t>
      </w:r>
      <w:r w:rsidRPr="009F59BD">
        <w:rPr>
          <w:rFonts w:ascii="Calibri" w:eastAsia="Times New Roman" w:hAnsi="Calibri" w:cs="Calibri"/>
        </w:rPr>
        <w:t> </w:t>
      </w:r>
    </w:p>
    <w:p w14:paraId="25A08C68" w14:textId="77777777" w:rsidR="00DD128B" w:rsidRPr="009F59BD" w:rsidRDefault="00DD128B" w:rsidP="005D72B2">
      <w:pPr>
        <w:numPr>
          <w:ilvl w:val="0"/>
          <w:numId w:val="17"/>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Prohibit buyers of sex acts with children and youth from using a mistake of age defense.</w:t>
      </w:r>
      <w:r w:rsidRPr="009F59BD">
        <w:rPr>
          <w:rFonts w:ascii="Calibri" w:eastAsia="Times New Roman" w:hAnsi="Calibri" w:cs="Calibri"/>
        </w:rPr>
        <w:t> </w:t>
      </w:r>
    </w:p>
    <w:p w14:paraId="1B373A2A" w14:textId="77777777" w:rsidR="00DD128B" w:rsidRPr="009F59BD" w:rsidRDefault="00DD128B" w:rsidP="005D72B2">
      <w:pPr>
        <w:numPr>
          <w:ilvl w:val="0"/>
          <w:numId w:val="17"/>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Require individuals convicted of purchasing sex with a child or youth to register as sex offenders.</w:t>
      </w:r>
      <w:r w:rsidRPr="009F59BD">
        <w:rPr>
          <w:rFonts w:ascii="Calibri" w:eastAsia="Times New Roman" w:hAnsi="Calibri" w:cs="Calibri"/>
        </w:rPr>
        <w:t> </w:t>
      </w:r>
    </w:p>
    <w:p w14:paraId="30BF2291"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2F9DEF31"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w:t>
      </w:r>
      <w:r w:rsidRPr="009F59BD">
        <w:rPr>
          <w:rFonts w:ascii="Calibri" w:eastAsia="Times New Roman" w:hAnsi="Calibri" w:cs="Calibri"/>
          <w:i/>
          <w:iCs/>
        </w:rPr>
        <w:t> Document that at least three of the above legislative activities have been enacted.</w:t>
      </w:r>
      <w:r w:rsidRPr="009F59BD">
        <w:rPr>
          <w:rFonts w:ascii="Calibri" w:eastAsia="Times New Roman" w:hAnsi="Calibri" w:cs="Calibri"/>
        </w:rPr>
        <w:t> </w:t>
      </w:r>
    </w:p>
    <w:p w14:paraId="58EDEE76"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3AE1FF88"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w:t>
      </w:r>
      <w:r w:rsidRPr="009F59BD">
        <w:rPr>
          <w:rFonts w:ascii="Calibri" w:eastAsia="Times New Roman" w:hAnsi="Calibri" w:cs="Calibri"/>
          <w:i/>
          <w:iCs/>
        </w:rPr>
        <w:t> Document that all of the above legislative activities have been enacted.</w:t>
      </w:r>
      <w:r w:rsidRPr="009F59BD">
        <w:rPr>
          <w:rFonts w:ascii="Calibri" w:eastAsia="Times New Roman" w:hAnsi="Calibri" w:cs="Calibri"/>
        </w:rPr>
        <w:t> </w:t>
      </w:r>
    </w:p>
    <w:p w14:paraId="26AB5347" w14:textId="15A690B4" w:rsidR="00DD128B" w:rsidRDefault="00DD128B">
      <w:pPr>
        <w:pStyle w:val="CommentText"/>
      </w:pPr>
    </w:p>
  </w:comment>
  <w:comment w:id="106" w:author="Kiefer, Vera J." w:date="2020-12-18T16:44:00Z" w:initials="VJK">
    <w:p w14:paraId="7F78C972" w14:textId="1BE6339A"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Hold online communication platforms accountable for knowingly assisting, facilitating, or supporting the sex trafficking of children and youth.</w:t>
      </w:r>
      <w:r w:rsidRPr="009F59BD">
        <w:rPr>
          <w:rFonts w:ascii="Calibri" w:hAnsi="Calibri" w:cs="Calibri"/>
          <w:sz w:val="22"/>
          <w:szCs w:val="22"/>
        </w:rPr>
        <w:t> </w:t>
      </w:r>
    </w:p>
    <w:p w14:paraId="57D50410"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2209B826"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w:t>
      </w:r>
      <w:r w:rsidRPr="009F59BD">
        <w:rPr>
          <w:rFonts w:ascii="Calibri" w:eastAsia="Times New Roman" w:hAnsi="Calibri" w:cs="Calibri"/>
          <w:i/>
          <w:iCs/>
        </w:rPr>
        <w:t> Assess state laws, including cyber safety laws, to determine ability to hold offending websites and social media platforms accountable.</w:t>
      </w:r>
      <w:r w:rsidRPr="009F59BD">
        <w:rPr>
          <w:rFonts w:ascii="Calibri" w:eastAsia="Times New Roman" w:hAnsi="Calibri" w:cs="Calibri"/>
        </w:rPr>
        <w:t> </w:t>
      </w:r>
    </w:p>
    <w:p w14:paraId="69EA5794"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5E2EB76F"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w:t>
      </w:r>
      <w:r w:rsidRPr="009F59BD">
        <w:rPr>
          <w:rFonts w:ascii="Calibri" w:eastAsia="Times New Roman" w:hAnsi="Calibri" w:cs="Calibri"/>
          <w:i/>
          <w:iCs/>
        </w:rPr>
        <w:t> Make changes to state laws as needed.</w:t>
      </w:r>
      <w:r w:rsidRPr="009F59BD">
        <w:rPr>
          <w:rFonts w:ascii="Calibri" w:eastAsia="Times New Roman" w:hAnsi="Calibri" w:cs="Calibri"/>
        </w:rPr>
        <w:t> </w:t>
      </w:r>
    </w:p>
    <w:p w14:paraId="6B423CF9" w14:textId="672A17A3" w:rsidR="00DD128B" w:rsidRDefault="00DD128B">
      <w:pPr>
        <w:pStyle w:val="CommentText"/>
      </w:pPr>
    </w:p>
  </w:comment>
  <w:comment w:id="107" w:author="Kiefer, Vera J." w:date="2020-12-18T16:45:00Z" w:initials="VJK">
    <w:p w14:paraId="542B9A9B" w14:textId="404CA01E"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Protect victims as they proceed through the criminal justice process. </w:t>
      </w:r>
      <w:r w:rsidRPr="009F59BD">
        <w:rPr>
          <w:rFonts w:ascii="Calibri" w:hAnsi="Calibri" w:cs="Calibri"/>
          <w:sz w:val="22"/>
          <w:szCs w:val="22"/>
        </w:rPr>
        <w:t> </w:t>
      </w:r>
    </w:p>
    <w:p w14:paraId="27D71DE7" w14:textId="77777777" w:rsidR="00DD128B" w:rsidRPr="009F59BD" w:rsidRDefault="00DD128B" w:rsidP="009F59BD">
      <w:pPr>
        <w:spacing w:after="0" w:line="240" w:lineRule="auto"/>
        <w:ind w:left="1080"/>
        <w:textAlignment w:val="baseline"/>
        <w:rPr>
          <w:rFonts w:ascii="Calibri" w:eastAsia="Times New Roman" w:hAnsi="Calibri" w:cs="Calibri"/>
        </w:rPr>
      </w:pPr>
      <w:r w:rsidRPr="009F59BD">
        <w:rPr>
          <w:rFonts w:ascii="Calibri" w:eastAsia="Times New Roman" w:hAnsi="Calibri" w:cs="Calibri"/>
        </w:rPr>
        <w:t> </w:t>
      </w:r>
    </w:p>
    <w:p w14:paraId="02A2E87C"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rPr>
        <w:t>Trauma-informed victim-witness testimony and protections include, but are not limited to: </w:t>
      </w:r>
      <w:r w:rsidRPr="009F59BD">
        <w:rPr>
          <w:rFonts w:ascii="Calibri" w:eastAsia="Times New Roman" w:hAnsi="Calibri" w:cs="Calibri"/>
        </w:rPr>
        <w:t> </w:t>
      </w:r>
    </w:p>
    <w:p w14:paraId="3EBD8E0D" w14:textId="77777777" w:rsidR="00DD128B" w:rsidRPr="009F59BD" w:rsidRDefault="00DD128B" w:rsidP="005D72B2">
      <w:pPr>
        <w:numPr>
          <w:ilvl w:val="0"/>
          <w:numId w:val="18"/>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Making closed-circuit testimony an option for trafficking victims</w:t>
      </w:r>
      <w:r w:rsidRPr="009F59BD">
        <w:rPr>
          <w:rFonts w:ascii="Calibri" w:eastAsia="Times New Roman" w:hAnsi="Calibri" w:cs="Calibri"/>
        </w:rPr>
        <w:t> </w:t>
      </w:r>
    </w:p>
    <w:p w14:paraId="08FF5AA0" w14:textId="77777777" w:rsidR="00DD128B" w:rsidRPr="009F59BD" w:rsidRDefault="00DD128B" w:rsidP="005D72B2">
      <w:pPr>
        <w:numPr>
          <w:ilvl w:val="0"/>
          <w:numId w:val="18"/>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Making recorded depositions an option for trafficking victims</w:t>
      </w:r>
      <w:r w:rsidRPr="009F59BD">
        <w:rPr>
          <w:rFonts w:ascii="Calibri" w:eastAsia="Times New Roman" w:hAnsi="Calibri" w:cs="Calibri"/>
        </w:rPr>
        <w:t> </w:t>
      </w:r>
    </w:p>
    <w:p w14:paraId="474464B2" w14:textId="77777777" w:rsidR="00DD128B" w:rsidRPr="009F59BD" w:rsidRDefault="00DD128B" w:rsidP="005D72B2">
      <w:pPr>
        <w:numPr>
          <w:ilvl w:val="0"/>
          <w:numId w:val="18"/>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Permitting hearsay exception for eligible statements by trafficking victims</w:t>
      </w:r>
      <w:r w:rsidRPr="009F59BD">
        <w:rPr>
          <w:rFonts w:ascii="Calibri" w:eastAsia="Times New Roman" w:hAnsi="Calibri" w:cs="Calibri"/>
        </w:rPr>
        <w:t> </w:t>
      </w:r>
    </w:p>
    <w:p w14:paraId="25D7DFD3" w14:textId="77777777" w:rsidR="00DD128B" w:rsidRPr="009F59BD" w:rsidRDefault="00DD128B" w:rsidP="005D72B2">
      <w:pPr>
        <w:numPr>
          <w:ilvl w:val="0"/>
          <w:numId w:val="19"/>
        </w:numPr>
        <w:spacing w:after="0" w:line="240" w:lineRule="auto"/>
        <w:ind w:left="1800" w:firstLine="0"/>
        <w:textAlignment w:val="baseline"/>
        <w:rPr>
          <w:rFonts w:ascii="Calibri" w:eastAsia="Times New Roman" w:hAnsi="Calibri" w:cs="Calibri"/>
        </w:rPr>
      </w:pPr>
      <w:r w:rsidRPr="009F59BD">
        <w:rPr>
          <w:rFonts w:ascii="Calibri" w:eastAsia="Times New Roman" w:hAnsi="Calibri" w:cs="Calibri"/>
          <w:b/>
          <w:bCs/>
        </w:rPr>
        <w:t>Providing protections to victims by prohibiting cross-examination by alleged perpetrators (pro per/pro se)</w:t>
      </w:r>
      <w:r w:rsidRPr="009F59BD">
        <w:rPr>
          <w:rFonts w:ascii="Calibri" w:eastAsia="Times New Roman" w:hAnsi="Calibri" w:cs="Calibri"/>
        </w:rPr>
        <w:t> </w:t>
      </w:r>
    </w:p>
    <w:p w14:paraId="65B26F5A" w14:textId="77777777" w:rsidR="00DD128B" w:rsidRPr="009F59BD" w:rsidRDefault="00DD128B" w:rsidP="009F59BD">
      <w:pPr>
        <w:spacing w:after="0" w:line="240" w:lineRule="auto"/>
        <w:ind w:left="1800"/>
        <w:textAlignment w:val="baseline"/>
        <w:rPr>
          <w:rFonts w:ascii="Calibri" w:eastAsia="Times New Roman" w:hAnsi="Calibri" w:cs="Calibri"/>
        </w:rPr>
      </w:pPr>
      <w:r w:rsidRPr="009F59BD">
        <w:rPr>
          <w:rFonts w:ascii="Calibri" w:eastAsia="Times New Roman" w:hAnsi="Calibri" w:cs="Calibri"/>
        </w:rPr>
        <w:t> </w:t>
      </w:r>
    </w:p>
    <w:p w14:paraId="0966B76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three of the above legal protections have been enacted.</w:t>
      </w:r>
      <w:r w:rsidRPr="009F59BD">
        <w:rPr>
          <w:rFonts w:ascii="Calibri" w:eastAsia="Times New Roman" w:hAnsi="Calibri" w:cs="Calibri"/>
        </w:rPr>
        <w:t> </w:t>
      </w:r>
    </w:p>
    <w:p w14:paraId="44968684"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5DB3543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all of the above legal protections have been enacted.</w:t>
      </w:r>
      <w:r w:rsidRPr="009F59BD">
        <w:rPr>
          <w:rFonts w:ascii="Calibri" w:eastAsia="Times New Roman" w:hAnsi="Calibri" w:cs="Calibri"/>
        </w:rPr>
        <w:t> </w:t>
      </w:r>
    </w:p>
    <w:p w14:paraId="69565097" w14:textId="2F5EB328" w:rsidR="00DD128B" w:rsidRDefault="00DD128B">
      <w:pPr>
        <w:pStyle w:val="CommentText"/>
      </w:pPr>
    </w:p>
  </w:comment>
  <w:comment w:id="108" w:author="Kiefer, Vera J." w:date="2020-12-18T16:45:00Z" w:initials="VJK">
    <w:p w14:paraId="1639B812" w14:textId="6416FA01"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that state statutes designate the child welfare system as the state system responsible for identifying, assessing, and providing services to known or suspected victims of child sex trafficking.</w:t>
      </w:r>
      <w:r w:rsidRPr="009F59BD">
        <w:rPr>
          <w:rFonts w:ascii="Calibri" w:hAnsi="Calibri" w:cs="Calibri"/>
          <w:sz w:val="22"/>
          <w:szCs w:val="22"/>
        </w:rPr>
        <w:t> </w:t>
      </w:r>
    </w:p>
    <w:p w14:paraId="3F5746EE"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24901BD"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Ensure that child abuse definitions in state statutes include sex trafficking as defined by the Trafficking Victims Protection Act (TVPA) of 2000, as amended, which includes updates to the Child Abuse Prevention and Treatment Act (CAPTA).</w:t>
      </w:r>
      <w:r w:rsidRPr="009F59BD">
        <w:rPr>
          <w:rFonts w:ascii="Calibri" w:eastAsia="Times New Roman" w:hAnsi="Calibri" w:cs="Calibri"/>
        </w:rPr>
        <w:t> </w:t>
      </w:r>
    </w:p>
    <w:p w14:paraId="15D46B0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Ensure that child abuse definitions in state statutes include cases of sex trafficking in which the perpetrator is not a parent or lawful caregiver.</w:t>
      </w:r>
      <w:r w:rsidRPr="009F59BD">
        <w:rPr>
          <w:rFonts w:ascii="Calibri" w:eastAsia="Times New Roman" w:hAnsi="Calibri" w:cs="Calibri"/>
        </w:rPr>
        <w:t> </w:t>
      </w:r>
    </w:p>
    <w:p w14:paraId="56A76DCC" w14:textId="702C0F36" w:rsidR="00DD128B" w:rsidRDefault="00DD128B">
      <w:pPr>
        <w:pStyle w:val="CommentText"/>
      </w:pPr>
    </w:p>
  </w:comment>
  <w:comment w:id="109" w:author="Kiefer, Vera J." w:date="2020-12-18T16:45:00Z" w:initials="VJK">
    <w:p w14:paraId="4AA089AD" w14:textId="31973E43"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Train researchers who interact with children and youth who have experienced or are at risk of experiencing sex trafficking about the dynamics of sex trafficking and trauma informed approaches.</w:t>
      </w:r>
      <w:r w:rsidRPr="009F59BD">
        <w:rPr>
          <w:rFonts w:ascii="Calibri" w:hAnsi="Calibri" w:cs="Calibri"/>
          <w:sz w:val="22"/>
          <w:szCs w:val="22"/>
        </w:rPr>
        <w:t> </w:t>
      </w:r>
    </w:p>
    <w:p w14:paraId="0BCE9A3A"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0FFF5786"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 </w:t>
      </w:r>
      <w:r w:rsidRPr="009F59BD">
        <w:rPr>
          <w:rFonts w:ascii="Calibri" w:eastAsia="Times New Roman" w:hAnsi="Calibri" w:cs="Calibri"/>
          <w:i/>
          <w:iCs/>
        </w:rPr>
        <w:t>Document the identification or creation and active marketing of a training curriculum for clinical researchers.</w:t>
      </w:r>
      <w:r w:rsidRPr="009F59BD">
        <w:rPr>
          <w:rFonts w:ascii="Calibri" w:eastAsia="Times New Roman" w:hAnsi="Calibri" w:cs="Calibri"/>
        </w:rPr>
        <w:t> </w:t>
      </w:r>
    </w:p>
    <w:p w14:paraId="51CD68D9"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503C3D60"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w:t>
      </w:r>
      <w:r w:rsidRPr="009F59BD">
        <w:rPr>
          <w:rFonts w:ascii="Calibri" w:eastAsia="Times New Roman" w:hAnsi="Calibri" w:cs="Calibri"/>
          <w:i/>
          <w:iCs/>
        </w:rPr>
        <w:t> Document that state officials have met with all Institutional Review Boards at the major academic institutions within the state to advocate for mandatory training for researchers conducting studies on the sex trafficking of children and youth.</w:t>
      </w:r>
      <w:r w:rsidRPr="009F59BD">
        <w:rPr>
          <w:rFonts w:ascii="Calibri" w:eastAsia="Times New Roman" w:hAnsi="Calibri" w:cs="Calibri"/>
        </w:rPr>
        <w:t> </w:t>
      </w:r>
    </w:p>
    <w:p w14:paraId="6081D4AC" w14:textId="6FC8C24B" w:rsidR="00DD128B" w:rsidRDefault="00DD128B">
      <w:pPr>
        <w:pStyle w:val="CommentText"/>
      </w:pPr>
    </w:p>
  </w:comment>
  <w:comment w:id="110" w:author="Kiefer, Vera J." w:date="2020-12-18T16:45:00Z" w:initials="VJK">
    <w:p w14:paraId="4BE75BE2" w14:textId="18353C5A"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Ensure states are using standardized definitions and terminology when collecting and reporting data.</w:t>
      </w:r>
      <w:r w:rsidRPr="009F59BD">
        <w:rPr>
          <w:rFonts w:ascii="Calibri" w:hAnsi="Calibri" w:cs="Calibri"/>
          <w:sz w:val="22"/>
          <w:szCs w:val="22"/>
        </w:rPr>
        <w:t> </w:t>
      </w:r>
    </w:p>
    <w:p w14:paraId="05BCC958"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3684D91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Institute policies and protocols at state agencies that require the use of standardized definitions and terminology in the collection and reporting of data on the sex trafficking of children and youth.</w:t>
      </w:r>
      <w:r w:rsidRPr="009F59BD">
        <w:rPr>
          <w:rFonts w:ascii="Calibri" w:eastAsia="Times New Roman" w:hAnsi="Calibri" w:cs="Calibri"/>
        </w:rPr>
        <w:t> </w:t>
      </w:r>
    </w:p>
    <w:p w14:paraId="2188E99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C766CCC"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Require that state-funded programs and research comply with standardized definitions and terminology.</w:t>
      </w:r>
      <w:r w:rsidRPr="009F59BD">
        <w:rPr>
          <w:rFonts w:ascii="Calibri" w:eastAsia="Times New Roman" w:hAnsi="Calibri" w:cs="Calibri"/>
        </w:rPr>
        <w:t> </w:t>
      </w:r>
    </w:p>
    <w:p w14:paraId="123C4EC2" w14:textId="2EA627B8" w:rsidR="00DD128B" w:rsidRDefault="00DD128B">
      <w:pPr>
        <w:pStyle w:val="CommentText"/>
      </w:pPr>
    </w:p>
  </w:comment>
  <w:comment w:id="111" w:author="Kiefer, Vera J." w:date="2020-12-18T16:46:00Z" w:initials="VJK">
    <w:p w14:paraId="2FB1DB69" w14:textId="037FC0E4"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Develop and implement data sharing agreements to track cases of sex trafficking of children and youth, including information related to victim identification and service provision, across all state agencies. Such agreements should include standardized identifiers and definitions and established protocols regarding information sharing, protect the confidentiality of children and youth, and be limited in scope.</w:t>
      </w:r>
      <w:r w:rsidRPr="009F59BD">
        <w:rPr>
          <w:rFonts w:ascii="Calibri" w:hAnsi="Calibri" w:cs="Calibri"/>
          <w:sz w:val="22"/>
          <w:szCs w:val="22"/>
        </w:rPr>
        <w:t> </w:t>
      </w:r>
    </w:p>
    <w:p w14:paraId="553B285B"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5988036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 data sharing agreement has been implemented in at least two child serving systems (including criminal justice).</w:t>
      </w:r>
      <w:r w:rsidRPr="009F59BD">
        <w:rPr>
          <w:rFonts w:ascii="Calibri" w:eastAsia="Times New Roman" w:hAnsi="Calibri" w:cs="Calibri"/>
        </w:rPr>
        <w:t> </w:t>
      </w:r>
    </w:p>
    <w:p w14:paraId="51F73FD0"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557EDA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 data sharing agreement has been implemented in at least four child serving systems (including criminal justice).</w:t>
      </w:r>
      <w:r w:rsidRPr="009F59BD">
        <w:rPr>
          <w:rFonts w:ascii="Calibri" w:eastAsia="Times New Roman" w:hAnsi="Calibri" w:cs="Calibri"/>
        </w:rPr>
        <w:t> </w:t>
      </w:r>
    </w:p>
    <w:p w14:paraId="4D58F4C1" w14:textId="68B26275" w:rsidR="00DD128B" w:rsidRDefault="00DD128B">
      <w:pPr>
        <w:pStyle w:val="CommentText"/>
      </w:pPr>
    </w:p>
  </w:comment>
  <w:comment w:id="112" w:author="Kiefer, Vera J." w:date="2020-12-18T16:46:00Z" w:initials="VJK">
    <w:p w14:paraId="1B824D5C" w14:textId="6798F1E4"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Develop and implement data sharing agreements between all public agencies and publicly funded private agencies that provide services to children and youth who have experienced sex trafficking. Such agreements should include standardized identifiers and definitions and established protocols regarding information sharing, protect the confidentiality of children and youth, and be limited in scope.</w:t>
      </w:r>
      <w:r w:rsidRPr="009F59BD">
        <w:rPr>
          <w:rFonts w:ascii="Calibri" w:hAnsi="Calibri" w:cs="Calibri"/>
          <w:sz w:val="22"/>
          <w:szCs w:val="22"/>
        </w:rPr>
        <w:t> </w:t>
      </w:r>
    </w:p>
    <w:p w14:paraId="70DE90A5"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255FFC0F"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counties, regions, or states have implemented an interagency data sharing agreement between relevant agencies that includes common data codes and definitions.</w:t>
      </w:r>
      <w:r w:rsidRPr="009F59BD">
        <w:rPr>
          <w:rFonts w:ascii="Calibri" w:eastAsia="Times New Roman" w:hAnsi="Calibri" w:cs="Calibri"/>
        </w:rPr>
        <w:t> </w:t>
      </w:r>
    </w:p>
    <w:p w14:paraId="6E559780"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rPr>
        <w:t> </w:t>
      </w:r>
    </w:p>
    <w:p w14:paraId="64A1F159" w14:textId="77777777" w:rsidR="00DD128B" w:rsidRPr="009F59BD" w:rsidRDefault="00DD128B" w:rsidP="009F59BD">
      <w:pPr>
        <w:spacing w:after="0" w:line="240" w:lineRule="auto"/>
        <w:ind w:left="1440"/>
        <w:textAlignment w:val="baseline"/>
        <w:rPr>
          <w:rFonts w:ascii="Segoe UI" w:eastAsia="Times New Roman" w:hAnsi="Segoe UI" w:cs="Segoe UI"/>
          <w:sz w:val="18"/>
          <w:szCs w:val="18"/>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counties, regions, or states have implemented an interagency data sharing agreement between relevant agencies that includes common data codes and definitions.</w:t>
      </w:r>
      <w:r w:rsidRPr="009F59BD">
        <w:rPr>
          <w:rFonts w:ascii="Calibri" w:eastAsia="Times New Roman" w:hAnsi="Calibri" w:cs="Calibri"/>
        </w:rPr>
        <w:t> </w:t>
      </w:r>
    </w:p>
    <w:p w14:paraId="5717AE1D" w14:textId="427F6CB8" w:rsidR="00DD128B" w:rsidRDefault="00DD128B">
      <w:pPr>
        <w:pStyle w:val="CommentText"/>
      </w:pPr>
    </w:p>
  </w:comment>
  <w:comment w:id="113" w:author="Kiefer, Vera J." w:date="2020-12-18T16:46:00Z" w:initials="VJK">
    <w:p w14:paraId="2E8AA341" w14:textId="6F7132A8"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Require state agencies, including child welfare, juvenile justice, law enforcement, and prosecutor’s offices, to collect and report aggregate data about the sex trafficking of children and youth and their agency’s response to the state legislature or governor’s office for public dissemination.</w:t>
      </w:r>
      <w:r w:rsidRPr="009F59BD">
        <w:rPr>
          <w:rFonts w:ascii="Calibri" w:hAnsi="Calibri" w:cs="Calibri"/>
          <w:sz w:val="22"/>
          <w:szCs w:val="22"/>
        </w:rPr>
        <w:t> </w:t>
      </w:r>
    </w:p>
    <w:p w14:paraId="17A5B32E"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4AD7B8E3"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state agencies have established policies and procedures for collecting and reporting aggregate data to the state legislature or governor’s office.</w:t>
      </w:r>
      <w:r w:rsidRPr="009F59BD">
        <w:rPr>
          <w:rFonts w:ascii="Calibri" w:eastAsia="Times New Roman" w:hAnsi="Calibri" w:cs="Calibri"/>
        </w:rPr>
        <w:t> </w:t>
      </w:r>
    </w:p>
    <w:p w14:paraId="50DCB9C0"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3ECEDA0F"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 </w:t>
      </w:r>
      <w:r w:rsidRPr="009F59BD">
        <w:rPr>
          <w:rFonts w:ascii="Calibri" w:eastAsia="Times New Roman" w:hAnsi="Calibri" w:cs="Calibri"/>
          <w:i/>
          <w:iCs/>
        </w:rPr>
        <w:t>Document that all state agencies have established policies and procedures for collecting and reporting aggregate data to the state legislature or governor’s office.</w:t>
      </w:r>
      <w:r w:rsidRPr="009F59BD">
        <w:rPr>
          <w:rFonts w:ascii="Calibri" w:eastAsia="Times New Roman" w:hAnsi="Calibri" w:cs="Calibri"/>
        </w:rPr>
        <w:t> </w:t>
      </w:r>
    </w:p>
    <w:p w14:paraId="7184B2EF" w14:textId="0AD17C61" w:rsidR="00DD128B" w:rsidRDefault="00DD128B">
      <w:pPr>
        <w:pStyle w:val="CommentText"/>
      </w:pPr>
    </w:p>
  </w:comment>
  <w:comment w:id="114" w:author="Kiefer, Vera J." w:date="2020-12-18T16:46:00Z" w:initials="VJK">
    <w:p w14:paraId="5CC63E4E" w14:textId="73DAAEAE"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Require health centers funded through the Public Health Service Act Section 330 to collect and report uniform data set measures.</w:t>
      </w:r>
      <w:r w:rsidRPr="009F59BD">
        <w:rPr>
          <w:rFonts w:ascii="Calibri" w:hAnsi="Calibri" w:cs="Calibri"/>
          <w:sz w:val="22"/>
          <w:szCs w:val="22"/>
        </w:rPr>
        <w:t> </w:t>
      </w:r>
    </w:p>
    <w:p w14:paraId="3C511B0A"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0E872D45"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health centers have policies and procedures for collecting and reporting aggregate data on the sex trafficking of children and youth and their agency’s response.</w:t>
      </w:r>
      <w:r w:rsidRPr="009F59BD">
        <w:rPr>
          <w:rFonts w:ascii="Calibri" w:eastAsia="Times New Roman" w:hAnsi="Calibri" w:cs="Calibri"/>
        </w:rPr>
        <w:t> </w:t>
      </w:r>
    </w:p>
    <w:p w14:paraId="72E07359"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27B621E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health centers have policies and procedures for collecting and reporting aggregate data on the sex trafficking of children and youth and their agency’s response.</w:t>
      </w:r>
      <w:r w:rsidRPr="009F59BD">
        <w:rPr>
          <w:rFonts w:ascii="Calibri" w:eastAsia="Times New Roman" w:hAnsi="Calibri" w:cs="Calibri"/>
        </w:rPr>
        <w:t> </w:t>
      </w:r>
    </w:p>
    <w:p w14:paraId="64B159EE" w14:textId="02D3E5E4" w:rsidR="00DD128B" w:rsidRDefault="00DD128B">
      <w:pPr>
        <w:pStyle w:val="CommentText"/>
      </w:pPr>
    </w:p>
  </w:comment>
  <w:comment w:id="115" w:author="Kiefer, Vera J." w:date="2020-12-18T16:47:00Z" w:initials="VJK">
    <w:p w14:paraId="436FAC34" w14:textId="682C6533"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Evaluate training curricula regarding human trafficking to assess effectiveness and inform future revisions.</w:t>
      </w:r>
      <w:r w:rsidRPr="009F59BD">
        <w:rPr>
          <w:rFonts w:ascii="Calibri" w:hAnsi="Calibri" w:cs="Calibri"/>
          <w:sz w:val="22"/>
          <w:szCs w:val="22"/>
        </w:rPr>
        <w:t> </w:t>
      </w:r>
    </w:p>
    <w:p w14:paraId="2E2E11D2"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386E7158"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evaluations (e.g., pre-post-tests) of one training curriculum have been collected and analyzed.</w:t>
      </w:r>
      <w:r w:rsidRPr="009F59BD">
        <w:rPr>
          <w:rFonts w:ascii="Calibri" w:eastAsia="Times New Roman" w:hAnsi="Calibri" w:cs="Calibri"/>
        </w:rPr>
        <w:t> </w:t>
      </w:r>
    </w:p>
    <w:p w14:paraId="7FFEFE74"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74749EE6"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evaluations (e.g., pre-post-tests) of two training curricula have been collected and analyzed.</w:t>
      </w:r>
      <w:r w:rsidRPr="009F59BD">
        <w:rPr>
          <w:rFonts w:ascii="Calibri" w:eastAsia="Times New Roman" w:hAnsi="Calibri" w:cs="Calibri"/>
        </w:rPr>
        <w:t> </w:t>
      </w:r>
    </w:p>
    <w:p w14:paraId="276C3662" w14:textId="7D6F1A1A" w:rsidR="00DD128B" w:rsidRDefault="00DD128B">
      <w:pPr>
        <w:pStyle w:val="CommentText"/>
      </w:pPr>
    </w:p>
  </w:comment>
  <w:comment w:id="116" w:author="Kiefer, Vera J." w:date="2020-12-18T16:47:00Z" w:initials="VJK">
    <w:p w14:paraId="1EAE955A" w14:textId="30D52D46"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Devise a system for tracking all public awareness and prevention education programming and report data to the state legislature or governor’s office for public dissemination.</w:t>
      </w:r>
      <w:r w:rsidRPr="009F59BD">
        <w:rPr>
          <w:rFonts w:ascii="Calibri" w:hAnsi="Calibri" w:cs="Calibri"/>
          <w:sz w:val="22"/>
          <w:szCs w:val="22"/>
        </w:rPr>
        <w:t> </w:t>
      </w:r>
    </w:p>
    <w:p w14:paraId="2AA472D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01D57C98"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Develop a data collection system.</w:t>
      </w:r>
      <w:r w:rsidRPr="009F59BD">
        <w:rPr>
          <w:rFonts w:ascii="Calibri" w:eastAsia="Times New Roman" w:hAnsi="Calibri" w:cs="Calibri"/>
        </w:rPr>
        <w:t> </w:t>
      </w:r>
    </w:p>
    <w:p w14:paraId="76197D53"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4AE9DC8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data collection for at least 75 percent of counties and that data has been shared with the state legislature or governor’s office.</w:t>
      </w:r>
      <w:r w:rsidRPr="009F59BD">
        <w:rPr>
          <w:rFonts w:ascii="Calibri" w:eastAsia="Times New Roman" w:hAnsi="Calibri" w:cs="Calibri"/>
        </w:rPr>
        <w:t> </w:t>
      </w:r>
    </w:p>
    <w:p w14:paraId="0A334C98" w14:textId="6D0E0861" w:rsidR="00DD128B" w:rsidRDefault="00DD128B">
      <w:pPr>
        <w:pStyle w:val="CommentText"/>
      </w:pPr>
    </w:p>
  </w:comment>
  <w:comment w:id="117" w:author="Kiefer, Vera J." w:date="2020-12-18T16:47:00Z" w:initials="VJK">
    <w:p w14:paraId="53AFFC46" w14:textId="4F6088A4"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Collect aggregate data about the number of children and youth who are screened, assessed, and provided services (including housing) related to sex trafficking. Report data to the state legislature or governor’s office for public dissemination.</w:t>
      </w:r>
      <w:r w:rsidRPr="009F59BD">
        <w:rPr>
          <w:rFonts w:ascii="Calibri" w:hAnsi="Calibri" w:cs="Calibri"/>
          <w:sz w:val="22"/>
          <w:szCs w:val="22"/>
        </w:rPr>
        <w:t> </w:t>
      </w:r>
    </w:p>
    <w:p w14:paraId="216DFD1F"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3945320"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Develop a data collection system.</w:t>
      </w:r>
      <w:r w:rsidRPr="009F59BD">
        <w:rPr>
          <w:rFonts w:ascii="Calibri" w:eastAsia="Times New Roman" w:hAnsi="Calibri" w:cs="Calibri"/>
        </w:rPr>
        <w:t> </w:t>
      </w:r>
    </w:p>
    <w:p w14:paraId="3C45A354"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5697A9E7"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data collection for at least 75 percent of counties and that data has been shared with the state legislature or governor’s office.</w:t>
      </w:r>
      <w:r w:rsidRPr="009F59BD">
        <w:rPr>
          <w:rFonts w:ascii="Calibri" w:eastAsia="Times New Roman" w:hAnsi="Calibri" w:cs="Calibri"/>
        </w:rPr>
        <w:t> </w:t>
      </w:r>
    </w:p>
    <w:p w14:paraId="7D36B057" w14:textId="3617F89C" w:rsidR="00DD128B" w:rsidRDefault="00DD128B">
      <w:pPr>
        <w:pStyle w:val="CommentText"/>
      </w:pPr>
    </w:p>
  </w:comment>
  <w:comment w:id="118" w:author="Kiefer, Vera J." w:date="2020-12-18T16:47:00Z" w:initials="VJK">
    <w:p w14:paraId="77DAD307" w14:textId="18C4D74E"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Establish a system for monitoring and evaluating services and housing provided to known or suspected victims of sex trafficking.</w:t>
      </w:r>
      <w:r w:rsidRPr="009F59BD">
        <w:rPr>
          <w:rFonts w:ascii="Calibri" w:hAnsi="Calibri" w:cs="Calibri"/>
          <w:sz w:val="22"/>
          <w:szCs w:val="22"/>
        </w:rPr>
        <w:t> </w:t>
      </w:r>
    </w:p>
    <w:p w14:paraId="20DEB9AB"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B858DFF"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Document that at least 25 percent of relevant public agencies and publicly funded private agencies have a system for monitoring and evaluating services and housing provided to known or suspected victims of sex trafficking.</w:t>
      </w:r>
      <w:r w:rsidRPr="009F59BD">
        <w:rPr>
          <w:rFonts w:ascii="Calibri" w:eastAsia="Times New Roman" w:hAnsi="Calibri" w:cs="Calibri"/>
        </w:rPr>
        <w:t> </w:t>
      </w:r>
    </w:p>
    <w:p w14:paraId="6DA51DF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727A8A21"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that at least 75 percent of relevant public agencies and publicly funded private agencies have a system for monitoring and evaluating services and housing provided to known or suspected victims of sex trafficking.</w:t>
      </w:r>
      <w:r w:rsidRPr="009F59BD">
        <w:rPr>
          <w:rFonts w:ascii="Calibri" w:eastAsia="Times New Roman" w:hAnsi="Calibri" w:cs="Calibri"/>
        </w:rPr>
        <w:t> </w:t>
      </w:r>
    </w:p>
    <w:p w14:paraId="4566C8C1" w14:textId="13307167" w:rsidR="00DD128B" w:rsidRDefault="00DD128B">
      <w:pPr>
        <w:pStyle w:val="CommentText"/>
      </w:pPr>
    </w:p>
  </w:comment>
  <w:comment w:id="119" w:author="Kiefer, Vera J." w:date="2020-12-18T16:48:00Z" w:initials="VJK">
    <w:p w14:paraId="70A34A04" w14:textId="57B6A345" w:rsidR="00DD128B" w:rsidRPr="009F59BD" w:rsidRDefault="00DD128B" w:rsidP="009F59BD">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9F59BD">
        <w:rPr>
          <w:rFonts w:ascii="Calibri" w:hAnsi="Calibri" w:cs="Calibri"/>
          <w:b/>
          <w:bCs/>
          <w:sz w:val="22"/>
          <w:szCs w:val="22"/>
        </w:rPr>
        <w:t>Collect data on the number of investigations, arrests, and prosecutions related to the sex trafficking of children and youth. Report data to the state legislature or governor’s office for public dissemination.</w:t>
      </w:r>
      <w:r w:rsidRPr="009F59BD">
        <w:rPr>
          <w:rFonts w:ascii="Calibri" w:hAnsi="Calibri" w:cs="Calibri"/>
          <w:sz w:val="22"/>
          <w:szCs w:val="22"/>
        </w:rPr>
        <w:t> </w:t>
      </w:r>
    </w:p>
    <w:p w14:paraId="435B7A4F"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276FF01C"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w:t>
      </w:r>
      <w:r w:rsidRPr="009F59BD">
        <w:rPr>
          <w:rFonts w:ascii="Calibri" w:eastAsia="Times New Roman" w:hAnsi="Calibri" w:cs="Calibri"/>
          <w:i/>
          <w:iCs/>
        </w:rPr>
        <w:t> Develop a data collection system within the judicial branch.</w:t>
      </w:r>
      <w:r w:rsidRPr="009F59BD">
        <w:rPr>
          <w:rFonts w:ascii="Calibri" w:eastAsia="Times New Roman" w:hAnsi="Calibri" w:cs="Calibri"/>
        </w:rPr>
        <w:t> </w:t>
      </w:r>
    </w:p>
    <w:p w14:paraId="0C5B199F"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rPr>
        <w:t> </w:t>
      </w:r>
    </w:p>
    <w:p w14:paraId="1DF2AC20" w14:textId="77777777" w:rsidR="00DD128B" w:rsidRPr="009F59BD" w:rsidRDefault="00DD128B" w:rsidP="009F59BD">
      <w:pPr>
        <w:spacing w:after="0" w:line="240" w:lineRule="auto"/>
        <w:ind w:left="1440"/>
        <w:textAlignment w:val="baseline"/>
        <w:rPr>
          <w:rFonts w:ascii="Calibri" w:eastAsia="Times New Roman" w:hAnsi="Calibri" w:cs="Calibri"/>
        </w:rPr>
      </w:pPr>
      <w:r w:rsidRPr="009F59BD">
        <w:rPr>
          <w:rFonts w:ascii="Calibri" w:eastAsia="Times New Roman" w:hAnsi="Calibri" w:cs="Calibri"/>
          <w:b/>
          <w:bCs/>
          <w:i/>
          <w:iCs/>
        </w:rPr>
        <w:t>Tier II:</w:t>
      </w:r>
      <w:r w:rsidRPr="009F59BD">
        <w:rPr>
          <w:rFonts w:ascii="Calibri" w:eastAsia="Times New Roman" w:hAnsi="Calibri" w:cs="Calibri"/>
          <w:i/>
          <w:iCs/>
        </w:rPr>
        <w:t> Document data collection for at least 75 percent of counties and that data has been shared with the state legislature or governor’s office.</w:t>
      </w:r>
      <w:r w:rsidRPr="009F59BD">
        <w:rPr>
          <w:rFonts w:ascii="Calibri" w:eastAsia="Times New Roman" w:hAnsi="Calibri" w:cs="Calibri"/>
        </w:rPr>
        <w:t> </w:t>
      </w:r>
    </w:p>
    <w:p w14:paraId="52847A64" w14:textId="3F582ADD" w:rsidR="00DD128B" w:rsidRDefault="00DD128B">
      <w:pPr>
        <w:pStyle w:val="CommentText"/>
      </w:pPr>
    </w:p>
  </w:comment>
  <w:comment w:id="120" w:author="Kiefer, Vera J." w:date="2020-12-18T16:48:00Z" w:initials="VJK">
    <w:p w14:paraId="72C8EEBE" w14:textId="3EAF4E47" w:rsidR="00DD128B" w:rsidRPr="005D72B2" w:rsidRDefault="00DD128B" w:rsidP="005D72B2">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5D72B2">
        <w:rPr>
          <w:rFonts w:ascii="Calibri" w:hAnsi="Calibri" w:cs="Calibri"/>
          <w:b/>
          <w:bCs/>
          <w:sz w:val="22"/>
          <w:szCs w:val="22"/>
        </w:rPr>
        <w:t>Develop a statewide system for gathering and disseminating data from agency reports on the implementation of state and federal laws that require the identification of and response to children and youth who have experienced sex trafficking.</w:t>
      </w:r>
      <w:r w:rsidRPr="005D72B2">
        <w:rPr>
          <w:rFonts w:ascii="Calibri" w:hAnsi="Calibri" w:cs="Calibri"/>
          <w:sz w:val="22"/>
          <w:szCs w:val="22"/>
        </w:rPr>
        <w:t> </w:t>
      </w:r>
    </w:p>
    <w:p w14:paraId="217BF49F" w14:textId="77777777" w:rsidR="00DD128B" w:rsidRPr="005D72B2" w:rsidRDefault="00DD128B" w:rsidP="005D72B2">
      <w:pPr>
        <w:spacing w:after="0" w:line="240" w:lineRule="auto"/>
        <w:ind w:left="1440"/>
        <w:textAlignment w:val="baseline"/>
        <w:rPr>
          <w:rFonts w:ascii="Calibri" w:eastAsia="Times New Roman" w:hAnsi="Calibri" w:cs="Calibri"/>
        </w:rPr>
      </w:pPr>
      <w:r w:rsidRPr="005D72B2">
        <w:rPr>
          <w:rFonts w:ascii="Calibri" w:eastAsia="Times New Roman" w:hAnsi="Calibri" w:cs="Calibri"/>
        </w:rPr>
        <w:t> </w:t>
      </w:r>
    </w:p>
    <w:p w14:paraId="2B644C82" w14:textId="77777777" w:rsidR="00DD128B" w:rsidRPr="005D72B2" w:rsidRDefault="00DD128B" w:rsidP="005D72B2">
      <w:pPr>
        <w:spacing w:after="0" w:line="240" w:lineRule="auto"/>
        <w:ind w:left="1440"/>
        <w:textAlignment w:val="baseline"/>
        <w:rPr>
          <w:rFonts w:ascii="Calibri" w:eastAsia="Times New Roman" w:hAnsi="Calibri" w:cs="Calibri"/>
        </w:rPr>
      </w:pPr>
      <w:r w:rsidRPr="005D72B2">
        <w:rPr>
          <w:rFonts w:ascii="Calibri" w:eastAsia="Times New Roman" w:hAnsi="Calibri" w:cs="Calibri"/>
          <w:b/>
          <w:bCs/>
          <w:i/>
          <w:iCs/>
        </w:rPr>
        <w:t>Tier I:</w:t>
      </w:r>
      <w:r w:rsidRPr="005D72B2">
        <w:rPr>
          <w:rFonts w:ascii="Calibri" w:eastAsia="Times New Roman" w:hAnsi="Calibri" w:cs="Calibri"/>
          <w:i/>
          <w:iCs/>
        </w:rPr>
        <w:t> Publish an annual report on the effectiveness of state legislation and regulations.</w:t>
      </w:r>
      <w:r w:rsidRPr="005D72B2">
        <w:rPr>
          <w:rFonts w:ascii="Calibri" w:eastAsia="Times New Roman" w:hAnsi="Calibri" w:cs="Calibri"/>
        </w:rPr>
        <w:t> </w:t>
      </w:r>
    </w:p>
    <w:p w14:paraId="41D7DB69" w14:textId="77777777" w:rsidR="00DD128B" w:rsidRPr="005D72B2" w:rsidRDefault="00DD128B" w:rsidP="005D72B2">
      <w:pPr>
        <w:spacing w:after="0" w:line="240" w:lineRule="auto"/>
        <w:ind w:left="1440"/>
        <w:textAlignment w:val="baseline"/>
        <w:rPr>
          <w:rFonts w:ascii="Calibri" w:eastAsia="Times New Roman" w:hAnsi="Calibri" w:cs="Calibri"/>
        </w:rPr>
      </w:pPr>
      <w:r w:rsidRPr="005D72B2">
        <w:rPr>
          <w:rFonts w:ascii="Calibri" w:eastAsia="Times New Roman" w:hAnsi="Calibri" w:cs="Calibri"/>
        </w:rPr>
        <w:t> </w:t>
      </w:r>
    </w:p>
    <w:p w14:paraId="1109303A" w14:textId="77777777" w:rsidR="00DD128B" w:rsidRPr="005D72B2" w:rsidRDefault="00DD128B" w:rsidP="005D72B2">
      <w:pPr>
        <w:spacing w:after="0" w:line="240" w:lineRule="auto"/>
        <w:ind w:left="1440"/>
        <w:textAlignment w:val="baseline"/>
        <w:rPr>
          <w:rFonts w:ascii="Calibri" w:eastAsia="Times New Roman" w:hAnsi="Calibri" w:cs="Calibri"/>
        </w:rPr>
      </w:pPr>
      <w:r w:rsidRPr="005D72B2">
        <w:rPr>
          <w:rFonts w:ascii="Calibri" w:eastAsia="Times New Roman" w:hAnsi="Calibri" w:cs="Calibri"/>
          <w:b/>
          <w:bCs/>
          <w:i/>
          <w:iCs/>
        </w:rPr>
        <w:t>Tier II:</w:t>
      </w:r>
      <w:r w:rsidRPr="005D72B2">
        <w:rPr>
          <w:rFonts w:ascii="Calibri" w:eastAsia="Times New Roman" w:hAnsi="Calibri" w:cs="Calibri"/>
          <w:i/>
          <w:iCs/>
        </w:rPr>
        <w:t> Using results from the annual report, determine the need for additional legislative amendments.</w:t>
      </w:r>
      <w:r w:rsidRPr="005D72B2">
        <w:rPr>
          <w:rFonts w:ascii="Calibri" w:eastAsia="Times New Roman" w:hAnsi="Calibri" w:cs="Calibri"/>
        </w:rPr>
        <w:t> </w:t>
      </w:r>
    </w:p>
    <w:p w14:paraId="65D3BEB2" w14:textId="0747ACE0" w:rsidR="00DD128B" w:rsidRDefault="00DD128B">
      <w:pPr>
        <w:pStyle w:val="CommentText"/>
      </w:pPr>
    </w:p>
  </w:comment>
  <w:comment w:id="121" w:author="Kiefer, Vera J." w:date="2020-12-18T16:48:00Z" w:initials="VJK">
    <w:p w14:paraId="27B8094E" w14:textId="2A0DDFE5"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Pursue federal funding opportunities designed to help states address the sex trafficking of children and youth.</w:t>
      </w:r>
      <w:r w:rsidRPr="00D0204C">
        <w:rPr>
          <w:rFonts w:ascii="Calibri" w:hAnsi="Calibri" w:cs="Calibri"/>
          <w:sz w:val="22"/>
          <w:szCs w:val="22"/>
        </w:rPr>
        <w:t> </w:t>
      </w:r>
    </w:p>
    <w:p w14:paraId="5A49CE93"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5C86C40D"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Within a 12-month period, document that state agencies have pursued at least one federal funding opportunity.</w:t>
      </w:r>
      <w:r w:rsidRPr="00D0204C">
        <w:rPr>
          <w:rFonts w:ascii="Calibri" w:eastAsia="Times New Roman" w:hAnsi="Calibri" w:cs="Calibri"/>
        </w:rPr>
        <w:t> </w:t>
      </w:r>
    </w:p>
    <w:p w14:paraId="391C2115"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072DEDDC"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w:t>
      </w:r>
      <w:r w:rsidRPr="00D0204C">
        <w:rPr>
          <w:rFonts w:ascii="Calibri" w:eastAsia="Times New Roman" w:hAnsi="Calibri" w:cs="Calibri"/>
          <w:i/>
          <w:iCs/>
        </w:rPr>
        <w:t> Within a 12-month period, document that state agencies have pursued at least three federal funding opportunities.</w:t>
      </w:r>
      <w:r w:rsidRPr="00D0204C">
        <w:rPr>
          <w:rFonts w:ascii="Calibri" w:eastAsia="Times New Roman" w:hAnsi="Calibri" w:cs="Calibri"/>
        </w:rPr>
        <w:t> </w:t>
      </w:r>
    </w:p>
    <w:p w14:paraId="46467169" w14:textId="1779A7A2" w:rsidR="00DD128B" w:rsidRDefault="00DD128B">
      <w:pPr>
        <w:pStyle w:val="CommentText"/>
      </w:pPr>
    </w:p>
  </w:comment>
  <w:comment w:id="122" w:author="Kiefer, Vera J." w:date="2020-12-18T16:48:00Z" w:initials="VJK">
    <w:p w14:paraId="355A7ED4" w14:textId="58F26F9D"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Use state block grants to address the sex trafficking of children and youth.</w:t>
      </w:r>
      <w:r w:rsidRPr="00D0204C">
        <w:rPr>
          <w:rFonts w:ascii="Calibri" w:hAnsi="Calibri" w:cs="Calibri"/>
          <w:sz w:val="22"/>
          <w:szCs w:val="22"/>
        </w:rPr>
        <w:t> </w:t>
      </w:r>
    </w:p>
    <w:p w14:paraId="6BC056FE"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4CD62F28"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Review block grants (e.g., VOCA, SSBG, CSBG, CDGB, PHHS) to identify where the state has discretion to amend or expand access to resources for victims of sex trafficking and amend as needed.</w:t>
      </w:r>
      <w:r w:rsidRPr="00D0204C">
        <w:rPr>
          <w:rFonts w:ascii="Calibri" w:eastAsia="Times New Roman" w:hAnsi="Calibri" w:cs="Calibri"/>
        </w:rPr>
        <w:t> </w:t>
      </w:r>
    </w:p>
    <w:p w14:paraId="4FDBE620"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4218363D"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w:t>
      </w:r>
      <w:r w:rsidRPr="00D0204C">
        <w:rPr>
          <w:rFonts w:ascii="Calibri" w:eastAsia="Times New Roman" w:hAnsi="Calibri" w:cs="Calibri"/>
          <w:i/>
          <w:iCs/>
        </w:rPr>
        <w:t> Within a 12-month period, document that at least one block grant has been used to provide resources to victims of child and youth sex trafficking.</w:t>
      </w:r>
      <w:r w:rsidRPr="00D0204C">
        <w:rPr>
          <w:rFonts w:ascii="Calibri" w:eastAsia="Times New Roman" w:hAnsi="Calibri" w:cs="Calibri"/>
        </w:rPr>
        <w:t> </w:t>
      </w:r>
    </w:p>
    <w:p w14:paraId="715326AF" w14:textId="1E000741" w:rsidR="00DD128B" w:rsidRDefault="00DD128B">
      <w:pPr>
        <w:pStyle w:val="CommentText"/>
      </w:pPr>
    </w:p>
  </w:comment>
  <w:comment w:id="123" w:author="Kiefer, Vera J." w:date="2020-12-18T16:48:00Z" w:initials="VJK">
    <w:p w14:paraId="1BB01CC5" w14:textId="1A11131D"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Develop policies and procedures that enable use of Title IV-E prevention services funds, authorized under the Family First Prevention Services Act (P.L. 115–123), to provide prevention education and meet the needs of children and youth who have experienced sex trafficking.</w:t>
      </w:r>
      <w:r w:rsidRPr="00D0204C">
        <w:rPr>
          <w:rFonts w:ascii="Calibri" w:hAnsi="Calibri" w:cs="Calibri"/>
          <w:sz w:val="22"/>
          <w:szCs w:val="22"/>
        </w:rPr>
        <w:t> </w:t>
      </w:r>
    </w:p>
    <w:p w14:paraId="4E4C614C"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633D6F22"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Develop relevant policies and procedures.</w:t>
      </w:r>
      <w:r w:rsidRPr="00D0204C">
        <w:rPr>
          <w:rFonts w:ascii="Calibri" w:eastAsia="Times New Roman" w:hAnsi="Calibri" w:cs="Calibri"/>
        </w:rPr>
        <w:t> </w:t>
      </w:r>
    </w:p>
    <w:p w14:paraId="46DD52FA"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33C522AD"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w:t>
      </w:r>
      <w:r w:rsidRPr="00D0204C">
        <w:rPr>
          <w:rFonts w:ascii="Calibri" w:eastAsia="Times New Roman" w:hAnsi="Calibri" w:cs="Calibri"/>
          <w:i/>
          <w:iCs/>
        </w:rPr>
        <w:t> Document the use of Title IV-E prevention services funds in providing prevention education and meeting needs of children and youth who have experienced sex trafficking.</w:t>
      </w:r>
      <w:r w:rsidRPr="00D0204C">
        <w:rPr>
          <w:rFonts w:ascii="Calibri" w:eastAsia="Times New Roman" w:hAnsi="Calibri" w:cs="Calibri"/>
        </w:rPr>
        <w:t> </w:t>
      </w:r>
    </w:p>
    <w:p w14:paraId="67B0BFA3" w14:textId="02B4B5BF" w:rsidR="00DD128B" w:rsidRDefault="00DD128B">
      <w:pPr>
        <w:pStyle w:val="CommentText"/>
      </w:pPr>
    </w:p>
  </w:comment>
  <w:comment w:id="124" w:author="Kiefer, Vera J." w:date="2020-12-18T16:49:00Z" w:initials="VJK">
    <w:p w14:paraId="70AC4F69" w14:textId="7B0DD496"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Establish dedicated state funding for services for children and youth who have experienced sex trafficking.</w:t>
      </w:r>
      <w:r w:rsidRPr="00D0204C">
        <w:rPr>
          <w:rFonts w:ascii="Calibri" w:hAnsi="Calibri" w:cs="Calibri"/>
          <w:sz w:val="22"/>
          <w:szCs w:val="22"/>
        </w:rPr>
        <w:t> </w:t>
      </w:r>
    </w:p>
    <w:p w14:paraId="1D6F61B6"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5504529D"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Establish a competitive bid process to award funding to programs providing specialized services to children and youth who have experienced sex trafficking.</w:t>
      </w:r>
      <w:r w:rsidRPr="00D0204C">
        <w:rPr>
          <w:rFonts w:ascii="Calibri" w:eastAsia="Times New Roman" w:hAnsi="Calibri" w:cs="Calibri"/>
        </w:rPr>
        <w:t> </w:t>
      </w:r>
    </w:p>
    <w:p w14:paraId="21E24686"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00B85554"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w:t>
      </w:r>
      <w:r w:rsidRPr="00D0204C">
        <w:rPr>
          <w:rFonts w:ascii="Calibri" w:eastAsia="Times New Roman" w:hAnsi="Calibri" w:cs="Calibri"/>
          <w:i/>
          <w:iCs/>
        </w:rPr>
        <w:t> Establish dedicated funding, appropriated annually, to support programs providing specialized services to children and youth who have experienced sex trafficking and use federal funding where applicable (e.g., Medicaid’s Early and Periodic Screening, Diagnosis, and Treatment [EPSDT] program).</w:t>
      </w:r>
      <w:r w:rsidRPr="00D0204C">
        <w:rPr>
          <w:rFonts w:ascii="Calibri" w:eastAsia="Times New Roman" w:hAnsi="Calibri" w:cs="Calibri"/>
        </w:rPr>
        <w:t> </w:t>
      </w:r>
    </w:p>
    <w:p w14:paraId="1C170539" w14:textId="3A300C56" w:rsidR="00DD128B" w:rsidRDefault="00DD128B">
      <w:pPr>
        <w:pStyle w:val="CommentText"/>
      </w:pPr>
    </w:p>
  </w:comment>
  <w:comment w:id="125" w:author="Kiefer, Vera J." w:date="2020-12-18T16:49:00Z" w:initials="VJK">
    <w:p w14:paraId="16A3F9C8" w14:textId="2ADD5900"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Use data to demonstrate the need for ongoing funding.</w:t>
      </w:r>
      <w:r w:rsidRPr="00D0204C">
        <w:rPr>
          <w:rFonts w:ascii="Calibri" w:hAnsi="Calibri" w:cs="Calibri"/>
          <w:sz w:val="22"/>
          <w:szCs w:val="22"/>
        </w:rPr>
        <w:t> </w:t>
      </w:r>
    </w:p>
    <w:p w14:paraId="2BB23A3C"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6F70DBB2"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Pass statutes requiring state agencies to submit data (e.g., arrest, prosecution, referrals to child welfare) related to the sex trafficking of children and youth.</w:t>
      </w:r>
      <w:r w:rsidRPr="00D0204C">
        <w:rPr>
          <w:rFonts w:ascii="Calibri" w:eastAsia="Times New Roman" w:hAnsi="Calibri" w:cs="Calibri"/>
        </w:rPr>
        <w:t> </w:t>
      </w:r>
    </w:p>
    <w:p w14:paraId="57A93BF1"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126D6532"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w:t>
      </w:r>
      <w:r w:rsidRPr="00D0204C">
        <w:rPr>
          <w:rFonts w:ascii="Calibri" w:eastAsia="Times New Roman" w:hAnsi="Calibri" w:cs="Calibri"/>
          <w:i/>
          <w:iCs/>
        </w:rPr>
        <w:t> Document that state legislatures use submitted data to assess and allocate funding to address the sex trafficking of children and youth.</w:t>
      </w:r>
      <w:r w:rsidRPr="00D0204C">
        <w:rPr>
          <w:rFonts w:ascii="Calibri" w:eastAsia="Times New Roman" w:hAnsi="Calibri" w:cs="Calibri"/>
        </w:rPr>
        <w:t> </w:t>
      </w:r>
    </w:p>
    <w:p w14:paraId="5CA184B0" w14:textId="3B6C3A11" w:rsidR="00DD128B" w:rsidRDefault="00DD128B">
      <w:pPr>
        <w:pStyle w:val="CommentText"/>
      </w:pPr>
    </w:p>
  </w:comment>
  <w:comment w:id="126" w:author="Kiefer, Vera J." w:date="2020-12-18T16:49:00Z" w:initials="VJK">
    <w:p w14:paraId="6120E45D" w14:textId="3E45FFB0"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Ensure asset forfeiture, fees, and fines can be collected from crimes associated with the sex trafficking of children and youth.</w:t>
      </w:r>
      <w:r w:rsidRPr="00D0204C">
        <w:rPr>
          <w:rFonts w:ascii="Calibri" w:hAnsi="Calibri" w:cs="Calibri"/>
          <w:sz w:val="22"/>
          <w:szCs w:val="22"/>
        </w:rPr>
        <w:t> </w:t>
      </w:r>
    </w:p>
    <w:p w14:paraId="45E5B813"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18D38726"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Assess current asset forfeiture statutes, including assessing a victim’s ease of navigating the process and ability to access funds. Create or amend statutes as needed.</w:t>
      </w:r>
      <w:r w:rsidRPr="00D0204C">
        <w:rPr>
          <w:rFonts w:ascii="Calibri" w:eastAsia="Times New Roman" w:hAnsi="Calibri" w:cs="Calibri"/>
        </w:rPr>
        <w:t> </w:t>
      </w:r>
    </w:p>
    <w:p w14:paraId="05F472E8"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0DE8E74E"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w:t>
      </w:r>
      <w:r w:rsidRPr="00D0204C">
        <w:rPr>
          <w:rFonts w:ascii="Calibri" w:eastAsia="Times New Roman" w:hAnsi="Calibri" w:cs="Calibri"/>
          <w:i/>
          <w:iCs/>
        </w:rPr>
        <w:t> Based on a random sample of case records, document that at least 75 percent of applicable cases show evidence of efforts to collect asset forfeiture, fees, or fines.</w:t>
      </w:r>
      <w:r w:rsidRPr="00D0204C">
        <w:rPr>
          <w:rFonts w:ascii="Calibri" w:eastAsia="Times New Roman" w:hAnsi="Calibri" w:cs="Calibri"/>
        </w:rPr>
        <w:t> </w:t>
      </w:r>
    </w:p>
    <w:p w14:paraId="08AC1538" w14:textId="4CB6AC02" w:rsidR="00DD128B" w:rsidRDefault="00DD128B">
      <w:pPr>
        <w:pStyle w:val="CommentText"/>
      </w:pPr>
    </w:p>
  </w:comment>
  <w:comment w:id="127" w:author="Kiefer, Vera J." w:date="2020-12-18T16:49:00Z" w:initials="VJK">
    <w:p w14:paraId="2D8FCAA1" w14:textId="703D2530"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After victim restitution has been provided, use remaining asset forfeitures, fees, and fines collected from crimes associated with the sex trafficking of children and youth to support victim services.</w:t>
      </w:r>
      <w:r w:rsidRPr="00D0204C">
        <w:rPr>
          <w:rFonts w:ascii="Calibri" w:hAnsi="Calibri" w:cs="Calibri"/>
          <w:sz w:val="22"/>
          <w:szCs w:val="22"/>
        </w:rPr>
        <w:t> </w:t>
      </w:r>
    </w:p>
    <w:p w14:paraId="005D3D29"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140009FD"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Based on a random sample of case records, document that at least 25 percent of applicable cases show evidence of efforts to use remaining funds to support victim services.</w:t>
      </w:r>
      <w:r w:rsidRPr="00D0204C">
        <w:rPr>
          <w:rFonts w:ascii="Calibri" w:eastAsia="Times New Roman" w:hAnsi="Calibri" w:cs="Calibri"/>
        </w:rPr>
        <w:t> </w:t>
      </w:r>
    </w:p>
    <w:p w14:paraId="608BFC50"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755B6341"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 </w:t>
      </w:r>
      <w:r w:rsidRPr="00D0204C">
        <w:rPr>
          <w:rFonts w:ascii="Calibri" w:eastAsia="Times New Roman" w:hAnsi="Calibri" w:cs="Calibri"/>
          <w:i/>
          <w:iCs/>
        </w:rPr>
        <w:t>Based on a random sample of case records, document that at least 75 percent of applicable cases show evidence of efforts to use remaining funds to support victim services.</w:t>
      </w:r>
      <w:r w:rsidRPr="00D0204C">
        <w:rPr>
          <w:rFonts w:ascii="Calibri" w:eastAsia="Times New Roman" w:hAnsi="Calibri" w:cs="Calibri"/>
        </w:rPr>
        <w:t> </w:t>
      </w:r>
    </w:p>
    <w:p w14:paraId="1E6ECB2C" w14:textId="1B750E5C" w:rsidR="00DD128B" w:rsidRDefault="00DD128B">
      <w:pPr>
        <w:pStyle w:val="CommentText"/>
      </w:pPr>
    </w:p>
  </w:comment>
  <w:comment w:id="128" w:author="Kiefer, Vera J." w:date="2020-12-18T16:49:00Z" w:initials="VJK">
    <w:p w14:paraId="78EE1648" w14:textId="2ABA8946" w:rsidR="00DD128B" w:rsidRPr="00D0204C" w:rsidRDefault="00DD128B" w:rsidP="00D0204C">
      <w:pPr>
        <w:pStyle w:val="paragraph"/>
        <w:spacing w:before="0" w:beforeAutospacing="0" w:after="0" w:afterAutospacing="0"/>
        <w:textAlignment w:val="baseline"/>
        <w:rPr>
          <w:rFonts w:ascii="Calibri" w:hAnsi="Calibri" w:cs="Calibri"/>
          <w:sz w:val="22"/>
          <w:szCs w:val="22"/>
        </w:rPr>
      </w:pPr>
      <w:r>
        <w:rPr>
          <w:rStyle w:val="normaltextrun"/>
        </w:rPr>
        <w:annotationRef/>
      </w:r>
      <w:r>
        <w:rPr>
          <w:rFonts w:ascii="Calibri" w:hAnsi="Calibri" w:cs="Calibri"/>
          <w:bCs/>
          <w:sz w:val="22"/>
          <w:szCs w:val="22"/>
        </w:rPr>
        <w:t xml:space="preserve">Hover text: </w:t>
      </w:r>
      <w:r w:rsidRPr="00D0204C">
        <w:rPr>
          <w:rFonts w:ascii="Calibri" w:hAnsi="Calibri" w:cs="Calibri"/>
          <w:b/>
          <w:bCs/>
          <w:sz w:val="22"/>
          <w:szCs w:val="22"/>
        </w:rPr>
        <w:t>Develop public–private partnerships to support efforts to address the sex trafficking of children and youth.</w:t>
      </w:r>
      <w:r w:rsidRPr="00D0204C">
        <w:rPr>
          <w:rFonts w:ascii="Calibri" w:hAnsi="Calibri" w:cs="Calibri"/>
          <w:sz w:val="22"/>
          <w:szCs w:val="22"/>
        </w:rPr>
        <w:t> </w:t>
      </w:r>
    </w:p>
    <w:p w14:paraId="60D9CFDA"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1F07B63D"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w:t>
      </w:r>
      <w:r w:rsidRPr="00D0204C">
        <w:rPr>
          <w:rFonts w:ascii="Calibri" w:eastAsia="Times New Roman" w:hAnsi="Calibri" w:cs="Calibri"/>
          <w:i/>
          <w:iCs/>
        </w:rPr>
        <w:t> Within a 12-month period, document that at least two public–private partnerships have supported efforts to address the sex trafficking of children and youth.</w:t>
      </w:r>
      <w:r w:rsidRPr="00D0204C">
        <w:rPr>
          <w:rFonts w:ascii="Calibri" w:eastAsia="Times New Roman" w:hAnsi="Calibri" w:cs="Calibri"/>
        </w:rPr>
        <w:t> </w:t>
      </w:r>
    </w:p>
    <w:p w14:paraId="05E7060D"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rPr>
        <w:t> </w:t>
      </w:r>
    </w:p>
    <w:p w14:paraId="0ADFC391" w14:textId="77777777" w:rsidR="00DD128B" w:rsidRPr="00D0204C" w:rsidRDefault="00DD128B" w:rsidP="00D0204C">
      <w:pPr>
        <w:spacing w:after="0" w:line="240" w:lineRule="auto"/>
        <w:ind w:left="1440"/>
        <w:textAlignment w:val="baseline"/>
        <w:rPr>
          <w:rFonts w:ascii="Calibri" w:eastAsia="Times New Roman" w:hAnsi="Calibri" w:cs="Calibri"/>
        </w:rPr>
      </w:pPr>
      <w:r w:rsidRPr="00D0204C">
        <w:rPr>
          <w:rFonts w:ascii="Calibri" w:eastAsia="Times New Roman" w:hAnsi="Calibri" w:cs="Calibri"/>
          <w:b/>
          <w:bCs/>
          <w:i/>
          <w:iCs/>
        </w:rPr>
        <w:t>Tier II:</w:t>
      </w:r>
      <w:r w:rsidRPr="00D0204C">
        <w:rPr>
          <w:rFonts w:ascii="Calibri" w:eastAsia="Times New Roman" w:hAnsi="Calibri" w:cs="Calibri"/>
          <w:i/>
          <w:iCs/>
        </w:rPr>
        <w:t> Within a 12-month period, document that at least five public–private partnerships have supported efforts to address the sex trafficking of children and youth.</w:t>
      </w:r>
      <w:r w:rsidRPr="00D0204C">
        <w:rPr>
          <w:rFonts w:ascii="Calibri" w:eastAsia="Times New Roman" w:hAnsi="Calibri" w:cs="Calibri"/>
        </w:rPr>
        <w:t> </w:t>
      </w:r>
    </w:p>
    <w:p w14:paraId="74C8936D" w14:textId="4DCCB981" w:rsidR="00DD128B" w:rsidRDefault="00DD12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F50957" w15:done="0"/>
  <w15:commentEx w15:paraId="201641E6" w15:done="0"/>
  <w15:commentEx w15:paraId="3F554337" w15:done="0"/>
  <w15:commentEx w15:paraId="2CD7CEA2" w15:done="0"/>
  <w15:commentEx w15:paraId="6647D073" w15:done="0"/>
  <w15:commentEx w15:paraId="0CADE1C6" w15:done="0"/>
  <w15:commentEx w15:paraId="7B066C12" w15:done="0"/>
  <w15:commentEx w15:paraId="238C1842" w15:done="0"/>
  <w15:commentEx w15:paraId="6D9B67B5" w15:done="0"/>
  <w15:commentEx w15:paraId="28E5C0BD" w15:done="0"/>
  <w15:commentEx w15:paraId="53E24265" w15:done="0"/>
  <w15:commentEx w15:paraId="1BF31A25" w15:done="0"/>
  <w15:commentEx w15:paraId="13DEADD8" w15:done="0"/>
  <w15:commentEx w15:paraId="0E79A597" w15:done="0"/>
  <w15:commentEx w15:paraId="6E22BB55" w15:done="0"/>
  <w15:commentEx w15:paraId="2B5B3304" w15:done="0"/>
  <w15:commentEx w15:paraId="7FD07CEA" w15:done="0"/>
  <w15:commentEx w15:paraId="693FB917" w15:done="0"/>
  <w15:commentEx w15:paraId="70FD2236" w15:done="0"/>
  <w15:commentEx w15:paraId="34274DB6" w15:done="0"/>
  <w15:commentEx w15:paraId="074EB534" w15:done="0"/>
  <w15:commentEx w15:paraId="7D7C43F9" w15:done="0"/>
  <w15:commentEx w15:paraId="117BFFC9" w15:done="0"/>
  <w15:commentEx w15:paraId="2AC01E2F" w15:done="0"/>
  <w15:commentEx w15:paraId="3AF94143" w15:done="0"/>
  <w15:commentEx w15:paraId="36E5B5A5" w15:done="0"/>
  <w15:commentEx w15:paraId="71C259F0" w15:done="0"/>
  <w15:commentEx w15:paraId="3A217119" w15:done="0"/>
  <w15:commentEx w15:paraId="25D1E3CE" w15:done="0"/>
  <w15:commentEx w15:paraId="327C1948" w15:done="0"/>
  <w15:commentEx w15:paraId="4A7CCB4C" w15:done="0"/>
  <w15:commentEx w15:paraId="43D49769" w15:done="0"/>
  <w15:commentEx w15:paraId="199014C8" w15:done="0"/>
  <w15:commentEx w15:paraId="580D77E3" w15:done="0"/>
  <w15:commentEx w15:paraId="5A2F20CB" w15:done="0"/>
  <w15:commentEx w15:paraId="5F1413E8" w15:done="0"/>
  <w15:commentEx w15:paraId="641696E0" w15:done="0"/>
  <w15:commentEx w15:paraId="5020148A" w15:done="0"/>
  <w15:commentEx w15:paraId="6D57FFEB" w15:done="0"/>
  <w15:commentEx w15:paraId="2DC05B12" w15:done="0"/>
  <w15:commentEx w15:paraId="5D06D9A7" w15:done="0"/>
  <w15:commentEx w15:paraId="230CAAD5" w15:done="0"/>
  <w15:commentEx w15:paraId="447C2B5A" w15:done="0"/>
  <w15:commentEx w15:paraId="5C8AA094" w15:done="0"/>
  <w15:commentEx w15:paraId="5DFD7C49" w15:done="0"/>
  <w15:commentEx w15:paraId="3D4AD430" w15:done="0"/>
  <w15:commentEx w15:paraId="569AE510" w15:done="0"/>
  <w15:commentEx w15:paraId="63BDCCE3" w15:done="0"/>
  <w15:commentEx w15:paraId="314E330B" w15:done="0"/>
  <w15:commentEx w15:paraId="1DC60FEB" w15:done="0"/>
  <w15:commentEx w15:paraId="7123AA19" w15:done="0"/>
  <w15:commentEx w15:paraId="2786074E" w15:done="0"/>
  <w15:commentEx w15:paraId="7DC339AF" w15:done="0"/>
  <w15:commentEx w15:paraId="4615A936" w15:done="0"/>
  <w15:commentEx w15:paraId="66AC77B9" w15:done="0"/>
  <w15:commentEx w15:paraId="7C01F923" w15:done="0"/>
  <w15:commentEx w15:paraId="49E5EC14" w15:done="0"/>
  <w15:commentEx w15:paraId="6C6714CB" w15:done="0"/>
  <w15:commentEx w15:paraId="6FF93A66" w15:done="0"/>
  <w15:commentEx w15:paraId="7BE359DB" w15:done="0"/>
  <w15:commentEx w15:paraId="22838B15" w15:done="0"/>
  <w15:commentEx w15:paraId="7528C78A" w15:done="0"/>
  <w15:commentEx w15:paraId="4B1ACB7A" w15:done="0"/>
  <w15:commentEx w15:paraId="1C50F141" w15:done="0"/>
  <w15:commentEx w15:paraId="3A7B5430" w15:done="0"/>
  <w15:commentEx w15:paraId="5206FCCC" w15:done="0"/>
  <w15:commentEx w15:paraId="7FE52C9A" w15:done="0"/>
  <w15:commentEx w15:paraId="65A60409" w15:done="0"/>
  <w15:commentEx w15:paraId="52085D37" w15:done="0"/>
  <w15:commentEx w15:paraId="6C2463EA" w15:done="0"/>
  <w15:commentEx w15:paraId="52B46C06" w15:done="0"/>
  <w15:commentEx w15:paraId="0F54292A" w15:done="0"/>
  <w15:commentEx w15:paraId="3A667A16" w15:done="0"/>
  <w15:commentEx w15:paraId="5DCE26C3" w15:done="0"/>
  <w15:commentEx w15:paraId="24951624" w15:done="0"/>
  <w15:commentEx w15:paraId="645F7C6C" w15:done="0"/>
  <w15:commentEx w15:paraId="4BCB2544" w15:done="0"/>
  <w15:commentEx w15:paraId="2777A75D" w15:done="0"/>
  <w15:commentEx w15:paraId="2BA4467B" w15:done="0"/>
  <w15:commentEx w15:paraId="2B2527CA" w15:done="0"/>
  <w15:commentEx w15:paraId="55123B18" w15:done="0"/>
  <w15:commentEx w15:paraId="01283E8F" w15:done="0"/>
  <w15:commentEx w15:paraId="774C8DBA" w15:done="0"/>
  <w15:commentEx w15:paraId="761ED79A" w15:done="0"/>
  <w15:commentEx w15:paraId="6D4119DE" w15:done="0"/>
  <w15:commentEx w15:paraId="5D543CCA" w15:done="0"/>
  <w15:commentEx w15:paraId="4019EC04" w15:done="0"/>
  <w15:commentEx w15:paraId="60F3C611" w15:done="0"/>
  <w15:commentEx w15:paraId="78E827D9" w15:done="0"/>
  <w15:commentEx w15:paraId="634B4C60" w15:done="0"/>
  <w15:commentEx w15:paraId="20E38D96" w15:done="0"/>
  <w15:commentEx w15:paraId="1C457E05" w15:done="0"/>
  <w15:commentEx w15:paraId="24341B23" w15:done="0"/>
  <w15:commentEx w15:paraId="6C8F0475" w15:done="0"/>
  <w15:commentEx w15:paraId="776B5F10" w15:done="0"/>
  <w15:commentEx w15:paraId="26A096FA" w15:done="0"/>
  <w15:commentEx w15:paraId="36FB016E" w15:done="0"/>
  <w15:commentEx w15:paraId="43C8E728" w15:done="0"/>
  <w15:commentEx w15:paraId="18893BF1" w15:done="0"/>
  <w15:commentEx w15:paraId="776D2F06" w15:done="0"/>
  <w15:commentEx w15:paraId="1DA3FBCB" w15:done="0"/>
  <w15:commentEx w15:paraId="03BDF49C" w15:done="0"/>
  <w15:commentEx w15:paraId="7A16DB89" w15:done="0"/>
  <w15:commentEx w15:paraId="4162411F" w15:done="0"/>
  <w15:commentEx w15:paraId="26AB5347" w15:done="0"/>
  <w15:commentEx w15:paraId="6B423CF9" w15:done="0"/>
  <w15:commentEx w15:paraId="69565097" w15:done="0"/>
  <w15:commentEx w15:paraId="56A76DCC" w15:done="0"/>
  <w15:commentEx w15:paraId="6081D4AC" w15:done="0"/>
  <w15:commentEx w15:paraId="123C4EC2" w15:done="0"/>
  <w15:commentEx w15:paraId="4D58F4C1" w15:done="0"/>
  <w15:commentEx w15:paraId="5717AE1D" w15:done="0"/>
  <w15:commentEx w15:paraId="7184B2EF" w15:done="0"/>
  <w15:commentEx w15:paraId="64B159EE" w15:done="0"/>
  <w15:commentEx w15:paraId="276C3662" w15:done="0"/>
  <w15:commentEx w15:paraId="0A334C98" w15:done="0"/>
  <w15:commentEx w15:paraId="7D36B057" w15:done="0"/>
  <w15:commentEx w15:paraId="4566C8C1" w15:done="0"/>
  <w15:commentEx w15:paraId="52847A64" w15:done="0"/>
  <w15:commentEx w15:paraId="65D3BEB2" w15:done="0"/>
  <w15:commentEx w15:paraId="46467169" w15:done="0"/>
  <w15:commentEx w15:paraId="715326AF" w15:done="0"/>
  <w15:commentEx w15:paraId="67B0BFA3" w15:done="0"/>
  <w15:commentEx w15:paraId="1C170539" w15:done="0"/>
  <w15:commentEx w15:paraId="5CA184B0" w15:done="0"/>
  <w15:commentEx w15:paraId="08AC1538" w15:done="0"/>
  <w15:commentEx w15:paraId="1E6ECB2C" w15:done="0"/>
  <w15:commentEx w15:paraId="74C8936D"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B40B63" w16cex:dateUtc="2020-12-18T17:11:00Z"/>
  <w16cex:commentExtensible w16cex:durableId="673E0729" w16cex:dateUtc="2020-12-18T19:10:41.578Z"/>
  <w16cex:commentExtensible w16cex:durableId="0B320B89" w16cex:dateUtc="2020-12-18T19:14:00.896Z"/>
  <w16cex:commentExtensible w16cex:durableId="1B182BD7" w16cex:dateUtc="2020-12-18T19:14:00.896Z"/>
  <w16cex:commentExtensible w16cex:durableId="17B486C3" w16cex:dateUtc="2020-12-18T19:14:35.08Z"/>
</w16cex:commentsExtensible>
</file>

<file path=word/commentsIds.xml><?xml version="1.0" encoding="utf-8"?>
<w16cid:commentsIds xmlns:mc="http://schemas.openxmlformats.org/markup-compatibility/2006" xmlns:w16cid="http://schemas.microsoft.com/office/word/2016/wordml/cid" mc:Ignorable="w16cid">
  <w16cid:commentId w16cid:paraId="78C413FD" w16cid:durableId="551D47FE"/>
  <w16cid:commentId w16cid:paraId="229933D0" w16cid:durableId="63B40B63"/>
  <w16cid:commentId w16cid:paraId="2B3FD9AA" w16cid:durableId="2379C853"/>
  <w16cid:commentId w16cid:paraId="5E9577B2" w16cid:durableId="2379C969"/>
  <w16cid:commentId w16cid:paraId="454B2120" w16cid:durableId="2379CA45"/>
  <w16cid:commentId w16cid:paraId="63F99FC0" w16cid:durableId="2379CBA3"/>
  <w16cid:commentId w16cid:paraId="5DE19E72" w16cid:durableId="2379CC37"/>
  <w16cid:commentId w16cid:paraId="459714A7" w16cid:durableId="2379CC8A"/>
  <w16cid:commentId w16cid:paraId="38B9D898" w16cid:durableId="2379CCC0"/>
  <w16cid:commentId w16cid:paraId="58ABBE44" w16cid:durableId="2379CCD5"/>
  <w16cid:commentId w16cid:paraId="60171977" w16cid:durableId="2379CD40"/>
  <w16cid:commentId w16cid:paraId="45FB5787" w16cid:durableId="2379CDBE"/>
  <w16cid:commentId w16cid:paraId="6124ED41" w16cid:durableId="2379CE18"/>
  <w16cid:commentId w16cid:paraId="183BA259" w16cid:durableId="2379CE36"/>
  <w16cid:commentId w16cid:paraId="257EB7A3" w16cid:durableId="2379CE77"/>
  <w16cid:commentId w16cid:paraId="78584E39" w16cid:durableId="2379CFB3"/>
  <w16cid:commentId w16cid:paraId="79A00AA9" w16cid:durableId="60BCD50F"/>
  <w16cid:commentId w16cid:paraId="65651962" w16cid:durableId="1BE7C125"/>
  <w16cid:commentId w16cid:paraId="613E5C4C" w16cid:durableId="3391BBFE"/>
  <w16cid:commentId w16cid:paraId="4BC026D1" w16cid:durableId="0D057FE0"/>
  <w16cid:commentId w16cid:paraId="64199C91" w16cid:durableId="6C97C13C"/>
  <w16cid:commentId w16cid:paraId="3CDF40AD" w16cid:durableId="5B5BCB8C"/>
  <w16cid:commentId w16cid:paraId="6738C241" w16cid:durableId="4EB8A08B"/>
  <w16cid:commentId w16cid:paraId="1AD3DB67" w16cid:durableId="7F54F8EB"/>
  <w16cid:commentId w16cid:paraId="41CFD6FC" w16cid:durableId="53195666"/>
  <w16cid:commentId w16cid:paraId="7A6356C6" w16cid:durableId="2B5FF4F7"/>
  <w16cid:commentId w16cid:paraId="65FC739C" w16cid:durableId="45AC4695"/>
  <w16cid:commentId w16cid:paraId="41E14125" w16cid:durableId="3963C53B"/>
  <w16cid:commentId w16cid:paraId="4E5EFBCC" w16cid:durableId="36597FDC"/>
  <w16cid:commentId w16cid:paraId="12178251" w16cid:durableId="0D3783F7"/>
  <w16cid:commentId w16cid:paraId="1058E5DD" w16cid:durableId="60A2D317"/>
  <w16cid:commentId w16cid:paraId="0D7FDEA8" w16cid:durableId="673E0729"/>
  <w16cid:commentId w16cid:paraId="12F8434C" w16cid:durableId="0B320B89"/>
  <w16cid:commentId w16cid:paraId="066441B0" w16cid:durableId="1B182BD7"/>
  <w16cid:commentId w16cid:paraId="2E29EBF0" w16cid:durableId="17B486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2EA7D" w14:textId="77777777" w:rsidR="00E82EE7" w:rsidRDefault="00E82EE7" w:rsidP="00540110">
      <w:pPr>
        <w:spacing w:after="0" w:line="240" w:lineRule="auto"/>
      </w:pPr>
      <w:r>
        <w:separator/>
      </w:r>
    </w:p>
  </w:endnote>
  <w:endnote w:type="continuationSeparator" w:id="0">
    <w:p w14:paraId="49943679" w14:textId="77777777" w:rsidR="00E82EE7" w:rsidRDefault="00E82EE7" w:rsidP="00540110">
      <w:pPr>
        <w:spacing w:after="0" w:line="240" w:lineRule="auto"/>
      </w:pPr>
      <w:r>
        <w:continuationSeparator/>
      </w:r>
    </w:p>
  </w:endnote>
  <w:endnote w:type="continuationNotice" w:id="1">
    <w:p w14:paraId="08DCC4F1" w14:textId="77777777" w:rsidR="00E82EE7" w:rsidRDefault="00E82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AFA5" w14:textId="77777777" w:rsidR="00DD128B" w:rsidRPr="00A65976" w:rsidRDefault="00DD128B" w:rsidP="00764E95">
    <w:pPr>
      <w:pStyle w:val="Default"/>
      <w:jc w:val="center"/>
      <w:rPr>
        <w:rFonts w:asciiTheme="minorHAnsi" w:hAnsiTheme="minorHAnsi" w:cstheme="minorHAnsi"/>
        <w:sz w:val="16"/>
        <w:szCs w:val="16"/>
      </w:rPr>
    </w:pPr>
  </w:p>
  <w:p w14:paraId="1FE01C2E" w14:textId="77777777" w:rsidR="00DD128B" w:rsidRPr="00A65976" w:rsidRDefault="00DD128B" w:rsidP="00764E95">
    <w:pPr>
      <w:pStyle w:val="Default"/>
      <w:spacing w:line="120" w:lineRule="atLeast"/>
      <w:ind w:right="135"/>
      <w:jc w:val="center"/>
      <w:rPr>
        <w:rFonts w:asciiTheme="minorHAnsi" w:hAnsiTheme="minorHAnsi" w:cstheme="minorHAnsi"/>
        <w:sz w:val="12"/>
        <w:szCs w:val="12"/>
      </w:rPr>
    </w:pPr>
    <w:r w:rsidRPr="00A65976">
      <w:rPr>
        <w:rFonts w:asciiTheme="minorHAnsi" w:hAnsiTheme="minorHAnsi" w:cstheme="minorHAnsi"/>
        <w:sz w:val="12"/>
        <w:szCs w:val="12"/>
      </w:rPr>
      <w:t xml:space="preserve">PAPERWORK REDUCTION ACT OF 1995 (Pub. L. 104-13) STATEMENT OF PUBLIC BURDEN: The purpose of this information collection is to assist the National Advisory Committee on the Sex Trafficking of Children and Youth in the United States to evaluate states on their response to the sex trafficking of children and youth as mandated in the Preventing Sex Trafficking and Strengthening Families Act of 2014. Public reporting burden for this collection of information is estimated to average 34.25 hours per state or 6.85 hours per individual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Lauren Devine, ACF Office on Trafficking in Persons, by email at </w:t>
    </w:r>
    <w:hyperlink r:id="rId1" w:history="1">
      <w:r w:rsidRPr="00A65976">
        <w:rPr>
          <w:rStyle w:val="Hyperlink1"/>
          <w:rFonts w:asciiTheme="minorHAnsi" w:hAnsiTheme="minorHAnsi" w:cstheme="minorHAnsi"/>
          <w:sz w:val="12"/>
          <w:szCs w:val="12"/>
        </w:rPr>
        <w:t>Lauren.Devine@acf.hhs.gov</w:t>
      </w:r>
    </w:hyperlink>
    <w:r w:rsidRPr="00A65976">
      <w:rPr>
        <w:rFonts w:asciiTheme="minorHAnsi" w:hAnsiTheme="minorHAnsi" w:cstheme="minorHAnsi"/>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F587F" w14:textId="77777777" w:rsidR="00E82EE7" w:rsidRDefault="00E82EE7" w:rsidP="00540110">
      <w:pPr>
        <w:spacing w:after="0" w:line="240" w:lineRule="auto"/>
      </w:pPr>
      <w:r>
        <w:separator/>
      </w:r>
    </w:p>
  </w:footnote>
  <w:footnote w:type="continuationSeparator" w:id="0">
    <w:p w14:paraId="009CD90B" w14:textId="77777777" w:rsidR="00E82EE7" w:rsidRDefault="00E82EE7" w:rsidP="00540110">
      <w:pPr>
        <w:spacing w:after="0" w:line="240" w:lineRule="auto"/>
      </w:pPr>
      <w:r>
        <w:continuationSeparator/>
      </w:r>
    </w:p>
  </w:footnote>
  <w:footnote w:type="continuationNotice" w:id="1">
    <w:p w14:paraId="3E26124C" w14:textId="77777777" w:rsidR="00E82EE7" w:rsidRDefault="00E82E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9A2E" w14:textId="77777777" w:rsidR="00DD128B" w:rsidRDefault="00DD128B" w:rsidP="00764E95">
    <w:pPr>
      <w:pStyle w:val="Default"/>
    </w:pPr>
  </w:p>
  <w:p w14:paraId="00C7AE75" w14:textId="77777777" w:rsidR="00DD128B" w:rsidRPr="00540110" w:rsidRDefault="00DD128B" w:rsidP="00764E95">
    <w:pPr>
      <w:pStyle w:val="Header"/>
      <w:jc w:val="right"/>
      <w:rPr>
        <w:rFonts w:cstheme="minorHAnsi"/>
        <w:sz w:val="16"/>
        <w:szCs w:val="16"/>
      </w:rPr>
    </w:pPr>
    <w:r w:rsidRPr="00540110">
      <w:rPr>
        <w:rFonts w:cstheme="minorHAnsi"/>
        <w:sz w:val="16"/>
        <w:szCs w:val="16"/>
      </w:rPr>
      <w:t xml:space="preserve"> OMB Control Number: 0970-XXXX </w:t>
    </w:r>
    <w:r w:rsidRPr="00540110">
      <w:rPr>
        <w:rFonts w:cstheme="minorHAnsi"/>
        <w:sz w:val="16"/>
        <w:szCs w:val="16"/>
      </w:rPr>
      <w:b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2828"/>
    <w:multiLevelType w:val="multilevel"/>
    <w:tmpl w:val="A6348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B1182"/>
    <w:multiLevelType w:val="multilevel"/>
    <w:tmpl w:val="BE543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0BAD"/>
    <w:multiLevelType w:val="multilevel"/>
    <w:tmpl w:val="4D588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F7774"/>
    <w:multiLevelType w:val="multilevel"/>
    <w:tmpl w:val="04023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96270"/>
    <w:multiLevelType w:val="hybridMultilevel"/>
    <w:tmpl w:val="4A0AE6C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C406BF2"/>
    <w:multiLevelType w:val="multilevel"/>
    <w:tmpl w:val="C2D4F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52E1D"/>
    <w:multiLevelType w:val="multilevel"/>
    <w:tmpl w:val="BB4A8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41485"/>
    <w:multiLevelType w:val="multilevel"/>
    <w:tmpl w:val="E348DB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E34BE"/>
    <w:multiLevelType w:val="hybridMultilevel"/>
    <w:tmpl w:val="40CAD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CAE4EB0"/>
    <w:multiLevelType w:val="multilevel"/>
    <w:tmpl w:val="06403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52D7A"/>
    <w:multiLevelType w:val="multilevel"/>
    <w:tmpl w:val="AFC8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7620B"/>
    <w:multiLevelType w:val="multilevel"/>
    <w:tmpl w:val="2F3EEC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0098A"/>
    <w:multiLevelType w:val="multilevel"/>
    <w:tmpl w:val="4CF01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E7760"/>
    <w:multiLevelType w:val="multilevel"/>
    <w:tmpl w:val="E2624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2612B"/>
    <w:multiLevelType w:val="multilevel"/>
    <w:tmpl w:val="1188F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20B19"/>
    <w:multiLevelType w:val="hybridMultilevel"/>
    <w:tmpl w:val="BBC29E12"/>
    <w:lvl w:ilvl="0" w:tplc="E2706F36">
      <w:start w:val="1"/>
      <w:numFmt w:val="bullet"/>
      <w:lvlText w:val=""/>
      <w:lvlJc w:val="left"/>
      <w:pPr>
        <w:tabs>
          <w:tab w:val="num" w:pos="1440"/>
        </w:tabs>
        <w:ind w:left="1440" w:hanging="360"/>
      </w:pPr>
      <w:rPr>
        <w:rFonts w:ascii="Wingdings" w:hAnsi="Wingdings" w:hint="default"/>
        <w:sz w:val="20"/>
      </w:rPr>
    </w:lvl>
    <w:lvl w:ilvl="1" w:tplc="E3F6D854">
      <w:start w:val="1"/>
      <w:numFmt w:val="bullet"/>
      <w:lvlText w:val=""/>
      <w:lvlJc w:val="left"/>
      <w:pPr>
        <w:tabs>
          <w:tab w:val="num" w:pos="2160"/>
        </w:tabs>
        <w:ind w:left="2160" w:hanging="360"/>
      </w:pPr>
      <w:rPr>
        <w:rFonts w:ascii="Wingdings" w:hAnsi="Wingdings" w:hint="default"/>
        <w:sz w:val="20"/>
      </w:rPr>
    </w:lvl>
    <w:lvl w:ilvl="2" w:tplc="A22E371E">
      <w:start w:val="1"/>
      <w:numFmt w:val="bullet"/>
      <w:lvlText w:val=""/>
      <w:lvlJc w:val="left"/>
      <w:pPr>
        <w:tabs>
          <w:tab w:val="num" w:pos="2880"/>
        </w:tabs>
        <w:ind w:left="2880" w:hanging="360"/>
      </w:pPr>
      <w:rPr>
        <w:rFonts w:ascii="Wingdings" w:hAnsi="Wingdings" w:hint="default"/>
        <w:sz w:val="20"/>
      </w:rPr>
    </w:lvl>
    <w:lvl w:ilvl="3" w:tplc="04848094">
      <w:start w:val="1"/>
      <w:numFmt w:val="bullet"/>
      <w:lvlText w:val=""/>
      <w:lvlJc w:val="left"/>
      <w:pPr>
        <w:tabs>
          <w:tab w:val="num" w:pos="3600"/>
        </w:tabs>
        <w:ind w:left="3600" w:hanging="360"/>
      </w:pPr>
      <w:rPr>
        <w:rFonts w:ascii="Wingdings" w:hAnsi="Wingdings" w:hint="default"/>
        <w:sz w:val="20"/>
      </w:rPr>
    </w:lvl>
    <w:lvl w:ilvl="4" w:tplc="37C61E3E">
      <w:start w:val="1"/>
      <w:numFmt w:val="bullet"/>
      <w:lvlText w:val=""/>
      <w:lvlJc w:val="left"/>
      <w:pPr>
        <w:tabs>
          <w:tab w:val="num" w:pos="4320"/>
        </w:tabs>
        <w:ind w:left="4320" w:hanging="360"/>
      </w:pPr>
      <w:rPr>
        <w:rFonts w:ascii="Wingdings" w:hAnsi="Wingdings" w:hint="default"/>
        <w:sz w:val="20"/>
      </w:rPr>
    </w:lvl>
    <w:lvl w:ilvl="5" w:tplc="86EC9866">
      <w:start w:val="1"/>
      <w:numFmt w:val="bullet"/>
      <w:lvlText w:val=""/>
      <w:lvlJc w:val="left"/>
      <w:pPr>
        <w:tabs>
          <w:tab w:val="num" w:pos="5040"/>
        </w:tabs>
        <w:ind w:left="5040" w:hanging="360"/>
      </w:pPr>
      <w:rPr>
        <w:rFonts w:ascii="Wingdings" w:hAnsi="Wingdings" w:hint="default"/>
        <w:sz w:val="20"/>
      </w:rPr>
    </w:lvl>
    <w:lvl w:ilvl="6" w:tplc="E9168D9E">
      <w:start w:val="1"/>
      <w:numFmt w:val="bullet"/>
      <w:lvlText w:val=""/>
      <w:lvlJc w:val="left"/>
      <w:pPr>
        <w:tabs>
          <w:tab w:val="num" w:pos="5760"/>
        </w:tabs>
        <w:ind w:left="5760" w:hanging="360"/>
      </w:pPr>
      <w:rPr>
        <w:rFonts w:ascii="Wingdings" w:hAnsi="Wingdings" w:hint="default"/>
        <w:sz w:val="20"/>
      </w:rPr>
    </w:lvl>
    <w:lvl w:ilvl="7" w:tplc="8D4C430E">
      <w:start w:val="1"/>
      <w:numFmt w:val="bullet"/>
      <w:lvlText w:val=""/>
      <w:lvlJc w:val="left"/>
      <w:pPr>
        <w:tabs>
          <w:tab w:val="num" w:pos="6480"/>
        </w:tabs>
        <w:ind w:left="6480" w:hanging="360"/>
      </w:pPr>
      <w:rPr>
        <w:rFonts w:ascii="Wingdings" w:hAnsi="Wingdings" w:hint="default"/>
        <w:sz w:val="20"/>
      </w:rPr>
    </w:lvl>
    <w:lvl w:ilvl="8" w:tplc="D936AB10">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402D3D6C"/>
    <w:multiLevelType w:val="hybridMultilevel"/>
    <w:tmpl w:val="14426800"/>
    <w:lvl w:ilvl="0" w:tplc="3E000A50">
      <w:start w:val="1"/>
      <w:numFmt w:val="upperRoman"/>
      <w:pStyle w:val="NACSection"/>
      <w:suff w:val="nothing"/>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0C91BB8"/>
    <w:multiLevelType w:val="multilevel"/>
    <w:tmpl w:val="0E9CC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54640"/>
    <w:multiLevelType w:val="multilevel"/>
    <w:tmpl w:val="8118F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1153A9"/>
    <w:multiLevelType w:val="multilevel"/>
    <w:tmpl w:val="7168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5E41DA"/>
    <w:multiLevelType w:val="multilevel"/>
    <w:tmpl w:val="FB0ED4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632A3"/>
    <w:multiLevelType w:val="multilevel"/>
    <w:tmpl w:val="A9440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F0376"/>
    <w:multiLevelType w:val="multilevel"/>
    <w:tmpl w:val="0D26E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D1EF0"/>
    <w:multiLevelType w:val="multilevel"/>
    <w:tmpl w:val="2DBCF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DE3F3C"/>
    <w:multiLevelType w:val="hybridMultilevel"/>
    <w:tmpl w:val="6B1CABE4"/>
    <w:lvl w:ilvl="0" w:tplc="BACCBF76">
      <w:start w:val="1"/>
      <w:numFmt w:val="decimal"/>
      <w:lvlText w:val="%1."/>
      <w:lvlJc w:val="left"/>
      <w:pPr>
        <w:ind w:left="480" w:hanging="360"/>
      </w:pPr>
      <w:rPr>
        <w:rFonts w:hint="default"/>
        <w:b/>
        <w:bCs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5" w15:restartNumberingAfterBreak="0">
    <w:nsid w:val="5B701C9A"/>
    <w:multiLevelType w:val="hybridMultilevel"/>
    <w:tmpl w:val="F206848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5C992C74"/>
    <w:multiLevelType w:val="multilevel"/>
    <w:tmpl w:val="178A6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CB1C38"/>
    <w:multiLevelType w:val="multilevel"/>
    <w:tmpl w:val="67E63F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8A1483"/>
    <w:multiLevelType w:val="multilevel"/>
    <w:tmpl w:val="28AE2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51CB4"/>
    <w:multiLevelType w:val="multilevel"/>
    <w:tmpl w:val="C664A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2770C"/>
    <w:multiLevelType w:val="multilevel"/>
    <w:tmpl w:val="CE2E7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18"/>
  </w:num>
  <w:num w:numId="4">
    <w:abstractNumId w:val="21"/>
  </w:num>
  <w:num w:numId="5">
    <w:abstractNumId w:val="28"/>
  </w:num>
  <w:num w:numId="6">
    <w:abstractNumId w:val="12"/>
  </w:num>
  <w:num w:numId="7">
    <w:abstractNumId w:val="5"/>
  </w:num>
  <w:num w:numId="8">
    <w:abstractNumId w:val="13"/>
  </w:num>
  <w:num w:numId="9">
    <w:abstractNumId w:val="6"/>
  </w:num>
  <w:num w:numId="10">
    <w:abstractNumId w:val="17"/>
  </w:num>
  <w:num w:numId="11">
    <w:abstractNumId w:val="9"/>
  </w:num>
  <w:num w:numId="12">
    <w:abstractNumId w:val="11"/>
  </w:num>
  <w:num w:numId="13">
    <w:abstractNumId w:val="20"/>
  </w:num>
  <w:num w:numId="14">
    <w:abstractNumId w:val="22"/>
  </w:num>
  <w:num w:numId="15">
    <w:abstractNumId w:val="30"/>
  </w:num>
  <w:num w:numId="16">
    <w:abstractNumId w:val="1"/>
  </w:num>
  <w:num w:numId="17">
    <w:abstractNumId w:val="23"/>
  </w:num>
  <w:num w:numId="18">
    <w:abstractNumId w:val="0"/>
  </w:num>
  <w:num w:numId="19">
    <w:abstractNumId w:val="29"/>
  </w:num>
  <w:num w:numId="20">
    <w:abstractNumId w:val="19"/>
  </w:num>
  <w:num w:numId="21">
    <w:abstractNumId w:val="3"/>
  </w:num>
  <w:num w:numId="22">
    <w:abstractNumId w:val="26"/>
  </w:num>
  <w:num w:numId="23">
    <w:abstractNumId w:val="14"/>
  </w:num>
  <w:num w:numId="24">
    <w:abstractNumId w:val="10"/>
  </w:num>
  <w:num w:numId="25">
    <w:abstractNumId w:val="2"/>
  </w:num>
  <w:num w:numId="26">
    <w:abstractNumId w:val="7"/>
  </w:num>
  <w:num w:numId="27">
    <w:abstractNumId w:val="27"/>
  </w:num>
  <w:num w:numId="28">
    <w:abstractNumId w:val="8"/>
  </w:num>
  <w:num w:numId="29">
    <w:abstractNumId w:val="4"/>
  </w:num>
  <w:num w:numId="30">
    <w:abstractNumId w:val="15"/>
  </w:num>
  <w:num w:numId="31">
    <w:abstractNumId w:val="2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efer, Vera J.">
    <w15:presenceInfo w15:providerId="None" w15:userId="Kiefer, Ve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0"/>
    <w:rsid w:val="00007B73"/>
    <w:rsid w:val="000105D2"/>
    <w:rsid w:val="000105F6"/>
    <w:rsid w:val="0001180A"/>
    <w:rsid w:val="00023FA4"/>
    <w:rsid w:val="00026AA4"/>
    <w:rsid w:val="000438D5"/>
    <w:rsid w:val="0005487D"/>
    <w:rsid w:val="00055568"/>
    <w:rsid w:val="00056119"/>
    <w:rsid w:val="00062601"/>
    <w:rsid w:val="00062DAF"/>
    <w:rsid w:val="00064899"/>
    <w:rsid w:val="00070F81"/>
    <w:rsid w:val="000714E5"/>
    <w:rsid w:val="0007760D"/>
    <w:rsid w:val="000A06BE"/>
    <w:rsid w:val="000A10B4"/>
    <w:rsid w:val="000B355C"/>
    <w:rsid w:val="000B7AD0"/>
    <w:rsid w:val="000C676E"/>
    <w:rsid w:val="000D3F7E"/>
    <w:rsid w:val="000F5235"/>
    <w:rsid w:val="000F5450"/>
    <w:rsid w:val="000F6A43"/>
    <w:rsid w:val="001015E7"/>
    <w:rsid w:val="001049E1"/>
    <w:rsid w:val="0011113E"/>
    <w:rsid w:val="00115B26"/>
    <w:rsid w:val="001318FF"/>
    <w:rsid w:val="0014089E"/>
    <w:rsid w:val="00140B77"/>
    <w:rsid w:val="00143A74"/>
    <w:rsid w:val="00147B31"/>
    <w:rsid w:val="001536CF"/>
    <w:rsid w:val="00157D8B"/>
    <w:rsid w:val="001615E5"/>
    <w:rsid w:val="001834DE"/>
    <w:rsid w:val="001863EF"/>
    <w:rsid w:val="00187737"/>
    <w:rsid w:val="00190F12"/>
    <w:rsid w:val="001B3BE3"/>
    <w:rsid w:val="001E1A30"/>
    <w:rsid w:val="001E4400"/>
    <w:rsid w:val="001E4C9B"/>
    <w:rsid w:val="001F5F3A"/>
    <w:rsid w:val="00207AD6"/>
    <w:rsid w:val="002111F8"/>
    <w:rsid w:val="00226272"/>
    <w:rsid w:val="0023776A"/>
    <w:rsid w:val="00240892"/>
    <w:rsid w:val="0025382D"/>
    <w:rsid w:val="00257FF0"/>
    <w:rsid w:val="00281DEC"/>
    <w:rsid w:val="00286E23"/>
    <w:rsid w:val="002A4861"/>
    <w:rsid w:val="002A5E9F"/>
    <w:rsid w:val="002B3468"/>
    <w:rsid w:val="002C7F33"/>
    <w:rsid w:val="002D3E32"/>
    <w:rsid w:val="002D48A0"/>
    <w:rsid w:val="002E6462"/>
    <w:rsid w:val="002F4FDF"/>
    <w:rsid w:val="00302897"/>
    <w:rsid w:val="00303FA3"/>
    <w:rsid w:val="00304DFB"/>
    <w:rsid w:val="0031025A"/>
    <w:rsid w:val="003141E8"/>
    <w:rsid w:val="00315651"/>
    <w:rsid w:val="00322273"/>
    <w:rsid w:val="00331653"/>
    <w:rsid w:val="00334067"/>
    <w:rsid w:val="00337A51"/>
    <w:rsid w:val="00360213"/>
    <w:rsid w:val="00360590"/>
    <w:rsid w:val="00360B5A"/>
    <w:rsid w:val="00363DC9"/>
    <w:rsid w:val="00365467"/>
    <w:rsid w:val="00366198"/>
    <w:rsid w:val="00370AAE"/>
    <w:rsid w:val="0039381E"/>
    <w:rsid w:val="00393B27"/>
    <w:rsid w:val="00394041"/>
    <w:rsid w:val="00396DCF"/>
    <w:rsid w:val="003976F6"/>
    <w:rsid w:val="003A1769"/>
    <w:rsid w:val="003B2D94"/>
    <w:rsid w:val="003B4699"/>
    <w:rsid w:val="003B5714"/>
    <w:rsid w:val="003B7894"/>
    <w:rsid w:val="003D3E6C"/>
    <w:rsid w:val="003E30CC"/>
    <w:rsid w:val="003E3DC9"/>
    <w:rsid w:val="003E4DF8"/>
    <w:rsid w:val="003E6C58"/>
    <w:rsid w:val="003F63DD"/>
    <w:rsid w:val="00400000"/>
    <w:rsid w:val="0040515F"/>
    <w:rsid w:val="00412E59"/>
    <w:rsid w:val="00421328"/>
    <w:rsid w:val="004244F7"/>
    <w:rsid w:val="0042523F"/>
    <w:rsid w:val="00425E3C"/>
    <w:rsid w:val="004273C2"/>
    <w:rsid w:val="00430248"/>
    <w:rsid w:val="004367A7"/>
    <w:rsid w:val="00436DE5"/>
    <w:rsid w:val="004375FF"/>
    <w:rsid w:val="0044524B"/>
    <w:rsid w:val="004529D2"/>
    <w:rsid w:val="0045727E"/>
    <w:rsid w:val="00465890"/>
    <w:rsid w:val="004665A4"/>
    <w:rsid w:val="00467717"/>
    <w:rsid w:val="00471F27"/>
    <w:rsid w:val="004800AF"/>
    <w:rsid w:val="00482191"/>
    <w:rsid w:val="004835AC"/>
    <w:rsid w:val="004C015C"/>
    <w:rsid w:val="004C1058"/>
    <w:rsid w:val="004C2312"/>
    <w:rsid w:val="004D1CAB"/>
    <w:rsid w:val="004D5057"/>
    <w:rsid w:val="004D52EA"/>
    <w:rsid w:val="004E42E6"/>
    <w:rsid w:val="0051134F"/>
    <w:rsid w:val="00514D6D"/>
    <w:rsid w:val="00523691"/>
    <w:rsid w:val="0053490D"/>
    <w:rsid w:val="00535372"/>
    <w:rsid w:val="00540110"/>
    <w:rsid w:val="00543434"/>
    <w:rsid w:val="00547643"/>
    <w:rsid w:val="00553DFD"/>
    <w:rsid w:val="00564A85"/>
    <w:rsid w:val="00565D72"/>
    <w:rsid w:val="00571FDA"/>
    <w:rsid w:val="00576227"/>
    <w:rsid w:val="005A4FF0"/>
    <w:rsid w:val="005C323C"/>
    <w:rsid w:val="005C32DA"/>
    <w:rsid w:val="005C5E04"/>
    <w:rsid w:val="005D3D32"/>
    <w:rsid w:val="005D72B2"/>
    <w:rsid w:val="005F673F"/>
    <w:rsid w:val="00610832"/>
    <w:rsid w:val="00613666"/>
    <w:rsid w:val="00620744"/>
    <w:rsid w:val="00621257"/>
    <w:rsid w:val="00636B7E"/>
    <w:rsid w:val="006504F0"/>
    <w:rsid w:val="006522F4"/>
    <w:rsid w:val="0066689E"/>
    <w:rsid w:val="00666CB8"/>
    <w:rsid w:val="00670252"/>
    <w:rsid w:val="006741B0"/>
    <w:rsid w:val="00675716"/>
    <w:rsid w:val="006766B2"/>
    <w:rsid w:val="00685A22"/>
    <w:rsid w:val="0069250C"/>
    <w:rsid w:val="00696147"/>
    <w:rsid w:val="006A1F1B"/>
    <w:rsid w:val="006A599C"/>
    <w:rsid w:val="006B7867"/>
    <w:rsid w:val="006C2DA8"/>
    <w:rsid w:val="006C4D69"/>
    <w:rsid w:val="006C714B"/>
    <w:rsid w:val="006D50D8"/>
    <w:rsid w:val="006D54DF"/>
    <w:rsid w:val="006E47FF"/>
    <w:rsid w:val="006F3586"/>
    <w:rsid w:val="006F51C2"/>
    <w:rsid w:val="007041A9"/>
    <w:rsid w:val="00710AC3"/>
    <w:rsid w:val="00711D2B"/>
    <w:rsid w:val="00712CC6"/>
    <w:rsid w:val="00712F5C"/>
    <w:rsid w:val="007204DA"/>
    <w:rsid w:val="007309B2"/>
    <w:rsid w:val="00745219"/>
    <w:rsid w:val="00753BDA"/>
    <w:rsid w:val="00764E95"/>
    <w:rsid w:val="00792ABE"/>
    <w:rsid w:val="007A6FCC"/>
    <w:rsid w:val="007B5945"/>
    <w:rsid w:val="007B6CEF"/>
    <w:rsid w:val="007C698A"/>
    <w:rsid w:val="007D18E7"/>
    <w:rsid w:val="007E390C"/>
    <w:rsid w:val="007F3F75"/>
    <w:rsid w:val="007F619F"/>
    <w:rsid w:val="00816F66"/>
    <w:rsid w:val="00844832"/>
    <w:rsid w:val="00857CE8"/>
    <w:rsid w:val="008658CF"/>
    <w:rsid w:val="008665CA"/>
    <w:rsid w:val="00874A18"/>
    <w:rsid w:val="008808B1"/>
    <w:rsid w:val="00880DC6"/>
    <w:rsid w:val="008849DC"/>
    <w:rsid w:val="00890BB7"/>
    <w:rsid w:val="00891703"/>
    <w:rsid w:val="008A30BE"/>
    <w:rsid w:val="008A7F41"/>
    <w:rsid w:val="008B3BC2"/>
    <w:rsid w:val="008B5440"/>
    <w:rsid w:val="008D036C"/>
    <w:rsid w:val="008E527A"/>
    <w:rsid w:val="008E554D"/>
    <w:rsid w:val="008F0846"/>
    <w:rsid w:val="008F0DDE"/>
    <w:rsid w:val="008F477C"/>
    <w:rsid w:val="0090025A"/>
    <w:rsid w:val="00910BAD"/>
    <w:rsid w:val="0091630E"/>
    <w:rsid w:val="00917928"/>
    <w:rsid w:val="009224F9"/>
    <w:rsid w:val="0093339D"/>
    <w:rsid w:val="00934D9B"/>
    <w:rsid w:val="009415EE"/>
    <w:rsid w:val="00953117"/>
    <w:rsid w:val="00961E65"/>
    <w:rsid w:val="0097131D"/>
    <w:rsid w:val="00972EAF"/>
    <w:rsid w:val="00980C83"/>
    <w:rsid w:val="00983C6F"/>
    <w:rsid w:val="009948E3"/>
    <w:rsid w:val="00995273"/>
    <w:rsid w:val="009B3A43"/>
    <w:rsid w:val="009C50C1"/>
    <w:rsid w:val="009C770D"/>
    <w:rsid w:val="009C7CB3"/>
    <w:rsid w:val="009D6DC0"/>
    <w:rsid w:val="009F59BD"/>
    <w:rsid w:val="009F6091"/>
    <w:rsid w:val="00A03E65"/>
    <w:rsid w:val="00A1541C"/>
    <w:rsid w:val="00A22546"/>
    <w:rsid w:val="00A2552C"/>
    <w:rsid w:val="00A25B66"/>
    <w:rsid w:val="00A33B73"/>
    <w:rsid w:val="00A434BF"/>
    <w:rsid w:val="00A43DD7"/>
    <w:rsid w:val="00A45EE0"/>
    <w:rsid w:val="00A462D7"/>
    <w:rsid w:val="00A51196"/>
    <w:rsid w:val="00A53099"/>
    <w:rsid w:val="00A55D0C"/>
    <w:rsid w:val="00A62F2B"/>
    <w:rsid w:val="00A646AC"/>
    <w:rsid w:val="00A654D8"/>
    <w:rsid w:val="00A65976"/>
    <w:rsid w:val="00A75FA7"/>
    <w:rsid w:val="00A81DE4"/>
    <w:rsid w:val="00A835EC"/>
    <w:rsid w:val="00A83ACF"/>
    <w:rsid w:val="00A83FE3"/>
    <w:rsid w:val="00A95C08"/>
    <w:rsid w:val="00A973FE"/>
    <w:rsid w:val="00AA329D"/>
    <w:rsid w:val="00AB0A32"/>
    <w:rsid w:val="00AB187C"/>
    <w:rsid w:val="00AB22EF"/>
    <w:rsid w:val="00AC22C0"/>
    <w:rsid w:val="00AC4DB1"/>
    <w:rsid w:val="00AC62ED"/>
    <w:rsid w:val="00AD5C70"/>
    <w:rsid w:val="00AD7674"/>
    <w:rsid w:val="00AE1DA5"/>
    <w:rsid w:val="00AE5087"/>
    <w:rsid w:val="00B146A9"/>
    <w:rsid w:val="00B16FFC"/>
    <w:rsid w:val="00B1731D"/>
    <w:rsid w:val="00B21607"/>
    <w:rsid w:val="00B2408C"/>
    <w:rsid w:val="00B40669"/>
    <w:rsid w:val="00B508E6"/>
    <w:rsid w:val="00B67EE3"/>
    <w:rsid w:val="00B77679"/>
    <w:rsid w:val="00B81CD9"/>
    <w:rsid w:val="00B90BB7"/>
    <w:rsid w:val="00BA2AE5"/>
    <w:rsid w:val="00BA77A9"/>
    <w:rsid w:val="00BA7837"/>
    <w:rsid w:val="00BB281C"/>
    <w:rsid w:val="00BD7980"/>
    <w:rsid w:val="00BE200F"/>
    <w:rsid w:val="00BF0659"/>
    <w:rsid w:val="00C03646"/>
    <w:rsid w:val="00C10D31"/>
    <w:rsid w:val="00C1614C"/>
    <w:rsid w:val="00C17B48"/>
    <w:rsid w:val="00C30830"/>
    <w:rsid w:val="00C3177D"/>
    <w:rsid w:val="00C35A8B"/>
    <w:rsid w:val="00C36BB2"/>
    <w:rsid w:val="00C41D32"/>
    <w:rsid w:val="00C5443F"/>
    <w:rsid w:val="00C5452B"/>
    <w:rsid w:val="00C60A2F"/>
    <w:rsid w:val="00C66488"/>
    <w:rsid w:val="00C732D8"/>
    <w:rsid w:val="00C77747"/>
    <w:rsid w:val="00C81344"/>
    <w:rsid w:val="00C83B07"/>
    <w:rsid w:val="00C86CC7"/>
    <w:rsid w:val="00CA0415"/>
    <w:rsid w:val="00CA1538"/>
    <w:rsid w:val="00CA4436"/>
    <w:rsid w:val="00CC025C"/>
    <w:rsid w:val="00CC2E1E"/>
    <w:rsid w:val="00CC4F9C"/>
    <w:rsid w:val="00CD14A4"/>
    <w:rsid w:val="00CD1C59"/>
    <w:rsid w:val="00CD4C7E"/>
    <w:rsid w:val="00CD6251"/>
    <w:rsid w:val="00CE1303"/>
    <w:rsid w:val="00CF2D46"/>
    <w:rsid w:val="00CF3DD7"/>
    <w:rsid w:val="00D01193"/>
    <w:rsid w:val="00D0204C"/>
    <w:rsid w:val="00D03B97"/>
    <w:rsid w:val="00D066EE"/>
    <w:rsid w:val="00D11CD6"/>
    <w:rsid w:val="00D131FD"/>
    <w:rsid w:val="00D16DA6"/>
    <w:rsid w:val="00D31770"/>
    <w:rsid w:val="00D42908"/>
    <w:rsid w:val="00D42ED6"/>
    <w:rsid w:val="00D53B8C"/>
    <w:rsid w:val="00D55E8A"/>
    <w:rsid w:val="00D57778"/>
    <w:rsid w:val="00D603F8"/>
    <w:rsid w:val="00D84389"/>
    <w:rsid w:val="00D85741"/>
    <w:rsid w:val="00D86B00"/>
    <w:rsid w:val="00D90173"/>
    <w:rsid w:val="00DA0B48"/>
    <w:rsid w:val="00DB6B70"/>
    <w:rsid w:val="00DC6B0D"/>
    <w:rsid w:val="00DD128B"/>
    <w:rsid w:val="00DD5677"/>
    <w:rsid w:val="00DD777E"/>
    <w:rsid w:val="00DE2AC7"/>
    <w:rsid w:val="00DE2D5B"/>
    <w:rsid w:val="00DE3D96"/>
    <w:rsid w:val="00DF4DE9"/>
    <w:rsid w:val="00DF630B"/>
    <w:rsid w:val="00E05B8D"/>
    <w:rsid w:val="00E12318"/>
    <w:rsid w:val="00E16274"/>
    <w:rsid w:val="00E2259B"/>
    <w:rsid w:val="00E23438"/>
    <w:rsid w:val="00E24520"/>
    <w:rsid w:val="00E26899"/>
    <w:rsid w:val="00E26BCD"/>
    <w:rsid w:val="00E300F9"/>
    <w:rsid w:val="00E35892"/>
    <w:rsid w:val="00E37511"/>
    <w:rsid w:val="00E37918"/>
    <w:rsid w:val="00E402E3"/>
    <w:rsid w:val="00E4296F"/>
    <w:rsid w:val="00E4475F"/>
    <w:rsid w:val="00E45523"/>
    <w:rsid w:val="00E50211"/>
    <w:rsid w:val="00E52672"/>
    <w:rsid w:val="00E53C31"/>
    <w:rsid w:val="00E54F2F"/>
    <w:rsid w:val="00E807C2"/>
    <w:rsid w:val="00E82EE7"/>
    <w:rsid w:val="00E869B0"/>
    <w:rsid w:val="00EA15D1"/>
    <w:rsid w:val="00EA1603"/>
    <w:rsid w:val="00EA3442"/>
    <w:rsid w:val="00EA549A"/>
    <w:rsid w:val="00EB31D8"/>
    <w:rsid w:val="00ED6714"/>
    <w:rsid w:val="00EF1E6F"/>
    <w:rsid w:val="00EF2326"/>
    <w:rsid w:val="00EF2EE2"/>
    <w:rsid w:val="00EF3D10"/>
    <w:rsid w:val="00EF7784"/>
    <w:rsid w:val="00EF7E53"/>
    <w:rsid w:val="00EF7F7A"/>
    <w:rsid w:val="00F13316"/>
    <w:rsid w:val="00F22470"/>
    <w:rsid w:val="00F23471"/>
    <w:rsid w:val="00F36DB1"/>
    <w:rsid w:val="00F437CA"/>
    <w:rsid w:val="00F4741E"/>
    <w:rsid w:val="00F500F9"/>
    <w:rsid w:val="00F508BC"/>
    <w:rsid w:val="00F514C0"/>
    <w:rsid w:val="00F54FF0"/>
    <w:rsid w:val="00F72BFD"/>
    <w:rsid w:val="00F80AF5"/>
    <w:rsid w:val="00F82395"/>
    <w:rsid w:val="00F94909"/>
    <w:rsid w:val="00FB7050"/>
    <w:rsid w:val="00FD51DA"/>
    <w:rsid w:val="00FD6A34"/>
    <w:rsid w:val="00FE4CC4"/>
    <w:rsid w:val="00FF1D6C"/>
    <w:rsid w:val="00FF73EA"/>
    <w:rsid w:val="012673EA"/>
    <w:rsid w:val="02A79487"/>
    <w:rsid w:val="02D1E9F6"/>
    <w:rsid w:val="032C17CB"/>
    <w:rsid w:val="0796FDFD"/>
    <w:rsid w:val="094FFEEC"/>
    <w:rsid w:val="0951F518"/>
    <w:rsid w:val="0B60E1EE"/>
    <w:rsid w:val="0BD0BECE"/>
    <w:rsid w:val="0D005C3A"/>
    <w:rsid w:val="0D4C4395"/>
    <w:rsid w:val="0D526AB3"/>
    <w:rsid w:val="0D8D7BDE"/>
    <w:rsid w:val="0DBBCF59"/>
    <w:rsid w:val="0E576E6D"/>
    <w:rsid w:val="0EAB6F34"/>
    <w:rsid w:val="0EB29271"/>
    <w:rsid w:val="1040E6A1"/>
    <w:rsid w:val="147AC2A6"/>
    <w:rsid w:val="158AC078"/>
    <w:rsid w:val="16699D9F"/>
    <w:rsid w:val="16813FA2"/>
    <w:rsid w:val="16D5229B"/>
    <w:rsid w:val="1712A3AE"/>
    <w:rsid w:val="173B13EA"/>
    <w:rsid w:val="179F27D8"/>
    <w:rsid w:val="17A87DA4"/>
    <w:rsid w:val="199F1D9E"/>
    <w:rsid w:val="1C5AAE41"/>
    <w:rsid w:val="1C8BFBA9"/>
    <w:rsid w:val="1FF75788"/>
    <w:rsid w:val="2023400A"/>
    <w:rsid w:val="20D98FF4"/>
    <w:rsid w:val="219D0DAD"/>
    <w:rsid w:val="21E63281"/>
    <w:rsid w:val="2221DBC2"/>
    <w:rsid w:val="22E4D757"/>
    <w:rsid w:val="23123980"/>
    <w:rsid w:val="238202E2"/>
    <w:rsid w:val="23AEFBFA"/>
    <w:rsid w:val="23B1EC87"/>
    <w:rsid w:val="23E7DCE3"/>
    <w:rsid w:val="2573A062"/>
    <w:rsid w:val="2720A9DF"/>
    <w:rsid w:val="282FA72A"/>
    <w:rsid w:val="289B026C"/>
    <w:rsid w:val="28A39184"/>
    <w:rsid w:val="29A0D8F1"/>
    <w:rsid w:val="2AB8DFC4"/>
    <w:rsid w:val="2B0E233A"/>
    <w:rsid w:val="2B7013DB"/>
    <w:rsid w:val="2B842C1D"/>
    <w:rsid w:val="2C200ECF"/>
    <w:rsid w:val="2D730ECA"/>
    <w:rsid w:val="2E3D5059"/>
    <w:rsid w:val="2F371750"/>
    <w:rsid w:val="2F57AF91"/>
    <w:rsid w:val="2FF7B506"/>
    <w:rsid w:val="3007AA85"/>
    <w:rsid w:val="30B51B5F"/>
    <w:rsid w:val="316551DE"/>
    <w:rsid w:val="3251274B"/>
    <w:rsid w:val="329CDCD0"/>
    <w:rsid w:val="349B3BAC"/>
    <w:rsid w:val="34E1B6BE"/>
    <w:rsid w:val="3591B1B2"/>
    <w:rsid w:val="36787D1F"/>
    <w:rsid w:val="38F230D1"/>
    <w:rsid w:val="3A64166A"/>
    <w:rsid w:val="3AF30BC7"/>
    <w:rsid w:val="3B4341BE"/>
    <w:rsid w:val="3BCDF4C8"/>
    <w:rsid w:val="3CE8E074"/>
    <w:rsid w:val="3D7D9494"/>
    <w:rsid w:val="3DCAE6D7"/>
    <w:rsid w:val="3E18DA3A"/>
    <w:rsid w:val="3E23894C"/>
    <w:rsid w:val="3E3BB58A"/>
    <w:rsid w:val="400523BE"/>
    <w:rsid w:val="41A71169"/>
    <w:rsid w:val="41B71E4B"/>
    <w:rsid w:val="41F1FCA5"/>
    <w:rsid w:val="41FA1C01"/>
    <w:rsid w:val="4395EC62"/>
    <w:rsid w:val="46233950"/>
    <w:rsid w:val="46267BD5"/>
    <w:rsid w:val="463BE32E"/>
    <w:rsid w:val="47E19BB1"/>
    <w:rsid w:val="4B2B4CA4"/>
    <w:rsid w:val="4C88C6AB"/>
    <w:rsid w:val="4DD6EBED"/>
    <w:rsid w:val="4E38B0F7"/>
    <w:rsid w:val="4E4E58E5"/>
    <w:rsid w:val="4F0C1B5C"/>
    <w:rsid w:val="51236E3F"/>
    <w:rsid w:val="51BE87A3"/>
    <w:rsid w:val="56E47B37"/>
    <w:rsid w:val="5797939E"/>
    <w:rsid w:val="596CBA82"/>
    <w:rsid w:val="599F8946"/>
    <w:rsid w:val="5C58A4B5"/>
    <w:rsid w:val="5C8D297C"/>
    <w:rsid w:val="5D7B360C"/>
    <w:rsid w:val="5EA2A9A2"/>
    <w:rsid w:val="5EE0D2AA"/>
    <w:rsid w:val="5EE76DC0"/>
    <w:rsid w:val="606DCE7F"/>
    <w:rsid w:val="60BD205C"/>
    <w:rsid w:val="6189D440"/>
    <w:rsid w:val="624339F3"/>
    <w:rsid w:val="632C3959"/>
    <w:rsid w:val="63754DBF"/>
    <w:rsid w:val="638620A2"/>
    <w:rsid w:val="63EF6449"/>
    <w:rsid w:val="640403B7"/>
    <w:rsid w:val="67A0FB29"/>
    <w:rsid w:val="6807936B"/>
    <w:rsid w:val="69131D7D"/>
    <w:rsid w:val="6B1C1CF2"/>
    <w:rsid w:val="6B790D4E"/>
    <w:rsid w:val="6C17FF41"/>
    <w:rsid w:val="6D9BA364"/>
    <w:rsid w:val="6E434265"/>
    <w:rsid w:val="6E4B9E58"/>
    <w:rsid w:val="6E576A55"/>
    <w:rsid w:val="6F587AC5"/>
    <w:rsid w:val="6FA02169"/>
    <w:rsid w:val="6FA2AA9B"/>
    <w:rsid w:val="701CDE9D"/>
    <w:rsid w:val="703D3BD8"/>
    <w:rsid w:val="709769AD"/>
    <w:rsid w:val="70CA5B7C"/>
    <w:rsid w:val="70CFC717"/>
    <w:rsid w:val="712D71FB"/>
    <w:rsid w:val="756B9F14"/>
    <w:rsid w:val="759D99CE"/>
    <w:rsid w:val="76002FB8"/>
    <w:rsid w:val="76095460"/>
    <w:rsid w:val="7765255A"/>
    <w:rsid w:val="777B9E97"/>
    <w:rsid w:val="779756AA"/>
    <w:rsid w:val="79D14FB0"/>
    <w:rsid w:val="7A1E0059"/>
    <w:rsid w:val="7D21E5FE"/>
    <w:rsid w:val="7DB9A494"/>
    <w:rsid w:val="7E0DBB6B"/>
    <w:rsid w:val="7E479DA6"/>
    <w:rsid w:val="7E7A31FB"/>
    <w:rsid w:val="7F9850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E694"/>
  <w15:docId w15:val="{5482BD5D-F9E3-4430-837D-C2897166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540110"/>
    <w:rPr>
      <w:color w:val="0000FF"/>
      <w:u w:val="single"/>
    </w:rPr>
  </w:style>
  <w:style w:type="character" w:styleId="CommentReference">
    <w:name w:val="annotation reference"/>
    <w:basedOn w:val="DefaultParagraphFont"/>
    <w:uiPriority w:val="99"/>
    <w:semiHidden/>
    <w:unhideWhenUsed/>
    <w:rsid w:val="00540110"/>
    <w:rPr>
      <w:sz w:val="16"/>
      <w:szCs w:val="16"/>
    </w:rPr>
  </w:style>
  <w:style w:type="paragraph" w:styleId="CommentText">
    <w:name w:val="annotation text"/>
    <w:basedOn w:val="Normal"/>
    <w:link w:val="CommentTextChar"/>
    <w:uiPriority w:val="99"/>
    <w:unhideWhenUsed/>
    <w:rsid w:val="00540110"/>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540110"/>
    <w:rPr>
      <w:sz w:val="20"/>
      <w:szCs w:val="20"/>
    </w:rPr>
  </w:style>
  <w:style w:type="paragraph" w:styleId="Header">
    <w:name w:val="header"/>
    <w:basedOn w:val="Normal"/>
    <w:link w:val="HeaderChar"/>
    <w:uiPriority w:val="99"/>
    <w:unhideWhenUsed/>
    <w:rsid w:val="0054011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540110"/>
  </w:style>
  <w:style w:type="paragraph" w:customStyle="1" w:styleId="Default">
    <w:name w:val="Default"/>
    <w:rsid w:val="005401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40110"/>
    <w:rPr>
      <w:color w:val="0563C1" w:themeColor="hyperlink"/>
      <w:u w:val="single"/>
    </w:rPr>
  </w:style>
  <w:style w:type="paragraph" w:styleId="BalloonText">
    <w:name w:val="Balloon Text"/>
    <w:basedOn w:val="Normal"/>
    <w:link w:val="BalloonTextChar"/>
    <w:uiPriority w:val="99"/>
    <w:semiHidden/>
    <w:unhideWhenUsed/>
    <w:rsid w:val="00540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110"/>
    <w:rPr>
      <w:rFonts w:ascii="Segoe UI" w:hAnsi="Segoe UI" w:cs="Segoe UI"/>
      <w:sz w:val="18"/>
      <w:szCs w:val="18"/>
    </w:rPr>
  </w:style>
  <w:style w:type="paragraph" w:styleId="Footer">
    <w:name w:val="footer"/>
    <w:basedOn w:val="Normal"/>
    <w:link w:val="FooterChar"/>
    <w:uiPriority w:val="99"/>
    <w:unhideWhenUsed/>
    <w:rsid w:val="0054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10"/>
  </w:style>
  <w:style w:type="paragraph" w:styleId="ListParagraph">
    <w:name w:val="List Paragraph"/>
    <w:basedOn w:val="Normal"/>
    <w:link w:val="ListParagraphChar"/>
    <w:uiPriority w:val="34"/>
    <w:qFormat/>
    <w:rsid w:val="00540110"/>
    <w:pPr>
      <w:ind w:left="720"/>
      <w:contextualSpacing/>
    </w:pPr>
  </w:style>
  <w:style w:type="paragraph" w:styleId="CommentSubject">
    <w:name w:val="annotation subject"/>
    <w:basedOn w:val="CommentText"/>
    <w:next w:val="CommentText"/>
    <w:link w:val="CommentSubjectChar"/>
    <w:uiPriority w:val="99"/>
    <w:semiHidden/>
    <w:unhideWhenUsed/>
    <w:rsid w:val="000105F6"/>
    <w:pPr>
      <w:widowControl/>
      <w:spacing w:after="160"/>
    </w:pPr>
    <w:rPr>
      <w:b/>
      <w:bCs/>
    </w:rPr>
  </w:style>
  <w:style w:type="character" w:customStyle="1" w:styleId="CommentSubjectChar">
    <w:name w:val="Comment Subject Char"/>
    <w:basedOn w:val="CommentTextChar"/>
    <w:link w:val="CommentSubject"/>
    <w:uiPriority w:val="99"/>
    <w:semiHidden/>
    <w:rsid w:val="000105F6"/>
    <w:rPr>
      <w:b/>
      <w:bCs/>
      <w:sz w:val="20"/>
      <w:szCs w:val="20"/>
    </w:rPr>
  </w:style>
  <w:style w:type="paragraph" w:styleId="Revision">
    <w:name w:val="Revision"/>
    <w:hidden/>
    <w:uiPriority w:val="99"/>
    <w:semiHidden/>
    <w:rsid w:val="00B2408C"/>
    <w:pPr>
      <w:spacing w:after="0" w:line="240" w:lineRule="auto"/>
    </w:pPr>
  </w:style>
  <w:style w:type="paragraph" w:styleId="NormalWeb">
    <w:name w:val="Normal (Web)"/>
    <w:basedOn w:val="Normal"/>
    <w:uiPriority w:val="99"/>
    <w:unhideWhenUsed/>
    <w:rsid w:val="002E6462"/>
    <w:pPr>
      <w:spacing w:after="0" w:line="240" w:lineRule="auto"/>
    </w:pPr>
    <w:rPr>
      <w:rFonts w:ascii="Times New Roman" w:hAnsi="Times New Roman" w:cs="Times New Roman"/>
      <w:sz w:val="24"/>
      <w:szCs w:val="24"/>
    </w:rPr>
  </w:style>
  <w:style w:type="paragraph" w:styleId="NoSpacing">
    <w:name w:val="No Spacing"/>
    <w:uiPriority w:val="1"/>
    <w:qFormat/>
    <w:rsid w:val="000714E5"/>
    <w:pPr>
      <w:spacing w:after="0" w:line="240" w:lineRule="auto"/>
    </w:pPr>
  </w:style>
  <w:style w:type="character" w:customStyle="1" w:styleId="UnresolvedMention1">
    <w:name w:val="Unresolved Mention1"/>
    <w:basedOn w:val="DefaultParagraphFont"/>
    <w:uiPriority w:val="99"/>
    <w:semiHidden/>
    <w:unhideWhenUsed/>
    <w:rsid w:val="00523691"/>
    <w:rPr>
      <w:color w:val="605E5C"/>
      <w:shd w:val="clear" w:color="auto" w:fill="E1DFDD"/>
    </w:rPr>
  </w:style>
  <w:style w:type="paragraph" w:customStyle="1" w:styleId="paragraph">
    <w:name w:val="paragraph"/>
    <w:basedOn w:val="Normal"/>
    <w:rsid w:val="00934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4D9B"/>
  </w:style>
  <w:style w:type="character" w:customStyle="1" w:styleId="eop">
    <w:name w:val="eop"/>
    <w:basedOn w:val="DefaultParagraphFont"/>
    <w:rsid w:val="00934D9B"/>
  </w:style>
  <w:style w:type="paragraph" w:customStyle="1" w:styleId="NACSection">
    <w:name w:val="NAC Section"/>
    <w:basedOn w:val="ListParagraph"/>
    <w:link w:val="NACSectionChar"/>
    <w:qFormat/>
    <w:rsid w:val="00CA0415"/>
    <w:pPr>
      <w:widowControl w:val="0"/>
      <w:numPr>
        <w:numId w:val="1"/>
      </w:numPr>
      <w:spacing w:after="0" w:line="240" w:lineRule="auto"/>
    </w:pPr>
    <w:rPr>
      <w:rFonts w:ascii="Calibri" w:eastAsia="Cambria" w:hAnsi="Calibri" w:cs="Times New Roman"/>
      <w:b/>
      <w:sz w:val="32"/>
      <w:szCs w:val="32"/>
    </w:rPr>
  </w:style>
  <w:style w:type="paragraph" w:customStyle="1" w:styleId="NACRecommendation">
    <w:name w:val="NAC Recommendation"/>
    <w:basedOn w:val="NACSection"/>
    <w:link w:val="NACRecommendationChar"/>
    <w:qFormat/>
    <w:rsid w:val="00D90173"/>
    <w:pPr>
      <w:numPr>
        <w:numId w:val="0"/>
      </w:numPr>
      <w:ind w:left="480"/>
    </w:pPr>
    <w:rPr>
      <w:sz w:val="26"/>
      <w:szCs w:val="26"/>
    </w:rPr>
  </w:style>
  <w:style w:type="character" w:customStyle="1" w:styleId="ListParagraphChar">
    <w:name w:val="List Paragraph Char"/>
    <w:basedOn w:val="DefaultParagraphFont"/>
    <w:link w:val="ListParagraph"/>
    <w:uiPriority w:val="34"/>
    <w:rsid w:val="00CA0415"/>
  </w:style>
  <w:style w:type="character" w:customStyle="1" w:styleId="NACSectionChar">
    <w:name w:val="NAC Section Char"/>
    <w:basedOn w:val="ListParagraphChar"/>
    <w:link w:val="NACSection"/>
    <w:rsid w:val="00CA0415"/>
    <w:rPr>
      <w:rFonts w:ascii="Calibri" w:eastAsia="Cambria" w:hAnsi="Calibri" w:cs="Times New Roman"/>
      <w:b/>
      <w:sz w:val="32"/>
      <w:szCs w:val="32"/>
    </w:rPr>
  </w:style>
  <w:style w:type="character" w:customStyle="1" w:styleId="scxw155412445">
    <w:name w:val="scxw155412445"/>
    <w:basedOn w:val="DefaultParagraphFont"/>
    <w:rsid w:val="002111F8"/>
  </w:style>
  <w:style w:type="character" w:customStyle="1" w:styleId="NACRecommendationChar">
    <w:name w:val="NAC Recommendation Char"/>
    <w:basedOn w:val="NACSectionChar"/>
    <w:link w:val="NACRecommendation"/>
    <w:rsid w:val="00D90173"/>
    <w:rPr>
      <w:rFonts w:ascii="Calibri" w:eastAsia="Cambria" w:hAnsi="Calibri" w:cs="Times New Roman"/>
      <w:b/>
      <w:sz w:val="26"/>
      <w:szCs w:val="26"/>
    </w:rPr>
  </w:style>
  <w:style w:type="character" w:customStyle="1" w:styleId="scxw138974855">
    <w:name w:val="scxw138974855"/>
    <w:basedOn w:val="DefaultParagraphFont"/>
    <w:rsid w:val="002111F8"/>
  </w:style>
  <w:style w:type="character" w:customStyle="1" w:styleId="scxw72818623">
    <w:name w:val="scxw72818623"/>
    <w:basedOn w:val="DefaultParagraphFont"/>
    <w:rsid w:val="002111F8"/>
  </w:style>
  <w:style w:type="character" w:customStyle="1" w:styleId="scxw141076906">
    <w:name w:val="scxw141076906"/>
    <w:basedOn w:val="DefaultParagraphFont"/>
    <w:rsid w:val="002111F8"/>
  </w:style>
  <w:style w:type="character" w:customStyle="1" w:styleId="scxw153926680">
    <w:name w:val="scxw153926680"/>
    <w:basedOn w:val="DefaultParagraphFont"/>
    <w:rsid w:val="00A2552C"/>
  </w:style>
  <w:style w:type="character" w:styleId="FollowedHyperlink">
    <w:name w:val="FollowedHyperlink"/>
    <w:basedOn w:val="DefaultParagraphFont"/>
    <w:uiPriority w:val="99"/>
    <w:semiHidden/>
    <w:unhideWhenUsed/>
    <w:rsid w:val="00C36B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205">
      <w:bodyDiv w:val="1"/>
      <w:marLeft w:val="0"/>
      <w:marRight w:val="0"/>
      <w:marTop w:val="0"/>
      <w:marBottom w:val="0"/>
      <w:divBdr>
        <w:top w:val="none" w:sz="0" w:space="0" w:color="auto"/>
        <w:left w:val="none" w:sz="0" w:space="0" w:color="auto"/>
        <w:bottom w:val="none" w:sz="0" w:space="0" w:color="auto"/>
        <w:right w:val="none" w:sz="0" w:space="0" w:color="auto"/>
      </w:divBdr>
    </w:div>
    <w:div w:id="8913364">
      <w:bodyDiv w:val="1"/>
      <w:marLeft w:val="0"/>
      <w:marRight w:val="0"/>
      <w:marTop w:val="0"/>
      <w:marBottom w:val="0"/>
      <w:divBdr>
        <w:top w:val="none" w:sz="0" w:space="0" w:color="auto"/>
        <w:left w:val="none" w:sz="0" w:space="0" w:color="auto"/>
        <w:bottom w:val="none" w:sz="0" w:space="0" w:color="auto"/>
        <w:right w:val="none" w:sz="0" w:space="0" w:color="auto"/>
      </w:divBdr>
      <w:divsChild>
        <w:div w:id="1135827383">
          <w:marLeft w:val="0"/>
          <w:marRight w:val="0"/>
          <w:marTop w:val="0"/>
          <w:marBottom w:val="0"/>
          <w:divBdr>
            <w:top w:val="none" w:sz="0" w:space="0" w:color="auto"/>
            <w:left w:val="none" w:sz="0" w:space="0" w:color="auto"/>
            <w:bottom w:val="none" w:sz="0" w:space="0" w:color="auto"/>
            <w:right w:val="none" w:sz="0" w:space="0" w:color="auto"/>
          </w:divBdr>
          <w:divsChild>
            <w:div w:id="419638217">
              <w:marLeft w:val="0"/>
              <w:marRight w:val="0"/>
              <w:marTop w:val="0"/>
              <w:marBottom w:val="0"/>
              <w:divBdr>
                <w:top w:val="none" w:sz="0" w:space="0" w:color="auto"/>
                <w:left w:val="none" w:sz="0" w:space="0" w:color="auto"/>
                <w:bottom w:val="none" w:sz="0" w:space="0" w:color="auto"/>
                <w:right w:val="none" w:sz="0" w:space="0" w:color="auto"/>
              </w:divBdr>
            </w:div>
            <w:div w:id="1179925133">
              <w:marLeft w:val="0"/>
              <w:marRight w:val="0"/>
              <w:marTop w:val="0"/>
              <w:marBottom w:val="0"/>
              <w:divBdr>
                <w:top w:val="none" w:sz="0" w:space="0" w:color="auto"/>
                <w:left w:val="none" w:sz="0" w:space="0" w:color="auto"/>
                <w:bottom w:val="none" w:sz="0" w:space="0" w:color="auto"/>
                <w:right w:val="none" w:sz="0" w:space="0" w:color="auto"/>
              </w:divBdr>
            </w:div>
          </w:divsChild>
        </w:div>
        <w:div w:id="1361738802">
          <w:marLeft w:val="0"/>
          <w:marRight w:val="0"/>
          <w:marTop w:val="0"/>
          <w:marBottom w:val="0"/>
          <w:divBdr>
            <w:top w:val="none" w:sz="0" w:space="0" w:color="auto"/>
            <w:left w:val="none" w:sz="0" w:space="0" w:color="auto"/>
            <w:bottom w:val="none" w:sz="0" w:space="0" w:color="auto"/>
            <w:right w:val="none" w:sz="0" w:space="0" w:color="auto"/>
          </w:divBdr>
        </w:div>
        <w:div w:id="1216162528">
          <w:marLeft w:val="0"/>
          <w:marRight w:val="0"/>
          <w:marTop w:val="0"/>
          <w:marBottom w:val="0"/>
          <w:divBdr>
            <w:top w:val="none" w:sz="0" w:space="0" w:color="auto"/>
            <w:left w:val="none" w:sz="0" w:space="0" w:color="auto"/>
            <w:bottom w:val="none" w:sz="0" w:space="0" w:color="auto"/>
            <w:right w:val="none" w:sz="0" w:space="0" w:color="auto"/>
          </w:divBdr>
        </w:div>
        <w:div w:id="1934436481">
          <w:marLeft w:val="0"/>
          <w:marRight w:val="0"/>
          <w:marTop w:val="0"/>
          <w:marBottom w:val="0"/>
          <w:divBdr>
            <w:top w:val="none" w:sz="0" w:space="0" w:color="auto"/>
            <w:left w:val="none" w:sz="0" w:space="0" w:color="auto"/>
            <w:bottom w:val="none" w:sz="0" w:space="0" w:color="auto"/>
            <w:right w:val="none" w:sz="0" w:space="0" w:color="auto"/>
          </w:divBdr>
        </w:div>
      </w:divsChild>
    </w:div>
    <w:div w:id="28997509">
      <w:bodyDiv w:val="1"/>
      <w:marLeft w:val="0"/>
      <w:marRight w:val="0"/>
      <w:marTop w:val="0"/>
      <w:marBottom w:val="0"/>
      <w:divBdr>
        <w:top w:val="none" w:sz="0" w:space="0" w:color="auto"/>
        <w:left w:val="none" w:sz="0" w:space="0" w:color="auto"/>
        <w:bottom w:val="none" w:sz="0" w:space="0" w:color="auto"/>
        <w:right w:val="none" w:sz="0" w:space="0" w:color="auto"/>
      </w:divBdr>
      <w:divsChild>
        <w:div w:id="1954165350">
          <w:marLeft w:val="0"/>
          <w:marRight w:val="0"/>
          <w:marTop w:val="0"/>
          <w:marBottom w:val="0"/>
          <w:divBdr>
            <w:top w:val="none" w:sz="0" w:space="0" w:color="auto"/>
            <w:left w:val="none" w:sz="0" w:space="0" w:color="auto"/>
            <w:bottom w:val="none" w:sz="0" w:space="0" w:color="auto"/>
            <w:right w:val="none" w:sz="0" w:space="0" w:color="auto"/>
          </w:divBdr>
        </w:div>
      </w:divsChild>
    </w:div>
    <w:div w:id="31275721">
      <w:bodyDiv w:val="1"/>
      <w:marLeft w:val="0"/>
      <w:marRight w:val="0"/>
      <w:marTop w:val="0"/>
      <w:marBottom w:val="0"/>
      <w:divBdr>
        <w:top w:val="none" w:sz="0" w:space="0" w:color="auto"/>
        <w:left w:val="none" w:sz="0" w:space="0" w:color="auto"/>
        <w:bottom w:val="none" w:sz="0" w:space="0" w:color="auto"/>
        <w:right w:val="none" w:sz="0" w:space="0" w:color="auto"/>
      </w:divBdr>
      <w:divsChild>
        <w:div w:id="1915356848">
          <w:marLeft w:val="0"/>
          <w:marRight w:val="0"/>
          <w:marTop w:val="0"/>
          <w:marBottom w:val="0"/>
          <w:divBdr>
            <w:top w:val="none" w:sz="0" w:space="0" w:color="auto"/>
            <w:left w:val="none" w:sz="0" w:space="0" w:color="auto"/>
            <w:bottom w:val="none" w:sz="0" w:space="0" w:color="auto"/>
            <w:right w:val="none" w:sz="0" w:space="0" w:color="auto"/>
          </w:divBdr>
        </w:div>
        <w:div w:id="553194951">
          <w:marLeft w:val="0"/>
          <w:marRight w:val="0"/>
          <w:marTop w:val="0"/>
          <w:marBottom w:val="0"/>
          <w:divBdr>
            <w:top w:val="none" w:sz="0" w:space="0" w:color="auto"/>
            <w:left w:val="none" w:sz="0" w:space="0" w:color="auto"/>
            <w:bottom w:val="none" w:sz="0" w:space="0" w:color="auto"/>
            <w:right w:val="none" w:sz="0" w:space="0" w:color="auto"/>
          </w:divBdr>
        </w:div>
        <w:div w:id="171920352">
          <w:marLeft w:val="0"/>
          <w:marRight w:val="0"/>
          <w:marTop w:val="0"/>
          <w:marBottom w:val="0"/>
          <w:divBdr>
            <w:top w:val="none" w:sz="0" w:space="0" w:color="auto"/>
            <w:left w:val="none" w:sz="0" w:space="0" w:color="auto"/>
            <w:bottom w:val="none" w:sz="0" w:space="0" w:color="auto"/>
            <w:right w:val="none" w:sz="0" w:space="0" w:color="auto"/>
          </w:divBdr>
        </w:div>
      </w:divsChild>
    </w:div>
    <w:div w:id="36515889">
      <w:bodyDiv w:val="1"/>
      <w:marLeft w:val="0"/>
      <w:marRight w:val="0"/>
      <w:marTop w:val="0"/>
      <w:marBottom w:val="0"/>
      <w:divBdr>
        <w:top w:val="none" w:sz="0" w:space="0" w:color="auto"/>
        <w:left w:val="none" w:sz="0" w:space="0" w:color="auto"/>
        <w:bottom w:val="none" w:sz="0" w:space="0" w:color="auto"/>
        <w:right w:val="none" w:sz="0" w:space="0" w:color="auto"/>
      </w:divBdr>
      <w:divsChild>
        <w:div w:id="760103382">
          <w:marLeft w:val="0"/>
          <w:marRight w:val="0"/>
          <w:marTop w:val="0"/>
          <w:marBottom w:val="0"/>
          <w:divBdr>
            <w:top w:val="none" w:sz="0" w:space="0" w:color="auto"/>
            <w:left w:val="none" w:sz="0" w:space="0" w:color="auto"/>
            <w:bottom w:val="none" w:sz="0" w:space="0" w:color="auto"/>
            <w:right w:val="none" w:sz="0" w:space="0" w:color="auto"/>
          </w:divBdr>
        </w:div>
        <w:div w:id="1019969443">
          <w:marLeft w:val="0"/>
          <w:marRight w:val="0"/>
          <w:marTop w:val="0"/>
          <w:marBottom w:val="0"/>
          <w:divBdr>
            <w:top w:val="none" w:sz="0" w:space="0" w:color="auto"/>
            <w:left w:val="none" w:sz="0" w:space="0" w:color="auto"/>
            <w:bottom w:val="none" w:sz="0" w:space="0" w:color="auto"/>
            <w:right w:val="none" w:sz="0" w:space="0" w:color="auto"/>
          </w:divBdr>
        </w:div>
        <w:div w:id="1100951193">
          <w:marLeft w:val="0"/>
          <w:marRight w:val="0"/>
          <w:marTop w:val="0"/>
          <w:marBottom w:val="0"/>
          <w:divBdr>
            <w:top w:val="none" w:sz="0" w:space="0" w:color="auto"/>
            <w:left w:val="none" w:sz="0" w:space="0" w:color="auto"/>
            <w:bottom w:val="none" w:sz="0" w:space="0" w:color="auto"/>
            <w:right w:val="none" w:sz="0" w:space="0" w:color="auto"/>
          </w:divBdr>
        </w:div>
        <w:div w:id="923563079">
          <w:marLeft w:val="0"/>
          <w:marRight w:val="0"/>
          <w:marTop w:val="0"/>
          <w:marBottom w:val="0"/>
          <w:divBdr>
            <w:top w:val="none" w:sz="0" w:space="0" w:color="auto"/>
            <w:left w:val="none" w:sz="0" w:space="0" w:color="auto"/>
            <w:bottom w:val="none" w:sz="0" w:space="0" w:color="auto"/>
            <w:right w:val="none" w:sz="0" w:space="0" w:color="auto"/>
          </w:divBdr>
        </w:div>
      </w:divsChild>
    </w:div>
    <w:div w:id="82185262">
      <w:bodyDiv w:val="1"/>
      <w:marLeft w:val="0"/>
      <w:marRight w:val="0"/>
      <w:marTop w:val="0"/>
      <w:marBottom w:val="0"/>
      <w:divBdr>
        <w:top w:val="none" w:sz="0" w:space="0" w:color="auto"/>
        <w:left w:val="none" w:sz="0" w:space="0" w:color="auto"/>
        <w:bottom w:val="none" w:sz="0" w:space="0" w:color="auto"/>
        <w:right w:val="none" w:sz="0" w:space="0" w:color="auto"/>
      </w:divBdr>
      <w:divsChild>
        <w:div w:id="1575698475">
          <w:marLeft w:val="0"/>
          <w:marRight w:val="0"/>
          <w:marTop w:val="0"/>
          <w:marBottom w:val="0"/>
          <w:divBdr>
            <w:top w:val="none" w:sz="0" w:space="0" w:color="auto"/>
            <w:left w:val="none" w:sz="0" w:space="0" w:color="auto"/>
            <w:bottom w:val="none" w:sz="0" w:space="0" w:color="auto"/>
            <w:right w:val="none" w:sz="0" w:space="0" w:color="auto"/>
          </w:divBdr>
          <w:divsChild>
            <w:div w:id="2112509145">
              <w:marLeft w:val="0"/>
              <w:marRight w:val="0"/>
              <w:marTop w:val="0"/>
              <w:marBottom w:val="0"/>
              <w:divBdr>
                <w:top w:val="none" w:sz="0" w:space="0" w:color="auto"/>
                <w:left w:val="none" w:sz="0" w:space="0" w:color="auto"/>
                <w:bottom w:val="none" w:sz="0" w:space="0" w:color="auto"/>
                <w:right w:val="none" w:sz="0" w:space="0" w:color="auto"/>
              </w:divBdr>
            </w:div>
            <w:div w:id="955529687">
              <w:marLeft w:val="0"/>
              <w:marRight w:val="0"/>
              <w:marTop w:val="0"/>
              <w:marBottom w:val="0"/>
              <w:divBdr>
                <w:top w:val="none" w:sz="0" w:space="0" w:color="auto"/>
                <w:left w:val="none" w:sz="0" w:space="0" w:color="auto"/>
                <w:bottom w:val="none" w:sz="0" w:space="0" w:color="auto"/>
                <w:right w:val="none" w:sz="0" w:space="0" w:color="auto"/>
              </w:divBdr>
            </w:div>
            <w:div w:id="77600898">
              <w:marLeft w:val="0"/>
              <w:marRight w:val="0"/>
              <w:marTop w:val="0"/>
              <w:marBottom w:val="0"/>
              <w:divBdr>
                <w:top w:val="none" w:sz="0" w:space="0" w:color="auto"/>
                <w:left w:val="none" w:sz="0" w:space="0" w:color="auto"/>
                <w:bottom w:val="none" w:sz="0" w:space="0" w:color="auto"/>
                <w:right w:val="none" w:sz="0" w:space="0" w:color="auto"/>
              </w:divBdr>
            </w:div>
            <w:div w:id="1007245334">
              <w:marLeft w:val="0"/>
              <w:marRight w:val="0"/>
              <w:marTop w:val="0"/>
              <w:marBottom w:val="0"/>
              <w:divBdr>
                <w:top w:val="none" w:sz="0" w:space="0" w:color="auto"/>
                <w:left w:val="none" w:sz="0" w:space="0" w:color="auto"/>
                <w:bottom w:val="none" w:sz="0" w:space="0" w:color="auto"/>
                <w:right w:val="none" w:sz="0" w:space="0" w:color="auto"/>
              </w:divBdr>
            </w:div>
          </w:divsChild>
        </w:div>
        <w:div w:id="140778337">
          <w:marLeft w:val="0"/>
          <w:marRight w:val="0"/>
          <w:marTop w:val="0"/>
          <w:marBottom w:val="0"/>
          <w:divBdr>
            <w:top w:val="none" w:sz="0" w:space="0" w:color="auto"/>
            <w:left w:val="none" w:sz="0" w:space="0" w:color="auto"/>
            <w:bottom w:val="none" w:sz="0" w:space="0" w:color="auto"/>
            <w:right w:val="none" w:sz="0" w:space="0" w:color="auto"/>
          </w:divBdr>
          <w:divsChild>
            <w:div w:id="1820997803">
              <w:marLeft w:val="0"/>
              <w:marRight w:val="0"/>
              <w:marTop w:val="0"/>
              <w:marBottom w:val="0"/>
              <w:divBdr>
                <w:top w:val="none" w:sz="0" w:space="0" w:color="auto"/>
                <w:left w:val="none" w:sz="0" w:space="0" w:color="auto"/>
                <w:bottom w:val="none" w:sz="0" w:space="0" w:color="auto"/>
                <w:right w:val="none" w:sz="0" w:space="0" w:color="auto"/>
              </w:divBdr>
            </w:div>
          </w:divsChild>
        </w:div>
        <w:div w:id="1855801924">
          <w:marLeft w:val="0"/>
          <w:marRight w:val="0"/>
          <w:marTop w:val="0"/>
          <w:marBottom w:val="0"/>
          <w:divBdr>
            <w:top w:val="none" w:sz="0" w:space="0" w:color="auto"/>
            <w:left w:val="none" w:sz="0" w:space="0" w:color="auto"/>
            <w:bottom w:val="none" w:sz="0" w:space="0" w:color="auto"/>
            <w:right w:val="none" w:sz="0" w:space="0" w:color="auto"/>
          </w:divBdr>
          <w:divsChild>
            <w:div w:id="833298921">
              <w:marLeft w:val="0"/>
              <w:marRight w:val="0"/>
              <w:marTop w:val="0"/>
              <w:marBottom w:val="0"/>
              <w:divBdr>
                <w:top w:val="none" w:sz="0" w:space="0" w:color="auto"/>
                <w:left w:val="none" w:sz="0" w:space="0" w:color="auto"/>
                <w:bottom w:val="none" w:sz="0" w:space="0" w:color="auto"/>
                <w:right w:val="none" w:sz="0" w:space="0" w:color="auto"/>
              </w:divBdr>
            </w:div>
          </w:divsChild>
        </w:div>
        <w:div w:id="13574376">
          <w:marLeft w:val="0"/>
          <w:marRight w:val="0"/>
          <w:marTop w:val="0"/>
          <w:marBottom w:val="0"/>
          <w:divBdr>
            <w:top w:val="none" w:sz="0" w:space="0" w:color="auto"/>
            <w:left w:val="none" w:sz="0" w:space="0" w:color="auto"/>
            <w:bottom w:val="none" w:sz="0" w:space="0" w:color="auto"/>
            <w:right w:val="none" w:sz="0" w:space="0" w:color="auto"/>
          </w:divBdr>
          <w:divsChild>
            <w:div w:id="865217148">
              <w:marLeft w:val="0"/>
              <w:marRight w:val="0"/>
              <w:marTop w:val="0"/>
              <w:marBottom w:val="0"/>
              <w:divBdr>
                <w:top w:val="none" w:sz="0" w:space="0" w:color="auto"/>
                <w:left w:val="none" w:sz="0" w:space="0" w:color="auto"/>
                <w:bottom w:val="none" w:sz="0" w:space="0" w:color="auto"/>
                <w:right w:val="none" w:sz="0" w:space="0" w:color="auto"/>
              </w:divBdr>
            </w:div>
            <w:div w:id="2050377283">
              <w:marLeft w:val="0"/>
              <w:marRight w:val="0"/>
              <w:marTop w:val="0"/>
              <w:marBottom w:val="0"/>
              <w:divBdr>
                <w:top w:val="none" w:sz="0" w:space="0" w:color="auto"/>
                <w:left w:val="none" w:sz="0" w:space="0" w:color="auto"/>
                <w:bottom w:val="none" w:sz="0" w:space="0" w:color="auto"/>
                <w:right w:val="none" w:sz="0" w:space="0" w:color="auto"/>
              </w:divBdr>
            </w:div>
            <w:div w:id="337851012">
              <w:marLeft w:val="0"/>
              <w:marRight w:val="0"/>
              <w:marTop w:val="0"/>
              <w:marBottom w:val="0"/>
              <w:divBdr>
                <w:top w:val="none" w:sz="0" w:space="0" w:color="auto"/>
                <w:left w:val="none" w:sz="0" w:space="0" w:color="auto"/>
                <w:bottom w:val="none" w:sz="0" w:space="0" w:color="auto"/>
                <w:right w:val="none" w:sz="0" w:space="0" w:color="auto"/>
              </w:divBdr>
            </w:div>
            <w:div w:id="227306181">
              <w:marLeft w:val="0"/>
              <w:marRight w:val="0"/>
              <w:marTop w:val="0"/>
              <w:marBottom w:val="0"/>
              <w:divBdr>
                <w:top w:val="none" w:sz="0" w:space="0" w:color="auto"/>
                <w:left w:val="none" w:sz="0" w:space="0" w:color="auto"/>
                <w:bottom w:val="none" w:sz="0" w:space="0" w:color="auto"/>
                <w:right w:val="none" w:sz="0" w:space="0" w:color="auto"/>
              </w:divBdr>
            </w:div>
            <w:div w:id="7069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2179">
      <w:bodyDiv w:val="1"/>
      <w:marLeft w:val="0"/>
      <w:marRight w:val="0"/>
      <w:marTop w:val="0"/>
      <w:marBottom w:val="0"/>
      <w:divBdr>
        <w:top w:val="none" w:sz="0" w:space="0" w:color="auto"/>
        <w:left w:val="none" w:sz="0" w:space="0" w:color="auto"/>
        <w:bottom w:val="none" w:sz="0" w:space="0" w:color="auto"/>
        <w:right w:val="none" w:sz="0" w:space="0" w:color="auto"/>
      </w:divBdr>
      <w:divsChild>
        <w:div w:id="430391488">
          <w:marLeft w:val="0"/>
          <w:marRight w:val="0"/>
          <w:marTop w:val="0"/>
          <w:marBottom w:val="0"/>
          <w:divBdr>
            <w:top w:val="none" w:sz="0" w:space="0" w:color="auto"/>
            <w:left w:val="none" w:sz="0" w:space="0" w:color="auto"/>
            <w:bottom w:val="none" w:sz="0" w:space="0" w:color="auto"/>
            <w:right w:val="none" w:sz="0" w:space="0" w:color="auto"/>
          </w:divBdr>
        </w:div>
        <w:div w:id="588345998">
          <w:marLeft w:val="0"/>
          <w:marRight w:val="0"/>
          <w:marTop w:val="0"/>
          <w:marBottom w:val="0"/>
          <w:divBdr>
            <w:top w:val="none" w:sz="0" w:space="0" w:color="auto"/>
            <w:left w:val="none" w:sz="0" w:space="0" w:color="auto"/>
            <w:bottom w:val="none" w:sz="0" w:space="0" w:color="auto"/>
            <w:right w:val="none" w:sz="0" w:space="0" w:color="auto"/>
          </w:divBdr>
        </w:div>
        <w:div w:id="1363557654">
          <w:marLeft w:val="0"/>
          <w:marRight w:val="0"/>
          <w:marTop w:val="0"/>
          <w:marBottom w:val="0"/>
          <w:divBdr>
            <w:top w:val="none" w:sz="0" w:space="0" w:color="auto"/>
            <w:left w:val="none" w:sz="0" w:space="0" w:color="auto"/>
            <w:bottom w:val="none" w:sz="0" w:space="0" w:color="auto"/>
            <w:right w:val="none" w:sz="0" w:space="0" w:color="auto"/>
          </w:divBdr>
        </w:div>
        <w:div w:id="14965019">
          <w:marLeft w:val="0"/>
          <w:marRight w:val="0"/>
          <w:marTop w:val="0"/>
          <w:marBottom w:val="0"/>
          <w:divBdr>
            <w:top w:val="none" w:sz="0" w:space="0" w:color="auto"/>
            <w:left w:val="none" w:sz="0" w:space="0" w:color="auto"/>
            <w:bottom w:val="none" w:sz="0" w:space="0" w:color="auto"/>
            <w:right w:val="none" w:sz="0" w:space="0" w:color="auto"/>
          </w:divBdr>
        </w:div>
      </w:divsChild>
    </w:div>
    <w:div w:id="114298668">
      <w:bodyDiv w:val="1"/>
      <w:marLeft w:val="0"/>
      <w:marRight w:val="0"/>
      <w:marTop w:val="0"/>
      <w:marBottom w:val="0"/>
      <w:divBdr>
        <w:top w:val="none" w:sz="0" w:space="0" w:color="auto"/>
        <w:left w:val="none" w:sz="0" w:space="0" w:color="auto"/>
        <w:bottom w:val="none" w:sz="0" w:space="0" w:color="auto"/>
        <w:right w:val="none" w:sz="0" w:space="0" w:color="auto"/>
      </w:divBdr>
    </w:div>
    <w:div w:id="130632523">
      <w:bodyDiv w:val="1"/>
      <w:marLeft w:val="0"/>
      <w:marRight w:val="0"/>
      <w:marTop w:val="0"/>
      <w:marBottom w:val="0"/>
      <w:divBdr>
        <w:top w:val="none" w:sz="0" w:space="0" w:color="auto"/>
        <w:left w:val="none" w:sz="0" w:space="0" w:color="auto"/>
        <w:bottom w:val="none" w:sz="0" w:space="0" w:color="auto"/>
        <w:right w:val="none" w:sz="0" w:space="0" w:color="auto"/>
      </w:divBdr>
      <w:divsChild>
        <w:div w:id="1195655012">
          <w:marLeft w:val="0"/>
          <w:marRight w:val="0"/>
          <w:marTop w:val="0"/>
          <w:marBottom w:val="0"/>
          <w:divBdr>
            <w:top w:val="none" w:sz="0" w:space="0" w:color="auto"/>
            <w:left w:val="none" w:sz="0" w:space="0" w:color="auto"/>
            <w:bottom w:val="none" w:sz="0" w:space="0" w:color="auto"/>
            <w:right w:val="none" w:sz="0" w:space="0" w:color="auto"/>
          </w:divBdr>
        </w:div>
        <w:div w:id="1812209581">
          <w:marLeft w:val="0"/>
          <w:marRight w:val="0"/>
          <w:marTop w:val="0"/>
          <w:marBottom w:val="0"/>
          <w:divBdr>
            <w:top w:val="none" w:sz="0" w:space="0" w:color="auto"/>
            <w:left w:val="none" w:sz="0" w:space="0" w:color="auto"/>
            <w:bottom w:val="none" w:sz="0" w:space="0" w:color="auto"/>
            <w:right w:val="none" w:sz="0" w:space="0" w:color="auto"/>
          </w:divBdr>
        </w:div>
        <w:div w:id="1321084499">
          <w:marLeft w:val="0"/>
          <w:marRight w:val="0"/>
          <w:marTop w:val="0"/>
          <w:marBottom w:val="0"/>
          <w:divBdr>
            <w:top w:val="none" w:sz="0" w:space="0" w:color="auto"/>
            <w:left w:val="none" w:sz="0" w:space="0" w:color="auto"/>
            <w:bottom w:val="none" w:sz="0" w:space="0" w:color="auto"/>
            <w:right w:val="none" w:sz="0" w:space="0" w:color="auto"/>
          </w:divBdr>
        </w:div>
        <w:div w:id="1672030508">
          <w:marLeft w:val="0"/>
          <w:marRight w:val="0"/>
          <w:marTop w:val="0"/>
          <w:marBottom w:val="0"/>
          <w:divBdr>
            <w:top w:val="none" w:sz="0" w:space="0" w:color="auto"/>
            <w:left w:val="none" w:sz="0" w:space="0" w:color="auto"/>
            <w:bottom w:val="none" w:sz="0" w:space="0" w:color="auto"/>
            <w:right w:val="none" w:sz="0" w:space="0" w:color="auto"/>
          </w:divBdr>
        </w:div>
      </w:divsChild>
    </w:div>
    <w:div w:id="173300535">
      <w:bodyDiv w:val="1"/>
      <w:marLeft w:val="0"/>
      <w:marRight w:val="0"/>
      <w:marTop w:val="0"/>
      <w:marBottom w:val="0"/>
      <w:divBdr>
        <w:top w:val="none" w:sz="0" w:space="0" w:color="auto"/>
        <w:left w:val="none" w:sz="0" w:space="0" w:color="auto"/>
        <w:bottom w:val="none" w:sz="0" w:space="0" w:color="auto"/>
        <w:right w:val="none" w:sz="0" w:space="0" w:color="auto"/>
      </w:divBdr>
      <w:divsChild>
        <w:div w:id="1424568243">
          <w:marLeft w:val="0"/>
          <w:marRight w:val="0"/>
          <w:marTop w:val="0"/>
          <w:marBottom w:val="0"/>
          <w:divBdr>
            <w:top w:val="none" w:sz="0" w:space="0" w:color="auto"/>
            <w:left w:val="none" w:sz="0" w:space="0" w:color="auto"/>
            <w:bottom w:val="none" w:sz="0" w:space="0" w:color="auto"/>
            <w:right w:val="none" w:sz="0" w:space="0" w:color="auto"/>
          </w:divBdr>
        </w:div>
        <w:div w:id="1874228436">
          <w:marLeft w:val="0"/>
          <w:marRight w:val="0"/>
          <w:marTop w:val="0"/>
          <w:marBottom w:val="0"/>
          <w:divBdr>
            <w:top w:val="none" w:sz="0" w:space="0" w:color="auto"/>
            <w:left w:val="none" w:sz="0" w:space="0" w:color="auto"/>
            <w:bottom w:val="none" w:sz="0" w:space="0" w:color="auto"/>
            <w:right w:val="none" w:sz="0" w:space="0" w:color="auto"/>
          </w:divBdr>
        </w:div>
        <w:div w:id="456872349">
          <w:marLeft w:val="0"/>
          <w:marRight w:val="0"/>
          <w:marTop w:val="0"/>
          <w:marBottom w:val="0"/>
          <w:divBdr>
            <w:top w:val="none" w:sz="0" w:space="0" w:color="auto"/>
            <w:left w:val="none" w:sz="0" w:space="0" w:color="auto"/>
            <w:bottom w:val="none" w:sz="0" w:space="0" w:color="auto"/>
            <w:right w:val="none" w:sz="0" w:space="0" w:color="auto"/>
          </w:divBdr>
        </w:div>
        <w:div w:id="565410321">
          <w:marLeft w:val="0"/>
          <w:marRight w:val="0"/>
          <w:marTop w:val="0"/>
          <w:marBottom w:val="0"/>
          <w:divBdr>
            <w:top w:val="none" w:sz="0" w:space="0" w:color="auto"/>
            <w:left w:val="none" w:sz="0" w:space="0" w:color="auto"/>
            <w:bottom w:val="none" w:sz="0" w:space="0" w:color="auto"/>
            <w:right w:val="none" w:sz="0" w:space="0" w:color="auto"/>
          </w:divBdr>
        </w:div>
      </w:divsChild>
    </w:div>
    <w:div w:id="193426979">
      <w:bodyDiv w:val="1"/>
      <w:marLeft w:val="0"/>
      <w:marRight w:val="0"/>
      <w:marTop w:val="0"/>
      <w:marBottom w:val="0"/>
      <w:divBdr>
        <w:top w:val="none" w:sz="0" w:space="0" w:color="auto"/>
        <w:left w:val="none" w:sz="0" w:space="0" w:color="auto"/>
        <w:bottom w:val="none" w:sz="0" w:space="0" w:color="auto"/>
        <w:right w:val="none" w:sz="0" w:space="0" w:color="auto"/>
      </w:divBdr>
      <w:divsChild>
        <w:div w:id="1353189359">
          <w:marLeft w:val="0"/>
          <w:marRight w:val="0"/>
          <w:marTop w:val="0"/>
          <w:marBottom w:val="0"/>
          <w:divBdr>
            <w:top w:val="none" w:sz="0" w:space="0" w:color="auto"/>
            <w:left w:val="none" w:sz="0" w:space="0" w:color="auto"/>
            <w:bottom w:val="none" w:sz="0" w:space="0" w:color="auto"/>
            <w:right w:val="none" w:sz="0" w:space="0" w:color="auto"/>
          </w:divBdr>
          <w:divsChild>
            <w:div w:id="2058701716">
              <w:marLeft w:val="0"/>
              <w:marRight w:val="0"/>
              <w:marTop w:val="0"/>
              <w:marBottom w:val="0"/>
              <w:divBdr>
                <w:top w:val="none" w:sz="0" w:space="0" w:color="auto"/>
                <w:left w:val="none" w:sz="0" w:space="0" w:color="auto"/>
                <w:bottom w:val="none" w:sz="0" w:space="0" w:color="auto"/>
                <w:right w:val="none" w:sz="0" w:space="0" w:color="auto"/>
              </w:divBdr>
            </w:div>
            <w:div w:id="25450754">
              <w:marLeft w:val="0"/>
              <w:marRight w:val="0"/>
              <w:marTop w:val="0"/>
              <w:marBottom w:val="0"/>
              <w:divBdr>
                <w:top w:val="none" w:sz="0" w:space="0" w:color="auto"/>
                <w:left w:val="none" w:sz="0" w:space="0" w:color="auto"/>
                <w:bottom w:val="none" w:sz="0" w:space="0" w:color="auto"/>
                <w:right w:val="none" w:sz="0" w:space="0" w:color="auto"/>
              </w:divBdr>
            </w:div>
          </w:divsChild>
        </w:div>
        <w:div w:id="1778520091">
          <w:marLeft w:val="0"/>
          <w:marRight w:val="0"/>
          <w:marTop w:val="0"/>
          <w:marBottom w:val="0"/>
          <w:divBdr>
            <w:top w:val="none" w:sz="0" w:space="0" w:color="auto"/>
            <w:left w:val="none" w:sz="0" w:space="0" w:color="auto"/>
            <w:bottom w:val="none" w:sz="0" w:space="0" w:color="auto"/>
            <w:right w:val="none" w:sz="0" w:space="0" w:color="auto"/>
          </w:divBdr>
        </w:div>
        <w:div w:id="1474105206">
          <w:marLeft w:val="0"/>
          <w:marRight w:val="0"/>
          <w:marTop w:val="0"/>
          <w:marBottom w:val="0"/>
          <w:divBdr>
            <w:top w:val="none" w:sz="0" w:space="0" w:color="auto"/>
            <w:left w:val="none" w:sz="0" w:space="0" w:color="auto"/>
            <w:bottom w:val="none" w:sz="0" w:space="0" w:color="auto"/>
            <w:right w:val="none" w:sz="0" w:space="0" w:color="auto"/>
          </w:divBdr>
        </w:div>
        <w:div w:id="604117805">
          <w:marLeft w:val="0"/>
          <w:marRight w:val="0"/>
          <w:marTop w:val="0"/>
          <w:marBottom w:val="0"/>
          <w:divBdr>
            <w:top w:val="none" w:sz="0" w:space="0" w:color="auto"/>
            <w:left w:val="none" w:sz="0" w:space="0" w:color="auto"/>
            <w:bottom w:val="none" w:sz="0" w:space="0" w:color="auto"/>
            <w:right w:val="none" w:sz="0" w:space="0" w:color="auto"/>
          </w:divBdr>
        </w:div>
      </w:divsChild>
    </w:div>
    <w:div w:id="252318335">
      <w:bodyDiv w:val="1"/>
      <w:marLeft w:val="0"/>
      <w:marRight w:val="0"/>
      <w:marTop w:val="0"/>
      <w:marBottom w:val="0"/>
      <w:divBdr>
        <w:top w:val="none" w:sz="0" w:space="0" w:color="auto"/>
        <w:left w:val="none" w:sz="0" w:space="0" w:color="auto"/>
        <w:bottom w:val="none" w:sz="0" w:space="0" w:color="auto"/>
        <w:right w:val="none" w:sz="0" w:space="0" w:color="auto"/>
      </w:divBdr>
      <w:divsChild>
        <w:div w:id="1280406713">
          <w:marLeft w:val="0"/>
          <w:marRight w:val="0"/>
          <w:marTop w:val="0"/>
          <w:marBottom w:val="0"/>
          <w:divBdr>
            <w:top w:val="none" w:sz="0" w:space="0" w:color="auto"/>
            <w:left w:val="none" w:sz="0" w:space="0" w:color="auto"/>
            <w:bottom w:val="none" w:sz="0" w:space="0" w:color="auto"/>
            <w:right w:val="none" w:sz="0" w:space="0" w:color="auto"/>
          </w:divBdr>
        </w:div>
      </w:divsChild>
    </w:div>
    <w:div w:id="263265569">
      <w:bodyDiv w:val="1"/>
      <w:marLeft w:val="0"/>
      <w:marRight w:val="0"/>
      <w:marTop w:val="0"/>
      <w:marBottom w:val="0"/>
      <w:divBdr>
        <w:top w:val="none" w:sz="0" w:space="0" w:color="auto"/>
        <w:left w:val="none" w:sz="0" w:space="0" w:color="auto"/>
        <w:bottom w:val="none" w:sz="0" w:space="0" w:color="auto"/>
        <w:right w:val="none" w:sz="0" w:space="0" w:color="auto"/>
      </w:divBdr>
      <w:divsChild>
        <w:div w:id="847063681">
          <w:marLeft w:val="0"/>
          <w:marRight w:val="0"/>
          <w:marTop w:val="0"/>
          <w:marBottom w:val="0"/>
          <w:divBdr>
            <w:top w:val="none" w:sz="0" w:space="0" w:color="auto"/>
            <w:left w:val="none" w:sz="0" w:space="0" w:color="auto"/>
            <w:bottom w:val="none" w:sz="0" w:space="0" w:color="auto"/>
            <w:right w:val="none" w:sz="0" w:space="0" w:color="auto"/>
          </w:divBdr>
        </w:div>
        <w:div w:id="589697741">
          <w:marLeft w:val="0"/>
          <w:marRight w:val="0"/>
          <w:marTop w:val="0"/>
          <w:marBottom w:val="0"/>
          <w:divBdr>
            <w:top w:val="none" w:sz="0" w:space="0" w:color="auto"/>
            <w:left w:val="none" w:sz="0" w:space="0" w:color="auto"/>
            <w:bottom w:val="none" w:sz="0" w:space="0" w:color="auto"/>
            <w:right w:val="none" w:sz="0" w:space="0" w:color="auto"/>
          </w:divBdr>
        </w:div>
        <w:div w:id="1458180224">
          <w:marLeft w:val="0"/>
          <w:marRight w:val="0"/>
          <w:marTop w:val="0"/>
          <w:marBottom w:val="0"/>
          <w:divBdr>
            <w:top w:val="none" w:sz="0" w:space="0" w:color="auto"/>
            <w:left w:val="none" w:sz="0" w:space="0" w:color="auto"/>
            <w:bottom w:val="none" w:sz="0" w:space="0" w:color="auto"/>
            <w:right w:val="none" w:sz="0" w:space="0" w:color="auto"/>
          </w:divBdr>
        </w:div>
        <w:div w:id="198587353">
          <w:marLeft w:val="0"/>
          <w:marRight w:val="0"/>
          <w:marTop w:val="0"/>
          <w:marBottom w:val="0"/>
          <w:divBdr>
            <w:top w:val="none" w:sz="0" w:space="0" w:color="auto"/>
            <w:left w:val="none" w:sz="0" w:space="0" w:color="auto"/>
            <w:bottom w:val="none" w:sz="0" w:space="0" w:color="auto"/>
            <w:right w:val="none" w:sz="0" w:space="0" w:color="auto"/>
          </w:divBdr>
        </w:div>
        <w:div w:id="874317855">
          <w:marLeft w:val="0"/>
          <w:marRight w:val="0"/>
          <w:marTop w:val="0"/>
          <w:marBottom w:val="0"/>
          <w:divBdr>
            <w:top w:val="none" w:sz="0" w:space="0" w:color="auto"/>
            <w:left w:val="none" w:sz="0" w:space="0" w:color="auto"/>
            <w:bottom w:val="none" w:sz="0" w:space="0" w:color="auto"/>
            <w:right w:val="none" w:sz="0" w:space="0" w:color="auto"/>
          </w:divBdr>
        </w:div>
      </w:divsChild>
    </w:div>
    <w:div w:id="264844289">
      <w:bodyDiv w:val="1"/>
      <w:marLeft w:val="0"/>
      <w:marRight w:val="0"/>
      <w:marTop w:val="0"/>
      <w:marBottom w:val="0"/>
      <w:divBdr>
        <w:top w:val="none" w:sz="0" w:space="0" w:color="auto"/>
        <w:left w:val="none" w:sz="0" w:space="0" w:color="auto"/>
        <w:bottom w:val="none" w:sz="0" w:space="0" w:color="auto"/>
        <w:right w:val="none" w:sz="0" w:space="0" w:color="auto"/>
      </w:divBdr>
      <w:divsChild>
        <w:div w:id="153834736">
          <w:marLeft w:val="0"/>
          <w:marRight w:val="0"/>
          <w:marTop w:val="0"/>
          <w:marBottom w:val="0"/>
          <w:divBdr>
            <w:top w:val="none" w:sz="0" w:space="0" w:color="auto"/>
            <w:left w:val="none" w:sz="0" w:space="0" w:color="auto"/>
            <w:bottom w:val="none" w:sz="0" w:space="0" w:color="auto"/>
            <w:right w:val="none" w:sz="0" w:space="0" w:color="auto"/>
          </w:divBdr>
        </w:div>
        <w:div w:id="642584112">
          <w:marLeft w:val="0"/>
          <w:marRight w:val="0"/>
          <w:marTop w:val="0"/>
          <w:marBottom w:val="0"/>
          <w:divBdr>
            <w:top w:val="none" w:sz="0" w:space="0" w:color="auto"/>
            <w:left w:val="none" w:sz="0" w:space="0" w:color="auto"/>
            <w:bottom w:val="none" w:sz="0" w:space="0" w:color="auto"/>
            <w:right w:val="none" w:sz="0" w:space="0" w:color="auto"/>
          </w:divBdr>
        </w:div>
        <w:div w:id="1313177542">
          <w:marLeft w:val="0"/>
          <w:marRight w:val="0"/>
          <w:marTop w:val="0"/>
          <w:marBottom w:val="0"/>
          <w:divBdr>
            <w:top w:val="none" w:sz="0" w:space="0" w:color="auto"/>
            <w:left w:val="none" w:sz="0" w:space="0" w:color="auto"/>
            <w:bottom w:val="none" w:sz="0" w:space="0" w:color="auto"/>
            <w:right w:val="none" w:sz="0" w:space="0" w:color="auto"/>
          </w:divBdr>
        </w:div>
      </w:divsChild>
    </w:div>
    <w:div w:id="272325395">
      <w:bodyDiv w:val="1"/>
      <w:marLeft w:val="0"/>
      <w:marRight w:val="0"/>
      <w:marTop w:val="0"/>
      <w:marBottom w:val="0"/>
      <w:divBdr>
        <w:top w:val="none" w:sz="0" w:space="0" w:color="auto"/>
        <w:left w:val="none" w:sz="0" w:space="0" w:color="auto"/>
        <w:bottom w:val="none" w:sz="0" w:space="0" w:color="auto"/>
        <w:right w:val="none" w:sz="0" w:space="0" w:color="auto"/>
      </w:divBdr>
    </w:div>
    <w:div w:id="274796163">
      <w:bodyDiv w:val="1"/>
      <w:marLeft w:val="0"/>
      <w:marRight w:val="0"/>
      <w:marTop w:val="0"/>
      <w:marBottom w:val="0"/>
      <w:divBdr>
        <w:top w:val="none" w:sz="0" w:space="0" w:color="auto"/>
        <w:left w:val="none" w:sz="0" w:space="0" w:color="auto"/>
        <w:bottom w:val="none" w:sz="0" w:space="0" w:color="auto"/>
        <w:right w:val="none" w:sz="0" w:space="0" w:color="auto"/>
      </w:divBdr>
      <w:divsChild>
        <w:div w:id="178079653">
          <w:marLeft w:val="0"/>
          <w:marRight w:val="0"/>
          <w:marTop w:val="0"/>
          <w:marBottom w:val="0"/>
          <w:divBdr>
            <w:top w:val="none" w:sz="0" w:space="0" w:color="auto"/>
            <w:left w:val="none" w:sz="0" w:space="0" w:color="auto"/>
            <w:bottom w:val="none" w:sz="0" w:space="0" w:color="auto"/>
            <w:right w:val="none" w:sz="0" w:space="0" w:color="auto"/>
          </w:divBdr>
        </w:div>
      </w:divsChild>
    </w:div>
    <w:div w:id="283584564">
      <w:bodyDiv w:val="1"/>
      <w:marLeft w:val="0"/>
      <w:marRight w:val="0"/>
      <w:marTop w:val="0"/>
      <w:marBottom w:val="0"/>
      <w:divBdr>
        <w:top w:val="none" w:sz="0" w:space="0" w:color="auto"/>
        <w:left w:val="none" w:sz="0" w:space="0" w:color="auto"/>
        <w:bottom w:val="none" w:sz="0" w:space="0" w:color="auto"/>
        <w:right w:val="none" w:sz="0" w:space="0" w:color="auto"/>
      </w:divBdr>
      <w:divsChild>
        <w:div w:id="824591454">
          <w:marLeft w:val="0"/>
          <w:marRight w:val="0"/>
          <w:marTop w:val="0"/>
          <w:marBottom w:val="0"/>
          <w:divBdr>
            <w:top w:val="none" w:sz="0" w:space="0" w:color="auto"/>
            <w:left w:val="none" w:sz="0" w:space="0" w:color="auto"/>
            <w:bottom w:val="none" w:sz="0" w:space="0" w:color="auto"/>
            <w:right w:val="none" w:sz="0" w:space="0" w:color="auto"/>
          </w:divBdr>
        </w:div>
        <w:div w:id="1932857524">
          <w:marLeft w:val="0"/>
          <w:marRight w:val="0"/>
          <w:marTop w:val="0"/>
          <w:marBottom w:val="0"/>
          <w:divBdr>
            <w:top w:val="none" w:sz="0" w:space="0" w:color="auto"/>
            <w:left w:val="none" w:sz="0" w:space="0" w:color="auto"/>
            <w:bottom w:val="none" w:sz="0" w:space="0" w:color="auto"/>
            <w:right w:val="none" w:sz="0" w:space="0" w:color="auto"/>
          </w:divBdr>
        </w:div>
        <w:div w:id="1158230937">
          <w:marLeft w:val="0"/>
          <w:marRight w:val="0"/>
          <w:marTop w:val="0"/>
          <w:marBottom w:val="0"/>
          <w:divBdr>
            <w:top w:val="none" w:sz="0" w:space="0" w:color="auto"/>
            <w:left w:val="none" w:sz="0" w:space="0" w:color="auto"/>
            <w:bottom w:val="none" w:sz="0" w:space="0" w:color="auto"/>
            <w:right w:val="none" w:sz="0" w:space="0" w:color="auto"/>
          </w:divBdr>
        </w:div>
      </w:divsChild>
    </w:div>
    <w:div w:id="288827742">
      <w:bodyDiv w:val="1"/>
      <w:marLeft w:val="0"/>
      <w:marRight w:val="0"/>
      <w:marTop w:val="0"/>
      <w:marBottom w:val="0"/>
      <w:divBdr>
        <w:top w:val="none" w:sz="0" w:space="0" w:color="auto"/>
        <w:left w:val="none" w:sz="0" w:space="0" w:color="auto"/>
        <w:bottom w:val="none" w:sz="0" w:space="0" w:color="auto"/>
        <w:right w:val="none" w:sz="0" w:space="0" w:color="auto"/>
      </w:divBdr>
      <w:divsChild>
        <w:div w:id="1315255286">
          <w:marLeft w:val="0"/>
          <w:marRight w:val="0"/>
          <w:marTop w:val="0"/>
          <w:marBottom w:val="0"/>
          <w:divBdr>
            <w:top w:val="none" w:sz="0" w:space="0" w:color="auto"/>
            <w:left w:val="none" w:sz="0" w:space="0" w:color="auto"/>
            <w:bottom w:val="none" w:sz="0" w:space="0" w:color="auto"/>
            <w:right w:val="none" w:sz="0" w:space="0" w:color="auto"/>
          </w:divBdr>
        </w:div>
        <w:div w:id="125664732">
          <w:marLeft w:val="0"/>
          <w:marRight w:val="0"/>
          <w:marTop w:val="0"/>
          <w:marBottom w:val="0"/>
          <w:divBdr>
            <w:top w:val="none" w:sz="0" w:space="0" w:color="auto"/>
            <w:left w:val="none" w:sz="0" w:space="0" w:color="auto"/>
            <w:bottom w:val="none" w:sz="0" w:space="0" w:color="auto"/>
            <w:right w:val="none" w:sz="0" w:space="0" w:color="auto"/>
          </w:divBdr>
        </w:div>
      </w:divsChild>
    </w:div>
    <w:div w:id="292714123">
      <w:bodyDiv w:val="1"/>
      <w:marLeft w:val="0"/>
      <w:marRight w:val="0"/>
      <w:marTop w:val="0"/>
      <w:marBottom w:val="0"/>
      <w:divBdr>
        <w:top w:val="none" w:sz="0" w:space="0" w:color="auto"/>
        <w:left w:val="none" w:sz="0" w:space="0" w:color="auto"/>
        <w:bottom w:val="none" w:sz="0" w:space="0" w:color="auto"/>
        <w:right w:val="none" w:sz="0" w:space="0" w:color="auto"/>
      </w:divBdr>
      <w:divsChild>
        <w:div w:id="1161311120">
          <w:marLeft w:val="0"/>
          <w:marRight w:val="0"/>
          <w:marTop w:val="0"/>
          <w:marBottom w:val="0"/>
          <w:divBdr>
            <w:top w:val="none" w:sz="0" w:space="0" w:color="auto"/>
            <w:left w:val="none" w:sz="0" w:space="0" w:color="auto"/>
            <w:bottom w:val="none" w:sz="0" w:space="0" w:color="auto"/>
            <w:right w:val="none" w:sz="0" w:space="0" w:color="auto"/>
          </w:divBdr>
        </w:div>
        <w:div w:id="856389644">
          <w:marLeft w:val="0"/>
          <w:marRight w:val="0"/>
          <w:marTop w:val="0"/>
          <w:marBottom w:val="0"/>
          <w:divBdr>
            <w:top w:val="none" w:sz="0" w:space="0" w:color="auto"/>
            <w:left w:val="none" w:sz="0" w:space="0" w:color="auto"/>
            <w:bottom w:val="none" w:sz="0" w:space="0" w:color="auto"/>
            <w:right w:val="none" w:sz="0" w:space="0" w:color="auto"/>
          </w:divBdr>
        </w:div>
        <w:div w:id="182745290">
          <w:marLeft w:val="0"/>
          <w:marRight w:val="0"/>
          <w:marTop w:val="0"/>
          <w:marBottom w:val="0"/>
          <w:divBdr>
            <w:top w:val="none" w:sz="0" w:space="0" w:color="auto"/>
            <w:left w:val="none" w:sz="0" w:space="0" w:color="auto"/>
            <w:bottom w:val="none" w:sz="0" w:space="0" w:color="auto"/>
            <w:right w:val="none" w:sz="0" w:space="0" w:color="auto"/>
          </w:divBdr>
        </w:div>
      </w:divsChild>
    </w:div>
    <w:div w:id="320819719">
      <w:bodyDiv w:val="1"/>
      <w:marLeft w:val="0"/>
      <w:marRight w:val="0"/>
      <w:marTop w:val="0"/>
      <w:marBottom w:val="0"/>
      <w:divBdr>
        <w:top w:val="none" w:sz="0" w:space="0" w:color="auto"/>
        <w:left w:val="none" w:sz="0" w:space="0" w:color="auto"/>
        <w:bottom w:val="none" w:sz="0" w:space="0" w:color="auto"/>
        <w:right w:val="none" w:sz="0" w:space="0" w:color="auto"/>
      </w:divBdr>
      <w:divsChild>
        <w:div w:id="600190708">
          <w:marLeft w:val="0"/>
          <w:marRight w:val="0"/>
          <w:marTop w:val="0"/>
          <w:marBottom w:val="0"/>
          <w:divBdr>
            <w:top w:val="none" w:sz="0" w:space="0" w:color="auto"/>
            <w:left w:val="none" w:sz="0" w:space="0" w:color="auto"/>
            <w:bottom w:val="none" w:sz="0" w:space="0" w:color="auto"/>
            <w:right w:val="none" w:sz="0" w:space="0" w:color="auto"/>
          </w:divBdr>
        </w:div>
        <w:div w:id="1817912199">
          <w:marLeft w:val="0"/>
          <w:marRight w:val="0"/>
          <w:marTop w:val="0"/>
          <w:marBottom w:val="0"/>
          <w:divBdr>
            <w:top w:val="none" w:sz="0" w:space="0" w:color="auto"/>
            <w:left w:val="none" w:sz="0" w:space="0" w:color="auto"/>
            <w:bottom w:val="none" w:sz="0" w:space="0" w:color="auto"/>
            <w:right w:val="none" w:sz="0" w:space="0" w:color="auto"/>
          </w:divBdr>
        </w:div>
      </w:divsChild>
    </w:div>
    <w:div w:id="337078171">
      <w:bodyDiv w:val="1"/>
      <w:marLeft w:val="0"/>
      <w:marRight w:val="0"/>
      <w:marTop w:val="0"/>
      <w:marBottom w:val="0"/>
      <w:divBdr>
        <w:top w:val="none" w:sz="0" w:space="0" w:color="auto"/>
        <w:left w:val="none" w:sz="0" w:space="0" w:color="auto"/>
        <w:bottom w:val="none" w:sz="0" w:space="0" w:color="auto"/>
        <w:right w:val="none" w:sz="0" w:space="0" w:color="auto"/>
      </w:divBdr>
      <w:divsChild>
        <w:div w:id="302318039">
          <w:marLeft w:val="0"/>
          <w:marRight w:val="0"/>
          <w:marTop w:val="0"/>
          <w:marBottom w:val="0"/>
          <w:divBdr>
            <w:top w:val="none" w:sz="0" w:space="0" w:color="auto"/>
            <w:left w:val="none" w:sz="0" w:space="0" w:color="auto"/>
            <w:bottom w:val="none" w:sz="0" w:space="0" w:color="auto"/>
            <w:right w:val="none" w:sz="0" w:space="0" w:color="auto"/>
          </w:divBdr>
          <w:divsChild>
            <w:div w:id="1069772251">
              <w:marLeft w:val="0"/>
              <w:marRight w:val="0"/>
              <w:marTop w:val="0"/>
              <w:marBottom w:val="0"/>
              <w:divBdr>
                <w:top w:val="none" w:sz="0" w:space="0" w:color="auto"/>
                <w:left w:val="none" w:sz="0" w:space="0" w:color="auto"/>
                <w:bottom w:val="none" w:sz="0" w:space="0" w:color="auto"/>
                <w:right w:val="none" w:sz="0" w:space="0" w:color="auto"/>
              </w:divBdr>
            </w:div>
            <w:div w:id="96565702">
              <w:marLeft w:val="0"/>
              <w:marRight w:val="0"/>
              <w:marTop w:val="0"/>
              <w:marBottom w:val="0"/>
              <w:divBdr>
                <w:top w:val="none" w:sz="0" w:space="0" w:color="auto"/>
                <w:left w:val="none" w:sz="0" w:space="0" w:color="auto"/>
                <w:bottom w:val="none" w:sz="0" w:space="0" w:color="auto"/>
                <w:right w:val="none" w:sz="0" w:space="0" w:color="auto"/>
              </w:divBdr>
            </w:div>
            <w:div w:id="1401295800">
              <w:marLeft w:val="0"/>
              <w:marRight w:val="0"/>
              <w:marTop w:val="0"/>
              <w:marBottom w:val="0"/>
              <w:divBdr>
                <w:top w:val="none" w:sz="0" w:space="0" w:color="auto"/>
                <w:left w:val="none" w:sz="0" w:space="0" w:color="auto"/>
                <w:bottom w:val="none" w:sz="0" w:space="0" w:color="auto"/>
                <w:right w:val="none" w:sz="0" w:space="0" w:color="auto"/>
              </w:divBdr>
            </w:div>
            <w:div w:id="2125227709">
              <w:marLeft w:val="0"/>
              <w:marRight w:val="0"/>
              <w:marTop w:val="0"/>
              <w:marBottom w:val="0"/>
              <w:divBdr>
                <w:top w:val="none" w:sz="0" w:space="0" w:color="auto"/>
                <w:left w:val="none" w:sz="0" w:space="0" w:color="auto"/>
                <w:bottom w:val="none" w:sz="0" w:space="0" w:color="auto"/>
                <w:right w:val="none" w:sz="0" w:space="0" w:color="auto"/>
              </w:divBdr>
            </w:div>
          </w:divsChild>
        </w:div>
        <w:div w:id="421878474">
          <w:marLeft w:val="0"/>
          <w:marRight w:val="0"/>
          <w:marTop w:val="0"/>
          <w:marBottom w:val="0"/>
          <w:divBdr>
            <w:top w:val="none" w:sz="0" w:space="0" w:color="auto"/>
            <w:left w:val="none" w:sz="0" w:space="0" w:color="auto"/>
            <w:bottom w:val="none" w:sz="0" w:space="0" w:color="auto"/>
            <w:right w:val="none" w:sz="0" w:space="0" w:color="auto"/>
          </w:divBdr>
        </w:div>
      </w:divsChild>
    </w:div>
    <w:div w:id="406271709">
      <w:bodyDiv w:val="1"/>
      <w:marLeft w:val="0"/>
      <w:marRight w:val="0"/>
      <w:marTop w:val="0"/>
      <w:marBottom w:val="0"/>
      <w:divBdr>
        <w:top w:val="none" w:sz="0" w:space="0" w:color="auto"/>
        <w:left w:val="none" w:sz="0" w:space="0" w:color="auto"/>
        <w:bottom w:val="none" w:sz="0" w:space="0" w:color="auto"/>
        <w:right w:val="none" w:sz="0" w:space="0" w:color="auto"/>
      </w:divBdr>
      <w:divsChild>
        <w:div w:id="738482712">
          <w:marLeft w:val="0"/>
          <w:marRight w:val="0"/>
          <w:marTop w:val="0"/>
          <w:marBottom w:val="0"/>
          <w:divBdr>
            <w:top w:val="none" w:sz="0" w:space="0" w:color="auto"/>
            <w:left w:val="none" w:sz="0" w:space="0" w:color="auto"/>
            <w:bottom w:val="none" w:sz="0" w:space="0" w:color="auto"/>
            <w:right w:val="none" w:sz="0" w:space="0" w:color="auto"/>
          </w:divBdr>
          <w:divsChild>
            <w:div w:id="757750739">
              <w:marLeft w:val="0"/>
              <w:marRight w:val="0"/>
              <w:marTop w:val="0"/>
              <w:marBottom w:val="0"/>
              <w:divBdr>
                <w:top w:val="none" w:sz="0" w:space="0" w:color="auto"/>
                <w:left w:val="none" w:sz="0" w:space="0" w:color="auto"/>
                <w:bottom w:val="none" w:sz="0" w:space="0" w:color="auto"/>
                <w:right w:val="none" w:sz="0" w:space="0" w:color="auto"/>
              </w:divBdr>
            </w:div>
            <w:div w:id="1326740988">
              <w:marLeft w:val="0"/>
              <w:marRight w:val="0"/>
              <w:marTop w:val="0"/>
              <w:marBottom w:val="0"/>
              <w:divBdr>
                <w:top w:val="none" w:sz="0" w:space="0" w:color="auto"/>
                <w:left w:val="none" w:sz="0" w:space="0" w:color="auto"/>
                <w:bottom w:val="none" w:sz="0" w:space="0" w:color="auto"/>
                <w:right w:val="none" w:sz="0" w:space="0" w:color="auto"/>
              </w:divBdr>
            </w:div>
            <w:div w:id="1657761594">
              <w:marLeft w:val="0"/>
              <w:marRight w:val="0"/>
              <w:marTop w:val="0"/>
              <w:marBottom w:val="0"/>
              <w:divBdr>
                <w:top w:val="none" w:sz="0" w:space="0" w:color="auto"/>
                <w:left w:val="none" w:sz="0" w:space="0" w:color="auto"/>
                <w:bottom w:val="none" w:sz="0" w:space="0" w:color="auto"/>
                <w:right w:val="none" w:sz="0" w:space="0" w:color="auto"/>
              </w:divBdr>
            </w:div>
          </w:divsChild>
        </w:div>
        <w:div w:id="1615139551">
          <w:marLeft w:val="0"/>
          <w:marRight w:val="0"/>
          <w:marTop w:val="0"/>
          <w:marBottom w:val="0"/>
          <w:divBdr>
            <w:top w:val="none" w:sz="0" w:space="0" w:color="auto"/>
            <w:left w:val="none" w:sz="0" w:space="0" w:color="auto"/>
            <w:bottom w:val="none" w:sz="0" w:space="0" w:color="auto"/>
            <w:right w:val="none" w:sz="0" w:space="0" w:color="auto"/>
          </w:divBdr>
        </w:div>
        <w:div w:id="286132035">
          <w:marLeft w:val="0"/>
          <w:marRight w:val="0"/>
          <w:marTop w:val="0"/>
          <w:marBottom w:val="0"/>
          <w:divBdr>
            <w:top w:val="none" w:sz="0" w:space="0" w:color="auto"/>
            <w:left w:val="none" w:sz="0" w:space="0" w:color="auto"/>
            <w:bottom w:val="none" w:sz="0" w:space="0" w:color="auto"/>
            <w:right w:val="none" w:sz="0" w:space="0" w:color="auto"/>
          </w:divBdr>
        </w:div>
      </w:divsChild>
    </w:div>
    <w:div w:id="420224382">
      <w:bodyDiv w:val="1"/>
      <w:marLeft w:val="0"/>
      <w:marRight w:val="0"/>
      <w:marTop w:val="0"/>
      <w:marBottom w:val="0"/>
      <w:divBdr>
        <w:top w:val="none" w:sz="0" w:space="0" w:color="auto"/>
        <w:left w:val="none" w:sz="0" w:space="0" w:color="auto"/>
        <w:bottom w:val="none" w:sz="0" w:space="0" w:color="auto"/>
        <w:right w:val="none" w:sz="0" w:space="0" w:color="auto"/>
      </w:divBdr>
      <w:divsChild>
        <w:div w:id="1413234007">
          <w:marLeft w:val="0"/>
          <w:marRight w:val="0"/>
          <w:marTop w:val="0"/>
          <w:marBottom w:val="0"/>
          <w:divBdr>
            <w:top w:val="none" w:sz="0" w:space="0" w:color="auto"/>
            <w:left w:val="none" w:sz="0" w:space="0" w:color="auto"/>
            <w:bottom w:val="none" w:sz="0" w:space="0" w:color="auto"/>
            <w:right w:val="none" w:sz="0" w:space="0" w:color="auto"/>
          </w:divBdr>
          <w:divsChild>
            <w:div w:id="950479543">
              <w:marLeft w:val="0"/>
              <w:marRight w:val="0"/>
              <w:marTop w:val="0"/>
              <w:marBottom w:val="0"/>
              <w:divBdr>
                <w:top w:val="none" w:sz="0" w:space="0" w:color="auto"/>
                <w:left w:val="none" w:sz="0" w:space="0" w:color="auto"/>
                <w:bottom w:val="none" w:sz="0" w:space="0" w:color="auto"/>
                <w:right w:val="none" w:sz="0" w:space="0" w:color="auto"/>
              </w:divBdr>
            </w:div>
          </w:divsChild>
        </w:div>
        <w:div w:id="1253785106">
          <w:marLeft w:val="0"/>
          <w:marRight w:val="0"/>
          <w:marTop w:val="0"/>
          <w:marBottom w:val="0"/>
          <w:divBdr>
            <w:top w:val="none" w:sz="0" w:space="0" w:color="auto"/>
            <w:left w:val="none" w:sz="0" w:space="0" w:color="auto"/>
            <w:bottom w:val="none" w:sz="0" w:space="0" w:color="auto"/>
            <w:right w:val="none" w:sz="0" w:space="0" w:color="auto"/>
          </w:divBdr>
        </w:div>
        <w:div w:id="1708027524">
          <w:marLeft w:val="0"/>
          <w:marRight w:val="0"/>
          <w:marTop w:val="0"/>
          <w:marBottom w:val="0"/>
          <w:divBdr>
            <w:top w:val="none" w:sz="0" w:space="0" w:color="auto"/>
            <w:left w:val="none" w:sz="0" w:space="0" w:color="auto"/>
            <w:bottom w:val="none" w:sz="0" w:space="0" w:color="auto"/>
            <w:right w:val="none" w:sz="0" w:space="0" w:color="auto"/>
          </w:divBdr>
        </w:div>
        <w:div w:id="1978411745">
          <w:marLeft w:val="0"/>
          <w:marRight w:val="0"/>
          <w:marTop w:val="0"/>
          <w:marBottom w:val="0"/>
          <w:divBdr>
            <w:top w:val="none" w:sz="0" w:space="0" w:color="auto"/>
            <w:left w:val="none" w:sz="0" w:space="0" w:color="auto"/>
            <w:bottom w:val="none" w:sz="0" w:space="0" w:color="auto"/>
            <w:right w:val="none" w:sz="0" w:space="0" w:color="auto"/>
          </w:divBdr>
        </w:div>
      </w:divsChild>
    </w:div>
    <w:div w:id="427892097">
      <w:bodyDiv w:val="1"/>
      <w:marLeft w:val="0"/>
      <w:marRight w:val="0"/>
      <w:marTop w:val="0"/>
      <w:marBottom w:val="0"/>
      <w:divBdr>
        <w:top w:val="none" w:sz="0" w:space="0" w:color="auto"/>
        <w:left w:val="none" w:sz="0" w:space="0" w:color="auto"/>
        <w:bottom w:val="none" w:sz="0" w:space="0" w:color="auto"/>
        <w:right w:val="none" w:sz="0" w:space="0" w:color="auto"/>
      </w:divBdr>
      <w:divsChild>
        <w:div w:id="2048985729">
          <w:marLeft w:val="0"/>
          <w:marRight w:val="0"/>
          <w:marTop w:val="0"/>
          <w:marBottom w:val="0"/>
          <w:divBdr>
            <w:top w:val="none" w:sz="0" w:space="0" w:color="auto"/>
            <w:left w:val="none" w:sz="0" w:space="0" w:color="auto"/>
            <w:bottom w:val="none" w:sz="0" w:space="0" w:color="auto"/>
            <w:right w:val="none" w:sz="0" w:space="0" w:color="auto"/>
          </w:divBdr>
        </w:div>
        <w:div w:id="1893879185">
          <w:marLeft w:val="0"/>
          <w:marRight w:val="0"/>
          <w:marTop w:val="0"/>
          <w:marBottom w:val="0"/>
          <w:divBdr>
            <w:top w:val="none" w:sz="0" w:space="0" w:color="auto"/>
            <w:left w:val="none" w:sz="0" w:space="0" w:color="auto"/>
            <w:bottom w:val="none" w:sz="0" w:space="0" w:color="auto"/>
            <w:right w:val="none" w:sz="0" w:space="0" w:color="auto"/>
          </w:divBdr>
        </w:div>
        <w:div w:id="1636715583">
          <w:marLeft w:val="0"/>
          <w:marRight w:val="0"/>
          <w:marTop w:val="0"/>
          <w:marBottom w:val="0"/>
          <w:divBdr>
            <w:top w:val="none" w:sz="0" w:space="0" w:color="auto"/>
            <w:left w:val="none" w:sz="0" w:space="0" w:color="auto"/>
            <w:bottom w:val="none" w:sz="0" w:space="0" w:color="auto"/>
            <w:right w:val="none" w:sz="0" w:space="0" w:color="auto"/>
          </w:divBdr>
        </w:div>
        <w:div w:id="868491634">
          <w:marLeft w:val="0"/>
          <w:marRight w:val="0"/>
          <w:marTop w:val="0"/>
          <w:marBottom w:val="0"/>
          <w:divBdr>
            <w:top w:val="none" w:sz="0" w:space="0" w:color="auto"/>
            <w:left w:val="none" w:sz="0" w:space="0" w:color="auto"/>
            <w:bottom w:val="none" w:sz="0" w:space="0" w:color="auto"/>
            <w:right w:val="none" w:sz="0" w:space="0" w:color="auto"/>
          </w:divBdr>
        </w:div>
        <w:div w:id="505827227">
          <w:marLeft w:val="0"/>
          <w:marRight w:val="0"/>
          <w:marTop w:val="0"/>
          <w:marBottom w:val="0"/>
          <w:divBdr>
            <w:top w:val="none" w:sz="0" w:space="0" w:color="auto"/>
            <w:left w:val="none" w:sz="0" w:space="0" w:color="auto"/>
            <w:bottom w:val="none" w:sz="0" w:space="0" w:color="auto"/>
            <w:right w:val="none" w:sz="0" w:space="0" w:color="auto"/>
          </w:divBdr>
        </w:div>
      </w:divsChild>
    </w:div>
    <w:div w:id="433601637">
      <w:bodyDiv w:val="1"/>
      <w:marLeft w:val="0"/>
      <w:marRight w:val="0"/>
      <w:marTop w:val="0"/>
      <w:marBottom w:val="0"/>
      <w:divBdr>
        <w:top w:val="none" w:sz="0" w:space="0" w:color="auto"/>
        <w:left w:val="none" w:sz="0" w:space="0" w:color="auto"/>
        <w:bottom w:val="none" w:sz="0" w:space="0" w:color="auto"/>
        <w:right w:val="none" w:sz="0" w:space="0" w:color="auto"/>
      </w:divBdr>
      <w:divsChild>
        <w:div w:id="2037996345">
          <w:marLeft w:val="0"/>
          <w:marRight w:val="0"/>
          <w:marTop w:val="0"/>
          <w:marBottom w:val="0"/>
          <w:divBdr>
            <w:top w:val="none" w:sz="0" w:space="0" w:color="auto"/>
            <w:left w:val="none" w:sz="0" w:space="0" w:color="auto"/>
            <w:bottom w:val="none" w:sz="0" w:space="0" w:color="auto"/>
            <w:right w:val="none" w:sz="0" w:space="0" w:color="auto"/>
          </w:divBdr>
        </w:div>
        <w:div w:id="930357027">
          <w:marLeft w:val="0"/>
          <w:marRight w:val="0"/>
          <w:marTop w:val="0"/>
          <w:marBottom w:val="0"/>
          <w:divBdr>
            <w:top w:val="none" w:sz="0" w:space="0" w:color="auto"/>
            <w:left w:val="none" w:sz="0" w:space="0" w:color="auto"/>
            <w:bottom w:val="none" w:sz="0" w:space="0" w:color="auto"/>
            <w:right w:val="none" w:sz="0" w:space="0" w:color="auto"/>
          </w:divBdr>
        </w:div>
      </w:divsChild>
    </w:div>
    <w:div w:id="457183750">
      <w:bodyDiv w:val="1"/>
      <w:marLeft w:val="0"/>
      <w:marRight w:val="0"/>
      <w:marTop w:val="0"/>
      <w:marBottom w:val="0"/>
      <w:divBdr>
        <w:top w:val="none" w:sz="0" w:space="0" w:color="auto"/>
        <w:left w:val="none" w:sz="0" w:space="0" w:color="auto"/>
        <w:bottom w:val="none" w:sz="0" w:space="0" w:color="auto"/>
        <w:right w:val="none" w:sz="0" w:space="0" w:color="auto"/>
      </w:divBdr>
      <w:divsChild>
        <w:div w:id="1195457944">
          <w:marLeft w:val="0"/>
          <w:marRight w:val="0"/>
          <w:marTop w:val="0"/>
          <w:marBottom w:val="0"/>
          <w:divBdr>
            <w:top w:val="none" w:sz="0" w:space="0" w:color="auto"/>
            <w:left w:val="none" w:sz="0" w:space="0" w:color="auto"/>
            <w:bottom w:val="none" w:sz="0" w:space="0" w:color="auto"/>
            <w:right w:val="none" w:sz="0" w:space="0" w:color="auto"/>
          </w:divBdr>
          <w:divsChild>
            <w:div w:id="237595951">
              <w:marLeft w:val="0"/>
              <w:marRight w:val="0"/>
              <w:marTop w:val="0"/>
              <w:marBottom w:val="0"/>
              <w:divBdr>
                <w:top w:val="none" w:sz="0" w:space="0" w:color="auto"/>
                <w:left w:val="none" w:sz="0" w:space="0" w:color="auto"/>
                <w:bottom w:val="none" w:sz="0" w:space="0" w:color="auto"/>
                <w:right w:val="none" w:sz="0" w:space="0" w:color="auto"/>
              </w:divBdr>
            </w:div>
          </w:divsChild>
        </w:div>
        <w:div w:id="285812957">
          <w:marLeft w:val="0"/>
          <w:marRight w:val="0"/>
          <w:marTop w:val="0"/>
          <w:marBottom w:val="0"/>
          <w:divBdr>
            <w:top w:val="none" w:sz="0" w:space="0" w:color="auto"/>
            <w:left w:val="none" w:sz="0" w:space="0" w:color="auto"/>
            <w:bottom w:val="none" w:sz="0" w:space="0" w:color="auto"/>
            <w:right w:val="none" w:sz="0" w:space="0" w:color="auto"/>
          </w:divBdr>
        </w:div>
        <w:div w:id="664626429">
          <w:marLeft w:val="0"/>
          <w:marRight w:val="0"/>
          <w:marTop w:val="0"/>
          <w:marBottom w:val="0"/>
          <w:divBdr>
            <w:top w:val="none" w:sz="0" w:space="0" w:color="auto"/>
            <w:left w:val="none" w:sz="0" w:space="0" w:color="auto"/>
            <w:bottom w:val="none" w:sz="0" w:space="0" w:color="auto"/>
            <w:right w:val="none" w:sz="0" w:space="0" w:color="auto"/>
          </w:divBdr>
        </w:div>
        <w:div w:id="1873154200">
          <w:marLeft w:val="0"/>
          <w:marRight w:val="0"/>
          <w:marTop w:val="0"/>
          <w:marBottom w:val="0"/>
          <w:divBdr>
            <w:top w:val="none" w:sz="0" w:space="0" w:color="auto"/>
            <w:left w:val="none" w:sz="0" w:space="0" w:color="auto"/>
            <w:bottom w:val="none" w:sz="0" w:space="0" w:color="auto"/>
            <w:right w:val="none" w:sz="0" w:space="0" w:color="auto"/>
          </w:divBdr>
        </w:div>
        <w:div w:id="313724509">
          <w:marLeft w:val="0"/>
          <w:marRight w:val="0"/>
          <w:marTop w:val="0"/>
          <w:marBottom w:val="0"/>
          <w:divBdr>
            <w:top w:val="none" w:sz="0" w:space="0" w:color="auto"/>
            <w:left w:val="none" w:sz="0" w:space="0" w:color="auto"/>
            <w:bottom w:val="none" w:sz="0" w:space="0" w:color="auto"/>
            <w:right w:val="none" w:sz="0" w:space="0" w:color="auto"/>
          </w:divBdr>
        </w:div>
      </w:divsChild>
    </w:div>
    <w:div w:id="501891418">
      <w:bodyDiv w:val="1"/>
      <w:marLeft w:val="0"/>
      <w:marRight w:val="0"/>
      <w:marTop w:val="0"/>
      <w:marBottom w:val="0"/>
      <w:divBdr>
        <w:top w:val="none" w:sz="0" w:space="0" w:color="auto"/>
        <w:left w:val="none" w:sz="0" w:space="0" w:color="auto"/>
        <w:bottom w:val="none" w:sz="0" w:space="0" w:color="auto"/>
        <w:right w:val="none" w:sz="0" w:space="0" w:color="auto"/>
      </w:divBdr>
      <w:divsChild>
        <w:div w:id="256913412">
          <w:marLeft w:val="0"/>
          <w:marRight w:val="0"/>
          <w:marTop w:val="0"/>
          <w:marBottom w:val="0"/>
          <w:divBdr>
            <w:top w:val="none" w:sz="0" w:space="0" w:color="auto"/>
            <w:left w:val="none" w:sz="0" w:space="0" w:color="auto"/>
            <w:bottom w:val="none" w:sz="0" w:space="0" w:color="auto"/>
            <w:right w:val="none" w:sz="0" w:space="0" w:color="auto"/>
          </w:divBdr>
        </w:div>
        <w:div w:id="240600199">
          <w:marLeft w:val="0"/>
          <w:marRight w:val="0"/>
          <w:marTop w:val="0"/>
          <w:marBottom w:val="0"/>
          <w:divBdr>
            <w:top w:val="none" w:sz="0" w:space="0" w:color="auto"/>
            <w:left w:val="none" w:sz="0" w:space="0" w:color="auto"/>
            <w:bottom w:val="none" w:sz="0" w:space="0" w:color="auto"/>
            <w:right w:val="none" w:sz="0" w:space="0" w:color="auto"/>
          </w:divBdr>
        </w:div>
        <w:div w:id="2134130219">
          <w:marLeft w:val="0"/>
          <w:marRight w:val="0"/>
          <w:marTop w:val="0"/>
          <w:marBottom w:val="0"/>
          <w:divBdr>
            <w:top w:val="none" w:sz="0" w:space="0" w:color="auto"/>
            <w:left w:val="none" w:sz="0" w:space="0" w:color="auto"/>
            <w:bottom w:val="none" w:sz="0" w:space="0" w:color="auto"/>
            <w:right w:val="none" w:sz="0" w:space="0" w:color="auto"/>
          </w:divBdr>
        </w:div>
      </w:divsChild>
    </w:div>
    <w:div w:id="551036592">
      <w:bodyDiv w:val="1"/>
      <w:marLeft w:val="0"/>
      <w:marRight w:val="0"/>
      <w:marTop w:val="0"/>
      <w:marBottom w:val="0"/>
      <w:divBdr>
        <w:top w:val="none" w:sz="0" w:space="0" w:color="auto"/>
        <w:left w:val="none" w:sz="0" w:space="0" w:color="auto"/>
        <w:bottom w:val="none" w:sz="0" w:space="0" w:color="auto"/>
        <w:right w:val="none" w:sz="0" w:space="0" w:color="auto"/>
      </w:divBdr>
      <w:divsChild>
        <w:div w:id="359166554">
          <w:marLeft w:val="0"/>
          <w:marRight w:val="0"/>
          <w:marTop w:val="0"/>
          <w:marBottom w:val="0"/>
          <w:divBdr>
            <w:top w:val="none" w:sz="0" w:space="0" w:color="auto"/>
            <w:left w:val="none" w:sz="0" w:space="0" w:color="auto"/>
            <w:bottom w:val="none" w:sz="0" w:space="0" w:color="auto"/>
            <w:right w:val="none" w:sz="0" w:space="0" w:color="auto"/>
          </w:divBdr>
          <w:divsChild>
            <w:div w:id="833179880">
              <w:marLeft w:val="0"/>
              <w:marRight w:val="0"/>
              <w:marTop w:val="0"/>
              <w:marBottom w:val="0"/>
              <w:divBdr>
                <w:top w:val="none" w:sz="0" w:space="0" w:color="auto"/>
                <w:left w:val="none" w:sz="0" w:space="0" w:color="auto"/>
                <w:bottom w:val="none" w:sz="0" w:space="0" w:color="auto"/>
                <w:right w:val="none" w:sz="0" w:space="0" w:color="auto"/>
              </w:divBdr>
            </w:div>
            <w:div w:id="2101488969">
              <w:marLeft w:val="0"/>
              <w:marRight w:val="0"/>
              <w:marTop w:val="0"/>
              <w:marBottom w:val="0"/>
              <w:divBdr>
                <w:top w:val="none" w:sz="0" w:space="0" w:color="auto"/>
                <w:left w:val="none" w:sz="0" w:space="0" w:color="auto"/>
                <w:bottom w:val="none" w:sz="0" w:space="0" w:color="auto"/>
                <w:right w:val="none" w:sz="0" w:space="0" w:color="auto"/>
              </w:divBdr>
            </w:div>
            <w:div w:id="1453135987">
              <w:marLeft w:val="0"/>
              <w:marRight w:val="0"/>
              <w:marTop w:val="0"/>
              <w:marBottom w:val="0"/>
              <w:divBdr>
                <w:top w:val="none" w:sz="0" w:space="0" w:color="auto"/>
                <w:left w:val="none" w:sz="0" w:space="0" w:color="auto"/>
                <w:bottom w:val="none" w:sz="0" w:space="0" w:color="auto"/>
                <w:right w:val="none" w:sz="0" w:space="0" w:color="auto"/>
              </w:divBdr>
            </w:div>
            <w:div w:id="286280363">
              <w:marLeft w:val="0"/>
              <w:marRight w:val="0"/>
              <w:marTop w:val="0"/>
              <w:marBottom w:val="0"/>
              <w:divBdr>
                <w:top w:val="none" w:sz="0" w:space="0" w:color="auto"/>
                <w:left w:val="none" w:sz="0" w:space="0" w:color="auto"/>
                <w:bottom w:val="none" w:sz="0" w:space="0" w:color="auto"/>
                <w:right w:val="none" w:sz="0" w:space="0" w:color="auto"/>
              </w:divBdr>
            </w:div>
          </w:divsChild>
        </w:div>
        <w:div w:id="2130666113">
          <w:marLeft w:val="0"/>
          <w:marRight w:val="0"/>
          <w:marTop w:val="0"/>
          <w:marBottom w:val="0"/>
          <w:divBdr>
            <w:top w:val="none" w:sz="0" w:space="0" w:color="auto"/>
            <w:left w:val="none" w:sz="0" w:space="0" w:color="auto"/>
            <w:bottom w:val="none" w:sz="0" w:space="0" w:color="auto"/>
            <w:right w:val="none" w:sz="0" w:space="0" w:color="auto"/>
          </w:divBdr>
        </w:div>
      </w:divsChild>
    </w:div>
    <w:div w:id="558246210">
      <w:bodyDiv w:val="1"/>
      <w:marLeft w:val="0"/>
      <w:marRight w:val="0"/>
      <w:marTop w:val="0"/>
      <w:marBottom w:val="0"/>
      <w:divBdr>
        <w:top w:val="none" w:sz="0" w:space="0" w:color="auto"/>
        <w:left w:val="none" w:sz="0" w:space="0" w:color="auto"/>
        <w:bottom w:val="none" w:sz="0" w:space="0" w:color="auto"/>
        <w:right w:val="none" w:sz="0" w:space="0" w:color="auto"/>
      </w:divBdr>
      <w:divsChild>
        <w:div w:id="401635810">
          <w:marLeft w:val="0"/>
          <w:marRight w:val="0"/>
          <w:marTop w:val="0"/>
          <w:marBottom w:val="0"/>
          <w:divBdr>
            <w:top w:val="none" w:sz="0" w:space="0" w:color="auto"/>
            <w:left w:val="none" w:sz="0" w:space="0" w:color="auto"/>
            <w:bottom w:val="none" w:sz="0" w:space="0" w:color="auto"/>
            <w:right w:val="none" w:sz="0" w:space="0" w:color="auto"/>
          </w:divBdr>
          <w:divsChild>
            <w:div w:id="618488996">
              <w:marLeft w:val="0"/>
              <w:marRight w:val="0"/>
              <w:marTop w:val="0"/>
              <w:marBottom w:val="0"/>
              <w:divBdr>
                <w:top w:val="none" w:sz="0" w:space="0" w:color="auto"/>
                <w:left w:val="none" w:sz="0" w:space="0" w:color="auto"/>
                <w:bottom w:val="none" w:sz="0" w:space="0" w:color="auto"/>
                <w:right w:val="none" w:sz="0" w:space="0" w:color="auto"/>
              </w:divBdr>
            </w:div>
            <w:div w:id="511838355">
              <w:marLeft w:val="0"/>
              <w:marRight w:val="0"/>
              <w:marTop w:val="0"/>
              <w:marBottom w:val="0"/>
              <w:divBdr>
                <w:top w:val="none" w:sz="0" w:space="0" w:color="auto"/>
                <w:left w:val="none" w:sz="0" w:space="0" w:color="auto"/>
                <w:bottom w:val="none" w:sz="0" w:space="0" w:color="auto"/>
                <w:right w:val="none" w:sz="0" w:space="0" w:color="auto"/>
              </w:divBdr>
            </w:div>
            <w:div w:id="2004963969">
              <w:marLeft w:val="0"/>
              <w:marRight w:val="0"/>
              <w:marTop w:val="0"/>
              <w:marBottom w:val="0"/>
              <w:divBdr>
                <w:top w:val="none" w:sz="0" w:space="0" w:color="auto"/>
                <w:left w:val="none" w:sz="0" w:space="0" w:color="auto"/>
                <w:bottom w:val="none" w:sz="0" w:space="0" w:color="auto"/>
                <w:right w:val="none" w:sz="0" w:space="0" w:color="auto"/>
              </w:divBdr>
            </w:div>
            <w:div w:id="1138914476">
              <w:marLeft w:val="0"/>
              <w:marRight w:val="0"/>
              <w:marTop w:val="0"/>
              <w:marBottom w:val="0"/>
              <w:divBdr>
                <w:top w:val="none" w:sz="0" w:space="0" w:color="auto"/>
                <w:left w:val="none" w:sz="0" w:space="0" w:color="auto"/>
                <w:bottom w:val="none" w:sz="0" w:space="0" w:color="auto"/>
                <w:right w:val="none" w:sz="0" w:space="0" w:color="auto"/>
              </w:divBdr>
            </w:div>
          </w:divsChild>
        </w:div>
        <w:div w:id="267082342">
          <w:marLeft w:val="0"/>
          <w:marRight w:val="0"/>
          <w:marTop w:val="0"/>
          <w:marBottom w:val="0"/>
          <w:divBdr>
            <w:top w:val="none" w:sz="0" w:space="0" w:color="auto"/>
            <w:left w:val="none" w:sz="0" w:space="0" w:color="auto"/>
            <w:bottom w:val="none" w:sz="0" w:space="0" w:color="auto"/>
            <w:right w:val="none" w:sz="0" w:space="0" w:color="auto"/>
          </w:divBdr>
        </w:div>
      </w:divsChild>
    </w:div>
    <w:div w:id="562300072">
      <w:bodyDiv w:val="1"/>
      <w:marLeft w:val="0"/>
      <w:marRight w:val="0"/>
      <w:marTop w:val="0"/>
      <w:marBottom w:val="0"/>
      <w:divBdr>
        <w:top w:val="none" w:sz="0" w:space="0" w:color="auto"/>
        <w:left w:val="none" w:sz="0" w:space="0" w:color="auto"/>
        <w:bottom w:val="none" w:sz="0" w:space="0" w:color="auto"/>
        <w:right w:val="none" w:sz="0" w:space="0" w:color="auto"/>
      </w:divBdr>
    </w:div>
    <w:div w:id="622734795">
      <w:bodyDiv w:val="1"/>
      <w:marLeft w:val="0"/>
      <w:marRight w:val="0"/>
      <w:marTop w:val="0"/>
      <w:marBottom w:val="0"/>
      <w:divBdr>
        <w:top w:val="none" w:sz="0" w:space="0" w:color="auto"/>
        <w:left w:val="none" w:sz="0" w:space="0" w:color="auto"/>
        <w:bottom w:val="none" w:sz="0" w:space="0" w:color="auto"/>
        <w:right w:val="none" w:sz="0" w:space="0" w:color="auto"/>
      </w:divBdr>
      <w:divsChild>
        <w:div w:id="1041511549">
          <w:marLeft w:val="0"/>
          <w:marRight w:val="0"/>
          <w:marTop w:val="0"/>
          <w:marBottom w:val="0"/>
          <w:divBdr>
            <w:top w:val="none" w:sz="0" w:space="0" w:color="auto"/>
            <w:left w:val="none" w:sz="0" w:space="0" w:color="auto"/>
            <w:bottom w:val="none" w:sz="0" w:space="0" w:color="auto"/>
            <w:right w:val="none" w:sz="0" w:space="0" w:color="auto"/>
          </w:divBdr>
        </w:div>
      </w:divsChild>
    </w:div>
    <w:div w:id="667095765">
      <w:bodyDiv w:val="1"/>
      <w:marLeft w:val="0"/>
      <w:marRight w:val="0"/>
      <w:marTop w:val="0"/>
      <w:marBottom w:val="0"/>
      <w:divBdr>
        <w:top w:val="none" w:sz="0" w:space="0" w:color="auto"/>
        <w:left w:val="none" w:sz="0" w:space="0" w:color="auto"/>
        <w:bottom w:val="none" w:sz="0" w:space="0" w:color="auto"/>
        <w:right w:val="none" w:sz="0" w:space="0" w:color="auto"/>
      </w:divBdr>
      <w:divsChild>
        <w:div w:id="1571883546">
          <w:marLeft w:val="0"/>
          <w:marRight w:val="0"/>
          <w:marTop w:val="0"/>
          <w:marBottom w:val="0"/>
          <w:divBdr>
            <w:top w:val="none" w:sz="0" w:space="0" w:color="auto"/>
            <w:left w:val="none" w:sz="0" w:space="0" w:color="auto"/>
            <w:bottom w:val="none" w:sz="0" w:space="0" w:color="auto"/>
            <w:right w:val="none" w:sz="0" w:space="0" w:color="auto"/>
          </w:divBdr>
          <w:divsChild>
            <w:div w:id="2030175653">
              <w:marLeft w:val="0"/>
              <w:marRight w:val="0"/>
              <w:marTop w:val="0"/>
              <w:marBottom w:val="0"/>
              <w:divBdr>
                <w:top w:val="none" w:sz="0" w:space="0" w:color="auto"/>
                <w:left w:val="none" w:sz="0" w:space="0" w:color="auto"/>
                <w:bottom w:val="none" w:sz="0" w:space="0" w:color="auto"/>
                <w:right w:val="none" w:sz="0" w:space="0" w:color="auto"/>
              </w:divBdr>
            </w:div>
            <w:div w:id="304505125">
              <w:marLeft w:val="0"/>
              <w:marRight w:val="0"/>
              <w:marTop w:val="0"/>
              <w:marBottom w:val="0"/>
              <w:divBdr>
                <w:top w:val="none" w:sz="0" w:space="0" w:color="auto"/>
                <w:left w:val="none" w:sz="0" w:space="0" w:color="auto"/>
                <w:bottom w:val="none" w:sz="0" w:space="0" w:color="auto"/>
                <w:right w:val="none" w:sz="0" w:space="0" w:color="auto"/>
              </w:divBdr>
            </w:div>
            <w:div w:id="1801804422">
              <w:marLeft w:val="0"/>
              <w:marRight w:val="0"/>
              <w:marTop w:val="0"/>
              <w:marBottom w:val="0"/>
              <w:divBdr>
                <w:top w:val="none" w:sz="0" w:space="0" w:color="auto"/>
                <w:left w:val="none" w:sz="0" w:space="0" w:color="auto"/>
                <w:bottom w:val="none" w:sz="0" w:space="0" w:color="auto"/>
                <w:right w:val="none" w:sz="0" w:space="0" w:color="auto"/>
              </w:divBdr>
            </w:div>
          </w:divsChild>
        </w:div>
        <w:div w:id="169150203">
          <w:marLeft w:val="0"/>
          <w:marRight w:val="0"/>
          <w:marTop w:val="0"/>
          <w:marBottom w:val="0"/>
          <w:divBdr>
            <w:top w:val="none" w:sz="0" w:space="0" w:color="auto"/>
            <w:left w:val="none" w:sz="0" w:space="0" w:color="auto"/>
            <w:bottom w:val="none" w:sz="0" w:space="0" w:color="auto"/>
            <w:right w:val="none" w:sz="0" w:space="0" w:color="auto"/>
          </w:divBdr>
        </w:div>
        <w:div w:id="1522356928">
          <w:marLeft w:val="0"/>
          <w:marRight w:val="0"/>
          <w:marTop w:val="0"/>
          <w:marBottom w:val="0"/>
          <w:divBdr>
            <w:top w:val="none" w:sz="0" w:space="0" w:color="auto"/>
            <w:left w:val="none" w:sz="0" w:space="0" w:color="auto"/>
            <w:bottom w:val="none" w:sz="0" w:space="0" w:color="auto"/>
            <w:right w:val="none" w:sz="0" w:space="0" w:color="auto"/>
          </w:divBdr>
        </w:div>
      </w:divsChild>
    </w:div>
    <w:div w:id="683285940">
      <w:bodyDiv w:val="1"/>
      <w:marLeft w:val="0"/>
      <w:marRight w:val="0"/>
      <w:marTop w:val="0"/>
      <w:marBottom w:val="0"/>
      <w:divBdr>
        <w:top w:val="none" w:sz="0" w:space="0" w:color="auto"/>
        <w:left w:val="none" w:sz="0" w:space="0" w:color="auto"/>
        <w:bottom w:val="none" w:sz="0" w:space="0" w:color="auto"/>
        <w:right w:val="none" w:sz="0" w:space="0" w:color="auto"/>
      </w:divBdr>
      <w:divsChild>
        <w:div w:id="1342582325">
          <w:marLeft w:val="0"/>
          <w:marRight w:val="0"/>
          <w:marTop w:val="0"/>
          <w:marBottom w:val="0"/>
          <w:divBdr>
            <w:top w:val="none" w:sz="0" w:space="0" w:color="auto"/>
            <w:left w:val="none" w:sz="0" w:space="0" w:color="auto"/>
            <w:bottom w:val="none" w:sz="0" w:space="0" w:color="auto"/>
            <w:right w:val="none" w:sz="0" w:space="0" w:color="auto"/>
          </w:divBdr>
          <w:divsChild>
            <w:div w:id="1272737380">
              <w:marLeft w:val="0"/>
              <w:marRight w:val="0"/>
              <w:marTop w:val="0"/>
              <w:marBottom w:val="0"/>
              <w:divBdr>
                <w:top w:val="none" w:sz="0" w:space="0" w:color="auto"/>
                <w:left w:val="none" w:sz="0" w:space="0" w:color="auto"/>
                <w:bottom w:val="none" w:sz="0" w:space="0" w:color="auto"/>
                <w:right w:val="none" w:sz="0" w:space="0" w:color="auto"/>
              </w:divBdr>
            </w:div>
            <w:div w:id="734939819">
              <w:marLeft w:val="0"/>
              <w:marRight w:val="0"/>
              <w:marTop w:val="0"/>
              <w:marBottom w:val="0"/>
              <w:divBdr>
                <w:top w:val="none" w:sz="0" w:space="0" w:color="auto"/>
                <w:left w:val="none" w:sz="0" w:space="0" w:color="auto"/>
                <w:bottom w:val="none" w:sz="0" w:space="0" w:color="auto"/>
                <w:right w:val="none" w:sz="0" w:space="0" w:color="auto"/>
              </w:divBdr>
            </w:div>
            <w:div w:id="631788005">
              <w:marLeft w:val="0"/>
              <w:marRight w:val="0"/>
              <w:marTop w:val="0"/>
              <w:marBottom w:val="0"/>
              <w:divBdr>
                <w:top w:val="none" w:sz="0" w:space="0" w:color="auto"/>
                <w:left w:val="none" w:sz="0" w:space="0" w:color="auto"/>
                <w:bottom w:val="none" w:sz="0" w:space="0" w:color="auto"/>
                <w:right w:val="none" w:sz="0" w:space="0" w:color="auto"/>
              </w:divBdr>
            </w:div>
          </w:divsChild>
        </w:div>
        <w:div w:id="811946890">
          <w:marLeft w:val="0"/>
          <w:marRight w:val="0"/>
          <w:marTop w:val="0"/>
          <w:marBottom w:val="0"/>
          <w:divBdr>
            <w:top w:val="none" w:sz="0" w:space="0" w:color="auto"/>
            <w:left w:val="none" w:sz="0" w:space="0" w:color="auto"/>
            <w:bottom w:val="none" w:sz="0" w:space="0" w:color="auto"/>
            <w:right w:val="none" w:sz="0" w:space="0" w:color="auto"/>
          </w:divBdr>
        </w:div>
        <w:div w:id="2027438382">
          <w:marLeft w:val="0"/>
          <w:marRight w:val="0"/>
          <w:marTop w:val="0"/>
          <w:marBottom w:val="0"/>
          <w:divBdr>
            <w:top w:val="none" w:sz="0" w:space="0" w:color="auto"/>
            <w:left w:val="none" w:sz="0" w:space="0" w:color="auto"/>
            <w:bottom w:val="none" w:sz="0" w:space="0" w:color="auto"/>
            <w:right w:val="none" w:sz="0" w:space="0" w:color="auto"/>
          </w:divBdr>
        </w:div>
      </w:divsChild>
    </w:div>
    <w:div w:id="693578142">
      <w:bodyDiv w:val="1"/>
      <w:marLeft w:val="0"/>
      <w:marRight w:val="0"/>
      <w:marTop w:val="0"/>
      <w:marBottom w:val="0"/>
      <w:divBdr>
        <w:top w:val="none" w:sz="0" w:space="0" w:color="auto"/>
        <w:left w:val="none" w:sz="0" w:space="0" w:color="auto"/>
        <w:bottom w:val="none" w:sz="0" w:space="0" w:color="auto"/>
        <w:right w:val="none" w:sz="0" w:space="0" w:color="auto"/>
      </w:divBdr>
    </w:div>
    <w:div w:id="714158634">
      <w:bodyDiv w:val="1"/>
      <w:marLeft w:val="0"/>
      <w:marRight w:val="0"/>
      <w:marTop w:val="0"/>
      <w:marBottom w:val="0"/>
      <w:divBdr>
        <w:top w:val="none" w:sz="0" w:space="0" w:color="auto"/>
        <w:left w:val="none" w:sz="0" w:space="0" w:color="auto"/>
        <w:bottom w:val="none" w:sz="0" w:space="0" w:color="auto"/>
        <w:right w:val="none" w:sz="0" w:space="0" w:color="auto"/>
      </w:divBdr>
      <w:divsChild>
        <w:div w:id="120534789">
          <w:marLeft w:val="0"/>
          <w:marRight w:val="0"/>
          <w:marTop w:val="0"/>
          <w:marBottom w:val="0"/>
          <w:divBdr>
            <w:top w:val="none" w:sz="0" w:space="0" w:color="auto"/>
            <w:left w:val="none" w:sz="0" w:space="0" w:color="auto"/>
            <w:bottom w:val="none" w:sz="0" w:space="0" w:color="auto"/>
            <w:right w:val="none" w:sz="0" w:space="0" w:color="auto"/>
          </w:divBdr>
          <w:divsChild>
            <w:div w:id="262300966">
              <w:marLeft w:val="0"/>
              <w:marRight w:val="0"/>
              <w:marTop w:val="0"/>
              <w:marBottom w:val="0"/>
              <w:divBdr>
                <w:top w:val="none" w:sz="0" w:space="0" w:color="auto"/>
                <w:left w:val="none" w:sz="0" w:space="0" w:color="auto"/>
                <w:bottom w:val="none" w:sz="0" w:space="0" w:color="auto"/>
                <w:right w:val="none" w:sz="0" w:space="0" w:color="auto"/>
              </w:divBdr>
            </w:div>
          </w:divsChild>
        </w:div>
        <w:div w:id="1550529297">
          <w:marLeft w:val="0"/>
          <w:marRight w:val="0"/>
          <w:marTop w:val="0"/>
          <w:marBottom w:val="0"/>
          <w:divBdr>
            <w:top w:val="none" w:sz="0" w:space="0" w:color="auto"/>
            <w:left w:val="none" w:sz="0" w:space="0" w:color="auto"/>
            <w:bottom w:val="none" w:sz="0" w:space="0" w:color="auto"/>
            <w:right w:val="none" w:sz="0" w:space="0" w:color="auto"/>
          </w:divBdr>
        </w:div>
        <w:div w:id="638806830">
          <w:marLeft w:val="0"/>
          <w:marRight w:val="0"/>
          <w:marTop w:val="0"/>
          <w:marBottom w:val="0"/>
          <w:divBdr>
            <w:top w:val="none" w:sz="0" w:space="0" w:color="auto"/>
            <w:left w:val="none" w:sz="0" w:space="0" w:color="auto"/>
            <w:bottom w:val="none" w:sz="0" w:space="0" w:color="auto"/>
            <w:right w:val="none" w:sz="0" w:space="0" w:color="auto"/>
          </w:divBdr>
        </w:div>
        <w:div w:id="1532067065">
          <w:marLeft w:val="0"/>
          <w:marRight w:val="0"/>
          <w:marTop w:val="0"/>
          <w:marBottom w:val="0"/>
          <w:divBdr>
            <w:top w:val="none" w:sz="0" w:space="0" w:color="auto"/>
            <w:left w:val="none" w:sz="0" w:space="0" w:color="auto"/>
            <w:bottom w:val="none" w:sz="0" w:space="0" w:color="auto"/>
            <w:right w:val="none" w:sz="0" w:space="0" w:color="auto"/>
          </w:divBdr>
        </w:div>
        <w:div w:id="214123572">
          <w:marLeft w:val="0"/>
          <w:marRight w:val="0"/>
          <w:marTop w:val="0"/>
          <w:marBottom w:val="0"/>
          <w:divBdr>
            <w:top w:val="none" w:sz="0" w:space="0" w:color="auto"/>
            <w:left w:val="none" w:sz="0" w:space="0" w:color="auto"/>
            <w:bottom w:val="none" w:sz="0" w:space="0" w:color="auto"/>
            <w:right w:val="none" w:sz="0" w:space="0" w:color="auto"/>
          </w:divBdr>
        </w:div>
      </w:divsChild>
    </w:div>
    <w:div w:id="739181876">
      <w:bodyDiv w:val="1"/>
      <w:marLeft w:val="0"/>
      <w:marRight w:val="0"/>
      <w:marTop w:val="0"/>
      <w:marBottom w:val="0"/>
      <w:divBdr>
        <w:top w:val="none" w:sz="0" w:space="0" w:color="auto"/>
        <w:left w:val="none" w:sz="0" w:space="0" w:color="auto"/>
        <w:bottom w:val="none" w:sz="0" w:space="0" w:color="auto"/>
        <w:right w:val="none" w:sz="0" w:space="0" w:color="auto"/>
      </w:divBdr>
      <w:divsChild>
        <w:div w:id="2018144980">
          <w:marLeft w:val="0"/>
          <w:marRight w:val="0"/>
          <w:marTop w:val="0"/>
          <w:marBottom w:val="0"/>
          <w:divBdr>
            <w:top w:val="none" w:sz="0" w:space="0" w:color="auto"/>
            <w:left w:val="none" w:sz="0" w:space="0" w:color="auto"/>
            <w:bottom w:val="none" w:sz="0" w:space="0" w:color="auto"/>
            <w:right w:val="none" w:sz="0" w:space="0" w:color="auto"/>
          </w:divBdr>
        </w:div>
        <w:div w:id="1397388755">
          <w:marLeft w:val="0"/>
          <w:marRight w:val="0"/>
          <w:marTop w:val="0"/>
          <w:marBottom w:val="0"/>
          <w:divBdr>
            <w:top w:val="none" w:sz="0" w:space="0" w:color="auto"/>
            <w:left w:val="none" w:sz="0" w:space="0" w:color="auto"/>
            <w:bottom w:val="none" w:sz="0" w:space="0" w:color="auto"/>
            <w:right w:val="none" w:sz="0" w:space="0" w:color="auto"/>
          </w:divBdr>
        </w:div>
        <w:div w:id="1460026850">
          <w:marLeft w:val="0"/>
          <w:marRight w:val="0"/>
          <w:marTop w:val="0"/>
          <w:marBottom w:val="0"/>
          <w:divBdr>
            <w:top w:val="none" w:sz="0" w:space="0" w:color="auto"/>
            <w:left w:val="none" w:sz="0" w:space="0" w:color="auto"/>
            <w:bottom w:val="none" w:sz="0" w:space="0" w:color="auto"/>
            <w:right w:val="none" w:sz="0" w:space="0" w:color="auto"/>
          </w:divBdr>
        </w:div>
      </w:divsChild>
    </w:div>
    <w:div w:id="755176969">
      <w:bodyDiv w:val="1"/>
      <w:marLeft w:val="0"/>
      <w:marRight w:val="0"/>
      <w:marTop w:val="0"/>
      <w:marBottom w:val="0"/>
      <w:divBdr>
        <w:top w:val="none" w:sz="0" w:space="0" w:color="auto"/>
        <w:left w:val="none" w:sz="0" w:space="0" w:color="auto"/>
        <w:bottom w:val="none" w:sz="0" w:space="0" w:color="auto"/>
        <w:right w:val="none" w:sz="0" w:space="0" w:color="auto"/>
      </w:divBdr>
      <w:divsChild>
        <w:div w:id="645859219">
          <w:marLeft w:val="0"/>
          <w:marRight w:val="0"/>
          <w:marTop w:val="0"/>
          <w:marBottom w:val="0"/>
          <w:divBdr>
            <w:top w:val="none" w:sz="0" w:space="0" w:color="auto"/>
            <w:left w:val="none" w:sz="0" w:space="0" w:color="auto"/>
            <w:bottom w:val="none" w:sz="0" w:space="0" w:color="auto"/>
            <w:right w:val="none" w:sz="0" w:space="0" w:color="auto"/>
          </w:divBdr>
        </w:div>
        <w:div w:id="719979284">
          <w:marLeft w:val="0"/>
          <w:marRight w:val="0"/>
          <w:marTop w:val="0"/>
          <w:marBottom w:val="0"/>
          <w:divBdr>
            <w:top w:val="none" w:sz="0" w:space="0" w:color="auto"/>
            <w:left w:val="none" w:sz="0" w:space="0" w:color="auto"/>
            <w:bottom w:val="none" w:sz="0" w:space="0" w:color="auto"/>
            <w:right w:val="none" w:sz="0" w:space="0" w:color="auto"/>
          </w:divBdr>
        </w:div>
        <w:div w:id="627320776">
          <w:marLeft w:val="0"/>
          <w:marRight w:val="0"/>
          <w:marTop w:val="0"/>
          <w:marBottom w:val="0"/>
          <w:divBdr>
            <w:top w:val="none" w:sz="0" w:space="0" w:color="auto"/>
            <w:left w:val="none" w:sz="0" w:space="0" w:color="auto"/>
            <w:bottom w:val="none" w:sz="0" w:space="0" w:color="auto"/>
            <w:right w:val="none" w:sz="0" w:space="0" w:color="auto"/>
          </w:divBdr>
        </w:div>
      </w:divsChild>
    </w:div>
    <w:div w:id="804857227">
      <w:bodyDiv w:val="1"/>
      <w:marLeft w:val="0"/>
      <w:marRight w:val="0"/>
      <w:marTop w:val="0"/>
      <w:marBottom w:val="0"/>
      <w:divBdr>
        <w:top w:val="none" w:sz="0" w:space="0" w:color="auto"/>
        <w:left w:val="none" w:sz="0" w:space="0" w:color="auto"/>
        <w:bottom w:val="none" w:sz="0" w:space="0" w:color="auto"/>
        <w:right w:val="none" w:sz="0" w:space="0" w:color="auto"/>
      </w:divBdr>
      <w:divsChild>
        <w:div w:id="1325664787">
          <w:marLeft w:val="0"/>
          <w:marRight w:val="0"/>
          <w:marTop w:val="0"/>
          <w:marBottom w:val="0"/>
          <w:divBdr>
            <w:top w:val="none" w:sz="0" w:space="0" w:color="auto"/>
            <w:left w:val="none" w:sz="0" w:space="0" w:color="auto"/>
            <w:bottom w:val="none" w:sz="0" w:space="0" w:color="auto"/>
            <w:right w:val="none" w:sz="0" w:space="0" w:color="auto"/>
          </w:divBdr>
          <w:divsChild>
            <w:div w:id="837112746">
              <w:marLeft w:val="0"/>
              <w:marRight w:val="0"/>
              <w:marTop w:val="0"/>
              <w:marBottom w:val="0"/>
              <w:divBdr>
                <w:top w:val="none" w:sz="0" w:space="0" w:color="auto"/>
                <w:left w:val="none" w:sz="0" w:space="0" w:color="auto"/>
                <w:bottom w:val="none" w:sz="0" w:space="0" w:color="auto"/>
                <w:right w:val="none" w:sz="0" w:space="0" w:color="auto"/>
              </w:divBdr>
            </w:div>
            <w:div w:id="787823169">
              <w:marLeft w:val="0"/>
              <w:marRight w:val="0"/>
              <w:marTop w:val="0"/>
              <w:marBottom w:val="0"/>
              <w:divBdr>
                <w:top w:val="none" w:sz="0" w:space="0" w:color="auto"/>
                <w:left w:val="none" w:sz="0" w:space="0" w:color="auto"/>
                <w:bottom w:val="none" w:sz="0" w:space="0" w:color="auto"/>
                <w:right w:val="none" w:sz="0" w:space="0" w:color="auto"/>
              </w:divBdr>
            </w:div>
            <w:div w:id="1952862549">
              <w:marLeft w:val="0"/>
              <w:marRight w:val="0"/>
              <w:marTop w:val="0"/>
              <w:marBottom w:val="0"/>
              <w:divBdr>
                <w:top w:val="none" w:sz="0" w:space="0" w:color="auto"/>
                <w:left w:val="none" w:sz="0" w:space="0" w:color="auto"/>
                <w:bottom w:val="none" w:sz="0" w:space="0" w:color="auto"/>
                <w:right w:val="none" w:sz="0" w:space="0" w:color="auto"/>
              </w:divBdr>
            </w:div>
          </w:divsChild>
        </w:div>
        <w:div w:id="2057311137">
          <w:marLeft w:val="0"/>
          <w:marRight w:val="0"/>
          <w:marTop w:val="0"/>
          <w:marBottom w:val="0"/>
          <w:divBdr>
            <w:top w:val="none" w:sz="0" w:space="0" w:color="auto"/>
            <w:left w:val="none" w:sz="0" w:space="0" w:color="auto"/>
            <w:bottom w:val="none" w:sz="0" w:space="0" w:color="auto"/>
            <w:right w:val="none" w:sz="0" w:space="0" w:color="auto"/>
          </w:divBdr>
        </w:div>
        <w:div w:id="49305864">
          <w:marLeft w:val="0"/>
          <w:marRight w:val="0"/>
          <w:marTop w:val="0"/>
          <w:marBottom w:val="0"/>
          <w:divBdr>
            <w:top w:val="none" w:sz="0" w:space="0" w:color="auto"/>
            <w:left w:val="none" w:sz="0" w:space="0" w:color="auto"/>
            <w:bottom w:val="none" w:sz="0" w:space="0" w:color="auto"/>
            <w:right w:val="none" w:sz="0" w:space="0" w:color="auto"/>
          </w:divBdr>
        </w:div>
      </w:divsChild>
    </w:div>
    <w:div w:id="820267537">
      <w:bodyDiv w:val="1"/>
      <w:marLeft w:val="0"/>
      <w:marRight w:val="0"/>
      <w:marTop w:val="0"/>
      <w:marBottom w:val="0"/>
      <w:divBdr>
        <w:top w:val="none" w:sz="0" w:space="0" w:color="auto"/>
        <w:left w:val="none" w:sz="0" w:space="0" w:color="auto"/>
        <w:bottom w:val="none" w:sz="0" w:space="0" w:color="auto"/>
        <w:right w:val="none" w:sz="0" w:space="0" w:color="auto"/>
      </w:divBdr>
      <w:divsChild>
        <w:div w:id="1055276751">
          <w:marLeft w:val="0"/>
          <w:marRight w:val="0"/>
          <w:marTop w:val="0"/>
          <w:marBottom w:val="0"/>
          <w:divBdr>
            <w:top w:val="none" w:sz="0" w:space="0" w:color="auto"/>
            <w:left w:val="none" w:sz="0" w:space="0" w:color="auto"/>
            <w:bottom w:val="none" w:sz="0" w:space="0" w:color="auto"/>
            <w:right w:val="none" w:sz="0" w:space="0" w:color="auto"/>
          </w:divBdr>
          <w:divsChild>
            <w:div w:id="1539775495">
              <w:marLeft w:val="0"/>
              <w:marRight w:val="0"/>
              <w:marTop w:val="0"/>
              <w:marBottom w:val="0"/>
              <w:divBdr>
                <w:top w:val="none" w:sz="0" w:space="0" w:color="auto"/>
                <w:left w:val="none" w:sz="0" w:space="0" w:color="auto"/>
                <w:bottom w:val="none" w:sz="0" w:space="0" w:color="auto"/>
                <w:right w:val="none" w:sz="0" w:space="0" w:color="auto"/>
              </w:divBdr>
            </w:div>
          </w:divsChild>
        </w:div>
        <w:div w:id="540241652">
          <w:marLeft w:val="0"/>
          <w:marRight w:val="0"/>
          <w:marTop w:val="0"/>
          <w:marBottom w:val="0"/>
          <w:divBdr>
            <w:top w:val="none" w:sz="0" w:space="0" w:color="auto"/>
            <w:left w:val="none" w:sz="0" w:space="0" w:color="auto"/>
            <w:bottom w:val="none" w:sz="0" w:space="0" w:color="auto"/>
            <w:right w:val="none" w:sz="0" w:space="0" w:color="auto"/>
          </w:divBdr>
        </w:div>
        <w:div w:id="1120493186">
          <w:marLeft w:val="0"/>
          <w:marRight w:val="0"/>
          <w:marTop w:val="0"/>
          <w:marBottom w:val="0"/>
          <w:divBdr>
            <w:top w:val="none" w:sz="0" w:space="0" w:color="auto"/>
            <w:left w:val="none" w:sz="0" w:space="0" w:color="auto"/>
            <w:bottom w:val="none" w:sz="0" w:space="0" w:color="auto"/>
            <w:right w:val="none" w:sz="0" w:space="0" w:color="auto"/>
          </w:divBdr>
        </w:div>
        <w:div w:id="1137916255">
          <w:marLeft w:val="0"/>
          <w:marRight w:val="0"/>
          <w:marTop w:val="0"/>
          <w:marBottom w:val="0"/>
          <w:divBdr>
            <w:top w:val="none" w:sz="0" w:space="0" w:color="auto"/>
            <w:left w:val="none" w:sz="0" w:space="0" w:color="auto"/>
            <w:bottom w:val="none" w:sz="0" w:space="0" w:color="auto"/>
            <w:right w:val="none" w:sz="0" w:space="0" w:color="auto"/>
          </w:divBdr>
        </w:div>
        <w:div w:id="72552040">
          <w:marLeft w:val="0"/>
          <w:marRight w:val="0"/>
          <w:marTop w:val="0"/>
          <w:marBottom w:val="0"/>
          <w:divBdr>
            <w:top w:val="none" w:sz="0" w:space="0" w:color="auto"/>
            <w:left w:val="none" w:sz="0" w:space="0" w:color="auto"/>
            <w:bottom w:val="none" w:sz="0" w:space="0" w:color="auto"/>
            <w:right w:val="none" w:sz="0" w:space="0" w:color="auto"/>
          </w:divBdr>
        </w:div>
      </w:divsChild>
    </w:div>
    <w:div w:id="860700541">
      <w:bodyDiv w:val="1"/>
      <w:marLeft w:val="0"/>
      <w:marRight w:val="0"/>
      <w:marTop w:val="0"/>
      <w:marBottom w:val="0"/>
      <w:divBdr>
        <w:top w:val="none" w:sz="0" w:space="0" w:color="auto"/>
        <w:left w:val="none" w:sz="0" w:space="0" w:color="auto"/>
        <w:bottom w:val="none" w:sz="0" w:space="0" w:color="auto"/>
        <w:right w:val="none" w:sz="0" w:space="0" w:color="auto"/>
      </w:divBdr>
      <w:divsChild>
        <w:div w:id="1268805588">
          <w:marLeft w:val="0"/>
          <w:marRight w:val="0"/>
          <w:marTop w:val="0"/>
          <w:marBottom w:val="0"/>
          <w:divBdr>
            <w:top w:val="none" w:sz="0" w:space="0" w:color="auto"/>
            <w:left w:val="none" w:sz="0" w:space="0" w:color="auto"/>
            <w:bottom w:val="none" w:sz="0" w:space="0" w:color="auto"/>
            <w:right w:val="none" w:sz="0" w:space="0" w:color="auto"/>
          </w:divBdr>
          <w:divsChild>
            <w:div w:id="798037524">
              <w:marLeft w:val="0"/>
              <w:marRight w:val="0"/>
              <w:marTop w:val="0"/>
              <w:marBottom w:val="0"/>
              <w:divBdr>
                <w:top w:val="none" w:sz="0" w:space="0" w:color="auto"/>
                <w:left w:val="none" w:sz="0" w:space="0" w:color="auto"/>
                <w:bottom w:val="none" w:sz="0" w:space="0" w:color="auto"/>
                <w:right w:val="none" w:sz="0" w:space="0" w:color="auto"/>
              </w:divBdr>
            </w:div>
            <w:div w:id="66072874">
              <w:marLeft w:val="0"/>
              <w:marRight w:val="0"/>
              <w:marTop w:val="0"/>
              <w:marBottom w:val="0"/>
              <w:divBdr>
                <w:top w:val="none" w:sz="0" w:space="0" w:color="auto"/>
                <w:left w:val="none" w:sz="0" w:space="0" w:color="auto"/>
                <w:bottom w:val="none" w:sz="0" w:space="0" w:color="auto"/>
                <w:right w:val="none" w:sz="0" w:space="0" w:color="auto"/>
              </w:divBdr>
            </w:div>
            <w:div w:id="258605094">
              <w:marLeft w:val="0"/>
              <w:marRight w:val="0"/>
              <w:marTop w:val="0"/>
              <w:marBottom w:val="0"/>
              <w:divBdr>
                <w:top w:val="none" w:sz="0" w:space="0" w:color="auto"/>
                <w:left w:val="none" w:sz="0" w:space="0" w:color="auto"/>
                <w:bottom w:val="none" w:sz="0" w:space="0" w:color="auto"/>
                <w:right w:val="none" w:sz="0" w:space="0" w:color="auto"/>
              </w:divBdr>
            </w:div>
          </w:divsChild>
        </w:div>
        <w:div w:id="1134441903">
          <w:marLeft w:val="0"/>
          <w:marRight w:val="0"/>
          <w:marTop w:val="0"/>
          <w:marBottom w:val="0"/>
          <w:divBdr>
            <w:top w:val="none" w:sz="0" w:space="0" w:color="auto"/>
            <w:left w:val="none" w:sz="0" w:space="0" w:color="auto"/>
            <w:bottom w:val="none" w:sz="0" w:space="0" w:color="auto"/>
            <w:right w:val="none" w:sz="0" w:space="0" w:color="auto"/>
          </w:divBdr>
          <w:divsChild>
            <w:div w:id="830487508">
              <w:marLeft w:val="0"/>
              <w:marRight w:val="0"/>
              <w:marTop w:val="0"/>
              <w:marBottom w:val="0"/>
              <w:divBdr>
                <w:top w:val="none" w:sz="0" w:space="0" w:color="auto"/>
                <w:left w:val="none" w:sz="0" w:space="0" w:color="auto"/>
                <w:bottom w:val="none" w:sz="0" w:space="0" w:color="auto"/>
                <w:right w:val="none" w:sz="0" w:space="0" w:color="auto"/>
              </w:divBdr>
            </w:div>
          </w:divsChild>
        </w:div>
        <w:div w:id="1321353172">
          <w:marLeft w:val="0"/>
          <w:marRight w:val="0"/>
          <w:marTop w:val="0"/>
          <w:marBottom w:val="0"/>
          <w:divBdr>
            <w:top w:val="none" w:sz="0" w:space="0" w:color="auto"/>
            <w:left w:val="none" w:sz="0" w:space="0" w:color="auto"/>
            <w:bottom w:val="none" w:sz="0" w:space="0" w:color="auto"/>
            <w:right w:val="none" w:sz="0" w:space="0" w:color="auto"/>
          </w:divBdr>
          <w:divsChild>
            <w:div w:id="137773660">
              <w:marLeft w:val="0"/>
              <w:marRight w:val="0"/>
              <w:marTop w:val="0"/>
              <w:marBottom w:val="0"/>
              <w:divBdr>
                <w:top w:val="none" w:sz="0" w:space="0" w:color="auto"/>
                <w:left w:val="none" w:sz="0" w:space="0" w:color="auto"/>
                <w:bottom w:val="none" w:sz="0" w:space="0" w:color="auto"/>
                <w:right w:val="none" w:sz="0" w:space="0" w:color="auto"/>
              </w:divBdr>
            </w:div>
            <w:div w:id="1622880965">
              <w:marLeft w:val="0"/>
              <w:marRight w:val="0"/>
              <w:marTop w:val="0"/>
              <w:marBottom w:val="0"/>
              <w:divBdr>
                <w:top w:val="none" w:sz="0" w:space="0" w:color="auto"/>
                <w:left w:val="none" w:sz="0" w:space="0" w:color="auto"/>
                <w:bottom w:val="none" w:sz="0" w:space="0" w:color="auto"/>
                <w:right w:val="none" w:sz="0" w:space="0" w:color="auto"/>
              </w:divBdr>
            </w:div>
            <w:div w:id="928584819">
              <w:marLeft w:val="0"/>
              <w:marRight w:val="0"/>
              <w:marTop w:val="0"/>
              <w:marBottom w:val="0"/>
              <w:divBdr>
                <w:top w:val="none" w:sz="0" w:space="0" w:color="auto"/>
                <w:left w:val="none" w:sz="0" w:space="0" w:color="auto"/>
                <w:bottom w:val="none" w:sz="0" w:space="0" w:color="auto"/>
                <w:right w:val="none" w:sz="0" w:space="0" w:color="auto"/>
              </w:divBdr>
            </w:div>
            <w:div w:id="221720921">
              <w:marLeft w:val="0"/>
              <w:marRight w:val="0"/>
              <w:marTop w:val="0"/>
              <w:marBottom w:val="0"/>
              <w:divBdr>
                <w:top w:val="none" w:sz="0" w:space="0" w:color="auto"/>
                <w:left w:val="none" w:sz="0" w:space="0" w:color="auto"/>
                <w:bottom w:val="none" w:sz="0" w:space="0" w:color="auto"/>
                <w:right w:val="none" w:sz="0" w:space="0" w:color="auto"/>
              </w:divBdr>
            </w:div>
            <w:div w:id="7554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7766">
      <w:bodyDiv w:val="1"/>
      <w:marLeft w:val="0"/>
      <w:marRight w:val="0"/>
      <w:marTop w:val="0"/>
      <w:marBottom w:val="0"/>
      <w:divBdr>
        <w:top w:val="none" w:sz="0" w:space="0" w:color="auto"/>
        <w:left w:val="none" w:sz="0" w:space="0" w:color="auto"/>
        <w:bottom w:val="none" w:sz="0" w:space="0" w:color="auto"/>
        <w:right w:val="none" w:sz="0" w:space="0" w:color="auto"/>
      </w:divBdr>
      <w:divsChild>
        <w:div w:id="307436347">
          <w:marLeft w:val="0"/>
          <w:marRight w:val="0"/>
          <w:marTop w:val="0"/>
          <w:marBottom w:val="0"/>
          <w:divBdr>
            <w:top w:val="none" w:sz="0" w:space="0" w:color="auto"/>
            <w:left w:val="none" w:sz="0" w:space="0" w:color="auto"/>
            <w:bottom w:val="none" w:sz="0" w:space="0" w:color="auto"/>
            <w:right w:val="none" w:sz="0" w:space="0" w:color="auto"/>
          </w:divBdr>
        </w:div>
      </w:divsChild>
    </w:div>
    <w:div w:id="887910297">
      <w:bodyDiv w:val="1"/>
      <w:marLeft w:val="0"/>
      <w:marRight w:val="0"/>
      <w:marTop w:val="0"/>
      <w:marBottom w:val="0"/>
      <w:divBdr>
        <w:top w:val="none" w:sz="0" w:space="0" w:color="auto"/>
        <w:left w:val="none" w:sz="0" w:space="0" w:color="auto"/>
        <w:bottom w:val="none" w:sz="0" w:space="0" w:color="auto"/>
        <w:right w:val="none" w:sz="0" w:space="0" w:color="auto"/>
      </w:divBdr>
      <w:divsChild>
        <w:div w:id="2079474867">
          <w:marLeft w:val="0"/>
          <w:marRight w:val="0"/>
          <w:marTop w:val="0"/>
          <w:marBottom w:val="0"/>
          <w:divBdr>
            <w:top w:val="none" w:sz="0" w:space="0" w:color="auto"/>
            <w:left w:val="none" w:sz="0" w:space="0" w:color="auto"/>
            <w:bottom w:val="none" w:sz="0" w:space="0" w:color="auto"/>
            <w:right w:val="none" w:sz="0" w:space="0" w:color="auto"/>
          </w:divBdr>
        </w:div>
        <w:div w:id="876045406">
          <w:marLeft w:val="0"/>
          <w:marRight w:val="0"/>
          <w:marTop w:val="0"/>
          <w:marBottom w:val="0"/>
          <w:divBdr>
            <w:top w:val="none" w:sz="0" w:space="0" w:color="auto"/>
            <w:left w:val="none" w:sz="0" w:space="0" w:color="auto"/>
            <w:bottom w:val="none" w:sz="0" w:space="0" w:color="auto"/>
            <w:right w:val="none" w:sz="0" w:space="0" w:color="auto"/>
          </w:divBdr>
        </w:div>
        <w:div w:id="117378669">
          <w:marLeft w:val="0"/>
          <w:marRight w:val="0"/>
          <w:marTop w:val="0"/>
          <w:marBottom w:val="0"/>
          <w:divBdr>
            <w:top w:val="none" w:sz="0" w:space="0" w:color="auto"/>
            <w:left w:val="none" w:sz="0" w:space="0" w:color="auto"/>
            <w:bottom w:val="none" w:sz="0" w:space="0" w:color="auto"/>
            <w:right w:val="none" w:sz="0" w:space="0" w:color="auto"/>
          </w:divBdr>
        </w:div>
        <w:div w:id="2092922496">
          <w:marLeft w:val="0"/>
          <w:marRight w:val="0"/>
          <w:marTop w:val="0"/>
          <w:marBottom w:val="0"/>
          <w:divBdr>
            <w:top w:val="none" w:sz="0" w:space="0" w:color="auto"/>
            <w:left w:val="none" w:sz="0" w:space="0" w:color="auto"/>
            <w:bottom w:val="none" w:sz="0" w:space="0" w:color="auto"/>
            <w:right w:val="none" w:sz="0" w:space="0" w:color="auto"/>
          </w:divBdr>
        </w:div>
      </w:divsChild>
    </w:div>
    <w:div w:id="890967873">
      <w:bodyDiv w:val="1"/>
      <w:marLeft w:val="0"/>
      <w:marRight w:val="0"/>
      <w:marTop w:val="0"/>
      <w:marBottom w:val="0"/>
      <w:divBdr>
        <w:top w:val="none" w:sz="0" w:space="0" w:color="auto"/>
        <w:left w:val="none" w:sz="0" w:space="0" w:color="auto"/>
        <w:bottom w:val="none" w:sz="0" w:space="0" w:color="auto"/>
        <w:right w:val="none" w:sz="0" w:space="0" w:color="auto"/>
      </w:divBdr>
    </w:div>
    <w:div w:id="891842136">
      <w:bodyDiv w:val="1"/>
      <w:marLeft w:val="0"/>
      <w:marRight w:val="0"/>
      <w:marTop w:val="0"/>
      <w:marBottom w:val="0"/>
      <w:divBdr>
        <w:top w:val="none" w:sz="0" w:space="0" w:color="auto"/>
        <w:left w:val="none" w:sz="0" w:space="0" w:color="auto"/>
        <w:bottom w:val="none" w:sz="0" w:space="0" w:color="auto"/>
        <w:right w:val="none" w:sz="0" w:space="0" w:color="auto"/>
      </w:divBdr>
      <w:divsChild>
        <w:div w:id="1016078232">
          <w:marLeft w:val="0"/>
          <w:marRight w:val="0"/>
          <w:marTop w:val="0"/>
          <w:marBottom w:val="0"/>
          <w:divBdr>
            <w:top w:val="none" w:sz="0" w:space="0" w:color="auto"/>
            <w:left w:val="none" w:sz="0" w:space="0" w:color="auto"/>
            <w:bottom w:val="none" w:sz="0" w:space="0" w:color="auto"/>
            <w:right w:val="none" w:sz="0" w:space="0" w:color="auto"/>
          </w:divBdr>
        </w:div>
        <w:div w:id="772280793">
          <w:marLeft w:val="0"/>
          <w:marRight w:val="0"/>
          <w:marTop w:val="0"/>
          <w:marBottom w:val="0"/>
          <w:divBdr>
            <w:top w:val="none" w:sz="0" w:space="0" w:color="auto"/>
            <w:left w:val="none" w:sz="0" w:space="0" w:color="auto"/>
            <w:bottom w:val="none" w:sz="0" w:space="0" w:color="auto"/>
            <w:right w:val="none" w:sz="0" w:space="0" w:color="auto"/>
          </w:divBdr>
        </w:div>
        <w:div w:id="1261111079">
          <w:marLeft w:val="0"/>
          <w:marRight w:val="0"/>
          <w:marTop w:val="0"/>
          <w:marBottom w:val="0"/>
          <w:divBdr>
            <w:top w:val="none" w:sz="0" w:space="0" w:color="auto"/>
            <w:left w:val="none" w:sz="0" w:space="0" w:color="auto"/>
            <w:bottom w:val="none" w:sz="0" w:space="0" w:color="auto"/>
            <w:right w:val="none" w:sz="0" w:space="0" w:color="auto"/>
          </w:divBdr>
        </w:div>
        <w:div w:id="1971936828">
          <w:marLeft w:val="0"/>
          <w:marRight w:val="0"/>
          <w:marTop w:val="0"/>
          <w:marBottom w:val="0"/>
          <w:divBdr>
            <w:top w:val="none" w:sz="0" w:space="0" w:color="auto"/>
            <w:left w:val="none" w:sz="0" w:space="0" w:color="auto"/>
            <w:bottom w:val="none" w:sz="0" w:space="0" w:color="auto"/>
            <w:right w:val="none" w:sz="0" w:space="0" w:color="auto"/>
          </w:divBdr>
        </w:div>
      </w:divsChild>
    </w:div>
    <w:div w:id="921718656">
      <w:bodyDiv w:val="1"/>
      <w:marLeft w:val="0"/>
      <w:marRight w:val="0"/>
      <w:marTop w:val="0"/>
      <w:marBottom w:val="0"/>
      <w:divBdr>
        <w:top w:val="none" w:sz="0" w:space="0" w:color="auto"/>
        <w:left w:val="none" w:sz="0" w:space="0" w:color="auto"/>
        <w:bottom w:val="none" w:sz="0" w:space="0" w:color="auto"/>
        <w:right w:val="none" w:sz="0" w:space="0" w:color="auto"/>
      </w:divBdr>
      <w:divsChild>
        <w:div w:id="1436057220">
          <w:marLeft w:val="0"/>
          <w:marRight w:val="0"/>
          <w:marTop w:val="0"/>
          <w:marBottom w:val="0"/>
          <w:divBdr>
            <w:top w:val="none" w:sz="0" w:space="0" w:color="auto"/>
            <w:left w:val="none" w:sz="0" w:space="0" w:color="auto"/>
            <w:bottom w:val="none" w:sz="0" w:space="0" w:color="auto"/>
            <w:right w:val="none" w:sz="0" w:space="0" w:color="auto"/>
          </w:divBdr>
        </w:div>
      </w:divsChild>
    </w:div>
    <w:div w:id="963853224">
      <w:bodyDiv w:val="1"/>
      <w:marLeft w:val="0"/>
      <w:marRight w:val="0"/>
      <w:marTop w:val="0"/>
      <w:marBottom w:val="0"/>
      <w:divBdr>
        <w:top w:val="none" w:sz="0" w:space="0" w:color="auto"/>
        <w:left w:val="none" w:sz="0" w:space="0" w:color="auto"/>
        <w:bottom w:val="none" w:sz="0" w:space="0" w:color="auto"/>
        <w:right w:val="none" w:sz="0" w:space="0" w:color="auto"/>
      </w:divBdr>
      <w:divsChild>
        <w:div w:id="1443646102">
          <w:marLeft w:val="0"/>
          <w:marRight w:val="0"/>
          <w:marTop w:val="0"/>
          <w:marBottom w:val="0"/>
          <w:divBdr>
            <w:top w:val="none" w:sz="0" w:space="0" w:color="auto"/>
            <w:left w:val="none" w:sz="0" w:space="0" w:color="auto"/>
            <w:bottom w:val="none" w:sz="0" w:space="0" w:color="auto"/>
            <w:right w:val="none" w:sz="0" w:space="0" w:color="auto"/>
          </w:divBdr>
        </w:div>
        <w:div w:id="2040008647">
          <w:marLeft w:val="0"/>
          <w:marRight w:val="0"/>
          <w:marTop w:val="0"/>
          <w:marBottom w:val="0"/>
          <w:divBdr>
            <w:top w:val="none" w:sz="0" w:space="0" w:color="auto"/>
            <w:left w:val="none" w:sz="0" w:space="0" w:color="auto"/>
            <w:bottom w:val="none" w:sz="0" w:space="0" w:color="auto"/>
            <w:right w:val="none" w:sz="0" w:space="0" w:color="auto"/>
          </w:divBdr>
        </w:div>
        <w:div w:id="1486386596">
          <w:marLeft w:val="0"/>
          <w:marRight w:val="0"/>
          <w:marTop w:val="0"/>
          <w:marBottom w:val="0"/>
          <w:divBdr>
            <w:top w:val="none" w:sz="0" w:space="0" w:color="auto"/>
            <w:left w:val="none" w:sz="0" w:space="0" w:color="auto"/>
            <w:bottom w:val="none" w:sz="0" w:space="0" w:color="auto"/>
            <w:right w:val="none" w:sz="0" w:space="0" w:color="auto"/>
          </w:divBdr>
        </w:div>
      </w:divsChild>
    </w:div>
    <w:div w:id="992292144">
      <w:bodyDiv w:val="1"/>
      <w:marLeft w:val="0"/>
      <w:marRight w:val="0"/>
      <w:marTop w:val="0"/>
      <w:marBottom w:val="0"/>
      <w:divBdr>
        <w:top w:val="none" w:sz="0" w:space="0" w:color="auto"/>
        <w:left w:val="none" w:sz="0" w:space="0" w:color="auto"/>
        <w:bottom w:val="none" w:sz="0" w:space="0" w:color="auto"/>
        <w:right w:val="none" w:sz="0" w:space="0" w:color="auto"/>
      </w:divBdr>
    </w:div>
    <w:div w:id="1056661313">
      <w:bodyDiv w:val="1"/>
      <w:marLeft w:val="0"/>
      <w:marRight w:val="0"/>
      <w:marTop w:val="0"/>
      <w:marBottom w:val="0"/>
      <w:divBdr>
        <w:top w:val="none" w:sz="0" w:space="0" w:color="auto"/>
        <w:left w:val="none" w:sz="0" w:space="0" w:color="auto"/>
        <w:bottom w:val="none" w:sz="0" w:space="0" w:color="auto"/>
        <w:right w:val="none" w:sz="0" w:space="0" w:color="auto"/>
      </w:divBdr>
      <w:divsChild>
        <w:div w:id="806824972">
          <w:marLeft w:val="0"/>
          <w:marRight w:val="0"/>
          <w:marTop w:val="0"/>
          <w:marBottom w:val="0"/>
          <w:divBdr>
            <w:top w:val="none" w:sz="0" w:space="0" w:color="auto"/>
            <w:left w:val="none" w:sz="0" w:space="0" w:color="auto"/>
            <w:bottom w:val="none" w:sz="0" w:space="0" w:color="auto"/>
            <w:right w:val="none" w:sz="0" w:space="0" w:color="auto"/>
          </w:divBdr>
          <w:divsChild>
            <w:div w:id="1946687441">
              <w:marLeft w:val="0"/>
              <w:marRight w:val="0"/>
              <w:marTop w:val="0"/>
              <w:marBottom w:val="0"/>
              <w:divBdr>
                <w:top w:val="none" w:sz="0" w:space="0" w:color="auto"/>
                <w:left w:val="none" w:sz="0" w:space="0" w:color="auto"/>
                <w:bottom w:val="none" w:sz="0" w:space="0" w:color="auto"/>
                <w:right w:val="none" w:sz="0" w:space="0" w:color="auto"/>
              </w:divBdr>
            </w:div>
          </w:divsChild>
        </w:div>
        <w:div w:id="1652246039">
          <w:marLeft w:val="0"/>
          <w:marRight w:val="0"/>
          <w:marTop w:val="0"/>
          <w:marBottom w:val="0"/>
          <w:divBdr>
            <w:top w:val="none" w:sz="0" w:space="0" w:color="auto"/>
            <w:left w:val="none" w:sz="0" w:space="0" w:color="auto"/>
            <w:bottom w:val="none" w:sz="0" w:space="0" w:color="auto"/>
            <w:right w:val="none" w:sz="0" w:space="0" w:color="auto"/>
          </w:divBdr>
        </w:div>
        <w:div w:id="1815564339">
          <w:marLeft w:val="0"/>
          <w:marRight w:val="0"/>
          <w:marTop w:val="0"/>
          <w:marBottom w:val="0"/>
          <w:divBdr>
            <w:top w:val="none" w:sz="0" w:space="0" w:color="auto"/>
            <w:left w:val="none" w:sz="0" w:space="0" w:color="auto"/>
            <w:bottom w:val="none" w:sz="0" w:space="0" w:color="auto"/>
            <w:right w:val="none" w:sz="0" w:space="0" w:color="auto"/>
          </w:divBdr>
        </w:div>
        <w:div w:id="1236359736">
          <w:marLeft w:val="0"/>
          <w:marRight w:val="0"/>
          <w:marTop w:val="0"/>
          <w:marBottom w:val="0"/>
          <w:divBdr>
            <w:top w:val="none" w:sz="0" w:space="0" w:color="auto"/>
            <w:left w:val="none" w:sz="0" w:space="0" w:color="auto"/>
            <w:bottom w:val="none" w:sz="0" w:space="0" w:color="auto"/>
            <w:right w:val="none" w:sz="0" w:space="0" w:color="auto"/>
          </w:divBdr>
        </w:div>
      </w:divsChild>
    </w:div>
    <w:div w:id="1074815216">
      <w:bodyDiv w:val="1"/>
      <w:marLeft w:val="0"/>
      <w:marRight w:val="0"/>
      <w:marTop w:val="0"/>
      <w:marBottom w:val="0"/>
      <w:divBdr>
        <w:top w:val="none" w:sz="0" w:space="0" w:color="auto"/>
        <w:left w:val="none" w:sz="0" w:space="0" w:color="auto"/>
        <w:bottom w:val="none" w:sz="0" w:space="0" w:color="auto"/>
        <w:right w:val="none" w:sz="0" w:space="0" w:color="auto"/>
      </w:divBdr>
      <w:divsChild>
        <w:div w:id="1010909522">
          <w:marLeft w:val="0"/>
          <w:marRight w:val="0"/>
          <w:marTop w:val="0"/>
          <w:marBottom w:val="0"/>
          <w:divBdr>
            <w:top w:val="none" w:sz="0" w:space="0" w:color="auto"/>
            <w:left w:val="none" w:sz="0" w:space="0" w:color="auto"/>
            <w:bottom w:val="none" w:sz="0" w:space="0" w:color="auto"/>
            <w:right w:val="none" w:sz="0" w:space="0" w:color="auto"/>
          </w:divBdr>
        </w:div>
        <w:div w:id="264923602">
          <w:marLeft w:val="0"/>
          <w:marRight w:val="0"/>
          <w:marTop w:val="0"/>
          <w:marBottom w:val="0"/>
          <w:divBdr>
            <w:top w:val="none" w:sz="0" w:space="0" w:color="auto"/>
            <w:left w:val="none" w:sz="0" w:space="0" w:color="auto"/>
            <w:bottom w:val="none" w:sz="0" w:space="0" w:color="auto"/>
            <w:right w:val="none" w:sz="0" w:space="0" w:color="auto"/>
          </w:divBdr>
        </w:div>
      </w:divsChild>
    </w:div>
    <w:div w:id="1102383866">
      <w:bodyDiv w:val="1"/>
      <w:marLeft w:val="0"/>
      <w:marRight w:val="0"/>
      <w:marTop w:val="0"/>
      <w:marBottom w:val="0"/>
      <w:divBdr>
        <w:top w:val="none" w:sz="0" w:space="0" w:color="auto"/>
        <w:left w:val="none" w:sz="0" w:space="0" w:color="auto"/>
        <w:bottom w:val="none" w:sz="0" w:space="0" w:color="auto"/>
        <w:right w:val="none" w:sz="0" w:space="0" w:color="auto"/>
      </w:divBdr>
      <w:divsChild>
        <w:div w:id="857306442">
          <w:marLeft w:val="0"/>
          <w:marRight w:val="0"/>
          <w:marTop w:val="0"/>
          <w:marBottom w:val="0"/>
          <w:divBdr>
            <w:top w:val="none" w:sz="0" w:space="0" w:color="auto"/>
            <w:left w:val="none" w:sz="0" w:space="0" w:color="auto"/>
            <w:bottom w:val="none" w:sz="0" w:space="0" w:color="auto"/>
            <w:right w:val="none" w:sz="0" w:space="0" w:color="auto"/>
          </w:divBdr>
        </w:div>
        <w:div w:id="1139810641">
          <w:marLeft w:val="0"/>
          <w:marRight w:val="0"/>
          <w:marTop w:val="0"/>
          <w:marBottom w:val="0"/>
          <w:divBdr>
            <w:top w:val="none" w:sz="0" w:space="0" w:color="auto"/>
            <w:left w:val="none" w:sz="0" w:space="0" w:color="auto"/>
            <w:bottom w:val="none" w:sz="0" w:space="0" w:color="auto"/>
            <w:right w:val="none" w:sz="0" w:space="0" w:color="auto"/>
          </w:divBdr>
        </w:div>
        <w:div w:id="1131173301">
          <w:marLeft w:val="0"/>
          <w:marRight w:val="0"/>
          <w:marTop w:val="0"/>
          <w:marBottom w:val="0"/>
          <w:divBdr>
            <w:top w:val="none" w:sz="0" w:space="0" w:color="auto"/>
            <w:left w:val="none" w:sz="0" w:space="0" w:color="auto"/>
            <w:bottom w:val="none" w:sz="0" w:space="0" w:color="auto"/>
            <w:right w:val="none" w:sz="0" w:space="0" w:color="auto"/>
          </w:divBdr>
        </w:div>
        <w:div w:id="276567003">
          <w:marLeft w:val="0"/>
          <w:marRight w:val="0"/>
          <w:marTop w:val="0"/>
          <w:marBottom w:val="0"/>
          <w:divBdr>
            <w:top w:val="none" w:sz="0" w:space="0" w:color="auto"/>
            <w:left w:val="none" w:sz="0" w:space="0" w:color="auto"/>
            <w:bottom w:val="none" w:sz="0" w:space="0" w:color="auto"/>
            <w:right w:val="none" w:sz="0" w:space="0" w:color="auto"/>
          </w:divBdr>
        </w:div>
      </w:divsChild>
    </w:div>
    <w:div w:id="1134374835">
      <w:bodyDiv w:val="1"/>
      <w:marLeft w:val="0"/>
      <w:marRight w:val="0"/>
      <w:marTop w:val="0"/>
      <w:marBottom w:val="0"/>
      <w:divBdr>
        <w:top w:val="none" w:sz="0" w:space="0" w:color="auto"/>
        <w:left w:val="none" w:sz="0" w:space="0" w:color="auto"/>
        <w:bottom w:val="none" w:sz="0" w:space="0" w:color="auto"/>
        <w:right w:val="none" w:sz="0" w:space="0" w:color="auto"/>
      </w:divBdr>
      <w:divsChild>
        <w:div w:id="731319814">
          <w:marLeft w:val="0"/>
          <w:marRight w:val="0"/>
          <w:marTop w:val="0"/>
          <w:marBottom w:val="0"/>
          <w:divBdr>
            <w:top w:val="none" w:sz="0" w:space="0" w:color="auto"/>
            <w:left w:val="none" w:sz="0" w:space="0" w:color="auto"/>
            <w:bottom w:val="none" w:sz="0" w:space="0" w:color="auto"/>
            <w:right w:val="none" w:sz="0" w:space="0" w:color="auto"/>
          </w:divBdr>
          <w:divsChild>
            <w:div w:id="923492693">
              <w:marLeft w:val="0"/>
              <w:marRight w:val="0"/>
              <w:marTop w:val="0"/>
              <w:marBottom w:val="0"/>
              <w:divBdr>
                <w:top w:val="none" w:sz="0" w:space="0" w:color="auto"/>
                <w:left w:val="none" w:sz="0" w:space="0" w:color="auto"/>
                <w:bottom w:val="none" w:sz="0" w:space="0" w:color="auto"/>
                <w:right w:val="none" w:sz="0" w:space="0" w:color="auto"/>
              </w:divBdr>
            </w:div>
            <w:div w:id="759759356">
              <w:marLeft w:val="0"/>
              <w:marRight w:val="0"/>
              <w:marTop w:val="0"/>
              <w:marBottom w:val="0"/>
              <w:divBdr>
                <w:top w:val="none" w:sz="0" w:space="0" w:color="auto"/>
                <w:left w:val="none" w:sz="0" w:space="0" w:color="auto"/>
                <w:bottom w:val="none" w:sz="0" w:space="0" w:color="auto"/>
                <w:right w:val="none" w:sz="0" w:space="0" w:color="auto"/>
              </w:divBdr>
            </w:div>
            <w:div w:id="812408956">
              <w:marLeft w:val="0"/>
              <w:marRight w:val="0"/>
              <w:marTop w:val="0"/>
              <w:marBottom w:val="0"/>
              <w:divBdr>
                <w:top w:val="none" w:sz="0" w:space="0" w:color="auto"/>
                <w:left w:val="none" w:sz="0" w:space="0" w:color="auto"/>
                <w:bottom w:val="none" w:sz="0" w:space="0" w:color="auto"/>
                <w:right w:val="none" w:sz="0" w:space="0" w:color="auto"/>
              </w:divBdr>
            </w:div>
          </w:divsChild>
        </w:div>
        <w:div w:id="314456204">
          <w:marLeft w:val="0"/>
          <w:marRight w:val="0"/>
          <w:marTop w:val="0"/>
          <w:marBottom w:val="0"/>
          <w:divBdr>
            <w:top w:val="none" w:sz="0" w:space="0" w:color="auto"/>
            <w:left w:val="none" w:sz="0" w:space="0" w:color="auto"/>
            <w:bottom w:val="none" w:sz="0" w:space="0" w:color="auto"/>
            <w:right w:val="none" w:sz="0" w:space="0" w:color="auto"/>
          </w:divBdr>
        </w:div>
        <w:div w:id="1499928492">
          <w:marLeft w:val="0"/>
          <w:marRight w:val="0"/>
          <w:marTop w:val="0"/>
          <w:marBottom w:val="0"/>
          <w:divBdr>
            <w:top w:val="none" w:sz="0" w:space="0" w:color="auto"/>
            <w:left w:val="none" w:sz="0" w:space="0" w:color="auto"/>
            <w:bottom w:val="none" w:sz="0" w:space="0" w:color="auto"/>
            <w:right w:val="none" w:sz="0" w:space="0" w:color="auto"/>
          </w:divBdr>
        </w:div>
      </w:divsChild>
    </w:div>
    <w:div w:id="1146707589">
      <w:bodyDiv w:val="1"/>
      <w:marLeft w:val="0"/>
      <w:marRight w:val="0"/>
      <w:marTop w:val="0"/>
      <w:marBottom w:val="0"/>
      <w:divBdr>
        <w:top w:val="none" w:sz="0" w:space="0" w:color="auto"/>
        <w:left w:val="none" w:sz="0" w:space="0" w:color="auto"/>
        <w:bottom w:val="none" w:sz="0" w:space="0" w:color="auto"/>
        <w:right w:val="none" w:sz="0" w:space="0" w:color="auto"/>
      </w:divBdr>
      <w:divsChild>
        <w:div w:id="208032850">
          <w:marLeft w:val="0"/>
          <w:marRight w:val="0"/>
          <w:marTop w:val="0"/>
          <w:marBottom w:val="0"/>
          <w:divBdr>
            <w:top w:val="none" w:sz="0" w:space="0" w:color="auto"/>
            <w:left w:val="none" w:sz="0" w:space="0" w:color="auto"/>
            <w:bottom w:val="none" w:sz="0" w:space="0" w:color="auto"/>
            <w:right w:val="none" w:sz="0" w:space="0" w:color="auto"/>
          </w:divBdr>
          <w:divsChild>
            <w:div w:id="2041465514">
              <w:marLeft w:val="0"/>
              <w:marRight w:val="0"/>
              <w:marTop w:val="0"/>
              <w:marBottom w:val="0"/>
              <w:divBdr>
                <w:top w:val="none" w:sz="0" w:space="0" w:color="auto"/>
                <w:left w:val="none" w:sz="0" w:space="0" w:color="auto"/>
                <w:bottom w:val="none" w:sz="0" w:space="0" w:color="auto"/>
                <w:right w:val="none" w:sz="0" w:space="0" w:color="auto"/>
              </w:divBdr>
            </w:div>
          </w:divsChild>
        </w:div>
        <w:div w:id="15084227">
          <w:marLeft w:val="0"/>
          <w:marRight w:val="0"/>
          <w:marTop w:val="0"/>
          <w:marBottom w:val="0"/>
          <w:divBdr>
            <w:top w:val="none" w:sz="0" w:space="0" w:color="auto"/>
            <w:left w:val="none" w:sz="0" w:space="0" w:color="auto"/>
            <w:bottom w:val="none" w:sz="0" w:space="0" w:color="auto"/>
            <w:right w:val="none" w:sz="0" w:space="0" w:color="auto"/>
          </w:divBdr>
        </w:div>
        <w:div w:id="2109881753">
          <w:marLeft w:val="0"/>
          <w:marRight w:val="0"/>
          <w:marTop w:val="0"/>
          <w:marBottom w:val="0"/>
          <w:divBdr>
            <w:top w:val="none" w:sz="0" w:space="0" w:color="auto"/>
            <w:left w:val="none" w:sz="0" w:space="0" w:color="auto"/>
            <w:bottom w:val="none" w:sz="0" w:space="0" w:color="auto"/>
            <w:right w:val="none" w:sz="0" w:space="0" w:color="auto"/>
          </w:divBdr>
        </w:div>
        <w:div w:id="896433508">
          <w:marLeft w:val="0"/>
          <w:marRight w:val="0"/>
          <w:marTop w:val="0"/>
          <w:marBottom w:val="0"/>
          <w:divBdr>
            <w:top w:val="none" w:sz="0" w:space="0" w:color="auto"/>
            <w:left w:val="none" w:sz="0" w:space="0" w:color="auto"/>
            <w:bottom w:val="none" w:sz="0" w:space="0" w:color="auto"/>
            <w:right w:val="none" w:sz="0" w:space="0" w:color="auto"/>
          </w:divBdr>
        </w:div>
        <w:div w:id="336927197">
          <w:marLeft w:val="0"/>
          <w:marRight w:val="0"/>
          <w:marTop w:val="0"/>
          <w:marBottom w:val="0"/>
          <w:divBdr>
            <w:top w:val="none" w:sz="0" w:space="0" w:color="auto"/>
            <w:left w:val="none" w:sz="0" w:space="0" w:color="auto"/>
            <w:bottom w:val="none" w:sz="0" w:space="0" w:color="auto"/>
            <w:right w:val="none" w:sz="0" w:space="0" w:color="auto"/>
          </w:divBdr>
        </w:div>
      </w:divsChild>
    </w:div>
    <w:div w:id="1154377342">
      <w:bodyDiv w:val="1"/>
      <w:marLeft w:val="0"/>
      <w:marRight w:val="0"/>
      <w:marTop w:val="0"/>
      <w:marBottom w:val="0"/>
      <w:divBdr>
        <w:top w:val="none" w:sz="0" w:space="0" w:color="auto"/>
        <w:left w:val="none" w:sz="0" w:space="0" w:color="auto"/>
        <w:bottom w:val="none" w:sz="0" w:space="0" w:color="auto"/>
        <w:right w:val="none" w:sz="0" w:space="0" w:color="auto"/>
      </w:divBdr>
      <w:divsChild>
        <w:div w:id="447705994">
          <w:marLeft w:val="0"/>
          <w:marRight w:val="0"/>
          <w:marTop w:val="0"/>
          <w:marBottom w:val="0"/>
          <w:divBdr>
            <w:top w:val="none" w:sz="0" w:space="0" w:color="auto"/>
            <w:left w:val="none" w:sz="0" w:space="0" w:color="auto"/>
            <w:bottom w:val="none" w:sz="0" w:space="0" w:color="auto"/>
            <w:right w:val="none" w:sz="0" w:space="0" w:color="auto"/>
          </w:divBdr>
        </w:div>
        <w:div w:id="359404020">
          <w:marLeft w:val="0"/>
          <w:marRight w:val="0"/>
          <w:marTop w:val="0"/>
          <w:marBottom w:val="0"/>
          <w:divBdr>
            <w:top w:val="none" w:sz="0" w:space="0" w:color="auto"/>
            <w:left w:val="none" w:sz="0" w:space="0" w:color="auto"/>
            <w:bottom w:val="none" w:sz="0" w:space="0" w:color="auto"/>
            <w:right w:val="none" w:sz="0" w:space="0" w:color="auto"/>
          </w:divBdr>
        </w:div>
        <w:div w:id="1207185351">
          <w:marLeft w:val="0"/>
          <w:marRight w:val="0"/>
          <w:marTop w:val="0"/>
          <w:marBottom w:val="0"/>
          <w:divBdr>
            <w:top w:val="none" w:sz="0" w:space="0" w:color="auto"/>
            <w:left w:val="none" w:sz="0" w:space="0" w:color="auto"/>
            <w:bottom w:val="none" w:sz="0" w:space="0" w:color="auto"/>
            <w:right w:val="none" w:sz="0" w:space="0" w:color="auto"/>
          </w:divBdr>
        </w:div>
        <w:div w:id="204877966">
          <w:marLeft w:val="0"/>
          <w:marRight w:val="0"/>
          <w:marTop w:val="0"/>
          <w:marBottom w:val="0"/>
          <w:divBdr>
            <w:top w:val="none" w:sz="0" w:space="0" w:color="auto"/>
            <w:left w:val="none" w:sz="0" w:space="0" w:color="auto"/>
            <w:bottom w:val="none" w:sz="0" w:space="0" w:color="auto"/>
            <w:right w:val="none" w:sz="0" w:space="0" w:color="auto"/>
          </w:divBdr>
        </w:div>
      </w:divsChild>
    </w:div>
    <w:div w:id="1174034623">
      <w:bodyDiv w:val="1"/>
      <w:marLeft w:val="0"/>
      <w:marRight w:val="0"/>
      <w:marTop w:val="0"/>
      <w:marBottom w:val="0"/>
      <w:divBdr>
        <w:top w:val="none" w:sz="0" w:space="0" w:color="auto"/>
        <w:left w:val="none" w:sz="0" w:space="0" w:color="auto"/>
        <w:bottom w:val="none" w:sz="0" w:space="0" w:color="auto"/>
        <w:right w:val="none" w:sz="0" w:space="0" w:color="auto"/>
      </w:divBdr>
      <w:divsChild>
        <w:div w:id="1137379911">
          <w:marLeft w:val="0"/>
          <w:marRight w:val="0"/>
          <w:marTop w:val="0"/>
          <w:marBottom w:val="0"/>
          <w:divBdr>
            <w:top w:val="none" w:sz="0" w:space="0" w:color="auto"/>
            <w:left w:val="none" w:sz="0" w:space="0" w:color="auto"/>
            <w:bottom w:val="none" w:sz="0" w:space="0" w:color="auto"/>
            <w:right w:val="none" w:sz="0" w:space="0" w:color="auto"/>
          </w:divBdr>
          <w:divsChild>
            <w:div w:id="1377775756">
              <w:marLeft w:val="0"/>
              <w:marRight w:val="0"/>
              <w:marTop w:val="0"/>
              <w:marBottom w:val="0"/>
              <w:divBdr>
                <w:top w:val="none" w:sz="0" w:space="0" w:color="auto"/>
                <w:left w:val="none" w:sz="0" w:space="0" w:color="auto"/>
                <w:bottom w:val="none" w:sz="0" w:space="0" w:color="auto"/>
                <w:right w:val="none" w:sz="0" w:space="0" w:color="auto"/>
              </w:divBdr>
            </w:div>
            <w:div w:id="240524197">
              <w:marLeft w:val="0"/>
              <w:marRight w:val="0"/>
              <w:marTop w:val="0"/>
              <w:marBottom w:val="0"/>
              <w:divBdr>
                <w:top w:val="none" w:sz="0" w:space="0" w:color="auto"/>
                <w:left w:val="none" w:sz="0" w:space="0" w:color="auto"/>
                <w:bottom w:val="none" w:sz="0" w:space="0" w:color="auto"/>
                <w:right w:val="none" w:sz="0" w:space="0" w:color="auto"/>
              </w:divBdr>
            </w:div>
            <w:div w:id="562108695">
              <w:marLeft w:val="0"/>
              <w:marRight w:val="0"/>
              <w:marTop w:val="0"/>
              <w:marBottom w:val="0"/>
              <w:divBdr>
                <w:top w:val="none" w:sz="0" w:space="0" w:color="auto"/>
                <w:left w:val="none" w:sz="0" w:space="0" w:color="auto"/>
                <w:bottom w:val="none" w:sz="0" w:space="0" w:color="auto"/>
                <w:right w:val="none" w:sz="0" w:space="0" w:color="auto"/>
              </w:divBdr>
            </w:div>
            <w:div w:id="1174344974">
              <w:marLeft w:val="0"/>
              <w:marRight w:val="0"/>
              <w:marTop w:val="0"/>
              <w:marBottom w:val="0"/>
              <w:divBdr>
                <w:top w:val="none" w:sz="0" w:space="0" w:color="auto"/>
                <w:left w:val="none" w:sz="0" w:space="0" w:color="auto"/>
                <w:bottom w:val="none" w:sz="0" w:space="0" w:color="auto"/>
                <w:right w:val="none" w:sz="0" w:space="0" w:color="auto"/>
              </w:divBdr>
            </w:div>
          </w:divsChild>
        </w:div>
        <w:div w:id="595599084">
          <w:marLeft w:val="0"/>
          <w:marRight w:val="0"/>
          <w:marTop w:val="0"/>
          <w:marBottom w:val="0"/>
          <w:divBdr>
            <w:top w:val="none" w:sz="0" w:space="0" w:color="auto"/>
            <w:left w:val="none" w:sz="0" w:space="0" w:color="auto"/>
            <w:bottom w:val="none" w:sz="0" w:space="0" w:color="auto"/>
            <w:right w:val="none" w:sz="0" w:space="0" w:color="auto"/>
          </w:divBdr>
          <w:divsChild>
            <w:div w:id="197862806">
              <w:marLeft w:val="0"/>
              <w:marRight w:val="0"/>
              <w:marTop w:val="0"/>
              <w:marBottom w:val="0"/>
              <w:divBdr>
                <w:top w:val="none" w:sz="0" w:space="0" w:color="auto"/>
                <w:left w:val="none" w:sz="0" w:space="0" w:color="auto"/>
                <w:bottom w:val="none" w:sz="0" w:space="0" w:color="auto"/>
                <w:right w:val="none" w:sz="0" w:space="0" w:color="auto"/>
              </w:divBdr>
            </w:div>
            <w:div w:id="256136355">
              <w:marLeft w:val="0"/>
              <w:marRight w:val="0"/>
              <w:marTop w:val="0"/>
              <w:marBottom w:val="0"/>
              <w:divBdr>
                <w:top w:val="none" w:sz="0" w:space="0" w:color="auto"/>
                <w:left w:val="none" w:sz="0" w:space="0" w:color="auto"/>
                <w:bottom w:val="none" w:sz="0" w:space="0" w:color="auto"/>
                <w:right w:val="none" w:sz="0" w:space="0" w:color="auto"/>
              </w:divBdr>
            </w:div>
          </w:divsChild>
        </w:div>
        <w:div w:id="1526673551">
          <w:marLeft w:val="0"/>
          <w:marRight w:val="0"/>
          <w:marTop w:val="0"/>
          <w:marBottom w:val="0"/>
          <w:divBdr>
            <w:top w:val="none" w:sz="0" w:space="0" w:color="auto"/>
            <w:left w:val="none" w:sz="0" w:space="0" w:color="auto"/>
            <w:bottom w:val="none" w:sz="0" w:space="0" w:color="auto"/>
            <w:right w:val="none" w:sz="0" w:space="0" w:color="auto"/>
          </w:divBdr>
        </w:div>
        <w:div w:id="1666123932">
          <w:marLeft w:val="0"/>
          <w:marRight w:val="0"/>
          <w:marTop w:val="0"/>
          <w:marBottom w:val="0"/>
          <w:divBdr>
            <w:top w:val="none" w:sz="0" w:space="0" w:color="auto"/>
            <w:left w:val="none" w:sz="0" w:space="0" w:color="auto"/>
            <w:bottom w:val="none" w:sz="0" w:space="0" w:color="auto"/>
            <w:right w:val="none" w:sz="0" w:space="0" w:color="auto"/>
          </w:divBdr>
        </w:div>
        <w:div w:id="1677221389">
          <w:marLeft w:val="0"/>
          <w:marRight w:val="0"/>
          <w:marTop w:val="0"/>
          <w:marBottom w:val="0"/>
          <w:divBdr>
            <w:top w:val="none" w:sz="0" w:space="0" w:color="auto"/>
            <w:left w:val="none" w:sz="0" w:space="0" w:color="auto"/>
            <w:bottom w:val="none" w:sz="0" w:space="0" w:color="auto"/>
            <w:right w:val="none" w:sz="0" w:space="0" w:color="auto"/>
          </w:divBdr>
        </w:div>
      </w:divsChild>
    </w:div>
    <w:div w:id="1176505539">
      <w:bodyDiv w:val="1"/>
      <w:marLeft w:val="0"/>
      <w:marRight w:val="0"/>
      <w:marTop w:val="0"/>
      <w:marBottom w:val="0"/>
      <w:divBdr>
        <w:top w:val="none" w:sz="0" w:space="0" w:color="auto"/>
        <w:left w:val="none" w:sz="0" w:space="0" w:color="auto"/>
        <w:bottom w:val="none" w:sz="0" w:space="0" w:color="auto"/>
        <w:right w:val="none" w:sz="0" w:space="0" w:color="auto"/>
      </w:divBdr>
      <w:divsChild>
        <w:div w:id="606810356">
          <w:marLeft w:val="0"/>
          <w:marRight w:val="0"/>
          <w:marTop w:val="0"/>
          <w:marBottom w:val="0"/>
          <w:divBdr>
            <w:top w:val="none" w:sz="0" w:space="0" w:color="auto"/>
            <w:left w:val="none" w:sz="0" w:space="0" w:color="auto"/>
            <w:bottom w:val="none" w:sz="0" w:space="0" w:color="auto"/>
            <w:right w:val="none" w:sz="0" w:space="0" w:color="auto"/>
          </w:divBdr>
        </w:div>
        <w:div w:id="324669095">
          <w:marLeft w:val="0"/>
          <w:marRight w:val="0"/>
          <w:marTop w:val="0"/>
          <w:marBottom w:val="0"/>
          <w:divBdr>
            <w:top w:val="none" w:sz="0" w:space="0" w:color="auto"/>
            <w:left w:val="none" w:sz="0" w:space="0" w:color="auto"/>
            <w:bottom w:val="none" w:sz="0" w:space="0" w:color="auto"/>
            <w:right w:val="none" w:sz="0" w:space="0" w:color="auto"/>
          </w:divBdr>
        </w:div>
        <w:div w:id="546913479">
          <w:marLeft w:val="0"/>
          <w:marRight w:val="0"/>
          <w:marTop w:val="0"/>
          <w:marBottom w:val="0"/>
          <w:divBdr>
            <w:top w:val="none" w:sz="0" w:space="0" w:color="auto"/>
            <w:left w:val="none" w:sz="0" w:space="0" w:color="auto"/>
            <w:bottom w:val="none" w:sz="0" w:space="0" w:color="auto"/>
            <w:right w:val="none" w:sz="0" w:space="0" w:color="auto"/>
          </w:divBdr>
        </w:div>
        <w:div w:id="1041057366">
          <w:marLeft w:val="0"/>
          <w:marRight w:val="0"/>
          <w:marTop w:val="0"/>
          <w:marBottom w:val="0"/>
          <w:divBdr>
            <w:top w:val="none" w:sz="0" w:space="0" w:color="auto"/>
            <w:left w:val="none" w:sz="0" w:space="0" w:color="auto"/>
            <w:bottom w:val="none" w:sz="0" w:space="0" w:color="auto"/>
            <w:right w:val="none" w:sz="0" w:space="0" w:color="auto"/>
          </w:divBdr>
        </w:div>
        <w:div w:id="2147383116">
          <w:marLeft w:val="0"/>
          <w:marRight w:val="0"/>
          <w:marTop w:val="0"/>
          <w:marBottom w:val="0"/>
          <w:divBdr>
            <w:top w:val="none" w:sz="0" w:space="0" w:color="auto"/>
            <w:left w:val="none" w:sz="0" w:space="0" w:color="auto"/>
            <w:bottom w:val="none" w:sz="0" w:space="0" w:color="auto"/>
            <w:right w:val="none" w:sz="0" w:space="0" w:color="auto"/>
          </w:divBdr>
        </w:div>
      </w:divsChild>
    </w:div>
    <w:div w:id="1185941604">
      <w:bodyDiv w:val="1"/>
      <w:marLeft w:val="0"/>
      <w:marRight w:val="0"/>
      <w:marTop w:val="0"/>
      <w:marBottom w:val="0"/>
      <w:divBdr>
        <w:top w:val="none" w:sz="0" w:space="0" w:color="auto"/>
        <w:left w:val="none" w:sz="0" w:space="0" w:color="auto"/>
        <w:bottom w:val="none" w:sz="0" w:space="0" w:color="auto"/>
        <w:right w:val="none" w:sz="0" w:space="0" w:color="auto"/>
      </w:divBdr>
      <w:divsChild>
        <w:div w:id="1931312454">
          <w:marLeft w:val="0"/>
          <w:marRight w:val="0"/>
          <w:marTop w:val="0"/>
          <w:marBottom w:val="0"/>
          <w:divBdr>
            <w:top w:val="none" w:sz="0" w:space="0" w:color="auto"/>
            <w:left w:val="none" w:sz="0" w:space="0" w:color="auto"/>
            <w:bottom w:val="none" w:sz="0" w:space="0" w:color="auto"/>
            <w:right w:val="none" w:sz="0" w:space="0" w:color="auto"/>
          </w:divBdr>
          <w:divsChild>
            <w:div w:id="659234144">
              <w:marLeft w:val="0"/>
              <w:marRight w:val="0"/>
              <w:marTop w:val="0"/>
              <w:marBottom w:val="0"/>
              <w:divBdr>
                <w:top w:val="none" w:sz="0" w:space="0" w:color="auto"/>
                <w:left w:val="none" w:sz="0" w:space="0" w:color="auto"/>
                <w:bottom w:val="none" w:sz="0" w:space="0" w:color="auto"/>
                <w:right w:val="none" w:sz="0" w:space="0" w:color="auto"/>
              </w:divBdr>
            </w:div>
            <w:div w:id="2115125088">
              <w:marLeft w:val="0"/>
              <w:marRight w:val="0"/>
              <w:marTop w:val="0"/>
              <w:marBottom w:val="0"/>
              <w:divBdr>
                <w:top w:val="none" w:sz="0" w:space="0" w:color="auto"/>
                <w:left w:val="none" w:sz="0" w:space="0" w:color="auto"/>
                <w:bottom w:val="none" w:sz="0" w:space="0" w:color="auto"/>
                <w:right w:val="none" w:sz="0" w:space="0" w:color="auto"/>
              </w:divBdr>
            </w:div>
          </w:divsChild>
        </w:div>
        <w:div w:id="590048054">
          <w:marLeft w:val="0"/>
          <w:marRight w:val="0"/>
          <w:marTop w:val="0"/>
          <w:marBottom w:val="0"/>
          <w:divBdr>
            <w:top w:val="none" w:sz="0" w:space="0" w:color="auto"/>
            <w:left w:val="none" w:sz="0" w:space="0" w:color="auto"/>
            <w:bottom w:val="none" w:sz="0" w:space="0" w:color="auto"/>
            <w:right w:val="none" w:sz="0" w:space="0" w:color="auto"/>
          </w:divBdr>
        </w:div>
        <w:div w:id="200290737">
          <w:marLeft w:val="0"/>
          <w:marRight w:val="0"/>
          <w:marTop w:val="0"/>
          <w:marBottom w:val="0"/>
          <w:divBdr>
            <w:top w:val="none" w:sz="0" w:space="0" w:color="auto"/>
            <w:left w:val="none" w:sz="0" w:space="0" w:color="auto"/>
            <w:bottom w:val="none" w:sz="0" w:space="0" w:color="auto"/>
            <w:right w:val="none" w:sz="0" w:space="0" w:color="auto"/>
          </w:divBdr>
        </w:div>
        <w:div w:id="2053071670">
          <w:marLeft w:val="0"/>
          <w:marRight w:val="0"/>
          <w:marTop w:val="0"/>
          <w:marBottom w:val="0"/>
          <w:divBdr>
            <w:top w:val="none" w:sz="0" w:space="0" w:color="auto"/>
            <w:left w:val="none" w:sz="0" w:space="0" w:color="auto"/>
            <w:bottom w:val="none" w:sz="0" w:space="0" w:color="auto"/>
            <w:right w:val="none" w:sz="0" w:space="0" w:color="auto"/>
          </w:divBdr>
        </w:div>
      </w:divsChild>
    </w:div>
    <w:div w:id="1187257246">
      <w:bodyDiv w:val="1"/>
      <w:marLeft w:val="0"/>
      <w:marRight w:val="0"/>
      <w:marTop w:val="0"/>
      <w:marBottom w:val="0"/>
      <w:divBdr>
        <w:top w:val="none" w:sz="0" w:space="0" w:color="auto"/>
        <w:left w:val="none" w:sz="0" w:space="0" w:color="auto"/>
        <w:bottom w:val="none" w:sz="0" w:space="0" w:color="auto"/>
        <w:right w:val="none" w:sz="0" w:space="0" w:color="auto"/>
      </w:divBdr>
    </w:div>
    <w:div w:id="1192568588">
      <w:bodyDiv w:val="1"/>
      <w:marLeft w:val="0"/>
      <w:marRight w:val="0"/>
      <w:marTop w:val="0"/>
      <w:marBottom w:val="0"/>
      <w:divBdr>
        <w:top w:val="none" w:sz="0" w:space="0" w:color="auto"/>
        <w:left w:val="none" w:sz="0" w:space="0" w:color="auto"/>
        <w:bottom w:val="none" w:sz="0" w:space="0" w:color="auto"/>
        <w:right w:val="none" w:sz="0" w:space="0" w:color="auto"/>
      </w:divBdr>
      <w:divsChild>
        <w:div w:id="1017002735">
          <w:marLeft w:val="0"/>
          <w:marRight w:val="0"/>
          <w:marTop w:val="0"/>
          <w:marBottom w:val="0"/>
          <w:divBdr>
            <w:top w:val="none" w:sz="0" w:space="0" w:color="auto"/>
            <w:left w:val="none" w:sz="0" w:space="0" w:color="auto"/>
            <w:bottom w:val="none" w:sz="0" w:space="0" w:color="auto"/>
            <w:right w:val="none" w:sz="0" w:space="0" w:color="auto"/>
          </w:divBdr>
        </w:div>
        <w:div w:id="223180660">
          <w:marLeft w:val="0"/>
          <w:marRight w:val="0"/>
          <w:marTop w:val="0"/>
          <w:marBottom w:val="0"/>
          <w:divBdr>
            <w:top w:val="none" w:sz="0" w:space="0" w:color="auto"/>
            <w:left w:val="none" w:sz="0" w:space="0" w:color="auto"/>
            <w:bottom w:val="none" w:sz="0" w:space="0" w:color="auto"/>
            <w:right w:val="none" w:sz="0" w:space="0" w:color="auto"/>
          </w:divBdr>
        </w:div>
      </w:divsChild>
    </w:div>
    <w:div w:id="1215235161">
      <w:bodyDiv w:val="1"/>
      <w:marLeft w:val="0"/>
      <w:marRight w:val="0"/>
      <w:marTop w:val="0"/>
      <w:marBottom w:val="0"/>
      <w:divBdr>
        <w:top w:val="none" w:sz="0" w:space="0" w:color="auto"/>
        <w:left w:val="none" w:sz="0" w:space="0" w:color="auto"/>
        <w:bottom w:val="none" w:sz="0" w:space="0" w:color="auto"/>
        <w:right w:val="none" w:sz="0" w:space="0" w:color="auto"/>
      </w:divBdr>
      <w:divsChild>
        <w:div w:id="812796948">
          <w:marLeft w:val="0"/>
          <w:marRight w:val="0"/>
          <w:marTop w:val="0"/>
          <w:marBottom w:val="0"/>
          <w:divBdr>
            <w:top w:val="none" w:sz="0" w:space="0" w:color="auto"/>
            <w:left w:val="none" w:sz="0" w:space="0" w:color="auto"/>
            <w:bottom w:val="none" w:sz="0" w:space="0" w:color="auto"/>
            <w:right w:val="none" w:sz="0" w:space="0" w:color="auto"/>
          </w:divBdr>
        </w:div>
        <w:div w:id="945817375">
          <w:marLeft w:val="0"/>
          <w:marRight w:val="0"/>
          <w:marTop w:val="0"/>
          <w:marBottom w:val="0"/>
          <w:divBdr>
            <w:top w:val="none" w:sz="0" w:space="0" w:color="auto"/>
            <w:left w:val="none" w:sz="0" w:space="0" w:color="auto"/>
            <w:bottom w:val="none" w:sz="0" w:space="0" w:color="auto"/>
            <w:right w:val="none" w:sz="0" w:space="0" w:color="auto"/>
          </w:divBdr>
        </w:div>
      </w:divsChild>
    </w:div>
    <w:div w:id="1242451442">
      <w:bodyDiv w:val="1"/>
      <w:marLeft w:val="0"/>
      <w:marRight w:val="0"/>
      <w:marTop w:val="0"/>
      <w:marBottom w:val="0"/>
      <w:divBdr>
        <w:top w:val="none" w:sz="0" w:space="0" w:color="auto"/>
        <w:left w:val="none" w:sz="0" w:space="0" w:color="auto"/>
        <w:bottom w:val="none" w:sz="0" w:space="0" w:color="auto"/>
        <w:right w:val="none" w:sz="0" w:space="0" w:color="auto"/>
      </w:divBdr>
      <w:divsChild>
        <w:div w:id="99688021">
          <w:marLeft w:val="0"/>
          <w:marRight w:val="0"/>
          <w:marTop w:val="0"/>
          <w:marBottom w:val="0"/>
          <w:divBdr>
            <w:top w:val="none" w:sz="0" w:space="0" w:color="auto"/>
            <w:left w:val="none" w:sz="0" w:space="0" w:color="auto"/>
            <w:bottom w:val="none" w:sz="0" w:space="0" w:color="auto"/>
            <w:right w:val="none" w:sz="0" w:space="0" w:color="auto"/>
          </w:divBdr>
          <w:divsChild>
            <w:div w:id="371030180">
              <w:marLeft w:val="0"/>
              <w:marRight w:val="0"/>
              <w:marTop w:val="0"/>
              <w:marBottom w:val="0"/>
              <w:divBdr>
                <w:top w:val="none" w:sz="0" w:space="0" w:color="auto"/>
                <w:left w:val="none" w:sz="0" w:space="0" w:color="auto"/>
                <w:bottom w:val="none" w:sz="0" w:space="0" w:color="auto"/>
                <w:right w:val="none" w:sz="0" w:space="0" w:color="auto"/>
              </w:divBdr>
            </w:div>
            <w:div w:id="1367364200">
              <w:marLeft w:val="0"/>
              <w:marRight w:val="0"/>
              <w:marTop w:val="0"/>
              <w:marBottom w:val="0"/>
              <w:divBdr>
                <w:top w:val="none" w:sz="0" w:space="0" w:color="auto"/>
                <w:left w:val="none" w:sz="0" w:space="0" w:color="auto"/>
                <w:bottom w:val="none" w:sz="0" w:space="0" w:color="auto"/>
                <w:right w:val="none" w:sz="0" w:space="0" w:color="auto"/>
              </w:divBdr>
            </w:div>
          </w:divsChild>
        </w:div>
        <w:div w:id="1807434441">
          <w:marLeft w:val="0"/>
          <w:marRight w:val="0"/>
          <w:marTop w:val="0"/>
          <w:marBottom w:val="0"/>
          <w:divBdr>
            <w:top w:val="none" w:sz="0" w:space="0" w:color="auto"/>
            <w:left w:val="none" w:sz="0" w:space="0" w:color="auto"/>
            <w:bottom w:val="none" w:sz="0" w:space="0" w:color="auto"/>
            <w:right w:val="none" w:sz="0" w:space="0" w:color="auto"/>
          </w:divBdr>
          <w:divsChild>
            <w:div w:id="4285320">
              <w:marLeft w:val="0"/>
              <w:marRight w:val="0"/>
              <w:marTop w:val="0"/>
              <w:marBottom w:val="0"/>
              <w:divBdr>
                <w:top w:val="none" w:sz="0" w:space="0" w:color="auto"/>
                <w:left w:val="none" w:sz="0" w:space="0" w:color="auto"/>
                <w:bottom w:val="none" w:sz="0" w:space="0" w:color="auto"/>
                <w:right w:val="none" w:sz="0" w:space="0" w:color="auto"/>
              </w:divBdr>
            </w:div>
          </w:divsChild>
        </w:div>
        <w:div w:id="1604221003">
          <w:marLeft w:val="0"/>
          <w:marRight w:val="0"/>
          <w:marTop w:val="0"/>
          <w:marBottom w:val="0"/>
          <w:divBdr>
            <w:top w:val="none" w:sz="0" w:space="0" w:color="auto"/>
            <w:left w:val="none" w:sz="0" w:space="0" w:color="auto"/>
            <w:bottom w:val="none" w:sz="0" w:space="0" w:color="auto"/>
            <w:right w:val="none" w:sz="0" w:space="0" w:color="auto"/>
          </w:divBdr>
          <w:divsChild>
            <w:div w:id="895507022">
              <w:marLeft w:val="0"/>
              <w:marRight w:val="0"/>
              <w:marTop w:val="0"/>
              <w:marBottom w:val="0"/>
              <w:divBdr>
                <w:top w:val="none" w:sz="0" w:space="0" w:color="auto"/>
                <w:left w:val="none" w:sz="0" w:space="0" w:color="auto"/>
                <w:bottom w:val="none" w:sz="0" w:space="0" w:color="auto"/>
                <w:right w:val="none" w:sz="0" w:space="0" w:color="auto"/>
              </w:divBdr>
            </w:div>
            <w:div w:id="1936085966">
              <w:marLeft w:val="0"/>
              <w:marRight w:val="0"/>
              <w:marTop w:val="0"/>
              <w:marBottom w:val="0"/>
              <w:divBdr>
                <w:top w:val="none" w:sz="0" w:space="0" w:color="auto"/>
                <w:left w:val="none" w:sz="0" w:space="0" w:color="auto"/>
                <w:bottom w:val="none" w:sz="0" w:space="0" w:color="auto"/>
                <w:right w:val="none" w:sz="0" w:space="0" w:color="auto"/>
              </w:divBdr>
            </w:div>
            <w:div w:id="729815074">
              <w:marLeft w:val="0"/>
              <w:marRight w:val="0"/>
              <w:marTop w:val="0"/>
              <w:marBottom w:val="0"/>
              <w:divBdr>
                <w:top w:val="none" w:sz="0" w:space="0" w:color="auto"/>
                <w:left w:val="none" w:sz="0" w:space="0" w:color="auto"/>
                <w:bottom w:val="none" w:sz="0" w:space="0" w:color="auto"/>
                <w:right w:val="none" w:sz="0" w:space="0" w:color="auto"/>
              </w:divBdr>
            </w:div>
          </w:divsChild>
        </w:div>
        <w:div w:id="8875109">
          <w:marLeft w:val="0"/>
          <w:marRight w:val="0"/>
          <w:marTop w:val="0"/>
          <w:marBottom w:val="0"/>
          <w:divBdr>
            <w:top w:val="none" w:sz="0" w:space="0" w:color="auto"/>
            <w:left w:val="none" w:sz="0" w:space="0" w:color="auto"/>
            <w:bottom w:val="none" w:sz="0" w:space="0" w:color="auto"/>
            <w:right w:val="none" w:sz="0" w:space="0" w:color="auto"/>
          </w:divBdr>
        </w:div>
        <w:div w:id="119737640">
          <w:marLeft w:val="0"/>
          <w:marRight w:val="0"/>
          <w:marTop w:val="0"/>
          <w:marBottom w:val="0"/>
          <w:divBdr>
            <w:top w:val="none" w:sz="0" w:space="0" w:color="auto"/>
            <w:left w:val="none" w:sz="0" w:space="0" w:color="auto"/>
            <w:bottom w:val="none" w:sz="0" w:space="0" w:color="auto"/>
            <w:right w:val="none" w:sz="0" w:space="0" w:color="auto"/>
          </w:divBdr>
        </w:div>
      </w:divsChild>
    </w:div>
    <w:div w:id="1242644911">
      <w:bodyDiv w:val="1"/>
      <w:marLeft w:val="0"/>
      <w:marRight w:val="0"/>
      <w:marTop w:val="0"/>
      <w:marBottom w:val="0"/>
      <w:divBdr>
        <w:top w:val="none" w:sz="0" w:space="0" w:color="auto"/>
        <w:left w:val="none" w:sz="0" w:space="0" w:color="auto"/>
        <w:bottom w:val="none" w:sz="0" w:space="0" w:color="auto"/>
        <w:right w:val="none" w:sz="0" w:space="0" w:color="auto"/>
      </w:divBdr>
      <w:divsChild>
        <w:div w:id="727608150">
          <w:marLeft w:val="0"/>
          <w:marRight w:val="0"/>
          <w:marTop w:val="0"/>
          <w:marBottom w:val="0"/>
          <w:divBdr>
            <w:top w:val="none" w:sz="0" w:space="0" w:color="auto"/>
            <w:left w:val="none" w:sz="0" w:space="0" w:color="auto"/>
            <w:bottom w:val="none" w:sz="0" w:space="0" w:color="auto"/>
            <w:right w:val="none" w:sz="0" w:space="0" w:color="auto"/>
          </w:divBdr>
        </w:div>
        <w:div w:id="1787041292">
          <w:marLeft w:val="0"/>
          <w:marRight w:val="0"/>
          <w:marTop w:val="0"/>
          <w:marBottom w:val="0"/>
          <w:divBdr>
            <w:top w:val="none" w:sz="0" w:space="0" w:color="auto"/>
            <w:left w:val="none" w:sz="0" w:space="0" w:color="auto"/>
            <w:bottom w:val="none" w:sz="0" w:space="0" w:color="auto"/>
            <w:right w:val="none" w:sz="0" w:space="0" w:color="auto"/>
          </w:divBdr>
        </w:div>
      </w:divsChild>
    </w:div>
    <w:div w:id="1255549247">
      <w:bodyDiv w:val="1"/>
      <w:marLeft w:val="0"/>
      <w:marRight w:val="0"/>
      <w:marTop w:val="0"/>
      <w:marBottom w:val="0"/>
      <w:divBdr>
        <w:top w:val="none" w:sz="0" w:space="0" w:color="auto"/>
        <w:left w:val="none" w:sz="0" w:space="0" w:color="auto"/>
        <w:bottom w:val="none" w:sz="0" w:space="0" w:color="auto"/>
        <w:right w:val="none" w:sz="0" w:space="0" w:color="auto"/>
      </w:divBdr>
      <w:divsChild>
        <w:div w:id="1219169602">
          <w:marLeft w:val="0"/>
          <w:marRight w:val="0"/>
          <w:marTop w:val="0"/>
          <w:marBottom w:val="0"/>
          <w:divBdr>
            <w:top w:val="none" w:sz="0" w:space="0" w:color="auto"/>
            <w:left w:val="none" w:sz="0" w:space="0" w:color="auto"/>
            <w:bottom w:val="none" w:sz="0" w:space="0" w:color="auto"/>
            <w:right w:val="none" w:sz="0" w:space="0" w:color="auto"/>
          </w:divBdr>
        </w:div>
        <w:div w:id="809129871">
          <w:marLeft w:val="0"/>
          <w:marRight w:val="0"/>
          <w:marTop w:val="0"/>
          <w:marBottom w:val="0"/>
          <w:divBdr>
            <w:top w:val="none" w:sz="0" w:space="0" w:color="auto"/>
            <w:left w:val="none" w:sz="0" w:space="0" w:color="auto"/>
            <w:bottom w:val="none" w:sz="0" w:space="0" w:color="auto"/>
            <w:right w:val="none" w:sz="0" w:space="0" w:color="auto"/>
          </w:divBdr>
        </w:div>
        <w:div w:id="566035842">
          <w:marLeft w:val="0"/>
          <w:marRight w:val="0"/>
          <w:marTop w:val="0"/>
          <w:marBottom w:val="0"/>
          <w:divBdr>
            <w:top w:val="none" w:sz="0" w:space="0" w:color="auto"/>
            <w:left w:val="none" w:sz="0" w:space="0" w:color="auto"/>
            <w:bottom w:val="none" w:sz="0" w:space="0" w:color="auto"/>
            <w:right w:val="none" w:sz="0" w:space="0" w:color="auto"/>
          </w:divBdr>
        </w:div>
      </w:divsChild>
    </w:div>
    <w:div w:id="1263538149">
      <w:bodyDiv w:val="1"/>
      <w:marLeft w:val="0"/>
      <w:marRight w:val="0"/>
      <w:marTop w:val="0"/>
      <w:marBottom w:val="0"/>
      <w:divBdr>
        <w:top w:val="none" w:sz="0" w:space="0" w:color="auto"/>
        <w:left w:val="none" w:sz="0" w:space="0" w:color="auto"/>
        <w:bottom w:val="none" w:sz="0" w:space="0" w:color="auto"/>
        <w:right w:val="none" w:sz="0" w:space="0" w:color="auto"/>
      </w:divBdr>
      <w:divsChild>
        <w:div w:id="17780500">
          <w:marLeft w:val="0"/>
          <w:marRight w:val="0"/>
          <w:marTop w:val="0"/>
          <w:marBottom w:val="0"/>
          <w:divBdr>
            <w:top w:val="none" w:sz="0" w:space="0" w:color="auto"/>
            <w:left w:val="none" w:sz="0" w:space="0" w:color="auto"/>
            <w:bottom w:val="none" w:sz="0" w:space="0" w:color="auto"/>
            <w:right w:val="none" w:sz="0" w:space="0" w:color="auto"/>
          </w:divBdr>
          <w:divsChild>
            <w:div w:id="1550218621">
              <w:marLeft w:val="0"/>
              <w:marRight w:val="0"/>
              <w:marTop w:val="0"/>
              <w:marBottom w:val="0"/>
              <w:divBdr>
                <w:top w:val="none" w:sz="0" w:space="0" w:color="auto"/>
                <w:left w:val="none" w:sz="0" w:space="0" w:color="auto"/>
                <w:bottom w:val="none" w:sz="0" w:space="0" w:color="auto"/>
                <w:right w:val="none" w:sz="0" w:space="0" w:color="auto"/>
              </w:divBdr>
            </w:div>
            <w:div w:id="1733890316">
              <w:marLeft w:val="0"/>
              <w:marRight w:val="0"/>
              <w:marTop w:val="0"/>
              <w:marBottom w:val="0"/>
              <w:divBdr>
                <w:top w:val="none" w:sz="0" w:space="0" w:color="auto"/>
                <w:left w:val="none" w:sz="0" w:space="0" w:color="auto"/>
                <w:bottom w:val="none" w:sz="0" w:space="0" w:color="auto"/>
                <w:right w:val="none" w:sz="0" w:space="0" w:color="auto"/>
              </w:divBdr>
            </w:div>
          </w:divsChild>
        </w:div>
        <w:div w:id="1141339497">
          <w:marLeft w:val="0"/>
          <w:marRight w:val="0"/>
          <w:marTop w:val="0"/>
          <w:marBottom w:val="0"/>
          <w:divBdr>
            <w:top w:val="none" w:sz="0" w:space="0" w:color="auto"/>
            <w:left w:val="none" w:sz="0" w:space="0" w:color="auto"/>
            <w:bottom w:val="none" w:sz="0" w:space="0" w:color="auto"/>
            <w:right w:val="none" w:sz="0" w:space="0" w:color="auto"/>
          </w:divBdr>
        </w:div>
        <w:div w:id="1664969587">
          <w:marLeft w:val="0"/>
          <w:marRight w:val="0"/>
          <w:marTop w:val="0"/>
          <w:marBottom w:val="0"/>
          <w:divBdr>
            <w:top w:val="none" w:sz="0" w:space="0" w:color="auto"/>
            <w:left w:val="none" w:sz="0" w:space="0" w:color="auto"/>
            <w:bottom w:val="none" w:sz="0" w:space="0" w:color="auto"/>
            <w:right w:val="none" w:sz="0" w:space="0" w:color="auto"/>
          </w:divBdr>
        </w:div>
        <w:div w:id="1114835106">
          <w:marLeft w:val="0"/>
          <w:marRight w:val="0"/>
          <w:marTop w:val="0"/>
          <w:marBottom w:val="0"/>
          <w:divBdr>
            <w:top w:val="none" w:sz="0" w:space="0" w:color="auto"/>
            <w:left w:val="none" w:sz="0" w:space="0" w:color="auto"/>
            <w:bottom w:val="none" w:sz="0" w:space="0" w:color="auto"/>
            <w:right w:val="none" w:sz="0" w:space="0" w:color="auto"/>
          </w:divBdr>
        </w:div>
      </w:divsChild>
    </w:div>
    <w:div w:id="1264608602">
      <w:bodyDiv w:val="1"/>
      <w:marLeft w:val="0"/>
      <w:marRight w:val="0"/>
      <w:marTop w:val="0"/>
      <w:marBottom w:val="0"/>
      <w:divBdr>
        <w:top w:val="none" w:sz="0" w:space="0" w:color="auto"/>
        <w:left w:val="none" w:sz="0" w:space="0" w:color="auto"/>
        <w:bottom w:val="none" w:sz="0" w:space="0" w:color="auto"/>
        <w:right w:val="none" w:sz="0" w:space="0" w:color="auto"/>
      </w:divBdr>
      <w:divsChild>
        <w:div w:id="250896857">
          <w:marLeft w:val="0"/>
          <w:marRight w:val="0"/>
          <w:marTop w:val="0"/>
          <w:marBottom w:val="0"/>
          <w:divBdr>
            <w:top w:val="none" w:sz="0" w:space="0" w:color="auto"/>
            <w:left w:val="none" w:sz="0" w:space="0" w:color="auto"/>
            <w:bottom w:val="none" w:sz="0" w:space="0" w:color="auto"/>
            <w:right w:val="none" w:sz="0" w:space="0" w:color="auto"/>
          </w:divBdr>
        </w:div>
        <w:div w:id="1996303515">
          <w:marLeft w:val="0"/>
          <w:marRight w:val="0"/>
          <w:marTop w:val="0"/>
          <w:marBottom w:val="0"/>
          <w:divBdr>
            <w:top w:val="none" w:sz="0" w:space="0" w:color="auto"/>
            <w:left w:val="none" w:sz="0" w:space="0" w:color="auto"/>
            <w:bottom w:val="none" w:sz="0" w:space="0" w:color="auto"/>
            <w:right w:val="none" w:sz="0" w:space="0" w:color="auto"/>
          </w:divBdr>
        </w:div>
        <w:div w:id="1025714057">
          <w:marLeft w:val="0"/>
          <w:marRight w:val="0"/>
          <w:marTop w:val="0"/>
          <w:marBottom w:val="0"/>
          <w:divBdr>
            <w:top w:val="none" w:sz="0" w:space="0" w:color="auto"/>
            <w:left w:val="none" w:sz="0" w:space="0" w:color="auto"/>
            <w:bottom w:val="none" w:sz="0" w:space="0" w:color="auto"/>
            <w:right w:val="none" w:sz="0" w:space="0" w:color="auto"/>
          </w:divBdr>
        </w:div>
      </w:divsChild>
    </w:div>
    <w:div w:id="1264919758">
      <w:bodyDiv w:val="1"/>
      <w:marLeft w:val="0"/>
      <w:marRight w:val="0"/>
      <w:marTop w:val="0"/>
      <w:marBottom w:val="0"/>
      <w:divBdr>
        <w:top w:val="none" w:sz="0" w:space="0" w:color="auto"/>
        <w:left w:val="none" w:sz="0" w:space="0" w:color="auto"/>
        <w:bottom w:val="none" w:sz="0" w:space="0" w:color="auto"/>
        <w:right w:val="none" w:sz="0" w:space="0" w:color="auto"/>
      </w:divBdr>
      <w:divsChild>
        <w:div w:id="637342674">
          <w:marLeft w:val="0"/>
          <w:marRight w:val="0"/>
          <w:marTop w:val="0"/>
          <w:marBottom w:val="0"/>
          <w:divBdr>
            <w:top w:val="none" w:sz="0" w:space="0" w:color="auto"/>
            <w:left w:val="none" w:sz="0" w:space="0" w:color="auto"/>
            <w:bottom w:val="none" w:sz="0" w:space="0" w:color="auto"/>
            <w:right w:val="none" w:sz="0" w:space="0" w:color="auto"/>
          </w:divBdr>
          <w:divsChild>
            <w:div w:id="1194028391">
              <w:marLeft w:val="0"/>
              <w:marRight w:val="0"/>
              <w:marTop w:val="0"/>
              <w:marBottom w:val="0"/>
              <w:divBdr>
                <w:top w:val="none" w:sz="0" w:space="0" w:color="auto"/>
                <w:left w:val="none" w:sz="0" w:space="0" w:color="auto"/>
                <w:bottom w:val="none" w:sz="0" w:space="0" w:color="auto"/>
                <w:right w:val="none" w:sz="0" w:space="0" w:color="auto"/>
              </w:divBdr>
            </w:div>
            <w:div w:id="1104031807">
              <w:marLeft w:val="0"/>
              <w:marRight w:val="0"/>
              <w:marTop w:val="0"/>
              <w:marBottom w:val="0"/>
              <w:divBdr>
                <w:top w:val="none" w:sz="0" w:space="0" w:color="auto"/>
                <w:left w:val="none" w:sz="0" w:space="0" w:color="auto"/>
                <w:bottom w:val="none" w:sz="0" w:space="0" w:color="auto"/>
                <w:right w:val="none" w:sz="0" w:space="0" w:color="auto"/>
              </w:divBdr>
            </w:div>
            <w:div w:id="1849254273">
              <w:marLeft w:val="0"/>
              <w:marRight w:val="0"/>
              <w:marTop w:val="0"/>
              <w:marBottom w:val="0"/>
              <w:divBdr>
                <w:top w:val="none" w:sz="0" w:space="0" w:color="auto"/>
                <w:left w:val="none" w:sz="0" w:space="0" w:color="auto"/>
                <w:bottom w:val="none" w:sz="0" w:space="0" w:color="auto"/>
                <w:right w:val="none" w:sz="0" w:space="0" w:color="auto"/>
              </w:divBdr>
            </w:div>
          </w:divsChild>
        </w:div>
        <w:div w:id="1704406196">
          <w:marLeft w:val="0"/>
          <w:marRight w:val="0"/>
          <w:marTop w:val="0"/>
          <w:marBottom w:val="0"/>
          <w:divBdr>
            <w:top w:val="none" w:sz="0" w:space="0" w:color="auto"/>
            <w:left w:val="none" w:sz="0" w:space="0" w:color="auto"/>
            <w:bottom w:val="none" w:sz="0" w:space="0" w:color="auto"/>
            <w:right w:val="none" w:sz="0" w:space="0" w:color="auto"/>
          </w:divBdr>
        </w:div>
        <w:div w:id="262736485">
          <w:marLeft w:val="0"/>
          <w:marRight w:val="0"/>
          <w:marTop w:val="0"/>
          <w:marBottom w:val="0"/>
          <w:divBdr>
            <w:top w:val="none" w:sz="0" w:space="0" w:color="auto"/>
            <w:left w:val="none" w:sz="0" w:space="0" w:color="auto"/>
            <w:bottom w:val="none" w:sz="0" w:space="0" w:color="auto"/>
            <w:right w:val="none" w:sz="0" w:space="0" w:color="auto"/>
          </w:divBdr>
        </w:div>
      </w:divsChild>
    </w:div>
    <w:div w:id="1317296145">
      <w:bodyDiv w:val="1"/>
      <w:marLeft w:val="0"/>
      <w:marRight w:val="0"/>
      <w:marTop w:val="0"/>
      <w:marBottom w:val="0"/>
      <w:divBdr>
        <w:top w:val="none" w:sz="0" w:space="0" w:color="auto"/>
        <w:left w:val="none" w:sz="0" w:space="0" w:color="auto"/>
        <w:bottom w:val="none" w:sz="0" w:space="0" w:color="auto"/>
        <w:right w:val="none" w:sz="0" w:space="0" w:color="auto"/>
      </w:divBdr>
      <w:divsChild>
        <w:div w:id="299044588">
          <w:marLeft w:val="0"/>
          <w:marRight w:val="0"/>
          <w:marTop w:val="0"/>
          <w:marBottom w:val="0"/>
          <w:divBdr>
            <w:top w:val="none" w:sz="0" w:space="0" w:color="auto"/>
            <w:left w:val="none" w:sz="0" w:space="0" w:color="auto"/>
            <w:bottom w:val="none" w:sz="0" w:space="0" w:color="auto"/>
            <w:right w:val="none" w:sz="0" w:space="0" w:color="auto"/>
          </w:divBdr>
        </w:div>
        <w:div w:id="1838498319">
          <w:marLeft w:val="0"/>
          <w:marRight w:val="0"/>
          <w:marTop w:val="0"/>
          <w:marBottom w:val="0"/>
          <w:divBdr>
            <w:top w:val="none" w:sz="0" w:space="0" w:color="auto"/>
            <w:left w:val="none" w:sz="0" w:space="0" w:color="auto"/>
            <w:bottom w:val="none" w:sz="0" w:space="0" w:color="auto"/>
            <w:right w:val="none" w:sz="0" w:space="0" w:color="auto"/>
          </w:divBdr>
        </w:div>
      </w:divsChild>
    </w:div>
    <w:div w:id="1368137807">
      <w:bodyDiv w:val="1"/>
      <w:marLeft w:val="0"/>
      <w:marRight w:val="0"/>
      <w:marTop w:val="0"/>
      <w:marBottom w:val="0"/>
      <w:divBdr>
        <w:top w:val="none" w:sz="0" w:space="0" w:color="auto"/>
        <w:left w:val="none" w:sz="0" w:space="0" w:color="auto"/>
        <w:bottom w:val="none" w:sz="0" w:space="0" w:color="auto"/>
        <w:right w:val="none" w:sz="0" w:space="0" w:color="auto"/>
      </w:divBdr>
      <w:divsChild>
        <w:div w:id="344282326">
          <w:marLeft w:val="0"/>
          <w:marRight w:val="0"/>
          <w:marTop w:val="0"/>
          <w:marBottom w:val="0"/>
          <w:divBdr>
            <w:top w:val="none" w:sz="0" w:space="0" w:color="auto"/>
            <w:left w:val="none" w:sz="0" w:space="0" w:color="auto"/>
            <w:bottom w:val="none" w:sz="0" w:space="0" w:color="auto"/>
            <w:right w:val="none" w:sz="0" w:space="0" w:color="auto"/>
          </w:divBdr>
          <w:divsChild>
            <w:div w:id="741414797">
              <w:marLeft w:val="0"/>
              <w:marRight w:val="0"/>
              <w:marTop w:val="0"/>
              <w:marBottom w:val="0"/>
              <w:divBdr>
                <w:top w:val="none" w:sz="0" w:space="0" w:color="auto"/>
                <w:left w:val="none" w:sz="0" w:space="0" w:color="auto"/>
                <w:bottom w:val="none" w:sz="0" w:space="0" w:color="auto"/>
                <w:right w:val="none" w:sz="0" w:space="0" w:color="auto"/>
              </w:divBdr>
            </w:div>
            <w:div w:id="153028946">
              <w:marLeft w:val="0"/>
              <w:marRight w:val="0"/>
              <w:marTop w:val="0"/>
              <w:marBottom w:val="0"/>
              <w:divBdr>
                <w:top w:val="none" w:sz="0" w:space="0" w:color="auto"/>
                <w:left w:val="none" w:sz="0" w:space="0" w:color="auto"/>
                <w:bottom w:val="none" w:sz="0" w:space="0" w:color="auto"/>
                <w:right w:val="none" w:sz="0" w:space="0" w:color="auto"/>
              </w:divBdr>
            </w:div>
            <w:div w:id="276332270">
              <w:marLeft w:val="0"/>
              <w:marRight w:val="0"/>
              <w:marTop w:val="0"/>
              <w:marBottom w:val="0"/>
              <w:divBdr>
                <w:top w:val="none" w:sz="0" w:space="0" w:color="auto"/>
                <w:left w:val="none" w:sz="0" w:space="0" w:color="auto"/>
                <w:bottom w:val="none" w:sz="0" w:space="0" w:color="auto"/>
                <w:right w:val="none" w:sz="0" w:space="0" w:color="auto"/>
              </w:divBdr>
            </w:div>
          </w:divsChild>
        </w:div>
        <w:div w:id="984089338">
          <w:marLeft w:val="0"/>
          <w:marRight w:val="0"/>
          <w:marTop w:val="0"/>
          <w:marBottom w:val="0"/>
          <w:divBdr>
            <w:top w:val="none" w:sz="0" w:space="0" w:color="auto"/>
            <w:left w:val="none" w:sz="0" w:space="0" w:color="auto"/>
            <w:bottom w:val="none" w:sz="0" w:space="0" w:color="auto"/>
            <w:right w:val="none" w:sz="0" w:space="0" w:color="auto"/>
          </w:divBdr>
        </w:div>
        <w:div w:id="796533817">
          <w:marLeft w:val="0"/>
          <w:marRight w:val="0"/>
          <w:marTop w:val="0"/>
          <w:marBottom w:val="0"/>
          <w:divBdr>
            <w:top w:val="none" w:sz="0" w:space="0" w:color="auto"/>
            <w:left w:val="none" w:sz="0" w:space="0" w:color="auto"/>
            <w:bottom w:val="none" w:sz="0" w:space="0" w:color="auto"/>
            <w:right w:val="none" w:sz="0" w:space="0" w:color="auto"/>
          </w:divBdr>
        </w:div>
        <w:div w:id="1087966214">
          <w:marLeft w:val="0"/>
          <w:marRight w:val="0"/>
          <w:marTop w:val="0"/>
          <w:marBottom w:val="0"/>
          <w:divBdr>
            <w:top w:val="none" w:sz="0" w:space="0" w:color="auto"/>
            <w:left w:val="none" w:sz="0" w:space="0" w:color="auto"/>
            <w:bottom w:val="none" w:sz="0" w:space="0" w:color="auto"/>
            <w:right w:val="none" w:sz="0" w:space="0" w:color="auto"/>
          </w:divBdr>
        </w:div>
      </w:divsChild>
    </w:div>
    <w:div w:id="1372218964">
      <w:bodyDiv w:val="1"/>
      <w:marLeft w:val="0"/>
      <w:marRight w:val="0"/>
      <w:marTop w:val="0"/>
      <w:marBottom w:val="0"/>
      <w:divBdr>
        <w:top w:val="none" w:sz="0" w:space="0" w:color="auto"/>
        <w:left w:val="none" w:sz="0" w:space="0" w:color="auto"/>
        <w:bottom w:val="none" w:sz="0" w:space="0" w:color="auto"/>
        <w:right w:val="none" w:sz="0" w:space="0" w:color="auto"/>
      </w:divBdr>
      <w:divsChild>
        <w:div w:id="455299520">
          <w:marLeft w:val="0"/>
          <w:marRight w:val="0"/>
          <w:marTop w:val="0"/>
          <w:marBottom w:val="0"/>
          <w:divBdr>
            <w:top w:val="none" w:sz="0" w:space="0" w:color="auto"/>
            <w:left w:val="none" w:sz="0" w:space="0" w:color="auto"/>
            <w:bottom w:val="none" w:sz="0" w:space="0" w:color="auto"/>
            <w:right w:val="none" w:sz="0" w:space="0" w:color="auto"/>
          </w:divBdr>
        </w:div>
        <w:div w:id="1682316877">
          <w:marLeft w:val="0"/>
          <w:marRight w:val="0"/>
          <w:marTop w:val="0"/>
          <w:marBottom w:val="0"/>
          <w:divBdr>
            <w:top w:val="none" w:sz="0" w:space="0" w:color="auto"/>
            <w:left w:val="none" w:sz="0" w:space="0" w:color="auto"/>
            <w:bottom w:val="none" w:sz="0" w:space="0" w:color="auto"/>
            <w:right w:val="none" w:sz="0" w:space="0" w:color="auto"/>
          </w:divBdr>
        </w:div>
        <w:div w:id="4984088">
          <w:marLeft w:val="0"/>
          <w:marRight w:val="0"/>
          <w:marTop w:val="0"/>
          <w:marBottom w:val="0"/>
          <w:divBdr>
            <w:top w:val="none" w:sz="0" w:space="0" w:color="auto"/>
            <w:left w:val="none" w:sz="0" w:space="0" w:color="auto"/>
            <w:bottom w:val="none" w:sz="0" w:space="0" w:color="auto"/>
            <w:right w:val="none" w:sz="0" w:space="0" w:color="auto"/>
          </w:divBdr>
        </w:div>
      </w:divsChild>
    </w:div>
    <w:div w:id="1440560817">
      <w:bodyDiv w:val="1"/>
      <w:marLeft w:val="0"/>
      <w:marRight w:val="0"/>
      <w:marTop w:val="0"/>
      <w:marBottom w:val="0"/>
      <w:divBdr>
        <w:top w:val="none" w:sz="0" w:space="0" w:color="auto"/>
        <w:left w:val="none" w:sz="0" w:space="0" w:color="auto"/>
        <w:bottom w:val="none" w:sz="0" w:space="0" w:color="auto"/>
        <w:right w:val="none" w:sz="0" w:space="0" w:color="auto"/>
      </w:divBdr>
      <w:divsChild>
        <w:div w:id="824009932">
          <w:marLeft w:val="0"/>
          <w:marRight w:val="0"/>
          <w:marTop w:val="0"/>
          <w:marBottom w:val="0"/>
          <w:divBdr>
            <w:top w:val="none" w:sz="0" w:space="0" w:color="auto"/>
            <w:left w:val="none" w:sz="0" w:space="0" w:color="auto"/>
            <w:bottom w:val="none" w:sz="0" w:space="0" w:color="auto"/>
            <w:right w:val="none" w:sz="0" w:space="0" w:color="auto"/>
          </w:divBdr>
          <w:divsChild>
            <w:div w:id="944657004">
              <w:marLeft w:val="0"/>
              <w:marRight w:val="0"/>
              <w:marTop w:val="0"/>
              <w:marBottom w:val="0"/>
              <w:divBdr>
                <w:top w:val="none" w:sz="0" w:space="0" w:color="auto"/>
                <w:left w:val="none" w:sz="0" w:space="0" w:color="auto"/>
                <w:bottom w:val="none" w:sz="0" w:space="0" w:color="auto"/>
                <w:right w:val="none" w:sz="0" w:space="0" w:color="auto"/>
              </w:divBdr>
            </w:div>
            <w:div w:id="269821799">
              <w:marLeft w:val="0"/>
              <w:marRight w:val="0"/>
              <w:marTop w:val="0"/>
              <w:marBottom w:val="0"/>
              <w:divBdr>
                <w:top w:val="none" w:sz="0" w:space="0" w:color="auto"/>
                <w:left w:val="none" w:sz="0" w:space="0" w:color="auto"/>
                <w:bottom w:val="none" w:sz="0" w:space="0" w:color="auto"/>
                <w:right w:val="none" w:sz="0" w:space="0" w:color="auto"/>
              </w:divBdr>
            </w:div>
          </w:divsChild>
        </w:div>
        <w:div w:id="240457207">
          <w:marLeft w:val="0"/>
          <w:marRight w:val="0"/>
          <w:marTop w:val="0"/>
          <w:marBottom w:val="0"/>
          <w:divBdr>
            <w:top w:val="none" w:sz="0" w:space="0" w:color="auto"/>
            <w:left w:val="none" w:sz="0" w:space="0" w:color="auto"/>
            <w:bottom w:val="none" w:sz="0" w:space="0" w:color="auto"/>
            <w:right w:val="none" w:sz="0" w:space="0" w:color="auto"/>
          </w:divBdr>
        </w:div>
        <w:div w:id="671373207">
          <w:marLeft w:val="0"/>
          <w:marRight w:val="0"/>
          <w:marTop w:val="0"/>
          <w:marBottom w:val="0"/>
          <w:divBdr>
            <w:top w:val="none" w:sz="0" w:space="0" w:color="auto"/>
            <w:left w:val="none" w:sz="0" w:space="0" w:color="auto"/>
            <w:bottom w:val="none" w:sz="0" w:space="0" w:color="auto"/>
            <w:right w:val="none" w:sz="0" w:space="0" w:color="auto"/>
          </w:divBdr>
        </w:div>
        <w:div w:id="1280844277">
          <w:marLeft w:val="0"/>
          <w:marRight w:val="0"/>
          <w:marTop w:val="0"/>
          <w:marBottom w:val="0"/>
          <w:divBdr>
            <w:top w:val="none" w:sz="0" w:space="0" w:color="auto"/>
            <w:left w:val="none" w:sz="0" w:space="0" w:color="auto"/>
            <w:bottom w:val="none" w:sz="0" w:space="0" w:color="auto"/>
            <w:right w:val="none" w:sz="0" w:space="0" w:color="auto"/>
          </w:divBdr>
        </w:div>
      </w:divsChild>
    </w:div>
    <w:div w:id="1450777740">
      <w:bodyDiv w:val="1"/>
      <w:marLeft w:val="0"/>
      <w:marRight w:val="0"/>
      <w:marTop w:val="0"/>
      <w:marBottom w:val="0"/>
      <w:divBdr>
        <w:top w:val="none" w:sz="0" w:space="0" w:color="auto"/>
        <w:left w:val="none" w:sz="0" w:space="0" w:color="auto"/>
        <w:bottom w:val="none" w:sz="0" w:space="0" w:color="auto"/>
        <w:right w:val="none" w:sz="0" w:space="0" w:color="auto"/>
      </w:divBdr>
      <w:divsChild>
        <w:div w:id="527184373">
          <w:marLeft w:val="0"/>
          <w:marRight w:val="0"/>
          <w:marTop w:val="0"/>
          <w:marBottom w:val="0"/>
          <w:divBdr>
            <w:top w:val="none" w:sz="0" w:space="0" w:color="auto"/>
            <w:left w:val="none" w:sz="0" w:space="0" w:color="auto"/>
            <w:bottom w:val="none" w:sz="0" w:space="0" w:color="auto"/>
            <w:right w:val="none" w:sz="0" w:space="0" w:color="auto"/>
          </w:divBdr>
        </w:div>
        <w:div w:id="383407616">
          <w:marLeft w:val="0"/>
          <w:marRight w:val="0"/>
          <w:marTop w:val="0"/>
          <w:marBottom w:val="0"/>
          <w:divBdr>
            <w:top w:val="none" w:sz="0" w:space="0" w:color="auto"/>
            <w:left w:val="none" w:sz="0" w:space="0" w:color="auto"/>
            <w:bottom w:val="none" w:sz="0" w:space="0" w:color="auto"/>
            <w:right w:val="none" w:sz="0" w:space="0" w:color="auto"/>
          </w:divBdr>
        </w:div>
        <w:div w:id="1914973116">
          <w:marLeft w:val="0"/>
          <w:marRight w:val="0"/>
          <w:marTop w:val="0"/>
          <w:marBottom w:val="0"/>
          <w:divBdr>
            <w:top w:val="none" w:sz="0" w:space="0" w:color="auto"/>
            <w:left w:val="none" w:sz="0" w:space="0" w:color="auto"/>
            <w:bottom w:val="none" w:sz="0" w:space="0" w:color="auto"/>
            <w:right w:val="none" w:sz="0" w:space="0" w:color="auto"/>
          </w:divBdr>
        </w:div>
        <w:div w:id="1455364354">
          <w:marLeft w:val="0"/>
          <w:marRight w:val="0"/>
          <w:marTop w:val="0"/>
          <w:marBottom w:val="0"/>
          <w:divBdr>
            <w:top w:val="none" w:sz="0" w:space="0" w:color="auto"/>
            <w:left w:val="none" w:sz="0" w:space="0" w:color="auto"/>
            <w:bottom w:val="none" w:sz="0" w:space="0" w:color="auto"/>
            <w:right w:val="none" w:sz="0" w:space="0" w:color="auto"/>
          </w:divBdr>
        </w:div>
        <w:div w:id="1625387482">
          <w:marLeft w:val="0"/>
          <w:marRight w:val="0"/>
          <w:marTop w:val="0"/>
          <w:marBottom w:val="0"/>
          <w:divBdr>
            <w:top w:val="none" w:sz="0" w:space="0" w:color="auto"/>
            <w:left w:val="none" w:sz="0" w:space="0" w:color="auto"/>
            <w:bottom w:val="none" w:sz="0" w:space="0" w:color="auto"/>
            <w:right w:val="none" w:sz="0" w:space="0" w:color="auto"/>
          </w:divBdr>
        </w:div>
      </w:divsChild>
    </w:div>
    <w:div w:id="1461411560">
      <w:bodyDiv w:val="1"/>
      <w:marLeft w:val="0"/>
      <w:marRight w:val="0"/>
      <w:marTop w:val="0"/>
      <w:marBottom w:val="0"/>
      <w:divBdr>
        <w:top w:val="none" w:sz="0" w:space="0" w:color="auto"/>
        <w:left w:val="none" w:sz="0" w:space="0" w:color="auto"/>
        <w:bottom w:val="none" w:sz="0" w:space="0" w:color="auto"/>
        <w:right w:val="none" w:sz="0" w:space="0" w:color="auto"/>
      </w:divBdr>
      <w:divsChild>
        <w:div w:id="745108524">
          <w:marLeft w:val="0"/>
          <w:marRight w:val="0"/>
          <w:marTop w:val="0"/>
          <w:marBottom w:val="0"/>
          <w:divBdr>
            <w:top w:val="none" w:sz="0" w:space="0" w:color="auto"/>
            <w:left w:val="none" w:sz="0" w:space="0" w:color="auto"/>
            <w:bottom w:val="none" w:sz="0" w:space="0" w:color="auto"/>
            <w:right w:val="none" w:sz="0" w:space="0" w:color="auto"/>
          </w:divBdr>
        </w:div>
      </w:divsChild>
    </w:div>
    <w:div w:id="1462462370">
      <w:bodyDiv w:val="1"/>
      <w:marLeft w:val="0"/>
      <w:marRight w:val="0"/>
      <w:marTop w:val="0"/>
      <w:marBottom w:val="0"/>
      <w:divBdr>
        <w:top w:val="none" w:sz="0" w:space="0" w:color="auto"/>
        <w:left w:val="none" w:sz="0" w:space="0" w:color="auto"/>
        <w:bottom w:val="none" w:sz="0" w:space="0" w:color="auto"/>
        <w:right w:val="none" w:sz="0" w:space="0" w:color="auto"/>
      </w:divBdr>
      <w:divsChild>
        <w:div w:id="1624264234">
          <w:marLeft w:val="0"/>
          <w:marRight w:val="0"/>
          <w:marTop w:val="0"/>
          <w:marBottom w:val="0"/>
          <w:divBdr>
            <w:top w:val="none" w:sz="0" w:space="0" w:color="auto"/>
            <w:left w:val="none" w:sz="0" w:space="0" w:color="auto"/>
            <w:bottom w:val="none" w:sz="0" w:space="0" w:color="auto"/>
            <w:right w:val="none" w:sz="0" w:space="0" w:color="auto"/>
          </w:divBdr>
        </w:div>
        <w:div w:id="1083407874">
          <w:marLeft w:val="0"/>
          <w:marRight w:val="0"/>
          <w:marTop w:val="0"/>
          <w:marBottom w:val="0"/>
          <w:divBdr>
            <w:top w:val="none" w:sz="0" w:space="0" w:color="auto"/>
            <w:left w:val="none" w:sz="0" w:space="0" w:color="auto"/>
            <w:bottom w:val="none" w:sz="0" w:space="0" w:color="auto"/>
            <w:right w:val="none" w:sz="0" w:space="0" w:color="auto"/>
          </w:divBdr>
        </w:div>
        <w:div w:id="903951239">
          <w:marLeft w:val="0"/>
          <w:marRight w:val="0"/>
          <w:marTop w:val="0"/>
          <w:marBottom w:val="0"/>
          <w:divBdr>
            <w:top w:val="none" w:sz="0" w:space="0" w:color="auto"/>
            <w:left w:val="none" w:sz="0" w:space="0" w:color="auto"/>
            <w:bottom w:val="none" w:sz="0" w:space="0" w:color="auto"/>
            <w:right w:val="none" w:sz="0" w:space="0" w:color="auto"/>
          </w:divBdr>
        </w:div>
      </w:divsChild>
    </w:div>
    <w:div w:id="1476486954">
      <w:bodyDiv w:val="1"/>
      <w:marLeft w:val="0"/>
      <w:marRight w:val="0"/>
      <w:marTop w:val="0"/>
      <w:marBottom w:val="0"/>
      <w:divBdr>
        <w:top w:val="none" w:sz="0" w:space="0" w:color="auto"/>
        <w:left w:val="none" w:sz="0" w:space="0" w:color="auto"/>
        <w:bottom w:val="none" w:sz="0" w:space="0" w:color="auto"/>
        <w:right w:val="none" w:sz="0" w:space="0" w:color="auto"/>
      </w:divBdr>
    </w:div>
    <w:div w:id="1494490429">
      <w:bodyDiv w:val="1"/>
      <w:marLeft w:val="0"/>
      <w:marRight w:val="0"/>
      <w:marTop w:val="0"/>
      <w:marBottom w:val="0"/>
      <w:divBdr>
        <w:top w:val="none" w:sz="0" w:space="0" w:color="auto"/>
        <w:left w:val="none" w:sz="0" w:space="0" w:color="auto"/>
        <w:bottom w:val="none" w:sz="0" w:space="0" w:color="auto"/>
        <w:right w:val="none" w:sz="0" w:space="0" w:color="auto"/>
      </w:divBdr>
      <w:divsChild>
        <w:div w:id="1093013799">
          <w:marLeft w:val="0"/>
          <w:marRight w:val="0"/>
          <w:marTop w:val="0"/>
          <w:marBottom w:val="0"/>
          <w:divBdr>
            <w:top w:val="none" w:sz="0" w:space="0" w:color="auto"/>
            <w:left w:val="none" w:sz="0" w:space="0" w:color="auto"/>
            <w:bottom w:val="none" w:sz="0" w:space="0" w:color="auto"/>
            <w:right w:val="none" w:sz="0" w:space="0" w:color="auto"/>
          </w:divBdr>
          <w:divsChild>
            <w:div w:id="906765601">
              <w:marLeft w:val="0"/>
              <w:marRight w:val="0"/>
              <w:marTop w:val="0"/>
              <w:marBottom w:val="0"/>
              <w:divBdr>
                <w:top w:val="none" w:sz="0" w:space="0" w:color="auto"/>
                <w:left w:val="none" w:sz="0" w:space="0" w:color="auto"/>
                <w:bottom w:val="none" w:sz="0" w:space="0" w:color="auto"/>
                <w:right w:val="none" w:sz="0" w:space="0" w:color="auto"/>
              </w:divBdr>
            </w:div>
            <w:div w:id="1842816529">
              <w:marLeft w:val="0"/>
              <w:marRight w:val="0"/>
              <w:marTop w:val="0"/>
              <w:marBottom w:val="0"/>
              <w:divBdr>
                <w:top w:val="none" w:sz="0" w:space="0" w:color="auto"/>
                <w:left w:val="none" w:sz="0" w:space="0" w:color="auto"/>
                <w:bottom w:val="none" w:sz="0" w:space="0" w:color="auto"/>
                <w:right w:val="none" w:sz="0" w:space="0" w:color="auto"/>
              </w:divBdr>
            </w:div>
            <w:div w:id="1699623927">
              <w:marLeft w:val="0"/>
              <w:marRight w:val="0"/>
              <w:marTop w:val="0"/>
              <w:marBottom w:val="0"/>
              <w:divBdr>
                <w:top w:val="none" w:sz="0" w:space="0" w:color="auto"/>
                <w:left w:val="none" w:sz="0" w:space="0" w:color="auto"/>
                <w:bottom w:val="none" w:sz="0" w:space="0" w:color="auto"/>
                <w:right w:val="none" w:sz="0" w:space="0" w:color="auto"/>
              </w:divBdr>
            </w:div>
            <w:div w:id="485362533">
              <w:marLeft w:val="0"/>
              <w:marRight w:val="0"/>
              <w:marTop w:val="0"/>
              <w:marBottom w:val="0"/>
              <w:divBdr>
                <w:top w:val="none" w:sz="0" w:space="0" w:color="auto"/>
                <w:left w:val="none" w:sz="0" w:space="0" w:color="auto"/>
                <w:bottom w:val="none" w:sz="0" w:space="0" w:color="auto"/>
                <w:right w:val="none" w:sz="0" w:space="0" w:color="auto"/>
              </w:divBdr>
            </w:div>
            <w:div w:id="892741803">
              <w:marLeft w:val="0"/>
              <w:marRight w:val="0"/>
              <w:marTop w:val="0"/>
              <w:marBottom w:val="0"/>
              <w:divBdr>
                <w:top w:val="none" w:sz="0" w:space="0" w:color="auto"/>
                <w:left w:val="none" w:sz="0" w:space="0" w:color="auto"/>
                <w:bottom w:val="none" w:sz="0" w:space="0" w:color="auto"/>
                <w:right w:val="none" w:sz="0" w:space="0" w:color="auto"/>
              </w:divBdr>
            </w:div>
          </w:divsChild>
        </w:div>
        <w:div w:id="321979022">
          <w:marLeft w:val="0"/>
          <w:marRight w:val="0"/>
          <w:marTop w:val="0"/>
          <w:marBottom w:val="0"/>
          <w:divBdr>
            <w:top w:val="none" w:sz="0" w:space="0" w:color="auto"/>
            <w:left w:val="none" w:sz="0" w:space="0" w:color="auto"/>
            <w:bottom w:val="none" w:sz="0" w:space="0" w:color="auto"/>
            <w:right w:val="none" w:sz="0" w:space="0" w:color="auto"/>
          </w:divBdr>
        </w:div>
        <w:div w:id="143206502">
          <w:marLeft w:val="0"/>
          <w:marRight w:val="0"/>
          <w:marTop w:val="0"/>
          <w:marBottom w:val="0"/>
          <w:divBdr>
            <w:top w:val="none" w:sz="0" w:space="0" w:color="auto"/>
            <w:left w:val="none" w:sz="0" w:space="0" w:color="auto"/>
            <w:bottom w:val="none" w:sz="0" w:space="0" w:color="auto"/>
            <w:right w:val="none" w:sz="0" w:space="0" w:color="auto"/>
          </w:divBdr>
        </w:div>
      </w:divsChild>
    </w:div>
    <w:div w:id="1498836512">
      <w:bodyDiv w:val="1"/>
      <w:marLeft w:val="0"/>
      <w:marRight w:val="0"/>
      <w:marTop w:val="0"/>
      <w:marBottom w:val="0"/>
      <w:divBdr>
        <w:top w:val="none" w:sz="0" w:space="0" w:color="auto"/>
        <w:left w:val="none" w:sz="0" w:space="0" w:color="auto"/>
        <w:bottom w:val="none" w:sz="0" w:space="0" w:color="auto"/>
        <w:right w:val="none" w:sz="0" w:space="0" w:color="auto"/>
      </w:divBdr>
      <w:divsChild>
        <w:div w:id="942498109">
          <w:marLeft w:val="0"/>
          <w:marRight w:val="0"/>
          <w:marTop w:val="0"/>
          <w:marBottom w:val="0"/>
          <w:divBdr>
            <w:top w:val="none" w:sz="0" w:space="0" w:color="auto"/>
            <w:left w:val="none" w:sz="0" w:space="0" w:color="auto"/>
            <w:bottom w:val="none" w:sz="0" w:space="0" w:color="auto"/>
            <w:right w:val="none" w:sz="0" w:space="0" w:color="auto"/>
          </w:divBdr>
        </w:div>
        <w:div w:id="187566659">
          <w:marLeft w:val="0"/>
          <w:marRight w:val="0"/>
          <w:marTop w:val="0"/>
          <w:marBottom w:val="0"/>
          <w:divBdr>
            <w:top w:val="none" w:sz="0" w:space="0" w:color="auto"/>
            <w:left w:val="none" w:sz="0" w:space="0" w:color="auto"/>
            <w:bottom w:val="none" w:sz="0" w:space="0" w:color="auto"/>
            <w:right w:val="none" w:sz="0" w:space="0" w:color="auto"/>
          </w:divBdr>
        </w:div>
        <w:div w:id="1089232172">
          <w:marLeft w:val="0"/>
          <w:marRight w:val="0"/>
          <w:marTop w:val="0"/>
          <w:marBottom w:val="0"/>
          <w:divBdr>
            <w:top w:val="none" w:sz="0" w:space="0" w:color="auto"/>
            <w:left w:val="none" w:sz="0" w:space="0" w:color="auto"/>
            <w:bottom w:val="none" w:sz="0" w:space="0" w:color="auto"/>
            <w:right w:val="none" w:sz="0" w:space="0" w:color="auto"/>
          </w:divBdr>
        </w:div>
        <w:div w:id="399406384">
          <w:marLeft w:val="0"/>
          <w:marRight w:val="0"/>
          <w:marTop w:val="0"/>
          <w:marBottom w:val="0"/>
          <w:divBdr>
            <w:top w:val="none" w:sz="0" w:space="0" w:color="auto"/>
            <w:left w:val="none" w:sz="0" w:space="0" w:color="auto"/>
            <w:bottom w:val="none" w:sz="0" w:space="0" w:color="auto"/>
            <w:right w:val="none" w:sz="0" w:space="0" w:color="auto"/>
          </w:divBdr>
        </w:div>
      </w:divsChild>
    </w:div>
    <w:div w:id="1504706988">
      <w:bodyDiv w:val="1"/>
      <w:marLeft w:val="0"/>
      <w:marRight w:val="0"/>
      <w:marTop w:val="0"/>
      <w:marBottom w:val="0"/>
      <w:divBdr>
        <w:top w:val="none" w:sz="0" w:space="0" w:color="auto"/>
        <w:left w:val="none" w:sz="0" w:space="0" w:color="auto"/>
        <w:bottom w:val="none" w:sz="0" w:space="0" w:color="auto"/>
        <w:right w:val="none" w:sz="0" w:space="0" w:color="auto"/>
      </w:divBdr>
    </w:div>
    <w:div w:id="1535923465">
      <w:bodyDiv w:val="1"/>
      <w:marLeft w:val="0"/>
      <w:marRight w:val="0"/>
      <w:marTop w:val="0"/>
      <w:marBottom w:val="0"/>
      <w:divBdr>
        <w:top w:val="none" w:sz="0" w:space="0" w:color="auto"/>
        <w:left w:val="none" w:sz="0" w:space="0" w:color="auto"/>
        <w:bottom w:val="none" w:sz="0" w:space="0" w:color="auto"/>
        <w:right w:val="none" w:sz="0" w:space="0" w:color="auto"/>
      </w:divBdr>
      <w:divsChild>
        <w:div w:id="1780447032">
          <w:marLeft w:val="0"/>
          <w:marRight w:val="0"/>
          <w:marTop w:val="0"/>
          <w:marBottom w:val="0"/>
          <w:divBdr>
            <w:top w:val="none" w:sz="0" w:space="0" w:color="auto"/>
            <w:left w:val="none" w:sz="0" w:space="0" w:color="auto"/>
            <w:bottom w:val="none" w:sz="0" w:space="0" w:color="auto"/>
            <w:right w:val="none" w:sz="0" w:space="0" w:color="auto"/>
          </w:divBdr>
        </w:div>
        <w:div w:id="1309434556">
          <w:marLeft w:val="0"/>
          <w:marRight w:val="0"/>
          <w:marTop w:val="0"/>
          <w:marBottom w:val="0"/>
          <w:divBdr>
            <w:top w:val="none" w:sz="0" w:space="0" w:color="auto"/>
            <w:left w:val="none" w:sz="0" w:space="0" w:color="auto"/>
            <w:bottom w:val="none" w:sz="0" w:space="0" w:color="auto"/>
            <w:right w:val="none" w:sz="0" w:space="0" w:color="auto"/>
          </w:divBdr>
        </w:div>
        <w:div w:id="2084597481">
          <w:marLeft w:val="0"/>
          <w:marRight w:val="0"/>
          <w:marTop w:val="0"/>
          <w:marBottom w:val="0"/>
          <w:divBdr>
            <w:top w:val="none" w:sz="0" w:space="0" w:color="auto"/>
            <w:left w:val="none" w:sz="0" w:space="0" w:color="auto"/>
            <w:bottom w:val="none" w:sz="0" w:space="0" w:color="auto"/>
            <w:right w:val="none" w:sz="0" w:space="0" w:color="auto"/>
          </w:divBdr>
        </w:div>
        <w:div w:id="1992320787">
          <w:marLeft w:val="0"/>
          <w:marRight w:val="0"/>
          <w:marTop w:val="0"/>
          <w:marBottom w:val="0"/>
          <w:divBdr>
            <w:top w:val="none" w:sz="0" w:space="0" w:color="auto"/>
            <w:left w:val="none" w:sz="0" w:space="0" w:color="auto"/>
            <w:bottom w:val="none" w:sz="0" w:space="0" w:color="auto"/>
            <w:right w:val="none" w:sz="0" w:space="0" w:color="auto"/>
          </w:divBdr>
        </w:div>
      </w:divsChild>
    </w:div>
    <w:div w:id="1542475939">
      <w:bodyDiv w:val="1"/>
      <w:marLeft w:val="0"/>
      <w:marRight w:val="0"/>
      <w:marTop w:val="0"/>
      <w:marBottom w:val="0"/>
      <w:divBdr>
        <w:top w:val="none" w:sz="0" w:space="0" w:color="auto"/>
        <w:left w:val="none" w:sz="0" w:space="0" w:color="auto"/>
        <w:bottom w:val="none" w:sz="0" w:space="0" w:color="auto"/>
        <w:right w:val="none" w:sz="0" w:space="0" w:color="auto"/>
      </w:divBdr>
    </w:div>
    <w:div w:id="1548175139">
      <w:bodyDiv w:val="1"/>
      <w:marLeft w:val="0"/>
      <w:marRight w:val="0"/>
      <w:marTop w:val="0"/>
      <w:marBottom w:val="0"/>
      <w:divBdr>
        <w:top w:val="none" w:sz="0" w:space="0" w:color="auto"/>
        <w:left w:val="none" w:sz="0" w:space="0" w:color="auto"/>
        <w:bottom w:val="none" w:sz="0" w:space="0" w:color="auto"/>
        <w:right w:val="none" w:sz="0" w:space="0" w:color="auto"/>
      </w:divBdr>
      <w:divsChild>
        <w:div w:id="96339771">
          <w:marLeft w:val="0"/>
          <w:marRight w:val="0"/>
          <w:marTop w:val="0"/>
          <w:marBottom w:val="0"/>
          <w:divBdr>
            <w:top w:val="none" w:sz="0" w:space="0" w:color="auto"/>
            <w:left w:val="none" w:sz="0" w:space="0" w:color="auto"/>
            <w:bottom w:val="none" w:sz="0" w:space="0" w:color="auto"/>
            <w:right w:val="none" w:sz="0" w:space="0" w:color="auto"/>
          </w:divBdr>
          <w:divsChild>
            <w:div w:id="606470690">
              <w:marLeft w:val="0"/>
              <w:marRight w:val="0"/>
              <w:marTop w:val="0"/>
              <w:marBottom w:val="0"/>
              <w:divBdr>
                <w:top w:val="none" w:sz="0" w:space="0" w:color="auto"/>
                <w:left w:val="none" w:sz="0" w:space="0" w:color="auto"/>
                <w:bottom w:val="none" w:sz="0" w:space="0" w:color="auto"/>
                <w:right w:val="none" w:sz="0" w:space="0" w:color="auto"/>
              </w:divBdr>
            </w:div>
            <w:div w:id="1715806130">
              <w:marLeft w:val="0"/>
              <w:marRight w:val="0"/>
              <w:marTop w:val="0"/>
              <w:marBottom w:val="0"/>
              <w:divBdr>
                <w:top w:val="none" w:sz="0" w:space="0" w:color="auto"/>
                <w:left w:val="none" w:sz="0" w:space="0" w:color="auto"/>
                <w:bottom w:val="none" w:sz="0" w:space="0" w:color="auto"/>
                <w:right w:val="none" w:sz="0" w:space="0" w:color="auto"/>
              </w:divBdr>
            </w:div>
          </w:divsChild>
        </w:div>
        <w:div w:id="2072458499">
          <w:marLeft w:val="0"/>
          <w:marRight w:val="0"/>
          <w:marTop w:val="0"/>
          <w:marBottom w:val="0"/>
          <w:divBdr>
            <w:top w:val="none" w:sz="0" w:space="0" w:color="auto"/>
            <w:left w:val="none" w:sz="0" w:space="0" w:color="auto"/>
            <w:bottom w:val="none" w:sz="0" w:space="0" w:color="auto"/>
            <w:right w:val="none" w:sz="0" w:space="0" w:color="auto"/>
          </w:divBdr>
          <w:divsChild>
            <w:div w:id="1082095325">
              <w:marLeft w:val="0"/>
              <w:marRight w:val="0"/>
              <w:marTop w:val="0"/>
              <w:marBottom w:val="0"/>
              <w:divBdr>
                <w:top w:val="none" w:sz="0" w:space="0" w:color="auto"/>
                <w:left w:val="none" w:sz="0" w:space="0" w:color="auto"/>
                <w:bottom w:val="none" w:sz="0" w:space="0" w:color="auto"/>
                <w:right w:val="none" w:sz="0" w:space="0" w:color="auto"/>
              </w:divBdr>
            </w:div>
            <w:div w:id="507641953">
              <w:marLeft w:val="0"/>
              <w:marRight w:val="0"/>
              <w:marTop w:val="0"/>
              <w:marBottom w:val="0"/>
              <w:divBdr>
                <w:top w:val="none" w:sz="0" w:space="0" w:color="auto"/>
                <w:left w:val="none" w:sz="0" w:space="0" w:color="auto"/>
                <w:bottom w:val="none" w:sz="0" w:space="0" w:color="auto"/>
                <w:right w:val="none" w:sz="0" w:space="0" w:color="auto"/>
              </w:divBdr>
            </w:div>
            <w:div w:id="4759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8534">
      <w:bodyDiv w:val="1"/>
      <w:marLeft w:val="0"/>
      <w:marRight w:val="0"/>
      <w:marTop w:val="0"/>
      <w:marBottom w:val="0"/>
      <w:divBdr>
        <w:top w:val="none" w:sz="0" w:space="0" w:color="auto"/>
        <w:left w:val="none" w:sz="0" w:space="0" w:color="auto"/>
        <w:bottom w:val="none" w:sz="0" w:space="0" w:color="auto"/>
        <w:right w:val="none" w:sz="0" w:space="0" w:color="auto"/>
      </w:divBdr>
      <w:divsChild>
        <w:div w:id="144203038">
          <w:marLeft w:val="0"/>
          <w:marRight w:val="0"/>
          <w:marTop w:val="0"/>
          <w:marBottom w:val="0"/>
          <w:divBdr>
            <w:top w:val="none" w:sz="0" w:space="0" w:color="auto"/>
            <w:left w:val="none" w:sz="0" w:space="0" w:color="auto"/>
            <w:bottom w:val="none" w:sz="0" w:space="0" w:color="auto"/>
            <w:right w:val="none" w:sz="0" w:space="0" w:color="auto"/>
          </w:divBdr>
        </w:div>
      </w:divsChild>
    </w:div>
    <w:div w:id="1561792874">
      <w:bodyDiv w:val="1"/>
      <w:marLeft w:val="0"/>
      <w:marRight w:val="0"/>
      <w:marTop w:val="0"/>
      <w:marBottom w:val="0"/>
      <w:divBdr>
        <w:top w:val="none" w:sz="0" w:space="0" w:color="auto"/>
        <w:left w:val="none" w:sz="0" w:space="0" w:color="auto"/>
        <w:bottom w:val="none" w:sz="0" w:space="0" w:color="auto"/>
        <w:right w:val="none" w:sz="0" w:space="0" w:color="auto"/>
      </w:divBdr>
      <w:divsChild>
        <w:div w:id="529800139">
          <w:marLeft w:val="0"/>
          <w:marRight w:val="0"/>
          <w:marTop w:val="0"/>
          <w:marBottom w:val="0"/>
          <w:divBdr>
            <w:top w:val="none" w:sz="0" w:space="0" w:color="auto"/>
            <w:left w:val="none" w:sz="0" w:space="0" w:color="auto"/>
            <w:bottom w:val="none" w:sz="0" w:space="0" w:color="auto"/>
            <w:right w:val="none" w:sz="0" w:space="0" w:color="auto"/>
          </w:divBdr>
        </w:div>
        <w:div w:id="1180008191">
          <w:marLeft w:val="0"/>
          <w:marRight w:val="0"/>
          <w:marTop w:val="0"/>
          <w:marBottom w:val="0"/>
          <w:divBdr>
            <w:top w:val="none" w:sz="0" w:space="0" w:color="auto"/>
            <w:left w:val="none" w:sz="0" w:space="0" w:color="auto"/>
            <w:bottom w:val="none" w:sz="0" w:space="0" w:color="auto"/>
            <w:right w:val="none" w:sz="0" w:space="0" w:color="auto"/>
          </w:divBdr>
        </w:div>
        <w:div w:id="645671297">
          <w:marLeft w:val="0"/>
          <w:marRight w:val="0"/>
          <w:marTop w:val="0"/>
          <w:marBottom w:val="0"/>
          <w:divBdr>
            <w:top w:val="none" w:sz="0" w:space="0" w:color="auto"/>
            <w:left w:val="none" w:sz="0" w:space="0" w:color="auto"/>
            <w:bottom w:val="none" w:sz="0" w:space="0" w:color="auto"/>
            <w:right w:val="none" w:sz="0" w:space="0" w:color="auto"/>
          </w:divBdr>
        </w:div>
        <w:div w:id="1080104260">
          <w:marLeft w:val="0"/>
          <w:marRight w:val="0"/>
          <w:marTop w:val="0"/>
          <w:marBottom w:val="0"/>
          <w:divBdr>
            <w:top w:val="none" w:sz="0" w:space="0" w:color="auto"/>
            <w:left w:val="none" w:sz="0" w:space="0" w:color="auto"/>
            <w:bottom w:val="none" w:sz="0" w:space="0" w:color="auto"/>
            <w:right w:val="none" w:sz="0" w:space="0" w:color="auto"/>
          </w:divBdr>
        </w:div>
      </w:divsChild>
    </w:div>
    <w:div w:id="1585841488">
      <w:bodyDiv w:val="1"/>
      <w:marLeft w:val="0"/>
      <w:marRight w:val="0"/>
      <w:marTop w:val="0"/>
      <w:marBottom w:val="0"/>
      <w:divBdr>
        <w:top w:val="none" w:sz="0" w:space="0" w:color="auto"/>
        <w:left w:val="none" w:sz="0" w:space="0" w:color="auto"/>
        <w:bottom w:val="none" w:sz="0" w:space="0" w:color="auto"/>
        <w:right w:val="none" w:sz="0" w:space="0" w:color="auto"/>
      </w:divBdr>
    </w:div>
    <w:div w:id="1601983839">
      <w:bodyDiv w:val="1"/>
      <w:marLeft w:val="0"/>
      <w:marRight w:val="0"/>
      <w:marTop w:val="0"/>
      <w:marBottom w:val="0"/>
      <w:divBdr>
        <w:top w:val="none" w:sz="0" w:space="0" w:color="auto"/>
        <w:left w:val="none" w:sz="0" w:space="0" w:color="auto"/>
        <w:bottom w:val="none" w:sz="0" w:space="0" w:color="auto"/>
        <w:right w:val="none" w:sz="0" w:space="0" w:color="auto"/>
      </w:divBdr>
      <w:divsChild>
        <w:div w:id="494537301">
          <w:marLeft w:val="0"/>
          <w:marRight w:val="0"/>
          <w:marTop w:val="0"/>
          <w:marBottom w:val="0"/>
          <w:divBdr>
            <w:top w:val="none" w:sz="0" w:space="0" w:color="auto"/>
            <w:left w:val="none" w:sz="0" w:space="0" w:color="auto"/>
            <w:bottom w:val="none" w:sz="0" w:space="0" w:color="auto"/>
            <w:right w:val="none" w:sz="0" w:space="0" w:color="auto"/>
          </w:divBdr>
        </w:div>
        <w:div w:id="1763916927">
          <w:marLeft w:val="0"/>
          <w:marRight w:val="0"/>
          <w:marTop w:val="0"/>
          <w:marBottom w:val="0"/>
          <w:divBdr>
            <w:top w:val="none" w:sz="0" w:space="0" w:color="auto"/>
            <w:left w:val="none" w:sz="0" w:space="0" w:color="auto"/>
            <w:bottom w:val="none" w:sz="0" w:space="0" w:color="auto"/>
            <w:right w:val="none" w:sz="0" w:space="0" w:color="auto"/>
          </w:divBdr>
        </w:div>
        <w:div w:id="1633293875">
          <w:marLeft w:val="0"/>
          <w:marRight w:val="0"/>
          <w:marTop w:val="0"/>
          <w:marBottom w:val="0"/>
          <w:divBdr>
            <w:top w:val="none" w:sz="0" w:space="0" w:color="auto"/>
            <w:left w:val="none" w:sz="0" w:space="0" w:color="auto"/>
            <w:bottom w:val="none" w:sz="0" w:space="0" w:color="auto"/>
            <w:right w:val="none" w:sz="0" w:space="0" w:color="auto"/>
          </w:divBdr>
        </w:div>
        <w:div w:id="1059673709">
          <w:marLeft w:val="0"/>
          <w:marRight w:val="0"/>
          <w:marTop w:val="0"/>
          <w:marBottom w:val="0"/>
          <w:divBdr>
            <w:top w:val="none" w:sz="0" w:space="0" w:color="auto"/>
            <w:left w:val="none" w:sz="0" w:space="0" w:color="auto"/>
            <w:bottom w:val="none" w:sz="0" w:space="0" w:color="auto"/>
            <w:right w:val="none" w:sz="0" w:space="0" w:color="auto"/>
          </w:divBdr>
        </w:div>
        <w:div w:id="97796017">
          <w:marLeft w:val="0"/>
          <w:marRight w:val="0"/>
          <w:marTop w:val="0"/>
          <w:marBottom w:val="0"/>
          <w:divBdr>
            <w:top w:val="none" w:sz="0" w:space="0" w:color="auto"/>
            <w:left w:val="none" w:sz="0" w:space="0" w:color="auto"/>
            <w:bottom w:val="none" w:sz="0" w:space="0" w:color="auto"/>
            <w:right w:val="none" w:sz="0" w:space="0" w:color="auto"/>
          </w:divBdr>
        </w:div>
        <w:div w:id="155145819">
          <w:marLeft w:val="0"/>
          <w:marRight w:val="0"/>
          <w:marTop w:val="0"/>
          <w:marBottom w:val="0"/>
          <w:divBdr>
            <w:top w:val="none" w:sz="0" w:space="0" w:color="auto"/>
            <w:left w:val="none" w:sz="0" w:space="0" w:color="auto"/>
            <w:bottom w:val="none" w:sz="0" w:space="0" w:color="auto"/>
            <w:right w:val="none" w:sz="0" w:space="0" w:color="auto"/>
          </w:divBdr>
        </w:div>
        <w:div w:id="1887141629">
          <w:marLeft w:val="0"/>
          <w:marRight w:val="0"/>
          <w:marTop w:val="0"/>
          <w:marBottom w:val="0"/>
          <w:divBdr>
            <w:top w:val="none" w:sz="0" w:space="0" w:color="auto"/>
            <w:left w:val="none" w:sz="0" w:space="0" w:color="auto"/>
            <w:bottom w:val="none" w:sz="0" w:space="0" w:color="auto"/>
            <w:right w:val="none" w:sz="0" w:space="0" w:color="auto"/>
          </w:divBdr>
        </w:div>
      </w:divsChild>
    </w:div>
    <w:div w:id="1615670118">
      <w:bodyDiv w:val="1"/>
      <w:marLeft w:val="0"/>
      <w:marRight w:val="0"/>
      <w:marTop w:val="0"/>
      <w:marBottom w:val="0"/>
      <w:divBdr>
        <w:top w:val="none" w:sz="0" w:space="0" w:color="auto"/>
        <w:left w:val="none" w:sz="0" w:space="0" w:color="auto"/>
        <w:bottom w:val="none" w:sz="0" w:space="0" w:color="auto"/>
        <w:right w:val="none" w:sz="0" w:space="0" w:color="auto"/>
      </w:divBdr>
      <w:divsChild>
        <w:div w:id="625817750">
          <w:marLeft w:val="0"/>
          <w:marRight w:val="0"/>
          <w:marTop w:val="0"/>
          <w:marBottom w:val="0"/>
          <w:divBdr>
            <w:top w:val="none" w:sz="0" w:space="0" w:color="auto"/>
            <w:left w:val="none" w:sz="0" w:space="0" w:color="auto"/>
            <w:bottom w:val="none" w:sz="0" w:space="0" w:color="auto"/>
            <w:right w:val="none" w:sz="0" w:space="0" w:color="auto"/>
          </w:divBdr>
          <w:divsChild>
            <w:div w:id="1038433036">
              <w:marLeft w:val="0"/>
              <w:marRight w:val="0"/>
              <w:marTop w:val="0"/>
              <w:marBottom w:val="0"/>
              <w:divBdr>
                <w:top w:val="none" w:sz="0" w:space="0" w:color="auto"/>
                <w:left w:val="none" w:sz="0" w:space="0" w:color="auto"/>
                <w:bottom w:val="none" w:sz="0" w:space="0" w:color="auto"/>
                <w:right w:val="none" w:sz="0" w:space="0" w:color="auto"/>
              </w:divBdr>
            </w:div>
            <w:div w:id="1259101619">
              <w:marLeft w:val="0"/>
              <w:marRight w:val="0"/>
              <w:marTop w:val="0"/>
              <w:marBottom w:val="0"/>
              <w:divBdr>
                <w:top w:val="none" w:sz="0" w:space="0" w:color="auto"/>
                <w:left w:val="none" w:sz="0" w:space="0" w:color="auto"/>
                <w:bottom w:val="none" w:sz="0" w:space="0" w:color="auto"/>
                <w:right w:val="none" w:sz="0" w:space="0" w:color="auto"/>
              </w:divBdr>
            </w:div>
            <w:div w:id="1033920009">
              <w:marLeft w:val="0"/>
              <w:marRight w:val="0"/>
              <w:marTop w:val="0"/>
              <w:marBottom w:val="0"/>
              <w:divBdr>
                <w:top w:val="none" w:sz="0" w:space="0" w:color="auto"/>
                <w:left w:val="none" w:sz="0" w:space="0" w:color="auto"/>
                <w:bottom w:val="none" w:sz="0" w:space="0" w:color="auto"/>
                <w:right w:val="none" w:sz="0" w:space="0" w:color="auto"/>
              </w:divBdr>
            </w:div>
          </w:divsChild>
        </w:div>
        <w:div w:id="1779905120">
          <w:marLeft w:val="0"/>
          <w:marRight w:val="0"/>
          <w:marTop w:val="0"/>
          <w:marBottom w:val="0"/>
          <w:divBdr>
            <w:top w:val="none" w:sz="0" w:space="0" w:color="auto"/>
            <w:left w:val="none" w:sz="0" w:space="0" w:color="auto"/>
            <w:bottom w:val="none" w:sz="0" w:space="0" w:color="auto"/>
            <w:right w:val="none" w:sz="0" w:space="0" w:color="auto"/>
          </w:divBdr>
        </w:div>
        <w:div w:id="794982207">
          <w:marLeft w:val="0"/>
          <w:marRight w:val="0"/>
          <w:marTop w:val="0"/>
          <w:marBottom w:val="0"/>
          <w:divBdr>
            <w:top w:val="none" w:sz="0" w:space="0" w:color="auto"/>
            <w:left w:val="none" w:sz="0" w:space="0" w:color="auto"/>
            <w:bottom w:val="none" w:sz="0" w:space="0" w:color="auto"/>
            <w:right w:val="none" w:sz="0" w:space="0" w:color="auto"/>
          </w:divBdr>
        </w:div>
      </w:divsChild>
    </w:div>
    <w:div w:id="1621185730">
      <w:bodyDiv w:val="1"/>
      <w:marLeft w:val="0"/>
      <w:marRight w:val="0"/>
      <w:marTop w:val="0"/>
      <w:marBottom w:val="0"/>
      <w:divBdr>
        <w:top w:val="none" w:sz="0" w:space="0" w:color="auto"/>
        <w:left w:val="none" w:sz="0" w:space="0" w:color="auto"/>
        <w:bottom w:val="none" w:sz="0" w:space="0" w:color="auto"/>
        <w:right w:val="none" w:sz="0" w:space="0" w:color="auto"/>
      </w:divBdr>
      <w:divsChild>
        <w:div w:id="1512639885">
          <w:marLeft w:val="0"/>
          <w:marRight w:val="0"/>
          <w:marTop w:val="0"/>
          <w:marBottom w:val="0"/>
          <w:divBdr>
            <w:top w:val="none" w:sz="0" w:space="0" w:color="auto"/>
            <w:left w:val="none" w:sz="0" w:space="0" w:color="auto"/>
            <w:bottom w:val="none" w:sz="0" w:space="0" w:color="auto"/>
            <w:right w:val="none" w:sz="0" w:space="0" w:color="auto"/>
          </w:divBdr>
          <w:divsChild>
            <w:div w:id="1657493837">
              <w:marLeft w:val="0"/>
              <w:marRight w:val="0"/>
              <w:marTop w:val="0"/>
              <w:marBottom w:val="0"/>
              <w:divBdr>
                <w:top w:val="none" w:sz="0" w:space="0" w:color="auto"/>
                <w:left w:val="none" w:sz="0" w:space="0" w:color="auto"/>
                <w:bottom w:val="none" w:sz="0" w:space="0" w:color="auto"/>
                <w:right w:val="none" w:sz="0" w:space="0" w:color="auto"/>
              </w:divBdr>
            </w:div>
            <w:div w:id="2012951494">
              <w:marLeft w:val="0"/>
              <w:marRight w:val="0"/>
              <w:marTop w:val="0"/>
              <w:marBottom w:val="0"/>
              <w:divBdr>
                <w:top w:val="none" w:sz="0" w:space="0" w:color="auto"/>
                <w:left w:val="none" w:sz="0" w:space="0" w:color="auto"/>
                <w:bottom w:val="none" w:sz="0" w:space="0" w:color="auto"/>
                <w:right w:val="none" w:sz="0" w:space="0" w:color="auto"/>
              </w:divBdr>
            </w:div>
            <w:div w:id="1005667719">
              <w:marLeft w:val="0"/>
              <w:marRight w:val="0"/>
              <w:marTop w:val="0"/>
              <w:marBottom w:val="0"/>
              <w:divBdr>
                <w:top w:val="none" w:sz="0" w:space="0" w:color="auto"/>
                <w:left w:val="none" w:sz="0" w:space="0" w:color="auto"/>
                <w:bottom w:val="none" w:sz="0" w:space="0" w:color="auto"/>
                <w:right w:val="none" w:sz="0" w:space="0" w:color="auto"/>
              </w:divBdr>
            </w:div>
          </w:divsChild>
        </w:div>
        <w:div w:id="1736665777">
          <w:marLeft w:val="0"/>
          <w:marRight w:val="0"/>
          <w:marTop w:val="0"/>
          <w:marBottom w:val="0"/>
          <w:divBdr>
            <w:top w:val="none" w:sz="0" w:space="0" w:color="auto"/>
            <w:left w:val="none" w:sz="0" w:space="0" w:color="auto"/>
            <w:bottom w:val="none" w:sz="0" w:space="0" w:color="auto"/>
            <w:right w:val="none" w:sz="0" w:space="0" w:color="auto"/>
          </w:divBdr>
        </w:div>
        <w:div w:id="932665393">
          <w:marLeft w:val="0"/>
          <w:marRight w:val="0"/>
          <w:marTop w:val="0"/>
          <w:marBottom w:val="0"/>
          <w:divBdr>
            <w:top w:val="none" w:sz="0" w:space="0" w:color="auto"/>
            <w:left w:val="none" w:sz="0" w:space="0" w:color="auto"/>
            <w:bottom w:val="none" w:sz="0" w:space="0" w:color="auto"/>
            <w:right w:val="none" w:sz="0" w:space="0" w:color="auto"/>
          </w:divBdr>
        </w:div>
      </w:divsChild>
    </w:div>
    <w:div w:id="1659726077">
      <w:bodyDiv w:val="1"/>
      <w:marLeft w:val="0"/>
      <w:marRight w:val="0"/>
      <w:marTop w:val="0"/>
      <w:marBottom w:val="0"/>
      <w:divBdr>
        <w:top w:val="none" w:sz="0" w:space="0" w:color="auto"/>
        <w:left w:val="none" w:sz="0" w:space="0" w:color="auto"/>
        <w:bottom w:val="none" w:sz="0" w:space="0" w:color="auto"/>
        <w:right w:val="none" w:sz="0" w:space="0" w:color="auto"/>
      </w:divBdr>
      <w:divsChild>
        <w:div w:id="1841433402">
          <w:marLeft w:val="0"/>
          <w:marRight w:val="0"/>
          <w:marTop w:val="0"/>
          <w:marBottom w:val="0"/>
          <w:divBdr>
            <w:top w:val="none" w:sz="0" w:space="0" w:color="auto"/>
            <w:left w:val="none" w:sz="0" w:space="0" w:color="auto"/>
            <w:bottom w:val="none" w:sz="0" w:space="0" w:color="auto"/>
            <w:right w:val="none" w:sz="0" w:space="0" w:color="auto"/>
          </w:divBdr>
        </w:div>
        <w:div w:id="1001347775">
          <w:marLeft w:val="0"/>
          <w:marRight w:val="0"/>
          <w:marTop w:val="0"/>
          <w:marBottom w:val="0"/>
          <w:divBdr>
            <w:top w:val="none" w:sz="0" w:space="0" w:color="auto"/>
            <w:left w:val="none" w:sz="0" w:space="0" w:color="auto"/>
            <w:bottom w:val="none" w:sz="0" w:space="0" w:color="auto"/>
            <w:right w:val="none" w:sz="0" w:space="0" w:color="auto"/>
          </w:divBdr>
        </w:div>
        <w:div w:id="1951889229">
          <w:marLeft w:val="0"/>
          <w:marRight w:val="0"/>
          <w:marTop w:val="0"/>
          <w:marBottom w:val="0"/>
          <w:divBdr>
            <w:top w:val="none" w:sz="0" w:space="0" w:color="auto"/>
            <w:left w:val="none" w:sz="0" w:space="0" w:color="auto"/>
            <w:bottom w:val="none" w:sz="0" w:space="0" w:color="auto"/>
            <w:right w:val="none" w:sz="0" w:space="0" w:color="auto"/>
          </w:divBdr>
        </w:div>
      </w:divsChild>
    </w:div>
    <w:div w:id="1671056766">
      <w:bodyDiv w:val="1"/>
      <w:marLeft w:val="0"/>
      <w:marRight w:val="0"/>
      <w:marTop w:val="0"/>
      <w:marBottom w:val="0"/>
      <w:divBdr>
        <w:top w:val="none" w:sz="0" w:space="0" w:color="auto"/>
        <w:left w:val="none" w:sz="0" w:space="0" w:color="auto"/>
        <w:bottom w:val="none" w:sz="0" w:space="0" w:color="auto"/>
        <w:right w:val="none" w:sz="0" w:space="0" w:color="auto"/>
      </w:divBdr>
      <w:divsChild>
        <w:div w:id="1257400943">
          <w:marLeft w:val="0"/>
          <w:marRight w:val="0"/>
          <w:marTop w:val="0"/>
          <w:marBottom w:val="0"/>
          <w:divBdr>
            <w:top w:val="none" w:sz="0" w:space="0" w:color="auto"/>
            <w:left w:val="none" w:sz="0" w:space="0" w:color="auto"/>
            <w:bottom w:val="none" w:sz="0" w:space="0" w:color="auto"/>
            <w:right w:val="none" w:sz="0" w:space="0" w:color="auto"/>
          </w:divBdr>
          <w:divsChild>
            <w:div w:id="293367550">
              <w:marLeft w:val="0"/>
              <w:marRight w:val="0"/>
              <w:marTop w:val="0"/>
              <w:marBottom w:val="0"/>
              <w:divBdr>
                <w:top w:val="none" w:sz="0" w:space="0" w:color="auto"/>
                <w:left w:val="none" w:sz="0" w:space="0" w:color="auto"/>
                <w:bottom w:val="none" w:sz="0" w:space="0" w:color="auto"/>
                <w:right w:val="none" w:sz="0" w:space="0" w:color="auto"/>
              </w:divBdr>
            </w:div>
            <w:div w:id="777068388">
              <w:marLeft w:val="0"/>
              <w:marRight w:val="0"/>
              <w:marTop w:val="0"/>
              <w:marBottom w:val="0"/>
              <w:divBdr>
                <w:top w:val="none" w:sz="0" w:space="0" w:color="auto"/>
                <w:left w:val="none" w:sz="0" w:space="0" w:color="auto"/>
                <w:bottom w:val="none" w:sz="0" w:space="0" w:color="auto"/>
                <w:right w:val="none" w:sz="0" w:space="0" w:color="auto"/>
              </w:divBdr>
            </w:div>
            <w:div w:id="1530413029">
              <w:marLeft w:val="0"/>
              <w:marRight w:val="0"/>
              <w:marTop w:val="0"/>
              <w:marBottom w:val="0"/>
              <w:divBdr>
                <w:top w:val="none" w:sz="0" w:space="0" w:color="auto"/>
                <w:left w:val="none" w:sz="0" w:space="0" w:color="auto"/>
                <w:bottom w:val="none" w:sz="0" w:space="0" w:color="auto"/>
                <w:right w:val="none" w:sz="0" w:space="0" w:color="auto"/>
              </w:divBdr>
            </w:div>
            <w:div w:id="1600870822">
              <w:marLeft w:val="0"/>
              <w:marRight w:val="0"/>
              <w:marTop w:val="0"/>
              <w:marBottom w:val="0"/>
              <w:divBdr>
                <w:top w:val="none" w:sz="0" w:space="0" w:color="auto"/>
                <w:left w:val="none" w:sz="0" w:space="0" w:color="auto"/>
                <w:bottom w:val="none" w:sz="0" w:space="0" w:color="auto"/>
                <w:right w:val="none" w:sz="0" w:space="0" w:color="auto"/>
              </w:divBdr>
            </w:div>
          </w:divsChild>
        </w:div>
        <w:div w:id="983201569">
          <w:marLeft w:val="0"/>
          <w:marRight w:val="0"/>
          <w:marTop w:val="0"/>
          <w:marBottom w:val="0"/>
          <w:divBdr>
            <w:top w:val="none" w:sz="0" w:space="0" w:color="auto"/>
            <w:left w:val="none" w:sz="0" w:space="0" w:color="auto"/>
            <w:bottom w:val="none" w:sz="0" w:space="0" w:color="auto"/>
            <w:right w:val="none" w:sz="0" w:space="0" w:color="auto"/>
          </w:divBdr>
        </w:div>
      </w:divsChild>
    </w:div>
    <w:div w:id="1673951683">
      <w:bodyDiv w:val="1"/>
      <w:marLeft w:val="0"/>
      <w:marRight w:val="0"/>
      <w:marTop w:val="0"/>
      <w:marBottom w:val="0"/>
      <w:divBdr>
        <w:top w:val="none" w:sz="0" w:space="0" w:color="auto"/>
        <w:left w:val="none" w:sz="0" w:space="0" w:color="auto"/>
        <w:bottom w:val="none" w:sz="0" w:space="0" w:color="auto"/>
        <w:right w:val="none" w:sz="0" w:space="0" w:color="auto"/>
      </w:divBdr>
      <w:divsChild>
        <w:div w:id="1026372377">
          <w:marLeft w:val="0"/>
          <w:marRight w:val="0"/>
          <w:marTop w:val="0"/>
          <w:marBottom w:val="0"/>
          <w:divBdr>
            <w:top w:val="none" w:sz="0" w:space="0" w:color="auto"/>
            <w:left w:val="none" w:sz="0" w:space="0" w:color="auto"/>
            <w:bottom w:val="none" w:sz="0" w:space="0" w:color="auto"/>
            <w:right w:val="none" w:sz="0" w:space="0" w:color="auto"/>
          </w:divBdr>
        </w:div>
        <w:div w:id="1304044457">
          <w:marLeft w:val="0"/>
          <w:marRight w:val="0"/>
          <w:marTop w:val="0"/>
          <w:marBottom w:val="0"/>
          <w:divBdr>
            <w:top w:val="none" w:sz="0" w:space="0" w:color="auto"/>
            <w:left w:val="none" w:sz="0" w:space="0" w:color="auto"/>
            <w:bottom w:val="none" w:sz="0" w:space="0" w:color="auto"/>
            <w:right w:val="none" w:sz="0" w:space="0" w:color="auto"/>
          </w:divBdr>
        </w:div>
        <w:div w:id="352342431">
          <w:marLeft w:val="0"/>
          <w:marRight w:val="0"/>
          <w:marTop w:val="0"/>
          <w:marBottom w:val="0"/>
          <w:divBdr>
            <w:top w:val="none" w:sz="0" w:space="0" w:color="auto"/>
            <w:left w:val="none" w:sz="0" w:space="0" w:color="auto"/>
            <w:bottom w:val="none" w:sz="0" w:space="0" w:color="auto"/>
            <w:right w:val="none" w:sz="0" w:space="0" w:color="auto"/>
          </w:divBdr>
        </w:div>
      </w:divsChild>
    </w:div>
    <w:div w:id="1695499204">
      <w:bodyDiv w:val="1"/>
      <w:marLeft w:val="0"/>
      <w:marRight w:val="0"/>
      <w:marTop w:val="0"/>
      <w:marBottom w:val="0"/>
      <w:divBdr>
        <w:top w:val="none" w:sz="0" w:space="0" w:color="auto"/>
        <w:left w:val="none" w:sz="0" w:space="0" w:color="auto"/>
        <w:bottom w:val="none" w:sz="0" w:space="0" w:color="auto"/>
        <w:right w:val="none" w:sz="0" w:space="0" w:color="auto"/>
      </w:divBdr>
      <w:divsChild>
        <w:div w:id="1292401873">
          <w:marLeft w:val="0"/>
          <w:marRight w:val="0"/>
          <w:marTop w:val="0"/>
          <w:marBottom w:val="0"/>
          <w:divBdr>
            <w:top w:val="none" w:sz="0" w:space="0" w:color="auto"/>
            <w:left w:val="none" w:sz="0" w:space="0" w:color="auto"/>
            <w:bottom w:val="none" w:sz="0" w:space="0" w:color="auto"/>
            <w:right w:val="none" w:sz="0" w:space="0" w:color="auto"/>
          </w:divBdr>
          <w:divsChild>
            <w:div w:id="852452652">
              <w:marLeft w:val="0"/>
              <w:marRight w:val="0"/>
              <w:marTop w:val="0"/>
              <w:marBottom w:val="0"/>
              <w:divBdr>
                <w:top w:val="none" w:sz="0" w:space="0" w:color="auto"/>
                <w:left w:val="none" w:sz="0" w:space="0" w:color="auto"/>
                <w:bottom w:val="none" w:sz="0" w:space="0" w:color="auto"/>
                <w:right w:val="none" w:sz="0" w:space="0" w:color="auto"/>
              </w:divBdr>
            </w:div>
            <w:div w:id="1735349375">
              <w:marLeft w:val="0"/>
              <w:marRight w:val="0"/>
              <w:marTop w:val="0"/>
              <w:marBottom w:val="0"/>
              <w:divBdr>
                <w:top w:val="none" w:sz="0" w:space="0" w:color="auto"/>
                <w:left w:val="none" w:sz="0" w:space="0" w:color="auto"/>
                <w:bottom w:val="none" w:sz="0" w:space="0" w:color="auto"/>
                <w:right w:val="none" w:sz="0" w:space="0" w:color="auto"/>
              </w:divBdr>
            </w:div>
            <w:div w:id="584651876">
              <w:marLeft w:val="0"/>
              <w:marRight w:val="0"/>
              <w:marTop w:val="0"/>
              <w:marBottom w:val="0"/>
              <w:divBdr>
                <w:top w:val="none" w:sz="0" w:space="0" w:color="auto"/>
                <w:left w:val="none" w:sz="0" w:space="0" w:color="auto"/>
                <w:bottom w:val="none" w:sz="0" w:space="0" w:color="auto"/>
                <w:right w:val="none" w:sz="0" w:space="0" w:color="auto"/>
              </w:divBdr>
            </w:div>
          </w:divsChild>
        </w:div>
        <w:div w:id="2123188429">
          <w:marLeft w:val="0"/>
          <w:marRight w:val="0"/>
          <w:marTop w:val="0"/>
          <w:marBottom w:val="0"/>
          <w:divBdr>
            <w:top w:val="none" w:sz="0" w:space="0" w:color="auto"/>
            <w:left w:val="none" w:sz="0" w:space="0" w:color="auto"/>
            <w:bottom w:val="none" w:sz="0" w:space="0" w:color="auto"/>
            <w:right w:val="none" w:sz="0" w:space="0" w:color="auto"/>
          </w:divBdr>
        </w:div>
        <w:div w:id="1795637378">
          <w:marLeft w:val="0"/>
          <w:marRight w:val="0"/>
          <w:marTop w:val="0"/>
          <w:marBottom w:val="0"/>
          <w:divBdr>
            <w:top w:val="none" w:sz="0" w:space="0" w:color="auto"/>
            <w:left w:val="none" w:sz="0" w:space="0" w:color="auto"/>
            <w:bottom w:val="none" w:sz="0" w:space="0" w:color="auto"/>
            <w:right w:val="none" w:sz="0" w:space="0" w:color="auto"/>
          </w:divBdr>
        </w:div>
      </w:divsChild>
    </w:div>
    <w:div w:id="1732000141">
      <w:bodyDiv w:val="1"/>
      <w:marLeft w:val="0"/>
      <w:marRight w:val="0"/>
      <w:marTop w:val="0"/>
      <w:marBottom w:val="0"/>
      <w:divBdr>
        <w:top w:val="none" w:sz="0" w:space="0" w:color="auto"/>
        <w:left w:val="none" w:sz="0" w:space="0" w:color="auto"/>
        <w:bottom w:val="none" w:sz="0" w:space="0" w:color="auto"/>
        <w:right w:val="none" w:sz="0" w:space="0" w:color="auto"/>
      </w:divBdr>
    </w:div>
    <w:div w:id="1735010635">
      <w:bodyDiv w:val="1"/>
      <w:marLeft w:val="0"/>
      <w:marRight w:val="0"/>
      <w:marTop w:val="0"/>
      <w:marBottom w:val="0"/>
      <w:divBdr>
        <w:top w:val="none" w:sz="0" w:space="0" w:color="auto"/>
        <w:left w:val="none" w:sz="0" w:space="0" w:color="auto"/>
        <w:bottom w:val="none" w:sz="0" w:space="0" w:color="auto"/>
        <w:right w:val="none" w:sz="0" w:space="0" w:color="auto"/>
      </w:divBdr>
      <w:divsChild>
        <w:div w:id="622350808">
          <w:marLeft w:val="0"/>
          <w:marRight w:val="0"/>
          <w:marTop w:val="0"/>
          <w:marBottom w:val="0"/>
          <w:divBdr>
            <w:top w:val="none" w:sz="0" w:space="0" w:color="auto"/>
            <w:left w:val="none" w:sz="0" w:space="0" w:color="auto"/>
            <w:bottom w:val="none" w:sz="0" w:space="0" w:color="auto"/>
            <w:right w:val="none" w:sz="0" w:space="0" w:color="auto"/>
          </w:divBdr>
        </w:div>
      </w:divsChild>
    </w:div>
    <w:div w:id="1736856869">
      <w:bodyDiv w:val="1"/>
      <w:marLeft w:val="0"/>
      <w:marRight w:val="0"/>
      <w:marTop w:val="0"/>
      <w:marBottom w:val="0"/>
      <w:divBdr>
        <w:top w:val="none" w:sz="0" w:space="0" w:color="auto"/>
        <w:left w:val="none" w:sz="0" w:space="0" w:color="auto"/>
        <w:bottom w:val="none" w:sz="0" w:space="0" w:color="auto"/>
        <w:right w:val="none" w:sz="0" w:space="0" w:color="auto"/>
      </w:divBdr>
    </w:div>
    <w:div w:id="1737168290">
      <w:bodyDiv w:val="1"/>
      <w:marLeft w:val="0"/>
      <w:marRight w:val="0"/>
      <w:marTop w:val="0"/>
      <w:marBottom w:val="0"/>
      <w:divBdr>
        <w:top w:val="none" w:sz="0" w:space="0" w:color="auto"/>
        <w:left w:val="none" w:sz="0" w:space="0" w:color="auto"/>
        <w:bottom w:val="none" w:sz="0" w:space="0" w:color="auto"/>
        <w:right w:val="none" w:sz="0" w:space="0" w:color="auto"/>
      </w:divBdr>
      <w:divsChild>
        <w:div w:id="326708974">
          <w:marLeft w:val="0"/>
          <w:marRight w:val="0"/>
          <w:marTop w:val="0"/>
          <w:marBottom w:val="0"/>
          <w:divBdr>
            <w:top w:val="none" w:sz="0" w:space="0" w:color="auto"/>
            <w:left w:val="none" w:sz="0" w:space="0" w:color="auto"/>
            <w:bottom w:val="none" w:sz="0" w:space="0" w:color="auto"/>
            <w:right w:val="none" w:sz="0" w:space="0" w:color="auto"/>
          </w:divBdr>
          <w:divsChild>
            <w:div w:id="315425820">
              <w:marLeft w:val="0"/>
              <w:marRight w:val="0"/>
              <w:marTop w:val="0"/>
              <w:marBottom w:val="0"/>
              <w:divBdr>
                <w:top w:val="none" w:sz="0" w:space="0" w:color="auto"/>
                <w:left w:val="none" w:sz="0" w:space="0" w:color="auto"/>
                <w:bottom w:val="none" w:sz="0" w:space="0" w:color="auto"/>
                <w:right w:val="none" w:sz="0" w:space="0" w:color="auto"/>
              </w:divBdr>
            </w:div>
            <w:div w:id="485823887">
              <w:marLeft w:val="0"/>
              <w:marRight w:val="0"/>
              <w:marTop w:val="0"/>
              <w:marBottom w:val="0"/>
              <w:divBdr>
                <w:top w:val="none" w:sz="0" w:space="0" w:color="auto"/>
                <w:left w:val="none" w:sz="0" w:space="0" w:color="auto"/>
                <w:bottom w:val="none" w:sz="0" w:space="0" w:color="auto"/>
                <w:right w:val="none" w:sz="0" w:space="0" w:color="auto"/>
              </w:divBdr>
            </w:div>
            <w:div w:id="750273498">
              <w:marLeft w:val="0"/>
              <w:marRight w:val="0"/>
              <w:marTop w:val="0"/>
              <w:marBottom w:val="0"/>
              <w:divBdr>
                <w:top w:val="none" w:sz="0" w:space="0" w:color="auto"/>
                <w:left w:val="none" w:sz="0" w:space="0" w:color="auto"/>
                <w:bottom w:val="none" w:sz="0" w:space="0" w:color="auto"/>
                <w:right w:val="none" w:sz="0" w:space="0" w:color="auto"/>
              </w:divBdr>
            </w:div>
            <w:div w:id="669067708">
              <w:marLeft w:val="0"/>
              <w:marRight w:val="0"/>
              <w:marTop w:val="0"/>
              <w:marBottom w:val="0"/>
              <w:divBdr>
                <w:top w:val="none" w:sz="0" w:space="0" w:color="auto"/>
                <w:left w:val="none" w:sz="0" w:space="0" w:color="auto"/>
                <w:bottom w:val="none" w:sz="0" w:space="0" w:color="auto"/>
                <w:right w:val="none" w:sz="0" w:space="0" w:color="auto"/>
              </w:divBdr>
            </w:div>
          </w:divsChild>
        </w:div>
        <w:div w:id="1997880343">
          <w:marLeft w:val="0"/>
          <w:marRight w:val="0"/>
          <w:marTop w:val="0"/>
          <w:marBottom w:val="0"/>
          <w:divBdr>
            <w:top w:val="none" w:sz="0" w:space="0" w:color="auto"/>
            <w:left w:val="none" w:sz="0" w:space="0" w:color="auto"/>
            <w:bottom w:val="none" w:sz="0" w:space="0" w:color="auto"/>
            <w:right w:val="none" w:sz="0" w:space="0" w:color="auto"/>
          </w:divBdr>
        </w:div>
      </w:divsChild>
    </w:div>
    <w:div w:id="1772552908">
      <w:bodyDiv w:val="1"/>
      <w:marLeft w:val="0"/>
      <w:marRight w:val="0"/>
      <w:marTop w:val="0"/>
      <w:marBottom w:val="0"/>
      <w:divBdr>
        <w:top w:val="none" w:sz="0" w:space="0" w:color="auto"/>
        <w:left w:val="none" w:sz="0" w:space="0" w:color="auto"/>
        <w:bottom w:val="none" w:sz="0" w:space="0" w:color="auto"/>
        <w:right w:val="none" w:sz="0" w:space="0" w:color="auto"/>
      </w:divBdr>
    </w:div>
    <w:div w:id="1792363074">
      <w:bodyDiv w:val="1"/>
      <w:marLeft w:val="0"/>
      <w:marRight w:val="0"/>
      <w:marTop w:val="0"/>
      <w:marBottom w:val="0"/>
      <w:divBdr>
        <w:top w:val="none" w:sz="0" w:space="0" w:color="auto"/>
        <w:left w:val="none" w:sz="0" w:space="0" w:color="auto"/>
        <w:bottom w:val="none" w:sz="0" w:space="0" w:color="auto"/>
        <w:right w:val="none" w:sz="0" w:space="0" w:color="auto"/>
      </w:divBdr>
      <w:divsChild>
        <w:div w:id="471756696">
          <w:marLeft w:val="0"/>
          <w:marRight w:val="0"/>
          <w:marTop w:val="0"/>
          <w:marBottom w:val="0"/>
          <w:divBdr>
            <w:top w:val="none" w:sz="0" w:space="0" w:color="auto"/>
            <w:left w:val="none" w:sz="0" w:space="0" w:color="auto"/>
            <w:bottom w:val="none" w:sz="0" w:space="0" w:color="auto"/>
            <w:right w:val="none" w:sz="0" w:space="0" w:color="auto"/>
          </w:divBdr>
        </w:div>
        <w:div w:id="1030109604">
          <w:marLeft w:val="0"/>
          <w:marRight w:val="0"/>
          <w:marTop w:val="0"/>
          <w:marBottom w:val="0"/>
          <w:divBdr>
            <w:top w:val="none" w:sz="0" w:space="0" w:color="auto"/>
            <w:left w:val="none" w:sz="0" w:space="0" w:color="auto"/>
            <w:bottom w:val="none" w:sz="0" w:space="0" w:color="auto"/>
            <w:right w:val="none" w:sz="0" w:space="0" w:color="auto"/>
          </w:divBdr>
        </w:div>
      </w:divsChild>
    </w:div>
    <w:div w:id="1802308559">
      <w:bodyDiv w:val="1"/>
      <w:marLeft w:val="0"/>
      <w:marRight w:val="0"/>
      <w:marTop w:val="0"/>
      <w:marBottom w:val="0"/>
      <w:divBdr>
        <w:top w:val="none" w:sz="0" w:space="0" w:color="auto"/>
        <w:left w:val="none" w:sz="0" w:space="0" w:color="auto"/>
        <w:bottom w:val="none" w:sz="0" w:space="0" w:color="auto"/>
        <w:right w:val="none" w:sz="0" w:space="0" w:color="auto"/>
      </w:divBdr>
      <w:divsChild>
        <w:div w:id="2025281639">
          <w:marLeft w:val="0"/>
          <w:marRight w:val="0"/>
          <w:marTop w:val="0"/>
          <w:marBottom w:val="0"/>
          <w:divBdr>
            <w:top w:val="none" w:sz="0" w:space="0" w:color="auto"/>
            <w:left w:val="none" w:sz="0" w:space="0" w:color="auto"/>
            <w:bottom w:val="none" w:sz="0" w:space="0" w:color="auto"/>
            <w:right w:val="none" w:sz="0" w:space="0" w:color="auto"/>
          </w:divBdr>
        </w:div>
        <w:div w:id="1997104013">
          <w:marLeft w:val="0"/>
          <w:marRight w:val="0"/>
          <w:marTop w:val="0"/>
          <w:marBottom w:val="0"/>
          <w:divBdr>
            <w:top w:val="none" w:sz="0" w:space="0" w:color="auto"/>
            <w:left w:val="none" w:sz="0" w:space="0" w:color="auto"/>
            <w:bottom w:val="none" w:sz="0" w:space="0" w:color="auto"/>
            <w:right w:val="none" w:sz="0" w:space="0" w:color="auto"/>
          </w:divBdr>
        </w:div>
        <w:div w:id="1343628158">
          <w:marLeft w:val="0"/>
          <w:marRight w:val="0"/>
          <w:marTop w:val="0"/>
          <w:marBottom w:val="0"/>
          <w:divBdr>
            <w:top w:val="none" w:sz="0" w:space="0" w:color="auto"/>
            <w:left w:val="none" w:sz="0" w:space="0" w:color="auto"/>
            <w:bottom w:val="none" w:sz="0" w:space="0" w:color="auto"/>
            <w:right w:val="none" w:sz="0" w:space="0" w:color="auto"/>
          </w:divBdr>
        </w:div>
        <w:div w:id="658117152">
          <w:marLeft w:val="0"/>
          <w:marRight w:val="0"/>
          <w:marTop w:val="0"/>
          <w:marBottom w:val="0"/>
          <w:divBdr>
            <w:top w:val="none" w:sz="0" w:space="0" w:color="auto"/>
            <w:left w:val="none" w:sz="0" w:space="0" w:color="auto"/>
            <w:bottom w:val="none" w:sz="0" w:space="0" w:color="auto"/>
            <w:right w:val="none" w:sz="0" w:space="0" w:color="auto"/>
          </w:divBdr>
        </w:div>
        <w:div w:id="1557545478">
          <w:marLeft w:val="0"/>
          <w:marRight w:val="0"/>
          <w:marTop w:val="0"/>
          <w:marBottom w:val="0"/>
          <w:divBdr>
            <w:top w:val="none" w:sz="0" w:space="0" w:color="auto"/>
            <w:left w:val="none" w:sz="0" w:space="0" w:color="auto"/>
            <w:bottom w:val="none" w:sz="0" w:space="0" w:color="auto"/>
            <w:right w:val="none" w:sz="0" w:space="0" w:color="auto"/>
          </w:divBdr>
        </w:div>
      </w:divsChild>
    </w:div>
    <w:div w:id="1811166996">
      <w:bodyDiv w:val="1"/>
      <w:marLeft w:val="0"/>
      <w:marRight w:val="0"/>
      <w:marTop w:val="0"/>
      <w:marBottom w:val="0"/>
      <w:divBdr>
        <w:top w:val="none" w:sz="0" w:space="0" w:color="auto"/>
        <w:left w:val="none" w:sz="0" w:space="0" w:color="auto"/>
        <w:bottom w:val="none" w:sz="0" w:space="0" w:color="auto"/>
        <w:right w:val="none" w:sz="0" w:space="0" w:color="auto"/>
      </w:divBdr>
      <w:divsChild>
        <w:div w:id="428812125">
          <w:marLeft w:val="0"/>
          <w:marRight w:val="0"/>
          <w:marTop w:val="0"/>
          <w:marBottom w:val="0"/>
          <w:divBdr>
            <w:top w:val="none" w:sz="0" w:space="0" w:color="auto"/>
            <w:left w:val="none" w:sz="0" w:space="0" w:color="auto"/>
            <w:bottom w:val="none" w:sz="0" w:space="0" w:color="auto"/>
            <w:right w:val="none" w:sz="0" w:space="0" w:color="auto"/>
          </w:divBdr>
        </w:div>
        <w:div w:id="845828113">
          <w:marLeft w:val="0"/>
          <w:marRight w:val="0"/>
          <w:marTop w:val="0"/>
          <w:marBottom w:val="0"/>
          <w:divBdr>
            <w:top w:val="none" w:sz="0" w:space="0" w:color="auto"/>
            <w:left w:val="none" w:sz="0" w:space="0" w:color="auto"/>
            <w:bottom w:val="none" w:sz="0" w:space="0" w:color="auto"/>
            <w:right w:val="none" w:sz="0" w:space="0" w:color="auto"/>
          </w:divBdr>
        </w:div>
        <w:div w:id="854029724">
          <w:marLeft w:val="0"/>
          <w:marRight w:val="0"/>
          <w:marTop w:val="0"/>
          <w:marBottom w:val="0"/>
          <w:divBdr>
            <w:top w:val="none" w:sz="0" w:space="0" w:color="auto"/>
            <w:left w:val="none" w:sz="0" w:space="0" w:color="auto"/>
            <w:bottom w:val="none" w:sz="0" w:space="0" w:color="auto"/>
            <w:right w:val="none" w:sz="0" w:space="0" w:color="auto"/>
          </w:divBdr>
        </w:div>
        <w:div w:id="2140148727">
          <w:marLeft w:val="0"/>
          <w:marRight w:val="0"/>
          <w:marTop w:val="0"/>
          <w:marBottom w:val="0"/>
          <w:divBdr>
            <w:top w:val="none" w:sz="0" w:space="0" w:color="auto"/>
            <w:left w:val="none" w:sz="0" w:space="0" w:color="auto"/>
            <w:bottom w:val="none" w:sz="0" w:space="0" w:color="auto"/>
            <w:right w:val="none" w:sz="0" w:space="0" w:color="auto"/>
          </w:divBdr>
        </w:div>
        <w:div w:id="1578443438">
          <w:marLeft w:val="0"/>
          <w:marRight w:val="0"/>
          <w:marTop w:val="0"/>
          <w:marBottom w:val="0"/>
          <w:divBdr>
            <w:top w:val="none" w:sz="0" w:space="0" w:color="auto"/>
            <w:left w:val="none" w:sz="0" w:space="0" w:color="auto"/>
            <w:bottom w:val="none" w:sz="0" w:space="0" w:color="auto"/>
            <w:right w:val="none" w:sz="0" w:space="0" w:color="auto"/>
          </w:divBdr>
        </w:div>
        <w:div w:id="2031757952">
          <w:marLeft w:val="0"/>
          <w:marRight w:val="0"/>
          <w:marTop w:val="0"/>
          <w:marBottom w:val="0"/>
          <w:divBdr>
            <w:top w:val="none" w:sz="0" w:space="0" w:color="auto"/>
            <w:left w:val="none" w:sz="0" w:space="0" w:color="auto"/>
            <w:bottom w:val="none" w:sz="0" w:space="0" w:color="auto"/>
            <w:right w:val="none" w:sz="0" w:space="0" w:color="auto"/>
          </w:divBdr>
        </w:div>
        <w:div w:id="397099719">
          <w:marLeft w:val="0"/>
          <w:marRight w:val="0"/>
          <w:marTop w:val="0"/>
          <w:marBottom w:val="0"/>
          <w:divBdr>
            <w:top w:val="none" w:sz="0" w:space="0" w:color="auto"/>
            <w:left w:val="none" w:sz="0" w:space="0" w:color="auto"/>
            <w:bottom w:val="none" w:sz="0" w:space="0" w:color="auto"/>
            <w:right w:val="none" w:sz="0" w:space="0" w:color="auto"/>
          </w:divBdr>
        </w:div>
        <w:div w:id="1456170264">
          <w:marLeft w:val="0"/>
          <w:marRight w:val="0"/>
          <w:marTop w:val="0"/>
          <w:marBottom w:val="0"/>
          <w:divBdr>
            <w:top w:val="none" w:sz="0" w:space="0" w:color="auto"/>
            <w:left w:val="none" w:sz="0" w:space="0" w:color="auto"/>
            <w:bottom w:val="none" w:sz="0" w:space="0" w:color="auto"/>
            <w:right w:val="none" w:sz="0" w:space="0" w:color="auto"/>
          </w:divBdr>
        </w:div>
        <w:div w:id="1659653612">
          <w:marLeft w:val="0"/>
          <w:marRight w:val="0"/>
          <w:marTop w:val="0"/>
          <w:marBottom w:val="0"/>
          <w:divBdr>
            <w:top w:val="none" w:sz="0" w:space="0" w:color="auto"/>
            <w:left w:val="none" w:sz="0" w:space="0" w:color="auto"/>
            <w:bottom w:val="none" w:sz="0" w:space="0" w:color="auto"/>
            <w:right w:val="none" w:sz="0" w:space="0" w:color="auto"/>
          </w:divBdr>
        </w:div>
      </w:divsChild>
    </w:div>
    <w:div w:id="1813978443">
      <w:bodyDiv w:val="1"/>
      <w:marLeft w:val="0"/>
      <w:marRight w:val="0"/>
      <w:marTop w:val="0"/>
      <w:marBottom w:val="0"/>
      <w:divBdr>
        <w:top w:val="none" w:sz="0" w:space="0" w:color="auto"/>
        <w:left w:val="none" w:sz="0" w:space="0" w:color="auto"/>
        <w:bottom w:val="none" w:sz="0" w:space="0" w:color="auto"/>
        <w:right w:val="none" w:sz="0" w:space="0" w:color="auto"/>
      </w:divBdr>
      <w:divsChild>
        <w:div w:id="2124299637">
          <w:marLeft w:val="0"/>
          <w:marRight w:val="0"/>
          <w:marTop w:val="0"/>
          <w:marBottom w:val="0"/>
          <w:divBdr>
            <w:top w:val="none" w:sz="0" w:space="0" w:color="auto"/>
            <w:left w:val="none" w:sz="0" w:space="0" w:color="auto"/>
            <w:bottom w:val="none" w:sz="0" w:space="0" w:color="auto"/>
            <w:right w:val="none" w:sz="0" w:space="0" w:color="auto"/>
          </w:divBdr>
          <w:divsChild>
            <w:div w:id="836194520">
              <w:marLeft w:val="0"/>
              <w:marRight w:val="0"/>
              <w:marTop w:val="0"/>
              <w:marBottom w:val="0"/>
              <w:divBdr>
                <w:top w:val="none" w:sz="0" w:space="0" w:color="auto"/>
                <w:left w:val="none" w:sz="0" w:space="0" w:color="auto"/>
                <w:bottom w:val="none" w:sz="0" w:space="0" w:color="auto"/>
                <w:right w:val="none" w:sz="0" w:space="0" w:color="auto"/>
              </w:divBdr>
            </w:div>
            <w:div w:id="2072190460">
              <w:marLeft w:val="0"/>
              <w:marRight w:val="0"/>
              <w:marTop w:val="0"/>
              <w:marBottom w:val="0"/>
              <w:divBdr>
                <w:top w:val="none" w:sz="0" w:space="0" w:color="auto"/>
                <w:left w:val="none" w:sz="0" w:space="0" w:color="auto"/>
                <w:bottom w:val="none" w:sz="0" w:space="0" w:color="auto"/>
                <w:right w:val="none" w:sz="0" w:space="0" w:color="auto"/>
              </w:divBdr>
            </w:div>
            <w:div w:id="1588149068">
              <w:marLeft w:val="0"/>
              <w:marRight w:val="0"/>
              <w:marTop w:val="0"/>
              <w:marBottom w:val="0"/>
              <w:divBdr>
                <w:top w:val="none" w:sz="0" w:space="0" w:color="auto"/>
                <w:left w:val="none" w:sz="0" w:space="0" w:color="auto"/>
                <w:bottom w:val="none" w:sz="0" w:space="0" w:color="auto"/>
                <w:right w:val="none" w:sz="0" w:space="0" w:color="auto"/>
              </w:divBdr>
            </w:div>
          </w:divsChild>
        </w:div>
        <w:div w:id="1414475705">
          <w:marLeft w:val="0"/>
          <w:marRight w:val="0"/>
          <w:marTop w:val="0"/>
          <w:marBottom w:val="0"/>
          <w:divBdr>
            <w:top w:val="none" w:sz="0" w:space="0" w:color="auto"/>
            <w:left w:val="none" w:sz="0" w:space="0" w:color="auto"/>
            <w:bottom w:val="none" w:sz="0" w:space="0" w:color="auto"/>
            <w:right w:val="none" w:sz="0" w:space="0" w:color="auto"/>
          </w:divBdr>
        </w:div>
        <w:div w:id="1670518244">
          <w:marLeft w:val="0"/>
          <w:marRight w:val="0"/>
          <w:marTop w:val="0"/>
          <w:marBottom w:val="0"/>
          <w:divBdr>
            <w:top w:val="none" w:sz="0" w:space="0" w:color="auto"/>
            <w:left w:val="none" w:sz="0" w:space="0" w:color="auto"/>
            <w:bottom w:val="none" w:sz="0" w:space="0" w:color="auto"/>
            <w:right w:val="none" w:sz="0" w:space="0" w:color="auto"/>
          </w:divBdr>
        </w:div>
      </w:divsChild>
    </w:div>
    <w:div w:id="1832721314">
      <w:bodyDiv w:val="1"/>
      <w:marLeft w:val="0"/>
      <w:marRight w:val="0"/>
      <w:marTop w:val="0"/>
      <w:marBottom w:val="0"/>
      <w:divBdr>
        <w:top w:val="none" w:sz="0" w:space="0" w:color="auto"/>
        <w:left w:val="none" w:sz="0" w:space="0" w:color="auto"/>
        <w:bottom w:val="none" w:sz="0" w:space="0" w:color="auto"/>
        <w:right w:val="none" w:sz="0" w:space="0" w:color="auto"/>
      </w:divBdr>
      <w:divsChild>
        <w:div w:id="1462844408">
          <w:marLeft w:val="0"/>
          <w:marRight w:val="0"/>
          <w:marTop w:val="0"/>
          <w:marBottom w:val="0"/>
          <w:divBdr>
            <w:top w:val="none" w:sz="0" w:space="0" w:color="auto"/>
            <w:left w:val="none" w:sz="0" w:space="0" w:color="auto"/>
            <w:bottom w:val="none" w:sz="0" w:space="0" w:color="auto"/>
            <w:right w:val="none" w:sz="0" w:space="0" w:color="auto"/>
          </w:divBdr>
        </w:div>
        <w:div w:id="748035854">
          <w:marLeft w:val="0"/>
          <w:marRight w:val="0"/>
          <w:marTop w:val="0"/>
          <w:marBottom w:val="0"/>
          <w:divBdr>
            <w:top w:val="none" w:sz="0" w:space="0" w:color="auto"/>
            <w:left w:val="none" w:sz="0" w:space="0" w:color="auto"/>
            <w:bottom w:val="none" w:sz="0" w:space="0" w:color="auto"/>
            <w:right w:val="none" w:sz="0" w:space="0" w:color="auto"/>
          </w:divBdr>
        </w:div>
        <w:div w:id="1954247019">
          <w:marLeft w:val="0"/>
          <w:marRight w:val="0"/>
          <w:marTop w:val="0"/>
          <w:marBottom w:val="0"/>
          <w:divBdr>
            <w:top w:val="none" w:sz="0" w:space="0" w:color="auto"/>
            <w:left w:val="none" w:sz="0" w:space="0" w:color="auto"/>
            <w:bottom w:val="none" w:sz="0" w:space="0" w:color="auto"/>
            <w:right w:val="none" w:sz="0" w:space="0" w:color="auto"/>
          </w:divBdr>
        </w:div>
        <w:div w:id="897669779">
          <w:marLeft w:val="0"/>
          <w:marRight w:val="0"/>
          <w:marTop w:val="0"/>
          <w:marBottom w:val="0"/>
          <w:divBdr>
            <w:top w:val="none" w:sz="0" w:space="0" w:color="auto"/>
            <w:left w:val="none" w:sz="0" w:space="0" w:color="auto"/>
            <w:bottom w:val="none" w:sz="0" w:space="0" w:color="auto"/>
            <w:right w:val="none" w:sz="0" w:space="0" w:color="auto"/>
          </w:divBdr>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sChild>
        <w:div w:id="1857842593">
          <w:marLeft w:val="0"/>
          <w:marRight w:val="0"/>
          <w:marTop w:val="0"/>
          <w:marBottom w:val="0"/>
          <w:divBdr>
            <w:top w:val="none" w:sz="0" w:space="0" w:color="auto"/>
            <w:left w:val="none" w:sz="0" w:space="0" w:color="auto"/>
            <w:bottom w:val="none" w:sz="0" w:space="0" w:color="auto"/>
            <w:right w:val="none" w:sz="0" w:space="0" w:color="auto"/>
          </w:divBdr>
        </w:div>
        <w:div w:id="1329791132">
          <w:marLeft w:val="0"/>
          <w:marRight w:val="0"/>
          <w:marTop w:val="0"/>
          <w:marBottom w:val="0"/>
          <w:divBdr>
            <w:top w:val="none" w:sz="0" w:space="0" w:color="auto"/>
            <w:left w:val="none" w:sz="0" w:space="0" w:color="auto"/>
            <w:bottom w:val="none" w:sz="0" w:space="0" w:color="auto"/>
            <w:right w:val="none" w:sz="0" w:space="0" w:color="auto"/>
          </w:divBdr>
        </w:div>
      </w:divsChild>
    </w:div>
    <w:div w:id="1844127009">
      <w:bodyDiv w:val="1"/>
      <w:marLeft w:val="0"/>
      <w:marRight w:val="0"/>
      <w:marTop w:val="0"/>
      <w:marBottom w:val="0"/>
      <w:divBdr>
        <w:top w:val="none" w:sz="0" w:space="0" w:color="auto"/>
        <w:left w:val="none" w:sz="0" w:space="0" w:color="auto"/>
        <w:bottom w:val="none" w:sz="0" w:space="0" w:color="auto"/>
        <w:right w:val="none" w:sz="0" w:space="0" w:color="auto"/>
      </w:divBdr>
      <w:divsChild>
        <w:div w:id="112528451">
          <w:marLeft w:val="0"/>
          <w:marRight w:val="0"/>
          <w:marTop w:val="0"/>
          <w:marBottom w:val="0"/>
          <w:divBdr>
            <w:top w:val="none" w:sz="0" w:space="0" w:color="auto"/>
            <w:left w:val="none" w:sz="0" w:space="0" w:color="auto"/>
            <w:bottom w:val="none" w:sz="0" w:space="0" w:color="auto"/>
            <w:right w:val="none" w:sz="0" w:space="0" w:color="auto"/>
          </w:divBdr>
        </w:div>
      </w:divsChild>
    </w:div>
    <w:div w:id="1866094281">
      <w:bodyDiv w:val="1"/>
      <w:marLeft w:val="0"/>
      <w:marRight w:val="0"/>
      <w:marTop w:val="0"/>
      <w:marBottom w:val="0"/>
      <w:divBdr>
        <w:top w:val="none" w:sz="0" w:space="0" w:color="auto"/>
        <w:left w:val="none" w:sz="0" w:space="0" w:color="auto"/>
        <w:bottom w:val="none" w:sz="0" w:space="0" w:color="auto"/>
        <w:right w:val="none" w:sz="0" w:space="0" w:color="auto"/>
      </w:divBdr>
    </w:div>
    <w:div w:id="1870414299">
      <w:bodyDiv w:val="1"/>
      <w:marLeft w:val="0"/>
      <w:marRight w:val="0"/>
      <w:marTop w:val="0"/>
      <w:marBottom w:val="0"/>
      <w:divBdr>
        <w:top w:val="none" w:sz="0" w:space="0" w:color="auto"/>
        <w:left w:val="none" w:sz="0" w:space="0" w:color="auto"/>
        <w:bottom w:val="none" w:sz="0" w:space="0" w:color="auto"/>
        <w:right w:val="none" w:sz="0" w:space="0" w:color="auto"/>
      </w:divBdr>
    </w:div>
    <w:div w:id="1893492851">
      <w:bodyDiv w:val="1"/>
      <w:marLeft w:val="0"/>
      <w:marRight w:val="0"/>
      <w:marTop w:val="0"/>
      <w:marBottom w:val="0"/>
      <w:divBdr>
        <w:top w:val="none" w:sz="0" w:space="0" w:color="auto"/>
        <w:left w:val="none" w:sz="0" w:space="0" w:color="auto"/>
        <w:bottom w:val="none" w:sz="0" w:space="0" w:color="auto"/>
        <w:right w:val="none" w:sz="0" w:space="0" w:color="auto"/>
      </w:divBdr>
      <w:divsChild>
        <w:div w:id="1819034525">
          <w:marLeft w:val="0"/>
          <w:marRight w:val="0"/>
          <w:marTop w:val="0"/>
          <w:marBottom w:val="0"/>
          <w:divBdr>
            <w:top w:val="none" w:sz="0" w:space="0" w:color="auto"/>
            <w:left w:val="none" w:sz="0" w:space="0" w:color="auto"/>
            <w:bottom w:val="none" w:sz="0" w:space="0" w:color="auto"/>
            <w:right w:val="none" w:sz="0" w:space="0" w:color="auto"/>
          </w:divBdr>
        </w:div>
        <w:div w:id="35089430">
          <w:marLeft w:val="0"/>
          <w:marRight w:val="0"/>
          <w:marTop w:val="0"/>
          <w:marBottom w:val="0"/>
          <w:divBdr>
            <w:top w:val="none" w:sz="0" w:space="0" w:color="auto"/>
            <w:left w:val="none" w:sz="0" w:space="0" w:color="auto"/>
            <w:bottom w:val="none" w:sz="0" w:space="0" w:color="auto"/>
            <w:right w:val="none" w:sz="0" w:space="0" w:color="auto"/>
          </w:divBdr>
        </w:div>
        <w:div w:id="937566808">
          <w:marLeft w:val="0"/>
          <w:marRight w:val="0"/>
          <w:marTop w:val="0"/>
          <w:marBottom w:val="0"/>
          <w:divBdr>
            <w:top w:val="none" w:sz="0" w:space="0" w:color="auto"/>
            <w:left w:val="none" w:sz="0" w:space="0" w:color="auto"/>
            <w:bottom w:val="none" w:sz="0" w:space="0" w:color="auto"/>
            <w:right w:val="none" w:sz="0" w:space="0" w:color="auto"/>
          </w:divBdr>
        </w:div>
        <w:div w:id="743062769">
          <w:marLeft w:val="0"/>
          <w:marRight w:val="0"/>
          <w:marTop w:val="0"/>
          <w:marBottom w:val="0"/>
          <w:divBdr>
            <w:top w:val="none" w:sz="0" w:space="0" w:color="auto"/>
            <w:left w:val="none" w:sz="0" w:space="0" w:color="auto"/>
            <w:bottom w:val="none" w:sz="0" w:space="0" w:color="auto"/>
            <w:right w:val="none" w:sz="0" w:space="0" w:color="auto"/>
          </w:divBdr>
        </w:div>
      </w:divsChild>
    </w:div>
    <w:div w:id="1894072563">
      <w:bodyDiv w:val="1"/>
      <w:marLeft w:val="0"/>
      <w:marRight w:val="0"/>
      <w:marTop w:val="0"/>
      <w:marBottom w:val="0"/>
      <w:divBdr>
        <w:top w:val="none" w:sz="0" w:space="0" w:color="auto"/>
        <w:left w:val="none" w:sz="0" w:space="0" w:color="auto"/>
        <w:bottom w:val="none" w:sz="0" w:space="0" w:color="auto"/>
        <w:right w:val="none" w:sz="0" w:space="0" w:color="auto"/>
      </w:divBdr>
      <w:divsChild>
        <w:div w:id="463274611">
          <w:marLeft w:val="0"/>
          <w:marRight w:val="0"/>
          <w:marTop w:val="0"/>
          <w:marBottom w:val="0"/>
          <w:divBdr>
            <w:top w:val="none" w:sz="0" w:space="0" w:color="auto"/>
            <w:left w:val="none" w:sz="0" w:space="0" w:color="auto"/>
            <w:bottom w:val="none" w:sz="0" w:space="0" w:color="auto"/>
            <w:right w:val="none" w:sz="0" w:space="0" w:color="auto"/>
          </w:divBdr>
        </w:div>
        <w:div w:id="2005861691">
          <w:marLeft w:val="0"/>
          <w:marRight w:val="0"/>
          <w:marTop w:val="0"/>
          <w:marBottom w:val="0"/>
          <w:divBdr>
            <w:top w:val="none" w:sz="0" w:space="0" w:color="auto"/>
            <w:left w:val="none" w:sz="0" w:space="0" w:color="auto"/>
            <w:bottom w:val="none" w:sz="0" w:space="0" w:color="auto"/>
            <w:right w:val="none" w:sz="0" w:space="0" w:color="auto"/>
          </w:divBdr>
        </w:div>
        <w:div w:id="982150350">
          <w:marLeft w:val="0"/>
          <w:marRight w:val="0"/>
          <w:marTop w:val="0"/>
          <w:marBottom w:val="0"/>
          <w:divBdr>
            <w:top w:val="none" w:sz="0" w:space="0" w:color="auto"/>
            <w:left w:val="none" w:sz="0" w:space="0" w:color="auto"/>
            <w:bottom w:val="none" w:sz="0" w:space="0" w:color="auto"/>
            <w:right w:val="none" w:sz="0" w:space="0" w:color="auto"/>
          </w:divBdr>
        </w:div>
        <w:div w:id="1128889415">
          <w:marLeft w:val="0"/>
          <w:marRight w:val="0"/>
          <w:marTop w:val="0"/>
          <w:marBottom w:val="0"/>
          <w:divBdr>
            <w:top w:val="none" w:sz="0" w:space="0" w:color="auto"/>
            <w:left w:val="none" w:sz="0" w:space="0" w:color="auto"/>
            <w:bottom w:val="none" w:sz="0" w:space="0" w:color="auto"/>
            <w:right w:val="none" w:sz="0" w:space="0" w:color="auto"/>
          </w:divBdr>
        </w:div>
        <w:div w:id="1283073606">
          <w:marLeft w:val="0"/>
          <w:marRight w:val="0"/>
          <w:marTop w:val="0"/>
          <w:marBottom w:val="0"/>
          <w:divBdr>
            <w:top w:val="none" w:sz="0" w:space="0" w:color="auto"/>
            <w:left w:val="none" w:sz="0" w:space="0" w:color="auto"/>
            <w:bottom w:val="none" w:sz="0" w:space="0" w:color="auto"/>
            <w:right w:val="none" w:sz="0" w:space="0" w:color="auto"/>
          </w:divBdr>
        </w:div>
      </w:divsChild>
    </w:div>
    <w:div w:id="1923953783">
      <w:bodyDiv w:val="1"/>
      <w:marLeft w:val="0"/>
      <w:marRight w:val="0"/>
      <w:marTop w:val="0"/>
      <w:marBottom w:val="0"/>
      <w:divBdr>
        <w:top w:val="none" w:sz="0" w:space="0" w:color="auto"/>
        <w:left w:val="none" w:sz="0" w:space="0" w:color="auto"/>
        <w:bottom w:val="none" w:sz="0" w:space="0" w:color="auto"/>
        <w:right w:val="none" w:sz="0" w:space="0" w:color="auto"/>
      </w:divBdr>
      <w:divsChild>
        <w:div w:id="882135280">
          <w:marLeft w:val="0"/>
          <w:marRight w:val="0"/>
          <w:marTop w:val="0"/>
          <w:marBottom w:val="0"/>
          <w:divBdr>
            <w:top w:val="none" w:sz="0" w:space="0" w:color="auto"/>
            <w:left w:val="none" w:sz="0" w:space="0" w:color="auto"/>
            <w:bottom w:val="none" w:sz="0" w:space="0" w:color="auto"/>
            <w:right w:val="none" w:sz="0" w:space="0" w:color="auto"/>
          </w:divBdr>
          <w:divsChild>
            <w:div w:id="655962280">
              <w:marLeft w:val="0"/>
              <w:marRight w:val="0"/>
              <w:marTop w:val="0"/>
              <w:marBottom w:val="0"/>
              <w:divBdr>
                <w:top w:val="none" w:sz="0" w:space="0" w:color="auto"/>
                <w:left w:val="none" w:sz="0" w:space="0" w:color="auto"/>
                <w:bottom w:val="none" w:sz="0" w:space="0" w:color="auto"/>
                <w:right w:val="none" w:sz="0" w:space="0" w:color="auto"/>
              </w:divBdr>
            </w:div>
            <w:div w:id="1107310255">
              <w:marLeft w:val="0"/>
              <w:marRight w:val="0"/>
              <w:marTop w:val="0"/>
              <w:marBottom w:val="0"/>
              <w:divBdr>
                <w:top w:val="none" w:sz="0" w:space="0" w:color="auto"/>
                <w:left w:val="none" w:sz="0" w:space="0" w:color="auto"/>
                <w:bottom w:val="none" w:sz="0" w:space="0" w:color="auto"/>
                <w:right w:val="none" w:sz="0" w:space="0" w:color="auto"/>
              </w:divBdr>
            </w:div>
            <w:div w:id="2034106563">
              <w:marLeft w:val="0"/>
              <w:marRight w:val="0"/>
              <w:marTop w:val="0"/>
              <w:marBottom w:val="0"/>
              <w:divBdr>
                <w:top w:val="none" w:sz="0" w:space="0" w:color="auto"/>
                <w:left w:val="none" w:sz="0" w:space="0" w:color="auto"/>
                <w:bottom w:val="none" w:sz="0" w:space="0" w:color="auto"/>
                <w:right w:val="none" w:sz="0" w:space="0" w:color="auto"/>
              </w:divBdr>
            </w:div>
          </w:divsChild>
        </w:div>
        <w:div w:id="777875249">
          <w:marLeft w:val="0"/>
          <w:marRight w:val="0"/>
          <w:marTop w:val="0"/>
          <w:marBottom w:val="0"/>
          <w:divBdr>
            <w:top w:val="none" w:sz="0" w:space="0" w:color="auto"/>
            <w:left w:val="none" w:sz="0" w:space="0" w:color="auto"/>
            <w:bottom w:val="none" w:sz="0" w:space="0" w:color="auto"/>
            <w:right w:val="none" w:sz="0" w:space="0" w:color="auto"/>
          </w:divBdr>
        </w:div>
        <w:div w:id="1719163323">
          <w:marLeft w:val="0"/>
          <w:marRight w:val="0"/>
          <w:marTop w:val="0"/>
          <w:marBottom w:val="0"/>
          <w:divBdr>
            <w:top w:val="none" w:sz="0" w:space="0" w:color="auto"/>
            <w:left w:val="none" w:sz="0" w:space="0" w:color="auto"/>
            <w:bottom w:val="none" w:sz="0" w:space="0" w:color="auto"/>
            <w:right w:val="none" w:sz="0" w:space="0" w:color="auto"/>
          </w:divBdr>
        </w:div>
      </w:divsChild>
    </w:div>
    <w:div w:id="1965577959">
      <w:bodyDiv w:val="1"/>
      <w:marLeft w:val="0"/>
      <w:marRight w:val="0"/>
      <w:marTop w:val="0"/>
      <w:marBottom w:val="0"/>
      <w:divBdr>
        <w:top w:val="none" w:sz="0" w:space="0" w:color="auto"/>
        <w:left w:val="none" w:sz="0" w:space="0" w:color="auto"/>
        <w:bottom w:val="none" w:sz="0" w:space="0" w:color="auto"/>
        <w:right w:val="none" w:sz="0" w:space="0" w:color="auto"/>
      </w:divBdr>
      <w:divsChild>
        <w:div w:id="1549997827">
          <w:marLeft w:val="0"/>
          <w:marRight w:val="0"/>
          <w:marTop w:val="0"/>
          <w:marBottom w:val="0"/>
          <w:divBdr>
            <w:top w:val="none" w:sz="0" w:space="0" w:color="auto"/>
            <w:left w:val="none" w:sz="0" w:space="0" w:color="auto"/>
            <w:bottom w:val="none" w:sz="0" w:space="0" w:color="auto"/>
            <w:right w:val="none" w:sz="0" w:space="0" w:color="auto"/>
          </w:divBdr>
        </w:div>
        <w:div w:id="1606110361">
          <w:marLeft w:val="0"/>
          <w:marRight w:val="0"/>
          <w:marTop w:val="0"/>
          <w:marBottom w:val="0"/>
          <w:divBdr>
            <w:top w:val="none" w:sz="0" w:space="0" w:color="auto"/>
            <w:left w:val="none" w:sz="0" w:space="0" w:color="auto"/>
            <w:bottom w:val="none" w:sz="0" w:space="0" w:color="auto"/>
            <w:right w:val="none" w:sz="0" w:space="0" w:color="auto"/>
          </w:divBdr>
        </w:div>
        <w:div w:id="426924863">
          <w:marLeft w:val="0"/>
          <w:marRight w:val="0"/>
          <w:marTop w:val="0"/>
          <w:marBottom w:val="0"/>
          <w:divBdr>
            <w:top w:val="none" w:sz="0" w:space="0" w:color="auto"/>
            <w:left w:val="none" w:sz="0" w:space="0" w:color="auto"/>
            <w:bottom w:val="none" w:sz="0" w:space="0" w:color="auto"/>
            <w:right w:val="none" w:sz="0" w:space="0" w:color="auto"/>
          </w:divBdr>
        </w:div>
        <w:div w:id="859585643">
          <w:marLeft w:val="0"/>
          <w:marRight w:val="0"/>
          <w:marTop w:val="0"/>
          <w:marBottom w:val="0"/>
          <w:divBdr>
            <w:top w:val="none" w:sz="0" w:space="0" w:color="auto"/>
            <w:left w:val="none" w:sz="0" w:space="0" w:color="auto"/>
            <w:bottom w:val="none" w:sz="0" w:space="0" w:color="auto"/>
            <w:right w:val="none" w:sz="0" w:space="0" w:color="auto"/>
          </w:divBdr>
        </w:div>
      </w:divsChild>
    </w:div>
    <w:div w:id="1994066871">
      <w:bodyDiv w:val="1"/>
      <w:marLeft w:val="0"/>
      <w:marRight w:val="0"/>
      <w:marTop w:val="0"/>
      <w:marBottom w:val="0"/>
      <w:divBdr>
        <w:top w:val="none" w:sz="0" w:space="0" w:color="auto"/>
        <w:left w:val="none" w:sz="0" w:space="0" w:color="auto"/>
        <w:bottom w:val="none" w:sz="0" w:space="0" w:color="auto"/>
        <w:right w:val="none" w:sz="0" w:space="0" w:color="auto"/>
      </w:divBdr>
      <w:divsChild>
        <w:div w:id="1353798375">
          <w:marLeft w:val="0"/>
          <w:marRight w:val="0"/>
          <w:marTop w:val="0"/>
          <w:marBottom w:val="0"/>
          <w:divBdr>
            <w:top w:val="none" w:sz="0" w:space="0" w:color="auto"/>
            <w:left w:val="none" w:sz="0" w:space="0" w:color="auto"/>
            <w:bottom w:val="none" w:sz="0" w:space="0" w:color="auto"/>
            <w:right w:val="none" w:sz="0" w:space="0" w:color="auto"/>
          </w:divBdr>
          <w:divsChild>
            <w:div w:id="2102750441">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0"/>
              <w:marBottom w:val="0"/>
              <w:divBdr>
                <w:top w:val="none" w:sz="0" w:space="0" w:color="auto"/>
                <w:left w:val="none" w:sz="0" w:space="0" w:color="auto"/>
                <w:bottom w:val="none" w:sz="0" w:space="0" w:color="auto"/>
                <w:right w:val="none" w:sz="0" w:space="0" w:color="auto"/>
              </w:divBdr>
            </w:div>
            <w:div w:id="929050549">
              <w:marLeft w:val="0"/>
              <w:marRight w:val="0"/>
              <w:marTop w:val="0"/>
              <w:marBottom w:val="0"/>
              <w:divBdr>
                <w:top w:val="none" w:sz="0" w:space="0" w:color="auto"/>
                <w:left w:val="none" w:sz="0" w:space="0" w:color="auto"/>
                <w:bottom w:val="none" w:sz="0" w:space="0" w:color="auto"/>
                <w:right w:val="none" w:sz="0" w:space="0" w:color="auto"/>
              </w:divBdr>
            </w:div>
          </w:divsChild>
        </w:div>
        <w:div w:id="29113128">
          <w:marLeft w:val="0"/>
          <w:marRight w:val="0"/>
          <w:marTop w:val="0"/>
          <w:marBottom w:val="0"/>
          <w:divBdr>
            <w:top w:val="none" w:sz="0" w:space="0" w:color="auto"/>
            <w:left w:val="none" w:sz="0" w:space="0" w:color="auto"/>
            <w:bottom w:val="none" w:sz="0" w:space="0" w:color="auto"/>
            <w:right w:val="none" w:sz="0" w:space="0" w:color="auto"/>
          </w:divBdr>
        </w:div>
        <w:div w:id="225188021">
          <w:marLeft w:val="0"/>
          <w:marRight w:val="0"/>
          <w:marTop w:val="0"/>
          <w:marBottom w:val="0"/>
          <w:divBdr>
            <w:top w:val="none" w:sz="0" w:space="0" w:color="auto"/>
            <w:left w:val="none" w:sz="0" w:space="0" w:color="auto"/>
            <w:bottom w:val="none" w:sz="0" w:space="0" w:color="auto"/>
            <w:right w:val="none" w:sz="0" w:space="0" w:color="auto"/>
          </w:divBdr>
        </w:div>
      </w:divsChild>
    </w:div>
    <w:div w:id="2052727730">
      <w:bodyDiv w:val="1"/>
      <w:marLeft w:val="0"/>
      <w:marRight w:val="0"/>
      <w:marTop w:val="0"/>
      <w:marBottom w:val="0"/>
      <w:divBdr>
        <w:top w:val="none" w:sz="0" w:space="0" w:color="auto"/>
        <w:left w:val="none" w:sz="0" w:space="0" w:color="auto"/>
        <w:bottom w:val="none" w:sz="0" w:space="0" w:color="auto"/>
        <w:right w:val="none" w:sz="0" w:space="0" w:color="auto"/>
      </w:divBdr>
      <w:divsChild>
        <w:div w:id="1868249800">
          <w:marLeft w:val="0"/>
          <w:marRight w:val="0"/>
          <w:marTop w:val="0"/>
          <w:marBottom w:val="0"/>
          <w:divBdr>
            <w:top w:val="none" w:sz="0" w:space="0" w:color="auto"/>
            <w:left w:val="none" w:sz="0" w:space="0" w:color="auto"/>
            <w:bottom w:val="none" w:sz="0" w:space="0" w:color="auto"/>
            <w:right w:val="none" w:sz="0" w:space="0" w:color="auto"/>
          </w:divBdr>
        </w:div>
        <w:div w:id="435754864">
          <w:marLeft w:val="0"/>
          <w:marRight w:val="0"/>
          <w:marTop w:val="0"/>
          <w:marBottom w:val="0"/>
          <w:divBdr>
            <w:top w:val="none" w:sz="0" w:space="0" w:color="auto"/>
            <w:left w:val="none" w:sz="0" w:space="0" w:color="auto"/>
            <w:bottom w:val="none" w:sz="0" w:space="0" w:color="auto"/>
            <w:right w:val="none" w:sz="0" w:space="0" w:color="auto"/>
          </w:divBdr>
        </w:div>
        <w:div w:id="1033966179">
          <w:marLeft w:val="0"/>
          <w:marRight w:val="0"/>
          <w:marTop w:val="0"/>
          <w:marBottom w:val="0"/>
          <w:divBdr>
            <w:top w:val="none" w:sz="0" w:space="0" w:color="auto"/>
            <w:left w:val="none" w:sz="0" w:space="0" w:color="auto"/>
            <w:bottom w:val="none" w:sz="0" w:space="0" w:color="auto"/>
            <w:right w:val="none" w:sz="0" w:space="0" w:color="auto"/>
          </w:divBdr>
        </w:div>
      </w:divsChild>
    </w:div>
    <w:div w:id="2069645358">
      <w:bodyDiv w:val="1"/>
      <w:marLeft w:val="0"/>
      <w:marRight w:val="0"/>
      <w:marTop w:val="0"/>
      <w:marBottom w:val="0"/>
      <w:divBdr>
        <w:top w:val="none" w:sz="0" w:space="0" w:color="auto"/>
        <w:left w:val="none" w:sz="0" w:space="0" w:color="auto"/>
        <w:bottom w:val="none" w:sz="0" w:space="0" w:color="auto"/>
        <w:right w:val="none" w:sz="0" w:space="0" w:color="auto"/>
      </w:divBdr>
    </w:div>
    <w:div w:id="2080714702">
      <w:bodyDiv w:val="1"/>
      <w:marLeft w:val="0"/>
      <w:marRight w:val="0"/>
      <w:marTop w:val="0"/>
      <w:marBottom w:val="0"/>
      <w:divBdr>
        <w:top w:val="none" w:sz="0" w:space="0" w:color="auto"/>
        <w:left w:val="none" w:sz="0" w:space="0" w:color="auto"/>
        <w:bottom w:val="none" w:sz="0" w:space="0" w:color="auto"/>
        <w:right w:val="none" w:sz="0" w:space="0" w:color="auto"/>
      </w:divBdr>
      <w:divsChild>
        <w:div w:id="2082558780">
          <w:marLeft w:val="0"/>
          <w:marRight w:val="0"/>
          <w:marTop w:val="0"/>
          <w:marBottom w:val="0"/>
          <w:divBdr>
            <w:top w:val="none" w:sz="0" w:space="0" w:color="auto"/>
            <w:left w:val="none" w:sz="0" w:space="0" w:color="auto"/>
            <w:bottom w:val="none" w:sz="0" w:space="0" w:color="auto"/>
            <w:right w:val="none" w:sz="0" w:space="0" w:color="auto"/>
          </w:divBdr>
        </w:div>
        <w:div w:id="1416778615">
          <w:marLeft w:val="0"/>
          <w:marRight w:val="0"/>
          <w:marTop w:val="0"/>
          <w:marBottom w:val="0"/>
          <w:divBdr>
            <w:top w:val="none" w:sz="0" w:space="0" w:color="auto"/>
            <w:left w:val="none" w:sz="0" w:space="0" w:color="auto"/>
            <w:bottom w:val="none" w:sz="0" w:space="0" w:color="auto"/>
            <w:right w:val="none" w:sz="0" w:space="0" w:color="auto"/>
          </w:divBdr>
        </w:div>
        <w:div w:id="741148474">
          <w:marLeft w:val="0"/>
          <w:marRight w:val="0"/>
          <w:marTop w:val="0"/>
          <w:marBottom w:val="0"/>
          <w:divBdr>
            <w:top w:val="none" w:sz="0" w:space="0" w:color="auto"/>
            <w:left w:val="none" w:sz="0" w:space="0" w:color="auto"/>
            <w:bottom w:val="none" w:sz="0" w:space="0" w:color="auto"/>
            <w:right w:val="none" w:sz="0" w:space="0" w:color="auto"/>
          </w:divBdr>
        </w:div>
        <w:div w:id="993219311">
          <w:marLeft w:val="0"/>
          <w:marRight w:val="0"/>
          <w:marTop w:val="0"/>
          <w:marBottom w:val="0"/>
          <w:divBdr>
            <w:top w:val="none" w:sz="0" w:space="0" w:color="auto"/>
            <w:left w:val="none" w:sz="0" w:space="0" w:color="auto"/>
            <w:bottom w:val="none" w:sz="0" w:space="0" w:color="auto"/>
            <w:right w:val="none" w:sz="0" w:space="0" w:color="auto"/>
          </w:divBdr>
        </w:div>
        <w:div w:id="1155949148">
          <w:marLeft w:val="0"/>
          <w:marRight w:val="0"/>
          <w:marTop w:val="0"/>
          <w:marBottom w:val="0"/>
          <w:divBdr>
            <w:top w:val="none" w:sz="0" w:space="0" w:color="auto"/>
            <w:left w:val="none" w:sz="0" w:space="0" w:color="auto"/>
            <w:bottom w:val="none" w:sz="0" w:space="0" w:color="auto"/>
            <w:right w:val="none" w:sz="0" w:space="0" w:color="auto"/>
          </w:divBdr>
        </w:div>
      </w:divsChild>
    </w:div>
    <w:div w:id="2087413927">
      <w:bodyDiv w:val="1"/>
      <w:marLeft w:val="0"/>
      <w:marRight w:val="0"/>
      <w:marTop w:val="0"/>
      <w:marBottom w:val="0"/>
      <w:divBdr>
        <w:top w:val="none" w:sz="0" w:space="0" w:color="auto"/>
        <w:left w:val="none" w:sz="0" w:space="0" w:color="auto"/>
        <w:bottom w:val="none" w:sz="0" w:space="0" w:color="auto"/>
        <w:right w:val="none" w:sz="0" w:space="0" w:color="auto"/>
      </w:divBdr>
      <w:divsChild>
        <w:div w:id="1134519285">
          <w:marLeft w:val="0"/>
          <w:marRight w:val="0"/>
          <w:marTop w:val="0"/>
          <w:marBottom w:val="0"/>
          <w:divBdr>
            <w:top w:val="none" w:sz="0" w:space="0" w:color="auto"/>
            <w:left w:val="none" w:sz="0" w:space="0" w:color="auto"/>
            <w:bottom w:val="none" w:sz="0" w:space="0" w:color="auto"/>
            <w:right w:val="none" w:sz="0" w:space="0" w:color="auto"/>
          </w:divBdr>
          <w:divsChild>
            <w:div w:id="716856386">
              <w:marLeft w:val="0"/>
              <w:marRight w:val="0"/>
              <w:marTop w:val="0"/>
              <w:marBottom w:val="0"/>
              <w:divBdr>
                <w:top w:val="none" w:sz="0" w:space="0" w:color="auto"/>
                <w:left w:val="none" w:sz="0" w:space="0" w:color="auto"/>
                <w:bottom w:val="none" w:sz="0" w:space="0" w:color="auto"/>
                <w:right w:val="none" w:sz="0" w:space="0" w:color="auto"/>
              </w:divBdr>
            </w:div>
            <w:div w:id="1786387480">
              <w:marLeft w:val="0"/>
              <w:marRight w:val="0"/>
              <w:marTop w:val="0"/>
              <w:marBottom w:val="0"/>
              <w:divBdr>
                <w:top w:val="none" w:sz="0" w:space="0" w:color="auto"/>
                <w:left w:val="none" w:sz="0" w:space="0" w:color="auto"/>
                <w:bottom w:val="none" w:sz="0" w:space="0" w:color="auto"/>
                <w:right w:val="none" w:sz="0" w:space="0" w:color="auto"/>
              </w:divBdr>
            </w:div>
          </w:divsChild>
        </w:div>
        <w:div w:id="1405101210">
          <w:marLeft w:val="0"/>
          <w:marRight w:val="0"/>
          <w:marTop w:val="0"/>
          <w:marBottom w:val="0"/>
          <w:divBdr>
            <w:top w:val="none" w:sz="0" w:space="0" w:color="auto"/>
            <w:left w:val="none" w:sz="0" w:space="0" w:color="auto"/>
            <w:bottom w:val="none" w:sz="0" w:space="0" w:color="auto"/>
            <w:right w:val="none" w:sz="0" w:space="0" w:color="auto"/>
          </w:divBdr>
        </w:div>
        <w:div w:id="990062261">
          <w:marLeft w:val="0"/>
          <w:marRight w:val="0"/>
          <w:marTop w:val="0"/>
          <w:marBottom w:val="0"/>
          <w:divBdr>
            <w:top w:val="none" w:sz="0" w:space="0" w:color="auto"/>
            <w:left w:val="none" w:sz="0" w:space="0" w:color="auto"/>
            <w:bottom w:val="none" w:sz="0" w:space="0" w:color="auto"/>
            <w:right w:val="none" w:sz="0" w:space="0" w:color="auto"/>
          </w:divBdr>
        </w:div>
      </w:divsChild>
    </w:div>
    <w:div w:id="2127237857">
      <w:bodyDiv w:val="1"/>
      <w:marLeft w:val="0"/>
      <w:marRight w:val="0"/>
      <w:marTop w:val="0"/>
      <w:marBottom w:val="0"/>
      <w:divBdr>
        <w:top w:val="none" w:sz="0" w:space="0" w:color="auto"/>
        <w:left w:val="none" w:sz="0" w:space="0" w:color="auto"/>
        <w:bottom w:val="none" w:sz="0" w:space="0" w:color="auto"/>
        <w:right w:val="none" w:sz="0" w:space="0" w:color="auto"/>
      </w:divBdr>
      <w:divsChild>
        <w:div w:id="656804044">
          <w:marLeft w:val="0"/>
          <w:marRight w:val="0"/>
          <w:marTop w:val="0"/>
          <w:marBottom w:val="0"/>
          <w:divBdr>
            <w:top w:val="none" w:sz="0" w:space="0" w:color="auto"/>
            <w:left w:val="none" w:sz="0" w:space="0" w:color="auto"/>
            <w:bottom w:val="none" w:sz="0" w:space="0" w:color="auto"/>
            <w:right w:val="none" w:sz="0" w:space="0" w:color="auto"/>
          </w:divBdr>
          <w:divsChild>
            <w:div w:id="909198395">
              <w:marLeft w:val="0"/>
              <w:marRight w:val="0"/>
              <w:marTop w:val="0"/>
              <w:marBottom w:val="0"/>
              <w:divBdr>
                <w:top w:val="none" w:sz="0" w:space="0" w:color="auto"/>
                <w:left w:val="none" w:sz="0" w:space="0" w:color="auto"/>
                <w:bottom w:val="none" w:sz="0" w:space="0" w:color="auto"/>
                <w:right w:val="none" w:sz="0" w:space="0" w:color="auto"/>
              </w:divBdr>
            </w:div>
          </w:divsChild>
        </w:div>
        <w:div w:id="2136559844">
          <w:marLeft w:val="0"/>
          <w:marRight w:val="0"/>
          <w:marTop w:val="0"/>
          <w:marBottom w:val="0"/>
          <w:divBdr>
            <w:top w:val="none" w:sz="0" w:space="0" w:color="auto"/>
            <w:left w:val="none" w:sz="0" w:space="0" w:color="auto"/>
            <w:bottom w:val="none" w:sz="0" w:space="0" w:color="auto"/>
            <w:right w:val="none" w:sz="0" w:space="0" w:color="auto"/>
          </w:divBdr>
        </w:div>
        <w:div w:id="1825852792">
          <w:marLeft w:val="0"/>
          <w:marRight w:val="0"/>
          <w:marTop w:val="0"/>
          <w:marBottom w:val="0"/>
          <w:divBdr>
            <w:top w:val="none" w:sz="0" w:space="0" w:color="auto"/>
            <w:left w:val="none" w:sz="0" w:space="0" w:color="auto"/>
            <w:bottom w:val="none" w:sz="0" w:space="0" w:color="auto"/>
            <w:right w:val="none" w:sz="0" w:space="0" w:color="auto"/>
          </w:divBdr>
        </w:div>
        <w:div w:id="48653697">
          <w:marLeft w:val="0"/>
          <w:marRight w:val="0"/>
          <w:marTop w:val="0"/>
          <w:marBottom w:val="0"/>
          <w:divBdr>
            <w:top w:val="none" w:sz="0" w:space="0" w:color="auto"/>
            <w:left w:val="none" w:sz="0" w:space="0" w:color="auto"/>
            <w:bottom w:val="none" w:sz="0" w:space="0" w:color="auto"/>
            <w:right w:val="none" w:sz="0" w:space="0" w:color="auto"/>
          </w:divBdr>
        </w:div>
        <w:div w:id="819466474">
          <w:marLeft w:val="0"/>
          <w:marRight w:val="0"/>
          <w:marTop w:val="0"/>
          <w:marBottom w:val="0"/>
          <w:divBdr>
            <w:top w:val="none" w:sz="0" w:space="0" w:color="auto"/>
            <w:left w:val="none" w:sz="0" w:space="0" w:color="auto"/>
            <w:bottom w:val="none" w:sz="0" w:space="0" w:color="auto"/>
            <w:right w:val="none" w:sz="0" w:space="0" w:color="auto"/>
          </w:divBdr>
        </w:div>
      </w:divsChild>
    </w:div>
    <w:div w:id="2145148188">
      <w:bodyDiv w:val="1"/>
      <w:marLeft w:val="0"/>
      <w:marRight w:val="0"/>
      <w:marTop w:val="0"/>
      <w:marBottom w:val="0"/>
      <w:divBdr>
        <w:top w:val="none" w:sz="0" w:space="0" w:color="auto"/>
        <w:left w:val="none" w:sz="0" w:space="0" w:color="auto"/>
        <w:bottom w:val="none" w:sz="0" w:space="0" w:color="auto"/>
        <w:right w:val="none" w:sz="0" w:space="0" w:color="auto"/>
      </w:divBdr>
      <w:divsChild>
        <w:div w:id="980571290">
          <w:marLeft w:val="0"/>
          <w:marRight w:val="0"/>
          <w:marTop w:val="0"/>
          <w:marBottom w:val="0"/>
          <w:divBdr>
            <w:top w:val="none" w:sz="0" w:space="0" w:color="auto"/>
            <w:left w:val="none" w:sz="0" w:space="0" w:color="auto"/>
            <w:bottom w:val="none" w:sz="0" w:space="0" w:color="auto"/>
            <w:right w:val="none" w:sz="0" w:space="0" w:color="auto"/>
          </w:divBdr>
          <w:divsChild>
            <w:div w:id="1322076183">
              <w:marLeft w:val="0"/>
              <w:marRight w:val="0"/>
              <w:marTop w:val="0"/>
              <w:marBottom w:val="0"/>
              <w:divBdr>
                <w:top w:val="none" w:sz="0" w:space="0" w:color="auto"/>
                <w:left w:val="none" w:sz="0" w:space="0" w:color="auto"/>
                <w:bottom w:val="none" w:sz="0" w:space="0" w:color="auto"/>
                <w:right w:val="none" w:sz="0" w:space="0" w:color="auto"/>
              </w:divBdr>
            </w:div>
          </w:divsChild>
        </w:div>
        <w:div w:id="783424223">
          <w:marLeft w:val="0"/>
          <w:marRight w:val="0"/>
          <w:marTop w:val="0"/>
          <w:marBottom w:val="0"/>
          <w:divBdr>
            <w:top w:val="none" w:sz="0" w:space="0" w:color="auto"/>
            <w:left w:val="none" w:sz="0" w:space="0" w:color="auto"/>
            <w:bottom w:val="none" w:sz="0" w:space="0" w:color="auto"/>
            <w:right w:val="none" w:sz="0" w:space="0" w:color="auto"/>
          </w:divBdr>
        </w:div>
        <w:div w:id="2012292366">
          <w:marLeft w:val="0"/>
          <w:marRight w:val="0"/>
          <w:marTop w:val="0"/>
          <w:marBottom w:val="0"/>
          <w:divBdr>
            <w:top w:val="none" w:sz="0" w:space="0" w:color="auto"/>
            <w:left w:val="none" w:sz="0" w:space="0" w:color="auto"/>
            <w:bottom w:val="none" w:sz="0" w:space="0" w:color="auto"/>
            <w:right w:val="none" w:sz="0" w:space="0" w:color="auto"/>
          </w:divBdr>
        </w:div>
        <w:div w:id="635140509">
          <w:marLeft w:val="0"/>
          <w:marRight w:val="0"/>
          <w:marTop w:val="0"/>
          <w:marBottom w:val="0"/>
          <w:divBdr>
            <w:top w:val="none" w:sz="0" w:space="0" w:color="auto"/>
            <w:left w:val="none" w:sz="0" w:space="0" w:color="auto"/>
            <w:bottom w:val="none" w:sz="0" w:space="0" w:color="auto"/>
            <w:right w:val="none" w:sz="0" w:space="0" w:color="auto"/>
          </w:divBdr>
        </w:div>
        <w:div w:id="72182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sites/default/files/documents/otip/NAC_Report_2020.pdf" TargetMode="External"/><Relationship Id="rId18" Type="http://schemas.openxmlformats.org/officeDocument/2006/relationships/hyperlink" Target="mailto:NAC@nhttac.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govinfo.gov/content/pkg/PLAW-113publ183/pdf/PLAW-113publ183.pdf" TargetMode="External"/><Relationship Id="rId17" Type="http://schemas.openxmlformats.org/officeDocument/2006/relationships/hyperlink" Target="https://www.acf.hhs.gov/ot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cf.hhs.gov/ot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tip/partnerships/the-national-advisory-committe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C@nhttac.org" TargetMode="External"/><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acf.hhs.gov/c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c@nhttac.org" TargetMode="External"/><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mailto:Lauren.Devine@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9" ma:contentTypeDescription="Create a new document." ma:contentTypeScope="" ma:versionID="999b9eb23b1c557199cf6853d146899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c238d81ed6a1b38ab95b5378ec7fb0f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641F-E2D9-4010-90BC-B7B4D2929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D70188-3866-4242-99CD-D727454B7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2650A-9B7C-486D-A3A7-99F96C5CB24C}">
  <ds:schemaRefs>
    <ds:schemaRef ds:uri="http://schemas.microsoft.com/sharepoint/v3/contenttype/forms"/>
  </ds:schemaRefs>
</ds:datastoreItem>
</file>

<file path=customXml/itemProps4.xml><?xml version="1.0" encoding="utf-8"?>
<ds:datastoreItem xmlns:ds="http://schemas.openxmlformats.org/officeDocument/2006/customXml" ds:itemID="{A9342BCC-BB57-43C2-93BA-831A3499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Lauren (ACF)</dc:creator>
  <cp:keywords/>
  <cp:lastModifiedBy>Kiefer, Vera J.</cp:lastModifiedBy>
  <cp:revision>2</cp:revision>
  <dcterms:created xsi:type="dcterms:W3CDTF">2021-01-28T23:27:00Z</dcterms:created>
  <dcterms:modified xsi:type="dcterms:W3CDTF">2021-01-28T23:27:00Z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