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086" w:rsidP="00E64086" w:rsidRDefault="00E64086" w14:paraId="77678564" w14:textId="77777777">
      <w:pPr>
        <w:pStyle w:val="Heading1"/>
        <w:rPr>
          <w:rFonts w:eastAsia="Cambria"/>
        </w:rPr>
      </w:pPr>
      <w:r>
        <w:rPr>
          <w:rFonts w:eastAsia="Cambria"/>
        </w:rPr>
        <w:t>Sample State Response</w:t>
      </w:r>
    </w:p>
    <w:p w:rsidR="00E64086" w:rsidP="00E64086" w:rsidRDefault="00E64086" w14:paraId="5975559F" w14:textId="77777777">
      <w:pPr>
        <w:widowControl w:val="0"/>
        <w:spacing w:after="0" w:line="240" w:lineRule="auto"/>
        <w:rPr>
          <w:rFonts w:ascii="Calibri" w:hAnsi="Calibri" w:eastAsia="Cambria" w:cs="Times New Roman"/>
          <w:b/>
        </w:rPr>
      </w:pPr>
    </w:p>
    <w:p w:rsidRPr="007421F9" w:rsidR="007421F9" w:rsidP="007421F9" w:rsidRDefault="007421F9" w14:paraId="0DAF9014" w14:textId="77777777">
      <w:pPr>
        <w:pStyle w:val="CommentText"/>
        <w:rPr>
          <w:i/>
        </w:rPr>
      </w:pPr>
      <w:r>
        <w:rPr>
          <w:rStyle w:val="CommentReference"/>
        </w:rPr>
        <w:t/>
      </w:r>
      <w:r w:rsidRPr="007421F9">
        <w:rPr>
          <w:i/>
        </w:rPr>
        <w:t xml:space="preserve">In the event that a state is unable to assign a ranking due to missing or otherwise unavailable data, this is a sample response that would be acceptable for the purposes of the self-assessment survey. </w:t>
      </w:r>
    </w:p>
    <w:p w:rsidRPr="007421F9" w:rsidR="007421F9" w:rsidP="007421F9" w:rsidRDefault="007421F9" w14:paraId="23371AB8" w14:textId="77777777">
      <w:pPr>
        <w:pStyle w:val="CommentText"/>
        <w:rPr>
          <w:i/>
        </w:rPr>
      </w:pPr>
    </w:p>
    <w:p w:rsidRPr="007421F9" w:rsidR="007421F9" w:rsidP="007421F9" w:rsidRDefault="007421F9" w14:paraId="1408DB50" w14:textId="77777777">
      <w:pPr>
        <w:pStyle w:val="CommentText"/>
        <w:rPr>
          <w:i/>
        </w:rPr>
      </w:pPr>
      <w:r w:rsidRPr="007421F9">
        <w:rPr>
          <w:i/>
        </w:rPr>
        <w:t xml:space="preserve">The NAC will make this sample response available on the OTIP website and will distribute this sample response along with other supporting materials/resources to assist respondents. </w:t>
      </w:r>
    </w:p>
    <w:p w:rsidR="007421F9" w:rsidP="00E64086" w:rsidRDefault="007421F9" w14:paraId="72BB1207" w14:textId="00A886C5">
      <w:pPr>
        <w:widowControl w:val="0"/>
        <w:spacing w:after="0" w:line="240" w:lineRule="auto"/>
        <w:rPr>
          <w:rFonts w:ascii="Calibri" w:hAnsi="Calibri" w:eastAsia="Cambria" w:cs="Times New Roman"/>
          <w:b/>
        </w:rPr>
      </w:pPr>
    </w:p>
    <w:p w:rsidRPr="00E64086" w:rsidR="00E64086" w:rsidP="00E64086" w:rsidRDefault="007421F9" w14:paraId="05629E31" w14:textId="33F5DBFA">
      <w:pPr>
        <w:widowControl w:val="0"/>
        <w:spacing w:after="0" w:line="240" w:lineRule="auto"/>
        <w:rPr>
          <w:rFonts w:ascii="Calibri" w:hAnsi="Calibri" w:eastAsia="Cambria" w:cs="Times New Roman"/>
          <w:b/>
        </w:rPr>
      </w:pPr>
      <w:r>
        <w:rPr>
          <w:rFonts w:ascii="Calibri" w:hAnsi="Calibri" w:eastAsia="Cambria" w:cs="Times New Roman"/>
          <w:b/>
        </w:rPr>
        <w:t xml:space="preserve">Sample Survey Question, Response: </w:t>
      </w:r>
      <w:r w:rsidRPr="00E64086" w:rsidR="00E64086">
        <w:rPr>
          <w:rFonts w:ascii="Calibri" w:hAnsi="Calibri" w:eastAsia="Cambria" w:cs="Times New Roman"/>
          <w:b/>
        </w:rPr>
        <w:t>Require placement facilities used or funded by the child welfare system (including group homes) to have policies and procedures that address running away, peer recruiting, external safety threats, and other safety risks to residents.</w:t>
      </w:r>
    </w:p>
    <w:p w:rsidRPr="00C41D32" w:rsidR="00E64086" w:rsidP="00E64086" w:rsidRDefault="00E64086" w14:paraId="335B60B8" w14:textId="77777777">
      <w:pPr>
        <w:pStyle w:val="ListParagraph"/>
        <w:widowControl w:val="0"/>
        <w:spacing w:after="0" w:line="240" w:lineRule="auto"/>
        <w:ind w:left="1440"/>
        <w:rPr>
          <w:rFonts w:ascii="Calibri" w:hAnsi="Calibri" w:eastAsia="Cambria" w:cs="Times New Roman"/>
          <w:b/>
        </w:rPr>
      </w:pPr>
    </w:p>
    <w:p w:rsidRPr="00C41D32" w:rsidR="00E64086" w:rsidP="00E64086" w:rsidRDefault="00E64086" w14:paraId="539A3F0C" w14:textId="77777777">
      <w:pPr>
        <w:widowControl w:val="0"/>
        <w:spacing w:after="0" w:line="240" w:lineRule="auto"/>
        <w:ind w:left="720"/>
        <w:rPr>
          <w:rFonts w:ascii="Calibri" w:hAnsi="Calibri" w:eastAsia="Cambria" w:cs="Times New Roman"/>
          <w:i/>
        </w:rPr>
      </w:pPr>
      <w:r w:rsidRPr="00E26BCD">
        <w:rPr>
          <w:rFonts w:ascii="Calibri" w:hAnsi="Calibri" w:eastAsia="Cambria" w:cs="Times New Roman"/>
          <w:b/>
          <w:i/>
        </w:rPr>
        <w:t>Tier I:</w:t>
      </w:r>
      <w:r w:rsidRPr="00C41D32">
        <w:rPr>
          <w:rFonts w:ascii="Calibri" w:hAnsi="Calibri" w:eastAsia="Cambria" w:cs="Times New Roman"/>
          <w:i/>
        </w:rPr>
        <w:t xml:space="preserve"> Review licensing requirements to ensure that placement facilities are required to have the relevant policies and procedures, and document that at least 25</w:t>
      </w:r>
      <w:r>
        <w:rPr>
          <w:rFonts w:ascii="Calibri" w:hAnsi="Calibri" w:eastAsia="Cambria" w:cs="Times New Roman"/>
          <w:i/>
        </w:rPr>
        <w:t xml:space="preserve"> percent</w:t>
      </w:r>
      <w:r w:rsidRPr="00C41D32">
        <w:rPr>
          <w:rFonts w:ascii="Calibri" w:hAnsi="Calibri" w:eastAsia="Cambria" w:cs="Times New Roman"/>
          <w:i/>
        </w:rPr>
        <w:t xml:space="preserve"> of all licensed placement facilities have relevant policies and procedures.</w:t>
      </w:r>
    </w:p>
    <w:p w:rsidRPr="00C41D32" w:rsidR="00E64086" w:rsidP="00E64086" w:rsidRDefault="00E64086" w14:paraId="5F717EC8" w14:textId="77777777">
      <w:pPr>
        <w:widowControl w:val="0"/>
        <w:spacing w:after="0" w:line="240" w:lineRule="auto"/>
        <w:ind w:left="720"/>
        <w:rPr>
          <w:rFonts w:ascii="Calibri" w:hAnsi="Calibri" w:eastAsia="Cambria" w:cs="Times New Roman"/>
          <w:i/>
        </w:rPr>
      </w:pPr>
    </w:p>
    <w:p w:rsidR="00E64086" w:rsidP="00E64086" w:rsidRDefault="00E64086" w14:paraId="2019AD2E" w14:textId="77777777">
      <w:pPr>
        <w:widowControl w:val="0"/>
        <w:spacing w:after="0" w:line="240" w:lineRule="auto"/>
        <w:ind w:left="720"/>
        <w:rPr>
          <w:rFonts w:ascii="Calibri" w:hAnsi="Calibri" w:eastAsia="Cambria" w:cs="Times New Roman"/>
          <w:i/>
        </w:rPr>
      </w:pPr>
      <w:r w:rsidRPr="00E26BCD">
        <w:rPr>
          <w:rFonts w:ascii="Calibri" w:hAnsi="Calibri" w:eastAsia="Cambria" w:cs="Times New Roman"/>
          <w:b/>
          <w:i/>
        </w:rPr>
        <w:t>Tier II:</w:t>
      </w:r>
      <w:r w:rsidRPr="00C41D32">
        <w:rPr>
          <w:rFonts w:ascii="Calibri" w:hAnsi="Calibri" w:eastAsia="Cambria" w:cs="Times New Roman"/>
          <w:i/>
        </w:rPr>
        <w:t xml:space="preserve"> Document that at least 75</w:t>
      </w:r>
      <w:r>
        <w:rPr>
          <w:rFonts w:ascii="Calibri" w:hAnsi="Calibri" w:eastAsia="Cambria" w:cs="Times New Roman"/>
          <w:i/>
        </w:rPr>
        <w:t xml:space="preserve"> percent</w:t>
      </w:r>
      <w:r w:rsidRPr="00C41D32">
        <w:rPr>
          <w:rFonts w:ascii="Calibri" w:hAnsi="Calibri" w:eastAsia="Cambria" w:cs="Times New Roman"/>
          <w:i/>
        </w:rPr>
        <w:t xml:space="preserve"> of all licensed placement facilities have relevant policies and procedures.</w:t>
      </w:r>
    </w:p>
    <w:p w:rsidR="00E64086" w:rsidP="00E64086" w:rsidRDefault="00E64086" w14:paraId="14156E1E" w14:textId="77777777">
      <w:pPr>
        <w:widowControl w:val="0"/>
        <w:spacing w:after="0" w:line="240" w:lineRule="auto"/>
        <w:ind w:left="720"/>
        <w:rPr>
          <w:rFonts w:ascii="Calibri" w:hAnsi="Calibri" w:eastAsia="Cambria" w:cs="Times New Roman"/>
          <w:i/>
        </w:rPr>
      </w:pPr>
    </w:p>
    <w:p w:rsidRPr="00E64086" w:rsidR="00E64086" w:rsidP="00E64086" w:rsidRDefault="00E64086" w14:paraId="152E356A" w14:textId="77777777">
      <w:pPr>
        <w:pStyle w:val="ListParagraph"/>
        <w:numPr>
          <w:ilvl w:val="0"/>
          <w:numId w:val="2"/>
        </w:numPr>
        <w:spacing w:after="0" w:line="240" w:lineRule="auto"/>
        <w:ind w:left="1440"/>
        <w:rPr>
          <w:rFonts w:eastAsiaTheme="minorEastAsia"/>
        </w:rPr>
      </w:pPr>
      <w:r w:rsidRPr="23123980">
        <w:rPr>
          <w:rFonts w:ascii="Calibri" w:hAnsi="Calibri" w:eastAsia="Cambria" w:cs="Times New Roman"/>
        </w:rPr>
        <w:t>Select the tier that best describes the efforts of y</w:t>
      </w:r>
      <w:r>
        <w:rPr>
          <w:rFonts w:ascii="Calibri" w:hAnsi="Calibri" w:eastAsia="Cambria" w:cs="Times New Roman"/>
        </w:rPr>
        <w:t>our state. [Tier 1, Tier 2, N/A]</w:t>
      </w:r>
    </w:p>
    <w:p w:rsidR="00E64086" w:rsidP="00E64086" w:rsidRDefault="00E64086" w14:paraId="28C3E60C" w14:textId="77777777">
      <w:pPr>
        <w:pStyle w:val="ListParagraph"/>
        <w:spacing w:after="0" w:line="240" w:lineRule="auto"/>
        <w:ind w:left="1440"/>
        <w:rPr>
          <w:rFonts w:ascii="Calibri" w:hAnsi="Calibri" w:eastAsia="Cambria" w:cs="Times New Roman"/>
        </w:rPr>
      </w:pPr>
    </w:p>
    <w:p w:rsidRPr="00E64086" w:rsidR="00E64086" w:rsidP="00E64086" w:rsidRDefault="00E64086" w14:paraId="7E5D1939" w14:textId="77777777">
      <w:pPr>
        <w:pStyle w:val="ListParagraph"/>
        <w:spacing w:after="0" w:line="240" w:lineRule="auto"/>
        <w:ind w:left="1440"/>
        <w:rPr>
          <w:rFonts w:ascii="Calibri" w:hAnsi="Calibri" w:eastAsia="Cambria" w:cs="Times New Roman"/>
          <w:b/>
        </w:rPr>
      </w:pPr>
      <w:r>
        <w:rPr>
          <w:rFonts w:ascii="Calibri" w:hAnsi="Calibri" w:eastAsia="Cambria" w:cs="Times New Roman"/>
          <w:b/>
        </w:rPr>
        <w:t>N/A</w:t>
      </w:r>
    </w:p>
    <w:p w:rsidR="00E64086" w:rsidP="00E64086" w:rsidRDefault="00E64086" w14:paraId="549D88C1" w14:textId="77777777">
      <w:pPr>
        <w:pStyle w:val="ListParagraph"/>
        <w:spacing w:after="0" w:line="240" w:lineRule="auto"/>
        <w:ind w:left="1440"/>
        <w:rPr>
          <w:rFonts w:eastAsiaTheme="minorEastAsia"/>
        </w:rPr>
      </w:pPr>
    </w:p>
    <w:p w:rsidR="00E64086" w:rsidP="00E64086" w:rsidRDefault="00E64086" w14:paraId="3A94476E" w14:textId="77777777">
      <w:pPr>
        <w:pStyle w:val="ListParagraph"/>
        <w:numPr>
          <w:ilvl w:val="0"/>
          <w:numId w:val="2"/>
        </w:numPr>
        <w:spacing w:after="0" w:line="240" w:lineRule="auto"/>
        <w:ind w:left="1440"/>
        <w:rPr>
          <w:rFonts w:eastAsiaTheme="minorEastAsia"/>
        </w:rPr>
      </w:pPr>
      <w:r>
        <w:t>Describe the process used to assess your state tier and any data sources used to inform your assessment, if applicable. [open text]</w:t>
      </w:r>
    </w:p>
    <w:p w:rsidR="00A6400F" w:rsidRDefault="00A6400F" w14:paraId="65850F57" w14:textId="77777777"/>
    <w:p w:rsidR="00E64086" w:rsidP="00E64086" w:rsidRDefault="00E64086" w14:paraId="3CAA6847" w14:textId="6C587E4E">
      <w:pPr>
        <w:ind w:left="1440"/>
      </w:pPr>
      <w:r w:rsidRPr="00E64086">
        <w:rPr>
          <w:b/>
        </w:rPr>
        <w:t>State child welfare coordinator</w:t>
      </w:r>
      <w:r w:rsidR="007421F9">
        <w:rPr>
          <w:rStyle w:val="FootnoteReference"/>
          <w:b/>
        </w:rPr>
        <w:footnoteReference w:id="1"/>
      </w:r>
      <w:r>
        <w:t xml:space="preserve"> reviewed state licensing requirements to confirm that all placement facilities are required to have policies and procedures related to trafficking, runaway homeless youth, peer recruitment, external safety threats, and other safety concerns. </w:t>
      </w:r>
    </w:p>
    <w:p w:rsidR="00E64086" w:rsidP="00E64086" w:rsidRDefault="00E64086" w14:paraId="706F464E" w14:textId="77777777">
      <w:pPr>
        <w:ind w:left="1440"/>
      </w:pPr>
      <w:r>
        <w:t>After confirming state licensing requirements were in alignment with the NAC’s recommendation, state child welfare coordinator reached out to all known licensed placement facilities in state, including independent living facilities</w:t>
      </w:r>
      <w:bookmarkStart w:name="_GoBack" w:id="0"/>
      <w:bookmarkEnd w:id="0"/>
      <w:r>
        <w:t xml:space="preserve">, residential treatment centers, and group homes, to request copies of their policies and procedures. At the time of response, the state child welfare coordinator received the requested documentation from 60% of facilities in state. Of those 60% of facilities, </w:t>
      </w:r>
      <w:r w:rsidR="005A493A">
        <w:t>85</w:t>
      </w:r>
      <w:r>
        <w:t xml:space="preserve">% maintained compliance with state regulations and included policies and procedures related to trafficking, runaway homeless youth, peer recruitment, external safety threats, and other safety concerns. </w:t>
      </w:r>
      <w:r w:rsidR="005A493A">
        <w:t>Those facilities that were found to be out of compliance were notably missing policies and procedures related to peer recruitment.</w:t>
      </w:r>
    </w:p>
    <w:p w:rsidR="00E64086" w:rsidP="00E64086" w:rsidRDefault="00E64086" w14:paraId="77E9085B" w14:textId="77777777">
      <w:pPr>
        <w:ind w:left="1440"/>
      </w:pPr>
      <w:r>
        <w:lastRenderedPageBreak/>
        <w:t>Because we did not receive responses from all facilities, we are unable to assign a ranking at this time.</w:t>
      </w:r>
    </w:p>
    <w:sectPr w:rsidR="00E640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EFF5D" w14:textId="77777777" w:rsidR="00276875" w:rsidRDefault="00276875" w:rsidP="007421F9">
      <w:pPr>
        <w:spacing w:after="0" w:line="240" w:lineRule="auto"/>
      </w:pPr>
      <w:r>
        <w:separator/>
      </w:r>
    </w:p>
  </w:endnote>
  <w:endnote w:type="continuationSeparator" w:id="0">
    <w:p w14:paraId="40D83898" w14:textId="77777777" w:rsidR="00276875" w:rsidRDefault="00276875" w:rsidP="00742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809DF" w14:textId="77777777" w:rsidR="00276875" w:rsidRDefault="00276875" w:rsidP="007421F9">
      <w:pPr>
        <w:spacing w:after="0" w:line="240" w:lineRule="auto"/>
      </w:pPr>
      <w:r>
        <w:separator/>
      </w:r>
    </w:p>
  </w:footnote>
  <w:footnote w:type="continuationSeparator" w:id="0">
    <w:p w14:paraId="79EAC050" w14:textId="77777777" w:rsidR="00276875" w:rsidRDefault="00276875" w:rsidP="007421F9">
      <w:pPr>
        <w:spacing w:after="0" w:line="240" w:lineRule="auto"/>
      </w:pPr>
      <w:r>
        <w:continuationSeparator/>
      </w:r>
    </w:p>
  </w:footnote>
  <w:footnote w:id="1">
    <w:p w14:paraId="19F25892" w14:textId="56178826" w:rsidR="007421F9" w:rsidRDefault="007421F9">
      <w:pPr>
        <w:pStyle w:val="FootnoteText"/>
      </w:pPr>
      <w:r>
        <w:rPr>
          <w:rStyle w:val="FootnoteReference"/>
        </w:rPr>
        <w:footnoteRef/>
      </w:r>
      <w:r>
        <w:t xml:space="preserve"> Here, the state child welfare coordinator is the stakeholder within this particular state who coordinated with and provided the necessary information to the primary point of contact within the state for the purposes of the survey response.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71473"/>
    <w:multiLevelType w:val="hybridMultilevel"/>
    <w:tmpl w:val="4A0AE6C8"/>
    <w:lvl w:ilvl="0" w:tplc="FFFFFFFF">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74DE2AD9"/>
    <w:multiLevelType w:val="hybridMultilevel"/>
    <w:tmpl w:val="54EAE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086"/>
    <w:rsid w:val="001751CC"/>
    <w:rsid w:val="00276875"/>
    <w:rsid w:val="005A493A"/>
    <w:rsid w:val="007421F9"/>
    <w:rsid w:val="00A6400F"/>
    <w:rsid w:val="00E6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DD1B5"/>
  <w15:chartTrackingRefBased/>
  <w15:docId w15:val="{DF516048-7105-490B-9F1A-34251BA2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086"/>
    <w:rPr>
      <w:rFonts w:asciiTheme="minorHAnsi" w:hAnsiTheme="minorHAnsi"/>
      <w:sz w:val="22"/>
    </w:rPr>
  </w:style>
  <w:style w:type="paragraph" w:styleId="Heading1">
    <w:name w:val="heading 1"/>
    <w:basedOn w:val="Normal"/>
    <w:next w:val="Normal"/>
    <w:link w:val="Heading1Char"/>
    <w:uiPriority w:val="9"/>
    <w:qFormat/>
    <w:rsid w:val="00E640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4086"/>
    <w:rPr>
      <w:sz w:val="16"/>
      <w:szCs w:val="16"/>
    </w:rPr>
  </w:style>
  <w:style w:type="paragraph" w:styleId="CommentText">
    <w:name w:val="annotation text"/>
    <w:basedOn w:val="Normal"/>
    <w:link w:val="CommentTextChar"/>
    <w:uiPriority w:val="99"/>
    <w:unhideWhenUsed/>
    <w:rsid w:val="00E64086"/>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E64086"/>
    <w:rPr>
      <w:rFonts w:asciiTheme="minorHAnsi" w:hAnsiTheme="minorHAnsi"/>
      <w:szCs w:val="20"/>
    </w:rPr>
  </w:style>
  <w:style w:type="paragraph" w:styleId="ListParagraph">
    <w:name w:val="List Paragraph"/>
    <w:basedOn w:val="Normal"/>
    <w:uiPriority w:val="34"/>
    <w:qFormat/>
    <w:rsid w:val="00E64086"/>
    <w:pPr>
      <w:ind w:left="720"/>
      <w:contextualSpacing/>
    </w:pPr>
  </w:style>
  <w:style w:type="paragraph" w:styleId="BalloonText">
    <w:name w:val="Balloon Text"/>
    <w:basedOn w:val="Normal"/>
    <w:link w:val="BalloonTextChar"/>
    <w:uiPriority w:val="99"/>
    <w:semiHidden/>
    <w:unhideWhenUsed/>
    <w:rsid w:val="00E64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086"/>
    <w:rPr>
      <w:rFonts w:ascii="Segoe UI" w:hAnsi="Segoe UI" w:cs="Segoe UI"/>
      <w:sz w:val="18"/>
      <w:szCs w:val="18"/>
    </w:rPr>
  </w:style>
  <w:style w:type="character" w:customStyle="1" w:styleId="Heading1Char">
    <w:name w:val="Heading 1 Char"/>
    <w:basedOn w:val="DefaultParagraphFont"/>
    <w:link w:val="Heading1"/>
    <w:uiPriority w:val="9"/>
    <w:rsid w:val="00E64086"/>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5A493A"/>
    <w:pPr>
      <w:widowControl/>
      <w:spacing w:after="160"/>
    </w:pPr>
    <w:rPr>
      <w:b/>
      <w:bCs/>
    </w:rPr>
  </w:style>
  <w:style w:type="character" w:customStyle="1" w:styleId="CommentSubjectChar">
    <w:name w:val="Comment Subject Char"/>
    <w:basedOn w:val="CommentTextChar"/>
    <w:link w:val="CommentSubject"/>
    <w:uiPriority w:val="99"/>
    <w:semiHidden/>
    <w:rsid w:val="005A493A"/>
    <w:rPr>
      <w:rFonts w:asciiTheme="minorHAnsi" w:hAnsiTheme="minorHAnsi"/>
      <w:b/>
      <w:bCs/>
      <w:szCs w:val="20"/>
    </w:rPr>
  </w:style>
  <w:style w:type="paragraph" w:styleId="FootnoteText">
    <w:name w:val="footnote text"/>
    <w:basedOn w:val="Normal"/>
    <w:link w:val="FootnoteTextChar"/>
    <w:uiPriority w:val="99"/>
    <w:semiHidden/>
    <w:unhideWhenUsed/>
    <w:rsid w:val="007421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1F9"/>
    <w:rPr>
      <w:rFonts w:asciiTheme="minorHAnsi" w:hAnsiTheme="minorHAnsi"/>
      <w:szCs w:val="20"/>
    </w:rPr>
  </w:style>
  <w:style w:type="character" w:styleId="FootnoteReference">
    <w:name w:val="footnote reference"/>
    <w:basedOn w:val="DefaultParagraphFont"/>
    <w:uiPriority w:val="99"/>
    <w:semiHidden/>
    <w:unhideWhenUsed/>
    <w:rsid w:val="007421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9" ma:contentTypeDescription="Create a new document." ma:contentTypeScope="" ma:versionID="999b9eb23b1c557199cf6853d1468991">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c238d81ed6a1b38ab95b5378ec7fb0ff"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38D85-B585-4772-BF1E-F88C8898C2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15DF6E-0459-45EE-81B4-2291687E044A}">
  <ds:schemaRefs>
    <ds:schemaRef ds:uri="http://schemas.microsoft.com/sharepoint/v3/contenttype/forms"/>
  </ds:schemaRefs>
</ds:datastoreItem>
</file>

<file path=customXml/itemProps3.xml><?xml version="1.0" encoding="utf-8"?>
<ds:datastoreItem xmlns:ds="http://schemas.openxmlformats.org/officeDocument/2006/customXml" ds:itemID="{1C16AB70-33F8-475E-B365-523CFEBFA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15D66E-6417-4A2F-9966-FC62F4179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Kiefer, Vera J.</dc:creator>
  <cp:keywords/>
  <dc:description/>
  <cp:lastModifiedBy>Kiefer, Vera J.</cp:lastModifiedBy>
  <cp:revision>2</cp:revision>
  <dcterms:created xsi:type="dcterms:W3CDTF">2020-12-22T18:25:00Z</dcterms:created>
  <dcterms:modified xsi:type="dcterms:W3CDTF">2021-01-29T15:42:00Z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ies>
</file>