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C38" w:rsidR="001C044F" w:rsidP="001C044F" w:rsidRDefault="001C044F" w14:paraId="2F6DC099" w14:textId="77777777">
      <w:pPr>
        <w:rPr>
          <w:rFonts w:ascii="Arial Black" w:hAnsi="Arial Black"/>
        </w:rPr>
      </w:pPr>
    </w:p>
    <w:p w:rsidRPr="001A5C38" w:rsidR="001C044F" w:rsidP="001C044F" w:rsidRDefault="001C044F" w14:paraId="2F6DC09A" w14:textId="77777777">
      <w:pPr>
        <w:rPr>
          <w:rFonts w:ascii="Arial Black" w:hAnsi="Arial Black"/>
        </w:rPr>
      </w:pPr>
    </w:p>
    <w:p w:rsidR="00132B3A" w:rsidP="00132B3A" w:rsidRDefault="00854439" w14:paraId="04766F52" w14:textId="51078E71">
      <w:pPr>
        <w:pStyle w:val="MarkforAppendixHeadingBlack"/>
        <w:tabs>
          <w:tab w:val="clear" w:pos="432"/>
        </w:tabs>
        <w:ind w:left="-540" w:right="-540"/>
        <w:rPr>
          <w:rFonts w:ascii="Arial Black" w:hAnsi="Arial Black"/>
        </w:rPr>
      </w:pPr>
      <w:r>
        <w:rPr>
          <w:rFonts w:ascii="Arial Black" w:hAnsi="Arial Black"/>
        </w:rPr>
        <w:t>personal responsibility education program (</w:t>
      </w:r>
      <w:r w:rsidR="007E5522">
        <w:rPr>
          <w:rFonts w:ascii="Arial Black" w:hAnsi="Arial Black"/>
        </w:rPr>
        <w:t>PREP</w:t>
      </w:r>
      <w:r>
        <w:rPr>
          <w:rFonts w:ascii="Arial Black" w:hAnsi="Arial Black"/>
        </w:rPr>
        <w:t>)</w:t>
      </w:r>
    </w:p>
    <w:p w:rsidR="00132B3A" w:rsidP="00132B3A" w:rsidRDefault="00132B3A" w14:paraId="019E24F1" w14:textId="29F065EF">
      <w:pPr>
        <w:pStyle w:val="MarkforAppendixHeadingBlack"/>
        <w:tabs>
          <w:tab w:val="clear" w:pos="432"/>
        </w:tabs>
        <w:ind w:left="-540" w:right="-540"/>
        <w:rPr>
          <w:rFonts w:ascii="Arial Black" w:hAnsi="Arial Black"/>
        </w:rPr>
      </w:pPr>
      <w:r>
        <w:rPr>
          <w:rFonts w:ascii="Arial Black" w:hAnsi="Arial Black"/>
        </w:rPr>
        <w:t xml:space="preserve">Instrument </w:t>
      </w:r>
      <w:r w:rsidRPr="001A5C38">
        <w:rPr>
          <w:rFonts w:ascii="Arial Black" w:hAnsi="Arial Black"/>
        </w:rPr>
        <w:t>4</w:t>
      </w:r>
      <w:r>
        <w:rPr>
          <w:rFonts w:ascii="Arial Black" w:hAnsi="Arial Black"/>
        </w:rPr>
        <w:t>:</w:t>
      </w:r>
    </w:p>
    <w:p w:rsidR="001C044F" w:rsidP="00132B3A" w:rsidRDefault="001C044F" w14:paraId="2F6DC09B" w14:textId="0DF2A91E">
      <w:pPr>
        <w:pStyle w:val="MarkforAppendixHeadingBlack"/>
        <w:tabs>
          <w:tab w:val="clear" w:pos="432"/>
        </w:tabs>
        <w:rPr>
          <w:rFonts w:ascii="Arial Black" w:hAnsi="Arial Black"/>
        </w:rPr>
      </w:pPr>
      <w:r w:rsidRPr="001A5C38">
        <w:rPr>
          <w:rFonts w:ascii="Arial Black" w:hAnsi="Arial Black"/>
        </w:rPr>
        <w:t>Sub</w:t>
      </w:r>
      <w:r w:rsidRPr="00534237" w:rsidR="00534237">
        <w:rPr>
          <w:rFonts w:ascii="Arial Black" w:hAnsi="Arial Black"/>
        </w:rPr>
        <w:t>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 xml:space="preserve">data collection and </w:t>
      </w:r>
      <w:r w:rsidR="00132B3A">
        <w:rPr>
          <w:rFonts w:ascii="Arial Black" w:hAnsi="Arial Black"/>
        </w:rPr>
        <w:t>R</w:t>
      </w:r>
      <w:r w:rsidRPr="001A5C38">
        <w:rPr>
          <w:rFonts w:ascii="Arial Black" w:hAnsi="Arial Black"/>
        </w:rPr>
        <w:t>eporting</w:t>
      </w:r>
    </w:p>
    <w:p w:rsidRPr="00F70B0E" w:rsidR="00F70B0E" w:rsidP="00132B3A" w:rsidRDefault="00996967" w14:paraId="35D618F8" w14:textId="56DA4653">
      <w:pPr>
        <w:tabs>
          <w:tab w:val="clear" w:pos="432"/>
          <w:tab w:val="left" w:pos="0"/>
        </w:tabs>
        <w:ind w:firstLine="0"/>
        <w:jc w:val="center"/>
        <w:rPr>
          <w:rFonts w:ascii="Arial Black" w:hAnsi="Arial Black"/>
        </w:rPr>
      </w:pPr>
      <w:r>
        <w:rPr>
          <w:rFonts w:ascii="Arial Black" w:hAnsi="Arial Black"/>
          <w:b/>
          <w:caps/>
        </w:rPr>
        <w:t xml:space="preserve">october </w:t>
      </w:r>
      <w:r w:rsidRPr="00536460" w:rsidR="00F70B0E">
        <w:rPr>
          <w:rFonts w:ascii="Arial Black" w:hAnsi="Arial Black"/>
        </w:rPr>
        <w:t>202</w:t>
      </w:r>
      <w:r w:rsidR="00DB3C6C">
        <w:rPr>
          <w:rFonts w:ascii="Arial Black" w:hAnsi="Arial Black"/>
        </w:rPr>
        <w:t>1</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1"/>
          <w:endnotePr>
            <w:numFmt w:val="decimal"/>
          </w:endnotePr>
          <w:pgSz w:w="12240" w:h="15840" w:code="1"/>
          <w:pgMar w:top="1440" w:right="1440" w:bottom="576" w:left="1440" w:header="720" w:footer="576" w:gutter="0"/>
          <w:cols w:space="720"/>
          <w:docGrid w:linePitch="326"/>
        </w:sectPr>
      </w:pPr>
    </w:p>
    <w:p w:rsidRPr="001A5C38" w:rsidR="003B0541" w:rsidP="00810207" w:rsidRDefault="003B0541" w14:paraId="2F6DC09F" w14:textId="1C04EED0">
      <w:pPr>
        <w:pStyle w:val="Heading1Black"/>
        <w:spacing w:before="120"/>
        <w:rPr>
          <w:rFonts w:ascii="Arial Black" w:hAnsi="Arial Black"/>
        </w:rPr>
      </w:pPr>
      <w:r w:rsidRPr="001A5C38">
        <w:rPr>
          <w:rFonts w:ascii="Arial Black" w:hAnsi="Arial Black"/>
        </w:rPr>
        <w:lastRenderedPageBreak/>
        <w:t>Sub</w:t>
      </w:r>
      <w:r w:rsidRPr="00534237" w:rsidR="00534237">
        <w:rPr>
          <w:rFonts w:ascii="Arial Black" w:hAnsi="Arial Black"/>
        </w:rPr>
        <w:t>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Pr="001A5C38" w:rsidR="003B0541" w:rsidP="00132B3A" w:rsidRDefault="003B0541" w14:paraId="2F6DC0A0" w14:textId="6804CFE4">
      <w:pPr>
        <w:pStyle w:val="NormalSS"/>
        <w:jc w:val="left"/>
        <w:rPr>
          <w:rFonts w:ascii="Times New Roman" w:hAnsi="Times New Roman"/>
          <w:sz w:val="23"/>
          <w:szCs w:val="23"/>
        </w:rPr>
      </w:pPr>
      <w:r w:rsidRPr="001A5C38">
        <w:rPr>
          <w:rFonts w:ascii="Times New Roman" w:hAnsi="Times New Roman"/>
          <w:sz w:val="23"/>
          <w:szCs w:val="23"/>
        </w:rPr>
        <w:t xml:space="preserve">The </w:t>
      </w:r>
      <w:r w:rsidR="00AA644E">
        <w:rPr>
          <w:rFonts w:ascii="Times New Roman" w:hAnsi="Times New Roman"/>
          <w:sz w:val="23"/>
          <w:szCs w:val="23"/>
        </w:rPr>
        <w:t>400</w:t>
      </w:r>
      <w:r w:rsidRPr="001A5C38">
        <w:rPr>
          <w:rFonts w:ascii="Times New Roman" w:hAnsi="Times New Roman"/>
          <w:sz w:val="23"/>
          <w:szCs w:val="23"/>
        </w:rPr>
        <w:t xml:space="preserve"> estimated sub</w:t>
      </w:r>
      <w:r w:rsidR="00534237">
        <w:rPr>
          <w:rFonts w:ascii="Times New Roman" w:hAnsi="Times New Roman"/>
          <w:sz w:val="23"/>
          <w:szCs w:val="23"/>
        </w:rPr>
        <w:t>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grantees with measures on participant demographics, behaviors, intentions, and perceived effects; attendance, reach, and dosage; implementation challenges and needs for technical assistance; </w:t>
      </w:r>
      <w:proofErr w:type="gramStart"/>
      <w:r w:rsidRPr="001A5C38">
        <w:rPr>
          <w:rFonts w:ascii="Times New Roman" w:hAnsi="Times New Roman"/>
          <w:sz w:val="23"/>
          <w:szCs w:val="23"/>
        </w:rPr>
        <w:t>and,</w:t>
      </w:r>
      <w:proofErr w:type="gramEnd"/>
      <w:r w:rsidRPr="001A5C38">
        <w:rPr>
          <w:rFonts w:ascii="Times New Roman" w:hAnsi="Times New Roman"/>
          <w:sz w:val="23"/>
          <w:szCs w:val="23"/>
        </w:rPr>
        <w:t xml:space="preserve">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sub</w:t>
      </w:r>
      <w:r w:rsidRPr="00534237" w:rsidR="00534237">
        <w:rPr>
          <w:rFonts w:ascii="Times New Roman" w:hAnsi="Times New Roman"/>
          <w:sz w:val="23"/>
          <w:szCs w:val="23"/>
        </w:rPr>
        <w:t>recipient</w:t>
      </w:r>
      <w:r w:rsidRPr="001A5C38">
        <w:rPr>
          <w:rFonts w:ascii="Times New Roman" w:hAnsi="Times New Roman"/>
          <w:sz w:val="23"/>
          <w:szCs w:val="23"/>
        </w:rPr>
        <w:t>s to the grantees. The contractor (Mathematica) will develop tools to support sub</w:t>
      </w:r>
      <w:r w:rsidRPr="00534237" w:rsidR="00534237">
        <w:rPr>
          <w:rFonts w:ascii="Times New Roman" w:hAnsi="Times New Roman"/>
          <w:sz w:val="23"/>
          <w:szCs w:val="23"/>
        </w:rPr>
        <w:t>recipient</w:t>
      </w:r>
      <w:r w:rsidR="00534237">
        <w:rPr>
          <w:rFonts w:ascii="Times New Roman" w:hAnsi="Times New Roman"/>
          <w:sz w:val="23"/>
          <w:szCs w:val="23"/>
        </w:rPr>
        <w:t>s</w:t>
      </w:r>
      <w:r w:rsidRPr="001A5C38">
        <w:rPr>
          <w:rFonts w:ascii="Times New Roman" w:hAnsi="Times New Roman"/>
          <w:sz w:val="23"/>
          <w:szCs w:val="23"/>
        </w:rPr>
        <w:t xml:space="preserve"> in their aggregation of the data originating from the implementation sites, and the reporting of data from the sub</w:t>
      </w:r>
      <w:r w:rsidRPr="00534237" w:rsidR="00534237">
        <w:rPr>
          <w:rFonts w:ascii="Times New Roman" w:hAnsi="Times New Roman"/>
          <w:sz w:val="23"/>
          <w:szCs w:val="23"/>
        </w:rPr>
        <w:t>recipients</w:t>
      </w:r>
      <w:r w:rsidRPr="001A5C38">
        <w:rPr>
          <w:rFonts w:ascii="Times New Roman" w:hAnsi="Times New Roman"/>
          <w:sz w:val="23"/>
          <w:szCs w:val="23"/>
        </w:rPr>
        <w:t xml:space="preserve"> to the grantees. However, these tools are considered voluntary and to be used at the discretion of the sub</w:t>
      </w:r>
      <w:r w:rsidRPr="00534237" w:rsidR="00534237">
        <w:rPr>
          <w:rFonts w:ascii="Times New Roman" w:hAnsi="Times New Roman"/>
          <w:sz w:val="23"/>
          <w:szCs w:val="23"/>
        </w:rPr>
        <w:t>recipients</w:t>
      </w:r>
      <w:r w:rsidRPr="001A5C38">
        <w:rPr>
          <w:rFonts w:ascii="Times New Roman" w:hAnsi="Times New Roman"/>
          <w:sz w:val="23"/>
          <w:szCs w:val="23"/>
        </w:rPr>
        <w:t>. Sub</w:t>
      </w:r>
      <w:r w:rsidRPr="00534237" w:rsidR="00534237">
        <w:rPr>
          <w:rFonts w:ascii="Times New Roman" w:hAnsi="Times New Roman"/>
          <w:sz w:val="23"/>
          <w:szCs w:val="23"/>
        </w:rPr>
        <w:t>recipients</w:t>
      </w:r>
      <w:r w:rsidRPr="001A5C38">
        <w:rPr>
          <w:rFonts w:ascii="Times New Roman" w:hAnsi="Times New Roman"/>
          <w:sz w:val="23"/>
          <w:szCs w:val="23"/>
        </w:rPr>
        <w:t xml:space="preserve"> may elect to use alternative means to aggregate and collect the data that will be submitted to the grantees. The only requirement will be that all grantees report the required measures into the national system systematically, and for that they will use an online form that is described in Instrument </w:t>
      </w:r>
      <w:r w:rsidRPr="001A5C38" w:rsidR="00742647">
        <w:rPr>
          <w:rFonts w:ascii="Times New Roman" w:hAnsi="Times New Roman"/>
          <w:sz w:val="23"/>
          <w:szCs w:val="23"/>
        </w:rPr>
        <w:t>3</w:t>
      </w:r>
      <w:r w:rsidRPr="001A5C38">
        <w:rPr>
          <w:rFonts w:ascii="Times New Roman" w:hAnsi="Times New Roman"/>
          <w:sz w:val="23"/>
          <w:szCs w:val="23"/>
        </w:rPr>
        <w:t>: Performance Reporting System Data Entry Form.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not be required to use this entry form. </w:t>
      </w:r>
    </w:p>
    <w:p w:rsidRPr="001A5C38" w:rsidR="003B0541" w:rsidP="001925FB" w:rsidRDefault="003B0541" w14:paraId="2F6DC0A1" w14:textId="539BA4B0">
      <w:pPr>
        <w:pStyle w:val="NormalSS"/>
        <w:spacing w:after="120"/>
        <w:ind w:firstLine="0"/>
        <w:jc w:val="left"/>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w:t>
      </w:r>
    </w:p>
    <w:p w:rsidRPr="001A5C38" w:rsidR="003B0541" w:rsidP="001925FB" w:rsidRDefault="003B0541" w14:paraId="2F6DC0A2" w14:textId="5473B1E0">
      <w:pPr>
        <w:pStyle w:val="BulletBlack"/>
        <w:ind w:left="360"/>
        <w:jc w:val="left"/>
        <w:rPr>
          <w:rFonts w:ascii="Times New Roman" w:hAnsi="Times New Roman"/>
          <w:sz w:val="23"/>
          <w:szCs w:val="23"/>
        </w:rPr>
      </w:pPr>
      <w:r w:rsidRPr="001A5C38">
        <w:rPr>
          <w:rFonts w:ascii="Times New Roman" w:hAnsi="Times New Roman"/>
          <w:b/>
          <w:sz w:val="23"/>
          <w:szCs w:val="23"/>
        </w:rPr>
        <w:t>Across all implementation sites, aggregate data from participant entry and exit surveys.</w:t>
      </w:r>
      <w:r w:rsidRPr="001A5C38">
        <w:rPr>
          <w:rFonts w:ascii="Times New Roman" w:hAnsi="Times New Roman"/>
          <w:sz w:val="23"/>
          <w:szCs w:val="23"/>
        </w:rPr>
        <w:t xml:space="preserve"> The data from the completed surveys will be submitted to the sub</w:t>
      </w:r>
      <w:r w:rsidRPr="00534237" w:rsidR="00534237">
        <w:rPr>
          <w:rFonts w:ascii="Times New Roman" w:hAnsi="Times New Roman"/>
          <w:sz w:val="23"/>
          <w:szCs w:val="23"/>
        </w:rPr>
        <w:t>recipients</w:t>
      </w:r>
      <w:r w:rsidRPr="001A5C38">
        <w:rPr>
          <w:rFonts w:ascii="Times New Roman" w:hAnsi="Times New Roman"/>
          <w:sz w:val="23"/>
          <w:szCs w:val="23"/>
        </w:rPr>
        <w:t xml:space="preserve"> by the implementation site facilitators.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aggregate the data from the surveys and submit the aggregated measures to the grantees.</w:t>
      </w:r>
      <w:r w:rsidR="00946F02">
        <w:rPr>
          <w:rFonts w:ascii="Times New Roman" w:hAnsi="Times New Roman"/>
          <w:sz w:val="23"/>
          <w:szCs w:val="23"/>
        </w:rPr>
        <w:t xml:space="preserve"> In addition, sub</w:t>
      </w:r>
      <w:r w:rsidRPr="00534237" w:rsidR="00534237">
        <w:rPr>
          <w:rFonts w:ascii="Times New Roman" w:hAnsi="Times New Roman"/>
          <w:sz w:val="23"/>
          <w:szCs w:val="23"/>
        </w:rPr>
        <w:t>recipients</w:t>
      </w:r>
      <w:r w:rsidR="00946F02">
        <w:rPr>
          <w:rFonts w:ascii="Times New Roman" w:hAnsi="Times New Roman"/>
          <w:sz w:val="23"/>
          <w:szCs w:val="23"/>
        </w:rPr>
        <w:t xml:space="preserve"> will provide information </w:t>
      </w:r>
      <w:r w:rsidR="00835713">
        <w:rPr>
          <w:rFonts w:ascii="Times New Roman" w:hAnsi="Times New Roman"/>
          <w:sz w:val="23"/>
          <w:szCs w:val="23"/>
        </w:rPr>
        <w:t xml:space="preserve">on </w:t>
      </w:r>
      <w:r w:rsidR="00542208">
        <w:rPr>
          <w:rFonts w:ascii="Times New Roman" w:hAnsi="Times New Roman"/>
          <w:sz w:val="23"/>
          <w:szCs w:val="23"/>
        </w:rPr>
        <w:t xml:space="preserve">mode of </w:t>
      </w:r>
      <w:r w:rsidR="003005D6">
        <w:rPr>
          <w:rFonts w:ascii="Times New Roman" w:hAnsi="Times New Roman"/>
          <w:sz w:val="23"/>
          <w:szCs w:val="23"/>
        </w:rPr>
        <w:t>administration of the surveys</w:t>
      </w:r>
      <w:r w:rsidR="0003719A">
        <w:rPr>
          <w:rFonts w:ascii="Times New Roman" w:hAnsi="Times New Roman"/>
          <w:sz w:val="23"/>
          <w:szCs w:val="23"/>
        </w:rPr>
        <w:t xml:space="preserve"> and whether</w:t>
      </w:r>
      <w:r w:rsidRPr="00536460" w:rsidR="0003719A">
        <w:rPr>
          <w:rFonts w:ascii="Times New Roman" w:hAnsi="Times New Roman"/>
          <w:sz w:val="23"/>
          <w:szCs w:val="23"/>
        </w:rPr>
        <w:t xml:space="preserve"> programs were unable to collect survey data due to COVID-19</w:t>
      </w:r>
      <w:r w:rsidR="00037931">
        <w:rPr>
          <w:rFonts w:ascii="Times New Roman" w:hAnsi="Times New Roman"/>
          <w:sz w:val="23"/>
          <w:szCs w:val="23"/>
        </w:rPr>
        <w:t>.</w:t>
      </w:r>
    </w:p>
    <w:p w:rsidRPr="001A5C38" w:rsidR="003B0541" w:rsidP="001925FB" w:rsidRDefault="003B0541" w14:paraId="2F6DC0A3" w14:textId="757BC6D2">
      <w:pPr>
        <w:pStyle w:val="NormalSS"/>
        <w:spacing w:after="120"/>
        <w:ind w:firstLine="0"/>
        <w:jc w:val="left"/>
        <w:rPr>
          <w:rFonts w:ascii="Times New Roman" w:hAnsi="Times New Roman"/>
          <w:i/>
          <w:sz w:val="23"/>
          <w:szCs w:val="23"/>
        </w:rPr>
      </w:pPr>
      <w:r w:rsidRPr="001A5C38">
        <w:rPr>
          <w:rFonts w:ascii="Times New Roman" w:hAnsi="Times New Roman"/>
          <w:i/>
          <w:sz w:val="23"/>
          <w:szCs w:val="23"/>
        </w:rPr>
        <w:t>For measures of attendance, reach, and dosage,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 </w:t>
      </w:r>
    </w:p>
    <w:p w:rsidRPr="001A5C38" w:rsidR="003B0541" w:rsidP="001925FB" w:rsidRDefault="003B0541" w14:paraId="2F6DC0A4" w14:textId="6F015D28">
      <w:pPr>
        <w:pStyle w:val="BulletBlack"/>
        <w:ind w:left="360"/>
        <w:jc w:val="left"/>
        <w:rPr>
          <w:rFonts w:ascii="Times New Roman" w:hAnsi="Times New Roman"/>
          <w:i/>
          <w:sz w:val="23"/>
          <w:szCs w:val="23"/>
        </w:rPr>
      </w:pPr>
      <w:r w:rsidRPr="001A5C38">
        <w:rPr>
          <w:rFonts w:ascii="Times New Roman" w:hAnsi="Times New Roman"/>
          <w:b/>
          <w:sz w:val="23"/>
          <w:szCs w:val="23"/>
        </w:rPr>
        <w:t xml:space="preserve">Across all implementation sites, aggregate the number of </w:t>
      </w:r>
      <w:proofErr w:type="gramStart"/>
      <w:r w:rsidRPr="001A5C38">
        <w:rPr>
          <w:rFonts w:ascii="Times New Roman" w:hAnsi="Times New Roman"/>
          <w:b/>
          <w:sz w:val="23"/>
          <w:szCs w:val="23"/>
        </w:rPr>
        <w:t>youth</w:t>
      </w:r>
      <w:proofErr w:type="gramEnd"/>
      <w:r w:rsidRPr="001A5C38">
        <w:rPr>
          <w:rFonts w:ascii="Times New Roman" w:hAnsi="Times New Roman"/>
          <w:b/>
          <w:sz w:val="23"/>
          <w:szCs w:val="23"/>
        </w:rPr>
        <w:t xml:space="preserve"> ever served by program setting</w:t>
      </w:r>
      <w:r w:rsidRPr="001A5C38" w:rsidR="00742647">
        <w:rPr>
          <w:rFonts w:ascii="Times New Roman" w:hAnsi="Times New Roman"/>
          <w:b/>
          <w:sz w:val="23"/>
          <w:szCs w:val="23"/>
        </w:rPr>
        <w:t xml:space="preserve"> and</w:t>
      </w:r>
      <w:r w:rsidRPr="001A5C38">
        <w:rPr>
          <w:rFonts w:ascii="Times New Roman" w:hAnsi="Times New Roman"/>
          <w:b/>
          <w:sz w:val="23"/>
          <w:szCs w:val="23"/>
        </w:rPr>
        <w:t xml:space="preserve"> population, participant attendance, </w:t>
      </w:r>
      <w:r w:rsidR="000F6417">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00037931">
        <w:rPr>
          <w:rFonts w:ascii="Times New Roman" w:hAnsi="Times New Roman"/>
          <w:b/>
          <w:sz w:val="23"/>
          <w:szCs w:val="23"/>
        </w:rPr>
        <w:t xml:space="preserve">. </w:t>
      </w:r>
      <w:r w:rsidRPr="001A5C38">
        <w:rPr>
          <w:rFonts w:ascii="Times New Roman" w:hAnsi="Times New Roman"/>
          <w:sz w:val="23"/>
          <w:szCs w:val="23"/>
        </w:rPr>
        <w:t>These data will be submitted to the sub</w:t>
      </w:r>
      <w:r w:rsidRPr="00534237" w:rsidR="00534237">
        <w:rPr>
          <w:rFonts w:ascii="Times New Roman" w:hAnsi="Times New Roman"/>
          <w:sz w:val="23"/>
          <w:szCs w:val="23"/>
        </w:rPr>
        <w:t>recipients</w:t>
      </w:r>
      <w:r w:rsidRPr="001A5C38">
        <w:rPr>
          <w:rFonts w:ascii="Times New Roman" w:hAnsi="Times New Roman"/>
          <w:sz w:val="23"/>
          <w:szCs w:val="23"/>
        </w:rPr>
        <w:t xml:space="preserve"> by the implementation site facilitators.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aggregate the data and submit the aggregate measures to the grantees. </w:t>
      </w:r>
    </w:p>
    <w:p w:rsidRPr="00F771F3" w:rsidR="003B0541" w:rsidP="001925FB" w:rsidRDefault="003B0541" w14:paraId="2F6DC0A5" w14:textId="225FC08B">
      <w:pPr>
        <w:pStyle w:val="NormalSS"/>
        <w:spacing w:after="120"/>
        <w:ind w:firstLine="0"/>
        <w:jc w:val="left"/>
        <w:rPr>
          <w:rFonts w:ascii="Times New Roman" w:hAnsi="Times New Roman"/>
          <w:i/>
          <w:spacing w:val="-3"/>
          <w:sz w:val="23"/>
          <w:szCs w:val="23"/>
        </w:rPr>
      </w:pPr>
      <w:r w:rsidRPr="00F771F3">
        <w:rPr>
          <w:rFonts w:ascii="Times New Roman" w:hAnsi="Times New Roman"/>
          <w:i/>
          <w:spacing w:val="-3"/>
          <w:sz w:val="23"/>
          <w:szCs w:val="23"/>
        </w:rPr>
        <w:t xml:space="preserve">For measures </w:t>
      </w:r>
      <w:r w:rsidRPr="001925FB">
        <w:rPr>
          <w:rFonts w:ascii="Times New Roman" w:hAnsi="Times New Roman"/>
          <w:i/>
          <w:sz w:val="23"/>
          <w:szCs w:val="23"/>
        </w:rPr>
        <w:t>of</w:t>
      </w:r>
      <w:r w:rsidRPr="00F771F3">
        <w:rPr>
          <w:rFonts w:ascii="Times New Roman" w:hAnsi="Times New Roman"/>
          <w:i/>
          <w:spacing w:val="-3"/>
          <w:sz w:val="23"/>
          <w:szCs w:val="23"/>
        </w:rPr>
        <w:t xml:space="preserve"> </w:t>
      </w:r>
      <w:r w:rsidRPr="001925FB">
        <w:rPr>
          <w:rFonts w:ascii="Times New Roman" w:hAnsi="Times New Roman"/>
          <w:i/>
          <w:sz w:val="23"/>
          <w:szCs w:val="23"/>
        </w:rPr>
        <w:t>implementation</w:t>
      </w:r>
      <w:r w:rsidRPr="00F771F3">
        <w:rPr>
          <w:rFonts w:ascii="Times New Roman" w:hAnsi="Times New Roman"/>
          <w:i/>
          <w:spacing w:val="-3"/>
          <w:sz w:val="23"/>
          <w:szCs w:val="23"/>
        </w:rPr>
        <w:t xml:space="preserve"> challenges and needs for technical assistance, sub</w:t>
      </w:r>
      <w:r w:rsidRPr="00534237" w:rsidR="00534237">
        <w:rPr>
          <w:rFonts w:ascii="Times New Roman" w:hAnsi="Times New Roman"/>
          <w:i/>
          <w:spacing w:val="-3"/>
          <w:sz w:val="23"/>
          <w:szCs w:val="23"/>
        </w:rPr>
        <w:t>recipients</w:t>
      </w:r>
      <w:r w:rsidRPr="00F771F3">
        <w:rPr>
          <w:rFonts w:ascii="Times New Roman" w:hAnsi="Times New Roman"/>
          <w:i/>
          <w:spacing w:val="-3"/>
          <w:sz w:val="23"/>
          <w:szCs w:val="23"/>
        </w:rPr>
        <w:t xml:space="preserve"> will:</w:t>
      </w:r>
    </w:p>
    <w:p w:rsidRPr="001A5C38" w:rsidR="003B0541" w:rsidP="001925FB" w:rsidRDefault="003B0541" w14:paraId="2F6DC0A6" w14:textId="4E6A5575">
      <w:pPr>
        <w:pStyle w:val="BulletBlack"/>
        <w:ind w:left="360"/>
        <w:jc w:val="left"/>
        <w:rPr>
          <w:rFonts w:ascii="Times New Roman" w:hAnsi="Times New Roman"/>
          <w:i/>
          <w:sz w:val="23"/>
          <w:szCs w:val="23"/>
        </w:rPr>
      </w:pPr>
      <w:r w:rsidRPr="001A5C38">
        <w:rPr>
          <w:rFonts w:ascii="Times New Roman" w:hAnsi="Times New Roman"/>
          <w:b/>
          <w:sz w:val="23"/>
          <w:szCs w:val="23"/>
        </w:rPr>
        <w:t>Report on the challenges they have experienced, and areas where technical assistance could be beneficial.</w:t>
      </w:r>
      <w:r w:rsidRPr="001A5C38">
        <w:rPr>
          <w:rFonts w:ascii="Times New Roman" w:hAnsi="Times New Roman"/>
          <w:sz w:val="23"/>
          <w:szCs w:val="23"/>
        </w:rPr>
        <w:t xml:space="preserve"> The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report to the grantees on implementation challenges encountered as they delivered the program(s), and areas where implementation technical assistance could improve program delivery. </w:t>
      </w:r>
    </w:p>
    <w:p w:rsidRPr="001A5C38" w:rsidR="003B0541" w:rsidP="001925FB" w:rsidRDefault="003B0541" w14:paraId="2F6DC0A7" w14:textId="605D55D9">
      <w:pPr>
        <w:pStyle w:val="NormalSS"/>
        <w:spacing w:after="120"/>
        <w:ind w:firstLine="0"/>
        <w:jc w:val="left"/>
        <w:rPr>
          <w:rFonts w:ascii="Times New Roman" w:hAnsi="Times New Roman"/>
          <w:i/>
          <w:sz w:val="23"/>
          <w:szCs w:val="23"/>
        </w:rPr>
      </w:pPr>
      <w:r w:rsidRPr="001A5C38">
        <w:rPr>
          <w:rFonts w:ascii="Times New Roman" w:hAnsi="Times New Roman"/>
          <w:i/>
          <w:sz w:val="23"/>
          <w:szCs w:val="23"/>
        </w:rPr>
        <w:t>For measures of structure, cost, and support of program implementation,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 </w:t>
      </w:r>
    </w:p>
    <w:p w:rsidRPr="001A5C38" w:rsidR="006E5B48" w:rsidP="001925FB" w:rsidRDefault="003B0541" w14:paraId="588F47F4" w14:textId="50307DA5">
      <w:pPr>
        <w:pStyle w:val="BulletBlack"/>
        <w:ind w:left="360"/>
        <w:jc w:val="left"/>
        <w:rPr>
          <w:rFonts w:ascii="Times New Roman" w:hAnsi="Times New Roman"/>
          <w:sz w:val="23"/>
          <w:szCs w:val="23"/>
        </w:rPr>
      </w:pPr>
      <w:r w:rsidRPr="001A5C38">
        <w:rPr>
          <w:rFonts w:ascii="Times New Roman" w:hAnsi="Times New Roman"/>
          <w:b/>
          <w:sz w:val="23"/>
          <w:szCs w:val="23"/>
        </w:rPr>
        <w:t xml:space="preserve">Report on </w:t>
      </w:r>
      <w:r w:rsidR="0004259E">
        <w:rPr>
          <w:rFonts w:ascii="Times New Roman" w:hAnsi="Times New Roman"/>
          <w:b/>
          <w:sz w:val="23"/>
          <w:szCs w:val="23"/>
        </w:rPr>
        <w:t>staffing</w:t>
      </w:r>
      <w:r w:rsidRPr="001A5C38">
        <w:rPr>
          <w:rFonts w:ascii="Times New Roman" w:hAnsi="Times New Roman"/>
          <w:b/>
          <w:sz w:val="23"/>
          <w:szCs w:val="23"/>
        </w:rPr>
        <w:t>, training, program monitoring, funding sources, adulthood preparation subjects, primary target populations</w:t>
      </w:r>
      <w:r w:rsidR="00A46707">
        <w:rPr>
          <w:rFonts w:ascii="Times New Roman" w:hAnsi="Times New Roman"/>
          <w:b/>
          <w:sz w:val="23"/>
          <w:szCs w:val="23"/>
        </w:rPr>
        <w:t xml:space="preserve">, </w:t>
      </w:r>
      <w:r w:rsidRPr="0004259E" w:rsidR="0004259E">
        <w:rPr>
          <w:rFonts w:ascii="Times New Roman" w:hAnsi="Times New Roman"/>
          <w:b/>
          <w:sz w:val="23"/>
          <w:szCs w:val="23"/>
        </w:rPr>
        <w:t xml:space="preserve">and </w:t>
      </w:r>
      <w:r w:rsidR="0004259E">
        <w:rPr>
          <w:rFonts w:ascii="Times New Roman" w:hAnsi="Times New Roman"/>
          <w:b/>
          <w:sz w:val="23"/>
          <w:szCs w:val="23"/>
        </w:rPr>
        <w:t>effects of COVID-19</w:t>
      </w:r>
      <w:r w:rsidRPr="001A5C38">
        <w:rPr>
          <w:rFonts w:ascii="Times New Roman" w:hAnsi="Times New Roman"/>
          <w:b/>
          <w:sz w:val="23"/>
          <w:szCs w:val="23"/>
        </w:rPr>
        <w:t>.</w:t>
      </w:r>
      <w:r w:rsidRPr="001A5C38">
        <w:rPr>
          <w:rFonts w:ascii="Times New Roman" w:hAnsi="Times New Roman"/>
          <w:sz w:val="23"/>
          <w:szCs w:val="23"/>
        </w:rPr>
        <w:t xml:space="preserve"> These data will include the number</w:t>
      </w:r>
      <w:r w:rsidR="00270EF3">
        <w:rPr>
          <w:rFonts w:ascii="Times New Roman" w:hAnsi="Times New Roman"/>
          <w:sz w:val="23"/>
          <w:szCs w:val="23"/>
        </w:rPr>
        <w:t>s</w:t>
      </w:r>
      <w:r w:rsidRPr="001A5C38">
        <w:rPr>
          <w:rFonts w:ascii="Times New Roman" w:hAnsi="Times New Roman"/>
          <w:sz w:val="23"/>
          <w:szCs w:val="23"/>
        </w:rPr>
        <w:t xml:space="preserve"> of </w:t>
      </w:r>
      <w:r w:rsidR="00270EF3">
        <w:rPr>
          <w:rFonts w:ascii="Times New Roman" w:hAnsi="Times New Roman"/>
          <w:sz w:val="23"/>
          <w:szCs w:val="23"/>
        </w:rPr>
        <w:t xml:space="preserve">administrative staff, </w:t>
      </w:r>
      <w:bookmarkStart w:name="_Hlk58148702" w:id="0"/>
      <w:r w:rsidRPr="001A5C38">
        <w:rPr>
          <w:rFonts w:ascii="Times New Roman" w:hAnsi="Times New Roman"/>
          <w:sz w:val="23"/>
          <w:szCs w:val="23"/>
        </w:rPr>
        <w:t xml:space="preserve">facilitators </w:t>
      </w:r>
      <w:bookmarkEnd w:id="0"/>
      <w:r w:rsidRPr="001A5C38">
        <w:rPr>
          <w:rFonts w:ascii="Times New Roman" w:hAnsi="Times New Roman"/>
          <w:sz w:val="23"/>
          <w:szCs w:val="23"/>
        </w:rPr>
        <w:t xml:space="preserve">delivering the program, and </w:t>
      </w:r>
      <w:r w:rsidRPr="00270EF3" w:rsidR="00270EF3">
        <w:rPr>
          <w:rFonts w:ascii="Times New Roman" w:hAnsi="Times New Roman"/>
          <w:sz w:val="23"/>
          <w:szCs w:val="23"/>
        </w:rPr>
        <w:t>facilitators</w:t>
      </w:r>
      <w:r w:rsidRPr="001A5C38">
        <w:rPr>
          <w:rFonts w:ascii="Times New Roman" w:hAnsi="Times New Roman"/>
          <w:sz w:val="23"/>
          <w:szCs w:val="23"/>
        </w:rPr>
        <w:t xml:space="preserve"> that received training and were observed delivering the program. The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also report on specific youth populations targeted for programming, the adulthood preparation subjects included in their programs, and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PREP and other sources).</w:t>
      </w:r>
      <w:r w:rsidRPr="00EF4DE5" w:rsidR="00EF4DE5">
        <w:rPr>
          <w:rFonts w:ascii="Times New Roman" w:hAnsi="Times New Roman"/>
          <w:color w:val="000000"/>
          <w:sz w:val="23"/>
          <w:szCs w:val="23"/>
        </w:rPr>
        <w:t xml:space="preserve"> </w:t>
      </w:r>
      <w:r w:rsidRPr="00F1454A" w:rsidR="00EF4DE5">
        <w:rPr>
          <w:rFonts w:ascii="Times New Roman" w:hAnsi="Times New Roman"/>
          <w:color w:val="000000"/>
          <w:sz w:val="23"/>
          <w:szCs w:val="23"/>
        </w:rPr>
        <w:t>The data will also include information on</w:t>
      </w:r>
      <w:r w:rsidR="00EF4DE5">
        <w:rPr>
          <w:rFonts w:ascii="Times New Roman" w:hAnsi="Times New Roman"/>
          <w:color w:val="000000"/>
          <w:sz w:val="23"/>
          <w:szCs w:val="23"/>
        </w:rPr>
        <w:t xml:space="preserve"> </w:t>
      </w:r>
      <w:bookmarkStart w:name="_Hlk58149166" w:id="1"/>
      <w:r w:rsidR="00EA1910">
        <w:rPr>
          <w:rFonts w:ascii="Times New Roman" w:hAnsi="Times New Roman"/>
          <w:color w:val="000000"/>
          <w:sz w:val="23"/>
          <w:szCs w:val="23"/>
        </w:rPr>
        <w:t>interruptions of operations</w:t>
      </w:r>
      <w:bookmarkEnd w:id="1"/>
      <w:r w:rsidRPr="00F1454A" w:rsidR="00EF4DE5">
        <w:rPr>
          <w:rFonts w:ascii="Times New Roman" w:hAnsi="Times New Roman"/>
          <w:color w:val="000000"/>
          <w:sz w:val="23"/>
          <w:szCs w:val="23"/>
        </w:rPr>
        <w:t xml:space="preserve"> due to COVID-19</w:t>
      </w:r>
      <w:r w:rsidR="00EF4DE5">
        <w:rPr>
          <w:rFonts w:ascii="Times New Roman" w:hAnsi="Times New Roman"/>
          <w:bCs/>
          <w:color w:val="000000"/>
          <w:sz w:val="23"/>
          <w:szCs w:val="23"/>
        </w:rPr>
        <w:t>.</w:t>
      </w:r>
      <w:r w:rsidRPr="001A5C38">
        <w:rPr>
          <w:rFonts w:ascii="Times New Roman" w:hAnsi="Times New Roman"/>
          <w:sz w:val="23"/>
          <w:szCs w:val="23"/>
        </w:rPr>
        <w:t xml:space="preserve"> </w:t>
      </w:r>
    </w:p>
    <w:sectPr w:rsidRPr="001A5C38" w:rsidR="006E5B48" w:rsidSect="00544985">
      <w:headerReference w:type="default" r:id="rId12"/>
      <w:footerReference w:type="default" r:id="rId13"/>
      <w:headerReference w:type="first" r:id="rId14"/>
      <w:footerReference w:type="first" r:id="rId15"/>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101A6" w14:textId="77777777" w:rsidR="00F8341A" w:rsidRDefault="00F8341A">
      <w:pPr>
        <w:spacing w:line="240" w:lineRule="auto"/>
        <w:ind w:firstLine="0"/>
      </w:pPr>
    </w:p>
  </w:endnote>
  <w:endnote w:type="continuationSeparator" w:id="0">
    <w:p w14:paraId="2B145E0C" w14:textId="77777777" w:rsidR="00F8341A" w:rsidRDefault="00F8341A">
      <w:pPr>
        <w:spacing w:line="240" w:lineRule="auto"/>
        <w:ind w:firstLine="0"/>
      </w:pPr>
    </w:p>
  </w:endnote>
  <w:endnote w:type="continuationNotice" w:id="1">
    <w:p w14:paraId="1907595F" w14:textId="77777777" w:rsidR="00F8341A" w:rsidRDefault="00F8341A">
      <w:pPr>
        <w:spacing w:line="240" w:lineRule="auto"/>
        <w:ind w:firstLine="0"/>
      </w:pPr>
    </w:p>
    <w:p w14:paraId="49FC4BE1" w14:textId="77777777" w:rsidR="00F8341A" w:rsidRDefault="00F8341A"/>
    <w:p w14:paraId="6EF7E3AE" w14:textId="77777777" w:rsidR="00F8341A" w:rsidRDefault="00F8341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1A5C3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204BDDC0"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w:t>
              </w:r>
              <w:r w:rsidR="006F2EC4">
                <w:rPr>
                  <w:rFonts w:ascii="Arial" w:hAnsi="Arial" w:cs="Arial"/>
                  <w:sz w:val="16"/>
                  <w:szCs w:val="16"/>
                </w:rPr>
                <w:t>4</w:t>
              </w:r>
              <w:r w:rsidRPr="00584B26">
                <w:rPr>
                  <w:rFonts w:ascii="Arial" w:hAnsi="Arial" w:cs="Arial"/>
                  <w:sz w:val="16"/>
                  <w:szCs w:val="16"/>
                </w:rPr>
                <w:t xml:space="preserve"> hours per response, including the time for reviewing instructions, </w:t>
              </w:r>
              <w:proofErr w:type="gramStart"/>
              <w:r w:rsidRPr="00584B26">
                <w:rPr>
                  <w:rFonts w:ascii="Arial" w:hAnsi="Arial" w:cs="Arial"/>
                  <w:sz w:val="16"/>
                  <w:szCs w:val="16"/>
                </w:rPr>
                <w:t>gathering</w:t>
              </w:r>
              <w:proofErr w:type="gramEnd"/>
              <w:r w:rsidRPr="00584B26">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5F3BA351" w:rsidR="00A168C4" w:rsidRDefault="00A168C4" w:rsidP="00A168C4">
        <w:pPr>
          <w:pStyle w:val="Footer"/>
          <w:spacing w:before="120"/>
          <w:ind w:firstLine="0"/>
          <w:jc w:val="center"/>
        </w:pPr>
        <w:r>
          <w:fldChar w:fldCharType="begin"/>
        </w:r>
        <w:r>
          <w:instrText xml:space="preserve"> PAGE   \* MERGEFORMAT </w:instrText>
        </w:r>
        <w:r>
          <w:fldChar w:fldCharType="separate"/>
        </w:r>
        <w:r w:rsidR="004D523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851FA" w14:textId="77777777" w:rsidR="00F8341A" w:rsidRDefault="00F8341A">
      <w:pPr>
        <w:spacing w:line="240" w:lineRule="auto"/>
        <w:ind w:firstLine="0"/>
      </w:pPr>
      <w:r>
        <w:separator/>
      </w:r>
    </w:p>
  </w:footnote>
  <w:footnote w:type="continuationSeparator" w:id="0">
    <w:p w14:paraId="28A29D38" w14:textId="77777777" w:rsidR="00F8341A" w:rsidRDefault="00F8341A">
      <w:pPr>
        <w:spacing w:line="240" w:lineRule="auto"/>
        <w:ind w:firstLine="0"/>
      </w:pPr>
      <w:r>
        <w:separator/>
      </w:r>
    </w:p>
    <w:p w14:paraId="01762D7D" w14:textId="77777777" w:rsidR="00F8341A" w:rsidRDefault="00F8341A">
      <w:pPr>
        <w:spacing w:line="240" w:lineRule="auto"/>
        <w:ind w:firstLine="0"/>
        <w:rPr>
          <w:i/>
        </w:rPr>
      </w:pPr>
      <w:r>
        <w:rPr>
          <w:i/>
        </w:rPr>
        <w:t>(continued)</w:t>
      </w:r>
    </w:p>
  </w:footnote>
  <w:footnote w:type="continuationNotice" w:id="1">
    <w:p w14:paraId="14F94348" w14:textId="77777777" w:rsidR="00F8341A" w:rsidRDefault="00F8341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DED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122996CD" w14:textId="7315388F"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r w:rsidR="00BD6439">
      <w:rPr>
        <w:rFonts w:ascii="Arial" w:hAnsi="Arial" w:cs="Arial"/>
        <w:i w:val="0"/>
        <w:sz w:val="18"/>
        <w:szCs w:val="18"/>
      </w:rPr>
      <w:t xml:space="preserve"> 0970-0497</w:t>
    </w:r>
  </w:p>
  <w:p w14:paraId="608AE3A7" w14:textId="3B6BC513"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r w:rsidR="00BD6439">
      <w:rPr>
        <w:rFonts w:ascii="Arial" w:hAnsi="Arial" w:cs="Arial"/>
        <w:i w:val="0"/>
        <w:sz w:val="18"/>
        <w:szCs w:val="18"/>
      </w:rPr>
      <w:t xml:space="preserve"> 06/30/2023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 w:numId="18">
    <w:abstractNumId w:val="6"/>
  </w:num>
  <w:num w:numId="19">
    <w:abstractNumId w:val="6"/>
  </w:num>
  <w:num w:numId="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69"/>
    <w:rsid w:val="000015FB"/>
    <w:rsid w:val="00005F28"/>
    <w:rsid w:val="00006E1F"/>
    <w:rsid w:val="00007CA0"/>
    <w:rsid w:val="00007FB8"/>
    <w:rsid w:val="0001119F"/>
    <w:rsid w:val="00012372"/>
    <w:rsid w:val="00012863"/>
    <w:rsid w:val="00014C90"/>
    <w:rsid w:val="000154A0"/>
    <w:rsid w:val="00017DD1"/>
    <w:rsid w:val="00021A62"/>
    <w:rsid w:val="000300AF"/>
    <w:rsid w:val="00037098"/>
    <w:rsid w:val="0003719A"/>
    <w:rsid w:val="00037931"/>
    <w:rsid w:val="0004259E"/>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1DC"/>
    <w:rsid w:val="000B2137"/>
    <w:rsid w:val="000B2BD0"/>
    <w:rsid w:val="000B3A77"/>
    <w:rsid w:val="000B7E70"/>
    <w:rsid w:val="000C0118"/>
    <w:rsid w:val="000C15B4"/>
    <w:rsid w:val="000C21AF"/>
    <w:rsid w:val="000C70DC"/>
    <w:rsid w:val="000C72F8"/>
    <w:rsid w:val="000D709F"/>
    <w:rsid w:val="000E1D9E"/>
    <w:rsid w:val="000E6D11"/>
    <w:rsid w:val="000F4CD5"/>
    <w:rsid w:val="000F6417"/>
    <w:rsid w:val="000F79B9"/>
    <w:rsid w:val="001001FA"/>
    <w:rsid w:val="00105D23"/>
    <w:rsid w:val="001073C9"/>
    <w:rsid w:val="001110F1"/>
    <w:rsid w:val="00113335"/>
    <w:rsid w:val="001139E9"/>
    <w:rsid w:val="00123EF4"/>
    <w:rsid w:val="00130424"/>
    <w:rsid w:val="0013282C"/>
    <w:rsid w:val="00132B3A"/>
    <w:rsid w:val="00132E2F"/>
    <w:rsid w:val="001332C0"/>
    <w:rsid w:val="00135AF5"/>
    <w:rsid w:val="00135FB8"/>
    <w:rsid w:val="00141646"/>
    <w:rsid w:val="00141705"/>
    <w:rsid w:val="00141A0B"/>
    <w:rsid w:val="001425AF"/>
    <w:rsid w:val="00142AE3"/>
    <w:rsid w:val="00144DA7"/>
    <w:rsid w:val="0015437F"/>
    <w:rsid w:val="0015677A"/>
    <w:rsid w:val="00160306"/>
    <w:rsid w:val="00160E09"/>
    <w:rsid w:val="00162191"/>
    <w:rsid w:val="001717DF"/>
    <w:rsid w:val="00181F53"/>
    <w:rsid w:val="0018564C"/>
    <w:rsid w:val="001925FB"/>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0EF3"/>
    <w:rsid w:val="00271B2B"/>
    <w:rsid w:val="00280AB2"/>
    <w:rsid w:val="002812A2"/>
    <w:rsid w:val="00281C08"/>
    <w:rsid w:val="00282FD0"/>
    <w:rsid w:val="00284557"/>
    <w:rsid w:val="002849EE"/>
    <w:rsid w:val="00287FD7"/>
    <w:rsid w:val="002921C5"/>
    <w:rsid w:val="002942FB"/>
    <w:rsid w:val="002A0847"/>
    <w:rsid w:val="002A1964"/>
    <w:rsid w:val="002A1ADA"/>
    <w:rsid w:val="002A28C9"/>
    <w:rsid w:val="002A2B99"/>
    <w:rsid w:val="002A350C"/>
    <w:rsid w:val="002A70E7"/>
    <w:rsid w:val="002A7359"/>
    <w:rsid w:val="002B1593"/>
    <w:rsid w:val="002B68A5"/>
    <w:rsid w:val="002B6DA0"/>
    <w:rsid w:val="002C413C"/>
    <w:rsid w:val="002C64E8"/>
    <w:rsid w:val="002C7011"/>
    <w:rsid w:val="002C734A"/>
    <w:rsid w:val="002C76C6"/>
    <w:rsid w:val="002D0A34"/>
    <w:rsid w:val="002D0C37"/>
    <w:rsid w:val="002D279D"/>
    <w:rsid w:val="002D6999"/>
    <w:rsid w:val="002F1E71"/>
    <w:rsid w:val="002F440B"/>
    <w:rsid w:val="002F60A0"/>
    <w:rsid w:val="002F71D4"/>
    <w:rsid w:val="002F7C83"/>
    <w:rsid w:val="003005D6"/>
    <w:rsid w:val="00300CE3"/>
    <w:rsid w:val="00303CF8"/>
    <w:rsid w:val="00313671"/>
    <w:rsid w:val="00313E69"/>
    <w:rsid w:val="003142E6"/>
    <w:rsid w:val="00317EDA"/>
    <w:rsid w:val="00320EB3"/>
    <w:rsid w:val="003217C8"/>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6BB9"/>
    <w:rsid w:val="00381A96"/>
    <w:rsid w:val="00381B5C"/>
    <w:rsid w:val="00386508"/>
    <w:rsid w:val="00394752"/>
    <w:rsid w:val="003A1506"/>
    <w:rsid w:val="003A1774"/>
    <w:rsid w:val="003A17E0"/>
    <w:rsid w:val="003A26BB"/>
    <w:rsid w:val="003B0541"/>
    <w:rsid w:val="003B1FFC"/>
    <w:rsid w:val="003B303A"/>
    <w:rsid w:val="003B6132"/>
    <w:rsid w:val="003B6B4D"/>
    <w:rsid w:val="003C0A5F"/>
    <w:rsid w:val="003C27A1"/>
    <w:rsid w:val="003C57EB"/>
    <w:rsid w:val="003D77B2"/>
    <w:rsid w:val="003E0A97"/>
    <w:rsid w:val="003E0D48"/>
    <w:rsid w:val="003E10A4"/>
    <w:rsid w:val="003E4DE6"/>
    <w:rsid w:val="003F22B3"/>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7B"/>
    <w:rsid w:val="00476CB1"/>
    <w:rsid w:val="00484629"/>
    <w:rsid w:val="00490847"/>
    <w:rsid w:val="00492B73"/>
    <w:rsid w:val="00494DE9"/>
    <w:rsid w:val="004A0392"/>
    <w:rsid w:val="004A071B"/>
    <w:rsid w:val="004A46CC"/>
    <w:rsid w:val="004A6334"/>
    <w:rsid w:val="004B00FD"/>
    <w:rsid w:val="004B0D54"/>
    <w:rsid w:val="004D04C8"/>
    <w:rsid w:val="004D523E"/>
    <w:rsid w:val="004D62CD"/>
    <w:rsid w:val="004E7D79"/>
    <w:rsid w:val="004F0B74"/>
    <w:rsid w:val="004F493C"/>
    <w:rsid w:val="004F493E"/>
    <w:rsid w:val="004F7785"/>
    <w:rsid w:val="00514703"/>
    <w:rsid w:val="00525772"/>
    <w:rsid w:val="00531424"/>
    <w:rsid w:val="00534237"/>
    <w:rsid w:val="00536460"/>
    <w:rsid w:val="00537F22"/>
    <w:rsid w:val="00542208"/>
    <w:rsid w:val="00542523"/>
    <w:rsid w:val="00544985"/>
    <w:rsid w:val="00557FE1"/>
    <w:rsid w:val="005604DC"/>
    <w:rsid w:val="005637D0"/>
    <w:rsid w:val="0056487B"/>
    <w:rsid w:val="00564E98"/>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153CE"/>
    <w:rsid w:val="00620692"/>
    <w:rsid w:val="00624B1C"/>
    <w:rsid w:val="006250F4"/>
    <w:rsid w:val="0062522C"/>
    <w:rsid w:val="00626C58"/>
    <w:rsid w:val="00635894"/>
    <w:rsid w:val="00635EC3"/>
    <w:rsid w:val="00636860"/>
    <w:rsid w:val="00637A61"/>
    <w:rsid w:val="0064008B"/>
    <w:rsid w:val="00641AC0"/>
    <w:rsid w:val="00645FA6"/>
    <w:rsid w:val="00647A99"/>
    <w:rsid w:val="00655A9A"/>
    <w:rsid w:val="00656171"/>
    <w:rsid w:val="006571CE"/>
    <w:rsid w:val="00660DFF"/>
    <w:rsid w:val="00666769"/>
    <w:rsid w:val="00670448"/>
    <w:rsid w:val="006714AC"/>
    <w:rsid w:val="00671B6D"/>
    <w:rsid w:val="00671E2B"/>
    <w:rsid w:val="00672F90"/>
    <w:rsid w:val="0067684B"/>
    <w:rsid w:val="00677BF6"/>
    <w:rsid w:val="00677CE2"/>
    <w:rsid w:val="00682BCD"/>
    <w:rsid w:val="00684256"/>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AEF"/>
    <w:rsid w:val="006E2D20"/>
    <w:rsid w:val="006E3DE1"/>
    <w:rsid w:val="006E5B48"/>
    <w:rsid w:val="006F053F"/>
    <w:rsid w:val="006F0832"/>
    <w:rsid w:val="006F168E"/>
    <w:rsid w:val="006F2EC4"/>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1941"/>
    <w:rsid w:val="007B2015"/>
    <w:rsid w:val="007B2F7F"/>
    <w:rsid w:val="007B4FA9"/>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2017"/>
    <w:rsid w:val="007E4B90"/>
    <w:rsid w:val="007E5522"/>
    <w:rsid w:val="007E6625"/>
    <w:rsid w:val="007F0DA1"/>
    <w:rsid w:val="007F1C0F"/>
    <w:rsid w:val="007F2742"/>
    <w:rsid w:val="007F3E0A"/>
    <w:rsid w:val="007F58E6"/>
    <w:rsid w:val="007F686C"/>
    <w:rsid w:val="007F6F37"/>
    <w:rsid w:val="007F76BA"/>
    <w:rsid w:val="008014C5"/>
    <w:rsid w:val="00806376"/>
    <w:rsid w:val="00810207"/>
    <w:rsid w:val="00813568"/>
    <w:rsid w:val="00815170"/>
    <w:rsid w:val="00815ABB"/>
    <w:rsid w:val="008169DF"/>
    <w:rsid w:val="00816DF1"/>
    <w:rsid w:val="00816F65"/>
    <w:rsid w:val="00821DD9"/>
    <w:rsid w:val="00833128"/>
    <w:rsid w:val="00835713"/>
    <w:rsid w:val="00840E7C"/>
    <w:rsid w:val="008421A1"/>
    <w:rsid w:val="008432EE"/>
    <w:rsid w:val="008479D9"/>
    <w:rsid w:val="00850CF2"/>
    <w:rsid w:val="00851DFB"/>
    <w:rsid w:val="00854439"/>
    <w:rsid w:val="00855573"/>
    <w:rsid w:val="00857845"/>
    <w:rsid w:val="0086314C"/>
    <w:rsid w:val="0086519F"/>
    <w:rsid w:val="00865D38"/>
    <w:rsid w:val="008663FA"/>
    <w:rsid w:val="00873713"/>
    <w:rsid w:val="00874265"/>
    <w:rsid w:val="00883BD4"/>
    <w:rsid w:val="008840EE"/>
    <w:rsid w:val="00887408"/>
    <w:rsid w:val="00887A63"/>
    <w:rsid w:val="00893B1D"/>
    <w:rsid w:val="00894485"/>
    <w:rsid w:val="00895A2A"/>
    <w:rsid w:val="008A3B53"/>
    <w:rsid w:val="008A7E69"/>
    <w:rsid w:val="008B032B"/>
    <w:rsid w:val="008B1F5A"/>
    <w:rsid w:val="008B2E15"/>
    <w:rsid w:val="008B3EF0"/>
    <w:rsid w:val="008B43D6"/>
    <w:rsid w:val="008C0EA3"/>
    <w:rsid w:val="008C4666"/>
    <w:rsid w:val="008D0DC0"/>
    <w:rsid w:val="008D129A"/>
    <w:rsid w:val="008D5B53"/>
    <w:rsid w:val="008E12AE"/>
    <w:rsid w:val="008E27F1"/>
    <w:rsid w:val="008E602B"/>
    <w:rsid w:val="008F0865"/>
    <w:rsid w:val="008F2BAB"/>
    <w:rsid w:val="008F312B"/>
    <w:rsid w:val="008F4DE2"/>
    <w:rsid w:val="008F5A8F"/>
    <w:rsid w:val="008F7369"/>
    <w:rsid w:val="009009D0"/>
    <w:rsid w:val="00902B68"/>
    <w:rsid w:val="00903CAA"/>
    <w:rsid w:val="00906A56"/>
    <w:rsid w:val="00912344"/>
    <w:rsid w:val="009156D2"/>
    <w:rsid w:val="0092134D"/>
    <w:rsid w:val="00931BDB"/>
    <w:rsid w:val="00936037"/>
    <w:rsid w:val="00944D67"/>
    <w:rsid w:val="00945642"/>
    <w:rsid w:val="00945D20"/>
    <w:rsid w:val="00946F02"/>
    <w:rsid w:val="00947B4A"/>
    <w:rsid w:val="00952494"/>
    <w:rsid w:val="009527CF"/>
    <w:rsid w:val="00952FE4"/>
    <w:rsid w:val="00953B29"/>
    <w:rsid w:val="00955CD5"/>
    <w:rsid w:val="00956F27"/>
    <w:rsid w:val="0095754B"/>
    <w:rsid w:val="009603FE"/>
    <w:rsid w:val="00961308"/>
    <w:rsid w:val="00961701"/>
    <w:rsid w:val="009672E4"/>
    <w:rsid w:val="00972701"/>
    <w:rsid w:val="00980DB0"/>
    <w:rsid w:val="00984B0B"/>
    <w:rsid w:val="00994EDD"/>
    <w:rsid w:val="00996967"/>
    <w:rsid w:val="00997375"/>
    <w:rsid w:val="009A1591"/>
    <w:rsid w:val="009B1392"/>
    <w:rsid w:val="009B20BD"/>
    <w:rsid w:val="009B4174"/>
    <w:rsid w:val="009B61A1"/>
    <w:rsid w:val="009C06B7"/>
    <w:rsid w:val="009C0EAF"/>
    <w:rsid w:val="009C1F87"/>
    <w:rsid w:val="009C4947"/>
    <w:rsid w:val="009C67C5"/>
    <w:rsid w:val="009E7EE8"/>
    <w:rsid w:val="009F0F58"/>
    <w:rsid w:val="009F140F"/>
    <w:rsid w:val="009F3745"/>
    <w:rsid w:val="00A01202"/>
    <w:rsid w:val="00A070C3"/>
    <w:rsid w:val="00A0718C"/>
    <w:rsid w:val="00A10ACD"/>
    <w:rsid w:val="00A129F1"/>
    <w:rsid w:val="00A168C4"/>
    <w:rsid w:val="00A26CF0"/>
    <w:rsid w:val="00A274D2"/>
    <w:rsid w:val="00A31BC3"/>
    <w:rsid w:val="00A3304F"/>
    <w:rsid w:val="00A356E7"/>
    <w:rsid w:val="00A36752"/>
    <w:rsid w:val="00A37976"/>
    <w:rsid w:val="00A40105"/>
    <w:rsid w:val="00A42745"/>
    <w:rsid w:val="00A43B1C"/>
    <w:rsid w:val="00A46707"/>
    <w:rsid w:val="00A467CE"/>
    <w:rsid w:val="00A52F78"/>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0332"/>
    <w:rsid w:val="00A91891"/>
    <w:rsid w:val="00A9613A"/>
    <w:rsid w:val="00A973B2"/>
    <w:rsid w:val="00AA644E"/>
    <w:rsid w:val="00AB0F92"/>
    <w:rsid w:val="00AB11D7"/>
    <w:rsid w:val="00AB567E"/>
    <w:rsid w:val="00AC08A8"/>
    <w:rsid w:val="00AC3943"/>
    <w:rsid w:val="00AC4317"/>
    <w:rsid w:val="00AC5EBF"/>
    <w:rsid w:val="00AC6981"/>
    <w:rsid w:val="00AD4163"/>
    <w:rsid w:val="00AE3A26"/>
    <w:rsid w:val="00AF0B6F"/>
    <w:rsid w:val="00AF1B2F"/>
    <w:rsid w:val="00AF4A7F"/>
    <w:rsid w:val="00B13000"/>
    <w:rsid w:val="00B20019"/>
    <w:rsid w:val="00B21550"/>
    <w:rsid w:val="00B24137"/>
    <w:rsid w:val="00B31FEF"/>
    <w:rsid w:val="00B325E1"/>
    <w:rsid w:val="00B3588C"/>
    <w:rsid w:val="00B43446"/>
    <w:rsid w:val="00B43736"/>
    <w:rsid w:val="00B515EE"/>
    <w:rsid w:val="00B528FB"/>
    <w:rsid w:val="00B559AA"/>
    <w:rsid w:val="00B564BC"/>
    <w:rsid w:val="00B62E57"/>
    <w:rsid w:val="00B630F3"/>
    <w:rsid w:val="00B63270"/>
    <w:rsid w:val="00B64400"/>
    <w:rsid w:val="00B65228"/>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D6439"/>
    <w:rsid w:val="00BE335A"/>
    <w:rsid w:val="00BF187B"/>
    <w:rsid w:val="00C02961"/>
    <w:rsid w:val="00C02B5E"/>
    <w:rsid w:val="00C057EF"/>
    <w:rsid w:val="00C07274"/>
    <w:rsid w:val="00C1395F"/>
    <w:rsid w:val="00C14296"/>
    <w:rsid w:val="00C16B6E"/>
    <w:rsid w:val="00C2333D"/>
    <w:rsid w:val="00C2452C"/>
    <w:rsid w:val="00C2695D"/>
    <w:rsid w:val="00C32246"/>
    <w:rsid w:val="00C40EB9"/>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77CB6"/>
    <w:rsid w:val="00C90E85"/>
    <w:rsid w:val="00C92E5D"/>
    <w:rsid w:val="00C93509"/>
    <w:rsid w:val="00C9777C"/>
    <w:rsid w:val="00CA0455"/>
    <w:rsid w:val="00CA4A39"/>
    <w:rsid w:val="00CA4C69"/>
    <w:rsid w:val="00CA58CB"/>
    <w:rsid w:val="00CA5BC7"/>
    <w:rsid w:val="00CB137C"/>
    <w:rsid w:val="00CB34DB"/>
    <w:rsid w:val="00CB4E54"/>
    <w:rsid w:val="00CB6AA7"/>
    <w:rsid w:val="00CC215D"/>
    <w:rsid w:val="00CC3F2F"/>
    <w:rsid w:val="00CC4A3E"/>
    <w:rsid w:val="00CC602E"/>
    <w:rsid w:val="00CC62E0"/>
    <w:rsid w:val="00CD0EB5"/>
    <w:rsid w:val="00CD6D27"/>
    <w:rsid w:val="00CD6F65"/>
    <w:rsid w:val="00CE16E0"/>
    <w:rsid w:val="00CE5D83"/>
    <w:rsid w:val="00CF1131"/>
    <w:rsid w:val="00CF3E4E"/>
    <w:rsid w:val="00CF5581"/>
    <w:rsid w:val="00D11C16"/>
    <w:rsid w:val="00D1214E"/>
    <w:rsid w:val="00D12DA0"/>
    <w:rsid w:val="00D14FDB"/>
    <w:rsid w:val="00D150CA"/>
    <w:rsid w:val="00D15D3F"/>
    <w:rsid w:val="00D20BD0"/>
    <w:rsid w:val="00D2311D"/>
    <w:rsid w:val="00D27605"/>
    <w:rsid w:val="00D3638A"/>
    <w:rsid w:val="00D36521"/>
    <w:rsid w:val="00D42C39"/>
    <w:rsid w:val="00D451FE"/>
    <w:rsid w:val="00D50E23"/>
    <w:rsid w:val="00D53068"/>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3C6C"/>
    <w:rsid w:val="00DB4896"/>
    <w:rsid w:val="00DB4CA9"/>
    <w:rsid w:val="00DB5A55"/>
    <w:rsid w:val="00DB6227"/>
    <w:rsid w:val="00DB625D"/>
    <w:rsid w:val="00DB783D"/>
    <w:rsid w:val="00DC05C1"/>
    <w:rsid w:val="00DC1384"/>
    <w:rsid w:val="00DE1DED"/>
    <w:rsid w:val="00DE264C"/>
    <w:rsid w:val="00DE5628"/>
    <w:rsid w:val="00DE6AD2"/>
    <w:rsid w:val="00DE6E1C"/>
    <w:rsid w:val="00DF4385"/>
    <w:rsid w:val="00E008D5"/>
    <w:rsid w:val="00E03491"/>
    <w:rsid w:val="00E04753"/>
    <w:rsid w:val="00E0544B"/>
    <w:rsid w:val="00E12C39"/>
    <w:rsid w:val="00E13871"/>
    <w:rsid w:val="00E16A37"/>
    <w:rsid w:val="00E220F6"/>
    <w:rsid w:val="00E25796"/>
    <w:rsid w:val="00E3155F"/>
    <w:rsid w:val="00E33FB4"/>
    <w:rsid w:val="00E35802"/>
    <w:rsid w:val="00E36FE2"/>
    <w:rsid w:val="00E51F41"/>
    <w:rsid w:val="00E5691B"/>
    <w:rsid w:val="00E601F3"/>
    <w:rsid w:val="00E61505"/>
    <w:rsid w:val="00E6158B"/>
    <w:rsid w:val="00E61FE6"/>
    <w:rsid w:val="00E63ACD"/>
    <w:rsid w:val="00E673D2"/>
    <w:rsid w:val="00E701E0"/>
    <w:rsid w:val="00E72220"/>
    <w:rsid w:val="00E74213"/>
    <w:rsid w:val="00E76CD9"/>
    <w:rsid w:val="00E80549"/>
    <w:rsid w:val="00E85272"/>
    <w:rsid w:val="00E91E19"/>
    <w:rsid w:val="00E95106"/>
    <w:rsid w:val="00E95F26"/>
    <w:rsid w:val="00EA023E"/>
    <w:rsid w:val="00EA0EBF"/>
    <w:rsid w:val="00EA1910"/>
    <w:rsid w:val="00EC0B2E"/>
    <w:rsid w:val="00ED1CC5"/>
    <w:rsid w:val="00ED47C6"/>
    <w:rsid w:val="00ED74EC"/>
    <w:rsid w:val="00ED79BB"/>
    <w:rsid w:val="00EE0957"/>
    <w:rsid w:val="00EE0E4E"/>
    <w:rsid w:val="00EF0715"/>
    <w:rsid w:val="00EF0B95"/>
    <w:rsid w:val="00EF1732"/>
    <w:rsid w:val="00EF3ABF"/>
    <w:rsid w:val="00EF4DE5"/>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5243D"/>
    <w:rsid w:val="00F570F0"/>
    <w:rsid w:val="00F5755F"/>
    <w:rsid w:val="00F61447"/>
    <w:rsid w:val="00F62807"/>
    <w:rsid w:val="00F647CA"/>
    <w:rsid w:val="00F70B0E"/>
    <w:rsid w:val="00F731D3"/>
    <w:rsid w:val="00F771F3"/>
    <w:rsid w:val="00F8341A"/>
    <w:rsid w:val="00F96808"/>
    <w:rsid w:val="00F968DD"/>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6DC095"/>
  <w15:docId w15:val="{715C68C8-61A0-413A-BE82-A641F724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4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AF08F-1CDE-4F75-9C32-334637FF7D4D}">
  <ds:schemaRefs>
    <ds:schemaRef ds:uri="http://schemas.openxmlformats.org/officeDocument/2006/bibliography"/>
  </ds:schemaRefs>
</ds:datastoreItem>
</file>

<file path=customXml/itemProps2.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3.xml><?xml version="1.0" encoding="utf-8"?>
<ds:datastoreItem xmlns:ds="http://schemas.openxmlformats.org/officeDocument/2006/customXml" ds:itemID="{0831088C-E6A0-43C5-A0D0-10BDC2F2F42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5309e048-1b4c-4f6d-b014-3d79d9de2e99"/>
    <ds:schemaRef ds:uri="http://purl.org/dc/terms/"/>
  </ds:schemaRefs>
</ds:datastoreItem>
</file>

<file path=customXml/itemProps4.xml><?xml version="1.0" encoding="utf-8"?>
<ds:datastoreItem xmlns:ds="http://schemas.openxmlformats.org/officeDocument/2006/customXml" ds:itemID="{4CBE7C80-90D6-4CB3-8B7A-D09A599C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2</Pages>
  <Words>478</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Mathematica</cp:lastModifiedBy>
  <cp:revision>5</cp:revision>
  <cp:lastPrinted>2016-09-06T15:32:00Z</cp:lastPrinted>
  <dcterms:created xsi:type="dcterms:W3CDTF">2021-08-24T19:12:00Z</dcterms:created>
  <dcterms:modified xsi:type="dcterms:W3CDTF">2021-09-14T00:14:00Z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