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94" w:rsidP="00554294" w:rsidRDefault="00554294" w14:paraId="7BE87ED8" w14:textId="77777777"/>
    <w:p w:rsidR="00554294" w:rsidP="00554294" w:rsidRDefault="00554294" w14:paraId="21572B6B" w14:textId="77777777">
      <w:pPr>
        <w:pStyle w:val="CoverTextRed16pt"/>
        <w:ind w:left="720" w:right="0"/>
        <w:jc w:val="center"/>
        <w:rPr>
          <w:noProof/>
        </w:rPr>
      </w:pPr>
    </w:p>
    <w:p w:rsidR="00554294" w:rsidP="00554294" w:rsidRDefault="00554294" w14:paraId="28296098" w14:textId="77777777">
      <w:pPr>
        <w:pStyle w:val="CoverTextRed16pt"/>
        <w:ind w:left="720" w:right="0"/>
        <w:jc w:val="center"/>
        <w:rPr>
          <w:noProof/>
        </w:rPr>
      </w:pPr>
    </w:p>
    <w:p w:rsidR="00554294" w:rsidP="00554294" w:rsidRDefault="00554294" w14:paraId="566B6DF3" w14:textId="77777777">
      <w:pPr>
        <w:pStyle w:val="CoverTextRed16pt"/>
        <w:ind w:left="720" w:right="0"/>
        <w:jc w:val="center"/>
        <w:rPr>
          <w:noProof/>
        </w:rPr>
      </w:pPr>
    </w:p>
    <w:p w:rsidR="00554294" w:rsidP="00554294" w:rsidRDefault="00554294" w14:paraId="7265EF19" w14:textId="77777777">
      <w:pPr>
        <w:pStyle w:val="CoverTextRed16pt"/>
        <w:ind w:left="720" w:right="0"/>
        <w:jc w:val="center"/>
        <w:rPr>
          <w:noProof/>
        </w:rPr>
      </w:pPr>
    </w:p>
    <w:p w:rsidR="00554294" w:rsidP="00554294" w:rsidRDefault="00554294" w14:paraId="4B927A88" w14:textId="77777777">
      <w:pPr>
        <w:pStyle w:val="CoverTextRed16pt"/>
        <w:ind w:left="720" w:right="0"/>
        <w:jc w:val="center"/>
        <w:rPr>
          <w:noProof/>
        </w:rPr>
      </w:pPr>
    </w:p>
    <w:p w:rsidR="00554294" w:rsidP="00554294" w:rsidRDefault="00554294" w14:paraId="4D739556" w14:textId="77777777">
      <w:pPr>
        <w:pStyle w:val="CoverTextRed16pt"/>
        <w:ind w:left="720" w:right="0"/>
        <w:jc w:val="center"/>
        <w:rPr>
          <w:noProof/>
        </w:rPr>
      </w:pPr>
    </w:p>
    <w:p w:rsidR="00554294" w:rsidP="00554294" w:rsidRDefault="00554294" w14:paraId="6634ED97" w14:textId="77777777">
      <w:pPr>
        <w:pStyle w:val="CoverTextRed16pt"/>
        <w:ind w:left="720" w:right="0"/>
        <w:jc w:val="center"/>
        <w:rPr>
          <w:noProof/>
        </w:rPr>
      </w:pPr>
    </w:p>
    <w:p w:rsidR="00554294" w:rsidP="00554294" w:rsidRDefault="00554294" w14:paraId="178BA288" w14:textId="77777777">
      <w:pPr>
        <w:pStyle w:val="CoverTextRed16pt"/>
        <w:ind w:left="720" w:right="0"/>
        <w:jc w:val="center"/>
        <w:rPr>
          <w:noProof/>
        </w:rPr>
      </w:pPr>
    </w:p>
    <w:p w:rsidR="00554294" w:rsidP="00554294" w:rsidRDefault="00554294" w14:paraId="62E70BBA" w14:textId="77777777">
      <w:pPr>
        <w:pStyle w:val="CoverTextRed16pt"/>
        <w:ind w:left="0" w:right="0"/>
        <w:jc w:val="left"/>
        <w:rPr>
          <w:noProof/>
        </w:rPr>
      </w:pPr>
    </w:p>
    <w:p w:rsidR="00554294" w:rsidP="00554294" w:rsidRDefault="00554294" w14:paraId="54B9D3FB" w14:textId="77777777">
      <w:pPr>
        <w:pStyle w:val="CoverTextRed16pt"/>
        <w:ind w:left="0" w:right="0"/>
        <w:jc w:val="left"/>
        <w:rPr>
          <w:noProof/>
        </w:rPr>
      </w:pPr>
    </w:p>
    <w:p w:rsidR="00554294" w:rsidP="00554294" w:rsidRDefault="00554294" w14:paraId="78063639" w14:textId="77777777">
      <w:pPr>
        <w:pStyle w:val="CoverTextRed16pt"/>
        <w:ind w:left="720" w:right="0"/>
        <w:jc w:val="center"/>
        <w:rPr>
          <w:noProof/>
        </w:rPr>
      </w:pPr>
    </w:p>
    <w:p w:rsidR="00554294" w:rsidP="00554294" w:rsidRDefault="00554294" w14:paraId="215B1415" w14:textId="77777777">
      <w:pPr>
        <w:pStyle w:val="CoverTextRed16pt"/>
        <w:ind w:left="720" w:right="0"/>
        <w:jc w:val="center"/>
        <w:rPr>
          <w:noProof/>
        </w:rPr>
      </w:pPr>
    </w:p>
    <w:p w:rsidR="00554294" w:rsidP="00554294" w:rsidRDefault="00554294" w14:paraId="3E1E2858" w14:textId="77777777">
      <w:pPr>
        <w:pStyle w:val="CoverTextRed16pt"/>
        <w:ind w:left="720" w:right="0"/>
        <w:jc w:val="center"/>
        <w:rPr>
          <w:noProof/>
        </w:rPr>
      </w:pPr>
    </w:p>
    <w:p w:rsidR="00554294" w:rsidP="00554294" w:rsidRDefault="00554294" w14:paraId="25FE9315" w14:textId="77777777">
      <w:pPr>
        <w:pStyle w:val="CoverTextRed16pt"/>
        <w:ind w:left="720" w:right="0"/>
        <w:jc w:val="center"/>
        <w:rPr>
          <w:noProof/>
        </w:rPr>
      </w:pPr>
    </w:p>
    <w:p w:rsidR="00554294" w:rsidP="00554294" w:rsidRDefault="00554294" w14:paraId="325D61AC" w14:textId="628E50A1">
      <w:pPr>
        <w:pStyle w:val="CoverText-Address"/>
        <w:ind w:left="0" w:right="0"/>
        <w:jc w:val="center"/>
        <w:rPr>
          <w:b/>
          <w:noProof/>
          <w:color w:val="DA291C"/>
          <w:sz w:val="32"/>
          <w:szCs w:val="32"/>
        </w:rPr>
      </w:pPr>
      <w:r>
        <w:rPr>
          <w:b/>
          <w:noProof/>
          <w:color w:val="DA291C"/>
          <w:sz w:val="32"/>
          <w:szCs w:val="32"/>
        </w:rPr>
        <w:t xml:space="preserve">Appendix </w:t>
      </w:r>
      <w:r w:rsidR="004D4FC2">
        <w:rPr>
          <w:b/>
          <w:noProof/>
          <w:color w:val="DA291C"/>
          <w:sz w:val="32"/>
          <w:szCs w:val="32"/>
        </w:rPr>
        <w:t>G</w:t>
      </w:r>
      <w:r>
        <w:rPr>
          <w:b/>
          <w:noProof/>
          <w:color w:val="DA291C"/>
          <w:sz w:val="32"/>
          <w:szCs w:val="32"/>
        </w:rPr>
        <w:t xml:space="preserve">: </w:t>
      </w:r>
    </w:p>
    <w:p w:rsidRPr="008D7A97" w:rsidR="00554294" w:rsidP="00554294" w:rsidRDefault="00554294" w14:paraId="4378E38B" w14:textId="5E2D64D4">
      <w:pPr>
        <w:pStyle w:val="CoverText-Address"/>
        <w:ind w:left="0" w:right="0"/>
        <w:jc w:val="center"/>
        <w:rPr>
          <w:b/>
          <w:noProof/>
          <w:color w:val="DA291C"/>
          <w:sz w:val="32"/>
          <w:szCs w:val="32"/>
        </w:rPr>
        <w:sectPr w:rsidRPr="008D7A97" w:rsidR="00554294" w:rsidSect="007969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docGrid w:linePitch="299"/>
        </w:sectPr>
      </w:pPr>
      <w:r>
        <w:rPr>
          <w:b/>
          <w:noProof/>
          <w:color w:val="DA291C"/>
          <w:sz w:val="32"/>
          <w:szCs w:val="32"/>
        </w:rPr>
        <w:t xml:space="preserve">COVID Email from Project Directors Inviting Interviewees </w:t>
      </w:r>
    </w:p>
    <w:p w:rsidR="003C3702" w:rsidP="003C3702" w:rsidRDefault="003C3702" w14:paraId="0B7E01C1" w14:textId="3A6F354B">
      <w:r>
        <w:lastRenderedPageBreak/>
        <w:t xml:space="preserve">Subject: Invitation to CWCC Evaluation </w:t>
      </w:r>
      <w:r w:rsidR="00DA5863">
        <w:t>Interview</w:t>
      </w:r>
    </w:p>
    <w:p w:rsidR="008B5E8E" w:rsidP="003C3702" w:rsidRDefault="008B5E8E" w14:paraId="6D716D59" w14:textId="77777777"/>
    <w:p w:rsidR="0037705D" w:rsidRDefault="00DA5863" w14:paraId="222A9FC1" w14:textId="6217BC53">
      <w:r>
        <w:t xml:space="preserve">Dear [Insert </w:t>
      </w:r>
      <w:r w:rsidR="009045C4">
        <w:t xml:space="preserve">prospective interviewee </w:t>
      </w:r>
      <w:r>
        <w:t>name]</w:t>
      </w:r>
    </w:p>
    <w:p w:rsidR="00850817" w:rsidRDefault="00850817" w14:paraId="2A5F4721" w14:textId="77777777"/>
    <w:p w:rsidRPr="00835C07" w:rsidR="006B1352" w:rsidP="006B1352" w:rsidRDefault="00814781" w14:paraId="26490B57" w14:textId="73E86A16">
      <w:r>
        <w:t>[</w:t>
      </w:r>
      <w:r w:rsidRPr="0088236B">
        <w:t>Organization Name is/We are</w:t>
      </w:r>
      <w:r>
        <w:t>]</w:t>
      </w:r>
      <w:r w:rsidR="00B51E97">
        <w:t xml:space="preserve"> </w:t>
      </w:r>
      <w:r w:rsidR="00654F00">
        <w:t>working with</w:t>
      </w:r>
      <w:r w:rsidR="002D4EA1">
        <w:t xml:space="preserve"> the Administration for Children and Families</w:t>
      </w:r>
      <w:r w:rsidR="00205AF6">
        <w:t>’</w:t>
      </w:r>
      <w:r w:rsidR="00C30AC4">
        <w:t xml:space="preserve"> (ACF)</w:t>
      </w:r>
      <w:r w:rsidR="002D4EA1">
        <w:t xml:space="preserve"> Children’s Bureau and the Office of Planning</w:t>
      </w:r>
      <w:r w:rsidR="007B258D">
        <w:t>, Research</w:t>
      </w:r>
      <w:r w:rsidR="002D4EA1">
        <w:t xml:space="preserve"> and Evaluation</w:t>
      </w:r>
      <w:r w:rsidR="00652377">
        <w:t xml:space="preserve"> to participate in the</w:t>
      </w:r>
      <w:r w:rsidRPr="00994612" w:rsidR="00B51E97">
        <w:t xml:space="preserve"> </w:t>
      </w:r>
      <w:hyperlink w:history="1" r:id="rId14">
        <w:r w:rsidRPr="00994612" w:rsidR="00B51E97">
          <w:rPr>
            <w:rStyle w:val="Hyperlink"/>
          </w:rPr>
          <w:t>Child Welfare Community Collaborations (CWCC)</w:t>
        </w:r>
      </w:hyperlink>
      <w:r w:rsidRPr="00994612" w:rsidR="00B51E97">
        <w:t xml:space="preserve"> Cross-Site Evaluation</w:t>
      </w:r>
      <w:r w:rsidR="00C30AC4">
        <w:t xml:space="preserve">. </w:t>
      </w:r>
      <w:r w:rsidR="002D4EA1">
        <w:t>Abt Associates and Child Trends</w:t>
      </w:r>
      <w:r w:rsidR="009045C4">
        <w:t xml:space="preserve"> are</w:t>
      </w:r>
      <w:r w:rsidR="001551F8">
        <w:t xml:space="preserve"> working together</w:t>
      </w:r>
      <w:r w:rsidR="009045C4">
        <w:t xml:space="preserve"> in the evaluation</w:t>
      </w:r>
      <w:r w:rsidR="00B51E97">
        <w:t xml:space="preserve">. </w:t>
      </w:r>
      <w:r w:rsidR="006B1352">
        <w:t>Th</w:t>
      </w:r>
      <w:r w:rsidR="00DE2410">
        <w:t>e</w:t>
      </w:r>
      <w:r w:rsidR="006B1352">
        <w:t xml:space="preserve"> CWCC cross-site evaluation </w:t>
      </w:r>
      <w:r w:rsidR="00DE2410">
        <w:t xml:space="preserve">team wants to conduct </w:t>
      </w:r>
      <w:r w:rsidR="0026582C">
        <w:t>telephone interviews</w:t>
      </w:r>
      <w:r w:rsidR="00DE2410">
        <w:t xml:space="preserve"> to </w:t>
      </w:r>
      <w:r w:rsidR="006B1352">
        <w:t xml:space="preserve">measure the progress and </w:t>
      </w:r>
      <w:r w:rsidR="00DE2410">
        <w:t>learn from the experiences of</w:t>
      </w:r>
      <w:r w:rsidR="006B1352">
        <w:t xml:space="preserve"> ACF’s CWCC grantees</w:t>
      </w:r>
      <w:r w:rsidR="00652377">
        <w:t xml:space="preserve"> and their partners</w:t>
      </w:r>
      <w:r w:rsidR="006B1352">
        <w:t xml:space="preserve">. </w:t>
      </w:r>
      <w:r w:rsidR="00DE2410">
        <w:t xml:space="preserve">They want to talk with </w:t>
      </w:r>
      <w:r w:rsidR="009045C4">
        <w:t xml:space="preserve">members of </w:t>
      </w:r>
      <w:r w:rsidR="00652377">
        <w:t xml:space="preserve">our </w:t>
      </w:r>
      <w:r w:rsidR="009045C4">
        <w:t>project team</w:t>
      </w:r>
      <w:r w:rsidR="00DE2410">
        <w:t>, such as yourself, about your experience</w:t>
      </w:r>
      <w:r w:rsidR="00652377">
        <w:t xml:space="preserve"> in our partnership and the successes and challenges in the implementation of our work.</w:t>
      </w:r>
      <w:r w:rsidR="006B1352">
        <w:t xml:space="preserve"> </w:t>
      </w:r>
      <w:r w:rsidR="00DE2410">
        <w:t xml:space="preserve">They are planning to </w:t>
      </w:r>
      <w:r w:rsidR="0026582C">
        <w:t xml:space="preserve">conduct telephone interviews </w:t>
      </w:r>
      <w:r w:rsidR="00835C07">
        <w:t>between</w:t>
      </w:r>
      <w:r w:rsidR="00DE2410">
        <w:t xml:space="preserve"> </w:t>
      </w:r>
      <w:r w:rsidR="00652377">
        <w:t>[</w:t>
      </w:r>
      <w:r w:rsidRPr="0088236B" w:rsidR="00DE2410">
        <w:t>XXXX to XXXX (date</w:t>
      </w:r>
      <w:r w:rsidR="0026582C">
        <w:t>s</w:t>
      </w:r>
      <w:r w:rsidRPr="00835C07" w:rsidR="00DE2410">
        <w:t>)</w:t>
      </w:r>
      <w:r w:rsidRPr="00835C07" w:rsidR="00652377">
        <w:t>]</w:t>
      </w:r>
      <w:r w:rsidRPr="00835C07" w:rsidR="00DE2410">
        <w:t>.</w:t>
      </w:r>
      <w:r w:rsidRPr="00835C07" w:rsidR="00835C07">
        <w:t xml:space="preserve"> </w:t>
      </w:r>
      <w:r w:rsidRPr="009045C4" w:rsidR="00835C07">
        <w:t>We know that the COVID-19 pandemic has upended so much of everyone’s personal and professional lives and all of our communities, but we hope that you will be able to make time to meet with the study team.</w:t>
      </w:r>
    </w:p>
    <w:p w:rsidR="00B51E97" w:rsidRDefault="00B51E97" w14:paraId="357CBE57" w14:textId="20F9B2B2">
      <w:pPr>
        <w:rPr>
          <w:b/>
          <w:bCs/>
        </w:rPr>
      </w:pPr>
    </w:p>
    <w:p w:rsidR="00FE29DA" w:rsidP="0088236B" w:rsidRDefault="009045C4" w14:paraId="3D873CAA" w14:textId="371F0868">
      <w:r>
        <w:t>The people who we are asking to participate in these interviews were selected based on familiarity with th</w:t>
      </w:r>
      <w:bookmarkStart w:name="_GoBack" w:id="0"/>
      <w:bookmarkEnd w:id="0"/>
      <w:r>
        <w:t>e work of [grant name]. Abt Associates and Child Trends would like to interview you! The interview will take approximately</w:t>
      </w:r>
      <w:r w:rsidR="00BB2880">
        <w:t xml:space="preserve"> </w:t>
      </w:r>
      <w:r>
        <w:t xml:space="preserve">[insert time: </w:t>
      </w:r>
      <w:r w:rsidR="001551F8">
        <w:t>9</w:t>
      </w:r>
      <w:r w:rsidR="00BB2880">
        <w:t>0 minutes</w:t>
      </w:r>
      <w:r>
        <w:t xml:space="preserve"> if leader, 60 minutes if staff].</w:t>
      </w:r>
      <w:r w:rsidR="007D7DB1">
        <w:t xml:space="preserve"> </w:t>
      </w:r>
      <w:r>
        <w:t>The Abt Associates or Child Trends team members will work with you to select a time that is convenient for you. The interviews are voluntary. There is no penalty for not participating. Nevertheless, your thoughts and opinions are very valuable. They will help shape our future work together.</w:t>
      </w:r>
    </w:p>
    <w:p w:rsidR="00814781" w:rsidP="00FE29DA" w:rsidRDefault="00814781" w14:paraId="287C1620" w14:textId="4779A15F">
      <w:pPr>
        <w:ind w:left="360"/>
      </w:pPr>
    </w:p>
    <w:p w:rsidR="00814781" w:rsidRDefault="009045C4" w14:paraId="2BF630AF" w14:textId="00929172">
      <w:r>
        <w:t>Please respond to this email to let me know whether I may allow the Abt/Child Trends team to contact you.</w:t>
      </w:r>
      <w:r w:rsidR="00B85243">
        <w:t xml:space="preserve"> </w:t>
      </w:r>
    </w:p>
    <w:p w:rsidR="00850817" w:rsidRDefault="00850817" w14:paraId="67D02464" w14:textId="37110119"/>
    <w:p w:rsidR="0037705D" w:rsidRDefault="0037705D" w14:paraId="71638C2C" w14:textId="0F651AE6">
      <w:r>
        <w:t>Thank you</w:t>
      </w:r>
    </w:p>
    <w:p w:rsidR="0037705D" w:rsidRDefault="0037705D" w14:paraId="74C4789B" w14:textId="3053CE2B"/>
    <w:p w:rsidR="002D4EA1" w:rsidRDefault="002D4EA1" w14:paraId="60C337C1" w14:textId="3C3EE36B"/>
    <w:p w:rsidRPr="00B51E97" w:rsidR="00814781" w:rsidRDefault="00814781" w14:paraId="0F0C61C7" w14:textId="67C8DF3C"/>
    <w:sectPr w:rsidRPr="00B51E97" w:rsidR="00814781">
      <w:head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71814" w16cid:durableId="218658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EDC43" w14:textId="77777777" w:rsidR="00DA5863" w:rsidRDefault="00DA5863" w:rsidP="00DA5863">
      <w:r>
        <w:separator/>
      </w:r>
    </w:p>
  </w:endnote>
  <w:endnote w:type="continuationSeparator" w:id="0">
    <w:p w14:paraId="17F42EC5" w14:textId="77777777" w:rsidR="00DA5863" w:rsidRDefault="00DA5863" w:rsidP="00DA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21E9" w14:textId="77777777" w:rsidR="00554294" w:rsidRDefault="00554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1F53" w14:textId="77777777" w:rsidR="00554294" w:rsidRDefault="00554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CAFC9" w14:textId="77777777" w:rsidR="00554294" w:rsidRDefault="00554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058AE" w14:textId="77777777" w:rsidR="00DA5863" w:rsidRDefault="00DA5863" w:rsidP="00DA5863">
      <w:r>
        <w:separator/>
      </w:r>
    </w:p>
  </w:footnote>
  <w:footnote w:type="continuationSeparator" w:id="0">
    <w:p w14:paraId="1BB1455B" w14:textId="77777777" w:rsidR="00DA5863" w:rsidRDefault="00DA5863" w:rsidP="00DA5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EEF8" w14:textId="77777777" w:rsidR="00554294" w:rsidRDefault="00554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00191"/>
      <w:docPartObj>
        <w:docPartGallery w:val="Watermarks"/>
        <w:docPartUnique/>
      </w:docPartObj>
    </w:sdtPr>
    <w:sdtEndPr/>
    <w:sdtContent>
      <w:p w14:paraId="19133817" w14:textId="77777777" w:rsidR="00554294" w:rsidRDefault="00D84506" w:rsidP="00407D96">
        <w:pPr>
          <w:pStyle w:val="Header"/>
          <w:ind w:left="-630"/>
        </w:pPr>
        <w:r>
          <w:rPr>
            <w:noProof/>
          </w:rPr>
          <w:pict w14:anchorId="0FBE2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A618" w14:textId="77777777" w:rsidR="00554294" w:rsidRDefault="005542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947DF" w14:textId="14986FCB" w:rsidR="008F3A2B" w:rsidRPr="008F3A2B" w:rsidRDefault="008F3A2B">
    <w:pPr>
      <w:pStyle w:val="Header"/>
      <w:rPr>
        <w:rFonts w:ascii="Arial" w:hAnsi="Arial" w:cs="Arial"/>
        <w:sz w:val="16"/>
        <w:szCs w:val="16"/>
      </w:rPr>
    </w:pPr>
    <w:r>
      <w:tab/>
    </w:r>
    <w:r>
      <w:tab/>
    </w:r>
    <w:r w:rsidRPr="008F3A2B">
      <w:rPr>
        <w:rFonts w:ascii="Arial" w:hAnsi="Arial" w:cs="Arial"/>
        <w:sz w:val="16"/>
        <w:szCs w:val="16"/>
      </w:rPr>
      <w:t>OMB Control No.: 0970-0541</w:t>
    </w:r>
  </w:p>
  <w:p w14:paraId="193B577F" w14:textId="5461D8CC" w:rsidR="008F3A2B" w:rsidRDefault="008F3A2B">
    <w:pPr>
      <w:pStyle w:val="Header"/>
    </w:pPr>
    <w:r w:rsidRPr="008F3A2B">
      <w:rPr>
        <w:rFonts w:ascii="Arial" w:hAnsi="Arial" w:cs="Arial"/>
        <w:sz w:val="16"/>
        <w:szCs w:val="16"/>
      </w:rPr>
      <w:tab/>
    </w:r>
    <w:r w:rsidRPr="008F3A2B">
      <w:rPr>
        <w:rFonts w:ascii="Arial" w:hAnsi="Arial" w:cs="Arial"/>
        <w:sz w:val="16"/>
        <w:szCs w:val="16"/>
      </w:rPr>
      <w:tab/>
      <w:t>Expiration Date: 02/28/2023</w:t>
    </w:r>
  </w:p>
  <w:p w14:paraId="38AC9B2F" w14:textId="7D714176" w:rsidR="00DA5863" w:rsidRPr="00921436" w:rsidRDefault="00D84506" w:rsidP="00DA5863">
    <w:pPr>
      <w:pStyle w:val="Header"/>
      <w:jc w:val="center"/>
      <w:rPr>
        <w:rFonts w:asciiTheme="minorHAnsi" w:hAnsiTheme="minorHAnsi" w:cstheme="minorHAnsi"/>
        <w:b/>
      </w:rPr>
    </w:pPr>
    <w:sdt>
      <w:sdtPr>
        <w:rPr>
          <w:rFonts w:asciiTheme="minorHAnsi" w:eastAsia="Times New Roman" w:hAnsiTheme="minorHAnsi" w:cstheme="minorHAnsi"/>
          <w:b/>
          <w:sz w:val="24"/>
          <w:szCs w:val="24"/>
        </w:rPr>
        <w:id w:val="1765571182"/>
        <w:docPartObj>
          <w:docPartGallery w:val="Watermarks"/>
          <w:docPartUnique/>
        </w:docPartObj>
      </w:sdtPr>
      <w:sdtEndPr/>
      <w:sdtContent>
        <w:r>
          <w:rPr>
            <w:rFonts w:asciiTheme="minorHAnsi" w:eastAsia="Times New Roman" w:hAnsiTheme="minorHAnsi" w:cstheme="minorHAnsi"/>
            <w:b/>
            <w:noProof/>
            <w:sz w:val="24"/>
            <w:szCs w:val="24"/>
          </w:rPr>
          <w:pict w14:anchorId="14626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3D69"/>
    <w:multiLevelType w:val="hybridMultilevel"/>
    <w:tmpl w:val="2C5AF8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21F6106F"/>
    <w:multiLevelType w:val="hybridMultilevel"/>
    <w:tmpl w:val="5CC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30847"/>
    <w:multiLevelType w:val="hybridMultilevel"/>
    <w:tmpl w:val="70C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02"/>
    <w:rsid w:val="000C17DE"/>
    <w:rsid w:val="000C5162"/>
    <w:rsid w:val="00101B78"/>
    <w:rsid w:val="001551F8"/>
    <w:rsid w:val="00205AF6"/>
    <w:rsid w:val="0026582C"/>
    <w:rsid w:val="002975C6"/>
    <w:rsid w:val="002B41B9"/>
    <w:rsid w:val="002D4EA1"/>
    <w:rsid w:val="002D7B2E"/>
    <w:rsid w:val="002F4763"/>
    <w:rsid w:val="00335A9E"/>
    <w:rsid w:val="0035349A"/>
    <w:rsid w:val="0037705D"/>
    <w:rsid w:val="003C1B12"/>
    <w:rsid w:val="003C3702"/>
    <w:rsid w:val="003F2684"/>
    <w:rsid w:val="003F69CD"/>
    <w:rsid w:val="004353A4"/>
    <w:rsid w:val="00485BE0"/>
    <w:rsid w:val="004D4FC2"/>
    <w:rsid w:val="004F72F5"/>
    <w:rsid w:val="00542020"/>
    <w:rsid w:val="0054700B"/>
    <w:rsid w:val="00554294"/>
    <w:rsid w:val="005662A5"/>
    <w:rsid w:val="00575BB9"/>
    <w:rsid w:val="005D33B1"/>
    <w:rsid w:val="006310B1"/>
    <w:rsid w:val="00635EDA"/>
    <w:rsid w:val="00652377"/>
    <w:rsid w:val="00654F00"/>
    <w:rsid w:val="006A63C8"/>
    <w:rsid w:val="006B1352"/>
    <w:rsid w:val="0070775C"/>
    <w:rsid w:val="007629FB"/>
    <w:rsid w:val="00784140"/>
    <w:rsid w:val="007B258D"/>
    <w:rsid w:val="007D7DB1"/>
    <w:rsid w:val="00814781"/>
    <w:rsid w:val="00820D60"/>
    <w:rsid w:val="00835C07"/>
    <w:rsid w:val="00850817"/>
    <w:rsid w:val="008559E4"/>
    <w:rsid w:val="0088236B"/>
    <w:rsid w:val="008B5E8E"/>
    <w:rsid w:val="008F3A2B"/>
    <w:rsid w:val="009045C4"/>
    <w:rsid w:val="00921436"/>
    <w:rsid w:val="009705C4"/>
    <w:rsid w:val="00994612"/>
    <w:rsid w:val="009E1385"/>
    <w:rsid w:val="00A10CFB"/>
    <w:rsid w:val="00A3253F"/>
    <w:rsid w:val="00A65FD1"/>
    <w:rsid w:val="00A72A8B"/>
    <w:rsid w:val="00AB2B5C"/>
    <w:rsid w:val="00B51E97"/>
    <w:rsid w:val="00B85243"/>
    <w:rsid w:val="00BB2880"/>
    <w:rsid w:val="00C30AC4"/>
    <w:rsid w:val="00C43C5D"/>
    <w:rsid w:val="00C474B7"/>
    <w:rsid w:val="00C60EBA"/>
    <w:rsid w:val="00C80D91"/>
    <w:rsid w:val="00C96442"/>
    <w:rsid w:val="00CE3C0A"/>
    <w:rsid w:val="00CE4642"/>
    <w:rsid w:val="00D80214"/>
    <w:rsid w:val="00D84506"/>
    <w:rsid w:val="00DA5863"/>
    <w:rsid w:val="00DB7A94"/>
    <w:rsid w:val="00DE2410"/>
    <w:rsid w:val="00F62CD7"/>
    <w:rsid w:val="00FB29B1"/>
    <w:rsid w:val="00FC2868"/>
    <w:rsid w:val="00FE0F64"/>
    <w:rsid w:val="00FE29DA"/>
    <w:rsid w:val="00FE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D51A11"/>
  <w15:chartTrackingRefBased/>
  <w15:docId w15:val="{15F4ADA0-0564-443A-8B67-600C672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702"/>
    <w:pPr>
      <w:ind w:left="720"/>
    </w:pPr>
  </w:style>
  <w:style w:type="character" w:styleId="CommentReference">
    <w:name w:val="annotation reference"/>
    <w:basedOn w:val="DefaultParagraphFont"/>
    <w:uiPriority w:val="99"/>
    <w:semiHidden/>
    <w:unhideWhenUsed/>
    <w:rsid w:val="00542020"/>
    <w:rPr>
      <w:sz w:val="16"/>
      <w:szCs w:val="16"/>
    </w:rPr>
  </w:style>
  <w:style w:type="paragraph" w:styleId="CommentText">
    <w:name w:val="annotation text"/>
    <w:basedOn w:val="Normal"/>
    <w:link w:val="CommentTextChar"/>
    <w:uiPriority w:val="99"/>
    <w:unhideWhenUsed/>
    <w:rsid w:val="00542020"/>
    <w:rPr>
      <w:sz w:val="20"/>
      <w:szCs w:val="20"/>
    </w:rPr>
  </w:style>
  <w:style w:type="character" w:customStyle="1" w:styleId="CommentTextChar">
    <w:name w:val="Comment Text Char"/>
    <w:basedOn w:val="DefaultParagraphFont"/>
    <w:link w:val="CommentText"/>
    <w:uiPriority w:val="99"/>
    <w:rsid w:val="0054202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2020"/>
    <w:rPr>
      <w:b/>
      <w:bCs/>
    </w:rPr>
  </w:style>
  <w:style w:type="character" w:customStyle="1" w:styleId="CommentSubjectChar">
    <w:name w:val="Comment Subject Char"/>
    <w:basedOn w:val="CommentTextChar"/>
    <w:link w:val="CommentSubject"/>
    <w:uiPriority w:val="99"/>
    <w:semiHidden/>
    <w:rsid w:val="00542020"/>
    <w:rPr>
      <w:rFonts w:ascii="Calibri" w:hAnsi="Calibri" w:cs="Calibri"/>
      <w:b/>
      <w:bCs/>
      <w:sz w:val="20"/>
      <w:szCs w:val="20"/>
    </w:rPr>
  </w:style>
  <w:style w:type="paragraph" w:styleId="BalloonText">
    <w:name w:val="Balloon Text"/>
    <w:basedOn w:val="Normal"/>
    <w:link w:val="BalloonTextChar"/>
    <w:uiPriority w:val="99"/>
    <w:semiHidden/>
    <w:unhideWhenUsed/>
    <w:rsid w:val="00542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20"/>
    <w:rPr>
      <w:rFonts w:ascii="Segoe UI" w:hAnsi="Segoe UI" w:cs="Segoe UI"/>
      <w:sz w:val="18"/>
      <w:szCs w:val="18"/>
    </w:rPr>
  </w:style>
  <w:style w:type="character" w:styleId="Hyperlink">
    <w:name w:val="Hyperlink"/>
    <w:basedOn w:val="DefaultParagraphFont"/>
    <w:uiPriority w:val="99"/>
    <w:unhideWhenUsed/>
    <w:rsid w:val="00994612"/>
    <w:rPr>
      <w:color w:val="0563C1" w:themeColor="hyperlink"/>
      <w:u w:val="single"/>
    </w:rPr>
  </w:style>
  <w:style w:type="character" w:customStyle="1" w:styleId="UnresolvedMention1">
    <w:name w:val="Unresolved Mention1"/>
    <w:basedOn w:val="DefaultParagraphFont"/>
    <w:uiPriority w:val="99"/>
    <w:semiHidden/>
    <w:unhideWhenUsed/>
    <w:rsid w:val="00994612"/>
    <w:rPr>
      <w:color w:val="605E5C"/>
      <w:shd w:val="clear" w:color="auto" w:fill="E1DFDD"/>
    </w:rPr>
  </w:style>
  <w:style w:type="character" w:customStyle="1" w:styleId="UnresolvedMention">
    <w:name w:val="Unresolved Mention"/>
    <w:basedOn w:val="DefaultParagraphFont"/>
    <w:uiPriority w:val="99"/>
    <w:semiHidden/>
    <w:unhideWhenUsed/>
    <w:rsid w:val="0035349A"/>
    <w:rPr>
      <w:color w:val="605E5C"/>
      <w:shd w:val="clear" w:color="auto" w:fill="E1DFDD"/>
    </w:rPr>
  </w:style>
  <w:style w:type="paragraph" w:styleId="Header">
    <w:name w:val="header"/>
    <w:basedOn w:val="Normal"/>
    <w:link w:val="HeaderChar"/>
    <w:unhideWhenUsed/>
    <w:rsid w:val="00DA5863"/>
    <w:pPr>
      <w:tabs>
        <w:tab w:val="center" w:pos="4680"/>
        <w:tab w:val="right" w:pos="9360"/>
      </w:tabs>
    </w:pPr>
  </w:style>
  <w:style w:type="character" w:customStyle="1" w:styleId="HeaderChar">
    <w:name w:val="Header Char"/>
    <w:basedOn w:val="DefaultParagraphFont"/>
    <w:link w:val="Header"/>
    <w:rsid w:val="00DA5863"/>
    <w:rPr>
      <w:rFonts w:ascii="Calibri" w:hAnsi="Calibri" w:cs="Calibri"/>
    </w:rPr>
  </w:style>
  <w:style w:type="paragraph" w:styleId="Footer">
    <w:name w:val="footer"/>
    <w:basedOn w:val="Normal"/>
    <w:link w:val="FooterChar"/>
    <w:uiPriority w:val="99"/>
    <w:unhideWhenUsed/>
    <w:rsid w:val="00DA5863"/>
    <w:pPr>
      <w:tabs>
        <w:tab w:val="center" w:pos="4680"/>
        <w:tab w:val="right" w:pos="9360"/>
      </w:tabs>
    </w:pPr>
  </w:style>
  <w:style w:type="character" w:customStyle="1" w:styleId="FooterChar">
    <w:name w:val="Footer Char"/>
    <w:basedOn w:val="DefaultParagraphFont"/>
    <w:link w:val="Footer"/>
    <w:uiPriority w:val="99"/>
    <w:rsid w:val="00DA5863"/>
    <w:rPr>
      <w:rFonts w:ascii="Calibri" w:hAnsi="Calibri" w:cs="Calibri"/>
    </w:rPr>
  </w:style>
  <w:style w:type="paragraph" w:customStyle="1" w:styleId="Default">
    <w:name w:val="Default"/>
    <w:rsid w:val="00820D6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20D60"/>
    <w:pPr>
      <w:spacing w:after="0" w:line="240" w:lineRule="auto"/>
    </w:pPr>
    <w:rPr>
      <w:rFonts w:ascii="Calibri" w:hAnsi="Calibri" w:cs="Calibri"/>
    </w:rPr>
  </w:style>
  <w:style w:type="paragraph" w:customStyle="1" w:styleId="CoverTextRed16pt">
    <w:name w:val="Cover Text  Red 16pt"/>
    <w:basedOn w:val="Normal"/>
    <w:qFormat/>
    <w:rsid w:val="00554294"/>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554294"/>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6658">
      <w:bodyDiv w:val="1"/>
      <w:marLeft w:val="0"/>
      <w:marRight w:val="0"/>
      <w:marTop w:val="0"/>
      <w:marBottom w:val="0"/>
      <w:divBdr>
        <w:top w:val="none" w:sz="0" w:space="0" w:color="auto"/>
        <w:left w:val="none" w:sz="0" w:space="0" w:color="auto"/>
        <w:bottom w:val="none" w:sz="0" w:space="0" w:color="auto"/>
        <w:right w:val="none" w:sz="0" w:space="0" w:color="auto"/>
      </w:divBdr>
    </w:div>
    <w:div w:id="325784775">
      <w:bodyDiv w:val="1"/>
      <w:marLeft w:val="0"/>
      <w:marRight w:val="0"/>
      <w:marTop w:val="0"/>
      <w:marBottom w:val="0"/>
      <w:divBdr>
        <w:top w:val="none" w:sz="0" w:space="0" w:color="auto"/>
        <w:left w:val="none" w:sz="0" w:space="0" w:color="auto"/>
        <w:bottom w:val="none" w:sz="0" w:space="0" w:color="auto"/>
        <w:right w:val="none" w:sz="0" w:space="0" w:color="auto"/>
      </w:divBdr>
    </w:div>
    <w:div w:id="684940509">
      <w:bodyDiv w:val="1"/>
      <w:marLeft w:val="0"/>
      <w:marRight w:val="0"/>
      <w:marTop w:val="0"/>
      <w:marBottom w:val="0"/>
      <w:divBdr>
        <w:top w:val="none" w:sz="0" w:space="0" w:color="auto"/>
        <w:left w:val="none" w:sz="0" w:space="0" w:color="auto"/>
        <w:bottom w:val="none" w:sz="0" w:space="0" w:color="auto"/>
        <w:right w:val="none" w:sz="0" w:space="0" w:color="auto"/>
      </w:divBdr>
    </w:div>
    <w:div w:id="10230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f.hhs.gov/opre/research/project/building-capacity-to-evaluate-child-welfare-community-collaborations-to-strengthen-and-preserve-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B304-3F43-4870-AECE-E099079F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DeCoursey</dc:creator>
  <cp:keywords/>
  <dc:description/>
  <cp:lastModifiedBy>Allison Hyra</cp:lastModifiedBy>
  <cp:revision>2</cp:revision>
  <dcterms:created xsi:type="dcterms:W3CDTF">2020-05-18T14:42:00Z</dcterms:created>
  <dcterms:modified xsi:type="dcterms:W3CDTF">2020-05-18T14:42:00Z</dcterms:modified>
</cp:coreProperties>
</file>