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3CDC" w:rsidP="008F4079" w:rsidRDefault="00A265B1" w14:paraId="601B60E3" w14:textId="77777777">
      <w:pPr>
        <w:pStyle w:val="BodyTextIndent2"/>
        <w:jc w:val="center"/>
      </w:pPr>
      <w:r>
        <w:t>SUPPORTING STATEMENT FOR</w:t>
      </w:r>
    </w:p>
    <w:p w:rsidR="00B13CDC" w:rsidP="008F4079" w:rsidRDefault="00A265B1" w14:paraId="1560D469" w14:textId="77777777">
      <w:pPr>
        <w:pStyle w:val="BodyTextIndent2"/>
        <w:jc w:val="center"/>
      </w:pPr>
      <w:r>
        <w:t>THE NATIONAL COMPENSATION SURVEY</w:t>
      </w:r>
    </w:p>
    <w:p w:rsidR="001D062C" w:rsidP="008F4079" w:rsidRDefault="001D062C" w14:paraId="3EC181DB" w14:textId="77777777">
      <w:pPr>
        <w:pStyle w:val="BodyTextIndent2"/>
        <w:jc w:val="center"/>
      </w:pPr>
    </w:p>
    <w:p w:rsidR="00A265B1" w:rsidP="008F4079" w:rsidRDefault="00A265B1" w14:paraId="209F93DD" w14:textId="77777777">
      <w:pPr>
        <w:pStyle w:val="BodyTextIndent2"/>
        <w:jc w:val="center"/>
      </w:pPr>
      <w:r>
        <w:t>OMB CONTROL NO. 1220-0164</w:t>
      </w:r>
    </w:p>
    <w:p w:rsidR="00A265B1" w:rsidP="008F4079" w:rsidRDefault="00A265B1" w14:paraId="24F84EF1" w14:textId="77777777">
      <w:pPr>
        <w:pStyle w:val="BodyTextIndent2"/>
        <w:jc w:val="center"/>
      </w:pPr>
    </w:p>
    <w:p w:rsidRPr="006E3BD3" w:rsidR="001D062C" w:rsidP="00CD3203" w:rsidRDefault="009A748B" w14:paraId="64F93C3B" w14:textId="5A644888">
      <w:pPr>
        <w:keepNext/>
        <w:spacing w:after="240"/>
      </w:pPr>
      <w:r w:rsidRPr="006E3BD3">
        <w:t xml:space="preserve">This clearance request is classified as a revision.  The sample size of the NCS is being increased due to collection </w:t>
      </w:r>
      <w:r w:rsidRPr="006E3BD3" w:rsidR="00B32DB0">
        <w:t>non-response</w:t>
      </w:r>
      <w:r w:rsidRPr="006E3BD3">
        <w:t xml:space="preserve"> rates experienced during the pandemic. </w:t>
      </w:r>
      <w:r w:rsidR="003D0D4E">
        <w:t>Item 12 has been updated to reflect the new burden estimates and a</w:t>
      </w:r>
      <w:r w:rsidRPr="006E3BD3">
        <w:t xml:space="preserve"> detailed list </w:t>
      </w:r>
      <w:r w:rsidRPr="006E3BD3" w:rsidR="00B91E32">
        <w:t>of changes is provided in item 15</w:t>
      </w:r>
      <w:r w:rsidRPr="006E3BD3">
        <w:t xml:space="preserve"> below and in Part B. </w:t>
      </w:r>
    </w:p>
    <w:p w:rsidR="001D062C" w:rsidP="001D062C" w:rsidRDefault="001D062C" w14:paraId="4888849E" w14:textId="77777777">
      <w:pPr>
        <w:rPr>
          <w:b/>
        </w:rPr>
      </w:pPr>
      <w:r>
        <w:rPr>
          <w:b/>
        </w:rPr>
        <w:t>Overview</w:t>
      </w:r>
    </w:p>
    <w:p w:rsidR="001D062C" w:rsidP="001D062C" w:rsidRDefault="001D062C" w14:paraId="38546B6E" w14:textId="77777777">
      <w:pPr>
        <w:rPr>
          <w:rFonts w:cs="Arial"/>
        </w:rPr>
      </w:pPr>
    </w:p>
    <w:p w:rsidR="001D062C" w:rsidP="001D062C" w:rsidRDefault="001D062C" w14:paraId="19AA201F" w14:textId="77777777">
      <w:r>
        <w:t xml:space="preserve">This request is for the approval of pay and benefit collection for the National Compensation Survey (NCS) 1220-0164. Under the NCS, the Bureau of Labor Statistics (BLS) conducts ongoing surveys of compensation and job characteristics. Data collected by the NCS is used to produce Employment Cost Trends, including the Employment Cost Index (ECI), the Employer Costs for Employee Compensation (ECEC), the Employee Benefits </w:t>
      </w:r>
      <w:r w:rsidR="005C37F7">
        <w:t xml:space="preserve">Survey </w:t>
      </w:r>
      <w:r>
        <w:t>(EBS), and data used by the President's Pay Agent.</w:t>
      </w:r>
    </w:p>
    <w:p w:rsidR="001D062C" w:rsidP="001D062C" w:rsidRDefault="001D062C" w14:paraId="2E9F11D7" w14:textId="77777777"/>
    <w:p w:rsidR="001D062C" w:rsidP="001D062C" w:rsidRDefault="001D062C" w14:paraId="277C3102" w14:textId="77777777">
      <w:r>
        <w:t>For the President’s Pay Agent, the BLS uses data from two current BLS programs</w:t>
      </w:r>
      <w:r w:rsidR="00486257">
        <w:t>:</w:t>
      </w:r>
      <w:r>
        <w:t xml:space="preserve"> the Occupational Employment Statistics (OES) survey and the ECI program. This approach uses OES data to provide wage data by occupation and by area, while ECI data are used to specify grade level effects.</w:t>
      </w:r>
    </w:p>
    <w:p w:rsidR="001D062C" w:rsidP="001D062C" w:rsidRDefault="001D062C" w14:paraId="6270F3A4" w14:textId="77777777"/>
    <w:p w:rsidR="001D062C" w:rsidP="00CB5001" w:rsidRDefault="001D062C" w14:paraId="223FB338" w14:textId="77777777">
      <w:pPr>
        <w:pStyle w:val="CommentText"/>
      </w:pPr>
      <w:r>
        <w:t xml:space="preserve">The NCS is </w:t>
      </w:r>
      <w:r w:rsidR="0060428D">
        <w:t xml:space="preserve">a </w:t>
      </w:r>
      <w:r>
        <w:t>national design survey. The private industry sample</w:t>
      </w:r>
      <w:r w:rsidR="00CB5001">
        <w:t xml:space="preserve"> is</w:t>
      </w:r>
      <w:r w:rsidR="00064082">
        <w:t xml:space="preserve"> on a three-year rotational cycle. When a new NCS State and local government sample is fielded, the private sample is frozen instead of rotated. This happens approximately every 10 years and is estimated to occur again in 2025.</w:t>
      </w:r>
    </w:p>
    <w:p w:rsidR="001D062C" w:rsidP="00064082" w:rsidRDefault="001D062C" w14:paraId="00CB409E" w14:textId="77777777"/>
    <w:p w:rsidR="001D062C" w:rsidP="00064082" w:rsidRDefault="001D062C" w14:paraId="107A95A3" w14:textId="77777777">
      <w:r>
        <w:t xml:space="preserve">The NCS uses a factor evaluation method with four factors to evaluate the work level of jobs. </w:t>
      </w:r>
    </w:p>
    <w:p w:rsidR="001D062C" w:rsidP="00064082" w:rsidRDefault="001D062C" w14:paraId="49CB5672" w14:textId="77777777">
      <w:r>
        <w:t xml:space="preserve">The four-factor leveling method is the result of an earlier joint effort between BLS and </w:t>
      </w:r>
      <w:r w:rsidR="0060428D">
        <w:t>the Office of Personnel Management (</w:t>
      </w:r>
      <w:r>
        <w:t>OPM</w:t>
      </w:r>
      <w:r w:rsidR="0060428D">
        <w:t>)</w:t>
      </w:r>
      <w:r>
        <w:t xml:space="preserve"> undertaken at the request of the President’s Pay Agent. This simplified approach produces more consistent work level occupational matching</w:t>
      </w:r>
      <w:r w:rsidR="00D575E3">
        <w:t>. E</w:t>
      </w:r>
      <w:r>
        <w:t>ach factor has several levels reflecting increasing duties and responsibilities, and there are point values associated with each level. The four factors are:</w:t>
      </w:r>
    </w:p>
    <w:p w:rsidR="001D062C" w:rsidP="001D062C" w:rsidRDefault="001D062C" w14:paraId="18C03CA7" w14:textId="77777777"/>
    <w:p w:rsidR="001D062C" w:rsidP="001D062C" w:rsidRDefault="001D062C" w14:paraId="21E39DC0" w14:textId="77777777">
      <w:pPr>
        <w:pStyle w:val="ListParagraph"/>
        <w:numPr>
          <w:ilvl w:val="0"/>
          <w:numId w:val="34"/>
        </w:numPr>
      </w:pPr>
      <w:r>
        <w:t>Knowledge – the amount of knowledge required for the job</w:t>
      </w:r>
    </w:p>
    <w:p w:rsidR="001D062C" w:rsidP="001D062C" w:rsidRDefault="001D062C" w14:paraId="34278260" w14:textId="77777777">
      <w:pPr>
        <w:pStyle w:val="ListParagraph"/>
        <w:numPr>
          <w:ilvl w:val="0"/>
          <w:numId w:val="34"/>
        </w:numPr>
      </w:pPr>
      <w:r>
        <w:t xml:space="preserve">Job </w:t>
      </w:r>
      <w:r w:rsidR="001660EE">
        <w:t>C</w:t>
      </w:r>
      <w:r>
        <w:t xml:space="preserve">ontrols and </w:t>
      </w:r>
      <w:r w:rsidR="001660EE">
        <w:t>C</w:t>
      </w:r>
      <w:r>
        <w:t>omplexity – the type of direction received and the nature of the job</w:t>
      </w:r>
    </w:p>
    <w:p w:rsidR="001D062C" w:rsidP="001D062C" w:rsidRDefault="001D062C" w14:paraId="6AC17C7B" w14:textId="77777777">
      <w:pPr>
        <w:pStyle w:val="ListParagraph"/>
        <w:numPr>
          <w:ilvl w:val="0"/>
          <w:numId w:val="34"/>
        </w:numPr>
      </w:pPr>
      <w:r>
        <w:t>Contacts – the nature and purpose of contacts within a job but outside the supervisory chain</w:t>
      </w:r>
    </w:p>
    <w:p w:rsidR="001D062C" w:rsidP="001D062C" w:rsidRDefault="001D062C" w14:paraId="1BD17232" w14:textId="77777777">
      <w:pPr>
        <w:pStyle w:val="ListParagraph"/>
        <w:numPr>
          <w:ilvl w:val="0"/>
          <w:numId w:val="34"/>
        </w:numPr>
      </w:pPr>
      <w:r>
        <w:t xml:space="preserve">Physical </w:t>
      </w:r>
      <w:r w:rsidR="001660EE">
        <w:t>E</w:t>
      </w:r>
      <w:r>
        <w:t>nvironment – risks involved and physical demands</w:t>
      </w:r>
    </w:p>
    <w:p w:rsidR="001D062C" w:rsidP="001D062C" w:rsidRDefault="001D062C" w14:paraId="4D16B723" w14:textId="77777777"/>
    <w:p w:rsidR="001D062C" w:rsidP="001D062C" w:rsidRDefault="001D062C" w14:paraId="7B7CA4C9" w14:textId="77777777">
      <w:pPr>
        <w:pStyle w:val="BodyTextIndent"/>
      </w:pPr>
      <w:r>
        <w:t>The NCS collects</w:t>
      </w:r>
      <w:r w:rsidR="00D575E3">
        <w:t xml:space="preserve"> data on</w:t>
      </w:r>
      <w:r>
        <w:t xml:space="preserve"> both wage and employee benefits for selected jobs at all sampled establishments. These data include the incidence, costs, and provisions of the employer</w:t>
      </w:r>
      <w:r w:rsidR="008015F3">
        <w:t>-</w:t>
      </w:r>
      <w:r>
        <w:t xml:space="preserve">provided </w:t>
      </w:r>
      <w:r>
        <w:lastRenderedPageBreak/>
        <w:t>benefits.</w:t>
      </w:r>
      <w:r w:rsidDel="001660EE">
        <w:t xml:space="preserve"> </w:t>
      </w:r>
      <w:r>
        <w:t xml:space="preserve">For </w:t>
      </w:r>
      <w:proofErr w:type="gramStart"/>
      <w:r>
        <w:t>all of</w:t>
      </w:r>
      <w:proofErr w:type="gramEnd"/>
      <w:r>
        <w:t xml:space="preserve"> these establishments, the BLS updates the wage and benefit cost data quarterly.</w:t>
      </w:r>
      <w:r w:rsidDel="001660EE">
        <w:t xml:space="preserve"> </w:t>
      </w:r>
      <w:r>
        <w:t>This updating allows for the publication of change in the cost of wages, benefits, and total compensation on a quarterly basis.</w:t>
      </w:r>
    </w:p>
    <w:p w:rsidR="001D062C" w:rsidP="001D062C" w:rsidRDefault="001D062C" w14:paraId="77CAA282" w14:textId="77777777"/>
    <w:p w:rsidR="001D062C" w:rsidP="001D062C" w:rsidRDefault="001D062C" w14:paraId="33C96038" w14:textId="77777777">
      <w:r>
        <w:t>“Field economist” is the BLS title for staff who collect data from respondents.</w:t>
      </w:r>
      <w:r w:rsidDel="001660EE">
        <w:t xml:space="preserve"> </w:t>
      </w:r>
      <w:r>
        <w:t xml:space="preserve">To collect </w:t>
      </w:r>
      <w:r w:rsidR="00923B2F">
        <w:t>the</w:t>
      </w:r>
      <w:r>
        <w:t xml:space="preserve"> NCS data, field economists interview respondents who represent the companies, organizations, and government units within the sample. Field economists conduct these interviews </w:t>
      </w:r>
      <w:r w:rsidR="00330DFE">
        <w:t>in person</w:t>
      </w:r>
      <w:r w:rsidR="005D05A5">
        <w:t xml:space="preserve">, </w:t>
      </w:r>
      <w:r w:rsidR="00330DFE">
        <w:t xml:space="preserve">by </w:t>
      </w:r>
      <w:r w:rsidR="005D05A5">
        <w:t xml:space="preserve">telephone, </w:t>
      </w:r>
      <w:r w:rsidR="00330DFE">
        <w:t xml:space="preserve">by </w:t>
      </w:r>
      <w:r w:rsidR="005D05A5">
        <w:t xml:space="preserve">email, or </w:t>
      </w:r>
      <w:r w:rsidR="00330DFE">
        <w:t xml:space="preserve">through </w:t>
      </w:r>
      <w:r w:rsidR="005D05A5">
        <w:t>a combination thereof</w:t>
      </w:r>
      <w:r>
        <w:t xml:space="preserve">. Other communication media, such as </w:t>
      </w:r>
      <w:r w:rsidDel="005D05A5">
        <w:t>f</w:t>
      </w:r>
      <w:r>
        <w:t xml:space="preserve">axes, websites, and mail are used to assist the process, depending on the wishes of the respondents. </w:t>
      </w:r>
    </w:p>
    <w:p w:rsidR="005D05A5" w:rsidP="001D062C" w:rsidRDefault="005D05A5" w14:paraId="4F7D1C16" w14:textId="77777777"/>
    <w:p w:rsidR="001D062C" w:rsidP="001D062C" w:rsidRDefault="005D05A5" w14:paraId="0DAB465F" w14:textId="77777777">
      <w:r>
        <w:t>Note</w:t>
      </w:r>
      <w:r w:rsidR="00FC7924">
        <w:t xml:space="preserve">: </w:t>
      </w:r>
      <w:r w:rsidR="002C2BE1">
        <w:t>I</w:t>
      </w:r>
      <w:r w:rsidR="00AB03FE">
        <w:t>n response to the coronavirus pandemic</w:t>
      </w:r>
      <w:r w:rsidR="002C2BE1">
        <w:t>,</w:t>
      </w:r>
      <w:r w:rsidR="00FC7924">
        <w:t xml:space="preserve"> </w:t>
      </w:r>
      <w:r>
        <w:t xml:space="preserve">BLS has </w:t>
      </w:r>
      <w:r w:rsidR="00C10988">
        <w:t>discontinued</w:t>
      </w:r>
      <w:r>
        <w:t xml:space="preserve"> </w:t>
      </w:r>
      <w:r w:rsidR="001C419E">
        <w:t>in</w:t>
      </w:r>
      <w:r w:rsidR="005F7940">
        <w:t>-</w:t>
      </w:r>
      <w:r w:rsidR="001C419E">
        <w:t xml:space="preserve">person </w:t>
      </w:r>
      <w:r>
        <w:t>data collection.</w:t>
      </w:r>
      <w:r w:rsidDel="0090056C">
        <w:t xml:space="preserve"> </w:t>
      </w:r>
      <w:r w:rsidR="0090056C">
        <w:t>NCS will return to using in</w:t>
      </w:r>
      <w:r w:rsidR="005F7940">
        <w:t>-</w:t>
      </w:r>
      <w:r w:rsidR="0090056C">
        <w:t>person interviews as a method of collection</w:t>
      </w:r>
      <w:r w:rsidR="00406310">
        <w:t xml:space="preserve"> once restrictions are lifted</w:t>
      </w:r>
      <w:r w:rsidR="0090056C">
        <w:t>.</w:t>
      </w:r>
      <w:r w:rsidDel="0090056C">
        <w:t xml:space="preserve"> </w:t>
      </w:r>
      <w:r w:rsidR="001C419E">
        <w:t>During this time, t</w:t>
      </w:r>
      <w:r w:rsidR="0090056C">
        <w:t xml:space="preserve">he NCS is relying heavily on telephone, email, and mail </w:t>
      </w:r>
      <w:r w:rsidR="005844D6">
        <w:t>for current collection</w:t>
      </w:r>
      <w:r w:rsidR="0090056C">
        <w:t xml:space="preserve">. </w:t>
      </w:r>
      <w:r w:rsidR="00570D1C">
        <w:t xml:space="preserve">Video </w:t>
      </w:r>
      <w:r w:rsidR="001307A8">
        <w:t>i</w:t>
      </w:r>
      <w:r w:rsidRPr="00A57631" w:rsidR="001C419E">
        <w:t xml:space="preserve">nterview collection is </w:t>
      </w:r>
      <w:r w:rsidR="00570D1C">
        <w:t>also available in response to the pandemic</w:t>
      </w:r>
      <w:r w:rsidR="00E569DA">
        <w:t xml:space="preserve"> and is being considered as a standard collection method</w:t>
      </w:r>
      <w:r w:rsidR="001C419E">
        <w:t xml:space="preserve">. </w:t>
      </w:r>
    </w:p>
    <w:p w:rsidR="00980F6B" w:rsidP="001D062C" w:rsidRDefault="00980F6B" w14:paraId="7EB75DD6" w14:textId="77777777"/>
    <w:p w:rsidR="001D062C" w:rsidP="001D062C" w:rsidRDefault="001D062C" w14:paraId="5B97C4D7" w14:textId="77777777">
      <w:r>
        <w:t>Field economists do not rely on a scripted interview. Instead, they ask probing questions to get the information and might ask questions in different ways. Some respondents will be experts in the field of compensation, while other respondents merely maintain pay and benefit records.</w:t>
      </w:r>
      <w:r w:rsidR="001660EE">
        <w:t xml:space="preserve"> </w:t>
      </w:r>
      <w:r>
        <w:t xml:space="preserve">Because of the different levels of respondent knowledge, combined with the scope and complexity of NCS data collection, scripting an interview that covers most situations would be very difficult. </w:t>
      </w:r>
    </w:p>
    <w:p w:rsidR="001D062C" w:rsidP="001D062C" w:rsidRDefault="001D062C" w14:paraId="68674DBC" w14:textId="77777777"/>
    <w:p w:rsidR="001D062C" w:rsidP="001D062C" w:rsidRDefault="001D062C" w14:paraId="5E1E1922" w14:textId="77777777">
      <w:pPr>
        <w:rPr>
          <w:iCs/>
        </w:rPr>
      </w:pPr>
      <w:r>
        <w:rPr>
          <w:iCs/>
        </w:rPr>
        <w:t>In the initial collection, the respondent does not complete the collection forms. The field economist asks for the information and uses the collection forms as a note-taking device. This information is entered into the NCS collection system computer database after the completion of the interview. Respondents normally give a copy of a recent establishment payroll</w:t>
      </w:r>
      <w:r w:rsidR="001660EE">
        <w:rPr>
          <w:iCs/>
        </w:rPr>
        <w:t>,</w:t>
      </w:r>
      <w:r>
        <w:rPr>
          <w:iCs/>
        </w:rPr>
        <w:t xml:space="preserve"> and those payroll data are either electronically reformatted or hand</w:t>
      </w:r>
      <w:r w:rsidR="00D43652">
        <w:rPr>
          <w:iCs/>
        </w:rPr>
        <w:t>-</w:t>
      </w:r>
      <w:r>
        <w:rPr>
          <w:iCs/>
        </w:rPr>
        <w:t xml:space="preserve">entered into </w:t>
      </w:r>
      <w:r w:rsidR="001C6B46">
        <w:rPr>
          <w:iCs/>
        </w:rPr>
        <w:t xml:space="preserve">the NCS </w:t>
      </w:r>
      <w:r>
        <w:rPr>
          <w:iCs/>
        </w:rPr>
        <w:t xml:space="preserve">collection system by the field economist. Benefit cost data may be included on </w:t>
      </w:r>
      <w:r w:rsidR="00C82FEF">
        <w:rPr>
          <w:iCs/>
        </w:rPr>
        <w:t xml:space="preserve">a </w:t>
      </w:r>
      <w:r>
        <w:rPr>
          <w:iCs/>
        </w:rPr>
        <w:t>payroll run, given verbally, or provided by a copy of a billing statement.</w:t>
      </w:r>
      <w:r w:rsidDel="001660EE">
        <w:rPr>
          <w:iCs/>
        </w:rPr>
        <w:t xml:space="preserve"> </w:t>
      </w:r>
      <w:r>
        <w:rPr>
          <w:iCs/>
        </w:rPr>
        <w:t>NCS policy is to collect the data in whichever form is easiest for the respondents to provide a</w:t>
      </w:r>
      <w:r w:rsidR="00351F05">
        <w:rPr>
          <w:iCs/>
        </w:rPr>
        <w:t>nd then reformat those data for</w:t>
      </w:r>
      <w:r>
        <w:rPr>
          <w:iCs/>
        </w:rPr>
        <w:t xml:space="preserve"> use. This approach could cause some non-sampling error, but ongoing collection training and quality assurance programs are in place to lessen any impact on data collection.</w:t>
      </w:r>
    </w:p>
    <w:p w:rsidR="001D062C" w:rsidP="001D062C" w:rsidRDefault="001D062C" w14:paraId="43B72683" w14:textId="77777777"/>
    <w:p w:rsidR="001D062C" w:rsidP="001D062C" w:rsidRDefault="001D062C" w14:paraId="644D3E6A" w14:textId="77777777">
      <w:r>
        <w:t xml:space="preserve">When updating the wage and benefit data, the respondent may choose to send the data on forms that the BLS provides. Many respondents will send copies of a recent payroll, benefit cost run, or billing statement for various benefits (mostly insurance) in place of using the forms. The respondents may respond through e-mail, fax, mail, </w:t>
      </w:r>
      <w:r w:rsidR="001660EE">
        <w:t>tele</w:t>
      </w:r>
      <w:r>
        <w:t xml:space="preserve">phone, or a secure BLS website. The NCS allows respondents, using Secure Sockets Layer (SSL) encryption and the establishment’s schedule number, to upload data file(s) to a secure BLS server </w:t>
      </w:r>
      <w:r w:rsidR="001660EE">
        <w:t>that forwards</w:t>
      </w:r>
      <w:r>
        <w:t xml:space="preserve"> those files to the assigned field economist. Respondent access to these web pages is through the existing NCS Internet Data Collection Facility (IDCF) system.</w:t>
      </w:r>
    </w:p>
    <w:p w:rsidR="001D062C" w:rsidP="001D062C" w:rsidRDefault="001D062C" w14:paraId="026045A6" w14:textId="77777777"/>
    <w:p w:rsidR="001D062C" w:rsidP="001D062C" w:rsidRDefault="001D062C" w14:paraId="425C9C50" w14:textId="77777777">
      <w:r>
        <w:lastRenderedPageBreak/>
        <w:t xml:space="preserve">Respondents who wish to provide the information by </w:t>
      </w:r>
      <w:r w:rsidR="001660EE">
        <w:t>tele</w:t>
      </w:r>
      <w:r>
        <w:t xml:space="preserve">phone can call in the information or wait to be called. In such cases, the field economists record the information provided. All updated wage and benefit data are entered by field economists into the NCS collection system computer database. </w:t>
      </w:r>
    </w:p>
    <w:p w:rsidR="001D062C" w:rsidP="001D062C" w:rsidRDefault="001D062C" w14:paraId="75E58CF1" w14:textId="77777777"/>
    <w:p w:rsidR="00154265" w:rsidP="001D062C" w:rsidRDefault="001D062C" w14:paraId="025CEF44" w14:textId="77777777">
      <w:r>
        <w:t>The published compensation data include the following information:</w:t>
      </w:r>
    </w:p>
    <w:p w:rsidR="00D43652" w:rsidP="001D062C" w:rsidRDefault="001D062C" w14:paraId="4253C4F7" w14:textId="77777777">
      <w:pPr>
        <w:pStyle w:val="ListParagraph"/>
        <w:numPr>
          <w:ilvl w:val="0"/>
          <w:numId w:val="35"/>
        </w:numPr>
      </w:pPr>
      <w:r>
        <w:t>Employer cost of total compensation</w:t>
      </w:r>
    </w:p>
    <w:p w:rsidR="001D062C" w:rsidP="001D062C" w:rsidRDefault="001D062C" w14:paraId="22B81997" w14:textId="77777777">
      <w:pPr>
        <w:pStyle w:val="ListParagraph"/>
        <w:numPr>
          <w:ilvl w:val="0"/>
          <w:numId w:val="35"/>
        </w:numPr>
      </w:pPr>
      <w:r>
        <w:t>Employer cost of wages and salaries</w:t>
      </w:r>
    </w:p>
    <w:p w:rsidR="001D062C" w:rsidP="001D062C" w:rsidRDefault="001D062C" w14:paraId="0BBA88E1" w14:textId="77777777">
      <w:pPr>
        <w:pStyle w:val="ListParagraph"/>
        <w:numPr>
          <w:ilvl w:val="0"/>
          <w:numId w:val="35"/>
        </w:numPr>
      </w:pPr>
      <w:r>
        <w:t>Employer cost of benefits</w:t>
      </w:r>
    </w:p>
    <w:p w:rsidR="001D062C" w:rsidP="001D062C" w:rsidRDefault="001D062C" w14:paraId="0E21DD1C" w14:textId="77777777">
      <w:pPr>
        <w:pStyle w:val="ListParagraph"/>
        <w:numPr>
          <w:ilvl w:val="0"/>
          <w:numId w:val="35"/>
        </w:numPr>
      </w:pPr>
      <w:r>
        <w:t>Employee cost of selected benefits</w:t>
      </w:r>
    </w:p>
    <w:p w:rsidR="001D062C" w:rsidP="001D062C" w:rsidRDefault="001D062C" w14:paraId="442C2595" w14:textId="77777777">
      <w:pPr>
        <w:pStyle w:val="ListParagraph"/>
        <w:numPr>
          <w:ilvl w:val="0"/>
          <w:numId w:val="35"/>
        </w:numPr>
      </w:pPr>
      <w:r>
        <w:t>Percent of employees participating in benefit plans</w:t>
      </w:r>
    </w:p>
    <w:p w:rsidR="001D062C" w:rsidP="001D062C" w:rsidRDefault="001D062C" w14:paraId="6CAA979F" w14:textId="77777777">
      <w:pPr>
        <w:pStyle w:val="ListParagraph"/>
        <w:numPr>
          <w:ilvl w:val="0"/>
          <w:numId w:val="35"/>
        </w:numPr>
      </w:pPr>
      <w:r>
        <w:t>Provisions of benefit plans</w:t>
      </w:r>
    </w:p>
    <w:p w:rsidR="001D062C" w:rsidP="001D062C" w:rsidRDefault="001D062C" w14:paraId="6787AE70" w14:textId="77777777">
      <w:pPr>
        <w:pStyle w:val="ListParagraph"/>
        <w:numPr>
          <w:ilvl w:val="0"/>
          <w:numId w:val="35"/>
        </w:numPr>
      </w:pPr>
      <w:r>
        <w:t>Percent change in total compensation costs</w:t>
      </w:r>
    </w:p>
    <w:p w:rsidR="001D062C" w:rsidP="001D062C" w:rsidRDefault="001D062C" w14:paraId="5B3BEC4E" w14:textId="77777777">
      <w:pPr>
        <w:pStyle w:val="ListParagraph"/>
        <w:numPr>
          <w:ilvl w:val="0"/>
          <w:numId w:val="35"/>
        </w:numPr>
      </w:pPr>
      <w:r>
        <w:t>Percent change in wages and salaries</w:t>
      </w:r>
    </w:p>
    <w:p w:rsidR="001D062C" w:rsidP="001D062C" w:rsidRDefault="001D062C" w14:paraId="24E56293" w14:textId="77777777">
      <w:pPr>
        <w:pStyle w:val="ListParagraph"/>
        <w:numPr>
          <w:ilvl w:val="0"/>
          <w:numId w:val="35"/>
        </w:numPr>
      </w:pPr>
      <w:r>
        <w:t>Percent change in selected benefits</w:t>
      </w:r>
    </w:p>
    <w:p w:rsidR="001D062C" w:rsidP="001D062C" w:rsidRDefault="001D062C" w14:paraId="0F036D02" w14:textId="77777777"/>
    <w:p w:rsidR="001D062C" w:rsidP="00154265" w:rsidRDefault="001D062C" w14:paraId="1179A3C5" w14:textId="77777777">
      <w:pPr>
        <w:keepNext/>
      </w:pPr>
      <w:r>
        <w:t>The types of benefit information collected include:</w:t>
      </w:r>
    </w:p>
    <w:p w:rsidR="001D062C" w:rsidP="00154265" w:rsidRDefault="001D062C" w14:paraId="028C7F55" w14:textId="77777777">
      <w:pPr>
        <w:pStyle w:val="ListParagraph"/>
        <w:keepNext/>
        <w:numPr>
          <w:ilvl w:val="0"/>
          <w:numId w:val="36"/>
        </w:numPr>
      </w:pPr>
      <w:r>
        <w:t>Health, life, and disability insurances</w:t>
      </w:r>
    </w:p>
    <w:p w:rsidR="001D062C" w:rsidP="001D062C" w:rsidRDefault="001D062C" w14:paraId="62FD8D49" w14:textId="77777777">
      <w:pPr>
        <w:pStyle w:val="ListParagraph"/>
        <w:numPr>
          <w:ilvl w:val="0"/>
          <w:numId w:val="37"/>
        </w:numPr>
      </w:pPr>
      <w:r>
        <w:t>Retirement plans</w:t>
      </w:r>
    </w:p>
    <w:p w:rsidR="001D062C" w:rsidP="001D062C" w:rsidRDefault="001D062C" w14:paraId="34220636" w14:textId="77777777">
      <w:pPr>
        <w:pStyle w:val="ListParagraph"/>
        <w:numPr>
          <w:ilvl w:val="0"/>
          <w:numId w:val="37"/>
        </w:numPr>
      </w:pPr>
      <w:r>
        <w:t>Leave information</w:t>
      </w:r>
    </w:p>
    <w:p w:rsidR="001D062C" w:rsidP="001D062C" w:rsidRDefault="001D062C" w14:paraId="1855042F" w14:textId="77777777">
      <w:pPr>
        <w:pStyle w:val="ListParagraph"/>
        <w:numPr>
          <w:ilvl w:val="0"/>
          <w:numId w:val="37"/>
        </w:numPr>
      </w:pPr>
      <w:r>
        <w:t>Legally required benefits (Social Security, Medicare, workers’ compensation, and unemployment insurance)</w:t>
      </w:r>
    </w:p>
    <w:p w:rsidR="001D062C" w:rsidP="001D062C" w:rsidRDefault="001D062C" w14:paraId="108E4C41" w14:textId="77777777">
      <w:pPr>
        <w:pStyle w:val="ListParagraph"/>
        <w:numPr>
          <w:ilvl w:val="0"/>
          <w:numId w:val="37"/>
        </w:numPr>
      </w:pPr>
      <w:r>
        <w:t>Overtime, shift, and bonus pay</w:t>
      </w:r>
    </w:p>
    <w:p w:rsidR="001D062C" w:rsidP="003608E5" w:rsidRDefault="001D062C" w14:paraId="3E101089" w14:textId="77777777">
      <w:pPr>
        <w:pStyle w:val="ListParagraph"/>
      </w:pPr>
    </w:p>
    <w:p w:rsidR="006E6717" w:rsidP="006E6717" w:rsidRDefault="005B3C75" w14:paraId="09573715" w14:textId="77777777">
      <w:r>
        <w:t>As compensation practices change, so too must the NCS. This is accomplished through constant environmental scanning, which, after testing, can result in survey changes when new benefits, provisions, or practices are identified.</w:t>
      </w:r>
      <w:r w:rsidR="002D63B4">
        <w:t xml:space="preserve"> </w:t>
      </w:r>
      <w:r w:rsidR="006E6717">
        <w:t>I</w:t>
      </w:r>
      <w:r w:rsidRPr="003F1BB4" w:rsidR="006E6717">
        <w:t>n June and July</w:t>
      </w:r>
      <w:r w:rsidR="006E6717">
        <w:t xml:space="preserve"> of 2020,</w:t>
      </w:r>
      <w:r w:rsidRPr="003F1BB4" w:rsidR="006E6717">
        <w:t xml:space="preserve"> information on </w:t>
      </w:r>
      <w:r w:rsidR="006E6717">
        <w:t xml:space="preserve">changes to </w:t>
      </w:r>
      <w:r w:rsidRPr="003F1BB4" w:rsidR="006E6717">
        <w:t xml:space="preserve">sick leave </w:t>
      </w:r>
      <w:r w:rsidR="006E6717">
        <w:t xml:space="preserve">in response to the Coronavirus pandemic </w:t>
      </w:r>
      <w:r w:rsidRPr="003F1BB4" w:rsidR="006E6717">
        <w:t>was collected per an emergency request under OMB number 1220-0195</w:t>
      </w:r>
      <w:r w:rsidR="006E6717">
        <w:t>. Th</w:t>
      </w:r>
      <w:r w:rsidRPr="003F1BB4" w:rsidR="006E6717">
        <w:t>e</w:t>
      </w:r>
      <w:r w:rsidR="006E6717">
        <w:t>re are no plans to continue</w:t>
      </w:r>
      <w:r w:rsidRPr="003F1BB4" w:rsidR="006E6717">
        <w:t xml:space="preserve"> collection </w:t>
      </w:r>
      <w:r w:rsidR="006E6717">
        <w:t xml:space="preserve">of these special questions </w:t>
      </w:r>
      <w:r w:rsidRPr="003F1BB4" w:rsidR="006E6717">
        <w:t>beyond those dates</w:t>
      </w:r>
      <w:r w:rsidR="006E6717">
        <w:t>.</w:t>
      </w:r>
    </w:p>
    <w:p w:rsidR="006E6717" w:rsidP="001D062C" w:rsidRDefault="006E6717" w14:paraId="71E8D5E6" w14:textId="77777777"/>
    <w:p w:rsidR="004D6D43" w:rsidP="001D062C" w:rsidRDefault="001D062C" w14:paraId="0C62DE61" w14:textId="77777777">
      <w:r>
        <w:t xml:space="preserve">Some benefits (called “Other benefits” in NCS) data are collected to track the emergence of new or changing benefits over time. </w:t>
      </w:r>
      <w:r w:rsidR="004D6D43">
        <w:t xml:space="preserve">Examples of benefits collected are long-term care insurance and flexible workplace. </w:t>
      </w:r>
      <w:r>
        <w:t>The BLS only asks whether sampled occupations receive these benefits and periodically modifies this list.</w:t>
      </w:r>
      <w:r w:rsidR="00677A90">
        <w:t xml:space="preserve"> </w:t>
      </w:r>
    </w:p>
    <w:p w:rsidR="004D6D43" w:rsidP="001D062C" w:rsidRDefault="004D6D43" w14:paraId="47F9F299" w14:textId="77777777"/>
    <w:p w:rsidR="001D062C" w:rsidP="001D062C" w:rsidRDefault="00677A90" w14:paraId="5ADCBCBC" w14:textId="77777777">
      <w:r>
        <w:t xml:space="preserve">For this request, there are no changes to NCS data collection elements. </w:t>
      </w:r>
    </w:p>
    <w:p w:rsidR="001D062C" w:rsidP="001D062C" w:rsidRDefault="001D062C" w14:paraId="61415A60" w14:textId="77777777"/>
    <w:p w:rsidR="00AB0B0A" w:rsidP="001D062C" w:rsidRDefault="005B3C75" w14:paraId="23350C2A" w14:textId="77777777">
      <w:r>
        <w:t>D</w:t>
      </w:r>
      <w:r w:rsidR="001D062C">
        <w:t xml:space="preserve">ata currently captured </w:t>
      </w:r>
      <w:r w:rsidR="00A67CF2">
        <w:t xml:space="preserve">by NCS staff </w:t>
      </w:r>
      <w:r w:rsidR="001D062C">
        <w:t>includes information on details of benefit services received by employees and their families as well as restrictions and limits on the receipts of these services.</w:t>
      </w:r>
      <w:r>
        <w:t xml:space="preserve"> Most of this </w:t>
      </w:r>
      <w:r w:rsidR="00A67CF2">
        <w:t xml:space="preserve">provision </w:t>
      </w:r>
      <w:r>
        <w:t xml:space="preserve">detail is </w:t>
      </w:r>
      <w:r w:rsidR="00A67CF2">
        <w:t xml:space="preserve">coded </w:t>
      </w:r>
      <w:r>
        <w:t>from</w:t>
      </w:r>
      <w:r w:rsidR="00A67CF2">
        <w:t xml:space="preserve"> descriptions in</w:t>
      </w:r>
      <w:r>
        <w:t xml:space="preserve"> summary plan documents provided by</w:t>
      </w:r>
      <w:r w:rsidR="006322CB">
        <w:t xml:space="preserve"> establishments</w:t>
      </w:r>
      <w:r>
        <w:t>, not through the interview.</w:t>
      </w:r>
    </w:p>
    <w:p w:rsidR="00AB0B0A" w:rsidP="001D062C" w:rsidRDefault="00AB0B0A" w14:paraId="45206154" w14:textId="77777777"/>
    <w:p w:rsidR="001D062C" w:rsidP="001D062C" w:rsidRDefault="001D062C" w14:paraId="0642A498" w14:textId="77777777">
      <w:r>
        <w:t>Examples of current provision details in NCS include the following:</w:t>
      </w:r>
    </w:p>
    <w:p w:rsidR="001D062C" w:rsidP="00D43652" w:rsidRDefault="001D062C" w14:paraId="45B0FCDD" w14:textId="77777777">
      <w:pPr>
        <w:pStyle w:val="ListParagraph"/>
        <w:numPr>
          <w:ilvl w:val="0"/>
          <w:numId w:val="43"/>
        </w:numPr>
        <w:ind w:left="720"/>
      </w:pPr>
      <w:r>
        <w:lastRenderedPageBreak/>
        <w:t>Managed care in health insurance</w:t>
      </w:r>
    </w:p>
    <w:p w:rsidR="001D062C" w:rsidP="00D43652" w:rsidRDefault="001D062C" w14:paraId="31E1731E" w14:textId="77777777">
      <w:pPr>
        <w:pStyle w:val="ListParagraph"/>
        <w:numPr>
          <w:ilvl w:val="0"/>
          <w:numId w:val="43"/>
        </w:numPr>
        <w:ind w:left="720"/>
      </w:pPr>
      <w:r>
        <w:t>Cost sharing arrangements such as typical deductibles and copayments</w:t>
      </w:r>
    </w:p>
    <w:p w:rsidR="001D062C" w:rsidP="00EE0042" w:rsidRDefault="001D062C" w14:paraId="310A0EA8" w14:textId="77777777">
      <w:pPr>
        <w:pStyle w:val="ListParagraph"/>
        <w:numPr>
          <w:ilvl w:val="0"/>
          <w:numId w:val="43"/>
        </w:numPr>
        <w:ind w:left="720"/>
      </w:pPr>
      <w:r>
        <w:t xml:space="preserve">Other health plan information such as coverage for hospitalization, alternatives to </w:t>
      </w:r>
      <w:r w:rsidR="0049487D">
        <w:t>h</w:t>
      </w:r>
      <w:r>
        <w:t xml:space="preserve">ospitalization, mental health, substance abuse treatment, surgical care, and </w:t>
      </w:r>
      <w:proofErr w:type="gramStart"/>
      <w:r>
        <w:t>physicians</w:t>
      </w:r>
      <w:proofErr w:type="gramEnd"/>
      <w:r>
        <w:t xml:space="preserve"> visits</w:t>
      </w:r>
    </w:p>
    <w:p w:rsidR="001D062C" w:rsidP="00D43652" w:rsidRDefault="001D062C" w14:paraId="69E104D1" w14:textId="77777777">
      <w:pPr>
        <w:pStyle w:val="ListParagraph"/>
        <w:numPr>
          <w:ilvl w:val="0"/>
          <w:numId w:val="43"/>
        </w:numPr>
        <w:ind w:left="720"/>
      </w:pPr>
      <w:r>
        <w:t>Dental, vision, and prescription drug benefits</w:t>
      </w:r>
    </w:p>
    <w:p w:rsidR="001D062C" w:rsidP="00D43652" w:rsidRDefault="001D062C" w14:paraId="7882B232" w14:textId="77777777">
      <w:pPr>
        <w:pStyle w:val="ListParagraph"/>
        <w:numPr>
          <w:ilvl w:val="0"/>
          <w:numId w:val="43"/>
        </w:numPr>
        <w:ind w:left="720"/>
      </w:pPr>
      <w:r>
        <w:t>Levels of coverage for life insurance and disability plans</w:t>
      </w:r>
    </w:p>
    <w:p w:rsidR="001D062C" w:rsidP="00D43652" w:rsidRDefault="001D062C" w14:paraId="48FB1410" w14:textId="77777777">
      <w:pPr>
        <w:pStyle w:val="ListParagraph"/>
        <w:numPr>
          <w:ilvl w:val="0"/>
          <w:numId w:val="43"/>
        </w:numPr>
        <w:ind w:left="720"/>
      </w:pPr>
      <w:r>
        <w:t>Pension plan eligibility, benefit formulas, survivor options, and disability provisions</w:t>
      </w:r>
    </w:p>
    <w:p w:rsidR="001D062C" w:rsidP="00EE0042" w:rsidRDefault="001D062C" w14:paraId="633D72DE" w14:textId="77777777">
      <w:pPr>
        <w:pStyle w:val="ListParagraph"/>
        <w:numPr>
          <w:ilvl w:val="0"/>
          <w:numId w:val="43"/>
        </w:numPr>
        <w:ind w:left="720"/>
      </w:pPr>
      <w:r>
        <w:t>Defined contribution retirement plans: employee and employer contribution rates,</w:t>
      </w:r>
      <w:r w:rsidR="0049487D">
        <w:t xml:space="preserve"> i</w:t>
      </w:r>
      <w:r>
        <w:t>nvestment choices, tax status of employee contributions, and disbursement options</w:t>
      </w:r>
    </w:p>
    <w:p w:rsidR="001D062C" w:rsidP="001B18B0" w:rsidRDefault="001D062C" w14:paraId="476C8C4F" w14:textId="77777777">
      <w:pPr>
        <w:pStyle w:val="ListParagraph"/>
        <w:numPr>
          <w:ilvl w:val="0"/>
          <w:numId w:val="43"/>
        </w:numPr>
        <w:ind w:left="720"/>
      </w:pPr>
      <w:r>
        <w:t>Number of vacation days, sick days, and holidays</w:t>
      </w:r>
    </w:p>
    <w:p w:rsidR="001D062C" w:rsidP="001D062C" w:rsidRDefault="001D062C" w14:paraId="2A4F8E7D" w14:textId="77777777"/>
    <w:p w:rsidR="00D43652" w:rsidP="00591BF3" w:rsidRDefault="00C82FEF" w14:paraId="491A1871" w14:textId="77777777">
      <w:r>
        <w:t xml:space="preserve">NCS also </w:t>
      </w:r>
      <w:r w:rsidR="00AB0B0A">
        <w:t>produces</w:t>
      </w:r>
      <w:r>
        <w:t xml:space="preserve"> </w:t>
      </w:r>
      <w:r w:rsidRPr="00D43652" w:rsidR="00AB0B0A">
        <w:t xml:space="preserve">wage estimates using a statistical procedure that combines survey data collected by the </w:t>
      </w:r>
      <w:r w:rsidR="00AB0B0A">
        <w:t>NCS</w:t>
      </w:r>
      <w:r w:rsidRPr="00591BF3" w:rsidR="00AB0B0A">
        <w:t xml:space="preserve"> and the Occupational Employment Statistics (OES) programs. These </w:t>
      </w:r>
      <w:r w:rsidRPr="00591BF3" w:rsidR="00D43652">
        <w:rPr>
          <w:bCs/>
        </w:rPr>
        <w:t>Modeled Wage Estimates (MWE)</w:t>
      </w:r>
      <w:r w:rsidRPr="00591BF3" w:rsidR="00D43652">
        <w:t xml:space="preserve"> p</w:t>
      </w:r>
      <w:r w:rsidRPr="00D43652" w:rsidR="00D43652">
        <w:t xml:space="preserve">rovide annual </w:t>
      </w:r>
      <w:r w:rsidR="00AB0B0A">
        <w:t>estimates</w:t>
      </w:r>
      <w:r w:rsidRPr="00D43652" w:rsidR="00D43652">
        <w:t xml:space="preserve"> of average hourly wages for occupations by selected job characteristics and within geographical location</w:t>
      </w:r>
      <w:r w:rsidR="004D6D43">
        <w:t>s</w:t>
      </w:r>
      <w:r w:rsidRPr="00D43652" w:rsidR="00D43652">
        <w:t>. The job characteristics include bargaining status (union and nonunion), part- and full-time work status, incentive- and time-based pay, and work levels by occupation.</w:t>
      </w:r>
    </w:p>
    <w:p w:rsidR="00894933" w:rsidP="00591BF3" w:rsidRDefault="00894933" w14:paraId="09288863" w14:textId="77777777"/>
    <w:p w:rsidRPr="008F4079" w:rsidR="001D062C" w:rsidP="001B18B0" w:rsidRDefault="00A265B1" w14:paraId="7304EF91" w14:textId="77777777">
      <w:pPr>
        <w:pStyle w:val="Heading1"/>
      </w:pPr>
      <w:r w:rsidRPr="008F4079">
        <w:t xml:space="preserve"> JUSTIFICATION</w:t>
      </w:r>
    </w:p>
    <w:p w:rsidR="00A265B1" w:rsidP="008F4079" w:rsidRDefault="00A265B1" w14:paraId="1F6770F5" w14:textId="77777777">
      <w:pPr>
        <w:pStyle w:val="ListParagraph"/>
        <w:ind w:left="360"/>
      </w:pPr>
    </w:p>
    <w:p w:rsidRPr="00D53DEB" w:rsidR="00A265B1" w:rsidP="001B18B0" w:rsidRDefault="00A265B1" w14:paraId="5E653467" w14:textId="77777777">
      <w:pPr>
        <w:pStyle w:val="Heading2"/>
      </w:pPr>
      <w:r w:rsidRPr="00D53DEB">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6D43" w:rsidP="001D062C" w:rsidRDefault="004D6D43" w14:paraId="6B98459B" w14:textId="77777777">
      <w:pPr>
        <w:pStyle w:val="BodyTextIndent3"/>
        <w:ind w:left="0"/>
      </w:pPr>
    </w:p>
    <w:p w:rsidR="00607688" w:rsidP="001D062C" w:rsidRDefault="001D062C" w14:paraId="4BB3449E" w14:textId="77777777">
      <w:pPr>
        <w:pStyle w:val="BodyTextIndent3"/>
        <w:ind w:left="0"/>
      </w:pPr>
      <w:r>
        <w:t>Data on various forms of compensation, including employers’ cost</w:t>
      </w:r>
      <w:r w:rsidR="00A67CF2">
        <w:t>s</w:t>
      </w:r>
      <w:r>
        <w:t xml:space="preserve"> for wages and benefits, benefits incidence, and detailed characteristics of benefit plan provisions, are needed to meet the requirements of </w:t>
      </w:r>
      <w:proofErr w:type="gramStart"/>
      <w:r>
        <w:t>a number of</w:t>
      </w:r>
      <w:proofErr w:type="gramEnd"/>
      <w:r>
        <w:t xml:space="preserve"> Federal programs. Leveling data produced from the survey are used </w:t>
      </w:r>
      <w:r w:rsidR="00F257AA">
        <w:t>to determine</w:t>
      </w:r>
      <w:r>
        <w:t xml:space="preserve"> locality pay and general increases for most Federal workers.</w:t>
      </w:r>
      <w:r w:rsidR="00607688">
        <w:t xml:space="preserve"> </w:t>
      </w:r>
      <w:r>
        <w:t>Total compensation data are needed for the calculation of the ECI, a principal Federal economic indicator used in determining monetary policy. The ECI ensures the accuracy of the statistics on employers' compensation costs that we rely on for economic policy making and for successful business planning.</w:t>
      </w:r>
    </w:p>
    <w:p w:rsidR="006B7495" w:rsidP="001D062C" w:rsidRDefault="006B7495" w14:paraId="375C3E3C" w14:textId="77777777">
      <w:pPr>
        <w:pStyle w:val="BodyTextIndent3"/>
        <w:ind w:left="0"/>
      </w:pPr>
    </w:p>
    <w:p w:rsidR="006B7495" w:rsidP="006B7495" w:rsidRDefault="006B7495" w14:paraId="68CC5FA8" w14:textId="77777777">
      <w:r>
        <w:t>The Centers for Medicare and Medicaid Services uses the ECI to determine allowable increases in Medicare reimbursements for hospital and physician charges. The Wage and Hour Division of DOL uses the ECI to set benefit costs required by the Service Contract Act. Other uses of ECI data include macro-economic forecasting; collective bargaining and other pay determinations; estimating compensation in the National Income and Product Accounts done by the Bureau of Economic Analysis; contract cost escalation; and studies on the structure of employee compensation.</w:t>
      </w:r>
    </w:p>
    <w:p w:rsidR="00607688" w:rsidP="001D062C" w:rsidRDefault="00607688" w14:paraId="037EA466" w14:textId="77777777">
      <w:pPr>
        <w:pStyle w:val="BodyTextIndent3"/>
        <w:ind w:left="0"/>
      </w:pPr>
    </w:p>
    <w:p w:rsidR="001D062C" w:rsidP="001D062C" w:rsidRDefault="00607688" w14:paraId="2C7593E7" w14:textId="77777777">
      <w:r>
        <w:lastRenderedPageBreak/>
        <w:t>E</w:t>
      </w:r>
      <w:r w:rsidR="001D062C">
        <w:t xml:space="preserve">CI estimates are widely used </w:t>
      </w:r>
      <w:r w:rsidR="00844BE0">
        <w:t xml:space="preserve">by the private sector </w:t>
      </w:r>
      <w:r w:rsidR="001D062C">
        <w:t>to determine the costs of pay and benefits, for research in the field of labor economics, and in private contracts for wage escalation. The ECI provides quarterly and annual change in total compensation costs, including changes in wage and salary costs and changes in the cost of employer</w:t>
      </w:r>
      <w:r w:rsidR="008015F3">
        <w:t>-</w:t>
      </w:r>
      <w:r w:rsidR="001D062C">
        <w:t>provided benefits.</w:t>
      </w:r>
      <w:r w:rsidRPr="00517F05" w:rsidR="00517F05">
        <w:t xml:space="preserve"> </w:t>
      </w:r>
      <w:r w:rsidRPr="00607688" w:rsidR="00517F05">
        <w:t>Data from the NCS are used for a variety of reasons by the private sector including to aid in collective bargaining negotiations, evaluate benefit packages, analyze contract settlement</w:t>
      </w:r>
      <w:r w:rsidR="00517F05">
        <w:t>s</w:t>
      </w:r>
      <w:r w:rsidR="00844BE0">
        <w:t>, and for compensation administration</w:t>
      </w:r>
      <w:r w:rsidR="00517F05">
        <w:t>.</w:t>
      </w:r>
    </w:p>
    <w:p w:rsidR="001D062C" w:rsidP="001D062C" w:rsidRDefault="001D062C" w14:paraId="35B7DD42" w14:textId="77777777"/>
    <w:p w:rsidR="001D062C" w:rsidP="00AC224F" w:rsidRDefault="001D062C" w14:paraId="69B00CBC" w14:textId="77777777">
      <w:pPr>
        <w:pStyle w:val="BodyTextIndent"/>
        <w:keepNext/>
      </w:pPr>
      <w:r>
        <w:t>The collection of employee compensation data is authorized and mandated by several laws and regulations. Links to the appropriate sections of these laws, regulations, or documents are attached.</w:t>
      </w:r>
      <w:r w:rsidDel="006B7495">
        <w:t xml:space="preserve"> </w:t>
      </w:r>
      <w:r>
        <w:t>These include:</w:t>
      </w:r>
    </w:p>
    <w:p w:rsidR="001D062C" w:rsidP="00AC224F" w:rsidRDefault="001D062C" w14:paraId="21E56762" w14:textId="77777777">
      <w:pPr>
        <w:pStyle w:val="BodyTextIndent"/>
        <w:keepNext/>
      </w:pPr>
      <w:r>
        <w:tab/>
      </w:r>
    </w:p>
    <w:p w:rsidRPr="00AC224F" w:rsidR="004C592B" w:rsidP="00AC224F" w:rsidRDefault="001D062C" w14:paraId="78BBE155" w14:textId="77777777">
      <w:pPr>
        <w:pStyle w:val="ListParagraph"/>
        <w:keepNext/>
        <w:numPr>
          <w:ilvl w:val="0"/>
          <w:numId w:val="48"/>
        </w:numPr>
        <w:rPr>
          <w:rStyle w:val="Hyperlink"/>
          <w:color w:val="auto"/>
          <w:u w:val="none"/>
        </w:rPr>
      </w:pPr>
      <w:r>
        <w:t xml:space="preserve">The Bureau of Labor Statistics </w:t>
      </w:r>
      <w:r w:rsidR="00700011">
        <w:t>“…</w:t>
      </w:r>
      <w:r>
        <w:t xml:space="preserve">is authorized </w:t>
      </w:r>
      <w:r w:rsidR="00CA7FEC">
        <w:t xml:space="preserve">and directed </w:t>
      </w:r>
      <w:r>
        <w:t xml:space="preserve">to make continuing studies of... labor costs in </w:t>
      </w:r>
      <w:r w:rsidR="00CA7FEC">
        <w:t xml:space="preserve">the </w:t>
      </w:r>
      <w:r>
        <w:t>manufacturing, mining, transportation, distribution, and other industries” under Title 29 of the U.S. Code</w:t>
      </w:r>
      <w:r w:rsidR="00693E6B">
        <w:t>,</w:t>
      </w:r>
      <w:r>
        <w:t xml:space="preserve"> (</w:t>
      </w:r>
      <w:hyperlink w:history="1" r:id="rId13">
        <w:r w:rsidRPr="00DA49C4">
          <w:rPr>
            <w:rStyle w:val="Hyperlink"/>
          </w:rPr>
          <w:t>29 USC 2b</w:t>
        </w:r>
      </w:hyperlink>
      <w:r>
        <w:t>)</w:t>
      </w:r>
      <w:r w:rsidR="00693E6B">
        <w:t>.</w:t>
      </w:r>
    </w:p>
    <w:p w:rsidRPr="009526F5" w:rsidR="009526F5" w:rsidP="0052292C" w:rsidRDefault="00DF0D89" w14:paraId="5AC065B3" w14:textId="77777777">
      <w:pPr>
        <w:pStyle w:val="ListParagraph"/>
        <w:keepNext/>
        <w:numPr>
          <w:ilvl w:val="0"/>
          <w:numId w:val="48"/>
        </w:numPr>
        <w:rPr>
          <w:u w:val="single"/>
        </w:rPr>
      </w:pPr>
      <w:r>
        <w:t>The ECI is designated a Principal Federal Economic Indicator under OMB Statistical Policy Directive No. 3. 2015</w:t>
      </w:r>
      <w:r w:rsidR="009526F5">
        <w:t>.</w:t>
      </w:r>
    </w:p>
    <w:p w:rsidRPr="009526F5" w:rsidR="00DF0D89" w:rsidP="009526F5" w:rsidRDefault="00DF0D89" w14:paraId="220A6C8E" w14:textId="77777777">
      <w:pPr>
        <w:keepNext/>
        <w:ind w:firstLine="720"/>
        <w:rPr>
          <w:u w:val="single"/>
        </w:rPr>
      </w:pPr>
      <w:r>
        <w:t xml:space="preserve">Release dates posted: </w:t>
      </w:r>
      <w:hyperlink w:history="1" r:id="rId14">
        <w:r w:rsidRPr="009526F5">
          <w:rPr>
            <w:rStyle w:val="Hyperlink"/>
            <w:color w:val="0033CC"/>
          </w:rPr>
          <w:t>http://www.bls.gov/schedule/news_release/eci.htm</w:t>
        </w:r>
      </w:hyperlink>
      <w:r w:rsidRPr="009526F5">
        <w:rPr>
          <w:u w:val="single"/>
        </w:rPr>
        <w:t>&gt;</w:t>
      </w:r>
    </w:p>
    <w:p w:rsidR="00184C41" w:rsidRDefault="000666FC" w14:paraId="04F345FA" w14:textId="77777777">
      <w:pPr>
        <w:pStyle w:val="BodyTextIndent3"/>
        <w:keepNext/>
        <w:numPr>
          <w:ilvl w:val="0"/>
          <w:numId w:val="48"/>
        </w:numPr>
      </w:pPr>
      <w:r>
        <w:t>Annual adjustments to the basic rates of pay for members of Congress (</w:t>
      </w:r>
      <w:hyperlink w:history="1" r:id="rId15">
        <w:r w:rsidRPr="005F405E" w:rsidR="005D66E8">
          <w:rPr>
            <w:rStyle w:val="Hyperlink"/>
          </w:rPr>
          <w:t>2 USC §4501</w:t>
        </w:r>
      </w:hyperlink>
      <w:r w:rsidR="005D66E8">
        <w:t xml:space="preserve">), </w:t>
      </w:r>
      <w:r w:rsidR="00C65C11">
        <w:t>the Vice President (</w:t>
      </w:r>
      <w:hyperlink w:history="1" r:id="rId16">
        <w:r w:rsidRPr="005F405E" w:rsidR="00C65C11">
          <w:rPr>
            <w:rStyle w:val="Hyperlink"/>
          </w:rPr>
          <w:t>3 USC §104</w:t>
        </w:r>
      </w:hyperlink>
      <w:r w:rsidR="00C65C11">
        <w:t>), Federal statutory pay schedules (</w:t>
      </w:r>
      <w:hyperlink w:history="1" r:id="rId17">
        <w:r w:rsidRPr="005F405E" w:rsidR="00C65C11">
          <w:rPr>
            <w:rStyle w:val="Hyperlink"/>
          </w:rPr>
          <w:t>5 USC §5303</w:t>
        </w:r>
      </w:hyperlink>
      <w:r w:rsidR="00323F02">
        <w:t>), Senior Executives (</w:t>
      </w:r>
      <w:hyperlink w:history="1" r:id="rId18">
        <w:r w:rsidRPr="005F405E" w:rsidR="00323F02">
          <w:rPr>
            <w:rStyle w:val="Hyperlink"/>
          </w:rPr>
          <w:t>5 USC §5318</w:t>
        </w:r>
      </w:hyperlink>
      <w:r w:rsidR="00323F02">
        <w:t>), Judiciary staff (</w:t>
      </w:r>
      <w:hyperlink w:history="1" r:id="rId19">
        <w:r w:rsidRPr="005F405E" w:rsidR="00323F02">
          <w:rPr>
            <w:rStyle w:val="Hyperlink"/>
          </w:rPr>
          <w:t xml:space="preserve">28 USC </w:t>
        </w:r>
        <w:r w:rsidRPr="005F405E" w:rsidR="005F405E">
          <w:rPr>
            <w:rStyle w:val="Hyperlink"/>
          </w:rPr>
          <w:t>§461</w:t>
        </w:r>
      </w:hyperlink>
      <w:r w:rsidR="005F405E">
        <w:t>)</w:t>
      </w:r>
      <w:r w:rsidR="00611AE5">
        <w:t>, an</w:t>
      </w:r>
      <w:r w:rsidR="00184C41">
        <w:t>d</w:t>
      </w:r>
      <w:r w:rsidR="00611AE5">
        <w:t xml:space="preserve"> members of the Uniformed Services (</w:t>
      </w:r>
      <w:hyperlink w:history="1" r:id="rId20">
        <w:r w:rsidRPr="00611AE5" w:rsidR="00611AE5">
          <w:rPr>
            <w:rStyle w:val="Hyperlink"/>
          </w:rPr>
          <w:t>37 USC §1009</w:t>
        </w:r>
      </w:hyperlink>
      <w:r w:rsidR="00611AE5">
        <w:t>)</w:t>
      </w:r>
      <w:r w:rsidR="00693E6B">
        <w:t>.</w:t>
      </w:r>
    </w:p>
    <w:p w:rsidRPr="00AC224F" w:rsidR="00F6079D" w:rsidP="00AC224F" w:rsidRDefault="001F1E5B" w14:paraId="03D038C1" w14:textId="77777777">
      <w:pPr>
        <w:pStyle w:val="BodyTextIndent3"/>
        <w:keepNext/>
        <w:numPr>
          <w:ilvl w:val="0"/>
          <w:numId w:val="48"/>
        </w:numPr>
        <w:rPr>
          <w:rStyle w:val="Hyperlink"/>
          <w:color w:val="auto"/>
          <w:u w:val="none"/>
        </w:rPr>
      </w:pPr>
      <w:r>
        <w:t>T</w:t>
      </w:r>
      <w:r w:rsidR="001D062C">
        <w:t>he Federal Employees Pay Comparability Act of 1990 directs the President’s Pay Agent to prepare “... a report that -- (A) compares rates of pay under the General Schedule with the rates of pay generally paid to non-Federal workers for the same levels of work within each pay locality, as determined on the basis of appropriate surveys that shall be conducted by</w:t>
      </w:r>
      <w:r w:rsidR="00693E6B">
        <w:t xml:space="preserve"> the Bureau of Labor Statistics,</w:t>
      </w:r>
      <w:r w:rsidR="001D062C">
        <w:t>” (</w:t>
      </w:r>
      <w:hyperlink w:history="1" r:id="rId21">
        <w:r w:rsidRPr="00DA49C4" w:rsidR="001D062C">
          <w:rPr>
            <w:rStyle w:val="Hyperlink"/>
          </w:rPr>
          <w:t>5 USC 5304</w:t>
        </w:r>
      </w:hyperlink>
      <w:r w:rsidR="00693E6B">
        <w:t>).</w:t>
      </w:r>
    </w:p>
    <w:p w:rsidRPr="00EF523C" w:rsidR="00EF523C" w:rsidP="00810D7F" w:rsidRDefault="00EF523C" w14:paraId="661DE8AD" w14:textId="77777777">
      <w:pPr>
        <w:pStyle w:val="BodyTextIndent3"/>
        <w:keepNext/>
        <w:numPr>
          <w:ilvl w:val="0"/>
          <w:numId w:val="48"/>
        </w:numPr>
      </w:pPr>
      <w:r>
        <w:t>Annual adjustments to</w:t>
      </w:r>
      <w:r w:rsidR="00810D7F">
        <w:t>:</w:t>
      </w:r>
      <w:r>
        <w:t xml:space="preserve"> funding for the Bureau of Consumer Financial Protection (</w:t>
      </w:r>
      <w:hyperlink w:history="1" r:id="rId22">
        <w:r w:rsidR="00DF0D89">
          <w:rPr>
            <w:rStyle w:val="Hyperlink"/>
          </w:rPr>
          <w:t>12 USC § 5497</w:t>
        </w:r>
      </w:hyperlink>
      <w:r>
        <w:t>)</w:t>
      </w:r>
      <w:r w:rsidR="00810D7F">
        <w:t>;</w:t>
      </w:r>
      <w:r>
        <w:t xml:space="preserve"> defense contract </w:t>
      </w:r>
      <w:r w:rsidR="00810D7F">
        <w:t xml:space="preserve">allowable </w:t>
      </w:r>
      <w:r>
        <w:t>costs of compensation for</w:t>
      </w:r>
      <w:r w:rsidR="00810D7F">
        <w:t xml:space="preserve"> contractor employees (</w:t>
      </w:r>
      <w:hyperlink w:history="1" r:id="rId23">
        <w:r w:rsidR="00DF0D89">
          <w:rPr>
            <w:rStyle w:val="Hyperlink"/>
          </w:rPr>
          <w:t>10 USC §2324</w:t>
        </w:r>
      </w:hyperlink>
      <w:r w:rsidR="00810D7F">
        <w:t>); public contract allowable costs of compensation for contractor employees (</w:t>
      </w:r>
      <w:hyperlink w:history="1" r:id="rId24">
        <w:r w:rsidR="00DF0D89">
          <w:rPr>
            <w:rStyle w:val="Hyperlink"/>
          </w:rPr>
          <w:t>41 USC §4304</w:t>
        </w:r>
      </w:hyperlink>
      <w:r w:rsidR="00810D7F">
        <w:t>); and special payments for highly qualified experts (</w:t>
      </w:r>
      <w:hyperlink w:history="1" r:id="rId25">
        <w:r w:rsidRPr="00810D7F" w:rsidR="00810D7F">
          <w:rPr>
            <w:rStyle w:val="Hyperlink"/>
          </w:rPr>
          <w:t>5 USC §9903</w:t>
        </w:r>
      </w:hyperlink>
      <w:r w:rsidR="00810D7F">
        <w:t>).</w:t>
      </w:r>
    </w:p>
    <w:p w:rsidR="001D062C" w:rsidP="00AC224F" w:rsidRDefault="001D062C" w14:paraId="24742744" w14:textId="77777777">
      <w:pPr>
        <w:pStyle w:val="BodyTextIndent3"/>
        <w:keepNext/>
        <w:ind w:left="0"/>
      </w:pPr>
    </w:p>
    <w:p w:rsidRPr="00D53DEB" w:rsidR="00A265B1" w:rsidP="001B18B0" w:rsidRDefault="00A265B1" w14:paraId="17131D31" w14:textId="77777777">
      <w:pPr>
        <w:pStyle w:val="Heading2"/>
      </w:pPr>
      <w:r w:rsidRPr="00D53DEB">
        <w:t>2.  Indicate how, by whom, and for what purpose the information is to be used.  Except for a new collection, indicate the actual use the agency has made of the information received from the current collection.</w:t>
      </w:r>
    </w:p>
    <w:p w:rsidR="00A265B1" w:rsidP="001D062C" w:rsidRDefault="00A265B1" w14:paraId="5353B133" w14:textId="77777777"/>
    <w:p w:rsidR="001D062C" w:rsidP="001D062C" w:rsidRDefault="001D062C" w14:paraId="4CC1C78B" w14:textId="77777777">
      <w:r>
        <w:t>A prominent use of the current NCS data is to determine changes in Federal workers’ pay, as mandated in the FEPCA of 1990.</w:t>
      </w:r>
    </w:p>
    <w:p w:rsidR="001D062C" w:rsidP="001D062C" w:rsidRDefault="001D062C" w14:paraId="41110D6B" w14:textId="77777777"/>
    <w:p w:rsidR="001D062C" w:rsidP="001D062C" w:rsidRDefault="001D062C" w14:paraId="463C8741" w14:textId="77777777">
      <w:r>
        <w:t xml:space="preserve">Other important data users include: </w:t>
      </w:r>
    </w:p>
    <w:p w:rsidR="001D062C" w:rsidP="001D062C" w:rsidRDefault="001D062C" w14:paraId="1B1DAA19" w14:textId="77777777">
      <w:pPr>
        <w:pStyle w:val="ListParagraph"/>
        <w:numPr>
          <w:ilvl w:val="0"/>
          <w:numId w:val="40"/>
        </w:numPr>
      </w:pPr>
      <w:r>
        <w:t>Private firms that use the data in the administration and evaluation of the compensation   packages they offer their workers</w:t>
      </w:r>
    </w:p>
    <w:p w:rsidR="001D062C" w:rsidP="001D062C" w:rsidRDefault="001D062C" w14:paraId="5C13409F" w14:textId="77777777">
      <w:pPr>
        <w:pStyle w:val="ListParagraph"/>
        <w:numPr>
          <w:ilvl w:val="0"/>
          <w:numId w:val="41"/>
        </w:numPr>
        <w:ind w:left="720"/>
      </w:pPr>
      <w:r>
        <w:t>Researchers in academia and consulting</w:t>
      </w:r>
    </w:p>
    <w:p w:rsidR="001D062C" w:rsidP="001D062C" w:rsidRDefault="001D062C" w14:paraId="69A2EECC" w14:textId="77777777"/>
    <w:p w:rsidR="001D062C" w:rsidP="001D062C" w:rsidRDefault="001D062C" w14:paraId="2AAFFC8D" w14:textId="77777777">
      <w:r>
        <w:t>The BLS continually examines compensation literature and maintains personal contact with relevant associations and researchers.</w:t>
      </w:r>
      <w:r w:rsidDel="00047179">
        <w:t xml:space="preserve"> </w:t>
      </w:r>
      <w:r>
        <w:t>Currently, no other information is available on a probability basis that yields the scope of compensation data found in the NCS surveys.</w:t>
      </w:r>
    </w:p>
    <w:p w:rsidR="001D062C" w:rsidP="001D062C" w:rsidRDefault="001D062C" w14:paraId="3C786B0A" w14:textId="77777777"/>
    <w:p w:rsidR="001D062C" w:rsidP="001D062C" w:rsidRDefault="001D062C" w14:paraId="72AF32D9" w14:textId="77777777">
      <w:r>
        <w:t xml:space="preserve">One of the chief products of the NCS is the ECI. The data produced by the ECI are the only source for measures of change in compensation in the broad civilian, non-Federal, and non-farm economy. Other surveys of change in compensation produce data that are valuable for specific </w:t>
      </w:r>
      <w:proofErr w:type="gramStart"/>
      <w:r>
        <w:t>purposes, but</w:t>
      </w:r>
      <w:proofErr w:type="gramEnd"/>
      <w:r>
        <w:t xml:space="preserve"> are limited in scope and coverage.</w:t>
      </w:r>
    </w:p>
    <w:p w:rsidR="001D062C" w:rsidP="001D062C" w:rsidRDefault="001D062C" w14:paraId="463EB554" w14:textId="77777777"/>
    <w:p w:rsidR="002B6669" w:rsidP="001D062C" w:rsidRDefault="001D062C" w14:paraId="6EBF3327" w14:textId="77777777">
      <w:pPr>
        <w:pStyle w:val="BodyTextIndent3"/>
        <w:ind w:left="0"/>
      </w:pPr>
      <w:r>
        <w:t xml:space="preserve">Another NCS product is the estimation of benefit incidence and detailed provisions. The NCS benefits are the only source of comprehensive data on employer-provided benefits that are based on a statistical sample and cover the broader economy. </w:t>
      </w:r>
      <w:r w:rsidR="002B6669">
        <w:t>Annually,</w:t>
      </w:r>
      <w:r>
        <w:t xml:space="preserve"> the NCS produce</w:t>
      </w:r>
      <w:r w:rsidR="002B6669">
        <w:t>s</w:t>
      </w:r>
      <w:r>
        <w:t xml:space="preserve"> and publishe</w:t>
      </w:r>
      <w:r w:rsidR="002B6669">
        <w:t>s</w:t>
      </w:r>
      <w:r>
        <w:t xml:space="preserve"> two benefit product</w:t>
      </w:r>
      <w:r w:rsidR="00A32677">
        <w:t>s</w:t>
      </w:r>
      <w:r w:rsidR="002B6669">
        <w:t xml:space="preserve">. The Employee Benefits in the United States </w:t>
      </w:r>
      <w:r w:rsidR="00A32677">
        <w:t>news release</w:t>
      </w:r>
      <w:r w:rsidR="002B6669">
        <w:t xml:space="preserve"> presents</w:t>
      </w:r>
      <w:r>
        <w:t xml:space="preserve"> </w:t>
      </w:r>
      <w:r w:rsidRPr="003608E5" w:rsidR="00A32677">
        <w:t>the percentage of workers with access to and participation in employer</w:t>
      </w:r>
      <w:r w:rsidR="008015F3">
        <w:t>-</w:t>
      </w:r>
      <w:r w:rsidRPr="003608E5" w:rsidR="00A32677">
        <w:t xml:space="preserve">provided benefit plans, as well as </w:t>
      </w:r>
      <w:r w:rsidR="00A32677">
        <w:t>data on</w:t>
      </w:r>
      <w:r>
        <w:t xml:space="preserve"> key provisions</w:t>
      </w:r>
      <w:r w:rsidR="00A32677">
        <w:t xml:space="preserve"> such as employer and employee shares of medical care premiums. The </w:t>
      </w:r>
      <w:r w:rsidR="008215F2">
        <w:t>second publication</w:t>
      </w:r>
      <w:r w:rsidR="00A32677">
        <w:t xml:space="preserve"> presen</w:t>
      </w:r>
      <w:r w:rsidR="008215F2">
        <w:t xml:space="preserve">ts additional </w:t>
      </w:r>
      <w:r w:rsidR="00B40FD8">
        <w:t>information about employer benefit plans, including</w:t>
      </w:r>
      <w:r>
        <w:t xml:space="preserve"> detailed provisions for </w:t>
      </w:r>
      <w:r w:rsidR="002B6669">
        <w:t>Health and Retirement plans</w:t>
      </w:r>
      <w:r>
        <w:t xml:space="preserve"> </w:t>
      </w:r>
      <w:r w:rsidR="00B40FD8">
        <w:t>based on employer documentation of benefit plans.</w:t>
      </w:r>
    </w:p>
    <w:p w:rsidR="001D062C" w:rsidP="001D062C" w:rsidRDefault="001D062C" w14:paraId="381A3EA1" w14:textId="77777777"/>
    <w:p w:rsidR="00B46EA3" w:rsidP="001D062C" w:rsidRDefault="001D062C" w14:paraId="61E169D9" w14:textId="77777777">
      <w:r w:rsidDel="00937598">
        <w:t xml:space="preserve">There </w:t>
      </w:r>
      <w:r w:rsidR="00937598">
        <w:t>is continuing interest in using NCS data files for special research. Many government, academic, institutional, and private industry researchers are currently using these data, and other such efforts are in the planning stages. Recent requests for special research and tabulations have come from</w:t>
      </w:r>
      <w:r w:rsidR="00887A29">
        <w:t>:</w:t>
      </w:r>
      <w:r w:rsidR="00937598">
        <w:t xml:space="preserve"> </w:t>
      </w:r>
    </w:p>
    <w:p w:rsidR="00B46EA3" w:rsidP="00AE624D" w:rsidRDefault="00937598" w14:paraId="1FA68EFD" w14:textId="77777777">
      <w:pPr>
        <w:pStyle w:val="ListParagraph"/>
        <w:numPr>
          <w:ilvl w:val="0"/>
          <w:numId w:val="41"/>
        </w:numPr>
        <w:ind w:left="720"/>
      </w:pPr>
      <w:r>
        <w:t xml:space="preserve">Federal agencies, including the Congressional Budget Office, Bureau of Economic Analysis, Center for Medicare and Medicaid Services, Office of Personnel Management, Pension Benefit Guaranty Corporation, and Council of Economic Advisers.  </w:t>
      </w:r>
    </w:p>
    <w:p w:rsidR="00B46EA3" w:rsidP="00AE624D" w:rsidRDefault="00937598" w14:paraId="53C83BA1" w14:textId="77777777">
      <w:pPr>
        <w:pStyle w:val="ListParagraph"/>
        <w:numPr>
          <w:ilvl w:val="0"/>
          <w:numId w:val="41"/>
        </w:numPr>
        <w:ind w:left="720"/>
      </w:pPr>
      <w:r>
        <w:t>State and local government</w:t>
      </w:r>
      <w:r w:rsidR="00B46EA3">
        <w:t>,</w:t>
      </w:r>
      <w:r>
        <w:t xml:space="preserve"> </w:t>
      </w:r>
      <w:r w:rsidR="00B46EA3">
        <w:t>including</w:t>
      </w:r>
      <w:r>
        <w:t xml:space="preserve"> the California Department of Transportation and </w:t>
      </w:r>
      <w:r w:rsidR="00B46EA3">
        <w:t xml:space="preserve">a </w:t>
      </w:r>
      <w:r>
        <w:t xml:space="preserve">New Jersey police precinct. </w:t>
      </w:r>
    </w:p>
    <w:p w:rsidR="00B46EA3" w:rsidP="00AE624D" w:rsidRDefault="00937598" w14:paraId="43A46069" w14:textId="77777777">
      <w:pPr>
        <w:pStyle w:val="ListParagraph"/>
        <w:numPr>
          <w:ilvl w:val="0"/>
          <w:numId w:val="41"/>
        </w:numPr>
        <w:ind w:left="720"/>
      </w:pPr>
      <w:r>
        <w:t>Academic researchers</w:t>
      </w:r>
      <w:r w:rsidR="00B46EA3">
        <w:t>, including</w:t>
      </w:r>
      <w:r w:rsidDel="00B46EA3">
        <w:t xml:space="preserve"> </w:t>
      </w:r>
      <w:r>
        <w:t xml:space="preserve">requests on behalf of Hofstra, </w:t>
      </w:r>
      <w:r w:rsidRPr="00937598">
        <w:t xml:space="preserve">Massachusetts Institute of Technology </w:t>
      </w:r>
      <w:r>
        <w:t xml:space="preserve">(MIT), and Harvard. </w:t>
      </w:r>
    </w:p>
    <w:p w:rsidR="00B46EA3" w:rsidP="00AE624D" w:rsidRDefault="00B46EA3" w14:paraId="14137C95" w14:textId="77777777">
      <w:pPr>
        <w:pStyle w:val="ListParagraph"/>
        <w:numPr>
          <w:ilvl w:val="0"/>
          <w:numId w:val="41"/>
        </w:numPr>
        <w:ind w:left="720"/>
      </w:pPr>
      <w:r>
        <w:t>Private industry, including r</w:t>
      </w:r>
      <w:r w:rsidR="00937598">
        <w:t>equests</w:t>
      </w:r>
      <w:r w:rsidR="00AE624D">
        <w:t xml:space="preserve"> from </w:t>
      </w:r>
      <w:r w:rsidR="00937598">
        <w:t>nonprofits</w:t>
      </w:r>
      <w:r w:rsidR="00AE624D">
        <w:t>,</w:t>
      </w:r>
      <w:r w:rsidDel="00B46EA3" w:rsidR="00937598">
        <w:t xml:space="preserve"> </w:t>
      </w:r>
      <w:r w:rsidR="00937598">
        <w:t>think tanks, a trade association, an advocacy organization, a fact-checking organization</w:t>
      </w:r>
      <w:r>
        <w:t>,</w:t>
      </w:r>
      <w:r w:rsidR="00937598">
        <w:t xml:space="preserve"> insurance and consulting firms. </w:t>
      </w:r>
    </w:p>
    <w:p w:rsidR="00222686" w:rsidP="00B46EA3" w:rsidRDefault="00222686" w14:paraId="4A9F0AD6" w14:textId="77777777"/>
    <w:p w:rsidRPr="00E966FA" w:rsidR="00937598" w:rsidP="00B46EA3" w:rsidRDefault="00B46EA3" w14:paraId="526FA21C" w14:textId="77777777">
      <w:r>
        <w:t xml:space="preserve">The </w:t>
      </w:r>
      <w:r w:rsidR="0056436F">
        <w:t>Information requested</w:t>
      </w:r>
      <w:r w:rsidR="00313EC1">
        <w:t xml:space="preserve"> </w:t>
      </w:r>
      <w:r>
        <w:t>included</w:t>
      </w:r>
      <w:r w:rsidR="0056436F">
        <w:t xml:space="preserve"> ECEC </w:t>
      </w:r>
      <w:r w:rsidR="00DC01DB">
        <w:t>data</w:t>
      </w:r>
      <w:r w:rsidR="00313EC1">
        <w:t xml:space="preserve"> </w:t>
      </w:r>
      <w:r w:rsidR="00937598">
        <w:t>by work status (full-time and part-time)</w:t>
      </w:r>
      <w:r w:rsidR="00313EC1">
        <w:t>,</w:t>
      </w:r>
      <w:r w:rsidR="00937598">
        <w:t xml:space="preserve"> by bargaining status</w:t>
      </w:r>
      <w:r w:rsidR="00313EC1">
        <w:t>,</w:t>
      </w:r>
      <w:r w:rsidR="00937598">
        <w:t xml:space="preserve"> and for residential or nonresidential construction workers.</w:t>
      </w:r>
      <w:r w:rsidR="00887A29">
        <w:t xml:space="preserve"> R</w:t>
      </w:r>
      <w:r w:rsidR="00937598">
        <w:t xml:space="preserve">equests </w:t>
      </w:r>
      <w:r w:rsidR="00887A29">
        <w:t xml:space="preserve">for NCS Benefits data </w:t>
      </w:r>
      <w:r w:rsidR="00937598">
        <w:t>included access to paid sick leave benefits by industry and geographic area</w:t>
      </w:r>
      <w:r w:rsidR="005D1346">
        <w:t xml:space="preserve">, as well as </w:t>
      </w:r>
      <w:r w:rsidR="00937598">
        <w:t>retirement benefits for workers in elementary and secondary schools.</w:t>
      </w:r>
    </w:p>
    <w:p w:rsidR="005E45FD" w:rsidP="001D062C" w:rsidRDefault="005E45FD" w14:paraId="1FAAFB5E" w14:textId="77777777"/>
    <w:p w:rsidR="00A265B1" w:rsidP="001B18B0" w:rsidRDefault="00A265B1" w14:paraId="7D7A0DE6" w14:textId="77777777">
      <w:pPr>
        <w:pStyle w:val="Heading2"/>
      </w:pPr>
      <w:r w:rsidRPr="00D53DEB">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53DEB" w:rsidR="00B13CDC" w:rsidP="008F4079" w:rsidRDefault="00B13CDC" w14:paraId="4E743F11" w14:textId="77777777">
      <w:pPr>
        <w:keepNext/>
        <w:rPr>
          <w:b/>
          <w:bCs/>
        </w:rPr>
      </w:pPr>
    </w:p>
    <w:p w:rsidR="008215F2" w:rsidP="00AE624D" w:rsidRDefault="001D062C" w14:paraId="5CA45B98" w14:textId="77777777">
      <w:pPr>
        <w:keepNext/>
      </w:pPr>
      <w:r>
        <w:t xml:space="preserve">BLS field economists obtain data from respondents through personal interview, telephone, e-mail, fax, and website contacts. After the interview, BLS field economists enter collected data into a database utilizing a customized computer application. </w:t>
      </w:r>
    </w:p>
    <w:p w:rsidR="008215F2" w:rsidP="001D062C" w:rsidRDefault="008215F2" w14:paraId="285AD00E" w14:textId="77777777"/>
    <w:p w:rsidR="001D062C" w:rsidP="001D062C" w:rsidRDefault="001D062C" w14:paraId="3EEC69E6" w14:textId="77777777">
      <w:r>
        <w:t xml:space="preserve">The application is designed for use on both laptop and desktop personal </w:t>
      </w:r>
      <w:proofErr w:type="gramStart"/>
      <w:r>
        <w:t>computers, and</w:t>
      </w:r>
      <w:proofErr w:type="gramEnd"/>
      <w:r>
        <w:t xml:space="preserve"> runs in the Microsoft Windows operating system. Field economists </w:t>
      </w:r>
      <w:proofErr w:type="gramStart"/>
      <w:r>
        <w:t>are able to</w:t>
      </w:r>
      <w:proofErr w:type="gramEnd"/>
      <w:r>
        <w:t xml:space="preserve"> enter information for an establishment and perform a variety of data edits to check the validity of the entries. This data capture system currently has approximately </w:t>
      </w:r>
      <w:r w:rsidR="00C74730">
        <w:t xml:space="preserve">900 </w:t>
      </w:r>
      <w:r>
        <w:t>total edits.</w:t>
      </w:r>
      <w:r w:rsidDel="0034357D" w:rsidR="008215F2">
        <w:t xml:space="preserve"> </w:t>
      </w:r>
      <w:r>
        <w:t xml:space="preserve">The NCS program </w:t>
      </w:r>
      <w:r w:rsidR="00745973">
        <w:t>uses an</w:t>
      </w:r>
      <w:r w:rsidDel="0034357D">
        <w:t xml:space="preserve"> Oracle database for </w:t>
      </w:r>
      <w:r w:rsidDel="0034357D" w:rsidR="008215F2">
        <w:t xml:space="preserve">data storage and </w:t>
      </w:r>
      <w:r w:rsidDel="0034357D">
        <w:t>processing.</w:t>
      </w:r>
    </w:p>
    <w:p w:rsidR="001D062C" w:rsidP="001D062C" w:rsidRDefault="001D062C" w14:paraId="0EA77AF8" w14:textId="77777777"/>
    <w:p w:rsidR="001D062C" w:rsidP="001D062C" w:rsidRDefault="001D062C" w14:paraId="4A252A79" w14:textId="77777777">
      <w:r>
        <w:t>The Quarterly Census of Employment and Wages (QCEW) is a relational database of business establishments linked longitudinally and based on the microdata submitted quarterly by States from Unemployment Insurance (UI) tax files.</w:t>
      </w:r>
      <w:r w:rsidDel="0034357D">
        <w:t xml:space="preserve"> </w:t>
      </w:r>
      <w:r>
        <w:t>The QCEW serves as a sampling frame for the NCS and other establishment-based surveys. BLS data elements on these QCEW files include information on monthly employment, business name and addresses, industry classification, geo codes, and other administrative data. Every business establishment contains a unique identifier that allows for tracking of individual establishments at the micro level across quarters for the United States. The NCS uploads these data into its computer system before the field economist visits the establishment, thereby reducing the burden on respondents to provide this basic information.</w:t>
      </w:r>
    </w:p>
    <w:p w:rsidR="005D596B" w:rsidP="001D062C" w:rsidRDefault="005D596B" w14:paraId="0EDB4E82" w14:textId="77777777"/>
    <w:p w:rsidR="001D062C" w:rsidP="001D062C" w:rsidRDefault="004325E7" w14:paraId="0E5F8FF2" w14:textId="77777777">
      <w:r>
        <w:t>To reduce reporting burden, t</w:t>
      </w:r>
      <w:r w:rsidR="001D062C">
        <w:t>he BLS allows responding establishments to provide a</w:t>
      </w:r>
      <w:r w:rsidR="00C74730">
        <w:t>n electronic data file</w:t>
      </w:r>
      <w:r w:rsidR="001D062C">
        <w:t xml:space="preserve">, rather than recording data on paper. NCS </w:t>
      </w:r>
      <w:r w:rsidR="00C74730">
        <w:t>uses</w:t>
      </w:r>
      <w:r w:rsidR="001D062C">
        <w:t xml:space="preserve"> a program that allows for centralized control of data received over the </w:t>
      </w:r>
      <w:r w:rsidR="00C74730">
        <w:t>i</w:t>
      </w:r>
      <w:r w:rsidR="001D062C">
        <w:t xml:space="preserve">nternet that helps facilitate data received electronically. These data can then be directly imported </w:t>
      </w:r>
      <w:r w:rsidR="0029538A">
        <w:t>in</w:t>
      </w:r>
      <w:r w:rsidR="001D062C">
        <w:t>to the NCS system, or the data can be reformatted by the system if needed. While field economists may still visit the establishment during the initiation (first) collection, respondents now can send initiation and updated data via the internet, mail, a secure server, or fax.</w:t>
      </w:r>
    </w:p>
    <w:p w:rsidR="001D062C" w:rsidP="001D062C" w:rsidRDefault="001D062C" w14:paraId="0321EBAB" w14:textId="77777777"/>
    <w:p w:rsidR="001D062C" w:rsidP="001D062C" w:rsidRDefault="001D062C" w14:paraId="475AADCD" w14:textId="77777777">
      <w:r>
        <w:t xml:space="preserve">The NCS uses a Web-based system (Web-Lite) that allows NCS respondents, using Secure Sockets Layer (SSL) encryption and the establishment’s schedule number, to upload data files to a secure BLS server </w:t>
      </w:r>
      <w:r w:rsidR="00C74730">
        <w:t xml:space="preserve">that </w:t>
      </w:r>
      <w:r>
        <w:t>forward</w:t>
      </w:r>
      <w:r w:rsidR="00C74730">
        <w:t>s</w:t>
      </w:r>
      <w:r>
        <w:t xml:space="preserve"> those files to the assigned field economist. These interactive Web pages allow respondents to further refine and break out the detailed data they send NCS using this Web application.</w:t>
      </w:r>
    </w:p>
    <w:p w:rsidR="00997F6F" w:rsidP="001D062C" w:rsidRDefault="00997F6F" w14:paraId="7CCA7188" w14:textId="77777777"/>
    <w:p w:rsidR="00CF3541" w:rsidP="001D062C" w:rsidRDefault="00997F6F" w14:paraId="26F3ABE9" w14:textId="14229913">
      <w:r>
        <w:t xml:space="preserve">The NCS </w:t>
      </w:r>
      <w:r w:rsidR="007F09CF">
        <w:t xml:space="preserve">is </w:t>
      </w:r>
      <w:r w:rsidR="00204821">
        <w:t>adding</w:t>
      </w:r>
      <w:r>
        <w:t xml:space="preserve"> a fillable pdf form to collect updated benefit data. This form allow</w:t>
      </w:r>
      <w:r w:rsidR="001633FF">
        <w:t>s</w:t>
      </w:r>
      <w:r>
        <w:t xml:space="preserve"> respondents to enter </w:t>
      </w:r>
      <w:r w:rsidR="001633FF">
        <w:t>information</w:t>
      </w:r>
      <w:r>
        <w:t xml:space="preserve"> directly into a structured form alongside previously reported data.</w:t>
      </w:r>
    </w:p>
    <w:p w:rsidR="008215F2" w:rsidP="001D062C" w:rsidRDefault="008215F2" w14:paraId="6D16D180" w14:textId="77777777"/>
    <w:p w:rsidR="00B13CDC" w:rsidP="001B18B0" w:rsidRDefault="00A265B1" w14:paraId="1F6FFCC2" w14:textId="77777777">
      <w:pPr>
        <w:pStyle w:val="Heading2"/>
      </w:pPr>
      <w:r w:rsidRPr="00D53DEB">
        <w:t>4.  Describe efforts to identify duplication.  Show specifically why any similar information already available cannot be used or modified for use for the purposes described in Item A.2 above.</w:t>
      </w:r>
    </w:p>
    <w:p w:rsidR="00B13CDC" w:rsidP="001D062C" w:rsidRDefault="00B13CDC" w14:paraId="26406FA0" w14:textId="77777777"/>
    <w:p w:rsidR="001D062C" w:rsidP="001D062C" w:rsidRDefault="001D062C" w14:paraId="11071C1A" w14:textId="77777777">
      <w:r>
        <w:lastRenderedPageBreak/>
        <w:t xml:space="preserve">The NCS data collection supports </w:t>
      </w:r>
      <w:proofErr w:type="gramStart"/>
      <w:r>
        <w:t>a number of</w:t>
      </w:r>
      <w:proofErr w:type="gramEnd"/>
      <w:r>
        <w:t xml:space="preserve"> </w:t>
      </w:r>
      <w:r w:rsidR="0060060A">
        <w:t>outputs</w:t>
      </w:r>
      <w:r w:rsidR="00704DBE">
        <w:t>.</w:t>
      </w:r>
      <w:r>
        <w:t xml:space="preserve"> </w:t>
      </w:r>
      <w:r w:rsidR="00704DBE">
        <w:t>I</w:t>
      </w:r>
      <w:r>
        <w:t>n 1999</w:t>
      </w:r>
      <w:r w:rsidR="00704DBE">
        <w:t>,</w:t>
      </w:r>
      <w:r>
        <w:t xml:space="preserve"> three compensation surveys were combined into the current NCS. Each establishment is now contacted only one time (in each sample cycle) rather than possibly being contacted for more than one survey in a quarter.</w:t>
      </w:r>
      <w:r w:rsidDel="00514438">
        <w:t xml:space="preserve"> </w:t>
      </w:r>
      <w:r>
        <w:t>Therefore, the burden on respondents has been reduced significantly, especially for those large establishments that are selected in multiple samples.</w:t>
      </w:r>
    </w:p>
    <w:p w:rsidR="001D062C" w:rsidP="001D062C" w:rsidRDefault="001D062C" w14:paraId="58CDD627" w14:textId="77777777">
      <w:pPr>
        <w:pStyle w:val="BodyTextIndent3"/>
      </w:pPr>
    </w:p>
    <w:p w:rsidR="001D062C" w:rsidP="001D062C" w:rsidRDefault="001D062C" w14:paraId="6B9D85A9" w14:textId="77777777">
      <w:r>
        <w:t>B</w:t>
      </w:r>
      <w:r w:rsidR="005D596B">
        <w:t>LS</w:t>
      </w:r>
      <w:r w:rsidR="009A7DB6">
        <w:t xml:space="preserve"> </w:t>
      </w:r>
      <w:r w:rsidR="003C547C">
        <w:t>undertakes</w:t>
      </w:r>
      <w:r>
        <w:t xml:space="preserve"> efforts to coordinate</w:t>
      </w:r>
      <w:r w:rsidR="005D596B">
        <w:t xml:space="preserve"> NCS data collection with other </w:t>
      </w:r>
      <w:r>
        <w:t>surveys and other Federal data needs.</w:t>
      </w:r>
      <w:r w:rsidDel="00514438">
        <w:t xml:space="preserve"> </w:t>
      </w:r>
      <w:r>
        <w:t>For example, within the BLS, data collection is coordinated between the NCS and the Bureau’s OES program.</w:t>
      </w:r>
      <w:r w:rsidDel="00514438">
        <w:t xml:space="preserve"> </w:t>
      </w:r>
      <w:r>
        <w:t xml:space="preserve">For </w:t>
      </w:r>
      <w:r w:rsidR="00466CBC">
        <w:t>l</w:t>
      </w:r>
      <w:r>
        <w:t xml:space="preserve">arge establishments that are selected in both survey’s samples, the NCS program collects the </w:t>
      </w:r>
      <w:proofErr w:type="gramStart"/>
      <w:r>
        <w:t>data</w:t>
      </w:r>
      <w:proofErr w:type="gramEnd"/>
      <w:r>
        <w:t xml:space="preserve"> and it is then used for both surveys.</w:t>
      </w:r>
      <w:r w:rsidR="003C547C">
        <w:t xml:space="preserve"> </w:t>
      </w:r>
    </w:p>
    <w:p w:rsidR="001D062C" w:rsidP="001D062C" w:rsidRDefault="001D062C" w14:paraId="151D8907" w14:textId="77777777"/>
    <w:p w:rsidR="001D062C" w:rsidP="001D062C" w:rsidRDefault="001D062C" w14:paraId="291E82EC" w14:textId="77777777">
      <w:r>
        <w:t>NCS staff periodically contact</w:t>
      </w:r>
      <w:r w:rsidR="00161BBD">
        <w:t xml:space="preserve"> </w:t>
      </w:r>
      <w:r>
        <w:t>the Agency for Healthcare Research and Quality (</w:t>
      </w:r>
      <w:r>
        <w:rPr>
          <w:bCs/>
        </w:rPr>
        <w:t>Medical Expenditure Panel Survey [MEPS] Insurance Component) survey staff</w:t>
      </w:r>
      <w:r>
        <w:t xml:space="preserve"> to avoid unneeded duplications of benefits collection. </w:t>
      </w:r>
    </w:p>
    <w:p w:rsidR="001D062C" w:rsidP="00C9239A" w:rsidRDefault="001D062C" w14:paraId="1291661D" w14:textId="77777777">
      <w:pPr>
        <w:keepNext/>
        <w:rPr>
          <w:b/>
        </w:rPr>
      </w:pPr>
    </w:p>
    <w:p w:rsidR="00B13CDC" w:rsidP="001B18B0" w:rsidRDefault="00A265B1" w14:paraId="6F0719DC" w14:textId="77777777">
      <w:pPr>
        <w:pStyle w:val="Heading2"/>
      </w:pPr>
      <w:r w:rsidRPr="00D53DEB">
        <w:t>5.  If the collection of information impacts small businesses or other small entities, describe any methods used to minimize burden.</w:t>
      </w:r>
    </w:p>
    <w:p w:rsidR="00B13CDC" w:rsidP="008F4079" w:rsidRDefault="00B13CDC" w14:paraId="7E77F704" w14:textId="77777777"/>
    <w:p w:rsidRPr="00160A70" w:rsidR="001D062C" w:rsidP="00C9239A" w:rsidRDefault="001D062C" w14:paraId="5B4C5C72" w14:textId="77777777">
      <w:pPr>
        <w:keepNext/>
      </w:pPr>
      <w:r>
        <w:t>The NCS program is designed to provide compensation data that are representative of the national economy. Therefore, information is collected from establishments of all sizes.</w:t>
      </w:r>
      <w:r w:rsidDel="005E45FD">
        <w:t xml:space="preserve"> </w:t>
      </w:r>
      <w:r>
        <w:t>Any establishment with at least one employee is a poten</w:t>
      </w:r>
      <w:r w:rsidRPr="00160A70">
        <w:t xml:space="preserve">tial respondent (for NCS a small establishment has from </w:t>
      </w:r>
      <w:r w:rsidRPr="00160A70" w:rsidR="005E45FD">
        <w:t>one</w:t>
      </w:r>
      <w:r w:rsidRPr="00160A70">
        <w:t xml:space="preserve"> to 99 employees). </w:t>
      </w:r>
      <w:r w:rsidRPr="00160A70" w:rsidR="00DB2FF6">
        <w:t>P</w:t>
      </w:r>
      <w:r w:rsidRPr="00160A70">
        <w:t xml:space="preserve">rivate industry establishments </w:t>
      </w:r>
      <w:r w:rsidRPr="00160A70" w:rsidR="00B36B8A">
        <w:t>are</w:t>
      </w:r>
      <w:r w:rsidRPr="00160A70" w:rsidR="00160A70">
        <w:t xml:space="preserve"> initiated into the survey during a one yearlong collection period and remain in survey estimation for three years</w:t>
      </w:r>
      <w:r w:rsidRPr="00160A70" w:rsidR="00EE2292">
        <w:t>.</w:t>
      </w:r>
      <w:r w:rsidRPr="00160A70">
        <w:t xml:space="preserve"> The State and local government establishments</w:t>
      </w:r>
      <w:r w:rsidRPr="00160A70" w:rsidR="009A7DB6">
        <w:t>’</w:t>
      </w:r>
      <w:r w:rsidRPr="00160A70">
        <w:t xml:space="preserve"> sample is reselected every </w:t>
      </w:r>
      <w:r w:rsidRPr="00160A70" w:rsidR="005E45FD">
        <w:t xml:space="preserve">ten </w:t>
      </w:r>
      <w:r w:rsidRPr="00160A70">
        <w:t>years.</w:t>
      </w:r>
    </w:p>
    <w:p w:rsidRPr="00160A70" w:rsidR="001D062C" w:rsidP="001D062C" w:rsidRDefault="001D062C" w14:paraId="1B837555" w14:textId="77777777"/>
    <w:p w:rsidR="001D062C" w:rsidP="001D062C" w:rsidRDefault="003C547C" w14:paraId="1D38F148" w14:textId="77777777">
      <w:r w:rsidRPr="00160A70">
        <w:t>The</w:t>
      </w:r>
      <w:r w:rsidRPr="00160A70" w:rsidR="001D062C">
        <w:t xml:space="preserve"> aggregate collection burden on small establishments i</w:t>
      </w:r>
      <w:r w:rsidR="001D062C">
        <w:t>s significantly less than medium and large establishment burden. For all establishments, including small establishments, an optimum allocation design is obtained by sorting establishments within the industry by employment size and sampling the industry with probability proportionate to the amount of employment contained in those industries. Therefore, larger firms have a greater chance of being selected. The BLS also collects data on fewer occupations in small establishments.</w:t>
      </w:r>
      <w:r w:rsidDel="005277CF" w:rsidR="001D062C">
        <w:t xml:space="preserve"> </w:t>
      </w:r>
      <w:r w:rsidR="001D062C">
        <w:t>Furthermore, small establishments will have a smaller benefit collection burden because they tend to offer fewer benefits than larger establishments.</w:t>
      </w:r>
      <w:r w:rsidR="001D062C">
        <w:rPr>
          <w:rStyle w:val="FootnoteReference"/>
        </w:rPr>
        <w:footnoteReference w:id="2"/>
      </w:r>
    </w:p>
    <w:p w:rsidR="001D062C" w:rsidP="001D062C" w:rsidRDefault="001D062C" w14:paraId="2C8D21DC" w14:textId="77777777"/>
    <w:p w:rsidR="00B13CDC" w:rsidP="001B18B0" w:rsidRDefault="00A265B1" w14:paraId="3D58D26F" w14:textId="77777777">
      <w:pPr>
        <w:pStyle w:val="Heading2"/>
      </w:pPr>
      <w:r w:rsidRPr="00D53DEB">
        <w:t>6.  Describe the consequence to federal program or policy activities if the collection is not conducted or is conducted less frequently, as well as any technical or legal obstacles to reducing burden.</w:t>
      </w:r>
    </w:p>
    <w:p w:rsidR="00B13CDC" w:rsidP="001D062C" w:rsidRDefault="00B13CDC" w14:paraId="138DBA2E" w14:textId="77777777"/>
    <w:p w:rsidR="001D062C" w:rsidP="001D062C" w:rsidRDefault="001D062C" w14:paraId="3F2C1F9F" w14:textId="77777777">
      <w:r>
        <w:t>The consequences of not collecting the NCS would cause the loss of data series that:</w:t>
      </w:r>
    </w:p>
    <w:p w:rsidR="001D062C" w:rsidP="0071710B" w:rsidRDefault="001D062C" w14:paraId="1AC5F759" w14:textId="77777777">
      <w:pPr>
        <w:pStyle w:val="ListParagraph"/>
        <w:numPr>
          <w:ilvl w:val="0"/>
          <w:numId w:val="41"/>
        </w:numPr>
        <w:ind w:left="720"/>
      </w:pPr>
      <w:r>
        <w:lastRenderedPageBreak/>
        <w:t>Are needed to administer Federal workers’ pay and other programs</w:t>
      </w:r>
    </w:p>
    <w:p w:rsidR="001D062C" w:rsidP="00736186" w:rsidRDefault="001D062C" w14:paraId="37AEC9FB" w14:textId="77777777">
      <w:pPr>
        <w:pStyle w:val="ListParagraph"/>
        <w:numPr>
          <w:ilvl w:val="0"/>
          <w:numId w:val="41"/>
        </w:numPr>
        <w:ind w:left="720"/>
      </w:pPr>
      <w:r>
        <w:t>Are valuable tools to private sector compensation administrators</w:t>
      </w:r>
    </w:p>
    <w:p w:rsidR="001D062C" w:rsidP="00AA2875" w:rsidRDefault="001D062C" w14:paraId="478761F3" w14:textId="77777777">
      <w:pPr>
        <w:pStyle w:val="ListParagraph"/>
        <w:numPr>
          <w:ilvl w:val="0"/>
          <w:numId w:val="41"/>
        </w:numPr>
        <w:ind w:left="720"/>
      </w:pPr>
      <w:r>
        <w:t>Provide data critical to analysis of the US economy</w:t>
      </w:r>
    </w:p>
    <w:p w:rsidR="001D062C" w:rsidP="001D062C" w:rsidRDefault="001D062C" w14:paraId="2FC570DC" w14:textId="77777777"/>
    <w:p w:rsidR="001D062C" w:rsidP="001D062C" w:rsidRDefault="001D062C" w14:paraId="448769A2" w14:textId="77777777">
      <w:pPr>
        <w:pStyle w:val="BodyTextIndent3"/>
        <w:ind w:left="0"/>
      </w:pPr>
      <w:r>
        <w:t>If collection were done less frequently, the following negative ramifications could occur:</w:t>
      </w:r>
    </w:p>
    <w:p w:rsidR="001D062C" w:rsidP="003608E5" w:rsidRDefault="001D062C" w14:paraId="19EC5128" w14:textId="77777777">
      <w:pPr>
        <w:pStyle w:val="ListParagraph"/>
        <w:numPr>
          <w:ilvl w:val="0"/>
          <w:numId w:val="42"/>
        </w:numPr>
      </w:pPr>
      <w:r>
        <w:t xml:space="preserve">Compensation change data, computed on a semiannual or annual basis instead of quarterly, would make it more difficult to identify the causes of any change in the price of labor in a timely manner. </w:t>
      </w:r>
    </w:p>
    <w:p w:rsidR="001D062C" w:rsidP="003608E5" w:rsidRDefault="001D062C" w14:paraId="19F23530" w14:textId="77777777">
      <w:pPr>
        <w:pStyle w:val="ListParagraph"/>
        <w:numPr>
          <w:ilvl w:val="0"/>
          <w:numId w:val="42"/>
        </w:numPr>
      </w:pPr>
      <w:r>
        <w:t>The change would impair the ability of companies and government entities that use the ECI as a cost escalator for labor rates.</w:t>
      </w:r>
    </w:p>
    <w:p w:rsidR="001D062C" w:rsidP="001D062C" w:rsidRDefault="001D062C" w14:paraId="7BEF3B1D" w14:textId="77777777"/>
    <w:p w:rsidRPr="00D53DEB" w:rsidR="00A265B1" w:rsidP="001B18B0" w:rsidRDefault="00A265B1" w14:paraId="23BBCF15" w14:textId="77777777">
      <w:pPr>
        <w:pStyle w:val="Heading2"/>
      </w:pPr>
      <w:r w:rsidRPr="00D53DEB">
        <w:t>7.  Explain any special circumstances that would cause an information collection to be conducted in a manner:</w:t>
      </w:r>
    </w:p>
    <w:p w:rsidRPr="003E1039" w:rsidR="00A265B1" w:rsidP="008F4079" w:rsidRDefault="00A265B1" w14:paraId="770422BB" w14:textId="77777777">
      <w:pPr>
        <w:numPr>
          <w:ilvl w:val="0"/>
          <w:numId w:val="51"/>
        </w:numPr>
        <w:tabs>
          <w:tab w:val="clear" w:pos="1080"/>
        </w:tabs>
        <w:autoSpaceDE w:val="0"/>
        <w:autoSpaceDN w:val="0"/>
        <w:adjustRightInd w:val="0"/>
        <w:rPr>
          <w:b/>
          <w:bCs/>
        </w:rPr>
      </w:pPr>
      <w:r w:rsidRPr="003E1039">
        <w:rPr>
          <w:b/>
          <w:bCs/>
        </w:rPr>
        <w:t xml:space="preserve">requiring respondents to report information to the agency more often than </w:t>
      </w:r>
      <w:proofErr w:type="gramStart"/>
      <w:r w:rsidRPr="003E1039">
        <w:rPr>
          <w:b/>
          <w:bCs/>
        </w:rPr>
        <w:t>quarterly;</w:t>
      </w:r>
      <w:proofErr w:type="gramEnd"/>
    </w:p>
    <w:p w:rsidRPr="003E1039" w:rsidR="00A265B1" w:rsidP="008F4079" w:rsidRDefault="00A265B1" w14:paraId="74B5526C" w14:textId="77777777">
      <w:pPr>
        <w:numPr>
          <w:ilvl w:val="0"/>
          <w:numId w:val="51"/>
        </w:numPr>
        <w:tabs>
          <w:tab w:val="clear" w:pos="1080"/>
        </w:tabs>
        <w:autoSpaceDE w:val="0"/>
        <w:autoSpaceDN w:val="0"/>
        <w:adjustRightInd w:val="0"/>
        <w:rPr>
          <w:b/>
          <w:bCs/>
        </w:rPr>
      </w:pPr>
      <w:r w:rsidRPr="003E1039">
        <w:rPr>
          <w:b/>
          <w:bCs/>
        </w:rPr>
        <w:t xml:space="preserve">requiring respondents to prepare a written response to a collection of information in fewer than 30 days after receipt of </w:t>
      </w:r>
      <w:proofErr w:type="gramStart"/>
      <w:r w:rsidRPr="003E1039">
        <w:rPr>
          <w:b/>
          <w:bCs/>
        </w:rPr>
        <w:t>it;</w:t>
      </w:r>
      <w:proofErr w:type="gramEnd"/>
    </w:p>
    <w:p w:rsidRPr="003E1039" w:rsidR="00A265B1" w:rsidP="008F4079" w:rsidRDefault="00A265B1" w14:paraId="6B27E80D" w14:textId="77777777">
      <w:pPr>
        <w:numPr>
          <w:ilvl w:val="0"/>
          <w:numId w:val="51"/>
        </w:numPr>
        <w:tabs>
          <w:tab w:val="clear" w:pos="1080"/>
        </w:tabs>
        <w:autoSpaceDE w:val="0"/>
        <w:autoSpaceDN w:val="0"/>
        <w:adjustRightInd w:val="0"/>
        <w:rPr>
          <w:b/>
          <w:bCs/>
        </w:rPr>
      </w:pPr>
      <w:r w:rsidRPr="003E1039">
        <w:rPr>
          <w:b/>
          <w:bCs/>
        </w:rPr>
        <w:t xml:space="preserve">requiring respondents to submit more than an original and two copies of any </w:t>
      </w:r>
      <w:proofErr w:type="gramStart"/>
      <w:r w:rsidRPr="003E1039">
        <w:rPr>
          <w:b/>
          <w:bCs/>
        </w:rPr>
        <w:t>document;</w:t>
      </w:r>
      <w:proofErr w:type="gramEnd"/>
    </w:p>
    <w:p w:rsidRPr="003E1039" w:rsidR="00A265B1" w:rsidP="008F4079" w:rsidRDefault="00A265B1" w14:paraId="74FE2D6F" w14:textId="77777777">
      <w:pPr>
        <w:numPr>
          <w:ilvl w:val="0"/>
          <w:numId w:val="51"/>
        </w:numPr>
        <w:tabs>
          <w:tab w:val="clear" w:pos="1080"/>
        </w:tabs>
        <w:autoSpaceDE w:val="0"/>
        <w:autoSpaceDN w:val="0"/>
        <w:adjustRightInd w:val="0"/>
        <w:rPr>
          <w:b/>
          <w:bCs/>
        </w:rPr>
      </w:pPr>
      <w:r w:rsidRPr="003E1039">
        <w:rPr>
          <w:b/>
          <w:bCs/>
        </w:rPr>
        <w:t xml:space="preserve">requiring respondents to retain records, other than health, medical, government contract, grant-in-aid, or tax records for more than three </w:t>
      </w:r>
      <w:proofErr w:type="gramStart"/>
      <w:r w:rsidRPr="003E1039">
        <w:rPr>
          <w:b/>
          <w:bCs/>
        </w:rPr>
        <w:t>years;</w:t>
      </w:r>
      <w:proofErr w:type="gramEnd"/>
    </w:p>
    <w:p w:rsidRPr="003E1039" w:rsidR="00A265B1" w:rsidP="008F4079" w:rsidRDefault="00A265B1" w14:paraId="5621FF1F" w14:textId="77777777">
      <w:pPr>
        <w:numPr>
          <w:ilvl w:val="0"/>
          <w:numId w:val="51"/>
        </w:numPr>
        <w:tabs>
          <w:tab w:val="clear" w:pos="1080"/>
        </w:tabs>
        <w:autoSpaceDE w:val="0"/>
        <w:autoSpaceDN w:val="0"/>
        <w:adjustRightInd w:val="0"/>
        <w:rPr>
          <w:b/>
          <w:bCs/>
        </w:rPr>
      </w:pPr>
      <w:r w:rsidRPr="003E1039">
        <w:rPr>
          <w:b/>
          <w:bCs/>
        </w:rPr>
        <w:t xml:space="preserve">in connection with a statistical survey, that is not designed to produce valid and reliable results that can be generalized to the universe of </w:t>
      </w:r>
      <w:proofErr w:type="gramStart"/>
      <w:r w:rsidRPr="003E1039">
        <w:rPr>
          <w:b/>
          <w:bCs/>
        </w:rPr>
        <w:t>study;</w:t>
      </w:r>
      <w:proofErr w:type="gramEnd"/>
    </w:p>
    <w:p w:rsidRPr="003E1039" w:rsidR="00A265B1" w:rsidP="008F4079" w:rsidRDefault="00A265B1" w14:paraId="71453594" w14:textId="77777777">
      <w:pPr>
        <w:numPr>
          <w:ilvl w:val="0"/>
          <w:numId w:val="51"/>
        </w:numPr>
        <w:tabs>
          <w:tab w:val="clear" w:pos="1080"/>
        </w:tabs>
        <w:autoSpaceDE w:val="0"/>
        <w:autoSpaceDN w:val="0"/>
        <w:adjustRightInd w:val="0"/>
        <w:rPr>
          <w:b/>
          <w:bCs/>
        </w:rPr>
      </w:pPr>
      <w:r w:rsidRPr="003E1039">
        <w:rPr>
          <w:b/>
          <w:bCs/>
        </w:rPr>
        <w:t xml:space="preserve">requiring the use of statistical data classification that has not been reviewed and approved by </w:t>
      </w:r>
      <w:proofErr w:type="gramStart"/>
      <w:r w:rsidRPr="003E1039">
        <w:rPr>
          <w:b/>
          <w:bCs/>
        </w:rPr>
        <w:t>OMB;</w:t>
      </w:r>
      <w:proofErr w:type="gramEnd"/>
    </w:p>
    <w:p w:rsidRPr="003E1039" w:rsidR="00A265B1" w:rsidP="008F4079" w:rsidRDefault="00A265B1" w14:paraId="07256F7F" w14:textId="77777777">
      <w:pPr>
        <w:numPr>
          <w:ilvl w:val="0"/>
          <w:numId w:val="51"/>
        </w:numPr>
        <w:tabs>
          <w:tab w:val="clear" w:pos="1080"/>
        </w:tabs>
        <w:autoSpaceDE w:val="0"/>
        <w:autoSpaceDN w:val="0"/>
        <w:adjustRightInd w:val="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F4079" w:rsidR="00592FC3" w:rsidP="00592FC3" w:rsidRDefault="00592FC3" w14:paraId="42331103" w14:textId="77777777">
      <w:pPr>
        <w:numPr>
          <w:ilvl w:val="0"/>
          <w:numId w:val="51"/>
        </w:numPr>
        <w:tabs>
          <w:tab w:val="clear" w:pos="1080"/>
        </w:tabs>
        <w:autoSpaceDE w:val="0"/>
        <w:autoSpaceDN w:val="0"/>
        <w:adjustRightInd w:val="0"/>
        <w:rPr>
          <w:rFonts w:ascii="Courier 12cpi" w:hAnsi="Courier 12cpi"/>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p>
    <w:p w:rsidRPr="000F2C50" w:rsidR="00B13CDC" w:rsidP="008F4079" w:rsidRDefault="00B13CDC" w14:paraId="3C206A92" w14:textId="77777777">
      <w:pPr>
        <w:autoSpaceDE w:val="0"/>
        <w:autoSpaceDN w:val="0"/>
        <w:adjustRightInd w:val="0"/>
        <w:ind w:left="1080"/>
        <w:rPr>
          <w:rFonts w:ascii="Courier 12cpi" w:hAnsi="Courier 12cpi"/>
          <w:b/>
          <w:bCs/>
        </w:rPr>
      </w:pPr>
    </w:p>
    <w:p w:rsidR="001D062C" w:rsidP="001D062C" w:rsidRDefault="001D062C" w14:paraId="42A52BA5" w14:textId="77777777">
      <w:r>
        <w:t>There are no special circumstances for this collection.</w:t>
      </w:r>
    </w:p>
    <w:p w:rsidR="001D062C" w:rsidP="001D062C" w:rsidRDefault="001D062C" w14:paraId="55883327" w14:textId="77777777"/>
    <w:p w:rsidR="00592FC3" w:rsidP="001B18B0" w:rsidRDefault="00592FC3" w14:paraId="651F53AE" w14:textId="77777777">
      <w:pPr>
        <w:pStyle w:val="Heading2"/>
      </w:pPr>
      <w:r w:rsidRPr="00D53DEB">
        <w:t xml:space="preserve">8.  If applicable, provide a copy and identify the date and page number of </w:t>
      </w:r>
      <w:proofErr w:type="gramStart"/>
      <w:r w:rsidRPr="00D53DEB">
        <w:t>publication</w:t>
      </w:r>
      <w:proofErr w:type="gramEnd"/>
      <w:r w:rsidRPr="00D53DEB">
        <w:t xml:space="preserve"> in the </w:t>
      </w:r>
      <w:r w:rsidRPr="001B18B0">
        <w:rPr>
          <w:i/>
        </w:rPr>
        <w:t>Federal</w:t>
      </w:r>
      <w:r w:rsidRPr="001B18B0">
        <w:t xml:space="preserve"> </w:t>
      </w:r>
      <w:r w:rsidRPr="001B18B0">
        <w:rPr>
          <w:i/>
        </w:rPr>
        <w:t>Register</w:t>
      </w:r>
      <w:r w:rsidRPr="00D53DEB">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53DEB" w:rsidR="00B13CDC" w:rsidP="008F4079" w:rsidRDefault="00B13CDC" w14:paraId="7DDA255B" w14:textId="77777777"/>
    <w:p w:rsidR="00B13CDC" w:rsidP="008F4079" w:rsidRDefault="00592FC3" w14:paraId="34D80A85" w14:textId="77777777">
      <w:pPr>
        <w:rPr>
          <w:b/>
          <w:bCs/>
        </w:rPr>
      </w:pPr>
      <w:r w:rsidRPr="00D53DEB">
        <w:rPr>
          <w:b/>
          <w:bCs/>
        </w:rPr>
        <w:t xml:space="preserve">Describe efforts to consult with persons outside the agency to obtain their views on the availability of data, frequency of collection, the clarity of instructions and recordkeeping, </w:t>
      </w:r>
      <w:r w:rsidRPr="00D53DEB">
        <w:rPr>
          <w:b/>
          <w:bCs/>
        </w:rPr>
        <w:lastRenderedPageBreak/>
        <w:t>disclosure, or reporting format (if any), and on the data elements to be recorded, disclosed, or reported.</w:t>
      </w:r>
    </w:p>
    <w:p w:rsidR="00B13CDC" w:rsidP="008F4079" w:rsidRDefault="00B13CDC" w14:paraId="5F1870E6" w14:textId="77777777">
      <w:pPr>
        <w:rPr>
          <w:b/>
          <w:bCs/>
        </w:rPr>
      </w:pPr>
    </w:p>
    <w:p w:rsidRPr="00D53DEB" w:rsidR="00592FC3" w:rsidP="008F4079" w:rsidRDefault="00592FC3" w14:paraId="47B00690" w14:textId="77777777">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60428D" w:rsidR="0060428D" w:rsidP="00715A33" w:rsidRDefault="0060428D" w14:paraId="46F8A871" w14:textId="77777777"/>
    <w:p w:rsidRPr="000A2713" w:rsidR="002961D4" w:rsidP="0009771B" w:rsidRDefault="000A2713" w14:paraId="4C62C0A1" w14:textId="77777777">
      <w:r>
        <w:t>One comment was</w:t>
      </w:r>
      <w:r w:rsidR="00B94AC4">
        <w:t xml:space="preserve"> received on the Federal Register notice published in </w:t>
      </w:r>
      <w:r w:rsidR="00C2592A">
        <w:t>85 FR 35667</w:t>
      </w:r>
      <w:r w:rsidR="00B94AC4">
        <w:t xml:space="preserve"> on June </w:t>
      </w:r>
      <w:r w:rsidR="00C2592A">
        <w:t>11</w:t>
      </w:r>
      <w:r w:rsidR="00B94AC4">
        <w:t>, 2020.</w:t>
      </w:r>
      <w:r w:rsidR="00C2592A">
        <w:t xml:space="preserve"> </w:t>
      </w:r>
      <w:r w:rsidRPr="002961D4" w:rsidR="002961D4">
        <w:t xml:space="preserve">The Chief </w:t>
      </w:r>
      <w:r>
        <w:t>Economist</w:t>
      </w:r>
      <w:r w:rsidRPr="002961D4" w:rsidR="002961D4">
        <w:t xml:space="preserve"> at the Bureau of Economic Analysis (BEA) sent a letter of support. The letter listed BEA’s needs and uses for the ECI, the ECEC</w:t>
      </w:r>
      <w:r>
        <w:t>,</w:t>
      </w:r>
      <w:r w:rsidRPr="002961D4" w:rsidR="002961D4">
        <w:t xml:space="preserve"> and </w:t>
      </w:r>
      <w:r>
        <w:t xml:space="preserve">the </w:t>
      </w:r>
      <w:r w:rsidRPr="002961D4" w:rsidR="002961D4">
        <w:t xml:space="preserve">EBS data.  </w:t>
      </w:r>
    </w:p>
    <w:p w:rsidR="0009771B" w:rsidP="0009771B" w:rsidRDefault="0009771B" w14:paraId="0384C891" w14:textId="77777777"/>
    <w:p w:rsidRPr="001B18B0" w:rsidR="001D062C" w:rsidP="001B18B0" w:rsidRDefault="001D062C" w14:paraId="180F219E" w14:textId="77777777">
      <w:pPr>
        <w:rPr>
          <w:b/>
          <w:u w:val="single"/>
        </w:rPr>
      </w:pPr>
      <w:r w:rsidRPr="001B18B0">
        <w:rPr>
          <w:u w:val="single"/>
        </w:rPr>
        <w:t>Outside Consultation</w:t>
      </w:r>
    </w:p>
    <w:p w:rsidR="00B94FF5" w:rsidP="001D062C" w:rsidRDefault="00B94FF5" w14:paraId="1789740E" w14:textId="77777777"/>
    <w:p w:rsidR="001D062C" w:rsidP="001D062C" w:rsidRDefault="001D062C" w14:paraId="0F3605C5" w14:textId="77777777">
      <w:r>
        <w:t xml:space="preserve">The BLS solicits input from data users, including survey respondents, on the types of compensation statistics they would like to see produced. </w:t>
      </w:r>
      <w:r w:rsidR="006818C3">
        <w:t>In November 2019, NCS conducted a stakeholder survey soliciting</w:t>
      </w:r>
      <w:r w:rsidRPr="008C43DC" w:rsidR="006818C3">
        <w:t xml:space="preserve"> feedback from </w:t>
      </w:r>
      <w:r w:rsidR="006818C3">
        <w:rPr>
          <w:color w:val="000000" w:themeColor="text1"/>
        </w:rPr>
        <w:t>NCS</w:t>
      </w:r>
      <w:r w:rsidRPr="008C43DC" w:rsidR="006818C3">
        <w:rPr>
          <w:color w:val="000000" w:themeColor="text1"/>
        </w:rPr>
        <w:t xml:space="preserve"> </w:t>
      </w:r>
      <w:r w:rsidRPr="008C43DC" w:rsidR="006818C3">
        <w:t xml:space="preserve">data users </w:t>
      </w:r>
      <w:r w:rsidR="006818C3">
        <w:t>r</w:t>
      </w:r>
      <w:r w:rsidRPr="008C43DC" w:rsidR="006818C3">
        <w:t xml:space="preserve">egarding their use </w:t>
      </w:r>
      <w:r w:rsidR="006818C3">
        <w:t xml:space="preserve">and needs for NCS </w:t>
      </w:r>
      <w:r w:rsidRPr="008C43DC" w:rsidR="006818C3">
        <w:t xml:space="preserve">survey data and products. </w:t>
      </w:r>
      <w:r>
        <w:t>The BLS also obtains advice on its programs from the Data Users Advisory Committee (DUAC) and the Technical Advisory Committee (TAC) with members from the labor, business, government, research and academic communities and the Federal Economic Statistics Advisory Committee. The latter as (well as TAC) provides members of the academic community the opportunity to have input on statistical issues. This Committee is a joint effort of the Bureau of Economic Analysis, the Census Bureau, and the BLS.</w:t>
      </w:r>
    </w:p>
    <w:p w:rsidR="001D062C" w:rsidP="001D062C" w:rsidRDefault="001D062C" w14:paraId="26881163" w14:textId="77777777"/>
    <w:p w:rsidR="001D062C" w:rsidP="001D062C" w:rsidRDefault="001D062C" w14:paraId="4D0FCCFE" w14:textId="77777777">
      <w:r>
        <w:t xml:space="preserve">In addition, the BLS attends, speaks, and </w:t>
      </w:r>
      <w:r w:rsidR="006008B1">
        <w:t>staffs e</w:t>
      </w:r>
      <w:r>
        <w:t>xhibits to describe and publicize the NCS program and products</w:t>
      </w:r>
      <w:r w:rsidR="00CF201B">
        <w:t xml:space="preserve">. Examples include </w:t>
      </w:r>
      <w:r w:rsidR="00D94F84">
        <w:t>participation</w:t>
      </w:r>
      <w:r>
        <w:t xml:space="preserve"> at the annual </w:t>
      </w:r>
      <w:proofErr w:type="spellStart"/>
      <w:r>
        <w:t>WorldatWork</w:t>
      </w:r>
      <w:proofErr w:type="spellEnd"/>
      <w:r>
        <w:t xml:space="preserve"> conference, the Society for Human Resources Management</w:t>
      </w:r>
      <w:r w:rsidR="00CF201B">
        <w:t xml:space="preserve"> conferences</w:t>
      </w:r>
      <w:r>
        <w:t xml:space="preserve">, the American Society for Healthcare Human Resources Administration </w:t>
      </w:r>
      <w:r w:rsidR="00CF201B">
        <w:t>c</w:t>
      </w:r>
      <w:r>
        <w:t>onferences, and the annual Joint Statistical Meetings sponsored by several professional statistical associations including the American Statistical Association. Getting public feedback from the human resource community helps in survey design and publications.</w:t>
      </w:r>
    </w:p>
    <w:p w:rsidR="001D062C" w:rsidP="001D062C" w:rsidRDefault="001D062C" w14:paraId="723817CB" w14:textId="77777777">
      <w:pPr>
        <w:rPr>
          <w:highlight w:val="yellow"/>
        </w:rPr>
      </w:pPr>
    </w:p>
    <w:p w:rsidR="001D062C" w:rsidP="00A07F51" w:rsidRDefault="001D062C" w14:paraId="6CF5B9AF" w14:textId="77777777">
      <w:r>
        <w:t xml:space="preserve">Finally, an important part of the feedback the BLS receives comes from the survey respondents and their reactions to the type of data requested, the accessibility of the data, and the value of the results. Field economists relay information </w:t>
      </w:r>
      <w:r w:rsidR="00DC4085">
        <w:t xml:space="preserve">back </w:t>
      </w:r>
      <w:r>
        <w:t xml:space="preserve">from respondents to regional managers, who in turn consult with national office managers to assess respondents’ suggestions or concerns and act appropriately. </w:t>
      </w:r>
    </w:p>
    <w:p w:rsidR="00661784" w:rsidP="00A07F51" w:rsidRDefault="00661784" w14:paraId="29E160FE" w14:textId="77777777"/>
    <w:p w:rsidR="00592FC3" w:rsidP="001B18B0" w:rsidRDefault="00592FC3" w14:paraId="4652B1D6" w14:textId="77777777">
      <w:pPr>
        <w:pStyle w:val="Heading2"/>
      </w:pPr>
      <w:r w:rsidRPr="00D53DEB">
        <w:t>9.  Explain any decision to provide any payments or gift</w:t>
      </w:r>
      <w:r>
        <w:t>s</w:t>
      </w:r>
      <w:r w:rsidRPr="00D53DEB">
        <w:t xml:space="preserve"> to respondents, other than remuneration of contractors or grantees.</w:t>
      </w:r>
    </w:p>
    <w:p w:rsidRPr="00D53DEB" w:rsidR="00B13CDC" w:rsidP="008F4079" w:rsidRDefault="00B13CDC" w14:paraId="6D7D361B" w14:textId="77777777">
      <w:pPr>
        <w:keepNext/>
        <w:rPr>
          <w:b/>
          <w:bCs/>
        </w:rPr>
      </w:pPr>
    </w:p>
    <w:p w:rsidR="001D062C" w:rsidP="00401746" w:rsidRDefault="001D062C" w14:paraId="7791A211" w14:textId="77777777">
      <w:pPr>
        <w:pStyle w:val="BodyTextIndent"/>
        <w:keepNext/>
      </w:pPr>
      <w:r>
        <w:t>No payments or gifts will be provided to any respondents.</w:t>
      </w:r>
    </w:p>
    <w:p w:rsidR="001D062C" w:rsidP="001D062C" w:rsidRDefault="001D062C" w14:paraId="2903548C" w14:textId="77777777">
      <w:pPr>
        <w:rPr>
          <w:b/>
        </w:rPr>
      </w:pPr>
    </w:p>
    <w:p w:rsidR="00592FC3" w:rsidP="001B18B0" w:rsidRDefault="00592FC3" w14:paraId="7FCF47C3" w14:textId="77777777">
      <w:pPr>
        <w:pStyle w:val="Heading2"/>
      </w:pPr>
      <w:r w:rsidRPr="00D53DEB">
        <w:lastRenderedPageBreak/>
        <w:t>10.  Describe any assurance of confidentiality provided to respondents and the basis for the assurance in statute, regulation, or agency policy.</w:t>
      </w:r>
    </w:p>
    <w:p w:rsidRPr="00D53DEB" w:rsidR="00B13CDC" w:rsidP="00592FC3" w:rsidRDefault="00B13CDC" w14:paraId="4E00F9ED" w14:textId="77777777">
      <w:pPr>
        <w:rPr>
          <w:b/>
          <w:bCs/>
        </w:rPr>
      </w:pPr>
    </w:p>
    <w:p w:rsidR="001D062C" w:rsidP="001D062C" w:rsidRDefault="001D062C" w14:paraId="1680DD21" w14:textId="77777777">
      <w: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1D062C" w:rsidP="001D062C" w:rsidRDefault="001D062C" w14:paraId="68B00145" w14:textId="77777777">
      <w:r>
        <w:t> </w:t>
      </w:r>
    </w:p>
    <w:p w:rsidR="001D062C" w:rsidP="001D062C" w:rsidRDefault="001D062C" w14:paraId="432D9C71" w14:textId="77777777">
      <w:r>
        <w:t>Based on this law, the BLS provides all non-government respondents with the following confidentiality pledge/informed consent statement:</w:t>
      </w:r>
    </w:p>
    <w:p w:rsidR="001D062C" w:rsidP="001D062C" w:rsidRDefault="001D062C" w14:paraId="47D775DD" w14:textId="77777777">
      <w:r>
        <w:t> </w:t>
      </w:r>
    </w:p>
    <w:p w:rsidR="00492B6F" w:rsidP="00154265" w:rsidRDefault="00492B6F" w14:paraId="2FD17ED2" w14:textId="77777777">
      <w:pPr>
        <w:ind w:left="720"/>
        <w:rPr>
          <w:i/>
          <w:iCs/>
        </w:rPr>
      </w:pPr>
      <w:r w:rsidRPr="00492B6F">
        <w:rPr>
          <w:i/>
          <w:iCs/>
        </w:rPr>
        <w:t>The Bureau of Labor Statistics, its employees, agents, and partner statistical agencies, will use the information you provide for statistical purposes only and will hold the information in confidence to the full extent permitted by law.</w:t>
      </w:r>
      <w:r w:rsidR="001343E9">
        <w:rPr>
          <w:i/>
          <w:iCs/>
        </w:rPr>
        <w:t xml:space="preserve"> </w:t>
      </w:r>
      <w:r w:rsidRPr="00492B6F" w:rsidR="00B94AC4">
        <w:rPr>
          <w:i/>
          <w:iCs/>
        </w:rPr>
        <w:t>In accordance with the Confidential Information Protection and Statistical Efficiency Act (44 U.S.C. 3572) and other applicable Federal laws, your responses will not be disclosed in identifiable form</w:t>
      </w:r>
      <w:r w:rsidR="00B94AC4">
        <w:rPr>
          <w:i/>
          <w:iCs/>
        </w:rPr>
        <w:t xml:space="preserve"> without your informed consent.</w:t>
      </w:r>
      <w:r w:rsidDel="00B94AC4" w:rsidR="00B94AC4">
        <w:rPr>
          <w:i/>
          <w:iCs/>
        </w:rPr>
        <w:t xml:space="preserve"> </w:t>
      </w:r>
      <w:r w:rsidRPr="00492B6F" w:rsidR="001343E9">
        <w:rPr>
          <w:i/>
          <w:iCs/>
        </w:rPr>
        <w:t>Per the Federal Cybersecurity Enhancement Act of 2015, Federal information systems are protected from malicious activities through cybersecurity screening of transmitted data.</w:t>
      </w:r>
      <w:r w:rsidRPr="00492B6F">
        <w:rPr>
          <w:i/>
          <w:iCs/>
        </w:rPr>
        <w:t xml:space="preserve"> </w:t>
      </w:r>
    </w:p>
    <w:p w:rsidRPr="00522083" w:rsidR="00492B6F" w:rsidP="001D062C" w:rsidRDefault="00492B6F" w14:paraId="12FB0879" w14:textId="77777777">
      <w:pPr>
        <w:rPr>
          <w:iCs/>
        </w:rPr>
      </w:pPr>
    </w:p>
    <w:p w:rsidR="001D062C" w:rsidP="001D062C" w:rsidRDefault="001D062C" w14:paraId="4380B6B0" w14:textId="77777777">
      <w:r>
        <w:t xml:space="preserve">This statement appears on the private industry collection forms and is on our web collection site. </w:t>
      </w:r>
    </w:p>
    <w:p w:rsidR="001D062C" w:rsidP="001D062C" w:rsidRDefault="001D062C" w14:paraId="3BED68A3" w14:textId="77777777"/>
    <w:p w:rsidR="001D062C" w:rsidP="001D062C" w:rsidRDefault="001D062C" w14:paraId="1DD401DE" w14:textId="77777777">
      <w:r>
        <w:t xml:space="preserve">For the NCS program, the pledge of confidentiality is not extended to State and local government entities, unless specifically requested, since the data they provide are a matter of public record. </w:t>
      </w:r>
    </w:p>
    <w:p w:rsidR="001D062C" w:rsidP="001D062C" w:rsidRDefault="001D062C" w14:paraId="69587484" w14:textId="77777777"/>
    <w:p w:rsidR="001D062C" w:rsidP="001D062C" w:rsidRDefault="001D062C" w14:paraId="017AE81D" w14:textId="77777777">
      <w: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1D062C" w:rsidP="001D062C" w:rsidRDefault="001D062C" w14:paraId="6327532F" w14:textId="77777777"/>
    <w:p w:rsidR="00FD53FC" w:rsidP="00FD53FC" w:rsidRDefault="00FD53FC" w14:paraId="76AF2A2F" w14:textId="77777777">
      <w:pPr>
        <w:pStyle w:val="CommentText"/>
      </w:pPr>
      <w:r w:rsidRPr="00E02A5F">
        <w:t xml:space="preserve">Before </w:t>
      </w:r>
      <w:r>
        <w:t xml:space="preserve">NCS </w:t>
      </w:r>
      <w:r w:rsidRPr="00E02A5F">
        <w:t>estimates are released to the public, they are first screened to ensure that they do not violate the B</w:t>
      </w:r>
      <w:r>
        <w:t xml:space="preserve">LS confidentiality pledge. </w:t>
      </w:r>
      <w:r w:rsidRPr="00E02A5F">
        <w:t xml:space="preserve">A promise is made to each </w:t>
      </w:r>
      <w:r>
        <w:t xml:space="preserve">private industry </w:t>
      </w:r>
      <w:r w:rsidRPr="00E02A5F">
        <w:t xml:space="preserve">respondent </w:t>
      </w:r>
      <w:r>
        <w:t xml:space="preserve">and those government sector respondents who request confidentiality, </w:t>
      </w:r>
      <w:r w:rsidRPr="00E02A5F">
        <w:t>that BLS will not release its reported data to the public in a manner which would allow others to identify the establishment, firm, or</w:t>
      </w:r>
      <w:r>
        <w:t xml:space="preserve"> enterprise</w:t>
      </w:r>
      <w:r w:rsidRPr="00E02A5F">
        <w:t>.</w:t>
      </w:r>
    </w:p>
    <w:p w:rsidR="00FD53FC" w:rsidP="001D062C" w:rsidRDefault="00FD53FC" w14:paraId="38F238E6" w14:textId="77777777"/>
    <w:p w:rsidR="001D062C" w:rsidP="001D062C" w:rsidRDefault="001D062C" w14:paraId="3F7D91B7" w14:textId="77777777">
      <w:r>
        <w:t>In some instances, respondents are unable to provide certain data elements needed to complete the collection requirements. The data, however, may be available from a secondary source such as an insurer, union, or accounting firm. When this occurs, it becomes necessary for the BLS to go to a secondary source for the information. In these cases, the BLS requests verbal consent from the establishment to solicit the information from the secondary source (examples: union benefit fund or commercial payroll processing firm)</w:t>
      </w:r>
      <w:r w:rsidR="00257AC2">
        <w:t>.</w:t>
      </w:r>
    </w:p>
    <w:p w:rsidR="00C82C49" w:rsidP="001D062C" w:rsidRDefault="00C82C49" w14:paraId="4F4C023B" w14:textId="77777777"/>
    <w:p w:rsidR="00592FC3" w:rsidP="001B18B0" w:rsidRDefault="00592FC3" w14:paraId="31FE68BA" w14:textId="77777777">
      <w:pPr>
        <w:pStyle w:val="Heading2"/>
      </w:pPr>
      <w:r w:rsidRPr="00D53DEB">
        <w:lastRenderedPageBreak/>
        <w:t xml:space="preserve">11. </w:t>
      </w:r>
      <w:r>
        <w:t xml:space="preserve"> </w:t>
      </w:r>
      <w:r w:rsidRPr="00D53DE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53DEB" w:rsidR="00B13CDC" w:rsidP="008F4079" w:rsidRDefault="00B13CDC" w14:paraId="08047281" w14:textId="77777777">
      <w:pPr>
        <w:keepNext/>
        <w:rPr>
          <w:b/>
          <w:bCs/>
        </w:rPr>
      </w:pPr>
    </w:p>
    <w:p w:rsidR="001D062C" w:rsidP="00B212E0" w:rsidRDefault="001D062C" w14:paraId="2DA9648E" w14:textId="77777777">
      <w:pPr>
        <w:keepNext/>
      </w:pPr>
      <w:r>
        <w:t>Aside from the sensitivity attached to payroll information, no other sensitive questions are asked during the survey.</w:t>
      </w:r>
    </w:p>
    <w:p w:rsidRPr="00BB60B5" w:rsidR="00C67F20" w:rsidP="00C20431" w:rsidRDefault="00C67F20" w14:paraId="56835D12" w14:textId="77777777">
      <w:pPr>
        <w:rPr>
          <w:b/>
        </w:rPr>
      </w:pPr>
    </w:p>
    <w:p w:rsidRPr="00D53DEB" w:rsidR="00592FC3" w:rsidP="001B18B0" w:rsidRDefault="00592FC3" w14:paraId="0896724E" w14:textId="77777777">
      <w:pPr>
        <w:pStyle w:val="Heading2"/>
      </w:pPr>
      <w:r w:rsidRPr="00D53DEB">
        <w:t>12.  Provide estimates of the hour burden of the collection of information.  The statement should:</w:t>
      </w:r>
    </w:p>
    <w:p w:rsidR="00592FC3" w:rsidP="008F4079" w:rsidRDefault="00592FC3" w14:paraId="0EABC9FE" w14:textId="77777777">
      <w:pPr>
        <w:numPr>
          <w:ilvl w:val="0"/>
          <w:numId w:val="51"/>
        </w:numPr>
        <w:tabs>
          <w:tab w:val="clear" w:pos="1080"/>
        </w:tabs>
        <w:autoSpaceDE w:val="0"/>
        <w:autoSpaceDN w:val="0"/>
        <w:adjustRightInd w:val="0"/>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D53DEB" w:rsidR="00B13CDC" w:rsidP="008F4079" w:rsidRDefault="00B13CDC" w14:paraId="6F70DCD4" w14:textId="77777777">
      <w:pPr>
        <w:autoSpaceDE w:val="0"/>
        <w:autoSpaceDN w:val="0"/>
        <w:adjustRightInd w:val="0"/>
        <w:ind w:left="1080"/>
        <w:rPr>
          <w:b/>
          <w:bCs/>
        </w:rPr>
      </w:pPr>
    </w:p>
    <w:p w:rsidR="00592FC3" w:rsidP="008F4079" w:rsidRDefault="00592FC3" w14:paraId="57D49CC3" w14:textId="77777777">
      <w:pPr>
        <w:pStyle w:val="Level1"/>
        <w:widowControl/>
        <w:numPr>
          <w:ilvl w:val="0"/>
          <w:numId w:val="51"/>
        </w:numPr>
        <w:tabs>
          <w:tab w:val="clear" w:pos="1080"/>
        </w:tabs>
        <w:rPr>
          <w:b/>
          <w:bCs/>
        </w:rPr>
      </w:pPr>
      <w:r w:rsidRPr="00D53DEB">
        <w:rPr>
          <w:b/>
        </w:rPr>
        <w:t xml:space="preserve">If this </w:t>
      </w:r>
      <w:r w:rsidRPr="00D53DEB">
        <w:rPr>
          <w:b/>
          <w:bCs/>
        </w:rPr>
        <w:t>request for approval covers more than one form, provide separate hour burden estimates for each form.</w:t>
      </w:r>
    </w:p>
    <w:p w:rsidRPr="00D53DEB" w:rsidR="00B13CDC" w:rsidP="008F4079" w:rsidRDefault="00B13CDC" w14:paraId="128EC679" w14:textId="77777777">
      <w:pPr>
        <w:pStyle w:val="Level1"/>
        <w:widowControl/>
        <w:ind w:left="1080" w:firstLine="0"/>
        <w:rPr>
          <w:b/>
          <w:bCs/>
        </w:rPr>
      </w:pPr>
    </w:p>
    <w:p w:rsidRPr="00D53DEB" w:rsidR="00592FC3" w:rsidP="008F4079" w:rsidRDefault="00592FC3" w14:paraId="0A60DD70" w14:textId="77777777">
      <w:pPr>
        <w:numPr>
          <w:ilvl w:val="0"/>
          <w:numId w:val="51"/>
        </w:numPr>
        <w:tabs>
          <w:tab w:val="clear" w:pos="108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92FC3" w:rsidP="00C20431" w:rsidRDefault="00592FC3" w14:paraId="411BBE1F" w14:textId="77777777"/>
    <w:p w:rsidRPr="000E7C43" w:rsidR="00C67F20" w:rsidP="00720D90" w:rsidRDefault="00C67F20" w14:paraId="60597A16" w14:textId="77777777">
      <w:pPr>
        <w:pStyle w:val="BodyTextIndent3"/>
        <w:ind w:left="0"/>
      </w:pPr>
      <w:r w:rsidRPr="000E7C43">
        <w:t xml:space="preserve">Estimates of respondent burden are provided in this section for all activities associated with the NCS program. For the purposes of the discussion of respondent burden and BLS cost, collection is divided into two categories: initiations and updates. In an initiation, the respondent is contacted for the first time. The BLS field economist samples the jobs </w:t>
      </w:r>
      <w:r w:rsidR="00B26A4E">
        <w:t xml:space="preserve">at the establishment </w:t>
      </w:r>
      <w:r w:rsidRPr="000E7C43">
        <w:t xml:space="preserve">for study, collects the </w:t>
      </w:r>
      <w:r w:rsidR="00956B29">
        <w:t>pay</w:t>
      </w:r>
      <w:r w:rsidRPr="000E7C43">
        <w:t xml:space="preserve"> and benefit information, and sets up the updating process. In an update, information is collected on the same jobs that were sampled in initiation. The field economist records any changes to employment characteristics or compensation since the initiation, or since the last update. Thus, updates generally take far less time than initiations.</w:t>
      </w:r>
    </w:p>
    <w:p w:rsidRPr="000E7C43" w:rsidR="00C67F20" w:rsidP="00C20431" w:rsidRDefault="00C67F20" w14:paraId="63AD7B20" w14:textId="77777777"/>
    <w:p w:rsidRPr="000E7C43" w:rsidR="00C67F20" w:rsidP="00C20431" w:rsidRDefault="00C67F20" w14:paraId="1159725D" w14:textId="77777777">
      <w:r w:rsidRPr="000E7C43">
        <w:t>Broadly stated, both private industry and State/local government establishments in the survey fall into</w:t>
      </w:r>
      <w:r w:rsidRPr="000E7C43" w:rsidR="003A2414">
        <w:t xml:space="preserve"> </w:t>
      </w:r>
      <w:r w:rsidR="008B5EC0">
        <w:t xml:space="preserve">one or more of </w:t>
      </w:r>
      <w:r w:rsidRPr="000E7C43" w:rsidR="003A2414">
        <w:t>the</w:t>
      </w:r>
      <w:r w:rsidRPr="000E7C43">
        <w:t xml:space="preserve"> </w:t>
      </w:r>
      <w:r w:rsidRPr="000E7C43" w:rsidR="004A68FE">
        <w:t>three</w:t>
      </w:r>
      <w:r w:rsidRPr="000E7C43" w:rsidR="00836275">
        <w:t xml:space="preserve"> c</w:t>
      </w:r>
      <w:r w:rsidRPr="000E7C43">
        <w:t>ategor</w:t>
      </w:r>
      <w:r w:rsidRPr="000E7C43" w:rsidR="003A2414">
        <w:t>ies</w:t>
      </w:r>
      <w:r w:rsidRPr="000E7C43">
        <w:t xml:space="preserve"> below. Each of these categories</w:t>
      </w:r>
      <w:r w:rsidR="00E6568D">
        <w:t>,</w:t>
      </w:r>
      <w:r w:rsidRPr="000E7C43">
        <w:t xml:space="preserve"> with the percentage of establishments expected in each category over the three years</w:t>
      </w:r>
      <w:r w:rsidR="00E6568D">
        <w:t>,</w:t>
      </w:r>
      <w:r w:rsidRPr="000E7C43">
        <w:t xml:space="preserve"> </w:t>
      </w:r>
      <w:r w:rsidRPr="000E7C43" w:rsidR="006A1683">
        <w:t>is</w:t>
      </w:r>
      <w:r w:rsidRPr="000E7C43" w:rsidR="000441E7">
        <w:t xml:space="preserve"> </w:t>
      </w:r>
      <w:r w:rsidRPr="000E7C43">
        <w:t>listed below.</w:t>
      </w:r>
    </w:p>
    <w:p w:rsidRPr="000E7C43" w:rsidR="00C67F20" w:rsidP="00C20431" w:rsidRDefault="00C67F20" w14:paraId="2F85174D" w14:textId="77777777"/>
    <w:p w:rsidRPr="000E7C43" w:rsidR="00C67F20" w:rsidP="00C20431" w:rsidRDefault="00836275" w14:paraId="1FDBC3AF" w14:textId="77777777">
      <w:r w:rsidRPr="000E7C43">
        <w:lastRenderedPageBreak/>
        <w:t>1</w:t>
      </w:r>
      <w:r w:rsidRPr="000E7C43" w:rsidR="00C67F20">
        <w:t xml:space="preserve">) Establishments where </w:t>
      </w:r>
      <w:r w:rsidR="00956B29">
        <w:t>pay</w:t>
      </w:r>
      <w:r w:rsidRPr="000E7C43" w:rsidR="00C67F20">
        <w:t xml:space="preserve"> and benefits data are collected and updated quarterly (some of these benefits may only change annually).</w:t>
      </w:r>
      <w:r w:rsidR="0022675B">
        <w:t xml:space="preserve"> </w:t>
      </w:r>
      <w:r w:rsidRPr="000E7C43" w:rsidR="00C67F20">
        <w:t xml:space="preserve">The BLS collects data on </w:t>
      </w:r>
      <w:r w:rsidR="00956B29">
        <w:t>pay</w:t>
      </w:r>
      <w:r w:rsidRPr="000E7C43" w:rsidR="00C67F20">
        <w:t xml:space="preserve"> and benefit costs every quarter from </w:t>
      </w:r>
      <w:r w:rsidR="0022675B">
        <w:t>all</w:t>
      </w:r>
      <w:r w:rsidRPr="000E7C43" w:rsidR="00C67F20">
        <w:t xml:space="preserve"> establishments.</w:t>
      </w:r>
    </w:p>
    <w:p w:rsidRPr="000E7C43" w:rsidR="00C67F20" w:rsidP="00C20431" w:rsidRDefault="00C67F20" w14:paraId="4CEEDAD4" w14:textId="77777777"/>
    <w:p w:rsidRPr="00C545BB" w:rsidR="00C545BB" w:rsidP="00C545BB" w:rsidRDefault="00C545BB" w14:paraId="024DD115" w14:textId="77777777">
      <w:r w:rsidRPr="00C545BB">
        <w:t>2) Feasibility testing to determine the best ways to collect compensation. These represent about 10 percent of the estimated establishments in the NCS. Tests are conducted to improve survey procedures and processes, produce data that are more accurate, investigate compensation practices, and to help lower respondent burden. </w:t>
      </w:r>
      <w:r w:rsidR="007932E1">
        <w:t>A</w:t>
      </w:r>
      <w:r w:rsidR="00675D84">
        <w:t xml:space="preserve"> test </w:t>
      </w:r>
      <w:r w:rsidRPr="00C545BB">
        <w:t>to improve electronic data collection processes</w:t>
      </w:r>
      <w:r w:rsidR="00675D84">
        <w:t xml:space="preserve"> is an</w:t>
      </w:r>
      <w:r w:rsidRPr="00675D84" w:rsidR="00675D84">
        <w:t xml:space="preserve"> </w:t>
      </w:r>
      <w:r w:rsidR="00675D84">
        <w:t>example of</w:t>
      </w:r>
      <w:r w:rsidRPr="00C545BB" w:rsidR="00675D84">
        <w:t xml:space="preserve"> </w:t>
      </w:r>
      <w:r w:rsidR="00675D84">
        <w:t>the specific tests NCS anticipates will be</w:t>
      </w:r>
      <w:r w:rsidRPr="00C545BB" w:rsidR="00675D84">
        <w:t xml:space="preserve"> conducted</w:t>
      </w:r>
      <w:r w:rsidR="007932E1">
        <w:t xml:space="preserve"> over the next three years.</w:t>
      </w:r>
    </w:p>
    <w:p w:rsidRPr="000E7C43" w:rsidR="00C67F20" w:rsidP="00C20431" w:rsidRDefault="00C67F20" w14:paraId="7E5AD2D7" w14:textId="77777777"/>
    <w:p w:rsidRPr="00D1136F" w:rsidR="00C67F20" w:rsidP="00C20431" w:rsidRDefault="00836275" w14:paraId="7D57757E" w14:textId="77777777">
      <w:r w:rsidRPr="000E7C43">
        <w:t>3)</w:t>
      </w:r>
      <w:r w:rsidRPr="000E7C43" w:rsidR="00C67F20">
        <w:t xml:space="preserve"> </w:t>
      </w:r>
      <w:r w:rsidRPr="00D1136F" w:rsidR="00C67F20">
        <w:t>Follow-up</w:t>
      </w:r>
      <w:r w:rsidRPr="00D1136F" w:rsidR="00D1136F">
        <w:t xml:space="preserve"> establishment</w:t>
      </w:r>
      <w:r w:rsidRPr="00D1136F" w:rsidR="00C67F20">
        <w:t xml:space="preserve"> </w:t>
      </w:r>
      <w:r w:rsidRPr="00D1136F" w:rsidR="00D1136F">
        <w:t xml:space="preserve">interviews for quality assurance activities </w:t>
      </w:r>
      <w:r w:rsidRPr="00D1136F" w:rsidR="00C67F20">
        <w:t>o</w:t>
      </w:r>
      <w:r w:rsidR="0022675B">
        <w:t>n</w:t>
      </w:r>
      <w:r w:rsidRPr="00D1136F" w:rsidR="00C67F20">
        <w:t xml:space="preserve"> the collected data. The NCS has a formal review policy where approximately 5 percent of all establishments </w:t>
      </w:r>
      <w:r w:rsidR="00675D84">
        <w:t xml:space="preserve">are randomly selected </w:t>
      </w:r>
      <w:r w:rsidRPr="00D1136F" w:rsidR="00C67F20">
        <w:t>for re</w:t>
      </w:r>
      <w:r w:rsidR="006B055E">
        <w:t>-</w:t>
      </w:r>
      <w:r w:rsidRPr="00D1136F" w:rsidR="00C67F20">
        <w:t xml:space="preserve">contact. </w:t>
      </w:r>
    </w:p>
    <w:p w:rsidRPr="000E7C43" w:rsidR="00C67F20" w:rsidP="00C20431" w:rsidRDefault="00C67F20" w14:paraId="1F436F91" w14:textId="77777777"/>
    <w:p w:rsidRPr="000E7C43" w:rsidR="00C67F20" w:rsidP="00C20431" w:rsidRDefault="00C67F20" w14:paraId="791BCCD6" w14:textId="77777777">
      <w:r w:rsidRPr="000E7C43">
        <w:t>The following list breaks the activities down into the types of collection.</w:t>
      </w:r>
    </w:p>
    <w:p w:rsidRPr="000E7C43" w:rsidR="00C67F20" w:rsidP="00C20431" w:rsidRDefault="00C67F20" w14:paraId="3A8E32AA" w14:textId="77777777">
      <w:r w:rsidRPr="000E7C43">
        <w:tab/>
      </w:r>
    </w:p>
    <w:p w:rsidRPr="000E7C43" w:rsidR="00C67F20" w:rsidP="0020432B" w:rsidRDefault="00C67F20" w14:paraId="7C3A8696" w14:textId="77777777">
      <w:pPr>
        <w:ind w:left="720"/>
        <w:rPr>
          <w:b/>
        </w:rPr>
      </w:pPr>
      <w:r w:rsidRPr="000E7C43">
        <w:t>Activity (</w:t>
      </w:r>
      <w:r w:rsidRPr="000E7C43" w:rsidR="00836275">
        <w:t>1</w:t>
      </w:r>
      <w:r w:rsidRPr="000E7C43">
        <w:t xml:space="preserve">a) </w:t>
      </w:r>
      <w:r w:rsidR="00ED4A42">
        <w:t xml:space="preserve">– </w:t>
      </w:r>
      <w:r w:rsidRPr="000E7C43">
        <w:t>Initiation of establishments in the NCS sample.</w:t>
      </w:r>
    </w:p>
    <w:p w:rsidRPr="000E7C43" w:rsidR="00C67F20" w:rsidP="0020432B" w:rsidRDefault="00C67F20" w14:paraId="6C4A18BB" w14:textId="77777777">
      <w:pPr>
        <w:ind w:left="720"/>
      </w:pPr>
      <w:r w:rsidRPr="000E7C43">
        <w:tab/>
      </w:r>
    </w:p>
    <w:p w:rsidRPr="000E7C43" w:rsidR="00C67F20" w:rsidP="0020432B" w:rsidRDefault="00C67F20" w14:paraId="71A3C208" w14:textId="77777777">
      <w:pPr>
        <w:ind w:left="720"/>
      </w:pPr>
      <w:r w:rsidRPr="000E7C43">
        <w:t>Activity (</w:t>
      </w:r>
      <w:r w:rsidRPr="000E7C43" w:rsidR="00836275">
        <w:t>1</w:t>
      </w:r>
      <w:r w:rsidRPr="000E7C43">
        <w:t>b)</w:t>
      </w:r>
      <w:r w:rsidR="00ED4A42">
        <w:t xml:space="preserve"> –</w:t>
      </w:r>
      <w:r w:rsidRPr="000E7C43">
        <w:t xml:space="preserve"> Updating of establishments in the NCS sample. Data from these establishments are updated quarterly.</w:t>
      </w:r>
    </w:p>
    <w:p w:rsidRPr="000E7C43" w:rsidR="00C67F20" w:rsidP="0020432B" w:rsidRDefault="00C67F20" w14:paraId="32578FBD" w14:textId="77777777">
      <w:pPr>
        <w:ind w:left="720"/>
      </w:pPr>
      <w:r w:rsidRPr="000E7C43">
        <w:tab/>
      </w:r>
      <w:r w:rsidRPr="000E7C43">
        <w:tab/>
      </w:r>
    </w:p>
    <w:p w:rsidR="00C67F20" w:rsidP="0020432B" w:rsidRDefault="00C67F20" w14:paraId="64320F9D" w14:textId="77777777">
      <w:pPr>
        <w:pStyle w:val="BodyTextIndent3"/>
      </w:pPr>
      <w:r w:rsidRPr="000E7C43">
        <w:t>Activity (</w:t>
      </w:r>
      <w:r w:rsidRPr="000E7C43" w:rsidR="00836275">
        <w:t>2</w:t>
      </w:r>
      <w:r w:rsidRPr="000E7C43">
        <w:t xml:space="preserve">) </w:t>
      </w:r>
      <w:r w:rsidR="004F3BB4">
        <w:t xml:space="preserve">  </w:t>
      </w:r>
      <w:r w:rsidR="00ED4A42">
        <w:t>–</w:t>
      </w:r>
      <w:r w:rsidRPr="000E7C43">
        <w:t xml:space="preserve"> Tests of compensation collection.</w:t>
      </w:r>
    </w:p>
    <w:p w:rsidRPr="000E7C43" w:rsidR="00F84F80" w:rsidP="0020432B" w:rsidRDefault="00F84F80" w14:paraId="6F8DDE96" w14:textId="77777777">
      <w:pPr>
        <w:pStyle w:val="BodyTextIndent3"/>
      </w:pPr>
    </w:p>
    <w:p w:rsidRPr="00D1136F" w:rsidR="00C67F20" w:rsidP="0020432B" w:rsidRDefault="00C67F20" w14:paraId="30A1178E" w14:textId="77777777">
      <w:pPr>
        <w:pStyle w:val="BodyTextIndent3"/>
      </w:pPr>
      <w:r w:rsidRPr="00D1136F">
        <w:t>Activity (</w:t>
      </w:r>
      <w:r w:rsidRPr="00D1136F" w:rsidR="00836275">
        <w:t>3</w:t>
      </w:r>
      <w:r w:rsidRPr="00D1136F" w:rsidR="00A006A3">
        <w:t>a</w:t>
      </w:r>
      <w:r w:rsidRPr="00D1136F">
        <w:t>)</w:t>
      </w:r>
      <w:r w:rsidR="00D1136F">
        <w:t xml:space="preserve"> </w:t>
      </w:r>
      <w:r w:rsidR="00ED4A42">
        <w:t xml:space="preserve">– </w:t>
      </w:r>
      <w:r w:rsidRPr="00D1136F" w:rsidR="00D1136F">
        <w:t xml:space="preserve">Re-interview for quality assurance activities </w:t>
      </w:r>
      <w:r w:rsidRPr="00D1136F">
        <w:t>of initiations.</w:t>
      </w:r>
    </w:p>
    <w:p w:rsidRPr="00D1136F" w:rsidR="00C67F20" w:rsidP="0020432B" w:rsidRDefault="00C67F20" w14:paraId="2F116E31" w14:textId="77777777">
      <w:pPr>
        <w:ind w:left="720"/>
      </w:pPr>
    </w:p>
    <w:p w:rsidRPr="00D1136F" w:rsidR="00C67F20" w:rsidP="0020432B" w:rsidRDefault="00C67F20" w14:paraId="4ABD0BD7" w14:textId="77777777">
      <w:pPr>
        <w:ind w:left="720"/>
      </w:pPr>
      <w:r w:rsidRPr="00D1136F">
        <w:t>Activity (</w:t>
      </w:r>
      <w:r w:rsidRPr="00D1136F" w:rsidR="00836275">
        <w:t>3</w:t>
      </w:r>
      <w:r w:rsidRPr="00D1136F" w:rsidR="00A006A3">
        <w:t>b</w:t>
      </w:r>
      <w:r w:rsidRPr="00D1136F">
        <w:t>)</w:t>
      </w:r>
      <w:r w:rsidR="00D1136F">
        <w:t xml:space="preserve"> </w:t>
      </w:r>
      <w:r w:rsidR="00ED4A42">
        <w:t>–</w:t>
      </w:r>
      <w:r w:rsidRPr="00D1136F">
        <w:t xml:space="preserve"> </w:t>
      </w:r>
      <w:r w:rsidRPr="00D1136F" w:rsidR="00D1136F">
        <w:t>Re-interview for quality assurance activities</w:t>
      </w:r>
      <w:r w:rsidRPr="00D1136F">
        <w:t xml:space="preserve"> of updates.</w:t>
      </w:r>
    </w:p>
    <w:p w:rsidRPr="000E7C43" w:rsidR="00C67F20" w:rsidP="0020432B" w:rsidRDefault="00C67F20" w14:paraId="517C203B" w14:textId="77777777">
      <w:pPr>
        <w:ind w:left="720"/>
      </w:pPr>
    </w:p>
    <w:p w:rsidRPr="00B77B04" w:rsidR="00DB5D2F" w:rsidP="00DB5D2F" w:rsidRDefault="00DB5D2F" w14:paraId="21ED4B35" w14:textId="77777777">
      <w:r w:rsidRPr="00B77B04">
        <w:t xml:space="preserve">The BLS estimates quality assurance activities will have a response rate approaching 100 percent. </w:t>
      </w:r>
    </w:p>
    <w:p w:rsidRPr="00393C57" w:rsidR="00DB5D2F" w:rsidP="00DB5D2F" w:rsidRDefault="00DB5D2F" w14:paraId="276AE694" w14:textId="77777777">
      <w:pPr>
        <w:rPr>
          <w:color w:val="C00000"/>
        </w:rPr>
      </w:pPr>
    </w:p>
    <w:p w:rsidRPr="00B77B04" w:rsidR="00DB5D2F" w:rsidP="00DB5D2F" w:rsidRDefault="00DB5D2F" w14:paraId="4B1C89B1" w14:textId="2CDE2277">
      <w:r w:rsidRPr="00B77B04">
        <w:t xml:space="preserve">The BLS estimates that for NCS schedules, an anticipated 4.23 hours </w:t>
      </w:r>
      <w:r w:rsidR="00C40083">
        <w:t xml:space="preserve">(254 minutes) </w:t>
      </w:r>
      <w:r w:rsidRPr="00B77B04">
        <w:t>of respondent time will be required for initial collection: 1.23 hours for the completion of the general information and pay component, and 3 hours for the completion of benefits.</w:t>
      </w:r>
      <w:r w:rsidR="00D1131C">
        <w:t xml:space="preserve"> </w:t>
      </w:r>
      <w:r w:rsidR="00B00B28">
        <w:t>Five minutes is the</w:t>
      </w:r>
      <w:r w:rsidR="00333DDB">
        <w:t xml:space="preserve"> estimated respondent</w:t>
      </w:r>
      <w:r w:rsidR="00B00B28">
        <w:t xml:space="preserve"> time for </w:t>
      </w:r>
      <w:r w:rsidR="00333DDB">
        <w:t xml:space="preserve">initiation </w:t>
      </w:r>
      <w:r w:rsidR="00014187">
        <w:t xml:space="preserve">of </w:t>
      </w:r>
      <w:r w:rsidR="00B00B28">
        <w:t xml:space="preserve">establishments that choose not to participate in the NCS. </w:t>
      </w:r>
      <w:r w:rsidRPr="00B77B04">
        <w:t xml:space="preserve">The BLS estimates that updates for the NCS schedules will take 40 minutes for establishments where both pay and benefits are collected. </w:t>
      </w:r>
      <w:r w:rsidRPr="00B77B04" w:rsidR="004945B3">
        <w:t>All estimates are based on studies of past</w:t>
      </w:r>
      <w:r w:rsidR="008E6F99">
        <w:t xml:space="preserve"> collection</w:t>
      </w:r>
      <w:r w:rsidRPr="00B77B04" w:rsidR="004945B3">
        <w:t xml:space="preserve"> experience.</w:t>
      </w:r>
    </w:p>
    <w:p w:rsidRPr="00B77B04" w:rsidR="00DB5D2F" w:rsidP="00DB5D2F" w:rsidRDefault="00DB5D2F" w14:paraId="20DB218C" w14:textId="77777777"/>
    <w:p w:rsidRPr="00B77B04" w:rsidR="00DB5D2F" w:rsidP="00DB5D2F" w:rsidRDefault="00DB5D2F" w14:paraId="11A2ADF6" w14:textId="77777777">
      <w:r w:rsidRPr="00B77B04">
        <w:t>The BLS estimates that follow-up re-interview for quality assurance activities will take 15 minutes. Because of the nature of a quality assurance re-interview, the time required is not dependent on the time required for initial collection.</w:t>
      </w:r>
    </w:p>
    <w:p w:rsidR="00DB5D2F" w:rsidRDefault="00DB5D2F" w14:paraId="28F86F64" w14:textId="77777777"/>
    <w:p w:rsidR="001E6B45" w:rsidP="001E6B45" w:rsidRDefault="001E6B45" w14:paraId="5DD60B92" w14:textId="4BEA04C2">
      <w:r w:rsidRPr="008633A7">
        <w:lastRenderedPageBreak/>
        <w:t>Estimates of respondent burden associated with these collection activities in FY 20</w:t>
      </w:r>
      <w:r>
        <w:t>21</w:t>
      </w:r>
      <w:r w:rsidRPr="008633A7">
        <w:t>, FY 20</w:t>
      </w:r>
      <w:r>
        <w:t>22</w:t>
      </w:r>
      <w:r w:rsidR="00351F05">
        <w:t>,</w:t>
      </w:r>
      <w:r w:rsidRPr="008633A7">
        <w:t xml:space="preserve"> and FY</w:t>
      </w:r>
      <w:r w:rsidRPr="008633A7" w:rsidDel="004D2417">
        <w:t xml:space="preserve"> </w:t>
      </w:r>
      <w:r w:rsidRPr="008633A7">
        <w:t>20</w:t>
      </w:r>
      <w:r>
        <w:t>23</w:t>
      </w:r>
      <w:r w:rsidRPr="008633A7">
        <w:t xml:space="preserve"> are broken out by affected </w:t>
      </w:r>
      <w:r>
        <w:t>sector</w:t>
      </w:r>
      <w:r w:rsidRPr="008633A7">
        <w:t xml:space="preserve"> (private sector, State and local governments) and provided </w:t>
      </w:r>
      <w:r w:rsidR="00B26A4E">
        <w:t>in</w:t>
      </w:r>
      <w:r w:rsidRPr="008633A7" w:rsidR="00B26A4E">
        <w:t xml:space="preserve"> </w:t>
      </w:r>
      <w:r w:rsidR="00B26A4E">
        <w:t>T</w:t>
      </w:r>
      <w:r>
        <w:t>ables 1</w:t>
      </w:r>
      <w:r w:rsidR="003A2584">
        <w:t>a through 2c</w:t>
      </w:r>
      <w:r w:rsidRPr="008633A7">
        <w:t>.</w:t>
      </w:r>
      <w:r w:rsidR="00E63D09">
        <w:t xml:space="preserve"> The Coronavirus pandemic has accelerated declining response rates for both initiation and</w:t>
      </w:r>
      <w:r w:rsidR="00081128">
        <w:t xml:space="preserve"> update collection. The estimates of respondent burden reflect the current response levels for FY 2021 and FY 2022.  FY</w:t>
      </w:r>
      <w:r w:rsidR="00B7740B">
        <w:t xml:space="preserve"> </w:t>
      </w:r>
      <w:r w:rsidR="00081128">
        <w:t>2023 projects a slight recovery in response levels</w:t>
      </w:r>
      <w:r w:rsidR="001001A3">
        <w:t xml:space="preserve"> for quality assurance activities. Response rates for initiation and update activities are not expected to improve in FY 2023</w:t>
      </w:r>
      <w:r w:rsidR="00081128">
        <w:t>.</w:t>
      </w:r>
    </w:p>
    <w:p w:rsidR="00DB5D2F" w:rsidRDefault="00DB5D2F" w14:paraId="7786BB60" w14:textId="77777777"/>
    <w:p w:rsidRPr="0087165B" w:rsidR="00C67F20" w:rsidP="001B18B0" w:rsidRDefault="00C67F20" w14:paraId="06CF3BD4" w14:textId="77777777">
      <w:pPr>
        <w:pStyle w:val="Heading3"/>
        <w:rPr>
          <w:b w:val="0"/>
        </w:rPr>
      </w:pPr>
      <w:r w:rsidRPr="0087165B">
        <w:t>Table 1</w:t>
      </w:r>
      <w:r w:rsidRPr="0087165B" w:rsidR="00624D92">
        <w:t>a</w:t>
      </w:r>
      <w:r w:rsidRPr="0087165B">
        <w:t>.</w:t>
      </w:r>
      <w:r w:rsidRPr="0087165B" w:rsidR="00624D92">
        <w:t xml:space="preserve"> </w:t>
      </w:r>
      <w:r w:rsidRPr="0087165B">
        <w:t xml:space="preserve"> </w:t>
      </w:r>
      <w:r w:rsidRPr="0087165B" w:rsidR="00166BAA">
        <w:t>Anticipated p</w:t>
      </w:r>
      <w:r w:rsidRPr="0087165B">
        <w:t xml:space="preserve">rivate sector sample burden by activity type for FY </w:t>
      </w:r>
      <w:r w:rsidRPr="0087165B" w:rsidR="00624D92">
        <w:t>20</w:t>
      </w:r>
      <w:r w:rsidR="00502B74">
        <w:t>21</w:t>
      </w:r>
      <w:r w:rsidRPr="0087165B">
        <w:t xml:space="preserve"> (annual figures)</w:t>
      </w:r>
      <w:r w:rsidRPr="0087165B" w:rsidR="00EE386E">
        <w:t xml:space="preserve"> </w:t>
      </w:r>
    </w:p>
    <w:p w:rsidRPr="0087165B" w:rsidR="00C67F20" w:rsidP="00C20431" w:rsidRDefault="00C67F20" w14:paraId="5736E17F" w14:textId="77777777"/>
    <w:tbl>
      <w:tblPr>
        <w:tblW w:w="95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E77FB2" w:rsidR="00E77FB2" w:rsidTr="00FF7E9C" w14:paraId="719BDA43" w14:textId="77777777">
        <w:tc>
          <w:tcPr>
            <w:tcW w:w="3348" w:type="dxa"/>
          </w:tcPr>
          <w:p w:rsidRPr="00257AC2" w:rsidR="00C67F20" w:rsidP="00C20431" w:rsidRDefault="00C67F20" w14:paraId="6F75A8CA" w14:textId="77777777">
            <w:r w:rsidRPr="00257AC2">
              <w:t>Collection Activity</w:t>
            </w:r>
          </w:p>
        </w:tc>
        <w:tc>
          <w:tcPr>
            <w:tcW w:w="1530" w:type="dxa"/>
          </w:tcPr>
          <w:p w:rsidRPr="00E77FB2" w:rsidR="00C67F20" w:rsidP="00C20431" w:rsidRDefault="00C67F20" w14:paraId="0FD93D8E" w14:textId="77777777">
            <w:r w:rsidRPr="00E77FB2">
              <w:t>Number of</w:t>
            </w:r>
            <w:r w:rsidRPr="00E77FB2">
              <w:br/>
              <w:t>Respondents Per Activity (Net)</w:t>
            </w:r>
          </w:p>
        </w:tc>
        <w:tc>
          <w:tcPr>
            <w:tcW w:w="1350" w:type="dxa"/>
          </w:tcPr>
          <w:p w:rsidRPr="00E77FB2" w:rsidR="00C67F20" w:rsidP="00C20431" w:rsidRDefault="00C67F20" w14:paraId="1C1B20EB" w14:textId="77777777">
            <w:r w:rsidRPr="00E77FB2">
              <w:t xml:space="preserve">Responses </w:t>
            </w:r>
            <w:r w:rsidRPr="00E77FB2">
              <w:br/>
              <w:t xml:space="preserve">Per </w:t>
            </w:r>
            <w:r w:rsidRPr="00E77FB2">
              <w:br/>
              <w:t>Respondent</w:t>
            </w:r>
          </w:p>
        </w:tc>
        <w:tc>
          <w:tcPr>
            <w:tcW w:w="1260" w:type="dxa"/>
          </w:tcPr>
          <w:p w:rsidRPr="00E77FB2" w:rsidR="00C67F20" w:rsidP="00C20431" w:rsidRDefault="00C67F20" w14:paraId="57CA90EA" w14:textId="77777777">
            <w:r w:rsidRPr="00E77FB2">
              <w:t xml:space="preserve">Total </w:t>
            </w:r>
            <w:r w:rsidRPr="00E77FB2">
              <w:br/>
              <w:t xml:space="preserve">Annual </w:t>
            </w:r>
            <w:r w:rsidRPr="00E77FB2">
              <w:br/>
              <w:t>Responses by Activity</w:t>
            </w:r>
          </w:p>
        </w:tc>
        <w:tc>
          <w:tcPr>
            <w:tcW w:w="1170" w:type="dxa"/>
          </w:tcPr>
          <w:p w:rsidRPr="00E77FB2" w:rsidR="00C67F20" w:rsidP="00C20431" w:rsidRDefault="00C67F20" w14:paraId="11264E08" w14:textId="77777777">
            <w:r w:rsidRPr="00E77FB2">
              <w:t>Minutes</w:t>
            </w:r>
            <w:r w:rsidRPr="00E77FB2">
              <w:br/>
              <w:t xml:space="preserve">Per </w:t>
            </w:r>
            <w:r w:rsidRPr="00E77FB2">
              <w:br/>
              <w:t>Response</w:t>
            </w:r>
          </w:p>
        </w:tc>
        <w:tc>
          <w:tcPr>
            <w:tcW w:w="900" w:type="dxa"/>
          </w:tcPr>
          <w:p w:rsidRPr="00E77FB2" w:rsidR="00C67F20" w:rsidP="00C20431" w:rsidRDefault="00C67F20" w14:paraId="058C4766" w14:textId="77777777">
            <w:r w:rsidRPr="00E77FB2">
              <w:t xml:space="preserve">Total </w:t>
            </w:r>
            <w:r w:rsidRPr="00E77FB2">
              <w:br/>
              <w:t>Hours</w:t>
            </w:r>
          </w:p>
        </w:tc>
      </w:tr>
      <w:tr w:rsidRPr="00E77FB2" w:rsidR="00E77FB2" w:rsidTr="007F4842" w14:paraId="0C207076" w14:textId="77777777">
        <w:tc>
          <w:tcPr>
            <w:tcW w:w="3348" w:type="dxa"/>
          </w:tcPr>
          <w:p w:rsidRPr="00E77FB2" w:rsidR="00FF7E9C" w:rsidP="00FF7E9C" w:rsidRDefault="00FF7E9C" w14:paraId="03111DC0" w14:textId="77777777">
            <w:r w:rsidRPr="00E77FB2">
              <w:t xml:space="preserve">Activity 1a—Initiation of NCS data </w:t>
            </w:r>
          </w:p>
        </w:tc>
        <w:tc>
          <w:tcPr>
            <w:tcW w:w="1530" w:type="dxa"/>
            <w:vAlign w:val="center"/>
          </w:tcPr>
          <w:p w:rsidRPr="00257AC2" w:rsidR="00FF7E9C" w:rsidP="007F4842" w:rsidRDefault="00FF7E9C" w14:paraId="42AF0752" w14:textId="60DCE9F9">
            <w:pPr>
              <w:jc w:val="center"/>
            </w:pPr>
            <w:r w:rsidRPr="007F4842">
              <w:t xml:space="preserve">1,774 </w:t>
            </w:r>
          </w:p>
        </w:tc>
        <w:tc>
          <w:tcPr>
            <w:tcW w:w="1350" w:type="dxa"/>
            <w:vAlign w:val="center"/>
          </w:tcPr>
          <w:p w:rsidRPr="00E77FB2" w:rsidR="00FF7E9C" w:rsidP="007F4842" w:rsidRDefault="00FF7E9C" w14:paraId="4FB8B3F3" w14:textId="77777777">
            <w:pPr>
              <w:jc w:val="center"/>
            </w:pPr>
            <w:r w:rsidRPr="00E77FB2">
              <w:t>1</w:t>
            </w:r>
          </w:p>
        </w:tc>
        <w:tc>
          <w:tcPr>
            <w:tcW w:w="1260" w:type="dxa"/>
            <w:vAlign w:val="center"/>
          </w:tcPr>
          <w:p w:rsidRPr="00257AC2" w:rsidR="00FF7E9C" w:rsidP="007F4842" w:rsidRDefault="00FF7E9C" w14:paraId="7BDC55FA" w14:textId="1608DEE2">
            <w:pPr>
              <w:jc w:val="center"/>
            </w:pPr>
            <w:r w:rsidRPr="007F4842">
              <w:t xml:space="preserve">1,774 </w:t>
            </w:r>
          </w:p>
        </w:tc>
        <w:tc>
          <w:tcPr>
            <w:tcW w:w="1170" w:type="dxa"/>
            <w:vAlign w:val="center"/>
          </w:tcPr>
          <w:p w:rsidRPr="00E77FB2" w:rsidR="00FF7E9C" w:rsidP="007F4842" w:rsidRDefault="00FF7E9C" w14:paraId="4EDB5CD1" w14:textId="77777777">
            <w:pPr>
              <w:jc w:val="center"/>
            </w:pPr>
            <w:r w:rsidRPr="00E77FB2">
              <w:t>254</w:t>
            </w:r>
          </w:p>
        </w:tc>
        <w:tc>
          <w:tcPr>
            <w:tcW w:w="900" w:type="dxa"/>
            <w:vAlign w:val="center"/>
          </w:tcPr>
          <w:p w:rsidRPr="00257AC2" w:rsidR="00FF7E9C" w:rsidP="007F4842" w:rsidRDefault="00FF7E9C" w14:paraId="5084A7A6" w14:textId="6D5B4D61">
            <w:pPr>
              <w:jc w:val="center"/>
            </w:pPr>
            <w:r w:rsidRPr="007F4842">
              <w:t xml:space="preserve">7,510 </w:t>
            </w:r>
          </w:p>
        </w:tc>
      </w:tr>
      <w:tr w:rsidRPr="00E77FB2" w:rsidR="00E77FB2" w:rsidTr="007F4842" w14:paraId="73E996FD" w14:textId="77777777">
        <w:tc>
          <w:tcPr>
            <w:tcW w:w="3348" w:type="dxa"/>
          </w:tcPr>
          <w:p w:rsidRPr="00E77FB2" w:rsidR="00FF7E9C" w:rsidP="00FF7E9C" w:rsidRDefault="00FF7E9C" w14:paraId="53871A96" w14:textId="77777777">
            <w:r w:rsidRPr="00E77FB2">
              <w:t xml:space="preserve">Activity 1a—Initiation of </w:t>
            </w:r>
            <w:proofErr w:type="gramStart"/>
            <w:r w:rsidRPr="00E77FB2">
              <w:t>NCS  data</w:t>
            </w:r>
            <w:proofErr w:type="gramEnd"/>
            <w:r w:rsidRPr="00E77FB2">
              <w:t xml:space="preserve"> (non-response)</w:t>
            </w:r>
          </w:p>
        </w:tc>
        <w:tc>
          <w:tcPr>
            <w:tcW w:w="1530" w:type="dxa"/>
            <w:vAlign w:val="center"/>
          </w:tcPr>
          <w:p w:rsidRPr="00257AC2" w:rsidR="00FF7E9C" w:rsidP="007F4842" w:rsidRDefault="00FF7E9C" w14:paraId="0113BD6B" w14:textId="77777777">
            <w:pPr>
              <w:jc w:val="center"/>
            </w:pPr>
            <w:r w:rsidRPr="007F4842">
              <w:t>1,451</w:t>
            </w:r>
          </w:p>
        </w:tc>
        <w:tc>
          <w:tcPr>
            <w:tcW w:w="1350" w:type="dxa"/>
            <w:vAlign w:val="center"/>
          </w:tcPr>
          <w:p w:rsidRPr="00257AC2" w:rsidR="00FF7E9C" w:rsidP="007F4842" w:rsidRDefault="00FF7E9C" w14:paraId="6D566BF0" w14:textId="77777777">
            <w:pPr>
              <w:jc w:val="center"/>
            </w:pPr>
            <w:r w:rsidRPr="007F4842">
              <w:t>1</w:t>
            </w:r>
          </w:p>
        </w:tc>
        <w:tc>
          <w:tcPr>
            <w:tcW w:w="1260" w:type="dxa"/>
            <w:vAlign w:val="center"/>
          </w:tcPr>
          <w:p w:rsidRPr="00257AC2" w:rsidR="00FF7E9C" w:rsidP="007F4842" w:rsidRDefault="00FF7E9C" w14:paraId="2777CDA0" w14:textId="77777777">
            <w:pPr>
              <w:jc w:val="center"/>
            </w:pPr>
            <w:r w:rsidRPr="007F4842">
              <w:t>1,451</w:t>
            </w:r>
          </w:p>
        </w:tc>
        <w:tc>
          <w:tcPr>
            <w:tcW w:w="1170" w:type="dxa"/>
            <w:vAlign w:val="center"/>
          </w:tcPr>
          <w:p w:rsidRPr="00257AC2" w:rsidR="00FF7E9C" w:rsidP="007F4842" w:rsidRDefault="00FF7E9C" w14:paraId="3A1846AC" w14:textId="77777777">
            <w:pPr>
              <w:jc w:val="center"/>
            </w:pPr>
            <w:r w:rsidRPr="007F4842">
              <w:t>5</w:t>
            </w:r>
          </w:p>
        </w:tc>
        <w:tc>
          <w:tcPr>
            <w:tcW w:w="900" w:type="dxa"/>
            <w:vAlign w:val="center"/>
          </w:tcPr>
          <w:p w:rsidRPr="00257AC2" w:rsidR="00FF7E9C" w:rsidP="007F4842" w:rsidRDefault="00FF7E9C" w14:paraId="505BFC44" w14:textId="77777777">
            <w:pPr>
              <w:jc w:val="center"/>
            </w:pPr>
            <w:r w:rsidRPr="007F4842">
              <w:t>121</w:t>
            </w:r>
          </w:p>
        </w:tc>
      </w:tr>
      <w:tr w:rsidRPr="00E77FB2" w:rsidR="00E77FB2" w:rsidTr="007F4842" w14:paraId="3C6C7959" w14:textId="77777777">
        <w:tc>
          <w:tcPr>
            <w:tcW w:w="3348" w:type="dxa"/>
          </w:tcPr>
          <w:p w:rsidRPr="00E77FB2" w:rsidR="00FF7E9C" w:rsidP="00FF7E9C" w:rsidRDefault="00FF7E9C" w14:paraId="63526364" w14:textId="77777777">
            <w:r w:rsidRPr="00E77FB2">
              <w:t>Activity 1b—Updates of NCS data</w:t>
            </w:r>
          </w:p>
        </w:tc>
        <w:tc>
          <w:tcPr>
            <w:tcW w:w="1530" w:type="dxa"/>
            <w:vAlign w:val="center"/>
          </w:tcPr>
          <w:p w:rsidRPr="00E77FB2" w:rsidR="00FF7E9C" w:rsidP="007F4842" w:rsidRDefault="00FF7E9C" w14:paraId="6ABBDA5A" w14:textId="77777777">
            <w:pPr>
              <w:jc w:val="center"/>
            </w:pPr>
            <w:r w:rsidRPr="00E77FB2">
              <w:t>9,805</w:t>
            </w:r>
          </w:p>
        </w:tc>
        <w:tc>
          <w:tcPr>
            <w:tcW w:w="1350" w:type="dxa"/>
            <w:vAlign w:val="center"/>
          </w:tcPr>
          <w:p w:rsidRPr="00257AC2" w:rsidR="00FF7E9C" w:rsidP="007F4842" w:rsidRDefault="00FF7E9C" w14:paraId="43B4A588" w14:textId="62B474CD">
            <w:pPr>
              <w:jc w:val="center"/>
            </w:pPr>
            <w:r w:rsidRPr="007F4842">
              <w:t>3.2</w:t>
            </w:r>
          </w:p>
        </w:tc>
        <w:tc>
          <w:tcPr>
            <w:tcW w:w="1260" w:type="dxa"/>
            <w:vAlign w:val="center"/>
          </w:tcPr>
          <w:p w:rsidRPr="00257AC2" w:rsidR="00FF7E9C" w:rsidP="007F4842" w:rsidRDefault="00FF7E9C" w14:paraId="043F2F65" w14:textId="3FF1D256">
            <w:pPr>
              <w:jc w:val="center"/>
            </w:pPr>
            <w:r w:rsidRPr="007F4842">
              <w:t xml:space="preserve">31,376 </w:t>
            </w:r>
          </w:p>
        </w:tc>
        <w:tc>
          <w:tcPr>
            <w:tcW w:w="1170" w:type="dxa"/>
            <w:vAlign w:val="center"/>
          </w:tcPr>
          <w:p w:rsidRPr="00E77FB2" w:rsidR="00FF7E9C" w:rsidP="007F4842" w:rsidRDefault="00FF7E9C" w14:paraId="0709F921" w14:textId="77777777">
            <w:pPr>
              <w:jc w:val="center"/>
            </w:pPr>
            <w:r w:rsidRPr="00E77FB2">
              <w:t>40</w:t>
            </w:r>
          </w:p>
        </w:tc>
        <w:tc>
          <w:tcPr>
            <w:tcW w:w="900" w:type="dxa"/>
            <w:vAlign w:val="center"/>
          </w:tcPr>
          <w:p w:rsidRPr="00257AC2" w:rsidR="00FF7E9C" w:rsidP="007F4842" w:rsidRDefault="00FF7E9C" w14:paraId="24A72CC0" w14:textId="2EC474CC">
            <w:pPr>
              <w:jc w:val="center"/>
            </w:pPr>
            <w:r w:rsidRPr="007F4842">
              <w:t xml:space="preserve">20,917 </w:t>
            </w:r>
          </w:p>
        </w:tc>
      </w:tr>
      <w:tr w:rsidRPr="00E77FB2" w:rsidR="00E77FB2" w:rsidTr="007F4842" w14:paraId="4E60D7EF" w14:textId="77777777">
        <w:tc>
          <w:tcPr>
            <w:tcW w:w="3348" w:type="dxa"/>
          </w:tcPr>
          <w:p w:rsidRPr="00E77FB2" w:rsidR="00FF7E9C" w:rsidP="00FF7E9C" w:rsidRDefault="00FF7E9C" w14:paraId="28781CA2" w14:textId="77777777">
            <w:r w:rsidRPr="00E77FB2">
              <w:t>Activity 2—Feasibility survey testing</w:t>
            </w:r>
          </w:p>
        </w:tc>
        <w:tc>
          <w:tcPr>
            <w:tcW w:w="1530" w:type="dxa"/>
            <w:vAlign w:val="center"/>
          </w:tcPr>
          <w:p w:rsidRPr="00E77FB2" w:rsidR="00FF7E9C" w:rsidP="007F4842" w:rsidRDefault="00FF7E9C" w14:paraId="22EF2967" w14:textId="77777777">
            <w:pPr>
              <w:jc w:val="center"/>
            </w:pPr>
            <w:r w:rsidRPr="00E77FB2">
              <w:t>400</w:t>
            </w:r>
          </w:p>
        </w:tc>
        <w:tc>
          <w:tcPr>
            <w:tcW w:w="1350" w:type="dxa"/>
            <w:vAlign w:val="center"/>
          </w:tcPr>
          <w:p w:rsidRPr="00257AC2" w:rsidR="00FF7E9C" w:rsidP="007F4842" w:rsidRDefault="00FF7E9C" w14:paraId="4C1410E2" w14:textId="77777777">
            <w:pPr>
              <w:jc w:val="center"/>
            </w:pPr>
            <w:r w:rsidRPr="007F4842">
              <w:t>1</w:t>
            </w:r>
          </w:p>
        </w:tc>
        <w:tc>
          <w:tcPr>
            <w:tcW w:w="1260" w:type="dxa"/>
            <w:vAlign w:val="center"/>
          </w:tcPr>
          <w:p w:rsidRPr="00E77FB2" w:rsidR="00FF7E9C" w:rsidP="007F4842" w:rsidRDefault="00FF7E9C" w14:paraId="38D89E58" w14:textId="77777777">
            <w:pPr>
              <w:jc w:val="center"/>
            </w:pPr>
            <w:r w:rsidRPr="00E77FB2">
              <w:t>400</w:t>
            </w:r>
          </w:p>
        </w:tc>
        <w:tc>
          <w:tcPr>
            <w:tcW w:w="1170" w:type="dxa"/>
            <w:vAlign w:val="center"/>
          </w:tcPr>
          <w:p w:rsidRPr="00E77FB2" w:rsidR="00FF7E9C" w:rsidP="007F4842" w:rsidRDefault="00FF7E9C" w14:paraId="693F738D" w14:textId="77777777">
            <w:pPr>
              <w:jc w:val="center"/>
            </w:pPr>
            <w:r w:rsidRPr="00E77FB2">
              <w:t>60</w:t>
            </w:r>
          </w:p>
        </w:tc>
        <w:tc>
          <w:tcPr>
            <w:tcW w:w="900" w:type="dxa"/>
            <w:vAlign w:val="center"/>
          </w:tcPr>
          <w:p w:rsidRPr="00E77FB2" w:rsidR="00FF7E9C" w:rsidP="007F4842" w:rsidRDefault="00FF7E9C" w14:paraId="4240E368" w14:textId="77777777">
            <w:pPr>
              <w:jc w:val="center"/>
            </w:pPr>
            <w:r w:rsidRPr="00E77FB2">
              <w:t>400</w:t>
            </w:r>
          </w:p>
        </w:tc>
      </w:tr>
      <w:tr w:rsidRPr="00E77FB2" w:rsidR="00E77FB2" w:rsidTr="007F4842" w14:paraId="042E9BE5" w14:textId="77777777">
        <w:tc>
          <w:tcPr>
            <w:tcW w:w="3348" w:type="dxa"/>
          </w:tcPr>
          <w:p w:rsidRPr="00E77FB2" w:rsidR="00FF7E9C" w:rsidP="00FF7E9C" w:rsidRDefault="00FF7E9C" w14:paraId="7448CCC7" w14:textId="77777777">
            <w:r w:rsidRPr="00E77FB2">
              <w:t>Activity 3a—Re-interview for quality assurance activities of initiations</w:t>
            </w:r>
          </w:p>
        </w:tc>
        <w:tc>
          <w:tcPr>
            <w:tcW w:w="1530" w:type="dxa"/>
            <w:vAlign w:val="center"/>
          </w:tcPr>
          <w:p w:rsidRPr="00257AC2" w:rsidR="00FF7E9C" w:rsidP="007F4842" w:rsidRDefault="00FF7E9C" w14:paraId="27E4F025" w14:textId="41C176FF">
            <w:pPr>
              <w:jc w:val="center"/>
            </w:pPr>
            <w:r w:rsidRPr="007F4842">
              <w:t xml:space="preserve">89 </w:t>
            </w:r>
          </w:p>
        </w:tc>
        <w:tc>
          <w:tcPr>
            <w:tcW w:w="1350" w:type="dxa"/>
            <w:vAlign w:val="center"/>
          </w:tcPr>
          <w:p w:rsidRPr="00257AC2" w:rsidR="00FF7E9C" w:rsidP="007F4842" w:rsidRDefault="00FF7E9C" w14:paraId="14DD8D0B" w14:textId="77777777">
            <w:pPr>
              <w:jc w:val="center"/>
            </w:pPr>
            <w:r w:rsidRPr="007F4842">
              <w:t>1</w:t>
            </w:r>
          </w:p>
        </w:tc>
        <w:tc>
          <w:tcPr>
            <w:tcW w:w="1260" w:type="dxa"/>
            <w:vAlign w:val="center"/>
          </w:tcPr>
          <w:p w:rsidRPr="00257AC2" w:rsidR="00FF7E9C" w:rsidP="007F4842" w:rsidRDefault="00FF7E9C" w14:paraId="12788B0F" w14:textId="35FEFA04">
            <w:pPr>
              <w:jc w:val="center"/>
            </w:pPr>
            <w:r w:rsidRPr="007F4842">
              <w:t xml:space="preserve">89 </w:t>
            </w:r>
          </w:p>
        </w:tc>
        <w:tc>
          <w:tcPr>
            <w:tcW w:w="1170" w:type="dxa"/>
            <w:vAlign w:val="center"/>
          </w:tcPr>
          <w:p w:rsidRPr="00E77FB2" w:rsidR="00FF7E9C" w:rsidP="007F4842" w:rsidRDefault="00FF7E9C" w14:paraId="357B6A6F" w14:textId="77777777">
            <w:pPr>
              <w:jc w:val="center"/>
            </w:pPr>
            <w:r w:rsidRPr="00E77FB2">
              <w:t>15</w:t>
            </w:r>
          </w:p>
        </w:tc>
        <w:tc>
          <w:tcPr>
            <w:tcW w:w="900" w:type="dxa"/>
            <w:vAlign w:val="center"/>
          </w:tcPr>
          <w:p w:rsidRPr="00257AC2" w:rsidR="00FF7E9C" w:rsidP="007F4842" w:rsidRDefault="00FF7E9C" w14:paraId="5AAEEFB3" w14:textId="11CA3C14">
            <w:pPr>
              <w:jc w:val="center"/>
            </w:pPr>
            <w:r w:rsidRPr="007F4842">
              <w:t xml:space="preserve">22 </w:t>
            </w:r>
          </w:p>
        </w:tc>
      </w:tr>
      <w:tr w:rsidRPr="00E77FB2" w:rsidR="00E77FB2" w:rsidTr="007F4842" w14:paraId="311CCDEF" w14:textId="77777777">
        <w:tc>
          <w:tcPr>
            <w:tcW w:w="3348" w:type="dxa"/>
          </w:tcPr>
          <w:p w:rsidRPr="00E77FB2" w:rsidR="00FF7E9C" w:rsidP="00FF7E9C" w:rsidRDefault="00FF7E9C" w14:paraId="0B1F48F5" w14:textId="77777777">
            <w:r w:rsidRPr="00E77FB2">
              <w:t>Activity 3b—Re-interview for quality assurance activities of updates</w:t>
            </w:r>
          </w:p>
        </w:tc>
        <w:tc>
          <w:tcPr>
            <w:tcW w:w="1530" w:type="dxa"/>
            <w:vAlign w:val="center"/>
          </w:tcPr>
          <w:p w:rsidRPr="00257AC2" w:rsidR="00FF7E9C" w:rsidP="007F4842" w:rsidRDefault="00FF7E9C" w14:paraId="4A3E8B49" w14:textId="77777777">
            <w:pPr>
              <w:jc w:val="center"/>
            </w:pPr>
            <w:r w:rsidRPr="007F4842">
              <w:t>490</w:t>
            </w:r>
          </w:p>
        </w:tc>
        <w:tc>
          <w:tcPr>
            <w:tcW w:w="1350" w:type="dxa"/>
            <w:vAlign w:val="center"/>
          </w:tcPr>
          <w:p w:rsidRPr="00257AC2" w:rsidR="00FF7E9C" w:rsidP="007F4842" w:rsidRDefault="00FF7E9C" w14:paraId="5C7256C5" w14:textId="166F8FD4">
            <w:pPr>
              <w:jc w:val="center"/>
            </w:pPr>
            <w:r w:rsidRPr="007F4842">
              <w:t>3.2</w:t>
            </w:r>
          </w:p>
        </w:tc>
        <w:tc>
          <w:tcPr>
            <w:tcW w:w="1260" w:type="dxa"/>
            <w:vAlign w:val="center"/>
          </w:tcPr>
          <w:p w:rsidRPr="00257AC2" w:rsidR="00FF7E9C" w:rsidP="007F4842" w:rsidRDefault="00FF7E9C" w14:paraId="2977A8F2" w14:textId="4069A520">
            <w:pPr>
              <w:jc w:val="center"/>
            </w:pPr>
            <w:r w:rsidRPr="007F4842">
              <w:t>1,56</w:t>
            </w:r>
            <w:r w:rsidR="00F1733C">
              <w:t>8</w:t>
            </w:r>
            <w:r w:rsidRPr="007F4842">
              <w:t xml:space="preserve"> </w:t>
            </w:r>
          </w:p>
        </w:tc>
        <w:tc>
          <w:tcPr>
            <w:tcW w:w="1170" w:type="dxa"/>
            <w:vAlign w:val="center"/>
          </w:tcPr>
          <w:p w:rsidRPr="00E77FB2" w:rsidR="00FF7E9C" w:rsidP="007F4842" w:rsidRDefault="00FF7E9C" w14:paraId="6E991C89" w14:textId="77777777">
            <w:pPr>
              <w:jc w:val="center"/>
            </w:pPr>
            <w:r w:rsidRPr="00E77FB2">
              <w:t>15</w:t>
            </w:r>
          </w:p>
        </w:tc>
        <w:tc>
          <w:tcPr>
            <w:tcW w:w="900" w:type="dxa"/>
            <w:vAlign w:val="center"/>
          </w:tcPr>
          <w:p w:rsidRPr="00257AC2" w:rsidR="00FF7E9C" w:rsidP="007F4842" w:rsidRDefault="00FF7E9C" w14:paraId="02E89EB2" w14:textId="2FF0938B">
            <w:pPr>
              <w:jc w:val="center"/>
            </w:pPr>
            <w:r w:rsidRPr="007F4842">
              <w:t xml:space="preserve">392 </w:t>
            </w:r>
          </w:p>
        </w:tc>
      </w:tr>
      <w:tr w:rsidRPr="00E77FB2" w:rsidR="00E77FB2" w:rsidTr="007F4842" w14:paraId="6CC41695" w14:textId="77777777">
        <w:tc>
          <w:tcPr>
            <w:tcW w:w="3348" w:type="dxa"/>
          </w:tcPr>
          <w:p w:rsidRPr="00E77FB2" w:rsidR="00FF7E9C" w:rsidP="00FF7E9C" w:rsidRDefault="00FF7E9C" w14:paraId="3915174E" w14:textId="77777777">
            <w:r w:rsidRPr="00E77FB2">
              <w:t>FY 2021 Totals annually</w:t>
            </w:r>
          </w:p>
        </w:tc>
        <w:tc>
          <w:tcPr>
            <w:tcW w:w="1530" w:type="dxa"/>
            <w:vAlign w:val="center"/>
          </w:tcPr>
          <w:p w:rsidRPr="00257AC2" w:rsidR="00FF7E9C" w:rsidP="007F4842" w:rsidRDefault="00FF7E9C" w14:paraId="792BCEC5" w14:textId="3B5909F2">
            <w:pPr>
              <w:jc w:val="center"/>
            </w:pPr>
            <w:r w:rsidRPr="007F4842">
              <w:rPr>
                <w:b/>
                <w:bCs/>
              </w:rPr>
              <w:t xml:space="preserve">14,009 </w:t>
            </w:r>
          </w:p>
        </w:tc>
        <w:tc>
          <w:tcPr>
            <w:tcW w:w="1350" w:type="dxa"/>
            <w:vAlign w:val="center"/>
          </w:tcPr>
          <w:p w:rsidRPr="00E77FB2" w:rsidR="00FF7E9C" w:rsidP="007F4842" w:rsidRDefault="00FF7E9C" w14:paraId="20A847B1" w14:textId="61DF6992">
            <w:pPr>
              <w:jc w:val="center"/>
            </w:pPr>
          </w:p>
        </w:tc>
        <w:tc>
          <w:tcPr>
            <w:tcW w:w="1260" w:type="dxa"/>
            <w:vAlign w:val="center"/>
          </w:tcPr>
          <w:p w:rsidRPr="00257AC2" w:rsidR="00FF7E9C" w:rsidP="00DF74C8" w:rsidRDefault="00FF7E9C" w14:paraId="72D308F8" w14:textId="40283776">
            <w:pPr>
              <w:jc w:val="center"/>
            </w:pPr>
            <w:r w:rsidRPr="007F4842">
              <w:rPr>
                <w:b/>
                <w:bCs/>
              </w:rPr>
              <w:t>36,65</w:t>
            </w:r>
            <w:r w:rsidR="00DF74C8">
              <w:rPr>
                <w:b/>
                <w:bCs/>
              </w:rPr>
              <w:t>8</w:t>
            </w:r>
            <w:r w:rsidRPr="007F4842">
              <w:rPr>
                <w:b/>
                <w:bCs/>
              </w:rPr>
              <w:t xml:space="preserve"> </w:t>
            </w:r>
          </w:p>
        </w:tc>
        <w:tc>
          <w:tcPr>
            <w:tcW w:w="1170" w:type="dxa"/>
            <w:vAlign w:val="center"/>
          </w:tcPr>
          <w:p w:rsidRPr="00257AC2" w:rsidR="00FF7E9C" w:rsidP="007F4842" w:rsidRDefault="00FF7E9C" w14:paraId="250C10B9" w14:textId="77777777">
            <w:pPr>
              <w:jc w:val="center"/>
            </w:pPr>
            <w:r w:rsidRPr="007F4842">
              <w:rPr>
                <w:b/>
                <w:bCs/>
              </w:rPr>
              <w:t>--</w:t>
            </w:r>
          </w:p>
        </w:tc>
        <w:tc>
          <w:tcPr>
            <w:tcW w:w="900" w:type="dxa"/>
            <w:vAlign w:val="center"/>
          </w:tcPr>
          <w:p w:rsidRPr="00257AC2" w:rsidR="00FF7E9C" w:rsidP="007F4842" w:rsidRDefault="00FF7E9C" w14:paraId="5AEA6225" w14:textId="61E473D2">
            <w:pPr>
              <w:jc w:val="center"/>
            </w:pPr>
            <w:r w:rsidRPr="007F4842">
              <w:rPr>
                <w:b/>
                <w:bCs/>
              </w:rPr>
              <w:t xml:space="preserve">29,362 </w:t>
            </w:r>
          </w:p>
        </w:tc>
      </w:tr>
    </w:tbl>
    <w:p w:rsidR="00D1136F" w:rsidP="00C20431" w:rsidRDefault="00D1136F" w14:paraId="39A3369C" w14:textId="77777777"/>
    <w:p w:rsidRPr="0087165B" w:rsidR="00C235D9" w:rsidP="00C20431" w:rsidRDefault="00C235D9" w14:paraId="4572C87A" w14:textId="77777777"/>
    <w:p w:rsidRPr="001B18B0" w:rsidR="00EE386E" w:rsidP="001B18B0" w:rsidRDefault="00EE386E" w14:paraId="5F81C6F0" w14:textId="77777777">
      <w:pPr>
        <w:pStyle w:val="Heading3"/>
      </w:pPr>
      <w:r w:rsidRPr="0087165B">
        <w:lastRenderedPageBreak/>
        <w:t>Table 1b.  Anticipated private sector sample burden by activity type for FY 20</w:t>
      </w:r>
      <w:r w:rsidR="00502B74">
        <w:t>22</w:t>
      </w:r>
      <w:r w:rsidRPr="0087165B">
        <w:t xml:space="preserve"> (annual figures) </w:t>
      </w:r>
    </w:p>
    <w:p w:rsidRPr="0087165B" w:rsidR="00EE386E" w:rsidP="00C235D9" w:rsidRDefault="00EE386E" w14:paraId="10B9BE21" w14:textId="77777777">
      <w:pPr>
        <w:keepNext/>
      </w:pPr>
    </w:p>
    <w:tbl>
      <w:tblPr>
        <w:tblW w:w="95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168"/>
        <w:gridCol w:w="1530"/>
        <w:gridCol w:w="1440"/>
        <w:gridCol w:w="1260"/>
        <w:gridCol w:w="1170"/>
        <w:gridCol w:w="990"/>
      </w:tblGrid>
      <w:tr w:rsidRPr="0087165B" w:rsidR="00EE386E" w:rsidTr="004E7DF6" w14:paraId="28E3E6FB" w14:textId="77777777">
        <w:tc>
          <w:tcPr>
            <w:tcW w:w="3168" w:type="dxa"/>
          </w:tcPr>
          <w:p w:rsidRPr="0087165B" w:rsidR="00EE386E" w:rsidP="00C235D9" w:rsidRDefault="00EE386E" w14:paraId="40BFC2C4" w14:textId="77777777">
            <w:pPr>
              <w:keepNext/>
            </w:pPr>
            <w:r w:rsidRPr="0087165B">
              <w:t>Collection Activity</w:t>
            </w:r>
          </w:p>
        </w:tc>
        <w:tc>
          <w:tcPr>
            <w:tcW w:w="1530" w:type="dxa"/>
          </w:tcPr>
          <w:p w:rsidRPr="0087165B" w:rsidR="00EE386E" w:rsidP="00C235D9" w:rsidRDefault="00EE386E" w14:paraId="179FBDAF" w14:textId="77777777">
            <w:pPr>
              <w:keepNext/>
            </w:pPr>
            <w:r w:rsidRPr="0087165B">
              <w:t>Number of</w:t>
            </w:r>
            <w:r w:rsidRPr="0087165B">
              <w:br/>
              <w:t>Respondents Per Activity (Net)</w:t>
            </w:r>
          </w:p>
        </w:tc>
        <w:tc>
          <w:tcPr>
            <w:tcW w:w="1440" w:type="dxa"/>
          </w:tcPr>
          <w:p w:rsidRPr="0087165B" w:rsidR="00EE386E" w:rsidP="00C235D9" w:rsidRDefault="00EE386E" w14:paraId="663CAC4D" w14:textId="77777777">
            <w:pPr>
              <w:keepNext/>
            </w:pPr>
            <w:r w:rsidRPr="0087165B">
              <w:t xml:space="preserve">Responses </w:t>
            </w:r>
            <w:r w:rsidRPr="0087165B">
              <w:br/>
              <w:t xml:space="preserve">Per </w:t>
            </w:r>
            <w:r w:rsidRPr="0087165B">
              <w:br/>
              <w:t>Respondent</w:t>
            </w:r>
          </w:p>
        </w:tc>
        <w:tc>
          <w:tcPr>
            <w:tcW w:w="1260" w:type="dxa"/>
          </w:tcPr>
          <w:p w:rsidRPr="0087165B" w:rsidR="00EE386E" w:rsidP="00C235D9" w:rsidRDefault="00EE386E" w14:paraId="40AAFBFC" w14:textId="77777777">
            <w:pPr>
              <w:keepNext/>
            </w:pPr>
            <w:r w:rsidRPr="0087165B">
              <w:t xml:space="preserve">Total </w:t>
            </w:r>
            <w:r w:rsidRPr="0087165B">
              <w:br/>
              <w:t xml:space="preserve">Annual </w:t>
            </w:r>
            <w:r w:rsidRPr="0087165B">
              <w:br/>
              <w:t>Responses by Activity</w:t>
            </w:r>
          </w:p>
        </w:tc>
        <w:tc>
          <w:tcPr>
            <w:tcW w:w="1170" w:type="dxa"/>
          </w:tcPr>
          <w:p w:rsidRPr="0087165B" w:rsidR="00EE386E" w:rsidP="00C235D9" w:rsidRDefault="00EE386E" w14:paraId="7A91CF9B" w14:textId="77777777">
            <w:pPr>
              <w:keepNext/>
            </w:pPr>
            <w:r w:rsidRPr="0087165B">
              <w:t>Minutes</w:t>
            </w:r>
            <w:r w:rsidRPr="0087165B">
              <w:br/>
              <w:t xml:space="preserve">Per </w:t>
            </w:r>
            <w:r w:rsidRPr="0087165B">
              <w:br/>
              <w:t>Response</w:t>
            </w:r>
          </w:p>
        </w:tc>
        <w:tc>
          <w:tcPr>
            <w:tcW w:w="990" w:type="dxa"/>
          </w:tcPr>
          <w:p w:rsidRPr="0087165B" w:rsidR="00EE386E" w:rsidP="00C235D9" w:rsidRDefault="00EE386E" w14:paraId="46D65E13" w14:textId="77777777">
            <w:pPr>
              <w:keepNext/>
            </w:pPr>
            <w:r w:rsidRPr="0087165B">
              <w:t xml:space="preserve">Total </w:t>
            </w:r>
            <w:r w:rsidRPr="0087165B">
              <w:br/>
              <w:t>Hours</w:t>
            </w:r>
          </w:p>
        </w:tc>
      </w:tr>
      <w:tr w:rsidRPr="0087165B" w:rsidR="00EE386E" w:rsidTr="007F4842" w14:paraId="0DBE8ECA" w14:textId="77777777">
        <w:tc>
          <w:tcPr>
            <w:tcW w:w="3168" w:type="dxa"/>
          </w:tcPr>
          <w:p w:rsidRPr="0087165B" w:rsidR="00EE386E" w:rsidP="00C235D9" w:rsidRDefault="00EE386E" w14:paraId="4A20EA20" w14:textId="77777777">
            <w:pPr>
              <w:keepNext/>
            </w:pPr>
            <w:r w:rsidRPr="0087165B">
              <w:t xml:space="preserve">Activity 1a—Initiation of NCS data </w:t>
            </w:r>
          </w:p>
        </w:tc>
        <w:tc>
          <w:tcPr>
            <w:tcW w:w="1530" w:type="dxa"/>
            <w:vAlign w:val="center"/>
          </w:tcPr>
          <w:p w:rsidRPr="0087165B" w:rsidR="00EE386E" w:rsidP="007F4842" w:rsidRDefault="00D513D0" w14:paraId="6BC29747" w14:textId="72823EB3">
            <w:pPr>
              <w:keepNext/>
              <w:jc w:val="center"/>
            </w:pPr>
            <w:r>
              <w:t>2,013</w:t>
            </w:r>
          </w:p>
        </w:tc>
        <w:tc>
          <w:tcPr>
            <w:tcW w:w="1440" w:type="dxa"/>
            <w:vAlign w:val="center"/>
          </w:tcPr>
          <w:p w:rsidRPr="0087165B" w:rsidR="00EE386E" w:rsidP="007F4842" w:rsidRDefault="006264D1" w14:paraId="23326DD7" w14:textId="77777777">
            <w:pPr>
              <w:keepNext/>
              <w:jc w:val="center"/>
            </w:pPr>
            <w:r w:rsidRPr="0087165B">
              <w:t>1</w:t>
            </w:r>
          </w:p>
        </w:tc>
        <w:tc>
          <w:tcPr>
            <w:tcW w:w="1260" w:type="dxa"/>
            <w:vAlign w:val="center"/>
          </w:tcPr>
          <w:p w:rsidRPr="0087165B" w:rsidR="00EE386E" w:rsidP="00D513D0" w:rsidRDefault="00D513D0" w14:paraId="60AC8C13" w14:textId="7E853D25">
            <w:pPr>
              <w:keepNext/>
              <w:jc w:val="center"/>
            </w:pPr>
            <w:r>
              <w:t>2,013</w:t>
            </w:r>
          </w:p>
        </w:tc>
        <w:tc>
          <w:tcPr>
            <w:tcW w:w="1170" w:type="dxa"/>
            <w:vAlign w:val="center"/>
          </w:tcPr>
          <w:p w:rsidRPr="0087165B" w:rsidR="00EE386E" w:rsidP="007F4842" w:rsidRDefault="006264D1" w14:paraId="56868CDE" w14:textId="77777777">
            <w:pPr>
              <w:keepNext/>
              <w:jc w:val="center"/>
            </w:pPr>
            <w:r w:rsidRPr="0087165B">
              <w:t>254</w:t>
            </w:r>
          </w:p>
        </w:tc>
        <w:tc>
          <w:tcPr>
            <w:tcW w:w="990" w:type="dxa"/>
            <w:vAlign w:val="center"/>
          </w:tcPr>
          <w:p w:rsidRPr="0087165B" w:rsidR="00EE386E" w:rsidP="007F4842" w:rsidRDefault="00D513D0" w14:paraId="02D703EF" w14:textId="1A96FFB6">
            <w:pPr>
              <w:keepNext/>
              <w:jc w:val="center"/>
            </w:pPr>
            <w:r>
              <w:t>8,522</w:t>
            </w:r>
          </w:p>
        </w:tc>
      </w:tr>
      <w:tr w:rsidRPr="0087165B" w:rsidR="00EA0FA7" w:rsidTr="007F4842" w14:paraId="11AE85BC" w14:textId="77777777">
        <w:tc>
          <w:tcPr>
            <w:tcW w:w="3168" w:type="dxa"/>
          </w:tcPr>
          <w:p w:rsidRPr="0087165B" w:rsidR="00EA0FA7" w:rsidP="00C235D9" w:rsidRDefault="00EA0FA7" w14:paraId="6278A03E" w14:textId="77777777">
            <w:pPr>
              <w:keepNext/>
            </w:pPr>
            <w:r w:rsidRPr="0087165B">
              <w:t>Activity 1a—Initiation of NCS data</w:t>
            </w:r>
            <w:r>
              <w:t xml:space="preserve"> (non-response)</w:t>
            </w:r>
          </w:p>
        </w:tc>
        <w:tc>
          <w:tcPr>
            <w:tcW w:w="1530" w:type="dxa"/>
            <w:vAlign w:val="center"/>
          </w:tcPr>
          <w:p w:rsidRPr="0087165B" w:rsidR="00EA0FA7" w:rsidP="007F4842" w:rsidRDefault="00D513D0" w14:paraId="48A85898" w14:textId="03CD8B1A">
            <w:pPr>
              <w:keepNext/>
              <w:jc w:val="center"/>
            </w:pPr>
            <w:r>
              <w:t>1,647</w:t>
            </w:r>
          </w:p>
        </w:tc>
        <w:tc>
          <w:tcPr>
            <w:tcW w:w="1440" w:type="dxa"/>
            <w:vAlign w:val="center"/>
          </w:tcPr>
          <w:p w:rsidR="00EA0FA7" w:rsidP="007F4842" w:rsidRDefault="00EA0FA7" w14:paraId="7D5B9289" w14:textId="77777777">
            <w:pPr>
              <w:keepNext/>
              <w:jc w:val="center"/>
            </w:pPr>
            <w:r>
              <w:t>1</w:t>
            </w:r>
          </w:p>
        </w:tc>
        <w:tc>
          <w:tcPr>
            <w:tcW w:w="1260" w:type="dxa"/>
            <w:vAlign w:val="center"/>
          </w:tcPr>
          <w:p w:rsidR="00EA0FA7" w:rsidP="007F4842" w:rsidRDefault="00D513D0" w14:paraId="3D11915F" w14:textId="406A4E3F">
            <w:pPr>
              <w:keepNext/>
              <w:jc w:val="center"/>
            </w:pPr>
            <w:r>
              <w:t>1,647</w:t>
            </w:r>
          </w:p>
        </w:tc>
        <w:tc>
          <w:tcPr>
            <w:tcW w:w="1170" w:type="dxa"/>
            <w:vAlign w:val="center"/>
          </w:tcPr>
          <w:p w:rsidRPr="0087165B" w:rsidR="00EA0FA7" w:rsidP="007F4842" w:rsidRDefault="00EA0FA7" w14:paraId="6602D03D" w14:textId="77777777">
            <w:pPr>
              <w:keepNext/>
              <w:jc w:val="center"/>
            </w:pPr>
            <w:r>
              <w:t>5</w:t>
            </w:r>
          </w:p>
        </w:tc>
        <w:tc>
          <w:tcPr>
            <w:tcW w:w="990" w:type="dxa"/>
            <w:vAlign w:val="center"/>
          </w:tcPr>
          <w:p w:rsidR="00EA0FA7" w:rsidP="007F4842" w:rsidRDefault="00D513D0" w14:paraId="14FB8F20" w14:textId="0E53F254">
            <w:pPr>
              <w:keepNext/>
              <w:jc w:val="center"/>
            </w:pPr>
            <w:r>
              <w:t>137</w:t>
            </w:r>
          </w:p>
        </w:tc>
      </w:tr>
      <w:tr w:rsidRPr="0087165B" w:rsidR="0087165B" w:rsidTr="007F4842" w14:paraId="515B4EEA" w14:textId="77777777">
        <w:tc>
          <w:tcPr>
            <w:tcW w:w="3168" w:type="dxa"/>
          </w:tcPr>
          <w:p w:rsidRPr="0087165B" w:rsidR="006D21D1" w:rsidP="00C235D9" w:rsidRDefault="006D21D1" w14:paraId="6F4D3F3B" w14:textId="77777777">
            <w:pPr>
              <w:keepNext/>
            </w:pPr>
            <w:r w:rsidRPr="0087165B">
              <w:t>Activity 1b—Updates of NCS data</w:t>
            </w:r>
          </w:p>
        </w:tc>
        <w:tc>
          <w:tcPr>
            <w:tcW w:w="1530" w:type="dxa"/>
            <w:vAlign w:val="center"/>
          </w:tcPr>
          <w:p w:rsidRPr="0087165B" w:rsidR="006D21D1" w:rsidP="007F4842" w:rsidRDefault="00327161" w14:paraId="017FB4A5" w14:textId="6508A027">
            <w:pPr>
              <w:keepNext/>
              <w:jc w:val="center"/>
            </w:pPr>
            <w:r>
              <w:t>9,805</w:t>
            </w:r>
          </w:p>
        </w:tc>
        <w:tc>
          <w:tcPr>
            <w:tcW w:w="1440" w:type="dxa"/>
            <w:vAlign w:val="center"/>
          </w:tcPr>
          <w:p w:rsidRPr="0087165B" w:rsidR="006D21D1" w:rsidP="007F4842" w:rsidRDefault="00D726F7" w14:paraId="1B41DB4F" w14:textId="14D8A28F">
            <w:pPr>
              <w:keepNext/>
              <w:jc w:val="center"/>
            </w:pPr>
            <w:r>
              <w:t>3.</w:t>
            </w:r>
            <w:r w:rsidR="00EA0FA7">
              <w:t>2</w:t>
            </w:r>
          </w:p>
        </w:tc>
        <w:tc>
          <w:tcPr>
            <w:tcW w:w="1260" w:type="dxa"/>
            <w:vAlign w:val="center"/>
          </w:tcPr>
          <w:p w:rsidRPr="0087165B" w:rsidR="006D21D1" w:rsidP="007F4842" w:rsidRDefault="00327161" w14:paraId="48873679" w14:textId="6608ACE7">
            <w:pPr>
              <w:keepNext/>
              <w:jc w:val="center"/>
            </w:pPr>
            <w:r>
              <w:t>31,376</w:t>
            </w:r>
          </w:p>
        </w:tc>
        <w:tc>
          <w:tcPr>
            <w:tcW w:w="1170" w:type="dxa"/>
            <w:vAlign w:val="center"/>
          </w:tcPr>
          <w:p w:rsidRPr="0087165B" w:rsidR="006D21D1" w:rsidP="007F4842" w:rsidRDefault="006D21D1" w14:paraId="06419DF5" w14:textId="77777777">
            <w:pPr>
              <w:keepNext/>
              <w:jc w:val="center"/>
            </w:pPr>
            <w:r w:rsidRPr="0087165B">
              <w:t>40</w:t>
            </w:r>
          </w:p>
        </w:tc>
        <w:tc>
          <w:tcPr>
            <w:tcW w:w="990" w:type="dxa"/>
            <w:vAlign w:val="center"/>
          </w:tcPr>
          <w:p w:rsidRPr="0087165B" w:rsidR="006D21D1" w:rsidP="007F4842" w:rsidRDefault="00327161" w14:paraId="1E5581A5" w14:textId="071E0190">
            <w:pPr>
              <w:keepNext/>
              <w:jc w:val="center"/>
            </w:pPr>
            <w:r>
              <w:t>20,917</w:t>
            </w:r>
          </w:p>
        </w:tc>
      </w:tr>
      <w:tr w:rsidRPr="0087165B" w:rsidR="00EE386E" w:rsidTr="007F4842" w14:paraId="2290D4A5" w14:textId="77777777">
        <w:tc>
          <w:tcPr>
            <w:tcW w:w="3168" w:type="dxa"/>
          </w:tcPr>
          <w:p w:rsidRPr="0087165B" w:rsidR="00EE386E" w:rsidP="00F97167" w:rsidRDefault="00EE386E" w14:paraId="36EF34C9" w14:textId="77777777">
            <w:r w:rsidRPr="0087165B">
              <w:t>Activity 2—Feasibility survey testing</w:t>
            </w:r>
          </w:p>
        </w:tc>
        <w:tc>
          <w:tcPr>
            <w:tcW w:w="1530" w:type="dxa"/>
            <w:vAlign w:val="center"/>
          </w:tcPr>
          <w:p w:rsidRPr="0087165B" w:rsidR="00EE386E" w:rsidP="007F4842" w:rsidRDefault="004A7B33" w14:paraId="11C8CB54" w14:textId="77777777">
            <w:pPr>
              <w:jc w:val="center"/>
            </w:pPr>
            <w:r w:rsidRPr="0087165B">
              <w:t>4</w:t>
            </w:r>
            <w:r w:rsidRPr="0087165B" w:rsidR="006264D1">
              <w:t>00</w:t>
            </w:r>
          </w:p>
        </w:tc>
        <w:tc>
          <w:tcPr>
            <w:tcW w:w="1440" w:type="dxa"/>
            <w:vAlign w:val="center"/>
          </w:tcPr>
          <w:p w:rsidRPr="0087165B" w:rsidR="00EE386E" w:rsidP="007F4842" w:rsidRDefault="006264D1" w14:paraId="5F2D13DB" w14:textId="77777777">
            <w:pPr>
              <w:jc w:val="center"/>
            </w:pPr>
            <w:r w:rsidRPr="0087165B">
              <w:t>1</w:t>
            </w:r>
          </w:p>
        </w:tc>
        <w:tc>
          <w:tcPr>
            <w:tcW w:w="1260" w:type="dxa"/>
            <w:vAlign w:val="center"/>
          </w:tcPr>
          <w:p w:rsidRPr="0087165B" w:rsidR="00EE386E" w:rsidP="007F4842" w:rsidRDefault="004A7B33" w14:paraId="5F5F9731" w14:textId="77777777">
            <w:pPr>
              <w:jc w:val="center"/>
            </w:pPr>
            <w:r w:rsidRPr="0087165B">
              <w:t>4</w:t>
            </w:r>
            <w:r w:rsidRPr="0087165B" w:rsidR="006264D1">
              <w:t>00</w:t>
            </w:r>
          </w:p>
        </w:tc>
        <w:tc>
          <w:tcPr>
            <w:tcW w:w="1170" w:type="dxa"/>
            <w:vAlign w:val="center"/>
          </w:tcPr>
          <w:p w:rsidRPr="0087165B" w:rsidR="00EE386E" w:rsidP="007F4842" w:rsidRDefault="006264D1" w14:paraId="71381C72" w14:textId="77777777">
            <w:pPr>
              <w:jc w:val="center"/>
            </w:pPr>
            <w:r w:rsidRPr="0087165B">
              <w:t>60</w:t>
            </w:r>
          </w:p>
        </w:tc>
        <w:tc>
          <w:tcPr>
            <w:tcW w:w="990" w:type="dxa"/>
            <w:vAlign w:val="center"/>
          </w:tcPr>
          <w:p w:rsidRPr="0087165B" w:rsidR="00EE386E" w:rsidP="007F4842" w:rsidRDefault="004A7B33" w14:paraId="10A845F7" w14:textId="77777777">
            <w:pPr>
              <w:jc w:val="center"/>
            </w:pPr>
            <w:r w:rsidRPr="0087165B">
              <w:t>4</w:t>
            </w:r>
            <w:r w:rsidRPr="0087165B" w:rsidR="006264D1">
              <w:t>00</w:t>
            </w:r>
          </w:p>
        </w:tc>
      </w:tr>
      <w:tr w:rsidRPr="0087165B" w:rsidR="0087165B" w:rsidTr="007F4842" w14:paraId="214315FE" w14:textId="77777777">
        <w:tc>
          <w:tcPr>
            <w:tcW w:w="3168" w:type="dxa"/>
          </w:tcPr>
          <w:p w:rsidRPr="0087165B" w:rsidR="00EE386E" w:rsidP="00F85FBD" w:rsidRDefault="00EE386E" w14:paraId="293A9576" w14:textId="77777777">
            <w:r w:rsidRPr="0087165B">
              <w:t>Activity 3a—Re-interview for quality assurance activities of initiations</w:t>
            </w:r>
          </w:p>
        </w:tc>
        <w:tc>
          <w:tcPr>
            <w:tcW w:w="1530" w:type="dxa"/>
            <w:vAlign w:val="center"/>
          </w:tcPr>
          <w:p w:rsidRPr="0087165B" w:rsidR="00EE386E" w:rsidP="007F4842" w:rsidRDefault="00D513D0" w14:paraId="47848956" w14:textId="72FEF9E9">
            <w:pPr>
              <w:jc w:val="center"/>
            </w:pPr>
            <w:r>
              <w:t>101</w:t>
            </w:r>
          </w:p>
        </w:tc>
        <w:tc>
          <w:tcPr>
            <w:tcW w:w="1440" w:type="dxa"/>
            <w:vAlign w:val="center"/>
          </w:tcPr>
          <w:p w:rsidRPr="0087165B" w:rsidR="00EE386E" w:rsidP="007F4842" w:rsidRDefault="005D67CA" w14:paraId="42958E4B" w14:textId="77777777">
            <w:pPr>
              <w:jc w:val="center"/>
            </w:pPr>
            <w:r w:rsidRPr="0087165B">
              <w:t>1</w:t>
            </w:r>
          </w:p>
        </w:tc>
        <w:tc>
          <w:tcPr>
            <w:tcW w:w="1260" w:type="dxa"/>
            <w:vAlign w:val="center"/>
          </w:tcPr>
          <w:p w:rsidRPr="0087165B" w:rsidR="00EE386E" w:rsidP="007F4842" w:rsidRDefault="00D513D0" w14:paraId="7E80BC38" w14:textId="1D26EB6B">
            <w:pPr>
              <w:jc w:val="center"/>
            </w:pPr>
            <w:r>
              <w:t>101</w:t>
            </w:r>
          </w:p>
        </w:tc>
        <w:tc>
          <w:tcPr>
            <w:tcW w:w="1170" w:type="dxa"/>
            <w:vAlign w:val="center"/>
          </w:tcPr>
          <w:p w:rsidRPr="0087165B" w:rsidR="00EE386E" w:rsidP="007F4842" w:rsidRDefault="005D67CA" w14:paraId="2BC19C8B" w14:textId="77777777">
            <w:pPr>
              <w:jc w:val="center"/>
            </w:pPr>
            <w:r w:rsidRPr="0087165B">
              <w:t>15</w:t>
            </w:r>
          </w:p>
        </w:tc>
        <w:tc>
          <w:tcPr>
            <w:tcW w:w="990" w:type="dxa"/>
            <w:vAlign w:val="center"/>
          </w:tcPr>
          <w:p w:rsidRPr="0087165B" w:rsidR="00EE386E" w:rsidP="007F4842" w:rsidRDefault="00EA0FA7" w14:paraId="3D9F3F10" w14:textId="09BF67B2">
            <w:pPr>
              <w:jc w:val="center"/>
            </w:pPr>
            <w:r>
              <w:t>2</w:t>
            </w:r>
            <w:r w:rsidR="00327161">
              <w:t>5</w:t>
            </w:r>
          </w:p>
        </w:tc>
      </w:tr>
      <w:tr w:rsidRPr="0087165B" w:rsidR="0087165B" w:rsidTr="007F4842" w14:paraId="514A661A" w14:textId="77777777">
        <w:tc>
          <w:tcPr>
            <w:tcW w:w="3168" w:type="dxa"/>
          </w:tcPr>
          <w:p w:rsidRPr="0087165B" w:rsidR="00EE386E" w:rsidP="00F85FBD" w:rsidRDefault="00EE386E" w14:paraId="25AF6833" w14:textId="77777777">
            <w:r w:rsidRPr="0087165B">
              <w:t>Activity 3b—Re-interview for quality assurance activities of updates</w:t>
            </w:r>
          </w:p>
        </w:tc>
        <w:tc>
          <w:tcPr>
            <w:tcW w:w="1530" w:type="dxa"/>
            <w:vAlign w:val="center"/>
          </w:tcPr>
          <w:p w:rsidRPr="0087165B" w:rsidR="00EE386E" w:rsidP="007F4842" w:rsidRDefault="00327161" w14:paraId="553D2579" w14:textId="01CAC533">
            <w:pPr>
              <w:jc w:val="center"/>
            </w:pPr>
            <w:r>
              <w:t>490</w:t>
            </w:r>
          </w:p>
        </w:tc>
        <w:tc>
          <w:tcPr>
            <w:tcW w:w="1440" w:type="dxa"/>
            <w:vAlign w:val="center"/>
          </w:tcPr>
          <w:p w:rsidRPr="0087165B" w:rsidR="00EE386E" w:rsidP="007F4842" w:rsidRDefault="00D726F7" w14:paraId="25D36E99" w14:textId="6AACDC64">
            <w:pPr>
              <w:jc w:val="center"/>
            </w:pPr>
            <w:r>
              <w:t>3.</w:t>
            </w:r>
            <w:r w:rsidR="00EA0FA7">
              <w:t>2</w:t>
            </w:r>
          </w:p>
        </w:tc>
        <w:tc>
          <w:tcPr>
            <w:tcW w:w="1260" w:type="dxa"/>
            <w:vAlign w:val="center"/>
          </w:tcPr>
          <w:p w:rsidRPr="0087165B" w:rsidR="00EE386E" w:rsidP="007F4842" w:rsidRDefault="00327161" w14:paraId="3B469CAE" w14:textId="1CA29673">
            <w:pPr>
              <w:jc w:val="center"/>
            </w:pPr>
            <w:r>
              <w:t>1,568</w:t>
            </w:r>
          </w:p>
        </w:tc>
        <w:tc>
          <w:tcPr>
            <w:tcW w:w="1170" w:type="dxa"/>
            <w:vAlign w:val="center"/>
          </w:tcPr>
          <w:p w:rsidRPr="0087165B" w:rsidR="00EE386E" w:rsidP="007F4842" w:rsidRDefault="005D67CA" w14:paraId="1EF5826D" w14:textId="77777777">
            <w:pPr>
              <w:jc w:val="center"/>
            </w:pPr>
            <w:r w:rsidRPr="0087165B">
              <w:t>15</w:t>
            </w:r>
          </w:p>
        </w:tc>
        <w:tc>
          <w:tcPr>
            <w:tcW w:w="990" w:type="dxa"/>
            <w:vAlign w:val="center"/>
          </w:tcPr>
          <w:p w:rsidRPr="0087165B" w:rsidR="00EE386E" w:rsidP="007F4842" w:rsidRDefault="00327161" w14:paraId="4B994073" w14:textId="5A4BFD34">
            <w:pPr>
              <w:jc w:val="center"/>
            </w:pPr>
            <w:r>
              <w:t>392</w:t>
            </w:r>
          </w:p>
        </w:tc>
      </w:tr>
      <w:tr w:rsidRPr="0087165B" w:rsidR="0087165B" w:rsidTr="007F4842" w14:paraId="13F35032" w14:textId="77777777">
        <w:tc>
          <w:tcPr>
            <w:tcW w:w="3168" w:type="dxa"/>
          </w:tcPr>
          <w:p w:rsidRPr="0087165B" w:rsidR="00EE386E" w:rsidP="00F97167" w:rsidRDefault="00EE386E" w14:paraId="2E3BC39F" w14:textId="77777777">
            <w:r w:rsidRPr="0087165B">
              <w:t>FY 20</w:t>
            </w:r>
            <w:r w:rsidR="00502B74">
              <w:t>22</w:t>
            </w:r>
            <w:r w:rsidRPr="0087165B" w:rsidR="00F85FBD">
              <w:t xml:space="preserve"> To</w:t>
            </w:r>
            <w:r w:rsidRPr="0087165B">
              <w:t>tals annually</w:t>
            </w:r>
          </w:p>
        </w:tc>
        <w:tc>
          <w:tcPr>
            <w:tcW w:w="1530" w:type="dxa"/>
            <w:vAlign w:val="center"/>
          </w:tcPr>
          <w:p w:rsidRPr="0087165B" w:rsidR="00EE386E" w:rsidP="00327161" w:rsidRDefault="00327161" w14:paraId="45CC6BE0" w14:textId="1EBDAA27">
            <w:pPr>
              <w:jc w:val="center"/>
            </w:pPr>
            <w:r>
              <w:t>14,456</w:t>
            </w:r>
          </w:p>
        </w:tc>
        <w:tc>
          <w:tcPr>
            <w:tcW w:w="1440" w:type="dxa"/>
            <w:vAlign w:val="center"/>
          </w:tcPr>
          <w:p w:rsidRPr="0087165B" w:rsidR="00EE386E" w:rsidP="007F4842" w:rsidRDefault="00614085" w14:paraId="4E53444B" w14:textId="77777777">
            <w:pPr>
              <w:jc w:val="center"/>
            </w:pPr>
            <w:r>
              <w:t>--</w:t>
            </w:r>
          </w:p>
        </w:tc>
        <w:tc>
          <w:tcPr>
            <w:tcW w:w="1260" w:type="dxa"/>
            <w:vAlign w:val="center"/>
          </w:tcPr>
          <w:p w:rsidRPr="0087165B" w:rsidR="00EE386E" w:rsidP="00327161" w:rsidRDefault="00327161" w14:paraId="6B6FDBDE" w14:textId="65142E34">
            <w:pPr>
              <w:jc w:val="center"/>
            </w:pPr>
            <w:r>
              <w:t>37,105</w:t>
            </w:r>
          </w:p>
        </w:tc>
        <w:tc>
          <w:tcPr>
            <w:tcW w:w="1170" w:type="dxa"/>
            <w:vAlign w:val="center"/>
          </w:tcPr>
          <w:p w:rsidRPr="0087165B" w:rsidR="00EE386E" w:rsidP="007F4842" w:rsidRDefault="00614085" w14:paraId="3D52BFB2" w14:textId="77777777">
            <w:pPr>
              <w:jc w:val="center"/>
            </w:pPr>
            <w:r>
              <w:t>--</w:t>
            </w:r>
          </w:p>
        </w:tc>
        <w:tc>
          <w:tcPr>
            <w:tcW w:w="990" w:type="dxa"/>
            <w:vAlign w:val="center"/>
          </w:tcPr>
          <w:p w:rsidRPr="0087165B" w:rsidR="00EE386E" w:rsidP="007F4842" w:rsidRDefault="00327161" w14:paraId="2A90E6CF" w14:textId="6A1BC4CB">
            <w:pPr>
              <w:jc w:val="center"/>
            </w:pPr>
            <w:r>
              <w:t>30,393</w:t>
            </w:r>
          </w:p>
        </w:tc>
      </w:tr>
    </w:tbl>
    <w:p w:rsidRPr="0087165B" w:rsidR="00374010" w:rsidP="00F85FBD" w:rsidRDefault="00374010" w14:paraId="78583C18" w14:textId="77777777">
      <w:pPr>
        <w:rPr>
          <w:b/>
        </w:rPr>
      </w:pPr>
    </w:p>
    <w:p w:rsidRPr="001B18B0" w:rsidR="006D21D1" w:rsidP="001B18B0" w:rsidRDefault="006D21D1" w14:paraId="6C064BD1" w14:textId="77777777">
      <w:pPr>
        <w:pStyle w:val="Heading3"/>
      </w:pPr>
      <w:r w:rsidRPr="0087165B">
        <w:t>Table 1</w:t>
      </w:r>
      <w:r w:rsidRPr="0087165B" w:rsidR="004A7B33">
        <w:t>c</w:t>
      </w:r>
      <w:r w:rsidRPr="0087165B">
        <w:t>.  Anticipated private sector sample burden by activity type for FY 202</w:t>
      </w:r>
      <w:r w:rsidR="00502B74">
        <w:t>3</w:t>
      </w:r>
      <w:r w:rsidRPr="0087165B">
        <w:t xml:space="preserve"> (annual figures) </w:t>
      </w:r>
    </w:p>
    <w:p w:rsidRPr="0087165B" w:rsidR="006D21D1" w:rsidP="006D21D1" w:rsidRDefault="006D21D1" w14:paraId="48978EBB"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87165B" w:rsidR="006D21D1" w:rsidTr="006D21D1" w14:paraId="14091578" w14:textId="77777777">
        <w:tc>
          <w:tcPr>
            <w:tcW w:w="3348" w:type="dxa"/>
          </w:tcPr>
          <w:p w:rsidRPr="0087165B" w:rsidR="006D21D1" w:rsidP="006D21D1" w:rsidRDefault="006D21D1" w14:paraId="794B74DF" w14:textId="77777777">
            <w:r w:rsidRPr="0087165B">
              <w:t>Collection Activity</w:t>
            </w:r>
          </w:p>
        </w:tc>
        <w:tc>
          <w:tcPr>
            <w:tcW w:w="1530" w:type="dxa"/>
          </w:tcPr>
          <w:p w:rsidRPr="0087165B" w:rsidR="006D21D1" w:rsidP="006D21D1" w:rsidRDefault="006D21D1" w14:paraId="5ECF8027" w14:textId="77777777">
            <w:r w:rsidRPr="0087165B">
              <w:t>Number of</w:t>
            </w:r>
            <w:r w:rsidRPr="0087165B">
              <w:br/>
              <w:t>Respondents Per Activity (Net)</w:t>
            </w:r>
          </w:p>
        </w:tc>
        <w:tc>
          <w:tcPr>
            <w:tcW w:w="1350" w:type="dxa"/>
          </w:tcPr>
          <w:p w:rsidRPr="0087165B" w:rsidR="006D21D1" w:rsidP="006D21D1" w:rsidRDefault="006D21D1" w14:paraId="59743CCC" w14:textId="77777777">
            <w:r w:rsidRPr="0087165B">
              <w:t xml:space="preserve">Responses </w:t>
            </w:r>
            <w:r w:rsidRPr="0087165B">
              <w:br/>
              <w:t xml:space="preserve">Per </w:t>
            </w:r>
            <w:r w:rsidRPr="0087165B">
              <w:br/>
              <w:t>Respondent</w:t>
            </w:r>
          </w:p>
        </w:tc>
        <w:tc>
          <w:tcPr>
            <w:tcW w:w="1260" w:type="dxa"/>
          </w:tcPr>
          <w:p w:rsidRPr="0087165B" w:rsidR="006D21D1" w:rsidP="006D21D1" w:rsidRDefault="006D21D1" w14:paraId="5B4D35C6" w14:textId="77777777">
            <w:r w:rsidRPr="0087165B">
              <w:t xml:space="preserve">Total </w:t>
            </w:r>
            <w:r w:rsidRPr="0087165B">
              <w:br/>
              <w:t xml:space="preserve">Annual </w:t>
            </w:r>
            <w:r w:rsidRPr="0087165B">
              <w:br/>
              <w:t>Responses by Activity</w:t>
            </w:r>
          </w:p>
        </w:tc>
        <w:tc>
          <w:tcPr>
            <w:tcW w:w="1170" w:type="dxa"/>
          </w:tcPr>
          <w:p w:rsidRPr="0087165B" w:rsidR="006D21D1" w:rsidP="006D21D1" w:rsidRDefault="006D21D1" w14:paraId="3C14DAB3" w14:textId="77777777">
            <w:r w:rsidRPr="0087165B">
              <w:t>Minutes</w:t>
            </w:r>
            <w:r w:rsidRPr="0087165B">
              <w:br/>
              <w:t xml:space="preserve">Per </w:t>
            </w:r>
            <w:r w:rsidRPr="0087165B">
              <w:br/>
              <w:t>Response</w:t>
            </w:r>
          </w:p>
        </w:tc>
        <w:tc>
          <w:tcPr>
            <w:tcW w:w="900" w:type="dxa"/>
          </w:tcPr>
          <w:p w:rsidRPr="0087165B" w:rsidR="006D21D1" w:rsidP="006D21D1" w:rsidRDefault="006D21D1" w14:paraId="0716E2D7" w14:textId="77777777">
            <w:r w:rsidRPr="0087165B">
              <w:t xml:space="preserve">Total </w:t>
            </w:r>
            <w:r w:rsidRPr="0087165B">
              <w:br/>
              <w:t>Hours</w:t>
            </w:r>
          </w:p>
        </w:tc>
      </w:tr>
      <w:tr w:rsidRPr="0087165B" w:rsidR="006D21D1" w:rsidTr="007F4842" w14:paraId="17E1D154" w14:textId="77777777">
        <w:tc>
          <w:tcPr>
            <w:tcW w:w="3348" w:type="dxa"/>
          </w:tcPr>
          <w:p w:rsidRPr="0087165B" w:rsidR="006D21D1" w:rsidP="006D21D1" w:rsidRDefault="006D21D1" w14:paraId="3B895B62" w14:textId="77777777">
            <w:r w:rsidRPr="0087165B">
              <w:t xml:space="preserve">Activity 1a—Initiation of NCS data </w:t>
            </w:r>
          </w:p>
        </w:tc>
        <w:tc>
          <w:tcPr>
            <w:tcW w:w="1530" w:type="dxa"/>
            <w:vAlign w:val="center"/>
          </w:tcPr>
          <w:p w:rsidRPr="0087165B" w:rsidR="006D21D1" w:rsidP="007F4842" w:rsidRDefault="00D23BA5" w14:paraId="1F83A0AF" w14:textId="6AD0C090">
            <w:pPr>
              <w:jc w:val="center"/>
            </w:pPr>
            <w:r>
              <w:t>2,699</w:t>
            </w:r>
          </w:p>
        </w:tc>
        <w:tc>
          <w:tcPr>
            <w:tcW w:w="1350" w:type="dxa"/>
            <w:vAlign w:val="center"/>
          </w:tcPr>
          <w:p w:rsidRPr="0087165B" w:rsidR="006D21D1" w:rsidP="007F4842" w:rsidRDefault="006D21D1" w14:paraId="17B82A80" w14:textId="77777777">
            <w:pPr>
              <w:jc w:val="center"/>
            </w:pPr>
            <w:r w:rsidRPr="0087165B">
              <w:t>1</w:t>
            </w:r>
          </w:p>
        </w:tc>
        <w:tc>
          <w:tcPr>
            <w:tcW w:w="1260" w:type="dxa"/>
            <w:vAlign w:val="center"/>
          </w:tcPr>
          <w:p w:rsidRPr="0087165B" w:rsidR="006D21D1" w:rsidP="007F4842" w:rsidRDefault="00D23BA5" w14:paraId="0F432A93" w14:textId="0978FFCA">
            <w:pPr>
              <w:jc w:val="center"/>
            </w:pPr>
            <w:r>
              <w:t>2,699</w:t>
            </w:r>
          </w:p>
        </w:tc>
        <w:tc>
          <w:tcPr>
            <w:tcW w:w="1170" w:type="dxa"/>
            <w:vAlign w:val="center"/>
          </w:tcPr>
          <w:p w:rsidRPr="0087165B" w:rsidR="006D21D1" w:rsidP="007F4842" w:rsidRDefault="006D21D1" w14:paraId="1EC4F41D" w14:textId="77777777">
            <w:pPr>
              <w:jc w:val="center"/>
            </w:pPr>
            <w:r w:rsidRPr="0087165B">
              <w:t>254</w:t>
            </w:r>
          </w:p>
        </w:tc>
        <w:tc>
          <w:tcPr>
            <w:tcW w:w="900" w:type="dxa"/>
            <w:vAlign w:val="center"/>
          </w:tcPr>
          <w:p w:rsidRPr="0087165B" w:rsidR="006D21D1" w:rsidP="00D23BA5" w:rsidRDefault="00D23BA5" w14:paraId="04D5C48C" w14:textId="6F07E817">
            <w:pPr>
              <w:jc w:val="center"/>
            </w:pPr>
            <w:r>
              <w:t>11,426</w:t>
            </w:r>
          </w:p>
        </w:tc>
      </w:tr>
      <w:tr w:rsidRPr="0087165B" w:rsidR="00EA0FA7" w:rsidTr="007F4842" w14:paraId="6669F2EA" w14:textId="77777777">
        <w:tc>
          <w:tcPr>
            <w:tcW w:w="3348" w:type="dxa"/>
          </w:tcPr>
          <w:p w:rsidRPr="0087165B" w:rsidR="00EA0FA7" w:rsidP="006D21D1" w:rsidRDefault="00EA0FA7" w14:paraId="4D284C45" w14:textId="77777777">
            <w:r w:rsidRPr="0087165B">
              <w:t>Activity 1a—Initiation of NCS data</w:t>
            </w:r>
            <w:r>
              <w:t xml:space="preserve"> (non-response)</w:t>
            </w:r>
          </w:p>
        </w:tc>
        <w:tc>
          <w:tcPr>
            <w:tcW w:w="1530" w:type="dxa"/>
            <w:vAlign w:val="center"/>
          </w:tcPr>
          <w:p w:rsidRPr="0087165B" w:rsidR="00EA0FA7" w:rsidP="007F4842" w:rsidRDefault="00D23BA5" w14:paraId="1E02DB38" w14:textId="25FCA781">
            <w:pPr>
              <w:jc w:val="center"/>
            </w:pPr>
            <w:r>
              <w:t>2,209</w:t>
            </w:r>
          </w:p>
        </w:tc>
        <w:tc>
          <w:tcPr>
            <w:tcW w:w="1350" w:type="dxa"/>
            <w:vAlign w:val="center"/>
          </w:tcPr>
          <w:p w:rsidRPr="0087165B" w:rsidR="00EA0FA7" w:rsidP="007F4842" w:rsidRDefault="00EA0FA7" w14:paraId="6EA0B940" w14:textId="77777777">
            <w:pPr>
              <w:jc w:val="center"/>
            </w:pPr>
            <w:r>
              <w:t>1</w:t>
            </w:r>
          </w:p>
        </w:tc>
        <w:tc>
          <w:tcPr>
            <w:tcW w:w="1260" w:type="dxa"/>
            <w:vAlign w:val="center"/>
          </w:tcPr>
          <w:p w:rsidRPr="0087165B" w:rsidR="00EA0FA7" w:rsidP="007F4842" w:rsidRDefault="00D23BA5" w14:paraId="26EFB826" w14:textId="009B7353">
            <w:pPr>
              <w:jc w:val="center"/>
            </w:pPr>
            <w:r>
              <w:t>2,209</w:t>
            </w:r>
          </w:p>
        </w:tc>
        <w:tc>
          <w:tcPr>
            <w:tcW w:w="1170" w:type="dxa"/>
            <w:vAlign w:val="center"/>
          </w:tcPr>
          <w:p w:rsidRPr="0087165B" w:rsidR="00EA0FA7" w:rsidP="007F4842" w:rsidRDefault="00EA0FA7" w14:paraId="557852DC" w14:textId="77777777">
            <w:pPr>
              <w:jc w:val="center"/>
            </w:pPr>
            <w:r>
              <w:t>5</w:t>
            </w:r>
          </w:p>
        </w:tc>
        <w:tc>
          <w:tcPr>
            <w:tcW w:w="900" w:type="dxa"/>
            <w:vAlign w:val="center"/>
          </w:tcPr>
          <w:p w:rsidRPr="0087165B" w:rsidR="00EA0FA7" w:rsidP="00D23BA5" w:rsidRDefault="00D23BA5" w14:paraId="040F9F96" w14:textId="7A9FF8B3">
            <w:pPr>
              <w:jc w:val="center"/>
            </w:pPr>
            <w:r>
              <w:t>184</w:t>
            </w:r>
          </w:p>
        </w:tc>
      </w:tr>
      <w:tr w:rsidRPr="0087165B" w:rsidR="006D21D1" w:rsidTr="007F4842" w14:paraId="459509C0" w14:textId="77777777">
        <w:tc>
          <w:tcPr>
            <w:tcW w:w="3348" w:type="dxa"/>
          </w:tcPr>
          <w:p w:rsidRPr="0087165B" w:rsidR="006D21D1" w:rsidP="006D21D1" w:rsidRDefault="006D21D1" w14:paraId="0998E868" w14:textId="77777777">
            <w:r w:rsidRPr="0087165B">
              <w:t>Activity 1b—Updates of NCS data</w:t>
            </w:r>
          </w:p>
        </w:tc>
        <w:tc>
          <w:tcPr>
            <w:tcW w:w="1530" w:type="dxa"/>
            <w:vAlign w:val="center"/>
          </w:tcPr>
          <w:p w:rsidRPr="0087165B" w:rsidR="006D21D1" w:rsidP="007F4842" w:rsidRDefault="00EE6A9C" w14:paraId="4A1898C0" w14:textId="6DDAE318">
            <w:pPr>
              <w:jc w:val="center"/>
            </w:pPr>
            <w:r>
              <w:t>11,305</w:t>
            </w:r>
          </w:p>
        </w:tc>
        <w:tc>
          <w:tcPr>
            <w:tcW w:w="1350" w:type="dxa"/>
            <w:vAlign w:val="center"/>
          </w:tcPr>
          <w:p w:rsidRPr="0087165B" w:rsidR="006D21D1" w:rsidP="007F4842" w:rsidRDefault="006D21D1" w14:paraId="2CA8D5B8" w14:textId="047BDCBA">
            <w:pPr>
              <w:jc w:val="center"/>
            </w:pPr>
            <w:r w:rsidRPr="0087165B">
              <w:t>3.</w:t>
            </w:r>
            <w:r w:rsidR="00EA0FA7">
              <w:t>2</w:t>
            </w:r>
          </w:p>
        </w:tc>
        <w:tc>
          <w:tcPr>
            <w:tcW w:w="1260" w:type="dxa"/>
            <w:vAlign w:val="center"/>
          </w:tcPr>
          <w:p w:rsidRPr="0087165B" w:rsidR="006D21D1" w:rsidP="007F4842" w:rsidRDefault="00D23BA5" w14:paraId="641BB0C2" w14:textId="5AEE1BE8">
            <w:pPr>
              <w:jc w:val="center"/>
            </w:pPr>
            <w:r>
              <w:t>3</w:t>
            </w:r>
            <w:r w:rsidR="00EE6A9C">
              <w:t>6,176</w:t>
            </w:r>
          </w:p>
        </w:tc>
        <w:tc>
          <w:tcPr>
            <w:tcW w:w="1170" w:type="dxa"/>
            <w:vAlign w:val="center"/>
          </w:tcPr>
          <w:p w:rsidRPr="0087165B" w:rsidR="006D21D1" w:rsidP="007F4842" w:rsidRDefault="006D21D1" w14:paraId="1558F62B" w14:textId="77777777">
            <w:pPr>
              <w:jc w:val="center"/>
            </w:pPr>
            <w:r w:rsidRPr="0087165B">
              <w:t>40</w:t>
            </w:r>
          </w:p>
        </w:tc>
        <w:tc>
          <w:tcPr>
            <w:tcW w:w="900" w:type="dxa"/>
            <w:vAlign w:val="center"/>
          </w:tcPr>
          <w:p w:rsidRPr="0087165B" w:rsidR="006D21D1" w:rsidP="007F4842" w:rsidRDefault="00D23BA5" w14:paraId="10E8947C" w14:textId="46BD8F82">
            <w:pPr>
              <w:jc w:val="center"/>
            </w:pPr>
            <w:r>
              <w:t>2</w:t>
            </w:r>
            <w:r w:rsidR="00EE6A9C">
              <w:t>4,117</w:t>
            </w:r>
          </w:p>
        </w:tc>
      </w:tr>
      <w:tr w:rsidRPr="0087165B" w:rsidR="006D21D1" w:rsidTr="007F4842" w14:paraId="70E2726B" w14:textId="77777777">
        <w:tc>
          <w:tcPr>
            <w:tcW w:w="3348" w:type="dxa"/>
          </w:tcPr>
          <w:p w:rsidRPr="0087165B" w:rsidR="006D21D1" w:rsidP="006D21D1" w:rsidRDefault="006D21D1" w14:paraId="01A3E724" w14:textId="77777777">
            <w:r w:rsidRPr="0087165B">
              <w:t>Activity 2—Feasibility survey testing</w:t>
            </w:r>
          </w:p>
        </w:tc>
        <w:tc>
          <w:tcPr>
            <w:tcW w:w="1530" w:type="dxa"/>
            <w:vAlign w:val="center"/>
          </w:tcPr>
          <w:p w:rsidRPr="0087165B" w:rsidR="006D21D1" w:rsidP="007F4842" w:rsidRDefault="006D21D1" w14:paraId="07E70222" w14:textId="77777777">
            <w:pPr>
              <w:jc w:val="center"/>
            </w:pPr>
            <w:r w:rsidRPr="0087165B">
              <w:t>400</w:t>
            </w:r>
          </w:p>
        </w:tc>
        <w:tc>
          <w:tcPr>
            <w:tcW w:w="1350" w:type="dxa"/>
            <w:vAlign w:val="center"/>
          </w:tcPr>
          <w:p w:rsidRPr="0087165B" w:rsidR="006D21D1" w:rsidP="007F4842" w:rsidRDefault="006D21D1" w14:paraId="444992B7" w14:textId="77777777">
            <w:pPr>
              <w:jc w:val="center"/>
            </w:pPr>
            <w:r w:rsidRPr="0087165B">
              <w:t>1</w:t>
            </w:r>
          </w:p>
        </w:tc>
        <w:tc>
          <w:tcPr>
            <w:tcW w:w="1260" w:type="dxa"/>
            <w:vAlign w:val="center"/>
          </w:tcPr>
          <w:p w:rsidRPr="0087165B" w:rsidR="006D21D1" w:rsidP="007F4842" w:rsidRDefault="006D21D1" w14:paraId="558E5CF2" w14:textId="77777777">
            <w:pPr>
              <w:jc w:val="center"/>
            </w:pPr>
            <w:r w:rsidRPr="0087165B">
              <w:t>400</w:t>
            </w:r>
          </w:p>
        </w:tc>
        <w:tc>
          <w:tcPr>
            <w:tcW w:w="1170" w:type="dxa"/>
            <w:vAlign w:val="center"/>
          </w:tcPr>
          <w:p w:rsidRPr="0087165B" w:rsidR="006D21D1" w:rsidP="007F4842" w:rsidRDefault="006D21D1" w14:paraId="519085A2" w14:textId="77777777">
            <w:pPr>
              <w:jc w:val="center"/>
            </w:pPr>
            <w:r w:rsidRPr="0087165B">
              <w:t>60</w:t>
            </w:r>
          </w:p>
        </w:tc>
        <w:tc>
          <w:tcPr>
            <w:tcW w:w="900" w:type="dxa"/>
            <w:vAlign w:val="center"/>
          </w:tcPr>
          <w:p w:rsidRPr="0087165B" w:rsidR="006D21D1" w:rsidP="007F4842" w:rsidRDefault="006D21D1" w14:paraId="306369E6" w14:textId="77777777">
            <w:pPr>
              <w:jc w:val="center"/>
            </w:pPr>
            <w:r w:rsidRPr="0087165B">
              <w:t>400</w:t>
            </w:r>
          </w:p>
        </w:tc>
      </w:tr>
      <w:tr w:rsidRPr="0087165B" w:rsidR="006D21D1" w:rsidTr="007F4842" w14:paraId="1CBA446B" w14:textId="77777777">
        <w:tc>
          <w:tcPr>
            <w:tcW w:w="3348" w:type="dxa"/>
          </w:tcPr>
          <w:p w:rsidRPr="0087165B" w:rsidR="006D21D1" w:rsidP="006D21D1" w:rsidRDefault="006D21D1" w14:paraId="3A4C7938" w14:textId="77777777">
            <w:r w:rsidRPr="0087165B">
              <w:t>Activity 3a—Re-interview for quality assurance activities of initiations</w:t>
            </w:r>
          </w:p>
        </w:tc>
        <w:tc>
          <w:tcPr>
            <w:tcW w:w="1530" w:type="dxa"/>
            <w:vAlign w:val="center"/>
          </w:tcPr>
          <w:p w:rsidRPr="0087165B" w:rsidR="006D21D1" w:rsidP="007F4842" w:rsidRDefault="00EE6A9C" w14:paraId="22D3270C" w14:textId="0C0CF893">
            <w:pPr>
              <w:jc w:val="center"/>
            </w:pPr>
            <w:r>
              <w:t>135</w:t>
            </w:r>
          </w:p>
        </w:tc>
        <w:tc>
          <w:tcPr>
            <w:tcW w:w="1350" w:type="dxa"/>
            <w:vAlign w:val="center"/>
          </w:tcPr>
          <w:p w:rsidRPr="0087165B" w:rsidR="006D21D1" w:rsidP="007F4842" w:rsidRDefault="006D21D1" w14:paraId="198DB8B3" w14:textId="77777777">
            <w:pPr>
              <w:jc w:val="center"/>
            </w:pPr>
            <w:r w:rsidRPr="0087165B">
              <w:t>1</w:t>
            </w:r>
          </w:p>
        </w:tc>
        <w:tc>
          <w:tcPr>
            <w:tcW w:w="1260" w:type="dxa"/>
            <w:vAlign w:val="center"/>
          </w:tcPr>
          <w:p w:rsidRPr="0087165B" w:rsidR="006D21D1" w:rsidP="007F4842" w:rsidRDefault="00D23BA5" w14:paraId="6CF36D7C" w14:textId="2B8CC806">
            <w:pPr>
              <w:jc w:val="center"/>
            </w:pPr>
            <w:r>
              <w:t>135</w:t>
            </w:r>
          </w:p>
        </w:tc>
        <w:tc>
          <w:tcPr>
            <w:tcW w:w="1170" w:type="dxa"/>
            <w:vAlign w:val="center"/>
          </w:tcPr>
          <w:p w:rsidRPr="0087165B" w:rsidR="006D21D1" w:rsidP="007F4842" w:rsidRDefault="006D21D1" w14:paraId="51BC32AB" w14:textId="77777777">
            <w:pPr>
              <w:jc w:val="center"/>
            </w:pPr>
            <w:r w:rsidRPr="0087165B">
              <w:t>15</w:t>
            </w:r>
          </w:p>
        </w:tc>
        <w:tc>
          <w:tcPr>
            <w:tcW w:w="900" w:type="dxa"/>
            <w:vAlign w:val="center"/>
          </w:tcPr>
          <w:p w:rsidRPr="0087165B" w:rsidR="006D21D1" w:rsidP="007F4842" w:rsidRDefault="00D23BA5" w14:paraId="3BF0B771" w14:textId="059AF266">
            <w:pPr>
              <w:jc w:val="center"/>
            </w:pPr>
            <w:r>
              <w:t>34</w:t>
            </w:r>
          </w:p>
        </w:tc>
      </w:tr>
      <w:tr w:rsidRPr="0087165B" w:rsidR="006D21D1" w:rsidTr="007F4842" w14:paraId="3398EC93" w14:textId="77777777">
        <w:tc>
          <w:tcPr>
            <w:tcW w:w="3348" w:type="dxa"/>
          </w:tcPr>
          <w:p w:rsidRPr="0087165B" w:rsidR="006D21D1" w:rsidP="006D21D1" w:rsidRDefault="006D21D1" w14:paraId="30DF7299" w14:textId="77777777">
            <w:r w:rsidRPr="0087165B">
              <w:lastRenderedPageBreak/>
              <w:t>Activity 3b—Re-interview for quality assurance activities of updates</w:t>
            </w:r>
          </w:p>
        </w:tc>
        <w:tc>
          <w:tcPr>
            <w:tcW w:w="1530" w:type="dxa"/>
            <w:vAlign w:val="center"/>
          </w:tcPr>
          <w:p w:rsidRPr="0087165B" w:rsidR="006D21D1" w:rsidP="007F4842" w:rsidRDefault="00EE6A9C" w14:paraId="073C1421" w14:textId="33340DA2">
            <w:pPr>
              <w:jc w:val="center"/>
            </w:pPr>
            <w:r>
              <w:t>565</w:t>
            </w:r>
          </w:p>
        </w:tc>
        <w:tc>
          <w:tcPr>
            <w:tcW w:w="1350" w:type="dxa"/>
            <w:vAlign w:val="center"/>
          </w:tcPr>
          <w:p w:rsidRPr="0087165B" w:rsidR="006D21D1" w:rsidP="007F4842" w:rsidRDefault="006D21D1" w14:paraId="26DCE079" w14:textId="329D2F6C">
            <w:pPr>
              <w:jc w:val="center"/>
            </w:pPr>
            <w:r w:rsidRPr="0087165B">
              <w:t>3.8</w:t>
            </w:r>
          </w:p>
        </w:tc>
        <w:tc>
          <w:tcPr>
            <w:tcW w:w="1260" w:type="dxa"/>
            <w:vAlign w:val="center"/>
          </w:tcPr>
          <w:p w:rsidRPr="0087165B" w:rsidR="006D21D1" w:rsidP="007F4842" w:rsidRDefault="00EE6A9C" w14:paraId="029C5B6D" w14:textId="52728F26">
            <w:pPr>
              <w:jc w:val="center"/>
            </w:pPr>
            <w:r>
              <w:t>2,147</w:t>
            </w:r>
          </w:p>
        </w:tc>
        <w:tc>
          <w:tcPr>
            <w:tcW w:w="1170" w:type="dxa"/>
            <w:vAlign w:val="center"/>
          </w:tcPr>
          <w:p w:rsidRPr="0087165B" w:rsidR="006D21D1" w:rsidP="007F4842" w:rsidRDefault="006D21D1" w14:paraId="436C136E" w14:textId="77777777">
            <w:pPr>
              <w:jc w:val="center"/>
            </w:pPr>
            <w:r w:rsidRPr="0087165B">
              <w:t>15</w:t>
            </w:r>
          </w:p>
        </w:tc>
        <w:tc>
          <w:tcPr>
            <w:tcW w:w="900" w:type="dxa"/>
            <w:vAlign w:val="center"/>
          </w:tcPr>
          <w:p w:rsidRPr="0087165B" w:rsidR="006D21D1" w:rsidP="007F4842" w:rsidRDefault="00EE6A9C" w14:paraId="24322A99" w14:textId="11D3601C">
            <w:pPr>
              <w:jc w:val="center"/>
            </w:pPr>
            <w:r>
              <w:t>537</w:t>
            </w:r>
          </w:p>
        </w:tc>
      </w:tr>
      <w:tr w:rsidRPr="0087165B" w:rsidR="006D21D1" w:rsidTr="007F4842" w14:paraId="6ED337DE" w14:textId="77777777">
        <w:tc>
          <w:tcPr>
            <w:tcW w:w="3348" w:type="dxa"/>
          </w:tcPr>
          <w:p w:rsidRPr="0087165B" w:rsidR="006D21D1" w:rsidP="006D21D1" w:rsidRDefault="006D21D1" w14:paraId="0CB897B3" w14:textId="77777777">
            <w:r w:rsidRPr="0087165B">
              <w:t>FY 202</w:t>
            </w:r>
            <w:r w:rsidR="00502B74">
              <w:t>3</w:t>
            </w:r>
            <w:r w:rsidRPr="0087165B">
              <w:t xml:space="preserve"> Totals annually </w:t>
            </w:r>
          </w:p>
        </w:tc>
        <w:tc>
          <w:tcPr>
            <w:tcW w:w="1530" w:type="dxa"/>
            <w:vAlign w:val="center"/>
          </w:tcPr>
          <w:p w:rsidRPr="0087165B" w:rsidR="006D21D1" w:rsidP="007F4842" w:rsidRDefault="00D23BA5" w14:paraId="20A06EC5" w14:textId="3580BB38">
            <w:pPr>
              <w:jc w:val="center"/>
            </w:pPr>
            <w:r>
              <w:t>1</w:t>
            </w:r>
            <w:r w:rsidR="00EE6A9C">
              <w:t>7,313</w:t>
            </w:r>
          </w:p>
        </w:tc>
        <w:tc>
          <w:tcPr>
            <w:tcW w:w="1350" w:type="dxa"/>
            <w:vAlign w:val="center"/>
          </w:tcPr>
          <w:p w:rsidRPr="0087165B" w:rsidR="006D21D1" w:rsidP="007F4842" w:rsidRDefault="00614085" w14:paraId="45C62CA5" w14:textId="77777777">
            <w:pPr>
              <w:jc w:val="center"/>
            </w:pPr>
            <w:r>
              <w:t>--</w:t>
            </w:r>
          </w:p>
        </w:tc>
        <w:tc>
          <w:tcPr>
            <w:tcW w:w="1260" w:type="dxa"/>
            <w:vAlign w:val="center"/>
          </w:tcPr>
          <w:p w:rsidRPr="0087165B" w:rsidR="006D21D1" w:rsidP="007F4842" w:rsidRDefault="00EE6A9C" w14:paraId="5EAB8ECE" w14:textId="423CD1B9">
            <w:pPr>
              <w:jc w:val="center"/>
            </w:pPr>
            <w:r>
              <w:t>43,766</w:t>
            </w:r>
          </w:p>
        </w:tc>
        <w:tc>
          <w:tcPr>
            <w:tcW w:w="1170" w:type="dxa"/>
            <w:vAlign w:val="center"/>
          </w:tcPr>
          <w:p w:rsidRPr="0087165B" w:rsidR="006D21D1" w:rsidP="007F4842" w:rsidRDefault="00614085" w14:paraId="76925F02" w14:textId="77777777">
            <w:pPr>
              <w:jc w:val="center"/>
            </w:pPr>
            <w:r>
              <w:t>--</w:t>
            </w:r>
          </w:p>
        </w:tc>
        <w:tc>
          <w:tcPr>
            <w:tcW w:w="900" w:type="dxa"/>
            <w:vAlign w:val="center"/>
          </w:tcPr>
          <w:p w:rsidRPr="0087165B" w:rsidR="006D21D1" w:rsidP="007F4842" w:rsidRDefault="001001A3" w14:paraId="6853B853" w14:textId="0D8A964C">
            <w:pPr>
              <w:jc w:val="center"/>
            </w:pPr>
            <w:r>
              <w:t>3</w:t>
            </w:r>
            <w:r w:rsidR="00EE6A9C">
              <w:t>6,698</w:t>
            </w:r>
          </w:p>
        </w:tc>
      </w:tr>
    </w:tbl>
    <w:p w:rsidR="00C235D9" w:rsidP="00F85FBD" w:rsidRDefault="00C235D9" w14:paraId="3813392F" w14:textId="77777777">
      <w:pPr>
        <w:rPr>
          <w:b/>
        </w:rPr>
      </w:pPr>
    </w:p>
    <w:p w:rsidRPr="00374010" w:rsidR="00F85FBD" w:rsidP="001B18B0" w:rsidRDefault="00F85FBD" w14:paraId="54858B87" w14:textId="77777777">
      <w:pPr>
        <w:pStyle w:val="Heading3"/>
        <w:rPr>
          <w:b w:val="0"/>
        </w:rPr>
      </w:pPr>
      <w:r w:rsidRPr="00374010">
        <w:t>Table 2</w:t>
      </w:r>
      <w:r w:rsidRPr="00374010" w:rsidR="00374010">
        <w:t>a</w:t>
      </w:r>
      <w:r w:rsidRPr="00374010">
        <w:t>.  Anticipated State and local government sample burden by activity type for FY 20</w:t>
      </w:r>
      <w:r w:rsidR="00502B74">
        <w:t>21</w:t>
      </w:r>
      <w:r w:rsidRPr="00374010">
        <w:t xml:space="preserve"> (annual figures) which carries forward from previous sample</w:t>
      </w:r>
    </w:p>
    <w:p w:rsidRPr="00374010" w:rsidR="00F85FBD" w:rsidP="00F85FBD" w:rsidRDefault="00F85FBD" w14:paraId="22469083"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374010" w:rsidR="00374010" w:rsidTr="00A070F7" w14:paraId="76B87A8B" w14:textId="77777777">
        <w:tc>
          <w:tcPr>
            <w:tcW w:w="3348" w:type="dxa"/>
          </w:tcPr>
          <w:p w:rsidRPr="00374010" w:rsidR="00F85FBD" w:rsidP="00A070F7" w:rsidRDefault="00F85FBD" w14:paraId="0822BC99" w14:textId="77777777">
            <w:r w:rsidRPr="00374010">
              <w:t>Collection Activity</w:t>
            </w:r>
          </w:p>
        </w:tc>
        <w:tc>
          <w:tcPr>
            <w:tcW w:w="1530" w:type="dxa"/>
          </w:tcPr>
          <w:p w:rsidRPr="00374010" w:rsidR="00F85FBD" w:rsidP="00A070F7" w:rsidRDefault="00F85FBD" w14:paraId="37A9E63D" w14:textId="77777777">
            <w:r w:rsidRPr="00374010">
              <w:t>Number of</w:t>
            </w:r>
            <w:r w:rsidRPr="00374010">
              <w:br/>
              <w:t>Respondents</w:t>
            </w:r>
          </w:p>
          <w:p w:rsidRPr="00374010" w:rsidR="00F85FBD" w:rsidP="00A070F7" w:rsidRDefault="00F85FBD" w14:paraId="0BF295E5" w14:textId="77777777">
            <w:r w:rsidRPr="00374010">
              <w:t>Per Activity (Net)</w:t>
            </w:r>
          </w:p>
        </w:tc>
        <w:tc>
          <w:tcPr>
            <w:tcW w:w="1350" w:type="dxa"/>
          </w:tcPr>
          <w:p w:rsidRPr="00374010" w:rsidR="00F85FBD" w:rsidP="00A070F7" w:rsidRDefault="00F85FBD" w14:paraId="746D1C99" w14:textId="77777777">
            <w:r w:rsidRPr="00374010">
              <w:t xml:space="preserve">Responses </w:t>
            </w:r>
            <w:r w:rsidRPr="00374010">
              <w:br/>
              <w:t xml:space="preserve">Per </w:t>
            </w:r>
            <w:r w:rsidRPr="00374010">
              <w:br/>
              <w:t>Respondent</w:t>
            </w:r>
          </w:p>
        </w:tc>
        <w:tc>
          <w:tcPr>
            <w:tcW w:w="1260" w:type="dxa"/>
          </w:tcPr>
          <w:p w:rsidRPr="00374010" w:rsidR="00F85FBD" w:rsidP="00A070F7" w:rsidRDefault="00F85FBD" w14:paraId="18EF1272" w14:textId="77777777">
            <w:r w:rsidRPr="00374010">
              <w:t xml:space="preserve">Total </w:t>
            </w:r>
            <w:r w:rsidRPr="00374010">
              <w:br/>
              <w:t xml:space="preserve">Annual </w:t>
            </w:r>
            <w:r w:rsidRPr="00374010">
              <w:br/>
              <w:t>Responses by Activity</w:t>
            </w:r>
          </w:p>
        </w:tc>
        <w:tc>
          <w:tcPr>
            <w:tcW w:w="1170" w:type="dxa"/>
          </w:tcPr>
          <w:p w:rsidRPr="00374010" w:rsidR="00F85FBD" w:rsidP="00A070F7" w:rsidRDefault="00F85FBD" w14:paraId="26A35271" w14:textId="77777777">
            <w:r w:rsidRPr="00374010">
              <w:t>Minutes</w:t>
            </w:r>
            <w:r w:rsidRPr="00374010">
              <w:br/>
              <w:t xml:space="preserve">Per </w:t>
            </w:r>
            <w:r w:rsidRPr="00374010">
              <w:br/>
              <w:t>Response</w:t>
            </w:r>
          </w:p>
        </w:tc>
        <w:tc>
          <w:tcPr>
            <w:tcW w:w="900" w:type="dxa"/>
          </w:tcPr>
          <w:p w:rsidRPr="00374010" w:rsidR="00F85FBD" w:rsidP="00A070F7" w:rsidRDefault="00F85FBD" w14:paraId="629E8746" w14:textId="77777777">
            <w:r w:rsidRPr="00374010">
              <w:t xml:space="preserve">Total </w:t>
            </w:r>
            <w:r w:rsidRPr="00374010">
              <w:br/>
              <w:t>Hours</w:t>
            </w:r>
          </w:p>
        </w:tc>
      </w:tr>
      <w:tr w:rsidRPr="00374010" w:rsidR="00374010" w:rsidTr="007F4842" w14:paraId="3D86E8F7" w14:textId="77777777">
        <w:tc>
          <w:tcPr>
            <w:tcW w:w="3348" w:type="dxa"/>
          </w:tcPr>
          <w:p w:rsidRPr="00374010" w:rsidR="00F85FBD" w:rsidP="00A070F7" w:rsidRDefault="00F85FBD" w14:paraId="1E4218D7" w14:textId="77777777">
            <w:r w:rsidRPr="00374010">
              <w:t xml:space="preserve">Activity 1a—Initiation of NCS data </w:t>
            </w:r>
          </w:p>
        </w:tc>
        <w:tc>
          <w:tcPr>
            <w:tcW w:w="1530" w:type="dxa"/>
            <w:vAlign w:val="center"/>
          </w:tcPr>
          <w:p w:rsidRPr="00374010" w:rsidR="00F85FBD" w:rsidP="007F4842" w:rsidRDefault="00614085" w14:paraId="68BFAAC6" w14:textId="77777777">
            <w:pPr>
              <w:jc w:val="center"/>
            </w:pPr>
            <w:r>
              <w:t>0</w:t>
            </w:r>
          </w:p>
        </w:tc>
        <w:tc>
          <w:tcPr>
            <w:tcW w:w="1350" w:type="dxa"/>
            <w:vAlign w:val="center"/>
          </w:tcPr>
          <w:p w:rsidRPr="00374010" w:rsidR="00F85FBD" w:rsidP="007F4842" w:rsidRDefault="00614085" w14:paraId="1C075063" w14:textId="77777777">
            <w:pPr>
              <w:jc w:val="center"/>
            </w:pPr>
            <w:r>
              <w:t>0</w:t>
            </w:r>
          </w:p>
        </w:tc>
        <w:tc>
          <w:tcPr>
            <w:tcW w:w="1260" w:type="dxa"/>
            <w:vAlign w:val="center"/>
          </w:tcPr>
          <w:p w:rsidRPr="00374010" w:rsidR="00F85FBD" w:rsidP="007F4842" w:rsidRDefault="00614085" w14:paraId="5FA3B35D" w14:textId="77777777">
            <w:pPr>
              <w:jc w:val="center"/>
            </w:pPr>
            <w:r>
              <w:t>0</w:t>
            </w:r>
          </w:p>
        </w:tc>
        <w:tc>
          <w:tcPr>
            <w:tcW w:w="1170" w:type="dxa"/>
            <w:vAlign w:val="center"/>
          </w:tcPr>
          <w:p w:rsidRPr="00374010" w:rsidR="00F85FBD" w:rsidP="007F4842" w:rsidRDefault="00614085" w14:paraId="2624E8FA" w14:textId="77777777">
            <w:pPr>
              <w:jc w:val="center"/>
            </w:pPr>
            <w:r>
              <w:t>0</w:t>
            </w:r>
          </w:p>
        </w:tc>
        <w:tc>
          <w:tcPr>
            <w:tcW w:w="900" w:type="dxa"/>
            <w:vAlign w:val="center"/>
          </w:tcPr>
          <w:p w:rsidRPr="00374010" w:rsidR="00F85FBD" w:rsidP="007F4842" w:rsidRDefault="007109C4" w14:paraId="710A91C3" w14:textId="77777777">
            <w:pPr>
              <w:jc w:val="center"/>
            </w:pPr>
            <w:r>
              <w:t>0</w:t>
            </w:r>
          </w:p>
        </w:tc>
      </w:tr>
      <w:tr w:rsidRPr="00374010" w:rsidR="00374010" w:rsidTr="007F4842" w14:paraId="424FD84D" w14:textId="77777777">
        <w:tc>
          <w:tcPr>
            <w:tcW w:w="3348" w:type="dxa"/>
          </w:tcPr>
          <w:p w:rsidRPr="00374010" w:rsidR="00F85FBD" w:rsidP="00A070F7" w:rsidRDefault="00F85FBD" w14:paraId="7BA420C5" w14:textId="77777777">
            <w:r w:rsidRPr="00374010">
              <w:t>Activity 1b—Updates of NCS data</w:t>
            </w:r>
          </w:p>
        </w:tc>
        <w:tc>
          <w:tcPr>
            <w:tcW w:w="1530" w:type="dxa"/>
            <w:vAlign w:val="center"/>
          </w:tcPr>
          <w:p w:rsidRPr="00374010" w:rsidR="00F85FBD" w:rsidP="007F4842" w:rsidRDefault="00B87861" w14:paraId="628A2BFC" w14:textId="77777777">
            <w:pPr>
              <w:jc w:val="center"/>
            </w:pPr>
            <w:r w:rsidRPr="00374010">
              <w:t>1</w:t>
            </w:r>
            <w:r w:rsidR="00351DBF">
              <w:t>,</w:t>
            </w:r>
            <w:r w:rsidRPr="00374010">
              <w:t>596</w:t>
            </w:r>
          </w:p>
        </w:tc>
        <w:tc>
          <w:tcPr>
            <w:tcW w:w="1350" w:type="dxa"/>
            <w:vAlign w:val="center"/>
          </w:tcPr>
          <w:p w:rsidRPr="00374010" w:rsidR="00F85FBD" w:rsidP="007F4842" w:rsidRDefault="00EA0FA7" w14:paraId="69C65DA7" w14:textId="77777777">
            <w:pPr>
              <w:jc w:val="center"/>
            </w:pPr>
            <w:r>
              <w:t>3.6</w:t>
            </w:r>
          </w:p>
        </w:tc>
        <w:tc>
          <w:tcPr>
            <w:tcW w:w="1260" w:type="dxa"/>
            <w:vAlign w:val="center"/>
          </w:tcPr>
          <w:p w:rsidRPr="00374010" w:rsidR="00A2257E" w:rsidP="00A2257E" w:rsidRDefault="00A2257E" w14:paraId="7A03BA36" w14:textId="77777777">
            <w:pPr>
              <w:jc w:val="center"/>
            </w:pPr>
            <w:r>
              <w:t>5,746</w:t>
            </w:r>
          </w:p>
        </w:tc>
        <w:tc>
          <w:tcPr>
            <w:tcW w:w="1170" w:type="dxa"/>
            <w:vAlign w:val="center"/>
          </w:tcPr>
          <w:p w:rsidRPr="00374010" w:rsidR="00F85FBD" w:rsidP="007F4842" w:rsidRDefault="00B87861" w14:paraId="7C0BB50E" w14:textId="77777777">
            <w:pPr>
              <w:jc w:val="center"/>
            </w:pPr>
            <w:r w:rsidRPr="00374010">
              <w:t>40</w:t>
            </w:r>
          </w:p>
        </w:tc>
        <w:tc>
          <w:tcPr>
            <w:tcW w:w="900" w:type="dxa"/>
            <w:vAlign w:val="center"/>
          </w:tcPr>
          <w:p w:rsidRPr="00374010" w:rsidR="00F85FBD" w:rsidP="00731CC2" w:rsidRDefault="007109C4" w14:paraId="682DDBA3" w14:textId="77777777">
            <w:pPr>
              <w:jc w:val="center"/>
            </w:pPr>
            <w:r>
              <w:t>3,831</w:t>
            </w:r>
          </w:p>
        </w:tc>
      </w:tr>
      <w:tr w:rsidRPr="00374010" w:rsidR="00374010" w:rsidTr="007F4842" w14:paraId="6CA7BC23" w14:textId="77777777">
        <w:tc>
          <w:tcPr>
            <w:tcW w:w="3348" w:type="dxa"/>
          </w:tcPr>
          <w:p w:rsidRPr="00374010" w:rsidR="00F85FBD" w:rsidP="00A070F7" w:rsidRDefault="00F85FBD" w14:paraId="0C29E4E2" w14:textId="77777777">
            <w:r w:rsidRPr="00374010">
              <w:t>Activity 2—Feasibility survey testing</w:t>
            </w:r>
          </w:p>
        </w:tc>
        <w:tc>
          <w:tcPr>
            <w:tcW w:w="1530" w:type="dxa"/>
            <w:vAlign w:val="center"/>
          </w:tcPr>
          <w:p w:rsidRPr="00374010" w:rsidR="00F85FBD" w:rsidP="007F4842" w:rsidRDefault="00B87861" w14:paraId="3E3E5C96" w14:textId="77777777">
            <w:pPr>
              <w:jc w:val="center"/>
            </w:pPr>
            <w:r w:rsidRPr="00374010">
              <w:t>60</w:t>
            </w:r>
          </w:p>
        </w:tc>
        <w:tc>
          <w:tcPr>
            <w:tcW w:w="1350" w:type="dxa"/>
            <w:vAlign w:val="center"/>
          </w:tcPr>
          <w:p w:rsidRPr="00374010" w:rsidR="00F85FBD" w:rsidP="007F4842" w:rsidRDefault="00B87861" w14:paraId="7972BFF4" w14:textId="77777777">
            <w:pPr>
              <w:jc w:val="center"/>
            </w:pPr>
            <w:r w:rsidRPr="00374010">
              <w:t>1</w:t>
            </w:r>
          </w:p>
        </w:tc>
        <w:tc>
          <w:tcPr>
            <w:tcW w:w="1260" w:type="dxa"/>
            <w:vAlign w:val="center"/>
          </w:tcPr>
          <w:p w:rsidRPr="00374010" w:rsidR="00F85FBD" w:rsidP="007F4842" w:rsidRDefault="00B87861" w14:paraId="423AEF33" w14:textId="77777777">
            <w:pPr>
              <w:jc w:val="center"/>
            </w:pPr>
            <w:r w:rsidRPr="00374010">
              <w:t>60</w:t>
            </w:r>
          </w:p>
        </w:tc>
        <w:tc>
          <w:tcPr>
            <w:tcW w:w="1170" w:type="dxa"/>
            <w:vAlign w:val="center"/>
          </w:tcPr>
          <w:p w:rsidRPr="00374010" w:rsidR="00F85FBD" w:rsidP="007F4842" w:rsidRDefault="00B87861" w14:paraId="69F73F3B" w14:textId="77777777">
            <w:pPr>
              <w:jc w:val="center"/>
            </w:pPr>
            <w:r w:rsidRPr="00374010">
              <w:t>60</w:t>
            </w:r>
          </w:p>
        </w:tc>
        <w:tc>
          <w:tcPr>
            <w:tcW w:w="900" w:type="dxa"/>
            <w:vAlign w:val="center"/>
          </w:tcPr>
          <w:p w:rsidRPr="00374010" w:rsidR="00F85FBD" w:rsidP="007F4842" w:rsidRDefault="00B87861" w14:paraId="4D41B41E" w14:textId="77777777">
            <w:pPr>
              <w:jc w:val="center"/>
            </w:pPr>
            <w:r w:rsidRPr="00374010">
              <w:t>60</w:t>
            </w:r>
          </w:p>
        </w:tc>
      </w:tr>
      <w:tr w:rsidRPr="00374010" w:rsidR="00374010" w:rsidTr="007F4842" w14:paraId="6960F1B4" w14:textId="77777777">
        <w:tc>
          <w:tcPr>
            <w:tcW w:w="3348" w:type="dxa"/>
          </w:tcPr>
          <w:p w:rsidRPr="00374010" w:rsidR="00F85FBD" w:rsidP="00A070F7" w:rsidRDefault="00F85FBD" w14:paraId="79E9715D" w14:textId="77777777">
            <w:r w:rsidRPr="00374010">
              <w:t>Activity 3a—Re-interview for quality assurance activities of initiations</w:t>
            </w:r>
          </w:p>
        </w:tc>
        <w:tc>
          <w:tcPr>
            <w:tcW w:w="1530" w:type="dxa"/>
            <w:vAlign w:val="center"/>
          </w:tcPr>
          <w:p w:rsidRPr="00374010" w:rsidR="00F85FBD" w:rsidP="007F4842" w:rsidRDefault="00614085" w14:paraId="0BAEF74C" w14:textId="77777777">
            <w:pPr>
              <w:jc w:val="center"/>
            </w:pPr>
            <w:r>
              <w:t>0</w:t>
            </w:r>
          </w:p>
        </w:tc>
        <w:tc>
          <w:tcPr>
            <w:tcW w:w="1350" w:type="dxa"/>
            <w:vAlign w:val="center"/>
          </w:tcPr>
          <w:p w:rsidRPr="00374010" w:rsidR="00F85FBD" w:rsidP="007F4842" w:rsidRDefault="00614085" w14:paraId="5251D17C" w14:textId="77777777">
            <w:pPr>
              <w:jc w:val="center"/>
            </w:pPr>
            <w:r>
              <w:t>0</w:t>
            </w:r>
          </w:p>
        </w:tc>
        <w:tc>
          <w:tcPr>
            <w:tcW w:w="1260" w:type="dxa"/>
            <w:vAlign w:val="center"/>
          </w:tcPr>
          <w:p w:rsidRPr="00374010" w:rsidR="00F85FBD" w:rsidP="007F4842" w:rsidRDefault="00614085" w14:paraId="27DE68B3" w14:textId="77777777">
            <w:pPr>
              <w:jc w:val="center"/>
            </w:pPr>
            <w:r>
              <w:t>0</w:t>
            </w:r>
          </w:p>
        </w:tc>
        <w:tc>
          <w:tcPr>
            <w:tcW w:w="1170" w:type="dxa"/>
            <w:vAlign w:val="center"/>
          </w:tcPr>
          <w:p w:rsidRPr="00374010" w:rsidR="00F85FBD" w:rsidP="007F4842" w:rsidRDefault="00614085" w14:paraId="1A636F06" w14:textId="77777777">
            <w:pPr>
              <w:jc w:val="center"/>
            </w:pPr>
            <w:r>
              <w:t>0</w:t>
            </w:r>
          </w:p>
        </w:tc>
        <w:tc>
          <w:tcPr>
            <w:tcW w:w="900" w:type="dxa"/>
            <w:vAlign w:val="center"/>
          </w:tcPr>
          <w:p w:rsidRPr="00374010" w:rsidR="00F85FBD" w:rsidP="007F4842" w:rsidRDefault="00614085" w14:paraId="73A70468" w14:textId="77777777">
            <w:pPr>
              <w:jc w:val="center"/>
            </w:pPr>
            <w:r>
              <w:t>0</w:t>
            </w:r>
          </w:p>
        </w:tc>
      </w:tr>
      <w:tr w:rsidRPr="00374010" w:rsidR="00374010" w:rsidTr="007F4842" w14:paraId="47F1E442" w14:textId="77777777">
        <w:tc>
          <w:tcPr>
            <w:tcW w:w="3348" w:type="dxa"/>
          </w:tcPr>
          <w:p w:rsidRPr="00374010" w:rsidR="00F85FBD" w:rsidP="00A070F7" w:rsidRDefault="00F85FBD" w14:paraId="47258432" w14:textId="77777777">
            <w:r w:rsidRPr="00374010">
              <w:t>Activity 3b—Re-interview for quality assurance activities of updates</w:t>
            </w:r>
          </w:p>
        </w:tc>
        <w:tc>
          <w:tcPr>
            <w:tcW w:w="1530" w:type="dxa"/>
            <w:vAlign w:val="center"/>
          </w:tcPr>
          <w:p w:rsidRPr="00374010" w:rsidR="00F85FBD" w:rsidP="007F4842" w:rsidRDefault="00B87861" w14:paraId="054D4B08" w14:textId="77777777">
            <w:pPr>
              <w:jc w:val="center"/>
            </w:pPr>
            <w:r w:rsidRPr="00374010">
              <w:t>80</w:t>
            </w:r>
          </w:p>
        </w:tc>
        <w:tc>
          <w:tcPr>
            <w:tcW w:w="1350" w:type="dxa"/>
            <w:vAlign w:val="center"/>
          </w:tcPr>
          <w:p w:rsidRPr="00374010" w:rsidR="00F85FBD" w:rsidP="007F4842" w:rsidRDefault="00EA0FA7" w14:paraId="014435B8" w14:textId="77777777">
            <w:pPr>
              <w:jc w:val="center"/>
            </w:pPr>
            <w:r>
              <w:t>3.6</w:t>
            </w:r>
          </w:p>
        </w:tc>
        <w:tc>
          <w:tcPr>
            <w:tcW w:w="1260" w:type="dxa"/>
            <w:vAlign w:val="center"/>
          </w:tcPr>
          <w:p w:rsidRPr="00374010" w:rsidR="00F85FBD" w:rsidP="00731CC2" w:rsidRDefault="00A2257E" w14:paraId="30CD9615" w14:textId="77777777">
            <w:pPr>
              <w:jc w:val="center"/>
            </w:pPr>
            <w:r>
              <w:t>288</w:t>
            </w:r>
          </w:p>
        </w:tc>
        <w:tc>
          <w:tcPr>
            <w:tcW w:w="1170" w:type="dxa"/>
            <w:vAlign w:val="center"/>
          </w:tcPr>
          <w:p w:rsidRPr="00374010" w:rsidR="00F85FBD" w:rsidP="007F4842" w:rsidRDefault="00B87861" w14:paraId="5A036CFC" w14:textId="77777777">
            <w:pPr>
              <w:jc w:val="center"/>
            </w:pPr>
            <w:r w:rsidRPr="00374010">
              <w:t>15</w:t>
            </w:r>
          </w:p>
        </w:tc>
        <w:tc>
          <w:tcPr>
            <w:tcW w:w="900" w:type="dxa"/>
            <w:vAlign w:val="center"/>
          </w:tcPr>
          <w:p w:rsidRPr="00374010" w:rsidR="00F85FBD" w:rsidP="007F4842" w:rsidRDefault="00A2257E" w14:paraId="5078DE38" w14:textId="77777777">
            <w:pPr>
              <w:jc w:val="center"/>
            </w:pPr>
            <w:r>
              <w:t>72</w:t>
            </w:r>
          </w:p>
        </w:tc>
      </w:tr>
      <w:tr w:rsidRPr="00374010" w:rsidR="00F85FBD" w:rsidTr="007F4842" w14:paraId="6B89891D" w14:textId="77777777">
        <w:tc>
          <w:tcPr>
            <w:tcW w:w="3348" w:type="dxa"/>
          </w:tcPr>
          <w:p w:rsidRPr="00374010" w:rsidR="00F85FBD" w:rsidP="00A070F7" w:rsidRDefault="00F85FBD" w14:paraId="25CE909E" w14:textId="77777777">
            <w:r w:rsidRPr="00374010">
              <w:t xml:space="preserve">FY </w:t>
            </w:r>
            <w:proofErr w:type="gramStart"/>
            <w:r w:rsidRPr="00374010">
              <w:t>20</w:t>
            </w:r>
            <w:r w:rsidR="00502B74">
              <w:t>21</w:t>
            </w:r>
            <w:r w:rsidRPr="00374010" w:rsidR="00940B7A">
              <w:t xml:space="preserve">  </w:t>
            </w:r>
            <w:r w:rsidRPr="00374010">
              <w:t>Totals</w:t>
            </w:r>
            <w:proofErr w:type="gramEnd"/>
            <w:r w:rsidRPr="00374010">
              <w:t xml:space="preserve"> annually</w:t>
            </w:r>
          </w:p>
        </w:tc>
        <w:tc>
          <w:tcPr>
            <w:tcW w:w="1530" w:type="dxa"/>
            <w:vAlign w:val="center"/>
          </w:tcPr>
          <w:p w:rsidRPr="00374010" w:rsidR="00F85FBD" w:rsidP="007F4842" w:rsidRDefault="00B87861" w14:paraId="008ED2AC" w14:textId="77777777">
            <w:pPr>
              <w:jc w:val="center"/>
            </w:pPr>
            <w:r w:rsidRPr="00374010">
              <w:t>1</w:t>
            </w:r>
            <w:r w:rsidR="00351DBF">
              <w:t>,</w:t>
            </w:r>
            <w:r w:rsidRPr="00374010">
              <w:t>736</w:t>
            </w:r>
          </w:p>
        </w:tc>
        <w:tc>
          <w:tcPr>
            <w:tcW w:w="1350" w:type="dxa"/>
            <w:vAlign w:val="center"/>
          </w:tcPr>
          <w:p w:rsidRPr="00374010" w:rsidR="00F85FBD" w:rsidP="007F4842" w:rsidRDefault="00614085" w14:paraId="0234B8BA" w14:textId="77777777">
            <w:pPr>
              <w:jc w:val="center"/>
            </w:pPr>
            <w:r>
              <w:t>--</w:t>
            </w:r>
          </w:p>
        </w:tc>
        <w:tc>
          <w:tcPr>
            <w:tcW w:w="1260" w:type="dxa"/>
            <w:vAlign w:val="center"/>
          </w:tcPr>
          <w:p w:rsidRPr="00374010" w:rsidR="00F85FBD" w:rsidP="00731CC2" w:rsidRDefault="00A2257E" w14:paraId="3B9F5971" w14:textId="77777777">
            <w:pPr>
              <w:jc w:val="center"/>
            </w:pPr>
            <w:r>
              <w:t>6,094</w:t>
            </w:r>
          </w:p>
        </w:tc>
        <w:tc>
          <w:tcPr>
            <w:tcW w:w="1170" w:type="dxa"/>
            <w:vAlign w:val="center"/>
          </w:tcPr>
          <w:p w:rsidRPr="00374010" w:rsidR="00F85FBD" w:rsidP="007F4842" w:rsidRDefault="00614085" w14:paraId="6B3706EB" w14:textId="77777777">
            <w:pPr>
              <w:jc w:val="center"/>
            </w:pPr>
            <w:r>
              <w:t>--</w:t>
            </w:r>
          </w:p>
        </w:tc>
        <w:tc>
          <w:tcPr>
            <w:tcW w:w="900" w:type="dxa"/>
            <w:vAlign w:val="center"/>
          </w:tcPr>
          <w:p w:rsidRPr="00374010" w:rsidR="00F85FBD" w:rsidP="00F179F6" w:rsidRDefault="00A2257E" w14:paraId="3911662C" w14:textId="77777777">
            <w:pPr>
              <w:jc w:val="center"/>
            </w:pPr>
            <w:r>
              <w:t>3,963</w:t>
            </w:r>
          </w:p>
        </w:tc>
      </w:tr>
    </w:tbl>
    <w:p w:rsidR="00F85FBD" w:rsidP="00F85FBD" w:rsidRDefault="00F85FBD" w14:paraId="165E034A" w14:textId="77777777"/>
    <w:p w:rsidRPr="00374010" w:rsidR="00374010" w:rsidP="001B18B0" w:rsidRDefault="00374010" w14:paraId="2FB0FB23" w14:textId="77777777">
      <w:pPr>
        <w:pStyle w:val="Heading3"/>
        <w:rPr>
          <w:b w:val="0"/>
        </w:rPr>
      </w:pPr>
      <w:r w:rsidRPr="00374010">
        <w:t>Table 2b. Anticipated State and local government sample burden by activity type for FY 20</w:t>
      </w:r>
      <w:r w:rsidR="00502B74">
        <w:t>22</w:t>
      </w:r>
      <w:r w:rsidRPr="00374010">
        <w:t xml:space="preserve"> (annual figures) which carries forward from previous sample</w:t>
      </w:r>
    </w:p>
    <w:p w:rsidRPr="00374010" w:rsidR="00374010" w:rsidP="00374010" w:rsidRDefault="00374010" w14:paraId="339F2B9B"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374010" w:rsidR="00374010" w:rsidTr="006D21D1" w14:paraId="633A9982" w14:textId="77777777">
        <w:tc>
          <w:tcPr>
            <w:tcW w:w="3348" w:type="dxa"/>
          </w:tcPr>
          <w:p w:rsidRPr="00374010" w:rsidR="00374010" w:rsidP="006D21D1" w:rsidRDefault="00374010" w14:paraId="7C58B47E" w14:textId="77777777">
            <w:r w:rsidRPr="00374010">
              <w:t>Collection Activity</w:t>
            </w:r>
          </w:p>
        </w:tc>
        <w:tc>
          <w:tcPr>
            <w:tcW w:w="1530" w:type="dxa"/>
          </w:tcPr>
          <w:p w:rsidRPr="00374010" w:rsidR="00374010" w:rsidP="006D21D1" w:rsidRDefault="00374010" w14:paraId="72114825" w14:textId="77777777">
            <w:r w:rsidRPr="00374010">
              <w:t>Number of</w:t>
            </w:r>
            <w:r w:rsidRPr="00374010">
              <w:br/>
              <w:t>Respondents</w:t>
            </w:r>
          </w:p>
          <w:p w:rsidRPr="00374010" w:rsidR="00374010" w:rsidP="006D21D1" w:rsidRDefault="00374010" w14:paraId="1C09B5BF" w14:textId="77777777">
            <w:r w:rsidRPr="00374010">
              <w:t>Per Activity (Net)</w:t>
            </w:r>
          </w:p>
        </w:tc>
        <w:tc>
          <w:tcPr>
            <w:tcW w:w="1350" w:type="dxa"/>
          </w:tcPr>
          <w:p w:rsidRPr="00374010" w:rsidR="00374010" w:rsidP="006D21D1" w:rsidRDefault="00374010" w14:paraId="3B8E0F11" w14:textId="77777777">
            <w:r w:rsidRPr="00374010">
              <w:t xml:space="preserve">Responses </w:t>
            </w:r>
            <w:r w:rsidRPr="00374010">
              <w:br/>
              <w:t xml:space="preserve">Per </w:t>
            </w:r>
            <w:r w:rsidRPr="00374010">
              <w:br/>
              <w:t>Respondent</w:t>
            </w:r>
          </w:p>
        </w:tc>
        <w:tc>
          <w:tcPr>
            <w:tcW w:w="1260" w:type="dxa"/>
          </w:tcPr>
          <w:p w:rsidRPr="00374010" w:rsidR="00374010" w:rsidP="006D21D1" w:rsidRDefault="00374010" w14:paraId="53E4DF3C" w14:textId="77777777">
            <w:r w:rsidRPr="00374010">
              <w:t xml:space="preserve">Total </w:t>
            </w:r>
            <w:r w:rsidRPr="00374010">
              <w:br/>
              <w:t xml:space="preserve">Annual </w:t>
            </w:r>
            <w:r w:rsidRPr="00374010">
              <w:br/>
              <w:t>Responses by Activity</w:t>
            </w:r>
          </w:p>
        </w:tc>
        <w:tc>
          <w:tcPr>
            <w:tcW w:w="1170" w:type="dxa"/>
          </w:tcPr>
          <w:p w:rsidRPr="00374010" w:rsidR="00374010" w:rsidP="006D21D1" w:rsidRDefault="00374010" w14:paraId="0E54D565" w14:textId="77777777">
            <w:r w:rsidRPr="00374010">
              <w:t>Minutes</w:t>
            </w:r>
            <w:r w:rsidRPr="00374010">
              <w:br/>
              <w:t xml:space="preserve">Per </w:t>
            </w:r>
            <w:r w:rsidRPr="00374010">
              <w:br/>
              <w:t>Response</w:t>
            </w:r>
          </w:p>
        </w:tc>
        <w:tc>
          <w:tcPr>
            <w:tcW w:w="900" w:type="dxa"/>
          </w:tcPr>
          <w:p w:rsidRPr="00374010" w:rsidR="00374010" w:rsidP="006D21D1" w:rsidRDefault="00374010" w14:paraId="678B39F0" w14:textId="77777777">
            <w:r w:rsidRPr="00374010">
              <w:t xml:space="preserve">Total </w:t>
            </w:r>
            <w:r w:rsidRPr="00374010">
              <w:br/>
              <w:t>Hours</w:t>
            </w:r>
          </w:p>
        </w:tc>
      </w:tr>
      <w:tr w:rsidRPr="00374010" w:rsidR="00374010" w:rsidTr="007F4842" w14:paraId="6B84F4FC" w14:textId="77777777">
        <w:tc>
          <w:tcPr>
            <w:tcW w:w="3348" w:type="dxa"/>
          </w:tcPr>
          <w:p w:rsidRPr="00374010" w:rsidR="00374010" w:rsidP="006D21D1" w:rsidRDefault="00374010" w14:paraId="5A1FEA97" w14:textId="77777777">
            <w:r w:rsidRPr="00374010">
              <w:t xml:space="preserve">Activity 1a—Initiation of NCS data </w:t>
            </w:r>
          </w:p>
        </w:tc>
        <w:tc>
          <w:tcPr>
            <w:tcW w:w="1530" w:type="dxa"/>
            <w:vAlign w:val="center"/>
          </w:tcPr>
          <w:p w:rsidRPr="00374010" w:rsidR="00374010" w:rsidP="007F4842" w:rsidRDefault="00614085" w14:paraId="15777EF2" w14:textId="77777777">
            <w:pPr>
              <w:jc w:val="center"/>
            </w:pPr>
            <w:r>
              <w:t>0</w:t>
            </w:r>
          </w:p>
        </w:tc>
        <w:tc>
          <w:tcPr>
            <w:tcW w:w="1350" w:type="dxa"/>
            <w:vAlign w:val="center"/>
          </w:tcPr>
          <w:p w:rsidRPr="00374010" w:rsidR="00374010" w:rsidP="007F4842" w:rsidRDefault="00614085" w14:paraId="244DC675" w14:textId="77777777">
            <w:pPr>
              <w:jc w:val="center"/>
            </w:pPr>
            <w:r>
              <w:t>0</w:t>
            </w:r>
          </w:p>
        </w:tc>
        <w:tc>
          <w:tcPr>
            <w:tcW w:w="1260" w:type="dxa"/>
            <w:vAlign w:val="center"/>
          </w:tcPr>
          <w:p w:rsidRPr="00374010" w:rsidR="00374010" w:rsidP="007F4842" w:rsidRDefault="00614085" w14:paraId="56C3475A" w14:textId="77777777">
            <w:pPr>
              <w:jc w:val="center"/>
            </w:pPr>
            <w:r>
              <w:t>0</w:t>
            </w:r>
          </w:p>
        </w:tc>
        <w:tc>
          <w:tcPr>
            <w:tcW w:w="1170" w:type="dxa"/>
            <w:vAlign w:val="center"/>
          </w:tcPr>
          <w:p w:rsidRPr="00374010" w:rsidR="00374010" w:rsidP="007F4842" w:rsidRDefault="00614085" w14:paraId="1C95212A" w14:textId="77777777">
            <w:pPr>
              <w:jc w:val="center"/>
            </w:pPr>
            <w:r>
              <w:t>0</w:t>
            </w:r>
          </w:p>
        </w:tc>
        <w:tc>
          <w:tcPr>
            <w:tcW w:w="900" w:type="dxa"/>
            <w:vAlign w:val="center"/>
          </w:tcPr>
          <w:p w:rsidRPr="00374010" w:rsidR="00374010" w:rsidP="007F4842" w:rsidRDefault="00614085" w14:paraId="2025F717" w14:textId="77777777">
            <w:pPr>
              <w:jc w:val="center"/>
            </w:pPr>
            <w:r>
              <w:t>0</w:t>
            </w:r>
          </w:p>
        </w:tc>
      </w:tr>
      <w:tr w:rsidRPr="00374010" w:rsidR="00374010" w:rsidTr="007F4842" w14:paraId="6009C98B" w14:textId="77777777">
        <w:tc>
          <w:tcPr>
            <w:tcW w:w="3348" w:type="dxa"/>
          </w:tcPr>
          <w:p w:rsidRPr="00374010" w:rsidR="00374010" w:rsidP="006D21D1" w:rsidRDefault="00374010" w14:paraId="66B75A43" w14:textId="77777777">
            <w:r w:rsidRPr="00374010">
              <w:t>Activity 1b—Updates of NCS data</w:t>
            </w:r>
          </w:p>
        </w:tc>
        <w:tc>
          <w:tcPr>
            <w:tcW w:w="1530" w:type="dxa"/>
            <w:vAlign w:val="center"/>
          </w:tcPr>
          <w:p w:rsidRPr="00374010" w:rsidR="00374010" w:rsidP="007F4842" w:rsidRDefault="00374010" w14:paraId="230E99C7" w14:textId="77777777">
            <w:pPr>
              <w:jc w:val="center"/>
            </w:pPr>
            <w:r w:rsidRPr="00374010">
              <w:t>1</w:t>
            </w:r>
            <w:r w:rsidR="00853C34">
              <w:t>,</w:t>
            </w:r>
            <w:r w:rsidRPr="00374010">
              <w:t>596</w:t>
            </w:r>
          </w:p>
        </w:tc>
        <w:tc>
          <w:tcPr>
            <w:tcW w:w="1350" w:type="dxa"/>
            <w:vAlign w:val="center"/>
          </w:tcPr>
          <w:p w:rsidRPr="00374010" w:rsidR="00374010" w:rsidP="007F4842" w:rsidRDefault="00EA0FA7" w14:paraId="022E2E2E" w14:textId="77777777">
            <w:pPr>
              <w:jc w:val="center"/>
            </w:pPr>
            <w:r>
              <w:t>3.6</w:t>
            </w:r>
          </w:p>
        </w:tc>
        <w:tc>
          <w:tcPr>
            <w:tcW w:w="1260" w:type="dxa"/>
            <w:vAlign w:val="center"/>
          </w:tcPr>
          <w:p w:rsidRPr="00374010" w:rsidR="00374010" w:rsidP="007F4842" w:rsidRDefault="00EA0FA7" w14:paraId="40AE47BE" w14:textId="77777777">
            <w:pPr>
              <w:jc w:val="center"/>
            </w:pPr>
            <w:r>
              <w:t>5,746</w:t>
            </w:r>
          </w:p>
        </w:tc>
        <w:tc>
          <w:tcPr>
            <w:tcW w:w="1170" w:type="dxa"/>
            <w:vAlign w:val="center"/>
          </w:tcPr>
          <w:p w:rsidRPr="00374010" w:rsidR="00374010" w:rsidP="007F4842" w:rsidRDefault="00374010" w14:paraId="7903243B" w14:textId="77777777">
            <w:pPr>
              <w:jc w:val="center"/>
            </w:pPr>
            <w:r w:rsidRPr="00374010">
              <w:t>40</w:t>
            </w:r>
          </w:p>
        </w:tc>
        <w:tc>
          <w:tcPr>
            <w:tcW w:w="900" w:type="dxa"/>
            <w:vAlign w:val="center"/>
          </w:tcPr>
          <w:p w:rsidRPr="00374010" w:rsidR="00374010" w:rsidP="007F4842" w:rsidRDefault="00A01DAD" w14:paraId="0891E4F9" w14:textId="77777777">
            <w:pPr>
              <w:jc w:val="center"/>
            </w:pPr>
            <w:r>
              <w:t>3,831</w:t>
            </w:r>
          </w:p>
        </w:tc>
      </w:tr>
      <w:tr w:rsidRPr="00374010" w:rsidR="00374010" w:rsidTr="007F4842" w14:paraId="3DC0CB25" w14:textId="77777777">
        <w:tc>
          <w:tcPr>
            <w:tcW w:w="3348" w:type="dxa"/>
          </w:tcPr>
          <w:p w:rsidRPr="00374010" w:rsidR="00374010" w:rsidP="006D21D1" w:rsidRDefault="00374010" w14:paraId="7285D653" w14:textId="77777777">
            <w:r w:rsidRPr="00374010">
              <w:t>Activity 2—Feasibility survey testing</w:t>
            </w:r>
          </w:p>
        </w:tc>
        <w:tc>
          <w:tcPr>
            <w:tcW w:w="1530" w:type="dxa"/>
            <w:vAlign w:val="center"/>
          </w:tcPr>
          <w:p w:rsidRPr="00374010" w:rsidR="00374010" w:rsidP="007F4842" w:rsidRDefault="00374010" w14:paraId="137C1F86" w14:textId="77777777">
            <w:pPr>
              <w:jc w:val="center"/>
            </w:pPr>
            <w:r w:rsidRPr="00374010">
              <w:t>60</w:t>
            </w:r>
          </w:p>
        </w:tc>
        <w:tc>
          <w:tcPr>
            <w:tcW w:w="1350" w:type="dxa"/>
            <w:vAlign w:val="center"/>
          </w:tcPr>
          <w:p w:rsidRPr="00374010" w:rsidR="00374010" w:rsidP="007F4842" w:rsidRDefault="00374010" w14:paraId="1BD2046A" w14:textId="77777777">
            <w:pPr>
              <w:jc w:val="center"/>
            </w:pPr>
            <w:r w:rsidRPr="00374010">
              <w:t>1</w:t>
            </w:r>
          </w:p>
        </w:tc>
        <w:tc>
          <w:tcPr>
            <w:tcW w:w="1260" w:type="dxa"/>
            <w:vAlign w:val="center"/>
          </w:tcPr>
          <w:p w:rsidRPr="00374010" w:rsidR="00374010" w:rsidP="007F4842" w:rsidRDefault="00374010" w14:paraId="63001AD7" w14:textId="77777777">
            <w:pPr>
              <w:jc w:val="center"/>
            </w:pPr>
            <w:r w:rsidRPr="00374010">
              <w:t>60</w:t>
            </w:r>
          </w:p>
        </w:tc>
        <w:tc>
          <w:tcPr>
            <w:tcW w:w="1170" w:type="dxa"/>
            <w:vAlign w:val="center"/>
          </w:tcPr>
          <w:p w:rsidRPr="00374010" w:rsidR="00374010" w:rsidP="007F4842" w:rsidRDefault="00374010" w14:paraId="16129D20" w14:textId="77777777">
            <w:pPr>
              <w:jc w:val="center"/>
            </w:pPr>
            <w:r w:rsidRPr="00374010">
              <w:t>60</w:t>
            </w:r>
          </w:p>
        </w:tc>
        <w:tc>
          <w:tcPr>
            <w:tcW w:w="900" w:type="dxa"/>
            <w:vAlign w:val="center"/>
          </w:tcPr>
          <w:p w:rsidRPr="00374010" w:rsidR="00374010" w:rsidP="007F4842" w:rsidRDefault="00374010" w14:paraId="63228121" w14:textId="77777777">
            <w:pPr>
              <w:jc w:val="center"/>
            </w:pPr>
            <w:r w:rsidRPr="00374010">
              <w:t>60</w:t>
            </w:r>
          </w:p>
        </w:tc>
      </w:tr>
      <w:tr w:rsidRPr="00374010" w:rsidR="00374010" w:rsidTr="007F4842" w14:paraId="0D7B71FD" w14:textId="77777777">
        <w:tc>
          <w:tcPr>
            <w:tcW w:w="3348" w:type="dxa"/>
          </w:tcPr>
          <w:p w:rsidRPr="00374010" w:rsidR="00374010" w:rsidP="006D21D1" w:rsidRDefault="00374010" w14:paraId="283E2375" w14:textId="77777777">
            <w:r w:rsidRPr="00374010">
              <w:lastRenderedPageBreak/>
              <w:t>Activity 3a—Re-interview for quality assurance activities of initiations</w:t>
            </w:r>
          </w:p>
        </w:tc>
        <w:tc>
          <w:tcPr>
            <w:tcW w:w="1530" w:type="dxa"/>
            <w:vAlign w:val="center"/>
          </w:tcPr>
          <w:p w:rsidRPr="00374010" w:rsidR="00374010" w:rsidP="007F4842" w:rsidRDefault="00A2257E" w14:paraId="72E3113F" w14:textId="77777777">
            <w:pPr>
              <w:jc w:val="center"/>
            </w:pPr>
            <w:r>
              <w:t>0</w:t>
            </w:r>
          </w:p>
        </w:tc>
        <w:tc>
          <w:tcPr>
            <w:tcW w:w="1350" w:type="dxa"/>
            <w:vAlign w:val="center"/>
          </w:tcPr>
          <w:p w:rsidRPr="00374010" w:rsidR="00374010" w:rsidP="007F4842" w:rsidRDefault="00614085" w14:paraId="0C19A49C" w14:textId="77777777">
            <w:pPr>
              <w:jc w:val="center"/>
            </w:pPr>
            <w:r>
              <w:t>0</w:t>
            </w:r>
          </w:p>
        </w:tc>
        <w:tc>
          <w:tcPr>
            <w:tcW w:w="1260" w:type="dxa"/>
            <w:vAlign w:val="center"/>
          </w:tcPr>
          <w:p w:rsidRPr="00374010" w:rsidR="00374010" w:rsidP="007F4842" w:rsidRDefault="00614085" w14:paraId="4ECCBEED" w14:textId="77777777">
            <w:pPr>
              <w:jc w:val="center"/>
            </w:pPr>
            <w:r>
              <w:t>0</w:t>
            </w:r>
          </w:p>
        </w:tc>
        <w:tc>
          <w:tcPr>
            <w:tcW w:w="1170" w:type="dxa"/>
            <w:vAlign w:val="center"/>
          </w:tcPr>
          <w:p w:rsidRPr="00374010" w:rsidR="00374010" w:rsidP="007F4842" w:rsidRDefault="00614085" w14:paraId="1FC5642A" w14:textId="77777777">
            <w:pPr>
              <w:jc w:val="center"/>
            </w:pPr>
            <w:r>
              <w:t>0</w:t>
            </w:r>
          </w:p>
        </w:tc>
        <w:tc>
          <w:tcPr>
            <w:tcW w:w="900" w:type="dxa"/>
            <w:vAlign w:val="center"/>
          </w:tcPr>
          <w:p w:rsidRPr="00374010" w:rsidR="00374010" w:rsidP="007F4842" w:rsidRDefault="00614085" w14:paraId="72A05F78" w14:textId="77777777">
            <w:pPr>
              <w:jc w:val="center"/>
            </w:pPr>
            <w:r>
              <w:t>0</w:t>
            </w:r>
          </w:p>
        </w:tc>
      </w:tr>
      <w:tr w:rsidRPr="00374010" w:rsidR="00374010" w:rsidTr="007F4842" w14:paraId="7FBA0649" w14:textId="77777777">
        <w:tc>
          <w:tcPr>
            <w:tcW w:w="3348" w:type="dxa"/>
          </w:tcPr>
          <w:p w:rsidRPr="00374010" w:rsidR="00374010" w:rsidP="006D21D1" w:rsidRDefault="00374010" w14:paraId="53D09FE5" w14:textId="77777777">
            <w:r w:rsidRPr="00374010">
              <w:t>Activity 3b—Re-interview for quality assurance activities of updates</w:t>
            </w:r>
          </w:p>
        </w:tc>
        <w:tc>
          <w:tcPr>
            <w:tcW w:w="1530" w:type="dxa"/>
            <w:vAlign w:val="center"/>
          </w:tcPr>
          <w:p w:rsidRPr="00374010" w:rsidR="00374010" w:rsidP="007F4842" w:rsidRDefault="00374010" w14:paraId="0592FBBF" w14:textId="77777777">
            <w:pPr>
              <w:jc w:val="center"/>
            </w:pPr>
            <w:r w:rsidRPr="00374010">
              <w:t>80</w:t>
            </w:r>
          </w:p>
        </w:tc>
        <w:tc>
          <w:tcPr>
            <w:tcW w:w="1350" w:type="dxa"/>
            <w:vAlign w:val="center"/>
          </w:tcPr>
          <w:p w:rsidRPr="00374010" w:rsidR="00374010" w:rsidP="007F4842" w:rsidRDefault="00EA0FA7" w14:paraId="72D082E9" w14:textId="77777777">
            <w:pPr>
              <w:jc w:val="center"/>
            </w:pPr>
            <w:r>
              <w:t>3.6</w:t>
            </w:r>
          </w:p>
        </w:tc>
        <w:tc>
          <w:tcPr>
            <w:tcW w:w="1260" w:type="dxa"/>
            <w:vAlign w:val="center"/>
          </w:tcPr>
          <w:p w:rsidRPr="00374010" w:rsidR="00374010" w:rsidP="007F4842" w:rsidRDefault="00EA0FA7" w14:paraId="443B0B26" w14:textId="77777777">
            <w:pPr>
              <w:jc w:val="center"/>
            </w:pPr>
            <w:r>
              <w:t>288</w:t>
            </w:r>
          </w:p>
        </w:tc>
        <w:tc>
          <w:tcPr>
            <w:tcW w:w="1170" w:type="dxa"/>
            <w:vAlign w:val="center"/>
          </w:tcPr>
          <w:p w:rsidRPr="00374010" w:rsidR="00374010" w:rsidP="007F4842" w:rsidRDefault="00374010" w14:paraId="282776DD" w14:textId="77777777">
            <w:pPr>
              <w:jc w:val="center"/>
            </w:pPr>
            <w:r w:rsidRPr="00374010">
              <w:t>15</w:t>
            </w:r>
          </w:p>
        </w:tc>
        <w:tc>
          <w:tcPr>
            <w:tcW w:w="900" w:type="dxa"/>
            <w:vAlign w:val="center"/>
          </w:tcPr>
          <w:p w:rsidRPr="00374010" w:rsidR="00374010" w:rsidP="007F4842" w:rsidRDefault="00A01DAD" w14:paraId="0D07CFC2" w14:textId="77777777">
            <w:pPr>
              <w:jc w:val="center"/>
            </w:pPr>
            <w:r>
              <w:t>72</w:t>
            </w:r>
          </w:p>
        </w:tc>
      </w:tr>
      <w:tr w:rsidRPr="00374010" w:rsidR="00374010" w:rsidTr="007F4842" w14:paraId="76EB21BB" w14:textId="77777777">
        <w:tc>
          <w:tcPr>
            <w:tcW w:w="3348" w:type="dxa"/>
          </w:tcPr>
          <w:p w:rsidRPr="00374010" w:rsidR="00374010" w:rsidP="006D21D1" w:rsidRDefault="00374010" w14:paraId="1E90234B" w14:textId="77777777">
            <w:r w:rsidRPr="00374010">
              <w:t>FY 20</w:t>
            </w:r>
            <w:r w:rsidR="00502B74">
              <w:t>22</w:t>
            </w:r>
            <w:r w:rsidRPr="00374010">
              <w:t xml:space="preserve">   Totals annually</w:t>
            </w:r>
          </w:p>
        </w:tc>
        <w:tc>
          <w:tcPr>
            <w:tcW w:w="1530" w:type="dxa"/>
            <w:vAlign w:val="center"/>
          </w:tcPr>
          <w:p w:rsidRPr="00374010" w:rsidR="00374010" w:rsidP="007F4842" w:rsidRDefault="00374010" w14:paraId="1AA6C8FE" w14:textId="77777777">
            <w:pPr>
              <w:jc w:val="center"/>
            </w:pPr>
            <w:r w:rsidRPr="00374010">
              <w:t>1</w:t>
            </w:r>
            <w:r w:rsidR="00853C34">
              <w:t>,</w:t>
            </w:r>
            <w:r w:rsidRPr="00374010">
              <w:t>736</w:t>
            </w:r>
          </w:p>
        </w:tc>
        <w:tc>
          <w:tcPr>
            <w:tcW w:w="1350" w:type="dxa"/>
            <w:vAlign w:val="center"/>
          </w:tcPr>
          <w:p w:rsidRPr="00374010" w:rsidR="00374010" w:rsidP="007F4842" w:rsidRDefault="00614085" w14:paraId="0B797C76" w14:textId="77777777">
            <w:pPr>
              <w:jc w:val="center"/>
            </w:pPr>
            <w:r>
              <w:t>--</w:t>
            </w:r>
          </w:p>
        </w:tc>
        <w:tc>
          <w:tcPr>
            <w:tcW w:w="1260" w:type="dxa"/>
            <w:vAlign w:val="center"/>
          </w:tcPr>
          <w:p w:rsidRPr="00374010" w:rsidR="00374010" w:rsidP="007F4842" w:rsidRDefault="00374010" w14:paraId="4EA87995" w14:textId="77777777">
            <w:pPr>
              <w:jc w:val="center"/>
            </w:pPr>
            <w:r w:rsidRPr="00374010">
              <w:t>6</w:t>
            </w:r>
            <w:r w:rsidR="00853C34">
              <w:t>,</w:t>
            </w:r>
            <w:r w:rsidR="00EA0FA7">
              <w:t>094</w:t>
            </w:r>
          </w:p>
        </w:tc>
        <w:tc>
          <w:tcPr>
            <w:tcW w:w="1170" w:type="dxa"/>
            <w:vAlign w:val="center"/>
          </w:tcPr>
          <w:p w:rsidRPr="00374010" w:rsidR="00374010" w:rsidP="007F4842" w:rsidRDefault="00614085" w14:paraId="304D243E" w14:textId="77777777">
            <w:pPr>
              <w:jc w:val="center"/>
            </w:pPr>
            <w:r>
              <w:t>--</w:t>
            </w:r>
          </w:p>
        </w:tc>
        <w:tc>
          <w:tcPr>
            <w:tcW w:w="900" w:type="dxa"/>
            <w:vAlign w:val="center"/>
          </w:tcPr>
          <w:p w:rsidRPr="00374010" w:rsidR="00374010" w:rsidP="007F4842" w:rsidRDefault="00A01DAD" w14:paraId="1A743392" w14:textId="77777777">
            <w:pPr>
              <w:jc w:val="center"/>
            </w:pPr>
            <w:r>
              <w:t>3,963</w:t>
            </w:r>
          </w:p>
        </w:tc>
      </w:tr>
    </w:tbl>
    <w:p w:rsidRPr="00374010" w:rsidR="00374010" w:rsidP="00374010" w:rsidRDefault="00374010" w14:paraId="3579FDE4" w14:textId="77777777"/>
    <w:p w:rsidRPr="001B18B0" w:rsidR="00374010" w:rsidP="001B18B0" w:rsidRDefault="00374010" w14:paraId="240DF084" w14:textId="77777777">
      <w:pPr>
        <w:pStyle w:val="Heading3"/>
      </w:pPr>
      <w:r w:rsidRPr="00374010">
        <w:t>Table 2c.  Anticipated State and local government sample burden by activity type for FY 20</w:t>
      </w:r>
      <w:r w:rsidR="00502B74">
        <w:t>23</w:t>
      </w:r>
      <w:r w:rsidRPr="00374010">
        <w:t xml:space="preserve"> (annual figures) which carries forward from previous sample</w:t>
      </w:r>
    </w:p>
    <w:p w:rsidRPr="00374010" w:rsidR="00374010" w:rsidP="00374010" w:rsidRDefault="00374010" w14:paraId="45D0C5E1"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374010" w:rsidR="00374010" w:rsidTr="006D21D1" w14:paraId="7B0EC91F" w14:textId="77777777">
        <w:tc>
          <w:tcPr>
            <w:tcW w:w="3348" w:type="dxa"/>
          </w:tcPr>
          <w:p w:rsidRPr="00374010" w:rsidR="00374010" w:rsidP="006D21D1" w:rsidRDefault="00374010" w14:paraId="75441EFA" w14:textId="77777777">
            <w:r w:rsidRPr="00374010">
              <w:t>Collection Activity</w:t>
            </w:r>
          </w:p>
        </w:tc>
        <w:tc>
          <w:tcPr>
            <w:tcW w:w="1530" w:type="dxa"/>
          </w:tcPr>
          <w:p w:rsidRPr="00374010" w:rsidR="00374010" w:rsidP="006D21D1" w:rsidRDefault="00374010" w14:paraId="51655FA5" w14:textId="77777777">
            <w:r w:rsidRPr="00374010">
              <w:t>Number of</w:t>
            </w:r>
            <w:r w:rsidRPr="00374010">
              <w:br/>
              <w:t>Respondents</w:t>
            </w:r>
          </w:p>
          <w:p w:rsidRPr="00374010" w:rsidR="00374010" w:rsidP="006D21D1" w:rsidRDefault="00374010" w14:paraId="39131C7A" w14:textId="77777777">
            <w:r w:rsidRPr="00374010">
              <w:t>Per Activity (Net)</w:t>
            </w:r>
          </w:p>
        </w:tc>
        <w:tc>
          <w:tcPr>
            <w:tcW w:w="1350" w:type="dxa"/>
          </w:tcPr>
          <w:p w:rsidRPr="00374010" w:rsidR="00374010" w:rsidP="006D21D1" w:rsidRDefault="00374010" w14:paraId="2D383E80" w14:textId="77777777">
            <w:r w:rsidRPr="00374010">
              <w:t xml:space="preserve">Responses </w:t>
            </w:r>
            <w:r w:rsidRPr="00374010">
              <w:br/>
              <w:t xml:space="preserve">Per </w:t>
            </w:r>
            <w:r w:rsidRPr="00374010">
              <w:br/>
              <w:t>Respondent</w:t>
            </w:r>
          </w:p>
        </w:tc>
        <w:tc>
          <w:tcPr>
            <w:tcW w:w="1260" w:type="dxa"/>
          </w:tcPr>
          <w:p w:rsidRPr="00374010" w:rsidR="00374010" w:rsidP="006D21D1" w:rsidRDefault="00374010" w14:paraId="61C28798" w14:textId="77777777">
            <w:r w:rsidRPr="00374010">
              <w:t xml:space="preserve">Total </w:t>
            </w:r>
            <w:r w:rsidRPr="00374010">
              <w:br/>
              <w:t xml:space="preserve">Annual </w:t>
            </w:r>
            <w:r w:rsidRPr="00374010">
              <w:br/>
              <w:t>Responses by Activity</w:t>
            </w:r>
          </w:p>
        </w:tc>
        <w:tc>
          <w:tcPr>
            <w:tcW w:w="1170" w:type="dxa"/>
          </w:tcPr>
          <w:p w:rsidRPr="00374010" w:rsidR="00374010" w:rsidP="006D21D1" w:rsidRDefault="00374010" w14:paraId="7ED8BCEA" w14:textId="77777777">
            <w:r w:rsidRPr="00374010">
              <w:t>Minutes</w:t>
            </w:r>
            <w:r w:rsidRPr="00374010">
              <w:br/>
              <w:t xml:space="preserve">Per </w:t>
            </w:r>
            <w:r w:rsidRPr="00374010">
              <w:br/>
              <w:t>Response</w:t>
            </w:r>
          </w:p>
        </w:tc>
        <w:tc>
          <w:tcPr>
            <w:tcW w:w="900" w:type="dxa"/>
          </w:tcPr>
          <w:p w:rsidRPr="00374010" w:rsidR="00374010" w:rsidP="006D21D1" w:rsidRDefault="00374010" w14:paraId="5BD45005" w14:textId="77777777">
            <w:r w:rsidRPr="00374010">
              <w:t xml:space="preserve">Total </w:t>
            </w:r>
            <w:r w:rsidRPr="00374010">
              <w:br/>
              <w:t>Hours</w:t>
            </w:r>
          </w:p>
        </w:tc>
      </w:tr>
      <w:tr w:rsidRPr="00374010" w:rsidR="00374010" w:rsidTr="007F4842" w14:paraId="5C688CC6" w14:textId="77777777">
        <w:tc>
          <w:tcPr>
            <w:tcW w:w="3348" w:type="dxa"/>
          </w:tcPr>
          <w:p w:rsidRPr="00374010" w:rsidR="00374010" w:rsidP="006D21D1" w:rsidRDefault="00374010" w14:paraId="0146AD64" w14:textId="77777777">
            <w:r w:rsidRPr="00374010">
              <w:t xml:space="preserve">Activity 1a—Initiation of NCS data </w:t>
            </w:r>
          </w:p>
        </w:tc>
        <w:tc>
          <w:tcPr>
            <w:tcW w:w="1530" w:type="dxa"/>
            <w:vAlign w:val="center"/>
          </w:tcPr>
          <w:p w:rsidRPr="00374010" w:rsidR="00374010" w:rsidP="007F4842" w:rsidRDefault="00A01DAD" w14:paraId="0F768403" w14:textId="77777777">
            <w:pPr>
              <w:jc w:val="center"/>
            </w:pPr>
            <w:r>
              <w:t>--</w:t>
            </w:r>
          </w:p>
        </w:tc>
        <w:tc>
          <w:tcPr>
            <w:tcW w:w="1350" w:type="dxa"/>
            <w:vAlign w:val="center"/>
          </w:tcPr>
          <w:p w:rsidRPr="00374010" w:rsidR="00374010" w:rsidP="007F4842" w:rsidRDefault="00614085" w14:paraId="50B320C9" w14:textId="77777777">
            <w:pPr>
              <w:jc w:val="center"/>
            </w:pPr>
            <w:r>
              <w:t>0</w:t>
            </w:r>
          </w:p>
        </w:tc>
        <w:tc>
          <w:tcPr>
            <w:tcW w:w="1260" w:type="dxa"/>
            <w:vAlign w:val="center"/>
          </w:tcPr>
          <w:p w:rsidRPr="00374010" w:rsidR="00374010" w:rsidP="007F4842" w:rsidRDefault="00A01DAD" w14:paraId="02FD9F1E" w14:textId="77777777">
            <w:pPr>
              <w:jc w:val="center"/>
            </w:pPr>
            <w:r>
              <w:t>--</w:t>
            </w:r>
          </w:p>
        </w:tc>
        <w:tc>
          <w:tcPr>
            <w:tcW w:w="1170" w:type="dxa"/>
            <w:vAlign w:val="center"/>
          </w:tcPr>
          <w:p w:rsidRPr="00374010" w:rsidR="00374010" w:rsidP="007F4842" w:rsidRDefault="00614085" w14:paraId="56CE06D5" w14:textId="77777777">
            <w:pPr>
              <w:jc w:val="center"/>
            </w:pPr>
            <w:r>
              <w:t>0</w:t>
            </w:r>
          </w:p>
        </w:tc>
        <w:tc>
          <w:tcPr>
            <w:tcW w:w="900" w:type="dxa"/>
            <w:vAlign w:val="center"/>
          </w:tcPr>
          <w:p w:rsidRPr="00374010" w:rsidR="00374010" w:rsidP="007F4842" w:rsidRDefault="00A01DAD" w14:paraId="38E8F76B" w14:textId="77777777">
            <w:pPr>
              <w:jc w:val="center"/>
            </w:pPr>
            <w:r>
              <w:t>--</w:t>
            </w:r>
          </w:p>
        </w:tc>
      </w:tr>
      <w:tr w:rsidRPr="00374010" w:rsidR="00374010" w:rsidTr="007F4842" w14:paraId="693B88E1" w14:textId="77777777">
        <w:tc>
          <w:tcPr>
            <w:tcW w:w="3348" w:type="dxa"/>
          </w:tcPr>
          <w:p w:rsidRPr="00374010" w:rsidR="00374010" w:rsidP="006D21D1" w:rsidRDefault="00374010" w14:paraId="31ED7E05" w14:textId="77777777">
            <w:r w:rsidRPr="00374010">
              <w:t>Activity 1b—Updates of NCS data</w:t>
            </w:r>
          </w:p>
        </w:tc>
        <w:tc>
          <w:tcPr>
            <w:tcW w:w="1530" w:type="dxa"/>
            <w:vAlign w:val="center"/>
          </w:tcPr>
          <w:p w:rsidRPr="00374010" w:rsidR="00374010" w:rsidP="007F4842" w:rsidRDefault="00374010" w14:paraId="7F08437B" w14:textId="77777777">
            <w:pPr>
              <w:jc w:val="center"/>
            </w:pPr>
            <w:r w:rsidRPr="00374010">
              <w:t>1</w:t>
            </w:r>
            <w:r w:rsidR="002207EE">
              <w:t>,</w:t>
            </w:r>
            <w:r w:rsidRPr="00374010">
              <w:t>596</w:t>
            </w:r>
          </w:p>
        </w:tc>
        <w:tc>
          <w:tcPr>
            <w:tcW w:w="1350" w:type="dxa"/>
            <w:vAlign w:val="center"/>
          </w:tcPr>
          <w:p w:rsidRPr="00374010" w:rsidR="00374010" w:rsidP="007F4842" w:rsidRDefault="00A01DAD" w14:paraId="7B11B254" w14:textId="77777777">
            <w:pPr>
              <w:jc w:val="center"/>
            </w:pPr>
            <w:r>
              <w:t>3.6</w:t>
            </w:r>
          </w:p>
        </w:tc>
        <w:tc>
          <w:tcPr>
            <w:tcW w:w="1260" w:type="dxa"/>
            <w:vAlign w:val="center"/>
          </w:tcPr>
          <w:p w:rsidRPr="00374010" w:rsidR="00374010" w:rsidP="007F4842" w:rsidRDefault="00A01DAD" w14:paraId="70F3290A" w14:textId="77777777">
            <w:pPr>
              <w:jc w:val="center"/>
            </w:pPr>
            <w:r>
              <w:t>5,746</w:t>
            </w:r>
          </w:p>
        </w:tc>
        <w:tc>
          <w:tcPr>
            <w:tcW w:w="1170" w:type="dxa"/>
            <w:vAlign w:val="center"/>
          </w:tcPr>
          <w:p w:rsidRPr="00374010" w:rsidR="00374010" w:rsidP="007F4842" w:rsidRDefault="00374010" w14:paraId="3B7A4D75" w14:textId="77777777">
            <w:pPr>
              <w:jc w:val="center"/>
            </w:pPr>
            <w:r w:rsidRPr="00374010">
              <w:t>40</w:t>
            </w:r>
          </w:p>
        </w:tc>
        <w:tc>
          <w:tcPr>
            <w:tcW w:w="900" w:type="dxa"/>
            <w:vAlign w:val="center"/>
          </w:tcPr>
          <w:p w:rsidRPr="00374010" w:rsidR="00374010" w:rsidP="007F4842" w:rsidRDefault="00A01DAD" w14:paraId="5DFA5FD6" w14:textId="77777777">
            <w:pPr>
              <w:jc w:val="center"/>
            </w:pPr>
            <w:r>
              <w:t>3,831</w:t>
            </w:r>
          </w:p>
        </w:tc>
      </w:tr>
      <w:tr w:rsidRPr="00374010" w:rsidR="00374010" w:rsidTr="007F4842" w14:paraId="56810CBB" w14:textId="77777777">
        <w:tc>
          <w:tcPr>
            <w:tcW w:w="3348" w:type="dxa"/>
          </w:tcPr>
          <w:p w:rsidRPr="00374010" w:rsidR="00374010" w:rsidP="006D21D1" w:rsidRDefault="00374010" w14:paraId="2BFF0E69" w14:textId="77777777">
            <w:r w:rsidRPr="00374010">
              <w:t>Activity 2—Feasibility survey testing</w:t>
            </w:r>
          </w:p>
        </w:tc>
        <w:tc>
          <w:tcPr>
            <w:tcW w:w="1530" w:type="dxa"/>
            <w:vAlign w:val="center"/>
          </w:tcPr>
          <w:p w:rsidRPr="00374010" w:rsidR="00374010" w:rsidP="007F4842" w:rsidRDefault="00374010" w14:paraId="72D8907B" w14:textId="77777777">
            <w:pPr>
              <w:jc w:val="center"/>
            </w:pPr>
            <w:r w:rsidRPr="00374010">
              <w:t>60</w:t>
            </w:r>
          </w:p>
        </w:tc>
        <w:tc>
          <w:tcPr>
            <w:tcW w:w="1350" w:type="dxa"/>
            <w:vAlign w:val="center"/>
          </w:tcPr>
          <w:p w:rsidRPr="00374010" w:rsidR="00374010" w:rsidP="007F4842" w:rsidRDefault="00374010" w14:paraId="792BC3AE" w14:textId="77777777">
            <w:pPr>
              <w:jc w:val="center"/>
            </w:pPr>
            <w:r w:rsidRPr="00374010">
              <w:t>1</w:t>
            </w:r>
          </w:p>
        </w:tc>
        <w:tc>
          <w:tcPr>
            <w:tcW w:w="1260" w:type="dxa"/>
            <w:vAlign w:val="center"/>
          </w:tcPr>
          <w:p w:rsidRPr="00374010" w:rsidR="00374010" w:rsidP="007F4842" w:rsidRDefault="00374010" w14:paraId="1EFED3F0" w14:textId="77777777">
            <w:pPr>
              <w:jc w:val="center"/>
            </w:pPr>
            <w:r w:rsidRPr="00374010">
              <w:t>60</w:t>
            </w:r>
          </w:p>
        </w:tc>
        <w:tc>
          <w:tcPr>
            <w:tcW w:w="1170" w:type="dxa"/>
            <w:vAlign w:val="center"/>
          </w:tcPr>
          <w:p w:rsidRPr="00374010" w:rsidR="00374010" w:rsidP="007F4842" w:rsidRDefault="00374010" w14:paraId="31155D0E" w14:textId="77777777">
            <w:pPr>
              <w:jc w:val="center"/>
            </w:pPr>
            <w:r w:rsidRPr="00374010">
              <w:t>60</w:t>
            </w:r>
          </w:p>
        </w:tc>
        <w:tc>
          <w:tcPr>
            <w:tcW w:w="900" w:type="dxa"/>
            <w:vAlign w:val="center"/>
          </w:tcPr>
          <w:p w:rsidRPr="00374010" w:rsidR="00374010" w:rsidP="007F4842" w:rsidRDefault="00374010" w14:paraId="1B9FA4C6" w14:textId="77777777">
            <w:pPr>
              <w:jc w:val="center"/>
            </w:pPr>
            <w:r w:rsidRPr="00374010">
              <w:t>60</w:t>
            </w:r>
          </w:p>
        </w:tc>
      </w:tr>
      <w:tr w:rsidRPr="00374010" w:rsidR="00374010" w:rsidTr="007F4842" w14:paraId="34538CF2" w14:textId="77777777">
        <w:tc>
          <w:tcPr>
            <w:tcW w:w="3348" w:type="dxa"/>
          </w:tcPr>
          <w:p w:rsidRPr="00374010" w:rsidR="00374010" w:rsidP="006D21D1" w:rsidRDefault="00374010" w14:paraId="2FD242BE" w14:textId="77777777">
            <w:r w:rsidRPr="00374010">
              <w:t>Activity 3a—Re-interview for quality assurance activities of initiations</w:t>
            </w:r>
          </w:p>
        </w:tc>
        <w:tc>
          <w:tcPr>
            <w:tcW w:w="1530" w:type="dxa"/>
            <w:vAlign w:val="center"/>
          </w:tcPr>
          <w:p w:rsidRPr="00374010" w:rsidR="00374010" w:rsidP="007F4842" w:rsidRDefault="00A01DAD" w14:paraId="30574093" w14:textId="77777777">
            <w:pPr>
              <w:jc w:val="center"/>
            </w:pPr>
            <w:r>
              <w:t>--</w:t>
            </w:r>
          </w:p>
        </w:tc>
        <w:tc>
          <w:tcPr>
            <w:tcW w:w="1350" w:type="dxa"/>
            <w:vAlign w:val="center"/>
          </w:tcPr>
          <w:p w:rsidRPr="00374010" w:rsidR="00374010" w:rsidP="007F4842" w:rsidRDefault="00614085" w14:paraId="1E55212B" w14:textId="77777777">
            <w:pPr>
              <w:jc w:val="center"/>
            </w:pPr>
            <w:r>
              <w:t>0</w:t>
            </w:r>
          </w:p>
        </w:tc>
        <w:tc>
          <w:tcPr>
            <w:tcW w:w="1260" w:type="dxa"/>
            <w:vAlign w:val="center"/>
          </w:tcPr>
          <w:p w:rsidRPr="00374010" w:rsidR="00374010" w:rsidP="007F4842" w:rsidRDefault="00A01DAD" w14:paraId="42E63953" w14:textId="77777777">
            <w:pPr>
              <w:jc w:val="center"/>
            </w:pPr>
            <w:r>
              <w:t>--</w:t>
            </w:r>
          </w:p>
        </w:tc>
        <w:tc>
          <w:tcPr>
            <w:tcW w:w="1170" w:type="dxa"/>
            <w:vAlign w:val="center"/>
          </w:tcPr>
          <w:p w:rsidRPr="00374010" w:rsidR="00374010" w:rsidP="007F4842" w:rsidRDefault="00614085" w14:paraId="153202AA" w14:textId="77777777">
            <w:pPr>
              <w:jc w:val="center"/>
            </w:pPr>
            <w:r>
              <w:t>0</w:t>
            </w:r>
          </w:p>
        </w:tc>
        <w:tc>
          <w:tcPr>
            <w:tcW w:w="900" w:type="dxa"/>
            <w:vAlign w:val="center"/>
          </w:tcPr>
          <w:p w:rsidRPr="00374010" w:rsidR="00374010" w:rsidP="007F4842" w:rsidRDefault="00A01DAD" w14:paraId="3A9D019C" w14:textId="77777777">
            <w:pPr>
              <w:jc w:val="center"/>
            </w:pPr>
            <w:r>
              <w:t>--</w:t>
            </w:r>
          </w:p>
        </w:tc>
      </w:tr>
      <w:tr w:rsidRPr="00374010" w:rsidR="00374010" w:rsidTr="007F4842" w14:paraId="58B71A32" w14:textId="77777777">
        <w:tc>
          <w:tcPr>
            <w:tcW w:w="3348" w:type="dxa"/>
          </w:tcPr>
          <w:p w:rsidRPr="00374010" w:rsidR="00374010" w:rsidP="006D21D1" w:rsidRDefault="00374010" w14:paraId="04530080" w14:textId="77777777">
            <w:r w:rsidRPr="00374010">
              <w:t>Activity 3b—Re-interview for quality assurance activities of updates</w:t>
            </w:r>
          </w:p>
        </w:tc>
        <w:tc>
          <w:tcPr>
            <w:tcW w:w="1530" w:type="dxa"/>
            <w:vAlign w:val="center"/>
          </w:tcPr>
          <w:p w:rsidRPr="00374010" w:rsidR="00374010" w:rsidP="007F4842" w:rsidRDefault="00374010" w14:paraId="7F46E724" w14:textId="77777777">
            <w:pPr>
              <w:jc w:val="center"/>
            </w:pPr>
            <w:r w:rsidRPr="00374010">
              <w:t>80</w:t>
            </w:r>
          </w:p>
        </w:tc>
        <w:tc>
          <w:tcPr>
            <w:tcW w:w="1350" w:type="dxa"/>
            <w:vAlign w:val="center"/>
          </w:tcPr>
          <w:p w:rsidRPr="00374010" w:rsidR="00374010" w:rsidP="007F4842" w:rsidRDefault="00A01DAD" w14:paraId="5E1E5C91" w14:textId="77777777">
            <w:pPr>
              <w:jc w:val="center"/>
            </w:pPr>
            <w:r>
              <w:t>3.6</w:t>
            </w:r>
          </w:p>
        </w:tc>
        <w:tc>
          <w:tcPr>
            <w:tcW w:w="1260" w:type="dxa"/>
            <w:vAlign w:val="center"/>
          </w:tcPr>
          <w:p w:rsidRPr="00374010" w:rsidR="00374010" w:rsidP="007F4842" w:rsidRDefault="00A01DAD" w14:paraId="4DD216B1" w14:textId="77777777">
            <w:pPr>
              <w:jc w:val="center"/>
            </w:pPr>
            <w:r>
              <w:t>288</w:t>
            </w:r>
          </w:p>
        </w:tc>
        <w:tc>
          <w:tcPr>
            <w:tcW w:w="1170" w:type="dxa"/>
            <w:vAlign w:val="center"/>
          </w:tcPr>
          <w:p w:rsidRPr="00374010" w:rsidR="00374010" w:rsidP="007F4842" w:rsidRDefault="00374010" w14:paraId="0FBD7359" w14:textId="77777777">
            <w:pPr>
              <w:jc w:val="center"/>
            </w:pPr>
            <w:r w:rsidRPr="00374010">
              <w:t>15</w:t>
            </w:r>
          </w:p>
        </w:tc>
        <w:tc>
          <w:tcPr>
            <w:tcW w:w="900" w:type="dxa"/>
            <w:vAlign w:val="center"/>
          </w:tcPr>
          <w:p w:rsidRPr="00374010" w:rsidR="00374010" w:rsidP="007F4842" w:rsidRDefault="00A01DAD" w14:paraId="71FED826" w14:textId="77777777">
            <w:pPr>
              <w:jc w:val="center"/>
            </w:pPr>
            <w:r>
              <w:t>72</w:t>
            </w:r>
          </w:p>
        </w:tc>
      </w:tr>
      <w:tr w:rsidRPr="00374010" w:rsidR="00374010" w:rsidTr="007F4842" w14:paraId="1C01B6CC" w14:textId="77777777">
        <w:tc>
          <w:tcPr>
            <w:tcW w:w="3348" w:type="dxa"/>
          </w:tcPr>
          <w:p w:rsidRPr="00374010" w:rsidR="00374010" w:rsidP="006D21D1" w:rsidRDefault="00374010" w14:paraId="0374DBB1" w14:textId="77777777">
            <w:r w:rsidRPr="00374010">
              <w:t xml:space="preserve">FY </w:t>
            </w:r>
            <w:proofErr w:type="gramStart"/>
            <w:r w:rsidRPr="00374010">
              <w:t>20</w:t>
            </w:r>
            <w:r w:rsidR="00502B74">
              <w:t>23</w:t>
            </w:r>
            <w:r w:rsidRPr="00374010">
              <w:t xml:space="preserve">  Totals</w:t>
            </w:r>
            <w:proofErr w:type="gramEnd"/>
            <w:r w:rsidRPr="00374010">
              <w:t xml:space="preserve"> annually</w:t>
            </w:r>
          </w:p>
        </w:tc>
        <w:tc>
          <w:tcPr>
            <w:tcW w:w="1530" w:type="dxa"/>
            <w:vAlign w:val="center"/>
          </w:tcPr>
          <w:p w:rsidRPr="00374010" w:rsidR="00374010" w:rsidP="007F4842" w:rsidRDefault="00374010" w14:paraId="351CBB84" w14:textId="77777777">
            <w:pPr>
              <w:jc w:val="center"/>
            </w:pPr>
            <w:r w:rsidRPr="00374010">
              <w:t>1</w:t>
            </w:r>
            <w:r w:rsidR="002207EE">
              <w:t>,</w:t>
            </w:r>
            <w:r w:rsidRPr="00374010">
              <w:t>736</w:t>
            </w:r>
          </w:p>
        </w:tc>
        <w:tc>
          <w:tcPr>
            <w:tcW w:w="1350" w:type="dxa"/>
            <w:vAlign w:val="center"/>
          </w:tcPr>
          <w:p w:rsidRPr="00374010" w:rsidR="00374010" w:rsidP="007F4842" w:rsidRDefault="00614085" w14:paraId="2A5282DB" w14:textId="77777777">
            <w:pPr>
              <w:jc w:val="center"/>
            </w:pPr>
            <w:r>
              <w:t>--</w:t>
            </w:r>
          </w:p>
        </w:tc>
        <w:tc>
          <w:tcPr>
            <w:tcW w:w="1260" w:type="dxa"/>
            <w:vAlign w:val="center"/>
          </w:tcPr>
          <w:p w:rsidRPr="00374010" w:rsidR="00374010" w:rsidP="007F4842" w:rsidRDefault="00374010" w14:paraId="3A72E579" w14:textId="77777777">
            <w:pPr>
              <w:jc w:val="center"/>
            </w:pPr>
            <w:r w:rsidRPr="00374010">
              <w:t>6</w:t>
            </w:r>
            <w:r w:rsidR="002207EE">
              <w:t>,</w:t>
            </w:r>
            <w:r w:rsidR="00A01DAD">
              <w:t>094</w:t>
            </w:r>
          </w:p>
        </w:tc>
        <w:tc>
          <w:tcPr>
            <w:tcW w:w="1170" w:type="dxa"/>
            <w:vAlign w:val="center"/>
          </w:tcPr>
          <w:p w:rsidRPr="00374010" w:rsidR="00374010" w:rsidP="007F4842" w:rsidRDefault="00614085" w14:paraId="64DA2B98" w14:textId="77777777">
            <w:pPr>
              <w:jc w:val="center"/>
            </w:pPr>
            <w:r>
              <w:t>--</w:t>
            </w:r>
          </w:p>
        </w:tc>
        <w:tc>
          <w:tcPr>
            <w:tcW w:w="900" w:type="dxa"/>
            <w:vAlign w:val="center"/>
          </w:tcPr>
          <w:p w:rsidRPr="00374010" w:rsidR="00374010" w:rsidP="007F4842" w:rsidRDefault="00A01DAD" w14:paraId="20C761DA" w14:textId="77777777">
            <w:pPr>
              <w:jc w:val="center"/>
            </w:pPr>
            <w:r>
              <w:t>3,963</w:t>
            </w:r>
          </w:p>
        </w:tc>
      </w:tr>
    </w:tbl>
    <w:p w:rsidRPr="00374010" w:rsidR="00374010" w:rsidP="00374010" w:rsidRDefault="00374010" w14:paraId="08CE7858" w14:textId="77777777"/>
    <w:p w:rsidRPr="007852B4" w:rsidR="00C67F20" w:rsidP="00C20431" w:rsidRDefault="00C67F20" w14:paraId="2C810F5D" w14:textId="77777777">
      <w:r w:rsidRPr="007852B4">
        <w:t>The table below summarizes the data, including figures on the actual number of respondents to be contacted each year.</w:t>
      </w:r>
    </w:p>
    <w:p w:rsidRPr="007852B4" w:rsidR="00C67F20" w:rsidP="00C20431" w:rsidRDefault="00C67F20" w14:paraId="6E3725D8" w14:textId="77777777">
      <w:pPr>
        <w:pStyle w:val="BodyTextIndent3"/>
      </w:pPr>
    </w:p>
    <w:p w:rsidRPr="007852B4" w:rsidR="00C67F20" w:rsidP="00C20431" w:rsidRDefault="00C67F20" w14:paraId="54B3BF1C" w14:textId="77777777">
      <w:pPr>
        <w:pStyle w:val="Heading3"/>
      </w:pPr>
      <w:r w:rsidRPr="007852B4">
        <w:t xml:space="preserve">Table 3: </w:t>
      </w:r>
      <w:r w:rsidRPr="007852B4" w:rsidR="00166BAA">
        <w:t>Anticipated p</w:t>
      </w:r>
      <w:r w:rsidRPr="007852B4">
        <w:t xml:space="preserve">rivate sector average responses and burden by Fiscal Year </w:t>
      </w:r>
    </w:p>
    <w:p w:rsidRPr="007852B4" w:rsidR="00C67F20" w:rsidP="00C20431" w:rsidRDefault="00C67F20" w14:paraId="0EB787E4"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368"/>
        <w:gridCol w:w="1710"/>
        <w:gridCol w:w="1492"/>
        <w:gridCol w:w="1272"/>
        <w:gridCol w:w="1578"/>
        <w:gridCol w:w="1436"/>
      </w:tblGrid>
      <w:tr w:rsidRPr="007852B4" w:rsidR="007852B4" w:rsidTr="0088536B" w14:paraId="02972232" w14:textId="77777777">
        <w:tc>
          <w:tcPr>
            <w:tcW w:w="1368" w:type="dxa"/>
          </w:tcPr>
          <w:p w:rsidRPr="007852B4" w:rsidR="00C67F20" w:rsidP="00C20431" w:rsidRDefault="00C67F20" w14:paraId="31E4ECD4" w14:textId="77777777">
            <w:r w:rsidRPr="007852B4">
              <w:t>Fiscal Year</w:t>
            </w:r>
          </w:p>
        </w:tc>
        <w:tc>
          <w:tcPr>
            <w:tcW w:w="1710" w:type="dxa"/>
          </w:tcPr>
          <w:p w:rsidRPr="007852B4" w:rsidR="00C67F20" w:rsidP="00C20431" w:rsidRDefault="00C67F20" w14:paraId="365E40EE" w14:textId="77777777">
            <w:r w:rsidRPr="007852B4">
              <w:t xml:space="preserve">Respondents </w:t>
            </w:r>
          </w:p>
        </w:tc>
        <w:tc>
          <w:tcPr>
            <w:tcW w:w="1492" w:type="dxa"/>
          </w:tcPr>
          <w:p w:rsidRPr="007852B4" w:rsidR="00C67F20" w:rsidP="00C20431" w:rsidRDefault="00C67F20" w14:paraId="58EDC1FA" w14:textId="77777777">
            <w:r w:rsidRPr="007852B4">
              <w:t>Average responses per year</w:t>
            </w:r>
          </w:p>
        </w:tc>
        <w:tc>
          <w:tcPr>
            <w:tcW w:w="1272" w:type="dxa"/>
          </w:tcPr>
          <w:p w:rsidRPr="007852B4" w:rsidR="00C67F20" w:rsidP="00C20431" w:rsidRDefault="00C67F20" w14:paraId="343773A8" w14:textId="77777777">
            <w:r w:rsidRPr="007852B4">
              <w:t>Total # of</w:t>
            </w:r>
          </w:p>
          <w:p w:rsidRPr="007852B4" w:rsidR="00C67F20" w:rsidP="00283C6A" w:rsidRDefault="00C67F20" w14:paraId="4E5CB3B8" w14:textId="77777777">
            <w:r w:rsidRPr="007852B4">
              <w:t>Responses</w:t>
            </w:r>
          </w:p>
        </w:tc>
        <w:tc>
          <w:tcPr>
            <w:tcW w:w="1578" w:type="dxa"/>
          </w:tcPr>
          <w:p w:rsidRPr="007852B4" w:rsidR="00C67F20" w:rsidP="00C20431" w:rsidRDefault="00C67F20" w14:paraId="556782D1" w14:textId="77777777">
            <w:r w:rsidRPr="007852B4">
              <w:t>Average minutes per response</w:t>
            </w:r>
          </w:p>
        </w:tc>
        <w:tc>
          <w:tcPr>
            <w:tcW w:w="1436" w:type="dxa"/>
          </w:tcPr>
          <w:p w:rsidRPr="007852B4" w:rsidR="00C67F20" w:rsidP="00C20431" w:rsidRDefault="00C67F20" w14:paraId="7F12781E" w14:textId="77777777">
            <w:r w:rsidRPr="007852B4">
              <w:t>Total hours</w:t>
            </w:r>
          </w:p>
        </w:tc>
      </w:tr>
      <w:tr w:rsidRPr="007852B4" w:rsidR="007852B4" w:rsidTr="007F4842" w14:paraId="411DEEF7" w14:textId="77777777">
        <w:tc>
          <w:tcPr>
            <w:tcW w:w="1368" w:type="dxa"/>
          </w:tcPr>
          <w:p w:rsidRPr="007852B4" w:rsidR="00B33CAB" w:rsidP="009D3AE5" w:rsidRDefault="00B33CAB" w14:paraId="7B077F0C" w14:textId="77777777">
            <w:r w:rsidRPr="007852B4">
              <w:t>FY 20</w:t>
            </w:r>
            <w:r w:rsidR="00502B74">
              <w:t>21</w:t>
            </w:r>
          </w:p>
        </w:tc>
        <w:tc>
          <w:tcPr>
            <w:tcW w:w="1710" w:type="dxa"/>
            <w:vAlign w:val="center"/>
          </w:tcPr>
          <w:p w:rsidRPr="007852B4" w:rsidR="00B33CAB" w:rsidP="007F4842" w:rsidRDefault="009D3AE5" w14:paraId="69A1F9FA" w14:textId="77777777">
            <w:pPr>
              <w:jc w:val="center"/>
            </w:pPr>
            <w:r w:rsidRPr="007852B4">
              <w:t>14</w:t>
            </w:r>
            <w:r w:rsidR="00184F30">
              <w:t>,</w:t>
            </w:r>
            <w:r w:rsidRPr="007852B4">
              <w:t>0</w:t>
            </w:r>
            <w:r w:rsidR="00A01DAD">
              <w:t>09</w:t>
            </w:r>
          </w:p>
        </w:tc>
        <w:tc>
          <w:tcPr>
            <w:tcW w:w="1492" w:type="dxa"/>
            <w:vAlign w:val="center"/>
          </w:tcPr>
          <w:p w:rsidRPr="007852B4" w:rsidR="00B33CAB" w:rsidP="007F4842" w:rsidRDefault="00A01DAD" w14:paraId="05FFDE17" w14:textId="75B922A1">
            <w:pPr>
              <w:jc w:val="center"/>
            </w:pPr>
            <w:r>
              <w:t>2.6</w:t>
            </w:r>
            <w:r w:rsidR="00372D4E">
              <w:t>16</w:t>
            </w:r>
            <w:r w:rsidR="00861CD3">
              <w:t>7</w:t>
            </w:r>
          </w:p>
        </w:tc>
        <w:tc>
          <w:tcPr>
            <w:tcW w:w="1272" w:type="dxa"/>
            <w:vAlign w:val="center"/>
          </w:tcPr>
          <w:p w:rsidRPr="007852B4" w:rsidR="00B33CAB" w:rsidP="007F4842" w:rsidRDefault="00861CD3" w14:paraId="43F7CBE8" w14:textId="1E0FD3EB">
            <w:pPr>
              <w:jc w:val="center"/>
            </w:pPr>
            <w:r>
              <w:t>36,658</w:t>
            </w:r>
          </w:p>
        </w:tc>
        <w:tc>
          <w:tcPr>
            <w:tcW w:w="1578" w:type="dxa"/>
            <w:vAlign w:val="center"/>
          </w:tcPr>
          <w:p w:rsidRPr="007852B4" w:rsidR="00B33CAB" w:rsidP="007F4842" w:rsidRDefault="00A01DAD" w14:paraId="14565BED" w14:textId="4AF8F309">
            <w:pPr>
              <w:jc w:val="center"/>
            </w:pPr>
            <w:r>
              <w:t>48</w:t>
            </w:r>
            <w:r w:rsidR="00861CD3">
              <w:t>.0583</w:t>
            </w:r>
          </w:p>
        </w:tc>
        <w:tc>
          <w:tcPr>
            <w:tcW w:w="1436" w:type="dxa"/>
            <w:vAlign w:val="center"/>
          </w:tcPr>
          <w:p w:rsidRPr="007852B4" w:rsidR="00B33CAB" w:rsidP="00372D4E" w:rsidRDefault="00A01DAD" w14:paraId="50114201" w14:textId="69140864">
            <w:pPr>
              <w:jc w:val="center"/>
            </w:pPr>
            <w:r>
              <w:t>29</w:t>
            </w:r>
            <w:r w:rsidR="00806BB9">
              <w:t>,362</w:t>
            </w:r>
          </w:p>
        </w:tc>
      </w:tr>
      <w:tr w:rsidRPr="007852B4" w:rsidR="007852B4" w:rsidTr="007F4842" w14:paraId="646C6D35" w14:textId="77777777">
        <w:tc>
          <w:tcPr>
            <w:tcW w:w="1368" w:type="dxa"/>
            <w:tcBorders>
              <w:bottom w:val="single" w:color="000000" w:sz="6" w:space="0"/>
            </w:tcBorders>
          </w:tcPr>
          <w:p w:rsidRPr="007852B4" w:rsidR="00540F2A" w:rsidP="009D3AE5" w:rsidRDefault="00540F2A" w14:paraId="346541F6" w14:textId="77777777">
            <w:r w:rsidRPr="007852B4">
              <w:t>FY 20</w:t>
            </w:r>
            <w:r w:rsidR="00502B74">
              <w:t>22</w:t>
            </w:r>
          </w:p>
        </w:tc>
        <w:tc>
          <w:tcPr>
            <w:tcW w:w="1710" w:type="dxa"/>
            <w:tcBorders>
              <w:bottom w:val="single" w:color="000000" w:sz="6" w:space="0"/>
            </w:tcBorders>
            <w:vAlign w:val="center"/>
          </w:tcPr>
          <w:p w:rsidRPr="007852B4" w:rsidR="00540F2A" w:rsidP="007F4842" w:rsidRDefault="00806BB9" w14:paraId="2BA0581B" w14:textId="75DCDF58">
            <w:pPr>
              <w:jc w:val="center"/>
            </w:pPr>
            <w:r>
              <w:t>14,456</w:t>
            </w:r>
          </w:p>
        </w:tc>
        <w:tc>
          <w:tcPr>
            <w:tcW w:w="1492" w:type="dxa"/>
            <w:tcBorders>
              <w:bottom w:val="single" w:color="000000" w:sz="6" w:space="0"/>
            </w:tcBorders>
            <w:vAlign w:val="center"/>
          </w:tcPr>
          <w:p w:rsidRPr="007852B4" w:rsidR="00540F2A" w:rsidP="0043443C" w:rsidRDefault="00A01DAD" w14:paraId="4160C033" w14:textId="3B7E7154">
            <w:pPr>
              <w:jc w:val="center"/>
            </w:pPr>
            <w:r>
              <w:t>2.</w:t>
            </w:r>
            <w:r w:rsidR="00806BB9">
              <w:t>5668</w:t>
            </w:r>
          </w:p>
        </w:tc>
        <w:tc>
          <w:tcPr>
            <w:tcW w:w="1272" w:type="dxa"/>
            <w:tcBorders>
              <w:bottom w:val="single" w:color="000000" w:sz="6" w:space="0"/>
            </w:tcBorders>
            <w:vAlign w:val="center"/>
          </w:tcPr>
          <w:p w:rsidRPr="007852B4" w:rsidR="00540F2A" w:rsidP="007F4842" w:rsidRDefault="00806BB9" w14:paraId="37BA4DCD" w14:textId="687164E6">
            <w:pPr>
              <w:jc w:val="center"/>
            </w:pPr>
            <w:r>
              <w:t>37,105</w:t>
            </w:r>
          </w:p>
        </w:tc>
        <w:tc>
          <w:tcPr>
            <w:tcW w:w="1578" w:type="dxa"/>
            <w:tcBorders>
              <w:bottom w:val="single" w:color="000000" w:sz="6" w:space="0"/>
            </w:tcBorders>
            <w:vAlign w:val="center"/>
          </w:tcPr>
          <w:p w:rsidRPr="007852B4" w:rsidR="00540F2A" w:rsidP="007F4842" w:rsidRDefault="00806BB9" w14:paraId="0147932F" w14:textId="32915251">
            <w:pPr>
              <w:jc w:val="center"/>
            </w:pPr>
            <w:r>
              <w:t>49.1465</w:t>
            </w:r>
          </w:p>
        </w:tc>
        <w:tc>
          <w:tcPr>
            <w:tcW w:w="1436" w:type="dxa"/>
            <w:tcBorders>
              <w:bottom w:val="single" w:color="000000" w:sz="6" w:space="0"/>
            </w:tcBorders>
            <w:vAlign w:val="center"/>
          </w:tcPr>
          <w:p w:rsidRPr="007852B4" w:rsidR="00540F2A" w:rsidP="0043443C" w:rsidRDefault="00806BB9" w14:paraId="31E62028" w14:textId="3B00DF00">
            <w:pPr>
              <w:jc w:val="center"/>
            </w:pPr>
            <w:r>
              <w:t>30,393</w:t>
            </w:r>
          </w:p>
        </w:tc>
      </w:tr>
      <w:tr w:rsidRPr="007852B4" w:rsidR="00540F2A" w:rsidTr="007F4842" w14:paraId="3782F1B1" w14:textId="77777777">
        <w:tc>
          <w:tcPr>
            <w:tcW w:w="1368" w:type="dxa"/>
            <w:tcBorders>
              <w:bottom w:val="single" w:color="auto" w:sz="18" w:space="0"/>
            </w:tcBorders>
          </w:tcPr>
          <w:p w:rsidRPr="007852B4" w:rsidR="00540F2A" w:rsidP="009D3AE5" w:rsidRDefault="00540F2A" w14:paraId="2EA664F5" w14:textId="77777777">
            <w:r w:rsidRPr="007852B4">
              <w:t>FY 20</w:t>
            </w:r>
            <w:r w:rsidRPr="007852B4" w:rsidR="009D3AE5">
              <w:t>2</w:t>
            </w:r>
            <w:r w:rsidR="00502B74">
              <w:t>3</w:t>
            </w:r>
          </w:p>
        </w:tc>
        <w:tc>
          <w:tcPr>
            <w:tcW w:w="1710" w:type="dxa"/>
            <w:tcBorders>
              <w:bottom w:val="single" w:color="auto" w:sz="18" w:space="0"/>
            </w:tcBorders>
            <w:vAlign w:val="center"/>
          </w:tcPr>
          <w:p w:rsidRPr="007852B4" w:rsidR="00540F2A" w:rsidP="007F4842" w:rsidRDefault="0046528E" w14:paraId="407BCCF1" w14:textId="7FF9F641">
            <w:pPr>
              <w:jc w:val="center"/>
            </w:pPr>
            <w:r>
              <w:t>17,313</w:t>
            </w:r>
          </w:p>
        </w:tc>
        <w:tc>
          <w:tcPr>
            <w:tcW w:w="1492" w:type="dxa"/>
            <w:tcBorders>
              <w:bottom w:val="single" w:color="auto" w:sz="18" w:space="0"/>
            </w:tcBorders>
            <w:vAlign w:val="center"/>
          </w:tcPr>
          <w:p w:rsidRPr="007852B4" w:rsidR="00540F2A" w:rsidP="007F4842" w:rsidRDefault="00806BB9" w14:paraId="68720D65" w14:textId="59420766">
            <w:pPr>
              <w:jc w:val="center"/>
            </w:pPr>
            <w:r>
              <w:t>2.5</w:t>
            </w:r>
            <w:r w:rsidR="0046528E">
              <w:t>279</w:t>
            </w:r>
          </w:p>
        </w:tc>
        <w:tc>
          <w:tcPr>
            <w:tcW w:w="1272" w:type="dxa"/>
            <w:tcBorders>
              <w:bottom w:val="single" w:color="auto" w:sz="18" w:space="0"/>
            </w:tcBorders>
            <w:vAlign w:val="center"/>
          </w:tcPr>
          <w:p w:rsidRPr="007852B4" w:rsidR="00540F2A" w:rsidP="007F4842" w:rsidRDefault="0046528E" w14:paraId="7A78BF58" w14:textId="4660FD9C">
            <w:pPr>
              <w:jc w:val="center"/>
            </w:pPr>
            <w:r>
              <w:t>43,766</w:t>
            </w:r>
          </w:p>
        </w:tc>
        <w:tc>
          <w:tcPr>
            <w:tcW w:w="1578" w:type="dxa"/>
            <w:tcBorders>
              <w:bottom w:val="single" w:color="auto" w:sz="18" w:space="0"/>
            </w:tcBorders>
            <w:vAlign w:val="center"/>
          </w:tcPr>
          <w:p w:rsidRPr="007852B4" w:rsidR="00540F2A" w:rsidP="007F4842" w:rsidRDefault="00806BB9" w14:paraId="05518324" w14:textId="6DEE7B0D">
            <w:pPr>
              <w:jc w:val="center"/>
            </w:pPr>
            <w:r>
              <w:t>5</w:t>
            </w:r>
            <w:r w:rsidR="0046528E">
              <w:t>0.3103</w:t>
            </w:r>
          </w:p>
        </w:tc>
        <w:tc>
          <w:tcPr>
            <w:tcW w:w="1436" w:type="dxa"/>
            <w:tcBorders>
              <w:bottom w:val="single" w:color="auto" w:sz="18" w:space="0"/>
            </w:tcBorders>
            <w:vAlign w:val="center"/>
          </w:tcPr>
          <w:p w:rsidRPr="007852B4" w:rsidR="00540F2A" w:rsidP="0043443C" w:rsidRDefault="00806BB9" w14:paraId="2320AC69" w14:textId="5F2C7893">
            <w:pPr>
              <w:jc w:val="center"/>
            </w:pPr>
            <w:r>
              <w:t>3</w:t>
            </w:r>
            <w:r w:rsidR="0046528E">
              <w:t>6,698</w:t>
            </w:r>
          </w:p>
        </w:tc>
      </w:tr>
      <w:tr w:rsidRPr="007852B4" w:rsidR="007852B4" w:rsidTr="007F4842" w14:paraId="2EDAD10C" w14:textId="77777777">
        <w:tc>
          <w:tcPr>
            <w:tcW w:w="1368" w:type="dxa"/>
            <w:tcBorders>
              <w:top w:val="single" w:color="auto" w:sz="18" w:space="0"/>
            </w:tcBorders>
          </w:tcPr>
          <w:p w:rsidRPr="007852B4" w:rsidR="00540F2A" w:rsidP="00F408A4" w:rsidRDefault="00540F2A" w14:paraId="357ED9F6" w14:textId="77777777">
            <w:r w:rsidRPr="007852B4">
              <w:t>Overall</w:t>
            </w:r>
          </w:p>
          <w:p w:rsidRPr="007852B4" w:rsidR="00540F2A" w:rsidP="00C20431" w:rsidRDefault="00540F2A" w14:paraId="5E7C70DB" w14:textId="77777777">
            <w:r w:rsidRPr="007852B4">
              <w:t>Average</w:t>
            </w:r>
          </w:p>
        </w:tc>
        <w:tc>
          <w:tcPr>
            <w:tcW w:w="1710" w:type="dxa"/>
            <w:tcBorders>
              <w:top w:val="single" w:color="auto" w:sz="18" w:space="0"/>
            </w:tcBorders>
            <w:vAlign w:val="center"/>
          </w:tcPr>
          <w:p w:rsidRPr="007852B4" w:rsidR="00540F2A" w:rsidP="007F4842" w:rsidRDefault="00806BB9" w14:paraId="67026E21" w14:textId="6F8E29A7">
            <w:pPr>
              <w:jc w:val="center"/>
            </w:pPr>
            <w:r>
              <w:t>1</w:t>
            </w:r>
            <w:r w:rsidR="0046528E">
              <w:t>5,259</w:t>
            </w:r>
          </w:p>
        </w:tc>
        <w:tc>
          <w:tcPr>
            <w:tcW w:w="1492" w:type="dxa"/>
            <w:tcBorders>
              <w:top w:val="single" w:color="auto" w:sz="18" w:space="0"/>
            </w:tcBorders>
            <w:vAlign w:val="center"/>
          </w:tcPr>
          <w:p w:rsidRPr="007852B4" w:rsidR="00540F2A" w:rsidP="007F4842" w:rsidRDefault="00861CD3" w14:paraId="6347C965" w14:textId="629E8A58">
            <w:pPr>
              <w:jc w:val="center"/>
            </w:pPr>
            <w:r>
              <w:t>2.</w:t>
            </w:r>
            <w:r w:rsidR="0046528E">
              <w:t>5674</w:t>
            </w:r>
          </w:p>
        </w:tc>
        <w:tc>
          <w:tcPr>
            <w:tcW w:w="1272" w:type="dxa"/>
            <w:tcBorders>
              <w:top w:val="single" w:color="auto" w:sz="18" w:space="0"/>
            </w:tcBorders>
            <w:vAlign w:val="center"/>
          </w:tcPr>
          <w:p w:rsidRPr="007852B4" w:rsidR="00540F2A" w:rsidP="007F4842" w:rsidRDefault="0046528E" w14:paraId="540606A0" w14:textId="4AB469B8">
            <w:pPr>
              <w:jc w:val="center"/>
            </w:pPr>
            <w:r>
              <w:t>39,176</w:t>
            </w:r>
          </w:p>
        </w:tc>
        <w:tc>
          <w:tcPr>
            <w:tcW w:w="1578" w:type="dxa"/>
            <w:tcBorders>
              <w:top w:val="single" w:color="auto" w:sz="18" w:space="0"/>
            </w:tcBorders>
            <w:vAlign w:val="center"/>
          </w:tcPr>
          <w:p w:rsidRPr="007852B4" w:rsidR="00540F2A" w:rsidP="00123F0F" w:rsidRDefault="00806BB9" w14:paraId="0639074A" w14:textId="4C868D23">
            <w:pPr>
              <w:jc w:val="center"/>
            </w:pPr>
            <w:r>
              <w:t>49.</w:t>
            </w:r>
            <w:r w:rsidR="0046528E">
              <w:t>2404</w:t>
            </w:r>
          </w:p>
        </w:tc>
        <w:tc>
          <w:tcPr>
            <w:tcW w:w="1436" w:type="dxa"/>
            <w:tcBorders>
              <w:top w:val="single" w:color="auto" w:sz="18" w:space="0"/>
            </w:tcBorders>
            <w:vAlign w:val="center"/>
          </w:tcPr>
          <w:p w:rsidRPr="007852B4" w:rsidR="00540F2A" w:rsidP="0043443C" w:rsidRDefault="00806BB9" w14:paraId="54D94938" w14:textId="6D8A00CB">
            <w:pPr>
              <w:jc w:val="center"/>
            </w:pPr>
            <w:r>
              <w:t>3</w:t>
            </w:r>
            <w:r w:rsidR="0046528E">
              <w:t>2,151</w:t>
            </w:r>
          </w:p>
        </w:tc>
      </w:tr>
    </w:tbl>
    <w:p w:rsidRPr="007852B4" w:rsidR="00D1136F" w:rsidP="00C20431" w:rsidRDefault="00D1136F" w14:paraId="1B927BD3" w14:textId="77777777">
      <w:r w:rsidRPr="007852B4">
        <w:lastRenderedPageBreak/>
        <w:t>Private sector averages include both initiation</w:t>
      </w:r>
      <w:r w:rsidRPr="007852B4" w:rsidR="00D351F7">
        <w:t>,</w:t>
      </w:r>
      <w:r w:rsidRPr="007852B4">
        <w:t xml:space="preserve"> update </w:t>
      </w:r>
      <w:r w:rsidRPr="007852B4" w:rsidR="00183A54">
        <w:t>of establishment data</w:t>
      </w:r>
      <w:r w:rsidRPr="007852B4" w:rsidR="00D351F7">
        <w:t>, and quality assurance contacts.</w:t>
      </w:r>
    </w:p>
    <w:p w:rsidRPr="00B77B04" w:rsidR="00C67F20" w:rsidP="00C20431" w:rsidRDefault="00C67F20" w14:paraId="5DA5058C" w14:textId="77777777">
      <w:pPr>
        <w:rPr>
          <w:color w:val="C00000"/>
        </w:rPr>
      </w:pPr>
    </w:p>
    <w:p w:rsidRPr="0087165B" w:rsidR="00C67F20" w:rsidP="00F22E6C" w:rsidRDefault="00C67F20" w14:paraId="1ED2B908" w14:textId="77777777">
      <w:pPr>
        <w:pStyle w:val="Heading3"/>
      </w:pPr>
      <w:r w:rsidRPr="0087165B">
        <w:t xml:space="preserve">Table 4: </w:t>
      </w:r>
      <w:r w:rsidRPr="0087165B" w:rsidR="00166BAA">
        <w:t xml:space="preserve">Anticipated </w:t>
      </w:r>
      <w:r w:rsidRPr="0087165B">
        <w:t xml:space="preserve">State and local government average responses and burden by Fiscal Year </w:t>
      </w:r>
    </w:p>
    <w:p w:rsidRPr="0087165B" w:rsidR="00C67F20" w:rsidP="00F22E6C" w:rsidRDefault="00C67F20" w14:paraId="15113456" w14:textId="77777777">
      <w:pPr>
        <w:keepNext/>
      </w:pP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368"/>
        <w:gridCol w:w="1710"/>
        <w:gridCol w:w="1492"/>
        <w:gridCol w:w="1272"/>
        <w:gridCol w:w="1578"/>
        <w:gridCol w:w="1436"/>
      </w:tblGrid>
      <w:tr w:rsidRPr="0087165B" w:rsidR="0087165B" w:rsidTr="0088536B" w14:paraId="30D097BC" w14:textId="77777777">
        <w:tc>
          <w:tcPr>
            <w:tcW w:w="1368" w:type="dxa"/>
          </w:tcPr>
          <w:p w:rsidRPr="0087165B" w:rsidR="00C67F20" w:rsidP="00F22E6C" w:rsidRDefault="00C67F20" w14:paraId="50118535" w14:textId="77777777">
            <w:pPr>
              <w:keepNext/>
            </w:pPr>
            <w:r w:rsidRPr="0087165B">
              <w:t>Fiscal Year</w:t>
            </w:r>
          </w:p>
        </w:tc>
        <w:tc>
          <w:tcPr>
            <w:tcW w:w="1710" w:type="dxa"/>
          </w:tcPr>
          <w:p w:rsidRPr="0087165B" w:rsidR="00C67F20" w:rsidP="00F22E6C" w:rsidRDefault="00C67F20" w14:paraId="4B302469" w14:textId="77777777">
            <w:pPr>
              <w:keepNext/>
            </w:pPr>
            <w:r w:rsidRPr="0087165B">
              <w:t xml:space="preserve">Respondents </w:t>
            </w:r>
          </w:p>
        </w:tc>
        <w:tc>
          <w:tcPr>
            <w:tcW w:w="1492" w:type="dxa"/>
          </w:tcPr>
          <w:p w:rsidRPr="0087165B" w:rsidR="00C67F20" w:rsidP="00F22E6C" w:rsidRDefault="00C67F20" w14:paraId="10F1A80A" w14:textId="77777777">
            <w:pPr>
              <w:keepNext/>
            </w:pPr>
            <w:r w:rsidRPr="0087165B">
              <w:t>Average responses per year</w:t>
            </w:r>
          </w:p>
        </w:tc>
        <w:tc>
          <w:tcPr>
            <w:tcW w:w="1272" w:type="dxa"/>
          </w:tcPr>
          <w:p w:rsidRPr="0087165B" w:rsidR="00C67F20" w:rsidP="00F22E6C" w:rsidRDefault="00C67F20" w14:paraId="21C83D95" w14:textId="77777777">
            <w:pPr>
              <w:keepNext/>
            </w:pPr>
            <w:r w:rsidRPr="0087165B">
              <w:t>Total # of</w:t>
            </w:r>
          </w:p>
          <w:p w:rsidRPr="0087165B" w:rsidR="00C67F20" w:rsidP="00F22E6C" w:rsidRDefault="00C67F20" w14:paraId="19EF4E94" w14:textId="77777777">
            <w:pPr>
              <w:keepNext/>
            </w:pPr>
            <w:r w:rsidRPr="0087165B">
              <w:t>Responses</w:t>
            </w:r>
          </w:p>
        </w:tc>
        <w:tc>
          <w:tcPr>
            <w:tcW w:w="1578" w:type="dxa"/>
          </w:tcPr>
          <w:p w:rsidRPr="0087165B" w:rsidR="00C67F20" w:rsidP="00F22E6C" w:rsidRDefault="00C67F20" w14:paraId="0CA64841" w14:textId="77777777">
            <w:pPr>
              <w:keepNext/>
            </w:pPr>
            <w:r w:rsidRPr="0087165B">
              <w:t>Average minutes per response</w:t>
            </w:r>
          </w:p>
        </w:tc>
        <w:tc>
          <w:tcPr>
            <w:tcW w:w="1436" w:type="dxa"/>
          </w:tcPr>
          <w:p w:rsidRPr="0087165B" w:rsidR="00C67F20" w:rsidP="00F22E6C" w:rsidRDefault="00C67F20" w14:paraId="622E99D6" w14:textId="77777777">
            <w:pPr>
              <w:keepNext/>
            </w:pPr>
            <w:r w:rsidRPr="0087165B">
              <w:t>Total hours</w:t>
            </w:r>
          </w:p>
        </w:tc>
      </w:tr>
      <w:tr w:rsidRPr="0087165B" w:rsidR="0087165B" w:rsidTr="007F4842" w14:paraId="74246DDD" w14:textId="77777777">
        <w:tc>
          <w:tcPr>
            <w:tcW w:w="1368" w:type="dxa"/>
          </w:tcPr>
          <w:p w:rsidRPr="0087165B" w:rsidR="0087165B" w:rsidP="0087165B" w:rsidRDefault="0087165B" w14:paraId="4D59DDD7" w14:textId="77777777">
            <w:r w:rsidRPr="0087165B">
              <w:t>FY 20</w:t>
            </w:r>
            <w:r w:rsidR="00502B74">
              <w:t>21</w:t>
            </w:r>
          </w:p>
        </w:tc>
        <w:tc>
          <w:tcPr>
            <w:tcW w:w="1710" w:type="dxa"/>
            <w:vAlign w:val="center"/>
          </w:tcPr>
          <w:p w:rsidRPr="0087165B" w:rsidR="0087165B" w:rsidP="007F4842" w:rsidRDefault="0087165B" w14:paraId="0BA05315" w14:textId="77777777">
            <w:pPr>
              <w:jc w:val="center"/>
              <w:rPr>
                <w:snapToGrid w:val="0"/>
              </w:rPr>
            </w:pPr>
            <w:r w:rsidRPr="0087165B">
              <w:t>1</w:t>
            </w:r>
            <w:r w:rsidR="00A507C7">
              <w:t>,</w:t>
            </w:r>
            <w:r w:rsidRPr="0087165B">
              <w:t>736</w:t>
            </w:r>
          </w:p>
        </w:tc>
        <w:tc>
          <w:tcPr>
            <w:tcW w:w="1492" w:type="dxa"/>
            <w:vAlign w:val="center"/>
          </w:tcPr>
          <w:p w:rsidRPr="0087165B" w:rsidR="0087165B" w:rsidP="007F4842" w:rsidRDefault="0087165B" w14:paraId="209FF52B" w14:textId="432CDF75">
            <w:pPr>
              <w:jc w:val="center"/>
              <w:rPr>
                <w:snapToGrid w:val="0"/>
              </w:rPr>
            </w:pPr>
            <w:r w:rsidRPr="0087165B">
              <w:t>3.</w:t>
            </w:r>
            <w:r w:rsidR="00A01DAD">
              <w:t>5</w:t>
            </w:r>
            <w:r w:rsidR="00123F0F">
              <w:t>104</w:t>
            </w:r>
          </w:p>
        </w:tc>
        <w:tc>
          <w:tcPr>
            <w:tcW w:w="1272" w:type="dxa"/>
            <w:vAlign w:val="center"/>
          </w:tcPr>
          <w:p w:rsidRPr="0087165B" w:rsidR="0087165B" w:rsidP="007F4842" w:rsidRDefault="0087165B" w14:paraId="338D305D" w14:textId="2B855DB4">
            <w:pPr>
              <w:jc w:val="center"/>
            </w:pPr>
            <w:r w:rsidRPr="0087165B">
              <w:t>6</w:t>
            </w:r>
            <w:r w:rsidR="00A507C7">
              <w:t>,</w:t>
            </w:r>
            <w:r w:rsidR="00A01DAD">
              <w:t>094</w:t>
            </w:r>
          </w:p>
        </w:tc>
        <w:tc>
          <w:tcPr>
            <w:tcW w:w="1578" w:type="dxa"/>
            <w:vAlign w:val="center"/>
          </w:tcPr>
          <w:p w:rsidRPr="0087165B" w:rsidR="0087165B" w:rsidP="007F4842" w:rsidRDefault="00A01DAD" w14:paraId="4A852D09" w14:textId="36687FD5">
            <w:pPr>
              <w:jc w:val="center"/>
            </w:pPr>
            <w:r>
              <w:t>39</w:t>
            </w:r>
            <w:r w:rsidR="00123F0F">
              <w:t>.0187</w:t>
            </w:r>
          </w:p>
        </w:tc>
        <w:tc>
          <w:tcPr>
            <w:tcW w:w="1436" w:type="dxa"/>
            <w:vAlign w:val="center"/>
          </w:tcPr>
          <w:p w:rsidRPr="0087165B" w:rsidR="0087165B" w:rsidP="007F4842" w:rsidRDefault="00A01DAD" w14:paraId="721D9685" w14:textId="46ECA3E7">
            <w:pPr>
              <w:jc w:val="center"/>
              <w:rPr>
                <w:snapToGrid w:val="0"/>
              </w:rPr>
            </w:pPr>
            <w:r>
              <w:t>3,963</w:t>
            </w:r>
          </w:p>
        </w:tc>
      </w:tr>
      <w:tr w:rsidRPr="0087165B" w:rsidR="0087165B" w:rsidTr="007F4842" w14:paraId="387F4AFE" w14:textId="77777777">
        <w:trPr>
          <w:trHeight w:val="72"/>
        </w:trPr>
        <w:tc>
          <w:tcPr>
            <w:tcW w:w="1368" w:type="dxa"/>
          </w:tcPr>
          <w:p w:rsidRPr="0087165B" w:rsidR="0087165B" w:rsidP="0087165B" w:rsidRDefault="0087165B" w14:paraId="3497B9BD" w14:textId="77777777">
            <w:r w:rsidRPr="0087165B">
              <w:t>FY 20</w:t>
            </w:r>
            <w:r w:rsidR="00502B74">
              <w:t>22</w:t>
            </w:r>
          </w:p>
        </w:tc>
        <w:tc>
          <w:tcPr>
            <w:tcW w:w="1710" w:type="dxa"/>
            <w:vAlign w:val="center"/>
          </w:tcPr>
          <w:p w:rsidRPr="0087165B" w:rsidR="0087165B" w:rsidP="007F4842" w:rsidRDefault="0087165B" w14:paraId="3BBD4447" w14:textId="77777777">
            <w:pPr>
              <w:jc w:val="center"/>
              <w:rPr>
                <w:snapToGrid w:val="0"/>
              </w:rPr>
            </w:pPr>
            <w:r w:rsidRPr="0087165B">
              <w:t>1</w:t>
            </w:r>
            <w:r w:rsidR="00A507C7">
              <w:t>,</w:t>
            </w:r>
            <w:r w:rsidRPr="0087165B">
              <w:t>736</w:t>
            </w:r>
          </w:p>
        </w:tc>
        <w:tc>
          <w:tcPr>
            <w:tcW w:w="1492" w:type="dxa"/>
            <w:vAlign w:val="center"/>
          </w:tcPr>
          <w:p w:rsidRPr="0087165B" w:rsidR="0087165B" w:rsidP="007F4842" w:rsidRDefault="0087165B" w14:paraId="66F12F9B" w14:textId="7F58BF03">
            <w:pPr>
              <w:jc w:val="center"/>
              <w:rPr>
                <w:snapToGrid w:val="0"/>
              </w:rPr>
            </w:pPr>
            <w:r w:rsidRPr="0087165B">
              <w:t>3.</w:t>
            </w:r>
            <w:r w:rsidR="00A01DAD">
              <w:t>5</w:t>
            </w:r>
            <w:r w:rsidR="00123F0F">
              <w:t>104</w:t>
            </w:r>
          </w:p>
        </w:tc>
        <w:tc>
          <w:tcPr>
            <w:tcW w:w="1272" w:type="dxa"/>
            <w:vAlign w:val="center"/>
          </w:tcPr>
          <w:p w:rsidRPr="0087165B" w:rsidR="0087165B" w:rsidP="007F4842" w:rsidRDefault="0087165B" w14:paraId="4DBC4904" w14:textId="0AA4DE17">
            <w:pPr>
              <w:jc w:val="center"/>
            </w:pPr>
            <w:r w:rsidRPr="0087165B">
              <w:t>6</w:t>
            </w:r>
            <w:r w:rsidR="00A507C7">
              <w:t>,</w:t>
            </w:r>
            <w:r w:rsidR="00A01DAD">
              <w:t>094</w:t>
            </w:r>
          </w:p>
        </w:tc>
        <w:tc>
          <w:tcPr>
            <w:tcW w:w="1578" w:type="dxa"/>
            <w:vAlign w:val="center"/>
          </w:tcPr>
          <w:p w:rsidRPr="0087165B" w:rsidR="0087165B" w:rsidP="007F4842" w:rsidRDefault="00A01DAD" w14:paraId="4B49F405" w14:textId="71E8BF8A">
            <w:pPr>
              <w:jc w:val="center"/>
            </w:pPr>
            <w:r>
              <w:t>39</w:t>
            </w:r>
            <w:r w:rsidR="00123F0F">
              <w:t>.0187</w:t>
            </w:r>
          </w:p>
        </w:tc>
        <w:tc>
          <w:tcPr>
            <w:tcW w:w="1436" w:type="dxa"/>
            <w:vAlign w:val="center"/>
          </w:tcPr>
          <w:p w:rsidRPr="0087165B" w:rsidR="0087165B" w:rsidP="007F4842" w:rsidRDefault="00A01DAD" w14:paraId="6F234E49" w14:textId="4EA8FD3F">
            <w:pPr>
              <w:jc w:val="center"/>
              <w:rPr>
                <w:snapToGrid w:val="0"/>
              </w:rPr>
            </w:pPr>
            <w:r>
              <w:t>3,963</w:t>
            </w:r>
          </w:p>
        </w:tc>
      </w:tr>
      <w:tr w:rsidRPr="0087165B" w:rsidR="0087165B" w:rsidTr="007F4842" w14:paraId="77347211" w14:textId="77777777">
        <w:tc>
          <w:tcPr>
            <w:tcW w:w="1368" w:type="dxa"/>
            <w:tcBorders>
              <w:bottom w:val="single" w:color="auto" w:sz="18" w:space="0"/>
            </w:tcBorders>
          </w:tcPr>
          <w:p w:rsidRPr="0087165B" w:rsidR="00540F2A" w:rsidP="0087165B" w:rsidRDefault="00540F2A" w14:paraId="066CD183" w14:textId="77777777">
            <w:r w:rsidRPr="0087165B">
              <w:t>FY 20</w:t>
            </w:r>
            <w:r w:rsidR="00502B74">
              <w:t>23</w:t>
            </w:r>
          </w:p>
        </w:tc>
        <w:tc>
          <w:tcPr>
            <w:tcW w:w="1710" w:type="dxa"/>
            <w:tcBorders>
              <w:bottom w:val="single" w:color="auto" w:sz="18" w:space="0"/>
            </w:tcBorders>
            <w:vAlign w:val="center"/>
          </w:tcPr>
          <w:p w:rsidRPr="0087165B" w:rsidR="00540F2A" w:rsidP="007F4842" w:rsidRDefault="00255DD6" w14:paraId="17AE3CE6" w14:textId="77777777">
            <w:pPr>
              <w:jc w:val="center"/>
              <w:rPr>
                <w:snapToGrid w:val="0"/>
              </w:rPr>
            </w:pPr>
            <w:r w:rsidRPr="0087165B">
              <w:rPr>
                <w:snapToGrid w:val="0"/>
              </w:rPr>
              <w:t>1</w:t>
            </w:r>
            <w:r w:rsidR="00A507C7">
              <w:rPr>
                <w:snapToGrid w:val="0"/>
              </w:rPr>
              <w:t>,</w:t>
            </w:r>
            <w:r w:rsidRPr="0087165B">
              <w:rPr>
                <w:snapToGrid w:val="0"/>
              </w:rPr>
              <w:t>736</w:t>
            </w:r>
          </w:p>
        </w:tc>
        <w:tc>
          <w:tcPr>
            <w:tcW w:w="1492" w:type="dxa"/>
            <w:tcBorders>
              <w:bottom w:val="single" w:color="auto" w:sz="18" w:space="0"/>
            </w:tcBorders>
            <w:vAlign w:val="center"/>
          </w:tcPr>
          <w:p w:rsidRPr="0087165B" w:rsidR="00540F2A" w:rsidP="007F4842" w:rsidRDefault="00255DD6" w14:paraId="126300C6" w14:textId="440845DC">
            <w:pPr>
              <w:jc w:val="center"/>
              <w:rPr>
                <w:snapToGrid w:val="0"/>
              </w:rPr>
            </w:pPr>
            <w:r w:rsidRPr="0087165B">
              <w:rPr>
                <w:snapToGrid w:val="0"/>
              </w:rPr>
              <w:t>3.</w:t>
            </w:r>
            <w:r w:rsidR="00A01DAD">
              <w:rPr>
                <w:snapToGrid w:val="0"/>
              </w:rPr>
              <w:t>5</w:t>
            </w:r>
            <w:r w:rsidR="00123F0F">
              <w:rPr>
                <w:snapToGrid w:val="0"/>
              </w:rPr>
              <w:t>104</w:t>
            </w:r>
          </w:p>
        </w:tc>
        <w:tc>
          <w:tcPr>
            <w:tcW w:w="1272" w:type="dxa"/>
            <w:tcBorders>
              <w:bottom w:val="single" w:color="auto" w:sz="18" w:space="0"/>
            </w:tcBorders>
            <w:vAlign w:val="center"/>
          </w:tcPr>
          <w:p w:rsidRPr="0087165B" w:rsidR="00540F2A" w:rsidP="007F4842" w:rsidRDefault="00255DD6" w14:paraId="7B216EC3" w14:textId="0C6CD8F3">
            <w:pPr>
              <w:jc w:val="center"/>
            </w:pPr>
            <w:r w:rsidRPr="0087165B">
              <w:t>6</w:t>
            </w:r>
            <w:r w:rsidR="00A507C7">
              <w:t>,</w:t>
            </w:r>
            <w:r w:rsidR="00A01DAD">
              <w:t>094</w:t>
            </w:r>
          </w:p>
        </w:tc>
        <w:tc>
          <w:tcPr>
            <w:tcW w:w="1578" w:type="dxa"/>
            <w:tcBorders>
              <w:bottom w:val="single" w:color="auto" w:sz="18" w:space="0"/>
            </w:tcBorders>
            <w:vAlign w:val="center"/>
          </w:tcPr>
          <w:p w:rsidRPr="0087165B" w:rsidR="00540F2A" w:rsidP="007F4842" w:rsidRDefault="00A01DAD" w14:paraId="4CA32FF1" w14:textId="0B315F4E">
            <w:pPr>
              <w:jc w:val="center"/>
            </w:pPr>
            <w:r>
              <w:t>39</w:t>
            </w:r>
            <w:r w:rsidR="00123F0F">
              <w:t>.0187</w:t>
            </w:r>
          </w:p>
        </w:tc>
        <w:tc>
          <w:tcPr>
            <w:tcW w:w="1436" w:type="dxa"/>
            <w:tcBorders>
              <w:bottom w:val="single" w:color="auto" w:sz="18" w:space="0"/>
            </w:tcBorders>
            <w:vAlign w:val="center"/>
          </w:tcPr>
          <w:p w:rsidRPr="0087165B" w:rsidR="00540F2A" w:rsidP="007F4842" w:rsidRDefault="00A01DAD" w14:paraId="2B730931" w14:textId="6BE6DACA">
            <w:pPr>
              <w:jc w:val="center"/>
              <w:rPr>
                <w:snapToGrid w:val="0"/>
              </w:rPr>
            </w:pPr>
            <w:r>
              <w:t>3,963</w:t>
            </w:r>
          </w:p>
        </w:tc>
      </w:tr>
      <w:tr w:rsidRPr="0087165B" w:rsidR="00A01DAD" w:rsidTr="007F4842" w14:paraId="4EA693FC" w14:textId="77777777">
        <w:tc>
          <w:tcPr>
            <w:tcW w:w="1368" w:type="dxa"/>
            <w:tcBorders>
              <w:top w:val="single" w:color="auto" w:sz="18" w:space="0"/>
            </w:tcBorders>
          </w:tcPr>
          <w:p w:rsidRPr="0087165B" w:rsidR="00A01DAD" w:rsidP="00A01DAD" w:rsidRDefault="00A01DAD" w14:paraId="3208EB24" w14:textId="77777777">
            <w:r w:rsidRPr="0087165B">
              <w:t>Overall</w:t>
            </w:r>
          </w:p>
          <w:p w:rsidRPr="0087165B" w:rsidR="00A01DAD" w:rsidP="00A01DAD" w:rsidRDefault="00A01DAD" w14:paraId="1B318C63" w14:textId="77777777">
            <w:r w:rsidRPr="0087165B">
              <w:t>Average</w:t>
            </w:r>
          </w:p>
        </w:tc>
        <w:tc>
          <w:tcPr>
            <w:tcW w:w="1710" w:type="dxa"/>
            <w:tcBorders>
              <w:top w:val="single" w:color="auto" w:sz="18" w:space="0"/>
            </w:tcBorders>
            <w:vAlign w:val="center"/>
          </w:tcPr>
          <w:p w:rsidRPr="0087165B" w:rsidR="00A01DAD" w:rsidP="007F4842" w:rsidRDefault="00A01DAD" w14:paraId="56E3704E" w14:textId="77777777">
            <w:pPr>
              <w:jc w:val="center"/>
              <w:rPr>
                <w:snapToGrid w:val="0"/>
              </w:rPr>
            </w:pPr>
            <w:r w:rsidRPr="0087165B">
              <w:t>1</w:t>
            </w:r>
            <w:r>
              <w:t>,</w:t>
            </w:r>
            <w:r w:rsidRPr="0087165B">
              <w:t>736</w:t>
            </w:r>
          </w:p>
        </w:tc>
        <w:tc>
          <w:tcPr>
            <w:tcW w:w="1492" w:type="dxa"/>
            <w:tcBorders>
              <w:top w:val="single" w:color="auto" w:sz="18" w:space="0"/>
            </w:tcBorders>
            <w:vAlign w:val="center"/>
          </w:tcPr>
          <w:p w:rsidRPr="0087165B" w:rsidR="00A01DAD" w:rsidP="007F4842" w:rsidRDefault="00A01DAD" w14:paraId="6E583EF8" w14:textId="77777777">
            <w:pPr>
              <w:jc w:val="center"/>
              <w:rPr>
                <w:snapToGrid w:val="0"/>
              </w:rPr>
            </w:pPr>
            <w:r>
              <w:t>3.5</w:t>
            </w:r>
            <w:r w:rsidR="00123F0F">
              <w:t>104</w:t>
            </w:r>
          </w:p>
        </w:tc>
        <w:tc>
          <w:tcPr>
            <w:tcW w:w="1272" w:type="dxa"/>
            <w:tcBorders>
              <w:top w:val="single" w:color="auto" w:sz="18" w:space="0"/>
            </w:tcBorders>
            <w:vAlign w:val="center"/>
          </w:tcPr>
          <w:p w:rsidRPr="0087165B" w:rsidR="00A01DAD" w:rsidP="007F4842" w:rsidRDefault="00A01DAD" w14:paraId="4A7499BE" w14:textId="77777777">
            <w:pPr>
              <w:jc w:val="center"/>
            </w:pPr>
            <w:r w:rsidRPr="0087165B">
              <w:t>6</w:t>
            </w:r>
            <w:r>
              <w:t>,094</w:t>
            </w:r>
          </w:p>
        </w:tc>
        <w:tc>
          <w:tcPr>
            <w:tcW w:w="1578" w:type="dxa"/>
            <w:tcBorders>
              <w:top w:val="single" w:color="auto" w:sz="18" w:space="0"/>
            </w:tcBorders>
            <w:vAlign w:val="center"/>
          </w:tcPr>
          <w:p w:rsidRPr="0087165B" w:rsidR="00A01DAD" w:rsidP="007F4842" w:rsidRDefault="00A01DAD" w14:paraId="763AEC5B" w14:textId="77777777">
            <w:pPr>
              <w:jc w:val="center"/>
            </w:pPr>
            <w:r>
              <w:t>39</w:t>
            </w:r>
            <w:r w:rsidR="00123F0F">
              <w:t>.0187</w:t>
            </w:r>
          </w:p>
        </w:tc>
        <w:tc>
          <w:tcPr>
            <w:tcW w:w="1436" w:type="dxa"/>
            <w:tcBorders>
              <w:top w:val="single" w:color="auto" w:sz="18" w:space="0"/>
            </w:tcBorders>
            <w:vAlign w:val="center"/>
          </w:tcPr>
          <w:p w:rsidRPr="0087165B" w:rsidR="00A01DAD" w:rsidP="007F4842" w:rsidRDefault="00A01DAD" w14:paraId="4D8A5332" w14:textId="77777777">
            <w:pPr>
              <w:jc w:val="center"/>
              <w:rPr>
                <w:snapToGrid w:val="0"/>
              </w:rPr>
            </w:pPr>
            <w:r>
              <w:t>3,963</w:t>
            </w:r>
          </w:p>
        </w:tc>
      </w:tr>
    </w:tbl>
    <w:p w:rsidR="00B77B04" w:rsidP="00283C6A" w:rsidRDefault="00B77B04" w14:paraId="1805955B" w14:textId="77777777"/>
    <w:p w:rsidR="00283C6A" w:rsidP="00283C6A" w:rsidRDefault="00283C6A" w14:paraId="293F8ED7" w14:textId="77777777">
      <w:r>
        <w:t>State and local government averages include both initiation, update of establishment data, and quality assurance contacts.</w:t>
      </w:r>
    </w:p>
    <w:p w:rsidR="00B77B04" w:rsidP="00C20431" w:rsidRDefault="00B77B04" w14:paraId="06578C3A" w14:textId="77777777">
      <w:pPr>
        <w:rPr>
          <w:color w:val="C00000"/>
        </w:rPr>
      </w:pPr>
    </w:p>
    <w:p w:rsidRPr="00B77B04" w:rsidR="0004703D" w:rsidP="00C20431" w:rsidRDefault="0004703D" w14:paraId="2D6E0856" w14:textId="77777777">
      <w:r w:rsidRPr="00B77B04">
        <w:t xml:space="preserve">Estimates of respondent burden </w:t>
      </w:r>
      <w:r w:rsidRPr="00B77B04" w:rsidR="005E2A52">
        <w:t>by</w:t>
      </w:r>
      <w:r w:rsidRPr="00B77B04">
        <w:t xml:space="preserve"> </w:t>
      </w:r>
      <w:r w:rsidR="00C54826">
        <w:t xml:space="preserve">type of </w:t>
      </w:r>
      <w:r w:rsidRPr="00B77B04">
        <w:t>collection activit</w:t>
      </w:r>
      <w:r w:rsidR="00C54826">
        <w:t>y</w:t>
      </w:r>
      <w:r w:rsidRPr="00B77B04">
        <w:t xml:space="preserve"> in FY 20</w:t>
      </w:r>
      <w:r w:rsidR="00502B74">
        <w:t>21</w:t>
      </w:r>
      <w:r w:rsidRPr="00B77B04">
        <w:t>, FY 20</w:t>
      </w:r>
      <w:r w:rsidR="00502B74">
        <w:t>22</w:t>
      </w:r>
      <w:r w:rsidRPr="00B77B04">
        <w:t>, and FY 20</w:t>
      </w:r>
      <w:r w:rsidRPr="00B77B04" w:rsidR="00B77B04">
        <w:t>2</w:t>
      </w:r>
      <w:r w:rsidR="00502B74">
        <w:t>3</w:t>
      </w:r>
      <w:r w:rsidRPr="00B77B04">
        <w:t xml:space="preserve"> </w:t>
      </w:r>
      <w:r w:rsidRPr="00B77B04" w:rsidR="00CB00F4">
        <w:t>follow</w:t>
      </w:r>
      <w:r w:rsidRPr="00B77B04" w:rsidR="00E74522">
        <w:t>.</w:t>
      </w:r>
    </w:p>
    <w:p w:rsidR="00E41DCA" w:rsidP="00C20431" w:rsidRDefault="00E41DCA" w14:paraId="7142A84D" w14:textId="77777777">
      <w:pPr>
        <w:rPr>
          <w:b/>
        </w:rPr>
      </w:pPr>
    </w:p>
    <w:p w:rsidRPr="001B18B0" w:rsidR="0004703D" w:rsidP="001B18B0" w:rsidRDefault="0004703D" w14:paraId="253F82BE" w14:textId="77777777">
      <w:pPr>
        <w:pStyle w:val="Heading3"/>
      </w:pPr>
      <w:r w:rsidRPr="00D92337">
        <w:t xml:space="preserve">Table </w:t>
      </w:r>
      <w:r w:rsidRPr="00D92337" w:rsidR="00F07BE9">
        <w:t>5</w:t>
      </w:r>
      <w:r w:rsidRPr="00D92337">
        <w:t xml:space="preserve">. </w:t>
      </w:r>
      <w:r w:rsidRPr="00D92337" w:rsidR="00E6568D">
        <w:t xml:space="preserve"> </w:t>
      </w:r>
      <w:r w:rsidRPr="00D92337" w:rsidR="00166BAA">
        <w:t>Anticipated b</w:t>
      </w:r>
      <w:r w:rsidRPr="00D92337">
        <w:t>urden by activity type in FY 20</w:t>
      </w:r>
      <w:r w:rsidR="00502B74">
        <w:t>21</w:t>
      </w:r>
      <w:r w:rsidRPr="00D92337">
        <w:t xml:space="preserve"> – October 20</w:t>
      </w:r>
      <w:r w:rsidR="00502B74">
        <w:t>20</w:t>
      </w:r>
      <w:r w:rsidRPr="00D92337">
        <w:t xml:space="preserve"> to September 20</w:t>
      </w:r>
      <w:r w:rsidR="00502B74">
        <w:t>21</w:t>
      </w:r>
    </w:p>
    <w:p w:rsidRPr="00D92337" w:rsidR="0004703D" w:rsidP="00C20431" w:rsidRDefault="0004703D" w14:paraId="108774BD" w14:textId="77777777"/>
    <w:tbl>
      <w:tblPr>
        <w:tblW w:w="95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D92337" w:rsidR="0004703D" w:rsidTr="00A01DAD" w14:paraId="4920D3FA" w14:textId="77777777">
        <w:tc>
          <w:tcPr>
            <w:tcW w:w="3348" w:type="dxa"/>
          </w:tcPr>
          <w:p w:rsidRPr="00D92337" w:rsidR="0004703D" w:rsidP="00C20431" w:rsidRDefault="0004703D" w14:paraId="3796359A" w14:textId="77777777">
            <w:r w:rsidRPr="00D92337">
              <w:t>Collection Activity</w:t>
            </w:r>
          </w:p>
        </w:tc>
        <w:tc>
          <w:tcPr>
            <w:tcW w:w="1530" w:type="dxa"/>
          </w:tcPr>
          <w:p w:rsidRPr="00D92337" w:rsidR="0004703D" w:rsidP="00C20431" w:rsidRDefault="0004703D" w14:paraId="18931E9A" w14:textId="77777777">
            <w:r w:rsidRPr="00D92337">
              <w:t>Number of</w:t>
            </w:r>
            <w:r w:rsidRPr="00D92337">
              <w:br/>
              <w:t>Respondents</w:t>
            </w:r>
          </w:p>
          <w:p w:rsidRPr="00D92337" w:rsidR="0004703D" w:rsidP="00C20431" w:rsidRDefault="0004703D" w14:paraId="5F09C2A0" w14:textId="77777777">
            <w:r w:rsidRPr="00D92337">
              <w:t>Per Activity (Net)</w:t>
            </w:r>
          </w:p>
        </w:tc>
        <w:tc>
          <w:tcPr>
            <w:tcW w:w="1350" w:type="dxa"/>
          </w:tcPr>
          <w:p w:rsidRPr="00D92337" w:rsidR="0004703D" w:rsidP="00C20431" w:rsidRDefault="0004703D" w14:paraId="147C554F" w14:textId="77777777">
            <w:r w:rsidRPr="00D92337">
              <w:t xml:space="preserve">Responses </w:t>
            </w:r>
            <w:r w:rsidRPr="00D92337">
              <w:br/>
              <w:t xml:space="preserve">Per </w:t>
            </w:r>
            <w:r w:rsidRPr="00D92337">
              <w:br/>
              <w:t>Respondent</w:t>
            </w:r>
          </w:p>
        </w:tc>
        <w:tc>
          <w:tcPr>
            <w:tcW w:w="1260" w:type="dxa"/>
          </w:tcPr>
          <w:p w:rsidRPr="00D92337" w:rsidR="0004703D" w:rsidP="00C20431" w:rsidRDefault="0004703D" w14:paraId="00E181BC" w14:textId="77777777">
            <w:r w:rsidRPr="00D92337">
              <w:t xml:space="preserve">Total </w:t>
            </w:r>
            <w:r w:rsidRPr="00D92337">
              <w:br/>
              <w:t xml:space="preserve">Annual </w:t>
            </w:r>
            <w:r w:rsidRPr="00D92337">
              <w:br/>
              <w:t>Responses</w:t>
            </w:r>
            <w:r w:rsidRPr="00D92337" w:rsidR="00855574">
              <w:t xml:space="preserve"> by </w:t>
            </w:r>
            <w:r w:rsidRPr="00D92337" w:rsidR="0075339D">
              <w:t>Activity</w:t>
            </w:r>
          </w:p>
        </w:tc>
        <w:tc>
          <w:tcPr>
            <w:tcW w:w="1170" w:type="dxa"/>
          </w:tcPr>
          <w:p w:rsidRPr="00D92337" w:rsidR="0004703D" w:rsidP="00C20431" w:rsidRDefault="0004703D" w14:paraId="663AA817" w14:textId="77777777">
            <w:r w:rsidRPr="00D92337">
              <w:t>Minutes</w:t>
            </w:r>
            <w:r w:rsidRPr="00D92337">
              <w:br/>
              <w:t xml:space="preserve">Per </w:t>
            </w:r>
            <w:r w:rsidRPr="00D92337">
              <w:br/>
              <w:t>Response</w:t>
            </w:r>
          </w:p>
        </w:tc>
        <w:tc>
          <w:tcPr>
            <w:tcW w:w="900" w:type="dxa"/>
          </w:tcPr>
          <w:p w:rsidRPr="00D92337" w:rsidR="0004703D" w:rsidP="00C20431" w:rsidRDefault="0004703D" w14:paraId="734F6D4B" w14:textId="77777777">
            <w:r w:rsidRPr="00D92337">
              <w:t xml:space="preserve">Total </w:t>
            </w:r>
            <w:r w:rsidRPr="00D92337">
              <w:br/>
              <w:t>Hours</w:t>
            </w:r>
          </w:p>
        </w:tc>
      </w:tr>
      <w:tr w:rsidRPr="00D92337" w:rsidR="00A01DAD" w:rsidTr="007F4842" w14:paraId="697377AF" w14:textId="77777777">
        <w:tc>
          <w:tcPr>
            <w:tcW w:w="3348" w:type="dxa"/>
          </w:tcPr>
          <w:p w:rsidRPr="00D92337" w:rsidR="00A01DAD" w:rsidP="00A01DAD" w:rsidRDefault="00A01DAD" w14:paraId="0B70EFDF" w14:textId="77777777">
            <w:r w:rsidRPr="00D92337">
              <w:t xml:space="preserve">Activity 1a—Initiation of NCS data </w:t>
            </w:r>
          </w:p>
        </w:tc>
        <w:tc>
          <w:tcPr>
            <w:tcW w:w="1530" w:type="dxa"/>
            <w:vAlign w:val="center"/>
          </w:tcPr>
          <w:p w:rsidRPr="00D92337" w:rsidR="00A01DAD" w:rsidP="007F4842" w:rsidRDefault="00A01DAD" w14:paraId="06AEED85" w14:textId="4DF07C4B">
            <w:pPr>
              <w:jc w:val="center"/>
            </w:pPr>
            <w:r>
              <w:t>1,774</w:t>
            </w:r>
          </w:p>
        </w:tc>
        <w:tc>
          <w:tcPr>
            <w:tcW w:w="1350" w:type="dxa"/>
            <w:vAlign w:val="center"/>
          </w:tcPr>
          <w:p w:rsidRPr="00D92337" w:rsidR="00A01DAD" w:rsidP="007F4842" w:rsidRDefault="001B47A9" w14:paraId="7FDAC0EF" w14:textId="1DDD2E54">
            <w:pPr>
              <w:jc w:val="center"/>
            </w:pPr>
            <w:r>
              <w:t>1</w:t>
            </w:r>
          </w:p>
        </w:tc>
        <w:tc>
          <w:tcPr>
            <w:tcW w:w="1260" w:type="dxa"/>
            <w:vAlign w:val="center"/>
          </w:tcPr>
          <w:p w:rsidRPr="00D92337" w:rsidR="00A01DAD" w:rsidP="007F4842" w:rsidRDefault="00A01DAD" w14:paraId="062884D1" w14:textId="10C11973">
            <w:pPr>
              <w:jc w:val="center"/>
            </w:pPr>
            <w:r>
              <w:t>1,774</w:t>
            </w:r>
          </w:p>
        </w:tc>
        <w:tc>
          <w:tcPr>
            <w:tcW w:w="1170" w:type="dxa"/>
            <w:vAlign w:val="center"/>
          </w:tcPr>
          <w:p w:rsidRPr="00D92337" w:rsidR="00A01DAD" w:rsidP="007F4842" w:rsidRDefault="00A01DAD" w14:paraId="5B7C004B" w14:textId="77777777">
            <w:pPr>
              <w:jc w:val="center"/>
            </w:pPr>
            <w:r w:rsidRPr="00D92337">
              <w:t>254</w:t>
            </w:r>
          </w:p>
        </w:tc>
        <w:tc>
          <w:tcPr>
            <w:tcW w:w="900" w:type="dxa"/>
            <w:vAlign w:val="center"/>
          </w:tcPr>
          <w:p w:rsidRPr="00D92337" w:rsidR="00A01DAD" w:rsidP="007F4842" w:rsidRDefault="00846D7A" w14:paraId="3F242A31" w14:textId="2383EC91">
            <w:pPr>
              <w:jc w:val="center"/>
            </w:pPr>
            <w:r>
              <w:t>7,510</w:t>
            </w:r>
          </w:p>
        </w:tc>
      </w:tr>
      <w:tr w:rsidRPr="00D92337" w:rsidR="00A01DAD" w:rsidTr="00A01DAD" w14:paraId="0C66BFB6" w14:textId="77777777">
        <w:tc>
          <w:tcPr>
            <w:tcW w:w="3348" w:type="dxa"/>
          </w:tcPr>
          <w:p w:rsidRPr="00D92337" w:rsidR="00A01DAD" w:rsidP="00A01DAD" w:rsidRDefault="00A01DAD" w14:paraId="0DC36545" w14:textId="77777777">
            <w:r w:rsidRPr="00D92337">
              <w:t>Activity 1a—Initiation of NCS data</w:t>
            </w:r>
            <w:r>
              <w:t xml:space="preserve"> (non-response)</w:t>
            </w:r>
          </w:p>
        </w:tc>
        <w:tc>
          <w:tcPr>
            <w:tcW w:w="1530" w:type="dxa"/>
            <w:vAlign w:val="center"/>
          </w:tcPr>
          <w:p w:rsidRPr="00D92337" w:rsidR="00A01DAD" w:rsidP="00A01DAD" w:rsidRDefault="00A01DAD" w14:paraId="1C10C2BD" w14:textId="77777777">
            <w:pPr>
              <w:jc w:val="center"/>
            </w:pPr>
            <w:r>
              <w:t>1,451</w:t>
            </w:r>
          </w:p>
        </w:tc>
        <w:tc>
          <w:tcPr>
            <w:tcW w:w="1350" w:type="dxa"/>
            <w:vAlign w:val="center"/>
          </w:tcPr>
          <w:p w:rsidRPr="00D92337" w:rsidR="00A01DAD" w:rsidP="00A01DAD" w:rsidRDefault="001B47A9" w14:paraId="4A0B88C1" w14:textId="77777777">
            <w:pPr>
              <w:jc w:val="center"/>
            </w:pPr>
            <w:r>
              <w:t>1</w:t>
            </w:r>
          </w:p>
        </w:tc>
        <w:tc>
          <w:tcPr>
            <w:tcW w:w="1260" w:type="dxa"/>
            <w:vAlign w:val="center"/>
          </w:tcPr>
          <w:p w:rsidRPr="00D92337" w:rsidR="00A01DAD" w:rsidP="00A01DAD" w:rsidRDefault="00A01DAD" w14:paraId="378A2184" w14:textId="77777777">
            <w:pPr>
              <w:jc w:val="center"/>
            </w:pPr>
            <w:r>
              <w:t>1,451</w:t>
            </w:r>
          </w:p>
        </w:tc>
        <w:tc>
          <w:tcPr>
            <w:tcW w:w="1170" w:type="dxa"/>
            <w:vAlign w:val="center"/>
          </w:tcPr>
          <w:p w:rsidRPr="00D92337" w:rsidR="00A01DAD" w:rsidP="00A01DAD" w:rsidRDefault="00846D7A" w14:paraId="493490C8" w14:textId="77777777">
            <w:pPr>
              <w:jc w:val="center"/>
            </w:pPr>
            <w:r>
              <w:t>5</w:t>
            </w:r>
          </w:p>
        </w:tc>
        <w:tc>
          <w:tcPr>
            <w:tcW w:w="900" w:type="dxa"/>
            <w:vAlign w:val="center"/>
          </w:tcPr>
          <w:p w:rsidRPr="00D92337" w:rsidR="00A01DAD" w:rsidP="00A01DAD" w:rsidRDefault="00846D7A" w14:paraId="00A31B9B" w14:textId="77777777">
            <w:pPr>
              <w:jc w:val="center"/>
            </w:pPr>
            <w:r>
              <w:t>121</w:t>
            </w:r>
          </w:p>
        </w:tc>
      </w:tr>
      <w:tr w:rsidRPr="00D92337" w:rsidR="00D92337" w:rsidTr="007F4842" w14:paraId="041C5BC2" w14:textId="77777777">
        <w:tc>
          <w:tcPr>
            <w:tcW w:w="3348" w:type="dxa"/>
          </w:tcPr>
          <w:p w:rsidRPr="00D92337" w:rsidR="00FA31D0" w:rsidP="00C20431" w:rsidRDefault="00FA31D0" w14:paraId="5CD557A6" w14:textId="77777777">
            <w:r w:rsidRPr="00D92337">
              <w:t>Activity 1b—Updates of NCS data</w:t>
            </w:r>
          </w:p>
        </w:tc>
        <w:tc>
          <w:tcPr>
            <w:tcW w:w="1530" w:type="dxa"/>
            <w:vAlign w:val="center"/>
          </w:tcPr>
          <w:p w:rsidRPr="00D92337" w:rsidR="00FA31D0" w:rsidP="007F4842" w:rsidRDefault="001B47A9" w14:paraId="7F9058ED" w14:textId="4B2955BB">
            <w:pPr>
              <w:jc w:val="center"/>
            </w:pPr>
            <w:r>
              <w:t>11,401</w:t>
            </w:r>
          </w:p>
        </w:tc>
        <w:tc>
          <w:tcPr>
            <w:tcW w:w="1350" w:type="dxa"/>
            <w:vAlign w:val="center"/>
          </w:tcPr>
          <w:p w:rsidRPr="00D92337" w:rsidR="00FA31D0" w:rsidP="007F4842" w:rsidRDefault="00E37EE3" w14:paraId="5FB0678B" w14:textId="1E817E62">
            <w:pPr>
              <w:jc w:val="center"/>
            </w:pPr>
            <w:r w:rsidRPr="00D92337">
              <w:t>3.</w:t>
            </w:r>
            <w:r w:rsidR="00A01DAD">
              <w:t>2</w:t>
            </w:r>
            <w:r w:rsidR="00C628A5">
              <w:t>560</w:t>
            </w:r>
          </w:p>
        </w:tc>
        <w:tc>
          <w:tcPr>
            <w:tcW w:w="1260" w:type="dxa"/>
            <w:vAlign w:val="center"/>
          </w:tcPr>
          <w:p w:rsidRPr="00D92337" w:rsidR="00FA31D0" w:rsidP="00C628A5" w:rsidRDefault="00C628A5" w14:paraId="0D812B9F" w14:textId="4FB0F940">
            <w:pPr>
              <w:jc w:val="center"/>
            </w:pPr>
            <w:r>
              <w:t>37,122</w:t>
            </w:r>
          </w:p>
        </w:tc>
        <w:tc>
          <w:tcPr>
            <w:tcW w:w="1170" w:type="dxa"/>
            <w:vAlign w:val="center"/>
          </w:tcPr>
          <w:p w:rsidRPr="00D92337" w:rsidR="00FA31D0" w:rsidP="007F4842" w:rsidRDefault="00E37EE3" w14:paraId="2F732A5C" w14:textId="77777777">
            <w:pPr>
              <w:jc w:val="center"/>
            </w:pPr>
            <w:r w:rsidRPr="00D92337">
              <w:t>40</w:t>
            </w:r>
          </w:p>
        </w:tc>
        <w:tc>
          <w:tcPr>
            <w:tcW w:w="900" w:type="dxa"/>
            <w:vAlign w:val="center"/>
          </w:tcPr>
          <w:p w:rsidRPr="00D92337" w:rsidR="00FA31D0" w:rsidP="00C628A5" w:rsidRDefault="001B47A9" w14:paraId="702CDCB7" w14:textId="18EEE2A4">
            <w:pPr>
              <w:jc w:val="center"/>
            </w:pPr>
            <w:r>
              <w:t>24,7</w:t>
            </w:r>
            <w:r w:rsidR="00C628A5">
              <w:t>48</w:t>
            </w:r>
          </w:p>
        </w:tc>
      </w:tr>
      <w:tr w:rsidRPr="00D92337" w:rsidR="00D92337" w:rsidTr="007F4842" w14:paraId="53A4269C" w14:textId="77777777">
        <w:tc>
          <w:tcPr>
            <w:tcW w:w="3348" w:type="dxa"/>
          </w:tcPr>
          <w:p w:rsidRPr="00D92337" w:rsidR="00FA31D0" w:rsidP="00C20431" w:rsidRDefault="00FA31D0" w14:paraId="4EF8DDF1" w14:textId="77777777">
            <w:r w:rsidRPr="00D92337">
              <w:t>Activity 2—Feasibility survey testing</w:t>
            </w:r>
          </w:p>
        </w:tc>
        <w:tc>
          <w:tcPr>
            <w:tcW w:w="1530" w:type="dxa"/>
            <w:vAlign w:val="center"/>
          </w:tcPr>
          <w:p w:rsidRPr="00D92337" w:rsidR="00FA31D0" w:rsidP="007F4842" w:rsidRDefault="006E3A2A" w14:paraId="3C6756CB" w14:textId="77777777">
            <w:pPr>
              <w:jc w:val="center"/>
            </w:pPr>
            <w:r w:rsidRPr="00D92337">
              <w:t>460</w:t>
            </w:r>
          </w:p>
        </w:tc>
        <w:tc>
          <w:tcPr>
            <w:tcW w:w="1350" w:type="dxa"/>
            <w:vAlign w:val="center"/>
          </w:tcPr>
          <w:p w:rsidRPr="00D92337" w:rsidR="00FA31D0" w:rsidP="007F4842" w:rsidRDefault="001B47A9" w14:paraId="63798754" w14:textId="1F79786F">
            <w:pPr>
              <w:jc w:val="center"/>
            </w:pPr>
            <w:r>
              <w:t>1</w:t>
            </w:r>
          </w:p>
        </w:tc>
        <w:tc>
          <w:tcPr>
            <w:tcW w:w="1260" w:type="dxa"/>
            <w:vAlign w:val="center"/>
          </w:tcPr>
          <w:p w:rsidRPr="00D92337" w:rsidR="00FA31D0" w:rsidP="007F4842" w:rsidRDefault="006E3A2A" w14:paraId="48499CB3" w14:textId="77777777">
            <w:pPr>
              <w:jc w:val="center"/>
            </w:pPr>
            <w:r w:rsidRPr="00D92337">
              <w:t>460</w:t>
            </w:r>
          </w:p>
        </w:tc>
        <w:tc>
          <w:tcPr>
            <w:tcW w:w="1170" w:type="dxa"/>
            <w:vAlign w:val="center"/>
          </w:tcPr>
          <w:p w:rsidRPr="00D92337" w:rsidR="00FA31D0" w:rsidP="007F4842" w:rsidRDefault="00E37EE3" w14:paraId="4B0D4A2E" w14:textId="77777777">
            <w:pPr>
              <w:jc w:val="center"/>
            </w:pPr>
            <w:r w:rsidRPr="00D92337">
              <w:t>60</w:t>
            </w:r>
          </w:p>
        </w:tc>
        <w:tc>
          <w:tcPr>
            <w:tcW w:w="900" w:type="dxa"/>
            <w:vAlign w:val="center"/>
          </w:tcPr>
          <w:p w:rsidRPr="00D92337" w:rsidR="00FA31D0" w:rsidP="007F4842" w:rsidRDefault="006E3A2A" w14:paraId="57E3A7AB" w14:textId="77777777">
            <w:pPr>
              <w:jc w:val="center"/>
            </w:pPr>
            <w:r w:rsidRPr="00D92337">
              <w:t>460</w:t>
            </w:r>
          </w:p>
        </w:tc>
      </w:tr>
      <w:tr w:rsidRPr="00D92337" w:rsidR="00D92337" w:rsidTr="007F4842" w14:paraId="206E65C9" w14:textId="77777777">
        <w:tc>
          <w:tcPr>
            <w:tcW w:w="3348" w:type="dxa"/>
          </w:tcPr>
          <w:p w:rsidRPr="00D92337" w:rsidR="00183A54" w:rsidP="001B196A" w:rsidRDefault="00183A54" w14:paraId="5B6A0031" w14:textId="77777777">
            <w:r w:rsidRPr="00D92337">
              <w:t>Activity 3a— Re-interview for quality assurance activities of initiations</w:t>
            </w:r>
          </w:p>
        </w:tc>
        <w:tc>
          <w:tcPr>
            <w:tcW w:w="1530" w:type="dxa"/>
            <w:vAlign w:val="center"/>
          </w:tcPr>
          <w:p w:rsidRPr="00D92337" w:rsidR="00183A54" w:rsidP="007F4842" w:rsidRDefault="00A01DAD" w14:paraId="0C96499F" w14:textId="120DFF69">
            <w:pPr>
              <w:jc w:val="center"/>
            </w:pPr>
            <w:r>
              <w:t>89</w:t>
            </w:r>
          </w:p>
        </w:tc>
        <w:tc>
          <w:tcPr>
            <w:tcW w:w="1350" w:type="dxa"/>
            <w:vAlign w:val="center"/>
          </w:tcPr>
          <w:p w:rsidRPr="00D92337" w:rsidR="00183A54" w:rsidP="007F4842" w:rsidRDefault="001B47A9" w14:paraId="7C9308DD" w14:textId="3E0C24C1">
            <w:pPr>
              <w:jc w:val="center"/>
            </w:pPr>
            <w:r>
              <w:t>1</w:t>
            </w:r>
          </w:p>
        </w:tc>
        <w:tc>
          <w:tcPr>
            <w:tcW w:w="1260" w:type="dxa"/>
            <w:vAlign w:val="center"/>
          </w:tcPr>
          <w:p w:rsidRPr="00D92337" w:rsidR="00183A54" w:rsidP="007F4842" w:rsidRDefault="00A01DAD" w14:paraId="2FC7F7A7" w14:textId="72EAD022">
            <w:pPr>
              <w:jc w:val="center"/>
            </w:pPr>
            <w:r>
              <w:t>89</w:t>
            </w:r>
          </w:p>
        </w:tc>
        <w:tc>
          <w:tcPr>
            <w:tcW w:w="1170" w:type="dxa"/>
            <w:vAlign w:val="center"/>
          </w:tcPr>
          <w:p w:rsidRPr="00D92337" w:rsidR="00183A54" w:rsidP="007F4842" w:rsidRDefault="00E37EE3" w14:paraId="257494C4" w14:textId="77777777">
            <w:pPr>
              <w:jc w:val="center"/>
            </w:pPr>
            <w:r w:rsidRPr="00D92337">
              <w:t>15</w:t>
            </w:r>
          </w:p>
        </w:tc>
        <w:tc>
          <w:tcPr>
            <w:tcW w:w="900" w:type="dxa"/>
            <w:vAlign w:val="center"/>
          </w:tcPr>
          <w:p w:rsidRPr="00D92337" w:rsidR="00183A54" w:rsidP="007F4842" w:rsidRDefault="00A01DAD" w14:paraId="047BE78B" w14:textId="353FA841">
            <w:pPr>
              <w:jc w:val="center"/>
            </w:pPr>
            <w:r>
              <w:t>22</w:t>
            </w:r>
          </w:p>
        </w:tc>
      </w:tr>
      <w:tr w:rsidRPr="00D92337" w:rsidR="00D92337" w:rsidTr="007F4842" w14:paraId="4979FA41" w14:textId="77777777">
        <w:tc>
          <w:tcPr>
            <w:tcW w:w="3348" w:type="dxa"/>
          </w:tcPr>
          <w:p w:rsidRPr="00D92337" w:rsidR="00183A54" w:rsidP="00C20431" w:rsidRDefault="00183A54" w14:paraId="4643A2E4" w14:textId="77777777">
            <w:r w:rsidRPr="00D92337">
              <w:t>Activity 3b— Re-interview for quality assurance activities of updates</w:t>
            </w:r>
          </w:p>
        </w:tc>
        <w:tc>
          <w:tcPr>
            <w:tcW w:w="1530" w:type="dxa"/>
            <w:vAlign w:val="center"/>
          </w:tcPr>
          <w:p w:rsidRPr="00D92337" w:rsidR="00183A54" w:rsidP="007F4842" w:rsidRDefault="001B47A9" w14:paraId="2BCCDA9F" w14:textId="6626A1D9">
            <w:pPr>
              <w:jc w:val="center"/>
            </w:pPr>
            <w:r>
              <w:t>570</w:t>
            </w:r>
          </w:p>
        </w:tc>
        <w:tc>
          <w:tcPr>
            <w:tcW w:w="1350" w:type="dxa"/>
            <w:vAlign w:val="center"/>
          </w:tcPr>
          <w:p w:rsidRPr="00D92337" w:rsidR="00183A54" w:rsidP="007F4842" w:rsidRDefault="00E37EE3" w14:paraId="6CEBDEC6" w14:textId="7FAA6FBB">
            <w:pPr>
              <w:jc w:val="center"/>
            </w:pPr>
            <w:r w:rsidRPr="00D92337">
              <w:t>3.</w:t>
            </w:r>
            <w:r w:rsidR="001B47A9">
              <w:t>2</w:t>
            </w:r>
            <w:r w:rsidR="00B26983">
              <w:t>561</w:t>
            </w:r>
          </w:p>
        </w:tc>
        <w:tc>
          <w:tcPr>
            <w:tcW w:w="1260" w:type="dxa"/>
            <w:vAlign w:val="center"/>
          </w:tcPr>
          <w:p w:rsidRPr="00D92337" w:rsidR="00183A54" w:rsidP="007F4842" w:rsidRDefault="001B47A9" w14:paraId="2FCE4A0B" w14:textId="344F2FCC">
            <w:pPr>
              <w:jc w:val="center"/>
            </w:pPr>
            <w:r>
              <w:t>1,85</w:t>
            </w:r>
            <w:r w:rsidR="00C628A5">
              <w:t>6</w:t>
            </w:r>
          </w:p>
        </w:tc>
        <w:tc>
          <w:tcPr>
            <w:tcW w:w="1170" w:type="dxa"/>
            <w:vAlign w:val="center"/>
          </w:tcPr>
          <w:p w:rsidRPr="00D92337" w:rsidR="00183A54" w:rsidP="007F4842" w:rsidRDefault="00E37EE3" w14:paraId="17FB4211" w14:textId="77777777">
            <w:pPr>
              <w:jc w:val="center"/>
            </w:pPr>
            <w:r w:rsidRPr="00D92337">
              <w:t>15</w:t>
            </w:r>
          </w:p>
        </w:tc>
        <w:tc>
          <w:tcPr>
            <w:tcW w:w="900" w:type="dxa"/>
            <w:vAlign w:val="center"/>
          </w:tcPr>
          <w:p w:rsidRPr="00D92337" w:rsidR="00183A54" w:rsidP="007F4842" w:rsidRDefault="001B47A9" w14:paraId="1D225740" w14:textId="007C52B6">
            <w:pPr>
              <w:jc w:val="center"/>
            </w:pPr>
            <w:r>
              <w:t>46</w:t>
            </w:r>
            <w:r w:rsidR="00C628A5">
              <w:t>4</w:t>
            </w:r>
          </w:p>
        </w:tc>
      </w:tr>
      <w:tr w:rsidRPr="00D92337" w:rsidR="00D92337" w:rsidTr="007F4842" w14:paraId="74A12301" w14:textId="77777777">
        <w:tc>
          <w:tcPr>
            <w:tcW w:w="3348" w:type="dxa"/>
          </w:tcPr>
          <w:p w:rsidRPr="00D92337" w:rsidR="00FA31D0" w:rsidP="00C20431" w:rsidRDefault="00FA31D0" w14:paraId="67827ECE" w14:textId="77777777">
            <w:r w:rsidRPr="00D92337">
              <w:t>FY 20</w:t>
            </w:r>
            <w:r w:rsidR="00502B74">
              <w:t>21</w:t>
            </w:r>
            <w:r w:rsidRPr="00D92337">
              <w:t xml:space="preserve"> Total </w:t>
            </w:r>
          </w:p>
        </w:tc>
        <w:tc>
          <w:tcPr>
            <w:tcW w:w="1530" w:type="dxa"/>
            <w:vAlign w:val="center"/>
          </w:tcPr>
          <w:p w:rsidRPr="00D92337" w:rsidR="00FA31D0" w:rsidP="007F4842" w:rsidRDefault="001B47A9" w14:paraId="144793F5" w14:textId="3A0A3475">
            <w:pPr>
              <w:jc w:val="center"/>
            </w:pPr>
            <w:r>
              <w:t>15,745</w:t>
            </w:r>
          </w:p>
        </w:tc>
        <w:tc>
          <w:tcPr>
            <w:tcW w:w="1350" w:type="dxa"/>
            <w:vAlign w:val="center"/>
          </w:tcPr>
          <w:p w:rsidRPr="00D92337" w:rsidR="00FA31D0" w:rsidP="007F4842" w:rsidRDefault="00C03CFC" w14:paraId="1903DFCB" w14:textId="77777777">
            <w:pPr>
              <w:jc w:val="center"/>
            </w:pPr>
            <w:r>
              <w:t>--</w:t>
            </w:r>
          </w:p>
        </w:tc>
        <w:tc>
          <w:tcPr>
            <w:tcW w:w="1260" w:type="dxa"/>
            <w:vAlign w:val="center"/>
          </w:tcPr>
          <w:p w:rsidR="00FA31D0" w:rsidP="005A7B46" w:rsidRDefault="001B47A9" w14:paraId="44AD34A7" w14:textId="04CDF0ED">
            <w:pPr>
              <w:jc w:val="center"/>
            </w:pPr>
            <w:r>
              <w:t>42,</w:t>
            </w:r>
            <w:r w:rsidR="005A7B46">
              <w:t>752</w:t>
            </w:r>
          </w:p>
          <w:p w:rsidRPr="00D92337" w:rsidR="005A7B46" w:rsidP="005A7B46" w:rsidRDefault="005A7B46" w14:paraId="43C9D691" w14:textId="77777777">
            <w:pPr>
              <w:jc w:val="center"/>
            </w:pPr>
          </w:p>
        </w:tc>
        <w:tc>
          <w:tcPr>
            <w:tcW w:w="1170" w:type="dxa"/>
            <w:vAlign w:val="center"/>
          </w:tcPr>
          <w:p w:rsidRPr="00D92337" w:rsidR="00FA31D0" w:rsidP="007F4842" w:rsidRDefault="00C03CFC" w14:paraId="313941BB" w14:textId="77777777">
            <w:pPr>
              <w:jc w:val="center"/>
            </w:pPr>
            <w:r>
              <w:lastRenderedPageBreak/>
              <w:t>--</w:t>
            </w:r>
          </w:p>
        </w:tc>
        <w:tc>
          <w:tcPr>
            <w:tcW w:w="900" w:type="dxa"/>
            <w:vAlign w:val="center"/>
          </w:tcPr>
          <w:p w:rsidRPr="00D92337" w:rsidR="00FA31D0" w:rsidP="00DF74C8" w:rsidRDefault="001B47A9" w14:paraId="7C9B8097" w14:textId="3BA63482">
            <w:pPr>
              <w:jc w:val="center"/>
            </w:pPr>
            <w:r>
              <w:t>33,</w:t>
            </w:r>
            <w:r w:rsidR="00DF74C8">
              <w:t>325</w:t>
            </w:r>
          </w:p>
        </w:tc>
      </w:tr>
    </w:tbl>
    <w:p w:rsidR="00E41DCA" w:rsidP="00C20431" w:rsidRDefault="00E41DCA" w14:paraId="64C8CAD5" w14:textId="77777777">
      <w:pPr>
        <w:rPr>
          <w:b/>
        </w:rPr>
      </w:pPr>
    </w:p>
    <w:p w:rsidRPr="004860D2" w:rsidR="0004703D" w:rsidP="001B18B0" w:rsidRDefault="0004703D" w14:paraId="061A35C2" w14:textId="77777777">
      <w:pPr>
        <w:pStyle w:val="Heading3"/>
        <w:rPr>
          <w:b w:val="0"/>
        </w:rPr>
      </w:pPr>
      <w:r w:rsidRPr="004860D2">
        <w:t xml:space="preserve">Table </w:t>
      </w:r>
      <w:r w:rsidRPr="004860D2" w:rsidR="00F07BE9">
        <w:t>6</w:t>
      </w:r>
      <w:r w:rsidRPr="004860D2">
        <w:t xml:space="preserve">. </w:t>
      </w:r>
      <w:r w:rsidRPr="004860D2" w:rsidR="00E6568D">
        <w:t xml:space="preserve"> </w:t>
      </w:r>
      <w:r w:rsidRPr="004860D2" w:rsidR="00166BAA">
        <w:t>Anticipated b</w:t>
      </w:r>
      <w:r w:rsidRPr="004860D2">
        <w:t>urden by activity type in FY 20</w:t>
      </w:r>
      <w:r w:rsidR="00A86B0A">
        <w:t>22</w:t>
      </w:r>
      <w:r w:rsidRPr="004860D2">
        <w:t xml:space="preserve"> – October 20</w:t>
      </w:r>
      <w:r w:rsidR="00A86B0A">
        <w:t>21</w:t>
      </w:r>
      <w:r w:rsidRPr="004860D2">
        <w:t xml:space="preserve"> to September 20</w:t>
      </w:r>
      <w:r w:rsidR="00C72D72">
        <w:t>22</w:t>
      </w:r>
    </w:p>
    <w:p w:rsidRPr="004860D2" w:rsidR="00D12A15" w:rsidP="00C235D9" w:rsidRDefault="00D12A15" w14:paraId="368D07ED" w14:textId="77777777">
      <w:pPr>
        <w:keepNext/>
      </w:pPr>
    </w:p>
    <w:tbl>
      <w:tblPr>
        <w:tblW w:w="95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4860D2" w:rsidR="00D12A15" w:rsidTr="001B47A9" w14:paraId="5C6C1923" w14:textId="77777777">
        <w:trPr>
          <w:cantSplit/>
        </w:trPr>
        <w:tc>
          <w:tcPr>
            <w:tcW w:w="3348" w:type="dxa"/>
          </w:tcPr>
          <w:p w:rsidRPr="004860D2" w:rsidR="00D12A15" w:rsidP="00C235D9" w:rsidRDefault="00D12A15" w14:paraId="5B75EEA1" w14:textId="77777777">
            <w:pPr>
              <w:keepNext/>
            </w:pPr>
            <w:r w:rsidRPr="004860D2">
              <w:t>Collection Activity</w:t>
            </w:r>
          </w:p>
        </w:tc>
        <w:tc>
          <w:tcPr>
            <w:tcW w:w="1530" w:type="dxa"/>
          </w:tcPr>
          <w:p w:rsidRPr="004860D2" w:rsidR="00D12A15" w:rsidP="00C235D9" w:rsidRDefault="00D12A15" w14:paraId="56508708" w14:textId="77777777">
            <w:pPr>
              <w:keepNext/>
            </w:pPr>
            <w:r w:rsidRPr="004860D2">
              <w:t>Number of</w:t>
            </w:r>
            <w:r w:rsidRPr="004860D2">
              <w:br/>
              <w:t>Respondents</w:t>
            </w:r>
          </w:p>
          <w:p w:rsidRPr="004860D2" w:rsidR="00D12A15" w:rsidP="00C235D9" w:rsidRDefault="00D12A15" w14:paraId="6A591100" w14:textId="77777777">
            <w:pPr>
              <w:keepNext/>
            </w:pPr>
            <w:r w:rsidRPr="004860D2">
              <w:t>Per Activity (Net)</w:t>
            </w:r>
          </w:p>
        </w:tc>
        <w:tc>
          <w:tcPr>
            <w:tcW w:w="1350" w:type="dxa"/>
          </w:tcPr>
          <w:p w:rsidRPr="004860D2" w:rsidR="00D12A15" w:rsidP="00C235D9" w:rsidRDefault="00D12A15" w14:paraId="75EE17B2" w14:textId="77777777">
            <w:pPr>
              <w:keepNext/>
            </w:pPr>
            <w:r w:rsidRPr="004860D2">
              <w:t xml:space="preserve">Responses </w:t>
            </w:r>
            <w:r w:rsidRPr="004860D2">
              <w:br/>
              <w:t xml:space="preserve">Per </w:t>
            </w:r>
            <w:r w:rsidRPr="004860D2">
              <w:br/>
              <w:t>Respondent</w:t>
            </w:r>
          </w:p>
        </w:tc>
        <w:tc>
          <w:tcPr>
            <w:tcW w:w="1260" w:type="dxa"/>
          </w:tcPr>
          <w:p w:rsidRPr="004860D2" w:rsidR="00D12A15" w:rsidP="00C235D9" w:rsidRDefault="00D12A15" w14:paraId="4A0FFAAE" w14:textId="77777777">
            <w:pPr>
              <w:keepNext/>
            </w:pPr>
            <w:r w:rsidRPr="004860D2">
              <w:t xml:space="preserve">Total </w:t>
            </w:r>
            <w:r w:rsidRPr="004860D2">
              <w:br/>
              <w:t xml:space="preserve">Annual </w:t>
            </w:r>
            <w:r w:rsidRPr="004860D2">
              <w:br/>
              <w:t>Responses by Activity</w:t>
            </w:r>
          </w:p>
        </w:tc>
        <w:tc>
          <w:tcPr>
            <w:tcW w:w="1170" w:type="dxa"/>
          </w:tcPr>
          <w:p w:rsidRPr="004860D2" w:rsidR="00D12A15" w:rsidP="00C235D9" w:rsidRDefault="00D12A15" w14:paraId="6210B828" w14:textId="77777777">
            <w:pPr>
              <w:keepNext/>
            </w:pPr>
            <w:r w:rsidRPr="004860D2">
              <w:t>Minutes</w:t>
            </w:r>
            <w:r w:rsidRPr="004860D2">
              <w:br/>
              <w:t xml:space="preserve">Per </w:t>
            </w:r>
            <w:r w:rsidRPr="004860D2">
              <w:br/>
              <w:t>Response</w:t>
            </w:r>
          </w:p>
        </w:tc>
        <w:tc>
          <w:tcPr>
            <w:tcW w:w="900" w:type="dxa"/>
          </w:tcPr>
          <w:p w:rsidRPr="004860D2" w:rsidR="00D12A15" w:rsidP="00C235D9" w:rsidRDefault="00D12A15" w14:paraId="3675B34B" w14:textId="77777777">
            <w:pPr>
              <w:keepNext/>
            </w:pPr>
            <w:r w:rsidRPr="004860D2">
              <w:t xml:space="preserve">Total </w:t>
            </w:r>
            <w:r w:rsidRPr="004860D2">
              <w:br/>
              <w:t>Hours</w:t>
            </w:r>
          </w:p>
        </w:tc>
      </w:tr>
      <w:tr w:rsidRPr="004860D2" w:rsidR="001B47A9" w:rsidTr="007F4842" w14:paraId="030CDA4A" w14:textId="77777777">
        <w:tc>
          <w:tcPr>
            <w:tcW w:w="3348" w:type="dxa"/>
          </w:tcPr>
          <w:p w:rsidRPr="004860D2" w:rsidR="001B47A9" w:rsidP="001B47A9" w:rsidRDefault="001B47A9" w14:paraId="3A0D4C33" w14:textId="77777777">
            <w:r w:rsidRPr="004860D2">
              <w:t xml:space="preserve">Activity 1a—Initiation of NCS data </w:t>
            </w:r>
          </w:p>
        </w:tc>
        <w:tc>
          <w:tcPr>
            <w:tcW w:w="1530" w:type="dxa"/>
            <w:vAlign w:val="center"/>
          </w:tcPr>
          <w:p w:rsidRPr="004860D2" w:rsidR="001B47A9" w:rsidP="007F4842" w:rsidRDefault="00201F91" w14:paraId="2B311D5D" w14:textId="1D742350">
            <w:pPr>
              <w:jc w:val="center"/>
            </w:pPr>
            <w:r>
              <w:t>2,013</w:t>
            </w:r>
          </w:p>
        </w:tc>
        <w:tc>
          <w:tcPr>
            <w:tcW w:w="1350" w:type="dxa"/>
            <w:vAlign w:val="center"/>
          </w:tcPr>
          <w:p w:rsidRPr="004860D2" w:rsidR="001B47A9" w:rsidP="007F4842" w:rsidRDefault="00705D74" w14:paraId="164054A6" w14:textId="1618CC54">
            <w:pPr>
              <w:jc w:val="center"/>
            </w:pPr>
            <w:r>
              <w:t>1</w:t>
            </w:r>
          </w:p>
        </w:tc>
        <w:tc>
          <w:tcPr>
            <w:tcW w:w="1260" w:type="dxa"/>
            <w:vAlign w:val="center"/>
          </w:tcPr>
          <w:p w:rsidRPr="004860D2" w:rsidR="001B47A9" w:rsidP="00201F91" w:rsidRDefault="00201F91" w14:paraId="3CFC324E" w14:textId="36758710">
            <w:pPr>
              <w:jc w:val="center"/>
            </w:pPr>
            <w:r>
              <w:t>2,013</w:t>
            </w:r>
          </w:p>
        </w:tc>
        <w:tc>
          <w:tcPr>
            <w:tcW w:w="1170" w:type="dxa"/>
            <w:vAlign w:val="center"/>
          </w:tcPr>
          <w:p w:rsidRPr="004860D2" w:rsidR="001B47A9" w:rsidP="007F4842" w:rsidRDefault="001B47A9" w14:paraId="3222B78C" w14:textId="112CC8DC">
            <w:pPr>
              <w:jc w:val="center"/>
            </w:pPr>
            <w:r w:rsidRPr="00D92337">
              <w:t>254</w:t>
            </w:r>
          </w:p>
        </w:tc>
        <w:tc>
          <w:tcPr>
            <w:tcW w:w="900" w:type="dxa"/>
            <w:vAlign w:val="center"/>
          </w:tcPr>
          <w:p w:rsidRPr="004860D2" w:rsidR="001B47A9" w:rsidP="007F4842" w:rsidRDefault="00201F91" w14:paraId="78E84E32" w14:textId="661FD47C">
            <w:pPr>
              <w:jc w:val="center"/>
            </w:pPr>
            <w:r>
              <w:t>8,522</w:t>
            </w:r>
          </w:p>
        </w:tc>
      </w:tr>
      <w:tr w:rsidRPr="004860D2" w:rsidR="001B47A9" w:rsidTr="001B47A9" w14:paraId="5F68BEB5" w14:textId="77777777">
        <w:tc>
          <w:tcPr>
            <w:tcW w:w="3348" w:type="dxa"/>
          </w:tcPr>
          <w:p w:rsidRPr="004860D2" w:rsidR="001B47A9" w:rsidP="001B47A9" w:rsidRDefault="001B47A9" w14:paraId="1F1F01C1" w14:textId="77777777">
            <w:r w:rsidRPr="00D92337">
              <w:t>Activity 1a—Initiation of NCS data</w:t>
            </w:r>
            <w:r>
              <w:t xml:space="preserve"> (non-response)</w:t>
            </w:r>
          </w:p>
        </w:tc>
        <w:tc>
          <w:tcPr>
            <w:tcW w:w="1530" w:type="dxa"/>
            <w:vAlign w:val="center"/>
          </w:tcPr>
          <w:p w:rsidRPr="004860D2" w:rsidR="001B47A9" w:rsidP="001B47A9" w:rsidRDefault="00201F91" w14:paraId="03931DCA" w14:textId="372B2FAA">
            <w:pPr>
              <w:jc w:val="center"/>
            </w:pPr>
            <w:r>
              <w:t>1,647</w:t>
            </w:r>
          </w:p>
        </w:tc>
        <w:tc>
          <w:tcPr>
            <w:tcW w:w="1350" w:type="dxa"/>
            <w:vAlign w:val="center"/>
          </w:tcPr>
          <w:p w:rsidRPr="004860D2" w:rsidR="001B47A9" w:rsidP="001B47A9" w:rsidRDefault="00705D74" w14:paraId="3DEA7C3D" w14:textId="77777777">
            <w:pPr>
              <w:jc w:val="center"/>
            </w:pPr>
            <w:r>
              <w:t>1</w:t>
            </w:r>
          </w:p>
        </w:tc>
        <w:tc>
          <w:tcPr>
            <w:tcW w:w="1260" w:type="dxa"/>
            <w:vAlign w:val="center"/>
          </w:tcPr>
          <w:p w:rsidR="001B47A9" w:rsidP="001B47A9" w:rsidRDefault="00201F91" w14:paraId="67AD104B" w14:textId="2736A720">
            <w:pPr>
              <w:jc w:val="center"/>
            </w:pPr>
            <w:r>
              <w:t>1,647</w:t>
            </w:r>
          </w:p>
        </w:tc>
        <w:tc>
          <w:tcPr>
            <w:tcW w:w="1170" w:type="dxa"/>
            <w:vAlign w:val="center"/>
          </w:tcPr>
          <w:p w:rsidRPr="004860D2" w:rsidR="001B47A9" w:rsidP="001B47A9" w:rsidRDefault="001B47A9" w14:paraId="7556E8CE" w14:textId="77777777">
            <w:pPr>
              <w:jc w:val="center"/>
            </w:pPr>
            <w:r>
              <w:t>5</w:t>
            </w:r>
          </w:p>
        </w:tc>
        <w:tc>
          <w:tcPr>
            <w:tcW w:w="900" w:type="dxa"/>
            <w:vAlign w:val="center"/>
          </w:tcPr>
          <w:p w:rsidR="001B47A9" w:rsidP="001B47A9" w:rsidRDefault="00201F91" w14:paraId="222E25B1" w14:textId="23E93C36">
            <w:pPr>
              <w:jc w:val="center"/>
            </w:pPr>
            <w:r>
              <w:t>137</w:t>
            </w:r>
          </w:p>
        </w:tc>
      </w:tr>
      <w:tr w:rsidRPr="004860D2" w:rsidR="001B47A9" w:rsidTr="007F4842" w14:paraId="2949B02B" w14:textId="77777777">
        <w:tc>
          <w:tcPr>
            <w:tcW w:w="3348" w:type="dxa"/>
          </w:tcPr>
          <w:p w:rsidRPr="004860D2" w:rsidR="001B47A9" w:rsidP="001B47A9" w:rsidRDefault="001B47A9" w14:paraId="50690390" w14:textId="77777777">
            <w:r w:rsidRPr="004860D2">
              <w:t>Activity 1b—Updates of NCS data</w:t>
            </w:r>
          </w:p>
        </w:tc>
        <w:tc>
          <w:tcPr>
            <w:tcW w:w="1530" w:type="dxa"/>
            <w:vAlign w:val="center"/>
          </w:tcPr>
          <w:p w:rsidRPr="004860D2" w:rsidR="001B47A9" w:rsidP="00201F91" w:rsidRDefault="00B26983" w14:paraId="67BA9509" w14:textId="0D4859E1">
            <w:pPr>
              <w:jc w:val="center"/>
            </w:pPr>
            <w:r>
              <w:t>11,401</w:t>
            </w:r>
          </w:p>
        </w:tc>
        <w:tc>
          <w:tcPr>
            <w:tcW w:w="1350" w:type="dxa"/>
            <w:vAlign w:val="center"/>
          </w:tcPr>
          <w:p w:rsidRPr="004860D2" w:rsidR="001B47A9" w:rsidP="007F4842" w:rsidRDefault="001B47A9" w14:paraId="7BF45F6B" w14:textId="5E2D626E">
            <w:pPr>
              <w:jc w:val="center"/>
            </w:pPr>
            <w:r w:rsidRPr="00D92337">
              <w:t>3.</w:t>
            </w:r>
            <w:r w:rsidR="00B26983">
              <w:t>2560</w:t>
            </w:r>
          </w:p>
        </w:tc>
        <w:tc>
          <w:tcPr>
            <w:tcW w:w="1260" w:type="dxa"/>
            <w:vAlign w:val="center"/>
          </w:tcPr>
          <w:p w:rsidRPr="004860D2" w:rsidR="001B47A9" w:rsidP="007F4842" w:rsidRDefault="00B26983" w14:paraId="68FD9450" w14:textId="7A9EB63C">
            <w:pPr>
              <w:jc w:val="center"/>
            </w:pPr>
            <w:r>
              <w:t>37,122</w:t>
            </w:r>
          </w:p>
        </w:tc>
        <w:tc>
          <w:tcPr>
            <w:tcW w:w="1170" w:type="dxa"/>
            <w:vAlign w:val="center"/>
          </w:tcPr>
          <w:p w:rsidRPr="004860D2" w:rsidR="001B47A9" w:rsidP="007F4842" w:rsidRDefault="001B47A9" w14:paraId="632FB86C" w14:textId="37D6D8CE">
            <w:pPr>
              <w:jc w:val="center"/>
            </w:pPr>
            <w:r w:rsidRPr="00D92337">
              <w:t>40</w:t>
            </w:r>
          </w:p>
        </w:tc>
        <w:tc>
          <w:tcPr>
            <w:tcW w:w="900" w:type="dxa"/>
            <w:vAlign w:val="center"/>
          </w:tcPr>
          <w:p w:rsidRPr="004860D2" w:rsidR="001B47A9" w:rsidP="00705D74" w:rsidRDefault="00B26983" w14:paraId="38C2EEA3" w14:textId="3CFFA196">
            <w:pPr>
              <w:jc w:val="center"/>
            </w:pPr>
            <w:r>
              <w:t>24,748</w:t>
            </w:r>
          </w:p>
        </w:tc>
      </w:tr>
      <w:tr w:rsidRPr="004860D2" w:rsidR="001B47A9" w:rsidTr="007F4842" w14:paraId="54CBD2C8" w14:textId="77777777">
        <w:tc>
          <w:tcPr>
            <w:tcW w:w="3348" w:type="dxa"/>
          </w:tcPr>
          <w:p w:rsidRPr="004860D2" w:rsidR="001B47A9" w:rsidP="001B47A9" w:rsidRDefault="001B47A9" w14:paraId="0AF82A01" w14:textId="77777777">
            <w:r w:rsidRPr="004860D2">
              <w:t>Activity 2—Feasibility survey testing</w:t>
            </w:r>
          </w:p>
        </w:tc>
        <w:tc>
          <w:tcPr>
            <w:tcW w:w="1530" w:type="dxa"/>
            <w:vAlign w:val="center"/>
          </w:tcPr>
          <w:p w:rsidRPr="004860D2" w:rsidR="001B47A9" w:rsidP="007F4842" w:rsidRDefault="001B47A9" w14:paraId="6D702DAB" w14:textId="13BF9730">
            <w:pPr>
              <w:jc w:val="center"/>
            </w:pPr>
            <w:r w:rsidRPr="00D92337">
              <w:t>460</w:t>
            </w:r>
          </w:p>
        </w:tc>
        <w:tc>
          <w:tcPr>
            <w:tcW w:w="1350" w:type="dxa"/>
            <w:vAlign w:val="center"/>
          </w:tcPr>
          <w:p w:rsidRPr="004860D2" w:rsidR="001B47A9" w:rsidP="007F4842" w:rsidRDefault="00705D74" w14:paraId="0394FA00" w14:textId="3817C708">
            <w:pPr>
              <w:jc w:val="center"/>
            </w:pPr>
            <w:r>
              <w:t>1</w:t>
            </w:r>
          </w:p>
        </w:tc>
        <w:tc>
          <w:tcPr>
            <w:tcW w:w="1260" w:type="dxa"/>
            <w:vAlign w:val="center"/>
          </w:tcPr>
          <w:p w:rsidRPr="004860D2" w:rsidR="001B47A9" w:rsidP="007F4842" w:rsidRDefault="001B47A9" w14:paraId="054795AA" w14:textId="033B5966">
            <w:pPr>
              <w:jc w:val="center"/>
            </w:pPr>
            <w:r w:rsidRPr="00D92337">
              <w:t>460</w:t>
            </w:r>
          </w:p>
        </w:tc>
        <w:tc>
          <w:tcPr>
            <w:tcW w:w="1170" w:type="dxa"/>
            <w:vAlign w:val="center"/>
          </w:tcPr>
          <w:p w:rsidRPr="004860D2" w:rsidR="001B47A9" w:rsidP="007F4842" w:rsidRDefault="001B47A9" w14:paraId="26454F0F" w14:textId="16E14937">
            <w:pPr>
              <w:jc w:val="center"/>
            </w:pPr>
            <w:r w:rsidRPr="00D92337">
              <w:t>60</w:t>
            </w:r>
          </w:p>
        </w:tc>
        <w:tc>
          <w:tcPr>
            <w:tcW w:w="900" w:type="dxa"/>
            <w:vAlign w:val="center"/>
          </w:tcPr>
          <w:p w:rsidRPr="004860D2" w:rsidR="001B47A9" w:rsidP="007F4842" w:rsidRDefault="001B47A9" w14:paraId="4BF6C40C" w14:textId="5BC28E6F">
            <w:pPr>
              <w:jc w:val="center"/>
            </w:pPr>
            <w:r w:rsidRPr="00D92337">
              <w:t>460</w:t>
            </w:r>
          </w:p>
        </w:tc>
      </w:tr>
      <w:tr w:rsidRPr="004860D2" w:rsidR="001B47A9" w:rsidTr="007F4842" w14:paraId="7471D112" w14:textId="77777777">
        <w:tc>
          <w:tcPr>
            <w:tcW w:w="3348" w:type="dxa"/>
          </w:tcPr>
          <w:p w:rsidRPr="004860D2" w:rsidR="001B47A9" w:rsidP="001B47A9" w:rsidRDefault="001B47A9" w14:paraId="2A621501" w14:textId="77777777">
            <w:r w:rsidRPr="004860D2">
              <w:t>Activity 3a— Re-interview for quality assurance activities of initiations</w:t>
            </w:r>
          </w:p>
        </w:tc>
        <w:tc>
          <w:tcPr>
            <w:tcW w:w="1530" w:type="dxa"/>
            <w:vAlign w:val="center"/>
          </w:tcPr>
          <w:p w:rsidRPr="004860D2" w:rsidR="001B47A9" w:rsidP="007F4842" w:rsidRDefault="00201F91" w14:paraId="0FCC92BF" w14:textId="29950101">
            <w:pPr>
              <w:jc w:val="center"/>
            </w:pPr>
            <w:r>
              <w:t>101</w:t>
            </w:r>
          </w:p>
        </w:tc>
        <w:tc>
          <w:tcPr>
            <w:tcW w:w="1350" w:type="dxa"/>
            <w:vAlign w:val="center"/>
          </w:tcPr>
          <w:p w:rsidRPr="004860D2" w:rsidR="001B47A9" w:rsidP="007F4842" w:rsidRDefault="00705D74" w14:paraId="36265286" w14:textId="09C93135">
            <w:pPr>
              <w:jc w:val="center"/>
            </w:pPr>
            <w:r>
              <w:t>1</w:t>
            </w:r>
          </w:p>
        </w:tc>
        <w:tc>
          <w:tcPr>
            <w:tcW w:w="1260" w:type="dxa"/>
            <w:vAlign w:val="center"/>
          </w:tcPr>
          <w:p w:rsidRPr="004860D2" w:rsidR="001B47A9" w:rsidP="007F4842" w:rsidRDefault="00201F91" w14:paraId="7738ADCD" w14:textId="4BD79EE1">
            <w:pPr>
              <w:jc w:val="center"/>
            </w:pPr>
            <w:r>
              <w:t>101</w:t>
            </w:r>
          </w:p>
        </w:tc>
        <w:tc>
          <w:tcPr>
            <w:tcW w:w="1170" w:type="dxa"/>
            <w:vAlign w:val="center"/>
          </w:tcPr>
          <w:p w:rsidRPr="004860D2" w:rsidR="001B47A9" w:rsidP="007F4842" w:rsidRDefault="001B47A9" w14:paraId="54708A7B" w14:textId="03B18145">
            <w:pPr>
              <w:jc w:val="center"/>
            </w:pPr>
            <w:r w:rsidRPr="00D92337">
              <w:t>15</w:t>
            </w:r>
          </w:p>
        </w:tc>
        <w:tc>
          <w:tcPr>
            <w:tcW w:w="900" w:type="dxa"/>
            <w:vAlign w:val="center"/>
          </w:tcPr>
          <w:p w:rsidRPr="004860D2" w:rsidR="001B47A9" w:rsidP="007F4842" w:rsidRDefault="001B47A9" w14:paraId="7C7D7802" w14:textId="04B38B9C">
            <w:pPr>
              <w:jc w:val="center"/>
            </w:pPr>
            <w:r>
              <w:t>2</w:t>
            </w:r>
            <w:r w:rsidR="00201F91">
              <w:t>5</w:t>
            </w:r>
          </w:p>
        </w:tc>
      </w:tr>
      <w:tr w:rsidRPr="004860D2" w:rsidR="001B47A9" w:rsidTr="007F4842" w14:paraId="2D433523" w14:textId="77777777">
        <w:tc>
          <w:tcPr>
            <w:tcW w:w="3348" w:type="dxa"/>
          </w:tcPr>
          <w:p w:rsidRPr="004860D2" w:rsidR="001B47A9" w:rsidP="001B47A9" w:rsidRDefault="001B47A9" w14:paraId="4D6E928E" w14:textId="77777777">
            <w:r w:rsidRPr="004860D2">
              <w:t>Activity 3b— Re-interview for quality assurance activities of updates</w:t>
            </w:r>
          </w:p>
        </w:tc>
        <w:tc>
          <w:tcPr>
            <w:tcW w:w="1530" w:type="dxa"/>
            <w:vAlign w:val="center"/>
          </w:tcPr>
          <w:p w:rsidRPr="004860D2" w:rsidR="001B47A9" w:rsidP="007F4842" w:rsidRDefault="00B26983" w14:paraId="25F92489" w14:textId="5600464D">
            <w:pPr>
              <w:jc w:val="center"/>
            </w:pPr>
            <w:r>
              <w:t>570</w:t>
            </w:r>
          </w:p>
        </w:tc>
        <w:tc>
          <w:tcPr>
            <w:tcW w:w="1350" w:type="dxa"/>
            <w:vAlign w:val="center"/>
          </w:tcPr>
          <w:p w:rsidRPr="004860D2" w:rsidR="001B47A9" w:rsidP="007F4842" w:rsidRDefault="00B26983" w14:paraId="61FB522A" w14:textId="42997584">
            <w:pPr>
              <w:jc w:val="center"/>
            </w:pPr>
            <w:r>
              <w:t>3.2561</w:t>
            </w:r>
          </w:p>
        </w:tc>
        <w:tc>
          <w:tcPr>
            <w:tcW w:w="1260" w:type="dxa"/>
            <w:vAlign w:val="center"/>
          </w:tcPr>
          <w:p w:rsidRPr="004860D2" w:rsidR="001B47A9" w:rsidP="007F4842" w:rsidRDefault="00B26983" w14:paraId="018C1085" w14:textId="22F07867">
            <w:pPr>
              <w:jc w:val="center"/>
            </w:pPr>
            <w:r>
              <w:t>1,856</w:t>
            </w:r>
          </w:p>
        </w:tc>
        <w:tc>
          <w:tcPr>
            <w:tcW w:w="1170" w:type="dxa"/>
            <w:vAlign w:val="center"/>
          </w:tcPr>
          <w:p w:rsidRPr="004860D2" w:rsidR="001B47A9" w:rsidP="007F4842" w:rsidRDefault="00352DF8" w14:paraId="75626A12" w14:textId="72429057">
            <w:pPr>
              <w:jc w:val="center"/>
            </w:pPr>
            <w:r>
              <w:t>15</w:t>
            </w:r>
          </w:p>
        </w:tc>
        <w:tc>
          <w:tcPr>
            <w:tcW w:w="900" w:type="dxa"/>
            <w:vAlign w:val="center"/>
          </w:tcPr>
          <w:p w:rsidRPr="004860D2" w:rsidR="001B47A9" w:rsidP="007F4842" w:rsidRDefault="00B26983" w14:paraId="5B8C37BD" w14:textId="062180F7">
            <w:pPr>
              <w:jc w:val="center"/>
            </w:pPr>
            <w:r>
              <w:t>464</w:t>
            </w:r>
          </w:p>
        </w:tc>
      </w:tr>
      <w:tr w:rsidRPr="004860D2" w:rsidR="001B47A9" w:rsidTr="007F4842" w14:paraId="66C7DAE9" w14:textId="77777777">
        <w:tc>
          <w:tcPr>
            <w:tcW w:w="3348" w:type="dxa"/>
          </w:tcPr>
          <w:p w:rsidRPr="004860D2" w:rsidR="001B47A9" w:rsidP="001B47A9" w:rsidRDefault="001B47A9" w14:paraId="065A53A3" w14:textId="77777777">
            <w:r w:rsidRPr="004860D2">
              <w:t>FY 20</w:t>
            </w:r>
            <w:r>
              <w:t>22</w:t>
            </w:r>
            <w:r w:rsidRPr="004860D2">
              <w:t xml:space="preserve"> Total </w:t>
            </w:r>
          </w:p>
        </w:tc>
        <w:tc>
          <w:tcPr>
            <w:tcW w:w="1530" w:type="dxa"/>
            <w:vAlign w:val="center"/>
          </w:tcPr>
          <w:p w:rsidRPr="004860D2" w:rsidR="001B47A9" w:rsidP="007F4842" w:rsidRDefault="00B26983" w14:paraId="52475879" w14:textId="19DC2DB1">
            <w:pPr>
              <w:jc w:val="center"/>
            </w:pPr>
            <w:r>
              <w:t>16,192</w:t>
            </w:r>
          </w:p>
        </w:tc>
        <w:tc>
          <w:tcPr>
            <w:tcW w:w="1350" w:type="dxa"/>
            <w:vAlign w:val="center"/>
          </w:tcPr>
          <w:p w:rsidRPr="004860D2" w:rsidR="001B47A9" w:rsidP="007F4842" w:rsidRDefault="001B47A9" w14:paraId="161A0602" w14:textId="3A802213">
            <w:pPr>
              <w:jc w:val="center"/>
            </w:pPr>
            <w:r>
              <w:t>--</w:t>
            </w:r>
          </w:p>
        </w:tc>
        <w:tc>
          <w:tcPr>
            <w:tcW w:w="1260" w:type="dxa"/>
            <w:vAlign w:val="center"/>
          </w:tcPr>
          <w:p w:rsidRPr="004860D2" w:rsidR="001B47A9" w:rsidP="00705D74" w:rsidRDefault="00352DF8" w14:paraId="7F652B5A" w14:textId="6A4DCAD3">
            <w:pPr>
              <w:jc w:val="center"/>
            </w:pPr>
            <w:r>
              <w:t>4</w:t>
            </w:r>
            <w:r w:rsidR="00B26983">
              <w:t>3,199</w:t>
            </w:r>
          </w:p>
        </w:tc>
        <w:tc>
          <w:tcPr>
            <w:tcW w:w="1170" w:type="dxa"/>
            <w:vAlign w:val="center"/>
          </w:tcPr>
          <w:p w:rsidRPr="004860D2" w:rsidR="001B47A9" w:rsidP="007F4842" w:rsidRDefault="00352DF8" w14:paraId="673D177A" w14:textId="2942CF1A">
            <w:pPr>
              <w:jc w:val="center"/>
            </w:pPr>
            <w:r>
              <w:t>--</w:t>
            </w:r>
          </w:p>
        </w:tc>
        <w:tc>
          <w:tcPr>
            <w:tcW w:w="900" w:type="dxa"/>
            <w:vAlign w:val="center"/>
          </w:tcPr>
          <w:p w:rsidRPr="004860D2" w:rsidR="001B47A9" w:rsidP="00705D74" w:rsidRDefault="00B26983" w14:paraId="2DBA7FDC" w14:textId="60B6763B">
            <w:pPr>
              <w:jc w:val="center"/>
            </w:pPr>
            <w:r>
              <w:t>34,356</w:t>
            </w:r>
          </w:p>
        </w:tc>
      </w:tr>
    </w:tbl>
    <w:p w:rsidR="00E41DCA" w:rsidP="00C20431" w:rsidRDefault="00E41DCA" w14:paraId="1C25FB22" w14:textId="77777777">
      <w:pPr>
        <w:rPr>
          <w:b/>
        </w:rPr>
      </w:pPr>
    </w:p>
    <w:p w:rsidRPr="001B18B0" w:rsidR="0004703D" w:rsidP="001B18B0" w:rsidRDefault="0004703D" w14:paraId="781FFCB3" w14:textId="77777777">
      <w:pPr>
        <w:pStyle w:val="Heading3"/>
      </w:pPr>
      <w:r w:rsidRPr="00A83F5C">
        <w:t xml:space="preserve">Table </w:t>
      </w:r>
      <w:r w:rsidRPr="00A83F5C" w:rsidR="00F07BE9">
        <w:t>7</w:t>
      </w:r>
      <w:r w:rsidRPr="00A83F5C">
        <w:t xml:space="preserve">. </w:t>
      </w:r>
      <w:r w:rsidRPr="00A83F5C" w:rsidR="00E6568D">
        <w:t xml:space="preserve"> </w:t>
      </w:r>
      <w:r w:rsidRPr="00A83F5C" w:rsidR="00166BAA">
        <w:t>Anticipated b</w:t>
      </w:r>
      <w:r w:rsidRPr="00A83F5C">
        <w:t>urden by activity type in FY 20</w:t>
      </w:r>
      <w:r w:rsidRPr="00A83F5C" w:rsidR="00301D92">
        <w:t>2</w:t>
      </w:r>
      <w:r w:rsidR="00A86B0A">
        <w:t>3</w:t>
      </w:r>
      <w:r w:rsidRPr="00A83F5C">
        <w:t xml:space="preserve"> – October 20</w:t>
      </w:r>
      <w:r w:rsidR="00A86B0A">
        <w:t>22</w:t>
      </w:r>
      <w:r w:rsidRPr="00A83F5C">
        <w:t xml:space="preserve"> to September 20</w:t>
      </w:r>
      <w:r w:rsidRPr="00A83F5C" w:rsidR="00301D92">
        <w:t>2</w:t>
      </w:r>
      <w:r w:rsidR="00A86B0A">
        <w:t>3</w:t>
      </w:r>
    </w:p>
    <w:p w:rsidRPr="00D92337" w:rsidR="00A83F5C" w:rsidP="00A83F5C" w:rsidRDefault="00A83F5C" w14:paraId="7E2E4573"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348"/>
        <w:gridCol w:w="1530"/>
        <w:gridCol w:w="1350"/>
        <w:gridCol w:w="1260"/>
        <w:gridCol w:w="1170"/>
        <w:gridCol w:w="900"/>
      </w:tblGrid>
      <w:tr w:rsidRPr="00D92337" w:rsidR="00A83F5C" w:rsidTr="008F2FE1" w14:paraId="33611328" w14:textId="77777777">
        <w:tc>
          <w:tcPr>
            <w:tcW w:w="3348" w:type="dxa"/>
          </w:tcPr>
          <w:p w:rsidRPr="00D92337" w:rsidR="00A83F5C" w:rsidP="008F2FE1" w:rsidRDefault="00A83F5C" w14:paraId="502B58AB" w14:textId="77777777">
            <w:r w:rsidRPr="00D92337">
              <w:t>Collection Activity</w:t>
            </w:r>
          </w:p>
        </w:tc>
        <w:tc>
          <w:tcPr>
            <w:tcW w:w="1530" w:type="dxa"/>
          </w:tcPr>
          <w:p w:rsidRPr="00D92337" w:rsidR="00A83F5C" w:rsidP="008F2FE1" w:rsidRDefault="00A83F5C" w14:paraId="29F576C2" w14:textId="77777777">
            <w:r w:rsidRPr="00D92337">
              <w:t>Number of</w:t>
            </w:r>
            <w:r w:rsidRPr="00D92337">
              <w:br/>
              <w:t>Respondents</w:t>
            </w:r>
          </w:p>
          <w:p w:rsidRPr="00D92337" w:rsidR="00A83F5C" w:rsidP="008F2FE1" w:rsidRDefault="00A83F5C" w14:paraId="48D9B3C3" w14:textId="77777777">
            <w:r w:rsidRPr="00D92337">
              <w:t>Per Activity (Net)</w:t>
            </w:r>
          </w:p>
        </w:tc>
        <w:tc>
          <w:tcPr>
            <w:tcW w:w="1350" w:type="dxa"/>
          </w:tcPr>
          <w:p w:rsidRPr="00D92337" w:rsidR="00A83F5C" w:rsidP="008F2FE1" w:rsidRDefault="00A83F5C" w14:paraId="62D21E06" w14:textId="77777777">
            <w:r w:rsidRPr="00D92337">
              <w:t xml:space="preserve">Responses </w:t>
            </w:r>
            <w:r w:rsidRPr="00D92337">
              <w:br/>
              <w:t xml:space="preserve">Per </w:t>
            </w:r>
            <w:r w:rsidRPr="00D92337">
              <w:br/>
              <w:t>Respondent</w:t>
            </w:r>
          </w:p>
        </w:tc>
        <w:tc>
          <w:tcPr>
            <w:tcW w:w="1260" w:type="dxa"/>
          </w:tcPr>
          <w:p w:rsidRPr="00D92337" w:rsidR="00A83F5C" w:rsidP="008F2FE1" w:rsidRDefault="00A83F5C" w14:paraId="31D6B262" w14:textId="77777777">
            <w:r w:rsidRPr="00D92337">
              <w:t xml:space="preserve">Total </w:t>
            </w:r>
            <w:r w:rsidRPr="00D92337">
              <w:br/>
              <w:t xml:space="preserve">Annual </w:t>
            </w:r>
            <w:r w:rsidRPr="00D92337">
              <w:br/>
              <w:t>Responses by Activity</w:t>
            </w:r>
          </w:p>
        </w:tc>
        <w:tc>
          <w:tcPr>
            <w:tcW w:w="1170" w:type="dxa"/>
          </w:tcPr>
          <w:p w:rsidRPr="00D92337" w:rsidR="00A83F5C" w:rsidP="008F2FE1" w:rsidRDefault="00A83F5C" w14:paraId="14862A27" w14:textId="77777777">
            <w:r w:rsidRPr="00D92337">
              <w:t>Minutes</w:t>
            </w:r>
            <w:r w:rsidRPr="00D92337">
              <w:br/>
              <w:t xml:space="preserve">Per </w:t>
            </w:r>
            <w:r w:rsidRPr="00D92337">
              <w:br/>
              <w:t>Response</w:t>
            </w:r>
          </w:p>
        </w:tc>
        <w:tc>
          <w:tcPr>
            <w:tcW w:w="900" w:type="dxa"/>
          </w:tcPr>
          <w:p w:rsidRPr="00D92337" w:rsidR="00A83F5C" w:rsidP="008F2FE1" w:rsidRDefault="00A83F5C" w14:paraId="7A0BD7C1" w14:textId="77777777">
            <w:r w:rsidRPr="00D92337">
              <w:t xml:space="preserve">Total </w:t>
            </w:r>
            <w:r w:rsidRPr="00D92337">
              <w:br/>
              <w:t>Hours</w:t>
            </w:r>
          </w:p>
        </w:tc>
      </w:tr>
      <w:tr w:rsidRPr="00D92337" w:rsidR="00A83F5C" w:rsidTr="007F4842" w14:paraId="4EF613FC" w14:textId="77777777">
        <w:tc>
          <w:tcPr>
            <w:tcW w:w="3348" w:type="dxa"/>
          </w:tcPr>
          <w:p w:rsidRPr="00D92337" w:rsidR="00A83F5C" w:rsidP="008F2FE1" w:rsidRDefault="00A83F5C" w14:paraId="2E28ABBE" w14:textId="77777777">
            <w:r w:rsidRPr="00D92337">
              <w:t xml:space="preserve">Activity 1a—Initiation of NCS data </w:t>
            </w:r>
          </w:p>
        </w:tc>
        <w:tc>
          <w:tcPr>
            <w:tcW w:w="1530" w:type="dxa"/>
            <w:vAlign w:val="center"/>
          </w:tcPr>
          <w:p w:rsidRPr="00D92337" w:rsidR="00A83F5C" w:rsidP="00013188" w:rsidRDefault="00013188" w14:paraId="69515311" w14:textId="5643DC4D">
            <w:pPr>
              <w:jc w:val="center"/>
            </w:pPr>
            <w:r>
              <w:t>2,699</w:t>
            </w:r>
          </w:p>
        </w:tc>
        <w:tc>
          <w:tcPr>
            <w:tcW w:w="1350" w:type="dxa"/>
            <w:vAlign w:val="center"/>
          </w:tcPr>
          <w:p w:rsidRPr="00D92337" w:rsidR="00A83F5C" w:rsidP="007F4842" w:rsidRDefault="00A83F5C" w14:paraId="6FEC921B" w14:textId="77777777">
            <w:pPr>
              <w:jc w:val="center"/>
            </w:pPr>
            <w:r w:rsidRPr="00D92337">
              <w:t>1</w:t>
            </w:r>
          </w:p>
        </w:tc>
        <w:tc>
          <w:tcPr>
            <w:tcW w:w="1260" w:type="dxa"/>
            <w:vAlign w:val="center"/>
          </w:tcPr>
          <w:p w:rsidRPr="00D92337" w:rsidR="00A83F5C" w:rsidP="007F4842" w:rsidRDefault="00013188" w14:paraId="61AE1B54" w14:textId="6AD456AA">
            <w:pPr>
              <w:jc w:val="center"/>
            </w:pPr>
            <w:r>
              <w:t>2,699</w:t>
            </w:r>
          </w:p>
        </w:tc>
        <w:tc>
          <w:tcPr>
            <w:tcW w:w="1170" w:type="dxa"/>
            <w:vAlign w:val="center"/>
          </w:tcPr>
          <w:p w:rsidRPr="00D92337" w:rsidR="00A83F5C" w:rsidP="007F4842" w:rsidRDefault="00A83F5C" w14:paraId="6F5B59BA" w14:textId="77777777">
            <w:pPr>
              <w:jc w:val="center"/>
            </w:pPr>
            <w:r w:rsidRPr="00D92337">
              <w:t>254</w:t>
            </w:r>
          </w:p>
        </w:tc>
        <w:tc>
          <w:tcPr>
            <w:tcW w:w="900" w:type="dxa"/>
            <w:vAlign w:val="center"/>
          </w:tcPr>
          <w:p w:rsidRPr="00D92337" w:rsidR="00A83F5C" w:rsidP="007F4842" w:rsidRDefault="00013188" w14:paraId="1E8E2A36" w14:textId="7907E9F0">
            <w:pPr>
              <w:jc w:val="center"/>
            </w:pPr>
            <w:r>
              <w:t>11,426</w:t>
            </w:r>
          </w:p>
        </w:tc>
      </w:tr>
      <w:tr w:rsidRPr="00D92337" w:rsidR="001B47A9" w:rsidTr="00A01DAD" w14:paraId="1FCBCD4D" w14:textId="77777777">
        <w:tc>
          <w:tcPr>
            <w:tcW w:w="3348" w:type="dxa"/>
          </w:tcPr>
          <w:p w:rsidRPr="00D92337" w:rsidR="001B47A9" w:rsidP="008F2FE1" w:rsidRDefault="001B47A9" w14:paraId="5169977E" w14:textId="77777777">
            <w:r w:rsidRPr="00D92337">
              <w:t>Activity 1a—Initiation of NCS data</w:t>
            </w:r>
            <w:r>
              <w:t xml:space="preserve"> (non-response)</w:t>
            </w:r>
          </w:p>
        </w:tc>
        <w:tc>
          <w:tcPr>
            <w:tcW w:w="1530" w:type="dxa"/>
            <w:vAlign w:val="center"/>
          </w:tcPr>
          <w:p w:rsidRPr="00D92337" w:rsidR="001B47A9" w:rsidP="00A01DAD" w:rsidRDefault="00013188" w14:paraId="5AE59AA8" w14:textId="441FB22B">
            <w:pPr>
              <w:jc w:val="center"/>
            </w:pPr>
            <w:r>
              <w:t>2,209</w:t>
            </w:r>
          </w:p>
        </w:tc>
        <w:tc>
          <w:tcPr>
            <w:tcW w:w="1350" w:type="dxa"/>
            <w:vAlign w:val="center"/>
          </w:tcPr>
          <w:p w:rsidRPr="00D92337" w:rsidR="001B47A9" w:rsidP="00A01DAD" w:rsidRDefault="001B47A9" w14:paraId="356B0FB9" w14:textId="77777777">
            <w:pPr>
              <w:jc w:val="center"/>
            </w:pPr>
            <w:r>
              <w:t>1</w:t>
            </w:r>
          </w:p>
        </w:tc>
        <w:tc>
          <w:tcPr>
            <w:tcW w:w="1260" w:type="dxa"/>
            <w:vAlign w:val="center"/>
          </w:tcPr>
          <w:p w:rsidR="001B47A9" w:rsidP="00A01DAD" w:rsidRDefault="00013188" w14:paraId="67470D3D" w14:textId="13645944">
            <w:pPr>
              <w:jc w:val="center"/>
            </w:pPr>
            <w:r>
              <w:t>2,209</w:t>
            </w:r>
          </w:p>
        </w:tc>
        <w:tc>
          <w:tcPr>
            <w:tcW w:w="1170" w:type="dxa"/>
            <w:vAlign w:val="center"/>
          </w:tcPr>
          <w:p w:rsidRPr="00D92337" w:rsidR="001B47A9" w:rsidP="00A01DAD" w:rsidRDefault="001B47A9" w14:paraId="2BD3BF9E" w14:textId="77777777">
            <w:pPr>
              <w:jc w:val="center"/>
            </w:pPr>
            <w:r>
              <w:t>5</w:t>
            </w:r>
          </w:p>
        </w:tc>
        <w:tc>
          <w:tcPr>
            <w:tcW w:w="900" w:type="dxa"/>
            <w:vAlign w:val="center"/>
          </w:tcPr>
          <w:p w:rsidR="001B47A9" w:rsidP="00A01DAD" w:rsidRDefault="00013188" w14:paraId="756ADDCC" w14:textId="6850B2E0">
            <w:pPr>
              <w:jc w:val="center"/>
            </w:pPr>
            <w:r>
              <w:t>184</w:t>
            </w:r>
          </w:p>
        </w:tc>
      </w:tr>
      <w:tr w:rsidRPr="00D92337" w:rsidR="00A83F5C" w:rsidTr="007F4842" w14:paraId="052FDAA1" w14:textId="77777777">
        <w:tc>
          <w:tcPr>
            <w:tcW w:w="3348" w:type="dxa"/>
          </w:tcPr>
          <w:p w:rsidRPr="00D92337" w:rsidR="00A83F5C" w:rsidP="008F2FE1" w:rsidRDefault="00A83F5C" w14:paraId="688FD5EB" w14:textId="77777777">
            <w:r w:rsidRPr="00D92337">
              <w:t>Activity 1b—Updates of NCS data</w:t>
            </w:r>
          </w:p>
        </w:tc>
        <w:tc>
          <w:tcPr>
            <w:tcW w:w="1530" w:type="dxa"/>
            <w:vAlign w:val="center"/>
          </w:tcPr>
          <w:p w:rsidRPr="00D92337" w:rsidR="00A83F5C" w:rsidP="007F4842" w:rsidRDefault="00013188" w14:paraId="710E7521" w14:textId="59764E99">
            <w:pPr>
              <w:jc w:val="center"/>
            </w:pPr>
            <w:r>
              <w:t>1</w:t>
            </w:r>
            <w:r w:rsidR="00AC0C5F">
              <w:t>2,901</w:t>
            </w:r>
          </w:p>
        </w:tc>
        <w:tc>
          <w:tcPr>
            <w:tcW w:w="1350" w:type="dxa"/>
            <w:vAlign w:val="center"/>
          </w:tcPr>
          <w:p w:rsidRPr="00D92337" w:rsidR="00A83F5C" w:rsidP="00013188" w:rsidRDefault="00A83F5C" w14:paraId="52B06E3F" w14:textId="5262CD46">
            <w:pPr>
              <w:jc w:val="center"/>
            </w:pPr>
            <w:r w:rsidRPr="00D92337">
              <w:t>3.</w:t>
            </w:r>
            <w:r w:rsidR="00AC0C5F">
              <w:t>24952</w:t>
            </w:r>
          </w:p>
        </w:tc>
        <w:tc>
          <w:tcPr>
            <w:tcW w:w="1260" w:type="dxa"/>
            <w:vAlign w:val="center"/>
          </w:tcPr>
          <w:p w:rsidRPr="00D92337" w:rsidR="00A83F5C" w:rsidP="007F4842" w:rsidRDefault="00AC0C5F" w14:paraId="55823915" w14:textId="776D46AA">
            <w:pPr>
              <w:jc w:val="center"/>
            </w:pPr>
            <w:r>
              <w:t>41,922</w:t>
            </w:r>
          </w:p>
        </w:tc>
        <w:tc>
          <w:tcPr>
            <w:tcW w:w="1170" w:type="dxa"/>
            <w:vAlign w:val="center"/>
          </w:tcPr>
          <w:p w:rsidRPr="00D92337" w:rsidR="00A83F5C" w:rsidP="007F4842" w:rsidRDefault="00A83F5C" w14:paraId="7FD4BE6E" w14:textId="77777777">
            <w:pPr>
              <w:jc w:val="center"/>
            </w:pPr>
            <w:r w:rsidRPr="00D92337">
              <w:t>40</w:t>
            </w:r>
          </w:p>
        </w:tc>
        <w:tc>
          <w:tcPr>
            <w:tcW w:w="900" w:type="dxa"/>
            <w:vAlign w:val="center"/>
          </w:tcPr>
          <w:p w:rsidRPr="00D92337" w:rsidR="00A83F5C" w:rsidP="007F4842" w:rsidRDefault="00013188" w14:paraId="1F9A8011" w14:textId="4DB1ED41">
            <w:pPr>
              <w:jc w:val="center"/>
            </w:pPr>
            <w:r>
              <w:t>2</w:t>
            </w:r>
            <w:r w:rsidR="00AC0C5F">
              <w:t>7,948</w:t>
            </w:r>
          </w:p>
        </w:tc>
      </w:tr>
      <w:tr w:rsidRPr="00D92337" w:rsidR="00A83F5C" w:rsidTr="007F4842" w14:paraId="238A9B6D" w14:textId="77777777">
        <w:tc>
          <w:tcPr>
            <w:tcW w:w="3348" w:type="dxa"/>
          </w:tcPr>
          <w:p w:rsidRPr="00D92337" w:rsidR="00A83F5C" w:rsidP="008F2FE1" w:rsidRDefault="00A83F5C" w14:paraId="17E30CC9" w14:textId="77777777">
            <w:r w:rsidRPr="00D92337">
              <w:t>Activity 2—Feasibility survey testing</w:t>
            </w:r>
          </w:p>
        </w:tc>
        <w:tc>
          <w:tcPr>
            <w:tcW w:w="1530" w:type="dxa"/>
            <w:vAlign w:val="center"/>
          </w:tcPr>
          <w:p w:rsidRPr="00D92337" w:rsidR="00A83F5C" w:rsidP="007F4842" w:rsidRDefault="00A83F5C" w14:paraId="7C6E3AA1" w14:textId="77777777">
            <w:pPr>
              <w:jc w:val="center"/>
            </w:pPr>
            <w:r w:rsidRPr="00D92337">
              <w:t>460</w:t>
            </w:r>
          </w:p>
        </w:tc>
        <w:tc>
          <w:tcPr>
            <w:tcW w:w="1350" w:type="dxa"/>
            <w:vAlign w:val="center"/>
          </w:tcPr>
          <w:p w:rsidRPr="00D92337" w:rsidR="00A83F5C" w:rsidP="007F4842" w:rsidRDefault="00A83F5C" w14:paraId="2BCC3ADC" w14:textId="77777777">
            <w:pPr>
              <w:jc w:val="center"/>
            </w:pPr>
            <w:r w:rsidRPr="00D92337">
              <w:t>1</w:t>
            </w:r>
          </w:p>
        </w:tc>
        <w:tc>
          <w:tcPr>
            <w:tcW w:w="1260" w:type="dxa"/>
            <w:vAlign w:val="center"/>
          </w:tcPr>
          <w:p w:rsidRPr="00D92337" w:rsidR="00A83F5C" w:rsidP="007F4842" w:rsidRDefault="00A83F5C" w14:paraId="54FAD3E0" w14:textId="77777777">
            <w:pPr>
              <w:jc w:val="center"/>
            </w:pPr>
            <w:r w:rsidRPr="00D92337">
              <w:t>460</w:t>
            </w:r>
          </w:p>
        </w:tc>
        <w:tc>
          <w:tcPr>
            <w:tcW w:w="1170" w:type="dxa"/>
            <w:vAlign w:val="center"/>
          </w:tcPr>
          <w:p w:rsidRPr="00D92337" w:rsidR="00A83F5C" w:rsidP="007F4842" w:rsidRDefault="00A83F5C" w14:paraId="359F1CEE" w14:textId="77777777">
            <w:pPr>
              <w:jc w:val="center"/>
            </w:pPr>
            <w:r w:rsidRPr="00D92337">
              <w:t>60</w:t>
            </w:r>
          </w:p>
        </w:tc>
        <w:tc>
          <w:tcPr>
            <w:tcW w:w="900" w:type="dxa"/>
            <w:vAlign w:val="center"/>
          </w:tcPr>
          <w:p w:rsidRPr="00D92337" w:rsidR="00A83F5C" w:rsidP="007F4842" w:rsidRDefault="00A83F5C" w14:paraId="3425A729" w14:textId="77777777">
            <w:pPr>
              <w:jc w:val="center"/>
            </w:pPr>
            <w:r w:rsidRPr="00D92337">
              <w:t>460</w:t>
            </w:r>
          </w:p>
        </w:tc>
      </w:tr>
      <w:tr w:rsidRPr="00D92337" w:rsidR="00A83F5C" w:rsidTr="007F4842" w14:paraId="07FF1985" w14:textId="77777777">
        <w:tc>
          <w:tcPr>
            <w:tcW w:w="3348" w:type="dxa"/>
          </w:tcPr>
          <w:p w:rsidRPr="00D92337" w:rsidR="00A83F5C" w:rsidP="008F2FE1" w:rsidRDefault="00A83F5C" w14:paraId="17795BAC" w14:textId="77777777">
            <w:r w:rsidRPr="00D92337">
              <w:t>Activity 3a— Re-interview for quality assurance activities of initiations</w:t>
            </w:r>
          </w:p>
        </w:tc>
        <w:tc>
          <w:tcPr>
            <w:tcW w:w="1530" w:type="dxa"/>
            <w:vAlign w:val="center"/>
          </w:tcPr>
          <w:p w:rsidRPr="00D92337" w:rsidR="00A83F5C" w:rsidP="007F4842" w:rsidRDefault="00013188" w14:paraId="25BE9C5E" w14:textId="0B428D56">
            <w:pPr>
              <w:jc w:val="center"/>
            </w:pPr>
            <w:r>
              <w:t>135</w:t>
            </w:r>
          </w:p>
        </w:tc>
        <w:tc>
          <w:tcPr>
            <w:tcW w:w="1350" w:type="dxa"/>
            <w:vAlign w:val="center"/>
          </w:tcPr>
          <w:p w:rsidRPr="00D92337" w:rsidR="00A83F5C" w:rsidP="007F4842" w:rsidRDefault="00A83F5C" w14:paraId="1C81958C" w14:textId="77777777">
            <w:pPr>
              <w:jc w:val="center"/>
            </w:pPr>
            <w:r w:rsidRPr="00D92337">
              <w:t>1</w:t>
            </w:r>
          </w:p>
        </w:tc>
        <w:tc>
          <w:tcPr>
            <w:tcW w:w="1260" w:type="dxa"/>
            <w:vAlign w:val="center"/>
          </w:tcPr>
          <w:p w:rsidRPr="00D92337" w:rsidR="00A83F5C" w:rsidP="007F4842" w:rsidRDefault="001B47A9" w14:paraId="3252D5B5" w14:textId="2CF45998">
            <w:pPr>
              <w:jc w:val="center"/>
            </w:pPr>
            <w:r w:rsidRPr="00D92337">
              <w:t>1</w:t>
            </w:r>
            <w:r w:rsidR="00013188">
              <w:t>35</w:t>
            </w:r>
          </w:p>
        </w:tc>
        <w:tc>
          <w:tcPr>
            <w:tcW w:w="1170" w:type="dxa"/>
            <w:vAlign w:val="center"/>
          </w:tcPr>
          <w:p w:rsidRPr="00D92337" w:rsidR="00A83F5C" w:rsidP="007F4842" w:rsidRDefault="00A83F5C" w14:paraId="2EDD3CEC" w14:textId="77777777">
            <w:pPr>
              <w:jc w:val="center"/>
            </w:pPr>
            <w:r w:rsidRPr="00D92337">
              <w:t>15</w:t>
            </w:r>
          </w:p>
        </w:tc>
        <w:tc>
          <w:tcPr>
            <w:tcW w:w="900" w:type="dxa"/>
            <w:vAlign w:val="center"/>
          </w:tcPr>
          <w:p w:rsidRPr="00D92337" w:rsidR="00A83F5C" w:rsidP="007F4842" w:rsidRDefault="00013188" w14:paraId="7876FE1A" w14:textId="589E6E20">
            <w:pPr>
              <w:jc w:val="center"/>
            </w:pPr>
            <w:r>
              <w:t>34</w:t>
            </w:r>
          </w:p>
        </w:tc>
      </w:tr>
      <w:tr w:rsidRPr="00D92337" w:rsidR="00A83F5C" w:rsidTr="007F4842" w14:paraId="2F9A44CA" w14:textId="77777777">
        <w:tc>
          <w:tcPr>
            <w:tcW w:w="3348" w:type="dxa"/>
          </w:tcPr>
          <w:p w:rsidRPr="00D92337" w:rsidR="00A83F5C" w:rsidP="008F2FE1" w:rsidRDefault="00A83F5C" w14:paraId="6082B059" w14:textId="77777777">
            <w:r w:rsidRPr="00D92337">
              <w:lastRenderedPageBreak/>
              <w:t>Activity 3b— Re-interview for quality assurance activities of updates</w:t>
            </w:r>
          </w:p>
        </w:tc>
        <w:tc>
          <w:tcPr>
            <w:tcW w:w="1530" w:type="dxa"/>
            <w:vAlign w:val="center"/>
          </w:tcPr>
          <w:p w:rsidRPr="00D92337" w:rsidR="00A83F5C" w:rsidP="007F4842" w:rsidRDefault="00AC0C5F" w14:paraId="10B4268B" w14:textId="052B8D3A">
            <w:pPr>
              <w:jc w:val="center"/>
            </w:pPr>
            <w:r>
              <w:t>645</w:t>
            </w:r>
          </w:p>
        </w:tc>
        <w:tc>
          <w:tcPr>
            <w:tcW w:w="1350" w:type="dxa"/>
            <w:vAlign w:val="center"/>
          </w:tcPr>
          <w:p w:rsidRPr="00D92337" w:rsidR="00A83F5C" w:rsidP="007F4842" w:rsidRDefault="00A83F5C" w14:paraId="6A375EA9" w14:textId="0070A2B5">
            <w:pPr>
              <w:jc w:val="center"/>
            </w:pPr>
            <w:r w:rsidRPr="00D92337">
              <w:t>3.</w:t>
            </w:r>
            <w:r w:rsidR="00013188">
              <w:t>77</w:t>
            </w:r>
            <w:r w:rsidR="00AC0C5F">
              <w:t>519</w:t>
            </w:r>
          </w:p>
        </w:tc>
        <w:tc>
          <w:tcPr>
            <w:tcW w:w="1260" w:type="dxa"/>
            <w:vAlign w:val="center"/>
          </w:tcPr>
          <w:p w:rsidRPr="00D92337" w:rsidR="00A83F5C" w:rsidP="007F4842" w:rsidRDefault="00013188" w14:paraId="69377420" w14:textId="571332E2">
            <w:pPr>
              <w:jc w:val="center"/>
            </w:pPr>
            <w:r>
              <w:t>2,</w:t>
            </w:r>
            <w:r w:rsidR="00AC0C5F">
              <w:t>435</w:t>
            </w:r>
          </w:p>
        </w:tc>
        <w:tc>
          <w:tcPr>
            <w:tcW w:w="1170" w:type="dxa"/>
            <w:vAlign w:val="center"/>
          </w:tcPr>
          <w:p w:rsidRPr="00D92337" w:rsidR="00A83F5C" w:rsidP="007F4842" w:rsidRDefault="00A83F5C" w14:paraId="0F6EDDB3" w14:textId="77777777">
            <w:pPr>
              <w:jc w:val="center"/>
            </w:pPr>
            <w:r w:rsidRPr="00D92337">
              <w:t>15</w:t>
            </w:r>
          </w:p>
        </w:tc>
        <w:tc>
          <w:tcPr>
            <w:tcW w:w="900" w:type="dxa"/>
            <w:vAlign w:val="center"/>
          </w:tcPr>
          <w:p w:rsidRPr="00D92337" w:rsidR="00A83F5C" w:rsidP="007F4842" w:rsidRDefault="00AC0C5F" w14:paraId="2B3BC8FC" w14:textId="26D91074">
            <w:pPr>
              <w:jc w:val="center"/>
            </w:pPr>
            <w:r>
              <w:t>609</w:t>
            </w:r>
          </w:p>
        </w:tc>
      </w:tr>
      <w:tr w:rsidRPr="00D92337" w:rsidR="00A83F5C" w:rsidTr="007F4842" w14:paraId="110411C8" w14:textId="77777777">
        <w:tc>
          <w:tcPr>
            <w:tcW w:w="3348" w:type="dxa"/>
          </w:tcPr>
          <w:p w:rsidRPr="00D92337" w:rsidR="00A83F5C" w:rsidP="008F2FE1" w:rsidRDefault="00A83F5C" w14:paraId="4C4DB9AC" w14:textId="77777777">
            <w:r w:rsidRPr="00D92337">
              <w:t>FY 20</w:t>
            </w:r>
            <w:r>
              <w:t>2</w:t>
            </w:r>
            <w:r w:rsidR="00A86B0A">
              <w:t>3</w:t>
            </w:r>
            <w:r w:rsidRPr="00D92337">
              <w:t xml:space="preserve"> Total </w:t>
            </w:r>
          </w:p>
        </w:tc>
        <w:tc>
          <w:tcPr>
            <w:tcW w:w="1530" w:type="dxa"/>
            <w:vAlign w:val="center"/>
          </w:tcPr>
          <w:p w:rsidRPr="00D92337" w:rsidR="00A83F5C" w:rsidP="007F4842" w:rsidRDefault="00013188" w14:paraId="5CD8CF7A" w14:textId="0BDF2885">
            <w:pPr>
              <w:jc w:val="center"/>
            </w:pPr>
            <w:r>
              <w:t>1</w:t>
            </w:r>
            <w:r w:rsidR="00AC0C5F">
              <w:t>9,049</w:t>
            </w:r>
          </w:p>
        </w:tc>
        <w:tc>
          <w:tcPr>
            <w:tcW w:w="1350" w:type="dxa"/>
            <w:vAlign w:val="center"/>
          </w:tcPr>
          <w:p w:rsidRPr="00D92337" w:rsidR="00A83F5C" w:rsidP="007F4842" w:rsidRDefault="00C03CFC" w14:paraId="049C6CEA" w14:textId="77777777">
            <w:pPr>
              <w:jc w:val="center"/>
            </w:pPr>
            <w:r>
              <w:t>--</w:t>
            </w:r>
          </w:p>
        </w:tc>
        <w:tc>
          <w:tcPr>
            <w:tcW w:w="1260" w:type="dxa"/>
            <w:vAlign w:val="center"/>
          </w:tcPr>
          <w:p w:rsidRPr="00D92337" w:rsidR="00A83F5C" w:rsidP="007F4842" w:rsidRDefault="00013188" w14:paraId="000B0E93" w14:textId="5E31150E">
            <w:pPr>
              <w:jc w:val="center"/>
            </w:pPr>
            <w:r>
              <w:t>4</w:t>
            </w:r>
            <w:r w:rsidR="00AC0C5F">
              <w:t>9,860</w:t>
            </w:r>
          </w:p>
        </w:tc>
        <w:tc>
          <w:tcPr>
            <w:tcW w:w="1170" w:type="dxa"/>
            <w:vAlign w:val="center"/>
          </w:tcPr>
          <w:p w:rsidRPr="00D92337" w:rsidR="00A83F5C" w:rsidP="007F4842" w:rsidRDefault="00C03CFC" w14:paraId="433ACE68" w14:textId="77777777">
            <w:pPr>
              <w:jc w:val="center"/>
            </w:pPr>
            <w:r>
              <w:t>--</w:t>
            </w:r>
          </w:p>
        </w:tc>
        <w:tc>
          <w:tcPr>
            <w:tcW w:w="900" w:type="dxa"/>
            <w:vAlign w:val="center"/>
          </w:tcPr>
          <w:p w:rsidRPr="00D92337" w:rsidR="00A83F5C" w:rsidP="007F4842" w:rsidRDefault="00AC0C5F" w14:paraId="420D3DAE" w14:textId="197F740B">
            <w:pPr>
              <w:jc w:val="center"/>
            </w:pPr>
            <w:r>
              <w:t>40,661</w:t>
            </w:r>
          </w:p>
        </w:tc>
      </w:tr>
    </w:tbl>
    <w:p w:rsidRPr="007C201D" w:rsidR="000B6E3B" w:rsidP="00C20431" w:rsidRDefault="000B6E3B" w14:paraId="642AE9C4" w14:textId="77777777">
      <w:pPr>
        <w:rPr>
          <w:b/>
          <w:color w:val="C00000"/>
        </w:rPr>
      </w:pPr>
    </w:p>
    <w:p w:rsidRPr="000E7C43" w:rsidR="0004703D" w:rsidP="00C20431" w:rsidRDefault="0004703D" w14:paraId="5D56E250" w14:textId="77777777">
      <w:r w:rsidRPr="000E7C43">
        <w:t xml:space="preserve">The table below summarizes the data, including figures on the actual number of respondents </w:t>
      </w:r>
      <w:r w:rsidRPr="000E7C43" w:rsidR="00252534">
        <w:t xml:space="preserve">to be </w:t>
      </w:r>
      <w:r w:rsidRPr="000E7C43">
        <w:t>contacted each year.</w:t>
      </w:r>
    </w:p>
    <w:p w:rsidRPr="000E7C43" w:rsidR="0004703D" w:rsidP="00C20431" w:rsidRDefault="0004703D" w14:paraId="6934F64B" w14:textId="77777777">
      <w:pPr>
        <w:pStyle w:val="BodyTextIndent3"/>
      </w:pPr>
    </w:p>
    <w:p w:rsidRPr="00A25010" w:rsidR="0004703D" w:rsidP="00C20431" w:rsidRDefault="0004703D" w14:paraId="2FD99648" w14:textId="77777777">
      <w:pPr>
        <w:pStyle w:val="Heading3"/>
      </w:pPr>
      <w:r w:rsidRPr="00A25010">
        <w:t>Table</w:t>
      </w:r>
      <w:r w:rsidRPr="00A25010" w:rsidR="00F07BE9">
        <w:t xml:space="preserve"> 8</w:t>
      </w:r>
      <w:r w:rsidRPr="00A25010">
        <w:t xml:space="preserve">: </w:t>
      </w:r>
      <w:r w:rsidRPr="00A25010" w:rsidR="00E6568D">
        <w:t xml:space="preserve"> </w:t>
      </w:r>
      <w:r w:rsidRPr="00A25010" w:rsidR="00166BAA">
        <w:t>Anticipated a</w:t>
      </w:r>
      <w:r w:rsidRPr="00A25010">
        <w:t xml:space="preserve">verage responses and burden by Fiscal Year </w:t>
      </w:r>
    </w:p>
    <w:p w:rsidRPr="00A25010" w:rsidR="0004703D" w:rsidP="00C20431" w:rsidRDefault="0004703D" w14:paraId="4967055F" w14:textId="77777777"/>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1368"/>
        <w:gridCol w:w="1710"/>
        <w:gridCol w:w="1492"/>
        <w:gridCol w:w="1272"/>
        <w:gridCol w:w="1578"/>
        <w:gridCol w:w="1436"/>
      </w:tblGrid>
      <w:tr w:rsidRPr="00A25010" w:rsidR="00A25010" w14:paraId="749E6706" w14:textId="77777777">
        <w:tc>
          <w:tcPr>
            <w:tcW w:w="1368" w:type="dxa"/>
          </w:tcPr>
          <w:p w:rsidRPr="00A25010" w:rsidR="0004703D" w:rsidP="00C20431" w:rsidRDefault="0004703D" w14:paraId="1045F6B7" w14:textId="77777777">
            <w:r w:rsidRPr="00A25010">
              <w:t>Fiscal Year</w:t>
            </w:r>
          </w:p>
        </w:tc>
        <w:tc>
          <w:tcPr>
            <w:tcW w:w="1710" w:type="dxa"/>
          </w:tcPr>
          <w:p w:rsidRPr="00A25010" w:rsidR="0004703D" w:rsidP="00C20431" w:rsidRDefault="0004703D" w14:paraId="67167EDA" w14:textId="77777777">
            <w:r w:rsidRPr="00A25010">
              <w:t xml:space="preserve">Respondents </w:t>
            </w:r>
          </w:p>
        </w:tc>
        <w:tc>
          <w:tcPr>
            <w:tcW w:w="1492" w:type="dxa"/>
          </w:tcPr>
          <w:p w:rsidRPr="00A25010" w:rsidR="0004703D" w:rsidP="00C20431" w:rsidRDefault="0004703D" w14:paraId="650D701F" w14:textId="77777777">
            <w:r w:rsidRPr="00A25010">
              <w:t>Average responses per year</w:t>
            </w:r>
          </w:p>
        </w:tc>
        <w:tc>
          <w:tcPr>
            <w:tcW w:w="1272" w:type="dxa"/>
          </w:tcPr>
          <w:p w:rsidRPr="00A25010" w:rsidR="0004703D" w:rsidP="00C20431" w:rsidRDefault="0004703D" w14:paraId="4F9349ED" w14:textId="77777777">
            <w:r w:rsidRPr="00A25010">
              <w:t>Total # of</w:t>
            </w:r>
          </w:p>
          <w:p w:rsidRPr="00A25010" w:rsidR="0004703D" w:rsidP="00C20431" w:rsidRDefault="0004703D" w14:paraId="6087DBD1" w14:textId="77777777">
            <w:r w:rsidRPr="00A25010">
              <w:t>Responses</w:t>
            </w:r>
          </w:p>
        </w:tc>
        <w:tc>
          <w:tcPr>
            <w:tcW w:w="1578" w:type="dxa"/>
          </w:tcPr>
          <w:p w:rsidRPr="00A25010" w:rsidR="0004703D" w:rsidP="00BE2FEA" w:rsidRDefault="0004703D" w14:paraId="5708CF25" w14:textId="77777777">
            <w:r w:rsidRPr="00A25010">
              <w:t>Average minutes</w:t>
            </w:r>
          </w:p>
        </w:tc>
        <w:tc>
          <w:tcPr>
            <w:tcW w:w="1436" w:type="dxa"/>
          </w:tcPr>
          <w:p w:rsidRPr="00A25010" w:rsidR="0004703D" w:rsidP="00C20431" w:rsidRDefault="0004703D" w14:paraId="07FF9FB4" w14:textId="77777777">
            <w:r w:rsidRPr="00A25010">
              <w:t>Total hours</w:t>
            </w:r>
          </w:p>
        </w:tc>
      </w:tr>
      <w:tr w:rsidRPr="00A25010" w:rsidR="00B637AB" w:rsidTr="00DA5E25" w14:paraId="1668D2D8" w14:textId="77777777">
        <w:tc>
          <w:tcPr>
            <w:tcW w:w="1368" w:type="dxa"/>
          </w:tcPr>
          <w:p w:rsidRPr="00A25010" w:rsidR="00B637AB" w:rsidP="00B637AB" w:rsidRDefault="00B637AB" w14:paraId="7BE33894" w14:textId="77777777">
            <w:r w:rsidRPr="00A25010">
              <w:t>FY 20</w:t>
            </w:r>
            <w:r>
              <w:t>21</w:t>
            </w:r>
          </w:p>
        </w:tc>
        <w:tc>
          <w:tcPr>
            <w:tcW w:w="1710" w:type="dxa"/>
            <w:vAlign w:val="center"/>
          </w:tcPr>
          <w:p w:rsidRPr="00A25010" w:rsidR="00B637AB" w:rsidP="00B637AB" w:rsidRDefault="00B637AB" w14:paraId="56FE7914" w14:textId="47388322">
            <w:pPr>
              <w:jc w:val="center"/>
              <w:rPr>
                <w:snapToGrid w:val="0"/>
              </w:rPr>
            </w:pPr>
            <w:r>
              <w:rPr>
                <w:snapToGrid w:val="0"/>
              </w:rPr>
              <w:t>15,745</w:t>
            </w:r>
          </w:p>
        </w:tc>
        <w:tc>
          <w:tcPr>
            <w:tcW w:w="1492" w:type="dxa"/>
          </w:tcPr>
          <w:p w:rsidRPr="00A25010" w:rsidR="00B637AB" w:rsidP="00B637AB" w:rsidRDefault="00B637AB" w14:paraId="7B77E315" w14:textId="77777777">
            <w:pPr>
              <w:jc w:val="center"/>
              <w:rPr>
                <w:snapToGrid w:val="0"/>
              </w:rPr>
            </w:pPr>
            <w:r w:rsidRPr="00D061C1">
              <w:t xml:space="preserve"> 2.7153 </w:t>
            </w:r>
          </w:p>
        </w:tc>
        <w:tc>
          <w:tcPr>
            <w:tcW w:w="1272" w:type="dxa"/>
          </w:tcPr>
          <w:p w:rsidRPr="00A25010" w:rsidR="00B637AB" w:rsidP="00B637AB" w:rsidRDefault="00FA3551" w14:paraId="414F8F45" w14:textId="3A061128">
            <w:pPr>
              <w:jc w:val="center"/>
            </w:pPr>
            <w:r>
              <w:t xml:space="preserve"> 42,752</w:t>
            </w:r>
            <w:r w:rsidRPr="003B12BD" w:rsidR="00B637AB">
              <w:t xml:space="preserve"> </w:t>
            </w:r>
          </w:p>
        </w:tc>
        <w:tc>
          <w:tcPr>
            <w:tcW w:w="1578" w:type="dxa"/>
          </w:tcPr>
          <w:p w:rsidRPr="00A25010" w:rsidR="00B637AB" w:rsidP="00B637AB" w:rsidRDefault="00B637AB" w14:paraId="2438209C" w14:textId="77777777">
            <w:pPr>
              <w:jc w:val="center"/>
            </w:pPr>
            <w:r w:rsidRPr="009F5120">
              <w:t xml:space="preserve"> 46.7697 </w:t>
            </w:r>
          </w:p>
        </w:tc>
        <w:tc>
          <w:tcPr>
            <w:tcW w:w="1436" w:type="dxa"/>
          </w:tcPr>
          <w:p w:rsidRPr="00A25010" w:rsidR="00B637AB" w:rsidP="00B637AB" w:rsidRDefault="00FA3551" w14:paraId="1847D2A5" w14:textId="3A87E460">
            <w:pPr>
              <w:jc w:val="center"/>
              <w:rPr>
                <w:snapToGrid w:val="0"/>
              </w:rPr>
            </w:pPr>
            <w:r>
              <w:t xml:space="preserve"> 33,325</w:t>
            </w:r>
            <w:r w:rsidRPr="00411E75" w:rsidR="00B637AB">
              <w:t xml:space="preserve"> </w:t>
            </w:r>
          </w:p>
        </w:tc>
      </w:tr>
      <w:tr w:rsidRPr="00A25010" w:rsidR="00B637AB" w:rsidTr="00DA5E25" w14:paraId="1850E1EF" w14:textId="77777777">
        <w:tc>
          <w:tcPr>
            <w:tcW w:w="1368" w:type="dxa"/>
          </w:tcPr>
          <w:p w:rsidRPr="00A25010" w:rsidR="00B637AB" w:rsidP="00B637AB" w:rsidRDefault="00B637AB" w14:paraId="4E6D6636" w14:textId="77777777">
            <w:r w:rsidRPr="00A25010">
              <w:t>FY 20</w:t>
            </w:r>
            <w:r>
              <w:t>22</w:t>
            </w:r>
          </w:p>
        </w:tc>
        <w:tc>
          <w:tcPr>
            <w:tcW w:w="1710" w:type="dxa"/>
            <w:vAlign w:val="center"/>
          </w:tcPr>
          <w:p w:rsidRPr="00A25010" w:rsidR="00B637AB" w:rsidP="00B637AB" w:rsidRDefault="00FA3551" w14:paraId="55F6F2DE" w14:textId="009374B4">
            <w:pPr>
              <w:jc w:val="center"/>
              <w:rPr>
                <w:snapToGrid w:val="0"/>
              </w:rPr>
            </w:pPr>
            <w:r>
              <w:rPr>
                <w:snapToGrid w:val="0"/>
              </w:rPr>
              <w:t>16,192</w:t>
            </w:r>
          </w:p>
        </w:tc>
        <w:tc>
          <w:tcPr>
            <w:tcW w:w="1492" w:type="dxa"/>
          </w:tcPr>
          <w:p w:rsidRPr="00A25010" w:rsidR="00B637AB" w:rsidP="00B637AB" w:rsidRDefault="00FA3551" w14:paraId="7DD012E6" w14:textId="37C7F85F">
            <w:pPr>
              <w:jc w:val="center"/>
              <w:rPr>
                <w:snapToGrid w:val="0"/>
              </w:rPr>
            </w:pPr>
            <w:r>
              <w:t xml:space="preserve"> 2.6679</w:t>
            </w:r>
            <w:r w:rsidRPr="00D061C1" w:rsidR="00B637AB">
              <w:t xml:space="preserve"> </w:t>
            </w:r>
          </w:p>
        </w:tc>
        <w:tc>
          <w:tcPr>
            <w:tcW w:w="1272" w:type="dxa"/>
          </w:tcPr>
          <w:p w:rsidRPr="00A25010" w:rsidR="00B637AB" w:rsidP="00B637AB" w:rsidRDefault="00FA3551" w14:paraId="3272031B" w14:textId="729C3E7A">
            <w:pPr>
              <w:jc w:val="center"/>
            </w:pPr>
            <w:r>
              <w:t xml:space="preserve"> 43,199</w:t>
            </w:r>
            <w:r w:rsidRPr="003B12BD" w:rsidR="00B637AB">
              <w:t xml:space="preserve"> </w:t>
            </w:r>
          </w:p>
        </w:tc>
        <w:tc>
          <w:tcPr>
            <w:tcW w:w="1578" w:type="dxa"/>
          </w:tcPr>
          <w:p w:rsidRPr="00A25010" w:rsidR="00B637AB" w:rsidP="00B637AB" w:rsidRDefault="00FA3551" w14:paraId="5AEDFEE5" w14:textId="3AD5F565">
            <w:pPr>
              <w:jc w:val="center"/>
            </w:pPr>
            <w:r>
              <w:t xml:space="preserve"> 47.7178</w:t>
            </w:r>
            <w:r w:rsidRPr="009F5120" w:rsidR="00B637AB">
              <w:t xml:space="preserve"> </w:t>
            </w:r>
          </w:p>
        </w:tc>
        <w:tc>
          <w:tcPr>
            <w:tcW w:w="1436" w:type="dxa"/>
          </w:tcPr>
          <w:p w:rsidRPr="00A25010" w:rsidR="00B637AB" w:rsidP="00B637AB" w:rsidRDefault="00FA3551" w14:paraId="77587A18" w14:textId="644E3EE4">
            <w:pPr>
              <w:jc w:val="center"/>
              <w:rPr>
                <w:snapToGrid w:val="0"/>
              </w:rPr>
            </w:pPr>
            <w:r>
              <w:t xml:space="preserve"> 34,356</w:t>
            </w:r>
            <w:r w:rsidRPr="00411E75" w:rsidR="00B637AB">
              <w:t xml:space="preserve"> </w:t>
            </w:r>
          </w:p>
        </w:tc>
      </w:tr>
      <w:tr w:rsidRPr="00A25010" w:rsidR="00B637AB" w:rsidTr="00DA5E25" w14:paraId="6C0FA6E2" w14:textId="77777777">
        <w:tc>
          <w:tcPr>
            <w:tcW w:w="1368" w:type="dxa"/>
          </w:tcPr>
          <w:p w:rsidRPr="00A25010" w:rsidR="00B637AB" w:rsidP="00B637AB" w:rsidRDefault="00B637AB" w14:paraId="71F840FF" w14:textId="77777777">
            <w:r w:rsidRPr="00A25010">
              <w:t>FY 202</w:t>
            </w:r>
            <w:r>
              <w:t>3</w:t>
            </w:r>
          </w:p>
        </w:tc>
        <w:tc>
          <w:tcPr>
            <w:tcW w:w="1710" w:type="dxa"/>
            <w:vAlign w:val="center"/>
          </w:tcPr>
          <w:p w:rsidRPr="00A25010" w:rsidR="00B637AB" w:rsidP="00B637AB" w:rsidRDefault="00FA3551" w14:paraId="5BE27929" w14:textId="5EBD056C">
            <w:pPr>
              <w:jc w:val="center"/>
              <w:rPr>
                <w:snapToGrid w:val="0"/>
              </w:rPr>
            </w:pPr>
            <w:r>
              <w:rPr>
                <w:snapToGrid w:val="0"/>
              </w:rPr>
              <w:t>1</w:t>
            </w:r>
            <w:r w:rsidR="00507E95">
              <w:rPr>
                <w:snapToGrid w:val="0"/>
              </w:rPr>
              <w:t>9,049</w:t>
            </w:r>
          </w:p>
        </w:tc>
        <w:tc>
          <w:tcPr>
            <w:tcW w:w="1492" w:type="dxa"/>
          </w:tcPr>
          <w:p w:rsidRPr="00A25010" w:rsidR="00B637AB" w:rsidP="00B637AB" w:rsidRDefault="00FA3551" w14:paraId="1A4F03EC" w14:textId="4DDE188B">
            <w:pPr>
              <w:jc w:val="center"/>
              <w:rPr>
                <w:snapToGrid w:val="0"/>
              </w:rPr>
            </w:pPr>
            <w:r>
              <w:t xml:space="preserve"> 2.</w:t>
            </w:r>
            <w:r w:rsidR="00507E95">
              <w:t>6175</w:t>
            </w:r>
          </w:p>
        </w:tc>
        <w:tc>
          <w:tcPr>
            <w:tcW w:w="1272" w:type="dxa"/>
          </w:tcPr>
          <w:p w:rsidRPr="00A25010" w:rsidR="00B637AB" w:rsidP="00B637AB" w:rsidRDefault="00FA3551" w14:paraId="64562908" w14:textId="0DD32879">
            <w:pPr>
              <w:jc w:val="center"/>
            </w:pPr>
            <w:r>
              <w:t xml:space="preserve"> 4</w:t>
            </w:r>
            <w:r w:rsidR="00507E95">
              <w:t>9,860</w:t>
            </w:r>
            <w:r w:rsidRPr="003B12BD" w:rsidR="00B637AB">
              <w:t xml:space="preserve"> </w:t>
            </w:r>
          </w:p>
        </w:tc>
        <w:tc>
          <w:tcPr>
            <w:tcW w:w="1578" w:type="dxa"/>
          </w:tcPr>
          <w:p w:rsidRPr="00A25010" w:rsidR="00B637AB" w:rsidP="00B637AB" w:rsidRDefault="00FA3551" w14:paraId="58710FDE" w14:textId="6C434308">
            <w:pPr>
              <w:jc w:val="center"/>
            </w:pPr>
            <w:r>
              <w:t xml:space="preserve"> </w:t>
            </w:r>
            <w:r w:rsidR="00507E95">
              <w:t>48.9302</w:t>
            </w:r>
          </w:p>
        </w:tc>
        <w:tc>
          <w:tcPr>
            <w:tcW w:w="1436" w:type="dxa"/>
          </w:tcPr>
          <w:p w:rsidRPr="00A25010" w:rsidR="00B637AB" w:rsidP="00B637AB" w:rsidRDefault="00FA3551" w14:paraId="047A8A13" w14:textId="7A5525F0">
            <w:pPr>
              <w:jc w:val="center"/>
              <w:rPr>
                <w:snapToGrid w:val="0"/>
              </w:rPr>
            </w:pPr>
            <w:r>
              <w:t xml:space="preserve"> </w:t>
            </w:r>
            <w:r w:rsidR="00507E95">
              <w:t>40,661</w:t>
            </w:r>
          </w:p>
        </w:tc>
      </w:tr>
      <w:tr w:rsidRPr="00A25010" w:rsidR="00BE2FEA" w:rsidTr="00B637AB" w14:paraId="73147C40" w14:textId="77777777">
        <w:tc>
          <w:tcPr>
            <w:tcW w:w="1368" w:type="dxa"/>
            <w:tcBorders>
              <w:top w:val="single" w:color="auto" w:sz="18" w:space="0"/>
            </w:tcBorders>
          </w:tcPr>
          <w:p w:rsidRPr="00A25010" w:rsidR="00BE2FEA" w:rsidP="00C20431" w:rsidRDefault="00BE2FEA" w14:paraId="2F821DD8" w14:textId="77777777">
            <w:r w:rsidRPr="00A25010">
              <w:t>Overall</w:t>
            </w:r>
          </w:p>
          <w:p w:rsidRPr="00A25010" w:rsidR="00BE2FEA" w:rsidP="00C20431" w:rsidRDefault="00BE2FEA" w14:paraId="2DBFB71E" w14:textId="77777777">
            <w:r w:rsidRPr="00A25010">
              <w:t>Average</w:t>
            </w:r>
          </w:p>
        </w:tc>
        <w:tc>
          <w:tcPr>
            <w:tcW w:w="1710" w:type="dxa"/>
            <w:tcBorders>
              <w:top w:val="single" w:color="auto" w:sz="18" w:space="0"/>
            </w:tcBorders>
            <w:vAlign w:val="center"/>
          </w:tcPr>
          <w:p w:rsidRPr="00A25010" w:rsidR="00BE2FEA" w:rsidP="007F4842" w:rsidRDefault="00FA3551" w14:paraId="2EE0D6F6" w14:textId="6C29E392">
            <w:pPr>
              <w:jc w:val="center"/>
              <w:rPr>
                <w:snapToGrid w:val="0"/>
              </w:rPr>
            </w:pPr>
            <w:r>
              <w:rPr>
                <w:snapToGrid w:val="0"/>
              </w:rPr>
              <w:t>16,</w:t>
            </w:r>
            <w:r w:rsidR="00865267">
              <w:rPr>
                <w:snapToGrid w:val="0"/>
              </w:rPr>
              <w:t>995</w:t>
            </w:r>
          </w:p>
        </w:tc>
        <w:tc>
          <w:tcPr>
            <w:tcW w:w="1492" w:type="dxa"/>
            <w:tcBorders>
              <w:top w:val="single" w:color="auto" w:sz="18" w:space="0"/>
            </w:tcBorders>
            <w:vAlign w:val="center"/>
          </w:tcPr>
          <w:p w:rsidRPr="00A25010" w:rsidR="00BE2FEA" w:rsidP="00B637AB" w:rsidRDefault="00FA3551" w14:paraId="02A365C6" w14:textId="5E3C1D23">
            <w:pPr>
              <w:jc w:val="center"/>
              <w:rPr>
                <w:snapToGrid w:val="0"/>
              </w:rPr>
            </w:pPr>
            <w:r>
              <w:rPr>
                <w:snapToGrid w:val="0"/>
              </w:rPr>
              <w:t>2.</w:t>
            </w:r>
            <w:r w:rsidR="00507E95">
              <w:rPr>
                <w:snapToGrid w:val="0"/>
              </w:rPr>
              <w:t>6637</w:t>
            </w:r>
          </w:p>
        </w:tc>
        <w:tc>
          <w:tcPr>
            <w:tcW w:w="1272" w:type="dxa"/>
            <w:tcBorders>
              <w:top w:val="single" w:color="auto" w:sz="18" w:space="0"/>
            </w:tcBorders>
            <w:vAlign w:val="center"/>
          </w:tcPr>
          <w:p w:rsidRPr="00A25010" w:rsidR="00BE2FEA" w:rsidP="007F4842" w:rsidRDefault="001B47A9" w14:paraId="51841E91" w14:textId="38465AF2">
            <w:pPr>
              <w:jc w:val="center"/>
            </w:pPr>
            <w:r>
              <w:t>4</w:t>
            </w:r>
            <w:r w:rsidR="00507E95">
              <w:t>5,270</w:t>
            </w:r>
          </w:p>
        </w:tc>
        <w:tc>
          <w:tcPr>
            <w:tcW w:w="1578" w:type="dxa"/>
            <w:tcBorders>
              <w:top w:val="single" w:color="auto" w:sz="18" w:space="0"/>
            </w:tcBorders>
            <w:vAlign w:val="center"/>
          </w:tcPr>
          <w:p w:rsidRPr="00A25010" w:rsidR="00BE2FEA" w:rsidP="007F4842" w:rsidRDefault="00FA3551" w14:paraId="54957F03" w14:textId="5C0DFCEF">
            <w:pPr>
              <w:jc w:val="center"/>
            </w:pPr>
            <w:r>
              <w:t>4</w:t>
            </w:r>
            <w:r w:rsidR="00507E95">
              <w:t>7.8645</w:t>
            </w:r>
          </w:p>
        </w:tc>
        <w:tc>
          <w:tcPr>
            <w:tcW w:w="1436" w:type="dxa"/>
            <w:tcBorders>
              <w:top w:val="single" w:color="auto" w:sz="18" w:space="0"/>
            </w:tcBorders>
            <w:vAlign w:val="center"/>
          </w:tcPr>
          <w:p w:rsidRPr="00B637AB" w:rsidR="00B637AB" w:rsidP="00B637AB" w:rsidRDefault="00FA3551" w14:paraId="06367ADF" w14:textId="088F62F2">
            <w:pPr>
              <w:jc w:val="center"/>
              <w:rPr>
                <w:rFonts w:ascii="Calibri" w:hAnsi="Calibri" w:cs="Calibri"/>
                <w:color w:val="000000"/>
                <w:sz w:val="22"/>
                <w:szCs w:val="22"/>
              </w:rPr>
            </w:pPr>
            <w:r>
              <w:t xml:space="preserve">  3</w:t>
            </w:r>
            <w:r w:rsidR="00507E95">
              <w:t>6,114</w:t>
            </w:r>
          </w:p>
        </w:tc>
      </w:tr>
    </w:tbl>
    <w:p w:rsidRPr="00A25010" w:rsidR="0004703D" w:rsidP="00C20431" w:rsidRDefault="0004703D" w14:paraId="73EF88C6" w14:textId="77777777"/>
    <w:p w:rsidRPr="007F4842" w:rsidR="008608B9" w:rsidP="004E20A5" w:rsidRDefault="001D1C09" w14:paraId="475F18ED" w14:textId="77777777">
      <w:pPr>
        <w:pStyle w:val="BodyTextIndent3"/>
        <w:ind w:left="0"/>
        <w:rPr>
          <w:u w:val="single"/>
        </w:rPr>
      </w:pPr>
      <w:r w:rsidRPr="007F4842">
        <w:rPr>
          <w:u w:val="single"/>
        </w:rPr>
        <w:t>Overview of NCS</w:t>
      </w:r>
      <w:r w:rsidRPr="007F4842" w:rsidR="008608B9">
        <w:rPr>
          <w:u w:val="single"/>
        </w:rPr>
        <w:t xml:space="preserve"> </w:t>
      </w:r>
      <w:r w:rsidRPr="007F4842">
        <w:rPr>
          <w:u w:val="single"/>
        </w:rPr>
        <w:t xml:space="preserve">collection </w:t>
      </w:r>
      <w:r w:rsidRPr="007F4842" w:rsidR="008608B9">
        <w:rPr>
          <w:u w:val="single"/>
        </w:rPr>
        <w:t>forms</w:t>
      </w:r>
      <w:r w:rsidRPr="007F4842" w:rsidR="007B2E34">
        <w:rPr>
          <w:u w:val="single"/>
        </w:rPr>
        <w:t>/screens</w:t>
      </w:r>
    </w:p>
    <w:p w:rsidRPr="007B2E34" w:rsidR="008608B9" w:rsidP="004E20A5" w:rsidRDefault="008608B9" w14:paraId="264C25D3" w14:textId="77777777">
      <w:pPr>
        <w:pStyle w:val="BodyTextIndent3"/>
        <w:ind w:left="0"/>
      </w:pPr>
    </w:p>
    <w:p w:rsidRPr="007B2E34" w:rsidR="0004703D" w:rsidP="004E20A5" w:rsidRDefault="005E6E21" w14:paraId="5253CE71" w14:textId="77777777">
      <w:pPr>
        <w:pStyle w:val="BodyTextIndent3"/>
        <w:ind w:left="0"/>
      </w:pPr>
      <w:r w:rsidRPr="007B2E34">
        <w:t xml:space="preserve">The </w:t>
      </w:r>
      <w:r w:rsidRPr="007B2E34" w:rsidR="0004703D">
        <w:t xml:space="preserve">NCS </w:t>
      </w:r>
      <w:r w:rsidRPr="007B2E34" w:rsidR="00C83BA3">
        <w:t>has</w:t>
      </w:r>
      <w:r w:rsidRPr="007B2E34" w:rsidR="0004703D">
        <w:t xml:space="preserve"> </w:t>
      </w:r>
      <w:r w:rsidR="007C201D">
        <w:t>various</w:t>
      </w:r>
      <w:r w:rsidRPr="007B2E34" w:rsidR="0004703D">
        <w:t xml:space="preserve"> forms</w:t>
      </w:r>
      <w:r w:rsidRPr="007B2E34" w:rsidR="007B2E34">
        <w:t>/screens</w:t>
      </w:r>
      <w:r w:rsidRPr="007B2E34" w:rsidR="0004703D">
        <w:t xml:space="preserve"> for</w:t>
      </w:r>
      <w:r w:rsidRPr="007B2E34" w:rsidR="001F526E">
        <w:t xml:space="preserve"> data</w:t>
      </w:r>
      <w:r w:rsidRPr="007B2E34" w:rsidR="0004703D">
        <w:t xml:space="preserve"> collection</w:t>
      </w:r>
      <w:r w:rsidRPr="007B2E34" w:rsidR="00C83BA3">
        <w:t xml:space="preserve"> as different activities during data</w:t>
      </w:r>
      <w:r w:rsidRPr="007B2E34" w:rsidR="005A3E23">
        <w:t xml:space="preserve"> </w:t>
      </w:r>
      <w:r w:rsidRPr="007B2E34" w:rsidR="00C83BA3">
        <w:t>collection call for unique forms</w:t>
      </w:r>
      <w:r w:rsidRPr="007B2E34" w:rsidR="001E45FD">
        <w:t>. B</w:t>
      </w:r>
      <w:r w:rsidRPr="007B2E34" w:rsidR="00C83BA3">
        <w:t>oth</w:t>
      </w:r>
      <w:r w:rsidRPr="007B2E34" w:rsidR="0004703D">
        <w:t xml:space="preserve"> private industry and government versions exist</w:t>
      </w:r>
      <w:r w:rsidR="00C03CFC">
        <w:t xml:space="preserve"> for</w:t>
      </w:r>
      <w:r w:rsidRPr="007B2E34" w:rsidR="0004703D">
        <w:t xml:space="preserve"> </w:t>
      </w:r>
      <w:r w:rsidR="007C201D">
        <w:t xml:space="preserve">many </w:t>
      </w:r>
      <w:r w:rsidRPr="007B2E34" w:rsidR="0004703D">
        <w:t>form</w:t>
      </w:r>
      <w:r w:rsidRPr="007B2E34" w:rsidR="007B2E34">
        <w:t>/screen</w:t>
      </w:r>
      <w:r w:rsidRPr="007B2E34" w:rsidR="0004703D">
        <w:t xml:space="preserve"> types. Copies of these forms are included in this clearance package.</w:t>
      </w:r>
    </w:p>
    <w:p w:rsidRPr="007B2E34" w:rsidR="0028084F" w:rsidP="00C20431" w:rsidRDefault="0028084F" w14:paraId="7423A721" w14:textId="77777777">
      <w:pPr>
        <w:pStyle w:val="BodyTextIndent3"/>
      </w:pPr>
    </w:p>
    <w:p w:rsidRPr="000E7C43" w:rsidR="0028084F" w:rsidP="00C20431" w:rsidRDefault="0028084F" w14:paraId="16CF9447" w14:textId="77777777">
      <w:r w:rsidRPr="000E7C43">
        <w:t>The</w:t>
      </w:r>
      <w:r w:rsidR="008346CF">
        <w:t xml:space="preserve"> initiation</w:t>
      </w:r>
      <w:r w:rsidRPr="000E7C43">
        <w:t xml:space="preserve"> forms are primarily</w:t>
      </w:r>
      <w:r w:rsidR="00887F4F">
        <w:t xml:space="preserve"> </w:t>
      </w:r>
      <w:r w:rsidRPr="000E7C43">
        <w:t>used as note-taking devices by the field economists</w:t>
      </w:r>
      <w:r w:rsidRPr="000E7C43" w:rsidR="005673C8">
        <w:t xml:space="preserve"> (BLS staff).</w:t>
      </w:r>
      <w:r w:rsidRPr="000E7C43">
        <w:t xml:space="preserve"> The field economists ask probing questions that will vary depending on the knowledge level of the respondent. The forms provide the field economist with a list of the required information needed for the survey, not a list of questions. For </w:t>
      </w:r>
      <w:r w:rsidR="00B8173F">
        <w:t>quality assurance r</w:t>
      </w:r>
      <w:r w:rsidRPr="00D1136F" w:rsidR="00B8173F">
        <w:t>e-interview</w:t>
      </w:r>
      <w:r w:rsidR="00B8173F">
        <w:t>s</w:t>
      </w:r>
      <w:r w:rsidR="00BD06B8">
        <w:t>,</w:t>
      </w:r>
      <w:r w:rsidRPr="00D1136F" w:rsidR="00B8173F">
        <w:t xml:space="preserve"> </w:t>
      </w:r>
      <w:r w:rsidRPr="000E7C43">
        <w:t xml:space="preserve">the field economists will ask for specific items of data in a prescribed manner from data stored in the electronic </w:t>
      </w:r>
      <w:r w:rsidRPr="000E7C43" w:rsidR="00947632">
        <w:t>database</w:t>
      </w:r>
      <w:r w:rsidRPr="000E7C43">
        <w:t xml:space="preserve">. </w:t>
      </w:r>
      <w:r w:rsidR="008346CF">
        <w:t xml:space="preserve">For update collection, NCS tailors the forms sent to match the data previously collected and respondent preferences. </w:t>
      </w:r>
      <w:r w:rsidRPr="000E7C43">
        <w:t xml:space="preserve">NCS considers the establishment data </w:t>
      </w:r>
      <w:r w:rsidRPr="000E7C43" w:rsidR="008608B9">
        <w:t xml:space="preserve">in the electronic </w:t>
      </w:r>
      <w:r w:rsidRPr="000E7C43" w:rsidR="00947632">
        <w:t>database</w:t>
      </w:r>
      <w:r w:rsidRPr="000E7C43" w:rsidR="008608B9">
        <w:t xml:space="preserve"> the official copy of the establishment data for survey purposes.</w:t>
      </w:r>
      <w:r w:rsidRPr="000E7C43">
        <w:t xml:space="preserve"> </w:t>
      </w:r>
    </w:p>
    <w:p w:rsidRPr="000E7C43" w:rsidR="0028084F" w:rsidP="00C20431" w:rsidRDefault="0028084F" w14:paraId="347821DD" w14:textId="77777777"/>
    <w:p w:rsidRPr="001F5608" w:rsidR="00C504AE" w:rsidP="001B18B0" w:rsidRDefault="00C20431" w14:paraId="7FB7EC5B" w14:textId="77777777">
      <w:pPr>
        <w:pStyle w:val="Heading3"/>
      </w:pPr>
      <w:r>
        <w:br w:type="page"/>
      </w:r>
      <w:r w:rsidRPr="00E11F7E" w:rsidR="00C504AE">
        <w:lastRenderedPageBreak/>
        <w:t>Table 9.  Functions and uses of NCS forms</w:t>
      </w:r>
    </w:p>
    <w:p w:rsidRPr="00E11F7E" w:rsidR="00C504AE" w:rsidP="00C504AE" w:rsidRDefault="00C504AE" w14:paraId="4DF34D6D" w14:textId="77777777">
      <w:pPr>
        <w:pStyle w:val="BodyTextIndent3"/>
      </w:pPr>
    </w:p>
    <w:tbl>
      <w:tblPr>
        <w:tblW w:w="98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27"/>
        <w:gridCol w:w="2070"/>
        <w:gridCol w:w="2903"/>
        <w:gridCol w:w="1710"/>
      </w:tblGrid>
      <w:tr w:rsidRPr="00E11F7E" w:rsidR="00E11F7E" w:rsidTr="007625F4" w14:paraId="3BB8FDAB" w14:textId="77777777">
        <w:trPr>
          <w:cantSplit/>
        </w:trPr>
        <w:tc>
          <w:tcPr>
            <w:tcW w:w="3127"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09EE3DDF" w14:textId="77777777">
            <w:pPr>
              <w:rPr>
                <w:b/>
              </w:rPr>
            </w:pPr>
            <w:r w:rsidRPr="00293F5D">
              <w:rPr>
                <w:b/>
              </w:rPr>
              <w:t>Information collected</w:t>
            </w:r>
          </w:p>
        </w:tc>
        <w:tc>
          <w:tcPr>
            <w:tcW w:w="2070"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13C83D60" w14:textId="77777777">
            <w:pPr>
              <w:rPr>
                <w:b/>
              </w:rPr>
            </w:pPr>
            <w:r w:rsidRPr="00293F5D">
              <w:rPr>
                <w:b/>
              </w:rPr>
              <w:t>Purpose/Activity</w:t>
            </w:r>
          </w:p>
        </w:tc>
        <w:tc>
          <w:tcPr>
            <w:tcW w:w="2903"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03E7498C" w14:textId="77777777">
            <w:pPr>
              <w:rPr>
                <w:b/>
              </w:rPr>
            </w:pPr>
            <w:r w:rsidRPr="00293F5D">
              <w:rPr>
                <w:b/>
              </w:rPr>
              <w:t>Forms</w:t>
            </w:r>
          </w:p>
        </w:tc>
        <w:tc>
          <w:tcPr>
            <w:tcW w:w="1710" w:type="dxa"/>
            <w:tcBorders>
              <w:top w:val="single" w:color="auto" w:sz="4" w:space="0"/>
              <w:left w:val="single" w:color="auto" w:sz="4" w:space="0"/>
              <w:bottom w:val="single" w:color="auto" w:sz="4" w:space="0"/>
              <w:right w:val="single" w:color="auto" w:sz="4" w:space="0"/>
            </w:tcBorders>
            <w:hideMark/>
          </w:tcPr>
          <w:p w:rsidRPr="00293F5D" w:rsidR="00C504AE" w:rsidRDefault="00C504AE" w14:paraId="5AFD1FC7" w14:textId="77777777">
            <w:pPr>
              <w:rPr>
                <w:b/>
              </w:rPr>
            </w:pPr>
            <w:r w:rsidRPr="00293F5D">
              <w:rPr>
                <w:b/>
              </w:rPr>
              <w:t>Time</w:t>
            </w:r>
          </w:p>
        </w:tc>
      </w:tr>
      <w:tr w:rsidRPr="00E11F7E" w:rsidR="00E11F7E" w:rsidTr="007625F4" w14:paraId="5D91A087"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42E863EF" w14:textId="77777777">
            <w:r w:rsidRPr="00E11F7E">
              <w:t>Government General Establishment Information, work level and schedule; records check of these data</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E11F7E" w:rsidRDefault="00FE04FF" w14:paraId="684EA75B" w14:textId="77777777">
            <w:r w:rsidRPr="00E11F7E">
              <w:t>Initiation general information (1a);</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2C773E9A" w14:textId="77777777">
            <w:r w:rsidRPr="00E11F7E">
              <w:t xml:space="preserve">Establishment collection, work level and schedule form </w:t>
            </w:r>
          </w:p>
          <w:p w:rsidRPr="00E11F7E" w:rsidR="00E11F7E" w:rsidP="00E11F7E" w:rsidRDefault="00E11F7E" w14:paraId="75A96D0A" w14:textId="77777777">
            <w:r w:rsidRPr="00B62480">
              <w:t xml:space="preserve">NCS </w:t>
            </w:r>
            <w:r w:rsidRPr="00B62480" w:rsidR="00145A97">
              <w:t>Form20-1G (2020)</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7FC90354" w14:textId="77777777">
            <w:r w:rsidRPr="00E11F7E">
              <w:t xml:space="preserve">54 minutes </w:t>
            </w:r>
          </w:p>
        </w:tc>
      </w:tr>
      <w:tr w:rsidRPr="00E11F7E" w:rsidR="00E11F7E" w:rsidTr="007625F4" w14:paraId="36ECA6F0"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36C8545A" w14:textId="77777777">
            <w:r w:rsidRPr="00E11F7E">
              <w:t>Private Industry General Establishment Information, work level and schedule; records check of these data</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24CC8" w:rsidRDefault="00E11F7E" w14:paraId="3E58DD75" w14:textId="77777777">
            <w:r w:rsidRPr="00E11F7E">
              <w:t xml:space="preserve">Initiation general information (1a); </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7234A665" w14:textId="77777777">
            <w:r w:rsidRPr="00E11F7E">
              <w:t xml:space="preserve">Establishment collection, work level and schedule form </w:t>
            </w:r>
          </w:p>
          <w:p w:rsidRPr="00E11F7E" w:rsidR="00E11F7E" w:rsidP="00E11F7E" w:rsidRDefault="00E11F7E" w14:paraId="68E0692D" w14:textId="77777777">
            <w:r w:rsidRPr="00B62480">
              <w:t xml:space="preserve">NCS </w:t>
            </w:r>
            <w:r w:rsidRPr="00B62480" w:rsidR="00145A97">
              <w:t>Form20-1P (2020)</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042FC030" w14:textId="77777777">
            <w:r w:rsidRPr="00E11F7E">
              <w:t xml:space="preserve">54 minutes </w:t>
            </w:r>
          </w:p>
        </w:tc>
      </w:tr>
      <w:tr w:rsidRPr="00E11F7E" w:rsidR="00E11F7E" w:rsidTr="007625F4" w14:paraId="6FAF8744" w14:textId="77777777">
        <w:trPr>
          <w:cantSplit/>
        </w:trPr>
        <w:tc>
          <w:tcPr>
            <w:tcW w:w="3127" w:type="dxa"/>
            <w:tcBorders>
              <w:top w:val="single" w:color="auto" w:sz="4" w:space="0"/>
              <w:left w:val="single" w:color="auto" w:sz="4" w:space="0"/>
              <w:bottom w:val="nil"/>
              <w:right w:val="single" w:color="auto" w:sz="4" w:space="0"/>
            </w:tcBorders>
          </w:tcPr>
          <w:p w:rsidRPr="00E11F7E" w:rsidR="00E11F7E" w:rsidP="00E11F7E" w:rsidRDefault="00E11F7E" w14:paraId="2FCD1330" w14:textId="77777777">
            <w:r w:rsidRPr="00E11F7E">
              <w:t xml:space="preserve">Government Earnings </w:t>
            </w:r>
            <w:proofErr w:type="gramStart"/>
            <w:r w:rsidRPr="00E11F7E">
              <w:t>data;</w:t>
            </w:r>
            <w:proofErr w:type="gramEnd"/>
            <w:r w:rsidRPr="00E11F7E">
              <w:t xml:space="preserve"> records check of earnings data </w:t>
            </w:r>
          </w:p>
        </w:tc>
        <w:tc>
          <w:tcPr>
            <w:tcW w:w="2070" w:type="dxa"/>
            <w:tcBorders>
              <w:top w:val="single" w:color="auto" w:sz="4" w:space="0"/>
              <w:left w:val="single" w:color="auto" w:sz="4" w:space="0"/>
              <w:bottom w:val="nil"/>
              <w:right w:val="single" w:color="auto" w:sz="4" w:space="0"/>
            </w:tcBorders>
          </w:tcPr>
          <w:p w:rsidRPr="00E11F7E" w:rsidR="00E11F7E" w:rsidP="00824CC8" w:rsidRDefault="00FE04FF" w14:paraId="6965F5A5" w14:textId="77777777">
            <w:r>
              <w:t>Wage initiation</w:t>
            </w:r>
            <w:r w:rsidRPr="00E11F7E" w:rsidR="00E11F7E">
              <w:t xml:space="preserve"> (1a) </w:t>
            </w:r>
          </w:p>
        </w:tc>
        <w:tc>
          <w:tcPr>
            <w:tcW w:w="2903" w:type="dxa"/>
            <w:tcBorders>
              <w:top w:val="single" w:color="auto" w:sz="4" w:space="0"/>
              <w:left w:val="single" w:color="auto" w:sz="4" w:space="0"/>
              <w:bottom w:val="nil"/>
              <w:right w:val="single" w:color="auto" w:sz="4" w:space="0"/>
            </w:tcBorders>
          </w:tcPr>
          <w:p w:rsidR="00AE5F81" w:rsidP="00E11F7E" w:rsidRDefault="00E11F7E" w14:paraId="078DB9A6" w14:textId="77777777">
            <w:r w:rsidRPr="00E11F7E">
              <w:t xml:space="preserve">Earnings form </w:t>
            </w:r>
          </w:p>
          <w:p w:rsidRPr="00E11F7E" w:rsidR="00E11F7E" w:rsidP="0085743E" w:rsidRDefault="00E11F7E" w14:paraId="6317CEB3" w14:textId="77777777">
            <w:pPr>
              <w:outlineLvl w:val="0"/>
            </w:pPr>
            <w:r w:rsidRPr="00B62480">
              <w:t xml:space="preserve">NCS Form </w:t>
            </w:r>
            <w:r w:rsidRPr="00B62480" w:rsidR="00734522">
              <w:t>20-2G (2020)</w:t>
            </w:r>
          </w:p>
        </w:tc>
        <w:tc>
          <w:tcPr>
            <w:tcW w:w="1710" w:type="dxa"/>
            <w:tcBorders>
              <w:top w:val="single" w:color="auto" w:sz="4" w:space="0"/>
              <w:left w:val="single" w:color="auto" w:sz="4" w:space="0"/>
              <w:bottom w:val="nil"/>
              <w:right w:val="single" w:color="auto" w:sz="4" w:space="0"/>
            </w:tcBorders>
            <w:hideMark/>
          </w:tcPr>
          <w:p w:rsidRPr="00E11F7E" w:rsidR="00E11F7E" w:rsidP="000A483D" w:rsidRDefault="00E11F7E" w14:paraId="2361881D" w14:textId="77777777">
            <w:r w:rsidRPr="00E11F7E">
              <w:t xml:space="preserve">20 minutes </w:t>
            </w:r>
          </w:p>
        </w:tc>
      </w:tr>
      <w:tr w:rsidRPr="00E11F7E" w:rsidR="00E11F7E" w:rsidTr="007625F4" w14:paraId="623C8B9A" w14:textId="77777777">
        <w:trPr>
          <w:cantSplit/>
        </w:trPr>
        <w:tc>
          <w:tcPr>
            <w:tcW w:w="3127" w:type="dxa"/>
            <w:tcBorders>
              <w:top w:val="single" w:color="auto" w:sz="4" w:space="0"/>
              <w:left w:val="single" w:color="auto" w:sz="4" w:space="0"/>
              <w:bottom w:val="nil"/>
              <w:right w:val="single" w:color="auto" w:sz="4" w:space="0"/>
            </w:tcBorders>
          </w:tcPr>
          <w:p w:rsidRPr="00E11F7E" w:rsidR="00E11F7E" w:rsidP="00E11F7E" w:rsidRDefault="00E11F7E" w14:paraId="3BE52787" w14:textId="77777777">
            <w:r w:rsidRPr="00E11F7E">
              <w:t xml:space="preserve">Private Industry Earnings </w:t>
            </w:r>
            <w:proofErr w:type="gramStart"/>
            <w:r w:rsidRPr="00E11F7E">
              <w:t>data;</w:t>
            </w:r>
            <w:proofErr w:type="gramEnd"/>
            <w:r w:rsidRPr="00E11F7E">
              <w:t xml:space="preserve"> records check of earnings data </w:t>
            </w:r>
          </w:p>
        </w:tc>
        <w:tc>
          <w:tcPr>
            <w:tcW w:w="2070" w:type="dxa"/>
            <w:tcBorders>
              <w:top w:val="single" w:color="auto" w:sz="4" w:space="0"/>
              <w:left w:val="single" w:color="auto" w:sz="4" w:space="0"/>
              <w:bottom w:val="nil"/>
              <w:right w:val="single" w:color="auto" w:sz="4" w:space="0"/>
            </w:tcBorders>
          </w:tcPr>
          <w:p w:rsidRPr="00E11F7E" w:rsidR="00E11F7E" w:rsidP="00824CC8" w:rsidRDefault="00E11F7E" w14:paraId="612A2834" w14:textId="77777777">
            <w:r w:rsidRPr="00E11F7E">
              <w:t>Wage initiation (1a)</w:t>
            </w:r>
          </w:p>
        </w:tc>
        <w:tc>
          <w:tcPr>
            <w:tcW w:w="2903" w:type="dxa"/>
            <w:tcBorders>
              <w:top w:val="single" w:color="auto" w:sz="4" w:space="0"/>
              <w:left w:val="single" w:color="auto" w:sz="4" w:space="0"/>
              <w:bottom w:val="nil"/>
              <w:right w:val="single" w:color="auto" w:sz="4" w:space="0"/>
            </w:tcBorders>
          </w:tcPr>
          <w:p w:rsidR="00AE5F81" w:rsidP="00E11F7E" w:rsidRDefault="00E11F7E" w14:paraId="29553BA4" w14:textId="77777777">
            <w:r w:rsidRPr="00E11F7E">
              <w:t xml:space="preserve">Earnings form </w:t>
            </w:r>
          </w:p>
          <w:p w:rsidRPr="00E11F7E" w:rsidR="00E11F7E" w:rsidP="00E11F7E" w:rsidRDefault="00E11F7E" w14:paraId="45DDD9DF" w14:textId="77777777">
            <w:r w:rsidRPr="00B62480">
              <w:t xml:space="preserve">NCS Form </w:t>
            </w:r>
            <w:r w:rsidRPr="00B62480" w:rsidR="00C12439">
              <w:t>20-2P (2020)</w:t>
            </w:r>
          </w:p>
        </w:tc>
        <w:tc>
          <w:tcPr>
            <w:tcW w:w="1710" w:type="dxa"/>
            <w:tcBorders>
              <w:top w:val="single" w:color="auto" w:sz="4" w:space="0"/>
              <w:left w:val="single" w:color="auto" w:sz="4" w:space="0"/>
              <w:bottom w:val="nil"/>
              <w:right w:val="single" w:color="auto" w:sz="4" w:space="0"/>
            </w:tcBorders>
            <w:hideMark/>
          </w:tcPr>
          <w:p w:rsidRPr="00E11F7E" w:rsidR="00E11F7E" w:rsidP="000A483D" w:rsidRDefault="00E11F7E" w14:paraId="6AFC0AF0" w14:textId="77777777">
            <w:r w:rsidRPr="00E11F7E">
              <w:t xml:space="preserve">20 minutes </w:t>
            </w:r>
          </w:p>
        </w:tc>
      </w:tr>
      <w:tr w:rsidRPr="00E11F7E" w:rsidR="00E11F7E" w:rsidTr="007625F4" w14:paraId="36035C9C" w14:textId="77777777">
        <w:trPr>
          <w:cantSplit/>
        </w:trPr>
        <w:tc>
          <w:tcPr>
            <w:tcW w:w="3127" w:type="dxa"/>
            <w:tcBorders>
              <w:top w:val="single" w:color="auto" w:sz="6" w:space="0"/>
              <w:left w:val="single" w:color="auto" w:sz="6" w:space="0"/>
              <w:bottom w:val="single" w:color="auto" w:sz="6" w:space="0"/>
              <w:right w:val="single" w:color="auto" w:sz="6" w:space="0"/>
            </w:tcBorders>
          </w:tcPr>
          <w:p w:rsidRPr="00E11F7E" w:rsidR="00E11F7E" w:rsidP="00E11F7E" w:rsidRDefault="007D68A9" w14:paraId="47C47ADF" w14:textId="77777777">
            <w:r>
              <w:t xml:space="preserve">Government </w:t>
            </w:r>
            <w:r w:rsidRPr="00E11F7E" w:rsidR="00E11F7E">
              <w:t>Updating earnings data; records check of earnings data</w:t>
            </w:r>
          </w:p>
        </w:tc>
        <w:tc>
          <w:tcPr>
            <w:tcW w:w="2070" w:type="dxa"/>
            <w:tcBorders>
              <w:top w:val="single" w:color="auto" w:sz="6" w:space="0"/>
              <w:left w:val="single" w:color="auto" w:sz="6" w:space="0"/>
              <w:bottom w:val="single" w:color="auto" w:sz="6" w:space="0"/>
              <w:right w:val="single" w:color="auto" w:sz="6" w:space="0"/>
            </w:tcBorders>
          </w:tcPr>
          <w:p w:rsidR="00824CC8" w:rsidP="00E11F7E" w:rsidRDefault="00824CC8" w14:paraId="57AA9461" w14:textId="77777777">
            <w:r>
              <w:t>Wage update (1b)</w:t>
            </w:r>
          </w:p>
          <w:p w:rsidRPr="00E11F7E" w:rsidR="00E11F7E" w:rsidP="00E11F7E" w:rsidRDefault="00E11F7E" w14:paraId="460B1F23" w14:textId="77777777"/>
        </w:tc>
        <w:tc>
          <w:tcPr>
            <w:tcW w:w="2903" w:type="dxa"/>
            <w:tcBorders>
              <w:top w:val="single" w:color="auto" w:sz="6" w:space="0"/>
              <w:left w:val="single" w:color="auto" w:sz="6" w:space="0"/>
              <w:bottom w:val="single" w:color="auto" w:sz="6" w:space="0"/>
              <w:right w:val="single" w:color="auto" w:sz="6" w:space="0"/>
            </w:tcBorders>
          </w:tcPr>
          <w:p w:rsidR="00AE5F81" w:rsidP="00E11F7E" w:rsidRDefault="00E11F7E" w14:paraId="33B649A6" w14:textId="77777777">
            <w:r w:rsidRPr="00E11F7E">
              <w:t xml:space="preserve">Wage Shuttle form </w:t>
            </w:r>
          </w:p>
          <w:p w:rsidR="00E11F7E" w:rsidP="00E11F7E" w:rsidRDefault="00E11F7E" w14:paraId="7334272A" w14:textId="77777777">
            <w:r w:rsidRPr="00E11F7E">
              <w:t xml:space="preserve">(computer generated earnings update </w:t>
            </w:r>
            <w:proofErr w:type="gramStart"/>
            <w:r w:rsidRPr="00E11F7E">
              <w:t>form )</w:t>
            </w:r>
            <w:proofErr w:type="gramEnd"/>
            <w:r w:rsidRPr="00E11F7E">
              <w:t xml:space="preserve"> </w:t>
            </w:r>
          </w:p>
          <w:p w:rsidR="00E11F7E" w:rsidP="00E11F7E" w:rsidRDefault="009673F3" w14:paraId="32CF6980" w14:textId="77777777">
            <w:r>
              <w:t>NCS Form20-9G (2020)</w:t>
            </w:r>
          </w:p>
          <w:p w:rsidRPr="00E11F7E" w:rsidR="004236C9" w:rsidP="00E11F7E" w:rsidRDefault="00945CB0" w14:paraId="5A0F1510" w14:textId="77777777">
            <w:r>
              <w:t>IDCF E-Update Entry Form</w:t>
            </w:r>
          </w:p>
        </w:tc>
        <w:tc>
          <w:tcPr>
            <w:tcW w:w="1710" w:type="dxa"/>
            <w:tcBorders>
              <w:top w:val="single" w:color="auto" w:sz="6" w:space="0"/>
              <w:left w:val="single" w:color="auto" w:sz="6" w:space="0"/>
              <w:bottom w:val="single" w:color="auto" w:sz="6" w:space="0"/>
              <w:right w:val="single" w:color="auto" w:sz="6" w:space="0"/>
            </w:tcBorders>
            <w:hideMark/>
          </w:tcPr>
          <w:p w:rsidRPr="00E11F7E" w:rsidR="00E11F7E" w:rsidP="007C471C" w:rsidRDefault="00E11F7E" w14:paraId="0FA7DE2F" w14:textId="77777777">
            <w:r w:rsidRPr="00E11F7E">
              <w:t>20 minutes</w:t>
            </w:r>
          </w:p>
        </w:tc>
      </w:tr>
      <w:tr w:rsidRPr="00E11F7E" w:rsidR="007D68A9" w:rsidTr="00642611" w14:paraId="59467B21" w14:textId="77777777">
        <w:trPr>
          <w:cantSplit/>
          <w:trHeight w:val="1407"/>
        </w:trPr>
        <w:tc>
          <w:tcPr>
            <w:tcW w:w="3127" w:type="dxa"/>
            <w:tcBorders>
              <w:top w:val="single" w:color="auto" w:sz="6" w:space="0"/>
              <w:left w:val="single" w:color="auto" w:sz="6" w:space="0"/>
              <w:bottom w:val="single" w:color="auto" w:sz="6" w:space="0"/>
              <w:right w:val="single" w:color="auto" w:sz="6" w:space="0"/>
            </w:tcBorders>
          </w:tcPr>
          <w:p w:rsidRPr="00E11F7E" w:rsidR="007D68A9" w:rsidP="00E11F7E" w:rsidRDefault="007D68A9" w14:paraId="3A04949B" w14:textId="77777777">
            <w:r>
              <w:t xml:space="preserve">Private Industry </w:t>
            </w:r>
            <w:r w:rsidRPr="00E11F7E">
              <w:t>Updating earnings data; records check of earnings data</w:t>
            </w:r>
          </w:p>
        </w:tc>
        <w:tc>
          <w:tcPr>
            <w:tcW w:w="2070" w:type="dxa"/>
            <w:tcBorders>
              <w:top w:val="single" w:color="auto" w:sz="6" w:space="0"/>
              <w:left w:val="single" w:color="auto" w:sz="6" w:space="0"/>
              <w:bottom w:val="single" w:color="auto" w:sz="6" w:space="0"/>
              <w:right w:val="single" w:color="auto" w:sz="6" w:space="0"/>
            </w:tcBorders>
          </w:tcPr>
          <w:p w:rsidR="007D68A9" w:rsidP="007D68A9" w:rsidRDefault="007D68A9" w14:paraId="5CC5C02B" w14:textId="77777777">
            <w:r>
              <w:t>Wage update (1b)</w:t>
            </w:r>
          </w:p>
          <w:p w:rsidR="007D68A9" w:rsidP="00E11F7E" w:rsidRDefault="007D68A9" w14:paraId="296A24DD" w14:textId="77777777"/>
        </w:tc>
        <w:tc>
          <w:tcPr>
            <w:tcW w:w="2903" w:type="dxa"/>
            <w:tcBorders>
              <w:top w:val="single" w:color="auto" w:sz="6" w:space="0"/>
              <w:left w:val="single" w:color="auto" w:sz="6" w:space="0"/>
              <w:bottom w:val="single" w:color="auto" w:sz="6" w:space="0"/>
              <w:right w:val="single" w:color="auto" w:sz="6" w:space="0"/>
            </w:tcBorders>
          </w:tcPr>
          <w:p w:rsidR="007D68A9" w:rsidP="007D68A9" w:rsidRDefault="007D68A9" w14:paraId="6814F3B2" w14:textId="77777777">
            <w:r w:rsidRPr="00E11F7E">
              <w:t xml:space="preserve">Wage Shuttle form </w:t>
            </w:r>
          </w:p>
          <w:p w:rsidR="007D68A9" w:rsidP="007D68A9" w:rsidRDefault="007D68A9" w14:paraId="06D5E376" w14:textId="77777777">
            <w:r w:rsidRPr="00E11F7E">
              <w:t xml:space="preserve">(computer generated earnings update </w:t>
            </w:r>
            <w:proofErr w:type="gramStart"/>
            <w:r w:rsidRPr="00E11F7E">
              <w:t>form )</w:t>
            </w:r>
            <w:proofErr w:type="gramEnd"/>
          </w:p>
          <w:p w:rsidR="00A53D27" w:rsidP="007D68A9" w:rsidRDefault="00A53D27" w14:paraId="5683D9A4" w14:textId="77777777">
            <w:r>
              <w:t>NCS Form20-9P (2020)</w:t>
            </w:r>
          </w:p>
          <w:p w:rsidRPr="00E11F7E" w:rsidR="00945CB0" w:rsidRDefault="00945CB0" w14:paraId="1B415620" w14:textId="77777777">
            <w:r>
              <w:t>IDCF E-Update Entry Form</w:t>
            </w:r>
          </w:p>
        </w:tc>
        <w:tc>
          <w:tcPr>
            <w:tcW w:w="1710" w:type="dxa"/>
            <w:tcBorders>
              <w:top w:val="single" w:color="auto" w:sz="6" w:space="0"/>
              <w:left w:val="single" w:color="auto" w:sz="6" w:space="0"/>
              <w:bottom w:val="single" w:color="auto" w:sz="6" w:space="0"/>
              <w:right w:val="single" w:color="auto" w:sz="6" w:space="0"/>
            </w:tcBorders>
          </w:tcPr>
          <w:p w:rsidRPr="00E11F7E" w:rsidR="007D68A9" w:rsidP="007C471C" w:rsidRDefault="00A53D27" w14:paraId="3491D288" w14:textId="77777777">
            <w:r w:rsidRPr="00E11F7E">
              <w:t>20 minutes</w:t>
            </w:r>
          </w:p>
        </w:tc>
      </w:tr>
      <w:tr w:rsidRPr="00E11F7E" w:rsidR="00E11F7E" w:rsidTr="007625F4" w14:paraId="4628E785"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7FEE8504" w14:textId="77777777">
            <w:r w:rsidRPr="00E11F7E">
              <w:t xml:space="preserve">Government Collection of benefits for new government units; records check of this collection </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24CC8" w:rsidRDefault="00824CC8" w14:paraId="7C71D719" w14:textId="77777777">
            <w:r>
              <w:t>Benefit</w:t>
            </w:r>
            <w:r w:rsidRPr="00E11F7E" w:rsidR="00E11F7E">
              <w:t xml:space="preserve"> initiation (1a)</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3655C29C" w14:textId="77777777">
            <w:r w:rsidRPr="00E11F7E">
              <w:t xml:space="preserve">Benefits Collection Form </w:t>
            </w:r>
          </w:p>
          <w:p w:rsidR="00E11F7E" w:rsidP="00E11F7E" w:rsidRDefault="00E11F7E" w14:paraId="13179D23" w14:textId="77777777">
            <w:r w:rsidRPr="00B62480">
              <w:t xml:space="preserve">NCS </w:t>
            </w:r>
            <w:r w:rsidRPr="00B62480" w:rsidR="000D6671">
              <w:t>Form 20-5G (2020)</w:t>
            </w:r>
          </w:p>
          <w:p w:rsidRPr="00E11F7E" w:rsidR="00E11F7E" w:rsidP="00E11F7E" w:rsidRDefault="00E11F7E" w14:paraId="0BF3FF9D" w14:textId="77777777"/>
        </w:tc>
        <w:tc>
          <w:tcPr>
            <w:tcW w:w="1710"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2AA1F0D8" w14:textId="77777777">
            <w:r w:rsidRPr="00E11F7E">
              <w:t xml:space="preserve">180 minutes </w:t>
            </w:r>
          </w:p>
          <w:p w:rsidRPr="00E11F7E" w:rsidR="00E11F7E" w:rsidP="00E11F7E" w:rsidRDefault="00E11F7E" w14:paraId="21A15AE6" w14:textId="77777777"/>
        </w:tc>
      </w:tr>
      <w:tr w:rsidRPr="00E11F7E" w:rsidR="00E11F7E" w:rsidTr="007625F4" w14:paraId="7E58C22F"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11F7E" w14:paraId="2A46BB79" w14:textId="77777777">
            <w:r w:rsidRPr="00E11F7E">
              <w:t>Private Industry Collection of benefits for new units; records check of this collection</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E11F7E" w:rsidRDefault="00824CC8" w14:paraId="7692E8D8" w14:textId="77777777">
            <w:r>
              <w:t>Benefit initiation</w:t>
            </w:r>
            <w:r w:rsidR="00AE5F81">
              <w:t xml:space="preserve"> (1a)</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7CFBA924" w14:textId="77777777">
            <w:r w:rsidRPr="00E11F7E">
              <w:t xml:space="preserve">Benefits Collection Form </w:t>
            </w:r>
          </w:p>
          <w:p w:rsidRPr="00E11F7E" w:rsidR="00E11F7E" w:rsidP="00E11F7E" w:rsidRDefault="00E11F7E" w14:paraId="5D94C1E3" w14:textId="77777777">
            <w:r>
              <w:t xml:space="preserve">NCS </w:t>
            </w:r>
            <w:r w:rsidR="00B811F7">
              <w:t>Form 20-5P</w:t>
            </w:r>
            <w:r w:rsidRPr="00B62480" w:rsidR="00B811F7">
              <w:t xml:space="preserve"> (2020)</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E11F7E" w:rsidRDefault="00E11F7E" w14:paraId="2EDF0C64" w14:textId="77777777">
            <w:r w:rsidRPr="00E11F7E">
              <w:t>180 minutes</w:t>
            </w:r>
          </w:p>
          <w:p w:rsidRPr="00E11F7E" w:rsidR="00E11F7E" w:rsidP="00E11F7E" w:rsidRDefault="00E11F7E" w14:paraId="3DEB1386" w14:textId="77777777"/>
        </w:tc>
      </w:tr>
      <w:tr w:rsidRPr="00E11F7E" w:rsidR="00E11F7E" w:rsidTr="007625F4" w14:paraId="69F1B81C"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E11F7E" w:rsidP="00E11F7E" w:rsidRDefault="00E33D11" w14:paraId="2E1E825B" w14:textId="77777777">
            <w:r>
              <w:lastRenderedPageBreak/>
              <w:t xml:space="preserve">Government </w:t>
            </w:r>
            <w:r w:rsidRPr="00E11F7E" w:rsidR="00E11F7E">
              <w:t>Update of benefits data for all establishments; records check of this collection</w:t>
            </w:r>
          </w:p>
        </w:tc>
        <w:tc>
          <w:tcPr>
            <w:tcW w:w="2070" w:type="dxa"/>
            <w:tcBorders>
              <w:top w:val="single" w:color="auto" w:sz="4" w:space="0"/>
              <w:left w:val="single" w:color="auto" w:sz="4" w:space="0"/>
              <w:bottom w:val="single" w:color="auto" w:sz="4" w:space="0"/>
              <w:right w:val="single" w:color="auto" w:sz="4" w:space="0"/>
            </w:tcBorders>
          </w:tcPr>
          <w:p w:rsidRPr="00E11F7E" w:rsidR="00E11F7E" w:rsidP="00824CC8" w:rsidRDefault="004236C9" w14:paraId="637BAB82" w14:textId="77777777">
            <w:r>
              <w:t>Benefit</w:t>
            </w:r>
            <w:r w:rsidRPr="00E11F7E">
              <w:t xml:space="preserve"> </w:t>
            </w:r>
            <w:r w:rsidRPr="00E11F7E" w:rsidR="00E11F7E">
              <w:t>update (1b)</w:t>
            </w:r>
          </w:p>
        </w:tc>
        <w:tc>
          <w:tcPr>
            <w:tcW w:w="2903" w:type="dxa"/>
            <w:tcBorders>
              <w:top w:val="single" w:color="auto" w:sz="4" w:space="0"/>
              <w:left w:val="single" w:color="auto" w:sz="4" w:space="0"/>
              <w:bottom w:val="single" w:color="auto" w:sz="4" w:space="0"/>
              <w:right w:val="single" w:color="auto" w:sz="4" w:space="0"/>
            </w:tcBorders>
          </w:tcPr>
          <w:p w:rsidR="00AE5F81" w:rsidP="00E11F7E" w:rsidRDefault="00E11F7E" w14:paraId="1A6F7AE3" w14:textId="77777777">
            <w:r w:rsidRPr="00E11F7E">
              <w:t xml:space="preserve">Summary of Benefits </w:t>
            </w:r>
          </w:p>
          <w:p w:rsidR="00E11F7E" w:rsidP="00E11F7E" w:rsidRDefault="00E11F7E" w14:paraId="41CA1614" w14:textId="77777777">
            <w:r w:rsidRPr="00E11F7E">
              <w:t>(Benefit update form SO-1003</w:t>
            </w:r>
            <w:r w:rsidR="00E33D11">
              <w:t>G</w:t>
            </w:r>
            <w:r w:rsidRPr="00E11F7E">
              <w:t>)</w:t>
            </w:r>
          </w:p>
          <w:p w:rsidR="00945CB0" w:rsidP="00E11F7E" w:rsidRDefault="00945CB0" w14:paraId="00BDDF47" w14:textId="77777777">
            <w:r>
              <w:t>IDCF E-Update Entry Form</w:t>
            </w:r>
          </w:p>
          <w:p w:rsidR="001633FF" w:rsidP="001633FF" w:rsidRDefault="001633FF" w14:paraId="0F2B4A63" w14:textId="77777777">
            <w:r>
              <w:t>Benefits Fillable</w:t>
            </w:r>
          </w:p>
          <w:p w:rsidRPr="00E11F7E" w:rsidR="001633FF" w:rsidP="001633FF" w:rsidRDefault="001633FF" w14:paraId="0AD17629" w14:textId="77777777">
            <w:r w:rsidRPr="00E11F7E">
              <w:t xml:space="preserve">(Benefit update form </w:t>
            </w:r>
            <w:r w:rsidR="00D1131C">
              <w:t>SO100</w:t>
            </w:r>
            <w:r>
              <w:t>BF</w:t>
            </w:r>
            <w:r w:rsidRPr="00E11F7E">
              <w:t>-</w:t>
            </w:r>
            <w:r>
              <w:t>1GP</w:t>
            </w:r>
            <w:r w:rsidRPr="00E11F7E">
              <w:t>)</w:t>
            </w:r>
          </w:p>
        </w:tc>
        <w:tc>
          <w:tcPr>
            <w:tcW w:w="1710" w:type="dxa"/>
            <w:tcBorders>
              <w:top w:val="single" w:color="auto" w:sz="4" w:space="0"/>
              <w:left w:val="single" w:color="auto" w:sz="4" w:space="0"/>
              <w:bottom w:val="single" w:color="auto" w:sz="4" w:space="0"/>
              <w:right w:val="single" w:color="auto" w:sz="4" w:space="0"/>
            </w:tcBorders>
            <w:hideMark/>
          </w:tcPr>
          <w:p w:rsidRPr="00E11F7E" w:rsidR="00E11F7E" w:rsidP="000A483D" w:rsidRDefault="00E11F7E" w14:paraId="20AEB8BC" w14:textId="77777777">
            <w:r w:rsidRPr="00E11F7E">
              <w:t xml:space="preserve">20 minutes </w:t>
            </w:r>
          </w:p>
        </w:tc>
      </w:tr>
      <w:tr w:rsidRPr="00E11F7E" w:rsidR="00334FD1" w:rsidTr="007625F4" w14:paraId="7B530F69"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334FD1" w:rsidP="00334FD1" w:rsidRDefault="00334FD1" w14:paraId="7930E804" w14:textId="77777777">
            <w:r>
              <w:t xml:space="preserve">Private Industry </w:t>
            </w:r>
            <w:r w:rsidRPr="00E11F7E">
              <w:t>Update of benefits data for all establishments; records check of this collection</w:t>
            </w:r>
          </w:p>
        </w:tc>
        <w:tc>
          <w:tcPr>
            <w:tcW w:w="2070" w:type="dxa"/>
            <w:tcBorders>
              <w:top w:val="single" w:color="auto" w:sz="4" w:space="0"/>
              <w:left w:val="single" w:color="auto" w:sz="4" w:space="0"/>
              <w:bottom w:val="single" w:color="auto" w:sz="4" w:space="0"/>
              <w:right w:val="single" w:color="auto" w:sz="4" w:space="0"/>
            </w:tcBorders>
          </w:tcPr>
          <w:p w:rsidRPr="00E11F7E" w:rsidR="00334FD1" w:rsidP="00334FD1" w:rsidRDefault="00334FD1" w14:paraId="6441E1E1" w14:textId="77777777">
            <w:r>
              <w:t xml:space="preserve">Benefit </w:t>
            </w:r>
            <w:r w:rsidRPr="00E11F7E">
              <w:t>update (1b)</w:t>
            </w:r>
          </w:p>
        </w:tc>
        <w:tc>
          <w:tcPr>
            <w:tcW w:w="2903" w:type="dxa"/>
            <w:tcBorders>
              <w:top w:val="single" w:color="auto" w:sz="4" w:space="0"/>
              <w:left w:val="single" w:color="auto" w:sz="4" w:space="0"/>
              <w:bottom w:val="single" w:color="auto" w:sz="4" w:space="0"/>
              <w:right w:val="single" w:color="auto" w:sz="4" w:space="0"/>
            </w:tcBorders>
          </w:tcPr>
          <w:p w:rsidR="00334FD1" w:rsidP="00334FD1" w:rsidRDefault="00334FD1" w14:paraId="4E835B77" w14:textId="77777777">
            <w:r w:rsidRPr="00E11F7E">
              <w:t xml:space="preserve">Summary of Benefits </w:t>
            </w:r>
          </w:p>
          <w:p w:rsidR="00334FD1" w:rsidP="00334FD1" w:rsidRDefault="00334FD1" w14:paraId="2058BF32" w14:textId="77777777">
            <w:r w:rsidRPr="00E11F7E">
              <w:t>(Benefit update form SO-1003</w:t>
            </w:r>
            <w:r>
              <w:t>P</w:t>
            </w:r>
            <w:r w:rsidRPr="00E11F7E">
              <w:t>)</w:t>
            </w:r>
          </w:p>
          <w:p w:rsidR="00334FD1" w:rsidP="00334FD1" w:rsidRDefault="00334FD1" w14:paraId="07ABA846" w14:textId="77777777">
            <w:r>
              <w:t>IDCF E-Update Entry Form</w:t>
            </w:r>
          </w:p>
          <w:p w:rsidR="001633FF" w:rsidP="001633FF" w:rsidRDefault="001633FF" w14:paraId="5F63475D" w14:textId="77777777">
            <w:r>
              <w:t>Benefits Fillable</w:t>
            </w:r>
          </w:p>
          <w:p w:rsidRPr="00E11F7E" w:rsidR="001633FF" w:rsidP="001633FF" w:rsidRDefault="001633FF" w14:paraId="7EB5B4FD" w14:textId="13349C1C">
            <w:r w:rsidRPr="00E11F7E">
              <w:t xml:space="preserve">(Benefit update form </w:t>
            </w:r>
            <w:r w:rsidR="00D1131C">
              <w:t>SO100BF</w:t>
            </w:r>
            <w:r w:rsidRPr="00E11F7E" w:rsidR="00D1131C">
              <w:t>-</w:t>
            </w:r>
            <w:r w:rsidR="00D1131C">
              <w:t>1GP</w:t>
            </w:r>
            <w:r w:rsidRPr="00E11F7E">
              <w:t>)</w:t>
            </w:r>
          </w:p>
        </w:tc>
        <w:tc>
          <w:tcPr>
            <w:tcW w:w="1710" w:type="dxa"/>
            <w:tcBorders>
              <w:top w:val="single" w:color="auto" w:sz="4" w:space="0"/>
              <w:left w:val="single" w:color="auto" w:sz="4" w:space="0"/>
              <w:bottom w:val="single" w:color="auto" w:sz="4" w:space="0"/>
              <w:right w:val="single" w:color="auto" w:sz="4" w:space="0"/>
            </w:tcBorders>
          </w:tcPr>
          <w:p w:rsidRPr="00E11F7E" w:rsidR="00334FD1" w:rsidP="00334FD1" w:rsidRDefault="00334FD1" w14:paraId="1BED57EE" w14:textId="77777777">
            <w:r w:rsidRPr="00E11F7E">
              <w:t>20 minutes</w:t>
            </w:r>
          </w:p>
        </w:tc>
      </w:tr>
      <w:tr w:rsidRPr="00E11F7E" w:rsidR="00334FD1" w:rsidTr="007625F4" w14:paraId="7F7334C1" w14:textId="77777777">
        <w:trPr>
          <w:cantSplit/>
        </w:trPr>
        <w:tc>
          <w:tcPr>
            <w:tcW w:w="3127" w:type="dxa"/>
            <w:tcBorders>
              <w:top w:val="single" w:color="auto" w:sz="4" w:space="0"/>
              <w:left w:val="single" w:color="auto" w:sz="4" w:space="0"/>
              <w:bottom w:val="single" w:color="auto" w:sz="4" w:space="0"/>
              <w:right w:val="single" w:color="auto" w:sz="4" w:space="0"/>
            </w:tcBorders>
          </w:tcPr>
          <w:p w:rsidRPr="00E11F7E" w:rsidR="00334FD1" w:rsidP="00334FD1" w:rsidRDefault="00334FD1" w14:paraId="3C833A10" w14:textId="77777777">
            <w:r w:rsidRPr="00E11F7E">
              <w:t xml:space="preserve">Entry screens for SSL Website </w:t>
            </w:r>
          </w:p>
        </w:tc>
        <w:tc>
          <w:tcPr>
            <w:tcW w:w="2070" w:type="dxa"/>
            <w:tcBorders>
              <w:top w:val="single" w:color="auto" w:sz="4" w:space="0"/>
              <w:left w:val="single" w:color="auto" w:sz="4" w:space="0"/>
              <w:bottom w:val="single" w:color="auto" w:sz="4" w:space="0"/>
              <w:right w:val="single" w:color="auto" w:sz="4" w:space="0"/>
            </w:tcBorders>
          </w:tcPr>
          <w:p w:rsidRPr="00E11F7E" w:rsidR="00334FD1" w:rsidP="00334FD1" w:rsidRDefault="00334FD1" w14:paraId="115748AA" w14:textId="77777777">
            <w:r>
              <w:t>File</w:t>
            </w:r>
            <w:r w:rsidDel="00801D00">
              <w:t xml:space="preserve"> </w:t>
            </w:r>
            <w:r>
              <w:t>upload screens for wage and benefit update (1b)</w:t>
            </w:r>
          </w:p>
        </w:tc>
        <w:tc>
          <w:tcPr>
            <w:tcW w:w="2903" w:type="dxa"/>
            <w:tcBorders>
              <w:top w:val="single" w:color="auto" w:sz="4" w:space="0"/>
              <w:left w:val="single" w:color="auto" w:sz="4" w:space="0"/>
              <w:bottom w:val="single" w:color="auto" w:sz="4" w:space="0"/>
              <w:right w:val="single" w:color="auto" w:sz="4" w:space="0"/>
            </w:tcBorders>
          </w:tcPr>
          <w:p w:rsidR="00334FD1" w:rsidP="00334FD1" w:rsidRDefault="00334FD1" w14:paraId="5C8B54DC" w14:textId="77777777">
            <w:r>
              <w:t>IDCF/</w:t>
            </w:r>
            <w:proofErr w:type="spellStart"/>
            <w:r>
              <w:t>BLSCompdata</w:t>
            </w:r>
            <w:proofErr w:type="spellEnd"/>
            <w:r>
              <w:t xml:space="preserve"> Web-Lite Authentication </w:t>
            </w:r>
          </w:p>
          <w:p w:rsidRPr="00E11F7E" w:rsidR="00334FD1" w:rsidP="00334FD1" w:rsidRDefault="00334FD1" w14:paraId="6843511D" w14:textId="77777777"/>
        </w:tc>
        <w:tc>
          <w:tcPr>
            <w:tcW w:w="1710" w:type="dxa"/>
            <w:tcBorders>
              <w:top w:val="single" w:color="auto" w:sz="4" w:space="0"/>
              <w:left w:val="single" w:color="auto" w:sz="4" w:space="0"/>
              <w:bottom w:val="single" w:color="auto" w:sz="4" w:space="0"/>
              <w:right w:val="single" w:color="auto" w:sz="4" w:space="0"/>
            </w:tcBorders>
            <w:hideMark/>
          </w:tcPr>
          <w:p w:rsidRPr="00E11F7E" w:rsidR="00334FD1" w:rsidP="00334FD1" w:rsidRDefault="00334FD1" w14:paraId="798BB387" w14:textId="77777777">
            <w:r w:rsidRPr="00E11F7E">
              <w:t xml:space="preserve">4 minutes </w:t>
            </w:r>
          </w:p>
        </w:tc>
      </w:tr>
    </w:tbl>
    <w:p w:rsidR="00C504AE" w:rsidP="00C504AE" w:rsidRDefault="00C504AE" w14:paraId="01BBD3EB" w14:textId="77777777"/>
    <w:p w:rsidRPr="00E11F7E" w:rsidR="00F2557F" w:rsidP="00C504AE" w:rsidRDefault="00F2557F" w14:paraId="1DBD7EF8" w14:textId="77777777"/>
    <w:p w:rsidR="00F2557F" w:rsidP="00F2557F" w:rsidRDefault="003F633D" w14:paraId="09BCA41A" w14:textId="77777777">
      <w:r>
        <w:t xml:space="preserve">Based on </w:t>
      </w:r>
      <w:proofErr w:type="gramStart"/>
      <w:r>
        <w:t>past experience</w:t>
      </w:r>
      <w:proofErr w:type="gramEnd"/>
      <w:r>
        <w:t xml:space="preserve">, </w:t>
      </w:r>
      <w:r w:rsidRPr="00F73BF7">
        <w:t>70 percent of reporting time comes from professional and related workers, and the remaining 30 percent comes from office and administrative support workers.</w:t>
      </w:r>
      <w:r w:rsidR="00F2557F">
        <w:t xml:space="preserve"> Table</w:t>
      </w:r>
      <w:r w:rsidR="00CE4F98">
        <w:t>s</w:t>
      </w:r>
      <w:r w:rsidR="00F2557F">
        <w:t xml:space="preserve"> 10</w:t>
      </w:r>
      <w:r w:rsidR="006616A9">
        <w:t>a and 10b</w:t>
      </w:r>
      <w:r w:rsidRPr="000E7C43" w:rsidR="00F2557F">
        <w:t xml:space="preserve"> below </w:t>
      </w:r>
      <w:r w:rsidR="006616A9">
        <w:t>summarize</w:t>
      </w:r>
      <w:r w:rsidRPr="000E7C43" w:rsidR="00F2557F">
        <w:t xml:space="preserve"> </w:t>
      </w:r>
      <w:r w:rsidR="00CE4F98">
        <w:t xml:space="preserve">the </w:t>
      </w:r>
      <w:r w:rsidRPr="000E7C43" w:rsidR="00F2557F">
        <w:t>number of respondents to be contacted each year</w:t>
      </w:r>
      <w:r w:rsidR="00F2557F">
        <w:t xml:space="preserve"> and estimates of Total Burden Costs</w:t>
      </w:r>
      <w:r w:rsidRPr="000E7C43" w:rsidR="00F2557F">
        <w:t>.</w:t>
      </w:r>
    </w:p>
    <w:p w:rsidRPr="000E7C43" w:rsidR="00F2557F" w:rsidP="00F2557F" w:rsidRDefault="00F2557F" w14:paraId="24F01FD0" w14:textId="77777777"/>
    <w:p w:rsidR="006616A9" w:rsidP="006616A9" w:rsidRDefault="006616A9" w14:paraId="2B01220A" w14:textId="77777777">
      <w:pPr>
        <w:pStyle w:val="Heading3"/>
      </w:pPr>
      <w:r w:rsidRPr="000E7C43">
        <w:t>Table</w:t>
      </w:r>
      <w:r>
        <w:t xml:space="preserve"> 10a.  Estimated respondent cost and distribution</w:t>
      </w:r>
      <w:r w:rsidRPr="000E7C43">
        <w:t xml:space="preserve"> </w:t>
      </w:r>
    </w:p>
    <w:p w:rsidR="002F2AB5" w:rsidP="00C20431" w:rsidRDefault="002F2AB5" w14:paraId="6583AB4D" w14:textId="77777777"/>
    <w:p w:rsidR="00702A51" w:rsidP="00702A51" w:rsidRDefault="00702A51" w14:paraId="074FA8BB" w14:textId="77777777"/>
    <w:tbl>
      <w:tblPr>
        <w:tblW w:w="9360"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050"/>
        <w:gridCol w:w="2520"/>
        <w:gridCol w:w="2790"/>
      </w:tblGrid>
      <w:tr w:rsidRPr="0087165B" w:rsidR="00702A51" w:rsidTr="00EB4DF7" w14:paraId="71C97B38" w14:textId="77777777">
        <w:tc>
          <w:tcPr>
            <w:tcW w:w="4050" w:type="dxa"/>
            <w:tcBorders>
              <w:bottom w:val="single" w:color="auto" w:sz="4" w:space="0"/>
            </w:tcBorders>
            <w:shd w:val="clear" w:color="auto" w:fill="D9D9D9" w:themeFill="background1" w:themeFillShade="D9"/>
          </w:tcPr>
          <w:p w:rsidRPr="006616A9" w:rsidR="00702A51" w:rsidP="00702A51" w:rsidRDefault="00702A51" w14:paraId="1608B5CC" w14:textId="77777777">
            <w:pPr>
              <w:rPr>
                <w:b/>
                <w:color w:val="000000"/>
              </w:rPr>
            </w:pPr>
            <w:r w:rsidRPr="006616A9">
              <w:rPr>
                <w:b/>
                <w:color w:val="000000"/>
              </w:rPr>
              <w:t>Type of Respondents</w:t>
            </w:r>
          </w:p>
        </w:tc>
        <w:tc>
          <w:tcPr>
            <w:tcW w:w="2520" w:type="dxa"/>
            <w:tcBorders>
              <w:bottom w:val="single" w:color="auto" w:sz="4" w:space="0"/>
            </w:tcBorders>
            <w:shd w:val="clear" w:color="auto" w:fill="D9D9D9" w:themeFill="background1" w:themeFillShade="D9"/>
          </w:tcPr>
          <w:p w:rsidRPr="006616A9" w:rsidR="00702A51" w:rsidP="00702A51" w:rsidRDefault="006616A9" w14:paraId="67331EDC" w14:textId="77777777">
            <w:pPr>
              <w:rPr>
                <w:b/>
                <w:color w:val="000000"/>
              </w:rPr>
            </w:pPr>
            <w:r w:rsidRPr="006616A9">
              <w:rPr>
                <w:b/>
                <w:color w:val="000000"/>
              </w:rPr>
              <w:t>Average Hourly Rate</w:t>
            </w:r>
          </w:p>
        </w:tc>
        <w:tc>
          <w:tcPr>
            <w:tcW w:w="2790" w:type="dxa"/>
            <w:tcBorders>
              <w:bottom w:val="single" w:color="auto" w:sz="4" w:space="0"/>
            </w:tcBorders>
            <w:shd w:val="clear" w:color="auto" w:fill="D9D9D9" w:themeFill="background1" w:themeFillShade="D9"/>
          </w:tcPr>
          <w:p w:rsidRPr="006616A9" w:rsidR="006616A9" w:rsidP="006616A9" w:rsidRDefault="006616A9" w14:paraId="2F33D044" w14:textId="77777777">
            <w:pPr>
              <w:rPr>
                <w:b/>
                <w:color w:val="000000"/>
              </w:rPr>
            </w:pPr>
            <w:proofErr w:type="gramStart"/>
            <w:r w:rsidRPr="006616A9">
              <w:rPr>
                <w:b/>
                <w:color w:val="000000"/>
              </w:rPr>
              <w:t>Historical  Respondent</w:t>
            </w:r>
            <w:proofErr w:type="gramEnd"/>
            <w:r w:rsidRPr="006616A9">
              <w:rPr>
                <w:b/>
                <w:color w:val="000000"/>
              </w:rPr>
              <w:t xml:space="preserve"> Percentage</w:t>
            </w:r>
          </w:p>
        </w:tc>
      </w:tr>
      <w:tr w:rsidRPr="0087165B" w:rsidR="00702A51" w:rsidTr="00EB4DF7" w14:paraId="6F59BF16" w14:textId="77777777">
        <w:tc>
          <w:tcPr>
            <w:tcW w:w="4050" w:type="dxa"/>
            <w:tcBorders>
              <w:top w:val="single" w:color="auto" w:sz="4" w:space="0"/>
              <w:bottom w:val="single" w:color="auto" w:sz="4" w:space="0"/>
            </w:tcBorders>
          </w:tcPr>
          <w:p w:rsidRPr="0087165B" w:rsidR="00702A51" w:rsidP="00702A51" w:rsidRDefault="00702A51" w14:paraId="59890E3A" w14:textId="77777777">
            <w:r>
              <w:t>Professional and related specialty</w:t>
            </w:r>
          </w:p>
        </w:tc>
        <w:tc>
          <w:tcPr>
            <w:tcW w:w="2520" w:type="dxa"/>
            <w:tcBorders>
              <w:top w:val="single" w:color="auto" w:sz="4" w:space="0"/>
              <w:bottom w:val="single" w:color="auto" w:sz="4" w:space="0"/>
            </w:tcBorders>
          </w:tcPr>
          <w:p w:rsidR="00702A51" w:rsidP="00702A51" w:rsidRDefault="00702A51" w14:paraId="79F39CB6" w14:textId="77777777">
            <w:r>
              <w:t>$57.48</w:t>
            </w:r>
          </w:p>
        </w:tc>
        <w:tc>
          <w:tcPr>
            <w:tcW w:w="2790" w:type="dxa"/>
            <w:tcBorders>
              <w:top w:val="single" w:color="auto" w:sz="4" w:space="0"/>
              <w:bottom w:val="single" w:color="auto" w:sz="4" w:space="0"/>
            </w:tcBorders>
          </w:tcPr>
          <w:p w:rsidR="006616A9" w:rsidP="00702A51" w:rsidRDefault="006616A9" w14:paraId="11CFE390" w14:textId="77777777">
            <w:r>
              <w:t>70</w:t>
            </w:r>
          </w:p>
        </w:tc>
      </w:tr>
      <w:tr w:rsidRPr="0087165B" w:rsidR="00702A51" w:rsidTr="00EB4DF7" w14:paraId="49AC88DE" w14:textId="77777777">
        <w:tc>
          <w:tcPr>
            <w:tcW w:w="4050" w:type="dxa"/>
            <w:tcBorders>
              <w:top w:val="single" w:color="auto" w:sz="4" w:space="0"/>
              <w:bottom w:val="single" w:color="auto" w:sz="4" w:space="0"/>
            </w:tcBorders>
          </w:tcPr>
          <w:p w:rsidR="00702A51" w:rsidP="00702A51" w:rsidRDefault="00702A51" w14:paraId="61049C89" w14:textId="77777777">
            <w:r>
              <w:t>Office and administrative support</w:t>
            </w:r>
          </w:p>
        </w:tc>
        <w:tc>
          <w:tcPr>
            <w:tcW w:w="2520" w:type="dxa"/>
            <w:tcBorders>
              <w:top w:val="single" w:color="auto" w:sz="4" w:space="0"/>
              <w:bottom w:val="single" w:color="auto" w:sz="4" w:space="0"/>
            </w:tcBorders>
          </w:tcPr>
          <w:p w:rsidR="00702A51" w:rsidP="00702A51" w:rsidRDefault="00702A51" w14:paraId="08F62331" w14:textId="77777777">
            <w:r>
              <w:t>$28.23</w:t>
            </w:r>
          </w:p>
        </w:tc>
        <w:tc>
          <w:tcPr>
            <w:tcW w:w="2790" w:type="dxa"/>
            <w:tcBorders>
              <w:top w:val="single" w:color="auto" w:sz="4" w:space="0"/>
              <w:bottom w:val="single" w:color="auto" w:sz="4" w:space="0"/>
            </w:tcBorders>
          </w:tcPr>
          <w:p w:rsidR="006616A9" w:rsidP="00702A51" w:rsidRDefault="006616A9" w14:paraId="65B0C619" w14:textId="77777777">
            <w:r>
              <w:t>30</w:t>
            </w:r>
          </w:p>
        </w:tc>
      </w:tr>
      <w:tr w:rsidRPr="0087165B" w:rsidR="00EB4DF7" w:rsidTr="00EB4DF7" w14:paraId="505028D5" w14:textId="77777777">
        <w:tc>
          <w:tcPr>
            <w:tcW w:w="4050" w:type="dxa"/>
            <w:tcBorders>
              <w:top w:val="single" w:color="auto" w:sz="4" w:space="0"/>
              <w:bottom w:val="single" w:color="auto" w:sz="4" w:space="0"/>
            </w:tcBorders>
          </w:tcPr>
          <w:p w:rsidR="00EB4DF7" w:rsidP="00702A51" w:rsidRDefault="00EB4DF7" w14:paraId="7B0B9A0A" w14:textId="77777777">
            <w:r w:rsidRPr="003F633D">
              <w:t>Weighted Average Hourly Wage Rate</w:t>
            </w:r>
          </w:p>
        </w:tc>
        <w:tc>
          <w:tcPr>
            <w:tcW w:w="2520" w:type="dxa"/>
            <w:tcBorders>
              <w:top w:val="single" w:color="auto" w:sz="4" w:space="0"/>
              <w:bottom w:val="single" w:color="auto" w:sz="4" w:space="0"/>
            </w:tcBorders>
          </w:tcPr>
          <w:p w:rsidR="00EB4DF7" w:rsidP="00702A51" w:rsidRDefault="00EB4DF7" w14:paraId="07217955" w14:textId="77777777">
            <w:r w:rsidRPr="003F633D">
              <w:t>$48.71</w:t>
            </w:r>
          </w:p>
        </w:tc>
        <w:tc>
          <w:tcPr>
            <w:tcW w:w="2790" w:type="dxa"/>
            <w:tcBorders>
              <w:top w:val="single" w:color="auto" w:sz="4" w:space="0"/>
              <w:bottom w:val="single" w:color="auto" w:sz="4" w:space="0"/>
            </w:tcBorders>
          </w:tcPr>
          <w:p w:rsidR="00EB4DF7" w:rsidP="00702A51" w:rsidRDefault="00EB4DF7" w14:paraId="2A38638F" w14:textId="77777777"/>
        </w:tc>
      </w:tr>
    </w:tbl>
    <w:p w:rsidRPr="00E11F7E" w:rsidR="00702A51" w:rsidP="00702A51" w:rsidRDefault="006616A9" w14:paraId="2E3B62F3" w14:textId="77777777">
      <w:r w:rsidRPr="00F73BF7">
        <w:t xml:space="preserve">Hourly costs of pay and benefits </w:t>
      </w:r>
      <w:r w:rsidRPr="000E7C43">
        <w:t xml:space="preserve">measured by the </w:t>
      </w:r>
      <w:r>
        <w:t>ECEC</w:t>
      </w:r>
      <w:r w:rsidRPr="000E7C43">
        <w:t xml:space="preserve"> data series for Civilian workers in </w:t>
      </w:r>
      <w:proofErr w:type="gramStart"/>
      <w:r>
        <w:t>December,</w:t>
      </w:r>
      <w:proofErr w:type="gramEnd"/>
      <w:r w:rsidRPr="000E7C43">
        <w:t xml:space="preserve"> 20</w:t>
      </w:r>
      <w:r>
        <w:t>19</w:t>
      </w:r>
      <w:r w:rsidRPr="000E7C43">
        <w:rPr>
          <w:color w:val="0033CC"/>
        </w:rPr>
        <w:t xml:space="preserve">. </w:t>
      </w:r>
      <w:hyperlink w:history="1" r:id="rId26">
        <w:r w:rsidRPr="000E7C43" w:rsidDel="00A86B0A">
          <w:rPr>
            <w:color w:val="0033CC"/>
            <w:u w:val="single"/>
          </w:rPr>
          <w:t>http://www.bls.gov/news.release/pdf/ecec.pdf</w:t>
        </w:r>
      </w:hyperlink>
    </w:p>
    <w:p w:rsidR="00702A51" w:rsidP="00C20431" w:rsidRDefault="00702A51" w14:paraId="374FC983" w14:textId="77777777"/>
    <w:p w:rsidR="00702A51" w:rsidP="00C20431" w:rsidRDefault="00702A51" w14:paraId="0AF27A23" w14:textId="77777777"/>
    <w:p w:rsidR="002F2AB5" w:rsidRDefault="002F2AB5" w14:paraId="13445880" w14:textId="77777777">
      <w:pPr>
        <w:pStyle w:val="Heading3"/>
      </w:pPr>
      <w:r w:rsidRPr="000E7C43">
        <w:lastRenderedPageBreak/>
        <w:t>Table</w:t>
      </w:r>
      <w:r>
        <w:t xml:space="preserve"> 10</w:t>
      </w:r>
      <w:r w:rsidR="006616A9">
        <w:t>b</w:t>
      </w:r>
      <w:r>
        <w:t xml:space="preserve">.  </w:t>
      </w:r>
      <w:r w:rsidRPr="00166BAA">
        <w:t xml:space="preserve">Anticipated </w:t>
      </w:r>
      <w:r>
        <w:t>total sample a</w:t>
      </w:r>
      <w:r w:rsidRPr="000E7C43">
        <w:t xml:space="preserve">verage responses and burden by Fiscal Year </w:t>
      </w:r>
    </w:p>
    <w:p w:rsidR="000140F5" w:rsidP="007F4842" w:rsidRDefault="000140F5" w14:paraId="4003DA6D" w14:textId="77777777">
      <w:pPr>
        <w:keepNext/>
      </w:pPr>
    </w:p>
    <w:tbl>
      <w:tblPr>
        <w:tblW w:w="9360"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350"/>
        <w:gridCol w:w="1530"/>
        <w:gridCol w:w="1350"/>
        <w:gridCol w:w="1440"/>
        <w:gridCol w:w="900"/>
        <w:gridCol w:w="1350"/>
        <w:gridCol w:w="1440"/>
      </w:tblGrid>
      <w:tr w:rsidRPr="00501C3A" w:rsidR="000140F5" w:rsidTr="007F4842" w14:paraId="58DF7058" w14:textId="77777777">
        <w:trPr>
          <w:trHeight w:val="960"/>
        </w:trPr>
        <w:tc>
          <w:tcPr>
            <w:tcW w:w="1350" w:type="dxa"/>
            <w:shd w:val="clear" w:color="auto" w:fill="D9D9D9" w:themeFill="background1" w:themeFillShade="D9"/>
            <w:hideMark/>
          </w:tcPr>
          <w:p w:rsidRPr="00501C3A" w:rsidR="000140F5" w:rsidP="007F4842" w:rsidRDefault="000140F5" w14:paraId="6EDF5CB7" w14:textId="77777777">
            <w:pPr>
              <w:keepNext/>
              <w:rPr>
                <w:b/>
                <w:color w:val="000000"/>
              </w:rPr>
            </w:pPr>
            <w:r w:rsidRPr="00501C3A">
              <w:rPr>
                <w:b/>
                <w:color w:val="000000"/>
              </w:rPr>
              <w:t>Fiscal Year</w:t>
            </w:r>
          </w:p>
        </w:tc>
        <w:tc>
          <w:tcPr>
            <w:tcW w:w="1530" w:type="dxa"/>
            <w:shd w:val="clear" w:color="auto" w:fill="D9D9D9" w:themeFill="background1" w:themeFillShade="D9"/>
            <w:hideMark/>
          </w:tcPr>
          <w:p w:rsidRPr="00501C3A" w:rsidR="000140F5" w:rsidP="007F4842" w:rsidRDefault="000140F5" w14:paraId="09F4BF83" w14:textId="77777777">
            <w:pPr>
              <w:keepNext/>
              <w:rPr>
                <w:b/>
                <w:color w:val="000000"/>
              </w:rPr>
            </w:pPr>
            <w:r w:rsidRPr="00501C3A">
              <w:rPr>
                <w:b/>
                <w:color w:val="000000"/>
              </w:rPr>
              <w:t>Respondents</w:t>
            </w:r>
          </w:p>
        </w:tc>
        <w:tc>
          <w:tcPr>
            <w:tcW w:w="1350" w:type="dxa"/>
            <w:shd w:val="clear" w:color="auto" w:fill="D9D9D9" w:themeFill="background1" w:themeFillShade="D9"/>
            <w:hideMark/>
          </w:tcPr>
          <w:p w:rsidRPr="00501C3A" w:rsidR="000140F5" w:rsidP="007F4842" w:rsidRDefault="000140F5" w14:paraId="0D63AEC7" w14:textId="77777777">
            <w:pPr>
              <w:keepNext/>
              <w:rPr>
                <w:b/>
                <w:color w:val="000000"/>
              </w:rPr>
            </w:pPr>
            <w:r w:rsidRPr="00501C3A">
              <w:rPr>
                <w:b/>
                <w:color w:val="000000"/>
              </w:rPr>
              <w:t xml:space="preserve">Total # of </w:t>
            </w:r>
            <w:r>
              <w:rPr>
                <w:b/>
                <w:color w:val="000000"/>
              </w:rPr>
              <w:t>r</w:t>
            </w:r>
            <w:r w:rsidRPr="00501C3A">
              <w:rPr>
                <w:b/>
                <w:color w:val="000000"/>
              </w:rPr>
              <w:t>esponses*</w:t>
            </w:r>
          </w:p>
        </w:tc>
        <w:tc>
          <w:tcPr>
            <w:tcW w:w="1440" w:type="dxa"/>
            <w:shd w:val="clear" w:color="auto" w:fill="D9D9D9" w:themeFill="background1" w:themeFillShade="D9"/>
            <w:hideMark/>
          </w:tcPr>
          <w:p w:rsidRPr="00501C3A" w:rsidR="000140F5" w:rsidP="007F4842" w:rsidRDefault="000140F5" w14:paraId="4434C5E2" w14:textId="77777777">
            <w:pPr>
              <w:keepNext/>
              <w:rPr>
                <w:b/>
                <w:color w:val="000000"/>
              </w:rPr>
            </w:pPr>
            <w:r w:rsidRPr="00501C3A">
              <w:rPr>
                <w:b/>
                <w:color w:val="000000"/>
              </w:rPr>
              <w:t>Average minutes per response</w:t>
            </w:r>
          </w:p>
        </w:tc>
        <w:tc>
          <w:tcPr>
            <w:tcW w:w="900" w:type="dxa"/>
            <w:shd w:val="clear" w:color="auto" w:fill="D9D9D9" w:themeFill="background1" w:themeFillShade="D9"/>
            <w:hideMark/>
          </w:tcPr>
          <w:p w:rsidRPr="00501C3A" w:rsidR="000140F5" w:rsidP="007F4842" w:rsidRDefault="000140F5" w14:paraId="379854C8" w14:textId="77777777">
            <w:pPr>
              <w:keepNext/>
              <w:rPr>
                <w:b/>
                <w:color w:val="000000"/>
              </w:rPr>
            </w:pPr>
            <w:r w:rsidRPr="00501C3A">
              <w:rPr>
                <w:b/>
                <w:color w:val="000000"/>
              </w:rPr>
              <w:t>Total hours</w:t>
            </w:r>
          </w:p>
        </w:tc>
        <w:tc>
          <w:tcPr>
            <w:tcW w:w="1350" w:type="dxa"/>
            <w:shd w:val="clear" w:color="auto" w:fill="D9D9D9" w:themeFill="background1" w:themeFillShade="D9"/>
          </w:tcPr>
          <w:p w:rsidR="000140F5" w:rsidP="007F4842" w:rsidRDefault="000140F5" w14:paraId="69F942C9" w14:textId="77777777">
            <w:pPr>
              <w:keepNext/>
              <w:rPr>
                <w:b/>
                <w:color w:val="000000"/>
              </w:rPr>
            </w:pPr>
            <w:r>
              <w:rPr>
                <w:b/>
                <w:color w:val="000000"/>
              </w:rPr>
              <w:t>Average Hourly Wage Rate</w:t>
            </w:r>
          </w:p>
        </w:tc>
        <w:tc>
          <w:tcPr>
            <w:tcW w:w="1440" w:type="dxa"/>
            <w:shd w:val="clear" w:color="auto" w:fill="D9D9D9" w:themeFill="background1" w:themeFillShade="D9"/>
          </w:tcPr>
          <w:p w:rsidRPr="00501C3A" w:rsidR="000140F5" w:rsidP="007F4842" w:rsidRDefault="000140F5" w14:paraId="1A8419D3" w14:textId="77777777">
            <w:pPr>
              <w:keepNext/>
              <w:rPr>
                <w:b/>
                <w:color w:val="000000"/>
              </w:rPr>
            </w:pPr>
            <w:r>
              <w:rPr>
                <w:b/>
                <w:color w:val="000000"/>
              </w:rPr>
              <w:t>Total Burden Costs</w:t>
            </w:r>
          </w:p>
        </w:tc>
      </w:tr>
      <w:tr w:rsidR="00DA5E25" w:rsidTr="00DA5E25" w14:paraId="5FA9E14F" w14:textId="77777777">
        <w:trPr>
          <w:trHeight w:val="312"/>
        </w:trPr>
        <w:tc>
          <w:tcPr>
            <w:tcW w:w="1350" w:type="dxa"/>
            <w:shd w:val="clear" w:color="auto" w:fill="auto"/>
            <w:vAlign w:val="center"/>
            <w:hideMark/>
          </w:tcPr>
          <w:p w:rsidR="00DA5E25" w:rsidP="00DA5E25" w:rsidRDefault="00DA5E25" w14:paraId="0EE5BEC2" w14:textId="77777777">
            <w:pPr>
              <w:keepNext/>
              <w:rPr>
                <w:color w:val="000000"/>
              </w:rPr>
            </w:pPr>
            <w:r>
              <w:rPr>
                <w:color w:val="000000"/>
              </w:rPr>
              <w:t>FY 2021</w:t>
            </w:r>
          </w:p>
        </w:tc>
        <w:tc>
          <w:tcPr>
            <w:tcW w:w="1530" w:type="dxa"/>
            <w:shd w:val="clear" w:color="auto" w:fill="auto"/>
            <w:vAlign w:val="center"/>
            <w:hideMark/>
          </w:tcPr>
          <w:p w:rsidR="00DA5E25" w:rsidP="00DA5E25" w:rsidRDefault="00DA5E25" w14:paraId="1ED3C357" w14:textId="64559325">
            <w:pPr>
              <w:keepNext/>
              <w:jc w:val="center"/>
              <w:rPr>
                <w:color w:val="000000"/>
              </w:rPr>
            </w:pPr>
            <w:r w:rsidRPr="00651625">
              <w:t xml:space="preserve">15,745 </w:t>
            </w:r>
          </w:p>
        </w:tc>
        <w:tc>
          <w:tcPr>
            <w:tcW w:w="1350" w:type="dxa"/>
            <w:shd w:val="clear" w:color="auto" w:fill="auto"/>
            <w:hideMark/>
          </w:tcPr>
          <w:p w:rsidRPr="005D3E2A" w:rsidR="00DA5E25" w:rsidP="00DA5E25" w:rsidRDefault="00DA5E25" w14:paraId="3CF9902F" w14:textId="77777777">
            <w:pPr>
              <w:keepNext/>
              <w:jc w:val="center"/>
            </w:pPr>
            <w:r w:rsidRPr="005D3E2A">
              <w:t xml:space="preserve"> 42,752 </w:t>
            </w:r>
          </w:p>
        </w:tc>
        <w:tc>
          <w:tcPr>
            <w:tcW w:w="1440" w:type="dxa"/>
            <w:shd w:val="clear" w:color="auto" w:fill="auto"/>
            <w:hideMark/>
          </w:tcPr>
          <w:p w:rsidRPr="005D3E2A" w:rsidR="00DA5E25" w:rsidP="00DA5E25" w:rsidRDefault="00DA5E25" w14:paraId="4D1D4206" w14:textId="77777777">
            <w:pPr>
              <w:keepNext/>
              <w:jc w:val="center"/>
            </w:pPr>
            <w:r w:rsidRPr="005D3E2A">
              <w:t xml:space="preserve"> 46.7697 </w:t>
            </w:r>
          </w:p>
        </w:tc>
        <w:tc>
          <w:tcPr>
            <w:tcW w:w="900" w:type="dxa"/>
            <w:shd w:val="clear" w:color="auto" w:fill="auto"/>
            <w:hideMark/>
          </w:tcPr>
          <w:p w:rsidRPr="005D3E2A" w:rsidR="00DA5E25" w:rsidP="00DA5E25" w:rsidRDefault="00DA5E25" w14:paraId="767AD00B" w14:textId="77777777">
            <w:pPr>
              <w:keepNext/>
              <w:jc w:val="center"/>
            </w:pPr>
            <w:r w:rsidRPr="005D3E2A">
              <w:t xml:space="preserve">33,325 </w:t>
            </w:r>
          </w:p>
        </w:tc>
        <w:tc>
          <w:tcPr>
            <w:tcW w:w="1350" w:type="dxa"/>
            <w:vAlign w:val="center"/>
          </w:tcPr>
          <w:p w:rsidR="00DA5E25" w:rsidP="00DA5E25" w:rsidRDefault="00DA5E25" w14:paraId="608C3D77" w14:textId="41FADC64">
            <w:pPr>
              <w:keepNext/>
              <w:jc w:val="center"/>
              <w:rPr>
                <w:color w:val="000000"/>
              </w:rPr>
            </w:pPr>
            <w:r w:rsidRPr="00651625">
              <w:t xml:space="preserve">$48.71 </w:t>
            </w:r>
          </w:p>
        </w:tc>
        <w:tc>
          <w:tcPr>
            <w:tcW w:w="1440" w:type="dxa"/>
            <w:vAlign w:val="center"/>
          </w:tcPr>
          <w:p w:rsidR="00DA5E25" w:rsidP="00C92FC2" w:rsidRDefault="00DA5E25" w14:paraId="7F1EE7A7" w14:textId="4FE5BC06">
            <w:pPr>
              <w:keepNext/>
              <w:jc w:val="center"/>
              <w:rPr>
                <w:color w:val="000000"/>
              </w:rPr>
            </w:pPr>
            <w:r w:rsidRPr="00651625">
              <w:t>$1,</w:t>
            </w:r>
            <w:r w:rsidR="00C92FC2">
              <w:t>623</w:t>
            </w:r>
            <w:r w:rsidRPr="00651625">
              <w:t>,</w:t>
            </w:r>
            <w:r w:rsidR="00C92FC2">
              <w:t>261</w:t>
            </w:r>
          </w:p>
        </w:tc>
      </w:tr>
      <w:tr w:rsidR="00DA5E25" w:rsidTr="00DA5E25" w14:paraId="0FBA6C17" w14:textId="77777777">
        <w:trPr>
          <w:trHeight w:val="312"/>
        </w:trPr>
        <w:tc>
          <w:tcPr>
            <w:tcW w:w="1350" w:type="dxa"/>
            <w:shd w:val="clear" w:color="auto" w:fill="auto"/>
            <w:vAlign w:val="center"/>
            <w:hideMark/>
          </w:tcPr>
          <w:p w:rsidR="00DA5E25" w:rsidP="00DA5E25" w:rsidRDefault="00DA5E25" w14:paraId="1335866B" w14:textId="77777777">
            <w:pPr>
              <w:keepNext/>
              <w:rPr>
                <w:color w:val="000000"/>
              </w:rPr>
            </w:pPr>
            <w:r>
              <w:rPr>
                <w:color w:val="000000"/>
              </w:rPr>
              <w:t>FY 2022</w:t>
            </w:r>
          </w:p>
        </w:tc>
        <w:tc>
          <w:tcPr>
            <w:tcW w:w="1530" w:type="dxa"/>
            <w:shd w:val="clear" w:color="auto" w:fill="auto"/>
            <w:vAlign w:val="center"/>
            <w:hideMark/>
          </w:tcPr>
          <w:p w:rsidR="00DA5E25" w:rsidP="00DA5E25" w:rsidRDefault="000C5A16" w14:paraId="07726DDF" w14:textId="304F6D29">
            <w:pPr>
              <w:keepNext/>
              <w:jc w:val="center"/>
              <w:rPr>
                <w:color w:val="000000"/>
              </w:rPr>
            </w:pPr>
            <w:r>
              <w:t>16,192</w:t>
            </w:r>
            <w:r w:rsidRPr="00651625" w:rsidR="00DA5E25">
              <w:t xml:space="preserve"> </w:t>
            </w:r>
          </w:p>
        </w:tc>
        <w:tc>
          <w:tcPr>
            <w:tcW w:w="1350" w:type="dxa"/>
            <w:shd w:val="clear" w:color="auto" w:fill="auto"/>
            <w:hideMark/>
          </w:tcPr>
          <w:p w:rsidRPr="005D3E2A" w:rsidR="00DA5E25" w:rsidP="00DA5E25" w:rsidRDefault="000C5A16" w14:paraId="4BEDC3ED" w14:textId="449ECA47">
            <w:pPr>
              <w:keepNext/>
              <w:jc w:val="center"/>
            </w:pPr>
            <w:r>
              <w:t xml:space="preserve"> 43,199</w:t>
            </w:r>
            <w:r w:rsidRPr="005D3E2A" w:rsidR="00DA5E25">
              <w:t xml:space="preserve"> </w:t>
            </w:r>
          </w:p>
        </w:tc>
        <w:tc>
          <w:tcPr>
            <w:tcW w:w="1440" w:type="dxa"/>
            <w:shd w:val="clear" w:color="auto" w:fill="auto"/>
            <w:hideMark/>
          </w:tcPr>
          <w:p w:rsidRPr="005D3E2A" w:rsidR="00DA5E25" w:rsidP="00DA5E25" w:rsidRDefault="000C5A16" w14:paraId="7B82329C" w14:textId="50A6BA80">
            <w:pPr>
              <w:keepNext/>
              <w:jc w:val="center"/>
            </w:pPr>
            <w:r>
              <w:t xml:space="preserve"> 47.7178</w:t>
            </w:r>
            <w:r w:rsidRPr="005D3E2A" w:rsidR="00DA5E25">
              <w:t xml:space="preserve"> </w:t>
            </w:r>
          </w:p>
        </w:tc>
        <w:tc>
          <w:tcPr>
            <w:tcW w:w="900" w:type="dxa"/>
            <w:shd w:val="clear" w:color="auto" w:fill="auto"/>
            <w:hideMark/>
          </w:tcPr>
          <w:p w:rsidRPr="005D3E2A" w:rsidR="00DA5E25" w:rsidP="00DA5E25" w:rsidRDefault="000C5A16" w14:paraId="4CDC90DE" w14:textId="4DB68ED5">
            <w:pPr>
              <w:keepNext/>
              <w:jc w:val="center"/>
            </w:pPr>
            <w:r>
              <w:t>34,356</w:t>
            </w:r>
            <w:r w:rsidRPr="005D3E2A" w:rsidR="00DA5E25">
              <w:t xml:space="preserve"> </w:t>
            </w:r>
          </w:p>
        </w:tc>
        <w:tc>
          <w:tcPr>
            <w:tcW w:w="1350" w:type="dxa"/>
            <w:vAlign w:val="center"/>
          </w:tcPr>
          <w:p w:rsidR="00DA5E25" w:rsidP="00DA5E25" w:rsidRDefault="00DA5E25" w14:paraId="44AE7AC7" w14:textId="141AD49B">
            <w:pPr>
              <w:keepNext/>
              <w:jc w:val="center"/>
              <w:rPr>
                <w:color w:val="000000"/>
              </w:rPr>
            </w:pPr>
            <w:r w:rsidRPr="00651625">
              <w:t xml:space="preserve">$48.71 </w:t>
            </w:r>
          </w:p>
        </w:tc>
        <w:tc>
          <w:tcPr>
            <w:tcW w:w="1440" w:type="dxa"/>
            <w:vAlign w:val="center"/>
          </w:tcPr>
          <w:p w:rsidR="00DA5E25" w:rsidP="00AD40BF" w:rsidRDefault="00DA5E25" w14:paraId="74A8EDDF" w14:textId="1447F78F">
            <w:pPr>
              <w:keepNext/>
              <w:jc w:val="center"/>
              <w:rPr>
                <w:color w:val="000000"/>
              </w:rPr>
            </w:pPr>
            <w:r w:rsidRPr="00651625">
              <w:t>$1,</w:t>
            </w:r>
            <w:r w:rsidR="000C5A16">
              <w:t>673,481</w:t>
            </w:r>
            <w:r w:rsidRPr="00651625">
              <w:t xml:space="preserve"> </w:t>
            </w:r>
          </w:p>
        </w:tc>
      </w:tr>
      <w:tr w:rsidR="00DA5E25" w:rsidTr="00DA5E25" w14:paraId="66825EED" w14:textId="77777777">
        <w:trPr>
          <w:trHeight w:val="312"/>
        </w:trPr>
        <w:tc>
          <w:tcPr>
            <w:tcW w:w="1350" w:type="dxa"/>
            <w:shd w:val="clear" w:color="auto" w:fill="auto"/>
            <w:vAlign w:val="center"/>
            <w:hideMark/>
          </w:tcPr>
          <w:p w:rsidR="00DA5E25" w:rsidP="00DA5E25" w:rsidRDefault="00DA5E25" w14:paraId="7DD16D5E" w14:textId="77777777">
            <w:pPr>
              <w:keepNext/>
              <w:rPr>
                <w:color w:val="000000"/>
              </w:rPr>
            </w:pPr>
            <w:r>
              <w:rPr>
                <w:color w:val="000000"/>
              </w:rPr>
              <w:t>FY 2023</w:t>
            </w:r>
          </w:p>
        </w:tc>
        <w:tc>
          <w:tcPr>
            <w:tcW w:w="1530" w:type="dxa"/>
            <w:shd w:val="clear" w:color="auto" w:fill="auto"/>
            <w:vAlign w:val="center"/>
            <w:hideMark/>
          </w:tcPr>
          <w:p w:rsidR="00DA5E25" w:rsidP="00DA5E25" w:rsidRDefault="000C5A16" w14:paraId="665DA622" w14:textId="6B37C376">
            <w:pPr>
              <w:keepNext/>
              <w:jc w:val="center"/>
              <w:rPr>
                <w:color w:val="000000"/>
              </w:rPr>
            </w:pPr>
            <w:r>
              <w:t>1</w:t>
            </w:r>
            <w:r w:rsidR="00733E87">
              <w:t>9,049</w:t>
            </w:r>
            <w:r w:rsidRPr="00651625" w:rsidR="00DA5E25">
              <w:t xml:space="preserve"> </w:t>
            </w:r>
          </w:p>
        </w:tc>
        <w:tc>
          <w:tcPr>
            <w:tcW w:w="1350" w:type="dxa"/>
            <w:shd w:val="clear" w:color="auto" w:fill="auto"/>
            <w:hideMark/>
          </w:tcPr>
          <w:p w:rsidRPr="005D3E2A" w:rsidR="00DA5E25" w:rsidP="00DA5E25" w:rsidRDefault="000C5A16" w14:paraId="31BB5147" w14:textId="5DE49497">
            <w:pPr>
              <w:keepNext/>
              <w:jc w:val="center"/>
            </w:pPr>
            <w:r>
              <w:t xml:space="preserve"> 4</w:t>
            </w:r>
            <w:r w:rsidR="00733E87">
              <w:t>9,860</w:t>
            </w:r>
          </w:p>
        </w:tc>
        <w:tc>
          <w:tcPr>
            <w:tcW w:w="1440" w:type="dxa"/>
            <w:shd w:val="clear" w:color="auto" w:fill="auto"/>
            <w:hideMark/>
          </w:tcPr>
          <w:p w:rsidRPr="005D3E2A" w:rsidR="00DA5E25" w:rsidP="00DA5E25" w:rsidRDefault="000C5A16" w14:paraId="7A29CBFC" w14:textId="2F0FA1B4">
            <w:pPr>
              <w:keepNext/>
              <w:jc w:val="center"/>
            </w:pPr>
            <w:r>
              <w:t xml:space="preserve"> </w:t>
            </w:r>
            <w:r w:rsidR="00733E87">
              <w:t>48.9302</w:t>
            </w:r>
            <w:r w:rsidRPr="005D3E2A" w:rsidR="00DA5E25">
              <w:t xml:space="preserve"> </w:t>
            </w:r>
          </w:p>
        </w:tc>
        <w:tc>
          <w:tcPr>
            <w:tcW w:w="900" w:type="dxa"/>
            <w:shd w:val="clear" w:color="auto" w:fill="auto"/>
            <w:hideMark/>
          </w:tcPr>
          <w:p w:rsidRPr="005D3E2A" w:rsidR="00DA5E25" w:rsidP="00DA5E25" w:rsidRDefault="00733E87" w14:paraId="30836F6B" w14:textId="23934320">
            <w:pPr>
              <w:keepNext/>
              <w:jc w:val="center"/>
            </w:pPr>
            <w:r>
              <w:t>40,661</w:t>
            </w:r>
            <w:r w:rsidRPr="005D3E2A" w:rsidR="00DA5E25">
              <w:t xml:space="preserve"> </w:t>
            </w:r>
          </w:p>
        </w:tc>
        <w:tc>
          <w:tcPr>
            <w:tcW w:w="1350" w:type="dxa"/>
            <w:vAlign w:val="center"/>
          </w:tcPr>
          <w:p w:rsidR="00DA5E25" w:rsidP="00DA5E25" w:rsidRDefault="00DA5E25" w14:paraId="3D5632DD" w14:textId="4320DC7C">
            <w:pPr>
              <w:keepNext/>
              <w:jc w:val="center"/>
              <w:rPr>
                <w:color w:val="000000"/>
              </w:rPr>
            </w:pPr>
            <w:r w:rsidRPr="00651625">
              <w:t xml:space="preserve">$48.71 </w:t>
            </w:r>
          </w:p>
        </w:tc>
        <w:tc>
          <w:tcPr>
            <w:tcW w:w="1440" w:type="dxa"/>
            <w:vAlign w:val="center"/>
          </w:tcPr>
          <w:p w:rsidR="00DA5E25" w:rsidP="00AD40BF" w:rsidRDefault="000C5A16" w14:paraId="2EEA1DB4" w14:textId="0DA398BB">
            <w:pPr>
              <w:keepNext/>
              <w:jc w:val="center"/>
              <w:rPr>
                <w:color w:val="000000"/>
              </w:rPr>
            </w:pPr>
            <w:r>
              <w:t>$1,</w:t>
            </w:r>
            <w:r w:rsidR="00733E87">
              <w:t>980,597</w:t>
            </w:r>
            <w:r w:rsidRPr="00651625" w:rsidR="00DA5E25">
              <w:t xml:space="preserve"> </w:t>
            </w:r>
          </w:p>
        </w:tc>
      </w:tr>
      <w:tr w:rsidR="00DA5E25" w:rsidTr="007F4842" w14:paraId="09B82E75" w14:textId="77777777">
        <w:trPr>
          <w:trHeight w:val="312"/>
        </w:trPr>
        <w:tc>
          <w:tcPr>
            <w:tcW w:w="1350" w:type="dxa"/>
            <w:shd w:val="clear" w:color="auto" w:fill="auto"/>
            <w:vAlign w:val="center"/>
          </w:tcPr>
          <w:p w:rsidR="00DA5E25" w:rsidP="00DA5E25" w:rsidRDefault="00DA5E25" w14:paraId="32809073" w14:textId="77777777">
            <w:pPr>
              <w:keepNext/>
              <w:rPr>
                <w:color w:val="000000"/>
              </w:rPr>
            </w:pPr>
            <w:r>
              <w:rPr>
                <w:color w:val="000000"/>
              </w:rPr>
              <w:t>Total Average</w:t>
            </w:r>
          </w:p>
        </w:tc>
        <w:tc>
          <w:tcPr>
            <w:tcW w:w="1530" w:type="dxa"/>
            <w:shd w:val="clear" w:color="auto" w:fill="auto"/>
            <w:vAlign w:val="center"/>
          </w:tcPr>
          <w:p w:rsidR="00DA5E25" w:rsidP="00DA5E25" w:rsidRDefault="000C5A16" w14:paraId="09326A44" w14:textId="4D4D28F7">
            <w:pPr>
              <w:keepNext/>
              <w:jc w:val="center"/>
              <w:rPr>
                <w:color w:val="000000"/>
              </w:rPr>
            </w:pPr>
            <w:r>
              <w:t>16,</w:t>
            </w:r>
            <w:r w:rsidR="00733E87">
              <w:t>995</w:t>
            </w:r>
            <w:r w:rsidRPr="00651625" w:rsidR="00DA5E25">
              <w:t xml:space="preserve"> </w:t>
            </w:r>
          </w:p>
        </w:tc>
        <w:tc>
          <w:tcPr>
            <w:tcW w:w="1350" w:type="dxa"/>
            <w:shd w:val="clear" w:color="auto" w:fill="auto"/>
            <w:vAlign w:val="center"/>
          </w:tcPr>
          <w:p w:rsidRPr="005D3E2A" w:rsidR="00DA5E25" w:rsidP="00DA5E25" w:rsidRDefault="000C5A16" w14:paraId="6E23680D" w14:textId="5D9E61E2">
            <w:pPr>
              <w:keepNext/>
              <w:jc w:val="center"/>
            </w:pPr>
            <w:r>
              <w:t>4</w:t>
            </w:r>
            <w:r w:rsidR="00733E87">
              <w:t>5,270</w:t>
            </w:r>
          </w:p>
        </w:tc>
        <w:tc>
          <w:tcPr>
            <w:tcW w:w="1440" w:type="dxa"/>
            <w:shd w:val="clear" w:color="auto" w:fill="auto"/>
            <w:vAlign w:val="center"/>
          </w:tcPr>
          <w:p w:rsidRPr="005D3E2A" w:rsidR="00DA5E25" w:rsidP="00DA5E25" w:rsidRDefault="000C5A16" w14:paraId="5F5BA126" w14:textId="527AD026">
            <w:pPr>
              <w:keepNext/>
              <w:jc w:val="center"/>
            </w:pPr>
            <w:r>
              <w:t>4</w:t>
            </w:r>
            <w:r w:rsidR="00733E87">
              <w:t>7.8645</w:t>
            </w:r>
          </w:p>
        </w:tc>
        <w:tc>
          <w:tcPr>
            <w:tcW w:w="900" w:type="dxa"/>
            <w:shd w:val="clear" w:color="auto" w:fill="auto"/>
            <w:vAlign w:val="center"/>
          </w:tcPr>
          <w:p w:rsidRPr="005D3E2A" w:rsidR="00DA5E25" w:rsidP="00DA5E25" w:rsidRDefault="000C5A16" w14:paraId="59421455" w14:textId="7D98D657">
            <w:pPr>
              <w:keepNext/>
              <w:jc w:val="center"/>
            </w:pPr>
            <w:r>
              <w:t>3</w:t>
            </w:r>
            <w:r w:rsidR="00733E87">
              <w:t>6,114</w:t>
            </w:r>
          </w:p>
        </w:tc>
        <w:tc>
          <w:tcPr>
            <w:tcW w:w="1350" w:type="dxa"/>
            <w:vAlign w:val="center"/>
          </w:tcPr>
          <w:p w:rsidR="00DA5E25" w:rsidP="00DA5E25" w:rsidRDefault="00AD40BF" w14:paraId="5712DF70" w14:textId="77777777">
            <w:pPr>
              <w:keepNext/>
              <w:jc w:val="center"/>
              <w:rPr>
                <w:color w:val="000000"/>
              </w:rPr>
            </w:pPr>
            <w:r w:rsidRPr="00651625">
              <w:t>$48.71</w:t>
            </w:r>
          </w:p>
        </w:tc>
        <w:tc>
          <w:tcPr>
            <w:tcW w:w="1440" w:type="dxa"/>
            <w:vAlign w:val="center"/>
          </w:tcPr>
          <w:p w:rsidR="00DA5E25" w:rsidP="00AD40BF" w:rsidRDefault="00DA5E25" w14:paraId="0A12AE5F" w14:textId="52062314">
            <w:pPr>
              <w:keepNext/>
              <w:jc w:val="center"/>
              <w:rPr>
                <w:color w:val="000000"/>
              </w:rPr>
            </w:pPr>
            <w:r w:rsidRPr="00651625">
              <w:t>$</w:t>
            </w:r>
            <w:r w:rsidR="000C5A16">
              <w:t>1,7</w:t>
            </w:r>
            <w:r w:rsidR="00733E87">
              <w:t>59,133</w:t>
            </w:r>
            <w:r w:rsidRPr="00651625">
              <w:t xml:space="preserve"> </w:t>
            </w:r>
          </w:p>
        </w:tc>
      </w:tr>
      <w:tr w:rsidR="00257AC2" w:rsidTr="00DA5E25" w14:paraId="614DE729" w14:textId="77777777">
        <w:trPr>
          <w:trHeight w:val="660"/>
        </w:trPr>
        <w:tc>
          <w:tcPr>
            <w:tcW w:w="9360" w:type="dxa"/>
            <w:gridSpan w:val="7"/>
            <w:shd w:val="clear" w:color="auto" w:fill="auto"/>
            <w:hideMark/>
          </w:tcPr>
          <w:p w:rsidRPr="005D3E2A" w:rsidR="00257AC2" w:rsidP="007F4842" w:rsidRDefault="00257AC2" w14:paraId="79DAFDF7" w14:textId="77777777">
            <w:pPr>
              <w:keepNext/>
            </w:pPr>
            <w:r w:rsidRPr="005D3E2A">
              <w:t>*Initiations, quarterly updates, quality assurance contacts, and collection testing</w:t>
            </w:r>
            <w:r w:rsidRPr="005D3E2A">
              <w:br/>
              <w:t>Note: The sum of individual items may not equal totals due to rounding.</w:t>
            </w:r>
          </w:p>
        </w:tc>
      </w:tr>
    </w:tbl>
    <w:p w:rsidRPr="00F73BF7" w:rsidR="000140F5" w:rsidP="00C20431" w:rsidRDefault="000140F5" w14:paraId="04AA089C" w14:textId="77777777"/>
    <w:p w:rsidRPr="00F73BF7" w:rsidR="0004703D" w:rsidP="00C20431" w:rsidRDefault="0004703D" w14:paraId="0A18EDB1" w14:textId="77777777"/>
    <w:p w:rsidR="00592FC3" w:rsidP="001B18B0" w:rsidRDefault="00592FC3" w14:paraId="7963486F" w14:textId="77777777">
      <w:pPr>
        <w:pStyle w:val="Heading2"/>
      </w:pPr>
      <w:r w:rsidRPr="00D53DEB">
        <w:t>13.  Provide an estimate of the total annual cost burden to respondents or recordkeepers resulting from the collection of information.  (Do not include the cost of any hour burden shown in Items 12 and 14).</w:t>
      </w:r>
    </w:p>
    <w:p w:rsidRPr="00D53DEB" w:rsidR="00B13CDC" w:rsidP="008F4079" w:rsidRDefault="00B13CDC" w14:paraId="70DEBFCF" w14:textId="77777777">
      <w:pPr>
        <w:keepNext/>
        <w:rPr>
          <w:b/>
        </w:rPr>
      </w:pPr>
    </w:p>
    <w:p w:rsidR="00592FC3" w:rsidP="008F4079" w:rsidRDefault="00592FC3" w14:paraId="2C716136" w14:textId="77777777">
      <w:pPr>
        <w:numPr>
          <w:ilvl w:val="0"/>
          <w:numId w:val="51"/>
        </w:numPr>
        <w:tabs>
          <w:tab w:val="clear" w:pos="1080"/>
        </w:tabs>
        <w:autoSpaceDE w:val="0"/>
        <w:autoSpaceDN w:val="0"/>
        <w:adjustRightInd w:val="0"/>
        <w:rPr>
          <w:b/>
          <w:bCs/>
        </w:rPr>
      </w:pPr>
      <w:r w:rsidRPr="00CA21AC">
        <w:rPr>
          <w:b/>
          <w:bCs/>
        </w:rPr>
        <w:t>The cost estimate should be split into two components</w:t>
      </w:r>
      <w:proofErr w:type="gramStart"/>
      <w:r w:rsidRPr="00CA21AC">
        <w:rPr>
          <w:b/>
          <w:bCs/>
        </w:rPr>
        <w:t>:  (</w:t>
      </w:r>
      <w:proofErr w:type="gramEnd"/>
      <w:r w:rsidRPr="00CA21AC">
        <w:rPr>
          <w:b/>
          <w:bCs/>
        </w:rPr>
        <w:t xml:space="preserve">a) a total capital and </w:t>
      </w:r>
      <w:proofErr w:type="spellStart"/>
      <w:r w:rsidRPr="0052513D">
        <w:rPr>
          <w:b/>
          <w:bCs/>
        </w:rPr>
        <w:t>start up</w:t>
      </w:r>
      <w:proofErr w:type="spellEnd"/>
      <w:r w:rsidRPr="0052513D">
        <w:rPr>
          <w:b/>
          <w:bCs/>
        </w:rPr>
        <w:t xml:space="preserve"> cost component (</w:t>
      </w:r>
      <w:r w:rsidRPr="00073C01">
        <w:rPr>
          <w:b/>
          <w:bCs/>
        </w:rPr>
        <w:t xml:space="preserve">annualized over its expected useful life); and (b) a </w:t>
      </w:r>
      <w:r w:rsidRPr="006A7451">
        <w:rPr>
          <w:b/>
          <w:bCs/>
        </w:rPr>
        <w:t xml:space="preserve">total operation and maintenance and purchase of service component.  </w:t>
      </w:r>
      <w:r w:rsidRPr="003A0CA0">
        <w:rPr>
          <w:b/>
          <w:bCs/>
        </w:rPr>
        <w:t>The estimates</w:t>
      </w:r>
      <w:r w:rsidRPr="0067525C">
        <w:rPr>
          <w:b/>
          <w:bCs/>
        </w:rPr>
        <w:t xml:space="preserve"> should </w:t>
      </w:r>
      <w:proofErr w:type="gramStart"/>
      <w:r w:rsidRPr="0067525C">
        <w:rPr>
          <w:b/>
          <w:bCs/>
        </w:rPr>
        <w:t>take into account</w:t>
      </w:r>
      <w:proofErr w:type="gramEnd"/>
      <w:r w:rsidRPr="0067525C">
        <w:rPr>
          <w:b/>
          <w:bCs/>
        </w:rPr>
        <w:t xml:space="preserve"> costs associated with generating,</w:t>
      </w:r>
      <w:r>
        <w:rPr>
          <w:b/>
          <w:bCs/>
        </w:rPr>
        <w:t xml:space="preserve"> </w:t>
      </w:r>
      <w:r w:rsidRPr="00073C01">
        <w:rPr>
          <w:b/>
          <w:bCs/>
        </w:rPr>
        <w:t xml:space="preserve">maintaining, and disclosing or providing the information.  Include descriptions of </w:t>
      </w:r>
      <w:r w:rsidRPr="006A7451">
        <w:rPr>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b/>
          <w:bCs/>
        </w:rPr>
        <w:t>ties.</w:t>
      </w:r>
    </w:p>
    <w:p w:rsidRPr="003A0CA0" w:rsidR="00B13CDC" w:rsidP="008F4079" w:rsidRDefault="00B13CDC" w14:paraId="14AB1595" w14:textId="77777777">
      <w:pPr>
        <w:autoSpaceDE w:val="0"/>
        <w:autoSpaceDN w:val="0"/>
        <w:adjustRightInd w:val="0"/>
        <w:ind w:left="1080"/>
        <w:rPr>
          <w:b/>
          <w:bCs/>
        </w:rPr>
      </w:pPr>
    </w:p>
    <w:p w:rsidR="00B13CDC" w:rsidP="008F4079" w:rsidRDefault="00592FC3" w14:paraId="0267BB1E" w14:textId="77777777">
      <w:pPr>
        <w:numPr>
          <w:ilvl w:val="0"/>
          <w:numId w:val="51"/>
        </w:numPr>
        <w:tabs>
          <w:tab w:val="clear" w:pos="1080"/>
        </w:tabs>
        <w:autoSpaceDE w:val="0"/>
        <w:autoSpaceDN w:val="0"/>
        <w:adjustRightInd w:val="0"/>
        <w:rPr>
          <w:b/>
          <w:bCs/>
        </w:rPr>
      </w:pPr>
      <w:r w:rsidRPr="00B13CDC">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13CDC" w:rsidP="008F4079" w:rsidRDefault="00B13CDC" w14:paraId="60821409" w14:textId="77777777">
      <w:pPr>
        <w:autoSpaceDE w:val="0"/>
        <w:autoSpaceDN w:val="0"/>
        <w:adjustRightInd w:val="0"/>
        <w:ind w:left="1080"/>
        <w:rPr>
          <w:b/>
          <w:bCs/>
        </w:rPr>
      </w:pPr>
    </w:p>
    <w:p w:rsidR="00592FC3" w:rsidP="008F4079" w:rsidRDefault="00592FC3" w14:paraId="79478891" w14:textId="77777777">
      <w:pPr>
        <w:numPr>
          <w:ilvl w:val="0"/>
          <w:numId w:val="51"/>
        </w:numPr>
        <w:tabs>
          <w:tab w:val="clear" w:pos="1080"/>
        </w:tabs>
        <w:autoSpaceDE w:val="0"/>
        <w:autoSpaceDN w:val="0"/>
        <w:adjustRightInd w:val="0"/>
        <w:rPr>
          <w:b/>
          <w:bCs/>
        </w:rPr>
      </w:pPr>
      <w:r w:rsidRPr="00B13CDC">
        <w:rPr>
          <w:b/>
          <w:bCs/>
        </w:rPr>
        <w:t xml:space="preserve">Generally, estimates should not include purchases of equipment or services, or portions thereof, made: (1) prior to October 1, 1995, (2) to achieve regulatory compliance with requirements not associated with the information collection, (3) </w:t>
      </w:r>
      <w:r w:rsidRPr="00B13CDC">
        <w:rPr>
          <w:b/>
          <w:bCs/>
        </w:rPr>
        <w:lastRenderedPageBreak/>
        <w:t>for reasons other than to provide information or keep records for the government, or (4) as part of customary and usual business or private practices.</w:t>
      </w:r>
    </w:p>
    <w:p w:rsidRPr="00B13CDC" w:rsidR="00B13CDC" w:rsidP="008F4079" w:rsidRDefault="00B13CDC" w14:paraId="484F17B7" w14:textId="77777777">
      <w:pPr>
        <w:autoSpaceDE w:val="0"/>
        <w:autoSpaceDN w:val="0"/>
        <w:adjustRightInd w:val="0"/>
        <w:ind w:left="1080"/>
        <w:rPr>
          <w:b/>
          <w:bCs/>
        </w:rPr>
      </w:pPr>
    </w:p>
    <w:p w:rsidRPr="000E7C43" w:rsidR="0004703D" w:rsidP="00351F05" w:rsidRDefault="00CE4F98" w14:paraId="1D4D96D5" w14:textId="77777777">
      <w:pPr>
        <w:keepNext/>
      </w:pPr>
      <w:r>
        <w:t xml:space="preserve">The only costs </w:t>
      </w:r>
      <w:r w:rsidR="005D596B">
        <w:t xml:space="preserve">involve the respondent’s time. </w:t>
      </w:r>
      <w:r w:rsidRPr="000E7C43" w:rsidR="0004703D">
        <w:t>There are no capital and start-up costs</w:t>
      </w:r>
      <w:r>
        <w:t>,</w:t>
      </w:r>
      <w:r w:rsidRPr="000E7C43" w:rsidR="0004703D">
        <w:t xml:space="preserve"> operation and maintenance</w:t>
      </w:r>
      <w:r>
        <w:t>, or</w:t>
      </w:r>
      <w:r w:rsidRPr="000E7C43">
        <w:t xml:space="preserve"> </w:t>
      </w:r>
      <w:r w:rsidRPr="000E7C43" w:rsidR="0004703D">
        <w:t>purchase of service costs resulting from the collection of this information.</w:t>
      </w:r>
    </w:p>
    <w:p w:rsidR="0004703D" w:rsidP="00C20431" w:rsidRDefault="0004703D" w14:paraId="44A02A91" w14:textId="77777777"/>
    <w:p w:rsidR="00B13CDC" w:rsidP="001B18B0" w:rsidRDefault="00592FC3" w14:paraId="4F8DD790" w14:textId="77777777">
      <w:pPr>
        <w:pStyle w:val="Heading2"/>
      </w:pPr>
      <w:r w:rsidRPr="00D53DEB">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B54353" w:rsidR="00B13CDC" w:rsidP="00B54353" w:rsidRDefault="00B13CDC" w14:paraId="0F9395D1" w14:textId="77777777">
      <w:pPr>
        <w:rPr>
          <w:b/>
          <w:bCs/>
        </w:rPr>
      </w:pPr>
    </w:p>
    <w:p w:rsidR="00B54353" w:rsidP="00B54353" w:rsidRDefault="00B54353" w14:paraId="2BE738FC" w14:textId="77777777">
      <w:r w:rsidRPr="00B54353">
        <w:t>The estimated cost of the survey is $</w:t>
      </w:r>
      <w:r w:rsidRPr="00B54353" w:rsidR="005C37F7">
        <w:t>5</w:t>
      </w:r>
      <w:r w:rsidR="005C37F7">
        <w:t>8</w:t>
      </w:r>
      <w:r w:rsidRPr="00B54353" w:rsidR="005C37F7">
        <w:t xml:space="preserve"> </w:t>
      </w:r>
      <w:r w:rsidRPr="00B54353">
        <w:t xml:space="preserve">million for FY </w:t>
      </w:r>
      <w:r w:rsidRPr="00B54353" w:rsidR="007D3D94">
        <w:t>20</w:t>
      </w:r>
      <w:r w:rsidR="007D3D94">
        <w:t>20</w:t>
      </w:r>
      <w:r w:rsidRPr="00B54353">
        <w:t>. NCS collection cost is $</w:t>
      </w:r>
      <w:r w:rsidRPr="00B54353" w:rsidR="005C37F7">
        <w:t>2</w:t>
      </w:r>
      <w:r w:rsidR="005C37F7">
        <w:t>6</w:t>
      </w:r>
      <w:r w:rsidRPr="00B54353" w:rsidR="005C37F7">
        <w:t xml:space="preserve"> </w:t>
      </w:r>
      <w:r w:rsidRPr="00B54353">
        <w:t>million and non-collection cost is $</w:t>
      </w:r>
      <w:r w:rsidR="005C37F7">
        <w:t>32</w:t>
      </w:r>
      <w:r w:rsidRPr="00B54353" w:rsidR="005C37F7">
        <w:t xml:space="preserve"> </w:t>
      </w:r>
      <w:r w:rsidRPr="00B54353">
        <w:t xml:space="preserve">million. </w:t>
      </w:r>
    </w:p>
    <w:p w:rsidRPr="00BD2339" w:rsidR="0004703D" w:rsidP="00C20431" w:rsidRDefault="0004703D" w14:paraId="6081EF04" w14:textId="77777777">
      <w:pPr>
        <w:rPr>
          <w:b/>
        </w:rPr>
      </w:pPr>
    </w:p>
    <w:p w:rsidRPr="00A47DA7" w:rsidR="00592FC3" w:rsidP="001B18B0" w:rsidRDefault="00592FC3" w14:paraId="73BB53A0" w14:textId="77777777">
      <w:pPr>
        <w:pStyle w:val="Heading2"/>
      </w:pPr>
      <w:r w:rsidRPr="00D53DEB">
        <w:t>15.</w:t>
      </w:r>
      <w:r>
        <w:t xml:space="preserve">  </w:t>
      </w:r>
      <w:r w:rsidRPr="00D53DEB">
        <w:t>Explain the reasons for any program changes or adjustments</w:t>
      </w:r>
      <w:r w:rsidRPr="00A47DA7">
        <w:t>.</w:t>
      </w:r>
    </w:p>
    <w:p w:rsidR="00CD20AE" w:rsidP="00C20431" w:rsidRDefault="00CD20AE" w14:paraId="26A0F73C" w14:textId="77777777"/>
    <w:p w:rsidR="00FE557D" w:rsidP="00C20431" w:rsidRDefault="00FE557D" w14:paraId="45A9B14C" w14:textId="71F0BC14">
      <w:bookmarkStart w:name="_Hlk85525553" w:id="0"/>
      <w:r>
        <w:t xml:space="preserve">BLS is seeking approval to increase the NCS sample size for Fiscal Years 2022 and 2023 to mitigate against the impacts of pandemic related non-response on survey estimates. </w:t>
      </w:r>
      <w:r w:rsidDel="00B4274D">
        <w:t xml:space="preserve"> </w:t>
      </w:r>
      <w:r>
        <w:t xml:space="preserve">The recent extension of 1220-0164, was approved on May 28, </w:t>
      </w:r>
      <w:r w:rsidR="00B7740B">
        <w:t>2021,</w:t>
      </w:r>
      <w:r>
        <w:t xml:space="preserve"> with average total burden hours of 35,560. This was a decrease in average total burden hours from the prior collection approval of 44,222 hours and primarily due to an estimated decrease in responses based on recent trends. There was no change to the planned initiation sample size. To ensure </w:t>
      </w:r>
      <w:proofErr w:type="gramStart"/>
      <w:r>
        <w:t>a sufficient number of</w:t>
      </w:r>
      <w:proofErr w:type="gramEnd"/>
      <w:r>
        <w:t xml:space="preserve"> units are collected to calculate the </w:t>
      </w:r>
      <w:r w:rsidR="007D4788">
        <w:t>ECI</w:t>
      </w:r>
      <w:r>
        <w:t xml:space="preserve">, BLS is now seeking approval to increase the NCS sample size for Fiscal Years 2022 and 2023, </w:t>
      </w:r>
      <w:r w:rsidR="00735E48">
        <w:t>bringing the</w:t>
      </w:r>
      <w:r w:rsidR="007D4788">
        <w:t xml:space="preserve"> </w:t>
      </w:r>
      <w:r>
        <w:t>average total burden hours to</w:t>
      </w:r>
      <w:r w:rsidR="002A5F6B">
        <w:t xml:space="preserve"> </w:t>
      </w:r>
      <w:r w:rsidR="00220048">
        <w:t>36,114</w:t>
      </w:r>
      <w:r>
        <w:t>.</w:t>
      </w:r>
    </w:p>
    <w:p w:rsidR="00FE557D" w:rsidP="00C20431" w:rsidRDefault="00FE557D" w14:paraId="1A038428" w14:textId="77777777"/>
    <w:p w:rsidR="00B10FBC" w:rsidP="003C4BB3" w:rsidRDefault="000E5027" w14:paraId="08397E7C" w14:textId="4498DA2C">
      <w:r>
        <w:t>Under the</w:t>
      </w:r>
      <w:r w:rsidRPr="003C4BB3" w:rsidR="003C4BB3">
        <w:t xml:space="preserve"> </w:t>
      </w:r>
      <w:r w:rsidR="00906391">
        <w:t xml:space="preserve">NCS </w:t>
      </w:r>
      <w:r w:rsidRPr="003C4BB3" w:rsidR="003C4BB3">
        <w:t xml:space="preserve">cycle design, the private industry cycle has greater initiation burden hours </w:t>
      </w:r>
      <w:r w:rsidR="006B323F">
        <w:t>when</w:t>
      </w:r>
      <w:r w:rsidRPr="003C4BB3" w:rsidR="003C4BB3">
        <w:t xml:space="preserve"> aircraft manufacturing and large firms with a sample weight of 1 enter the survey.</w:t>
      </w:r>
      <w:r w:rsidR="0083428A">
        <w:t xml:space="preserve"> This will happen in the </w:t>
      </w:r>
      <w:r w:rsidR="009254D3">
        <w:t>3</w:t>
      </w:r>
      <w:r w:rsidR="009254D3">
        <w:rPr>
          <w:vertAlign w:val="superscript"/>
        </w:rPr>
        <w:t>rd</w:t>
      </w:r>
      <w:r w:rsidR="0083428A">
        <w:t xml:space="preserve"> year of this </w:t>
      </w:r>
      <w:r w:rsidR="00906391">
        <w:t>three-</w:t>
      </w:r>
      <w:r w:rsidR="0083428A">
        <w:t>year OMB Clearance.</w:t>
      </w:r>
      <w:r w:rsidR="00114D52">
        <w:t xml:space="preserve"> </w:t>
      </w:r>
      <w:r w:rsidR="00542D5A">
        <w:t>T</w:t>
      </w:r>
      <w:r w:rsidR="00114D52">
        <w:t>he 2</w:t>
      </w:r>
      <w:r w:rsidRPr="005C5DDE" w:rsidR="00114D52">
        <w:rPr>
          <w:vertAlign w:val="superscript"/>
        </w:rPr>
        <w:t>nd</w:t>
      </w:r>
      <w:r w:rsidR="00114D52">
        <w:t xml:space="preserve"> year of this clearance </w:t>
      </w:r>
      <w:r w:rsidR="00C1107C">
        <w:t xml:space="preserve">initially reflected </w:t>
      </w:r>
      <w:r w:rsidR="00C029EF">
        <w:t>a higher private industry burden than the original sample design</w:t>
      </w:r>
      <w:r w:rsidR="00C1107C">
        <w:t xml:space="preserve"> as well</w:t>
      </w:r>
      <w:r w:rsidR="00C029EF">
        <w:t xml:space="preserve">. </w:t>
      </w:r>
      <w:r w:rsidR="005C5DDE">
        <w:t xml:space="preserve">This </w:t>
      </w:r>
      <w:r w:rsidR="00C1107C">
        <w:t>was</w:t>
      </w:r>
      <w:r w:rsidR="005C5DDE">
        <w:t xml:space="preserve"> due to retaining </w:t>
      </w:r>
      <w:r w:rsidR="00114D52">
        <w:t>a sample group for an additional year</w:t>
      </w:r>
      <w:r w:rsidR="005C5DDE">
        <w:t xml:space="preserve"> to mitigate the impacts of pandemic related non-response</w:t>
      </w:r>
      <w:r w:rsidR="00AE2683">
        <w:t>, as described in Supporting Statement Part B.</w:t>
      </w:r>
      <w:r w:rsidR="00BA6042">
        <w:t xml:space="preserve">  </w:t>
      </w:r>
      <w:r w:rsidR="001D50A3">
        <w:t xml:space="preserve">During Fiscal Year 2021, BLS removed long-term non-responding units from the update sample to reduce contacts and align burden with the original design. </w:t>
      </w:r>
      <w:r w:rsidR="00BA6042">
        <w:t>If data collection response does not improve, BLS</w:t>
      </w:r>
      <w:r w:rsidR="00D64EC9">
        <w:t xml:space="preserve"> </w:t>
      </w:r>
      <w:r w:rsidR="0035185C">
        <w:t>will again</w:t>
      </w:r>
      <w:r w:rsidR="00BA6042">
        <w:t xml:space="preserve"> rotate out only the oldest sample group after the September 2022 quarter</w:t>
      </w:r>
      <w:r w:rsidR="000200EF">
        <w:t xml:space="preserve">. The sample group regularly scheduled to rotate out </w:t>
      </w:r>
      <w:r w:rsidR="00D72F69">
        <w:t>will</w:t>
      </w:r>
      <w:r w:rsidR="000200EF">
        <w:t xml:space="preserve"> be retained for an additional year to ensure </w:t>
      </w:r>
      <w:proofErr w:type="gramStart"/>
      <w:r w:rsidR="000200EF">
        <w:t>a sufficient number of</w:t>
      </w:r>
      <w:proofErr w:type="gramEnd"/>
      <w:r w:rsidR="000200EF">
        <w:t xml:space="preserve"> units are collected for the ECI. </w:t>
      </w:r>
    </w:p>
    <w:bookmarkEnd w:id="0"/>
    <w:p w:rsidR="00C029EF" w:rsidP="003C4BB3" w:rsidRDefault="00C029EF" w14:paraId="2CEEBEC3" w14:textId="77777777"/>
    <w:p w:rsidR="00592FC3" w:rsidP="001B18B0" w:rsidRDefault="00592FC3" w14:paraId="02EAC145" w14:textId="77777777">
      <w:pPr>
        <w:pStyle w:val="Heading2"/>
      </w:pPr>
      <w:r w:rsidRPr="00D53DEB">
        <w:t xml:space="preserve">16. </w:t>
      </w:r>
      <w:r>
        <w:t xml:space="preserve"> </w:t>
      </w:r>
      <w:r w:rsidRPr="00D53DE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D53DEB" w:rsidR="00B13CDC" w:rsidP="00592FC3" w:rsidRDefault="00B13CDC" w14:paraId="03052A3E" w14:textId="77777777"/>
    <w:p w:rsidRPr="000E7C43" w:rsidR="0004703D" w:rsidP="00271089" w:rsidRDefault="001D4E16" w14:paraId="78324C83" w14:textId="77777777">
      <w:pPr>
        <w:pStyle w:val="BodyTextIndent3"/>
        <w:ind w:left="0"/>
      </w:pPr>
      <w:r w:rsidRPr="000E7C43">
        <w:lastRenderedPageBreak/>
        <w:t>N</w:t>
      </w:r>
      <w:r w:rsidRPr="000E7C43" w:rsidR="0004703D">
        <w:t xml:space="preserve">ationwide </w:t>
      </w:r>
      <w:r w:rsidR="00EA1BC9">
        <w:t xml:space="preserve">and locality based </w:t>
      </w:r>
      <w:r w:rsidRPr="000E7C43" w:rsidR="0004703D">
        <w:t>quarterly change in compensation</w:t>
      </w:r>
      <w:r w:rsidRPr="000E7C43">
        <w:t xml:space="preserve"> data </w:t>
      </w:r>
      <w:r w:rsidR="0057032B">
        <w:t>are</w:t>
      </w:r>
      <w:r w:rsidRPr="000E7C43" w:rsidR="0057032B">
        <w:t xml:space="preserve"> </w:t>
      </w:r>
      <w:r w:rsidRPr="000E7C43" w:rsidR="0004703D">
        <w:t xml:space="preserve">released </w:t>
      </w:r>
      <w:r w:rsidRPr="000E7C43" w:rsidR="007E6922">
        <w:t>shortly</w:t>
      </w:r>
      <w:r w:rsidRPr="000E7C43" w:rsidR="0004703D">
        <w:t xml:space="preserve"> after the close of collection for each quarter. </w:t>
      </w:r>
      <w:r w:rsidRPr="000E7C43" w:rsidR="00462B9C">
        <w:t xml:space="preserve">ECI and </w:t>
      </w:r>
      <w:r w:rsidRPr="00372D42" w:rsidR="00372D42">
        <w:t>Employer Costs for Employee Compensation</w:t>
      </w:r>
      <w:r w:rsidR="003442B5">
        <w:rPr>
          <w:i/>
          <w:iCs/>
          <w:sz w:val="23"/>
          <w:szCs w:val="23"/>
        </w:rPr>
        <w:t xml:space="preserve"> </w:t>
      </w:r>
      <w:r w:rsidR="003442B5">
        <w:rPr>
          <w:iCs/>
          <w:sz w:val="23"/>
          <w:szCs w:val="23"/>
        </w:rPr>
        <w:t>(</w:t>
      </w:r>
      <w:r w:rsidRPr="000E7C43" w:rsidR="00462B9C">
        <w:t>ECEC</w:t>
      </w:r>
      <w:r w:rsidR="003442B5">
        <w:t>)</w:t>
      </w:r>
      <w:r w:rsidRPr="000E7C43" w:rsidR="00462B9C">
        <w:t xml:space="preserve"> </w:t>
      </w:r>
      <w:r w:rsidRPr="000E7C43">
        <w:t xml:space="preserve">are </w:t>
      </w:r>
      <w:r w:rsidRPr="000E7C43" w:rsidR="00462B9C">
        <w:t xml:space="preserve">published </w:t>
      </w:r>
      <w:r w:rsidRPr="000E7C43" w:rsidR="00A22FF7">
        <w:t>on a</w:t>
      </w:r>
      <w:r w:rsidRPr="000E7C43">
        <w:t xml:space="preserve"> national and a</w:t>
      </w:r>
      <w:r w:rsidRPr="000E7C43" w:rsidR="00A22FF7">
        <w:t xml:space="preserve"> locality basis</w:t>
      </w:r>
      <w:r w:rsidRPr="000E7C43">
        <w:t xml:space="preserve">. </w:t>
      </w:r>
      <w:r w:rsidRPr="000E7C43" w:rsidR="0004703D">
        <w:t>Finally, detailed information will be available a</w:t>
      </w:r>
      <w:r w:rsidRPr="000E7C43" w:rsidR="004F3F7C">
        <w:t>nn</w:t>
      </w:r>
      <w:r w:rsidRPr="000E7C43" w:rsidR="0004703D">
        <w:t>ually on the incidence of benefits and benefit provisions.</w:t>
      </w:r>
    </w:p>
    <w:p w:rsidRPr="000E7C43" w:rsidR="000A127E" w:rsidP="00271089" w:rsidRDefault="000A127E" w14:paraId="3CAE3313" w14:textId="77777777">
      <w:pPr>
        <w:pStyle w:val="BodyTextIndent3"/>
        <w:ind w:left="0"/>
      </w:pPr>
    </w:p>
    <w:p w:rsidRPr="000E7C43" w:rsidR="000A127E" w:rsidP="00271089" w:rsidRDefault="000A127E" w14:paraId="01EA2B0F" w14:textId="77777777">
      <w:pPr>
        <w:pStyle w:val="BodyTextIndent3"/>
        <w:ind w:left="0"/>
      </w:pPr>
      <w:r w:rsidRPr="000E7C43">
        <w:t xml:space="preserve">Employee benefits </w:t>
      </w:r>
      <w:r w:rsidRPr="000E7C43" w:rsidR="000A20E3">
        <w:t>news releases</w:t>
      </w:r>
      <w:r w:rsidRPr="000E7C43">
        <w:t xml:space="preserve"> and publication</w:t>
      </w:r>
      <w:r w:rsidR="00A658F9">
        <w:t>s</w:t>
      </w:r>
      <w:r w:rsidRPr="000E7C43">
        <w:t xml:space="preserve"> </w:t>
      </w:r>
      <w:r w:rsidRPr="000E7C43" w:rsidR="003B7C31">
        <w:t xml:space="preserve">have </w:t>
      </w:r>
      <w:proofErr w:type="gramStart"/>
      <w:r w:rsidRPr="000E7C43">
        <w:t>a large number of</w:t>
      </w:r>
      <w:proofErr w:type="gramEnd"/>
      <w:r w:rsidRPr="000E7C43">
        <w:t xml:space="preserve"> </w:t>
      </w:r>
      <w:r w:rsidRPr="000E7C43" w:rsidR="00FF6032">
        <w:t>t</w:t>
      </w:r>
      <w:r w:rsidRPr="000E7C43">
        <w:t>abulations</w:t>
      </w:r>
      <w:r w:rsidR="00BD06B8">
        <w:t>, i</w:t>
      </w:r>
      <w:r w:rsidRPr="000E7C43" w:rsidR="00FF6032">
        <w:t>ncluding</w:t>
      </w:r>
      <w:r w:rsidRPr="000E7C43">
        <w:t xml:space="preserve"> tabulations linking wage levels to benefit incidence rates, counts of establishments offering major benefits to at least one employee, Census division breakouts, and new benefit items</w:t>
      </w:r>
      <w:r w:rsidRPr="000E7C43" w:rsidR="003B7C31">
        <w:t>.</w:t>
      </w:r>
    </w:p>
    <w:p w:rsidRPr="000E7C43" w:rsidR="0004703D" w:rsidP="00271089" w:rsidRDefault="000A127E" w14:paraId="0F82990C" w14:textId="77777777">
      <w:pPr>
        <w:pStyle w:val="BodyTextIndent3"/>
        <w:ind w:left="0"/>
      </w:pPr>
      <w:r w:rsidRPr="000E7C43">
        <w:t xml:space="preserve"> </w:t>
      </w:r>
    </w:p>
    <w:p w:rsidRPr="000E5027" w:rsidR="0004703D" w:rsidP="00271089" w:rsidRDefault="0004703D" w14:paraId="2036167D" w14:textId="77777777">
      <w:pPr>
        <w:pStyle w:val="BodyTextIndent3"/>
        <w:ind w:left="0"/>
      </w:pPr>
      <w:r w:rsidRPr="000E7C43">
        <w:t xml:space="preserve">All published estimates from the NCS are available on the BLS internet site, </w:t>
      </w:r>
      <w:r w:rsidRPr="003442B5" w:rsidR="003442B5">
        <w:rPr>
          <w:rStyle w:val="Hyperlink"/>
          <w:color w:val="0033CC"/>
        </w:rPr>
        <w:t>www.bls.gov</w:t>
      </w:r>
      <w:r w:rsidRPr="000E7C43">
        <w:t>. Included on this site are several query tools that allow users to indicate the type of data desired. Customized tabulations a</w:t>
      </w:r>
      <w:r w:rsidRPr="000E5027">
        <w:t>re</w:t>
      </w:r>
      <w:r w:rsidRPr="000E5027" w:rsidR="00420294">
        <w:t xml:space="preserve"> generated by the query tool</w:t>
      </w:r>
      <w:r w:rsidR="000E5027">
        <w:t>s</w:t>
      </w:r>
      <w:r w:rsidRPr="000E5027">
        <w:t xml:space="preserve"> </w:t>
      </w:r>
      <w:r w:rsidRPr="000E5027" w:rsidR="00FD2321">
        <w:t>available</w:t>
      </w:r>
      <w:r w:rsidRPr="000E5027">
        <w:t>.</w:t>
      </w:r>
    </w:p>
    <w:p w:rsidRPr="000E5027" w:rsidR="0004703D" w:rsidP="00C20431" w:rsidRDefault="0004703D" w14:paraId="56097B92" w14:textId="77777777"/>
    <w:p w:rsidRPr="000E7C43" w:rsidR="0004703D" w:rsidP="00C20431" w:rsidRDefault="0004703D" w14:paraId="44D678CA" w14:textId="77777777">
      <w:r w:rsidRPr="000E7C43">
        <w:t>Data will be adjusted for non</w:t>
      </w:r>
      <w:r w:rsidR="003442B5">
        <w:t>-</w:t>
      </w:r>
      <w:r w:rsidRPr="000E7C43">
        <w:t>response</w:t>
      </w:r>
      <w:r w:rsidR="00B73DA6">
        <w:t xml:space="preserve">s </w:t>
      </w:r>
      <w:r w:rsidRPr="000E7C43">
        <w:t>(Establishments may either refuse to provide any data or may refuse to provide data for certain occupations or benefits items)</w:t>
      </w:r>
      <w:r w:rsidR="00B73DA6">
        <w:t>.</w:t>
      </w:r>
      <w:r w:rsidRPr="000E7C43">
        <w:t xml:space="preserve"> The adjustment consists of revising the weights used to aggregate the individual establishments and occupations. </w:t>
      </w:r>
      <w:r w:rsidRPr="000E7C43" w:rsidR="00947632">
        <w:t>In addition</w:t>
      </w:r>
      <w:r w:rsidRPr="000E7C43">
        <w:t xml:space="preserve">, </w:t>
      </w:r>
      <w:r w:rsidRPr="000E7C43" w:rsidR="005A684E">
        <w:t xml:space="preserve">the </w:t>
      </w:r>
      <w:r w:rsidRPr="000E7C43">
        <w:t>BLS imputes missing items on</w:t>
      </w:r>
      <w:r w:rsidRPr="000E7C43" w:rsidR="004535CA">
        <w:t xml:space="preserve"> </w:t>
      </w:r>
      <w:r w:rsidR="00956B29">
        <w:t>pay</w:t>
      </w:r>
      <w:r w:rsidRPr="000E7C43" w:rsidR="004535CA">
        <w:t>,</w:t>
      </w:r>
      <w:r w:rsidRPr="000E7C43">
        <w:t xml:space="preserve"> benefits costs, participation rates, and provisions. </w:t>
      </w:r>
    </w:p>
    <w:p w:rsidRPr="000E7C43" w:rsidR="0004703D" w:rsidP="00C20431" w:rsidRDefault="0004703D" w14:paraId="72E4B4AC" w14:textId="77777777"/>
    <w:p w:rsidRPr="000E7C43" w:rsidR="0004703D" w:rsidP="00C20431" w:rsidRDefault="005A684E" w14:paraId="4AF41BC7" w14:textId="77777777">
      <w:r w:rsidRPr="000E7C43">
        <w:t xml:space="preserve">The </w:t>
      </w:r>
      <w:r w:rsidRPr="000E7C43" w:rsidR="0004703D">
        <w:t xml:space="preserve">BLS also adjusts the weights in a process known as benchmarking. This process adjusts weights to reflect changes in employment that occur between the compilation of the universe from which the sample is drawn and the reference date of publication. </w:t>
      </w:r>
    </w:p>
    <w:p w:rsidRPr="000E7C43" w:rsidR="0004703D" w:rsidP="00C20431" w:rsidRDefault="0004703D" w14:paraId="11DA6D59" w14:textId="77777777"/>
    <w:p w:rsidRPr="000E7C43" w:rsidR="0004703D" w:rsidP="00C20431" w:rsidRDefault="0004703D" w14:paraId="03A1B0D3" w14:textId="77777777">
      <w:r w:rsidRPr="000E7C43">
        <w:t xml:space="preserve">A detailed description of the statistical procedures used in compiling the data is in </w:t>
      </w:r>
      <w:r w:rsidR="00A658F9">
        <w:t>Part</w:t>
      </w:r>
      <w:r w:rsidRPr="000E7C43">
        <w:t xml:space="preserve"> B.</w:t>
      </w:r>
    </w:p>
    <w:p w:rsidRPr="000E7C43" w:rsidR="006448FB" w:rsidP="00C20431" w:rsidRDefault="006448FB" w14:paraId="6D0938AF" w14:textId="77777777"/>
    <w:p w:rsidRPr="00D53DEB" w:rsidR="00592FC3" w:rsidP="001B18B0" w:rsidRDefault="00592FC3" w14:paraId="15D08DF5" w14:textId="77777777">
      <w:pPr>
        <w:pStyle w:val="Heading2"/>
      </w:pPr>
      <w:r w:rsidRPr="00D53DEB">
        <w:t>17.  If seeking approval to not display the expiration date for OMB approval of the information collection, explain the reasons that display would be inappropriate.</w:t>
      </w:r>
    </w:p>
    <w:p w:rsidRPr="000E7C43" w:rsidR="0004703D" w:rsidP="00C20431" w:rsidRDefault="0004703D" w14:paraId="7CE2B78F" w14:textId="77777777"/>
    <w:p w:rsidRPr="000E7C43" w:rsidR="0004703D" w:rsidP="00C20431" w:rsidRDefault="0004703D" w14:paraId="20A8D4B3" w14:textId="77777777">
      <w:r w:rsidRPr="000E7C43">
        <w:t>Approval to not display the expiration date for OMB approval is not being sought.</w:t>
      </w:r>
    </w:p>
    <w:p w:rsidRPr="000E7C43" w:rsidR="006448FB" w:rsidP="00C20431" w:rsidRDefault="006448FB" w14:paraId="07F4924D" w14:textId="77777777"/>
    <w:p w:rsidRPr="00D53DEB" w:rsidR="00B13CDC" w:rsidP="001B18B0" w:rsidRDefault="00B13CDC" w14:paraId="4C9D3B16" w14:textId="77777777">
      <w:pPr>
        <w:pStyle w:val="Heading2"/>
      </w:pPr>
      <w:r w:rsidRPr="00D53DEB">
        <w:t>18.  Explain each exception to the certification statement.</w:t>
      </w:r>
    </w:p>
    <w:p w:rsidRPr="00B54353" w:rsidR="00916307" w:rsidP="00C20431" w:rsidRDefault="0004703D" w14:paraId="46F08DCA" w14:textId="03E9C199">
      <w:pPr>
        <w:pStyle w:val="contenttext"/>
        <w:rPr>
          <w:sz w:val="24"/>
          <w:szCs w:val="24"/>
        </w:rPr>
      </w:pPr>
      <w:r w:rsidRPr="00B54353">
        <w:rPr>
          <w:sz w:val="24"/>
          <w:szCs w:val="24"/>
        </w:rPr>
        <w:t>There are no exceptions to the certification statement</w:t>
      </w:r>
      <w:r w:rsidRPr="00B54353" w:rsidR="005E2A52">
        <w:rPr>
          <w:sz w:val="24"/>
          <w:szCs w:val="24"/>
        </w:rPr>
        <w:t>.</w:t>
      </w:r>
    </w:p>
    <w:sectPr w:rsidRPr="00B54353" w:rsidR="00916307" w:rsidSect="008B724A">
      <w:headerReference w:type="default" r:id="rId27"/>
      <w:footerReference w:type="even" r:id="rId28"/>
      <w:footerReference w:type="default" r:id="rId29"/>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7492" w14:textId="77777777" w:rsidR="002A5F6B" w:rsidRDefault="002A5F6B" w:rsidP="00C20431">
      <w:r>
        <w:separator/>
      </w:r>
    </w:p>
  </w:endnote>
  <w:endnote w:type="continuationSeparator" w:id="0">
    <w:p w14:paraId="6BC974BA" w14:textId="77777777" w:rsidR="002A5F6B" w:rsidRDefault="002A5F6B" w:rsidP="00C20431">
      <w:r>
        <w:continuationSeparator/>
      </w:r>
    </w:p>
  </w:endnote>
  <w:endnote w:type="continuationNotice" w:id="1">
    <w:p w14:paraId="6F6F7162" w14:textId="77777777" w:rsidR="002A5F6B" w:rsidRDefault="002A5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CECB" w14:textId="77777777" w:rsidR="002A5F6B" w:rsidRDefault="002A5F6B"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C6F0D5A" w14:textId="77777777" w:rsidR="002A5F6B" w:rsidRDefault="002A5F6B" w:rsidP="00C20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026739"/>
      <w:docPartObj>
        <w:docPartGallery w:val="Page Numbers (Bottom of Page)"/>
        <w:docPartUnique/>
      </w:docPartObj>
    </w:sdtPr>
    <w:sdtEndPr/>
    <w:sdtContent>
      <w:sdt>
        <w:sdtPr>
          <w:id w:val="-1769616900"/>
          <w:docPartObj>
            <w:docPartGallery w:val="Page Numbers (Top of Page)"/>
            <w:docPartUnique/>
          </w:docPartObj>
        </w:sdtPr>
        <w:sdtEndPr/>
        <w:sdtContent>
          <w:p w14:paraId="6B165C6B" w14:textId="77777777" w:rsidR="002A5F6B" w:rsidRDefault="002A5F6B">
            <w:pPr>
              <w:pStyle w:val="Footer"/>
              <w:jc w:val="right"/>
            </w:pPr>
            <w:r w:rsidRPr="00AA4FA1">
              <w:rPr>
                <w:sz w:val="20"/>
              </w:rPr>
              <w:t xml:space="preserve">Page </w:t>
            </w:r>
            <w:r w:rsidRPr="00AA4FA1">
              <w:rPr>
                <w:bCs/>
                <w:sz w:val="20"/>
              </w:rPr>
              <w:fldChar w:fldCharType="begin"/>
            </w:r>
            <w:r w:rsidRPr="00AA4FA1">
              <w:rPr>
                <w:bCs/>
                <w:sz w:val="20"/>
              </w:rPr>
              <w:instrText xml:space="preserve"> PAGE </w:instrText>
            </w:r>
            <w:r w:rsidRPr="00AA4FA1">
              <w:rPr>
                <w:bCs/>
                <w:sz w:val="20"/>
              </w:rPr>
              <w:fldChar w:fldCharType="separate"/>
            </w:r>
            <w:r w:rsidR="001275B1">
              <w:rPr>
                <w:bCs/>
                <w:noProof/>
                <w:sz w:val="20"/>
              </w:rPr>
              <w:t>25</w:t>
            </w:r>
            <w:r w:rsidRPr="00AA4FA1">
              <w:rPr>
                <w:bCs/>
                <w:sz w:val="20"/>
              </w:rPr>
              <w:fldChar w:fldCharType="end"/>
            </w:r>
            <w:r w:rsidRPr="00AA4FA1">
              <w:rPr>
                <w:sz w:val="20"/>
              </w:rPr>
              <w:t xml:space="preserve"> of </w:t>
            </w:r>
            <w:r w:rsidRPr="00AA4FA1">
              <w:rPr>
                <w:bCs/>
                <w:sz w:val="20"/>
              </w:rPr>
              <w:fldChar w:fldCharType="begin"/>
            </w:r>
            <w:r w:rsidRPr="00AA4FA1">
              <w:rPr>
                <w:bCs/>
                <w:sz w:val="20"/>
              </w:rPr>
              <w:instrText xml:space="preserve"> NUMPAGES  </w:instrText>
            </w:r>
            <w:r w:rsidRPr="00AA4FA1">
              <w:rPr>
                <w:bCs/>
                <w:sz w:val="20"/>
              </w:rPr>
              <w:fldChar w:fldCharType="separate"/>
            </w:r>
            <w:r w:rsidR="001275B1">
              <w:rPr>
                <w:bCs/>
                <w:noProof/>
                <w:sz w:val="20"/>
              </w:rPr>
              <w:t>25</w:t>
            </w:r>
            <w:r w:rsidRPr="00AA4FA1">
              <w:rPr>
                <w:bCs/>
                <w:sz w:val="20"/>
              </w:rPr>
              <w:fldChar w:fldCharType="end"/>
            </w:r>
          </w:p>
        </w:sdtContent>
      </w:sdt>
    </w:sdtContent>
  </w:sdt>
  <w:p w14:paraId="53E46F01" w14:textId="77777777" w:rsidR="002A5F6B" w:rsidRDefault="002A5F6B" w:rsidP="00C2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EC00" w14:textId="77777777" w:rsidR="002A5F6B" w:rsidRDefault="002A5F6B" w:rsidP="00C20431">
      <w:r>
        <w:separator/>
      </w:r>
    </w:p>
  </w:footnote>
  <w:footnote w:type="continuationSeparator" w:id="0">
    <w:p w14:paraId="51D90886" w14:textId="77777777" w:rsidR="002A5F6B" w:rsidRDefault="002A5F6B" w:rsidP="00C20431">
      <w:r>
        <w:continuationSeparator/>
      </w:r>
    </w:p>
  </w:footnote>
  <w:footnote w:type="continuationNotice" w:id="1">
    <w:p w14:paraId="4DFA122A" w14:textId="77777777" w:rsidR="002A5F6B" w:rsidRDefault="002A5F6B"/>
  </w:footnote>
  <w:footnote w:id="2">
    <w:p w14:paraId="292AD07B" w14:textId="3CF766A0" w:rsidR="002A5F6B" w:rsidRPr="00353CAE" w:rsidRDefault="002A5F6B" w:rsidP="00353CAE">
      <w:pPr>
        <w:rPr>
          <w:color w:val="000000"/>
          <w:sz w:val="20"/>
          <w:szCs w:val="18"/>
          <w:u w:val="single"/>
        </w:rPr>
      </w:pPr>
      <w:r w:rsidRPr="00353CAE">
        <w:rPr>
          <w:rStyle w:val="FootnoteReference"/>
          <w:i/>
          <w:sz w:val="20"/>
          <w:szCs w:val="18"/>
        </w:rPr>
        <w:footnoteRef/>
      </w:r>
      <w:r w:rsidRPr="00353CAE">
        <w:rPr>
          <w:i/>
          <w:sz w:val="20"/>
          <w:szCs w:val="18"/>
        </w:rPr>
        <w:t xml:space="preserve"> For</w:t>
      </w:r>
      <w:r w:rsidRPr="00AA2875">
        <w:rPr>
          <w:i/>
          <w:sz w:val="20"/>
          <w:szCs w:val="18"/>
        </w:rPr>
        <w:t xml:space="preserve"> example, according to the NCS Emplo</w:t>
      </w:r>
      <w:r w:rsidRPr="00912631">
        <w:rPr>
          <w:i/>
          <w:sz w:val="20"/>
          <w:szCs w:val="18"/>
        </w:rPr>
        <w:t xml:space="preserve">yee Benefits in the United States --March </w:t>
      </w:r>
      <w:r>
        <w:rPr>
          <w:i/>
          <w:sz w:val="20"/>
          <w:szCs w:val="18"/>
        </w:rPr>
        <w:t xml:space="preserve">2019, </w:t>
      </w:r>
      <w:r w:rsidRPr="003F0B08">
        <w:rPr>
          <w:i/>
          <w:sz w:val="20"/>
          <w:szCs w:val="18"/>
        </w:rPr>
        <w:t>8</w:t>
      </w:r>
      <w:r>
        <w:rPr>
          <w:i/>
          <w:sz w:val="20"/>
          <w:szCs w:val="18"/>
        </w:rPr>
        <w:t>5</w:t>
      </w:r>
      <w:r w:rsidRPr="00AA2875">
        <w:rPr>
          <w:i/>
          <w:sz w:val="20"/>
          <w:szCs w:val="18"/>
        </w:rPr>
        <w:t xml:space="preserve"> percent of private industry establishments of over 100 or more employees have health care benefits, as compared to 55 percent of establishments with few</w:t>
      </w:r>
      <w:r>
        <w:rPr>
          <w:i/>
          <w:sz w:val="20"/>
          <w:szCs w:val="18"/>
        </w:rPr>
        <w:t xml:space="preserve">er than one hundred employees. </w:t>
      </w:r>
      <w:r w:rsidRPr="00AA2875">
        <w:rPr>
          <w:i/>
          <w:sz w:val="20"/>
          <w:szCs w:val="18"/>
        </w:rPr>
        <w:t xml:space="preserve">Just as strikingly, </w:t>
      </w:r>
      <w:r>
        <w:rPr>
          <w:i/>
          <w:sz w:val="20"/>
          <w:szCs w:val="18"/>
        </w:rPr>
        <w:t>84</w:t>
      </w:r>
      <w:r w:rsidRPr="00AA2875">
        <w:rPr>
          <w:i/>
          <w:sz w:val="20"/>
          <w:szCs w:val="18"/>
        </w:rPr>
        <w:t xml:space="preserve"> </w:t>
      </w:r>
      <w:r w:rsidRPr="00912631">
        <w:rPr>
          <w:i/>
          <w:sz w:val="20"/>
          <w:szCs w:val="18"/>
        </w:rPr>
        <w:t xml:space="preserve">percent of private industry establishments with one hundred or more employees offered retirement benefits, as compared to </w:t>
      </w:r>
      <w:r w:rsidRPr="003F0B08">
        <w:rPr>
          <w:i/>
          <w:sz w:val="20"/>
          <w:szCs w:val="18"/>
        </w:rPr>
        <w:t>5</w:t>
      </w:r>
      <w:r>
        <w:rPr>
          <w:i/>
          <w:sz w:val="20"/>
          <w:szCs w:val="18"/>
        </w:rPr>
        <w:t>4</w:t>
      </w:r>
      <w:r w:rsidRPr="00AA2875">
        <w:rPr>
          <w:i/>
          <w:sz w:val="20"/>
          <w:szCs w:val="18"/>
        </w:rPr>
        <w:t xml:space="preserve"> </w:t>
      </w:r>
      <w:r w:rsidRPr="00353CAE">
        <w:rPr>
          <w:i/>
          <w:sz w:val="20"/>
          <w:szCs w:val="18"/>
        </w:rPr>
        <w:t>percent of those in establishments with fewer than one hundred employee</w:t>
      </w:r>
      <w:r w:rsidRPr="008066A1">
        <w:rPr>
          <w:i/>
          <w:sz w:val="20"/>
          <w:szCs w:val="18"/>
        </w:rPr>
        <w:t xml:space="preserve">s. </w:t>
      </w:r>
      <w:hyperlink r:id="rId1" w:history="1">
        <w:r w:rsidRPr="008066A1">
          <w:rPr>
            <w:rStyle w:val="Hyperlink"/>
            <w:i/>
            <w:sz w:val="20"/>
            <w:szCs w:val="18"/>
          </w:rPr>
          <w:t>http://www.bls.gov/news.release/pdf/ebs2.pdf</w:t>
        </w:r>
      </w:hyperlink>
      <w:r w:rsidRPr="008066A1">
        <w:rPr>
          <w:i/>
          <w:color w:val="000000"/>
          <w:sz w:val="20"/>
          <w:szCs w:val="18"/>
          <w:u w:val="single"/>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DB59" w14:textId="77777777" w:rsidR="002A5F6B" w:rsidRPr="008F4079" w:rsidRDefault="002A5F6B" w:rsidP="00330DFE">
    <w:pPr>
      <w:pStyle w:val="Heading7"/>
      <w:rPr>
        <w:i w:val="0"/>
        <w:color w:val="244061" w:themeColor="accent1" w:themeShade="80"/>
        <w:sz w:val="20"/>
        <w:szCs w:val="20"/>
      </w:rPr>
    </w:pPr>
    <w:r w:rsidRPr="008F4079">
      <w:rPr>
        <w:i w:val="0"/>
        <w:color w:val="244061" w:themeColor="accent1" w:themeShade="80"/>
        <w:sz w:val="20"/>
        <w:szCs w:val="20"/>
      </w:rPr>
      <w:t xml:space="preserve">National Compensation Survey (NCS) </w:t>
    </w:r>
  </w:p>
  <w:p w14:paraId="00FD99A3" w14:textId="77777777" w:rsidR="002A5F6B" w:rsidRPr="008F4079" w:rsidRDefault="002A5F6B" w:rsidP="00330DFE">
    <w:pPr>
      <w:rPr>
        <w:rFonts w:asciiTheme="majorHAnsi" w:hAnsiTheme="majorHAnsi"/>
        <w:color w:val="244061" w:themeColor="accent1" w:themeShade="80"/>
      </w:rPr>
    </w:pPr>
    <w:r w:rsidRPr="008F4079">
      <w:rPr>
        <w:rFonts w:asciiTheme="majorHAnsi" w:hAnsiTheme="majorHAnsi"/>
        <w:color w:val="244061" w:themeColor="accent1" w:themeShade="80"/>
        <w:sz w:val="20"/>
        <w:szCs w:val="20"/>
      </w:rPr>
      <w:t>OMB Control Number 1220-0164</w:t>
    </w:r>
  </w:p>
  <w:p w14:paraId="1BFBAD73" w14:textId="6F78375C" w:rsidR="002A5F6B" w:rsidRPr="008F4079" w:rsidRDefault="002A5F6B" w:rsidP="008F4079">
    <w:pPr>
      <w:tabs>
        <w:tab w:val="left" w:pos="4102"/>
      </w:tabs>
      <w:rPr>
        <w:rFonts w:asciiTheme="majorHAnsi" w:hAnsiTheme="majorHAnsi"/>
        <w:color w:val="244061" w:themeColor="accent1" w:themeShade="80"/>
        <w:sz w:val="20"/>
        <w:szCs w:val="20"/>
      </w:rPr>
    </w:pPr>
    <w:r w:rsidRPr="008F4079">
      <w:rPr>
        <w:rFonts w:asciiTheme="majorHAnsi" w:hAnsiTheme="majorHAnsi"/>
        <w:color w:val="244061" w:themeColor="accent1" w:themeShade="80"/>
        <w:sz w:val="20"/>
        <w:szCs w:val="20"/>
      </w:rPr>
      <w:t xml:space="preserve">OMB Expiration Date: </w:t>
    </w:r>
    <w:r w:rsidR="00C72106">
      <w:rPr>
        <w:rFonts w:asciiTheme="majorHAnsi" w:hAnsiTheme="majorHAnsi"/>
        <w:color w:val="244061" w:themeColor="accent1" w:themeShade="80"/>
        <w:sz w:val="20"/>
        <w:szCs w:val="20"/>
      </w:rPr>
      <w:t>5/31/2024</w:t>
    </w:r>
    <w:r w:rsidRPr="008F4079">
      <w:rPr>
        <w:rFonts w:asciiTheme="majorHAnsi" w:hAnsiTheme="majorHAnsi"/>
        <w:color w:val="244061" w:themeColor="accent1" w:themeShade="80"/>
        <w:sz w:val="20"/>
        <w:szCs w:val="20"/>
      </w:rPr>
      <w:tab/>
    </w:r>
  </w:p>
  <w:p w14:paraId="2139E734" w14:textId="77777777" w:rsidR="002A5F6B" w:rsidRDefault="002A5F6B" w:rsidP="008F4079"/>
  <w:p w14:paraId="45676D60" w14:textId="77777777" w:rsidR="002A5F6B" w:rsidRDefault="002A5F6B" w:rsidP="005634B1">
    <w:pPr>
      <w:pStyle w:val="Header"/>
      <w:tabs>
        <w:tab w:val="clear" w:pos="4320"/>
        <w:tab w:val="clear" w:pos="8640"/>
        <w:tab w:val="left" w:pos="1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B37E6E"/>
    <w:multiLevelType w:val="hybridMultilevel"/>
    <w:tmpl w:val="4ABA10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6"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025090"/>
    <w:multiLevelType w:val="hybridMultilevel"/>
    <w:tmpl w:val="E94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421A9"/>
    <w:multiLevelType w:val="hybridMultilevel"/>
    <w:tmpl w:val="B72CC596"/>
    <w:lvl w:ilvl="0" w:tplc="66F07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C3B4B"/>
    <w:multiLevelType w:val="hybridMultilevel"/>
    <w:tmpl w:val="CA54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FD1A26"/>
    <w:multiLevelType w:val="hybridMultilevel"/>
    <w:tmpl w:val="CF1E6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D84726"/>
    <w:multiLevelType w:val="hybridMultilevel"/>
    <w:tmpl w:val="6888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A11BBD"/>
    <w:multiLevelType w:val="hybridMultilevel"/>
    <w:tmpl w:val="D1BE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1AF18DC"/>
    <w:multiLevelType w:val="hybridMultilevel"/>
    <w:tmpl w:val="1ACE930E"/>
    <w:lvl w:ilvl="0" w:tplc="2C74C28A">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F16E65"/>
    <w:multiLevelType w:val="hybridMultilevel"/>
    <w:tmpl w:val="78C0C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433AA"/>
    <w:multiLevelType w:val="hybridMultilevel"/>
    <w:tmpl w:val="3538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397E64"/>
    <w:multiLevelType w:val="hybridMultilevel"/>
    <w:tmpl w:val="47D64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A18209D"/>
    <w:multiLevelType w:val="hybridMultilevel"/>
    <w:tmpl w:val="C7D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4"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724093"/>
    <w:multiLevelType w:val="hybridMultilevel"/>
    <w:tmpl w:val="0F2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3229E"/>
    <w:multiLevelType w:val="hybridMultilevel"/>
    <w:tmpl w:val="7416D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31EB9"/>
    <w:multiLevelType w:val="multilevel"/>
    <w:tmpl w:val="B868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605124"/>
    <w:multiLevelType w:val="hybridMultilevel"/>
    <w:tmpl w:val="3D6CA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D5915"/>
    <w:multiLevelType w:val="hybridMultilevel"/>
    <w:tmpl w:val="988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2"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2"/>
  </w:num>
  <w:num w:numId="3">
    <w:abstractNumId w:val="7"/>
  </w:num>
  <w:num w:numId="4">
    <w:abstractNumId w:val="12"/>
  </w:num>
  <w:num w:numId="5">
    <w:abstractNumId w:val="6"/>
  </w:num>
  <w:num w:numId="6">
    <w:abstractNumId w:val="18"/>
  </w:num>
  <w:num w:numId="7">
    <w:abstractNumId w:val="16"/>
  </w:num>
  <w:num w:numId="8">
    <w:abstractNumId w:val="42"/>
  </w:num>
  <w:num w:numId="9">
    <w:abstractNumId w:val="13"/>
  </w:num>
  <w:num w:numId="10">
    <w:abstractNumId w:val="34"/>
  </w:num>
  <w:num w:numId="11">
    <w:abstractNumId w:val="33"/>
  </w:num>
  <w:num w:numId="12">
    <w:abstractNumId w:val="0"/>
  </w:num>
  <w:num w:numId="13">
    <w:abstractNumId w:val="32"/>
  </w:num>
  <w:num w:numId="14">
    <w:abstractNumId w:val="30"/>
  </w:num>
  <w:num w:numId="15">
    <w:abstractNumId w:val="29"/>
  </w:num>
  <w:num w:numId="16">
    <w:abstractNumId w:val="27"/>
  </w:num>
  <w:num w:numId="17">
    <w:abstractNumId w:val="5"/>
  </w:num>
  <w:num w:numId="18">
    <w:abstractNumId w:val="2"/>
  </w:num>
  <w:num w:numId="19">
    <w:abstractNumId w:val="41"/>
  </w:num>
  <w:num w:numId="20">
    <w:abstractNumId w:val="3"/>
  </w:num>
  <w:num w:numId="21">
    <w:abstractNumId w:val="25"/>
  </w:num>
  <w:num w:numId="22">
    <w:abstractNumId w:val="8"/>
  </w:num>
  <w:num w:numId="23">
    <w:abstractNumId w:val="20"/>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7"/>
  </w:num>
  <w:num w:numId="27">
    <w:abstractNumId w:val="9"/>
  </w:num>
  <w:num w:numId="28">
    <w:abstractNumId w:val="17"/>
  </w:num>
  <w:num w:numId="29">
    <w:abstractNumId w:val="36"/>
  </w:num>
  <w:num w:numId="30">
    <w:abstractNumId w:val="24"/>
  </w:num>
  <w:num w:numId="31">
    <w:abstractNumId w:val="40"/>
  </w:num>
  <w:num w:numId="32">
    <w:abstractNumId w:val="19"/>
  </w:num>
  <w:num w:numId="33">
    <w:abstractNumId w:val="35"/>
  </w:num>
  <w:num w:numId="34">
    <w:abstractNumId w:val="35"/>
  </w:num>
  <w:num w:numId="35">
    <w:abstractNumId w:val="9"/>
  </w:num>
  <w:num w:numId="36">
    <w:abstractNumId w:val="19"/>
  </w:num>
  <w:num w:numId="37">
    <w:abstractNumId w:val="17"/>
  </w:num>
  <w:num w:numId="38">
    <w:abstractNumId w:val="36"/>
  </w:num>
  <w:num w:numId="39">
    <w:abstractNumId w:val="21"/>
  </w:num>
  <w:num w:numId="40">
    <w:abstractNumId w:val="40"/>
  </w:num>
  <w:num w:numId="41">
    <w:abstractNumId w:val="24"/>
  </w:num>
  <w:num w:numId="42">
    <w:abstractNumId w:val="28"/>
  </w:num>
  <w:num w:numId="43">
    <w:abstractNumId w:val="11"/>
  </w:num>
  <w:num w:numId="44">
    <w:abstractNumId w:val="38"/>
  </w:num>
  <w:num w:numId="45">
    <w:abstractNumId w:val="39"/>
  </w:num>
  <w:num w:numId="46">
    <w:abstractNumId w:val="26"/>
  </w:num>
  <w:num w:numId="47">
    <w:abstractNumId w:val="10"/>
  </w:num>
  <w:num w:numId="48">
    <w:abstractNumId w:val="4"/>
  </w:num>
  <w:num w:numId="49">
    <w:abstractNumId w:val="23"/>
  </w:num>
  <w:num w:numId="50">
    <w:abstractNumId w:val="14"/>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40"/>
    <w:rsid w:val="0000138E"/>
    <w:rsid w:val="00001944"/>
    <w:rsid w:val="00001D1E"/>
    <w:rsid w:val="00005ACC"/>
    <w:rsid w:val="00005F8A"/>
    <w:rsid w:val="000060E9"/>
    <w:rsid w:val="000066C0"/>
    <w:rsid w:val="00006E09"/>
    <w:rsid w:val="00007027"/>
    <w:rsid w:val="00007DF3"/>
    <w:rsid w:val="000103AF"/>
    <w:rsid w:val="00010E0A"/>
    <w:rsid w:val="000115E2"/>
    <w:rsid w:val="00011D1E"/>
    <w:rsid w:val="000124B7"/>
    <w:rsid w:val="00013188"/>
    <w:rsid w:val="000140F5"/>
    <w:rsid w:val="00014187"/>
    <w:rsid w:val="00014867"/>
    <w:rsid w:val="000152AB"/>
    <w:rsid w:val="00015D61"/>
    <w:rsid w:val="00016C2A"/>
    <w:rsid w:val="00016ED7"/>
    <w:rsid w:val="000200EF"/>
    <w:rsid w:val="0002039A"/>
    <w:rsid w:val="000206AA"/>
    <w:rsid w:val="0002236F"/>
    <w:rsid w:val="0002338A"/>
    <w:rsid w:val="00024EAB"/>
    <w:rsid w:val="000269D1"/>
    <w:rsid w:val="0003086F"/>
    <w:rsid w:val="00031BE4"/>
    <w:rsid w:val="00032C52"/>
    <w:rsid w:val="00032CB2"/>
    <w:rsid w:val="00034390"/>
    <w:rsid w:val="00035B16"/>
    <w:rsid w:val="000413BD"/>
    <w:rsid w:val="000419D6"/>
    <w:rsid w:val="00043947"/>
    <w:rsid w:val="000441E7"/>
    <w:rsid w:val="00044FEB"/>
    <w:rsid w:val="0004586A"/>
    <w:rsid w:val="0004587F"/>
    <w:rsid w:val="00046618"/>
    <w:rsid w:val="00046C4E"/>
    <w:rsid w:val="0004703D"/>
    <w:rsid w:val="00047179"/>
    <w:rsid w:val="00047263"/>
    <w:rsid w:val="0004745D"/>
    <w:rsid w:val="0005158F"/>
    <w:rsid w:val="00052D27"/>
    <w:rsid w:val="00053964"/>
    <w:rsid w:val="00060786"/>
    <w:rsid w:val="00062722"/>
    <w:rsid w:val="000628B6"/>
    <w:rsid w:val="00062973"/>
    <w:rsid w:val="00063631"/>
    <w:rsid w:val="00064082"/>
    <w:rsid w:val="00065173"/>
    <w:rsid w:val="000666FC"/>
    <w:rsid w:val="00066E6B"/>
    <w:rsid w:val="00067400"/>
    <w:rsid w:val="000700AA"/>
    <w:rsid w:val="000704F9"/>
    <w:rsid w:val="00072AE9"/>
    <w:rsid w:val="00072E7A"/>
    <w:rsid w:val="00076320"/>
    <w:rsid w:val="00077EB7"/>
    <w:rsid w:val="00081128"/>
    <w:rsid w:val="000821A6"/>
    <w:rsid w:val="000823B4"/>
    <w:rsid w:val="0008373A"/>
    <w:rsid w:val="000838AD"/>
    <w:rsid w:val="0009024C"/>
    <w:rsid w:val="000906C2"/>
    <w:rsid w:val="00092A78"/>
    <w:rsid w:val="00092BE9"/>
    <w:rsid w:val="00094577"/>
    <w:rsid w:val="000961ED"/>
    <w:rsid w:val="0009771B"/>
    <w:rsid w:val="00097D78"/>
    <w:rsid w:val="000A08F6"/>
    <w:rsid w:val="000A1013"/>
    <w:rsid w:val="000A127E"/>
    <w:rsid w:val="000A1412"/>
    <w:rsid w:val="000A20E3"/>
    <w:rsid w:val="000A2713"/>
    <w:rsid w:val="000A2816"/>
    <w:rsid w:val="000A483D"/>
    <w:rsid w:val="000A515D"/>
    <w:rsid w:val="000A70CE"/>
    <w:rsid w:val="000A74DC"/>
    <w:rsid w:val="000B08D6"/>
    <w:rsid w:val="000B163C"/>
    <w:rsid w:val="000B18F2"/>
    <w:rsid w:val="000B37A0"/>
    <w:rsid w:val="000B6E3B"/>
    <w:rsid w:val="000B7B6B"/>
    <w:rsid w:val="000C00FA"/>
    <w:rsid w:val="000C11B7"/>
    <w:rsid w:val="000C2808"/>
    <w:rsid w:val="000C2985"/>
    <w:rsid w:val="000C3811"/>
    <w:rsid w:val="000C4465"/>
    <w:rsid w:val="000C5A16"/>
    <w:rsid w:val="000C6033"/>
    <w:rsid w:val="000C6639"/>
    <w:rsid w:val="000C6D70"/>
    <w:rsid w:val="000C74C8"/>
    <w:rsid w:val="000C7B9F"/>
    <w:rsid w:val="000D0CDE"/>
    <w:rsid w:val="000D12F3"/>
    <w:rsid w:val="000D1303"/>
    <w:rsid w:val="000D191C"/>
    <w:rsid w:val="000D1AB3"/>
    <w:rsid w:val="000D523E"/>
    <w:rsid w:val="000D59A9"/>
    <w:rsid w:val="000D5E6D"/>
    <w:rsid w:val="000D6671"/>
    <w:rsid w:val="000E3F29"/>
    <w:rsid w:val="000E5027"/>
    <w:rsid w:val="000E5440"/>
    <w:rsid w:val="000E671E"/>
    <w:rsid w:val="000E6C97"/>
    <w:rsid w:val="000E7C43"/>
    <w:rsid w:val="000F3920"/>
    <w:rsid w:val="000F3A70"/>
    <w:rsid w:val="000F3D83"/>
    <w:rsid w:val="000F4172"/>
    <w:rsid w:val="000F4883"/>
    <w:rsid w:val="000F5209"/>
    <w:rsid w:val="000F628F"/>
    <w:rsid w:val="000F6F8B"/>
    <w:rsid w:val="000F7ED6"/>
    <w:rsid w:val="0010001C"/>
    <w:rsid w:val="001001A3"/>
    <w:rsid w:val="00101CA1"/>
    <w:rsid w:val="0010248D"/>
    <w:rsid w:val="00106C33"/>
    <w:rsid w:val="001109F8"/>
    <w:rsid w:val="001119E4"/>
    <w:rsid w:val="00111D25"/>
    <w:rsid w:val="00112458"/>
    <w:rsid w:val="00114D52"/>
    <w:rsid w:val="00116275"/>
    <w:rsid w:val="00117043"/>
    <w:rsid w:val="00117F17"/>
    <w:rsid w:val="001216C1"/>
    <w:rsid w:val="00121D3E"/>
    <w:rsid w:val="00122891"/>
    <w:rsid w:val="00122B21"/>
    <w:rsid w:val="00122C98"/>
    <w:rsid w:val="00123C96"/>
    <w:rsid w:val="00123F0F"/>
    <w:rsid w:val="001248FB"/>
    <w:rsid w:val="00125040"/>
    <w:rsid w:val="00126558"/>
    <w:rsid w:val="0012663D"/>
    <w:rsid w:val="001275B1"/>
    <w:rsid w:val="001307A8"/>
    <w:rsid w:val="00131EF0"/>
    <w:rsid w:val="00132610"/>
    <w:rsid w:val="00133135"/>
    <w:rsid w:val="001341EE"/>
    <w:rsid w:val="001343E9"/>
    <w:rsid w:val="00134481"/>
    <w:rsid w:val="00134881"/>
    <w:rsid w:val="00134EF7"/>
    <w:rsid w:val="00135B83"/>
    <w:rsid w:val="001373C7"/>
    <w:rsid w:val="0014016D"/>
    <w:rsid w:val="0014018B"/>
    <w:rsid w:val="0014067B"/>
    <w:rsid w:val="00141069"/>
    <w:rsid w:val="0014111A"/>
    <w:rsid w:val="0014272B"/>
    <w:rsid w:val="00142F8A"/>
    <w:rsid w:val="001440AE"/>
    <w:rsid w:val="00145A97"/>
    <w:rsid w:val="00145F75"/>
    <w:rsid w:val="00150C38"/>
    <w:rsid w:val="00150DE3"/>
    <w:rsid w:val="00151E48"/>
    <w:rsid w:val="00151EE8"/>
    <w:rsid w:val="00152342"/>
    <w:rsid w:val="00153DED"/>
    <w:rsid w:val="00153E6C"/>
    <w:rsid w:val="00154265"/>
    <w:rsid w:val="0015478E"/>
    <w:rsid w:val="00155164"/>
    <w:rsid w:val="0015594B"/>
    <w:rsid w:val="00157606"/>
    <w:rsid w:val="0015797A"/>
    <w:rsid w:val="00157D25"/>
    <w:rsid w:val="00157DC6"/>
    <w:rsid w:val="00160118"/>
    <w:rsid w:val="00160A70"/>
    <w:rsid w:val="00161BBD"/>
    <w:rsid w:val="00162AFA"/>
    <w:rsid w:val="00163335"/>
    <w:rsid w:val="001633FF"/>
    <w:rsid w:val="00163574"/>
    <w:rsid w:val="001659C9"/>
    <w:rsid w:val="00166004"/>
    <w:rsid w:val="001660EE"/>
    <w:rsid w:val="00166BAA"/>
    <w:rsid w:val="001715EF"/>
    <w:rsid w:val="00173F67"/>
    <w:rsid w:val="001769C0"/>
    <w:rsid w:val="00176E07"/>
    <w:rsid w:val="00180D8F"/>
    <w:rsid w:val="001818B4"/>
    <w:rsid w:val="00182323"/>
    <w:rsid w:val="0018263B"/>
    <w:rsid w:val="001834CA"/>
    <w:rsid w:val="00183A54"/>
    <w:rsid w:val="00184686"/>
    <w:rsid w:val="00184C41"/>
    <w:rsid w:val="00184F30"/>
    <w:rsid w:val="00185399"/>
    <w:rsid w:val="00185B19"/>
    <w:rsid w:val="0019018C"/>
    <w:rsid w:val="001909ED"/>
    <w:rsid w:val="00190E37"/>
    <w:rsid w:val="00191953"/>
    <w:rsid w:val="00191E66"/>
    <w:rsid w:val="00192FF4"/>
    <w:rsid w:val="00193E6A"/>
    <w:rsid w:val="0019418D"/>
    <w:rsid w:val="00194572"/>
    <w:rsid w:val="00196FCD"/>
    <w:rsid w:val="001A0F33"/>
    <w:rsid w:val="001A1006"/>
    <w:rsid w:val="001A22CE"/>
    <w:rsid w:val="001A2842"/>
    <w:rsid w:val="001A2A13"/>
    <w:rsid w:val="001A3647"/>
    <w:rsid w:val="001A5957"/>
    <w:rsid w:val="001A6FC7"/>
    <w:rsid w:val="001B18B0"/>
    <w:rsid w:val="001B196A"/>
    <w:rsid w:val="001B309A"/>
    <w:rsid w:val="001B47A9"/>
    <w:rsid w:val="001B50A9"/>
    <w:rsid w:val="001B67CA"/>
    <w:rsid w:val="001C2BB1"/>
    <w:rsid w:val="001C2EF2"/>
    <w:rsid w:val="001C346C"/>
    <w:rsid w:val="001C35B3"/>
    <w:rsid w:val="001C3CC0"/>
    <w:rsid w:val="001C419E"/>
    <w:rsid w:val="001C4B0B"/>
    <w:rsid w:val="001C4B9B"/>
    <w:rsid w:val="001C4C2E"/>
    <w:rsid w:val="001C691D"/>
    <w:rsid w:val="001C6B46"/>
    <w:rsid w:val="001C6EA4"/>
    <w:rsid w:val="001C6FC1"/>
    <w:rsid w:val="001C7B04"/>
    <w:rsid w:val="001D062C"/>
    <w:rsid w:val="001D1C09"/>
    <w:rsid w:val="001D454C"/>
    <w:rsid w:val="001D4E16"/>
    <w:rsid w:val="001D50A3"/>
    <w:rsid w:val="001E0C23"/>
    <w:rsid w:val="001E45FD"/>
    <w:rsid w:val="001E464C"/>
    <w:rsid w:val="001E490C"/>
    <w:rsid w:val="001E4EA8"/>
    <w:rsid w:val="001E65D0"/>
    <w:rsid w:val="001E6B45"/>
    <w:rsid w:val="001E71BB"/>
    <w:rsid w:val="001F091B"/>
    <w:rsid w:val="001F1E5B"/>
    <w:rsid w:val="001F2D11"/>
    <w:rsid w:val="001F44AF"/>
    <w:rsid w:val="001F4FEE"/>
    <w:rsid w:val="001F526E"/>
    <w:rsid w:val="001F5608"/>
    <w:rsid w:val="001F6BFA"/>
    <w:rsid w:val="001F73AB"/>
    <w:rsid w:val="001F7D40"/>
    <w:rsid w:val="0020152A"/>
    <w:rsid w:val="00201E1E"/>
    <w:rsid w:val="00201F91"/>
    <w:rsid w:val="00203108"/>
    <w:rsid w:val="0020432B"/>
    <w:rsid w:val="00204821"/>
    <w:rsid w:val="002063A0"/>
    <w:rsid w:val="00210703"/>
    <w:rsid w:val="002120A2"/>
    <w:rsid w:val="00212AC3"/>
    <w:rsid w:val="002147DB"/>
    <w:rsid w:val="002158E8"/>
    <w:rsid w:val="00216AB6"/>
    <w:rsid w:val="0021764B"/>
    <w:rsid w:val="00217C55"/>
    <w:rsid w:val="00217DFB"/>
    <w:rsid w:val="00220048"/>
    <w:rsid w:val="0022043B"/>
    <w:rsid w:val="002207EE"/>
    <w:rsid w:val="00221E16"/>
    <w:rsid w:val="0022211A"/>
    <w:rsid w:val="00222686"/>
    <w:rsid w:val="002236F3"/>
    <w:rsid w:val="002241E6"/>
    <w:rsid w:val="002251A0"/>
    <w:rsid w:val="0022675B"/>
    <w:rsid w:val="0022774B"/>
    <w:rsid w:val="002300C7"/>
    <w:rsid w:val="00232CB7"/>
    <w:rsid w:val="00235E13"/>
    <w:rsid w:val="00236CD1"/>
    <w:rsid w:val="00237F09"/>
    <w:rsid w:val="00237F4A"/>
    <w:rsid w:val="002410A6"/>
    <w:rsid w:val="00241F07"/>
    <w:rsid w:val="0024238A"/>
    <w:rsid w:val="002444AC"/>
    <w:rsid w:val="00245371"/>
    <w:rsid w:val="002455A4"/>
    <w:rsid w:val="00246089"/>
    <w:rsid w:val="00247EF0"/>
    <w:rsid w:val="002518E4"/>
    <w:rsid w:val="00251DE5"/>
    <w:rsid w:val="00252534"/>
    <w:rsid w:val="00252887"/>
    <w:rsid w:val="0025420E"/>
    <w:rsid w:val="002542D7"/>
    <w:rsid w:val="0025471C"/>
    <w:rsid w:val="00254EC6"/>
    <w:rsid w:val="00255755"/>
    <w:rsid w:val="00255DD6"/>
    <w:rsid w:val="00256C39"/>
    <w:rsid w:val="00257148"/>
    <w:rsid w:val="00257AC2"/>
    <w:rsid w:val="002603A6"/>
    <w:rsid w:val="00260EDF"/>
    <w:rsid w:val="002614D6"/>
    <w:rsid w:val="00261537"/>
    <w:rsid w:val="002621CD"/>
    <w:rsid w:val="002629A8"/>
    <w:rsid w:val="00262A4A"/>
    <w:rsid w:val="00262A55"/>
    <w:rsid w:val="00263742"/>
    <w:rsid w:val="00263F13"/>
    <w:rsid w:val="0026415E"/>
    <w:rsid w:val="00264672"/>
    <w:rsid w:val="00265A55"/>
    <w:rsid w:val="00266D6D"/>
    <w:rsid w:val="00267922"/>
    <w:rsid w:val="00267CF5"/>
    <w:rsid w:val="00271089"/>
    <w:rsid w:val="0027146D"/>
    <w:rsid w:val="00272CED"/>
    <w:rsid w:val="00272F21"/>
    <w:rsid w:val="002737CF"/>
    <w:rsid w:val="00274F9E"/>
    <w:rsid w:val="002769B7"/>
    <w:rsid w:val="00276EC5"/>
    <w:rsid w:val="00277F84"/>
    <w:rsid w:val="00280564"/>
    <w:rsid w:val="0028084F"/>
    <w:rsid w:val="00282949"/>
    <w:rsid w:val="00283352"/>
    <w:rsid w:val="0028340B"/>
    <w:rsid w:val="00283C6A"/>
    <w:rsid w:val="0028715A"/>
    <w:rsid w:val="00293E4C"/>
    <w:rsid w:val="00293F5D"/>
    <w:rsid w:val="0029538A"/>
    <w:rsid w:val="002953A0"/>
    <w:rsid w:val="002961D4"/>
    <w:rsid w:val="00296E2E"/>
    <w:rsid w:val="002A00A8"/>
    <w:rsid w:val="002A2A13"/>
    <w:rsid w:val="002A300C"/>
    <w:rsid w:val="002A3AFF"/>
    <w:rsid w:val="002A5B8C"/>
    <w:rsid w:val="002A5F6B"/>
    <w:rsid w:val="002A65D4"/>
    <w:rsid w:val="002A7011"/>
    <w:rsid w:val="002B3BF9"/>
    <w:rsid w:val="002B53A5"/>
    <w:rsid w:val="002B6442"/>
    <w:rsid w:val="002B6669"/>
    <w:rsid w:val="002C255A"/>
    <w:rsid w:val="002C2BE1"/>
    <w:rsid w:val="002C3EBB"/>
    <w:rsid w:val="002C4031"/>
    <w:rsid w:val="002C4B30"/>
    <w:rsid w:val="002C4EAA"/>
    <w:rsid w:val="002C604C"/>
    <w:rsid w:val="002D0019"/>
    <w:rsid w:val="002D030D"/>
    <w:rsid w:val="002D0D9C"/>
    <w:rsid w:val="002D1841"/>
    <w:rsid w:val="002D18FC"/>
    <w:rsid w:val="002D27BC"/>
    <w:rsid w:val="002D32C6"/>
    <w:rsid w:val="002D397E"/>
    <w:rsid w:val="002D4212"/>
    <w:rsid w:val="002D44DF"/>
    <w:rsid w:val="002D4E3F"/>
    <w:rsid w:val="002D63B4"/>
    <w:rsid w:val="002D7B85"/>
    <w:rsid w:val="002E03B9"/>
    <w:rsid w:val="002E18DE"/>
    <w:rsid w:val="002E1DA8"/>
    <w:rsid w:val="002E2AAD"/>
    <w:rsid w:val="002E2B26"/>
    <w:rsid w:val="002E31F9"/>
    <w:rsid w:val="002E5A68"/>
    <w:rsid w:val="002E67C9"/>
    <w:rsid w:val="002F05D5"/>
    <w:rsid w:val="002F2AB5"/>
    <w:rsid w:val="002F406F"/>
    <w:rsid w:val="002F42A2"/>
    <w:rsid w:val="002F5278"/>
    <w:rsid w:val="002F5C37"/>
    <w:rsid w:val="002F6987"/>
    <w:rsid w:val="0030158E"/>
    <w:rsid w:val="00301883"/>
    <w:rsid w:val="00301D92"/>
    <w:rsid w:val="00301FA6"/>
    <w:rsid w:val="00302A97"/>
    <w:rsid w:val="00303EA1"/>
    <w:rsid w:val="00304479"/>
    <w:rsid w:val="0030501C"/>
    <w:rsid w:val="00305834"/>
    <w:rsid w:val="00306ACE"/>
    <w:rsid w:val="00307CB3"/>
    <w:rsid w:val="003100A6"/>
    <w:rsid w:val="00311115"/>
    <w:rsid w:val="00312440"/>
    <w:rsid w:val="003139BC"/>
    <w:rsid w:val="00313A46"/>
    <w:rsid w:val="00313EC1"/>
    <w:rsid w:val="00314937"/>
    <w:rsid w:val="0031590E"/>
    <w:rsid w:val="00316A47"/>
    <w:rsid w:val="0032180E"/>
    <w:rsid w:val="003236A1"/>
    <w:rsid w:val="00323BC6"/>
    <w:rsid w:val="00323F02"/>
    <w:rsid w:val="0032490A"/>
    <w:rsid w:val="00324F81"/>
    <w:rsid w:val="00326466"/>
    <w:rsid w:val="00327161"/>
    <w:rsid w:val="0033012A"/>
    <w:rsid w:val="00330DFE"/>
    <w:rsid w:val="00331DA8"/>
    <w:rsid w:val="0033209A"/>
    <w:rsid w:val="0033217A"/>
    <w:rsid w:val="00333238"/>
    <w:rsid w:val="003335CE"/>
    <w:rsid w:val="00333DDB"/>
    <w:rsid w:val="0033425F"/>
    <w:rsid w:val="00334DC4"/>
    <w:rsid w:val="00334EE4"/>
    <w:rsid w:val="00334FD1"/>
    <w:rsid w:val="003366D4"/>
    <w:rsid w:val="00337107"/>
    <w:rsid w:val="00337A92"/>
    <w:rsid w:val="00337C1F"/>
    <w:rsid w:val="003429F3"/>
    <w:rsid w:val="00343507"/>
    <w:rsid w:val="0034357D"/>
    <w:rsid w:val="003442B5"/>
    <w:rsid w:val="00344ADE"/>
    <w:rsid w:val="0034520A"/>
    <w:rsid w:val="00346054"/>
    <w:rsid w:val="0034723D"/>
    <w:rsid w:val="00350F54"/>
    <w:rsid w:val="0035185C"/>
    <w:rsid w:val="00351DBF"/>
    <w:rsid w:val="00351F05"/>
    <w:rsid w:val="00351F87"/>
    <w:rsid w:val="00352DF8"/>
    <w:rsid w:val="0035340A"/>
    <w:rsid w:val="00353AD5"/>
    <w:rsid w:val="00353CAE"/>
    <w:rsid w:val="00354264"/>
    <w:rsid w:val="00357297"/>
    <w:rsid w:val="00357D38"/>
    <w:rsid w:val="003608E5"/>
    <w:rsid w:val="00360D34"/>
    <w:rsid w:val="00360E19"/>
    <w:rsid w:val="00361405"/>
    <w:rsid w:val="00363586"/>
    <w:rsid w:val="00364090"/>
    <w:rsid w:val="00364BD1"/>
    <w:rsid w:val="0036531C"/>
    <w:rsid w:val="00366D3C"/>
    <w:rsid w:val="0036722C"/>
    <w:rsid w:val="00367605"/>
    <w:rsid w:val="00370103"/>
    <w:rsid w:val="00370ADE"/>
    <w:rsid w:val="00370CBD"/>
    <w:rsid w:val="00371273"/>
    <w:rsid w:val="00372D42"/>
    <w:rsid w:val="00372D4E"/>
    <w:rsid w:val="00374010"/>
    <w:rsid w:val="00374487"/>
    <w:rsid w:val="0037503C"/>
    <w:rsid w:val="00383538"/>
    <w:rsid w:val="003839B9"/>
    <w:rsid w:val="00383B0C"/>
    <w:rsid w:val="00384039"/>
    <w:rsid w:val="003852FF"/>
    <w:rsid w:val="003858F2"/>
    <w:rsid w:val="003859A5"/>
    <w:rsid w:val="003859C3"/>
    <w:rsid w:val="003859D6"/>
    <w:rsid w:val="00386212"/>
    <w:rsid w:val="00386EC6"/>
    <w:rsid w:val="00391255"/>
    <w:rsid w:val="00391650"/>
    <w:rsid w:val="00392905"/>
    <w:rsid w:val="00393C57"/>
    <w:rsid w:val="003945D6"/>
    <w:rsid w:val="00394CF0"/>
    <w:rsid w:val="00395DDE"/>
    <w:rsid w:val="00395EA3"/>
    <w:rsid w:val="00397118"/>
    <w:rsid w:val="003A0732"/>
    <w:rsid w:val="003A0C0E"/>
    <w:rsid w:val="003A100D"/>
    <w:rsid w:val="003A189A"/>
    <w:rsid w:val="003A1972"/>
    <w:rsid w:val="003A1A08"/>
    <w:rsid w:val="003A2414"/>
    <w:rsid w:val="003A2584"/>
    <w:rsid w:val="003A3225"/>
    <w:rsid w:val="003A34F7"/>
    <w:rsid w:val="003A3728"/>
    <w:rsid w:val="003A5D9B"/>
    <w:rsid w:val="003A63C3"/>
    <w:rsid w:val="003A7375"/>
    <w:rsid w:val="003A7863"/>
    <w:rsid w:val="003A7A2A"/>
    <w:rsid w:val="003B0294"/>
    <w:rsid w:val="003B113F"/>
    <w:rsid w:val="003B426A"/>
    <w:rsid w:val="003B565F"/>
    <w:rsid w:val="003B6CF9"/>
    <w:rsid w:val="003B7C31"/>
    <w:rsid w:val="003C01EE"/>
    <w:rsid w:val="003C06B9"/>
    <w:rsid w:val="003C0C3B"/>
    <w:rsid w:val="003C1250"/>
    <w:rsid w:val="003C140F"/>
    <w:rsid w:val="003C278F"/>
    <w:rsid w:val="003C4BB3"/>
    <w:rsid w:val="003C4E00"/>
    <w:rsid w:val="003C547C"/>
    <w:rsid w:val="003C5D3B"/>
    <w:rsid w:val="003C6564"/>
    <w:rsid w:val="003D061D"/>
    <w:rsid w:val="003D0D4E"/>
    <w:rsid w:val="003D2214"/>
    <w:rsid w:val="003D4413"/>
    <w:rsid w:val="003D60C4"/>
    <w:rsid w:val="003D6365"/>
    <w:rsid w:val="003D6666"/>
    <w:rsid w:val="003D7AC3"/>
    <w:rsid w:val="003D7CC6"/>
    <w:rsid w:val="003E1A3E"/>
    <w:rsid w:val="003E2789"/>
    <w:rsid w:val="003E2B4D"/>
    <w:rsid w:val="003E4014"/>
    <w:rsid w:val="003E4522"/>
    <w:rsid w:val="003E4775"/>
    <w:rsid w:val="003E4817"/>
    <w:rsid w:val="003E4D6D"/>
    <w:rsid w:val="003E55F7"/>
    <w:rsid w:val="003F02F7"/>
    <w:rsid w:val="003F0B08"/>
    <w:rsid w:val="003F1E0D"/>
    <w:rsid w:val="003F3CA8"/>
    <w:rsid w:val="003F495D"/>
    <w:rsid w:val="003F4B17"/>
    <w:rsid w:val="003F50EE"/>
    <w:rsid w:val="003F5264"/>
    <w:rsid w:val="003F5E3C"/>
    <w:rsid w:val="003F62F1"/>
    <w:rsid w:val="003F633D"/>
    <w:rsid w:val="003F78AE"/>
    <w:rsid w:val="004003F4"/>
    <w:rsid w:val="00401746"/>
    <w:rsid w:val="00401841"/>
    <w:rsid w:val="00402AA3"/>
    <w:rsid w:val="0040360B"/>
    <w:rsid w:val="00403C80"/>
    <w:rsid w:val="00405CAF"/>
    <w:rsid w:val="00406310"/>
    <w:rsid w:val="00407050"/>
    <w:rsid w:val="0040782B"/>
    <w:rsid w:val="004131F1"/>
    <w:rsid w:val="00413B40"/>
    <w:rsid w:val="00413FC1"/>
    <w:rsid w:val="00414234"/>
    <w:rsid w:val="00415741"/>
    <w:rsid w:val="00416E75"/>
    <w:rsid w:val="00420294"/>
    <w:rsid w:val="004205DC"/>
    <w:rsid w:val="00421351"/>
    <w:rsid w:val="00421998"/>
    <w:rsid w:val="00422F53"/>
    <w:rsid w:val="004236C9"/>
    <w:rsid w:val="00423D10"/>
    <w:rsid w:val="00424C65"/>
    <w:rsid w:val="00425940"/>
    <w:rsid w:val="00425FF5"/>
    <w:rsid w:val="004302EC"/>
    <w:rsid w:val="00430464"/>
    <w:rsid w:val="004325E7"/>
    <w:rsid w:val="00432B43"/>
    <w:rsid w:val="00432FFE"/>
    <w:rsid w:val="00433BFF"/>
    <w:rsid w:val="00434364"/>
    <w:rsid w:val="0043443C"/>
    <w:rsid w:val="00434C0A"/>
    <w:rsid w:val="00435833"/>
    <w:rsid w:val="004372C3"/>
    <w:rsid w:val="004374CA"/>
    <w:rsid w:val="00437A39"/>
    <w:rsid w:val="004408B7"/>
    <w:rsid w:val="00441366"/>
    <w:rsid w:val="004422EE"/>
    <w:rsid w:val="004426A5"/>
    <w:rsid w:val="00442E26"/>
    <w:rsid w:val="0044312A"/>
    <w:rsid w:val="00446C40"/>
    <w:rsid w:val="00446CB9"/>
    <w:rsid w:val="00447AA1"/>
    <w:rsid w:val="00452363"/>
    <w:rsid w:val="00452702"/>
    <w:rsid w:val="004535CA"/>
    <w:rsid w:val="00453946"/>
    <w:rsid w:val="004544C8"/>
    <w:rsid w:val="00454563"/>
    <w:rsid w:val="00454784"/>
    <w:rsid w:val="00454DD3"/>
    <w:rsid w:val="00454E71"/>
    <w:rsid w:val="0045547A"/>
    <w:rsid w:val="00456EDD"/>
    <w:rsid w:val="0046007E"/>
    <w:rsid w:val="00460618"/>
    <w:rsid w:val="00461190"/>
    <w:rsid w:val="00461654"/>
    <w:rsid w:val="00462B9C"/>
    <w:rsid w:val="004645B9"/>
    <w:rsid w:val="00464F5C"/>
    <w:rsid w:val="00465267"/>
    <w:rsid w:val="0046528E"/>
    <w:rsid w:val="00465F86"/>
    <w:rsid w:val="0046601D"/>
    <w:rsid w:val="00466CBC"/>
    <w:rsid w:val="004673D9"/>
    <w:rsid w:val="00467651"/>
    <w:rsid w:val="00470AA8"/>
    <w:rsid w:val="00470DD7"/>
    <w:rsid w:val="00470DED"/>
    <w:rsid w:val="0047232C"/>
    <w:rsid w:val="00472C9B"/>
    <w:rsid w:val="0047409E"/>
    <w:rsid w:val="004764EE"/>
    <w:rsid w:val="0048009A"/>
    <w:rsid w:val="004817C0"/>
    <w:rsid w:val="00482886"/>
    <w:rsid w:val="00483450"/>
    <w:rsid w:val="00484445"/>
    <w:rsid w:val="0048453D"/>
    <w:rsid w:val="00485899"/>
    <w:rsid w:val="00485BF6"/>
    <w:rsid w:val="004860D2"/>
    <w:rsid w:val="00486257"/>
    <w:rsid w:val="00487588"/>
    <w:rsid w:val="00487B6E"/>
    <w:rsid w:val="00492B6F"/>
    <w:rsid w:val="004930CD"/>
    <w:rsid w:val="0049431F"/>
    <w:rsid w:val="004945B3"/>
    <w:rsid w:val="004947B6"/>
    <w:rsid w:val="0049487D"/>
    <w:rsid w:val="00495AAD"/>
    <w:rsid w:val="00496DFB"/>
    <w:rsid w:val="00497532"/>
    <w:rsid w:val="00497854"/>
    <w:rsid w:val="0049787C"/>
    <w:rsid w:val="00497CB2"/>
    <w:rsid w:val="004A053E"/>
    <w:rsid w:val="004A1619"/>
    <w:rsid w:val="004A1C7B"/>
    <w:rsid w:val="004A5B43"/>
    <w:rsid w:val="004A5C2D"/>
    <w:rsid w:val="004A64A6"/>
    <w:rsid w:val="004A68FE"/>
    <w:rsid w:val="004A7576"/>
    <w:rsid w:val="004A7AB3"/>
    <w:rsid w:val="004A7B33"/>
    <w:rsid w:val="004A7B44"/>
    <w:rsid w:val="004A7C7C"/>
    <w:rsid w:val="004B1451"/>
    <w:rsid w:val="004B245E"/>
    <w:rsid w:val="004B6913"/>
    <w:rsid w:val="004B6AEF"/>
    <w:rsid w:val="004B74E2"/>
    <w:rsid w:val="004C0C16"/>
    <w:rsid w:val="004C2659"/>
    <w:rsid w:val="004C3188"/>
    <w:rsid w:val="004C3ECE"/>
    <w:rsid w:val="004C48FC"/>
    <w:rsid w:val="004C53C5"/>
    <w:rsid w:val="004C5477"/>
    <w:rsid w:val="004C592B"/>
    <w:rsid w:val="004C6EA4"/>
    <w:rsid w:val="004C7067"/>
    <w:rsid w:val="004C7B46"/>
    <w:rsid w:val="004D00F4"/>
    <w:rsid w:val="004D0EE6"/>
    <w:rsid w:val="004D150E"/>
    <w:rsid w:val="004D1EAB"/>
    <w:rsid w:val="004D2417"/>
    <w:rsid w:val="004D35DF"/>
    <w:rsid w:val="004D3CA8"/>
    <w:rsid w:val="004D44C9"/>
    <w:rsid w:val="004D54F2"/>
    <w:rsid w:val="004D58AD"/>
    <w:rsid w:val="004D5FF3"/>
    <w:rsid w:val="004D6BE2"/>
    <w:rsid w:val="004D6D43"/>
    <w:rsid w:val="004D7AAC"/>
    <w:rsid w:val="004E074C"/>
    <w:rsid w:val="004E20A5"/>
    <w:rsid w:val="004E26D6"/>
    <w:rsid w:val="004E5995"/>
    <w:rsid w:val="004E7CA3"/>
    <w:rsid w:val="004E7DF6"/>
    <w:rsid w:val="004E7EF4"/>
    <w:rsid w:val="004F1BC1"/>
    <w:rsid w:val="004F2560"/>
    <w:rsid w:val="004F2601"/>
    <w:rsid w:val="004F3BB4"/>
    <w:rsid w:val="004F3F7C"/>
    <w:rsid w:val="004F4082"/>
    <w:rsid w:val="004F77C1"/>
    <w:rsid w:val="005004C3"/>
    <w:rsid w:val="005008A1"/>
    <w:rsid w:val="00500A08"/>
    <w:rsid w:val="00501299"/>
    <w:rsid w:val="00502B74"/>
    <w:rsid w:val="00503674"/>
    <w:rsid w:val="005044CF"/>
    <w:rsid w:val="0050556F"/>
    <w:rsid w:val="00505A8F"/>
    <w:rsid w:val="00507C2A"/>
    <w:rsid w:val="00507E95"/>
    <w:rsid w:val="0051157F"/>
    <w:rsid w:val="00511D18"/>
    <w:rsid w:val="005123F1"/>
    <w:rsid w:val="00512AB4"/>
    <w:rsid w:val="005136CB"/>
    <w:rsid w:val="00514438"/>
    <w:rsid w:val="00514CB2"/>
    <w:rsid w:val="00515876"/>
    <w:rsid w:val="0051617B"/>
    <w:rsid w:val="005172ED"/>
    <w:rsid w:val="005179E5"/>
    <w:rsid w:val="00517F05"/>
    <w:rsid w:val="00520A9D"/>
    <w:rsid w:val="00520ABD"/>
    <w:rsid w:val="005218F6"/>
    <w:rsid w:val="00522083"/>
    <w:rsid w:val="0052292C"/>
    <w:rsid w:val="00525EEF"/>
    <w:rsid w:val="0052682B"/>
    <w:rsid w:val="005277CF"/>
    <w:rsid w:val="005343DE"/>
    <w:rsid w:val="005345C1"/>
    <w:rsid w:val="005358C5"/>
    <w:rsid w:val="005375A9"/>
    <w:rsid w:val="005375B2"/>
    <w:rsid w:val="00537AA0"/>
    <w:rsid w:val="00540757"/>
    <w:rsid w:val="00540F2A"/>
    <w:rsid w:val="005413EB"/>
    <w:rsid w:val="005419CB"/>
    <w:rsid w:val="005420F0"/>
    <w:rsid w:val="00542D5A"/>
    <w:rsid w:val="00543989"/>
    <w:rsid w:val="00552C84"/>
    <w:rsid w:val="00555E4D"/>
    <w:rsid w:val="00557648"/>
    <w:rsid w:val="00560686"/>
    <w:rsid w:val="00561E5F"/>
    <w:rsid w:val="0056315F"/>
    <w:rsid w:val="005634B1"/>
    <w:rsid w:val="0056436F"/>
    <w:rsid w:val="00565B27"/>
    <w:rsid w:val="00565CBD"/>
    <w:rsid w:val="005668B6"/>
    <w:rsid w:val="0056690F"/>
    <w:rsid w:val="005670CD"/>
    <w:rsid w:val="005673C8"/>
    <w:rsid w:val="005676F8"/>
    <w:rsid w:val="0057032B"/>
    <w:rsid w:val="00570B7D"/>
    <w:rsid w:val="00570D1C"/>
    <w:rsid w:val="00571BE0"/>
    <w:rsid w:val="005721EC"/>
    <w:rsid w:val="00572922"/>
    <w:rsid w:val="00572CDE"/>
    <w:rsid w:val="005738B1"/>
    <w:rsid w:val="005750FE"/>
    <w:rsid w:val="00575A56"/>
    <w:rsid w:val="00576146"/>
    <w:rsid w:val="005768D3"/>
    <w:rsid w:val="005779E0"/>
    <w:rsid w:val="0058047F"/>
    <w:rsid w:val="00580669"/>
    <w:rsid w:val="005806CE"/>
    <w:rsid w:val="00580913"/>
    <w:rsid w:val="00581E28"/>
    <w:rsid w:val="00583680"/>
    <w:rsid w:val="00583DD1"/>
    <w:rsid w:val="005844D6"/>
    <w:rsid w:val="00585C57"/>
    <w:rsid w:val="0058728D"/>
    <w:rsid w:val="00591425"/>
    <w:rsid w:val="00591BF3"/>
    <w:rsid w:val="00592233"/>
    <w:rsid w:val="00592605"/>
    <w:rsid w:val="00592FC3"/>
    <w:rsid w:val="00593087"/>
    <w:rsid w:val="0059367E"/>
    <w:rsid w:val="005953A1"/>
    <w:rsid w:val="00595A2B"/>
    <w:rsid w:val="00595CEF"/>
    <w:rsid w:val="00596172"/>
    <w:rsid w:val="005962B3"/>
    <w:rsid w:val="0059689F"/>
    <w:rsid w:val="005A0989"/>
    <w:rsid w:val="005A0D59"/>
    <w:rsid w:val="005A14EE"/>
    <w:rsid w:val="005A20A1"/>
    <w:rsid w:val="005A389B"/>
    <w:rsid w:val="005A38BF"/>
    <w:rsid w:val="005A3AC6"/>
    <w:rsid w:val="005A3E23"/>
    <w:rsid w:val="005A4303"/>
    <w:rsid w:val="005A47F5"/>
    <w:rsid w:val="005A4A2F"/>
    <w:rsid w:val="005A4BCE"/>
    <w:rsid w:val="005A5033"/>
    <w:rsid w:val="005A654D"/>
    <w:rsid w:val="005A684E"/>
    <w:rsid w:val="005A6FD1"/>
    <w:rsid w:val="005A7B46"/>
    <w:rsid w:val="005A7C94"/>
    <w:rsid w:val="005B0E5A"/>
    <w:rsid w:val="005B128D"/>
    <w:rsid w:val="005B3C75"/>
    <w:rsid w:val="005B4E4C"/>
    <w:rsid w:val="005B6332"/>
    <w:rsid w:val="005B7784"/>
    <w:rsid w:val="005C04DA"/>
    <w:rsid w:val="005C29CB"/>
    <w:rsid w:val="005C37F7"/>
    <w:rsid w:val="005C3CBE"/>
    <w:rsid w:val="005C3CC7"/>
    <w:rsid w:val="005C5DDE"/>
    <w:rsid w:val="005C5F1B"/>
    <w:rsid w:val="005C6613"/>
    <w:rsid w:val="005C7528"/>
    <w:rsid w:val="005C758A"/>
    <w:rsid w:val="005C7BD0"/>
    <w:rsid w:val="005D05A5"/>
    <w:rsid w:val="005D1346"/>
    <w:rsid w:val="005D3135"/>
    <w:rsid w:val="005D3A14"/>
    <w:rsid w:val="005D3E2A"/>
    <w:rsid w:val="005D596B"/>
    <w:rsid w:val="005D5BF3"/>
    <w:rsid w:val="005D66E8"/>
    <w:rsid w:val="005D67CA"/>
    <w:rsid w:val="005D6AFA"/>
    <w:rsid w:val="005D6ECC"/>
    <w:rsid w:val="005E197C"/>
    <w:rsid w:val="005E27AF"/>
    <w:rsid w:val="005E2A52"/>
    <w:rsid w:val="005E2B90"/>
    <w:rsid w:val="005E4225"/>
    <w:rsid w:val="005E45FD"/>
    <w:rsid w:val="005E477E"/>
    <w:rsid w:val="005E502A"/>
    <w:rsid w:val="005E5A63"/>
    <w:rsid w:val="005E5B47"/>
    <w:rsid w:val="005E6796"/>
    <w:rsid w:val="005E6E21"/>
    <w:rsid w:val="005F0BE5"/>
    <w:rsid w:val="005F1202"/>
    <w:rsid w:val="005F1C6F"/>
    <w:rsid w:val="005F2D68"/>
    <w:rsid w:val="005F3323"/>
    <w:rsid w:val="005F405E"/>
    <w:rsid w:val="005F565E"/>
    <w:rsid w:val="005F57AD"/>
    <w:rsid w:val="005F63F6"/>
    <w:rsid w:val="005F6A73"/>
    <w:rsid w:val="005F7940"/>
    <w:rsid w:val="0060060A"/>
    <w:rsid w:val="006007EB"/>
    <w:rsid w:val="006008B1"/>
    <w:rsid w:val="006029CD"/>
    <w:rsid w:val="0060428D"/>
    <w:rsid w:val="00604A2A"/>
    <w:rsid w:val="00604FEB"/>
    <w:rsid w:val="00606678"/>
    <w:rsid w:val="006072FD"/>
    <w:rsid w:val="00607688"/>
    <w:rsid w:val="006077D5"/>
    <w:rsid w:val="00611AE5"/>
    <w:rsid w:val="00614085"/>
    <w:rsid w:val="0061555B"/>
    <w:rsid w:val="0061734C"/>
    <w:rsid w:val="006178EF"/>
    <w:rsid w:val="00622FCB"/>
    <w:rsid w:val="006242F9"/>
    <w:rsid w:val="00624D92"/>
    <w:rsid w:val="00624F79"/>
    <w:rsid w:val="00625EDE"/>
    <w:rsid w:val="006264D1"/>
    <w:rsid w:val="00626853"/>
    <w:rsid w:val="00627F3E"/>
    <w:rsid w:val="00630133"/>
    <w:rsid w:val="00631CE2"/>
    <w:rsid w:val="006322CB"/>
    <w:rsid w:val="00636917"/>
    <w:rsid w:val="00637957"/>
    <w:rsid w:val="00640C67"/>
    <w:rsid w:val="00642611"/>
    <w:rsid w:val="00644785"/>
    <w:rsid w:val="006448FB"/>
    <w:rsid w:val="00644A4A"/>
    <w:rsid w:val="00644BF4"/>
    <w:rsid w:val="00646B55"/>
    <w:rsid w:val="00652090"/>
    <w:rsid w:val="006529FF"/>
    <w:rsid w:val="00654E6E"/>
    <w:rsid w:val="006616A9"/>
    <w:rsid w:val="00661784"/>
    <w:rsid w:val="006618EA"/>
    <w:rsid w:val="00661EF6"/>
    <w:rsid w:val="00662343"/>
    <w:rsid w:val="00663649"/>
    <w:rsid w:val="00663E20"/>
    <w:rsid w:val="0066497A"/>
    <w:rsid w:val="00664D98"/>
    <w:rsid w:val="006662F8"/>
    <w:rsid w:val="006712D2"/>
    <w:rsid w:val="006713B9"/>
    <w:rsid w:val="00672D43"/>
    <w:rsid w:val="0067333C"/>
    <w:rsid w:val="006750E9"/>
    <w:rsid w:val="0067599F"/>
    <w:rsid w:val="00675D84"/>
    <w:rsid w:val="00676DAA"/>
    <w:rsid w:val="00677A90"/>
    <w:rsid w:val="00677DE7"/>
    <w:rsid w:val="00680D3C"/>
    <w:rsid w:val="00681229"/>
    <w:rsid w:val="006818C3"/>
    <w:rsid w:val="0068254E"/>
    <w:rsid w:val="006830F1"/>
    <w:rsid w:val="00684019"/>
    <w:rsid w:val="00684693"/>
    <w:rsid w:val="006874A1"/>
    <w:rsid w:val="00687757"/>
    <w:rsid w:val="00687A49"/>
    <w:rsid w:val="006905DD"/>
    <w:rsid w:val="00691FAC"/>
    <w:rsid w:val="00692F5C"/>
    <w:rsid w:val="00693DE6"/>
    <w:rsid w:val="00693E6B"/>
    <w:rsid w:val="00694632"/>
    <w:rsid w:val="0069500D"/>
    <w:rsid w:val="006961FB"/>
    <w:rsid w:val="00696EDA"/>
    <w:rsid w:val="00696FB9"/>
    <w:rsid w:val="0069710D"/>
    <w:rsid w:val="0069781D"/>
    <w:rsid w:val="006A10A2"/>
    <w:rsid w:val="006A1683"/>
    <w:rsid w:val="006A33C6"/>
    <w:rsid w:val="006A38BE"/>
    <w:rsid w:val="006A520A"/>
    <w:rsid w:val="006A53F1"/>
    <w:rsid w:val="006A5CDE"/>
    <w:rsid w:val="006A617D"/>
    <w:rsid w:val="006A6B8E"/>
    <w:rsid w:val="006B00A5"/>
    <w:rsid w:val="006B055E"/>
    <w:rsid w:val="006B2467"/>
    <w:rsid w:val="006B26D2"/>
    <w:rsid w:val="006B323F"/>
    <w:rsid w:val="006B3624"/>
    <w:rsid w:val="006B36D8"/>
    <w:rsid w:val="006B7495"/>
    <w:rsid w:val="006B74E5"/>
    <w:rsid w:val="006B76A8"/>
    <w:rsid w:val="006B7791"/>
    <w:rsid w:val="006B7858"/>
    <w:rsid w:val="006C0541"/>
    <w:rsid w:val="006C19E3"/>
    <w:rsid w:val="006C1DDB"/>
    <w:rsid w:val="006C27AD"/>
    <w:rsid w:val="006C333D"/>
    <w:rsid w:val="006C415A"/>
    <w:rsid w:val="006C5D84"/>
    <w:rsid w:val="006C77DB"/>
    <w:rsid w:val="006C78C1"/>
    <w:rsid w:val="006D07BF"/>
    <w:rsid w:val="006D0EE2"/>
    <w:rsid w:val="006D21D1"/>
    <w:rsid w:val="006D2F74"/>
    <w:rsid w:val="006D45ED"/>
    <w:rsid w:val="006D4B31"/>
    <w:rsid w:val="006D5C7E"/>
    <w:rsid w:val="006D5EFD"/>
    <w:rsid w:val="006D65B3"/>
    <w:rsid w:val="006D6E96"/>
    <w:rsid w:val="006D7FFC"/>
    <w:rsid w:val="006E19BB"/>
    <w:rsid w:val="006E1D2A"/>
    <w:rsid w:val="006E1E5D"/>
    <w:rsid w:val="006E2D27"/>
    <w:rsid w:val="006E2FCA"/>
    <w:rsid w:val="006E392B"/>
    <w:rsid w:val="006E3A2A"/>
    <w:rsid w:val="006E3BD3"/>
    <w:rsid w:val="006E4A48"/>
    <w:rsid w:val="006E4FDA"/>
    <w:rsid w:val="006E5C94"/>
    <w:rsid w:val="006E63E2"/>
    <w:rsid w:val="006E6717"/>
    <w:rsid w:val="006E6C10"/>
    <w:rsid w:val="006E77EF"/>
    <w:rsid w:val="006F0AD4"/>
    <w:rsid w:val="006F14E1"/>
    <w:rsid w:val="006F2A2E"/>
    <w:rsid w:val="006F3302"/>
    <w:rsid w:val="006F38AE"/>
    <w:rsid w:val="006F50BD"/>
    <w:rsid w:val="006F527F"/>
    <w:rsid w:val="006F601A"/>
    <w:rsid w:val="006F6C32"/>
    <w:rsid w:val="006F6D82"/>
    <w:rsid w:val="006F73B9"/>
    <w:rsid w:val="006F7D69"/>
    <w:rsid w:val="00700011"/>
    <w:rsid w:val="007004CC"/>
    <w:rsid w:val="00700BCF"/>
    <w:rsid w:val="00700C43"/>
    <w:rsid w:val="00702A51"/>
    <w:rsid w:val="00703DDE"/>
    <w:rsid w:val="00704085"/>
    <w:rsid w:val="0070487D"/>
    <w:rsid w:val="00704DBE"/>
    <w:rsid w:val="00705D74"/>
    <w:rsid w:val="007066D3"/>
    <w:rsid w:val="007072DC"/>
    <w:rsid w:val="00710546"/>
    <w:rsid w:val="00710656"/>
    <w:rsid w:val="007109C4"/>
    <w:rsid w:val="00711D2C"/>
    <w:rsid w:val="00712646"/>
    <w:rsid w:val="00715240"/>
    <w:rsid w:val="00715A33"/>
    <w:rsid w:val="007164C0"/>
    <w:rsid w:val="0071710B"/>
    <w:rsid w:val="0071727D"/>
    <w:rsid w:val="00717344"/>
    <w:rsid w:val="00717AEF"/>
    <w:rsid w:val="00720D90"/>
    <w:rsid w:val="007215FB"/>
    <w:rsid w:val="00722006"/>
    <w:rsid w:val="007225A9"/>
    <w:rsid w:val="00722967"/>
    <w:rsid w:val="00722CFC"/>
    <w:rsid w:val="00723EED"/>
    <w:rsid w:val="00725009"/>
    <w:rsid w:val="00725AEA"/>
    <w:rsid w:val="00727565"/>
    <w:rsid w:val="00731CC2"/>
    <w:rsid w:val="007330FE"/>
    <w:rsid w:val="00733E87"/>
    <w:rsid w:val="00734522"/>
    <w:rsid w:val="00734779"/>
    <w:rsid w:val="007350BB"/>
    <w:rsid w:val="00735140"/>
    <w:rsid w:val="0073540C"/>
    <w:rsid w:val="00735523"/>
    <w:rsid w:val="00735E48"/>
    <w:rsid w:val="00736186"/>
    <w:rsid w:val="007402CD"/>
    <w:rsid w:val="007405EB"/>
    <w:rsid w:val="00740EAE"/>
    <w:rsid w:val="007421CD"/>
    <w:rsid w:val="007432E4"/>
    <w:rsid w:val="007434D7"/>
    <w:rsid w:val="00743965"/>
    <w:rsid w:val="00743B3D"/>
    <w:rsid w:val="00744042"/>
    <w:rsid w:val="00744554"/>
    <w:rsid w:val="00744EF9"/>
    <w:rsid w:val="00745973"/>
    <w:rsid w:val="00746EAA"/>
    <w:rsid w:val="00747A54"/>
    <w:rsid w:val="0075128B"/>
    <w:rsid w:val="00751780"/>
    <w:rsid w:val="00752E02"/>
    <w:rsid w:val="0075319C"/>
    <w:rsid w:val="0075339D"/>
    <w:rsid w:val="007538B2"/>
    <w:rsid w:val="00753D16"/>
    <w:rsid w:val="00754D96"/>
    <w:rsid w:val="00756A0A"/>
    <w:rsid w:val="00757789"/>
    <w:rsid w:val="00757A5D"/>
    <w:rsid w:val="00761B6E"/>
    <w:rsid w:val="007625F4"/>
    <w:rsid w:val="007636CA"/>
    <w:rsid w:val="00764258"/>
    <w:rsid w:val="00765FF1"/>
    <w:rsid w:val="00766C02"/>
    <w:rsid w:val="007676FD"/>
    <w:rsid w:val="007709B3"/>
    <w:rsid w:val="00770A1F"/>
    <w:rsid w:val="00770DB7"/>
    <w:rsid w:val="007721D3"/>
    <w:rsid w:val="00772480"/>
    <w:rsid w:val="00775E32"/>
    <w:rsid w:val="007820BC"/>
    <w:rsid w:val="00782154"/>
    <w:rsid w:val="00783FDC"/>
    <w:rsid w:val="00784346"/>
    <w:rsid w:val="0078507D"/>
    <w:rsid w:val="007852B4"/>
    <w:rsid w:val="00785C90"/>
    <w:rsid w:val="0078626E"/>
    <w:rsid w:val="0078687A"/>
    <w:rsid w:val="00787004"/>
    <w:rsid w:val="0079181B"/>
    <w:rsid w:val="00792F0C"/>
    <w:rsid w:val="007932E1"/>
    <w:rsid w:val="0079385E"/>
    <w:rsid w:val="00793872"/>
    <w:rsid w:val="00793AA5"/>
    <w:rsid w:val="007941D9"/>
    <w:rsid w:val="0079690A"/>
    <w:rsid w:val="007A065E"/>
    <w:rsid w:val="007A0C9E"/>
    <w:rsid w:val="007A1CAF"/>
    <w:rsid w:val="007A2C65"/>
    <w:rsid w:val="007A2FDE"/>
    <w:rsid w:val="007A3D99"/>
    <w:rsid w:val="007A43C8"/>
    <w:rsid w:val="007A4451"/>
    <w:rsid w:val="007A5536"/>
    <w:rsid w:val="007A633B"/>
    <w:rsid w:val="007A6F03"/>
    <w:rsid w:val="007A7330"/>
    <w:rsid w:val="007A7467"/>
    <w:rsid w:val="007B0217"/>
    <w:rsid w:val="007B11EC"/>
    <w:rsid w:val="007B23A3"/>
    <w:rsid w:val="007B2473"/>
    <w:rsid w:val="007B2E34"/>
    <w:rsid w:val="007B3BE2"/>
    <w:rsid w:val="007B5251"/>
    <w:rsid w:val="007B60B2"/>
    <w:rsid w:val="007C1506"/>
    <w:rsid w:val="007C1C4B"/>
    <w:rsid w:val="007C1CD6"/>
    <w:rsid w:val="007C1D88"/>
    <w:rsid w:val="007C201D"/>
    <w:rsid w:val="007C231C"/>
    <w:rsid w:val="007C2446"/>
    <w:rsid w:val="007C3208"/>
    <w:rsid w:val="007C329C"/>
    <w:rsid w:val="007C3BD8"/>
    <w:rsid w:val="007C3C6A"/>
    <w:rsid w:val="007C3D2C"/>
    <w:rsid w:val="007C471C"/>
    <w:rsid w:val="007C4EF7"/>
    <w:rsid w:val="007D13A9"/>
    <w:rsid w:val="007D319B"/>
    <w:rsid w:val="007D332F"/>
    <w:rsid w:val="007D3D94"/>
    <w:rsid w:val="007D4459"/>
    <w:rsid w:val="007D4788"/>
    <w:rsid w:val="007D5517"/>
    <w:rsid w:val="007D5FF9"/>
    <w:rsid w:val="007D619F"/>
    <w:rsid w:val="007D68A9"/>
    <w:rsid w:val="007D6CC2"/>
    <w:rsid w:val="007E0C9F"/>
    <w:rsid w:val="007E2D1A"/>
    <w:rsid w:val="007E2FA3"/>
    <w:rsid w:val="007E3607"/>
    <w:rsid w:val="007E4083"/>
    <w:rsid w:val="007E42EE"/>
    <w:rsid w:val="007E51A2"/>
    <w:rsid w:val="007E53F1"/>
    <w:rsid w:val="007E5DE2"/>
    <w:rsid w:val="007E6845"/>
    <w:rsid w:val="007E6922"/>
    <w:rsid w:val="007F0517"/>
    <w:rsid w:val="007F064C"/>
    <w:rsid w:val="007F09CF"/>
    <w:rsid w:val="007F2BA7"/>
    <w:rsid w:val="007F3FE8"/>
    <w:rsid w:val="007F4842"/>
    <w:rsid w:val="007F63F4"/>
    <w:rsid w:val="007F6823"/>
    <w:rsid w:val="007F7520"/>
    <w:rsid w:val="007F7D16"/>
    <w:rsid w:val="008015F3"/>
    <w:rsid w:val="00801D00"/>
    <w:rsid w:val="008023FF"/>
    <w:rsid w:val="00802DFC"/>
    <w:rsid w:val="008040C2"/>
    <w:rsid w:val="00805A29"/>
    <w:rsid w:val="008066A1"/>
    <w:rsid w:val="00806BB9"/>
    <w:rsid w:val="008071C0"/>
    <w:rsid w:val="00810469"/>
    <w:rsid w:val="00810B42"/>
    <w:rsid w:val="00810D7F"/>
    <w:rsid w:val="00811161"/>
    <w:rsid w:val="00811629"/>
    <w:rsid w:val="00811D9A"/>
    <w:rsid w:val="0081297C"/>
    <w:rsid w:val="00812AED"/>
    <w:rsid w:val="00813650"/>
    <w:rsid w:val="008140E2"/>
    <w:rsid w:val="00815051"/>
    <w:rsid w:val="00816491"/>
    <w:rsid w:val="00817068"/>
    <w:rsid w:val="00817D13"/>
    <w:rsid w:val="00817DAB"/>
    <w:rsid w:val="008215F2"/>
    <w:rsid w:val="00821D69"/>
    <w:rsid w:val="00821F0C"/>
    <w:rsid w:val="008226F9"/>
    <w:rsid w:val="008243A7"/>
    <w:rsid w:val="00824CC8"/>
    <w:rsid w:val="00825A94"/>
    <w:rsid w:val="0082722D"/>
    <w:rsid w:val="008317D5"/>
    <w:rsid w:val="00832E48"/>
    <w:rsid w:val="0083428A"/>
    <w:rsid w:val="008346CF"/>
    <w:rsid w:val="0083566F"/>
    <w:rsid w:val="00836275"/>
    <w:rsid w:val="008362E6"/>
    <w:rsid w:val="00836688"/>
    <w:rsid w:val="00836B6E"/>
    <w:rsid w:val="00836F1A"/>
    <w:rsid w:val="00837138"/>
    <w:rsid w:val="00841CDC"/>
    <w:rsid w:val="008423AC"/>
    <w:rsid w:val="00842623"/>
    <w:rsid w:val="008444E8"/>
    <w:rsid w:val="008447C9"/>
    <w:rsid w:val="00844BE0"/>
    <w:rsid w:val="00846D7A"/>
    <w:rsid w:val="008472A9"/>
    <w:rsid w:val="0084750D"/>
    <w:rsid w:val="00850AE8"/>
    <w:rsid w:val="00850C9B"/>
    <w:rsid w:val="00850DE6"/>
    <w:rsid w:val="00851CEF"/>
    <w:rsid w:val="00853C34"/>
    <w:rsid w:val="00854D87"/>
    <w:rsid w:val="00854F13"/>
    <w:rsid w:val="00855574"/>
    <w:rsid w:val="00856360"/>
    <w:rsid w:val="00856CFB"/>
    <w:rsid w:val="0085743E"/>
    <w:rsid w:val="008608B9"/>
    <w:rsid w:val="00861CD3"/>
    <w:rsid w:val="0086235F"/>
    <w:rsid w:val="008633A7"/>
    <w:rsid w:val="00864C45"/>
    <w:rsid w:val="00865267"/>
    <w:rsid w:val="00865503"/>
    <w:rsid w:val="008661CD"/>
    <w:rsid w:val="00870B11"/>
    <w:rsid w:val="0087165B"/>
    <w:rsid w:val="00872723"/>
    <w:rsid w:val="00872C29"/>
    <w:rsid w:val="00872CCB"/>
    <w:rsid w:val="00873128"/>
    <w:rsid w:val="008738FB"/>
    <w:rsid w:val="00873FF5"/>
    <w:rsid w:val="00874498"/>
    <w:rsid w:val="00874DD5"/>
    <w:rsid w:val="008751FE"/>
    <w:rsid w:val="00880782"/>
    <w:rsid w:val="00882BF3"/>
    <w:rsid w:val="008834D5"/>
    <w:rsid w:val="00883907"/>
    <w:rsid w:val="00883EF2"/>
    <w:rsid w:val="00884624"/>
    <w:rsid w:val="0088536B"/>
    <w:rsid w:val="00886879"/>
    <w:rsid w:val="00886DEE"/>
    <w:rsid w:val="00886DF1"/>
    <w:rsid w:val="00887A29"/>
    <w:rsid w:val="00887EAB"/>
    <w:rsid w:val="00887F4F"/>
    <w:rsid w:val="00890361"/>
    <w:rsid w:val="008914C5"/>
    <w:rsid w:val="008936FA"/>
    <w:rsid w:val="00893A2A"/>
    <w:rsid w:val="00894933"/>
    <w:rsid w:val="00894A11"/>
    <w:rsid w:val="00894B34"/>
    <w:rsid w:val="00896F8B"/>
    <w:rsid w:val="008A02D3"/>
    <w:rsid w:val="008A2D95"/>
    <w:rsid w:val="008A3290"/>
    <w:rsid w:val="008A3F47"/>
    <w:rsid w:val="008A428C"/>
    <w:rsid w:val="008A4748"/>
    <w:rsid w:val="008A5812"/>
    <w:rsid w:val="008A58BC"/>
    <w:rsid w:val="008A59C7"/>
    <w:rsid w:val="008A783E"/>
    <w:rsid w:val="008A7BB8"/>
    <w:rsid w:val="008A7C53"/>
    <w:rsid w:val="008A7F81"/>
    <w:rsid w:val="008B1384"/>
    <w:rsid w:val="008B14CC"/>
    <w:rsid w:val="008B206F"/>
    <w:rsid w:val="008B379E"/>
    <w:rsid w:val="008B3997"/>
    <w:rsid w:val="008B5EC0"/>
    <w:rsid w:val="008B724A"/>
    <w:rsid w:val="008C2861"/>
    <w:rsid w:val="008C3570"/>
    <w:rsid w:val="008C3AFB"/>
    <w:rsid w:val="008C4402"/>
    <w:rsid w:val="008C49A3"/>
    <w:rsid w:val="008C50C8"/>
    <w:rsid w:val="008C587E"/>
    <w:rsid w:val="008C5B0D"/>
    <w:rsid w:val="008C64F4"/>
    <w:rsid w:val="008C6F4E"/>
    <w:rsid w:val="008D1964"/>
    <w:rsid w:val="008D4180"/>
    <w:rsid w:val="008D4DB6"/>
    <w:rsid w:val="008D7B92"/>
    <w:rsid w:val="008E2B7D"/>
    <w:rsid w:val="008E3DFF"/>
    <w:rsid w:val="008E5253"/>
    <w:rsid w:val="008E582A"/>
    <w:rsid w:val="008E6E0F"/>
    <w:rsid w:val="008E6F99"/>
    <w:rsid w:val="008E7083"/>
    <w:rsid w:val="008F04EF"/>
    <w:rsid w:val="008F0625"/>
    <w:rsid w:val="008F156D"/>
    <w:rsid w:val="008F160F"/>
    <w:rsid w:val="008F2F6B"/>
    <w:rsid w:val="008F2FE1"/>
    <w:rsid w:val="008F3697"/>
    <w:rsid w:val="008F3832"/>
    <w:rsid w:val="008F4079"/>
    <w:rsid w:val="008F4C05"/>
    <w:rsid w:val="008F7ADF"/>
    <w:rsid w:val="0090056C"/>
    <w:rsid w:val="009010AC"/>
    <w:rsid w:val="00904B48"/>
    <w:rsid w:val="009052C8"/>
    <w:rsid w:val="00905A2E"/>
    <w:rsid w:val="00906041"/>
    <w:rsid w:val="00906327"/>
    <w:rsid w:val="00906391"/>
    <w:rsid w:val="009077A2"/>
    <w:rsid w:val="00907A43"/>
    <w:rsid w:val="00907F66"/>
    <w:rsid w:val="009106C9"/>
    <w:rsid w:val="00910CD3"/>
    <w:rsid w:val="00911239"/>
    <w:rsid w:val="00912631"/>
    <w:rsid w:val="00912D4A"/>
    <w:rsid w:val="00913068"/>
    <w:rsid w:val="00914D6C"/>
    <w:rsid w:val="009152CB"/>
    <w:rsid w:val="00916307"/>
    <w:rsid w:val="00917D3D"/>
    <w:rsid w:val="00920DAB"/>
    <w:rsid w:val="009230AB"/>
    <w:rsid w:val="009232D3"/>
    <w:rsid w:val="009235B0"/>
    <w:rsid w:val="00923B2F"/>
    <w:rsid w:val="009243E3"/>
    <w:rsid w:val="009254D3"/>
    <w:rsid w:val="00925E46"/>
    <w:rsid w:val="00926329"/>
    <w:rsid w:val="009268CC"/>
    <w:rsid w:val="00930FF4"/>
    <w:rsid w:val="00932299"/>
    <w:rsid w:val="0093309E"/>
    <w:rsid w:val="00934618"/>
    <w:rsid w:val="00935FC2"/>
    <w:rsid w:val="0093737D"/>
    <w:rsid w:val="00937598"/>
    <w:rsid w:val="00940B7A"/>
    <w:rsid w:val="00940D45"/>
    <w:rsid w:val="0094261A"/>
    <w:rsid w:val="00943258"/>
    <w:rsid w:val="0094343A"/>
    <w:rsid w:val="00943923"/>
    <w:rsid w:val="00943ECE"/>
    <w:rsid w:val="0094478E"/>
    <w:rsid w:val="00945CB0"/>
    <w:rsid w:val="009464D9"/>
    <w:rsid w:val="00947632"/>
    <w:rsid w:val="00950429"/>
    <w:rsid w:val="00951454"/>
    <w:rsid w:val="00952510"/>
    <w:rsid w:val="009526F5"/>
    <w:rsid w:val="00952BAA"/>
    <w:rsid w:val="00954C29"/>
    <w:rsid w:val="00955178"/>
    <w:rsid w:val="00955202"/>
    <w:rsid w:val="009567E9"/>
    <w:rsid w:val="00956B29"/>
    <w:rsid w:val="009615E0"/>
    <w:rsid w:val="009635D7"/>
    <w:rsid w:val="00963831"/>
    <w:rsid w:val="009640C2"/>
    <w:rsid w:val="00965FBB"/>
    <w:rsid w:val="009666C6"/>
    <w:rsid w:val="009666D8"/>
    <w:rsid w:val="00966F03"/>
    <w:rsid w:val="009673F3"/>
    <w:rsid w:val="0096782B"/>
    <w:rsid w:val="00970C02"/>
    <w:rsid w:val="00972C52"/>
    <w:rsid w:val="00973E51"/>
    <w:rsid w:val="00976B2A"/>
    <w:rsid w:val="00980CC2"/>
    <w:rsid w:val="00980F6B"/>
    <w:rsid w:val="00981B8E"/>
    <w:rsid w:val="009828B2"/>
    <w:rsid w:val="00982A8D"/>
    <w:rsid w:val="0098334A"/>
    <w:rsid w:val="0098348A"/>
    <w:rsid w:val="00983D95"/>
    <w:rsid w:val="0098419F"/>
    <w:rsid w:val="00984AB4"/>
    <w:rsid w:val="00985574"/>
    <w:rsid w:val="00991C02"/>
    <w:rsid w:val="0099331F"/>
    <w:rsid w:val="00994324"/>
    <w:rsid w:val="0099648D"/>
    <w:rsid w:val="00996793"/>
    <w:rsid w:val="009969C4"/>
    <w:rsid w:val="00997F6F"/>
    <w:rsid w:val="009A0E5C"/>
    <w:rsid w:val="009A1475"/>
    <w:rsid w:val="009A2EFD"/>
    <w:rsid w:val="009A3002"/>
    <w:rsid w:val="009A5863"/>
    <w:rsid w:val="009A5E5A"/>
    <w:rsid w:val="009A6BC9"/>
    <w:rsid w:val="009A7481"/>
    <w:rsid w:val="009A748B"/>
    <w:rsid w:val="009A7DB6"/>
    <w:rsid w:val="009B1693"/>
    <w:rsid w:val="009B3D53"/>
    <w:rsid w:val="009B4172"/>
    <w:rsid w:val="009B5686"/>
    <w:rsid w:val="009B57CD"/>
    <w:rsid w:val="009B7E5A"/>
    <w:rsid w:val="009C003E"/>
    <w:rsid w:val="009C37C0"/>
    <w:rsid w:val="009C665A"/>
    <w:rsid w:val="009D2C9F"/>
    <w:rsid w:val="009D32FA"/>
    <w:rsid w:val="009D3612"/>
    <w:rsid w:val="009D3AE5"/>
    <w:rsid w:val="009D4922"/>
    <w:rsid w:val="009D6D02"/>
    <w:rsid w:val="009E00FA"/>
    <w:rsid w:val="009E03D6"/>
    <w:rsid w:val="009E1023"/>
    <w:rsid w:val="009E15F3"/>
    <w:rsid w:val="009E1F12"/>
    <w:rsid w:val="009E285B"/>
    <w:rsid w:val="009E2BCC"/>
    <w:rsid w:val="009E3196"/>
    <w:rsid w:val="009E3D7C"/>
    <w:rsid w:val="009E5121"/>
    <w:rsid w:val="009E5383"/>
    <w:rsid w:val="009E5810"/>
    <w:rsid w:val="009E5C5B"/>
    <w:rsid w:val="009E6294"/>
    <w:rsid w:val="009E6AC0"/>
    <w:rsid w:val="009F011B"/>
    <w:rsid w:val="009F084B"/>
    <w:rsid w:val="009F0E0C"/>
    <w:rsid w:val="009F3001"/>
    <w:rsid w:val="009F475A"/>
    <w:rsid w:val="009F56D9"/>
    <w:rsid w:val="009F6C60"/>
    <w:rsid w:val="009F6CF4"/>
    <w:rsid w:val="009F767F"/>
    <w:rsid w:val="009F776A"/>
    <w:rsid w:val="00A006A3"/>
    <w:rsid w:val="00A01DAD"/>
    <w:rsid w:val="00A06149"/>
    <w:rsid w:val="00A068D6"/>
    <w:rsid w:val="00A06ABD"/>
    <w:rsid w:val="00A070F7"/>
    <w:rsid w:val="00A07F51"/>
    <w:rsid w:val="00A10E70"/>
    <w:rsid w:val="00A11676"/>
    <w:rsid w:val="00A11716"/>
    <w:rsid w:val="00A12439"/>
    <w:rsid w:val="00A14280"/>
    <w:rsid w:val="00A144D6"/>
    <w:rsid w:val="00A15CCC"/>
    <w:rsid w:val="00A16A51"/>
    <w:rsid w:val="00A16DB6"/>
    <w:rsid w:val="00A16E40"/>
    <w:rsid w:val="00A179A4"/>
    <w:rsid w:val="00A17EFA"/>
    <w:rsid w:val="00A218F5"/>
    <w:rsid w:val="00A2257E"/>
    <w:rsid w:val="00A22FF7"/>
    <w:rsid w:val="00A23ACE"/>
    <w:rsid w:val="00A23EAB"/>
    <w:rsid w:val="00A24C55"/>
    <w:rsid w:val="00A25010"/>
    <w:rsid w:val="00A265B1"/>
    <w:rsid w:val="00A307C9"/>
    <w:rsid w:val="00A31E3C"/>
    <w:rsid w:val="00A32677"/>
    <w:rsid w:val="00A328B1"/>
    <w:rsid w:val="00A329BC"/>
    <w:rsid w:val="00A32DE6"/>
    <w:rsid w:val="00A34519"/>
    <w:rsid w:val="00A34D99"/>
    <w:rsid w:val="00A359F8"/>
    <w:rsid w:val="00A35CB9"/>
    <w:rsid w:val="00A365DE"/>
    <w:rsid w:val="00A36B10"/>
    <w:rsid w:val="00A40514"/>
    <w:rsid w:val="00A408AB"/>
    <w:rsid w:val="00A43A75"/>
    <w:rsid w:val="00A447D1"/>
    <w:rsid w:val="00A46832"/>
    <w:rsid w:val="00A46A38"/>
    <w:rsid w:val="00A507C7"/>
    <w:rsid w:val="00A51A32"/>
    <w:rsid w:val="00A51CB6"/>
    <w:rsid w:val="00A51F25"/>
    <w:rsid w:val="00A52148"/>
    <w:rsid w:val="00A53D27"/>
    <w:rsid w:val="00A56D40"/>
    <w:rsid w:val="00A57738"/>
    <w:rsid w:val="00A57B89"/>
    <w:rsid w:val="00A60248"/>
    <w:rsid w:val="00A60644"/>
    <w:rsid w:val="00A61439"/>
    <w:rsid w:val="00A63461"/>
    <w:rsid w:val="00A658F9"/>
    <w:rsid w:val="00A6730B"/>
    <w:rsid w:val="00A67610"/>
    <w:rsid w:val="00A67CF2"/>
    <w:rsid w:val="00A70060"/>
    <w:rsid w:val="00A7159E"/>
    <w:rsid w:val="00A7174E"/>
    <w:rsid w:val="00A71BAF"/>
    <w:rsid w:val="00A75DAD"/>
    <w:rsid w:val="00A77FE8"/>
    <w:rsid w:val="00A82AA3"/>
    <w:rsid w:val="00A83F5C"/>
    <w:rsid w:val="00A84C87"/>
    <w:rsid w:val="00A850D6"/>
    <w:rsid w:val="00A86B0A"/>
    <w:rsid w:val="00A87B39"/>
    <w:rsid w:val="00A92ED2"/>
    <w:rsid w:val="00A94613"/>
    <w:rsid w:val="00A95664"/>
    <w:rsid w:val="00A96398"/>
    <w:rsid w:val="00A9760C"/>
    <w:rsid w:val="00A97846"/>
    <w:rsid w:val="00A97860"/>
    <w:rsid w:val="00AA0B9F"/>
    <w:rsid w:val="00AA18B4"/>
    <w:rsid w:val="00AA2309"/>
    <w:rsid w:val="00AA2875"/>
    <w:rsid w:val="00AA2F4A"/>
    <w:rsid w:val="00AA3680"/>
    <w:rsid w:val="00AA3C22"/>
    <w:rsid w:val="00AA4AED"/>
    <w:rsid w:val="00AA4FA1"/>
    <w:rsid w:val="00AA5C75"/>
    <w:rsid w:val="00AA6D3A"/>
    <w:rsid w:val="00AA7211"/>
    <w:rsid w:val="00AB01D9"/>
    <w:rsid w:val="00AB03FE"/>
    <w:rsid w:val="00AB0861"/>
    <w:rsid w:val="00AB0B0A"/>
    <w:rsid w:val="00AB0EF3"/>
    <w:rsid w:val="00AB12DA"/>
    <w:rsid w:val="00AB34AE"/>
    <w:rsid w:val="00AB546A"/>
    <w:rsid w:val="00AB66CC"/>
    <w:rsid w:val="00AB7FC2"/>
    <w:rsid w:val="00AC0259"/>
    <w:rsid w:val="00AC03C6"/>
    <w:rsid w:val="00AC03DB"/>
    <w:rsid w:val="00AC0999"/>
    <w:rsid w:val="00AC0C5F"/>
    <w:rsid w:val="00AC1647"/>
    <w:rsid w:val="00AC224F"/>
    <w:rsid w:val="00AC2C5F"/>
    <w:rsid w:val="00AC3828"/>
    <w:rsid w:val="00AC4CF2"/>
    <w:rsid w:val="00AC554C"/>
    <w:rsid w:val="00AC66CD"/>
    <w:rsid w:val="00AC7E68"/>
    <w:rsid w:val="00AD1254"/>
    <w:rsid w:val="00AD1EE8"/>
    <w:rsid w:val="00AD2F08"/>
    <w:rsid w:val="00AD40BF"/>
    <w:rsid w:val="00AD5816"/>
    <w:rsid w:val="00AD7CD5"/>
    <w:rsid w:val="00AD7D9E"/>
    <w:rsid w:val="00AE036A"/>
    <w:rsid w:val="00AE0803"/>
    <w:rsid w:val="00AE0B34"/>
    <w:rsid w:val="00AE1A79"/>
    <w:rsid w:val="00AE1B7F"/>
    <w:rsid w:val="00AE22DA"/>
    <w:rsid w:val="00AE2683"/>
    <w:rsid w:val="00AE4801"/>
    <w:rsid w:val="00AE48F5"/>
    <w:rsid w:val="00AE5F81"/>
    <w:rsid w:val="00AE624D"/>
    <w:rsid w:val="00AE79BC"/>
    <w:rsid w:val="00AF1313"/>
    <w:rsid w:val="00AF14A9"/>
    <w:rsid w:val="00AF2837"/>
    <w:rsid w:val="00AF2911"/>
    <w:rsid w:val="00AF2E59"/>
    <w:rsid w:val="00AF3168"/>
    <w:rsid w:val="00AF31FD"/>
    <w:rsid w:val="00AF38CE"/>
    <w:rsid w:val="00AF3FFA"/>
    <w:rsid w:val="00AF4881"/>
    <w:rsid w:val="00AF77D8"/>
    <w:rsid w:val="00AF797E"/>
    <w:rsid w:val="00B00B28"/>
    <w:rsid w:val="00B027EC"/>
    <w:rsid w:val="00B05245"/>
    <w:rsid w:val="00B0772E"/>
    <w:rsid w:val="00B07D56"/>
    <w:rsid w:val="00B10336"/>
    <w:rsid w:val="00B108B3"/>
    <w:rsid w:val="00B10C9C"/>
    <w:rsid w:val="00B10FBC"/>
    <w:rsid w:val="00B11FE3"/>
    <w:rsid w:val="00B12C3B"/>
    <w:rsid w:val="00B13CDC"/>
    <w:rsid w:val="00B1702E"/>
    <w:rsid w:val="00B2049A"/>
    <w:rsid w:val="00B204DB"/>
    <w:rsid w:val="00B205AC"/>
    <w:rsid w:val="00B212E0"/>
    <w:rsid w:val="00B214F9"/>
    <w:rsid w:val="00B235EA"/>
    <w:rsid w:val="00B24072"/>
    <w:rsid w:val="00B24F93"/>
    <w:rsid w:val="00B25A7E"/>
    <w:rsid w:val="00B26881"/>
    <w:rsid w:val="00B26983"/>
    <w:rsid w:val="00B26A4E"/>
    <w:rsid w:val="00B30195"/>
    <w:rsid w:val="00B30A76"/>
    <w:rsid w:val="00B31FE5"/>
    <w:rsid w:val="00B32135"/>
    <w:rsid w:val="00B32DB0"/>
    <w:rsid w:val="00B33CAB"/>
    <w:rsid w:val="00B34BF2"/>
    <w:rsid w:val="00B36B8A"/>
    <w:rsid w:val="00B36D1E"/>
    <w:rsid w:val="00B370BC"/>
    <w:rsid w:val="00B37B0A"/>
    <w:rsid w:val="00B40933"/>
    <w:rsid w:val="00B40FD8"/>
    <w:rsid w:val="00B42761"/>
    <w:rsid w:val="00B44017"/>
    <w:rsid w:val="00B46B9A"/>
    <w:rsid w:val="00B46EA3"/>
    <w:rsid w:val="00B47C77"/>
    <w:rsid w:val="00B50AE4"/>
    <w:rsid w:val="00B539B8"/>
    <w:rsid w:val="00B540AD"/>
    <w:rsid w:val="00B54353"/>
    <w:rsid w:val="00B54A85"/>
    <w:rsid w:val="00B55F8F"/>
    <w:rsid w:val="00B56DDB"/>
    <w:rsid w:val="00B574F7"/>
    <w:rsid w:val="00B60478"/>
    <w:rsid w:val="00B6167D"/>
    <w:rsid w:val="00B62480"/>
    <w:rsid w:val="00B637AB"/>
    <w:rsid w:val="00B64359"/>
    <w:rsid w:val="00B653DD"/>
    <w:rsid w:val="00B65833"/>
    <w:rsid w:val="00B671AB"/>
    <w:rsid w:val="00B70314"/>
    <w:rsid w:val="00B70AC0"/>
    <w:rsid w:val="00B711E8"/>
    <w:rsid w:val="00B722D4"/>
    <w:rsid w:val="00B726A1"/>
    <w:rsid w:val="00B73DA6"/>
    <w:rsid w:val="00B76480"/>
    <w:rsid w:val="00B7740B"/>
    <w:rsid w:val="00B77B04"/>
    <w:rsid w:val="00B802FD"/>
    <w:rsid w:val="00B811F7"/>
    <w:rsid w:val="00B8173F"/>
    <w:rsid w:val="00B82FF0"/>
    <w:rsid w:val="00B849CC"/>
    <w:rsid w:val="00B85557"/>
    <w:rsid w:val="00B858ED"/>
    <w:rsid w:val="00B87861"/>
    <w:rsid w:val="00B87A2D"/>
    <w:rsid w:val="00B87D3C"/>
    <w:rsid w:val="00B90D45"/>
    <w:rsid w:val="00B91E32"/>
    <w:rsid w:val="00B93774"/>
    <w:rsid w:val="00B9479F"/>
    <w:rsid w:val="00B94AC4"/>
    <w:rsid w:val="00B94FF5"/>
    <w:rsid w:val="00B94FF9"/>
    <w:rsid w:val="00B96634"/>
    <w:rsid w:val="00B972B6"/>
    <w:rsid w:val="00BA2C61"/>
    <w:rsid w:val="00BA3F68"/>
    <w:rsid w:val="00BA4B87"/>
    <w:rsid w:val="00BA5E37"/>
    <w:rsid w:val="00BA6042"/>
    <w:rsid w:val="00BA63FF"/>
    <w:rsid w:val="00BB1580"/>
    <w:rsid w:val="00BB1FBE"/>
    <w:rsid w:val="00BB2E3F"/>
    <w:rsid w:val="00BB308B"/>
    <w:rsid w:val="00BB33CE"/>
    <w:rsid w:val="00BB387E"/>
    <w:rsid w:val="00BB52A1"/>
    <w:rsid w:val="00BB5687"/>
    <w:rsid w:val="00BB60B5"/>
    <w:rsid w:val="00BC1657"/>
    <w:rsid w:val="00BC254D"/>
    <w:rsid w:val="00BC3CCB"/>
    <w:rsid w:val="00BC41E0"/>
    <w:rsid w:val="00BC423E"/>
    <w:rsid w:val="00BC4CA0"/>
    <w:rsid w:val="00BD008D"/>
    <w:rsid w:val="00BD03E8"/>
    <w:rsid w:val="00BD06B8"/>
    <w:rsid w:val="00BD2339"/>
    <w:rsid w:val="00BD38F4"/>
    <w:rsid w:val="00BD49A8"/>
    <w:rsid w:val="00BD753B"/>
    <w:rsid w:val="00BD76E7"/>
    <w:rsid w:val="00BD7CD9"/>
    <w:rsid w:val="00BE03CF"/>
    <w:rsid w:val="00BE2FEA"/>
    <w:rsid w:val="00BE3D8B"/>
    <w:rsid w:val="00BE667B"/>
    <w:rsid w:val="00BE7578"/>
    <w:rsid w:val="00BF12AC"/>
    <w:rsid w:val="00BF1401"/>
    <w:rsid w:val="00BF159A"/>
    <w:rsid w:val="00BF3CEC"/>
    <w:rsid w:val="00BF477B"/>
    <w:rsid w:val="00BF4947"/>
    <w:rsid w:val="00BF510B"/>
    <w:rsid w:val="00BF5236"/>
    <w:rsid w:val="00BF5AEE"/>
    <w:rsid w:val="00BF5F2B"/>
    <w:rsid w:val="00BF6204"/>
    <w:rsid w:val="00BF68C1"/>
    <w:rsid w:val="00BF6C27"/>
    <w:rsid w:val="00BF7263"/>
    <w:rsid w:val="00BF77F7"/>
    <w:rsid w:val="00BF7FB5"/>
    <w:rsid w:val="00C0170F"/>
    <w:rsid w:val="00C0171C"/>
    <w:rsid w:val="00C0181C"/>
    <w:rsid w:val="00C029EF"/>
    <w:rsid w:val="00C03CFC"/>
    <w:rsid w:val="00C0418B"/>
    <w:rsid w:val="00C04314"/>
    <w:rsid w:val="00C04DBB"/>
    <w:rsid w:val="00C059B8"/>
    <w:rsid w:val="00C05A22"/>
    <w:rsid w:val="00C0790F"/>
    <w:rsid w:val="00C105C6"/>
    <w:rsid w:val="00C10988"/>
    <w:rsid w:val="00C1107C"/>
    <w:rsid w:val="00C1193C"/>
    <w:rsid w:val="00C12439"/>
    <w:rsid w:val="00C1411C"/>
    <w:rsid w:val="00C14128"/>
    <w:rsid w:val="00C14AB1"/>
    <w:rsid w:val="00C15696"/>
    <w:rsid w:val="00C15F6C"/>
    <w:rsid w:val="00C17FF0"/>
    <w:rsid w:val="00C20431"/>
    <w:rsid w:val="00C20987"/>
    <w:rsid w:val="00C21952"/>
    <w:rsid w:val="00C21B88"/>
    <w:rsid w:val="00C22349"/>
    <w:rsid w:val="00C235D9"/>
    <w:rsid w:val="00C239F2"/>
    <w:rsid w:val="00C24383"/>
    <w:rsid w:val="00C2592A"/>
    <w:rsid w:val="00C25F0A"/>
    <w:rsid w:val="00C260FF"/>
    <w:rsid w:val="00C26E58"/>
    <w:rsid w:val="00C26FA6"/>
    <w:rsid w:val="00C270E2"/>
    <w:rsid w:val="00C271B6"/>
    <w:rsid w:val="00C2738C"/>
    <w:rsid w:val="00C30AD3"/>
    <w:rsid w:val="00C32E74"/>
    <w:rsid w:val="00C35154"/>
    <w:rsid w:val="00C35969"/>
    <w:rsid w:val="00C36044"/>
    <w:rsid w:val="00C367B1"/>
    <w:rsid w:val="00C36922"/>
    <w:rsid w:val="00C36D06"/>
    <w:rsid w:val="00C40083"/>
    <w:rsid w:val="00C401B4"/>
    <w:rsid w:val="00C4045B"/>
    <w:rsid w:val="00C40CC6"/>
    <w:rsid w:val="00C431C3"/>
    <w:rsid w:val="00C43A11"/>
    <w:rsid w:val="00C43CBF"/>
    <w:rsid w:val="00C43D12"/>
    <w:rsid w:val="00C4453B"/>
    <w:rsid w:val="00C45429"/>
    <w:rsid w:val="00C45772"/>
    <w:rsid w:val="00C45E38"/>
    <w:rsid w:val="00C45F39"/>
    <w:rsid w:val="00C4616A"/>
    <w:rsid w:val="00C4771A"/>
    <w:rsid w:val="00C478DC"/>
    <w:rsid w:val="00C5016A"/>
    <w:rsid w:val="00C5040B"/>
    <w:rsid w:val="00C50471"/>
    <w:rsid w:val="00C504AE"/>
    <w:rsid w:val="00C506D8"/>
    <w:rsid w:val="00C545BB"/>
    <w:rsid w:val="00C54826"/>
    <w:rsid w:val="00C55184"/>
    <w:rsid w:val="00C56B4B"/>
    <w:rsid w:val="00C56E7E"/>
    <w:rsid w:val="00C60547"/>
    <w:rsid w:val="00C614B9"/>
    <w:rsid w:val="00C61F69"/>
    <w:rsid w:val="00C627D0"/>
    <w:rsid w:val="00C628A5"/>
    <w:rsid w:val="00C62B2A"/>
    <w:rsid w:val="00C642AC"/>
    <w:rsid w:val="00C65C11"/>
    <w:rsid w:val="00C66105"/>
    <w:rsid w:val="00C666CA"/>
    <w:rsid w:val="00C67F20"/>
    <w:rsid w:val="00C705D5"/>
    <w:rsid w:val="00C70C78"/>
    <w:rsid w:val="00C72106"/>
    <w:rsid w:val="00C72222"/>
    <w:rsid w:val="00C7232D"/>
    <w:rsid w:val="00C72D72"/>
    <w:rsid w:val="00C73692"/>
    <w:rsid w:val="00C73AFA"/>
    <w:rsid w:val="00C73D9F"/>
    <w:rsid w:val="00C73F57"/>
    <w:rsid w:val="00C74245"/>
    <w:rsid w:val="00C74685"/>
    <w:rsid w:val="00C74730"/>
    <w:rsid w:val="00C769E3"/>
    <w:rsid w:val="00C76B97"/>
    <w:rsid w:val="00C8006B"/>
    <w:rsid w:val="00C82A1C"/>
    <w:rsid w:val="00C82C49"/>
    <w:rsid w:val="00C82F8F"/>
    <w:rsid w:val="00C82FEF"/>
    <w:rsid w:val="00C83BA3"/>
    <w:rsid w:val="00C8416F"/>
    <w:rsid w:val="00C84413"/>
    <w:rsid w:val="00C84B03"/>
    <w:rsid w:val="00C84F80"/>
    <w:rsid w:val="00C851A2"/>
    <w:rsid w:val="00C8536A"/>
    <w:rsid w:val="00C86E88"/>
    <w:rsid w:val="00C90A54"/>
    <w:rsid w:val="00C9239A"/>
    <w:rsid w:val="00C92FC2"/>
    <w:rsid w:val="00C93426"/>
    <w:rsid w:val="00C93A5B"/>
    <w:rsid w:val="00C94104"/>
    <w:rsid w:val="00C9647C"/>
    <w:rsid w:val="00C96968"/>
    <w:rsid w:val="00C9705B"/>
    <w:rsid w:val="00CA028B"/>
    <w:rsid w:val="00CA2800"/>
    <w:rsid w:val="00CA33E0"/>
    <w:rsid w:val="00CA3550"/>
    <w:rsid w:val="00CA4946"/>
    <w:rsid w:val="00CA5ECE"/>
    <w:rsid w:val="00CA7AED"/>
    <w:rsid w:val="00CA7FEC"/>
    <w:rsid w:val="00CB00F4"/>
    <w:rsid w:val="00CB02C0"/>
    <w:rsid w:val="00CB1574"/>
    <w:rsid w:val="00CB201B"/>
    <w:rsid w:val="00CB28E4"/>
    <w:rsid w:val="00CB5001"/>
    <w:rsid w:val="00CB59F4"/>
    <w:rsid w:val="00CB5CC5"/>
    <w:rsid w:val="00CB7A20"/>
    <w:rsid w:val="00CB7A4D"/>
    <w:rsid w:val="00CC0A84"/>
    <w:rsid w:val="00CC2452"/>
    <w:rsid w:val="00CC49CD"/>
    <w:rsid w:val="00CC4A89"/>
    <w:rsid w:val="00CC502E"/>
    <w:rsid w:val="00CC542E"/>
    <w:rsid w:val="00CC5E61"/>
    <w:rsid w:val="00CC5F12"/>
    <w:rsid w:val="00CC6711"/>
    <w:rsid w:val="00CC6CC5"/>
    <w:rsid w:val="00CC74FF"/>
    <w:rsid w:val="00CC7AA6"/>
    <w:rsid w:val="00CD159A"/>
    <w:rsid w:val="00CD173F"/>
    <w:rsid w:val="00CD20AE"/>
    <w:rsid w:val="00CD3203"/>
    <w:rsid w:val="00CD3CEF"/>
    <w:rsid w:val="00CD45D3"/>
    <w:rsid w:val="00CD45F2"/>
    <w:rsid w:val="00CD5202"/>
    <w:rsid w:val="00CD54BA"/>
    <w:rsid w:val="00CD57A2"/>
    <w:rsid w:val="00CD609D"/>
    <w:rsid w:val="00CD6212"/>
    <w:rsid w:val="00CD647D"/>
    <w:rsid w:val="00CD6EA9"/>
    <w:rsid w:val="00CE0DCB"/>
    <w:rsid w:val="00CE0DFA"/>
    <w:rsid w:val="00CE10DB"/>
    <w:rsid w:val="00CE135D"/>
    <w:rsid w:val="00CE1D57"/>
    <w:rsid w:val="00CE261C"/>
    <w:rsid w:val="00CE4B55"/>
    <w:rsid w:val="00CE4F98"/>
    <w:rsid w:val="00CE5E69"/>
    <w:rsid w:val="00CE67EA"/>
    <w:rsid w:val="00CE754C"/>
    <w:rsid w:val="00CE780B"/>
    <w:rsid w:val="00CF0E38"/>
    <w:rsid w:val="00CF19BD"/>
    <w:rsid w:val="00CF201B"/>
    <w:rsid w:val="00CF3541"/>
    <w:rsid w:val="00CF6470"/>
    <w:rsid w:val="00CF7328"/>
    <w:rsid w:val="00CF75D7"/>
    <w:rsid w:val="00D0243E"/>
    <w:rsid w:val="00D03517"/>
    <w:rsid w:val="00D04183"/>
    <w:rsid w:val="00D0473B"/>
    <w:rsid w:val="00D05EC3"/>
    <w:rsid w:val="00D06AB3"/>
    <w:rsid w:val="00D072D6"/>
    <w:rsid w:val="00D10CD2"/>
    <w:rsid w:val="00D1131C"/>
    <w:rsid w:val="00D1136F"/>
    <w:rsid w:val="00D12140"/>
    <w:rsid w:val="00D12460"/>
    <w:rsid w:val="00D12A15"/>
    <w:rsid w:val="00D160A1"/>
    <w:rsid w:val="00D16766"/>
    <w:rsid w:val="00D20A3F"/>
    <w:rsid w:val="00D2120B"/>
    <w:rsid w:val="00D21F35"/>
    <w:rsid w:val="00D23055"/>
    <w:rsid w:val="00D236AC"/>
    <w:rsid w:val="00D237F6"/>
    <w:rsid w:val="00D23B08"/>
    <w:rsid w:val="00D23BA5"/>
    <w:rsid w:val="00D247BC"/>
    <w:rsid w:val="00D24BF8"/>
    <w:rsid w:val="00D26322"/>
    <w:rsid w:val="00D30394"/>
    <w:rsid w:val="00D30A69"/>
    <w:rsid w:val="00D3136E"/>
    <w:rsid w:val="00D31CB7"/>
    <w:rsid w:val="00D32B4E"/>
    <w:rsid w:val="00D32C7B"/>
    <w:rsid w:val="00D34280"/>
    <w:rsid w:val="00D351F7"/>
    <w:rsid w:val="00D35522"/>
    <w:rsid w:val="00D3563F"/>
    <w:rsid w:val="00D35CC7"/>
    <w:rsid w:val="00D3659F"/>
    <w:rsid w:val="00D41BB0"/>
    <w:rsid w:val="00D430A5"/>
    <w:rsid w:val="00D433BD"/>
    <w:rsid w:val="00D43652"/>
    <w:rsid w:val="00D43B0C"/>
    <w:rsid w:val="00D45660"/>
    <w:rsid w:val="00D459A4"/>
    <w:rsid w:val="00D4642A"/>
    <w:rsid w:val="00D46889"/>
    <w:rsid w:val="00D46A53"/>
    <w:rsid w:val="00D47B3A"/>
    <w:rsid w:val="00D513D0"/>
    <w:rsid w:val="00D5221C"/>
    <w:rsid w:val="00D5222B"/>
    <w:rsid w:val="00D522E2"/>
    <w:rsid w:val="00D53106"/>
    <w:rsid w:val="00D53B2A"/>
    <w:rsid w:val="00D54795"/>
    <w:rsid w:val="00D54CC2"/>
    <w:rsid w:val="00D5502A"/>
    <w:rsid w:val="00D5683C"/>
    <w:rsid w:val="00D575E3"/>
    <w:rsid w:val="00D608E5"/>
    <w:rsid w:val="00D61080"/>
    <w:rsid w:val="00D616F0"/>
    <w:rsid w:val="00D61E05"/>
    <w:rsid w:val="00D62337"/>
    <w:rsid w:val="00D624DF"/>
    <w:rsid w:val="00D62B03"/>
    <w:rsid w:val="00D63A05"/>
    <w:rsid w:val="00D64408"/>
    <w:rsid w:val="00D6491E"/>
    <w:rsid w:val="00D64EC9"/>
    <w:rsid w:val="00D6510C"/>
    <w:rsid w:val="00D6679A"/>
    <w:rsid w:val="00D674EB"/>
    <w:rsid w:val="00D67EE3"/>
    <w:rsid w:val="00D67FFD"/>
    <w:rsid w:val="00D7169B"/>
    <w:rsid w:val="00D72100"/>
    <w:rsid w:val="00D7233C"/>
    <w:rsid w:val="00D726F7"/>
    <w:rsid w:val="00D72A0F"/>
    <w:rsid w:val="00D72BDB"/>
    <w:rsid w:val="00D72F69"/>
    <w:rsid w:val="00D73C9E"/>
    <w:rsid w:val="00D750F2"/>
    <w:rsid w:val="00D757E8"/>
    <w:rsid w:val="00D75B65"/>
    <w:rsid w:val="00D75B68"/>
    <w:rsid w:val="00D76195"/>
    <w:rsid w:val="00D763C2"/>
    <w:rsid w:val="00D76C58"/>
    <w:rsid w:val="00D77EF2"/>
    <w:rsid w:val="00D81CFD"/>
    <w:rsid w:val="00D82079"/>
    <w:rsid w:val="00D8267D"/>
    <w:rsid w:val="00D83333"/>
    <w:rsid w:val="00D85016"/>
    <w:rsid w:val="00D852EA"/>
    <w:rsid w:val="00D857B1"/>
    <w:rsid w:val="00D85F2A"/>
    <w:rsid w:val="00D861D1"/>
    <w:rsid w:val="00D877DE"/>
    <w:rsid w:val="00D87F0B"/>
    <w:rsid w:val="00D907C8"/>
    <w:rsid w:val="00D90FDE"/>
    <w:rsid w:val="00D9125C"/>
    <w:rsid w:val="00D92337"/>
    <w:rsid w:val="00D92546"/>
    <w:rsid w:val="00D92862"/>
    <w:rsid w:val="00D93068"/>
    <w:rsid w:val="00D93378"/>
    <w:rsid w:val="00D938AC"/>
    <w:rsid w:val="00D941F6"/>
    <w:rsid w:val="00D94775"/>
    <w:rsid w:val="00D94F84"/>
    <w:rsid w:val="00D96917"/>
    <w:rsid w:val="00D974D4"/>
    <w:rsid w:val="00DA222B"/>
    <w:rsid w:val="00DA25AF"/>
    <w:rsid w:val="00DA49C4"/>
    <w:rsid w:val="00DA4AA3"/>
    <w:rsid w:val="00DA5244"/>
    <w:rsid w:val="00DA5E25"/>
    <w:rsid w:val="00DB0198"/>
    <w:rsid w:val="00DB1C6D"/>
    <w:rsid w:val="00DB20DF"/>
    <w:rsid w:val="00DB2F64"/>
    <w:rsid w:val="00DB2FF6"/>
    <w:rsid w:val="00DB39DF"/>
    <w:rsid w:val="00DB480A"/>
    <w:rsid w:val="00DB48BA"/>
    <w:rsid w:val="00DB4C53"/>
    <w:rsid w:val="00DB5D2F"/>
    <w:rsid w:val="00DB7EE9"/>
    <w:rsid w:val="00DC019B"/>
    <w:rsid w:val="00DC01DB"/>
    <w:rsid w:val="00DC286B"/>
    <w:rsid w:val="00DC3E3C"/>
    <w:rsid w:val="00DC4085"/>
    <w:rsid w:val="00DC6BDC"/>
    <w:rsid w:val="00DD05B0"/>
    <w:rsid w:val="00DD0F7F"/>
    <w:rsid w:val="00DD5B1E"/>
    <w:rsid w:val="00DE079B"/>
    <w:rsid w:val="00DE1535"/>
    <w:rsid w:val="00DE2258"/>
    <w:rsid w:val="00DE24BE"/>
    <w:rsid w:val="00DE2664"/>
    <w:rsid w:val="00DE28DE"/>
    <w:rsid w:val="00DE412C"/>
    <w:rsid w:val="00DE6610"/>
    <w:rsid w:val="00DE7215"/>
    <w:rsid w:val="00DF0573"/>
    <w:rsid w:val="00DF06F1"/>
    <w:rsid w:val="00DF0A80"/>
    <w:rsid w:val="00DF0D89"/>
    <w:rsid w:val="00DF1A0D"/>
    <w:rsid w:val="00DF2018"/>
    <w:rsid w:val="00DF236E"/>
    <w:rsid w:val="00DF257D"/>
    <w:rsid w:val="00DF4696"/>
    <w:rsid w:val="00DF5490"/>
    <w:rsid w:val="00DF674E"/>
    <w:rsid w:val="00DF68BD"/>
    <w:rsid w:val="00DF6E46"/>
    <w:rsid w:val="00DF6FEB"/>
    <w:rsid w:val="00DF7136"/>
    <w:rsid w:val="00DF74C8"/>
    <w:rsid w:val="00DF774F"/>
    <w:rsid w:val="00DF791F"/>
    <w:rsid w:val="00DF7995"/>
    <w:rsid w:val="00E006D2"/>
    <w:rsid w:val="00E01126"/>
    <w:rsid w:val="00E01922"/>
    <w:rsid w:val="00E05405"/>
    <w:rsid w:val="00E07D71"/>
    <w:rsid w:val="00E115CA"/>
    <w:rsid w:val="00E11F7E"/>
    <w:rsid w:val="00E1206A"/>
    <w:rsid w:val="00E125F3"/>
    <w:rsid w:val="00E13036"/>
    <w:rsid w:val="00E15884"/>
    <w:rsid w:val="00E16481"/>
    <w:rsid w:val="00E174B1"/>
    <w:rsid w:val="00E17CA7"/>
    <w:rsid w:val="00E208E3"/>
    <w:rsid w:val="00E2422D"/>
    <w:rsid w:val="00E24874"/>
    <w:rsid w:val="00E24C2F"/>
    <w:rsid w:val="00E24FE2"/>
    <w:rsid w:val="00E2519F"/>
    <w:rsid w:val="00E25C47"/>
    <w:rsid w:val="00E262F6"/>
    <w:rsid w:val="00E26914"/>
    <w:rsid w:val="00E30B9C"/>
    <w:rsid w:val="00E32BA8"/>
    <w:rsid w:val="00E3382E"/>
    <w:rsid w:val="00E33D11"/>
    <w:rsid w:val="00E33F98"/>
    <w:rsid w:val="00E345DC"/>
    <w:rsid w:val="00E3551A"/>
    <w:rsid w:val="00E35723"/>
    <w:rsid w:val="00E35F7A"/>
    <w:rsid w:val="00E362B9"/>
    <w:rsid w:val="00E3768B"/>
    <w:rsid w:val="00E37EE3"/>
    <w:rsid w:val="00E408E4"/>
    <w:rsid w:val="00E41198"/>
    <w:rsid w:val="00E41DCA"/>
    <w:rsid w:val="00E43DDF"/>
    <w:rsid w:val="00E440E6"/>
    <w:rsid w:val="00E45A8E"/>
    <w:rsid w:val="00E506DF"/>
    <w:rsid w:val="00E50C3E"/>
    <w:rsid w:val="00E51E65"/>
    <w:rsid w:val="00E52607"/>
    <w:rsid w:val="00E52E19"/>
    <w:rsid w:val="00E53A85"/>
    <w:rsid w:val="00E547E7"/>
    <w:rsid w:val="00E5506D"/>
    <w:rsid w:val="00E5529C"/>
    <w:rsid w:val="00E569DA"/>
    <w:rsid w:val="00E56EEE"/>
    <w:rsid w:val="00E57F4A"/>
    <w:rsid w:val="00E624B4"/>
    <w:rsid w:val="00E626C2"/>
    <w:rsid w:val="00E6350E"/>
    <w:rsid w:val="00E63D09"/>
    <w:rsid w:val="00E6568D"/>
    <w:rsid w:val="00E658F4"/>
    <w:rsid w:val="00E67B43"/>
    <w:rsid w:val="00E71F69"/>
    <w:rsid w:val="00E726F2"/>
    <w:rsid w:val="00E72974"/>
    <w:rsid w:val="00E74522"/>
    <w:rsid w:val="00E75A5F"/>
    <w:rsid w:val="00E7723D"/>
    <w:rsid w:val="00E77FB2"/>
    <w:rsid w:val="00E80423"/>
    <w:rsid w:val="00E80590"/>
    <w:rsid w:val="00E857FD"/>
    <w:rsid w:val="00E86411"/>
    <w:rsid w:val="00E86F9D"/>
    <w:rsid w:val="00E87A25"/>
    <w:rsid w:val="00E90909"/>
    <w:rsid w:val="00E91D2A"/>
    <w:rsid w:val="00E924F2"/>
    <w:rsid w:val="00E93136"/>
    <w:rsid w:val="00E966FA"/>
    <w:rsid w:val="00E974BC"/>
    <w:rsid w:val="00EA085D"/>
    <w:rsid w:val="00EA0FA7"/>
    <w:rsid w:val="00EA1A43"/>
    <w:rsid w:val="00EA1BC9"/>
    <w:rsid w:val="00EA5A68"/>
    <w:rsid w:val="00EA6519"/>
    <w:rsid w:val="00EA7F07"/>
    <w:rsid w:val="00EB1F37"/>
    <w:rsid w:val="00EB20ED"/>
    <w:rsid w:val="00EB29D6"/>
    <w:rsid w:val="00EB2CB8"/>
    <w:rsid w:val="00EB3715"/>
    <w:rsid w:val="00EB4CB5"/>
    <w:rsid w:val="00EB4D58"/>
    <w:rsid w:val="00EB4DF7"/>
    <w:rsid w:val="00EB4E37"/>
    <w:rsid w:val="00EB65BB"/>
    <w:rsid w:val="00EB7C0A"/>
    <w:rsid w:val="00EC09E7"/>
    <w:rsid w:val="00EC0D3F"/>
    <w:rsid w:val="00EC266B"/>
    <w:rsid w:val="00EC2C4C"/>
    <w:rsid w:val="00EC423B"/>
    <w:rsid w:val="00EC52DE"/>
    <w:rsid w:val="00EC6920"/>
    <w:rsid w:val="00EC711B"/>
    <w:rsid w:val="00ED0106"/>
    <w:rsid w:val="00ED0D48"/>
    <w:rsid w:val="00ED1825"/>
    <w:rsid w:val="00ED2657"/>
    <w:rsid w:val="00ED3ACF"/>
    <w:rsid w:val="00ED41CE"/>
    <w:rsid w:val="00ED4A42"/>
    <w:rsid w:val="00ED674E"/>
    <w:rsid w:val="00EE0042"/>
    <w:rsid w:val="00EE1949"/>
    <w:rsid w:val="00EE1E47"/>
    <w:rsid w:val="00EE2292"/>
    <w:rsid w:val="00EE2FD0"/>
    <w:rsid w:val="00EE386E"/>
    <w:rsid w:val="00EE67BD"/>
    <w:rsid w:val="00EE6886"/>
    <w:rsid w:val="00EE6A9C"/>
    <w:rsid w:val="00EF4070"/>
    <w:rsid w:val="00EF47A7"/>
    <w:rsid w:val="00EF523C"/>
    <w:rsid w:val="00EF641F"/>
    <w:rsid w:val="00EF6791"/>
    <w:rsid w:val="00EF78EB"/>
    <w:rsid w:val="00F00798"/>
    <w:rsid w:val="00F00A80"/>
    <w:rsid w:val="00F00B87"/>
    <w:rsid w:val="00F00F25"/>
    <w:rsid w:val="00F0207F"/>
    <w:rsid w:val="00F02203"/>
    <w:rsid w:val="00F02A6F"/>
    <w:rsid w:val="00F031AB"/>
    <w:rsid w:val="00F032DD"/>
    <w:rsid w:val="00F03A96"/>
    <w:rsid w:val="00F0697E"/>
    <w:rsid w:val="00F0797F"/>
    <w:rsid w:val="00F07BE9"/>
    <w:rsid w:val="00F07F2C"/>
    <w:rsid w:val="00F11344"/>
    <w:rsid w:val="00F12B3A"/>
    <w:rsid w:val="00F12B4A"/>
    <w:rsid w:val="00F12D7F"/>
    <w:rsid w:val="00F14DB0"/>
    <w:rsid w:val="00F14E0A"/>
    <w:rsid w:val="00F15F84"/>
    <w:rsid w:val="00F16879"/>
    <w:rsid w:val="00F1733C"/>
    <w:rsid w:val="00F179F6"/>
    <w:rsid w:val="00F2062E"/>
    <w:rsid w:val="00F22E6C"/>
    <w:rsid w:val="00F235DE"/>
    <w:rsid w:val="00F236EF"/>
    <w:rsid w:val="00F2423B"/>
    <w:rsid w:val="00F2557F"/>
    <w:rsid w:val="00F257AA"/>
    <w:rsid w:val="00F25BDC"/>
    <w:rsid w:val="00F26597"/>
    <w:rsid w:val="00F26822"/>
    <w:rsid w:val="00F30BA8"/>
    <w:rsid w:val="00F33473"/>
    <w:rsid w:val="00F33AD3"/>
    <w:rsid w:val="00F347E9"/>
    <w:rsid w:val="00F35F9D"/>
    <w:rsid w:val="00F36BC0"/>
    <w:rsid w:val="00F40036"/>
    <w:rsid w:val="00F403A8"/>
    <w:rsid w:val="00F408A4"/>
    <w:rsid w:val="00F41323"/>
    <w:rsid w:val="00F4178A"/>
    <w:rsid w:val="00F42123"/>
    <w:rsid w:val="00F4212B"/>
    <w:rsid w:val="00F457A2"/>
    <w:rsid w:val="00F45DBC"/>
    <w:rsid w:val="00F46239"/>
    <w:rsid w:val="00F46648"/>
    <w:rsid w:val="00F4680C"/>
    <w:rsid w:val="00F46D4F"/>
    <w:rsid w:val="00F47948"/>
    <w:rsid w:val="00F50412"/>
    <w:rsid w:val="00F505B2"/>
    <w:rsid w:val="00F507FF"/>
    <w:rsid w:val="00F535AE"/>
    <w:rsid w:val="00F536A4"/>
    <w:rsid w:val="00F54331"/>
    <w:rsid w:val="00F548AA"/>
    <w:rsid w:val="00F556E8"/>
    <w:rsid w:val="00F55BDC"/>
    <w:rsid w:val="00F56386"/>
    <w:rsid w:val="00F5752A"/>
    <w:rsid w:val="00F6079D"/>
    <w:rsid w:val="00F6083E"/>
    <w:rsid w:val="00F63990"/>
    <w:rsid w:val="00F63E49"/>
    <w:rsid w:val="00F64DF5"/>
    <w:rsid w:val="00F67FF6"/>
    <w:rsid w:val="00F70836"/>
    <w:rsid w:val="00F71493"/>
    <w:rsid w:val="00F718E4"/>
    <w:rsid w:val="00F71F13"/>
    <w:rsid w:val="00F73BF7"/>
    <w:rsid w:val="00F7429B"/>
    <w:rsid w:val="00F742AE"/>
    <w:rsid w:val="00F800EE"/>
    <w:rsid w:val="00F80FC4"/>
    <w:rsid w:val="00F81AE7"/>
    <w:rsid w:val="00F82B53"/>
    <w:rsid w:val="00F83EC1"/>
    <w:rsid w:val="00F84482"/>
    <w:rsid w:val="00F84F80"/>
    <w:rsid w:val="00F856C5"/>
    <w:rsid w:val="00F85FBD"/>
    <w:rsid w:val="00F86004"/>
    <w:rsid w:val="00F86E96"/>
    <w:rsid w:val="00F87BFC"/>
    <w:rsid w:val="00F932B9"/>
    <w:rsid w:val="00F97167"/>
    <w:rsid w:val="00F97DA1"/>
    <w:rsid w:val="00FA0BE8"/>
    <w:rsid w:val="00FA31D0"/>
    <w:rsid w:val="00FA3551"/>
    <w:rsid w:val="00FA44C4"/>
    <w:rsid w:val="00FA51B7"/>
    <w:rsid w:val="00FA5317"/>
    <w:rsid w:val="00FA552C"/>
    <w:rsid w:val="00FA5776"/>
    <w:rsid w:val="00FA643B"/>
    <w:rsid w:val="00FA7373"/>
    <w:rsid w:val="00FB0255"/>
    <w:rsid w:val="00FB4811"/>
    <w:rsid w:val="00FB5928"/>
    <w:rsid w:val="00FB64A7"/>
    <w:rsid w:val="00FB66DF"/>
    <w:rsid w:val="00FB67EB"/>
    <w:rsid w:val="00FC0ED8"/>
    <w:rsid w:val="00FC32D3"/>
    <w:rsid w:val="00FC36C4"/>
    <w:rsid w:val="00FC43CF"/>
    <w:rsid w:val="00FC53A2"/>
    <w:rsid w:val="00FC5B5F"/>
    <w:rsid w:val="00FC5E8B"/>
    <w:rsid w:val="00FC606B"/>
    <w:rsid w:val="00FC6372"/>
    <w:rsid w:val="00FC6654"/>
    <w:rsid w:val="00FC727D"/>
    <w:rsid w:val="00FC7924"/>
    <w:rsid w:val="00FD05DF"/>
    <w:rsid w:val="00FD22C1"/>
    <w:rsid w:val="00FD2321"/>
    <w:rsid w:val="00FD3175"/>
    <w:rsid w:val="00FD4EA2"/>
    <w:rsid w:val="00FD4EA7"/>
    <w:rsid w:val="00FD53FC"/>
    <w:rsid w:val="00FD55C9"/>
    <w:rsid w:val="00FD5A46"/>
    <w:rsid w:val="00FD73A3"/>
    <w:rsid w:val="00FE04FF"/>
    <w:rsid w:val="00FE1629"/>
    <w:rsid w:val="00FE1C8B"/>
    <w:rsid w:val="00FE268B"/>
    <w:rsid w:val="00FE2871"/>
    <w:rsid w:val="00FE34D8"/>
    <w:rsid w:val="00FE4CD3"/>
    <w:rsid w:val="00FE4D16"/>
    <w:rsid w:val="00FE4E3A"/>
    <w:rsid w:val="00FE557D"/>
    <w:rsid w:val="00FE580B"/>
    <w:rsid w:val="00FE5915"/>
    <w:rsid w:val="00FF026B"/>
    <w:rsid w:val="00FF08D5"/>
    <w:rsid w:val="00FF149B"/>
    <w:rsid w:val="00FF4792"/>
    <w:rsid w:val="00FF5A4A"/>
    <w:rsid w:val="00FF5FA3"/>
    <w:rsid w:val="00FF6032"/>
    <w:rsid w:val="00FF715C"/>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29768"/>
  <w15:docId w15:val="{3B5C144C-B29E-45A6-B910-4D957516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1D1"/>
    <w:rPr>
      <w:sz w:val="24"/>
      <w:szCs w:val="24"/>
    </w:rPr>
  </w:style>
  <w:style w:type="paragraph" w:styleId="Heading1">
    <w:name w:val="heading 1"/>
    <w:basedOn w:val="ListParagraph"/>
    <w:next w:val="Normal"/>
    <w:link w:val="Heading1Char"/>
    <w:qFormat/>
    <w:rsid w:val="001B18B0"/>
    <w:pPr>
      <w:numPr>
        <w:numId w:val="39"/>
      </w:numPr>
      <w:outlineLvl w:val="0"/>
    </w:pPr>
    <w:rPr>
      <w:b/>
    </w:rPr>
  </w:style>
  <w:style w:type="paragraph" w:styleId="Heading2">
    <w:name w:val="heading 2"/>
    <w:basedOn w:val="Normal"/>
    <w:next w:val="Normal"/>
    <w:link w:val="Heading2Char"/>
    <w:qFormat/>
    <w:rsid w:val="001B18B0"/>
    <w:pPr>
      <w:outlineLvl w:val="1"/>
    </w:pPr>
    <w:rPr>
      <w:b/>
      <w:bCs/>
    </w:r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paragraph" w:styleId="Heading7">
    <w:name w:val="heading 7"/>
    <w:basedOn w:val="Normal"/>
    <w:next w:val="Normal"/>
    <w:link w:val="Heading7Char"/>
    <w:uiPriority w:val="9"/>
    <w:unhideWhenUsed/>
    <w:qFormat/>
    <w:rsid w:val="00330DF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link w:val="FooterChar"/>
    <w:uiPriority w:val="99"/>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link w:val="FootnoteTextChar"/>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link w:val="BodyTextIndentChar"/>
    <w:rsid w:val="00B540AD"/>
  </w:style>
  <w:style w:type="paragraph" w:styleId="Header">
    <w:name w:val="header"/>
    <w:basedOn w:val="Normal"/>
    <w:link w:val="HeaderChar"/>
    <w:uiPriority w:val="99"/>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uiPriority w:val="99"/>
    <w:rsid w:val="003A63C3"/>
  </w:style>
  <w:style w:type="character" w:customStyle="1" w:styleId="CommentTextChar">
    <w:name w:val="Comment Text Char"/>
    <w:basedOn w:val="DefaultParagraphFont"/>
    <w:link w:val="CommentText"/>
    <w:uiPriority w:val="99"/>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1B18B0"/>
    <w:rPr>
      <w:b/>
      <w:sz w:val="24"/>
      <w:szCs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 w:type="character" w:customStyle="1" w:styleId="Heading2Char">
    <w:name w:val="Heading 2 Char"/>
    <w:basedOn w:val="DefaultParagraphFont"/>
    <w:link w:val="Heading2"/>
    <w:rsid w:val="001B18B0"/>
    <w:rPr>
      <w:b/>
      <w:bCs/>
      <w:sz w:val="24"/>
      <w:szCs w:val="24"/>
    </w:rPr>
  </w:style>
  <w:style w:type="character" w:customStyle="1" w:styleId="FootnoteTextChar">
    <w:name w:val="Footnote Text Char"/>
    <w:basedOn w:val="DefaultParagraphFont"/>
    <w:link w:val="FootnoteText"/>
    <w:semiHidden/>
    <w:rsid w:val="001D062C"/>
    <w:rPr>
      <w:sz w:val="24"/>
      <w:szCs w:val="24"/>
    </w:rPr>
  </w:style>
  <w:style w:type="character" w:customStyle="1" w:styleId="BodyTextIndentChar">
    <w:name w:val="Body Text Indent Char"/>
    <w:basedOn w:val="DefaultParagraphFont"/>
    <w:link w:val="BodyTextIndent"/>
    <w:rsid w:val="001D062C"/>
    <w:rPr>
      <w:sz w:val="24"/>
      <w:szCs w:val="24"/>
    </w:rPr>
  </w:style>
  <w:style w:type="character" w:styleId="Strong">
    <w:name w:val="Strong"/>
    <w:basedOn w:val="DefaultParagraphFont"/>
    <w:uiPriority w:val="22"/>
    <w:qFormat/>
    <w:rsid w:val="00A94613"/>
    <w:rPr>
      <w:b/>
      <w:bCs/>
    </w:rPr>
  </w:style>
  <w:style w:type="character" w:customStyle="1" w:styleId="HeaderChar">
    <w:name w:val="Header Char"/>
    <w:basedOn w:val="DefaultParagraphFont"/>
    <w:link w:val="Header"/>
    <w:uiPriority w:val="99"/>
    <w:locked/>
    <w:rsid w:val="005A6FD1"/>
    <w:rPr>
      <w:sz w:val="24"/>
      <w:szCs w:val="24"/>
    </w:rPr>
  </w:style>
  <w:style w:type="character" w:customStyle="1" w:styleId="FooterChar">
    <w:name w:val="Footer Char"/>
    <w:basedOn w:val="DefaultParagraphFont"/>
    <w:link w:val="Footer"/>
    <w:uiPriority w:val="99"/>
    <w:rsid w:val="00AA4FA1"/>
    <w:rPr>
      <w:sz w:val="24"/>
      <w:szCs w:val="24"/>
    </w:rPr>
  </w:style>
  <w:style w:type="character" w:customStyle="1" w:styleId="Heading7Char">
    <w:name w:val="Heading 7 Char"/>
    <w:basedOn w:val="DefaultParagraphFont"/>
    <w:link w:val="Heading7"/>
    <w:uiPriority w:val="9"/>
    <w:rsid w:val="00330DFE"/>
    <w:rPr>
      <w:rFonts w:asciiTheme="majorHAnsi" w:eastAsiaTheme="majorEastAsia" w:hAnsiTheme="majorHAnsi" w:cstheme="majorBidi"/>
      <w:i/>
      <w:iCs/>
      <w:color w:val="243F60" w:themeColor="accent1" w:themeShade="7F"/>
      <w:sz w:val="24"/>
      <w:szCs w:val="24"/>
    </w:rPr>
  </w:style>
  <w:style w:type="paragraph" w:customStyle="1" w:styleId="Level1">
    <w:name w:val="Level 1"/>
    <w:basedOn w:val="Normal"/>
    <w:rsid w:val="00A265B1"/>
    <w:pPr>
      <w:widowControl w:val="0"/>
      <w:autoSpaceDE w:val="0"/>
      <w:autoSpaceDN w:val="0"/>
      <w:adjustRightInd w:val="0"/>
      <w:ind w:left="360" w:hanging="360"/>
    </w:pPr>
  </w:style>
  <w:style w:type="paragraph" w:styleId="Caption">
    <w:name w:val="caption"/>
    <w:basedOn w:val="Normal"/>
    <w:next w:val="Normal"/>
    <w:unhideWhenUsed/>
    <w:qFormat/>
    <w:rsid w:val="00980F6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656342">
      <w:bodyDiv w:val="1"/>
      <w:marLeft w:val="0"/>
      <w:marRight w:val="0"/>
      <w:marTop w:val="0"/>
      <w:marBottom w:val="0"/>
      <w:divBdr>
        <w:top w:val="none" w:sz="0" w:space="0" w:color="auto"/>
        <w:left w:val="none" w:sz="0" w:space="0" w:color="auto"/>
        <w:bottom w:val="none" w:sz="0" w:space="0" w:color="auto"/>
        <w:right w:val="none" w:sz="0" w:space="0" w:color="auto"/>
      </w:divBdr>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267666026">
      <w:bodyDiv w:val="1"/>
      <w:marLeft w:val="0"/>
      <w:marRight w:val="0"/>
      <w:marTop w:val="0"/>
      <w:marBottom w:val="0"/>
      <w:divBdr>
        <w:top w:val="none" w:sz="0" w:space="0" w:color="auto"/>
        <w:left w:val="none" w:sz="0" w:space="0" w:color="auto"/>
        <w:bottom w:val="none" w:sz="0" w:space="0" w:color="auto"/>
        <w:right w:val="none" w:sz="0" w:space="0" w:color="auto"/>
      </w:divBdr>
    </w:div>
    <w:div w:id="299195000">
      <w:bodyDiv w:val="1"/>
      <w:marLeft w:val="0"/>
      <w:marRight w:val="0"/>
      <w:marTop w:val="0"/>
      <w:marBottom w:val="0"/>
      <w:divBdr>
        <w:top w:val="none" w:sz="0" w:space="0" w:color="auto"/>
        <w:left w:val="none" w:sz="0" w:space="0" w:color="auto"/>
        <w:bottom w:val="none" w:sz="0" w:space="0" w:color="auto"/>
        <w:right w:val="none" w:sz="0" w:space="0" w:color="auto"/>
      </w:divBdr>
    </w:div>
    <w:div w:id="313919451">
      <w:bodyDiv w:val="1"/>
      <w:marLeft w:val="0"/>
      <w:marRight w:val="0"/>
      <w:marTop w:val="0"/>
      <w:marBottom w:val="450"/>
      <w:divBdr>
        <w:top w:val="none" w:sz="0" w:space="0" w:color="auto"/>
        <w:left w:val="none" w:sz="0" w:space="0" w:color="auto"/>
        <w:bottom w:val="none" w:sz="0" w:space="0" w:color="auto"/>
        <w:right w:val="none" w:sz="0" w:space="0" w:color="auto"/>
      </w:divBdr>
      <w:divsChild>
        <w:div w:id="9066288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336930357">
      <w:bodyDiv w:val="1"/>
      <w:marLeft w:val="0"/>
      <w:marRight w:val="0"/>
      <w:marTop w:val="0"/>
      <w:marBottom w:val="0"/>
      <w:divBdr>
        <w:top w:val="none" w:sz="0" w:space="0" w:color="auto"/>
        <w:left w:val="none" w:sz="0" w:space="0" w:color="auto"/>
        <w:bottom w:val="none" w:sz="0" w:space="0" w:color="auto"/>
        <w:right w:val="none" w:sz="0" w:space="0" w:color="auto"/>
      </w:divBdr>
      <w:divsChild>
        <w:div w:id="659888714">
          <w:marLeft w:val="0"/>
          <w:marRight w:val="0"/>
          <w:marTop w:val="0"/>
          <w:marBottom w:val="0"/>
          <w:divBdr>
            <w:top w:val="none" w:sz="0" w:space="0" w:color="auto"/>
            <w:left w:val="none" w:sz="0" w:space="0" w:color="auto"/>
            <w:bottom w:val="none" w:sz="0" w:space="0" w:color="auto"/>
            <w:right w:val="none" w:sz="0" w:space="0" w:color="auto"/>
          </w:divBdr>
          <w:divsChild>
            <w:div w:id="1997368602">
              <w:marLeft w:val="0"/>
              <w:marRight w:val="0"/>
              <w:marTop w:val="0"/>
              <w:marBottom w:val="0"/>
              <w:divBdr>
                <w:top w:val="none" w:sz="0" w:space="0" w:color="auto"/>
                <w:left w:val="none" w:sz="0" w:space="0" w:color="auto"/>
                <w:bottom w:val="none" w:sz="0" w:space="0" w:color="auto"/>
                <w:right w:val="none" w:sz="0" w:space="0" w:color="auto"/>
              </w:divBdr>
              <w:divsChild>
                <w:div w:id="1620795205">
                  <w:marLeft w:val="0"/>
                  <w:marRight w:val="0"/>
                  <w:marTop w:val="0"/>
                  <w:marBottom w:val="0"/>
                  <w:divBdr>
                    <w:top w:val="none" w:sz="0" w:space="0" w:color="auto"/>
                    <w:left w:val="none" w:sz="0" w:space="0" w:color="auto"/>
                    <w:bottom w:val="none" w:sz="0" w:space="0" w:color="auto"/>
                    <w:right w:val="none" w:sz="0" w:space="0" w:color="auto"/>
                  </w:divBdr>
                  <w:divsChild>
                    <w:div w:id="1621451272">
                      <w:marLeft w:val="0"/>
                      <w:marRight w:val="0"/>
                      <w:marTop w:val="0"/>
                      <w:marBottom w:val="0"/>
                      <w:divBdr>
                        <w:top w:val="none" w:sz="0" w:space="0" w:color="auto"/>
                        <w:left w:val="none" w:sz="0" w:space="0" w:color="auto"/>
                        <w:bottom w:val="none" w:sz="0" w:space="0" w:color="auto"/>
                        <w:right w:val="none" w:sz="0" w:space="0" w:color="auto"/>
                      </w:divBdr>
                      <w:divsChild>
                        <w:div w:id="1527982159">
                          <w:marLeft w:val="0"/>
                          <w:marRight w:val="0"/>
                          <w:marTop w:val="0"/>
                          <w:marBottom w:val="0"/>
                          <w:divBdr>
                            <w:top w:val="none" w:sz="0" w:space="0" w:color="auto"/>
                            <w:left w:val="none" w:sz="0" w:space="0" w:color="auto"/>
                            <w:bottom w:val="none" w:sz="0" w:space="0" w:color="auto"/>
                            <w:right w:val="none" w:sz="0" w:space="0" w:color="auto"/>
                          </w:divBdr>
                          <w:divsChild>
                            <w:div w:id="1387875135">
                              <w:marLeft w:val="0"/>
                              <w:marRight w:val="0"/>
                              <w:marTop w:val="0"/>
                              <w:marBottom w:val="0"/>
                              <w:divBdr>
                                <w:top w:val="none" w:sz="0" w:space="0" w:color="auto"/>
                                <w:left w:val="none" w:sz="0" w:space="0" w:color="auto"/>
                                <w:bottom w:val="none" w:sz="0" w:space="0" w:color="auto"/>
                                <w:right w:val="none" w:sz="0" w:space="0" w:color="auto"/>
                              </w:divBdr>
                              <w:divsChild>
                                <w:div w:id="196085606">
                                  <w:marLeft w:val="0"/>
                                  <w:marRight w:val="0"/>
                                  <w:marTop w:val="0"/>
                                  <w:marBottom w:val="0"/>
                                  <w:divBdr>
                                    <w:top w:val="none" w:sz="0" w:space="0" w:color="auto"/>
                                    <w:left w:val="none" w:sz="0" w:space="0" w:color="auto"/>
                                    <w:bottom w:val="none" w:sz="0" w:space="0" w:color="auto"/>
                                    <w:right w:val="none" w:sz="0" w:space="0" w:color="auto"/>
                                  </w:divBdr>
                                  <w:divsChild>
                                    <w:div w:id="1806116847">
                                      <w:marLeft w:val="0"/>
                                      <w:marRight w:val="0"/>
                                      <w:marTop w:val="0"/>
                                      <w:marBottom w:val="0"/>
                                      <w:divBdr>
                                        <w:top w:val="none" w:sz="0" w:space="0" w:color="auto"/>
                                        <w:left w:val="none" w:sz="0" w:space="0" w:color="auto"/>
                                        <w:bottom w:val="none" w:sz="0" w:space="0" w:color="auto"/>
                                        <w:right w:val="none" w:sz="0" w:space="0" w:color="auto"/>
                                      </w:divBdr>
                                      <w:divsChild>
                                        <w:div w:id="1650941995">
                                          <w:marLeft w:val="0"/>
                                          <w:marRight w:val="0"/>
                                          <w:marTop w:val="0"/>
                                          <w:marBottom w:val="0"/>
                                          <w:divBdr>
                                            <w:top w:val="none" w:sz="0" w:space="0" w:color="auto"/>
                                            <w:left w:val="none" w:sz="0" w:space="0" w:color="auto"/>
                                            <w:bottom w:val="none" w:sz="0" w:space="0" w:color="auto"/>
                                            <w:right w:val="none" w:sz="0" w:space="0" w:color="auto"/>
                                          </w:divBdr>
                                          <w:divsChild>
                                            <w:div w:id="773553390">
                                              <w:marLeft w:val="0"/>
                                              <w:marRight w:val="0"/>
                                              <w:marTop w:val="0"/>
                                              <w:marBottom w:val="0"/>
                                              <w:divBdr>
                                                <w:top w:val="none" w:sz="0" w:space="0" w:color="auto"/>
                                                <w:left w:val="none" w:sz="0" w:space="0" w:color="auto"/>
                                                <w:bottom w:val="none" w:sz="0" w:space="0" w:color="auto"/>
                                                <w:right w:val="none" w:sz="0" w:space="0" w:color="auto"/>
                                              </w:divBdr>
                                              <w:divsChild>
                                                <w:div w:id="1349335095">
                                                  <w:marLeft w:val="0"/>
                                                  <w:marRight w:val="0"/>
                                                  <w:marTop w:val="0"/>
                                                  <w:marBottom w:val="0"/>
                                                  <w:divBdr>
                                                    <w:top w:val="none" w:sz="0" w:space="0" w:color="auto"/>
                                                    <w:left w:val="none" w:sz="0" w:space="0" w:color="auto"/>
                                                    <w:bottom w:val="none" w:sz="0" w:space="0" w:color="auto"/>
                                                    <w:right w:val="none" w:sz="0" w:space="0" w:color="auto"/>
                                                  </w:divBdr>
                                                  <w:divsChild>
                                                    <w:div w:id="301926132">
                                                      <w:marLeft w:val="0"/>
                                                      <w:marRight w:val="0"/>
                                                      <w:marTop w:val="0"/>
                                                      <w:marBottom w:val="0"/>
                                                      <w:divBdr>
                                                        <w:top w:val="single" w:sz="6" w:space="0" w:color="ABABAB"/>
                                                        <w:left w:val="single" w:sz="6" w:space="0" w:color="ABABAB"/>
                                                        <w:bottom w:val="none" w:sz="0" w:space="0" w:color="auto"/>
                                                        <w:right w:val="single" w:sz="6" w:space="0" w:color="ABABAB"/>
                                                      </w:divBdr>
                                                      <w:divsChild>
                                                        <w:div w:id="2074958858">
                                                          <w:marLeft w:val="0"/>
                                                          <w:marRight w:val="0"/>
                                                          <w:marTop w:val="0"/>
                                                          <w:marBottom w:val="0"/>
                                                          <w:divBdr>
                                                            <w:top w:val="none" w:sz="0" w:space="0" w:color="auto"/>
                                                            <w:left w:val="none" w:sz="0" w:space="0" w:color="auto"/>
                                                            <w:bottom w:val="none" w:sz="0" w:space="0" w:color="auto"/>
                                                            <w:right w:val="none" w:sz="0" w:space="0" w:color="auto"/>
                                                          </w:divBdr>
                                                          <w:divsChild>
                                                            <w:div w:id="1569417130">
                                                              <w:marLeft w:val="0"/>
                                                              <w:marRight w:val="0"/>
                                                              <w:marTop w:val="0"/>
                                                              <w:marBottom w:val="0"/>
                                                              <w:divBdr>
                                                                <w:top w:val="none" w:sz="0" w:space="0" w:color="auto"/>
                                                                <w:left w:val="none" w:sz="0" w:space="0" w:color="auto"/>
                                                                <w:bottom w:val="none" w:sz="0" w:space="0" w:color="auto"/>
                                                                <w:right w:val="none" w:sz="0" w:space="0" w:color="auto"/>
                                                              </w:divBdr>
                                                              <w:divsChild>
                                                                <w:div w:id="1053696682">
                                                                  <w:marLeft w:val="0"/>
                                                                  <w:marRight w:val="0"/>
                                                                  <w:marTop w:val="0"/>
                                                                  <w:marBottom w:val="0"/>
                                                                  <w:divBdr>
                                                                    <w:top w:val="none" w:sz="0" w:space="0" w:color="auto"/>
                                                                    <w:left w:val="none" w:sz="0" w:space="0" w:color="auto"/>
                                                                    <w:bottom w:val="none" w:sz="0" w:space="0" w:color="auto"/>
                                                                    <w:right w:val="none" w:sz="0" w:space="0" w:color="auto"/>
                                                                  </w:divBdr>
                                                                  <w:divsChild>
                                                                    <w:div w:id="1415589185">
                                                                      <w:marLeft w:val="0"/>
                                                                      <w:marRight w:val="0"/>
                                                                      <w:marTop w:val="0"/>
                                                                      <w:marBottom w:val="0"/>
                                                                      <w:divBdr>
                                                                        <w:top w:val="none" w:sz="0" w:space="0" w:color="auto"/>
                                                                        <w:left w:val="none" w:sz="0" w:space="0" w:color="auto"/>
                                                                        <w:bottom w:val="none" w:sz="0" w:space="0" w:color="auto"/>
                                                                        <w:right w:val="none" w:sz="0" w:space="0" w:color="auto"/>
                                                                      </w:divBdr>
                                                                      <w:divsChild>
                                                                        <w:div w:id="1888759687">
                                                                          <w:marLeft w:val="0"/>
                                                                          <w:marRight w:val="0"/>
                                                                          <w:marTop w:val="0"/>
                                                                          <w:marBottom w:val="0"/>
                                                                          <w:divBdr>
                                                                            <w:top w:val="none" w:sz="0" w:space="0" w:color="auto"/>
                                                                            <w:left w:val="none" w:sz="0" w:space="0" w:color="auto"/>
                                                                            <w:bottom w:val="none" w:sz="0" w:space="0" w:color="auto"/>
                                                                            <w:right w:val="none" w:sz="0" w:space="0" w:color="auto"/>
                                                                          </w:divBdr>
                                                                          <w:divsChild>
                                                                            <w:div w:id="1900750416">
                                                                              <w:marLeft w:val="0"/>
                                                                              <w:marRight w:val="0"/>
                                                                              <w:marTop w:val="0"/>
                                                                              <w:marBottom w:val="0"/>
                                                                              <w:divBdr>
                                                                                <w:top w:val="none" w:sz="0" w:space="0" w:color="auto"/>
                                                                                <w:left w:val="none" w:sz="0" w:space="0" w:color="auto"/>
                                                                                <w:bottom w:val="none" w:sz="0" w:space="0" w:color="auto"/>
                                                                                <w:right w:val="none" w:sz="0" w:space="0" w:color="auto"/>
                                                                              </w:divBdr>
                                                                              <w:divsChild>
                                                                                <w:div w:id="1185363234">
                                                                                  <w:marLeft w:val="0"/>
                                                                                  <w:marRight w:val="0"/>
                                                                                  <w:marTop w:val="0"/>
                                                                                  <w:marBottom w:val="0"/>
                                                                                  <w:divBdr>
                                                                                    <w:top w:val="none" w:sz="0" w:space="0" w:color="auto"/>
                                                                                    <w:left w:val="none" w:sz="0" w:space="0" w:color="auto"/>
                                                                                    <w:bottom w:val="none" w:sz="0" w:space="0" w:color="auto"/>
                                                                                    <w:right w:val="none" w:sz="0" w:space="0" w:color="auto"/>
                                                                                  </w:divBdr>
                                                                                </w:div>
                                                                                <w:div w:id="1625697633">
                                                                                  <w:marLeft w:val="0"/>
                                                                                  <w:marRight w:val="0"/>
                                                                                  <w:marTop w:val="0"/>
                                                                                  <w:marBottom w:val="0"/>
                                                                                  <w:divBdr>
                                                                                    <w:top w:val="none" w:sz="0" w:space="0" w:color="auto"/>
                                                                                    <w:left w:val="none" w:sz="0" w:space="0" w:color="auto"/>
                                                                                    <w:bottom w:val="none" w:sz="0" w:space="0" w:color="auto"/>
                                                                                    <w:right w:val="none" w:sz="0" w:space="0" w:color="auto"/>
                                                                                  </w:divBdr>
                                                                                </w:div>
                                                                                <w:div w:id="2111969594">
                                                                                  <w:marLeft w:val="0"/>
                                                                                  <w:marRight w:val="0"/>
                                                                                  <w:marTop w:val="0"/>
                                                                                  <w:marBottom w:val="0"/>
                                                                                  <w:divBdr>
                                                                                    <w:top w:val="none" w:sz="0" w:space="0" w:color="auto"/>
                                                                                    <w:left w:val="none" w:sz="0" w:space="0" w:color="auto"/>
                                                                                    <w:bottom w:val="none" w:sz="0" w:space="0" w:color="auto"/>
                                                                                    <w:right w:val="none" w:sz="0" w:space="0" w:color="auto"/>
                                                                                  </w:divBdr>
                                                                                  <w:divsChild>
                                                                                    <w:div w:id="1521158815">
                                                                                      <w:marLeft w:val="-75"/>
                                                                                      <w:marRight w:val="0"/>
                                                                                      <w:marTop w:val="30"/>
                                                                                      <w:marBottom w:val="30"/>
                                                                                      <w:divBdr>
                                                                                        <w:top w:val="none" w:sz="0" w:space="0" w:color="auto"/>
                                                                                        <w:left w:val="none" w:sz="0" w:space="0" w:color="auto"/>
                                                                                        <w:bottom w:val="none" w:sz="0" w:space="0" w:color="auto"/>
                                                                                        <w:right w:val="none" w:sz="0" w:space="0" w:color="auto"/>
                                                                                      </w:divBdr>
                                                                                      <w:divsChild>
                                                                                        <w:div w:id="397286095">
                                                                                          <w:marLeft w:val="0"/>
                                                                                          <w:marRight w:val="0"/>
                                                                                          <w:marTop w:val="0"/>
                                                                                          <w:marBottom w:val="0"/>
                                                                                          <w:divBdr>
                                                                                            <w:top w:val="none" w:sz="0" w:space="0" w:color="auto"/>
                                                                                            <w:left w:val="none" w:sz="0" w:space="0" w:color="auto"/>
                                                                                            <w:bottom w:val="none" w:sz="0" w:space="0" w:color="auto"/>
                                                                                            <w:right w:val="none" w:sz="0" w:space="0" w:color="auto"/>
                                                                                          </w:divBdr>
                                                                                          <w:divsChild>
                                                                                            <w:div w:id="1853063127">
                                                                                              <w:marLeft w:val="0"/>
                                                                                              <w:marRight w:val="0"/>
                                                                                              <w:marTop w:val="0"/>
                                                                                              <w:marBottom w:val="0"/>
                                                                                              <w:divBdr>
                                                                                                <w:top w:val="none" w:sz="0" w:space="0" w:color="auto"/>
                                                                                                <w:left w:val="none" w:sz="0" w:space="0" w:color="auto"/>
                                                                                                <w:bottom w:val="none" w:sz="0" w:space="0" w:color="auto"/>
                                                                                                <w:right w:val="none" w:sz="0" w:space="0" w:color="auto"/>
                                                                                              </w:divBdr>
                                                                                            </w:div>
                                                                                          </w:divsChild>
                                                                                        </w:div>
                                                                                        <w:div w:id="982851383">
                                                                                          <w:marLeft w:val="0"/>
                                                                                          <w:marRight w:val="0"/>
                                                                                          <w:marTop w:val="0"/>
                                                                                          <w:marBottom w:val="0"/>
                                                                                          <w:divBdr>
                                                                                            <w:top w:val="none" w:sz="0" w:space="0" w:color="auto"/>
                                                                                            <w:left w:val="none" w:sz="0" w:space="0" w:color="auto"/>
                                                                                            <w:bottom w:val="none" w:sz="0" w:space="0" w:color="auto"/>
                                                                                            <w:right w:val="none" w:sz="0" w:space="0" w:color="auto"/>
                                                                                          </w:divBdr>
                                                                                          <w:divsChild>
                                                                                            <w:div w:id="2023698640">
                                                                                              <w:marLeft w:val="0"/>
                                                                                              <w:marRight w:val="0"/>
                                                                                              <w:marTop w:val="0"/>
                                                                                              <w:marBottom w:val="0"/>
                                                                                              <w:divBdr>
                                                                                                <w:top w:val="none" w:sz="0" w:space="0" w:color="auto"/>
                                                                                                <w:left w:val="none" w:sz="0" w:space="0" w:color="auto"/>
                                                                                                <w:bottom w:val="none" w:sz="0" w:space="0" w:color="auto"/>
                                                                                                <w:right w:val="none" w:sz="0" w:space="0" w:color="auto"/>
                                                                                              </w:divBdr>
                                                                                            </w:div>
                                                                                          </w:divsChild>
                                                                                        </w:div>
                                                                                        <w:div w:id="832720372">
                                                                                          <w:marLeft w:val="0"/>
                                                                                          <w:marRight w:val="0"/>
                                                                                          <w:marTop w:val="0"/>
                                                                                          <w:marBottom w:val="0"/>
                                                                                          <w:divBdr>
                                                                                            <w:top w:val="none" w:sz="0" w:space="0" w:color="auto"/>
                                                                                            <w:left w:val="none" w:sz="0" w:space="0" w:color="auto"/>
                                                                                            <w:bottom w:val="none" w:sz="0" w:space="0" w:color="auto"/>
                                                                                            <w:right w:val="none" w:sz="0" w:space="0" w:color="auto"/>
                                                                                          </w:divBdr>
                                                                                          <w:divsChild>
                                                                                            <w:div w:id="84351232">
                                                                                              <w:marLeft w:val="0"/>
                                                                                              <w:marRight w:val="0"/>
                                                                                              <w:marTop w:val="0"/>
                                                                                              <w:marBottom w:val="0"/>
                                                                                              <w:divBdr>
                                                                                                <w:top w:val="none" w:sz="0" w:space="0" w:color="auto"/>
                                                                                                <w:left w:val="none" w:sz="0" w:space="0" w:color="auto"/>
                                                                                                <w:bottom w:val="none" w:sz="0" w:space="0" w:color="auto"/>
                                                                                                <w:right w:val="none" w:sz="0" w:space="0" w:color="auto"/>
                                                                                              </w:divBdr>
                                                                                            </w:div>
                                                                                          </w:divsChild>
                                                                                        </w:div>
                                                                                        <w:div w:id="547643490">
                                                                                          <w:marLeft w:val="0"/>
                                                                                          <w:marRight w:val="0"/>
                                                                                          <w:marTop w:val="0"/>
                                                                                          <w:marBottom w:val="0"/>
                                                                                          <w:divBdr>
                                                                                            <w:top w:val="none" w:sz="0" w:space="0" w:color="auto"/>
                                                                                            <w:left w:val="none" w:sz="0" w:space="0" w:color="auto"/>
                                                                                            <w:bottom w:val="none" w:sz="0" w:space="0" w:color="auto"/>
                                                                                            <w:right w:val="none" w:sz="0" w:space="0" w:color="auto"/>
                                                                                          </w:divBdr>
                                                                                          <w:divsChild>
                                                                                            <w:div w:id="897280322">
                                                                                              <w:marLeft w:val="0"/>
                                                                                              <w:marRight w:val="0"/>
                                                                                              <w:marTop w:val="0"/>
                                                                                              <w:marBottom w:val="0"/>
                                                                                              <w:divBdr>
                                                                                                <w:top w:val="none" w:sz="0" w:space="0" w:color="auto"/>
                                                                                                <w:left w:val="none" w:sz="0" w:space="0" w:color="auto"/>
                                                                                                <w:bottom w:val="none" w:sz="0" w:space="0" w:color="auto"/>
                                                                                                <w:right w:val="none" w:sz="0" w:space="0" w:color="auto"/>
                                                                                              </w:divBdr>
                                                                                            </w:div>
                                                                                          </w:divsChild>
                                                                                        </w:div>
                                                                                        <w:div w:id="1719619883">
                                                                                          <w:marLeft w:val="0"/>
                                                                                          <w:marRight w:val="0"/>
                                                                                          <w:marTop w:val="0"/>
                                                                                          <w:marBottom w:val="0"/>
                                                                                          <w:divBdr>
                                                                                            <w:top w:val="none" w:sz="0" w:space="0" w:color="auto"/>
                                                                                            <w:left w:val="none" w:sz="0" w:space="0" w:color="auto"/>
                                                                                            <w:bottom w:val="none" w:sz="0" w:space="0" w:color="auto"/>
                                                                                            <w:right w:val="none" w:sz="0" w:space="0" w:color="auto"/>
                                                                                          </w:divBdr>
                                                                                          <w:divsChild>
                                                                                            <w:div w:id="716926940">
                                                                                              <w:marLeft w:val="0"/>
                                                                                              <w:marRight w:val="0"/>
                                                                                              <w:marTop w:val="0"/>
                                                                                              <w:marBottom w:val="0"/>
                                                                                              <w:divBdr>
                                                                                                <w:top w:val="none" w:sz="0" w:space="0" w:color="auto"/>
                                                                                                <w:left w:val="none" w:sz="0" w:space="0" w:color="auto"/>
                                                                                                <w:bottom w:val="none" w:sz="0" w:space="0" w:color="auto"/>
                                                                                                <w:right w:val="none" w:sz="0" w:space="0" w:color="auto"/>
                                                                                              </w:divBdr>
                                                                                            </w:div>
                                                                                          </w:divsChild>
                                                                                        </w:div>
                                                                                        <w:div w:id="539050373">
                                                                                          <w:marLeft w:val="0"/>
                                                                                          <w:marRight w:val="0"/>
                                                                                          <w:marTop w:val="0"/>
                                                                                          <w:marBottom w:val="0"/>
                                                                                          <w:divBdr>
                                                                                            <w:top w:val="none" w:sz="0" w:space="0" w:color="auto"/>
                                                                                            <w:left w:val="none" w:sz="0" w:space="0" w:color="auto"/>
                                                                                            <w:bottom w:val="none" w:sz="0" w:space="0" w:color="auto"/>
                                                                                            <w:right w:val="none" w:sz="0" w:space="0" w:color="auto"/>
                                                                                          </w:divBdr>
                                                                                          <w:divsChild>
                                                                                            <w:div w:id="2131971201">
                                                                                              <w:marLeft w:val="0"/>
                                                                                              <w:marRight w:val="0"/>
                                                                                              <w:marTop w:val="0"/>
                                                                                              <w:marBottom w:val="0"/>
                                                                                              <w:divBdr>
                                                                                                <w:top w:val="none" w:sz="0" w:space="0" w:color="auto"/>
                                                                                                <w:left w:val="none" w:sz="0" w:space="0" w:color="auto"/>
                                                                                                <w:bottom w:val="none" w:sz="0" w:space="0" w:color="auto"/>
                                                                                                <w:right w:val="none" w:sz="0" w:space="0" w:color="auto"/>
                                                                                              </w:divBdr>
                                                                                            </w:div>
                                                                                          </w:divsChild>
                                                                                        </w:div>
                                                                                        <w:div w:id="673918700">
                                                                                          <w:marLeft w:val="0"/>
                                                                                          <w:marRight w:val="0"/>
                                                                                          <w:marTop w:val="0"/>
                                                                                          <w:marBottom w:val="0"/>
                                                                                          <w:divBdr>
                                                                                            <w:top w:val="none" w:sz="0" w:space="0" w:color="auto"/>
                                                                                            <w:left w:val="none" w:sz="0" w:space="0" w:color="auto"/>
                                                                                            <w:bottom w:val="none" w:sz="0" w:space="0" w:color="auto"/>
                                                                                            <w:right w:val="none" w:sz="0" w:space="0" w:color="auto"/>
                                                                                          </w:divBdr>
                                                                                          <w:divsChild>
                                                                                            <w:div w:id="428545206">
                                                                                              <w:marLeft w:val="0"/>
                                                                                              <w:marRight w:val="0"/>
                                                                                              <w:marTop w:val="0"/>
                                                                                              <w:marBottom w:val="0"/>
                                                                                              <w:divBdr>
                                                                                                <w:top w:val="none" w:sz="0" w:space="0" w:color="auto"/>
                                                                                                <w:left w:val="none" w:sz="0" w:space="0" w:color="auto"/>
                                                                                                <w:bottom w:val="none" w:sz="0" w:space="0" w:color="auto"/>
                                                                                                <w:right w:val="none" w:sz="0" w:space="0" w:color="auto"/>
                                                                                              </w:divBdr>
                                                                                            </w:div>
                                                                                          </w:divsChild>
                                                                                        </w:div>
                                                                                        <w:div w:id="1479611622">
                                                                                          <w:marLeft w:val="0"/>
                                                                                          <w:marRight w:val="0"/>
                                                                                          <w:marTop w:val="0"/>
                                                                                          <w:marBottom w:val="0"/>
                                                                                          <w:divBdr>
                                                                                            <w:top w:val="none" w:sz="0" w:space="0" w:color="auto"/>
                                                                                            <w:left w:val="none" w:sz="0" w:space="0" w:color="auto"/>
                                                                                            <w:bottom w:val="none" w:sz="0" w:space="0" w:color="auto"/>
                                                                                            <w:right w:val="none" w:sz="0" w:space="0" w:color="auto"/>
                                                                                          </w:divBdr>
                                                                                          <w:divsChild>
                                                                                            <w:div w:id="377828131">
                                                                                              <w:marLeft w:val="0"/>
                                                                                              <w:marRight w:val="0"/>
                                                                                              <w:marTop w:val="0"/>
                                                                                              <w:marBottom w:val="0"/>
                                                                                              <w:divBdr>
                                                                                                <w:top w:val="none" w:sz="0" w:space="0" w:color="auto"/>
                                                                                                <w:left w:val="none" w:sz="0" w:space="0" w:color="auto"/>
                                                                                                <w:bottom w:val="none" w:sz="0" w:space="0" w:color="auto"/>
                                                                                                <w:right w:val="none" w:sz="0" w:space="0" w:color="auto"/>
                                                                                              </w:divBdr>
                                                                                            </w:div>
                                                                                          </w:divsChild>
                                                                                        </w:div>
                                                                                        <w:div w:id="1510674302">
                                                                                          <w:marLeft w:val="0"/>
                                                                                          <w:marRight w:val="0"/>
                                                                                          <w:marTop w:val="0"/>
                                                                                          <w:marBottom w:val="0"/>
                                                                                          <w:divBdr>
                                                                                            <w:top w:val="none" w:sz="0" w:space="0" w:color="auto"/>
                                                                                            <w:left w:val="none" w:sz="0" w:space="0" w:color="auto"/>
                                                                                            <w:bottom w:val="none" w:sz="0" w:space="0" w:color="auto"/>
                                                                                            <w:right w:val="none" w:sz="0" w:space="0" w:color="auto"/>
                                                                                          </w:divBdr>
                                                                                          <w:divsChild>
                                                                                            <w:div w:id="990210832">
                                                                                              <w:marLeft w:val="0"/>
                                                                                              <w:marRight w:val="0"/>
                                                                                              <w:marTop w:val="0"/>
                                                                                              <w:marBottom w:val="0"/>
                                                                                              <w:divBdr>
                                                                                                <w:top w:val="none" w:sz="0" w:space="0" w:color="auto"/>
                                                                                                <w:left w:val="none" w:sz="0" w:space="0" w:color="auto"/>
                                                                                                <w:bottom w:val="none" w:sz="0" w:space="0" w:color="auto"/>
                                                                                                <w:right w:val="none" w:sz="0" w:space="0" w:color="auto"/>
                                                                                              </w:divBdr>
                                                                                            </w:div>
                                                                                          </w:divsChild>
                                                                                        </w:div>
                                                                                        <w:div w:id="1508596017">
                                                                                          <w:marLeft w:val="0"/>
                                                                                          <w:marRight w:val="0"/>
                                                                                          <w:marTop w:val="0"/>
                                                                                          <w:marBottom w:val="0"/>
                                                                                          <w:divBdr>
                                                                                            <w:top w:val="none" w:sz="0" w:space="0" w:color="auto"/>
                                                                                            <w:left w:val="none" w:sz="0" w:space="0" w:color="auto"/>
                                                                                            <w:bottom w:val="none" w:sz="0" w:space="0" w:color="auto"/>
                                                                                            <w:right w:val="none" w:sz="0" w:space="0" w:color="auto"/>
                                                                                          </w:divBdr>
                                                                                          <w:divsChild>
                                                                                            <w:div w:id="1596985164">
                                                                                              <w:marLeft w:val="0"/>
                                                                                              <w:marRight w:val="0"/>
                                                                                              <w:marTop w:val="0"/>
                                                                                              <w:marBottom w:val="0"/>
                                                                                              <w:divBdr>
                                                                                                <w:top w:val="none" w:sz="0" w:space="0" w:color="auto"/>
                                                                                                <w:left w:val="none" w:sz="0" w:space="0" w:color="auto"/>
                                                                                                <w:bottom w:val="none" w:sz="0" w:space="0" w:color="auto"/>
                                                                                                <w:right w:val="none" w:sz="0" w:space="0" w:color="auto"/>
                                                                                              </w:divBdr>
                                                                                            </w:div>
                                                                                          </w:divsChild>
                                                                                        </w:div>
                                                                                        <w:div w:id="714081228">
                                                                                          <w:marLeft w:val="0"/>
                                                                                          <w:marRight w:val="0"/>
                                                                                          <w:marTop w:val="0"/>
                                                                                          <w:marBottom w:val="0"/>
                                                                                          <w:divBdr>
                                                                                            <w:top w:val="none" w:sz="0" w:space="0" w:color="auto"/>
                                                                                            <w:left w:val="none" w:sz="0" w:space="0" w:color="auto"/>
                                                                                            <w:bottom w:val="none" w:sz="0" w:space="0" w:color="auto"/>
                                                                                            <w:right w:val="none" w:sz="0" w:space="0" w:color="auto"/>
                                                                                          </w:divBdr>
                                                                                          <w:divsChild>
                                                                                            <w:div w:id="1429472394">
                                                                                              <w:marLeft w:val="0"/>
                                                                                              <w:marRight w:val="0"/>
                                                                                              <w:marTop w:val="0"/>
                                                                                              <w:marBottom w:val="0"/>
                                                                                              <w:divBdr>
                                                                                                <w:top w:val="none" w:sz="0" w:space="0" w:color="auto"/>
                                                                                                <w:left w:val="none" w:sz="0" w:space="0" w:color="auto"/>
                                                                                                <w:bottom w:val="none" w:sz="0" w:space="0" w:color="auto"/>
                                                                                                <w:right w:val="none" w:sz="0" w:space="0" w:color="auto"/>
                                                                                              </w:divBdr>
                                                                                            </w:div>
                                                                                          </w:divsChild>
                                                                                        </w:div>
                                                                                        <w:div w:id="632751621">
                                                                                          <w:marLeft w:val="0"/>
                                                                                          <w:marRight w:val="0"/>
                                                                                          <w:marTop w:val="0"/>
                                                                                          <w:marBottom w:val="0"/>
                                                                                          <w:divBdr>
                                                                                            <w:top w:val="none" w:sz="0" w:space="0" w:color="auto"/>
                                                                                            <w:left w:val="none" w:sz="0" w:space="0" w:color="auto"/>
                                                                                            <w:bottom w:val="none" w:sz="0" w:space="0" w:color="auto"/>
                                                                                            <w:right w:val="none" w:sz="0" w:space="0" w:color="auto"/>
                                                                                          </w:divBdr>
                                                                                          <w:divsChild>
                                                                                            <w:div w:id="807742275">
                                                                                              <w:marLeft w:val="0"/>
                                                                                              <w:marRight w:val="0"/>
                                                                                              <w:marTop w:val="0"/>
                                                                                              <w:marBottom w:val="0"/>
                                                                                              <w:divBdr>
                                                                                                <w:top w:val="none" w:sz="0" w:space="0" w:color="auto"/>
                                                                                                <w:left w:val="none" w:sz="0" w:space="0" w:color="auto"/>
                                                                                                <w:bottom w:val="none" w:sz="0" w:space="0" w:color="auto"/>
                                                                                                <w:right w:val="none" w:sz="0" w:space="0" w:color="auto"/>
                                                                                              </w:divBdr>
                                                                                            </w:div>
                                                                                            <w:div w:id="1342657356">
                                                                                              <w:marLeft w:val="0"/>
                                                                                              <w:marRight w:val="0"/>
                                                                                              <w:marTop w:val="0"/>
                                                                                              <w:marBottom w:val="0"/>
                                                                                              <w:divBdr>
                                                                                                <w:top w:val="none" w:sz="0" w:space="0" w:color="auto"/>
                                                                                                <w:left w:val="none" w:sz="0" w:space="0" w:color="auto"/>
                                                                                                <w:bottom w:val="none" w:sz="0" w:space="0" w:color="auto"/>
                                                                                                <w:right w:val="none" w:sz="0" w:space="0" w:color="auto"/>
                                                                                              </w:divBdr>
                                                                                            </w:div>
                                                                                          </w:divsChild>
                                                                                        </w:div>
                                                                                        <w:div w:id="1583491112">
                                                                                          <w:marLeft w:val="0"/>
                                                                                          <w:marRight w:val="0"/>
                                                                                          <w:marTop w:val="0"/>
                                                                                          <w:marBottom w:val="0"/>
                                                                                          <w:divBdr>
                                                                                            <w:top w:val="none" w:sz="0" w:space="0" w:color="auto"/>
                                                                                            <w:left w:val="none" w:sz="0" w:space="0" w:color="auto"/>
                                                                                            <w:bottom w:val="none" w:sz="0" w:space="0" w:color="auto"/>
                                                                                            <w:right w:val="none" w:sz="0" w:space="0" w:color="auto"/>
                                                                                          </w:divBdr>
                                                                                          <w:divsChild>
                                                                                            <w:div w:id="127558292">
                                                                                              <w:marLeft w:val="0"/>
                                                                                              <w:marRight w:val="0"/>
                                                                                              <w:marTop w:val="0"/>
                                                                                              <w:marBottom w:val="0"/>
                                                                                              <w:divBdr>
                                                                                                <w:top w:val="none" w:sz="0" w:space="0" w:color="auto"/>
                                                                                                <w:left w:val="none" w:sz="0" w:space="0" w:color="auto"/>
                                                                                                <w:bottom w:val="none" w:sz="0" w:space="0" w:color="auto"/>
                                                                                                <w:right w:val="none" w:sz="0" w:space="0" w:color="auto"/>
                                                                                              </w:divBdr>
                                                                                            </w:div>
                                                                                          </w:divsChild>
                                                                                        </w:div>
                                                                                        <w:div w:id="1006833014">
                                                                                          <w:marLeft w:val="0"/>
                                                                                          <w:marRight w:val="0"/>
                                                                                          <w:marTop w:val="0"/>
                                                                                          <w:marBottom w:val="0"/>
                                                                                          <w:divBdr>
                                                                                            <w:top w:val="none" w:sz="0" w:space="0" w:color="auto"/>
                                                                                            <w:left w:val="none" w:sz="0" w:space="0" w:color="auto"/>
                                                                                            <w:bottom w:val="none" w:sz="0" w:space="0" w:color="auto"/>
                                                                                            <w:right w:val="none" w:sz="0" w:space="0" w:color="auto"/>
                                                                                          </w:divBdr>
                                                                                          <w:divsChild>
                                                                                            <w:div w:id="399527206">
                                                                                              <w:marLeft w:val="0"/>
                                                                                              <w:marRight w:val="0"/>
                                                                                              <w:marTop w:val="0"/>
                                                                                              <w:marBottom w:val="0"/>
                                                                                              <w:divBdr>
                                                                                                <w:top w:val="none" w:sz="0" w:space="0" w:color="auto"/>
                                                                                                <w:left w:val="none" w:sz="0" w:space="0" w:color="auto"/>
                                                                                                <w:bottom w:val="none" w:sz="0" w:space="0" w:color="auto"/>
                                                                                                <w:right w:val="none" w:sz="0" w:space="0" w:color="auto"/>
                                                                                              </w:divBdr>
                                                                                            </w:div>
                                                                                          </w:divsChild>
                                                                                        </w:div>
                                                                                        <w:div w:id="1977181981">
                                                                                          <w:marLeft w:val="0"/>
                                                                                          <w:marRight w:val="0"/>
                                                                                          <w:marTop w:val="0"/>
                                                                                          <w:marBottom w:val="0"/>
                                                                                          <w:divBdr>
                                                                                            <w:top w:val="none" w:sz="0" w:space="0" w:color="auto"/>
                                                                                            <w:left w:val="none" w:sz="0" w:space="0" w:color="auto"/>
                                                                                            <w:bottom w:val="none" w:sz="0" w:space="0" w:color="auto"/>
                                                                                            <w:right w:val="none" w:sz="0" w:space="0" w:color="auto"/>
                                                                                          </w:divBdr>
                                                                                          <w:divsChild>
                                                                                            <w:div w:id="8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0792">
                                                                                  <w:marLeft w:val="0"/>
                                                                                  <w:marRight w:val="0"/>
                                                                                  <w:marTop w:val="0"/>
                                                                                  <w:marBottom w:val="0"/>
                                                                                  <w:divBdr>
                                                                                    <w:top w:val="none" w:sz="0" w:space="0" w:color="auto"/>
                                                                                    <w:left w:val="none" w:sz="0" w:space="0" w:color="auto"/>
                                                                                    <w:bottom w:val="none" w:sz="0" w:space="0" w:color="auto"/>
                                                                                    <w:right w:val="none" w:sz="0" w:space="0" w:color="auto"/>
                                                                                  </w:divBdr>
                                                                                </w:div>
                                                                                <w:div w:id="1349987292">
                                                                                  <w:marLeft w:val="0"/>
                                                                                  <w:marRight w:val="0"/>
                                                                                  <w:marTop w:val="0"/>
                                                                                  <w:marBottom w:val="0"/>
                                                                                  <w:divBdr>
                                                                                    <w:top w:val="none" w:sz="0" w:space="0" w:color="auto"/>
                                                                                    <w:left w:val="none" w:sz="0" w:space="0" w:color="auto"/>
                                                                                    <w:bottom w:val="none" w:sz="0" w:space="0" w:color="auto"/>
                                                                                    <w:right w:val="none" w:sz="0" w:space="0" w:color="auto"/>
                                                                                  </w:divBdr>
                                                                                </w:div>
                                                                                <w:div w:id="2103253752">
                                                                                  <w:marLeft w:val="0"/>
                                                                                  <w:marRight w:val="0"/>
                                                                                  <w:marTop w:val="0"/>
                                                                                  <w:marBottom w:val="0"/>
                                                                                  <w:divBdr>
                                                                                    <w:top w:val="none" w:sz="0" w:space="0" w:color="auto"/>
                                                                                    <w:left w:val="none" w:sz="0" w:space="0" w:color="auto"/>
                                                                                    <w:bottom w:val="none" w:sz="0" w:space="0" w:color="auto"/>
                                                                                    <w:right w:val="none" w:sz="0" w:space="0" w:color="auto"/>
                                                                                  </w:divBdr>
                                                                                  <w:divsChild>
                                                                                    <w:div w:id="828181029">
                                                                                      <w:marLeft w:val="0"/>
                                                                                      <w:marRight w:val="0"/>
                                                                                      <w:marTop w:val="0"/>
                                                                                      <w:marBottom w:val="0"/>
                                                                                      <w:divBdr>
                                                                                        <w:top w:val="none" w:sz="0" w:space="0" w:color="auto"/>
                                                                                        <w:left w:val="none" w:sz="0" w:space="0" w:color="auto"/>
                                                                                        <w:bottom w:val="none" w:sz="0" w:space="0" w:color="auto"/>
                                                                                        <w:right w:val="none" w:sz="0" w:space="0" w:color="auto"/>
                                                                                      </w:divBdr>
                                                                                    </w:div>
                                                                                    <w:div w:id="961807941">
                                                                                      <w:marLeft w:val="0"/>
                                                                                      <w:marRight w:val="0"/>
                                                                                      <w:marTop w:val="0"/>
                                                                                      <w:marBottom w:val="0"/>
                                                                                      <w:divBdr>
                                                                                        <w:top w:val="none" w:sz="0" w:space="0" w:color="auto"/>
                                                                                        <w:left w:val="none" w:sz="0" w:space="0" w:color="auto"/>
                                                                                        <w:bottom w:val="none" w:sz="0" w:space="0" w:color="auto"/>
                                                                                        <w:right w:val="none" w:sz="0" w:space="0" w:color="auto"/>
                                                                                      </w:divBdr>
                                                                                    </w:div>
                                                                                    <w:div w:id="56436175">
                                                                                      <w:marLeft w:val="0"/>
                                                                                      <w:marRight w:val="0"/>
                                                                                      <w:marTop w:val="0"/>
                                                                                      <w:marBottom w:val="0"/>
                                                                                      <w:divBdr>
                                                                                        <w:top w:val="none" w:sz="0" w:space="0" w:color="auto"/>
                                                                                        <w:left w:val="none" w:sz="0" w:space="0" w:color="auto"/>
                                                                                        <w:bottom w:val="none" w:sz="0" w:space="0" w:color="auto"/>
                                                                                        <w:right w:val="none" w:sz="0" w:space="0" w:color="auto"/>
                                                                                      </w:divBdr>
                                                                                    </w:div>
                                                                                    <w:div w:id="280186469">
                                                                                      <w:marLeft w:val="0"/>
                                                                                      <w:marRight w:val="0"/>
                                                                                      <w:marTop w:val="0"/>
                                                                                      <w:marBottom w:val="0"/>
                                                                                      <w:divBdr>
                                                                                        <w:top w:val="none" w:sz="0" w:space="0" w:color="auto"/>
                                                                                        <w:left w:val="none" w:sz="0" w:space="0" w:color="auto"/>
                                                                                        <w:bottom w:val="none" w:sz="0" w:space="0" w:color="auto"/>
                                                                                        <w:right w:val="none" w:sz="0" w:space="0" w:color="auto"/>
                                                                                      </w:divBdr>
                                                                                    </w:div>
                                                                                  </w:divsChild>
                                                                                </w:div>
                                                                                <w:div w:id="209416770">
                                                                                  <w:marLeft w:val="0"/>
                                                                                  <w:marRight w:val="0"/>
                                                                                  <w:marTop w:val="0"/>
                                                                                  <w:marBottom w:val="0"/>
                                                                                  <w:divBdr>
                                                                                    <w:top w:val="none" w:sz="0" w:space="0" w:color="auto"/>
                                                                                    <w:left w:val="none" w:sz="0" w:space="0" w:color="auto"/>
                                                                                    <w:bottom w:val="none" w:sz="0" w:space="0" w:color="auto"/>
                                                                                    <w:right w:val="none" w:sz="0" w:space="0" w:color="auto"/>
                                                                                  </w:divBdr>
                                                                                </w:div>
                                                                                <w:div w:id="1945457892">
                                                                                  <w:marLeft w:val="0"/>
                                                                                  <w:marRight w:val="0"/>
                                                                                  <w:marTop w:val="0"/>
                                                                                  <w:marBottom w:val="0"/>
                                                                                  <w:divBdr>
                                                                                    <w:top w:val="none" w:sz="0" w:space="0" w:color="auto"/>
                                                                                    <w:left w:val="none" w:sz="0" w:space="0" w:color="auto"/>
                                                                                    <w:bottom w:val="none" w:sz="0" w:space="0" w:color="auto"/>
                                                                                    <w:right w:val="none" w:sz="0" w:space="0" w:color="auto"/>
                                                                                  </w:divBdr>
                                                                                  <w:divsChild>
                                                                                    <w:div w:id="704528289">
                                                                                      <w:marLeft w:val="0"/>
                                                                                      <w:marRight w:val="0"/>
                                                                                      <w:marTop w:val="0"/>
                                                                                      <w:marBottom w:val="0"/>
                                                                                      <w:divBdr>
                                                                                        <w:top w:val="none" w:sz="0" w:space="0" w:color="auto"/>
                                                                                        <w:left w:val="none" w:sz="0" w:space="0" w:color="auto"/>
                                                                                        <w:bottom w:val="none" w:sz="0" w:space="0" w:color="auto"/>
                                                                                        <w:right w:val="none" w:sz="0" w:space="0" w:color="auto"/>
                                                                                      </w:divBdr>
                                                                                    </w:div>
                                                                                    <w:div w:id="624312524">
                                                                                      <w:marLeft w:val="0"/>
                                                                                      <w:marRight w:val="0"/>
                                                                                      <w:marTop w:val="0"/>
                                                                                      <w:marBottom w:val="0"/>
                                                                                      <w:divBdr>
                                                                                        <w:top w:val="none" w:sz="0" w:space="0" w:color="auto"/>
                                                                                        <w:left w:val="none" w:sz="0" w:space="0" w:color="auto"/>
                                                                                        <w:bottom w:val="none" w:sz="0" w:space="0" w:color="auto"/>
                                                                                        <w:right w:val="none" w:sz="0" w:space="0" w:color="auto"/>
                                                                                      </w:divBdr>
                                                                                    </w:div>
                                                                                  </w:divsChild>
                                                                                </w:div>
                                                                                <w:div w:id="1178886143">
                                                                                  <w:marLeft w:val="0"/>
                                                                                  <w:marRight w:val="0"/>
                                                                                  <w:marTop w:val="0"/>
                                                                                  <w:marBottom w:val="0"/>
                                                                                  <w:divBdr>
                                                                                    <w:top w:val="none" w:sz="0" w:space="0" w:color="auto"/>
                                                                                    <w:left w:val="none" w:sz="0" w:space="0" w:color="auto"/>
                                                                                    <w:bottom w:val="none" w:sz="0" w:space="0" w:color="auto"/>
                                                                                    <w:right w:val="none" w:sz="0" w:space="0" w:color="auto"/>
                                                                                  </w:divBdr>
                                                                                  <w:divsChild>
                                                                                    <w:div w:id="445657807">
                                                                                      <w:marLeft w:val="-75"/>
                                                                                      <w:marRight w:val="0"/>
                                                                                      <w:marTop w:val="30"/>
                                                                                      <w:marBottom w:val="30"/>
                                                                                      <w:divBdr>
                                                                                        <w:top w:val="none" w:sz="0" w:space="0" w:color="auto"/>
                                                                                        <w:left w:val="none" w:sz="0" w:space="0" w:color="auto"/>
                                                                                        <w:bottom w:val="none" w:sz="0" w:space="0" w:color="auto"/>
                                                                                        <w:right w:val="none" w:sz="0" w:space="0" w:color="auto"/>
                                                                                      </w:divBdr>
                                                                                      <w:divsChild>
                                                                                        <w:div w:id="42490097">
                                                                                          <w:marLeft w:val="0"/>
                                                                                          <w:marRight w:val="0"/>
                                                                                          <w:marTop w:val="0"/>
                                                                                          <w:marBottom w:val="0"/>
                                                                                          <w:divBdr>
                                                                                            <w:top w:val="none" w:sz="0" w:space="0" w:color="auto"/>
                                                                                            <w:left w:val="none" w:sz="0" w:space="0" w:color="auto"/>
                                                                                            <w:bottom w:val="none" w:sz="0" w:space="0" w:color="auto"/>
                                                                                            <w:right w:val="none" w:sz="0" w:space="0" w:color="auto"/>
                                                                                          </w:divBdr>
                                                                                          <w:divsChild>
                                                                                            <w:div w:id="1441487551">
                                                                                              <w:marLeft w:val="0"/>
                                                                                              <w:marRight w:val="0"/>
                                                                                              <w:marTop w:val="0"/>
                                                                                              <w:marBottom w:val="0"/>
                                                                                              <w:divBdr>
                                                                                                <w:top w:val="none" w:sz="0" w:space="0" w:color="auto"/>
                                                                                                <w:left w:val="none" w:sz="0" w:space="0" w:color="auto"/>
                                                                                                <w:bottom w:val="none" w:sz="0" w:space="0" w:color="auto"/>
                                                                                                <w:right w:val="none" w:sz="0" w:space="0" w:color="auto"/>
                                                                                              </w:divBdr>
                                                                                            </w:div>
                                                                                          </w:divsChild>
                                                                                        </w:div>
                                                                                        <w:div w:id="1352029668">
                                                                                          <w:marLeft w:val="0"/>
                                                                                          <w:marRight w:val="0"/>
                                                                                          <w:marTop w:val="0"/>
                                                                                          <w:marBottom w:val="0"/>
                                                                                          <w:divBdr>
                                                                                            <w:top w:val="none" w:sz="0" w:space="0" w:color="auto"/>
                                                                                            <w:left w:val="none" w:sz="0" w:space="0" w:color="auto"/>
                                                                                            <w:bottom w:val="none" w:sz="0" w:space="0" w:color="auto"/>
                                                                                            <w:right w:val="none" w:sz="0" w:space="0" w:color="auto"/>
                                                                                          </w:divBdr>
                                                                                          <w:divsChild>
                                                                                            <w:div w:id="362441883">
                                                                                              <w:marLeft w:val="0"/>
                                                                                              <w:marRight w:val="0"/>
                                                                                              <w:marTop w:val="0"/>
                                                                                              <w:marBottom w:val="0"/>
                                                                                              <w:divBdr>
                                                                                                <w:top w:val="none" w:sz="0" w:space="0" w:color="auto"/>
                                                                                                <w:left w:val="none" w:sz="0" w:space="0" w:color="auto"/>
                                                                                                <w:bottom w:val="none" w:sz="0" w:space="0" w:color="auto"/>
                                                                                                <w:right w:val="none" w:sz="0" w:space="0" w:color="auto"/>
                                                                                              </w:divBdr>
                                                                                              <w:divsChild>
                                                                                                <w:div w:id="1613129138">
                                                                                                  <w:marLeft w:val="0"/>
                                                                                                  <w:marRight w:val="0"/>
                                                                                                  <w:marTop w:val="0"/>
                                                                                                  <w:marBottom w:val="0"/>
                                                                                                  <w:divBdr>
                                                                                                    <w:top w:val="none" w:sz="0" w:space="0" w:color="auto"/>
                                                                                                    <w:left w:val="none" w:sz="0" w:space="0" w:color="auto"/>
                                                                                                    <w:bottom w:val="none" w:sz="0" w:space="0" w:color="auto"/>
                                                                                                    <w:right w:val="none" w:sz="0" w:space="0" w:color="auto"/>
                                                                                                  </w:divBdr>
                                                                                                  <w:divsChild>
                                                                                                    <w:div w:id="49154705">
                                                                                                      <w:marLeft w:val="0"/>
                                                                                                      <w:marRight w:val="0"/>
                                                                                                      <w:marTop w:val="0"/>
                                                                                                      <w:marBottom w:val="0"/>
                                                                                                      <w:divBdr>
                                                                                                        <w:top w:val="none" w:sz="0" w:space="0" w:color="auto"/>
                                                                                                        <w:left w:val="none" w:sz="0" w:space="0" w:color="auto"/>
                                                                                                        <w:bottom w:val="none" w:sz="0" w:space="0" w:color="auto"/>
                                                                                                        <w:right w:val="none" w:sz="0" w:space="0" w:color="auto"/>
                                                                                                      </w:divBdr>
                                                                                                      <w:divsChild>
                                                                                                        <w:div w:id="1971668690">
                                                                                                          <w:marLeft w:val="0"/>
                                                                                                          <w:marRight w:val="0"/>
                                                                                                          <w:marTop w:val="0"/>
                                                                                                          <w:marBottom w:val="0"/>
                                                                                                          <w:divBdr>
                                                                                                            <w:top w:val="none" w:sz="0" w:space="0" w:color="auto"/>
                                                                                                            <w:left w:val="none" w:sz="0" w:space="0" w:color="auto"/>
                                                                                                            <w:bottom w:val="none" w:sz="0" w:space="0" w:color="auto"/>
                                                                                                            <w:right w:val="none" w:sz="0" w:space="0" w:color="auto"/>
                                                                                                          </w:divBdr>
                                                                                                          <w:divsChild>
                                                                                                            <w:div w:id="15624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99288">
                                                                                              <w:marLeft w:val="0"/>
                                                                                              <w:marRight w:val="0"/>
                                                                                              <w:marTop w:val="0"/>
                                                                                              <w:marBottom w:val="0"/>
                                                                                              <w:divBdr>
                                                                                                <w:top w:val="none" w:sz="0" w:space="0" w:color="auto"/>
                                                                                                <w:left w:val="none" w:sz="0" w:space="0" w:color="auto"/>
                                                                                                <w:bottom w:val="none" w:sz="0" w:space="0" w:color="auto"/>
                                                                                                <w:right w:val="none" w:sz="0" w:space="0" w:color="auto"/>
                                                                                              </w:divBdr>
                                                                                            </w:div>
                                                                                            <w:div w:id="11816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3399">
                                                                                  <w:marLeft w:val="0"/>
                                                                                  <w:marRight w:val="0"/>
                                                                                  <w:marTop w:val="0"/>
                                                                                  <w:marBottom w:val="0"/>
                                                                                  <w:divBdr>
                                                                                    <w:top w:val="none" w:sz="0" w:space="0" w:color="auto"/>
                                                                                    <w:left w:val="none" w:sz="0" w:space="0" w:color="auto"/>
                                                                                    <w:bottom w:val="none" w:sz="0" w:space="0" w:color="auto"/>
                                                                                    <w:right w:val="none" w:sz="0" w:space="0" w:color="auto"/>
                                                                                  </w:divBdr>
                                                                                </w:div>
                                                                                <w:div w:id="608855055">
                                                                                  <w:marLeft w:val="0"/>
                                                                                  <w:marRight w:val="0"/>
                                                                                  <w:marTop w:val="0"/>
                                                                                  <w:marBottom w:val="0"/>
                                                                                  <w:divBdr>
                                                                                    <w:top w:val="none" w:sz="0" w:space="0" w:color="auto"/>
                                                                                    <w:left w:val="none" w:sz="0" w:space="0" w:color="auto"/>
                                                                                    <w:bottom w:val="none" w:sz="0" w:space="0" w:color="auto"/>
                                                                                    <w:right w:val="none" w:sz="0" w:space="0" w:color="auto"/>
                                                                                  </w:divBdr>
                                                                                </w:div>
                                                                                <w:div w:id="969747983">
                                                                                  <w:marLeft w:val="0"/>
                                                                                  <w:marRight w:val="0"/>
                                                                                  <w:marTop w:val="0"/>
                                                                                  <w:marBottom w:val="0"/>
                                                                                  <w:divBdr>
                                                                                    <w:top w:val="none" w:sz="0" w:space="0" w:color="auto"/>
                                                                                    <w:left w:val="none" w:sz="0" w:space="0" w:color="auto"/>
                                                                                    <w:bottom w:val="none" w:sz="0" w:space="0" w:color="auto"/>
                                                                                    <w:right w:val="none" w:sz="0" w:space="0" w:color="auto"/>
                                                                                  </w:divBdr>
                                                                                </w:div>
                                                                                <w:div w:id="273371117">
                                                                                  <w:marLeft w:val="0"/>
                                                                                  <w:marRight w:val="0"/>
                                                                                  <w:marTop w:val="0"/>
                                                                                  <w:marBottom w:val="0"/>
                                                                                  <w:divBdr>
                                                                                    <w:top w:val="none" w:sz="0" w:space="0" w:color="auto"/>
                                                                                    <w:left w:val="none" w:sz="0" w:space="0" w:color="auto"/>
                                                                                    <w:bottom w:val="none" w:sz="0" w:space="0" w:color="auto"/>
                                                                                    <w:right w:val="none" w:sz="0" w:space="0" w:color="auto"/>
                                                                                  </w:divBdr>
                                                                                </w:div>
                                                                                <w:div w:id="16566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078903">
      <w:bodyDiv w:val="1"/>
      <w:marLeft w:val="720"/>
      <w:marRight w:val="0"/>
      <w:marTop w:val="0"/>
      <w:marBottom w:val="0"/>
      <w:divBdr>
        <w:top w:val="none" w:sz="0" w:space="0" w:color="auto"/>
        <w:left w:val="none" w:sz="0" w:space="0" w:color="auto"/>
        <w:bottom w:val="none" w:sz="0" w:space="0" w:color="auto"/>
        <w:right w:val="none" w:sz="0" w:space="0" w:color="auto"/>
      </w:divBdr>
      <w:divsChild>
        <w:div w:id="1520654209">
          <w:marLeft w:val="75"/>
          <w:marRight w:val="75"/>
          <w:marTop w:val="75"/>
          <w:marBottom w:val="75"/>
          <w:divBdr>
            <w:top w:val="none" w:sz="0" w:space="0" w:color="auto"/>
            <w:left w:val="none" w:sz="0" w:space="0" w:color="auto"/>
            <w:bottom w:val="none" w:sz="0" w:space="0" w:color="auto"/>
            <w:right w:val="none" w:sz="0" w:space="0" w:color="auto"/>
          </w:divBdr>
          <w:divsChild>
            <w:div w:id="45883977">
              <w:marLeft w:val="0"/>
              <w:marRight w:val="0"/>
              <w:marTop w:val="0"/>
              <w:marBottom w:val="0"/>
              <w:divBdr>
                <w:top w:val="none" w:sz="0" w:space="0" w:color="auto"/>
                <w:left w:val="none" w:sz="0" w:space="0" w:color="auto"/>
                <w:bottom w:val="none" w:sz="0" w:space="0" w:color="auto"/>
                <w:right w:val="none" w:sz="0" w:space="0" w:color="auto"/>
              </w:divBdr>
              <w:divsChild>
                <w:div w:id="1316641508">
                  <w:marLeft w:val="0"/>
                  <w:marRight w:val="0"/>
                  <w:marTop w:val="0"/>
                  <w:marBottom w:val="0"/>
                  <w:divBdr>
                    <w:top w:val="none" w:sz="0" w:space="0" w:color="auto"/>
                    <w:left w:val="none" w:sz="0" w:space="0" w:color="auto"/>
                    <w:bottom w:val="none" w:sz="0" w:space="0" w:color="auto"/>
                    <w:right w:val="none" w:sz="0" w:space="0" w:color="auto"/>
                  </w:divBdr>
                  <w:divsChild>
                    <w:div w:id="2090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493304699">
      <w:bodyDiv w:val="1"/>
      <w:marLeft w:val="0"/>
      <w:marRight w:val="0"/>
      <w:marTop w:val="0"/>
      <w:marBottom w:val="0"/>
      <w:divBdr>
        <w:top w:val="none" w:sz="0" w:space="0" w:color="auto"/>
        <w:left w:val="none" w:sz="0" w:space="0" w:color="auto"/>
        <w:bottom w:val="none" w:sz="0" w:space="0" w:color="auto"/>
        <w:right w:val="none" w:sz="0" w:space="0" w:color="auto"/>
      </w:divBdr>
    </w:div>
    <w:div w:id="526911708">
      <w:bodyDiv w:val="1"/>
      <w:marLeft w:val="0"/>
      <w:marRight w:val="0"/>
      <w:marTop w:val="0"/>
      <w:marBottom w:val="0"/>
      <w:divBdr>
        <w:top w:val="none" w:sz="0" w:space="0" w:color="auto"/>
        <w:left w:val="none" w:sz="0" w:space="0" w:color="auto"/>
        <w:bottom w:val="none" w:sz="0" w:space="0" w:color="auto"/>
        <w:right w:val="none" w:sz="0" w:space="0" w:color="auto"/>
      </w:divBdr>
      <w:divsChild>
        <w:div w:id="725764936">
          <w:marLeft w:val="0"/>
          <w:marRight w:val="0"/>
          <w:marTop w:val="0"/>
          <w:marBottom w:val="0"/>
          <w:divBdr>
            <w:top w:val="none" w:sz="0" w:space="0" w:color="auto"/>
            <w:left w:val="none" w:sz="0" w:space="0" w:color="auto"/>
            <w:bottom w:val="none" w:sz="0" w:space="0" w:color="auto"/>
            <w:right w:val="none" w:sz="0" w:space="0" w:color="auto"/>
          </w:divBdr>
        </w:div>
      </w:divsChild>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5762409">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793597556">
      <w:bodyDiv w:val="1"/>
      <w:marLeft w:val="0"/>
      <w:marRight w:val="0"/>
      <w:marTop w:val="0"/>
      <w:marBottom w:val="0"/>
      <w:divBdr>
        <w:top w:val="none" w:sz="0" w:space="0" w:color="auto"/>
        <w:left w:val="none" w:sz="0" w:space="0" w:color="auto"/>
        <w:bottom w:val="none" w:sz="0" w:space="0" w:color="auto"/>
        <w:right w:val="none" w:sz="0" w:space="0" w:color="auto"/>
      </w:divBdr>
    </w:div>
    <w:div w:id="796221707">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16336279">
      <w:bodyDiv w:val="1"/>
      <w:marLeft w:val="0"/>
      <w:marRight w:val="0"/>
      <w:marTop w:val="0"/>
      <w:marBottom w:val="0"/>
      <w:divBdr>
        <w:top w:val="none" w:sz="0" w:space="0" w:color="auto"/>
        <w:left w:val="none" w:sz="0" w:space="0" w:color="auto"/>
        <w:bottom w:val="none" w:sz="0" w:space="0" w:color="auto"/>
        <w:right w:val="none" w:sz="0" w:space="0" w:color="auto"/>
      </w:divBdr>
    </w:div>
    <w:div w:id="876697214">
      <w:bodyDiv w:val="1"/>
      <w:marLeft w:val="0"/>
      <w:marRight w:val="0"/>
      <w:marTop w:val="0"/>
      <w:marBottom w:val="0"/>
      <w:divBdr>
        <w:top w:val="none" w:sz="0" w:space="0" w:color="auto"/>
        <w:left w:val="none" w:sz="0" w:space="0" w:color="auto"/>
        <w:bottom w:val="none" w:sz="0" w:space="0" w:color="auto"/>
        <w:right w:val="none" w:sz="0" w:space="0" w:color="auto"/>
      </w:divBdr>
    </w:div>
    <w:div w:id="887112717">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951522782">
      <w:bodyDiv w:val="1"/>
      <w:marLeft w:val="0"/>
      <w:marRight w:val="0"/>
      <w:marTop w:val="0"/>
      <w:marBottom w:val="0"/>
      <w:divBdr>
        <w:top w:val="none" w:sz="0" w:space="0" w:color="auto"/>
        <w:left w:val="none" w:sz="0" w:space="0" w:color="auto"/>
        <w:bottom w:val="none" w:sz="0" w:space="0" w:color="auto"/>
        <w:right w:val="none" w:sz="0" w:space="0" w:color="auto"/>
      </w:divBdr>
      <w:divsChild>
        <w:div w:id="950280556">
          <w:marLeft w:val="0"/>
          <w:marRight w:val="0"/>
          <w:marTop w:val="0"/>
          <w:marBottom w:val="0"/>
          <w:divBdr>
            <w:top w:val="none" w:sz="0" w:space="0" w:color="auto"/>
            <w:left w:val="none" w:sz="0" w:space="0" w:color="auto"/>
            <w:bottom w:val="none" w:sz="0" w:space="0" w:color="auto"/>
            <w:right w:val="none" w:sz="0" w:space="0" w:color="auto"/>
          </w:divBdr>
          <w:divsChild>
            <w:div w:id="793057617">
              <w:marLeft w:val="0"/>
              <w:marRight w:val="0"/>
              <w:marTop w:val="0"/>
              <w:marBottom w:val="0"/>
              <w:divBdr>
                <w:top w:val="none" w:sz="0" w:space="0" w:color="auto"/>
                <w:left w:val="none" w:sz="0" w:space="0" w:color="auto"/>
                <w:bottom w:val="none" w:sz="0" w:space="0" w:color="auto"/>
                <w:right w:val="none" w:sz="0" w:space="0" w:color="auto"/>
              </w:divBdr>
              <w:divsChild>
                <w:div w:id="4629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59646">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3109391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307780439">
      <w:bodyDiv w:val="1"/>
      <w:marLeft w:val="0"/>
      <w:marRight w:val="0"/>
      <w:marTop w:val="0"/>
      <w:marBottom w:val="0"/>
      <w:divBdr>
        <w:top w:val="none" w:sz="0" w:space="0" w:color="auto"/>
        <w:left w:val="none" w:sz="0" w:space="0" w:color="auto"/>
        <w:bottom w:val="none" w:sz="0" w:space="0" w:color="auto"/>
        <w:right w:val="none" w:sz="0" w:space="0" w:color="auto"/>
      </w:divBdr>
    </w:div>
    <w:div w:id="1455908987">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299439">
      <w:bodyDiv w:val="1"/>
      <w:marLeft w:val="0"/>
      <w:marRight w:val="0"/>
      <w:marTop w:val="0"/>
      <w:marBottom w:val="0"/>
      <w:divBdr>
        <w:top w:val="none" w:sz="0" w:space="0" w:color="auto"/>
        <w:left w:val="none" w:sz="0" w:space="0" w:color="auto"/>
        <w:bottom w:val="none" w:sz="0" w:space="0" w:color="auto"/>
        <w:right w:val="none" w:sz="0" w:space="0" w:color="auto"/>
      </w:divBdr>
      <w:divsChild>
        <w:div w:id="773745220">
          <w:marLeft w:val="0"/>
          <w:marRight w:val="0"/>
          <w:marTop w:val="0"/>
          <w:marBottom w:val="0"/>
          <w:divBdr>
            <w:top w:val="none" w:sz="0" w:space="0" w:color="auto"/>
            <w:left w:val="none" w:sz="0" w:space="0" w:color="auto"/>
            <w:bottom w:val="none" w:sz="0" w:space="0" w:color="auto"/>
            <w:right w:val="none" w:sz="0" w:space="0" w:color="auto"/>
          </w:divBdr>
          <w:divsChild>
            <w:div w:id="1820535432">
              <w:marLeft w:val="0"/>
              <w:marRight w:val="0"/>
              <w:marTop w:val="0"/>
              <w:marBottom w:val="0"/>
              <w:divBdr>
                <w:top w:val="none" w:sz="0" w:space="0" w:color="auto"/>
                <w:left w:val="none" w:sz="0" w:space="0" w:color="auto"/>
                <w:bottom w:val="none" w:sz="0" w:space="0" w:color="auto"/>
                <w:right w:val="none" w:sz="0" w:space="0" w:color="auto"/>
              </w:divBdr>
              <w:divsChild>
                <w:div w:id="2094430359">
                  <w:marLeft w:val="0"/>
                  <w:marRight w:val="0"/>
                  <w:marTop w:val="0"/>
                  <w:marBottom w:val="0"/>
                  <w:divBdr>
                    <w:top w:val="none" w:sz="0" w:space="0" w:color="auto"/>
                    <w:left w:val="none" w:sz="0" w:space="0" w:color="auto"/>
                    <w:bottom w:val="none" w:sz="0" w:space="0" w:color="auto"/>
                    <w:right w:val="none" w:sz="0" w:space="0" w:color="auto"/>
                  </w:divBdr>
                  <w:divsChild>
                    <w:div w:id="503596937">
                      <w:marLeft w:val="0"/>
                      <w:marRight w:val="0"/>
                      <w:marTop w:val="0"/>
                      <w:marBottom w:val="0"/>
                      <w:divBdr>
                        <w:top w:val="none" w:sz="0" w:space="0" w:color="auto"/>
                        <w:left w:val="none" w:sz="0" w:space="0" w:color="auto"/>
                        <w:bottom w:val="none" w:sz="0" w:space="0" w:color="auto"/>
                        <w:right w:val="none" w:sz="0" w:space="0" w:color="auto"/>
                      </w:divBdr>
                      <w:divsChild>
                        <w:div w:id="1047294748">
                          <w:marLeft w:val="225"/>
                          <w:marRight w:val="225"/>
                          <w:marTop w:val="0"/>
                          <w:marBottom w:val="225"/>
                          <w:divBdr>
                            <w:top w:val="none" w:sz="0" w:space="0" w:color="auto"/>
                            <w:left w:val="none" w:sz="0" w:space="0" w:color="auto"/>
                            <w:bottom w:val="none" w:sz="0" w:space="0" w:color="auto"/>
                            <w:right w:val="none" w:sz="0" w:space="0" w:color="auto"/>
                          </w:divBdr>
                          <w:divsChild>
                            <w:div w:id="1751732294">
                              <w:marLeft w:val="2700"/>
                              <w:marRight w:val="0"/>
                              <w:marTop w:val="450"/>
                              <w:marBottom w:val="0"/>
                              <w:divBdr>
                                <w:top w:val="none" w:sz="0" w:space="0" w:color="auto"/>
                                <w:left w:val="none" w:sz="0" w:space="0" w:color="auto"/>
                                <w:bottom w:val="none" w:sz="0" w:space="0" w:color="auto"/>
                                <w:right w:val="none" w:sz="0" w:space="0" w:color="auto"/>
                              </w:divBdr>
                              <w:divsChild>
                                <w:div w:id="2604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777822956">
      <w:bodyDiv w:val="1"/>
      <w:marLeft w:val="0"/>
      <w:marRight w:val="0"/>
      <w:marTop w:val="0"/>
      <w:marBottom w:val="0"/>
      <w:divBdr>
        <w:top w:val="none" w:sz="0" w:space="0" w:color="auto"/>
        <w:left w:val="none" w:sz="0" w:space="0" w:color="auto"/>
        <w:bottom w:val="none" w:sz="0" w:space="0" w:color="auto"/>
        <w:right w:val="none" w:sz="0" w:space="0" w:color="auto"/>
      </w:divBdr>
    </w:div>
    <w:div w:id="1815176897">
      <w:bodyDiv w:val="1"/>
      <w:marLeft w:val="0"/>
      <w:marRight w:val="0"/>
      <w:marTop w:val="0"/>
      <w:marBottom w:val="450"/>
      <w:divBdr>
        <w:top w:val="none" w:sz="0" w:space="0" w:color="auto"/>
        <w:left w:val="none" w:sz="0" w:space="0" w:color="auto"/>
        <w:bottom w:val="none" w:sz="0" w:space="0" w:color="auto"/>
        <w:right w:val="none" w:sz="0" w:space="0" w:color="auto"/>
      </w:divBdr>
      <w:divsChild>
        <w:div w:id="140957289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17661660">
      <w:bodyDiv w:val="1"/>
      <w:marLeft w:val="0"/>
      <w:marRight w:val="0"/>
      <w:marTop w:val="0"/>
      <w:marBottom w:val="0"/>
      <w:divBdr>
        <w:top w:val="none" w:sz="0" w:space="0" w:color="auto"/>
        <w:left w:val="none" w:sz="0" w:space="0" w:color="auto"/>
        <w:bottom w:val="none" w:sz="0" w:space="0" w:color="auto"/>
        <w:right w:val="none" w:sz="0" w:space="0" w:color="auto"/>
      </w:divBdr>
    </w:div>
    <w:div w:id="1927688005">
      <w:bodyDiv w:val="1"/>
      <w:marLeft w:val="0"/>
      <w:marRight w:val="0"/>
      <w:marTop w:val="0"/>
      <w:marBottom w:val="0"/>
      <w:divBdr>
        <w:top w:val="none" w:sz="0" w:space="0" w:color="auto"/>
        <w:left w:val="none" w:sz="0" w:space="0" w:color="auto"/>
        <w:bottom w:val="none" w:sz="0" w:space="0" w:color="auto"/>
        <w:right w:val="none" w:sz="0" w:space="0" w:color="auto"/>
      </w:divBdr>
    </w:div>
    <w:div w:id="1940989139">
      <w:bodyDiv w:val="1"/>
      <w:marLeft w:val="720"/>
      <w:marRight w:val="0"/>
      <w:marTop w:val="0"/>
      <w:marBottom w:val="0"/>
      <w:divBdr>
        <w:top w:val="none" w:sz="0" w:space="0" w:color="auto"/>
        <w:left w:val="none" w:sz="0" w:space="0" w:color="auto"/>
        <w:bottom w:val="none" w:sz="0" w:space="0" w:color="auto"/>
        <w:right w:val="none" w:sz="0" w:space="0" w:color="auto"/>
      </w:divBdr>
      <w:divsChild>
        <w:div w:id="1637224709">
          <w:marLeft w:val="75"/>
          <w:marRight w:val="75"/>
          <w:marTop w:val="75"/>
          <w:marBottom w:val="75"/>
          <w:divBdr>
            <w:top w:val="none" w:sz="0" w:space="0" w:color="auto"/>
            <w:left w:val="none" w:sz="0" w:space="0" w:color="auto"/>
            <w:bottom w:val="none" w:sz="0" w:space="0" w:color="auto"/>
            <w:right w:val="none" w:sz="0" w:space="0" w:color="auto"/>
          </w:divBdr>
          <w:divsChild>
            <w:div w:id="1794985275">
              <w:marLeft w:val="0"/>
              <w:marRight w:val="0"/>
              <w:marTop w:val="0"/>
              <w:marBottom w:val="0"/>
              <w:divBdr>
                <w:top w:val="none" w:sz="0" w:space="0" w:color="auto"/>
                <w:left w:val="none" w:sz="0" w:space="0" w:color="auto"/>
                <w:bottom w:val="none" w:sz="0" w:space="0" w:color="auto"/>
                <w:right w:val="none" w:sz="0" w:space="0" w:color="auto"/>
              </w:divBdr>
              <w:divsChild>
                <w:div w:id="958605074">
                  <w:marLeft w:val="0"/>
                  <w:marRight w:val="0"/>
                  <w:marTop w:val="0"/>
                  <w:marBottom w:val="0"/>
                  <w:divBdr>
                    <w:top w:val="none" w:sz="0" w:space="0" w:color="auto"/>
                    <w:left w:val="none" w:sz="0" w:space="0" w:color="auto"/>
                    <w:bottom w:val="none" w:sz="0" w:space="0" w:color="auto"/>
                    <w:right w:val="none" w:sz="0" w:space="0" w:color="auto"/>
                  </w:divBdr>
                  <w:divsChild>
                    <w:div w:id="4416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 w:id="204833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scode.house.gov/view.xhtml?req=(title:29%20section:2b%20edition:prelim)" TargetMode="External"/><Relationship Id="rId18" Type="http://schemas.openxmlformats.org/officeDocument/2006/relationships/hyperlink" Target="https://uscode.house.gov/view.xhtml?req=ECI&amp;f=treesort&amp;fq=true&amp;num=4&amp;hl=true&amp;edition=prelim&amp;granuleId=USC-prelim-title5-section5318" TargetMode="External"/><Relationship Id="rId26" Type="http://schemas.openxmlformats.org/officeDocument/2006/relationships/hyperlink" Target="http://www.bls.gov/news.release/pdf/ecec.pdf" TargetMode="External"/><Relationship Id="rId3" Type="http://schemas.openxmlformats.org/officeDocument/2006/relationships/customXml" Target="../customXml/item3.xml"/><Relationship Id="rId21" Type="http://schemas.openxmlformats.org/officeDocument/2006/relationships/hyperlink" Target="https://uscode.house.gov/view.xhtml?req=(title:5%20section:5304%20edition:prelim)%2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scode.house.gov/view.xhtml?req=ECI&amp;f=treesort&amp;fq=true&amp;num=3&amp;hl=true&amp;edition=prelim&amp;granuleId=USC-prelim-title5-section5303" TargetMode="External"/><Relationship Id="rId25" Type="http://schemas.openxmlformats.org/officeDocument/2006/relationships/hyperlink" Target="https://uscode.house.gov/view.xhtml?req=%22employment+cost+index%22&amp;f=treesort&amp;fq=true&amp;num=5&amp;hl=true&amp;edition=prelim&amp;granuleId=USC-prelim-title5-section9903" TargetMode="External"/><Relationship Id="rId2" Type="http://schemas.openxmlformats.org/officeDocument/2006/relationships/customXml" Target="../customXml/item2.xml"/><Relationship Id="rId16" Type="http://schemas.openxmlformats.org/officeDocument/2006/relationships/hyperlink" Target="https://uscode.house.gov/view.xhtml?req=ECI&amp;f=treesort&amp;fq=true&amp;num=1&amp;hl=true&amp;edition=prelim&amp;granuleId=USC-prelim-title3-section104" TargetMode="External"/><Relationship Id="rId20" Type="http://schemas.openxmlformats.org/officeDocument/2006/relationships/hyperlink" Target="https://uscode.house.gov/view.xhtml?req=(title:37%20section:1009%20edition:preli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scode.house.gov/view.xhtml?req=(title:41%20section:4304%20edition:prelim)" TargetMode="External"/><Relationship Id="rId5" Type="http://schemas.openxmlformats.org/officeDocument/2006/relationships/customXml" Target="../customXml/item5.xml"/><Relationship Id="rId15" Type="http://schemas.openxmlformats.org/officeDocument/2006/relationships/hyperlink" Target="https://uscode.house.gov/view.xhtml?req=ECI&amp;f=treesort&amp;fq=true&amp;num=0&amp;hl=true&amp;edition=prelim&amp;granuleId=USC-prelim-title2-section4501" TargetMode="External"/><Relationship Id="rId23" Type="http://schemas.openxmlformats.org/officeDocument/2006/relationships/hyperlink" Target="https://uscode.house.gov/view.xhtml?req=(title:10%20section:2324%20edition:preli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uscode.house.gov/view.xhtml?req=ECI&amp;f=treesort&amp;fq=true&amp;num=5&amp;hl=true&amp;edition=prelim&amp;granuleId=USC-prelim-title28-section46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schedule/news_release/eci.htm" TargetMode="External"/><Relationship Id="rId22" Type="http://schemas.openxmlformats.org/officeDocument/2006/relationships/hyperlink" Target="https://uscode.house.gov/view.xhtml?req=(title:12%20section:5497%20edition:prelim)"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eb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Y xmlns="cd3868e4-8fcd-47e0-a753-9c227bd3d655">FYE2020</FY>
    <Procedure_x0020_Type xmlns="cd3868e4-8fcd-47e0-a753-9c227bd3d655">Other</Procedure_x0020_Type>
    <Archived xmlns="cd3868e4-8fcd-47e0-a753-9c227bd3d655">false</Archived>
    <Survey xmlns="cd3868e4-8fcd-47e0-a753-9c227bd3d655">NCS</Surve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9" ma:contentTypeDescription="Create a new document." ma:contentTypeScope="" ma:versionID="68cfd3caa3eefe7fa7abf5f50d07af8a">
  <xsd:schema xmlns:xsd="http://www.w3.org/2001/XMLSchema" xmlns:xs="http://www.w3.org/2001/XMLSchema" xmlns:p="http://schemas.microsoft.com/office/2006/metadata/properties" xmlns:ns2="a0d9aa32-a784-4f06-95ea-0ce0c9ae0a1e" xmlns:ns3="cd3868e4-8fcd-47e0-a753-9c227bd3d655" targetNamespace="http://schemas.microsoft.com/office/2006/metadata/properties" ma:root="true" ma:fieldsID="7e4397eedd7b03146bbe6580022cfeed" ns2:_="" ns3:_="">
    <xsd:import namespace="a0d9aa32-a784-4f06-95ea-0ce0c9ae0a1e"/>
    <xsd:import namespace="cd3868e4-8fcd-47e0-a753-9c227bd3d655"/>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0"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112576-BF0E-42F8-A219-F3F201BDE84D}">
  <ds:schemaRefs>
    <ds:schemaRef ds:uri="http://schemas.microsoft.com/sharepoint/v3/contenttype/forms"/>
  </ds:schemaRefs>
</ds:datastoreItem>
</file>

<file path=customXml/itemProps2.xml><?xml version="1.0" encoding="utf-8"?>
<ds:datastoreItem xmlns:ds="http://schemas.openxmlformats.org/officeDocument/2006/customXml" ds:itemID="{30DE7C3B-7698-44F5-AE1D-FBB08FB9D9DF}">
  <ds:schemaRef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a0d9aa32-a784-4f06-95ea-0ce0c9ae0a1e"/>
    <ds:schemaRef ds:uri="cd3868e4-8fcd-47e0-a753-9c227bd3d655"/>
    <ds:schemaRef ds:uri="http://schemas.microsoft.com/office/2006/metadata/properties"/>
  </ds:schemaRefs>
</ds:datastoreItem>
</file>

<file path=customXml/itemProps3.xml><?xml version="1.0" encoding="utf-8"?>
<ds:datastoreItem xmlns:ds="http://schemas.openxmlformats.org/officeDocument/2006/customXml" ds:itemID="{C0722A8B-9307-4A71-9D36-CBAD1CF2AC66}">
  <ds:schemaRefs>
    <ds:schemaRef ds:uri="http://schemas.openxmlformats.org/officeDocument/2006/bibliography"/>
  </ds:schemaRefs>
</ds:datastoreItem>
</file>

<file path=customXml/itemProps4.xml><?xml version="1.0" encoding="utf-8"?>
<ds:datastoreItem xmlns:ds="http://schemas.openxmlformats.org/officeDocument/2006/customXml" ds:itemID="{2AEE0CA5-038E-49F2-BCC6-3B578F68FAF1}">
  <ds:schemaRefs>
    <ds:schemaRef ds:uri="http://schemas.openxmlformats.org/officeDocument/2006/bibliography"/>
  </ds:schemaRefs>
</ds:datastoreItem>
</file>

<file path=customXml/itemProps5.xml><?xml version="1.0" encoding="utf-8"?>
<ds:datastoreItem xmlns:ds="http://schemas.openxmlformats.org/officeDocument/2006/customXml" ds:itemID="{916738BF-8369-415A-850A-74E020D12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F68415-F25B-4859-A967-369D0AA89E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8426</Words>
  <Characters>49282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OMB Supporting Statement Part A - June 11 BM-PPD Changes</vt:lpstr>
    </vt:vector>
  </TitlesOfParts>
  <Company>Bureau of Labor Statistics</Company>
  <LinksUpToDate>false</LinksUpToDate>
  <CharactersWithSpaces>57593</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 - June 11 BM-PPD Changes</dc:title>
  <dc:subject>2018 version</dc:subject>
  <dc:creator>Paul Carney</dc:creator>
  <cp:keywords/>
  <dc:description>For FY 2018 to FY 2021</dc:description>
  <cp:lastModifiedBy>Kincaid, Nora - BLS</cp:lastModifiedBy>
  <cp:revision>3</cp:revision>
  <cp:lastPrinted>2017-11-28T11:21:00Z</cp:lastPrinted>
  <dcterms:created xsi:type="dcterms:W3CDTF">2021-10-27T18:29:00Z</dcterms:created>
  <dcterms:modified xsi:type="dcterms:W3CDTF">2021-10-28T13:07:00Z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1769182687</vt:i4>
  </property>
  <property fmtid="{D5CDD505-2E9C-101B-9397-08002B2CF9AE}" pid="3" name="ContentTypeId">
    <vt:lpwstr>0x0101006AB5D87B1045A5499D14B8E81A5566AF</vt:lpwstr>
  </property>
</Properties>
</file>