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2095" w:rsidRDefault="000C0A7E" w14:paraId="1FFF9CFF"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14:paraId="2C36B01D"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31675" w:rsidP="00931675" w:rsidRDefault="00931675" w14:paraId="490F1B55" w14:textId="77777777">
      <w:pPr>
        <w:spacing w:after="0" w:line="240" w:lineRule="auto"/>
        <w:jc w:val="center"/>
      </w:pPr>
    </w:p>
    <w:p w:rsidRPr="00931675" w:rsidR="00982095" w:rsidP="00931675" w:rsidRDefault="00931675" w14:paraId="63985AB4" w14:textId="77777777">
      <w:pPr>
        <w:spacing w:after="0" w:line="240" w:lineRule="auto"/>
        <w:jc w:val="center"/>
        <w:rPr>
          <w:b/>
          <w:sz w:val="24"/>
          <w:szCs w:val="24"/>
        </w:rPr>
      </w:pPr>
      <w:r w:rsidRPr="00931675">
        <w:rPr>
          <w:b/>
          <w:sz w:val="24"/>
          <w:szCs w:val="24"/>
        </w:rPr>
        <w:t>1525-0012</w:t>
      </w:r>
    </w:p>
    <w:p w:rsidR="00982095" w:rsidRDefault="00982095" w14:paraId="66DC8886" w14:textId="77777777">
      <w:pPr>
        <w:spacing w:after="0" w:line="240" w:lineRule="auto"/>
      </w:pPr>
    </w:p>
    <w:p w:rsidR="00982095" w:rsidRDefault="000C0A7E" w14:paraId="356E746B" w14:textId="77777777">
      <w:pPr>
        <w:pStyle w:val="ListParagraph"/>
        <w:numPr>
          <w:ilvl w:val="0"/>
          <w:numId w:val="1"/>
        </w:numPr>
        <w:spacing w:after="0" w:line="240" w:lineRule="auto"/>
        <w:ind w:left="0"/>
        <w:rPr>
          <w:b/>
        </w:rPr>
      </w:pPr>
      <w:r>
        <w:rPr>
          <w:b/>
        </w:rPr>
        <w:t>JUSTIFICATION</w:t>
      </w:r>
    </w:p>
    <w:p w:rsidR="00982095" w:rsidRDefault="00982095" w14:paraId="6974EA63" w14:textId="77777777">
      <w:pPr>
        <w:pStyle w:val="ListParagraph"/>
        <w:spacing w:after="0" w:line="240" w:lineRule="auto"/>
        <w:ind w:left="0"/>
        <w:rPr>
          <w:b/>
        </w:rPr>
      </w:pPr>
    </w:p>
    <w:p w:rsidR="00982095" w:rsidRDefault="000C0A7E" w14:paraId="4550B6AD" w14:textId="77777777">
      <w:pPr>
        <w:pStyle w:val="ListParagraph"/>
        <w:numPr>
          <w:ilvl w:val="0"/>
          <w:numId w:val="2"/>
        </w:numPr>
        <w:spacing w:after="0" w:line="240" w:lineRule="auto"/>
        <w:ind w:left="0"/>
        <w:rPr>
          <w:b/>
        </w:rPr>
      </w:pPr>
      <w:r>
        <w:rPr>
          <w:b/>
        </w:rPr>
        <w:t>Circumstances Making the Collection of Information Necessary</w:t>
      </w:r>
    </w:p>
    <w:p w:rsidR="00982095" w:rsidRDefault="00982095" w14:paraId="447CD51A" w14:textId="77777777">
      <w:pPr>
        <w:pStyle w:val="ListParagraph"/>
        <w:spacing w:after="0" w:line="240" w:lineRule="auto"/>
        <w:ind w:left="0"/>
        <w:rPr>
          <w:b/>
        </w:rPr>
      </w:pPr>
    </w:p>
    <w:p w:rsidR="00982095" w:rsidRDefault="00C62FA2" w14:paraId="04082083"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w:t>
      </w:r>
      <w:proofErr w:type="gramStart"/>
      <w:r>
        <w:t>In order to</w:t>
      </w:r>
      <w:proofErr w:type="gramEnd"/>
      <w:r>
        <w:t xml:space="preserve">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5B06AD">
        <w:t>U.S. Mint</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proofErr w:type="gramStart"/>
      <w:r w:rsidR="000A410F">
        <w:t>opinions, but</w:t>
      </w:r>
      <w:proofErr w:type="gramEnd"/>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14:paraId="46D401CE" w14:textId="77777777">
      <w:pPr>
        <w:spacing w:after="0" w:line="240" w:lineRule="auto"/>
        <w:rPr>
          <w:b/>
        </w:rPr>
      </w:pPr>
    </w:p>
    <w:p w:rsidR="00982095" w:rsidRDefault="000C0A7E" w14:paraId="4E5608DD"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proofErr w:type="gramStart"/>
      <w:r>
        <w:t xml:space="preserve">in </w:t>
      </w:r>
      <w:r w:rsidR="00EB2D61">
        <w:t xml:space="preserve"> </w:t>
      </w:r>
      <w:r>
        <w:t>operations</w:t>
      </w:r>
      <w:proofErr w:type="gramEnd"/>
      <w:r>
        <w:t xml:space="preserve"> might improve delivery of products or services.  These collections will </w:t>
      </w:r>
      <w:r w:rsidR="00AA3F96">
        <w:t xml:space="preserve">allow for </w:t>
      </w:r>
      <w:r w:rsidR="00FB1178">
        <w:t xml:space="preserve">ongoing, </w:t>
      </w:r>
      <w:proofErr w:type="gramStart"/>
      <w:r w:rsidR="00FB1178">
        <w:t>collaborative</w:t>
      </w:r>
      <w:proofErr w:type="gramEnd"/>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14:paraId="559ED5A2" w14:textId="77777777">
      <w:pPr>
        <w:spacing w:after="0" w:line="240" w:lineRule="auto"/>
      </w:pPr>
      <w:r>
        <w:t xml:space="preserve"> </w:t>
      </w:r>
    </w:p>
    <w:p w:rsidR="00982095" w:rsidRDefault="00982095" w14:paraId="49768F67" w14:textId="77777777">
      <w:pPr>
        <w:spacing w:after="0" w:line="240" w:lineRule="auto"/>
      </w:pPr>
    </w:p>
    <w:p w:rsidR="00982095" w:rsidRDefault="000C0A7E" w14:paraId="64683D4E"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0E04BFD7" w14:textId="77777777">
      <w:pPr>
        <w:spacing w:after="0" w:line="240" w:lineRule="auto"/>
        <w:rPr>
          <w:highlight w:val="yellow"/>
        </w:rPr>
      </w:pPr>
    </w:p>
    <w:p w:rsidR="00982095" w:rsidRDefault="000C0A7E" w14:paraId="67406129"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proofErr w:type="gramStart"/>
      <w:r>
        <w:t xml:space="preserve">courtesy,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14:paraId="2BDC5BBB" w14:textId="77777777">
      <w:pPr>
        <w:spacing w:after="0" w:line="240" w:lineRule="auto"/>
      </w:pPr>
    </w:p>
    <w:p w:rsidR="00EB2D61" w:rsidRDefault="00EB2D61" w14:paraId="3FB7D5BF" w14:textId="77777777">
      <w:pPr>
        <w:spacing w:after="0" w:line="240" w:lineRule="auto"/>
      </w:pPr>
      <w:r>
        <w:t xml:space="preserve">The Agency will only submit a collection for approval under this generic clearance if it meets the following conditions:   </w:t>
      </w:r>
    </w:p>
    <w:p w:rsidR="00AA3F96" w:rsidRDefault="00AA3F96" w14:paraId="0A8FDECD" w14:textId="77777777">
      <w:pPr>
        <w:spacing w:after="0" w:line="240" w:lineRule="auto"/>
      </w:pPr>
    </w:p>
    <w:p w:rsidR="00377B51" w:rsidP="00377B51" w:rsidRDefault="00EB2D61" w14:paraId="4C630CDA" w14:textId="77777777">
      <w:pPr>
        <w:pStyle w:val="ListParagraph"/>
        <w:numPr>
          <w:ilvl w:val="0"/>
          <w:numId w:val="13"/>
        </w:numPr>
        <w:spacing w:after="0" w:line="240" w:lineRule="auto"/>
      </w:pPr>
      <w:r>
        <w:lastRenderedPageBreak/>
        <w:t>Information gathered will be used</w:t>
      </w:r>
      <w:r w:rsidRPr="00377B51" w:rsidR="00377B51">
        <w:t xml:space="preserve"> </w:t>
      </w:r>
      <w:r w:rsidR="00572831">
        <w:t xml:space="preserve">only </w:t>
      </w:r>
      <w:proofErr w:type="gramStart"/>
      <w:r w:rsidR="00572831">
        <w:t xml:space="preserve">internally  </w:t>
      </w:r>
      <w:r w:rsidR="00377B51">
        <w:t>for</w:t>
      </w:r>
      <w:proofErr w:type="gramEnd"/>
      <w:r w:rsidR="00377B51">
        <w:t xml:space="preserve">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proofErr w:type="spellStart"/>
      <w:r w:rsidR="00572831">
        <w:t>wil</w:t>
      </w:r>
      <w:proofErr w:type="spellEnd"/>
      <w:r w:rsidR="00572831">
        <w:t xml:space="preserve"> be followed)</w:t>
      </w:r>
      <w:r w:rsidR="00FA1D10">
        <w:t>;</w:t>
      </w:r>
    </w:p>
    <w:p w:rsidR="00D64405" w:rsidP="00377B51" w:rsidRDefault="00572831" w14:paraId="0EF0F1BF"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P="00D30F06" w:rsidRDefault="00D30F06" w14:paraId="4C76EB1A" w14:textId="77777777">
      <w:pPr>
        <w:pStyle w:val="ListParagraph"/>
        <w:numPr>
          <w:ilvl w:val="0"/>
          <w:numId w:val="9"/>
        </w:numPr>
        <w:spacing w:after="0" w:line="240" w:lineRule="auto"/>
      </w:pPr>
      <w:r>
        <w:t xml:space="preserve">Information </w:t>
      </w:r>
      <w:proofErr w:type="gramStart"/>
      <w:r>
        <w:t xml:space="preserve">gathered </w:t>
      </w:r>
      <w:r w:rsidR="000C0A7E">
        <w:t xml:space="preserve"> will</w:t>
      </w:r>
      <w:proofErr w:type="gramEnd"/>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14:paraId="09261F90" w14:textId="77777777">
      <w:pPr>
        <w:pStyle w:val="ListParagraph"/>
        <w:numPr>
          <w:ilvl w:val="0"/>
          <w:numId w:val="9"/>
        </w:numPr>
        <w:spacing w:after="0" w:line="240" w:lineRule="auto"/>
      </w:pPr>
      <w:r>
        <w:t xml:space="preserve">The collections are </w:t>
      </w:r>
      <w:proofErr w:type="gramStart"/>
      <w:r>
        <w:t>voluntary;</w:t>
      </w:r>
      <w:proofErr w:type="gramEnd"/>
    </w:p>
    <w:p w:rsidR="00982095" w:rsidRDefault="000C0A7E" w14:paraId="169585FF" w14:textId="77777777">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Federal </w:t>
      </w:r>
      <w:proofErr w:type="gramStart"/>
      <w:r>
        <w:t>Government;</w:t>
      </w:r>
      <w:proofErr w:type="gramEnd"/>
    </w:p>
    <w:p w:rsidR="00982095" w:rsidRDefault="000C0A7E" w14:paraId="01424156" w14:textId="77777777">
      <w:pPr>
        <w:pStyle w:val="ListParagraph"/>
        <w:numPr>
          <w:ilvl w:val="0"/>
          <w:numId w:val="9"/>
        </w:numPr>
        <w:spacing w:after="0" w:line="240" w:lineRule="auto"/>
      </w:pPr>
      <w:r>
        <w:t xml:space="preserve">The collections are non-controversial and do not raise issues </w:t>
      </w:r>
      <w:proofErr w:type="gramStart"/>
      <w:r>
        <w:t xml:space="preserve">of </w:t>
      </w:r>
      <w:r w:rsidR="00EB2D61">
        <w:t xml:space="preserve"> </w:t>
      </w:r>
      <w:r>
        <w:t>concern</w:t>
      </w:r>
      <w:proofErr w:type="gramEnd"/>
      <w:r>
        <w:t xml:space="preserve"> to other Federal agencies; </w:t>
      </w:r>
    </w:p>
    <w:p w:rsidR="00982095" w:rsidRDefault="000C0A7E" w14:paraId="65D12E79"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w:t>
      </w:r>
      <w:proofErr w:type="gramStart"/>
      <w:r w:rsidR="00BF2E89">
        <w:t>in the near future</w:t>
      </w:r>
      <w:proofErr w:type="gramEnd"/>
      <w:r>
        <w:t>; and</w:t>
      </w:r>
    </w:p>
    <w:p w:rsidR="00982095" w:rsidRDefault="00D30F06" w14:paraId="24F0B492" w14:textId="77777777">
      <w:pPr>
        <w:pStyle w:val="ListParagraph"/>
        <w:numPr>
          <w:ilvl w:val="0"/>
          <w:numId w:val="9"/>
        </w:numPr>
        <w:spacing w:after="0" w:line="240" w:lineRule="auto"/>
      </w:pPr>
      <w:proofErr w:type="gramStart"/>
      <w:r>
        <w:t>With the exception of</w:t>
      </w:r>
      <w:proofErr w:type="gramEnd"/>
      <w:r>
        <w:t xml:space="preserve">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14:paraId="414C1776" w14:textId="77777777">
      <w:pPr>
        <w:pStyle w:val="ListParagraph"/>
        <w:spacing w:after="0" w:line="240" w:lineRule="auto"/>
        <w:ind w:left="360"/>
      </w:pPr>
    </w:p>
    <w:p w:rsidR="00982095" w:rsidRDefault="000C0A7E" w14:paraId="1F2CDC37"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14:paraId="1708F55C" w14:textId="77777777">
      <w:pPr>
        <w:spacing w:after="0" w:line="240" w:lineRule="auto"/>
      </w:pPr>
    </w:p>
    <w:p w:rsidR="00982095" w:rsidRDefault="000C0A7E" w14:paraId="4DB999EC"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w:t>
      </w:r>
      <w:proofErr w:type="gramStart"/>
      <w:r>
        <w:t>approval, unless</w:t>
      </w:r>
      <w:proofErr w:type="gramEnd"/>
      <w:r>
        <w:t xml:space="preserve"> OMB identifies issues within </w:t>
      </w:r>
      <w:r w:rsidRPr="003A7A16">
        <w:t>5 business days</w:t>
      </w:r>
      <w:r>
        <w:t>.</w:t>
      </w:r>
    </w:p>
    <w:p w:rsidR="00982095" w:rsidRDefault="00982095" w14:paraId="6452C1DB" w14:textId="77777777">
      <w:pPr>
        <w:spacing w:after="0" w:line="240" w:lineRule="auto"/>
      </w:pPr>
    </w:p>
    <w:p w:rsidR="00982095" w:rsidRDefault="000C0A7E" w14:paraId="55E3E791" w14:textId="77777777">
      <w:r>
        <w:t>The types of collections that this generic clearance covers include, but are not limited to:</w:t>
      </w:r>
    </w:p>
    <w:p w:rsidR="00982095" w:rsidRDefault="000C0A7E" w14:paraId="23378CEE"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2526457A" w14:textId="77777777">
      <w:pPr>
        <w:pStyle w:val="ListParagraph"/>
        <w:numPr>
          <w:ilvl w:val="0"/>
          <w:numId w:val="15"/>
        </w:numPr>
      </w:pPr>
      <w:r>
        <w:t xml:space="preserve">Small </w:t>
      </w:r>
      <w:r w:rsidR="006B2FF7">
        <w:t>d</w:t>
      </w:r>
      <w:r>
        <w:t xml:space="preserve">iscussion </w:t>
      </w:r>
      <w:r w:rsidR="006B2FF7">
        <w:t>g</w:t>
      </w:r>
      <w:r>
        <w:t>roups</w:t>
      </w:r>
    </w:p>
    <w:p w:rsidR="00256D0E" w:rsidP="00256D0E" w:rsidRDefault="006B2FF7" w14:paraId="484429F1" w14:textId="77777777">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P="00256D0E" w:rsidRDefault="000C0A7E" w14:paraId="7A09ED78"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xml:space="preserve">, such as those used to refine questions or assess usability of a </w:t>
      </w:r>
      <w:proofErr w:type="gramStart"/>
      <w:r w:rsidR="00D30F06">
        <w:t>website;</w:t>
      </w:r>
      <w:proofErr w:type="gramEnd"/>
    </w:p>
    <w:p w:rsidR="00982095" w:rsidRDefault="000C0A7E" w14:paraId="69E81C83"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14:paraId="089ABA9D"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14:paraId="32F5D787" w14:textId="77777777">
      <w:pPr>
        <w:spacing w:after="0" w:line="240" w:lineRule="auto"/>
      </w:pPr>
    </w:p>
    <w:p w:rsidR="00982095" w:rsidRDefault="00CC2FDD" w14:paraId="1C5A1C41"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14:paraId="47FAA4A8" w14:textId="77777777">
      <w:pPr>
        <w:spacing w:after="0" w:line="240" w:lineRule="auto"/>
      </w:pPr>
    </w:p>
    <w:p w:rsidR="00CC2FDD" w:rsidRDefault="00CC2FDD" w14:paraId="758B9FF6" w14:textId="77777777">
      <w:pPr>
        <w:spacing w:after="0" w:line="240" w:lineRule="auto"/>
      </w:pPr>
    </w:p>
    <w:p w:rsidR="00982095" w:rsidRDefault="000C0A7E" w14:paraId="0884A5E5" w14:textId="77777777">
      <w:pPr>
        <w:pStyle w:val="ListParagraph"/>
        <w:numPr>
          <w:ilvl w:val="0"/>
          <w:numId w:val="2"/>
        </w:numPr>
        <w:spacing w:after="0" w:line="240" w:lineRule="auto"/>
        <w:ind w:left="0"/>
        <w:rPr>
          <w:b/>
        </w:rPr>
      </w:pPr>
      <w:r>
        <w:rPr>
          <w:b/>
        </w:rPr>
        <w:lastRenderedPageBreak/>
        <w:t>Consideration Given to Information Technology</w:t>
      </w:r>
    </w:p>
    <w:p w:rsidR="00982095" w:rsidRDefault="00982095" w14:paraId="63DCE9AD" w14:textId="77777777">
      <w:pPr>
        <w:spacing w:after="0" w:line="240" w:lineRule="auto"/>
        <w:rPr>
          <w:highlight w:val="yellow"/>
        </w:rPr>
      </w:pPr>
    </w:p>
    <w:p w:rsidR="00982095" w:rsidRDefault="000C0A7E" w14:paraId="2CFD877D" w14:textId="77777777">
      <w:pPr>
        <w:spacing w:after="0" w:line="240" w:lineRule="auto"/>
      </w:pPr>
      <w:r>
        <w:t>If appropriate, agencies will collect information electronically and/or use online collaboration tools to reduce burden.</w:t>
      </w:r>
    </w:p>
    <w:p w:rsidR="00982095" w:rsidRDefault="00982095" w14:paraId="154380A2" w14:textId="77777777">
      <w:pPr>
        <w:spacing w:after="0" w:line="240" w:lineRule="auto"/>
      </w:pPr>
    </w:p>
    <w:p w:rsidR="00982095" w:rsidRDefault="00982095" w14:paraId="59AA7F7F" w14:textId="77777777">
      <w:pPr>
        <w:spacing w:after="0" w:line="240" w:lineRule="auto"/>
      </w:pPr>
    </w:p>
    <w:p w:rsidR="00982095" w:rsidRDefault="000C0A7E" w14:paraId="7CEA1143" w14:textId="77777777">
      <w:pPr>
        <w:pStyle w:val="ListParagraph"/>
        <w:numPr>
          <w:ilvl w:val="0"/>
          <w:numId w:val="2"/>
        </w:numPr>
        <w:spacing w:after="0" w:line="240" w:lineRule="auto"/>
        <w:ind w:left="0"/>
        <w:rPr>
          <w:b/>
        </w:rPr>
      </w:pPr>
      <w:r>
        <w:rPr>
          <w:b/>
        </w:rPr>
        <w:t xml:space="preserve"> Duplication of Information</w:t>
      </w:r>
    </w:p>
    <w:p w:rsidR="00982095" w:rsidRDefault="00982095" w14:paraId="3AA52749" w14:textId="77777777">
      <w:pPr>
        <w:spacing w:after="0" w:line="240" w:lineRule="auto"/>
      </w:pPr>
    </w:p>
    <w:p w:rsidR="00982095" w:rsidRDefault="000C0A7E" w14:paraId="6CE0DD61"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rsidRDefault="00982095" w14:paraId="0999C57B" w14:textId="77777777">
      <w:pPr>
        <w:spacing w:after="0" w:line="240" w:lineRule="auto"/>
      </w:pPr>
    </w:p>
    <w:p w:rsidR="00982095" w:rsidRDefault="00982095" w14:paraId="6B39C13E" w14:textId="77777777">
      <w:pPr>
        <w:spacing w:after="0" w:line="240" w:lineRule="auto"/>
      </w:pPr>
    </w:p>
    <w:p w:rsidR="00982095" w:rsidRDefault="000C0A7E" w14:paraId="21B76541" w14:textId="77777777">
      <w:pPr>
        <w:pStyle w:val="ListParagraph"/>
        <w:numPr>
          <w:ilvl w:val="0"/>
          <w:numId w:val="2"/>
        </w:numPr>
        <w:spacing w:after="0" w:line="240" w:lineRule="auto"/>
        <w:ind w:left="0"/>
        <w:rPr>
          <w:b/>
        </w:rPr>
      </w:pPr>
      <w:r>
        <w:rPr>
          <w:b/>
        </w:rPr>
        <w:t xml:space="preserve"> Reducing the Burden on Small Entities</w:t>
      </w:r>
    </w:p>
    <w:p w:rsidR="00982095" w:rsidRDefault="00982095" w14:paraId="13B440AA" w14:textId="77777777">
      <w:pPr>
        <w:pStyle w:val="ListParagraph"/>
        <w:spacing w:after="0" w:line="240" w:lineRule="auto"/>
        <w:ind w:left="0"/>
        <w:rPr>
          <w:b/>
        </w:rPr>
      </w:pPr>
    </w:p>
    <w:p w:rsidR="00982095" w:rsidRDefault="000C0A7E" w14:paraId="05216944" w14:textId="77777777">
      <w:pPr>
        <w:spacing w:after="0" w:line="240" w:lineRule="auto"/>
      </w:pPr>
      <w:r>
        <w:t xml:space="preserve">Small business or other small entities may be involved in these </w:t>
      </w:r>
      <w:proofErr w:type="gramStart"/>
      <w:r>
        <w:t>efforts</w:t>
      </w:r>
      <w:proofErr w:type="gramEnd"/>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14:paraId="6DD00F52" w14:textId="77777777">
      <w:pPr>
        <w:spacing w:after="0" w:line="240" w:lineRule="auto"/>
      </w:pPr>
    </w:p>
    <w:p w:rsidR="00982095" w:rsidRDefault="00982095" w14:paraId="61E8B0C7" w14:textId="77777777">
      <w:pPr>
        <w:spacing w:after="0" w:line="240" w:lineRule="auto"/>
      </w:pPr>
    </w:p>
    <w:p w:rsidR="00982095" w:rsidRDefault="000C0A7E" w14:paraId="36D2A307"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49C50A20" w14:textId="77777777">
      <w:pPr>
        <w:pStyle w:val="ListParagraph"/>
        <w:spacing w:after="0" w:line="240" w:lineRule="auto"/>
        <w:ind w:left="0"/>
        <w:rPr>
          <w:b/>
        </w:rPr>
      </w:pPr>
    </w:p>
    <w:p w:rsidR="00982095" w:rsidRDefault="000C0A7E" w14:paraId="27224B83" w14:textId="77777777">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14:paraId="69B7AAEB" w14:textId="77777777">
      <w:pPr>
        <w:spacing w:after="0" w:line="240" w:lineRule="auto"/>
      </w:pPr>
    </w:p>
    <w:p w:rsidR="00982095" w:rsidRDefault="00982095" w14:paraId="4624DA67" w14:textId="77777777">
      <w:pPr>
        <w:spacing w:after="0" w:line="240" w:lineRule="auto"/>
      </w:pPr>
    </w:p>
    <w:p w:rsidR="00982095" w:rsidRDefault="000C0A7E" w14:paraId="0EDB83E1" w14:textId="77777777">
      <w:pPr>
        <w:pStyle w:val="ListParagraph"/>
        <w:numPr>
          <w:ilvl w:val="0"/>
          <w:numId w:val="2"/>
        </w:numPr>
        <w:spacing w:after="0" w:line="240" w:lineRule="auto"/>
        <w:ind w:left="0"/>
        <w:rPr>
          <w:b/>
        </w:rPr>
      </w:pPr>
      <w:r>
        <w:rPr>
          <w:b/>
        </w:rPr>
        <w:t>Special Circumstances</w:t>
      </w:r>
    </w:p>
    <w:p w:rsidR="00982095" w:rsidRDefault="00982095" w14:paraId="165EF5C7" w14:textId="77777777">
      <w:pPr>
        <w:pStyle w:val="ListParagraph"/>
        <w:spacing w:after="0" w:line="240" w:lineRule="auto"/>
        <w:ind w:left="0"/>
        <w:rPr>
          <w:b/>
        </w:rPr>
      </w:pPr>
    </w:p>
    <w:p w:rsidR="00066515" w:rsidRDefault="000C0A7E" w14:paraId="54079F1F" w14:textId="77777777">
      <w:pPr>
        <w:spacing w:after="0" w:line="240" w:lineRule="auto"/>
      </w:pPr>
      <w:r>
        <w:t>There are no special circumstances</w:t>
      </w:r>
      <w:r w:rsidR="00DE07E7">
        <w:t>. The information collected will be voluntary and will not be used for statistical purposes.</w:t>
      </w:r>
    </w:p>
    <w:p w:rsidR="00982095" w:rsidRDefault="00982095" w14:paraId="43703B35" w14:textId="77777777">
      <w:pPr>
        <w:spacing w:after="0" w:line="240" w:lineRule="auto"/>
      </w:pPr>
    </w:p>
    <w:p w:rsidR="00982095" w:rsidRDefault="00982095" w14:paraId="439C3D04" w14:textId="77777777">
      <w:pPr>
        <w:spacing w:after="0" w:line="240" w:lineRule="auto"/>
      </w:pPr>
    </w:p>
    <w:p w:rsidR="00982095" w:rsidRDefault="000C0A7E" w14:paraId="5BDD9758"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Pr="003E6090" w:rsidR="00982095" w:rsidRDefault="00982095" w14:paraId="5F040374" w14:textId="77777777">
      <w:pPr>
        <w:pStyle w:val="ListParagraph"/>
        <w:spacing w:after="0" w:line="240" w:lineRule="auto"/>
        <w:ind w:left="0"/>
        <w:rPr>
          <w:b/>
        </w:rPr>
      </w:pPr>
    </w:p>
    <w:p w:rsidRPr="00E24246" w:rsidR="004D4802" w:rsidP="004D4802" w:rsidRDefault="000C0A7E" w14:paraId="21B9FF48" w14:textId="769802F5">
      <w:pPr>
        <w:pStyle w:val="CommentText"/>
        <w:rPr>
          <w:sz w:val="22"/>
          <w:szCs w:val="22"/>
        </w:rPr>
      </w:pPr>
      <w:r w:rsidRPr="00E24246">
        <w:rPr>
          <w:sz w:val="22"/>
          <w:szCs w:val="22"/>
        </w:rPr>
        <w:t>In accordance with 5 CFR 1320.8(d</w:t>
      </w:r>
      <w:r w:rsidRPr="00E24246" w:rsidR="001856F1">
        <w:rPr>
          <w:sz w:val="22"/>
          <w:szCs w:val="22"/>
        </w:rPr>
        <w:t xml:space="preserve">), </w:t>
      </w:r>
      <w:r w:rsidRPr="00E24246">
        <w:rPr>
          <w:sz w:val="22"/>
          <w:szCs w:val="22"/>
        </w:rPr>
        <w:t xml:space="preserve">a 60-day notice for public comment was published </w:t>
      </w:r>
      <w:r w:rsidRPr="00E24246" w:rsidR="00620BC8">
        <w:rPr>
          <w:sz w:val="22"/>
          <w:szCs w:val="22"/>
        </w:rPr>
        <w:t xml:space="preserve">on July 7, </w:t>
      </w:r>
      <w:r w:rsidRPr="00E24246" w:rsidR="00E605EE">
        <w:rPr>
          <w:sz w:val="22"/>
          <w:szCs w:val="22"/>
        </w:rPr>
        <w:t xml:space="preserve">2021 </w:t>
      </w:r>
      <w:r w:rsidRPr="00E24246">
        <w:rPr>
          <w:sz w:val="22"/>
          <w:szCs w:val="22"/>
        </w:rPr>
        <w:t xml:space="preserve">in the </w:t>
      </w:r>
      <w:r w:rsidRPr="00E24246" w:rsidR="00982095">
        <w:rPr>
          <w:i/>
          <w:sz w:val="22"/>
          <w:szCs w:val="22"/>
        </w:rPr>
        <w:t>Federal Register</w:t>
      </w:r>
      <w:r w:rsidRPr="00E24246">
        <w:rPr>
          <w:sz w:val="22"/>
          <w:szCs w:val="22"/>
        </w:rPr>
        <w:t xml:space="preserve">.  </w:t>
      </w:r>
      <w:r w:rsidRPr="00E24246" w:rsidR="004D4802">
        <w:rPr>
          <w:sz w:val="22"/>
          <w:szCs w:val="22"/>
        </w:rPr>
        <w:t xml:space="preserve">The U.S. Mint received two comments which provided feedback on the Mint’s website, rather than on the Mint conducting surveys and focus groups.   The Mint appreciates the thoughtful comments on the website and will take them into consideration.   These comments highlight the need for the Mint to have an expedited process, </w:t>
      </w:r>
      <w:proofErr w:type="gramStart"/>
      <w:r w:rsidRPr="00E24246" w:rsidR="004D4802">
        <w:rPr>
          <w:sz w:val="22"/>
          <w:szCs w:val="22"/>
        </w:rPr>
        <w:t>i.e.</w:t>
      </w:r>
      <w:proofErr w:type="gramEnd"/>
      <w:r w:rsidRPr="00E24246" w:rsidR="004D4802">
        <w:rPr>
          <w:sz w:val="22"/>
          <w:szCs w:val="22"/>
        </w:rPr>
        <w:t xml:space="preserve"> this Generic Clearance, to conduct customer satisfaction surveys, focus groups, and web usability to research to collect this type of feedback.</w:t>
      </w:r>
    </w:p>
    <w:p w:rsidR="00982095" w:rsidRDefault="00982095" w14:paraId="3FC033AF" w14:textId="77777777">
      <w:pPr>
        <w:spacing w:after="0" w:line="240" w:lineRule="auto"/>
      </w:pPr>
    </w:p>
    <w:p w:rsidR="00982095" w:rsidRDefault="00982095" w14:paraId="4B8B8E93" w14:textId="77777777">
      <w:pPr>
        <w:spacing w:after="0" w:line="240" w:lineRule="auto"/>
      </w:pPr>
    </w:p>
    <w:p w:rsidR="00982095" w:rsidRDefault="000C0A7E" w14:paraId="43E97A9D" w14:textId="77777777">
      <w:pPr>
        <w:pStyle w:val="ListParagraph"/>
        <w:numPr>
          <w:ilvl w:val="0"/>
          <w:numId w:val="2"/>
        </w:numPr>
        <w:spacing w:after="0" w:line="240" w:lineRule="auto"/>
        <w:ind w:left="0"/>
        <w:rPr>
          <w:b/>
        </w:rPr>
      </w:pPr>
      <w:r>
        <w:rPr>
          <w:b/>
        </w:rPr>
        <w:t>Payment or Gift</w:t>
      </w:r>
    </w:p>
    <w:p w:rsidR="001E7A97" w:rsidRDefault="001E7A97" w14:paraId="6F11B160" w14:textId="77777777">
      <w:pPr>
        <w:spacing w:after="0" w:line="240" w:lineRule="auto"/>
      </w:pPr>
    </w:p>
    <w:p w:rsidR="00982095" w:rsidRDefault="00AC2497" w14:paraId="14CE8FA3"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14:paraId="53691916" w14:textId="77777777">
      <w:pPr>
        <w:spacing w:after="0" w:line="240" w:lineRule="auto"/>
      </w:pPr>
      <w:r>
        <w:t xml:space="preserve"> </w:t>
      </w:r>
    </w:p>
    <w:p w:rsidR="00982095" w:rsidRDefault="000C0A7E" w14:paraId="01F435AA" w14:textId="77777777">
      <w:pPr>
        <w:spacing w:after="0" w:line="240" w:lineRule="auto"/>
      </w:pPr>
      <w:r>
        <w:lastRenderedPageBreak/>
        <w:t>In the case of in-person cognitive laboratory and usability studies,</w:t>
      </w:r>
      <w:r w:rsidR="00DE07E7">
        <w:t xml:space="preserve"> the Agency </w:t>
      </w:r>
      <w:r>
        <w:t>may provide stipends of up to $40.   In the case of in-person focus groups,</w:t>
      </w:r>
      <w:r w:rsidR="00DE07E7">
        <w:t xml:space="preserve"> the Agency </w:t>
      </w:r>
      <w:r>
        <w:t xml:space="preserve">may provide stipends of up to $75.  </w:t>
      </w:r>
      <w:proofErr w:type="gramStart"/>
      <w:r>
        <w:t>If</w:t>
      </w:r>
      <w:r w:rsidR="00DE07E7">
        <w:t xml:space="preserve"> </w:t>
      </w:r>
      <w:r>
        <w:t xml:space="preserve"> respondents</w:t>
      </w:r>
      <w:proofErr w:type="gramEnd"/>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14:paraId="10BB77FA" w14:textId="77777777">
      <w:pPr>
        <w:spacing w:after="0" w:line="240" w:lineRule="auto"/>
      </w:pPr>
    </w:p>
    <w:p w:rsidR="00982095" w:rsidRDefault="00982095" w14:paraId="02F674AA" w14:textId="77777777">
      <w:pPr>
        <w:spacing w:after="0" w:line="240" w:lineRule="auto"/>
      </w:pPr>
    </w:p>
    <w:p w:rsidR="00982095" w:rsidRDefault="000C0A7E" w14:paraId="43E642C6" w14:textId="77777777">
      <w:pPr>
        <w:pStyle w:val="ListParagraph"/>
        <w:numPr>
          <w:ilvl w:val="0"/>
          <w:numId w:val="2"/>
        </w:numPr>
        <w:spacing w:after="0" w:line="240" w:lineRule="auto"/>
        <w:ind w:left="0"/>
        <w:rPr>
          <w:b/>
        </w:rPr>
      </w:pPr>
      <w:r>
        <w:rPr>
          <w:b/>
        </w:rPr>
        <w:t xml:space="preserve"> Confidentiality </w:t>
      </w:r>
    </w:p>
    <w:p w:rsidR="00982095" w:rsidRDefault="00982095" w14:paraId="739C756E" w14:textId="77777777">
      <w:pPr>
        <w:spacing w:after="0" w:line="240" w:lineRule="auto"/>
      </w:pPr>
    </w:p>
    <w:p w:rsidR="00982095" w:rsidRDefault="000C0A7E" w14:paraId="5451E316"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14:paraId="6481B302" w14:textId="77777777">
      <w:pPr>
        <w:spacing w:after="0" w:line="240" w:lineRule="auto"/>
      </w:pPr>
    </w:p>
    <w:p w:rsidR="00982095" w:rsidRDefault="00982095" w14:paraId="5EBD42C5" w14:textId="77777777">
      <w:pPr>
        <w:spacing w:after="0" w:line="240" w:lineRule="auto"/>
      </w:pPr>
    </w:p>
    <w:p w:rsidR="00982095" w:rsidRDefault="000C0A7E" w14:paraId="1DB760C0" w14:textId="77777777">
      <w:pPr>
        <w:pStyle w:val="ListParagraph"/>
        <w:numPr>
          <w:ilvl w:val="0"/>
          <w:numId w:val="2"/>
        </w:numPr>
        <w:spacing w:after="0" w:line="240" w:lineRule="auto"/>
        <w:ind w:left="0"/>
        <w:rPr>
          <w:b/>
        </w:rPr>
      </w:pPr>
      <w:r>
        <w:rPr>
          <w:b/>
        </w:rPr>
        <w:t>Sensitive Nature</w:t>
      </w:r>
    </w:p>
    <w:p w:rsidR="00982095" w:rsidRDefault="00982095" w14:paraId="1F076FC8" w14:textId="77777777">
      <w:pPr>
        <w:pStyle w:val="ListParagraph"/>
        <w:spacing w:after="0" w:line="240" w:lineRule="auto"/>
        <w:ind w:left="0"/>
        <w:rPr>
          <w:b/>
        </w:rPr>
      </w:pPr>
    </w:p>
    <w:p w:rsidR="00982095" w:rsidRDefault="000C0A7E" w14:paraId="7B5810D0" w14:textId="77777777">
      <w:pPr>
        <w:spacing w:after="0" w:line="240" w:lineRule="auto"/>
      </w:pPr>
      <w:r>
        <w:t>No questions will be asked that are of a personal or sensitive nature.</w:t>
      </w:r>
    </w:p>
    <w:p w:rsidR="00982095" w:rsidRDefault="00982095" w14:paraId="7C89EE80" w14:textId="77777777">
      <w:pPr>
        <w:spacing w:after="0" w:line="240" w:lineRule="auto"/>
      </w:pPr>
    </w:p>
    <w:p w:rsidR="00982095" w:rsidRDefault="00982095" w14:paraId="528F96EA" w14:textId="77777777">
      <w:pPr>
        <w:spacing w:after="0" w:line="240" w:lineRule="auto"/>
      </w:pPr>
    </w:p>
    <w:p w:rsidR="00982095" w:rsidRDefault="000C0A7E" w14:paraId="699D76EE" w14:textId="77777777">
      <w:pPr>
        <w:pStyle w:val="ListParagraph"/>
        <w:numPr>
          <w:ilvl w:val="0"/>
          <w:numId w:val="2"/>
        </w:numPr>
        <w:spacing w:after="0" w:line="240" w:lineRule="auto"/>
        <w:ind w:left="0"/>
        <w:rPr>
          <w:b/>
        </w:rPr>
      </w:pPr>
      <w:r>
        <w:rPr>
          <w:b/>
        </w:rPr>
        <w:t>Burden of Information Collection</w:t>
      </w:r>
    </w:p>
    <w:p w:rsidR="00982095" w:rsidRDefault="00982095" w14:paraId="58E88630" w14:textId="77777777">
      <w:pPr>
        <w:spacing w:after="0" w:line="240" w:lineRule="auto"/>
      </w:pPr>
    </w:p>
    <w:p w:rsidR="00982095" w:rsidRDefault="000C0A7E" w14:paraId="6B70D7B2" w14:textId="3BAED873">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burden hours requested are based on the number of collections we expect to conduct over the requ</w:t>
      </w:r>
      <w:r w:rsidR="00D4783F">
        <w:t>ested period for this clearance</w:t>
      </w:r>
      <w:r>
        <w:t xml:space="preserve">.  </w:t>
      </w:r>
    </w:p>
    <w:p w:rsidR="00982095" w:rsidRDefault="00982095" w14:paraId="630FB5F5" w14:textId="77777777">
      <w:pPr>
        <w:spacing w:after="0" w:line="240" w:lineRule="auto"/>
      </w:pPr>
    </w:p>
    <w:p w:rsidR="00982095" w:rsidRDefault="00982095" w14:paraId="6CC4603A" w14:textId="7777777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643D7B7D"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00982095" w:rsidRDefault="00982095" w14:paraId="44AC844F" w14:textId="77777777">
            <w:pPr>
              <w:spacing w:after="0" w:line="240" w:lineRule="auto"/>
            </w:pPr>
          </w:p>
          <w:p w:rsidR="00982095" w:rsidRDefault="000C0A7E" w14:paraId="295CB2A0" w14:textId="056E5DE5">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w:t>
            </w:r>
            <w:r w:rsidR="00947885">
              <w:rPr>
                <w:sz w:val="20"/>
              </w:rPr>
              <w:t xml:space="preserve"> </w:t>
            </w:r>
            <w:r>
              <w:rPr>
                <w:sz w:val="20"/>
              </w:rPr>
              <w:t>Reporting Burden</w:t>
            </w:r>
          </w:p>
        </w:tc>
      </w:tr>
      <w:tr w:rsidR="00982095" w14:paraId="3C091174" w14:textId="77777777">
        <w:tc>
          <w:tcPr>
            <w:tcW w:w="2880" w:type="dxa"/>
            <w:tcBorders>
              <w:top w:val="single" w:color="000000" w:sz="7" w:space="0"/>
              <w:left w:val="single" w:color="000000" w:sz="7" w:space="0"/>
              <w:bottom w:val="single" w:color="FFFFFF" w:sz="6" w:space="0"/>
              <w:right w:val="single" w:color="FFFFFF" w:sz="6" w:space="0"/>
            </w:tcBorders>
          </w:tcPr>
          <w:p w:rsidR="00982095" w:rsidRDefault="00982095" w14:paraId="25B762AC" w14:textId="77777777">
            <w:pPr>
              <w:spacing w:after="0" w:line="240" w:lineRule="auto"/>
              <w:rPr>
                <w:sz w:val="20"/>
              </w:rPr>
            </w:pPr>
          </w:p>
          <w:p w:rsidR="00982095" w:rsidRDefault="000C0A7E" w14:paraId="0751286B"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4F8852BC" w14:textId="77777777">
            <w:pPr>
              <w:spacing w:after="0" w:line="240" w:lineRule="auto"/>
              <w:rPr>
                <w:sz w:val="20"/>
              </w:rPr>
            </w:pPr>
          </w:p>
          <w:p w:rsidR="00982095" w:rsidRDefault="000C0A7E" w14:paraId="3BDAC32D"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527E56C2" w14:textId="77777777">
            <w:pPr>
              <w:spacing w:after="0" w:line="240" w:lineRule="auto"/>
              <w:rPr>
                <w:sz w:val="20"/>
              </w:rPr>
            </w:pPr>
          </w:p>
          <w:p w:rsidR="00982095" w:rsidRDefault="000C0A7E" w14:paraId="53D34045"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00982095" w:rsidRDefault="00982095" w14:paraId="6A557134" w14:textId="77777777">
            <w:pPr>
              <w:spacing w:after="0" w:line="240" w:lineRule="auto"/>
              <w:rPr>
                <w:sz w:val="20"/>
              </w:rPr>
            </w:pPr>
          </w:p>
          <w:p w:rsidR="00982095" w:rsidRDefault="000C0A7E" w14:paraId="6AE4C56F"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00982095" w:rsidRDefault="00982095" w14:paraId="65772297" w14:textId="77777777">
            <w:pPr>
              <w:spacing w:after="0" w:line="240" w:lineRule="auto"/>
              <w:rPr>
                <w:sz w:val="20"/>
              </w:rPr>
            </w:pPr>
          </w:p>
          <w:p w:rsidR="00982095" w:rsidRDefault="000C0A7E" w14:paraId="2676F105"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14:paraId="5E965826"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00EA3986" w:rsidP="00EA3986" w:rsidRDefault="00EA3986" w14:paraId="42EF514D" w14:textId="77777777">
            <w:r w:rsidRPr="00682463">
              <w:t>United States Mint</w:t>
            </w:r>
            <w:r>
              <w:t xml:space="preserve"> Customer Satisfaction, Fulfillment, Intercept, Web Usability O</w:t>
            </w:r>
            <w:r w:rsidRPr="00682463">
              <w:t>pinion Surveys, and Focus Group Interviews</w:t>
            </w:r>
          </w:p>
          <w:p w:rsidR="00982095" w:rsidP="00EA3986" w:rsidRDefault="00982095" w14:paraId="720EDFB8" w14:textId="77777777">
            <w:pPr>
              <w:tabs>
                <w:tab w:val="left" w:pos="-1080"/>
                <w:tab w:val="left" w:pos="-720"/>
                <w:tab w:val="left" w:pos="0"/>
                <w:tab w:val="left" w:pos="450"/>
                <w:tab w:val="left" w:pos="720"/>
                <w:tab w:val="left" w:pos="2160"/>
              </w:tabs>
              <w:spacing w:after="0" w:line="240" w:lineRule="auto"/>
              <w:rPr>
                <w:sz w:val="20"/>
              </w:rPr>
            </w:pPr>
          </w:p>
        </w:tc>
        <w:tc>
          <w:tcPr>
            <w:tcW w:w="1710" w:type="dxa"/>
            <w:tcBorders>
              <w:top w:val="single" w:color="000000" w:sz="7" w:space="0"/>
              <w:left w:val="single" w:color="000000" w:sz="7" w:space="0"/>
              <w:bottom w:val="single" w:color="000000" w:sz="7" w:space="0"/>
              <w:right w:val="single" w:color="FFFFFF" w:sz="6" w:space="0"/>
            </w:tcBorders>
            <w:vAlign w:val="center"/>
          </w:tcPr>
          <w:p w:rsidR="00982095" w:rsidP="006F24F5" w:rsidRDefault="00947885" w14:paraId="3FA99380" w14:textId="2F16D2F9">
            <w:pPr>
              <w:tabs>
                <w:tab w:val="left" w:pos="-1080"/>
                <w:tab w:val="left" w:pos="-720"/>
                <w:tab w:val="left" w:pos="0"/>
                <w:tab w:val="left" w:pos="450"/>
                <w:tab w:val="left" w:pos="720"/>
                <w:tab w:val="left" w:pos="2160"/>
              </w:tabs>
              <w:spacing w:after="0" w:line="240" w:lineRule="auto"/>
              <w:jc w:val="center"/>
              <w:rPr>
                <w:sz w:val="20"/>
              </w:rPr>
            </w:pPr>
            <w:r>
              <w:rPr>
                <w:sz w:val="20"/>
              </w:rPr>
              <w:t>50, 136</w:t>
            </w:r>
          </w:p>
        </w:tc>
        <w:tc>
          <w:tcPr>
            <w:tcW w:w="1710" w:type="dxa"/>
            <w:tcBorders>
              <w:top w:val="single" w:color="000000" w:sz="7" w:space="0"/>
              <w:left w:val="single" w:color="000000" w:sz="7" w:space="0"/>
              <w:bottom w:val="single" w:color="000000" w:sz="7" w:space="0"/>
              <w:right w:val="single" w:color="FFFFFF" w:sz="6" w:space="0"/>
            </w:tcBorders>
            <w:vAlign w:val="center"/>
          </w:tcPr>
          <w:p w:rsidR="00982095" w:rsidP="006F24F5" w:rsidRDefault="006F24F5" w14:paraId="678C6080"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00982095" w:rsidP="00EA3986" w:rsidRDefault="00EA3986" w14:paraId="0F5F07E3" w14:textId="19A8781F">
            <w:pPr>
              <w:tabs>
                <w:tab w:val="left" w:pos="-1080"/>
                <w:tab w:val="left" w:pos="-720"/>
                <w:tab w:val="left" w:pos="0"/>
                <w:tab w:val="left" w:pos="450"/>
                <w:tab w:val="left" w:pos="720"/>
                <w:tab w:val="left" w:pos="2160"/>
              </w:tabs>
              <w:spacing w:after="0" w:line="240" w:lineRule="auto"/>
              <w:rPr>
                <w:sz w:val="20"/>
              </w:rPr>
            </w:pPr>
            <w:r>
              <w:rPr>
                <w:sz w:val="20"/>
              </w:rPr>
              <w:t>Varies depending on type of</w:t>
            </w:r>
            <w:r w:rsidR="00947885">
              <w:rPr>
                <w:sz w:val="20"/>
              </w:rPr>
              <w:t xml:space="preserve"> </w:t>
            </w:r>
            <w:r>
              <w:rPr>
                <w:sz w:val="20"/>
              </w:rPr>
              <w:t>collection. Can range from 10 min to 2 hours.</w:t>
            </w:r>
          </w:p>
        </w:tc>
        <w:tc>
          <w:tcPr>
            <w:tcW w:w="1260" w:type="dxa"/>
            <w:tcBorders>
              <w:top w:val="single" w:color="000000" w:sz="7" w:space="0"/>
              <w:left w:val="single" w:color="000000" w:sz="7" w:space="0"/>
              <w:bottom w:val="single" w:color="000000" w:sz="7" w:space="0"/>
              <w:right w:val="single" w:color="000000" w:sz="7" w:space="0"/>
            </w:tcBorders>
            <w:vAlign w:val="center"/>
          </w:tcPr>
          <w:p w:rsidR="00982095" w:rsidP="00EA3986" w:rsidRDefault="00281E4E" w14:paraId="4BBE4CD5" w14:textId="6F14F2AF">
            <w:pPr>
              <w:tabs>
                <w:tab w:val="left" w:pos="-1080"/>
                <w:tab w:val="left" w:pos="-720"/>
                <w:tab w:val="left" w:pos="0"/>
                <w:tab w:val="left" w:pos="450"/>
                <w:tab w:val="left" w:pos="720"/>
                <w:tab w:val="left" w:pos="2160"/>
              </w:tabs>
              <w:spacing w:after="0" w:line="240" w:lineRule="auto"/>
              <w:rPr>
                <w:sz w:val="20"/>
              </w:rPr>
            </w:pPr>
            <w:r>
              <w:rPr>
                <w:sz w:val="20"/>
              </w:rPr>
              <w:t>75</w:t>
            </w:r>
            <w:r w:rsidR="00FE5CF4">
              <w:rPr>
                <w:sz w:val="20"/>
              </w:rPr>
              <w:t>,</w:t>
            </w:r>
            <w:r w:rsidR="00B13A0F">
              <w:rPr>
                <w:sz w:val="20"/>
              </w:rPr>
              <w:t>0</w:t>
            </w:r>
            <w:r w:rsidR="00FE5CF4">
              <w:rPr>
                <w:sz w:val="20"/>
              </w:rPr>
              <w:t>00</w:t>
            </w:r>
          </w:p>
        </w:tc>
      </w:tr>
    </w:tbl>
    <w:p w:rsidR="00982095" w:rsidRDefault="00982095" w14:paraId="48C0A2AA" w14:textId="77777777">
      <w:pPr>
        <w:tabs>
          <w:tab w:val="left" w:pos="-1080"/>
          <w:tab w:val="left" w:pos="-720"/>
          <w:tab w:val="left" w:pos="0"/>
          <w:tab w:val="left" w:pos="450"/>
          <w:tab w:val="left" w:pos="720"/>
          <w:tab w:val="left" w:pos="2160"/>
        </w:tabs>
        <w:spacing w:after="0" w:line="240" w:lineRule="auto"/>
      </w:pPr>
    </w:p>
    <w:p w:rsidR="00982095" w:rsidRDefault="00982095" w14:paraId="212D2D13" w14:textId="77777777">
      <w:pPr>
        <w:tabs>
          <w:tab w:val="left" w:pos="-1080"/>
          <w:tab w:val="left" w:pos="-720"/>
          <w:tab w:val="left" w:pos="0"/>
          <w:tab w:val="left" w:pos="450"/>
          <w:tab w:val="left" w:pos="720"/>
          <w:tab w:val="left" w:pos="2160"/>
        </w:tabs>
        <w:spacing w:after="0" w:line="240" w:lineRule="auto"/>
      </w:pPr>
    </w:p>
    <w:p w:rsidR="00982095" w:rsidRDefault="00982095" w14:paraId="5D26F928" w14:textId="77777777">
      <w:pPr>
        <w:tabs>
          <w:tab w:val="left" w:pos="-1080"/>
          <w:tab w:val="left" w:pos="-720"/>
          <w:tab w:val="left" w:pos="0"/>
          <w:tab w:val="left" w:pos="450"/>
          <w:tab w:val="left" w:pos="720"/>
          <w:tab w:val="left" w:pos="2160"/>
        </w:tabs>
        <w:spacing w:after="0" w:line="240" w:lineRule="auto"/>
      </w:pPr>
    </w:p>
    <w:p w:rsidR="00982095" w:rsidRDefault="000C0A7E" w14:paraId="3B3169C5" w14:textId="77777777">
      <w:pPr>
        <w:pStyle w:val="ListParagraph"/>
        <w:numPr>
          <w:ilvl w:val="0"/>
          <w:numId w:val="2"/>
        </w:numPr>
        <w:spacing w:after="0" w:line="240" w:lineRule="auto"/>
        <w:ind w:left="0"/>
        <w:rPr>
          <w:b/>
        </w:rPr>
      </w:pPr>
      <w:r>
        <w:rPr>
          <w:b/>
        </w:rPr>
        <w:t>Costs to Respondents</w:t>
      </w:r>
    </w:p>
    <w:p w:rsidR="00982095" w:rsidRDefault="00982095" w14:paraId="71B3762B" w14:textId="77777777">
      <w:pPr>
        <w:pStyle w:val="ListParagraph"/>
        <w:spacing w:after="0" w:line="240" w:lineRule="auto"/>
        <w:ind w:left="0"/>
        <w:rPr>
          <w:b/>
        </w:rPr>
      </w:pPr>
    </w:p>
    <w:p w:rsidR="00982095" w:rsidRDefault="000C0A7E" w14:paraId="0CC93407" w14:textId="77777777">
      <w:pPr>
        <w:spacing w:after="0" w:line="240" w:lineRule="auto"/>
      </w:pPr>
      <w:r>
        <w:t xml:space="preserve">No costs are anticipated.  </w:t>
      </w:r>
    </w:p>
    <w:p w:rsidR="00982095" w:rsidRDefault="00982095" w14:paraId="1DDDB34E" w14:textId="77777777">
      <w:pPr>
        <w:spacing w:after="0" w:line="240" w:lineRule="auto"/>
      </w:pPr>
    </w:p>
    <w:p w:rsidR="00982095" w:rsidRDefault="00982095" w14:paraId="5D348B1B" w14:textId="77777777">
      <w:pPr>
        <w:spacing w:after="0" w:line="240" w:lineRule="auto"/>
      </w:pPr>
    </w:p>
    <w:p w:rsidR="00FE5CF4" w:rsidRDefault="00B13A0F" w14:paraId="3DCB8668" w14:textId="77777777">
      <w:pPr>
        <w:pStyle w:val="ListParagraph"/>
        <w:numPr>
          <w:ilvl w:val="0"/>
          <w:numId w:val="2"/>
        </w:numPr>
        <w:spacing w:after="0" w:line="240" w:lineRule="auto"/>
        <w:ind w:left="0"/>
        <w:rPr>
          <w:b/>
        </w:rPr>
      </w:pPr>
      <w:r>
        <w:rPr>
          <w:b/>
        </w:rPr>
        <w:t xml:space="preserve">Annual </w:t>
      </w:r>
      <w:r w:rsidR="000C0A7E">
        <w:rPr>
          <w:b/>
        </w:rPr>
        <w:t>Costs to Federal Government</w:t>
      </w:r>
    </w:p>
    <w:p w:rsidR="00982095" w:rsidP="00E24246" w:rsidRDefault="00FE5CF4" w14:paraId="43C9677F" w14:textId="0C626BA0">
      <w:pPr>
        <w:pStyle w:val="ListParagraph"/>
        <w:spacing w:after="0" w:line="240" w:lineRule="auto"/>
        <w:ind w:left="0"/>
        <w:rPr>
          <w:b/>
        </w:rPr>
      </w:pPr>
      <w:r>
        <w:t>Appr</w:t>
      </w:r>
      <w:r w:rsidRPr="00190A39">
        <w:t xml:space="preserve">oximately $ </w:t>
      </w:r>
      <w:r>
        <w:t>1,554,000</w:t>
      </w:r>
      <w:r w:rsidRPr="00CD3FE7">
        <w:t xml:space="preserve"> annually.</w:t>
      </w:r>
      <w:r>
        <w:t xml:space="preserve">  These costs are comprised </w:t>
      </w:r>
      <w:proofErr w:type="gramStart"/>
      <w:r>
        <w:t>of:</w:t>
      </w:r>
      <w:proofErr w:type="gramEnd"/>
      <w:r w:rsidRPr="00190A39">
        <w:t xml:space="preserve"> contractor payments, printing, postage, staffing salaries, equipment maintenance, focus group incentives.  </w:t>
      </w:r>
    </w:p>
    <w:p w:rsidR="00982095" w:rsidRDefault="00982095" w14:paraId="7290D90D" w14:textId="77777777">
      <w:pPr>
        <w:spacing w:after="0" w:line="240" w:lineRule="auto"/>
      </w:pPr>
    </w:p>
    <w:p w:rsidR="00982095" w:rsidRDefault="00982095" w14:paraId="39E3CA8C" w14:textId="77777777">
      <w:pPr>
        <w:spacing w:after="0" w:line="240" w:lineRule="auto"/>
      </w:pPr>
    </w:p>
    <w:p w:rsidR="00982095" w:rsidRDefault="000C0A7E" w14:paraId="72DE3C64" w14:textId="77777777">
      <w:pPr>
        <w:pStyle w:val="ListParagraph"/>
        <w:numPr>
          <w:ilvl w:val="0"/>
          <w:numId w:val="2"/>
        </w:numPr>
        <w:spacing w:after="0" w:line="240" w:lineRule="auto"/>
        <w:ind w:left="0"/>
        <w:rPr>
          <w:b/>
        </w:rPr>
      </w:pPr>
      <w:r>
        <w:rPr>
          <w:b/>
        </w:rPr>
        <w:t>Reason for Change</w:t>
      </w:r>
    </w:p>
    <w:p w:rsidR="00982095" w:rsidRDefault="00982095" w14:paraId="52BFB8DF" w14:textId="77777777">
      <w:pPr>
        <w:pStyle w:val="ListParagraph"/>
        <w:spacing w:after="0" w:line="240" w:lineRule="auto"/>
        <w:ind w:left="0"/>
        <w:rPr>
          <w:b/>
        </w:rPr>
      </w:pPr>
    </w:p>
    <w:p w:rsidR="00281E4E" w:rsidP="00281E4E" w:rsidRDefault="00E24246" w14:paraId="70264A33" w14:textId="161D5691">
      <w:pPr>
        <w:spacing w:after="0" w:line="240" w:lineRule="auto"/>
      </w:pPr>
      <w:r>
        <w:t xml:space="preserve">Since the previous submission, the requested burden is increasing by 40,000 hours to ensure coverage of any surveys and focus groups over the three-year approval.  </w:t>
      </w:r>
    </w:p>
    <w:p w:rsidR="00982095" w:rsidRDefault="00982095" w14:paraId="2376B440" w14:textId="77777777">
      <w:pPr>
        <w:spacing w:after="0" w:line="240" w:lineRule="auto"/>
        <w:rPr>
          <w:b/>
        </w:rPr>
      </w:pPr>
    </w:p>
    <w:p w:rsidR="00982095" w:rsidRDefault="00982095" w14:paraId="1BEDBFA9" w14:textId="77777777">
      <w:pPr>
        <w:spacing w:after="0" w:line="240" w:lineRule="auto"/>
        <w:rPr>
          <w:b/>
        </w:rPr>
      </w:pPr>
    </w:p>
    <w:p w:rsidR="00982095" w:rsidRDefault="000C0A7E" w14:paraId="0ADE8A05" w14:textId="77777777">
      <w:pPr>
        <w:pStyle w:val="ListParagraph"/>
        <w:numPr>
          <w:ilvl w:val="0"/>
          <w:numId w:val="2"/>
        </w:numPr>
        <w:spacing w:after="0" w:line="240" w:lineRule="auto"/>
        <w:ind w:left="0"/>
        <w:rPr>
          <w:b/>
        </w:rPr>
      </w:pPr>
      <w:r>
        <w:rPr>
          <w:b/>
        </w:rPr>
        <w:t>Tabulation of Results, Schedule, Analysis Plans</w:t>
      </w:r>
    </w:p>
    <w:p w:rsidR="00982095" w:rsidRDefault="00982095" w14:paraId="16618A35" w14:textId="77777777">
      <w:pPr>
        <w:spacing w:after="0" w:line="240" w:lineRule="auto"/>
      </w:pPr>
    </w:p>
    <w:p w:rsidR="00914716" w:rsidP="003E339C" w:rsidRDefault="00A666FD" w14:paraId="36FFC30F"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proofErr w:type="gramStart"/>
      <w:r w:rsidR="000C0A7E">
        <w:t xml:space="preserve">improvement, </w:t>
      </w:r>
      <w:r w:rsidR="00701CF7">
        <w:t>but</w:t>
      </w:r>
      <w:proofErr w:type="gramEnd"/>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rsidRDefault="00914716" w14:paraId="0CEAEBF2" w14:textId="77777777">
      <w:pPr>
        <w:spacing w:after="0" w:line="240" w:lineRule="auto"/>
      </w:pPr>
    </w:p>
    <w:p w:rsidR="00982095" w:rsidP="003E339C" w:rsidRDefault="00BA1806" w14:paraId="2B6A600F"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proofErr w:type="gramStart"/>
      <w:r w:rsidRPr="00BA1806">
        <w:t>", and</w:t>
      </w:r>
      <w:proofErr w:type="gramEnd"/>
      <w:r w:rsidRPr="00BA1806">
        <w:t xml:space="preserve"> will include specific discussion of the limitation of the </w:t>
      </w:r>
      <w:r>
        <w:t>qualitative</w:t>
      </w:r>
      <w:r w:rsidRPr="00BA1806">
        <w:t xml:space="preserve"> results discussed above. </w:t>
      </w:r>
    </w:p>
    <w:p w:rsidR="00BA1806" w:rsidRDefault="00BA1806" w14:paraId="2AF3DB52" w14:textId="77777777">
      <w:pPr>
        <w:spacing w:after="0" w:line="240" w:lineRule="auto"/>
      </w:pPr>
    </w:p>
    <w:p w:rsidR="00BA1806" w:rsidRDefault="00BA1806" w14:paraId="68319148" w14:textId="77777777">
      <w:pPr>
        <w:spacing w:after="0" w:line="240" w:lineRule="auto"/>
      </w:pPr>
    </w:p>
    <w:p w:rsidR="00982095" w:rsidRDefault="000C0A7E" w14:paraId="509F75B6" w14:textId="77777777">
      <w:pPr>
        <w:pStyle w:val="ListParagraph"/>
        <w:numPr>
          <w:ilvl w:val="0"/>
          <w:numId w:val="2"/>
        </w:numPr>
        <w:spacing w:after="0" w:line="240" w:lineRule="auto"/>
        <w:ind w:left="0"/>
        <w:rPr>
          <w:b/>
        </w:rPr>
      </w:pPr>
      <w:r>
        <w:rPr>
          <w:b/>
        </w:rPr>
        <w:t>Display of OMB Approval Date</w:t>
      </w:r>
    </w:p>
    <w:p w:rsidR="00982095" w:rsidRDefault="00982095" w14:paraId="107398F1" w14:textId="77777777">
      <w:pPr>
        <w:pStyle w:val="ListParagraph"/>
        <w:spacing w:after="0" w:line="240" w:lineRule="auto"/>
        <w:ind w:left="0"/>
        <w:rPr>
          <w:b/>
        </w:rPr>
      </w:pPr>
    </w:p>
    <w:p w:rsidR="00982095" w:rsidRDefault="000C0A7E" w14:paraId="3DBF1684" w14:textId="77777777">
      <w:pPr>
        <w:spacing w:after="0" w:line="240" w:lineRule="auto"/>
      </w:pPr>
      <w:r>
        <w:t>We are requesting no exemption.</w:t>
      </w:r>
    </w:p>
    <w:p w:rsidR="00982095" w:rsidRDefault="00982095" w14:paraId="66CF8BEF" w14:textId="77777777">
      <w:pPr>
        <w:spacing w:after="0" w:line="240" w:lineRule="auto"/>
      </w:pPr>
    </w:p>
    <w:p w:rsidR="00982095" w:rsidRDefault="00982095" w14:paraId="433842B0" w14:textId="77777777">
      <w:pPr>
        <w:spacing w:after="0" w:line="240" w:lineRule="auto"/>
      </w:pPr>
    </w:p>
    <w:p w:rsidR="00982095" w:rsidRDefault="000C0A7E" w14:paraId="6063453C"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5B63ECD5" w14:textId="77777777">
      <w:pPr>
        <w:pStyle w:val="ListParagraph"/>
        <w:spacing w:after="0" w:line="240" w:lineRule="auto"/>
        <w:ind w:left="0"/>
        <w:rPr>
          <w:b/>
        </w:rPr>
      </w:pPr>
    </w:p>
    <w:p w:rsidR="00982095" w:rsidP="00204B23" w:rsidRDefault="000C0A7E" w14:paraId="23817FA6" w14:textId="77777777">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74199" w14:textId="77777777" w:rsidR="00994E08" w:rsidRDefault="00994E08">
      <w:pPr>
        <w:spacing w:after="0" w:line="240" w:lineRule="auto"/>
      </w:pPr>
      <w:r>
        <w:separator/>
      </w:r>
    </w:p>
  </w:endnote>
  <w:endnote w:type="continuationSeparator" w:id="0">
    <w:p w14:paraId="382C53DF" w14:textId="77777777" w:rsidR="00994E08" w:rsidRDefault="0099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F0421" w14:textId="77777777" w:rsidR="00994E08" w:rsidRDefault="00994E08">
      <w:pPr>
        <w:spacing w:after="0" w:line="240" w:lineRule="auto"/>
      </w:pPr>
      <w:r>
        <w:separator/>
      </w:r>
    </w:p>
  </w:footnote>
  <w:footnote w:type="continuationSeparator" w:id="0">
    <w:p w14:paraId="077F09BA" w14:textId="77777777" w:rsidR="00994E08" w:rsidRDefault="00994E08">
      <w:pPr>
        <w:spacing w:after="0" w:line="240" w:lineRule="auto"/>
      </w:pPr>
      <w:r>
        <w:continuationSeparator/>
      </w:r>
    </w:p>
  </w:footnote>
  <w:footnote w:id="1">
    <w:p w14:paraId="07438896"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E709" w14:textId="77777777" w:rsidR="00F31E34" w:rsidRDefault="00F31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93CC8" w14:textId="77777777" w:rsidR="00F31E34" w:rsidRDefault="00F3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256A1" w14:textId="77777777" w:rsidR="00F31E34" w:rsidRDefault="00F31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4493A"/>
    <w:rsid w:val="00066515"/>
    <w:rsid w:val="000A410F"/>
    <w:rsid w:val="000B3295"/>
    <w:rsid w:val="000B4026"/>
    <w:rsid w:val="000C0A7E"/>
    <w:rsid w:val="00120A60"/>
    <w:rsid w:val="00153E20"/>
    <w:rsid w:val="001628A1"/>
    <w:rsid w:val="00170B9C"/>
    <w:rsid w:val="00172EEC"/>
    <w:rsid w:val="001856F1"/>
    <w:rsid w:val="001A1E1C"/>
    <w:rsid w:val="001B43EE"/>
    <w:rsid w:val="001B5644"/>
    <w:rsid w:val="001D3BD6"/>
    <w:rsid w:val="001E44AB"/>
    <w:rsid w:val="001E7A97"/>
    <w:rsid w:val="001F7BC9"/>
    <w:rsid w:val="00201C04"/>
    <w:rsid w:val="00204B23"/>
    <w:rsid w:val="00256D0E"/>
    <w:rsid w:val="002578CD"/>
    <w:rsid w:val="00281E4E"/>
    <w:rsid w:val="0029408A"/>
    <w:rsid w:val="002A35E6"/>
    <w:rsid w:val="002B0B32"/>
    <w:rsid w:val="00324AF8"/>
    <w:rsid w:val="00336169"/>
    <w:rsid w:val="00377B51"/>
    <w:rsid w:val="003A2F20"/>
    <w:rsid w:val="003A7A16"/>
    <w:rsid w:val="003E339C"/>
    <w:rsid w:val="003E6090"/>
    <w:rsid w:val="003F5F2D"/>
    <w:rsid w:val="00404071"/>
    <w:rsid w:val="0044553C"/>
    <w:rsid w:val="00460EB1"/>
    <w:rsid w:val="00474C83"/>
    <w:rsid w:val="004970C8"/>
    <w:rsid w:val="004A1CF9"/>
    <w:rsid w:val="004D4802"/>
    <w:rsid w:val="004E5A30"/>
    <w:rsid w:val="00513A34"/>
    <w:rsid w:val="005362FC"/>
    <w:rsid w:val="00562B18"/>
    <w:rsid w:val="00571BDB"/>
    <w:rsid w:val="00572831"/>
    <w:rsid w:val="005746E7"/>
    <w:rsid w:val="00581D6C"/>
    <w:rsid w:val="005A10E3"/>
    <w:rsid w:val="005B06AD"/>
    <w:rsid w:val="005E5A3B"/>
    <w:rsid w:val="005F346F"/>
    <w:rsid w:val="00607287"/>
    <w:rsid w:val="00620BC8"/>
    <w:rsid w:val="006656C5"/>
    <w:rsid w:val="00670071"/>
    <w:rsid w:val="0067270D"/>
    <w:rsid w:val="006920BF"/>
    <w:rsid w:val="006B2FF7"/>
    <w:rsid w:val="006C068A"/>
    <w:rsid w:val="006F24F5"/>
    <w:rsid w:val="00701CF7"/>
    <w:rsid w:val="007068CB"/>
    <w:rsid w:val="00731D48"/>
    <w:rsid w:val="0074733F"/>
    <w:rsid w:val="00783842"/>
    <w:rsid w:val="007903D0"/>
    <w:rsid w:val="00790C07"/>
    <w:rsid w:val="00791BC9"/>
    <w:rsid w:val="00792B7C"/>
    <w:rsid w:val="007A268D"/>
    <w:rsid w:val="007A382D"/>
    <w:rsid w:val="007B3FD3"/>
    <w:rsid w:val="007E102D"/>
    <w:rsid w:val="00841A42"/>
    <w:rsid w:val="008666B0"/>
    <w:rsid w:val="0088778F"/>
    <w:rsid w:val="00894356"/>
    <w:rsid w:val="008A6FC5"/>
    <w:rsid w:val="008A7089"/>
    <w:rsid w:val="008F21DF"/>
    <w:rsid w:val="00914716"/>
    <w:rsid w:val="00915BDA"/>
    <w:rsid w:val="00931675"/>
    <w:rsid w:val="00934386"/>
    <w:rsid w:val="00947885"/>
    <w:rsid w:val="00982095"/>
    <w:rsid w:val="00994E08"/>
    <w:rsid w:val="009D73D3"/>
    <w:rsid w:val="009E75C8"/>
    <w:rsid w:val="00A12AC9"/>
    <w:rsid w:val="00A3190E"/>
    <w:rsid w:val="00A52F7E"/>
    <w:rsid w:val="00A666FD"/>
    <w:rsid w:val="00A90C12"/>
    <w:rsid w:val="00A96367"/>
    <w:rsid w:val="00AA3F96"/>
    <w:rsid w:val="00AC207F"/>
    <w:rsid w:val="00AC2497"/>
    <w:rsid w:val="00AF55E9"/>
    <w:rsid w:val="00B13A0F"/>
    <w:rsid w:val="00B87FB1"/>
    <w:rsid w:val="00BA1806"/>
    <w:rsid w:val="00BA7027"/>
    <w:rsid w:val="00BC49C6"/>
    <w:rsid w:val="00BC63CD"/>
    <w:rsid w:val="00BD13BB"/>
    <w:rsid w:val="00BE0599"/>
    <w:rsid w:val="00BF2E89"/>
    <w:rsid w:val="00BF42B6"/>
    <w:rsid w:val="00BF7558"/>
    <w:rsid w:val="00C200D1"/>
    <w:rsid w:val="00C61970"/>
    <w:rsid w:val="00C62FA2"/>
    <w:rsid w:val="00C7388A"/>
    <w:rsid w:val="00CC2FDD"/>
    <w:rsid w:val="00D30F06"/>
    <w:rsid w:val="00D4783F"/>
    <w:rsid w:val="00D64405"/>
    <w:rsid w:val="00D64AAF"/>
    <w:rsid w:val="00D93FE0"/>
    <w:rsid w:val="00DA3AFF"/>
    <w:rsid w:val="00DB4846"/>
    <w:rsid w:val="00DE07E7"/>
    <w:rsid w:val="00DE5919"/>
    <w:rsid w:val="00E24246"/>
    <w:rsid w:val="00E605EE"/>
    <w:rsid w:val="00E83D97"/>
    <w:rsid w:val="00EA3986"/>
    <w:rsid w:val="00EB2D61"/>
    <w:rsid w:val="00F15BAA"/>
    <w:rsid w:val="00F31E34"/>
    <w:rsid w:val="00FA1D10"/>
    <w:rsid w:val="00FA5779"/>
    <w:rsid w:val="00FB1178"/>
    <w:rsid w:val="00FE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88393"/>
  <w15:docId w15:val="{B0BC5AEB-7E87-4317-BC80-B1BB5666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3F19-015A-42D1-990F-04E1CCE9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Stasko, Molly</cp:lastModifiedBy>
  <cp:revision>19</cp:revision>
  <cp:lastPrinted>2010-10-14T15:18:00Z</cp:lastPrinted>
  <dcterms:created xsi:type="dcterms:W3CDTF">2021-10-04T15:34:00Z</dcterms:created>
  <dcterms:modified xsi:type="dcterms:W3CDTF">2021-10-05T20:43:00Z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