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C69DF" w:rsidR="001C69DF" w:rsidRDefault="001C69DF" w14:paraId="3BA1EA5E" w14:textId="52F0D889">
      <w:pPr>
        <w:rPr>
          <w:sz w:val="24"/>
          <w:szCs w:val="24"/>
        </w:rPr>
      </w:pPr>
      <w:r w:rsidRPr="001C69DF">
        <w:rPr>
          <w:sz w:val="24"/>
          <w:szCs w:val="24"/>
        </w:rPr>
        <w:t xml:space="preserve">To be fully responsive and transparent about changes made to the collection based on 60 and 30 day comments received from the public and to aid in the implementation of the 2020 Consolidated Appropriations Act (FAFSA Simplification Act), FSA is providing an updated version of the 60 day comment response table with any changes noted as </w:t>
      </w:r>
      <w:r w:rsidRPr="001C69DF">
        <w:rPr>
          <w:b/>
          <w:bCs/>
          <w:i/>
          <w:iCs/>
          <w:sz w:val="24"/>
          <w:szCs w:val="24"/>
        </w:rPr>
        <w:t>bold and italicized</w:t>
      </w:r>
      <w:r w:rsidRPr="001C69DF">
        <w:rPr>
          <w:b/>
          <w:bCs/>
          <w:sz w:val="24"/>
          <w:szCs w:val="24"/>
        </w:rPr>
        <w:t xml:space="preserve"> </w:t>
      </w:r>
      <w:r w:rsidRPr="001C69DF">
        <w:rPr>
          <w:sz w:val="24"/>
          <w:szCs w:val="24"/>
        </w:rPr>
        <w:t>text in the Response column.</w:t>
      </w:r>
    </w:p>
    <w:p w:rsidRPr="001C69DF" w:rsidR="001C69DF" w:rsidRDefault="001C69DF" w14:paraId="5D56E16F" w14:textId="77777777"/>
    <w:p w:rsidRPr="000D1487" w:rsidR="000D1487" w:rsidRDefault="000D1487" w14:paraId="24CA447F" w14:textId="3D77E53B">
      <w:pPr>
        <w:rPr>
          <w:b/>
          <w:bCs/>
        </w:rPr>
      </w:pPr>
      <w:r w:rsidRPr="000D1487">
        <w:rPr>
          <w:b/>
          <w:bCs/>
        </w:rPr>
        <w:t>Commenter: The Institute for Higher Education Policy (IHEP)</w:t>
      </w:r>
    </w:p>
    <w:p w:rsidR="6B047478" w:rsidP="6B047478" w:rsidRDefault="6B047478" w14:paraId="3D352B50" w14:textId="1526DE20">
      <w:pPr>
        <w:rPr>
          <w:b/>
          <w:bCs/>
        </w:rPr>
      </w:pPr>
    </w:p>
    <w:tbl>
      <w:tblPr>
        <w:tblStyle w:val="TableGrid"/>
        <w:tblW w:w="10525" w:type="dxa"/>
        <w:tblLook w:val="04A0" w:firstRow="1" w:lastRow="0" w:firstColumn="1" w:lastColumn="0" w:noHBand="0" w:noVBand="1"/>
      </w:tblPr>
      <w:tblGrid>
        <w:gridCol w:w="1025"/>
        <w:gridCol w:w="5196"/>
        <w:gridCol w:w="4304"/>
      </w:tblGrid>
      <w:tr w:rsidR="00F945C1" w:rsidTr="00F3169C" w14:paraId="0DB4BD1A" w14:textId="77777777">
        <w:tc>
          <w:tcPr>
            <w:tcW w:w="1008" w:type="dxa"/>
          </w:tcPr>
          <w:p w:rsidR="00F945C1" w:rsidP="00886652" w:rsidRDefault="00F945C1" w14:paraId="4556DB6A" w14:textId="7C826DE4">
            <w:pPr>
              <w:pStyle w:val="BodyText"/>
              <w:ind w:left="120" w:right="117"/>
              <w:jc w:val="center"/>
              <w:rPr>
                <w:b/>
              </w:rPr>
            </w:pPr>
            <w:r>
              <w:rPr>
                <w:b/>
              </w:rPr>
              <w:t>#</w:t>
            </w:r>
          </w:p>
        </w:tc>
        <w:tc>
          <w:tcPr>
            <w:tcW w:w="5112" w:type="dxa"/>
          </w:tcPr>
          <w:p w:rsidR="00F945C1" w:rsidP="00886652" w:rsidRDefault="00F945C1" w14:paraId="2789F5CA" w14:textId="20DFD0B8">
            <w:pPr>
              <w:pStyle w:val="BodyText"/>
              <w:ind w:left="120" w:right="117"/>
              <w:jc w:val="center"/>
              <w:rPr>
                <w:b/>
              </w:rPr>
            </w:pPr>
            <w:r>
              <w:rPr>
                <w:b/>
              </w:rPr>
              <w:t>Comment Summary</w:t>
            </w:r>
          </w:p>
        </w:tc>
        <w:tc>
          <w:tcPr>
            <w:tcW w:w="4234" w:type="dxa"/>
          </w:tcPr>
          <w:p w:rsidRPr="00886652" w:rsidR="00F945C1" w:rsidP="00886652" w:rsidRDefault="00F945C1" w14:paraId="72A70D43" w14:textId="5332DFC8">
            <w:pPr>
              <w:jc w:val="center"/>
              <w:rPr>
                <w:b/>
                <w:bCs/>
              </w:rPr>
            </w:pPr>
            <w:r>
              <w:rPr>
                <w:b/>
                <w:bCs/>
              </w:rPr>
              <w:t>Response</w:t>
            </w:r>
          </w:p>
        </w:tc>
      </w:tr>
      <w:tr w:rsidR="00F945C1" w:rsidTr="00F3169C" w14:paraId="41E0A0BD" w14:textId="77777777">
        <w:tc>
          <w:tcPr>
            <w:tcW w:w="1008" w:type="dxa"/>
            <w:vAlign w:val="center"/>
          </w:tcPr>
          <w:p w:rsidRPr="00462AA5" w:rsidR="00F945C1" w:rsidP="006F0E1D" w:rsidRDefault="00462AA5" w14:paraId="126D7ABD" w14:textId="18D2D393">
            <w:pPr>
              <w:pStyle w:val="BodyText"/>
              <w:ind w:left="115" w:right="115"/>
              <w:jc w:val="center"/>
              <w:rPr>
                <w:bCs/>
              </w:rPr>
            </w:pPr>
            <w:r>
              <w:rPr>
                <w:bCs/>
              </w:rPr>
              <w:t>1</w:t>
            </w:r>
          </w:p>
        </w:tc>
        <w:tc>
          <w:tcPr>
            <w:tcW w:w="5112" w:type="dxa"/>
          </w:tcPr>
          <w:p w:rsidR="00F945C1" w:rsidP="00182F35" w:rsidRDefault="00F945C1" w14:paraId="78BD8A04" w14:textId="662AC8FD">
            <w:r>
              <w:rPr>
                <w:b/>
              </w:rPr>
              <w:t xml:space="preserve">Student Success </w:t>
            </w:r>
            <w:r>
              <w:t>includes several currently required metrics, as well as data on credit completion, graduation, demographics, recidivism, and employment following release. To provide the necessary context for student success metrics, revised ESI reporting requirements should include questions addressing:</w:t>
            </w:r>
          </w:p>
          <w:p w:rsidR="00F945C1" w:rsidP="00101606" w:rsidRDefault="00F945C1" w14:paraId="1A64B118" w14:textId="77777777">
            <w:pPr>
              <w:pStyle w:val="BodyText"/>
              <w:spacing w:before="11"/>
              <w:rPr>
                <w:sz w:val="21"/>
              </w:rPr>
            </w:pPr>
          </w:p>
          <w:p w:rsidR="00F945C1" w:rsidP="00101606" w:rsidRDefault="00F945C1" w14:paraId="23EAA017" w14:textId="77777777">
            <w:pPr>
              <w:pStyle w:val="ListParagraph"/>
              <w:numPr>
                <w:ilvl w:val="0"/>
                <w:numId w:val="1"/>
              </w:numPr>
              <w:tabs>
                <w:tab w:val="left" w:pos="839"/>
                <w:tab w:val="left" w:pos="840"/>
              </w:tabs>
              <w:spacing w:line="240" w:lineRule="auto"/>
              <w:rPr>
                <w:sz w:val="20"/>
              </w:rPr>
            </w:pPr>
            <w:r>
              <w:rPr>
                <w:sz w:val="20"/>
              </w:rPr>
              <w:t>Retention</w:t>
            </w:r>
          </w:p>
          <w:p w:rsidR="00F945C1" w:rsidP="00101606" w:rsidRDefault="00F945C1" w14:paraId="7B0C58EF" w14:textId="77777777">
            <w:pPr>
              <w:pStyle w:val="ListParagraph"/>
              <w:numPr>
                <w:ilvl w:val="0"/>
                <w:numId w:val="1"/>
              </w:numPr>
              <w:tabs>
                <w:tab w:val="left" w:pos="839"/>
                <w:tab w:val="left" w:pos="840"/>
              </w:tabs>
              <w:spacing w:before="1"/>
              <w:rPr>
                <w:sz w:val="20"/>
              </w:rPr>
            </w:pPr>
            <w:r>
              <w:rPr>
                <w:sz w:val="20"/>
              </w:rPr>
              <w:t>Transfer</w:t>
            </w:r>
            <w:r>
              <w:rPr>
                <w:spacing w:val="-1"/>
                <w:sz w:val="20"/>
              </w:rPr>
              <w:t xml:space="preserve"> </w:t>
            </w:r>
            <w:r>
              <w:rPr>
                <w:sz w:val="20"/>
              </w:rPr>
              <w:t>rates</w:t>
            </w:r>
          </w:p>
          <w:p w:rsidR="00F945C1" w:rsidP="00101606" w:rsidRDefault="00F945C1" w14:paraId="23BCCD13" w14:textId="77777777">
            <w:pPr>
              <w:pStyle w:val="ListParagraph"/>
              <w:numPr>
                <w:ilvl w:val="0"/>
                <w:numId w:val="1"/>
              </w:numPr>
              <w:tabs>
                <w:tab w:val="left" w:pos="839"/>
                <w:tab w:val="left" w:pos="840"/>
              </w:tabs>
              <w:spacing w:line="254" w:lineRule="exact"/>
              <w:rPr>
                <w:sz w:val="20"/>
              </w:rPr>
            </w:pPr>
            <w:r>
              <w:rPr>
                <w:sz w:val="20"/>
              </w:rPr>
              <w:t>Employment rates following</w:t>
            </w:r>
            <w:r>
              <w:rPr>
                <w:spacing w:val="-2"/>
                <w:sz w:val="20"/>
              </w:rPr>
              <w:t xml:space="preserve"> </w:t>
            </w:r>
            <w:r>
              <w:rPr>
                <w:sz w:val="20"/>
              </w:rPr>
              <w:t>release</w:t>
            </w:r>
          </w:p>
          <w:p w:rsidR="00F945C1" w:rsidP="00101606" w:rsidRDefault="00F945C1" w14:paraId="1D141C4F" w14:textId="77777777">
            <w:pPr>
              <w:pStyle w:val="ListParagraph"/>
              <w:numPr>
                <w:ilvl w:val="0"/>
                <w:numId w:val="1"/>
              </w:numPr>
              <w:tabs>
                <w:tab w:val="left" w:pos="839"/>
                <w:tab w:val="left" w:pos="840"/>
              </w:tabs>
              <w:rPr>
                <w:sz w:val="20"/>
              </w:rPr>
            </w:pPr>
            <w:r>
              <w:rPr>
                <w:sz w:val="20"/>
              </w:rPr>
              <w:t>Income following</w:t>
            </w:r>
            <w:r>
              <w:rPr>
                <w:spacing w:val="-1"/>
                <w:sz w:val="20"/>
              </w:rPr>
              <w:t xml:space="preserve"> </w:t>
            </w:r>
            <w:r>
              <w:rPr>
                <w:sz w:val="20"/>
              </w:rPr>
              <w:t>release</w:t>
            </w:r>
          </w:p>
          <w:p w:rsidR="00F945C1" w:rsidP="00101606" w:rsidRDefault="00F945C1" w14:paraId="5DCC7C1C" w14:textId="77777777">
            <w:pPr>
              <w:pStyle w:val="ListParagraph"/>
              <w:numPr>
                <w:ilvl w:val="0"/>
                <w:numId w:val="1"/>
              </w:numPr>
              <w:tabs>
                <w:tab w:val="left" w:pos="839"/>
                <w:tab w:val="left" w:pos="840"/>
              </w:tabs>
              <w:rPr>
                <w:sz w:val="20"/>
              </w:rPr>
            </w:pPr>
            <w:r>
              <w:rPr>
                <w:sz w:val="20"/>
              </w:rPr>
              <w:t>Disciplinary history of justice-involved students while</w:t>
            </w:r>
            <w:r>
              <w:rPr>
                <w:spacing w:val="-4"/>
                <w:sz w:val="20"/>
              </w:rPr>
              <w:t xml:space="preserve"> </w:t>
            </w:r>
            <w:r>
              <w:rPr>
                <w:sz w:val="20"/>
              </w:rPr>
              <w:t>incarcerated</w:t>
            </w:r>
          </w:p>
          <w:p w:rsidRPr="00101606" w:rsidR="00F945C1" w:rsidP="00101606" w:rsidRDefault="00F945C1" w14:paraId="4E4BD2D5" w14:textId="521A80D0">
            <w:pPr>
              <w:pStyle w:val="ListParagraph"/>
              <w:numPr>
                <w:ilvl w:val="0"/>
                <w:numId w:val="1"/>
              </w:numPr>
              <w:tabs>
                <w:tab w:val="left" w:pos="839"/>
                <w:tab w:val="left" w:pos="840"/>
              </w:tabs>
              <w:rPr>
                <w:sz w:val="20"/>
              </w:rPr>
            </w:pPr>
            <w:r w:rsidRPr="00101606">
              <w:rPr>
                <w:sz w:val="20"/>
              </w:rPr>
              <w:t>Prior college</w:t>
            </w:r>
            <w:r w:rsidRPr="00101606">
              <w:rPr>
                <w:spacing w:val="-1"/>
                <w:sz w:val="20"/>
              </w:rPr>
              <w:t xml:space="preserve"> </w:t>
            </w:r>
            <w:r w:rsidRPr="00101606">
              <w:rPr>
                <w:sz w:val="20"/>
              </w:rPr>
              <w:t>experience</w:t>
            </w:r>
          </w:p>
        </w:tc>
        <w:tc>
          <w:tcPr>
            <w:tcW w:w="4234" w:type="dxa"/>
          </w:tcPr>
          <w:p w:rsidR="00F945C1" w:rsidRDefault="00F945C1" w14:paraId="76260398" w14:textId="50B1E165">
            <w:r>
              <w:t xml:space="preserve">The Department will make no change to the data collection based on this comment. </w:t>
            </w:r>
          </w:p>
          <w:p w:rsidR="00F945C1" w:rsidRDefault="00F945C1" w14:paraId="575C8AEA" w14:textId="77777777"/>
          <w:p w:rsidR="00F945C1" w:rsidRDefault="00F945C1" w14:paraId="2D6C9D87" w14:textId="5320C4C5">
            <w:r>
              <w:t>FSA will obtain information regarding retention and transfer rates through existing data systems available to us, such as NSLDS.</w:t>
            </w:r>
          </w:p>
          <w:p w:rsidR="00F945C1" w:rsidRDefault="00F945C1" w14:paraId="592ADD80" w14:textId="77777777"/>
          <w:p w:rsidRPr="00DB2F11" w:rsidR="00F945C1" w:rsidRDefault="00F945C1" w14:paraId="388E2188" w14:textId="778EC133">
            <w:pPr>
              <w:rPr>
                <w:i/>
                <w:iCs/>
              </w:rPr>
            </w:pPr>
            <w:r>
              <w:t xml:space="preserve">FSA appreciates the idea regarding obtaining information on disciplinary history, however, FSA does not think this is something we will be able to obtain. </w:t>
            </w:r>
            <w:r w:rsidRPr="001C69DF">
              <w:rPr>
                <w:b/>
                <w:bCs/>
                <w:i/>
                <w:iCs/>
              </w:rPr>
              <w:t xml:space="preserve">FSA </w:t>
            </w:r>
            <w:r w:rsidRPr="001C69DF" w:rsidR="0041312C">
              <w:rPr>
                <w:b/>
                <w:bCs/>
                <w:i/>
                <w:iCs/>
              </w:rPr>
              <w:t>is</w:t>
            </w:r>
            <w:r w:rsidRPr="001C69DF">
              <w:rPr>
                <w:b/>
                <w:bCs/>
                <w:i/>
                <w:iCs/>
              </w:rPr>
              <w:t xml:space="preserve"> explor</w:t>
            </w:r>
            <w:r w:rsidRPr="001C69DF" w:rsidR="0041312C">
              <w:rPr>
                <w:b/>
                <w:bCs/>
                <w:i/>
                <w:iCs/>
              </w:rPr>
              <w:t>ing</w:t>
            </w:r>
            <w:r w:rsidRPr="001C69DF">
              <w:rPr>
                <w:b/>
                <w:bCs/>
                <w:i/>
                <w:iCs/>
              </w:rPr>
              <w:t xml:space="preserve"> options to collect this information, if possible.</w:t>
            </w:r>
            <w:r w:rsidRPr="001C69DF" w:rsidR="0041312C">
              <w:rPr>
                <w:b/>
                <w:bCs/>
              </w:rPr>
              <w:t xml:space="preserve"> </w:t>
            </w:r>
            <w:r w:rsidRPr="001C69DF" w:rsidR="0041312C">
              <w:rPr>
                <w:b/>
                <w:bCs/>
                <w:i/>
                <w:iCs/>
              </w:rPr>
              <w:t>New SCP Questions 26-29 ask schools about the feasibility of collecting this information and potential data sources.</w:t>
            </w:r>
            <w:r w:rsidRPr="00DB2F11" w:rsidR="0041312C">
              <w:rPr>
                <w:i/>
                <w:iCs/>
              </w:rPr>
              <w:t xml:space="preserve"> </w:t>
            </w:r>
          </w:p>
          <w:p w:rsidR="0041312C" w:rsidRDefault="0041312C" w14:paraId="4DE41403" w14:textId="1CA31CA2"/>
        </w:tc>
      </w:tr>
      <w:tr w:rsidR="00F945C1" w:rsidTr="00F3169C" w14:paraId="64DA1B08" w14:textId="77777777">
        <w:tc>
          <w:tcPr>
            <w:tcW w:w="1008" w:type="dxa"/>
            <w:vAlign w:val="center"/>
          </w:tcPr>
          <w:p w:rsidRPr="007C7737" w:rsidR="00F945C1" w:rsidP="007C7737" w:rsidRDefault="007C7737" w14:paraId="37ABC83F" w14:textId="6E9DFAD2">
            <w:pPr>
              <w:pStyle w:val="BodyText"/>
              <w:ind w:left="120" w:right="116" w:hanging="1"/>
              <w:jc w:val="center"/>
              <w:rPr>
                <w:bCs/>
              </w:rPr>
            </w:pPr>
            <w:r>
              <w:rPr>
                <w:bCs/>
              </w:rPr>
              <w:t>2</w:t>
            </w:r>
          </w:p>
        </w:tc>
        <w:tc>
          <w:tcPr>
            <w:tcW w:w="5112" w:type="dxa"/>
          </w:tcPr>
          <w:p w:rsidR="00F945C1" w:rsidP="00182F35" w:rsidRDefault="00F945C1" w14:paraId="3AADBFEE" w14:textId="115CFEE8">
            <w:r>
              <w:rPr>
                <w:b/>
              </w:rPr>
              <w:t xml:space="preserve">Academic Quality </w:t>
            </w:r>
            <w:r>
              <w:t>metrics ensure quality is consistent across HEP and non-HEP programs by comparing materials from courses across both types of campus. Revised requirements should include questions addressing:</w:t>
            </w:r>
          </w:p>
          <w:p w:rsidR="00F945C1" w:rsidP="00101606" w:rsidRDefault="00F945C1" w14:paraId="36A8CEA6" w14:textId="77777777">
            <w:pPr>
              <w:pStyle w:val="BodyText"/>
            </w:pPr>
          </w:p>
          <w:p w:rsidRPr="00A060BF" w:rsidR="00F945C1" w:rsidP="00A060BF" w:rsidRDefault="00F945C1" w14:paraId="78B45729" w14:textId="30747AA0">
            <w:pPr>
              <w:pStyle w:val="ListParagraph"/>
              <w:numPr>
                <w:ilvl w:val="0"/>
                <w:numId w:val="1"/>
              </w:numPr>
              <w:tabs>
                <w:tab w:val="left" w:pos="839"/>
                <w:tab w:val="left" w:pos="840"/>
              </w:tabs>
              <w:rPr>
                <w:sz w:val="20"/>
              </w:rPr>
            </w:pPr>
            <w:r>
              <w:rPr>
                <w:sz w:val="20"/>
              </w:rPr>
              <w:t>Experience and expertise of</w:t>
            </w:r>
            <w:r>
              <w:rPr>
                <w:spacing w:val="-2"/>
                <w:sz w:val="20"/>
              </w:rPr>
              <w:t xml:space="preserve"> </w:t>
            </w:r>
            <w:r>
              <w:rPr>
                <w:sz w:val="20"/>
              </w:rPr>
              <w:t>faculty</w:t>
            </w:r>
          </w:p>
          <w:p w:rsidR="00F945C1" w:rsidRDefault="00F945C1" w14:paraId="618350D8" w14:textId="77777777"/>
        </w:tc>
        <w:tc>
          <w:tcPr>
            <w:tcW w:w="4234" w:type="dxa"/>
          </w:tcPr>
          <w:p w:rsidR="00F945C1" w:rsidRDefault="00F945C1" w14:paraId="0E6B474F" w14:textId="4D50DBD3">
            <w:r>
              <w:t xml:space="preserve">FSA appreciates this comment and has added </w:t>
            </w:r>
            <w:r w:rsidR="009E3873">
              <w:t xml:space="preserve">a </w:t>
            </w:r>
            <w:r>
              <w:t>question about the experience and expertise of faculty to the school survey.</w:t>
            </w:r>
          </w:p>
          <w:p w:rsidR="00F945C1" w:rsidRDefault="00F945C1" w14:paraId="1753032F" w14:textId="77777777"/>
          <w:p w:rsidRPr="001C69DF" w:rsidR="00F945C1" w:rsidRDefault="00F945C1" w14:paraId="678480B0" w14:textId="6C614E28">
            <w:pPr>
              <w:rPr>
                <w:b/>
                <w:bCs/>
                <w:i/>
                <w:iCs/>
              </w:rPr>
            </w:pPr>
            <w:r w:rsidRPr="001C69DF">
              <w:rPr>
                <w:b/>
                <w:bCs/>
                <w:i/>
                <w:iCs/>
              </w:rPr>
              <w:t xml:space="preserve">New SCP </w:t>
            </w:r>
            <w:r w:rsidRPr="001C69DF" w:rsidR="00995BCB">
              <w:rPr>
                <w:b/>
                <w:bCs/>
                <w:i/>
                <w:iCs/>
              </w:rPr>
              <w:t>Question</w:t>
            </w:r>
            <w:r w:rsidRPr="001C69DF">
              <w:rPr>
                <w:b/>
                <w:bCs/>
                <w:i/>
                <w:iCs/>
              </w:rPr>
              <w:t xml:space="preserve"> #</w:t>
            </w:r>
            <w:r w:rsidRPr="001C69DF" w:rsidR="000B3C2E">
              <w:rPr>
                <w:b/>
                <w:bCs/>
                <w:i/>
                <w:iCs/>
              </w:rPr>
              <w:t>35</w:t>
            </w:r>
            <w:r w:rsidRPr="001C69DF" w:rsidR="00DB2F11">
              <w:rPr>
                <w:b/>
                <w:bCs/>
                <w:i/>
                <w:iCs/>
              </w:rPr>
              <w:t xml:space="preserve"> (Previously #</w:t>
            </w:r>
            <w:r w:rsidRPr="001C69DF">
              <w:rPr>
                <w:b/>
                <w:bCs/>
                <w:i/>
                <w:iCs/>
              </w:rPr>
              <w:t>28</w:t>
            </w:r>
            <w:r w:rsidRPr="001C69DF" w:rsidR="00DB2F11">
              <w:rPr>
                <w:b/>
                <w:bCs/>
                <w:i/>
                <w:iCs/>
              </w:rPr>
              <w:t>)</w:t>
            </w:r>
            <w:r w:rsidRPr="001C69DF">
              <w:rPr>
                <w:b/>
                <w:bCs/>
                <w:i/>
                <w:iCs/>
              </w:rPr>
              <w:t xml:space="preserve">: </w:t>
            </w:r>
          </w:p>
          <w:p w:rsidR="00F945C1" w:rsidRDefault="00F945C1" w14:paraId="05C154AD" w14:textId="79E9F3F1">
            <w:r w:rsidRPr="004B371C">
              <w:t>Please describe the credentials of the instructors of the postsecondary courses offered to students participating in this experiment</w:t>
            </w:r>
            <w:r w:rsidR="00F80CCC">
              <w:t>.</w:t>
            </w:r>
          </w:p>
        </w:tc>
      </w:tr>
      <w:tr w:rsidR="00F945C1" w:rsidTr="00F3169C" w14:paraId="3AF147CD" w14:textId="77777777">
        <w:tc>
          <w:tcPr>
            <w:tcW w:w="1008" w:type="dxa"/>
            <w:vAlign w:val="center"/>
          </w:tcPr>
          <w:p w:rsidRPr="007C7737" w:rsidR="00F945C1" w:rsidP="007C7737" w:rsidRDefault="007C7737" w14:paraId="16190FBF" w14:textId="5D92A785">
            <w:pPr>
              <w:pStyle w:val="BodyText"/>
              <w:ind w:left="120" w:right="116" w:hanging="1"/>
              <w:jc w:val="center"/>
              <w:rPr>
                <w:bCs/>
              </w:rPr>
            </w:pPr>
            <w:r>
              <w:rPr>
                <w:bCs/>
              </w:rPr>
              <w:t>3</w:t>
            </w:r>
          </w:p>
        </w:tc>
        <w:tc>
          <w:tcPr>
            <w:tcW w:w="5112" w:type="dxa"/>
          </w:tcPr>
          <w:p w:rsidR="00F945C1" w:rsidP="00D2192B" w:rsidRDefault="00F945C1" w14:paraId="63191091" w14:textId="65695CC6">
            <w:r>
              <w:rPr>
                <w:b/>
              </w:rPr>
              <w:t xml:space="preserve">Academic Quality </w:t>
            </w:r>
            <w:r>
              <w:t>metrics ensure quality is consistent across HEP and non-HEP programs by comparing materials from courses across both types of campus. Revised requirements should include questions addressing:</w:t>
            </w:r>
          </w:p>
          <w:p w:rsidRPr="00A060BF" w:rsidR="00F945C1" w:rsidP="00A060BF" w:rsidRDefault="00F945C1" w14:paraId="5BCF0377" w14:textId="4965063A">
            <w:pPr>
              <w:tabs>
                <w:tab w:val="left" w:pos="839"/>
                <w:tab w:val="left" w:pos="840"/>
              </w:tabs>
              <w:rPr>
                <w:sz w:val="20"/>
              </w:rPr>
            </w:pPr>
          </w:p>
          <w:p w:rsidR="00F945C1" w:rsidP="00A060BF" w:rsidRDefault="00F945C1" w14:paraId="2FC4C4DF" w14:textId="77777777">
            <w:pPr>
              <w:pStyle w:val="ListParagraph"/>
              <w:numPr>
                <w:ilvl w:val="0"/>
                <w:numId w:val="1"/>
              </w:numPr>
              <w:tabs>
                <w:tab w:val="left" w:pos="839"/>
                <w:tab w:val="left" w:pos="840"/>
              </w:tabs>
              <w:spacing w:line="254" w:lineRule="exact"/>
              <w:rPr>
                <w:sz w:val="20"/>
              </w:rPr>
            </w:pPr>
            <w:r>
              <w:rPr>
                <w:sz w:val="20"/>
              </w:rPr>
              <w:t>Course materials and learning</w:t>
            </w:r>
            <w:r>
              <w:rPr>
                <w:spacing w:val="-1"/>
                <w:sz w:val="20"/>
              </w:rPr>
              <w:t xml:space="preserve"> </w:t>
            </w:r>
            <w:r>
              <w:rPr>
                <w:sz w:val="20"/>
              </w:rPr>
              <w:t>outcomes</w:t>
            </w:r>
          </w:p>
          <w:p w:rsidR="00F945C1" w:rsidP="00A060BF" w:rsidRDefault="00F945C1" w14:paraId="2AC17448" w14:textId="77777777">
            <w:pPr>
              <w:pStyle w:val="ListParagraph"/>
              <w:numPr>
                <w:ilvl w:val="0"/>
                <w:numId w:val="1"/>
              </w:numPr>
              <w:tabs>
                <w:tab w:val="left" w:pos="839"/>
                <w:tab w:val="left" w:pos="840"/>
              </w:tabs>
              <w:ind w:hanging="361"/>
              <w:rPr>
                <w:sz w:val="20"/>
              </w:rPr>
            </w:pPr>
            <w:r>
              <w:rPr>
                <w:sz w:val="20"/>
              </w:rPr>
              <w:t>Rigor of course</w:t>
            </w:r>
            <w:r>
              <w:rPr>
                <w:spacing w:val="-3"/>
                <w:sz w:val="20"/>
              </w:rPr>
              <w:t xml:space="preserve"> </w:t>
            </w:r>
            <w:r>
              <w:rPr>
                <w:sz w:val="20"/>
              </w:rPr>
              <w:t>assignments</w:t>
            </w:r>
          </w:p>
          <w:p w:rsidR="00F945C1" w:rsidP="00A060BF" w:rsidRDefault="00F945C1" w14:paraId="5A96BCC1" w14:textId="77777777">
            <w:pPr>
              <w:pStyle w:val="ListParagraph"/>
              <w:numPr>
                <w:ilvl w:val="0"/>
                <w:numId w:val="1"/>
              </w:numPr>
              <w:tabs>
                <w:tab w:val="left" w:pos="839"/>
                <w:tab w:val="left" w:pos="840"/>
              </w:tabs>
              <w:spacing w:before="1" w:line="240" w:lineRule="auto"/>
              <w:ind w:hanging="361"/>
              <w:rPr>
                <w:sz w:val="20"/>
              </w:rPr>
            </w:pPr>
            <w:r>
              <w:rPr>
                <w:sz w:val="20"/>
              </w:rPr>
              <w:t>Grading</w:t>
            </w:r>
            <w:r>
              <w:rPr>
                <w:spacing w:val="-2"/>
                <w:sz w:val="20"/>
              </w:rPr>
              <w:t xml:space="preserve"> </w:t>
            </w:r>
            <w:r>
              <w:rPr>
                <w:sz w:val="20"/>
              </w:rPr>
              <w:t>policies</w:t>
            </w:r>
          </w:p>
          <w:p w:rsidR="00F945C1" w:rsidP="00F3169C" w:rsidRDefault="00F945C1" w14:paraId="5A2339F8" w14:textId="77777777">
            <w:pPr>
              <w:pStyle w:val="BodyText"/>
              <w:ind w:right="116"/>
              <w:jc w:val="both"/>
              <w:rPr>
                <w:b/>
              </w:rPr>
            </w:pPr>
          </w:p>
        </w:tc>
        <w:tc>
          <w:tcPr>
            <w:tcW w:w="4234" w:type="dxa"/>
          </w:tcPr>
          <w:p w:rsidR="0082666D" w:rsidP="00A060BF" w:rsidRDefault="00F945C1" w14:paraId="1B50EFC7" w14:textId="701C5865">
            <w:r>
              <w:t xml:space="preserve">The Department will make no change to the data collection based on this comment. </w:t>
            </w:r>
          </w:p>
          <w:p w:rsidR="00F945C1" w:rsidP="00A060BF" w:rsidRDefault="00F945C1" w14:paraId="1473D64F" w14:textId="0A780CBC">
            <w:r>
              <w:t>Evaluating course materials, rigor, and grading policies is beyond the scope of this experiment.</w:t>
            </w:r>
          </w:p>
        </w:tc>
      </w:tr>
      <w:tr w:rsidR="00F945C1" w:rsidTr="00F3169C" w14:paraId="7642F013" w14:textId="77777777">
        <w:tc>
          <w:tcPr>
            <w:tcW w:w="1008" w:type="dxa"/>
            <w:vAlign w:val="center"/>
          </w:tcPr>
          <w:p w:rsidRPr="004D5DF3" w:rsidR="00F945C1" w:rsidP="004D5DF3" w:rsidRDefault="004D5DF3" w14:paraId="16ECA561" w14:textId="5FC0FFD3">
            <w:pPr>
              <w:pStyle w:val="BodyText"/>
              <w:ind w:left="120" w:right="115"/>
              <w:jc w:val="center"/>
              <w:rPr>
                <w:bCs/>
              </w:rPr>
            </w:pPr>
            <w:r>
              <w:rPr>
                <w:bCs/>
              </w:rPr>
              <w:t>4</w:t>
            </w:r>
          </w:p>
        </w:tc>
        <w:tc>
          <w:tcPr>
            <w:tcW w:w="5112" w:type="dxa"/>
          </w:tcPr>
          <w:p w:rsidR="00F945C1" w:rsidP="00D2192B" w:rsidRDefault="00F945C1" w14:paraId="32BE53C5" w14:textId="4C56F3C5">
            <w:r>
              <w:rPr>
                <w:b/>
              </w:rPr>
              <w:t>Civic</w:t>
            </w:r>
            <w:r>
              <w:rPr>
                <w:b/>
                <w:spacing w:val="-9"/>
              </w:rPr>
              <w:t xml:space="preserve"> </w:t>
            </w:r>
            <w:r>
              <w:rPr>
                <w:b/>
              </w:rPr>
              <w:t>Engagement</w:t>
            </w:r>
            <w:r>
              <w:rPr>
                <w:b/>
                <w:spacing w:val="-9"/>
              </w:rPr>
              <w:t xml:space="preserve"> </w:t>
            </w:r>
            <w:r>
              <w:t>includes</w:t>
            </w:r>
            <w:r>
              <w:rPr>
                <w:spacing w:val="-8"/>
              </w:rPr>
              <w:t xml:space="preserve"> </w:t>
            </w:r>
            <w:r>
              <w:t>metrics</w:t>
            </w:r>
            <w:r>
              <w:rPr>
                <w:spacing w:val="-8"/>
              </w:rPr>
              <w:t xml:space="preserve"> </w:t>
            </w:r>
            <w:r>
              <w:t>many</w:t>
            </w:r>
            <w:r>
              <w:rPr>
                <w:spacing w:val="-8"/>
              </w:rPr>
              <w:t xml:space="preserve"> </w:t>
            </w:r>
            <w:r>
              <w:t>colleges</w:t>
            </w:r>
            <w:r>
              <w:rPr>
                <w:spacing w:val="-8"/>
              </w:rPr>
              <w:t xml:space="preserve"> </w:t>
            </w:r>
            <w:r>
              <w:t>and</w:t>
            </w:r>
            <w:r>
              <w:rPr>
                <w:spacing w:val="-9"/>
              </w:rPr>
              <w:t xml:space="preserve"> </w:t>
            </w:r>
            <w:r>
              <w:t>universities</w:t>
            </w:r>
            <w:r>
              <w:rPr>
                <w:spacing w:val="-8"/>
              </w:rPr>
              <w:t xml:space="preserve"> </w:t>
            </w:r>
            <w:r>
              <w:t>have</w:t>
            </w:r>
            <w:r>
              <w:rPr>
                <w:spacing w:val="-9"/>
              </w:rPr>
              <w:t xml:space="preserve"> </w:t>
            </w:r>
            <w:r>
              <w:t>begun</w:t>
            </w:r>
            <w:r>
              <w:rPr>
                <w:spacing w:val="-7"/>
              </w:rPr>
              <w:t xml:space="preserve"> </w:t>
            </w:r>
            <w:r>
              <w:t>collecting</w:t>
            </w:r>
            <w:r>
              <w:rPr>
                <w:spacing w:val="-9"/>
              </w:rPr>
              <w:t xml:space="preserve"> </w:t>
            </w:r>
            <w:r>
              <w:t>and</w:t>
            </w:r>
            <w:r>
              <w:rPr>
                <w:spacing w:val="-9"/>
              </w:rPr>
              <w:t xml:space="preserve"> </w:t>
            </w:r>
            <w:r>
              <w:t>reporting</w:t>
            </w:r>
            <w:r>
              <w:rPr>
                <w:spacing w:val="-9"/>
              </w:rPr>
              <w:t xml:space="preserve"> </w:t>
            </w:r>
            <w:r>
              <w:t>on for</w:t>
            </w:r>
            <w:r>
              <w:rPr>
                <w:spacing w:val="-6"/>
              </w:rPr>
              <w:t xml:space="preserve"> </w:t>
            </w:r>
            <w:r>
              <w:t>all</w:t>
            </w:r>
            <w:r>
              <w:rPr>
                <w:spacing w:val="-6"/>
              </w:rPr>
              <w:t xml:space="preserve"> </w:t>
            </w:r>
            <w:r>
              <w:t>students.</w:t>
            </w:r>
            <w:r>
              <w:rPr>
                <w:spacing w:val="-6"/>
              </w:rPr>
              <w:t xml:space="preserve"> </w:t>
            </w:r>
            <w:r>
              <w:t>They</w:t>
            </w:r>
            <w:r>
              <w:rPr>
                <w:spacing w:val="-5"/>
              </w:rPr>
              <w:t xml:space="preserve"> </w:t>
            </w:r>
            <w:r>
              <w:t>focus</w:t>
            </w:r>
            <w:r>
              <w:rPr>
                <w:spacing w:val="-4"/>
              </w:rPr>
              <w:t xml:space="preserve"> </w:t>
            </w:r>
            <w:r>
              <w:t>on</w:t>
            </w:r>
            <w:r>
              <w:rPr>
                <w:spacing w:val="-5"/>
              </w:rPr>
              <w:t xml:space="preserve"> </w:t>
            </w:r>
            <w:r>
              <w:t>how</w:t>
            </w:r>
            <w:r>
              <w:rPr>
                <w:spacing w:val="-5"/>
              </w:rPr>
              <w:t xml:space="preserve"> </w:t>
            </w:r>
            <w:r>
              <w:t>students</w:t>
            </w:r>
            <w:r>
              <w:rPr>
                <w:spacing w:val="-5"/>
              </w:rPr>
              <w:t xml:space="preserve"> </w:t>
            </w:r>
            <w:r>
              <w:t>become</w:t>
            </w:r>
            <w:r>
              <w:rPr>
                <w:spacing w:val="-4"/>
              </w:rPr>
              <w:t xml:space="preserve"> </w:t>
            </w:r>
            <w:r>
              <w:t>global</w:t>
            </w:r>
            <w:r>
              <w:rPr>
                <w:spacing w:val="-6"/>
              </w:rPr>
              <w:t xml:space="preserve"> </w:t>
            </w:r>
            <w:r>
              <w:lastRenderedPageBreak/>
              <w:t>citizens</w:t>
            </w:r>
            <w:r>
              <w:rPr>
                <w:spacing w:val="-5"/>
              </w:rPr>
              <w:t xml:space="preserve"> </w:t>
            </w:r>
            <w:r>
              <w:t>on</w:t>
            </w:r>
            <w:r>
              <w:rPr>
                <w:spacing w:val="-5"/>
              </w:rPr>
              <w:t xml:space="preserve"> </w:t>
            </w:r>
            <w:r>
              <w:t>campus</w:t>
            </w:r>
            <w:r>
              <w:rPr>
                <w:spacing w:val="-4"/>
              </w:rPr>
              <w:t xml:space="preserve"> </w:t>
            </w:r>
            <w:r>
              <w:t>and in</w:t>
            </w:r>
            <w:r>
              <w:rPr>
                <w:spacing w:val="-4"/>
              </w:rPr>
              <w:t xml:space="preserve"> </w:t>
            </w:r>
            <w:r>
              <w:t>their</w:t>
            </w:r>
            <w:r>
              <w:rPr>
                <w:spacing w:val="-4"/>
              </w:rPr>
              <w:t xml:space="preserve"> </w:t>
            </w:r>
            <w:r>
              <w:t>communities. Revised requirements should include questions</w:t>
            </w:r>
            <w:r>
              <w:rPr>
                <w:spacing w:val="-6"/>
              </w:rPr>
              <w:t xml:space="preserve"> </w:t>
            </w:r>
            <w:r>
              <w:t>addressing:</w:t>
            </w:r>
          </w:p>
          <w:p w:rsidR="00F945C1" w:rsidP="00F3169C" w:rsidRDefault="00F945C1" w14:paraId="4AA068E2" w14:textId="3ED2AF06">
            <w:pPr>
              <w:rPr>
                <w:sz w:val="19"/>
              </w:rPr>
            </w:pPr>
          </w:p>
          <w:p w:rsidR="00F945C1" w:rsidP="00A060BF" w:rsidRDefault="00F945C1" w14:paraId="06E48869" w14:textId="77777777">
            <w:pPr>
              <w:pStyle w:val="ListParagraph"/>
              <w:numPr>
                <w:ilvl w:val="0"/>
                <w:numId w:val="1"/>
              </w:numPr>
              <w:tabs>
                <w:tab w:val="left" w:pos="839"/>
                <w:tab w:val="left" w:pos="840"/>
              </w:tabs>
              <w:spacing w:line="240" w:lineRule="auto"/>
              <w:ind w:hanging="361"/>
              <w:rPr>
                <w:sz w:val="20"/>
              </w:rPr>
            </w:pPr>
            <w:r>
              <w:rPr>
                <w:sz w:val="20"/>
              </w:rPr>
              <w:t>Community</w:t>
            </w:r>
            <w:r>
              <w:rPr>
                <w:spacing w:val="-2"/>
                <w:sz w:val="20"/>
              </w:rPr>
              <w:t xml:space="preserve"> </w:t>
            </w:r>
            <w:r>
              <w:rPr>
                <w:sz w:val="20"/>
              </w:rPr>
              <w:t>involvement</w:t>
            </w:r>
          </w:p>
          <w:p w:rsidR="00F945C1" w:rsidP="00A060BF" w:rsidRDefault="00F945C1" w14:paraId="0851E39D" w14:textId="77777777">
            <w:pPr>
              <w:pStyle w:val="ListParagraph"/>
              <w:numPr>
                <w:ilvl w:val="0"/>
                <w:numId w:val="1"/>
              </w:numPr>
              <w:tabs>
                <w:tab w:val="left" w:pos="839"/>
                <w:tab w:val="left" w:pos="840"/>
              </w:tabs>
              <w:spacing w:before="1"/>
              <w:ind w:hanging="361"/>
              <w:rPr>
                <w:sz w:val="20"/>
              </w:rPr>
            </w:pPr>
            <w:r>
              <w:rPr>
                <w:sz w:val="20"/>
              </w:rPr>
              <w:t>Understanding of social</w:t>
            </w:r>
            <w:r>
              <w:rPr>
                <w:spacing w:val="-2"/>
                <w:sz w:val="20"/>
              </w:rPr>
              <w:t xml:space="preserve"> </w:t>
            </w:r>
            <w:r>
              <w:rPr>
                <w:sz w:val="20"/>
              </w:rPr>
              <w:t>issues</w:t>
            </w:r>
          </w:p>
          <w:p w:rsidR="00F945C1" w:rsidP="00A060BF" w:rsidRDefault="00F945C1" w14:paraId="4895ABBE" w14:textId="77777777">
            <w:pPr>
              <w:pStyle w:val="ListParagraph"/>
              <w:numPr>
                <w:ilvl w:val="0"/>
                <w:numId w:val="1"/>
              </w:numPr>
              <w:tabs>
                <w:tab w:val="left" w:pos="839"/>
                <w:tab w:val="left" w:pos="840"/>
              </w:tabs>
              <w:spacing w:line="254" w:lineRule="exact"/>
              <w:ind w:hanging="361"/>
              <w:rPr>
                <w:sz w:val="20"/>
              </w:rPr>
            </w:pPr>
            <w:r>
              <w:rPr>
                <w:sz w:val="20"/>
              </w:rPr>
              <w:t>Mentorship and</w:t>
            </w:r>
            <w:r>
              <w:rPr>
                <w:spacing w:val="-1"/>
                <w:sz w:val="20"/>
              </w:rPr>
              <w:t xml:space="preserve"> </w:t>
            </w:r>
            <w:r>
              <w:rPr>
                <w:sz w:val="20"/>
              </w:rPr>
              <w:t>leadership</w:t>
            </w:r>
          </w:p>
          <w:p w:rsidR="00F945C1" w:rsidP="00C8297A" w:rsidRDefault="00F945C1" w14:paraId="1E4BE5DD" w14:textId="5D2E17E1">
            <w:pPr>
              <w:pStyle w:val="ListParagraph"/>
              <w:numPr>
                <w:ilvl w:val="0"/>
                <w:numId w:val="1"/>
              </w:numPr>
              <w:tabs>
                <w:tab w:val="left" w:pos="839"/>
                <w:tab w:val="left" w:pos="840"/>
              </w:tabs>
              <w:ind w:hanging="361"/>
            </w:pPr>
            <w:r>
              <w:rPr>
                <w:sz w:val="20"/>
              </w:rPr>
              <w:t>Intercultural</w:t>
            </w:r>
            <w:r>
              <w:rPr>
                <w:spacing w:val="-3"/>
                <w:sz w:val="20"/>
              </w:rPr>
              <w:t xml:space="preserve"> </w:t>
            </w:r>
            <w:r>
              <w:rPr>
                <w:sz w:val="20"/>
              </w:rPr>
              <w:t>competenc</w:t>
            </w:r>
            <w:r w:rsidR="00C8297A">
              <w:rPr>
                <w:sz w:val="20"/>
              </w:rPr>
              <w:t>y</w:t>
            </w:r>
          </w:p>
        </w:tc>
        <w:tc>
          <w:tcPr>
            <w:tcW w:w="4234" w:type="dxa"/>
          </w:tcPr>
          <w:p w:rsidR="0082666D" w:rsidP="00A060BF" w:rsidRDefault="00F945C1" w14:paraId="4E5363FD" w14:textId="337D4788">
            <w:r>
              <w:lastRenderedPageBreak/>
              <w:t xml:space="preserve">The Department will make no change to the data collection based on this comment. </w:t>
            </w:r>
          </w:p>
          <w:p w:rsidR="00F945C1" w:rsidP="00A060BF" w:rsidRDefault="00F945C1" w14:paraId="60BE0E99" w14:textId="682E0651">
            <w:r>
              <w:t xml:space="preserve">Evaluation of Civic Engagement is beyond the </w:t>
            </w:r>
            <w:r>
              <w:lastRenderedPageBreak/>
              <w:t>scope of this experiment.</w:t>
            </w:r>
          </w:p>
        </w:tc>
      </w:tr>
      <w:tr w:rsidR="00F945C1" w:rsidTr="00F3169C" w14:paraId="27B8D112" w14:textId="77777777">
        <w:tc>
          <w:tcPr>
            <w:tcW w:w="1008" w:type="dxa"/>
            <w:vAlign w:val="center"/>
          </w:tcPr>
          <w:p w:rsidRPr="004D5DF3" w:rsidR="00F945C1" w:rsidP="004D5DF3" w:rsidRDefault="004D5DF3" w14:paraId="5D2977D7" w14:textId="38D845CE">
            <w:pPr>
              <w:pStyle w:val="BodyText"/>
              <w:spacing w:before="40"/>
              <w:ind w:left="119" w:right="116"/>
              <w:jc w:val="center"/>
              <w:rPr>
                <w:bCs/>
              </w:rPr>
            </w:pPr>
            <w:r>
              <w:rPr>
                <w:bCs/>
              </w:rPr>
              <w:lastRenderedPageBreak/>
              <w:t>5</w:t>
            </w:r>
          </w:p>
        </w:tc>
        <w:tc>
          <w:tcPr>
            <w:tcW w:w="5112" w:type="dxa"/>
          </w:tcPr>
          <w:p w:rsidR="00F945C1" w:rsidP="00D2192B" w:rsidRDefault="00F945C1" w14:paraId="3B0D04B7" w14:textId="2E786E3A">
            <w:r>
              <w:rPr>
                <w:b/>
              </w:rPr>
              <w:t xml:space="preserve">Soft Skill Development </w:t>
            </w:r>
            <w:r>
              <w:t>metrics capture the soft skills developed through higher education that are needed in the workforce. Revised requirements should include questions addressing:</w:t>
            </w:r>
          </w:p>
          <w:p w:rsidR="00F945C1" w:rsidP="00A060BF" w:rsidRDefault="00F945C1" w14:paraId="7D7AB359" w14:textId="77777777">
            <w:pPr>
              <w:pStyle w:val="BodyText"/>
              <w:spacing w:before="11"/>
              <w:rPr>
                <w:sz w:val="19"/>
              </w:rPr>
            </w:pPr>
          </w:p>
          <w:p w:rsidR="00F945C1" w:rsidP="00A060BF" w:rsidRDefault="00F945C1" w14:paraId="673F597C" w14:textId="77777777">
            <w:pPr>
              <w:pStyle w:val="ListParagraph"/>
              <w:numPr>
                <w:ilvl w:val="0"/>
                <w:numId w:val="1"/>
              </w:numPr>
              <w:tabs>
                <w:tab w:val="left" w:pos="839"/>
                <w:tab w:val="left" w:pos="840"/>
              </w:tabs>
              <w:ind w:left="840"/>
              <w:rPr>
                <w:sz w:val="20"/>
              </w:rPr>
            </w:pPr>
            <w:r>
              <w:rPr>
                <w:sz w:val="20"/>
              </w:rPr>
              <w:t>Hope</w:t>
            </w:r>
          </w:p>
          <w:p w:rsidR="00F945C1" w:rsidP="00A060BF" w:rsidRDefault="00F945C1" w14:paraId="0458E981" w14:textId="77777777">
            <w:pPr>
              <w:pStyle w:val="ListParagraph"/>
              <w:numPr>
                <w:ilvl w:val="0"/>
                <w:numId w:val="1"/>
              </w:numPr>
              <w:tabs>
                <w:tab w:val="left" w:pos="839"/>
                <w:tab w:val="left" w:pos="840"/>
              </w:tabs>
              <w:ind w:left="840"/>
              <w:rPr>
                <w:sz w:val="20"/>
              </w:rPr>
            </w:pPr>
            <w:r>
              <w:rPr>
                <w:sz w:val="20"/>
              </w:rPr>
              <w:t>Communication</w:t>
            </w:r>
          </w:p>
          <w:p w:rsidR="00F945C1" w:rsidP="00A060BF" w:rsidRDefault="00F945C1" w14:paraId="6202AC37" w14:textId="77777777">
            <w:pPr>
              <w:pStyle w:val="ListParagraph"/>
              <w:numPr>
                <w:ilvl w:val="0"/>
                <w:numId w:val="1"/>
              </w:numPr>
              <w:tabs>
                <w:tab w:val="left" w:pos="839"/>
                <w:tab w:val="left" w:pos="840"/>
              </w:tabs>
              <w:spacing w:before="1"/>
              <w:ind w:hanging="361"/>
              <w:rPr>
                <w:sz w:val="20"/>
              </w:rPr>
            </w:pPr>
            <w:r>
              <w:rPr>
                <w:sz w:val="20"/>
              </w:rPr>
              <w:t>Time</w:t>
            </w:r>
            <w:r>
              <w:rPr>
                <w:spacing w:val="-1"/>
                <w:sz w:val="20"/>
              </w:rPr>
              <w:t xml:space="preserve"> </w:t>
            </w:r>
            <w:r>
              <w:rPr>
                <w:sz w:val="20"/>
              </w:rPr>
              <w:t>management</w:t>
            </w:r>
          </w:p>
          <w:p w:rsidR="00F945C1" w:rsidP="00A060BF" w:rsidRDefault="00F945C1" w14:paraId="1B959638" w14:textId="77777777">
            <w:pPr>
              <w:pStyle w:val="ListParagraph"/>
              <w:numPr>
                <w:ilvl w:val="0"/>
                <w:numId w:val="1"/>
              </w:numPr>
              <w:tabs>
                <w:tab w:val="left" w:pos="839"/>
                <w:tab w:val="left" w:pos="840"/>
              </w:tabs>
              <w:spacing w:line="254" w:lineRule="exact"/>
              <w:ind w:hanging="361"/>
              <w:rPr>
                <w:sz w:val="20"/>
              </w:rPr>
            </w:pPr>
            <w:r>
              <w:rPr>
                <w:sz w:val="20"/>
              </w:rPr>
              <w:t>Open-mindedness</w:t>
            </w:r>
          </w:p>
          <w:p w:rsidR="00F945C1" w:rsidP="00A060BF" w:rsidRDefault="00F945C1" w14:paraId="54B0ACD2" w14:textId="77777777">
            <w:pPr>
              <w:pStyle w:val="ListParagraph"/>
              <w:numPr>
                <w:ilvl w:val="0"/>
                <w:numId w:val="1"/>
              </w:numPr>
              <w:tabs>
                <w:tab w:val="left" w:pos="839"/>
                <w:tab w:val="left" w:pos="840"/>
              </w:tabs>
              <w:ind w:hanging="361"/>
              <w:rPr>
                <w:sz w:val="20"/>
              </w:rPr>
            </w:pPr>
            <w:r>
              <w:rPr>
                <w:sz w:val="20"/>
              </w:rPr>
              <w:t>Ability for</w:t>
            </w:r>
            <w:r>
              <w:rPr>
                <w:spacing w:val="-1"/>
                <w:sz w:val="20"/>
              </w:rPr>
              <w:t xml:space="preserve"> </w:t>
            </w:r>
            <w:r>
              <w:rPr>
                <w:sz w:val="20"/>
              </w:rPr>
              <w:t>change</w:t>
            </w:r>
          </w:p>
          <w:p w:rsidR="00F945C1" w:rsidP="00A060BF" w:rsidRDefault="00F945C1" w14:paraId="010109B5" w14:textId="77777777"/>
        </w:tc>
        <w:tc>
          <w:tcPr>
            <w:tcW w:w="4234" w:type="dxa"/>
          </w:tcPr>
          <w:p w:rsidR="00F945C1" w:rsidP="00A060BF" w:rsidRDefault="00F945C1" w14:paraId="1FDE2186" w14:textId="2058E363">
            <w:r>
              <w:t xml:space="preserve">The Department will make no change to the data collection based on this comment. </w:t>
            </w:r>
            <w:r w:rsidR="00F07873">
              <w:t>T</w:t>
            </w:r>
            <w:r>
              <w:t xml:space="preserve">his is currently outside the scope of the experiment.  However, because the change in legislation allowing incarcerated individuals to be eligible for Pell (beginning July 1, 2023), the Secretary or other evaluators may look at Soft Skill Development in the future. </w:t>
            </w:r>
          </w:p>
        </w:tc>
      </w:tr>
    </w:tbl>
    <w:p w:rsidR="633A5FFE" w:rsidRDefault="633A5FFE" w14:paraId="1458D4E7" w14:textId="0A9FD530"/>
    <w:p w:rsidR="001F31D5" w:rsidRDefault="001F31D5" w14:paraId="2BBD1972" w14:textId="6087CB11"/>
    <w:p w:rsidR="000D1487" w:rsidRDefault="000D1487" w14:paraId="548640AA" w14:textId="6721DE7E">
      <w:pPr>
        <w:rPr>
          <w:b/>
          <w:bCs/>
        </w:rPr>
      </w:pPr>
      <w:r w:rsidRPr="000D1487">
        <w:rPr>
          <w:b/>
          <w:bCs/>
        </w:rPr>
        <w:t xml:space="preserve">Commenter: New America </w:t>
      </w:r>
    </w:p>
    <w:p w:rsidR="00886652" w:rsidRDefault="00886652" w14:paraId="17DE55C5" w14:textId="77777777">
      <w:pPr>
        <w:rPr>
          <w:b/>
          <w:bCs/>
        </w:rPr>
      </w:pPr>
    </w:p>
    <w:tbl>
      <w:tblPr>
        <w:tblStyle w:val="TableGrid"/>
        <w:tblW w:w="10525" w:type="dxa"/>
        <w:tblLayout w:type="fixed"/>
        <w:tblLook w:val="04A0" w:firstRow="1" w:lastRow="0" w:firstColumn="1" w:lastColumn="0" w:noHBand="0" w:noVBand="1"/>
      </w:tblPr>
      <w:tblGrid>
        <w:gridCol w:w="1025"/>
        <w:gridCol w:w="5198"/>
        <w:gridCol w:w="4302"/>
      </w:tblGrid>
      <w:tr w:rsidR="00293A0E" w:rsidTr="00AE258D" w14:paraId="742A57BE" w14:textId="77777777">
        <w:tc>
          <w:tcPr>
            <w:tcW w:w="1008" w:type="dxa"/>
          </w:tcPr>
          <w:p w:rsidRPr="00293A0E" w:rsidR="00293A0E" w:rsidP="00886652" w:rsidRDefault="00293A0E" w14:paraId="26B919F8" w14:textId="7FC1ACD2">
            <w:pPr>
              <w:jc w:val="center"/>
            </w:pPr>
            <w:r>
              <w:t>#</w:t>
            </w:r>
          </w:p>
        </w:tc>
        <w:tc>
          <w:tcPr>
            <w:tcW w:w="5112" w:type="dxa"/>
          </w:tcPr>
          <w:p w:rsidRPr="00886652" w:rsidR="00293A0E" w:rsidP="00886652" w:rsidRDefault="00293A0E" w14:paraId="76B883C5" w14:textId="47E491C5">
            <w:pPr>
              <w:jc w:val="center"/>
              <w:rPr>
                <w:b/>
                <w:bCs/>
              </w:rPr>
            </w:pPr>
            <w:r>
              <w:rPr>
                <w:b/>
                <w:bCs/>
              </w:rPr>
              <w:t>Comment Summary</w:t>
            </w:r>
          </w:p>
        </w:tc>
        <w:tc>
          <w:tcPr>
            <w:tcW w:w="4230" w:type="dxa"/>
          </w:tcPr>
          <w:p w:rsidRPr="00886652" w:rsidR="00293A0E" w:rsidP="00886652" w:rsidRDefault="00293A0E" w14:paraId="1FA410EF" w14:textId="15230729">
            <w:pPr>
              <w:jc w:val="center"/>
              <w:rPr>
                <w:b/>
                <w:bCs/>
              </w:rPr>
            </w:pPr>
            <w:r>
              <w:rPr>
                <w:b/>
                <w:bCs/>
              </w:rPr>
              <w:t>Response</w:t>
            </w:r>
          </w:p>
        </w:tc>
      </w:tr>
      <w:tr w:rsidR="00293A0E" w:rsidTr="00AE258D" w14:paraId="027F1CB7" w14:textId="77777777">
        <w:tc>
          <w:tcPr>
            <w:tcW w:w="1008" w:type="dxa"/>
            <w:vAlign w:val="center"/>
          </w:tcPr>
          <w:p w:rsidRPr="000D1487" w:rsidR="00293A0E" w:rsidP="007827B3" w:rsidRDefault="007827B3" w14:paraId="621D8D64" w14:textId="47875903">
            <w:pPr>
              <w:jc w:val="center"/>
            </w:pPr>
            <w:r>
              <w:t>1</w:t>
            </w:r>
          </w:p>
        </w:tc>
        <w:tc>
          <w:tcPr>
            <w:tcW w:w="5112" w:type="dxa"/>
          </w:tcPr>
          <w:p w:rsidRPr="000D1487" w:rsidR="00293A0E" w:rsidRDefault="00293A0E" w14:paraId="6FE55F1A" w14:textId="18286E56">
            <w:r w:rsidRPr="000D1487">
              <w:t>Loan Counseling</w:t>
            </w:r>
            <w:r>
              <w:t xml:space="preserve"> (Pages 4-7)</w:t>
            </w:r>
          </w:p>
        </w:tc>
        <w:tc>
          <w:tcPr>
            <w:tcW w:w="4230" w:type="dxa"/>
          </w:tcPr>
          <w:p w:rsidR="00293A0E" w:rsidP="00D726DF" w:rsidRDefault="00293A0E" w14:paraId="066858BB" w14:textId="581EC018">
            <w:r>
              <w:t>The Department will make no change to the data collection for the Loan Counseling experiment based on these comments.</w:t>
            </w:r>
          </w:p>
          <w:p w:rsidR="00256D6B" w:rsidRDefault="00256D6B" w14:paraId="71342A71" w14:textId="77777777"/>
          <w:p w:rsidRPr="00531160" w:rsidR="00293A0E" w:rsidRDefault="00293A0E" w14:paraId="4D7E5491" w14:textId="21CB9BE4">
            <w:r>
              <w:t xml:space="preserve">The Department has made the decision to end the Loan Counseling experiment on 06/30/21, therefore, the additional burden associated with additional questions regarding Loan Counseling </w:t>
            </w:r>
            <w:r w:rsidR="00C61EA5">
              <w:t>at this time would not yield sufficient information to be evaluated</w:t>
            </w:r>
            <w:r>
              <w:t>.</w:t>
            </w:r>
          </w:p>
        </w:tc>
      </w:tr>
      <w:tr w:rsidR="00293A0E" w:rsidTr="00AE258D" w14:paraId="4B4D7889" w14:textId="77777777">
        <w:tc>
          <w:tcPr>
            <w:tcW w:w="1008" w:type="dxa"/>
            <w:vAlign w:val="center"/>
          </w:tcPr>
          <w:p w:rsidRPr="00531160" w:rsidR="00293A0E" w:rsidP="007827B3" w:rsidRDefault="007827B3" w14:paraId="0CB9CB3E" w14:textId="2E6EB3D7">
            <w:pPr>
              <w:jc w:val="center"/>
            </w:pPr>
            <w:r>
              <w:t>2</w:t>
            </w:r>
          </w:p>
        </w:tc>
        <w:tc>
          <w:tcPr>
            <w:tcW w:w="5112" w:type="dxa"/>
          </w:tcPr>
          <w:p w:rsidR="00F90E45" w:rsidRDefault="00293A0E" w14:paraId="634A75ED" w14:textId="77777777">
            <w:r w:rsidRPr="00531160">
              <w:t>Consideration of the Restoration of Pell Grants to Incarcerated Students in the December 2020 Law</w:t>
            </w:r>
          </w:p>
          <w:p w:rsidR="00F90E45" w:rsidRDefault="00F90E45" w14:paraId="634354ED" w14:textId="77777777"/>
          <w:p w:rsidRPr="00531160" w:rsidR="00293A0E" w:rsidRDefault="00293A0E" w14:paraId="617D4A62" w14:textId="7D53AFEB">
            <w:r>
              <w:t>(Second Chance Pell, page 8)</w:t>
            </w:r>
          </w:p>
        </w:tc>
        <w:tc>
          <w:tcPr>
            <w:tcW w:w="4230" w:type="dxa"/>
          </w:tcPr>
          <w:p w:rsidR="00256D6B" w:rsidP="00D726DF" w:rsidRDefault="00293A0E" w14:paraId="77CD3986" w14:textId="77777777">
            <w:r>
              <w:t>The Department will make no change to the data collection based on these comments.</w:t>
            </w:r>
          </w:p>
          <w:p w:rsidR="00256D6B" w:rsidP="00D726DF" w:rsidRDefault="00256D6B" w14:paraId="7A4A8A4B" w14:textId="77777777"/>
          <w:p w:rsidRPr="00531160" w:rsidR="00293A0E" w:rsidP="00D726DF" w:rsidRDefault="00293A0E" w14:paraId="1E9B6A65" w14:textId="5C53861C">
            <w:r>
              <w:t xml:space="preserve">The Department is currently evaluating the requirements for </w:t>
            </w:r>
            <w:r w:rsidR="00256D6B">
              <w:t>the</w:t>
            </w:r>
            <w:r>
              <w:t xml:space="preserve"> FAFSA </w:t>
            </w:r>
            <w:r w:rsidR="00256D6B">
              <w:t>S</w:t>
            </w:r>
            <w:r>
              <w:t>implification</w:t>
            </w:r>
            <w:r w:rsidR="00256D6B">
              <w:t xml:space="preserve"> Act</w:t>
            </w:r>
            <w:r>
              <w:t xml:space="preserve"> and working with the Institute of Educational Sciences </w:t>
            </w:r>
            <w:r w:rsidR="003574CE">
              <w:t>to contract with</w:t>
            </w:r>
            <w:r>
              <w:t xml:space="preserve"> an </w:t>
            </w:r>
            <w:r w:rsidR="003574CE">
              <w:t>external evaluator</w:t>
            </w:r>
            <w:r w:rsidR="00FD34AA">
              <w:t>, as described in the law</w:t>
            </w:r>
            <w:r>
              <w:t>. Additional questions related to the restoration of Pell for incarcerated students will be included in a future information collection request.</w:t>
            </w:r>
          </w:p>
        </w:tc>
      </w:tr>
      <w:tr w:rsidR="00293A0E" w:rsidTr="00AE258D" w14:paraId="7BC9E41B" w14:textId="77777777">
        <w:tc>
          <w:tcPr>
            <w:tcW w:w="1008" w:type="dxa"/>
            <w:vAlign w:val="center"/>
          </w:tcPr>
          <w:p w:rsidR="00293A0E" w:rsidP="007827B3" w:rsidRDefault="007827B3" w14:paraId="20979853" w14:textId="67F5FA39">
            <w:pPr>
              <w:jc w:val="center"/>
            </w:pPr>
            <w:r>
              <w:t>3</w:t>
            </w:r>
          </w:p>
        </w:tc>
        <w:tc>
          <w:tcPr>
            <w:tcW w:w="5112" w:type="dxa"/>
          </w:tcPr>
          <w:p w:rsidR="00F90E45" w:rsidRDefault="00293A0E" w14:paraId="57E11443" w14:textId="77777777">
            <w:r>
              <w:t xml:space="preserve">The Department should incorporate a new question asking about the main reasons that prospective </w:t>
            </w:r>
            <w:r>
              <w:lastRenderedPageBreak/>
              <w:t xml:space="preserve">students struggled to or did not complete the FAFSA. </w:t>
            </w:r>
          </w:p>
          <w:p w:rsidR="00F90E45" w:rsidRDefault="00F90E45" w14:paraId="7048F7EA" w14:textId="77777777"/>
          <w:p w:rsidR="00293A0E" w:rsidRDefault="00293A0E" w14:paraId="7616036C" w14:textId="70D32BEC">
            <w:pPr>
              <w:rPr>
                <w:b/>
                <w:bCs/>
              </w:rPr>
            </w:pPr>
            <w:r>
              <w:t>(Second Chance Pell, page 9)</w:t>
            </w:r>
          </w:p>
        </w:tc>
        <w:tc>
          <w:tcPr>
            <w:tcW w:w="4230" w:type="dxa"/>
          </w:tcPr>
          <w:p w:rsidR="00293A0E" w:rsidRDefault="00293A0E" w14:paraId="250E1FCF" w14:textId="342D76B8">
            <w:r>
              <w:lastRenderedPageBreak/>
              <w:t xml:space="preserve">The Department appreciates this comment and has added a question about potential </w:t>
            </w:r>
            <w:r>
              <w:lastRenderedPageBreak/>
              <w:t>applicants’ difficulty with the FAFSA to the school survey.</w:t>
            </w:r>
          </w:p>
          <w:p w:rsidR="00AE258D" w:rsidRDefault="00AE258D" w14:paraId="4F3038D9" w14:textId="77777777"/>
          <w:p w:rsidR="00293A0E" w:rsidRDefault="00293A0E" w14:paraId="14AA8EAC" w14:textId="6B9D6AD3">
            <w:r w:rsidRPr="001C69DF">
              <w:rPr>
                <w:b/>
                <w:bCs/>
                <w:i/>
                <w:iCs/>
              </w:rPr>
              <w:t xml:space="preserve">New SCP </w:t>
            </w:r>
            <w:r w:rsidRPr="001C69DF" w:rsidR="00995BCB">
              <w:rPr>
                <w:b/>
                <w:bCs/>
                <w:i/>
                <w:iCs/>
              </w:rPr>
              <w:t>Question</w:t>
            </w:r>
            <w:r w:rsidRPr="001C69DF">
              <w:rPr>
                <w:b/>
                <w:bCs/>
                <w:i/>
                <w:iCs/>
              </w:rPr>
              <w:t xml:space="preserve"> #</w:t>
            </w:r>
            <w:r w:rsidRPr="001C69DF" w:rsidR="00B44297">
              <w:rPr>
                <w:b/>
                <w:bCs/>
                <w:i/>
                <w:iCs/>
              </w:rPr>
              <w:t>36</w:t>
            </w:r>
            <w:r w:rsidRPr="001C69DF" w:rsidR="00DB2F11">
              <w:rPr>
                <w:b/>
                <w:bCs/>
                <w:i/>
                <w:iCs/>
              </w:rPr>
              <w:t xml:space="preserve"> (Previously #</w:t>
            </w:r>
            <w:r w:rsidRPr="001C69DF">
              <w:rPr>
                <w:b/>
                <w:bCs/>
                <w:i/>
                <w:iCs/>
              </w:rPr>
              <w:t>29</w:t>
            </w:r>
            <w:r w:rsidRPr="001C69DF" w:rsidR="00DB2F11">
              <w:rPr>
                <w:b/>
                <w:bCs/>
                <w:i/>
                <w:iCs/>
              </w:rPr>
              <w:t>)</w:t>
            </w:r>
            <w:r w:rsidRPr="001C69DF">
              <w:rPr>
                <w:b/>
                <w:bCs/>
                <w:i/>
                <w:iCs/>
              </w:rPr>
              <w:t>:</w:t>
            </w:r>
            <w:r w:rsidRPr="004063AB">
              <w:rPr>
                <w:b/>
                <w:bCs/>
              </w:rPr>
              <w:t xml:space="preserve"> </w:t>
            </w:r>
            <w:r>
              <w:t>What difficulties did applicants face when attempting to complete the FAFSA? Check all that apply:</w:t>
            </w:r>
          </w:p>
          <w:p w:rsidR="00293A0E" w:rsidP="00415368" w:rsidRDefault="00293A0E" w14:paraId="6E302649" w14:textId="77777777">
            <w:pPr>
              <w:pStyle w:val="ListParagraph"/>
              <w:numPr>
                <w:ilvl w:val="0"/>
                <w:numId w:val="10"/>
              </w:numPr>
              <w:tabs>
                <w:tab w:val="left" w:pos="820"/>
              </w:tabs>
              <w:spacing w:line="240" w:lineRule="auto"/>
            </w:pPr>
            <w:r>
              <w:t>Students had trouble obtaining tax documentation for</w:t>
            </w:r>
            <w:r>
              <w:rPr>
                <w:spacing w:val="-13"/>
              </w:rPr>
              <w:t xml:space="preserve"> </w:t>
            </w:r>
            <w:r>
              <w:t>themselves</w:t>
            </w:r>
          </w:p>
          <w:p w:rsidR="00293A0E" w:rsidP="00415368" w:rsidRDefault="00293A0E" w14:paraId="4839BB80" w14:textId="77777777">
            <w:pPr>
              <w:pStyle w:val="ListParagraph"/>
              <w:numPr>
                <w:ilvl w:val="0"/>
                <w:numId w:val="10"/>
              </w:numPr>
              <w:tabs>
                <w:tab w:val="left" w:pos="820"/>
              </w:tabs>
              <w:spacing w:before="46" w:line="240" w:lineRule="auto"/>
            </w:pPr>
            <w:r>
              <w:t>Students had trouble obtaining tax documentation for their spouse or</w:t>
            </w:r>
            <w:r>
              <w:rPr>
                <w:spacing w:val="-22"/>
              </w:rPr>
              <w:t xml:space="preserve"> </w:t>
            </w:r>
            <w:r>
              <w:t>parents</w:t>
            </w:r>
          </w:p>
          <w:p w:rsidR="00293A0E" w:rsidP="00415368" w:rsidRDefault="00293A0E" w14:paraId="69DAF670" w14:textId="77777777">
            <w:pPr>
              <w:pStyle w:val="ListParagraph"/>
              <w:numPr>
                <w:ilvl w:val="0"/>
                <w:numId w:val="10"/>
              </w:numPr>
              <w:tabs>
                <w:tab w:val="left" w:pos="820"/>
              </w:tabs>
              <w:spacing w:before="32" w:line="280" w:lineRule="auto"/>
              <w:ind w:right="130"/>
            </w:pPr>
            <w:r>
              <w:t>Students had trouble obtaining identification documentation (for all students, but disaggregated particularly for students who were juveniles sentenced as</w:t>
            </w:r>
            <w:r>
              <w:rPr>
                <w:spacing w:val="-14"/>
              </w:rPr>
              <w:t xml:space="preserve"> </w:t>
            </w:r>
            <w:r>
              <w:t>adults)</w:t>
            </w:r>
          </w:p>
          <w:p w:rsidR="00293A0E" w:rsidP="00415368" w:rsidRDefault="00293A0E" w14:paraId="102D17D5" w14:textId="77777777">
            <w:pPr>
              <w:pStyle w:val="ListParagraph"/>
              <w:numPr>
                <w:ilvl w:val="0"/>
                <w:numId w:val="10"/>
              </w:numPr>
              <w:tabs>
                <w:tab w:val="left" w:pos="820"/>
              </w:tabs>
              <w:spacing w:before="1" w:line="240" w:lineRule="auto"/>
            </w:pPr>
            <w:r>
              <w:t>Students</w:t>
            </w:r>
            <w:r>
              <w:rPr>
                <w:spacing w:val="-5"/>
              </w:rPr>
              <w:t xml:space="preserve"> </w:t>
            </w:r>
            <w:r>
              <w:t>had</w:t>
            </w:r>
            <w:r>
              <w:rPr>
                <w:spacing w:val="-4"/>
              </w:rPr>
              <w:t xml:space="preserve"> </w:t>
            </w:r>
            <w:r>
              <w:t>trouble</w:t>
            </w:r>
            <w:r>
              <w:rPr>
                <w:spacing w:val="-4"/>
              </w:rPr>
              <w:t xml:space="preserve"> </w:t>
            </w:r>
            <w:r>
              <w:t>obtaining</w:t>
            </w:r>
            <w:r>
              <w:rPr>
                <w:spacing w:val="-4"/>
              </w:rPr>
              <w:t xml:space="preserve"> </w:t>
            </w:r>
            <w:r>
              <w:t>documentation</w:t>
            </w:r>
            <w:r>
              <w:rPr>
                <w:spacing w:val="-4"/>
              </w:rPr>
              <w:t xml:space="preserve"> </w:t>
            </w:r>
            <w:r>
              <w:t>for</w:t>
            </w:r>
            <w:r>
              <w:rPr>
                <w:spacing w:val="-4"/>
              </w:rPr>
              <w:t xml:space="preserve"> </w:t>
            </w:r>
            <w:r>
              <w:t>failure</w:t>
            </w:r>
            <w:r>
              <w:rPr>
                <w:spacing w:val="-4"/>
              </w:rPr>
              <w:t xml:space="preserve"> </w:t>
            </w:r>
            <w:r>
              <w:t>to</w:t>
            </w:r>
            <w:r>
              <w:rPr>
                <w:spacing w:val="-4"/>
              </w:rPr>
              <w:t xml:space="preserve"> </w:t>
            </w:r>
            <w:r>
              <w:t>register</w:t>
            </w:r>
            <w:r>
              <w:rPr>
                <w:spacing w:val="-4"/>
              </w:rPr>
              <w:t xml:space="preserve"> </w:t>
            </w:r>
            <w:r>
              <w:t>for</w:t>
            </w:r>
            <w:r>
              <w:rPr>
                <w:spacing w:val="-4"/>
              </w:rPr>
              <w:t xml:space="preserve"> </w:t>
            </w:r>
            <w:r>
              <w:t>the</w:t>
            </w:r>
            <w:r>
              <w:rPr>
                <w:spacing w:val="-4"/>
              </w:rPr>
              <w:t xml:space="preserve"> </w:t>
            </w:r>
            <w:r>
              <w:t>Selective</w:t>
            </w:r>
            <w:r>
              <w:rPr>
                <w:spacing w:val="-4"/>
              </w:rPr>
              <w:t xml:space="preserve"> </w:t>
            </w:r>
            <w:r>
              <w:t>Service</w:t>
            </w:r>
          </w:p>
          <w:p w:rsidR="00293A0E" w:rsidP="00415368" w:rsidRDefault="00293A0E" w14:paraId="2CF8047F" w14:textId="64F61062">
            <w:pPr>
              <w:pStyle w:val="ListParagraph"/>
              <w:numPr>
                <w:ilvl w:val="0"/>
                <w:numId w:val="10"/>
              </w:numPr>
              <w:tabs>
                <w:tab w:val="left" w:pos="820"/>
              </w:tabs>
              <w:spacing w:before="32" w:line="240" w:lineRule="auto"/>
            </w:pPr>
            <w:r>
              <w:t xml:space="preserve">Students </w:t>
            </w:r>
            <w:r w:rsidR="00397713">
              <w:t>who are asylees</w:t>
            </w:r>
            <w:r>
              <w:t xml:space="preserve"> had trouble obtaining documentation </w:t>
            </w:r>
            <w:r w:rsidR="00397713">
              <w:t>confirming eligible noncitizen status</w:t>
            </w:r>
          </w:p>
          <w:p w:rsidR="00293A0E" w:rsidP="00415368" w:rsidRDefault="00293A0E" w14:paraId="41D145DE" w14:textId="4EDF61D5">
            <w:pPr>
              <w:pStyle w:val="ListParagraph"/>
              <w:numPr>
                <w:ilvl w:val="0"/>
                <w:numId w:val="10"/>
              </w:numPr>
              <w:tabs>
                <w:tab w:val="left" w:pos="819"/>
                <w:tab w:val="left" w:pos="820"/>
              </w:tabs>
              <w:spacing w:before="46" w:line="240" w:lineRule="auto"/>
            </w:pPr>
            <w:r>
              <w:t xml:space="preserve">Students had </w:t>
            </w:r>
            <w:r w:rsidR="00397713">
              <w:t xml:space="preserve">trouble </w:t>
            </w:r>
            <w:r w:rsidR="008341D8">
              <w:t xml:space="preserve">regaining Title IV eligibility </w:t>
            </w:r>
            <w:r w:rsidR="00DD1B77">
              <w:t>after</w:t>
            </w:r>
            <w:r w:rsidR="008341D8">
              <w:t xml:space="preserve"> </w:t>
            </w:r>
            <w:r>
              <w:t>default</w:t>
            </w:r>
            <w:r w:rsidR="008341D8">
              <w:t>ing on</w:t>
            </w:r>
            <w:r>
              <w:t xml:space="preserve"> student</w:t>
            </w:r>
            <w:r>
              <w:rPr>
                <w:spacing w:val="-5"/>
              </w:rPr>
              <w:t xml:space="preserve"> </w:t>
            </w:r>
            <w:r>
              <w:t>loans</w:t>
            </w:r>
            <w:r w:rsidR="00DD1B77">
              <w:t xml:space="preserve"> or</w:t>
            </w:r>
            <w:r w:rsidR="001E293B">
              <w:t xml:space="preserve"> receiving an overpayment of Title IV</w:t>
            </w:r>
            <w:r w:rsidR="00DD1B77">
              <w:t xml:space="preserve"> grant funds</w:t>
            </w:r>
          </w:p>
          <w:p w:rsidR="00293A0E" w:rsidP="00415368" w:rsidRDefault="00293A0E" w14:paraId="1472254D" w14:textId="77777777">
            <w:pPr>
              <w:pStyle w:val="ListParagraph"/>
              <w:numPr>
                <w:ilvl w:val="0"/>
                <w:numId w:val="10"/>
              </w:numPr>
              <w:tabs>
                <w:tab w:val="left" w:pos="820"/>
              </w:tabs>
              <w:spacing w:before="32" w:line="240" w:lineRule="auto"/>
            </w:pPr>
            <w:r>
              <w:t>Students lacked Internet access to complete the FAFSA and/or obtain needed</w:t>
            </w:r>
            <w:r>
              <w:rPr>
                <w:spacing w:val="-34"/>
              </w:rPr>
              <w:t xml:space="preserve"> </w:t>
            </w:r>
            <w:r>
              <w:t>paperwork</w:t>
            </w:r>
          </w:p>
          <w:p w:rsidR="00293A0E" w:rsidP="00415368" w:rsidRDefault="00293A0E" w14:paraId="7A0DB1AB" w14:textId="77777777">
            <w:pPr>
              <w:pStyle w:val="ListParagraph"/>
              <w:numPr>
                <w:ilvl w:val="0"/>
                <w:numId w:val="10"/>
              </w:numPr>
              <w:tabs>
                <w:tab w:val="left" w:pos="820"/>
              </w:tabs>
              <w:spacing w:before="46" w:line="240" w:lineRule="auto"/>
            </w:pPr>
            <w:r>
              <w:t>Students declined to complete the</w:t>
            </w:r>
            <w:r>
              <w:rPr>
                <w:spacing w:val="-7"/>
              </w:rPr>
              <w:t xml:space="preserve"> </w:t>
            </w:r>
            <w:r>
              <w:t>FAFSA</w:t>
            </w:r>
          </w:p>
          <w:p w:rsidR="00293A0E" w:rsidP="00415368" w:rsidRDefault="00293A0E" w14:paraId="7A65DDE3" w14:textId="77777777">
            <w:pPr>
              <w:pStyle w:val="ListParagraph"/>
              <w:numPr>
                <w:ilvl w:val="0"/>
                <w:numId w:val="10"/>
              </w:numPr>
              <w:tabs>
                <w:tab w:val="left" w:pos="819"/>
                <w:tab w:val="left" w:pos="820"/>
              </w:tabs>
              <w:spacing w:before="47" w:line="240" w:lineRule="auto"/>
            </w:pPr>
            <w:r>
              <w:t>Other (please</w:t>
            </w:r>
            <w:r>
              <w:rPr>
                <w:spacing w:val="-3"/>
              </w:rPr>
              <w:t xml:space="preserve"> </w:t>
            </w:r>
            <w:r>
              <w:t>specify)</w:t>
            </w:r>
          </w:p>
          <w:p w:rsidRPr="00531160" w:rsidR="00293A0E" w:rsidRDefault="00293A0E" w14:paraId="458E3667" w14:textId="1B0B1ED5"/>
        </w:tc>
      </w:tr>
      <w:tr w:rsidR="00293A0E" w:rsidTr="00AE258D" w14:paraId="67CCA137" w14:textId="77777777">
        <w:tc>
          <w:tcPr>
            <w:tcW w:w="1008" w:type="dxa"/>
            <w:vAlign w:val="center"/>
          </w:tcPr>
          <w:p w:rsidR="00293A0E" w:rsidP="007827B3" w:rsidRDefault="007827B3" w14:paraId="0B9298C6" w14:textId="628D429C">
            <w:pPr>
              <w:pStyle w:val="BodyText"/>
              <w:spacing w:before="196" w:line="268" w:lineRule="auto"/>
              <w:ind w:left="100" w:right="130"/>
              <w:jc w:val="center"/>
            </w:pPr>
            <w:r>
              <w:lastRenderedPageBreak/>
              <w:t>4</w:t>
            </w:r>
          </w:p>
        </w:tc>
        <w:tc>
          <w:tcPr>
            <w:tcW w:w="5112" w:type="dxa"/>
          </w:tcPr>
          <w:p w:rsidR="00CA76DE" w:rsidP="00CA76DE" w:rsidRDefault="0053123C" w14:paraId="2A0B95E1" w14:textId="0801CC08">
            <w:r>
              <w:t xml:space="preserve">The </w:t>
            </w:r>
            <w:r w:rsidR="00293A0E">
              <w:t xml:space="preserve">Department should also ask, or calculate based on its own available data, an estimate (by percentage bracket: 0-10%, 11-20%, 21-30%, etc.) of the percentage of students completing the FAFSA who were selected for verification in each program and nationally. </w:t>
            </w:r>
          </w:p>
          <w:p w:rsidR="00AE258D" w:rsidP="00CA76DE" w:rsidRDefault="00AE258D" w14:paraId="47FCF14C" w14:textId="77777777"/>
          <w:p w:rsidR="00293A0E" w:rsidP="00D37067" w:rsidRDefault="00293A0E" w14:paraId="69EE2044" w14:textId="4C0D01D1">
            <w:r>
              <w:t>(Second Chance Pell, page 9-10)</w:t>
            </w:r>
          </w:p>
          <w:p w:rsidR="00293A0E" w:rsidRDefault="00293A0E" w14:paraId="0F101FA6" w14:textId="6F58BC4C"/>
        </w:tc>
        <w:tc>
          <w:tcPr>
            <w:tcW w:w="4230" w:type="dxa"/>
          </w:tcPr>
          <w:p w:rsidR="00293A0E" w:rsidRDefault="00293A0E" w14:paraId="789ADAE6" w14:textId="164578F2">
            <w:r>
              <w:t xml:space="preserve">The Department will make no change to the data collection based on this comment. </w:t>
            </w:r>
            <w:r w:rsidR="00570A3B">
              <w:t>The Department maintains information on selections for verification and does not need to obtain this information from participating schools.</w:t>
            </w:r>
          </w:p>
        </w:tc>
      </w:tr>
      <w:tr w:rsidR="00293A0E" w:rsidTr="00AE258D" w14:paraId="26AB2760" w14:textId="77777777">
        <w:tc>
          <w:tcPr>
            <w:tcW w:w="1008" w:type="dxa"/>
            <w:vAlign w:val="center"/>
          </w:tcPr>
          <w:p w:rsidR="00293A0E" w:rsidP="007827B3" w:rsidRDefault="007827B3" w14:paraId="3F03CEA4" w14:textId="604135B5">
            <w:pPr>
              <w:pStyle w:val="BodyText"/>
              <w:spacing w:line="276" w:lineRule="auto"/>
              <w:ind w:left="100" w:right="118"/>
              <w:jc w:val="center"/>
            </w:pPr>
            <w:r>
              <w:t>5</w:t>
            </w:r>
          </w:p>
        </w:tc>
        <w:tc>
          <w:tcPr>
            <w:tcW w:w="5112" w:type="dxa"/>
          </w:tcPr>
          <w:p w:rsidR="00293A0E" w:rsidP="003D0F31" w:rsidRDefault="00293A0E" w14:paraId="66D1902B" w14:textId="5388B7E6">
            <w:r>
              <w:t xml:space="preserve">We recommend adding the following challenges we gathered in our research of interviews, observations, and focus groups of over 200 individuals directly </w:t>
            </w:r>
            <w:r>
              <w:lastRenderedPageBreak/>
              <w:t>impacted by college in-prison programs (including currently incarcerated students).</w:t>
            </w:r>
            <w:r>
              <w:rPr>
                <w:vertAlign w:val="superscript"/>
              </w:rPr>
              <w:t>11</w:t>
            </w:r>
          </w:p>
          <w:p w:rsidR="00B0295A" w:rsidP="00BB0419" w:rsidRDefault="00293A0E" w14:paraId="2701F57A" w14:textId="5EDF17F2">
            <w:pPr>
              <w:pStyle w:val="ListParagraph"/>
              <w:numPr>
                <w:ilvl w:val="0"/>
                <w:numId w:val="3"/>
              </w:numPr>
              <w:tabs>
                <w:tab w:val="left" w:pos="820"/>
              </w:tabs>
              <w:spacing w:line="240" w:lineRule="auto"/>
            </w:pPr>
            <w:r>
              <w:t>Finding adequate classroom</w:t>
            </w:r>
            <w:r>
              <w:rPr>
                <w:spacing w:val="-4"/>
              </w:rPr>
              <w:t xml:space="preserve"> </w:t>
            </w:r>
            <w:r>
              <w:t>space</w:t>
            </w:r>
          </w:p>
          <w:p w:rsidR="00293A0E" w:rsidP="003D0F31" w:rsidRDefault="00293A0E" w14:paraId="10E3EB52" w14:textId="77777777">
            <w:pPr>
              <w:pStyle w:val="ListParagraph"/>
              <w:numPr>
                <w:ilvl w:val="0"/>
                <w:numId w:val="3"/>
              </w:numPr>
              <w:tabs>
                <w:tab w:val="left" w:pos="820"/>
              </w:tabs>
              <w:spacing w:line="240" w:lineRule="auto"/>
            </w:pPr>
            <w:r>
              <w:t>Incarcerated students leaving the program for other reasons (such as schedule-conflicts with prison jobs, other mandatory programming,</w:t>
            </w:r>
            <w:r>
              <w:rPr>
                <w:spacing w:val="-7"/>
              </w:rPr>
              <w:t xml:space="preserve"> </w:t>
            </w:r>
            <w:r>
              <w:t>etc.)</w:t>
            </w:r>
          </w:p>
          <w:p w:rsidR="00293A0E" w:rsidP="00BB0419" w:rsidRDefault="00293A0E" w14:paraId="12C75633" w14:textId="77777777">
            <w:pPr>
              <w:pStyle w:val="ListParagraph"/>
              <w:numPr>
                <w:ilvl w:val="0"/>
                <w:numId w:val="3"/>
              </w:numPr>
              <w:tabs>
                <w:tab w:val="left" w:pos="820"/>
              </w:tabs>
              <w:spacing w:before="14" w:line="240" w:lineRule="auto"/>
            </w:pPr>
            <w:r>
              <w:t>Limitations because the correctional facility is located in a remote</w:t>
            </w:r>
            <w:r>
              <w:rPr>
                <w:spacing w:val="-19"/>
              </w:rPr>
              <w:t xml:space="preserve"> </w:t>
            </w:r>
            <w:r>
              <w:t>area</w:t>
            </w:r>
          </w:p>
          <w:p w:rsidR="00293A0E" w:rsidP="00BB0419" w:rsidRDefault="00293A0E" w14:paraId="044298DB" w14:textId="77777777">
            <w:pPr>
              <w:pStyle w:val="ListParagraph"/>
              <w:numPr>
                <w:ilvl w:val="0"/>
                <w:numId w:val="3"/>
              </w:numPr>
              <w:tabs>
                <w:tab w:val="left" w:pos="820"/>
              </w:tabs>
              <w:spacing w:before="46" w:line="268" w:lineRule="auto"/>
              <w:ind w:right="120"/>
            </w:pPr>
            <w:r>
              <w:t>Implementation of “education holds,” which permit students to avoid transfer to another facility while they are enrolled in the</w:t>
            </w:r>
            <w:r>
              <w:rPr>
                <w:spacing w:val="-8"/>
              </w:rPr>
              <w:t xml:space="preserve"> </w:t>
            </w:r>
            <w:r>
              <w:t>program</w:t>
            </w:r>
          </w:p>
          <w:p w:rsidR="00CA76DE" w:rsidP="00BB0419" w:rsidRDefault="00293A0E" w14:paraId="30883459" w14:textId="1B1D1BB6">
            <w:pPr>
              <w:pStyle w:val="ListParagraph"/>
              <w:numPr>
                <w:ilvl w:val="0"/>
                <w:numId w:val="3"/>
              </w:numPr>
              <w:tabs>
                <w:tab w:val="left" w:pos="820"/>
              </w:tabs>
              <w:spacing w:before="14" w:line="240" w:lineRule="auto"/>
            </w:pPr>
            <w:r>
              <w:t>Cultural conflicts or lack of buy-in from correctional staff (e.g. correctional</w:t>
            </w:r>
            <w:r>
              <w:rPr>
                <w:spacing w:val="-29"/>
              </w:rPr>
              <w:t xml:space="preserve"> </w:t>
            </w:r>
            <w:r>
              <w:t>officers)</w:t>
            </w:r>
          </w:p>
          <w:p w:rsidR="00293A0E" w:rsidP="003D0F31" w:rsidRDefault="00293A0E" w14:paraId="250DC882" w14:textId="77777777">
            <w:pPr>
              <w:pStyle w:val="ListParagraph"/>
              <w:numPr>
                <w:ilvl w:val="0"/>
                <w:numId w:val="3"/>
              </w:numPr>
              <w:spacing w:before="14" w:line="240" w:lineRule="auto"/>
            </w:pPr>
            <w:r>
              <w:t>Need to modify course offerings for incarcerated students in certain degree programs due to security or other</w:t>
            </w:r>
            <w:r>
              <w:rPr>
                <w:spacing w:val="-4"/>
              </w:rPr>
              <w:t xml:space="preserve"> </w:t>
            </w:r>
            <w:r>
              <w:t>constraints</w:t>
            </w:r>
          </w:p>
          <w:p w:rsidR="00CA76DE" w:rsidP="003D0F31" w:rsidRDefault="00CA76DE" w14:paraId="7A390C49" w14:textId="77777777"/>
          <w:p w:rsidR="00293A0E" w:rsidP="00906047" w:rsidRDefault="00293A0E" w14:paraId="0B40E615" w14:textId="40F5B700">
            <w:pPr>
              <w:pStyle w:val="BodyText"/>
            </w:pPr>
            <w:r w:rsidRPr="007D2D87">
              <w:t>(Second Chance Pell, page 10)</w:t>
            </w:r>
          </w:p>
        </w:tc>
        <w:tc>
          <w:tcPr>
            <w:tcW w:w="4230" w:type="dxa"/>
          </w:tcPr>
          <w:p w:rsidRPr="001C69DF" w:rsidR="000D2A17" w:rsidRDefault="000D2A17" w14:paraId="3D290383" w14:textId="11181D90">
            <w:pPr>
              <w:rPr>
                <w:b/>
                <w:bCs/>
                <w:i/>
                <w:iCs/>
              </w:rPr>
            </w:pPr>
            <w:r w:rsidRPr="001C69DF">
              <w:rPr>
                <w:b/>
                <w:bCs/>
                <w:i/>
                <w:iCs/>
              </w:rPr>
              <w:lastRenderedPageBreak/>
              <w:t>The Department appreciates this comment and has added response options A-E to SCP Question 3</w:t>
            </w:r>
            <w:r w:rsidRPr="001C69DF" w:rsidR="00E44FB8">
              <w:rPr>
                <w:b/>
                <w:bCs/>
                <w:i/>
                <w:iCs/>
              </w:rPr>
              <w:t xml:space="preserve"> (where they appear as options t-</w:t>
            </w:r>
            <w:r w:rsidRPr="001C69DF" w:rsidR="00E44FB8">
              <w:rPr>
                <w:b/>
                <w:bCs/>
                <w:i/>
                <w:iCs/>
              </w:rPr>
              <w:lastRenderedPageBreak/>
              <w:t>y)</w:t>
            </w:r>
            <w:r w:rsidRPr="001C69DF">
              <w:rPr>
                <w:b/>
                <w:bCs/>
                <w:i/>
                <w:iCs/>
              </w:rPr>
              <w:t xml:space="preserve">. </w:t>
            </w:r>
            <w:r w:rsidRPr="001C69DF" w:rsidR="00CC5B6D">
              <w:rPr>
                <w:b/>
                <w:bCs/>
                <w:i/>
                <w:iCs/>
              </w:rPr>
              <w:t xml:space="preserve">Response option F was already covered by </w:t>
            </w:r>
            <w:r w:rsidRPr="001C69DF" w:rsidR="00E44FB8">
              <w:rPr>
                <w:b/>
                <w:bCs/>
                <w:i/>
                <w:iCs/>
              </w:rPr>
              <w:t>existing</w:t>
            </w:r>
            <w:r w:rsidRPr="001C69DF" w:rsidR="00CC5B6D">
              <w:rPr>
                <w:b/>
                <w:bCs/>
                <w:i/>
                <w:iCs/>
              </w:rPr>
              <w:t xml:space="preserve"> response options</w:t>
            </w:r>
            <w:r w:rsidRPr="001C69DF" w:rsidR="00E44FB8">
              <w:rPr>
                <w:b/>
                <w:bCs/>
                <w:i/>
                <w:iCs/>
              </w:rPr>
              <w:t xml:space="preserve"> in Question 3</w:t>
            </w:r>
            <w:r w:rsidRPr="001C69DF" w:rsidR="00CC5B6D">
              <w:rPr>
                <w:b/>
                <w:bCs/>
                <w:i/>
                <w:iCs/>
              </w:rPr>
              <w:t xml:space="preserve">. </w:t>
            </w:r>
          </w:p>
          <w:p w:rsidRPr="001C69DF" w:rsidR="000D2A17" w:rsidRDefault="000D2A17" w14:paraId="4FBEECD7" w14:textId="77777777">
            <w:pPr>
              <w:rPr>
                <w:b/>
                <w:bCs/>
              </w:rPr>
            </w:pPr>
          </w:p>
          <w:p w:rsidRPr="00BB0419" w:rsidR="00293A0E" w:rsidRDefault="000D2A17" w14:paraId="53C77A49" w14:textId="6532C8FE">
            <w:r w:rsidRPr="001C69DF">
              <w:rPr>
                <w:b/>
                <w:bCs/>
                <w:i/>
                <w:iCs/>
              </w:rPr>
              <w:t>In addition</w:t>
            </w:r>
            <w:r w:rsidRPr="001C69DF" w:rsidR="00293A0E">
              <w:rPr>
                <w:b/>
                <w:bCs/>
                <w:i/>
                <w:iCs/>
              </w:rPr>
              <w:t>,</w:t>
            </w:r>
            <w:r w:rsidRPr="001C69DF" w:rsidR="00293A0E">
              <w:rPr>
                <w:b/>
                <w:bCs/>
              </w:rPr>
              <w:t xml:space="preserve"> </w:t>
            </w:r>
            <w:r w:rsidR="00293A0E">
              <w:t xml:space="preserve">the Department is planning to convene focus groups at its annual FSA Training Conference where these challenges can be addressed. </w:t>
            </w:r>
          </w:p>
        </w:tc>
      </w:tr>
      <w:tr w:rsidR="00293A0E" w:rsidTr="00AE258D" w14:paraId="5A52B734" w14:textId="77777777">
        <w:tc>
          <w:tcPr>
            <w:tcW w:w="1008" w:type="dxa"/>
            <w:vAlign w:val="center"/>
          </w:tcPr>
          <w:p w:rsidR="00293A0E" w:rsidP="007827B3" w:rsidRDefault="007827B3" w14:paraId="17A40D3B" w14:textId="40B65531">
            <w:pPr>
              <w:pStyle w:val="BodyText"/>
              <w:spacing w:before="1" w:line="276" w:lineRule="auto"/>
              <w:ind w:left="100" w:right="118"/>
              <w:jc w:val="center"/>
            </w:pPr>
            <w:r>
              <w:lastRenderedPageBreak/>
              <w:t>6</w:t>
            </w:r>
          </w:p>
        </w:tc>
        <w:tc>
          <w:tcPr>
            <w:tcW w:w="5112" w:type="dxa"/>
          </w:tcPr>
          <w:p w:rsidR="00293A0E" w:rsidP="008B0103" w:rsidRDefault="00293A0E" w14:paraId="19966BA7" w14:textId="1F1F87A8">
            <w:r>
              <w:t>On current question #22, the Department asks about ways in which the correctional facility limits incarcerated students from participating in the experiment. We recommend several changes to this item. First, the experiment already requires the participating institutions of higher education to provide a priority to students who are eligible for release within five years of participation; thus, we expect that most facilities are already incorporating that restriction. A more interesting response might include gradations within that category. For instance, the Department could break that response into two or three suggested responses. Those might</w:t>
            </w:r>
            <w:r>
              <w:rPr>
                <w:spacing w:val="-7"/>
              </w:rPr>
              <w:t xml:space="preserve"> </w:t>
            </w:r>
            <w:r>
              <w:t>include:</w:t>
            </w:r>
          </w:p>
          <w:p w:rsidR="00293A0E" w:rsidP="00737151" w:rsidRDefault="00293A0E" w14:paraId="3AAC927A" w14:textId="77777777">
            <w:pPr>
              <w:pStyle w:val="BodyText"/>
              <w:spacing w:before="7"/>
              <w:rPr>
                <w:sz w:val="25"/>
              </w:rPr>
            </w:pPr>
          </w:p>
          <w:p w:rsidR="00293A0E" w:rsidP="00737151" w:rsidRDefault="00293A0E" w14:paraId="097C1DA0" w14:textId="77777777">
            <w:pPr>
              <w:pStyle w:val="ListParagraph"/>
              <w:numPr>
                <w:ilvl w:val="0"/>
                <w:numId w:val="4"/>
              </w:numPr>
              <w:tabs>
                <w:tab w:val="left" w:pos="819"/>
                <w:tab w:val="left" w:pos="820"/>
              </w:tabs>
              <w:spacing w:before="1" w:line="240" w:lineRule="auto"/>
            </w:pPr>
            <w:r>
              <w:t>Based on time until scheduled release (within two years);</w:t>
            </w:r>
            <w:r>
              <w:rPr>
                <w:spacing w:val="-14"/>
              </w:rPr>
              <w:t xml:space="preserve"> </w:t>
            </w:r>
            <w:r>
              <w:t>and</w:t>
            </w:r>
          </w:p>
          <w:p w:rsidR="00293A0E" w:rsidP="00737151" w:rsidRDefault="00293A0E" w14:paraId="79894BA7" w14:textId="77777777">
            <w:pPr>
              <w:pStyle w:val="ListParagraph"/>
              <w:numPr>
                <w:ilvl w:val="0"/>
                <w:numId w:val="4"/>
              </w:numPr>
              <w:tabs>
                <w:tab w:val="left" w:pos="819"/>
                <w:tab w:val="left" w:pos="820"/>
              </w:tabs>
              <w:spacing w:before="31" w:line="240" w:lineRule="auto"/>
            </w:pPr>
            <w:r>
              <w:t>Based on time until scheduled release (within two to five</w:t>
            </w:r>
            <w:r>
              <w:rPr>
                <w:spacing w:val="-16"/>
              </w:rPr>
              <w:t xml:space="preserve"> </w:t>
            </w:r>
            <w:r>
              <w:t>years).</w:t>
            </w:r>
          </w:p>
          <w:p w:rsidR="00293A0E" w:rsidRDefault="00293A0E" w14:paraId="6114E3AA" w14:textId="77777777"/>
          <w:p w:rsidRPr="00435EF3" w:rsidR="00293A0E" w:rsidRDefault="00293A0E" w14:paraId="0F125416" w14:textId="084F30EF">
            <w:r>
              <w:t>(Second Chance Pell, page 10)</w:t>
            </w:r>
          </w:p>
        </w:tc>
        <w:tc>
          <w:tcPr>
            <w:tcW w:w="4230" w:type="dxa"/>
          </w:tcPr>
          <w:p w:rsidR="00293A0E" w:rsidP="00693945" w:rsidRDefault="00293A0E" w14:paraId="11C429F6" w14:textId="2166C785">
            <w:pPr>
              <w:tabs>
                <w:tab w:val="left" w:pos="819"/>
                <w:tab w:val="left" w:pos="820"/>
              </w:tabs>
              <w:spacing w:before="1"/>
            </w:pPr>
            <w:r>
              <w:t xml:space="preserve">The Department appreciates this comment. </w:t>
            </w:r>
          </w:p>
          <w:p w:rsidR="00293A0E" w:rsidP="00693945" w:rsidRDefault="00293A0E" w14:paraId="5C9830AF" w14:textId="40E0F92E">
            <w:pPr>
              <w:tabs>
                <w:tab w:val="left" w:pos="819"/>
                <w:tab w:val="left" w:pos="820"/>
              </w:tabs>
              <w:spacing w:before="1"/>
            </w:pPr>
            <w:r>
              <w:t>Additional options have been added to question 22.</w:t>
            </w:r>
          </w:p>
          <w:p w:rsidR="00293A0E" w:rsidP="00693945" w:rsidRDefault="00293A0E" w14:paraId="70776B98" w14:textId="77777777">
            <w:pPr>
              <w:tabs>
                <w:tab w:val="left" w:pos="819"/>
                <w:tab w:val="left" w:pos="820"/>
              </w:tabs>
              <w:spacing w:before="1"/>
            </w:pPr>
          </w:p>
          <w:p w:rsidR="00293A0E" w:rsidP="000A5B59" w:rsidRDefault="00293A0E" w14:paraId="0AB9AB99" w14:textId="6608F404">
            <w:pPr>
              <w:rPr>
                <w:rFonts w:eastAsia="Times New Roman" w:cstheme="minorHAnsi"/>
              </w:rPr>
            </w:pPr>
            <w:r w:rsidRPr="001C69DF">
              <w:rPr>
                <w:rFonts w:eastAsia="Times New Roman" w:cstheme="minorHAnsi"/>
                <w:b/>
                <w:bCs/>
                <w:i/>
                <w:iCs/>
              </w:rPr>
              <w:t>Edited</w:t>
            </w:r>
            <w:r w:rsidRPr="001C69DF" w:rsidR="00C84717">
              <w:rPr>
                <w:rFonts w:eastAsia="Times New Roman" w:cstheme="minorHAnsi"/>
                <w:b/>
                <w:bCs/>
                <w:i/>
                <w:iCs/>
              </w:rPr>
              <w:t xml:space="preserve"> SCP</w:t>
            </w:r>
            <w:r w:rsidRPr="001C69DF">
              <w:rPr>
                <w:rFonts w:eastAsia="Times New Roman" w:cstheme="minorHAnsi"/>
                <w:b/>
                <w:bCs/>
                <w:i/>
                <w:iCs/>
              </w:rPr>
              <w:t xml:space="preserve"> Question </w:t>
            </w:r>
            <w:r w:rsidRPr="001C69DF" w:rsidR="00C84717">
              <w:rPr>
                <w:rFonts w:eastAsia="Times New Roman" w:cstheme="minorHAnsi"/>
                <w:b/>
                <w:bCs/>
                <w:i/>
                <w:iCs/>
              </w:rPr>
              <w:t>#</w:t>
            </w:r>
            <w:r w:rsidRPr="001C69DF">
              <w:rPr>
                <w:rFonts w:eastAsia="Times New Roman" w:cstheme="minorHAnsi"/>
                <w:b/>
                <w:bCs/>
                <w:i/>
                <w:iCs/>
              </w:rPr>
              <w:t>2</w:t>
            </w:r>
            <w:r w:rsidRPr="001C69DF" w:rsidR="00AB4EB9">
              <w:rPr>
                <w:rFonts w:eastAsia="Times New Roman" w:cstheme="minorHAnsi"/>
                <w:b/>
                <w:bCs/>
                <w:i/>
                <w:iCs/>
              </w:rPr>
              <w:t>3</w:t>
            </w:r>
            <w:r w:rsidRPr="001C69DF" w:rsidR="00DB2F11">
              <w:rPr>
                <w:rFonts w:eastAsia="Times New Roman" w:cstheme="minorHAnsi"/>
                <w:b/>
                <w:bCs/>
                <w:i/>
                <w:iCs/>
              </w:rPr>
              <w:t xml:space="preserve"> (Previously# 2</w:t>
            </w:r>
            <w:r w:rsidRPr="001C69DF">
              <w:rPr>
                <w:rFonts w:eastAsia="Times New Roman" w:cstheme="minorHAnsi"/>
                <w:b/>
                <w:bCs/>
                <w:i/>
                <w:iCs/>
              </w:rPr>
              <w:t>2</w:t>
            </w:r>
            <w:r w:rsidRPr="001C69DF" w:rsidR="00DB2F11">
              <w:rPr>
                <w:rFonts w:eastAsia="Times New Roman" w:cstheme="minorHAnsi"/>
                <w:b/>
                <w:bCs/>
                <w:i/>
                <w:iCs/>
              </w:rPr>
              <w:t>)</w:t>
            </w:r>
            <w:r w:rsidRPr="001C69DF">
              <w:rPr>
                <w:rFonts w:eastAsia="Times New Roman" w:cstheme="minorHAnsi"/>
                <w:b/>
                <w:bCs/>
                <w:i/>
                <w:iCs/>
              </w:rPr>
              <w:t>:</w:t>
            </w:r>
            <w:r w:rsidRPr="004063AB">
              <w:rPr>
                <w:rFonts w:eastAsia="Times New Roman" w:cstheme="minorHAnsi"/>
                <w:b/>
                <w:bCs/>
              </w:rPr>
              <w:t xml:space="preserve"> </w:t>
            </w:r>
            <w:r>
              <w:rPr>
                <w:rFonts w:eastAsia="Times New Roman" w:cstheme="minorHAnsi"/>
              </w:rPr>
              <w:t>D</w:t>
            </w:r>
            <w:r w:rsidRPr="00471657">
              <w:rPr>
                <w:rFonts w:eastAsia="Times New Roman" w:cstheme="minorHAnsi"/>
              </w:rPr>
              <w:t xml:space="preserve">oes the correctional institution </w:t>
            </w:r>
            <w:r>
              <w:rPr>
                <w:rFonts w:eastAsia="Times New Roman" w:cstheme="minorHAnsi"/>
              </w:rPr>
              <w:t>prohibit</w:t>
            </w:r>
            <w:r w:rsidRPr="00471657">
              <w:rPr>
                <w:rFonts w:eastAsia="Times New Roman" w:cstheme="minorHAnsi"/>
              </w:rPr>
              <w:t xml:space="preserve"> otherwise eligible incarcerated students from participating in the experiment? </w:t>
            </w:r>
            <w:r>
              <w:rPr>
                <w:rFonts w:eastAsia="Times New Roman" w:cstheme="minorHAnsi"/>
              </w:rPr>
              <w:t xml:space="preserve"> Yes/No  - if “Yes”</w:t>
            </w:r>
          </w:p>
          <w:p w:rsidR="00293A0E" w:rsidP="000A5B59" w:rsidRDefault="00293A0E" w14:paraId="4996AB8F" w14:textId="2C1B93AD">
            <w:pPr>
              <w:rPr>
                <w:rFonts w:eastAsia="Times New Roman" w:cstheme="minorHAnsi"/>
              </w:rPr>
            </w:pPr>
            <w:r>
              <w:rPr>
                <w:rFonts w:eastAsia="Times New Roman" w:cstheme="minorHAnsi"/>
              </w:rPr>
              <w:t>How d</w:t>
            </w:r>
            <w:r w:rsidRPr="00471657">
              <w:rPr>
                <w:rFonts w:eastAsia="Times New Roman" w:cstheme="minorHAnsi"/>
              </w:rPr>
              <w:t xml:space="preserve">oes the correctional institution </w:t>
            </w:r>
            <w:r>
              <w:rPr>
                <w:rFonts w:eastAsia="Times New Roman" w:cstheme="minorHAnsi"/>
              </w:rPr>
              <w:t xml:space="preserve">limit </w:t>
            </w:r>
            <w:r w:rsidRPr="00471657">
              <w:rPr>
                <w:rFonts w:eastAsia="Times New Roman" w:cstheme="minorHAnsi"/>
              </w:rPr>
              <w:t>participati</w:t>
            </w:r>
            <w:r>
              <w:rPr>
                <w:rFonts w:eastAsia="Times New Roman" w:cstheme="minorHAnsi"/>
              </w:rPr>
              <w:t>on</w:t>
            </w:r>
            <w:r w:rsidRPr="00471657">
              <w:rPr>
                <w:rFonts w:eastAsia="Times New Roman" w:cstheme="minorHAnsi"/>
              </w:rPr>
              <w:t xml:space="preserve"> in the experiment</w:t>
            </w:r>
            <w:r>
              <w:rPr>
                <w:rFonts w:eastAsia="Times New Roman" w:cstheme="minorHAnsi"/>
              </w:rPr>
              <w:t>?</w:t>
            </w:r>
            <w:r w:rsidRPr="00471657">
              <w:rPr>
                <w:rFonts w:eastAsia="Times New Roman" w:cstheme="minorHAnsi"/>
              </w:rPr>
              <w:t xml:space="preserve"> </w:t>
            </w:r>
          </w:p>
          <w:p w:rsidRPr="00471657" w:rsidR="00293A0E" w:rsidP="000A5B59" w:rsidRDefault="00293A0E" w14:paraId="5E65364F" w14:textId="5A249C8D">
            <w:pPr>
              <w:rPr>
                <w:rFonts w:eastAsia="Times New Roman" w:cstheme="minorHAnsi"/>
              </w:rPr>
            </w:pPr>
            <w:r w:rsidRPr="00471657">
              <w:rPr>
                <w:rFonts w:eastAsia="Times New Roman" w:cstheme="minorHAnsi"/>
              </w:rPr>
              <w:t>Please check all that apply.</w:t>
            </w:r>
          </w:p>
          <w:p w:rsidRPr="00471657" w:rsidR="00293A0E" w:rsidP="000A5B59" w:rsidRDefault="00293A0E" w14:paraId="6BE15308" w14:textId="2F50A027">
            <w:pPr>
              <w:pStyle w:val="ListParagraph"/>
              <w:widowControl/>
              <w:numPr>
                <w:ilvl w:val="0"/>
                <w:numId w:val="9"/>
              </w:numPr>
              <w:autoSpaceDE/>
              <w:autoSpaceDN/>
              <w:spacing w:line="240" w:lineRule="auto"/>
              <w:contextualSpacing/>
              <w:rPr>
                <w:rFonts w:eastAsia="Times New Roman" w:asciiTheme="minorHAnsi" w:hAnsiTheme="minorHAnsi" w:cstheme="minorHAnsi"/>
              </w:rPr>
            </w:pPr>
            <w:r>
              <w:rPr>
                <w:rFonts w:eastAsia="Times New Roman" w:asciiTheme="minorHAnsi" w:hAnsiTheme="minorHAnsi" w:cstheme="minorHAnsi"/>
              </w:rPr>
              <w:t>Categorically-b</w:t>
            </w:r>
            <w:r w:rsidRPr="00471657">
              <w:rPr>
                <w:rFonts w:eastAsia="Times New Roman" w:asciiTheme="minorHAnsi" w:hAnsiTheme="minorHAnsi" w:cstheme="minorHAnsi"/>
              </w:rPr>
              <w:t>ased</w:t>
            </w:r>
            <w:r>
              <w:rPr>
                <w:rFonts w:eastAsia="Times New Roman" w:asciiTheme="minorHAnsi" w:hAnsiTheme="minorHAnsi" w:cstheme="minorHAnsi"/>
              </w:rPr>
              <w:t>, all prisoners who</w:t>
            </w:r>
            <w:r w:rsidRPr="00471657">
              <w:rPr>
                <w:rFonts w:eastAsia="Times New Roman" w:asciiTheme="minorHAnsi" w:hAnsiTheme="minorHAnsi" w:cstheme="minorHAnsi"/>
              </w:rPr>
              <w:t xml:space="preserve"> </w:t>
            </w:r>
            <w:r>
              <w:rPr>
                <w:rFonts w:eastAsia="Times New Roman" w:asciiTheme="minorHAnsi" w:hAnsiTheme="minorHAnsi" w:cstheme="minorHAnsi"/>
              </w:rPr>
              <w:t xml:space="preserve">committed </w:t>
            </w:r>
            <w:r w:rsidRPr="00471657">
              <w:rPr>
                <w:rFonts w:eastAsia="Times New Roman" w:asciiTheme="minorHAnsi" w:hAnsiTheme="minorHAnsi" w:cstheme="minorHAnsi"/>
              </w:rPr>
              <w:t>violent in</w:t>
            </w:r>
            <w:r>
              <w:rPr>
                <w:rFonts w:eastAsia="Times New Roman" w:asciiTheme="minorHAnsi" w:hAnsiTheme="minorHAnsi" w:cstheme="minorHAnsi"/>
              </w:rPr>
              <w:t>fractions</w:t>
            </w:r>
            <w:r w:rsidRPr="00471657">
              <w:rPr>
                <w:rFonts w:eastAsia="Times New Roman" w:asciiTheme="minorHAnsi" w:hAnsiTheme="minorHAnsi" w:cstheme="minorHAnsi"/>
              </w:rPr>
              <w:t xml:space="preserve"> during incarceration.</w:t>
            </w:r>
          </w:p>
          <w:p w:rsidRPr="00471657" w:rsidR="00293A0E" w:rsidP="000A5B59" w:rsidRDefault="00293A0E" w14:paraId="3E3B4E0C" w14:textId="17CEC92B">
            <w:pPr>
              <w:pStyle w:val="ListParagraph"/>
              <w:widowControl/>
              <w:numPr>
                <w:ilvl w:val="0"/>
                <w:numId w:val="9"/>
              </w:numPr>
              <w:autoSpaceDE/>
              <w:autoSpaceDN/>
              <w:spacing w:line="240" w:lineRule="auto"/>
              <w:contextualSpacing/>
              <w:rPr>
                <w:rFonts w:eastAsia="Times New Roman" w:asciiTheme="minorHAnsi" w:hAnsiTheme="minorHAnsi" w:cstheme="minorHAnsi"/>
              </w:rPr>
            </w:pPr>
            <w:r>
              <w:rPr>
                <w:rFonts w:eastAsia="Times New Roman" w:asciiTheme="minorHAnsi" w:hAnsiTheme="minorHAnsi" w:cstheme="minorHAnsi"/>
              </w:rPr>
              <w:t>Categorically-b</w:t>
            </w:r>
            <w:r w:rsidRPr="00471657">
              <w:rPr>
                <w:rFonts w:eastAsia="Times New Roman" w:asciiTheme="minorHAnsi" w:hAnsiTheme="minorHAnsi" w:cstheme="minorHAnsi"/>
              </w:rPr>
              <w:t>ased</w:t>
            </w:r>
            <w:r>
              <w:rPr>
                <w:rFonts w:eastAsia="Times New Roman" w:asciiTheme="minorHAnsi" w:hAnsiTheme="minorHAnsi" w:cstheme="minorHAnsi"/>
              </w:rPr>
              <w:t>, all prisoners</w:t>
            </w:r>
            <w:r w:rsidRPr="00471657">
              <w:rPr>
                <w:rFonts w:eastAsia="Times New Roman" w:asciiTheme="minorHAnsi" w:hAnsiTheme="minorHAnsi" w:cstheme="minorHAnsi"/>
              </w:rPr>
              <w:t xml:space="preserve"> </w:t>
            </w:r>
            <w:r>
              <w:rPr>
                <w:rFonts w:eastAsia="Times New Roman" w:asciiTheme="minorHAnsi" w:hAnsiTheme="minorHAnsi" w:cstheme="minorHAnsi"/>
              </w:rPr>
              <w:t xml:space="preserve">who had committed a given </w:t>
            </w:r>
            <w:r w:rsidRPr="00471657">
              <w:rPr>
                <w:rFonts w:eastAsia="Times New Roman" w:asciiTheme="minorHAnsi" w:hAnsiTheme="minorHAnsi" w:cstheme="minorHAnsi"/>
              </w:rPr>
              <w:t>number of infractions.</w:t>
            </w:r>
          </w:p>
          <w:p w:rsidRPr="00471657" w:rsidR="00293A0E" w:rsidP="000A5B59" w:rsidRDefault="00293A0E" w14:paraId="042DEAD2" w14:textId="73083E8D">
            <w:pPr>
              <w:pStyle w:val="ListParagraph"/>
              <w:widowControl/>
              <w:numPr>
                <w:ilvl w:val="0"/>
                <w:numId w:val="9"/>
              </w:numPr>
              <w:autoSpaceDE/>
              <w:autoSpaceDN/>
              <w:spacing w:line="240" w:lineRule="auto"/>
              <w:contextualSpacing/>
              <w:rPr>
                <w:rFonts w:eastAsia="Times New Roman" w:asciiTheme="minorHAnsi" w:hAnsiTheme="minorHAnsi" w:cstheme="minorHAnsi"/>
              </w:rPr>
            </w:pPr>
            <w:r>
              <w:rPr>
                <w:rFonts w:eastAsia="Times New Roman" w:asciiTheme="minorHAnsi" w:hAnsiTheme="minorHAnsi" w:cstheme="minorHAnsi"/>
              </w:rPr>
              <w:t>Categorically-b</w:t>
            </w:r>
            <w:r w:rsidRPr="00471657">
              <w:rPr>
                <w:rFonts w:eastAsia="Times New Roman" w:asciiTheme="minorHAnsi" w:hAnsiTheme="minorHAnsi" w:cstheme="minorHAnsi"/>
              </w:rPr>
              <w:t>ased on time until scheduled release (such as within 5 years of scheduled release).</w:t>
            </w:r>
          </w:p>
          <w:p w:rsidR="00293A0E" w:rsidP="007829E3" w:rsidRDefault="00293A0E" w14:paraId="3861AFF5" w14:textId="0D62C898">
            <w:pPr>
              <w:pStyle w:val="ListParagraph"/>
              <w:widowControl/>
              <w:numPr>
                <w:ilvl w:val="0"/>
                <w:numId w:val="9"/>
              </w:numPr>
              <w:autoSpaceDE/>
              <w:autoSpaceDN/>
              <w:spacing w:line="240" w:lineRule="auto"/>
              <w:contextualSpacing/>
              <w:rPr>
                <w:rFonts w:eastAsia="Times New Roman" w:asciiTheme="minorHAnsi" w:hAnsiTheme="minorHAnsi" w:cstheme="minorHAnsi"/>
              </w:rPr>
            </w:pPr>
            <w:r w:rsidRPr="00A272C0">
              <w:rPr>
                <w:rFonts w:eastAsia="Times New Roman" w:asciiTheme="minorHAnsi" w:hAnsiTheme="minorHAnsi" w:cstheme="minorHAnsi"/>
              </w:rPr>
              <w:t>Categorical</w:t>
            </w:r>
            <w:r w:rsidR="00311BB6">
              <w:rPr>
                <w:rFonts w:eastAsia="Times New Roman" w:asciiTheme="minorHAnsi" w:hAnsiTheme="minorHAnsi" w:cstheme="minorHAnsi"/>
              </w:rPr>
              <w:t>ly</w:t>
            </w:r>
            <w:r w:rsidRPr="00A272C0">
              <w:rPr>
                <w:rFonts w:eastAsia="Times New Roman" w:asciiTheme="minorHAnsi" w:hAnsiTheme="minorHAnsi" w:cstheme="minorHAnsi"/>
              </w:rPr>
              <w:t>-based exclusion on the type of offense (such as a sexual offense)</w:t>
            </w:r>
            <w:r>
              <w:rPr>
                <w:rFonts w:eastAsia="Times New Roman" w:asciiTheme="minorHAnsi" w:hAnsiTheme="minorHAnsi" w:cstheme="minorHAnsi"/>
              </w:rPr>
              <w:t>Individually-based on the specific combination of factors within a given inmate.</w:t>
            </w:r>
          </w:p>
          <w:p w:rsidRPr="00471657" w:rsidR="00293A0E" w:rsidP="000A5B59" w:rsidRDefault="00293A0E" w14:paraId="4A5E4148" w14:textId="77777777">
            <w:pPr>
              <w:pStyle w:val="ListParagraph"/>
              <w:widowControl/>
              <w:numPr>
                <w:ilvl w:val="0"/>
                <w:numId w:val="9"/>
              </w:numPr>
              <w:autoSpaceDE/>
              <w:autoSpaceDN/>
              <w:spacing w:line="240" w:lineRule="auto"/>
              <w:contextualSpacing/>
              <w:rPr>
                <w:rFonts w:eastAsia="Times New Roman" w:asciiTheme="minorHAnsi" w:hAnsiTheme="minorHAnsi" w:cstheme="minorHAnsi"/>
              </w:rPr>
            </w:pPr>
            <w:r w:rsidRPr="00471657">
              <w:rPr>
                <w:rFonts w:eastAsia="Times New Roman" w:asciiTheme="minorHAnsi" w:hAnsiTheme="minorHAnsi" w:cstheme="minorHAnsi"/>
              </w:rPr>
              <w:t>Other please specify:</w:t>
            </w:r>
          </w:p>
          <w:p w:rsidRPr="00737151" w:rsidR="00293A0E" w:rsidRDefault="00293A0E" w14:paraId="4D308B09" w14:textId="67765819"/>
        </w:tc>
      </w:tr>
      <w:tr w:rsidR="00293A0E" w:rsidTr="00AE258D" w14:paraId="3249E3F0" w14:textId="77777777">
        <w:tc>
          <w:tcPr>
            <w:tcW w:w="1008" w:type="dxa"/>
            <w:vAlign w:val="center"/>
          </w:tcPr>
          <w:p w:rsidR="00293A0E" w:rsidP="007827B3" w:rsidRDefault="007827B3" w14:paraId="5D67A420" w14:textId="2DEF1CFB">
            <w:pPr>
              <w:pStyle w:val="BodyText"/>
              <w:spacing w:line="276" w:lineRule="auto"/>
              <w:ind w:left="100" w:right="119"/>
              <w:jc w:val="center"/>
            </w:pPr>
            <w:r>
              <w:lastRenderedPageBreak/>
              <w:t>7</w:t>
            </w:r>
          </w:p>
        </w:tc>
        <w:tc>
          <w:tcPr>
            <w:tcW w:w="5112" w:type="dxa"/>
          </w:tcPr>
          <w:p w:rsidR="00293A0E" w:rsidP="00CA76DE" w:rsidRDefault="00293A0E" w14:paraId="53B3386F" w14:textId="1B1A5CD2">
            <w:r>
              <w:t>We also suggest incorporating another response that does not relate to students’ past crimes or sentences, such as employing a waiting list, which we believe is a common practice among participating facilities and which was identified by at least one official in the Department’s Second Chance Pell report.</w:t>
            </w:r>
          </w:p>
          <w:p w:rsidR="00CA76DE" w:rsidP="008B0103" w:rsidRDefault="00CA76DE" w14:paraId="4AE67AD9" w14:textId="77777777"/>
          <w:p w:rsidRPr="00435EF3" w:rsidR="00293A0E" w:rsidRDefault="00293A0E" w14:paraId="324B250D" w14:textId="0F0DE8A9">
            <w:r>
              <w:t>(Second Chance Pell, page 10)</w:t>
            </w:r>
          </w:p>
        </w:tc>
        <w:tc>
          <w:tcPr>
            <w:tcW w:w="4230" w:type="dxa"/>
          </w:tcPr>
          <w:p w:rsidR="00293A0E" w:rsidRDefault="00293A0E" w14:paraId="734907BB" w14:textId="21B620D3">
            <w:r>
              <w:t>The Department does not believe it could collect reliable data at the individual student level, but a new question has been added to the school survey to collect at the institutional level.</w:t>
            </w:r>
          </w:p>
          <w:p w:rsidR="00293A0E" w:rsidRDefault="00293A0E" w14:paraId="37EB970D" w14:textId="77777777"/>
          <w:p w:rsidR="00293A0E" w:rsidRDefault="00293A0E" w14:paraId="7D0C480B" w14:textId="3088EB99">
            <w:r w:rsidRPr="001C69DF">
              <w:rPr>
                <w:b/>
                <w:bCs/>
                <w:i/>
                <w:iCs/>
              </w:rPr>
              <w:t xml:space="preserve">New SCP </w:t>
            </w:r>
            <w:r w:rsidRPr="001C69DF" w:rsidR="00C84717">
              <w:rPr>
                <w:b/>
                <w:bCs/>
                <w:i/>
                <w:iCs/>
              </w:rPr>
              <w:t xml:space="preserve">Question </w:t>
            </w:r>
            <w:r w:rsidRPr="001C69DF">
              <w:rPr>
                <w:b/>
                <w:bCs/>
                <w:i/>
                <w:iCs/>
              </w:rPr>
              <w:t>#3</w:t>
            </w:r>
            <w:r w:rsidRPr="001C69DF" w:rsidR="00B44297">
              <w:rPr>
                <w:b/>
                <w:bCs/>
                <w:i/>
                <w:iCs/>
              </w:rPr>
              <w:t>7</w:t>
            </w:r>
            <w:r w:rsidRPr="001C69DF" w:rsidR="00DB2F11">
              <w:rPr>
                <w:b/>
                <w:bCs/>
                <w:i/>
                <w:iCs/>
              </w:rPr>
              <w:t xml:space="preserve"> (Previously 3</w:t>
            </w:r>
            <w:r w:rsidRPr="001C69DF">
              <w:rPr>
                <w:b/>
                <w:bCs/>
                <w:i/>
                <w:iCs/>
              </w:rPr>
              <w:t>0</w:t>
            </w:r>
            <w:r w:rsidRPr="001C69DF" w:rsidR="00DB2F11">
              <w:rPr>
                <w:b/>
                <w:bCs/>
                <w:i/>
                <w:iCs/>
              </w:rPr>
              <w:t>)</w:t>
            </w:r>
            <w:r w:rsidRPr="001C69DF">
              <w:rPr>
                <w:b/>
                <w:bCs/>
                <w:i/>
                <w:iCs/>
              </w:rPr>
              <w:t>:</w:t>
            </w:r>
            <w:r w:rsidRPr="004063AB">
              <w:rPr>
                <w:b/>
                <w:bCs/>
              </w:rPr>
              <w:t xml:space="preserve"> </w:t>
            </w:r>
            <w:r>
              <w:t xml:space="preserve">Were you able to enroll all students who </w:t>
            </w:r>
            <w:r w:rsidR="00F00685">
              <w:t xml:space="preserve">expressed interest and </w:t>
            </w:r>
            <w:r w:rsidR="004C43CC">
              <w:t>were</w:t>
            </w:r>
            <w:r>
              <w:t xml:space="preserve"> eligible to participate in Second Chance Pell? (Yes/No)</w:t>
            </w:r>
          </w:p>
          <w:p w:rsidR="00293A0E" w:rsidRDefault="00293A0E" w14:paraId="7845DE00" w14:textId="196076D8">
            <w:r>
              <w:t>If no</w:t>
            </w:r>
          </w:p>
          <w:p w:rsidR="00293A0E" w:rsidRDefault="00293A0E" w14:paraId="70F773C9" w14:textId="1FACF80E">
            <w:r>
              <w:t>Why not? Check all that apply:</w:t>
            </w:r>
          </w:p>
          <w:p w:rsidR="00293A0E" w:rsidP="00D642E2" w:rsidRDefault="00293A0E" w14:paraId="6FC60B57" w14:textId="70F4B64A">
            <w:pPr>
              <w:pStyle w:val="ListParagraph"/>
              <w:numPr>
                <w:ilvl w:val="0"/>
                <w:numId w:val="6"/>
              </w:numPr>
            </w:pPr>
            <w:r>
              <w:t>Lack of staff resources</w:t>
            </w:r>
          </w:p>
          <w:p w:rsidR="00293A0E" w:rsidP="00D642E2" w:rsidRDefault="00293A0E" w14:paraId="6361507C" w14:textId="77777777">
            <w:pPr>
              <w:pStyle w:val="ListParagraph"/>
              <w:numPr>
                <w:ilvl w:val="0"/>
                <w:numId w:val="6"/>
              </w:numPr>
            </w:pPr>
            <w:r>
              <w:t>Lack of classroom space</w:t>
            </w:r>
          </w:p>
          <w:p w:rsidRPr="004E5C10" w:rsidR="00A420F7" w:rsidP="00A420F7" w:rsidRDefault="00293A0E" w14:paraId="07D9316D" w14:textId="62129BBA">
            <w:pPr>
              <w:pStyle w:val="ListParagraph"/>
              <w:numPr>
                <w:ilvl w:val="0"/>
                <w:numId w:val="6"/>
              </w:numPr>
            </w:pPr>
            <w:r>
              <w:t>Other. Please describe:</w:t>
            </w:r>
          </w:p>
        </w:tc>
      </w:tr>
      <w:tr w:rsidR="00293A0E" w:rsidTr="00AE258D" w14:paraId="38AC377C" w14:textId="77777777">
        <w:tc>
          <w:tcPr>
            <w:tcW w:w="1008" w:type="dxa"/>
            <w:vAlign w:val="center"/>
          </w:tcPr>
          <w:p w:rsidR="00293A0E" w:rsidP="007827B3" w:rsidRDefault="007827B3" w14:paraId="1027A158" w14:textId="49379D67">
            <w:pPr>
              <w:pStyle w:val="BodyText"/>
              <w:spacing w:before="79" w:line="273" w:lineRule="auto"/>
              <w:ind w:left="100" w:right="123"/>
              <w:jc w:val="center"/>
            </w:pPr>
            <w:r>
              <w:t>8</w:t>
            </w:r>
          </w:p>
        </w:tc>
        <w:tc>
          <w:tcPr>
            <w:tcW w:w="5112" w:type="dxa"/>
          </w:tcPr>
          <w:p w:rsidR="00293A0E" w:rsidP="003F590D" w:rsidRDefault="00293A0E" w14:paraId="40C90B21" w14:textId="7E800408">
            <w:r>
              <w:t>We also recommend adding a new question to the school survey that includes detailed information about the communications that schools have had with prospective students. Specifically, we recommend asking institutions for a brief description of the information they provided to prospective students on each of the following issues:</w:t>
            </w:r>
          </w:p>
          <w:p w:rsidR="00293A0E" w:rsidP="00A23739" w:rsidRDefault="00293A0E" w14:paraId="7BBCC1C2" w14:textId="77777777">
            <w:pPr>
              <w:pStyle w:val="BodyText"/>
              <w:spacing w:before="3"/>
              <w:rPr>
                <w:sz w:val="26"/>
              </w:rPr>
            </w:pPr>
          </w:p>
          <w:p w:rsidR="001E3442" w:rsidP="00A23739" w:rsidRDefault="00293A0E" w14:paraId="33BA7F24" w14:textId="16F2CAB2">
            <w:pPr>
              <w:pStyle w:val="ListParagraph"/>
              <w:numPr>
                <w:ilvl w:val="0"/>
                <w:numId w:val="7"/>
              </w:numPr>
              <w:tabs>
                <w:tab w:val="left" w:pos="820"/>
              </w:tabs>
              <w:spacing w:line="240" w:lineRule="auto"/>
              <w:jc w:val="both"/>
            </w:pPr>
            <w:r>
              <w:t>Second Chance Pell and the nature of the</w:t>
            </w:r>
            <w:r>
              <w:rPr>
                <w:spacing w:val="-11"/>
              </w:rPr>
              <w:t xml:space="preserve"> </w:t>
            </w:r>
            <w:r>
              <w:t>experiment</w:t>
            </w:r>
          </w:p>
          <w:p w:rsidR="00293A0E" w:rsidP="003F590D" w:rsidRDefault="00293A0E" w14:paraId="37B244A2" w14:textId="4EE91820">
            <w:pPr>
              <w:pStyle w:val="ListParagraph"/>
              <w:numPr>
                <w:ilvl w:val="0"/>
                <w:numId w:val="7"/>
              </w:numPr>
            </w:pPr>
            <w:r>
              <w:t>How the institution intends to transition programs to the full authorization of prison education programs when the new law takes effect, including communicating with students and obtaining necessary</w:t>
            </w:r>
            <w:r w:rsidRPr="0010424A">
              <w:rPr>
                <w:spacing w:val="-2"/>
              </w:rPr>
              <w:t xml:space="preserve"> </w:t>
            </w:r>
            <w:r>
              <w:t>approvals</w:t>
            </w:r>
          </w:p>
          <w:p w:rsidR="00293A0E" w:rsidP="003F590D" w:rsidRDefault="00293A0E" w14:paraId="4CFFC914" w14:textId="72A49AEF">
            <w:pPr>
              <w:pStyle w:val="ListParagraph"/>
              <w:numPr>
                <w:ilvl w:val="0"/>
                <w:numId w:val="7"/>
              </w:numPr>
            </w:pPr>
            <w:r>
              <w:t>FAFSA and associated</w:t>
            </w:r>
            <w:r w:rsidRPr="004D39FA">
              <w:rPr>
                <w:spacing w:val="-4"/>
              </w:rPr>
              <w:t xml:space="preserve"> </w:t>
            </w:r>
            <w:r>
              <w:t>requirements</w:t>
            </w:r>
          </w:p>
          <w:p w:rsidR="00293A0E" w:rsidP="00A23739" w:rsidRDefault="00293A0E" w14:paraId="0BD1D006" w14:textId="77777777">
            <w:pPr>
              <w:pStyle w:val="ListParagraph"/>
              <w:numPr>
                <w:ilvl w:val="0"/>
                <w:numId w:val="7"/>
              </w:numPr>
              <w:tabs>
                <w:tab w:val="left" w:pos="820"/>
              </w:tabs>
              <w:spacing w:before="32" w:line="240" w:lineRule="auto"/>
            </w:pPr>
            <w:r>
              <w:t>Verification and associated</w:t>
            </w:r>
            <w:r>
              <w:rPr>
                <w:spacing w:val="-4"/>
              </w:rPr>
              <w:t xml:space="preserve"> </w:t>
            </w:r>
            <w:r>
              <w:t>requirements</w:t>
            </w:r>
          </w:p>
          <w:p w:rsidR="00293A0E" w:rsidP="00A23739" w:rsidRDefault="00293A0E" w14:paraId="0B261BCC" w14:textId="77777777">
            <w:pPr>
              <w:pStyle w:val="ListParagraph"/>
              <w:numPr>
                <w:ilvl w:val="0"/>
                <w:numId w:val="7"/>
              </w:numPr>
              <w:tabs>
                <w:tab w:val="left" w:pos="820"/>
              </w:tabs>
              <w:spacing w:before="46" w:line="240" w:lineRule="auto"/>
            </w:pPr>
            <w:r>
              <w:t>Post-release work opportunities (including potential licensure</w:t>
            </w:r>
            <w:r>
              <w:rPr>
                <w:spacing w:val="-13"/>
              </w:rPr>
              <w:t xml:space="preserve"> </w:t>
            </w:r>
            <w:r>
              <w:t>challenges)</w:t>
            </w:r>
          </w:p>
          <w:p w:rsidR="00293A0E" w:rsidP="00A23739" w:rsidRDefault="00293A0E" w14:paraId="50051BA1" w14:textId="77777777">
            <w:pPr>
              <w:pStyle w:val="ListParagraph"/>
              <w:numPr>
                <w:ilvl w:val="0"/>
                <w:numId w:val="7"/>
              </w:numPr>
              <w:tabs>
                <w:tab w:val="left" w:pos="819"/>
                <w:tab w:val="left" w:pos="820"/>
              </w:tabs>
              <w:spacing w:before="46" w:line="240" w:lineRule="auto"/>
            </w:pPr>
            <w:r>
              <w:t>Credit transfer opportunities (including into new programs and</w:t>
            </w:r>
            <w:r>
              <w:rPr>
                <w:spacing w:val="-18"/>
              </w:rPr>
              <w:t xml:space="preserve"> </w:t>
            </w:r>
            <w:r>
              <w:t>post-release)</w:t>
            </w:r>
          </w:p>
          <w:p w:rsidR="00293A0E" w:rsidP="00A23739" w:rsidRDefault="00293A0E" w14:paraId="6F01C401" w14:textId="77777777">
            <w:pPr>
              <w:pStyle w:val="ListParagraph"/>
              <w:numPr>
                <w:ilvl w:val="0"/>
                <w:numId w:val="7"/>
              </w:numPr>
              <w:tabs>
                <w:tab w:val="left" w:pos="820"/>
              </w:tabs>
              <w:spacing w:before="32" w:line="240" w:lineRule="auto"/>
            </w:pPr>
            <w:r>
              <w:t>The impact of transferring prison</w:t>
            </w:r>
            <w:r>
              <w:rPr>
                <w:spacing w:val="-7"/>
              </w:rPr>
              <w:t xml:space="preserve"> </w:t>
            </w:r>
            <w:r>
              <w:t>facilities</w:t>
            </w:r>
          </w:p>
          <w:p w:rsidR="00293A0E" w:rsidP="00A23739" w:rsidRDefault="00293A0E" w14:paraId="31C9565F" w14:textId="413CFEB8">
            <w:pPr>
              <w:pStyle w:val="ListParagraph"/>
              <w:numPr>
                <w:ilvl w:val="0"/>
                <w:numId w:val="7"/>
              </w:numPr>
              <w:tabs>
                <w:tab w:val="left" w:pos="820"/>
              </w:tabs>
              <w:spacing w:before="46" w:line="240" w:lineRule="auto"/>
            </w:pPr>
            <w:r>
              <w:t>Lifetime eligibility restrictions of the Pell</w:t>
            </w:r>
            <w:r>
              <w:rPr>
                <w:spacing w:val="-9"/>
              </w:rPr>
              <w:t xml:space="preserve"> </w:t>
            </w:r>
            <w:r>
              <w:t>Grant</w:t>
            </w:r>
          </w:p>
          <w:p w:rsidR="00293A0E" w:rsidP="006A1765" w:rsidRDefault="00293A0E" w14:paraId="5C04BA66" w14:textId="47BAFB3F">
            <w:pPr>
              <w:tabs>
                <w:tab w:val="left" w:pos="820"/>
              </w:tabs>
              <w:spacing w:before="46"/>
            </w:pPr>
          </w:p>
          <w:p w:rsidR="00293A0E" w:rsidP="007D3D70" w:rsidRDefault="00293A0E" w14:paraId="5A2EA527" w14:textId="77777777">
            <w:pPr>
              <w:tabs>
                <w:tab w:val="left" w:pos="820"/>
              </w:tabs>
              <w:spacing w:before="46"/>
            </w:pPr>
            <w:r>
              <w:t>(Second Chance Pell, page 10-11)</w:t>
            </w:r>
          </w:p>
          <w:p w:rsidR="00E527E5" w:rsidP="007D3D70" w:rsidRDefault="00E527E5" w14:paraId="57BA30A6" w14:textId="255F7595">
            <w:pPr>
              <w:tabs>
                <w:tab w:val="left" w:pos="820"/>
              </w:tabs>
              <w:spacing w:before="46"/>
              <w:rPr>
                <w:b/>
                <w:bCs/>
              </w:rPr>
            </w:pPr>
          </w:p>
        </w:tc>
        <w:tc>
          <w:tcPr>
            <w:tcW w:w="4230" w:type="dxa"/>
          </w:tcPr>
          <w:p w:rsidR="00293A0E" w:rsidP="00960067" w:rsidRDefault="005F47E2" w14:paraId="310D6864" w14:textId="4F77E5BF">
            <w:r>
              <w:t>The Department</w:t>
            </w:r>
            <w:r w:rsidR="00293A0E">
              <w:t xml:space="preserve"> appreciates this comment and has added a question about communication with prospective students to the school survey.</w:t>
            </w:r>
          </w:p>
          <w:p w:rsidR="00293A0E" w:rsidRDefault="00293A0E" w14:paraId="3F08595A" w14:textId="33E9050C">
            <w:r>
              <w:t xml:space="preserve"> </w:t>
            </w:r>
          </w:p>
          <w:p w:rsidR="00293A0E" w:rsidRDefault="00293A0E" w14:paraId="6B65F0AE" w14:textId="77777777"/>
          <w:p w:rsidRPr="001C69DF" w:rsidR="00293A0E" w:rsidRDefault="00293A0E" w14:paraId="41C0C523" w14:textId="71AF1E76">
            <w:pPr>
              <w:rPr>
                <w:i/>
                <w:iCs/>
              </w:rPr>
            </w:pPr>
            <w:r w:rsidRPr="001C69DF">
              <w:rPr>
                <w:b/>
                <w:bCs/>
                <w:i/>
                <w:iCs/>
              </w:rPr>
              <w:t>New SCP</w:t>
            </w:r>
            <w:r w:rsidRPr="001C69DF" w:rsidR="00C84717">
              <w:rPr>
                <w:b/>
                <w:bCs/>
                <w:i/>
                <w:iCs/>
              </w:rPr>
              <w:t xml:space="preserve"> Question</w:t>
            </w:r>
            <w:r w:rsidRPr="001C69DF">
              <w:rPr>
                <w:b/>
                <w:bCs/>
                <w:i/>
                <w:iCs/>
              </w:rPr>
              <w:t xml:space="preserve"> #</w:t>
            </w:r>
            <w:r w:rsidRPr="001C69DF" w:rsidR="008D4DA0">
              <w:rPr>
                <w:b/>
                <w:bCs/>
                <w:i/>
                <w:iCs/>
              </w:rPr>
              <w:t>3</w:t>
            </w:r>
            <w:r w:rsidRPr="001C69DF" w:rsidR="00B44297">
              <w:rPr>
                <w:b/>
                <w:bCs/>
                <w:i/>
                <w:iCs/>
              </w:rPr>
              <w:t>8</w:t>
            </w:r>
            <w:r w:rsidRPr="001C69DF" w:rsidR="00DB2F11">
              <w:rPr>
                <w:b/>
                <w:bCs/>
                <w:i/>
                <w:iCs/>
              </w:rPr>
              <w:t xml:space="preserve"> (Previously 3</w:t>
            </w:r>
            <w:r w:rsidRPr="001C69DF" w:rsidR="008D4DA0">
              <w:rPr>
                <w:b/>
                <w:bCs/>
                <w:i/>
                <w:iCs/>
              </w:rPr>
              <w:t>1</w:t>
            </w:r>
            <w:r w:rsidRPr="001C69DF" w:rsidR="00DB2F11">
              <w:rPr>
                <w:b/>
                <w:bCs/>
                <w:i/>
                <w:iCs/>
              </w:rPr>
              <w:t>)</w:t>
            </w:r>
            <w:r w:rsidRPr="001C69DF">
              <w:rPr>
                <w:b/>
                <w:bCs/>
                <w:i/>
                <w:iCs/>
              </w:rPr>
              <w:t xml:space="preserve">: </w:t>
            </w:r>
          </w:p>
          <w:p w:rsidR="00293A0E" w:rsidRDefault="00293A0E" w14:paraId="19675B2A" w14:textId="0D735E40">
            <w:r>
              <w:t>Please provide a brief description of the information you provided to prospective students on each of the following:</w:t>
            </w:r>
          </w:p>
          <w:p w:rsidR="00293A0E" w:rsidP="00630E79" w:rsidRDefault="00293A0E" w14:paraId="4905AB57" w14:textId="77777777">
            <w:pPr>
              <w:pStyle w:val="ListParagraph"/>
              <w:numPr>
                <w:ilvl w:val="0"/>
                <w:numId w:val="8"/>
              </w:numPr>
            </w:pPr>
            <w:r>
              <w:t>Second Chance Pell and the nature of the experiment</w:t>
            </w:r>
          </w:p>
          <w:p w:rsidR="00293A0E" w:rsidP="00630E79" w:rsidRDefault="00293A0E" w14:paraId="632BE7AD" w14:textId="34C1FFEF">
            <w:pPr>
              <w:pStyle w:val="ListParagraph"/>
              <w:numPr>
                <w:ilvl w:val="0"/>
                <w:numId w:val="8"/>
              </w:numPr>
            </w:pPr>
            <w:r>
              <w:t xml:space="preserve">Post-release work opportunities (including potential </w:t>
            </w:r>
            <w:r w:rsidR="006404E8">
              <w:t xml:space="preserve">challenges related to </w:t>
            </w:r>
            <w:r w:rsidR="009A231E">
              <w:t>professional</w:t>
            </w:r>
            <w:r>
              <w:t xml:space="preserve"> licensure)</w:t>
            </w:r>
          </w:p>
          <w:p w:rsidR="00293A0E" w:rsidP="00630E79" w:rsidRDefault="00293A0E" w14:paraId="1BF36E3D" w14:textId="77777777">
            <w:pPr>
              <w:pStyle w:val="ListParagraph"/>
              <w:numPr>
                <w:ilvl w:val="0"/>
                <w:numId w:val="8"/>
              </w:numPr>
            </w:pPr>
            <w:r>
              <w:t>Credit transfer opportunities (including into new programs and post-release)</w:t>
            </w:r>
          </w:p>
          <w:p w:rsidR="00293A0E" w:rsidP="00630E79" w:rsidRDefault="00293A0E" w14:paraId="6B488593" w14:textId="5623BB66">
            <w:pPr>
              <w:pStyle w:val="ListParagraph"/>
              <w:numPr>
                <w:ilvl w:val="0"/>
                <w:numId w:val="8"/>
              </w:numPr>
            </w:pPr>
            <w:r>
              <w:t xml:space="preserve">The impact of transferring </w:t>
            </w:r>
            <w:r w:rsidR="00D40178">
              <w:t>between</w:t>
            </w:r>
            <w:r>
              <w:t xml:space="preserve"> prison facilities</w:t>
            </w:r>
          </w:p>
          <w:p w:rsidRPr="003D6578" w:rsidR="00293A0E" w:rsidP="00630E79" w:rsidRDefault="00293A0E" w14:paraId="1CE92E91" w14:textId="419BB45D">
            <w:pPr>
              <w:pStyle w:val="ListParagraph"/>
              <w:numPr>
                <w:ilvl w:val="0"/>
                <w:numId w:val="8"/>
              </w:numPr>
            </w:pPr>
            <w:r>
              <w:t>Lifetime eligibility restrictions of the Pell Grant</w:t>
            </w:r>
          </w:p>
        </w:tc>
      </w:tr>
      <w:tr w:rsidR="00293A0E" w:rsidTr="00AE258D" w14:paraId="60D63CAD" w14:textId="77777777">
        <w:tc>
          <w:tcPr>
            <w:tcW w:w="1008" w:type="dxa"/>
            <w:vAlign w:val="center"/>
          </w:tcPr>
          <w:p w:rsidR="00293A0E" w:rsidP="007827B3" w:rsidRDefault="007827B3" w14:paraId="5EA7D98C" w14:textId="759E588C">
            <w:pPr>
              <w:jc w:val="center"/>
            </w:pPr>
            <w:r>
              <w:t>9</w:t>
            </w:r>
          </w:p>
        </w:tc>
        <w:tc>
          <w:tcPr>
            <w:tcW w:w="5112" w:type="dxa"/>
          </w:tcPr>
          <w:p w:rsidR="00293A0E" w:rsidRDefault="00293A0E" w14:paraId="73BA200D" w14:textId="4A82A2B5">
            <w:r>
              <w:t xml:space="preserve">First, we recommend including sufficient detail to calculate students’ trajectory of credential programs. That includes measuring how many students pursued multiple credentials and at what levels. The data held by the Department may be sufficiently detailed to </w:t>
            </w:r>
            <w:r>
              <w:lastRenderedPageBreak/>
              <w:t>answer this question; or it may simply make sense to collect the number, order, and credential level of credentials earned and/or programs pursued for each student.</w:t>
            </w:r>
          </w:p>
          <w:p w:rsidR="00E527E5" w:rsidRDefault="00E527E5" w14:paraId="10A8D5EB" w14:textId="77777777"/>
          <w:p w:rsidR="00293A0E" w:rsidRDefault="00293A0E" w14:paraId="3F88B9D4" w14:textId="77777777">
            <w:r>
              <w:t>(Second Chance Pell, page 11)</w:t>
            </w:r>
          </w:p>
          <w:p w:rsidRPr="007D3D70" w:rsidR="00E527E5" w:rsidRDefault="00E527E5" w14:paraId="41D95C79" w14:textId="38235BE2"/>
        </w:tc>
        <w:tc>
          <w:tcPr>
            <w:tcW w:w="4230" w:type="dxa"/>
          </w:tcPr>
          <w:p w:rsidRPr="00DD2CE3" w:rsidR="00293A0E" w:rsidRDefault="00293A0E" w14:paraId="4ABD7249" w14:textId="3935FE76">
            <w:r>
              <w:lastRenderedPageBreak/>
              <w:t>The Department will make no change to the data collection based on this comment. FSA uses data from other sources to address this topic.</w:t>
            </w:r>
          </w:p>
        </w:tc>
      </w:tr>
      <w:tr w:rsidR="00293A0E" w:rsidTr="00AE258D" w14:paraId="3E5B3BB1" w14:textId="77777777">
        <w:tc>
          <w:tcPr>
            <w:tcW w:w="1008" w:type="dxa"/>
            <w:vAlign w:val="center"/>
          </w:tcPr>
          <w:p w:rsidR="00293A0E" w:rsidP="007827B3" w:rsidRDefault="007827B3" w14:paraId="4AE4B872" w14:textId="6A369BA8">
            <w:pPr>
              <w:jc w:val="center"/>
            </w:pPr>
            <w:r>
              <w:t>10</w:t>
            </w:r>
          </w:p>
        </w:tc>
        <w:tc>
          <w:tcPr>
            <w:tcW w:w="5112" w:type="dxa"/>
          </w:tcPr>
          <w:p w:rsidR="00293A0E" w:rsidRDefault="00293A0E" w14:paraId="7B743962" w14:textId="7B4DD3DA">
            <w:r>
              <w:t>The Department should request data sufficient to answe</w:t>
            </w:r>
            <w:r w:rsidRPr="005A731B">
              <w:t xml:space="preserve">r </w:t>
            </w:r>
            <w:r w:rsidRPr="00E44FB8">
              <w:t>whether the participant was ever released and, if so, whether the person has remained out of prison.</w:t>
            </w:r>
          </w:p>
          <w:p w:rsidR="00E527E5" w:rsidRDefault="00E527E5" w14:paraId="73C54A3A" w14:textId="77777777"/>
          <w:p w:rsidR="00293A0E" w:rsidRDefault="00293A0E" w14:paraId="6DBC36B1" w14:textId="77777777">
            <w:r>
              <w:t>(Second Chance Pell, page 11)</w:t>
            </w:r>
          </w:p>
          <w:p w:rsidR="00E527E5" w:rsidRDefault="00E527E5" w14:paraId="263550EF" w14:textId="72BD92F8"/>
        </w:tc>
        <w:tc>
          <w:tcPr>
            <w:tcW w:w="4230" w:type="dxa"/>
          </w:tcPr>
          <w:p w:rsidRPr="001C69DF" w:rsidR="009F532F" w:rsidP="009F532F" w:rsidRDefault="009F532F" w14:paraId="6C8117B0" w14:textId="2F393409">
            <w:pPr>
              <w:rPr>
                <w:b/>
                <w:bCs/>
                <w:i/>
                <w:iCs/>
              </w:rPr>
            </w:pPr>
            <w:r w:rsidRPr="001C69DF">
              <w:rPr>
                <w:b/>
                <w:bCs/>
                <w:i/>
                <w:iCs/>
              </w:rPr>
              <w:t>The Department appreciates this comment and has added a series of questions about tracking post-release outcomes.</w:t>
            </w:r>
          </w:p>
          <w:p w:rsidRPr="00DB2F11" w:rsidR="009F532F" w:rsidP="009F532F" w:rsidRDefault="009F532F" w14:paraId="2F76B49F" w14:textId="77777777">
            <w:pPr>
              <w:rPr>
                <w:i/>
                <w:iCs/>
              </w:rPr>
            </w:pPr>
            <w:r w:rsidRPr="00DB2F11">
              <w:rPr>
                <w:i/>
                <w:iCs/>
              </w:rPr>
              <w:t xml:space="preserve"> </w:t>
            </w:r>
          </w:p>
          <w:p w:rsidRPr="00DB2F11" w:rsidR="009F532F" w:rsidP="009F532F" w:rsidRDefault="009F532F" w14:paraId="77FC1100" w14:textId="77777777">
            <w:pPr>
              <w:rPr>
                <w:i/>
                <w:iCs/>
              </w:rPr>
            </w:pPr>
          </w:p>
          <w:p w:rsidRPr="001C69DF" w:rsidR="009F532F" w:rsidP="009F532F" w:rsidRDefault="009F532F" w14:paraId="1C2513A7" w14:textId="3CA89B96">
            <w:pPr>
              <w:rPr>
                <w:b/>
                <w:bCs/>
                <w:i/>
                <w:iCs/>
              </w:rPr>
            </w:pPr>
            <w:r w:rsidRPr="001C69DF">
              <w:rPr>
                <w:b/>
                <w:bCs/>
                <w:i/>
                <w:iCs/>
              </w:rPr>
              <w:t xml:space="preserve">New SCP Question #28: </w:t>
            </w:r>
          </w:p>
          <w:p w:rsidRPr="001C69DF" w:rsidR="009F532F" w:rsidP="009F532F" w:rsidRDefault="009F532F" w14:paraId="72CAE17B" w14:textId="77777777">
            <w:pPr>
              <w:rPr>
                <w:b/>
                <w:bCs/>
                <w:i/>
                <w:iCs/>
              </w:rPr>
            </w:pPr>
            <w:r w:rsidRPr="001C69DF">
              <w:rPr>
                <w:b/>
                <w:bCs/>
                <w:i/>
                <w:iCs/>
              </w:rPr>
              <w:t>Does your institution have information about when a participant is released from confinement or incarceration?</w:t>
            </w:r>
          </w:p>
          <w:p w:rsidRPr="001C69DF" w:rsidR="009F532F" w:rsidP="009F532F" w:rsidRDefault="009F532F" w14:paraId="6C39333A" w14:textId="22B34952">
            <w:pPr>
              <w:pStyle w:val="ListParagraph"/>
              <w:widowControl/>
              <w:numPr>
                <w:ilvl w:val="0"/>
                <w:numId w:val="12"/>
              </w:numPr>
              <w:autoSpaceDE/>
              <w:autoSpaceDN/>
              <w:spacing w:after="120"/>
              <w:contextualSpacing/>
              <w:rPr>
                <w:rFonts w:asciiTheme="minorHAnsi" w:hAnsiTheme="minorHAnsi" w:cstheme="minorHAnsi"/>
                <w:b/>
                <w:bCs/>
                <w:i/>
                <w:iCs/>
              </w:rPr>
            </w:pPr>
            <w:r w:rsidRPr="001C69DF">
              <w:rPr>
                <w:rFonts w:asciiTheme="minorHAnsi" w:hAnsiTheme="minorHAnsi" w:cstheme="minorHAnsi"/>
                <w:b/>
                <w:bCs/>
                <w:i/>
                <w:iCs/>
              </w:rPr>
              <w:t>Yes</w:t>
            </w:r>
          </w:p>
          <w:p w:rsidRPr="001C69DF" w:rsidR="009F532F" w:rsidP="009F532F" w:rsidRDefault="009F532F" w14:paraId="6C159A19" w14:textId="28E16D79">
            <w:pPr>
              <w:pStyle w:val="ListParagraph"/>
              <w:widowControl/>
              <w:numPr>
                <w:ilvl w:val="0"/>
                <w:numId w:val="12"/>
              </w:numPr>
              <w:autoSpaceDE/>
              <w:autoSpaceDN/>
              <w:spacing w:after="120"/>
              <w:contextualSpacing/>
              <w:rPr>
                <w:rFonts w:asciiTheme="minorHAnsi" w:hAnsiTheme="minorHAnsi" w:cstheme="minorHAnsi"/>
                <w:b/>
                <w:bCs/>
                <w:i/>
                <w:iCs/>
              </w:rPr>
            </w:pPr>
            <w:r w:rsidRPr="001C69DF">
              <w:rPr>
                <w:rFonts w:asciiTheme="minorHAnsi" w:hAnsiTheme="minorHAnsi" w:cstheme="minorHAnsi"/>
                <w:b/>
                <w:bCs/>
                <w:i/>
                <w:iCs/>
              </w:rPr>
              <w:t>No</w:t>
            </w:r>
          </w:p>
          <w:p w:rsidRPr="001C69DF" w:rsidR="009F532F" w:rsidP="00E44FB8" w:rsidRDefault="009F532F" w14:paraId="6B318EA6" w14:textId="286B83D3">
            <w:pPr>
              <w:widowControl/>
              <w:autoSpaceDE/>
              <w:autoSpaceDN/>
              <w:spacing w:after="120"/>
              <w:contextualSpacing/>
              <w:rPr>
                <w:rFonts w:asciiTheme="minorHAnsi" w:hAnsiTheme="minorHAnsi" w:cstheme="minorHAnsi"/>
                <w:b/>
                <w:bCs/>
                <w:i/>
                <w:iCs/>
              </w:rPr>
            </w:pPr>
            <w:r w:rsidRPr="001C69DF">
              <w:rPr>
                <w:rFonts w:asciiTheme="minorHAnsi" w:hAnsiTheme="minorHAnsi" w:cstheme="minorHAnsi"/>
                <w:b/>
                <w:bCs/>
                <w:i/>
                <w:iCs/>
              </w:rPr>
              <w:t>New SCP Questions #28a-</w:t>
            </w:r>
            <w:r w:rsidRPr="001C69DF" w:rsidR="00100C28">
              <w:rPr>
                <w:rFonts w:asciiTheme="minorHAnsi" w:hAnsiTheme="minorHAnsi" w:cstheme="minorHAnsi"/>
                <w:b/>
                <w:bCs/>
                <w:i/>
                <w:iCs/>
              </w:rPr>
              <w:t>c and #</w:t>
            </w:r>
            <w:r w:rsidRPr="001C69DF">
              <w:rPr>
                <w:rFonts w:asciiTheme="minorHAnsi" w:hAnsiTheme="minorHAnsi" w:cstheme="minorHAnsi"/>
                <w:b/>
                <w:bCs/>
                <w:i/>
                <w:iCs/>
              </w:rPr>
              <w:t>29 ask about whether institutions are able to track recidivism</w:t>
            </w:r>
            <w:r w:rsidRPr="001C69DF" w:rsidR="005C607B">
              <w:rPr>
                <w:rFonts w:asciiTheme="minorHAnsi" w:hAnsiTheme="minorHAnsi" w:cstheme="minorHAnsi"/>
                <w:b/>
                <w:bCs/>
                <w:i/>
                <w:iCs/>
              </w:rPr>
              <w:t xml:space="preserve"> and if </w:t>
            </w:r>
            <w:r w:rsidRPr="001C69DF" w:rsidR="00DB2F11">
              <w:rPr>
                <w:rFonts w:asciiTheme="minorHAnsi" w:hAnsiTheme="minorHAnsi" w:cstheme="minorHAnsi"/>
                <w:b/>
                <w:bCs/>
                <w:i/>
                <w:iCs/>
              </w:rPr>
              <w:t>so,</w:t>
            </w:r>
            <w:r w:rsidRPr="001C69DF">
              <w:rPr>
                <w:rFonts w:asciiTheme="minorHAnsi" w:hAnsiTheme="minorHAnsi" w:cstheme="minorHAnsi"/>
                <w:b/>
                <w:bCs/>
                <w:i/>
                <w:iCs/>
              </w:rPr>
              <w:t xml:space="preserve"> </w:t>
            </w:r>
            <w:r w:rsidRPr="001C69DF" w:rsidR="005C607B">
              <w:rPr>
                <w:rFonts w:asciiTheme="minorHAnsi" w:hAnsiTheme="minorHAnsi" w:cstheme="minorHAnsi"/>
                <w:b/>
                <w:bCs/>
                <w:i/>
                <w:iCs/>
              </w:rPr>
              <w:t xml:space="preserve">what </w:t>
            </w:r>
            <w:r w:rsidRPr="001C69DF">
              <w:rPr>
                <w:rFonts w:asciiTheme="minorHAnsi" w:hAnsiTheme="minorHAnsi" w:cstheme="minorHAnsi"/>
                <w:b/>
                <w:bCs/>
                <w:i/>
                <w:iCs/>
              </w:rPr>
              <w:t>data sources</w:t>
            </w:r>
            <w:r w:rsidRPr="001C69DF" w:rsidR="005C607B">
              <w:rPr>
                <w:rFonts w:asciiTheme="minorHAnsi" w:hAnsiTheme="minorHAnsi" w:cstheme="minorHAnsi"/>
                <w:b/>
                <w:bCs/>
                <w:i/>
                <w:iCs/>
              </w:rPr>
              <w:t xml:space="preserve"> they use; if not</w:t>
            </w:r>
            <w:r w:rsidRPr="001C69DF">
              <w:rPr>
                <w:rFonts w:asciiTheme="minorHAnsi" w:hAnsiTheme="minorHAnsi" w:cstheme="minorHAnsi"/>
                <w:b/>
                <w:bCs/>
                <w:i/>
                <w:iCs/>
              </w:rPr>
              <w:t xml:space="preserve"> how difficult it would be to collect this information</w:t>
            </w:r>
            <w:r w:rsidRPr="001C69DF" w:rsidR="005C607B">
              <w:rPr>
                <w:rFonts w:asciiTheme="minorHAnsi" w:hAnsiTheme="minorHAnsi" w:cstheme="minorHAnsi"/>
                <w:b/>
                <w:bCs/>
                <w:i/>
                <w:iCs/>
              </w:rPr>
              <w:t>;</w:t>
            </w:r>
            <w:r w:rsidRPr="001C69DF" w:rsidR="005A731B">
              <w:rPr>
                <w:rFonts w:asciiTheme="minorHAnsi" w:hAnsiTheme="minorHAnsi" w:cstheme="minorHAnsi"/>
                <w:b/>
                <w:bCs/>
                <w:i/>
                <w:iCs/>
              </w:rPr>
              <w:t xml:space="preserve"> and whether a requirement to collect such data would make it difficult for the institution offer prison education programs</w:t>
            </w:r>
            <w:r w:rsidRPr="001C69DF">
              <w:rPr>
                <w:rFonts w:asciiTheme="minorHAnsi" w:hAnsiTheme="minorHAnsi" w:cstheme="minorHAnsi"/>
                <w:b/>
                <w:bCs/>
                <w:i/>
                <w:iCs/>
              </w:rPr>
              <w:t xml:space="preserve">. </w:t>
            </w:r>
          </w:p>
          <w:p w:rsidRPr="004063AB" w:rsidR="009F532F" w:rsidP="009F532F" w:rsidRDefault="009F532F" w14:paraId="2B659326" w14:textId="77777777"/>
          <w:p w:rsidR="00293A0E" w:rsidRDefault="00293A0E" w14:paraId="666EA921" w14:textId="6C692FC1"/>
        </w:tc>
      </w:tr>
      <w:tr w:rsidR="00293A0E" w:rsidTr="00AE258D" w14:paraId="7431D94A" w14:textId="77777777">
        <w:tc>
          <w:tcPr>
            <w:tcW w:w="1008" w:type="dxa"/>
            <w:vAlign w:val="center"/>
          </w:tcPr>
          <w:p w:rsidR="00293A0E" w:rsidP="007827B3" w:rsidRDefault="007827B3" w14:paraId="19FA561A" w14:textId="7C41835B">
            <w:pPr>
              <w:pStyle w:val="BodyText"/>
              <w:spacing w:before="55" w:line="276" w:lineRule="auto"/>
              <w:ind w:left="100" w:right="118"/>
              <w:jc w:val="center"/>
            </w:pPr>
            <w:r>
              <w:t>1</w:t>
            </w:r>
            <w:r w:rsidR="00BE636B">
              <w:t>1</w:t>
            </w:r>
          </w:p>
        </w:tc>
        <w:tc>
          <w:tcPr>
            <w:tcW w:w="5112" w:type="dxa"/>
            <w:noWrap/>
          </w:tcPr>
          <w:p w:rsidR="00293A0E" w:rsidP="00BA5C40" w:rsidRDefault="00293A0E" w14:paraId="78FAA0AD" w14:textId="05654AFC">
            <w:r>
              <w:t xml:space="preserve">Specifically, the Department should ask about </w:t>
            </w:r>
            <w:r>
              <w:rPr>
                <w:i/>
              </w:rPr>
              <w:t xml:space="preserve">actual </w:t>
            </w:r>
            <w:r>
              <w:t>credit transfer, rather than credit transfer agreements in place. Institutions participating in the experiment are required to accept the dual enrollment credit as regular postsecondary credit at their own institutions;</w:t>
            </w:r>
            <w:r>
              <w:rPr>
                <w:vertAlign w:val="superscript"/>
              </w:rPr>
              <w:t>14</w:t>
            </w:r>
            <w:r>
              <w:t xml:space="preserve"> so the Department should ask about the number of students who, after completing high school, enrolled at the institution; and how many (and what percentage of) dual enrollment credits were accepted for</w:t>
            </w:r>
            <w:r>
              <w:rPr>
                <w:spacing w:val="-29"/>
              </w:rPr>
              <w:t xml:space="preserve"> </w:t>
            </w:r>
            <w:r>
              <w:t>students.</w:t>
            </w:r>
          </w:p>
          <w:p w:rsidR="00CA76DE" w:rsidP="00DA0D29" w:rsidRDefault="00CA76DE" w14:paraId="3D0BD5AB" w14:textId="77777777"/>
          <w:p w:rsidR="00293A0E" w:rsidRDefault="00293A0E" w14:paraId="3AB9D4FE" w14:textId="77777777">
            <w:r>
              <w:t>(Dual Enrollment, page 12)</w:t>
            </w:r>
          </w:p>
          <w:p w:rsidR="00E527E5" w:rsidRDefault="00E527E5" w14:paraId="1D4CB2A5" w14:textId="688B1537"/>
        </w:tc>
        <w:tc>
          <w:tcPr>
            <w:tcW w:w="4230" w:type="dxa"/>
          </w:tcPr>
          <w:p w:rsidR="00293A0E" w:rsidRDefault="00293A0E" w14:paraId="226E153F" w14:textId="640EE87A">
            <w:r>
              <w:t>The Department will make no change to the data collection based on this comment.  Schools participating in the Dual Enrollment experiment would face substantial burden to collect/report this information for previous year students.</w:t>
            </w:r>
          </w:p>
        </w:tc>
      </w:tr>
      <w:tr w:rsidR="00293A0E" w:rsidTr="00AE258D" w14:paraId="6D02894A" w14:textId="77777777">
        <w:tc>
          <w:tcPr>
            <w:tcW w:w="1008" w:type="dxa"/>
            <w:vAlign w:val="center"/>
          </w:tcPr>
          <w:p w:rsidR="00293A0E" w:rsidP="00BE636B" w:rsidRDefault="00BE636B" w14:paraId="40C79735" w14:textId="2EE6DE88">
            <w:pPr>
              <w:jc w:val="center"/>
            </w:pPr>
            <w:r>
              <w:t>12</w:t>
            </w:r>
          </w:p>
        </w:tc>
        <w:tc>
          <w:tcPr>
            <w:tcW w:w="5112" w:type="dxa"/>
          </w:tcPr>
          <w:p w:rsidR="00293A0E" w:rsidRDefault="00293A0E" w14:paraId="3A7CF884" w14:textId="14EF70D0">
            <w:r>
              <w:t>Additionally, the Department should ask that institutions report, to the extent they know, the number of students who enrolled at another institution following high school graduation, and the number and share of credits they were able to transfer.</w:t>
            </w:r>
          </w:p>
          <w:p w:rsidR="00CA76DE" w:rsidRDefault="00CA76DE" w14:paraId="442B5B59" w14:textId="77777777"/>
          <w:p w:rsidR="00293A0E" w:rsidRDefault="00293A0E" w14:paraId="05333AA6" w14:textId="77777777">
            <w:r>
              <w:t>(Dual Enrollment, page 12)</w:t>
            </w:r>
          </w:p>
          <w:p w:rsidR="00E527E5" w:rsidRDefault="00E527E5" w14:paraId="79DAAD3D" w14:textId="062CF157"/>
        </w:tc>
        <w:tc>
          <w:tcPr>
            <w:tcW w:w="4230" w:type="dxa"/>
          </w:tcPr>
          <w:p w:rsidR="00293A0E" w:rsidRDefault="00293A0E" w14:paraId="5534FE09" w14:textId="2AF97F97">
            <w:r>
              <w:lastRenderedPageBreak/>
              <w:t>The Department will make no change to the data collection based on this comment.  Schools participating in the Dual E</w:t>
            </w:r>
            <w:r w:rsidR="00223BA3">
              <w:t>n</w:t>
            </w:r>
            <w:r>
              <w:t>rollment experiment would face substantial burden to collect/report this information.</w:t>
            </w:r>
          </w:p>
        </w:tc>
      </w:tr>
      <w:tr w:rsidR="00293A0E" w:rsidTr="00AE258D" w14:paraId="4D6F163D" w14:textId="77777777">
        <w:tc>
          <w:tcPr>
            <w:tcW w:w="1008" w:type="dxa"/>
            <w:vAlign w:val="center"/>
          </w:tcPr>
          <w:p w:rsidR="00293A0E" w:rsidP="00BE636B" w:rsidRDefault="00BE636B" w14:paraId="7688CF14" w14:textId="4CA4B918">
            <w:pPr>
              <w:pStyle w:val="BodyText"/>
              <w:spacing w:line="276" w:lineRule="auto"/>
              <w:ind w:left="100" w:right="118"/>
              <w:jc w:val="center"/>
            </w:pPr>
            <w:r>
              <w:t>13</w:t>
            </w:r>
          </w:p>
        </w:tc>
        <w:tc>
          <w:tcPr>
            <w:tcW w:w="5112" w:type="dxa"/>
          </w:tcPr>
          <w:p w:rsidR="00293A0E" w:rsidP="00CA76DE" w:rsidRDefault="00293A0E" w14:paraId="39B50B83" w14:textId="468EFCE6">
            <w:r>
              <w:t>The Department could also help to facilitate responses to this question by identifying students’ subsequent enrollment as Title IV students in other institutions, potentially even conducting a survey of those students itself.</w:t>
            </w:r>
          </w:p>
          <w:p w:rsidR="00CA76DE" w:rsidP="00DA0D29" w:rsidRDefault="00CA76DE" w14:paraId="4A8AD2A1" w14:textId="77777777"/>
          <w:p w:rsidR="00293A0E" w:rsidRDefault="00293A0E" w14:paraId="3ACD02E3" w14:textId="77777777">
            <w:r>
              <w:t>(Dual Enrollment, page 12)</w:t>
            </w:r>
          </w:p>
          <w:p w:rsidR="00E527E5" w:rsidRDefault="00E527E5" w14:paraId="39E4B227" w14:textId="195DB3F2"/>
        </w:tc>
        <w:tc>
          <w:tcPr>
            <w:tcW w:w="4230" w:type="dxa"/>
          </w:tcPr>
          <w:p w:rsidRPr="00696F25" w:rsidR="00293A0E" w:rsidP="00C40B11" w:rsidRDefault="00293A0E" w14:paraId="1593429C" w14:textId="0158380C">
            <w:r>
              <w:t xml:space="preserve">The Department will make no change to the data collection based on this comment.  The department will be able to monitor </w:t>
            </w:r>
            <w:r w:rsidR="0095296E">
              <w:t>future</w:t>
            </w:r>
            <w:r>
              <w:t xml:space="preserve"> Title IV aid receipt (enrollment) at </w:t>
            </w:r>
            <w:r w:rsidR="0095296E">
              <w:t>any</w:t>
            </w:r>
            <w:r>
              <w:t xml:space="preserve"> Title IV institution with existing </w:t>
            </w:r>
            <w:proofErr w:type="gramStart"/>
            <w:r>
              <w:t>data, but</w:t>
            </w:r>
            <w:proofErr w:type="gramEnd"/>
            <w:r>
              <w:t xml:space="preserve"> conducting a survey of these students is beyond the scope of our efforts.</w:t>
            </w:r>
          </w:p>
        </w:tc>
      </w:tr>
      <w:tr w:rsidR="00293A0E" w:rsidTr="00AE258D" w14:paraId="74AE3734" w14:textId="77777777">
        <w:tc>
          <w:tcPr>
            <w:tcW w:w="1008" w:type="dxa"/>
            <w:vAlign w:val="center"/>
          </w:tcPr>
          <w:p w:rsidR="00293A0E" w:rsidP="00BE636B" w:rsidRDefault="00BE636B" w14:paraId="4A8D4B70" w14:textId="2FBE83F8">
            <w:pPr>
              <w:pStyle w:val="BodyText"/>
              <w:spacing w:line="276" w:lineRule="auto"/>
              <w:ind w:left="100" w:right="118"/>
              <w:jc w:val="center"/>
            </w:pPr>
            <w:r>
              <w:t>14</w:t>
            </w:r>
          </w:p>
        </w:tc>
        <w:tc>
          <w:tcPr>
            <w:tcW w:w="5112" w:type="dxa"/>
          </w:tcPr>
          <w:p w:rsidR="00276EE0" w:rsidP="00CA76DE" w:rsidRDefault="00293A0E" w14:paraId="4266E570" w14:textId="6604761C">
            <w:r>
              <w:t>The experiment “prohibit[s] the use of Federal Pell Grant funds for remedial coursework taken by students who are enrolled in a public secondary school.”</w:t>
            </w:r>
            <w:r>
              <w:rPr>
                <w:vertAlign w:val="superscript"/>
              </w:rPr>
              <w:t>15</w:t>
            </w:r>
            <w:r>
              <w:t xml:space="preserve"> The survey asks whether the institution arranges for remedial education using another funding source (survey question #14). The phrasing of this question is vague and should be clarified</w:t>
            </w:r>
            <w:r w:rsidR="00276EE0">
              <w:t>.</w:t>
            </w:r>
          </w:p>
          <w:p w:rsidR="00276EE0" w:rsidP="005923A0" w:rsidRDefault="00276EE0" w14:paraId="27291ACD" w14:textId="77777777"/>
          <w:p w:rsidR="00293A0E" w:rsidP="005923A0" w:rsidRDefault="00293A0E" w14:paraId="256CC08F" w14:textId="5481D60C">
            <w:r>
              <w:t>(Dual Enrollment, page 12-13)</w:t>
            </w:r>
          </w:p>
        </w:tc>
        <w:tc>
          <w:tcPr>
            <w:tcW w:w="4230" w:type="dxa"/>
          </w:tcPr>
          <w:p w:rsidR="00293A0E" w:rsidP="00712A92" w:rsidRDefault="00293A0E" w14:paraId="7B749056" w14:textId="7CDF9457">
            <w:r>
              <w:t>The Department appreciates these comments and has revised question #1</w:t>
            </w:r>
            <w:r w:rsidR="00C26585">
              <w:t>4.</w:t>
            </w:r>
          </w:p>
          <w:p w:rsidR="00293A0E" w:rsidP="00712A92" w:rsidRDefault="00293A0E" w14:paraId="2C574078" w14:textId="34AFD794">
            <w:r>
              <w:t xml:space="preserve">While </w:t>
            </w:r>
            <w:r w:rsidR="00FF6B1C">
              <w:t>we would prefer</w:t>
            </w:r>
            <w:r w:rsidR="005923A0">
              <w:t xml:space="preserve"> to</w:t>
            </w:r>
            <w:r>
              <w:t xml:space="preserve"> address more rigorously, the Department’s scope limits our ability to address further. </w:t>
            </w:r>
          </w:p>
          <w:p w:rsidR="00293A0E" w:rsidRDefault="00293A0E" w14:paraId="4D204656" w14:textId="77777777">
            <w:r>
              <w:t xml:space="preserve"> </w:t>
            </w:r>
          </w:p>
          <w:p w:rsidRPr="001C69DF" w:rsidR="00293A0E" w:rsidRDefault="00F9519E" w14:paraId="1E405AA5" w14:textId="1B4D3206">
            <w:r w:rsidRPr="001C69DF">
              <w:t xml:space="preserve">Edited </w:t>
            </w:r>
            <w:r w:rsidRPr="001C69DF" w:rsidR="00C84717">
              <w:t xml:space="preserve">Dual Enrollment </w:t>
            </w:r>
            <w:r w:rsidRPr="001C69DF" w:rsidR="00DF02C5">
              <w:t>Q</w:t>
            </w:r>
            <w:r w:rsidRPr="001C69DF" w:rsidR="00293A0E">
              <w:t>uestion #14:</w:t>
            </w:r>
          </w:p>
          <w:p w:rsidR="00293A0E" w:rsidRDefault="00293A0E" w14:paraId="5823E8FE" w14:textId="4A1879B2">
            <w:r w:rsidRPr="00490875">
              <w:t xml:space="preserve">Are </w:t>
            </w:r>
            <w:r>
              <w:t xml:space="preserve">experimental Pell Grant recipients </w:t>
            </w:r>
            <w:r w:rsidRPr="00490875">
              <w:t>who do not meet academic readiness standards provided access to remediation opportunities?   If yes, please describe.</w:t>
            </w:r>
          </w:p>
        </w:tc>
      </w:tr>
      <w:tr w:rsidR="00BE636B" w:rsidTr="00AE258D" w14:paraId="1B75B0C4" w14:textId="77777777">
        <w:tc>
          <w:tcPr>
            <w:tcW w:w="1008" w:type="dxa"/>
            <w:vAlign w:val="center"/>
          </w:tcPr>
          <w:p w:rsidR="00BE636B" w:rsidP="00BE636B" w:rsidRDefault="00AB7FA4" w14:paraId="2D03DEBB" w14:textId="03846CC8">
            <w:pPr>
              <w:pStyle w:val="BodyText"/>
              <w:spacing w:line="276" w:lineRule="auto"/>
              <w:ind w:left="100" w:right="118"/>
              <w:jc w:val="center"/>
            </w:pPr>
            <w:r>
              <w:t>15</w:t>
            </w:r>
          </w:p>
        </w:tc>
        <w:tc>
          <w:tcPr>
            <w:tcW w:w="5112" w:type="dxa"/>
          </w:tcPr>
          <w:p w:rsidR="003E037F" w:rsidP="007450AE" w:rsidRDefault="003E037F" w14:paraId="1401C9C4" w14:textId="77777777">
            <w:r>
              <w:t>Institutions and/or secondary schools participating in the experiment are required to provide numerous other support services. Either the college or the high school is required to support students in completing the FAFSA. The Department should add a survey question asking which entity provides that assistance to students.</w:t>
            </w:r>
          </w:p>
          <w:p w:rsidR="003E037F" w:rsidP="003E037F" w:rsidRDefault="003E037F" w14:paraId="23A61189" w14:textId="77777777">
            <w:pPr>
              <w:pStyle w:val="BodyText"/>
              <w:spacing w:line="276" w:lineRule="auto"/>
              <w:ind w:left="100" w:right="118"/>
              <w:jc w:val="both"/>
            </w:pPr>
          </w:p>
          <w:p w:rsidR="00BE636B" w:rsidP="007450AE" w:rsidRDefault="003E037F" w14:paraId="71B4EED4" w14:textId="77777777">
            <w:pPr>
              <w:pStyle w:val="BodyText"/>
              <w:spacing w:line="276" w:lineRule="auto"/>
              <w:ind w:right="118"/>
              <w:jc w:val="both"/>
            </w:pPr>
            <w:r>
              <w:t>(Dual Enrollment, page 12-13)</w:t>
            </w:r>
          </w:p>
          <w:p w:rsidR="00E527E5" w:rsidP="007450AE" w:rsidRDefault="00E527E5" w14:paraId="08847717" w14:textId="65F48C3D">
            <w:pPr>
              <w:pStyle w:val="BodyText"/>
              <w:spacing w:line="276" w:lineRule="auto"/>
              <w:ind w:right="118"/>
              <w:jc w:val="both"/>
            </w:pPr>
          </w:p>
        </w:tc>
        <w:tc>
          <w:tcPr>
            <w:tcW w:w="4230" w:type="dxa"/>
          </w:tcPr>
          <w:p w:rsidR="00E878CE" w:rsidP="00DB37A0" w:rsidRDefault="00E878CE" w14:paraId="15DA00D5" w14:textId="1D687C02">
            <w:r>
              <w:t xml:space="preserve">The Department appreciates this comment. A new question </w:t>
            </w:r>
            <w:r w:rsidR="001571BC">
              <w:t xml:space="preserve">about support services has been added to the school survey. </w:t>
            </w:r>
          </w:p>
          <w:p w:rsidRPr="000F63A8" w:rsidR="001571BC" w:rsidP="00DB37A0" w:rsidRDefault="001571BC" w14:paraId="1C011174" w14:textId="77777777"/>
          <w:p w:rsidR="00BE636B" w:rsidRDefault="00033ACB" w14:paraId="5CD967F3" w14:textId="41ACE624">
            <w:r w:rsidRPr="001C69DF">
              <w:t xml:space="preserve">New </w:t>
            </w:r>
            <w:r w:rsidRPr="001C69DF" w:rsidR="00632B73">
              <w:t>Dual</w:t>
            </w:r>
            <w:r w:rsidRPr="001C69DF">
              <w:t xml:space="preserve"> Enrollment </w:t>
            </w:r>
            <w:r w:rsidRPr="001C69DF" w:rsidR="00DF02C5">
              <w:t>Q</w:t>
            </w:r>
            <w:r w:rsidRPr="001C69DF">
              <w:t>uestion #21:</w:t>
            </w:r>
            <w:r w:rsidRPr="004063AB" w:rsidR="006100E4">
              <w:rPr>
                <w:b/>
                <w:bCs/>
              </w:rPr>
              <w:t xml:space="preserve"> </w:t>
            </w:r>
            <w:r w:rsidR="003E037F">
              <w:t>What support services are provided by your institution or the high school to the secondary students who complete a FAFSA in order to participate in the experiment?</w:t>
            </w:r>
          </w:p>
        </w:tc>
      </w:tr>
      <w:tr w:rsidR="00293A0E" w:rsidTr="00AE258D" w14:paraId="27C792A7" w14:textId="77777777">
        <w:tc>
          <w:tcPr>
            <w:tcW w:w="1008" w:type="dxa"/>
            <w:vAlign w:val="center"/>
          </w:tcPr>
          <w:p w:rsidR="00293A0E" w:rsidP="00AB7FA4" w:rsidRDefault="00AB7FA4" w14:paraId="3E33C89F" w14:textId="6AFD0471">
            <w:pPr>
              <w:pStyle w:val="BodyText"/>
              <w:spacing w:line="276" w:lineRule="auto"/>
              <w:ind w:left="100" w:right="118"/>
              <w:jc w:val="center"/>
            </w:pPr>
            <w:r>
              <w:t>16</w:t>
            </w:r>
          </w:p>
        </w:tc>
        <w:tc>
          <w:tcPr>
            <w:tcW w:w="5112" w:type="dxa"/>
          </w:tcPr>
          <w:p w:rsidR="00293A0E" w:rsidP="006823DD" w:rsidRDefault="00293A0E" w14:paraId="0874EE11" w14:textId="0FC20D39">
            <w:r>
              <w:t>… dual enrollment credit does not always count toward high school graduation requirements; in these cases, students earn elective credit for dual enrollment coursework. Such policies can make it difficult for students who have not completed graduation requirements ahead of schedule to reap the benefits of dual enrollment. To understand the extent of this issue, a question should be added to ascertain the portion of dual enrollment credits earned that counted toward students’ secondary graduation requirements. Such information may also provide valuable insight into how alignment between secondary and postsecondary partners can be strengthened.</w:t>
            </w:r>
          </w:p>
          <w:p w:rsidR="00293A0E" w:rsidP="002B330E" w:rsidRDefault="00293A0E" w14:paraId="7ABB8F49" w14:textId="77777777">
            <w:pPr>
              <w:pStyle w:val="BodyText"/>
              <w:spacing w:line="276" w:lineRule="auto"/>
              <w:ind w:left="100" w:right="118"/>
              <w:jc w:val="both"/>
            </w:pPr>
          </w:p>
          <w:p w:rsidR="00293A0E" w:rsidP="006823DD" w:rsidRDefault="00293A0E" w14:paraId="083CB47B" w14:textId="77777777">
            <w:r>
              <w:t>(Dual Enrollment, page 14)</w:t>
            </w:r>
          </w:p>
          <w:p w:rsidR="00E527E5" w:rsidP="006823DD" w:rsidRDefault="00E527E5" w14:paraId="7430BCED" w14:textId="453B1FB8"/>
        </w:tc>
        <w:tc>
          <w:tcPr>
            <w:tcW w:w="4230" w:type="dxa"/>
          </w:tcPr>
          <w:p w:rsidR="00293A0E" w:rsidRDefault="00293A0E" w14:paraId="0CCCCC55" w14:textId="526BA2B2">
            <w:r>
              <w:t>The Department will make no change to the data collection based on this comment.  While this is a</w:t>
            </w:r>
            <w:r w:rsidR="00A008AE">
              <w:t>n important consideration</w:t>
            </w:r>
            <w:r>
              <w:t>, schools participating in the Dual Enrollment experiment would face substantial burden to collect/report this information</w:t>
            </w:r>
            <w:r w:rsidR="00CD3606">
              <w:t xml:space="preserve"> and it is unclear that they would be able to consistently obtain accurate information from secondary schools</w:t>
            </w:r>
            <w:r>
              <w:t>.</w:t>
            </w:r>
          </w:p>
        </w:tc>
      </w:tr>
      <w:tr w:rsidR="00293A0E" w:rsidTr="00AE258D" w14:paraId="4E5B574C" w14:textId="77777777">
        <w:tc>
          <w:tcPr>
            <w:tcW w:w="1008" w:type="dxa"/>
            <w:vAlign w:val="center"/>
          </w:tcPr>
          <w:p w:rsidR="00293A0E" w:rsidP="00AB7FA4" w:rsidRDefault="00AB7FA4" w14:paraId="28CD8BD0" w14:textId="2D6039B5">
            <w:pPr>
              <w:pStyle w:val="BodyText"/>
              <w:spacing w:line="276" w:lineRule="auto"/>
              <w:ind w:left="100" w:right="118"/>
              <w:jc w:val="center"/>
            </w:pPr>
            <w:r>
              <w:t>17</w:t>
            </w:r>
          </w:p>
        </w:tc>
        <w:tc>
          <w:tcPr>
            <w:tcW w:w="5112" w:type="dxa"/>
          </w:tcPr>
          <w:p w:rsidR="00293A0E" w:rsidP="00F9519E" w:rsidRDefault="00293A0E" w14:paraId="35045A88" w14:textId="2B5A2948">
            <w:r>
              <w:t xml:space="preserve">The final question regarding STEM and/or workforce </w:t>
            </w:r>
            <w:r>
              <w:lastRenderedPageBreak/>
              <w:t>alignment (question 20) has the potential to solicit useful information about the extent to which dual enrollment programs are serving as pathways to valuable career opportunities in STEM and other in-demand fields. However, it is phrased in a vague manner and may inadvertently collect information about auxiliary or supplemental programs, rather than information about the coursework provided through the experiment. The question should be rephrased to request more specific information about the dual enrollment coursework funded through the experiment and its alignment to specific programs or student/career pathways, work-based learning opportunities, or other workforce training and credentialing programs</w:t>
            </w:r>
            <w:r w:rsidR="00E527E5">
              <w:t>.</w:t>
            </w:r>
          </w:p>
          <w:p w:rsidR="00E527E5" w:rsidP="00F9519E" w:rsidRDefault="00E527E5" w14:paraId="3CEE6EFF" w14:textId="77777777"/>
          <w:p w:rsidR="00293A0E" w:rsidP="00E527E5" w:rsidRDefault="00293A0E" w14:paraId="0011D808" w14:textId="77777777">
            <w:pPr>
              <w:pStyle w:val="BodyText"/>
              <w:spacing w:line="276" w:lineRule="auto"/>
              <w:ind w:right="118"/>
              <w:jc w:val="both"/>
            </w:pPr>
            <w:r>
              <w:t>(Dual Enrollment, page 14)</w:t>
            </w:r>
          </w:p>
          <w:p w:rsidR="00E527E5" w:rsidP="00906047" w:rsidRDefault="00E527E5" w14:paraId="398F7625" w14:textId="2224FD30">
            <w:pPr>
              <w:pStyle w:val="BodyText"/>
              <w:spacing w:line="276" w:lineRule="auto"/>
              <w:ind w:right="118"/>
              <w:jc w:val="both"/>
            </w:pPr>
          </w:p>
        </w:tc>
        <w:tc>
          <w:tcPr>
            <w:tcW w:w="4230" w:type="dxa"/>
          </w:tcPr>
          <w:p w:rsidR="00293A0E" w:rsidP="00BC262B" w:rsidRDefault="00293A0E" w14:paraId="65ACF424" w14:textId="6D1E114F">
            <w:r>
              <w:lastRenderedPageBreak/>
              <w:t xml:space="preserve">The Department will revise question 20 </w:t>
            </w:r>
            <w:r>
              <w:lastRenderedPageBreak/>
              <w:t>based on this comment.</w:t>
            </w:r>
          </w:p>
          <w:p w:rsidR="00293A0E" w:rsidP="00BC262B" w:rsidRDefault="00293A0E" w14:paraId="31CD0CDB" w14:textId="77777777"/>
          <w:p w:rsidRPr="001C69DF" w:rsidR="00293A0E" w:rsidP="00BC262B" w:rsidRDefault="005A362A" w14:paraId="68045021" w14:textId="1F6C9F7D">
            <w:r w:rsidRPr="001C69DF">
              <w:t xml:space="preserve">Edited </w:t>
            </w:r>
            <w:r w:rsidRPr="001C69DF" w:rsidR="00C84717">
              <w:t xml:space="preserve">Dual Enrollment </w:t>
            </w:r>
            <w:r w:rsidRPr="001C69DF">
              <w:t>Question #20:</w:t>
            </w:r>
          </w:p>
          <w:p w:rsidR="00293A0E" w:rsidP="00BC262B" w:rsidRDefault="00293A0E" w14:paraId="7DAFA1F7" w14:textId="327375CF">
            <w:r>
              <w:t>D</w:t>
            </w:r>
            <w:r w:rsidRPr="005C22F3">
              <w:t xml:space="preserve">escribe </w:t>
            </w:r>
            <w:r>
              <w:t xml:space="preserve">if and how high school student receipt of experimental Pell Grant funding is aligned with </w:t>
            </w:r>
            <w:r w:rsidRPr="005C22F3">
              <w:t>any STEM and/or workforce alignment programs</w:t>
            </w:r>
            <w:r>
              <w:t>.</w:t>
            </w:r>
            <w:r w:rsidRPr="005C22F3">
              <w:t xml:space="preserve"> </w:t>
            </w:r>
            <w:r>
              <w:t xml:space="preserve"> </w:t>
            </w:r>
          </w:p>
          <w:p w:rsidR="00293A0E" w:rsidP="00BC262B" w:rsidRDefault="00293A0E" w14:paraId="4FB42E26" w14:textId="6E705F48">
            <w:r>
              <w:t xml:space="preserve"> </w:t>
            </w:r>
            <w:r w:rsidRPr="005C22F3">
              <w:t xml:space="preserve"> </w:t>
            </w:r>
          </w:p>
        </w:tc>
      </w:tr>
      <w:tr w:rsidR="00293A0E" w:rsidTr="00AE258D" w14:paraId="7E93AD63" w14:textId="77777777">
        <w:tc>
          <w:tcPr>
            <w:tcW w:w="1008" w:type="dxa"/>
            <w:vAlign w:val="center"/>
          </w:tcPr>
          <w:p w:rsidR="00293A0E" w:rsidP="00AB7FA4" w:rsidRDefault="00AB7FA4" w14:paraId="5EA19177" w14:textId="48433B81">
            <w:pPr>
              <w:pStyle w:val="BodyText"/>
              <w:spacing w:line="276" w:lineRule="auto"/>
              <w:ind w:left="100" w:right="118"/>
              <w:jc w:val="center"/>
            </w:pPr>
            <w:r>
              <w:lastRenderedPageBreak/>
              <w:t>18</w:t>
            </w:r>
          </w:p>
        </w:tc>
        <w:tc>
          <w:tcPr>
            <w:tcW w:w="5112" w:type="dxa"/>
          </w:tcPr>
          <w:p w:rsidR="00293A0E" w:rsidP="005A362A" w:rsidRDefault="00293A0E" w14:paraId="55F9A27E" w14:textId="47996A38">
            <w:r>
              <w:t xml:space="preserve">The Department has already sought to cancel this experiment before restoring it following complaints from participating colleges. The Administration must finally take this evaluation seriously and construct and answer credible research questions. Specifically, we recommend—as we did in </w:t>
            </w:r>
            <w:r>
              <w:rPr>
                <w:i/>
              </w:rPr>
              <w:t>Off Limits</w:t>
            </w:r>
            <w:r>
              <w:t>—that the Department begin anew and implement the experiment as a randomized controlled trial, with strict circumstances around which institutions are permitted to limit loans. Absent a serious evaluation plan and research design, the Department should again end the experiment.</w:t>
            </w:r>
          </w:p>
          <w:p w:rsidR="00E527E5" w:rsidP="005A362A" w:rsidRDefault="00E527E5" w14:paraId="638CD2D7" w14:textId="77777777"/>
          <w:p w:rsidR="00293A0E" w:rsidP="005A362A" w:rsidRDefault="00293A0E" w14:paraId="7BD34C03" w14:textId="77777777">
            <w:pPr>
              <w:pStyle w:val="BodyText"/>
              <w:spacing w:line="276" w:lineRule="auto"/>
              <w:ind w:right="118"/>
              <w:jc w:val="both"/>
            </w:pPr>
            <w:r>
              <w:t>(Limiting Unsubsidized Direct Loans, page 14)</w:t>
            </w:r>
          </w:p>
          <w:p w:rsidR="00E527E5" w:rsidP="005A362A" w:rsidRDefault="00E527E5" w14:paraId="0AC5626A" w14:textId="2C816A2F">
            <w:pPr>
              <w:pStyle w:val="BodyText"/>
              <w:spacing w:line="276" w:lineRule="auto"/>
              <w:ind w:right="118"/>
              <w:jc w:val="both"/>
            </w:pPr>
          </w:p>
        </w:tc>
        <w:tc>
          <w:tcPr>
            <w:tcW w:w="4230" w:type="dxa"/>
          </w:tcPr>
          <w:p w:rsidR="00293A0E" w:rsidP="00BC262B" w:rsidRDefault="00456AC9" w14:paraId="515D2CFC" w14:textId="1D7CCD1E">
            <w:r>
              <w:t xml:space="preserve">Thank you for this comment. </w:t>
            </w:r>
            <w:r w:rsidR="00293A0E">
              <w:t xml:space="preserve">The Department will consider </w:t>
            </w:r>
            <w:r>
              <w:t>whether this is an appropriate time to</w:t>
            </w:r>
            <w:r w:rsidR="00293A0E">
              <w:t xml:space="preserve"> end the Reduced Unsubsidized Loan experiment.  No changes</w:t>
            </w:r>
            <w:r w:rsidR="000B288E">
              <w:t xml:space="preserve"> have been</w:t>
            </w:r>
            <w:r w:rsidR="00293A0E">
              <w:t xml:space="preserve"> made</w:t>
            </w:r>
            <w:r w:rsidR="000B288E">
              <w:t xml:space="preserve"> to the data collection</w:t>
            </w:r>
            <w:r w:rsidR="00C948B2">
              <w:t xml:space="preserve"> based on this comment</w:t>
            </w:r>
            <w:r w:rsidR="00293A0E">
              <w:t>.</w:t>
            </w:r>
          </w:p>
        </w:tc>
      </w:tr>
      <w:tr w:rsidR="00293A0E" w:rsidTr="00AE258D" w14:paraId="6468F3B9" w14:textId="77777777">
        <w:tc>
          <w:tcPr>
            <w:tcW w:w="1008" w:type="dxa"/>
            <w:vAlign w:val="center"/>
          </w:tcPr>
          <w:p w:rsidR="00293A0E" w:rsidP="00AB7FA4" w:rsidRDefault="00AB7FA4" w14:paraId="70CDA121" w14:textId="21B42C2D">
            <w:pPr>
              <w:pStyle w:val="BodyText"/>
              <w:spacing w:line="276" w:lineRule="auto"/>
              <w:ind w:left="100" w:right="120"/>
              <w:jc w:val="center"/>
            </w:pPr>
            <w:r>
              <w:t>19</w:t>
            </w:r>
          </w:p>
        </w:tc>
        <w:tc>
          <w:tcPr>
            <w:tcW w:w="5112" w:type="dxa"/>
          </w:tcPr>
          <w:p w:rsidR="00293A0E" w:rsidP="00C948B2" w:rsidRDefault="00293A0E" w14:paraId="49F6BCC6" w14:textId="1EF67AB1">
            <w:r>
              <w:t>Better data are needed to answer these questions and identify any concerning problems. Specifically, the Department should add questions about changes to students’ credit card debt (private loan debt is already recorded as non-Title IV loans, in survey question #19); budget constraints, including instances of food insecurity and difficulty paying rent; and reasons for failing to enroll in or return to higher education.</w:t>
            </w:r>
          </w:p>
          <w:p w:rsidR="00293A0E" w:rsidP="00E24BE7" w:rsidRDefault="00293A0E" w14:paraId="1DCFDA4F" w14:textId="77777777">
            <w:pPr>
              <w:pStyle w:val="BodyText"/>
              <w:spacing w:line="276" w:lineRule="auto"/>
              <w:ind w:left="100" w:right="118"/>
              <w:jc w:val="both"/>
            </w:pPr>
          </w:p>
          <w:p w:rsidR="00293A0E" w:rsidP="00C948B2" w:rsidRDefault="009A0382" w14:paraId="57A29DED" w14:textId="77777777">
            <w:pPr>
              <w:pStyle w:val="BodyText"/>
              <w:spacing w:line="276" w:lineRule="auto"/>
              <w:ind w:right="118"/>
              <w:jc w:val="both"/>
            </w:pPr>
            <w:r>
              <w:t>(</w:t>
            </w:r>
            <w:r w:rsidR="00293A0E">
              <w:t>Limiting Unsubsidized Direct Loans, page 15)</w:t>
            </w:r>
          </w:p>
          <w:p w:rsidR="00E527E5" w:rsidP="00C948B2" w:rsidRDefault="00E527E5" w14:paraId="2D19B06A" w14:textId="7417FF1B">
            <w:pPr>
              <w:pStyle w:val="BodyText"/>
              <w:spacing w:line="276" w:lineRule="auto"/>
              <w:ind w:right="118"/>
              <w:jc w:val="both"/>
            </w:pPr>
          </w:p>
        </w:tc>
        <w:tc>
          <w:tcPr>
            <w:tcW w:w="4230" w:type="dxa"/>
          </w:tcPr>
          <w:p w:rsidR="00293A0E" w:rsidP="00BC262B" w:rsidRDefault="00293A0E" w14:paraId="4D9190B3" w14:textId="10C9F27F">
            <w:r>
              <w:t>The Department will make no change to the data collection based on this comment.  While this is a</w:t>
            </w:r>
            <w:r w:rsidR="00DE7F5E">
              <w:t>n important consideration</w:t>
            </w:r>
            <w:r>
              <w:t>, collecting such data is beyond the scope of the department’s evaluation</w:t>
            </w:r>
            <w:r w:rsidR="00184311">
              <w:t xml:space="preserve"> and it is unclear that schools would be able to consistently obtain this information in a manner that would permit rigorous evaluation</w:t>
            </w:r>
            <w:r>
              <w:t>.</w:t>
            </w:r>
          </w:p>
        </w:tc>
      </w:tr>
      <w:tr w:rsidR="00293A0E" w:rsidTr="00AE258D" w14:paraId="286933F2" w14:textId="77777777">
        <w:tc>
          <w:tcPr>
            <w:tcW w:w="1008" w:type="dxa"/>
            <w:vAlign w:val="center"/>
          </w:tcPr>
          <w:p w:rsidR="00293A0E" w:rsidP="00AB7FA4" w:rsidRDefault="00AB7FA4" w14:paraId="3F16AB38" w14:textId="25760C7D">
            <w:pPr>
              <w:pStyle w:val="BodyText"/>
              <w:spacing w:line="276" w:lineRule="auto"/>
              <w:ind w:left="100" w:right="118"/>
              <w:jc w:val="center"/>
            </w:pPr>
            <w:r>
              <w:t>20</w:t>
            </w:r>
          </w:p>
        </w:tc>
        <w:tc>
          <w:tcPr>
            <w:tcW w:w="5112" w:type="dxa"/>
          </w:tcPr>
          <w:p w:rsidR="00293A0E" w:rsidP="00074D54" w:rsidRDefault="00293A0E" w14:paraId="563758D8" w14:textId="01E74F96">
            <w:r>
              <w:t xml:space="preserve">The Department should request baseline data regarding the percentage spent by each institution prior to the experiment on wages for private-sector </w:t>
            </w:r>
            <w:r>
              <w:lastRenderedPageBreak/>
              <w:t>employers, as well as the percentage for each year in which the institution participates in the experiment</w:t>
            </w:r>
            <w:r w:rsidR="00074D54">
              <w:t>.</w:t>
            </w:r>
          </w:p>
          <w:p w:rsidR="00074D54" w:rsidP="005272B6" w:rsidRDefault="00074D54" w14:paraId="3B5C89F6" w14:textId="77777777"/>
          <w:p w:rsidR="00293A0E" w:rsidP="005272B6" w:rsidRDefault="00293A0E" w14:paraId="12636334" w14:textId="6921F743">
            <w:pPr>
              <w:pStyle w:val="BodyText"/>
              <w:spacing w:line="276" w:lineRule="auto"/>
              <w:ind w:right="118"/>
              <w:jc w:val="both"/>
            </w:pPr>
            <w:r>
              <w:t>(Federal Work Study, page 16)</w:t>
            </w:r>
          </w:p>
        </w:tc>
        <w:tc>
          <w:tcPr>
            <w:tcW w:w="4230" w:type="dxa"/>
          </w:tcPr>
          <w:p w:rsidRPr="001C69DF" w:rsidR="00416F91" w:rsidRDefault="0039322A" w14:paraId="71022133" w14:textId="5FDD3850">
            <w:pPr>
              <w:rPr>
                <w:b/>
                <w:bCs/>
                <w:i/>
                <w:iCs/>
              </w:rPr>
            </w:pPr>
            <w:r>
              <w:lastRenderedPageBreak/>
              <w:t>The Department will make no change to the data collection based on this comment.</w:t>
            </w:r>
            <w:r w:rsidR="00416F91">
              <w:t xml:space="preserve"> </w:t>
            </w:r>
            <w:r w:rsidRPr="001C69DF" w:rsidR="00416F91">
              <w:rPr>
                <w:b/>
                <w:bCs/>
                <w:i/>
                <w:iCs/>
              </w:rPr>
              <w:t xml:space="preserve">The Department maintains information on </w:t>
            </w:r>
            <w:r w:rsidRPr="001C69DF" w:rsidR="00416F91">
              <w:rPr>
                <w:b/>
                <w:bCs/>
                <w:i/>
                <w:iCs/>
              </w:rPr>
              <w:lastRenderedPageBreak/>
              <w:t>private-sector compensation and does not need to obtain this information from the survey.</w:t>
            </w:r>
          </w:p>
          <w:p w:rsidR="0039322A" w:rsidP="00BC262B" w:rsidRDefault="0039322A" w14:paraId="2E4F9E72" w14:textId="77777777"/>
          <w:p w:rsidR="00293A0E" w:rsidP="00BC262B" w:rsidRDefault="00293A0E" w14:paraId="09E16EED" w14:textId="794A85FF"/>
        </w:tc>
      </w:tr>
      <w:tr w:rsidR="00293A0E" w:rsidTr="00AE258D" w14:paraId="441DCFBA" w14:textId="77777777">
        <w:tc>
          <w:tcPr>
            <w:tcW w:w="1008" w:type="dxa"/>
            <w:vAlign w:val="center"/>
          </w:tcPr>
          <w:p w:rsidR="00293A0E" w:rsidP="00AB7FA4" w:rsidRDefault="00AB7FA4" w14:paraId="18EF2944" w14:textId="24AA15F1">
            <w:pPr>
              <w:pStyle w:val="BodyText"/>
              <w:spacing w:line="276" w:lineRule="auto"/>
              <w:ind w:left="100" w:right="118"/>
              <w:jc w:val="center"/>
            </w:pPr>
            <w:r>
              <w:lastRenderedPageBreak/>
              <w:t>21</w:t>
            </w:r>
          </w:p>
        </w:tc>
        <w:tc>
          <w:tcPr>
            <w:tcW w:w="5112" w:type="dxa"/>
          </w:tcPr>
          <w:p w:rsidR="00293A0E" w:rsidP="0094712A" w:rsidRDefault="00293A0E" w14:paraId="6311A1D0" w14:textId="2448D3B9">
            <w:r>
              <w:t xml:space="preserve">Call to add a measure of the satisfaction of students participating </w:t>
            </w:r>
          </w:p>
          <w:p w:rsidR="00074D54" w:rsidP="00074D54" w:rsidRDefault="00074D54" w14:paraId="34A4C482" w14:textId="77777777">
            <w:pPr>
              <w:pStyle w:val="BodyText"/>
              <w:spacing w:line="276" w:lineRule="auto"/>
              <w:ind w:right="115"/>
              <w:jc w:val="both"/>
            </w:pPr>
          </w:p>
          <w:p w:rsidR="00293A0E" w:rsidP="0094712A" w:rsidRDefault="00293A0E" w14:paraId="54ABAEC3" w14:textId="148B0753">
            <w:pPr>
              <w:pStyle w:val="BodyText"/>
              <w:spacing w:line="276" w:lineRule="auto"/>
              <w:ind w:right="115"/>
              <w:jc w:val="both"/>
            </w:pPr>
            <w:r>
              <w:t>(Federal Work Study, page 17)</w:t>
            </w:r>
          </w:p>
        </w:tc>
        <w:tc>
          <w:tcPr>
            <w:tcW w:w="4230" w:type="dxa"/>
          </w:tcPr>
          <w:p w:rsidR="00293A0E" w:rsidP="00C11F37" w:rsidRDefault="00293A0E" w14:paraId="1C2A3492" w14:textId="79227CA8">
            <w:r>
              <w:t>The Department will make no change to the data collection based on this comment.</w:t>
            </w:r>
          </w:p>
          <w:p w:rsidR="00AC0873" w:rsidP="00C11F37" w:rsidRDefault="00AC0873" w14:paraId="2A65CF2B" w14:textId="1D7DA4A9"/>
          <w:p w:rsidR="00441C6E" w:rsidP="00C11F37" w:rsidRDefault="00441C6E" w14:paraId="75527404" w14:textId="7A2CE9C9">
            <w:r>
              <w:t xml:space="preserve">We will consider </w:t>
            </w:r>
            <w:r w:rsidR="00E625F5">
              <w:t>the possibility of conducting</w:t>
            </w:r>
            <w:r w:rsidR="009A359F">
              <w:t xml:space="preserve"> student satisfaction survey</w:t>
            </w:r>
            <w:r w:rsidR="00E625F5">
              <w:t>s</w:t>
            </w:r>
            <w:r w:rsidR="009A359F">
              <w:t xml:space="preserve"> in the future</w:t>
            </w:r>
            <w:r w:rsidR="00E625F5">
              <w:t xml:space="preserve">, but </w:t>
            </w:r>
            <w:r w:rsidR="00AF0E39">
              <w:t>do not believe such a survey could</w:t>
            </w:r>
            <w:r w:rsidR="009E0CC7">
              <w:t xml:space="preserve"> currently</w:t>
            </w:r>
            <w:r w:rsidR="00AF0E39">
              <w:t xml:space="preserve"> be conducted </w:t>
            </w:r>
            <w:r w:rsidR="009E0CC7">
              <w:t>by schools</w:t>
            </w:r>
            <w:r w:rsidR="00AF0E39">
              <w:t xml:space="preserve"> in a manner that would yield information that could be rigorously evaluated</w:t>
            </w:r>
            <w:r w:rsidR="009A359F">
              <w:t>.</w:t>
            </w:r>
          </w:p>
          <w:p w:rsidR="00293A0E" w:rsidP="00C11F37" w:rsidRDefault="00293A0E" w14:paraId="595C4707" w14:textId="1A2F79F1"/>
        </w:tc>
      </w:tr>
      <w:tr w:rsidR="00293A0E" w:rsidTr="00AE258D" w14:paraId="14AD6526" w14:textId="77777777">
        <w:tc>
          <w:tcPr>
            <w:tcW w:w="1008" w:type="dxa"/>
            <w:vAlign w:val="center"/>
          </w:tcPr>
          <w:p w:rsidR="00293A0E" w:rsidP="00AB7FA4" w:rsidRDefault="00AB7FA4" w14:paraId="56C113D7" w14:textId="41C9DD7B">
            <w:pPr>
              <w:pStyle w:val="BodyText"/>
              <w:spacing w:line="276" w:lineRule="auto"/>
              <w:ind w:left="100" w:right="118"/>
              <w:jc w:val="center"/>
              <w:rPr>
                <w:rStyle w:val="normaltextrun"/>
                <w:color w:val="000000"/>
                <w:shd w:val="clear" w:color="auto" w:fill="FFFFFF"/>
              </w:rPr>
            </w:pPr>
            <w:r>
              <w:rPr>
                <w:rStyle w:val="normaltextrun"/>
                <w:color w:val="000000"/>
                <w:shd w:val="clear" w:color="auto" w:fill="FFFFFF"/>
              </w:rPr>
              <w:t>22</w:t>
            </w:r>
          </w:p>
        </w:tc>
        <w:tc>
          <w:tcPr>
            <w:tcW w:w="5112" w:type="dxa"/>
          </w:tcPr>
          <w:p w:rsidR="00293A0E" w:rsidP="00904AF4" w:rsidRDefault="00293A0E" w14:paraId="0C12549E" w14:textId="14917553">
            <w:pPr>
              <w:rPr>
                <w:rStyle w:val="eop"/>
                <w:color w:val="000000"/>
                <w:shd w:val="clear" w:color="auto" w:fill="FFFFFF"/>
              </w:rPr>
            </w:pPr>
            <w:r>
              <w:rPr>
                <w:rStyle w:val="normaltextrun"/>
                <w:color w:val="000000"/>
                <w:shd w:val="clear" w:color="auto" w:fill="FFFFFF"/>
              </w:rPr>
              <w:t>The survey should also ask whether, for students </w:t>
            </w:r>
            <w:r w:rsidR="00801B4E">
              <w:rPr>
                <w:rStyle w:val="normaltextrun"/>
                <w:color w:val="000000"/>
                <w:shd w:val="clear" w:color="auto" w:fill="FFFFFF"/>
              </w:rPr>
              <w:t>who engaged</w:t>
            </w:r>
            <w:r>
              <w:rPr>
                <w:rStyle w:val="normaltextrun"/>
                <w:color w:val="000000"/>
                <w:shd w:val="clear" w:color="auto" w:fill="FFFFFF"/>
              </w:rPr>
              <w:t> in off</w:t>
            </w:r>
            <w:r w:rsidR="0091768D">
              <w:rPr>
                <w:rStyle w:val="normaltextrun"/>
                <w:color w:val="000000"/>
                <w:shd w:val="clear" w:color="auto" w:fill="FFFFFF"/>
              </w:rPr>
              <w:t xml:space="preserve"> c</w:t>
            </w:r>
            <w:r>
              <w:rPr>
                <w:rStyle w:val="normaltextrun"/>
                <w:color w:val="000000"/>
                <w:shd w:val="clear" w:color="auto" w:fill="FFFFFF"/>
              </w:rPr>
              <w:t>ampus work, the FWS opportunity</w:t>
            </w:r>
            <w:r w:rsidR="00F80CCC">
              <w:rPr>
                <w:rStyle w:val="normaltextrun"/>
                <w:color w:val="000000"/>
                <w:shd w:val="clear" w:color="auto" w:fill="FFFFFF"/>
              </w:rPr>
              <w:t xml:space="preserve"> </w:t>
            </w:r>
            <w:r>
              <w:rPr>
                <w:rStyle w:val="normaltextrun"/>
                <w:color w:val="000000"/>
                <w:shd w:val="clear" w:color="auto" w:fill="FFFFFF"/>
              </w:rPr>
              <w:t>presented any additional challenges for them, including related to transportation costs; whether they believed they earned a fair wage for participating in the program; and whether they believed the number of hours they worked conflicted with their studies.</w:t>
            </w:r>
            <w:r>
              <w:rPr>
                <w:rStyle w:val="eop"/>
                <w:color w:val="000000"/>
                <w:shd w:val="clear" w:color="auto" w:fill="FFFFFF"/>
              </w:rPr>
              <w:t> </w:t>
            </w:r>
          </w:p>
          <w:p w:rsidR="00E527E5" w:rsidP="00904AF4" w:rsidRDefault="00E527E5" w14:paraId="2B4EBE08" w14:textId="77777777">
            <w:pPr>
              <w:rPr>
                <w:rStyle w:val="eop"/>
                <w:color w:val="000000"/>
                <w:shd w:val="clear" w:color="auto" w:fill="FFFFFF"/>
              </w:rPr>
            </w:pPr>
          </w:p>
          <w:p w:rsidR="00293A0E" w:rsidP="00904AF4" w:rsidRDefault="00074D54" w14:paraId="764359EA" w14:textId="31222CBD">
            <w:r>
              <w:rPr>
                <w:rStyle w:val="eop"/>
                <w:color w:val="000000"/>
                <w:shd w:val="clear" w:color="auto" w:fill="FFFFFF"/>
              </w:rPr>
              <w:t>(</w:t>
            </w:r>
            <w:r w:rsidR="00293A0E">
              <w:rPr>
                <w:rStyle w:val="eop"/>
                <w:color w:val="000000"/>
                <w:shd w:val="clear" w:color="auto" w:fill="FFFFFF"/>
              </w:rPr>
              <w:t>Federal Work Study</w:t>
            </w:r>
            <w:r>
              <w:rPr>
                <w:rStyle w:val="eop"/>
                <w:color w:val="000000"/>
                <w:shd w:val="clear" w:color="auto" w:fill="FFFFFF"/>
              </w:rPr>
              <w:t>,</w:t>
            </w:r>
            <w:r w:rsidR="00293A0E">
              <w:rPr>
                <w:rStyle w:val="eop"/>
                <w:color w:val="000000"/>
                <w:shd w:val="clear" w:color="auto" w:fill="FFFFFF"/>
              </w:rPr>
              <w:t xml:space="preserve"> page 17</w:t>
            </w:r>
            <w:r>
              <w:rPr>
                <w:rStyle w:val="eop"/>
                <w:color w:val="000000"/>
                <w:shd w:val="clear" w:color="auto" w:fill="FFFFFF"/>
              </w:rPr>
              <w:t>)</w:t>
            </w:r>
          </w:p>
        </w:tc>
        <w:tc>
          <w:tcPr>
            <w:tcW w:w="4230" w:type="dxa"/>
          </w:tcPr>
          <w:p w:rsidR="00293A0E" w:rsidP="00D4071C" w:rsidRDefault="00293A0E" w14:paraId="5B689069" w14:textId="10C17C0D">
            <w:r>
              <w:t xml:space="preserve">The Department appreciates this comment and has added a </w:t>
            </w:r>
            <w:r w:rsidR="004626B3">
              <w:t xml:space="preserve">new </w:t>
            </w:r>
            <w:r>
              <w:t xml:space="preserve">question about </w:t>
            </w:r>
            <w:r w:rsidR="00CA695E">
              <w:t xml:space="preserve">challenges </w:t>
            </w:r>
            <w:r>
              <w:t>to the school survey.</w:t>
            </w:r>
          </w:p>
          <w:p w:rsidR="00293A0E" w:rsidP="00D4071C" w:rsidRDefault="00293A0E" w14:paraId="1A4F83E5" w14:textId="3335DE57">
            <w:r>
              <w:t xml:space="preserve"> </w:t>
            </w:r>
          </w:p>
          <w:p w:rsidRPr="004063AB" w:rsidR="00293A0E" w:rsidP="00D4071C" w:rsidRDefault="00293A0E" w14:paraId="77839DC3" w14:textId="7275B560">
            <w:r w:rsidRPr="001C69DF">
              <w:rPr>
                <w:b/>
                <w:bCs/>
                <w:i/>
                <w:iCs/>
              </w:rPr>
              <w:t>New FWS</w:t>
            </w:r>
            <w:r w:rsidRPr="001C69DF" w:rsidR="00C84717">
              <w:rPr>
                <w:b/>
                <w:bCs/>
                <w:i/>
                <w:iCs/>
              </w:rPr>
              <w:t xml:space="preserve"> Question</w:t>
            </w:r>
            <w:r w:rsidRPr="001C69DF">
              <w:rPr>
                <w:b/>
                <w:bCs/>
                <w:i/>
                <w:iCs/>
              </w:rPr>
              <w:t xml:space="preserve"> #</w:t>
            </w:r>
            <w:r w:rsidRPr="001C69DF" w:rsidR="002A4E06">
              <w:rPr>
                <w:b/>
                <w:bCs/>
                <w:i/>
                <w:iCs/>
              </w:rPr>
              <w:t>2</w:t>
            </w:r>
            <w:r w:rsidRPr="001C69DF" w:rsidR="00D23D41">
              <w:rPr>
                <w:b/>
                <w:bCs/>
                <w:i/>
                <w:iCs/>
              </w:rPr>
              <w:t>8</w:t>
            </w:r>
            <w:r w:rsidRPr="001C69DF" w:rsidR="00DB2F11">
              <w:rPr>
                <w:b/>
                <w:bCs/>
                <w:i/>
                <w:iCs/>
              </w:rPr>
              <w:t xml:space="preserve"> (Previously 2</w:t>
            </w:r>
            <w:r w:rsidRPr="001C69DF" w:rsidR="002A4E06">
              <w:rPr>
                <w:b/>
                <w:bCs/>
                <w:i/>
                <w:iCs/>
              </w:rPr>
              <w:t>7</w:t>
            </w:r>
            <w:r w:rsidRPr="001C69DF" w:rsidR="00DB2F11">
              <w:rPr>
                <w:b/>
                <w:bCs/>
                <w:i/>
                <w:iCs/>
              </w:rPr>
              <w:t>)</w:t>
            </w:r>
            <w:r w:rsidRPr="004063AB">
              <w:rPr>
                <w:b/>
                <w:bCs/>
              </w:rPr>
              <w:t xml:space="preserve">: </w:t>
            </w:r>
          </w:p>
          <w:p w:rsidR="00293A0E" w:rsidP="007577B2" w:rsidRDefault="00293A0E" w14:paraId="10DD4BB0" w14:textId="4CDE3966">
            <w:r>
              <w:t xml:space="preserve">What challenges do students receiving experimental FWS funds face in fulfilling the responsibilities of both their experimental FWS positions and </w:t>
            </w:r>
            <w:r w:rsidR="009A3E55">
              <w:t>the</w:t>
            </w:r>
            <w:r>
              <w:t xml:space="preserve"> demands of their educational program.</w:t>
            </w:r>
          </w:p>
        </w:tc>
      </w:tr>
    </w:tbl>
    <w:p w:rsidRPr="000D1487" w:rsidR="000D1487" w:rsidRDefault="000D1487" w14:paraId="196162AA" w14:textId="77777777">
      <w:pPr>
        <w:rPr>
          <w:b/>
          <w:bCs/>
        </w:rPr>
      </w:pPr>
    </w:p>
    <w:sectPr w:rsidRPr="000D1487" w:rsidR="000D148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ED15C" w14:textId="77777777" w:rsidR="00D23D41" w:rsidRDefault="00D23D41" w:rsidP="00D23D41">
      <w:r>
        <w:separator/>
      </w:r>
    </w:p>
  </w:endnote>
  <w:endnote w:type="continuationSeparator" w:id="0">
    <w:p w14:paraId="52F9D8F6" w14:textId="77777777" w:rsidR="00D23D41" w:rsidRDefault="00D23D41" w:rsidP="00D2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217817"/>
      <w:docPartObj>
        <w:docPartGallery w:val="Page Numbers (Bottom of Page)"/>
        <w:docPartUnique/>
      </w:docPartObj>
    </w:sdtPr>
    <w:sdtEndPr>
      <w:rPr>
        <w:noProof/>
      </w:rPr>
    </w:sdtEndPr>
    <w:sdtContent>
      <w:p w14:paraId="0495CBA0" w14:textId="0CCB96B3" w:rsidR="009F5AF9" w:rsidRDefault="009F5A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B5A70D" w14:textId="77777777" w:rsidR="009F5AF9" w:rsidRDefault="009F5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32360" w14:textId="77777777" w:rsidR="00D23D41" w:rsidRDefault="00D23D41" w:rsidP="00D23D41">
      <w:r>
        <w:separator/>
      </w:r>
    </w:p>
  </w:footnote>
  <w:footnote w:type="continuationSeparator" w:id="0">
    <w:p w14:paraId="5C0DC4E7" w14:textId="77777777" w:rsidR="00D23D41" w:rsidRDefault="00D23D41" w:rsidP="00D23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C42B" w14:textId="60902025" w:rsidR="009F5AF9" w:rsidRDefault="009F5AF9">
    <w:pPr>
      <w:pStyle w:val="Header"/>
    </w:pPr>
    <w:r>
      <w:t>Post 30 Day Public Comment Replies 20210610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6D84"/>
    <w:multiLevelType w:val="hybridMultilevel"/>
    <w:tmpl w:val="61EC32FC"/>
    <w:lvl w:ilvl="0" w:tplc="5A44753E">
      <w:start w:val="1"/>
      <w:numFmt w:val="upperLetter"/>
      <w:lvlText w:val="%1."/>
      <w:lvlJc w:val="left"/>
      <w:pPr>
        <w:ind w:left="820" w:hanging="360"/>
      </w:pPr>
      <w:rPr>
        <w:rFonts w:ascii="Calibri" w:eastAsia="Calibri" w:hAnsi="Calibri" w:cs="Calibri" w:hint="default"/>
        <w:spacing w:val="-1"/>
        <w:w w:val="100"/>
        <w:sz w:val="22"/>
        <w:szCs w:val="22"/>
      </w:rPr>
    </w:lvl>
    <w:lvl w:ilvl="1" w:tplc="5F9C5500">
      <w:numFmt w:val="bullet"/>
      <w:lvlText w:val="•"/>
      <w:lvlJc w:val="left"/>
      <w:pPr>
        <w:ind w:left="1696" w:hanging="360"/>
      </w:pPr>
      <w:rPr>
        <w:rFonts w:hint="default"/>
      </w:rPr>
    </w:lvl>
    <w:lvl w:ilvl="2" w:tplc="383A9356">
      <w:numFmt w:val="bullet"/>
      <w:lvlText w:val="•"/>
      <w:lvlJc w:val="left"/>
      <w:pPr>
        <w:ind w:left="2572" w:hanging="360"/>
      </w:pPr>
      <w:rPr>
        <w:rFonts w:hint="default"/>
      </w:rPr>
    </w:lvl>
    <w:lvl w:ilvl="3" w:tplc="D6981D22">
      <w:numFmt w:val="bullet"/>
      <w:lvlText w:val="•"/>
      <w:lvlJc w:val="left"/>
      <w:pPr>
        <w:ind w:left="3448" w:hanging="360"/>
      </w:pPr>
      <w:rPr>
        <w:rFonts w:hint="default"/>
      </w:rPr>
    </w:lvl>
    <w:lvl w:ilvl="4" w:tplc="14C4EE34">
      <w:numFmt w:val="bullet"/>
      <w:lvlText w:val="•"/>
      <w:lvlJc w:val="left"/>
      <w:pPr>
        <w:ind w:left="4324" w:hanging="360"/>
      </w:pPr>
      <w:rPr>
        <w:rFonts w:hint="default"/>
      </w:rPr>
    </w:lvl>
    <w:lvl w:ilvl="5" w:tplc="EC786530">
      <w:numFmt w:val="bullet"/>
      <w:lvlText w:val="•"/>
      <w:lvlJc w:val="left"/>
      <w:pPr>
        <w:ind w:left="5200" w:hanging="360"/>
      </w:pPr>
      <w:rPr>
        <w:rFonts w:hint="default"/>
      </w:rPr>
    </w:lvl>
    <w:lvl w:ilvl="6" w:tplc="5C50FE4C">
      <w:numFmt w:val="bullet"/>
      <w:lvlText w:val="•"/>
      <w:lvlJc w:val="left"/>
      <w:pPr>
        <w:ind w:left="6076" w:hanging="360"/>
      </w:pPr>
      <w:rPr>
        <w:rFonts w:hint="default"/>
      </w:rPr>
    </w:lvl>
    <w:lvl w:ilvl="7" w:tplc="3CCCB6A4">
      <w:numFmt w:val="bullet"/>
      <w:lvlText w:val="•"/>
      <w:lvlJc w:val="left"/>
      <w:pPr>
        <w:ind w:left="6952" w:hanging="360"/>
      </w:pPr>
      <w:rPr>
        <w:rFonts w:hint="default"/>
      </w:rPr>
    </w:lvl>
    <w:lvl w:ilvl="8" w:tplc="3C68AAB6">
      <w:numFmt w:val="bullet"/>
      <w:lvlText w:val="•"/>
      <w:lvlJc w:val="left"/>
      <w:pPr>
        <w:ind w:left="7828" w:hanging="360"/>
      </w:pPr>
      <w:rPr>
        <w:rFonts w:hint="default"/>
      </w:rPr>
    </w:lvl>
  </w:abstractNum>
  <w:abstractNum w:abstractNumId="1" w15:restartNumberingAfterBreak="0">
    <w:nsid w:val="32B470F0"/>
    <w:multiLevelType w:val="hybridMultilevel"/>
    <w:tmpl w:val="EE98FC30"/>
    <w:lvl w:ilvl="0" w:tplc="63EE40E2">
      <w:numFmt w:val="bullet"/>
      <w:lvlText w:val=""/>
      <w:lvlJc w:val="left"/>
      <w:pPr>
        <w:ind w:left="839" w:hanging="360"/>
      </w:pPr>
      <w:rPr>
        <w:rFonts w:ascii="Symbol" w:eastAsia="Symbol" w:hAnsi="Symbol" w:cs="Symbol" w:hint="default"/>
        <w:w w:val="100"/>
        <w:sz w:val="20"/>
        <w:szCs w:val="20"/>
        <w:lang w:val="en-US" w:eastAsia="en-US" w:bidi="ar-SA"/>
      </w:rPr>
    </w:lvl>
    <w:lvl w:ilvl="1" w:tplc="8054BDF2">
      <w:numFmt w:val="bullet"/>
      <w:lvlText w:val="•"/>
      <w:lvlJc w:val="left"/>
      <w:pPr>
        <w:ind w:left="1716" w:hanging="360"/>
      </w:pPr>
      <w:rPr>
        <w:rFonts w:hint="default"/>
        <w:lang w:val="en-US" w:eastAsia="en-US" w:bidi="ar-SA"/>
      </w:rPr>
    </w:lvl>
    <w:lvl w:ilvl="2" w:tplc="84343926">
      <w:numFmt w:val="bullet"/>
      <w:lvlText w:val="•"/>
      <w:lvlJc w:val="left"/>
      <w:pPr>
        <w:ind w:left="2592" w:hanging="360"/>
      </w:pPr>
      <w:rPr>
        <w:rFonts w:hint="default"/>
        <w:lang w:val="en-US" w:eastAsia="en-US" w:bidi="ar-SA"/>
      </w:rPr>
    </w:lvl>
    <w:lvl w:ilvl="3" w:tplc="EF3454BE">
      <w:numFmt w:val="bullet"/>
      <w:lvlText w:val="•"/>
      <w:lvlJc w:val="left"/>
      <w:pPr>
        <w:ind w:left="3468" w:hanging="360"/>
      </w:pPr>
      <w:rPr>
        <w:rFonts w:hint="default"/>
        <w:lang w:val="en-US" w:eastAsia="en-US" w:bidi="ar-SA"/>
      </w:rPr>
    </w:lvl>
    <w:lvl w:ilvl="4" w:tplc="8FB48C2E">
      <w:numFmt w:val="bullet"/>
      <w:lvlText w:val="•"/>
      <w:lvlJc w:val="left"/>
      <w:pPr>
        <w:ind w:left="4344" w:hanging="360"/>
      </w:pPr>
      <w:rPr>
        <w:rFonts w:hint="default"/>
        <w:lang w:val="en-US" w:eastAsia="en-US" w:bidi="ar-SA"/>
      </w:rPr>
    </w:lvl>
    <w:lvl w:ilvl="5" w:tplc="3EFCD400">
      <w:numFmt w:val="bullet"/>
      <w:lvlText w:val="•"/>
      <w:lvlJc w:val="left"/>
      <w:pPr>
        <w:ind w:left="5220" w:hanging="360"/>
      </w:pPr>
      <w:rPr>
        <w:rFonts w:hint="default"/>
        <w:lang w:val="en-US" w:eastAsia="en-US" w:bidi="ar-SA"/>
      </w:rPr>
    </w:lvl>
    <w:lvl w:ilvl="6" w:tplc="AAE83956">
      <w:numFmt w:val="bullet"/>
      <w:lvlText w:val="•"/>
      <w:lvlJc w:val="left"/>
      <w:pPr>
        <w:ind w:left="6096" w:hanging="360"/>
      </w:pPr>
      <w:rPr>
        <w:rFonts w:hint="default"/>
        <w:lang w:val="en-US" w:eastAsia="en-US" w:bidi="ar-SA"/>
      </w:rPr>
    </w:lvl>
    <w:lvl w:ilvl="7" w:tplc="ED740EC0">
      <w:numFmt w:val="bullet"/>
      <w:lvlText w:val="•"/>
      <w:lvlJc w:val="left"/>
      <w:pPr>
        <w:ind w:left="6972" w:hanging="360"/>
      </w:pPr>
      <w:rPr>
        <w:rFonts w:hint="default"/>
        <w:lang w:val="en-US" w:eastAsia="en-US" w:bidi="ar-SA"/>
      </w:rPr>
    </w:lvl>
    <w:lvl w:ilvl="8" w:tplc="3F92355E">
      <w:numFmt w:val="bullet"/>
      <w:lvlText w:val="•"/>
      <w:lvlJc w:val="left"/>
      <w:pPr>
        <w:ind w:left="7848" w:hanging="360"/>
      </w:pPr>
      <w:rPr>
        <w:rFonts w:hint="default"/>
        <w:lang w:val="en-US" w:eastAsia="en-US" w:bidi="ar-SA"/>
      </w:rPr>
    </w:lvl>
  </w:abstractNum>
  <w:abstractNum w:abstractNumId="2" w15:restartNumberingAfterBreak="0">
    <w:nsid w:val="3EE63026"/>
    <w:multiLevelType w:val="hybridMultilevel"/>
    <w:tmpl w:val="B618642A"/>
    <w:lvl w:ilvl="0" w:tplc="0BDA1694">
      <w:numFmt w:val="bullet"/>
      <w:lvlText w:val="●"/>
      <w:lvlJc w:val="left"/>
      <w:pPr>
        <w:ind w:left="820" w:hanging="360"/>
      </w:pPr>
      <w:rPr>
        <w:rFonts w:ascii="Arial" w:eastAsia="Arial" w:hAnsi="Arial" w:cs="Arial" w:hint="default"/>
        <w:w w:val="100"/>
        <w:sz w:val="22"/>
        <w:szCs w:val="22"/>
      </w:rPr>
    </w:lvl>
    <w:lvl w:ilvl="1" w:tplc="7AC0AAE0">
      <w:numFmt w:val="bullet"/>
      <w:lvlText w:val="○"/>
      <w:lvlJc w:val="left"/>
      <w:pPr>
        <w:ind w:left="1540" w:hanging="360"/>
      </w:pPr>
      <w:rPr>
        <w:rFonts w:ascii="Arial" w:eastAsia="Arial" w:hAnsi="Arial" w:cs="Arial" w:hint="default"/>
        <w:w w:val="100"/>
        <w:sz w:val="22"/>
        <w:szCs w:val="22"/>
      </w:rPr>
    </w:lvl>
    <w:lvl w:ilvl="2" w:tplc="C11A89E2">
      <w:numFmt w:val="bullet"/>
      <w:lvlText w:val="■"/>
      <w:lvlJc w:val="left"/>
      <w:pPr>
        <w:ind w:left="2260" w:hanging="360"/>
      </w:pPr>
      <w:rPr>
        <w:rFonts w:ascii="Arial" w:eastAsia="Arial" w:hAnsi="Arial" w:cs="Arial" w:hint="default"/>
        <w:w w:val="100"/>
        <w:sz w:val="22"/>
        <w:szCs w:val="22"/>
      </w:rPr>
    </w:lvl>
    <w:lvl w:ilvl="3" w:tplc="21D08656">
      <w:numFmt w:val="bullet"/>
      <w:lvlText w:val="•"/>
      <w:lvlJc w:val="left"/>
      <w:pPr>
        <w:ind w:left="3175" w:hanging="360"/>
      </w:pPr>
      <w:rPr>
        <w:rFonts w:hint="default"/>
      </w:rPr>
    </w:lvl>
    <w:lvl w:ilvl="4" w:tplc="2C9A6156">
      <w:numFmt w:val="bullet"/>
      <w:lvlText w:val="•"/>
      <w:lvlJc w:val="left"/>
      <w:pPr>
        <w:ind w:left="4090" w:hanging="360"/>
      </w:pPr>
      <w:rPr>
        <w:rFonts w:hint="default"/>
      </w:rPr>
    </w:lvl>
    <w:lvl w:ilvl="5" w:tplc="AC8AB83C">
      <w:numFmt w:val="bullet"/>
      <w:lvlText w:val="•"/>
      <w:lvlJc w:val="left"/>
      <w:pPr>
        <w:ind w:left="5005" w:hanging="360"/>
      </w:pPr>
      <w:rPr>
        <w:rFonts w:hint="default"/>
      </w:rPr>
    </w:lvl>
    <w:lvl w:ilvl="6" w:tplc="6A049EFC">
      <w:numFmt w:val="bullet"/>
      <w:lvlText w:val="•"/>
      <w:lvlJc w:val="left"/>
      <w:pPr>
        <w:ind w:left="5920" w:hanging="360"/>
      </w:pPr>
      <w:rPr>
        <w:rFonts w:hint="default"/>
      </w:rPr>
    </w:lvl>
    <w:lvl w:ilvl="7" w:tplc="B09CEC90">
      <w:numFmt w:val="bullet"/>
      <w:lvlText w:val="•"/>
      <w:lvlJc w:val="left"/>
      <w:pPr>
        <w:ind w:left="6835" w:hanging="360"/>
      </w:pPr>
      <w:rPr>
        <w:rFonts w:hint="default"/>
      </w:rPr>
    </w:lvl>
    <w:lvl w:ilvl="8" w:tplc="1314228C">
      <w:numFmt w:val="bullet"/>
      <w:lvlText w:val="•"/>
      <w:lvlJc w:val="left"/>
      <w:pPr>
        <w:ind w:left="7750" w:hanging="360"/>
      </w:pPr>
      <w:rPr>
        <w:rFonts w:hint="default"/>
      </w:rPr>
    </w:lvl>
  </w:abstractNum>
  <w:abstractNum w:abstractNumId="3" w15:restartNumberingAfterBreak="0">
    <w:nsid w:val="401B0FD7"/>
    <w:multiLevelType w:val="hybridMultilevel"/>
    <w:tmpl w:val="30521F26"/>
    <w:lvl w:ilvl="0" w:tplc="C5E2F66E">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471B22A8"/>
    <w:multiLevelType w:val="hybridMultilevel"/>
    <w:tmpl w:val="F43E8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21DA4"/>
    <w:multiLevelType w:val="hybridMultilevel"/>
    <w:tmpl w:val="FFC4A14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E7E92"/>
    <w:multiLevelType w:val="hybridMultilevel"/>
    <w:tmpl w:val="D4A66B78"/>
    <w:lvl w:ilvl="0" w:tplc="69ECECDC">
      <w:start w:val="1"/>
      <w:numFmt w:val="upperLetter"/>
      <w:lvlText w:val="%1."/>
      <w:lvlJc w:val="left"/>
      <w:pPr>
        <w:ind w:left="820" w:hanging="360"/>
      </w:pPr>
      <w:rPr>
        <w:rFonts w:ascii="Calibri" w:eastAsia="Calibri" w:hAnsi="Calibri" w:cs="Calibri" w:hint="default"/>
        <w:spacing w:val="-1"/>
        <w:w w:val="100"/>
        <w:sz w:val="22"/>
        <w:szCs w:val="22"/>
      </w:rPr>
    </w:lvl>
    <w:lvl w:ilvl="1" w:tplc="5B2E499C">
      <w:numFmt w:val="bullet"/>
      <w:lvlText w:val="•"/>
      <w:lvlJc w:val="left"/>
      <w:pPr>
        <w:ind w:left="1696" w:hanging="360"/>
      </w:pPr>
      <w:rPr>
        <w:rFonts w:hint="default"/>
      </w:rPr>
    </w:lvl>
    <w:lvl w:ilvl="2" w:tplc="65247EEC">
      <w:numFmt w:val="bullet"/>
      <w:lvlText w:val="•"/>
      <w:lvlJc w:val="left"/>
      <w:pPr>
        <w:ind w:left="2572" w:hanging="360"/>
      </w:pPr>
      <w:rPr>
        <w:rFonts w:hint="default"/>
      </w:rPr>
    </w:lvl>
    <w:lvl w:ilvl="3" w:tplc="953CAFF6">
      <w:numFmt w:val="bullet"/>
      <w:lvlText w:val="•"/>
      <w:lvlJc w:val="left"/>
      <w:pPr>
        <w:ind w:left="3448" w:hanging="360"/>
      </w:pPr>
      <w:rPr>
        <w:rFonts w:hint="default"/>
      </w:rPr>
    </w:lvl>
    <w:lvl w:ilvl="4" w:tplc="DBEECC4A">
      <w:numFmt w:val="bullet"/>
      <w:lvlText w:val="•"/>
      <w:lvlJc w:val="left"/>
      <w:pPr>
        <w:ind w:left="4324" w:hanging="360"/>
      </w:pPr>
      <w:rPr>
        <w:rFonts w:hint="default"/>
      </w:rPr>
    </w:lvl>
    <w:lvl w:ilvl="5" w:tplc="C26C5362">
      <w:numFmt w:val="bullet"/>
      <w:lvlText w:val="•"/>
      <w:lvlJc w:val="left"/>
      <w:pPr>
        <w:ind w:left="5200" w:hanging="360"/>
      </w:pPr>
      <w:rPr>
        <w:rFonts w:hint="default"/>
      </w:rPr>
    </w:lvl>
    <w:lvl w:ilvl="6" w:tplc="5DDC2EDA">
      <w:numFmt w:val="bullet"/>
      <w:lvlText w:val="•"/>
      <w:lvlJc w:val="left"/>
      <w:pPr>
        <w:ind w:left="6076" w:hanging="360"/>
      </w:pPr>
      <w:rPr>
        <w:rFonts w:hint="default"/>
      </w:rPr>
    </w:lvl>
    <w:lvl w:ilvl="7" w:tplc="CE588B9E">
      <w:numFmt w:val="bullet"/>
      <w:lvlText w:val="•"/>
      <w:lvlJc w:val="left"/>
      <w:pPr>
        <w:ind w:left="6952" w:hanging="360"/>
      </w:pPr>
      <w:rPr>
        <w:rFonts w:hint="default"/>
      </w:rPr>
    </w:lvl>
    <w:lvl w:ilvl="8" w:tplc="BF5A544C">
      <w:numFmt w:val="bullet"/>
      <w:lvlText w:val="•"/>
      <w:lvlJc w:val="left"/>
      <w:pPr>
        <w:ind w:left="7828" w:hanging="360"/>
      </w:pPr>
      <w:rPr>
        <w:rFonts w:hint="default"/>
      </w:rPr>
    </w:lvl>
  </w:abstractNum>
  <w:abstractNum w:abstractNumId="7" w15:restartNumberingAfterBreak="0">
    <w:nsid w:val="5FED5F17"/>
    <w:multiLevelType w:val="hybridMultilevel"/>
    <w:tmpl w:val="88AE1C96"/>
    <w:lvl w:ilvl="0" w:tplc="0A022A8C">
      <w:start w:val="1"/>
      <w:numFmt w:val="upperLetter"/>
      <w:lvlText w:val="%1."/>
      <w:lvlJc w:val="left"/>
      <w:pPr>
        <w:ind w:left="820" w:hanging="360"/>
      </w:pPr>
      <w:rPr>
        <w:rFonts w:ascii="Calibri" w:eastAsia="Calibri" w:hAnsi="Calibri" w:cs="Calibri" w:hint="default"/>
        <w:spacing w:val="-1"/>
        <w:w w:val="100"/>
        <w:sz w:val="22"/>
        <w:szCs w:val="22"/>
      </w:rPr>
    </w:lvl>
    <w:lvl w:ilvl="1" w:tplc="9B1C0FF6">
      <w:numFmt w:val="bullet"/>
      <w:lvlText w:val="•"/>
      <w:lvlJc w:val="left"/>
      <w:pPr>
        <w:ind w:left="1696" w:hanging="360"/>
      </w:pPr>
      <w:rPr>
        <w:rFonts w:hint="default"/>
      </w:rPr>
    </w:lvl>
    <w:lvl w:ilvl="2" w:tplc="BE4C117C">
      <w:numFmt w:val="bullet"/>
      <w:lvlText w:val="•"/>
      <w:lvlJc w:val="left"/>
      <w:pPr>
        <w:ind w:left="2572" w:hanging="360"/>
      </w:pPr>
      <w:rPr>
        <w:rFonts w:hint="default"/>
      </w:rPr>
    </w:lvl>
    <w:lvl w:ilvl="3" w:tplc="38A8FDA2">
      <w:numFmt w:val="bullet"/>
      <w:lvlText w:val="•"/>
      <w:lvlJc w:val="left"/>
      <w:pPr>
        <w:ind w:left="3448" w:hanging="360"/>
      </w:pPr>
      <w:rPr>
        <w:rFonts w:hint="default"/>
      </w:rPr>
    </w:lvl>
    <w:lvl w:ilvl="4" w:tplc="B84E1B80">
      <w:numFmt w:val="bullet"/>
      <w:lvlText w:val="•"/>
      <w:lvlJc w:val="left"/>
      <w:pPr>
        <w:ind w:left="4324" w:hanging="360"/>
      </w:pPr>
      <w:rPr>
        <w:rFonts w:hint="default"/>
      </w:rPr>
    </w:lvl>
    <w:lvl w:ilvl="5" w:tplc="8460FF3E">
      <w:numFmt w:val="bullet"/>
      <w:lvlText w:val="•"/>
      <w:lvlJc w:val="left"/>
      <w:pPr>
        <w:ind w:left="5200" w:hanging="360"/>
      </w:pPr>
      <w:rPr>
        <w:rFonts w:hint="default"/>
      </w:rPr>
    </w:lvl>
    <w:lvl w:ilvl="6" w:tplc="8B526830">
      <w:numFmt w:val="bullet"/>
      <w:lvlText w:val="•"/>
      <w:lvlJc w:val="left"/>
      <w:pPr>
        <w:ind w:left="6076" w:hanging="360"/>
      </w:pPr>
      <w:rPr>
        <w:rFonts w:hint="default"/>
      </w:rPr>
    </w:lvl>
    <w:lvl w:ilvl="7" w:tplc="8E30720C">
      <w:numFmt w:val="bullet"/>
      <w:lvlText w:val="•"/>
      <w:lvlJc w:val="left"/>
      <w:pPr>
        <w:ind w:left="6952" w:hanging="360"/>
      </w:pPr>
      <w:rPr>
        <w:rFonts w:hint="default"/>
      </w:rPr>
    </w:lvl>
    <w:lvl w:ilvl="8" w:tplc="C742DC24">
      <w:numFmt w:val="bullet"/>
      <w:lvlText w:val="•"/>
      <w:lvlJc w:val="left"/>
      <w:pPr>
        <w:ind w:left="7828" w:hanging="360"/>
      </w:pPr>
      <w:rPr>
        <w:rFonts w:hint="default"/>
      </w:rPr>
    </w:lvl>
  </w:abstractNum>
  <w:abstractNum w:abstractNumId="8" w15:restartNumberingAfterBreak="0">
    <w:nsid w:val="66812116"/>
    <w:multiLevelType w:val="hybridMultilevel"/>
    <w:tmpl w:val="22A2F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8891FB8"/>
    <w:multiLevelType w:val="hybridMultilevel"/>
    <w:tmpl w:val="2FCC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850C7"/>
    <w:multiLevelType w:val="hybridMultilevel"/>
    <w:tmpl w:val="5D90C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64E96"/>
    <w:multiLevelType w:val="hybridMultilevel"/>
    <w:tmpl w:val="1174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2"/>
  </w:num>
  <w:num w:numId="5">
    <w:abstractNumId w:val="11"/>
  </w:num>
  <w:num w:numId="6">
    <w:abstractNumId w:val="10"/>
  </w:num>
  <w:num w:numId="7">
    <w:abstractNumId w:val="7"/>
  </w:num>
  <w:num w:numId="8">
    <w:abstractNumId w:val="4"/>
  </w:num>
  <w:num w:numId="9">
    <w:abstractNumId w:val="5"/>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06"/>
    <w:rsid w:val="00005C20"/>
    <w:rsid w:val="000114C7"/>
    <w:rsid w:val="000120FF"/>
    <w:rsid w:val="0002410C"/>
    <w:rsid w:val="00033ACB"/>
    <w:rsid w:val="0004208B"/>
    <w:rsid w:val="000424D1"/>
    <w:rsid w:val="0005350C"/>
    <w:rsid w:val="00054172"/>
    <w:rsid w:val="00056603"/>
    <w:rsid w:val="0006196D"/>
    <w:rsid w:val="00074BEC"/>
    <w:rsid w:val="00074D54"/>
    <w:rsid w:val="00092569"/>
    <w:rsid w:val="00094254"/>
    <w:rsid w:val="000967BA"/>
    <w:rsid w:val="000A1740"/>
    <w:rsid w:val="000A42D7"/>
    <w:rsid w:val="000A5B59"/>
    <w:rsid w:val="000A71A2"/>
    <w:rsid w:val="000B288E"/>
    <w:rsid w:val="000B3C2E"/>
    <w:rsid w:val="000B784B"/>
    <w:rsid w:val="000C1F5F"/>
    <w:rsid w:val="000C317B"/>
    <w:rsid w:val="000C63A2"/>
    <w:rsid w:val="000D1487"/>
    <w:rsid w:val="000D2A17"/>
    <w:rsid w:val="000D470C"/>
    <w:rsid w:val="000E2A50"/>
    <w:rsid w:val="000E3748"/>
    <w:rsid w:val="000F57AE"/>
    <w:rsid w:val="000F63A8"/>
    <w:rsid w:val="000F7C72"/>
    <w:rsid w:val="000F7D08"/>
    <w:rsid w:val="00100C28"/>
    <w:rsid w:val="00101606"/>
    <w:rsid w:val="0010424A"/>
    <w:rsid w:val="00107150"/>
    <w:rsid w:val="00111A62"/>
    <w:rsid w:val="00123EAB"/>
    <w:rsid w:val="001436FF"/>
    <w:rsid w:val="00154204"/>
    <w:rsid w:val="001571BC"/>
    <w:rsid w:val="00162A02"/>
    <w:rsid w:val="0016315B"/>
    <w:rsid w:val="00163BBB"/>
    <w:rsid w:val="001641B6"/>
    <w:rsid w:val="00165D0F"/>
    <w:rsid w:val="00166742"/>
    <w:rsid w:val="001716BE"/>
    <w:rsid w:val="0017712C"/>
    <w:rsid w:val="0017783F"/>
    <w:rsid w:val="00182F35"/>
    <w:rsid w:val="00183CD2"/>
    <w:rsid w:val="00184136"/>
    <w:rsid w:val="00184311"/>
    <w:rsid w:val="001914DA"/>
    <w:rsid w:val="00191A4A"/>
    <w:rsid w:val="001A04C7"/>
    <w:rsid w:val="001A290E"/>
    <w:rsid w:val="001B2B16"/>
    <w:rsid w:val="001B432F"/>
    <w:rsid w:val="001B520F"/>
    <w:rsid w:val="001B7D6A"/>
    <w:rsid w:val="001C0B49"/>
    <w:rsid w:val="001C13DF"/>
    <w:rsid w:val="001C6916"/>
    <w:rsid w:val="001C69DF"/>
    <w:rsid w:val="001D39F6"/>
    <w:rsid w:val="001D5600"/>
    <w:rsid w:val="001E01DF"/>
    <w:rsid w:val="001E1B0E"/>
    <w:rsid w:val="001E293B"/>
    <w:rsid w:val="001E3442"/>
    <w:rsid w:val="001E5929"/>
    <w:rsid w:val="001F08D7"/>
    <w:rsid w:val="001F31D5"/>
    <w:rsid w:val="001F4CC8"/>
    <w:rsid w:val="00201CD6"/>
    <w:rsid w:val="00203C65"/>
    <w:rsid w:val="00216395"/>
    <w:rsid w:val="002164D7"/>
    <w:rsid w:val="00223BA3"/>
    <w:rsid w:val="002258D9"/>
    <w:rsid w:val="00233FD2"/>
    <w:rsid w:val="00242C28"/>
    <w:rsid w:val="00245D24"/>
    <w:rsid w:val="00251B84"/>
    <w:rsid w:val="0025363F"/>
    <w:rsid w:val="00254A3E"/>
    <w:rsid w:val="00256D6B"/>
    <w:rsid w:val="00262AF5"/>
    <w:rsid w:val="00267489"/>
    <w:rsid w:val="002736C4"/>
    <w:rsid w:val="00273D2A"/>
    <w:rsid w:val="00276EE0"/>
    <w:rsid w:val="0028285F"/>
    <w:rsid w:val="00283690"/>
    <w:rsid w:val="00283A9F"/>
    <w:rsid w:val="00286C10"/>
    <w:rsid w:val="00292B34"/>
    <w:rsid w:val="00292BD6"/>
    <w:rsid w:val="00293A0E"/>
    <w:rsid w:val="00293CCF"/>
    <w:rsid w:val="002A4E06"/>
    <w:rsid w:val="002A7064"/>
    <w:rsid w:val="002A780E"/>
    <w:rsid w:val="002B079C"/>
    <w:rsid w:val="002B2447"/>
    <w:rsid w:val="002B29A3"/>
    <w:rsid w:val="002B330E"/>
    <w:rsid w:val="002B41C1"/>
    <w:rsid w:val="002C0918"/>
    <w:rsid w:val="002C1716"/>
    <w:rsid w:val="002C753D"/>
    <w:rsid w:val="002C7F71"/>
    <w:rsid w:val="002D44EA"/>
    <w:rsid w:val="002E0E02"/>
    <w:rsid w:val="002E1936"/>
    <w:rsid w:val="002E5087"/>
    <w:rsid w:val="002F01B1"/>
    <w:rsid w:val="002F0EA7"/>
    <w:rsid w:val="002F245D"/>
    <w:rsid w:val="002F39EA"/>
    <w:rsid w:val="00307A79"/>
    <w:rsid w:val="00311209"/>
    <w:rsid w:val="00311BB6"/>
    <w:rsid w:val="00312649"/>
    <w:rsid w:val="0031570B"/>
    <w:rsid w:val="00316359"/>
    <w:rsid w:val="00327BC5"/>
    <w:rsid w:val="003304A7"/>
    <w:rsid w:val="00331711"/>
    <w:rsid w:val="00337E11"/>
    <w:rsid w:val="00340FB7"/>
    <w:rsid w:val="0035320A"/>
    <w:rsid w:val="003574CE"/>
    <w:rsid w:val="00364069"/>
    <w:rsid w:val="003665AA"/>
    <w:rsid w:val="0036660C"/>
    <w:rsid w:val="00367E88"/>
    <w:rsid w:val="00372E90"/>
    <w:rsid w:val="00373619"/>
    <w:rsid w:val="00381F70"/>
    <w:rsid w:val="00385D8C"/>
    <w:rsid w:val="00387E5E"/>
    <w:rsid w:val="00390367"/>
    <w:rsid w:val="00392394"/>
    <w:rsid w:val="0039322A"/>
    <w:rsid w:val="00395201"/>
    <w:rsid w:val="00397713"/>
    <w:rsid w:val="003A0D57"/>
    <w:rsid w:val="003A1324"/>
    <w:rsid w:val="003A4F9E"/>
    <w:rsid w:val="003A52C6"/>
    <w:rsid w:val="003B0A4A"/>
    <w:rsid w:val="003B1CB8"/>
    <w:rsid w:val="003C3C0E"/>
    <w:rsid w:val="003D03D7"/>
    <w:rsid w:val="003D0F31"/>
    <w:rsid w:val="003D1F96"/>
    <w:rsid w:val="003D2CC9"/>
    <w:rsid w:val="003D6578"/>
    <w:rsid w:val="003E02B2"/>
    <w:rsid w:val="003E037F"/>
    <w:rsid w:val="003E1CE6"/>
    <w:rsid w:val="003E4C36"/>
    <w:rsid w:val="003E73DD"/>
    <w:rsid w:val="003F23CD"/>
    <w:rsid w:val="003F2F72"/>
    <w:rsid w:val="003F32DB"/>
    <w:rsid w:val="003F590D"/>
    <w:rsid w:val="004030F6"/>
    <w:rsid w:val="004039C3"/>
    <w:rsid w:val="004063AB"/>
    <w:rsid w:val="0041312C"/>
    <w:rsid w:val="00415368"/>
    <w:rsid w:val="00416F91"/>
    <w:rsid w:val="00427DD7"/>
    <w:rsid w:val="00431BDA"/>
    <w:rsid w:val="00431E61"/>
    <w:rsid w:val="004338FB"/>
    <w:rsid w:val="0043444E"/>
    <w:rsid w:val="00435915"/>
    <w:rsid w:val="00435EF3"/>
    <w:rsid w:val="00441C6E"/>
    <w:rsid w:val="00444DC1"/>
    <w:rsid w:val="00446A7B"/>
    <w:rsid w:val="00452976"/>
    <w:rsid w:val="00452F26"/>
    <w:rsid w:val="00456AC9"/>
    <w:rsid w:val="0046109C"/>
    <w:rsid w:val="004626B3"/>
    <w:rsid w:val="00462931"/>
    <w:rsid w:val="00462AA5"/>
    <w:rsid w:val="0047287A"/>
    <w:rsid w:val="004750FD"/>
    <w:rsid w:val="00497643"/>
    <w:rsid w:val="004A2C6F"/>
    <w:rsid w:val="004A391D"/>
    <w:rsid w:val="004B7D5C"/>
    <w:rsid w:val="004C1D85"/>
    <w:rsid w:val="004C23F7"/>
    <w:rsid w:val="004C43CC"/>
    <w:rsid w:val="004D39FA"/>
    <w:rsid w:val="004D5300"/>
    <w:rsid w:val="004D5DF3"/>
    <w:rsid w:val="004E0B5D"/>
    <w:rsid w:val="004E1EEF"/>
    <w:rsid w:val="004E1F64"/>
    <w:rsid w:val="004E271F"/>
    <w:rsid w:val="004E5C10"/>
    <w:rsid w:val="004E7AC0"/>
    <w:rsid w:val="004F2864"/>
    <w:rsid w:val="004F4524"/>
    <w:rsid w:val="004F66B7"/>
    <w:rsid w:val="00504369"/>
    <w:rsid w:val="005070B9"/>
    <w:rsid w:val="00507314"/>
    <w:rsid w:val="00510ACF"/>
    <w:rsid w:val="00521386"/>
    <w:rsid w:val="00522B95"/>
    <w:rsid w:val="00524179"/>
    <w:rsid w:val="005272B6"/>
    <w:rsid w:val="00531160"/>
    <w:rsid w:val="0053123C"/>
    <w:rsid w:val="005357D3"/>
    <w:rsid w:val="00535B76"/>
    <w:rsid w:val="00547684"/>
    <w:rsid w:val="0055085B"/>
    <w:rsid w:val="00550E1A"/>
    <w:rsid w:val="00552E30"/>
    <w:rsid w:val="00566590"/>
    <w:rsid w:val="00570A3B"/>
    <w:rsid w:val="0057337F"/>
    <w:rsid w:val="00582BD4"/>
    <w:rsid w:val="005833FD"/>
    <w:rsid w:val="005923A0"/>
    <w:rsid w:val="00593FDF"/>
    <w:rsid w:val="005A1847"/>
    <w:rsid w:val="005A362A"/>
    <w:rsid w:val="005A731B"/>
    <w:rsid w:val="005C5924"/>
    <w:rsid w:val="005C607B"/>
    <w:rsid w:val="005D099E"/>
    <w:rsid w:val="005D3952"/>
    <w:rsid w:val="005D57E6"/>
    <w:rsid w:val="005E2DE9"/>
    <w:rsid w:val="005F47E2"/>
    <w:rsid w:val="005F48B3"/>
    <w:rsid w:val="005F699A"/>
    <w:rsid w:val="006033FF"/>
    <w:rsid w:val="006100E4"/>
    <w:rsid w:val="00612F1A"/>
    <w:rsid w:val="00612F91"/>
    <w:rsid w:val="00623DEA"/>
    <w:rsid w:val="006279ED"/>
    <w:rsid w:val="00630E79"/>
    <w:rsid w:val="00632B73"/>
    <w:rsid w:val="006401F5"/>
    <w:rsid w:val="006404E8"/>
    <w:rsid w:val="0064151A"/>
    <w:rsid w:val="006432AA"/>
    <w:rsid w:val="00643770"/>
    <w:rsid w:val="00647D1F"/>
    <w:rsid w:val="00651E74"/>
    <w:rsid w:val="0065651D"/>
    <w:rsid w:val="00665719"/>
    <w:rsid w:val="0066599D"/>
    <w:rsid w:val="00673EE4"/>
    <w:rsid w:val="00676099"/>
    <w:rsid w:val="0068050A"/>
    <w:rsid w:val="006823DD"/>
    <w:rsid w:val="00684087"/>
    <w:rsid w:val="00684A6E"/>
    <w:rsid w:val="00693945"/>
    <w:rsid w:val="006946C4"/>
    <w:rsid w:val="00695A0E"/>
    <w:rsid w:val="00696F25"/>
    <w:rsid w:val="006A1765"/>
    <w:rsid w:val="006A5C20"/>
    <w:rsid w:val="006C08F0"/>
    <w:rsid w:val="006C1B4E"/>
    <w:rsid w:val="006D0EFA"/>
    <w:rsid w:val="006E1AD0"/>
    <w:rsid w:val="006E3F43"/>
    <w:rsid w:val="006E7B9E"/>
    <w:rsid w:val="006E7FC9"/>
    <w:rsid w:val="006F0E1D"/>
    <w:rsid w:val="006F3547"/>
    <w:rsid w:val="006F5951"/>
    <w:rsid w:val="006F5D54"/>
    <w:rsid w:val="00704D84"/>
    <w:rsid w:val="00712A92"/>
    <w:rsid w:val="00714A59"/>
    <w:rsid w:val="007161DB"/>
    <w:rsid w:val="0072360E"/>
    <w:rsid w:val="0073385B"/>
    <w:rsid w:val="00737151"/>
    <w:rsid w:val="00737F26"/>
    <w:rsid w:val="00741585"/>
    <w:rsid w:val="007450AE"/>
    <w:rsid w:val="007577B2"/>
    <w:rsid w:val="00760BDE"/>
    <w:rsid w:val="007617C9"/>
    <w:rsid w:val="00775D91"/>
    <w:rsid w:val="00775FC3"/>
    <w:rsid w:val="007821F0"/>
    <w:rsid w:val="007827B3"/>
    <w:rsid w:val="007829E3"/>
    <w:rsid w:val="0079180A"/>
    <w:rsid w:val="00792C98"/>
    <w:rsid w:val="00793A9D"/>
    <w:rsid w:val="0079421A"/>
    <w:rsid w:val="00794CB3"/>
    <w:rsid w:val="007959E9"/>
    <w:rsid w:val="007A2708"/>
    <w:rsid w:val="007A67D0"/>
    <w:rsid w:val="007B2262"/>
    <w:rsid w:val="007B56CB"/>
    <w:rsid w:val="007B7BFF"/>
    <w:rsid w:val="007C661F"/>
    <w:rsid w:val="007C6C80"/>
    <w:rsid w:val="007C7737"/>
    <w:rsid w:val="007D3D70"/>
    <w:rsid w:val="007E2AD7"/>
    <w:rsid w:val="007F15BF"/>
    <w:rsid w:val="007F1798"/>
    <w:rsid w:val="007F40A0"/>
    <w:rsid w:val="00801B4E"/>
    <w:rsid w:val="0080616B"/>
    <w:rsid w:val="00807C63"/>
    <w:rsid w:val="0081162A"/>
    <w:rsid w:val="00811ECF"/>
    <w:rsid w:val="00816BE9"/>
    <w:rsid w:val="00820C6B"/>
    <w:rsid w:val="0082666D"/>
    <w:rsid w:val="008341D8"/>
    <w:rsid w:val="00836BAA"/>
    <w:rsid w:val="00837D55"/>
    <w:rsid w:val="00841958"/>
    <w:rsid w:val="00842265"/>
    <w:rsid w:val="008455D2"/>
    <w:rsid w:val="00850D62"/>
    <w:rsid w:val="008557BC"/>
    <w:rsid w:val="00857FB4"/>
    <w:rsid w:val="008612A3"/>
    <w:rsid w:val="008613ED"/>
    <w:rsid w:val="00863BE7"/>
    <w:rsid w:val="0086487C"/>
    <w:rsid w:val="00865A98"/>
    <w:rsid w:val="008669C7"/>
    <w:rsid w:val="00866B7E"/>
    <w:rsid w:val="008751B4"/>
    <w:rsid w:val="00876555"/>
    <w:rsid w:val="008826B7"/>
    <w:rsid w:val="00886652"/>
    <w:rsid w:val="00893435"/>
    <w:rsid w:val="0089716A"/>
    <w:rsid w:val="008A2ED8"/>
    <w:rsid w:val="008B0103"/>
    <w:rsid w:val="008B593B"/>
    <w:rsid w:val="008B7DDF"/>
    <w:rsid w:val="008C2179"/>
    <w:rsid w:val="008C221B"/>
    <w:rsid w:val="008C27F1"/>
    <w:rsid w:val="008D45C3"/>
    <w:rsid w:val="008D4DA0"/>
    <w:rsid w:val="008D7615"/>
    <w:rsid w:val="008E2B0B"/>
    <w:rsid w:val="008F101F"/>
    <w:rsid w:val="008F1578"/>
    <w:rsid w:val="008F52CC"/>
    <w:rsid w:val="009024D8"/>
    <w:rsid w:val="00904AF4"/>
    <w:rsid w:val="00906047"/>
    <w:rsid w:val="00911E62"/>
    <w:rsid w:val="0091458E"/>
    <w:rsid w:val="0091768D"/>
    <w:rsid w:val="009250FD"/>
    <w:rsid w:val="00925A4D"/>
    <w:rsid w:val="00927C19"/>
    <w:rsid w:val="00931843"/>
    <w:rsid w:val="00932188"/>
    <w:rsid w:val="00943A72"/>
    <w:rsid w:val="00943DE1"/>
    <w:rsid w:val="0094712A"/>
    <w:rsid w:val="0095296E"/>
    <w:rsid w:val="00953E6C"/>
    <w:rsid w:val="00957923"/>
    <w:rsid w:val="00960067"/>
    <w:rsid w:val="00961C18"/>
    <w:rsid w:val="009643AD"/>
    <w:rsid w:val="00964FB1"/>
    <w:rsid w:val="009654C7"/>
    <w:rsid w:val="00966020"/>
    <w:rsid w:val="009737F7"/>
    <w:rsid w:val="00974312"/>
    <w:rsid w:val="0097640B"/>
    <w:rsid w:val="00980CD1"/>
    <w:rsid w:val="0098524A"/>
    <w:rsid w:val="00985EAC"/>
    <w:rsid w:val="00995BCB"/>
    <w:rsid w:val="009A0382"/>
    <w:rsid w:val="009A1E91"/>
    <w:rsid w:val="009A231E"/>
    <w:rsid w:val="009A359F"/>
    <w:rsid w:val="009A3E55"/>
    <w:rsid w:val="009B2ED2"/>
    <w:rsid w:val="009B347C"/>
    <w:rsid w:val="009B73F4"/>
    <w:rsid w:val="009C05F8"/>
    <w:rsid w:val="009C19CC"/>
    <w:rsid w:val="009C1A3B"/>
    <w:rsid w:val="009C1E3A"/>
    <w:rsid w:val="009C6957"/>
    <w:rsid w:val="009E0CC7"/>
    <w:rsid w:val="009E2781"/>
    <w:rsid w:val="009E3873"/>
    <w:rsid w:val="009E7087"/>
    <w:rsid w:val="009F532F"/>
    <w:rsid w:val="009F5AF9"/>
    <w:rsid w:val="009F65B8"/>
    <w:rsid w:val="00A008AE"/>
    <w:rsid w:val="00A04CB6"/>
    <w:rsid w:val="00A060BF"/>
    <w:rsid w:val="00A06724"/>
    <w:rsid w:val="00A069FE"/>
    <w:rsid w:val="00A11C36"/>
    <w:rsid w:val="00A21638"/>
    <w:rsid w:val="00A22563"/>
    <w:rsid w:val="00A23739"/>
    <w:rsid w:val="00A26716"/>
    <w:rsid w:val="00A272C0"/>
    <w:rsid w:val="00A27E48"/>
    <w:rsid w:val="00A27FAA"/>
    <w:rsid w:val="00A40925"/>
    <w:rsid w:val="00A420F7"/>
    <w:rsid w:val="00A42756"/>
    <w:rsid w:val="00A42797"/>
    <w:rsid w:val="00A46D42"/>
    <w:rsid w:val="00A60C38"/>
    <w:rsid w:val="00A653AA"/>
    <w:rsid w:val="00A6576C"/>
    <w:rsid w:val="00A65853"/>
    <w:rsid w:val="00A71191"/>
    <w:rsid w:val="00A77E2A"/>
    <w:rsid w:val="00A80C18"/>
    <w:rsid w:val="00A81E0E"/>
    <w:rsid w:val="00A84795"/>
    <w:rsid w:val="00A90A4C"/>
    <w:rsid w:val="00A93D3A"/>
    <w:rsid w:val="00A97F0E"/>
    <w:rsid w:val="00AA3C46"/>
    <w:rsid w:val="00AA3FE6"/>
    <w:rsid w:val="00AB00D7"/>
    <w:rsid w:val="00AB18FB"/>
    <w:rsid w:val="00AB3487"/>
    <w:rsid w:val="00AB40AD"/>
    <w:rsid w:val="00AB4EB9"/>
    <w:rsid w:val="00AB5BBF"/>
    <w:rsid w:val="00AB5D97"/>
    <w:rsid w:val="00AB7FA4"/>
    <w:rsid w:val="00AC0873"/>
    <w:rsid w:val="00AC4938"/>
    <w:rsid w:val="00AC59A2"/>
    <w:rsid w:val="00AC6646"/>
    <w:rsid w:val="00AC693D"/>
    <w:rsid w:val="00AD0FFB"/>
    <w:rsid w:val="00AD1E7A"/>
    <w:rsid w:val="00AD226F"/>
    <w:rsid w:val="00AD323F"/>
    <w:rsid w:val="00AD5712"/>
    <w:rsid w:val="00AE258D"/>
    <w:rsid w:val="00AE2903"/>
    <w:rsid w:val="00AE43D8"/>
    <w:rsid w:val="00AF0736"/>
    <w:rsid w:val="00AF0E39"/>
    <w:rsid w:val="00AF3CA9"/>
    <w:rsid w:val="00B014D1"/>
    <w:rsid w:val="00B01744"/>
    <w:rsid w:val="00B01876"/>
    <w:rsid w:val="00B01A3A"/>
    <w:rsid w:val="00B0295A"/>
    <w:rsid w:val="00B04152"/>
    <w:rsid w:val="00B12AE2"/>
    <w:rsid w:val="00B16404"/>
    <w:rsid w:val="00B17213"/>
    <w:rsid w:val="00B24C8D"/>
    <w:rsid w:val="00B25E0C"/>
    <w:rsid w:val="00B25F41"/>
    <w:rsid w:val="00B31C0C"/>
    <w:rsid w:val="00B427BE"/>
    <w:rsid w:val="00B43BC4"/>
    <w:rsid w:val="00B44297"/>
    <w:rsid w:val="00B619EF"/>
    <w:rsid w:val="00B676E8"/>
    <w:rsid w:val="00B80796"/>
    <w:rsid w:val="00B80B81"/>
    <w:rsid w:val="00B83C97"/>
    <w:rsid w:val="00B85368"/>
    <w:rsid w:val="00B915B8"/>
    <w:rsid w:val="00B95862"/>
    <w:rsid w:val="00BA4351"/>
    <w:rsid w:val="00BA5C40"/>
    <w:rsid w:val="00BB0419"/>
    <w:rsid w:val="00BB6F5E"/>
    <w:rsid w:val="00BB7D3A"/>
    <w:rsid w:val="00BC262B"/>
    <w:rsid w:val="00BC44B0"/>
    <w:rsid w:val="00BD7AC4"/>
    <w:rsid w:val="00BE044F"/>
    <w:rsid w:val="00BE0CF6"/>
    <w:rsid w:val="00BE5B1F"/>
    <w:rsid w:val="00BE636B"/>
    <w:rsid w:val="00BF01E6"/>
    <w:rsid w:val="00BF1955"/>
    <w:rsid w:val="00BF2B22"/>
    <w:rsid w:val="00C02438"/>
    <w:rsid w:val="00C10FE7"/>
    <w:rsid w:val="00C11F37"/>
    <w:rsid w:val="00C166DB"/>
    <w:rsid w:val="00C2277B"/>
    <w:rsid w:val="00C26585"/>
    <w:rsid w:val="00C26E87"/>
    <w:rsid w:val="00C36925"/>
    <w:rsid w:val="00C40B11"/>
    <w:rsid w:val="00C519B5"/>
    <w:rsid w:val="00C607B9"/>
    <w:rsid w:val="00C61477"/>
    <w:rsid w:val="00C61EA5"/>
    <w:rsid w:val="00C63D51"/>
    <w:rsid w:val="00C674E9"/>
    <w:rsid w:val="00C72D0F"/>
    <w:rsid w:val="00C72FBB"/>
    <w:rsid w:val="00C814E8"/>
    <w:rsid w:val="00C8297A"/>
    <w:rsid w:val="00C82F57"/>
    <w:rsid w:val="00C83EA0"/>
    <w:rsid w:val="00C84717"/>
    <w:rsid w:val="00C84A00"/>
    <w:rsid w:val="00C84EBB"/>
    <w:rsid w:val="00C84FFD"/>
    <w:rsid w:val="00C85B5F"/>
    <w:rsid w:val="00C8705B"/>
    <w:rsid w:val="00C948B2"/>
    <w:rsid w:val="00C94CC3"/>
    <w:rsid w:val="00C95328"/>
    <w:rsid w:val="00CA21BF"/>
    <w:rsid w:val="00CA30A4"/>
    <w:rsid w:val="00CA3256"/>
    <w:rsid w:val="00CA64EF"/>
    <w:rsid w:val="00CA695E"/>
    <w:rsid w:val="00CA76DE"/>
    <w:rsid w:val="00CB2E9A"/>
    <w:rsid w:val="00CB6841"/>
    <w:rsid w:val="00CC5310"/>
    <w:rsid w:val="00CC543D"/>
    <w:rsid w:val="00CC5B6D"/>
    <w:rsid w:val="00CD3606"/>
    <w:rsid w:val="00CD5CAB"/>
    <w:rsid w:val="00CE0375"/>
    <w:rsid w:val="00CE0FC0"/>
    <w:rsid w:val="00CF232B"/>
    <w:rsid w:val="00CF488F"/>
    <w:rsid w:val="00CF55FC"/>
    <w:rsid w:val="00D06E21"/>
    <w:rsid w:val="00D11BEB"/>
    <w:rsid w:val="00D20179"/>
    <w:rsid w:val="00D2192B"/>
    <w:rsid w:val="00D23533"/>
    <w:rsid w:val="00D23D41"/>
    <w:rsid w:val="00D32E45"/>
    <w:rsid w:val="00D353A1"/>
    <w:rsid w:val="00D36BFD"/>
    <w:rsid w:val="00D36DF0"/>
    <w:rsid w:val="00D37067"/>
    <w:rsid w:val="00D40178"/>
    <w:rsid w:val="00D4071C"/>
    <w:rsid w:val="00D50987"/>
    <w:rsid w:val="00D50F85"/>
    <w:rsid w:val="00D51358"/>
    <w:rsid w:val="00D53595"/>
    <w:rsid w:val="00D53F0D"/>
    <w:rsid w:val="00D601AD"/>
    <w:rsid w:val="00D6140E"/>
    <w:rsid w:val="00D642E2"/>
    <w:rsid w:val="00D64B54"/>
    <w:rsid w:val="00D722DC"/>
    <w:rsid w:val="00D726DF"/>
    <w:rsid w:val="00D73935"/>
    <w:rsid w:val="00D80739"/>
    <w:rsid w:val="00D86E63"/>
    <w:rsid w:val="00D969A5"/>
    <w:rsid w:val="00DA0D29"/>
    <w:rsid w:val="00DA115F"/>
    <w:rsid w:val="00DA3E3D"/>
    <w:rsid w:val="00DA49CC"/>
    <w:rsid w:val="00DA55C3"/>
    <w:rsid w:val="00DA58A1"/>
    <w:rsid w:val="00DA6444"/>
    <w:rsid w:val="00DB1836"/>
    <w:rsid w:val="00DB257B"/>
    <w:rsid w:val="00DB2F11"/>
    <w:rsid w:val="00DB37A0"/>
    <w:rsid w:val="00DB57AA"/>
    <w:rsid w:val="00DB7C8E"/>
    <w:rsid w:val="00DC1283"/>
    <w:rsid w:val="00DC393C"/>
    <w:rsid w:val="00DD0245"/>
    <w:rsid w:val="00DD1B77"/>
    <w:rsid w:val="00DD2CE3"/>
    <w:rsid w:val="00DD4E84"/>
    <w:rsid w:val="00DE0B69"/>
    <w:rsid w:val="00DE2685"/>
    <w:rsid w:val="00DE6E76"/>
    <w:rsid w:val="00DE7F5E"/>
    <w:rsid w:val="00DF02C5"/>
    <w:rsid w:val="00DF0C44"/>
    <w:rsid w:val="00E01611"/>
    <w:rsid w:val="00E17774"/>
    <w:rsid w:val="00E24BE7"/>
    <w:rsid w:val="00E25BA3"/>
    <w:rsid w:val="00E32D69"/>
    <w:rsid w:val="00E34784"/>
    <w:rsid w:val="00E3553F"/>
    <w:rsid w:val="00E3572E"/>
    <w:rsid w:val="00E361D3"/>
    <w:rsid w:val="00E37BCD"/>
    <w:rsid w:val="00E42474"/>
    <w:rsid w:val="00E42F86"/>
    <w:rsid w:val="00E44FB8"/>
    <w:rsid w:val="00E50CFD"/>
    <w:rsid w:val="00E527E5"/>
    <w:rsid w:val="00E54F40"/>
    <w:rsid w:val="00E55E7C"/>
    <w:rsid w:val="00E61505"/>
    <w:rsid w:val="00E61C96"/>
    <w:rsid w:val="00E625F5"/>
    <w:rsid w:val="00E65D62"/>
    <w:rsid w:val="00E702CA"/>
    <w:rsid w:val="00E74743"/>
    <w:rsid w:val="00E8206B"/>
    <w:rsid w:val="00E878CE"/>
    <w:rsid w:val="00E879E1"/>
    <w:rsid w:val="00E94EA6"/>
    <w:rsid w:val="00E97739"/>
    <w:rsid w:val="00EA1B31"/>
    <w:rsid w:val="00EA3554"/>
    <w:rsid w:val="00EA5CA5"/>
    <w:rsid w:val="00EA625C"/>
    <w:rsid w:val="00EA6895"/>
    <w:rsid w:val="00EB3C02"/>
    <w:rsid w:val="00EB675A"/>
    <w:rsid w:val="00EB7289"/>
    <w:rsid w:val="00EB7DCB"/>
    <w:rsid w:val="00EB7DEC"/>
    <w:rsid w:val="00EC7614"/>
    <w:rsid w:val="00ED02BF"/>
    <w:rsid w:val="00ED5CA0"/>
    <w:rsid w:val="00EE26D4"/>
    <w:rsid w:val="00F00685"/>
    <w:rsid w:val="00F07873"/>
    <w:rsid w:val="00F07DF8"/>
    <w:rsid w:val="00F11FD4"/>
    <w:rsid w:val="00F148E1"/>
    <w:rsid w:val="00F15470"/>
    <w:rsid w:val="00F3169C"/>
    <w:rsid w:val="00F31808"/>
    <w:rsid w:val="00F31832"/>
    <w:rsid w:val="00F41FBE"/>
    <w:rsid w:val="00F47A99"/>
    <w:rsid w:val="00F660DB"/>
    <w:rsid w:val="00F80868"/>
    <w:rsid w:val="00F80CCC"/>
    <w:rsid w:val="00F85816"/>
    <w:rsid w:val="00F8624D"/>
    <w:rsid w:val="00F90E45"/>
    <w:rsid w:val="00F92F3A"/>
    <w:rsid w:val="00F945C1"/>
    <w:rsid w:val="00F9519E"/>
    <w:rsid w:val="00FA24E7"/>
    <w:rsid w:val="00FB33E1"/>
    <w:rsid w:val="00FB6BBA"/>
    <w:rsid w:val="00FC42FA"/>
    <w:rsid w:val="00FC7144"/>
    <w:rsid w:val="00FC74B9"/>
    <w:rsid w:val="00FD2808"/>
    <w:rsid w:val="00FD2B29"/>
    <w:rsid w:val="00FD34AA"/>
    <w:rsid w:val="00FD3814"/>
    <w:rsid w:val="00FD603D"/>
    <w:rsid w:val="00FE4270"/>
    <w:rsid w:val="00FE5303"/>
    <w:rsid w:val="00FF6B1C"/>
    <w:rsid w:val="00FF7995"/>
    <w:rsid w:val="02163222"/>
    <w:rsid w:val="078A5BA0"/>
    <w:rsid w:val="10EC79C8"/>
    <w:rsid w:val="162994E0"/>
    <w:rsid w:val="19C21961"/>
    <w:rsid w:val="19D70185"/>
    <w:rsid w:val="1AC61B0C"/>
    <w:rsid w:val="389E4619"/>
    <w:rsid w:val="3DCCE130"/>
    <w:rsid w:val="4EBF65F8"/>
    <w:rsid w:val="57184663"/>
    <w:rsid w:val="633A5FFE"/>
    <w:rsid w:val="639FDF6A"/>
    <w:rsid w:val="6B0474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C2F5C6"/>
  <w15:chartTrackingRefBased/>
  <w15:docId w15:val="{F18DBDBF-2B21-4298-9FBA-B1459144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60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01606"/>
  </w:style>
  <w:style w:type="character" w:customStyle="1" w:styleId="BodyTextChar">
    <w:name w:val="Body Text Char"/>
    <w:basedOn w:val="DefaultParagraphFont"/>
    <w:link w:val="BodyText"/>
    <w:uiPriority w:val="1"/>
    <w:rsid w:val="00101606"/>
    <w:rPr>
      <w:rFonts w:ascii="Calibri" w:eastAsia="Calibri" w:hAnsi="Calibri" w:cs="Calibri"/>
    </w:rPr>
  </w:style>
  <w:style w:type="paragraph" w:styleId="ListParagraph">
    <w:name w:val="List Paragraph"/>
    <w:aliases w:val="Primary Bullet List"/>
    <w:basedOn w:val="Normal"/>
    <w:link w:val="ListParagraphChar"/>
    <w:uiPriority w:val="34"/>
    <w:qFormat/>
    <w:rsid w:val="00101606"/>
    <w:pPr>
      <w:spacing w:line="255" w:lineRule="exact"/>
      <w:ind w:left="839" w:hanging="361"/>
    </w:pPr>
  </w:style>
  <w:style w:type="character" w:styleId="CommentReference">
    <w:name w:val="annotation reference"/>
    <w:basedOn w:val="DefaultParagraphFont"/>
    <w:uiPriority w:val="99"/>
    <w:semiHidden/>
    <w:unhideWhenUsed/>
    <w:rsid w:val="00101606"/>
    <w:rPr>
      <w:sz w:val="16"/>
      <w:szCs w:val="16"/>
    </w:rPr>
  </w:style>
  <w:style w:type="paragraph" w:styleId="CommentText">
    <w:name w:val="annotation text"/>
    <w:basedOn w:val="Normal"/>
    <w:link w:val="CommentTextChar"/>
    <w:uiPriority w:val="99"/>
    <w:unhideWhenUsed/>
    <w:rsid w:val="00101606"/>
    <w:rPr>
      <w:sz w:val="20"/>
      <w:szCs w:val="20"/>
    </w:rPr>
  </w:style>
  <w:style w:type="character" w:customStyle="1" w:styleId="CommentTextChar">
    <w:name w:val="Comment Text Char"/>
    <w:basedOn w:val="DefaultParagraphFont"/>
    <w:link w:val="CommentText"/>
    <w:uiPriority w:val="99"/>
    <w:rsid w:val="0010160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01606"/>
    <w:rPr>
      <w:b/>
      <w:bCs/>
    </w:rPr>
  </w:style>
  <w:style w:type="character" w:customStyle="1" w:styleId="CommentSubjectChar">
    <w:name w:val="Comment Subject Char"/>
    <w:basedOn w:val="CommentTextChar"/>
    <w:link w:val="CommentSubject"/>
    <w:uiPriority w:val="99"/>
    <w:semiHidden/>
    <w:rsid w:val="00101606"/>
    <w:rPr>
      <w:rFonts w:ascii="Calibri" w:eastAsia="Calibri" w:hAnsi="Calibri" w:cs="Calibri"/>
      <w:b/>
      <w:bCs/>
      <w:sz w:val="20"/>
      <w:szCs w:val="20"/>
    </w:rPr>
  </w:style>
  <w:style w:type="character" w:customStyle="1" w:styleId="ListParagraphChar">
    <w:name w:val="List Paragraph Char"/>
    <w:aliases w:val="Primary Bullet List Char"/>
    <w:link w:val="ListParagraph"/>
    <w:uiPriority w:val="34"/>
    <w:locked/>
    <w:rsid w:val="000A5B59"/>
    <w:rPr>
      <w:rFonts w:ascii="Calibri" w:eastAsia="Calibri" w:hAnsi="Calibri" w:cs="Calibri"/>
    </w:rPr>
  </w:style>
  <w:style w:type="character" w:styleId="UnresolvedMention">
    <w:name w:val="Unresolved Mention"/>
    <w:basedOn w:val="DefaultParagraphFont"/>
    <w:uiPriority w:val="99"/>
    <w:unhideWhenUsed/>
    <w:rsid w:val="00AD1E7A"/>
    <w:rPr>
      <w:color w:val="605E5C"/>
      <w:shd w:val="clear" w:color="auto" w:fill="E1DFDD"/>
    </w:rPr>
  </w:style>
  <w:style w:type="character" w:styleId="Mention">
    <w:name w:val="Mention"/>
    <w:basedOn w:val="DefaultParagraphFont"/>
    <w:uiPriority w:val="99"/>
    <w:unhideWhenUsed/>
    <w:rsid w:val="00AD1E7A"/>
    <w:rPr>
      <w:color w:val="2B579A"/>
      <w:shd w:val="clear" w:color="auto" w:fill="E1DFDD"/>
    </w:rPr>
  </w:style>
  <w:style w:type="character" w:customStyle="1" w:styleId="normaltextrun">
    <w:name w:val="normaltextrun"/>
    <w:basedOn w:val="DefaultParagraphFont"/>
    <w:rsid w:val="007577B2"/>
  </w:style>
  <w:style w:type="character" w:customStyle="1" w:styleId="eop">
    <w:name w:val="eop"/>
    <w:basedOn w:val="DefaultParagraphFont"/>
    <w:rsid w:val="007577B2"/>
  </w:style>
  <w:style w:type="paragraph" w:styleId="Header">
    <w:name w:val="header"/>
    <w:basedOn w:val="Normal"/>
    <w:link w:val="HeaderChar"/>
    <w:uiPriority w:val="99"/>
    <w:unhideWhenUsed/>
    <w:rsid w:val="009F5AF9"/>
    <w:pPr>
      <w:tabs>
        <w:tab w:val="center" w:pos="4680"/>
        <w:tab w:val="right" w:pos="9360"/>
      </w:tabs>
    </w:pPr>
  </w:style>
  <w:style w:type="character" w:customStyle="1" w:styleId="HeaderChar">
    <w:name w:val="Header Char"/>
    <w:basedOn w:val="DefaultParagraphFont"/>
    <w:link w:val="Header"/>
    <w:uiPriority w:val="99"/>
    <w:rsid w:val="009F5AF9"/>
    <w:rPr>
      <w:rFonts w:ascii="Calibri" w:eastAsia="Calibri" w:hAnsi="Calibri" w:cs="Calibri"/>
    </w:rPr>
  </w:style>
  <w:style w:type="paragraph" w:styleId="Footer">
    <w:name w:val="footer"/>
    <w:basedOn w:val="Normal"/>
    <w:link w:val="FooterChar"/>
    <w:uiPriority w:val="99"/>
    <w:unhideWhenUsed/>
    <w:rsid w:val="009F5AF9"/>
    <w:pPr>
      <w:tabs>
        <w:tab w:val="center" w:pos="4680"/>
        <w:tab w:val="right" w:pos="9360"/>
      </w:tabs>
    </w:pPr>
  </w:style>
  <w:style w:type="character" w:customStyle="1" w:styleId="FooterChar">
    <w:name w:val="Footer Char"/>
    <w:basedOn w:val="DefaultParagraphFont"/>
    <w:link w:val="Footer"/>
    <w:uiPriority w:val="99"/>
    <w:rsid w:val="009F5AF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0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835E1498945449BBC7B8587CF0460" ma:contentTypeVersion="7" ma:contentTypeDescription="Create a new document." ma:contentTypeScope="" ma:versionID="1ff16e2511155a91d7fd01a8ed193446">
  <xsd:schema xmlns:xsd="http://www.w3.org/2001/XMLSchema" xmlns:xs="http://www.w3.org/2001/XMLSchema" xmlns:p="http://schemas.microsoft.com/office/2006/metadata/properties" xmlns:ns2="7e0d860f-dbb8-4f66-b5f5-7eea9a960dff" xmlns:ns3="c02f5e63-e53f-494e-9134-e4419d070c30" targetNamespace="http://schemas.microsoft.com/office/2006/metadata/properties" ma:root="true" ma:fieldsID="3e18e5f0a77d9735f919e65dc767a9ea" ns2:_="" ns3:_="">
    <xsd:import namespace="7e0d860f-dbb8-4f66-b5f5-7eea9a960dff"/>
    <xsd:import namespace="c02f5e63-e53f-494e-9134-e4419d070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860f-dbb8-4f66-b5f5-7eea9a96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f5e63-e53f-494e-9134-e4419d070c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587A1-8875-4774-B9FE-7658DC589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860f-dbb8-4f66-b5f5-7eea9a960dff"/>
    <ds:schemaRef ds:uri="c02f5e63-e53f-494e-9134-e4419d07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E2B86-E389-4665-9698-ADACCBF7CA6C}">
  <ds:schemaRefs>
    <ds:schemaRef ds:uri="http://schemas.microsoft.com/sharepoint/v3/contenttype/forms"/>
  </ds:schemaRefs>
</ds:datastoreItem>
</file>

<file path=customXml/itemProps3.xml><?xml version="1.0" encoding="utf-8"?>
<ds:datastoreItem xmlns:ds="http://schemas.openxmlformats.org/officeDocument/2006/customXml" ds:itemID="{BE8E8F18-CF88-452E-981C-EC1585841CA0}">
  <ds:schemaRefs>
    <ds:schemaRef ds:uri="http://schemas.microsoft.com/office/2006/metadata/properties"/>
    <ds:schemaRef ds:uri="c02f5e63-e53f-494e-9134-e4419d070c30"/>
    <ds:schemaRef ds:uri="http://www.w3.org/XML/1998/namespace"/>
    <ds:schemaRef ds:uri="7e0d860f-dbb8-4f66-b5f5-7eea9a960dff"/>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99EAF7C7-E0B4-4AAC-A28F-8E225A9A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3243</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21691</CharactersWithSpaces>
  <SharedDoc>false</SharedDoc>
  <HLinks>
    <vt:vector size="18" baseType="variant">
      <vt:variant>
        <vt:i4>5832759</vt:i4>
      </vt:variant>
      <vt:variant>
        <vt:i4>6</vt:i4>
      </vt:variant>
      <vt:variant>
        <vt:i4>0</vt:i4>
      </vt:variant>
      <vt:variant>
        <vt:i4>5</vt:i4>
      </vt:variant>
      <vt:variant>
        <vt:lpwstr>mailto:David.Rhodes@ed.gov</vt:lpwstr>
      </vt:variant>
      <vt:variant>
        <vt:lpwstr/>
      </vt:variant>
      <vt:variant>
        <vt:i4>5832759</vt:i4>
      </vt:variant>
      <vt:variant>
        <vt:i4>3</vt:i4>
      </vt:variant>
      <vt:variant>
        <vt:i4>0</vt:i4>
      </vt:variant>
      <vt:variant>
        <vt:i4>5</vt:i4>
      </vt:variant>
      <vt:variant>
        <vt:lpwstr>mailto:David.Rhodes@ed.gov</vt:lpwstr>
      </vt:variant>
      <vt:variant>
        <vt:lpwstr/>
      </vt:variant>
      <vt:variant>
        <vt:i4>8257548</vt:i4>
      </vt:variant>
      <vt:variant>
        <vt:i4>0</vt:i4>
      </vt:variant>
      <vt:variant>
        <vt:i4>0</vt:i4>
      </vt:variant>
      <vt:variant>
        <vt:i4>5</vt:i4>
      </vt:variant>
      <vt:variant>
        <vt:lpwstr>mailto:Beth.Grebeldinger@ed.gov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Carolyn</dc:creator>
  <cp:keywords/>
  <dc:description/>
  <cp:lastModifiedBy>Beth Grebeldinger</cp:lastModifiedBy>
  <cp:revision>4</cp:revision>
  <dcterms:created xsi:type="dcterms:W3CDTF">2021-06-10T19:28:00Z</dcterms:created>
  <dcterms:modified xsi:type="dcterms:W3CDTF">2021-06-10T20:03:00Z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0x0101007FC835E1498945449BBC7B8587CF0460</vt:lpwstr>
  </property>
</Properties>
</file>