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noProof/>
        </w:rPr>
        <w:id w:val="37707067"/>
        <w:docPartObj>
          <w:docPartGallery w:val="Cover Pages"/>
        </w:docPartObj>
      </w:sdtPr>
      <w:sdtEndPr>
        <w:rPr>
          <w:noProof w:val="0"/>
        </w:rPr>
      </w:sdtEndPr>
      <w:sdtContent>
        <w:p w:rsidR="00041909" w:rsidP="00FE2197" w:rsidRDefault="00711414" w14:paraId="427FB855" w14:textId="77777777">
          <w:r>
            <w:rPr>
              <w:noProof/>
            </w:rPr>
            <mc:AlternateContent>
              <mc:Choice Requires="wps">
                <w:drawing>
                  <wp:anchor distT="0" distB="0" distL="114300" distR="114300" simplePos="0" relativeHeight="251676672" behindDoc="1" locked="0" layoutInCell="1" allowOverlap="1" wp14:editId="2CB5CCD2" wp14:anchorId="19BAC21F">
                    <wp:simplePos x="0" y="0"/>
                    <wp:positionH relativeFrom="column">
                      <wp:posOffset>-450850</wp:posOffset>
                    </wp:positionH>
                    <wp:positionV relativeFrom="paragraph">
                      <wp:posOffset>0</wp:posOffset>
                    </wp:positionV>
                    <wp:extent cx="6858000" cy="45720"/>
                    <wp:effectExtent l="0" t="0" r="3175" b="1905"/>
                    <wp:wrapThrough wrapText="bothSides">
                      <wp:wrapPolygon edited="0">
                        <wp:start x="-36" y="0"/>
                        <wp:lineTo x="-36" y="18600"/>
                        <wp:lineTo x="21600" y="18600"/>
                        <wp:lineTo x="21600" y="0"/>
                        <wp:lineTo x="-36" y="0"/>
                      </wp:wrapPolygon>
                    </wp:wrapThrough>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27" style="position:absolute;margin-left:-35.5pt;margin-top:0;width:540pt;height:3.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08620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">
                    <v:shadow color="#50191f [1608]" opacity=".5" offset="1pt"/>
                    <w10:wrap type="through"/>
                  </v:rect>
                </w:pict>
              </mc:Fallback>
            </mc:AlternateContent>
          </w:r>
          <w:r w:rsidR="001F3A8F">
            <w:rPr>
              <w:noProof/>
            </w:rPr>
            <w:softHyphen/>
          </w:r>
          <w:r w:rsidR="001F3A8F">
            <w:rPr>
              <w:noProof/>
            </w:rPr>
            <w:softHyphen/>
          </w:r>
        </w:p>
      </w:sdtContent>
    </w:sdt>
    <w:p w:rsidR="00D928FD" w:rsidP="00D928FD" w:rsidRDefault="00D928FD" w14:paraId="38CF6102" w14:textId="77777777"/>
    <w:sdt>
      <w:sdtPr>
        <w:rPr>
          <w:rFonts w:ascii="Times New Roman" w:hAnsi="Times New Roman"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EndPr/>
      <w:sdtContent>
        <w:p w:rsidR="00711414" w:rsidP="00711414" w:rsidRDefault="0059212D" w14:paraId="06C95230" w14:textId="439F1CAE">
          <w:pPr>
            <w:spacing w:line="240" w:lineRule="auto"/>
            <w:ind w:left="90"/>
            <w:rPr>
              <w:rFonts w:ascii="Times New Roman" w:hAnsi="Times New Roman" w:cs="Times New Roman"/>
              <w:color w:val="139CD8"/>
              <w:sz w:val="56"/>
              <w:szCs w:val="52"/>
            </w:rPr>
          </w:pPr>
          <w:r>
            <w:rPr>
              <w:rFonts w:ascii="Times New Roman" w:hAnsi="Times New Roman" w:cs="Times New Roman"/>
              <w:color w:val="139CD8"/>
              <w:sz w:val="56"/>
              <w:szCs w:val="52"/>
            </w:rPr>
            <w:t xml:space="preserve">Supporting Statement for </w:t>
          </w:r>
          <w:r w:rsidR="00D11E1C">
            <w:rPr>
              <w:rFonts w:ascii="Times New Roman" w:hAnsi="Times New Roman" w:cs="Times New Roman"/>
              <w:color w:val="139CD8"/>
              <w:sz w:val="56"/>
              <w:szCs w:val="52"/>
            </w:rPr>
            <w:t>United States Energy and Employment Report Data Collection</w:t>
          </w:r>
        </w:p>
      </w:sdtContent>
    </w:sdt>
    <w:p w:rsidRPr="00EE2CAF" w:rsidR="0059212D" w:rsidP="00EE2CAF" w:rsidRDefault="00EE2CAF" w14:paraId="7462A159" w14:textId="77777777">
      <w:pPr>
        <w:pStyle w:val="Heading1"/>
      </w:pPr>
      <w:bookmarkStart w:name="_Toc16271317" w:id="0"/>
      <w:r w:rsidRPr="00EE2CAF">
        <w:t>Part A: Justification</w:t>
      </w:r>
      <w:bookmarkEnd w:id="0"/>
    </w:p>
    <w:p w:rsidRPr="00711414" w:rsidR="00711414" w:rsidP="00D928FD" w:rsidRDefault="0059212D" w14:paraId="06D4D017" w14:textId="67DFDDD1">
      <w:pPr>
        <w:rPr>
          <w:b/>
          <w:sz w:val="36"/>
          <w:szCs w:val="36"/>
        </w:rPr>
      </w:pPr>
      <w:r>
        <w:rPr>
          <w:noProof/>
        </w:rPr>
        <mc:AlternateContent>
          <mc:Choice Requires="wps">
            <w:drawing>
              <wp:anchor distT="0" distB="0" distL="114300" distR="114300" simplePos="0" relativeHeight="251693056" behindDoc="0" locked="0" layoutInCell="1" allowOverlap="1" wp14:editId="1174DEE9" wp14:anchorId="557F588C">
                <wp:simplePos x="0" y="0"/>
                <wp:positionH relativeFrom="margin">
                  <wp:align>left</wp:align>
                </wp:positionH>
                <wp:positionV relativeFrom="margin">
                  <wp:posOffset>2943225</wp:posOffset>
                </wp:positionV>
                <wp:extent cx="6019800" cy="33909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390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59212D" w:rsidR="00F77AF7" w:rsidP="00FB6BF3" w:rsidRDefault="00F77AF7" w14:paraId="2C258F15" w14:textId="5FE70810">
                            <w:pPr>
                              <w:rPr>
                                <w:i/>
                                <w:sz w:val="28"/>
                                <w:szCs w:val="28"/>
                              </w:rPr>
                            </w:pP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57F588C">
                <v:stroke joinstyle="miter"/>
                <v:path gradientshapeok="t" o:connecttype="rect"/>
              </v:shapetype>
              <v:shape id="Text Box 10" style="position:absolute;margin-left:0;margin-top:231.75pt;width:474pt;height:267pt;z-index:25169305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">
                <v:textbox inset="0">
                  <w:txbxContent>
                    <w:p w:rsidRPr="0059212D" w:rsidR="00F77AF7" w:rsidP="00FB6BF3" w:rsidRDefault="00F77AF7" w14:paraId="2C258F15" w14:textId="5FE70810">
                      <w:pPr>
                        <w:rPr>
                          <w:i/>
                          <w:sz w:val="28"/>
                          <w:szCs w:val="28"/>
                        </w:rPr>
                      </w:pPr>
                    </w:p>
                  </w:txbxContent>
                </v:textbox>
                <w10:wrap type="square" anchorx="margin" anchory="margin"/>
              </v:shape>
            </w:pict>
          </mc:Fallback>
        </mc:AlternateContent>
      </w:r>
      <w:r w:rsidRPr="00711414" w:rsidR="00711414">
        <w:rPr>
          <w:rFonts w:ascii="Times New Roman" w:hAnsi="Times New Roman" w:cs="Times New Roman"/>
          <w:b/>
          <w:sz w:val="36"/>
          <w:szCs w:val="36"/>
        </w:rPr>
        <w:t>OMB No. 19</w:t>
      </w:r>
      <w:r w:rsidR="00FE2197">
        <w:rPr>
          <w:rFonts w:ascii="Times New Roman" w:hAnsi="Times New Roman" w:cs="Times New Roman"/>
          <w:b/>
          <w:sz w:val="36"/>
          <w:szCs w:val="36"/>
        </w:rPr>
        <w:t>10</w:t>
      </w:r>
      <w:r w:rsidRPr="00711414" w:rsidR="00711414">
        <w:rPr>
          <w:rFonts w:ascii="Times New Roman" w:hAnsi="Times New Roman" w:cs="Times New Roman"/>
          <w:b/>
          <w:sz w:val="36"/>
          <w:szCs w:val="36"/>
        </w:rPr>
        <w:t>-</w:t>
      </w:r>
      <w:r w:rsidR="00D11E1C">
        <w:rPr>
          <w:rFonts w:ascii="Times New Roman" w:hAnsi="Times New Roman" w:cs="Times New Roman"/>
          <w:b/>
          <w:sz w:val="36"/>
          <w:szCs w:val="36"/>
        </w:rPr>
        <w:t>517</w:t>
      </w:r>
      <w:r w:rsidR="006252D5">
        <w:rPr>
          <w:rFonts w:ascii="Times New Roman" w:hAnsi="Times New Roman" w:cs="Times New Roman"/>
          <w:b/>
          <w:sz w:val="36"/>
          <w:szCs w:val="36"/>
        </w:rPr>
        <w:t>9</w:t>
      </w:r>
    </w:p>
    <w:p w:rsidRPr="00711414" w:rsidR="001F3A8F" w:rsidP="00711414" w:rsidRDefault="00EE2CAF" w14:paraId="2D3FC677" w14:textId="77777777">
      <w:pPr>
        <w:rPr>
          <w:i/>
          <w:sz w:val="28"/>
          <w:szCs w:val="28"/>
        </w:rPr>
      </w:pPr>
      <w:r>
        <w:rPr>
          <w:noProof/>
        </w:rPr>
        <mc:AlternateContent>
          <mc:Choice Requires="wps">
            <w:drawing>
              <wp:anchor distT="0" distB="0" distL="114300" distR="114300" simplePos="0" relativeHeight="251681792" behindDoc="0" locked="0" layoutInCell="1" allowOverlap="1" wp14:editId="2B0CEFD9" wp14:anchorId="4B984146">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9818F9" w:rsidR="00F77AF7" w:rsidRDefault="00F77AF7" w14:paraId="6323CAEC" w14:textId="339024FD">
                            <w:pPr>
                              <w:rPr>
                                <w:color w:val="A6A6A6" w:themeColor="background1" w:themeShade="A6"/>
                                <w:sz w:val="36"/>
                              </w:rPr>
                            </w:pPr>
                            <w:r>
                              <w:rPr>
                                <w:color w:val="A6A6A6" w:themeColor="background1" w:themeShade="A6"/>
                                <w:sz w:val="36"/>
                              </w:rPr>
                              <w:t>August 2021</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style="position:absolute;margin-left:7.5pt;margin-top:510pt;width:187.2pt;height:39.1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" w14:anchorId="4B984146">
                <v:textbox style="mso-fit-shape-to-text:t" inset="0">
                  <w:txbxContent>
                    <w:p w:rsidRPr="009818F9" w:rsidR="00F77AF7" w:rsidRDefault="00F77AF7" w14:paraId="6323CAEC" w14:textId="339024FD">
                      <w:pPr>
                        <w:rPr>
                          <w:color w:val="A6A6A6" w:themeColor="background1" w:themeShade="A6"/>
                          <w:sz w:val="36"/>
                        </w:rPr>
                      </w:pPr>
                      <w:r>
                        <w:rPr>
                          <w:color w:val="A6A6A6" w:themeColor="background1" w:themeShade="A6"/>
                          <w:sz w:val="36"/>
                        </w:rPr>
                        <w:t>August 2021</w:t>
                      </w:r>
                    </w:p>
                  </w:txbxContent>
                </v:textbox>
                <w10:wrap type="square" anchorx="margin" anchory="margin"/>
              </v:shape>
            </w:pict>
          </mc:Fallback>
        </mc:AlternateContent>
      </w:r>
      <w:r>
        <w:rPr>
          <w:noProof/>
        </w:rPr>
        <mc:AlternateContent>
          <mc:Choice Requires="wps">
            <w:drawing>
              <wp:anchor distT="0" distB="0" distL="114300" distR="114300" simplePos="0" relativeHeight="251689984" behindDoc="1" locked="0" layoutInCell="1" allowOverlap="1" wp14:editId="6197E080" wp14:anchorId="2A5A345F">
                <wp:simplePos x="0" y="0"/>
                <wp:positionH relativeFrom="column">
                  <wp:posOffset>-450850</wp:posOffset>
                </wp:positionH>
                <wp:positionV relativeFrom="paragraph">
                  <wp:posOffset>4843780</wp:posOffset>
                </wp:positionV>
                <wp:extent cx="6858000" cy="62865"/>
                <wp:effectExtent l="0" t="0" r="3175" b="0"/>
                <wp:wrapThrough wrapText="bothSides">
                  <wp:wrapPolygon edited="0">
                    <wp:start x="-36" y="0"/>
                    <wp:lineTo x="-36" y="18545"/>
                    <wp:lineTo x="21600" y="18545"/>
                    <wp:lineTo x="21600" y="0"/>
                    <wp:lineTo x="-36" y="0"/>
                  </wp:wrapPolygon>
                </wp:wrapThrough>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34" style="position:absolute;margin-left:-35.5pt;margin-top:381.4pt;width:540pt;height:4.9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7B1844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">
                <v:shadow color="#50191f [1608]" opacity=".5" offset="1pt"/>
                <w10:wrap type="through"/>
              </v:rect>
            </w:pict>
          </mc:Fallback>
        </mc:AlternateContent>
      </w:r>
      <w:r w:rsidR="00FB6BF3">
        <w:rPr>
          <w:noProof/>
        </w:rPr>
        <w:t xml:space="preserve"> </w:t>
      </w:r>
      <w:r w:rsidR="00711414">
        <w:rPr>
          <w:noProof/>
        </w:rPr>
        <mc:AlternateContent>
          <mc:Choice Requires="wps">
            <w:drawing>
              <wp:anchor distT="0" distB="0" distL="114300" distR="114300" simplePos="0" relativeHeight="251680768" behindDoc="0" locked="0" layoutInCell="1" allowOverlap="1" wp14:editId="183DDB43" wp14:anchorId="1A8C6CFD">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709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AA3D91" w:rsidR="00F77AF7" w:rsidP="00D001E4" w:rsidRDefault="00F77AF7" w14:paraId="1EDE1920" w14:textId="77777777">
                            <w:pPr>
                              <w:spacing w:line="240" w:lineRule="auto"/>
                              <w:ind w:left="90"/>
                              <w:rPr>
                                <w:sz w:val="52"/>
                                <w:szCs w:val="52"/>
                              </w:rPr>
                            </w:pPr>
                          </w:p>
                        </w:txbxContent>
                      </wps:txbx>
                      <wps:bodyPr rot="0" vert="horz" wrap="square" lIns="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style="position:absolute;margin-left:-6pt;margin-top:54.2pt;width:507pt;height:55.9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" w14:anchorId="1A8C6CFD">
                <v:textbox inset="0">
                  <w:txbxContent>
                    <w:p w:rsidRPr="00AA3D91" w:rsidR="00F77AF7" w:rsidP="00D001E4" w:rsidRDefault="00F77AF7" w14:paraId="1EDE1920" w14:textId="77777777">
                      <w:pPr>
                        <w:spacing w:line="240" w:lineRule="auto"/>
                        <w:ind w:left="90"/>
                        <w:rPr>
                          <w:sz w:val="52"/>
                          <w:szCs w:val="52"/>
                        </w:rPr>
                      </w:pPr>
                    </w:p>
                  </w:txbxContent>
                </v:textbox>
                <w10:wrap anchorx="margin"/>
              </v:shape>
            </w:pict>
          </mc:Fallback>
        </mc:AlternateContent>
      </w:r>
      <w:r w:rsidR="00711414">
        <w:rPr>
          <w:noProof/>
          <w:color w:val="A6A6A6" w:themeColor="background1" w:themeShade="A6"/>
        </w:rPr>
        <mc:AlternateContent>
          <mc:Choice Requires="wps">
            <w:drawing>
              <wp:anchor distT="0" distB="0" distL="114300" distR="114300" simplePos="0" relativeHeight="251691008" behindDoc="0" locked="0" layoutInCell="1" allowOverlap="1" wp14:editId="6C9FA9DE" wp14:anchorId="18115968">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7AF7" w:rsidP="00FE2197" w:rsidRDefault="00F77AF7" w14:paraId="687AD451" w14:textId="77777777">
                            <w:pPr>
                              <w:spacing w:before="40" w:after="0"/>
                            </w:pP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style="position:absolute;margin-left:0;margin-top:628pt;width:214pt;height:48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" w14:anchorId="18115968">
                <v:textbox inset="0,,0">
                  <w:txbxContent>
                    <w:p w:rsidR="00F77AF7" w:rsidP="00FE2197" w:rsidRDefault="00F77AF7" w14:paraId="687AD451" w14:textId="77777777">
                      <w:pPr>
                        <w:spacing w:before="40" w:after="0"/>
                      </w:pPr>
                    </w:p>
                  </w:txbxContent>
                </v:textbox>
                <w10:wrap type="square" anchorx="margin" anchory="margin"/>
              </v:shape>
            </w:pict>
          </mc:Fallback>
        </mc:AlternateContent>
      </w:r>
      <w:r w:rsidR="00711414">
        <w:rPr>
          <w:noProof/>
          <w:color w:val="A6A6A6" w:themeColor="background1" w:themeShade="A6"/>
        </w:rPr>
        <mc:AlternateContent>
          <mc:Choice Requires="wps">
            <w:drawing>
              <wp:anchor distT="0" distB="0" distL="114300" distR="114300" simplePos="0" relativeHeight="251692032" behindDoc="0" locked="0" layoutInCell="1" allowOverlap="1" wp14:editId="18DEA5D3" wp14:anchorId="4444A79A">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8F4CBD" w:rsidR="00F77AF7" w:rsidP="002556F3" w:rsidRDefault="00F77AF7" w14:paraId="100E6CF1"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F77AF7" w:rsidP="002556F3" w:rsidRDefault="00F77AF7" w14:paraId="147610A0"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style="position:absolute;margin-left:257.5pt;margin-top:628pt;width:214pt;height:48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" w14:anchorId="4444A79A">
                <v:textbox inset="0">
                  <w:txbxContent>
                    <w:p w:rsidRPr="008F4CBD" w:rsidR="00F77AF7" w:rsidP="002556F3" w:rsidRDefault="00F77AF7" w14:paraId="100E6CF1"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F77AF7" w:rsidP="002556F3" w:rsidRDefault="00F77AF7" w14:paraId="147610A0"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anchorx="margin" anchory="margin"/>
              </v:shape>
            </w:pict>
          </mc:Fallback>
        </mc:AlternateContent>
      </w:r>
      <w:r w:rsidR="001F3A8F">
        <w:br w:type="page"/>
      </w:r>
    </w:p>
    <w:p w:rsidR="00755C3D" w:rsidP="00D928FD" w:rsidRDefault="00755C3D" w14:paraId="02ADA158" w14:textId="77777777">
      <w:pPr>
        <w:sectPr w:rsidR="00755C3D" w:rsidSect="001F3A8F">
          <w:headerReference w:type="default" r:id="rId9"/>
          <w:footerReference w:type="default" r:id="rId10"/>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hAnsiTheme="minorHAnsi" w:eastAsiaTheme="minorHAnsi" w:cstheme="minorBidi"/>
          <w:b w:val="0"/>
          <w:bCs w:val="0"/>
          <w:color w:val="auto"/>
          <w:sz w:val="22"/>
          <w:szCs w:val="22"/>
        </w:rPr>
        <w:id w:val="819469860"/>
        <w:docPartObj>
          <w:docPartGallery w:val="Table of Contents"/>
          <w:docPartUnique/>
        </w:docPartObj>
      </w:sdtPr>
      <w:sdtEndPr>
        <w:rPr>
          <w:noProof/>
        </w:rPr>
      </w:sdtEndPr>
      <w:sdtContent>
        <w:p w:rsidR="0059212D" w:rsidP="00EE2CAF" w:rsidRDefault="0059212D" w14:paraId="5A1365D7" w14:textId="77777777">
          <w:pPr>
            <w:pStyle w:val="TOCHeading"/>
          </w:pPr>
          <w:r>
            <w:t>Table of Contents</w:t>
          </w:r>
        </w:p>
        <w:p w:rsidR="00537A91" w:rsidRDefault="0059212D" w14:paraId="3536BDC7" w14:textId="62294A0B">
          <w:pPr>
            <w:pStyle w:val="TOC1"/>
            <w:rPr>
              <w:rFonts w:eastAsiaTheme="minorEastAsia"/>
              <w:noProof/>
              <w:color w:val="auto"/>
            </w:rPr>
          </w:pPr>
          <w:r>
            <w:fldChar w:fldCharType="begin"/>
          </w:r>
          <w:r>
            <w:instrText xml:space="preserve"> TOC \o "1-3" \h \z \u </w:instrText>
          </w:r>
          <w:r>
            <w:fldChar w:fldCharType="separate"/>
          </w:r>
          <w:hyperlink w:history="1" w:anchor="_Toc16271317">
            <w:r w:rsidRPr="00D50FB3" w:rsidR="00537A91">
              <w:rPr>
                <w:rStyle w:val="Hyperlink"/>
                <w:noProof/>
              </w:rPr>
              <w:t>Part A: Justification</w:t>
            </w:r>
            <w:r w:rsidR="00537A91">
              <w:rPr>
                <w:noProof/>
                <w:webHidden/>
              </w:rPr>
              <w:tab/>
            </w:r>
            <w:r w:rsidR="00537A91">
              <w:rPr>
                <w:noProof/>
                <w:webHidden/>
              </w:rPr>
              <w:fldChar w:fldCharType="begin"/>
            </w:r>
            <w:r w:rsidR="00537A91">
              <w:rPr>
                <w:noProof/>
                <w:webHidden/>
              </w:rPr>
              <w:instrText xml:space="preserve"> PAGEREF _Toc16271317 \h </w:instrText>
            </w:r>
            <w:r w:rsidR="00537A91">
              <w:rPr>
                <w:noProof/>
                <w:webHidden/>
              </w:rPr>
            </w:r>
            <w:r w:rsidR="00537A91">
              <w:rPr>
                <w:noProof/>
                <w:webHidden/>
              </w:rPr>
              <w:fldChar w:fldCharType="separate"/>
            </w:r>
            <w:r w:rsidR="00B75137">
              <w:rPr>
                <w:noProof/>
                <w:webHidden/>
              </w:rPr>
              <w:t>i</w:t>
            </w:r>
            <w:r w:rsidR="00537A91">
              <w:rPr>
                <w:noProof/>
                <w:webHidden/>
              </w:rPr>
              <w:fldChar w:fldCharType="end"/>
            </w:r>
          </w:hyperlink>
        </w:p>
        <w:p w:rsidR="00537A91" w:rsidRDefault="00B75137" w14:paraId="101B4F84" w14:textId="6D46F8DE">
          <w:pPr>
            <w:pStyle w:val="TOC2"/>
            <w:rPr>
              <w:rFonts w:eastAsiaTheme="minorEastAsia"/>
              <w:noProof/>
              <w:color w:val="auto"/>
            </w:rPr>
          </w:pPr>
          <w:hyperlink w:history="1" w:anchor="_Toc16271318">
            <w:r w:rsidRPr="00D50FB3" w:rsidR="00537A91">
              <w:rPr>
                <w:rStyle w:val="Hyperlink"/>
                <w:noProof/>
              </w:rPr>
              <w:t>Introduction</w:t>
            </w:r>
            <w:r w:rsidR="00537A91">
              <w:rPr>
                <w:noProof/>
                <w:webHidden/>
              </w:rPr>
              <w:tab/>
            </w:r>
            <w:r w:rsidR="00537A91">
              <w:rPr>
                <w:noProof/>
                <w:webHidden/>
              </w:rPr>
              <w:fldChar w:fldCharType="begin"/>
            </w:r>
            <w:r w:rsidR="00537A91">
              <w:rPr>
                <w:noProof/>
                <w:webHidden/>
              </w:rPr>
              <w:instrText xml:space="preserve"> PAGEREF _Toc16271318 \h </w:instrText>
            </w:r>
            <w:r w:rsidR="00537A91">
              <w:rPr>
                <w:noProof/>
                <w:webHidden/>
              </w:rPr>
            </w:r>
            <w:r w:rsidR="00537A91">
              <w:rPr>
                <w:noProof/>
                <w:webHidden/>
              </w:rPr>
              <w:fldChar w:fldCharType="separate"/>
            </w:r>
            <w:r>
              <w:rPr>
                <w:noProof/>
                <w:webHidden/>
              </w:rPr>
              <w:t>2</w:t>
            </w:r>
            <w:r w:rsidR="00537A91">
              <w:rPr>
                <w:noProof/>
                <w:webHidden/>
              </w:rPr>
              <w:fldChar w:fldCharType="end"/>
            </w:r>
          </w:hyperlink>
        </w:p>
        <w:p w:rsidR="00537A91" w:rsidRDefault="00B75137" w14:paraId="02C634BA" w14:textId="0705519F">
          <w:pPr>
            <w:pStyle w:val="TOC2"/>
            <w:rPr>
              <w:rFonts w:eastAsiaTheme="minorEastAsia"/>
              <w:noProof/>
              <w:color w:val="auto"/>
            </w:rPr>
          </w:pPr>
          <w:hyperlink w:history="1" w:anchor="_Toc16271319">
            <w:r w:rsidRPr="00D50FB3" w:rsidR="00537A91">
              <w:rPr>
                <w:rStyle w:val="Hyperlink"/>
                <w:noProof/>
              </w:rPr>
              <w:t>A.1. Legal Justification</w:t>
            </w:r>
            <w:r w:rsidR="00537A91">
              <w:rPr>
                <w:noProof/>
                <w:webHidden/>
              </w:rPr>
              <w:tab/>
            </w:r>
            <w:r w:rsidR="00537A91">
              <w:rPr>
                <w:noProof/>
                <w:webHidden/>
              </w:rPr>
              <w:fldChar w:fldCharType="begin"/>
            </w:r>
            <w:r w:rsidR="00537A91">
              <w:rPr>
                <w:noProof/>
                <w:webHidden/>
              </w:rPr>
              <w:instrText xml:space="preserve"> PAGEREF _Toc16271319 \h </w:instrText>
            </w:r>
            <w:r w:rsidR="00537A91">
              <w:rPr>
                <w:noProof/>
                <w:webHidden/>
              </w:rPr>
            </w:r>
            <w:r w:rsidR="00537A91">
              <w:rPr>
                <w:noProof/>
                <w:webHidden/>
              </w:rPr>
              <w:fldChar w:fldCharType="separate"/>
            </w:r>
            <w:r>
              <w:rPr>
                <w:noProof/>
                <w:webHidden/>
              </w:rPr>
              <w:t>2</w:t>
            </w:r>
            <w:r w:rsidR="00537A91">
              <w:rPr>
                <w:noProof/>
                <w:webHidden/>
              </w:rPr>
              <w:fldChar w:fldCharType="end"/>
            </w:r>
          </w:hyperlink>
        </w:p>
        <w:p w:rsidR="00537A91" w:rsidRDefault="00B75137" w14:paraId="08E178C6" w14:textId="58250F7A">
          <w:pPr>
            <w:pStyle w:val="TOC2"/>
            <w:rPr>
              <w:rFonts w:eastAsiaTheme="minorEastAsia"/>
              <w:noProof/>
              <w:color w:val="auto"/>
            </w:rPr>
          </w:pPr>
          <w:hyperlink w:history="1" w:anchor="_Toc16271320">
            <w:r w:rsidRPr="00D50FB3" w:rsidR="00537A91">
              <w:rPr>
                <w:rStyle w:val="Hyperlink"/>
                <w:noProof/>
              </w:rPr>
              <w:t>A.2. Needs and Uses of Data</w:t>
            </w:r>
            <w:r w:rsidR="00537A91">
              <w:rPr>
                <w:noProof/>
                <w:webHidden/>
              </w:rPr>
              <w:tab/>
            </w:r>
            <w:r w:rsidR="00537A91">
              <w:rPr>
                <w:noProof/>
                <w:webHidden/>
              </w:rPr>
              <w:fldChar w:fldCharType="begin"/>
            </w:r>
            <w:r w:rsidR="00537A91">
              <w:rPr>
                <w:noProof/>
                <w:webHidden/>
              </w:rPr>
              <w:instrText xml:space="preserve"> PAGEREF _Toc16271320 \h </w:instrText>
            </w:r>
            <w:r w:rsidR="00537A91">
              <w:rPr>
                <w:noProof/>
                <w:webHidden/>
              </w:rPr>
            </w:r>
            <w:r w:rsidR="00537A91">
              <w:rPr>
                <w:noProof/>
                <w:webHidden/>
              </w:rPr>
              <w:fldChar w:fldCharType="separate"/>
            </w:r>
            <w:r>
              <w:rPr>
                <w:noProof/>
                <w:webHidden/>
              </w:rPr>
              <w:t>3</w:t>
            </w:r>
            <w:r w:rsidR="00537A91">
              <w:rPr>
                <w:noProof/>
                <w:webHidden/>
              </w:rPr>
              <w:fldChar w:fldCharType="end"/>
            </w:r>
          </w:hyperlink>
        </w:p>
        <w:p w:rsidR="00537A91" w:rsidRDefault="00B75137" w14:paraId="4CE2F60F" w14:textId="4559157C">
          <w:pPr>
            <w:pStyle w:val="TOC2"/>
            <w:rPr>
              <w:rFonts w:eastAsiaTheme="minorEastAsia"/>
              <w:noProof/>
              <w:color w:val="auto"/>
            </w:rPr>
          </w:pPr>
          <w:hyperlink w:history="1" w:anchor="_Toc16271321">
            <w:r w:rsidRPr="00D50FB3" w:rsidR="00537A91">
              <w:rPr>
                <w:rStyle w:val="Hyperlink"/>
                <w:noProof/>
              </w:rPr>
              <w:t>A.3. Use of Technology</w:t>
            </w:r>
            <w:r w:rsidR="00537A91">
              <w:rPr>
                <w:noProof/>
                <w:webHidden/>
              </w:rPr>
              <w:tab/>
            </w:r>
            <w:r w:rsidR="00537A91">
              <w:rPr>
                <w:noProof/>
                <w:webHidden/>
              </w:rPr>
              <w:fldChar w:fldCharType="begin"/>
            </w:r>
            <w:r w:rsidR="00537A91">
              <w:rPr>
                <w:noProof/>
                <w:webHidden/>
              </w:rPr>
              <w:instrText xml:space="preserve"> PAGEREF _Toc16271321 \h </w:instrText>
            </w:r>
            <w:r w:rsidR="00537A91">
              <w:rPr>
                <w:noProof/>
                <w:webHidden/>
              </w:rPr>
            </w:r>
            <w:r w:rsidR="00537A91">
              <w:rPr>
                <w:noProof/>
                <w:webHidden/>
              </w:rPr>
              <w:fldChar w:fldCharType="separate"/>
            </w:r>
            <w:r>
              <w:rPr>
                <w:noProof/>
                <w:webHidden/>
              </w:rPr>
              <w:t>4</w:t>
            </w:r>
            <w:r w:rsidR="00537A91">
              <w:rPr>
                <w:noProof/>
                <w:webHidden/>
              </w:rPr>
              <w:fldChar w:fldCharType="end"/>
            </w:r>
          </w:hyperlink>
        </w:p>
        <w:p w:rsidR="00537A91" w:rsidRDefault="00B75137" w14:paraId="3A067BC6" w14:textId="332F082B">
          <w:pPr>
            <w:pStyle w:val="TOC2"/>
            <w:rPr>
              <w:rFonts w:eastAsiaTheme="minorEastAsia"/>
              <w:noProof/>
              <w:color w:val="auto"/>
            </w:rPr>
          </w:pPr>
          <w:hyperlink w:history="1" w:anchor="_Toc16271322">
            <w:r w:rsidRPr="00D50FB3" w:rsidR="00537A91">
              <w:rPr>
                <w:rStyle w:val="Hyperlink"/>
                <w:noProof/>
              </w:rPr>
              <w:t>A.4. Efforts to Identify Duplication</w:t>
            </w:r>
            <w:r w:rsidR="00537A91">
              <w:rPr>
                <w:noProof/>
                <w:webHidden/>
              </w:rPr>
              <w:tab/>
            </w:r>
            <w:r w:rsidR="00537A91">
              <w:rPr>
                <w:noProof/>
                <w:webHidden/>
              </w:rPr>
              <w:fldChar w:fldCharType="begin"/>
            </w:r>
            <w:r w:rsidR="00537A91">
              <w:rPr>
                <w:noProof/>
                <w:webHidden/>
              </w:rPr>
              <w:instrText xml:space="preserve"> PAGEREF _Toc16271322 \h </w:instrText>
            </w:r>
            <w:r w:rsidR="00537A91">
              <w:rPr>
                <w:noProof/>
                <w:webHidden/>
              </w:rPr>
            </w:r>
            <w:r w:rsidR="00537A91">
              <w:rPr>
                <w:noProof/>
                <w:webHidden/>
              </w:rPr>
              <w:fldChar w:fldCharType="separate"/>
            </w:r>
            <w:r>
              <w:rPr>
                <w:noProof/>
                <w:webHidden/>
              </w:rPr>
              <w:t>4</w:t>
            </w:r>
            <w:r w:rsidR="00537A91">
              <w:rPr>
                <w:noProof/>
                <w:webHidden/>
              </w:rPr>
              <w:fldChar w:fldCharType="end"/>
            </w:r>
          </w:hyperlink>
        </w:p>
        <w:p w:rsidR="00537A91" w:rsidRDefault="00B75137" w14:paraId="25C73FC9" w14:textId="38348513">
          <w:pPr>
            <w:pStyle w:val="TOC2"/>
            <w:rPr>
              <w:rFonts w:eastAsiaTheme="minorEastAsia"/>
              <w:noProof/>
              <w:color w:val="auto"/>
            </w:rPr>
          </w:pPr>
          <w:hyperlink w:history="1" w:anchor="_Toc16271323">
            <w:r w:rsidRPr="00D50FB3" w:rsidR="00537A91">
              <w:rPr>
                <w:rStyle w:val="Hyperlink"/>
                <w:noProof/>
              </w:rPr>
              <w:t>A.5. Provisions for Reducing Burden on Small Businesses</w:t>
            </w:r>
            <w:r w:rsidR="00537A91">
              <w:rPr>
                <w:noProof/>
                <w:webHidden/>
              </w:rPr>
              <w:tab/>
            </w:r>
            <w:r w:rsidR="00537A91">
              <w:rPr>
                <w:noProof/>
                <w:webHidden/>
              </w:rPr>
              <w:fldChar w:fldCharType="begin"/>
            </w:r>
            <w:r w:rsidR="00537A91">
              <w:rPr>
                <w:noProof/>
                <w:webHidden/>
              </w:rPr>
              <w:instrText xml:space="preserve"> PAGEREF _Toc16271323 \h </w:instrText>
            </w:r>
            <w:r w:rsidR="00537A91">
              <w:rPr>
                <w:noProof/>
                <w:webHidden/>
              </w:rPr>
            </w:r>
            <w:r w:rsidR="00537A91">
              <w:rPr>
                <w:noProof/>
                <w:webHidden/>
              </w:rPr>
              <w:fldChar w:fldCharType="separate"/>
            </w:r>
            <w:r>
              <w:rPr>
                <w:noProof/>
                <w:webHidden/>
              </w:rPr>
              <w:t>4</w:t>
            </w:r>
            <w:r w:rsidR="00537A91">
              <w:rPr>
                <w:noProof/>
                <w:webHidden/>
              </w:rPr>
              <w:fldChar w:fldCharType="end"/>
            </w:r>
          </w:hyperlink>
        </w:p>
        <w:p w:rsidR="00537A91" w:rsidRDefault="00B75137" w14:paraId="67E6C83A" w14:textId="3CFA6E21">
          <w:pPr>
            <w:pStyle w:val="TOC2"/>
            <w:rPr>
              <w:rFonts w:eastAsiaTheme="minorEastAsia"/>
              <w:noProof/>
              <w:color w:val="auto"/>
            </w:rPr>
          </w:pPr>
          <w:hyperlink w:history="1" w:anchor="_Toc16271324">
            <w:r w:rsidRPr="00D50FB3" w:rsidR="00537A91">
              <w:rPr>
                <w:rStyle w:val="Hyperlink"/>
                <w:noProof/>
              </w:rPr>
              <w:t>A.6. Consequences of Less-Frequent Reporting</w:t>
            </w:r>
            <w:r w:rsidR="00537A91">
              <w:rPr>
                <w:noProof/>
                <w:webHidden/>
              </w:rPr>
              <w:tab/>
            </w:r>
            <w:r w:rsidR="00537A91">
              <w:rPr>
                <w:noProof/>
                <w:webHidden/>
              </w:rPr>
              <w:fldChar w:fldCharType="begin"/>
            </w:r>
            <w:r w:rsidR="00537A91">
              <w:rPr>
                <w:noProof/>
                <w:webHidden/>
              </w:rPr>
              <w:instrText xml:space="preserve"> PAGEREF _Toc16271324 \h </w:instrText>
            </w:r>
            <w:r w:rsidR="00537A91">
              <w:rPr>
                <w:noProof/>
                <w:webHidden/>
              </w:rPr>
            </w:r>
            <w:r w:rsidR="00537A91">
              <w:rPr>
                <w:noProof/>
                <w:webHidden/>
              </w:rPr>
              <w:fldChar w:fldCharType="separate"/>
            </w:r>
            <w:r>
              <w:rPr>
                <w:noProof/>
                <w:webHidden/>
              </w:rPr>
              <w:t>5</w:t>
            </w:r>
            <w:r w:rsidR="00537A91">
              <w:rPr>
                <w:noProof/>
                <w:webHidden/>
              </w:rPr>
              <w:fldChar w:fldCharType="end"/>
            </w:r>
          </w:hyperlink>
        </w:p>
        <w:p w:rsidR="00537A91" w:rsidRDefault="00B75137" w14:paraId="1B9C3A7B" w14:textId="765542AA">
          <w:pPr>
            <w:pStyle w:val="TOC2"/>
            <w:rPr>
              <w:rFonts w:eastAsiaTheme="minorEastAsia"/>
              <w:noProof/>
              <w:color w:val="auto"/>
            </w:rPr>
          </w:pPr>
          <w:hyperlink w:history="1" w:anchor="_Toc16271325">
            <w:r w:rsidRPr="00D50FB3" w:rsidR="00537A91">
              <w:rPr>
                <w:rStyle w:val="Hyperlink"/>
                <w:noProof/>
              </w:rPr>
              <w:t>A.7. Compliance with 5 CFR 1320.5</w:t>
            </w:r>
            <w:r w:rsidR="00537A91">
              <w:rPr>
                <w:noProof/>
                <w:webHidden/>
              </w:rPr>
              <w:tab/>
            </w:r>
            <w:r w:rsidR="00537A91">
              <w:rPr>
                <w:noProof/>
                <w:webHidden/>
              </w:rPr>
              <w:fldChar w:fldCharType="begin"/>
            </w:r>
            <w:r w:rsidR="00537A91">
              <w:rPr>
                <w:noProof/>
                <w:webHidden/>
              </w:rPr>
              <w:instrText xml:space="preserve"> PAGEREF _Toc16271325 \h </w:instrText>
            </w:r>
            <w:r w:rsidR="00537A91">
              <w:rPr>
                <w:noProof/>
                <w:webHidden/>
              </w:rPr>
            </w:r>
            <w:r w:rsidR="00537A91">
              <w:rPr>
                <w:noProof/>
                <w:webHidden/>
              </w:rPr>
              <w:fldChar w:fldCharType="separate"/>
            </w:r>
            <w:r>
              <w:rPr>
                <w:noProof/>
                <w:webHidden/>
              </w:rPr>
              <w:t>6</w:t>
            </w:r>
            <w:r w:rsidR="00537A91">
              <w:rPr>
                <w:noProof/>
                <w:webHidden/>
              </w:rPr>
              <w:fldChar w:fldCharType="end"/>
            </w:r>
          </w:hyperlink>
        </w:p>
        <w:p w:rsidR="00537A91" w:rsidRDefault="00B75137" w14:paraId="537C3941" w14:textId="094CAD71">
          <w:pPr>
            <w:pStyle w:val="TOC2"/>
            <w:rPr>
              <w:rFonts w:eastAsiaTheme="minorEastAsia"/>
              <w:noProof/>
              <w:color w:val="auto"/>
            </w:rPr>
          </w:pPr>
          <w:hyperlink w:history="1" w:anchor="_Toc16271326">
            <w:r w:rsidRPr="00D50FB3" w:rsidR="00537A91">
              <w:rPr>
                <w:rStyle w:val="Hyperlink"/>
                <w:noProof/>
              </w:rPr>
              <w:t>A.8. Summary of Consultations Outside of the Agency</w:t>
            </w:r>
            <w:r w:rsidR="00537A91">
              <w:rPr>
                <w:noProof/>
                <w:webHidden/>
              </w:rPr>
              <w:tab/>
            </w:r>
            <w:r w:rsidR="00537A91">
              <w:rPr>
                <w:noProof/>
                <w:webHidden/>
              </w:rPr>
              <w:fldChar w:fldCharType="begin"/>
            </w:r>
            <w:r w:rsidR="00537A91">
              <w:rPr>
                <w:noProof/>
                <w:webHidden/>
              </w:rPr>
              <w:instrText xml:space="preserve"> PAGEREF _Toc16271326 \h </w:instrText>
            </w:r>
            <w:r w:rsidR="00537A91">
              <w:rPr>
                <w:noProof/>
                <w:webHidden/>
              </w:rPr>
            </w:r>
            <w:r w:rsidR="00537A91">
              <w:rPr>
                <w:noProof/>
                <w:webHidden/>
              </w:rPr>
              <w:fldChar w:fldCharType="separate"/>
            </w:r>
            <w:r>
              <w:rPr>
                <w:noProof/>
                <w:webHidden/>
              </w:rPr>
              <w:t>6</w:t>
            </w:r>
            <w:r w:rsidR="00537A91">
              <w:rPr>
                <w:noProof/>
                <w:webHidden/>
              </w:rPr>
              <w:fldChar w:fldCharType="end"/>
            </w:r>
          </w:hyperlink>
        </w:p>
        <w:p w:rsidR="00537A91" w:rsidRDefault="00B75137" w14:paraId="5FAD51C5" w14:textId="3AB82938">
          <w:pPr>
            <w:pStyle w:val="TOC2"/>
            <w:rPr>
              <w:rFonts w:eastAsiaTheme="minorEastAsia"/>
              <w:noProof/>
              <w:color w:val="auto"/>
            </w:rPr>
          </w:pPr>
          <w:hyperlink w:history="1" w:anchor="_Toc16271327">
            <w:r w:rsidRPr="00D50FB3" w:rsidR="00537A91">
              <w:rPr>
                <w:rStyle w:val="Hyperlink"/>
                <w:noProof/>
              </w:rPr>
              <w:t>A.9. Payments or Gifts to Respondents</w:t>
            </w:r>
            <w:r w:rsidR="00537A91">
              <w:rPr>
                <w:noProof/>
                <w:webHidden/>
              </w:rPr>
              <w:tab/>
            </w:r>
            <w:r w:rsidR="00537A91">
              <w:rPr>
                <w:noProof/>
                <w:webHidden/>
              </w:rPr>
              <w:fldChar w:fldCharType="begin"/>
            </w:r>
            <w:r w:rsidR="00537A91">
              <w:rPr>
                <w:noProof/>
                <w:webHidden/>
              </w:rPr>
              <w:instrText xml:space="preserve"> PAGEREF _Toc16271327 \h </w:instrText>
            </w:r>
            <w:r w:rsidR="00537A91">
              <w:rPr>
                <w:noProof/>
                <w:webHidden/>
              </w:rPr>
            </w:r>
            <w:r w:rsidR="00537A91">
              <w:rPr>
                <w:noProof/>
                <w:webHidden/>
              </w:rPr>
              <w:fldChar w:fldCharType="separate"/>
            </w:r>
            <w:r>
              <w:rPr>
                <w:noProof/>
                <w:webHidden/>
              </w:rPr>
              <w:t>7</w:t>
            </w:r>
            <w:r w:rsidR="00537A91">
              <w:rPr>
                <w:noProof/>
                <w:webHidden/>
              </w:rPr>
              <w:fldChar w:fldCharType="end"/>
            </w:r>
          </w:hyperlink>
        </w:p>
        <w:p w:rsidR="00537A91" w:rsidRDefault="00B75137" w14:paraId="1726E6A2" w14:textId="5BEBC06F">
          <w:pPr>
            <w:pStyle w:val="TOC2"/>
            <w:rPr>
              <w:rFonts w:eastAsiaTheme="minorEastAsia"/>
              <w:noProof/>
              <w:color w:val="auto"/>
            </w:rPr>
          </w:pPr>
          <w:hyperlink w:history="1" w:anchor="_Toc16271328">
            <w:r w:rsidRPr="00D50FB3" w:rsidR="00537A91">
              <w:rPr>
                <w:rStyle w:val="Hyperlink"/>
                <w:noProof/>
              </w:rPr>
              <w:t>A.10. Provisions for Protection of Information</w:t>
            </w:r>
            <w:r w:rsidR="00537A91">
              <w:rPr>
                <w:noProof/>
                <w:webHidden/>
              </w:rPr>
              <w:tab/>
            </w:r>
            <w:r w:rsidR="00537A91">
              <w:rPr>
                <w:noProof/>
                <w:webHidden/>
              </w:rPr>
              <w:fldChar w:fldCharType="begin"/>
            </w:r>
            <w:r w:rsidR="00537A91">
              <w:rPr>
                <w:noProof/>
                <w:webHidden/>
              </w:rPr>
              <w:instrText xml:space="preserve"> PAGEREF _Toc16271328 \h </w:instrText>
            </w:r>
            <w:r w:rsidR="00537A91">
              <w:rPr>
                <w:noProof/>
                <w:webHidden/>
              </w:rPr>
            </w:r>
            <w:r w:rsidR="00537A91">
              <w:rPr>
                <w:noProof/>
                <w:webHidden/>
              </w:rPr>
              <w:fldChar w:fldCharType="separate"/>
            </w:r>
            <w:r>
              <w:rPr>
                <w:noProof/>
                <w:webHidden/>
              </w:rPr>
              <w:t>7</w:t>
            </w:r>
            <w:r w:rsidR="00537A91">
              <w:rPr>
                <w:noProof/>
                <w:webHidden/>
              </w:rPr>
              <w:fldChar w:fldCharType="end"/>
            </w:r>
          </w:hyperlink>
        </w:p>
        <w:p w:rsidR="00537A91" w:rsidRDefault="00B75137" w14:paraId="4A6A9630" w14:textId="404E3253">
          <w:pPr>
            <w:pStyle w:val="TOC2"/>
            <w:rPr>
              <w:rFonts w:eastAsiaTheme="minorEastAsia"/>
              <w:noProof/>
              <w:color w:val="auto"/>
            </w:rPr>
          </w:pPr>
          <w:hyperlink w:history="1" w:anchor="_Toc16271329">
            <w:r w:rsidRPr="00D50FB3" w:rsidR="00537A91">
              <w:rPr>
                <w:rStyle w:val="Hyperlink"/>
                <w:noProof/>
              </w:rPr>
              <w:t>A.11. Justification for Sensitive Questions</w:t>
            </w:r>
            <w:r w:rsidR="00537A91">
              <w:rPr>
                <w:noProof/>
                <w:webHidden/>
              </w:rPr>
              <w:tab/>
            </w:r>
            <w:r w:rsidR="00537A91">
              <w:rPr>
                <w:noProof/>
                <w:webHidden/>
              </w:rPr>
              <w:fldChar w:fldCharType="begin"/>
            </w:r>
            <w:r w:rsidR="00537A91">
              <w:rPr>
                <w:noProof/>
                <w:webHidden/>
              </w:rPr>
              <w:instrText xml:space="preserve"> PAGEREF _Toc16271329 \h </w:instrText>
            </w:r>
            <w:r w:rsidR="00537A91">
              <w:rPr>
                <w:noProof/>
                <w:webHidden/>
              </w:rPr>
            </w:r>
            <w:r w:rsidR="00537A91">
              <w:rPr>
                <w:noProof/>
                <w:webHidden/>
              </w:rPr>
              <w:fldChar w:fldCharType="separate"/>
            </w:r>
            <w:r>
              <w:rPr>
                <w:noProof/>
                <w:webHidden/>
              </w:rPr>
              <w:t>8</w:t>
            </w:r>
            <w:r w:rsidR="00537A91">
              <w:rPr>
                <w:noProof/>
                <w:webHidden/>
              </w:rPr>
              <w:fldChar w:fldCharType="end"/>
            </w:r>
          </w:hyperlink>
        </w:p>
        <w:p w:rsidR="00537A91" w:rsidRDefault="00B75137" w14:paraId="76109842" w14:textId="15099F7B">
          <w:pPr>
            <w:pStyle w:val="TOC2"/>
            <w:rPr>
              <w:rFonts w:eastAsiaTheme="minorEastAsia"/>
              <w:noProof/>
              <w:color w:val="auto"/>
            </w:rPr>
          </w:pPr>
          <w:hyperlink w:history="1" w:anchor="_Toc16271330">
            <w:r w:rsidRPr="00D50FB3" w:rsidR="00537A91">
              <w:rPr>
                <w:rStyle w:val="Hyperlink"/>
                <w:noProof/>
              </w:rPr>
              <w:t>A.12A. Estimate of Respondent Burden Hours</w:t>
            </w:r>
            <w:r w:rsidR="00537A91">
              <w:rPr>
                <w:noProof/>
                <w:webHidden/>
              </w:rPr>
              <w:tab/>
            </w:r>
            <w:r w:rsidR="00537A91">
              <w:rPr>
                <w:noProof/>
                <w:webHidden/>
              </w:rPr>
              <w:fldChar w:fldCharType="begin"/>
            </w:r>
            <w:r w:rsidR="00537A91">
              <w:rPr>
                <w:noProof/>
                <w:webHidden/>
              </w:rPr>
              <w:instrText xml:space="preserve"> PAGEREF _Toc16271330 \h </w:instrText>
            </w:r>
            <w:r w:rsidR="00537A91">
              <w:rPr>
                <w:noProof/>
                <w:webHidden/>
              </w:rPr>
            </w:r>
            <w:r w:rsidR="00537A91">
              <w:rPr>
                <w:noProof/>
                <w:webHidden/>
              </w:rPr>
              <w:fldChar w:fldCharType="separate"/>
            </w:r>
            <w:r>
              <w:rPr>
                <w:noProof/>
                <w:webHidden/>
              </w:rPr>
              <w:t>8</w:t>
            </w:r>
            <w:r w:rsidR="00537A91">
              <w:rPr>
                <w:noProof/>
                <w:webHidden/>
              </w:rPr>
              <w:fldChar w:fldCharType="end"/>
            </w:r>
          </w:hyperlink>
        </w:p>
        <w:p w:rsidR="00537A91" w:rsidRDefault="00B75137" w14:paraId="75AE2099" w14:textId="7EFE04E0">
          <w:pPr>
            <w:pStyle w:val="TOC2"/>
            <w:rPr>
              <w:rFonts w:eastAsiaTheme="minorEastAsia"/>
              <w:noProof/>
              <w:color w:val="auto"/>
            </w:rPr>
          </w:pPr>
          <w:hyperlink w:history="1" w:anchor="_Toc16271331">
            <w:r w:rsidRPr="00D50FB3" w:rsidR="00537A91">
              <w:rPr>
                <w:rStyle w:val="Hyperlink"/>
                <w:noProof/>
              </w:rPr>
              <w:t>A.12B. Estimate of Annual Cost to Respondent for Burden Hours</w:t>
            </w:r>
            <w:r w:rsidR="00537A91">
              <w:rPr>
                <w:noProof/>
                <w:webHidden/>
              </w:rPr>
              <w:tab/>
            </w:r>
            <w:r w:rsidR="00537A91">
              <w:rPr>
                <w:noProof/>
                <w:webHidden/>
              </w:rPr>
              <w:fldChar w:fldCharType="begin"/>
            </w:r>
            <w:r w:rsidR="00537A91">
              <w:rPr>
                <w:noProof/>
                <w:webHidden/>
              </w:rPr>
              <w:instrText xml:space="preserve"> PAGEREF _Toc16271331 \h </w:instrText>
            </w:r>
            <w:r w:rsidR="00537A91">
              <w:rPr>
                <w:noProof/>
                <w:webHidden/>
              </w:rPr>
            </w:r>
            <w:r w:rsidR="00537A91">
              <w:rPr>
                <w:noProof/>
                <w:webHidden/>
              </w:rPr>
              <w:fldChar w:fldCharType="separate"/>
            </w:r>
            <w:r>
              <w:rPr>
                <w:noProof/>
                <w:webHidden/>
              </w:rPr>
              <w:t>9</w:t>
            </w:r>
            <w:r w:rsidR="00537A91">
              <w:rPr>
                <w:noProof/>
                <w:webHidden/>
              </w:rPr>
              <w:fldChar w:fldCharType="end"/>
            </w:r>
          </w:hyperlink>
        </w:p>
        <w:p w:rsidR="00537A91" w:rsidRDefault="00B75137" w14:paraId="34257AE7" w14:textId="1940722B">
          <w:pPr>
            <w:pStyle w:val="TOC2"/>
            <w:rPr>
              <w:rFonts w:eastAsiaTheme="minorEastAsia"/>
              <w:noProof/>
              <w:color w:val="auto"/>
            </w:rPr>
          </w:pPr>
          <w:hyperlink w:history="1" w:anchor="_Toc16271332">
            <w:r w:rsidRPr="00D50FB3" w:rsidR="00537A91">
              <w:rPr>
                <w:rStyle w:val="Hyperlink"/>
                <w:noProof/>
              </w:rPr>
              <w:t>A.13. Other Estimated Annual Cost to Respondents</w:t>
            </w:r>
            <w:r w:rsidR="00537A91">
              <w:rPr>
                <w:noProof/>
                <w:webHidden/>
              </w:rPr>
              <w:tab/>
            </w:r>
            <w:r w:rsidR="00537A91">
              <w:rPr>
                <w:noProof/>
                <w:webHidden/>
              </w:rPr>
              <w:fldChar w:fldCharType="begin"/>
            </w:r>
            <w:r w:rsidR="00537A91">
              <w:rPr>
                <w:noProof/>
                <w:webHidden/>
              </w:rPr>
              <w:instrText xml:space="preserve"> PAGEREF _Toc16271332 \h </w:instrText>
            </w:r>
            <w:r w:rsidR="00537A91">
              <w:rPr>
                <w:noProof/>
                <w:webHidden/>
              </w:rPr>
            </w:r>
            <w:r w:rsidR="00537A91">
              <w:rPr>
                <w:noProof/>
                <w:webHidden/>
              </w:rPr>
              <w:fldChar w:fldCharType="separate"/>
            </w:r>
            <w:r>
              <w:rPr>
                <w:noProof/>
                <w:webHidden/>
              </w:rPr>
              <w:t>9</w:t>
            </w:r>
            <w:r w:rsidR="00537A91">
              <w:rPr>
                <w:noProof/>
                <w:webHidden/>
              </w:rPr>
              <w:fldChar w:fldCharType="end"/>
            </w:r>
          </w:hyperlink>
        </w:p>
        <w:p w:rsidR="00537A91" w:rsidRDefault="00B75137" w14:paraId="1CE8CA5C" w14:textId="145BBF5F">
          <w:pPr>
            <w:pStyle w:val="TOC2"/>
            <w:rPr>
              <w:rFonts w:eastAsiaTheme="minorEastAsia"/>
              <w:noProof/>
              <w:color w:val="auto"/>
            </w:rPr>
          </w:pPr>
          <w:hyperlink w:history="1" w:anchor="_Toc16271333">
            <w:r w:rsidRPr="00D50FB3" w:rsidR="00537A91">
              <w:rPr>
                <w:rStyle w:val="Hyperlink"/>
                <w:noProof/>
              </w:rPr>
              <w:t>A.14. Annual Cost to the Federal Government</w:t>
            </w:r>
            <w:r w:rsidR="00537A91">
              <w:rPr>
                <w:noProof/>
                <w:webHidden/>
              </w:rPr>
              <w:tab/>
            </w:r>
            <w:r w:rsidR="00537A91">
              <w:rPr>
                <w:noProof/>
                <w:webHidden/>
              </w:rPr>
              <w:fldChar w:fldCharType="begin"/>
            </w:r>
            <w:r w:rsidR="00537A91">
              <w:rPr>
                <w:noProof/>
                <w:webHidden/>
              </w:rPr>
              <w:instrText xml:space="preserve"> PAGEREF _Toc16271333 \h </w:instrText>
            </w:r>
            <w:r w:rsidR="00537A91">
              <w:rPr>
                <w:noProof/>
                <w:webHidden/>
              </w:rPr>
            </w:r>
            <w:r w:rsidR="00537A91">
              <w:rPr>
                <w:noProof/>
                <w:webHidden/>
              </w:rPr>
              <w:fldChar w:fldCharType="separate"/>
            </w:r>
            <w:r>
              <w:rPr>
                <w:noProof/>
                <w:webHidden/>
              </w:rPr>
              <w:t>9</w:t>
            </w:r>
            <w:r w:rsidR="00537A91">
              <w:rPr>
                <w:noProof/>
                <w:webHidden/>
              </w:rPr>
              <w:fldChar w:fldCharType="end"/>
            </w:r>
          </w:hyperlink>
        </w:p>
        <w:p w:rsidR="00537A91" w:rsidRDefault="00B75137" w14:paraId="29A7E81E" w14:textId="192487C7">
          <w:pPr>
            <w:pStyle w:val="TOC2"/>
            <w:rPr>
              <w:rFonts w:eastAsiaTheme="minorEastAsia"/>
              <w:noProof/>
              <w:color w:val="auto"/>
            </w:rPr>
          </w:pPr>
          <w:hyperlink w:history="1" w:anchor="_Toc16271334">
            <w:r w:rsidRPr="00D50FB3" w:rsidR="00537A91">
              <w:rPr>
                <w:rStyle w:val="Hyperlink"/>
                <w:noProof/>
              </w:rPr>
              <w:t>A.15. Reasons for Changes in Burden</w:t>
            </w:r>
            <w:r w:rsidR="00537A91">
              <w:rPr>
                <w:noProof/>
                <w:webHidden/>
              </w:rPr>
              <w:tab/>
            </w:r>
            <w:r w:rsidR="00537A91">
              <w:rPr>
                <w:noProof/>
                <w:webHidden/>
              </w:rPr>
              <w:fldChar w:fldCharType="begin"/>
            </w:r>
            <w:r w:rsidR="00537A91">
              <w:rPr>
                <w:noProof/>
                <w:webHidden/>
              </w:rPr>
              <w:instrText xml:space="preserve"> PAGEREF _Toc16271334 \h </w:instrText>
            </w:r>
            <w:r w:rsidR="00537A91">
              <w:rPr>
                <w:noProof/>
                <w:webHidden/>
              </w:rPr>
            </w:r>
            <w:r w:rsidR="00537A91">
              <w:rPr>
                <w:noProof/>
                <w:webHidden/>
              </w:rPr>
              <w:fldChar w:fldCharType="separate"/>
            </w:r>
            <w:r>
              <w:rPr>
                <w:noProof/>
                <w:webHidden/>
              </w:rPr>
              <w:t>10</w:t>
            </w:r>
            <w:r w:rsidR="00537A91">
              <w:rPr>
                <w:noProof/>
                <w:webHidden/>
              </w:rPr>
              <w:fldChar w:fldCharType="end"/>
            </w:r>
          </w:hyperlink>
        </w:p>
        <w:p w:rsidR="00537A91" w:rsidRDefault="00B75137" w14:paraId="29807F52" w14:textId="2EBBF1C5">
          <w:pPr>
            <w:pStyle w:val="TOC2"/>
            <w:rPr>
              <w:rFonts w:eastAsiaTheme="minorEastAsia"/>
              <w:noProof/>
              <w:color w:val="auto"/>
            </w:rPr>
          </w:pPr>
          <w:hyperlink w:history="1" w:anchor="_Toc16271335">
            <w:r w:rsidRPr="00D50FB3" w:rsidR="00537A91">
              <w:rPr>
                <w:rStyle w:val="Hyperlink"/>
                <w:noProof/>
              </w:rPr>
              <w:t>A.16. Collection, Tabulation, and Publication Plans</w:t>
            </w:r>
            <w:r w:rsidR="00537A91">
              <w:rPr>
                <w:noProof/>
                <w:webHidden/>
              </w:rPr>
              <w:tab/>
            </w:r>
            <w:r w:rsidR="00537A91">
              <w:rPr>
                <w:noProof/>
                <w:webHidden/>
              </w:rPr>
              <w:fldChar w:fldCharType="begin"/>
            </w:r>
            <w:r w:rsidR="00537A91">
              <w:rPr>
                <w:noProof/>
                <w:webHidden/>
              </w:rPr>
              <w:instrText xml:space="preserve"> PAGEREF _Toc16271335 \h </w:instrText>
            </w:r>
            <w:r w:rsidR="00537A91">
              <w:rPr>
                <w:noProof/>
                <w:webHidden/>
              </w:rPr>
            </w:r>
            <w:r w:rsidR="00537A91">
              <w:rPr>
                <w:noProof/>
                <w:webHidden/>
              </w:rPr>
              <w:fldChar w:fldCharType="separate"/>
            </w:r>
            <w:r>
              <w:rPr>
                <w:noProof/>
                <w:webHidden/>
              </w:rPr>
              <w:t>10</w:t>
            </w:r>
            <w:r w:rsidR="00537A91">
              <w:rPr>
                <w:noProof/>
                <w:webHidden/>
              </w:rPr>
              <w:fldChar w:fldCharType="end"/>
            </w:r>
          </w:hyperlink>
        </w:p>
        <w:p w:rsidR="00537A91" w:rsidRDefault="00B75137" w14:paraId="41A13E03" w14:textId="711D237C">
          <w:pPr>
            <w:pStyle w:val="TOC2"/>
            <w:rPr>
              <w:rFonts w:eastAsiaTheme="minorEastAsia"/>
              <w:noProof/>
              <w:color w:val="auto"/>
            </w:rPr>
          </w:pPr>
          <w:hyperlink w:history="1" w:anchor="_Toc16271336">
            <w:r w:rsidRPr="00D50FB3" w:rsidR="00537A91">
              <w:rPr>
                <w:rStyle w:val="Hyperlink"/>
                <w:noProof/>
              </w:rPr>
              <w:t>A.17. OMB Number and Expiration Date</w:t>
            </w:r>
            <w:r w:rsidR="00537A91">
              <w:rPr>
                <w:noProof/>
                <w:webHidden/>
              </w:rPr>
              <w:tab/>
            </w:r>
            <w:r w:rsidR="00537A91">
              <w:rPr>
                <w:noProof/>
                <w:webHidden/>
              </w:rPr>
              <w:fldChar w:fldCharType="begin"/>
            </w:r>
            <w:r w:rsidR="00537A91">
              <w:rPr>
                <w:noProof/>
                <w:webHidden/>
              </w:rPr>
              <w:instrText xml:space="preserve"> PAGEREF _Toc16271336 \h </w:instrText>
            </w:r>
            <w:r w:rsidR="00537A91">
              <w:rPr>
                <w:noProof/>
                <w:webHidden/>
              </w:rPr>
            </w:r>
            <w:r w:rsidR="00537A91">
              <w:rPr>
                <w:noProof/>
                <w:webHidden/>
              </w:rPr>
              <w:fldChar w:fldCharType="separate"/>
            </w:r>
            <w:r>
              <w:rPr>
                <w:noProof/>
                <w:webHidden/>
              </w:rPr>
              <w:t>11</w:t>
            </w:r>
            <w:r w:rsidR="00537A91">
              <w:rPr>
                <w:noProof/>
                <w:webHidden/>
              </w:rPr>
              <w:fldChar w:fldCharType="end"/>
            </w:r>
          </w:hyperlink>
        </w:p>
        <w:p w:rsidR="00537A91" w:rsidRDefault="00B75137" w14:paraId="61D4CF08" w14:textId="463786FE">
          <w:pPr>
            <w:pStyle w:val="TOC2"/>
            <w:rPr>
              <w:rFonts w:eastAsiaTheme="minorEastAsia"/>
              <w:noProof/>
              <w:color w:val="auto"/>
            </w:rPr>
          </w:pPr>
          <w:hyperlink w:history="1" w:anchor="_Toc16271337">
            <w:r w:rsidRPr="00D50FB3" w:rsidR="00537A91">
              <w:rPr>
                <w:rStyle w:val="Hyperlink"/>
                <w:noProof/>
              </w:rPr>
              <w:t>A.18. Certification Statement</w:t>
            </w:r>
            <w:r w:rsidR="00537A91">
              <w:rPr>
                <w:noProof/>
                <w:webHidden/>
              </w:rPr>
              <w:tab/>
            </w:r>
            <w:r w:rsidR="00537A91">
              <w:rPr>
                <w:noProof/>
                <w:webHidden/>
              </w:rPr>
              <w:fldChar w:fldCharType="begin"/>
            </w:r>
            <w:r w:rsidR="00537A91">
              <w:rPr>
                <w:noProof/>
                <w:webHidden/>
              </w:rPr>
              <w:instrText xml:space="preserve"> PAGEREF _Toc16271337 \h </w:instrText>
            </w:r>
            <w:r w:rsidR="00537A91">
              <w:rPr>
                <w:noProof/>
                <w:webHidden/>
              </w:rPr>
            </w:r>
            <w:r w:rsidR="00537A91">
              <w:rPr>
                <w:noProof/>
                <w:webHidden/>
              </w:rPr>
              <w:fldChar w:fldCharType="separate"/>
            </w:r>
            <w:r>
              <w:rPr>
                <w:noProof/>
                <w:webHidden/>
              </w:rPr>
              <w:t>11</w:t>
            </w:r>
            <w:r w:rsidR="00537A91">
              <w:rPr>
                <w:noProof/>
                <w:webHidden/>
              </w:rPr>
              <w:fldChar w:fldCharType="end"/>
            </w:r>
          </w:hyperlink>
        </w:p>
        <w:p w:rsidR="0059212D" w:rsidRDefault="0059212D" w14:paraId="3C174CDC" w14:textId="77777777">
          <w:r>
            <w:rPr>
              <w:b/>
              <w:bCs/>
              <w:noProof/>
            </w:rPr>
            <w:fldChar w:fldCharType="end"/>
          </w:r>
        </w:p>
      </w:sdtContent>
    </w:sdt>
    <w:p w:rsidR="001F3A8F" w:rsidP="00D928FD" w:rsidRDefault="001F3A8F" w14:paraId="64EC5D6D" w14:textId="77777777"/>
    <w:p w:rsidR="00D928FD" w:rsidP="00D928FD" w:rsidRDefault="00D928FD" w14:paraId="5AC8FFB4" w14:textId="77777777">
      <w:pPr>
        <w:sectPr w:rsidR="00D928FD" w:rsidSect="00725453">
          <w:footerReference w:type="first" r:id="rId11"/>
          <w:footnotePr>
            <w:pos w:val="beneathText"/>
          </w:footnotePr>
          <w:type w:val="continuous"/>
          <w:pgSz w:w="12240" w:h="15840"/>
          <w:pgMar w:top="1440" w:right="1440" w:bottom="1440" w:left="1440" w:header="720" w:footer="720" w:gutter="0"/>
          <w:pgNumType w:fmt="lowerRoman" w:start="1"/>
          <w:cols w:space="720"/>
          <w:docGrid w:linePitch="360"/>
        </w:sectPr>
      </w:pPr>
    </w:p>
    <w:p w:rsidR="00933D5D" w:rsidP="00836D62" w:rsidRDefault="00933D5D" w14:paraId="6C0685D0" w14:textId="77777777">
      <w:pPr>
        <w:spacing w:line="240" w:lineRule="auto"/>
      </w:pPr>
    </w:p>
    <w:p w:rsidR="00933D5D" w:rsidP="00933D5D" w:rsidRDefault="00933D5D" w14:paraId="51486C34" w14:textId="77777777">
      <w:pPr>
        <w:tabs>
          <w:tab w:val="left" w:pos="7365"/>
        </w:tabs>
      </w:pPr>
      <w:r>
        <w:tab/>
      </w:r>
    </w:p>
    <w:p w:rsidRPr="00933D5D" w:rsidR="00041909" w:rsidP="00933D5D" w:rsidRDefault="00933D5D" w14:paraId="626BF99B" w14:textId="77777777">
      <w:pPr>
        <w:tabs>
          <w:tab w:val="left" w:pos="7365"/>
        </w:tabs>
        <w:sectPr w:rsidRPr="00933D5D" w:rsidR="00041909" w:rsidSect="00725453">
          <w:footerReference w:type="first" r:id="rId12"/>
          <w:footnotePr>
            <w:pos w:val="beneathText"/>
          </w:footnotePr>
          <w:type w:val="continuous"/>
          <w:pgSz w:w="12240" w:h="15840"/>
          <w:pgMar w:top="1440" w:right="1440" w:bottom="1440" w:left="1440" w:header="720" w:footer="720" w:gutter="0"/>
          <w:pgNumType w:fmt="lowerRoman"/>
          <w:cols w:space="720"/>
          <w:docGrid w:linePitch="360"/>
        </w:sectPr>
      </w:pPr>
      <w:r>
        <w:tab/>
      </w:r>
    </w:p>
    <w:p w:rsidR="008C734C" w:rsidP="00844524" w:rsidRDefault="008C734C" w14:paraId="52FD1B10" w14:textId="77777777">
      <w:pPr>
        <w:pStyle w:val="Heading2"/>
      </w:pPr>
      <w:bookmarkStart w:name="_Toc16271318" w:id="1"/>
      <w:r>
        <w:lastRenderedPageBreak/>
        <w:t>Introdu</w:t>
      </w:r>
      <w:r w:rsidR="00844524">
        <w:t>ction</w:t>
      </w:r>
      <w:bookmarkEnd w:id="1"/>
    </w:p>
    <w:p w:rsidRPr="006D42EC" w:rsidR="006D42EC" w:rsidP="00844524" w:rsidRDefault="006D42EC" w14:paraId="53041DF0" w14:textId="77777777">
      <w:pPr>
        <w:rPr>
          <w:b/>
        </w:rPr>
      </w:pPr>
      <w:r w:rsidRPr="006D42EC">
        <w:rPr>
          <w:b/>
        </w:rPr>
        <w:t>Provide a brief introduction of the Information Collection Request.  Include the purpose of this collection, note the publication of the 60-Day Federal Register Notice, and provide the list of forms within this collection.</w:t>
      </w:r>
    </w:p>
    <w:p w:rsidR="00FB0869" w:rsidP="00A41763" w:rsidRDefault="00FB0869" w14:paraId="5A53AE2A" w14:textId="59948F6D">
      <w:pPr>
        <w:rPr>
          <w:rStyle w:val="normaltextrun"/>
        </w:rPr>
      </w:pPr>
      <w:r>
        <w:rPr>
          <w:rStyle w:val="normaltextrun"/>
        </w:rPr>
        <w:t xml:space="preserve">The United States Energy and Employment report is an annual publication that quantifies the number of workers and demographics within technologies categorized under electricity generation, transmission, distribution, and storage, fuels, energy efficiency, and motor vehicles. </w:t>
      </w:r>
    </w:p>
    <w:p w:rsidR="00A41763" w:rsidP="00A41763" w:rsidRDefault="00FB0869" w14:paraId="5FFD53F5" w14:textId="3F454DA6">
      <w:pPr>
        <w:rPr>
          <w:rStyle w:val="normaltextrun"/>
        </w:rPr>
      </w:pPr>
      <w:r>
        <w:rPr>
          <w:rStyle w:val="normaltextrun"/>
        </w:rPr>
        <w:t>The report has been published by either the Department of Energy (DOE) or the National Association of State Energy Officials (NASEO) and the Energy Futures Initiative (EFI) annually since 2016. DOE published the original 2016 and 2017 reports, NASEO and EFI published the 2018, 2019, and 2020 reports, and the report returned to DOE in 2021. DOE is obligated to publish the report under the Fiscal Year (FY) 2020 Further Consolidated Appropriations Act (PL116-94).</w:t>
      </w:r>
    </w:p>
    <w:p w:rsidRPr="00A41763" w:rsidR="00FB0869" w:rsidP="00A41763" w:rsidRDefault="00FB0869" w14:paraId="104B3843" w14:textId="399F6D08">
      <w:r>
        <w:rPr>
          <w:rStyle w:val="normaltextrun"/>
        </w:rPr>
        <w:t xml:space="preserve">Quantitative figures in the report require surveys of businesses, which are used in conjunction with data collected by the Departments of Labor and Commerce. </w:t>
      </w:r>
      <w:r w:rsidR="00301EE2">
        <w:rPr>
          <w:rStyle w:val="normaltextrun"/>
        </w:rPr>
        <w:t xml:space="preserve"> </w:t>
      </w:r>
      <w:r>
        <w:rPr>
          <w:rStyle w:val="normaltextrun"/>
        </w:rPr>
        <w:t xml:space="preserve">The </w:t>
      </w:r>
      <w:r w:rsidR="00301EE2">
        <w:rPr>
          <w:rStyle w:val="normaltextrun"/>
        </w:rPr>
        <w:t xml:space="preserve">reinstatement </w:t>
      </w:r>
      <w:r>
        <w:rPr>
          <w:rStyle w:val="normaltextrun"/>
        </w:rPr>
        <w:t xml:space="preserve">of OMB # </w:t>
      </w:r>
      <w:r w:rsidR="006252D5">
        <w:rPr>
          <w:rStyle w:val="normaltextrun"/>
        </w:rPr>
        <w:t>1910-5179</w:t>
      </w:r>
      <w:r>
        <w:rPr>
          <w:rStyle w:val="normaltextrun"/>
        </w:rPr>
        <w:t xml:space="preserve"> under the Paperwork Reduction Act is necessary to publish this report. </w:t>
      </w:r>
    </w:p>
    <w:p w:rsidR="008C734C" w:rsidP="008C734C" w:rsidRDefault="008C734C" w14:paraId="148ABAB1" w14:textId="77777777">
      <w:pPr>
        <w:pStyle w:val="Heading2"/>
      </w:pPr>
      <w:bookmarkStart w:name="_Toc16271319" w:id="2"/>
      <w:r>
        <w:t>A.1. Legal Justification</w:t>
      </w:r>
      <w:bookmarkEnd w:id="2"/>
    </w:p>
    <w:p w:rsidRPr="00A41763" w:rsidR="00A41763" w:rsidP="00A41763" w:rsidRDefault="00A41763" w14:paraId="2928E63A" w14:textId="77777777">
      <w:r w:rsidRPr="00A41763">
        <w:rPr>
          <w:b/>
          <w:bCs/>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information collection. </w:t>
      </w:r>
    </w:p>
    <w:p w:rsidR="004A5B91" w:rsidP="004A5B91" w:rsidRDefault="004A5B91" w14:paraId="09E07508" w14:textId="48ABCDD4">
      <w:r>
        <w:t>A major objective of the Department of Energy’s Jobs Strategy Council is to identify and quantify the effect that the rapidly changing nature of energy production, distribution, and consumption throughout the U.S. economy is having on job creation and economic competitiveness.  Too often, these impacts are inadequately understood and, in some sectors, incompletely measured.</w:t>
      </w:r>
    </w:p>
    <w:p w:rsidR="004A5B91" w:rsidP="004A5B91" w:rsidRDefault="004A5B91" w14:paraId="417E910F" w14:textId="02040ECB">
      <w:r>
        <w:t>Informed by the June 2013 President’s “Climate Action Plan</w:t>
      </w:r>
      <w:proofErr w:type="gramStart"/>
      <w:r>
        <w:t>, ”</w:t>
      </w:r>
      <w:proofErr w:type="gramEnd"/>
      <w:r>
        <w:t xml:space="preserve"> the administration-wide Quadrennial Energy (QER) enables the federal government to translate policy goals into a set of analytically based, integrated actions over a four-year planning horizon. </w:t>
      </w:r>
      <w:r w:rsidR="006252D5">
        <w:t xml:space="preserve"> </w:t>
      </w:r>
      <w:r>
        <w:t xml:space="preserve">Among the recommendations in the QER (Attachment 1) was Recommendation 8.6 entitled, Reforming Existing Energy Jobs Data Collection Systems.  Specifically, Recommendation 8.6 states that “DOE should establish an interagency working group – including the Department of Labor and Commerce – to reform existing data collection systems and provide consistent and complete definitions and quantification of energy jobs across all sectors of the economy.” </w:t>
      </w:r>
    </w:p>
    <w:p w:rsidR="004A5B91" w:rsidP="004A5B91" w:rsidRDefault="004A5B91" w14:paraId="39805004" w14:textId="70B82DE0">
      <w:r>
        <w:t xml:space="preserve">The proposed data collection will survey employers and analyze employment data in the following sectors: electric power generation, electric power transmission, distribution, and storage; energy efficiency, including heating, </w:t>
      </w:r>
      <w:proofErr w:type="gramStart"/>
      <w:r>
        <w:t>cooling</w:t>
      </w:r>
      <w:proofErr w:type="gramEnd"/>
      <w:r>
        <w:t xml:space="preserve"> and building envelope; fuels; and motor vehicles production.  The purpose is to quantify that </w:t>
      </w:r>
      <w:proofErr w:type="gramStart"/>
      <w:r>
        <w:t>employment, and</w:t>
      </w:r>
      <w:proofErr w:type="gramEnd"/>
      <w:r>
        <w:t xml:space="preserve"> classify its distribution among different sources of energy and the different technologies employed.  </w:t>
      </w:r>
      <w:proofErr w:type="gramStart"/>
      <w:r>
        <w:t>In particular, as</w:t>
      </w:r>
      <w:proofErr w:type="gramEnd"/>
      <w:r>
        <w:t xml:space="preserve"> mentioned in </w:t>
      </w:r>
      <w:r w:rsidR="006252D5">
        <w:t xml:space="preserve">the </w:t>
      </w:r>
      <w:r>
        <w:t>U.S. Energy and Employment Report, in recent years, the manner in which society consumes energy has also created a new category of energy jobs—an energy efficiency job.</w:t>
      </w:r>
      <w:r w:rsidR="006252D5">
        <w:t xml:space="preserve"> </w:t>
      </w:r>
      <w:r>
        <w:t xml:space="preserve"> As there is no commonly accepted definition of </w:t>
      </w:r>
      <w:r>
        <w:lastRenderedPageBreak/>
        <w:t xml:space="preserve">an energy efficiency job, the Department chose to define energy efficiency employment for the purposes of the study as the production or installation of energy efficiency products certified by the Environmental Protection Agency’s Energy Star program or installed pursuant to the Energy Star program guidelines. </w:t>
      </w:r>
      <w:r w:rsidR="006252D5">
        <w:t xml:space="preserve"> </w:t>
      </w:r>
      <w:r>
        <w:t xml:space="preserve">Thus, the USEER energy efficiency employment figures include only work with efficient technologies or building design and retrofits. </w:t>
      </w:r>
      <w:r w:rsidR="006252D5">
        <w:t xml:space="preserve"> </w:t>
      </w:r>
      <w:r>
        <w:t>The report does not capture employment related to energy efficient manufacturing processes or employees associated with combined heat and power (CHP) or waste heat to power (WHP), which is data that this collection will aim to capture with respect to energy consumption.</w:t>
      </w:r>
    </w:p>
    <w:p w:rsidR="004A5B91" w:rsidP="004A5B91" w:rsidRDefault="004A5B91" w14:paraId="305A4878" w14:textId="19DFB976">
      <w:r>
        <w:t xml:space="preserve">Collected data will allow energy-related employment to be assigned by primary value chain activity, </w:t>
      </w:r>
      <w:proofErr w:type="gramStart"/>
      <w:r>
        <w:t>including:</w:t>
      </w:r>
      <w:proofErr w:type="gramEnd"/>
      <w:r>
        <w:t xml:space="preserve"> research and development; manufacturing; sales and distribution; installation, repair and maintenance; and professional services.  It will also provide insight on workforce demographics and employers’ ability to recruit qualified workers.</w:t>
      </w:r>
    </w:p>
    <w:p w:rsidRPr="004A5B91" w:rsidR="00AA4418" w:rsidP="004A5B91" w:rsidRDefault="00AA4418" w14:paraId="36DAAF65" w14:textId="5664598C">
      <w:r>
        <w:t>This effort is a reinstatement of OMB 1910-5179, which was approved for three years beginning in 2016 and has since expired.</w:t>
      </w:r>
    </w:p>
    <w:p w:rsidR="008C734C" w:rsidP="008C734C" w:rsidRDefault="008C734C" w14:paraId="4CC8B66B" w14:textId="77777777">
      <w:pPr>
        <w:pStyle w:val="Heading2"/>
      </w:pPr>
      <w:bookmarkStart w:name="_Toc16271320" w:id="3"/>
      <w:r>
        <w:t>A.2. Needs and Uses of Data</w:t>
      </w:r>
      <w:bookmarkEnd w:id="3"/>
    </w:p>
    <w:p w:rsidRPr="00A41763" w:rsidR="00A41763" w:rsidP="00A41763" w:rsidRDefault="00A41763" w14:paraId="4B0B0235" w14:textId="77777777">
      <w:r w:rsidRPr="00A41763">
        <w:rPr>
          <w:b/>
          <w:bCs/>
        </w:rPr>
        <w:t xml:space="preserve">Indicate how, by whom, and for what purpose the information is to be used. Except for a new collection, indicate the actual use the agency has made of the information received from the current collection </w:t>
      </w:r>
    </w:p>
    <w:p w:rsidR="004A5B91" w:rsidP="004A5B91" w:rsidRDefault="004A5B91" w14:paraId="67887040" w14:textId="77777777">
      <w:proofErr w:type="gramStart"/>
      <w:r>
        <w:t>In order to</w:t>
      </w:r>
      <w:proofErr w:type="gramEnd"/>
      <w:r>
        <w:t xml:space="preserve"> solve the inadequacy of current energy jobs data, DOE has commissioned this data collection to prepare an annual US Energy and Employment Report to develop consistent criteria for analyzing employment in the energy industry which will better inform economic development planning as well as workforce development needs.  For example, community colleges and Workforce Investment Boards will have timely and accurate data regarding trends, growth and decline in energy sectors which will allow for more adequate planning and coordination to maximize the benefits of energy sector opportunities.</w:t>
      </w:r>
    </w:p>
    <w:p w:rsidR="004A5B91" w:rsidP="004A5B91" w:rsidRDefault="004A5B91" w14:paraId="78472462" w14:textId="36B97319">
      <w:r>
        <w:t xml:space="preserve">The data collected will be used by industry, training organizations, community colleges, job seekers, federal </w:t>
      </w:r>
      <w:proofErr w:type="gramStart"/>
      <w:r>
        <w:t>agencies</w:t>
      </w:r>
      <w:proofErr w:type="gramEnd"/>
      <w:r>
        <w:t xml:space="preserve"> and other stakeholders, to better inform the workforce development system by highlighting changes in the industry that are driving demand for workers. </w:t>
      </w:r>
      <w:r w:rsidR="006252D5">
        <w:t xml:space="preserve"> </w:t>
      </w:r>
      <w:r>
        <w:t xml:space="preserve">This type of activity for energy and energy related industries is directly aligned with the broad administrative priority around job-driven training articulated in the Administration’s Job Driven training initiative and associated Presidential Memorandum on interagency priorities around jobs, </w:t>
      </w:r>
      <w:proofErr w:type="gramStart"/>
      <w:r>
        <w:t>skills</w:t>
      </w:r>
      <w:proofErr w:type="gramEnd"/>
      <w:r>
        <w:t xml:space="preserve"> and training.  </w:t>
      </w:r>
    </w:p>
    <w:p w:rsidR="006A73A8" w:rsidP="004A5B91" w:rsidRDefault="004A5B91" w14:paraId="14E533EA" w14:textId="62CC2BCB">
      <w:r>
        <w:t xml:space="preserve">The data collected will also inform energy economic development planning activities at the local, </w:t>
      </w:r>
      <w:proofErr w:type="gramStart"/>
      <w:r>
        <w:t>state</w:t>
      </w:r>
      <w:proofErr w:type="gramEnd"/>
      <w:r>
        <w:t xml:space="preserve"> and regional levels by providing a more detailed assessment of energy jobs, as well as the changing energy landscape and how such changes influence labor markets.  </w:t>
      </w:r>
    </w:p>
    <w:p w:rsidR="00AA4418" w:rsidP="004A5B91" w:rsidRDefault="00AA4418" w14:paraId="4DB90614" w14:textId="27FFAE89">
      <w:r>
        <w:t>The survey, which will be conducted both over the telephone and via the internet, collects the following information from energy employers:</w:t>
      </w:r>
    </w:p>
    <w:p w:rsidR="00AA4418" w:rsidP="00AA4418" w:rsidRDefault="00AA4418" w14:paraId="16D78122" w14:textId="634E0706">
      <w:pPr>
        <w:pStyle w:val="ListParagraph"/>
      </w:pPr>
      <w:r>
        <w:lastRenderedPageBreak/>
        <w:t>Area of energy technology (</w:t>
      </w:r>
      <w:proofErr w:type="spellStart"/>
      <w:r>
        <w:t>subategories</w:t>
      </w:r>
      <w:proofErr w:type="spellEnd"/>
      <w:r>
        <w:t xml:space="preserve"> that fall within electric power generation; transmission, distribution, and storage; fuels, energy efficiency; and motor vehicles)</w:t>
      </w:r>
    </w:p>
    <w:p w:rsidR="00AA4418" w:rsidP="00AA4418" w:rsidRDefault="00AA4418" w14:paraId="4BAF150D" w14:textId="69B825AC">
      <w:pPr>
        <w:pStyle w:val="ListParagraph"/>
      </w:pPr>
      <w:r>
        <w:t>Number of employees and what percentage of these workers’ time is spent on energy (any of their time, more than half, or 100% of their time)</w:t>
      </w:r>
    </w:p>
    <w:p w:rsidR="00AA4418" w:rsidP="00AA4418" w:rsidRDefault="00AA4418" w14:paraId="0A00B8C5" w14:textId="10E7A832">
      <w:pPr>
        <w:pStyle w:val="ListParagraph"/>
      </w:pPr>
      <w:r>
        <w:t>Demographics of workforce: race, sex, and ethnicity</w:t>
      </w:r>
    </w:p>
    <w:p w:rsidR="00AA4418" w:rsidP="00AA4418" w:rsidRDefault="00AA4418" w14:paraId="222C4269" w14:textId="69EB513C">
      <w:pPr>
        <w:pStyle w:val="ListParagraph"/>
      </w:pPr>
      <w:r>
        <w:t>Whether workers are unionized</w:t>
      </w:r>
    </w:p>
    <w:p w:rsidR="00AA4418" w:rsidP="00AA4418" w:rsidRDefault="00AA4418" w14:paraId="039861A3" w14:textId="4354970D">
      <w:pPr>
        <w:pStyle w:val="ListParagraph"/>
      </w:pPr>
      <w:r>
        <w:t>Number of workers who are veterans</w:t>
      </w:r>
    </w:p>
    <w:p w:rsidR="00AA4418" w:rsidP="00AA4418" w:rsidRDefault="00AA4418" w14:paraId="1F33AE62" w14:textId="1C806C22">
      <w:pPr>
        <w:pStyle w:val="ListParagraph"/>
      </w:pPr>
      <w:r>
        <w:t>Occupations of workers</w:t>
      </w:r>
    </w:p>
    <w:p w:rsidR="00AA4418" w:rsidP="00AA4418" w:rsidRDefault="00AA4418" w14:paraId="05C1267A" w14:textId="3C730100">
      <w:pPr>
        <w:pStyle w:val="ListParagraph"/>
      </w:pPr>
      <w:r>
        <w:t>Difficulty that the employer has hiring new workers</w:t>
      </w:r>
    </w:p>
    <w:p w:rsidR="00AA4418" w:rsidP="00AA4418" w:rsidRDefault="00AA4418" w14:paraId="22FA2CF3" w14:textId="55F04BF5">
      <w:pPr>
        <w:pStyle w:val="ListParagraph"/>
      </w:pPr>
      <w:r>
        <w:t>Expectations about growth in the next year</w:t>
      </w:r>
    </w:p>
    <w:p w:rsidR="008C734C" w:rsidP="008C734C" w:rsidRDefault="008C734C" w14:paraId="1448BF97" w14:textId="77777777">
      <w:pPr>
        <w:pStyle w:val="Heading2"/>
      </w:pPr>
      <w:bookmarkStart w:name="_Toc16271321" w:id="4"/>
      <w:r>
        <w:t>A.</w:t>
      </w:r>
      <w:r w:rsidRPr="00A41763" w:rsidR="00A41763">
        <w:t xml:space="preserve">3. </w:t>
      </w:r>
      <w:r>
        <w:t>Use of Technology</w:t>
      </w:r>
      <w:bookmarkEnd w:id="4"/>
    </w:p>
    <w:p w:rsidRPr="00A41763" w:rsidR="00A41763" w:rsidP="00A41763" w:rsidRDefault="00A41763" w14:paraId="45EAB336" w14:textId="77777777">
      <w:r w:rsidRPr="00A41763">
        <w:rPr>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rsidR="008C734C" w:rsidP="00A41763" w:rsidRDefault="00E97380" w14:paraId="46E9AED9" w14:textId="6C077974">
      <w:r>
        <w:t>BW Research Partnership programs the survey questionnaire internally using Qualtrics, an online survey platform.</w:t>
      </w:r>
      <w:r w:rsidR="00587C6C">
        <w:t xml:space="preserve"> </w:t>
      </w:r>
      <w:r>
        <w:t xml:space="preserve"> The programmed survey is sent via email or links to potential respondents using Qualtrics distribution. </w:t>
      </w:r>
      <w:r w:rsidR="00587C6C">
        <w:t xml:space="preserve"> </w:t>
      </w:r>
      <w:r>
        <w:t xml:space="preserve">The survey program is also used as a Computer Assisted Telephone Interviewing (CATI) interface </w:t>
      </w:r>
      <w:r w:rsidR="001A177B">
        <w:t xml:space="preserve">for phone interviewing. </w:t>
      </w:r>
      <w:r w:rsidR="00587C6C">
        <w:t xml:space="preserve"> </w:t>
      </w:r>
      <w:r w:rsidR="001A177B">
        <w:t xml:space="preserve">Once data collection is complete, survey data is downloaded in Excel and SPSS and loaded into statistical programs for analysis. </w:t>
      </w:r>
      <w:r w:rsidR="00587C6C">
        <w:t xml:space="preserve"> </w:t>
      </w:r>
      <w:r w:rsidR="001A177B">
        <w:t>The data is kept completely confidential and is only accessed by BW Research Partnership.</w:t>
      </w:r>
    </w:p>
    <w:p w:rsidRPr="00A41763" w:rsidR="00330772" w:rsidP="00A41763" w:rsidRDefault="00330772" w14:paraId="7E4745BF" w14:textId="1DE28035">
      <w:r>
        <w:t xml:space="preserve">Approximately 90% of respondents are expected to respond via telephone and 10% via </w:t>
      </w:r>
      <w:r w:rsidR="00B30747">
        <w:t xml:space="preserve">the online </w:t>
      </w:r>
      <w:r>
        <w:t xml:space="preserve">survey. </w:t>
      </w:r>
      <w:r w:rsidR="00B62803">
        <w:t>See submissions for both the telephone and online surveys.</w:t>
      </w:r>
    </w:p>
    <w:p w:rsidR="008C734C" w:rsidP="008C734C" w:rsidRDefault="008C734C" w14:paraId="0DE5859D" w14:textId="77777777">
      <w:pPr>
        <w:pStyle w:val="Heading2"/>
      </w:pPr>
      <w:bookmarkStart w:name="_Toc16271322" w:id="5"/>
      <w:r>
        <w:t>A.</w:t>
      </w:r>
      <w:r w:rsidRPr="00A41763" w:rsidR="00A41763">
        <w:t xml:space="preserve">4. </w:t>
      </w:r>
      <w:r>
        <w:t>Efforts to Identify Duplication</w:t>
      </w:r>
      <w:bookmarkEnd w:id="5"/>
    </w:p>
    <w:p w:rsidRPr="00A41763" w:rsidR="00A41763" w:rsidP="00A41763" w:rsidRDefault="00A41763" w14:paraId="39439627" w14:textId="77777777">
      <w:r w:rsidRPr="00A41763">
        <w:rPr>
          <w:b/>
          <w:bCs/>
        </w:rPr>
        <w:t xml:space="preserve">Describe efforts to identify duplication. </w:t>
      </w:r>
    </w:p>
    <w:p w:rsidRPr="00A41763" w:rsidR="008C734C" w:rsidP="00A41763" w:rsidRDefault="006A32AF" w14:paraId="7AA88A33" w14:textId="76C597E5">
      <w:r>
        <w:t xml:space="preserve">The United States Energy and Employment Report uses relevant, publicly available data collected by other government agencies (Departments of Labor and Commerce) to the greatest extent possible. </w:t>
      </w:r>
      <w:r w:rsidR="006334A2">
        <w:t xml:space="preserve"> </w:t>
      </w:r>
      <w:r>
        <w:t xml:space="preserve">The </w:t>
      </w:r>
      <w:r w:rsidR="00766306">
        <w:t xml:space="preserve">proposed </w:t>
      </w:r>
      <w:r>
        <w:t xml:space="preserve">survey collects data that are neither publicly available nor collected by any other public or private agency, organization, or entity. </w:t>
      </w:r>
      <w:r w:rsidR="006334A2">
        <w:t xml:space="preserve"> </w:t>
      </w:r>
      <w:r>
        <w:t xml:space="preserve">No other source can be obtained, modified, or otherwise used for the purposes described in A.2 above. </w:t>
      </w:r>
    </w:p>
    <w:p w:rsidR="008C734C" w:rsidP="008C734C" w:rsidRDefault="008C734C" w14:paraId="2ECACA07" w14:textId="77777777">
      <w:pPr>
        <w:pStyle w:val="Heading2"/>
      </w:pPr>
      <w:bookmarkStart w:name="_Toc16271323" w:id="6"/>
      <w:r>
        <w:t>A.</w:t>
      </w:r>
      <w:r w:rsidRPr="00A41763" w:rsidR="00A41763">
        <w:t xml:space="preserve">5. </w:t>
      </w:r>
      <w:r w:rsidRPr="008C734C">
        <w:t>Provisions for Reducing Burden on Small Businesses</w:t>
      </w:r>
      <w:bookmarkEnd w:id="6"/>
      <w:r w:rsidRPr="008C734C">
        <w:t xml:space="preserve"> </w:t>
      </w:r>
    </w:p>
    <w:p w:rsidRPr="00A41763" w:rsidR="00A41763" w:rsidP="00A41763" w:rsidRDefault="00A41763" w14:paraId="34B53FFE" w14:textId="77777777">
      <w:r w:rsidRPr="00A41763">
        <w:rPr>
          <w:b/>
          <w:bCs/>
        </w:rPr>
        <w:t xml:space="preserve">If the collection of information impacts small businesses or other small entities, describe any methods used to minimize burden. </w:t>
      </w:r>
    </w:p>
    <w:p w:rsidRPr="00A41763" w:rsidR="008C734C" w:rsidP="00A41763" w:rsidRDefault="004A5B91" w14:paraId="3AEA6811" w14:textId="029602AB">
      <w:r w:rsidRPr="004A5B91">
        <w:t>Small businesses are important respondents, and it is critical to ensure that their needs and impact on the US energy economy are captured in the collection.</w:t>
      </w:r>
      <w:r w:rsidR="006334A2">
        <w:t xml:space="preserve"> </w:t>
      </w:r>
      <w:r w:rsidRPr="004A5B91">
        <w:t xml:space="preserve"> In addition to electronic submission availability, the phone bank uses flexible hours and allows callbacks to be scheduled 24 hours per day. </w:t>
      </w:r>
      <w:r w:rsidR="006334A2">
        <w:t xml:space="preserve"> </w:t>
      </w:r>
      <w:r w:rsidRPr="004A5B91">
        <w:t>In addition, respondents are not required to keep any data, only to report on their current needs and workforce, minimizing burden.</w:t>
      </w:r>
    </w:p>
    <w:p w:rsidR="008C734C" w:rsidP="008C734C" w:rsidRDefault="008C734C" w14:paraId="4DA71ECE" w14:textId="77777777">
      <w:pPr>
        <w:pStyle w:val="Heading2"/>
      </w:pPr>
      <w:bookmarkStart w:name="_Toc16271324" w:id="7"/>
      <w:r>
        <w:lastRenderedPageBreak/>
        <w:t>A.</w:t>
      </w:r>
      <w:r w:rsidRPr="00A41763" w:rsidR="00A41763">
        <w:t xml:space="preserve">6. </w:t>
      </w:r>
      <w:r w:rsidRPr="008C734C">
        <w:t>Consequences of Less-Frequent Reporting</w:t>
      </w:r>
      <w:bookmarkEnd w:id="7"/>
    </w:p>
    <w:p w:rsidRPr="00A41763" w:rsidR="00A41763" w:rsidP="00A41763" w:rsidRDefault="00A41763" w14:paraId="1F559B61" w14:textId="77777777">
      <w:r w:rsidRPr="00A41763">
        <w:rPr>
          <w:b/>
          <w:bCs/>
        </w:rPr>
        <w:t xml:space="preserve">Describe the consequence to Federal program or policy activities if the collection is not conducted or is conducted less frequently, as well as any technical or legal obstacles to reducing burden. </w:t>
      </w:r>
    </w:p>
    <w:p w:rsidRPr="00BF481B" w:rsidR="004A5B91" w:rsidP="004A5B91" w:rsidRDefault="004A5B91" w14:paraId="00E25ADA" w14:textId="77777777">
      <w:pPr>
        <w:rPr>
          <w:color w:val="000000" w:themeColor="text1"/>
          <w:lang w:val="en"/>
        </w:rPr>
      </w:pPr>
      <w:r w:rsidRPr="00BF481B">
        <w:rPr>
          <w:color w:val="000000" w:themeColor="text1"/>
          <w:lang w:val="en"/>
        </w:rPr>
        <w:t xml:space="preserve">The Department of Energy has as one of its core missions to ensure America’s security and economic prosperity.  </w:t>
      </w:r>
      <w:r w:rsidRPr="00BF481B">
        <w:rPr>
          <w:color w:val="000000" w:themeColor="text1"/>
        </w:rPr>
        <w:t xml:space="preserve">Through innovation, technology transfer, commercialization and deployment activities, the Department of Energy has made significant contributions to economic growth in the United States.  Supported in part by investment in innovation, DOE spends more than $10 billion in research and development each year, conducted primarily at universities and Federal laboratories.  DOE’s role as a creator of direct and indirect jobs is more pronounced as the energy sector continues to transform and the Nation embraces clean energy.  The transformation is driven in large part by the changing nature of energy production, distribution and consumption throughout the United States which is having a dramatic impact on both job creation and economic competitiveness. </w:t>
      </w:r>
    </w:p>
    <w:p w:rsidRPr="00BF481B" w:rsidR="004A5B91" w:rsidP="004A5B91" w:rsidRDefault="004A5B91" w14:paraId="28FA3C98" w14:textId="77777777">
      <w:pPr>
        <w:rPr>
          <w:strike/>
          <w:color w:val="000000" w:themeColor="text1"/>
        </w:rPr>
      </w:pPr>
      <w:r w:rsidRPr="00BF481B">
        <w:rPr>
          <w:color w:val="000000" w:themeColor="text1"/>
        </w:rPr>
        <w:t xml:space="preserve">However, the inadequacy of current energy jobs data has been widely noted. </w:t>
      </w:r>
      <w:r w:rsidRPr="00BF481B">
        <w:rPr>
          <w:rStyle w:val="FootnoteReference"/>
          <w:color w:val="000000" w:themeColor="text1"/>
        </w:rPr>
        <w:footnoteReference w:id="1"/>
      </w:r>
      <w:r w:rsidRPr="00BF481B">
        <w:rPr>
          <w:color w:val="000000" w:themeColor="text1"/>
        </w:rPr>
        <w:t>,</w:t>
      </w:r>
      <w:r w:rsidRPr="00BF481B">
        <w:rPr>
          <w:rStyle w:val="FootnoteReference"/>
          <w:color w:val="000000" w:themeColor="text1"/>
        </w:rPr>
        <w:footnoteReference w:id="2"/>
      </w:r>
      <w:r w:rsidRPr="00BF481B">
        <w:rPr>
          <w:color w:val="000000" w:themeColor="text1"/>
        </w:rPr>
        <w:t>,</w:t>
      </w:r>
      <w:r w:rsidRPr="00BF481B">
        <w:rPr>
          <w:rStyle w:val="FootnoteReference"/>
          <w:color w:val="000000" w:themeColor="text1"/>
        </w:rPr>
        <w:footnoteReference w:id="3"/>
      </w:r>
      <w:r w:rsidRPr="00BF481B">
        <w:rPr>
          <w:color w:val="000000" w:themeColor="text1"/>
        </w:rPr>
        <w:t xml:space="preserve">  The fundamental problem is that energy generation, distribution and consumption have become embedded in so many different sectors of the economy and in so many ways that jobs that are primarily energy focused are attributed to the sector where they are housed.  As a result, energy jobs are classified with traditional job skills’ identifiers but should have a discrete identity and a separate job classification standard.  For example, under our current job classification system, a welder remains a welder regardless of whether he/she is welding an oil pipeline, a water main, a LEED-certified office building, a piece of construction equipment, or an electric vehicle.  Thus, the leading role that energy is playing in revitalizing the American economy since the Great Recession is poorly measured and poorly understood. </w:t>
      </w:r>
      <w:r w:rsidRPr="00BF481B">
        <w:rPr>
          <w:strike/>
          <w:color w:val="000000" w:themeColor="text1"/>
        </w:rPr>
        <w:t xml:space="preserve"> </w:t>
      </w:r>
    </w:p>
    <w:p w:rsidRPr="00BF481B" w:rsidR="004A5B91" w:rsidP="004A5B91" w:rsidRDefault="004A5B91" w14:paraId="6B6BAB12" w14:textId="6A19FAAA">
      <w:pPr>
        <w:rPr>
          <w:color w:val="000000" w:themeColor="text1"/>
        </w:rPr>
      </w:pPr>
      <w:r w:rsidRPr="00BF481B">
        <w:rPr>
          <w:color w:val="000000" w:themeColor="text1"/>
        </w:rPr>
        <w:t>If the collection is not conducted, federal agencies will not have accurate data on labor market trends in key energy sectors during a time of rapid technological change. Without the data collection, both federal and state policy makers will not be able to plan for new workforce skills’ demands or prepare for retraining displaced workers.</w:t>
      </w:r>
    </w:p>
    <w:p w:rsidRPr="00BF481B" w:rsidR="004A5B91" w:rsidP="004A5B91" w:rsidRDefault="004A5B91" w14:paraId="292A8043" w14:textId="77777777">
      <w:pPr>
        <w:rPr>
          <w:color w:val="000000" w:themeColor="text1"/>
        </w:rPr>
      </w:pPr>
      <w:r w:rsidRPr="00BF481B">
        <w:rPr>
          <w:color w:val="000000" w:themeColor="text1"/>
        </w:rPr>
        <w:t>Since changes in energy technologies are affecting different regions of the country in different ways, state and regional data is also necessary for both economic and workforce development purposes.  Hiring difficulty data is essential to provide guidance to the community college and workforce development systems to prepare course offerings and curricula that are aligned with changing energy technology and employer needs.</w:t>
      </w:r>
    </w:p>
    <w:p w:rsidRPr="00BF481B" w:rsidR="004A5B91" w:rsidP="004A5B91" w:rsidRDefault="004A5B91" w14:paraId="0638A2A5" w14:textId="77777777">
      <w:pPr>
        <w:rPr>
          <w:color w:val="000000" w:themeColor="text1"/>
        </w:rPr>
      </w:pPr>
      <w:r w:rsidRPr="00BF481B">
        <w:rPr>
          <w:color w:val="000000" w:themeColor="text1"/>
        </w:rPr>
        <w:t xml:space="preserve">Demographic profiles of the energy workforce are necessary to inform policy makers on identifying barriers to entry for energy-related employment in underserved or disadvantaged communities and developing response programs.  </w:t>
      </w:r>
    </w:p>
    <w:p w:rsidRPr="00BF481B" w:rsidR="004A5B91" w:rsidP="004A5B91" w:rsidRDefault="004A5B91" w14:paraId="1453D84C" w14:textId="77777777">
      <w:pPr>
        <w:rPr>
          <w:color w:val="000000" w:themeColor="text1"/>
        </w:rPr>
      </w:pPr>
      <w:r w:rsidRPr="00BF481B">
        <w:rPr>
          <w:color w:val="000000" w:themeColor="text1"/>
        </w:rPr>
        <w:lastRenderedPageBreak/>
        <w:t>Without this data collection no accurate data will exist at either the federal or state level on employment in energy efficiency technologies, one of the fastest and largest growing, employment sectors in the country.  Planning the workforce needs for energy efficiency is a key challenge for both energy and climate policy in the U.S.</w:t>
      </w:r>
    </w:p>
    <w:p w:rsidRPr="00BF481B" w:rsidR="004A5B91" w:rsidP="004A5B91" w:rsidRDefault="004A5B91" w14:paraId="0DC5CB4B" w14:textId="77777777">
      <w:pPr>
        <w:rPr>
          <w:color w:val="000000" w:themeColor="text1"/>
        </w:rPr>
      </w:pPr>
      <w:r w:rsidRPr="00BF481B">
        <w:rPr>
          <w:color w:val="000000" w:themeColor="text1"/>
        </w:rPr>
        <w:t xml:space="preserve">Finally, the collection of this data is essential to the energy jobs work agreed to by the G-7/EU Ministerial which contemplates standardization and comparison of energy-related jobs data between these nations.  </w:t>
      </w:r>
    </w:p>
    <w:p w:rsidR="008C734C" w:rsidP="008C734C" w:rsidRDefault="008C734C" w14:paraId="2A49B40F" w14:textId="77777777">
      <w:pPr>
        <w:pStyle w:val="Heading2"/>
      </w:pPr>
      <w:bookmarkStart w:name="_Toc16271325" w:id="8"/>
      <w:r>
        <w:t>A.</w:t>
      </w:r>
      <w:r w:rsidRPr="00A41763" w:rsidR="00A41763">
        <w:t xml:space="preserve">7. </w:t>
      </w:r>
      <w:r w:rsidRPr="008C734C">
        <w:t>Compliance with 5 CFR 1320.5</w:t>
      </w:r>
      <w:bookmarkEnd w:id="8"/>
    </w:p>
    <w:p w:rsidR="00DB6FBD" w:rsidP="00A41763" w:rsidRDefault="00A41763" w14:paraId="688D70B3" w14:textId="77777777">
      <w:pPr>
        <w:rPr>
          <w:b/>
          <w:bCs/>
        </w:rPr>
      </w:pPr>
      <w:r w:rsidRPr="00A41763">
        <w:rPr>
          <w:b/>
          <w:bCs/>
        </w:rPr>
        <w:t>Explain any special circumstances that require the collection to be conducted in a manner i</w:t>
      </w:r>
      <w:r w:rsidR="00DB6FBD">
        <w:rPr>
          <w:b/>
          <w:bCs/>
        </w:rPr>
        <w:t>nconsistent with OMB guidelines:</w:t>
      </w:r>
      <w:r w:rsidRPr="00A41763">
        <w:rPr>
          <w:b/>
          <w:bCs/>
        </w:rPr>
        <w:t xml:space="preserve"> </w:t>
      </w:r>
    </w:p>
    <w:p w:rsidR="00DB6FBD" w:rsidP="00A41763" w:rsidRDefault="00A41763" w14:paraId="15296749" w14:textId="77777777">
      <w:pPr>
        <w:rPr>
          <w:b/>
          <w:bCs/>
        </w:rPr>
      </w:pPr>
      <w:r w:rsidRPr="00A41763">
        <w:rPr>
          <w:b/>
          <w:bCs/>
        </w:rPr>
        <w:t xml:space="preserve">(a) requiring respondents to report information to the agency more often than </w:t>
      </w:r>
      <w:proofErr w:type="gramStart"/>
      <w:r w:rsidRPr="00A41763">
        <w:rPr>
          <w:b/>
          <w:bCs/>
        </w:rPr>
        <w:t>quarterly;</w:t>
      </w:r>
      <w:proofErr w:type="gramEnd"/>
      <w:r w:rsidRPr="00A41763">
        <w:rPr>
          <w:b/>
          <w:bCs/>
        </w:rPr>
        <w:t xml:space="preserve"> </w:t>
      </w:r>
    </w:p>
    <w:p w:rsidR="00DB6FBD" w:rsidP="00A41763" w:rsidRDefault="00A41763" w14:paraId="706C1057" w14:textId="77777777">
      <w:pPr>
        <w:rPr>
          <w:b/>
          <w:bCs/>
        </w:rPr>
      </w:pPr>
      <w:r w:rsidRPr="00A41763">
        <w:rPr>
          <w:b/>
          <w:bCs/>
        </w:rPr>
        <w:t xml:space="preserve">(b) requiring respondents to prepare a written response to a collection of information in fewer than 30 days after receipt of </w:t>
      </w:r>
      <w:proofErr w:type="gramStart"/>
      <w:r w:rsidRPr="00A41763">
        <w:rPr>
          <w:b/>
          <w:bCs/>
        </w:rPr>
        <w:t>it;</w:t>
      </w:r>
      <w:proofErr w:type="gramEnd"/>
      <w:r w:rsidRPr="00A41763">
        <w:rPr>
          <w:b/>
          <w:bCs/>
        </w:rPr>
        <w:t xml:space="preserve"> </w:t>
      </w:r>
    </w:p>
    <w:p w:rsidR="00DB6FBD" w:rsidP="00A41763" w:rsidRDefault="00A41763" w14:paraId="7CBBDBFA" w14:textId="77777777">
      <w:pPr>
        <w:rPr>
          <w:b/>
          <w:bCs/>
        </w:rPr>
      </w:pPr>
      <w:r w:rsidRPr="00A41763">
        <w:rPr>
          <w:b/>
          <w:bCs/>
        </w:rPr>
        <w:t xml:space="preserve">(c) requiring respondents to submit more than an original and two copies of any </w:t>
      </w:r>
      <w:proofErr w:type="gramStart"/>
      <w:r w:rsidRPr="00A41763">
        <w:rPr>
          <w:b/>
          <w:bCs/>
        </w:rPr>
        <w:t>document;</w:t>
      </w:r>
      <w:proofErr w:type="gramEnd"/>
      <w:r w:rsidRPr="00A41763">
        <w:rPr>
          <w:b/>
          <w:bCs/>
        </w:rPr>
        <w:t xml:space="preserve"> </w:t>
      </w:r>
    </w:p>
    <w:p w:rsidR="00DB6FBD" w:rsidP="00A41763" w:rsidRDefault="00A41763" w14:paraId="4DF3081F" w14:textId="77777777">
      <w:pPr>
        <w:rPr>
          <w:b/>
          <w:bCs/>
        </w:rPr>
      </w:pPr>
      <w:r w:rsidRPr="00A41763">
        <w:rPr>
          <w:b/>
          <w:bCs/>
        </w:rPr>
        <w:t xml:space="preserve">(d) requiring respondents to retain records, other than health, medical government contract, grant-in-aid, or tax records, for more than three </w:t>
      </w:r>
      <w:proofErr w:type="gramStart"/>
      <w:r w:rsidRPr="00A41763">
        <w:rPr>
          <w:b/>
          <w:bCs/>
        </w:rPr>
        <w:t>years;</w:t>
      </w:r>
      <w:proofErr w:type="gramEnd"/>
      <w:r w:rsidRPr="00A41763">
        <w:rPr>
          <w:b/>
          <w:bCs/>
        </w:rPr>
        <w:t xml:space="preserve"> </w:t>
      </w:r>
    </w:p>
    <w:p w:rsidR="00DB6FBD" w:rsidP="00A41763" w:rsidRDefault="00A41763" w14:paraId="7F8B624D" w14:textId="47F1919E">
      <w:pPr>
        <w:rPr>
          <w:b/>
          <w:bCs/>
        </w:rPr>
      </w:pPr>
      <w:r w:rsidRPr="00A41763">
        <w:rPr>
          <w:b/>
          <w:bCs/>
        </w:rPr>
        <w:t>(e) in connection with a statistical survey, that is not designed to produc</w:t>
      </w:r>
      <w:r w:rsidR="00301EE2">
        <w:rPr>
          <w:b/>
          <w:bCs/>
        </w:rPr>
        <w:t>e</w:t>
      </w:r>
      <w:r w:rsidRPr="00A41763">
        <w:rPr>
          <w:b/>
          <w:bCs/>
        </w:rPr>
        <w:t xml:space="preserve"> valid and reliable results that can be generalized to the universe of </w:t>
      </w:r>
      <w:proofErr w:type="gramStart"/>
      <w:r w:rsidRPr="00A41763">
        <w:rPr>
          <w:b/>
          <w:bCs/>
        </w:rPr>
        <w:t>study;</w:t>
      </w:r>
      <w:proofErr w:type="gramEnd"/>
      <w:r w:rsidRPr="00A41763">
        <w:rPr>
          <w:b/>
          <w:bCs/>
        </w:rPr>
        <w:t xml:space="preserve"> </w:t>
      </w:r>
    </w:p>
    <w:p w:rsidR="00DB6FBD" w:rsidP="00A41763" w:rsidRDefault="00A41763" w14:paraId="21472A65" w14:textId="77777777">
      <w:pPr>
        <w:rPr>
          <w:b/>
          <w:bCs/>
        </w:rPr>
      </w:pPr>
      <w:r w:rsidRPr="00A41763">
        <w:rPr>
          <w:b/>
          <w:bCs/>
        </w:rPr>
        <w:t xml:space="preserve">(f) requiring the use of statistical data classification that has not been reviewed and approved by </w:t>
      </w:r>
      <w:proofErr w:type="gramStart"/>
      <w:r w:rsidRPr="00A41763">
        <w:rPr>
          <w:b/>
          <w:bCs/>
        </w:rPr>
        <w:t>OMB;</w:t>
      </w:r>
      <w:proofErr w:type="gramEnd"/>
      <w:r w:rsidRPr="00A41763">
        <w:rPr>
          <w:b/>
          <w:bCs/>
        </w:rPr>
        <w:t xml:space="preserve"> </w:t>
      </w:r>
    </w:p>
    <w:p w:rsidR="00DB6FBD" w:rsidP="00A41763" w:rsidRDefault="00A41763" w14:paraId="4232396F" w14:textId="77777777">
      <w:pPr>
        <w:rPr>
          <w:b/>
          <w:bCs/>
        </w:rPr>
      </w:pPr>
      <w:r w:rsidRPr="00A41763">
        <w:rPr>
          <w:b/>
          <w:bCs/>
        </w:rPr>
        <w:t xml:space="preserve">(g)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w:t>
      </w:r>
      <w:r w:rsidR="00DB6FBD">
        <w:rPr>
          <w:b/>
          <w:bCs/>
        </w:rPr>
        <w:t>or</w:t>
      </w:r>
    </w:p>
    <w:p w:rsidRPr="00A41763" w:rsidR="00A41763" w:rsidP="00A41763" w:rsidRDefault="00A41763" w14:paraId="1BD241E0" w14:textId="77777777">
      <w:r w:rsidRPr="00A41763">
        <w:rPr>
          <w:b/>
          <w:bCs/>
        </w:rPr>
        <w:t xml:space="preserve">(h) requiring respondents to submit proprietary trade secrets, or other confidential information unless the agency can demonstrate that it has instituted procedures to protect the information’s confidentiality to the extent permitted by law. </w:t>
      </w:r>
    </w:p>
    <w:p w:rsidRPr="00BF481B" w:rsidR="00A661B6" w:rsidP="00A661B6" w:rsidRDefault="00A661B6" w14:paraId="51FEF53C" w14:textId="01B23D47">
      <w:pPr>
        <w:rPr>
          <w:color w:val="000000" w:themeColor="text1"/>
        </w:rPr>
      </w:pPr>
      <w:r w:rsidRPr="00BF481B">
        <w:rPr>
          <w:color w:val="000000" w:themeColor="text1"/>
        </w:rPr>
        <w:t xml:space="preserve">This data will be collected in a manner consistent with OMB guidelines and the collection instrument </w:t>
      </w:r>
      <w:r w:rsidR="00301EE2">
        <w:rPr>
          <w:color w:val="000000" w:themeColor="text1"/>
        </w:rPr>
        <w:t>will be</w:t>
      </w:r>
      <w:r w:rsidRPr="00BF481B">
        <w:rPr>
          <w:color w:val="000000" w:themeColor="text1"/>
        </w:rPr>
        <w:t xml:space="preserve"> submitted to OMB for approval.  Data will be collected annually and no exception to the OMB data collection process is being requested.</w:t>
      </w:r>
    </w:p>
    <w:p w:rsidR="008C734C" w:rsidP="008C734C" w:rsidRDefault="008C734C" w14:paraId="74C8DEA2" w14:textId="77777777">
      <w:pPr>
        <w:pStyle w:val="Heading2"/>
      </w:pPr>
      <w:bookmarkStart w:name="_Toc16271326" w:id="9"/>
      <w:r>
        <w:t>A.</w:t>
      </w:r>
      <w:r w:rsidRPr="00A41763" w:rsidR="00A41763">
        <w:t xml:space="preserve">8. </w:t>
      </w:r>
      <w:r w:rsidRPr="008C734C">
        <w:t>Summary of Consultations Outside of the Agency</w:t>
      </w:r>
      <w:bookmarkEnd w:id="9"/>
    </w:p>
    <w:p w:rsidRPr="00A41763" w:rsidR="00A41763" w:rsidP="00A41763" w:rsidRDefault="00A41763" w14:paraId="5911F359" w14:textId="77777777">
      <w:r w:rsidRPr="00A41763">
        <w:rPr>
          <w:b/>
          <w:bCs/>
        </w:rPr>
        <w:t xml:space="preserve">If applicable, provide a copy and identify the date and page number of </w:t>
      </w:r>
      <w:proofErr w:type="gramStart"/>
      <w:r w:rsidRPr="00A41763">
        <w:rPr>
          <w:b/>
          <w:bCs/>
        </w:rPr>
        <w:t>publication</w:t>
      </w:r>
      <w:proofErr w:type="gramEnd"/>
      <w:r w:rsidRPr="00A41763">
        <w:rPr>
          <w:b/>
          <w:bCs/>
        </w:rPr>
        <w:t xml:space="preserve"> in the Federal Register of the agency’s notice, required by 5CFR 320.8(d), soliciting comments on the information collection prior to submission to OMB. Summarize public comments received in response to that </w:t>
      </w:r>
      <w:r w:rsidRPr="00A41763">
        <w:rPr>
          <w:b/>
          <w:bCs/>
        </w:rPr>
        <w:lastRenderedPageBreak/>
        <w:t xml:space="preserve">notice and describe actions taken in response to the comments. Specifically address comments received on cost and hour burden. </w:t>
      </w:r>
      <w:bookmarkStart w:name="_Hlk82626926" w:id="10"/>
      <w:r w:rsidRPr="00A41763">
        <w:rPr>
          <w:b/>
          <w:bCs/>
        </w:rPr>
        <w:t>Describe efforts to consult with persons outside DOE to obtain their views on the availability of data, frequency of collection, the clarity of instructions and recordkeeping, disclosure, or reporting format (if any), and on the data elements to be recorded, disclosed, or report.</w:t>
      </w:r>
      <w:bookmarkEnd w:id="10"/>
    </w:p>
    <w:p w:rsidR="00A661B6" w:rsidP="00A41763" w:rsidRDefault="00A661B6" w14:paraId="1ECF51FE" w14:textId="13B99DC5">
      <w:r>
        <w:t xml:space="preserve">The </w:t>
      </w:r>
      <w:r w:rsidR="00301EE2">
        <w:t xml:space="preserve">60-day Federal Register Notice </w:t>
      </w:r>
      <w:r>
        <w:t xml:space="preserve">was published in the Federal Register on June </w:t>
      </w:r>
      <w:r w:rsidR="00E52F13">
        <w:t>1</w:t>
      </w:r>
      <w:r>
        <w:t>6</w:t>
      </w:r>
      <w:r w:rsidRPr="00A661B6">
        <w:rPr>
          <w:vertAlign w:val="superscript"/>
        </w:rPr>
        <w:t>th</w:t>
      </w:r>
      <w:r>
        <w:t>, 2021</w:t>
      </w:r>
      <w:r w:rsidR="00301EE2">
        <w:t xml:space="preserve"> (volume 86, number 114</w:t>
      </w:r>
      <w:r w:rsidR="00B75137">
        <w:t>, page 32030</w:t>
      </w:r>
      <w:r w:rsidR="00301EE2">
        <w:t>)</w:t>
      </w:r>
      <w:r>
        <w:t xml:space="preserve">. </w:t>
      </w:r>
      <w:r w:rsidR="00301EE2">
        <w:t xml:space="preserve"> </w:t>
      </w:r>
      <w:r>
        <w:t>No comments were received after 60 days.</w:t>
      </w:r>
    </w:p>
    <w:p w:rsidR="00B75137" w:rsidP="00B75137" w:rsidRDefault="00B75137" w14:paraId="4E645F4D" w14:textId="2B976F8B">
      <w:r>
        <w:t xml:space="preserve">The </w:t>
      </w:r>
      <w:r>
        <w:t>3</w:t>
      </w:r>
      <w:r>
        <w:t xml:space="preserve">0-day Federal Register Notice was published in the Federal Register on </w:t>
      </w:r>
      <w:r>
        <w:t>October 26</w:t>
      </w:r>
      <w:r w:rsidRPr="00A661B6">
        <w:rPr>
          <w:vertAlign w:val="superscript"/>
        </w:rPr>
        <w:t>th</w:t>
      </w:r>
      <w:r>
        <w:t xml:space="preserve">, 2021 (volume 86, number </w:t>
      </w:r>
      <w:r>
        <w:t>204, page 59158</w:t>
      </w:r>
      <w:r>
        <w:t xml:space="preserve">). </w:t>
      </w:r>
    </w:p>
    <w:p w:rsidR="00B30747" w:rsidP="00A41763" w:rsidRDefault="00D7101D" w14:paraId="6EA10EBB" w14:textId="4ADCF3F8">
      <w:r>
        <w:t>Survey methodology was developed in conjunction with:</w:t>
      </w:r>
    </w:p>
    <w:p w:rsidR="00D7101D" w:rsidP="00C20CBC" w:rsidRDefault="00D7101D" w14:paraId="19883E46" w14:textId="70A1C6AD">
      <w:pPr>
        <w:pStyle w:val="ListParagraph"/>
        <w:numPr>
          <w:ilvl w:val="0"/>
          <w:numId w:val="9"/>
        </w:numPr>
      </w:pPr>
      <w:r>
        <w:t xml:space="preserve">Ruth </w:t>
      </w:r>
      <w:proofErr w:type="spellStart"/>
      <w:r>
        <w:t>Samardick</w:t>
      </w:r>
      <w:proofErr w:type="spellEnd"/>
      <w:r>
        <w:t>, Department of Labor, Bureau of Labor Statistics</w:t>
      </w:r>
    </w:p>
    <w:p w:rsidR="00D7101D" w:rsidP="00C20CBC" w:rsidRDefault="00D7101D" w14:paraId="6766C94B" w14:textId="5AC86AC0">
      <w:pPr>
        <w:pStyle w:val="ListParagraph"/>
        <w:numPr>
          <w:ilvl w:val="0"/>
          <w:numId w:val="9"/>
        </w:numPr>
      </w:pPr>
      <w:r>
        <w:t xml:space="preserve">David </w:t>
      </w:r>
      <w:proofErr w:type="spellStart"/>
      <w:r>
        <w:t>Hiles</w:t>
      </w:r>
      <w:proofErr w:type="spellEnd"/>
      <w:r>
        <w:t>, Department of Labor, Bureau of Labor Statistics</w:t>
      </w:r>
    </w:p>
    <w:p w:rsidR="00D7101D" w:rsidP="00C20CBC" w:rsidRDefault="00D7101D" w14:paraId="449F4D1D" w14:textId="55B42AA8">
      <w:pPr>
        <w:pStyle w:val="ListParagraph"/>
        <w:numPr>
          <w:ilvl w:val="0"/>
          <w:numId w:val="9"/>
        </w:numPr>
      </w:pPr>
      <w:r>
        <w:t>Russell Tarver, Department of Energy, Energy Information Administration</w:t>
      </w:r>
    </w:p>
    <w:p w:rsidRPr="00A41763" w:rsidR="00D7101D" w:rsidP="00A41763" w:rsidRDefault="00D7101D" w14:paraId="23746E79" w14:textId="2C714FEB">
      <w:r>
        <w:t xml:space="preserve">Additionally, state energy offices in Massachusetts, Rhode Island, Connecticut, Vermont, Maine, New York, New Jersey, Maryland, Pennsylvania, California, Florida, and Minnesota were consulted. </w:t>
      </w:r>
    </w:p>
    <w:p w:rsidR="008C734C" w:rsidP="008C734C" w:rsidRDefault="008C734C" w14:paraId="72BD7E79" w14:textId="77777777">
      <w:pPr>
        <w:pStyle w:val="Heading2"/>
      </w:pPr>
      <w:bookmarkStart w:name="_Toc16271327" w:id="11"/>
      <w:r>
        <w:t>A.</w:t>
      </w:r>
      <w:r w:rsidRPr="00A41763" w:rsidR="00A41763">
        <w:t xml:space="preserve">9. </w:t>
      </w:r>
      <w:r w:rsidRPr="008C734C">
        <w:t>Payments or Gifts to Respondents</w:t>
      </w:r>
      <w:bookmarkEnd w:id="11"/>
      <w:r w:rsidRPr="008C734C">
        <w:t xml:space="preserve"> </w:t>
      </w:r>
    </w:p>
    <w:p w:rsidRPr="00A41763" w:rsidR="00A41763" w:rsidP="00A41763" w:rsidRDefault="00A41763" w14:paraId="6AA9DE7E" w14:textId="77777777">
      <w:r w:rsidRPr="00A41763">
        <w:rPr>
          <w:b/>
          <w:bCs/>
        </w:rPr>
        <w:t xml:space="preserve">Explain any decision to provide any payment or gift to respondents, other than </w:t>
      </w:r>
      <w:r w:rsidRPr="00A41763" w:rsidR="001A6E9A">
        <w:rPr>
          <w:b/>
          <w:bCs/>
        </w:rPr>
        <w:t>remuneration</w:t>
      </w:r>
      <w:r w:rsidRPr="00A41763">
        <w:rPr>
          <w:b/>
          <w:bCs/>
        </w:rPr>
        <w:t xml:space="preserve"> of contractors or grantees. </w:t>
      </w:r>
    </w:p>
    <w:p w:rsidRPr="00CD0BA6" w:rsidR="008C734C" w:rsidP="00A41763" w:rsidRDefault="00CD0BA6" w14:paraId="77C37DE8" w14:textId="4B049AA5">
      <w:r>
        <w:t xml:space="preserve">BW Research recommends providing gift cards to a random sampling of 20 respondents at a total cost of $2,000 ($100 gift cards). </w:t>
      </w:r>
      <w:r w:rsidR="00301EE2">
        <w:t xml:space="preserve"> </w:t>
      </w:r>
      <w:r>
        <w:t>In past data collection, random gift card drawings (up to $500 per gift card) have increased participation over no incentives, or small incentives to each respondent (between $5 and $20 gift cards).</w:t>
      </w:r>
    </w:p>
    <w:p w:rsidR="008C734C" w:rsidP="008C734C" w:rsidRDefault="008C734C" w14:paraId="21C23607" w14:textId="77777777">
      <w:pPr>
        <w:pStyle w:val="Heading2"/>
      </w:pPr>
      <w:bookmarkStart w:name="_Toc16271328" w:id="12"/>
      <w:r>
        <w:t>A.</w:t>
      </w:r>
      <w:r w:rsidRPr="00A41763" w:rsidR="00A41763">
        <w:t xml:space="preserve">10. </w:t>
      </w:r>
      <w:r w:rsidRPr="008C734C">
        <w:t>Provisions for Protection of Information</w:t>
      </w:r>
      <w:bookmarkEnd w:id="12"/>
      <w:r w:rsidRPr="008C734C">
        <w:t xml:space="preserve"> </w:t>
      </w:r>
    </w:p>
    <w:p w:rsidRPr="00A41763" w:rsidR="00A41763" w:rsidP="00A41763" w:rsidRDefault="00A41763" w14:paraId="329F710D" w14:textId="77777777">
      <w:r w:rsidRPr="00A41763">
        <w:rPr>
          <w:b/>
          <w:bCs/>
        </w:rPr>
        <w:t xml:space="preserve">Describe any assurance of confidentiality provided to respondents and the basis for the assurance in statute, regulation, or agency policy. </w:t>
      </w:r>
    </w:p>
    <w:p w:rsidR="00BF07F0" w:rsidP="00BF07F0" w:rsidRDefault="00BF07F0" w14:paraId="5857BED1" w14:textId="611890C4">
      <w:r w:rsidRPr="00BF07F0">
        <w:t xml:space="preserve">BW Research Partnership, and its research partners, are well-versed in CIPSEA requirements </w:t>
      </w:r>
      <w:proofErr w:type="gramStart"/>
      <w:r w:rsidRPr="00BF07F0">
        <w:t>and also</w:t>
      </w:r>
      <w:proofErr w:type="gramEnd"/>
      <w:r w:rsidRPr="00BF07F0">
        <w:t xml:space="preserve"> adhere to private (and in some ways more stringent) ethical safeguards to protect respondent confidentiality (CASRO ethical guide). </w:t>
      </w:r>
      <w:r w:rsidR="00301EE2">
        <w:t xml:space="preserve"> </w:t>
      </w:r>
      <w:r w:rsidRPr="00BF07F0">
        <w:t xml:space="preserve">All BW Research Staff have been certified through the Energy Information Administration’s CIPSEA training and fully understand its implications for the current project. </w:t>
      </w:r>
      <w:r w:rsidR="00301EE2">
        <w:t xml:space="preserve"> </w:t>
      </w:r>
      <w:r w:rsidRPr="00BF07F0">
        <w:t xml:space="preserve">We treat respondent confidentiality very seriously, as compromising the basic agreement among survey researchers and subjects would injure the industry and our own business. </w:t>
      </w:r>
      <w:r w:rsidR="00301EE2">
        <w:t xml:space="preserve"> </w:t>
      </w:r>
      <w:r w:rsidRPr="00BF07F0">
        <w:t>Maintaining confidentiality is the cornerstone of our entire survey research practice.</w:t>
      </w:r>
    </w:p>
    <w:p w:rsidR="00BF07F0" w:rsidP="00BF07F0" w:rsidRDefault="00BF07F0" w14:paraId="2C6C807A" w14:textId="045CF2BF">
      <w:r w:rsidRPr="00BF07F0">
        <w:t xml:space="preserve">CIPSEA protects respondent’s confidentiality in two critical ways. </w:t>
      </w:r>
      <w:r w:rsidR="00301EE2">
        <w:t xml:space="preserve"> </w:t>
      </w:r>
      <w:r w:rsidRPr="00BF07F0">
        <w:t xml:space="preserve">First, it ensures that responses are only used for statistical analysis, providing a level of comfort for respondents that their answers will not be used for anything other than aggregate data analysis. </w:t>
      </w:r>
      <w:r w:rsidR="00301EE2">
        <w:t xml:space="preserve"> </w:t>
      </w:r>
      <w:proofErr w:type="gramStart"/>
      <w:r w:rsidRPr="00BF07F0">
        <w:t>All of</w:t>
      </w:r>
      <w:proofErr w:type="gramEnd"/>
      <w:r w:rsidRPr="00BF07F0">
        <w:t xml:space="preserve"> the thousands of surveys that we have conducted in our 10 years of survey research business have been treated similarly; we have never </w:t>
      </w:r>
      <w:r w:rsidRPr="00BF07F0">
        <w:lastRenderedPageBreak/>
        <w:t>released identifying information without express permission to any party, often even withholding that information from our clients as needed, when formal CIPSEA procedures are not used (this is primarily done to protect against FOIA release).</w:t>
      </w:r>
    </w:p>
    <w:p w:rsidRPr="00BF07F0" w:rsidR="00BF07F0" w:rsidP="00BF07F0" w:rsidRDefault="00BF07F0" w14:paraId="1AD1AA64" w14:textId="47EED5B4">
      <w:proofErr w:type="gramStart"/>
      <w:r w:rsidRPr="00BF07F0">
        <w:t>In order to</w:t>
      </w:r>
      <w:proofErr w:type="gramEnd"/>
      <w:r w:rsidRPr="00BF07F0">
        <w:t xml:space="preserve"> comply with this first requirement, our firm uses a unique identifier for all statistical analysis. </w:t>
      </w:r>
      <w:proofErr w:type="gramStart"/>
      <w:r w:rsidRPr="00BF07F0">
        <w:t>So</w:t>
      </w:r>
      <w:proofErr w:type="gramEnd"/>
      <w:r w:rsidRPr="00BF07F0">
        <w:t xml:space="preserve"> while we do have the means to tie responses used in the dataset with the respondent, the information is not co-located. </w:t>
      </w:r>
      <w:r w:rsidR="00301EE2">
        <w:t xml:space="preserve"> </w:t>
      </w:r>
      <w:r w:rsidRPr="00BF07F0">
        <w:t xml:space="preserve">As a result, our raw data files do not contain any respondent-identifying information. </w:t>
      </w:r>
      <w:r w:rsidR="00301EE2">
        <w:t xml:space="preserve"> </w:t>
      </w:r>
      <w:r w:rsidRPr="00BF07F0">
        <w:t>This ensures that even accidental release of respondent identifying information is nearly impossible (this is a level of protection beyond CIPSEA, which only covers intentional release).</w:t>
      </w:r>
    </w:p>
    <w:p w:rsidRPr="00BF07F0" w:rsidR="00F056C3" w:rsidP="00BF07F0" w:rsidRDefault="00BF07F0" w14:paraId="65F72007" w14:textId="3E524DE7">
      <w:r w:rsidRPr="00BF07F0">
        <w:t xml:space="preserve">Second, CIPSEA ensures that identifying information cannot be deduced. </w:t>
      </w:r>
      <w:r w:rsidR="00301EE2">
        <w:t xml:space="preserve"> </w:t>
      </w:r>
      <w:r w:rsidRPr="00BF07F0">
        <w:t>This is a more challenging process because there are many strategies that can be used to deduce a response.</w:t>
      </w:r>
      <w:r w:rsidR="00301EE2">
        <w:t xml:space="preserve"> </w:t>
      </w:r>
      <w:r w:rsidRPr="00BF07F0">
        <w:t xml:space="preserve"> In an abundance of caution, we recommend suppressing data release if there are three or fewer establishments in the reporting frame.</w:t>
      </w:r>
    </w:p>
    <w:p w:rsidR="00F056C3" w:rsidP="00F056C3" w:rsidRDefault="00F056C3" w14:paraId="54948D33" w14:textId="77777777">
      <w:pPr>
        <w:pStyle w:val="Heading2"/>
      </w:pPr>
      <w:bookmarkStart w:name="_Toc16271329" w:id="13"/>
      <w:r>
        <w:t>A.</w:t>
      </w:r>
      <w:r w:rsidRPr="00A41763" w:rsidR="00A41763">
        <w:t xml:space="preserve">11. </w:t>
      </w:r>
      <w:r w:rsidRPr="00F056C3">
        <w:t>Justification for Sensitive Questions</w:t>
      </w:r>
      <w:bookmarkEnd w:id="13"/>
      <w:r w:rsidRPr="00F056C3">
        <w:t xml:space="preserve"> </w:t>
      </w:r>
    </w:p>
    <w:p w:rsidRPr="00A41763" w:rsidR="00A41763" w:rsidP="00A41763" w:rsidRDefault="00A41763" w14:paraId="61F9C381" w14:textId="77777777">
      <w:r w:rsidRPr="00A41763">
        <w:rPr>
          <w:b/>
          <w:bCs/>
        </w:rPr>
        <w:t>Provide additional justification for any questions of a sensitive nature, such as sexual behavior and attitudes, religious beliefs, and other matters that are commonly considered private. This justification should include the reasons why DOE considers the questions necessary, the specific use</w:t>
      </w:r>
      <w:r w:rsidR="00F056C3">
        <w:rPr>
          <w:b/>
          <w:bCs/>
        </w:rPr>
        <w:t>s to be made of the information</w:t>
      </w:r>
      <w:r w:rsidRPr="00A41763">
        <w:rPr>
          <w:b/>
          <w:bCs/>
        </w:rPr>
        <w:t xml:space="preserve">, the explanation to be given to persons from whom the information is requested, and any steps to be taken to obtain their consent. </w:t>
      </w:r>
    </w:p>
    <w:p w:rsidRPr="00E52F13" w:rsidR="00E52F13" w:rsidP="00A41763" w:rsidRDefault="00E52F13" w14:paraId="1D9A73EA" w14:textId="62B0FE03">
      <w:r>
        <w:t xml:space="preserve">DOE proposes asking employers if they have programs specific to LGBTQ+ populations to better understand workforce demographics as they relate to sexual orientation and gender identity. </w:t>
      </w:r>
      <w:r w:rsidR="00301EE2">
        <w:t xml:space="preserve"> </w:t>
      </w:r>
      <w:r>
        <w:t xml:space="preserve">This question can only be accurately answered if workers self-identify to their employers. </w:t>
      </w:r>
      <w:r w:rsidR="00301EE2">
        <w:t xml:space="preserve"> </w:t>
      </w:r>
      <w:r>
        <w:t xml:space="preserve">As with all survey responses, DOE will protect this information in accordance with the Confidential Information Protection and Statistical Efficiency Act. </w:t>
      </w:r>
    </w:p>
    <w:p w:rsidR="00F056C3" w:rsidP="00F056C3" w:rsidRDefault="00F056C3" w14:paraId="78140148" w14:textId="77777777">
      <w:pPr>
        <w:pStyle w:val="Heading2"/>
      </w:pPr>
      <w:bookmarkStart w:name="_Toc16271330" w:id="14"/>
      <w:r>
        <w:t>A.</w:t>
      </w:r>
      <w:r w:rsidRPr="00A41763" w:rsidR="00A41763">
        <w:t>12</w:t>
      </w:r>
      <w:r w:rsidR="006F3C12">
        <w:t>A</w:t>
      </w:r>
      <w:r w:rsidRPr="00A41763" w:rsidR="00A41763">
        <w:t xml:space="preserve">. </w:t>
      </w:r>
      <w:r w:rsidRPr="00F056C3">
        <w:t>Estimate of Respondent Burden Hours</w:t>
      </w:r>
      <w:bookmarkEnd w:id="14"/>
      <w:r w:rsidRPr="00F056C3">
        <w:t xml:space="preserve"> </w:t>
      </w:r>
    </w:p>
    <w:p w:rsidR="00AC69E8" w:rsidP="00AC69E8" w:rsidRDefault="00A41763" w14:paraId="32821E38" w14:textId="77777777">
      <w:pPr>
        <w:pStyle w:val="Default"/>
      </w:pPr>
      <w:r w:rsidRPr="00A41763">
        <w:rPr>
          <w:b/>
          <w:bCs/>
        </w:rPr>
        <w:t xml:space="preserve">Provide estimates of the hour burden of the collection of information. The statement should indicate the number of respondents, frequency of response, annual hour burden, and </w:t>
      </w:r>
      <w:r w:rsidRPr="00537A91">
        <w:rPr>
          <w:b/>
          <w:bCs/>
          <w:u w:val="single"/>
        </w:rPr>
        <w:t>an explanation of how the burden was estimated</w:t>
      </w:r>
      <w:r w:rsidRPr="00A41763">
        <w:rPr>
          <w:b/>
          <w:bCs/>
        </w:rPr>
        <w:t xml:space="preserve">. Unless directed to do so, DOE should not conduct special surveys to obtain information on which to base hour burden estimates. Consultation with a sample fewer than 10 potential respondents is desirable. </w:t>
      </w:r>
    </w:p>
    <w:p w:rsidR="00537A91" w:rsidP="00A41763" w:rsidRDefault="00537A91" w14:paraId="312CC952" w14:textId="77777777">
      <w:pPr>
        <w:rPr>
          <w:b/>
          <w:bCs/>
        </w:rPr>
      </w:pPr>
    </w:p>
    <w:tbl>
      <w:tblPr>
        <w:tblW w:w="10020" w:type="dxa"/>
        <w:tblLook w:val="04A0" w:firstRow="1" w:lastRow="0" w:firstColumn="1" w:lastColumn="0" w:noHBand="0" w:noVBand="1"/>
      </w:tblPr>
      <w:tblGrid>
        <w:gridCol w:w="2657"/>
        <w:gridCol w:w="1487"/>
        <w:gridCol w:w="1296"/>
        <w:gridCol w:w="1158"/>
        <w:gridCol w:w="1157"/>
        <w:gridCol w:w="1155"/>
        <w:gridCol w:w="1110"/>
      </w:tblGrid>
      <w:tr w:rsidRPr="006F3C12" w:rsidR="006F3C12" w:rsidTr="006F3C12" w14:paraId="572EE9F5" w14:textId="77777777">
        <w:trPr>
          <w:trHeight w:val="360"/>
        </w:trPr>
        <w:tc>
          <w:tcPr>
            <w:tcW w:w="8910" w:type="dxa"/>
            <w:gridSpan w:val="6"/>
            <w:tcBorders>
              <w:top w:val="nil"/>
              <w:left w:val="nil"/>
              <w:bottom w:val="single" w:color="auto" w:sz="4" w:space="0"/>
              <w:right w:val="nil"/>
            </w:tcBorders>
            <w:shd w:val="clear" w:color="auto" w:fill="auto"/>
            <w:hideMark/>
          </w:tcPr>
          <w:p w:rsidRPr="006F3C12" w:rsidR="006F3C12" w:rsidP="006F3C12" w:rsidRDefault="006F3C12" w14:paraId="1E34118D" w14:textId="77777777">
            <w:pPr>
              <w:spacing w:after="0" w:line="240" w:lineRule="auto"/>
              <w:jc w:val="center"/>
              <w:rPr>
                <w:rFonts w:ascii="Calibri" w:hAnsi="Calibri" w:eastAsia="Times New Roman" w:cs="Arial"/>
                <w:b/>
                <w:bCs/>
                <w:color w:val="0070C0"/>
                <w:sz w:val="28"/>
                <w:szCs w:val="28"/>
              </w:rPr>
            </w:pPr>
            <w:r w:rsidRPr="006F3C12">
              <w:rPr>
                <w:rFonts w:ascii="Calibri" w:hAnsi="Calibri" w:eastAsia="Times New Roman" w:cs="Arial"/>
                <w:b/>
                <w:bCs/>
                <w:color w:val="0070C0"/>
                <w:sz w:val="28"/>
                <w:szCs w:val="28"/>
              </w:rPr>
              <w:t xml:space="preserve">Table A1. Estimated Respondent </w:t>
            </w:r>
            <w:r w:rsidR="00537A91">
              <w:rPr>
                <w:rFonts w:ascii="Calibri" w:hAnsi="Calibri" w:eastAsia="Times New Roman" w:cs="Arial"/>
                <w:b/>
                <w:bCs/>
                <w:color w:val="0070C0"/>
                <w:sz w:val="28"/>
                <w:szCs w:val="28"/>
              </w:rPr>
              <w:t xml:space="preserve">Hour </w:t>
            </w:r>
            <w:r w:rsidRPr="006F3C12">
              <w:rPr>
                <w:rFonts w:ascii="Calibri" w:hAnsi="Calibri" w:eastAsia="Times New Roman" w:cs="Arial"/>
                <w:b/>
                <w:bCs/>
                <w:color w:val="0070C0"/>
                <w:sz w:val="28"/>
                <w:szCs w:val="28"/>
              </w:rPr>
              <w:t>Burden</w:t>
            </w:r>
          </w:p>
        </w:tc>
        <w:tc>
          <w:tcPr>
            <w:tcW w:w="1110" w:type="dxa"/>
            <w:tcBorders>
              <w:top w:val="nil"/>
              <w:left w:val="nil"/>
              <w:bottom w:val="nil"/>
              <w:right w:val="nil"/>
            </w:tcBorders>
            <w:shd w:val="clear" w:color="auto" w:fill="auto"/>
            <w:noWrap/>
            <w:vAlign w:val="bottom"/>
            <w:hideMark/>
          </w:tcPr>
          <w:p w:rsidRPr="006F3C12" w:rsidR="006F3C12" w:rsidP="006F3C12" w:rsidRDefault="006F3C12" w14:paraId="4E9221FE" w14:textId="77777777">
            <w:pPr>
              <w:spacing w:after="0" w:line="240" w:lineRule="auto"/>
              <w:jc w:val="center"/>
              <w:rPr>
                <w:rFonts w:ascii="Calibri" w:hAnsi="Calibri" w:eastAsia="Times New Roman" w:cs="Arial"/>
                <w:b/>
                <w:bCs/>
                <w:color w:val="0070C0"/>
                <w:sz w:val="28"/>
                <w:szCs w:val="28"/>
              </w:rPr>
            </w:pPr>
          </w:p>
        </w:tc>
      </w:tr>
      <w:tr w:rsidRPr="006F3C12" w:rsidR="006F3C12" w:rsidTr="001937AA" w14:paraId="4F69B1FB" w14:textId="77777777">
        <w:trPr>
          <w:trHeight w:val="765"/>
        </w:trPr>
        <w:tc>
          <w:tcPr>
            <w:tcW w:w="2657" w:type="dxa"/>
            <w:tcBorders>
              <w:top w:val="nil"/>
              <w:left w:val="single" w:color="auto" w:sz="4" w:space="0"/>
              <w:bottom w:val="single" w:color="auto" w:sz="4" w:space="0"/>
              <w:right w:val="single" w:color="auto" w:sz="4" w:space="0"/>
            </w:tcBorders>
            <w:shd w:val="clear" w:color="000000" w:fill="00B0F0"/>
            <w:vAlign w:val="center"/>
            <w:hideMark/>
          </w:tcPr>
          <w:p w:rsidRPr="006F3C12" w:rsidR="006F3C12" w:rsidP="006F3C12" w:rsidRDefault="006F3C12" w14:paraId="3DD2504B" w14:textId="77777777">
            <w:pPr>
              <w:spacing w:after="0" w:line="240" w:lineRule="auto"/>
              <w:jc w:val="center"/>
              <w:rPr>
                <w:rFonts w:ascii="Calibri" w:hAnsi="Calibri" w:eastAsia="Times New Roman" w:cs="Arial"/>
                <w:b/>
                <w:bCs/>
                <w:sz w:val="20"/>
                <w:szCs w:val="20"/>
              </w:rPr>
            </w:pPr>
            <w:r w:rsidRPr="006F3C12">
              <w:rPr>
                <w:rFonts w:ascii="Calibri" w:hAnsi="Calibri" w:eastAsia="Times New Roman" w:cs="Arial"/>
                <w:b/>
                <w:bCs/>
                <w:sz w:val="20"/>
                <w:szCs w:val="20"/>
              </w:rPr>
              <w:t>Form Number/Title (and/or other Collection Instrument name)</w:t>
            </w:r>
          </w:p>
        </w:tc>
        <w:tc>
          <w:tcPr>
            <w:tcW w:w="1487" w:type="dxa"/>
            <w:tcBorders>
              <w:top w:val="nil"/>
              <w:left w:val="nil"/>
              <w:bottom w:val="single" w:color="auto" w:sz="4" w:space="0"/>
              <w:right w:val="single" w:color="auto" w:sz="4" w:space="0"/>
            </w:tcBorders>
            <w:shd w:val="clear" w:color="000000" w:fill="00B0F0"/>
            <w:vAlign w:val="center"/>
            <w:hideMark/>
          </w:tcPr>
          <w:p w:rsidRPr="006F3C12" w:rsidR="006F3C12" w:rsidP="006F3C12" w:rsidRDefault="006F3C12" w14:paraId="485F237D"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Type of Respondents</w:t>
            </w:r>
          </w:p>
        </w:tc>
        <w:tc>
          <w:tcPr>
            <w:tcW w:w="1296" w:type="dxa"/>
            <w:tcBorders>
              <w:top w:val="nil"/>
              <w:left w:val="nil"/>
              <w:bottom w:val="single" w:color="auto" w:sz="4" w:space="0"/>
              <w:right w:val="single" w:color="auto" w:sz="4" w:space="0"/>
            </w:tcBorders>
            <w:shd w:val="clear" w:color="000000" w:fill="00B0F0"/>
            <w:vAlign w:val="center"/>
            <w:hideMark/>
          </w:tcPr>
          <w:p w:rsidRPr="006F3C12" w:rsidR="006F3C12" w:rsidP="006F3C12" w:rsidRDefault="006F3C12" w14:paraId="04E14EE0" w14:textId="77777777">
            <w:pPr>
              <w:spacing w:after="0" w:line="240" w:lineRule="auto"/>
              <w:jc w:val="center"/>
              <w:rPr>
                <w:rFonts w:ascii="Calibri" w:hAnsi="Calibri" w:eastAsia="Times New Roman" w:cs="Arial"/>
                <w:b/>
                <w:bCs/>
                <w:sz w:val="20"/>
                <w:szCs w:val="20"/>
              </w:rPr>
            </w:pPr>
            <w:r w:rsidRPr="006F3C12">
              <w:rPr>
                <w:rFonts w:ascii="Calibri" w:hAnsi="Calibri" w:eastAsia="Times New Roman" w:cs="Arial"/>
                <w:b/>
                <w:bCs/>
                <w:sz w:val="20"/>
                <w:szCs w:val="20"/>
              </w:rPr>
              <w:t>Number of Respondents</w:t>
            </w:r>
          </w:p>
        </w:tc>
        <w:tc>
          <w:tcPr>
            <w:tcW w:w="1158" w:type="dxa"/>
            <w:tcBorders>
              <w:top w:val="nil"/>
              <w:left w:val="nil"/>
              <w:bottom w:val="single" w:color="auto" w:sz="4" w:space="0"/>
              <w:right w:val="single" w:color="auto" w:sz="4" w:space="0"/>
            </w:tcBorders>
            <w:shd w:val="clear" w:color="000000" w:fill="00B0F0"/>
            <w:vAlign w:val="center"/>
            <w:hideMark/>
          </w:tcPr>
          <w:p w:rsidRPr="006F3C12" w:rsidR="006F3C12" w:rsidP="006F3C12" w:rsidRDefault="006F3C12" w14:paraId="529BA065" w14:textId="77777777">
            <w:pPr>
              <w:spacing w:after="0" w:line="240" w:lineRule="auto"/>
              <w:jc w:val="center"/>
              <w:rPr>
                <w:rFonts w:ascii="Calibri" w:hAnsi="Calibri" w:eastAsia="Times New Roman" w:cs="Arial"/>
                <w:b/>
                <w:bCs/>
                <w:sz w:val="20"/>
                <w:szCs w:val="20"/>
              </w:rPr>
            </w:pPr>
            <w:r w:rsidRPr="006F3C12">
              <w:rPr>
                <w:rFonts w:ascii="Calibri" w:hAnsi="Calibri" w:eastAsia="Times New Roman" w:cs="Arial"/>
                <w:b/>
                <w:bCs/>
                <w:sz w:val="20"/>
                <w:szCs w:val="20"/>
              </w:rPr>
              <w:t>Annual Number of Responses</w:t>
            </w:r>
          </w:p>
        </w:tc>
        <w:tc>
          <w:tcPr>
            <w:tcW w:w="1157" w:type="dxa"/>
            <w:tcBorders>
              <w:top w:val="nil"/>
              <w:left w:val="nil"/>
              <w:bottom w:val="single" w:color="auto" w:sz="4" w:space="0"/>
              <w:right w:val="single" w:color="auto" w:sz="4" w:space="0"/>
            </w:tcBorders>
            <w:shd w:val="clear" w:color="000000" w:fill="00B0F0"/>
            <w:vAlign w:val="center"/>
            <w:hideMark/>
          </w:tcPr>
          <w:p w:rsidRPr="006F3C12" w:rsidR="006F3C12" w:rsidP="006F3C12" w:rsidRDefault="006F3C12" w14:paraId="3765254C" w14:textId="77777777">
            <w:pPr>
              <w:spacing w:after="0" w:line="240" w:lineRule="auto"/>
              <w:jc w:val="center"/>
              <w:rPr>
                <w:rFonts w:ascii="Calibri" w:hAnsi="Calibri" w:eastAsia="Times New Roman" w:cs="Arial"/>
                <w:b/>
                <w:bCs/>
                <w:sz w:val="20"/>
                <w:szCs w:val="20"/>
              </w:rPr>
            </w:pPr>
            <w:r w:rsidRPr="006F3C12">
              <w:rPr>
                <w:rFonts w:ascii="Calibri" w:hAnsi="Calibri" w:eastAsia="Times New Roman" w:cs="Arial"/>
                <w:b/>
                <w:bCs/>
                <w:sz w:val="20"/>
                <w:szCs w:val="20"/>
              </w:rPr>
              <w:t>Burden Hours Per Response</w:t>
            </w:r>
          </w:p>
        </w:tc>
        <w:tc>
          <w:tcPr>
            <w:tcW w:w="1155" w:type="dxa"/>
            <w:tcBorders>
              <w:top w:val="nil"/>
              <w:left w:val="nil"/>
              <w:bottom w:val="single" w:color="auto" w:sz="4" w:space="0"/>
              <w:right w:val="single" w:color="auto" w:sz="4" w:space="0"/>
            </w:tcBorders>
            <w:shd w:val="clear" w:color="000000" w:fill="00B0F0"/>
            <w:vAlign w:val="center"/>
            <w:hideMark/>
          </w:tcPr>
          <w:p w:rsidRPr="006F3C12" w:rsidR="006F3C12" w:rsidP="006F3C12" w:rsidRDefault="006F3C12" w14:paraId="3E54AFF3" w14:textId="77777777">
            <w:pPr>
              <w:spacing w:after="0" w:line="240" w:lineRule="auto"/>
              <w:jc w:val="center"/>
              <w:rPr>
                <w:rFonts w:ascii="Calibri" w:hAnsi="Calibri" w:eastAsia="Times New Roman" w:cs="Arial"/>
                <w:b/>
                <w:bCs/>
                <w:sz w:val="20"/>
                <w:szCs w:val="20"/>
              </w:rPr>
            </w:pPr>
            <w:r w:rsidRPr="006F3C12">
              <w:rPr>
                <w:rFonts w:ascii="Calibri" w:hAnsi="Calibri" w:eastAsia="Times New Roman" w:cs="Arial"/>
                <w:b/>
                <w:bCs/>
                <w:sz w:val="20"/>
                <w:szCs w:val="20"/>
              </w:rPr>
              <w:t>Annual Burden Hours</w:t>
            </w:r>
          </w:p>
        </w:tc>
        <w:tc>
          <w:tcPr>
            <w:tcW w:w="1110" w:type="dxa"/>
            <w:tcBorders>
              <w:top w:val="single" w:color="auto" w:sz="4" w:space="0"/>
              <w:left w:val="nil"/>
              <w:bottom w:val="single" w:color="auto" w:sz="4" w:space="0"/>
              <w:right w:val="single" w:color="auto" w:sz="4" w:space="0"/>
            </w:tcBorders>
            <w:shd w:val="clear" w:color="000000" w:fill="00B0F0"/>
            <w:vAlign w:val="center"/>
            <w:hideMark/>
          </w:tcPr>
          <w:p w:rsidRPr="006F3C12" w:rsidR="006F3C12" w:rsidP="006F3C12" w:rsidRDefault="006F3C12" w14:paraId="51EEC0DD" w14:textId="77777777">
            <w:pPr>
              <w:spacing w:after="0" w:line="240" w:lineRule="auto"/>
              <w:jc w:val="center"/>
              <w:rPr>
                <w:rFonts w:ascii="Calibri" w:hAnsi="Calibri" w:eastAsia="Times New Roman" w:cs="Arial"/>
                <w:b/>
                <w:bCs/>
                <w:sz w:val="20"/>
                <w:szCs w:val="20"/>
              </w:rPr>
            </w:pPr>
            <w:r w:rsidRPr="006F3C12">
              <w:rPr>
                <w:rFonts w:ascii="Calibri" w:hAnsi="Calibri" w:eastAsia="Times New Roman" w:cs="Arial"/>
                <w:b/>
                <w:bCs/>
                <w:sz w:val="20"/>
                <w:szCs w:val="20"/>
              </w:rPr>
              <w:t>Annual Reporting Frequency</w:t>
            </w:r>
          </w:p>
        </w:tc>
      </w:tr>
      <w:tr w:rsidRPr="006F3C12" w:rsidR="006F3C12" w:rsidTr="001937AA" w14:paraId="2840F521" w14:textId="77777777">
        <w:trPr>
          <w:trHeight w:val="255"/>
        </w:trPr>
        <w:tc>
          <w:tcPr>
            <w:tcW w:w="2657" w:type="dxa"/>
            <w:tcBorders>
              <w:top w:val="nil"/>
              <w:left w:val="single" w:color="auto" w:sz="4" w:space="0"/>
              <w:bottom w:val="single" w:color="auto" w:sz="4" w:space="0"/>
              <w:right w:val="single" w:color="auto" w:sz="4" w:space="0"/>
            </w:tcBorders>
            <w:shd w:val="clear" w:color="auto" w:fill="auto"/>
            <w:vAlign w:val="bottom"/>
            <w:hideMark/>
          </w:tcPr>
          <w:p w:rsidRPr="006F3C12" w:rsidR="006F3C12" w:rsidP="006F3C12" w:rsidRDefault="00C20CBC" w14:paraId="24DDBFE7" w14:textId="54AF23C1">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USEER Survey Qualifying (Energy companies that complete the survey)</w:t>
            </w:r>
          </w:p>
        </w:tc>
        <w:tc>
          <w:tcPr>
            <w:tcW w:w="1487" w:type="dxa"/>
            <w:tcBorders>
              <w:top w:val="nil"/>
              <w:left w:val="nil"/>
              <w:bottom w:val="single" w:color="auto" w:sz="4" w:space="0"/>
              <w:right w:val="single" w:color="auto" w:sz="4" w:space="0"/>
            </w:tcBorders>
            <w:shd w:val="clear" w:color="auto" w:fill="auto"/>
            <w:noWrap/>
            <w:vAlign w:val="bottom"/>
            <w:hideMark/>
          </w:tcPr>
          <w:p w:rsidRPr="006F3C12" w:rsidR="006F3C12" w:rsidP="006F3C12" w:rsidRDefault="005D5C51" w14:paraId="6A17D2F6" w14:textId="0A63A3D1">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 xml:space="preserve">Business </w:t>
            </w:r>
            <w:r w:rsidR="001937AA">
              <w:rPr>
                <w:rFonts w:ascii="Calibri" w:hAnsi="Calibri" w:eastAsia="Times New Roman" w:cs="Arial"/>
                <w:color w:val="000000"/>
                <w:sz w:val="20"/>
                <w:szCs w:val="20"/>
              </w:rPr>
              <w:t xml:space="preserve">(HR) </w:t>
            </w:r>
            <w:r>
              <w:rPr>
                <w:rFonts w:ascii="Calibri" w:hAnsi="Calibri" w:eastAsia="Times New Roman" w:cs="Arial"/>
                <w:color w:val="000000"/>
                <w:sz w:val="20"/>
                <w:szCs w:val="20"/>
              </w:rPr>
              <w:t>representatives</w:t>
            </w:r>
          </w:p>
        </w:tc>
        <w:tc>
          <w:tcPr>
            <w:tcW w:w="1296" w:type="dxa"/>
            <w:tcBorders>
              <w:top w:val="nil"/>
              <w:left w:val="nil"/>
              <w:bottom w:val="single" w:color="auto" w:sz="4" w:space="0"/>
              <w:right w:val="single" w:color="auto" w:sz="4" w:space="0"/>
            </w:tcBorders>
            <w:shd w:val="clear" w:color="auto" w:fill="auto"/>
            <w:noWrap/>
            <w:vAlign w:val="bottom"/>
            <w:hideMark/>
          </w:tcPr>
          <w:p w:rsidRPr="006F3C12" w:rsidR="006F3C12" w:rsidP="006F3C12" w:rsidRDefault="006F3C12" w14:paraId="2F05239A" w14:textId="66EBB075">
            <w:pPr>
              <w:spacing w:after="0" w:line="240" w:lineRule="auto"/>
              <w:rPr>
                <w:rFonts w:ascii="Calibri" w:hAnsi="Calibri" w:eastAsia="Times New Roman" w:cs="Arial"/>
                <w:color w:val="000000"/>
                <w:sz w:val="20"/>
                <w:szCs w:val="20"/>
              </w:rPr>
            </w:pPr>
            <w:r w:rsidRPr="006F3C12">
              <w:rPr>
                <w:rFonts w:ascii="Calibri" w:hAnsi="Calibri" w:eastAsia="Times New Roman" w:cs="Arial"/>
                <w:color w:val="000000"/>
                <w:sz w:val="20"/>
                <w:szCs w:val="20"/>
              </w:rPr>
              <w:t> </w:t>
            </w:r>
            <w:r w:rsidR="001937AA">
              <w:rPr>
                <w:rFonts w:ascii="Calibri" w:hAnsi="Calibri" w:eastAsia="Times New Roman" w:cs="Arial"/>
                <w:color w:val="000000"/>
                <w:sz w:val="20"/>
                <w:szCs w:val="20"/>
              </w:rPr>
              <w:t>10,000</w:t>
            </w:r>
          </w:p>
        </w:tc>
        <w:tc>
          <w:tcPr>
            <w:tcW w:w="1158" w:type="dxa"/>
            <w:tcBorders>
              <w:top w:val="nil"/>
              <w:left w:val="nil"/>
              <w:bottom w:val="single" w:color="auto" w:sz="4" w:space="0"/>
              <w:right w:val="single" w:color="auto" w:sz="4" w:space="0"/>
            </w:tcBorders>
            <w:shd w:val="clear" w:color="000000" w:fill="E2A5AC"/>
            <w:noWrap/>
            <w:vAlign w:val="bottom"/>
            <w:hideMark/>
          </w:tcPr>
          <w:p w:rsidRPr="006F3C12" w:rsidR="006F3C12" w:rsidP="006F3C12" w:rsidRDefault="001937AA" w14:paraId="73338490" w14:textId="1708E64E">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1</w:t>
            </w:r>
            <w:r w:rsidR="005D5C51">
              <w:rPr>
                <w:rFonts w:ascii="Calibri" w:hAnsi="Calibri" w:eastAsia="Times New Roman" w:cs="Arial"/>
                <w:color w:val="000000"/>
                <w:sz w:val="20"/>
                <w:szCs w:val="20"/>
              </w:rPr>
              <w:t>0,000</w:t>
            </w:r>
          </w:p>
        </w:tc>
        <w:tc>
          <w:tcPr>
            <w:tcW w:w="1157" w:type="dxa"/>
            <w:tcBorders>
              <w:top w:val="nil"/>
              <w:left w:val="nil"/>
              <w:bottom w:val="single" w:color="auto" w:sz="4" w:space="0"/>
              <w:right w:val="single" w:color="auto" w:sz="4" w:space="0"/>
            </w:tcBorders>
            <w:shd w:val="clear" w:color="auto" w:fill="auto"/>
            <w:noWrap/>
            <w:vAlign w:val="bottom"/>
            <w:hideMark/>
          </w:tcPr>
          <w:p w:rsidRPr="006F3C12" w:rsidR="006F3C12" w:rsidP="006F3C12" w:rsidRDefault="001937AA" w14:paraId="1A717C4E" w14:textId="344669E0">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45 minutes (.75 hours)</w:t>
            </w:r>
          </w:p>
        </w:tc>
        <w:tc>
          <w:tcPr>
            <w:tcW w:w="1155" w:type="dxa"/>
            <w:tcBorders>
              <w:top w:val="nil"/>
              <w:left w:val="nil"/>
              <w:bottom w:val="single" w:color="auto" w:sz="4" w:space="0"/>
              <w:right w:val="single" w:color="auto" w:sz="4" w:space="0"/>
            </w:tcBorders>
            <w:shd w:val="clear" w:color="000000" w:fill="E2A5AC"/>
            <w:noWrap/>
            <w:vAlign w:val="bottom"/>
            <w:hideMark/>
          </w:tcPr>
          <w:p w:rsidRPr="006F3C12" w:rsidR="006F3C12" w:rsidP="006F3C12" w:rsidRDefault="001937AA" w14:paraId="0EBA76B5" w14:textId="39A1E22F">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7,500</w:t>
            </w:r>
          </w:p>
        </w:tc>
        <w:tc>
          <w:tcPr>
            <w:tcW w:w="1110" w:type="dxa"/>
            <w:tcBorders>
              <w:top w:val="nil"/>
              <w:left w:val="nil"/>
              <w:bottom w:val="single" w:color="auto" w:sz="4" w:space="0"/>
              <w:right w:val="single" w:color="auto" w:sz="4" w:space="0"/>
            </w:tcBorders>
            <w:shd w:val="clear" w:color="auto" w:fill="auto"/>
            <w:noWrap/>
            <w:vAlign w:val="bottom"/>
            <w:hideMark/>
          </w:tcPr>
          <w:p w:rsidRPr="006F3C12" w:rsidR="006F3C12" w:rsidP="006F3C12" w:rsidRDefault="006F3C12" w14:paraId="2268C457" w14:textId="1CBEBB00">
            <w:pPr>
              <w:spacing w:after="0" w:line="240" w:lineRule="auto"/>
              <w:rPr>
                <w:rFonts w:ascii="Calibri" w:hAnsi="Calibri" w:eastAsia="Times New Roman" w:cs="Arial"/>
                <w:color w:val="000000"/>
                <w:sz w:val="20"/>
                <w:szCs w:val="20"/>
              </w:rPr>
            </w:pPr>
            <w:r w:rsidRPr="006F3C12">
              <w:rPr>
                <w:rFonts w:ascii="Calibri" w:hAnsi="Calibri" w:eastAsia="Times New Roman" w:cs="Arial"/>
                <w:color w:val="000000"/>
                <w:sz w:val="20"/>
                <w:szCs w:val="20"/>
              </w:rPr>
              <w:t> </w:t>
            </w:r>
            <w:r w:rsidR="00F77AF7">
              <w:rPr>
                <w:rFonts w:ascii="Calibri" w:hAnsi="Calibri" w:eastAsia="Times New Roman" w:cs="Arial"/>
                <w:color w:val="000000"/>
                <w:sz w:val="20"/>
                <w:szCs w:val="20"/>
              </w:rPr>
              <w:t>1</w:t>
            </w:r>
          </w:p>
        </w:tc>
      </w:tr>
      <w:tr w:rsidRPr="006F3C12" w:rsidR="001937AA" w:rsidTr="001937AA" w14:paraId="16734274" w14:textId="77777777">
        <w:trPr>
          <w:trHeight w:val="255"/>
        </w:trPr>
        <w:tc>
          <w:tcPr>
            <w:tcW w:w="2657" w:type="dxa"/>
            <w:tcBorders>
              <w:top w:val="nil"/>
              <w:left w:val="single" w:color="auto" w:sz="4" w:space="0"/>
              <w:bottom w:val="single" w:color="auto" w:sz="4" w:space="0"/>
              <w:right w:val="single" w:color="auto" w:sz="4" w:space="0"/>
            </w:tcBorders>
            <w:shd w:val="clear" w:color="auto" w:fill="auto"/>
            <w:vAlign w:val="bottom"/>
            <w:hideMark/>
          </w:tcPr>
          <w:p w:rsidRPr="006F3C12" w:rsidR="001937AA" w:rsidP="001937AA" w:rsidRDefault="00C20CBC" w14:paraId="5F08BD51" w14:textId="7655CD3A">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USEER Survey for Incidence (Companies that do not complete the survey)</w:t>
            </w:r>
          </w:p>
        </w:tc>
        <w:tc>
          <w:tcPr>
            <w:tcW w:w="1487" w:type="dxa"/>
            <w:tcBorders>
              <w:top w:val="nil"/>
              <w:left w:val="nil"/>
              <w:bottom w:val="single" w:color="auto" w:sz="4" w:space="0"/>
              <w:right w:val="single" w:color="auto" w:sz="4" w:space="0"/>
            </w:tcBorders>
            <w:shd w:val="clear" w:color="auto" w:fill="auto"/>
            <w:noWrap/>
            <w:vAlign w:val="bottom"/>
            <w:hideMark/>
          </w:tcPr>
          <w:p w:rsidRPr="006F3C12" w:rsidR="001937AA" w:rsidP="001937AA" w:rsidRDefault="001937AA" w14:paraId="6D53AD75" w14:textId="292188F1">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Business (HR) representatives</w:t>
            </w:r>
          </w:p>
        </w:tc>
        <w:tc>
          <w:tcPr>
            <w:tcW w:w="1296" w:type="dxa"/>
            <w:tcBorders>
              <w:top w:val="nil"/>
              <w:left w:val="nil"/>
              <w:bottom w:val="single" w:color="auto" w:sz="4" w:space="0"/>
              <w:right w:val="single" w:color="auto" w:sz="4" w:space="0"/>
            </w:tcBorders>
            <w:shd w:val="clear" w:color="auto" w:fill="auto"/>
            <w:noWrap/>
            <w:vAlign w:val="bottom"/>
            <w:hideMark/>
          </w:tcPr>
          <w:p w:rsidRPr="006F3C12" w:rsidR="001937AA" w:rsidP="001937AA" w:rsidRDefault="001937AA" w14:paraId="3E3243F6" w14:textId="60072984">
            <w:pPr>
              <w:spacing w:after="0" w:line="240" w:lineRule="auto"/>
              <w:rPr>
                <w:rFonts w:ascii="Calibri" w:hAnsi="Calibri" w:eastAsia="Times New Roman" w:cs="Arial"/>
                <w:color w:val="000000"/>
                <w:sz w:val="20"/>
                <w:szCs w:val="20"/>
              </w:rPr>
            </w:pPr>
            <w:r w:rsidRPr="006F3C12">
              <w:rPr>
                <w:rFonts w:ascii="Calibri" w:hAnsi="Calibri" w:eastAsia="Times New Roman" w:cs="Arial"/>
                <w:color w:val="000000"/>
                <w:sz w:val="20"/>
                <w:szCs w:val="20"/>
              </w:rPr>
              <w:t> </w:t>
            </w:r>
            <w:r>
              <w:rPr>
                <w:rFonts w:ascii="Calibri" w:hAnsi="Calibri" w:eastAsia="Times New Roman" w:cs="Arial"/>
                <w:color w:val="000000"/>
                <w:sz w:val="20"/>
                <w:szCs w:val="20"/>
              </w:rPr>
              <w:t>25,000</w:t>
            </w:r>
          </w:p>
        </w:tc>
        <w:tc>
          <w:tcPr>
            <w:tcW w:w="1158" w:type="dxa"/>
            <w:tcBorders>
              <w:top w:val="nil"/>
              <w:left w:val="nil"/>
              <w:bottom w:val="single" w:color="auto" w:sz="4" w:space="0"/>
              <w:right w:val="single" w:color="auto" w:sz="4" w:space="0"/>
            </w:tcBorders>
            <w:shd w:val="clear" w:color="000000" w:fill="E2A5AC"/>
            <w:noWrap/>
            <w:vAlign w:val="bottom"/>
            <w:hideMark/>
          </w:tcPr>
          <w:p w:rsidRPr="006F3C12" w:rsidR="001937AA" w:rsidP="001937AA" w:rsidRDefault="001937AA" w14:paraId="296601EB" w14:textId="5515EA5D">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25,000</w:t>
            </w:r>
          </w:p>
        </w:tc>
        <w:tc>
          <w:tcPr>
            <w:tcW w:w="1157" w:type="dxa"/>
            <w:tcBorders>
              <w:top w:val="nil"/>
              <w:left w:val="nil"/>
              <w:bottom w:val="single" w:color="auto" w:sz="4" w:space="0"/>
              <w:right w:val="single" w:color="auto" w:sz="4" w:space="0"/>
            </w:tcBorders>
            <w:shd w:val="clear" w:color="auto" w:fill="auto"/>
            <w:noWrap/>
            <w:vAlign w:val="bottom"/>
            <w:hideMark/>
          </w:tcPr>
          <w:p w:rsidRPr="006F3C12" w:rsidR="001937AA" w:rsidP="001937AA" w:rsidRDefault="001937AA" w14:paraId="49646E23" w14:textId="52BEEA99">
            <w:pPr>
              <w:spacing w:after="0" w:line="240" w:lineRule="auto"/>
              <w:rPr>
                <w:rFonts w:ascii="Calibri" w:hAnsi="Calibri" w:eastAsia="Times New Roman" w:cs="Arial"/>
                <w:color w:val="000000"/>
                <w:sz w:val="20"/>
                <w:szCs w:val="20"/>
              </w:rPr>
            </w:pPr>
            <w:r w:rsidRPr="006F3C12">
              <w:rPr>
                <w:rFonts w:ascii="Calibri" w:hAnsi="Calibri" w:eastAsia="Times New Roman" w:cs="Arial"/>
                <w:color w:val="000000"/>
                <w:sz w:val="20"/>
                <w:szCs w:val="20"/>
              </w:rPr>
              <w:t> </w:t>
            </w:r>
            <w:r>
              <w:rPr>
                <w:rFonts w:ascii="Calibri" w:hAnsi="Calibri" w:eastAsia="Times New Roman" w:cs="Arial"/>
                <w:color w:val="000000"/>
                <w:sz w:val="20"/>
                <w:szCs w:val="20"/>
              </w:rPr>
              <w:t xml:space="preserve">1.1 minutes </w:t>
            </w:r>
            <w:r>
              <w:rPr>
                <w:rFonts w:ascii="Calibri" w:hAnsi="Calibri" w:eastAsia="Times New Roman" w:cs="Arial"/>
                <w:color w:val="000000"/>
                <w:sz w:val="20"/>
                <w:szCs w:val="20"/>
              </w:rPr>
              <w:lastRenderedPageBreak/>
              <w:t>(.018</w:t>
            </w:r>
            <w:r w:rsidR="00F77AF7">
              <w:rPr>
                <w:rFonts w:ascii="Calibri" w:hAnsi="Calibri" w:eastAsia="Times New Roman" w:cs="Arial"/>
                <w:color w:val="000000"/>
                <w:sz w:val="20"/>
                <w:szCs w:val="20"/>
              </w:rPr>
              <w:t>3</w:t>
            </w:r>
            <w:r>
              <w:rPr>
                <w:rFonts w:ascii="Calibri" w:hAnsi="Calibri" w:eastAsia="Times New Roman" w:cs="Arial"/>
                <w:color w:val="000000"/>
                <w:sz w:val="20"/>
                <w:szCs w:val="20"/>
              </w:rPr>
              <w:t xml:space="preserve"> hours)</w:t>
            </w:r>
          </w:p>
        </w:tc>
        <w:tc>
          <w:tcPr>
            <w:tcW w:w="1155" w:type="dxa"/>
            <w:tcBorders>
              <w:top w:val="nil"/>
              <w:left w:val="nil"/>
              <w:bottom w:val="single" w:color="auto" w:sz="4" w:space="0"/>
              <w:right w:val="single" w:color="auto" w:sz="4" w:space="0"/>
            </w:tcBorders>
            <w:shd w:val="clear" w:color="000000" w:fill="E2A5AC"/>
            <w:noWrap/>
            <w:vAlign w:val="bottom"/>
            <w:hideMark/>
          </w:tcPr>
          <w:p w:rsidRPr="006F3C12" w:rsidR="001937AA" w:rsidP="001937AA" w:rsidRDefault="001937AA" w14:paraId="2CE1FF6B" w14:textId="3FA87997">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lastRenderedPageBreak/>
              <w:t>458</w:t>
            </w:r>
          </w:p>
        </w:tc>
        <w:tc>
          <w:tcPr>
            <w:tcW w:w="1110" w:type="dxa"/>
            <w:tcBorders>
              <w:top w:val="nil"/>
              <w:left w:val="nil"/>
              <w:bottom w:val="single" w:color="auto" w:sz="4" w:space="0"/>
              <w:right w:val="single" w:color="auto" w:sz="4" w:space="0"/>
            </w:tcBorders>
            <w:shd w:val="clear" w:color="auto" w:fill="auto"/>
            <w:noWrap/>
            <w:vAlign w:val="bottom"/>
            <w:hideMark/>
          </w:tcPr>
          <w:p w:rsidRPr="006F3C12" w:rsidR="001937AA" w:rsidP="001937AA" w:rsidRDefault="001937AA" w14:paraId="75108961" w14:textId="1A0DDBF1">
            <w:pPr>
              <w:spacing w:after="0" w:line="240" w:lineRule="auto"/>
              <w:rPr>
                <w:rFonts w:ascii="Calibri" w:hAnsi="Calibri" w:eastAsia="Times New Roman" w:cs="Arial"/>
                <w:color w:val="000000"/>
                <w:sz w:val="20"/>
                <w:szCs w:val="20"/>
              </w:rPr>
            </w:pPr>
            <w:r w:rsidRPr="006F3C12">
              <w:rPr>
                <w:rFonts w:ascii="Calibri" w:hAnsi="Calibri" w:eastAsia="Times New Roman" w:cs="Arial"/>
                <w:color w:val="000000"/>
                <w:sz w:val="20"/>
                <w:szCs w:val="20"/>
              </w:rPr>
              <w:t> </w:t>
            </w:r>
            <w:r w:rsidR="00F77AF7">
              <w:rPr>
                <w:rFonts w:ascii="Calibri" w:hAnsi="Calibri" w:eastAsia="Times New Roman" w:cs="Arial"/>
                <w:color w:val="000000"/>
                <w:sz w:val="20"/>
                <w:szCs w:val="20"/>
              </w:rPr>
              <w:t>1</w:t>
            </w:r>
          </w:p>
        </w:tc>
      </w:tr>
      <w:tr w:rsidRPr="006F3C12" w:rsidR="001937AA" w:rsidTr="001937AA" w14:paraId="41314169" w14:textId="77777777">
        <w:trPr>
          <w:trHeight w:val="255"/>
        </w:trPr>
        <w:tc>
          <w:tcPr>
            <w:tcW w:w="2657" w:type="dxa"/>
            <w:tcBorders>
              <w:top w:val="nil"/>
              <w:left w:val="single" w:color="auto" w:sz="4" w:space="0"/>
              <w:bottom w:val="single" w:color="auto" w:sz="4" w:space="0"/>
              <w:right w:val="single" w:color="auto" w:sz="4" w:space="0"/>
            </w:tcBorders>
            <w:shd w:val="clear" w:color="auto" w:fill="auto"/>
            <w:vAlign w:val="bottom"/>
            <w:hideMark/>
          </w:tcPr>
          <w:p w:rsidRPr="006F3C12" w:rsidR="001937AA" w:rsidP="001937AA" w:rsidRDefault="001937AA" w14:paraId="27BDE759" w14:textId="77777777">
            <w:pPr>
              <w:spacing w:after="0" w:line="240" w:lineRule="auto"/>
              <w:rPr>
                <w:rFonts w:ascii="Calibri" w:hAnsi="Calibri" w:eastAsia="Times New Roman" w:cs="Arial"/>
                <w:b/>
                <w:bCs/>
                <w:color w:val="000000"/>
                <w:sz w:val="20"/>
                <w:szCs w:val="20"/>
              </w:rPr>
            </w:pPr>
            <w:r w:rsidRPr="006F3C12">
              <w:rPr>
                <w:rFonts w:ascii="Calibri" w:hAnsi="Calibri" w:eastAsia="Times New Roman" w:cs="Arial"/>
                <w:b/>
                <w:bCs/>
                <w:color w:val="000000"/>
                <w:sz w:val="20"/>
                <w:szCs w:val="20"/>
              </w:rPr>
              <w:t>TOTAL</w:t>
            </w:r>
          </w:p>
        </w:tc>
        <w:tc>
          <w:tcPr>
            <w:tcW w:w="1487" w:type="dxa"/>
            <w:tcBorders>
              <w:top w:val="nil"/>
              <w:left w:val="nil"/>
              <w:bottom w:val="single" w:color="auto" w:sz="4" w:space="0"/>
              <w:right w:val="single" w:color="auto" w:sz="4" w:space="0"/>
            </w:tcBorders>
            <w:shd w:val="clear" w:color="000000" w:fill="333333"/>
            <w:noWrap/>
            <w:vAlign w:val="bottom"/>
            <w:hideMark/>
          </w:tcPr>
          <w:p w:rsidRPr="006F3C12" w:rsidR="001937AA" w:rsidP="001937AA" w:rsidRDefault="001937AA" w14:paraId="3B6104EB" w14:textId="77777777">
            <w:pPr>
              <w:spacing w:after="0" w:line="240" w:lineRule="auto"/>
              <w:rPr>
                <w:rFonts w:ascii="Calibri" w:hAnsi="Calibri" w:eastAsia="Times New Roman" w:cs="Arial"/>
                <w:b/>
                <w:bCs/>
                <w:color w:val="000000"/>
                <w:sz w:val="20"/>
                <w:szCs w:val="20"/>
              </w:rPr>
            </w:pPr>
            <w:r w:rsidRPr="006F3C12">
              <w:rPr>
                <w:rFonts w:ascii="Calibri" w:hAnsi="Calibri" w:eastAsia="Times New Roman" w:cs="Arial"/>
                <w:b/>
                <w:bCs/>
                <w:color w:val="000000"/>
                <w:sz w:val="20"/>
                <w:szCs w:val="20"/>
              </w:rPr>
              <w:t> </w:t>
            </w:r>
          </w:p>
        </w:tc>
        <w:tc>
          <w:tcPr>
            <w:tcW w:w="1296" w:type="dxa"/>
            <w:tcBorders>
              <w:top w:val="nil"/>
              <w:left w:val="nil"/>
              <w:bottom w:val="single" w:color="auto" w:sz="4" w:space="0"/>
              <w:right w:val="single" w:color="auto" w:sz="4" w:space="0"/>
            </w:tcBorders>
            <w:shd w:val="clear" w:color="000000" w:fill="E2A5AC"/>
            <w:noWrap/>
            <w:vAlign w:val="bottom"/>
            <w:hideMark/>
          </w:tcPr>
          <w:p w:rsidRPr="006F3C12" w:rsidR="001937AA" w:rsidP="001937AA" w:rsidRDefault="001937AA" w14:paraId="14067F12" w14:textId="5F414BA5">
            <w:pPr>
              <w:spacing w:after="0" w:line="240" w:lineRule="auto"/>
              <w:jc w:val="right"/>
              <w:rPr>
                <w:rFonts w:ascii="Calibri" w:hAnsi="Calibri" w:eastAsia="Times New Roman" w:cs="Arial"/>
                <w:b/>
                <w:bCs/>
                <w:color w:val="000000"/>
                <w:sz w:val="20"/>
                <w:szCs w:val="20"/>
              </w:rPr>
            </w:pPr>
            <w:r>
              <w:rPr>
                <w:rFonts w:ascii="Calibri" w:hAnsi="Calibri" w:eastAsia="Times New Roman" w:cs="Arial"/>
                <w:b/>
                <w:bCs/>
                <w:color w:val="000000"/>
                <w:sz w:val="20"/>
                <w:szCs w:val="20"/>
              </w:rPr>
              <w:t>35,000</w:t>
            </w:r>
          </w:p>
        </w:tc>
        <w:tc>
          <w:tcPr>
            <w:tcW w:w="1158" w:type="dxa"/>
            <w:tcBorders>
              <w:top w:val="nil"/>
              <w:left w:val="nil"/>
              <w:bottom w:val="single" w:color="auto" w:sz="4" w:space="0"/>
              <w:right w:val="single" w:color="auto" w:sz="4" w:space="0"/>
            </w:tcBorders>
            <w:shd w:val="clear" w:color="000000" w:fill="E2A5AC"/>
            <w:noWrap/>
            <w:vAlign w:val="bottom"/>
            <w:hideMark/>
          </w:tcPr>
          <w:p w:rsidRPr="006F3C12" w:rsidR="001937AA" w:rsidP="001937AA" w:rsidRDefault="001937AA" w14:paraId="584584E5" w14:textId="00C74301">
            <w:pPr>
              <w:spacing w:after="0" w:line="240" w:lineRule="auto"/>
              <w:jc w:val="right"/>
              <w:rPr>
                <w:rFonts w:ascii="Calibri" w:hAnsi="Calibri" w:eastAsia="Times New Roman" w:cs="Arial"/>
                <w:b/>
                <w:bCs/>
                <w:color w:val="000000"/>
                <w:sz w:val="20"/>
                <w:szCs w:val="20"/>
              </w:rPr>
            </w:pPr>
            <w:r>
              <w:rPr>
                <w:rFonts w:ascii="Calibri" w:hAnsi="Calibri" w:eastAsia="Times New Roman" w:cs="Arial"/>
                <w:b/>
                <w:bCs/>
                <w:color w:val="000000"/>
                <w:sz w:val="20"/>
                <w:szCs w:val="20"/>
              </w:rPr>
              <w:t>35,000</w:t>
            </w:r>
          </w:p>
        </w:tc>
        <w:tc>
          <w:tcPr>
            <w:tcW w:w="1157" w:type="dxa"/>
            <w:tcBorders>
              <w:top w:val="nil"/>
              <w:left w:val="nil"/>
              <w:bottom w:val="single" w:color="auto" w:sz="4" w:space="0"/>
              <w:right w:val="single" w:color="auto" w:sz="4" w:space="0"/>
            </w:tcBorders>
            <w:shd w:val="clear" w:color="000000" w:fill="333333"/>
            <w:noWrap/>
            <w:vAlign w:val="bottom"/>
            <w:hideMark/>
          </w:tcPr>
          <w:p w:rsidRPr="006F3C12" w:rsidR="001937AA" w:rsidP="001937AA" w:rsidRDefault="001937AA" w14:paraId="7E08173C" w14:textId="77777777">
            <w:pPr>
              <w:spacing w:after="0" w:line="240" w:lineRule="auto"/>
              <w:rPr>
                <w:rFonts w:ascii="Calibri" w:hAnsi="Calibri" w:eastAsia="Times New Roman" w:cs="Arial"/>
                <w:b/>
                <w:bCs/>
                <w:color w:val="000000"/>
                <w:sz w:val="20"/>
                <w:szCs w:val="20"/>
              </w:rPr>
            </w:pPr>
            <w:r w:rsidRPr="006F3C12">
              <w:rPr>
                <w:rFonts w:ascii="Calibri" w:hAnsi="Calibri" w:eastAsia="Times New Roman" w:cs="Arial"/>
                <w:b/>
                <w:bCs/>
                <w:color w:val="000000"/>
                <w:sz w:val="20"/>
                <w:szCs w:val="20"/>
              </w:rPr>
              <w:t> </w:t>
            </w:r>
          </w:p>
        </w:tc>
        <w:tc>
          <w:tcPr>
            <w:tcW w:w="1155" w:type="dxa"/>
            <w:tcBorders>
              <w:top w:val="nil"/>
              <w:left w:val="nil"/>
              <w:bottom w:val="single" w:color="auto" w:sz="4" w:space="0"/>
              <w:right w:val="single" w:color="auto" w:sz="4" w:space="0"/>
            </w:tcBorders>
            <w:shd w:val="clear" w:color="000000" w:fill="E2A5AC"/>
            <w:noWrap/>
            <w:vAlign w:val="bottom"/>
            <w:hideMark/>
          </w:tcPr>
          <w:p w:rsidRPr="006F3C12" w:rsidR="001937AA" w:rsidP="001937AA" w:rsidRDefault="001937AA" w14:paraId="17705508" w14:textId="45505E89">
            <w:pPr>
              <w:spacing w:after="0" w:line="240" w:lineRule="auto"/>
              <w:jc w:val="right"/>
              <w:rPr>
                <w:rFonts w:ascii="Calibri" w:hAnsi="Calibri" w:eastAsia="Times New Roman" w:cs="Arial"/>
                <w:b/>
                <w:bCs/>
                <w:color w:val="000000"/>
                <w:sz w:val="20"/>
                <w:szCs w:val="20"/>
              </w:rPr>
            </w:pPr>
            <w:r>
              <w:rPr>
                <w:rFonts w:ascii="Calibri" w:hAnsi="Calibri" w:eastAsia="Times New Roman" w:cs="Arial"/>
                <w:b/>
                <w:bCs/>
                <w:color w:val="000000"/>
                <w:sz w:val="20"/>
                <w:szCs w:val="20"/>
              </w:rPr>
              <w:t>7,958</w:t>
            </w:r>
          </w:p>
        </w:tc>
        <w:tc>
          <w:tcPr>
            <w:tcW w:w="1110" w:type="dxa"/>
            <w:tcBorders>
              <w:top w:val="nil"/>
              <w:left w:val="nil"/>
              <w:bottom w:val="single" w:color="auto" w:sz="4" w:space="0"/>
              <w:right w:val="single" w:color="auto" w:sz="4" w:space="0"/>
            </w:tcBorders>
            <w:shd w:val="clear" w:color="000000" w:fill="333333"/>
            <w:noWrap/>
            <w:vAlign w:val="bottom"/>
            <w:hideMark/>
          </w:tcPr>
          <w:p w:rsidRPr="006F3C12" w:rsidR="001937AA" w:rsidP="001937AA" w:rsidRDefault="001937AA" w14:paraId="4B7ACDAD" w14:textId="77777777">
            <w:pPr>
              <w:spacing w:after="0" w:line="240" w:lineRule="auto"/>
              <w:rPr>
                <w:rFonts w:ascii="Calibri" w:hAnsi="Calibri" w:eastAsia="Times New Roman" w:cs="Arial"/>
                <w:b/>
                <w:bCs/>
                <w:color w:val="000000"/>
                <w:sz w:val="20"/>
                <w:szCs w:val="20"/>
              </w:rPr>
            </w:pPr>
            <w:r w:rsidRPr="006F3C12">
              <w:rPr>
                <w:rFonts w:ascii="Calibri" w:hAnsi="Calibri" w:eastAsia="Times New Roman" w:cs="Arial"/>
                <w:b/>
                <w:bCs/>
                <w:color w:val="000000"/>
                <w:sz w:val="20"/>
                <w:szCs w:val="20"/>
              </w:rPr>
              <w:t> </w:t>
            </w:r>
          </w:p>
        </w:tc>
      </w:tr>
    </w:tbl>
    <w:p w:rsidR="00AE6862" w:rsidP="00A41763" w:rsidRDefault="00681FC3" w14:paraId="19A731A3" w14:textId="66A00972">
      <w:r>
        <w:t xml:space="preserve">The number and type of respondents are based on observations from previous U.S. Energy and Employment Report surveys, which have been conducted since 2015. Similarly, the time required to respond is also based on these observations. </w:t>
      </w:r>
    </w:p>
    <w:p w:rsidR="00C20CBC" w:rsidP="00C20CBC" w:rsidRDefault="00C20CBC" w14:paraId="42E28814" w14:textId="77777777">
      <w:r>
        <w:t>Below is breakdown of the burden estimates calculated for this reinstatement:</w:t>
      </w:r>
    </w:p>
    <w:p w:rsidR="00C20CBC" w:rsidP="00C20CBC" w:rsidRDefault="00C20CBC" w14:paraId="078B3771" w14:textId="77777777">
      <w:pPr>
        <w:pStyle w:val="ListParagraph"/>
        <w:numPr>
          <w:ilvl w:val="0"/>
          <w:numId w:val="10"/>
        </w:numPr>
        <w:spacing w:after="0" w:line="240" w:lineRule="auto"/>
        <w:rPr>
          <w:rFonts w:eastAsia="Times New Roman"/>
        </w:rPr>
      </w:pPr>
      <w:r>
        <w:rPr>
          <w:rFonts w:eastAsia="Times New Roman"/>
        </w:rPr>
        <w:t>25,000 responses are expected from companies that are not expected to qualify for the survey, indicate that they aren’t energy companies or simply don’t want to complete the survey. The average burden for filling out the survey based on prior non-federal data collection averages is 1.1 minutes for both phone interviews and online surveys.  This equates to 458 hours of total burden across 25,000 respondents. Time is built in for answering the phone and listening to the request.</w:t>
      </w:r>
    </w:p>
    <w:p w:rsidR="00C20CBC" w:rsidP="00C20CBC" w:rsidRDefault="00C20CBC" w14:paraId="02DAAB2B" w14:textId="77777777">
      <w:pPr>
        <w:pStyle w:val="ListParagraph"/>
        <w:numPr>
          <w:ilvl w:val="0"/>
          <w:numId w:val="10"/>
        </w:numPr>
        <w:spacing w:after="0" w:line="240" w:lineRule="auto"/>
        <w:rPr>
          <w:rFonts w:eastAsia="Times New Roman"/>
        </w:rPr>
      </w:pPr>
      <w:r>
        <w:rPr>
          <w:rFonts w:eastAsia="Times New Roman"/>
        </w:rPr>
        <w:t xml:space="preserve">10,000 responses are expected from companies that qualify for and agree to take the survey.  The average burden for both the telephone and web versions of the survey is estimated to be 45 minutes. This equates to 7,500 hours of total burden across 10,000 respondents. </w:t>
      </w:r>
    </w:p>
    <w:p w:rsidR="006F3C12" w:rsidP="006F3C12" w:rsidRDefault="006F3C12" w14:paraId="3E28018C" w14:textId="77777777">
      <w:pPr>
        <w:pStyle w:val="Heading2"/>
      </w:pPr>
      <w:bookmarkStart w:name="_Toc16271331" w:id="15"/>
      <w:r>
        <w:t>A.</w:t>
      </w:r>
      <w:r w:rsidRPr="00A41763">
        <w:t>12</w:t>
      </w:r>
      <w:r>
        <w:t>B</w:t>
      </w:r>
      <w:r w:rsidRPr="00A41763">
        <w:t xml:space="preserve">. </w:t>
      </w:r>
      <w:r w:rsidRPr="00F056C3">
        <w:t xml:space="preserve">Estimate of </w:t>
      </w:r>
      <w:r>
        <w:t xml:space="preserve">Annual Cost to </w:t>
      </w:r>
      <w:r w:rsidRPr="00F056C3">
        <w:t xml:space="preserve">Respondent </w:t>
      </w:r>
      <w:r>
        <w:t xml:space="preserve">for </w:t>
      </w:r>
      <w:r w:rsidRPr="00F056C3">
        <w:t>Burden Hours</w:t>
      </w:r>
      <w:bookmarkEnd w:id="15"/>
      <w:r w:rsidRPr="00F056C3">
        <w:t xml:space="preserve"> </w:t>
      </w:r>
    </w:p>
    <w:p w:rsidRPr="00AC69E8" w:rsidR="000B43BF" w:rsidP="000B43BF" w:rsidRDefault="000B43BF" w14:paraId="1FD02EB4" w14:textId="77777777">
      <w:pPr>
        <w:pStyle w:val="Default"/>
        <w:rPr>
          <w:b/>
          <w:bCs/>
        </w:rPr>
      </w:pPr>
      <w:r w:rsidRPr="00AC69E8">
        <w:rPr>
          <w:b/>
          <w:bCs/>
        </w:rPr>
        <w:t>Provide estimates of annualized cost to respondents for the hour</w:t>
      </w:r>
      <w:r>
        <w:rPr>
          <w:b/>
          <w:bCs/>
        </w:rPr>
        <w:t xml:space="preserve"> </w:t>
      </w:r>
      <w:r w:rsidRPr="00AC69E8">
        <w:rPr>
          <w:b/>
          <w:bCs/>
        </w:rPr>
        <w:t xml:space="preserve">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006F3C12" w:rsidP="006F3C12" w:rsidRDefault="006F3C12" w14:paraId="109C76E0" w14:textId="77777777"/>
    <w:tbl>
      <w:tblPr>
        <w:tblW w:w="10020" w:type="dxa"/>
        <w:tblLook w:val="04A0" w:firstRow="1" w:lastRow="0" w:firstColumn="1" w:lastColumn="0" w:noHBand="0" w:noVBand="1"/>
      </w:tblPr>
      <w:tblGrid>
        <w:gridCol w:w="2226"/>
        <w:gridCol w:w="2184"/>
        <w:gridCol w:w="1890"/>
        <w:gridCol w:w="2424"/>
        <w:gridCol w:w="1296"/>
      </w:tblGrid>
      <w:tr w:rsidRPr="006F3C12" w:rsidR="006F3C12" w:rsidTr="0097299A" w14:paraId="2048F78A" w14:textId="77777777">
        <w:trPr>
          <w:trHeight w:val="360"/>
        </w:trPr>
        <w:tc>
          <w:tcPr>
            <w:tcW w:w="8724" w:type="dxa"/>
            <w:gridSpan w:val="4"/>
            <w:tcBorders>
              <w:top w:val="nil"/>
              <w:left w:val="nil"/>
              <w:bottom w:val="single" w:color="auto" w:sz="4" w:space="0"/>
              <w:right w:val="nil"/>
            </w:tcBorders>
            <w:shd w:val="clear" w:color="auto" w:fill="auto"/>
            <w:hideMark/>
          </w:tcPr>
          <w:p w:rsidRPr="006F3C12" w:rsidR="006F3C12" w:rsidP="008F16EC" w:rsidRDefault="006F3C12" w14:paraId="72AE83FC" w14:textId="77777777">
            <w:pPr>
              <w:spacing w:after="0" w:line="240" w:lineRule="auto"/>
              <w:jc w:val="center"/>
              <w:rPr>
                <w:rFonts w:ascii="Calibri" w:hAnsi="Calibri" w:eastAsia="Times New Roman" w:cs="Arial"/>
                <w:b/>
                <w:bCs/>
                <w:color w:val="0070C0"/>
                <w:sz w:val="28"/>
                <w:szCs w:val="28"/>
              </w:rPr>
            </w:pPr>
            <w:bookmarkStart w:name="_Hlk83199263" w:id="16"/>
            <w:r>
              <w:rPr>
                <w:rFonts w:ascii="Calibri" w:hAnsi="Calibri" w:eastAsia="Times New Roman" w:cs="Arial"/>
                <w:b/>
                <w:bCs/>
                <w:color w:val="0070C0"/>
                <w:sz w:val="28"/>
                <w:szCs w:val="28"/>
              </w:rPr>
              <w:t>Table A2</w:t>
            </w:r>
            <w:r w:rsidRPr="006F3C12">
              <w:rPr>
                <w:rFonts w:ascii="Calibri" w:hAnsi="Calibri" w:eastAsia="Times New Roman" w:cs="Arial"/>
                <w:b/>
                <w:bCs/>
                <w:color w:val="0070C0"/>
                <w:sz w:val="28"/>
                <w:szCs w:val="28"/>
              </w:rPr>
              <w:t xml:space="preserve">. Estimated Respondent </w:t>
            </w:r>
            <w:r>
              <w:rPr>
                <w:rFonts w:ascii="Calibri" w:hAnsi="Calibri" w:eastAsia="Times New Roman" w:cs="Arial"/>
                <w:b/>
                <w:bCs/>
                <w:color w:val="0070C0"/>
                <w:sz w:val="28"/>
                <w:szCs w:val="28"/>
              </w:rPr>
              <w:t xml:space="preserve">Cost </w:t>
            </w:r>
            <w:r w:rsidRPr="006F3C12">
              <w:rPr>
                <w:rFonts w:ascii="Calibri" w:hAnsi="Calibri" w:eastAsia="Times New Roman" w:cs="Arial"/>
                <w:b/>
                <w:bCs/>
                <w:color w:val="0070C0"/>
                <w:sz w:val="28"/>
                <w:szCs w:val="28"/>
              </w:rPr>
              <w:t>Burden</w:t>
            </w:r>
          </w:p>
        </w:tc>
        <w:tc>
          <w:tcPr>
            <w:tcW w:w="1296" w:type="dxa"/>
            <w:tcBorders>
              <w:top w:val="nil"/>
              <w:left w:val="nil"/>
              <w:bottom w:val="nil"/>
              <w:right w:val="nil"/>
            </w:tcBorders>
            <w:shd w:val="clear" w:color="auto" w:fill="auto"/>
            <w:noWrap/>
            <w:vAlign w:val="bottom"/>
            <w:hideMark/>
          </w:tcPr>
          <w:p w:rsidRPr="006F3C12" w:rsidR="006F3C12" w:rsidP="008F16EC" w:rsidRDefault="006F3C12" w14:paraId="2C0A4014" w14:textId="77777777">
            <w:pPr>
              <w:spacing w:after="0" w:line="240" w:lineRule="auto"/>
              <w:jc w:val="center"/>
              <w:rPr>
                <w:rFonts w:ascii="Calibri" w:hAnsi="Calibri" w:eastAsia="Times New Roman" w:cs="Arial"/>
                <w:b/>
                <w:bCs/>
                <w:color w:val="0070C0"/>
                <w:sz w:val="28"/>
                <w:szCs w:val="28"/>
              </w:rPr>
            </w:pPr>
          </w:p>
        </w:tc>
      </w:tr>
      <w:tr w:rsidRPr="006F3C12" w:rsidR="00D01BEA" w:rsidTr="00D01BEA" w14:paraId="27DCF0EB" w14:textId="77777777">
        <w:trPr>
          <w:gridAfter w:val="1"/>
          <w:wAfter w:w="1296" w:type="dxa"/>
          <w:trHeight w:val="765"/>
        </w:trPr>
        <w:tc>
          <w:tcPr>
            <w:tcW w:w="2226" w:type="dxa"/>
            <w:tcBorders>
              <w:top w:val="nil"/>
              <w:left w:val="single" w:color="auto" w:sz="4" w:space="0"/>
              <w:bottom w:val="single" w:color="auto" w:sz="4" w:space="0"/>
              <w:right w:val="single" w:color="auto" w:sz="4" w:space="0"/>
            </w:tcBorders>
            <w:shd w:val="clear" w:color="000000" w:fill="00B0F0"/>
            <w:vAlign w:val="center"/>
            <w:hideMark/>
          </w:tcPr>
          <w:p w:rsidRPr="006F3C12" w:rsidR="00D01BEA" w:rsidP="008F16EC" w:rsidRDefault="00D01BEA" w14:paraId="2A4D2C6C"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Type of Respondents</w:t>
            </w:r>
          </w:p>
        </w:tc>
        <w:tc>
          <w:tcPr>
            <w:tcW w:w="2184" w:type="dxa"/>
            <w:tcBorders>
              <w:top w:val="nil"/>
              <w:left w:val="nil"/>
              <w:bottom w:val="single" w:color="auto" w:sz="4" w:space="0"/>
              <w:right w:val="single" w:color="auto" w:sz="4" w:space="0"/>
            </w:tcBorders>
            <w:shd w:val="clear" w:color="000000" w:fill="00B0F0"/>
            <w:vAlign w:val="center"/>
            <w:hideMark/>
          </w:tcPr>
          <w:p w:rsidRPr="006F3C12" w:rsidR="00D01BEA" w:rsidP="008F16EC" w:rsidRDefault="00D01BEA" w14:paraId="6DADE30E"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Total Annual Burden Hours</w:t>
            </w:r>
          </w:p>
        </w:tc>
        <w:tc>
          <w:tcPr>
            <w:tcW w:w="1890" w:type="dxa"/>
            <w:tcBorders>
              <w:top w:val="nil"/>
              <w:left w:val="nil"/>
              <w:bottom w:val="single" w:color="auto" w:sz="4" w:space="0"/>
              <w:right w:val="single" w:color="auto" w:sz="4" w:space="0"/>
            </w:tcBorders>
            <w:shd w:val="clear" w:color="000000" w:fill="00B0F0"/>
            <w:vAlign w:val="center"/>
            <w:hideMark/>
          </w:tcPr>
          <w:p w:rsidRPr="006F3C12" w:rsidR="00D01BEA" w:rsidP="008F16EC" w:rsidRDefault="00D01BEA" w14:paraId="42EC764A"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Hourly Wage Rate</w:t>
            </w:r>
          </w:p>
        </w:tc>
        <w:tc>
          <w:tcPr>
            <w:tcW w:w="2424" w:type="dxa"/>
            <w:tcBorders>
              <w:top w:val="nil"/>
              <w:left w:val="nil"/>
              <w:bottom w:val="single" w:color="auto" w:sz="4" w:space="0"/>
              <w:right w:val="single" w:color="auto" w:sz="4" w:space="0"/>
            </w:tcBorders>
            <w:shd w:val="clear" w:color="000000" w:fill="00B0F0"/>
            <w:vAlign w:val="center"/>
            <w:hideMark/>
          </w:tcPr>
          <w:p w:rsidRPr="006F3C12" w:rsidR="00D01BEA" w:rsidP="008F16EC" w:rsidRDefault="00D01BEA" w14:paraId="0482C56F"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Total Respondent Costs</w:t>
            </w:r>
          </w:p>
        </w:tc>
      </w:tr>
      <w:tr w:rsidRPr="006F3C12" w:rsidR="001937AA" w:rsidTr="00D01BEA" w14:paraId="189F7529" w14:textId="77777777">
        <w:trPr>
          <w:gridAfter w:val="1"/>
          <w:wAfter w:w="1296" w:type="dxa"/>
          <w:trHeight w:val="255"/>
        </w:trPr>
        <w:tc>
          <w:tcPr>
            <w:tcW w:w="2226" w:type="dxa"/>
            <w:tcBorders>
              <w:top w:val="nil"/>
              <w:left w:val="single" w:color="auto" w:sz="4" w:space="0"/>
              <w:bottom w:val="single" w:color="auto" w:sz="4" w:space="0"/>
              <w:right w:val="single" w:color="auto" w:sz="4" w:space="0"/>
            </w:tcBorders>
            <w:shd w:val="clear" w:color="auto" w:fill="auto"/>
            <w:vAlign w:val="bottom"/>
            <w:hideMark/>
          </w:tcPr>
          <w:p w:rsidRPr="006F3C12" w:rsidR="001937AA" w:rsidP="001937AA" w:rsidRDefault="001937AA" w14:paraId="621326AF" w14:textId="3DEC9E44">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Business (HR) representatives</w:t>
            </w:r>
          </w:p>
        </w:tc>
        <w:tc>
          <w:tcPr>
            <w:tcW w:w="2184" w:type="dxa"/>
            <w:tcBorders>
              <w:top w:val="nil"/>
              <w:left w:val="nil"/>
              <w:bottom w:val="single" w:color="auto" w:sz="4" w:space="0"/>
              <w:right w:val="single" w:color="auto" w:sz="4" w:space="0"/>
            </w:tcBorders>
            <w:shd w:val="clear" w:color="auto" w:fill="auto"/>
            <w:noWrap/>
            <w:vAlign w:val="bottom"/>
            <w:hideMark/>
          </w:tcPr>
          <w:p w:rsidRPr="006F3C12" w:rsidR="001937AA" w:rsidP="001937AA" w:rsidRDefault="001937AA" w14:paraId="13BFF413" w14:textId="4EFC13E7">
            <w:pPr>
              <w:spacing w:after="0" w:line="240" w:lineRule="auto"/>
              <w:rPr>
                <w:rFonts w:ascii="Calibri" w:hAnsi="Calibri" w:eastAsia="Times New Roman" w:cs="Arial"/>
                <w:color w:val="000000"/>
                <w:sz w:val="20"/>
                <w:szCs w:val="20"/>
              </w:rPr>
            </w:pPr>
            <w:r w:rsidRPr="006F3C12">
              <w:rPr>
                <w:rFonts w:ascii="Calibri" w:hAnsi="Calibri" w:eastAsia="Times New Roman" w:cs="Arial"/>
                <w:color w:val="000000"/>
                <w:sz w:val="20"/>
                <w:szCs w:val="20"/>
              </w:rPr>
              <w:t> </w:t>
            </w:r>
            <w:r>
              <w:rPr>
                <w:rFonts w:ascii="Calibri" w:hAnsi="Calibri" w:eastAsia="Times New Roman" w:cs="Arial"/>
                <w:color w:val="000000"/>
                <w:sz w:val="20"/>
                <w:szCs w:val="20"/>
              </w:rPr>
              <w:t>7,958</w:t>
            </w:r>
          </w:p>
        </w:tc>
        <w:tc>
          <w:tcPr>
            <w:tcW w:w="1890" w:type="dxa"/>
            <w:tcBorders>
              <w:top w:val="nil"/>
              <w:left w:val="nil"/>
              <w:bottom w:val="single" w:color="auto" w:sz="4" w:space="0"/>
              <w:right w:val="single" w:color="auto" w:sz="4" w:space="0"/>
            </w:tcBorders>
            <w:shd w:val="clear" w:color="auto" w:fill="auto"/>
            <w:noWrap/>
            <w:vAlign w:val="bottom"/>
            <w:hideMark/>
          </w:tcPr>
          <w:p w:rsidRPr="006F3C12" w:rsidR="001937AA" w:rsidP="001937AA" w:rsidRDefault="001937AA" w14:paraId="460330FA" w14:textId="475596AA">
            <w:pPr>
              <w:spacing w:after="0" w:line="240" w:lineRule="auto"/>
              <w:rPr>
                <w:rFonts w:ascii="Calibri" w:hAnsi="Calibri" w:eastAsia="Times New Roman" w:cs="Arial"/>
                <w:color w:val="000000"/>
                <w:sz w:val="20"/>
                <w:szCs w:val="20"/>
              </w:rPr>
            </w:pPr>
            <w:r w:rsidRPr="006F3C12">
              <w:rPr>
                <w:rFonts w:ascii="Calibri" w:hAnsi="Calibri" w:eastAsia="Times New Roman" w:cs="Arial"/>
                <w:color w:val="000000"/>
                <w:sz w:val="20"/>
                <w:szCs w:val="20"/>
              </w:rPr>
              <w:t> </w:t>
            </w:r>
            <w:r>
              <w:rPr>
                <w:rFonts w:ascii="Calibri" w:hAnsi="Calibri" w:eastAsia="Times New Roman" w:cs="Arial"/>
                <w:color w:val="000000"/>
                <w:sz w:val="20"/>
                <w:szCs w:val="20"/>
              </w:rPr>
              <w:t>$3</w:t>
            </w:r>
            <w:r w:rsidR="00EB6C0A">
              <w:rPr>
                <w:rFonts w:ascii="Calibri" w:hAnsi="Calibri" w:eastAsia="Times New Roman" w:cs="Arial"/>
                <w:color w:val="000000"/>
                <w:sz w:val="20"/>
                <w:szCs w:val="20"/>
              </w:rPr>
              <w:t>6.64</w:t>
            </w:r>
          </w:p>
        </w:tc>
        <w:tc>
          <w:tcPr>
            <w:tcW w:w="2424" w:type="dxa"/>
            <w:tcBorders>
              <w:top w:val="nil"/>
              <w:left w:val="nil"/>
              <w:bottom w:val="single" w:color="auto" w:sz="4" w:space="0"/>
              <w:right w:val="single" w:color="auto" w:sz="4" w:space="0"/>
            </w:tcBorders>
            <w:shd w:val="clear" w:color="000000" w:fill="E2A5AC"/>
            <w:noWrap/>
            <w:vAlign w:val="bottom"/>
            <w:hideMark/>
          </w:tcPr>
          <w:p w:rsidRPr="006F3C12" w:rsidR="001937AA" w:rsidP="001937AA" w:rsidRDefault="001937AA" w14:paraId="037AC9E1" w14:textId="3981E082">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$2</w:t>
            </w:r>
            <w:r w:rsidR="00EB6C0A">
              <w:rPr>
                <w:rFonts w:ascii="Calibri" w:hAnsi="Calibri" w:eastAsia="Times New Roman" w:cs="Arial"/>
                <w:color w:val="000000"/>
                <w:sz w:val="20"/>
                <w:szCs w:val="20"/>
              </w:rPr>
              <w:t>91,581</w:t>
            </w:r>
          </w:p>
        </w:tc>
      </w:tr>
      <w:tr w:rsidRPr="006F3C12" w:rsidR="001937AA" w:rsidTr="00D01BEA" w14:paraId="3D9EAB1D" w14:textId="77777777">
        <w:trPr>
          <w:gridAfter w:val="1"/>
          <w:wAfter w:w="1296" w:type="dxa"/>
          <w:trHeight w:val="255"/>
        </w:trPr>
        <w:tc>
          <w:tcPr>
            <w:tcW w:w="2226" w:type="dxa"/>
            <w:tcBorders>
              <w:top w:val="nil"/>
              <w:left w:val="single" w:color="auto" w:sz="4" w:space="0"/>
              <w:bottom w:val="single" w:color="auto" w:sz="4" w:space="0"/>
              <w:right w:val="single" w:color="auto" w:sz="4" w:space="0"/>
            </w:tcBorders>
            <w:shd w:val="clear" w:color="auto" w:fill="auto"/>
            <w:vAlign w:val="bottom"/>
            <w:hideMark/>
          </w:tcPr>
          <w:p w:rsidRPr="006F3C12" w:rsidR="001937AA" w:rsidP="001937AA" w:rsidRDefault="001937AA" w14:paraId="067075B6" w14:textId="77777777">
            <w:pPr>
              <w:spacing w:after="0" w:line="240" w:lineRule="auto"/>
              <w:rPr>
                <w:rFonts w:ascii="Calibri" w:hAnsi="Calibri" w:eastAsia="Times New Roman" w:cs="Arial"/>
                <w:b/>
                <w:bCs/>
                <w:color w:val="000000"/>
                <w:sz w:val="20"/>
                <w:szCs w:val="20"/>
              </w:rPr>
            </w:pPr>
            <w:r w:rsidRPr="006F3C12">
              <w:rPr>
                <w:rFonts w:ascii="Calibri" w:hAnsi="Calibri" w:eastAsia="Times New Roman" w:cs="Arial"/>
                <w:b/>
                <w:bCs/>
                <w:color w:val="000000"/>
                <w:sz w:val="20"/>
                <w:szCs w:val="20"/>
              </w:rPr>
              <w:t>TOTAL</w:t>
            </w:r>
          </w:p>
        </w:tc>
        <w:tc>
          <w:tcPr>
            <w:tcW w:w="2184" w:type="dxa"/>
            <w:tcBorders>
              <w:top w:val="nil"/>
              <w:left w:val="nil"/>
              <w:bottom w:val="single" w:color="auto" w:sz="4" w:space="0"/>
              <w:right w:val="single" w:color="auto" w:sz="4" w:space="0"/>
            </w:tcBorders>
            <w:shd w:val="clear" w:color="000000" w:fill="E2A5AC"/>
            <w:noWrap/>
            <w:vAlign w:val="bottom"/>
            <w:hideMark/>
          </w:tcPr>
          <w:p w:rsidRPr="006F3C12" w:rsidR="001937AA" w:rsidP="001937AA" w:rsidRDefault="001937AA" w14:paraId="23607E7E" w14:textId="0A96F730">
            <w:pPr>
              <w:spacing w:after="0" w:line="240" w:lineRule="auto"/>
              <w:jc w:val="right"/>
              <w:rPr>
                <w:rFonts w:ascii="Calibri" w:hAnsi="Calibri" w:eastAsia="Times New Roman" w:cs="Arial"/>
                <w:b/>
                <w:bCs/>
                <w:color w:val="000000"/>
                <w:sz w:val="20"/>
                <w:szCs w:val="20"/>
              </w:rPr>
            </w:pPr>
            <w:r>
              <w:rPr>
                <w:rFonts w:ascii="Calibri" w:hAnsi="Calibri" w:eastAsia="Times New Roman" w:cs="Arial"/>
                <w:b/>
                <w:bCs/>
                <w:color w:val="000000"/>
                <w:sz w:val="20"/>
                <w:szCs w:val="20"/>
              </w:rPr>
              <w:t>7,958</w:t>
            </w:r>
          </w:p>
        </w:tc>
        <w:tc>
          <w:tcPr>
            <w:tcW w:w="1890" w:type="dxa"/>
            <w:tcBorders>
              <w:top w:val="nil"/>
              <w:left w:val="nil"/>
              <w:bottom w:val="single" w:color="auto" w:sz="4" w:space="0"/>
              <w:right w:val="single" w:color="auto" w:sz="4" w:space="0"/>
            </w:tcBorders>
            <w:shd w:val="clear" w:color="000000" w:fill="333333"/>
            <w:noWrap/>
            <w:vAlign w:val="bottom"/>
            <w:hideMark/>
          </w:tcPr>
          <w:p w:rsidRPr="006F3C12" w:rsidR="001937AA" w:rsidP="001937AA" w:rsidRDefault="001937AA" w14:paraId="47E1642A" w14:textId="77777777">
            <w:pPr>
              <w:spacing w:after="0" w:line="240" w:lineRule="auto"/>
              <w:rPr>
                <w:rFonts w:ascii="Calibri" w:hAnsi="Calibri" w:eastAsia="Times New Roman" w:cs="Arial"/>
                <w:b/>
                <w:bCs/>
                <w:color w:val="000000"/>
                <w:sz w:val="20"/>
                <w:szCs w:val="20"/>
              </w:rPr>
            </w:pPr>
            <w:r w:rsidRPr="006F3C12">
              <w:rPr>
                <w:rFonts w:ascii="Calibri" w:hAnsi="Calibri" w:eastAsia="Times New Roman" w:cs="Arial"/>
                <w:b/>
                <w:bCs/>
                <w:color w:val="000000"/>
                <w:sz w:val="20"/>
                <w:szCs w:val="20"/>
              </w:rPr>
              <w:t> </w:t>
            </w:r>
          </w:p>
        </w:tc>
        <w:tc>
          <w:tcPr>
            <w:tcW w:w="2424" w:type="dxa"/>
            <w:tcBorders>
              <w:top w:val="nil"/>
              <w:left w:val="nil"/>
              <w:bottom w:val="single" w:color="auto" w:sz="4" w:space="0"/>
              <w:right w:val="single" w:color="auto" w:sz="4" w:space="0"/>
            </w:tcBorders>
            <w:shd w:val="clear" w:color="000000" w:fill="E2A5AC"/>
            <w:noWrap/>
            <w:vAlign w:val="bottom"/>
            <w:hideMark/>
          </w:tcPr>
          <w:p w:rsidRPr="006F3C12" w:rsidR="001937AA" w:rsidP="001937AA" w:rsidRDefault="001937AA" w14:paraId="2CCC8889" w14:textId="468EB285">
            <w:pPr>
              <w:spacing w:after="0" w:line="240" w:lineRule="auto"/>
              <w:jc w:val="right"/>
              <w:rPr>
                <w:rFonts w:ascii="Calibri" w:hAnsi="Calibri" w:eastAsia="Times New Roman" w:cs="Arial"/>
                <w:b/>
                <w:bCs/>
                <w:color w:val="000000"/>
                <w:sz w:val="20"/>
                <w:szCs w:val="20"/>
              </w:rPr>
            </w:pPr>
            <w:r>
              <w:rPr>
                <w:rFonts w:ascii="Calibri" w:hAnsi="Calibri" w:eastAsia="Times New Roman" w:cs="Arial"/>
                <w:b/>
                <w:bCs/>
                <w:color w:val="000000"/>
                <w:sz w:val="20"/>
                <w:szCs w:val="20"/>
              </w:rPr>
              <w:t>$2</w:t>
            </w:r>
            <w:r w:rsidR="00EB6C0A">
              <w:rPr>
                <w:rFonts w:ascii="Calibri" w:hAnsi="Calibri" w:eastAsia="Times New Roman" w:cs="Arial"/>
                <w:b/>
                <w:bCs/>
                <w:color w:val="000000"/>
                <w:sz w:val="20"/>
                <w:szCs w:val="20"/>
              </w:rPr>
              <w:t>91,581</w:t>
            </w:r>
          </w:p>
        </w:tc>
      </w:tr>
      <w:bookmarkEnd w:id="16"/>
    </w:tbl>
    <w:p w:rsidR="00F056C3" w:rsidP="00A41763" w:rsidRDefault="00F056C3" w14:paraId="0B174BFC" w14:textId="33A7D735">
      <w:pPr>
        <w:rPr>
          <w:b/>
          <w:bCs/>
        </w:rPr>
      </w:pPr>
    </w:p>
    <w:p w:rsidR="00EB6C0A" w:rsidP="00A41763" w:rsidRDefault="00EB6C0A" w14:paraId="48F7D469" w14:textId="5DFB7C5A">
      <w:r w:rsidRPr="004E4A4B">
        <w:t xml:space="preserve">The estimate of burden hours is based on </w:t>
      </w:r>
      <w:r>
        <w:t xml:space="preserve">observed time to complete the survey, which has been conducted annually since 2015. The cost estimate is solely private sector, as the government is not surveyed. </w:t>
      </w:r>
      <w:r w:rsidR="00681FC3">
        <w:t xml:space="preserve">Hourly wages are provided by the </w:t>
      </w:r>
      <w:proofErr w:type="gramStart"/>
      <w:r w:rsidR="00681FC3">
        <w:t>September,</w:t>
      </w:r>
      <w:proofErr w:type="gramEnd"/>
      <w:r w:rsidR="00681FC3">
        <w:t xml:space="preserve"> 2021 release of employer costs for employee compensation by the Bureau of Labor Statistics. </w:t>
      </w:r>
    </w:p>
    <w:p w:rsidR="00F056C3" w:rsidP="00F056C3" w:rsidRDefault="00F056C3" w14:paraId="17CAAADC" w14:textId="77777777">
      <w:pPr>
        <w:pStyle w:val="Heading2"/>
      </w:pPr>
      <w:bookmarkStart w:name="_Toc16271332" w:id="17"/>
      <w:r>
        <w:t>A.</w:t>
      </w:r>
      <w:r w:rsidRPr="00A41763" w:rsidR="00A41763">
        <w:t xml:space="preserve">13. </w:t>
      </w:r>
      <w:r w:rsidR="006F3C12">
        <w:t xml:space="preserve">Other Estimated </w:t>
      </w:r>
      <w:r w:rsidRPr="00F056C3">
        <w:t xml:space="preserve">Annual Cost to </w:t>
      </w:r>
      <w:r w:rsidR="00FE2197">
        <w:t>Respondents</w:t>
      </w:r>
      <w:bookmarkEnd w:id="17"/>
    </w:p>
    <w:p w:rsidRPr="00A41763" w:rsidR="00A41763" w:rsidP="00A41763" w:rsidRDefault="00A41763" w14:paraId="5509891F" w14:textId="77777777">
      <w:r w:rsidRPr="00A41763">
        <w:rPr>
          <w:b/>
          <w:bCs/>
        </w:rPr>
        <w:t xml:space="preserve">Provide an estimate for the total annual cost burden to respondents or recordkeepers resulting from the collection of information. </w:t>
      </w:r>
    </w:p>
    <w:p w:rsidRPr="005C1426" w:rsidR="005C1426" w:rsidP="00A41763" w:rsidRDefault="00B62803" w14:paraId="6CF540D9" w14:textId="4FCE4C5C">
      <w:r>
        <w:t xml:space="preserve">There are no other estimated annual costs to respondents. </w:t>
      </w:r>
    </w:p>
    <w:p w:rsidR="00F056C3" w:rsidP="00F056C3" w:rsidRDefault="00F056C3" w14:paraId="249D505C" w14:textId="77777777">
      <w:pPr>
        <w:pStyle w:val="Heading2"/>
      </w:pPr>
      <w:bookmarkStart w:name="_Toc16271333" w:id="18"/>
      <w:r>
        <w:lastRenderedPageBreak/>
        <w:t>A.</w:t>
      </w:r>
      <w:r w:rsidRPr="00A41763" w:rsidR="00A41763">
        <w:t xml:space="preserve">14. </w:t>
      </w:r>
      <w:r w:rsidR="00FE2197">
        <w:t>Annual Cost to the Federal Government</w:t>
      </w:r>
      <w:bookmarkEnd w:id="18"/>
      <w:r w:rsidRPr="00F056C3">
        <w:t xml:space="preserve"> </w:t>
      </w:r>
    </w:p>
    <w:p w:rsidRPr="00A41763" w:rsidR="00A41763" w:rsidP="00A41763" w:rsidRDefault="00A41763" w14:paraId="42208E52" w14:textId="77777777">
      <w:bookmarkStart w:name="_Hlk57385461" w:id="19"/>
      <w:r w:rsidRPr="00A41763">
        <w:rPr>
          <w:b/>
          <w:bCs/>
        </w:rPr>
        <w:t xml:space="preserve">Provide estimates of annualized cost to the Federal government. </w:t>
      </w:r>
    </w:p>
    <w:bookmarkEnd w:id="19"/>
    <w:p w:rsidRPr="00E52F13" w:rsidR="00E52F13" w:rsidP="00D854D8" w:rsidRDefault="00E52F13" w14:paraId="417CD59D" w14:textId="1B9933F8">
      <w:r>
        <w:t xml:space="preserve">There is no estimated cost to the Federal Government. </w:t>
      </w:r>
    </w:p>
    <w:p w:rsidR="006D42EC" w:rsidP="006D42EC" w:rsidRDefault="00F056C3" w14:paraId="163CD763" w14:textId="77777777">
      <w:pPr>
        <w:pStyle w:val="Heading2"/>
      </w:pPr>
      <w:bookmarkStart w:name="_Toc16271334" w:id="20"/>
      <w:bookmarkStart w:name="_Hlk83199566" w:id="21"/>
      <w:r>
        <w:t>A.</w:t>
      </w:r>
      <w:r w:rsidRPr="00A41763" w:rsidR="00A41763">
        <w:t xml:space="preserve">15. </w:t>
      </w:r>
      <w:r w:rsidR="006D42EC">
        <w:t>Reasons for Changes in Burden</w:t>
      </w:r>
      <w:bookmarkEnd w:id="20"/>
    </w:p>
    <w:p w:rsidRPr="00A41763" w:rsidR="00A41763" w:rsidP="00A41763" w:rsidRDefault="00A41763" w14:paraId="371F9FF2" w14:textId="77777777">
      <w:bookmarkStart w:name="_Hlk57385469" w:id="22"/>
      <w:r w:rsidRPr="00A41763">
        <w:rPr>
          <w:b/>
          <w:bCs/>
        </w:rPr>
        <w:t xml:space="preserve">Explain the reasons for any program changes or adjustments reported in Items 13 (or 14) of OMB Form 83-I. </w:t>
      </w:r>
    </w:p>
    <w:tbl>
      <w:tblPr>
        <w:tblW w:w="9360" w:type="dxa"/>
        <w:jc w:val="center"/>
        <w:tblLayout w:type="fixed"/>
        <w:tblCellMar>
          <w:left w:w="115" w:type="dxa"/>
          <w:right w:w="115" w:type="dxa"/>
        </w:tblCellMar>
        <w:tblLook w:val="04A0" w:firstRow="1" w:lastRow="0" w:firstColumn="1" w:lastColumn="0" w:noHBand="0" w:noVBand="1"/>
      </w:tblPr>
      <w:tblGrid>
        <w:gridCol w:w="1872"/>
        <w:gridCol w:w="1872"/>
        <w:gridCol w:w="1872"/>
        <w:gridCol w:w="1872"/>
        <w:gridCol w:w="1872"/>
      </w:tblGrid>
      <w:tr w:rsidRPr="00812C91" w:rsidR="008A7E5F" w:rsidTr="00545C0F" w14:paraId="3183EDA4" w14:textId="77777777">
        <w:trPr>
          <w:trHeight w:val="360"/>
          <w:jc w:val="center"/>
        </w:trPr>
        <w:tc>
          <w:tcPr>
            <w:tcW w:w="9360" w:type="dxa"/>
            <w:gridSpan w:val="5"/>
            <w:tcBorders>
              <w:top w:val="nil"/>
              <w:left w:val="nil"/>
              <w:bottom w:val="nil"/>
              <w:right w:val="nil"/>
            </w:tcBorders>
            <w:shd w:val="clear" w:color="auto" w:fill="auto"/>
            <w:noWrap/>
            <w:vAlign w:val="bottom"/>
            <w:hideMark/>
          </w:tcPr>
          <w:p w:rsidRPr="00812C91" w:rsidR="008A7E5F" w:rsidP="00D01BEA" w:rsidRDefault="008A7E5F" w14:paraId="06E24529" w14:textId="6F5F37B9">
            <w:pPr>
              <w:spacing w:after="0" w:line="240" w:lineRule="auto"/>
              <w:jc w:val="center"/>
              <w:rPr>
                <w:rFonts w:ascii="Arial" w:hAnsi="Arial" w:eastAsia="Times New Roman" w:cs="Arial"/>
                <w:b/>
                <w:color w:val="0070C0"/>
                <w:sz w:val="28"/>
                <w:szCs w:val="28"/>
              </w:rPr>
            </w:pPr>
            <w:bookmarkStart w:name="_Hlk57385531" w:id="23"/>
            <w:bookmarkEnd w:id="22"/>
            <w:r>
              <w:br w:type="page"/>
            </w:r>
            <w:r w:rsidRPr="00812C91">
              <w:rPr>
                <w:rFonts w:ascii="Arial" w:hAnsi="Arial" w:eastAsia="Times New Roman" w:cs="Arial"/>
                <w:b/>
                <w:color w:val="0070C0"/>
                <w:sz w:val="28"/>
                <w:szCs w:val="28"/>
              </w:rPr>
              <w:t>Table A</w:t>
            </w:r>
            <w:r w:rsidR="00526AA2">
              <w:rPr>
                <w:rFonts w:ascii="Arial" w:hAnsi="Arial" w:eastAsia="Times New Roman" w:cs="Arial"/>
                <w:b/>
                <w:color w:val="0070C0"/>
                <w:sz w:val="28"/>
                <w:szCs w:val="28"/>
              </w:rPr>
              <w:t>3</w:t>
            </w:r>
            <w:r w:rsidRPr="00812C91">
              <w:rPr>
                <w:rFonts w:ascii="Arial" w:hAnsi="Arial" w:eastAsia="Times New Roman" w:cs="Arial"/>
                <w:b/>
                <w:color w:val="0070C0"/>
                <w:sz w:val="28"/>
                <w:szCs w:val="28"/>
              </w:rPr>
              <w:t>. ICR Summary of Burden</w:t>
            </w:r>
          </w:p>
        </w:tc>
      </w:tr>
      <w:tr w:rsidRPr="00812C91" w:rsidR="00545C0F" w:rsidTr="000F672E" w14:paraId="094BCB55" w14:textId="77777777">
        <w:trPr>
          <w:trHeight w:val="510"/>
          <w:jc w:val="center"/>
        </w:trPr>
        <w:tc>
          <w:tcPr>
            <w:tcW w:w="1872" w:type="dxa"/>
            <w:tcBorders>
              <w:top w:val="single" w:color="auto" w:sz="4" w:space="0"/>
              <w:left w:val="single" w:color="auto" w:sz="4" w:space="0"/>
              <w:bottom w:val="single" w:color="auto" w:sz="4" w:space="0"/>
              <w:right w:val="single" w:color="auto" w:sz="4" w:space="0"/>
            </w:tcBorders>
            <w:shd w:val="clear" w:color="000000" w:fill="00B0F0"/>
            <w:vAlign w:val="center"/>
            <w:hideMark/>
          </w:tcPr>
          <w:p w:rsidRPr="00812C91" w:rsidR="008A7E5F" w:rsidP="008F16EC" w:rsidRDefault="008A7E5F" w14:paraId="2D408BD0" w14:textId="77777777">
            <w:pPr>
              <w:spacing w:after="0" w:line="240" w:lineRule="auto"/>
              <w:jc w:val="center"/>
              <w:rPr>
                <w:rFonts w:ascii="Calibri" w:hAnsi="Calibri" w:eastAsia="Times New Roman" w:cs="Arial"/>
                <w:b/>
                <w:bCs/>
                <w:color w:val="FFFFFF"/>
                <w:sz w:val="20"/>
                <w:szCs w:val="20"/>
              </w:rPr>
            </w:pPr>
            <w:r w:rsidRPr="00812C91">
              <w:rPr>
                <w:rFonts w:ascii="Calibri" w:hAnsi="Calibri" w:eastAsia="Times New Roman" w:cs="Arial"/>
                <w:b/>
                <w:bCs/>
                <w:color w:val="FFFFFF"/>
                <w:sz w:val="20"/>
                <w:szCs w:val="20"/>
              </w:rPr>
              <w:t> </w:t>
            </w:r>
          </w:p>
        </w:tc>
        <w:tc>
          <w:tcPr>
            <w:tcW w:w="1872" w:type="dxa"/>
            <w:tcBorders>
              <w:top w:val="single" w:color="auto" w:sz="4" w:space="0"/>
              <w:left w:val="nil"/>
              <w:bottom w:val="single" w:color="auto" w:sz="4" w:space="0"/>
              <w:right w:val="single" w:color="auto" w:sz="4" w:space="0"/>
            </w:tcBorders>
            <w:shd w:val="clear" w:color="000000" w:fill="00B0F0"/>
            <w:vAlign w:val="center"/>
            <w:hideMark/>
          </w:tcPr>
          <w:p w:rsidRPr="00812C91" w:rsidR="008A7E5F" w:rsidP="008F16EC" w:rsidRDefault="008A7E5F" w14:paraId="20407F3C" w14:textId="77777777">
            <w:pPr>
              <w:spacing w:after="0" w:line="240" w:lineRule="auto"/>
              <w:jc w:val="center"/>
              <w:rPr>
                <w:rFonts w:ascii="Calibri" w:hAnsi="Calibri" w:eastAsia="Times New Roman" w:cs="Arial"/>
                <w:b/>
                <w:bCs/>
                <w:sz w:val="20"/>
                <w:szCs w:val="20"/>
              </w:rPr>
            </w:pPr>
            <w:r w:rsidRPr="00812C91">
              <w:rPr>
                <w:rFonts w:ascii="Calibri" w:hAnsi="Calibri" w:eastAsia="Times New Roman" w:cs="Arial"/>
                <w:b/>
                <w:bCs/>
                <w:sz w:val="20"/>
                <w:szCs w:val="20"/>
              </w:rPr>
              <w:t>Requested</w:t>
            </w:r>
          </w:p>
        </w:tc>
        <w:tc>
          <w:tcPr>
            <w:tcW w:w="1872" w:type="dxa"/>
            <w:tcBorders>
              <w:top w:val="single" w:color="auto" w:sz="4" w:space="0"/>
              <w:left w:val="nil"/>
              <w:bottom w:val="single" w:color="auto" w:sz="4" w:space="0"/>
              <w:right w:val="single" w:color="auto" w:sz="4" w:space="0"/>
            </w:tcBorders>
            <w:shd w:val="clear" w:color="000000" w:fill="00B0F0"/>
            <w:vAlign w:val="center"/>
            <w:hideMark/>
          </w:tcPr>
          <w:p w:rsidRPr="00812C91" w:rsidR="008A7E5F" w:rsidP="008F16EC" w:rsidRDefault="008A7E5F" w14:paraId="655DDE03" w14:textId="77777777">
            <w:pPr>
              <w:spacing w:after="0" w:line="240" w:lineRule="auto"/>
              <w:jc w:val="center"/>
              <w:rPr>
                <w:rFonts w:ascii="Calibri" w:hAnsi="Calibri" w:eastAsia="Times New Roman" w:cs="Arial"/>
                <w:b/>
                <w:bCs/>
                <w:sz w:val="20"/>
                <w:szCs w:val="20"/>
              </w:rPr>
            </w:pPr>
            <w:r w:rsidRPr="00812C91">
              <w:rPr>
                <w:rFonts w:ascii="Calibri" w:hAnsi="Calibri" w:eastAsia="Times New Roman" w:cs="Arial"/>
                <w:b/>
                <w:bCs/>
                <w:sz w:val="20"/>
                <w:szCs w:val="20"/>
              </w:rPr>
              <w:t>Program Change Due to Agency Discretion</w:t>
            </w:r>
          </w:p>
        </w:tc>
        <w:tc>
          <w:tcPr>
            <w:tcW w:w="1872" w:type="dxa"/>
            <w:tcBorders>
              <w:top w:val="single" w:color="auto" w:sz="4" w:space="0"/>
              <w:left w:val="nil"/>
              <w:bottom w:val="single" w:color="auto" w:sz="4" w:space="0"/>
              <w:right w:val="single" w:color="auto" w:sz="4" w:space="0"/>
            </w:tcBorders>
            <w:shd w:val="clear" w:color="000000" w:fill="00B0F0"/>
            <w:vAlign w:val="center"/>
            <w:hideMark/>
          </w:tcPr>
          <w:p w:rsidRPr="00812C91" w:rsidR="008A7E5F" w:rsidP="008F16EC" w:rsidRDefault="008A7E5F" w14:paraId="5D1B024A" w14:textId="77777777">
            <w:pPr>
              <w:spacing w:after="0" w:line="240" w:lineRule="auto"/>
              <w:jc w:val="center"/>
              <w:rPr>
                <w:rFonts w:ascii="Calibri" w:hAnsi="Calibri" w:eastAsia="Times New Roman" w:cs="Arial"/>
                <w:b/>
                <w:bCs/>
                <w:sz w:val="20"/>
                <w:szCs w:val="20"/>
              </w:rPr>
            </w:pPr>
            <w:r w:rsidRPr="00812C91">
              <w:rPr>
                <w:rFonts w:ascii="Calibri" w:hAnsi="Calibri" w:eastAsia="Times New Roman" w:cs="Arial"/>
                <w:b/>
                <w:bCs/>
                <w:sz w:val="20"/>
                <w:szCs w:val="20"/>
              </w:rPr>
              <w:t>Change Due to Adjustment in Agency Estimate</w:t>
            </w:r>
          </w:p>
        </w:tc>
        <w:tc>
          <w:tcPr>
            <w:tcW w:w="1872" w:type="dxa"/>
            <w:tcBorders>
              <w:top w:val="single" w:color="auto" w:sz="4" w:space="0"/>
              <w:left w:val="nil"/>
              <w:bottom w:val="single" w:color="auto" w:sz="4" w:space="0"/>
              <w:right w:val="single" w:color="auto" w:sz="4" w:space="0"/>
            </w:tcBorders>
            <w:shd w:val="clear" w:color="000000" w:fill="00B0F0"/>
            <w:vAlign w:val="center"/>
            <w:hideMark/>
          </w:tcPr>
          <w:p w:rsidRPr="00812C91" w:rsidR="008A7E5F" w:rsidP="008F16EC" w:rsidRDefault="008A7E5F" w14:paraId="7033AB9E" w14:textId="77777777">
            <w:pPr>
              <w:spacing w:after="0" w:line="240" w:lineRule="auto"/>
              <w:jc w:val="center"/>
              <w:rPr>
                <w:rFonts w:ascii="Calibri" w:hAnsi="Calibri" w:eastAsia="Times New Roman" w:cs="Arial"/>
                <w:b/>
                <w:bCs/>
                <w:sz w:val="20"/>
                <w:szCs w:val="20"/>
              </w:rPr>
            </w:pPr>
            <w:r w:rsidRPr="00812C91">
              <w:rPr>
                <w:rFonts w:ascii="Calibri" w:hAnsi="Calibri" w:eastAsia="Times New Roman" w:cs="Arial"/>
                <w:b/>
                <w:bCs/>
                <w:sz w:val="20"/>
                <w:szCs w:val="20"/>
              </w:rPr>
              <w:t>Previously Approved</w:t>
            </w:r>
          </w:p>
        </w:tc>
      </w:tr>
      <w:tr w:rsidRPr="00812C91" w:rsidR="000F672E" w:rsidTr="000F672E" w14:paraId="012B505E" w14:textId="77777777">
        <w:trPr>
          <w:trHeight w:val="525"/>
          <w:jc w:val="center"/>
        </w:trPr>
        <w:tc>
          <w:tcPr>
            <w:tcW w:w="1872" w:type="dxa"/>
            <w:tcBorders>
              <w:top w:val="nil"/>
              <w:left w:val="single" w:color="auto" w:sz="4" w:space="0"/>
              <w:bottom w:val="single" w:color="auto" w:sz="4" w:space="0"/>
              <w:right w:val="single" w:color="auto" w:sz="4" w:space="0"/>
            </w:tcBorders>
            <w:shd w:val="clear" w:color="auto" w:fill="auto"/>
            <w:vAlign w:val="center"/>
            <w:hideMark/>
          </w:tcPr>
          <w:p w:rsidRPr="00812C91" w:rsidR="000F672E" w:rsidP="000F672E" w:rsidRDefault="000F672E" w14:paraId="3BC423F7" w14:textId="77777777">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 xml:space="preserve">Total </w:t>
            </w:r>
            <w:r w:rsidRPr="00812C91">
              <w:rPr>
                <w:rFonts w:ascii="Calibri" w:hAnsi="Calibri" w:eastAsia="Times New Roman" w:cs="Arial"/>
                <w:color w:val="576170"/>
                <w:sz w:val="20"/>
                <w:szCs w:val="20"/>
              </w:rPr>
              <w:t>Number of Responses</w:t>
            </w:r>
          </w:p>
        </w:tc>
        <w:tc>
          <w:tcPr>
            <w:tcW w:w="1872" w:type="dxa"/>
            <w:tcBorders>
              <w:top w:val="nil"/>
              <w:left w:val="nil"/>
              <w:bottom w:val="single" w:color="auto" w:sz="4" w:space="0"/>
              <w:right w:val="single" w:color="auto" w:sz="4" w:space="0"/>
            </w:tcBorders>
            <w:shd w:val="clear" w:color="auto" w:fill="auto"/>
            <w:vAlign w:val="center"/>
            <w:hideMark/>
          </w:tcPr>
          <w:p w:rsidRPr="00812C91" w:rsidR="000F672E" w:rsidP="000F672E" w:rsidRDefault="000F672E" w14:paraId="6EA49B63" w14:textId="557DB87B">
            <w:pPr>
              <w:spacing w:after="0" w:line="240" w:lineRule="auto"/>
              <w:rPr>
                <w:rFonts w:ascii="Calibri" w:hAnsi="Calibri" w:eastAsia="Times New Roman" w:cs="Arial"/>
                <w:color w:val="576170"/>
                <w:sz w:val="20"/>
                <w:szCs w:val="20"/>
              </w:rPr>
            </w:pPr>
            <w:r w:rsidRPr="00812C91">
              <w:rPr>
                <w:rFonts w:ascii="Calibri" w:hAnsi="Calibri" w:eastAsia="Times New Roman" w:cs="Arial"/>
                <w:color w:val="576170"/>
                <w:sz w:val="20"/>
                <w:szCs w:val="20"/>
              </w:rPr>
              <w:t> </w:t>
            </w:r>
            <w:r>
              <w:rPr>
                <w:rFonts w:ascii="Calibri" w:hAnsi="Calibri" w:eastAsia="Times New Roman" w:cs="Arial"/>
                <w:color w:val="576170"/>
                <w:sz w:val="20"/>
                <w:szCs w:val="20"/>
              </w:rPr>
              <w:t>35,000</w:t>
            </w:r>
          </w:p>
        </w:tc>
        <w:tc>
          <w:tcPr>
            <w:tcW w:w="1872" w:type="dxa"/>
            <w:tcBorders>
              <w:top w:val="nil"/>
              <w:left w:val="nil"/>
              <w:bottom w:val="single" w:color="auto" w:sz="4" w:space="0"/>
              <w:right w:val="single" w:color="auto" w:sz="4" w:space="0"/>
            </w:tcBorders>
            <w:shd w:val="clear" w:color="auto" w:fill="auto"/>
            <w:vAlign w:val="center"/>
            <w:hideMark/>
          </w:tcPr>
          <w:p w:rsidRPr="00812C91" w:rsidR="000F672E" w:rsidP="000F672E" w:rsidRDefault="000F672E" w14:paraId="3BEA0AF1" w14:textId="77777777">
            <w:pPr>
              <w:spacing w:after="0" w:line="240" w:lineRule="auto"/>
              <w:rPr>
                <w:rFonts w:ascii="Calibri" w:hAnsi="Calibri" w:eastAsia="Times New Roman" w:cs="Arial"/>
                <w:color w:val="576170"/>
                <w:sz w:val="20"/>
                <w:szCs w:val="20"/>
              </w:rPr>
            </w:pPr>
            <w:r w:rsidRPr="00812C91">
              <w:rPr>
                <w:rFonts w:ascii="Calibri" w:hAnsi="Calibri" w:eastAsia="Times New Roman" w:cs="Arial"/>
                <w:color w:val="576170"/>
                <w:sz w:val="20"/>
                <w:szCs w:val="20"/>
              </w:rPr>
              <w:t> </w:t>
            </w:r>
          </w:p>
        </w:tc>
        <w:tc>
          <w:tcPr>
            <w:tcW w:w="1872" w:type="dxa"/>
            <w:tcBorders>
              <w:top w:val="nil"/>
              <w:left w:val="nil"/>
              <w:bottom w:val="single" w:color="auto" w:sz="4" w:space="0"/>
              <w:right w:val="single" w:color="auto" w:sz="4" w:space="0"/>
            </w:tcBorders>
            <w:shd w:val="clear" w:color="auto" w:fill="auto"/>
            <w:vAlign w:val="center"/>
            <w:hideMark/>
          </w:tcPr>
          <w:p w:rsidRPr="00812C91" w:rsidR="000F672E" w:rsidP="000F672E" w:rsidRDefault="00F77AF7" w14:paraId="1CB2A1A2" w14:textId="0CFB1348">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+5000</w:t>
            </w:r>
          </w:p>
        </w:tc>
        <w:tc>
          <w:tcPr>
            <w:tcW w:w="1872" w:type="dxa"/>
            <w:tcBorders>
              <w:top w:val="nil"/>
              <w:left w:val="nil"/>
              <w:bottom w:val="single" w:color="auto" w:sz="4" w:space="0"/>
              <w:right w:val="single" w:color="auto" w:sz="4" w:space="0"/>
            </w:tcBorders>
            <w:shd w:val="clear" w:color="auto" w:fill="auto"/>
            <w:vAlign w:val="center"/>
            <w:hideMark/>
          </w:tcPr>
          <w:p w:rsidRPr="00812C91" w:rsidR="000F672E" w:rsidP="000F672E" w:rsidRDefault="000F672E" w14:paraId="0BEF94C7" w14:textId="0B2345BB">
            <w:pPr>
              <w:spacing w:after="0" w:line="240" w:lineRule="auto"/>
              <w:rPr>
                <w:rFonts w:ascii="Calibri" w:hAnsi="Calibri" w:eastAsia="Times New Roman" w:cs="Arial"/>
                <w:color w:val="576170"/>
                <w:sz w:val="20"/>
                <w:szCs w:val="20"/>
              </w:rPr>
            </w:pPr>
            <w:r w:rsidRPr="00812C91">
              <w:rPr>
                <w:rFonts w:ascii="Calibri" w:hAnsi="Calibri" w:eastAsia="Times New Roman" w:cs="Arial"/>
                <w:color w:val="576170"/>
                <w:sz w:val="20"/>
                <w:szCs w:val="20"/>
              </w:rPr>
              <w:t> </w:t>
            </w:r>
            <w:r>
              <w:rPr>
                <w:rFonts w:ascii="Calibri" w:hAnsi="Calibri" w:eastAsia="Times New Roman" w:cs="Arial"/>
                <w:color w:val="576170"/>
                <w:sz w:val="20"/>
                <w:szCs w:val="20"/>
              </w:rPr>
              <w:t xml:space="preserve">30,000 </w:t>
            </w:r>
          </w:p>
        </w:tc>
      </w:tr>
      <w:tr w:rsidRPr="00812C91" w:rsidR="000F672E" w:rsidTr="000F672E" w14:paraId="1464B5B9" w14:textId="77777777">
        <w:trPr>
          <w:trHeight w:val="525"/>
          <w:jc w:val="center"/>
        </w:trPr>
        <w:tc>
          <w:tcPr>
            <w:tcW w:w="187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12C91" w:rsidR="000F672E" w:rsidP="000F672E" w:rsidRDefault="000F672E" w14:paraId="75B6D0DB" w14:textId="77777777">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Tota</w:t>
            </w:r>
            <w:r w:rsidRPr="00812C91">
              <w:rPr>
                <w:rFonts w:ascii="Calibri" w:hAnsi="Calibri" w:eastAsia="Times New Roman" w:cs="Arial"/>
                <w:color w:val="576170"/>
                <w:sz w:val="20"/>
                <w:szCs w:val="20"/>
              </w:rPr>
              <w:t>l Time Burden (</w:t>
            </w:r>
            <w:proofErr w:type="spellStart"/>
            <w:r w:rsidRPr="00812C91">
              <w:rPr>
                <w:rFonts w:ascii="Calibri" w:hAnsi="Calibri" w:eastAsia="Times New Roman" w:cs="Arial"/>
                <w:color w:val="576170"/>
                <w:sz w:val="20"/>
                <w:szCs w:val="20"/>
              </w:rPr>
              <w:t>Hr</w:t>
            </w:r>
            <w:proofErr w:type="spellEnd"/>
            <w:r w:rsidRPr="00812C91">
              <w:rPr>
                <w:rFonts w:ascii="Calibri" w:hAnsi="Calibri" w:eastAsia="Times New Roman" w:cs="Arial"/>
                <w:color w:val="576170"/>
                <w:sz w:val="20"/>
                <w:szCs w:val="20"/>
              </w:rPr>
              <w:t>)</w:t>
            </w:r>
          </w:p>
        </w:tc>
        <w:tc>
          <w:tcPr>
            <w:tcW w:w="1872" w:type="dxa"/>
            <w:tcBorders>
              <w:top w:val="single" w:color="auto" w:sz="4" w:space="0"/>
              <w:left w:val="nil"/>
              <w:bottom w:val="single" w:color="auto" w:sz="4" w:space="0"/>
              <w:right w:val="single" w:color="auto" w:sz="4" w:space="0"/>
            </w:tcBorders>
            <w:shd w:val="clear" w:color="auto" w:fill="auto"/>
            <w:vAlign w:val="center"/>
            <w:hideMark/>
          </w:tcPr>
          <w:p w:rsidRPr="00812C91" w:rsidR="000F672E" w:rsidP="000F672E" w:rsidRDefault="000F672E" w14:paraId="01774FEF" w14:textId="48BAB2B9">
            <w:pPr>
              <w:spacing w:after="0" w:line="240" w:lineRule="auto"/>
              <w:rPr>
                <w:rFonts w:ascii="Calibri" w:hAnsi="Calibri" w:eastAsia="Times New Roman" w:cs="Arial"/>
                <w:color w:val="576170"/>
                <w:sz w:val="20"/>
                <w:szCs w:val="20"/>
              </w:rPr>
            </w:pPr>
            <w:r w:rsidRPr="00812C91">
              <w:rPr>
                <w:rFonts w:ascii="Calibri" w:hAnsi="Calibri" w:eastAsia="Times New Roman" w:cs="Arial"/>
                <w:color w:val="576170"/>
                <w:sz w:val="20"/>
                <w:szCs w:val="20"/>
              </w:rPr>
              <w:t> </w:t>
            </w:r>
            <w:r>
              <w:rPr>
                <w:rFonts w:ascii="Calibri" w:hAnsi="Calibri" w:eastAsia="Times New Roman" w:cs="Arial"/>
                <w:color w:val="576170"/>
                <w:sz w:val="20"/>
                <w:szCs w:val="20"/>
              </w:rPr>
              <w:t>7,958</w:t>
            </w:r>
          </w:p>
        </w:tc>
        <w:tc>
          <w:tcPr>
            <w:tcW w:w="1872" w:type="dxa"/>
            <w:tcBorders>
              <w:top w:val="single" w:color="auto" w:sz="4" w:space="0"/>
              <w:left w:val="nil"/>
              <w:bottom w:val="single" w:color="auto" w:sz="4" w:space="0"/>
              <w:right w:val="single" w:color="auto" w:sz="4" w:space="0"/>
            </w:tcBorders>
            <w:shd w:val="clear" w:color="auto" w:fill="auto"/>
            <w:vAlign w:val="center"/>
            <w:hideMark/>
          </w:tcPr>
          <w:p w:rsidRPr="00812C91" w:rsidR="000F672E" w:rsidP="000F672E" w:rsidRDefault="000F672E" w14:paraId="594231E7" w14:textId="77777777">
            <w:pPr>
              <w:spacing w:after="0" w:line="240" w:lineRule="auto"/>
              <w:rPr>
                <w:rFonts w:ascii="Calibri" w:hAnsi="Calibri" w:eastAsia="Times New Roman" w:cs="Arial"/>
                <w:color w:val="576170"/>
                <w:sz w:val="20"/>
                <w:szCs w:val="20"/>
              </w:rPr>
            </w:pPr>
            <w:r w:rsidRPr="00812C91">
              <w:rPr>
                <w:rFonts w:ascii="Calibri" w:hAnsi="Calibri" w:eastAsia="Times New Roman" w:cs="Arial"/>
                <w:color w:val="576170"/>
                <w:sz w:val="20"/>
                <w:szCs w:val="20"/>
              </w:rPr>
              <w:t> </w:t>
            </w:r>
          </w:p>
        </w:tc>
        <w:tc>
          <w:tcPr>
            <w:tcW w:w="1872" w:type="dxa"/>
            <w:tcBorders>
              <w:top w:val="single" w:color="auto" w:sz="4" w:space="0"/>
              <w:left w:val="nil"/>
              <w:bottom w:val="single" w:color="auto" w:sz="4" w:space="0"/>
              <w:right w:val="single" w:color="auto" w:sz="4" w:space="0"/>
            </w:tcBorders>
            <w:shd w:val="clear" w:color="auto" w:fill="auto"/>
            <w:vAlign w:val="center"/>
            <w:hideMark/>
          </w:tcPr>
          <w:p w:rsidRPr="00812C91" w:rsidR="000F672E" w:rsidP="000F672E" w:rsidRDefault="00F77AF7" w14:paraId="5B815FF5" w14:textId="4D7E91C2">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+4</w:t>
            </w:r>
            <w:r w:rsidR="00DD2F4C">
              <w:rPr>
                <w:rFonts w:ascii="Calibri" w:hAnsi="Calibri" w:eastAsia="Times New Roman" w:cs="Arial"/>
                <w:color w:val="576170"/>
                <w:sz w:val="20"/>
                <w:szCs w:val="20"/>
              </w:rPr>
              <w:t>748</w:t>
            </w:r>
          </w:p>
        </w:tc>
        <w:tc>
          <w:tcPr>
            <w:tcW w:w="1872" w:type="dxa"/>
            <w:tcBorders>
              <w:top w:val="single" w:color="auto" w:sz="4" w:space="0"/>
              <w:left w:val="nil"/>
              <w:bottom w:val="single" w:color="auto" w:sz="4" w:space="0"/>
              <w:right w:val="single" w:color="auto" w:sz="4" w:space="0"/>
            </w:tcBorders>
            <w:shd w:val="clear" w:color="auto" w:fill="auto"/>
            <w:vAlign w:val="center"/>
            <w:hideMark/>
          </w:tcPr>
          <w:p w:rsidRPr="00812C91" w:rsidR="000F672E" w:rsidP="000F672E" w:rsidRDefault="000F672E" w14:paraId="0D4B14AC" w14:textId="6AF84EC0">
            <w:pPr>
              <w:spacing w:after="0" w:line="240" w:lineRule="auto"/>
              <w:rPr>
                <w:rFonts w:ascii="Calibri" w:hAnsi="Calibri" w:eastAsia="Times New Roman" w:cs="Arial"/>
                <w:color w:val="576170"/>
                <w:sz w:val="20"/>
                <w:szCs w:val="20"/>
              </w:rPr>
            </w:pPr>
            <w:r w:rsidRPr="00812C91">
              <w:rPr>
                <w:rFonts w:ascii="Calibri" w:hAnsi="Calibri" w:eastAsia="Times New Roman" w:cs="Arial"/>
                <w:color w:val="576170"/>
                <w:sz w:val="20"/>
                <w:szCs w:val="20"/>
              </w:rPr>
              <w:t> </w:t>
            </w:r>
            <w:r>
              <w:rPr>
                <w:rFonts w:ascii="Calibri" w:hAnsi="Calibri" w:eastAsia="Times New Roman" w:cs="Arial"/>
                <w:color w:val="576170"/>
                <w:sz w:val="20"/>
                <w:szCs w:val="20"/>
              </w:rPr>
              <w:t>3,</w:t>
            </w:r>
            <w:r w:rsidR="00DD2F4C">
              <w:rPr>
                <w:rFonts w:ascii="Calibri" w:hAnsi="Calibri" w:eastAsia="Times New Roman" w:cs="Arial"/>
                <w:color w:val="576170"/>
                <w:sz w:val="20"/>
                <w:szCs w:val="20"/>
              </w:rPr>
              <w:t>210</w:t>
            </w:r>
          </w:p>
        </w:tc>
      </w:tr>
      <w:tr w:rsidRPr="00812C91" w:rsidR="000F672E" w:rsidTr="000F672E" w14:paraId="5D31347B" w14:textId="77777777">
        <w:trPr>
          <w:trHeight w:val="525"/>
          <w:jc w:val="center"/>
        </w:trPr>
        <w:tc>
          <w:tcPr>
            <w:tcW w:w="1872" w:type="dxa"/>
            <w:tcBorders>
              <w:top w:val="single" w:color="auto" w:sz="4" w:space="0"/>
              <w:left w:val="single" w:color="auto" w:sz="4" w:space="0"/>
              <w:bottom w:val="single" w:color="auto" w:sz="4" w:space="0"/>
              <w:right w:val="single" w:color="auto" w:sz="4" w:space="0"/>
            </w:tcBorders>
            <w:shd w:val="clear" w:color="auto" w:fill="auto"/>
            <w:vAlign w:val="center"/>
          </w:tcPr>
          <w:p w:rsidR="000F672E" w:rsidP="000F672E" w:rsidRDefault="000F672E" w14:paraId="769C2643" w14:textId="77777777">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Total Cost Burden</w:t>
            </w:r>
          </w:p>
        </w:tc>
        <w:tc>
          <w:tcPr>
            <w:tcW w:w="1872" w:type="dxa"/>
            <w:tcBorders>
              <w:top w:val="single" w:color="auto" w:sz="4" w:space="0"/>
              <w:left w:val="nil"/>
              <w:bottom w:val="single" w:color="auto" w:sz="4" w:space="0"/>
              <w:right w:val="single" w:color="auto" w:sz="4" w:space="0"/>
            </w:tcBorders>
            <w:shd w:val="clear" w:color="auto" w:fill="auto"/>
            <w:vAlign w:val="center"/>
          </w:tcPr>
          <w:p w:rsidRPr="00812C91" w:rsidR="000F672E" w:rsidP="000F672E" w:rsidRDefault="000F672E" w14:paraId="5F74D10C" w14:textId="2850A473">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$2</w:t>
            </w:r>
            <w:r w:rsidR="003572A8">
              <w:rPr>
                <w:rFonts w:ascii="Calibri" w:hAnsi="Calibri" w:eastAsia="Times New Roman" w:cs="Arial"/>
                <w:color w:val="576170"/>
                <w:sz w:val="20"/>
                <w:szCs w:val="20"/>
              </w:rPr>
              <w:t>91,581</w:t>
            </w:r>
          </w:p>
        </w:tc>
        <w:tc>
          <w:tcPr>
            <w:tcW w:w="1872" w:type="dxa"/>
            <w:tcBorders>
              <w:top w:val="single" w:color="auto" w:sz="4" w:space="0"/>
              <w:left w:val="nil"/>
              <w:bottom w:val="single" w:color="auto" w:sz="4" w:space="0"/>
              <w:right w:val="single" w:color="auto" w:sz="4" w:space="0"/>
            </w:tcBorders>
            <w:shd w:val="clear" w:color="auto" w:fill="auto"/>
            <w:vAlign w:val="center"/>
          </w:tcPr>
          <w:p w:rsidRPr="00812C91" w:rsidR="000F672E" w:rsidP="000F672E" w:rsidRDefault="000F672E" w14:paraId="1F84AB2E" w14:textId="77777777">
            <w:pPr>
              <w:spacing w:after="0" w:line="240" w:lineRule="auto"/>
              <w:rPr>
                <w:rFonts w:ascii="Calibri" w:hAnsi="Calibri" w:eastAsia="Times New Roman" w:cs="Arial"/>
                <w:color w:val="576170"/>
                <w:sz w:val="20"/>
                <w:szCs w:val="20"/>
              </w:rPr>
            </w:pPr>
          </w:p>
        </w:tc>
        <w:tc>
          <w:tcPr>
            <w:tcW w:w="1872" w:type="dxa"/>
            <w:tcBorders>
              <w:top w:val="single" w:color="auto" w:sz="4" w:space="0"/>
              <w:left w:val="nil"/>
              <w:bottom w:val="single" w:color="auto" w:sz="4" w:space="0"/>
              <w:right w:val="single" w:color="auto" w:sz="4" w:space="0"/>
            </w:tcBorders>
            <w:shd w:val="clear" w:color="auto" w:fill="auto"/>
            <w:vAlign w:val="center"/>
          </w:tcPr>
          <w:p w:rsidRPr="00812C91" w:rsidR="000F672E" w:rsidP="000F672E" w:rsidRDefault="00DD2F4C" w14:paraId="3FA7B3D1" w14:textId="5310E78F">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+291,581</w:t>
            </w:r>
          </w:p>
        </w:tc>
        <w:tc>
          <w:tcPr>
            <w:tcW w:w="1872" w:type="dxa"/>
            <w:tcBorders>
              <w:top w:val="single" w:color="auto" w:sz="4" w:space="0"/>
              <w:left w:val="nil"/>
              <w:bottom w:val="single" w:color="auto" w:sz="4" w:space="0"/>
              <w:right w:val="single" w:color="auto" w:sz="4" w:space="0"/>
            </w:tcBorders>
            <w:shd w:val="clear" w:color="auto" w:fill="auto"/>
            <w:vAlign w:val="center"/>
          </w:tcPr>
          <w:p w:rsidRPr="00812C91" w:rsidR="000F672E" w:rsidP="000F672E" w:rsidRDefault="00DD2F4C" w14:paraId="1FAA23EE" w14:textId="4A9044B2">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0</w:t>
            </w:r>
          </w:p>
        </w:tc>
      </w:tr>
      <w:bookmarkEnd w:id="23"/>
      <w:bookmarkEnd w:id="21"/>
    </w:tbl>
    <w:p w:rsidR="003572A8" w:rsidP="00A41763" w:rsidRDefault="003572A8" w14:paraId="25D7698D" w14:textId="77777777"/>
    <w:p w:rsidR="003572A8" w:rsidP="00A41763" w:rsidRDefault="003572A8" w14:paraId="616D6522" w14:textId="1BA84226">
      <w:r>
        <w:t xml:space="preserve">The number of responses has changed due to observations since 2015 in the number of full completions per response. </w:t>
      </w:r>
    </w:p>
    <w:p w:rsidRPr="00A41763" w:rsidR="00DD2F4C" w:rsidP="00A41763" w:rsidRDefault="00DD2F4C" w14:paraId="20FE6B59" w14:textId="2CDFE477">
      <w:r>
        <w:t xml:space="preserve">Total cost burden was not entered during the initial submission. </w:t>
      </w:r>
    </w:p>
    <w:p w:rsidR="00F056C3" w:rsidP="00F056C3" w:rsidRDefault="00F056C3" w14:paraId="66AF5147" w14:textId="77777777">
      <w:pPr>
        <w:pStyle w:val="Heading2"/>
      </w:pPr>
      <w:bookmarkStart w:name="_Toc16271335" w:id="24"/>
      <w:r>
        <w:t>A.</w:t>
      </w:r>
      <w:r w:rsidRPr="00A41763" w:rsidR="00A41763">
        <w:t xml:space="preserve">16. </w:t>
      </w:r>
      <w:r w:rsidRPr="00F056C3">
        <w:t>Collection, Tabulation, and Publication Plans</w:t>
      </w:r>
      <w:bookmarkEnd w:id="24"/>
      <w:r w:rsidRPr="00F056C3">
        <w:t xml:space="preserve"> </w:t>
      </w:r>
    </w:p>
    <w:p w:rsidRPr="00A41763" w:rsidR="00A41763" w:rsidP="00A41763" w:rsidRDefault="00A41763" w14:paraId="6ECE09A6" w14:textId="77777777">
      <w:bookmarkStart w:name="_Hlk57385487" w:id="25"/>
      <w:r w:rsidRPr="00A41763">
        <w:rPr>
          <w:b/>
          <w:bCs/>
        </w:rPr>
        <w:t xml:space="preserve">For collections whose results will be published, outline the plans for tabulation and publication. </w:t>
      </w:r>
    </w:p>
    <w:bookmarkEnd w:id="25"/>
    <w:p w:rsidR="00BF07F0" w:rsidP="00BF07F0" w:rsidRDefault="00BF07F0" w14:paraId="0B048312" w14:textId="77777777">
      <w:r>
        <w:t>Step 1. Clean, Deduplicate, and Verify Data</w:t>
      </w:r>
    </w:p>
    <w:p w:rsidR="00BF07F0" w:rsidP="00BF07F0" w:rsidRDefault="00545057" w14:paraId="72DFDF0B" w14:textId="1A9330EE">
      <w:r>
        <w:t>BW Research Partnership</w:t>
      </w:r>
      <w:r w:rsidR="00BF07F0">
        <w:t xml:space="preserve"> will check all data for accuracy and completeness prior to conducting any analysis. </w:t>
      </w:r>
      <w:r w:rsidR="00F77AF7">
        <w:t xml:space="preserve"> </w:t>
      </w:r>
      <w:r w:rsidR="00BF07F0">
        <w:t xml:space="preserve">Although protocols are initiated to prevent data duplication, there is a chance that more than one response can be collected for a location. </w:t>
      </w:r>
      <w:r w:rsidR="00F77AF7">
        <w:t xml:space="preserve"> </w:t>
      </w:r>
      <w:r w:rsidR="00BF07F0">
        <w:t xml:space="preserve">In this instance, responses are reviewed to determine the most accurate information. </w:t>
      </w:r>
      <w:r w:rsidR="00F77AF7">
        <w:t xml:space="preserve"> </w:t>
      </w:r>
      <w:r w:rsidR="00BF07F0">
        <w:t xml:space="preserve">This is done by reviewing previous information gathered for a record </w:t>
      </w:r>
      <w:proofErr w:type="gramStart"/>
      <w:r w:rsidR="00BF07F0">
        <w:t>in order to</w:t>
      </w:r>
      <w:proofErr w:type="gramEnd"/>
      <w:r w:rsidR="00BF07F0">
        <w:t xml:space="preserve"> determine comparability. </w:t>
      </w:r>
      <w:r w:rsidR="00F77AF7">
        <w:t xml:space="preserve"> </w:t>
      </w:r>
      <w:r w:rsidR="00BF07F0">
        <w:t>If needed, the respondents are re-contacted and asked to verify the information in question.</w:t>
      </w:r>
    </w:p>
    <w:p w:rsidR="00BF07F0" w:rsidP="00BF07F0" w:rsidRDefault="00BF07F0" w14:paraId="2D53168E" w14:textId="2FF540BA">
      <w:r>
        <w:t>Step 2. Perform Statistical Analysis, Cross-Tabulation, and Geographic Detail</w:t>
      </w:r>
    </w:p>
    <w:p w:rsidR="00BF07F0" w:rsidP="00BF07F0" w:rsidRDefault="00545057" w14:paraId="67951921" w14:textId="66925FFE">
      <w:r>
        <w:t xml:space="preserve">BW Research Partnership </w:t>
      </w:r>
      <w:r w:rsidR="00BF07F0">
        <w:t xml:space="preserve">will provide DOE with a preliminary topline report of the results, which is a question-by-question memo summary of the survey. </w:t>
      </w:r>
      <w:r w:rsidR="00F77AF7">
        <w:t xml:space="preserve"> </w:t>
      </w:r>
      <w:r w:rsidR="00BF07F0">
        <w:t xml:space="preserve">BW Research will also meet with DOE in-person or by phone to discuss the initial findings and discuss the direction for the written report. </w:t>
      </w:r>
    </w:p>
    <w:p w:rsidR="00BF07F0" w:rsidP="00BF07F0" w:rsidRDefault="00BF07F0" w14:paraId="2655F3A4" w14:textId="027F559C">
      <w:r>
        <w:t xml:space="preserve">The senior members of </w:t>
      </w:r>
      <w:r w:rsidR="00545057">
        <w:t xml:space="preserve">BW Research Partnership </w:t>
      </w:r>
      <w:r>
        <w:t>have had extensive, formal graduate-level training in advanced statistics and have been applying these techniques for over ten years for our clients.</w:t>
      </w:r>
      <w:r w:rsidR="00F77AF7">
        <w:t xml:space="preserve"> </w:t>
      </w:r>
      <w:r>
        <w:t xml:space="preserve"> The </w:t>
      </w:r>
      <w:r>
        <w:lastRenderedPageBreak/>
        <w:t>Project Team will work with DOE at multiple stages in the process to ensure the project deliverables exceed expectations.</w:t>
      </w:r>
    </w:p>
    <w:p w:rsidR="00BF07F0" w:rsidP="00BF07F0" w:rsidRDefault="00545057" w14:paraId="6839A6CE" w14:textId="28D0A54E">
      <w:r>
        <w:t xml:space="preserve">BW Research Partnership </w:t>
      </w:r>
      <w:r w:rsidR="00BF07F0">
        <w:t xml:space="preserve">will work with DOE to ensure the optimal report layout, to be replicated and improved for each year of the study. </w:t>
      </w:r>
      <w:r w:rsidR="00F77AF7">
        <w:t xml:space="preserve"> </w:t>
      </w:r>
      <w:r w:rsidR="00BF07F0">
        <w:t xml:space="preserve">The Project Team will also provide DOE with a list of employers surveyed who have agreed to provide their name and contact information to DOE, to the extent allowed by CIPSEA. </w:t>
      </w:r>
      <w:r w:rsidR="00F77AF7">
        <w:t xml:space="preserve"> </w:t>
      </w:r>
      <w:r w:rsidR="00BF07F0">
        <w:t xml:space="preserve">Due to confidentiality issues and the ethical standards of survey research (CASRO) and CIPSEA, </w:t>
      </w:r>
      <w:r w:rsidR="00F77AF7">
        <w:t>t</w:t>
      </w:r>
      <w:r w:rsidR="00BF07F0">
        <w:t>he Project Team does not release survey participant details without permission from respondents.</w:t>
      </w:r>
    </w:p>
    <w:p w:rsidR="00BF07F0" w:rsidP="00BF07F0" w:rsidRDefault="00BF07F0" w14:paraId="06C118F6" w14:textId="77777777">
      <w:r>
        <w:t>Step 3. Provide Data Tables, Charts, and Figures</w:t>
      </w:r>
    </w:p>
    <w:p w:rsidR="00BF07F0" w:rsidP="00BF07F0" w:rsidRDefault="00545057" w14:paraId="44CF990D" w14:textId="12D9248D">
      <w:r>
        <w:t xml:space="preserve">BW Research Partnership </w:t>
      </w:r>
      <w:r w:rsidR="00BF07F0">
        <w:t xml:space="preserve">will create and provide DOE with all pertinent data tables from the research. This includes all metrics by identified subgroups. </w:t>
      </w:r>
      <w:r w:rsidR="00F77AF7">
        <w:t xml:space="preserve"> </w:t>
      </w:r>
      <w:r w:rsidR="00BF07F0">
        <w:t>The Project Team will also design and produce all charts and figures based on the previous data analysis and provide them to DOE.</w:t>
      </w:r>
    </w:p>
    <w:p w:rsidR="00BF07F0" w:rsidP="00BF07F0" w:rsidRDefault="00BF07F0" w14:paraId="6B2F574B" w14:textId="6D2ACFE7">
      <w:r>
        <w:t xml:space="preserve">Step </w:t>
      </w:r>
      <w:r w:rsidR="00545057">
        <w:t>4</w:t>
      </w:r>
      <w:r>
        <w:t>. Provide Draft 1 of Report</w:t>
      </w:r>
    </w:p>
    <w:p w:rsidR="00BF07F0" w:rsidP="00BF07F0" w:rsidRDefault="00545057" w14:paraId="582E9781" w14:textId="524B490E">
      <w:r>
        <w:t xml:space="preserve">BW Research Partnership </w:t>
      </w:r>
      <w:r w:rsidR="00BF07F0">
        <w:t xml:space="preserve">will provide a first draft of the national report and state and county data tables, in form and substance </w:t>
      </w:r>
      <w:proofErr w:type="gramStart"/>
      <w:r w:rsidR="00BF07F0">
        <w:t>similar to</w:t>
      </w:r>
      <w:proofErr w:type="gramEnd"/>
      <w:r w:rsidR="00BF07F0">
        <w:t xml:space="preserve"> the 20</w:t>
      </w:r>
      <w:r>
        <w:t>21</w:t>
      </w:r>
      <w:r w:rsidR="00BF07F0">
        <w:t xml:space="preserve"> USEER. </w:t>
      </w:r>
      <w:r w:rsidR="00F77AF7">
        <w:t xml:space="preserve"> </w:t>
      </w:r>
      <w:r w:rsidR="00BF07F0">
        <w:t xml:space="preserve">This will be a report in Microsoft Word for ease of editing and will include charts produced in Excel. </w:t>
      </w:r>
      <w:r w:rsidR="00F77AF7">
        <w:t xml:space="preserve"> </w:t>
      </w:r>
      <w:r w:rsidR="00BF07F0">
        <w:t>The report will include context and examples to illustrate findings effectively.</w:t>
      </w:r>
    </w:p>
    <w:p w:rsidR="00BF07F0" w:rsidP="00BF07F0" w:rsidRDefault="00BF07F0" w14:paraId="0E770D9A" w14:textId="6D9D3F52">
      <w:r>
        <w:t xml:space="preserve">Step </w:t>
      </w:r>
      <w:r w:rsidR="00545057">
        <w:t>5</w:t>
      </w:r>
      <w:r>
        <w:t>. Incorporate Feedback and Develop Draft 2 of Report</w:t>
      </w:r>
    </w:p>
    <w:p w:rsidR="00BF07F0" w:rsidP="00BF07F0" w:rsidRDefault="00BF07F0" w14:paraId="3B0E9184" w14:textId="1048D279">
      <w:r>
        <w:t>This step incorporates edits and requests from DOE staff in multiple iterations.</w:t>
      </w:r>
      <w:r w:rsidR="00F77AF7">
        <w:t xml:space="preserve"> </w:t>
      </w:r>
      <w:r>
        <w:t xml:space="preserve"> It will be delivered in Word format.</w:t>
      </w:r>
    </w:p>
    <w:p w:rsidR="00BF07F0" w:rsidP="00BF07F0" w:rsidRDefault="00BF07F0" w14:paraId="1D9665D7" w14:textId="5A9F9BB6">
      <w:r>
        <w:t xml:space="preserve">Step </w:t>
      </w:r>
      <w:r w:rsidR="00545057">
        <w:t>6</w:t>
      </w:r>
      <w:r>
        <w:t>. Finalize Report in Word</w:t>
      </w:r>
    </w:p>
    <w:p w:rsidR="00BF07F0" w:rsidP="00BF07F0" w:rsidRDefault="00BF07F0" w14:paraId="481042DB" w14:textId="3AE98C67">
      <w:r>
        <w:t xml:space="preserve">This step provides another round of copy-editing for DOE and its stakeholders. </w:t>
      </w:r>
      <w:r w:rsidR="00F77AF7">
        <w:t xml:space="preserve"> </w:t>
      </w:r>
      <w:r>
        <w:t>It will also allow for a final review for typographic errors and requests for additional charts, figures, tables, and other graphics.</w:t>
      </w:r>
    </w:p>
    <w:p w:rsidR="00BF07F0" w:rsidP="00BF07F0" w:rsidRDefault="00BF07F0" w14:paraId="158A6C1E" w14:textId="0ED6A1EA">
      <w:r>
        <w:t xml:space="preserve">Step </w:t>
      </w:r>
      <w:r w:rsidR="00545057">
        <w:t>7</w:t>
      </w:r>
      <w:r>
        <w:t>. Design and Publish Final Report</w:t>
      </w:r>
    </w:p>
    <w:p w:rsidRPr="00A41763" w:rsidR="00F056C3" w:rsidP="00BF07F0" w:rsidRDefault="00545057" w14:paraId="6A789ECD" w14:textId="16C949D8">
      <w:r>
        <w:t xml:space="preserve">BW Research Partnership </w:t>
      </w:r>
      <w:r w:rsidR="00BF07F0">
        <w:t xml:space="preserve">will produce a report of publishable quality using graphic design in either Microsoft Publisher, Adobe Suite, or another professional design software package. </w:t>
      </w:r>
      <w:r w:rsidR="00F77AF7">
        <w:t xml:space="preserve"> </w:t>
      </w:r>
      <w:r w:rsidR="00BF07F0">
        <w:t>DOE staff will have an opportunity to comment on and edit the design to ensure it meets the highest standards of quality.</w:t>
      </w:r>
    </w:p>
    <w:p w:rsidR="00F056C3" w:rsidP="00F056C3" w:rsidRDefault="00F056C3" w14:paraId="307114C9" w14:textId="77777777">
      <w:pPr>
        <w:pStyle w:val="Heading2"/>
      </w:pPr>
      <w:bookmarkStart w:name="_Toc16271336" w:id="26"/>
      <w:r>
        <w:t>A.</w:t>
      </w:r>
      <w:r w:rsidRPr="00A41763" w:rsidR="00A41763">
        <w:t xml:space="preserve">17. </w:t>
      </w:r>
      <w:r w:rsidRPr="00F056C3">
        <w:t>OMB Number and Expiration Date</w:t>
      </w:r>
      <w:bookmarkEnd w:id="26"/>
      <w:r w:rsidRPr="00F056C3">
        <w:t xml:space="preserve"> </w:t>
      </w:r>
    </w:p>
    <w:p w:rsidRPr="00A41763" w:rsidR="00A41763" w:rsidP="00A41763" w:rsidRDefault="00A41763" w14:paraId="7D373596" w14:textId="77777777">
      <w:bookmarkStart w:name="_Hlk57385506" w:id="27"/>
      <w:r w:rsidRPr="00A41763">
        <w:rPr>
          <w:b/>
          <w:bCs/>
        </w:rPr>
        <w:t xml:space="preserve">If seeking approval to not display the expiration date for OMB approval of the information collection, explain the reasons why display would be inappropriate. </w:t>
      </w:r>
    </w:p>
    <w:bookmarkEnd w:id="27"/>
    <w:p w:rsidRPr="00F77AF7" w:rsidR="00A41763" w:rsidP="00A41763" w:rsidRDefault="00F77AF7" w14:paraId="4A0FC223" w14:textId="676272B5">
      <w:r>
        <w:t>Where appropriate, DOE will display the control number and expiration date for OMB approval of the collection.</w:t>
      </w:r>
    </w:p>
    <w:p w:rsidR="00F056C3" w:rsidP="00F056C3" w:rsidRDefault="00F056C3" w14:paraId="2939C81A" w14:textId="77777777">
      <w:pPr>
        <w:pStyle w:val="Heading2"/>
      </w:pPr>
      <w:bookmarkStart w:name="_Toc16271337" w:id="28"/>
      <w:r>
        <w:lastRenderedPageBreak/>
        <w:t>A.</w:t>
      </w:r>
      <w:r w:rsidRPr="00A41763" w:rsidR="00A41763">
        <w:t xml:space="preserve">18. </w:t>
      </w:r>
      <w:r w:rsidRPr="00F056C3">
        <w:t>Certification Statement</w:t>
      </w:r>
      <w:bookmarkEnd w:id="28"/>
      <w:r w:rsidRPr="00F056C3">
        <w:t xml:space="preserve"> </w:t>
      </w:r>
    </w:p>
    <w:p w:rsidRPr="00A41763" w:rsidR="00A41763" w:rsidP="00A41763" w:rsidRDefault="00A41763" w14:paraId="28BE5168" w14:textId="77777777">
      <w:bookmarkStart w:name="_Hlk57385515" w:id="29"/>
      <w:r w:rsidRPr="00A41763">
        <w:rPr>
          <w:b/>
          <w:bCs/>
        </w:rPr>
        <w:t xml:space="preserve">Explain each exception to the certification statement identified in Item 19 of OMB Form 83-I. </w:t>
      </w:r>
    </w:p>
    <w:bookmarkEnd w:id="29"/>
    <w:p w:rsidRPr="00F77AF7" w:rsidR="00A41763" w:rsidP="00A41763" w:rsidRDefault="00F77AF7" w14:paraId="2845D2F5" w14:textId="46D76DA2">
      <w:r>
        <w:t>This collection contains no exception to the certification statement identified on OMB Form 83-I.</w:t>
      </w:r>
    </w:p>
    <w:sectPr w:rsidRPr="00F77AF7" w:rsidR="00A41763" w:rsidSect="00933D5D">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BC8C35" w14:textId="77777777" w:rsidR="00F77AF7" w:rsidRDefault="00F77AF7" w:rsidP="00536CE1">
      <w:pPr>
        <w:spacing w:after="0" w:line="240" w:lineRule="auto"/>
      </w:pPr>
      <w:r>
        <w:separator/>
      </w:r>
    </w:p>
  </w:endnote>
  <w:endnote w:type="continuationSeparator" w:id="0">
    <w:p w14:paraId="6B31127E" w14:textId="77777777" w:rsidR="00F77AF7" w:rsidRDefault="00F77AF7" w:rsidP="00536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6CDFFA" w14:textId="3594BB64" w:rsidR="00F77AF7" w:rsidRPr="001F3A8F" w:rsidRDefault="00F77AF7" w:rsidP="00616E46">
    <w:pPr>
      <w:pStyle w:val="Footer"/>
      <w:tabs>
        <w:tab w:val="clear" w:pos="9720"/>
        <w:tab w:val="left" w:pos="8655"/>
      </w:tabs>
    </w:pPr>
    <w:r w:rsidRPr="00CB180D">
      <w:t xml:space="preserve">U.S. </w:t>
    </w:r>
    <w:r>
      <w:t>Department of Energy</w:t>
    </w:r>
    <w:r w:rsidRPr="00CB180D">
      <w:t xml:space="preserve">   |</w:t>
    </w:r>
    <w:r>
      <w:t xml:space="preserve">   </w:t>
    </w:r>
    <w:sdt>
      <w:sdtPr>
        <w:alias w:val="Title"/>
        <w:tag w:val=""/>
        <w:id w:val="463942435"/>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EndPr/>
      <w:sdtContent>
        <w:r>
          <w:t>Supporting Statement for United States Energy and Employment Report Data Collection</w:t>
        </w:r>
      </w:sdtContent>
    </w:sdt>
    <w:r>
      <w:t xml:space="preserve"> </w:t>
    </w:r>
    <w:r>
      <w:tab/>
      <w:t xml:space="preserve"> </w:t>
    </w: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5783FF" w14:textId="77777777" w:rsidR="00F77AF7" w:rsidRDefault="00B75137" w:rsidP="00760677">
    <w:pPr>
      <w:pStyle w:val="Footer"/>
    </w:pPr>
    <w:sdt>
      <w:sdtPr>
        <w:id w:val="272451101"/>
        <w:docPartObj>
          <w:docPartGallery w:val="Page Numbers (Bottom of Page)"/>
          <w:docPartUnique/>
        </w:docPartObj>
      </w:sdtPr>
      <w:sdtEndPr/>
      <w:sdtContent>
        <w:r w:rsidR="00F77AF7" w:rsidRPr="00CB180D">
          <w:t xml:space="preserve">U.S. Energy Information Administration   |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EndPr/>
          <w:sdtContent>
            <w:r w:rsidR="00F77AF7">
              <w:t>Improving the Quality and Scope of EIA Data</w:t>
            </w:r>
          </w:sdtContent>
        </w:sdt>
        <w:r w:rsidR="00F77AF7" w:rsidRPr="00CB180D">
          <w:tab/>
        </w:r>
      </w:sdtContent>
    </w:sdt>
    <w:r w:rsidR="00F77AF7" w:rsidRPr="00760677">
      <w:t xml:space="preserve"> </w:t>
    </w:r>
    <w:r w:rsidR="00F77AF7">
      <w:fldChar w:fldCharType="begin"/>
    </w:r>
    <w:r w:rsidR="00F77AF7">
      <w:instrText xml:space="preserve"> PAGE   \* MERGEFORMAT </w:instrText>
    </w:r>
    <w:r w:rsidR="00F77AF7">
      <w:fldChar w:fldCharType="separate"/>
    </w:r>
    <w:r w:rsidR="00F77AF7">
      <w:rPr>
        <w:noProof/>
      </w:rPr>
      <w:t>i</w:t>
    </w:r>
    <w:r w:rsidR="00F77AF7">
      <w:rPr>
        <w:noProof/>
      </w:rPr>
      <w:fldChar w:fldCharType="end"/>
    </w:r>
  </w:p>
  <w:p w14:paraId="4F6F7BCB" w14:textId="77777777" w:rsidR="00F77AF7" w:rsidRDefault="00F77A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EF768" w14:textId="77777777" w:rsidR="00F77AF7" w:rsidRDefault="00B75137" w:rsidP="00760677">
    <w:pPr>
      <w:pStyle w:val="Footer"/>
    </w:pPr>
    <w:sdt>
      <w:sdtPr>
        <w:id w:val="-22715443"/>
        <w:docPartObj>
          <w:docPartGallery w:val="Page Numbers (Bottom of Page)"/>
          <w:docPartUnique/>
        </w:docPartObj>
      </w:sdtPr>
      <w:sdtEndPr/>
      <w:sdtContent>
        <w:r w:rsidR="00F77AF7" w:rsidRPr="00CB180D">
          <w:t xml:space="preserve">U.S. Energy Information Administration   |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EndPr/>
          <w:sdtContent>
            <w:r w:rsidR="00F77AF7">
              <w:t>Improving the Quality and Scope of EIA Data</w:t>
            </w:r>
          </w:sdtContent>
        </w:sdt>
        <w:r w:rsidR="00F77AF7" w:rsidRPr="00CB180D">
          <w:tab/>
        </w:r>
      </w:sdtContent>
    </w:sdt>
    <w:r w:rsidR="00F77AF7" w:rsidRPr="00760677">
      <w:t xml:space="preserve"> </w:t>
    </w:r>
    <w:r w:rsidR="00F77AF7">
      <w:fldChar w:fldCharType="begin"/>
    </w:r>
    <w:r w:rsidR="00F77AF7">
      <w:instrText xml:space="preserve"> PAGE   \* MERGEFORMAT </w:instrText>
    </w:r>
    <w:r w:rsidR="00F77AF7">
      <w:fldChar w:fldCharType="separate"/>
    </w:r>
    <w:r w:rsidR="00F77AF7">
      <w:rPr>
        <w:noProof/>
      </w:rPr>
      <w:t>ii</w:t>
    </w:r>
    <w:r w:rsidR="00F77AF7">
      <w:rPr>
        <w:noProof/>
      </w:rPr>
      <w:fldChar w:fldCharType="end"/>
    </w:r>
  </w:p>
  <w:p w14:paraId="5CF62AC5" w14:textId="77777777" w:rsidR="00F77AF7" w:rsidRDefault="00F77AF7" w:rsidP="007606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230B7E" w14:textId="7B2B8FE4" w:rsidR="00F77AF7" w:rsidRPr="001F3A8F" w:rsidRDefault="00F77AF7" w:rsidP="00616E46">
    <w:pPr>
      <w:pStyle w:val="Footer"/>
      <w:tabs>
        <w:tab w:val="clear" w:pos="9720"/>
        <w:tab w:val="left" w:pos="8655"/>
      </w:tabs>
    </w:pPr>
    <w:r>
      <w:t>U.S. Department of Energy</w:t>
    </w:r>
    <w:r w:rsidRPr="00CB180D">
      <w:t xml:space="preserve">   |</w:t>
    </w:r>
    <w:r>
      <w:t xml:space="preserve">   </w:t>
    </w:r>
    <w:sdt>
      <w:sdtPr>
        <w:alias w:val="Title"/>
        <w:tag w:val=""/>
        <w:id w:val="-850179400"/>
        <w:placeholder>
          <w:docPart w:val="2A74A255A472463E881E54AE4FB91192"/>
        </w:placeholder>
        <w:dataBinding w:prefixMappings="xmlns:ns0='http://purl.org/dc/elements/1.1/' xmlns:ns1='http://schemas.openxmlformats.org/package/2006/metadata/core-properties' " w:xpath="/ns1:coreProperties[1]/ns0:title[1]" w:storeItemID="{6C3C8BC8-F283-45AE-878A-BAB7291924A1}"/>
        <w:text/>
      </w:sdtPr>
      <w:sdtEndPr/>
      <w:sdtContent>
        <w:r>
          <w:t>Supporting Statement for United States Energy and Employment Report Data Collection</w:t>
        </w:r>
      </w:sdtContent>
    </w:sdt>
    <w:r>
      <w:t xml:space="preserve"> </w:t>
    </w:r>
    <w:r>
      <w:tab/>
      <w:t xml:space="preserve"> </w:t>
    </w:r>
    <w:r>
      <w:fldChar w:fldCharType="begin"/>
    </w:r>
    <w:r>
      <w:instrText xml:space="preserve"> PAGE   \* MERGEFORMAT </w:instrText>
    </w:r>
    <w:r>
      <w:fldChar w:fldCharType="separate"/>
    </w:r>
    <w:r>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D6DC31" w14:textId="77777777" w:rsidR="00F77AF7" w:rsidRDefault="00F77AF7" w:rsidP="00536CE1">
      <w:pPr>
        <w:spacing w:after="0" w:line="240" w:lineRule="auto"/>
      </w:pPr>
      <w:r>
        <w:separator/>
      </w:r>
    </w:p>
  </w:footnote>
  <w:footnote w:type="continuationSeparator" w:id="0">
    <w:p w14:paraId="535571ED" w14:textId="77777777" w:rsidR="00F77AF7" w:rsidRDefault="00F77AF7" w:rsidP="00536CE1">
      <w:pPr>
        <w:spacing w:after="0" w:line="240" w:lineRule="auto"/>
      </w:pPr>
      <w:r>
        <w:continuationSeparator/>
      </w:r>
    </w:p>
  </w:footnote>
  <w:footnote w:id="1">
    <w:p w14:paraId="7814AD9F" w14:textId="77777777" w:rsidR="00F77AF7" w:rsidRDefault="00F77AF7" w:rsidP="004A5B91">
      <w:pPr>
        <w:pStyle w:val="FootnoteText"/>
      </w:pPr>
      <w:r>
        <w:rPr>
          <w:rStyle w:val="FootnoteReference"/>
        </w:rPr>
        <w:footnoteRef/>
      </w:r>
      <w:r>
        <w:t xml:space="preserve"> DOE Quadrennial Energy Review First Installment-  </w:t>
      </w:r>
      <w:hyperlink r:id="rId1" w:history="1">
        <w:r w:rsidRPr="00AE0B4C">
          <w:rPr>
            <w:rStyle w:val="Hyperlink"/>
          </w:rPr>
          <w:t>http://energy.gov/epsa/downloads/quadrennial-energy-review-first-installment</w:t>
        </w:r>
      </w:hyperlink>
      <w:r>
        <w:t xml:space="preserve">   Section 8- Enhancing Employment and Workforce Training</w:t>
      </w:r>
    </w:p>
  </w:footnote>
  <w:footnote w:id="2">
    <w:p w14:paraId="4C55A180" w14:textId="77777777" w:rsidR="00F77AF7" w:rsidRPr="00B45452" w:rsidRDefault="00F77AF7" w:rsidP="004A5B91">
      <w:pPr>
        <w:autoSpaceDE w:val="0"/>
        <w:autoSpaceDN w:val="0"/>
        <w:adjustRightInd w:val="0"/>
        <w:rPr>
          <w:sz w:val="20"/>
          <w:szCs w:val="20"/>
        </w:rPr>
      </w:pPr>
      <w:r w:rsidRPr="00B45452">
        <w:rPr>
          <w:rStyle w:val="FootnoteReference"/>
        </w:rPr>
        <w:footnoteRef/>
      </w:r>
      <w:r w:rsidRPr="00B45452">
        <w:t xml:space="preserve"> </w:t>
      </w:r>
      <w:r w:rsidRPr="00B45452">
        <w:rPr>
          <w:sz w:val="20"/>
          <w:szCs w:val="20"/>
        </w:rPr>
        <w:t>Robert Bacon and Masami Kojima, Issues in Estimating the Employment Generated by Energy</w:t>
      </w:r>
    </w:p>
    <w:p w14:paraId="0C218558" w14:textId="77777777" w:rsidR="00F77AF7" w:rsidRDefault="00F77AF7" w:rsidP="004A5B91">
      <w:pPr>
        <w:pStyle w:val="FootnoteText"/>
      </w:pPr>
      <w:r w:rsidRPr="00B45452">
        <w:t>Sector Activities, The World Bank Sustainable Energy Department, 2011</w:t>
      </w:r>
    </w:p>
  </w:footnote>
  <w:footnote w:id="3">
    <w:p w14:paraId="7D052C46" w14:textId="77777777" w:rsidR="00F77AF7" w:rsidRDefault="00F77AF7" w:rsidP="004A5B91">
      <w:pPr>
        <w:pStyle w:val="FootnoteText"/>
      </w:pPr>
      <w:r>
        <w:rPr>
          <w:rStyle w:val="FootnoteReference"/>
        </w:rPr>
        <w:footnoteRef/>
      </w:r>
      <w:r>
        <w:t xml:space="preserve"> </w:t>
      </w:r>
      <w:r w:rsidRPr="000B6E83">
        <w:t xml:space="preserve">U.S. Energy and Employment Report </w:t>
      </w:r>
      <w:hyperlink r:id="rId2" w:history="1">
        <w:r w:rsidRPr="000B6E83">
          <w:rPr>
            <w:rStyle w:val="Hyperlink"/>
          </w:rPr>
          <w:t>http://www.energy.gov/downloads/us-energy-and-employment-report</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94AB6F" w14:textId="77777777" w:rsidR="00F77AF7" w:rsidRDefault="00F77AF7" w:rsidP="00725453">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6" w15:restartNumberingAfterBreak="0">
    <w:nsid w:val="121317F6"/>
    <w:multiLevelType w:val="hybridMultilevel"/>
    <w:tmpl w:val="F4DAF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EC39AB"/>
    <w:multiLevelType w:val="hybridMultilevel"/>
    <w:tmpl w:val="397EF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4805EE7"/>
    <w:multiLevelType w:val="hybridMultilevel"/>
    <w:tmpl w:val="F0D82478"/>
    <w:lvl w:ilvl="0" w:tplc="5A96833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863061"/>
    <w:multiLevelType w:val="multilevel"/>
    <w:tmpl w:val="23362550"/>
    <w:lvl w:ilvl="0">
      <w:start w:val="1"/>
      <w:numFmt w:val="none"/>
      <w:pStyle w:val="Heading1"/>
      <w:suff w:val="nothing"/>
      <w:lvlText w:val=""/>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numFmt w:val="decimal"/>
      <w:lvlRestart w:val="0"/>
      <w:lvlText w:val="%1"/>
      <w:lvlJc w:val="left"/>
      <w:pPr>
        <w:ind w:left="4320" w:hanging="1440"/>
      </w:pPr>
      <w:rPr>
        <w:rFonts w:hint="default"/>
      </w:rPr>
    </w:lvl>
  </w:abstractNum>
  <w:num w:numId="1">
    <w:abstractNumId w:val="3"/>
  </w:num>
  <w:num w:numId="2">
    <w:abstractNumId w:val="5"/>
  </w:num>
  <w:num w:numId="3">
    <w:abstractNumId w:val="4"/>
  </w:num>
  <w:num w:numId="4">
    <w:abstractNumId w:val="2"/>
  </w:num>
  <w:num w:numId="5">
    <w:abstractNumId w:val="1"/>
  </w:num>
  <w:num w:numId="6">
    <w:abstractNumId w:val="0"/>
  </w:num>
  <w:num w:numId="7">
    <w:abstractNumId w:val="9"/>
  </w:num>
  <w:num w:numId="8">
    <w:abstractNumId w:val="8"/>
  </w:num>
  <w:num w:numId="9">
    <w:abstractNumId w:val="6"/>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formatting="1" w:enforcement="0"/>
  <w:styleLockTheme/>
  <w:styleLockQFSet/>
  <w:defaultTabStop w:val="720"/>
  <w:drawingGridHorizontalSpacing w:val="110"/>
  <w:displayHorizontalDrawingGridEvery w:val="2"/>
  <w:characterSpacingControl w:val="doNotCompress"/>
  <w:hdrShapeDefaults>
    <o:shapedefaults v:ext="edit" spidmax="26625" fill="f" fillcolor="white" stroke="f">
      <v:fill color="white" on="f"/>
      <v:stroke on="f"/>
    </o:shapedefaults>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763"/>
    <w:rsid w:val="0000019D"/>
    <w:rsid w:val="0000364C"/>
    <w:rsid w:val="00004135"/>
    <w:rsid w:val="000041A1"/>
    <w:rsid w:val="000053BB"/>
    <w:rsid w:val="00011B3F"/>
    <w:rsid w:val="00013373"/>
    <w:rsid w:val="000142E5"/>
    <w:rsid w:val="00015DA7"/>
    <w:rsid w:val="000248CE"/>
    <w:rsid w:val="00024E1E"/>
    <w:rsid w:val="00034A4B"/>
    <w:rsid w:val="00041909"/>
    <w:rsid w:val="00046593"/>
    <w:rsid w:val="00047C08"/>
    <w:rsid w:val="0005401F"/>
    <w:rsid w:val="00055769"/>
    <w:rsid w:val="00056EC3"/>
    <w:rsid w:val="00062CFE"/>
    <w:rsid w:val="0007129A"/>
    <w:rsid w:val="000723AE"/>
    <w:rsid w:val="000831C4"/>
    <w:rsid w:val="000844CA"/>
    <w:rsid w:val="000A6F86"/>
    <w:rsid w:val="000B0228"/>
    <w:rsid w:val="000B3FBE"/>
    <w:rsid w:val="000B43BF"/>
    <w:rsid w:val="000C28E1"/>
    <w:rsid w:val="000C5311"/>
    <w:rsid w:val="000F040A"/>
    <w:rsid w:val="000F672E"/>
    <w:rsid w:val="000F7623"/>
    <w:rsid w:val="001034E8"/>
    <w:rsid w:val="00112A69"/>
    <w:rsid w:val="0011541D"/>
    <w:rsid w:val="00132F4A"/>
    <w:rsid w:val="00144760"/>
    <w:rsid w:val="00154192"/>
    <w:rsid w:val="00160BC8"/>
    <w:rsid w:val="00167425"/>
    <w:rsid w:val="001807A3"/>
    <w:rsid w:val="001937AA"/>
    <w:rsid w:val="001947D5"/>
    <w:rsid w:val="001956A8"/>
    <w:rsid w:val="001A177B"/>
    <w:rsid w:val="001A6E1E"/>
    <w:rsid w:val="001A6E9A"/>
    <w:rsid w:val="001B0E69"/>
    <w:rsid w:val="001B6585"/>
    <w:rsid w:val="001D03A8"/>
    <w:rsid w:val="001E7156"/>
    <w:rsid w:val="001F3A8F"/>
    <w:rsid w:val="002008B4"/>
    <w:rsid w:val="00201F24"/>
    <w:rsid w:val="002127CE"/>
    <w:rsid w:val="00215842"/>
    <w:rsid w:val="002207DF"/>
    <w:rsid w:val="00221AC2"/>
    <w:rsid w:val="00227E4B"/>
    <w:rsid w:val="0023015A"/>
    <w:rsid w:val="0023708A"/>
    <w:rsid w:val="002447B0"/>
    <w:rsid w:val="0025022D"/>
    <w:rsid w:val="002530BB"/>
    <w:rsid w:val="002556F3"/>
    <w:rsid w:val="00260EDF"/>
    <w:rsid w:val="00264148"/>
    <w:rsid w:val="002722D9"/>
    <w:rsid w:val="00274179"/>
    <w:rsid w:val="002A5BB8"/>
    <w:rsid w:val="002B0FD2"/>
    <w:rsid w:val="002C378C"/>
    <w:rsid w:val="002E3FD5"/>
    <w:rsid w:val="002E7A38"/>
    <w:rsid w:val="00301EE2"/>
    <w:rsid w:val="00306516"/>
    <w:rsid w:val="00330772"/>
    <w:rsid w:val="003469CB"/>
    <w:rsid w:val="00350C8B"/>
    <w:rsid w:val="00351313"/>
    <w:rsid w:val="003572A8"/>
    <w:rsid w:val="00363331"/>
    <w:rsid w:val="00371E14"/>
    <w:rsid w:val="00373208"/>
    <w:rsid w:val="00383DB3"/>
    <w:rsid w:val="003854B2"/>
    <w:rsid w:val="00385AE6"/>
    <w:rsid w:val="00387C8D"/>
    <w:rsid w:val="00392DD0"/>
    <w:rsid w:val="00393EA7"/>
    <w:rsid w:val="00396BCB"/>
    <w:rsid w:val="00397825"/>
    <w:rsid w:val="003A1073"/>
    <w:rsid w:val="003A10F3"/>
    <w:rsid w:val="003A24D8"/>
    <w:rsid w:val="003A3906"/>
    <w:rsid w:val="003B03A4"/>
    <w:rsid w:val="003C03EA"/>
    <w:rsid w:val="003C690C"/>
    <w:rsid w:val="003E40FA"/>
    <w:rsid w:val="003F24ED"/>
    <w:rsid w:val="003F529E"/>
    <w:rsid w:val="00407CCE"/>
    <w:rsid w:val="00426481"/>
    <w:rsid w:val="00432966"/>
    <w:rsid w:val="0045608E"/>
    <w:rsid w:val="0045662F"/>
    <w:rsid w:val="00466959"/>
    <w:rsid w:val="0047784B"/>
    <w:rsid w:val="004946F0"/>
    <w:rsid w:val="00497C2A"/>
    <w:rsid w:val="004A5B91"/>
    <w:rsid w:val="004B1075"/>
    <w:rsid w:val="004C277B"/>
    <w:rsid w:val="004D05FB"/>
    <w:rsid w:val="004D29C7"/>
    <w:rsid w:val="004E4A4B"/>
    <w:rsid w:val="00504119"/>
    <w:rsid w:val="005065CF"/>
    <w:rsid w:val="00506BB4"/>
    <w:rsid w:val="0050705F"/>
    <w:rsid w:val="005170D3"/>
    <w:rsid w:val="0052493A"/>
    <w:rsid w:val="00526AA2"/>
    <w:rsid w:val="0052783E"/>
    <w:rsid w:val="00535CAF"/>
    <w:rsid w:val="00536054"/>
    <w:rsid w:val="0053654B"/>
    <w:rsid w:val="00536CE1"/>
    <w:rsid w:val="00537A91"/>
    <w:rsid w:val="0054180D"/>
    <w:rsid w:val="00545057"/>
    <w:rsid w:val="00545C0F"/>
    <w:rsid w:val="00547B53"/>
    <w:rsid w:val="005515CD"/>
    <w:rsid w:val="00571D8F"/>
    <w:rsid w:val="0057367D"/>
    <w:rsid w:val="00585BE3"/>
    <w:rsid w:val="00587C6C"/>
    <w:rsid w:val="0059212D"/>
    <w:rsid w:val="005B2B58"/>
    <w:rsid w:val="005C00FA"/>
    <w:rsid w:val="005C1426"/>
    <w:rsid w:val="005C2D89"/>
    <w:rsid w:val="005C485B"/>
    <w:rsid w:val="005D39D7"/>
    <w:rsid w:val="005D5956"/>
    <w:rsid w:val="005D5C51"/>
    <w:rsid w:val="005D6F63"/>
    <w:rsid w:val="005F4848"/>
    <w:rsid w:val="00616E46"/>
    <w:rsid w:val="0062008C"/>
    <w:rsid w:val="00620797"/>
    <w:rsid w:val="006252D5"/>
    <w:rsid w:val="00626494"/>
    <w:rsid w:val="006334A2"/>
    <w:rsid w:val="00641DE2"/>
    <w:rsid w:val="00643384"/>
    <w:rsid w:val="0065406F"/>
    <w:rsid w:val="00663EC4"/>
    <w:rsid w:val="00677C5F"/>
    <w:rsid w:val="00681FC3"/>
    <w:rsid w:val="006834D5"/>
    <w:rsid w:val="006A0BC7"/>
    <w:rsid w:val="006A32AF"/>
    <w:rsid w:val="006A73A8"/>
    <w:rsid w:val="006C0062"/>
    <w:rsid w:val="006C097E"/>
    <w:rsid w:val="006C2DC3"/>
    <w:rsid w:val="006D0439"/>
    <w:rsid w:val="006D42EC"/>
    <w:rsid w:val="006F3C12"/>
    <w:rsid w:val="00704B7D"/>
    <w:rsid w:val="00711414"/>
    <w:rsid w:val="00725453"/>
    <w:rsid w:val="00730DA0"/>
    <w:rsid w:val="00737591"/>
    <w:rsid w:val="007438F2"/>
    <w:rsid w:val="00755C3D"/>
    <w:rsid w:val="007576EF"/>
    <w:rsid w:val="00760677"/>
    <w:rsid w:val="00761C12"/>
    <w:rsid w:val="007658BA"/>
    <w:rsid w:val="00766306"/>
    <w:rsid w:val="00776CF4"/>
    <w:rsid w:val="00777E63"/>
    <w:rsid w:val="00784F89"/>
    <w:rsid w:val="00786336"/>
    <w:rsid w:val="007951D6"/>
    <w:rsid w:val="007A0E7F"/>
    <w:rsid w:val="007A4378"/>
    <w:rsid w:val="007C5CE9"/>
    <w:rsid w:val="007D39CC"/>
    <w:rsid w:val="007D6AAF"/>
    <w:rsid w:val="007E29F8"/>
    <w:rsid w:val="007E5A11"/>
    <w:rsid w:val="007E73E6"/>
    <w:rsid w:val="007F1954"/>
    <w:rsid w:val="007F21D7"/>
    <w:rsid w:val="008057F8"/>
    <w:rsid w:val="00811910"/>
    <w:rsid w:val="00812C91"/>
    <w:rsid w:val="008213F9"/>
    <w:rsid w:val="008307E1"/>
    <w:rsid w:val="00836D62"/>
    <w:rsid w:val="00844524"/>
    <w:rsid w:val="00867160"/>
    <w:rsid w:val="0087205B"/>
    <w:rsid w:val="00874FB8"/>
    <w:rsid w:val="00895669"/>
    <w:rsid w:val="00897946"/>
    <w:rsid w:val="008A3276"/>
    <w:rsid w:val="008A3447"/>
    <w:rsid w:val="008A7E5F"/>
    <w:rsid w:val="008C734C"/>
    <w:rsid w:val="008E4BF2"/>
    <w:rsid w:val="008F16EC"/>
    <w:rsid w:val="008F4CBD"/>
    <w:rsid w:val="009017AD"/>
    <w:rsid w:val="00901BED"/>
    <w:rsid w:val="00905735"/>
    <w:rsid w:val="009131B9"/>
    <w:rsid w:val="0091409C"/>
    <w:rsid w:val="00933D5D"/>
    <w:rsid w:val="00935805"/>
    <w:rsid w:val="009368F3"/>
    <w:rsid w:val="00947C42"/>
    <w:rsid w:val="00950489"/>
    <w:rsid w:val="00957DE9"/>
    <w:rsid w:val="009616F7"/>
    <w:rsid w:val="00965A44"/>
    <w:rsid w:val="00967D7C"/>
    <w:rsid w:val="0097299A"/>
    <w:rsid w:val="009755B5"/>
    <w:rsid w:val="009757AD"/>
    <w:rsid w:val="00980B6A"/>
    <w:rsid w:val="009818F9"/>
    <w:rsid w:val="0098618F"/>
    <w:rsid w:val="00987C32"/>
    <w:rsid w:val="00991646"/>
    <w:rsid w:val="0099448B"/>
    <w:rsid w:val="00997347"/>
    <w:rsid w:val="009A31C1"/>
    <w:rsid w:val="009B19CE"/>
    <w:rsid w:val="009C202F"/>
    <w:rsid w:val="009C77F7"/>
    <w:rsid w:val="009E48F1"/>
    <w:rsid w:val="009E5ABC"/>
    <w:rsid w:val="009E5B9C"/>
    <w:rsid w:val="009F4ED1"/>
    <w:rsid w:val="00A00D71"/>
    <w:rsid w:val="00A00EDF"/>
    <w:rsid w:val="00A26A17"/>
    <w:rsid w:val="00A30169"/>
    <w:rsid w:val="00A312A3"/>
    <w:rsid w:val="00A33D9F"/>
    <w:rsid w:val="00A37229"/>
    <w:rsid w:val="00A41763"/>
    <w:rsid w:val="00A418C9"/>
    <w:rsid w:val="00A61CCB"/>
    <w:rsid w:val="00A661B6"/>
    <w:rsid w:val="00A72AA8"/>
    <w:rsid w:val="00A74C9B"/>
    <w:rsid w:val="00A874E4"/>
    <w:rsid w:val="00A93478"/>
    <w:rsid w:val="00A97FE7"/>
    <w:rsid w:val="00AA3FD0"/>
    <w:rsid w:val="00AA4418"/>
    <w:rsid w:val="00AA46CA"/>
    <w:rsid w:val="00AA7EFA"/>
    <w:rsid w:val="00AB61B3"/>
    <w:rsid w:val="00AC323A"/>
    <w:rsid w:val="00AC69E8"/>
    <w:rsid w:val="00AD6357"/>
    <w:rsid w:val="00AD7F81"/>
    <w:rsid w:val="00AE4CA9"/>
    <w:rsid w:val="00AE6862"/>
    <w:rsid w:val="00AF367D"/>
    <w:rsid w:val="00AF45FD"/>
    <w:rsid w:val="00AF64AE"/>
    <w:rsid w:val="00B2386E"/>
    <w:rsid w:val="00B30747"/>
    <w:rsid w:val="00B35E2A"/>
    <w:rsid w:val="00B4263D"/>
    <w:rsid w:val="00B56F49"/>
    <w:rsid w:val="00B62803"/>
    <w:rsid w:val="00B7442A"/>
    <w:rsid w:val="00B75137"/>
    <w:rsid w:val="00B97002"/>
    <w:rsid w:val="00BB2464"/>
    <w:rsid w:val="00BB2F70"/>
    <w:rsid w:val="00BB6CF4"/>
    <w:rsid w:val="00BC14C3"/>
    <w:rsid w:val="00BC1ABE"/>
    <w:rsid w:val="00BD2F20"/>
    <w:rsid w:val="00BD4F62"/>
    <w:rsid w:val="00BE4AFD"/>
    <w:rsid w:val="00BF07F0"/>
    <w:rsid w:val="00BF348B"/>
    <w:rsid w:val="00C00590"/>
    <w:rsid w:val="00C04647"/>
    <w:rsid w:val="00C058CF"/>
    <w:rsid w:val="00C12551"/>
    <w:rsid w:val="00C20CBC"/>
    <w:rsid w:val="00C211CD"/>
    <w:rsid w:val="00C25328"/>
    <w:rsid w:val="00C3744D"/>
    <w:rsid w:val="00C42BC2"/>
    <w:rsid w:val="00C43A84"/>
    <w:rsid w:val="00C64137"/>
    <w:rsid w:val="00C658E4"/>
    <w:rsid w:val="00C711A2"/>
    <w:rsid w:val="00C7266E"/>
    <w:rsid w:val="00C76C66"/>
    <w:rsid w:val="00C82DF9"/>
    <w:rsid w:val="00C87190"/>
    <w:rsid w:val="00CA1564"/>
    <w:rsid w:val="00CA7C8A"/>
    <w:rsid w:val="00CB44E8"/>
    <w:rsid w:val="00CB7978"/>
    <w:rsid w:val="00CC1D12"/>
    <w:rsid w:val="00CD0BA6"/>
    <w:rsid w:val="00CE42E9"/>
    <w:rsid w:val="00D001E4"/>
    <w:rsid w:val="00D00AA8"/>
    <w:rsid w:val="00D01BEA"/>
    <w:rsid w:val="00D02778"/>
    <w:rsid w:val="00D11E1C"/>
    <w:rsid w:val="00D13E84"/>
    <w:rsid w:val="00D300F4"/>
    <w:rsid w:val="00D3344B"/>
    <w:rsid w:val="00D40175"/>
    <w:rsid w:val="00D55243"/>
    <w:rsid w:val="00D62F90"/>
    <w:rsid w:val="00D63E74"/>
    <w:rsid w:val="00D701F6"/>
    <w:rsid w:val="00D7101D"/>
    <w:rsid w:val="00D715C4"/>
    <w:rsid w:val="00D854D8"/>
    <w:rsid w:val="00D928FD"/>
    <w:rsid w:val="00DB6FBD"/>
    <w:rsid w:val="00DC79E3"/>
    <w:rsid w:val="00DD2F4C"/>
    <w:rsid w:val="00DD51E1"/>
    <w:rsid w:val="00DE17F3"/>
    <w:rsid w:val="00DE2D54"/>
    <w:rsid w:val="00E02BB0"/>
    <w:rsid w:val="00E03232"/>
    <w:rsid w:val="00E03CE6"/>
    <w:rsid w:val="00E13716"/>
    <w:rsid w:val="00E266FF"/>
    <w:rsid w:val="00E27661"/>
    <w:rsid w:val="00E47DB3"/>
    <w:rsid w:val="00E509A9"/>
    <w:rsid w:val="00E51F8B"/>
    <w:rsid w:val="00E5242A"/>
    <w:rsid w:val="00E52F13"/>
    <w:rsid w:val="00E53398"/>
    <w:rsid w:val="00E66AE2"/>
    <w:rsid w:val="00E74DA4"/>
    <w:rsid w:val="00E81B89"/>
    <w:rsid w:val="00E91432"/>
    <w:rsid w:val="00E91B5A"/>
    <w:rsid w:val="00E97380"/>
    <w:rsid w:val="00EA1118"/>
    <w:rsid w:val="00EA3C1F"/>
    <w:rsid w:val="00EB6C0A"/>
    <w:rsid w:val="00ED6E45"/>
    <w:rsid w:val="00EE2CAF"/>
    <w:rsid w:val="00EE43E4"/>
    <w:rsid w:val="00F001EA"/>
    <w:rsid w:val="00F056C3"/>
    <w:rsid w:val="00F16B90"/>
    <w:rsid w:val="00F34F19"/>
    <w:rsid w:val="00F44A21"/>
    <w:rsid w:val="00F575F0"/>
    <w:rsid w:val="00F6664C"/>
    <w:rsid w:val="00F750E7"/>
    <w:rsid w:val="00F77AF7"/>
    <w:rsid w:val="00F80AF1"/>
    <w:rsid w:val="00F8298C"/>
    <w:rsid w:val="00F90245"/>
    <w:rsid w:val="00F920D9"/>
    <w:rsid w:val="00F94781"/>
    <w:rsid w:val="00F963E4"/>
    <w:rsid w:val="00FA5388"/>
    <w:rsid w:val="00FB0869"/>
    <w:rsid w:val="00FB08E3"/>
    <w:rsid w:val="00FB6BF3"/>
    <w:rsid w:val="00FD397B"/>
    <w:rsid w:val="00FD4B01"/>
    <w:rsid w:val="00FD52F2"/>
    <w:rsid w:val="00FD7CDC"/>
    <w:rsid w:val="00FE2197"/>
    <w:rsid w:val="00FE58E0"/>
    <w:rsid w:val="00FE7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fill="f" fillcolor="white" stroke="f">
      <v:fill color="white" on="f"/>
      <v:stroke on="f"/>
    </o:shapedefaults>
    <o:shapelayout v:ext="edit">
      <o:idmap v:ext="edit" data="1"/>
    </o:shapelayout>
  </w:shapeDefaults>
  <w:decimalSymbol w:val="."/>
  <w:listSeparator w:val=","/>
  <w14:docId w14:val="5E7B241F"/>
  <w15:docId w15:val="{DDBA3692-B550-42D6-9F8C-C205F93E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7"/>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F80AF1"/>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2"/>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2"/>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F80AF1"/>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AA4418"/>
    <w:pPr>
      <w:numPr>
        <w:numId w:val="8"/>
      </w:numPr>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uiPriority w:val="99"/>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99"/>
    <w:rsid w:val="00C7266E"/>
    <w:rPr>
      <w:sz w:val="18"/>
    </w:rPr>
  </w:style>
  <w:style w:type="character" w:styleId="FootnoteReference">
    <w:name w:val="footnote reference"/>
    <w:basedOn w:val="DefaultParagraphFont"/>
    <w:uiPriority w:val="99"/>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
      </w:numPr>
      <w:contextualSpacing/>
    </w:pPr>
  </w:style>
  <w:style w:type="paragraph" w:styleId="ListBullet2">
    <w:name w:val="List Bullet 2"/>
    <w:basedOn w:val="Normal"/>
    <w:uiPriority w:val="99"/>
    <w:semiHidden/>
    <w:locked/>
    <w:rsid w:val="00112A69"/>
    <w:pPr>
      <w:numPr>
        <w:numId w:val="4"/>
      </w:numPr>
      <w:contextualSpacing/>
    </w:pPr>
  </w:style>
  <w:style w:type="paragraph" w:styleId="ListBullet3">
    <w:name w:val="List Bullet 3"/>
    <w:basedOn w:val="Normal"/>
    <w:uiPriority w:val="99"/>
    <w:semiHidden/>
    <w:locked/>
    <w:rsid w:val="00112A69"/>
    <w:pPr>
      <w:numPr>
        <w:numId w:val="5"/>
      </w:numPr>
      <w:contextualSpacing/>
    </w:pPr>
  </w:style>
  <w:style w:type="paragraph" w:styleId="ListBullet4">
    <w:name w:val="List Bullet 4"/>
    <w:basedOn w:val="Normal"/>
    <w:uiPriority w:val="99"/>
    <w:semiHidden/>
    <w:locked/>
    <w:rsid w:val="00112A69"/>
    <w:pPr>
      <w:numPr>
        <w:numId w:val="6"/>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customStyle="1" w:styleId="Default">
    <w:name w:val="Default"/>
    <w:rsid w:val="00AC69E8"/>
    <w:pPr>
      <w:autoSpaceDE w:val="0"/>
      <w:autoSpaceDN w:val="0"/>
      <w:adjustRightInd w:val="0"/>
      <w:spacing w:after="0"/>
    </w:pPr>
    <w:rPr>
      <w:rFonts w:ascii="Times New Roman" w:hAnsi="Times New Roman" w:cs="Times New Roman"/>
      <w:color w:val="000000"/>
      <w:sz w:val="24"/>
      <w:szCs w:val="24"/>
    </w:rPr>
  </w:style>
  <w:style w:type="character" w:customStyle="1" w:styleId="eop">
    <w:name w:val="eop"/>
    <w:basedOn w:val="DefaultParagraphFont"/>
    <w:rsid w:val="00FB0869"/>
  </w:style>
  <w:style w:type="character" w:customStyle="1" w:styleId="normaltextrun">
    <w:name w:val="normaltextrun"/>
    <w:basedOn w:val="DefaultParagraphFont"/>
    <w:rsid w:val="00FB0869"/>
  </w:style>
  <w:style w:type="character" w:styleId="CommentReference">
    <w:name w:val="annotation reference"/>
    <w:basedOn w:val="DefaultParagraphFont"/>
    <w:uiPriority w:val="99"/>
    <w:semiHidden/>
    <w:unhideWhenUsed/>
    <w:locked/>
    <w:rsid w:val="00A661B6"/>
    <w:rPr>
      <w:sz w:val="16"/>
      <w:szCs w:val="16"/>
    </w:rPr>
  </w:style>
  <w:style w:type="paragraph" w:styleId="CommentText">
    <w:name w:val="annotation text"/>
    <w:basedOn w:val="Normal"/>
    <w:link w:val="CommentTextChar"/>
    <w:uiPriority w:val="99"/>
    <w:semiHidden/>
    <w:unhideWhenUsed/>
    <w:locked/>
    <w:rsid w:val="00A661B6"/>
    <w:pPr>
      <w:spacing w:line="240" w:lineRule="auto"/>
    </w:pPr>
    <w:rPr>
      <w:sz w:val="20"/>
      <w:szCs w:val="20"/>
    </w:rPr>
  </w:style>
  <w:style w:type="character" w:customStyle="1" w:styleId="CommentTextChar">
    <w:name w:val="Comment Text Char"/>
    <w:basedOn w:val="DefaultParagraphFont"/>
    <w:link w:val="CommentText"/>
    <w:uiPriority w:val="99"/>
    <w:semiHidden/>
    <w:rsid w:val="00A661B6"/>
    <w:rPr>
      <w:sz w:val="20"/>
      <w:szCs w:val="20"/>
    </w:rPr>
  </w:style>
  <w:style w:type="paragraph" w:styleId="CommentSubject">
    <w:name w:val="annotation subject"/>
    <w:basedOn w:val="CommentText"/>
    <w:next w:val="CommentText"/>
    <w:link w:val="CommentSubjectChar"/>
    <w:uiPriority w:val="99"/>
    <w:semiHidden/>
    <w:unhideWhenUsed/>
    <w:locked/>
    <w:rsid w:val="00A661B6"/>
    <w:rPr>
      <w:b/>
      <w:bCs/>
    </w:rPr>
  </w:style>
  <w:style w:type="character" w:customStyle="1" w:styleId="CommentSubjectChar">
    <w:name w:val="Comment Subject Char"/>
    <w:basedOn w:val="CommentTextChar"/>
    <w:link w:val="CommentSubject"/>
    <w:uiPriority w:val="99"/>
    <w:semiHidden/>
    <w:rsid w:val="00A661B6"/>
    <w:rPr>
      <w:b/>
      <w:bCs/>
      <w:sz w:val="20"/>
      <w:szCs w:val="20"/>
    </w:rPr>
  </w:style>
  <w:style w:type="paragraph" w:styleId="Revision">
    <w:name w:val="Revision"/>
    <w:hidden/>
    <w:uiPriority w:val="99"/>
    <w:semiHidden/>
    <w:rsid w:val="006252D5"/>
    <w:pPr>
      <w:spacing w:after="0"/>
    </w:pPr>
  </w:style>
  <w:style w:type="character" w:styleId="FollowedHyperlink">
    <w:name w:val="FollowedHyperlink"/>
    <w:basedOn w:val="DefaultParagraphFont"/>
    <w:uiPriority w:val="99"/>
    <w:semiHidden/>
    <w:unhideWhenUsed/>
    <w:locked/>
    <w:rsid w:val="00EB6C0A"/>
    <w:rPr>
      <w:color w:val="5D973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077035">
      <w:bodyDiv w:val="1"/>
      <w:marLeft w:val="0"/>
      <w:marRight w:val="0"/>
      <w:marTop w:val="0"/>
      <w:marBottom w:val="0"/>
      <w:divBdr>
        <w:top w:val="none" w:sz="0" w:space="0" w:color="auto"/>
        <w:left w:val="none" w:sz="0" w:space="0" w:color="auto"/>
        <w:bottom w:val="none" w:sz="0" w:space="0" w:color="auto"/>
        <w:right w:val="none" w:sz="0" w:space="0" w:color="auto"/>
      </w:divBdr>
    </w:div>
    <w:div w:id="163906382">
      <w:bodyDiv w:val="1"/>
      <w:marLeft w:val="0"/>
      <w:marRight w:val="0"/>
      <w:marTop w:val="0"/>
      <w:marBottom w:val="0"/>
      <w:divBdr>
        <w:top w:val="none" w:sz="0" w:space="0" w:color="auto"/>
        <w:left w:val="none" w:sz="0" w:space="0" w:color="auto"/>
        <w:bottom w:val="none" w:sz="0" w:space="0" w:color="auto"/>
        <w:right w:val="none" w:sz="0" w:space="0" w:color="auto"/>
      </w:divBdr>
    </w:div>
    <w:div w:id="250704288">
      <w:bodyDiv w:val="1"/>
      <w:marLeft w:val="0"/>
      <w:marRight w:val="0"/>
      <w:marTop w:val="0"/>
      <w:marBottom w:val="0"/>
      <w:divBdr>
        <w:top w:val="none" w:sz="0" w:space="0" w:color="auto"/>
        <w:left w:val="none" w:sz="0" w:space="0" w:color="auto"/>
        <w:bottom w:val="none" w:sz="0" w:space="0" w:color="auto"/>
        <w:right w:val="none" w:sz="0" w:space="0" w:color="auto"/>
      </w:divBdr>
    </w:div>
    <w:div w:id="335571170">
      <w:bodyDiv w:val="1"/>
      <w:marLeft w:val="0"/>
      <w:marRight w:val="0"/>
      <w:marTop w:val="0"/>
      <w:marBottom w:val="0"/>
      <w:divBdr>
        <w:top w:val="none" w:sz="0" w:space="0" w:color="auto"/>
        <w:left w:val="none" w:sz="0" w:space="0" w:color="auto"/>
        <w:bottom w:val="none" w:sz="0" w:space="0" w:color="auto"/>
        <w:right w:val="none" w:sz="0" w:space="0" w:color="auto"/>
      </w:divBdr>
    </w:div>
    <w:div w:id="339814673">
      <w:bodyDiv w:val="1"/>
      <w:marLeft w:val="0"/>
      <w:marRight w:val="0"/>
      <w:marTop w:val="0"/>
      <w:marBottom w:val="0"/>
      <w:divBdr>
        <w:top w:val="none" w:sz="0" w:space="0" w:color="auto"/>
        <w:left w:val="none" w:sz="0" w:space="0" w:color="auto"/>
        <w:bottom w:val="none" w:sz="0" w:space="0" w:color="auto"/>
        <w:right w:val="none" w:sz="0" w:space="0" w:color="auto"/>
      </w:divBdr>
    </w:div>
    <w:div w:id="343021889">
      <w:bodyDiv w:val="1"/>
      <w:marLeft w:val="0"/>
      <w:marRight w:val="0"/>
      <w:marTop w:val="0"/>
      <w:marBottom w:val="0"/>
      <w:divBdr>
        <w:top w:val="none" w:sz="0" w:space="0" w:color="auto"/>
        <w:left w:val="none" w:sz="0" w:space="0" w:color="auto"/>
        <w:bottom w:val="none" w:sz="0" w:space="0" w:color="auto"/>
        <w:right w:val="none" w:sz="0" w:space="0" w:color="auto"/>
      </w:divBdr>
    </w:div>
    <w:div w:id="364253291">
      <w:bodyDiv w:val="1"/>
      <w:marLeft w:val="0"/>
      <w:marRight w:val="0"/>
      <w:marTop w:val="0"/>
      <w:marBottom w:val="0"/>
      <w:divBdr>
        <w:top w:val="none" w:sz="0" w:space="0" w:color="auto"/>
        <w:left w:val="none" w:sz="0" w:space="0" w:color="auto"/>
        <w:bottom w:val="none" w:sz="0" w:space="0" w:color="auto"/>
        <w:right w:val="none" w:sz="0" w:space="0" w:color="auto"/>
      </w:divBdr>
    </w:div>
    <w:div w:id="392235487">
      <w:bodyDiv w:val="1"/>
      <w:marLeft w:val="0"/>
      <w:marRight w:val="0"/>
      <w:marTop w:val="0"/>
      <w:marBottom w:val="0"/>
      <w:divBdr>
        <w:top w:val="none" w:sz="0" w:space="0" w:color="auto"/>
        <w:left w:val="none" w:sz="0" w:space="0" w:color="auto"/>
        <w:bottom w:val="none" w:sz="0" w:space="0" w:color="auto"/>
        <w:right w:val="none" w:sz="0" w:space="0" w:color="auto"/>
      </w:divBdr>
    </w:div>
    <w:div w:id="443424165">
      <w:bodyDiv w:val="1"/>
      <w:marLeft w:val="0"/>
      <w:marRight w:val="0"/>
      <w:marTop w:val="0"/>
      <w:marBottom w:val="0"/>
      <w:divBdr>
        <w:top w:val="none" w:sz="0" w:space="0" w:color="auto"/>
        <w:left w:val="none" w:sz="0" w:space="0" w:color="auto"/>
        <w:bottom w:val="none" w:sz="0" w:space="0" w:color="auto"/>
        <w:right w:val="none" w:sz="0" w:space="0" w:color="auto"/>
      </w:divBdr>
    </w:div>
    <w:div w:id="468868123">
      <w:bodyDiv w:val="1"/>
      <w:marLeft w:val="0"/>
      <w:marRight w:val="0"/>
      <w:marTop w:val="0"/>
      <w:marBottom w:val="0"/>
      <w:divBdr>
        <w:top w:val="none" w:sz="0" w:space="0" w:color="auto"/>
        <w:left w:val="none" w:sz="0" w:space="0" w:color="auto"/>
        <w:bottom w:val="none" w:sz="0" w:space="0" w:color="auto"/>
        <w:right w:val="none" w:sz="0" w:space="0" w:color="auto"/>
      </w:divBdr>
    </w:div>
    <w:div w:id="479076218">
      <w:bodyDiv w:val="1"/>
      <w:marLeft w:val="0"/>
      <w:marRight w:val="0"/>
      <w:marTop w:val="0"/>
      <w:marBottom w:val="0"/>
      <w:divBdr>
        <w:top w:val="none" w:sz="0" w:space="0" w:color="auto"/>
        <w:left w:val="none" w:sz="0" w:space="0" w:color="auto"/>
        <w:bottom w:val="none" w:sz="0" w:space="0" w:color="auto"/>
        <w:right w:val="none" w:sz="0" w:space="0" w:color="auto"/>
      </w:divBdr>
      <w:divsChild>
        <w:div w:id="866480587">
          <w:marLeft w:val="0"/>
          <w:marRight w:val="0"/>
          <w:marTop w:val="0"/>
          <w:marBottom w:val="0"/>
          <w:divBdr>
            <w:top w:val="none" w:sz="0" w:space="0" w:color="auto"/>
            <w:left w:val="none" w:sz="0" w:space="0" w:color="auto"/>
            <w:bottom w:val="none" w:sz="0" w:space="0" w:color="auto"/>
            <w:right w:val="none" w:sz="0" w:space="0" w:color="auto"/>
          </w:divBdr>
          <w:divsChild>
            <w:div w:id="1725057898">
              <w:marLeft w:val="0"/>
              <w:marRight w:val="0"/>
              <w:marTop w:val="125"/>
              <w:marBottom w:val="0"/>
              <w:divBdr>
                <w:top w:val="single" w:sz="8" w:space="6" w:color="666666"/>
                <w:left w:val="none" w:sz="0" w:space="0" w:color="auto"/>
                <w:bottom w:val="none" w:sz="0" w:space="0" w:color="auto"/>
                <w:right w:val="none" w:sz="0" w:space="0" w:color="auto"/>
              </w:divBdr>
            </w:div>
          </w:divsChild>
        </w:div>
      </w:divsChild>
    </w:div>
    <w:div w:id="523061490">
      <w:bodyDiv w:val="1"/>
      <w:marLeft w:val="0"/>
      <w:marRight w:val="0"/>
      <w:marTop w:val="0"/>
      <w:marBottom w:val="0"/>
      <w:divBdr>
        <w:top w:val="none" w:sz="0" w:space="0" w:color="auto"/>
        <w:left w:val="none" w:sz="0" w:space="0" w:color="auto"/>
        <w:bottom w:val="none" w:sz="0" w:space="0" w:color="auto"/>
        <w:right w:val="none" w:sz="0" w:space="0" w:color="auto"/>
      </w:divBdr>
    </w:div>
    <w:div w:id="571240497">
      <w:bodyDiv w:val="1"/>
      <w:marLeft w:val="0"/>
      <w:marRight w:val="0"/>
      <w:marTop w:val="0"/>
      <w:marBottom w:val="0"/>
      <w:divBdr>
        <w:top w:val="none" w:sz="0" w:space="0" w:color="auto"/>
        <w:left w:val="none" w:sz="0" w:space="0" w:color="auto"/>
        <w:bottom w:val="none" w:sz="0" w:space="0" w:color="auto"/>
        <w:right w:val="none" w:sz="0" w:space="0" w:color="auto"/>
      </w:divBdr>
    </w:div>
    <w:div w:id="577128761">
      <w:bodyDiv w:val="1"/>
      <w:marLeft w:val="0"/>
      <w:marRight w:val="0"/>
      <w:marTop w:val="0"/>
      <w:marBottom w:val="0"/>
      <w:divBdr>
        <w:top w:val="none" w:sz="0" w:space="0" w:color="auto"/>
        <w:left w:val="none" w:sz="0" w:space="0" w:color="auto"/>
        <w:bottom w:val="none" w:sz="0" w:space="0" w:color="auto"/>
        <w:right w:val="none" w:sz="0" w:space="0" w:color="auto"/>
      </w:divBdr>
    </w:div>
    <w:div w:id="603344179">
      <w:bodyDiv w:val="1"/>
      <w:marLeft w:val="0"/>
      <w:marRight w:val="0"/>
      <w:marTop w:val="0"/>
      <w:marBottom w:val="0"/>
      <w:divBdr>
        <w:top w:val="none" w:sz="0" w:space="0" w:color="auto"/>
        <w:left w:val="none" w:sz="0" w:space="0" w:color="auto"/>
        <w:bottom w:val="none" w:sz="0" w:space="0" w:color="auto"/>
        <w:right w:val="none" w:sz="0" w:space="0" w:color="auto"/>
      </w:divBdr>
    </w:div>
    <w:div w:id="741760865">
      <w:bodyDiv w:val="1"/>
      <w:marLeft w:val="0"/>
      <w:marRight w:val="0"/>
      <w:marTop w:val="0"/>
      <w:marBottom w:val="0"/>
      <w:divBdr>
        <w:top w:val="none" w:sz="0" w:space="0" w:color="auto"/>
        <w:left w:val="none" w:sz="0" w:space="0" w:color="auto"/>
        <w:bottom w:val="none" w:sz="0" w:space="0" w:color="auto"/>
        <w:right w:val="none" w:sz="0" w:space="0" w:color="auto"/>
      </w:divBdr>
    </w:div>
    <w:div w:id="800999263">
      <w:bodyDiv w:val="1"/>
      <w:marLeft w:val="0"/>
      <w:marRight w:val="0"/>
      <w:marTop w:val="0"/>
      <w:marBottom w:val="0"/>
      <w:divBdr>
        <w:top w:val="none" w:sz="0" w:space="0" w:color="auto"/>
        <w:left w:val="none" w:sz="0" w:space="0" w:color="auto"/>
        <w:bottom w:val="none" w:sz="0" w:space="0" w:color="auto"/>
        <w:right w:val="none" w:sz="0" w:space="0" w:color="auto"/>
      </w:divBdr>
    </w:div>
    <w:div w:id="802045184">
      <w:bodyDiv w:val="1"/>
      <w:marLeft w:val="0"/>
      <w:marRight w:val="0"/>
      <w:marTop w:val="0"/>
      <w:marBottom w:val="0"/>
      <w:divBdr>
        <w:top w:val="none" w:sz="0" w:space="0" w:color="auto"/>
        <w:left w:val="none" w:sz="0" w:space="0" w:color="auto"/>
        <w:bottom w:val="none" w:sz="0" w:space="0" w:color="auto"/>
        <w:right w:val="none" w:sz="0" w:space="0" w:color="auto"/>
      </w:divBdr>
    </w:div>
    <w:div w:id="806044680">
      <w:bodyDiv w:val="1"/>
      <w:marLeft w:val="0"/>
      <w:marRight w:val="0"/>
      <w:marTop w:val="0"/>
      <w:marBottom w:val="0"/>
      <w:divBdr>
        <w:top w:val="none" w:sz="0" w:space="0" w:color="auto"/>
        <w:left w:val="none" w:sz="0" w:space="0" w:color="auto"/>
        <w:bottom w:val="none" w:sz="0" w:space="0" w:color="auto"/>
        <w:right w:val="none" w:sz="0" w:space="0" w:color="auto"/>
      </w:divBdr>
    </w:div>
    <w:div w:id="809785599">
      <w:bodyDiv w:val="1"/>
      <w:marLeft w:val="0"/>
      <w:marRight w:val="0"/>
      <w:marTop w:val="0"/>
      <w:marBottom w:val="0"/>
      <w:divBdr>
        <w:top w:val="none" w:sz="0" w:space="0" w:color="auto"/>
        <w:left w:val="none" w:sz="0" w:space="0" w:color="auto"/>
        <w:bottom w:val="none" w:sz="0" w:space="0" w:color="auto"/>
        <w:right w:val="none" w:sz="0" w:space="0" w:color="auto"/>
      </w:divBdr>
    </w:div>
    <w:div w:id="865607386">
      <w:bodyDiv w:val="1"/>
      <w:marLeft w:val="0"/>
      <w:marRight w:val="0"/>
      <w:marTop w:val="0"/>
      <w:marBottom w:val="0"/>
      <w:divBdr>
        <w:top w:val="none" w:sz="0" w:space="0" w:color="auto"/>
        <w:left w:val="none" w:sz="0" w:space="0" w:color="auto"/>
        <w:bottom w:val="none" w:sz="0" w:space="0" w:color="auto"/>
        <w:right w:val="none" w:sz="0" w:space="0" w:color="auto"/>
      </w:divBdr>
    </w:div>
    <w:div w:id="884754839">
      <w:bodyDiv w:val="1"/>
      <w:marLeft w:val="0"/>
      <w:marRight w:val="0"/>
      <w:marTop w:val="0"/>
      <w:marBottom w:val="0"/>
      <w:divBdr>
        <w:top w:val="none" w:sz="0" w:space="0" w:color="auto"/>
        <w:left w:val="none" w:sz="0" w:space="0" w:color="auto"/>
        <w:bottom w:val="none" w:sz="0" w:space="0" w:color="auto"/>
        <w:right w:val="none" w:sz="0" w:space="0" w:color="auto"/>
      </w:divBdr>
    </w:div>
    <w:div w:id="890195221">
      <w:bodyDiv w:val="1"/>
      <w:marLeft w:val="0"/>
      <w:marRight w:val="0"/>
      <w:marTop w:val="0"/>
      <w:marBottom w:val="0"/>
      <w:divBdr>
        <w:top w:val="none" w:sz="0" w:space="0" w:color="auto"/>
        <w:left w:val="none" w:sz="0" w:space="0" w:color="auto"/>
        <w:bottom w:val="none" w:sz="0" w:space="0" w:color="auto"/>
        <w:right w:val="none" w:sz="0" w:space="0" w:color="auto"/>
      </w:divBdr>
    </w:div>
    <w:div w:id="962074558">
      <w:bodyDiv w:val="1"/>
      <w:marLeft w:val="0"/>
      <w:marRight w:val="0"/>
      <w:marTop w:val="0"/>
      <w:marBottom w:val="0"/>
      <w:divBdr>
        <w:top w:val="none" w:sz="0" w:space="0" w:color="auto"/>
        <w:left w:val="none" w:sz="0" w:space="0" w:color="auto"/>
        <w:bottom w:val="none" w:sz="0" w:space="0" w:color="auto"/>
        <w:right w:val="none" w:sz="0" w:space="0" w:color="auto"/>
      </w:divBdr>
    </w:div>
    <w:div w:id="1193618531">
      <w:bodyDiv w:val="1"/>
      <w:marLeft w:val="0"/>
      <w:marRight w:val="0"/>
      <w:marTop w:val="0"/>
      <w:marBottom w:val="0"/>
      <w:divBdr>
        <w:top w:val="none" w:sz="0" w:space="0" w:color="auto"/>
        <w:left w:val="none" w:sz="0" w:space="0" w:color="auto"/>
        <w:bottom w:val="none" w:sz="0" w:space="0" w:color="auto"/>
        <w:right w:val="none" w:sz="0" w:space="0" w:color="auto"/>
      </w:divBdr>
    </w:div>
    <w:div w:id="1208757736">
      <w:bodyDiv w:val="1"/>
      <w:marLeft w:val="0"/>
      <w:marRight w:val="0"/>
      <w:marTop w:val="0"/>
      <w:marBottom w:val="0"/>
      <w:divBdr>
        <w:top w:val="none" w:sz="0" w:space="0" w:color="auto"/>
        <w:left w:val="none" w:sz="0" w:space="0" w:color="auto"/>
        <w:bottom w:val="none" w:sz="0" w:space="0" w:color="auto"/>
        <w:right w:val="none" w:sz="0" w:space="0" w:color="auto"/>
      </w:divBdr>
    </w:div>
    <w:div w:id="1249660238">
      <w:bodyDiv w:val="1"/>
      <w:marLeft w:val="0"/>
      <w:marRight w:val="0"/>
      <w:marTop w:val="0"/>
      <w:marBottom w:val="0"/>
      <w:divBdr>
        <w:top w:val="none" w:sz="0" w:space="0" w:color="auto"/>
        <w:left w:val="none" w:sz="0" w:space="0" w:color="auto"/>
        <w:bottom w:val="none" w:sz="0" w:space="0" w:color="auto"/>
        <w:right w:val="none" w:sz="0" w:space="0" w:color="auto"/>
      </w:divBdr>
    </w:div>
    <w:div w:id="1308437928">
      <w:bodyDiv w:val="1"/>
      <w:marLeft w:val="0"/>
      <w:marRight w:val="0"/>
      <w:marTop w:val="0"/>
      <w:marBottom w:val="0"/>
      <w:divBdr>
        <w:top w:val="none" w:sz="0" w:space="0" w:color="auto"/>
        <w:left w:val="none" w:sz="0" w:space="0" w:color="auto"/>
        <w:bottom w:val="none" w:sz="0" w:space="0" w:color="auto"/>
        <w:right w:val="none" w:sz="0" w:space="0" w:color="auto"/>
      </w:divBdr>
    </w:div>
    <w:div w:id="1345211228">
      <w:bodyDiv w:val="1"/>
      <w:marLeft w:val="0"/>
      <w:marRight w:val="0"/>
      <w:marTop w:val="0"/>
      <w:marBottom w:val="0"/>
      <w:divBdr>
        <w:top w:val="none" w:sz="0" w:space="0" w:color="auto"/>
        <w:left w:val="none" w:sz="0" w:space="0" w:color="auto"/>
        <w:bottom w:val="none" w:sz="0" w:space="0" w:color="auto"/>
        <w:right w:val="none" w:sz="0" w:space="0" w:color="auto"/>
      </w:divBdr>
    </w:div>
    <w:div w:id="1382097448">
      <w:bodyDiv w:val="1"/>
      <w:marLeft w:val="0"/>
      <w:marRight w:val="0"/>
      <w:marTop w:val="0"/>
      <w:marBottom w:val="0"/>
      <w:divBdr>
        <w:top w:val="none" w:sz="0" w:space="0" w:color="auto"/>
        <w:left w:val="none" w:sz="0" w:space="0" w:color="auto"/>
        <w:bottom w:val="none" w:sz="0" w:space="0" w:color="auto"/>
        <w:right w:val="none" w:sz="0" w:space="0" w:color="auto"/>
      </w:divBdr>
    </w:div>
    <w:div w:id="1390759981">
      <w:bodyDiv w:val="1"/>
      <w:marLeft w:val="0"/>
      <w:marRight w:val="0"/>
      <w:marTop w:val="0"/>
      <w:marBottom w:val="0"/>
      <w:divBdr>
        <w:top w:val="none" w:sz="0" w:space="0" w:color="auto"/>
        <w:left w:val="none" w:sz="0" w:space="0" w:color="auto"/>
        <w:bottom w:val="none" w:sz="0" w:space="0" w:color="auto"/>
        <w:right w:val="none" w:sz="0" w:space="0" w:color="auto"/>
      </w:divBdr>
    </w:div>
    <w:div w:id="1403603785">
      <w:bodyDiv w:val="1"/>
      <w:marLeft w:val="0"/>
      <w:marRight w:val="0"/>
      <w:marTop w:val="0"/>
      <w:marBottom w:val="0"/>
      <w:divBdr>
        <w:top w:val="none" w:sz="0" w:space="0" w:color="auto"/>
        <w:left w:val="none" w:sz="0" w:space="0" w:color="auto"/>
        <w:bottom w:val="none" w:sz="0" w:space="0" w:color="auto"/>
        <w:right w:val="none" w:sz="0" w:space="0" w:color="auto"/>
      </w:divBdr>
    </w:div>
    <w:div w:id="1450318559">
      <w:bodyDiv w:val="1"/>
      <w:marLeft w:val="0"/>
      <w:marRight w:val="0"/>
      <w:marTop w:val="0"/>
      <w:marBottom w:val="0"/>
      <w:divBdr>
        <w:top w:val="none" w:sz="0" w:space="0" w:color="auto"/>
        <w:left w:val="none" w:sz="0" w:space="0" w:color="auto"/>
        <w:bottom w:val="none" w:sz="0" w:space="0" w:color="auto"/>
        <w:right w:val="none" w:sz="0" w:space="0" w:color="auto"/>
      </w:divBdr>
    </w:div>
    <w:div w:id="1535968415">
      <w:bodyDiv w:val="1"/>
      <w:marLeft w:val="0"/>
      <w:marRight w:val="0"/>
      <w:marTop w:val="0"/>
      <w:marBottom w:val="0"/>
      <w:divBdr>
        <w:top w:val="none" w:sz="0" w:space="0" w:color="auto"/>
        <w:left w:val="none" w:sz="0" w:space="0" w:color="auto"/>
        <w:bottom w:val="none" w:sz="0" w:space="0" w:color="auto"/>
        <w:right w:val="none" w:sz="0" w:space="0" w:color="auto"/>
      </w:divBdr>
    </w:div>
    <w:div w:id="1615743633">
      <w:bodyDiv w:val="1"/>
      <w:marLeft w:val="0"/>
      <w:marRight w:val="0"/>
      <w:marTop w:val="0"/>
      <w:marBottom w:val="0"/>
      <w:divBdr>
        <w:top w:val="none" w:sz="0" w:space="0" w:color="auto"/>
        <w:left w:val="none" w:sz="0" w:space="0" w:color="auto"/>
        <w:bottom w:val="none" w:sz="0" w:space="0" w:color="auto"/>
        <w:right w:val="none" w:sz="0" w:space="0" w:color="auto"/>
      </w:divBdr>
    </w:div>
    <w:div w:id="1654682250">
      <w:bodyDiv w:val="1"/>
      <w:marLeft w:val="0"/>
      <w:marRight w:val="0"/>
      <w:marTop w:val="0"/>
      <w:marBottom w:val="0"/>
      <w:divBdr>
        <w:top w:val="none" w:sz="0" w:space="0" w:color="auto"/>
        <w:left w:val="none" w:sz="0" w:space="0" w:color="auto"/>
        <w:bottom w:val="none" w:sz="0" w:space="0" w:color="auto"/>
        <w:right w:val="none" w:sz="0" w:space="0" w:color="auto"/>
      </w:divBdr>
    </w:div>
    <w:div w:id="1655571971">
      <w:bodyDiv w:val="1"/>
      <w:marLeft w:val="0"/>
      <w:marRight w:val="0"/>
      <w:marTop w:val="0"/>
      <w:marBottom w:val="0"/>
      <w:divBdr>
        <w:top w:val="none" w:sz="0" w:space="0" w:color="auto"/>
        <w:left w:val="none" w:sz="0" w:space="0" w:color="auto"/>
        <w:bottom w:val="none" w:sz="0" w:space="0" w:color="auto"/>
        <w:right w:val="none" w:sz="0" w:space="0" w:color="auto"/>
      </w:divBdr>
    </w:div>
    <w:div w:id="1692418092">
      <w:bodyDiv w:val="1"/>
      <w:marLeft w:val="0"/>
      <w:marRight w:val="0"/>
      <w:marTop w:val="0"/>
      <w:marBottom w:val="0"/>
      <w:divBdr>
        <w:top w:val="none" w:sz="0" w:space="0" w:color="auto"/>
        <w:left w:val="none" w:sz="0" w:space="0" w:color="auto"/>
        <w:bottom w:val="none" w:sz="0" w:space="0" w:color="auto"/>
        <w:right w:val="none" w:sz="0" w:space="0" w:color="auto"/>
      </w:divBdr>
    </w:div>
    <w:div w:id="1715544069">
      <w:bodyDiv w:val="1"/>
      <w:marLeft w:val="0"/>
      <w:marRight w:val="0"/>
      <w:marTop w:val="0"/>
      <w:marBottom w:val="0"/>
      <w:divBdr>
        <w:top w:val="none" w:sz="0" w:space="0" w:color="auto"/>
        <w:left w:val="none" w:sz="0" w:space="0" w:color="auto"/>
        <w:bottom w:val="none" w:sz="0" w:space="0" w:color="auto"/>
        <w:right w:val="none" w:sz="0" w:space="0" w:color="auto"/>
      </w:divBdr>
    </w:div>
    <w:div w:id="1732581147">
      <w:bodyDiv w:val="1"/>
      <w:marLeft w:val="0"/>
      <w:marRight w:val="0"/>
      <w:marTop w:val="0"/>
      <w:marBottom w:val="0"/>
      <w:divBdr>
        <w:top w:val="none" w:sz="0" w:space="0" w:color="auto"/>
        <w:left w:val="none" w:sz="0" w:space="0" w:color="auto"/>
        <w:bottom w:val="none" w:sz="0" w:space="0" w:color="auto"/>
        <w:right w:val="none" w:sz="0" w:space="0" w:color="auto"/>
      </w:divBdr>
    </w:div>
    <w:div w:id="1771194752">
      <w:bodyDiv w:val="1"/>
      <w:marLeft w:val="0"/>
      <w:marRight w:val="0"/>
      <w:marTop w:val="0"/>
      <w:marBottom w:val="0"/>
      <w:divBdr>
        <w:top w:val="none" w:sz="0" w:space="0" w:color="auto"/>
        <w:left w:val="none" w:sz="0" w:space="0" w:color="auto"/>
        <w:bottom w:val="none" w:sz="0" w:space="0" w:color="auto"/>
        <w:right w:val="none" w:sz="0" w:space="0" w:color="auto"/>
      </w:divBdr>
    </w:div>
    <w:div w:id="1790667053">
      <w:bodyDiv w:val="1"/>
      <w:marLeft w:val="0"/>
      <w:marRight w:val="0"/>
      <w:marTop w:val="0"/>
      <w:marBottom w:val="0"/>
      <w:divBdr>
        <w:top w:val="none" w:sz="0" w:space="0" w:color="auto"/>
        <w:left w:val="none" w:sz="0" w:space="0" w:color="auto"/>
        <w:bottom w:val="none" w:sz="0" w:space="0" w:color="auto"/>
        <w:right w:val="none" w:sz="0" w:space="0" w:color="auto"/>
      </w:divBdr>
    </w:div>
    <w:div w:id="1793356520">
      <w:bodyDiv w:val="1"/>
      <w:marLeft w:val="0"/>
      <w:marRight w:val="0"/>
      <w:marTop w:val="0"/>
      <w:marBottom w:val="0"/>
      <w:divBdr>
        <w:top w:val="none" w:sz="0" w:space="0" w:color="auto"/>
        <w:left w:val="none" w:sz="0" w:space="0" w:color="auto"/>
        <w:bottom w:val="none" w:sz="0" w:space="0" w:color="auto"/>
        <w:right w:val="none" w:sz="0" w:space="0" w:color="auto"/>
      </w:divBdr>
    </w:div>
    <w:div w:id="1853032833">
      <w:bodyDiv w:val="1"/>
      <w:marLeft w:val="0"/>
      <w:marRight w:val="0"/>
      <w:marTop w:val="0"/>
      <w:marBottom w:val="0"/>
      <w:divBdr>
        <w:top w:val="none" w:sz="0" w:space="0" w:color="auto"/>
        <w:left w:val="none" w:sz="0" w:space="0" w:color="auto"/>
        <w:bottom w:val="none" w:sz="0" w:space="0" w:color="auto"/>
        <w:right w:val="none" w:sz="0" w:space="0" w:color="auto"/>
      </w:divBdr>
    </w:div>
    <w:div w:id="1878622013">
      <w:bodyDiv w:val="1"/>
      <w:marLeft w:val="0"/>
      <w:marRight w:val="0"/>
      <w:marTop w:val="0"/>
      <w:marBottom w:val="0"/>
      <w:divBdr>
        <w:top w:val="none" w:sz="0" w:space="0" w:color="auto"/>
        <w:left w:val="none" w:sz="0" w:space="0" w:color="auto"/>
        <w:bottom w:val="none" w:sz="0" w:space="0" w:color="auto"/>
        <w:right w:val="none" w:sz="0" w:space="0" w:color="auto"/>
      </w:divBdr>
    </w:div>
    <w:div w:id="1933469558">
      <w:bodyDiv w:val="1"/>
      <w:marLeft w:val="0"/>
      <w:marRight w:val="0"/>
      <w:marTop w:val="0"/>
      <w:marBottom w:val="0"/>
      <w:divBdr>
        <w:top w:val="none" w:sz="0" w:space="0" w:color="auto"/>
        <w:left w:val="none" w:sz="0" w:space="0" w:color="auto"/>
        <w:bottom w:val="none" w:sz="0" w:space="0" w:color="auto"/>
        <w:right w:val="none" w:sz="0" w:space="0" w:color="auto"/>
      </w:divBdr>
    </w:div>
    <w:div w:id="1948543027">
      <w:bodyDiv w:val="1"/>
      <w:marLeft w:val="0"/>
      <w:marRight w:val="0"/>
      <w:marTop w:val="0"/>
      <w:marBottom w:val="0"/>
      <w:divBdr>
        <w:top w:val="none" w:sz="0" w:space="0" w:color="auto"/>
        <w:left w:val="none" w:sz="0" w:space="0" w:color="auto"/>
        <w:bottom w:val="none" w:sz="0" w:space="0" w:color="auto"/>
        <w:right w:val="none" w:sz="0" w:space="0" w:color="auto"/>
      </w:divBdr>
    </w:div>
    <w:div w:id="1971128916">
      <w:bodyDiv w:val="1"/>
      <w:marLeft w:val="0"/>
      <w:marRight w:val="0"/>
      <w:marTop w:val="0"/>
      <w:marBottom w:val="0"/>
      <w:divBdr>
        <w:top w:val="none" w:sz="0" w:space="0" w:color="auto"/>
        <w:left w:val="none" w:sz="0" w:space="0" w:color="auto"/>
        <w:bottom w:val="none" w:sz="0" w:space="0" w:color="auto"/>
        <w:right w:val="none" w:sz="0" w:space="0" w:color="auto"/>
      </w:divBdr>
    </w:div>
    <w:div w:id="2027442359">
      <w:bodyDiv w:val="1"/>
      <w:marLeft w:val="0"/>
      <w:marRight w:val="0"/>
      <w:marTop w:val="0"/>
      <w:marBottom w:val="0"/>
      <w:divBdr>
        <w:top w:val="none" w:sz="0" w:space="0" w:color="auto"/>
        <w:left w:val="none" w:sz="0" w:space="0" w:color="auto"/>
        <w:bottom w:val="none" w:sz="0" w:space="0" w:color="auto"/>
        <w:right w:val="none" w:sz="0" w:space="0" w:color="auto"/>
      </w:divBdr>
    </w:div>
    <w:div w:id="2033263050">
      <w:bodyDiv w:val="1"/>
      <w:marLeft w:val="0"/>
      <w:marRight w:val="0"/>
      <w:marTop w:val="0"/>
      <w:marBottom w:val="0"/>
      <w:divBdr>
        <w:top w:val="none" w:sz="0" w:space="0" w:color="auto"/>
        <w:left w:val="none" w:sz="0" w:space="0" w:color="auto"/>
        <w:bottom w:val="none" w:sz="0" w:space="0" w:color="auto"/>
        <w:right w:val="none" w:sz="0" w:space="0" w:color="auto"/>
      </w:divBdr>
    </w:div>
    <w:div w:id="207562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energy.gov/downloads/us-energy-and-employment-report" TargetMode="External"/><Relationship Id="rId1" Type="http://schemas.openxmlformats.org/officeDocument/2006/relationships/hyperlink" Target="http://energy.gov/epsa/downloads/quadrennial-energy-review-first-installme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36A28BF64E74E4AAE5509CC1F9A9881"/>
        <w:category>
          <w:name w:val="General"/>
          <w:gallery w:val="placeholder"/>
        </w:category>
        <w:types>
          <w:type w:val="bbPlcHdr"/>
        </w:types>
        <w:behaviors>
          <w:behavior w:val="content"/>
        </w:behaviors>
        <w:guid w:val="{1C0EF701-CC30-4ED1-83E5-9251BFFA155C}"/>
      </w:docPartPr>
      <w:docPartBody>
        <w:p w:rsidR="009E75B6" w:rsidRDefault="0097548D">
          <w:r w:rsidRPr="00351A73">
            <w:rPr>
              <w:rStyle w:val="PlaceholderText"/>
            </w:rPr>
            <w:t>[Title]</w:t>
          </w:r>
        </w:p>
      </w:docPartBody>
    </w:docPart>
    <w:docPart>
      <w:docPartPr>
        <w:name w:val="2A74A255A472463E881E54AE4FB91192"/>
        <w:category>
          <w:name w:val="General"/>
          <w:gallery w:val="placeholder"/>
        </w:category>
        <w:types>
          <w:type w:val="bbPlcHdr"/>
        </w:types>
        <w:behaviors>
          <w:behavior w:val="content"/>
        </w:behaviors>
        <w:guid w:val="{7BA1FC68-8707-4160-A907-E0CA33B66A5D}"/>
      </w:docPartPr>
      <w:docPartBody>
        <w:p w:rsidR="000457E4" w:rsidRDefault="00D17918" w:rsidP="00D17918">
          <w:pPr>
            <w:pStyle w:val="2A74A255A472463E881E54AE4FB91192"/>
          </w:pPr>
          <w:r w:rsidRPr="00351A7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48D"/>
    <w:rsid w:val="000457E4"/>
    <w:rsid w:val="00054273"/>
    <w:rsid w:val="00441A4A"/>
    <w:rsid w:val="00487227"/>
    <w:rsid w:val="0065501B"/>
    <w:rsid w:val="00847D15"/>
    <w:rsid w:val="0097548D"/>
    <w:rsid w:val="009E75B6"/>
    <w:rsid w:val="00D17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48D"/>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7918"/>
    <w:rPr>
      <w:color w:val="808080"/>
    </w:rPr>
  </w:style>
  <w:style w:type="paragraph" w:customStyle="1" w:styleId="2A74A255A472463E881E54AE4FB91192">
    <w:name w:val="2A74A255A472463E881E54AE4FB91192"/>
    <w:rsid w:val="00D179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552A56-CA9A-4535-85FF-6A9945E22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13</Pages>
  <Words>4478</Words>
  <Characters>25530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Supporting Statement for United States Energy and Employment Report Data Collection</vt:lpstr>
    </vt:vector>
  </TitlesOfParts>
  <Company/>
  <LinksUpToDate>false</LinksUpToDate>
  <CharactersWithSpaces>29949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United States Energy and Employment Report Data Collection</dc:title>
  <dc:subject>Improving the Quality and Scope of EIA Data</dc:subject>
  <dc:creator>Stroud, Lawrence</dc:creator>
  <cp:keywords/>
  <dc:description/>
  <cp:lastModifiedBy>Freeman, Yohanna</cp:lastModifiedBy>
  <cp:revision>6</cp:revision>
  <cp:lastPrinted>2011-12-12T20:42:00Z</cp:lastPrinted>
  <dcterms:created xsi:type="dcterms:W3CDTF">2021-10-20T19:59:00Z</dcterms:created>
  <dcterms:modified xsi:type="dcterms:W3CDTF">2021-11-18T22:25:00Z</dcterms:modified>
</cp:coreProperties>
</file>