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0A9" w:rsidRDefault="00BF50A9" w14:paraId="32B0E324" w14:textId="77777777">
      <w:pPr>
        <w:pStyle w:val="BodyText"/>
        <w:spacing w:before="6"/>
        <w:rPr>
          <w:sz w:val="13"/>
        </w:rPr>
      </w:pPr>
    </w:p>
    <w:p w:rsidR="00BF50A9" w:rsidRDefault="008F334F" w14:paraId="4706A728" w14:textId="27CEDB6B">
      <w:pPr>
        <w:pStyle w:val="Title"/>
      </w:pPr>
      <w:bookmarkStart w:name="Instructions_for_RD5001-7" w:id="0"/>
      <w:bookmarkEnd w:id="0"/>
      <w:r>
        <w:t>Instructions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RD</w:t>
      </w:r>
      <w:r>
        <w:rPr>
          <w:spacing w:val="18"/>
        </w:rPr>
        <w:t xml:space="preserve"> </w:t>
      </w:r>
      <w:r>
        <w:t>4281-2</w:t>
      </w:r>
    </w:p>
    <w:p w:rsidR="00BF50A9" w:rsidRDefault="00BF50A9" w14:paraId="65478385" w14:textId="77777777">
      <w:pPr>
        <w:pStyle w:val="BodyText"/>
        <w:spacing w:before="9"/>
        <w:rPr>
          <w:rFonts w:ascii="Arial"/>
          <w:b/>
          <w:sz w:val="26"/>
        </w:rPr>
      </w:pPr>
    </w:p>
    <w:p w:rsidR="00BF50A9" w:rsidRDefault="008F334F" w14:paraId="038D64EE" w14:textId="77777777">
      <w:pPr>
        <w:spacing w:before="1"/>
        <w:ind w:left="160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Guarantee</w:t>
      </w:r>
      <w:r>
        <w:rPr>
          <w:rFonts w:ascii="Arial"/>
          <w:b/>
          <w:i/>
          <w:spacing w:val="17"/>
          <w:sz w:val="28"/>
        </w:rPr>
        <w:t xml:space="preserve"> </w:t>
      </w:r>
      <w:r>
        <w:rPr>
          <w:rFonts w:ascii="Arial"/>
          <w:b/>
          <w:i/>
          <w:sz w:val="28"/>
        </w:rPr>
        <w:t>Loan</w:t>
      </w:r>
      <w:r>
        <w:rPr>
          <w:rFonts w:ascii="Arial"/>
          <w:b/>
          <w:i/>
          <w:spacing w:val="17"/>
          <w:sz w:val="28"/>
        </w:rPr>
        <w:t xml:space="preserve"> </w:t>
      </w:r>
      <w:r>
        <w:rPr>
          <w:rFonts w:ascii="Arial"/>
          <w:b/>
          <w:i/>
          <w:sz w:val="28"/>
        </w:rPr>
        <w:t>Borrower</w:t>
      </w:r>
      <w:r>
        <w:rPr>
          <w:rFonts w:ascii="Arial"/>
          <w:b/>
          <w:i/>
          <w:spacing w:val="17"/>
          <w:sz w:val="28"/>
        </w:rPr>
        <w:t xml:space="preserve"> </w:t>
      </w:r>
      <w:r>
        <w:rPr>
          <w:rFonts w:ascii="Arial"/>
          <w:b/>
          <w:i/>
          <w:sz w:val="28"/>
        </w:rPr>
        <w:t>Status</w:t>
      </w:r>
    </w:p>
    <w:p w:rsidR="00BF50A9" w:rsidRDefault="008F334F" w14:paraId="6265A93E" w14:textId="4FB8DFDC">
      <w:pPr>
        <w:spacing w:before="286"/>
        <w:ind w:left="160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 w:rsidR="0059546A">
        <w:rPr>
          <w:b/>
          <w:sz w:val="24"/>
        </w:rPr>
        <w:t xml:space="preserve">the </w:t>
      </w:r>
      <w:r>
        <w:rPr>
          <w:b/>
          <w:sz w:val="24"/>
        </w:rPr>
        <w:t>lender</w:t>
      </w:r>
      <w:r>
        <w:rPr>
          <w:b/>
          <w:spacing w:val="-1"/>
          <w:sz w:val="24"/>
        </w:rPr>
        <w:t xml:space="preserve"> </w:t>
      </w:r>
      <w:r w:rsidR="00B32C92">
        <w:rPr>
          <w:b/>
          <w:sz w:val="24"/>
        </w:rPr>
        <w:t>semi-annually to report on the</w:t>
      </w:r>
      <w:r w:rsidR="0059546A">
        <w:rPr>
          <w:b/>
          <w:sz w:val="24"/>
        </w:rPr>
        <w:t xml:space="preserve"> status of the</w:t>
      </w:r>
      <w:r w:rsidR="00B32C92">
        <w:rPr>
          <w:b/>
          <w:sz w:val="24"/>
        </w:rPr>
        <w:t xml:space="preserve"> borrower's loan</w:t>
      </w:r>
      <w:r>
        <w:rPr>
          <w:b/>
          <w:sz w:val="24"/>
        </w:rPr>
        <w:t>.</w:t>
      </w:r>
    </w:p>
    <w:p w:rsidR="00BF50A9" w:rsidRDefault="00BF50A9" w14:paraId="711AA4DC" w14:textId="77777777">
      <w:pPr>
        <w:pStyle w:val="BodyText"/>
        <w:spacing w:before="11"/>
        <w:rPr>
          <w:b/>
          <w:sz w:val="22"/>
        </w:rPr>
      </w:pPr>
    </w:p>
    <w:p w:rsidR="00BF50A9" w:rsidRDefault="00BF50A9" w14:paraId="1F68DDD8" w14:textId="77777777">
      <w:pPr>
        <w:pStyle w:val="BodyText"/>
        <w:spacing w:before="2"/>
        <w:rPr>
          <w:b/>
          <w:i/>
          <w:sz w:val="24"/>
        </w:rPr>
      </w:pPr>
    </w:p>
    <w:tbl>
      <w:tblPr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6330"/>
      </w:tblGrid>
      <w:tr w:rsidR="00BF50A9" w14:paraId="48E04EB8" w14:textId="77777777">
        <w:trPr>
          <w:trHeight w:val="780"/>
        </w:trPr>
        <w:tc>
          <w:tcPr>
            <w:tcW w:w="3180" w:type="dxa"/>
            <w:shd w:val="clear" w:color="auto" w:fill="00FFFF"/>
          </w:tcPr>
          <w:p w:rsidR="00BF50A9" w:rsidRDefault="00BF50A9" w14:paraId="15136CB5" w14:textId="77777777">
            <w:pPr>
              <w:pStyle w:val="TableParagraph"/>
              <w:spacing w:before="1" w:line="240" w:lineRule="auto"/>
              <w:ind w:left="0"/>
              <w:rPr>
                <w:b/>
                <w:i/>
              </w:rPr>
            </w:pPr>
          </w:p>
          <w:p w:rsidR="00BF50A9" w:rsidRDefault="008F334F" w14:paraId="253E08F0" w14:textId="77777777">
            <w:pPr>
              <w:pStyle w:val="TableParagraph"/>
              <w:spacing w:line="250" w:lineRule="atLeast"/>
              <w:ind w:left="1170" w:right="606" w:hanging="90"/>
              <w:rPr>
                <w:b/>
              </w:rPr>
            </w:pPr>
            <w:proofErr w:type="spellStart"/>
            <w:r>
              <w:rPr>
                <w:b/>
              </w:rPr>
              <w:t>Fld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330" w:type="dxa"/>
            <w:shd w:val="clear" w:color="auto" w:fill="00FFFF"/>
          </w:tcPr>
          <w:p w:rsidR="00BF50A9" w:rsidRDefault="00BF50A9" w14:paraId="57E9A6F8" w14:textId="77777777">
            <w:pPr>
              <w:pStyle w:val="TableParagraph"/>
              <w:spacing w:before="6" w:line="240" w:lineRule="auto"/>
              <w:ind w:left="0"/>
              <w:rPr>
                <w:b/>
                <w:i/>
              </w:rPr>
            </w:pPr>
          </w:p>
          <w:p w:rsidR="00BF50A9" w:rsidRDefault="008F334F" w14:paraId="39B75262" w14:textId="77777777">
            <w:pPr>
              <w:pStyle w:val="TableParagraph"/>
              <w:spacing w:line="240" w:lineRule="auto"/>
              <w:ind w:left="2641" w:right="2567"/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</w:tr>
      <w:tr w:rsidR="00BF50A9" w14:paraId="461A6808" w14:textId="77777777">
        <w:trPr>
          <w:trHeight w:val="255"/>
        </w:trPr>
        <w:tc>
          <w:tcPr>
            <w:tcW w:w="3180" w:type="dxa"/>
          </w:tcPr>
          <w:p w:rsidR="00BF50A9" w:rsidRDefault="00B32C92" w14:paraId="6038CFDE" w14:textId="7C19A1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Completing as:</w:t>
            </w:r>
          </w:p>
        </w:tc>
        <w:tc>
          <w:tcPr>
            <w:tcW w:w="6330" w:type="dxa"/>
          </w:tcPr>
          <w:p w:rsidR="00BF50A9" w:rsidRDefault="00B32C92" w14:paraId="7E8B6E7B" w14:textId="7AEBC0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056001">
              <w:rPr>
                <w:sz w:val="24"/>
              </w:rPr>
              <w:t>y</w:t>
            </w:r>
            <w:r>
              <w:rPr>
                <w:sz w:val="24"/>
              </w:rPr>
              <w:t xml:space="preserve">ear in </w:t>
            </w:r>
            <w:r w:rsidR="0098761C">
              <w:rPr>
                <w:sz w:val="24"/>
              </w:rPr>
              <w:t>either June 30 or December 31</w:t>
            </w:r>
            <w:r>
              <w:rPr>
                <w:sz w:val="24"/>
              </w:rPr>
              <w:t xml:space="preserve"> for which report is submitted</w:t>
            </w:r>
          </w:p>
        </w:tc>
      </w:tr>
      <w:tr w:rsidR="00BF50A9" w14:paraId="17671E72" w14:textId="77777777">
        <w:trPr>
          <w:trHeight w:val="255"/>
        </w:trPr>
        <w:tc>
          <w:tcPr>
            <w:tcW w:w="3180" w:type="dxa"/>
          </w:tcPr>
          <w:p w:rsidR="00BF50A9" w:rsidRDefault="008F334F" w14:paraId="7E15E4C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1.</w:t>
            </w:r>
          </w:p>
        </w:tc>
        <w:tc>
          <w:tcPr>
            <w:tcW w:w="6330" w:type="dxa"/>
          </w:tcPr>
          <w:p w:rsidR="00BF50A9" w:rsidRDefault="000D106E" w14:paraId="28F69962" w14:textId="5F174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98761C">
              <w:rPr>
                <w:sz w:val="24"/>
              </w:rPr>
              <w:t>borrower's legal name</w:t>
            </w:r>
          </w:p>
        </w:tc>
      </w:tr>
      <w:tr w:rsidR="00BF50A9" w14:paraId="3E1C1BCF" w14:textId="77777777">
        <w:trPr>
          <w:trHeight w:val="255"/>
        </w:trPr>
        <w:tc>
          <w:tcPr>
            <w:tcW w:w="3180" w:type="dxa"/>
          </w:tcPr>
          <w:p w:rsidR="00BF50A9" w:rsidRDefault="008F334F" w14:paraId="6A07A6B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2.</w:t>
            </w:r>
          </w:p>
        </w:tc>
        <w:tc>
          <w:tcPr>
            <w:tcW w:w="6330" w:type="dxa"/>
          </w:tcPr>
          <w:p w:rsidRPr="005840D5" w:rsidR="00BF50A9" w:rsidRDefault="008F334F" w14:paraId="4293E099" w14:textId="725A8C92">
            <w:pPr>
              <w:pStyle w:val="TableParagraph"/>
              <w:rPr>
                <w:sz w:val="24"/>
              </w:rPr>
            </w:pPr>
            <w:r w:rsidRPr="005840D5">
              <w:rPr>
                <w:sz w:val="24"/>
              </w:rPr>
              <w:t>Enter</w:t>
            </w:r>
            <w:r w:rsidRPr="005840D5">
              <w:rPr>
                <w:spacing w:val="-1"/>
                <w:sz w:val="24"/>
              </w:rPr>
              <w:t xml:space="preserve"> </w:t>
            </w:r>
            <w:r w:rsidRPr="005840D5" w:rsidR="00EA36A4">
              <w:rPr>
                <w:spacing w:val="-1"/>
                <w:sz w:val="24"/>
              </w:rPr>
              <w:t>the Agency assigned GLS borrower ID</w:t>
            </w:r>
          </w:p>
        </w:tc>
      </w:tr>
      <w:tr w:rsidR="00BF50A9" w14:paraId="1A55D149" w14:textId="77777777">
        <w:trPr>
          <w:trHeight w:val="255"/>
        </w:trPr>
        <w:tc>
          <w:tcPr>
            <w:tcW w:w="3180" w:type="dxa"/>
          </w:tcPr>
          <w:p w:rsidR="00BF50A9" w:rsidRDefault="008F334F" w14:paraId="57639FF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3.</w:t>
            </w:r>
          </w:p>
        </w:tc>
        <w:tc>
          <w:tcPr>
            <w:tcW w:w="6330" w:type="dxa"/>
          </w:tcPr>
          <w:p w:rsidRPr="005840D5" w:rsidR="00BF50A9" w:rsidRDefault="00EA36A4" w14:paraId="23FC1F9F" w14:textId="041D621E">
            <w:pPr>
              <w:pStyle w:val="TableParagraph"/>
              <w:rPr>
                <w:sz w:val="24"/>
              </w:rPr>
            </w:pPr>
            <w:r w:rsidRPr="005840D5">
              <w:rPr>
                <w:sz w:val="24"/>
              </w:rPr>
              <w:t>Enter the Lender's Unique Entity Identifier (UEI)</w:t>
            </w:r>
          </w:p>
        </w:tc>
      </w:tr>
      <w:tr w:rsidR="00BF50A9" w14:paraId="222649DB" w14:textId="77777777">
        <w:trPr>
          <w:trHeight w:val="255"/>
        </w:trPr>
        <w:tc>
          <w:tcPr>
            <w:tcW w:w="3180" w:type="dxa"/>
          </w:tcPr>
          <w:p w:rsidR="00BF50A9" w:rsidRDefault="008F334F" w14:paraId="694A8BA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4.</w:t>
            </w:r>
          </w:p>
        </w:tc>
        <w:tc>
          <w:tcPr>
            <w:tcW w:w="6330" w:type="dxa"/>
          </w:tcPr>
          <w:p w:rsidR="00BF50A9" w:rsidRDefault="008F334F" w14:paraId="6BDD417D" w14:textId="6BEBE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 w:rsidR="0098761C">
              <w:rPr>
                <w:sz w:val="24"/>
              </w:rPr>
              <w:t>the original loan amount</w:t>
            </w:r>
          </w:p>
        </w:tc>
      </w:tr>
      <w:tr w:rsidR="00BF50A9" w14:paraId="2E61BA81" w14:textId="77777777">
        <w:trPr>
          <w:trHeight w:val="255"/>
        </w:trPr>
        <w:tc>
          <w:tcPr>
            <w:tcW w:w="3180" w:type="dxa"/>
          </w:tcPr>
          <w:p w:rsidR="00BF50A9" w:rsidRDefault="008F334F" w14:paraId="31EC0A5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5.</w:t>
            </w:r>
          </w:p>
        </w:tc>
        <w:tc>
          <w:tcPr>
            <w:tcW w:w="6330" w:type="dxa"/>
          </w:tcPr>
          <w:p w:rsidR="00BF50A9" w:rsidRDefault="008F334F" w14:paraId="47554C6D" w14:textId="0670C2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 w:rsidR="0098761C">
              <w:rPr>
                <w:sz w:val="24"/>
              </w:rPr>
              <w:t>the date the loan was closed</w:t>
            </w:r>
          </w:p>
        </w:tc>
      </w:tr>
      <w:tr w:rsidR="00BF50A9" w14:paraId="28F6E70A" w14:textId="77777777">
        <w:trPr>
          <w:trHeight w:val="255"/>
        </w:trPr>
        <w:tc>
          <w:tcPr>
            <w:tcW w:w="3180" w:type="dxa"/>
          </w:tcPr>
          <w:p w:rsidR="00BF50A9" w:rsidRDefault="008F334F" w14:paraId="763CB69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6.</w:t>
            </w:r>
          </w:p>
        </w:tc>
        <w:tc>
          <w:tcPr>
            <w:tcW w:w="6330" w:type="dxa"/>
          </w:tcPr>
          <w:p w:rsidR="00BF50A9" w:rsidRDefault="00B32C92" w14:paraId="12357C86" w14:textId="0EB785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 w:rsidR="0098761C">
              <w:rPr>
                <w:sz w:val="24"/>
              </w:rPr>
              <w:t>the name and full address of the lender, including zip code</w:t>
            </w:r>
          </w:p>
        </w:tc>
      </w:tr>
      <w:tr w:rsidR="00BF50A9" w:rsidTr="000D106E" w14:paraId="40879C57" w14:textId="77777777">
        <w:trPr>
          <w:trHeight w:val="315"/>
        </w:trPr>
        <w:tc>
          <w:tcPr>
            <w:tcW w:w="3180" w:type="dxa"/>
          </w:tcPr>
          <w:p w:rsidR="00BF50A9" w:rsidRDefault="008F334F" w14:paraId="230A339D" w14:textId="777777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Item 7.</w:t>
            </w:r>
          </w:p>
        </w:tc>
        <w:tc>
          <w:tcPr>
            <w:tcW w:w="6330" w:type="dxa"/>
          </w:tcPr>
          <w:p w:rsidR="00BF50A9" w:rsidRDefault="000D106E" w14:paraId="74D5937A" w14:textId="50EFD7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>ender's Tax Identification Number</w:t>
            </w:r>
          </w:p>
        </w:tc>
      </w:tr>
      <w:tr w:rsidR="00BF50A9" w:rsidTr="000D106E" w14:paraId="0CEE76EA" w14:textId="77777777">
        <w:trPr>
          <w:trHeight w:val="243"/>
        </w:trPr>
        <w:tc>
          <w:tcPr>
            <w:tcW w:w="3180" w:type="dxa"/>
          </w:tcPr>
          <w:p w:rsidR="00BF50A9" w:rsidRDefault="008F334F" w14:paraId="2D859A89" w14:textId="777777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Item 8.</w:t>
            </w:r>
          </w:p>
        </w:tc>
        <w:tc>
          <w:tcPr>
            <w:tcW w:w="6330" w:type="dxa"/>
          </w:tcPr>
          <w:p w:rsidR="00BF50A9" w:rsidRDefault="000D106E" w14:paraId="2F5C8F33" w14:textId="400D20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Enter Lender's </w:t>
            </w:r>
            <w:r w:rsidR="0098761C">
              <w:rPr>
                <w:sz w:val="24"/>
              </w:rPr>
              <w:t>branch name and number</w:t>
            </w:r>
          </w:p>
        </w:tc>
      </w:tr>
      <w:tr w:rsidR="00BF50A9" w14:paraId="2BF01171" w14:textId="77777777">
        <w:trPr>
          <w:trHeight w:val="255"/>
        </w:trPr>
        <w:tc>
          <w:tcPr>
            <w:tcW w:w="3180" w:type="dxa"/>
          </w:tcPr>
          <w:p w:rsidR="00BF50A9" w:rsidRDefault="008F334F" w14:paraId="3354AB4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9.</w:t>
            </w:r>
          </w:p>
        </w:tc>
        <w:tc>
          <w:tcPr>
            <w:tcW w:w="6330" w:type="dxa"/>
          </w:tcPr>
          <w:p w:rsidR="00BF50A9" w:rsidRDefault="008F334F" w14:paraId="523A9196" w14:textId="6159B2FE">
            <w:pPr>
              <w:pStyle w:val="TableParagraph"/>
              <w:rPr>
                <w:sz w:val="24"/>
              </w:rPr>
            </w:pPr>
            <w:r w:rsidRPr="005840D5">
              <w:rPr>
                <w:sz w:val="24"/>
              </w:rPr>
              <w:t>Enter</w:t>
            </w:r>
            <w:r w:rsidRPr="005840D5">
              <w:rPr>
                <w:spacing w:val="-1"/>
                <w:sz w:val="24"/>
              </w:rPr>
              <w:t xml:space="preserve"> </w:t>
            </w:r>
            <w:r w:rsidRPr="005840D5">
              <w:rPr>
                <w:sz w:val="24"/>
              </w:rPr>
              <w:t xml:space="preserve">the </w:t>
            </w:r>
            <w:r w:rsidRPr="005840D5" w:rsidR="0098761C">
              <w:rPr>
                <w:sz w:val="24"/>
              </w:rPr>
              <w:t>loan number</w:t>
            </w:r>
            <w:r w:rsidR="0098761C">
              <w:rPr>
                <w:sz w:val="24"/>
              </w:rPr>
              <w:t xml:space="preserve"> assigned by the lender</w:t>
            </w:r>
          </w:p>
        </w:tc>
      </w:tr>
      <w:tr w:rsidR="00BF50A9" w14:paraId="0D0E05DC" w14:textId="77777777">
        <w:trPr>
          <w:trHeight w:val="255"/>
        </w:trPr>
        <w:tc>
          <w:tcPr>
            <w:tcW w:w="3180" w:type="dxa"/>
          </w:tcPr>
          <w:p w:rsidR="00BF50A9" w:rsidRDefault="008F334F" w14:paraId="33D9EFB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10.</w:t>
            </w:r>
          </w:p>
        </w:tc>
        <w:tc>
          <w:tcPr>
            <w:tcW w:w="6330" w:type="dxa"/>
          </w:tcPr>
          <w:p w:rsidR="00BF50A9" w:rsidRDefault="008F334F" w14:paraId="4ACF481B" w14:textId="686FA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98761C">
              <w:rPr>
                <w:sz w:val="24"/>
              </w:rPr>
              <w:t>date the last status update was completed</w:t>
            </w:r>
          </w:p>
        </w:tc>
      </w:tr>
      <w:tr w:rsidR="00BF50A9" w14:paraId="42EE9AD4" w14:textId="77777777">
        <w:trPr>
          <w:trHeight w:val="255"/>
        </w:trPr>
        <w:tc>
          <w:tcPr>
            <w:tcW w:w="3180" w:type="dxa"/>
          </w:tcPr>
          <w:p w:rsidR="00BF50A9" w:rsidRDefault="008F334F" w14:paraId="6E03786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11.</w:t>
            </w:r>
          </w:p>
        </w:tc>
        <w:tc>
          <w:tcPr>
            <w:tcW w:w="6330" w:type="dxa"/>
          </w:tcPr>
          <w:p w:rsidR="00BF50A9" w:rsidRDefault="000D106E" w14:paraId="162FCD95" w14:textId="28B989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r w:rsidR="0098761C">
              <w:rPr>
                <w:sz w:val="24"/>
              </w:rPr>
              <w:t>u</w:t>
            </w:r>
            <w:r>
              <w:rPr>
                <w:sz w:val="24"/>
              </w:rPr>
              <w:t xml:space="preserve">npaid </w:t>
            </w:r>
            <w:r w:rsidR="0098761C">
              <w:rPr>
                <w:sz w:val="24"/>
              </w:rPr>
              <w:t>p</w:t>
            </w:r>
            <w:r>
              <w:rPr>
                <w:sz w:val="24"/>
              </w:rPr>
              <w:t xml:space="preserve">rincipal </w:t>
            </w:r>
            <w:r w:rsidR="0098761C">
              <w:rPr>
                <w:sz w:val="24"/>
              </w:rPr>
              <w:t>b</w:t>
            </w:r>
            <w:r>
              <w:rPr>
                <w:sz w:val="24"/>
              </w:rPr>
              <w:t xml:space="preserve">alance as of the </w:t>
            </w:r>
            <w:r w:rsidR="0098761C">
              <w:rPr>
                <w:sz w:val="24"/>
              </w:rPr>
              <w:t>d</w:t>
            </w:r>
            <w:r>
              <w:rPr>
                <w:sz w:val="24"/>
              </w:rPr>
              <w:t xml:space="preserve">ate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>isted in "Completing As:"</w:t>
            </w:r>
          </w:p>
        </w:tc>
      </w:tr>
      <w:tr w:rsidR="00BF50A9" w14:paraId="3F657D99" w14:textId="77777777">
        <w:trPr>
          <w:trHeight w:val="255"/>
        </w:trPr>
        <w:tc>
          <w:tcPr>
            <w:tcW w:w="3180" w:type="dxa"/>
          </w:tcPr>
          <w:p w:rsidR="00BF50A9" w:rsidRDefault="008F334F" w14:paraId="56B69EB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12.</w:t>
            </w:r>
          </w:p>
        </w:tc>
        <w:tc>
          <w:tcPr>
            <w:tcW w:w="6330" w:type="dxa"/>
          </w:tcPr>
          <w:p w:rsidR="00BF50A9" w:rsidRDefault="000D106E" w14:paraId="36F3BB4E" w14:textId="6B10F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r w:rsidR="0098761C">
              <w:rPr>
                <w:sz w:val="24"/>
              </w:rPr>
              <w:t>u</w:t>
            </w:r>
            <w:r>
              <w:rPr>
                <w:sz w:val="24"/>
              </w:rPr>
              <w:t xml:space="preserve">npaid </w:t>
            </w:r>
            <w:r w:rsidR="0098761C">
              <w:rPr>
                <w:sz w:val="24"/>
              </w:rPr>
              <w:t>i</w:t>
            </w:r>
            <w:r>
              <w:rPr>
                <w:sz w:val="24"/>
              </w:rPr>
              <w:t xml:space="preserve">nterest </w:t>
            </w:r>
            <w:r w:rsidR="0098761C">
              <w:rPr>
                <w:sz w:val="24"/>
              </w:rPr>
              <w:t>b</w:t>
            </w:r>
            <w:r>
              <w:rPr>
                <w:sz w:val="24"/>
              </w:rPr>
              <w:t xml:space="preserve">alance as of the </w:t>
            </w:r>
            <w:r w:rsidR="0098761C">
              <w:rPr>
                <w:sz w:val="24"/>
              </w:rPr>
              <w:t>d</w:t>
            </w:r>
            <w:r>
              <w:rPr>
                <w:sz w:val="24"/>
              </w:rPr>
              <w:t xml:space="preserve">ate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>isted in "Completing As:"</w:t>
            </w:r>
          </w:p>
        </w:tc>
      </w:tr>
      <w:tr w:rsidR="00BF50A9" w:rsidTr="000D106E" w14:paraId="311EFA35" w14:textId="77777777">
        <w:trPr>
          <w:trHeight w:val="630"/>
        </w:trPr>
        <w:tc>
          <w:tcPr>
            <w:tcW w:w="3180" w:type="dxa"/>
          </w:tcPr>
          <w:p w:rsidR="00BF50A9" w:rsidRDefault="008F334F" w14:paraId="33901D64" w14:textId="777777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Item 13.</w:t>
            </w:r>
          </w:p>
        </w:tc>
        <w:tc>
          <w:tcPr>
            <w:tcW w:w="6330" w:type="dxa"/>
          </w:tcPr>
          <w:p w:rsidR="00BF50A9" w:rsidP="000D106E" w:rsidRDefault="008F334F" w14:paraId="18813D72" w14:textId="40178A7E">
            <w:pPr>
              <w:pStyle w:val="TableParagraph"/>
              <w:spacing w:line="235" w:lineRule="auto"/>
              <w:ind w:right="443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0D106E">
              <w:rPr>
                <w:sz w:val="24"/>
              </w:rPr>
              <w:t xml:space="preserve">the </w:t>
            </w:r>
            <w:r w:rsidR="0098761C">
              <w:rPr>
                <w:sz w:val="24"/>
              </w:rPr>
              <w:t>a</w:t>
            </w:r>
            <w:r w:rsidR="000D106E">
              <w:rPr>
                <w:sz w:val="24"/>
              </w:rPr>
              <w:t xml:space="preserve">mount of </w:t>
            </w:r>
            <w:r w:rsidR="0098761C">
              <w:rPr>
                <w:sz w:val="24"/>
              </w:rPr>
              <w:t>f</w:t>
            </w:r>
            <w:r w:rsidR="000D106E">
              <w:rPr>
                <w:sz w:val="24"/>
              </w:rPr>
              <w:t xml:space="preserve">unds </w:t>
            </w:r>
            <w:r w:rsidR="0098761C">
              <w:rPr>
                <w:sz w:val="24"/>
              </w:rPr>
              <w:t>a</w:t>
            </w:r>
            <w:r w:rsidR="000D106E">
              <w:rPr>
                <w:sz w:val="24"/>
              </w:rPr>
              <w:t xml:space="preserve">dvanced </w:t>
            </w:r>
            <w:r w:rsidR="0098761C">
              <w:rPr>
                <w:sz w:val="24"/>
              </w:rPr>
              <w:t>d</w:t>
            </w:r>
            <w:r w:rsidR="000D106E">
              <w:rPr>
                <w:sz w:val="24"/>
              </w:rPr>
              <w:t xml:space="preserve">uring the </w:t>
            </w:r>
            <w:r w:rsidR="0098761C">
              <w:rPr>
                <w:sz w:val="24"/>
              </w:rPr>
              <w:t>c</w:t>
            </w:r>
            <w:r w:rsidR="000D106E">
              <w:rPr>
                <w:sz w:val="24"/>
              </w:rPr>
              <w:t xml:space="preserve">urrent </w:t>
            </w:r>
            <w:r w:rsidR="0098761C">
              <w:rPr>
                <w:sz w:val="24"/>
              </w:rPr>
              <w:t>r</w:t>
            </w:r>
            <w:r w:rsidR="000D106E">
              <w:rPr>
                <w:sz w:val="24"/>
              </w:rPr>
              <w:t xml:space="preserve">eporting </w:t>
            </w:r>
            <w:r w:rsidR="0098761C">
              <w:rPr>
                <w:sz w:val="24"/>
              </w:rPr>
              <w:t>p</w:t>
            </w:r>
            <w:r w:rsidR="000D106E">
              <w:rPr>
                <w:sz w:val="24"/>
              </w:rPr>
              <w:t>eriod.</w:t>
            </w:r>
          </w:p>
        </w:tc>
      </w:tr>
      <w:tr w:rsidR="00BF50A9" w14:paraId="75C4DB8F" w14:textId="77777777">
        <w:trPr>
          <w:trHeight w:val="255"/>
        </w:trPr>
        <w:tc>
          <w:tcPr>
            <w:tcW w:w="3180" w:type="dxa"/>
          </w:tcPr>
          <w:p w:rsidR="00BF50A9" w:rsidRDefault="008F334F" w14:paraId="0C719B2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14.</w:t>
            </w:r>
          </w:p>
        </w:tc>
        <w:tc>
          <w:tcPr>
            <w:tcW w:w="6330" w:type="dxa"/>
          </w:tcPr>
          <w:p w:rsidR="00BF50A9" w:rsidRDefault="008F334F" w14:paraId="7D59B6C0" w14:textId="04B2F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 w:rsidR="000D106E">
              <w:rPr>
                <w:sz w:val="24"/>
              </w:rPr>
              <w:t xml:space="preserve">the </w:t>
            </w:r>
            <w:r w:rsidR="0098761C">
              <w:rPr>
                <w:sz w:val="24"/>
              </w:rPr>
              <w:t>a</w:t>
            </w:r>
            <w:r w:rsidR="000D106E">
              <w:rPr>
                <w:sz w:val="24"/>
              </w:rPr>
              <w:t xml:space="preserve">pplicable </w:t>
            </w:r>
            <w:r w:rsidR="0098761C">
              <w:rPr>
                <w:sz w:val="24"/>
              </w:rPr>
              <w:t>p</w:t>
            </w:r>
            <w:r w:rsidR="000D106E">
              <w:rPr>
                <w:sz w:val="24"/>
              </w:rPr>
              <w:t xml:space="preserve">ayment </w:t>
            </w:r>
            <w:r w:rsidR="0098761C">
              <w:rPr>
                <w:sz w:val="24"/>
              </w:rPr>
              <w:t>s</w:t>
            </w:r>
            <w:r w:rsidR="000D106E">
              <w:rPr>
                <w:sz w:val="24"/>
              </w:rPr>
              <w:t xml:space="preserve">tatus </w:t>
            </w:r>
            <w:r w:rsidR="0098761C">
              <w:rPr>
                <w:sz w:val="24"/>
              </w:rPr>
              <w:t>c</w:t>
            </w:r>
            <w:r w:rsidR="000D106E">
              <w:rPr>
                <w:sz w:val="24"/>
              </w:rPr>
              <w:t>ode - A=Borrower Ahead of Schedule, B=Borrower Behind Schedule or C=Borrower Current</w:t>
            </w:r>
          </w:p>
        </w:tc>
      </w:tr>
      <w:tr w:rsidR="00BF50A9" w14:paraId="441E826B" w14:textId="77777777">
        <w:trPr>
          <w:trHeight w:val="255"/>
        </w:trPr>
        <w:tc>
          <w:tcPr>
            <w:tcW w:w="3180" w:type="dxa"/>
          </w:tcPr>
          <w:p w:rsidR="00BF50A9" w:rsidRDefault="008F334F" w14:paraId="1C27E7E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15.</w:t>
            </w:r>
          </w:p>
        </w:tc>
        <w:tc>
          <w:tcPr>
            <w:tcW w:w="6330" w:type="dxa"/>
          </w:tcPr>
          <w:p w:rsidR="00BF50A9" w:rsidRDefault="00EA36A4" w14:paraId="41F737A5" w14:textId="3020F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the </w:t>
            </w:r>
            <w:r w:rsidR="0098761C">
              <w:rPr>
                <w:sz w:val="24"/>
              </w:rPr>
              <w:t>d</w:t>
            </w:r>
            <w:r>
              <w:rPr>
                <w:sz w:val="24"/>
              </w:rPr>
              <w:t xml:space="preserve">ollar </w:t>
            </w:r>
            <w:r w:rsidR="0098761C">
              <w:rPr>
                <w:sz w:val="24"/>
              </w:rPr>
              <w:t>a</w:t>
            </w:r>
            <w:r>
              <w:rPr>
                <w:sz w:val="24"/>
              </w:rPr>
              <w:t xml:space="preserve">mount that the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 xml:space="preserve">oan is </w:t>
            </w:r>
            <w:r w:rsidR="0098761C">
              <w:rPr>
                <w:sz w:val="24"/>
              </w:rPr>
              <w:t>a</w:t>
            </w:r>
            <w:r>
              <w:rPr>
                <w:sz w:val="24"/>
              </w:rPr>
              <w:t xml:space="preserve">head or </w:t>
            </w:r>
            <w:r w:rsidR="0098761C">
              <w:rPr>
                <w:sz w:val="24"/>
              </w:rPr>
              <w:t>b</w:t>
            </w:r>
            <w:r>
              <w:rPr>
                <w:sz w:val="24"/>
              </w:rPr>
              <w:t>ehind</w:t>
            </w:r>
          </w:p>
        </w:tc>
      </w:tr>
      <w:tr w:rsidR="00BF50A9" w14:paraId="78FA940C" w14:textId="77777777">
        <w:trPr>
          <w:trHeight w:val="255"/>
        </w:trPr>
        <w:tc>
          <w:tcPr>
            <w:tcW w:w="3180" w:type="dxa"/>
          </w:tcPr>
          <w:p w:rsidR="00BF50A9" w:rsidRDefault="008F334F" w14:paraId="617E15A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16.</w:t>
            </w:r>
          </w:p>
        </w:tc>
        <w:tc>
          <w:tcPr>
            <w:tcW w:w="6330" w:type="dxa"/>
          </w:tcPr>
          <w:p w:rsidR="00BF50A9" w:rsidRDefault="00EA36A4" w14:paraId="3D120FF2" w14:textId="48B28F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"Yes" </w:t>
            </w:r>
            <w:r w:rsidR="00942B12">
              <w:rPr>
                <w:sz w:val="24"/>
              </w:rPr>
              <w:t xml:space="preserve">if there have been any </w:t>
            </w:r>
            <w:r w:rsidR="0098761C">
              <w:rPr>
                <w:sz w:val="24"/>
              </w:rPr>
              <w:t>m</w:t>
            </w:r>
            <w:r w:rsidR="0059546A">
              <w:rPr>
                <w:sz w:val="24"/>
              </w:rPr>
              <w:t xml:space="preserve">aterial </w:t>
            </w:r>
            <w:r w:rsidR="0098761C">
              <w:rPr>
                <w:sz w:val="24"/>
              </w:rPr>
              <w:t>c</w:t>
            </w:r>
            <w:r w:rsidR="0059546A">
              <w:rPr>
                <w:sz w:val="24"/>
              </w:rPr>
              <w:t xml:space="preserve">hanges in the </w:t>
            </w:r>
            <w:r w:rsidR="0098761C">
              <w:rPr>
                <w:sz w:val="24"/>
              </w:rPr>
              <w:t>b</w:t>
            </w:r>
            <w:r w:rsidR="0059546A">
              <w:rPr>
                <w:sz w:val="24"/>
              </w:rPr>
              <w:t xml:space="preserve">orrower's </w:t>
            </w:r>
            <w:r w:rsidR="0098761C">
              <w:rPr>
                <w:sz w:val="24"/>
              </w:rPr>
              <w:t>g</w:t>
            </w:r>
            <w:r w:rsidR="0059546A">
              <w:rPr>
                <w:sz w:val="24"/>
              </w:rPr>
              <w:t>eneral</w:t>
            </w:r>
            <w:r w:rsidR="0098761C">
              <w:rPr>
                <w:sz w:val="24"/>
              </w:rPr>
              <w:t xml:space="preserve"> f</w:t>
            </w:r>
            <w:r w:rsidR="0059546A">
              <w:rPr>
                <w:sz w:val="24"/>
              </w:rPr>
              <w:t xml:space="preserve">inancial </w:t>
            </w:r>
            <w:r w:rsidR="0098761C">
              <w:rPr>
                <w:sz w:val="24"/>
              </w:rPr>
              <w:t>c</w:t>
            </w:r>
            <w:r w:rsidR="0059546A">
              <w:rPr>
                <w:sz w:val="24"/>
              </w:rPr>
              <w:t xml:space="preserve">ondition </w:t>
            </w:r>
            <w:r w:rsidR="0098761C">
              <w:rPr>
                <w:sz w:val="24"/>
              </w:rPr>
              <w:t>s</w:t>
            </w:r>
            <w:r w:rsidR="0059546A">
              <w:rPr>
                <w:sz w:val="24"/>
              </w:rPr>
              <w:t>ince t</w:t>
            </w:r>
            <w:r w:rsidR="00942B12">
              <w:rPr>
                <w:sz w:val="24"/>
              </w:rPr>
              <w:t xml:space="preserve">he </w:t>
            </w:r>
            <w:r w:rsidR="0098761C">
              <w:rPr>
                <w:sz w:val="24"/>
              </w:rPr>
              <w:t>l</w:t>
            </w:r>
            <w:r w:rsidR="00942B12">
              <w:rPr>
                <w:sz w:val="24"/>
              </w:rPr>
              <w:t xml:space="preserve">ast </w:t>
            </w:r>
            <w:r w:rsidR="0098761C">
              <w:rPr>
                <w:sz w:val="24"/>
              </w:rPr>
              <w:t>g</w:t>
            </w:r>
            <w:r w:rsidR="00942B12">
              <w:rPr>
                <w:sz w:val="24"/>
              </w:rPr>
              <w:t xml:space="preserve">uaranteed </w:t>
            </w:r>
            <w:r w:rsidR="0098761C">
              <w:rPr>
                <w:sz w:val="24"/>
              </w:rPr>
              <w:t>l</w:t>
            </w:r>
            <w:r w:rsidR="00942B12">
              <w:rPr>
                <w:sz w:val="24"/>
              </w:rPr>
              <w:t xml:space="preserve">oan </w:t>
            </w:r>
            <w:r w:rsidR="0098761C">
              <w:rPr>
                <w:sz w:val="24"/>
              </w:rPr>
              <w:t>b</w:t>
            </w:r>
            <w:r w:rsidR="00942B12">
              <w:rPr>
                <w:sz w:val="24"/>
              </w:rPr>
              <w:t xml:space="preserve">orrower </w:t>
            </w:r>
            <w:r w:rsidR="0098761C">
              <w:rPr>
                <w:sz w:val="24"/>
              </w:rPr>
              <w:t>s</w:t>
            </w:r>
            <w:r w:rsidR="00942B12">
              <w:rPr>
                <w:sz w:val="24"/>
              </w:rPr>
              <w:t xml:space="preserve">tatus </w:t>
            </w:r>
            <w:r w:rsidR="0098761C">
              <w:rPr>
                <w:sz w:val="24"/>
              </w:rPr>
              <w:t>r</w:t>
            </w:r>
            <w:r w:rsidR="0059546A">
              <w:rPr>
                <w:sz w:val="24"/>
              </w:rPr>
              <w:t xml:space="preserve">eport </w:t>
            </w:r>
            <w:r w:rsidR="00942B12">
              <w:rPr>
                <w:sz w:val="24"/>
              </w:rPr>
              <w:t xml:space="preserve">was </w:t>
            </w:r>
            <w:r w:rsidR="0098761C">
              <w:rPr>
                <w:sz w:val="24"/>
              </w:rPr>
              <w:t>f</w:t>
            </w:r>
            <w:r w:rsidR="00942B12">
              <w:rPr>
                <w:sz w:val="24"/>
              </w:rPr>
              <w:t xml:space="preserve">iled.  Otherwise, </w:t>
            </w:r>
            <w:r w:rsidR="0098761C">
              <w:rPr>
                <w:sz w:val="24"/>
              </w:rPr>
              <w:t>e</w:t>
            </w:r>
            <w:r w:rsidR="00942B12">
              <w:rPr>
                <w:sz w:val="24"/>
              </w:rPr>
              <w:t xml:space="preserve">nter "No".  If the </w:t>
            </w:r>
            <w:r w:rsidR="0098761C">
              <w:rPr>
                <w:sz w:val="24"/>
              </w:rPr>
              <w:t>a</w:t>
            </w:r>
            <w:r w:rsidR="00942B12">
              <w:rPr>
                <w:sz w:val="24"/>
              </w:rPr>
              <w:t xml:space="preserve">nswer is "Yes", </w:t>
            </w:r>
            <w:r w:rsidR="0098761C">
              <w:rPr>
                <w:sz w:val="24"/>
              </w:rPr>
              <w:t>p</w:t>
            </w:r>
            <w:r w:rsidR="00942B12">
              <w:rPr>
                <w:sz w:val="24"/>
              </w:rPr>
              <w:t xml:space="preserve">rovide an </w:t>
            </w:r>
            <w:r w:rsidR="0098761C">
              <w:rPr>
                <w:sz w:val="24"/>
              </w:rPr>
              <w:t>e</w:t>
            </w:r>
            <w:r w:rsidR="00942B12">
              <w:rPr>
                <w:sz w:val="24"/>
              </w:rPr>
              <w:t>xplanation.</w:t>
            </w:r>
          </w:p>
        </w:tc>
      </w:tr>
      <w:tr w:rsidR="00BF50A9" w14:paraId="605F6008" w14:textId="77777777">
        <w:trPr>
          <w:trHeight w:val="255"/>
        </w:trPr>
        <w:tc>
          <w:tcPr>
            <w:tcW w:w="3180" w:type="dxa"/>
          </w:tcPr>
          <w:p w:rsidR="00BF50A9" w:rsidRDefault="008F334F" w14:paraId="400E881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 17.</w:t>
            </w:r>
          </w:p>
        </w:tc>
        <w:tc>
          <w:tcPr>
            <w:tcW w:w="6330" w:type="dxa"/>
          </w:tcPr>
          <w:p w:rsidR="00BF50A9" w:rsidRDefault="00942B12" w14:paraId="0887E4C0" w14:textId="28F16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"Yes" if there have been any </w:t>
            </w:r>
            <w:r w:rsidR="0098761C">
              <w:rPr>
                <w:sz w:val="24"/>
              </w:rPr>
              <w:t>d</w:t>
            </w:r>
            <w:r>
              <w:rPr>
                <w:sz w:val="24"/>
              </w:rPr>
              <w:t xml:space="preserve">iscrimination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>awsuits fil</w:t>
            </w:r>
            <w:r w:rsidR="0059546A">
              <w:rPr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 w:rsidR="0098761C">
              <w:rPr>
                <w:sz w:val="24"/>
              </w:rPr>
              <w:t>a</w:t>
            </w:r>
            <w:r>
              <w:rPr>
                <w:sz w:val="24"/>
              </w:rPr>
              <w:t xml:space="preserve">gainst the </w:t>
            </w:r>
            <w:r w:rsidR="0098761C">
              <w:rPr>
                <w:sz w:val="24"/>
              </w:rPr>
              <w:t>b</w:t>
            </w:r>
            <w:r>
              <w:rPr>
                <w:sz w:val="24"/>
              </w:rPr>
              <w:t xml:space="preserve">orrower </w:t>
            </w:r>
            <w:r w:rsidR="0098761C">
              <w:rPr>
                <w:sz w:val="24"/>
              </w:rPr>
              <w:t>s</w:t>
            </w:r>
            <w:r>
              <w:rPr>
                <w:sz w:val="24"/>
              </w:rPr>
              <w:t xml:space="preserve">ince the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 xml:space="preserve">ast </w:t>
            </w:r>
            <w:r w:rsidR="0098761C">
              <w:rPr>
                <w:sz w:val="24"/>
              </w:rPr>
              <w:t>g</w:t>
            </w:r>
            <w:r>
              <w:rPr>
                <w:sz w:val="24"/>
              </w:rPr>
              <w:t xml:space="preserve">uaranteed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 xml:space="preserve">oan </w:t>
            </w:r>
            <w:r w:rsidR="0098761C">
              <w:rPr>
                <w:sz w:val="24"/>
              </w:rPr>
              <w:t>b</w:t>
            </w:r>
            <w:r>
              <w:rPr>
                <w:sz w:val="24"/>
              </w:rPr>
              <w:t xml:space="preserve">orrower </w:t>
            </w:r>
            <w:r w:rsidR="0098761C">
              <w:rPr>
                <w:sz w:val="24"/>
              </w:rPr>
              <w:t>s</w:t>
            </w:r>
            <w:r>
              <w:rPr>
                <w:sz w:val="24"/>
              </w:rPr>
              <w:t xml:space="preserve">tatus was </w:t>
            </w:r>
            <w:r w:rsidR="0098761C">
              <w:rPr>
                <w:sz w:val="24"/>
              </w:rPr>
              <w:t>f</w:t>
            </w:r>
            <w:r>
              <w:rPr>
                <w:sz w:val="24"/>
              </w:rPr>
              <w:t xml:space="preserve">iled.  Otherwise, </w:t>
            </w:r>
            <w:r w:rsidR="0098761C">
              <w:rPr>
                <w:sz w:val="24"/>
              </w:rPr>
              <w:t>e</w:t>
            </w:r>
            <w:r>
              <w:rPr>
                <w:sz w:val="24"/>
              </w:rPr>
              <w:t xml:space="preserve">nter "No".  If the </w:t>
            </w:r>
            <w:r w:rsidR="0098761C">
              <w:rPr>
                <w:sz w:val="24"/>
              </w:rPr>
              <w:t>a</w:t>
            </w:r>
            <w:r>
              <w:rPr>
                <w:sz w:val="24"/>
              </w:rPr>
              <w:t xml:space="preserve">nswer is "Yes", </w:t>
            </w:r>
            <w:r w:rsidR="0098761C">
              <w:rPr>
                <w:sz w:val="24"/>
              </w:rPr>
              <w:t>p</w:t>
            </w:r>
            <w:r>
              <w:rPr>
                <w:sz w:val="24"/>
              </w:rPr>
              <w:t xml:space="preserve">rovide an </w:t>
            </w:r>
            <w:r w:rsidR="0098761C">
              <w:rPr>
                <w:sz w:val="24"/>
              </w:rPr>
              <w:t>e</w:t>
            </w:r>
            <w:r>
              <w:rPr>
                <w:sz w:val="24"/>
              </w:rPr>
              <w:t>xplanation.</w:t>
            </w:r>
          </w:p>
        </w:tc>
      </w:tr>
      <w:tr w:rsidR="00BF50A9" w14:paraId="46FFB0A1" w14:textId="77777777">
        <w:trPr>
          <w:trHeight w:val="255"/>
        </w:trPr>
        <w:tc>
          <w:tcPr>
            <w:tcW w:w="3180" w:type="dxa"/>
          </w:tcPr>
          <w:p w:rsidR="00BF50A9" w:rsidRDefault="0059546A" w14:paraId="45F3FB48" w14:textId="7453A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Lender's Name</w:t>
            </w:r>
          </w:p>
        </w:tc>
        <w:tc>
          <w:tcPr>
            <w:tcW w:w="6330" w:type="dxa"/>
          </w:tcPr>
          <w:p w:rsidR="00BF50A9" w:rsidRDefault="0059546A" w14:paraId="3BFBD3F8" w14:textId="06F023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 xml:space="preserve">ender's </w:t>
            </w:r>
            <w:r w:rsidR="0098761C">
              <w:rPr>
                <w:sz w:val="24"/>
              </w:rPr>
              <w:t>l</w:t>
            </w:r>
            <w:r>
              <w:rPr>
                <w:sz w:val="24"/>
              </w:rPr>
              <w:t xml:space="preserve">egal </w:t>
            </w:r>
            <w:r w:rsidR="0098761C">
              <w:rPr>
                <w:sz w:val="24"/>
              </w:rPr>
              <w:t>n</w:t>
            </w:r>
            <w:r>
              <w:rPr>
                <w:sz w:val="24"/>
              </w:rPr>
              <w:t>ame</w:t>
            </w:r>
          </w:p>
        </w:tc>
      </w:tr>
      <w:tr w:rsidR="00BF50A9" w:rsidTr="008F334F" w14:paraId="085B19AF" w14:textId="77777777">
        <w:trPr>
          <w:trHeight w:val="255"/>
        </w:trPr>
        <w:tc>
          <w:tcPr>
            <w:tcW w:w="3180" w:type="dxa"/>
            <w:tcBorders>
              <w:bottom w:val="single" w:color="000000" w:sz="12" w:space="0"/>
            </w:tcBorders>
          </w:tcPr>
          <w:p w:rsidR="00BF50A9" w:rsidRDefault="0059546A" w14:paraId="5A27DAAB" w14:textId="6FF701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330" w:type="dxa"/>
            <w:tcBorders>
              <w:bottom w:val="single" w:color="000000" w:sz="12" w:space="0"/>
            </w:tcBorders>
          </w:tcPr>
          <w:p w:rsidR="00BF50A9" w:rsidRDefault="0059546A" w14:paraId="45FCA537" w14:textId="36081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98761C">
              <w:rPr>
                <w:sz w:val="24"/>
              </w:rPr>
              <w:t>d</w:t>
            </w:r>
            <w:r>
              <w:rPr>
                <w:sz w:val="24"/>
              </w:rPr>
              <w:t xml:space="preserve">ate the </w:t>
            </w:r>
            <w:r w:rsidR="0098761C">
              <w:rPr>
                <w:sz w:val="24"/>
              </w:rPr>
              <w:t>f</w:t>
            </w:r>
            <w:r>
              <w:rPr>
                <w:sz w:val="24"/>
              </w:rPr>
              <w:t xml:space="preserve">orm is </w:t>
            </w:r>
            <w:r w:rsidR="0098761C">
              <w:rPr>
                <w:sz w:val="24"/>
              </w:rPr>
              <w:t>s</w:t>
            </w:r>
            <w:r>
              <w:rPr>
                <w:sz w:val="24"/>
              </w:rPr>
              <w:t>igned</w:t>
            </w:r>
          </w:p>
        </w:tc>
      </w:tr>
      <w:tr w:rsidR="00BF50A9" w:rsidTr="0059546A" w14:paraId="19D04A2B" w14:textId="77777777">
        <w:trPr>
          <w:trHeight w:val="342"/>
        </w:trPr>
        <w:tc>
          <w:tcPr>
            <w:tcW w:w="3180" w:type="dxa"/>
            <w:tcBorders>
              <w:bottom w:val="single" w:color="000000" w:sz="12" w:space="0"/>
            </w:tcBorders>
          </w:tcPr>
          <w:p w:rsidR="00BF50A9" w:rsidRDefault="0059546A" w14:paraId="29F4F4DD" w14:textId="3BB578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Officer Signature</w:t>
            </w:r>
          </w:p>
        </w:tc>
        <w:tc>
          <w:tcPr>
            <w:tcW w:w="6330" w:type="dxa"/>
            <w:tcBorders>
              <w:bottom w:val="single" w:color="000000" w:sz="12" w:space="0"/>
            </w:tcBorders>
          </w:tcPr>
          <w:p w:rsidR="00BF50A9" w:rsidRDefault="0098761C" w14:paraId="2200F554" w14:textId="658A4B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 w:rsidR="0059546A">
              <w:rPr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 w:rsidR="0059546A">
              <w:rPr>
                <w:sz w:val="24"/>
              </w:rPr>
              <w:t xml:space="preserve">ender's </w:t>
            </w:r>
            <w:r>
              <w:rPr>
                <w:sz w:val="24"/>
              </w:rPr>
              <w:t>a</w:t>
            </w:r>
            <w:r w:rsidR="0059546A">
              <w:rPr>
                <w:sz w:val="24"/>
              </w:rPr>
              <w:t xml:space="preserve">uthorized </w:t>
            </w:r>
            <w:r>
              <w:rPr>
                <w:sz w:val="24"/>
              </w:rPr>
              <w:t>r</w:t>
            </w:r>
            <w:r w:rsidR="0059546A">
              <w:rPr>
                <w:sz w:val="24"/>
              </w:rPr>
              <w:t>epresentative</w:t>
            </w:r>
            <w:r>
              <w:rPr>
                <w:sz w:val="24"/>
              </w:rPr>
              <w:t xml:space="preserve"> must sign this form.</w:t>
            </w:r>
          </w:p>
        </w:tc>
      </w:tr>
      <w:tr w:rsidR="00BF50A9" w:rsidTr="0059546A" w14:paraId="70521078" w14:textId="77777777">
        <w:trPr>
          <w:trHeight w:val="333"/>
        </w:trPr>
        <w:tc>
          <w:tcPr>
            <w:tcW w:w="3180" w:type="dxa"/>
            <w:tcBorders>
              <w:top w:val="single" w:color="000000" w:sz="12" w:space="0"/>
            </w:tcBorders>
          </w:tcPr>
          <w:p w:rsidR="00BF50A9" w:rsidRDefault="0059546A" w14:paraId="022A795B" w14:textId="3BB6C8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Officer Title</w:t>
            </w:r>
          </w:p>
        </w:tc>
        <w:tc>
          <w:tcPr>
            <w:tcW w:w="6330" w:type="dxa"/>
            <w:tcBorders>
              <w:top w:val="single" w:color="000000" w:sz="12" w:space="0"/>
            </w:tcBorders>
          </w:tcPr>
          <w:p w:rsidR="00BF50A9" w:rsidRDefault="0059546A" w14:paraId="31A05E65" w14:textId="5B92D5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Enter </w:t>
            </w:r>
            <w:r w:rsidR="0098761C">
              <w:rPr>
                <w:sz w:val="24"/>
              </w:rPr>
              <w:t>t</w:t>
            </w:r>
            <w:r>
              <w:rPr>
                <w:sz w:val="24"/>
              </w:rPr>
              <w:t xml:space="preserve">itle of the </w:t>
            </w:r>
            <w:r w:rsidR="0098761C">
              <w:rPr>
                <w:sz w:val="24"/>
              </w:rPr>
              <w:t>o</w:t>
            </w:r>
            <w:r>
              <w:rPr>
                <w:sz w:val="24"/>
              </w:rPr>
              <w:t xml:space="preserve">fficer </w:t>
            </w:r>
            <w:r w:rsidR="0098761C">
              <w:rPr>
                <w:sz w:val="24"/>
              </w:rPr>
              <w:t>s</w:t>
            </w:r>
            <w:r>
              <w:rPr>
                <w:sz w:val="24"/>
              </w:rPr>
              <w:t>igning</w:t>
            </w:r>
          </w:p>
        </w:tc>
      </w:tr>
    </w:tbl>
    <w:p w:rsidR="00683A9E" w:rsidP="008F334F" w:rsidRDefault="00683A9E" w14:paraId="7CFD4A9F" w14:textId="77777777">
      <w:pPr>
        <w:spacing w:before="80"/>
        <w:ind w:left="160"/>
      </w:pPr>
    </w:p>
    <w:sectPr w:rsidR="00683A9E">
      <w:footerReference w:type="default" r:id="rId6"/>
      <w:pgSz w:w="12240" w:h="15840"/>
      <w:pgMar w:top="420" w:right="760" w:bottom="260" w:left="220" w:header="99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E6CF" w14:textId="77777777" w:rsidR="00683A9E" w:rsidRDefault="008F334F">
      <w:r>
        <w:separator/>
      </w:r>
    </w:p>
  </w:endnote>
  <w:endnote w:type="continuationSeparator" w:id="0">
    <w:p w14:paraId="014F932D" w14:textId="77777777" w:rsidR="00683A9E" w:rsidRDefault="008F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750A" w14:textId="77777777" w:rsidR="00BF50A9" w:rsidRDefault="005840D5">
    <w:pPr>
      <w:pStyle w:val="BodyText"/>
      <w:spacing w:line="14" w:lineRule="auto"/>
      <w:rPr>
        <w:sz w:val="20"/>
      </w:rPr>
    </w:pPr>
    <w:r>
      <w:pict w14:anchorId="2645190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pt;margin-top:778pt;width:563.6pt;height:12pt;z-index:-251658752;mso-position-horizontal-relative:page;mso-position-vertical-relative:page" filled="f" stroked="f">
          <v:textbox inset="0,0,0,0">
            <w:txbxContent>
              <w:p w14:paraId="06DD073E" w14:textId="1C9D6D6F" w:rsidR="00BF50A9" w:rsidRDefault="00BF50A9">
                <w:pPr>
                  <w:pStyle w:val="BodyText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4A016" w14:textId="77777777" w:rsidR="00683A9E" w:rsidRDefault="008F334F">
      <w:r>
        <w:separator/>
      </w:r>
    </w:p>
  </w:footnote>
  <w:footnote w:type="continuationSeparator" w:id="0">
    <w:p w14:paraId="56F9DE9A" w14:textId="77777777" w:rsidR="00683A9E" w:rsidRDefault="008F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0A9"/>
    <w:rsid w:val="00056001"/>
    <w:rsid w:val="000D106E"/>
    <w:rsid w:val="005840D5"/>
    <w:rsid w:val="0059546A"/>
    <w:rsid w:val="00683A9E"/>
    <w:rsid w:val="008F334F"/>
    <w:rsid w:val="00942B12"/>
    <w:rsid w:val="0098761C"/>
    <w:rsid w:val="00B32C92"/>
    <w:rsid w:val="00BF50A9"/>
    <w:rsid w:val="00E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66D78"/>
  <w15:docId w15:val="{811DF7A9-BC2B-4572-93EC-85D45122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5"/>
      <w:ind w:left="16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8F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RD5001-7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RD5001-7</dc:title>
  <cp:lastModifiedBy>Woolard, Susan - RD, Washington, DC</cp:lastModifiedBy>
  <cp:revision>6</cp:revision>
  <dcterms:created xsi:type="dcterms:W3CDTF">2021-11-03T19:10:00Z</dcterms:created>
  <dcterms:modified xsi:type="dcterms:W3CDTF">2021-11-08T15:14:00Z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Internet Explorer 9.0000</vt:lpwstr>
  </property>
  <property fmtid="{D5CDD505-2E9C-101B-9397-08002B2CF9AE}" pid="4" name="LastSaved">
    <vt:filetime>2021-11-03T00:00:00Z</vt:filetime>
  </property>
</Properties>
</file>