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0CF3" w:rsidR="00960CF3" w:rsidP="00960CF3" w:rsidRDefault="00960CF3" w14:paraId="47823FC1" w14:textId="0AE85373">
      <w:pPr>
        <w:spacing w:after="0" w:line="240" w:lineRule="auto"/>
        <w:rPr>
          <w:rFonts w:ascii="Arial" w:hAnsi="Arial" w:eastAsia="Times New Roman" w:cs="Arial"/>
          <w:b/>
          <w:bCs/>
          <w:color w:val="000000"/>
          <w:sz w:val="29"/>
          <w:szCs w:val="29"/>
        </w:rPr>
      </w:pPr>
      <w:bookmarkStart w:name="bookmark0" w:id="0"/>
      <w:r w:rsidRPr="00960CF3">
        <w:rPr>
          <w:rFonts w:ascii="Arial" w:hAnsi="Arial" w:eastAsia="Times New Roman" w:cs="Arial"/>
          <w:b/>
          <w:bCs/>
          <w:color w:val="000000"/>
          <w:sz w:val="29"/>
          <w:szCs w:val="29"/>
        </w:rPr>
        <w:t xml:space="preserve">Instructions for RD </w:t>
      </w:r>
      <w:bookmarkEnd w:id="0"/>
      <w:r xmlns:w="http://schemas.openxmlformats.org/wordprocessingml/2006/main" w:rsidR="00DE7639">
        <w:rPr>
          <w:rFonts w:ascii="Arial" w:hAnsi="Arial" w:eastAsia="Times New Roman" w:cs="Arial"/>
          <w:b/>
          <w:bCs/>
          <w:color w:val="000000"/>
          <w:sz w:val="29"/>
          <w:szCs w:val="29"/>
        </w:rPr>
        <w:t>4281-4</w:t>
      </w:r>
    </w:p>
    <w:p w:rsidRPr="00960CF3" w:rsidR="00960CF3" w:rsidP="00960CF3" w:rsidRDefault="00960CF3" w14:paraId="6AD4995D"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790C8536" w14:textId="77777777">
      <w:pPr>
        <w:spacing w:before="100" w:beforeAutospacing="1" w:after="100" w:afterAutospacing="1" w:line="240" w:lineRule="auto"/>
        <w:outlineLvl w:val="0"/>
        <w:rPr>
          <w:rFonts w:ascii="Arial" w:hAnsi="Arial" w:eastAsia="Times New Roman" w:cs="Arial"/>
          <w:b/>
          <w:bCs/>
          <w:i/>
          <w:iCs/>
          <w:color w:val="000000"/>
          <w:kern w:val="36"/>
          <w:sz w:val="29"/>
          <w:szCs w:val="29"/>
        </w:rPr>
      </w:pPr>
      <w:bookmarkStart w:name="bookmark1" w:id="3"/>
      <w:r w:rsidRPr="00960CF3">
        <w:rPr>
          <w:rFonts w:ascii="Arial" w:hAnsi="Arial" w:eastAsia="Times New Roman" w:cs="Arial"/>
          <w:b/>
          <w:bCs/>
          <w:i/>
          <w:iCs/>
          <w:color w:val="000000"/>
          <w:kern w:val="36"/>
          <w:sz w:val="29"/>
          <w:szCs w:val="29"/>
        </w:rPr>
        <w:t>Guaranteed Loan Closing Report</w:t>
      </w:r>
      <w:bookmarkEnd w:id="3"/>
    </w:p>
    <w:p w:rsidRPr="00960CF3" w:rsidR="00960CF3" w:rsidP="00960CF3" w:rsidRDefault="00960CF3" w14:paraId="705F4F57"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1373BE02" w14:textId="77777777">
      <w:pPr>
        <w:spacing w:after="0" w:line="240" w:lineRule="auto"/>
        <w:rPr>
          <w:rFonts w:ascii="Times New Roman" w:hAnsi="Times New Roman" w:eastAsia="Times New Roman" w:cs="Times New Roman"/>
          <w:b/>
          <w:bCs/>
          <w:color w:val="000000"/>
          <w:sz w:val="24"/>
          <w:szCs w:val="24"/>
        </w:rPr>
      </w:pPr>
      <w:bookmarkStart w:name="bookmark2" w:id="4"/>
      <w:r w:rsidRPr="00960CF3">
        <w:rPr>
          <w:rFonts w:ascii="Times New Roman" w:hAnsi="Times New Roman" w:eastAsia="Times New Roman" w:cs="Times New Roman"/>
          <w:b/>
          <w:bCs/>
          <w:color w:val="000000"/>
          <w:sz w:val="24"/>
          <w:szCs w:val="24"/>
        </w:rPr>
        <w:t>Lenders use this form for: (1) each loan at the time the guarantee is issued, (2) conversion of an existing guaranteed loan to one with interest assistance, (3) payment of guaranteed loan fees, and (4) consolidation of guaranteed loans.</w:t>
      </w:r>
      <w:bookmarkEnd w:id="4"/>
    </w:p>
    <w:p w:rsidRPr="00960CF3" w:rsidR="00960CF3" w:rsidP="00960CF3" w:rsidRDefault="00960CF3" w14:paraId="5A4D20E0"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5BF31C85" w14:textId="77777777">
      <w:pPr>
        <w:spacing w:after="0" w:line="240" w:lineRule="auto"/>
        <w:rPr>
          <w:rFonts w:ascii="Times New Roman" w:hAnsi="Times New Roman" w:eastAsia="Times New Roman" w:cs="Times New Roman"/>
          <w:b/>
          <w:bCs/>
          <w:color w:val="000000"/>
          <w:sz w:val="24"/>
          <w:szCs w:val="24"/>
        </w:rPr>
      </w:pPr>
      <w:bookmarkStart w:name="bookmark3" w:id="5"/>
      <w:r w:rsidRPr="00960CF3">
        <w:rPr>
          <w:rFonts w:ascii="Times New Roman" w:hAnsi="Times New Roman" w:eastAsia="Times New Roman" w:cs="Times New Roman"/>
          <w:b/>
          <w:bCs/>
          <w:color w:val="000000"/>
          <w:sz w:val="24"/>
          <w:szCs w:val="24"/>
        </w:rPr>
        <w:t>The Guaranteed Loan Closing Report must accompany all guarantee fee payments.</w:t>
      </w:r>
      <w:bookmarkEnd w:id="5"/>
    </w:p>
    <w:p w:rsidRPr="00960CF3" w:rsidR="00960CF3" w:rsidP="00960CF3" w:rsidRDefault="00960CF3" w14:paraId="189A10C8"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698282CC" w14:textId="77777777">
      <w:pPr>
        <w:spacing w:before="100" w:beforeAutospacing="1" w:after="100" w:afterAutospacing="1" w:line="240" w:lineRule="auto"/>
        <w:outlineLvl w:val="1"/>
        <w:rPr>
          <w:rFonts w:ascii="Times New Roman" w:hAnsi="Times New Roman" w:eastAsia="Times New Roman" w:cs="Times New Roman"/>
          <w:b/>
          <w:bCs/>
          <w:i/>
          <w:iCs/>
          <w:color w:val="000000"/>
          <w:sz w:val="24"/>
          <w:szCs w:val="24"/>
        </w:rPr>
      </w:pPr>
      <w:bookmarkStart w:name="bookmark4" w:id="6"/>
      <w:r w:rsidRPr="00960CF3">
        <w:rPr>
          <w:rFonts w:ascii="Times New Roman" w:hAnsi="Times New Roman" w:eastAsia="Times New Roman" w:cs="Times New Roman"/>
          <w:b/>
          <w:bCs/>
          <w:i/>
          <w:iCs/>
          <w:color w:val="000000"/>
          <w:sz w:val="24"/>
          <w:szCs w:val="24"/>
        </w:rPr>
        <w:t>Page 1 – completed by Lender</w:t>
      </w:r>
      <w:bookmarkEnd w:id="6"/>
    </w:p>
    <w:p w:rsidRPr="00960CF3" w:rsidR="00960CF3" w:rsidP="00960CF3" w:rsidRDefault="00960CF3" w14:paraId="4EE0CA83" w14:textId="77777777">
      <w:pPr>
        <w:spacing w:after="0" w:line="240" w:lineRule="auto"/>
        <w:rPr>
          <w:rFonts w:ascii="Times New Roman" w:hAnsi="Times New Roman" w:eastAsia="Times New Roman" w:cs="Times New Roman"/>
          <w:b/>
          <w:bCs/>
          <w:color w:val="000000"/>
          <w:sz w:val="24"/>
          <w:szCs w:val="24"/>
        </w:rPr>
      </w:pPr>
    </w:p>
    <w:tbl>
      <w:tblPr>
        <w:tblW w:w="0" w:type="auto"/>
        <w:tblInd w:w="126" w:type="dxa"/>
        <w:tblCellMar>
          <w:top w:w="15" w:type="dxa"/>
          <w:left w:w="15" w:type="dxa"/>
          <w:bottom w:w="15" w:type="dxa"/>
          <w:right w:w="15" w:type="dxa"/>
        </w:tblCellMar>
        <w:tblLook w:val="04A0" w:firstRow="1" w:lastRow="0" w:firstColumn="1" w:lastColumn="0" w:noHBand="0" w:noVBand="1"/>
      </w:tblPr>
      <w:tblGrid>
        <w:gridCol w:w="3069"/>
        <w:gridCol w:w="6145"/>
      </w:tblGrid>
      <w:tr w:rsidRPr="00960CF3" w:rsidR="00960CF3" w:rsidTr="00960CF3" w14:paraId="5E4D9550" w14:textId="77777777">
        <w:trPr>
          <w:trHeight w:val="820"/>
        </w:trPr>
        <w:tc>
          <w:tcPr>
            <w:tcW w:w="3160" w:type="dxa"/>
            <w:tcBorders>
              <w:top w:val="single" w:color="auto" w:sz="8" w:space="0"/>
              <w:left w:val="single" w:color="auto" w:sz="8" w:space="0"/>
              <w:bottom w:val="single" w:color="auto" w:sz="8" w:space="0"/>
              <w:right w:val="single" w:color="auto" w:sz="8" w:space="0"/>
            </w:tcBorders>
            <w:shd w:val="clear" w:color="auto" w:fill="00FFFF"/>
            <w:vAlign w:val="center"/>
            <w:hideMark/>
          </w:tcPr>
          <w:p w:rsidRPr="00960CF3" w:rsidR="00960CF3" w:rsidP="00960CF3" w:rsidRDefault="00960CF3" w14:paraId="20C5EDD7"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64421A4F" w14:textId="77777777">
            <w:pPr>
              <w:spacing w:after="0" w:line="240" w:lineRule="auto"/>
              <w:ind w:hanging="80"/>
              <w:rPr>
                <w:rFonts w:ascii="Times New Roman" w:hAnsi="Times New Roman" w:eastAsia="Times New Roman" w:cs="Times New Roman"/>
                <w:b/>
                <w:bCs/>
                <w:color w:val="000000"/>
              </w:rPr>
            </w:pPr>
            <w:bookmarkStart w:name="bookmark5" w:id="7"/>
            <w:proofErr w:type="spellStart"/>
            <w:r w:rsidRPr="00960CF3">
              <w:rPr>
                <w:rFonts w:ascii="Times New Roman" w:hAnsi="Times New Roman" w:eastAsia="Times New Roman" w:cs="Times New Roman"/>
                <w:b/>
                <w:bCs/>
                <w:color w:val="000000"/>
              </w:rPr>
              <w:t>Fld</w:t>
            </w:r>
            <w:proofErr w:type="spellEnd"/>
            <w:r w:rsidRPr="00960CF3">
              <w:rPr>
                <w:rFonts w:ascii="Times New Roman" w:hAnsi="Times New Roman" w:eastAsia="Times New Roman" w:cs="Times New Roman"/>
                <w:b/>
                <w:bCs/>
                <w:color w:val="000000"/>
              </w:rPr>
              <w:t xml:space="preserve"> Name / Item No.</w:t>
            </w:r>
            <w:bookmarkEnd w:id="7"/>
          </w:p>
        </w:tc>
        <w:tc>
          <w:tcPr>
            <w:tcW w:w="6300" w:type="dxa"/>
            <w:tcBorders>
              <w:top w:val="single" w:color="auto" w:sz="8" w:space="0"/>
              <w:left w:val="single" w:color="auto" w:sz="8" w:space="0"/>
              <w:bottom w:val="single" w:color="auto" w:sz="8" w:space="0"/>
              <w:right w:val="single" w:color="auto" w:sz="8" w:space="0"/>
            </w:tcBorders>
            <w:shd w:val="clear" w:color="auto" w:fill="00FFFF"/>
            <w:vAlign w:val="center"/>
            <w:hideMark/>
          </w:tcPr>
          <w:p w:rsidRPr="00960CF3" w:rsidR="00960CF3" w:rsidP="00960CF3" w:rsidRDefault="00960CF3" w14:paraId="56F8344C"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0AFB1B28" w14:textId="77777777">
            <w:pPr>
              <w:spacing w:after="0" w:line="240" w:lineRule="auto"/>
              <w:jc w:val="center"/>
              <w:rPr>
                <w:rFonts w:ascii="Times New Roman" w:hAnsi="Times New Roman" w:eastAsia="Times New Roman" w:cs="Times New Roman"/>
                <w:b/>
                <w:bCs/>
                <w:color w:val="000000"/>
              </w:rPr>
            </w:pPr>
            <w:bookmarkStart w:name="bookmark6" w:id="8"/>
            <w:r w:rsidRPr="00960CF3">
              <w:rPr>
                <w:rFonts w:ascii="Times New Roman" w:hAnsi="Times New Roman" w:eastAsia="Times New Roman" w:cs="Times New Roman"/>
                <w:b/>
                <w:bCs/>
                <w:color w:val="000000"/>
              </w:rPr>
              <w:t>Instruction</w:t>
            </w:r>
            <w:bookmarkEnd w:id="8"/>
          </w:p>
        </w:tc>
      </w:tr>
      <w:tr w:rsidRPr="00960CF3" w:rsidR="00960CF3" w:rsidTr="00960CF3" w14:paraId="24E93797" w14:textId="77777777">
        <w:trPr>
          <w:trHeight w:val="58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165F859" w14:textId="77777777">
            <w:pPr>
              <w:spacing w:after="0" w:line="240" w:lineRule="auto"/>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1FF569D1" w14:textId="77777777">
            <w:pPr>
              <w:spacing w:after="0" w:line="280" w:lineRule="atLeast"/>
              <w:rPr>
                <w:rFonts w:ascii="Times New Roman" w:hAnsi="Times New Roman" w:eastAsia="Times New Roman" w:cs="Times New Roman"/>
                <w:color w:val="000000"/>
                <w:sz w:val="24"/>
                <w:szCs w:val="24"/>
              </w:rPr>
            </w:pPr>
            <w:commentRangeStart w:id="9"/>
            <w:r w:rsidRPr="00960CF3">
              <w:rPr>
                <w:rFonts w:ascii="Times New Roman" w:hAnsi="Times New Roman" w:eastAsia="Times New Roman" w:cs="Times New Roman"/>
                <w:color w:val="000000"/>
                <w:sz w:val="24"/>
                <w:szCs w:val="24"/>
              </w:rPr>
              <w:t>Enter the USDA’s Borrower Unique Entity Identifier which is either the GLS or CPAP borrower ID number as appropriate.</w:t>
            </w:r>
            <w:commentRangeEnd w:id="9"/>
            <w:r w:rsidR="00A01F8B">
              <w:rPr>
                <w:rStyle w:val="CommentReference"/>
              </w:rPr>
              <w:commentReference w:id="9"/>
            </w:r>
          </w:p>
        </w:tc>
      </w:tr>
      <w:tr w:rsidRPr="00960CF3" w:rsidR="00960CF3" w:rsidTr="00960CF3" w14:paraId="4337AB4D"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22066C55"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2.</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B76AF8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Borrower Name</w:t>
            </w:r>
          </w:p>
        </w:tc>
      </w:tr>
      <w:tr w:rsidRPr="00960CF3" w:rsidR="00960CF3" w:rsidTr="00960CF3" w14:paraId="72D2F77C"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49B36EBB"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3.</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3ABD9E6"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Lender ID Number</w:t>
            </w:r>
          </w:p>
        </w:tc>
      </w:tr>
      <w:tr w:rsidRPr="00960CF3" w:rsidR="00960CF3" w:rsidTr="00960CF3" w14:paraId="5AEEC4A4"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226D5353"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4.</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5722539E"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Lender Branch Number</w:t>
            </w:r>
          </w:p>
        </w:tc>
      </w:tr>
      <w:tr w:rsidRPr="00960CF3" w:rsidR="00960CF3" w:rsidTr="00960CF3" w14:paraId="675EF76B"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14FAA52B"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5.</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E9F1113"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Lender Name and Address</w:t>
            </w:r>
          </w:p>
        </w:tc>
      </w:tr>
      <w:tr w:rsidRPr="00960CF3" w:rsidR="00960CF3" w:rsidTr="00960CF3" w14:paraId="4BE77447"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4146A4E7"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6.</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4E31146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applicable Agency Servicing Office</w:t>
            </w:r>
          </w:p>
        </w:tc>
      </w:tr>
      <w:tr w:rsidRPr="00960CF3" w:rsidR="00960CF3" w:rsidTr="00960CF3" w14:paraId="359AB584"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96493A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7.</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72800DB4"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Amount of the Guarantee Fee Paid</w:t>
            </w:r>
          </w:p>
        </w:tc>
      </w:tr>
      <w:tr w:rsidRPr="00960CF3" w:rsidR="00960CF3" w:rsidTr="00960CF3" w14:paraId="6E2E8441"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B325E0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8.</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264CDFB2"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Amount of the Loan</w:t>
            </w:r>
          </w:p>
        </w:tc>
      </w:tr>
      <w:tr w:rsidRPr="00960CF3" w:rsidR="00960CF3" w:rsidTr="00960CF3" w14:paraId="52F7C4ED"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994B497"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9.</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28E0CBD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Amount Advanced at Closing</w:t>
            </w:r>
          </w:p>
        </w:tc>
      </w:tr>
      <w:tr w:rsidRPr="00960CF3" w:rsidR="00960CF3" w:rsidTr="00960CF3" w14:paraId="526FBB08"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64A9430"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10.</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7623B1FA"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Closing Date (MO/DA/YR)</w:t>
            </w:r>
          </w:p>
        </w:tc>
      </w:tr>
      <w:tr w:rsidRPr="00960CF3" w:rsidR="00960CF3" w:rsidTr="00960CF3" w14:paraId="7EF39146"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2366FB73"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11.</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40C92093"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Maturity Date of the Loan (MO/DA/YR)</w:t>
            </w:r>
          </w:p>
        </w:tc>
      </w:tr>
      <w:tr w:rsidRPr="00960CF3" w:rsidR="00960CF3" w:rsidTr="00960CF3" w14:paraId="3DCC3D34"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1191D85"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12.</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1B8E5128"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Percent of Loan Guarantee</w:t>
            </w:r>
          </w:p>
        </w:tc>
      </w:tr>
      <w:tr w:rsidRPr="00960CF3" w:rsidR="00960CF3" w:rsidTr="00960CF3" w14:paraId="5B2BA85A"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5F54CD47"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13.</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53541161" w14:textId="4AE767AF">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Lender</w:t>
            </w:r>
            <w:r xmlns:w="http://schemas.openxmlformats.org/wordprocessingml/2006/main" w:rsidR="00DE7639">
              <w:rPr>
                <w:rFonts w:ascii="Times New Roman" w:hAnsi="Times New Roman" w:eastAsia="Times New Roman" w:cs="Times New Roman"/>
                <w:color w:val="000000"/>
                <w:sz w:val="24"/>
                <w:szCs w:val="24"/>
              </w:rPr>
              <w:t>’s</w:t>
            </w:r>
            <w:r w:rsidRPr="00960CF3">
              <w:rPr>
                <w:rFonts w:ascii="Times New Roman" w:hAnsi="Times New Roman" w:eastAsia="Times New Roman" w:cs="Times New Roman"/>
                <w:color w:val="000000"/>
                <w:sz w:val="24"/>
                <w:szCs w:val="24"/>
              </w:rPr>
              <w:t xml:space="preserve"> Note Interest Rate on Guaranteed Portion</w:t>
            </w:r>
          </w:p>
        </w:tc>
      </w:tr>
      <w:tr w:rsidRPr="00960CF3" w:rsidR="00960CF3" w:rsidTr="00960CF3" w14:paraId="03A82DB1"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34E67709"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14.</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8717528" w14:textId="36469F36">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Lender</w:t>
            </w:r>
            <w:r xmlns:w="http://schemas.openxmlformats.org/wordprocessingml/2006/main" w:rsidR="00DE7639">
              <w:rPr>
                <w:rFonts w:ascii="Times New Roman" w:hAnsi="Times New Roman" w:eastAsia="Times New Roman" w:cs="Times New Roman"/>
                <w:color w:val="000000"/>
                <w:sz w:val="24"/>
                <w:szCs w:val="24"/>
              </w:rPr>
              <w:t>’s</w:t>
            </w:r>
            <w:r w:rsidRPr="00960CF3">
              <w:rPr>
                <w:rFonts w:ascii="Times New Roman" w:hAnsi="Times New Roman" w:eastAsia="Times New Roman" w:cs="Times New Roman"/>
                <w:color w:val="000000"/>
                <w:sz w:val="24"/>
                <w:szCs w:val="24"/>
              </w:rPr>
              <w:t xml:space="preserve"> Note Interest Rate on Non-Guaranteed Portion</w:t>
            </w:r>
          </w:p>
        </w:tc>
      </w:tr>
      <w:tr w:rsidRPr="00960CF3" w:rsidR="00960CF3" w:rsidTr="00960CF3" w14:paraId="08CB8C3F"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5ED8E94"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15.</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6583B535" w14:textId="0DD61296">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Interest Basis (Actual 360</w:t>
            </w:r>
            <w:r xmlns:w="http://schemas.openxmlformats.org/wordprocessingml/2006/main" w:rsidR="00DE7639">
              <w:rPr>
                <w:rFonts w:ascii="Times New Roman" w:hAnsi="Times New Roman" w:eastAsia="Times New Roman" w:cs="Times New Roman"/>
                <w:color w:val="000000"/>
                <w:sz w:val="24"/>
                <w:szCs w:val="24"/>
              </w:rPr>
              <w:t>,</w:t>
            </w:r>
            <w:r w:rsidRPr="00960CF3">
              <w:rPr>
                <w:rFonts w:ascii="Times New Roman" w:hAnsi="Times New Roman" w:eastAsia="Times New Roman" w:cs="Times New Roman"/>
                <w:color w:val="000000"/>
                <w:sz w:val="24"/>
                <w:szCs w:val="24"/>
              </w:rPr>
              <w:t xml:space="preserve"> 360 Days or 365 Days)</w:t>
            </w:r>
          </w:p>
        </w:tc>
      </w:tr>
      <w:tr w:rsidRPr="00960CF3" w:rsidR="00960CF3" w:rsidTr="00960CF3" w14:paraId="4828B6E6" w14:textId="77777777">
        <w:trPr>
          <w:trHeight w:val="14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3D00623" w14:textId="77777777">
            <w:pPr>
              <w:spacing w:after="0" w:line="28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16.</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DE7639" w:rsidRDefault="00960CF3" w14:paraId="5DCACD09" w14:textId="0305573D">
            <w:pPr>
              <w:spacing w:after="0" w:line="260" w:lineRule="atLeast"/>
              <w:ind w:left="16"/>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appropriate Variable/Fixed rate Code: 1- Single Variable</w:t>
            </w:r>
            <w:r xmlns:w="http://schemas.openxmlformats.org/wordprocessingml/2006/main" w:rsidR="00DE7639">
              <w:rPr>
                <w:rFonts w:ascii="Times New Roman" w:hAnsi="Times New Roman" w:eastAsia="Times New Roman" w:cs="Times New Roman"/>
                <w:color w:val="000000"/>
                <w:sz w:val="24"/>
                <w:szCs w:val="24"/>
              </w:rPr>
              <w:t>, 2</w:t>
            </w:r>
            <w:r xmlns:w="http://schemas.openxmlformats.org/wordprocessingml/2006/main" w:rsidR="00DE7639">
              <w:rPr>
                <w:rFonts w:ascii="Times New Roman" w:hAnsi="Times New Roman" w:eastAsia="Times New Roman" w:cs="Times New Roman"/>
                <w:color w:val="000000"/>
                <w:sz w:val="24"/>
                <w:szCs w:val="24"/>
              </w:rPr>
              <w:t>-</w:t>
            </w:r>
            <w:r xmlns:w="http://schemas.openxmlformats.org/wordprocessingml/2006/main" w:rsidR="00DE7639">
              <w:rPr>
                <w:rFonts w:ascii="Times New Roman" w:hAnsi="Times New Roman" w:eastAsia="Times New Roman" w:cs="Times New Roman"/>
                <w:color w:val="000000"/>
                <w:sz w:val="24"/>
                <w:szCs w:val="24"/>
              </w:rPr>
              <w:t xml:space="preserve"> </w:t>
            </w:r>
            <w:r w:rsidRPr="00960CF3">
              <w:rPr>
                <w:rFonts w:ascii="Times New Roman" w:hAnsi="Times New Roman" w:eastAsia="Times New Roman" w:cs="Times New Roman"/>
                <w:color w:val="000000"/>
                <w:sz w:val="24"/>
                <w:szCs w:val="24"/>
              </w:rPr>
              <w:t>Single Fixed</w:t>
            </w:r>
            <w:r xmlns:w="http://schemas.openxmlformats.org/wordprocessingml/2006/main" w:rsidR="00DE7639">
              <w:rPr>
                <w:rFonts w:ascii="Times New Roman" w:hAnsi="Times New Roman" w:eastAsia="Times New Roman" w:cs="Times New Roman"/>
                <w:color w:val="000000"/>
                <w:sz w:val="24"/>
                <w:szCs w:val="24"/>
              </w:rPr>
              <w:t>, 3</w:t>
            </w:r>
            <w:r xmlns:w="http://schemas.openxmlformats.org/wordprocessingml/2006/main" w:rsidR="00DE7639">
              <w:rPr>
                <w:rFonts w:ascii="Times New Roman" w:hAnsi="Times New Roman" w:eastAsia="Times New Roman" w:cs="Times New Roman"/>
                <w:color w:val="000000"/>
                <w:sz w:val="24"/>
                <w:szCs w:val="24"/>
              </w:rPr>
              <w:t>-</w:t>
            </w:r>
            <w:r xmlns:w="http://schemas.openxmlformats.org/wordprocessingml/2006/main" w:rsidR="00DE7639">
              <w:rPr>
                <w:rFonts w:ascii="Times New Roman" w:hAnsi="Times New Roman" w:eastAsia="Times New Roman" w:cs="Times New Roman"/>
                <w:color w:val="000000"/>
                <w:sz w:val="24"/>
                <w:szCs w:val="24"/>
              </w:rPr>
              <w:t xml:space="preserve"> </w:t>
            </w:r>
            <w:r w:rsidRPr="00960CF3">
              <w:rPr>
                <w:rFonts w:ascii="Times New Roman" w:hAnsi="Times New Roman" w:eastAsia="Times New Roman" w:cs="Times New Roman"/>
                <w:color w:val="000000"/>
                <w:sz w:val="24"/>
                <w:szCs w:val="24"/>
              </w:rPr>
              <w:t>Multi Variable</w:t>
            </w:r>
            <w:r xmlns:w="http://schemas.openxmlformats.org/wordprocessingml/2006/main" w:rsidR="00DE7639">
              <w:rPr>
                <w:rFonts w:ascii="Times New Roman" w:hAnsi="Times New Roman" w:eastAsia="Times New Roman" w:cs="Times New Roman"/>
                <w:color w:val="000000"/>
                <w:sz w:val="24"/>
                <w:szCs w:val="24"/>
              </w:rPr>
              <w:t xml:space="preserve">, 4. </w:t>
            </w:r>
            <w:r w:rsidRPr="00960CF3">
              <w:rPr>
                <w:rFonts w:ascii="Times New Roman" w:hAnsi="Times New Roman" w:eastAsia="Times New Roman" w:cs="Times New Roman"/>
                <w:color w:val="000000"/>
                <w:sz w:val="24"/>
                <w:szCs w:val="24"/>
              </w:rPr>
              <w:t>Multi Fixed</w:t>
            </w:r>
          </w:p>
        </w:tc>
      </w:tr>
      <w:tr w:rsidRPr="00960CF3" w:rsidR="00960CF3" w:rsidTr="00960CF3" w14:paraId="3B93E955" w14:textId="77777777">
        <w:trPr>
          <w:trHeight w:val="166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5CFD6D38" w14:textId="77777777">
            <w:pPr>
              <w:spacing w:after="0" w:line="240" w:lineRule="auto"/>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lastRenderedPageBreak/>
              <w:t>Item 17.</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153EB1E" w14:textId="77777777">
            <w:pPr>
              <w:spacing w:after="0" w:line="28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If Loan has a Variable Rate: Enter the following:</w:t>
            </w:r>
          </w:p>
          <w:p w:rsidRPr="00960CF3" w:rsidR="00960CF3" w:rsidP="00960CF3" w:rsidRDefault="00960CF3" w14:paraId="0B6F9559" w14:textId="77777777">
            <w:pPr>
              <w:spacing w:after="0" w:line="28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Source of Base Rate Publication, Guarantee Rate, Current</w:t>
            </w:r>
          </w:p>
          <w:p w:rsidRPr="00960CF3" w:rsidR="00960CF3" w:rsidP="00960CF3" w:rsidRDefault="00960CF3" w14:paraId="52C13AB1" w14:textId="1C5C394B">
            <w:pPr>
              <w:spacing w:after="0" w:line="240" w:lineRule="auto"/>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Base Rate, +Incremental Difference, Rate Change Period, Rate Cap, Rate Floor. Also Enter the Unguarantee</w:t>
            </w:r>
            <w:r xmlns:w="http://schemas.openxmlformats.org/wordprocessingml/2006/main" w:rsidR="00DE7639">
              <w:rPr>
                <w:rFonts w:ascii="Times New Roman" w:hAnsi="Times New Roman" w:eastAsia="Times New Roman" w:cs="Times New Roman"/>
                <w:color w:val="000000"/>
                <w:sz w:val="24"/>
                <w:szCs w:val="24"/>
              </w:rPr>
              <w:t>d</w:t>
            </w:r>
            <w:r w:rsidRPr="00960CF3">
              <w:rPr>
                <w:rFonts w:ascii="Times New Roman" w:hAnsi="Times New Roman" w:eastAsia="Times New Roman" w:cs="Times New Roman"/>
                <w:color w:val="000000"/>
                <w:sz w:val="24"/>
                <w:szCs w:val="24"/>
              </w:rPr>
              <w:t xml:space="preserve"> Rate, Current Base Rate, +Incremental Difference, Rate Change Period, Rate</w:t>
            </w:r>
          </w:p>
          <w:p w:rsidRPr="00960CF3" w:rsidR="00960CF3" w:rsidP="00960CF3" w:rsidRDefault="00960CF3" w14:paraId="59F588F4" w14:textId="77777777">
            <w:pPr>
              <w:spacing w:after="0" w:line="24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Cap, Rate Floor</w:t>
            </w:r>
          </w:p>
        </w:tc>
      </w:tr>
    </w:tbl>
    <w:p w:rsidRPr="00960CF3" w:rsidR="00960CF3" w:rsidP="00960CF3" w:rsidRDefault="00960CF3" w14:paraId="346B42E9" w14:textId="77777777">
      <w:pPr>
        <w:spacing w:after="0" w:line="240" w:lineRule="auto"/>
        <w:rPr>
          <w:rFonts w:ascii="Times New Roman" w:hAnsi="Times New Roman" w:eastAsia="Times New Roman" w:cs="Times New Roman"/>
          <w:vanish/>
          <w:sz w:val="24"/>
          <w:szCs w:val="24"/>
        </w:rPr>
      </w:pPr>
    </w:p>
    <w:tbl>
      <w:tblPr>
        <w:tblW w:w="0" w:type="auto"/>
        <w:tblInd w:w="126" w:type="dxa"/>
        <w:tblCellMar>
          <w:top w:w="15" w:type="dxa"/>
          <w:left w:w="15" w:type="dxa"/>
          <w:bottom w:w="15" w:type="dxa"/>
          <w:right w:w="15" w:type="dxa"/>
        </w:tblCellMar>
        <w:tblLook w:val="04A0" w:firstRow="1" w:lastRow="0" w:firstColumn="1" w:lastColumn="0" w:noHBand="0" w:noVBand="1"/>
      </w:tblPr>
      <w:tblGrid>
        <w:gridCol w:w="3078"/>
        <w:gridCol w:w="6136"/>
      </w:tblGrid>
      <w:tr w:rsidRPr="00960CF3" w:rsidR="00960CF3" w:rsidTr="00960CF3" w14:paraId="19E6755F" w14:textId="77777777">
        <w:trPr>
          <w:trHeight w:val="820"/>
        </w:trPr>
        <w:tc>
          <w:tcPr>
            <w:tcW w:w="3160" w:type="dxa"/>
            <w:tcBorders>
              <w:top w:val="single" w:color="auto" w:sz="8" w:space="0"/>
              <w:left w:val="single" w:color="auto" w:sz="8" w:space="0"/>
              <w:bottom w:val="single" w:color="auto" w:sz="8" w:space="0"/>
              <w:right w:val="single" w:color="auto" w:sz="8" w:space="0"/>
            </w:tcBorders>
            <w:shd w:val="clear" w:color="auto" w:fill="00FFFF"/>
            <w:vAlign w:val="center"/>
            <w:hideMark/>
          </w:tcPr>
          <w:p w:rsidRPr="00960CF3" w:rsidR="00960CF3" w:rsidP="00960CF3" w:rsidRDefault="00960CF3" w14:paraId="11F2C71A"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29CCFDD9" w14:textId="77777777">
            <w:pPr>
              <w:spacing w:after="0" w:line="240" w:lineRule="auto"/>
              <w:ind w:hanging="80"/>
              <w:rPr>
                <w:rFonts w:ascii="Times New Roman" w:hAnsi="Times New Roman" w:eastAsia="Times New Roman" w:cs="Times New Roman"/>
                <w:b/>
                <w:bCs/>
                <w:color w:val="000000"/>
              </w:rPr>
            </w:pPr>
            <w:proofErr w:type="spellStart"/>
            <w:r w:rsidRPr="00960CF3">
              <w:rPr>
                <w:rFonts w:ascii="Times New Roman" w:hAnsi="Times New Roman" w:eastAsia="Times New Roman" w:cs="Times New Roman"/>
                <w:b/>
                <w:bCs/>
                <w:color w:val="000000"/>
              </w:rPr>
              <w:t>Fld</w:t>
            </w:r>
            <w:proofErr w:type="spellEnd"/>
            <w:r w:rsidRPr="00960CF3">
              <w:rPr>
                <w:rFonts w:ascii="Times New Roman" w:hAnsi="Times New Roman" w:eastAsia="Times New Roman" w:cs="Times New Roman"/>
                <w:b/>
                <w:bCs/>
                <w:color w:val="000000"/>
              </w:rPr>
              <w:t xml:space="preserve"> Name / Item No.</w:t>
            </w:r>
          </w:p>
        </w:tc>
        <w:tc>
          <w:tcPr>
            <w:tcW w:w="6300" w:type="dxa"/>
            <w:tcBorders>
              <w:top w:val="single" w:color="auto" w:sz="8" w:space="0"/>
              <w:left w:val="single" w:color="auto" w:sz="8" w:space="0"/>
              <w:bottom w:val="single" w:color="auto" w:sz="8" w:space="0"/>
              <w:right w:val="single" w:color="auto" w:sz="8" w:space="0"/>
            </w:tcBorders>
            <w:shd w:val="clear" w:color="auto" w:fill="00FFFF"/>
            <w:vAlign w:val="center"/>
            <w:hideMark/>
          </w:tcPr>
          <w:p w:rsidRPr="00960CF3" w:rsidR="00960CF3" w:rsidP="00960CF3" w:rsidRDefault="00960CF3" w14:paraId="383339A9" w14:textId="77777777">
            <w:pPr>
              <w:spacing w:after="0" w:line="240" w:lineRule="auto"/>
              <w:rPr>
                <w:rFonts w:ascii="Times New Roman" w:hAnsi="Times New Roman" w:eastAsia="Times New Roman" w:cs="Times New Roman"/>
                <w:b/>
                <w:bCs/>
                <w:color w:val="000000"/>
                <w:sz w:val="24"/>
                <w:szCs w:val="24"/>
              </w:rPr>
            </w:pPr>
          </w:p>
          <w:p w:rsidRPr="00960CF3" w:rsidR="00960CF3" w:rsidP="00960CF3" w:rsidRDefault="00960CF3" w14:paraId="2037DB58" w14:textId="77777777">
            <w:pPr>
              <w:spacing w:after="0" w:line="240" w:lineRule="auto"/>
              <w:jc w:val="center"/>
              <w:rPr>
                <w:rFonts w:ascii="Times New Roman" w:hAnsi="Times New Roman" w:eastAsia="Times New Roman" w:cs="Times New Roman"/>
                <w:b/>
                <w:bCs/>
                <w:color w:val="000000"/>
              </w:rPr>
            </w:pPr>
            <w:r w:rsidRPr="00960CF3">
              <w:rPr>
                <w:rFonts w:ascii="Times New Roman" w:hAnsi="Times New Roman" w:eastAsia="Times New Roman" w:cs="Times New Roman"/>
                <w:b/>
                <w:bCs/>
                <w:color w:val="000000"/>
              </w:rPr>
              <w:t>Instruction</w:t>
            </w:r>
          </w:p>
        </w:tc>
      </w:tr>
      <w:tr w:rsidRPr="00960CF3" w:rsidR="00960CF3" w:rsidTr="00960CF3" w14:paraId="0DACBFBD"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39316C0B"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18.</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380AB41E"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Authorized Lender’s Signature</w:t>
            </w:r>
          </w:p>
        </w:tc>
      </w:tr>
      <w:tr w:rsidRPr="00960CF3" w:rsidR="00960CF3" w:rsidTr="00960CF3" w14:paraId="7DB41B66"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37446B29"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19.</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56CFD1E5"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Authorized Signatory’s Title</w:t>
            </w:r>
          </w:p>
        </w:tc>
      </w:tr>
      <w:tr w:rsidRPr="00960CF3" w:rsidR="00960CF3" w:rsidTr="00960CF3" w14:paraId="407CECC1" w14:textId="77777777">
        <w:trPr>
          <w:trHeight w:val="300"/>
        </w:trPr>
        <w:tc>
          <w:tcPr>
            <w:tcW w:w="316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018C16C3"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 20.</w:t>
            </w:r>
          </w:p>
        </w:tc>
        <w:tc>
          <w:tcPr>
            <w:tcW w:w="6300" w:type="dxa"/>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7651F04F" w14:textId="77777777">
            <w:pPr>
              <w:spacing w:after="0" w:line="26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Enter the Date</w:t>
            </w:r>
          </w:p>
        </w:tc>
      </w:tr>
      <w:tr w:rsidRPr="00960CF3" w:rsidR="00960CF3" w:rsidTr="00960CF3" w14:paraId="1B2CD37D" w14:textId="77777777">
        <w:trPr>
          <w:trHeight w:val="300"/>
        </w:trPr>
        <w:tc>
          <w:tcPr>
            <w:tcW w:w="9460" w:type="dxa"/>
            <w:gridSpan w:val="2"/>
            <w:tcBorders>
              <w:top w:val="single" w:color="auto" w:sz="8" w:space="0"/>
              <w:left w:val="single" w:color="auto" w:sz="8" w:space="0"/>
              <w:bottom w:val="single" w:color="auto" w:sz="8" w:space="0"/>
              <w:right w:val="single" w:color="auto" w:sz="8" w:space="0"/>
            </w:tcBorders>
            <w:vAlign w:val="center"/>
            <w:hideMark/>
          </w:tcPr>
          <w:p w:rsidRPr="00960CF3" w:rsidR="00960CF3" w:rsidP="00960CF3" w:rsidRDefault="00960CF3" w14:paraId="13937644" w14:textId="77777777">
            <w:pPr>
              <w:spacing w:after="0" w:line="280" w:lineRule="atLeast"/>
              <w:rPr>
                <w:rFonts w:ascii="Times New Roman" w:hAnsi="Times New Roman" w:eastAsia="Times New Roman" w:cs="Times New Roman"/>
                <w:color w:val="000000"/>
                <w:sz w:val="24"/>
                <w:szCs w:val="24"/>
              </w:rPr>
            </w:pPr>
            <w:r w:rsidRPr="00960CF3">
              <w:rPr>
                <w:rFonts w:ascii="Times New Roman" w:hAnsi="Times New Roman" w:eastAsia="Times New Roman" w:cs="Times New Roman"/>
                <w:color w:val="000000"/>
                <w:sz w:val="24"/>
                <w:szCs w:val="24"/>
              </w:rPr>
              <w:t>Items 21 – 24 are completed by the Agency</w:t>
            </w:r>
          </w:p>
        </w:tc>
      </w:tr>
    </w:tbl>
    <w:p w:rsidR="00046E2E" w:rsidRDefault="00046E2E" w14:paraId="6E222E21" w14:textId="77777777"/>
    <w:sectPr w:rsidR="00046E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Bennett, Pamela - RD, Washington, DC" w:date="2021-11-08T14:54:00Z" w:initials="BP-RWD">
    <w:p w14:paraId="5C66AAB4" w14:textId="1A2E9B5E" w:rsidR="00A01F8B" w:rsidRDefault="00A01F8B">
      <w:pPr>
        <w:pStyle w:val="CommentText"/>
      </w:pPr>
      <w:r>
        <w:rPr>
          <w:rStyle w:val="CommentReference"/>
        </w:rPr>
        <w:annotationRef/>
      </w:r>
      <w:r>
        <w:t xml:space="preserve">UEI is specific to SAM now.  Do you mean </w:t>
      </w:r>
      <w:proofErr w:type="gramStart"/>
      <w:r>
        <w:t>this</w:t>
      </w:r>
      <w:proofErr w:type="gramEnd"/>
      <w:r>
        <w:t xml:space="preserve"> or should this be referenced another way?  Form will need updated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66A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B898" w16cex:dateUtc="2021-11-08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66AAB4" w16cid:durableId="2533B8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503A5"/>
    <w:multiLevelType w:val="multilevel"/>
    <w:tmpl w:val="09D4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nett, Pamela - RD, Washington, DC">
    <w15:presenceInfo w15:providerId="AD" w15:userId="S::pamela.bennett@usda.gov::a162e1fa-8c4c-49ba-87db-0b1fec39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F3"/>
    <w:rsid w:val="00046E2E"/>
    <w:rsid w:val="00960CF3"/>
    <w:rsid w:val="00A01F8B"/>
    <w:rsid w:val="00D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EA0C"/>
  <w15:chartTrackingRefBased/>
  <w15:docId w15:val="{6CF5954E-2026-4FD9-A87A-343A13CF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639"/>
    <w:rPr>
      <w:rFonts w:ascii="Segoe UI" w:hAnsi="Segoe UI" w:cs="Segoe UI"/>
      <w:sz w:val="18"/>
      <w:szCs w:val="18"/>
    </w:rPr>
  </w:style>
  <w:style w:type="character" w:styleId="CommentReference">
    <w:name w:val="annotation reference"/>
    <w:basedOn w:val="DefaultParagraphFont"/>
    <w:uiPriority w:val="99"/>
    <w:semiHidden/>
    <w:unhideWhenUsed/>
    <w:rsid w:val="00A01F8B"/>
    <w:rPr>
      <w:sz w:val="16"/>
      <w:szCs w:val="16"/>
    </w:rPr>
  </w:style>
  <w:style w:type="paragraph" w:styleId="CommentText">
    <w:name w:val="annotation text"/>
    <w:basedOn w:val="Normal"/>
    <w:link w:val="CommentTextChar"/>
    <w:uiPriority w:val="99"/>
    <w:semiHidden/>
    <w:unhideWhenUsed/>
    <w:rsid w:val="00A01F8B"/>
    <w:pPr>
      <w:spacing w:line="240" w:lineRule="auto"/>
    </w:pPr>
    <w:rPr>
      <w:sz w:val="20"/>
      <w:szCs w:val="20"/>
    </w:rPr>
  </w:style>
  <w:style w:type="character" w:customStyle="1" w:styleId="CommentTextChar">
    <w:name w:val="Comment Text Char"/>
    <w:basedOn w:val="DefaultParagraphFont"/>
    <w:link w:val="CommentText"/>
    <w:uiPriority w:val="99"/>
    <w:semiHidden/>
    <w:rsid w:val="00A01F8B"/>
    <w:rPr>
      <w:sz w:val="20"/>
      <w:szCs w:val="20"/>
    </w:rPr>
  </w:style>
  <w:style w:type="paragraph" w:styleId="CommentSubject">
    <w:name w:val="annotation subject"/>
    <w:basedOn w:val="CommentText"/>
    <w:next w:val="CommentText"/>
    <w:link w:val="CommentSubjectChar"/>
    <w:uiPriority w:val="99"/>
    <w:semiHidden/>
    <w:unhideWhenUsed/>
    <w:rsid w:val="00A01F8B"/>
    <w:rPr>
      <w:b/>
      <w:bCs/>
    </w:rPr>
  </w:style>
  <w:style w:type="character" w:customStyle="1" w:styleId="CommentSubjectChar">
    <w:name w:val="Comment Subject Char"/>
    <w:basedOn w:val="CommentTextChar"/>
    <w:link w:val="CommentSubject"/>
    <w:uiPriority w:val="99"/>
    <w:semiHidden/>
    <w:rsid w:val="00A01F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0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Washington, DC</cp:lastModifiedBy>
  <cp:revision>3</cp:revision>
  <dcterms:created xsi:type="dcterms:W3CDTF">2021-11-03T19:28:00Z</dcterms:created>
  <dcterms:modified xsi:type="dcterms:W3CDTF">2021-11-08T19:54:00Z</dcterms:modified>
</cp:coreProperties>
</file>