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957606" w:rsidR="00ED09E3" w:rsidTr="0056256F" w14:paraId="5FFBA955" w14:textId="77777777">
        <w:trPr>
          <w:tblCellSpacing w:w="7" w:type="dxa"/>
          <w:jc w:val="center"/>
        </w:trPr>
        <w:tc>
          <w:tcPr>
            <w:tcW w:w="0" w:type="auto"/>
            <w:shd w:val="clear" w:color="auto" w:fill="FFFFFF"/>
            <w:vAlign w:val="center"/>
            <w:hideMark/>
          </w:tcPr>
          <w:p w:rsidRPr="00B40C0C" w:rsidR="00ED09E3" w:rsidP="00957606" w:rsidRDefault="00ED09E3" w14:paraId="4935FB37" w14:textId="07F0BF2B">
            <w:pPr>
              <w:spacing w:before="0"/>
              <w:jc w:val="right"/>
              <w:rPr>
                <w:rFonts w:eastAsia="Times New Roman"/>
                <w:color w:val="000000"/>
                <w:sz w:val="20"/>
                <w:szCs w:val="20"/>
              </w:rPr>
            </w:pPr>
            <w:r w:rsidRPr="00B40C0C">
              <w:rPr>
                <w:rFonts w:eastAsia="Times New Roman"/>
                <w:color w:val="000000"/>
                <w:sz w:val="20"/>
                <w:szCs w:val="20"/>
              </w:rPr>
              <w:t>OMB Control No. 0625-0139</w:t>
            </w:r>
            <w:r w:rsidRPr="00B40C0C">
              <w:rPr>
                <w:rFonts w:eastAsia="Times New Roman"/>
                <w:color w:val="000000"/>
                <w:sz w:val="20"/>
                <w:szCs w:val="20"/>
              </w:rPr>
              <w:br/>
              <w:t xml:space="preserve">Expiration Date:  </w:t>
            </w:r>
            <w:r w:rsidRPr="00B40C0C" w:rsidR="00023A5E">
              <w:rPr>
                <w:rFonts w:eastAsia="Times New Roman"/>
                <w:color w:val="000000"/>
                <w:sz w:val="20"/>
                <w:szCs w:val="20"/>
              </w:rPr>
              <w:t>0</w:t>
            </w:r>
            <w:r w:rsidR="00DF7D67">
              <w:rPr>
                <w:rFonts w:eastAsia="Times New Roman"/>
                <w:color w:val="000000"/>
                <w:sz w:val="20"/>
                <w:szCs w:val="20"/>
              </w:rPr>
              <w:t>4</w:t>
            </w:r>
            <w:r w:rsidRPr="00B40C0C" w:rsidR="00023A5E">
              <w:rPr>
                <w:rFonts w:eastAsia="Times New Roman"/>
                <w:color w:val="000000"/>
                <w:sz w:val="20"/>
                <w:szCs w:val="20"/>
              </w:rPr>
              <w:t>/3</w:t>
            </w:r>
            <w:r w:rsidR="00DF7D67">
              <w:rPr>
                <w:rFonts w:eastAsia="Times New Roman"/>
                <w:color w:val="000000"/>
                <w:sz w:val="20"/>
                <w:szCs w:val="20"/>
              </w:rPr>
              <w:t>0</w:t>
            </w:r>
            <w:r w:rsidRPr="00B40C0C" w:rsidR="00023A5E">
              <w:rPr>
                <w:rFonts w:eastAsia="Times New Roman"/>
                <w:color w:val="000000"/>
                <w:sz w:val="20"/>
                <w:szCs w:val="20"/>
              </w:rPr>
              <w:t>/20</w:t>
            </w:r>
            <w:r w:rsidR="00DF7D67">
              <w:rPr>
                <w:rFonts w:eastAsia="Times New Roman"/>
                <w:color w:val="000000"/>
                <w:sz w:val="20"/>
                <w:szCs w:val="20"/>
              </w:rPr>
              <w:t>2</w:t>
            </w:r>
            <w:r w:rsidR="00D36CE7">
              <w:rPr>
                <w:rFonts w:eastAsia="Times New Roman"/>
                <w:color w:val="000000"/>
                <w:sz w:val="20"/>
                <w:szCs w:val="20"/>
              </w:rPr>
              <w:t>5</w:t>
            </w:r>
          </w:p>
          <w:p w:rsidRPr="00957606" w:rsidR="00B40C0C" w:rsidP="00957606" w:rsidRDefault="00B40C0C" w14:paraId="672A6659" w14:textId="77777777">
            <w:pPr>
              <w:spacing w:before="0"/>
              <w:rPr>
                <w:rFonts w:eastAsia="Times New Roman"/>
                <w:b/>
                <w:bCs/>
                <w:color w:val="000000"/>
                <w:sz w:val="24"/>
                <w:szCs w:val="24"/>
              </w:rPr>
            </w:pPr>
          </w:p>
          <w:p w:rsidR="006D4DDB" w:rsidP="0040767E" w:rsidRDefault="00ED09E3" w14:paraId="5806F19E" w14:textId="77777777">
            <w:pPr>
              <w:spacing w:before="0"/>
              <w:rPr>
                <w:rFonts w:eastAsia="Times New Roman"/>
                <w:b/>
                <w:bCs/>
                <w:color w:val="000000"/>
                <w:sz w:val="24"/>
                <w:szCs w:val="24"/>
              </w:rPr>
            </w:pPr>
            <w:r w:rsidRPr="00957606">
              <w:rPr>
                <w:rFonts w:eastAsia="Times New Roman"/>
                <w:b/>
                <w:bCs/>
                <w:color w:val="000000"/>
                <w:sz w:val="24"/>
                <w:szCs w:val="24"/>
              </w:rPr>
              <w:t xml:space="preserve">Application for </w:t>
            </w:r>
            <w:r w:rsidR="006D4DDB">
              <w:rPr>
                <w:rFonts w:eastAsia="Times New Roman"/>
                <w:b/>
                <w:bCs/>
                <w:color w:val="000000"/>
                <w:sz w:val="24"/>
                <w:szCs w:val="24"/>
              </w:rPr>
              <w:t>Subzone or Usage-Driven Designation (“</w:t>
            </w:r>
            <w:r w:rsidRPr="00957606">
              <w:rPr>
                <w:rFonts w:eastAsia="Times New Roman"/>
                <w:b/>
                <w:bCs/>
                <w:color w:val="000000"/>
                <w:sz w:val="24"/>
                <w:szCs w:val="24"/>
              </w:rPr>
              <w:t>Minor</w:t>
            </w:r>
          </w:p>
          <w:p w:rsidR="0040767E" w:rsidP="0040767E" w:rsidRDefault="00ED09E3" w14:paraId="6CAAA5E4" w14:textId="77777777">
            <w:pPr>
              <w:spacing w:before="0"/>
              <w:rPr>
                <w:rFonts w:eastAsia="Times New Roman"/>
                <w:b/>
                <w:bCs/>
                <w:color w:val="000000"/>
                <w:sz w:val="24"/>
                <w:szCs w:val="24"/>
              </w:rPr>
            </w:pPr>
            <w:r w:rsidRPr="00957606">
              <w:rPr>
                <w:rFonts w:eastAsia="Times New Roman"/>
                <w:b/>
                <w:bCs/>
                <w:color w:val="000000"/>
                <w:sz w:val="24"/>
                <w:szCs w:val="24"/>
              </w:rPr>
              <w:t>Boundary Modification</w:t>
            </w:r>
            <w:r w:rsidR="006D4DDB">
              <w:rPr>
                <w:rFonts w:eastAsia="Times New Roman"/>
                <w:b/>
                <w:bCs/>
                <w:color w:val="000000"/>
                <w:sz w:val="24"/>
                <w:szCs w:val="24"/>
              </w:rPr>
              <w:t>”)</w:t>
            </w:r>
            <w:r w:rsidR="0040767E">
              <w:rPr>
                <w:rFonts w:eastAsia="Times New Roman"/>
                <w:b/>
                <w:bCs/>
                <w:color w:val="000000"/>
                <w:sz w:val="24"/>
                <w:szCs w:val="24"/>
              </w:rPr>
              <w:t xml:space="preserve"> Under </w:t>
            </w:r>
            <w:r w:rsidR="00676AED">
              <w:rPr>
                <w:rFonts w:eastAsia="Times New Roman"/>
                <w:b/>
                <w:bCs/>
                <w:color w:val="000000"/>
                <w:sz w:val="24"/>
                <w:szCs w:val="24"/>
              </w:rPr>
              <w:t xml:space="preserve">the </w:t>
            </w:r>
            <w:r w:rsidR="0040767E">
              <w:rPr>
                <w:rFonts w:eastAsia="Times New Roman"/>
                <w:b/>
                <w:bCs/>
                <w:color w:val="000000"/>
                <w:sz w:val="24"/>
                <w:szCs w:val="24"/>
              </w:rPr>
              <w:t>Alternative Site Framework (ASF)</w:t>
            </w:r>
          </w:p>
          <w:p w:rsidR="006D4DDB" w:rsidP="0040767E" w:rsidRDefault="006D4DDB" w14:paraId="0A37501D" w14:textId="77777777">
            <w:pPr>
              <w:spacing w:before="0"/>
              <w:rPr>
                <w:rFonts w:eastAsia="Times New Roman"/>
                <w:b/>
                <w:bCs/>
                <w:color w:val="000000"/>
                <w:sz w:val="24"/>
                <w:szCs w:val="24"/>
              </w:rPr>
            </w:pPr>
          </w:p>
          <w:p w:rsidRPr="00957606" w:rsidR="00ED09E3" w:rsidP="0040767E" w:rsidRDefault="00ED09E3" w14:paraId="512EC468" w14:textId="77777777">
            <w:pPr>
              <w:spacing w:before="0"/>
              <w:rPr>
                <w:rFonts w:eastAsia="Times New Roman"/>
                <w:color w:val="000000"/>
                <w:sz w:val="24"/>
                <w:szCs w:val="24"/>
              </w:rPr>
            </w:pPr>
            <w:r w:rsidRPr="00957606">
              <w:rPr>
                <w:rFonts w:eastAsia="Times New Roman"/>
                <w:b/>
                <w:bCs/>
                <w:color w:val="000000"/>
                <w:sz w:val="24"/>
                <w:szCs w:val="24"/>
              </w:rPr>
              <w:t>Instruction Sheet</w:t>
            </w:r>
          </w:p>
        </w:tc>
      </w:tr>
      <w:tr w:rsidRPr="004634AE" w:rsidR="00ED09E3" w:rsidTr="0056256F" w14:paraId="3BCC3B38" w14:textId="77777777">
        <w:trPr>
          <w:tblCellSpacing w:w="7" w:type="dxa"/>
          <w:jc w:val="center"/>
        </w:trPr>
        <w:tc>
          <w:tcPr>
            <w:tcW w:w="0" w:type="auto"/>
            <w:shd w:val="clear" w:color="auto" w:fill="FFFFFF"/>
            <w:vAlign w:val="center"/>
            <w:hideMark/>
          </w:tcPr>
          <w:p w:rsidRPr="004634AE" w:rsidR="00F90B4F" w:rsidP="00F90B4F" w:rsidRDefault="00F90B4F" w14:paraId="45D8AC96" w14:textId="0D2DEFFF">
            <w:pPr>
              <w:jc w:val="left"/>
              <w:rPr>
                <w:rFonts w:eastAsia="Times New Roman"/>
                <w:color w:val="000000"/>
                <w:sz w:val="22"/>
                <w:szCs w:val="22"/>
              </w:rPr>
            </w:pPr>
            <w:r w:rsidRPr="004634AE">
              <w:rPr>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0625-0139.  Without this approval, we could not conduct this information collection.  Public reporting for this information collection is estimated to be approximately 3.5 hours per response, </w:t>
            </w:r>
            <w:r w:rsidRPr="004634AE">
              <w:rPr>
                <w:sz w:val="22"/>
                <w:szCs w:val="22"/>
                <w:lang w:val="en"/>
              </w:rPr>
              <w:t xml:space="preserve">including the time for reviewing instructions, searching existing data sources, </w:t>
            </w:r>
            <w:proofErr w:type="gramStart"/>
            <w:r w:rsidRPr="004634AE">
              <w:rPr>
                <w:sz w:val="22"/>
                <w:szCs w:val="22"/>
                <w:lang w:val="en"/>
              </w:rPr>
              <w:t>gathering</w:t>
            </w:r>
            <w:proofErr w:type="gramEnd"/>
            <w:r w:rsidRPr="004634AE">
              <w:rPr>
                <w:sz w:val="22"/>
                <w:szCs w:val="22"/>
                <w:lang w:val="en"/>
              </w:rPr>
              <w:t xml:space="preserve"> and maintaining the data needed, and completing and reviewing the information collection.  </w:t>
            </w:r>
            <w:r w:rsidRPr="004634AE">
              <w:rPr>
                <w:sz w:val="22"/>
                <w:szCs w:val="22"/>
              </w:rPr>
              <w:t xml:space="preserve">All responses to this information collection are required to obtain benefits.  Send comments regarding this burden estimate or any other aspect of this information collection, including suggestions for reducing this burden, to the International Trade Administration, Attn: FTZ Board Executive Secretary, U. </w:t>
            </w:r>
            <w:r w:rsidRPr="004634AE">
              <w:rPr>
                <w:rFonts w:eastAsia="Times New Roman"/>
                <w:color w:val="000000"/>
                <w:sz w:val="22"/>
                <w:szCs w:val="22"/>
              </w:rPr>
              <w:t>S. Department of Commerce, 14</w:t>
            </w:r>
            <w:r w:rsidRPr="004634AE">
              <w:rPr>
                <w:rFonts w:eastAsia="Times New Roman"/>
                <w:color w:val="000000"/>
                <w:sz w:val="22"/>
                <w:szCs w:val="22"/>
                <w:vertAlign w:val="superscript"/>
              </w:rPr>
              <w:t>th</w:t>
            </w:r>
            <w:r w:rsidRPr="004634AE">
              <w:rPr>
                <w:rFonts w:eastAsia="Times New Roman"/>
                <w:color w:val="000000"/>
                <w:sz w:val="22"/>
                <w:szCs w:val="22"/>
              </w:rPr>
              <w:t xml:space="preserve"> and Constitution Avenue NW, Room 21013, Washington, DC 20230 or ftz@trade.gov.</w:t>
            </w:r>
          </w:p>
          <w:p w:rsidRPr="004634AE" w:rsidR="00957606" w:rsidP="00957606" w:rsidRDefault="00957606" w14:paraId="5DAB6C7B" w14:textId="77777777">
            <w:pPr>
              <w:spacing w:before="0"/>
              <w:jc w:val="left"/>
              <w:rPr>
                <w:rFonts w:eastAsia="Times New Roman"/>
                <w:color w:val="000000"/>
                <w:sz w:val="22"/>
                <w:szCs w:val="22"/>
              </w:rPr>
            </w:pPr>
          </w:p>
          <w:p w:rsidRPr="004634AE" w:rsidR="00957606" w:rsidP="00957606" w:rsidRDefault="00ED09E3" w14:paraId="0E23EE89" w14:textId="79CAD4A4">
            <w:pPr>
              <w:spacing w:before="0"/>
              <w:jc w:val="left"/>
              <w:rPr>
                <w:rFonts w:eastAsia="Times New Roman"/>
                <w:color w:val="000000"/>
                <w:sz w:val="22"/>
                <w:szCs w:val="22"/>
              </w:rPr>
            </w:pPr>
            <w:r w:rsidRPr="004634AE">
              <w:rPr>
                <w:rFonts w:eastAsia="Times New Roman"/>
                <w:color w:val="000000"/>
                <w:sz w:val="22"/>
                <w:szCs w:val="22"/>
              </w:rPr>
              <w:t>No zone, subzone, zone expansion/reorganization</w:t>
            </w:r>
            <w:r w:rsidRPr="004634AE" w:rsidR="00BF3BCB">
              <w:rPr>
                <w:rFonts w:eastAsia="Times New Roman"/>
                <w:color w:val="000000"/>
                <w:sz w:val="22"/>
                <w:szCs w:val="22"/>
              </w:rPr>
              <w:t>/</w:t>
            </w:r>
            <w:r w:rsidRPr="004634AE" w:rsidR="004F0A7B">
              <w:rPr>
                <w:rFonts w:eastAsia="Times New Roman"/>
                <w:color w:val="000000"/>
                <w:sz w:val="22"/>
                <w:szCs w:val="22"/>
              </w:rPr>
              <w:t xml:space="preserve">modification, </w:t>
            </w:r>
            <w:r w:rsidRPr="004634AE">
              <w:rPr>
                <w:rFonts w:eastAsia="Times New Roman"/>
                <w:color w:val="000000"/>
                <w:sz w:val="22"/>
                <w:szCs w:val="22"/>
              </w:rPr>
              <w:t>or production authority may be approved unless a completed application</w:t>
            </w:r>
            <w:r w:rsidRPr="004634AE" w:rsidR="00312152">
              <w:rPr>
                <w:rFonts w:eastAsia="Times New Roman"/>
                <w:color w:val="000000"/>
                <w:sz w:val="22"/>
                <w:szCs w:val="22"/>
              </w:rPr>
              <w:t>/notification/request</w:t>
            </w:r>
            <w:r w:rsidRPr="004634AE">
              <w:rPr>
                <w:rFonts w:eastAsia="Times New Roman"/>
                <w:color w:val="000000"/>
                <w:sz w:val="22"/>
                <w:szCs w:val="22"/>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w:t>
            </w:r>
            <w:r w:rsidRPr="004634AE" w:rsidR="00AF2E28">
              <w:rPr>
                <w:rFonts w:eastAsia="Times New Roman"/>
                <w:color w:val="000000"/>
                <w:sz w:val="22"/>
                <w:szCs w:val="22"/>
              </w:rPr>
              <w:t xml:space="preserve"> </w:t>
            </w:r>
            <w:r w:rsidRPr="004634AE">
              <w:rPr>
                <w:rFonts w:eastAsia="Times New Roman"/>
                <w:color w:val="000000"/>
                <w:sz w:val="22"/>
                <w:szCs w:val="22"/>
              </w:rPr>
              <w:t xml:space="preserve">Application formats are available on the FTZ Board web site: </w:t>
            </w:r>
            <w:hyperlink w:history="1" r:id="rId11">
              <w:r w:rsidRPr="004634AE">
                <w:rPr>
                  <w:rFonts w:eastAsia="Times New Roman"/>
                  <w:b/>
                  <w:bCs/>
                  <w:color w:val="135393"/>
                  <w:sz w:val="22"/>
                  <w:szCs w:val="22"/>
                  <w:u w:val="single"/>
                </w:rPr>
                <w:t>http://www.trade.gov/ftz</w:t>
              </w:r>
            </w:hyperlink>
            <w:r w:rsidRPr="004634AE">
              <w:rPr>
                <w:rFonts w:eastAsia="Times New Roman"/>
                <w:color w:val="000000"/>
                <w:sz w:val="22"/>
                <w:szCs w:val="22"/>
              </w:rPr>
              <w:t xml:space="preserve">. </w:t>
            </w:r>
          </w:p>
          <w:p w:rsidRPr="004634AE" w:rsidR="00957606" w:rsidP="00957606" w:rsidRDefault="00957606" w14:paraId="02EB378F" w14:textId="77777777">
            <w:pPr>
              <w:spacing w:before="0"/>
              <w:jc w:val="left"/>
              <w:rPr>
                <w:rFonts w:eastAsia="Times New Roman"/>
                <w:color w:val="000000"/>
                <w:sz w:val="22"/>
                <w:szCs w:val="22"/>
              </w:rPr>
            </w:pPr>
          </w:p>
          <w:p w:rsidRPr="004634AE" w:rsidR="00ED09E3" w:rsidP="00957606" w:rsidRDefault="00ED09E3" w14:paraId="4304D405" w14:textId="77777777">
            <w:pPr>
              <w:spacing w:before="0"/>
              <w:jc w:val="left"/>
              <w:rPr>
                <w:rFonts w:eastAsia="Times New Roman"/>
                <w:color w:val="000000"/>
                <w:sz w:val="22"/>
                <w:szCs w:val="22"/>
              </w:rPr>
            </w:pPr>
            <w:r w:rsidRPr="004634AE">
              <w:rPr>
                <w:rFonts w:eastAsia="Times New Roman"/>
                <w:color w:val="000000"/>
                <w:sz w:val="22"/>
                <w:szCs w:val="22"/>
              </w:rPr>
              <w:t>Corporations submitting applications must be qualified to apply under the laws of the state in which the zone is to be located.  Applicants may submit drafts of their applications to the FTZ Staff, which can provide comments and technical assistance in interpreting the Board's regulations.</w:t>
            </w:r>
          </w:p>
          <w:p w:rsidRPr="004634AE" w:rsidR="00ED09E3" w:rsidP="00957606" w:rsidRDefault="00ED09E3" w14:paraId="6A05A809" w14:textId="77777777">
            <w:pPr>
              <w:spacing w:before="0"/>
              <w:jc w:val="left"/>
              <w:rPr>
                <w:rFonts w:eastAsia="Times New Roman"/>
                <w:color w:val="000000"/>
                <w:sz w:val="22"/>
                <w:szCs w:val="22"/>
              </w:rPr>
            </w:pPr>
          </w:p>
          <w:p w:rsidRPr="004634AE" w:rsidR="00ED09E3" w:rsidP="00957606" w:rsidRDefault="00ED09E3" w14:paraId="42416CA2" w14:textId="77777777">
            <w:pPr>
              <w:spacing w:before="0"/>
              <w:jc w:val="left"/>
              <w:rPr>
                <w:rFonts w:eastAsia="Times New Roman"/>
                <w:color w:val="000000"/>
                <w:sz w:val="22"/>
                <w:szCs w:val="22"/>
              </w:rPr>
            </w:pPr>
            <w:r w:rsidRPr="004634AE">
              <w:rPr>
                <w:rFonts w:eastAsia="Times New Roman"/>
                <w:color w:val="000000"/>
                <w:sz w:val="22"/>
                <w:szCs w:val="22"/>
              </w:rPr>
              <w:t>Applicants should note that conduct of their proposed activity under FTZ procedures would result in an additional, ongoing information-collection burden associated with the Annual Report from Foreign-Trade Zones (OMB Control No. 0625-0109).</w:t>
            </w:r>
          </w:p>
          <w:p w:rsidRPr="004634AE" w:rsidR="00ED09E3" w:rsidP="00957606" w:rsidRDefault="00ED09E3" w14:paraId="5A39BBE3" w14:textId="77777777">
            <w:pPr>
              <w:spacing w:before="0"/>
              <w:jc w:val="left"/>
              <w:rPr>
                <w:rFonts w:eastAsia="Times New Roman"/>
                <w:color w:val="000000"/>
                <w:sz w:val="22"/>
                <w:szCs w:val="22"/>
              </w:rPr>
            </w:pPr>
          </w:p>
          <w:p w:rsidRPr="004634AE" w:rsidR="00ED09E3" w:rsidP="00957606" w:rsidRDefault="00ED09E3" w14:paraId="37B691EF" w14:textId="77777777">
            <w:pPr>
              <w:spacing w:before="0"/>
              <w:jc w:val="left"/>
              <w:rPr>
                <w:rFonts w:eastAsia="Times New Roman"/>
                <w:color w:val="000000"/>
                <w:sz w:val="22"/>
                <w:szCs w:val="22"/>
              </w:rPr>
            </w:pPr>
            <w:r w:rsidRPr="004634AE">
              <w:rPr>
                <w:rFonts w:eastAsia="Times New Roman"/>
                <w:color w:val="000000"/>
                <w:sz w:val="22"/>
                <w:szCs w:val="22"/>
              </w:rPr>
              <w:t>FTZ Staff</w:t>
            </w:r>
          </w:p>
          <w:p w:rsidRPr="004634AE" w:rsidR="00ED09E3" w:rsidP="00957606" w:rsidRDefault="00023A5E" w14:paraId="74A44B87" w14:textId="35C8EFDC">
            <w:pPr>
              <w:spacing w:before="0"/>
              <w:jc w:val="left"/>
              <w:rPr>
                <w:rFonts w:eastAsia="Times New Roman"/>
                <w:color w:val="000000"/>
                <w:sz w:val="22"/>
                <w:szCs w:val="22"/>
              </w:rPr>
            </w:pPr>
            <w:r w:rsidRPr="004634AE">
              <w:rPr>
                <w:rFonts w:eastAsia="Times New Roman"/>
                <w:color w:val="000000"/>
                <w:sz w:val="22"/>
                <w:szCs w:val="22"/>
              </w:rPr>
              <w:t>March 20</w:t>
            </w:r>
            <w:r w:rsidRPr="004634AE" w:rsidR="00F90B4F">
              <w:rPr>
                <w:rFonts w:eastAsia="Times New Roman"/>
                <w:color w:val="000000"/>
                <w:sz w:val="22"/>
                <w:szCs w:val="22"/>
              </w:rPr>
              <w:t>22</w:t>
            </w:r>
          </w:p>
          <w:p w:rsidRPr="004634AE" w:rsidR="00957606" w:rsidP="00957606" w:rsidRDefault="00957606" w14:paraId="41C8F396" w14:textId="77777777">
            <w:pPr>
              <w:spacing w:before="0"/>
              <w:jc w:val="left"/>
              <w:rPr>
                <w:rFonts w:eastAsia="Times New Roman"/>
                <w:color w:val="000000"/>
                <w:sz w:val="22"/>
                <w:szCs w:val="22"/>
              </w:rPr>
            </w:pPr>
          </w:p>
          <w:p w:rsidRPr="004634AE" w:rsidR="00957606" w:rsidP="00957606" w:rsidRDefault="00ED09E3" w14:paraId="14EC1BC6" w14:textId="77777777">
            <w:pPr>
              <w:spacing w:before="0"/>
              <w:jc w:val="left"/>
              <w:rPr>
                <w:rFonts w:eastAsia="Times New Roman"/>
                <w:color w:val="000000"/>
                <w:sz w:val="22"/>
                <w:szCs w:val="22"/>
              </w:rPr>
            </w:pPr>
            <w:r w:rsidRPr="004634AE">
              <w:rPr>
                <w:rFonts w:eastAsia="Times New Roman"/>
                <w:color w:val="000000"/>
                <w:sz w:val="22"/>
                <w:szCs w:val="22"/>
              </w:rPr>
              <w:t>Foreign-Trade Zones Board</w:t>
            </w:r>
          </w:p>
          <w:p w:rsidRPr="004634AE" w:rsidR="00957606" w:rsidP="00957606" w:rsidRDefault="00ED09E3" w14:paraId="1AC24A25" w14:textId="77777777">
            <w:pPr>
              <w:spacing w:before="0"/>
              <w:jc w:val="left"/>
              <w:rPr>
                <w:rFonts w:eastAsia="Times New Roman"/>
                <w:color w:val="000000"/>
                <w:sz w:val="22"/>
                <w:szCs w:val="22"/>
              </w:rPr>
            </w:pPr>
            <w:r w:rsidRPr="004634AE">
              <w:rPr>
                <w:rFonts w:eastAsia="Times New Roman"/>
                <w:color w:val="000000"/>
                <w:sz w:val="22"/>
                <w:szCs w:val="22"/>
              </w:rPr>
              <w:t>U.S. Department of Commerce</w:t>
            </w:r>
          </w:p>
          <w:p w:rsidRPr="004634AE" w:rsidR="00957606" w:rsidP="00957606" w:rsidRDefault="00ED09E3" w14:paraId="0446C792" w14:textId="77777777">
            <w:pPr>
              <w:spacing w:before="0"/>
              <w:jc w:val="left"/>
              <w:rPr>
                <w:rFonts w:eastAsia="Times New Roman"/>
                <w:color w:val="000000"/>
                <w:sz w:val="22"/>
                <w:szCs w:val="22"/>
              </w:rPr>
            </w:pPr>
            <w:r w:rsidRPr="004634AE">
              <w:rPr>
                <w:rFonts w:eastAsia="Times New Roman"/>
                <w:color w:val="000000"/>
                <w:sz w:val="22"/>
                <w:szCs w:val="22"/>
              </w:rPr>
              <w:t xml:space="preserve">1401 Constitution Avenue, N.W., </w:t>
            </w:r>
            <w:r w:rsidRPr="004634AE" w:rsidR="00312152">
              <w:rPr>
                <w:rFonts w:eastAsia="Times New Roman"/>
                <w:color w:val="000000"/>
                <w:sz w:val="22"/>
                <w:szCs w:val="22"/>
              </w:rPr>
              <w:t>Room 2101</w:t>
            </w:r>
            <w:r w:rsidRPr="004634AE" w:rsidR="00023A5E">
              <w:rPr>
                <w:rFonts w:eastAsia="Times New Roman"/>
                <w:color w:val="000000"/>
                <w:sz w:val="22"/>
                <w:szCs w:val="22"/>
              </w:rPr>
              <w:t>3</w:t>
            </w:r>
          </w:p>
          <w:p w:rsidRPr="004634AE" w:rsidR="00957606" w:rsidP="00957606" w:rsidRDefault="00ED09E3" w14:paraId="08FB7D26" w14:textId="77777777">
            <w:pPr>
              <w:spacing w:before="0"/>
              <w:jc w:val="left"/>
              <w:rPr>
                <w:rFonts w:eastAsia="Times New Roman"/>
                <w:color w:val="000000"/>
                <w:sz w:val="22"/>
                <w:szCs w:val="22"/>
              </w:rPr>
            </w:pPr>
            <w:r w:rsidRPr="004634AE">
              <w:rPr>
                <w:rFonts w:eastAsia="Times New Roman"/>
                <w:color w:val="000000"/>
                <w:sz w:val="22"/>
                <w:szCs w:val="22"/>
              </w:rPr>
              <w:t>Washington, D.C. 20230</w:t>
            </w:r>
          </w:p>
          <w:p w:rsidRPr="004634AE" w:rsidR="00ED09E3" w:rsidP="00957606" w:rsidRDefault="00ED09E3" w14:paraId="5A8445B4" w14:textId="77777777">
            <w:pPr>
              <w:spacing w:before="0"/>
              <w:jc w:val="left"/>
              <w:rPr>
                <w:rFonts w:eastAsia="Times New Roman"/>
                <w:color w:val="000000"/>
                <w:sz w:val="22"/>
                <w:szCs w:val="22"/>
              </w:rPr>
            </w:pPr>
            <w:r w:rsidRPr="004634AE">
              <w:rPr>
                <w:rFonts w:eastAsia="Times New Roman"/>
                <w:color w:val="000000"/>
                <w:sz w:val="22"/>
                <w:szCs w:val="22"/>
              </w:rPr>
              <w:t xml:space="preserve">(202) 482-2862 </w:t>
            </w:r>
            <w:bookmarkStart w:name="note" w:id="0"/>
            <w:bookmarkEnd w:id="0"/>
          </w:p>
        </w:tc>
      </w:tr>
    </w:tbl>
    <w:p w:rsidRPr="00957606" w:rsidR="00ED09E3" w:rsidP="00957606" w:rsidRDefault="00ED09E3" w14:paraId="72A3D3EC" w14:textId="77777777">
      <w:pPr>
        <w:spacing w:before="0"/>
        <w:rPr>
          <w:sz w:val="24"/>
          <w:szCs w:val="24"/>
        </w:rPr>
      </w:pPr>
    </w:p>
    <w:p w:rsidRPr="00957606" w:rsidR="00ED09E3" w:rsidP="00ED09E3" w:rsidRDefault="00957606" w14:paraId="0D0B940D" w14:textId="77777777">
      <w:pPr>
        <w:pStyle w:val="NoSpacing"/>
        <w:ind w:left="720" w:hanging="720"/>
        <w:jc w:val="center"/>
        <w:rPr>
          <w:rFonts w:ascii="Times New Roman" w:hAnsi="Times New Roman"/>
          <w:b/>
          <w:sz w:val="24"/>
          <w:szCs w:val="24"/>
        </w:rPr>
      </w:pPr>
      <w:r w:rsidRPr="00957606">
        <w:rPr>
          <w:rFonts w:ascii="Times New Roman" w:hAnsi="Times New Roman"/>
          <w:b/>
          <w:sz w:val="24"/>
          <w:szCs w:val="24"/>
        </w:rPr>
        <w:br w:type="page"/>
      </w:r>
    </w:p>
    <w:p w:rsidRPr="00957606" w:rsidR="00ED09E3" w:rsidP="00ED09E3" w:rsidRDefault="00ED09E3" w14:paraId="0E27B00A" w14:textId="77777777">
      <w:pPr>
        <w:pStyle w:val="NoSpacing"/>
        <w:ind w:left="720" w:hanging="720"/>
        <w:jc w:val="center"/>
        <w:rPr>
          <w:rFonts w:ascii="Times New Roman" w:hAnsi="Times New Roman"/>
          <w:b/>
          <w:sz w:val="24"/>
          <w:szCs w:val="24"/>
        </w:rPr>
      </w:pPr>
    </w:p>
    <w:p w:rsidRPr="00CA2851" w:rsidR="00ED09E3" w:rsidP="00ED09E3" w:rsidRDefault="00ED09E3" w14:paraId="1B4EF188" w14:textId="77777777">
      <w:pPr>
        <w:pStyle w:val="NoSpacing"/>
        <w:ind w:left="720" w:hanging="720"/>
        <w:jc w:val="center"/>
        <w:rPr>
          <w:rFonts w:ascii="Times New Roman" w:hAnsi="Times New Roman"/>
          <w:sz w:val="24"/>
          <w:szCs w:val="24"/>
        </w:rPr>
      </w:pPr>
      <w:r w:rsidRPr="00CA2851">
        <w:rPr>
          <w:rFonts w:ascii="Times New Roman" w:hAnsi="Times New Roman"/>
          <w:sz w:val="24"/>
          <w:szCs w:val="24"/>
        </w:rPr>
        <w:t>Alternative Site Framework</w:t>
      </w:r>
    </w:p>
    <w:p w:rsidRPr="00957606" w:rsidR="00195B2F" w:rsidP="00ED09E3" w:rsidRDefault="00195B2F" w14:paraId="60061E4C" w14:textId="77777777">
      <w:pPr>
        <w:pStyle w:val="NoSpacing"/>
        <w:ind w:left="720" w:hanging="720"/>
        <w:jc w:val="center"/>
        <w:rPr>
          <w:rFonts w:ascii="Times New Roman" w:hAnsi="Times New Roman"/>
          <w:b/>
          <w:sz w:val="24"/>
          <w:szCs w:val="24"/>
        </w:rPr>
      </w:pPr>
    </w:p>
    <w:p w:rsidR="006D21E2" w:rsidP="00ED09E3" w:rsidRDefault="0040767E" w14:paraId="250F5D3B" w14:textId="77777777">
      <w:pPr>
        <w:pStyle w:val="NoSpacing"/>
        <w:ind w:left="720" w:hanging="720"/>
        <w:jc w:val="center"/>
        <w:rPr>
          <w:rFonts w:ascii="Times New Roman" w:hAnsi="Times New Roman"/>
          <w:b/>
          <w:sz w:val="24"/>
          <w:szCs w:val="24"/>
        </w:rPr>
      </w:pPr>
      <w:r>
        <w:rPr>
          <w:rFonts w:ascii="Times New Roman" w:hAnsi="Times New Roman"/>
          <w:b/>
          <w:sz w:val="24"/>
          <w:szCs w:val="24"/>
        </w:rPr>
        <w:t xml:space="preserve">APPLICATION FOR </w:t>
      </w:r>
      <w:r w:rsidR="007445F4">
        <w:rPr>
          <w:rFonts w:ascii="Times New Roman" w:hAnsi="Times New Roman"/>
          <w:b/>
          <w:sz w:val="24"/>
          <w:szCs w:val="24"/>
        </w:rPr>
        <w:t>SUBZONE</w:t>
      </w:r>
      <w:r w:rsidR="00296F08">
        <w:rPr>
          <w:rFonts w:ascii="Times New Roman" w:hAnsi="Times New Roman"/>
          <w:b/>
          <w:sz w:val="24"/>
          <w:szCs w:val="24"/>
        </w:rPr>
        <w:t xml:space="preserve"> OR </w:t>
      </w:r>
      <w:r w:rsidR="007445F4">
        <w:rPr>
          <w:rFonts w:ascii="Times New Roman" w:hAnsi="Times New Roman"/>
          <w:b/>
          <w:sz w:val="24"/>
          <w:szCs w:val="24"/>
        </w:rPr>
        <w:t>USAGE-</w:t>
      </w:r>
      <w:r w:rsidR="006D21E2">
        <w:rPr>
          <w:rFonts w:ascii="Times New Roman" w:hAnsi="Times New Roman"/>
          <w:b/>
          <w:sz w:val="24"/>
          <w:szCs w:val="24"/>
        </w:rPr>
        <w:t>DRIVEN</w:t>
      </w:r>
    </w:p>
    <w:p w:rsidRPr="00957606" w:rsidR="00ED09E3" w:rsidP="00ED09E3" w:rsidRDefault="006D21E2" w14:paraId="38179F31" w14:textId="77777777">
      <w:pPr>
        <w:pStyle w:val="NoSpacing"/>
        <w:ind w:left="720" w:hanging="720"/>
        <w:jc w:val="center"/>
        <w:rPr>
          <w:rFonts w:ascii="Times New Roman" w:hAnsi="Times New Roman"/>
          <w:b/>
          <w:sz w:val="24"/>
          <w:szCs w:val="24"/>
        </w:rPr>
      </w:pPr>
      <w:r>
        <w:rPr>
          <w:rFonts w:ascii="Times New Roman" w:hAnsi="Times New Roman"/>
          <w:b/>
          <w:sz w:val="24"/>
          <w:szCs w:val="24"/>
        </w:rPr>
        <w:t>DESIGNATION (“</w:t>
      </w:r>
      <w:r w:rsidRPr="00957606" w:rsidR="00ED09E3">
        <w:rPr>
          <w:rFonts w:ascii="Times New Roman" w:hAnsi="Times New Roman"/>
          <w:b/>
          <w:sz w:val="24"/>
          <w:szCs w:val="24"/>
        </w:rPr>
        <w:t>MINOR BOUNDARY MODIFICATION</w:t>
      </w:r>
      <w:r>
        <w:rPr>
          <w:rFonts w:ascii="Times New Roman" w:hAnsi="Times New Roman"/>
          <w:b/>
          <w:sz w:val="24"/>
          <w:szCs w:val="24"/>
        </w:rPr>
        <w:t>”)</w:t>
      </w:r>
    </w:p>
    <w:p w:rsidRPr="00957606" w:rsidR="00ED09E3" w:rsidP="00ED09E3" w:rsidRDefault="00ED09E3" w14:paraId="44EAFD9C" w14:textId="77777777">
      <w:pPr>
        <w:pStyle w:val="NoSpacing"/>
        <w:ind w:left="720" w:hanging="720"/>
        <w:rPr>
          <w:rFonts w:ascii="Times New Roman" w:hAnsi="Times New Roman"/>
          <w:sz w:val="24"/>
          <w:szCs w:val="24"/>
        </w:rPr>
      </w:pPr>
    </w:p>
    <w:p w:rsidRPr="00957606" w:rsidR="00ED09E3" w:rsidP="00ED09E3" w:rsidRDefault="00ED09E3" w14:paraId="06B8808D" w14:textId="77777777">
      <w:pPr>
        <w:pStyle w:val="NoSpacing"/>
        <w:rPr>
          <w:rFonts w:ascii="Times New Roman" w:hAnsi="Times New Roman"/>
          <w:b/>
          <w:color w:val="FF0000"/>
          <w:sz w:val="24"/>
          <w:szCs w:val="24"/>
        </w:rPr>
      </w:pPr>
      <w:r w:rsidRPr="00957606">
        <w:rPr>
          <w:rFonts w:ascii="Times New Roman" w:hAnsi="Times New Roman"/>
          <w:b/>
          <w:color w:val="FF0000"/>
          <w:sz w:val="24"/>
          <w:szCs w:val="24"/>
        </w:rPr>
        <w:t xml:space="preserve">NOTE:  This format is only for a Minor Boundary Modification (MBM) to propose a </w:t>
      </w:r>
      <w:r w:rsidRPr="00957606" w:rsidR="00957606">
        <w:rPr>
          <w:rFonts w:ascii="Times New Roman" w:hAnsi="Times New Roman"/>
          <w:b/>
          <w:color w:val="FF0000"/>
          <w:sz w:val="24"/>
          <w:szCs w:val="24"/>
        </w:rPr>
        <w:t xml:space="preserve">“Subzone” or </w:t>
      </w:r>
      <w:r w:rsidRPr="00957606">
        <w:rPr>
          <w:rFonts w:ascii="Times New Roman" w:hAnsi="Times New Roman"/>
          <w:b/>
          <w:color w:val="FF0000"/>
          <w:sz w:val="24"/>
          <w:szCs w:val="24"/>
        </w:rPr>
        <w:t>“Usage-Driven” site</w:t>
      </w:r>
      <w:r w:rsidR="00E85209">
        <w:rPr>
          <w:rFonts w:ascii="Times New Roman" w:hAnsi="Times New Roman"/>
          <w:b/>
          <w:color w:val="FF0000"/>
          <w:sz w:val="24"/>
          <w:szCs w:val="24"/>
        </w:rPr>
        <w:t>(s)</w:t>
      </w:r>
      <w:r w:rsidRPr="00957606">
        <w:rPr>
          <w:rFonts w:ascii="Times New Roman" w:hAnsi="Times New Roman"/>
          <w:b/>
          <w:color w:val="FF0000"/>
          <w:sz w:val="24"/>
          <w:szCs w:val="24"/>
        </w:rPr>
        <w:t xml:space="preserve"> under the Alternative Site Framework (ASF).</w:t>
      </w:r>
    </w:p>
    <w:p w:rsidRPr="00957606" w:rsidR="007445F4" w:rsidP="00ED09E3" w:rsidRDefault="007445F4" w14:paraId="4B94D5A5" w14:textId="77777777">
      <w:pPr>
        <w:pStyle w:val="NoSpacing"/>
        <w:rPr>
          <w:rFonts w:ascii="Times New Roman" w:hAnsi="Times New Roman"/>
          <w:sz w:val="24"/>
          <w:szCs w:val="24"/>
        </w:rPr>
      </w:pPr>
    </w:p>
    <w:p w:rsidRPr="00957606" w:rsidR="00ED09E3" w:rsidP="00ED09E3" w:rsidRDefault="00ED09E3" w14:paraId="0298EA55" w14:textId="77777777">
      <w:pPr>
        <w:pStyle w:val="NoSpacing"/>
        <w:rPr>
          <w:rFonts w:ascii="Times New Roman" w:hAnsi="Times New Roman"/>
          <w:b/>
          <w:sz w:val="24"/>
          <w:szCs w:val="24"/>
        </w:rPr>
      </w:pPr>
      <w:r w:rsidRPr="00957606">
        <w:rPr>
          <w:rFonts w:ascii="Times New Roman" w:hAnsi="Times New Roman"/>
          <w:b/>
          <w:sz w:val="24"/>
          <w:szCs w:val="24"/>
        </w:rPr>
        <w:t>INSTRUCTIONS</w:t>
      </w:r>
    </w:p>
    <w:p w:rsidRPr="00957606" w:rsidR="00ED09E3" w:rsidP="00ED09E3" w:rsidRDefault="00ED09E3" w14:paraId="3DEEC669" w14:textId="77777777">
      <w:pPr>
        <w:pStyle w:val="NoSpacing"/>
        <w:rPr>
          <w:rFonts w:ascii="Times New Roman" w:hAnsi="Times New Roman"/>
          <w:sz w:val="24"/>
          <w:szCs w:val="24"/>
        </w:rPr>
      </w:pPr>
    </w:p>
    <w:p w:rsidRPr="00957606" w:rsidR="00ED09E3" w:rsidP="00ED09E3" w:rsidRDefault="00ED09E3" w14:paraId="3E8C5B30" w14:textId="77777777">
      <w:pPr>
        <w:pStyle w:val="NoSpacing"/>
        <w:rPr>
          <w:rFonts w:ascii="Times New Roman" w:hAnsi="Times New Roman"/>
          <w:sz w:val="24"/>
          <w:szCs w:val="24"/>
        </w:rPr>
      </w:pPr>
      <w:r w:rsidRPr="00957606">
        <w:rPr>
          <w:rFonts w:ascii="Times New Roman" w:hAnsi="Times New Roman"/>
          <w:b/>
          <w:sz w:val="24"/>
          <w:szCs w:val="24"/>
        </w:rPr>
        <w:t>General</w:t>
      </w:r>
      <w:r w:rsidRPr="00957606">
        <w:rPr>
          <w:rFonts w:ascii="Times New Roman" w:hAnsi="Times New Roman"/>
          <w:sz w:val="24"/>
          <w:szCs w:val="24"/>
        </w:rPr>
        <w:t xml:space="preserve">:  This format consists of a small number of questions to answer and, for ease of use, is provided as a MS Word document.  The actual submitted request may take the form of a letter from the grantee requesting approval and answering each question listed below.  Alternatively, the request may include </w:t>
      </w:r>
      <w:r w:rsidRPr="00897EE7" w:rsidR="009F420B">
        <w:rPr>
          <w:rFonts w:ascii="Times New Roman" w:hAnsi="Times New Roman"/>
          <w:sz w:val="24"/>
          <w:szCs w:val="24"/>
        </w:rPr>
        <w:t xml:space="preserve">a cover letter from the grantee identifying the specific </w:t>
      </w:r>
      <w:r w:rsidR="009F420B">
        <w:rPr>
          <w:rFonts w:ascii="Times New Roman" w:hAnsi="Times New Roman"/>
          <w:sz w:val="24"/>
          <w:szCs w:val="24"/>
        </w:rPr>
        <w:t xml:space="preserve">Subzone/Usage-Driven site </w:t>
      </w:r>
      <w:r w:rsidRPr="00897EE7" w:rsidR="009F420B">
        <w:rPr>
          <w:rFonts w:ascii="Times New Roman" w:hAnsi="Times New Roman"/>
          <w:sz w:val="24"/>
          <w:szCs w:val="24"/>
        </w:rPr>
        <w:t>for which it is requesting approval and then a separate document answering the questions below</w:t>
      </w:r>
      <w:r w:rsidRPr="00957606">
        <w:rPr>
          <w:rFonts w:ascii="Times New Roman" w:hAnsi="Times New Roman"/>
          <w:sz w:val="24"/>
          <w:szCs w:val="24"/>
        </w:rPr>
        <w:t xml:space="preserve">.  </w:t>
      </w:r>
      <w:r w:rsidRPr="00957606">
        <w:rPr>
          <w:rFonts w:ascii="Times New Roman" w:hAnsi="Times New Roman"/>
          <w:sz w:val="24"/>
          <w:szCs w:val="24"/>
          <w:u w:val="single"/>
        </w:rPr>
        <w:t>Leave each question in place (including its number) and provide your response directly below each question.</w:t>
      </w:r>
    </w:p>
    <w:p w:rsidRPr="00957606" w:rsidR="00ED09E3" w:rsidP="00ED09E3" w:rsidRDefault="00ED09E3" w14:paraId="3656B9AB" w14:textId="77777777">
      <w:pPr>
        <w:pStyle w:val="NoSpacing"/>
        <w:rPr>
          <w:rFonts w:ascii="Times New Roman" w:hAnsi="Times New Roman"/>
          <w:sz w:val="24"/>
          <w:szCs w:val="24"/>
        </w:rPr>
      </w:pPr>
    </w:p>
    <w:p w:rsidRPr="00957606" w:rsidR="00C43F59" w:rsidP="00ED09E3" w:rsidRDefault="00957606" w14:paraId="6BE89650" w14:textId="77777777">
      <w:pPr>
        <w:pStyle w:val="NoSpacing"/>
        <w:rPr>
          <w:rFonts w:ascii="Times New Roman" w:hAnsi="Times New Roman"/>
          <w:sz w:val="24"/>
          <w:szCs w:val="24"/>
        </w:rPr>
      </w:pPr>
      <w:r w:rsidRPr="00957606">
        <w:rPr>
          <w:rFonts w:ascii="Times New Roman" w:hAnsi="Times New Roman"/>
          <w:b/>
          <w:sz w:val="24"/>
          <w:szCs w:val="24"/>
        </w:rPr>
        <w:t xml:space="preserve">Subzone </w:t>
      </w:r>
      <w:r w:rsidR="002E3A6E">
        <w:rPr>
          <w:rFonts w:ascii="Times New Roman" w:hAnsi="Times New Roman"/>
          <w:b/>
          <w:sz w:val="24"/>
          <w:szCs w:val="24"/>
        </w:rPr>
        <w:t>versus</w:t>
      </w:r>
      <w:r w:rsidRPr="00957606">
        <w:rPr>
          <w:rFonts w:ascii="Times New Roman" w:hAnsi="Times New Roman"/>
          <w:b/>
          <w:sz w:val="24"/>
          <w:szCs w:val="24"/>
        </w:rPr>
        <w:t xml:space="preserve"> </w:t>
      </w:r>
      <w:r w:rsidRPr="00957606" w:rsidR="00C43F59">
        <w:rPr>
          <w:rFonts w:ascii="Times New Roman" w:hAnsi="Times New Roman"/>
          <w:b/>
          <w:sz w:val="24"/>
          <w:szCs w:val="24"/>
        </w:rPr>
        <w:t>Usage-</w:t>
      </w:r>
      <w:r w:rsidR="001F7A15">
        <w:rPr>
          <w:rFonts w:ascii="Times New Roman" w:hAnsi="Times New Roman"/>
          <w:b/>
          <w:sz w:val="24"/>
          <w:szCs w:val="24"/>
        </w:rPr>
        <w:t>D</w:t>
      </w:r>
      <w:r w:rsidRPr="00957606" w:rsidR="00C43F59">
        <w:rPr>
          <w:rFonts w:ascii="Times New Roman" w:hAnsi="Times New Roman"/>
          <w:b/>
          <w:sz w:val="24"/>
          <w:szCs w:val="24"/>
        </w:rPr>
        <w:t xml:space="preserve">riven </w:t>
      </w:r>
      <w:r w:rsidRPr="00957606" w:rsidR="007E764A">
        <w:rPr>
          <w:rFonts w:ascii="Times New Roman" w:hAnsi="Times New Roman"/>
          <w:b/>
          <w:sz w:val="24"/>
          <w:szCs w:val="24"/>
        </w:rPr>
        <w:t>Designation</w:t>
      </w:r>
      <w:r w:rsidR="002E3A6E">
        <w:rPr>
          <w:rFonts w:ascii="Times New Roman" w:hAnsi="Times New Roman"/>
          <w:sz w:val="24"/>
          <w:szCs w:val="24"/>
        </w:rPr>
        <w:t>:</w:t>
      </w:r>
      <w:r w:rsidRPr="00957606" w:rsidR="007E764A">
        <w:rPr>
          <w:rFonts w:ascii="Times New Roman" w:hAnsi="Times New Roman"/>
          <w:sz w:val="24"/>
          <w:szCs w:val="24"/>
        </w:rPr>
        <w:t xml:space="preserve"> </w:t>
      </w:r>
      <w:r w:rsidR="002E3A6E">
        <w:rPr>
          <w:rFonts w:ascii="Times New Roman" w:hAnsi="Times New Roman"/>
          <w:sz w:val="24"/>
          <w:szCs w:val="24"/>
        </w:rPr>
        <w:t xml:space="preserve"> </w:t>
      </w:r>
      <w:r w:rsidRPr="00957606" w:rsidR="007E764A">
        <w:rPr>
          <w:rFonts w:ascii="Times New Roman" w:hAnsi="Times New Roman"/>
          <w:sz w:val="24"/>
          <w:szCs w:val="24"/>
        </w:rPr>
        <w:t xml:space="preserve">Under the FTZ Board’s regulations (§400.24(c)), a grantee can request designation of a site(s) as a subzone that qualifies for usage-driven status, where warranted by the circumstances and </w:t>
      </w:r>
      <w:r w:rsidRPr="003458C4" w:rsidR="007E764A">
        <w:rPr>
          <w:rFonts w:ascii="Times New Roman" w:hAnsi="Times New Roman"/>
          <w:sz w:val="24"/>
          <w:szCs w:val="24"/>
        </w:rPr>
        <w:t xml:space="preserve">so long as the subzone activity remains subject to the activation limit for the zone in question.  </w:t>
      </w:r>
      <w:r w:rsidRPr="003458C4" w:rsidR="00B9189B">
        <w:rPr>
          <w:rFonts w:ascii="Times New Roman" w:hAnsi="Times New Roman"/>
          <w:sz w:val="24"/>
          <w:szCs w:val="24"/>
        </w:rPr>
        <w:t xml:space="preserve">As with </w:t>
      </w:r>
      <w:r w:rsidRPr="003458C4" w:rsidR="007E764A">
        <w:rPr>
          <w:rFonts w:ascii="Times New Roman" w:hAnsi="Times New Roman"/>
          <w:sz w:val="24"/>
          <w:szCs w:val="24"/>
        </w:rPr>
        <w:t>usage-driven sites, subzone sites designated under this process will be subject to the standard three-year sunset provision.</w:t>
      </w:r>
    </w:p>
    <w:p w:rsidRPr="00957606" w:rsidR="00FF3F60" w:rsidP="00FF3F60" w:rsidRDefault="00FF3F60" w14:paraId="45FB0818" w14:textId="77777777">
      <w:pPr>
        <w:pStyle w:val="NoSpacing"/>
        <w:rPr>
          <w:rFonts w:ascii="Times New Roman" w:hAnsi="Times New Roman"/>
          <w:sz w:val="24"/>
          <w:szCs w:val="24"/>
        </w:rPr>
      </w:pPr>
    </w:p>
    <w:p w:rsidRPr="00957606" w:rsidR="00957606" w:rsidP="00957606" w:rsidRDefault="00FF3F60" w14:paraId="7F5EEADD" w14:textId="77777777">
      <w:pPr>
        <w:pStyle w:val="ListParagraph"/>
        <w:spacing w:after="0" w:line="240" w:lineRule="auto"/>
        <w:ind w:left="0"/>
        <w:rPr>
          <w:rFonts w:ascii="Times New Roman" w:hAnsi="Times New Roman"/>
          <w:sz w:val="24"/>
          <w:szCs w:val="24"/>
        </w:rPr>
      </w:pPr>
      <w:r w:rsidRPr="00957606">
        <w:rPr>
          <w:rFonts w:ascii="Times New Roman" w:hAnsi="Times New Roman"/>
          <w:b/>
          <w:sz w:val="24"/>
          <w:szCs w:val="24"/>
        </w:rPr>
        <w:t>Sites versus Parcels</w:t>
      </w:r>
      <w:r w:rsidRPr="00957606">
        <w:rPr>
          <w:rFonts w:ascii="Times New Roman" w:hAnsi="Times New Roman"/>
          <w:sz w:val="24"/>
          <w:szCs w:val="24"/>
        </w:rPr>
        <w:t xml:space="preserve">:  </w:t>
      </w:r>
      <w:r w:rsidRPr="00957606" w:rsidR="00957606">
        <w:rPr>
          <w:rFonts w:ascii="Times New Roman" w:hAnsi="Times New Roman"/>
          <w:sz w:val="24"/>
          <w:szCs w:val="24"/>
        </w:rPr>
        <w:t>A "site" is comp</w:t>
      </w:r>
      <w:r w:rsidR="00662C30">
        <w:rPr>
          <w:rFonts w:ascii="Times New Roman" w:hAnsi="Times New Roman"/>
          <w:sz w:val="24"/>
          <w:szCs w:val="24"/>
        </w:rPr>
        <w:t>ri</w:t>
      </w:r>
      <w:r w:rsidRPr="00957606" w:rsidR="00957606">
        <w:rPr>
          <w:rFonts w:ascii="Times New Roman" w:hAnsi="Times New Roman"/>
          <w:sz w:val="24"/>
          <w:szCs w:val="24"/>
        </w:rPr>
        <w:t xml:space="preserve">sed of one or more generally contiguous parcels of land organized and functioning as an integrated unit, such as all or part of an industrial park or airport facility.  If parcels do not </w:t>
      </w:r>
      <w:r w:rsidR="00FF448B">
        <w:rPr>
          <w:rFonts w:ascii="Times New Roman" w:hAnsi="Times New Roman"/>
          <w:sz w:val="24"/>
          <w:szCs w:val="24"/>
        </w:rPr>
        <w:t>meet that definition</w:t>
      </w:r>
      <w:r w:rsidRPr="00957606" w:rsidR="00957606">
        <w:rPr>
          <w:rFonts w:ascii="Times New Roman" w:hAnsi="Times New Roman"/>
          <w:sz w:val="24"/>
          <w:szCs w:val="24"/>
        </w:rPr>
        <w:t>, they must be treated as separate sites.</w:t>
      </w:r>
    </w:p>
    <w:p w:rsidRPr="00957606" w:rsidR="00C43F59" w:rsidP="00ED09E3" w:rsidRDefault="00C43F59" w14:paraId="049F31CB" w14:textId="77777777">
      <w:pPr>
        <w:pStyle w:val="NoSpacing"/>
        <w:rPr>
          <w:rFonts w:ascii="Times New Roman" w:hAnsi="Times New Roman"/>
          <w:sz w:val="24"/>
          <w:szCs w:val="24"/>
        </w:rPr>
      </w:pPr>
    </w:p>
    <w:p w:rsidRPr="00957606" w:rsidR="00ED09E3" w:rsidP="00ED09E3" w:rsidRDefault="00ED09E3" w14:paraId="1985DD32" w14:textId="77777777">
      <w:pPr>
        <w:pStyle w:val="NoSpacing"/>
        <w:rPr>
          <w:rFonts w:ascii="Times New Roman" w:hAnsi="Times New Roman"/>
          <w:sz w:val="24"/>
          <w:szCs w:val="24"/>
        </w:rPr>
      </w:pPr>
      <w:r w:rsidRPr="00957606">
        <w:rPr>
          <w:rFonts w:ascii="Times New Roman" w:hAnsi="Times New Roman"/>
          <w:b/>
          <w:sz w:val="24"/>
          <w:szCs w:val="24"/>
        </w:rPr>
        <w:t>Submitted Request Must Be Complete</w:t>
      </w:r>
      <w:r w:rsidRPr="00957606">
        <w:rPr>
          <w:rFonts w:ascii="Times New Roman" w:hAnsi="Times New Roman"/>
          <w:sz w:val="24"/>
          <w:szCs w:val="24"/>
        </w:rPr>
        <w:t>:  Submitted MBM requests must be complete – with the sole allowable exception of</w:t>
      </w:r>
      <w:r w:rsidRPr="00957606" w:rsidR="009E1B26">
        <w:rPr>
          <w:rFonts w:ascii="Times New Roman" w:hAnsi="Times New Roman"/>
          <w:sz w:val="24"/>
          <w:szCs w:val="24"/>
        </w:rPr>
        <w:t xml:space="preserve"> </w:t>
      </w:r>
      <w:r w:rsidRPr="00957606" w:rsidR="00E81BD2">
        <w:rPr>
          <w:rFonts w:ascii="Times New Roman" w:hAnsi="Times New Roman"/>
          <w:sz w:val="24"/>
          <w:szCs w:val="24"/>
        </w:rPr>
        <w:t xml:space="preserve">any comments from </w:t>
      </w:r>
      <w:r w:rsidR="000A4A47">
        <w:rPr>
          <w:rFonts w:ascii="Times New Roman" w:hAnsi="Times New Roman"/>
          <w:sz w:val="24"/>
          <w:szCs w:val="24"/>
        </w:rPr>
        <w:t>U.S. Customs and Border Protection (</w:t>
      </w:r>
      <w:r w:rsidRPr="00957606" w:rsidR="00E81BD2">
        <w:rPr>
          <w:rFonts w:ascii="Times New Roman" w:hAnsi="Times New Roman"/>
          <w:sz w:val="24"/>
          <w:szCs w:val="24"/>
        </w:rPr>
        <w:t>CBP</w:t>
      </w:r>
      <w:r w:rsidR="000A4A47">
        <w:rPr>
          <w:rFonts w:ascii="Times New Roman" w:hAnsi="Times New Roman"/>
          <w:sz w:val="24"/>
          <w:szCs w:val="24"/>
        </w:rPr>
        <w:t>)</w:t>
      </w:r>
      <w:r w:rsidRPr="00957606">
        <w:rPr>
          <w:rFonts w:ascii="Times New Roman" w:hAnsi="Times New Roman"/>
          <w:sz w:val="24"/>
          <w:szCs w:val="24"/>
        </w:rPr>
        <w:t>, if necessary.  Incomplete submitted requests or documents submitted separately will be returned to the sender.  The FTZ Staff cannot assemble complete requests from individual elements submitted separately.</w:t>
      </w:r>
    </w:p>
    <w:p w:rsidRPr="00957606" w:rsidR="00ED09E3" w:rsidP="00ED09E3" w:rsidRDefault="00ED09E3" w14:paraId="53128261" w14:textId="77777777">
      <w:pPr>
        <w:pStyle w:val="NoSpacing"/>
        <w:rPr>
          <w:rFonts w:ascii="Times New Roman" w:hAnsi="Times New Roman"/>
          <w:sz w:val="24"/>
          <w:szCs w:val="24"/>
        </w:rPr>
      </w:pPr>
    </w:p>
    <w:p w:rsidR="00DE30BD" w:rsidP="00ED09E3" w:rsidRDefault="009340E6" w14:paraId="0C1BA5E0" w14:textId="77777777">
      <w:pPr>
        <w:pStyle w:val="NoSpacing"/>
        <w:rPr>
          <w:rFonts w:ascii="Times New Roman" w:hAnsi="Times New Roman"/>
          <w:sz w:val="24"/>
          <w:szCs w:val="24"/>
        </w:rPr>
      </w:pPr>
      <w:r>
        <w:rPr>
          <w:rFonts w:ascii="Times New Roman" w:hAnsi="Times New Roman"/>
          <w:b/>
          <w:sz w:val="24"/>
          <w:szCs w:val="24"/>
        </w:rPr>
        <w:t>Submission of Completed Application</w:t>
      </w:r>
      <w:r w:rsidRPr="00957606" w:rsidR="00ED09E3">
        <w:rPr>
          <w:rFonts w:ascii="Times New Roman" w:hAnsi="Times New Roman"/>
          <w:sz w:val="24"/>
          <w:szCs w:val="24"/>
        </w:rPr>
        <w:t xml:space="preserve">:  </w:t>
      </w:r>
      <w:r w:rsidRPr="009340E6">
        <w:rPr>
          <w:rFonts w:ascii="Times New Roman" w:hAnsi="Times New Roman"/>
          <w:sz w:val="24"/>
          <w:szCs w:val="24"/>
        </w:rPr>
        <w:t xml:space="preserve">Submit the final application by email (ftz@trade.gov) (Adobe PDF format preferred; you may use MS Word format if you are unable to submit PDF).  The application must include color maps and </w:t>
      </w:r>
      <w:r w:rsidR="009C732F">
        <w:rPr>
          <w:rFonts w:ascii="Times New Roman" w:hAnsi="Times New Roman"/>
          <w:sz w:val="24"/>
          <w:szCs w:val="24"/>
        </w:rPr>
        <w:t>signed versions of all letters.</w:t>
      </w:r>
    </w:p>
    <w:p w:rsidRPr="00957606" w:rsidR="009340E6" w:rsidP="00ED09E3" w:rsidRDefault="009340E6" w14:paraId="62486C05" w14:textId="77777777">
      <w:pPr>
        <w:pStyle w:val="NoSpacing"/>
        <w:rPr>
          <w:rFonts w:ascii="Times New Roman" w:hAnsi="Times New Roman"/>
          <w:color w:val="000000"/>
          <w:sz w:val="24"/>
          <w:szCs w:val="24"/>
        </w:rPr>
      </w:pPr>
    </w:p>
    <w:p w:rsidRPr="00957606" w:rsidR="00ED09E3" w:rsidP="00ED09E3" w:rsidRDefault="00ED09E3" w14:paraId="38FE4487" w14:textId="77777777">
      <w:pPr>
        <w:pStyle w:val="NoSpacing"/>
        <w:rPr>
          <w:rFonts w:ascii="Times New Roman" w:hAnsi="Times New Roman"/>
          <w:sz w:val="24"/>
          <w:szCs w:val="24"/>
        </w:rPr>
      </w:pPr>
      <w:r w:rsidRPr="00957606">
        <w:rPr>
          <w:rFonts w:ascii="Times New Roman" w:hAnsi="Times New Roman"/>
          <w:b/>
          <w:sz w:val="24"/>
          <w:szCs w:val="24"/>
        </w:rPr>
        <w:t>T</w:t>
      </w:r>
      <w:r w:rsidR="00AC0C06">
        <w:rPr>
          <w:rFonts w:ascii="Times New Roman" w:hAnsi="Times New Roman"/>
          <w:b/>
          <w:sz w:val="24"/>
          <w:szCs w:val="24"/>
        </w:rPr>
        <w:t>iming</w:t>
      </w:r>
      <w:r w:rsidRPr="00957606">
        <w:rPr>
          <w:rFonts w:ascii="Times New Roman" w:hAnsi="Times New Roman"/>
          <w:sz w:val="24"/>
          <w:szCs w:val="24"/>
        </w:rPr>
        <w:t xml:space="preserve">:  </w:t>
      </w:r>
      <w:r w:rsidR="00121505">
        <w:rPr>
          <w:rFonts w:ascii="Times New Roman" w:hAnsi="Times New Roman"/>
          <w:sz w:val="24"/>
          <w:szCs w:val="24"/>
        </w:rPr>
        <w:t xml:space="preserve">Under the FTZ Board’s regulations, the ordinary timeframe to process </w:t>
      </w:r>
      <w:r w:rsidRPr="00957606" w:rsidR="00121505">
        <w:rPr>
          <w:rFonts w:ascii="Times New Roman" w:hAnsi="Times New Roman"/>
          <w:sz w:val="24"/>
          <w:szCs w:val="24"/>
        </w:rPr>
        <w:t xml:space="preserve">MBM requests </w:t>
      </w:r>
      <w:r w:rsidR="00121505">
        <w:rPr>
          <w:rFonts w:ascii="Times New Roman" w:hAnsi="Times New Roman"/>
          <w:sz w:val="24"/>
          <w:szCs w:val="24"/>
        </w:rPr>
        <w:t xml:space="preserve">is </w:t>
      </w:r>
      <w:r w:rsidRPr="00957606" w:rsidR="00121505">
        <w:rPr>
          <w:rFonts w:ascii="Times New Roman" w:hAnsi="Times New Roman"/>
          <w:sz w:val="24"/>
          <w:szCs w:val="24"/>
        </w:rPr>
        <w:t>within 30 days of the FTZ Staff having received a complete request.  Timing will depend on receipt of CBP’s comments on the request.</w:t>
      </w:r>
    </w:p>
    <w:p w:rsidRPr="00CA2851" w:rsidR="00957606" w:rsidP="00957606" w:rsidRDefault="00957606" w14:paraId="627DD68D" w14:textId="77777777">
      <w:pPr>
        <w:pStyle w:val="NoSpacing"/>
        <w:ind w:left="720" w:hanging="720"/>
        <w:jc w:val="center"/>
        <w:rPr>
          <w:rFonts w:ascii="Times New Roman" w:hAnsi="Times New Roman"/>
          <w:sz w:val="24"/>
          <w:szCs w:val="24"/>
        </w:rPr>
      </w:pPr>
      <w:r>
        <w:rPr>
          <w:rFonts w:ascii="Times New Roman" w:hAnsi="Times New Roman"/>
          <w:sz w:val="24"/>
          <w:szCs w:val="24"/>
        </w:rPr>
        <w:br w:type="page"/>
      </w:r>
      <w:r w:rsidRPr="00CA2851">
        <w:rPr>
          <w:rFonts w:ascii="Times New Roman" w:hAnsi="Times New Roman"/>
          <w:sz w:val="24"/>
          <w:szCs w:val="24"/>
        </w:rPr>
        <w:lastRenderedPageBreak/>
        <w:t>Alternative Site Framework</w:t>
      </w:r>
    </w:p>
    <w:p w:rsidRPr="00957606" w:rsidR="00296F08" w:rsidP="00957606" w:rsidRDefault="00296F08" w14:paraId="4101652C" w14:textId="77777777">
      <w:pPr>
        <w:pStyle w:val="NoSpacing"/>
        <w:ind w:left="720" w:hanging="720"/>
        <w:jc w:val="center"/>
        <w:rPr>
          <w:rFonts w:ascii="Times New Roman" w:hAnsi="Times New Roman"/>
          <w:b/>
          <w:sz w:val="24"/>
          <w:szCs w:val="24"/>
        </w:rPr>
      </w:pPr>
    </w:p>
    <w:p w:rsidR="00296F08" w:rsidP="00296F08" w:rsidRDefault="00296F08" w14:paraId="3EB78B99" w14:textId="77777777">
      <w:pPr>
        <w:pStyle w:val="NoSpacing"/>
        <w:ind w:left="720" w:hanging="720"/>
        <w:jc w:val="center"/>
        <w:rPr>
          <w:rFonts w:ascii="Times New Roman" w:hAnsi="Times New Roman"/>
          <w:b/>
          <w:sz w:val="24"/>
          <w:szCs w:val="24"/>
        </w:rPr>
      </w:pPr>
      <w:r>
        <w:rPr>
          <w:rFonts w:ascii="Times New Roman" w:hAnsi="Times New Roman"/>
          <w:b/>
          <w:sz w:val="24"/>
          <w:szCs w:val="24"/>
        </w:rPr>
        <w:t>APPLICATION FOR SUBZONE OR USAGE-DRIVEN</w:t>
      </w:r>
    </w:p>
    <w:p w:rsidR="00957606" w:rsidP="00296F08" w:rsidRDefault="00296F08" w14:paraId="6B478D57" w14:textId="77777777">
      <w:pPr>
        <w:pStyle w:val="NoSpacing"/>
        <w:ind w:left="720" w:hanging="720"/>
        <w:jc w:val="center"/>
        <w:rPr>
          <w:rFonts w:ascii="Times New Roman" w:hAnsi="Times New Roman"/>
          <w:b/>
          <w:sz w:val="24"/>
          <w:szCs w:val="24"/>
        </w:rPr>
      </w:pPr>
      <w:r>
        <w:rPr>
          <w:rFonts w:ascii="Times New Roman" w:hAnsi="Times New Roman"/>
          <w:b/>
          <w:sz w:val="24"/>
          <w:szCs w:val="24"/>
        </w:rPr>
        <w:t>DESIGNATION (“</w:t>
      </w:r>
      <w:r w:rsidRPr="00957606" w:rsidR="00957606">
        <w:rPr>
          <w:rFonts w:ascii="Times New Roman" w:hAnsi="Times New Roman"/>
          <w:b/>
          <w:sz w:val="24"/>
          <w:szCs w:val="24"/>
        </w:rPr>
        <w:t>MINOR BOUNDARY MODIFICATION</w:t>
      </w:r>
      <w:r>
        <w:rPr>
          <w:rFonts w:ascii="Times New Roman" w:hAnsi="Times New Roman"/>
          <w:b/>
          <w:sz w:val="24"/>
          <w:szCs w:val="24"/>
        </w:rPr>
        <w:t>”)</w:t>
      </w:r>
    </w:p>
    <w:p w:rsidR="00895B17" w:rsidP="00895B17" w:rsidRDefault="00895B17" w14:paraId="4B99056E" w14:textId="77777777">
      <w:pPr>
        <w:pStyle w:val="NoSpacing"/>
        <w:ind w:left="720" w:hanging="720"/>
        <w:rPr>
          <w:rFonts w:ascii="Times New Roman" w:hAnsi="Times New Roman"/>
          <w:b/>
          <w:sz w:val="24"/>
          <w:szCs w:val="24"/>
        </w:rPr>
      </w:pPr>
    </w:p>
    <w:p w:rsidRPr="00957606" w:rsidR="00296F08" w:rsidP="00895B17" w:rsidRDefault="00296F08" w14:paraId="1299C43A" w14:textId="77777777">
      <w:pPr>
        <w:pStyle w:val="NoSpacing"/>
        <w:ind w:left="720" w:hanging="720"/>
        <w:rPr>
          <w:rFonts w:ascii="Times New Roman" w:hAnsi="Times New Roman"/>
          <w:b/>
          <w:sz w:val="24"/>
          <w:szCs w:val="24"/>
        </w:rPr>
      </w:pPr>
    </w:p>
    <w:p w:rsidR="00ED09E3" w:rsidP="00ED09E3" w:rsidRDefault="00ED09E3" w14:paraId="6B028A42" w14:textId="77777777">
      <w:pPr>
        <w:pStyle w:val="NoSpacing"/>
        <w:rPr>
          <w:rFonts w:ascii="Times New Roman" w:hAnsi="Times New Roman"/>
          <w:b/>
          <w:sz w:val="24"/>
          <w:szCs w:val="24"/>
        </w:rPr>
      </w:pPr>
      <w:r w:rsidRPr="00957606">
        <w:rPr>
          <w:rFonts w:ascii="Times New Roman" w:hAnsi="Times New Roman"/>
          <w:b/>
          <w:sz w:val="24"/>
          <w:szCs w:val="24"/>
        </w:rPr>
        <w:t>QUESTIONS</w:t>
      </w:r>
    </w:p>
    <w:p w:rsidRPr="00957606" w:rsidR="00296F08" w:rsidP="00ED09E3" w:rsidRDefault="00296F08" w14:paraId="4DDBEF00" w14:textId="77777777">
      <w:pPr>
        <w:pStyle w:val="NoSpacing"/>
        <w:rPr>
          <w:rFonts w:ascii="Times New Roman" w:hAnsi="Times New Roman"/>
          <w:b/>
          <w:sz w:val="24"/>
          <w:szCs w:val="24"/>
        </w:rPr>
      </w:pPr>
    </w:p>
    <w:p w:rsidR="00F923E9" w:rsidP="00F923E9" w:rsidRDefault="00F923E9" w14:paraId="5541EB48" w14:textId="77777777">
      <w:pPr>
        <w:pStyle w:val="NoSpacing"/>
        <w:numPr>
          <w:ilvl w:val="0"/>
          <w:numId w:val="3"/>
        </w:numPr>
        <w:rPr>
          <w:rFonts w:ascii="Times New Roman" w:hAnsi="Times New Roman"/>
          <w:sz w:val="24"/>
          <w:szCs w:val="24"/>
        </w:rPr>
      </w:pPr>
      <w:r>
        <w:rPr>
          <w:rFonts w:ascii="Times New Roman" w:hAnsi="Times New Roman"/>
          <w:sz w:val="24"/>
          <w:szCs w:val="24"/>
        </w:rPr>
        <w:t>Pl</w:t>
      </w:r>
      <w:r w:rsidR="005A2AEB">
        <w:rPr>
          <w:rFonts w:ascii="Times New Roman" w:hAnsi="Times New Roman"/>
          <w:sz w:val="24"/>
          <w:szCs w:val="24"/>
        </w:rPr>
        <w:t>ease</w:t>
      </w:r>
      <w:r>
        <w:rPr>
          <w:rFonts w:ascii="Times New Roman" w:hAnsi="Times New Roman"/>
          <w:sz w:val="24"/>
          <w:szCs w:val="24"/>
        </w:rPr>
        <w:t xml:space="preserve"> mark the appropriate space </w:t>
      </w:r>
      <w:r w:rsidR="00F327EC">
        <w:rPr>
          <w:rFonts w:ascii="Times New Roman" w:hAnsi="Times New Roman"/>
          <w:sz w:val="24"/>
          <w:szCs w:val="24"/>
        </w:rPr>
        <w:t xml:space="preserve">below </w:t>
      </w:r>
      <w:r>
        <w:rPr>
          <w:rFonts w:ascii="Times New Roman" w:hAnsi="Times New Roman"/>
          <w:sz w:val="24"/>
          <w:szCs w:val="24"/>
        </w:rPr>
        <w:t>to indicate whether you a</w:t>
      </w:r>
      <w:r w:rsidRPr="00957606">
        <w:rPr>
          <w:rFonts w:ascii="Times New Roman" w:hAnsi="Times New Roman"/>
          <w:sz w:val="24"/>
          <w:szCs w:val="24"/>
        </w:rPr>
        <w:t>re requesting “</w:t>
      </w:r>
      <w:r>
        <w:rPr>
          <w:rFonts w:ascii="Times New Roman" w:hAnsi="Times New Roman"/>
          <w:sz w:val="24"/>
          <w:szCs w:val="24"/>
        </w:rPr>
        <w:t>Subzone</w:t>
      </w:r>
      <w:r w:rsidRPr="00957606">
        <w:rPr>
          <w:rFonts w:ascii="Times New Roman" w:hAnsi="Times New Roman"/>
          <w:sz w:val="24"/>
          <w:szCs w:val="24"/>
        </w:rPr>
        <w:t>” or “</w:t>
      </w:r>
      <w:r>
        <w:rPr>
          <w:rFonts w:ascii="Times New Roman" w:hAnsi="Times New Roman"/>
          <w:sz w:val="24"/>
          <w:szCs w:val="24"/>
        </w:rPr>
        <w:t>Usage-Driven</w:t>
      </w:r>
      <w:r w:rsidRPr="00957606">
        <w:rPr>
          <w:rFonts w:ascii="Times New Roman" w:hAnsi="Times New Roman"/>
          <w:sz w:val="24"/>
          <w:szCs w:val="24"/>
        </w:rPr>
        <w:t>” designation for the proposed site(s)</w:t>
      </w:r>
      <w:r>
        <w:rPr>
          <w:rFonts w:ascii="Times New Roman" w:hAnsi="Times New Roman"/>
          <w:sz w:val="24"/>
          <w:szCs w:val="24"/>
        </w:rPr>
        <w:t>:</w:t>
      </w:r>
    </w:p>
    <w:p w:rsidR="00F923E9" w:rsidP="00F923E9" w:rsidRDefault="00F923E9" w14:paraId="3461D779" w14:textId="77777777">
      <w:pPr>
        <w:pStyle w:val="NoSpacing"/>
        <w:ind w:left="360"/>
        <w:rPr>
          <w:rFonts w:ascii="Times New Roman" w:hAnsi="Times New Roman"/>
          <w:sz w:val="24"/>
          <w:szCs w:val="24"/>
        </w:rPr>
      </w:pPr>
    </w:p>
    <w:p w:rsidR="00F923E9" w:rsidP="00F923E9" w:rsidRDefault="00F923E9" w14:paraId="4C5357A0" w14:textId="77777777">
      <w:pPr>
        <w:pStyle w:val="NoSpacing"/>
        <w:ind w:left="360"/>
        <w:rPr>
          <w:rFonts w:ascii="Times New Roman" w:hAnsi="Times New Roman"/>
          <w:sz w:val="24"/>
          <w:szCs w:val="24"/>
        </w:rPr>
      </w:pPr>
      <w:r>
        <w:rPr>
          <w:rFonts w:ascii="Times New Roman" w:hAnsi="Times New Roman"/>
          <w:sz w:val="24"/>
          <w:szCs w:val="24"/>
        </w:rPr>
        <w:t>_____Subzone            _____Usage-Driven</w:t>
      </w:r>
    </w:p>
    <w:p w:rsidR="00957606" w:rsidP="00895B17" w:rsidRDefault="00957606" w14:paraId="3CF2D8B6" w14:textId="77777777">
      <w:pPr>
        <w:pStyle w:val="NoSpacing"/>
        <w:ind w:left="720" w:hanging="720"/>
        <w:rPr>
          <w:rFonts w:ascii="Times New Roman" w:hAnsi="Times New Roman"/>
          <w:sz w:val="24"/>
          <w:szCs w:val="24"/>
        </w:rPr>
      </w:pPr>
    </w:p>
    <w:p w:rsidRPr="00957606" w:rsidR="00F923E9" w:rsidP="00895B17" w:rsidRDefault="00F923E9" w14:paraId="0FB78278" w14:textId="77777777">
      <w:pPr>
        <w:pStyle w:val="NoSpacing"/>
        <w:ind w:left="720" w:hanging="720"/>
        <w:rPr>
          <w:rFonts w:ascii="Times New Roman" w:hAnsi="Times New Roman"/>
          <w:sz w:val="24"/>
          <w:szCs w:val="24"/>
        </w:rPr>
      </w:pPr>
    </w:p>
    <w:p w:rsidRPr="00957606" w:rsidR="00ED09E3" w:rsidP="00895B17" w:rsidRDefault="00ED09E3" w14:paraId="115412E8" w14:textId="77777777">
      <w:pPr>
        <w:pStyle w:val="NoSpacing"/>
        <w:numPr>
          <w:ilvl w:val="0"/>
          <w:numId w:val="3"/>
        </w:numPr>
        <w:rPr>
          <w:rFonts w:ascii="Times New Roman" w:hAnsi="Times New Roman"/>
          <w:sz w:val="24"/>
          <w:szCs w:val="24"/>
        </w:rPr>
      </w:pPr>
      <w:r w:rsidRPr="00957606">
        <w:rPr>
          <w:rFonts w:ascii="Times New Roman" w:hAnsi="Times New Roman"/>
          <w:sz w:val="24"/>
          <w:szCs w:val="24"/>
        </w:rPr>
        <w:t>List the address</w:t>
      </w:r>
      <w:r w:rsidRPr="00957606" w:rsidR="00E81BD2">
        <w:rPr>
          <w:rFonts w:ascii="Times New Roman" w:hAnsi="Times New Roman"/>
          <w:sz w:val="24"/>
          <w:szCs w:val="24"/>
        </w:rPr>
        <w:t xml:space="preserve"> of the site(s)</w:t>
      </w:r>
      <w:r w:rsidRPr="00957606">
        <w:rPr>
          <w:rFonts w:ascii="Times New Roman" w:hAnsi="Times New Roman"/>
          <w:sz w:val="24"/>
          <w:szCs w:val="24"/>
        </w:rPr>
        <w:t>, including the jurisdiction in which the site</w:t>
      </w:r>
      <w:r w:rsidR="00AE780B">
        <w:rPr>
          <w:rFonts w:ascii="Times New Roman" w:hAnsi="Times New Roman"/>
          <w:sz w:val="24"/>
          <w:szCs w:val="24"/>
        </w:rPr>
        <w:t>(s)</w:t>
      </w:r>
      <w:r w:rsidRPr="00957606">
        <w:rPr>
          <w:rFonts w:ascii="Times New Roman" w:hAnsi="Times New Roman"/>
          <w:sz w:val="24"/>
          <w:szCs w:val="24"/>
        </w:rPr>
        <w:t xml:space="preserve"> falls (town, city</w:t>
      </w:r>
      <w:r w:rsidR="00D869DC">
        <w:rPr>
          <w:rFonts w:ascii="Times New Roman" w:hAnsi="Times New Roman"/>
          <w:sz w:val="24"/>
          <w:szCs w:val="24"/>
        </w:rPr>
        <w:t>, county</w:t>
      </w:r>
      <w:r w:rsidRPr="00957606">
        <w:rPr>
          <w:rFonts w:ascii="Times New Roman" w:hAnsi="Times New Roman"/>
          <w:sz w:val="24"/>
          <w:szCs w:val="24"/>
        </w:rPr>
        <w:t>).</w:t>
      </w:r>
    </w:p>
    <w:p w:rsidRPr="00957606" w:rsidR="00ED09E3" w:rsidP="00895B17" w:rsidRDefault="00ED09E3" w14:paraId="1FC39945" w14:textId="77777777">
      <w:pPr>
        <w:pStyle w:val="NoSpacing"/>
        <w:rPr>
          <w:rFonts w:ascii="Times New Roman" w:hAnsi="Times New Roman"/>
          <w:sz w:val="24"/>
          <w:szCs w:val="24"/>
        </w:rPr>
      </w:pPr>
    </w:p>
    <w:p w:rsidRPr="00957606" w:rsidR="00711A06" w:rsidP="00895B17" w:rsidRDefault="00711A06" w14:paraId="0562CB0E" w14:textId="77777777">
      <w:pPr>
        <w:pStyle w:val="NoSpacing"/>
        <w:rPr>
          <w:rFonts w:ascii="Times New Roman" w:hAnsi="Times New Roman"/>
          <w:sz w:val="24"/>
          <w:szCs w:val="24"/>
        </w:rPr>
      </w:pPr>
    </w:p>
    <w:p w:rsidRPr="00957606" w:rsidR="00ED09E3" w:rsidP="00895B17" w:rsidRDefault="00ED09E3" w14:paraId="101E89BF" w14:textId="77777777">
      <w:pPr>
        <w:pStyle w:val="NoSpacing"/>
        <w:numPr>
          <w:ilvl w:val="0"/>
          <w:numId w:val="3"/>
        </w:numPr>
        <w:rPr>
          <w:rFonts w:ascii="Times New Roman" w:hAnsi="Times New Roman"/>
          <w:sz w:val="24"/>
          <w:szCs w:val="24"/>
        </w:rPr>
      </w:pPr>
      <w:r w:rsidRPr="00957606">
        <w:rPr>
          <w:rFonts w:ascii="Times New Roman" w:hAnsi="Times New Roman"/>
          <w:sz w:val="24"/>
          <w:szCs w:val="24"/>
        </w:rPr>
        <w:t>Explain how the proposed site</w:t>
      </w:r>
      <w:r w:rsidRPr="00957606" w:rsidR="00E81BD2">
        <w:rPr>
          <w:rFonts w:ascii="Times New Roman" w:hAnsi="Times New Roman"/>
          <w:sz w:val="24"/>
          <w:szCs w:val="24"/>
        </w:rPr>
        <w:t>(s)</w:t>
      </w:r>
      <w:r w:rsidRPr="00957606">
        <w:rPr>
          <w:rFonts w:ascii="Times New Roman" w:hAnsi="Times New Roman"/>
          <w:sz w:val="24"/>
          <w:szCs w:val="24"/>
        </w:rPr>
        <w:t xml:space="preserve"> is within the grantee’s </w:t>
      </w:r>
      <w:r w:rsidRPr="00957606" w:rsidR="00E81BD2">
        <w:rPr>
          <w:rFonts w:ascii="Times New Roman" w:hAnsi="Times New Roman"/>
          <w:sz w:val="24"/>
          <w:szCs w:val="24"/>
        </w:rPr>
        <w:t>approved ASF s</w:t>
      </w:r>
      <w:r w:rsidRPr="00957606">
        <w:rPr>
          <w:rFonts w:ascii="Times New Roman" w:hAnsi="Times New Roman"/>
          <w:sz w:val="24"/>
          <w:szCs w:val="24"/>
        </w:rPr>
        <w:t xml:space="preserve">ervice </w:t>
      </w:r>
      <w:r w:rsidRPr="00957606" w:rsidR="00E81BD2">
        <w:rPr>
          <w:rFonts w:ascii="Times New Roman" w:hAnsi="Times New Roman"/>
          <w:sz w:val="24"/>
          <w:szCs w:val="24"/>
        </w:rPr>
        <w:t>a</w:t>
      </w:r>
      <w:r w:rsidRPr="00957606">
        <w:rPr>
          <w:rFonts w:ascii="Times New Roman" w:hAnsi="Times New Roman"/>
          <w:sz w:val="24"/>
          <w:szCs w:val="24"/>
        </w:rPr>
        <w:t>rea.</w:t>
      </w:r>
    </w:p>
    <w:p w:rsidRPr="00957606" w:rsidR="00ED09E3" w:rsidP="00895B17" w:rsidRDefault="00ED09E3" w14:paraId="34CE0A41" w14:textId="77777777">
      <w:pPr>
        <w:pStyle w:val="NoSpacing"/>
        <w:rPr>
          <w:rFonts w:ascii="Times New Roman" w:hAnsi="Times New Roman"/>
          <w:sz w:val="24"/>
          <w:szCs w:val="24"/>
        </w:rPr>
      </w:pPr>
    </w:p>
    <w:p w:rsidRPr="00957606" w:rsidR="00711A06" w:rsidP="00895B17" w:rsidRDefault="00711A06" w14:paraId="62EBF3C5" w14:textId="77777777">
      <w:pPr>
        <w:pStyle w:val="NoSpacing"/>
        <w:rPr>
          <w:rFonts w:ascii="Times New Roman" w:hAnsi="Times New Roman"/>
          <w:sz w:val="24"/>
          <w:szCs w:val="24"/>
        </w:rPr>
      </w:pPr>
    </w:p>
    <w:p w:rsidRPr="00957606" w:rsidR="00ED09E3" w:rsidP="00895B17" w:rsidRDefault="00ED09E3" w14:paraId="1CF4F85D" w14:textId="77777777">
      <w:pPr>
        <w:pStyle w:val="NoSpacing"/>
        <w:numPr>
          <w:ilvl w:val="0"/>
          <w:numId w:val="3"/>
        </w:numPr>
        <w:rPr>
          <w:rFonts w:ascii="Times New Roman" w:hAnsi="Times New Roman"/>
          <w:sz w:val="24"/>
          <w:szCs w:val="24"/>
        </w:rPr>
      </w:pPr>
      <w:r w:rsidRPr="00957606">
        <w:rPr>
          <w:rFonts w:ascii="Times New Roman" w:hAnsi="Times New Roman"/>
          <w:sz w:val="24"/>
          <w:szCs w:val="24"/>
        </w:rPr>
        <w:t xml:space="preserve">State the proposed acreage </w:t>
      </w:r>
      <w:r w:rsidRPr="00957606" w:rsidR="00E81BD2">
        <w:rPr>
          <w:rFonts w:ascii="Times New Roman" w:hAnsi="Times New Roman"/>
          <w:sz w:val="24"/>
          <w:szCs w:val="24"/>
        </w:rPr>
        <w:t>of the site(s)</w:t>
      </w:r>
      <w:r w:rsidR="00A96E46">
        <w:rPr>
          <w:rFonts w:ascii="Times New Roman" w:hAnsi="Times New Roman"/>
          <w:sz w:val="24"/>
          <w:szCs w:val="24"/>
        </w:rPr>
        <w:t>.</w:t>
      </w:r>
      <w:r w:rsidRPr="00957606">
        <w:rPr>
          <w:rFonts w:ascii="Times New Roman" w:hAnsi="Times New Roman"/>
          <w:sz w:val="24"/>
          <w:szCs w:val="24"/>
        </w:rPr>
        <w:t xml:space="preserve"> </w:t>
      </w:r>
    </w:p>
    <w:p w:rsidRPr="00957606" w:rsidR="00ED09E3" w:rsidP="00895B17" w:rsidRDefault="00ED09E3" w14:paraId="6D98A12B" w14:textId="77777777">
      <w:pPr>
        <w:pStyle w:val="NoSpacing"/>
        <w:ind w:left="720" w:hanging="720"/>
        <w:rPr>
          <w:rFonts w:ascii="Times New Roman" w:hAnsi="Times New Roman"/>
          <w:sz w:val="24"/>
          <w:szCs w:val="24"/>
        </w:rPr>
      </w:pPr>
    </w:p>
    <w:p w:rsidRPr="00957606" w:rsidR="00711A06" w:rsidP="00895B17" w:rsidRDefault="00711A06" w14:paraId="2946DB82" w14:textId="77777777">
      <w:pPr>
        <w:pStyle w:val="NoSpacing"/>
        <w:ind w:left="720" w:hanging="720"/>
        <w:rPr>
          <w:rFonts w:ascii="Times New Roman" w:hAnsi="Times New Roman"/>
          <w:sz w:val="24"/>
          <w:szCs w:val="24"/>
        </w:rPr>
      </w:pPr>
    </w:p>
    <w:p w:rsidRPr="00957606" w:rsidR="00FF3C27" w:rsidP="00895B17" w:rsidRDefault="00ED09E3" w14:paraId="75C21C02" w14:textId="77777777">
      <w:pPr>
        <w:pStyle w:val="NoSpacing"/>
        <w:numPr>
          <w:ilvl w:val="0"/>
          <w:numId w:val="3"/>
        </w:numPr>
        <w:rPr>
          <w:rFonts w:ascii="Times New Roman" w:hAnsi="Times New Roman"/>
          <w:sz w:val="24"/>
          <w:szCs w:val="24"/>
        </w:rPr>
      </w:pPr>
      <w:r w:rsidRPr="00957606">
        <w:rPr>
          <w:rFonts w:ascii="Times New Roman" w:hAnsi="Times New Roman"/>
          <w:sz w:val="24"/>
          <w:szCs w:val="24"/>
        </w:rPr>
        <w:t>Indicate the company for which the site</w:t>
      </w:r>
      <w:r w:rsidRPr="00957606" w:rsidR="00DE30BD">
        <w:rPr>
          <w:rFonts w:ascii="Times New Roman" w:hAnsi="Times New Roman"/>
          <w:sz w:val="24"/>
          <w:szCs w:val="24"/>
        </w:rPr>
        <w:t>(s)</w:t>
      </w:r>
      <w:r w:rsidRPr="00957606">
        <w:rPr>
          <w:rFonts w:ascii="Times New Roman" w:hAnsi="Times New Roman"/>
          <w:sz w:val="24"/>
          <w:szCs w:val="24"/>
        </w:rPr>
        <w:t xml:space="preserve"> will be designated</w:t>
      </w:r>
      <w:r w:rsidRPr="00957606" w:rsidR="00FF3C27">
        <w:rPr>
          <w:rFonts w:ascii="Times New Roman" w:hAnsi="Times New Roman"/>
          <w:sz w:val="24"/>
          <w:szCs w:val="24"/>
        </w:rPr>
        <w:t>.</w:t>
      </w:r>
    </w:p>
    <w:p w:rsidRPr="00957606" w:rsidR="00FF3C27" w:rsidP="00895B17" w:rsidRDefault="00FF3C27" w14:paraId="5997CC1D" w14:textId="77777777">
      <w:pPr>
        <w:pStyle w:val="NoSpacing"/>
        <w:rPr>
          <w:rFonts w:ascii="Times New Roman" w:hAnsi="Times New Roman"/>
          <w:sz w:val="24"/>
          <w:szCs w:val="24"/>
        </w:rPr>
      </w:pPr>
    </w:p>
    <w:p w:rsidRPr="00957606" w:rsidR="00FF3C27" w:rsidP="00895B17" w:rsidRDefault="00FF3C27" w14:paraId="110FFD37" w14:textId="77777777">
      <w:pPr>
        <w:pStyle w:val="NoSpacing"/>
        <w:rPr>
          <w:rFonts w:ascii="Times New Roman" w:hAnsi="Times New Roman"/>
          <w:sz w:val="24"/>
          <w:szCs w:val="24"/>
        </w:rPr>
      </w:pPr>
    </w:p>
    <w:p w:rsidRPr="00957606" w:rsidR="00ED09E3" w:rsidP="00895B17" w:rsidRDefault="00A54F55" w14:paraId="085C4A84" w14:textId="77777777">
      <w:pPr>
        <w:pStyle w:val="NoSpacing"/>
        <w:numPr>
          <w:ilvl w:val="0"/>
          <w:numId w:val="3"/>
        </w:numPr>
        <w:rPr>
          <w:rFonts w:ascii="Times New Roman" w:hAnsi="Times New Roman"/>
          <w:sz w:val="24"/>
          <w:szCs w:val="24"/>
        </w:rPr>
      </w:pPr>
      <w:r w:rsidRPr="00BA5677">
        <w:rPr>
          <w:rFonts w:ascii="Times New Roman" w:hAnsi="Times New Roman"/>
          <w:sz w:val="24"/>
          <w:szCs w:val="24"/>
        </w:rPr>
        <w:t xml:space="preserve">Provide a summary of </w:t>
      </w:r>
      <w:r w:rsidRPr="00BA5677" w:rsidR="00957606">
        <w:rPr>
          <w:rFonts w:ascii="Times New Roman" w:hAnsi="Times New Roman"/>
          <w:sz w:val="24"/>
          <w:szCs w:val="24"/>
        </w:rPr>
        <w:t>the company’s</w:t>
      </w:r>
      <w:r w:rsidR="00957606">
        <w:rPr>
          <w:rFonts w:ascii="Times New Roman" w:hAnsi="Times New Roman"/>
          <w:sz w:val="24"/>
          <w:szCs w:val="24"/>
        </w:rPr>
        <w:t xml:space="preserve"> planned activities</w:t>
      </w:r>
      <w:r w:rsidRPr="00BA5677" w:rsidR="00BA5677">
        <w:rPr>
          <w:rFonts w:ascii="Times New Roman" w:hAnsi="Times New Roman"/>
          <w:sz w:val="24"/>
          <w:szCs w:val="24"/>
        </w:rPr>
        <w:t>.</w:t>
      </w:r>
    </w:p>
    <w:p w:rsidRPr="00957606" w:rsidR="00ED09E3" w:rsidP="00895B17" w:rsidRDefault="00ED09E3" w14:paraId="6B699379" w14:textId="77777777">
      <w:pPr>
        <w:pStyle w:val="NoSpacing"/>
        <w:ind w:left="720" w:hanging="720"/>
        <w:rPr>
          <w:rFonts w:ascii="Times New Roman" w:hAnsi="Times New Roman"/>
          <w:sz w:val="24"/>
          <w:szCs w:val="24"/>
        </w:rPr>
      </w:pPr>
    </w:p>
    <w:p w:rsidRPr="00957606" w:rsidR="00711A06" w:rsidP="00895B17" w:rsidRDefault="00711A06" w14:paraId="3FE9F23F" w14:textId="77777777">
      <w:pPr>
        <w:pStyle w:val="NoSpacing"/>
        <w:ind w:left="720" w:hanging="720"/>
        <w:rPr>
          <w:rFonts w:ascii="Times New Roman" w:hAnsi="Times New Roman"/>
          <w:sz w:val="24"/>
          <w:szCs w:val="24"/>
        </w:rPr>
      </w:pPr>
    </w:p>
    <w:p w:rsidRPr="00957606" w:rsidR="00ED09E3" w:rsidP="00895B17" w:rsidRDefault="00ED09E3" w14:paraId="7E60F09F" w14:textId="77777777">
      <w:pPr>
        <w:pStyle w:val="NoSpacing"/>
        <w:numPr>
          <w:ilvl w:val="0"/>
          <w:numId w:val="3"/>
        </w:numPr>
        <w:rPr>
          <w:rFonts w:ascii="Times New Roman" w:hAnsi="Times New Roman"/>
          <w:sz w:val="24"/>
          <w:szCs w:val="24"/>
        </w:rPr>
      </w:pPr>
      <w:r w:rsidRPr="00957606">
        <w:rPr>
          <w:rFonts w:ascii="Times New Roman" w:hAnsi="Times New Roman"/>
          <w:sz w:val="24"/>
          <w:szCs w:val="24"/>
        </w:rPr>
        <w:t xml:space="preserve">Indicate the current zoning and </w:t>
      </w:r>
      <w:r w:rsidRPr="00957606" w:rsidR="00E81BD2">
        <w:rPr>
          <w:rFonts w:ascii="Times New Roman" w:hAnsi="Times New Roman"/>
          <w:sz w:val="24"/>
          <w:szCs w:val="24"/>
        </w:rPr>
        <w:t xml:space="preserve">the </w:t>
      </w:r>
      <w:r w:rsidRPr="00957606">
        <w:rPr>
          <w:rFonts w:ascii="Times New Roman" w:hAnsi="Times New Roman"/>
          <w:sz w:val="24"/>
          <w:szCs w:val="24"/>
        </w:rPr>
        <w:t>existing and planned buildings</w:t>
      </w:r>
      <w:r w:rsidRPr="00957606" w:rsidR="009E1B26">
        <w:rPr>
          <w:rFonts w:ascii="Times New Roman" w:hAnsi="Times New Roman"/>
          <w:sz w:val="24"/>
          <w:szCs w:val="24"/>
        </w:rPr>
        <w:t xml:space="preserve"> </w:t>
      </w:r>
      <w:r w:rsidRPr="00957606" w:rsidR="00FF3C27">
        <w:rPr>
          <w:rFonts w:ascii="Times New Roman" w:hAnsi="Times New Roman"/>
          <w:sz w:val="24"/>
          <w:szCs w:val="24"/>
        </w:rPr>
        <w:t xml:space="preserve">(including square footage) </w:t>
      </w:r>
      <w:r w:rsidRPr="00957606" w:rsidR="00E81BD2">
        <w:rPr>
          <w:rFonts w:ascii="Times New Roman" w:hAnsi="Times New Roman"/>
          <w:sz w:val="24"/>
          <w:szCs w:val="24"/>
        </w:rPr>
        <w:t>for the site(s)</w:t>
      </w:r>
      <w:r w:rsidRPr="00957606">
        <w:rPr>
          <w:rFonts w:ascii="Times New Roman" w:hAnsi="Times New Roman"/>
          <w:sz w:val="24"/>
          <w:szCs w:val="24"/>
        </w:rPr>
        <w:t>.</w:t>
      </w:r>
      <w:r w:rsidRPr="00957606" w:rsidR="00C43F59">
        <w:rPr>
          <w:rFonts w:ascii="Times New Roman" w:hAnsi="Times New Roman"/>
          <w:sz w:val="24"/>
          <w:szCs w:val="24"/>
        </w:rPr>
        <w:t xml:space="preserve">  (Note:  Sites (or areas within a site) with inappropriate zoning – such as agricultural, retail, or residential – are not eligible for FTZ status and should not be proposed in any MBM request.)</w:t>
      </w:r>
    </w:p>
    <w:p w:rsidRPr="00957606" w:rsidR="00ED09E3" w:rsidP="00895B17" w:rsidRDefault="00ED09E3" w14:paraId="1F72F646" w14:textId="77777777">
      <w:pPr>
        <w:pStyle w:val="NoSpacing"/>
        <w:ind w:left="720" w:hanging="720"/>
        <w:rPr>
          <w:rFonts w:ascii="Times New Roman" w:hAnsi="Times New Roman"/>
          <w:sz w:val="24"/>
          <w:szCs w:val="24"/>
        </w:rPr>
      </w:pPr>
    </w:p>
    <w:p w:rsidRPr="00957606" w:rsidR="00711A06" w:rsidP="00895B17" w:rsidRDefault="00711A06" w14:paraId="08CE6F91" w14:textId="77777777">
      <w:pPr>
        <w:pStyle w:val="NoSpacing"/>
        <w:ind w:left="720" w:hanging="720"/>
        <w:rPr>
          <w:rFonts w:ascii="Times New Roman" w:hAnsi="Times New Roman"/>
          <w:sz w:val="24"/>
          <w:szCs w:val="24"/>
        </w:rPr>
      </w:pPr>
    </w:p>
    <w:p w:rsidR="00B642F2" w:rsidP="00895B17" w:rsidRDefault="00B642F2" w14:paraId="53DA1BF5" w14:textId="77777777">
      <w:pPr>
        <w:pStyle w:val="NoSpacing"/>
        <w:numPr>
          <w:ilvl w:val="0"/>
          <w:numId w:val="3"/>
        </w:numPr>
        <w:rPr>
          <w:rFonts w:ascii="Times New Roman" w:hAnsi="Times New Roman"/>
          <w:sz w:val="24"/>
          <w:szCs w:val="24"/>
        </w:rPr>
      </w:pPr>
      <w:r w:rsidRPr="00957606">
        <w:rPr>
          <w:rFonts w:ascii="Times New Roman" w:hAnsi="Times New Roman"/>
          <w:sz w:val="24"/>
          <w:szCs w:val="24"/>
        </w:rPr>
        <w:t>Confirm that FTZ designation or the use of FTZ procedures is not a requirement or a precondition for future activity or construction at the site(s).</w:t>
      </w:r>
    </w:p>
    <w:p w:rsidR="00B642F2" w:rsidP="00B642F2" w:rsidRDefault="00B642F2" w14:paraId="61CDCEAD" w14:textId="77777777">
      <w:pPr>
        <w:pStyle w:val="NoSpacing"/>
        <w:rPr>
          <w:rFonts w:ascii="Times New Roman" w:hAnsi="Times New Roman"/>
          <w:sz w:val="24"/>
          <w:szCs w:val="24"/>
        </w:rPr>
      </w:pPr>
    </w:p>
    <w:p w:rsidR="00B642F2" w:rsidP="00B642F2" w:rsidRDefault="00B642F2" w14:paraId="6BB9E253" w14:textId="77777777">
      <w:pPr>
        <w:pStyle w:val="NoSpacing"/>
        <w:rPr>
          <w:rFonts w:ascii="Times New Roman" w:hAnsi="Times New Roman"/>
          <w:sz w:val="24"/>
          <w:szCs w:val="24"/>
        </w:rPr>
      </w:pPr>
    </w:p>
    <w:p w:rsidRPr="00957606" w:rsidR="00ED09E3" w:rsidP="00895B17" w:rsidRDefault="00FF3C27" w14:paraId="6DDDA05A" w14:textId="77777777">
      <w:pPr>
        <w:pStyle w:val="NoSpacing"/>
        <w:numPr>
          <w:ilvl w:val="0"/>
          <w:numId w:val="3"/>
        </w:numPr>
        <w:rPr>
          <w:rFonts w:ascii="Times New Roman" w:hAnsi="Times New Roman"/>
          <w:sz w:val="24"/>
          <w:szCs w:val="24"/>
        </w:rPr>
      </w:pPr>
      <w:r w:rsidRPr="00957606">
        <w:rPr>
          <w:rFonts w:ascii="Times New Roman" w:hAnsi="Times New Roman"/>
          <w:sz w:val="24"/>
          <w:szCs w:val="24"/>
        </w:rPr>
        <w:t>List the owner(s).</w:t>
      </w:r>
      <w:r w:rsidRPr="00957606" w:rsidR="00ED09E3">
        <w:rPr>
          <w:rFonts w:ascii="Times New Roman" w:hAnsi="Times New Roman"/>
          <w:sz w:val="24"/>
          <w:szCs w:val="24"/>
        </w:rPr>
        <w:t xml:space="preserve">  (If </w:t>
      </w:r>
      <w:r w:rsidRPr="00957606" w:rsidR="00E81BD2">
        <w:rPr>
          <w:rFonts w:ascii="Times New Roman" w:hAnsi="Times New Roman"/>
          <w:sz w:val="24"/>
          <w:szCs w:val="24"/>
        </w:rPr>
        <w:t xml:space="preserve">a </w:t>
      </w:r>
      <w:r w:rsidRPr="00957606" w:rsidR="00ED09E3">
        <w:rPr>
          <w:rFonts w:ascii="Times New Roman" w:hAnsi="Times New Roman"/>
          <w:sz w:val="24"/>
          <w:szCs w:val="24"/>
        </w:rPr>
        <w:t>site</w:t>
      </w:r>
      <w:r w:rsidRPr="00957606" w:rsidR="00E81BD2">
        <w:rPr>
          <w:rFonts w:ascii="Times New Roman" w:hAnsi="Times New Roman"/>
          <w:sz w:val="24"/>
          <w:szCs w:val="24"/>
        </w:rPr>
        <w:t>(s)</w:t>
      </w:r>
      <w:r w:rsidRPr="00957606" w:rsidR="00ED09E3">
        <w:rPr>
          <w:rFonts w:ascii="Times New Roman" w:hAnsi="Times New Roman"/>
          <w:sz w:val="24"/>
          <w:szCs w:val="24"/>
        </w:rPr>
        <w:t xml:space="preserve"> is not owned by the grantee or the company planning to use the site</w:t>
      </w:r>
      <w:r w:rsidRPr="00957606" w:rsidR="00E81BD2">
        <w:rPr>
          <w:rFonts w:ascii="Times New Roman" w:hAnsi="Times New Roman"/>
          <w:sz w:val="24"/>
          <w:szCs w:val="24"/>
        </w:rPr>
        <w:t>(s)</w:t>
      </w:r>
      <w:r w:rsidRPr="00957606" w:rsidR="00ED09E3">
        <w:rPr>
          <w:rFonts w:ascii="Times New Roman" w:hAnsi="Times New Roman"/>
          <w:sz w:val="24"/>
          <w:szCs w:val="24"/>
        </w:rPr>
        <w:t xml:space="preserve"> – as named in response to Question</w:t>
      </w:r>
      <w:r w:rsidRPr="00957606" w:rsidR="009E1B26">
        <w:rPr>
          <w:rFonts w:ascii="Times New Roman" w:hAnsi="Times New Roman"/>
          <w:sz w:val="24"/>
          <w:szCs w:val="24"/>
        </w:rPr>
        <w:t xml:space="preserve"> </w:t>
      </w:r>
      <w:r w:rsidRPr="00957606" w:rsidR="00E81BD2">
        <w:rPr>
          <w:rFonts w:ascii="Times New Roman" w:hAnsi="Times New Roman"/>
          <w:sz w:val="24"/>
          <w:szCs w:val="24"/>
        </w:rPr>
        <w:t>5</w:t>
      </w:r>
      <w:r w:rsidRPr="00957606" w:rsidR="00ED09E3">
        <w:rPr>
          <w:rFonts w:ascii="Times New Roman" w:hAnsi="Times New Roman"/>
          <w:sz w:val="24"/>
          <w:szCs w:val="24"/>
        </w:rPr>
        <w:t xml:space="preserve"> above – then provide a "</w:t>
      </w:r>
      <w:r w:rsidR="004620FC">
        <w:rPr>
          <w:rFonts w:ascii="Times New Roman" w:hAnsi="Times New Roman"/>
          <w:sz w:val="24"/>
          <w:szCs w:val="24"/>
        </w:rPr>
        <w:t>Right to Use</w:t>
      </w:r>
      <w:r w:rsidRPr="00957606" w:rsidR="00ED09E3">
        <w:rPr>
          <w:rFonts w:ascii="Times New Roman" w:hAnsi="Times New Roman"/>
          <w:sz w:val="24"/>
          <w:szCs w:val="24"/>
        </w:rPr>
        <w:t>" attachment with documentation demonstrating the right to use the site</w:t>
      </w:r>
      <w:r w:rsidR="00AE780B">
        <w:rPr>
          <w:rFonts w:ascii="Times New Roman" w:hAnsi="Times New Roman"/>
          <w:sz w:val="24"/>
          <w:szCs w:val="24"/>
        </w:rPr>
        <w:t>(s)</w:t>
      </w:r>
      <w:r w:rsidRPr="00957606" w:rsidR="00ED09E3">
        <w:rPr>
          <w:rFonts w:ascii="Times New Roman" w:hAnsi="Times New Roman"/>
          <w:sz w:val="24"/>
          <w:szCs w:val="24"/>
        </w:rPr>
        <w:t xml:space="preserve">.  Such evidence could be a signed letter from the proposed operator on its letterhead attesting to its right to use the property or a letter of concurrence from the owner of the </w:t>
      </w:r>
      <w:r w:rsidR="00AE780B">
        <w:rPr>
          <w:rFonts w:ascii="Times New Roman" w:hAnsi="Times New Roman"/>
          <w:sz w:val="24"/>
          <w:szCs w:val="24"/>
        </w:rPr>
        <w:t>proposed</w:t>
      </w:r>
      <w:r w:rsidRPr="00957606" w:rsidR="00ED09E3">
        <w:rPr>
          <w:rFonts w:ascii="Times New Roman" w:hAnsi="Times New Roman"/>
          <w:sz w:val="24"/>
          <w:szCs w:val="24"/>
        </w:rPr>
        <w:t xml:space="preserve"> site</w:t>
      </w:r>
      <w:r w:rsidR="00AE780B">
        <w:rPr>
          <w:rFonts w:ascii="Times New Roman" w:hAnsi="Times New Roman"/>
          <w:sz w:val="24"/>
          <w:szCs w:val="24"/>
        </w:rPr>
        <w:t>(s)</w:t>
      </w:r>
      <w:r w:rsidRPr="00957606" w:rsidR="00ED09E3">
        <w:rPr>
          <w:rFonts w:ascii="Times New Roman" w:hAnsi="Times New Roman"/>
          <w:sz w:val="24"/>
          <w:szCs w:val="24"/>
        </w:rPr>
        <w:t>.)</w:t>
      </w:r>
    </w:p>
    <w:p w:rsidR="00895B17" w:rsidP="00ED09E3" w:rsidRDefault="00895B17" w14:paraId="23DE523C" w14:textId="77777777">
      <w:pPr>
        <w:pStyle w:val="NoSpacing"/>
        <w:ind w:left="720" w:hanging="720"/>
        <w:rPr>
          <w:rFonts w:ascii="Times New Roman" w:hAnsi="Times New Roman"/>
          <w:sz w:val="24"/>
          <w:szCs w:val="24"/>
        </w:rPr>
      </w:pPr>
    </w:p>
    <w:p w:rsidR="00895B17" w:rsidP="00895B17" w:rsidRDefault="00296F08" w14:paraId="27C713F9" w14:textId="77777777">
      <w:pPr>
        <w:pStyle w:val="NoSpacing"/>
        <w:rPr>
          <w:rFonts w:ascii="Times New Roman" w:hAnsi="Times New Roman"/>
          <w:b/>
          <w:sz w:val="24"/>
          <w:szCs w:val="24"/>
        </w:rPr>
      </w:pPr>
      <w:r>
        <w:rPr>
          <w:rFonts w:ascii="Times New Roman" w:hAnsi="Times New Roman"/>
          <w:b/>
          <w:sz w:val="24"/>
          <w:szCs w:val="24"/>
        </w:rPr>
        <w:br w:type="page"/>
      </w:r>
      <w:r w:rsidRPr="00957606" w:rsidR="00ED09E3">
        <w:rPr>
          <w:rFonts w:ascii="Times New Roman" w:hAnsi="Times New Roman"/>
          <w:b/>
          <w:sz w:val="24"/>
          <w:szCs w:val="24"/>
        </w:rPr>
        <w:lastRenderedPageBreak/>
        <w:t>ATTACHMENTS</w:t>
      </w:r>
    </w:p>
    <w:p w:rsidR="00296F08" w:rsidP="00895B17" w:rsidRDefault="00296F08" w14:paraId="52E56223" w14:textId="77777777">
      <w:pPr>
        <w:pStyle w:val="NoSpacing"/>
        <w:rPr>
          <w:rFonts w:ascii="Times New Roman" w:hAnsi="Times New Roman"/>
          <w:b/>
          <w:sz w:val="24"/>
          <w:szCs w:val="24"/>
        </w:rPr>
      </w:pPr>
    </w:p>
    <w:p w:rsidRPr="00957606" w:rsidR="00ED09E3" w:rsidP="00895B17" w:rsidRDefault="00ED09E3" w14:paraId="74691DCE" w14:textId="77777777">
      <w:pPr>
        <w:pStyle w:val="NoSpacing"/>
        <w:rPr>
          <w:rFonts w:ascii="Times New Roman" w:hAnsi="Times New Roman"/>
          <w:sz w:val="24"/>
          <w:szCs w:val="24"/>
        </w:rPr>
      </w:pPr>
      <w:r w:rsidRPr="00957606">
        <w:rPr>
          <w:rFonts w:ascii="Times New Roman" w:hAnsi="Times New Roman"/>
          <w:sz w:val="24"/>
          <w:szCs w:val="24"/>
          <w:u w:val="single"/>
        </w:rPr>
        <w:t>Attach the documents listed below</w:t>
      </w:r>
      <w:r w:rsidRPr="00957606">
        <w:rPr>
          <w:rFonts w:ascii="Times New Roman" w:hAnsi="Times New Roman"/>
          <w:sz w:val="24"/>
          <w:szCs w:val="24"/>
        </w:rPr>
        <w:t xml:space="preserve"> (</w:t>
      </w:r>
      <w:r w:rsidR="00B642F2">
        <w:rPr>
          <w:rFonts w:ascii="Times New Roman" w:hAnsi="Times New Roman"/>
          <w:sz w:val="24"/>
          <w:szCs w:val="24"/>
        </w:rPr>
        <w:t>I</w:t>
      </w:r>
      <w:r w:rsidRPr="00957606">
        <w:rPr>
          <w:rFonts w:ascii="Times New Roman" w:hAnsi="Times New Roman"/>
          <w:sz w:val="24"/>
          <w:szCs w:val="24"/>
        </w:rPr>
        <w:t xml:space="preserve">tems </w:t>
      </w:r>
      <w:r w:rsidRPr="00957606" w:rsidR="00FF3C27">
        <w:rPr>
          <w:rFonts w:ascii="Times New Roman" w:hAnsi="Times New Roman"/>
          <w:sz w:val="24"/>
          <w:szCs w:val="24"/>
        </w:rPr>
        <w:t xml:space="preserve">10 and 11, plus </w:t>
      </w:r>
      <w:r w:rsidR="00B642F2">
        <w:rPr>
          <w:rFonts w:ascii="Times New Roman" w:hAnsi="Times New Roman"/>
          <w:sz w:val="24"/>
          <w:szCs w:val="24"/>
        </w:rPr>
        <w:t xml:space="preserve">Item </w:t>
      </w:r>
      <w:r w:rsidRPr="00957606" w:rsidR="00FF3C27">
        <w:rPr>
          <w:rFonts w:ascii="Times New Roman" w:hAnsi="Times New Roman"/>
          <w:sz w:val="24"/>
          <w:szCs w:val="24"/>
        </w:rPr>
        <w:t xml:space="preserve">12 </w:t>
      </w:r>
      <w:r w:rsidRPr="00957606">
        <w:rPr>
          <w:rFonts w:ascii="Times New Roman" w:hAnsi="Times New Roman"/>
          <w:sz w:val="24"/>
          <w:szCs w:val="24"/>
        </w:rPr>
        <w:t>if applicable) directly behind the text of your request.</w:t>
      </w:r>
    </w:p>
    <w:p w:rsidRPr="00957606" w:rsidR="00ED09E3" w:rsidP="00ED09E3" w:rsidRDefault="00ED09E3" w14:paraId="07547A01" w14:textId="77777777">
      <w:pPr>
        <w:pStyle w:val="NoSpacing"/>
        <w:ind w:left="720" w:hanging="720"/>
        <w:rPr>
          <w:rFonts w:ascii="Times New Roman" w:hAnsi="Times New Roman"/>
          <w:sz w:val="24"/>
          <w:szCs w:val="24"/>
        </w:rPr>
      </w:pPr>
    </w:p>
    <w:p w:rsidRPr="00957606" w:rsidR="00ED09E3" w:rsidP="00895B17" w:rsidRDefault="00ED09E3" w14:paraId="1F99C94B" w14:textId="77777777">
      <w:pPr>
        <w:pStyle w:val="NoSpacing"/>
        <w:numPr>
          <w:ilvl w:val="0"/>
          <w:numId w:val="3"/>
        </w:numPr>
        <w:rPr>
          <w:rFonts w:ascii="Times New Roman" w:hAnsi="Times New Roman"/>
          <w:sz w:val="24"/>
          <w:szCs w:val="24"/>
        </w:rPr>
      </w:pPr>
      <w:r w:rsidRPr="00957606">
        <w:rPr>
          <w:rFonts w:ascii="Times New Roman" w:hAnsi="Times New Roman"/>
          <w:sz w:val="24"/>
          <w:szCs w:val="24"/>
        </w:rPr>
        <w:t xml:space="preserve">A clear and detailed site </w:t>
      </w:r>
      <w:r w:rsidRPr="00957606" w:rsidR="00E81BD2">
        <w:rPr>
          <w:rFonts w:ascii="Times New Roman" w:hAnsi="Times New Roman"/>
          <w:sz w:val="24"/>
          <w:szCs w:val="24"/>
        </w:rPr>
        <w:t xml:space="preserve">map </w:t>
      </w:r>
      <w:r w:rsidRPr="00957606">
        <w:rPr>
          <w:rFonts w:ascii="Times New Roman" w:hAnsi="Times New Roman"/>
          <w:sz w:val="24"/>
          <w:szCs w:val="24"/>
        </w:rPr>
        <w:t xml:space="preserve">showing existing and planned structures.  The site boundaries must be outlined clearly </w:t>
      </w:r>
      <w:r w:rsidRPr="00957606">
        <w:rPr>
          <w:rFonts w:ascii="Times New Roman" w:hAnsi="Times New Roman"/>
          <w:color w:val="FF0000"/>
          <w:sz w:val="24"/>
          <w:szCs w:val="24"/>
          <w:u w:val="single"/>
        </w:rPr>
        <w:t>in red</w:t>
      </w:r>
      <w:r w:rsidRPr="00957606">
        <w:rPr>
          <w:rFonts w:ascii="Times New Roman" w:hAnsi="Times New Roman"/>
          <w:sz w:val="24"/>
          <w:szCs w:val="24"/>
        </w:rPr>
        <w:t>.  Note that if streets or similar landmarks are not legible on the site</w:t>
      </w:r>
      <w:r w:rsidR="00195B2F">
        <w:rPr>
          <w:rFonts w:ascii="Times New Roman" w:hAnsi="Times New Roman"/>
          <w:sz w:val="24"/>
          <w:szCs w:val="24"/>
        </w:rPr>
        <w:t xml:space="preserve"> </w:t>
      </w:r>
      <w:r w:rsidRPr="00957606" w:rsidR="00E81BD2">
        <w:rPr>
          <w:rFonts w:ascii="Times New Roman" w:hAnsi="Times New Roman"/>
          <w:sz w:val="24"/>
          <w:szCs w:val="24"/>
        </w:rPr>
        <w:t>map</w:t>
      </w:r>
      <w:r w:rsidRPr="00957606">
        <w:rPr>
          <w:rFonts w:ascii="Times New Roman" w:hAnsi="Times New Roman"/>
          <w:sz w:val="24"/>
          <w:szCs w:val="24"/>
        </w:rPr>
        <w:t xml:space="preserve">, you will also need to provide a detailed street map with the proposed site's boundaries </w:t>
      </w:r>
      <w:r w:rsidRPr="00957606">
        <w:rPr>
          <w:rFonts w:ascii="Times New Roman" w:hAnsi="Times New Roman"/>
          <w:color w:val="FF0000"/>
          <w:sz w:val="24"/>
          <w:szCs w:val="24"/>
          <w:u w:val="single"/>
        </w:rPr>
        <w:t>in red</w:t>
      </w:r>
      <w:r w:rsidRPr="00957606">
        <w:rPr>
          <w:rFonts w:ascii="Times New Roman" w:hAnsi="Times New Roman"/>
          <w:sz w:val="24"/>
          <w:szCs w:val="24"/>
        </w:rPr>
        <w:t>.  Any map should be no larger than letter-sized (8 1/2” x 11”) and clearly labeled, with legends provided for any markings.</w:t>
      </w:r>
    </w:p>
    <w:p w:rsidRPr="00957606" w:rsidR="00ED09E3" w:rsidP="00ED09E3" w:rsidRDefault="00ED09E3" w14:paraId="5043CB0F" w14:textId="77777777">
      <w:pPr>
        <w:pStyle w:val="NoSpacing"/>
        <w:rPr>
          <w:rFonts w:ascii="Times New Roman" w:hAnsi="Times New Roman"/>
          <w:sz w:val="24"/>
          <w:szCs w:val="24"/>
        </w:rPr>
      </w:pPr>
    </w:p>
    <w:p w:rsidRPr="00957606" w:rsidR="00711A06" w:rsidP="00ED09E3" w:rsidRDefault="00711A06" w14:paraId="07459315" w14:textId="77777777">
      <w:pPr>
        <w:pStyle w:val="NoSpacing"/>
        <w:rPr>
          <w:rFonts w:ascii="Times New Roman" w:hAnsi="Times New Roman"/>
          <w:sz w:val="24"/>
          <w:szCs w:val="24"/>
        </w:rPr>
      </w:pPr>
    </w:p>
    <w:p w:rsidR="00ED09E3" w:rsidP="00895B17" w:rsidRDefault="00E81BD2" w14:paraId="7A123819" w14:textId="77777777">
      <w:pPr>
        <w:pStyle w:val="NoSpacing"/>
        <w:numPr>
          <w:ilvl w:val="0"/>
          <w:numId w:val="3"/>
        </w:numPr>
        <w:rPr>
          <w:rFonts w:ascii="Times New Roman" w:hAnsi="Times New Roman"/>
          <w:sz w:val="24"/>
          <w:szCs w:val="24"/>
        </w:rPr>
      </w:pPr>
      <w:r w:rsidRPr="00A46175">
        <w:rPr>
          <w:rFonts w:ascii="Times New Roman" w:hAnsi="Times New Roman"/>
          <w:sz w:val="24"/>
          <w:szCs w:val="24"/>
        </w:rPr>
        <w:t xml:space="preserve">Comments </w:t>
      </w:r>
      <w:r w:rsidRPr="00A46175" w:rsidR="003458C4">
        <w:rPr>
          <w:rFonts w:ascii="Times New Roman" w:hAnsi="Times New Roman"/>
          <w:sz w:val="24"/>
          <w:szCs w:val="24"/>
        </w:rPr>
        <w:t xml:space="preserve">from U.S. Customs and Border Protection (CBP):  </w:t>
      </w:r>
      <w:r w:rsidRPr="00A46175" w:rsidR="00A46175">
        <w:rPr>
          <w:rFonts w:ascii="Times New Roman" w:hAnsi="Times New Roman"/>
          <w:sz w:val="24"/>
          <w:szCs w:val="24"/>
        </w:rPr>
        <w:t>The grantee generally should provide comments from CBP with the submitted request.  Alternatively, the grantee may provide a copy of the request to CBP at the time the request is submitted to the FTZ Board, in which case the grantee should also communicate with CBP regarding the 20-day timeframe in the FTZ Board’s regulations for CBP to provide comments to the FTZ Board.</w:t>
      </w:r>
    </w:p>
    <w:p w:rsidRPr="00A46175" w:rsidR="008F73E8" w:rsidP="008F73E8" w:rsidRDefault="008F73E8" w14:paraId="6537F28F" w14:textId="77777777">
      <w:pPr>
        <w:pStyle w:val="NoSpacing"/>
        <w:ind w:left="360"/>
        <w:rPr>
          <w:rFonts w:ascii="Times New Roman" w:hAnsi="Times New Roman"/>
          <w:sz w:val="24"/>
          <w:szCs w:val="24"/>
        </w:rPr>
      </w:pPr>
    </w:p>
    <w:p w:rsidRPr="008F73E8" w:rsidR="008F73E8" w:rsidP="008F73E8" w:rsidRDefault="008F73E8" w14:paraId="6DFB9E20" w14:textId="77777777">
      <w:pPr>
        <w:pStyle w:val="NoSpacing"/>
        <w:rPr>
          <w:rFonts w:ascii="Times New Roman" w:hAnsi="Times New Roman"/>
          <w:sz w:val="24"/>
          <w:szCs w:val="24"/>
        </w:rPr>
      </w:pPr>
    </w:p>
    <w:p w:rsidRPr="008F73E8" w:rsidR="008F73E8" w:rsidP="008F73E8" w:rsidRDefault="008F73E8" w14:paraId="2F16CD2C" w14:textId="77777777">
      <w:pPr>
        <w:pStyle w:val="NoSpacing"/>
        <w:rPr>
          <w:rFonts w:ascii="Times New Roman" w:hAnsi="Times New Roman"/>
          <w:sz w:val="24"/>
          <w:szCs w:val="24"/>
        </w:rPr>
      </w:pPr>
      <w:r w:rsidRPr="008F73E8">
        <w:rPr>
          <w:rFonts w:ascii="Times New Roman" w:hAnsi="Times New Roman"/>
          <w:sz w:val="24"/>
          <w:szCs w:val="24"/>
        </w:rPr>
        <w:t xml:space="preserve">12.  If your state (such as TX, KY, AZ) has one or more taxes for which collections will be affected by the proposed FTZ designation of the new site(s), please attach </w:t>
      </w:r>
      <w:proofErr w:type="gramStart"/>
      <w:r w:rsidRPr="008F73E8">
        <w:rPr>
          <w:rFonts w:ascii="Times New Roman" w:hAnsi="Times New Roman"/>
          <w:sz w:val="24"/>
          <w:szCs w:val="24"/>
        </w:rPr>
        <w:t>all of</w:t>
      </w:r>
      <w:proofErr w:type="gramEnd"/>
      <w:r w:rsidRPr="008F73E8">
        <w:rPr>
          <w:rFonts w:ascii="Times New Roman" w:hAnsi="Times New Roman"/>
          <w:sz w:val="24"/>
          <w:szCs w:val="24"/>
        </w:rPr>
        <w:t xml:space="preserve"> the following:</w:t>
      </w:r>
    </w:p>
    <w:p w:rsidRPr="008F73E8" w:rsidR="008F73E8" w:rsidP="008F73E8" w:rsidRDefault="008F73E8" w14:paraId="70DF9E56" w14:textId="77777777">
      <w:pPr>
        <w:pStyle w:val="NoSpacing"/>
        <w:rPr>
          <w:rFonts w:ascii="Times New Roman" w:hAnsi="Times New Roman"/>
          <w:sz w:val="24"/>
          <w:szCs w:val="24"/>
        </w:rPr>
      </w:pPr>
    </w:p>
    <w:p w:rsidRPr="008F73E8" w:rsidR="008F73E8" w:rsidP="008F73E8" w:rsidRDefault="008F73E8" w14:paraId="7E46BE3F" w14:textId="77777777">
      <w:pPr>
        <w:pStyle w:val="NoSpacing"/>
        <w:numPr>
          <w:ilvl w:val="0"/>
          <w:numId w:val="5"/>
        </w:numPr>
        <w:rPr>
          <w:rFonts w:ascii="Times New Roman" w:hAnsi="Times New Roman"/>
          <w:sz w:val="24"/>
          <w:szCs w:val="24"/>
        </w:rPr>
      </w:pPr>
      <w:r w:rsidRPr="008F73E8">
        <w:rPr>
          <w:rFonts w:ascii="Times New Roman" w:hAnsi="Times New Roman"/>
          <w:sz w:val="24"/>
          <w:szCs w:val="24"/>
        </w:rPr>
        <w:t xml:space="preserve">An explanation of the specific local taxes that will be </w:t>
      </w:r>
      <w:proofErr w:type="gramStart"/>
      <w:r w:rsidRPr="008F73E8">
        <w:rPr>
          <w:rFonts w:ascii="Times New Roman" w:hAnsi="Times New Roman"/>
          <w:sz w:val="24"/>
          <w:szCs w:val="24"/>
        </w:rPr>
        <w:t>affected;</w:t>
      </w:r>
      <w:proofErr w:type="gramEnd"/>
    </w:p>
    <w:p w:rsidRPr="008F73E8" w:rsidR="008F73E8" w:rsidP="008F73E8" w:rsidRDefault="008F73E8" w14:paraId="6ECDE6EC" w14:textId="77777777">
      <w:pPr>
        <w:pStyle w:val="NoSpacing"/>
        <w:numPr>
          <w:ilvl w:val="0"/>
          <w:numId w:val="5"/>
        </w:numPr>
        <w:rPr>
          <w:rFonts w:ascii="Times New Roman" w:hAnsi="Times New Roman"/>
          <w:sz w:val="24"/>
          <w:szCs w:val="24"/>
        </w:rPr>
      </w:pPr>
      <w:r w:rsidRPr="008F73E8">
        <w:rPr>
          <w:rFonts w:ascii="Times New Roman" w:hAnsi="Times New Roman"/>
          <w:sz w:val="24"/>
          <w:szCs w:val="24"/>
        </w:rPr>
        <w:t xml:space="preserve">A stand-alone </w:t>
      </w:r>
      <w:proofErr w:type="gramStart"/>
      <w:r w:rsidRPr="008F73E8">
        <w:rPr>
          <w:rFonts w:ascii="Times New Roman" w:hAnsi="Times New Roman"/>
          <w:sz w:val="24"/>
          <w:szCs w:val="24"/>
        </w:rPr>
        <w:t>letter  that</w:t>
      </w:r>
      <w:proofErr w:type="gramEnd"/>
      <w:r w:rsidRPr="008F73E8">
        <w:rPr>
          <w:rFonts w:ascii="Times New Roman" w:hAnsi="Times New Roman"/>
          <w:sz w:val="24"/>
          <w:szCs w:val="24"/>
        </w:rPr>
        <w:t>:</w:t>
      </w:r>
    </w:p>
    <w:p w:rsidRPr="008F73E8" w:rsidR="008F73E8" w:rsidP="008F73E8" w:rsidRDefault="008F73E8" w14:paraId="261AD141" w14:textId="77777777">
      <w:pPr>
        <w:pStyle w:val="NoSpacing"/>
        <w:numPr>
          <w:ilvl w:val="0"/>
          <w:numId w:val="4"/>
        </w:numPr>
        <w:rPr>
          <w:rFonts w:ascii="Times New Roman" w:hAnsi="Times New Roman"/>
          <w:sz w:val="24"/>
          <w:szCs w:val="24"/>
        </w:rPr>
      </w:pPr>
      <w:r w:rsidRPr="008F73E8">
        <w:rPr>
          <w:rFonts w:ascii="Times New Roman" w:hAnsi="Times New Roman"/>
          <w:sz w:val="24"/>
          <w:szCs w:val="24"/>
        </w:rPr>
        <w:t xml:space="preserve">Lists all of the affected </w:t>
      </w:r>
      <w:proofErr w:type="gramStart"/>
      <w:r w:rsidR="00B34FCA">
        <w:rPr>
          <w:rFonts w:ascii="Times New Roman" w:hAnsi="Times New Roman"/>
          <w:sz w:val="24"/>
          <w:szCs w:val="24"/>
        </w:rPr>
        <w:t>parties</w:t>
      </w:r>
      <w:r w:rsidRPr="008F73E8">
        <w:rPr>
          <w:rFonts w:ascii="Times New Roman" w:hAnsi="Times New Roman"/>
          <w:sz w:val="24"/>
          <w:szCs w:val="24"/>
        </w:rPr>
        <w:t>;</w:t>
      </w:r>
      <w:proofErr w:type="gramEnd"/>
    </w:p>
    <w:p w:rsidRPr="008F73E8" w:rsidR="008F73E8" w:rsidP="008F73E8" w:rsidRDefault="008F73E8" w14:paraId="245E3CEC" w14:textId="77777777">
      <w:pPr>
        <w:pStyle w:val="NoSpacing"/>
        <w:numPr>
          <w:ilvl w:val="0"/>
          <w:numId w:val="4"/>
        </w:numPr>
        <w:rPr>
          <w:rFonts w:ascii="Times New Roman" w:hAnsi="Times New Roman"/>
          <w:sz w:val="24"/>
          <w:szCs w:val="24"/>
        </w:rPr>
      </w:pPr>
      <w:r w:rsidRPr="008F73E8">
        <w:rPr>
          <w:rFonts w:ascii="Times New Roman" w:hAnsi="Times New Roman"/>
          <w:sz w:val="24"/>
          <w:szCs w:val="24"/>
        </w:rPr>
        <w:t xml:space="preserve">Includes a statement below the list certifying that this is a complete list of all </w:t>
      </w:r>
      <w:r w:rsidR="00B34FCA">
        <w:rPr>
          <w:rFonts w:ascii="Times New Roman" w:hAnsi="Times New Roman"/>
          <w:sz w:val="24"/>
          <w:szCs w:val="24"/>
        </w:rPr>
        <w:t xml:space="preserve">parties </w:t>
      </w:r>
      <w:r w:rsidRPr="008F73E8">
        <w:rPr>
          <w:rFonts w:ascii="Times New Roman" w:hAnsi="Times New Roman"/>
          <w:sz w:val="24"/>
          <w:szCs w:val="24"/>
        </w:rPr>
        <w:t xml:space="preserve">that would be affected by this </w:t>
      </w:r>
      <w:proofErr w:type="gramStart"/>
      <w:r w:rsidRPr="008F73E8">
        <w:rPr>
          <w:rFonts w:ascii="Times New Roman" w:hAnsi="Times New Roman"/>
          <w:sz w:val="24"/>
          <w:szCs w:val="24"/>
        </w:rPr>
        <w:t>particular request</w:t>
      </w:r>
      <w:proofErr w:type="gramEnd"/>
      <w:r w:rsidRPr="008F73E8">
        <w:rPr>
          <w:rFonts w:ascii="Times New Roman" w:hAnsi="Times New Roman"/>
          <w:sz w:val="24"/>
          <w:szCs w:val="24"/>
        </w:rPr>
        <w:t>; and,</w:t>
      </w:r>
    </w:p>
    <w:p w:rsidRPr="008F73E8" w:rsidR="008F73E8" w:rsidP="008F73E8" w:rsidRDefault="008F73E8" w14:paraId="60A407FC" w14:textId="77777777">
      <w:pPr>
        <w:pStyle w:val="NoSpacing"/>
        <w:numPr>
          <w:ilvl w:val="0"/>
          <w:numId w:val="4"/>
        </w:numPr>
        <w:rPr>
          <w:rFonts w:ascii="Times New Roman" w:hAnsi="Times New Roman"/>
          <w:sz w:val="24"/>
          <w:szCs w:val="24"/>
        </w:rPr>
      </w:pPr>
      <w:r w:rsidRPr="008F73E8">
        <w:rPr>
          <w:rFonts w:ascii="Times New Roman" w:hAnsi="Times New Roman"/>
          <w:sz w:val="24"/>
          <w:szCs w:val="24"/>
        </w:rPr>
        <w:t>Is signed by an official of the grantee organization.</w:t>
      </w:r>
    </w:p>
    <w:p w:rsidRPr="008F73E8" w:rsidR="008F73E8" w:rsidP="008F73E8" w:rsidRDefault="008F73E8" w14:paraId="4D6BD4FF" w14:textId="77777777">
      <w:pPr>
        <w:pStyle w:val="NoSpacing"/>
        <w:numPr>
          <w:ilvl w:val="0"/>
          <w:numId w:val="5"/>
        </w:numPr>
        <w:rPr>
          <w:rFonts w:ascii="Times New Roman" w:hAnsi="Times New Roman"/>
          <w:sz w:val="24"/>
          <w:szCs w:val="24"/>
        </w:rPr>
      </w:pPr>
      <w:r w:rsidRPr="008F73E8">
        <w:rPr>
          <w:rFonts w:ascii="Times New Roman" w:hAnsi="Times New Roman"/>
          <w:sz w:val="24"/>
          <w:szCs w:val="24"/>
        </w:rPr>
        <w:t xml:space="preserve">Correspondence from </w:t>
      </w:r>
      <w:proofErr w:type="gramStart"/>
      <w:r w:rsidR="00B34FCA">
        <w:rPr>
          <w:rFonts w:ascii="Times New Roman" w:hAnsi="Times New Roman"/>
          <w:sz w:val="24"/>
          <w:szCs w:val="24"/>
        </w:rPr>
        <w:t>all of</w:t>
      </w:r>
      <w:proofErr w:type="gramEnd"/>
      <w:r w:rsidR="00B34FCA">
        <w:rPr>
          <w:rFonts w:ascii="Times New Roman" w:hAnsi="Times New Roman"/>
          <w:sz w:val="24"/>
          <w:szCs w:val="24"/>
        </w:rPr>
        <w:t xml:space="preserve"> </w:t>
      </w:r>
      <w:r w:rsidRPr="008F73E8">
        <w:rPr>
          <w:rFonts w:ascii="Times New Roman" w:hAnsi="Times New Roman"/>
          <w:sz w:val="24"/>
          <w:szCs w:val="24"/>
        </w:rPr>
        <w:t>the affected parties (such as a local school board) indicating their concurrence (or non-objection) regarding the proposed FTZ designation.</w:t>
      </w:r>
    </w:p>
    <w:p w:rsidRPr="008F73E8" w:rsidR="00DE30BD" w:rsidP="00ED09E3" w:rsidRDefault="00DE30BD" w14:paraId="44E871BC" w14:textId="77777777">
      <w:pPr>
        <w:pStyle w:val="NoSpacing"/>
        <w:rPr>
          <w:rFonts w:ascii="Times New Roman" w:hAnsi="Times New Roman"/>
          <w:sz w:val="24"/>
          <w:szCs w:val="24"/>
        </w:rPr>
      </w:pPr>
    </w:p>
    <w:sectPr w:rsidRPr="008F73E8" w:rsidR="00DE30BD" w:rsidSect="00EC3B71">
      <w:headerReference w:type="default" r:id="rId12"/>
      <w:headerReference w:type="first" r:id="rId13"/>
      <w:type w:val="continuous"/>
      <w:pgSz w:w="12240" w:h="15840"/>
      <w:pgMar w:top="1440" w:right="1440" w:bottom="1440" w:left="1440" w:header="432" w:footer="907" w:gutter="0"/>
      <w:pgNumType w:start="0"/>
      <w:cols w:space="720"/>
      <w:noEndnote/>
      <w:titlePg/>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5D23" w14:textId="77777777" w:rsidR="00CF72CC" w:rsidRDefault="00CF72CC" w:rsidP="007F438C">
      <w:pPr>
        <w:spacing w:before="0"/>
      </w:pPr>
      <w:r>
        <w:separator/>
      </w:r>
    </w:p>
  </w:endnote>
  <w:endnote w:type="continuationSeparator" w:id="0">
    <w:p w14:paraId="738610EB" w14:textId="77777777" w:rsidR="00CF72CC" w:rsidRDefault="00CF72CC" w:rsidP="007F43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05D2" w14:textId="77777777" w:rsidR="00CF72CC" w:rsidRDefault="00CF72CC" w:rsidP="007F438C">
      <w:pPr>
        <w:spacing w:before="0"/>
      </w:pPr>
      <w:r>
        <w:separator/>
      </w:r>
    </w:p>
  </w:footnote>
  <w:footnote w:type="continuationSeparator" w:id="0">
    <w:p w14:paraId="463F29E8" w14:textId="77777777" w:rsidR="00CF72CC" w:rsidRDefault="00CF72CC" w:rsidP="007F438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BA5677" w:rsidRDefault="00BA5677">
    <w:pPr>
      <w:pStyle w:val="Header"/>
    </w:pPr>
    <w:r>
      <w:fldChar w:fldCharType="begin"/>
    </w:r>
    <w:r>
      <w:instrText xml:space="preserve"> PAGE   \* MERGEFORMAT </w:instrText>
    </w:r>
    <w:r>
      <w:fldChar w:fldCharType="separate"/>
    </w:r>
    <w:r w:rsidR="00CA15ED">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B86" w14:textId="77777777" w:rsidR="00BA5677" w:rsidRDefault="00BA5677" w:rsidP="0082591E">
    <w:pPr>
      <w:pStyle w:val="Header"/>
      <w:tabs>
        <w:tab w:val="left" w:pos="844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953AE"/>
    <w:multiLevelType w:val="hybridMultilevel"/>
    <w:tmpl w:val="B694F4D0"/>
    <w:lvl w:ilvl="0" w:tplc="4BF67F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47CCA"/>
    <w:multiLevelType w:val="hybridMultilevel"/>
    <w:tmpl w:val="661A4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15391C"/>
    <w:multiLevelType w:val="hybridMultilevel"/>
    <w:tmpl w:val="5818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71216"/>
    <w:multiLevelType w:val="hybridMultilevel"/>
    <w:tmpl w:val="0548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BC5A65"/>
    <w:multiLevelType w:val="hybridMultilevel"/>
    <w:tmpl w:val="27BE2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5"/>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9E3"/>
    <w:rsid w:val="00023A5E"/>
    <w:rsid w:val="0003475D"/>
    <w:rsid w:val="00045138"/>
    <w:rsid w:val="00057395"/>
    <w:rsid w:val="000810FF"/>
    <w:rsid w:val="000813DF"/>
    <w:rsid w:val="00096AF9"/>
    <w:rsid w:val="000A4A47"/>
    <w:rsid w:val="000C418B"/>
    <w:rsid w:val="00102822"/>
    <w:rsid w:val="001128DF"/>
    <w:rsid w:val="001174F7"/>
    <w:rsid w:val="00121505"/>
    <w:rsid w:val="00132B5F"/>
    <w:rsid w:val="001742AC"/>
    <w:rsid w:val="00195B2F"/>
    <w:rsid w:val="001B0AA9"/>
    <w:rsid w:val="001D4469"/>
    <w:rsid w:val="001F53BE"/>
    <w:rsid w:val="001F7A15"/>
    <w:rsid w:val="00214C68"/>
    <w:rsid w:val="002346E5"/>
    <w:rsid w:val="00262A20"/>
    <w:rsid w:val="00296F08"/>
    <w:rsid w:val="002D11B4"/>
    <w:rsid w:val="002D18AA"/>
    <w:rsid w:val="002E3A6E"/>
    <w:rsid w:val="002F7EC5"/>
    <w:rsid w:val="00312152"/>
    <w:rsid w:val="003458C4"/>
    <w:rsid w:val="00390271"/>
    <w:rsid w:val="003B3F35"/>
    <w:rsid w:val="003E04BC"/>
    <w:rsid w:val="00401C35"/>
    <w:rsid w:val="0040236B"/>
    <w:rsid w:val="0040767E"/>
    <w:rsid w:val="00460C55"/>
    <w:rsid w:val="004620FC"/>
    <w:rsid w:val="004634AE"/>
    <w:rsid w:val="00486549"/>
    <w:rsid w:val="004C790F"/>
    <w:rsid w:val="004F0A7B"/>
    <w:rsid w:val="0056256F"/>
    <w:rsid w:val="005A2AEB"/>
    <w:rsid w:val="005D61D2"/>
    <w:rsid w:val="005E23C4"/>
    <w:rsid w:val="005E7238"/>
    <w:rsid w:val="005F5F99"/>
    <w:rsid w:val="00624A3F"/>
    <w:rsid w:val="006277B5"/>
    <w:rsid w:val="00646647"/>
    <w:rsid w:val="00662C30"/>
    <w:rsid w:val="00676AED"/>
    <w:rsid w:val="006770F5"/>
    <w:rsid w:val="00695EB2"/>
    <w:rsid w:val="006D21E2"/>
    <w:rsid w:val="006D3342"/>
    <w:rsid w:val="006D4DDB"/>
    <w:rsid w:val="00711A06"/>
    <w:rsid w:val="0071761E"/>
    <w:rsid w:val="007445F4"/>
    <w:rsid w:val="007700C3"/>
    <w:rsid w:val="00784E59"/>
    <w:rsid w:val="007E764A"/>
    <w:rsid w:val="007F438C"/>
    <w:rsid w:val="007F55BB"/>
    <w:rsid w:val="0082591E"/>
    <w:rsid w:val="008356ED"/>
    <w:rsid w:val="00867DEB"/>
    <w:rsid w:val="00870213"/>
    <w:rsid w:val="00877C96"/>
    <w:rsid w:val="00882269"/>
    <w:rsid w:val="00895B17"/>
    <w:rsid w:val="008F73E8"/>
    <w:rsid w:val="009340E6"/>
    <w:rsid w:val="009375F9"/>
    <w:rsid w:val="00953FB0"/>
    <w:rsid w:val="00955000"/>
    <w:rsid w:val="00957606"/>
    <w:rsid w:val="009C732F"/>
    <w:rsid w:val="009E1B26"/>
    <w:rsid w:val="009F420B"/>
    <w:rsid w:val="00A11D80"/>
    <w:rsid w:val="00A44ACA"/>
    <w:rsid w:val="00A46175"/>
    <w:rsid w:val="00A54F55"/>
    <w:rsid w:val="00A56724"/>
    <w:rsid w:val="00A61C71"/>
    <w:rsid w:val="00A96E46"/>
    <w:rsid w:val="00AC0C06"/>
    <w:rsid w:val="00AE5E2A"/>
    <w:rsid w:val="00AE780B"/>
    <w:rsid w:val="00AF2E28"/>
    <w:rsid w:val="00AF6D2B"/>
    <w:rsid w:val="00B34FCA"/>
    <w:rsid w:val="00B40C0C"/>
    <w:rsid w:val="00B4564C"/>
    <w:rsid w:val="00B642F2"/>
    <w:rsid w:val="00B666B5"/>
    <w:rsid w:val="00B732AF"/>
    <w:rsid w:val="00B9189B"/>
    <w:rsid w:val="00BA4B1D"/>
    <w:rsid w:val="00BA5677"/>
    <w:rsid w:val="00BB1C8E"/>
    <w:rsid w:val="00BB62FD"/>
    <w:rsid w:val="00BD134E"/>
    <w:rsid w:val="00BF3BCB"/>
    <w:rsid w:val="00C43F59"/>
    <w:rsid w:val="00C91944"/>
    <w:rsid w:val="00CA1366"/>
    <w:rsid w:val="00CA15ED"/>
    <w:rsid w:val="00CA2851"/>
    <w:rsid w:val="00CA2E2D"/>
    <w:rsid w:val="00CF72CC"/>
    <w:rsid w:val="00D335F4"/>
    <w:rsid w:val="00D36CE7"/>
    <w:rsid w:val="00D517C9"/>
    <w:rsid w:val="00D869DC"/>
    <w:rsid w:val="00DE30BD"/>
    <w:rsid w:val="00DF7D67"/>
    <w:rsid w:val="00E24718"/>
    <w:rsid w:val="00E74D91"/>
    <w:rsid w:val="00E81BD2"/>
    <w:rsid w:val="00E85209"/>
    <w:rsid w:val="00EA12C7"/>
    <w:rsid w:val="00EC3B71"/>
    <w:rsid w:val="00EC4650"/>
    <w:rsid w:val="00ED09E3"/>
    <w:rsid w:val="00EE738F"/>
    <w:rsid w:val="00F327EC"/>
    <w:rsid w:val="00F36E35"/>
    <w:rsid w:val="00F473CE"/>
    <w:rsid w:val="00F52DAC"/>
    <w:rsid w:val="00F55980"/>
    <w:rsid w:val="00F5716B"/>
    <w:rsid w:val="00F61AFA"/>
    <w:rsid w:val="00F90B4F"/>
    <w:rsid w:val="00F923E9"/>
    <w:rsid w:val="00FD126D"/>
    <w:rsid w:val="00FF3C27"/>
    <w:rsid w:val="00FF3F60"/>
    <w:rsid w:val="00FF448B"/>
    <w:rsid w:val="118A8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7AB5"/>
  <w15:chartTrackingRefBased/>
  <w15:docId w15:val="{1A8ABDA8-C4DF-4004-9FC3-7BD5B190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E3"/>
    <w:pPr>
      <w:spacing w:before="240"/>
      <w:jc w:val="center"/>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9E3"/>
    <w:rPr>
      <w:rFonts w:ascii="Calibri" w:hAnsi="Calibri" w:cs="Times New Roman"/>
      <w:sz w:val="22"/>
      <w:szCs w:val="22"/>
    </w:rPr>
  </w:style>
  <w:style w:type="paragraph" w:styleId="Header">
    <w:name w:val="header"/>
    <w:basedOn w:val="Normal"/>
    <w:link w:val="HeaderChar"/>
    <w:uiPriority w:val="99"/>
    <w:unhideWhenUsed/>
    <w:rsid w:val="007F438C"/>
    <w:pPr>
      <w:tabs>
        <w:tab w:val="center" w:pos="4680"/>
        <w:tab w:val="right" w:pos="9360"/>
      </w:tabs>
    </w:pPr>
  </w:style>
  <w:style w:type="character" w:customStyle="1" w:styleId="HeaderChar">
    <w:name w:val="Header Char"/>
    <w:link w:val="Header"/>
    <w:uiPriority w:val="99"/>
    <w:rsid w:val="007F438C"/>
    <w:rPr>
      <w:rFonts w:ascii="Times New Roman" w:hAnsi="Times New Roman" w:cs="Times New Roman"/>
      <w:sz w:val="25"/>
      <w:szCs w:val="25"/>
    </w:rPr>
  </w:style>
  <w:style w:type="paragraph" w:styleId="Footer">
    <w:name w:val="footer"/>
    <w:basedOn w:val="Normal"/>
    <w:link w:val="FooterChar"/>
    <w:uiPriority w:val="99"/>
    <w:unhideWhenUsed/>
    <w:rsid w:val="007F438C"/>
    <w:pPr>
      <w:tabs>
        <w:tab w:val="center" w:pos="4680"/>
        <w:tab w:val="right" w:pos="9360"/>
      </w:tabs>
    </w:pPr>
  </w:style>
  <w:style w:type="character" w:customStyle="1" w:styleId="FooterChar">
    <w:name w:val="Footer Char"/>
    <w:link w:val="Footer"/>
    <w:uiPriority w:val="99"/>
    <w:rsid w:val="007F438C"/>
    <w:rPr>
      <w:rFonts w:ascii="Times New Roman" w:hAnsi="Times New Roman" w:cs="Times New Roman"/>
      <w:sz w:val="25"/>
      <w:szCs w:val="25"/>
    </w:rPr>
  </w:style>
  <w:style w:type="paragraph" w:styleId="BalloonText">
    <w:name w:val="Balloon Text"/>
    <w:basedOn w:val="Normal"/>
    <w:link w:val="BalloonTextChar"/>
    <w:uiPriority w:val="99"/>
    <w:semiHidden/>
    <w:unhideWhenUsed/>
    <w:rsid w:val="00E81BD2"/>
    <w:pPr>
      <w:spacing w:before="0"/>
    </w:pPr>
    <w:rPr>
      <w:rFonts w:ascii="Tahoma" w:hAnsi="Tahoma" w:cs="Tahoma"/>
      <w:sz w:val="16"/>
      <w:szCs w:val="16"/>
    </w:rPr>
  </w:style>
  <w:style w:type="character" w:customStyle="1" w:styleId="BalloonTextChar">
    <w:name w:val="Balloon Text Char"/>
    <w:link w:val="BalloonText"/>
    <w:uiPriority w:val="99"/>
    <w:semiHidden/>
    <w:rsid w:val="00E81BD2"/>
    <w:rPr>
      <w:rFonts w:ascii="Tahoma" w:hAnsi="Tahoma" w:cs="Tahoma"/>
      <w:sz w:val="16"/>
      <w:szCs w:val="16"/>
    </w:rPr>
  </w:style>
  <w:style w:type="paragraph" w:styleId="ListParagraph">
    <w:name w:val="List Paragraph"/>
    <w:basedOn w:val="Normal"/>
    <w:uiPriority w:val="34"/>
    <w:qFormat/>
    <w:rsid w:val="00957606"/>
    <w:pPr>
      <w:spacing w:before="0" w:after="200" w:line="276" w:lineRule="auto"/>
      <w:ind w:left="72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a.ita.doc.gov/ftzpage/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77A0E-3AF1-4BE6-B95E-EE509884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79966-8A53-47A1-9032-308F06BD33CE}">
  <ds:schemaRefs>
    <ds:schemaRef ds:uri="http://schemas.microsoft.com/sharepoint/v3/contenttype/forms"/>
  </ds:schemaRefs>
</ds:datastoreItem>
</file>

<file path=customXml/itemProps3.xml><?xml version="1.0" encoding="utf-8"?>
<ds:datastoreItem xmlns:ds="http://schemas.openxmlformats.org/officeDocument/2006/customXml" ds:itemID="{47A9392F-0BF4-4DA2-8438-828B1380E0AC}">
  <ds:schemaRefs>
    <ds:schemaRef ds:uri="http://schemas.microsoft.com/office/2006/documentManagement/types"/>
    <ds:schemaRef ds:uri="http://schemas.microsoft.com/office/infopath/2007/PartnerControls"/>
    <ds:schemaRef ds:uri="cb80213c-be68-46e1-ad79-571c6bc17a4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0F4D46E-0A2B-4D1F-9B5A-F880D8F7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Kemp</dc:creator>
  <cp:keywords/>
  <cp:lastModifiedBy>Christopher Kemp</cp:lastModifiedBy>
  <cp:revision>8</cp:revision>
  <cp:lastPrinted>2013-05-08T12:25:00Z</cp:lastPrinted>
  <dcterms:created xsi:type="dcterms:W3CDTF">2020-03-19T14:35:00Z</dcterms:created>
  <dcterms:modified xsi:type="dcterms:W3CDTF">2022-02-18T19:27:00Z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