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B51A15" w:rsidP="0093611D" w:rsidRDefault="00B51A15" w14:paraId="6F1D449E" w14:textId="77777777">
      <w:pPr>
        <w:spacing w:line="240" w:lineRule="auto"/>
        <w:jc w:val="center"/>
        <w:rPr>
          <w:rFonts w:ascii="Times New Roman" w:hAnsi="Times New Roman" w:cs="Times New Roman"/>
          <w:b/>
          <w:bCs/>
          <w:sz w:val="24"/>
          <w:szCs w:val="24"/>
        </w:rPr>
      </w:pPr>
      <w:r w:rsidRPr="00B51A15">
        <w:rPr>
          <w:rFonts w:ascii="Times New Roman" w:hAnsi="Times New Roman" w:cs="Times New Roman"/>
          <w:b/>
          <w:bCs/>
          <w:sz w:val="24"/>
          <w:szCs w:val="24"/>
        </w:rPr>
        <w:t>Analysis of Exoskeleton-Use for Enhancing Human Performance to Complete Industrial Tasks</w:t>
      </w:r>
    </w:p>
    <w:p w:rsidR="0093611D" w:rsidP="0093611D" w:rsidRDefault="0093611D" w14:paraId="59DB96B6" w14:textId="36323D32">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B51A15">
        <w:rPr>
          <w:rFonts w:ascii="Times New Roman" w:hAnsi="Times New Roman" w:cs="Times New Roman"/>
          <w:b/>
          <w:bCs/>
          <w:sz w:val="24"/>
          <w:szCs w:val="24"/>
        </w:rPr>
        <w:t>0083</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Pr="00C20928" w:rsidR="00747A50" w:rsidP="00747A50" w:rsidRDefault="00747A50" w14:paraId="29A3B2EF" w14:textId="5BD4E06D">
      <w:pPr>
        <w:spacing w:before="100" w:beforeAutospacing="1" w:after="100" w:afterAutospacing="1" w:line="240" w:lineRule="auto"/>
        <w:rPr>
          <w:rFonts w:ascii="Times New Roman" w:hAnsi="Times New Roman" w:eastAsia="Times New Roman" w:cs="Times New Roman"/>
        </w:rPr>
      </w:pPr>
      <w:r w:rsidRPr="00C20928">
        <w:rPr>
          <w:rFonts w:ascii="Times New Roman" w:hAnsi="Times New Roman" w:eastAsia="Times New Roman" w:cs="Times New Roman"/>
        </w:rPr>
        <w:t xml:space="preserve">Exoskeletons—sometimes called wearable robots—are a very rapidly expanding domain with a range of applications and a broad diversity of designs. NIST’s Engineering Laboratory will be developing methods to evaluate performance of exoskeletons in two key areas (1) The fit and motion of the exoskeleton device with respect to the users’ body and (2) The impact that using an exoskeleton has on the performance of users executing tasks that are representative of activities in industrial settings and emergency response applications. The results of these experiments will inform future test method development at NIST, other organizations, and under the purview of the American Society for Testing Materials (ASTM) Committee F48 on Exoskeletons and Exosuits. </w:t>
      </w:r>
    </w:p>
    <w:p w:rsidRPr="00C20928" w:rsidR="00747A50" w:rsidP="00747A50" w:rsidRDefault="00747A50" w14:paraId="40CD0816" w14:textId="2075C63B">
      <w:pPr>
        <w:spacing w:before="100" w:beforeAutospacing="1" w:after="100" w:afterAutospacing="1" w:line="240" w:lineRule="auto"/>
        <w:rPr>
          <w:rFonts w:ascii="Times New Roman" w:hAnsi="Times New Roman" w:eastAsia="Times New Roman" w:cs="Times New Roman"/>
        </w:rPr>
      </w:pPr>
      <w:r w:rsidRPr="00C20928">
        <w:rPr>
          <w:rFonts w:ascii="Times New Roman" w:hAnsi="Times New Roman" w:eastAsia="Times New Roman" w:cs="Times New Roman"/>
        </w:rPr>
        <w:t xml:space="preserve">For the first research topic, NIST will be measuring the difference in performance of a person wearing an exoskeleton versus the person’s baseline without the exoskeleton while positioning loads and tools. The NIST Position and Load Test Apparatus for Exoskelons (PoLoTAE), which presents abstractions of industrial task challenges, will be used in this research. NIST researchers will also develop standard test methods to represent real world applications for emergency responders such as mobility tasks; climbing over, around and thru obstacles. </w:t>
      </w:r>
    </w:p>
    <w:p w:rsidRPr="00C20928" w:rsidR="00747A50" w:rsidP="00747A50" w:rsidRDefault="00747A50" w14:paraId="14BC05D1" w14:textId="77777777">
      <w:pPr>
        <w:spacing w:before="100" w:beforeAutospacing="1" w:after="100" w:afterAutospacing="1" w:line="240" w:lineRule="auto"/>
        <w:rPr>
          <w:rFonts w:ascii="Times New Roman" w:hAnsi="Times New Roman" w:eastAsia="Times New Roman" w:cs="Times New Roman"/>
        </w:rPr>
      </w:pPr>
      <w:r w:rsidRPr="00C20928">
        <w:rPr>
          <w:rFonts w:ascii="Times New Roman" w:hAnsi="Times New Roman" w:eastAsia="Times New Roman" w:cs="Times New Roman"/>
        </w:rPr>
        <w:t xml:space="preserve">For the second research topic, NIST will evaluate a method for measuring the alignment of an exoskeleton to human joint (knee) and any relative movement between the exoskeleton and user. Measurement methods prototyped by NIST for evaluating exoskeleton on mannequin position and motion will be applied to human subjects to verify the usefulness of optical tracking system and designed artifacts worn by users as measurement methods. </w:t>
      </w: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20928" w:rsidR="00C279F6" w:rsidP="00C279F6" w:rsidRDefault="00C279F6" w14:paraId="196EF950" w14:textId="5484AA54">
      <w:pPr>
        <w:spacing w:before="100" w:beforeAutospacing="1" w:after="100" w:afterAutospacing="1" w:line="240" w:lineRule="auto"/>
        <w:rPr>
          <w:rFonts w:ascii="Times New Roman" w:hAnsi="Times New Roman" w:eastAsia="Times New Roman" w:cs="Times New Roman"/>
        </w:rPr>
      </w:pPr>
      <w:r w:rsidRPr="00C20928">
        <w:rPr>
          <w:rFonts w:ascii="Times New Roman" w:hAnsi="Times New Roman" w:eastAsia="Times New Roman" w:cs="Times New Roman"/>
        </w:rPr>
        <w:t xml:space="preserve">As stated in </w:t>
      </w:r>
      <w:r w:rsidR="00EB7FDC">
        <w:rPr>
          <w:rFonts w:ascii="Times New Roman" w:hAnsi="Times New Roman" w:eastAsia="Times New Roman" w:cs="Times New Roman"/>
        </w:rPr>
        <w:t>the Abstract</w:t>
      </w:r>
      <w:r w:rsidRPr="00C20928">
        <w:rPr>
          <w:rFonts w:ascii="Times New Roman" w:hAnsi="Times New Roman" w:eastAsia="Times New Roman" w:cs="Times New Roman"/>
        </w:rPr>
        <w:t xml:space="preserve">, NIST’s Engineering Laboratory will be developing methods to evaluate performance of exoskeletons in two key areas (1) The fit and motion of the exoskeleton device with respect to the users’ body and (2) The impact that using an exoskeleton has on the performance of users executing tasks that are representative of activities in industrial settings and emergency response applications. The results of these experiments will inform future test method development at NIST, other </w:t>
      </w:r>
      <w:r w:rsidRPr="00C20928">
        <w:rPr>
          <w:rFonts w:ascii="Times New Roman" w:hAnsi="Times New Roman" w:eastAsia="Times New Roman" w:cs="Times New Roman"/>
        </w:rPr>
        <w:lastRenderedPageBreak/>
        <w:t xml:space="preserve">organizations, and under the purview of the American Society for Testing Materials (ASTM) Committee F48 on Exoskeletons and Exosuits. </w:t>
      </w:r>
    </w:p>
    <w:p w:rsidRPr="00C20928" w:rsidR="00B51A15" w:rsidP="00B51A15" w:rsidRDefault="00C279F6" w14:paraId="793B1D9E" w14:textId="5C654898">
      <w:pPr>
        <w:autoSpaceDE w:val="0"/>
        <w:autoSpaceDN w:val="0"/>
        <w:adjustRightInd w:val="0"/>
        <w:spacing w:after="0" w:line="240" w:lineRule="auto"/>
        <w:rPr>
          <w:rFonts w:ascii="Times New Roman" w:hAnsi="Times New Roman" w:eastAsia="Times New Roman" w:cs="Times New Roman"/>
        </w:rPr>
      </w:pPr>
      <w:r w:rsidRPr="00C20928">
        <w:rPr>
          <w:rFonts w:ascii="Times New Roman" w:hAnsi="Times New Roman" w:eastAsia="Times New Roman" w:cs="Times New Roman"/>
        </w:rPr>
        <w:t>NIST</w:t>
      </w:r>
      <w:r w:rsidRPr="00C20928" w:rsidR="00B51A15">
        <w:rPr>
          <w:rFonts w:ascii="Times New Roman" w:hAnsi="Times New Roman" w:eastAsia="Times New Roman" w:cs="Times New Roman"/>
        </w:rPr>
        <w:t xml:space="preserve"> intend</w:t>
      </w:r>
      <w:r w:rsidRPr="00C20928">
        <w:rPr>
          <w:rFonts w:ascii="Times New Roman" w:hAnsi="Times New Roman" w:eastAsia="Times New Roman" w:cs="Times New Roman"/>
        </w:rPr>
        <w:t>s</w:t>
      </w:r>
      <w:r w:rsidRPr="00C20928" w:rsidR="00B51A15">
        <w:rPr>
          <w:rFonts w:ascii="Times New Roman" w:hAnsi="Times New Roman" w:eastAsia="Times New Roman" w:cs="Times New Roman"/>
        </w:rPr>
        <w:t xml:space="preserve"> to publish information on the analysis and results</w:t>
      </w:r>
      <w:r w:rsidRPr="00C20928">
        <w:rPr>
          <w:rFonts w:ascii="Times New Roman" w:hAnsi="Times New Roman" w:eastAsia="Times New Roman" w:cs="Times New Roman"/>
        </w:rPr>
        <w:t xml:space="preserve"> of the data collected</w:t>
      </w:r>
      <w:r w:rsidRPr="00C20928" w:rsidR="00B51A15">
        <w:rPr>
          <w:rFonts w:ascii="Times New Roman" w:hAnsi="Times New Roman" w:eastAsia="Times New Roman" w:cs="Times New Roman"/>
        </w:rPr>
        <w:t xml:space="preserve">. Because of the diversity of the subject pool and the test methods being evaluated, </w:t>
      </w:r>
      <w:r w:rsidRPr="00C20928">
        <w:rPr>
          <w:rFonts w:ascii="Times New Roman" w:hAnsi="Times New Roman" w:eastAsia="Times New Roman" w:cs="Times New Roman"/>
        </w:rPr>
        <w:t>t</w:t>
      </w:r>
      <w:r w:rsidRPr="00C20928" w:rsidR="00B51A15">
        <w:rPr>
          <w:rFonts w:ascii="Times New Roman" w:hAnsi="Times New Roman" w:eastAsia="Times New Roman" w:cs="Times New Roman"/>
        </w:rPr>
        <w:t xml:space="preserve">he survey </w:t>
      </w:r>
      <w:r w:rsidRPr="00C20928">
        <w:rPr>
          <w:rFonts w:ascii="Times New Roman" w:hAnsi="Times New Roman" w:eastAsia="Times New Roman" w:cs="Times New Roman"/>
        </w:rPr>
        <w:t xml:space="preserve">will be used to </w:t>
      </w:r>
      <w:r w:rsidRPr="00C20928" w:rsidR="00B51A15">
        <w:rPr>
          <w:rFonts w:ascii="Times New Roman" w:hAnsi="Times New Roman" w:eastAsia="Times New Roman" w:cs="Times New Roman"/>
        </w:rPr>
        <w:t xml:space="preserve">fill-in details (e.g., previous injuries, sore spots from an exercise routine, etc.) that correlate with the recorded data.  The survey also allows the subject to provide any other potentially useful information that may help in the data analysis.  For example, </w:t>
      </w:r>
      <w:r w:rsidRPr="00C20928">
        <w:rPr>
          <w:rFonts w:ascii="Times New Roman" w:hAnsi="Times New Roman" w:eastAsia="Times New Roman" w:cs="Times New Roman"/>
        </w:rPr>
        <w:t xml:space="preserve">the participant may inform </w:t>
      </w:r>
      <w:r w:rsidRPr="00C20928" w:rsidR="00C20928">
        <w:rPr>
          <w:rFonts w:ascii="Times New Roman" w:hAnsi="Times New Roman" w:eastAsia="Times New Roman" w:cs="Times New Roman"/>
        </w:rPr>
        <w:t>researchers</w:t>
      </w:r>
      <w:r w:rsidRPr="00C20928">
        <w:rPr>
          <w:rFonts w:ascii="Times New Roman" w:hAnsi="Times New Roman" w:eastAsia="Times New Roman" w:cs="Times New Roman"/>
        </w:rPr>
        <w:t xml:space="preserve"> of any mechanical issues of the exoskeleton or awkwardness of fit.  An example of this would be indicating if </w:t>
      </w:r>
      <w:r w:rsidRPr="00C20928" w:rsidR="00B51A15">
        <w:rPr>
          <w:rFonts w:ascii="Times New Roman" w:hAnsi="Times New Roman" w:eastAsia="Times New Roman" w:cs="Times New Roman"/>
        </w:rPr>
        <w:t>the exoskeleton was awkward to use for the task causing a change in typical task completion.</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C279F6" w:rsidP="0027094B" w:rsidRDefault="00C279F6" w14:paraId="5CDB90BC" w14:textId="4319A80E">
      <w:pPr>
        <w:autoSpaceDE w:val="0"/>
        <w:autoSpaceDN w:val="0"/>
        <w:adjustRightInd w:val="0"/>
        <w:spacing w:after="0" w:line="240" w:lineRule="auto"/>
        <w:rPr>
          <w:rFonts w:ascii="Times New Roman" w:hAnsi="Times New Roman" w:eastAsia="Times New Roman" w:cs="Times New Roman"/>
        </w:rPr>
      </w:pPr>
    </w:p>
    <w:p w:rsidRPr="00C20928" w:rsidR="00C279F6" w:rsidP="00C279F6" w:rsidRDefault="00C279F6" w14:paraId="57CC44CB" w14:textId="5F89E20D">
      <w:pPr>
        <w:rPr>
          <w:rFonts w:ascii="Times New Roman" w:hAnsi="Times New Roman" w:cs="Times New Roman"/>
          <w:sz w:val="24"/>
          <w:szCs w:val="24"/>
        </w:rPr>
      </w:pPr>
      <w:r w:rsidRPr="00C20928">
        <w:rPr>
          <w:rFonts w:ascii="Times New Roman" w:hAnsi="Times New Roman" w:cs="Times New Roman"/>
          <w:sz w:val="24"/>
          <w:szCs w:val="24"/>
        </w:rPr>
        <w:t xml:space="preserve">NIST estimates that 30 participants will complete up to Eight (8) tasks.  The survey will be administered to the participants after each completed task. Some participants may not complete each task, however for the purposes of calculating burden, NIST will assume a 100% participation rate at 30 participants * 8 responses each which equals 240 responses * _10 minutes per response = _2,400 / 60 (minutes in an </w:t>
      </w:r>
      <w:r w:rsidRPr="00C20928" w:rsidR="00C20928">
        <w:rPr>
          <w:rFonts w:ascii="Times New Roman" w:hAnsi="Times New Roman" w:cs="Times New Roman"/>
          <w:sz w:val="24"/>
          <w:szCs w:val="24"/>
        </w:rPr>
        <w:t>hour) =</w:t>
      </w:r>
      <w:r w:rsidR="00A5178E">
        <w:rPr>
          <w:rFonts w:ascii="Times New Roman" w:hAnsi="Times New Roman" w:cs="Times New Roman"/>
          <w:sz w:val="24"/>
          <w:szCs w:val="24"/>
        </w:rPr>
        <w:t xml:space="preserve"> </w:t>
      </w:r>
      <w:r w:rsidRPr="00C20928">
        <w:rPr>
          <w:rFonts w:ascii="Times New Roman" w:hAnsi="Times New Roman" w:cs="Times New Roman"/>
          <w:sz w:val="24"/>
          <w:szCs w:val="24"/>
        </w:rPr>
        <w:t>40 burden hours.  Some or all of the survey data may be publicly disclosed.  The consent form addresses this point and provides a choice to the subject whether or not they wish to publicly disclose any information about their test.</w:t>
      </w:r>
    </w:p>
    <w:p w:rsidRPr="00C20928" w:rsidR="00024E4D" w:rsidP="00C279F6" w:rsidRDefault="00024E4D" w14:paraId="288D012F" w14:textId="19FA7AE7">
      <w:r w:rsidRPr="00C20928">
        <w:rPr>
          <w:rFonts w:ascii="Times New Roman" w:hAnsi="Times New Roman" w:cs="Times New Roman"/>
          <w:sz w:val="24"/>
          <w:szCs w:val="24"/>
        </w:rPr>
        <w:t xml:space="preserve">Data previously collected prior to the renewal of this collection has been banked and will be added to new data collected.  The onset of Covid and the limitations it has caused has hampered data collection in general.  </w:t>
      </w:r>
    </w:p>
    <w:p w:rsidRPr="00C20928" w:rsidR="00C279F6" w:rsidP="0027094B" w:rsidRDefault="00C279F6" w14:paraId="06489813" w14:textId="77777777">
      <w:pPr>
        <w:autoSpaceDE w:val="0"/>
        <w:autoSpaceDN w:val="0"/>
        <w:adjustRightInd w:val="0"/>
        <w:spacing w:after="0" w:line="240" w:lineRule="auto"/>
        <w:rPr>
          <w:rFonts w:ascii="Times New Roman" w:hAnsi="Times New Roman" w:eastAsia="Times New Roman" w:cs="Times New Roman"/>
          <w:sz w:val="24"/>
          <w:szCs w:val="24"/>
        </w:rPr>
      </w:pPr>
    </w:p>
    <w:p w:rsidRPr="00DC0D5F" w:rsidR="0093611D" w:rsidP="0093611D" w:rsidRDefault="0093611D" w14:paraId="2CC112F5" w14:textId="77777777">
      <w:pPr>
        <w:spacing w:line="240" w:lineRule="auto"/>
        <w:rPr>
          <w:rFonts w:ascii="Times New Roman" w:hAnsi="Times New Roman" w:cs="Times New Roman"/>
          <w:b/>
          <w:bCs/>
          <w:sz w:val="24"/>
          <w:szCs w:val="24"/>
        </w:rPr>
      </w:pPr>
      <w:r w:rsidRPr="00DC0D5F">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A5407" w:rsidR="008A5407" w:rsidP="008A5407" w:rsidRDefault="008A5407" w14:paraId="6D911168" w14:textId="77777777">
      <w:pPr>
        <w:autoSpaceDE w:val="0"/>
        <w:autoSpaceDN w:val="0"/>
        <w:adjustRightInd w:val="0"/>
        <w:spacing w:after="0" w:line="240" w:lineRule="auto"/>
        <w:rPr>
          <w:rFonts w:ascii="Times New Roman" w:hAnsi="Times New Roman" w:eastAsia="Times New Roman" w:cs="Times New Roman"/>
          <w:sz w:val="24"/>
          <w:szCs w:val="24"/>
        </w:rPr>
      </w:pPr>
      <w:r w:rsidRPr="008A5407">
        <w:rPr>
          <w:rFonts w:ascii="Times New Roman" w:hAnsi="Times New Roman" w:eastAsia="Times New Roman" w:cs="Times New Roman"/>
          <w:sz w:val="24"/>
          <w:szCs w:val="24"/>
        </w:rPr>
        <w:t xml:space="preserve">The survey form is in paper format and is completed by the participant.  The research team collects the surveys for each and all subjects and locks them in a file drawer in the Primary Investigator’s (PI) office.  </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3249BA" w:rsidR="003249BA" w:rsidP="003249BA" w:rsidRDefault="003249BA" w14:paraId="259B04D5" w14:textId="77777777">
      <w:pPr>
        <w:autoSpaceDE w:val="0"/>
        <w:autoSpaceDN w:val="0"/>
        <w:adjustRightInd w:val="0"/>
        <w:spacing w:after="0" w:line="240" w:lineRule="auto"/>
        <w:rPr>
          <w:rFonts w:ascii="Times New Roman" w:hAnsi="Times New Roman" w:eastAsia="Times New Roman" w:cs="Times New Roman"/>
          <w:sz w:val="24"/>
          <w:szCs w:val="24"/>
        </w:rPr>
      </w:pPr>
      <w:r w:rsidRPr="003249BA">
        <w:rPr>
          <w:rFonts w:ascii="Times New Roman" w:hAnsi="Times New Roman" w:eastAsia="Times New Roman" w:cs="Times New Roman"/>
          <w:sz w:val="24"/>
          <w:szCs w:val="24"/>
        </w:rPr>
        <w:t>This study is unique to the technology created by NIST and therefore is not duplicative.</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C57381" w:rsidR="00C57381" w:rsidP="00C57381" w:rsidRDefault="00C57381" w14:paraId="06B4C62F" w14:textId="77777777">
      <w:pPr>
        <w:autoSpaceDE w:val="0"/>
        <w:autoSpaceDN w:val="0"/>
        <w:adjustRightInd w:val="0"/>
        <w:spacing w:after="0" w:line="240" w:lineRule="auto"/>
        <w:rPr>
          <w:rFonts w:ascii="Times New Roman" w:hAnsi="Times New Roman" w:eastAsia="Times New Roman" w:cs="Times New Roman"/>
          <w:sz w:val="24"/>
          <w:szCs w:val="24"/>
        </w:rPr>
      </w:pPr>
      <w:r w:rsidRPr="00C57381">
        <w:rPr>
          <w:rFonts w:ascii="Times New Roman" w:hAnsi="Times New Roman" w:eastAsia="Times New Roman" w:cs="Times New Roman"/>
          <w:sz w:val="24"/>
          <w:szCs w:val="24"/>
        </w:rPr>
        <w:lastRenderedPageBreak/>
        <w:t>Small businesses are not involved in this information collection.</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587147" w:rsidR="00587147" w:rsidP="00587147" w:rsidRDefault="00587147" w14:paraId="60D24301" w14:textId="77777777">
      <w:pPr>
        <w:autoSpaceDE w:val="0"/>
        <w:autoSpaceDN w:val="0"/>
        <w:adjustRightInd w:val="0"/>
        <w:spacing w:after="0" w:line="240" w:lineRule="auto"/>
        <w:rPr>
          <w:rFonts w:ascii="Times New Roman" w:hAnsi="Times New Roman" w:eastAsia="Times New Roman" w:cs="Times New Roman"/>
          <w:sz w:val="24"/>
          <w:szCs w:val="24"/>
        </w:rPr>
      </w:pPr>
      <w:r w:rsidRPr="00587147">
        <w:rPr>
          <w:rFonts w:ascii="Times New Roman" w:hAnsi="Times New Roman" w:eastAsia="Times New Roman" w:cs="Times New Roman"/>
          <w:sz w:val="24"/>
          <w:szCs w:val="24"/>
        </w:rPr>
        <w:t>There are no consequences to any Federal program or policy activities if this collection is not conducted.</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2925B3" w:rsidP="002925B3" w:rsidRDefault="002925B3" w14:paraId="70BC61B2" w14:textId="29F2AB3A">
      <w:pPr>
        <w:autoSpaceDE w:val="0"/>
        <w:autoSpaceDN w:val="0"/>
        <w:adjustRightInd w:val="0"/>
        <w:spacing w:after="0" w:line="240" w:lineRule="auto"/>
        <w:rPr>
          <w:rFonts w:ascii="Times New Roman" w:hAnsi="Times New Roman" w:eastAsia="Times New Roman" w:cs="Times New Roman"/>
          <w:sz w:val="24"/>
          <w:szCs w:val="24"/>
        </w:rPr>
      </w:pPr>
      <w:r w:rsidRPr="002925B3">
        <w:rPr>
          <w:rFonts w:ascii="Times New Roman" w:hAnsi="Times New Roman" w:eastAsia="Times New Roman" w:cs="Times New Roman"/>
          <w:sz w:val="24"/>
          <w:szCs w:val="24"/>
        </w:rPr>
        <w:t>The collection will be conducted in a manner consistent with OMB guidelines</w:t>
      </w:r>
      <w:r w:rsidR="00145D01">
        <w:rPr>
          <w:rFonts w:ascii="Times New Roman" w:hAnsi="Times New Roman" w:eastAsia="Times New Roman" w:cs="Times New Roman"/>
          <w:sz w:val="24"/>
          <w:szCs w:val="24"/>
        </w:rPr>
        <w:t>.</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52313" w:rsidR="00B52313" w:rsidP="00B52313" w:rsidRDefault="00B52313" w14:paraId="485094F9" w14:textId="3F526298">
      <w:pPr>
        <w:autoSpaceDE w:val="0"/>
        <w:autoSpaceDN w:val="0"/>
        <w:adjustRightInd w:val="0"/>
        <w:spacing w:after="0" w:line="240" w:lineRule="auto"/>
        <w:rPr>
          <w:rFonts w:ascii="Times New Roman" w:hAnsi="Times New Roman" w:eastAsia="Times New Roman" w:cs="Times New Roman"/>
          <w:sz w:val="24"/>
          <w:szCs w:val="24"/>
        </w:rPr>
      </w:pPr>
      <w:r w:rsidRPr="00B52313">
        <w:rPr>
          <w:rFonts w:ascii="Times New Roman" w:hAnsi="Times New Roman" w:eastAsia="Times New Roman" w:cs="Times New Roman"/>
          <w:sz w:val="24"/>
          <w:szCs w:val="24"/>
        </w:rPr>
        <w:t xml:space="preserve">A 60-day Federal Register Notice (FRN) soliciting public comments was published on </w:t>
      </w:r>
      <w:r w:rsidR="00115AA6">
        <w:rPr>
          <w:rFonts w:ascii="Times New Roman" w:hAnsi="Times New Roman" w:eastAsia="Times New Roman" w:cs="Times New Roman"/>
          <w:sz w:val="24"/>
          <w:szCs w:val="24"/>
        </w:rPr>
        <w:t>Tues</w:t>
      </w:r>
      <w:r w:rsidRPr="00B52313">
        <w:rPr>
          <w:rFonts w:ascii="Times New Roman" w:hAnsi="Times New Roman" w:eastAsia="Times New Roman" w:cs="Times New Roman"/>
          <w:sz w:val="24"/>
          <w:szCs w:val="24"/>
        </w:rPr>
        <w:t xml:space="preserve">day, </w:t>
      </w:r>
      <w:r w:rsidR="00115AA6">
        <w:rPr>
          <w:rFonts w:ascii="Times New Roman" w:hAnsi="Times New Roman" w:eastAsia="Times New Roman" w:cs="Times New Roman"/>
          <w:sz w:val="24"/>
          <w:szCs w:val="24"/>
        </w:rPr>
        <w:t>September 14, 2021</w:t>
      </w:r>
      <w:r w:rsidRPr="00B52313">
        <w:rPr>
          <w:rFonts w:ascii="Times New Roman" w:hAnsi="Times New Roman" w:eastAsia="Times New Roman" w:cs="Times New Roman"/>
          <w:sz w:val="24"/>
          <w:szCs w:val="24"/>
        </w:rPr>
        <w:t xml:space="preserve"> (Vol. 8</w:t>
      </w:r>
      <w:r w:rsidR="00115AA6">
        <w:rPr>
          <w:rFonts w:ascii="Times New Roman" w:hAnsi="Times New Roman" w:eastAsia="Times New Roman" w:cs="Times New Roman"/>
          <w:sz w:val="24"/>
          <w:szCs w:val="24"/>
        </w:rPr>
        <w:t>6</w:t>
      </w:r>
      <w:r w:rsidRPr="00B52313">
        <w:rPr>
          <w:rFonts w:ascii="Times New Roman" w:hAnsi="Times New Roman" w:eastAsia="Times New Roman" w:cs="Times New Roman"/>
          <w:sz w:val="24"/>
          <w:szCs w:val="24"/>
        </w:rPr>
        <w:t xml:space="preserve">, No. </w:t>
      </w:r>
      <w:r w:rsidR="00115AA6">
        <w:rPr>
          <w:rFonts w:ascii="Times New Roman" w:hAnsi="Times New Roman" w:eastAsia="Times New Roman" w:cs="Times New Roman"/>
          <w:sz w:val="24"/>
          <w:szCs w:val="24"/>
        </w:rPr>
        <w:t>175</w:t>
      </w:r>
      <w:r w:rsidRPr="00B52313">
        <w:rPr>
          <w:rFonts w:ascii="Times New Roman" w:hAnsi="Times New Roman" w:eastAsia="Times New Roman" w:cs="Times New Roman"/>
          <w:sz w:val="24"/>
          <w:szCs w:val="24"/>
        </w:rPr>
        <w:t>, page</w:t>
      </w:r>
      <w:r w:rsidR="00115AA6">
        <w:rPr>
          <w:rFonts w:ascii="Times New Roman" w:hAnsi="Times New Roman" w:eastAsia="Times New Roman" w:cs="Times New Roman"/>
          <w:sz w:val="24"/>
          <w:szCs w:val="24"/>
        </w:rPr>
        <w:t>s</w:t>
      </w:r>
      <w:r w:rsidRPr="00B52313">
        <w:rPr>
          <w:rFonts w:ascii="Times New Roman" w:hAnsi="Times New Roman" w:eastAsia="Times New Roman" w:cs="Times New Roman"/>
          <w:sz w:val="24"/>
          <w:szCs w:val="24"/>
        </w:rPr>
        <w:t xml:space="preserve"> </w:t>
      </w:r>
      <w:r w:rsidR="00115AA6">
        <w:rPr>
          <w:rFonts w:ascii="Times New Roman" w:hAnsi="Times New Roman" w:eastAsia="Times New Roman" w:cs="Times New Roman"/>
          <w:sz w:val="24"/>
          <w:szCs w:val="24"/>
        </w:rPr>
        <w:t>51122-51123</w:t>
      </w:r>
      <w:r w:rsidRPr="00B52313">
        <w:rPr>
          <w:rFonts w:ascii="Times New Roman" w:hAnsi="Times New Roman" w:eastAsia="Times New Roman" w:cs="Times New Roman"/>
          <w:sz w:val="24"/>
          <w:szCs w:val="24"/>
        </w:rPr>
        <w:t>). No comments were received.</w:t>
      </w:r>
    </w:p>
    <w:p w:rsidRPr="00B52313" w:rsidR="00B52313" w:rsidP="00B52313" w:rsidRDefault="00B52313" w14:paraId="566FF4E4" w14:textId="77777777">
      <w:pPr>
        <w:autoSpaceDE w:val="0"/>
        <w:autoSpaceDN w:val="0"/>
        <w:adjustRightInd w:val="0"/>
        <w:spacing w:after="0" w:line="240" w:lineRule="auto"/>
        <w:rPr>
          <w:rFonts w:ascii="Times New Roman" w:hAnsi="Times New Roman" w:eastAsia="Times New Roman" w:cs="Times New Roman"/>
          <w:sz w:val="24"/>
          <w:szCs w:val="24"/>
        </w:rPr>
      </w:pPr>
    </w:p>
    <w:p w:rsidR="00B52313" w:rsidP="00B52313" w:rsidRDefault="00B52313" w14:paraId="20129FE7" w14:textId="165743B6">
      <w:pPr>
        <w:autoSpaceDE w:val="0"/>
        <w:autoSpaceDN w:val="0"/>
        <w:adjustRightInd w:val="0"/>
        <w:spacing w:after="0" w:line="240" w:lineRule="auto"/>
        <w:rPr>
          <w:rFonts w:ascii="Times New Roman" w:hAnsi="Times New Roman" w:eastAsia="Times New Roman" w:cs="Times New Roman"/>
          <w:sz w:val="24"/>
          <w:szCs w:val="24"/>
        </w:rPr>
      </w:pPr>
      <w:r w:rsidRPr="00B52313">
        <w:rPr>
          <w:rFonts w:ascii="Times New Roman" w:hAnsi="Times New Roman" w:eastAsia="Times New Roman" w:cs="Times New Roman"/>
          <w:sz w:val="24"/>
          <w:szCs w:val="24"/>
        </w:rPr>
        <w:t xml:space="preserve">A 30-day Federal Register Notice (FRN) soliciting comments was published on </w:t>
      </w:r>
      <w:r w:rsidR="001346D0">
        <w:rPr>
          <w:rFonts w:ascii="Times New Roman" w:hAnsi="Times New Roman" w:eastAsia="Times New Roman" w:cs="Times New Roman"/>
          <w:sz w:val="24"/>
          <w:szCs w:val="24"/>
        </w:rPr>
        <w:t>Tuesday</w:t>
      </w:r>
      <w:r w:rsidRPr="00B52313">
        <w:rPr>
          <w:rFonts w:ascii="Times New Roman" w:hAnsi="Times New Roman" w:eastAsia="Times New Roman" w:cs="Times New Roman"/>
          <w:sz w:val="24"/>
          <w:szCs w:val="24"/>
        </w:rPr>
        <w:t xml:space="preserve">, </w:t>
      </w:r>
      <w:r w:rsidR="001346D0">
        <w:rPr>
          <w:rFonts w:ascii="Times New Roman" w:hAnsi="Times New Roman" w:eastAsia="Times New Roman" w:cs="Times New Roman"/>
          <w:sz w:val="24"/>
          <w:szCs w:val="24"/>
        </w:rPr>
        <w:t>November 23, 2021</w:t>
      </w:r>
      <w:r w:rsidRPr="00B52313">
        <w:rPr>
          <w:rFonts w:ascii="Times New Roman" w:hAnsi="Times New Roman" w:eastAsia="Times New Roman" w:cs="Times New Roman"/>
          <w:sz w:val="24"/>
          <w:szCs w:val="24"/>
        </w:rPr>
        <w:t xml:space="preserve"> (Vol. 8</w:t>
      </w:r>
      <w:r w:rsidR="001346D0">
        <w:rPr>
          <w:rFonts w:ascii="Times New Roman" w:hAnsi="Times New Roman" w:eastAsia="Times New Roman" w:cs="Times New Roman"/>
          <w:sz w:val="24"/>
          <w:szCs w:val="24"/>
        </w:rPr>
        <w:t>6</w:t>
      </w:r>
      <w:r w:rsidRPr="00B52313">
        <w:rPr>
          <w:rFonts w:ascii="Times New Roman" w:hAnsi="Times New Roman" w:eastAsia="Times New Roman" w:cs="Times New Roman"/>
          <w:sz w:val="24"/>
          <w:szCs w:val="24"/>
        </w:rPr>
        <w:t xml:space="preserve">, No. </w:t>
      </w:r>
      <w:r w:rsidR="001346D0">
        <w:rPr>
          <w:rFonts w:ascii="Times New Roman" w:hAnsi="Times New Roman" w:eastAsia="Times New Roman" w:cs="Times New Roman"/>
          <w:sz w:val="24"/>
          <w:szCs w:val="24"/>
        </w:rPr>
        <w:t>223</w:t>
      </w:r>
      <w:r w:rsidRPr="00B52313">
        <w:rPr>
          <w:rFonts w:ascii="Times New Roman" w:hAnsi="Times New Roman" w:eastAsia="Times New Roman" w:cs="Times New Roman"/>
          <w:sz w:val="24"/>
          <w:szCs w:val="24"/>
        </w:rPr>
        <w:t xml:space="preserve"> page</w:t>
      </w:r>
      <w:r w:rsidR="001346D0">
        <w:rPr>
          <w:rFonts w:ascii="Times New Roman" w:hAnsi="Times New Roman" w:eastAsia="Times New Roman" w:cs="Times New Roman"/>
          <w:sz w:val="24"/>
          <w:szCs w:val="24"/>
        </w:rPr>
        <w:t>s</w:t>
      </w:r>
      <w:r w:rsidRPr="00B52313">
        <w:rPr>
          <w:rFonts w:ascii="Times New Roman" w:hAnsi="Times New Roman" w:eastAsia="Times New Roman" w:cs="Times New Roman"/>
          <w:sz w:val="24"/>
          <w:szCs w:val="24"/>
        </w:rPr>
        <w:t xml:space="preserve"> </w:t>
      </w:r>
      <w:r w:rsidR="001346D0">
        <w:rPr>
          <w:rFonts w:ascii="Times New Roman" w:hAnsi="Times New Roman" w:eastAsia="Times New Roman" w:cs="Times New Roman"/>
          <w:sz w:val="24"/>
          <w:szCs w:val="24"/>
        </w:rPr>
        <w:t>66535-66536</w:t>
      </w:r>
      <w:r w:rsidRPr="00B52313">
        <w:rPr>
          <w:rFonts w:ascii="Times New Roman" w:hAnsi="Times New Roman" w:eastAsia="Times New Roman" w:cs="Times New Roman"/>
          <w:sz w:val="24"/>
          <w:szCs w:val="24"/>
        </w:rPr>
        <w:t xml:space="preserve">).  </w:t>
      </w:r>
    </w:p>
    <w:p w:rsidR="00B37F72" w:rsidP="00B52313" w:rsidRDefault="00B37F72" w14:paraId="58D3E06F" w14:textId="1FDDA994">
      <w:pPr>
        <w:autoSpaceDE w:val="0"/>
        <w:autoSpaceDN w:val="0"/>
        <w:adjustRightInd w:val="0"/>
        <w:spacing w:after="0" w:line="240" w:lineRule="auto"/>
        <w:rPr>
          <w:rFonts w:ascii="Times New Roman" w:hAnsi="Times New Roman" w:eastAsia="Times New Roman" w:cs="Times New Roman"/>
          <w:sz w:val="24"/>
          <w:szCs w:val="24"/>
        </w:rPr>
      </w:pPr>
    </w:p>
    <w:p w:rsidRPr="00B52313" w:rsidR="00B37F72" w:rsidP="00B52313" w:rsidRDefault="00B37F72" w14:paraId="15BF5A66" w14:textId="12AB7524">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Data previously collected in refe</w:t>
      </w:r>
      <w:r w:rsidR="00DC0D5F">
        <w:rPr>
          <w:rFonts w:ascii="Times New Roman" w:hAnsi="Times New Roman" w:eastAsia="Times New Roman" w:cs="Times New Roman"/>
          <w:sz w:val="24"/>
          <w:szCs w:val="24"/>
        </w:rPr>
        <w:t>re</w:t>
      </w:r>
      <w:r>
        <w:rPr>
          <w:rFonts w:ascii="Times New Roman" w:hAnsi="Times New Roman" w:eastAsia="Times New Roman" w:cs="Times New Roman"/>
          <w:sz w:val="24"/>
          <w:szCs w:val="24"/>
        </w:rPr>
        <w:t xml:space="preserve">nce to the quality and comfort of the exosuit is considered consultation in moving forward with additional data, as NIST has taken these comments into consideration moving forward. </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B576D6" w:rsidR="00B576D6" w:rsidP="00B576D6" w:rsidRDefault="00B576D6" w14:paraId="37F1C27E" w14:textId="77777777">
      <w:pPr>
        <w:autoSpaceDE w:val="0"/>
        <w:autoSpaceDN w:val="0"/>
        <w:adjustRightInd w:val="0"/>
        <w:spacing w:after="0" w:line="240" w:lineRule="auto"/>
        <w:rPr>
          <w:rFonts w:ascii="Times New Roman" w:hAnsi="Times New Roman" w:eastAsia="Times New Roman" w:cs="Times New Roman"/>
          <w:sz w:val="24"/>
          <w:szCs w:val="24"/>
        </w:rPr>
      </w:pPr>
      <w:r w:rsidRPr="00B576D6">
        <w:rPr>
          <w:rFonts w:ascii="Times New Roman" w:hAnsi="Times New Roman" w:eastAsia="Times New Roman" w:cs="Times New Roman"/>
          <w:sz w:val="24"/>
          <w:szCs w:val="24"/>
        </w:rPr>
        <w:t>No payments or gifts are offered to participants. The consent form and the recruitment flyer both state: “There will be no compensation for participation in this study and results of this study are expected to be made public.”</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6754E5" w:rsidR="006754E5" w:rsidP="006754E5" w:rsidRDefault="006754E5" w14:paraId="0F0FA073" w14:textId="77777777">
      <w:pPr>
        <w:autoSpaceDE w:val="0"/>
        <w:autoSpaceDN w:val="0"/>
        <w:adjustRightInd w:val="0"/>
        <w:spacing w:after="0" w:line="240" w:lineRule="auto"/>
        <w:rPr>
          <w:rFonts w:ascii="Times New Roman" w:hAnsi="Times New Roman" w:eastAsia="Times New Roman" w:cs="Times New Roman"/>
          <w:sz w:val="24"/>
          <w:szCs w:val="24"/>
        </w:rPr>
      </w:pPr>
      <w:r w:rsidRPr="006754E5">
        <w:rPr>
          <w:rFonts w:ascii="Times New Roman" w:hAnsi="Times New Roman" w:eastAsia="Times New Roman" w:cs="Times New Roman"/>
          <w:sz w:val="24"/>
          <w:szCs w:val="24"/>
        </w:rPr>
        <w:t>Some or all of the survey data may be publicly disclosed.  Video and photos of the subject performing the task and knee tests may be released with only the subject number.  The participant’s name will not be released. The consent form addresses this point and provides a choice to the subject whether or not they wish to publicly disclose any information about their test.  Should the subject choose to not disclose their information, no personally identifiable information will be disclosed. Although the participant’s name may be collected, the storage of information is not in a Privacy Act System of Records which retrieves information based on a personal identifier. This collection does not require a Privacy Act Statement or SORN.</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77F2" w:rsidR="00BF77F2" w:rsidP="00BF77F2" w:rsidRDefault="00BF77F2" w14:paraId="610AD8B9" w14:textId="77777777">
      <w:pPr>
        <w:autoSpaceDE w:val="0"/>
        <w:autoSpaceDN w:val="0"/>
        <w:adjustRightInd w:val="0"/>
        <w:spacing w:after="0" w:line="240" w:lineRule="auto"/>
        <w:rPr>
          <w:rFonts w:ascii="Times New Roman" w:hAnsi="Times New Roman" w:eastAsia="Times New Roman" w:cs="Times New Roman"/>
          <w:sz w:val="24"/>
          <w:szCs w:val="24"/>
        </w:rPr>
      </w:pPr>
      <w:r w:rsidRPr="00BF77F2">
        <w:rPr>
          <w:rFonts w:ascii="Times New Roman" w:hAnsi="Times New Roman" w:eastAsia="Times New Roman" w:cs="Times New Roman"/>
          <w:sz w:val="24"/>
          <w:szCs w:val="24"/>
        </w:rPr>
        <w:t>No questions of a sensitive nature will be asked of the participants.</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000FDF" w:rsidR="00000FDF" w:rsidP="00000FDF" w:rsidRDefault="00000FDF" w14:paraId="59F845D7" w14:textId="4DDD5CC0">
      <w:pPr>
        <w:autoSpaceDE w:val="0"/>
        <w:autoSpaceDN w:val="0"/>
        <w:adjustRightInd w:val="0"/>
        <w:spacing w:after="0" w:line="240" w:lineRule="auto"/>
        <w:rPr>
          <w:rFonts w:ascii="Times New Roman" w:hAnsi="Times New Roman" w:eastAsia="Times New Roman" w:cs="Times New Roman"/>
          <w:sz w:val="24"/>
          <w:szCs w:val="24"/>
        </w:rPr>
      </w:pPr>
      <w:r w:rsidRPr="00000FDF">
        <w:rPr>
          <w:rFonts w:ascii="Times New Roman" w:hAnsi="Times New Roman" w:eastAsia="Times New Roman" w:cs="Times New Roman"/>
          <w:sz w:val="24"/>
          <w:szCs w:val="24"/>
        </w:rPr>
        <w:t>The survey regarding the participant’s experience using the exoskeleton suit takes approximately 10 minutes to fill out.  30 Subjects may participa</w:t>
      </w:r>
      <w:r w:rsidR="00997B0A">
        <w:rPr>
          <w:rFonts w:ascii="Times New Roman" w:hAnsi="Times New Roman" w:eastAsia="Times New Roman" w:cs="Times New Roman"/>
          <w:sz w:val="24"/>
          <w:szCs w:val="24"/>
        </w:rPr>
        <w:t>te</w:t>
      </w:r>
      <w:r w:rsidRPr="00000FDF">
        <w:rPr>
          <w:rFonts w:ascii="Times New Roman" w:hAnsi="Times New Roman" w:eastAsia="Times New Roman" w:cs="Times New Roman"/>
          <w:sz w:val="24"/>
          <w:szCs w:val="24"/>
        </w:rPr>
        <w:t xml:space="preserve"> in up to </w:t>
      </w:r>
      <w:r w:rsidR="00997B0A">
        <w:rPr>
          <w:rFonts w:ascii="Times New Roman" w:hAnsi="Times New Roman" w:eastAsia="Times New Roman" w:cs="Times New Roman"/>
          <w:sz w:val="24"/>
          <w:szCs w:val="24"/>
        </w:rPr>
        <w:t>8</w:t>
      </w:r>
      <w:r w:rsidRPr="00000FDF">
        <w:rPr>
          <w:rFonts w:ascii="Times New Roman" w:hAnsi="Times New Roman" w:eastAsia="Times New Roman" w:cs="Times New Roman"/>
          <w:sz w:val="24"/>
          <w:szCs w:val="24"/>
        </w:rPr>
        <w:t xml:space="preserve"> separate tasks.  The survey will be given after each task to record the experience of using the exoskeleton. There are </w:t>
      </w:r>
      <w:r w:rsidR="00997B0A">
        <w:rPr>
          <w:rFonts w:ascii="Times New Roman" w:hAnsi="Times New Roman" w:eastAsia="Times New Roman" w:cs="Times New Roman"/>
          <w:sz w:val="24"/>
          <w:szCs w:val="24"/>
        </w:rPr>
        <w:t>up to eight</w:t>
      </w:r>
      <w:r w:rsidRPr="00000FDF">
        <w:rPr>
          <w:rFonts w:ascii="Times New Roman" w:hAnsi="Times New Roman" w:eastAsia="Times New Roman" w:cs="Times New Roman"/>
          <w:sz w:val="24"/>
          <w:szCs w:val="24"/>
        </w:rPr>
        <w:t xml:space="preserve"> task tests for a total of </w:t>
      </w:r>
      <w:r w:rsidR="00997B0A">
        <w:rPr>
          <w:rFonts w:ascii="Times New Roman" w:hAnsi="Times New Roman" w:eastAsia="Times New Roman" w:cs="Times New Roman"/>
          <w:sz w:val="24"/>
          <w:szCs w:val="24"/>
        </w:rPr>
        <w:t>240</w:t>
      </w:r>
      <w:r w:rsidRPr="00000FDF">
        <w:rPr>
          <w:rFonts w:ascii="Times New Roman" w:hAnsi="Times New Roman" w:eastAsia="Times New Roman" w:cs="Times New Roman"/>
          <w:sz w:val="24"/>
          <w:szCs w:val="24"/>
        </w:rPr>
        <w:t xml:space="preserve"> participants at 10 minutes per response equaling </w:t>
      </w:r>
      <w:r w:rsidR="00997B0A">
        <w:rPr>
          <w:rFonts w:ascii="Times New Roman" w:hAnsi="Times New Roman" w:eastAsia="Times New Roman" w:cs="Times New Roman"/>
          <w:sz w:val="24"/>
          <w:szCs w:val="24"/>
        </w:rPr>
        <w:t>4</w:t>
      </w:r>
      <w:r w:rsidRPr="00000FDF">
        <w:rPr>
          <w:rFonts w:ascii="Times New Roman" w:hAnsi="Times New Roman" w:eastAsia="Times New Roman" w:cs="Times New Roman"/>
          <w:sz w:val="24"/>
          <w:szCs w:val="24"/>
        </w:rPr>
        <w:t>0 hours burden.</w:t>
      </w:r>
    </w:p>
    <w:p w:rsidRPr="0093611D" w:rsidR="0093611D" w:rsidP="0093611D" w:rsidRDefault="0093611D" w14:paraId="61830E72" w14:textId="77777777">
      <w:pPr>
        <w:spacing w:line="240" w:lineRule="auto"/>
        <w:rPr>
          <w:rFonts w:ascii="Times New Roman" w:hAnsi="Times New Roman" w:cs="Times New Roman"/>
          <w:b/>
          <w:bCs/>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1E1646" w:rsidR="001E1646" w:rsidP="001E1646" w:rsidRDefault="001E1646" w14:paraId="1BAE015A" w14:textId="77777777">
      <w:pPr>
        <w:autoSpaceDE w:val="0"/>
        <w:autoSpaceDN w:val="0"/>
        <w:adjustRightInd w:val="0"/>
        <w:spacing w:after="0" w:line="240" w:lineRule="auto"/>
        <w:rPr>
          <w:rFonts w:ascii="Times New Roman" w:hAnsi="Times New Roman" w:eastAsia="Times New Roman" w:cs="Times New Roman"/>
          <w:sz w:val="24"/>
          <w:szCs w:val="24"/>
        </w:rPr>
      </w:pPr>
      <w:r w:rsidRPr="001E1646">
        <w:rPr>
          <w:rFonts w:ascii="Times New Roman" w:hAnsi="Times New Roman" w:eastAsia="Times New Roman" w:cs="Times New Roman"/>
          <w:sz w:val="24"/>
          <w:szCs w:val="24"/>
        </w:rPr>
        <w:t xml:space="preserve">There is no cost to the respondent.  </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1E1646" w:rsidR="001E1646" w:rsidP="001E1646" w:rsidRDefault="001E1646" w14:paraId="47B6A6CB" w14:textId="77777777">
      <w:pPr>
        <w:autoSpaceDE w:val="0"/>
        <w:autoSpaceDN w:val="0"/>
        <w:adjustRightInd w:val="0"/>
        <w:spacing w:after="0" w:line="240" w:lineRule="auto"/>
        <w:rPr>
          <w:rFonts w:ascii="Times New Roman" w:hAnsi="Times New Roman" w:eastAsia="Times New Roman" w:cs="Times New Roman"/>
          <w:sz w:val="24"/>
          <w:szCs w:val="24"/>
        </w:rPr>
      </w:pPr>
      <w:r w:rsidRPr="001E1646">
        <w:rPr>
          <w:rFonts w:ascii="Times New Roman" w:hAnsi="Times New Roman" w:eastAsia="Times New Roman" w:cs="Times New Roman"/>
          <w:sz w:val="24"/>
          <w:szCs w:val="24"/>
        </w:rPr>
        <w:t>Professional cost: 30 hours x $158 per hour with overhead = $4800.</w:t>
      </w:r>
    </w:p>
    <w:p w:rsidRPr="0093611D" w:rsidR="0093611D" w:rsidP="0093611D" w:rsidRDefault="0093611D" w14:paraId="72DCFB53" w14:textId="77777777">
      <w:pPr>
        <w:spacing w:line="240" w:lineRule="auto"/>
        <w:rPr>
          <w:rFonts w:ascii="Times New Roman" w:hAnsi="Times New Roman" w:cs="Times New Roman"/>
          <w:b/>
          <w:bCs/>
          <w:sz w:val="24"/>
          <w:szCs w:val="24"/>
        </w:rPr>
      </w:pPr>
    </w:p>
    <w:p w:rsidRPr="0093611D" w:rsidR="0093611D" w:rsidP="0093611D"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93611D" w:rsidP="0093611D" w:rsidRDefault="0093611D" w14:paraId="50306130" w14:textId="0730291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00766CB4" w:rsidP="009E4C8C" w:rsidRDefault="00233187" w14:paraId="33DDC2A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NIST anticipates the use of two additional tasks for testing the exosuit, therefore there is a slight increase in burden hours as this corresponds with administering the survey post task.</w:t>
      </w:r>
    </w:p>
    <w:p w:rsidR="00766CB4" w:rsidP="009E4C8C" w:rsidRDefault="00766CB4" w14:paraId="7D6B5486" w14:textId="77777777">
      <w:pPr>
        <w:autoSpaceDE w:val="0"/>
        <w:autoSpaceDN w:val="0"/>
        <w:adjustRightInd w:val="0"/>
        <w:spacing w:after="0" w:line="240" w:lineRule="auto"/>
        <w:rPr>
          <w:rFonts w:ascii="Times New Roman" w:hAnsi="Times New Roman" w:cs="Times New Roman"/>
          <w:sz w:val="24"/>
          <w:szCs w:val="24"/>
        </w:rPr>
      </w:pPr>
    </w:p>
    <w:p w:rsidR="000F5638" w:rsidP="000F5638" w:rsidRDefault="00A5178E" w14:paraId="01189AB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Two questions have been added to the pretest section</w:t>
      </w:r>
      <w:r w:rsidR="001346D0">
        <w:rPr>
          <w:rFonts w:ascii="Times New Roman" w:hAnsi="Times New Roman" w:cs="Times New Roman"/>
          <w:sz w:val="24"/>
          <w:szCs w:val="24"/>
        </w:rPr>
        <w:t>:</w:t>
      </w:r>
    </w:p>
    <w:p w:rsidR="000F5638" w:rsidP="000F5638" w:rsidRDefault="000F5638" w14:paraId="7E4BD405" w14:textId="1E144F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003C37" w:rsidR="001346D0">
        <w:rPr>
          <w:rFonts w:ascii="Times New Roman" w:hAnsi="Times New Roman" w:cs="Times New Roman"/>
          <w:sz w:val="24"/>
          <w:szCs w:val="24"/>
        </w:rPr>
        <w:t xml:space="preserve">What </w:t>
      </w:r>
      <w:r w:rsidRPr="00003C37" w:rsidR="00766CB4">
        <w:rPr>
          <w:rFonts w:ascii="Times New Roman" w:hAnsi="Times New Roman" w:cs="Times New Roman"/>
          <w:sz w:val="24"/>
          <w:szCs w:val="24"/>
        </w:rPr>
        <w:t>is your age, height, handedness, job title, and hobbies/sports?</w:t>
      </w:r>
    </w:p>
    <w:p w:rsidRPr="00003C37" w:rsidR="00766CB4" w:rsidP="000F5638" w:rsidRDefault="000F5638" w14:paraId="3C2D59A6" w14:textId="5D2F40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003C37" w:rsidR="00766CB4">
        <w:rPr>
          <w:rFonts w:ascii="Times New Roman" w:hAnsi="Times New Roman" w:cs="Times New Roman"/>
          <w:sz w:val="24"/>
          <w:szCs w:val="24"/>
        </w:rPr>
        <w:t>On a scale from 0 (low) - 5 (high), what is your daily activity level?</w:t>
      </w:r>
    </w:p>
    <w:p w:rsidR="00766CB4" w:rsidP="009E4C8C" w:rsidRDefault="00766CB4" w14:paraId="42FAD643" w14:textId="77777777">
      <w:pPr>
        <w:autoSpaceDE w:val="0"/>
        <w:autoSpaceDN w:val="0"/>
        <w:adjustRightInd w:val="0"/>
        <w:spacing w:after="0" w:line="240" w:lineRule="auto"/>
        <w:rPr>
          <w:rFonts w:ascii="Times New Roman" w:hAnsi="Times New Roman" w:cs="Times New Roman"/>
          <w:sz w:val="24"/>
          <w:szCs w:val="24"/>
        </w:rPr>
      </w:pPr>
    </w:p>
    <w:p w:rsidR="000F5638" w:rsidP="009E4C8C" w:rsidRDefault="000F5638" w14:paraId="58E95E33" w14:textId="0BCFB9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 4 was split into two questions (now Questions 4 and 5):</w:t>
      </w:r>
    </w:p>
    <w:p w:rsidRPr="000F5638" w:rsidR="000F5638" w:rsidP="000F5638" w:rsidRDefault="000F5638" w14:paraId="16D8C21A" w14:textId="717869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Q4:</w:t>
      </w:r>
      <w:r w:rsidRPr="000F5638">
        <w:rPr>
          <w:rFonts w:ascii="Times New Roman" w:hAnsi="Times New Roman" w:cs="Times New Roman"/>
          <w:sz w:val="24"/>
          <w:szCs w:val="24"/>
        </w:rPr>
        <w:t xml:space="preserve"> When NOT wearing the exoskeleton and while performing the test, did you have any</w:t>
      </w:r>
    </w:p>
    <w:p w:rsidR="000F5638" w:rsidP="000F5638" w:rsidRDefault="000F5638" w14:paraId="3B06579C" w14:textId="1B238591">
      <w:pPr>
        <w:autoSpaceDE w:val="0"/>
        <w:autoSpaceDN w:val="0"/>
        <w:adjustRightInd w:val="0"/>
        <w:spacing w:after="0" w:line="240" w:lineRule="auto"/>
        <w:rPr>
          <w:rFonts w:ascii="Times New Roman" w:hAnsi="Times New Roman" w:cs="Times New Roman"/>
          <w:sz w:val="24"/>
          <w:szCs w:val="24"/>
        </w:rPr>
      </w:pPr>
      <w:r w:rsidRPr="000F5638">
        <w:rPr>
          <w:rFonts w:ascii="Times New Roman" w:hAnsi="Times New Roman" w:cs="Times New Roman"/>
          <w:sz w:val="24"/>
          <w:szCs w:val="24"/>
        </w:rPr>
        <w:t>pain, soreness or discomfort? Please mark accordingly.</w:t>
      </w:r>
    </w:p>
    <w:p w:rsidRPr="000F5638" w:rsidR="000F5638" w:rsidP="000F5638" w:rsidRDefault="000F5638" w14:paraId="7AE19410" w14:textId="522D9E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Q5: </w:t>
      </w:r>
      <w:r w:rsidRPr="000F5638">
        <w:rPr>
          <w:rFonts w:ascii="Times New Roman" w:hAnsi="Times New Roman" w:cs="Times New Roman"/>
          <w:sz w:val="24"/>
          <w:szCs w:val="24"/>
        </w:rPr>
        <w:t>When wearing the exoskeleton and while performing the test, did you have any pain,</w:t>
      </w:r>
    </w:p>
    <w:p w:rsidR="000F5638" w:rsidP="000F5638" w:rsidRDefault="000F5638" w14:paraId="3CC7C273" w14:textId="3B1FAA5F">
      <w:pPr>
        <w:autoSpaceDE w:val="0"/>
        <w:autoSpaceDN w:val="0"/>
        <w:adjustRightInd w:val="0"/>
        <w:spacing w:after="0" w:line="240" w:lineRule="auto"/>
        <w:rPr>
          <w:rFonts w:ascii="Times New Roman" w:hAnsi="Times New Roman" w:cs="Times New Roman"/>
          <w:sz w:val="24"/>
          <w:szCs w:val="24"/>
        </w:rPr>
      </w:pPr>
      <w:r w:rsidRPr="000F5638">
        <w:rPr>
          <w:rFonts w:ascii="Times New Roman" w:hAnsi="Times New Roman" w:cs="Times New Roman"/>
          <w:sz w:val="24"/>
          <w:szCs w:val="24"/>
        </w:rPr>
        <w:t>soreness or discomfort? Please mark accordingly.</w:t>
      </w:r>
    </w:p>
    <w:p w:rsidR="000F5638" w:rsidP="000F5638" w:rsidRDefault="000F5638" w14:paraId="48D7DEA5" w14:textId="1C853B82">
      <w:pPr>
        <w:autoSpaceDE w:val="0"/>
        <w:autoSpaceDN w:val="0"/>
        <w:adjustRightInd w:val="0"/>
        <w:spacing w:after="0" w:line="240" w:lineRule="auto"/>
        <w:rPr>
          <w:rFonts w:ascii="Times New Roman" w:hAnsi="Times New Roman" w:cs="Times New Roman"/>
          <w:sz w:val="24"/>
          <w:szCs w:val="24"/>
        </w:rPr>
      </w:pPr>
    </w:p>
    <w:p w:rsidR="00766CB4" w:rsidP="00CA2A41" w:rsidRDefault="00CA2A41" w14:paraId="65E4E087" w14:textId="6F11A0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w:t>
      </w:r>
      <w:r w:rsidR="00B175FA">
        <w:rPr>
          <w:rFonts w:ascii="Times New Roman" w:hAnsi="Times New Roman" w:cs="Times New Roman"/>
          <w:sz w:val="24"/>
          <w:szCs w:val="24"/>
        </w:rPr>
        <w:t>questions have been added to the survey</w:t>
      </w:r>
      <w:r w:rsidR="00766CB4">
        <w:rPr>
          <w:rFonts w:ascii="Times New Roman" w:hAnsi="Times New Roman" w:cs="Times New Roman"/>
          <w:sz w:val="24"/>
          <w:szCs w:val="24"/>
        </w:rPr>
        <w:t>:</w:t>
      </w:r>
    </w:p>
    <w:p w:rsidRPr="00CA2A41" w:rsidR="00CA2A41" w:rsidP="00CA2A41" w:rsidRDefault="00CA2A41" w14:paraId="0568A391" w14:textId="573589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Q9: </w:t>
      </w:r>
      <w:r w:rsidRPr="00CA2A41">
        <w:rPr>
          <w:rFonts w:ascii="Times New Roman" w:hAnsi="Times New Roman" w:cs="Times New Roman"/>
          <w:sz w:val="24"/>
          <w:szCs w:val="24"/>
        </w:rPr>
        <w:t>Which part of the test did the exoskeleton provide the most benefit?</w:t>
      </w:r>
      <w:r w:rsidR="00D116F3">
        <w:rPr>
          <w:rFonts w:ascii="Times New Roman" w:hAnsi="Times New Roman" w:cs="Times New Roman"/>
          <w:sz w:val="24"/>
          <w:szCs w:val="24"/>
        </w:rPr>
        <w:t xml:space="preserve"> </w:t>
      </w:r>
      <w:r w:rsidRPr="00CA2A41">
        <w:rPr>
          <w:rFonts w:ascii="Times New Roman" w:hAnsi="Times New Roman" w:cs="Times New Roman"/>
          <w:sz w:val="24"/>
          <w:szCs w:val="24"/>
        </w:rPr>
        <w:t xml:space="preserve">0 </w:t>
      </w:r>
      <w:r>
        <w:rPr>
          <w:rFonts w:ascii="Times New Roman" w:hAnsi="Times New Roman" w:cs="Times New Roman"/>
          <w:sz w:val="24"/>
          <w:szCs w:val="24"/>
        </w:rPr>
        <w:t xml:space="preserve">N/A, </w:t>
      </w:r>
      <w:r w:rsidRPr="00CA2A41">
        <w:rPr>
          <w:rFonts w:ascii="Times New Roman" w:hAnsi="Times New Roman" w:cs="Times New Roman"/>
          <w:sz w:val="24"/>
          <w:szCs w:val="24"/>
        </w:rPr>
        <w:t>1</w:t>
      </w:r>
      <w:r>
        <w:rPr>
          <w:rFonts w:ascii="Times New Roman" w:hAnsi="Times New Roman" w:cs="Times New Roman"/>
          <w:sz w:val="24"/>
          <w:szCs w:val="24"/>
        </w:rPr>
        <w:t xml:space="preserve"> floor,</w:t>
      </w:r>
      <w:r w:rsidRPr="00CA2A41">
        <w:rPr>
          <w:rFonts w:ascii="Times New Roman" w:hAnsi="Times New Roman" w:cs="Times New Roman"/>
          <w:sz w:val="24"/>
          <w:szCs w:val="24"/>
        </w:rPr>
        <w:t xml:space="preserve"> 2</w:t>
      </w:r>
      <w:r>
        <w:rPr>
          <w:rFonts w:ascii="Times New Roman" w:hAnsi="Times New Roman" w:cs="Times New Roman"/>
          <w:sz w:val="24"/>
          <w:szCs w:val="24"/>
        </w:rPr>
        <w:t xml:space="preserve"> low wall,</w:t>
      </w:r>
      <w:r w:rsidRPr="00CA2A41">
        <w:rPr>
          <w:rFonts w:ascii="Times New Roman" w:hAnsi="Times New Roman" w:cs="Times New Roman"/>
          <w:sz w:val="24"/>
          <w:szCs w:val="24"/>
        </w:rPr>
        <w:t xml:space="preserve"> 3</w:t>
      </w:r>
      <w:r>
        <w:rPr>
          <w:rFonts w:ascii="Times New Roman" w:hAnsi="Times New Roman" w:cs="Times New Roman"/>
          <w:sz w:val="24"/>
          <w:szCs w:val="24"/>
        </w:rPr>
        <w:t xml:space="preserve"> high wall,</w:t>
      </w:r>
      <w:r w:rsidRPr="00CA2A41">
        <w:rPr>
          <w:rFonts w:ascii="Times New Roman" w:hAnsi="Times New Roman" w:cs="Times New Roman"/>
          <w:sz w:val="24"/>
          <w:szCs w:val="24"/>
        </w:rPr>
        <w:t xml:space="preserve"> 4</w:t>
      </w:r>
      <w:r>
        <w:rPr>
          <w:rFonts w:ascii="Times New Roman" w:hAnsi="Times New Roman" w:cs="Times New Roman"/>
          <w:sz w:val="24"/>
          <w:szCs w:val="24"/>
        </w:rPr>
        <w:t xml:space="preserve"> ceiling</w:t>
      </w:r>
    </w:p>
    <w:p w:rsidR="00D116F3" w:rsidP="00CA2A41" w:rsidRDefault="00D116F3" w14:paraId="4E65C642" w14:textId="171BB6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Q10: </w:t>
      </w:r>
      <w:r w:rsidRPr="00CA2A41" w:rsidR="00CA2A41">
        <w:rPr>
          <w:rFonts w:ascii="Times New Roman" w:hAnsi="Times New Roman" w:cs="Times New Roman"/>
          <w:sz w:val="24"/>
          <w:szCs w:val="24"/>
        </w:rPr>
        <w:t>Which part of the test did the exoskeleton provide the least benefit?</w:t>
      </w:r>
      <w:r>
        <w:rPr>
          <w:rFonts w:ascii="Times New Roman" w:hAnsi="Times New Roman" w:cs="Times New Roman"/>
          <w:sz w:val="24"/>
          <w:szCs w:val="24"/>
        </w:rPr>
        <w:t xml:space="preserve"> </w:t>
      </w:r>
      <w:r w:rsidRPr="00D116F3">
        <w:rPr>
          <w:rFonts w:ascii="Times New Roman" w:hAnsi="Times New Roman" w:cs="Times New Roman"/>
          <w:sz w:val="24"/>
          <w:szCs w:val="24"/>
        </w:rPr>
        <w:t>0 N/A, 1 floor, 2 low wall, 3 high wall, 4 ceiling</w:t>
      </w:r>
    </w:p>
    <w:p w:rsidR="00592AAB" w:rsidP="00CA2A41" w:rsidRDefault="00592AAB" w14:paraId="1D2200C2" w14:textId="3C83D563">
      <w:pPr>
        <w:autoSpaceDE w:val="0"/>
        <w:autoSpaceDN w:val="0"/>
        <w:adjustRightInd w:val="0"/>
        <w:spacing w:after="0" w:line="240" w:lineRule="auto"/>
        <w:rPr>
          <w:rFonts w:ascii="Times New Roman" w:hAnsi="Times New Roman" w:cs="Times New Roman"/>
          <w:sz w:val="24"/>
          <w:szCs w:val="24"/>
        </w:rPr>
      </w:pPr>
    </w:p>
    <w:p w:rsidRPr="00003C37" w:rsidR="00592AAB" w:rsidP="00CA2A41" w:rsidRDefault="00592AAB" w14:paraId="289E18AC" w14:textId="57B04A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Remaining questions are unchanged except to be renumbered due to the above additions. </w:t>
      </w:r>
    </w:p>
    <w:p w:rsidRPr="0093611D" w:rsidR="0093611D" w:rsidP="0093611D" w:rsidRDefault="0093611D" w14:paraId="6B0D5D2E" w14:textId="77777777">
      <w:pPr>
        <w:spacing w:line="240" w:lineRule="auto"/>
        <w:rPr>
          <w:rFonts w:ascii="Times New Roman" w:hAnsi="Times New Roman" w:cs="Times New Roman"/>
          <w:b/>
          <w:bCs/>
          <w:sz w:val="24"/>
          <w:szCs w:val="24"/>
        </w:rPr>
      </w:pPr>
    </w:p>
    <w:p w:rsidR="009E4C8C" w:rsidP="009E4C8C" w:rsidRDefault="0093611D" w14:paraId="75FD881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E4C8C" w:rsidR="009E4C8C" w:rsidP="009E4C8C" w:rsidRDefault="009E4C8C" w14:paraId="3779D430" w14:textId="15FF160C">
      <w:pPr>
        <w:spacing w:line="240" w:lineRule="auto"/>
        <w:rPr>
          <w:rFonts w:ascii="Times New Roman" w:hAnsi="Times New Roman" w:cs="Times New Roman"/>
          <w:b/>
          <w:bCs/>
          <w:sz w:val="24"/>
          <w:szCs w:val="24"/>
        </w:rPr>
      </w:pPr>
      <w:r w:rsidRPr="009E4C8C">
        <w:rPr>
          <w:rFonts w:ascii="Times New Roman" w:hAnsi="Times New Roman" w:eastAsia="Times New Roman" w:cs="Times New Roman"/>
          <w:sz w:val="24"/>
          <w:szCs w:val="24"/>
          <w:lang w:bidi="en-US"/>
        </w:rPr>
        <w:t xml:space="preserve">Once data is analyzed, publication of results by subjects who allow public disclosure of their information may occur in written reports, conference papers, journal papers, books and presentations at standards development organization meetings. The data collected will not be reused, other than for the purposes stated above. The data will not be used by NIST in the future beyond the current study analysis and compilation. NIST also plans to publish the collected </w:t>
      </w:r>
      <w:r w:rsidRPr="009E4C8C">
        <w:rPr>
          <w:rFonts w:ascii="Times New Roman" w:hAnsi="Times New Roman" w:eastAsia="Times New Roman" w:cs="Times New Roman"/>
          <w:sz w:val="24"/>
          <w:szCs w:val="24"/>
          <w:lang w:bidi="en-US"/>
        </w:rPr>
        <w:lastRenderedPageBreak/>
        <w:t>publicly disclosed data in accordance with NIST guidelines and procedures to allow the research community to develop measurement science beyond allowable NIST resources.</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AB2202" w:rsidR="00AB2202" w:rsidP="00AB2202" w:rsidRDefault="00AB2202" w14:paraId="00826509" w14:textId="24CFBFF9">
      <w:pPr>
        <w:autoSpaceDE w:val="0"/>
        <w:autoSpaceDN w:val="0"/>
        <w:adjustRightInd w:val="0"/>
        <w:spacing w:after="0" w:line="240" w:lineRule="auto"/>
        <w:rPr>
          <w:rFonts w:ascii="Times New Roman" w:hAnsi="Times New Roman" w:eastAsia="Times New Roman" w:cs="Times New Roman"/>
          <w:sz w:val="24"/>
          <w:szCs w:val="24"/>
        </w:rPr>
      </w:pPr>
      <w:r w:rsidRPr="00AB2202">
        <w:rPr>
          <w:rFonts w:ascii="Times New Roman" w:hAnsi="Times New Roman" w:eastAsia="Times New Roman" w:cs="Times New Roman"/>
          <w:sz w:val="24"/>
          <w:szCs w:val="24"/>
        </w:rPr>
        <w:t>The OMB approval information will be displayed.</w:t>
      </w:r>
    </w:p>
    <w:p w:rsidRPr="0093611D" w:rsidR="0093611D" w:rsidP="0093611D" w:rsidRDefault="0093611D" w14:paraId="5A34E35F" w14:textId="77777777">
      <w:pPr>
        <w:spacing w:line="240" w:lineRule="auto"/>
        <w:rPr>
          <w:rFonts w:ascii="Times New Roman" w:hAnsi="Times New Roman" w:cs="Times New Roman"/>
          <w:b/>
          <w:bCs/>
          <w:sz w:val="24"/>
          <w:szCs w:val="24"/>
        </w:rPr>
      </w:pPr>
    </w:p>
    <w:p w:rsidR="0073310B" w:rsidP="0093611D" w:rsidRDefault="0093611D" w14:paraId="3A03A7BA" w14:textId="09ED0659">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AB2202" w:rsidR="00AB2202" w:rsidP="00AB2202" w:rsidRDefault="00AB2202" w14:paraId="37A895C7" w14:textId="771BAAAD">
      <w:pPr>
        <w:autoSpaceDE w:val="0"/>
        <w:autoSpaceDN w:val="0"/>
        <w:adjustRightInd w:val="0"/>
        <w:spacing w:after="0" w:line="240" w:lineRule="auto"/>
        <w:rPr>
          <w:rFonts w:ascii="Times New Roman" w:hAnsi="Times New Roman" w:eastAsia="Times New Roman" w:cs="Times New Roman"/>
          <w:sz w:val="24"/>
          <w:szCs w:val="24"/>
        </w:rPr>
      </w:pPr>
      <w:r w:rsidRPr="00AB2202">
        <w:rPr>
          <w:rFonts w:ascii="Times New Roman" w:hAnsi="Times New Roman" w:eastAsia="Times New Roman" w:cs="Times New Roman"/>
          <w:sz w:val="24"/>
          <w:szCs w:val="24"/>
        </w:rPr>
        <w:t>There are no ex</w:t>
      </w:r>
      <w:r>
        <w:rPr>
          <w:rFonts w:ascii="Times New Roman" w:hAnsi="Times New Roman" w:eastAsia="Times New Roman" w:cs="Times New Roman"/>
          <w:sz w:val="24"/>
          <w:szCs w:val="24"/>
        </w:rPr>
        <w:t>ceptions</w:t>
      </w:r>
      <w:r w:rsidRPr="00AB2202">
        <w:rPr>
          <w:rFonts w:ascii="Times New Roman" w:hAnsi="Times New Roman" w:eastAsia="Times New Roman" w:cs="Times New Roman"/>
          <w:sz w:val="24"/>
          <w:szCs w:val="24"/>
        </w:rPr>
        <w:t>.</w:t>
      </w:r>
    </w:p>
    <w:p w:rsidRPr="0093611D" w:rsidR="00AB2202" w:rsidP="0093611D" w:rsidRDefault="00AB2202" w14:paraId="47B9A2D5" w14:textId="77777777">
      <w:pPr>
        <w:spacing w:line="240" w:lineRule="auto"/>
        <w:rPr>
          <w:rFonts w:ascii="Times New Roman" w:hAnsi="Times New Roman" w:cs="Times New Roman"/>
          <w:b/>
          <w:bCs/>
          <w:sz w:val="24"/>
          <w:szCs w:val="24"/>
        </w:rPr>
      </w:pPr>
    </w:p>
    <w:sectPr w:rsidRPr="0093611D" w:rsidR="00AB2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0F79"/>
    <w:multiLevelType w:val="hybridMultilevel"/>
    <w:tmpl w:val="A6F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46370"/>
    <w:multiLevelType w:val="hybridMultilevel"/>
    <w:tmpl w:val="087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0FDF"/>
    <w:rsid w:val="00003C37"/>
    <w:rsid w:val="00024E4D"/>
    <w:rsid w:val="000F5638"/>
    <w:rsid w:val="00115AA6"/>
    <w:rsid w:val="001346D0"/>
    <w:rsid w:val="00145D01"/>
    <w:rsid w:val="001E1646"/>
    <w:rsid w:val="00233187"/>
    <w:rsid w:val="00257B57"/>
    <w:rsid w:val="0027094B"/>
    <w:rsid w:val="002925B3"/>
    <w:rsid w:val="003249BA"/>
    <w:rsid w:val="00587147"/>
    <w:rsid w:val="00592AAB"/>
    <w:rsid w:val="005D4594"/>
    <w:rsid w:val="00653682"/>
    <w:rsid w:val="006754E5"/>
    <w:rsid w:val="0073310B"/>
    <w:rsid w:val="00747A50"/>
    <w:rsid w:val="00766CB4"/>
    <w:rsid w:val="008A5407"/>
    <w:rsid w:val="009135AD"/>
    <w:rsid w:val="0093611D"/>
    <w:rsid w:val="00997B0A"/>
    <w:rsid w:val="009B3D05"/>
    <w:rsid w:val="009E4C8C"/>
    <w:rsid w:val="00A5178E"/>
    <w:rsid w:val="00AB2202"/>
    <w:rsid w:val="00B175FA"/>
    <w:rsid w:val="00B37F72"/>
    <w:rsid w:val="00B51A15"/>
    <w:rsid w:val="00B52313"/>
    <w:rsid w:val="00B576D6"/>
    <w:rsid w:val="00BF77F2"/>
    <w:rsid w:val="00C20928"/>
    <w:rsid w:val="00C279F6"/>
    <w:rsid w:val="00C57381"/>
    <w:rsid w:val="00CA2A41"/>
    <w:rsid w:val="00D116F3"/>
    <w:rsid w:val="00D57CCC"/>
    <w:rsid w:val="00DA22AC"/>
    <w:rsid w:val="00DC0D5F"/>
    <w:rsid w:val="00EB7FDC"/>
    <w:rsid w:val="00F4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B51A15"/>
    <w:rPr>
      <w:sz w:val="16"/>
      <w:szCs w:val="16"/>
    </w:rPr>
  </w:style>
  <w:style w:type="paragraph" w:styleId="CommentText">
    <w:name w:val="annotation text"/>
    <w:basedOn w:val="Normal"/>
    <w:link w:val="CommentTextChar"/>
    <w:uiPriority w:val="99"/>
    <w:semiHidden/>
    <w:unhideWhenUsed/>
    <w:rsid w:val="00B51A15"/>
    <w:pPr>
      <w:spacing w:line="240" w:lineRule="auto"/>
    </w:pPr>
    <w:rPr>
      <w:sz w:val="20"/>
      <w:szCs w:val="20"/>
    </w:rPr>
  </w:style>
  <w:style w:type="character" w:customStyle="1" w:styleId="CommentTextChar">
    <w:name w:val="Comment Text Char"/>
    <w:basedOn w:val="DefaultParagraphFont"/>
    <w:link w:val="CommentText"/>
    <w:uiPriority w:val="99"/>
    <w:semiHidden/>
    <w:rsid w:val="00B51A15"/>
    <w:rPr>
      <w:sz w:val="20"/>
      <w:szCs w:val="20"/>
    </w:rPr>
  </w:style>
  <w:style w:type="paragraph" w:styleId="CommentSubject">
    <w:name w:val="annotation subject"/>
    <w:basedOn w:val="CommentText"/>
    <w:next w:val="CommentText"/>
    <w:link w:val="CommentSubjectChar"/>
    <w:uiPriority w:val="99"/>
    <w:semiHidden/>
    <w:unhideWhenUsed/>
    <w:rsid w:val="00B51A15"/>
    <w:rPr>
      <w:b/>
      <w:bCs/>
    </w:rPr>
  </w:style>
  <w:style w:type="character" w:customStyle="1" w:styleId="CommentSubjectChar">
    <w:name w:val="Comment Subject Char"/>
    <w:basedOn w:val="CommentTextChar"/>
    <w:link w:val="CommentSubject"/>
    <w:uiPriority w:val="99"/>
    <w:semiHidden/>
    <w:rsid w:val="00B51A15"/>
    <w:rPr>
      <w:b/>
      <w:bCs/>
      <w:sz w:val="20"/>
      <w:szCs w:val="20"/>
    </w:rPr>
  </w:style>
  <w:style w:type="paragraph" w:styleId="NormalWeb">
    <w:name w:val="Normal (Web)"/>
    <w:basedOn w:val="Normal"/>
    <w:uiPriority w:val="99"/>
    <w:semiHidden/>
    <w:unhideWhenUsed/>
    <w:rsid w:val="00747A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88942">
      <w:bodyDiv w:val="1"/>
      <w:marLeft w:val="0"/>
      <w:marRight w:val="0"/>
      <w:marTop w:val="0"/>
      <w:marBottom w:val="0"/>
      <w:divBdr>
        <w:top w:val="none" w:sz="0" w:space="0" w:color="auto"/>
        <w:left w:val="none" w:sz="0" w:space="0" w:color="auto"/>
        <w:bottom w:val="none" w:sz="0" w:space="0" w:color="auto"/>
        <w:right w:val="none" w:sz="0" w:space="0" w:color="auto"/>
      </w:divBdr>
    </w:div>
    <w:div w:id="1033651826">
      <w:bodyDiv w:val="1"/>
      <w:marLeft w:val="0"/>
      <w:marRight w:val="0"/>
      <w:marTop w:val="0"/>
      <w:marBottom w:val="0"/>
      <w:divBdr>
        <w:top w:val="none" w:sz="0" w:space="0" w:color="auto"/>
        <w:left w:val="none" w:sz="0" w:space="0" w:color="auto"/>
        <w:bottom w:val="none" w:sz="0" w:space="0" w:color="auto"/>
        <w:right w:val="none" w:sz="0" w:space="0" w:color="auto"/>
      </w:divBdr>
    </w:div>
    <w:div w:id="1113398094">
      <w:bodyDiv w:val="1"/>
      <w:marLeft w:val="0"/>
      <w:marRight w:val="0"/>
      <w:marTop w:val="0"/>
      <w:marBottom w:val="0"/>
      <w:divBdr>
        <w:top w:val="none" w:sz="0" w:space="0" w:color="auto"/>
        <w:left w:val="none" w:sz="0" w:space="0" w:color="auto"/>
        <w:bottom w:val="none" w:sz="0" w:space="0" w:color="auto"/>
        <w:right w:val="none" w:sz="0" w:space="0" w:color="auto"/>
      </w:divBdr>
      <w:divsChild>
        <w:div w:id="894239905">
          <w:marLeft w:val="0"/>
          <w:marRight w:val="0"/>
          <w:marTop w:val="0"/>
          <w:marBottom w:val="0"/>
          <w:divBdr>
            <w:top w:val="none" w:sz="0" w:space="0" w:color="auto"/>
            <w:left w:val="none" w:sz="0" w:space="0" w:color="auto"/>
            <w:bottom w:val="none" w:sz="0" w:space="0" w:color="auto"/>
            <w:right w:val="none" w:sz="0" w:space="0" w:color="auto"/>
          </w:divBdr>
          <w:divsChild>
            <w:div w:id="1719619730">
              <w:marLeft w:val="0"/>
              <w:marRight w:val="0"/>
              <w:marTop w:val="0"/>
              <w:marBottom w:val="0"/>
              <w:divBdr>
                <w:top w:val="none" w:sz="0" w:space="0" w:color="auto"/>
                <w:left w:val="none" w:sz="0" w:space="0" w:color="auto"/>
                <w:bottom w:val="none" w:sz="0" w:space="0" w:color="auto"/>
                <w:right w:val="none" w:sz="0" w:space="0" w:color="auto"/>
              </w:divBdr>
              <w:divsChild>
                <w:div w:id="139738361">
                  <w:marLeft w:val="0"/>
                  <w:marRight w:val="0"/>
                  <w:marTop w:val="0"/>
                  <w:marBottom w:val="0"/>
                  <w:divBdr>
                    <w:top w:val="none" w:sz="0" w:space="0" w:color="auto"/>
                    <w:left w:val="none" w:sz="0" w:space="0" w:color="auto"/>
                    <w:bottom w:val="none" w:sz="0" w:space="0" w:color="auto"/>
                    <w:right w:val="none" w:sz="0" w:space="0" w:color="auto"/>
                  </w:divBdr>
                  <w:divsChild>
                    <w:div w:id="1028794378">
                      <w:marLeft w:val="0"/>
                      <w:marRight w:val="0"/>
                      <w:marTop w:val="0"/>
                      <w:marBottom w:val="0"/>
                      <w:divBdr>
                        <w:top w:val="none" w:sz="0" w:space="0" w:color="auto"/>
                        <w:left w:val="none" w:sz="0" w:space="0" w:color="auto"/>
                        <w:bottom w:val="none" w:sz="0" w:space="0" w:color="auto"/>
                        <w:right w:val="none" w:sz="0" w:space="0" w:color="auto"/>
                      </w:divBdr>
                    </w:div>
                  </w:divsChild>
                </w:div>
                <w:div w:id="321860341">
                  <w:marLeft w:val="0"/>
                  <w:marRight w:val="0"/>
                  <w:marTop w:val="0"/>
                  <w:marBottom w:val="0"/>
                  <w:divBdr>
                    <w:top w:val="none" w:sz="0" w:space="0" w:color="auto"/>
                    <w:left w:val="none" w:sz="0" w:space="0" w:color="auto"/>
                    <w:bottom w:val="none" w:sz="0" w:space="0" w:color="auto"/>
                    <w:right w:val="none" w:sz="0" w:space="0" w:color="auto"/>
                  </w:divBdr>
                  <w:divsChild>
                    <w:div w:id="8092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1039">
              <w:marLeft w:val="0"/>
              <w:marRight w:val="0"/>
              <w:marTop w:val="0"/>
              <w:marBottom w:val="0"/>
              <w:divBdr>
                <w:top w:val="none" w:sz="0" w:space="0" w:color="auto"/>
                <w:left w:val="none" w:sz="0" w:space="0" w:color="auto"/>
                <w:bottom w:val="none" w:sz="0" w:space="0" w:color="auto"/>
                <w:right w:val="none" w:sz="0" w:space="0" w:color="auto"/>
              </w:divBdr>
              <w:divsChild>
                <w:div w:id="4552349">
                  <w:marLeft w:val="0"/>
                  <w:marRight w:val="0"/>
                  <w:marTop w:val="0"/>
                  <w:marBottom w:val="0"/>
                  <w:divBdr>
                    <w:top w:val="none" w:sz="0" w:space="0" w:color="auto"/>
                    <w:left w:val="none" w:sz="0" w:space="0" w:color="auto"/>
                    <w:bottom w:val="none" w:sz="0" w:space="0" w:color="auto"/>
                    <w:right w:val="none" w:sz="0" w:space="0" w:color="auto"/>
                  </w:divBdr>
                  <w:divsChild>
                    <w:div w:id="2633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3939">
          <w:marLeft w:val="0"/>
          <w:marRight w:val="0"/>
          <w:marTop w:val="0"/>
          <w:marBottom w:val="0"/>
          <w:divBdr>
            <w:top w:val="none" w:sz="0" w:space="0" w:color="auto"/>
            <w:left w:val="none" w:sz="0" w:space="0" w:color="auto"/>
            <w:bottom w:val="none" w:sz="0" w:space="0" w:color="auto"/>
            <w:right w:val="none" w:sz="0" w:space="0" w:color="auto"/>
          </w:divBdr>
          <w:divsChild>
            <w:div w:id="1696078800">
              <w:marLeft w:val="0"/>
              <w:marRight w:val="0"/>
              <w:marTop w:val="0"/>
              <w:marBottom w:val="0"/>
              <w:divBdr>
                <w:top w:val="none" w:sz="0" w:space="0" w:color="auto"/>
                <w:left w:val="none" w:sz="0" w:space="0" w:color="auto"/>
                <w:bottom w:val="none" w:sz="0" w:space="0" w:color="auto"/>
                <w:right w:val="none" w:sz="0" w:space="0" w:color="auto"/>
              </w:divBdr>
              <w:divsChild>
                <w:div w:id="55398241">
                  <w:marLeft w:val="0"/>
                  <w:marRight w:val="0"/>
                  <w:marTop w:val="0"/>
                  <w:marBottom w:val="0"/>
                  <w:divBdr>
                    <w:top w:val="none" w:sz="0" w:space="0" w:color="auto"/>
                    <w:left w:val="none" w:sz="0" w:space="0" w:color="auto"/>
                    <w:bottom w:val="none" w:sz="0" w:space="0" w:color="auto"/>
                    <w:right w:val="none" w:sz="0" w:space="0" w:color="auto"/>
                  </w:divBdr>
                  <w:divsChild>
                    <w:div w:id="4797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70232">
      <w:bodyDiv w:val="1"/>
      <w:marLeft w:val="0"/>
      <w:marRight w:val="0"/>
      <w:marTop w:val="0"/>
      <w:marBottom w:val="0"/>
      <w:divBdr>
        <w:top w:val="none" w:sz="0" w:space="0" w:color="auto"/>
        <w:left w:val="none" w:sz="0" w:space="0" w:color="auto"/>
        <w:bottom w:val="none" w:sz="0" w:space="0" w:color="auto"/>
        <w:right w:val="none" w:sz="0" w:space="0" w:color="auto"/>
      </w:divBdr>
      <w:divsChild>
        <w:div w:id="1089542265">
          <w:marLeft w:val="0"/>
          <w:marRight w:val="0"/>
          <w:marTop w:val="0"/>
          <w:marBottom w:val="0"/>
          <w:divBdr>
            <w:top w:val="none" w:sz="0" w:space="0" w:color="auto"/>
            <w:left w:val="none" w:sz="0" w:space="0" w:color="auto"/>
            <w:bottom w:val="none" w:sz="0" w:space="0" w:color="auto"/>
            <w:right w:val="none" w:sz="0" w:space="0" w:color="auto"/>
          </w:divBdr>
        </w:div>
        <w:div w:id="1678966959">
          <w:marLeft w:val="0"/>
          <w:marRight w:val="0"/>
          <w:marTop w:val="0"/>
          <w:marBottom w:val="0"/>
          <w:divBdr>
            <w:top w:val="none" w:sz="0" w:space="0" w:color="auto"/>
            <w:left w:val="none" w:sz="0" w:space="0" w:color="auto"/>
            <w:bottom w:val="none" w:sz="0" w:space="0" w:color="auto"/>
            <w:right w:val="none" w:sz="0" w:space="0" w:color="auto"/>
          </w:divBdr>
        </w:div>
        <w:div w:id="1017661025">
          <w:marLeft w:val="0"/>
          <w:marRight w:val="0"/>
          <w:marTop w:val="0"/>
          <w:marBottom w:val="0"/>
          <w:divBdr>
            <w:top w:val="none" w:sz="0" w:space="0" w:color="auto"/>
            <w:left w:val="none" w:sz="0" w:space="0" w:color="auto"/>
            <w:bottom w:val="none" w:sz="0" w:space="0" w:color="auto"/>
            <w:right w:val="none" w:sz="0" w:space="0" w:color="auto"/>
          </w:divBdr>
        </w:div>
        <w:div w:id="263196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3</cp:revision>
  <dcterms:created xsi:type="dcterms:W3CDTF">2021-11-23T15:17:00Z</dcterms:created>
  <dcterms:modified xsi:type="dcterms:W3CDTF">2021-11-23T15:41:00Z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-539783948</vt:i4>
  </property>
</Properties>
</file>