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7F90" w:rsidR="00727F90" w:rsidP="00727F90" w:rsidRDefault="00727F90" w14:paraId="41CEF7EE" w14:textId="77777777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727F90">
        <w:rPr>
          <w:rFonts w:ascii="Times New Roman" w:hAnsi="Times New Roman"/>
          <w:b/>
          <w:bCs/>
          <w:snapToGrid w:val="0"/>
        </w:rPr>
        <w:t>Supporting Statement for Form SSA-787</w:t>
      </w:r>
    </w:p>
    <w:p w:rsidRPr="00727F90" w:rsidR="00727F90" w:rsidP="00727F90" w:rsidRDefault="00727F90" w14:paraId="3C0A425F" w14:textId="77777777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727F90">
        <w:rPr>
          <w:rFonts w:ascii="Times New Roman" w:hAnsi="Times New Roman"/>
          <w:b/>
          <w:bCs/>
          <w:snapToGrid w:val="0"/>
        </w:rPr>
        <w:t>Medical Source Opinion of Patient’s Capability to Manage Benefits</w:t>
      </w:r>
    </w:p>
    <w:p w:rsidRPr="00727F90" w:rsidR="00727F90" w:rsidP="00727F90" w:rsidRDefault="00727F90" w14:paraId="70A11957" w14:textId="77777777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727F90">
        <w:rPr>
          <w:rFonts w:ascii="Times New Roman" w:hAnsi="Times New Roman"/>
          <w:b/>
          <w:bCs/>
          <w:snapToGrid w:val="0"/>
        </w:rPr>
        <w:t>20 CFR 404.2015 and 416.615</w:t>
      </w:r>
    </w:p>
    <w:p w:rsidRPr="00727F90" w:rsidR="00BF0AFD" w:rsidP="00727F90" w:rsidRDefault="00727F90" w14:paraId="6F560ED8" w14:textId="77777777">
      <w:pPr>
        <w:jc w:val="center"/>
        <w:rPr>
          <w:b/>
          <w:bCs/>
        </w:rPr>
      </w:pPr>
      <w:r w:rsidRPr="00727F90">
        <w:rPr>
          <w:rFonts w:ascii="Times New Roman" w:hAnsi="Times New Roman"/>
          <w:b/>
          <w:bCs/>
          <w:snapToGrid w:val="0"/>
        </w:rPr>
        <w:t>OMB No. 0960-0024</w:t>
      </w:r>
    </w:p>
    <w:p w:rsidRPr="00ED5E9D" w:rsidR="00470782" w:rsidP="00DB435B" w:rsidRDefault="00470782" w14:paraId="53847891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1C123582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019B861C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4674976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01E0D284" w14:textId="77777777">
      <w:pPr>
        <w:rPr>
          <w:rFonts w:ascii="Times New Roman" w:hAnsi="Times New Roman"/>
        </w:rPr>
      </w:pPr>
    </w:p>
    <w:p w:rsidR="00865E56" w:rsidP="00865E56" w:rsidRDefault="00865E56" w14:paraId="28F8C235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6A3F443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182813F3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 w14:paraId="54920653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01098F13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66C2751C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4D13AFA1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27F90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0FB0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5160EF"/>
  <w15:chartTrackingRefBased/>
  <w15:docId w15:val="{9C2650DF-4D94-4DBB-88AD-84EE4468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2021-11-15T12:33:00Z</dcterms:created>
  <dcterms:modified xsi:type="dcterms:W3CDTF">2021-11-15T12:33:00Z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