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4D82" w:rsidR="00524D82" w:rsidP="00524D82" w:rsidRDefault="003008D5" w14:paraId="124BCD54" w14:textId="585E351C">
      <w:pPr>
        <w:autoSpaceDE w:val="0"/>
        <w:autoSpaceDN w:val="0"/>
        <w:adjustRightInd w:val="0"/>
        <w:ind w:right="-720"/>
        <w:jc w:val="center"/>
        <w:rPr>
          <w:rFonts w:ascii="Times New Roman" w:hAnsi="Times New Roman"/>
          <w:b/>
        </w:rPr>
      </w:pPr>
      <w:r w:rsidRPr="00BF0AFD">
        <w:rPr>
          <w:rFonts w:ascii="Times New Roman" w:hAnsi="Times New Roman"/>
          <w:b/>
          <w:bCs/>
        </w:rPr>
        <w:t>Addendum to</w:t>
      </w:r>
      <w:r w:rsidRPr="00BF0AFD" w:rsidR="00BF0AFD">
        <w:rPr>
          <w:rFonts w:ascii="Times New Roman" w:hAnsi="Times New Roman"/>
          <w:b/>
          <w:bCs/>
        </w:rPr>
        <w:t xml:space="preserve"> </w:t>
      </w:r>
      <w:r w:rsidR="000F5FCA">
        <w:rPr>
          <w:rFonts w:ascii="Times New Roman" w:hAnsi="Times New Roman"/>
          <w:b/>
          <w:bCs/>
        </w:rPr>
        <w:t xml:space="preserve">the </w:t>
      </w:r>
      <w:r w:rsidR="00865E56">
        <w:rPr>
          <w:rFonts w:ascii="Times New Roman" w:hAnsi="Times New Roman"/>
          <w:b/>
        </w:rPr>
        <w:t xml:space="preserve">Supporting Statement for </w:t>
      </w:r>
      <w:r w:rsidRPr="00524D82" w:rsidR="00524D82">
        <w:rPr>
          <w:rFonts w:ascii="Times New Roman" w:hAnsi="Times New Roman"/>
          <w:b/>
        </w:rPr>
        <w:t xml:space="preserve">Form SSA-454-BK </w:t>
      </w:r>
    </w:p>
    <w:p w:rsidRPr="00524D82" w:rsidR="00524D82" w:rsidP="00524D82" w:rsidRDefault="00524D82" w14:paraId="0110D594" w14:textId="77777777">
      <w:pPr>
        <w:autoSpaceDE w:val="0"/>
        <w:autoSpaceDN w:val="0"/>
        <w:adjustRightInd w:val="0"/>
        <w:ind w:right="-720"/>
        <w:jc w:val="center"/>
        <w:rPr>
          <w:rFonts w:ascii="Times New Roman" w:hAnsi="Times New Roman"/>
          <w:b/>
        </w:rPr>
      </w:pPr>
      <w:r w:rsidRPr="00524D82">
        <w:rPr>
          <w:rFonts w:ascii="Times New Roman" w:hAnsi="Times New Roman"/>
          <w:b/>
        </w:rPr>
        <w:t>Continuing Disability Review Report</w:t>
      </w:r>
    </w:p>
    <w:p w:rsidRPr="00524D82" w:rsidR="00524D82" w:rsidP="00524D82" w:rsidRDefault="00524D82" w14:paraId="7DDE3BDE" w14:textId="77777777">
      <w:pPr>
        <w:autoSpaceDE w:val="0"/>
        <w:autoSpaceDN w:val="0"/>
        <w:adjustRightInd w:val="0"/>
        <w:ind w:right="-720"/>
        <w:jc w:val="center"/>
        <w:rPr>
          <w:rFonts w:ascii="Times New Roman" w:hAnsi="Times New Roman"/>
          <w:b/>
        </w:rPr>
      </w:pPr>
      <w:r w:rsidRPr="00524D82">
        <w:rPr>
          <w:rFonts w:ascii="Times New Roman" w:hAnsi="Times New Roman"/>
          <w:b/>
        </w:rPr>
        <w:t>20 CFR 404.1589 &amp; 416.989</w:t>
      </w:r>
    </w:p>
    <w:p w:rsidR="00BF0AFD" w:rsidP="00524D82" w:rsidRDefault="00524D82" w14:paraId="51ABC130" w14:textId="269C2698">
      <w:pPr>
        <w:autoSpaceDE w:val="0"/>
        <w:autoSpaceDN w:val="0"/>
        <w:adjustRightInd w:val="0"/>
        <w:ind w:right="-720"/>
        <w:jc w:val="center"/>
        <w:rPr>
          <w:rFonts w:ascii="Times New Roman" w:hAnsi="Times New Roman"/>
          <w:b/>
        </w:rPr>
      </w:pPr>
      <w:r w:rsidRPr="00524D82">
        <w:rPr>
          <w:rFonts w:ascii="Times New Roman" w:hAnsi="Times New Roman"/>
          <w:b/>
        </w:rPr>
        <w:t>OMB No. 0960-0072</w:t>
      </w:r>
    </w:p>
    <w:p w:rsidR="0019742E" w:rsidP="00524D82" w:rsidRDefault="0019742E" w14:paraId="4F816E3C" w14:textId="77777777">
      <w:pPr>
        <w:autoSpaceDE w:val="0"/>
        <w:autoSpaceDN w:val="0"/>
        <w:adjustRightInd w:val="0"/>
        <w:ind w:right="-720"/>
        <w:jc w:val="center"/>
      </w:pPr>
    </w:p>
    <w:sdt>
      <w:sdtPr>
        <w:rPr>
          <w:rFonts w:ascii="Courier" w:hAnsi="Courier" w:eastAsia="Times New Roman" w:cs="Times New Roman"/>
          <w:color w:val="auto"/>
          <w:sz w:val="24"/>
          <w:szCs w:val="24"/>
        </w:rPr>
        <w:id w:val="521902263"/>
        <w:docPartObj>
          <w:docPartGallery w:val="Table of Contents"/>
          <w:docPartUnique/>
        </w:docPartObj>
      </w:sdtPr>
      <w:sdtEndPr>
        <w:rPr>
          <w:sz w:val="22"/>
          <w:szCs w:val="22"/>
        </w:rPr>
      </w:sdtEndPr>
      <w:sdtContent>
        <w:p w:rsidRPr="00702D80" w:rsidR="00244471" w:rsidP="00244471" w:rsidRDefault="00244471" w14:paraId="79F9E0E8" w14:textId="77777777">
          <w:pPr>
            <w:pStyle w:val="TOCHeading"/>
            <w:rPr>
              <w:rFonts w:ascii="Times New Roman" w:hAnsi="Times New Roman" w:cs="Times New Roman"/>
              <w:sz w:val="24"/>
              <w:szCs w:val="24"/>
            </w:rPr>
          </w:pPr>
          <w:r w:rsidRPr="00702D80">
            <w:rPr>
              <w:rFonts w:ascii="Times New Roman" w:hAnsi="Times New Roman" w:cs="Times New Roman"/>
              <w:sz w:val="24"/>
              <w:szCs w:val="24"/>
            </w:rPr>
            <w:t>Table of Contents</w:t>
          </w:r>
        </w:p>
        <w:p w:rsidRPr="00702D80" w:rsidR="00244471" w:rsidP="00244471" w:rsidRDefault="00244471" w14:paraId="02362E87" w14:textId="7AF68551">
          <w:pPr>
            <w:pStyle w:val="TOC1"/>
            <w:rPr>
              <w:rFonts w:ascii="Times New Roman" w:hAnsi="Times New Roman"/>
              <w:sz w:val="24"/>
              <w:szCs w:val="24"/>
            </w:rPr>
          </w:pPr>
          <w:r w:rsidRPr="00702D80">
            <w:rPr>
              <w:rFonts w:ascii="Times New Roman" w:hAnsi="Times New Roman"/>
              <w:sz w:val="24"/>
              <w:szCs w:val="24"/>
            </w:rPr>
            <w:t xml:space="preserve">Background </w:t>
          </w:r>
          <w:r w:rsidRPr="00702D80">
            <w:rPr>
              <w:rFonts w:ascii="Times New Roman" w:hAnsi="Times New Roman"/>
              <w:sz w:val="24"/>
              <w:szCs w:val="24"/>
            </w:rPr>
            <w:ptab w:alignment="right" w:relativeTo="margin" w:leader="dot"/>
          </w:r>
          <w:hyperlink w:history="1" w:anchor="_Background">
            <w:r w:rsidRPr="00B62AC3" w:rsidR="00B62AC3">
              <w:rPr>
                <w:rStyle w:val="Hyperlink"/>
                <w:rFonts w:ascii="Times New Roman" w:hAnsi="Times New Roman"/>
                <w:sz w:val="24"/>
                <w:szCs w:val="24"/>
              </w:rPr>
              <w:t>1</w:t>
            </w:r>
          </w:hyperlink>
        </w:p>
        <w:p w:rsidRPr="00702D80" w:rsidR="00244471" w:rsidP="00244471" w:rsidRDefault="00244471" w14:paraId="73A3A976" w14:textId="3BA390B8">
          <w:pPr>
            <w:pStyle w:val="TOC1"/>
            <w:rPr>
              <w:rFonts w:ascii="Times New Roman" w:hAnsi="Times New Roman"/>
              <w:b/>
              <w:bCs/>
              <w:sz w:val="24"/>
              <w:szCs w:val="24"/>
            </w:rPr>
          </w:pPr>
          <w:r w:rsidRPr="00702D80">
            <w:rPr>
              <w:rFonts w:ascii="Times New Roman" w:hAnsi="Times New Roman"/>
              <w:sz w:val="24"/>
              <w:szCs w:val="24"/>
            </w:rPr>
            <w:t>Revisions to the Information Collection</w:t>
          </w:r>
          <w:r w:rsidRPr="00702D80">
            <w:rPr>
              <w:rFonts w:ascii="Times New Roman" w:hAnsi="Times New Roman"/>
              <w:sz w:val="24"/>
              <w:szCs w:val="24"/>
            </w:rPr>
            <w:ptab w:alignment="right" w:relativeTo="margin" w:leader="dot"/>
          </w:r>
          <w:hyperlink w:history="1" w:anchor="_Revisions_to_the">
            <w:r w:rsidRPr="00B62AC3" w:rsidR="00B62AC3">
              <w:rPr>
                <w:rStyle w:val="Hyperlink"/>
                <w:rFonts w:ascii="Times New Roman" w:hAnsi="Times New Roman"/>
                <w:sz w:val="24"/>
                <w:szCs w:val="24"/>
              </w:rPr>
              <w:t>3</w:t>
            </w:r>
          </w:hyperlink>
        </w:p>
        <w:p w:rsidR="00244471" w:rsidP="00244471" w:rsidRDefault="00244471" w14:paraId="68A90B74" w14:textId="257FA14C">
          <w:pPr>
            <w:rPr>
              <w:rFonts w:ascii="Times New Roman" w:hAnsi="Times New Roman"/>
            </w:rPr>
          </w:pPr>
          <w:r w:rsidRPr="00702D80">
            <w:rPr>
              <w:rFonts w:ascii="Times New Roman" w:hAnsi="Times New Roman"/>
            </w:rPr>
            <w:t>Terms of Clearance</w:t>
          </w:r>
          <w:r w:rsidRPr="00702D80">
            <w:rPr>
              <w:rFonts w:ascii="Times New Roman" w:hAnsi="Times New Roman"/>
            </w:rPr>
            <w:ptab w:alignment="right" w:relativeTo="margin" w:leader="dot"/>
          </w:r>
          <w:hyperlink w:history="1" w:anchor="_Terms_of_Clearance">
            <w:r w:rsidRPr="00B62AC3" w:rsidR="00B62AC3">
              <w:rPr>
                <w:rStyle w:val="Hyperlink"/>
                <w:rFonts w:ascii="Times New Roman" w:hAnsi="Times New Roman"/>
              </w:rPr>
              <w:t>14</w:t>
            </w:r>
          </w:hyperlink>
        </w:p>
        <w:p w:rsidRPr="00702D80" w:rsidR="00244471" w:rsidP="00244471" w:rsidRDefault="00244471" w14:paraId="38294E29" w14:textId="7418CF7A">
          <w:pPr>
            <w:rPr>
              <w:rFonts w:ascii="Times New Roman" w:hAnsi="Times New Roman"/>
            </w:rPr>
          </w:pPr>
          <w:r>
            <w:rPr>
              <w:rFonts w:ascii="Times New Roman" w:hAnsi="Times New Roman"/>
            </w:rPr>
            <w:t>Public Comments on the Information Collection</w:t>
          </w:r>
          <w:r w:rsidRPr="00702D80">
            <w:rPr>
              <w:rFonts w:ascii="Times New Roman" w:hAnsi="Times New Roman"/>
            </w:rPr>
            <w:t xml:space="preserve"> </w:t>
          </w:r>
          <w:r w:rsidRPr="00702D80">
            <w:rPr>
              <w:rFonts w:ascii="Times New Roman" w:hAnsi="Times New Roman"/>
            </w:rPr>
            <w:ptab w:alignment="right" w:relativeTo="margin" w:leader="dot"/>
          </w:r>
          <w:hyperlink w:history="1" w:anchor="_Public_Comments_on">
            <w:r w:rsidRPr="00B62AC3">
              <w:rPr>
                <w:rStyle w:val="Hyperlink"/>
                <w:rFonts w:ascii="Times New Roman" w:hAnsi="Times New Roman"/>
              </w:rPr>
              <w:t>17</w:t>
            </w:r>
          </w:hyperlink>
        </w:p>
        <w:p w:rsidR="00244471" w:rsidP="00B62AC3" w:rsidRDefault="00244471" w14:paraId="23A85FC0" w14:textId="763748FB">
          <w:pPr>
            <w:pStyle w:val="TOC3"/>
            <w:spacing w:after="0"/>
            <w:ind w:left="0" w:firstLine="720"/>
            <w:rPr>
              <w:rFonts w:ascii="Times New Roman" w:hAnsi="Times New Roman"/>
              <w:sz w:val="24"/>
              <w:szCs w:val="24"/>
            </w:rPr>
          </w:pPr>
          <w:r>
            <w:rPr>
              <w:rFonts w:ascii="Times New Roman" w:hAnsi="Times New Roman"/>
            </w:rPr>
            <w:t>60-day Comment Period Federal Register Notice</w:t>
          </w:r>
          <w:r w:rsidRPr="00702D80">
            <w:rPr>
              <w:rFonts w:ascii="Times New Roman" w:hAnsi="Times New Roman"/>
              <w:sz w:val="24"/>
              <w:szCs w:val="24"/>
            </w:rPr>
            <w:ptab w:alignment="right" w:relativeTo="margin" w:leader="dot"/>
          </w:r>
          <w:hyperlink w:history="1" w:anchor="_60-Day_Comment_Period">
            <w:r w:rsidRPr="00B62AC3">
              <w:rPr>
                <w:rStyle w:val="Hyperlink"/>
                <w:rFonts w:ascii="Times New Roman" w:hAnsi="Times New Roman"/>
                <w:sz w:val="24"/>
                <w:szCs w:val="24"/>
              </w:rPr>
              <w:t>17</w:t>
            </w:r>
          </w:hyperlink>
        </w:p>
        <w:p w:rsidR="00B62AC3" w:rsidP="00B62AC3" w:rsidRDefault="00B62AC3" w14:paraId="41F7B86C" w14:textId="6DAA6BFA">
          <w:pPr>
            <w:ind w:left="1170"/>
            <w:rPr>
              <w:rFonts w:ascii="Times New Roman" w:hAnsi="Times New Roman"/>
              <w:sz w:val="22"/>
              <w:szCs w:val="22"/>
            </w:rPr>
          </w:pPr>
          <w:r w:rsidRPr="00B62AC3">
            <w:rPr>
              <w:rFonts w:ascii="Times New Roman" w:hAnsi="Times New Roman"/>
              <w:sz w:val="20"/>
              <w:szCs w:val="20"/>
            </w:rPr>
            <w:t>Overall Comments on the Time Estimate and Length of the SSA-454-BK</w:t>
          </w:r>
          <w:r>
            <w:rPr>
              <w:rFonts w:ascii="Times New Roman" w:hAnsi="Times New Roman"/>
              <w:sz w:val="22"/>
              <w:szCs w:val="22"/>
            </w:rPr>
            <w:t>…………………</w:t>
          </w:r>
          <w:r w:rsidR="006D6295">
            <w:rPr>
              <w:rFonts w:ascii="Times New Roman" w:hAnsi="Times New Roman"/>
              <w:sz w:val="22"/>
              <w:szCs w:val="22"/>
            </w:rPr>
            <w:t>…</w:t>
          </w:r>
          <w:r>
            <w:rPr>
              <w:rFonts w:ascii="Times New Roman" w:hAnsi="Times New Roman"/>
              <w:sz w:val="22"/>
              <w:szCs w:val="22"/>
            </w:rPr>
            <w:t>…</w:t>
          </w:r>
          <w:hyperlink w:history="1" w:anchor="_Overall_Comments_on">
            <w:r w:rsidRPr="00B62AC3">
              <w:rPr>
                <w:rStyle w:val="Hyperlink"/>
                <w:rFonts w:ascii="Times New Roman" w:hAnsi="Times New Roman"/>
                <w:sz w:val="22"/>
                <w:szCs w:val="22"/>
              </w:rPr>
              <w:t>17</w:t>
            </w:r>
          </w:hyperlink>
        </w:p>
        <w:p w:rsidR="00B62AC3" w:rsidP="00B62AC3" w:rsidRDefault="00B62AC3" w14:paraId="0903AF68" w14:textId="380B5642">
          <w:pPr>
            <w:ind w:left="1170"/>
            <w:rPr>
              <w:rFonts w:ascii="Times New Roman" w:hAnsi="Times New Roman"/>
              <w:sz w:val="22"/>
              <w:szCs w:val="22"/>
            </w:rPr>
          </w:pPr>
          <w:r w:rsidRPr="00B62AC3">
            <w:rPr>
              <w:rFonts w:ascii="Times New Roman" w:hAnsi="Times New Roman"/>
              <w:sz w:val="20"/>
              <w:szCs w:val="20"/>
            </w:rPr>
            <w:t>Overall Comments on the Complexity of the CDR Process and Stress on the Respondent</w:t>
          </w:r>
          <w:r>
            <w:rPr>
              <w:rFonts w:ascii="Times New Roman" w:hAnsi="Times New Roman"/>
              <w:sz w:val="20"/>
              <w:szCs w:val="20"/>
            </w:rPr>
            <w:t>s</w:t>
          </w:r>
          <w:r>
            <w:rPr>
              <w:rFonts w:ascii="Times New Roman" w:hAnsi="Times New Roman"/>
              <w:sz w:val="22"/>
              <w:szCs w:val="22"/>
            </w:rPr>
            <w:t>…</w:t>
          </w:r>
          <w:r w:rsidR="006D6295">
            <w:rPr>
              <w:rFonts w:ascii="Times New Roman" w:hAnsi="Times New Roman"/>
              <w:sz w:val="22"/>
              <w:szCs w:val="22"/>
            </w:rPr>
            <w:t>……</w:t>
          </w:r>
          <w:r>
            <w:rPr>
              <w:rFonts w:ascii="Times New Roman" w:hAnsi="Times New Roman"/>
              <w:sz w:val="22"/>
              <w:szCs w:val="22"/>
            </w:rPr>
            <w:t>.</w:t>
          </w:r>
          <w:hyperlink w:history="1" w:anchor="_Overall_Comments_on_1">
            <w:r w:rsidRPr="00B62AC3">
              <w:rPr>
                <w:rStyle w:val="Hyperlink"/>
                <w:rFonts w:ascii="Times New Roman" w:hAnsi="Times New Roman"/>
                <w:sz w:val="22"/>
                <w:szCs w:val="22"/>
              </w:rPr>
              <w:t>21</w:t>
            </w:r>
          </w:hyperlink>
        </w:p>
        <w:p w:rsidR="00B62AC3" w:rsidP="00B62AC3" w:rsidRDefault="00B62AC3" w14:paraId="272437F3" w14:textId="562F9DF3">
          <w:pPr>
            <w:ind w:left="1170"/>
            <w:rPr>
              <w:rFonts w:ascii="Times New Roman" w:hAnsi="Times New Roman"/>
              <w:sz w:val="22"/>
              <w:szCs w:val="22"/>
            </w:rPr>
          </w:pPr>
          <w:r w:rsidRPr="00B62AC3">
            <w:rPr>
              <w:rFonts w:ascii="Times New Roman" w:hAnsi="Times New Roman"/>
              <w:sz w:val="20"/>
              <w:szCs w:val="20"/>
            </w:rPr>
            <w:t>Comments on the Frequency of CDRs</w:t>
          </w:r>
          <w:r>
            <w:rPr>
              <w:rFonts w:ascii="Times New Roman" w:hAnsi="Times New Roman"/>
              <w:sz w:val="22"/>
              <w:szCs w:val="22"/>
            </w:rPr>
            <w:t>………………………………………………………….</w:t>
          </w:r>
          <w:hyperlink w:history="1" w:anchor="_Comments_on_the">
            <w:r w:rsidRPr="00B62AC3">
              <w:rPr>
                <w:rStyle w:val="Hyperlink"/>
                <w:rFonts w:ascii="Times New Roman" w:hAnsi="Times New Roman"/>
                <w:sz w:val="22"/>
                <w:szCs w:val="22"/>
              </w:rPr>
              <w:t>23</w:t>
            </w:r>
          </w:hyperlink>
        </w:p>
        <w:p w:rsidR="00660039" w:rsidP="00B62AC3" w:rsidRDefault="00660039" w14:paraId="7BCB4CE3" w14:textId="68FDC629">
          <w:pPr>
            <w:ind w:left="1170"/>
            <w:rPr>
              <w:rFonts w:ascii="Times New Roman" w:hAnsi="Times New Roman"/>
              <w:sz w:val="22"/>
              <w:szCs w:val="22"/>
            </w:rPr>
          </w:pPr>
          <w:r w:rsidRPr="00660039">
            <w:rPr>
              <w:rFonts w:ascii="Times New Roman" w:hAnsi="Times New Roman"/>
              <w:sz w:val="20"/>
              <w:szCs w:val="20"/>
            </w:rPr>
            <w:t>Comments on Improving Form SSA-454-BK</w:t>
          </w:r>
          <w:r w:rsidRPr="00660039">
            <w:rPr>
              <w:rFonts w:ascii="Times New Roman" w:hAnsi="Times New Roman"/>
              <w:sz w:val="22"/>
              <w:szCs w:val="22"/>
            </w:rPr>
            <w:t>…………………………………………………</w:t>
          </w:r>
          <w:hyperlink w:history="1" w:anchor="_Comments_on_Improving">
            <w:r w:rsidRPr="00660039">
              <w:rPr>
                <w:rStyle w:val="Hyperlink"/>
                <w:rFonts w:ascii="Times New Roman" w:hAnsi="Times New Roman"/>
                <w:sz w:val="22"/>
                <w:szCs w:val="22"/>
              </w:rPr>
              <w:t>24</w:t>
            </w:r>
          </w:hyperlink>
        </w:p>
        <w:p w:rsidR="00660039" w:rsidP="00B62AC3" w:rsidRDefault="00660039" w14:paraId="6AA80B01" w14:textId="2DFB7DE6">
          <w:pPr>
            <w:ind w:left="1170"/>
            <w:rPr>
              <w:rFonts w:ascii="Times New Roman" w:hAnsi="Times New Roman"/>
              <w:sz w:val="22"/>
              <w:szCs w:val="22"/>
            </w:rPr>
          </w:pPr>
          <w:r w:rsidRPr="00660039">
            <w:rPr>
              <w:rFonts w:ascii="Times New Roman" w:hAnsi="Times New Roman"/>
              <w:sz w:val="20"/>
              <w:szCs w:val="20"/>
            </w:rPr>
            <w:t>Comments Regarding Specific Revisions to Form SSA-454-BK</w:t>
          </w:r>
          <w:r w:rsidRPr="00660039">
            <w:rPr>
              <w:rFonts w:ascii="Times New Roman" w:hAnsi="Times New Roman"/>
              <w:sz w:val="22"/>
              <w:szCs w:val="22"/>
            </w:rPr>
            <w:t>…</w:t>
          </w:r>
          <w:r>
            <w:rPr>
              <w:rFonts w:ascii="Times New Roman" w:hAnsi="Times New Roman"/>
              <w:sz w:val="22"/>
              <w:szCs w:val="22"/>
            </w:rPr>
            <w:t>……………………………</w:t>
          </w:r>
          <w:hyperlink w:history="1" w:anchor="_Comments_Regarding_Specific">
            <w:r w:rsidRPr="00660039">
              <w:rPr>
                <w:rStyle w:val="Hyperlink"/>
                <w:rFonts w:ascii="Times New Roman" w:hAnsi="Times New Roman"/>
                <w:sz w:val="22"/>
                <w:szCs w:val="22"/>
              </w:rPr>
              <w:t>26</w:t>
            </w:r>
          </w:hyperlink>
        </w:p>
        <w:p w:rsidR="00660039" w:rsidP="00B62AC3" w:rsidRDefault="00660039" w14:paraId="2419AAD0" w14:textId="4CB48B2C">
          <w:pPr>
            <w:ind w:left="1170"/>
            <w:rPr>
              <w:rFonts w:ascii="Times New Roman" w:hAnsi="Times New Roman"/>
              <w:sz w:val="22"/>
              <w:szCs w:val="22"/>
            </w:rPr>
          </w:pPr>
          <w:r w:rsidRPr="00660039">
            <w:rPr>
              <w:rFonts w:ascii="Times New Roman" w:hAnsi="Times New Roman"/>
              <w:sz w:val="20"/>
              <w:szCs w:val="20"/>
            </w:rPr>
            <w:t>Comments Suggesting SSA Complete a Behavioral Audit on the CDR Process and Form</w:t>
          </w:r>
          <w:r>
            <w:rPr>
              <w:rFonts w:ascii="Times New Roman" w:hAnsi="Times New Roman"/>
              <w:sz w:val="22"/>
              <w:szCs w:val="22"/>
            </w:rPr>
            <w:t>………</w:t>
          </w:r>
          <w:hyperlink w:history="1" w:anchor="_Comments_Suggesting_SSA">
            <w:r w:rsidRPr="00660039">
              <w:rPr>
                <w:rStyle w:val="Hyperlink"/>
                <w:rFonts w:ascii="Times New Roman" w:hAnsi="Times New Roman"/>
                <w:sz w:val="22"/>
                <w:szCs w:val="22"/>
              </w:rPr>
              <w:t>35</w:t>
            </w:r>
          </w:hyperlink>
        </w:p>
        <w:p w:rsidRPr="00660039" w:rsidR="00660039" w:rsidP="00B62AC3" w:rsidRDefault="00660039" w14:paraId="454BF193" w14:textId="07BDF18E">
          <w:pPr>
            <w:ind w:left="1170"/>
            <w:rPr>
              <w:rFonts w:ascii="Times New Roman" w:hAnsi="Times New Roman"/>
              <w:sz w:val="20"/>
              <w:szCs w:val="20"/>
            </w:rPr>
          </w:pPr>
          <w:r w:rsidRPr="00660039">
            <w:rPr>
              <w:rFonts w:ascii="Times New Roman" w:hAnsi="Times New Roman"/>
              <w:sz w:val="20"/>
              <w:szCs w:val="20"/>
            </w:rPr>
            <w:t>Comments on the new i454 Internet Modality</w:t>
          </w:r>
          <w:r>
            <w:rPr>
              <w:rFonts w:ascii="Times New Roman" w:hAnsi="Times New Roman"/>
              <w:sz w:val="22"/>
              <w:szCs w:val="22"/>
            </w:rPr>
            <w:t>………………………………………………</w:t>
          </w:r>
          <w:r w:rsidR="006D6295">
            <w:rPr>
              <w:rFonts w:ascii="Times New Roman" w:hAnsi="Times New Roman"/>
              <w:sz w:val="22"/>
              <w:szCs w:val="22"/>
            </w:rPr>
            <w:t>…</w:t>
          </w:r>
          <w:hyperlink w:history="1" w:anchor="_Comments_on_the_1">
            <w:r w:rsidRPr="00660039">
              <w:rPr>
                <w:rStyle w:val="Hyperlink"/>
                <w:rFonts w:ascii="Times New Roman" w:hAnsi="Times New Roman"/>
                <w:sz w:val="22"/>
                <w:szCs w:val="22"/>
              </w:rPr>
              <w:t>37</w:t>
            </w:r>
          </w:hyperlink>
        </w:p>
        <w:p w:rsidR="00244471" w:rsidP="00244471" w:rsidRDefault="00244471" w14:paraId="0D6E0EF6" w14:textId="2642DCC6">
          <w:pPr>
            <w:rPr>
              <w:rFonts w:ascii="Times New Roman" w:hAnsi="Times New Roman"/>
              <w:sz w:val="22"/>
              <w:szCs w:val="22"/>
            </w:rPr>
          </w:pPr>
          <w:r>
            <w:tab/>
          </w:r>
          <w:r w:rsidRPr="00702D80">
            <w:rPr>
              <w:rFonts w:ascii="Times New Roman" w:hAnsi="Times New Roman"/>
              <w:sz w:val="22"/>
              <w:szCs w:val="22"/>
            </w:rPr>
            <w:t>30-Day Comment Period Federal Register Notice (FRN)</w:t>
          </w:r>
          <w:r w:rsidRPr="00386792">
            <w:rPr>
              <w:rFonts w:ascii="Times New Roman" w:hAnsi="Times New Roman"/>
            </w:rPr>
            <w:t xml:space="preserve"> </w:t>
          </w:r>
          <w:r w:rsidRPr="00702D80">
            <w:rPr>
              <w:rFonts w:ascii="Times New Roman" w:hAnsi="Times New Roman"/>
            </w:rPr>
            <w:ptab w:alignment="right" w:relativeTo="margin" w:leader="dot"/>
          </w:r>
          <w:hyperlink w:history="1" w:anchor="_30-Day_Comment_Period">
            <w:r w:rsidRPr="00660039">
              <w:rPr>
                <w:rStyle w:val="Hyperlink"/>
                <w:rFonts w:ascii="Times New Roman" w:hAnsi="Times New Roman"/>
              </w:rPr>
              <w:t>37</w:t>
            </w:r>
          </w:hyperlink>
        </w:p>
        <w:p w:rsidR="00244471" w:rsidP="00244471" w:rsidRDefault="00244471" w14:paraId="5240AE69" w14:textId="34CC5B3E">
          <w:pPr>
            <w:rPr>
              <w:rFonts w:ascii="Times New Roman" w:hAnsi="Times New Roman"/>
            </w:rPr>
          </w:pPr>
          <w:r w:rsidRPr="002B7631">
            <w:rPr>
              <w:rFonts w:ascii="Times New Roman" w:hAnsi="Times New Roman"/>
            </w:rPr>
            <w:t>Usability Testing Notes from the Round 1 i454 Sessions Held from 10/18/21 – 10/27/21</w:t>
          </w:r>
          <w:r w:rsidRPr="00702D80">
            <w:rPr>
              <w:rFonts w:ascii="Times New Roman" w:hAnsi="Times New Roman"/>
            </w:rPr>
            <w:ptab w:alignment="right" w:relativeTo="margin" w:leader="dot"/>
          </w:r>
          <w:hyperlink w:history="1" w:anchor="_Usability_Testing_Notes">
            <w:r w:rsidRPr="00A86072">
              <w:rPr>
                <w:rStyle w:val="Hyperlink"/>
                <w:rFonts w:ascii="Times New Roman" w:hAnsi="Times New Roman"/>
              </w:rPr>
              <w:t>37</w:t>
            </w:r>
          </w:hyperlink>
        </w:p>
        <w:p w:rsidR="00244471" w:rsidP="00244471" w:rsidRDefault="00244471" w14:paraId="166FD115" w14:textId="660CFAFC">
          <w:pPr>
            <w:ind w:firstLine="720"/>
            <w:rPr>
              <w:rFonts w:ascii="Times New Roman" w:hAnsi="Times New Roman"/>
            </w:rPr>
          </w:pPr>
          <w:r w:rsidRPr="00386792">
            <w:rPr>
              <w:rFonts w:ascii="Times New Roman" w:hAnsi="Times New Roman"/>
              <w:color w:val="000000" w:themeColor="text1"/>
              <w:sz w:val="22"/>
              <w:szCs w:val="22"/>
            </w:rPr>
            <w:t>Usability Testing with SSI and SSDI Recipients (10/18/21 – 10/27/21)</w:t>
          </w:r>
          <w:r w:rsidRPr="00386792">
            <w:rPr>
              <w:rFonts w:ascii="Times New Roman" w:hAnsi="Times New Roman"/>
            </w:rPr>
            <w:t xml:space="preserve"> </w:t>
          </w:r>
          <w:r w:rsidRPr="00702D80">
            <w:rPr>
              <w:rFonts w:ascii="Times New Roman" w:hAnsi="Times New Roman"/>
            </w:rPr>
            <w:ptab w:alignment="right" w:relativeTo="margin" w:leader="dot"/>
          </w:r>
          <w:hyperlink w:history="1" w:anchor="_Usability_Testing_with">
            <w:r w:rsidRPr="00A86072">
              <w:rPr>
                <w:rStyle w:val="Hyperlink"/>
                <w:rFonts w:ascii="Times New Roman" w:hAnsi="Times New Roman"/>
              </w:rPr>
              <w:t>37</w:t>
            </w:r>
          </w:hyperlink>
        </w:p>
        <w:p w:rsidRPr="00386792" w:rsidR="00244471" w:rsidP="00244471" w:rsidRDefault="00244471" w14:paraId="5AB4CB6C" w14:textId="42D6D47B">
          <w:pPr>
            <w:rPr>
              <w:rFonts w:ascii="Times New Roman" w:hAnsi="Times New Roman"/>
              <w:color w:val="000000" w:themeColor="text1"/>
              <w:sz w:val="22"/>
              <w:szCs w:val="22"/>
            </w:rPr>
          </w:pPr>
          <w:r w:rsidRPr="00386792">
            <w:rPr>
              <w:rFonts w:ascii="Times New Roman" w:hAnsi="Times New Roman"/>
              <w:color w:val="000000" w:themeColor="text1"/>
              <w:sz w:val="22"/>
              <w:szCs w:val="22"/>
            </w:rPr>
            <w:tab/>
            <w:t>Usability Testing with Advocacy Group Members (10/25/21 – 10/27/22)</w:t>
          </w:r>
          <w:r w:rsidRPr="00386792">
            <w:rPr>
              <w:rFonts w:ascii="Times New Roman" w:hAnsi="Times New Roman"/>
            </w:rPr>
            <w:t xml:space="preserve"> </w:t>
          </w:r>
          <w:r w:rsidRPr="00702D80">
            <w:rPr>
              <w:rFonts w:ascii="Times New Roman" w:hAnsi="Times New Roman"/>
            </w:rPr>
            <w:ptab w:alignment="right" w:relativeTo="margin" w:leader="dot"/>
          </w:r>
          <w:hyperlink w:history="1" w:anchor="_Usability_Testing_with_1">
            <w:r w:rsidRPr="00A86072">
              <w:rPr>
                <w:rStyle w:val="Hyperlink"/>
                <w:rFonts w:ascii="Times New Roman" w:hAnsi="Times New Roman"/>
              </w:rPr>
              <w:t>49</w:t>
            </w:r>
          </w:hyperlink>
        </w:p>
        <w:p w:rsidRPr="00386792" w:rsidR="00244471" w:rsidP="00244471" w:rsidRDefault="00244471" w14:paraId="64ECE24C" w14:textId="52C3E86D">
          <w:pPr>
            <w:rPr>
              <w:sz w:val="22"/>
              <w:szCs w:val="22"/>
            </w:rPr>
          </w:pPr>
          <w:r w:rsidRPr="00386792">
            <w:rPr>
              <w:rFonts w:ascii="Times New Roman" w:hAnsi="Times New Roman"/>
              <w:color w:val="000000" w:themeColor="text1"/>
              <w:sz w:val="22"/>
              <w:szCs w:val="22"/>
            </w:rPr>
            <w:tab/>
            <w:t>Round 1 Usability Testing Overall SSA Evaluation</w:t>
          </w:r>
          <w:r w:rsidRPr="00702D80">
            <w:rPr>
              <w:rFonts w:ascii="Times New Roman" w:hAnsi="Times New Roman"/>
            </w:rPr>
            <w:ptab w:alignment="right" w:relativeTo="margin" w:leader="dot"/>
          </w:r>
          <w:hyperlink w:history="1" w:anchor="_Round_1_Usability">
            <w:r w:rsidRPr="006D6295">
              <w:rPr>
                <w:rStyle w:val="Hyperlink"/>
                <w:rFonts w:ascii="Times New Roman" w:hAnsi="Times New Roman"/>
              </w:rPr>
              <w:t>67</w:t>
            </w:r>
          </w:hyperlink>
        </w:p>
        <w:p w:rsidRPr="00386792" w:rsidR="00244471" w:rsidP="00244471" w:rsidRDefault="00244471" w14:paraId="6EB2654F" w14:textId="269B15F7">
          <w:pPr>
            <w:rPr>
              <w:rFonts w:ascii="Times New Roman" w:hAnsi="Times New Roman"/>
              <w:color w:val="000000" w:themeColor="text1"/>
              <w:sz w:val="22"/>
              <w:szCs w:val="22"/>
            </w:rPr>
          </w:pPr>
          <w:r w:rsidRPr="00702D80">
            <w:rPr>
              <w:rFonts w:ascii="Times New Roman" w:hAnsi="Times New Roman"/>
            </w:rPr>
            <w:t>Usability Testing Notes from the Round 2 i454 Sessions Held from 3/29/22 – 4/8/22</w:t>
          </w:r>
          <w:r w:rsidRPr="00702D80">
            <w:rPr>
              <w:rFonts w:ascii="Times New Roman" w:hAnsi="Times New Roman"/>
            </w:rPr>
            <w:ptab w:alignment="right" w:relativeTo="margin" w:leader="dot"/>
          </w:r>
          <w:hyperlink w:history="1" w:anchor="_Usability_Testing_Notes_1">
            <w:r w:rsidRPr="006D6295">
              <w:rPr>
                <w:rStyle w:val="Hyperlink"/>
                <w:rFonts w:ascii="Times New Roman" w:hAnsi="Times New Roman"/>
              </w:rPr>
              <w:t>68</w:t>
            </w:r>
          </w:hyperlink>
          <w:r>
            <w:rPr>
              <w:rFonts w:ascii="Times New Roman" w:hAnsi="Times New Roman"/>
            </w:rPr>
            <w:tab/>
          </w:r>
          <w:r w:rsidRPr="00386792">
            <w:rPr>
              <w:rFonts w:ascii="Times New Roman" w:hAnsi="Times New Roman"/>
              <w:color w:val="000000" w:themeColor="text1"/>
              <w:sz w:val="22"/>
              <w:szCs w:val="22"/>
            </w:rPr>
            <w:t>Usability Testing with Advocacy Group Members (3/29/22 – 4/1/22)</w:t>
          </w:r>
          <w:r w:rsidRPr="00386792">
            <w:rPr>
              <w:rFonts w:ascii="Times New Roman" w:hAnsi="Times New Roman"/>
            </w:rPr>
            <w:t xml:space="preserve"> </w:t>
          </w:r>
          <w:r w:rsidRPr="00702D80">
            <w:rPr>
              <w:rFonts w:ascii="Times New Roman" w:hAnsi="Times New Roman"/>
            </w:rPr>
            <w:ptab w:alignment="right" w:relativeTo="margin" w:leader="dot"/>
          </w:r>
          <w:hyperlink w:history="1" w:anchor="_Usability_Testing_with_2">
            <w:r w:rsidRPr="006D6295">
              <w:rPr>
                <w:rStyle w:val="Hyperlink"/>
                <w:rFonts w:ascii="Times New Roman" w:hAnsi="Times New Roman"/>
              </w:rPr>
              <w:t>68</w:t>
            </w:r>
          </w:hyperlink>
        </w:p>
        <w:p w:rsidRPr="00386792" w:rsidR="00244471" w:rsidP="00244471" w:rsidRDefault="00244471" w14:paraId="4CE57086" w14:textId="0AD9C3D6">
          <w:pPr>
            <w:rPr>
              <w:rFonts w:ascii="Times New Roman" w:hAnsi="Times New Roman"/>
              <w:color w:val="000000" w:themeColor="text1"/>
              <w:sz w:val="22"/>
              <w:szCs w:val="22"/>
            </w:rPr>
          </w:pPr>
          <w:r w:rsidRPr="00386792">
            <w:rPr>
              <w:rFonts w:ascii="Times New Roman" w:hAnsi="Times New Roman"/>
              <w:color w:val="000000" w:themeColor="text1"/>
              <w:sz w:val="22"/>
              <w:szCs w:val="22"/>
            </w:rPr>
            <w:tab/>
            <w:t>Usability Testing with SSI and SSDI Recipients (4/4/22 – 4/8/22)</w:t>
          </w:r>
          <w:r w:rsidRPr="00386792">
            <w:rPr>
              <w:rFonts w:ascii="Times New Roman" w:hAnsi="Times New Roman"/>
            </w:rPr>
            <w:t xml:space="preserve"> </w:t>
          </w:r>
          <w:r w:rsidRPr="00702D80">
            <w:rPr>
              <w:rFonts w:ascii="Times New Roman" w:hAnsi="Times New Roman"/>
            </w:rPr>
            <w:ptab w:alignment="right" w:relativeTo="margin" w:leader="dot"/>
          </w:r>
          <w:hyperlink w:history="1" w:anchor="_Usability_Testing_with_3">
            <w:r w:rsidRPr="006D6295">
              <w:rPr>
                <w:rStyle w:val="Hyperlink"/>
                <w:rFonts w:ascii="Times New Roman" w:hAnsi="Times New Roman"/>
              </w:rPr>
              <w:t>92</w:t>
            </w:r>
          </w:hyperlink>
        </w:p>
        <w:p w:rsidR="00244471" w:rsidP="00244471" w:rsidRDefault="00244471" w14:paraId="191AA304" w14:textId="24738D6C">
          <w:pPr>
            <w:rPr>
              <w:sz w:val="22"/>
              <w:szCs w:val="22"/>
            </w:rPr>
          </w:pPr>
          <w:r w:rsidRPr="00386792">
            <w:rPr>
              <w:rFonts w:ascii="Times New Roman" w:hAnsi="Times New Roman"/>
              <w:color w:val="000000" w:themeColor="text1"/>
              <w:sz w:val="22"/>
              <w:szCs w:val="22"/>
            </w:rPr>
            <w:tab/>
            <w:t>Round 2 Usability Testing Overall SSA Evaluation</w:t>
          </w:r>
          <w:r w:rsidRPr="00702D80">
            <w:rPr>
              <w:rFonts w:ascii="Times New Roman" w:hAnsi="Times New Roman"/>
            </w:rPr>
            <w:ptab w:alignment="right" w:relativeTo="margin" w:leader="dot"/>
          </w:r>
          <w:hyperlink w:history="1" w:anchor="_Round_2_Usability">
            <w:r w:rsidRPr="006D6295">
              <w:rPr>
                <w:rStyle w:val="Hyperlink"/>
                <w:rFonts w:ascii="Times New Roman" w:hAnsi="Times New Roman"/>
              </w:rPr>
              <w:t>115</w:t>
            </w:r>
          </w:hyperlink>
        </w:p>
      </w:sdtContent>
    </w:sdt>
    <w:p w:rsidRPr="00B62AC3" w:rsidR="006B0AB5" w:rsidP="00244471" w:rsidRDefault="006B0AB5" w14:paraId="59C5E187" w14:textId="651186C7">
      <w:pPr>
        <w:pStyle w:val="Heading1"/>
        <w:rPr>
          <w:rFonts w:ascii="Times New Roman" w:hAnsi="Times New Roman" w:cs="Times New Roman"/>
          <w:sz w:val="24"/>
          <w:szCs w:val="24"/>
          <w:u w:val="single"/>
        </w:rPr>
      </w:pPr>
      <w:bookmarkStart w:name="_Background" w:id="0"/>
      <w:bookmarkStart w:name="_Ref110000106" w:id="1"/>
      <w:bookmarkEnd w:id="0"/>
      <w:r w:rsidRPr="00B62AC3">
        <w:rPr>
          <w:rFonts w:ascii="Times New Roman" w:hAnsi="Times New Roman" w:cs="Times New Roman"/>
          <w:sz w:val="24"/>
          <w:szCs w:val="24"/>
          <w:u w:val="single"/>
        </w:rPr>
        <w:t>Background</w:t>
      </w:r>
      <w:bookmarkEnd w:id="1"/>
    </w:p>
    <w:p w:rsidR="006B0AB5" w:rsidP="006B0AB5" w:rsidRDefault="006B0AB5" w14:paraId="1769F002" w14:textId="77777777"/>
    <w:p w:rsidR="006B0AB5" w:rsidP="006B0AB5" w:rsidRDefault="006B0AB5" w14:paraId="562928C9" w14:textId="3624AA62">
      <w:pPr>
        <w:rPr>
          <w:rFonts w:ascii="Times New Roman" w:hAnsi="Times New Roman"/>
        </w:rPr>
      </w:pPr>
      <w:r>
        <w:rPr>
          <w:rFonts w:ascii="Times New Roman" w:hAnsi="Times New Roman"/>
        </w:rPr>
        <w:t xml:space="preserve">Respondents use Form SSA-454-BK </w:t>
      </w:r>
      <w:r w:rsidR="00BB0BC7">
        <w:rPr>
          <w:rFonts w:ascii="Times New Roman" w:hAnsi="Times New Roman"/>
        </w:rPr>
        <w:t>to complete a mandatory review for the continue disability review (CDR) when SSA identifies them as needing an updated assessment of their disability status.  Currently, Title II or Title XVI disability recipients</w:t>
      </w:r>
      <w:r w:rsidRPr="00F605BA" w:rsidR="00BB0BC7">
        <w:rPr>
          <w:rFonts w:ascii="Times New Roman" w:hAnsi="Times New Roman"/>
        </w:rPr>
        <w:t xml:space="preserve"> can </w:t>
      </w:r>
      <w:r w:rsidR="00BB0BC7">
        <w:rPr>
          <w:rFonts w:ascii="Times New Roman" w:hAnsi="Times New Roman"/>
        </w:rPr>
        <w:t>complete the Continuing Disability Review Report</w:t>
      </w:r>
      <w:r w:rsidRPr="00F605BA" w:rsidR="00BB0BC7">
        <w:rPr>
          <w:rFonts w:ascii="Times New Roman" w:hAnsi="Times New Roman"/>
        </w:rPr>
        <w:t xml:space="preserve"> using one of t</w:t>
      </w:r>
      <w:r w:rsidR="00BB0BC7">
        <w:rPr>
          <w:rFonts w:ascii="Times New Roman" w:hAnsi="Times New Roman"/>
        </w:rPr>
        <w:t>wo</w:t>
      </w:r>
      <w:r w:rsidRPr="00F605BA" w:rsidR="00BB0BC7">
        <w:rPr>
          <w:rFonts w:ascii="Times New Roman" w:hAnsi="Times New Roman"/>
        </w:rPr>
        <w:t xml:space="preserve"> </w:t>
      </w:r>
      <w:r w:rsidR="00BB0BC7">
        <w:rPr>
          <w:rFonts w:ascii="Times New Roman" w:hAnsi="Times New Roman"/>
        </w:rPr>
        <w:t>modalities</w:t>
      </w:r>
      <w:r w:rsidRPr="00F605BA" w:rsidR="00BB0BC7">
        <w:rPr>
          <w:rFonts w:ascii="Times New Roman" w:hAnsi="Times New Roman"/>
        </w:rPr>
        <w:t xml:space="preserve">: </w:t>
      </w:r>
      <w:r w:rsidR="00BB0BC7">
        <w:rPr>
          <w:rFonts w:ascii="Times New Roman" w:hAnsi="Times New Roman"/>
        </w:rPr>
        <w:t xml:space="preserve"> </w:t>
      </w:r>
      <w:r w:rsidRPr="00F605BA" w:rsidR="00BB0BC7">
        <w:rPr>
          <w:rFonts w:ascii="Times New Roman" w:hAnsi="Times New Roman"/>
        </w:rPr>
        <w:t>1) a paper application</w:t>
      </w:r>
      <w:r w:rsidR="00BB0BC7">
        <w:rPr>
          <w:rFonts w:ascii="Times New Roman" w:hAnsi="Times New Roman"/>
        </w:rPr>
        <w:t xml:space="preserve"> or fillable PDF</w:t>
      </w:r>
      <w:r w:rsidRPr="00F605BA" w:rsidR="00BB0BC7">
        <w:rPr>
          <w:rFonts w:ascii="Times New Roman" w:hAnsi="Times New Roman"/>
        </w:rPr>
        <w:t xml:space="preserve"> (</w:t>
      </w:r>
      <w:r w:rsidR="00BB0BC7">
        <w:rPr>
          <w:rFonts w:ascii="Times New Roman" w:hAnsi="Times New Roman"/>
        </w:rPr>
        <w:t>using Form SSA</w:t>
      </w:r>
      <w:r w:rsidR="00BB0BC7">
        <w:rPr>
          <w:rFonts w:ascii="Times New Roman" w:hAnsi="Times New Roman"/>
        </w:rPr>
        <w:noBreakHyphen/>
        <w:t>454-BK</w:t>
      </w:r>
      <w:r w:rsidRPr="00F605BA" w:rsidR="00BB0BC7">
        <w:rPr>
          <w:rFonts w:ascii="Times New Roman" w:hAnsi="Times New Roman"/>
        </w:rPr>
        <w:t xml:space="preserve">); </w:t>
      </w:r>
      <w:r w:rsidR="00BB0BC7">
        <w:rPr>
          <w:rFonts w:ascii="Times New Roman" w:hAnsi="Times New Roman"/>
        </w:rPr>
        <w:t xml:space="preserve">and </w:t>
      </w:r>
      <w:r w:rsidRPr="00F605BA" w:rsidR="00BB0BC7">
        <w:rPr>
          <w:rFonts w:ascii="Times New Roman" w:hAnsi="Times New Roman"/>
        </w:rPr>
        <w:t xml:space="preserve">2) a field office interview, during which SSA employees enter </w:t>
      </w:r>
      <w:r w:rsidR="00BB0BC7">
        <w:rPr>
          <w:rFonts w:ascii="Times New Roman" w:hAnsi="Times New Roman"/>
        </w:rPr>
        <w:t>claimant’s</w:t>
      </w:r>
      <w:r w:rsidRPr="00F605BA" w:rsidR="00BB0BC7">
        <w:rPr>
          <w:rFonts w:ascii="Times New Roman" w:hAnsi="Times New Roman"/>
        </w:rPr>
        <w:t xml:space="preserve"> data directly into the </w:t>
      </w:r>
      <w:r w:rsidR="00BB0BC7">
        <w:rPr>
          <w:rFonts w:ascii="Times New Roman" w:hAnsi="Times New Roman"/>
        </w:rPr>
        <w:t xml:space="preserve">Electronic Disability Collection System (EDCS).  </w:t>
      </w:r>
    </w:p>
    <w:p w:rsidR="00BB0BC7" w:rsidP="006B0AB5" w:rsidRDefault="00BB0BC7" w14:paraId="040E795F" w14:textId="77777777">
      <w:pPr>
        <w:rPr>
          <w:rFonts w:ascii="Times New Roman" w:hAnsi="Times New Roman"/>
        </w:rPr>
      </w:pPr>
    </w:p>
    <w:p w:rsidR="001C70CC" w:rsidP="006B0AB5" w:rsidRDefault="00BB0BC7" w14:paraId="3A52D687" w14:textId="0B3CE2DC">
      <w:pPr>
        <w:rPr>
          <w:rFonts w:ascii="Times New Roman" w:hAnsi="Times New Roman"/>
        </w:rPr>
      </w:pPr>
      <w:r>
        <w:rPr>
          <w:rFonts w:ascii="Times New Roman" w:hAnsi="Times New Roman"/>
        </w:rPr>
        <w:t>Given the high number of CDRs SSA conducts per year, we identified the need to create an Internet-based modality for the Continuing Disability Review Report</w:t>
      </w:r>
      <w:r w:rsidR="00682705">
        <w:rPr>
          <w:rFonts w:ascii="Times New Roman" w:hAnsi="Times New Roman"/>
        </w:rPr>
        <w:t>.</w:t>
      </w:r>
      <w:r w:rsidR="006224B2">
        <w:rPr>
          <w:rFonts w:ascii="Times New Roman" w:hAnsi="Times New Roman"/>
        </w:rPr>
        <w:t xml:space="preserve">  </w:t>
      </w:r>
      <w:r w:rsidR="00682705">
        <w:rPr>
          <w:rFonts w:ascii="Times New Roman" w:hAnsi="Times New Roman"/>
        </w:rPr>
        <w:t xml:space="preserve">This </w:t>
      </w:r>
      <w:r>
        <w:rPr>
          <w:rFonts w:ascii="Times New Roman" w:hAnsi="Times New Roman"/>
        </w:rPr>
        <w:t>allow</w:t>
      </w:r>
      <w:r w:rsidR="00682705">
        <w:rPr>
          <w:rFonts w:ascii="Times New Roman" w:hAnsi="Times New Roman"/>
        </w:rPr>
        <w:t xml:space="preserve">s the </w:t>
      </w:r>
      <w:r>
        <w:rPr>
          <w:rFonts w:ascii="Times New Roman" w:hAnsi="Times New Roman"/>
        </w:rPr>
        <w:t>respondents to submit their SSA-454-BK information electronically, with no need for a</w:t>
      </w:r>
      <w:r w:rsidR="00682705">
        <w:rPr>
          <w:rFonts w:ascii="Times New Roman" w:hAnsi="Times New Roman"/>
        </w:rPr>
        <w:t>n</w:t>
      </w:r>
      <w:r>
        <w:rPr>
          <w:rFonts w:ascii="Times New Roman" w:hAnsi="Times New Roman"/>
        </w:rPr>
        <w:t xml:space="preserve"> in</w:t>
      </w:r>
      <w:r w:rsidR="006224B2">
        <w:rPr>
          <w:rFonts w:ascii="Times New Roman" w:hAnsi="Times New Roman"/>
        </w:rPr>
        <w:noBreakHyphen/>
      </w:r>
      <w:r>
        <w:rPr>
          <w:rFonts w:ascii="Times New Roman" w:hAnsi="Times New Roman"/>
        </w:rPr>
        <w:t>person interview with a claims representative.  To meet that need, SSA created the new i454, an Internet-based application which respondents can use to submit the SSA-454-BK online through SSA’s website.</w:t>
      </w:r>
      <w:r w:rsidR="001C70CC">
        <w:rPr>
          <w:rFonts w:ascii="Times New Roman" w:hAnsi="Times New Roman"/>
        </w:rPr>
        <w:t xml:space="preserve">  We authenticate the respondents prior to their accessing the i454 screens, so we can allow them to submit the screens electronically using a Submit button (in lieu of an eSignature).</w:t>
      </w:r>
    </w:p>
    <w:p w:rsidR="00BB0BC7" w:rsidP="006B0AB5" w:rsidRDefault="00BB0BC7" w14:paraId="16FCC88B" w14:textId="77777777">
      <w:pPr>
        <w:rPr>
          <w:rFonts w:ascii="Times New Roman" w:hAnsi="Times New Roman"/>
        </w:rPr>
      </w:pPr>
    </w:p>
    <w:p w:rsidR="00BB0BC7" w:rsidP="006B0AB5" w:rsidRDefault="00BB0BC7" w14:paraId="7AA64B9E" w14:textId="1A97128C">
      <w:pPr>
        <w:rPr>
          <w:rFonts w:ascii="Times New Roman" w:hAnsi="Times New Roman"/>
        </w:rPr>
      </w:pPr>
      <w:r>
        <w:rPr>
          <w:rFonts w:ascii="Times New Roman" w:hAnsi="Times New Roman"/>
        </w:rPr>
        <w:t xml:space="preserve">The i454 screens </w:t>
      </w:r>
      <w:r w:rsidR="001C70CC">
        <w:rPr>
          <w:rFonts w:ascii="Times New Roman" w:hAnsi="Times New Roman"/>
        </w:rPr>
        <w:t xml:space="preserve">mirror our EDCS screens, in that they </w:t>
      </w:r>
      <w:r>
        <w:rPr>
          <w:rFonts w:ascii="Times New Roman" w:hAnsi="Times New Roman"/>
        </w:rPr>
        <w:t xml:space="preserve">use dynamic pathing </w:t>
      </w:r>
      <w:r w:rsidR="00682705">
        <w:rPr>
          <w:rFonts w:ascii="Times New Roman" w:hAnsi="Times New Roman"/>
        </w:rPr>
        <w:t>that allows respondents to complete only those questions they need to answer</w:t>
      </w:r>
      <w:r>
        <w:rPr>
          <w:rFonts w:ascii="Times New Roman" w:hAnsi="Times New Roman"/>
        </w:rPr>
        <w:t xml:space="preserve"> based on previous responses.  In addition, the system includes</w:t>
      </w:r>
      <w:r w:rsidR="001C70CC">
        <w:rPr>
          <w:rFonts w:ascii="Times New Roman" w:hAnsi="Times New Roman"/>
        </w:rPr>
        <w:t xml:space="preserve"> both </w:t>
      </w:r>
      <w:r>
        <w:rPr>
          <w:rFonts w:ascii="Times New Roman" w:hAnsi="Times New Roman"/>
        </w:rPr>
        <w:t>help screens</w:t>
      </w:r>
      <w:r w:rsidR="001C70CC">
        <w:rPr>
          <w:rFonts w:ascii="Times New Roman" w:hAnsi="Times New Roman"/>
        </w:rPr>
        <w:t xml:space="preserve"> and instructions</w:t>
      </w:r>
      <w:r>
        <w:rPr>
          <w:rFonts w:ascii="Times New Roman" w:hAnsi="Times New Roman"/>
        </w:rPr>
        <w:t xml:space="preserve"> </w:t>
      </w:r>
      <w:r w:rsidR="00682705">
        <w:rPr>
          <w:rFonts w:ascii="Times New Roman" w:hAnsi="Times New Roman"/>
        </w:rPr>
        <w:t xml:space="preserve">to </w:t>
      </w:r>
      <w:r w:rsidR="001C70CC">
        <w:rPr>
          <w:rFonts w:ascii="Times New Roman" w:hAnsi="Times New Roman"/>
        </w:rPr>
        <w:t xml:space="preserve">allow the respondent to navigate the screens and answer the questions without needing to contact a field office representative.  Once the respondent completes the i454 screens, the system allows them to review their answers and then submit the information directly to SSA by clicking on the Submit button.  </w:t>
      </w:r>
      <w:r w:rsidR="00F11434">
        <w:rPr>
          <w:rFonts w:ascii="Times New Roman" w:hAnsi="Times New Roman"/>
        </w:rPr>
        <w:t xml:space="preserve">When </w:t>
      </w:r>
      <w:r w:rsidR="001C70CC">
        <w:rPr>
          <w:rFonts w:ascii="Times New Roman" w:hAnsi="Times New Roman"/>
        </w:rPr>
        <w:t>the respondent submits the i454, SSA’s system propagates the data we receive into EDCS for processing and storage.</w:t>
      </w:r>
    </w:p>
    <w:p w:rsidR="005F7CE5" w:rsidP="006B0AB5" w:rsidRDefault="005F7CE5" w14:paraId="58AFE568" w14:textId="77777777">
      <w:pPr>
        <w:rPr>
          <w:rFonts w:ascii="Times New Roman" w:hAnsi="Times New Roman"/>
        </w:rPr>
      </w:pPr>
    </w:p>
    <w:p w:rsidR="006224B2" w:rsidP="006B0AB5" w:rsidRDefault="0088093C" w14:paraId="17250AB0" w14:textId="265064F1">
      <w:pPr>
        <w:rPr>
          <w:rFonts w:ascii="Times New Roman" w:hAnsi="Times New Roman"/>
        </w:rPr>
      </w:pPr>
      <w:r>
        <w:rPr>
          <w:rFonts w:ascii="Times New Roman" w:hAnsi="Times New Roman"/>
        </w:rPr>
        <w:t>SSA completed initial usability testing on these screens to assess how they will work for the respondents.  We conducted limited</w:t>
      </w:r>
      <w:r w:rsidRPr="00936788">
        <w:rPr>
          <w:rFonts w:ascii="Times New Roman" w:hAnsi="Times New Roman"/>
        </w:rPr>
        <w:t xml:space="preserve"> usability testing </w:t>
      </w:r>
      <w:r>
        <w:rPr>
          <w:rFonts w:ascii="Times New Roman" w:hAnsi="Times New Roman"/>
        </w:rPr>
        <w:t>on the new screens</w:t>
      </w:r>
      <w:r w:rsidRPr="00936788">
        <w:rPr>
          <w:rFonts w:ascii="Times New Roman" w:hAnsi="Times New Roman"/>
        </w:rPr>
        <w:t xml:space="preserve"> internally with stakeholders from ODP, OPSOS, ODD, OEST and </w:t>
      </w:r>
      <w:r>
        <w:rPr>
          <w:rFonts w:ascii="Times New Roman" w:hAnsi="Times New Roman"/>
        </w:rPr>
        <w:t xml:space="preserve">the SSA </w:t>
      </w:r>
      <w:r w:rsidRPr="00936788">
        <w:rPr>
          <w:rFonts w:ascii="Times New Roman" w:hAnsi="Times New Roman"/>
        </w:rPr>
        <w:t xml:space="preserve">Boston Regional Office. </w:t>
      </w:r>
      <w:r>
        <w:rPr>
          <w:rFonts w:ascii="Times New Roman" w:hAnsi="Times New Roman"/>
        </w:rPr>
        <w:t xml:space="preserve"> </w:t>
      </w:r>
      <w:bookmarkStart w:name="_Hlk103750000" w:id="2"/>
      <w:r w:rsidRPr="00936788">
        <w:rPr>
          <w:rFonts w:ascii="Times New Roman" w:hAnsi="Times New Roman"/>
        </w:rPr>
        <w:t xml:space="preserve">Our external public facing usability testing </w:t>
      </w:r>
      <w:r>
        <w:rPr>
          <w:rFonts w:ascii="Times New Roman" w:hAnsi="Times New Roman"/>
        </w:rPr>
        <w:t>took place</w:t>
      </w:r>
      <w:r w:rsidRPr="00936788">
        <w:rPr>
          <w:rFonts w:ascii="Times New Roman" w:hAnsi="Times New Roman"/>
        </w:rPr>
        <w:t xml:space="preserve"> </w:t>
      </w:r>
      <w:r>
        <w:rPr>
          <w:rFonts w:ascii="Times New Roman" w:hAnsi="Times New Roman"/>
        </w:rPr>
        <w:t xml:space="preserve">on </w:t>
      </w:r>
      <w:proofErr w:type="gramStart"/>
      <w:r w:rsidRPr="00936788" w:rsidR="003630DF">
        <w:rPr>
          <w:rFonts w:ascii="Times New Roman" w:hAnsi="Times New Roman"/>
        </w:rPr>
        <w:t>August 1</w:t>
      </w:r>
      <w:r w:rsidR="003630DF">
        <w:rPr>
          <w:rFonts w:ascii="Times New Roman" w:hAnsi="Times New Roman"/>
        </w:rPr>
        <w:t>6, 2021, and</w:t>
      </w:r>
      <w:proofErr w:type="gramEnd"/>
      <w:r>
        <w:rPr>
          <w:rFonts w:ascii="Times New Roman" w:hAnsi="Times New Roman"/>
        </w:rPr>
        <w:t xml:space="preserve"> ran through August 20, 2021.  </w:t>
      </w:r>
      <w:bookmarkEnd w:id="2"/>
      <w:r>
        <w:rPr>
          <w:rFonts w:ascii="Times New Roman" w:hAnsi="Times New Roman"/>
        </w:rPr>
        <w:t xml:space="preserve">For the external testing,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 xml:space="preserve">. </w:t>
      </w:r>
      <w:r>
        <w:rPr>
          <w:rFonts w:ascii="Times New Roman" w:hAnsi="Times New Roman"/>
        </w:rPr>
        <w:t xml:space="preserve"> </w:t>
      </w:r>
    </w:p>
    <w:p w:rsidR="0088093C" w:rsidP="006B0AB5" w:rsidRDefault="0088093C" w14:paraId="4B9A979F" w14:textId="04B780E3">
      <w:pPr>
        <w:rPr>
          <w:rFonts w:ascii="Times New Roman" w:hAnsi="Times New Roman"/>
        </w:rPr>
      </w:pPr>
    </w:p>
    <w:p w:rsidR="0088093C" w:rsidP="006B0AB5" w:rsidRDefault="0088093C" w14:paraId="0ED83AF1" w14:textId="0B518A17">
      <w:pPr>
        <w:rPr>
          <w:rFonts w:ascii="Times New Roman" w:hAnsi="Times New Roman"/>
        </w:rPr>
      </w:pPr>
      <w:r>
        <w:rPr>
          <w:rFonts w:ascii="Times New Roman" w:hAnsi="Times New Roman"/>
        </w:rPr>
        <w:t>SSA reviewed the feedback received through the initial usability testing for the i454, as well as the public comments from t</w:t>
      </w:r>
      <w:r w:rsidRPr="0014479E">
        <w:rPr>
          <w:rFonts w:ascii="Times New Roman" w:hAnsi="Times New Roman"/>
        </w:rPr>
        <w:t>he 60-day Comment Period</w:t>
      </w:r>
      <w:r>
        <w:rPr>
          <w:rFonts w:ascii="Times New Roman" w:hAnsi="Times New Roman"/>
        </w:rPr>
        <w:t xml:space="preserve">, which </w:t>
      </w:r>
      <w:r w:rsidRPr="0014479E">
        <w:rPr>
          <w:rFonts w:ascii="Times New Roman" w:hAnsi="Times New Roman"/>
        </w:rPr>
        <w:t>began on August 18, 2021</w:t>
      </w:r>
      <w:r w:rsidR="00F11434">
        <w:rPr>
          <w:rFonts w:ascii="Times New Roman" w:hAnsi="Times New Roman"/>
        </w:rPr>
        <w:t>,</w:t>
      </w:r>
      <w:r w:rsidRPr="0014479E">
        <w:rPr>
          <w:rFonts w:ascii="Times New Roman" w:hAnsi="Times New Roman"/>
        </w:rPr>
        <w:t xml:space="preserve"> and ended on October 18, 2021</w:t>
      </w:r>
      <w:r>
        <w:rPr>
          <w:rFonts w:ascii="Times New Roman" w:hAnsi="Times New Roman"/>
        </w:rPr>
        <w:t>.  Based on this feedback, we conducted an internal workgroup to address the comments and revised the</w:t>
      </w:r>
      <w:r w:rsidR="00F11434">
        <w:rPr>
          <w:rFonts w:ascii="Times New Roman" w:hAnsi="Times New Roman"/>
        </w:rPr>
        <w:t xml:space="preserve"> paper</w:t>
      </w:r>
      <w:r>
        <w:rPr>
          <w:rFonts w:ascii="Times New Roman" w:hAnsi="Times New Roman"/>
        </w:rPr>
        <w:t xml:space="preserve"> SSA-454, and the corresponding i454, to streamline the form and reduce the overall burden on the public.  </w:t>
      </w:r>
    </w:p>
    <w:p w:rsidR="0088093C" w:rsidP="006B0AB5" w:rsidRDefault="0088093C" w14:paraId="51895B85" w14:textId="1D88CB3F">
      <w:pPr>
        <w:rPr>
          <w:rFonts w:ascii="Times New Roman" w:hAnsi="Times New Roman"/>
        </w:rPr>
      </w:pPr>
    </w:p>
    <w:p w:rsidR="0088093C" w:rsidP="006B0AB5" w:rsidRDefault="0088093C" w14:paraId="23E9DFC5" w14:textId="6152C86B">
      <w:pPr>
        <w:rPr>
          <w:rFonts w:ascii="Times New Roman" w:hAnsi="Times New Roman"/>
        </w:rPr>
      </w:pPr>
      <w:r>
        <w:rPr>
          <w:rFonts w:ascii="Times New Roman" w:hAnsi="Times New Roman"/>
        </w:rPr>
        <w:t xml:space="preserve">After revisions to the SSA-454 were complete, SSA conducted a second round of usability testing on the i454.  </w:t>
      </w:r>
      <w:r w:rsidRPr="00A6108A">
        <w:rPr>
          <w:rFonts w:ascii="Times New Roman" w:hAnsi="Times New Roman"/>
        </w:rPr>
        <w:t xml:space="preserve">Our external public facing usability testing took place on </w:t>
      </w:r>
      <w:proofErr w:type="gramStart"/>
      <w:r>
        <w:rPr>
          <w:rFonts w:ascii="Times New Roman" w:hAnsi="Times New Roman"/>
        </w:rPr>
        <w:t xml:space="preserve">March 29, </w:t>
      </w:r>
      <w:r w:rsidR="003630DF">
        <w:rPr>
          <w:rFonts w:ascii="Times New Roman" w:hAnsi="Times New Roman"/>
        </w:rPr>
        <w:t>2022,</w:t>
      </w:r>
      <w:r>
        <w:rPr>
          <w:rFonts w:ascii="Times New Roman" w:hAnsi="Times New Roman"/>
        </w:rPr>
        <w:t xml:space="preserve"> and</w:t>
      </w:r>
      <w:proofErr w:type="gramEnd"/>
      <w:r w:rsidRPr="00A6108A">
        <w:rPr>
          <w:rFonts w:ascii="Times New Roman" w:hAnsi="Times New Roman"/>
        </w:rPr>
        <w:t xml:space="preserve"> ran through </w:t>
      </w:r>
      <w:r>
        <w:rPr>
          <w:rFonts w:ascii="Times New Roman" w:hAnsi="Times New Roman"/>
        </w:rPr>
        <w:t>April 8, 2022</w:t>
      </w:r>
      <w:r w:rsidRPr="00A6108A">
        <w:rPr>
          <w:rFonts w:ascii="Times New Roman" w:hAnsi="Times New Roman"/>
        </w:rPr>
        <w:t xml:space="preserve">. </w:t>
      </w:r>
      <w:r>
        <w:rPr>
          <w:rFonts w:ascii="Times New Roman" w:hAnsi="Times New Roman"/>
        </w:rPr>
        <w:t xml:space="preserve"> For the external testing,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w:t>
      </w:r>
      <w:r>
        <w:rPr>
          <w:rFonts w:ascii="Times New Roman" w:hAnsi="Times New Roman"/>
        </w:rPr>
        <w:t xml:space="preserve">  We used this feedback to refine the revised form.  We will continue to monitor the i454 once we implement and will meet with both respondents and advocacy groups to discuss potential enhancements or issues with the system so we can improve it as needed.</w:t>
      </w:r>
    </w:p>
    <w:p w:rsidR="0088093C" w:rsidP="006B0AB5" w:rsidRDefault="0088093C" w14:paraId="4B20A428" w14:textId="3E4672E4">
      <w:pPr>
        <w:rPr>
          <w:rFonts w:ascii="Times New Roman" w:hAnsi="Times New Roman"/>
        </w:rPr>
      </w:pPr>
    </w:p>
    <w:p w:rsidR="0088093C" w:rsidP="0088093C" w:rsidRDefault="0088093C" w14:paraId="3A22D329" w14:textId="5D6CAAA2">
      <w:pPr>
        <w:rPr>
          <w:rFonts w:ascii="Times New Roman" w:hAnsi="Times New Roman"/>
        </w:rPr>
      </w:pPr>
      <w:r>
        <w:rPr>
          <w:rFonts w:ascii="Times New Roman" w:hAnsi="Times New Roman"/>
        </w:rPr>
        <w:t xml:space="preserve">SSA also collected comments from the public on the paper version of the SSA-454.  </w:t>
      </w:r>
      <w:r w:rsidRPr="00A6108A">
        <w:rPr>
          <w:rFonts w:ascii="Times New Roman" w:hAnsi="Times New Roman"/>
        </w:rPr>
        <w:t xml:space="preserve">Our external public facing usability testing took place on </w:t>
      </w:r>
      <w:proofErr w:type="gramStart"/>
      <w:r>
        <w:rPr>
          <w:rFonts w:ascii="Times New Roman" w:hAnsi="Times New Roman"/>
        </w:rPr>
        <w:t xml:space="preserve">May 3, </w:t>
      </w:r>
      <w:r w:rsidR="003630DF">
        <w:rPr>
          <w:rFonts w:ascii="Times New Roman" w:hAnsi="Times New Roman"/>
        </w:rPr>
        <w:t>2022,</w:t>
      </w:r>
      <w:r>
        <w:rPr>
          <w:rFonts w:ascii="Times New Roman" w:hAnsi="Times New Roman"/>
        </w:rPr>
        <w:t xml:space="preserve"> and</w:t>
      </w:r>
      <w:proofErr w:type="gramEnd"/>
      <w:r w:rsidRPr="00A6108A">
        <w:rPr>
          <w:rFonts w:ascii="Times New Roman" w:hAnsi="Times New Roman"/>
        </w:rPr>
        <w:t xml:space="preserve"> ran through </w:t>
      </w:r>
      <w:r>
        <w:rPr>
          <w:rFonts w:ascii="Times New Roman" w:hAnsi="Times New Roman"/>
        </w:rPr>
        <w:t>May 10, 2022</w:t>
      </w:r>
      <w:r w:rsidRPr="00A6108A">
        <w:rPr>
          <w:rFonts w:ascii="Times New Roman" w:hAnsi="Times New Roman"/>
        </w:rPr>
        <w:t xml:space="preserve">.  </w:t>
      </w:r>
      <w:r>
        <w:rPr>
          <w:rFonts w:ascii="Times New Roman" w:hAnsi="Times New Roman"/>
        </w:rPr>
        <w:t xml:space="preserve">For the external review of the paper SSA-454, we </w:t>
      </w:r>
      <w:r w:rsidRPr="00936788">
        <w:rPr>
          <w:rFonts w:ascii="Times New Roman" w:hAnsi="Times New Roman"/>
        </w:rPr>
        <w:t>include</w:t>
      </w:r>
      <w:r>
        <w:rPr>
          <w:rFonts w:ascii="Times New Roman" w:hAnsi="Times New Roman"/>
        </w:rPr>
        <w:t>d</w:t>
      </w:r>
      <w:r w:rsidRPr="00936788">
        <w:rPr>
          <w:rFonts w:ascii="Times New Roman" w:hAnsi="Times New Roman"/>
        </w:rPr>
        <w:t xml:space="preserve"> beneficiaries from the Social Security </w:t>
      </w:r>
      <w:r>
        <w:rPr>
          <w:rFonts w:ascii="Times New Roman" w:hAnsi="Times New Roman"/>
        </w:rPr>
        <w:t xml:space="preserve">Title II disability </w:t>
      </w:r>
      <w:r w:rsidRPr="00936788">
        <w:rPr>
          <w:rFonts w:ascii="Times New Roman" w:hAnsi="Times New Roman"/>
        </w:rPr>
        <w:t xml:space="preserve">and Supplemental Security Income programs </w:t>
      </w:r>
      <w:r>
        <w:rPr>
          <w:rFonts w:ascii="Times New Roman" w:hAnsi="Times New Roman"/>
        </w:rPr>
        <w:t>while</w:t>
      </w:r>
      <w:r w:rsidRPr="00936788">
        <w:rPr>
          <w:rFonts w:ascii="Times New Roman" w:hAnsi="Times New Roman"/>
        </w:rPr>
        <w:t xml:space="preserve"> canvas</w:t>
      </w:r>
      <w:r>
        <w:rPr>
          <w:rFonts w:ascii="Times New Roman" w:hAnsi="Times New Roman"/>
        </w:rPr>
        <w:t>ing</w:t>
      </w:r>
      <w:r w:rsidRPr="00936788">
        <w:rPr>
          <w:rFonts w:ascii="Times New Roman" w:hAnsi="Times New Roman"/>
        </w:rPr>
        <w:t xml:space="preserve"> a range of ages</w:t>
      </w:r>
      <w:r>
        <w:rPr>
          <w:rFonts w:ascii="Times New Roman" w:hAnsi="Times New Roman"/>
        </w:rPr>
        <w:t>, as well as members from the advocacy community</w:t>
      </w:r>
      <w:r w:rsidRPr="00936788">
        <w:rPr>
          <w:rFonts w:ascii="Times New Roman" w:hAnsi="Times New Roman"/>
        </w:rPr>
        <w:t xml:space="preserve">. </w:t>
      </w:r>
      <w:r>
        <w:rPr>
          <w:rFonts w:ascii="Times New Roman" w:hAnsi="Times New Roman"/>
        </w:rPr>
        <w:t xml:space="preserve"> </w:t>
      </w:r>
      <w:r w:rsidRPr="00304C05">
        <w:rPr>
          <w:rFonts w:ascii="Times New Roman" w:hAnsi="Times New Roman"/>
        </w:rPr>
        <w:t xml:space="preserve">We used this feedback to refine the revised </w:t>
      </w:r>
      <w:r>
        <w:rPr>
          <w:rFonts w:ascii="Times New Roman" w:hAnsi="Times New Roman"/>
        </w:rPr>
        <w:t xml:space="preserve">paper </w:t>
      </w:r>
      <w:r w:rsidRPr="00304C05">
        <w:rPr>
          <w:rFonts w:ascii="Times New Roman" w:hAnsi="Times New Roman"/>
        </w:rPr>
        <w:t xml:space="preserve">form.  </w:t>
      </w:r>
    </w:p>
    <w:p w:rsidR="0088093C" w:rsidP="006B0AB5" w:rsidRDefault="0088093C" w14:paraId="61CCFB65" w14:textId="77777777">
      <w:pPr>
        <w:rPr>
          <w:rFonts w:ascii="Times New Roman" w:hAnsi="Times New Roman"/>
        </w:rPr>
      </w:pPr>
    </w:p>
    <w:p w:rsidR="00BB0BC7" w:rsidP="006B0AB5" w:rsidRDefault="005F7CE5" w14:paraId="2767BAF2" w14:textId="2CDAF7D2">
      <w:pPr>
        <w:rPr>
          <w:rFonts w:ascii="Times New Roman" w:hAnsi="Times New Roman"/>
        </w:rPr>
      </w:pPr>
      <w:r>
        <w:rPr>
          <w:rFonts w:ascii="Times New Roman" w:hAnsi="Times New Roman"/>
        </w:rPr>
        <w:t>We will i</w:t>
      </w:r>
      <w:r w:rsidR="00BB0BC7">
        <w:rPr>
          <w:rFonts w:ascii="Times New Roman" w:hAnsi="Times New Roman"/>
        </w:rPr>
        <w:t xml:space="preserve">nitially implement the new i454 screens </w:t>
      </w:r>
      <w:r w:rsidR="00F11434">
        <w:rPr>
          <w:rFonts w:ascii="Times New Roman" w:hAnsi="Times New Roman"/>
        </w:rPr>
        <w:t xml:space="preserve">for </w:t>
      </w:r>
      <w:r w:rsidR="00BB0BC7">
        <w:rPr>
          <w:rFonts w:ascii="Times New Roman" w:hAnsi="Times New Roman"/>
        </w:rPr>
        <w:t>individual adult claimants, or their representatives</w:t>
      </w:r>
      <w:r w:rsidR="001C70CC">
        <w:rPr>
          <w:rFonts w:ascii="Times New Roman" w:hAnsi="Times New Roman"/>
        </w:rPr>
        <w:t>,</w:t>
      </w:r>
      <w:r w:rsidR="00BB0BC7">
        <w:rPr>
          <w:rFonts w:ascii="Times New Roman" w:hAnsi="Times New Roman"/>
        </w:rPr>
        <w:t xml:space="preserve"> to use for medical CDRs only.  </w:t>
      </w:r>
      <w:r w:rsidR="0075750B">
        <w:rPr>
          <w:rFonts w:ascii="Times New Roman" w:hAnsi="Times New Roman"/>
        </w:rPr>
        <w:t xml:space="preserve">While the agency conducts non-medical reviews, called redeterminations, for Title XVI Supplemental Security Income (SSI) recipients, we are not using the i454 for this purpose at this time.  </w:t>
      </w:r>
      <w:r w:rsidR="00C118C0">
        <w:rPr>
          <w:rFonts w:ascii="Times New Roman" w:hAnsi="Times New Roman"/>
        </w:rPr>
        <w:t>Instead,</w:t>
      </w:r>
      <w:r w:rsidR="0075750B">
        <w:rPr>
          <w:rFonts w:ascii="Times New Roman" w:hAnsi="Times New Roman"/>
        </w:rPr>
        <w:t xml:space="preserve"> we use Form SSA-8202-BK (OMB No. 0960</w:t>
      </w:r>
      <w:r w:rsidR="0075750B">
        <w:rPr>
          <w:rFonts w:ascii="Times New Roman" w:hAnsi="Times New Roman"/>
        </w:rPr>
        <w:noBreakHyphen/>
        <w:t xml:space="preserve">0145) for SSI redeterminations.  </w:t>
      </w:r>
      <w:r w:rsidR="00BB0BC7">
        <w:rPr>
          <w:rFonts w:ascii="Times New Roman" w:hAnsi="Times New Roman"/>
        </w:rPr>
        <w:t>Once we assess how well the system works for these respondents, we will work on expanding the system for use with more CDR respondents.</w:t>
      </w:r>
    </w:p>
    <w:p w:rsidR="001C70CC" w:rsidP="006B0AB5" w:rsidRDefault="001C70CC" w14:paraId="517BABDB" w14:textId="77777777">
      <w:pPr>
        <w:rPr>
          <w:rFonts w:ascii="Times New Roman" w:hAnsi="Times New Roman"/>
        </w:rPr>
      </w:pPr>
    </w:p>
    <w:p w:rsidRPr="006D6295" w:rsidR="00386792" w:rsidP="006B0AB5" w:rsidRDefault="001C70CC" w14:paraId="67A1541B" w14:textId="7E5E1C8C">
      <w:pPr>
        <w:rPr>
          <w:rFonts w:ascii="Times New Roman" w:hAnsi="Times New Roman"/>
        </w:rPr>
      </w:pPr>
      <w:r>
        <w:rPr>
          <w:rFonts w:ascii="Times New Roman" w:hAnsi="Times New Roman"/>
        </w:rPr>
        <w:t xml:space="preserve">SSA plans to implement the new i454 screens </w:t>
      </w:r>
      <w:r w:rsidR="006224B2">
        <w:rPr>
          <w:rFonts w:ascii="Times New Roman" w:hAnsi="Times New Roman"/>
        </w:rPr>
        <w:t xml:space="preserve">in </w:t>
      </w:r>
      <w:r w:rsidRPr="006224B2" w:rsidR="006224B2">
        <w:rPr>
          <w:rFonts w:ascii="Times New Roman" w:hAnsi="Times New Roman"/>
          <w:b/>
          <w:bCs/>
        </w:rPr>
        <w:t xml:space="preserve">December </w:t>
      </w:r>
      <w:r w:rsidRPr="006224B2" w:rsidR="0017308E">
        <w:rPr>
          <w:rFonts w:ascii="Times New Roman" w:hAnsi="Times New Roman"/>
          <w:b/>
          <w:bCs/>
        </w:rPr>
        <w:t>202</w:t>
      </w:r>
      <w:r w:rsidR="0017308E">
        <w:rPr>
          <w:rFonts w:ascii="Times New Roman" w:hAnsi="Times New Roman"/>
          <w:b/>
          <w:bCs/>
        </w:rPr>
        <w:t>2</w:t>
      </w:r>
      <w:r>
        <w:rPr>
          <w:rFonts w:ascii="Times New Roman" w:hAnsi="Times New Roman"/>
        </w:rPr>
        <w:t xml:space="preserve">. </w:t>
      </w:r>
      <w:r w:rsidR="00905150">
        <w:rPr>
          <w:rFonts w:ascii="Times New Roman" w:hAnsi="Times New Roman"/>
        </w:rPr>
        <w:t xml:space="preserve"> To that end, we ask OMB to approve this information collection request by </w:t>
      </w:r>
      <w:r w:rsidRPr="006224B2" w:rsidR="006224B2">
        <w:rPr>
          <w:rFonts w:ascii="Times New Roman" w:hAnsi="Times New Roman"/>
          <w:b/>
          <w:bCs/>
        </w:rPr>
        <w:t xml:space="preserve">October </w:t>
      </w:r>
      <w:r w:rsidR="0088093C">
        <w:rPr>
          <w:rFonts w:ascii="Times New Roman" w:hAnsi="Times New Roman"/>
          <w:b/>
          <w:bCs/>
        </w:rPr>
        <w:t>3</w:t>
      </w:r>
      <w:r w:rsidRPr="006224B2" w:rsidR="006224B2">
        <w:rPr>
          <w:rFonts w:ascii="Times New Roman" w:hAnsi="Times New Roman"/>
          <w:b/>
          <w:bCs/>
        </w:rPr>
        <w:t xml:space="preserve">1, </w:t>
      </w:r>
      <w:r w:rsidRPr="006224B2" w:rsidR="008D50D8">
        <w:rPr>
          <w:rFonts w:ascii="Times New Roman" w:hAnsi="Times New Roman"/>
          <w:b/>
          <w:bCs/>
        </w:rPr>
        <w:t>202</w:t>
      </w:r>
      <w:r w:rsidR="008D50D8">
        <w:rPr>
          <w:rFonts w:ascii="Times New Roman" w:hAnsi="Times New Roman"/>
          <w:b/>
          <w:bCs/>
        </w:rPr>
        <w:t>2</w:t>
      </w:r>
      <w:r w:rsidR="00F11434">
        <w:rPr>
          <w:rFonts w:ascii="Times New Roman" w:hAnsi="Times New Roman"/>
          <w:b/>
          <w:bCs/>
        </w:rPr>
        <w:t>,</w:t>
      </w:r>
      <w:r w:rsidR="008D50D8">
        <w:rPr>
          <w:rFonts w:ascii="Times New Roman" w:hAnsi="Times New Roman"/>
        </w:rPr>
        <w:t xml:space="preserve"> </w:t>
      </w:r>
      <w:r w:rsidR="00905150">
        <w:rPr>
          <w:rFonts w:ascii="Times New Roman" w:hAnsi="Times New Roman"/>
        </w:rPr>
        <w:t>to give SSA enough time to implement the updated screens.</w:t>
      </w:r>
    </w:p>
    <w:p w:rsidRPr="00B62AC3" w:rsidR="006B0AB5" w:rsidP="00B62AC3" w:rsidRDefault="00470782" w14:paraId="01F9B315" w14:textId="29F427BE">
      <w:pPr>
        <w:pStyle w:val="Heading1"/>
        <w:rPr>
          <w:rFonts w:ascii="Times New Roman" w:hAnsi="Times New Roman" w:cs="Times New Roman"/>
          <w:sz w:val="24"/>
          <w:szCs w:val="24"/>
          <w:u w:val="single"/>
        </w:rPr>
      </w:pPr>
      <w:bookmarkStart w:name="_Revisions_to_the" w:id="3"/>
      <w:bookmarkStart w:name="_Ref110000167" w:id="4"/>
      <w:bookmarkEnd w:id="3"/>
      <w:r w:rsidRPr="00B62AC3">
        <w:rPr>
          <w:rFonts w:ascii="Times New Roman" w:hAnsi="Times New Roman" w:cs="Times New Roman"/>
          <w:sz w:val="24"/>
          <w:szCs w:val="24"/>
          <w:u w:val="single"/>
        </w:rPr>
        <w:t xml:space="preserve">Revisions to the </w:t>
      </w:r>
      <w:r w:rsidRPr="00B62AC3" w:rsidR="006B0AB5">
        <w:rPr>
          <w:rFonts w:ascii="Times New Roman" w:hAnsi="Times New Roman" w:cs="Times New Roman"/>
          <w:sz w:val="24"/>
          <w:szCs w:val="24"/>
          <w:u w:val="single"/>
        </w:rPr>
        <w:t>Information Collection</w:t>
      </w:r>
      <w:bookmarkEnd w:id="4"/>
    </w:p>
    <w:p w:rsidRPr="00ED5E9D" w:rsidR="006B0AB5" w:rsidP="00470782" w:rsidRDefault="006B0AB5" w14:paraId="6357CF8B" w14:textId="77777777">
      <w:pPr>
        <w:rPr>
          <w:rFonts w:ascii="Times New Roman" w:hAnsi="Times New Roman"/>
          <w:u w:val="single"/>
        </w:rPr>
      </w:pPr>
    </w:p>
    <w:p w:rsidRPr="00ED5E9D" w:rsidR="00470782" w:rsidP="00470782" w:rsidRDefault="00470782" w14:paraId="3AC1FA10" w14:textId="06AEF11E">
      <w:pPr>
        <w:rPr>
          <w:rFonts w:ascii="Times New Roman" w:hAnsi="Times New Roman"/>
        </w:rPr>
      </w:pPr>
      <w:r w:rsidRPr="00ED5E9D">
        <w:rPr>
          <w:rFonts w:ascii="Times New Roman" w:hAnsi="Times New Roman"/>
        </w:rPr>
        <w:t>S</w:t>
      </w:r>
      <w:r w:rsidRPr="00ED5E9D" w:rsidR="00ED5E9D">
        <w:rPr>
          <w:rFonts w:ascii="Times New Roman" w:hAnsi="Times New Roman"/>
        </w:rPr>
        <w:t xml:space="preserve">SA is making </w:t>
      </w:r>
      <w:r w:rsidR="00BC5C15">
        <w:rPr>
          <w:rFonts w:ascii="Times New Roman" w:hAnsi="Times New Roman"/>
        </w:rPr>
        <w:t>the following revisions</w:t>
      </w:r>
      <w:r w:rsidR="00F11434">
        <w:rPr>
          <w:rFonts w:ascii="Times New Roman" w:hAnsi="Times New Roman"/>
        </w:rPr>
        <w:t xml:space="preserve"> to the paper SSA-454</w:t>
      </w:r>
      <w:r w:rsidRPr="00ED5E9D" w:rsidR="00ED5E9D">
        <w:rPr>
          <w:rFonts w:ascii="Times New Roman" w:hAnsi="Times New Roman"/>
        </w:rPr>
        <w:t>:</w:t>
      </w:r>
    </w:p>
    <w:p w:rsidR="00ED5E9D" w:rsidP="00ED5E9D" w:rsidRDefault="00ED5E9D" w14:paraId="3EA31E3D" w14:textId="77777777">
      <w:pPr>
        <w:rPr>
          <w:rFonts w:ascii="Times New Roman" w:hAnsi="Times New Roman"/>
        </w:rPr>
      </w:pPr>
    </w:p>
    <w:p w:rsidR="00F8167A" w:rsidP="00FB15E2" w:rsidRDefault="00865E56" w14:paraId="57557A0C" w14:textId="3FDF9C18">
      <w:pPr>
        <w:widowControl/>
        <w:numPr>
          <w:ilvl w:val="0"/>
          <w:numId w:val="1"/>
        </w:numPr>
        <w:snapToGrid/>
        <w:rPr>
          <w:rFonts w:ascii="Times New Roman" w:hAnsi="Times New Roman"/>
        </w:rPr>
      </w:pPr>
      <w:r w:rsidRPr="005F4E3B">
        <w:rPr>
          <w:rFonts w:ascii="Times New Roman" w:hAnsi="Times New Roman"/>
          <w:b/>
          <w:u w:val="single"/>
        </w:rPr>
        <w:t>Change #1</w:t>
      </w:r>
      <w:r w:rsidRPr="005F4E3B">
        <w:rPr>
          <w:rFonts w:ascii="Times New Roman" w:hAnsi="Times New Roman"/>
          <w:b/>
        </w:rPr>
        <w:t xml:space="preserve">: </w:t>
      </w:r>
      <w:r w:rsidRPr="005F4E3B">
        <w:rPr>
          <w:rFonts w:ascii="Times New Roman" w:hAnsi="Times New Roman"/>
        </w:rPr>
        <w:t xml:space="preserve"> We</w:t>
      </w:r>
      <w:r w:rsidRPr="005F4E3B" w:rsidR="006B0AB5">
        <w:rPr>
          <w:rFonts w:ascii="Times New Roman" w:hAnsi="Times New Roman"/>
        </w:rPr>
        <w:t xml:space="preserve"> </w:t>
      </w:r>
      <w:r w:rsidRPr="005F4E3B" w:rsidR="00402060">
        <w:rPr>
          <w:rFonts w:ascii="Times New Roman" w:hAnsi="Times New Roman"/>
        </w:rPr>
        <w:t xml:space="preserve">revised the language under the “Before Completing This Report” section. </w:t>
      </w:r>
      <w:r w:rsidRPr="005F4E3B" w:rsidR="0070082C">
        <w:rPr>
          <w:rFonts w:ascii="Times New Roman" w:hAnsi="Times New Roman"/>
        </w:rPr>
        <w:t xml:space="preserve">We modified the language to provide plain language and clear instructions on what is needed to complete this report. </w:t>
      </w:r>
      <w:r w:rsidR="00F11434">
        <w:rPr>
          <w:rFonts w:ascii="Times New Roman" w:hAnsi="Times New Roman"/>
        </w:rPr>
        <w:t xml:space="preserve"> We revised t</w:t>
      </w:r>
      <w:r w:rsidRPr="005F4E3B" w:rsidR="00F8167A">
        <w:rPr>
          <w:rFonts w:ascii="Times New Roman" w:hAnsi="Times New Roman"/>
        </w:rPr>
        <w:t>he language revised to</w:t>
      </w:r>
      <w:r w:rsidRPr="005F4E3B" w:rsidR="00F8167A">
        <w:rPr>
          <w:rFonts w:ascii="Times New Roman" w:hAnsi="Times New Roman"/>
          <w:b/>
          <w:bCs/>
        </w:rPr>
        <w:t xml:space="preserve"> “The office that reviews your medical condition will use the information in this report to decide whether you are still disabled. Please complete as much of the report as you can</w:t>
      </w:r>
      <w:r w:rsidR="00F11434">
        <w:rPr>
          <w:rFonts w:ascii="Times New Roman" w:hAnsi="Times New Roman"/>
          <w:b/>
          <w:bCs/>
        </w:rPr>
        <w:t>.</w:t>
      </w:r>
      <w:r w:rsidRPr="005F4E3B" w:rsidR="00F8167A">
        <w:rPr>
          <w:rFonts w:ascii="Times New Roman" w:hAnsi="Times New Roman"/>
          <w:b/>
          <w:bCs/>
        </w:rPr>
        <w:t>”</w:t>
      </w:r>
    </w:p>
    <w:p w:rsidRPr="005F4E3B" w:rsidR="0001567D" w:rsidP="0001567D" w:rsidRDefault="0001567D" w14:paraId="6FD60359" w14:textId="77777777">
      <w:pPr>
        <w:widowControl/>
        <w:snapToGrid/>
        <w:ind w:left="360"/>
        <w:rPr>
          <w:rFonts w:ascii="Times New Roman" w:hAnsi="Times New Roman"/>
        </w:rPr>
      </w:pPr>
    </w:p>
    <w:p w:rsidRPr="0001567D" w:rsidR="005F7CE5" w:rsidP="003630DF" w:rsidRDefault="005F7CE5" w14:paraId="04E7D8F9" w14:textId="686D828F">
      <w:pPr>
        <w:widowControl/>
        <w:snapToGrid/>
        <w:ind w:left="360"/>
        <w:rPr>
          <w:rFonts w:ascii="Times New Roman" w:hAnsi="Times New Roman"/>
        </w:rPr>
      </w:pPr>
      <w:bookmarkStart w:name="_Hlk98323048" w:id="5"/>
      <w:r w:rsidRPr="0001567D">
        <w:rPr>
          <w:rFonts w:ascii="Times New Roman" w:hAnsi="Times New Roman"/>
          <w:b/>
          <w:u w:val="single"/>
        </w:rPr>
        <w:t>Justification #1</w:t>
      </w:r>
      <w:r w:rsidRPr="0001567D">
        <w:rPr>
          <w:rFonts w:ascii="Times New Roman" w:hAnsi="Times New Roman"/>
          <w:b/>
        </w:rPr>
        <w:t>:</w:t>
      </w:r>
      <w:r w:rsidRPr="0001567D">
        <w:rPr>
          <w:rFonts w:ascii="Times New Roman" w:hAnsi="Times New Roman"/>
          <w:bCs/>
        </w:rPr>
        <w:t xml:space="preserve">  We </w:t>
      </w:r>
      <w:r w:rsidRPr="0001567D" w:rsidR="0070082C">
        <w:rPr>
          <w:rFonts w:ascii="Times New Roman" w:hAnsi="Times New Roman"/>
          <w:bCs/>
        </w:rPr>
        <w:t>received multiple public comments that suggested the form be written in plain language</w:t>
      </w:r>
      <w:r w:rsidR="00F11434">
        <w:rPr>
          <w:rFonts w:ascii="Times New Roman" w:hAnsi="Times New Roman"/>
          <w:bCs/>
        </w:rPr>
        <w:t>;</w:t>
      </w:r>
      <w:r w:rsidRPr="0001567D" w:rsidR="0070082C">
        <w:rPr>
          <w:rFonts w:ascii="Times New Roman" w:hAnsi="Times New Roman"/>
          <w:bCs/>
        </w:rPr>
        <w:t xml:space="preserve"> </w:t>
      </w:r>
      <w:r w:rsidR="00F11434">
        <w:rPr>
          <w:rFonts w:ascii="Times New Roman" w:hAnsi="Times New Roman"/>
          <w:bCs/>
        </w:rPr>
        <w:t xml:space="preserve">therefore, we </w:t>
      </w:r>
      <w:r w:rsidRPr="0001567D" w:rsidR="00A13F6F">
        <w:rPr>
          <w:rFonts w:ascii="Times New Roman" w:hAnsi="Times New Roman"/>
          <w:bCs/>
        </w:rPr>
        <w:t xml:space="preserve">implemented changes to the </w:t>
      </w:r>
      <w:r w:rsidRPr="0001567D" w:rsidR="0070082C">
        <w:rPr>
          <w:rFonts w:ascii="Times New Roman" w:hAnsi="Times New Roman"/>
          <w:bCs/>
        </w:rPr>
        <w:t xml:space="preserve">paper </w:t>
      </w:r>
      <w:r w:rsidR="00F11434">
        <w:rPr>
          <w:rFonts w:ascii="Times New Roman" w:hAnsi="Times New Roman"/>
          <w:bCs/>
        </w:rPr>
        <w:t>SSA-</w:t>
      </w:r>
      <w:r w:rsidRPr="0001567D" w:rsidR="00A13F6F">
        <w:rPr>
          <w:rFonts w:ascii="Times New Roman" w:hAnsi="Times New Roman"/>
          <w:bCs/>
        </w:rPr>
        <w:t>454 based on public comments</w:t>
      </w:r>
      <w:r w:rsidRPr="0001567D" w:rsidR="0070082C">
        <w:rPr>
          <w:rFonts w:ascii="Times New Roman" w:hAnsi="Times New Roman"/>
        </w:rPr>
        <w:t xml:space="preserve"> as it is currently difficult to read, and that it would also be helpful for the form to include pictures for those who are unable to read.  </w:t>
      </w:r>
    </w:p>
    <w:bookmarkEnd w:id="5"/>
    <w:p w:rsidRPr="005F4E3B" w:rsidR="00AC0C31" w:rsidP="005F7CE5" w:rsidRDefault="00AC0C31" w14:paraId="67AFEE9F" w14:textId="77777777">
      <w:pPr>
        <w:widowControl/>
        <w:snapToGrid/>
        <w:ind w:left="360"/>
        <w:rPr>
          <w:rFonts w:ascii="Times New Roman" w:hAnsi="Times New Roman"/>
        </w:rPr>
      </w:pPr>
    </w:p>
    <w:p w:rsidRPr="005F4E3B" w:rsidR="00AC0C31" w:rsidP="00FB15E2" w:rsidRDefault="00AC0C31" w14:paraId="62BD69F3" w14:textId="4C3686F5">
      <w:pPr>
        <w:widowControl/>
        <w:numPr>
          <w:ilvl w:val="0"/>
          <w:numId w:val="1"/>
        </w:numPr>
        <w:snapToGrid/>
        <w:rPr>
          <w:rFonts w:ascii="Times New Roman" w:hAnsi="Times New Roman"/>
        </w:rPr>
      </w:pPr>
      <w:bookmarkStart w:name="_Hlk98323124" w:id="6"/>
      <w:r w:rsidRPr="005F4E3B">
        <w:rPr>
          <w:rFonts w:ascii="Times New Roman" w:hAnsi="Times New Roman"/>
          <w:b/>
          <w:u w:val="single"/>
        </w:rPr>
        <w:t>Change #2</w:t>
      </w:r>
      <w:r w:rsidRPr="005F4E3B">
        <w:rPr>
          <w:rFonts w:ascii="Times New Roman" w:hAnsi="Times New Roman"/>
          <w:b/>
        </w:rPr>
        <w:t xml:space="preserve">: </w:t>
      </w:r>
      <w:r w:rsidRPr="005F4E3B">
        <w:rPr>
          <w:rFonts w:ascii="Times New Roman" w:hAnsi="Times New Roman"/>
        </w:rPr>
        <w:t xml:space="preserve"> We </w:t>
      </w:r>
      <w:r w:rsidRPr="005F4E3B" w:rsidR="0070082C">
        <w:rPr>
          <w:rFonts w:ascii="Times New Roman" w:hAnsi="Times New Roman"/>
        </w:rPr>
        <w:t xml:space="preserve">revised the language under the </w:t>
      </w:r>
      <w:r w:rsidRPr="005F4E3B" w:rsidR="0070082C">
        <w:rPr>
          <w:rFonts w:ascii="Times New Roman" w:hAnsi="Times New Roman"/>
          <w:b/>
          <w:bCs/>
        </w:rPr>
        <w:t>“</w:t>
      </w:r>
      <w:r w:rsidRPr="005F4E3B" w:rsidR="00551616">
        <w:rPr>
          <w:rFonts w:ascii="Times New Roman" w:hAnsi="Times New Roman"/>
          <w:b/>
          <w:bCs/>
        </w:rPr>
        <w:t>IF YOU NEED HELP</w:t>
      </w:r>
      <w:r w:rsidRPr="005F4E3B" w:rsidR="0070082C">
        <w:rPr>
          <w:rFonts w:ascii="Times New Roman" w:hAnsi="Times New Roman"/>
          <w:b/>
          <w:bCs/>
        </w:rPr>
        <w:t>”</w:t>
      </w:r>
      <w:r w:rsidRPr="005F4E3B" w:rsidR="0070082C">
        <w:rPr>
          <w:rFonts w:ascii="Times New Roman" w:hAnsi="Times New Roman"/>
        </w:rPr>
        <w:t xml:space="preserve"> section. </w:t>
      </w:r>
      <w:bookmarkStart w:name="_Hlk103610224" w:id="7"/>
      <w:r w:rsidR="00F11434">
        <w:rPr>
          <w:rFonts w:ascii="Times New Roman" w:hAnsi="Times New Roman"/>
        </w:rPr>
        <w:t xml:space="preserve"> </w:t>
      </w:r>
      <w:r w:rsidRPr="005F4E3B" w:rsidR="0070082C">
        <w:rPr>
          <w:rFonts w:ascii="Times New Roman" w:hAnsi="Times New Roman"/>
        </w:rPr>
        <w:t xml:space="preserve">We modified this language to provide clear instruction on how to contact SSA when you need help completing this report. </w:t>
      </w:r>
      <w:bookmarkEnd w:id="7"/>
      <w:r w:rsidR="00F11434">
        <w:rPr>
          <w:rFonts w:ascii="Times New Roman" w:hAnsi="Times New Roman"/>
        </w:rPr>
        <w:t xml:space="preserve"> </w:t>
      </w:r>
      <w:r w:rsidRPr="005F4E3B" w:rsidR="0070082C">
        <w:rPr>
          <w:rFonts w:ascii="Times New Roman" w:hAnsi="Times New Roman"/>
        </w:rPr>
        <w:t xml:space="preserve">We added the </w:t>
      </w:r>
      <w:r w:rsidRPr="005F4E3B" w:rsidR="00F8167A">
        <w:rPr>
          <w:rFonts w:ascii="Times New Roman" w:hAnsi="Times New Roman"/>
          <w:b/>
          <w:bCs/>
        </w:rPr>
        <w:t>“</w:t>
      </w:r>
      <w:r w:rsidRPr="005F4E3B" w:rsidR="0070082C">
        <w:rPr>
          <w:rFonts w:ascii="Times New Roman" w:hAnsi="Times New Roman"/>
          <w:b/>
          <w:bCs/>
        </w:rPr>
        <w:t>1-800 number to reach SSA by phone</w:t>
      </w:r>
      <w:r w:rsidRPr="005F4E3B" w:rsidR="00F8167A">
        <w:rPr>
          <w:rFonts w:ascii="Times New Roman" w:hAnsi="Times New Roman"/>
          <w:b/>
          <w:bCs/>
        </w:rPr>
        <w:t>”</w:t>
      </w:r>
      <w:r w:rsidRPr="005F4E3B" w:rsidR="0070082C">
        <w:rPr>
          <w:rFonts w:ascii="Times New Roman" w:hAnsi="Times New Roman"/>
        </w:rPr>
        <w:t xml:space="preserve"> and we added that </w:t>
      </w:r>
      <w:r w:rsidRPr="005F4E3B" w:rsidR="00F8167A">
        <w:rPr>
          <w:rFonts w:ascii="Times New Roman" w:hAnsi="Times New Roman"/>
        </w:rPr>
        <w:t>“</w:t>
      </w:r>
      <w:r w:rsidRPr="005F4E3B" w:rsidR="00F8167A">
        <w:rPr>
          <w:rFonts w:ascii="Times New Roman" w:hAnsi="Times New Roman"/>
          <w:b/>
          <w:bCs/>
        </w:rPr>
        <w:t>I</w:t>
      </w:r>
      <w:r w:rsidRPr="005F4E3B" w:rsidR="0070082C">
        <w:rPr>
          <w:rFonts w:ascii="Times New Roman" w:hAnsi="Times New Roman"/>
          <w:b/>
          <w:bCs/>
        </w:rPr>
        <w:t>f you cannot speak or understand English, we provide an interpreter for free of charge</w:t>
      </w:r>
      <w:r w:rsidR="00F11434">
        <w:rPr>
          <w:rFonts w:ascii="Times New Roman" w:hAnsi="Times New Roman"/>
          <w:b/>
          <w:bCs/>
        </w:rPr>
        <w:t>.</w:t>
      </w:r>
      <w:r w:rsidRPr="005F4E3B" w:rsidR="00F8167A">
        <w:rPr>
          <w:rFonts w:ascii="Times New Roman" w:hAnsi="Times New Roman"/>
          <w:b/>
          <w:bCs/>
        </w:rPr>
        <w:t>”</w:t>
      </w:r>
      <w:r w:rsidR="00F11434">
        <w:rPr>
          <w:rFonts w:ascii="Times New Roman" w:hAnsi="Times New Roman"/>
        </w:rPr>
        <w:t xml:space="preserve"> </w:t>
      </w:r>
      <w:r w:rsidRPr="005F4E3B" w:rsidR="00551616">
        <w:rPr>
          <w:rFonts w:ascii="Times New Roman" w:hAnsi="Times New Roman"/>
        </w:rPr>
        <w:t xml:space="preserve"> We removed the </w:t>
      </w:r>
      <w:r w:rsidRPr="003630DF" w:rsidR="00551616">
        <w:rPr>
          <w:rFonts w:ascii="Times New Roman" w:hAnsi="Times New Roman"/>
          <w:b/>
          <w:bCs/>
        </w:rPr>
        <w:t>NOTE:</w:t>
      </w:r>
      <w:r w:rsidRPr="005F4E3B" w:rsidR="00551616">
        <w:rPr>
          <w:rFonts w:ascii="Times New Roman" w:hAnsi="Times New Roman"/>
        </w:rPr>
        <w:t xml:space="preserve"> </w:t>
      </w:r>
      <w:r w:rsidRPr="005F4E3B" w:rsidR="00551616">
        <w:rPr>
          <w:rFonts w:ascii="Times New Roman" w:hAnsi="Times New Roman"/>
          <w:b/>
          <w:bCs/>
        </w:rPr>
        <w:t>If you are assisting someone else with this report, please answer the questions as if that person were completing the report.</w:t>
      </w:r>
      <w:r w:rsidRPr="005F4E3B" w:rsidR="0070082C">
        <w:rPr>
          <w:rFonts w:ascii="Times New Roman" w:hAnsi="Times New Roman"/>
        </w:rPr>
        <w:t xml:space="preserve"> </w:t>
      </w:r>
    </w:p>
    <w:p w:rsidRPr="005F4E3B" w:rsidR="00AC0C31" w:rsidP="00AC0C31" w:rsidRDefault="00AC0C31" w14:paraId="3338C4FF" w14:textId="77777777">
      <w:pPr>
        <w:pStyle w:val="ListParagraph"/>
        <w:widowControl/>
        <w:snapToGrid/>
        <w:ind w:left="360"/>
        <w:rPr>
          <w:rFonts w:ascii="Times New Roman" w:hAnsi="Times New Roman"/>
          <w:b/>
          <w:u w:val="single"/>
        </w:rPr>
      </w:pPr>
    </w:p>
    <w:p w:rsidRPr="005F4E3B" w:rsidR="008846C6" w:rsidP="003630DF" w:rsidRDefault="00AC0C31" w14:paraId="4C49933F" w14:textId="676A0985">
      <w:pPr>
        <w:pStyle w:val="ListParagraph"/>
        <w:widowControl/>
        <w:snapToGrid/>
        <w:spacing w:line="259" w:lineRule="auto"/>
        <w:ind w:left="360"/>
        <w:rPr>
          <w:rFonts w:ascii="Times New Roman" w:hAnsi="Times New Roman"/>
        </w:rPr>
      </w:pPr>
      <w:r w:rsidRPr="005F4E3B">
        <w:rPr>
          <w:rFonts w:ascii="Times New Roman" w:hAnsi="Times New Roman"/>
          <w:b/>
          <w:u w:val="single"/>
        </w:rPr>
        <w:t>Justification #</w:t>
      </w:r>
      <w:r w:rsidRPr="003630DF">
        <w:rPr>
          <w:rFonts w:ascii="Times New Roman" w:hAnsi="Times New Roman"/>
          <w:b/>
          <w:u w:val="single"/>
        </w:rPr>
        <w:t>2</w:t>
      </w:r>
      <w:r w:rsidR="00F11434">
        <w:rPr>
          <w:rFonts w:ascii="Times New Roman" w:hAnsi="Times New Roman"/>
          <w:b/>
        </w:rPr>
        <w:t>:</w:t>
      </w:r>
      <w:r w:rsidR="002A41C6">
        <w:rPr>
          <w:rFonts w:ascii="Times New Roman" w:hAnsi="Times New Roman"/>
          <w:b/>
        </w:rPr>
        <w:t xml:space="preserve"> </w:t>
      </w:r>
      <w:r w:rsidR="00F11434">
        <w:rPr>
          <w:rFonts w:ascii="Times New Roman" w:hAnsi="Times New Roman"/>
          <w:b/>
        </w:rPr>
        <w:t xml:space="preserve"> </w:t>
      </w:r>
      <w:r w:rsidR="00F11434">
        <w:rPr>
          <w:rFonts w:ascii="Times New Roman" w:hAnsi="Times New Roman"/>
        </w:rPr>
        <w:t>A</w:t>
      </w:r>
      <w:r w:rsidRPr="005F4E3B" w:rsidR="00F11434">
        <w:rPr>
          <w:rFonts w:ascii="Times New Roman" w:hAnsi="Times New Roman"/>
        </w:rPr>
        <w:t xml:space="preserve"> </w:t>
      </w:r>
      <w:r w:rsidRPr="005F4E3B" w:rsidR="008846C6">
        <w:rPr>
          <w:rFonts w:ascii="Times New Roman" w:hAnsi="Times New Roman"/>
        </w:rPr>
        <w:t>commenter suggest</w:t>
      </w:r>
      <w:r w:rsidR="00D0660A">
        <w:rPr>
          <w:rFonts w:ascii="Times New Roman" w:hAnsi="Times New Roman"/>
        </w:rPr>
        <w:t>ed</w:t>
      </w:r>
      <w:r w:rsidRPr="005F4E3B" w:rsidR="008846C6">
        <w:rPr>
          <w:rFonts w:ascii="Times New Roman" w:hAnsi="Times New Roman"/>
        </w:rPr>
        <w:t xml:space="preserve"> that SSA revise </w:t>
      </w:r>
      <w:r w:rsidRPr="005F4E3B" w:rsidR="008846C6">
        <w:rPr>
          <w:rFonts w:ascii="Times New Roman" w:hAnsi="Times New Roman"/>
          <w:b/>
          <w:bCs/>
        </w:rPr>
        <w:t>Pages 1-2</w:t>
      </w:r>
      <w:r w:rsidRPr="005F4E3B" w:rsidR="008846C6">
        <w:rPr>
          <w:rFonts w:ascii="Times New Roman" w:hAnsi="Times New Roman"/>
        </w:rPr>
        <w:t xml:space="preserve"> of the instructions to include a statement with contact information for how to request assistance in completing this form by contacting an agency interpreter for the benefit of a person with a disability or individual helping a person with a disability who cannot speak, read, write, or otherwise understand English.  </w:t>
      </w:r>
      <w:r w:rsidR="00D0660A">
        <w:rPr>
          <w:rFonts w:ascii="Times New Roman" w:hAnsi="Times New Roman"/>
        </w:rPr>
        <w:t xml:space="preserve">Therefore, we included language informing the respondent that we provide an interpreter free of charge and giving the respondent a number to call to request this service.  </w:t>
      </w:r>
      <w:r w:rsidRPr="005F4E3B" w:rsidR="008846C6">
        <w:rPr>
          <w:rFonts w:ascii="Times New Roman" w:hAnsi="Times New Roman"/>
        </w:rPr>
        <w:t>This commenter</w:t>
      </w:r>
      <w:r w:rsidR="00D0660A">
        <w:rPr>
          <w:rFonts w:ascii="Times New Roman" w:hAnsi="Times New Roman"/>
        </w:rPr>
        <w:t xml:space="preserve"> further</w:t>
      </w:r>
      <w:r w:rsidRPr="005F4E3B" w:rsidR="008846C6">
        <w:rPr>
          <w:rFonts w:ascii="Times New Roman" w:hAnsi="Times New Roman"/>
        </w:rPr>
        <w:t xml:space="preserve"> claim</w:t>
      </w:r>
      <w:r w:rsidR="00D0660A">
        <w:rPr>
          <w:rFonts w:ascii="Times New Roman" w:hAnsi="Times New Roman"/>
        </w:rPr>
        <w:t>ed</w:t>
      </w:r>
      <w:r w:rsidRPr="005F4E3B" w:rsidR="008846C6">
        <w:rPr>
          <w:rFonts w:ascii="Times New Roman" w:hAnsi="Times New Roman"/>
        </w:rPr>
        <w:t xml:space="preserve"> to understand that SSA policy states that any notice sent to a Limited English Proficiency (LEP) individual requiring contact regarding a claim must include the following statement: </w:t>
      </w:r>
      <w:r w:rsidR="00D0660A">
        <w:rPr>
          <w:rFonts w:ascii="Times New Roman" w:hAnsi="Times New Roman"/>
        </w:rPr>
        <w:t xml:space="preserve"> </w:t>
      </w:r>
      <w:r w:rsidRPr="005F4E3B" w:rsidR="008846C6">
        <w:rPr>
          <w:rFonts w:ascii="Times New Roman" w:hAnsi="Times New Roman"/>
        </w:rPr>
        <w:t>“We provide free interpreter services to conduct your Social Security business.  However, if you prefer to have your own interpreter, you may do so, but with the understanding that our own interpreter may be present.”  Even so, the commenter note</w:t>
      </w:r>
      <w:r w:rsidR="00D0660A">
        <w:rPr>
          <w:rFonts w:ascii="Times New Roman" w:hAnsi="Times New Roman"/>
        </w:rPr>
        <w:t>d</w:t>
      </w:r>
      <w:r w:rsidRPr="005F4E3B" w:rsidR="008846C6">
        <w:rPr>
          <w:rFonts w:ascii="Times New Roman" w:hAnsi="Times New Roman"/>
        </w:rPr>
        <w:t xml:space="preserve"> that many of their clients have barriers to accessing benefits, in part, because they lack an understanding of English.  While the commenter understands that SSA does have policies to govern the use of interpreters, they believe a lack of an interpreter to translate notices and other documents (such as the CDR form) will continue to be an unnecessary hurdle for individuals with Limited English Proficiency (LEP).</w:t>
      </w:r>
      <w:r w:rsidR="00D0660A">
        <w:rPr>
          <w:rFonts w:ascii="Times New Roman" w:hAnsi="Times New Roman"/>
        </w:rPr>
        <w:t xml:space="preserve"> </w:t>
      </w:r>
      <w:r w:rsidRPr="005F4E3B" w:rsidR="00551616">
        <w:rPr>
          <w:rFonts w:ascii="Times New Roman" w:hAnsi="Times New Roman"/>
        </w:rPr>
        <w:t xml:space="preserve"> </w:t>
      </w:r>
      <w:r w:rsidR="00D0660A">
        <w:rPr>
          <w:rFonts w:ascii="Times New Roman" w:hAnsi="Times New Roman"/>
        </w:rPr>
        <w:t>We believe these revisions directly respond to that commenter.  In addition, r</w:t>
      </w:r>
      <w:r w:rsidRPr="005F4E3B" w:rsidR="00551616">
        <w:rPr>
          <w:rFonts w:ascii="Times New Roman" w:hAnsi="Times New Roman"/>
        </w:rPr>
        <w:t xml:space="preserve">emoving the NOTE in this </w:t>
      </w:r>
      <w:r w:rsidRPr="005F4E3B" w:rsidR="00551616">
        <w:rPr>
          <w:rFonts w:ascii="Times New Roman" w:hAnsi="Times New Roman"/>
        </w:rPr>
        <w:lastRenderedPageBreak/>
        <w:t xml:space="preserve">section reduces </w:t>
      </w:r>
      <w:r w:rsidRPr="005F4E3B" w:rsidR="00822AE8">
        <w:rPr>
          <w:rFonts w:ascii="Times New Roman" w:hAnsi="Times New Roman"/>
        </w:rPr>
        <w:t xml:space="preserve">redundancy </w:t>
      </w:r>
      <w:r w:rsidRPr="005F4E3B" w:rsidR="00551616">
        <w:rPr>
          <w:rFonts w:ascii="Times New Roman" w:hAnsi="Times New Roman"/>
        </w:rPr>
        <w:t xml:space="preserve">and clarification </w:t>
      </w:r>
      <w:r w:rsidRPr="005F4E3B" w:rsidR="00822AE8">
        <w:rPr>
          <w:rFonts w:ascii="Times New Roman" w:hAnsi="Times New Roman"/>
        </w:rPr>
        <w:t>of this information was</w:t>
      </w:r>
      <w:r w:rsidRPr="005F4E3B" w:rsidR="00551616">
        <w:rPr>
          <w:rFonts w:ascii="Times New Roman" w:hAnsi="Times New Roman"/>
        </w:rPr>
        <w:t xml:space="preserve"> added to the narrative under SECTION 1.</w:t>
      </w:r>
    </w:p>
    <w:p w:rsidRPr="005F4E3B" w:rsidR="00AC0C31" w:rsidP="008846C6" w:rsidRDefault="008846C6" w14:paraId="7EBEE3A7" w14:textId="1F20481C">
      <w:pPr>
        <w:pStyle w:val="ListParagraph"/>
        <w:widowControl/>
        <w:snapToGrid/>
        <w:ind w:left="360"/>
        <w:rPr>
          <w:rFonts w:ascii="Times New Roman" w:hAnsi="Times New Roman"/>
        </w:rPr>
      </w:pPr>
      <w:r w:rsidRPr="005F4E3B">
        <w:rPr>
          <w:rFonts w:ascii="Times New Roman" w:hAnsi="Times New Roman"/>
          <w:bCs/>
        </w:rPr>
        <w:t xml:space="preserve">  </w:t>
      </w:r>
      <w:bookmarkEnd w:id="6"/>
    </w:p>
    <w:p w:rsidRPr="00711C55" w:rsidR="00AC0C31" w:rsidP="00FB15E2" w:rsidRDefault="00AC0C31" w14:paraId="69B5254B" w14:textId="3ABDA2BB">
      <w:pPr>
        <w:widowControl/>
        <w:numPr>
          <w:ilvl w:val="0"/>
          <w:numId w:val="1"/>
        </w:numPr>
        <w:snapToGrid/>
        <w:rPr>
          <w:rFonts w:ascii="Times New Roman" w:hAnsi="Times New Roman"/>
          <w:b/>
          <w:u w:val="single"/>
        </w:rPr>
      </w:pPr>
      <w:r w:rsidRPr="005F4E3B">
        <w:rPr>
          <w:rFonts w:ascii="Times New Roman" w:hAnsi="Times New Roman"/>
          <w:b/>
          <w:u w:val="single"/>
        </w:rPr>
        <w:t>Change #3</w:t>
      </w:r>
      <w:r w:rsidRPr="005F4E3B">
        <w:rPr>
          <w:rFonts w:ascii="Times New Roman" w:hAnsi="Times New Roman"/>
          <w:b/>
        </w:rPr>
        <w:t xml:space="preserve">: </w:t>
      </w:r>
      <w:r w:rsidRPr="005F4E3B">
        <w:rPr>
          <w:rFonts w:ascii="Times New Roman" w:hAnsi="Times New Roman"/>
        </w:rPr>
        <w:t xml:space="preserve"> </w:t>
      </w:r>
      <w:r w:rsidRPr="005F4E3B" w:rsidR="00561649">
        <w:rPr>
          <w:rFonts w:ascii="Times New Roman" w:hAnsi="Times New Roman"/>
        </w:rPr>
        <w:t xml:space="preserve">We revised the language under the </w:t>
      </w:r>
      <w:r w:rsidRPr="005F4E3B" w:rsidR="00561649">
        <w:rPr>
          <w:rFonts w:ascii="Times New Roman" w:hAnsi="Times New Roman"/>
          <w:b/>
          <w:bCs/>
        </w:rPr>
        <w:t>“</w:t>
      </w:r>
      <w:r w:rsidRPr="005F4E3B" w:rsidR="00333522">
        <w:rPr>
          <w:rFonts w:ascii="Times New Roman" w:hAnsi="Times New Roman"/>
          <w:b/>
          <w:bCs/>
        </w:rPr>
        <w:t>WHAT YOU NEED TO COMPLETE THIS REPORT</w:t>
      </w:r>
      <w:r w:rsidRPr="005F4E3B" w:rsidR="00561649">
        <w:rPr>
          <w:rFonts w:ascii="Times New Roman" w:hAnsi="Times New Roman"/>
          <w:b/>
          <w:bCs/>
        </w:rPr>
        <w:t>”</w:t>
      </w:r>
      <w:r w:rsidRPr="005F4E3B" w:rsidR="00561649">
        <w:rPr>
          <w:rFonts w:ascii="Times New Roman" w:hAnsi="Times New Roman"/>
        </w:rPr>
        <w:t xml:space="preserve"> section. We modified this language to provide clear instruction</w:t>
      </w:r>
      <w:r w:rsidRPr="005F4E3B" w:rsidR="00951EA8">
        <w:rPr>
          <w:rFonts w:ascii="Times New Roman" w:hAnsi="Times New Roman"/>
        </w:rPr>
        <w:t>s</w:t>
      </w:r>
      <w:r w:rsidRPr="005F4E3B" w:rsidR="00561649">
        <w:rPr>
          <w:rFonts w:ascii="Times New Roman" w:hAnsi="Times New Roman"/>
        </w:rPr>
        <w:t xml:space="preserve"> on what information </w:t>
      </w:r>
      <w:r w:rsidR="00D0660A">
        <w:rPr>
          <w:rFonts w:ascii="Times New Roman" w:hAnsi="Times New Roman"/>
        </w:rPr>
        <w:t>the respondent may need to gather</w:t>
      </w:r>
      <w:r w:rsidRPr="005F4E3B" w:rsidR="00561649">
        <w:rPr>
          <w:rFonts w:ascii="Times New Roman" w:hAnsi="Times New Roman"/>
        </w:rPr>
        <w:t xml:space="preserve"> prior to starting</w:t>
      </w:r>
      <w:r w:rsidR="00D0660A">
        <w:rPr>
          <w:rFonts w:ascii="Times New Roman" w:hAnsi="Times New Roman"/>
        </w:rPr>
        <w:t xml:space="preserve"> the CDR form</w:t>
      </w:r>
      <w:r w:rsidRPr="005F4E3B" w:rsidR="00951EA8">
        <w:rPr>
          <w:rFonts w:ascii="Times New Roman" w:hAnsi="Times New Roman"/>
        </w:rPr>
        <w:t xml:space="preserve">. </w:t>
      </w:r>
      <w:r w:rsidR="00D0660A">
        <w:rPr>
          <w:rFonts w:ascii="Times New Roman" w:hAnsi="Times New Roman"/>
        </w:rPr>
        <w:t xml:space="preserve"> </w:t>
      </w:r>
      <w:r w:rsidRPr="005F4E3B" w:rsidR="00561649">
        <w:rPr>
          <w:rFonts w:ascii="Times New Roman" w:hAnsi="Times New Roman"/>
        </w:rPr>
        <w:t>We removed the following:</w:t>
      </w:r>
    </w:p>
    <w:p w:rsidRPr="005F4E3B" w:rsidR="00711C55" w:rsidP="00711C55" w:rsidRDefault="00711C55" w14:paraId="7894B773" w14:textId="77777777">
      <w:pPr>
        <w:widowControl/>
        <w:snapToGrid/>
        <w:ind w:left="360"/>
        <w:rPr>
          <w:rFonts w:ascii="Times New Roman" w:hAnsi="Times New Roman"/>
          <w:b/>
          <w:u w:val="single"/>
        </w:rPr>
      </w:pPr>
    </w:p>
    <w:p w:rsidRPr="005F4E3B" w:rsidR="00561649" w:rsidP="00561649" w:rsidRDefault="00561649" w14:paraId="025EA465" w14:textId="77777777">
      <w:pPr>
        <w:widowControl/>
        <w:snapToGrid/>
        <w:ind w:left="360"/>
        <w:rPr>
          <w:rFonts w:ascii="Times New Roman" w:hAnsi="Times New Roman"/>
          <w:b/>
        </w:rPr>
      </w:pPr>
      <w:r w:rsidRPr="005F4E3B">
        <w:rPr>
          <w:rFonts w:ascii="Times New Roman" w:hAnsi="Times New Roman"/>
          <w:b/>
        </w:rPr>
        <w:t>•</w:t>
      </w:r>
      <w:r w:rsidRPr="005F4E3B">
        <w:rPr>
          <w:rFonts w:ascii="Times New Roman" w:hAnsi="Times New Roman"/>
          <w:b/>
        </w:rPr>
        <w:tab/>
        <w:t>Print or write clearly.</w:t>
      </w:r>
    </w:p>
    <w:p w:rsidRPr="005F4E3B" w:rsidR="00561649" w:rsidP="00561649" w:rsidRDefault="00561649" w14:paraId="03D56A8C" w14:textId="77777777">
      <w:pPr>
        <w:widowControl/>
        <w:snapToGrid/>
        <w:ind w:left="360"/>
        <w:rPr>
          <w:rFonts w:ascii="Times New Roman" w:hAnsi="Times New Roman"/>
          <w:b/>
        </w:rPr>
      </w:pPr>
    </w:p>
    <w:p w:rsidRPr="005F4E3B" w:rsidR="00561649" w:rsidP="00561649" w:rsidRDefault="00561649" w14:paraId="2D6524A6" w14:textId="77777777">
      <w:pPr>
        <w:widowControl/>
        <w:snapToGrid/>
        <w:ind w:left="360"/>
        <w:rPr>
          <w:rFonts w:ascii="Times New Roman" w:hAnsi="Times New Roman"/>
          <w:b/>
        </w:rPr>
      </w:pPr>
      <w:r w:rsidRPr="005F4E3B">
        <w:rPr>
          <w:rFonts w:ascii="Times New Roman" w:hAnsi="Times New Roman"/>
          <w:b/>
        </w:rPr>
        <w:t>•</w:t>
      </w:r>
      <w:r w:rsidRPr="005F4E3B">
        <w:rPr>
          <w:rFonts w:ascii="Times New Roman" w:hAnsi="Times New Roman"/>
          <w:b/>
        </w:rPr>
        <w:tab/>
        <w:t>Include a ZIP or postal code with each address.</w:t>
      </w:r>
    </w:p>
    <w:p w:rsidRPr="005F4E3B" w:rsidR="00561649" w:rsidP="00561649" w:rsidRDefault="00561649" w14:paraId="1C3BD016" w14:textId="77777777">
      <w:pPr>
        <w:widowControl/>
        <w:snapToGrid/>
        <w:ind w:left="360"/>
        <w:rPr>
          <w:rFonts w:ascii="Times New Roman" w:hAnsi="Times New Roman"/>
          <w:b/>
        </w:rPr>
      </w:pPr>
    </w:p>
    <w:p w:rsidRPr="005F4E3B" w:rsidR="00561649" w:rsidP="00D0660A" w:rsidRDefault="00561649" w14:paraId="3DAA93C7" w14:textId="77777777">
      <w:pPr>
        <w:widowControl/>
        <w:snapToGrid/>
        <w:ind w:left="720" w:hanging="360"/>
        <w:rPr>
          <w:rFonts w:ascii="Times New Roman" w:hAnsi="Times New Roman"/>
          <w:b/>
        </w:rPr>
      </w:pPr>
      <w:r w:rsidRPr="005F4E3B">
        <w:rPr>
          <w:rFonts w:ascii="Times New Roman" w:hAnsi="Times New Roman"/>
          <w:b/>
        </w:rPr>
        <w:t>•</w:t>
      </w:r>
      <w:r w:rsidRPr="005F4E3B">
        <w:rPr>
          <w:rFonts w:ascii="Times New Roman" w:hAnsi="Times New Roman"/>
          <w:b/>
        </w:rPr>
        <w:tab/>
        <w:t>Provide complete phone numbers, including area code. If a phone number is outside the United States, provide International Direct Dialing (IDD) code and country code.</w:t>
      </w:r>
    </w:p>
    <w:p w:rsidRPr="005F4E3B" w:rsidR="00561649" w:rsidP="00561649" w:rsidRDefault="00561649" w14:paraId="53F408D4" w14:textId="77777777">
      <w:pPr>
        <w:widowControl/>
        <w:snapToGrid/>
        <w:ind w:left="360"/>
        <w:rPr>
          <w:rFonts w:ascii="Times New Roman" w:hAnsi="Times New Roman"/>
          <w:b/>
        </w:rPr>
      </w:pPr>
    </w:p>
    <w:p w:rsidRPr="005F4E3B" w:rsidR="00561649" w:rsidP="003630DF" w:rsidRDefault="00561649" w14:paraId="1CD7C9D1" w14:textId="28225CAB">
      <w:pPr>
        <w:widowControl/>
        <w:snapToGrid/>
        <w:ind w:left="720" w:hanging="360"/>
        <w:rPr>
          <w:rFonts w:ascii="Times New Roman" w:hAnsi="Times New Roman"/>
          <w:b/>
        </w:rPr>
      </w:pPr>
      <w:r w:rsidRPr="005F4E3B">
        <w:rPr>
          <w:rFonts w:ascii="Times New Roman" w:hAnsi="Times New Roman"/>
          <w:b/>
        </w:rPr>
        <w:t>•</w:t>
      </w:r>
      <w:r w:rsidRPr="005F4E3B">
        <w:rPr>
          <w:rFonts w:ascii="Times New Roman" w:hAnsi="Times New Roman"/>
          <w:b/>
        </w:rPr>
        <w:tab/>
        <w:t>If you cannot remember the names and addresses of your health care providers, you may be able to get that information from the telephone book, Internet, medical bills, prescriptions, or prescription medicine containers.</w:t>
      </w:r>
    </w:p>
    <w:p w:rsidRPr="005F4E3B" w:rsidR="00561649" w:rsidP="00561649" w:rsidRDefault="00561649" w14:paraId="4949E270" w14:textId="3280C61E">
      <w:pPr>
        <w:widowControl/>
        <w:snapToGrid/>
        <w:ind w:left="360"/>
        <w:rPr>
          <w:rFonts w:ascii="Times New Roman" w:hAnsi="Times New Roman"/>
          <w:b/>
        </w:rPr>
      </w:pPr>
    </w:p>
    <w:p w:rsidRPr="005F4E3B" w:rsidR="00561649" w:rsidP="00561649" w:rsidRDefault="00561649" w14:paraId="113D482A" w14:textId="7710A7BC">
      <w:pPr>
        <w:widowControl/>
        <w:snapToGrid/>
        <w:ind w:left="360"/>
        <w:rPr>
          <w:rFonts w:ascii="Times New Roman" w:hAnsi="Times New Roman"/>
          <w:bCs/>
        </w:rPr>
      </w:pPr>
      <w:r w:rsidRPr="005F4E3B">
        <w:rPr>
          <w:rFonts w:ascii="Times New Roman" w:hAnsi="Times New Roman"/>
          <w:bCs/>
        </w:rPr>
        <w:t>We added the following language:</w:t>
      </w:r>
    </w:p>
    <w:p w:rsidRPr="005F4E3B" w:rsidR="00951EA8" w:rsidP="00561649" w:rsidRDefault="00951EA8" w14:paraId="54FFBED9" w14:textId="77777777">
      <w:pPr>
        <w:widowControl/>
        <w:snapToGrid/>
        <w:ind w:left="360"/>
        <w:rPr>
          <w:rFonts w:ascii="Times New Roman" w:hAnsi="Times New Roman"/>
          <w:bCs/>
        </w:rPr>
      </w:pPr>
    </w:p>
    <w:p w:rsidRPr="005F4E3B" w:rsidR="00951EA8" w:rsidP="00AA7A23" w:rsidRDefault="00951EA8" w14:paraId="68D9EB51" w14:textId="6470538E">
      <w:pPr>
        <w:widowControl/>
        <w:numPr>
          <w:ilvl w:val="0"/>
          <w:numId w:val="7"/>
        </w:numPr>
        <w:snapToGrid/>
        <w:ind w:left="720"/>
        <w:rPr>
          <w:rFonts w:ascii="Times New Roman" w:hAnsi="Times New Roman"/>
          <w:b/>
        </w:rPr>
      </w:pPr>
      <w:r w:rsidRPr="005F4E3B">
        <w:rPr>
          <w:rFonts w:ascii="Times New Roman" w:hAnsi="Times New Roman"/>
          <w:b/>
        </w:rPr>
        <w:t>Name, address, and phone number of a friend or relative (other than your doctors) we can contact who knows about your medical conditions, and can help you with your case</w:t>
      </w:r>
      <w:r w:rsidRPr="005F4E3B" w:rsidR="00F86776">
        <w:rPr>
          <w:rFonts w:ascii="Times New Roman" w:hAnsi="Times New Roman"/>
          <w:b/>
        </w:rPr>
        <w:t>, if needed.</w:t>
      </w:r>
      <w:r w:rsidRPr="005F4E3B">
        <w:rPr>
          <w:rFonts w:ascii="Times New Roman" w:hAnsi="Times New Roman"/>
          <w:b/>
        </w:rPr>
        <w:br/>
      </w:r>
    </w:p>
    <w:p w:rsidRPr="005F4E3B" w:rsidR="00951EA8" w:rsidP="00AA7A23" w:rsidRDefault="00951EA8" w14:paraId="0B257332" w14:textId="77777777">
      <w:pPr>
        <w:widowControl/>
        <w:numPr>
          <w:ilvl w:val="0"/>
          <w:numId w:val="7"/>
        </w:numPr>
        <w:snapToGrid/>
        <w:ind w:left="720"/>
        <w:rPr>
          <w:rFonts w:ascii="Times New Roman" w:hAnsi="Times New Roman"/>
          <w:b/>
        </w:rPr>
      </w:pPr>
      <w:r w:rsidRPr="005F4E3B">
        <w:rPr>
          <w:rFonts w:ascii="Times New Roman" w:hAnsi="Times New Roman"/>
          <w:b/>
        </w:rPr>
        <w:t>Name, address, and phone number of your health care providers you have seen within the last 12 months.  (You may be able to get that information from the telephone book, Internet, medical bills, prescriptions, or prescription medicine containers.)</w:t>
      </w:r>
    </w:p>
    <w:p w:rsidRPr="005F4E3B" w:rsidR="00951EA8" w:rsidP="00951EA8" w:rsidRDefault="00951EA8" w14:paraId="36C106CD" w14:textId="77777777">
      <w:pPr>
        <w:widowControl/>
        <w:snapToGrid/>
        <w:ind w:left="360"/>
        <w:rPr>
          <w:rFonts w:ascii="Times New Roman" w:hAnsi="Times New Roman"/>
          <w:b/>
        </w:rPr>
      </w:pPr>
    </w:p>
    <w:p w:rsidRPr="005F4E3B" w:rsidR="00951EA8" w:rsidP="00AA7A23" w:rsidRDefault="00951EA8" w14:paraId="262EC4CF" w14:textId="77777777">
      <w:pPr>
        <w:widowControl/>
        <w:numPr>
          <w:ilvl w:val="0"/>
          <w:numId w:val="7"/>
        </w:numPr>
        <w:snapToGrid/>
        <w:ind w:left="720"/>
        <w:rPr>
          <w:rFonts w:ascii="Times New Roman" w:hAnsi="Times New Roman"/>
          <w:b/>
        </w:rPr>
      </w:pPr>
      <w:r w:rsidRPr="005F4E3B">
        <w:rPr>
          <w:rFonts w:ascii="Times New Roman" w:hAnsi="Times New Roman"/>
          <w:b/>
        </w:rPr>
        <w:t>Any prescription or non-prescription medicines you take or have taken in the last 12 months.</w:t>
      </w:r>
    </w:p>
    <w:p w:rsidRPr="005F4E3B" w:rsidR="00951EA8" w:rsidP="00951EA8" w:rsidRDefault="00951EA8" w14:paraId="6B4106F9" w14:textId="77777777">
      <w:pPr>
        <w:widowControl/>
        <w:snapToGrid/>
        <w:ind w:left="360"/>
        <w:rPr>
          <w:rFonts w:ascii="Times New Roman" w:hAnsi="Times New Roman"/>
          <w:b/>
        </w:rPr>
      </w:pPr>
    </w:p>
    <w:p w:rsidRPr="005F4E3B" w:rsidR="00951EA8" w:rsidP="00AA7A23" w:rsidRDefault="00F86776" w14:paraId="38B56D20" w14:textId="6E56F074">
      <w:pPr>
        <w:widowControl/>
        <w:numPr>
          <w:ilvl w:val="0"/>
          <w:numId w:val="7"/>
        </w:numPr>
        <w:snapToGrid/>
        <w:ind w:left="720"/>
        <w:rPr>
          <w:rFonts w:ascii="Times New Roman" w:hAnsi="Times New Roman"/>
          <w:b/>
        </w:rPr>
      </w:pPr>
      <w:r w:rsidRPr="005F4E3B">
        <w:rPr>
          <w:rFonts w:ascii="Times New Roman" w:hAnsi="Times New Roman"/>
          <w:b/>
        </w:rPr>
        <w:t>Name of organization who we can contact that would have medical information about your condition(s)</w:t>
      </w:r>
      <w:r w:rsidRPr="005F4E3B">
        <w:rPr>
          <w:rFonts w:ascii="Times New Roman" w:hAnsi="Times New Roman"/>
          <w:b/>
          <w:bCs/>
        </w:rPr>
        <w:t xml:space="preserve"> in the last 12 months</w:t>
      </w:r>
      <w:r w:rsidRPr="005F4E3B">
        <w:rPr>
          <w:rFonts w:ascii="Times New Roman" w:hAnsi="Times New Roman"/>
          <w:b/>
        </w:rPr>
        <w:t xml:space="preserve">. (Such as social services agencies, welfare agencies, attorneys, prisons, workers’ </w:t>
      </w:r>
      <w:proofErr w:type="gramStart"/>
      <w:r w:rsidRPr="005F4E3B">
        <w:rPr>
          <w:rFonts w:ascii="Times New Roman" w:hAnsi="Times New Roman"/>
          <w:b/>
        </w:rPr>
        <w:t>compensation</w:t>
      </w:r>
      <w:proofErr w:type="gramEnd"/>
      <w:r w:rsidRPr="005F4E3B">
        <w:rPr>
          <w:rFonts w:ascii="Times New Roman" w:hAnsi="Times New Roman"/>
          <w:b/>
        </w:rPr>
        <w:t xml:space="preserve"> and insurance companies who have paid you disability benefits.)</w:t>
      </w:r>
    </w:p>
    <w:p w:rsidRPr="005F4E3B" w:rsidR="00951EA8" w:rsidP="00951EA8" w:rsidRDefault="00951EA8" w14:paraId="23284968" w14:textId="77777777">
      <w:pPr>
        <w:widowControl/>
        <w:snapToGrid/>
        <w:ind w:left="360"/>
        <w:rPr>
          <w:rFonts w:ascii="Times New Roman" w:hAnsi="Times New Roman"/>
          <w:b/>
        </w:rPr>
      </w:pPr>
    </w:p>
    <w:p w:rsidRPr="005F4E3B" w:rsidR="00951EA8" w:rsidP="00AA7A23" w:rsidRDefault="00951EA8" w14:paraId="5B94DA05" w14:textId="0054A4FD">
      <w:pPr>
        <w:widowControl/>
        <w:numPr>
          <w:ilvl w:val="0"/>
          <w:numId w:val="7"/>
        </w:numPr>
        <w:snapToGrid/>
        <w:ind w:left="720"/>
        <w:rPr>
          <w:rFonts w:ascii="Times New Roman" w:hAnsi="Times New Roman"/>
          <w:b/>
        </w:rPr>
      </w:pPr>
      <w:r w:rsidRPr="005F4E3B">
        <w:rPr>
          <w:rFonts w:ascii="Times New Roman" w:hAnsi="Times New Roman"/>
          <w:b/>
        </w:rPr>
        <w:t xml:space="preserve">Information about any education since your last disability decision. (See top of </w:t>
      </w:r>
      <w:r w:rsidRPr="005F4E3B" w:rsidR="006D19F2">
        <w:rPr>
          <w:rFonts w:ascii="Times New Roman" w:hAnsi="Times New Roman"/>
          <w:b/>
        </w:rPr>
        <w:t>P</w:t>
      </w:r>
      <w:r w:rsidRPr="005F4E3B">
        <w:rPr>
          <w:rFonts w:ascii="Times New Roman" w:hAnsi="Times New Roman"/>
          <w:b/>
        </w:rPr>
        <w:t>age 3 for date of last decision</w:t>
      </w:r>
      <w:r w:rsidRPr="005F4E3B" w:rsidR="008126D1">
        <w:rPr>
          <w:rFonts w:ascii="Times New Roman" w:hAnsi="Times New Roman"/>
          <w:b/>
        </w:rPr>
        <w:t>.</w:t>
      </w:r>
      <w:r w:rsidRPr="005F4E3B">
        <w:rPr>
          <w:rFonts w:ascii="Times New Roman" w:hAnsi="Times New Roman"/>
          <w:b/>
        </w:rPr>
        <w:t>)</w:t>
      </w:r>
    </w:p>
    <w:p w:rsidRPr="005F4E3B" w:rsidR="00951EA8" w:rsidP="00951EA8" w:rsidRDefault="00951EA8" w14:paraId="787CD757" w14:textId="77777777">
      <w:pPr>
        <w:widowControl/>
        <w:snapToGrid/>
        <w:ind w:left="360"/>
        <w:rPr>
          <w:rFonts w:ascii="Times New Roman" w:hAnsi="Times New Roman"/>
          <w:b/>
        </w:rPr>
      </w:pPr>
    </w:p>
    <w:p w:rsidRPr="005F4E3B" w:rsidR="00951EA8" w:rsidP="00AA7A23" w:rsidRDefault="00951EA8" w14:paraId="685E2987" w14:textId="18DA3139">
      <w:pPr>
        <w:widowControl/>
        <w:numPr>
          <w:ilvl w:val="0"/>
          <w:numId w:val="7"/>
        </w:numPr>
        <w:snapToGrid/>
        <w:ind w:left="720"/>
        <w:rPr>
          <w:rFonts w:ascii="Times New Roman" w:hAnsi="Times New Roman"/>
          <w:bCs/>
        </w:rPr>
      </w:pPr>
      <w:r w:rsidRPr="005F4E3B">
        <w:rPr>
          <w:rFonts w:ascii="Times New Roman" w:hAnsi="Times New Roman"/>
          <w:b/>
        </w:rPr>
        <w:t xml:space="preserve">Information about any vocational rehabilitation, employment, or other support services since your last disability decision. (See top of </w:t>
      </w:r>
      <w:r w:rsidRPr="005F4E3B" w:rsidR="006D19F2">
        <w:rPr>
          <w:rFonts w:ascii="Times New Roman" w:hAnsi="Times New Roman"/>
          <w:b/>
        </w:rPr>
        <w:t>P</w:t>
      </w:r>
      <w:r w:rsidRPr="005F4E3B">
        <w:rPr>
          <w:rFonts w:ascii="Times New Roman" w:hAnsi="Times New Roman"/>
          <w:b/>
        </w:rPr>
        <w:t>age 3 for date of last decision</w:t>
      </w:r>
      <w:r w:rsidRPr="005F4E3B" w:rsidR="008126D1">
        <w:rPr>
          <w:rFonts w:ascii="Times New Roman" w:hAnsi="Times New Roman"/>
          <w:b/>
        </w:rPr>
        <w:t>.</w:t>
      </w:r>
      <w:r w:rsidRPr="005F4E3B">
        <w:rPr>
          <w:rFonts w:ascii="Times New Roman" w:hAnsi="Times New Roman"/>
          <w:b/>
        </w:rPr>
        <w:t>)</w:t>
      </w:r>
    </w:p>
    <w:p w:rsidRPr="005F4E3B" w:rsidR="00561649" w:rsidP="003630DF" w:rsidRDefault="00561649" w14:paraId="149A2597" w14:textId="77777777">
      <w:pPr>
        <w:widowControl/>
        <w:snapToGrid/>
        <w:rPr>
          <w:rFonts w:ascii="Times New Roman" w:hAnsi="Times New Roman"/>
          <w:b/>
          <w:u w:val="single"/>
        </w:rPr>
      </w:pPr>
    </w:p>
    <w:p w:rsidRPr="005F4E3B" w:rsidR="00AC0C31" w:rsidP="003630DF" w:rsidRDefault="00AC0C31" w14:paraId="084E765C" w14:textId="711466FB">
      <w:pPr>
        <w:pStyle w:val="ListParagraph"/>
        <w:widowControl/>
        <w:snapToGrid/>
        <w:ind w:left="360"/>
        <w:rPr>
          <w:rFonts w:ascii="Times New Roman" w:hAnsi="Times New Roman"/>
        </w:rPr>
      </w:pPr>
      <w:r w:rsidRPr="005F4E3B">
        <w:rPr>
          <w:rFonts w:ascii="Times New Roman" w:hAnsi="Times New Roman"/>
          <w:b/>
          <w:u w:val="single"/>
        </w:rPr>
        <w:lastRenderedPageBreak/>
        <w:t>Justification #3</w:t>
      </w:r>
      <w:r w:rsidRPr="005F4E3B">
        <w:rPr>
          <w:rFonts w:ascii="Times New Roman" w:hAnsi="Times New Roman"/>
          <w:b/>
        </w:rPr>
        <w:t>:</w:t>
      </w:r>
      <w:r w:rsidRPr="005F4E3B">
        <w:rPr>
          <w:rFonts w:ascii="Times New Roman" w:hAnsi="Times New Roman"/>
          <w:bCs/>
        </w:rPr>
        <w:t xml:space="preserve">  </w:t>
      </w:r>
      <w:r w:rsidRPr="005F4E3B" w:rsidR="008846C6">
        <w:rPr>
          <w:rFonts w:ascii="Times New Roman" w:hAnsi="Times New Roman"/>
        </w:rPr>
        <w:t>One commenter suggested SSA add a list of “What You Need to Complete This Form” at the beginning of the instructions to provide a way to limit the physical and mental requirements of the respondent to track down those items or make it easier for the respondent to ask for help from others to complete the form.</w:t>
      </w:r>
      <w:r w:rsidR="00D0660A">
        <w:rPr>
          <w:rFonts w:ascii="Times New Roman" w:hAnsi="Times New Roman"/>
        </w:rPr>
        <w:t xml:space="preserve">  We agreed to make this revision, as r</w:t>
      </w:r>
      <w:r w:rsidRPr="005F4E3B" w:rsidR="00D0660A">
        <w:rPr>
          <w:rFonts w:ascii="Times New Roman" w:hAnsi="Times New Roman"/>
        </w:rPr>
        <w:t xml:space="preserve">evising this section on the form will assist in reducing the burden and stress </w:t>
      </w:r>
      <w:r w:rsidR="00D0660A">
        <w:rPr>
          <w:rFonts w:ascii="Times New Roman" w:hAnsi="Times New Roman"/>
        </w:rPr>
        <w:t xml:space="preserve">on the respondents </w:t>
      </w:r>
      <w:r w:rsidRPr="005F4E3B" w:rsidR="00D0660A">
        <w:rPr>
          <w:rFonts w:ascii="Times New Roman" w:hAnsi="Times New Roman"/>
        </w:rPr>
        <w:t>of remembering information after starting the form.</w:t>
      </w:r>
    </w:p>
    <w:p w:rsidRPr="005F4E3B" w:rsidR="008846C6" w:rsidP="00AC0C31" w:rsidRDefault="008846C6" w14:paraId="4A3A1DE6" w14:textId="77777777">
      <w:pPr>
        <w:pStyle w:val="ListParagraph"/>
        <w:widowControl/>
        <w:snapToGrid/>
        <w:ind w:left="360"/>
        <w:rPr>
          <w:rFonts w:ascii="Times New Roman" w:hAnsi="Times New Roman"/>
        </w:rPr>
      </w:pPr>
    </w:p>
    <w:p w:rsidRPr="005F4E3B" w:rsidR="00AC0C31" w:rsidP="00FB15E2" w:rsidRDefault="00AC0C31" w14:paraId="45B1BB55" w14:textId="1B15F38C">
      <w:pPr>
        <w:widowControl/>
        <w:numPr>
          <w:ilvl w:val="0"/>
          <w:numId w:val="1"/>
        </w:numPr>
        <w:snapToGrid/>
        <w:rPr>
          <w:rFonts w:ascii="Times New Roman" w:hAnsi="Times New Roman"/>
          <w:bCs/>
        </w:rPr>
      </w:pPr>
      <w:r w:rsidRPr="005F4E3B">
        <w:rPr>
          <w:rFonts w:ascii="Times New Roman" w:hAnsi="Times New Roman"/>
          <w:b/>
          <w:u w:val="single"/>
        </w:rPr>
        <w:t>Change #4</w:t>
      </w:r>
      <w:r w:rsidRPr="003630DF">
        <w:rPr>
          <w:rFonts w:ascii="Times New Roman" w:hAnsi="Times New Roman"/>
          <w:b/>
        </w:rPr>
        <w:t>:</w:t>
      </w:r>
      <w:r w:rsidRPr="005F4E3B">
        <w:rPr>
          <w:rFonts w:ascii="Times New Roman" w:hAnsi="Times New Roman"/>
          <w:b/>
        </w:rPr>
        <w:t xml:space="preserve"> </w:t>
      </w:r>
      <w:r w:rsidRPr="005F4E3B">
        <w:rPr>
          <w:rFonts w:ascii="Times New Roman" w:hAnsi="Times New Roman"/>
        </w:rPr>
        <w:t xml:space="preserve"> </w:t>
      </w:r>
      <w:r w:rsidRPr="005F4E3B" w:rsidR="0004484A">
        <w:rPr>
          <w:rFonts w:ascii="Times New Roman" w:hAnsi="Times New Roman"/>
        </w:rPr>
        <w:t>We revised the language under the “</w:t>
      </w:r>
      <w:r w:rsidRPr="005F4E3B" w:rsidR="00333522">
        <w:rPr>
          <w:rFonts w:ascii="Times New Roman" w:hAnsi="Times New Roman"/>
          <w:b/>
          <w:bCs/>
        </w:rPr>
        <w:t>YOUR MEDICAL RECORDS</w:t>
      </w:r>
      <w:r w:rsidRPr="005F4E3B" w:rsidR="0004484A">
        <w:rPr>
          <w:rFonts w:ascii="Times New Roman" w:hAnsi="Times New Roman"/>
        </w:rPr>
        <w:t>” section. We modified the language to provide clear instructions that involves medical records.</w:t>
      </w:r>
      <w:r w:rsidRPr="005F4E3B" w:rsidR="0004484A">
        <w:rPr>
          <w:rFonts w:ascii="Times New Roman" w:hAnsi="Times New Roman"/>
          <w:bCs/>
        </w:rPr>
        <w:t xml:space="preserve"> We removed: </w:t>
      </w:r>
    </w:p>
    <w:p w:rsidRPr="005F4E3B" w:rsidR="0004484A" w:rsidP="0004484A" w:rsidRDefault="0004484A" w14:paraId="57161E0C" w14:textId="77777777">
      <w:pPr>
        <w:pStyle w:val="ListParagraph"/>
        <w:rPr>
          <w:rFonts w:ascii="Times New Roman" w:hAnsi="Times New Roman"/>
          <w:b/>
        </w:rPr>
      </w:pPr>
    </w:p>
    <w:p w:rsidRPr="005F4E3B" w:rsidR="0004484A" w:rsidP="0004484A" w:rsidRDefault="0004484A" w14:paraId="0228FDFE" w14:textId="642E10D6">
      <w:pPr>
        <w:widowControl/>
        <w:snapToGrid/>
        <w:ind w:left="360"/>
        <w:rPr>
          <w:rFonts w:ascii="Times New Roman" w:hAnsi="Times New Roman"/>
          <w:b/>
        </w:rPr>
      </w:pPr>
      <w:r w:rsidRPr="005F4E3B">
        <w:rPr>
          <w:rFonts w:ascii="Times New Roman" w:hAnsi="Times New Roman"/>
          <w:b/>
        </w:rPr>
        <w:t>“If you have any of your medical records covering the last 12 months, send or bring them to our office with this completed report. Please tell us if you want to keep your records so we can return them to you. If you have a scheduled appointment for an interview, bring your medical records, your prescription medicine containers (if available), and the completed report with you. That you do not already have.”</w:t>
      </w:r>
    </w:p>
    <w:p w:rsidRPr="005F4E3B" w:rsidR="0004484A" w:rsidP="0004484A" w:rsidRDefault="0004484A" w14:paraId="08249578" w14:textId="77777777">
      <w:pPr>
        <w:widowControl/>
        <w:snapToGrid/>
        <w:ind w:left="360"/>
        <w:rPr>
          <w:rFonts w:ascii="Times New Roman" w:hAnsi="Times New Roman"/>
          <w:b/>
          <w:u w:val="single"/>
        </w:rPr>
      </w:pPr>
    </w:p>
    <w:p w:rsidRPr="005F4E3B" w:rsidR="00AC0C31" w:rsidP="00AC0C31" w:rsidRDefault="00AC0C31" w14:paraId="5E67E14E" w14:textId="1818B14F">
      <w:pPr>
        <w:pStyle w:val="ListParagraph"/>
        <w:widowControl/>
        <w:snapToGrid/>
        <w:ind w:left="360"/>
        <w:rPr>
          <w:rFonts w:ascii="Times New Roman" w:hAnsi="Times New Roman"/>
        </w:rPr>
      </w:pPr>
      <w:r w:rsidRPr="005F4E3B">
        <w:rPr>
          <w:rFonts w:ascii="Times New Roman" w:hAnsi="Times New Roman"/>
          <w:b/>
          <w:u w:val="single"/>
        </w:rPr>
        <w:t>Justification #4</w:t>
      </w:r>
      <w:r w:rsidRPr="005F4E3B" w:rsidR="00825F90">
        <w:rPr>
          <w:rFonts w:ascii="Times New Roman" w:hAnsi="Times New Roman"/>
          <w:b/>
          <w:bCs/>
        </w:rPr>
        <w:t>:</w:t>
      </w:r>
      <w:r w:rsidRPr="005F4E3B" w:rsidR="00825F90">
        <w:rPr>
          <w:rFonts w:ascii="Times New Roman" w:hAnsi="Times New Roman"/>
        </w:rPr>
        <w:t xml:space="preserve">  The CCD mentioned that CDRs are costly to beneficiaries, who often need to pay for medical records or appointments with doctors and other providers to fill out the forms (and any transportation requi</w:t>
      </w:r>
      <w:r w:rsidR="00D0660A">
        <w:rPr>
          <w:rFonts w:ascii="Times New Roman" w:hAnsi="Times New Roman"/>
        </w:rPr>
        <w:t>r</w:t>
      </w:r>
      <w:r w:rsidRPr="005F4E3B" w:rsidR="00825F90">
        <w:rPr>
          <w:rFonts w:ascii="Times New Roman" w:hAnsi="Times New Roman"/>
        </w:rPr>
        <w:t xml:space="preserve">ed to get to and from these appointments).  Although some states require medical records to be provided free to Social Security disability claimants, this does not extend to beneficiaries undergoing </w:t>
      </w:r>
      <w:proofErr w:type="spellStart"/>
      <w:r w:rsidRPr="005F4E3B" w:rsidR="00825F90">
        <w:rPr>
          <w:rFonts w:ascii="Times New Roman" w:hAnsi="Times New Roman"/>
        </w:rPr>
        <w:t>CDRs.</w:t>
      </w:r>
      <w:proofErr w:type="spellEnd"/>
      <w:r w:rsidR="002B7376">
        <w:rPr>
          <w:rFonts w:ascii="Times New Roman" w:hAnsi="Times New Roman"/>
        </w:rPr>
        <w:t xml:space="preserve">  </w:t>
      </w:r>
      <w:r w:rsidR="002B7376">
        <w:rPr>
          <w:rFonts w:ascii="Times New Roman" w:hAnsi="Times New Roman"/>
          <w:bCs/>
        </w:rPr>
        <w:t>T</w:t>
      </w:r>
      <w:r w:rsidRPr="002B7376" w:rsidR="002B7376">
        <w:rPr>
          <w:rFonts w:ascii="Times New Roman" w:hAnsi="Times New Roman"/>
          <w:bCs/>
        </w:rPr>
        <w:t xml:space="preserve">he individual does not need to obtain any medical records or contact their medical provider for assistance to complete the form.  With the respondent’s permission, SSA will request their- medical records. </w:t>
      </w:r>
      <w:r w:rsidRPr="005F4E3B" w:rsidR="00825F90">
        <w:rPr>
          <w:rFonts w:ascii="Times New Roman" w:hAnsi="Times New Roman"/>
        </w:rPr>
        <w:t xml:space="preserve"> </w:t>
      </w:r>
    </w:p>
    <w:p w:rsidRPr="005F4E3B" w:rsidR="00F86776" w:rsidP="00AC0C31" w:rsidRDefault="00F86776" w14:paraId="546AC208" w14:textId="1EA291C3">
      <w:pPr>
        <w:pStyle w:val="ListParagraph"/>
        <w:widowControl/>
        <w:snapToGrid/>
        <w:ind w:left="360"/>
        <w:rPr>
          <w:rFonts w:ascii="Times New Roman" w:hAnsi="Times New Roman"/>
          <w:bCs/>
        </w:rPr>
      </w:pPr>
    </w:p>
    <w:p w:rsidRPr="005F4E3B" w:rsidR="00F86776" w:rsidP="00FB15E2" w:rsidRDefault="00F86776" w14:paraId="5DBEAC0C" w14:textId="7442EED4">
      <w:pPr>
        <w:pStyle w:val="ListParagraph"/>
        <w:widowControl/>
        <w:numPr>
          <w:ilvl w:val="0"/>
          <w:numId w:val="1"/>
        </w:numPr>
        <w:snapToGrid/>
        <w:rPr>
          <w:rFonts w:ascii="Times New Roman" w:hAnsi="Times New Roman"/>
          <w:bCs/>
        </w:rPr>
      </w:pPr>
      <w:r w:rsidRPr="005F4E3B">
        <w:rPr>
          <w:rFonts w:ascii="Times New Roman" w:hAnsi="Times New Roman"/>
          <w:b/>
          <w:u w:val="single"/>
        </w:rPr>
        <w:t>C</w:t>
      </w:r>
      <w:r w:rsidRPr="005F4E3B" w:rsidR="00BE464B">
        <w:rPr>
          <w:rFonts w:ascii="Times New Roman" w:hAnsi="Times New Roman"/>
          <w:b/>
          <w:u w:val="single"/>
        </w:rPr>
        <w:t>hange</w:t>
      </w:r>
      <w:r w:rsidRPr="005F4E3B">
        <w:rPr>
          <w:rFonts w:ascii="Times New Roman" w:hAnsi="Times New Roman"/>
          <w:b/>
          <w:u w:val="single"/>
        </w:rPr>
        <w:t xml:space="preserve"> #5</w:t>
      </w:r>
      <w:r w:rsidRPr="005F4E3B">
        <w:rPr>
          <w:rFonts w:ascii="Times New Roman" w:hAnsi="Times New Roman"/>
          <w:bCs/>
        </w:rPr>
        <w:t xml:space="preserve">: </w:t>
      </w:r>
      <w:r w:rsidR="00D0660A">
        <w:rPr>
          <w:rFonts w:ascii="Times New Roman" w:hAnsi="Times New Roman"/>
          <w:bCs/>
        </w:rPr>
        <w:t xml:space="preserve"> </w:t>
      </w:r>
      <w:r w:rsidRPr="005F4E3B">
        <w:rPr>
          <w:rFonts w:ascii="Times New Roman" w:hAnsi="Times New Roman"/>
          <w:bCs/>
        </w:rPr>
        <w:t xml:space="preserve">We revised the information that was in the </w:t>
      </w:r>
      <w:r w:rsidRPr="005F4E3B" w:rsidR="00BE464B">
        <w:rPr>
          <w:rFonts w:ascii="Times New Roman" w:hAnsi="Times New Roman"/>
          <w:b/>
        </w:rPr>
        <w:t>“</w:t>
      </w:r>
      <w:r w:rsidRPr="005F4E3B">
        <w:rPr>
          <w:rFonts w:ascii="Times New Roman" w:hAnsi="Times New Roman"/>
          <w:b/>
        </w:rPr>
        <w:t>FOR SSA USE ONLY</w:t>
      </w:r>
      <w:r w:rsidRPr="005F4E3B" w:rsidR="00BE464B">
        <w:rPr>
          <w:rFonts w:ascii="Times New Roman" w:hAnsi="Times New Roman"/>
          <w:b/>
        </w:rPr>
        <w:t>”</w:t>
      </w:r>
      <w:r w:rsidRPr="005F4E3B">
        <w:rPr>
          <w:rFonts w:ascii="Times New Roman" w:hAnsi="Times New Roman"/>
          <w:bCs/>
        </w:rPr>
        <w:t xml:space="preserve"> box. </w:t>
      </w:r>
      <w:r w:rsidR="00D0660A">
        <w:rPr>
          <w:rFonts w:ascii="Times New Roman" w:hAnsi="Times New Roman"/>
          <w:bCs/>
        </w:rPr>
        <w:t xml:space="preserve"> </w:t>
      </w:r>
      <w:r w:rsidRPr="005F4E3B">
        <w:rPr>
          <w:rFonts w:ascii="Times New Roman" w:hAnsi="Times New Roman"/>
          <w:bCs/>
        </w:rPr>
        <w:t xml:space="preserve">We removed </w:t>
      </w:r>
      <w:proofErr w:type="gramStart"/>
      <w:r w:rsidRPr="005F4E3B">
        <w:rPr>
          <w:rFonts w:ascii="Times New Roman" w:hAnsi="Times New Roman"/>
          <w:bCs/>
        </w:rPr>
        <w:t>all of</w:t>
      </w:r>
      <w:proofErr w:type="gramEnd"/>
      <w:r w:rsidRPr="005F4E3B">
        <w:rPr>
          <w:rFonts w:ascii="Times New Roman" w:hAnsi="Times New Roman"/>
          <w:bCs/>
        </w:rPr>
        <w:t xml:space="preserve"> the wording in this box except for the “Date of your last medical disability decision”.</w:t>
      </w:r>
    </w:p>
    <w:p w:rsidRPr="005F4E3B" w:rsidR="00F86776" w:rsidP="00AC0C31" w:rsidRDefault="00F86776" w14:paraId="1D09DB98" w14:textId="1E3A1F0D">
      <w:pPr>
        <w:pStyle w:val="ListParagraph"/>
        <w:widowControl/>
        <w:snapToGrid/>
        <w:ind w:left="360"/>
        <w:rPr>
          <w:rFonts w:ascii="Times New Roman" w:hAnsi="Times New Roman"/>
          <w:bCs/>
        </w:rPr>
      </w:pPr>
    </w:p>
    <w:p w:rsidRPr="005F4E3B" w:rsidR="00F86776" w:rsidP="003630DF" w:rsidRDefault="00BE464B" w14:paraId="36C5FE7B" w14:textId="0656E138">
      <w:pPr>
        <w:pStyle w:val="ListParagraph"/>
        <w:widowControl/>
        <w:snapToGrid/>
        <w:ind w:left="360"/>
        <w:rPr>
          <w:rFonts w:ascii="Times New Roman" w:hAnsi="Times New Roman"/>
          <w:bCs/>
        </w:rPr>
      </w:pPr>
      <w:r w:rsidRPr="005F4E3B">
        <w:rPr>
          <w:rFonts w:ascii="Times New Roman" w:hAnsi="Times New Roman"/>
          <w:b/>
          <w:u w:val="single"/>
        </w:rPr>
        <w:t>Justification</w:t>
      </w:r>
      <w:r w:rsidRPr="005F4E3B" w:rsidR="00F86776">
        <w:rPr>
          <w:rFonts w:ascii="Times New Roman" w:hAnsi="Times New Roman"/>
          <w:b/>
          <w:u w:val="single"/>
        </w:rPr>
        <w:t xml:space="preserve"> #5</w:t>
      </w:r>
      <w:r w:rsidRPr="005F4E3B" w:rsidR="00F86776">
        <w:rPr>
          <w:rFonts w:ascii="Times New Roman" w:hAnsi="Times New Roman"/>
          <w:bCs/>
        </w:rPr>
        <w:t>:</w:t>
      </w:r>
      <w:r w:rsidR="00D0660A">
        <w:rPr>
          <w:rFonts w:ascii="Times New Roman" w:hAnsi="Times New Roman"/>
          <w:bCs/>
        </w:rPr>
        <w:t xml:space="preserve"> </w:t>
      </w:r>
      <w:r w:rsidRPr="005F4E3B" w:rsidR="00F86776">
        <w:rPr>
          <w:rFonts w:ascii="Times New Roman" w:hAnsi="Times New Roman"/>
          <w:bCs/>
        </w:rPr>
        <w:t xml:space="preserve"> Revising this information helps users identify a pertinent date that is needed to complete the questions throughout this form.</w:t>
      </w:r>
      <w:r w:rsidR="00D0660A">
        <w:rPr>
          <w:rFonts w:ascii="Times New Roman" w:hAnsi="Times New Roman"/>
          <w:bCs/>
        </w:rPr>
        <w:t xml:space="preserve"> </w:t>
      </w:r>
      <w:r w:rsidRPr="005F4E3B" w:rsidR="00F86776">
        <w:rPr>
          <w:rFonts w:ascii="Times New Roman" w:hAnsi="Times New Roman"/>
          <w:bCs/>
        </w:rPr>
        <w:t xml:space="preserve"> </w:t>
      </w:r>
      <w:r w:rsidRPr="005F4E3B">
        <w:rPr>
          <w:rFonts w:ascii="Times New Roman" w:hAnsi="Times New Roman"/>
          <w:bCs/>
        </w:rPr>
        <w:t>During public comment</w:t>
      </w:r>
      <w:r w:rsidR="00D0660A">
        <w:rPr>
          <w:rFonts w:ascii="Times New Roman" w:hAnsi="Times New Roman"/>
          <w:bCs/>
        </w:rPr>
        <w:t xml:space="preserve"> period,</w:t>
      </w:r>
      <w:r w:rsidRPr="005F4E3B">
        <w:rPr>
          <w:rFonts w:ascii="Times New Roman" w:hAnsi="Times New Roman"/>
          <w:bCs/>
        </w:rPr>
        <w:t xml:space="preserve"> some users stated that they had a difficult time remembering the date of their last medical review.</w:t>
      </w:r>
    </w:p>
    <w:p w:rsidRPr="005F4E3B" w:rsidR="00AC0C31" w:rsidP="00AC0C31" w:rsidRDefault="00AC0C31" w14:paraId="320ACE69" w14:textId="639D6CE1">
      <w:pPr>
        <w:pStyle w:val="ListParagraph"/>
        <w:widowControl/>
        <w:snapToGrid/>
        <w:ind w:left="360"/>
        <w:rPr>
          <w:rFonts w:ascii="Times New Roman" w:hAnsi="Times New Roman"/>
        </w:rPr>
      </w:pPr>
    </w:p>
    <w:p w:rsidRPr="005F4E3B" w:rsidR="004E6F4E" w:rsidP="00FB15E2" w:rsidRDefault="00AC0C31" w14:paraId="7B62CF84" w14:textId="4BF2D20D">
      <w:pPr>
        <w:widowControl/>
        <w:numPr>
          <w:ilvl w:val="0"/>
          <w:numId w:val="1"/>
        </w:numPr>
        <w:snapToGrid/>
        <w:rPr>
          <w:rFonts w:ascii="Times New Roman" w:hAnsi="Times New Roman"/>
          <w:b/>
          <w:u w:val="single"/>
        </w:rPr>
      </w:pPr>
      <w:r w:rsidRPr="005F4E3B">
        <w:rPr>
          <w:rFonts w:ascii="Times New Roman" w:hAnsi="Times New Roman"/>
          <w:b/>
          <w:u w:val="single"/>
        </w:rPr>
        <w:t>Change #</w:t>
      </w:r>
      <w:r w:rsidRPr="005F4E3B" w:rsidR="00BE464B">
        <w:rPr>
          <w:rFonts w:ascii="Times New Roman" w:hAnsi="Times New Roman"/>
          <w:b/>
          <w:u w:val="single"/>
        </w:rPr>
        <w:t>6</w:t>
      </w:r>
      <w:r w:rsidRPr="005F4E3B">
        <w:rPr>
          <w:rFonts w:ascii="Times New Roman" w:hAnsi="Times New Roman"/>
          <w:b/>
        </w:rPr>
        <w:t xml:space="preserve">: </w:t>
      </w:r>
      <w:r w:rsidRPr="005F4E3B">
        <w:rPr>
          <w:rFonts w:ascii="Times New Roman" w:hAnsi="Times New Roman"/>
        </w:rPr>
        <w:t xml:space="preserve"> </w:t>
      </w:r>
      <w:r w:rsidRPr="005F4E3B" w:rsidR="00DD6F9C">
        <w:rPr>
          <w:rFonts w:ascii="Times New Roman" w:hAnsi="Times New Roman"/>
        </w:rPr>
        <w:t xml:space="preserve">We revised the title of </w:t>
      </w:r>
      <w:r w:rsidRPr="005F4E3B" w:rsidR="00DD6F9C">
        <w:rPr>
          <w:rFonts w:ascii="Times New Roman" w:hAnsi="Times New Roman"/>
          <w:b/>
          <w:bCs/>
        </w:rPr>
        <w:t>S</w:t>
      </w:r>
      <w:r w:rsidRPr="005F4E3B" w:rsidR="00C52DEE">
        <w:rPr>
          <w:rFonts w:ascii="Times New Roman" w:hAnsi="Times New Roman"/>
          <w:b/>
          <w:bCs/>
        </w:rPr>
        <w:t>ECTION</w:t>
      </w:r>
      <w:r w:rsidRPr="005F4E3B" w:rsidR="00DD6F9C">
        <w:rPr>
          <w:rFonts w:ascii="Times New Roman" w:hAnsi="Times New Roman"/>
          <w:b/>
          <w:bCs/>
        </w:rPr>
        <w:t xml:space="preserve"> 1</w:t>
      </w:r>
      <w:r w:rsidRPr="005F4E3B" w:rsidR="00DD6F9C">
        <w:rPr>
          <w:rFonts w:ascii="Times New Roman" w:hAnsi="Times New Roman"/>
        </w:rPr>
        <w:t xml:space="preserve">. </w:t>
      </w:r>
      <w:r w:rsidR="00D0660A">
        <w:rPr>
          <w:rFonts w:ascii="Times New Roman" w:hAnsi="Times New Roman"/>
        </w:rPr>
        <w:t xml:space="preserve"> </w:t>
      </w:r>
      <w:r w:rsidRPr="005F4E3B" w:rsidR="004E6F4E">
        <w:rPr>
          <w:rFonts w:ascii="Times New Roman" w:hAnsi="Times New Roman"/>
        </w:rPr>
        <w:t>We removed: “</w:t>
      </w:r>
      <w:r w:rsidRPr="005F4E3B" w:rsidR="004E6F4E">
        <w:rPr>
          <w:rFonts w:ascii="Times New Roman" w:hAnsi="Times New Roman"/>
          <w:b/>
          <w:bCs/>
        </w:rPr>
        <w:t>THE DISABLED PERSON</w:t>
      </w:r>
      <w:r w:rsidRPr="005F4E3B" w:rsidR="004E6F4E">
        <w:rPr>
          <w:rFonts w:ascii="Times New Roman" w:hAnsi="Times New Roman"/>
        </w:rPr>
        <w:t>” from the title.</w:t>
      </w:r>
      <w:r w:rsidRPr="005F4E3B" w:rsidR="00993251">
        <w:rPr>
          <w:rFonts w:ascii="Times New Roman" w:hAnsi="Times New Roman"/>
        </w:rPr>
        <w:t xml:space="preserve"> </w:t>
      </w:r>
      <w:r w:rsidR="00D0660A">
        <w:rPr>
          <w:rFonts w:ascii="Times New Roman" w:hAnsi="Times New Roman"/>
        </w:rPr>
        <w:t xml:space="preserve"> </w:t>
      </w:r>
      <w:r w:rsidRPr="005F4E3B" w:rsidR="00DD6F9C">
        <w:rPr>
          <w:rFonts w:ascii="Times New Roman" w:hAnsi="Times New Roman"/>
        </w:rPr>
        <w:t xml:space="preserve">The section now reads: </w:t>
      </w:r>
      <w:r w:rsidRPr="005F4E3B" w:rsidR="00DD6F9C">
        <w:rPr>
          <w:rFonts w:ascii="Times New Roman" w:hAnsi="Times New Roman"/>
          <w:b/>
          <w:bCs/>
        </w:rPr>
        <w:t>INFORMATION ABOUT YOU</w:t>
      </w:r>
      <w:r w:rsidRPr="005F4E3B" w:rsidR="004E6F4E">
        <w:rPr>
          <w:rFonts w:ascii="Times New Roman" w:hAnsi="Times New Roman"/>
        </w:rPr>
        <w:t xml:space="preserve">. </w:t>
      </w:r>
    </w:p>
    <w:p w:rsidRPr="005F4E3B" w:rsidR="004E6F4E" w:rsidP="004E6F4E" w:rsidRDefault="004E6F4E" w14:paraId="1EFAA121" w14:textId="77777777">
      <w:pPr>
        <w:widowControl/>
        <w:snapToGrid/>
        <w:ind w:left="360"/>
        <w:rPr>
          <w:rFonts w:ascii="Times New Roman" w:hAnsi="Times New Roman"/>
          <w:b/>
          <w:u w:val="single"/>
        </w:rPr>
      </w:pPr>
    </w:p>
    <w:p w:rsidRPr="005F4E3B" w:rsidR="00AC0C31" w:rsidP="003630DF" w:rsidRDefault="00AC0C31" w14:paraId="1796860B" w14:textId="6C1D8244">
      <w:pPr>
        <w:pStyle w:val="ListParagraph"/>
        <w:widowControl/>
        <w:snapToGrid/>
        <w:ind w:left="360"/>
        <w:rPr>
          <w:rFonts w:ascii="Times New Roman" w:hAnsi="Times New Roman"/>
          <w:b/>
          <w:u w:val="single"/>
        </w:rPr>
      </w:pPr>
      <w:r w:rsidRPr="005F4E3B">
        <w:rPr>
          <w:rFonts w:ascii="Times New Roman" w:hAnsi="Times New Roman"/>
          <w:b/>
          <w:u w:val="single"/>
        </w:rPr>
        <w:t>Justification #</w:t>
      </w:r>
      <w:r w:rsidRPr="005F4E3B" w:rsidR="00BE464B">
        <w:rPr>
          <w:rFonts w:ascii="Times New Roman" w:hAnsi="Times New Roman"/>
          <w:b/>
          <w:u w:val="single"/>
        </w:rPr>
        <w:t>6</w:t>
      </w:r>
      <w:r w:rsidRPr="005F4E3B">
        <w:rPr>
          <w:rFonts w:ascii="Times New Roman" w:hAnsi="Times New Roman"/>
          <w:b/>
        </w:rPr>
        <w:t>:</w:t>
      </w:r>
      <w:r w:rsidRPr="005F4E3B">
        <w:rPr>
          <w:rFonts w:ascii="Times New Roman" w:hAnsi="Times New Roman"/>
          <w:bCs/>
        </w:rPr>
        <w:t xml:space="preserve">  </w:t>
      </w:r>
      <w:bookmarkStart w:name="_Hlk104650986" w:id="8"/>
      <w:r w:rsidRPr="005F4E3B">
        <w:rPr>
          <w:rFonts w:ascii="Times New Roman" w:hAnsi="Times New Roman"/>
          <w:bCs/>
        </w:rPr>
        <w:t xml:space="preserve">We implemented changes to the </w:t>
      </w:r>
      <w:r w:rsidRPr="005F4E3B" w:rsidR="00993251">
        <w:rPr>
          <w:rFonts w:ascii="Times New Roman" w:hAnsi="Times New Roman"/>
          <w:bCs/>
        </w:rPr>
        <w:t>title to remove “disabled person” from the form to provide clarity on the form</w:t>
      </w:r>
      <w:r w:rsidRPr="005F4E3B" w:rsidR="00C52DEE">
        <w:rPr>
          <w:rFonts w:ascii="Times New Roman" w:hAnsi="Times New Roman"/>
          <w:bCs/>
        </w:rPr>
        <w:t xml:space="preserve"> when completing</w:t>
      </w:r>
      <w:r w:rsidRPr="005F4E3B" w:rsidR="00993251">
        <w:rPr>
          <w:rFonts w:ascii="Times New Roman" w:hAnsi="Times New Roman"/>
          <w:bCs/>
        </w:rPr>
        <w:t>.</w:t>
      </w:r>
      <w:bookmarkEnd w:id="8"/>
    </w:p>
    <w:p w:rsidRPr="005F4E3B" w:rsidR="00993251" w:rsidP="00993251" w:rsidRDefault="00993251" w14:paraId="35610E9D" w14:textId="77777777">
      <w:pPr>
        <w:pStyle w:val="ListParagraph"/>
        <w:rPr>
          <w:rFonts w:ascii="Times New Roman" w:hAnsi="Times New Roman"/>
          <w:b/>
          <w:u w:val="single"/>
        </w:rPr>
      </w:pPr>
    </w:p>
    <w:p w:rsidRPr="005F4E3B" w:rsidR="00AC0C31" w:rsidP="00FB15E2" w:rsidRDefault="00AC0C31" w14:paraId="6FF72A2B" w14:textId="384A2F2A">
      <w:pPr>
        <w:widowControl/>
        <w:numPr>
          <w:ilvl w:val="0"/>
          <w:numId w:val="1"/>
        </w:numPr>
        <w:snapToGrid/>
        <w:rPr>
          <w:rFonts w:ascii="Times New Roman" w:hAnsi="Times New Roman"/>
        </w:rPr>
      </w:pPr>
      <w:r w:rsidRPr="005F4E3B">
        <w:rPr>
          <w:rFonts w:ascii="Times New Roman" w:hAnsi="Times New Roman"/>
          <w:b/>
          <w:u w:val="single"/>
        </w:rPr>
        <w:t>Change #</w:t>
      </w:r>
      <w:r w:rsidRPr="005F4E3B" w:rsidR="00BE464B">
        <w:rPr>
          <w:rFonts w:ascii="Times New Roman" w:hAnsi="Times New Roman"/>
          <w:b/>
          <w:u w:val="single"/>
        </w:rPr>
        <w:t>7</w:t>
      </w:r>
      <w:r w:rsidRPr="005F4E3B">
        <w:rPr>
          <w:rFonts w:ascii="Times New Roman" w:hAnsi="Times New Roman"/>
          <w:b/>
        </w:rPr>
        <w:t xml:space="preserve">: </w:t>
      </w:r>
      <w:r w:rsidRPr="005F4E3B">
        <w:rPr>
          <w:rFonts w:ascii="Times New Roman" w:hAnsi="Times New Roman"/>
        </w:rPr>
        <w:t xml:space="preserve"> </w:t>
      </w:r>
      <w:bookmarkStart w:name="_Hlk104643341" w:id="9"/>
      <w:r w:rsidRPr="005F4E3B" w:rsidR="00C52DEE">
        <w:rPr>
          <w:rFonts w:ascii="Times New Roman" w:hAnsi="Times New Roman"/>
        </w:rPr>
        <w:t xml:space="preserve">We added language under the title of </w:t>
      </w:r>
      <w:r w:rsidRPr="005F4E3B" w:rsidR="00C52DEE">
        <w:rPr>
          <w:rFonts w:ascii="Times New Roman" w:hAnsi="Times New Roman"/>
          <w:b/>
          <w:bCs/>
        </w:rPr>
        <w:t>SECTION 1</w:t>
      </w:r>
      <w:r w:rsidRPr="005F4E3B" w:rsidR="00C52DEE">
        <w:rPr>
          <w:rFonts w:ascii="Times New Roman" w:hAnsi="Times New Roman"/>
        </w:rPr>
        <w:t>.</w:t>
      </w:r>
      <w:r w:rsidR="00D0660A">
        <w:rPr>
          <w:rFonts w:ascii="Times New Roman" w:hAnsi="Times New Roman"/>
        </w:rPr>
        <w:t xml:space="preserve"> </w:t>
      </w:r>
      <w:r w:rsidRPr="005F4E3B" w:rsidR="00C52DEE">
        <w:rPr>
          <w:rFonts w:ascii="Times New Roman" w:hAnsi="Times New Roman"/>
        </w:rPr>
        <w:t xml:space="preserve"> We added the following language: </w:t>
      </w:r>
      <w:r w:rsidRPr="005F4E3B">
        <w:rPr>
          <w:rFonts w:ascii="Times New Roman" w:hAnsi="Times New Roman"/>
        </w:rPr>
        <w:t xml:space="preserve"> </w:t>
      </w:r>
      <w:r w:rsidRPr="005F4E3B" w:rsidR="00C52DEE">
        <w:rPr>
          <w:rFonts w:ascii="Times New Roman" w:hAnsi="Times New Roman"/>
          <w:b/>
          <w:bCs/>
        </w:rPr>
        <w:t xml:space="preserve">If you are filling out this report for someone else, please provide information about him or her. </w:t>
      </w:r>
      <w:r w:rsidR="00D0660A">
        <w:rPr>
          <w:rFonts w:ascii="Times New Roman" w:hAnsi="Times New Roman"/>
          <w:b/>
          <w:bCs/>
        </w:rPr>
        <w:t xml:space="preserve"> </w:t>
      </w:r>
      <w:r w:rsidRPr="005F4E3B" w:rsidR="00C52DEE">
        <w:rPr>
          <w:rFonts w:ascii="Times New Roman" w:hAnsi="Times New Roman"/>
          <w:b/>
          <w:bCs/>
        </w:rPr>
        <w:t>When a question refers to "you" or "your", it refers to the person receiving disability benefits.</w:t>
      </w:r>
      <w:r w:rsidRPr="005F4E3B" w:rsidR="00C52DEE">
        <w:rPr>
          <w:rFonts w:ascii="Times New Roman" w:hAnsi="Times New Roman"/>
        </w:rPr>
        <w:t xml:space="preserve"> </w:t>
      </w:r>
      <w:bookmarkEnd w:id="9"/>
    </w:p>
    <w:p w:rsidRPr="005F4E3B" w:rsidR="00AC0C31" w:rsidP="00AC0C31" w:rsidRDefault="00AC0C31" w14:paraId="7819AC07" w14:textId="77777777">
      <w:pPr>
        <w:pStyle w:val="ListParagraph"/>
        <w:widowControl/>
        <w:snapToGrid/>
        <w:ind w:left="360"/>
        <w:rPr>
          <w:rFonts w:ascii="Times New Roman" w:hAnsi="Times New Roman"/>
          <w:b/>
          <w:u w:val="single"/>
        </w:rPr>
      </w:pPr>
    </w:p>
    <w:p w:rsidRPr="005F4E3B" w:rsidR="00AC0C31" w:rsidP="003630DF" w:rsidRDefault="00AC0C31" w14:paraId="7B66AC44" w14:textId="7221DF57">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lastRenderedPageBreak/>
        <w:t>Justification #</w:t>
      </w:r>
      <w:r w:rsidRPr="005F4E3B" w:rsidR="00BE464B">
        <w:rPr>
          <w:rFonts w:ascii="Times New Roman" w:hAnsi="Times New Roman"/>
          <w:b/>
          <w:u w:val="single"/>
        </w:rPr>
        <w:t>7</w:t>
      </w:r>
      <w:r w:rsidRPr="005F4E3B">
        <w:rPr>
          <w:rFonts w:ascii="Times New Roman" w:hAnsi="Times New Roman"/>
          <w:b/>
        </w:rPr>
        <w:t>:</w:t>
      </w:r>
      <w:r w:rsidRPr="005F4E3B">
        <w:rPr>
          <w:rFonts w:ascii="Times New Roman" w:hAnsi="Times New Roman"/>
          <w:bCs/>
        </w:rPr>
        <w:t xml:space="preserve"> </w:t>
      </w:r>
      <w:bookmarkStart w:name="_Hlk104643495" w:id="10"/>
      <w:bookmarkStart w:name="_Hlk104652802" w:id="11"/>
      <w:bookmarkStart w:name="_Hlk103696517" w:id="12"/>
      <w:r w:rsidR="00D0660A">
        <w:rPr>
          <w:rFonts w:ascii="Times New Roman" w:hAnsi="Times New Roman"/>
          <w:bCs/>
        </w:rPr>
        <w:t xml:space="preserve"> </w:t>
      </w:r>
      <w:r w:rsidRPr="005F4E3B" w:rsidR="000C7AF1">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sidR="000C7AF1">
        <w:rPr>
          <w:rFonts w:ascii="Times New Roman" w:hAnsi="Times New Roman"/>
        </w:rPr>
        <w:t>They also stated that SSA should ensure the form is written in as clear and concise language as possible, and that SSA should analyze the form for literacy level.</w:t>
      </w:r>
      <w:r w:rsidR="00D0660A">
        <w:rPr>
          <w:rFonts w:ascii="Times New Roman" w:hAnsi="Times New Roman"/>
        </w:rPr>
        <w:t xml:space="preserve">  We are making this change to revise the language to Plain Language.</w:t>
      </w:r>
      <w:r w:rsidRPr="005F4E3B" w:rsidR="000C7AF1">
        <w:rPr>
          <w:rFonts w:ascii="Times New Roman" w:hAnsi="Times New Roman"/>
        </w:rPr>
        <w:t xml:space="preserve"> </w:t>
      </w:r>
      <w:bookmarkEnd w:id="10"/>
      <w:r w:rsidRPr="005F4E3B" w:rsidR="000C7AF1">
        <w:rPr>
          <w:rFonts w:ascii="Times New Roman" w:hAnsi="Times New Roman"/>
        </w:rPr>
        <w:t xml:space="preserve"> </w:t>
      </w:r>
    </w:p>
    <w:bookmarkEnd w:id="11"/>
    <w:p w:rsidRPr="005F4E3B" w:rsidR="001F0012" w:rsidP="001F0012" w:rsidRDefault="001F0012" w14:paraId="22B1C361" w14:textId="77777777">
      <w:pPr>
        <w:pStyle w:val="ListParagraph"/>
        <w:widowControl/>
        <w:snapToGrid/>
        <w:spacing w:line="259" w:lineRule="auto"/>
        <w:ind w:left="360"/>
        <w:rPr>
          <w:rFonts w:ascii="Times New Roman" w:hAnsi="Times New Roman"/>
          <w:b/>
          <w:u w:val="single"/>
        </w:rPr>
      </w:pPr>
    </w:p>
    <w:bookmarkEnd w:id="12"/>
    <w:p w:rsidRPr="005F4E3B" w:rsidR="005A78A0" w:rsidP="00FB15E2" w:rsidRDefault="000C7AF1" w14:paraId="76F521E9" w14:textId="4E0AD9B0">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BE464B">
        <w:rPr>
          <w:rFonts w:ascii="Times New Roman" w:hAnsi="Times New Roman"/>
          <w:b/>
          <w:u w:val="single"/>
        </w:rPr>
        <w:t>8</w:t>
      </w:r>
      <w:r w:rsidRPr="003630DF">
        <w:rPr>
          <w:rFonts w:ascii="Times New Roman" w:hAnsi="Times New Roman"/>
          <w:b/>
        </w:rPr>
        <w:t xml:space="preserve">: </w:t>
      </w:r>
      <w:r w:rsidRPr="003630DF" w:rsidR="005A78A0">
        <w:rPr>
          <w:rFonts w:ascii="Times New Roman" w:hAnsi="Times New Roman"/>
          <w:b/>
        </w:rPr>
        <w:t xml:space="preserve"> </w:t>
      </w:r>
      <w:bookmarkStart w:name="_Hlk104650266" w:id="13"/>
      <w:r w:rsidRPr="005F4E3B" w:rsidR="005A78A0">
        <w:rPr>
          <w:rFonts w:ascii="Times New Roman" w:hAnsi="Times New Roman"/>
          <w:bCs/>
        </w:rPr>
        <w:t xml:space="preserve">We revised the language in </w:t>
      </w:r>
      <w:r w:rsidRPr="005F4E3B" w:rsidR="00333522">
        <w:rPr>
          <w:rFonts w:ascii="Times New Roman" w:hAnsi="Times New Roman"/>
          <w:b/>
        </w:rPr>
        <w:t>q</w:t>
      </w:r>
      <w:r w:rsidRPr="005F4E3B" w:rsidR="005A78A0">
        <w:rPr>
          <w:rFonts w:ascii="Times New Roman" w:hAnsi="Times New Roman"/>
          <w:b/>
        </w:rPr>
        <w:t xml:space="preserve">uestion </w:t>
      </w:r>
      <w:r w:rsidRPr="005F4E3B" w:rsidR="00D92D42">
        <w:rPr>
          <w:rFonts w:ascii="Times New Roman" w:hAnsi="Times New Roman"/>
          <w:b/>
        </w:rPr>
        <w:t xml:space="preserve">1A and </w:t>
      </w:r>
      <w:r w:rsidRPr="005F4E3B" w:rsidR="005A78A0">
        <w:rPr>
          <w:rFonts w:ascii="Times New Roman" w:hAnsi="Times New Roman"/>
          <w:b/>
        </w:rPr>
        <w:t>1C</w:t>
      </w:r>
      <w:r w:rsidRPr="005F4E3B" w:rsidR="005A78A0">
        <w:rPr>
          <w:rFonts w:ascii="Times New Roman" w:hAnsi="Times New Roman"/>
          <w:bCs/>
        </w:rPr>
        <w:t xml:space="preserve">. </w:t>
      </w:r>
      <w:r w:rsidR="00D0660A">
        <w:rPr>
          <w:rFonts w:ascii="Times New Roman" w:hAnsi="Times New Roman"/>
          <w:bCs/>
        </w:rPr>
        <w:t xml:space="preserve"> </w:t>
      </w:r>
      <w:r w:rsidRPr="005F4E3B" w:rsidR="00D92D42">
        <w:rPr>
          <w:rFonts w:ascii="Times New Roman" w:hAnsi="Times New Roman"/>
          <w:bCs/>
        </w:rPr>
        <w:t xml:space="preserve">In </w:t>
      </w:r>
      <w:r w:rsidRPr="005F4E3B" w:rsidR="00D92D42">
        <w:rPr>
          <w:rFonts w:ascii="Times New Roman" w:hAnsi="Times New Roman"/>
          <w:b/>
        </w:rPr>
        <w:t>question 1A</w:t>
      </w:r>
      <w:r w:rsidRPr="005F4E3B" w:rsidR="00D92D42">
        <w:rPr>
          <w:rFonts w:ascii="Times New Roman" w:hAnsi="Times New Roman"/>
          <w:bCs/>
        </w:rPr>
        <w:t xml:space="preserve"> we ask for a full middle name and any suffix. </w:t>
      </w:r>
      <w:r w:rsidR="00D0660A">
        <w:rPr>
          <w:rFonts w:ascii="Times New Roman" w:hAnsi="Times New Roman"/>
          <w:bCs/>
        </w:rPr>
        <w:t xml:space="preserve"> </w:t>
      </w:r>
      <w:r w:rsidRPr="005F4E3B" w:rsidR="00D92D42">
        <w:rPr>
          <w:rFonts w:ascii="Times New Roman" w:hAnsi="Times New Roman"/>
          <w:bCs/>
        </w:rPr>
        <w:t xml:space="preserve">In </w:t>
      </w:r>
      <w:r w:rsidRPr="005F4E3B" w:rsidR="00D92D42">
        <w:rPr>
          <w:rFonts w:ascii="Times New Roman" w:hAnsi="Times New Roman"/>
          <w:b/>
        </w:rPr>
        <w:t>question 1C</w:t>
      </w:r>
      <w:r w:rsidRPr="005F4E3B" w:rsidR="00D92D42">
        <w:rPr>
          <w:rFonts w:ascii="Times New Roman" w:hAnsi="Times New Roman"/>
          <w:bCs/>
        </w:rPr>
        <w:t>, w</w:t>
      </w:r>
      <w:r w:rsidRPr="005F4E3B" w:rsidR="005A78A0">
        <w:rPr>
          <w:rFonts w:ascii="Times New Roman" w:hAnsi="Times New Roman"/>
          <w:bCs/>
        </w:rPr>
        <w:t xml:space="preserve">e removed: </w:t>
      </w:r>
      <w:r w:rsidR="00D0660A">
        <w:rPr>
          <w:rFonts w:ascii="Times New Roman" w:hAnsi="Times New Roman"/>
          <w:bCs/>
        </w:rPr>
        <w:t xml:space="preserve"> </w:t>
      </w:r>
      <w:r w:rsidRPr="005F4E3B" w:rsidR="005A78A0">
        <w:rPr>
          <w:rFonts w:ascii="Times New Roman" w:hAnsi="Times New Roman"/>
          <w:b/>
        </w:rPr>
        <w:t xml:space="preserve">Have you used any other names on your medical or educational records in the last 12 months? </w:t>
      </w:r>
      <w:r w:rsidR="00D0660A">
        <w:rPr>
          <w:rFonts w:ascii="Times New Roman" w:hAnsi="Times New Roman"/>
          <w:b/>
        </w:rPr>
        <w:t xml:space="preserve"> </w:t>
      </w:r>
      <w:r w:rsidRPr="005F4E3B" w:rsidR="005A78A0">
        <w:rPr>
          <w:rFonts w:ascii="Times New Roman" w:hAnsi="Times New Roman"/>
          <w:bCs/>
        </w:rPr>
        <w:t>We added the following language:</w:t>
      </w:r>
      <w:r w:rsidRPr="005F4E3B" w:rsidR="005A78A0">
        <w:rPr>
          <w:rFonts w:ascii="Times New Roman" w:hAnsi="Times New Roman"/>
          <w:b/>
        </w:rPr>
        <w:t xml:space="preserve"> </w:t>
      </w:r>
      <w:r w:rsidR="00D0660A">
        <w:rPr>
          <w:rFonts w:ascii="Times New Roman" w:hAnsi="Times New Roman"/>
          <w:b/>
        </w:rPr>
        <w:t xml:space="preserve"> </w:t>
      </w:r>
      <w:r w:rsidRPr="005F4E3B" w:rsidR="005A78A0">
        <w:rPr>
          <w:rFonts w:ascii="Times New Roman" w:hAnsi="Times New Roman"/>
          <w:b/>
        </w:rPr>
        <w:t xml:space="preserve">In the last 12 months, have you used any other names on your medical or educational records? </w:t>
      </w:r>
      <w:r w:rsidR="00D0660A">
        <w:rPr>
          <w:rFonts w:ascii="Times New Roman" w:hAnsi="Times New Roman"/>
          <w:b/>
        </w:rPr>
        <w:t xml:space="preserve"> </w:t>
      </w:r>
      <w:r w:rsidRPr="005F4E3B" w:rsidR="005A78A0">
        <w:rPr>
          <w:rFonts w:ascii="Times New Roman" w:hAnsi="Times New Roman"/>
          <w:bCs/>
        </w:rPr>
        <w:t>Also, in the examples we added</w:t>
      </w:r>
      <w:r w:rsidRPr="005F4E3B" w:rsidR="005A78A0">
        <w:rPr>
          <w:rFonts w:ascii="Times New Roman" w:hAnsi="Times New Roman"/>
          <w:b/>
        </w:rPr>
        <w:t xml:space="preserve"> “other names</w:t>
      </w:r>
      <w:r w:rsidR="00D0660A">
        <w:rPr>
          <w:rFonts w:ascii="Times New Roman" w:hAnsi="Times New Roman"/>
          <w:b/>
        </w:rPr>
        <w:t>.</w:t>
      </w:r>
      <w:r w:rsidRPr="005F4E3B" w:rsidR="005A78A0">
        <w:rPr>
          <w:rFonts w:ascii="Times New Roman" w:hAnsi="Times New Roman"/>
          <w:b/>
        </w:rPr>
        <w:t>”</w:t>
      </w:r>
    </w:p>
    <w:bookmarkEnd w:id="13"/>
    <w:p w:rsidRPr="005F4E3B" w:rsidR="00973454" w:rsidP="001F0012" w:rsidRDefault="00973454" w14:paraId="7851953B" w14:textId="77777777">
      <w:pPr>
        <w:pStyle w:val="ListParagraph"/>
        <w:widowControl/>
        <w:snapToGrid/>
        <w:spacing w:line="259" w:lineRule="auto"/>
        <w:ind w:left="360"/>
        <w:rPr>
          <w:rFonts w:ascii="Times New Roman" w:hAnsi="Times New Roman"/>
          <w:b/>
          <w:u w:val="single"/>
        </w:rPr>
      </w:pPr>
    </w:p>
    <w:p w:rsidRPr="005F4E3B" w:rsidR="005A78A0" w:rsidP="003630DF" w:rsidRDefault="005A78A0" w14:paraId="68A44917" w14:textId="7D8B0697">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BE464B">
        <w:rPr>
          <w:rFonts w:ascii="Times New Roman" w:hAnsi="Times New Roman"/>
          <w:b/>
          <w:u w:val="single"/>
        </w:rPr>
        <w:t>8</w:t>
      </w:r>
      <w:r w:rsidRPr="003630DF">
        <w:rPr>
          <w:rFonts w:ascii="Times New Roman" w:hAnsi="Times New Roman"/>
          <w:b/>
        </w:rPr>
        <w:t>:</w:t>
      </w:r>
      <w:r w:rsidRPr="005F4E3B">
        <w:rPr>
          <w:rFonts w:ascii="Times New Roman" w:hAnsi="Times New Roman"/>
          <w:b/>
        </w:rPr>
        <w:t xml:space="preserve">  </w:t>
      </w:r>
      <w:bookmarkStart w:name="_Hlk103697035" w:id="14"/>
      <w:r w:rsidRPr="005F4E3B">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D0660A">
        <w:rPr>
          <w:rFonts w:ascii="Times New Roman" w:hAnsi="Times New Roman"/>
        </w:rPr>
        <w:t>We are making this change to revise the language to Plain Language.</w:t>
      </w:r>
    </w:p>
    <w:bookmarkEnd w:id="14"/>
    <w:p w:rsidRPr="005F4E3B" w:rsidR="005A78A0" w:rsidP="005A78A0" w:rsidRDefault="005A78A0" w14:paraId="48B3B419" w14:textId="77777777">
      <w:pPr>
        <w:pStyle w:val="ListParagraph"/>
        <w:widowControl/>
        <w:snapToGrid/>
        <w:spacing w:line="259" w:lineRule="auto"/>
        <w:ind w:left="360"/>
        <w:rPr>
          <w:rFonts w:ascii="Times New Roman" w:hAnsi="Times New Roman"/>
          <w:b/>
          <w:u w:val="single"/>
        </w:rPr>
      </w:pPr>
    </w:p>
    <w:p w:rsidRPr="005F4E3B" w:rsidR="00F67CA1" w:rsidP="00FB15E2" w:rsidRDefault="005A78A0" w14:paraId="38688E11" w14:textId="114E258F">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t>Change #</w:t>
      </w:r>
      <w:r w:rsidRPr="005F4E3B" w:rsidR="00BE464B">
        <w:rPr>
          <w:rFonts w:ascii="Times New Roman" w:hAnsi="Times New Roman"/>
          <w:b/>
          <w:u w:val="single"/>
        </w:rPr>
        <w:t>9</w:t>
      </w:r>
      <w:r w:rsidRPr="003630DF" w:rsidR="00F67CA1">
        <w:rPr>
          <w:rFonts w:ascii="Times New Roman" w:hAnsi="Times New Roman"/>
          <w:b/>
        </w:rPr>
        <w:t xml:space="preserve">: </w:t>
      </w:r>
      <w:bookmarkStart w:name="_Hlk104652115" w:id="15"/>
      <w:r w:rsidR="003630DF">
        <w:rPr>
          <w:rFonts w:ascii="Times New Roman" w:hAnsi="Times New Roman"/>
          <w:bCs/>
        </w:rPr>
        <w:t xml:space="preserve"> </w:t>
      </w:r>
      <w:r w:rsidRPr="005F4E3B" w:rsidR="00F67CA1">
        <w:rPr>
          <w:rFonts w:ascii="Times New Roman" w:hAnsi="Times New Roman"/>
          <w:bCs/>
        </w:rPr>
        <w:t xml:space="preserve">We added a new question as </w:t>
      </w:r>
      <w:r w:rsidRPr="005F4E3B" w:rsidR="00333522">
        <w:rPr>
          <w:rFonts w:ascii="Times New Roman" w:hAnsi="Times New Roman"/>
          <w:b/>
        </w:rPr>
        <w:t>q</w:t>
      </w:r>
      <w:r w:rsidRPr="005F4E3B" w:rsidR="00F67CA1">
        <w:rPr>
          <w:rFonts w:ascii="Times New Roman" w:hAnsi="Times New Roman"/>
          <w:b/>
        </w:rPr>
        <w:t>uestion 1E</w:t>
      </w:r>
      <w:r w:rsidRPr="005F4E3B" w:rsidR="00F67CA1">
        <w:rPr>
          <w:rFonts w:ascii="Times New Roman" w:hAnsi="Times New Roman"/>
          <w:bCs/>
        </w:rPr>
        <w:t xml:space="preserve">. </w:t>
      </w:r>
      <w:r w:rsidR="00D0660A">
        <w:rPr>
          <w:rFonts w:ascii="Times New Roman" w:hAnsi="Times New Roman"/>
          <w:bCs/>
        </w:rPr>
        <w:t xml:space="preserve"> </w:t>
      </w:r>
      <w:r w:rsidRPr="005F4E3B" w:rsidR="00F67CA1">
        <w:rPr>
          <w:rFonts w:ascii="Times New Roman" w:hAnsi="Times New Roman"/>
          <w:bCs/>
        </w:rPr>
        <w:t>We added the following language:</w:t>
      </w:r>
      <w:r w:rsidR="00D0660A">
        <w:rPr>
          <w:rFonts w:ascii="Times New Roman" w:hAnsi="Times New Roman"/>
          <w:bCs/>
        </w:rPr>
        <w:t xml:space="preserve"> </w:t>
      </w:r>
      <w:r w:rsidRPr="005F4E3B" w:rsidR="00F67CA1">
        <w:rPr>
          <w:rFonts w:ascii="Times New Roman" w:hAnsi="Times New Roman"/>
          <w:b/>
        </w:rPr>
        <w:t xml:space="preserve"> Is your residence address the same as your mailing address?</w:t>
      </w:r>
    </w:p>
    <w:bookmarkEnd w:id="15"/>
    <w:p w:rsidRPr="005F4E3B" w:rsidR="00F67CA1" w:rsidP="00F67CA1" w:rsidRDefault="00F67CA1" w14:paraId="1E1EFD5E" w14:textId="21686D8A">
      <w:pPr>
        <w:pStyle w:val="ListParagraph"/>
        <w:widowControl/>
        <w:spacing w:line="259" w:lineRule="auto"/>
        <w:ind w:left="360"/>
        <w:rPr>
          <w:rFonts w:ascii="Times New Roman" w:hAnsi="Times New Roman"/>
          <w:b/>
        </w:rPr>
      </w:pPr>
      <w:r w:rsidRPr="005F4E3B">
        <w:rPr>
          <w:rFonts w:ascii="Times New Roman" w:hAnsi="Times New Roman"/>
          <w:b/>
        </w:rPr>
        <w:tab/>
        <w:t>□ YES</w:t>
      </w:r>
      <w:r w:rsidRPr="005F4E3B">
        <w:rPr>
          <w:rFonts w:ascii="Times New Roman" w:hAnsi="Times New Roman"/>
          <w:b/>
        </w:rPr>
        <w:tab/>
      </w:r>
      <w:r w:rsidRPr="005F4E3B">
        <w:rPr>
          <w:rFonts w:ascii="Times New Roman" w:hAnsi="Times New Roman"/>
          <w:b/>
        </w:rPr>
        <w:tab/>
        <w:t>□ NO – Complete below</w:t>
      </w:r>
    </w:p>
    <w:p w:rsidRPr="005F4E3B" w:rsidR="00F67CA1" w:rsidP="00F67CA1" w:rsidRDefault="00F67CA1" w14:paraId="3E3F03E6" w14:textId="77777777">
      <w:pPr>
        <w:pStyle w:val="ListParagraph"/>
        <w:widowControl/>
        <w:spacing w:line="259" w:lineRule="auto"/>
        <w:ind w:left="360"/>
        <w:rPr>
          <w:rFonts w:ascii="Times New Roman" w:hAnsi="Times New Roman"/>
          <w:b/>
        </w:rPr>
      </w:pPr>
    </w:p>
    <w:p w:rsidRPr="005F4E3B" w:rsidR="00F67CA1" w:rsidP="003630DF" w:rsidRDefault="00F67CA1" w14:paraId="08554F78" w14:textId="57898A02">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721274">
        <w:rPr>
          <w:rFonts w:ascii="Times New Roman" w:hAnsi="Times New Roman"/>
          <w:b/>
          <w:u w:val="single"/>
        </w:rPr>
        <w:t>9</w:t>
      </w:r>
      <w:r w:rsidRPr="003630DF">
        <w:rPr>
          <w:rFonts w:ascii="Times New Roman" w:hAnsi="Times New Roman"/>
          <w:b/>
        </w:rPr>
        <w:t>:</w:t>
      </w:r>
      <w:r w:rsidRPr="003630DF">
        <w:rPr>
          <w:rFonts w:ascii="Times New Roman" w:hAnsi="Times New Roman"/>
        </w:rPr>
        <w:t xml:space="preserve"> </w:t>
      </w:r>
      <w:bookmarkStart w:name="_Hlk104884636" w:id="16"/>
      <w:r w:rsidR="00D0660A">
        <w:rPr>
          <w:rFonts w:ascii="Times New Roman" w:hAnsi="Times New Roman"/>
        </w:rPr>
        <w:t xml:space="preserve"> </w:t>
      </w:r>
      <w:r w:rsidRPr="005F4E3B">
        <w:rPr>
          <w:rFonts w:ascii="Times New Roman" w:hAnsi="Times New Roman"/>
        </w:rPr>
        <w:t xml:space="preserve">Multiple commenters, including the CCD, suggested the form needs to be written in Plain Language. </w:t>
      </w:r>
      <w:r w:rsidR="00D0660A">
        <w:rPr>
          <w:rFonts w:ascii="Times New Roman" w:hAnsi="Times New Roman"/>
        </w:rPr>
        <w:t xml:space="preserve"> </w:t>
      </w:r>
      <w:r w:rsidRPr="005F4E3B">
        <w:rPr>
          <w:rFonts w:ascii="Times New Roman" w:hAnsi="Times New Roman"/>
        </w:rPr>
        <w:t xml:space="preserve">They also stated that SSA should ensure the form is written in as clear and concise language as possible, and that SSA should analyze the form for literacy level.  </w:t>
      </w:r>
      <w:r w:rsidR="00D0660A">
        <w:rPr>
          <w:rFonts w:ascii="Times New Roman" w:hAnsi="Times New Roman"/>
        </w:rPr>
        <w:t>We are making this change to revise the language to Plain Language.</w:t>
      </w:r>
    </w:p>
    <w:bookmarkEnd w:id="16"/>
    <w:p w:rsidRPr="005F4E3B" w:rsidR="00F67CA1" w:rsidP="00F67CA1" w:rsidRDefault="00F67CA1" w14:paraId="4F5A3E59" w14:textId="6F4C4643">
      <w:pPr>
        <w:widowControl/>
        <w:spacing w:line="259" w:lineRule="auto"/>
        <w:rPr>
          <w:rFonts w:ascii="Times New Roman" w:hAnsi="Times New Roman"/>
          <w:b/>
          <w:u w:val="single"/>
        </w:rPr>
      </w:pPr>
    </w:p>
    <w:p w:rsidRPr="005F4E3B" w:rsidR="00F67CA1" w:rsidP="00FB15E2" w:rsidRDefault="00F67CA1" w14:paraId="5C307744" w14:textId="7E0392A5">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w:t>
      </w:r>
      <w:r w:rsidRPr="005F4E3B" w:rsidR="00721274">
        <w:rPr>
          <w:rFonts w:ascii="Times New Roman" w:hAnsi="Times New Roman"/>
          <w:b/>
          <w:u w:val="single"/>
        </w:rPr>
        <w:t>10</w:t>
      </w:r>
      <w:r w:rsidRPr="003630DF">
        <w:rPr>
          <w:rFonts w:ascii="Times New Roman" w:hAnsi="Times New Roman"/>
          <w:b/>
        </w:rPr>
        <w:t>:</w:t>
      </w:r>
      <w:r w:rsidRPr="003630DF" w:rsidR="00570662">
        <w:rPr>
          <w:rFonts w:ascii="Times New Roman" w:hAnsi="Times New Roman"/>
          <w:b/>
        </w:rPr>
        <w:t xml:space="preserve"> </w:t>
      </w:r>
      <w:r w:rsidRPr="003630DF" w:rsidR="00D0660A">
        <w:rPr>
          <w:rFonts w:ascii="Times New Roman" w:hAnsi="Times New Roman"/>
          <w:b/>
        </w:rPr>
        <w:t xml:space="preserve"> </w:t>
      </w:r>
      <w:r w:rsidRPr="005F4E3B" w:rsidR="00575760">
        <w:rPr>
          <w:rFonts w:ascii="Times New Roman" w:hAnsi="Times New Roman"/>
          <w:bCs/>
        </w:rPr>
        <w:t xml:space="preserve">We revised the language in </w:t>
      </w:r>
      <w:r w:rsidRPr="005F4E3B" w:rsidR="00333522">
        <w:rPr>
          <w:rFonts w:ascii="Times New Roman" w:hAnsi="Times New Roman"/>
          <w:b/>
        </w:rPr>
        <w:t>q</w:t>
      </w:r>
      <w:r w:rsidRPr="005F4E3B" w:rsidR="00575760">
        <w:rPr>
          <w:rFonts w:ascii="Times New Roman" w:hAnsi="Times New Roman"/>
          <w:b/>
        </w:rPr>
        <w:t>uestion 1.F.</w:t>
      </w:r>
      <w:r w:rsidRPr="005F4E3B" w:rsidR="00575760">
        <w:rPr>
          <w:rFonts w:ascii="Times New Roman" w:hAnsi="Times New Roman"/>
          <w:bCs/>
        </w:rPr>
        <w:t xml:space="preserve"> </w:t>
      </w:r>
      <w:r w:rsidR="00D0660A">
        <w:rPr>
          <w:rFonts w:ascii="Times New Roman" w:hAnsi="Times New Roman"/>
          <w:bCs/>
        </w:rPr>
        <w:t xml:space="preserve"> </w:t>
      </w:r>
      <w:r w:rsidRPr="005F4E3B" w:rsidR="00575760">
        <w:rPr>
          <w:rFonts w:ascii="Times New Roman" w:hAnsi="Times New Roman"/>
          <w:bCs/>
        </w:rPr>
        <w:t>We added the following language: “</w:t>
      </w:r>
      <w:r w:rsidRPr="005F4E3B" w:rsidR="00575760">
        <w:rPr>
          <w:rFonts w:ascii="Times New Roman" w:hAnsi="Times New Roman"/>
          <w:b/>
        </w:rPr>
        <w:t>so we can call and leave a message, if needed”</w:t>
      </w:r>
      <w:r w:rsidRPr="005F4E3B" w:rsidR="00575760">
        <w:rPr>
          <w:rFonts w:ascii="Times New Roman" w:hAnsi="Times New Roman"/>
          <w:bCs/>
        </w:rPr>
        <w:t xml:space="preserve"> and the request for a secondary number if available.  </w:t>
      </w:r>
      <w:r w:rsidRPr="005F4E3B" w:rsidR="00570662">
        <w:rPr>
          <w:rFonts w:ascii="Times New Roman" w:hAnsi="Times New Roman"/>
          <w:bCs/>
        </w:rPr>
        <w:t xml:space="preserve">We removed the checkbox: </w:t>
      </w:r>
      <w:r w:rsidR="0091793B">
        <w:rPr>
          <w:rFonts w:ascii="Times New Roman" w:hAnsi="Times New Roman"/>
          <w:bCs/>
        </w:rPr>
        <w:t xml:space="preserve"> </w:t>
      </w:r>
      <w:r w:rsidRPr="005F4E3B" w:rsidR="00570662">
        <w:rPr>
          <w:rFonts w:ascii="Times New Roman" w:hAnsi="Times New Roman"/>
          <w:b/>
        </w:rPr>
        <w:t>“Check this box if you have a phone or a number where we can leave a message</w:t>
      </w:r>
      <w:r w:rsidR="0091793B">
        <w:rPr>
          <w:rFonts w:ascii="Times New Roman" w:hAnsi="Times New Roman"/>
          <w:b/>
        </w:rPr>
        <w:t>.</w:t>
      </w:r>
      <w:r w:rsidRPr="005F4E3B" w:rsidR="00570662">
        <w:rPr>
          <w:rFonts w:ascii="Times New Roman" w:hAnsi="Times New Roman"/>
          <w:b/>
        </w:rPr>
        <w:t>”</w:t>
      </w:r>
      <w:r w:rsidRPr="005F4E3B">
        <w:rPr>
          <w:rFonts w:ascii="Times New Roman" w:hAnsi="Times New Roman"/>
          <w:b/>
          <w:u w:val="single"/>
        </w:rPr>
        <w:t xml:space="preserve"> </w:t>
      </w:r>
    </w:p>
    <w:p w:rsidRPr="005F4E3B" w:rsidR="00712DB0" w:rsidP="00712DB0" w:rsidRDefault="00712DB0" w14:paraId="78721843" w14:textId="77777777">
      <w:pPr>
        <w:pStyle w:val="ListParagraph"/>
        <w:rPr>
          <w:rFonts w:ascii="Times New Roman" w:hAnsi="Times New Roman"/>
          <w:b/>
          <w:u w:val="single"/>
        </w:rPr>
      </w:pPr>
    </w:p>
    <w:p w:rsidRPr="005F4E3B" w:rsidR="00D6475E" w:rsidP="003630DF" w:rsidRDefault="00D6475E" w14:paraId="5A60BFE7" w14:textId="14E33B35">
      <w:pPr>
        <w:pStyle w:val="ListParagraph"/>
        <w:widowControl/>
        <w:spacing w:line="259" w:lineRule="auto"/>
        <w:ind w:left="360"/>
        <w:rPr>
          <w:rFonts w:ascii="Times New Roman" w:hAnsi="Times New Roman"/>
          <w:bCs/>
          <w:u w:val="single"/>
        </w:rPr>
      </w:pPr>
      <w:r w:rsidRPr="005F4E3B">
        <w:rPr>
          <w:rFonts w:ascii="Times New Roman" w:hAnsi="Times New Roman"/>
          <w:b/>
          <w:u w:val="single"/>
        </w:rPr>
        <w:t>Justification</w:t>
      </w:r>
      <w:r w:rsidRPr="005F4E3B" w:rsidR="00160C2F">
        <w:rPr>
          <w:rFonts w:ascii="Times New Roman" w:hAnsi="Times New Roman"/>
          <w:b/>
          <w:u w:val="single"/>
        </w:rPr>
        <w:t xml:space="preserve"> </w:t>
      </w:r>
      <w:r w:rsidRPr="005F4E3B">
        <w:rPr>
          <w:rFonts w:ascii="Times New Roman" w:hAnsi="Times New Roman"/>
          <w:b/>
          <w:u w:val="single"/>
        </w:rPr>
        <w:t>#</w:t>
      </w:r>
      <w:r w:rsidRPr="005F4E3B" w:rsidR="00721274">
        <w:rPr>
          <w:rFonts w:ascii="Times New Roman" w:hAnsi="Times New Roman"/>
          <w:b/>
          <w:u w:val="single"/>
        </w:rPr>
        <w:t>10</w:t>
      </w:r>
      <w:r w:rsidRPr="003630DF">
        <w:rPr>
          <w:rFonts w:ascii="Times New Roman" w:hAnsi="Times New Roman"/>
          <w:b/>
        </w:rPr>
        <w:t>:</w:t>
      </w:r>
      <w:r w:rsidRPr="003630DF" w:rsidR="001A7A1E">
        <w:rPr>
          <w:rFonts w:ascii="Times New Roman" w:hAnsi="Times New Roman"/>
          <w:b/>
        </w:rPr>
        <w:t xml:space="preserve"> </w:t>
      </w:r>
      <w:r w:rsidRPr="003630DF" w:rsidR="0091793B">
        <w:rPr>
          <w:rFonts w:ascii="Times New Roman" w:hAnsi="Times New Roman"/>
          <w:b/>
        </w:rPr>
        <w:t xml:space="preserve"> </w:t>
      </w:r>
      <w:r w:rsidRPr="003630DF" w:rsidR="001A7A1E">
        <w:rPr>
          <w:rFonts w:ascii="Times New Roman" w:hAnsi="Times New Roman"/>
          <w:bCs/>
        </w:rPr>
        <w:t>We</w:t>
      </w:r>
      <w:r w:rsidRPr="005F4E3B" w:rsidR="001A7A1E">
        <w:rPr>
          <w:rFonts w:ascii="Times New Roman" w:hAnsi="Times New Roman"/>
          <w:bCs/>
        </w:rPr>
        <w:t xml:space="preserve"> received public comment and feedback from Usability testing that this question needed to provide more clarity</w:t>
      </w:r>
      <w:r w:rsidRPr="005F4E3B" w:rsidR="00570662">
        <w:rPr>
          <w:rFonts w:ascii="Times New Roman" w:hAnsi="Times New Roman"/>
          <w:bCs/>
        </w:rPr>
        <w:t xml:space="preserve"> as to which information is being gathered and for what reason</w:t>
      </w:r>
      <w:r w:rsidRPr="005F4E3B" w:rsidR="001A7A1E">
        <w:rPr>
          <w:rFonts w:ascii="Times New Roman" w:hAnsi="Times New Roman"/>
          <w:bCs/>
        </w:rPr>
        <w:t xml:space="preserve">. </w:t>
      </w:r>
      <w:r w:rsidR="0091793B">
        <w:rPr>
          <w:rFonts w:ascii="Times New Roman" w:hAnsi="Times New Roman"/>
          <w:bCs/>
        </w:rPr>
        <w:t xml:space="preserve"> We revised t</w:t>
      </w:r>
      <w:r w:rsidRPr="005F4E3B" w:rsidR="001A7A1E">
        <w:rPr>
          <w:rFonts w:ascii="Times New Roman" w:hAnsi="Times New Roman"/>
          <w:bCs/>
        </w:rPr>
        <w:t xml:space="preserve">his question to assist in cases that may involve whereabout unknown and additional methods for phone contact if necessary. </w:t>
      </w:r>
    </w:p>
    <w:p w:rsidRPr="005F4E3B" w:rsidR="00D6475E" w:rsidP="00D6475E" w:rsidRDefault="00D6475E" w14:paraId="313E6C51" w14:textId="77777777">
      <w:pPr>
        <w:pStyle w:val="ListParagraph"/>
        <w:rPr>
          <w:rFonts w:ascii="Times New Roman" w:hAnsi="Times New Roman"/>
          <w:b/>
          <w:u w:val="single"/>
        </w:rPr>
      </w:pPr>
    </w:p>
    <w:p w:rsidRPr="005F4E3B" w:rsidR="00D6475E" w:rsidP="00FB15E2" w:rsidRDefault="00D6475E" w14:paraId="627EB04D" w14:textId="6C631035">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1</w:t>
      </w:r>
      <w:r w:rsidRPr="003630DF">
        <w:rPr>
          <w:rFonts w:ascii="Times New Roman" w:hAnsi="Times New Roman"/>
          <w:b/>
        </w:rPr>
        <w:t>:</w:t>
      </w:r>
      <w:r w:rsidRPr="003630DF" w:rsidR="00160C2F">
        <w:rPr>
          <w:rFonts w:ascii="Times New Roman" w:hAnsi="Times New Roman"/>
          <w:b/>
        </w:rPr>
        <w:t xml:space="preserve"> </w:t>
      </w:r>
      <w:r w:rsidR="0091793B">
        <w:rPr>
          <w:rFonts w:ascii="Times New Roman" w:hAnsi="Times New Roman"/>
          <w:b/>
        </w:rPr>
        <w:t xml:space="preserve"> </w:t>
      </w:r>
      <w:r w:rsidRPr="005F4E3B" w:rsidR="00160C2F">
        <w:rPr>
          <w:rFonts w:ascii="Times New Roman" w:hAnsi="Times New Roman"/>
          <w:bCs/>
        </w:rPr>
        <w:t xml:space="preserve">We revised the heading of </w:t>
      </w:r>
      <w:r w:rsidRPr="005F4E3B" w:rsidR="00160C2F">
        <w:rPr>
          <w:rFonts w:ascii="Times New Roman" w:hAnsi="Times New Roman"/>
          <w:b/>
        </w:rPr>
        <w:t>S</w:t>
      </w:r>
      <w:r w:rsidRPr="005F4E3B" w:rsidR="00BB6638">
        <w:rPr>
          <w:rFonts w:ascii="Times New Roman" w:hAnsi="Times New Roman"/>
          <w:b/>
        </w:rPr>
        <w:t>ECTION</w:t>
      </w:r>
      <w:r w:rsidRPr="005F4E3B" w:rsidR="00160C2F">
        <w:rPr>
          <w:rFonts w:ascii="Times New Roman" w:hAnsi="Times New Roman"/>
          <w:b/>
        </w:rPr>
        <w:t xml:space="preserve"> 2.</w:t>
      </w:r>
      <w:r w:rsidRPr="005F4E3B" w:rsidR="00160C2F">
        <w:rPr>
          <w:rFonts w:ascii="Times New Roman" w:hAnsi="Times New Roman"/>
          <w:bCs/>
        </w:rPr>
        <w:t xml:space="preserve"> </w:t>
      </w:r>
      <w:r w:rsidR="0091793B">
        <w:rPr>
          <w:rFonts w:ascii="Times New Roman" w:hAnsi="Times New Roman"/>
          <w:bCs/>
        </w:rPr>
        <w:t xml:space="preserve"> </w:t>
      </w:r>
      <w:r w:rsidRPr="005F4E3B" w:rsidR="0003600A">
        <w:rPr>
          <w:rFonts w:ascii="Times New Roman" w:hAnsi="Times New Roman"/>
          <w:bCs/>
        </w:rPr>
        <w:t xml:space="preserve">We added the following language: </w:t>
      </w:r>
      <w:r w:rsidRPr="005F4E3B" w:rsidR="0003600A">
        <w:rPr>
          <w:rFonts w:ascii="Times New Roman" w:hAnsi="Times New Roman"/>
          <w:b/>
        </w:rPr>
        <w:t>“SOMEONE WE CAN</w:t>
      </w:r>
      <w:r w:rsidR="0091793B">
        <w:rPr>
          <w:rFonts w:ascii="Times New Roman" w:hAnsi="Times New Roman"/>
          <w:b/>
        </w:rPr>
        <w:t>.</w:t>
      </w:r>
      <w:r w:rsidRPr="005F4E3B" w:rsidR="0003600A">
        <w:rPr>
          <w:rFonts w:ascii="Times New Roman" w:hAnsi="Times New Roman"/>
          <w:b/>
        </w:rPr>
        <w:t>”</w:t>
      </w:r>
    </w:p>
    <w:p w:rsidRPr="005F4E3B" w:rsidR="00D6475E" w:rsidP="00D6475E" w:rsidRDefault="00D6475E" w14:paraId="78566C93" w14:textId="77777777">
      <w:pPr>
        <w:pStyle w:val="ListParagraph"/>
        <w:rPr>
          <w:rFonts w:ascii="Times New Roman" w:hAnsi="Times New Roman"/>
          <w:b/>
          <w:u w:val="single"/>
        </w:rPr>
      </w:pPr>
    </w:p>
    <w:p w:rsidRPr="005F4E3B" w:rsidR="00D6475E" w:rsidP="003630DF" w:rsidRDefault="00D6475E" w14:paraId="126CF096" w14:textId="16D882C1">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1</w:t>
      </w:r>
      <w:r w:rsidRPr="003630DF">
        <w:rPr>
          <w:rFonts w:ascii="Times New Roman" w:hAnsi="Times New Roman"/>
          <w:b/>
        </w:rPr>
        <w:t>:</w:t>
      </w:r>
      <w:r w:rsidRPr="005F4E3B" w:rsidR="003A3E2E">
        <w:rPr>
          <w:rFonts w:ascii="Times New Roman" w:hAnsi="Times New Roman"/>
          <w:bCs/>
        </w:rPr>
        <w:t xml:space="preserve"> </w:t>
      </w:r>
      <w:bookmarkStart w:name="_Hlk104645675" w:id="17"/>
      <w:r w:rsidR="0091793B">
        <w:rPr>
          <w:rFonts w:ascii="Times New Roman" w:hAnsi="Times New Roman"/>
          <w:bCs/>
        </w:rPr>
        <w:t xml:space="preserve"> </w:t>
      </w:r>
      <w:r w:rsidRPr="005F4E3B" w:rsidR="003A3E2E">
        <w:rPr>
          <w:rFonts w:ascii="Times New Roman" w:hAnsi="Times New Roman"/>
          <w:bCs/>
        </w:rPr>
        <w:t xml:space="preserve">Based on public comment and Usability Testing revising the heading   provides clarity of the content of this section. </w:t>
      </w:r>
      <w:bookmarkEnd w:id="17"/>
    </w:p>
    <w:p w:rsidRPr="005F4E3B" w:rsidR="00D6475E" w:rsidP="00D6475E" w:rsidRDefault="00D6475E" w14:paraId="70BAC7EB" w14:textId="77777777">
      <w:pPr>
        <w:pStyle w:val="ListParagraph"/>
        <w:rPr>
          <w:rFonts w:ascii="Times New Roman" w:hAnsi="Times New Roman"/>
          <w:b/>
          <w:u w:val="single"/>
        </w:rPr>
      </w:pPr>
    </w:p>
    <w:p w:rsidRPr="005F4E3B" w:rsidR="00D6475E" w:rsidP="00FB15E2" w:rsidRDefault="00D6475E" w14:paraId="762B286D" w14:textId="5BD684A7">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2</w:t>
      </w:r>
      <w:r w:rsidRPr="003630DF">
        <w:rPr>
          <w:rFonts w:ascii="Times New Roman" w:hAnsi="Times New Roman"/>
          <w:b/>
        </w:rPr>
        <w:t>:</w:t>
      </w:r>
      <w:r w:rsidRPr="003630DF" w:rsidR="002967C1">
        <w:rPr>
          <w:rFonts w:ascii="Times New Roman" w:hAnsi="Times New Roman"/>
          <w:b/>
        </w:rPr>
        <w:t xml:space="preserve"> </w:t>
      </w:r>
      <w:bookmarkStart w:name="_Hlk104653150" w:id="18"/>
      <w:bookmarkStart w:name="_Hlk104645780" w:id="19"/>
      <w:r w:rsidRPr="003630DF" w:rsidR="0091793B">
        <w:rPr>
          <w:rFonts w:ascii="Times New Roman" w:hAnsi="Times New Roman"/>
          <w:b/>
        </w:rPr>
        <w:t xml:space="preserve"> </w:t>
      </w:r>
      <w:r w:rsidRPr="003630DF" w:rsidR="002967C1">
        <w:rPr>
          <w:rFonts w:ascii="Times New Roman" w:hAnsi="Times New Roman"/>
        </w:rPr>
        <w:t xml:space="preserve">We added language under the heading of </w:t>
      </w:r>
      <w:r w:rsidRPr="003630DF" w:rsidR="002967C1">
        <w:rPr>
          <w:rFonts w:ascii="Times New Roman" w:hAnsi="Times New Roman"/>
          <w:b/>
          <w:bCs/>
        </w:rPr>
        <w:t xml:space="preserve">SECTION </w:t>
      </w:r>
      <w:r w:rsidRPr="003630DF" w:rsidR="003B7637">
        <w:rPr>
          <w:rFonts w:ascii="Times New Roman" w:hAnsi="Times New Roman"/>
          <w:b/>
          <w:bCs/>
        </w:rPr>
        <w:t>2</w:t>
      </w:r>
      <w:r w:rsidRPr="003630DF" w:rsidR="002967C1">
        <w:rPr>
          <w:rFonts w:ascii="Times New Roman" w:hAnsi="Times New Roman"/>
        </w:rPr>
        <w:t xml:space="preserve">. </w:t>
      </w:r>
      <w:r w:rsidRPr="003630DF" w:rsidR="0091793B">
        <w:rPr>
          <w:rFonts w:ascii="Times New Roman" w:hAnsi="Times New Roman"/>
        </w:rPr>
        <w:t xml:space="preserve"> </w:t>
      </w:r>
      <w:r w:rsidRPr="003630DF" w:rsidR="002967C1">
        <w:rPr>
          <w:rFonts w:ascii="Times New Roman" w:hAnsi="Times New Roman"/>
        </w:rPr>
        <w:t>We added the following language</w:t>
      </w:r>
      <w:r w:rsidRPr="005F4E3B" w:rsidR="002967C1">
        <w:rPr>
          <w:rFonts w:ascii="Times New Roman" w:hAnsi="Times New Roman"/>
        </w:rPr>
        <w:t>:</w:t>
      </w:r>
      <w:r w:rsidR="0091793B">
        <w:rPr>
          <w:rFonts w:ascii="Times New Roman" w:hAnsi="Times New Roman"/>
        </w:rPr>
        <w:t xml:space="preserve"> </w:t>
      </w:r>
      <w:r w:rsidRPr="005F4E3B" w:rsidR="002967C1">
        <w:rPr>
          <w:rFonts w:ascii="Times New Roman" w:hAnsi="Times New Roman"/>
        </w:rPr>
        <w:t xml:space="preserve"> </w:t>
      </w:r>
      <w:r w:rsidRPr="005F4E3B" w:rsidR="003B7637">
        <w:rPr>
          <w:rFonts w:ascii="Times New Roman" w:hAnsi="Times New Roman"/>
        </w:rPr>
        <w:t>“</w:t>
      </w:r>
      <w:bookmarkEnd w:id="18"/>
      <w:r w:rsidRPr="005F4E3B" w:rsidR="003B7637">
        <w:rPr>
          <w:rFonts w:ascii="Times New Roman" w:hAnsi="Times New Roman"/>
          <w:b/>
          <w:bCs/>
        </w:rPr>
        <w:t xml:space="preserve">This section lets you give the name of a friend or relative (other </w:t>
      </w:r>
      <w:r w:rsidRPr="005F4E3B" w:rsidR="003B7637">
        <w:rPr>
          <w:rFonts w:ascii="Times New Roman" w:hAnsi="Times New Roman"/>
          <w:b/>
          <w:bCs/>
        </w:rPr>
        <w:lastRenderedPageBreak/>
        <w:t xml:space="preserve">than your doctors) we can contact who knows about your medical </w:t>
      </w:r>
      <w:proofErr w:type="gramStart"/>
      <w:r w:rsidRPr="005F4E3B" w:rsidR="003B7637">
        <w:rPr>
          <w:rFonts w:ascii="Times New Roman" w:hAnsi="Times New Roman"/>
          <w:b/>
          <w:bCs/>
        </w:rPr>
        <w:t>conditions, and</w:t>
      </w:r>
      <w:proofErr w:type="gramEnd"/>
      <w:r w:rsidRPr="005F4E3B" w:rsidR="003B7637">
        <w:rPr>
          <w:rFonts w:ascii="Times New Roman" w:hAnsi="Times New Roman"/>
          <w:b/>
          <w:bCs/>
        </w:rPr>
        <w:t xml:space="preserve"> can help you with your case.  Examples include a family member, friend, or neighbor.”</w:t>
      </w:r>
      <w:r w:rsidRPr="005F4E3B" w:rsidR="002967C1">
        <w:rPr>
          <w:rFonts w:ascii="Times New Roman" w:hAnsi="Times New Roman"/>
        </w:rPr>
        <w:t xml:space="preserve"> </w:t>
      </w:r>
      <w:bookmarkEnd w:id="19"/>
    </w:p>
    <w:p w:rsidRPr="005F4E3B" w:rsidR="00D6475E" w:rsidP="00D6475E" w:rsidRDefault="00D6475E" w14:paraId="360E7FC9" w14:textId="77777777">
      <w:pPr>
        <w:pStyle w:val="ListParagraph"/>
        <w:rPr>
          <w:rFonts w:ascii="Times New Roman" w:hAnsi="Times New Roman"/>
          <w:b/>
          <w:u w:val="single"/>
        </w:rPr>
      </w:pPr>
    </w:p>
    <w:p w:rsidRPr="005F4E3B" w:rsidR="00D6475E" w:rsidP="003630DF" w:rsidRDefault="00D6475E" w14:paraId="308D414A" w14:textId="143294BB">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2</w:t>
      </w:r>
      <w:r w:rsidRPr="003630DF">
        <w:rPr>
          <w:rFonts w:ascii="Times New Roman" w:hAnsi="Times New Roman"/>
          <w:b/>
        </w:rPr>
        <w:t>:</w:t>
      </w:r>
      <w:r w:rsidRPr="003630DF" w:rsidR="00E95638">
        <w:rPr>
          <w:rFonts w:ascii="Times New Roman" w:hAnsi="Times New Roman"/>
          <w:b/>
        </w:rPr>
        <w:t xml:space="preserve"> </w:t>
      </w:r>
      <w:bookmarkStart w:name="_Hlk104644172" w:id="20"/>
      <w:r w:rsidRPr="003630DF" w:rsidR="0091793B">
        <w:rPr>
          <w:rFonts w:ascii="Times New Roman" w:hAnsi="Times New Roman"/>
          <w:b/>
        </w:rPr>
        <w:t xml:space="preserve"> </w:t>
      </w:r>
      <w:r w:rsidRPr="005F4E3B" w:rsidR="00E95638">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E95638">
        <w:rPr>
          <w:rFonts w:ascii="Times New Roman" w:hAnsi="Times New Roman"/>
        </w:rPr>
        <w:t>They also stated that SSA should ensure the form is written in as clear and concise language as possible, and that SSA should analyze the form for literacy level.</w:t>
      </w:r>
      <w:r w:rsidR="0091793B">
        <w:rPr>
          <w:rFonts w:ascii="Times New Roman" w:hAnsi="Times New Roman"/>
        </w:rPr>
        <w:t xml:space="preserve">  We are making this change to revise the language to Plain Language.</w:t>
      </w:r>
    </w:p>
    <w:bookmarkEnd w:id="20"/>
    <w:p w:rsidRPr="005F4E3B" w:rsidR="00D6475E" w:rsidP="00D6475E" w:rsidRDefault="00D6475E" w14:paraId="20A6FA56" w14:textId="77777777">
      <w:pPr>
        <w:pStyle w:val="ListParagraph"/>
        <w:rPr>
          <w:rFonts w:ascii="Times New Roman" w:hAnsi="Times New Roman"/>
          <w:b/>
          <w:u w:val="single"/>
        </w:rPr>
      </w:pPr>
    </w:p>
    <w:p w:rsidRPr="005F4E3B" w:rsidR="003E7DAF" w:rsidP="00FB15E2" w:rsidRDefault="00D6475E" w14:paraId="06648AE4" w14:textId="7380759D">
      <w:pPr>
        <w:pStyle w:val="ListParagraph"/>
        <w:widowControl/>
        <w:numPr>
          <w:ilvl w:val="0"/>
          <w:numId w:val="4"/>
        </w:numPr>
        <w:spacing w:line="259" w:lineRule="auto"/>
        <w:rPr>
          <w:rFonts w:ascii="Times New Roman" w:hAnsi="Times New Roman"/>
          <w:bCs/>
        </w:rPr>
      </w:pPr>
      <w:r w:rsidRPr="005F4E3B">
        <w:rPr>
          <w:rFonts w:ascii="Times New Roman" w:hAnsi="Times New Roman"/>
          <w:b/>
          <w:u w:val="single"/>
        </w:rPr>
        <w:t>Change #1</w:t>
      </w:r>
      <w:r w:rsidRPr="005F4E3B" w:rsidR="00721274">
        <w:rPr>
          <w:rFonts w:ascii="Times New Roman" w:hAnsi="Times New Roman"/>
          <w:b/>
          <w:u w:val="single"/>
        </w:rPr>
        <w:t>3</w:t>
      </w:r>
      <w:r w:rsidRPr="00A70DC6">
        <w:rPr>
          <w:rFonts w:ascii="Times New Roman" w:hAnsi="Times New Roman"/>
          <w:b/>
        </w:rPr>
        <w:t>:</w:t>
      </w:r>
      <w:r w:rsidRPr="00A70DC6" w:rsidR="003E7DAF">
        <w:rPr>
          <w:rFonts w:ascii="Times New Roman" w:hAnsi="Times New Roman"/>
          <w:b/>
        </w:rPr>
        <w:t xml:space="preserve"> </w:t>
      </w:r>
      <w:r w:rsidR="00A70DC6">
        <w:rPr>
          <w:rFonts w:ascii="Times New Roman" w:hAnsi="Times New Roman"/>
          <w:bCs/>
        </w:rPr>
        <w:t xml:space="preserve"> </w:t>
      </w:r>
      <w:r w:rsidRPr="005F4E3B" w:rsidR="003E7DAF">
        <w:rPr>
          <w:rFonts w:ascii="Times New Roman" w:hAnsi="Times New Roman"/>
          <w:bCs/>
        </w:rPr>
        <w:t xml:space="preserve">We revised the language in </w:t>
      </w:r>
      <w:r w:rsidRPr="005F4E3B" w:rsidR="00333522">
        <w:rPr>
          <w:rFonts w:ascii="Times New Roman" w:hAnsi="Times New Roman"/>
          <w:b/>
        </w:rPr>
        <w:t>q</w:t>
      </w:r>
      <w:r w:rsidRPr="005F4E3B" w:rsidR="003E7DAF">
        <w:rPr>
          <w:rFonts w:ascii="Times New Roman" w:hAnsi="Times New Roman"/>
          <w:b/>
        </w:rPr>
        <w:t>uestion 2B</w:t>
      </w:r>
      <w:r w:rsidRPr="005F4E3B" w:rsidR="003E7DAF">
        <w:rPr>
          <w:rFonts w:ascii="Times New Roman" w:hAnsi="Times New Roman"/>
          <w:bCs/>
        </w:rPr>
        <w:t>.</w:t>
      </w:r>
      <w:r w:rsidRPr="005F4E3B" w:rsidR="003E7DAF">
        <w:rPr>
          <w:rFonts w:ascii="Times New Roman" w:hAnsi="Times New Roman"/>
          <w:b/>
        </w:rPr>
        <w:t xml:space="preserve"> </w:t>
      </w:r>
      <w:r w:rsidR="0091793B">
        <w:rPr>
          <w:rFonts w:ascii="Times New Roman" w:hAnsi="Times New Roman"/>
          <w:b/>
        </w:rPr>
        <w:t xml:space="preserve"> </w:t>
      </w:r>
      <w:r w:rsidRPr="005F4E3B" w:rsidR="003E7DAF">
        <w:rPr>
          <w:rFonts w:ascii="Times New Roman" w:hAnsi="Times New Roman"/>
          <w:bCs/>
        </w:rPr>
        <w:t xml:space="preserve">We removed </w:t>
      </w:r>
      <w:r w:rsidRPr="005F4E3B" w:rsidR="003E7DAF">
        <w:rPr>
          <w:rFonts w:ascii="Times New Roman" w:hAnsi="Times New Roman"/>
          <w:b/>
        </w:rPr>
        <w:t>“Disabled”</w:t>
      </w:r>
      <w:r w:rsidRPr="005F4E3B" w:rsidR="003E7DAF">
        <w:rPr>
          <w:rFonts w:ascii="Times New Roman" w:hAnsi="Times New Roman"/>
          <w:bCs/>
        </w:rPr>
        <w:t xml:space="preserve"> and added the following language: </w:t>
      </w:r>
      <w:r w:rsidRPr="005F4E3B" w:rsidR="003E7DAF">
        <w:rPr>
          <w:rFonts w:ascii="Times New Roman" w:hAnsi="Times New Roman"/>
          <w:b/>
        </w:rPr>
        <w:t>“Person in 1.A.”</w:t>
      </w:r>
    </w:p>
    <w:p w:rsidRPr="005F4E3B" w:rsidR="00D6475E" w:rsidP="00D6475E" w:rsidRDefault="00D6475E" w14:paraId="06A32E50" w14:textId="77777777">
      <w:pPr>
        <w:pStyle w:val="ListParagraph"/>
        <w:rPr>
          <w:rFonts w:ascii="Times New Roman" w:hAnsi="Times New Roman"/>
          <w:b/>
          <w:u w:val="single"/>
        </w:rPr>
      </w:pPr>
    </w:p>
    <w:p w:rsidRPr="005F4E3B" w:rsidR="00D6475E" w:rsidP="00A70DC6" w:rsidRDefault="00D6475E" w14:paraId="5AC304FC" w14:textId="222D044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3</w:t>
      </w:r>
      <w:r w:rsidRPr="00A70DC6">
        <w:rPr>
          <w:rFonts w:ascii="Times New Roman" w:hAnsi="Times New Roman"/>
          <w:b/>
        </w:rPr>
        <w:t>:</w:t>
      </w:r>
      <w:r w:rsidRPr="00A70DC6" w:rsidR="003E7DAF">
        <w:rPr>
          <w:rFonts w:ascii="Times New Roman" w:hAnsi="Times New Roman"/>
          <w:b/>
        </w:rPr>
        <w:t xml:space="preserve"> </w:t>
      </w:r>
      <w:r w:rsidRPr="00A70DC6" w:rsidR="0091793B">
        <w:rPr>
          <w:rFonts w:ascii="Times New Roman" w:hAnsi="Times New Roman"/>
          <w:b/>
        </w:rPr>
        <w:t xml:space="preserve"> </w:t>
      </w:r>
      <w:r w:rsidRPr="005F4E3B" w:rsidR="003E7DAF">
        <w:rPr>
          <w:rFonts w:ascii="Times New Roman" w:hAnsi="Times New Roman"/>
          <w:bCs/>
        </w:rPr>
        <w:t xml:space="preserve">Based on public comment and Usability Testing we revised this question to provide clarity of the information </w:t>
      </w:r>
      <w:r w:rsidR="0091793B">
        <w:rPr>
          <w:rFonts w:ascii="Times New Roman" w:hAnsi="Times New Roman"/>
          <w:bCs/>
        </w:rPr>
        <w:t>we are asking for from respondents</w:t>
      </w:r>
      <w:r w:rsidRPr="005F4E3B" w:rsidR="003E7DAF">
        <w:rPr>
          <w:rFonts w:ascii="Times New Roman" w:hAnsi="Times New Roman"/>
          <w:bCs/>
        </w:rPr>
        <w:t>.</w:t>
      </w:r>
    </w:p>
    <w:p w:rsidRPr="005F4E3B" w:rsidR="00D6475E" w:rsidP="00D6475E" w:rsidRDefault="00D6475E" w14:paraId="7A3BCC7F" w14:textId="77777777">
      <w:pPr>
        <w:pStyle w:val="ListParagraph"/>
        <w:rPr>
          <w:rFonts w:ascii="Times New Roman" w:hAnsi="Times New Roman"/>
          <w:b/>
          <w:u w:val="single"/>
        </w:rPr>
      </w:pPr>
    </w:p>
    <w:p w:rsidRPr="005F4E3B" w:rsidR="00D6475E" w:rsidP="00FB15E2" w:rsidRDefault="00D6475E" w14:paraId="0F0CD45E" w14:textId="7C3722A4">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4</w:t>
      </w:r>
      <w:r w:rsidRPr="00A70DC6">
        <w:rPr>
          <w:rFonts w:ascii="Times New Roman" w:hAnsi="Times New Roman"/>
          <w:b/>
        </w:rPr>
        <w:t>:</w:t>
      </w:r>
      <w:r w:rsidRPr="00A70DC6" w:rsidR="00AC6A00">
        <w:rPr>
          <w:rFonts w:ascii="Times New Roman" w:hAnsi="Times New Roman"/>
          <w:b/>
        </w:rPr>
        <w:t xml:space="preserve"> </w:t>
      </w:r>
      <w:r w:rsidRPr="00A70DC6" w:rsidR="0091793B">
        <w:rPr>
          <w:rFonts w:ascii="Times New Roman" w:hAnsi="Times New Roman"/>
          <w:b/>
        </w:rPr>
        <w:t xml:space="preserve"> </w:t>
      </w:r>
      <w:r w:rsidRPr="005F4E3B" w:rsidR="00AC6A00">
        <w:rPr>
          <w:rFonts w:ascii="Times New Roman" w:hAnsi="Times New Roman"/>
          <w:bCs/>
        </w:rPr>
        <w:t xml:space="preserve">We removed </w:t>
      </w:r>
      <w:r w:rsidRPr="005F4E3B" w:rsidR="00333522">
        <w:rPr>
          <w:rFonts w:ascii="Times New Roman" w:hAnsi="Times New Roman"/>
          <w:b/>
        </w:rPr>
        <w:t>q</w:t>
      </w:r>
      <w:r w:rsidRPr="005F4E3B" w:rsidR="00AC6A00">
        <w:rPr>
          <w:rFonts w:ascii="Times New Roman" w:hAnsi="Times New Roman"/>
          <w:b/>
        </w:rPr>
        <w:t>uestion</w:t>
      </w:r>
      <w:r w:rsidRPr="005F4E3B" w:rsidR="00733A39">
        <w:rPr>
          <w:rFonts w:ascii="Times New Roman" w:hAnsi="Times New Roman"/>
          <w:b/>
        </w:rPr>
        <w:t>s</w:t>
      </w:r>
      <w:r w:rsidRPr="005F4E3B" w:rsidR="00AC6A00">
        <w:rPr>
          <w:rFonts w:ascii="Times New Roman" w:hAnsi="Times New Roman"/>
          <w:b/>
        </w:rPr>
        <w:t xml:space="preserve"> 2F</w:t>
      </w:r>
      <w:r w:rsidRPr="005F4E3B" w:rsidR="00733A39">
        <w:rPr>
          <w:rFonts w:ascii="Times New Roman" w:hAnsi="Times New Roman"/>
          <w:b/>
        </w:rPr>
        <w:t xml:space="preserve"> through 2J</w:t>
      </w:r>
      <w:r w:rsidRPr="005F4E3B" w:rsidR="00733A39">
        <w:rPr>
          <w:rFonts w:ascii="Times New Roman" w:hAnsi="Times New Roman"/>
          <w:bCs/>
        </w:rPr>
        <w:t xml:space="preserve"> to </w:t>
      </w:r>
      <w:r w:rsidRPr="005F4E3B" w:rsidR="00733A39">
        <w:rPr>
          <w:rFonts w:ascii="Times New Roman" w:hAnsi="Times New Roman"/>
          <w:b/>
        </w:rPr>
        <w:t>S</w:t>
      </w:r>
      <w:r w:rsidRPr="005F4E3B" w:rsidR="00BB6638">
        <w:rPr>
          <w:rFonts w:ascii="Times New Roman" w:hAnsi="Times New Roman"/>
          <w:b/>
        </w:rPr>
        <w:t>ECTION</w:t>
      </w:r>
      <w:r w:rsidRPr="005F4E3B" w:rsidR="00733A39">
        <w:rPr>
          <w:rFonts w:ascii="Times New Roman" w:hAnsi="Times New Roman"/>
          <w:b/>
        </w:rPr>
        <w:t xml:space="preserve"> 10</w:t>
      </w:r>
      <w:r w:rsidRPr="005F4E3B" w:rsidR="00733A39">
        <w:rPr>
          <w:rFonts w:ascii="Times New Roman" w:hAnsi="Times New Roman"/>
          <w:bCs/>
        </w:rPr>
        <w:t xml:space="preserve"> on the form.</w:t>
      </w:r>
    </w:p>
    <w:p w:rsidRPr="005F4E3B" w:rsidR="00D6475E" w:rsidP="00D6475E" w:rsidRDefault="00D6475E" w14:paraId="5A27273F" w14:textId="77777777">
      <w:pPr>
        <w:pStyle w:val="ListParagraph"/>
        <w:rPr>
          <w:rFonts w:ascii="Times New Roman" w:hAnsi="Times New Roman"/>
          <w:b/>
          <w:u w:val="single"/>
        </w:rPr>
      </w:pPr>
    </w:p>
    <w:p w:rsidRPr="005F4E3B" w:rsidR="00733A39" w:rsidP="00A70DC6" w:rsidRDefault="00D6475E" w14:paraId="7F268BC2" w14:textId="47E7F09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4</w:t>
      </w:r>
      <w:r w:rsidRPr="00A70DC6">
        <w:rPr>
          <w:rFonts w:ascii="Times New Roman" w:hAnsi="Times New Roman"/>
          <w:b/>
        </w:rPr>
        <w:t>:</w:t>
      </w:r>
      <w:r w:rsidRPr="00A70DC6" w:rsidR="00733A39">
        <w:rPr>
          <w:rFonts w:ascii="Times New Roman" w:hAnsi="Times New Roman"/>
        </w:rPr>
        <w:t xml:space="preserve"> </w:t>
      </w:r>
      <w:bookmarkStart w:name="_Hlk104645648" w:id="21"/>
      <w:bookmarkStart w:name="_Hlk105685053" w:id="22"/>
      <w:r w:rsidR="0091793B">
        <w:rPr>
          <w:rFonts w:ascii="Times New Roman" w:hAnsi="Times New Roman"/>
        </w:rPr>
        <w:t xml:space="preserve"> </w:t>
      </w:r>
      <w:r w:rsidRPr="005F4E3B" w:rsidR="00733A39">
        <w:rPr>
          <w:rFonts w:ascii="Times New Roman" w:hAnsi="Times New Roman"/>
        </w:rPr>
        <w:t>Multiple commenters, including the CCD, suggested the form needs to be reformatted for fluency of the questions being asked throughout the form.</w:t>
      </w:r>
      <w:bookmarkEnd w:id="21"/>
      <w:r w:rsidR="0091793B">
        <w:rPr>
          <w:rFonts w:ascii="Times New Roman" w:hAnsi="Times New Roman"/>
        </w:rPr>
        <w:t xml:space="preserve">  Therefore, we are removing these questions.</w:t>
      </w:r>
    </w:p>
    <w:bookmarkEnd w:id="22"/>
    <w:p w:rsidRPr="005F4E3B" w:rsidR="00D6475E" w:rsidP="00D6475E" w:rsidRDefault="00D6475E" w14:paraId="06335FF1" w14:textId="77777777">
      <w:pPr>
        <w:pStyle w:val="ListParagraph"/>
        <w:rPr>
          <w:rFonts w:ascii="Times New Roman" w:hAnsi="Times New Roman"/>
          <w:b/>
          <w:u w:val="single"/>
        </w:rPr>
      </w:pPr>
    </w:p>
    <w:p w:rsidRPr="005F4E3B" w:rsidR="00D6475E" w:rsidP="00FB15E2" w:rsidRDefault="00D6475E" w14:paraId="3C4A372C" w14:textId="340984D6">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5</w:t>
      </w:r>
      <w:r w:rsidRPr="00A70DC6">
        <w:rPr>
          <w:rFonts w:ascii="Times New Roman" w:hAnsi="Times New Roman"/>
          <w:b/>
        </w:rPr>
        <w:t>:</w:t>
      </w:r>
      <w:r w:rsidRPr="00A70DC6" w:rsidR="00EA20DE">
        <w:rPr>
          <w:rFonts w:ascii="Times New Roman" w:hAnsi="Times New Roman"/>
          <w:bCs/>
        </w:rPr>
        <w:t xml:space="preserve"> </w:t>
      </w:r>
      <w:r w:rsidR="0091793B">
        <w:rPr>
          <w:rFonts w:ascii="Times New Roman" w:hAnsi="Times New Roman"/>
          <w:bCs/>
        </w:rPr>
        <w:t xml:space="preserve"> We consolidated </w:t>
      </w:r>
      <w:r w:rsidRPr="005F4E3B" w:rsidR="0048492E">
        <w:rPr>
          <w:rFonts w:ascii="Times New Roman" w:hAnsi="Times New Roman"/>
          <w:bCs/>
        </w:rPr>
        <w:t>Section 3 from the prior version of the paper form.</w:t>
      </w:r>
      <w:r w:rsidR="0091793B">
        <w:rPr>
          <w:rFonts w:ascii="Times New Roman" w:hAnsi="Times New Roman"/>
          <w:bCs/>
        </w:rPr>
        <w:t xml:space="preserve"> </w:t>
      </w:r>
      <w:r w:rsidRPr="005F4E3B" w:rsidR="0048492E">
        <w:rPr>
          <w:rFonts w:ascii="Times New Roman" w:hAnsi="Times New Roman"/>
          <w:bCs/>
        </w:rPr>
        <w:t xml:space="preserve"> We added all the questions pertaining to medical conditions, medical </w:t>
      </w:r>
      <w:proofErr w:type="gramStart"/>
      <w:r w:rsidRPr="005F4E3B" w:rsidR="0048492E">
        <w:rPr>
          <w:rFonts w:ascii="Times New Roman" w:hAnsi="Times New Roman"/>
          <w:bCs/>
        </w:rPr>
        <w:t>providers</w:t>
      </w:r>
      <w:proofErr w:type="gramEnd"/>
      <w:r w:rsidRPr="005F4E3B" w:rsidR="0048492E">
        <w:rPr>
          <w:rFonts w:ascii="Times New Roman" w:hAnsi="Times New Roman"/>
          <w:bCs/>
        </w:rPr>
        <w:t xml:space="preserve"> and medication into this section. </w:t>
      </w:r>
      <w:r w:rsidR="0091793B">
        <w:rPr>
          <w:rFonts w:ascii="Times New Roman" w:hAnsi="Times New Roman"/>
          <w:bCs/>
        </w:rPr>
        <w:t xml:space="preserve"> </w:t>
      </w:r>
      <w:r w:rsidRPr="005F4E3B" w:rsidR="00C26B5F">
        <w:rPr>
          <w:rFonts w:ascii="Times New Roman" w:hAnsi="Times New Roman"/>
          <w:bCs/>
        </w:rPr>
        <w:t xml:space="preserve">We revised the heading of </w:t>
      </w:r>
      <w:r w:rsidRPr="005F4E3B" w:rsidR="00BB6638">
        <w:rPr>
          <w:rFonts w:ascii="Times New Roman" w:hAnsi="Times New Roman"/>
          <w:b/>
        </w:rPr>
        <w:t>SECTION</w:t>
      </w:r>
      <w:r w:rsidRPr="005F4E3B" w:rsidR="00C26B5F">
        <w:rPr>
          <w:rFonts w:ascii="Times New Roman" w:hAnsi="Times New Roman"/>
          <w:b/>
        </w:rPr>
        <w:t xml:space="preserve"> 3</w:t>
      </w:r>
      <w:r w:rsidRPr="005F4E3B" w:rsidR="00C26B5F">
        <w:rPr>
          <w:rFonts w:ascii="Times New Roman" w:hAnsi="Times New Roman"/>
          <w:bCs/>
        </w:rPr>
        <w:t xml:space="preserve">. </w:t>
      </w:r>
      <w:r w:rsidR="0091793B">
        <w:rPr>
          <w:rFonts w:ascii="Times New Roman" w:hAnsi="Times New Roman"/>
          <w:bCs/>
        </w:rPr>
        <w:t xml:space="preserve"> </w:t>
      </w:r>
      <w:r w:rsidRPr="005F4E3B" w:rsidR="00C26B5F">
        <w:rPr>
          <w:rFonts w:ascii="Times New Roman" w:hAnsi="Times New Roman"/>
          <w:bCs/>
        </w:rPr>
        <w:t xml:space="preserve">We removed </w:t>
      </w:r>
      <w:r w:rsidRPr="005F4E3B" w:rsidR="00C26B5F">
        <w:rPr>
          <w:rFonts w:ascii="Times New Roman" w:hAnsi="Times New Roman"/>
          <w:b/>
        </w:rPr>
        <w:t>“Conditions”</w:t>
      </w:r>
      <w:r w:rsidRPr="005F4E3B" w:rsidR="00C26B5F">
        <w:rPr>
          <w:rFonts w:ascii="Times New Roman" w:hAnsi="Times New Roman"/>
          <w:bCs/>
        </w:rPr>
        <w:t xml:space="preserve"> and added </w:t>
      </w:r>
      <w:r w:rsidRPr="005F4E3B" w:rsidR="00C26B5F">
        <w:rPr>
          <w:rFonts w:ascii="Times New Roman" w:hAnsi="Times New Roman"/>
          <w:b/>
        </w:rPr>
        <w:t>“Information”</w:t>
      </w:r>
      <w:r w:rsidRPr="005F4E3B" w:rsidR="00C26B5F">
        <w:rPr>
          <w:rFonts w:ascii="Times New Roman" w:hAnsi="Times New Roman"/>
          <w:bCs/>
        </w:rPr>
        <w:t xml:space="preserve"> to the heading.</w:t>
      </w:r>
    </w:p>
    <w:p w:rsidRPr="005F4E3B" w:rsidR="00D6475E" w:rsidP="00D6475E" w:rsidRDefault="00D6475E" w14:paraId="4C6515D5" w14:textId="77777777">
      <w:pPr>
        <w:pStyle w:val="ListParagraph"/>
        <w:rPr>
          <w:rFonts w:ascii="Times New Roman" w:hAnsi="Times New Roman"/>
          <w:b/>
          <w:u w:val="single"/>
        </w:rPr>
      </w:pPr>
    </w:p>
    <w:p w:rsidRPr="005F4E3B" w:rsidR="00D6475E" w:rsidP="00A70DC6" w:rsidRDefault="00D6475E" w14:paraId="2399552B" w14:textId="6C39E14D">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5</w:t>
      </w:r>
      <w:r w:rsidRPr="00A70DC6">
        <w:rPr>
          <w:rFonts w:ascii="Times New Roman" w:hAnsi="Times New Roman"/>
          <w:b/>
        </w:rPr>
        <w:t>:</w:t>
      </w:r>
      <w:r w:rsidRPr="00A70DC6" w:rsidR="00C26B5F">
        <w:rPr>
          <w:rFonts w:ascii="Times New Roman" w:hAnsi="Times New Roman"/>
          <w:b/>
        </w:rPr>
        <w:t xml:space="preserve"> </w:t>
      </w:r>
      <w:r w:rsidRPr="00A70DC6" w:rsidR="0091793B">
        <w:rPr>
          <w:rFonts w:ascii="Times New Roman" w:hAnsi="Times New Roman"/>
          <w:b/>
        </w:rPr>
        <w:t xml:space="preserve"> </w:t>
      </w:r>
      <w:r w:rsidRPr="005F4E3B" w:rsidR="00C26B5F">
        <w:rPr>
          <w:rFonts w:ascii="Times New Roman" w:hAnsi="Times New Roman"/>
        </w:rPr>
        <w:t>Multiple commenters, including the CCD, suggested the form needs to be reformatted for fluency of the questions being asked throughout the form.</w:t>
      </w:r>
      <w:r w:rsidRPr="005F4E3B" w:rsidR="00C26B5F">
        <w:rPr>
          <w:rFonts w:ascii="Times New Roman" w:hAnsi="Times New Roman"/>
          <w:b/>
          <w:bCs/>
        </w:rPr>
        <w:t xml:space="preserve"> </w:t>
      </w:r>
      <w:r w:rsidRPr="005F4E3B" w:rsidR="00C26B5F">
        <w:rPr>
          <w:rFonts w:ascii="Times New Roman" w:hAnsi="Times New Roman"/>
          <w:bCs/>
        </w:rPr>
        <w:t>Based on public comment and Usability Testing revising the heading provides clarity of the content of this section.</w:t>
      </w:r>
    </w:p>
    <w:p w:rsidRPr="005F4E3B" w:rsidR="00D6475E" w:rsidP="00D6475E" w:rsidRDefault="00D6475E" w14:paraId="5EC3893B" w14:textId="77777777">
      <w:pPr>
        <w:pStyle w:val="ListParagraph"/>
        <w:rPr>
          <w:rFonts w:ascii="Times New Roman" w:hAnsi="Times New Roman"/>
          <w:b/>
          <w:u w:val="single"/>
        </w:rPr>
      </w:pPr>
    </w:p>
    <w:p w:rsidRPr="005F4E3B" w:rsidR="00D6475E" w:rsidP="00FB15E2" w:rsidRDefault="00D6475E" w14:paraId="333DA3D9" w14:textId="5FE3B0FF">
      <w:pPr>
        <w:pStyle w:val="ListParagraph"/>
        <w:widowControl/>
        <w:numPr>
          <w:ilvl w:val="0"/>
          <w:numId w:val="4"/>
        </w:numPr>
        <w:spacing w:line="259" w:lineRule="auto"/>
        <w:rPr>
          <w:rFonts w:ascii="Times New Roman" w:hAnsi="Times New Roman"/>
        </w:rPr>
      </w:pPr>
      <w:r w:rsidRPr="005F4E3B">
        <w:rPr>
          <w:rFonts w:ascii="Times New Roman" w:hAnsi="Times New Roman"/>
          <w:b/>
          <w:u w:val="single"/>
        </w:rPr>
        <w:t>Change #1</w:t>
      </w:r>
      <w:r w:rsidRPr="005F4E3B" w:rsidR="00721274">
        <w:rPr>
          <w:rFonts w:ascii="Times New Roman" w:hAnsi="Times New Roman"/>
          <w:b/>
          <w:u w:val="single"/>
        </w:rPr>
        <w:t>6</w:t>
      </w:r>
      <w:r w:rsidRPr="00A70DC6">
        <w:rPr>
          <w:rFonts w:ascii="Times New Roman" w:hAnsi="Times New Roman"/>
          <w:b/>
        </w:rPr>
        <w:t>:</w:t>
      </w:r>
      <w:r w:rsidRPr="00A70DC6" w:rsidR="0004297B">
        <w:rPr>
          <w:rFonts w:ascii="Times New Roman" w:hAnsi="Times New Roman"/>
          <w:bCs/>
        </w:rPr>
        <w:t xml:space="preserve"> </w:t>
      </w:r>
      <w:bookmarkStart w:name="_Hlk105419349" w:id="23"/>
      <w:r w:rsidR="0091793B">
        <w:rPr>
          <w:rFonts w:ascii="Times New Roman" w:hAnsi="Times New Roman"/>
          <w:bCs/>
        </w:rPr>
        <w:t xml:space="preserve"> </w:t>
      </w:r>
      <w:r w:rsidRPr="005F4E3B" w:rsidR="0004297B">
        <w:rPr>
          <w:rFonts w:ascii="Times New Roman" w:hAnsi="Times New Roman"/>
        </w:rPr>
        <w:t xml:space="preserve">We added language under the heading of </w:t>
      </w:r>
      <w:r w:rsidRPr="005F4E3B" w:rsidR="0004297B">
        <w:rPr>
          <w:rFonts w:ascii="Times New Roman" w:hAnsi="Times New Roman"/>
          <w:b/>
          <w:bCs/>
        </w:rPr>
        <w:t>SECTION 3</w:t>
      </w:r>
      <w:r w:rsidRPr="005F4E3B" w:rsidR="0004297B">
        <w:rPr>
          <w:rFonts w:ascii="Times New Roman" w:hAnsi="Times New Roman"/>
        </w:rPr>
        <w:t xml:space="preserve">. </w:t>
      </w:r>
      <w:r w:rsidR="0091793B">
        <w:rPr>
          <w:rFonts w:ascii="Times New Roman" w:hAnsi="Times New Roman"/>
        </w:rPr>
        <w:t xml:space="preserve"> </w:t>
      </w:r>
      <w:r w:rsidRPr="005F4E3B" w:rsidR="0004297B">
        <w:rPr>
          <w:rFonts w:ascii="Times New Roman" w:hAnsi="Times New Roman"/>
        </w:rPr>
        <w:t>We added the following language:</w:t>
      </w:r>
      <w:bookmarkEnd w:id="23"/>
      <w:r w:rsidR="00A70DC6">
        <w:rPr>
          <w:rFonts w:ascii="Times New Roman" w:hAnsi="Times New Roman"/>
        </w:rPr>
        <w:t xml:space="preserve">  </w:t>
      </w:r>
      <w:r w:rsidRPr="005F4E3B" w:rsidR="0004297B">
        <w:rPr>
          <w:rFonts w:ascii="Times New Roman" w:hAnsi="Times New Roman"/>
          <w:b/>
          <w:bCs/>
        </w:rPr>
        <w:t>“This section lets you share general medical information with us and assists with any records requests.  We will use this information to see what additional questions or forms we may need to send you.”</w:t>
      </w:r>
    </w:p>
    <w:p w:rsidRPr="005F4E3B" w:rsidR="00D6475E" w:rsidP="00D6475E" w:rsidRDefault="00D6475E" w14:paraId="3AC4EB7C" w14:textId="77777777">
      <w:pPr>
        <w:pStyle w:val="ListParagraph"/>
        <w:rPr>
          <w:rFonts w:ascii="Times New Roman" w:hAnsi="Times New Roman"/>
          <w:b/>
          <w:u w:val="single"/>
        </w:rPr>
      </w:pPr>
    </w:p>
    <w:p w:rsidRPr="005F4E3B" w:rsidR="008973A5" w:rsidP="00A70DC6" w:rsidRDefault="00D6475E" w14:paraId="6C537435" w14:textId="3D0A08B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6</w:t>
      </w:r>
      <w:r w:rsidRPr="00A70DC6">
        <w:rPr>
          <w:rFonts w:ascii="Times New Roman" w:hAnsi="Times New Roman"/>
          <w:b/>
        </w:rPr>
        <w:t>:</w:t>
      </w:r>
      <w:r w:rsidRPr="00A70DC6" w:rsidR="0091793B">
        <w:rPr>
          <w:rFonts w:ascii="Times New Roman" w:hAnsi="Times New Roman"/>
          <w:b/>
        </w:rPr>
        <w:t xml:space="preserve"> </w:t>
      </w:r>
      <w:r w:rsidRPr="00A70DC6" w:rsidR="0064404D">
        <w:rPr>
          <w:rFonts w:ascii="Times New Roman" w:hAnsi="Times New Roman"/>
          <w:bCs/>
        </w:rPr>
        <w:t xml:space="preserve"> </w:t>
      </w:r>
      <w:r w:rsidRPr="005F4E3B" w:rsidR="008973A5">
        <w:rPr>
          <w:rFonts w:ascii="Times New Roman" w:hAnsi="Times New Roman"/>
        </w:rPr>
        <w:t xml:space="preserve">Multiple commenters, including the CCD, suggested the form needs to be written in Plain Language. </w:t>
      </w:r>
      <w:r w:rsidR="00A70DC6">
        <w:rPr>
          <w:rFonts w:ascii="Times New Roman" w:hAnsi="Times New Roman"/>
        </w:rPr>
        <w:t xml:space="preserve"> </w:t>
      </w:r>
      <w:r w:rsidRPr="005F4E3B" w:rsidR="008973A5">
        <w:rPr>
          <w:rFonts w:ascii="Times New Roman" w:hAnsi="Times New Roman"/>
        </w:rPr>
        <w:t>They also stated that SSA should ensure the form is written in as clear and concise language as possible, and that SSA should analyze the form for literacy level.  Adding this information assist</w:t>
      </w:r>
      <w:r w:rsidR="0091793B">
        <w:rPr>
          <w:rFonts w:ascii="Times New Roman" w:hAnsi="Times New Roman"/>
        </w:rPr>
        <w:t>s</w:t>
      </w:r>
      <w:r w:rsidRPr="005F4E3B" w:rsidR="008973A5">
        <w:rPr>
          <w:rFonts w:ascii="Times New Roman" w:hAnsi="Times New Roman"/>
        </w:rPr>
        <w:t xml:space="preserve"> the users in understanding why the information is being asked in this section.</w:t>
      </w:r>
    </w:p>
    <w:p w:rsidRPr="005F4E3B" w:rsidR="008973A5" w:rsidP="008973A5" w:rsidRDefault="008973A5" w14:paraId="011E428A" w14:textId="77777777">
      <w:pPr>
        <w:pStyle w:val="ListParagraph"/>
        <w:rPr>
          <w:rFonts w:ascii="Times New Roman" w:hAnsi="Times New Roman"/>
          <w:bCs/>
        </w:rPr>
      </w:pPr>
    </w:p>
    <w:p w:rsidRPr="005F4E3B" w:rsidR="000B460D" w:rsidP="00FB15E2" w:rsidRDefault="008973A5" w14:paraId="57EE1B20" w14:textId="36FDE674">
      <w:pPr>
        <w:pStyle w:val="ListParagraph"/>
        <w:numPr>
          <w:ilvl w:val="0"/>
          <w:numId w:val="4"/>
        </w:numPr>
        <w:spacing w:line="259" w:lineRule="auto"/>
        <w:rPr>
          <w:rFonts w:ascii="Times New Roman" w:hAnsi="Times New Roman"/>
          <w:b/>
        </w:rPr>
      </w:pPr>
      <w:r w:rsidRPr="005F4E3B">
        <w:rPr>
          <w:rFonts w:ascii="Times New Roman" w:hAnsi="Times New Roman"/>
          <w:b/>
          <w:u w:val="single"/>
        </w:rPr>
        <w:t>Change #1</w:t>
      </w:r>
      <w:r w:rsidRPr="005F4E3B" w:rsidR="00721274">
        <w:rPr>
          <w:rFonts w:ascii="Times New Roman" w:hAnsi="Times New Roman"/>
          <w:b/>
          <w:u w:val="single"/>
        </w:rPr>
        <w:t>7</w:t>
      </w:r>
      <w:r w:rsidRPr="00A70DC6">
        <w:rPr>
          <w:rFonts w:ascii="Times New Roman" w:hAnsi="Times New Roman"/>
          <w:b/>
        </w:rPr>
        <w:t>:</w:t>
      </w:r>
      <w:r w:rsidRPr="005F4E3B">
        <w:rPr>
          <w:rFonts w:ascii="Times New Roman" w:hAnsi="Times New Roman"/>
          <w:bCs/>
        </w:rPr>
        <w:t xml:space="preserve"> </w:t>
      </w:r>
      <w:r w:rsidR="0091793B">
        <w:rPr>
          <w:rFonts w:ascii="Times New Roman" w:hAnsi="Times New Roman"/>
          <w:bCs/>
        </w:rPr>
        <w:t xml:space="preserve"> </w:t>
      </w:r>
      <w:r w:rsidRPr="005F4E3B" w:rsidR="000B460D">
        <w:rPr>
          <w:rFonts w:ascii="Times New Roman" w:hAnsi="Times New Roman"/>
          <w:bCs/>
        </w:rPr>
        <w:t xml:space="preserve">We moved </w:t>
      </w:r>
      <w:r w:rsidRPr="005F4E3B" w:rsidR="000B460D">
        <w:rPr>
          <w:rFonts w:ascii="Times New Roman" w:hAnsi="Times New Roman"/>
          <w:b/>
        </w:rPr>
        <w:t xml:space="preserve">Question 3C </w:t>
      </w:r>
      <w:r w:rsidRPr="005F4E3B" w:rsidR="000B460D">
        <w:rPr>
          <w:rFonts w:ascii="Times New Roman" w:hAnsi="Times New Roman"/>
          <w:bCs/>
        </w:rPr>
        <w:t>to</w:t>
      </w:r>
      <w:r w:rsidRPr="005F4E3B" w:rsidR="000B460D">
        <w:rPr>
          <w:rFonts w:ascii="Times New Roman" w:hAnsi="Times New Roman"/>
          <w:b/>
        </w:rPr>
        <w:t xml:space="preserve"> Question 3A</w:t>
      </w:r>
      <w:r w:rsidRPr="005F4E3B" w:rsidR="000B460D">
        <w:rPr>
          <w:rFonts w:ascii="Times New Roman" w:hAnsi="Times New Roman"/>
          <w:bCs/>
        </w:rPr>
        <w:t>.</w:t>
      </w:r>
      <w:r w:rsidR="0091793B">
        <w:rPr>
          <w:rFonts w:ascii="Times New Roman" w:hAnsi="Times New Roman"/>
          <w:bCs/>
        </w:rPr>
        <w:t xml:space="preserve"> </w:t>
      </w:r>
      <w:r w:rsidRPr="005F4E3B" w:rsidR="000B460D">
        <w:rPr>
          <w:rFonts w:ascii="Times New Roman" w:hAnsi="Times New Roman"/>
          <w:bCs/>
        </w:rPr>
        <w:t xml:space="preserve"> Question 3A now reads </w:t>
      </w:r>
      <w:r w:rsidRPr="005F4E3B" w:rsidR="000B460D">
        <w:rPr>
          <w:rFonts w:ascii="Times New Roman" w:hAnsi="Times New Roman"/>
          <w:b/>
        </w:rPr>
        <w:t xml:space="preserve">“List each physical and/or mental health condition that limits your ability to work separately.  If under age 18, list the physical and/or mental health conditions that limit the child’s </w:t>
      </w:r>
      <w:r w:rsidRPr="005F4E3B" w:rsidR="000B460D">
        <w:rPr>
          <w:rFonts w:ascii="Times New Roman" w:hAnsi="Times New Roman"/>
          <w:b/>
        </w:rPr>
        <w:lastRenderedPageBreak/>
        <w:t xml:space="preserve">ability to do the same things as other children the same age.”  If you need to list more conditions, use Section 9 – Remarks. </w:t>
      </w:r>
    </w:p>
    <w:p w:rsidRPr="005F4E3B" w:rsidR="008973A5" w:rsidP="008973A5" w:rsidRDefault="008973A5" w14:paraId="262F2521" w14:textId="77777777">
      <w:pPr>
        <w:pStyle w:val="ListParagraph"/>
        <w:rPr>
          <w:rFonts w:ascii="Times New Roman" w:hAnsi="Times New Roman"/>
          <w:b/>
        </w:rPr>
      </w:pPr>
    </w:p>
    <w:p w:rsidRPr="005F4E3B" w:rsidR="008973A5" w:rsidP="00A70DC6" w:rsidRDefault="008973A5" w14:paraId="5EDC00E1" w14:textId="6488A505">
      <w:pPr>
        <w:pStyle w:val="ListParagraph"/>
        <w:widowControl/>
        <w:snapToGrid/>
        <w:spacing w:line="259" w:lineRule="auto"/>
        <w:ind w:left="360"/>
        <w:rPr>
          <w:rFonts w:ascii="Times New Roman" w:hAnsi="Times New Roman"/>
          <w:b/>
          <w:u w:val="single"/>
        </w:rPr>
      </w:pPr>
      <w:r w:rsidRPr="00A70DC6">
        <w:rPr>
          <w:rFonts w:ascii="Times New Roman" w:hAnsi="Times New Roman"/>
          <w:b/>
          <w:u w:val="single"/>
        </w:rPr>
        <w:t>Justification #1</w:t>
      </w:r>
      <w:r w:rsidRPr="00A70DC6" w:rsidR="00721274">
        <w:rPr>
          <w:rFonts w:ascii="Times New Roman" w:hAnsi="Times New Roman"/>
          <w:b/>
          <w:u w:val="single"/>
        </w:rPr>
        <w:t>7</w:t>
      </w:r>
      <w:r w:rsidRPr="005F4E3B">
        <w:rPr>
          <w:rFonts w:ascii="Times New Roman" w:hAnsi="Times New Roman"/>
          <w:b/>
        </w:rPr>
        <w:t xml:space="preserve">: </w:t>
      </w:r>
      <w:r w:rsidR="0091793B">
        <w:rPr>
          <w:rFonts w:ascii="Times New Roman" w:hAnsi="Times New Roman"/>
          <w:b/>
        </w:rPr>
        <w:t xml:space="preserve"> </w:t>
      </w:r>
      <w:r w:rsidRPr="005F4E3B">
        <w:rPr>
          <w:rFonts w:ascii="Times New Roman" w:hAnsi="Times New Roman"/>
        </w:rPr>
        <w:t xml:space="preserve">Multiple commenters, including the CCD, suggested the form needs to be written in Plain Language. They also stated that SSA should ensure the form is written in as clear and concise language as possible, and that SSA should analyze the form for literacy level.  </w:t>
      </w:r>
      <w:r w:rsidR="0091793B">
        <w:rPr>
          <w:rFonts w:ascii="Times New Roman" w:hAnsi="Times New Roman"/>
        </w:rPr>
        <w:t>We are making this change to revise the language to Plain Language.</w:t>
      </w:r>
    </w:p>
    <w:p w:rsidRPr="005F4E3B" w:rsidR="00D6475E" w:rsidP="00D6475E" w:rsidRDefault="00D6475E" w14:paraId="6D3613E1" w14:textId="77777777">
      <w:pPr>
        <w:pStyle w:val="ListParagraph"/>
        <w:rPr>
          <w:rFonts w:ascii="Times New Roman" w:hAnsi="Times New Roman"/>
          <w:b/>
          <w:u w:val="single"/>
        </w:rPr>
      </w:pPr>
    </w:p>
    <w:p w:rsidRPr="005F4E3B" w:rsidR="00D6475E" w:rsidP="00FB15E2" w:rsidRDefault="008973A5" w14:paraId="557AE285" w14:textId="467865CE">
      <w:pPr>
        <w:pStyle w:val="ListParagraph"/>
        <w:numPr>
          <w:ilvl w:val="0"/>
          <w:numId w:val="4"/>
        </w:numPr>
        <w:rPr>
          <w:rFonts w:ascii="Times New Roman" w:hAnsi="Times New Roman"/>
          <w:bCs/>
        </w:rPr>
      </w:pPr>
      <w:r w:rsidRPr="005F4E3B">
        <w:rPr>
          <w:rFonts w:ascii="Times New Roman" w:hAnsi="Times New Roman"/>
          <w:b/>
          <w:u w:val="single"/>
        </w:rPr>
        <w:t>Change</w:t>
      </w:r>
      <w:r w:rsidRPr="005F4E3B" w:rsidR="00D6475E">
        <w:rPr>
          <w:rFonts w:ascii="Times New Roman" w:hAnsi="Times New Roman"/>
          <w:b/>
          <w:u w:val="single"/>
        </w:rPr>
        <w:t xml:space="preserve"> #1</w:t>
      </w:r>
      <w:r w:rsidRPr="005F4E3B" w:rsidR="00721274">
        <w:rPr>
          <w:rFonts w:ascii="Times New Roman" w:hAnsi="Times New Roman"/>
          <w:b/>
          <w:u w:val="single"/>
        </w:rPr>
        <w:t>8</w:t>
      </w:r>
      <w:r w:rsidRPr="00A70DC6" w:rsidR="00D6475E">
        <w:rPr>
          <w:rFonts w:ascii="Times New Roman" w:hAnsi="Times New Roman"/>
          <w:b/>
        </w:rPr>
        <w:t>:</w:t>
      </w:r>
      <w:r w:rsidRPr="005F4E3B" w:rsidR="00B12F29">
        <w:rPr>
          <w:rFonts w:ascii="Times New Roman" w:hAnsi="Times New Roman"/>
          <w:bCs/>
        </w:rPr>
        <w:t xml:space="preserve"> </w:t>
      </w:r>
      <w:r w:rsidR="0091793B">
        <w:rPr>
          <w:rFonts w:ascii="Times New Roman" w:hAnsi="Times New Roman"/>
          <w:bCs/>
        </w:rPr>
        <w:t xml:space="preserve"> </w:t>
      </w:r>
      <w:r w:rsidRPr="005F4E3B" w:rsidR="000E1293">
        <w:rPr>
          <w:rFonts w:ascii="Times New Roman" w:hAnsi="Times New Roman"/>
          <w:bCs/>
        </w:rPr>
        <w:t xml:space="preserve">We moved </w:t>
      </w:r>
      <w:r w:rsidRPr="005F4E3B" w:rsidR="000E1293">
        <w:rPr>
          <w:rFonts w:ascii="Times New Roman" w:hAnsi="Times New Roman"/>
          <w:b/>
        </w:rPr>
        <w:t xml:space="preserve">Question 3A </w:t>
      </w:r>
      <w:r w:rsidRPr="005F4E3B" w:rsidR="000E1293">
        <w:rPr>
          <w:rFonts w:ascii="Times New Roman" w:hAnsi="Times New Roman"/>
          <w:bCs/>
        </w:rPr>
        <w:t>to</w:t>
      </w:r>
      <w:r w:rsidRPr="005F4E3B" w:rsidR="000E1293">
        <w:rPr>
          <w:rFonts w:ascii="Times New Roman" w:hAnsi="Times New Roman"/>
          <w:b/>
        </w:rPr>
        <w:t xml:space="preserve"> Question 3B</w:t>
      </w:r>
      <w:r w:rsidRPr="005F4E3B" w:rsidR="000E1293">
        <w:rPr>
          <w:rFonts w:ascii="Times New Roman" w:hAnsi="Times New Roman"/>
          <w:bCs/>
        </w:rPr>
        <w:t xml:space="preserve">. </w:t>
      </w:r>
      <w:r w:rsidR="0091793B">
        <w:rPr>
          <w:rFonts w:ascii="Times New Roman" w:hAnsi="Times New Roman"/>
          <w:bCs/>
        </w:rPr>
        <w:t xml:space="preserve"> </w:t>
      </w:r>
      <w:r w:rsidRPr="005F4E3B" w:rsidR="00B12F29">
        <w:rPr>
          <w:rFonts w:ascii="Times New Roman" w:hAnsi="Times New Roman"/>
          <w:bCs/>
        </w:rPr>
        <w:t xml:space="preserve">We removed the following language </w:t>
      </w:r>
      <w:bookmarkStart w:name="_Hlk104648417" w:id="24"/>
      <w:r w:rsidRPr="005F4E3B" w:rsidR="00B12F29">
        <w:rPr>
          <w:rFonts w:ascii="Times New Roman" w:hAnsi="Times New Roman"/>
          <w:b/>
        </w:rPr>
        <w:t>“(if not USA)”</w:t>
      </w:r>
      <w:r w:rsidRPr="005F4E3B" w:rsidR="000E531B">
        <w:rPr>
          <w:rFonts w:ascii="Times New Roman" w:hAnsi="Times New Roman"/>
          <w:bCs/>
        </w:rPr>
        <w:t>.</w:t>
      </w:r>
      <w:r w:rsidRPr="005F4E3B" w:rsidR="00B12F29">
        <w:rPr>
          <w:rFonts w:ascii="Times New Roman" w:hAnsi="Times New Roman"/>
          <w:bCs/>
        </w:rPr>
        <w:t xml:space="preserve"> </w:t>
      </w:r>
      <w:bookmarkEnd w:id="24"/>
      <w:r w:rsidRPr="005F4E3B" w:rsidR="002E7C02">
        <w:rPr>
          <w:rFonts w:ascii="Times New Roman" w:hAnsi="Times New Roman"/>
          <w:bCs/>
        </w:rPr>
        <w:t>Question 3B reads, “</w:t>
      </w:r>
      <w:r w:rsidRPr="005F4E3B" w:rsidR="002E7C02">
        <w:rPr>
          <w:rFonts w:ascii="Times New Roman" w:hAnsi="Times New Roman"/>
        </w:rPr>
        <w:t>What is your height? _____ feet</w:t>
      </w:r>
      <w:r w:rsidRPr="005F4E3B" w:rsidR="00333FF5">
        <w:rPr>
          <w:rFonts w:ascii="Times New Roman" w:hAnsi="Times New Roman"/>
        </w:rPr>
        <w:t xml:space="preserve">      </w:t>
      </w:r>
      <w:r w:rsidRPr="005F4E3B" w:rsidR="002E7C02">
        <w:rPr>
          <w:rFonts w:ascii="Times New Roman" w:hAnsi="Times New Roman"/>
        </w:rPr>
        <w:t xml:space="preserve"> _____ inches   OR   __________ centimeters</w:t>
      </w:r>
      <w:r w:rsidR="00A70DC6">
        <w:rPr>
          <w:rFonts w:ascii="Times New Roman" w:hAnsi="Times New Roman"/>
        </w:rPr>
        <w:t>.</w:t>
      </w:r>
      <w:r w:rsidRPr="005F4E3B" w:rsidR="000E531B">
        <w:rPr>
          <w:rFonts w:ascii="Times New Roman" w:hAnsi="Times New Roman"/>
        </w:rPr>
        <w:t>”</w:t>
      </w:r>
      <w:r w:rsidRPr="005F4E3B" w:rsidR="002E7C02">
        <w:rPr>
          <w:rFonts w:ascii="Times New Roman" w:hAnsi="Times New Roman"/>
        </w:rPr>
        <w:t xml:space="preserve"> </w:t>
      </w:r>
    </w:p>
    <w:p w:rsidRPr="005F4E3B" w:rsidR="00B12F29" w:rsidP="00B12F29" w:rsidRDefault="00B12F29" w14:paraId="3B445F6D" w14:textId="77777777">
      <w:pPr>
        <w:rPr>
          <w:rFonts w:ascii="Times New Roman" w:hAnsi="Times New Roman"/>
          <w:bCs/>
        </w:rPr>
      </w:pPr>
    </w:p>
    <w:p w:rsidRPr="005F4E3B" w:rsidR="00D6475E" w:rsidP="00A70DC6" w:rsidRDefault="00D6475E" w14:paraId="3F3453AD" w14:textId="0A4879D3">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8</w:t>
      </w:r>
      <w:r w:rsidRPr="00A70DC6">
        <w:rPr>
          <w:rFonts w:ascii="Times New Roman" w:hAnsi="Times New Roman"/>
          <w:b/>
        </w:rPr>
        <w:t>:</w:t>
      </w:r>
      <w:r w:rsidRPr="00A70DC6" w:rsidR="005D19EC">
        <w:rPr>
          <w:rFonts w:ascii="Times New Roman" w:hAnsi="Times New Roman"/>
          <w:bCs/>
        </w:rPr>
        <w:t xml:space="preserve"> </w:t>
      </w:r>
      <w:bookmarkStart w:name="_Hlk104649485" w:id="25"/>
      <w:r w:rsidR="0091793B">
        <w:rPr>
          <w:rFonts w:ascii="Times New Roman" w:hAnsi="Times New Roman"/>
          <w:bCs/>
        </w:rPr>
        <w:t xml:space="preserve"> </w:t>
      </w:r>
      <w:r w:rsidRPr="005F4E3B" w:rsidR="005D19EC">
        <w:rPr>
          <w:rFonts w:ascii="Times New Roman" w:hAnsi="Times New Roman"/>
          <w:bCs/>
        </w:rPr>
        <w:t>Based on public comment and Usability Testing,</w:t>
      </w:r>
      <w:r w:rsidR="0091793B">
        <w:rPr>
          <w:rFonts w:ascii="Times New Roman" w:hAnsi="Times New Roman"/>
          <w:bCs/>
        </w:rPr>
        <w:t xml:space="preserve"> we revised</w:t>
      </w:r>
      <w:r w:rsidRPr="005F4E3B" w:rsidR="005D19EC">
        <w:rPr>
          <w:rFonts w:ascii="Times New Roman" w:hAnsi="Times New Roman"/>
          <w:bCs/>
        </w:rPr>
        <w:t xml:space="preserve"> Question 3B to provide clarity on the information </w:t>
      </w:r>
      <w:r w:rsidR="0091793B">
        <w:rPr>
          <w:rFonts w:ascii="Times New Roman" w:hAnsi="Times New Roman"/>
          <w:bCs/>
        </w:rPr>
        <w:t>we are requesting from respondents</w:t>
      </w:r>
      <w:r w:rsidRPr="005F4E3B" w:rsidR="005D19EC">
        <w:rPr>
          <w:rFonts w:ascii="Times New Roman" w:hAnsi="Times New Roman"/>
          <w:bCs/>
        </w:rPr>
        <w:t>.</w:t>
      </w:r>
      <w:bookmarkEnd w:id="25"/>
    </w:p>
    <w:p w:rsidRPr="005F4E3B" w:rsidR="00D6475E" w:rsidP="00D6475E" w:rsidRDefault="00D6475E" w14:paraId="3DC72172" w14:textId="77777777">
      <w:pPr>
        <w:pStyle w:val="ListParagraph"/>
        <w:rPr>
          <w:rFonts w:ascii="Times New Roman" w:hAnsi="Times New Roman"/>
          <w:b/>
          <w:u w:val="single"/>
        </w:rPr>
      </w:pPr>
    </w:p>
    <w:p w:rsidRPr="005F4E3B" w:rsidR="00D6475E" w:rsidP="00FB15E2" w:rsidRDefault="00D6475E" w14:paraId="64D0EAA8" w14:textId="692EF32F">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#1</w:t>
      </w:r>
      <w:r w:rsidRPr="005F4E3B" w:rsidR="00721274">
        <w:rPr>
          <w:rFonts w:ascii="Times New Roman" w:hAnsi="Times New Roman"/>
          <w:b/>
          <w:u w:val="single"/>
        </w:rPr>
        <w:t>9</w:t>
      </w:r>
      <w:r w:rsidRPr="00A70DC6">
        <w:rPr>
          <w:rFonts w:ascii="Times New Roman" w:hAnsi="Times New Roman"/>
          <w:b/>
        </w:rPr>
        <w:t>:</w:t>
      </w:r>
      <w:r w:rsidRPr="00A70DC6" w:rsidR="0001003F">
        <w:rPr>
          <w:rFonts w:ascii="Times New Roman" w:hAnsi="Times New Roman"/>
          <w:b/>
        </w:rPr>
        <w:t xml:space="preserve"> </w:t>
      </w:r>
      <w:r w:rsidRPr="00A70DC6" w:rsidR="0091793B">
        <w:rPr>
          <w:rFonts w:ascii="Times New Roman" w:hAnsi="Times New Roman"/>
          <w:b/>
        </w:rPr>
        <w:t xml:space="preserve"> </w:t>
      </w:r>
      <w:r w:rsidRPr="005F4E3B" w:rsidR="0001003F">
        <w:rPr>
          <w:rFonts w:ascii="Times New Roman" w:hAnsi="Times New Roman"/>
          <w:bCs/>
        </w:rPr>
        <w:t xml:space="preserve">We moved </w:t>
      </w:r>
      <w:r w:rsidRPr="005F4E3B" w:rsidR="0001003F">
        <w:rPr>
          <w:rFonts w:ascii="Times New Roman" w:hAnsi="Times New Roman"/>
          <w:b/>
        </w:rPr>
        <w:t>Question 3B</w:t>
      </w:r>
      <w:r w:rsidRPr="005F4E3B" w:rsidR="0001003F">
        <w:rPr>
          <w:rFonts w:ascii="Times New Roman" w:hAnsi="Times New Roman"/>
          <w:bCs/>
        </w:rPr>
        <w:t xml:space="preserve"> to </w:t>
      </w:r>
      <w:r w:rsidRPr="005F4E3B" w:rsidR="0001003F">
        <w:rPr>
          <w:rFonts w:ascii="Times New Roman" w:hAnsi="Times New Roman"/>
          <w:b/>
        </w:rPr>
        <w:t>Question 3C</w:t>
      </w:r>
      <w:r w:rsidRPr="005F4E3B" w:rsidR="0001003F">
        <w:rPr>
          <w:rFonts w:ascii="Times New Roman" w:hAnsi="Times New Roman"/>
          <w:bCs/>
        </w:rPr>
        <w:t xml:space="preserve">. </w:t>
      </w:r>
      <w:r w:rsidR="0091793B">
        <w:rPr>
          <w:rFonts w:ascii="Times New Roman" w:hAnsi="Times New Roman"/>
          <w:bCs/>
        </w:rPr>
        <w:t xml:space="preserve"> </w:t>
      </w:r>
      <w:r w:rsidRPr="005F4E3B" w:rsidR="0001003F">
        <w:rPr>
          <w:rFonts w:ascii="Times New Roman" w:hAnsi="Times New Roman"/>
          <w:bCs/>
        </w:rPr>
        <w:t xml:space="preserve">We moved the following language </w:t>
      </w:r>
      <w:r w:rsidRPr="005F4E3B" w:rsidR="0001003F">
        <w:rPr>
          <w:rFonts w:ascii="Times New Roman" w:hAnsi="Times New Roman"/>
          <w:b/>
        </w:rPr>
        <w:t>“(if not USA)</w:t>
      </w:r>
      <w:r w:rsidR="0091793B">
        <w:rPr>
          <w:rFonts w:ascii="Times New Roman" w:hAnsi="Times New Roman"/>
          <w:b/>
        </w:rPr>
        <w:t>.</w:t>
      </w:r>
      <w:r w:rsidRPr="005F4E3B" w:rsidR="0001003F">
        <w:rPr>
          <w:rFonts w:ascii="Times New Roman" w:hAnsi="Times New Roman"/>
          <w:b/>
        </w:rPr>
        <w:t>”</w:t>
      </w:r>
      <w:r w:rsidRPr="005F4E3B" w:rsidR="000E531B">
        <w:rPr>
          <w:rFonts w:ascii="Times New Roman" w:hAnsi="Times New Roman"/>
          <w:bCs/>
        </w:rPr>
        <w:t xml:space="preserve"> </w:t>
      </w:r>
      <w:r w:rsidR="0091793B">
        <w:rPr>
          <w:rFonts w:ascii="Times New Roman" w:hAnsi="Times New Roman"/>
          <w:bCs/>
        </w:rPr>
        <w:t xml:space="preserve"> </w:t>
      </w:r>
      <w:r w:rsidRPr="005F4E3B" w:rsidR="000E531B">
        <w:rPr>
          <w:rFonts w:ascii="Times New Roman" w:hAnsi="Times New Roman"/>
          <w:bCs/>
        </w:rPr>
        <w:t>Question 3C now reads, “What is your weight? __________ pounds   OR       __________ kilograms</w:t>
      </w:r>
      <w:r w:rsidR="0091793B">
        <w:rPr>
          <w:rFonts w:ascii="Times New Roman" w:hAnsi="Times New Roman"/>
          <w:bCs/>
        </w:rPr>
        <w:t>.</w:t>
      </w:r>
      <w:r w:rsidRPr="005F4E3B" w:rsidR="000E531B">
        <w:rPr>
          <w:rFonts w:ascii="Times New Roman" w:hAnsi="Times New Roman"/>
          <w:bCs/>
        </w:rPr>
        <w:t xml:space="preserve">” </w:t>
      </w:r>
    </w:p>
    <w:p w:rsidRPr="005F4E3B" w:rsidR="00D6475E" w:rsidP="00D6475E" w:rsidRDefault="00D6475E" w14:paraId="2ECC709A" w14:textId="77777777">
      <w:pPr>
        <w:pStyle w:val="ListParagraph"/>
        <w:rPr>
          <w:rFonts w:ascii="Times New Roman" w:hAnsi="Times New Roman"/>
          <w:b/>
          <w:u w:val="single"/>
        </w:rPr>
      </w:pPr>
    </w:p>
    <w:p w:rsidRPr="005F4E3B" w:rsidR="00D6475E" w:rsidP="00A70DC6" w:rsidRDefault="00D6475E" w14:paraId="2AAFA151" w14:textId="75D27025">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#1</w:t>
      </w:r>
      <w:r w:rsidRPr="005F4E3B" w:rsidR="00721274">
        <w:rPr>
          <w:rFonts w:ascii="Times New Roman" w:hAnsi="Times New Roman"/>
          <w:b/>
          <w:u w:val="single"/>
        </w:rPr>
        <w:t>9</w:t>
      </w:r>
      <w:r w:rsidRPr="00A70DC6">
        <w:rPr>
          <w:rFonts w:ascii="Times New Roman" w:hAnsi="Times New Roman"/>
          <w:b/>
        </w:rPr>
        <w:t>:</w:t>
      </w:r>
      <w:r w:rsidRPr="00A70DC6" w:rsidR="005D19EC">
        <w:rPr>
          <w:rFonts w:ascii="Times New Roman" w:hAnsi="Times New Roman"/>
          <w:bCs/>
        </w:rPr>
        <w:t xml:space="preserve"> </w:t>
      </w:r>
      <w:bookmarkStart w:name="_Hlk104650543" w:id="26"/>
      <w:r w:rsidR="0091793B">
        <w:rPr>
          <w:rFonts w:ascii="Times New Roman" w:hAnsi="Times New Roman"/>
          <w:bCs/>
        </w:rPr>
        <w:t xml:space="preserve"> </w:t>
      </w:r>
      <w:r w:rsidRPr="005F4E3B" w:rsidR="005D19EC">
        <w:rPr>
          <w:rFonts w:ascii="Times New Roman" w:hAnsi="Times New Roman"/>
          <w:bCs/>
        </w:rPr>
        <w:t xml:space="preserve">Based on public comment and Usability Testing, </w:t>
      </w:r>
      <w:r w:rsidR="0091793B">
        <w:rPr>
          <w:rFonts w:ascii="Times New Roman" w:hAnsi="Times New Roman"/>
          <w:bCs/>
        </w:rPr>
        <w:t xml:space="preserve">we revised </w:t>
      </w:r>
      <w:r w:rsidRPr="005F4E3B" w:rsidR="005D19EC">
        <w:rPr>
          <w:rFonts w:ascii="Times New Roman" w:hAnsi="Times New Roman"/>
          <w:bCs/>
        </w:rPr>
        <w:t xml:space="preserve">Question 3C to provide clarity on the information </w:t>
      </w:r>
      <w:r w:rsidR="0091793B">
        <w:rPr>
          <w:rFonts w:ascii="Times New Roman" w:hAnsi="Times New Roman"/>
          <w:bCs/>
        </w:rPr>
        <w:t>we are asking from respondents</w:t>
      </w:r>
      <w:r w:rsidRPr="005F4E3B" w:rsidR="005D19EC">
        <w:rPr>
          <w:rFonts w:ascii="Times New Roman" w:hAnsi="Times New Roman"/>
          <w:bCs/>
        </w:rPr>
        <w:t>.</w:t>
      </w:r>
      <w:r w:rsidRPr="005F4E3B" w:rsidR="005D19EC">
        <w:rPr>
          <w:rFonts w:ascii="Times New Roman" w:hAnsi="Times New Roman"/>
          <w:b/>
          <w:u w:val="single"/>
        </w:rPr>
        <w:t xml:space="preserve"> </w:t>
      </w:r>
      <w:bookmarkEnd w:id="26"/>
    </w:p>
    <w:p w:rsidRPr="005F4E3B" w:rsidR="00D6475E" w:rsidP="00D6475E" w:rsidRDefault="00D6475E" w14:paraId="22475DE3" w14:textId="77777777">
      <w:pPr>
        <w:pStyle w:val="ListParagraph"/>
        <w:rPr>
          <w:rFonts w:ascii="Times New Roman" w:hAnsi="Times New Roman"/>
          <w:b/>
          <w:u w:val="single"/>
        </w:rPr>
      </w:pPr>
    </w:p>
    <w:p w:rsidRPr="005F4E3B" w:rsidR="001F0012" w:rsidP="00FB15E2" w:rsidRDefault="00D6475E" w14:paraId="5F033128" w14:textId="2E798510">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721274">
        <w:rPr>
          <w:rFonts w:ascii="Times New Roman" w:hAnsi="Times New Roman"/>
          <w:b/>
          <w:u w:val="single"/>
        </w:rPr>
        <w:t>20</w:t>
      </w:r>
      <w:r w:rsidRPr="00A70DC6">
        <w:rPr>
          <w:rFonts w:ascii="Times New Roman" w:hAnsi="Times New Roman"/>
          <w:b/>
        </w:rPr>
        <w:t>:</w:t>
      </w:r>
      <w:r w:rsidRPr="00A70DC6" w:rsidR="00465143">
        <w:rPr>
          <w:rFonts w:ascii="Times New Roman" w:hAnsi="Times New Roman"/>
          <w:bCs/>
        </w:rPr>
        <w:t xml:space="preserve"> </w:t>
      </w:r>
      <w:r w:rsidR="00A70DC6">
        <w:rPr>
          <w:rFonts w:ascii="Times New Roman" w:hAnsi="Times New Roman"/>
          <w:bCs/>
        </w:rPr>
        <w:t xml:space="preserve"> </w:t>
      </w:r>
      <w:r w:rsidRPr="005F4E3B" w:rsidR="001F0012">
        <w:rPr>
          <w:rFonts w:ascii="Times New Roman" w:hAnsi="Times New Roman"/>
          <w:bCs/>
        </w:rPr>
        <w:t xml:space="preserve">We revised the language in </w:t>
      </w:r>
      <w:r w:rsidRPr="005F4E3B" w:rsidR="001F0012">
        <w:rPr>
          <w:rFonts w:ascii="Times New Roman" w:hAnsi="Times New Roman"/>
          <w:b/>
        </w:rPr>
        <w:t>Question 3D</w:t>
      </w:r>
      <w:r w:rsidRPr="005F4E3B" w:rsidR="001F0012">
        <w:rPr>
          <w:rFonts w:ascii="Times New Roman" w:hAnsi="Times New Roman"/>
          <w:bCs/>
        </w:rPr>
        <w:t xml:space="preserve">. </w:t>
      </w:r>
      <w:r w:rsidR="0091793B">
        <w:rPr>
          <w:rFonts w:ascii="Times New Roman" w:hAnsi="Times New Roman"/>
          <w:bCs/>
        </w:rPr>
        <w:t xml:space="preserve"> </w:t>
      </w:r>
      <w:r w:rsidRPr="005F4E3B" w:rsidR="001F0012">
        <w:rPr>
          <w:rFonts w:ascii="Times New Roman" w:hAnsi="Times New Roman"/>
          <w:bCs/>
        </w:rPr>
        <w:t xml:space="preserve">We added the language, </w:t>
      </w:r>
      <w:r w:rsidRPr="005F4E3B" w:rsidR="001F0012">
        <w:rPr>
          <w:rFonts w:ascii="Times New Roman" w:hAnsi="Times New Roman"/>
          <w:b/>
        </w:rPr>
        <w:t xml:space="preserve">“Within the last 12 months” </w:t>
      </w:r>
      <w:r w:rsidRPr="005F4E3B" w:rsidR="001F0012">
        <w:rPr>
          <w:rFonts w:ascii="Times New Roman" w:hAnsi="Times New Roman"/>
          <w:bCs/>
        </w:rPr>
        <w:t>to the beginning of the question.</w:t>
      </w:r>
      <w:r w:rsidR="0091793B">
        <w:rPr>
          <w:rFonts w:ascii="Times New Roman" w:hAnsi="Times New Roman"/>
          <w:bCs/>
        </w:rPr>
        <w:t xml:space="preserve"> </w:t>
      </w:r>
      <w:r w:rsidRPr="005F4E3B" w:rsidR="001F0012">
        <w:rPr>
          <w:rFonts w:ascii="Times New Roman" w:hAnsi="Times New Roman"/>
          <w:bCs/>
        </w:rPr>
        <w:t xml:space="preserve"> </w:t>
      </w:r>
      <w:r w:rsidRPr="005F4E3B" w:rsidR="00B33D36">
        <w:rPr>
          <w:rFonts w:ascii="Times New Roman" w:hAnsi="Times New Roman"/>
        </w:rPr>
        <w:t xml:space="preserve">We revised this question to only ask for the name of facility or doctor/phone number/address and last date seen. </w:t>
      </w:r>
      <w:r w:rsidRPr="005F4E3B" w:rsidR="00B33D36">
        <w:rPr>
          <w:rFonts w:ascii="Times New Roman" w:hAnsi="Times New Roman"/>
          <w:bCs/>
        </w:rPr>
        <w:t xml:space="preserve"> We removed the following language from the chart, </w:t>
      </w:r>
      <w:r w:rsidRPr="005F4E3B" w:rsidR="00B33D36">
        <w:rPr>
          <w:rFonts w:ascii="Times New Roman" w:hAnsi="Times New Roman"/>
          <w:b/>
        </w:rPr>
        <w:t>“First Visit, Next Scheduled Appointment (if any), Emergency Room Visits and Overnight Hospital Stays</w:t>
      </w:r>
      <w:r w:rsidR="0091793B">
        <w:rPr>
          <w:rFonts w:ascii="Times New Roman" w:hAnsi="Times New Roman"/>
          <w:b/>
        </w:rPr>
        <w:t>.</w:t>
      </w:r>
      <w:r w:rsidRPr="005F4E3B" w:rsidR="00B33D36">
        <w:rPr>
          <w:rFonts w:ascii="Times New Roman" w:hAnsi="Times New Roman"/>
          <w:b/>
        </w:rPr>
        <w:t>”</w:t>
      </w:r>
    </w:p>
    <w:p w:rsidRPr="005F4E3B" w:rsidR="00D6475E" w:rsidP="00D6475E" w:rsidRDefault="00D6475E" w14:paraId="7B0D5F1C" w14:textId="77777777">
      <w:pPr>
        <w:pStyle w:val="ListParagraph"/>
        <w:rPr>
          <w:rFonts w:ascii="Times New Roman" w:hAnsi="Times New Roman"/>
          <w:b/>
          <w:u w:val="single"/>
        </w:rPr>
      </w:pPr>
    </w:p>
    <w:p w:rsidRPr="005F4E3B" w:rsidR="00D6475E" w:rsidP="00A70DC6" w:rsidRDefault="00D6475E" w14:paraId="49B33537" w14:textId="0A3D9F29">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721274">
        <w:rPr>
          <w:rFonts w:ascii="Times New Roman" w:hAnsi="Times New Roman"/>
          <w:b/>
          <w:u w:val="single"/>
        </w:rPr>
        <w:t>20</w:t>
      </w:r>
      <w:r w:rsidRPr="00A70DC6">
        <w:rPr>
          <w:rFonts w:ascii="Times New Roman" w:hAnsi="Times New Roman"/>
          <w:b/>
        </w:rPr>
        <w:t>:</w:t>
      </w:r>
      <w:r w:rsidRPr="00A70DC6" w:rsidR="00465143">
        <w:rPr>
          <w:rFonts w:ascii="Times New Roman" w:hAnsi="Times New Roman"/>
          <w:b/>
        </w:rPr>
        <w:t xml:space="preserve"> </w:t>
      </w:r>
      <w:r w:rsidRPr="00A70DC6" w:rsidR="0091793B">
        <w:rPr>
          <w:rFonts w:ascii="Times New Roman" w:hAnsi="Times New Roman"/>
          <w:b/>
        </w:rPr>
        <w:t xml:space="preserve"> </w:t>
      </w:r>
      <w:r w:rsidRPr="005F4E3B" w:rsidR="001F0012">
        <w:rPr>
          <w:rFonts w:ascii="Times New Roman" w:hAnsi="Times New Roman"/>
          <w:bCs/>
        </w:rPr>
        <w:t xml:space="preserve">Based on public comment and Usability Testing, </w:t>
      </w:r>
      <w:r w:rsidR="0091793B">
        <w:rPr>
          <w:rFonts w:ascii="Times New Roman" w:hAnsi="Times New Roman"/>
          <w:bCs/>
        </w:rPr>
        <w:t xml:space="preserve">we revised </w:t>
      </w:r>
      <w:r w:rsidRPr="005F4E3B" w:rsidR="001F0012">
        <w:rPr>
          <w:rFonts w:ascii="Times New Roman" w:hAnsi="Times New Roman"/>
          <w:bCs/>
        </w:rPr>
        <w:t>Question 3</w:t>
      </w:r>
      <w:r w:rsidRPr="005F4E3B" w:rsidR="00E8523A">
        <w:rPr>
          <w:rFonts w:ascii="Times New Roman" w:hAnsi="Times New Roman"/>
          <w:bCs/>
        </w:rPr>
        <w:t>D</w:t>
      </w:r>
      <w:r w:rsidRPr="005F4E3B" w:rsidR="001F0012">
        <w:rPr>
          <w:rFonts w:ascii="Times New Roman" w:hAnsi="Times New Roman"/>
          <w:bCs/>
        </w:rPr>
        <w:t xml:space="preserve"> to provide clarity on the information </w:t>
      </w:r>
      <w:r w:rsidR="0091793B">
        <w:rPr>
          <w:rFonts w:ascii="Times New Roman" w:hAnsi="Times New Roman"/>
          <w:bCs/>
        </w:rPr>
        <w:t>we are asking for from respondents</w:t>
      </w:r>
      <w:r w:rsidRPr="005F4E3B" w:rsidR="00E8523A">
        <w:rPr>
          <w:rFonts w:ascii="Times New Roman" w:hAnsi="Times New Roman"/>
          <w:bCs/>
        </w:rPr>
        <w:t xml:space="preserve">. </w:t>
      </w:r>
      <w:r w:rsidRPr="005F4E3B" w:rsidR="001F0012">
        <w:rPr>
          <w:rFonts w:ascii="Times New Roman" w:hAnsi="Times New Roman"/>
          <w:bCs/>
        </w:rPr>
        <w:t xml:space="preserve"> </w:t>
      </w:r>
      <w:r w:rsidRPr="005F4E3B" w:rsidR="00E8523A">
        <w:rPr>
          <w:rFonts w:ascii="Times New Roman" w:hAnsi="Times New Roman"/>
          <w:bCs/>
        </w:rPr>
        <w:t xml:space="preserve">Public comment suggested this was the most stressful question and caused the most burden when completing this form. </w:t>
      </w:r>
      <w:r w:rsidR="0091793B">
        <w:rPr>
          <w:rFonts w:ascii="Times New Roman" w:hAnsi="Times New Roman"/>
          <w:bCs/>
        </w:rPr>
        <w:t xml:space="preserve">  We believe this revision will help alleviate some of this stress.</w:t>
      </w:r>
    </w:p>
    <w:p w:rsidRPr="005F4E3B" w:rsidR="00D6475E" w:rsidP="00D6475E" w:rsidRDefault="00D6475E" w14:paraId="715C6889" w14:textId="77777777">
      <w:pPr>
        <w:pStyle w:val="ListParagraph"/>
        <w:rPr>
          <w:rFonts w:ascii="Times New Roman" w:hAnsi="Times New Roman"/>
          <w:b/>
          <w:u w:val="single"/>
        </w:rPr>
      </w:pPr>
    </w:p>
    <w:p w:rsidRPr="005F4E3B" w:rsidR="00D6475E" w:rsidP="00FB15E2" w:rsidRDefault="00712DB0" w14:paraId="5797B089" w14:textId="1B8BB2DC">
      <w:pPr>
        <w:pStyle w:val="ListParagraph"/>
        <w:widowControl/>
        <w:numPr>
          <w:ilvl w:val="0"/>
          <w:numId w:val="4"/>
        </w:numPr>
        <w:spacing w:line="259" w:lineRule="auto"/>
        <w:rPr>
          <w:rFonts w:ascii="Times New Roman" w:hAnsi="Times New Roman"/>
          <w:b/>
        </w:rPr>
      </w:pPr>
      <w:r w:rsidRPr="005F4E3B">
        <w:rPr>
          <w:rFonts w:ascii="Times New Roman" w:hAnsi="Times New Roman"/>
          <w:b/>
          <w:u w:val="single"/>
        </w:rPr>
        <w:t>Change #</w:t>
      </w:r>
      <w:r w:rsidRPr="005F4E3B" w:rsidR="008973A5">
        <w:rPr>
          <w:rFonts w:ascii="Times New Roman" w:hAnsi="Times New Roman"/>
          <w:b/>
          <w:u w:val="single"/>
        </w:rPr>
        <w:t>2</w:t>
      </w:r>
      <w:r w:rsidRPr="005F4E3B" w:rsidR="00721274">
        <w:rPr>
          <w:rFonts w:ascii="Times New Roman" w:hAnsi="Times New Roman"/>
          <w:b/>
          <w:u w:val="single"/>
        </w:rPr>
        <w:t>1</w:t>
      </w:r>
      <w:r w:rsidRPr="00A70DC6">
        <w:rPr>
          <w:rFonts w:ascii="Times New Roman" w:hAnsi="Times New Roman"/>
          <w:b/>
        </w:rPr>
        <w:t>:</w:t>
      </w:r>
      <w:r w:rsidRPr="00A70DC6" w:rsidR="00D42329">
        <w:rPr>
          <w:rFonts w:ascii="Times New Roman" w:hAnsi="Times New Roman"/>
          <w:b/>
        </w:rPr>
        <w:t xml:space="preserve"> </w:t>
      </w:r>
      <w:r w:rsidRPr="00A70DC6" w:rsidR="0091793B">
        <w:rPr>
          <w:rFonts w:ascii="Times New Roman" w:hAnsi="Times New Roman"/>
          <w:b/>
        </w:rPr>
        <w:t xml:space="preserve"> </w:t>
      </w:r>
      <w:r w:rsidRPr="005F4E3B" w:rsidR="00D42329">
        <w:rPr>
          <w:rFonts w:ascii="Times New Roman" w:hAnsi="Times New Roman"/>
          <w:b/>
        </w:rPr>
        <w:t xml:space="preserve">We revised Question 3E by adding a table to collect the information </w:t>
      </w:r>
      <w:r w:rsidRPr="005F4E3B" w:rsidR="00417698">
        <w:rPr>
          <w:rFonts w:ascii="Times New Roman" w:hAnsi="Times New Roman"/>
          <w:b/>
        </w:rPr>
        <w:t>with</w:t>
      </w:r>
      <w:r w:rsidRPr="005F4E3B" w:rsidR="00D42329">
        <w:rPr>
          <w:rFonts w:ascii="Times New Roman" w:hAnsi="Times New Roman"/>
          <w:b/>
        </w:rPr>
        <w:t>in the question.</w:t>
      </w:r>
    </w:p>
    <w:p w:rsidRPr="005F4E3B" w:rsidR="00712DB0" w:rsidP="00712DB0" w:rsidRDefault="00712DB0" w14:paraId="4B028800" w14:textId="77777777">
      <w:pPr>
        <w:pStyle w:val="ListParagraph"/>
        <w:rPr>
          <w:rFonts w:ascii="Times New Roman" w:hAnsi="Times New Roman"/>
          <w:b/>
          <w:u w:val="single"/>
        </w:rPr>
      </w:pPr>
    </w:p>
    <w:p w:rsidRPr="005F4E3B" w:rsidR="00712DB0" w:rsidP="00A70DC6" w:rsidRDefault="00712DB0" w14:paraId="7F0702C7" w14:textId="34A5E907">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8973A5">
        <w:rPr>
          <w:rFonts w:ascii="Times New Roman" w:hAnsi="Times New Roman"/>
          <w:b/>
          <w:u w:val="single"/>
        </w:rPr>
        <w:t>2</w:t>
      </w:r>
      <w:r w:rsidRPr="005F4E3B" w:rsidR="00721274">
        <w:rPr>
          <w:rFonts w:ascii="Times New Roman" w:hAnsi="Times New Roman"/>
          <w:b/>
          <w:u w:val="single"/>
        </w:rPr>
        <w:t>1</w:t>
      </w:r>
      <w:r w:rsidRPr="00A70DC6">
        <w:rPr>
          <w:rFonts w:ascii="Times New Roman" w:hAnsi="Times New Roman"/>
          <w:b/>
        </w:rPr>
        <w:t>:</w:t>
      </w:r>
      <w:r w:rsidRPr="00A70DC6" w:rsidR="00D42329">
        <w:rPr>
          <w:rFonts w:ascii="Times New Roman" w:hAnsi="Times New Roman"/>
          <w:b/>
        </w:rPr>
        <w:t xml:space="preserve"> </w:t>
      </w:r>
      <w:bookmarkStart w:name="_Hlk104652028" w:id="27"/>
      <w:r w:rsidRPr="00A70DC6" w:rsidR="0091793B">
        <w:rPr>
          <w:rFonts w:ascii="Times New Roman" w:hAnsi="Times New Roman"/>
          <w:b/>
        </w:rPr>
        <w:t xml:space="preserve"> </w:t>
      </w:r>
      <w:r w:rsidRPr="005F4E3B" w:rsidR="00D42329">
        <w:rPr>
          <w:rFonts w:ascii="Times New Roman" w:hAnsi="Times New Roman"/>
          <w:bCs/>
        </w:rPr>
        <w:t>Based on public comment and Usability Testing this question was difficult to complete due to the free format narrative</w:t>
      </w:r>
      <w:r w:rsidRPr="005F4E3B" w:rsidR="00152179">
        <w:rPr>
          <w:rFonts w:ascii="Times New Roman" w:hAnsi="Times New Roman"/>
          <w:bCs/>
        </w:rPr>
        <w:t xml:space="preserve"> and creating unity within the form</w:t>
      </w:r>
      <w:r w:rsidRPr="005F4E3B" w:rsidR="00D42329">
        <w:rPr>
          <w:rFonts w:ascii="Times New Roman" w:hAnsi="Times New Roman"/>
          <w:bCs/>
        </w:rPr>
        <w:t>. Revising the question by adding a table provides a simply w</w:t>
      </w:r>
      <w:r w:rsidRPr="005F4E3B" w:rsidR="00522923">
        <w:rPr>
          <w:rFonts w:ascii="Times New Roman" w:hAnsi="Times New Roman"/>
          <w:bCs/>
        </w:rPr>
        <w:t xml:space="preserve">ay to collect the </w:t>
      </w:r>
      <w:r w:rsidRPr="005F4E3B" w:rsidR="00A70DC6">
        <w:rPr>
          <w:rFonts w:ascii="Times New Roman" w:hAnsi="Times New Roman"/>
          <w:bCs/>
        </w:rPr>
        <w:t>information</w:t>
      </w:r>
      <w:r w:rsidR="00A70DC6">
        <w:rPr>
          <w:rFonts w:ascii="Times New Roman" w:hAnsi="Times New Roman"/>
          <w:bCs/>
        </w:rPr>
        <w:t xml:space="preserve"> and</w:t>
      </w:r>
      <w:r w:rsidR="0091793B">
        <w:rPr>
          <w:rFonts w:ascii="Times New Roman" w:hAnsi="Times New Roman"/>
          <w:bCs/>
        </w:rPr>
        <w:t xml:space="preserve"> </w:t>
      </w:r>
      <w:r w:rsidRPr="005F4E3B" w:rsidR="00522923">
        <w:rPr>
          <w:rFonts w:ascii="Times New Roman" w:hAnsi="Times New Roman"/>
          <w:bCs/>
        </w:rPr>
        <w:t xml:space="preserve"> reduc</w:t>
      </w:r>
      <w:r w:rsidR="0091793B">
        <w:rPr>
          <w:rFonts w:ascii="Times New Roman" w:hAnsi="Times New Roman"/>
          <w:bCs/>
        </w:rPr>
        <w:t>es</w:t>
      </w:r>
      <w:r w:rsidRPr="005F4E3B" w:rsidR="00522923">
        <w:rPr>
          <w:rFonts w:ascii="Times New Roman" w:hAnsi="Times New Roman"/>
          <w:bCs/>
        </w:rPr>
        <w:t xml:space="preserve"> burden.</w:t>
      </w:r>
      <w:r w:rsidRPr="005F4E3B" w:rsidR="00D42329">
        <w:rPr>
          <w:rFonts w:ascii="Times New Roman" w:hAnsi="Times New Roman"/>
          <w:b/>
        </w:rPr>
        <w:t xml:space="preserve"> </w:t>
      </w:r>
      <w:bookmarkEnd w:id="27"/>
    </w:p>
    <w:p w:rsidRPr="005F4E3B" w:rsidR="00712DB0" w:rsidP="00712DB0" w:rsidRDefault="00712DB0" w14:paraId="0B8AECD9" w14:textId="77777777">
      <w:pPr>
        <w:pStyle w:val="ListParagraph"/>
        <w:rPr>
          <w:rFonts w:ascii="Times New Roman" w:hAnsi="Times New Roman"/>
          <w:b/>
          <w:u w:val="single"/>
        </w:rPr>
      </w:pPr>
    </w:p>
    <w:p w:rsidRPr="005F4E3B" w:rsidR="00712DB0" w:rsidP="00FB15E2" w:rsidRDefault="00712DB0" w14:paraId="5DE24BD8" w14:textId="2A49BC59">
      <w:pPr>
        <w:pStyle w:val="ListParagraph"/>
        <w:widowControl/>
        <w:numPr>
          <w:ilvl w:val="0"/>
          <w:numId w:val="4"/>
        </w:numPr>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2</w:t>
      </w:r>
      <w:r w:rsidRPr="00A70DC6">
        <w:rPr>
          <w:rFonts w:ascii="Times New Roman" w:hAnsi="Times New Roman"/>
          <w:b/>
        </w:rPr>
        <w:t>:</w:t>
      </w:r>
      <w:r w:rsidRPr="00A70DC6" w:rsidR="00152179">
        <w:rPr>
          <w:rFonts w:ascii="Times New Roman" w:hAnsi="Times New Roman"/>
          <w:b/>
        </w:rPr>
        <w:t xml:space="preserve"> </w:t>
      </w:r>
      <w:r w:rsidRPr="00A70DC6" w:rsidR="0091793B">
        <w:rPr>
          <w:rFonts w:ascii="Times New Roman" w:hAnsi="Times New Roman"/>
          <w:b/>
        </w:rPr>
        <w:t xml:space="preserve"> </w:t>
      </w:r>
      <w:r w:rsidRPr="005F4E3B" w:rsidR="00152179">
        <w:rPr>
          <w:rFonts w:ascii="Times New Roman" w:hAnsi="Times New Roman"/>
          <w:bCs/>
        </w:rPr>
        <w:t xml:space="preserve">We revised the language on </w:t>
      </w:r>
      <w:r w:rsidRPr="005F4E3B" w:rsidR="00152179">
        <w:rPr>
          <w:rFonts w:ascii="Times New Roman" w:hAnsi="Times New Roman"/>
          <w:b/>
        </w:rPr>
        <w:t>Question 3F</w:t>
      </w:r>
      <w:r w:rsidRPr="005F4E3B" w:rsidR="00152179">
        <w:rPr>
          <w:rFonts w:ascii="Times New Roman" w:hAnsi="Times New Roman"/>
          <w:bCs/>
        </w:rPr>
        <w:t xml:space="preserve">. </w:t>
      </w:r>
      <w:r w:rsidR="0091793B">
        <w:rPr>
          <w:rFonts w:ascii="Times New Roman" w:hAnsi="Times New Roman"/>
          <w:bCs/>
        </w:rPr>
        <w:t xml:space="preserve"> </w:t>
      </w:r>
      <w:r w:rsidRPr="005F4E3B" w:rsidR="00152179">
        <w:rPr>
          <w:rFonts w:ascii="Times New Roman" w:hAnsi="Times New Roman"/>
          <w:bCs/>
        </w:rPr>
        <w:t xml:space="preserve">We added the following language, </w:t>
      </w:r>
      <w:r w:rsidRPr="005F4E3B" w:rsidR="00152179">
        <w:rPr>
          <w:rFonts w:ascii="Times New Roman" w:hAnsi="Times New Roman"/>
          <w:b/>
        </w:rPr>
        <w:t>“Within the last 12 months”</w:t>
      </w:r>
      <w:r w:rsidRPr="005F4E3B" w:rsidR="00152179">
        <w:rPr>
          <w:rFonts w:ascii="Times New Roman" w:hAnsi="Times New Roman"/>
          <w:bCs/>
        </w:rPr>
        <w:t xml:space="preserve"> to the beginning of the question. </w:t>
      </w:r>
    </w:p>
    <w:p w:rsidRPr="005F4E3B" w:rsidR="008973A5" w:rsidP="008973A5" w:rsidRDefault="008973A5" w14:paraId="03E64D7E" w14:textId="77777777">
      <w:pPr>
        <w:widowControl/>
        <w:spacing w:line="259" w:lineRule="auto"/>
        <w:rPr>
          <w:rFonts w:ascii="Times New Roman" w:hAnsi="Times New Roman"/>
          <w:b/>
          <w:u w:val="single"/>
        </w:rPr>
      </w:pPr>
    </w:p>
    <w:p w:rsidRPr="005F4E3B" w:rsidR="00712DB0" w:rsidP="00A70DC6" w:rsidRDefault="00712DB0" w14:paraId="21EB6083" w14:textId="2D761E6F">
      <w:pPr>
        <w:pStyle w:val="ListParagraph"/>
        <w:widowControl/>
        <w:spacing w:line="259" w:lineRule="auto"/>
        <w:ind w:left="360"/>
        <w:rPr>
          <w:rFonts w:ascii="Times New Roman" w:hAnsi="Times New Roman"/>
          <w:bCs/>
        </w:rPr>
      </w:pPr>
      <w:r w:rsidRPr="005F4E3B">
        <w:rPr>
          <w:rFonts w:ascii="Times New Roman" w:hAnsi="Times New Roman"/>
          <w:b/>
          <w:u w:val="single"/>
        </w:rPr>
        <w:lastRenderedPageBreak/>
        <w:t>Justification #2</w:t>
      </w:r>
      <w:r w:rsidRPr="005F4E3B" w:rsidR="00721274">
        <w:rPr>
          <w:rFonts w:ascii="Times New Roman" w:hAnsi="Times New Roman"/>
          <w:b/>
          <w:u w:val="single"/>
        </w:rPr>
        <w:t>2</w:t>
      </w:r>
      <w:r w:rsidRPr="00A70DC6">
        <w:rPr>
          <w:rFonts w:ascii="Times New Roman" w:hAnsi="Times New Roman"/>
          <w:b/>
        </w:rPr>
        <w:t>:</w:t>
      </w:r>
      <w:r w:rsidRPr="00A70DC6" w:rsidR="00152179">
        <w:rPr>
          <w:rFonts w:ascii="Times New Roman" w:hAnsi="Times New Roman"/>
          <w:b/>
        </w:rPr>
        <w:t xml:space="preserve"> </w:t>
      </w:r>
      <w:r w:rsidRPr="00A70DC6" w:rsidR="0091793B">
        <w:rPr>
          <w:rFonts w:ascii="Times New Roman" w:hAnsi="Times New Roman"/>
          <w:b/>
        </w:rPr>
        <w:t xml:space="preserve"> </w:t>
      </w:r>
      <w:r w:rsidRPr="005F4E3B" w:rsidR="00152179">
        <w:rPr>
          <w:rFonts w:ascii="Times New Roman" w:hAnsi="Times New Roman"/>
          <w:bCs/>
        </w:rPr>
        <w:t xml:space="preserve">Based on public comment in reference to the burden of gathering and remembering information, </w:t>
      </w:r>
      <w:r w:rsidR="0091793B">
        <w:rPr>
          <w:rFonts w:ascii="Times New Roman" w:hAnsi="Times New Roman"/>
          <w:bCs/>
        </w:rPr>
        <w:t xml:space="preserve">we revised </w:t>
      </w:r>
      <w:r w:rsidRPr="005F4E3B" w:rsidR="00152179">
        <w:rPr>
          <w:rFonts w:ascii="Times New Roman" w:hAnsi="Times New Roman"/>
          <w:bCs/>
        </w:rPr>
        <w:t xml:space="preserve">this question to add clarity of the </w:t>
      </w:r>
      <w:r w:rsidR="0091793B">
        <w:rPr>
          <w:rFonts w:ascii="Times New Roman" w:hAnsi="Times New Roman"/>
          <w:bCs/>
        </w:rPr>
        <w:t>information we are requesting</w:t>
      </w:r>
      <w:r w:rsidRPr="005F4E3B" w:rsidR="00152179">
        <w:rPr>
          <w:rFonts w:ascii="Times New Roman" w:hAnsi="Times New Roman"/>
          <w:bCs/>
        </w:rPr>
        <w:t xml:space="preserve"> and to reduce any prior information </w:t>
      </w:r>
      <w:r w:rsidR="0091793B">
        <w:rPr>
          <w:rFonts w:ascii="Times New Roman" w:hAnsi="Times New Roman"/>
          <w:bCs/>
        </w:rPr>
        <w:t>the respondent might include</w:t>
      </w:r>
      <w:r w:rsidRPr="005F4E3B" w:rsidR="00152179">
        <w:rPr>
          <w:rFonts w:ascii="Times New Roman" w:hAnsi="Times New Roman"/>
          <w:bCs/>
        </w:rPr>
        <w:t>.</w:t>
      </w:r>
    </w:p>
    <w:p w:rsidRPr="005F4E3B" w:rsidR="00712DB0" w:rsidP="00712DB0" w:rsidRDefault="00712DB0" w14:paraId="0C592AB8" w14:textId="77777777">
      <w:pPr>
        <w:pStyle w:val="ListParagraph"/>
        <w:rPr>
          <w:rFonts w:ascii="Times New Roman" w:hAnsi="Times New Roman"/>
          <w:b/>
          <w:u w:val="single"/>
        </w:rPr>
      </w:pPr>
    </w:p>
    <w:p w:rsidRPr="005F4E3B" w:rsidR="00712DB0" w:rsidP="00FB15E2" w:rsidRDefault="00712DB0" w14:paraId="73BBF2A9" w14:textId="105EE32C">
      <w:pPr>
        <w:pStyle w:val="ListParagraph"/>
        <w:widowControl/>
        <w:numPr>
          <w:ilvl w:val="0"/>
          <w:numId w:val="4"/>
        </w:numPr>
        <w:spacing w:line="259" w:lineRule="auto"/>
        <w:rPr>
          <w:rFonts w:ascii="Times New Roman" w:hAnsi="Times New Roman"/>
          <w:bCs/>
        </w:rPr>
      </w:pPr>
      <w:r w:rsidRPr="005F4E3B">
        <w:rPr>
          <w:rFonts w:ascii="Times New Roman" w:hAnsi="Times New Roman"/>
          <w:b/>
          <w:u w:val="single"/>
        </w:rPr>
        <w:t>Change #2</w:t>
      </w:r>
      <w:r w:rsidRPr="005F4E3B" w:rsidR="00721274">
        <w:rPr>
          <w:rFonts w:ascii="Times New Roman" w:hAnsi="Times New Roman"/>
          <w:b/>
          <w:u w:val="single"/>
        </w:rPr>
        <w:t>3</w:t>
      </w:r>
      <w:r w:rsidRPr="00A70DC6">
        <w:rPr>
          <w:rFonts w:ascii="Times New Roman" w:hAnsi="Times New Roman"/>
          <w:b/>
        </w:rPr>
        <w:t>:</w:t>
      </w:r>
      <w:r w:rsidRPr="00A70DC6" w:rsidR="00417698">
        <w:rPr>
          <w:rFonts w:ascii="Times New Roman" w:hAnsi="Times New Roman"/>
          <w:b/>
        </w:rPr>
        <w:t xml:space="preserve"> </w:t>
      </w:r>
      <w:r w:rsidR="0091793B">
        <w:rPr>
          <w:rFonts w:ascii="Times New Roman" w:hAnsi="Times New Roman"/>
          <w:b/>
        </w:rPr>
        <w:t xml:space="preserve"> </w:t>
      </w:r>
      <w:r w:rsidRPr="005F4E3B" w:rsidR="00417698">
        <w:rPr>
          <w:rFonts w:ascii="Times New Roman" w:hAnsi="Times New Roman"/>
          <w:bCs/>
        </w:rPr>
        <w:t xml:space="preserve">We revised </w:t>
      </w:r>
      <w:r w:rsidRPr="005F4E3B" w:rsidR="00417698">
        <w:rPr>
          <w:rFonts w:ascii="Times New Roman" w:hAnsi="Times New Roman"/>
          <w:b/>
        </w:rPr>
        <w:t>Question 3G</w:t>
      </w:r>
      <w:r w:rsidRPr="005F4E3B" w:rsidR="00417698">
        <w:rPr>
          <w:rFonts w:ascii="Times New Roman" w:hAnsi="Times New Roman"/>
          <w:bCs/>
        </w:rPr>
        <w:t xml:space="preserve"> by adding a table to collect the information within the question.</w:t>
      </w:r>
    </w:p>
    <w:p w:rsidRPr="005F4E3B" w:rsidR="00712DB0" w:rsidP="00712DB0" w:rsidRDefault="00712DB0" w14:paraId="4F85DA3A" w14:textId="77777777">
      <w:pPr>
        <w:pStyle w:val="ListParagraph"/>
        <w:rPr>
          <w:rFonts w:ascii="Times New Roman" w:hAnsi="Times New Roman"/>
          <w:b/>
          <w:u w:val="single"/>
        </w:rPr>
      </w:pPr>
    </w:p>
    <w:p w:rsidRPr="005F4E3B" w:rsidR="00712DB0" w:rsidP="00A70DC6" w:rsidRDefault="000208AF" w14:paraId="5B11A8CE" w14:textId="0D4596C1">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3</w:t>
      </w:r>
      <w:r w:rsidRPr="00A70DC6">
        <w:rPr>
          <w:rFonts w:ascii="Times New Roman" w:hAnsi="Times New Roman"/>
          <w:b/>
        </w:rPr>
        <w:t>:</w:t>
      </w:r>
      <w:r w:rsidRPr="00A70DC6" w:rsidR="00417698">
        <w:rPr>
          <w:rFonts w:ascii="Times New Roman" w:hAnsi="Times New Roman"/>
          <w:b/>
        </w:rPr>
        <w:t xml:space="preserve"> </w:t>
      </w:r>
      <w:bookmarkStart w:name="_Hlk105418601" w:id="28"/>
      <w:r w:rsidRPr="00A70DC6" w:rsidR="0091793B">
        <w:rPr>
          <w:rFonts w:ascii="Times New Roman" w:hAnsi="Times New Roman"/>
          <w:b/>
        </w:rPr>
        <w:t xml:space="preserve"> </w:t>
      </w:r>
      <w:r w:rsidRPr="005F4E3B" w:rsidR="00417698">
        <w:rPr>
          <w:rFonts w:ascii="Times New Roman" w:hAnsi="Times New Roman"/>
          <w:bCs/>
        </w:rPr>
        <w:t xml:space="preserve">Based on public comment and Usability Testing this question was difficult to complete due to the free format narrative and creating unity within the form. Revising the question by adding a table provides a simply way to collect the </w:t>
      </w:r>
      <w:r w:rsidRPr="005F4E3B" w:rsidR="00A70DC6">
        <w:rPr>
          <w:rFonts w:ascii="Times New Roman" w:hAnsi="Times New Roman"/>
          <w:bCs/>
        </w:rPr>
        <w:t>information</w:t>
      </w:r>
      <w:r w:rsidR="00A70DC6">
        <w:rPr>
          <w:rFonts w:ascii="Times New Roman" w:hAnsi="Times New Roman"/>
          <w:bCs/>
        </w:rPr>
        <w:t xml:space="preserve"> and</w:t>
      </w:r>
      <w:r w:rsidR="0091793B">
        <w:rPr>
          <w:rFonts w:ascii="Times New Roman" w:hAnsi="Times New Roman"/>
          <w:bCs/>
        </w:rPr>
        <w:t xml:space="preserve"> </w:t>
      </w:r>
      <w:r w:rsidRPr="005F4E3B" w:rsidR="00417698">
        <w:rPr>
          <w:rFonts w:ascii="Times New Roman" w:hAnsi="Times New Roman"/>
          <w:bCs/>
        </w:rPr>
        <w:t xml:space="preserve"> reduc</w:t>
      </w:r>
      <w:r w:rsidR="0091793B">
        <w:rPr>
          <w:rFonts w:ascii="Times New Roman" w:hAnsi="Times New Roman"/>
          <w:bCs/>
        </w:rPr>
        <w:t>es</w:t>
      </w:r>
      <w:r w:rsidRPr="005F4E3B" w:rsidR="00417698">
        <w:rPr>
          <w:rFonts w:ascii="Times New Roman" w:hAnsi="Times New Roman"/>
          <w:bCs/>
        </w:rPr>
        <w:t xml:space="preserve"> burden.</w:t>
      </w:r>
    </w:p>
    <w:bookmarkEnd w:id="28"/>
    <w:p w:rsidRPr="005F4E3B" w:rsidR="000208AF" w:rsidP="000208AF" w:rsidRDefault="000208AF" w14:paraId="5265B5C1" w14:textId="77777777">
      <w:pPr>
        <w:pStyle w:val="ListParagraph"/>
        <w:rPr>
          <w:rFonts w:ascii="Times New Roman" w:hAnsi="Times New Roman"/>
          <w:b/>
          <w:u w:val="single"/>
        </w:rPr>
      </w:pPr>
    </w:p>
    <w:p w:rsidRPr="005F4E3B" w:rsidR="003124F9" w:rsidP="00FB15E2" w:rsidRDefault="000208AF" w14:paraId="559D467B" w14:textId="08408EE6">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t>Change #2</w:t>
      </w:r>
      <w:r w:rsidRPr="005F4E3B" w:rsidR="00721274">
        <w:rPr>
          <w:rFonts w:ascii="Times New Roman" w:hAnsi="Times New Roman"/>
          <w:b/>
          <w:u w:val="single"/>
        </w:rPr>
        <w:t>4</w:t>
      </w:r>
      <w:r w:rsidRPr="00A70DC6">
        <w:rPr>
          <w:rFonts w:ascii="Times New Roman" w:hAnsi="Times New Roman"/>
          <w:b/>
        </w:rPr>
        <w:t>:</w:t>
      </w:r>
      <w:r w:rsidRPr="00A70DC6" w:rsidR="003124F9">
        <w:rPr>
          <w:rFonts w:ascii="Times New Roman" w:hAnsi="Times New Roman"/>
          <w:b/>
        </w:rPr>
        <w:t xml:space="preserve"> </w:t>
      </w:r>
      <w:r w:rsidRPr="00A70DC6" w:rsidR="0091793B">
        <w:rPr>
          <w:rFonts w:ascii="Times New Roman" w:hAnsi="Times New Roman"/>
          <w:b/>
        </w:rPr>
        <w:t xml:space="preserve"> </w:t>
      </w:r>
      <w:r w:rsidRPr="005F4E3B" w:rsidR="003124F9">
        <w:rPr>
          <w:rFonts w:ascii="Times New Roman" w:hAnsi="Times New Roman"/>
          <w:bCs/>
        </w:rPr>
        <w:t xml:space="preserve">We added a new question as </w:t>
      </w:r>
      <w:r w:rsidRPr="005F4E3B" w:rsidR="003124F9">
        <w:rPr>
          <w:rFonts w:ascii="Times New Roman" w:hAnsi="Times New Roman"/>
          <w:b/>
        </w:rPr>
        <w:t>Question 3H</w:t>
      </w:r>
      <w:r w:rsidRPr="005F4E3B" w:rsidR="003124F9">
        <w:rPr>
          <w:rFonts w:ascii="Times New Roman" w:hAnsi="Times New Roman"/>
          <w:bCs/>
        </w:rPr>
        <w:t xml:space="preserve">. </w:t>
      </w:r>
      <w:r w:rsidR="0091793B">
        <w:rPr>
          <w:rFonts w:ascii="Times New Roman" w:hAnsi="Times New Roman"/>
          <w:bCs/>
        </w:rPr>
        <w:t xml:space="preserve"> </w:t>
      </w:r>
      <w:r w:rsidRPr="005F4E3B" w:rsidR="003124F9">
        <w:rPr>
          <w:rFonts w:ascii="Times New Roman" w:hAnsi="Times New Roman"/>
          <w:bCs/>
        </w:rPr>
        <w:t>We added the following language:</w:t>
      </w:r>
    </w:p>
    <w:p w:rsidRPr="005F4E3B" w:rsidR="003124F9" w:rsidP="003124F9" w:rsidRDefault="003124F9" w14:paraId="45E4B7A3" w14:textId="419ABAB4">
      <w:pPr>
        <w:ind w:left="360"/>
        <w:rPr>
          <w:rFonts w:ascii="Times New Roman" w:hAnsi="Times New Roman"/>
        </w:rPr>
      </w:pPr>
      <w:r w:rsidRPr="005F4E3B">
        <w:rPr>
          <w:rFonts w:ascii="Times New Roman" w:hAnsi="Times New Roman"/>
        </w:rPr>
        <w:t xml:space="preserve">Is the person listed in </w:t>
      </w:r>
      <w:r w:rsidRPr="005F4E3B">
        <w:rPr>
          <w:rFonts w:ascii="Times New Roman" w:hAnsi="Times New Roman"/>
          <w:b/>
          <w:bCs/>
        </w:rPr>
        <w:t>1.A.</w:t>
      </w:r>
      <w:r w:rsidRPr="005F4E3B">
        <w:rPr>
          <w:rFonts w:ascii="Times New Roman" w:hAnsi="Times New Roman"/>
        </w:rPr>
        <w:t xml:space="preserve"> under age 14?</w:t>
      </w:r>
    </w:p>
    <w:p w:rsidRPr="005F4E3B" w:rsidR="003124F9" w:rsidP="003124F9" w:rsidRDefault="003124F9" w14:paraId="7265B77C" w14:textId="77777777">
      <w:pPr>
        <w:ind w:firstLine="720"/>
        <w:rPr>
          <w:rFonts w:ascii="Times New Roman" w:hAnsi="Times New Roman"/>
        </w:rPr>
      </w:pPr>
      <w:r w:rsidRPr="005F4E3B">
        <w:rPr>
          <w:rFonts w:ascii="Times New Roman" w:hAnsi="Times New Roman"/>
        </w:rPr>
        <w:t>□ NO (</w:t>
      </w:r>
      <w:r w:rsidRPr="005F4E3B">
        <w:rPr>
          <w:rFonts w:ascii="Times New Roman" w:hAnsi="Times New Roman"/>
          <w:b/>
          <w:bCs/>
        </w:rPr>
        <w:t>Go to Section 4</w:t>
      </w:r>
      <w:r w:rsidRPr="005F4E3B">
        <w:rPr>
          <w:rFonts w:ascii="Times New Roman" w:hAnsi="Times New Roman"/>
        </w:rPr>
        <w:t>)</w:t>
      </w:r>
    </w:p>
    <w:p w:rsidRPr="005F4E3B" w:rsidR="003124F9" w:rsidP="003124F9" w:rsidRDefault="003124F9" w14:paraId="433D16FE" w14:textId="67F9720A">
      <w:pPr>
        <w:ind w:left="720"/>
        <w:rPr>
          <w:rFonts w:ascii="Times New Roman" w:hAnsi="Times New Roman"/>
        </w:rPr>
      </w:pPr>
      <w:r w:rsidRPr="005F4E3B">
        <w:rPr>
          <w:rFonts w:ascii="Times New Roman" w:hAnsi="Times New Roman"/>
        </w:rPr>
        <w:t>□ YES (</w:t>
      </w:r>
      <w:r w:rsidRPr="005F4E3B">
        <w:rPr>
          <w:rFonts w:ascii="Times New Roman" w:hAnsi="Times New Roman"/>
          <w:b/>
          <w:bCs/>
        </w:rPr>
        <w:t>Go to Section 10</w:t>
      </w:r>
      <w:r w:rsidRPr="005F4E3B">
        <w:rPr>
          <w:rFonts w:ascii="Times New Roman" w:hAnsi="Times New Roman"/>
        </w:rPr>
        <w:t>).</w:t>
      </w:r>
    </w:p>
    <w:p w:rsidRPr="005F4E3B" w:rsidR="000208AF" w:rsidP="000208AF" w:rsidRDefault="000208AF" w14:paraId="79D8A05A" w14:textId="77777777">
      <w:pPr>
        <w:pStyle w:val="ListParagraph"/>
        <w:rPr>
          <w:rFonts w:ascii="Times New Roman" w:hAnsi="Times New Roman"/>
          <w:b/>
          <w:u w:val="single"/>
        </w:rPr>
      </w:pPr>
    </w:p>
    <w:p w:rsidRPr="005F4E3B" w:rsidR="000208AF" w:rsidP="00A70DC6" w:rsidRDefault="000208AF" w14:paraId="5E623D5A" w14:textId="66BFC30E">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4</w:t>
      </w:r>
      <w:r w:rsidRPr="00A70DC6">
        <w:rPr>
          <w:rFonts w:ascii="Times New Roman" w:hAnsi="Times New Roman"/>
          <w:b/>
        </w:rPr>
        <w:t>:</w:t>
      </w:r>
      <w:bookmarkStart w:name="_Hlk96535765" w:id="29"/>
      <w:r w:rsidRPr="00A70DC6" w:rsidR="00283DE6">
        <w:rPr>
          <w:rFonts w:ascii="Times New Roman" w:hAnsi="Times New Roman"/>
          <w:b/>
        </w:rPr>
        <w:t xml:space="preserve"> </w:t>
      </w:r>
      <w:r w:rsidRPr="00A70DC6" w:rsidR="0091793B">
        <w:rPr>
          <w:rFonts w:ascii="Times New Roman" w:hAnsi="Times New Roman"/>
          <w:b/>
        </w:rPr>
        <w:t xml:space="preserve"> </w:t>
      </w:r>
      <w:r w:rsidRPr="005F4E3B" w:rsidR="00283DE6">
        <w:rPr>
          <w:rFonts w:ascii="Times New Roman" w:hAnsi="Times New Roman"/>
        </w:rPr>
        <w:t xml:space="preserve">Multiple commenters, including the CCD, suggested the form needs to be written in Plain Language. </w:t>
      </w:r>
      <w:r w:rsidR="00A70DC6">
        <w:rPr>
          <w:rFonts w:ascii="Times New Roman" w:hAnsi="Times New Roman"/>
        </w:rPr>
        <w:t xml:space="preserve"> </w:t>
      </w:r>
      <w:r w:rsidRPr="005F4E3B" w:rsidR="00283DE6">
        <w:rPr>
          <w:rFonts w:ascii="Times New Roman" w:hAnsi="Times New Roman"/>
        </w:rPr>
        <w:t xml:space="preserve">They also stated that SSA should ensure the form is written in as clear and concise language as possible, and that SSA should analyze the form for literacy level.  </w:t>
      </w:r>
      <w:r w:rsidR="0091793B">
        <w:rPr>
          <w:rFonts w:ascii="Times New Roman" w:hAnsi="Times New Roman"/>
        </w:rPr>
        <w:t>We added t</w:t>
      </w:r>
      <w:r w:rsidRPr="005F4E3B" w:rsidR="00283DE6">
        <w:rPr>
          <w:rFonts w:ascii="Times New Roman" w:hAnsi="Times New Roman"/>
        </w:rPr>
        <w:t>his question to inform the individual completing the form that if the person with a disability is under age 14 that they could skip the rest of the questions in (Sections 4</w:t>
      </w:r>
      <w:r w:rsidR="00A70DC6">
        <w:rPr>
          <w:rFonts w:ascii="Times New Roman" w:hAnsi="Times New Roman"/>
        </w:rPr>
        <w:noBreakHyphen/>
      </w:r>
      <w:r w:rsidRPr="005F4E3B" w:rsidR="00283DE6">
        <w:rPr>
          <w:rFonts w:ascii="Times New Roman" w:hAnsi="Times New Roman"/>
        </w:rPr>
        <w:t>9) and go straight to Section 10 which is at the end of the form.</w:t>
      </w:r>
      <w:bookmarkEnd w:id="29"/>
    </w:p>
    <w:p w:rsidRPr="005F4E3B" w:rsidR="00ED4CF5" w:rsidP="00ED4CF5" w:rsidRDefault="00ED4CF5" w14:paraId="2B4621BA" w14:textId="77777777">
      <w:pPr>
        <w:pStyle w:val="ListParagraph"/>
        <w:widowControl/>
        <w:snapToGrid/>
        <w:spacing w:line="259" w:lineRule="auto"/>
        <w:ind w:left="360"/>
        <w:rPr>
          <w:rFonts w:ascii="Times New Roman" w:hAnsi="Times New Roman"/>
          <w:b/>
          <w:u w:val="single"/>
        </w:rPr>
      </w:pPr>
    </w:p>
    <w:p w:rsidRPr="005F4E3B" w:rsidR="00283DE6" w:rsidP="00FB15E2" w:rsidRDefault="00ED4CF5" w14:paraId="774F3398" w14:textId="38BAB86B">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5</w:t>
      </w:r>
      <w:r w:rsidRPr="00DF1A0C">
        <w:rPr>
          <w:rFonts w:ascii="Times New Roman" w:hAnsi="Times New Roman"/>
          <w:b/>
        </w:rPr>
        <w:t>:</w:t>
      </w:r>
      <w:r w:rsidRPr="00DF1A0C" w:rsidR="00434735">
        <w:rPr>
          <w:rFonts w:ascii="Times New Roman" w:hAnsi="Times New Roman"/>
          <w:b/>
        </w:rPr>
        <w:t xml:space="preserve"> </w:t>
      </w:r>
      <w:r w:rsidRPr="00DF1A0C" w:rsidR="0091793B">
        <w:rPr>
          <w:rFonts w:ascii="Times New Roman" w:hAnsi="Times New Roman"/>
        </w:rPr>
        <w:t xml:space="preserve"> </w:t>
      </w:r>
      <w:r w:rsidRPr="005F4E3B" w:rsidR="00434735">
        <w:rPr>
          <w:rFonts w:ascii="Times New Roman" w:hAnsi="Times New Roman"/>
        </w:rPr>
        <w:t xml:space="preserve">We added </w:t>
      </w:r>
      <w:r w:rsidRPr="005F4E3B" w:rsidR="00EA6469">
        <w:rPr>
          <w:rFonts w:ascii="Times New Roman" w:hAnsi="Times New Roman"/>
        </w:rPr>
        <w:t xml:space="preserve">new </w:t>
      </w:r>
      <w:r w:rsidRPr="005F4E3B" w:rsidR="00434735">
        <w:rPr>
          <w:rFonts w:ascii="Times New Roman" w:hAnsi="Times New Roman"/>
        </w:rPr>
        <w:t xml:space="preserve">language under the heading of </w:t>
      </w:r>
      <w:r w:rsidRPr="005F4E3B" w:rsidR="00434735">
        <w:rPr>
          <w:rFonts w:ascii="Times New Roman" w:hAnsi="Times New Roman"/>
          <w:b/>
          <w:bCs/>
        </w:rPr>
        <w:t>SECTION 4</w:t>
      </w:r>
      <w:r w:rsidRPr="005F4E3B" w:rsidR="00434735">
        <w:rPr>
          <w:rFonts w:ascii="Times New Roman" w:hAnsi="Times New Roman"/>
        </w:rPr>
        <w:t xml:space="preserve">. </w:t>
      </w:r>
      <w:r w:rsidR="0091793B">
        <w:rPr>
          <w:rFonts w:ascii="Times New Roman" w:hAnsi="Times New Roman"/>
        </w:rPr>
        <w:t xml:space="preserve"> </w:t>
      </w:r>
      <w:r w:rsidRPr="005F4E3B" w:rsidR="00434735">
        <w:rPr>
          <w:rFonts w:ascii="Times New Roman" w:hAnsi="Times New Roman"/>
        </w:rPr>
        <w:t xml:space="preserve">We added the following language: </w:t>
      </w:r>
      <w:r w:rsidR="0091793B">
        <w:rPr>
          <w:rFonts w:ascii="Times New Roman" w:hAnsi="Times New Roman"/>
        </w:rPr>
        <w:t xml:space="preserve"> </w:t>
      </w:r>
      <w:r w:rsidRPr="005F4E3B" w:rsidR="00434735">
        <w:rPr>
          <w:rFonts w:ascii="Times New Roman" w:hAnsi="Times New Roman"/>
        </w:rPr>
        <w:t>“</w:t>
      </w:r>
      <w:r w:rsidRPr="005F4E3B" w:rsidR="00434735">
        <w:rPr>
          <w:rFonts w:ascii="Times New Roman" w:hAnsi="Times New Roman"/>
          <w:b/>
          <w:bCs/>
        </w:rPr>
        <w:t xml:space="preserve">This section lets you tell us if you have worked.  If we have any additional questions about your </w:t>
      </w:r>
      <w:proofErr w:type="gramStart"/>
      <w:r w:rsidRPr="005F4E3B" w:rsidR="00434735">
        <w:rPr>
          <w:rFonts w:ascii="Times New Roman" w:hAnsi="Times New Roman"/>
          <w:b/>
          <w:bCs/>
        </w:rPr>
        <w:t>work</w:t>
      </w:r>
      <w:proofErr w:type="gramEnd"/>
      <w:r w:rsidRPr="005F4E3B" w:rsidR="00434735">
        <w:rPr>
          <w:rFonts w:ascii="Times New Roman" w:hAnsi="Times New Roman"/>
          <w:b/>
          <w:bCs/>
        </w:rPr>
        <w:t xml:space="preserve"> we may contact you.”</w:t>
      </w:r>
    </w:p>
    <w:p w:rsidRPr="005F4E3B" w:rsidR="00ED4CF5" w:rsidP="00204D32" w:rsidRDefault="00ED4CF5" w14:paraId="4E56AFA1" w14:textId="77777777">
      <w:pPr>
        <w:rPr>
          <w:rFonts w:ascii="Times New Roman" w:hAnsi="Times New Roman"/>
          <w:b/>
          <w:u w:val="single"/>
        </w:rPr>
      </w:pPr>
    </w:p>
    <w:p w:rsidRPr="005F4E3B" w:rsidR="00434735" w:rsidP="00DF1A0C" w:rsidRDefault="00ED4CF5" w14:paraId="5F3D2BB2" w14:textId="717CEF9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5</w:t>
      </w:r>
      <w:r w:rsidRPr="00DF1A0C">
        <w:rPr>
          <w:rFonts w:ascii="Times New Roman" w:hAnsi="Times New Roman"/>
          <w:b/>
        </w:rPr>
        <w:t>:</w:t>
      </w:r>
      <w:r w:rsidRPr="00DF1A0C" w:rsidR="00434735">
        <w:rPr>
          <w:rFonts w:ascii="Times New Roman" w:hAnsi="Times New Roman"/>
        </w:rPr>
        <w:t xml:space="preserve"> </w:t>
      </w:r>
      <w:bookmarkStart w:name="_Hlk104883761" w:id="30"/>
      <w:bookmarkStart w:name="_Hlk105423023" w:id="31"/>
      <w:r w:rsidR="0091793B">
        <w:rPr>
          <w:rFonts w:ascii="Times New Roman" w:hAnsi="Times New Roman"/>
        </w:rPr>
        <w:t xml:space="preserve"> </w:t>
      </w:r>
      <w:r w:rsidRPr="005F4E3B" w:rsidR="00434735">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434735">
        <w:rPr>
          <w:rFonts w:ascii="Times New Roman" w:hAnsi="Times New Roman"/>
        </w:rPr>
        <w:t>They also stated that SSA should ensure the form is written in as clear and concise language as possible, and that SSA should analyze the form for literacy level.</w:t>
      </w:r>
      <w:bookmarkEnd w:id="30"/>
      <w:r w:rsidRPr="005F4E3B" w:rsidR="00434735">
        <w:rPr>
          <w:rFonts w:ascii="Times New Roman" w:hAnsi="Times New Roman"/>
        </w:rPr>
        <w:t xml:space="preserve">  Adding this information assist</w:t>
      </w:r>
      <w:r w:rsidR="0091793B">
        <w:rPr>
          <w:rFonts w:ascii="Times New Roman" w:hAnsi="Times New Roman"/>
        </w:rPr>
        <w:t>s</w:t>
      </w:r>
      <w:r w:rsidRPr="005F4E3B" w:rsidR="00434735">
        <w:rPr>
          <w:rFonts w:ascii="Times New Roman" w:hAnsi="Times New Roman"/>
        </w:rPr>
        <w:t xml:space="preserve"> the users in understanding why </w:t>
      </w:r>
      <w:r w:rsidR="0091793B">
        <w:rPr>
          <w:rFonts w:ascii="Times New Roman" w:hAnsi="Times New Roman"/>
        </w:rPr>
        <w:t xml:space="preserve">SSA is requesting </w:t>
      </w:r>
      <w:r w:rsidRPr="005F4E3B" w:rsidR="00434735">
        <w:rPr>
          <w:rFonts w:ascii="Times New Roman" w:hAnsi="Times New Roman"/>
        </w:rPr>
        <w:t>the information in this section.</w:t>
      </w:r>
      <w:bookmarkEnd w:id="31"/>
    </w:p>
    <w:p w:rsidRPr="005F4E3B" w:rsidR="00242B58" w:rsidP="00242B58" w:rsidRDefault="00242B58" w14:paraId="08DF40D1" w14:textId="77777777">
      <w:pPr>
        <w:pStyle w:val="ListParagraph"/>
        <w:rPr>
          <w:rFonts w:ascii="Times New Roman" w:hAnsi="Times New Roman"/>
          <w:b/>
          <w:u w:val="single"/>
        </w:rPr>
      </w:pPr>
    </w:p>
    <w:p w:rsidRPr="005F4E3B" w:rsidR="00242B58" w:rsidP="00FB15E2" w:rsidRDefault="00242B58" w14:paraId="5055DBD4" w14:textId="3C5EBA14">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#2</w:t>
      </w:r>
      <w:r w:rsidRPr="005F4E3B" w:rsidR="00721274">
        <w:rPr>
          <w:rFonts w:ascii="Times New Roman" w:hAnsi="Times New Roman"/>
          <w:b/>
          <w:u w:val="single"/>
        </w:rPr>
        <w:t>6</w:t>
      </w:r>
      <w:r w:rsidRPr="00DF1A0C">
        <w:rPr>
          <w:rFonts w:ascii="Times New Roman" w:hAnsi="Times New Roman"/>
          <w:b/>
        </w:rPr>
        <w:t>:</w:t>
      </w:r>
      <w:r w:rsidRPr="00DF1A0C" w:rsidR="008E6BE9">
        <w:rPr>
          <w:rFonts w:ascii="Times New Roman" w:hAnsi="Times New Roman"/>
          <w:b/>
        </w:rPr>
        <w:t xml:space="preserve"> </w:t>
      </w:r>
      <w:r w:rsidRPr="00DF1A0C" w:rsidR="0091793B">
        <w:rPr>
          <w:rFonts w:ascii="Times New Roman" w:hAnsi="Times New Roman"/>
          <w:bCs/>
        </w:rPr>
        <w:t xml:space="preserve"> </w:t>
      </w:r>
      <w:r w:rsidRPr="005F4E3B" w:rsidR="00C8500D">
        <w:rPr>
          <w:rFonts w:ascii="Times New Roman" w:hAnsi="Times New Roman"/>
          <w:bCs/>
        </w:rPr>
        <w:t xml:space="preserve">We revised the </w:t>
      </w:r>
      <w:r w:rsidRPr="005F4E3B" w:rsidR="008E6BE9">
        <w:rPr>
          <w:rFonts w:ascii="Times New Roman" w:hAnsi="Times New Roman"/>
          <w:bCs/>
        </w:rPr>
        <w:t xml:space="preserve">way that the information </w:t>
      </w:r>
      <w:r w:rsidRPr="005F4E3B" w:rsidR="00C8500D">
        <w:rPr>
          <w:rFonts w:ascii="Times New Roman" w:hAnsi="Times New Roman"/>
          <w:bCs/>
        </w:rPr>
        <w:t>in Question 4A</w:t>
      </w:r>
      <w:r w:rsidRPr="005F4E3B" w:rsidR="008E6BE9">
        <w:rPr>
          <w:rFonts w:ascii="Times New Roman" w:hAnsi="Times New Roman"/>
          <w:bCs/>
        </w:rPr>
        <w:t xml:space="preserve"> is collected. </w:t>
      </w:r>
      <w:r w:rsidR="0091793B">
        <w:rPr>
          <w:rFonts w:ascii="Times New Roman" w:hAnsi="Times New Roman"/>
          <w:bCs/>
        </w:rPr>
        <w:t xml:space="preserve"> </w:t>
      </w:r>
      <w:r w:rsidRPr="005F4E3B" w:rsidR="008E6BE9">
        <w:rPr>
          <w:rFonts w:ascii="Times New Roman" w:hAnsi="Times New Roman"/>
          <w:bCs/>
        </w:rPr>
        <w:t xml:space="preserve">We added a table to collect the information about any work since the date of the last medical decision. </w:t>
      </w:r>
      <w:r w:rsidR="0091793B">
        <w:rPr>
          <w:rFonts w:ascii="Times New Roman" w:hAnsi="Times New Roman"/>
          <w:bCs/>
        </w:rPr>
        <w:t xml:space="preserve"> </w:t>
      </w:r>
      <w:r w:rsidRPr="005F4E3B" w:rsidR="008E6BE9">
        <w:rPr>
          <w:rFonts w:ascii="Times New Roman" w:hAnsi="Times New Roman"/>
          <w:bCs/>
        </w:rPr>
        <w:t xml:space="preserve">We also added checkboxes to inquire which type of work to assist the field offices. </w:t>
      </w:r>
    </w:p>
    <w:p w:rsidRPr="005F4E3B" w:rsidR="00242B58" w:rsidP="00242B58" w:rsidRDefault="00242B58" w14:paraId="49F7E9C5" w14:textId="77777777">
      <w:pPr>
        <w:pStyle w:val="ListParagraph"/>
        <w:rPr>
          <w:rFonts w:ascii="Times New Roman" w:hAnsi="Times New Roman"/>
          <w:b/>
          <w:u w:val="single"/>
        </w:rPr>
      </w:pPr>
    </w:p>
    <w:p w:rsidRPr="005F4E3B" w:rsidR="00242B58" w:rsidP="00DF1A0C" w:rsidRDefault="00242B58" w14:paraId="306C68A9" w14:textId="3514256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6</w:t>
      </w:r>
      <w:r w:rsidRPr="00DF1A0C">
        <w:rPr>
          <w:rFonts w:ascii="Times New Roman" w:hAnsi="Times New Roman"/>
          <w:b/>
        </w:rPr>
        <w:t xml:space="preserve">: </w:t>
      </w:r>
      <w:r w:rsidRPr="00DF1A0C" w:rsidR="0091793B">
        <w:rPr>
          <w:rFonts w:ascii="Times New Roman" w:hAnsi="Times New Roman"/>
          <w:b/>
        </w:rPr>
        <w:t xml:space="preserve"> </w:t>
      </w:r>
      <w:r w:rsidRPr="005F4E3B" w:rsidR="008E6BE9">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8E6BE9">
        <w:rPr>
          <w:rFonts w:ascii="Times New Roman" w:hAnsi="Times New Roman"/>
        </w:rPr>
        <w:t xml:space="preserve">They also stated that SSA should ensure the form is written in as clear and concise language as possible, and that SSA should analyze the form for literacy level. </w:t>
      </w:r>
      <w:r w:rsidR="0091793B">
        <w:rPr>
          <w:rFonts w:ascii="Times New Roman" w:hAnsi="Times New Roman"/>
        </w:rPr>
        <w:t xml:space="preserve"> </w:t>
      </w:r>
      <w:r w:rsidRPr="005F4E3B" w:rsidR="008E6BE9">
        <w:rPr>
          <w:rFonts w:ascii="Times New Roman" w:hAnsi="Times New Roman"/>
        </w:rPr>
        <w:t>Adding the check boxes reduce</w:t>
      </w:r>
      <w:r w:rsidR="0091793B">
        <w:rPr>
          <w:rFonts w:ascii="Times New Roman" w:hAnsi="Times New Roman"/>
        </w:rPr>
        <w:t>s</w:t>
      </w:r>
      <w:r w:rsidRPr="005F4E3B" w:rsidR="008E6BE9">
        <w:rPr>
          <w:rFonts w:ascii="Times New Roman" w:hAnsi="Times New Roman"/>
        </w:rPr>
        <w:t xml:space="preserve"> the burden on the public from completing a free format narrative box.</w:t>
      </w:r>
    </w:p>
    <w:p w:rsidRPr="005F4E3B" w:rsidR="008E6BE9" w:rsidP="008E6BE9" w:rsidRDefault="008E6BE9" w14:paraId="7FF2F66C" w14:textId="77777777">
      <w:pPr>
        <w:pStyle w:val="ListParagraph"/>
        <w:rPr>
          <w:rFonts w:ascii="Times New Roman" w:hAnsi="Times New Roman"/>
          <w:b/>
          <w:u w:val="single"/>
        </w:rPr>
      </w:pPr>
    </w:p>
    <w:p w:rsidRPr="005F4E3B" w:rsidR="008D43F2" w:rsidP="00FB15E2" w:rsidRDefault="008E6BE9" w14:paraId="6960BC1E" w14:textId="5DE55467">
      <w:pPr>
        <w:pStyle w:val="ListParagraph"/>
        <w:widowControl/>
        <w:numPr>
          <w:ilvl w:val="0"/>
          <w:numId w:val="4"/>
        </w:numPr>
        <w:snapToGrid/>
        <w:spacing w:line="259" w:lineRule="auto"/>
        <w:rPr>
          <w:rFonts w:ascii="Times New Roman" w:hAnsi="Times New Roman"/>
          <w:b/>
        </w:rPr>
      </w:pPr>
      <w:r w:rsidRPr="005F4E3B">
        <w:rPr>
          <w:rFonts w:ascii="Times New Roman" w:hAnsi="Times New Roman"/>
          <w:b/>
          <w:u w:val="single"/>
        </w:rPr>
        <w:lastRenderedPageBreak/>
        <w:t>Change #2</w:t>
      </w:r>
      <w:r w:rsidRPr="005F4E3B" w:rsidR="00721274">
        <w:rPr>
          <w:rFonts w:ascii="Times New Roman" w:hAnsi="Times New Roman"/>
          <w:b/>
          <w:u w:val="single"/>
        </w:rPr>
        <w:t>7</w:t>
      </w:r>
      <w:r w:rsidRPr="00DF1A0C">
        <w:rPr>
          <w:rFonts w:ascii="Times New Roman" w:hAnsi="Times New Roman"/>
          <w:b/>
        </w:rPr>
        <w:t>:</w:t>
      </w:r>
      <w:r w:rsidRPr="005F4E3B" w:rsidR="00D02E56">
        <w:rPr>
          <w:rFonts w:ascii="Times New Roman" w:hAnsi="Times New Roman"/>
          <w:bCs/>
        </w:rPr>
        <w:t xml:space="preserve"> </w:t>
      </w:r>
      <w:r w:rsidR="0091793B">
        <w:rPr>
          <w:rFonts w:ascii="Times New Roman" w:hAnsi="Times New Roman"/>
          <w:bCs/>
        </w:rPr>
        <w:t xml:space="preserve"> </w:t>
      </w:r>
      <w:r w:rsidRPr="005F4E3B" w:rsidR="00D02E56">
        <w:rPr>
          <w:rFonts w:ascii="Times New Roman" w:hAnsi="Times New Roman"/>
          <w:bCs/>
        </w:rPr>
        <w:t xml:space="preserve">We added a new question as </w:t>
      </w:r>
      <w:r w:rsidRPr="005F4E3B" w:rsidR="00FB02A8">
        <w:rPr>
          <w:rFonts w:ascii="Times New Roman" w:hAnsi="Times New Roman"/>
          <w:b/>
        </w:rPr>
        <w:t>q</w:t>
      </w:r>
      <w:r w:rsidRPr="005F4E3B" w:rsidR="00D02E56">
        <w:rPr>
          <w:rFonts w:ascii="Times New Roman" w:hAnsi="Times New Roman"/>
          <w:b/>
        </w:rPr>
        <w:t>uestion 4B</w:t>
      </w:r>
      <w:r w:rsidRPr="005F4E3B" w:rsidR="00D02E56">
        <w:rPr>
          <w:rFonts w:ascii="Times New Roman" w:hAnsi="Times New Roman"/>
          <w:bCs/>
        </w:rPr>
        <w:t xml:space="preserve">. </w:t>
      </w:r>
      <w:r w:rsidR="0091793B">
        <w:rPr>
          <w:rFonts w:ascii="Times New Roman" w:hAnsi="Times New Roman"/>
          <w:bCs/>
        </w:rPr>
        <w:t xml:space="preserve"> </w:t>
      </w:r>
      <w:r w:rsidRPr="005F4E3B" w:rsidR="00D02E56">
        <w:rPr>
          <w:rFonts w:ascii="Times New Roman" w:hAnsi="Times New Roman"/>
          <w:bCs/>
        </w:rPr>
        <w:t>We added the following language:</w:t>
      </w:r>
      <w:r w:rsidRPr="005F4E3B" w:rsidR="00D02E56">
        <w:rPr>
          <w:rFonts w:ascii="Times New Roman" w:hAnsi="Times New Roman"/>
          <w:b/>
        </w:rPr>
        <w:t xml:space="preserve"> </w:t>
      </w:r>
      <w:r w:rsidRPr="005F4E3B" w:rsidR="008D43F2">
        <w:rPr>
          <w:rFonts w:ascii="Times New Roman" w:hAnsi="Times New Roman"/>
          <w:b/>
        </w:rPr>
        <w:t xml:space="preserve">Is the person listed in </w:t>
      </w:r>
      <w:r w:rsidRPr="005F4E3B" w:rsidR="008D43F2">
        <w:rPr>
          <w:rFonts w:ascii="Times New Roman" w:hAnsi="Times New Roman"/>
          <w:b/>
          <w:bCs/>
        </w:rPr>
        <w:t>1.A.</w:t>
      </w:r>
      <w:r w:rsidRPr="005F4E3B" w:rsidR="008D43F2">
        <w:rPr>
          <w:rFonts w:ascii="Times New Roman" w:hAnsi="Times New Roman"/>
          <w:b/>
        </w:rPr>
        <w:t xml:space="preserve"> under age 18?</w:t>
      </w:r>
    </w:p>
    <w:p w:rsidRPr="005F4E3B" w:rsidR="008D43F2" w:rsidP="008D43F2" w:rsidRDefault="008D43F2" w14:paraId="3F1DB080" w14:textId="77777777">
      <w:pPr>
        <w:pStyle w:val="ListParagraph"/>
        <w:widowControl/>
        <w:spacing w:line="259" w:lineRule="auto"/>
        <w:ind w:left="360"/>
        <w:rPr>
          <w:rFonts w:ascii="Times New Roman" w:hAnsi="Times New Roman"/>
          <w:b/>
        </w:rPr>
      </w:pPr>
      <w:r w:rsidRPr="005F4E3B">
        <w:rPr>
          <w:rFonts w:ascii="Times New Roman" w:hAnsi="Times New Roman"/>
          <w:b/>
        </w:rPr>
        <w:t>□ NO (</w:t>
      </w:r>
      <w:r w:rsidRPr="005F4E3B">
        <w:rPr>
          <w:rFonts w:ascii="Times New Roman" w:hAnsi="Times New Roman"/>
          <w:b/>
          <w:bCs/>
        </w:rPr>
        <w:t>Go to Section 5)</w:t>
      </w:r>
    </w:p>
    <w:p w:rsidRPr="005F4E3B" w:rsidR="008E6BE9" w:rsidP="008D43F2" w:rsidRDefault="008D43F2" w14:paraId="449B17CD" w14:textId="4E2DECC3">
      <w:pPr>
        <w:pStyle w:val="ListParagraph"/>
        <w:widowControl/>
        <w:snapToGrid/>
        <w:spacing w:line="259" w:lineRule="auto"/>
        <w:ind w:left="360"/>
        <w:rPr>
          <w:rFonts w:ascii="Times New Roman" w:hAnsi="Times New Roman"/>
          <w:b/>
        </w:rPr>
      </w:pPr>
      <w:r w:rsidRPr="005F4E3B">
        <w:rPr>
          <w:rFonts w:ascii="Times New Roman" w:hAnsi="Times New Roman"/>
          <w:b/>
        </w:rPr>
        <w:t>□ YES (</w:t>
      </w:r>
      <w:r w:rsidRPr="005F4E3B">
        <w:rPr>
          <w:rFonts w:ascii="Times New Roman" w:hAnsi="Times New Roman"/>
          <w:b/>
          <w:bCs/>
        </w:rPr>
        <w:t>Go to Section 10</w:t>
      </w:r>
      <w:r w:rsidRPr="005F4E3B">
        <w:rPr>
          <w:rFonts w:ascii="Times New Roman" w:hAnsi="Times New Roman"/>
          <w:b/>
        </w:rPr>
        <w:t>)</w:t>
      </w:r>
    </w:p>
    <w:p w:rsidRPr="005F4E3B" w:rsidR="008D43F2" w:rsidP="008D43F2" w:rsidRDefault="008D43F2" w14:paraId="52E0C34A" w14:textId="77777777">
      <w:pPr>
        <w:pStyle w:val="ListParagraph"/>
        <w:widowControl/>
        <w:snapToGrid/>
        <w:spacing w:line="259" w:lineRule="auto"/>
        <w:ind w:left="360"/>
        <w:rPr>
          <w:rFonts w:ascii="Times New Roman" w:hAnsi="Times New Roman"/>
          <w:b/>
          <w:u w:val="single"/>
        </w:rPr>
      </w:pPr>
    </w:p>
    <w:p w:rsidRPr="005F4E3B" w:rsidR="00D02E56" w:rsidP="00DF1A0C" w:rsidRDefault="008E6BE9" w14:paraId="11E7B0DC" w14:textId="0D63650A">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7</w:t>
      </w:r>
      <w:r w:rsidRPr="00DF1A0C">
        <w:rPr>
          <w:rFonts w:ascii="Times New Roman" w:hAnsi="Times New Roman"/>
          <w:b/>
        </w:rPr>
        <w:t>:</w:t>
      </w:r>
      <w:r w:rsidRPr="00DF1A0C" w:rsidR="00D02E56">
        <w:rPr>
          <w:rFonts w:ascii="Times New Roman" w:hAnsi="Times New Roman"/>
          <w:b/>
        </w:rPr>
        <w:t xml:space="preserve"> </w:t>
      </w:r>
      <w:r w:rsidRPr="00DF1A0C" w:rsidR="0091793B">
        <w:rPr>
          <w:rFonts w:ascii="Times New Roman" w:hAnsi="Times New Roman"/>
        </w:rPr>
        <w:t xml:space="preserve"> </w:t>
      </w:r>
      <w:r w:rsidRPr="005F4E3B" w:rsidR="00D02E56">
        <w:rPr>
          <w:rFonts w:ascii="Times New Roman" w:hAnsi="Times New Roman"/>
        </w:rPr>
        <w:t xml:space="preserve">Multiple commenters, including the CCD, suggested the form needs to be written in Plain Language. </w:t>
      </w:r>
      <w:r w:rsidR="0091793B">
        <w:rPr>
          <w:rFonts w:ascii="Times New Roman" w:hAnsi="Times New Roman"/>
        </w:rPr>
        <w:t xml:space="preserve"> </w:t>
      </w:r>
      <w:r w:rsidRPr="005F4E3B" w:rsidR="00D02E56">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We added this question</w:t>
      </w:r>
      <w:r w:rsidRPr="005F4E3B" w:rsidR="00D02E56">
        <w:rPr>
          <w:rFonts w:ascii="Times New Roman" w:hAnsi="Times New Roman"/>
        </w:rPr>
        <w:t xml:space="preserve"> to inform the individual completing the form that if the person with a disability is under age 18 that they could skip the rest of the questions in (Sections 5</w:t>
      </w:r>
      <w:r w:rsidR="00DF1A0C">
        <w:rPr>
          <w:rFonts w:ascii="Times New Roman" w:hAnsi="Times New Roman"/>
        </w:rPr>
        <w:noBreakHyphen/>
      </w:r>
      <w:r w:rsidRPr="005F4E3B" w:rsidR="00D02E56">
        <w:rPr>
          <w:rFonts w:ascii="Times New Roman" w:hAnsi="Times New Roman"/>
        </w:rPr>
        <w:t>9) and go straight to Section 10 which is at the end of the form.</w:t>
      </w:r>
    </w:p>
    <w:p w:rsidRPr="005F4E3B" w:rsidR="00D02E56" w:rsidP="00D02E56" w:rsidRDefault="00D02E56" w14:paraId="523246E0" w14:textId="77471D2F">
      <w:pPr>
        <w:widowControl/>
        <w:snapToGrid/>
        <w:spacing w:line="259" w:lineRule="auto"/>
        <w:rPr>
          <w:rFonts w:ascii="Times New Roman" w:hAnsi="Times New Roman"/>
          <w:b/>
          <w:u w:val="single"/>
        </w:rPr>
      </w:pPr>
    </w:p>
    <w:p w:rsidRPr="005F4E3B" w:rsidR="00147A34" w:rsidP="00FB15E2" w:rsidRDefault="00D02E56" w14:paraId="6228C860" w14:textId="12424EB6">
      <w:pPr>
        <w:pStyle w:val="ListParagraph"/>
        <w:widowControl/>
        <w:numPr>
          <w:ilvl w:val="0"/>
          <w:numId w:val="4"/>
        </w:numPr>
        <w:snapToGrid/>
        <w:spacing w:line="259" w:lineRule="auto"/>
        <w:rPr>
          <w:rFonts w:ascii="Times New Roman" w:hAnsi="Times New Roman"/>
        </w:rPr>
      </w:pPr>
      <w:r w:rsidRPr="005F4E3B">
        <w:rPr>
          <w:rFonts w:ascii="Times New Roman" w:hAnsi="Times New Roman"/>
          <w:b/>
          <w:u w:val="single"/>
        </w:rPr>
        <w:t>Change #2</w:t>
      </w:r>
      <w:r w:rsidRPr="005F4E3B" w:rsidR="00721274">
        <w:rPr>
          <w:rFonts w:ascii="Times New Roman" w:hAnsi="Times New Roman"/>
          <w:b/>
          <w:u w:val="single"/>
        </w:rPr>
        <w:t>8</w:t>
      </w:r>
      <w:r w:rsidRPr="00DF1A0C">
        <w:rPr>
          <w:rFonts w:ascii="Times New Roman" w:hAnsi="Times New Roman"/>
          <w:b/>
        </w:rPr>
        <w:t>:</w:t>
      </w:r>
      <w:r w:rsidRPr="00DF1A0C" w:rsidR="008D43F2">
        <w:rPr>
          <w:rFonts w:ascii="Times New Roman" w:hAnsi="Times New Roman"/>
        </w:rPr>
        <w:t xml:space="preserve"> </w:t>
      </w:r>
      <w:r w:rsidRPr="00DF1A0C" w:rsidR="00CF219E">
        <w:rPr>
          <w:rFonts w:ascii="Times New Roman" w:hAnsi="Times New Roman"/>
        </w:rPr>
        <w:t xml:space="preserve"> </w:t>
      </w:r>
      <w:r w:rsidRPr="005F4E3B" w:rsidR="00147A34">
        <w:rPr>
          <w:rFonts w:ascii="Times New Roman" w:hAnsi="Times New Roman"/>
        </w:rPr>
        <w:t xml:space="preserve">On the prior version of the form, we changed </w:t>
      </w:r>
      <w:r w:rsidRPr="005F4E3B" w:rsidR="00147A34">
        <w:rPr>
          <w:rFonts w:ascii="Times New Roman" w:hAnsi="Times New Roman"/>
          <w:b/>
          <w:bCs/>
        </w:rPr>
        <w:t>S</w:t>
      </w:r>
      <w:r w:rsidRPr="005F4E3B" w:rsidR="00252C21">
        <w:rPr>
          <w:rFonts w:ascii="Times New Roman" w:hAnsi="Times New Roman"/>
          <w:b/>
          <w:bCs/>
        </w:rPr>
        <w:t>ECTION</w:t>
      </w:r>
      <w:r w:rsidRPr="005F4E3B" w:rsidR="00147A34">
        <w:rPr>
          <w:rFonts w:ascii="Times New Roman" w:hAnsi="Times New Roman"/>
          <w:b/>
          <w:bCs/>
        </w:rPr>
        <w:t xml:space="preserve"> 8</w:t>
      </w:r>
      <w:r w:rsidRPr="005F4E3B" w:rsidR="00147A34">
        <w:rPr>
          <w:rFonts w:ascii="Times New Roman" w:hAnsi="Times New Roman"/>
        </w:rPr>
        <w:t xml:space="preserve"> to </w:t>
      </w:r>
      <w:r w:rsidRPr="005F4E3B" w:rsidR="00147A34">
        <w:rPr>
          <w:rFonts w:ascii="Times New Roman" w:hAnsi="Times New Roman"/>
          <w:b/>
          <w:bCs/>
        </w:rPr>
        <w:t>S</w:t>
      </w:r>
      <w:r w:rsidRPr="005F4E3B" w:rsidR="00252C21">
        <w:rPr>
          <w:rFonts w:ascii="Times New Roman" w:hAnsi="Times New Roman"/>
          <w:b/>
          <w:bCs/>
        </w:rPr>
        <w:t>ECTION</w:t>
      </w:r>
      <w:r w:rsidRPr="005F4E3B" w:rsidR="00147A34">
        <w:rPr>
          <w:rFonts w:ascii="Times New Roman" w:hAnsi="Times New Roman"/>
          <w:b/>
          <w:bCs/>
        </w:rPr>
        <w:t xml:space="preserve"> 5</w:t>
      </w:r>
      <w:r w:rsidRPr="005F4E3B" w:rsidR="00147A34">
        <w:rPr>
          <w:rFonts w:ascii="Times New Roman" w:hAnsi="Times New Roman"/>
        </w:rPr>
        <w:t xml:space="preserve">. </w:t>
      </w:r>
      <w:r w:rsidRPr="005F4E3B" w:rsidR="008D43F2">
        <w:rPr>
          <w:rFonts w:ascii="Times New Roman" w:hAnsi="Times New Roman"/>
        </w:rPr>
        <w:t xml:space="preserve">We added new language under the heading of </w:t>
      </w:r>
      <w:r w:rsidRPr="005F4E3B" w:rsidR="008D43F2">
        <w:rPr>
          <w:rFonts w:ascii="Times New Roman" w:hAnsi="Times New Roman"/>
          <w:b/>
          <w:bCs/>
        </w:rPr>
        <w:t>SECTION 5</w:t>
      </w:r>
      <w:r w:rsidRPr="005F4E3B" w:rsidR="008D43F2">
        <w:rPr>
          <w:rFonts w:ascii="Times New Roman" w:hAnsi="Times New Roman"/>
        </w:rPr>
        <w:t xml:space="preserve">. </w:t>
      </w:r>
      <w:r w:rsidR="00CF219E">
        <w:rPr>
          <w:rFonts w:ascii="Times New Roman" w:hAnsi="Times New Roman"/>
        </w:rPr>
        <w:t xml:space="preserve"> </w:t>
      </w:r>
      <w:r w:rsidRPr="005F4E3B" w:rsidR="008D43F2">
        <w:rPr>
          <w:rFonts w:ascii="Times New Roman" w:hAnsi="Times New Roman"/>
        </w:rPr>
        <w:t>We added the following language:</w:t>
      </w:r>
      <w:r w:rsidRPr="005F4E3B" w:rsidR="00147A34">
        <w:rPr>
          <w:rFonts w:ascii="Arial" w:hAnsi="Arial" w:cs="Arial" w:eastAsiaTheme="minorHAnsi"/>
          <w:color w:val="5B9BD5" w:themeColor="accent1"/>
        </w:rPr>
        <w:t xml:space="preserve"> </w:t>
      </w:r>
      <w:r w:rsidR="00CF219E">
        <w:rPr>
          <w:rFonts w:ascii="Arial" w:hAnsi="Arial" w:cs="Arial" w:eastAsiaTheme="minorHAnsi"/>
          <w:color w:val="5B9BD5" w:themeColor="accent1"/>
        </w:rPr>
        <w:t xml:space="preserve"> </w:t>
      </w:r>
      <w:r w:rsidRPr="005F4E3B" w:rsidR="00147A34">
        <w:rPr>
          <w:rFonts w:ascii="Times New Roman" w:hAnsi="Times New Roman"/>
        </w:rPr>
        <w:t>This section lets you share information about your participation in support services.  Examples of support services can include:</w:t>
      </w:r>
    </w:p>
    <w:p w:rsidRPr="005F4E3B" w:rsidR="00147A34" w:rsidP="00FB15E2" w:rsidRDefault="00147A34" w14:paraId="519C08E7" w14:textId="77777777">
      <w:pPr>
        <w:pStyle w:val="ListParagraph"/>
        <w:numPr>
          <w:ilvl w:val="1"/>
          <w:numId w:val="4"/>
        </w:numPr>
        <w:spacing w:line="259" w:lineRule="auto"/>
        <w:rPr>
          <w:rFonts w:ascii="Times New Roman" w:hAnsi="Times New Roman"/>
        </w:rPr>
      </w:pPr>
      <w:r w:rsidRPr="005F4E3B">
        <w:rPr>
          <w:rFonts w:ascii="Times New Roman" w:hAnsi="Times New Roman"/>
        </w:rPr>
        <w:t xml:space="preserve">An Individualized Education Program (IEP) through a school (if a student </w:t>
      </w:r>
      <w:proofErr w:type="gramStart"/>
      <w:r w:rsidRPr="005F4E3B">
        <w:rPr>
          <w:rFonts w:ascii="Times New Roman" w:hAnsi="Times New Roman"/>
        </w:rPr>
        <w:t>age</w:t>
      </w:r>
      <w:proofErr w:type="gramEnd"/>
      <w:r w:rsidRPr="005F4E3B">
        <w:rPr>
          <w:rFonts w:ascii="Times New Roman" w:hAnsi="Times New Roman"/>
        </w:rPr>
        <w:t xml:space="preserve"> 18-21)</w:t>
      </w:r>
    </w:p>
    <w:p w:rsidRPr="005F4E3B" w:rsidR="00147A34" w:rsidP="00FB15E2" w:rsidRDefault="00147A34" w14:paraId="6A0E73B0" w14:textId="77777777">
      <w:pPr>
        <w:pStyle w:val="ListParagraph"/>
        <w:numPr>
          <w:ilvl w:val="1"/>
          <w:numId w:val="4"/>
        </w:numPr>
        <w:spacing w:line="259" w:lineRule="auto"/>
        <w:rPr>
          <w:rFonts w:ascii="Times New Roman" w:hAnsi="Times New Roman"/>
        </w:rPr>
      </w:pPr>
      <w:r w:rsidRPr="005F4E3B">
        <w:rPr>
          <w:rFonts w:ascii="Times New Roman" w:hAnsi="Times New Roman"/>
        </w:rPr>
        <w:t>An individualized work plan with an employment network under the Ticket to Work Program</w:t>
      </w:r>
    </w:p>
    <w:p w:rsidRPr="005F4E3B" w:rsidR="00147A34" w:rsidP="00FB15E2" w:rsidRDefault="00147A34" w14:paraId="477904BF" w14:textId="77777777">
      <w:pPr>
        <w:pStyle w:val="ListParagraph"/>
        <w:numPr>
          <w:ilvl w:val="1"/>
          <w:numId w:val="4"/>
        </w:numPr>
        <w:spacing w:line="259" w:lineRule="auto"/>
        <w:rPr>
          <w:rFonts w:ascii="Times New Roman" w:hAnsi="Times New Roman"/>
        </w:rPr>
      </w:pPr>
      <w:r w:rsidRPr="005F4E3B">
        <w:rPr>
          <w:rFonts w:ascii="Times New Roman" w:hAnsi="Times New Roman"/>
        </w:rPr>
        <w:t>A Plan to Achieve Self-Support (PASS)</w:t>
      </w:r>
    </w:p>
    <w:p w:rsidRPr="005F4E3B" w:rsidR="00D02E56" w:rsidP="00FB15E2" w:rsidRDefault="00147A34" w14:paraId="7E379060" w14:textId="00C641E8">
      <w:pPr>
        <w:pStyle w:val="ListParagraph"/>
        <w:numPr>
          <w:ilvl w:val="1"/>
          <w:numId w:val="4"/>
        </w:numPr>
        <w:spacing w:line="259" w:lineRule="auto"/>
        <w:rPr>
          <w:rFonts w:ascii="Times New Roman" w:hAnsi="Times New Roman"/>
        </w:rPr>
      </w:pPr>
      <w:r w:rsidRPr="005F4E3B">
        <w:rPr>
          <w:rFonts w:ascii="Times New Roman" w:hAnsi="Times New Roman"/>
        </w:rPr>
        <w:t>An individualized plan for employment with a vocational rehabilitation agency or any other organization</w:t>
      </w:r>
    </w:p>
    <w:p w:rsidRPr="005F4E3B" w:rsidR="00D02E56" w:rsidP="00D02E56" w:rsidRDefault="00D02E56" w14:paraId="41DFB996" w14:textId="77777777">
      <w:pPr>
        <w:pStyle w:val="ListParagraph"/>
        <w:rPr>
          <w:rFonts w:ascii="Times New Roman" w:hAnsi="Times New Roman"/>
          <w:b/>
          <w:u w:val="single"/>
        </w:rPr>
      </w:pPr>
    </w:p>
    <w:p w:rsidRPr="005F4E3B" w:rsidR="00D02E56" w:rsidP="00DF1A0C" w:rsidRDefault="00D02E56" w14:paraId="2BE66C91" w14:textId="3927FB30">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721274">
        <w:rPr>
          <w:rFonts w:ascii="Times New Roman" w:hAnsi="Times New Roman"/>
          <w:b/>
          <w:u w:val="single"/>
        </w:rPr>
        <w:t>8</w:t>
      </w:r>
      <w:r w:rsidRPr="00DF1A0C">
        <w:rPr>
          <w:rFonts w:ascii="Times New Roman" w:hAnsi="Times New Roman"/>
          <w:b/>
        </w:rPr>
        <w:t>:</w:t>
      </w:r>
      <w:r w:rsidRPr="00DF1A0C" w:rsidR="00832EC1">
        <w:rPr>
          <w:rFonts w:ascii="Times New Roman" w:hAnsi="Times New Roman"/>
          <w:bCs/>
        </w:rPr>
        <w:t xml:space="preserve"> </w:t>
      </w:r>
      <w:r w:rsidR="00CF219E">
        <w:rPr>
          <w:rFonts w:ascii="Times New Roman" w:hAnsi="Times New Roman"/>
          <w:bCs/>
        </w:rPr>
        <w:t xml:space="preserve"> </w:t>
      </w:r>
      <w:r w:rsidRPr="005F4E3B" w:rsidR="00671D6A">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671D6A">
        <w:rPr>
          <w:rFonts w:ascii="Times New Roman" w:hAnsi="Times New Roman"/>
        </w:rPr>
        <w:t>They also stated that SSA should ensure the form is written in as clear and concise language as possible, and that SSA should analyze the form for literacy level.  Adding this information assist</w:t>
      </w:r>
      <w:r w:rsidR="00CF219E">
        <w:rPr>
          <w:rFonts w:ascii="Times New Roman" w:hAnsi="Times New Roman"/>
        </w:rPr>
        <w:t>s</w:t>
      </w:r>
      <w:r w:rsidRPr="005F4E3B" w:rsidR="00671D6A">
        <w:rPr>
          <w:rFonts w:ascii="Times New Roman" w:hAnsi="Times New Roman"/>
        </w:rPr>
        <w:t xml:space="preserve"> the users in understanding why </w:t>
      </w:r>
      <w:r w:rsidR="00CF219E">
        <w:rPr>
          <w:rFonts w:ascii="Times New Roman" w:hAnsi="Times New Roman"/>
        </w:rPr>
        <w:t xml:space="preserve">SSA is requesting </w:t>
      </w:r>
      <w:r w:rsidRPr="005F4E3B" w:rsidR="00671D6A">
        <w:rPr>
          <w:rFonts w:ascii="Times New Roman" w:hAnsi="Times New Roman"/>
        </w:rPr>
        <w:t>the information in this section.</w:t>
      </w:r>
    </w:p>
    <w:p w:rsidRPr="005F4E3B" w:rsidR="00D02E56" w:rsidP="00D02E56" w:rsidRDefault="00D02E56" w14:paraId="1FEAF083" w14:textId="77777777">
      <w:pPr>
        <w:pStyle w:val="ListParagraph"/>
        <w:rPr>
          <w:rFonts w:ascii="Times New Roman" w:hAnsi="Times New Roman"/>
          <w:b/>
          <w:u w:val="single"/>
        </w:rPr>
      </w:pPr>
    </w:p>
    <w:p w:rsidRPr="005F4E3B" w:rsidR="008731F7" w:rsidP="00FB15E2" w:rsidRDefault="00D02E56" w14:paraId="1F81AF69" w14:textId="78758F19">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#2</w:t>
      </w:r>
      <w:r w:rsidRPr="005F4E3B" w:rsidR="00721274">
        <w:rPr>
          <w:rFonts w:ascii="Times New Roman" w:hAnsi="Times New Roman"/>
          <w:b/>
          <w:u w:val="single"/>
        </w:rPr>
        <w:t>9</w:t>
      </w:r>
      <w:r w:rsidRPr="00DF1A0C">
        <w:rPr>
          <w:rFonts w:ascii="Times New Roman" w:hAnsi="Times New Roman"/>
          <w:b/>
        </w:rPr>
        <w:t>:</w:t>
      </w:r>
      <w:r w:rsidRPr="00DF1A0C" w:rsidR="00E5533A">
        <w:rPr>
          <w:rFonts w:ascii="Times New Roman" w:hAnsi="Times New Roman"/>
          <w:b/>
        </w:rPr>
        <w:t xml:space="preserve"> </w:t>
      </w:r>
      <w:r w:rsidRPr="00DF1A0C" w:rsidR="00CF219E">
        <w:rPr>
          <w:rFonts w:ascii="Times New Roman" w:hAnsi="Times New Roman"/>
          <w:b/>
        </w:rPr>
        <w:t xml:space="preserve"> </w:t>
      </w:r>
      <w:r w:rsidRPr="005F4E3B" w:rsidR="00E5533A">
        <w:rPr>
          <w:rFonts w:ascii="Times New Roman" w:hAnsi="Times New Roman"/>
          <w:bCs/>
        </w:rPr>
        <w:t xml:space="preserve">We revised the language in </w:t>
      </w:r>
      <w:r w:rsidRPr="005F4E3B" w:rsidR="00E5533A">
        <w:rPr>
          <w:rFonts w:ascii="Times New Roman" w:hAnsi="Times New Roman"/>
          <w:b/>
        </w:rPr>
        <w:t>Question 5</w:t>
      </w:r>
      <w:r w:rsidRPr="005F4E3B" w:rsidR="009E45B0">
        <w:rPr>
          <w:rFonts w:ascii="Times New Roman" w:hAnsi="Times New Roman"/>
          <w:b/>
        </w:rPr>
        <w:t>A</w:t>
      </w:r>
      <w:r w:rsidRPr="005F4E3B" w:rsidR="00E5533A">
        <w:rPr>
          <w:rFonts w:ascii="Times New Roman" w:hAnsi="Times New Roman"/>
          <w:bCs/>
        </w:rPr>
        <w:t xml:space="preserve"> and added a yes and no checkbox. The language in </w:t>
      </w:r>
      <w:r w:rsidRPr="005F4E3B" w:rsidR="00E5533A">
        <w:rPr>
          <w:rFonts w:ascii="Times New Roman" w:hAnsi="Times New Roman"/>
          <w:b/>
        </w:rPr>
        <w:t>Question 5</w:t>
      </w:r>
      <w:r w:rsidRPr="005F4E3B" w:rsidR="009E45B0">
        <w:rPr>
          <w:rFonts w:ascii="Times New Roman" w:hAnsi="Times New Roman"/>
          <w:b/>
        </w:rPr>
        <w:t>A</w:t>
      </w:r>
      <w:r w:rsidRPr="005F4E3B" w:rsidR="00E5533A">
        <w:rPr>
          <w:rFonts w:ascii="Times New Roman" w:hAnsi="Times New Roman"/>
          <w:bCs/>
        </w:rPr>
        <w:t xml:space="preserve"> now reads</w:t>
      </w:r>
      <w:r w:rsidRPr="005F4E3B" w:rsidR="008731F7">
        <w:rPr>
          <w:rFonts w:ascii="Times New Roman" w:hAnsi="Times New Roman"/>
          <w:b/>
          <w:bCs/>
        </w:rPr>
        <w:t xml:space="preserve">: </w:t>
      </w:r>
      <w:r w:rsidR="00CF219E">
        <w:rPr>
          <w:rFonts w:ascii="Times New Roman" w:hAnsi="Times New Roman"/>
          <w:b/>
          <w:bCs/>
        </w:rPr>
        <w:t xml:space="preserve"> </w:t>
      </w:r>
      <w:r w:rsidRPr="005F4E3B" w:rsidR="008731F7">
        <w:rPr>
          <w:rFonts w:ascii="Times New Roman" w:hAnsi="Times New Roman"/>
          <w:bCs/>
        </w:rPr>
        <w:t>Since the date of your last medical disability decision, have you participated or are you participating in any support services mentioned above or any other vocational rehabilitation, employment services, or other support services to help you to go work?  See date on top of Page 3.</w:t>
      </w:r>
    </w:p>
    <w:p w:rsidRPr="005F4E3B" w:rsidR="008731F7" w:rsidP="008731F7" w:rsidRDefault="008731F7" w14:paraId="4D3303F8" w14:textId="77777777">
      <w:pPr>
        <w:pStyle w:val="ListParagraph"/>
        <w:widowControl/>
        <w:spacing w:line="259" w:lineRule="auto"/>
        <w:ind w:left="360"/>
        <w:rPr>
          <w:rFonts w:ascii="Times New Roman" w:hAnsi="Times New Roman"/>
          <w:bCs/>
        </w:rPr>
      </w:pPr>
      <w:r w:rsidRPr="005F4E3B">
        <w:rPr>
          <w:rFonts w:ascii="Times New Roman" w:hAnsi="Times New Roman"/>
          <w:bCs/>
        </w:rPr>
        <w:t>□ NO (</w:t>
      </w:r>
      <w:r w:rsidRPr="005F4E3B">
        <w:rPr>
          <w:rFonts w:ascii="Times New Roman" w:hAnsi="Times New Roman"/>
          <w:b/>
          <w:bCs/>
        </w:rPr>
        <w:t>Go to Section 6</w:t>
      </w:r>
      <w:r w:rsidRPr="005F4E3B">
        <w:rPr>
          <w:rFonts w:ascii="Times New Roman" w:hAnsi="Times New Roman"/>
          <w:bCs/>
        </w:rPr>
        <w:t>)</w:t>
      </w:r>
      <w:r w:rsidRPr="005F4E3B">
        <w:rPr>
          <w:rFonts w:ascii="Times New Roman" w:hAnsi="Times New Roman"/>
          <w:bCs/>
        </w:rPr>
        <w:tab/>
      </w:r>
    </w:p>
    <w:p w:rsidRPr="005F4E3B" w:rsidR="008731F7" w:rsidP="008731F7" w:rsidRDefault="008731F7" w14:paraId="392C1D1B" w14:textId="77777777">
      <w:pPr>
        <w:pStyle w:val="ListParagraph"/>
        <w:widowControl/>
        <w:spacing w:line="259" w:lineRule="auto"/>
        <w:ind w:left="360"/>
        <w:rPr>
          <w:rFonts w:ascii="Times New Roman" w:hAnsi="Times New Roman"/>
          <w:bCs/>
        </w:rPr>
      </w:pPr>
      <w:r w:rsidRPr="005F4E3B">
        <w:rPr>
          <w:rFonts w:ascii="Times New Roman" w:hAnsi="Times New Roman"/>
          <w:bCs/>
        </w:rPr>
        <w:t>□ YES (</w:t>
      </w:r>
      <w:r w:rsidRPr="005F4E3B">
        <w:rPr>
          <w:rFonts w:ascii="Times New Roman" w:hAnsi="Times New Roman"/>
          <w:b/>
          <w:bCs/>
        </w:rPr>
        <w:t>Complete section below</w:t>
      </w:r>
      <w:r w:rsidRPr="005F4E3B">
        <w:rPr>
          <w:rFonts w:ascii="Times New Roman" w:hAnsi="Times New Roman"/>
          <w:bCs/>
        </w:rPr>
        <w:t xml:space="preserve">) </w:t>
      </w:r>
    </w:p>
    <w:p w:rsidRPr="005F4E3B" w:rsidR="00D02E56" w:rsidP="008731F7" w:rsidRDefault="00D02E56" w14:paraId="78CE5DA1" w14:textId="4E0532D3">
      <w:pPr>
        <w:pStyle w:val="ListParagraph"/>
        <w:widowControl/>
        <w:snapToGrid/>
        <w:spacing w:line="259" w:lineRule="auto"/>
        <w:ind w:left="360"/>
        <w:rPr>
          <w:rFonts w:ascii="Times New Roman" w:hAnsi="Times New Roman"/>
          <w:bCs/>
        </w:rPr>
      </w:pPr>
    </w:p>
    <w:p w:rsidRPr="005F4E3B" w:rsidR="000A5B2F" w:rsidP="000A5B2F" w:rsidRDefault="008731F7" w14:paraId="7D61AC6D" w14:textId="50FFABFD">
      <w:pPr>
        <w:pStyle w:val="ListParagraph"/>
        <w:widowControl/>
        <w:snapToGrid/>
        <w:spacing w:line="259" w:lineRule="auto"/>
        <w:ind w:left="360"/>
        <w:rPr>
          <w:rFonts w:ascii="Times New Roman" w:hAnsi="Times New Roman"/>
          <w:bCs/>
        </w:rPr>
      </w:pPr>
      <w:r w:rsidRPr="005F4E3B">
        <w:rPr>
          <w:rFonts w:ascii="Times New Roman" w:hAnsi="Times New Roman"/>
          <w:bCs/>
        </w:rPr>
        <w:t>We removed the following language:</w:t>
      </w:r>
      <w:r w:rsidR="00CF219E">
        <w:rPr>
          <w:rFonts w:ascii="Times New Roman" w:hAnsi="Times New Roman"/>
          <w:bCs/>
        </w:rPr>
        <w:t xml:space="preserve"> </w:t>
      </w:r>
      <w:r w:rsidRPr="005F4E3B">
        <w:rPr>
          <w:rFonts w:ascii="Times New Roman" w:hAnsi="Times New Roman"/>
          <w:bCs/>
        </w:rPr>
        <w:t xml:space="preserve"> If YES, what year did you last attend any school?</w:t>
      </w:r>
      <w:r w:rsidRPr="005F4E3B" w:rsidR="009E45B0">
        <w:rPr>
          <w:rFonts w:ascii="Times New Roman" w:hAnsi="Times New Roman"/>
          <w:bCs/>
        </w:rPr>
        <w:t xml:space="preserve"> When did you start participating in the plan or program?</w:t>
      </w:r>
    </w:p>
    <w:p w:rsidRPr="005F4E3B" w:rsidR="000A5B2F" w:rsidP="000A5B2F" w:rsidRDefault="000A5B2F" w14:paraId="3ACA4524" w14:textId="25DC00DB">
      <w:pPr>
        <w:pStyle w:val="ListParagraph"/>
        <w:widowControl/>
        <w:snapToGrid/>
        <w:spacing w:line="259" w:lineRule="auto"/>
        <w:ind w:left="360"/>
        <w:rPr>
          <w:rFonts w:ascii="Times New Roman" w:hAnsi="Times New Roman"/>
          <w:bCs/>
        </w:rPr>
      </w:pPr>
    </w:p>
    <w:p w:rsidRPr="005F4E3B" w:rsidR="000A5B2F" w:rsidP="00DF1A0C" w:rsidRDefault="000A5B2F" w14:paraId="1C55D2B8" w14:textId="132AB92F">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#2</w:t>
      </w:r>
      <w:r w:rsidRPr="005F4E3B" w:rsidR="00C113CF">
        <w:rPr>
          <w:rFonts w:ascii="Times New Roman" w:hAnsi="Times New Roman"/>
          <w:b/>
          <w:u w:val="single"/>
        </w:rPr>
        <w:t>9</w:t>
      </w:r>
      <w:r w:rsidRPr="00DF1A0C">
        <w:rPr>
          <w:rFonts w:ascii="Times New Roman" w:hAnsi="Times New Roman"/>
          <w:b/>
        </w:rPr>
        <w:t xml:space="preserve">: </w:t>
      </w:r>
      <w:r w:rsidRPr="00DF1A0C" w:rsidR="00CF219E">
        <w:rPr>
          <w:rFonts w:ascii="Times New Roman" w:hAnsi="Times New Roman"/>
          <w:b/>
        </w:rPr>
        <w:t xml:space="preserve"> </w:t>
      </w:r>
      <w:r w:rsidRPr="005F4E3B">
        <w:rPr>
          <w:rFonts w:ascii="Times New Roman" w:hAnsi="Times New Roman"/>
          <w:bCs/>
        </w:rPr>
        <w:t xml:space="preserve">We reworded the question to follow the format of the other questions within the form. </w:t>
      </w:r>
      <w:bookmarkStart w:name="_Hlk105425054" w:id="32"/>
      <w:r w:rsidR="00CF219E">
        <w:rPr>
          <w:rFonts w:ascii="Times New Roman" w:hAnsi="Times New Roman"/>
          <w:bCs/>
        </w:rPr>
        <w:t xml:space="preserve"> In addition, a</w:t>
      </w:r>
      <w:r w:rsidRPr="005F4E3B" w:rsidR="00FC5D58">
        <w:rPr>
          <w:rFonts w:ascii="Times New Roman" w:hAnsi="Times New Roman"/>
          <w:bCs/>
        </w:rPr>
        <w:t xml:space="preserve">dding a table to collect the information in this question will </w:t>
      </w:r>
      <w:r w:rsidRPr="005F4E3B" w:rsidR="00FC5D58">
        <w:rPr>
          <w:rFonts w:ascii="Times New Roman" w:hAnsi="Times New Roman"/>
          <w:bCs/>
        </w:rPr>
        <w:lastRenderedPageBreak/>
        <w:t xml:space="preserve">reduce the burden </w:t>
      </w:r>
      <w:r w:rsidR="00CF219E">
        <w:rPr>
          <w:rFonts w:ascii="Times New Roman" w:hAnsi="Times New Roman"/>
          <w:bCs/>
        </w:rPr>
        <w:t>on respondents</w:t>
      </w:r>
      <w:r w:rsidRPr="005F4E3B" w:rsidR="00CF219E">
        <w:rPr>
          <w:rFonts w:ascii="Times New Roman" w:hAnsi="Times New Roman"/>
          <w:bCs/>
        </w:rPr>
        <w:t xml:space="preserve"> </w:t>
      </w:r>
      <w:r w:rsidRPr="005F4E3B" w:rsidR="00FC5D58">
        <w:rPr>
          <w:rFonts w:ascii="Times New Roman" w:hAnsi="Times New Roman"/>
          <w:bCs/>
        </w:rPr>
        <w:t>answering this question and provides clarity of the information needed.</w:t>
      </w:r>
      <w:bookmarkEnd w:id="32"/>
    </w:p>
    <w:p w:rsidRPr="005F4E3B" w:rsidR="000A5B2F" w:rsidP="000A5B2F" w:rsidRDefault="000A5B2F" w14:paraId="3ED28C52" w14:textId="160ECA1E">
      <w:pPr>
        <w:widowControl/>
        <w:snapToGrid/>
        <w:spacing w:line="259" w:lineRule="auto"/>
        <w:rPr>
          <w:rFonts w:ascii="Times New Roman" w:hAnsi="Times New Roman"/>
          <w:b/>
          <w:u w:val="single"/>
        </w:rPr>
      </w:pPr>
    </w:p>
    <w:p w:rsidRPr="005F4E3B" w:rsidR="00907D06" w:rsidP="00FB15E2" w:rsidRDefault="000A5B2F" w14:paraId="033B038F" w14:textId="418A7932">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w:t>
      </w:r>
      <w:r w:rsidRPr="005F4E3B" w:rsidR="00C113CF">
        <w:rPr>
          <w:rFonts w:ascii="Times New Roman" w:hAnsi="Times New Roman"/>
          <w:b/>
          <w:u w:val="single"/>
        </w:rPr>
        <w:t>30</w:t>
      </w:r>
      <w:r w:rsidRPr="00DF1A0C" w:rsidR="00D02E56">
        <w:rPr>
          <w:rFonts w:ascii="Times New Roman" w:hAnsi="Times New Roman"/>
          <w:b/>
        </w:rPr>
        <w:t>:</w:t>
      </w:r>
      <w:r w:rsidRPr="00DF1A0C" w:rsidR="00907D06">
        <w:rPr>
          <w:rFonts w:ascii="Times New Roman" w:hAnsi="Times New Roman"/>
          <w:b/>
        </w:rPr>
        <w:t xml:space="preserve"> </w:t>
      </w:r>
      <w:r w:rsidRPr="00DF1A0C" w:rsidR="00CF219E">
        <w:rPr>
          <w:rFonts w:ascii="Times New Roman" w:hAnsi="Times New Roman"/>
          <w:b/>
        </w:rPr>
        <w:t xml:space="preserve"> </w:t>
      </w:r>
      <w:r w:rsidRPr="005F4E3B" w:rsidR="00907D06">
        <w:rPr>
          <w:rFonts w:ascii="Times New Roman" w:hAnsi="Times New Roman"/>
          <w:bCs/>
        </w:rPr>
        <w:t xml:space="preserve">We revised the format of how the information is collected in </w:t>
      </w:r>
      <w:r w:rsidRPr="005F4E3B" w:rsidR="00907D06">
        <w:rPr>
          <w:rFonts w:ascii="Times New Roman" w:hAnsi="Times New Roman"/>
          <w:b/>
        </w:rPr>
        <w:t>Question 5B</w:t>
      </w:r>
      <w:r w:rsidRPr="005F4E3B" w:rsidR="00907D06">
        <w:rPr>
          <w:rFonts w:ascii="Times New Roman" w:hAnsi="Times New Roman"/>
          <w:bCs/>
        </w:rPr>
        <w:t>.</w:t>
      </w:r>
      <w:r w:rsidR="00CF219E">
        <w:rPr>
          <w:rFonts w:ascii="Times New Roman" w:hAnsi="Times New Roman"/>
          <w:bCs/>
        </w:rPr>
        <w:t xml:space="preserve"> </w:t>
      </w:r>
      <w:r w:rsidRPr="005F4E3B" w:rsidR="00907D06">
        <w:rPr>
          <w:rFonts w:ascii="Times New Roman" w:hAnsi="Times New Roman"/>
          <w:bCs/>
        </w:rPr>
        <w:t xml:space="preserve"> We added a chart to collect the information. </w:t>
      </w:r>
      <w:r w:rsidR="00CF219E">
        <w:rPr>
          <w:rFonts w:ascii="Times New Roman" w:hAnsi="Times New Roman"/>
          <w:bCs/>
        </w:rPr>
        <w:t xml:space="preserve"> </w:t>
      </w:r>
      <w:r w:rsidRPr="005F4E3B" w:rsidR="005769E4">
        <w:rPr>
          <w:rFonts w:ascii="Times New Roman" w:hAnsi="Times New Roman"/>
          <w:bCs/>
        </w:rPr>
        <w:t>The</w:t>
      </w:r>
      <w:r w:rsidRPr="005F4E3B" w:rsidR="00907D06">
        <w:rPr>
          <w:rFonts w:ascii="Times New Roman" w:hAnsi="Times New Roman"/>
          <w:bCs/>
        </w:rPr>
        <w:t xml:space="preserve"> question now reads:</w:t>
      </w:r>
      <w:r w:rsidRPr="005F4E3B" w:rsidR="00907D06">
        <w:rPr>
          <w:rFonts w:ascii="Times New Roman" w:hAnsi="Times New Roman" w:eastAsia="Calibri"/>
          <w:b/>
          <w:bCs/>
        </w:rPr>
        <w:t xml:space="preserve"> </w:t>
      </w:r>
      <w:r w:rsidR="00CF219E">
        <w:rPr>
          <w:rFonts w:ascii="Times New Roman" w:hAnsi="Times New Roman" w:eastAsia="Calibri"/>
          <w:b/>
          <w:bCs/>
        </w:rPr>
        <w:t xml:space="preserve"> </w:t>
      </w:r>
      <w:r w:rsidRPr="005F4E3B" w:rsidR="00907D06">
        <w:rPr>
          <w:rFonts w:ascii="Times New Roman" w:hAnsi="Times New Roman" w:eastAsia="Calibri"/>
        </w:rPr>
        <w:t>Are you still participating in the plan or program? (Select answer below)</w:t>
      </w:r>
    </w:p>
    <w:tbl>
      <w:tblPr>
        <w:tblStyle w:val="TableGrid"/>
        <w:tblpPr w:leftFromText="180" w:rightFromText="180" w:vertAnchor="text" w:horzAnchor="margin" w:tblpY="123"/>
        <w:tblW w:w="10350" w:type="dxa"/>
        <w:tblInd w:w="0" w:type="dxa"/>
        <w:tblLook w:val="04A0" w:firstRow="1" w:lastRow="0" w:firstColumn="1" w:lastColumn="0" w:noHBand="0" w:noVBand="1"/>
      </w:tblPr>
      <w:tblGrid>
        <w:gridCol w:w="1170"/>
        <w:gridCol w:w="3420"/>
        <w:gridCol w:w="5760"/>
      </w:tblGrid>
      <w:tr w:rsidRPr="005F4E3B" w:rsidR="00907D06" w:rsidTr="00907D06" w14:paraId="604BB8DF" w14:textId="77777777">
        <w:trPr>
          <w:trHeight w:val="288"/>
        </w:trPr>
        <w:tc>
          <w:tcPr>
            <w:tcW w:w="1170" w:type="dxa"/>
            <w:tcBorders>
              <w:top w:val="single" w:color="auto" w:sz="4" w:space="0"/>
              <w:left w:val="single" w:color="auto" w:sz="4" w:space="0"/>
              <w:bottom w:val="single" w:color="auto" w:sz="4" w:space="0"/>
              <w:right w:val="nil"/>
            </w:tcBorders>
            <w:hideMark/>
          </w:tcPr>
          <w:p w:rsidRPr="005F4E3B" w:rsidR="00907D06" w:rsidP="00907D06" w:rsidRDefault="00907D06" w14:paraId="2135BDB4" w14:textId="77777777">
            <w:pPr>
              <w:snapToGrid/>
              <w:rPr>
                <w:rFonts w:ascii="Times New Roman" w:hAnsi="Times New Roman"/>
              </w:rPr>
            </w:pPr>
            <w:r w:rsidRPr="005F4E3B">
              <w:rPr>
                <w:rFonts w:ascii="Times New Roman" w:hAnsi="Times New Roman"/>
              </w:rPr>
              <w:t>□ YES -</w:t>
            </w:r>
          </w:p>
        </w:tc>
        <w:tc>
          <w:tcPr>
            <w:tcW w:w="3420" w:type="dxa"/>
            <w:tcBorders>
              <w:top w:val="single" w:color="auto" w:sz="4" w:space="0"/>
              <w:left w:val="nil"/>
              <w:bottom w:val="single" w:color="auto" w:sz="4" w:space="0"/>
              <w:right w:val="nil"/>
            </w:tcBorders>
            <w:vAlign w:val="bottom"/>
          </w:tcPr>
          <w:p w:rsidRPr="005F4E3B" w:rsidR="00907D06" w:rsidP="00907D06" w:rsidRDefault="00907D06" w14:paraId="222FB0EA" w14:textId="3F1F51D5">
            <w:pPr>
              <w:snapToGrid/>
              <w:rPr>
                <w:rFonts w:ascii="Times New Roman" w:hAnsi="Times New Roman"/>
              </w:rPr>
            </w:pPr>
            <w:r w:rsidRPr="005F4E3B">
              <w:rPr>
                <w:rFonts w:ascii="Times New Roman" w:hAnsi="Times New Roman"/>
              </w:rPr>
              <w:t>Date began:     ___________</w:t>
            </w:r>
          </w:p>
          <w:p w:rsidRPr="005F4E3B" w:rsidR="00907D06" w:rsidP="00907D06" w:rsidRDefault="00907D06" w14:paraId="1AA2B7B5" w14:textId="490A4A6D">
            <w:pPr>
              <w:snapToGrid/>
              <w:rPr>
                <w:rFonts w:ascii="Times New Roman" w:hAnsi="Times New Roman"/>
              </w:rPr>
            </w:pPr>
            <w:r w:rsidRPr="005F4E3B">
              <w:rPr>
                <w:rFonts w:ascii="Times New Roman" w:hAnsi="Times New Roman"/>
              </w:rPr>
              <w:t xml:space="preserve">                          </w:t>
            </w:r>
            <w:r w:rsidRPr="005F4E3B" w:rsidR="000A5B2F">
              <w:rPr>
                <w:rFonts w:ascii="Times New Roman" w:hAnsi="Times New Roman"/>
              </w:rPr>
              <w:t>MM/YYYY</w:t>
            </w:r>
            <w:r w:rsidRPr="005F4E3B">
              <w:rPr>
                <w:rFonts w:ascii="Times New Roman" w:hAnsi="Times New Roman"/>
              </w:rPr>
              <w:t xml:space="preserve">                       </w:t>
            </w:r>
          </w:p>
        </w:tc>
        <w:tc>
          <w:tcPr>
            <w:tcW w:w="5760" w:type="dxa"/>
            <w:tcBorders>
              <w:top w:val="single" w:color="auto" w:sz="4" w:space="0"/>
              <w:left w:val="nil"/>
              <w:bottom w:val="single" w:color="auto" w:sz="4" w:space="0"/>
              <w:right w:val="single" w:color="auto" w:sz="4" w:space="0"/>
            </w:tcBorders>
            <w:vAlign w:val="bottom"/>
          </w:tcPr>
          <w:p w:rsidRPr="005F4E3B" w:rsidR="00907D06" w:rsidP="00907D06" w:rsidRDefault="00907D06" w14:paraId="792B9787" w14:textId="40BB2D24">
            <w:pPr>
              <w:snapToGrid/>
              <w:rPr>
                <w:rFonts w:ascii="Times New Roman" w:hAnsi="Times New Roman"/>
              </w:rPr>
            </w:pPr>
            <w:r w:rsidRPr="005F4E3B">
              <w:rPr>
                <w:rFonts w:ascii="Times New Roman" w:hAnsi="Times New Roman"/>
              </w:rPr>
              <w:t xml:space="preserve"> Expected completion date:     ___________</w:t>
            </w:r>
          </w:p>
          <w:p w:rsidRPr="005F4E3B" w:rsidR="00907D06" w:rsidP="00907D06" w:rsidRDefault="00907D06" w14:paraId="18611ABE" w14:textId="2537399D">
            <w:pPr>
              <w:snapToGrid/>
              <w:rPr>
                <w:rFonts w:ascii="Times New Roman" w:hAnsi="Times New Roman"/>
              </w:rPr>
            </w:pPr>
            <w:r w:rsidRPr="005F4E3B">
              <w:rPr>
                <w:rFonts w:ascii="Times New Roman" w:hAnsi="Times New Roman"/>
              </w:rPr>
              <w:t xml:space="preserve">                                                </w:t>
            </w:r>
            <w:r w:rsidRPr="005F4E3B" w:rsidR="00265699">
              <w:rPr>
                <w:rFonts w:ascii="Times New Roman" w:hAnsi="Times New Roman"/>
              </w:rPr>
              <w:t>MM/YYYY</w:t>
            </w:r>
            <w:r w:rsidRPr="005F4E3B">
              <w:rPr>
                <w:rFonts w:ascii="Times New Roman" w:hAnsi="Times New Roman"/>
              </w:rPr>
              <w:t xml:space="preserve">                               </w:t>
            </w:r>
            <w:r w:rsidRPr="005F4E3B" w:rsidR="00265699">
              <w:rPr>
                <w:rFonts w:ascii="Times New Roman" w:hAnsi="Times New Roman"/>
              </w:rPr>
              <w:t xml:space="preserve">       </w:t>
            </w:r>
          </w:p>
        </w:tc>
      </w:tr>
      <w:tr w:rsidRPr="005F4E3B" w:rsidR="00907D06" w:rsidTr="000A5B2F" w14:paraId="4116D7E2" w14:textId="77777777">
        <w:trPr>
          <w:trHeight w:val="1322"/>
        </w:trPr>
        <w:tc>
          <w:tcPr>
            <w:tcW w:w="1170" w:type="dxa"/>
            <w:tcBorders>
              <w:top w:val="single" w:color="auto" w:sz="4" w:space="0"/>
              <w:left w:val="single" w:color="auto" w:sz="4" w:space="0"/>
              <w:bottom w:val="single" w:color="auto" w:sz="4" w:space="0"/>
              <w:right w:val="nil"/>
            </w:tcBorders>
            <w:hideMark/>
          </w:tcPr>
          <w:p w:rsidRPr="005F4E3B" w:rsidR="00907D06" w:rsidP="00907D06" w:rsidRDefault="00907D06" w14:paraId="540038A6" w14:textId="77777777">
            <w:pPr>
              <w:snapToGrid/>
              <w:rPr>
                <w:rFonts w:ascii="Times New Roman" w:hAnsi="Times New Roman"/>
              </w:rPr>
            </w:pPr>
            <w:r w:rsidRPr="005F4E3B">
              <w:rPr>
                <w:rFonts w:ascii="Times New Roman" w:hAnsi="Times New Roman"/>
              </w:rPr>
              <w:t>□ NO -</w:t>
            </w:r>
          </w:p>
        </w:tc>
        <w:tc>
          <w:tcPr>
            <w:tcW w:w="3420" w:type="dxa"/>
            <w:tcBorders>
              <w:top w:val="single" w:color="auto" w:sz="4" w:space="0"/>
              <w:left w:val="nil"/>
              <w:bottom w:val="single" w:color="auto" w:sz="4" w:space="0"/>
              <w:right w:val="nil"/>
            </w:tcBorders>
            <w:vAlign w:val="bottom"/>
          </w:tcPr>
          <w:p w:rsidRPr="005F4E3B" w:rsidR="00907D06" w:rsidP="00907D06" w:rsidRDefault="00907D06" w14:paraId="278A18E4" w14:textId="77777777">
            <w:pPr>
              <w:snapToGrid/>
              <w:rPr>
                <w:rFonts w:ascii="Times New Roman" w:hAnsi="Times New Roman"/>
              </w:rPr>
            </w:pPr>
            <w:r w:rsidRPr="005F4E3B">
              <w:rPr>
                <w:rFonts w:ascii="Times New Roman" w:hAnsi="Times New Roman"/>
              </w:rPr>
              <w:t>Date began:     ___________</w:t>
            </w:r>
          </w:p>
          <w:p w:rsidRPr="005F4E3B" w:rsidR="00907D06" w:rsidP="00907D06" w:rsidRDefault="00907D06" w14:paraId="77E99B79" w14:textId="796E3C25">
            <w:pPr>
              <w:snapToGrid/>
              <w:rPr>
                <w:rFonts w:ascii="Times New Roman" w:hAnsi="Times New Roman"/>
              </w:rPr>
            </w:pPr>
            <w:r w:rsidRPr="005F4E3B">
              <w:rPr>
                <w:rFonts w:ascii="Times New Roman" w:hAnsi="Times New Roman"/>
              </w:rPr>
              <w:t xml:space="preserve">                          MM/YY</w:t>
            </w:r>
            <w:r w:rsidRPr="005F4E3B" w:rsidR="000A5B2F">
              <w:rPr>
                <w:rFonts w:ascii="Times New Roman" w:hAnsi="Times New Roman"/>
              </w:rPr>
              <w:t>YY</w:t>
            </w:r>
          </w:p>
          <w:p w:rsidRPr="005F4E3B" w:rsidR="00907D06" w:rsidP="00907D06" w:rsidRDefault="00907D06" w14:paraId="57FE5715" w14:textId="77777777">
            <w:pPr>
              <w:snapToGrid/>
              <w:rPr>
                <w:rFonts w:ascii="Times New Roman" w:hAnsi="Times New Roman"/>
              </w:rPr>
            </w:pPr>
          </w:p>
          <w:p w:rsidRPr="005F4E3B" w:rsidR="00907D06" w:rsidP="00907D06" w:rsidRDefault="00907D06" w14:paraId="535FB0A5" w14:textId="77777777">
            <w:pPr>
              <w:snapToGrid/>
              <w:rPr>
                <w:rFonts w:ascii="Times New Roman" w:hAnsi="Times New Roman"/>
              </w:rPr>
            </w:pPr>
          </w:p>
          <w:p w:rsidRPr="005F4E3B" w:rsidR="00907D06" w:rsidP="00907D06" w:rsidRDefault="00907D06" w14:paraId="190898FD" w14:textId="77777777">
            <w:pPr>
              <w:snapToGrid/>
              <w:rPr>
                <w:rFonts w:ascii="Times New Roman" w:hAnsi="Times New Roman"/>
              </w:rPr>
            </w:pPr>
            <w:r w:rsidRPr="005F4E3B">
              <w:rPr>
                <w:rFonts w:ascii="Times New Roman" w:hAnsi="Times New Roman"/>
              </w:rPr>
              <w:t>Reason stopped:</w:t>
            </w:r>
          </w:p>
          <w:p w:rsidRPr="005F4E3B" w:rsidR="00907D06" w:rsidP="00907D06" w:rsidRDefault="00907D06" w14:paraId="79E1DCBA" w14:textId="77777777">
            <w:pPr>
              <w:snapToGrid/>
              <w:rPr>
                <w:rFonts w:ascii="Times New Roman" w:hAnsi="Times New Roman"/>
              </w:rPr>
            </w:pPr>
          </w:p>
        </w:tc>
        <w:tc>
          <w:tcPr>
            <w:tcW w:w="5760" w:type="dxa"/>
            <w:tcBorders>
              <w:top w:val="single" w:color="auto" w:sz="4" w:space="0"/>
              <w:left w:val="nil"/>
              <w:bottom w:val="single" w:color="auto" w:sz="4" w:space="0"/>
              <w:right w:val="single" w:color="auto" w:sz="4" w:space="0"/>
            </w:tcBorders>
            <w:vAlign w:val="bottom"/>
          </w:tcPr>
          <w:p w:rsidRPr="005F4E3B" w:rsidR="00907D06" w:rsidP="00907D06" w:rsidRDefault="000A5B2F" w14:paraId="68DDBBF6" w14:textId="3B616CD7">
            <w:pPr>
              <w:snapToGrid/>
              <w:rPr>
                <w:rFonts w:ascii="Times New Roman" w:hAnsi="Times New Roman"/>
              </w:rPr>
            </w:pPr>
            <w:r w:rsidRPr="005F4E3B">
              <w:rPr>
                <w:rFonts w:ascii="Times New Roman" w:hAnsi="Times New Roman"/>
              </w:rPr>
              <w:t xml:space="preserve">                              </w:t>
            </w:r>
            <w:r w:rsidRPr="005F4E3B" w:rsidR="00907D06">
              <w:rPr>
                <w:rFonts w:ascii="Times New Roman" w:hAnsi="Times New Roman"/>
              </w:rPr>
              <w:t>Date stopped:     ___________</w:t>
            </w:r>
          </w:p>
          <w:p w:rsidRPr="005F4E3B" w:rsidR="00907D06" w:rsidP="00907D06" w:rsidRDefault="00907D06" w14:paraId="1D80B7E4" w14:textId="3B2AA062">
            <w:pPr>
              <w:snapToGrid/>
              <w:rPr>
                <w:rFonts w:ascii="Times New Roman" w:hAnsi="Times New Roman"/>
              </w:rPr>
            </w:pPr>
            <w:r w:rsidRPr="005F4E3B">
              <w:rPr>
                <w:rFonts w:ascii="Times New Roman" w:hAnsi="Times New Roman"/>
              </w:rPr>
              <w:t xml:space="preserve">         </w:t>
            </w:r>
            <w:r w:rsidRPr="005F4E3B" w:rsidR="000A5B2F">
              <w:rPr>
                <w:rFonts w:ascii="Times New Roman" w:hAnsi="Times New Roman"/>
              </w:rPr>
              <w:t xml:space="preserve">                                                 </w:t>
            </w:r>
            <w:r w:rsidRPr="005F4E3B">
              <w:rPr>
                <w:rFonts w:ascii="Times New Roman" w:hAnsi="Times New Roman"/>
              </w:rPr>
              <w:t>MM/YYYY</w:t>
            </w:r>
          </w:p>
          <w:p w:rsidRPr="005F4E3B" w:rsidR="00907D06" w:rsidP="00907D06" w:rsidRDefault="00907D06" w14:paraId="6E1B7267" w14:textId="77777777">
            <w:pPr>
              <w:snapToGrid/>
              <w:rPr>
                <w:rFonts w:ascii="Times New Roman" w:hAnsi="Times New Roman"/>
              </w:rPr>
            </w:pPr>
          </w:p>
          <w:p w:rsidRPr="005F4E3B" w:rsidR="00907D06" w:rsidP="00907D06" w:rsidRDefault="00907D06" w14:paraId="2E00CBAF" w14:textId="77777777">
            <w:pPr>
              <w:snapToGrid/>
              <w:rPr>
                <w:rFonts w:ascii="Times New Roman" w:hAnsi="Times New Roman"/>
              </w:rPr>
            </w:pPr>
          </w:p>
          <w:p w:rsidRPr="005F4E3B" w:rsidR="00907D06" w:rsidP="00907D06" w:rsidRDefault="00907D06" w14:paraId="6F92D28F" w14:textId="77777777">
            <w:pPr>
              <w:snapToGrid/>
              <w:rPr>
                <w:rFonts w:ascii="Times New Roman" w:hAnsi="Times New Roman"/>
              </w:rPr>
            </w:pPr>
          </w:p>
          <w:p w:rsidRPr="005F4E3B" w:rsidR="00907D06" w:rsidP="00907D06" w:rsidRDefault="00907D06" w14:paraId="6EA4BDEB" w14:textId="77777777">
            <w:pPr>
              <w:snapToGrid/>
              <w:rPr>
                <w:rFonts w:ascii="Times New Roman" w:hAnsi="Times New Roman"/>
              </w:rPr>
            </w:pPr>
          </w:p>
        </w:tc>
      </w:tr>
    </w:tbl>
    <w:p w:rsidRPr="005F4E3B" w:rsidR="00D02E56" w:rsidP="000A5B2F" w:rsidRDefault="00D02E56" w14:paraId="3B802C80" w14:textId="4863E199">
      <w:pPr>
        <w:widowControl/>
        <w:snapToGrid/>
        <w:spacing w:line="259" w:lineRule="auto"/>
        <w:rPr>
          <w:rFonts w:ascii="Times New Roman" w:hAnsi="Times New Roman"/>
          <w:b/>
          <w:u w:val="single"/>
        </w:rPr>
      </w:pPr>
    </w:p>
    <w:p w:rsidRPr="005F4E3B" w:rsidR="00D02E56" w:rsidP="00D02E56" w:rsidRDefault="00D02E56" w14:paraId="394E84CE" w14:textId="77777777">
      <w:pPr>
        <w:pStyle w:val="ListParagraph"/>
        <w:rPr>
          <w:rFonts w:ascii="Times New Roman" w:hAnsi="Times New Roman"/>
          <w:b/>
          <w:u w:val="single"/>
        </w:rPr>
      </w:pPr>
    </w:p>
    <w:p w:rsidRPr="005F4E3B" w:rsidR="00D02E56" w:rsidP="00DF1A0C" w:rsidRDefault="00D02E56" w14:paraId="01DDE95F" w14:textId="11923E8F">
      <w:pPr>
        <w:pStyle w:val="ListParagraph"/>
        <w:widowControl/>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C113CF">
        <w:rPr>
          <w:rFonts w:ascii="Times New Roman" w:hAnsi="Times New Roman"/>
          <w:b/>
          <w:u w:val="single"/>
        </w:rPr>
        <w:t>30</w:t>
      </w:r>
      <w:r w:rsidRPr="00DF1A0C">
        <w:rPr>
          <w:rFonts w:ascii="Times New Roman" w:hAnsi="Times New Roman"/>
          <w:b/>
        </w:rPr>
        <w:t>:</w:t>
      </w:r>
      <w:r w:rsidRPr="005F4E3B" w:rsidR="00C17413">
        <w:rPr>
          <w:rFonts w:ascii="Times New Roman" w:hAnsi="Times New Roman"/>
          <w:bCs/>
        </w:rPr>
        <w:t xml:space="preserve"> </w:t>
      </w:r>
      <w:r w:rsidR="00CF219E">
        <w:rPr>
          <w:rFonts w:ascii="Times New Roman" w:hAnsi="Times New Roman"/>
          <w:bCs/>
        </w:rPr>
        <w:t xml:space="preserve"> </w:t>
      </w:r>
      <w:r w:rsidRPr="005F4E3B" w:rsidR="00C17413">
        <w:rPr>
          <w:rFonts w:ascii="Times New Roman" w:hAnsi="Times New Roman"/>
          <w:bCs/>
        </w:rPr>
        <w:t>Based on public comment and Usability Testing this question was difficult to complete due to the free format narrative and creating unity within the form.</w:t>
      </w:r>
      <w:r w:rsidR="00DF1A0C">
        <w:rPr>
          <w:rFonts w:ascii="Times New Roman" w:hAnsi="Times New Roman"/>
          <w:bCs/>
        </w:rPr>
        <w:t xml:space="preserve"> </w:t>
      </w:r>
      <w:r w:rsidRPr="005F4E3B" w:rsidR="007F2330">
        <w:rPr>
          <w:rFonts w:ascii="Times New Roman" w:hAnsi="Times New Roman"/>
          <w:bCs/>
        </w:rPr>
        <w:t xml:space="preserve"> </w:t>
      </w:r>
      <w:r w:rsidR="00CF219E">
        <w:rPr>
          <w:rFonts w:ascii="Times New Roman" w:hAnsi="Times New Roman"/>
          <w:bCs/>
        </w:rPr>
        <w:t>We believe that a</w:t>
      </w:r>
      <w:r w:rsidRPr="005F4E3B" w:rsidR="007F2330">
        <w:rPr>
          <w:rFonts w:ascii="Times New Roman" w:hAnsi="Times New Roman"/>
          <w:bCs/>
        </w:rPr>
        <w:t xml:space="preserve">dding a table to collect the information in this question will reduce the burden </w:t>
      </w:r>
      <w:r w:rsidR="00CF219E">
        <w:rPr>
          <w:rFonts w:ascii="Times New Roman" w:hAnsi="Times New Roman"/>
          <w:bCs/>
        </w:rPr>
        <w:t>for respondents</w:t>
      </w:r>
      <w:r w:rsidRPr="005F4E3B" w:rsidR="007F2330">
        <w:rPr>
          <w:rFonts w:ascii="Times New Roman" w:hAnsi="Times New Roman"/>
          <w:bCs/>
        </w:rPr>
        <w:t xml:space="preserve"> answering this question and provides clarity of the information needed.</w:t>
      </w:r>
    </w:p>
    <w:p w:rsidRPr="005F4E3B" w:rsidR="00D02E56" w:rsidP="00D02E56" w:rsidRDefault="00D02E56" w14:paraId="3C4026AE" w14:textId="77777777">
      <w:pPr>
        <w:pStyle w:val="ListParagraph"/>
        <w:rPr>
          <w:rFonts w:ascii="Times New Roman" w:hAnsi="Times New Roman"/>
          <w:b/>
          <w:u w:val="single"/>
        </w:rPr>
      </w:pPr>
    </w:p>
    <w:p w:rsidRPr="005F4E3B" w:rsidR="00265699" w:rsidP="00FB15E2" w:rsidRDefault="00D02E56" w14:paraId="2F3481AB" w14:textId="2A23891F">
      <w:pPr>
        <w:pStyle w:val="ListParagraph"/>
        <w:numPr>
          <w:ilvl w:val="0"/>
          <w:numId w:val="4"/>
        </w:numPr>
        <w:rPr>
          <w:rFonts w:ascii="Times New Roman" w:hAnsi="Times New Roman" w:eastAsia="Calibri"/>
          <w:color w:val="000000" w:themeColor="text1"/>
        </w:rPr>
      </w:pPr>
      <w:r w:rsidRPr="005F4E3B">
        <w:rPr>
          <w:rFonts w:ascii="Times New Roman" w:hAnsi="Times New Roman"/>
          <w:b/>
          <w:u w:val="single"/>
        </w:rPr>
        <w:t>Change #3</w:t>
      </w:r>
      <w:r w:rsidRPr="005F4E3B" w:rsidR="00C113CF">
        <w:rPr>
          <w:rFonts w:ascii="Times New Roman" w:hAnsi="Times New Roman"/>
          <w:b/>
          <w:u w:val="single"/>
        </w:rPr>
        <w:t>1</w:t>
      </w:r>
      <w:r w:rsidRPr="00DF1A0C" w:rsidR="00A00F77">
        <w:rPr>
          <w:rFonts w:ascii="Times New Roman" w:hAnsi="Times New Roman"/>
          <w:b/>
        </w:rPr>
        <w:t xml:space="preserve">: </w:t>
      </w:r>
      <w:r w:rsidRPr="00DF1A0C" w:rsidR="00CF219E">
        <w:rPr>
          <w:rFonts w:ascii="Times New Roman" w:hAnsi="Times New Roman"/>
          <w:b/>
        </w:rPr>
        <w:t xml:space="preserve"> </w:t>
      </w:r>
      <w:r w:rsidRPr="005F4E3B" w:rsidR="00A00F77">
        <w:rPr>
          <w:rFonts w:ascii="Times New Roman" w:hAnsi="Times New Roman"/>
          <w:bCs/>
        </w:rPr>
        <w:t xml:space="preserve">We revised the format of how the information is collected in </w:t>
      </w:r>
      <w:r w:rsidRPr="005F4E3B" w:rsidR="00A00F77">
        <w:rPr>
          <w:rFonts w:ascii="Times New Roman" w:hAnsi="Times New Roman"/>
          <w:b/>
        </w:rPr>
        <w:t>Question 5C</w:t>
      </w:r>
      <w:r w:rsidRPr="005F4E3B" w:rsidR="00A00F77">
        <w:rPr>
          <w:rFonts w:ascii="Times New Roman" w:hAnsi="Times New Roman"/>
          <w:bCs/>
        </w:rPr>
        <w:t xml:space="preserve">. We added a chart to collect the information. </w:t>
      </w:r>
      <w:r w:rsidR="00CF219E">
        <w:rPr>
          <w:rFonts w:ascii="Times New Roman" w:hAnsi="Times New Roman"/>
          <w:bCs/>
        </w:rPr>
        <w:t xml:space="preserve"> </w:t>
      </w:r>
      <w:r w:rsidRPr="005F4E3B" w:rsidR="00265699">
        <w:rPr>
          <w:rFonts w:ascii="Times New Roman" w:hAnsi="Times New Roman" w:eastAsia="Calibri"/>
          <w:color w:val="000000" w:themeColor="text1"/>
        </w:rPr>
        <w:t xml:space="preserve">The question now reads: </w:t>
      </w:r>
      <w:r w:rsidR="00CF219E">
        <w:rPr>
          <w:rFonts w:ascii="Times New Roman" w:hAnsi="Times New Roman" w:eastAsia="Calibri"/>
          <w:color w:val="000000" w:themeColor="text1"/>
        </w:rPr>
        <w:t xml:space="preserve"> </w:t>
      </w:r>
      <w:r w:rsidRPr="005F4E3B" w:rsidR="00265699">
        <w:rPr>
          <w:rFonts w:ascii="Times New Roman" w:hAnsi="Times New Roman" w:eastAsia="Calibri"/>
          <w:color w:val="000000" w:themeColor="text1"/>
        </w:rPr>
        <w:t xml:space="preserve">What types of services, tests, or evaluation were provided?  </w:t>
      </w:r>
    </w:p>
    <w:p w:rsidRPr="005F4E3B" w:rsidR="00265699" w:rsidP="00265699" w:rsidRDefault="00265699" w14:paraId="0C5F4629" w14:textId="77777777">
      <w:pPr>
        <w:snapToGrid/>
        <w:ind w:left="540" w:hanging="540"/>
        <w:rPr>
          <w:rFonts w:ascii="Arial" w:hAnsi="Arial" w:eastAsia="Arial" w:cs="Arial"/>
          <w:color w:val="4F81BD"/>
        </w:rPr>
      </w:pPr>
    </w:p>
    <w:tbl>
      <w:tblPr>
        <w:tblStyle w:val="TableGrid"/>
        <w:tblW w:w="10350" w:type="dxa"/>
        <w:tblInd w:w="-5" w:type="dxa"/>
        <w:tblLook w:val="04A0" w:firstRow="1" w:lastRow="0" w:firstColumn="1" w:lastColumn="0" w:noHBand="0" w:noVBand="1"/>
      </w:tblPr>
      <w:tblGrid>
        <w:gridCol w:w="1800"/>
        <w:gridCol w:w="990"/>
        <w:gridCol w:w="1260"/>
        <w:gridCol w:w="540"/>
        <w:gridCol w:w="2250"/>
        <w:gridCol w:w="3510"/>
      </w:tblGrid>
      <w:tr w:rsidRPr="005F4E3B" w:rsidR="00265699" w:rsidTr="00265699" w14:paraId="063FE803" w14:textId="77777777">
        <w:trPr>
          <w:trHeight w:val="288"/>
        </w:trPr>
        <w:tc>
          <w:tcPr>
            <w:tcW w:w="10350" w:type="dxa"/>
            <w:gridSpan w:val="6"/>
            <w:tcBorders>
              <w:top w:val="single" w:color="auto" w:sz="4" w:space="0"/>
              <w:left w:val="single" w:color="auto" w:sz="4" w:space="0"/>
              <w:bottom w:val="single" w:color="auto" w:sz="4" w:space="0"/>
              <w:right w:val="single" w:color="auto" w:sz="4" w:space="0"/>
            </w:tcBorders>
            <w:vAlign w:val="center"/>
            <w:hideMark/>
          </w:tcPr>
          <w:p w:rsidRPr="005F4E3B" w:rsidR="00265699" w:rsidP="00265699" w:rsidRDefault="00265699" w14:paraId="3E13520F" w14:textId="77777777">
            <w:pPr>
              <w:snapToGrid/>
              <w:rPr>
                <w:rFonts w:ascii="Arial" w:hAnsi="Arial" w:cs="Arial"/>
                <w:color w:val="000000" w:themeColor="text1"/>
              </w:rPr>
            </w:pPr>
            <w:r w:rsidRPr="005F4E3B">
              <w:rPr>
                <w:rFonts w:ascii="Arial" w:hAnsi="Arial" w:cs="Arial"/>
                <w:color w:val="000000" w:themeColor="text1"/>
              </w:rPr>
              <w:t>Select all that apply:</w:t>
            </w:r>
          </w:p>
        </w:tc>
      </w:tr>
      <w:tr w:rsidRPr="005F4E3B" w:rsidR="008E390E" w:rsidTr="008E390E" w14:paraId="28E22FC5" w14:textId="77777777">
        <w:trPr>
          <w:trHeight w:val="288"/>
        </w:trPr>
        <w:tc>
          <w:tcPr>
            <w:tcW w:w="1800" w:type="dxa"/>
            <w:tcBorders>
              <w:top w:val="single" w:color="auto" w:sz="4" w:space="0"/>
              <w:left w:val="single" w:color="auto" w:sz="4" w:space="0"/>
              <w:bottom w:val="single" w:color="auto" w:sz="4" w:space="0"/>
              <w:right w:val="single" w:color="auto" w:sz="4" w:space="0"/>
            </w:tcBorders>
            <w:vAlign w:val="center"/>
            <w:hideMark/>
          </w:tcPr>
          <w:p w:rsidRPr="005F4E3B" w:rsidR="008E390E" w:rsidP="00265699" w:rsidRDefault="008E390E" w14:paraId="1255B317" w14:textId="77777777">
            <w:pPr>
              <w:snapToGrid/>
              <w:rPr>
                <w:rFonts w:ascii="Arial" w:hAnsi="Arial" w:cs="Arial"/>
                <w:color w:val="000000" w:themeColor="text1"/>
              </w:rPr>
            </w:pPr>
            <w:r w:rsidRPr="005F4E3B">
              <w:rPr>
                <w:rFonts w:ascii="Arial" w:hAnsi="Arial" w:cs="Arial"/>
                <w:color w:val="000000" w:themeColor="text1"/>
              </w:rPr>
              <w:t>□ Vision test</w:t>
            </w:r>
          </w:p>
        </w:tc>
        <w:tc>
          <w:tcPr>
            <w:tcW w:w="2250" w:type="dxa"/>
            <w:gridSpan w:val="2"/>
            <w:tcBorders>
              <w:top w:val="single" w:color="auto" w:sz="4" w:space="0"/>
              <w:left w:val="single" w:color="auto" w:sz="4" w:space="0"/>
              <w:bottom w:val="single" w:color="auto" w:sz="4" w:space="0"/>
              <w:right w:val="single" w:color="auto" w:sz="4" w:space="0"/>
            </w:tcBorders>
            <w:vAlign w:val="center"/>
            <w:hideMark/>
          </w:tcPr>
          <w:p w:rsidRPr="005F4E3B" w:rsidR="008E390E" w:rsidP="00265699" w:rsidRDefault="008E390E" w14:paraId="7CC438D1" w14:textId="77777777">
            <w:pPr>
              <w:snapToGrid/>
              <w:rPr>
                <w:rFonts w:ascii="Arial" w:hAnsi="Arial" w:cs="Arial"/>
                <w:color w:val="000000" w:themeColor="text1"/>
              </w:rPr>
            </w:pPr>
            <w:r w:rsidRPr="005F4E3B">
              <w:rPr>
                <w:rFonts w:ascii="Arial" w:hAnsi="Arial" w:cs="Arial"/>
                <w:color w:val="000000" w:themeColor="text1"/>
              </w:rPr>
              <w:t>□ Work classes</w:t>
            </w:r>
          </w:p>
        </w:tc>
        <w:tc>
          <w:tcPr>
            <w:tcW w:w="6300" w:type="dxa"/>
            <w:gridSpan w:val="3"/>
            <w:tcBorders>
              <w:top w:val="single" w:color="auto" w:sz="4" w:space="0"/>
              <w:left w:val="single" w:color="auto" w:sz="4" w:space="0"/>
              <w:bottom w:val="single" w:color="auto" w:sz="4" w:space="0"/>
              <w:right w:val="single" w:color="auto" w:sz="4" w:space="0"/>
            </w:tcBorders>
            <w:hideMark/>
          </w:tcPr>
          <w:p w:rsidRPr="005F4E3B" w:rsidR="008E390E" w:rsidP="00265699" w:rsidRDefault="008E390E" w14:paraId="0EC4A45D" w14:textId="77777777">
            <w:pPr>
              <w:snapToGrid/>
              <w:rPr>
                <w:rFonts w:ascii="Arial" w:hAnsi="Arial" w:cs="Arial"/>
                <w:color w:val="000000" w:themeColor="text1"/>
              </w:rPr>
            </w:pPr>
            <w:r w:rsidRPr="005F4E3B">
              <w:rPr>
                <w:rFonts w:ascii="Arial" w:hAnsi="Arial" w:cs="Arial"/>
                <w:color w:val="000000" w:themeColor="text1"/>
              </w:rPr>
              <w:t>□ Other - Please explain:</w:t>
            </w:r>
          </w:p>
        </w:tc>
      </w:tr>
      <w:tr w:rsidRPr="005F4E3B" w:rsidR="00265699" w:rsidTr="00265699" w14:paraId="21F62F64" w14:textId="77777777">
        <w:trPr>
          <w:trHeight w:val="288"/>
        </w:trPr>
        <w:tc>
          <w:tcPr>
            <w:tcW w:w="2790" w:type="dxa"/>
            <w:gridSpan w:val="2"/>
            <w:tcBorders>
              <w:top w:val="single" w:color="auto" w:sz="4" w:space="0"/>
              <w:left w:val="single" w:color="auto" w:sz="4" w:space="0"/>
              <w:bottom w:val="single" w:color="auto" w:sz="4" w:space="0"/>
              <w:right w:val="single" w:color="auto" w:sz="4" w:space="0"/>
            </w:tcBorders>
            <w:vAlign w:val="center"/>
            <w:hideMark/>
          </w:tcPr>
          <w:p w:rsidRPr="005F4E3B" w:rsidR="00265699" w:rsidP="00265699" w:rsidRDefault="00265699" w14:paraId="084F63F3" w14:textId="77777777">
            <w:pPr>
              <w:snapToGrid/>
              <w:rPr>
                <w:rFonts w:ascii="Arial" w:hAnsi="Arial" w:cs="Arial"/>
                <w:color w:val="000000" w:themeColor="text1"/>
              </w:rPr>
            </w:pPr>
            <w:r w:rsidRPr="005F4E3B">
              <w:rPr>
                <w:rFonts w:ascii="Arial" w:hAnsi="Arial" w:cs="Arial"/>
                <w:color w:val="000000" w:themeColor="text1"/>
              </w:rPr>
              <w:t>□ Psychological/IQ test</w:t>
            </w:r>
          </w:p>
        </w:tc>
        <w:tc>
          <w:tcPr>
            <w:tcW w:w="1800" w:type="dxa"/>
            <w:gridSpan w:val="2"/>
            <w:tcBorders>
              <w:top w:val="single" w:color="auto" w:sz="4" w:space="0"/>
              <w:left w:val="single" w:color="auto" w:sz="4" w:space="0"/>
              <w:bottom w:val="single" w:color="auto" w:sz="4" w:space="0"/>
              <w:right w:val="single" w:color="auto" w:sz="4" w:space="0"/>
            </w:tcBorders>
            <w:vAlign w:val="center"/>
            <w:hideMark/>
          </w:tcPr>
          <w:p w:rsidRPr="005F4E3B" w:rsidR="00265699" w:rsidP="00265699" w:rsidRDefault="00265699" w14:paraId="68BA0A69" w14:textId="77777777">
            <w:pPr>
              <w:snapToGrid/>
              <w:rPr>
                <w:rFonts w:ascii="Arial" w:hAnsi="Arial" w:cs="Arial"/>
                <w:color w:val="000000" w:themeColor="text1"/>
              </w:rPr>
            </w:pPr>
            <w:r w:rsidRPr="005F4E3B">
              <w:rPr>
                <w:rFonts w:ascii="Arial" w:hAnsi="Arial" w:cs="Arial"/>
                <w:color w:val="000000" w:themeColor="text1"/>
              </w:rPr>
              <w:t>□ Hearing test</w:t>
            </w:r>
          </w:p>
        </w:tc>
        <w:tc>
          <w:tcPr>
            <w:tcW w:w="2250" w:type="dxa"/>
            <w:tcBorders>
              <w:top w:val="single" w:color="auto" w:sz="4" w:space="0"/>
              <w:left w:val="single" w:color="auto" w:sz="4" w:space="0"/>
              <w:bottom w:val="single" w:color="auto" w:sz="4" w:space="0"/>
              <w:right w:val="single" w:color="auto" w:sz="4" w:space="0"/>
            </w:tcBorders>
            <w:vAlign w:val="center"/>
            <w:hideMark/>
          </w:tcPr>
          <w:p w:rsidRPr="005F4E3B" w:rsidR="00265699" w:rsidP="00265699" w:rsidRDefault="00265699" w14:paraId="442E53A2" w14:textId="77777777">
            <w:pPr>
              <w:snapToGrid/>
              <w:rPr>
                <w:rFonts w:ascii="Arial" w:hAnsi="Arial" w:cs="Arial"/>
                <w:color w:val="000000" w:themeColor="text1"/>
              </w:rPr>
            </w:pPr>
            <w:r w:rsidRPr="005F4E3B">
              <w:rPr>
                <w:rFonts w:ascii="Arial" w:hAnsi="Arial" w:cs="Arial"/>
                <w:color w:val="000000" w:themeColor="text1"/>
              </w:rPr>
              <w:t>□ Work Evaluation</w:t>
            </w:r>
          </w:p>
        </w:tc>
        <w:tc>
          <w:tcPr>
            <w:tcW w:w="0" w:type="auto"/>
            <w:tcBorders>
              <w:top w:val="single" w:color="auto" w:sz="4" w:space="0"/>
              <w:left w:val="single" w:color="auto" w:sz="4" w:space="0"/>
              <w:bottom w:val="single" w:color="auto" w:sz="4" w:space="0"/>
              <w:right w:val="single" w:color="auto" w:sz="4" w:space="0"/>
            </w:tcBorders>
            <w:vAlign w:val="center"/>
            <w:hideMark/>
          </w:tcPr>
          <w:p w:rsidRPr="005F4E3B" w:rsidR="00265699" w:rsidP="00265699" w:rsidRDefault="00265699" w14:paraId="404B407F" w14:textId="77777777">
            <w:pPr>
              <w:widowControl/>
              <w:snapToGrid/>
              <w:rPr>
                <w:rFonts w:ascii="Arial" w:hAnsi="Arial" w:cs="Arial"/>
                <w:color w:val="000000" w:themeColor="text1"/>
              </w:rPr>
            </w:pPr>
          </w:p>
        </w:tc>
      </w:tr>
    </w:tbl>
    <w:p w:rsidRPr="005F4E3B" w:rsidR="00265699" w:rsidP="00265699" w:rsidRDefault="00265699" w14:paraId="7C84CE57" w14:textId="77777777">
      <w:pPr>
        <w:snapToGrid/>
        <w:rPr>
          <w:rFonts w:ascii="Arial" w:hAnsi="Arial" w:eastAsia="Calibri" w:cs="Arial"/>
          <w:b/>
          <w:bCs/>
          <w:color w:val="000000" w:themeColor="text1"/>
        </w:rPr>
      </w:pPr>
    </w:p>
    <w:p w:rsidRPr="005F4E3B" w:rsidR="00D02E56" w:rsidP="00DF1A0C" w:rsidRDefault="00D02E56" w14:paraId="6338469A" w14:textId="3050375D">
      <w:pPr>
        <w:pStyle w:val="ListParagraph"/>
        <w:snapToGrid/>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1</w:t>
      </w:r>
      <w:r w:rsidRPr="00DF1A0C">
        <w:rPr>
          <w:rFonts w:ascii="Times New Roman" w:hAnsi="Times New Roman"/>
          <w:b/>
        </w:rPr>
        <w:t>:</w:t>
      </w:r>
      <w:r w:rsidRPr="005F4E3B" w:rsidR="00A00F77">
        <w:rPr>
          <w:rFonts w:ascii="Times New Roman" w:hAnsi="Times New Roman"/>
          <w:bCs/>
        </w:rPr>
        <w:t xml:space="preserve"> </w:t>
      </w:r>
      <w:r w:rsidR="00CF219E">
        <w:rPr>
          <w:rFonts w:ascii="Times New Roman" w:hAnsi="Times New Roman"/>
          <w:bCs/>
        </w:rPr>
        <w:t xml:space="preserve"> </w:t>
      </w:r>
      <w:r w:rsidRPr="005F4E3B" w:rsidR="00A00F77">
        <w:rPr>
          <w:rFonts w:ascii="Times New Roman" w:hAnsi="Times New Roman"/>
          <w:bCs/>
        </w:rPr>
        <w:t>Based on public comment and Usability Testing this question was difficult to complete due to the free format narrative and creating unity within the form. Revising the question by adding a table provides a simply way to collect the information reducing burden.</w:t>
      </w:r>
    </w:p>
    <w:p w:rsidRPr="005F4E3B" w:rsidR="00D02E56" w:rsidP="00D02E56" w:rsidRDefault="00D02E56" w14:paraId="7D1F5586" w14:textId="77777777">
      <w:pPr>
        <w:pStyle w:val="ListParagraph"/>
        <w:rPr>
          <w:rFonts w:ascii="Times New Roman" w:hAnsi="Times New Roman"/>
          <w:b/>
          <w:u w:val="single"/>
        </w:rPr>
      </w:pPr>
    </w:p>
    <w:p w:rsidR="00DF1A0C" w:rsidP="00DF1A0C" w:rsidRDefault="00D02E56" w14:paraId="0D081C5A" w14:textId="1F0A0198">
      <w:pPr>
        <w:pStyle w:val="BodyText"/>
        <w:numPr>
          <w:ilvl w:val="0"/>
          <w:numId w:val="4"/>
        </w:numPr>
        <w:tabs>
          <w:tab w:val="left" w:pos="416"/>
        </w:tabs>
        <w:spacing w:after="0" w:line="249" w:lineRule="auto"/>
        <w:ind w:right="265"/>
        <w:rPr>
          <w:rFonts w:ascii="Times New Roman" w:hAnsi="Times New Roman"/>
          <w:b/>
          <w:bCs/>
          <w:color w:val="000000" w:themeColor="text1"/>
        </w:rPr>
      </w:pPr>
      <w:r w:rsidRPr="005F4E3B">
        <w:rPr>
          <w:rFonts w:ascii="Times New Roman" w:hAnsi="Times New Roman"/>
          <w:b/>
          <w:u w:val="single"/>
        </w:rPr>
        <w:t>Change #3</w:t>
      </w:r>
      <w:r w:rsidRPr="005F4E3B" w:rsidR="00C113CF">
        <w:rPr>
          <w:rFonts w:ascii="Times New Roman" w:hAnsi="Times New Roman"/>
          <w:b/>
          <w:u w:val="single"/>
        </w:rPr>
        <w:t>2</w:t>
      </w:r>
      <w:r w:rsidRPr="00DF1A0C">
        <w:rPr>
          <w:rFonts w:ascii="Times New Roman" w:hAnsi="Times New Roman"/>
          <w:b/>
        </w:rPr>
        <w:t>:</w:t>
      </w:r>
      <w:r w:rsidRPr="00DF1A0C" w:rsidR="009B6BF3">
        <w:rPr>
          <w:rFonts w:ascii="Times New Roman" w:hAnsi="Times New Roman"/>
          <w:b/>
        </w:rPr>
        <w:t xml:space="preserve"> </w:t>
      </w:r>
      <w:bookmarkStart w:name="_Hlk105425837" w:id="33"/>
      <w:bookmarkStart w:name="_Hlk105430011" w:id="34"/>
      <w:r w:rsidRPr="00DF1A0C" w:rsidR="00CF219E">
        <w:rPr>
          <w:rFonts w:ascii="Times New Roman" w:hAnsi="Times New Roman"/>
          <w:b/>
        </w:rPr>
        <w:t xml:space="preserve"> </w:t>
      </w:r>
      <w:r w:rsidRPr="005F4E3B" w:rsidR="009B6BF3">
        <w:rPr>
          <w:rFonts w:ascii="Times New Roman" w:hAnsi="Times New Roman"/>
        </w:rPr>
        <w:t xml:space="preserve">We added language under the heading of </w:t>
      </w:r>
      <w:r w:rsidRPr="005F4E3B" w:rsidR="009B6BF3">
        <w:rPr>
          <w:rFonts w:ascii="Times New Roman" w:hAnsi="Times New Roman"/>
          <w:b/>
          <w:bCs/>
        </w:rPr>
        <w:t>SECTION 6</w:t>
      </w:r>
      <w:r w:rsidRPr="005F4E3B" w:rsidR="009B6BF3">
        <w:rPr>
          <w:rFonts w:ascii="Times New Roman" w:hAnsi="Times New Roman"/>
        </w:rPr>
        <w:t xml:space="preserve">. </w:t>
      </w:r>
      <w:r w:rsidR="00DF1A0C">
        <w:rPr>
          <w:rFonts w:ascii="Times New Roman" w:hAnsi="Times New Roman"/>
        </w:rPr>
        <w:t xml:space="preserve"> </w:t>
      </w:r>
      <w:r w:rsidRPr="005F4E3B" w:rsidR="009B6BF3">
        <w:rPr>
          <w:rFonts w:ascii="Times New Roman" w:hAnsi="Times New Roman"/>
        </w:rPr>
        <w:t>We added the following language</w:t>
      </w:r>
      <w:r w:rsidRPr="005F4E3B" w:rsidR="009B6BF3">
        <w:rPr>
          <w:rFonts w:ascii="Times New Roman" w:hAnsi="Times New Roman"/>
          <w:b/>
          <w:bCs/>
          <w:color w:val="000000" w:themeColor="text1"/>
        </w:rPr>
        <w:t>:</w:t>
      </w:r>
      <w:bookmarkStart w:name="_Hlk93666694" w:id="35"/>
      <w:bookmarkEnd w:id="33"/>
      <w:r w:rsidR="00DF1A0C">
        <w:rPr>
          <w:rFonts w:cs="Arial"/>
          <w:b/>
          <w:bCs/>
          <w:color w:val="000000" w:themeColor="text1"/>
        </w:rPr>
        <w:t xml:space="preserve"> </w:t>
      </w:r>
      <w:r w:rsidRPr="005F4E3B" w:rsidR="008063AF">
        <w:rPr>
          <w:rFonts w:ascii="Times New Roman" w:hAnsi="Times New Roman"/>
          <w:b/>
          <w:bCs/>
          <w:color w:val="000000" w:themeColor="text1"/>
        </w:rPr>
        <w:t>This section lets you share the contact information for anyone else or any other organization that may have medical information about your physical or mental health condition(s) that you did not list in Questions 3.D. or 5.A.</w:t>
      </w:r>
      <w:bookmarkEnd w:id="34"/>
      <w:bookmarkEnd w:id="35"/>
    </w:p>
    <w:p w:rsidRPr="00DF1A0C" w:rsidR="00DF1A0C" w:rsidP="00DF1A0C" w:rsidRDefault="00DF1A0C" w14:paraId="5DEBEB79" w14:textId="77777777">
      <w:pPr>
        <w:pStyle w:val="BodyText"/>
        <w:tabs>
          <w:tab w:val="left" w:pos="416"/>
        </w:tabs>
        <w:spacing w:after="0" w:line="249" w:lineRule="auto"/>
        <w:ind w:left="360" w:right="265"/>
        <w:rPr>
          <w:rFonts w:ascii="Times New Roman" w:hAnsi="Times New Roman"/>
          <w:b/>
          <w:bCs/>
          <w:color w:val="000000" w:themeColor="text1"/>
        </w:rPr>
      </w:pPr>
    </w:p>
    <w:p w:rsidRPr="005F4E3B" w:rsidR="00D02E56" w:rsidP="00DF1A0C" w:rsidRDefault="00D02E56" w14:paraId="3C25ACDF" w14:textId="3D584BA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2</w:t>
      </w:r>
      <w:r w:rsidRPr="00DF1A0C">
        <w:rPr>
          <w:rFonts w:ascii="Times New Roman" w:hAnsi="Times New Roman"/>
          <w:b/>
        </w:rPr>
        <w:t>:</w:t>
      </w:r>
      <w:r w:rsidRPr="00DF1A0C" w:rsidR="008063AF">
        <w:rPr>
          <w:rFonts w:ascii="Times New Roman" w:hAnsi="Times New Roman"/>
        </w:rPr>
        <w:t xml:space="preserve"> </w:t>
      </w:r>
      <w:bookmarkStart w:name="_Hlk105425918" w:id="36"/>
      <w:r w:rsidR="00CF219E">
        <w:rPr>
          <w:rFonts w:ascii="Times New Roman" w:hAnsi="Times New Roman"/>
        </w:rPr>
        <w:t xml:space="preserve"> </w:t>
      </w:r>
      <w:r w:rsidRPr="005F4E3B" w:rsidR="008063AF">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8063AF">
        <w:rPr>
          <w:rFonts w:ascii="Times New Roman" w:hAnsi="Times New Roman"/>
        </w:rPr>
        <w:t>They also stated that SSA should ensure the form is written in as clear and concise language as possible, and that SSA should analyze the form for literacy level.  Adding this information assist</w:t>
      </w:r>
      <w:r w:rsidR="00CF219E">
        <w:rPr>
          <w:rFonts w:ascii="Times New Roman" w:hAnsi="Times New Roman"/>
        </w:rPr>
        <w:t>s</w:t>
      </w:r>
      <w:r w:rsidRPr="005F4E3B" w:rsidR="008063AF">
        <w:rPr>
          <w:rFonts w:ascii="Times New Roman" w:hAnsi="Times New Roman"/>
        </w:rPr>
        <w:t xml:space="preserve"> the </w:t>
      </w:r>
      <w:r w:rsidR="00CF219E">
        <w:rPr>
          <w:rFonts w:ascii="Times New Roman" w:hAnsi="Times New Roman"/>
        </w:rPr>
        <w:t>respondents</w:t>
      </w:r>
      <w:r w:rsidRPr="005F4E3B" w:rsidR="00CF219E">
        <w:rPr>
          <w:rFonts w:ascii="Times New Roman" w:hAnsi="Times New Roman"/>
        </w:rPr>
        <w:t xml:space="preserve"> </w:t>
      </w:r>
      <w:r w:rsidRPr="005F4E3B" w:rsidR="008063AF">
        <w:rPr>
          <w:rFonts w:ascii="Times New Roman" w:hAnsi="Times New Roman"/>
        </w:rPr>
        <w:t xml:space="preserve">in understanding why </w:t>
      </w:r>
      <w:r w:rsidR="00CF219E">
        <w:rPr>
          <w:rFonts w:ascii="Times New Roman" w:hAnsi="Times New Roman"/>
        </w:rPr>
        <w:t xml:space="preserve">SSA requests </w:t>
      </w:r>
      <w:r w:rsidRPr="005F4E3B" w:rsidR="008063AF">
        <w:rPr>
          <w:rFonts w:ascii="Times New Roman" w:hAnsi="Times New Roman"/>
        </w:rPr>
        <w:t>the information in this section.</w:t>
      </w:r>
    </w:p>
    <w:bookmarkEnd w:id="36"/>
    <w:p w:rsidRPr="005F4E3B" w:rsidR="00490CA2" w:rsidP="00490CA2" w:rsidRDefault="00490CA2" w14:paraId="16D9581A" w14:textId="77777777">
      <w:pPr>
        <w:pStyle w:val="ListParagraph"/>
        <w:rPr>
          <w:rFonts w:ascii="Times New Roman" w:hAnsi="Times New Roman"/>
          <w:b/>
          <w:u w:val="single"/>
        </w:rPr>
      </w:pPr>
    </w:p>
    <w:p w:rsidRPr="005F4E3B" w:rsidR="00490CA2" w:rsidP="00FB15E2" w:rsidRDefault="00490CA2" w14:paraId="1569CC8F" w14:textId="473DCB22">
      <w:pPr>
        <w:pStyle w:val="ListParagraph"/>
        <w:widowControl/>
        <w:numPr>
          <w:ilvl w:val="0"/>
          <w:numId w:val="4"/>
        </w:numPr>
        <w:spacing w:line="259" w:lineRule="auto"/>
        <w:rPr>
          <w:rFonts w:ascii="Times New Roman" w:hAnsi="Times New Roman"/>
          <w:b/>
        </w:rPr>
      </w:pPr>
      <w:r w:rsidRPr="005F4E3B">
        <w:rPr>
          <w:rFonts w:ascii="Times New Roman" w:hAnsi="Times New Roman"/>
          <w:b/>
          <w:u w:val="single"/>
        </w:rPr>
        <w:t>Change #3</w:t>
      </w:r>
      <w:r w:rsidRPr="005F4E3B" w:rsidR="00C113CF">
        <w:rPr>
          <w:rFonts w:ascii="Times New Roman" w:hAnsi="Times New Roman"/>
          <w:b/>
          <w:u w:val="single"/>
        </w:rPr>
        <w:t>3</w:t>
      </w:r>
      <w:r w:rsidRPr="00DF1A0C">
        <w:rPr>
          <w:rFonts w:ascii="Times New Roman" w:hAnsi="Times New Roman"/>
          <w:b/>
        </w:rPr>
        <w:t>:</w:t>
      </w:r>
      <w:r w:rsidRPr="00DF1A0C"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 xml:space="preserve">We revised the language in </w:t>
      </w:r>
      <w:r w:rsidRPr="005F4E3B" w:rsidR="00151597">
        <w:rPr>
          <w:rFonts w:ascii="Times New Roman" w:hAnsi="Times New Roman"/>
          <w:b/>
        </w:rPr>
        <w:t>Question 6</w:t>
      </w:r>
      <w:r w:rsidRPr="005F4E3B"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 xml:space="preserve">We removed: </w:t>
      </w:r>
      <w:r w:rsidR="00CF219E">
        <w:rPr>
          <w:rFonts w:ascii="Times New Roman" w:hAnsi="Times New Roman"/>
          <w:bCs/>
        </w:rPr>
        <w:t xml:space="preserve"> </w:t>
      </w:r>
      <w:r w:rsidRPr="005F4E3B" w:rsidR="00151597">
        <w:rPr>
          <w:rFonts w:ascii="Times New Roman" w:hAnsi="Times New Roman"/>
          <w:b/>
        </w:rPr>
        <w:t>about your physical or mental condition(s) (including emotional and learning problems) covering the last 12 months</w:t>
      </w:r>
      <w:r w:rsidRPr="005F4E3B" w:rsidR="00151597">
        <w:rPr>
          <w:rFonts w:ascii="Times New Roman" w:hAnsi="Times New Roman"/>
          <w:bCs/>
        </w:rPr>
        <w:t xml:space="preserve">. </w:t>
      </w:r>
      <w:r w:rsidR="00CF219E">
        <w:rPr>
          <w:rFonts w:ascii="Times New Roman" w:hAnsi="Times New Roman"/>
          <w:bCs/>
        </w:rPr>
        <w:t xml:space="preserve"> </w:t>
      </w:r>
      <w:r w:rsidRPr="005F4E3B" w:rsidR="00151597">
        <w:rPr>
          <w:rFonts w:ascii="Times New Roman" w:hAnsi="Times New Roman"/>
          <w:bCs/>
        </w:rPr>
        <w:t>We added the following language</w:t>
      </w:r>
      <w:r w:rsidRPr="005F4E3B" w:rsidR="00151597">
        <w:rPr>
          <w:rFonts w:ascii="Times New Roman" w:hAnsi="Times New Roman"/>
          <w:b/>
        </w:rPr>
        <w:t xml:space="preserve">: </w:t>
      </w:r>
      <w:r w:rsidR="00CF219E">
        <w:rPr>
          <w:rFonts w:ascii="Times New Roman" w:hAnsi="Times New Roman"/>
          <w:b/>
        </w:rPr>
        <w:t xml:space="preserve"> </w:t>
      </w:r>
      <w:r w:rsidRPr="005F4E3B" w:rsidR="00151597">
        <w:rPr>
          <w:rFonts w:ascii="Times New Roman" w:hAnsi="Times New Roman"/>
          <w:b/>
        </w:rPr>
        <w:t>Examples include social services agencies, welfare agencies, attorneys, prisons, workers’ compensation, insurance companies who have paid you disability benefits</w:t>
      </w:r>
      <w:r w:rsidRPr="005F4E3B" w:rsidR="007F2330">
        <w:rPr>
          <w:rFonts w:ascii="Times New Roman" w:hAnsi="Times New Roman"/>
          <w:b/>
        </w:rPr>
        <w:t>.</w:t>
      </w:r>
      <w:r w:rsidRPr="005F4E3B" w:rsidR="00151597">
        <w:rPr>
          <w:rFonts w:ascii="Times New Roman" w:hAnsi="Times New Roman"/>
          <w:b/>
        </w:rPr>
        <w:t xml:space="preserve"> </w:t>
      </w:r>
      <w:r w:rsidR="00CF219E">
        <w:rPr>
          <w:rFonts w:ascii="Times New Roman" w:hAnsi="Times New Roman"/>
          <w:b/>
        </w:rPr>
        <w:t xml:space="preserve"> </w:t>
      </w:r>
      <w:r w:rsidRPr="00DF1A0C" w:rsidR="00151597">
        <w:rPr>
          <w:rFonts w:ascii="Times New Roman" w:hAnsi="Times New Roman"/>
          <w:bCs/>
        </w:rPr>
        <w:t>The question now reads:</w:t>
      </w:r>
      <w:r w:rsidRPr="005F4E3B" w:rsidR="00151597">
        <w:rPr>
          <w:rFonts w:ascii="Times New Roman" w:hAnsi="Times New Roman"/>
          <w:b/>
        </w:rPr>
        <w:t xml:space="preserve"> </w:t>
      </w:r>
      <w:r w:rsidR="00CF219E">
        <w:rPr>
          <w:rFonts w:ascii="Times New Roman" w:hAnsi="Times New Roman"/>
          <w:b/>
        </w:rPr>
        <w:t xml:space="preserve"> </w:t>
      </w:r>
      <w:r w:rsidRPr="005F4E3B" w:rsidR="007F2330">
        <w:rPr>
          <w:rFonts w:ascii="Times New Roman" w:hAnsi="Times New Roman"/>
          <w:b/>
        </w:rPr>
        <w:t>Within the last 12 months, does anyone else have your medical information about your physical or mental condition(s) (including emotional and learning problems) covering the last 12 months or are you scheduled to see anyone else?  Examples include places such as social services agencies, welfare agencies, attorneys, prisons, workers’ compensation, insurance companies who have paid you disability benefits.</w:t>
      </w:r>
    </w:p>
    <w:p w:rsidRPr="005F4E3B" w:rsidR="00490CA2" w:rsidP="00490CA2" w:rsidRDefault="00490CA2" w14:paraId="68458662" w14:textId="77777777">
      <w:pPr>
        <w:pStyle w:val="ListParagraph"/>
        <w:rPr>
          <w:rFonts w:ascii="Times New Roman" w:hAnsi="Times New Roman"/>
          <w:b/>
          <w:u w:val="single"/>
        </w:rPr>
      </w:pPr>
    </w:p>
    <w:p w:rsidRPr="005F4E3B" w:rsidR="009C49BB" w:rsidP="00DF1A0C" w:rsidRDefault="00490CA2" w14:paraId="6BB6E5C4" w14:textId="60B19E12">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113CF">
        <w:rPr>
          <w:rFonts w:ascii="Times New Roman" w:hAnsi="Times New Roman"/>
          <w:b/>
          <w:u w:val="single"/>
        </w:rPr>
        <w:t>3</w:t>
      </w:r>
      <w:r w:rsidRPr="00DF1A0C">
        <w:rPr>
          <w:rFonts w:ascii="Times New Roman" w:hAnsi="Times New Roman"/>
          <w:b/>
        </w:rPr>
        <w:t>:</w:t>
      </w:r>
      <w:r w:rsidRPr="00DF1A0C" w:rsidR="009C49BB">
        <w:rPr>
          <w:rFonts w:ascii="Times New Roman" w:hAnsi="Times New Roman"/>
          <w:b/>
        </w:rPr>
        <w:t xml:space="preserve"> </w:t>
      </w:r>
      <w:bookmarkStart w:name="_Hlk105429541" w:id="37"/>
      <w:r w:rsidR="00DF1A0C">
        <w:rPr>
          <w:rFonts w:ascii="Times New Roman" w:hAnsi="Times New Roman"/>
          <w:b/>
        </w:rPr>
        <w:t xml:space="preserve"> </w:t>
      </w:r>
      <w:r w:rsidRPr="005F4E3B" w:rsidR="009C49BB">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9C49BB">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We are making this change to revise the language to Plain Language.</w:t>
      </w:r>
    </w:p>
    <w:bookmarkEnd w:id="37"/>
    <w:p w:rsidRPr="005F4E3B" w:rsidR="00490CA2" w:rsidP="00490CA2" w:rsidRDefault="00490CA2" w14:paraId="37677ED0" w14:textId="77777777">
      <w:pPr>
        <w:pStyle w:val="ListParagraph"/>
        <w:rPr>
          <w:rFonts w:ascii="Times New Roman" w:hAnsi="Times New Roman"/>
          <w:b/>
          <w:u w:val="single"/>
        </w:rPr>
      </w:pPr>
    </w:p>
    <w:p w:rsidRPr="005F4E3B" w:rsidR="00213D44" w:rsidP="00FB15E2" w:rsidRDefault="00490CA2" w14:paraId="383C7363" w14:textId="792E925A">
      <w:pPr>
        <w:pStyle w:val="ListParagraph"/>
        <w:widowControl/>
        <w:numPr>
          <w:ilvl w:val="0"/>
          <w:numId w:val="4"/>
        </w:numPr>
        <w:snapToGrid/>
        <w:spacing w:line="259" w:lineRule="auto"/>
        <w:rPr>
          <w:rFonts w:ascii="Times New Roman" w:hAnsi="Times New Roman"/>
          <w:b/>
          <w:bCs/>
          <w:color w:val="000000" w:themeColor="text1"/>
        </w:rPr>
      </w:pPr>
      <w:r w:rsidRPr="005F4E3B">
        <w:rPr>
          <w:rFonts w:ascii="Times New Roman" w:hAnsi="Times New Roman"/>
          <w:b/>
          <w:u w:val="single"/>
        </w:rPr>
        <w:t>Change #3</w:t>
      </w:r>
      <w:r w:rsidRPr="005F4E3B" w:rsidR="00CA26C0">
        <w:rPr>
          <w:rFonts w:ascii="Times New Roman" w:hAnsi="Times New Roman"/>
          <w:b/>
          <w:u w:val="single"/>
        </w:rPr>
        <w:t>4</w:t>
      </w:r>
      <w:r w:rsidRPr="00DF1A0C">
        <w:rPr>
          <w:rFonts w:ascii="Times New Roman" w:hAnsi="Times New Roman"/>
          <w:b/>
        </w:rPr>
        <w:t>:</w:t>
      </w:r>
      <w:r w:rsidRPr="00DF1A0C" w:rsidR="00213D44">
        <w:rPr>
          <w:rFonts w:ascii="Times New Roman" w:hAnsi="Times New Roman"/>
          <w:b/>
        </w:rPr>
        <w:t xml:space="preserve"> </w:t>
      </w:r>
      <w:r w:rsidRPr="00DF1A0C" w:rsidR="00CF219E">
        <w:rPr>
          <w:rFonts w:ascii="Times New Roman" w:hAnsi="Times New Roman"/>
          <w:b/>
        </w:rPr>
        <w:t xml:space="preserve"> </w:t>
      </w:r>
      <w:r w:rsidRPr="005F4E3B" w:rsidR="00213D44">
        <w:rPr>
          <w:rFonts w:ascii="Times New Roman" w:hAnsi="Times New Roman"/>
          <w:b/>
        </w:rPr>
        <w:t xml:space="preserve">We revised the title of SECTION 7 to EDUCATION, AND TRAINING, AND LITERACY. </w:t>
      </w:r>
      <w:r w:rsidR="00CF219E">
        <w:rPr>
          <w:rFonts w:ascii="Times New Roman" w:hAnsi="Times New Roman"/>
          <w:b/>
        </w:rPr>
        <w:t xml:space="preserve"> </w:t>
      </w:r>
      <w:r w:rsidRPr="005F4E3B" w:rsidR="00213D44">
        <w:rPr>
          <w:rFonts w:ascii="Times New Roman" w:hAnsi="Times New Roman"/>
        </w:rPr>
        <w:t xml:space="preserve">We also added language under the heading of </w:t>
      </w:r>
      <w:r w:rsidRPr="005F4E3B" w:rsidR="00213D44">
        <w:rPr>
          <w:rFonts w:ascii="Times New Roman" w:hAnsi="Times New Roman"/>
          <w:b/>
          <w:bCs/>
        </w:rPr>
        <w:t>SECTION 7</w:t>
      </w:r>
      <w:r w:rsidRPr="005F4E3B" w:rsidR="00213D44">
        <w:rPr>
          <w:rFonts w:ascii="Times New Roman" w:hAnsi="Times New Roman"/>
        </w:rPr>
        <w:t xml:space="preserve">. </w:t>
      </w:r>
      <w:r w:rsidR="00CF219E">
        <w:rPr>
          <w:rFonts w:ascii="Times New Roman" w:hAnsi="Times New Roman"/>
        </w:rPr>
        <w:t xml:space="preserve"> </w:t>
      </w:r>
      <w:r w:rsidRPr="005F4E3B" w:rsidR="00213D44">
        <w:rPr>
          <w:rFonts w:ascii="Times New Roman" w:hAnsi="Times New Roman"/>
        </w:rPr>
        <w:t>We added the following language</w:t>
      </w:r>
      <w:r w:rsidRPr="005F4E3B" w:rsidR="00213D44">
        <w:rPr>
          <w:rFonts w:ascii="Times New Roman" w:hAnsi="Times New Roman"/>
          <w:b/>
          <w:bCs/>
          <w:color w:val="000000" w:themeColor="text1"/>
        </w:rPr>
        <w:t>:</w:t>
      </w:r>
      <w:r w:rsidRPr="005F4E3B" w:rsidR="00213D44">
        <w:rPr>
          <w:rFonts w:ascii="Arial" w:hAnsi="Arial" w:eastAsia="Arial" w:cstheme="minorBidi"/>
          <w:b/>
          <w:bCs/>
          <w:color w:val="5B9BD5" w:themeColor="accent1"/>
          <w:spacing w:val="-1"/>
        </w:rPr>
        <w:t xml:space="preserve"> </w:t>
      </w:r>
      <w:r w:rsidR="00CF219E">
        <w:rPr>
          <w:rFonts w:ascii="Arial" w:hAnsi="Arial" w:eastAsia="Arial" w:cstheme="minorBidi"/>
          <w:b/>
          <w:bCs/>
          <w:color w:val="5B9BD5" w:themeColor="accent1"/>
          <w:spacing w:val="-1"/>
        </w:rPr>
        <w:t xml:space="preserve"> </w:t>
      </w:r>
      <w:r w:rsidRPr="005F4E3B" w:rsidR="00213D44">
        <w:rPr>
          <w:rFonts w:ascii="Times New Roman" w:hAnsi="Times New Roman"/>
          <w:b/>
          <w:bCs/>
          <w:color w:val="000000" w:themeColor="text1"/>
        </w:rPr>
        <w:t>This section lets you share education, training, and literacy information with us.</w:t>
      </w:r>
      <w:r w:rsidRPr="005F4E3B" w:rsidR="00213D44">
        <w:rPr>
          <w:rFonts w:ascii="Times New Roman" w:hAnsi="Times New Roman"/>
          <w:b/>
        </w:rPr>
        <w:t xml:space="preserve"> </w:t>
      </w:r>
    </w:p>
    <w:p w:rsidRPr="005F4E3B" w:rsidR="00490CA2" w:rsidP="00490CA2" w:rsidRDefault="00490CA2" w14:paraId="1590D307" w14:textId="77777777">
      <w:pPr>
        <w:pStyle w:val="ListParagraph"/>
        <w:rPr>
          <w:rFonts w:ascii="Times New Roman" w:hAnsi="Times New Roman"/>
          <w:b/>
          <w:u w:val="single"/>
        </w:rPr>
      </w:pPr>
    </w:p>
    <w:p w:rsidRPr="005F4E3B" w:rsidR="00490CA2" w:rsidP="00DF1A0C" w:rsidRDefault="00490CA2" w14:paraId="31409495" w14:textId="7474323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4</w:t>
      </w:r>
      <w:r w:rsidRPr="00DF1A0C">
        <w:rPr>
          <w:rFonts w:ascii="Times New Roman" w:hAnsi="Times New Roman"/>
          <w:b/>
        </w:rPr>
        <w:t>:</w:t>
      </w:r>
      <w:r w:rsidRPr="005F4E3B" w:rsidR="00213D44">
        <w:rPr>
          <w:rFonts w:ascii="Times New Roman" w:hAnsi="Times New Roman"/>
        </w:rPr>
        <w:t xml:space="preserve"> </w:t>
      </w:r>
      <w:bookmarkStart w:name="_Hlk105430083" w:id="38"/>
      <w:r w:rsidR="00CF219E">
        <w:rPr>
          <w:rFonts w:ascii="Times New Roman" w:hAnsi="Times New Roman"/>
        </w:rPr>
        <w:t xml:space="preserve"> </w:t>
      </w:r>
      <w:r w:rsidRPr="005F4E3B" w:rsidR="00213D44">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213D44">
        <w:rPr>
          <w:rFonts w:ascii="Times New Roman" w:hAnsi="Times New Roman"/>
        </w:rPr>
        <w:t>They also stated that SSA should ensure the form is written in as clear and concise language as possible, and that SSA should analyze the form for literacy level.</w:t>
      </w:r>
      <w:r w:rsidR="00CF219E">
        <w:rPr>
          <w:rFonts w:ascii="Times New Roman" w:hAnsi="Times New Roman"/>
        </w:rPr>
        <w:t xml:space="preserve"> </w:t>
      </w:r>
      <w:r w:rsidRPr="005F4E3B" w:rsidR="005A5B71">
        <w:rPr>
          <w:rFonts w:ascii="Times New Roman" w:hAnsi="Times New Roman"/>
        </w:rPr>
        <w:t xml:space="preserve"> Revising the title of the section provides clarity of the information that </w:t>
      </w:r>
      <w:r w:rsidR="00CF219E">
        <w:rPr>
          <w:rFonts w:ascii="Times New Roman" w:hAnsi="Times New Roman"/>
        </w:rPr>
        <w:t>SSA collects</w:t>
      </w:r>
      <w:r w:rsidRPr="005F4E3B" w:rsidR="005A5B71">
        <w:rPr>
          <w:rFonts w:ascii="Times New Roman" w:hAnsi="Times New Roman"/>
        </w:rPr>
        <w:t xml:space="preserve"> in this section.</w:t>
      </w:r>
      <w:r w:rsidRPr="005F4E3B" w:rsidR="00213D44">
        <w:rPr>
          <w:rFonts w:ascii="Times New Roman" w:hAnsi="Times New Roman"/>
        </w:rPr>
        <w:t xml:space="preserve">  </w:t>
      </w:r>
      <w:r w:rsidR="00CF219E">
        <w:rPr>
          <w:rFonts w:ascii="Times New Roman" w:hAnsi="Times New Roman"/>
        </w:rPr>
        <w:t>In addition, a</w:t>
      </w:r>
      <w:r w:rsidRPr="005F4E3B" w:rsidR="005A5B71">
        <w:rPr>
          <w:rFonts w:ascii="Times New Roman" w:hAnsi="Times New Roman"/>
        </w:rPr>
        <w:t>dding a narrative of</w:t>
      </w:r>
      <w:r w:rsidRPr="005F4E3B" w:rsidR="00213D44">
        <w:rPr>
          <w:rFonts w:ascii="Times New Roman" w:hAnsi="Times New Roman"/>
        </w:rPr>
        <w:t xml:space="preserve"> information assist</w:t>
      </w:r>
      <w:r w:rsidR="00CF219E">
        <w:rPr>
          <w:rFonts w:ascii="Times New Roman" w:hAnsi="Times New Roman"/>
        </w:rPr>
        <w:t>s</w:t>
      </w:r>
      <w:r w:rsidRPr="005F4E3B" w:rsidR="00213D44">
        <w:rPr>
          <w:rFonts w:ascii="Times New Roman" w:hAnsi="Times New Roman"/>
        </w:rPr>
        <w:t xml:space="preserve"> the users in understanding why </w:t>
      </w:r>
      <w:r w:rsidR="00CF219E">
        <w:rPr>
          <w:rFonts w:ascii="Times New Roman" w:hAnsi="Times New Roman"/>
        </w:rPr>
        <w:t xml:space="preserve">SSA requests </w:t>
      </w:r>
      <w:r w:rsidRPr="005F4E3B" w:rsidR="00213D44">
        <w:rPr>
          <w:rFonts w:ascii="Times New Roman" w:hAnsi="Times New Roman"/>
        </w:rPr>
        <w:t>the information in this section.</w:t>
      </w:r>
      <w:r w:rsidRPr="005F4E3B" w:rsidR="00213D44">
        <w:rPr>
          <w:rFonts w:ascii="Times New Roman" w:hAnsi="Times New Roman"/>
          <w:b/>
          <w:u w:val="single"/>
        </w:rPr>
        <w:t xml:space="preserve"> </w:t>
      </w:r>
    </w:p>
    <w:bookmarkEnd w:id="38"/>
    <w:p w:rsidRPr="005F4E3B" w:rsidR="00490CA2" w:rsidP="00490CA2" w:rsidRDefault="00490CA2" w14:paraId="1DDB3C24" w14:textId="77777777">
      <w:pPr>
        <w:pStyle w:val="ListParagraph"/>
        <w:rPr>
          <w:rFonts w:ascii="Times New Roman" w:hAnsi="Times New Roman"/>
          <w:b/>
          <w:u w:val="single"/>
        </w:rPr>
      </w:pPr>
    </w:p>
    <w:p w:rsidRPr="005F4E3B" w:rsidR="00490CA2" w:rsidP="00FB15E2" w:rsidRDefault="00490CA2" w14:paraId="29397F74" w14:textId="10815AAE">
      <w:pPr>
        <w:pStyle w:val="ListParagraph"/>
        <w:widowControl/>
        <w:numPr>
          <w:ilvl w:val="0"/>
          <w:numId w:val="4"/>
        </w:numPr>
        <w:snapToGrid/>
        <w:spacing w:line="259" w:lineRule="auto"/>
        <w:rPr>
          <w:rFonts w:ascii="Times New Roman" w:hAnsi="Times New Roman"/>
          <w:bCs/>
        </w:rPr>
      </w:pPr>
      <w:r w:rsidRPr="005F4E3B">
        <w:rPr>
          <w:rFonts w:ascii="Times New Roman" w:hAnsi="Times New Roman"/>
          <w:b/>
          <w:u w:val="single"/>
        </w:rPr>
        <w:t>Change #3</w:t>
      </w:r>
      <w:r w:rsidRPr="005F4E3B" w:rsidR="00CA26C0">
        <w:rPr>
          <w:rFonts w:ascii="Times New Roman" w:hAnsi="Times New Roman"/>
          <w:b/>
          <w:u w:val="single"/>
        </w:rPr>
        <w:t>5</w:t>
      </w:r>
      <w:r w:rsidRPr="00DF1A0C">
        <w:rPr>
          <w:rFonts w:ascii="Times New Roman" w:hAnsi="Times New Roman"/>
          <w:b/>
        </w:rPr>
        <w:t>:</w:t>
      </w:r>
      <w:r w:rsidRPr="00DF1A0C" w:rsidR="00A61319">
        <w:rPr>
          <w:rFonts w:ascii="Times New Roman" w:hAnsi="Times New Roman"/>
          <w:b/>
        </w:rPr>
        <w:t xml:space="preserve"> </w:t>
      </w:r>
      <w:r w:rsidRPr="00DF1A0C" w:rsidR="00DF1A0C">
        <w:rPr>
          <w:rFonts w:ascii="Times New Roman" w:hAnsi="Times New Roman"/>
          <w:b/>
        </w:rPr>
        <w:t xml:space="preserve"> </w:t>
      </w:r>
      <w:r w:rsidRPr="005F4E3B" w:rsidR="007878CE">
        <w:rPr>
          <w:rFonts w:ascii="Times New Roman" w:hAnsi="Times New Roman"/>
          <w:bCs/>
        </w:rPr>
        <w:t xml:space="preserve">We revised the wording in </w:t>
      </w:r>
      <w:r w:rsidRPr="005F4E3B" w:rsidR="007878CE">
        <w:rPr>
          <w:rFonts w:ascii="Times New Roman" w:hAnsi="Times New Roman"/>
          <w:b/>
        </w:rPr>
        <w:t>Question 7D</w:t>
      </w:r>
      <w:r w:rsidRPr="005F4E3B" w:rsidR="007878CE">
        <w:rPr>
          <w:rFonts w:ascii="Times New Roman" w:hAnsi="Times New Roman"/>
          <w:bCs/>
        </w:rPr>
        <w:t xml:space="preserve">. </w:t>
      </w:r>
      <w:r w:rsidR="00CF219E">
        <w:rPr>
          <w:rFonts w:ascii="Times New Roman" w:hAnsi="Times New Roman"/>
          <w:bCs/>
        </w:rPr>
        <w:t xml:space="preserve"> </w:t>
      </w:r>
      <w:r w:rsidRPr="005F4E3B" w:rsidR="007878CE">
        <w:rPr>
          <w:rFonts w:ascii="Times New Roman" w:hAnsi="Times New Roman"/>
          <w:bCs/>
        </w:rPr>
        <w:t xml:space="preserve">We added the word </w:t>
      </w:r>
      <w:r w:rsidRPr="005F4E3B" w:rsidR="007878CE">
        <w:rPr>
          <w:rFonts w:ascii="Times New Roman" w:hAnsi="Times New Roman"/>
          <w:b/>
        </w:rPr>
        <w:t>READING</w:t>
      </w:r>
      <w:r w:rsidRPr="005F4E3B" w:rsidR="007878CE">
        <w:rPr>
          <w:rFonts w:ascii="Times New Roman" w:hAnsi="Times New Roman"/>
          <w:bCs/>
        </w:rPr>
        <w:t xml:space="preserve"> to the beginning </w:t>
      </w:r>
      <w:r w:rsidRPr="005F4E3B" w:rsidR="00A61319">
        <w:rPr>
          <w:rFonts w:ascii="Times New Roman" w:hAnsi="Times New Roman"/>
          <w:bCs/>
        </w:rPr>
        <w:t xml:space="preserve">of the question and bolded the word </w:t>
      </w:r>
      <w:r w:rsidRPr="005F4E3B" w:rsidR="00A61319">
        <w:rPr>
          <w:rFonts w:ascii="Times New Roman" w:hAnsi="Times New Roman"/>
          <w:b/>
        </w:rPr>
        <w:t>“read</w:t>
      </w:r>
      <w:r w:rsidRPr="00DF1A0C" w:rsidR="00DF1A0C">
        <w:rPr>
          <w:rFonts w:ascii="Times New Roman" w:hAnsi="Times New Roman"/>
          <w:bCs/>
        </w:rPr>
        <w:t>.</w:t>
      </w:r>
      <w:r w:rsidRPr="005F4E3B" w:rsidR="00A61319">
        <w:rPr>
          <w:rFonts w:ascii="Times New Roman" w:hAnsi="Times New Roman"/>
          <w:b/>
        </w:rPr>
        <w:t>”</w:t>
      </w:r>
    </w:p>
    <w:p w:rsidRPr="005F4E3B" w:rsidR="00490CA2" w:rsidP="00490CA2" w:rsidRDefault="00490CA2" w14:paraId="0021F40D" w14:textId="77777777">
      <w:pPr>
        <w:pStyle w:val="ListParagraph"/>
        <w:rPr>
          <w:rFonts w:ascii="Times New Roman" w:hAnsi="Times New Roman"/>
          <w:b/>
          <w:u w:val="single"/>
        </w:rPr>
      </w:pPr>
    </w:p>
    <w:p w:rsidRPr="005F4E3B" w:rsidR="0064668F" w:rsidP="00DF1A0C" w:rsidRDefault="00490CA2" w14:paraId="210E5564" w14:textId="3C72C598">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5</w:t>
      </w:r>
      <w:r w:rsidRPr="00DF1A0C" w:rsidR="003F6376">
        <w:rPr>
          <w:rFonts w:ascii="Times New Roman" w:hAnsi="Times New Roman"/>
          <w:b/>
        </w:rPr>
        <w:t>:</w:t>
      </w:r>
      <w:r w:rsidRPr="00DF1A0C" w:rsidR="00AC6836">
        <w:rPr>
          <w:rFonts w:ascii="Times New Roman" w:hAnsi="Times New Roman"/>
        </w:rPr>
        <w:t xml:space="preserve"> </w:t>
      </w:r>
      <w:r w:rsidR="00CF219E">
        <w:rPr>
          <w:rFonts w:ascii="Times New Roman" w:hAnsi="Times New Roman"/>
        </w:rPr>
        <w:t xml:space="preserve"> </w:t>
      </w:r>
      <w:r w:rsidRPr="005F4E3B" w:rsidR="00AC6836">
        <w:rPr>
          <w:rFonts w:ascii="Times New Roman" w:hAnsi="Times New Roman"/>
        </w:rPr>
        <w:t xml:space="preserve">In </w:t>
      </w:r>
      <w:r w:rsidRPr="005F4E3B" w:rsidR="00252C21">
        <w:rPr>
          <w:rFonts w:ascii="Times New Roman" w:hAnsi="Times New Roman"/>
        </w:rPr>
        <w:t>Q</w:t>
      </w:r>
      <w:r w:rsidRPr="005F4E3B" w:rsidR="00AC6836">
        <w:rPr>
          <w:rFonts w:ascii="Times New Roman" w:hAnsi="Times New Roman"/>
        </w:rPr>
        <w:t xml:space="preserve">uestion </w:t>
      </w:r>
      <w:r w:rsidRPr="005F4E3B" w:rsidR="00AC6836">
        <w:rPr>
          <w:rFonts w:ascii="Times New Roman" w:hAnsi="Times New Roman"/>
          <w:b/>
          <w:bCs/>
        </w:rPr>
        <w:t>7D</w:t>
      </w:r>
      <w:r w:rsidRPr="005F4E3B" w:rsidR="00AC6836">
        <w:rPr>
          <w:rFonts w:ascii="Times New Roman" w:hAnsi="Times New Roman"/>
        </w:rPr>
        <w:t xml:space="preserve"> we added </w:t>
      </w:r>
      <w:r w:rsidRPr="005F4E3B" w:rsidR="0064668F">
        <w:rPr>
          <w:rFonts w:ascii="Times New Roman" w:hAnsi="Times New Roman"/>
        </w:rPr>
        <w:t xml:space="preserve">the word </w:t>
      </w:r>
      <w:r w:rsidRPr="005F4E3B" w:rsidR="00AC6836">
        <w:rPr>
          <w:rFonts w:ascii="Times New Roman" w:hAnsi="Times New Roman"/>
        </w:rPr>
        <w:t xml:space="preserve">reading before </w:t>
      </w:r>
      <w:r w:rsidRPr="005F4E3B" w:rsidR="0064668F">
        <w:rPr>
          <w:rFonts w:ascii="Times New Roman" w:hAnsi="Times New Roman"/>
        </w:rPr>
        <w:t>the</w:t>
      </w:r>
      <w:r w:rsidRPr="005F4E3B" w:rsidR="00AC6836">
        <w:rPr>
          <w:rFonts w:ascii="Times New Roman" w:hAnsi="Times New Roman"/>
        </w:rPr>
        <w:t xml:space="preserve"> question to ensure that question </w:t>
      </w:r>
      <w:r w:rsidRPr="005F4E3B" w:rsidR="0064668F">
        <w:rPr>
          <w:rFonts w:ascii="Times New Roman" w:hAnsi="Times New Roman"/>
        </w:rPr>
        <w:t>is</w:t>
      </w:r>
      <w:r w:rsidRPr="005F4E3B" w:rsidR="00AC6836">
        <w:rPr>
          <w:rFonts w:ascii="Times New Roman" w:hAnsi="Times New Roman"/>
        </w:rPr>
        <w:t xml:space="preserve"> </w:t>
      </w:r>
      <w:r w:rsidRPr="005F4E3B" w:rsidR="0064668F">
        <w:rPr>
          <w:rFonts w:ascii="Times New Roman" w:hAnsi="Times New Roman"/>
        </w:rPr>
        <w:t xml:space="preserve">being </w:t>
      </w:r>
      <w:r w:rsidRPr="005F4E3B" w:rsidR="00AC6836">
        <w:rPr>
          <w:rFonts w:ascii="Times New Roman" w:hAnsi="Times New Roman"/>
        </w:rPr>
        <w:t>asked for separate reason</w:t>
      </w:r>
      <w:r w:rsidRPr="005F4E3B" w:rsidR="0064668F">
        <w:rPr>
          <w:rFonts w:ascii="Times New Roman" w:hAnsi="Times New Roman"/>
        </w:rPr>
        <w:t xml:space="preserve"> than the </w:t>
      </w:r>
      <w:r w:rsidRPr="005F4E3B" w:rsidR="00252C21">
        <w:rPr>
          <w:rFonts w:ascii="Times New Roman" w:hAnsi="Times New Roman"/>
        </w:rPr>
        <w:t>Q</w:t>
      </w:r>
      <w:r w:rsidRPr="005F4E3B" w:rsidR="0064668F">
        <w:rPr>
          <w:rFonts w:ascii="Times New Roman" w:hAnsi="Times New Roman"/>
        </w:rPr>
        <w:t xml:space="preserve">uestion </w:t>
      </w:r>
      <w:r w:rsidRPr="005F4E3B" w:rsidR="0064668F">
        <w:rPr>
          <w:rFonts w:ascii="Times New Roman" w:hAnsi="Times New Roman"/>
          <w:b/>
          <w:bCs/>
        </w:rPr>
        <w:t>7E;</w:t>
      </w:r>
      <w:r w:rsidRPr="005F4E3B" w:rsidR="00AC6836">
        <w:rPr>
          <w:rFonts w:ascii="Times New Roman" w:hAnsi="Times New Roman"/>
        </w:rPr>
        <w:t xml:space="preserve"> and that the questions may appear the same, but they collect different information.</w:t>
      </w:r>
      <w:r w:rsidR="00CF219E">
        <w:rPr>
          <w:rFonts w:ascii="Times New Roman" w:hAnsi="Times New Roman"/>
        </w:rPr>
        <w:t xml:space="preserve"> </w:t>
      </w:r>
      <w:r w:rsidRPr="005F4E3B" w:rsidR="0064668F">
        <w:rPr>
          <w:rFonts w:ascii="Times New Roman" w:hAnsi="Times New Roman"/>
        </w:rPr>
        <w:t xml:space="preserve"> Multiple commenters, including the CCD, suggested the form needs to be written in Plain Language. </w:t>
      </w:r>
      <w:r w:rsidR="00CF219E">
        <w:rPr>
          <w:rFonts w:ascii="Times New Roman" w:hAnsi="Times New Roman"/>
        </w:rPr>
        <w:t xml:space="preserve"> </w:t>
      </w:r>
      <w:r w:rsidRPr="005F4E3B" w:rsidR="0064668F">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We are making this change to revise the language to Plain Language.</w:t>
      </w:r>
      <w:r w:rsidRPr="005F4E3B" w:rsidR="0064668F">
        <w:rPr>
          <w:rFonts w:ascii="Times New Roman" w:hAnsi="Times New Roman"/>
        </w:rPr>
        <w:t xml:space="preserve"> </w:t>
      </w:r>
    </w:p>
    <w:p w:rsidRPr="005F4E3B" w:rsidR="003F6376" w:rsidP="003F6376" w:rsidRDefault="003F6376" w14:paraId="744A26E3" w14:textId="77777777">
      <w:pPr>
        <w:pStyle w:val="ListParagraph"/>
        <w:rPr>
          <w:rFonts w:ascii="Times New Roman" w:hAnsi="Times New Roman"/>
          <w:b/>
          <w:u w:val="single"/>
        </w:rPr>
      </w:pPr>
    </w:p>
    <w:p w:rsidRPr="005F4E3B" w:rsidR="003F6376" w:rsidP="00FB15E2" w:rsidRDefault="003F6376" w14:paraId="35F432B5" w14:textId="097561CF">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#3</w:t>
      </w:r>
      <w:r w:rsidRPr="005F4E3B" w:rsidR="00CA26C0">
        <w:rPr>
          <w:rFonts w:ascii="Times New Roman" w:hAnsi="Times New Roman"/>
          <w:b/>
          <w:u w:val="single"/>
        </w:rPr>
        <w:t>6</w:t>
      </w:r>
      <w:r w:rsidRPr="00444EA1">
        <w:rPr>
          <w:rFonts w:ascii="Times New Roman" w:hAnsi="Times New Roman"/>
          <w:b/>
        </w:rPr>
        <w:t>:</w:t>
      </w:r>
      <w:r w:rsidRPr="00444EA1" w:rsidR="00E34053">
        <w:rPr>
          <w:rFonts w:ascii="Times New Roman" w:hAnsi="Times New Roman"/>
          <w:b/>
        </w:rPr>
        <w:t xml:space="preserve"> </w:t>
      </w:r>
      <w:r w:rsidRPr="00444EA1" w:rsidR="00444EA1">
        <w:rPr>
          <w:rFonts w:ascii="Times New Roman" w:hAnsi="Times New Roman"/>
          <w:b/>
        </w:rPr>
        <w:t xml:space="preserve"> </w:t>
      </w:r>
      <w:r w:rsidRPr="005F4E3B" w:rsidR="00E34053">
        <w:rPr>
          <w:rFonts w:ascii="Times New Roman" w:hAnsi="Times New Roman"/>
          <w:bCs/>
        </w:rPr>
        <w:t xml:space="preserve">We revised the wording in </w:t>
      </w:r>
      <w:r w:rsidRPr="005F4E3B" w:rsidR="00252C21">
        <w:rPr>
          <w:rFonts w:ascii="Times New Roman" w:hAnsi="Times New Roman"/>
          <w:b/>
        </w:rPr>
        <w:t>q</w:t>
      </w:r>
      <w:r w:rsidRPr="005F4E3B" w:rsidR="00E34053">
        <w:rPr>
          <w:rFonts w:ascii="Times New Roman" w:hAnsi="Times New Roman"/>
          <w:b/>
        </w:rPr>
        <w:t>uestion 7E</w:t>
      </w:r>
      <w:r w:rsidRPr="005F4E3B" w:rsidR="00E34053">
        <w:rPr>
          <w:rFonts w:ascii="Times New Roman" w:hAnsi="Times New Roman"/>
          <w:bCs/>
        </w:rPr>
        <w:t xml:space="preserve">. </w:t>
      </w:r>
      <w:r w:rsidR="00444EA1">
        <w:rPr>
          <w:rFonts w:ascii="Times New Roman" w:hAnsi="Times New Roman"/>
          <w:bCs/>
        </w:rPr>
        <w:t xml:space="preserve"> </w:t>
      </w:r>
      <w:r w:rsidRPr="005F4E3B" w:rsidR="00E34053">
        <w:rPr>
          <w:rFonts w:ascii="Times New Roman" w:hAnsi="Times New Roman"/>
          <w:bCs/>
        </w:rPr>
        <w:t xml:space="preserve">We added the word </w:t>
      </w:r>
      <w:r w:rsidRPr="005F4E3B" w:rsidR="00E34053">
        <w:rPr>
          <w:rFonts w:ascii="Times New Roman" w:hAnsi="Times New Roman"/>
          <w:b/>
        </w:rPr>
        <w:t>WRITING</w:t>
      </w:r>
      <w:r w:rsidRPr="005F4E3B" w:rsidR="00E34053">
        <w:rPr>
          <w:rFonts w:ascii="Times New Roman" w:hAnsi="Times New Roman"/>
          <w:bCs/>
        </w:rPr>
        <w:t xml:space="preserve"> to the beginning of the question and bolded the word </w:t>
      </w:r>
      <w:r w:rsidRPr="005F4E3B" w:rsidR="00E34053">
        <w:rPr>
          <w:rFonts w:ascii="Times New Roman" w:hAnsi="Times New Roman"/>
          <w:b/>
        </w:rPr>
        <w:t>“write</w:t>
      </w:r>
      <w:r w:rsidRPr="00444EA1" w:rsidR="00CF219E">
        <w:rPr>
          <w:rFonts w:ascii="Times New Roman" w:hAnsi="Times New Roman"/>
          <w:bCs/>
        </w:rPr>
        <w:t>.</w:t>
      </w:r>
      <w:r w:rsidRPr="005F4E3B" w:rsidR="00E34053">
        <w:rPr>
          <w:rFonts w:ascii="Times New Roman" w:hAnsi="Times New Roman"/>
          <w:b/>
        </w:rPr>
        <w:t>”</w:t>
      </w:r>
    </w:p>
    <w:p w:rsidRPr="005F4E3B" w:rsidR="003F6376" w:rsidP="003F6376" w:rsidRDefault="003F6376" w14:paraId="17BB1E33" w14:textId="77777777">
      <w:pPr>
        <w:pStyle w:val="ListParagraph"/>
        <w:rPr>
          <w:rFonts w:ascii="Times New Roman" w:hAnsi="Times New Roman"/>
          <w:b/>
          <w:u w:val="single"/>
        </w:rPr>
      </w:pPr>
    </w:p>
    <w:p w:rsidRPr="005F4E3B" w:rsidR="0064668F" w:rsidP="00444EA1" w:rsidRDefault="003F6376" w14:paraId="2341826E" w14:textId="7735FDB0">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lastRenderedPageBreak/>
        <w:t>Justification #3</w:t>
      </w:r>
      <w:r w:rsidRPr="005F4E3B" w:rsidR="00CA26C0">
        <w:rPr>
          <w:rFonts w:ascii="Times New Roman" w:hAnsi="Times New Roman"/>
          <w:b/>
          <w:u w:val="single"/>
        </w:rPr>
        <w:t>6</w:t>
      </w:r>
      <w:r w:rsidRPr="00444EA1">
        <w:rPr>
          <w:rFonts w:ascii="Times New Roman" w:hAnsi="Times New Roman"/>
          <w:b/>
        </w:rPr>
        <w:t>:</w:t>
      </w:r>
      <w:r w:rsidRPr="005F4E3B" w:rsidR="00AC6836">
        <w:rPr>
          <w:rFonts w:ascii="Times New Roman" w:hAnsi="Times New Roman"/>
        </w:rPr>
        <w:t xml:space="preserve"> </w:t>
      </w:r>
      <w:r w:rsidR="00444EA1">
        <w:rPr>
          <w:rFonts w:ascii="Times New Roman" w:hAnsi="Times New Roman"/>
        </w:rPr>
        <w:t xml:space="preserve"> </w:t>
      </w:r>
      <w:r w:rsidRPr="005F4E3B" w:rsidR="00AC6836">
        <w:rPr>
          <w:rFonts w:ascii="Times New Roman" w:hAnsi="Times New Roman"/>
        </w:rPr>
        <w:t xml:space="preserve">In </w:t>
      </w:r>
      <w:r w:rsidRPr="005F4E3B" w:rsidR="00252C21">
        <w:rPr>
          <w:rFonts w:ascii="Times New Roman" w:hAnsi="Times New Roman"/>
        </w:rPr>
        <w:t>q</w:t>
      </w:r>
      <w:r w:rsidRPr="005F4E3B" w:rsidR="00AC6836">
        <w:rPr>
          <w:rFonts w:ascii="Times New Roman" w:hAnsi="Times New Roman"/>
        </w:rPr>
        <w:t>uestion</w:t>
      </w:r>
      <w:r w:rsidRPr="005F4E3B" w:rsidR="0064668F">
        <w:rPr>
          <w:rFonts w:ascii="Times New Roman" w:hAnsi="Times New Roman"/>
        </w:rPr>
        <w:t xml:space="preserve"> </w:t>
      </w:r>
      <w:r w:rsidRPr="005F4E3B" w:rsidR="00AC6836">
        <w:rPr>
          <w:rFonts w:ascii="Times New Roman" w:hAnsi="Times New Roman"/>
        </w:rPr>
        <w:t xml:space="preserve">7E we added </w:t>
      </w:r>
      <w:r w:rsidRPr="005F4E3B" w:rsidR="0064668F">
        <w:rPr>
          <w:rFonts w:ascii="Times New Roman" w:hAnsi="Times New Roman"/>
        </w:rPr>
        <w:t xml:space="preserve">the word </w:t>
      </w:r>
      <w:r w:rsidRPr="005F4E3B" w:rsidR="00AC6836">
        <w:rPr>
          <w:rFonts w:ascii="Times New Roman" w:hAnsi="Times New Roman"/>
        </w:rPr>
        <w:t xml:space="preserve">writing </w:t>
      </w:r>
      <w:r w:rsidRPr="005F4E3B" w:rsidR="0064668F">
        <w:rPr>
          <w:rFonts w:ascii="Times New Roman" w:hAnsi="Times New Roman"/>
        </w:rPr>
        <w:t xml:space="preserve">before the </w:t>
      </w:r>
      <w:r w:rsidRPr="005F4E3B" w:rsidR="00AC6836">
        <w:rPr>
          <w:rFonts w:ascii="Times New Roman" w:hAnsi="Times New Roman"/>
        </w:rPr>
        <w:t xml:space="preserve">question to ensure </w:t>
      </w:r>
      <w:r w:rsidRPr="005F4E3B" w:rsidR="0064668F">
        <w:rPr>
          <w:rFonts w:ascii="Times New Roman" w:hAnsi="Times New Roman"/>
        </w:rPr>
        <w:t>the</w:t>
      </w:r>
      <w:r w:rsidRPr="005F4E3B" w:rsidR="00AC6836">
        <w:rPr>
          <w:rFonts w:ascii="Times New Roman" w:hAnsi="Times New Roman"/>
        </w:rPr>
        <w:t xml:space="preserve"> question was asked for separate reason</w:t>
      </w:r>
      <w:r w:rsidRPr="005F4E3B" w:rsidR="0064668F">
        <w:rPr>
          <w:rFonts w:ascii="Times New Roman" w:hAnsi="Times New Roman"/>
        </w:rPr>
        <w:t xml:space="preserve"> than question 7D;</w:t>
      </w:r>
      <w:r w:rsidRPr="005F4E3B" w:rsidR="00AC6836">
        <w:rPr>
          <w:rFonts w:ascii="Times New Roman" w:hAnsi="Times New Roman"/>
        </w:rPr>
        <w:t xml:space="preserve"> and that the questions may appear the same, but they collect different information.</w:t>
      </w:r>
      <w:r w:rsidR="00CF219E">
        <w:rPr>
          <w:rFonts w:ascii="Times New Roman" w:hAnsi="Times New Roman"/>
        </w:rPr>
        <w:t xml:space="preserve"> </w:t>
      </w:r>
      <w:r w:rsidRPr="005F4E3B" w:rsidR="0064668F">
        <w:rPr>
          <w:rFonts w:ascii="Times New Roman" w:hAnsi="Times New Roman"/>
        </w:rPr>
        <w:t xml:space="preserve"> Multiple commenters, including the CCD, suggested the form needs to be written in Plain Language. </w:t>
      </w:r>
      <w:r w:rsidR="00CF219E">
        <w:rPr>
          <w:rFonts w:ascii="Times New Roman" w:hAnsi="Times New Roman"/>
        </w:rPr>
        <w:t xml:space="preserve"> </w:t>
      </w:r>
      <w:r w:rsidRPr="005F4E3B" w:rsidR="0064668F">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We are making this change to revise the language to Plain Language.</w:t>
      </w:r>
      <w:r w:rsidRPr="005F4E3B" w:rsidR="0064668F">
        <w:rPr>
          <w:rFonts w:ascii="Times New Roman" w:hAnsi="Times New Roman"/>
        </w:rPr>
        <w:t xml:space="preserve"> </w:t>
      </w:r>
    </w:p>
    <w:p w:rsidRPr="005F4E3B" w:rsidR="003F6376" w:rsidP="003F6376" w:rsidRDefault="003F6376" w14:paraId="51708A84" w14:textId="77777777">
      <w:pPr>
        <w:pStyle w:val="ListParagraph"/>
        <w:rPr>
          <w:rFonts w:ascii="Times New Roman" w:hAnsi="Times New Roman"/>
          <w:b/>
          <w:u w:val="single"/>
        </w:rPr>
      </w:pPr>
    </w:p>
    <w:p w:rsidRPr="005F4E3B" w:rsidR="00D01DBB" w:rsidP="00FB15E2" w:rsidRDefault="003F6376" w14:paraId="6A92518A" w14:textId="6D5251AE">
      <w:pPr>
        <w:pStyle w:val="ListParagraph"/>
        <w:widowControl/>
        <w:numPr>
          <w:ilvl w:val="0"/>
          <w:numId w:val="4"/>
        </w:numPr>
        <w:snapToGrid/>
        <w:spacing w:line="259" w:lineRule="auto"/>
        <w:rPr>
          <w:rFonts w:ascii="Times New Roman" w:hAnsi="Times New Roman"/>
          <w:b/>
          <w:bCs/>
          <w:color w:val="000000" w:themeColor="text1"/>
        </w:rPr>
      </w:pPr>
      <w:r w:rsidRPr="005F4E3B">
        <w:rPr>
          <w:rFonts w:ascii="Times New Roman" w:hAnsi="Times New Roman"/>
          <w:b/>
          <w:u w:val="single"/>
        </w:rPr>
        <w:t>Change #3</w:t>
      </w:r>
      <w:r w:rsidRPr="005F4E3B" w:rsidR="00CA26C0">
        <w:rPr>
          <w:rFonts w:ascii="Times New Roman" w:hAnsi="Times New Roman"/>
          <w:b/>
          <w:u w:val="single"/>
        </w:rPr>
        <w:t>7</w:t>
      </w:r>
      <w:r w:rsidRPr="00444EA1">
        <w:rPr>
          <w:rFonts w:ascii="Times New Roman" w:hAnsi="Times New Roman"/>
          <w:b/>
        </w:rPr>
        <w:t>:</w:t>
      </w:r>
      <w:r w:rsidRPr="005F4E3B" w:rsidR="00D01DBB">
        <w:rPr>
          <w:rFonts w:ascii="Times New Roman" w:hAnsi="Times New Roman"/>
        </w:rPr>
        <w:t xml:space="preserve"> </w:t>
      </w:r>
      <w:r w:rsidR="00444EA1">
        <w:rPr>
          <w:rFonts w:ascii="Times New Roman" w:hAnsi="Times New Roman"/>
        </w:rPr>
        <w:t xml:space="preserve"> </w:t>
      </w:r>
      <w:r w:rsidRPr="005F4E3B" w:rsidR="00D01DBB">
        <w:rPr>
          <w:rFonts w:ascii="Times New Roman" w:hAnsi="Times New Roman"/>
        </w:rPr>
        <w:t xml:space="preserve">We added language under the heading of </w:t>
      </w:r>
      <w:r w:rsidRPr="005F4E3B" w:rsidR="00D01DBB">
        <w:rPr>
          <w:rFonts w:ascii="Times New Roman" w:hAnsi="Times New Roman"/>
          <w:b/>
          <w:bCs/>
        </w:rPr>
        <w:t>SECTION 8</w:t>
      </w:r>
      <w:r w:rsidRPr="005F4E3B" w:rsidR="00D01DBB">
        <w:rPr>
          <w:rFonts w:ascii="Times New Roman" w:hAnsi="Times New Roman"/>
        </w:rPr>
        <w:t>.</w:t>
      </w:r>
      <w:r w:rsidR="00CF219E">
        <w:rPr>
          <w:rFonts w:ascii="Times New Roman" w:hAnsi="Times New Roman"/>
        </w:rPr>
        <w:t xml:space="preserve"> </w:t>
      </w:r>
      <w:r w:rsidRPr="005F4E3B" w:rsidR="00D01DBB">
        <w:rPr>
          <w:rFonts w:ascii="Times New Roman" w:hAnsi="Times New Roman"/>
        </w:rPr>
        <w:t xml:space="preserve"> We added the following language</w:t>
      </w:r>
      <w:r w:rsidRPr="00444EA1" w:rsidR="00D01DBB">
        <w:rPr>
          <w:rFonts w:ascii="Times New Roman" w:hAnsi="Times New Roman"/>
          <w:color w:val="000000" w:themeColor="text1"/>
        </w:rPr>
        <w:t>:</w:t>
      </w:r>
      <w:r w:rsidRPr="00444EA1" w:rsidR="00D01DBB">
        <w:rPr>
          <w:rFonts w:ascii="Arial" w:hAnsi="Arial" w:cs="Arial" w:eastAsiaTheme="minorHAnsi"/>
          <w:color w:val="5B9BD5" w:themeColor="accent1"/>
        </w:rPr>
        <w:t xml:space="preserve"> </w:t>
      </w:r>
      <w:r w:rsidR="00CF219E">
        <w:rPr>
          <w:rFonts w:ascii="Arial" w:hAnsi="Arial" w:cs="Arial" w:eastAsiaTheme="minorHAnsi"/>
          <w:color w:val="5B9BD5" w:themeColor="accent1"/>
        </w:rPr>
        <w:t xml:space="preserve"> </w:t>
      </w:r>
      <w:r w:rsidRPr="005F4E3B" w:rsidR="00D01DBB">
        <w:rPr>
          <w:rFonts w:ascii="Times New Roman" w:hAnsi="Times New Roman"/>
          <w:b/>
          <w:bCs/>
          <w:color w:val="000000" w:themeColor="text1"/>
        </w:rPr>
        <w:t>This section allows you to tell us how your conditions affect your everyday life.  This will help us further understand your medical conditions.</w:t>
      </w:r>
    </w:p>
    <w:p w:rsidRPr="005F4E3B" w:rsidR="003F6376" w:rsidP="003F6376" w:rsidRDefault="003F6376" w14:paraId="447630CC" w14:textId="77777777">
      <w:pPr>
        <w:pStyle w:val="ListParagraph"/>
        <w:rPr>
          <w:rFonts w:ascii="Times New Roman" w:hAnsi="Times New Roman"/>
          <w:b/>
          <w:u w:val="single"/>
        </w:rPr>
      </w:pPr>
    </w:p>
    <w:p w:rsidRPr="005F4E3B" w:rsidR="003F6376" w:rsidP="00444EA1" w:rsidRDefault="003F6376" w14:paraId="3FA8A95D" w14:textId="77A2233F">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7</w:t>
      </w:r>
      <w:r w:rsidRPr="00444EA1">
        <w:rPr>
          <w:rFonts w:ascii="Times New Roman" w:hAnsi="Times New Roman"/>
          <w:b/>
        </w:rPr>
        <w:t>:</w:t>
      </w:r>
      <w:r w:rsidRPr="00444EA1" w:rsidR="00D01DBB">
        <w:rPr>
          <w:rFonts w:ascii="Times New Roman" w:hAnsi="Times New Roman"/>
        </w:rPr>
        <w:t xml:space="preserve"> </w:t>
      </w:r>
      <w:bookmarkStart w:name="_Hlk105430552" w:id="39"/>
      <w:r w:rsidR="00CF219E">
        <w:rPr>
          <w:rFonts w:ascii="Times New Roman" w:hAnsi="Times New Roman"/>
        </w:rPr>
        <w:t xml:space="preserve"> </w:t>
      </w:r>
      <w:r w:rsidRPr="005F4E3B" w:rsidR="00D01DBB">
        <w:rPr>
          <w:rFonts w:ascii="Times New Roman" w:hAnsi="Times New Roman"/>
        </w:rPr>
        <w:t>Multiple commenters, including the CCD, suggested the form needs to be written in Plain Language.</w:t>
      </w:r>
      <w:r w:rsidR="00CF219E">
        <w:rPr>
          <w:rFonts w:ascii="Times New Roman" w:hAnsi="Times New Roman"/>
        </w:rPr>
        <w:t xml:space="preserve"> </w:t>
      </w:r>
      <w:r w:rsidRPr="005F4E3B" w:rsidR="00D01DBB">
        <w:rPr>
          <w:rFonts w:ascii="Times New Roman" w:hAnsi="Times New Roman"/>
        </w:rPr>
        <w:t xml:space="preserve"> They also stated that SSA should ensure the form is written in as clear and concise language as possible, and that SSA should analyze the form for literacy level. </w:t>
      </w:r>
      <w:r w:rsidR="00CF219E">
        <w:rPr>
          <w:rFonts w:ascii="Times New Roman" w:hAnsi="Times New Roman"/>
        </w:rPr>
        <w:t xml:space="preserve"> </w:t>
      </w:r>
      <w:r w:rsidRPr="005F4E3B" w:rsidR="00D01DBB">
        <w:rPr>
          <w:rFonts w:ascii="Times New Roman" w:hAnsi="Times New Roman"/>
        </w:rPr>
        <w:t xml:space="preserve">Revising the title of the section provides clarity of the information </w:t>
      </w:r>
      <w:r w:rsidR="00CF219E">
        <w:rPr>
          <w:rFonts w:ascii="Times New Roman" w:hAnsi="Times New Roman"/>
        </w:rPr>
        <w:t>we</w:t>
      </w:r>
      <w:r w:rsidRPr="005F4E3B" w:rsidR="00D01DBB">
        <w:rPr>
          <w:rFonts w:ascii="Times New Roman" w:hAnsi="Times New Roman"/>
        </w:rPr>
        <w:t xml:space="preserve"> collect in this section.  Adding a narrative of information assist</w:t>
      </w:r>
      <w:r w:rsidR="00CF219E">
        <w:rPr>
          <w:rFonts w:ascii="Times New Roman" w:hAnsi="Times New Roman"/>
        </w:rPr>
        <w:t>s</w:t>
      </w:r>
      <w:r w:rsidRPr="005F4E3B" w:rsidR="00D01DBB">
        <w:rPr>
          <w:rFonts w:ascii="Times New Roman" w:hAnsi="Times New Roman"/>
        </w:rPr>
        <w:t xml:space="preserve"> the users in understanding why </w:t>
      </w:r>
      <w:r w:rsidR="00CF219E">
        <w:rPr>
          <w:rFonts w:ascii="Times New Roman" w:hAnsi="Times New Roman"/>
        </w:rPr>
        <w:t xml:space="preserve">SSA is collecting </w:t>
      </w:r>
      <w:r w:rsidRPr="005F4E3B" w:rsidR="00D01DBB">
        <w:rPr>
          <w:rFonts w:ascii="Times New Roman" w:hAnsi="Times New Roman"/>
        </w:rPr>
        <w:t>the information in this section</w:t>
      </w:r>
      <w:bookmarkEnd w:id="39"/>
      <w:r w:rsidRPr="005F4E3B" w:rsidR="00D01DBB">
        <w:rPr>
          <w:rFonts w:ascii="Times New Roman" w:hAnsi="Times New Roman"/>
        </w:rPr>
        <w:t>.</w:t>
      </w:r>
      <w:r w:rsidRPr="005F4E3B" w:rsidR="00D01DBB">
        <w:rPr>
          <w:rFonts w:ascii="Times New Roman" w:hAnsi="Times New Roman"/>
          <w:b/>
          <w:u w:val="single"/>
        </w:rPr>
        <w:t xml:space="preserve"> </w:t>
      </w:r>
    </w:p>
    <w:p w:rsidRPr="005F4E3B" w:rsidR="003F6376" w:rsidP="003F6376" w:rsidRDefault="003F6376" w14:paraId="2402D471" w14:textId="77777777">
      <w:pPr>
        <w:pStyle w:val="ListParagraph"/>
        <w:rPr>
          <w:rFonts w:ascii="Times New Roman" w:hAnsi="Times New Roman"/>
          <w:b/>
          <w:u w:val="single"/>
        </w:rPr>
      </w:pPr>
    </w:p>
    <w:p w:rsidRPr="005F4E3B" w:rsidR="003F6376" w:rsidP="00FB15E2" w:rsidRDefault="003F6376" w14:paraId="2070D75D" w14:textId="222F0E3E">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#3</w:t>
      </w:r>
      <w:r w:rsidRPr="005F4E3B" w:rsidR="00CA26C0">
        <w:rPr>
          <w:rFonts w:ascii="Times New Roman" w:hAnsi="Times New Roman"/>
          <w:b/>
          <w:u w:val="single"/>
        </w:rPr>
        <w:t>8</w:t>
      </w:r>
      <w:r w:rsidRPr="00444EA1">
        <w:rPr>
          <w:rFonts w:ascii="Times New Roman" w:hAnsi="Times New Roman"/>
          <w:b/>
        </w:rPr>
        <w:t>:</w:t>
      </w:r>
      <w:r w:rsidRPr="00444EA1" w:rsidR="0005630F">
        <w:rPr>
          <w:rFonts w:ascii="Times New Roman" w:hAnsi="Times New Roman"/>
          <w:b/>
        </w:rPr>
        <w:t xml:space="preserve"> </w:t>
      </w:r>
      <w:r w:rsidRPr="00444EA1" w:rsidR="00444EA1">
        <w:rPr>
          <w:rFonts w:ascii="Times New Roman" w:hAnsi="Times New Roman"/>
          <w:b/>
        </w:rPr>
        <w:t xml:space="preserve"> </w:t>
      </w:r>
      <w:r w:rsidRPr="005F4E3B" w:rsidR="0005630F">
        <w:rPr>
          <w:rFonts w:ascii="Times New Roman" w:hAnsi="Times New Roman"/>
          <w:bCs/>
        </w:rPr>
        <w:t xml:space="preserve">We revised the language in </w:t>
      </w:r>
      <w:r w:rsidRPr="005F4E3B" w:rsidR="00252C21">
        <w:rPr>
          <w:rFonts w:ascii="Times New Roman" w:hAnsi="Times New Roman"/>
          <w:b/>
        </w:rPr>
        <w:t>q</w:t>
      </w:r>
      <w:r w:rsidRPr="005F4E3B" w:rsidR="0005630F">
        <w:rPr>
          <w:rFonts w:ascii="Times New Roman" w:hAnsi="Times New Roman"/>
          <w:b/>
        </w:rPr>
        <w:t>uestion 8C</w:t>
      </w:r>
      <w:r w:rsidRPr="005F4E3B" w:rsidR="0005630F">
        <w:rPr>
          <w:rFonts w:ascii="Times New Roman" w:hAnsi="Times New Roman"/>
          <w:bCs/>
        </w:rPr>
        <w:t xml:space="preserve"> and </w:t>
      </w:r>
      <w:r w:rsidRPr="005F4E3B" w:rsidR="008B6FE6">
        <w:rPr>
          <w:rFonts w:ascii="Times New Roman" w:hAnsi="Times New Roman"/>
          <w:bCs/>
        </w:rPr>
        <w:t>revised</w:t>
      </w:r>
      <w:r w:rsidRPr="005F4E3B" w:rsidR="0005630F">
        <w:rPr>
          <w:rFonts w:ascii="Times New Roman" w:hAnsi="Times New Roman"/>
          <w:bCs/>
        </w:rPr>
        <w:t xml:space="preserve"> </w:t>
      </w:r>
      <w:r w:rsidRPr="005F4E3B" w:rsidR="008B6FE6">
        <w:rPr>
          <w:rFonts w:ascii="Times New Roman" w:hAnsi="Times New Roman"/>
          <w:bCs/>
        </w:rPr>
        <w:t xml:space="preserve">the </w:t>
      </w:r>
      <w:r w:rsidRPr="005F4E3B" w:rsidR="0005630F">
        <w:rPr>
          <w:rFonts w:ascii="Times New Roman" w:hAnsi="Times New Roman"/>
          <w:bCs/>
        </w:rPr>
        <w:t>table to collect the information being asked in this question.</w:t>
      </w:r>
    </w:p>
    <w:p w:rsidRPr="005F4E3B" w:rsidR="003F6376" w:rsidP="003F6376" w:rsidRDefault="003F6376" w14:paraId="3AA4C416" w14:textId="77777777">
      <w:pPr>
        <w:pStyle w:val="ListParagraph"/>
        <w:rPr>
          <w:rFonts w:ascii="Times New Roman" w:hAnsi="Times New Roman"/>
          <w:b/>
          <w:u w:val="single"/>
        </w:rPr>
      </w:pPr>
    </w:p>
    <w:p w:rsidRPr="005F4E3B" w:rsidR="003F6376" w:rsidP="00444EA1" w:rsidRDefault="003F6376" w14:paraId="6F58BF03" w14:textId="3CBE0D65">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r w:rsidRPr="005F4E3B" w:rsidR="00CA26C0">
        <w:rPr>
          <w:rFonts w:ascii="Times New Roman" w:hAnsi="Times New Roman"/>
          <w:b/>
          <w:u w:val="single"/>
        </w:rPr>
        <w:t>8</w:t>
      </w:r>
      <w:r w:rsidRPr="00444EA1">
        <w:rPr>
          <w:rFonts w:ascii="Times New Roman" w:hAnsi="Times New Roman"/>
          <w:b/>
        </w:rPr>
        <w:t>:</w:t>
      </w:r>
      <w:r w:rsidRPr="00444EA1" w:rsidR="00BE5884">
        <w:rPr>
          <w:rFonts w:ascii="Times New Roman" w:hAnsi="Times New Roman"/>
        </w:rPr>
        <w:t xml:space="preserve"> </w:t>
      </w:r>
      <w:r w:rsidR="00CF219E">
        <w:rPr>
          <w:rFonts w:ascii="Times New Roman" w:hAnsi="Times New Roman"/>
        </w:rPr>
        <w:t xml:space="preserve"> </w:t>
      </w:r>
      <w:r w:rsidRPr="005F4E3B" w:rsidR="00BE5884">
        <w:rPr>
          <w:rFonts w:ascii="Times New Roman" w:hAnsi="Times New Roman"/>
        </w:rPr>
        <w:t xml:space="preserve">Multiple commenters, including the CCD, suggested the form needs to be written in Plain Language. </w:t>
      </w:r>
      <w:r w:rsidR="00CF219E">
        <w:rPr>
          <w:rFonts w:ascii="Times New Roman" w:hAnsi="Times New Roman"/>
        </w:rPr>
        <w:t xml:space="preserve"> </w:t>
      </w:r>
      <w:r w:rsidRPr="005F4E3B" w:rsidR="00BE5884">
        <w:rPr>
          <w:rFonts w:ascii="Times New Roman" w:hAnsi="Times New Roman"/>
        </w:rPr>
        <w:t xml:space="preserve">They also stated that SSA should ensure the form is written in as clear and concise language as possible, and that SSA should analyze the form for literacy level. </w:t>
      </w:r>
      <w:r w:rsidR="00CF219E">
        <w:rPr>
          <w:rFonts w:ascii="Times New Roman" w:hAnsi="Times New Roman"/>
        </w:rPr>
        <w:t xml:space="preserve"> </w:t>
      </w:r>
      <w:r w:rsidRPr="005F4E3B" w:rsidR="00BE5884">
        <w:rPr>
          <w:rFonts w:ascii="Times New Roman" w:hAnsi="Times New Roman"/>
        </w:rPr>
        <w:t xml:space="preserve">Revising the </w:t>
      </w:r>
      <w:r w:rsidRPr="005F4E3B" w:rsidR="008B6FE6">
        <w:rPr>
          <w:rFonts w:ascii="Times New Roman" w:hAnsi="Times New Roman"/>
        </w:rPr>
        <w:t>table in this question</w:t>
      </w:r>
      <w:r w:rsidRPr="005F4E3B" w:rsidR="00BE5884">
        <w:rPr>
          <w:rFonts w:ascii="Times New Roman" w:hAnsi="Times New Roman"/>
        </w:rPr>
        <w:t xml:space="preserve"> provides clarity of the information </w:t>
      </w:r>
      <w:r w:rsidR="00CF219E">
        <w:rPr>
          <w:rFonts w:ascii="Times New Roman" w:hAnsi="Times New Roman"/>
        </w:rPr>
        <w:t>we</w:t>
      </w:r>
      <w:r w:rsidRPr="005F4E3B" w:rsidR="00BE5884">
        <w:rPr>
          <w:rFonts w:ascii="Times New Roman" w:hAnsi="Times New Roman"/>
        </w:rPr>
        <w:t xml:space="preserve"> collect in this section</w:t>
      </w:r>
      <w:r w:rsidRPr="005F4E3B" w:rsidR="008B6FE6">
        <w:rPr>
          <w:rFonts w:ascii="Times New Roman" w:hAnsi="Times New Roman"/>
        </w:rPr>
        <w:t xml:space="preserve"> and allow</w:t>
      </w:r>
      <w:r w:rsidR="00CF219E">
        <w:rPr>
          <w:rFonts w:ascii="Times New Roman" w:hAnsi="Times New Roman"/>
        </w:rPr>
        <w:t>s</w:t>
      </w:r>
      <w:r w:rsidRPr="005F4E3B" w:rsidR="008B6FE6">
        <w:rPr>
          <w:rFonts w:ascii="Times New Roman" w:hAnsi="Times New Roman"/>
        </w:rPr>
        <w:t xml:space="preserve"> space to provide any additional information.</w:t>
      </w:r>
      <w:r w:rsidRPr="005F4E3B" w:rsidR="00BE5884">
        <w:rPr>
          <w:rFonts w:ascii="Times New Roman" w:hAnsi="Times New Roman"/>
        </w:rPr>
        <w:t xml:space="preserve"> </w:t>
      </w:r>
    </w:p>
    <w:p w:rsidRPr="005F4E3B" w:rsidR="003F6376" w:rsidP="003F6376" w:rsidRDefault="003F6376" w14:paraId="4D1DE5F7" w14:textId="77777777">
      <w:pPr>
        <w:pStyle w:val="ListParagraph"/>
        <w:rPr>
          <w:rFonts w:ascii="Times New Roman" w:hAnsi="Times New Roman"/>
          <w:b/>
          <w:u w:val="single"/>
        </w:rPr>
      </w:pPr>
    </w:p>
    <w:p w:rsidRPr="005F4E3B" w:rsidR="003F6376" w:rsidP="00FB15E2" w:rsidRDefault="003F6376" w14:paraId="4196B155" w14:textId="502BC394">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#3</w:t>
      </w:r>
      <w:r w:rsidRPr="005F4E3B" w:rsidR="00CA26C0">
        <w:rPr>
          <w:rFonts w:ascii="Times New Roman" w:hAnsi="Times New Roman"/>
          <w:b/>
          <w:u w:val="single"/>
        </w:rPr>
        <w:t>9</w:t>
      </w:r>
      <w:r w:rsidRPr="00444EA1">
        <w:rPr>
          <w:rFonts w:ascii="Times New Roman" w:hAnsi="Times New Roman"/>
          <w:b/>
        </w:rPr>
        <w:t>:</w:t>
      </w:r>
      <w:r w:rsidRPr="00444EA1" w:rsidR="004C3547">
        <w:rPr>
          <w:rFonts w:ascii="Times New Roman" w:hAnsi="Times New Roman"/>
          <w:b/>
          <w:color w:val="231F20"/>
        </w:rPr>
        <w:t xml:space="preserve"> </w:t>
      </w:r>
      <w:r w:rsidR="00444EA1">
        <w:rPr>
          <w:rFonts w:ascii="Times New Roman" w:hAnsi="Times New Roman"/>
          <w:b/>
          <w:color w:val="231F20"/>
        </w:rPr>
        <w:t xml:space="preserve"> </w:t>
      </w:r>
      <w:r w:rsidRPr="005F4E3B" w:rsidR="004C3547">
        <w:rPr>
          <w:rFonts w:ascii="Times New Roman" w:hAnsi="Times New Roman"/>
          <w:bCs/>
          <w:color w:val="231F20"/>
        </w:rPr>
        <w:t>We revised the wording under</w:t>
      </w:r>
      <w:r w:rsidRPr="005F4E3B" w:rsidR="004C3547">
        <w:rPr>
          <w:rFonts w:ascii="Times New Roman" w:hAnsi="Times New Roman"/>
          <w:b/>
          <w:color w:val="231F20"/>
        </w:rPr>
        <w:t xml:space="preserve"> S</w:t>
      </w:r>
      <w:r w:rsidRPr="005F4E3B" w:rsidR="00252C21">
        <w:rPr>
          <w:rFonts w:ascii="Times New Roman" w:hAnsi="Times New Roman"/>
          <w:b/>
          <w:color w:val="231F20"/>
        </w:rPr>
        <w:t>ECTION</w:t>
      </w:r>
      <w:r w:rsidRPr="005F4E3B" w:rsidR="004C3547">
        <w:rPr>
          <w:rFonts w:ascii="Times New Roman" w:hAnsi="Times New Roman"/>
          <w:b/>
          <w:color w:val="231F20"/>
        </w:rPr>
        <w:t xml:space="preserve"> 9. </w:t>
      </w:r>
      <w:r w:rsidR="00CF219E">
        <w:rPr>
          <w:rFonts w:ascii="Times New Roman" w:hAnsi="Times New Roman"/>
          <w:b/>
          <w:color w:val="231F20"/>
        </w:rPr>
        <w:t xml:space="preserve"> </w:t>
      </w:r>
      <w:r w:rsidRPr="005F4E3B" w:rsidR="004C3547">
        <w:rPr>
          <w:rFonts w:ascii="Times New Roman" w:hAnsi="Times New Roman"/>
          <w:bCs/>
          <w:color w:val="231F20"/>
        </w:rPr>
        <w:t>The narrative now reads:</w:t>
      </w:r>
      <w:r w:rsidRPr="005F4E3B" w:rsidR="004C3547">
        <w:rPr>
          <w:rFonts w:ascii="Times New Roman" w:hAnsi="Times New Roman"/>
          <w:b/>
          <w:color w:val="231F20"/>
        </w:rPr>
        <w:t xml:space="preserve"> </w:t>
      </w:r>
      <w:r w:rsidR="00CF219E">
        <w:rPr>
          <w:rFonts w:ascii="Times New Roman" w:hAnsi="Times New Roman"/>
          <w:b/>
          <w:color w:val="231F20"/>
        </w:rPr>
        <w:t xml:space="preserve"> </w:t>
      </w:r>
      <w:r w:rsidRPr="005F4E3B" w:rsidR="004C3547">
        <w:rPr>
          <w:rFonts w:ascii="Times New Roman" w:hAnsi="Times New Roman"/>
          <w:b/>
          <w:color w:val="231F20"/>
        </w:rPr>
        <w:t xml:space="preserve">Please write any additional information you did not give in earlier parts of this report. </w:t>
      </w:r>
      <w:r w:rsidR="00444EA1">
        <w:rPr>
          <w:rFonts w:ascii="Times New Roman" w:hAnsi="Times New Roman"/>
          <w:b/>
          <w:color w:val="231F20"/>
        </w:rPr>
        <w:t xml:space="preserve"> </w:t>
      </w:r>
      <w:r w:rsidRPr="005F4E3B" w:rsidR="004C3547">
        <w:rPr>
          <w:rFonts w:ascii="Times New Roman" w:hAnsi="Times New Roman"/>
          <w:b/>
          <w:color w:val="231F20"/>
        </w:rPr>
        <w:t>If you did not have enough space in the sections of this report to write the requested information, please use this space to provide the additional information requested in those sections.</w:t>
      </w:r>
      <w:r w:rsidR="00CF219E">
        <w:rPr>
          <w:rFonts w:ascii="Times New Roman" w:hAnsi="Times New Roman"/>
          <w:b/>
          <w:color w:val="231F20"/>
        </w:rPr>
        <w:t xml:space="preserve"> </w:t>
      </w:r>
      <w:r w:rsidRPr="005F4E3B" w:rsidR="004C3547">
        <w:rPr>
          <w:rFonts w:ascii="Times New Roman" w:hAnsi="Times New Roman"/>
          <w:b/>
          <w:color w:val="231F20"/>
        </w:rPr>
        <w:t xml:space="preserve"> Be sure to note the section (and question number) to which you are referring.</w:t>
      </w:r>
    </w:p>
    <w:p w:rsidRPr="005F4E3B" w:rsidR="003F6376" w:rsidP="003F6376" w:rsidRDefault="003F6376" w14:paraId="29346427" w14:textId="77777777">
      <w:pPr>
        <w:pStyle w:val="ListParagraph"/>
        <w:rPr>
          <w:rFonts w:ascii="Times New Roman" w:hAnsi="Times New Roman"/>
          <w:b/>
          <w:u w:val="single"/>
        </w:rPr>
      </w:pPr>
    </w:p>
    <w:p w:rsidRPr="005F4E3B" w:rsidR="003F6376" w:rsidP="00444EA1" w:rsidRDefault="003F6376" w14:paraId="466B9B5F" w14:textId="7117A685">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#3</w:t>
      </w:r>
      <w:bookmarkStart w:name="_Hlk105680654" w:id="40"/>
      <w:r w:rsidRPr="005F4E3B" w:rsidR="00CA26C0">
        <w:rPr>
          <w:rFonts w:ascii="Times New Roman" w:hAnsi="Times New Roman"/>
          <w:b/>
          <w:u w:val="single"/>
        </w:rPr>
        <w:t>9</w:t>
      </w:r>
      <w:r w:rsidRPr="00444EA1">
        <w:rPr>
          <w:rFonts w:ascii="Times New Roman" w:hAnsi="Times New Roman"/>
          <w:b/>
        </w:rPr>
        <w:t>:</w:t>
      </w:r>
      <w:r w:rsidRPr="005F4E3B" w:rsidR="004C3547">
        <w:rPr>
          <w:rFonts w:ascii="Times New Roman" w:hAnsi="Times New Roman"/>
        </w:rPr>
        <w:t xml:space="preserve"> </w:t>
      </w:r>
      <w:r w:rsidR="00CF219E">
        <w:rPr>
          <w:rFonts w:ascii="Times New Roman" w:hAnsi="Times New Roman"/>
        </w:rPr>
        <w:t xml:space="preserve"> </w:t>
      </w:r>
      <w:r w:rsidRPr="005F4E3B" w:rsidR="004C3547">
        <w:rPr>
          <w:rFonts w:ascii="Times New Roman" w:hAnsi="Times New Roman"/>
        </w:rPr>
        <w:t>Multiple commenters, including the CCD, suggested the form needs to be written in Plain Language.</w:t>
      </w:r>
      <w:r w:rsidR="00CF219E">
        <w:rPr>
          <w:rFonts w:ascii="Times New Roman" w:hAnsi="Times New Roman"/>
        </w:rPr>
        <w:t xml:space="preserve"> </w:t>
      </w:r>
      <w:r w:rsidRPr="005F4E3B" w:rsidR="004C3547">
        <w:rPr>
          <w:rFonts w:ascii="Times New Roman" w:hAnsi="Times New Roman"/>
        </w:rPr>
        <w:t xml:space="preserve"> They also stated that SSA should ensure the form is written in as clear and concise language as possible, and that SSA should analyze the form for literacy level.</w:t>
      </w:r>
      <w:r w:rsidR="00CF219E">
        <w:rPr>
          <w:rFonts w:ascii="Times New Roman" w:hAnsi="Times New Roman"/>
        </w:rPr>
        <w:t xml:space="preserve"> </w:t>
      </w:r>
      <w:r w:rsidRPr="005F4E3B" w:rsidR="004C3547">
        <w:rPr>
          <w:rFonts w:ascii="Times New Roman" w:hAnsi="Times New Roman"/>
        </w:rPr>
        <w:t xml:space="preserve"> Revising the title of the section provides clarity of the information </w:t>
      </w:r>
      <w:r w:rsidR="00CF219E">
        <w:rPr>
          <w:rFonts w:ascii="Times New Roman" w:hAnsi="Times New Roman"/>
        </w:rPr>
        <w:t>we</w:t>
      </w:r>
      <w:r w:rsidRPr="005F4E3B" w:rsidR="004C3547">
        <w:rPr>
          <w:rFonts w:ascii="Times New Roman" w:hAnsi="Times New Roman"/>
        </w:rPr>
        <w:t xml:space="preserve"> </w:t>
      </w:r>
      <w:r w:rsidRPr="005F4E3B" w:rsidR="00444EA1">
        <w:rPr>
          <w:rFonts w:ascii="Times New Roman" w:hAnsi="Times New Roman"/>
        </w:rPr>
        <w:t>collected</w:t>
      </w:r>
      <w:r w:rsidRPr="005F4E3B" w:rsidR="004C3547">
        <w:rPr>
          <w:rFonts w:ascii="Times New Roman" w:hAnsi="Times New Roman"/>
        </w:rPr>
        <w:t xml:space="preserve"> in this section.  Adding clarity to the narrative assist</w:t>
      </w:r>
      <w:r w:rsidR="00CF219E">
        <w:rPr>
          <w:rFonts w:ascii="Times New Roman" w:hAnsi="Times New Roman"/>
        </w:rPr>
        <w:t>s</w:t>
      </w:r>
      <w:r w:rsidRPr="005F4E3B" w:rsidR="004C3547">
        <w:rPr>
          <w:rFonts w:ascii="Times New Roman" w:hAnsi="Times New Roman"/>
        </w:rPr>
        <w:t xml:space="preserve"> the users in understanding how to use this section to record any additional information that they would like to report. </w:t>
      </w:r>
    </w:p>
    <w:p w:rsidRPr="005F4E3B" w:rsidR="00252C21" w:rsidP="00252C21" w:rsidRDefault="00252C21" w14:paraId="4544DD33" w14:textId="77777777">
      <w:pPr>
        <w:pStyle w:val="ListParagraph"/>
        <w:rPr>
          <w:rFonts w:ascii="Times New Roman" w:hAnsi="Times New Roman"/>
          <w:b/>
          <w:u w:val="single"/>
        </w:rPr>
      </w:pPr>
    </w:p>
    <w:p w:rsidRPr="005F4E3B" w:rsidR="00252C21" w:rsidP="00FB15E2" w:rsidRDefault="00252C21" w14:paraId="2C351717" w14:textId="10B381B1">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lastRenderedPageBreak/>
        <w:t>Change #</w:t>
      </w:r>
      <w:r w:rsidRPr="005F4E3B" w:rsidR="00CA26C0">
        <w:rPr>
          <w:rFonts w:ascii="Times New Roman" w:hAnsi="Times New Roman"/>
          <w:b/>
          <w:u w:val="single"/>
        </w:rPr>
        <w:t>40</w:t>
      </w:r>
      <w:r w:rsidRPr="00444EA1">
        <w:rPr>
          <w:rFonts w:ascii="Times New Roman" w:hAnsi="Times New Roman"/>
          <w:b/>
        </w:rPr>
        <w:t xml:space="preserve">: </w:t>
      </w:r>
      <w:r w:rsidRPr="00444EA1" w:rsidR="00444EA1">
        <w:rPr>
          <w:rFonts w:ascii="Times New Roman" w:hAnsi="Times New Roman"/>
          <w:b/>
        </w:rPr>
        <w:t xml:space="preserve"> </w:t>
      </w:r>
      <w:r w:rsidRPr="005F4E3B">
        <w:rPr>
          <w:rFonts w:ascii="Times New Roman" w:hAnsi="Times New Roman"/>
          <w:bCs/>
        </w:rPr>
        <w:t xml:space="preserve">We removed </w:t>
      </w:r>
      <w:r w:rsidRPr="005F4E3B">
        <w:rPr>
          <w:rFonts w:ascii="Times New Roman" w:hAnsi="Times New Roman"/>
          <w:b/>
        </w:rPr>
        <w:t>question 10</w:t>
      </w:r>
      <w:r w:rsidRPr="005F4E3B">
        <w:rPr>
          <w:rFonts w:ascii="Times New Roman" w:hAnsi="Times New Roman"/>
          <w:bCs/>
        </w:rPr>
        <w:t xml:space="preserve"> from the prior form. </w:t>
      </w:r>
      <w:r w:rsidR="00CF219E">
        <w:rPr>
          <w:rFonts w:ascii="Times New Roman" w:hAnsi="Times New Roman"/>
          <w:bCs/>
        </w:rPr>
        <w:t xml:space="preserve"> We moved t</w:t>
      </w:r>
      <w:r w:rsidRPr="005F4E3B">
        <w:rPr>
          <w:rFonts w:ascii="Times New Roman" w:hAnsi="Times New Roman"/>
          <w:bCs/>
        </w:rPr>
        <w:t xml:space="preserve">he question to </w:t>
      </w:r>
      <w:r w:rsidRPr="005F4E3B">
        <w:rPr>
          <w:rFonts w:ascii="Times New Roman" w:hAnsi="Times New Roman"/>
          <w:b/>
        </w:rPr>
        <w:t>SECTION 4</w:t>
      </w:r>
      <w:r w:rsidRPr="005F4E3B">
        <w:rPr>
          <w:rFonts w:ascii="Times New Roman" w:hAnsi="Times New Roman"/>
          <w:bCs/>
        </w:rPr>
        <w:t xml:space="preserve">, which is now </w:t>
      </w:r>
      <w:r w:rsidRPr="005F4E3B">
        <w:rPr>
          <w:rFonts w:ascii="Times New Roman" w:hAnsi="Times New Roman"/>
          <w:b/>
        </w:rPr>
        <w:t>question 4A.</w:t>
      </w:r>
    </w:p>
    <w:p w:rsidRPr="005F4E3B" w:rsidR="00252C21" w:rsidP="00252C21" w:rsidRDefault="00252C21" w14:paraId="0BC39AD6" w14:textId="77777777">
      <w:pPr>
        <w:pStyle w:val="ListParagraph"/>
        <w:rPr>
          <w:rFonts w:ascii="Times New Roman" w:hAnsi="Times New Roman"/>
          <w:b/>
          <w:u w:val="single"/>
        </w:rPr>
      </w:pPr>
    </w:p>
    <w:p w:rsidRPr="005F4E3B" w:rsidR="00252C21" w:rsidP="00444EA1" w:rsidRDefault="00252C21" w14:paraId="437F7956" w14:textId="5F641813">
      <w:pPr>
        <w:pStyle w:val="ListParagraph"/>
        <w:widowControl/>
        <w:snapToGrid/>
        <w:spacing w:line="259" w:lineRule="auto"/>
        <w:ind w:left="360"/>
        <w:rPr>
          <w:rFonts w:ascii="Times New Roman" w:hAnsi="Times New Roman"/>
          <w:b/>
          <w:u w:val="single"/>
        </w:rPr>
      </w:pPr>
      <w:r w:rsidRPr="005F4E3B">
        <w:rPr>
          <w:rFonts w:ascii="Times New Roman" w:hAnsi="Times New Roman"/>
          <w:b/>
          <w:u w:val="single"/>
        </w:rPr>
        <w:t>Justification #</w:t>
      </w:r>
      <w:r w:rsidRPr="005F4E3B" w:rsidR="00CA26C0">
        <w:rPr>
          <w:rFonts w:ascii="Times New Roman" w:hAnsi="Times New Roman"/>
          <w:b/>
          <w:u w:val="single"/>
        </w:rPr>
        <w:t>40</w:t>
      </w:r>
      <w:r w:rsidRPr="00444EA1">
        <w:rPr>
          <w:rFonts w:ascii="Times New Roman" w:hAnsi="Times New Roman"/>
          <w:b/>
        </w:rPr>
        <w:t>:</w:t>
      </w:r>
      <w:r w:rsidRPr="005F4E3B">
        <w:rPr>
          <w:rFonts w:ascii="Times New Roman" w:hAnsi="Times New Roman"/>
        </w:rPr>
        <w:t xml:space="preserve"> </w:t>
      </w:r>
      <w:r w:rsidR="00CF219E">
        <w:rPr>
          <w:rFonts w:ascii="Times New Roman" w:hAnsi="Times New Roman"/>
        </w:rPr>
        <w:t xml:space="preserve"> </w:t>
      </w:r>
      <w:r w:rsidRPr="005F4E3B" w:rsidR="00333522">
        <w:rPr>
          <w:rFonts w:ascii="Times New Roman" w:hAnsi="Times New Roman"/>
        </w:rPr>
        <w:t xml:space="preserve">Multiple commenters, including the CCD, suggested the form needs to be reformatted for fluency of the questions being asked throughout the form. </w:t>
      </w:r>
      <w:r w:rsidR="00444EA1">
        <w:rPr>
          <w:rFonts w:ascii="Times New Roman" w:hAnsi="Times New Roman"/>
        </w:rPr>
        <w:t xml:space="preserve"> </w:t>
      </w:r>
      <w:r w:rsidRPr="005F4E3B">
        <w:rPr>
          <w:rFonts w:ascii="Times New Roman" w:hAnsi="Times New Roman"/>
        </w:rPr>
        <w:t xml:space="preserve">Moving this question to SECTION 4 provides clarity of the information that </w:t>
      </w:r>
      <w:r w:rsidR="00CF219E">
        <w:rPr>
          <w:rFonts w:ascii="Times New Roman" w:hAnsi="Times New Roman"/>
        </w:rPr>
        <w:t>we</w:t>
      </w:r>
      <w:r w:rsidRPr="005F4E3B">
        <w:rPr>
          <w:rFonts w:ascii="Times New Roman" w:hAnsi="Times New Roman"/>
        </w:rPr>
        <w:t xml:space="preserve"> collect and helps with the </w:t>
      </w:r>
      <w:r w:rsidRPr="005F4E3B" w:rsidR="00333522">
        <w:rPr>
          <w:rFonts w:ascii="Times New Roman" w:hAnsi="Times New Roman"/>
        </w:rPr>
        <w:t xml:space="preserve">form </w:t>
      </w:r>
      <w:r w:rsidRPr="005F4E3B">
        <w:rPr>
          <w:rFonts w:ascii="Times New Roman" w:hAnsi="Times New Roman"/>
        </w:rPr>
        <w:t xml:space="preserve">flow </w:t>
      </w:r>
      <w:r w:rsidRPr="005F4E3B" w:rsidR="00333522">
        <w:rPr>
          <w:rFonts w:ascii="Times New Roman" w:hAnsi="Times New Roman"/>
        </w:rPr>
        <w:t>for</w:t>
      </w:r>
      <w:r w:rsidRPr="005F4E3B">
        <w:rPr>
          <w:rFonts w:ascii="Times New Roman" w:hAnsi="Times New Roman"/>
        </w:rPr>
        <w:t xml:space="preserve"> information</w:t>
      </w:r>
      <w:r w:rsidRPr="005F4E3B" w:rsidR="00333522">
        <w:rPr>
          <w:rFonts w:ascii="Times New Roman" w:hAnsi="Times New Roman"/>
        </w:rPr>
        <w:t xml:space="preserve"> </w:t>
      </w:r>
      <w:r w:rsidRPr="005F4E3B">
        <w:rPr>
          <w:rFonts w:ascii="Times New Roman" w:hAnsi="Times New Roman"/>
        </w:rPr>
        <w:t xml:space="preserve">in this section.  </w:t>
      </w:r>
    </w:p>
    <w:bookmarkEnd w:id="40"/>
    <w:p w:rsidRPr="005F4E3B" w:rsidR="003F6376" w:rsidP="003F6376" w:rsidRDefault="003F6376" w14:paraId="1FBB6193" w14:textId="77777777">
      <w:pPr>
        <w:pStyle w:val="ListParagraph"/>
        <w:rPr>
          <w:rFonts w:ascii="Times New Roman" w:hAnsi="Times New Roman"/>
          <w:b/>
          <w:u w:val="single"/>
        </w:rPr>
      </w:pPr>
    </w:p>
    <w:p w:rsidRPr="005F4E3B" w:rsidR="003F6376" w:rsidP="00FB15E2" w:rsidRDefault="003F6376" w14:paraId="67CC3287" w14:textId="25195941">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Change #</w:t>
      </w:r>
      <w:r w:rsidRPr="005F4E3B" w:rsidR="00252C21">
        <w:rPr>
          <w:rFonts w:ascii="Times New Roman" w:hAnsi="Times New Roman"/>
          <w:b/>
          <w:u w:val="single"/>
        </w:rPr>
        <w:t>4</w:t>
      </w:r>
      <w:r w:rsidRPr="005F4E3B" w:rsidR="00CA26C0">
        <w:rPr>
          <w:rFonts w:ascii="Times New Roman" w:hAnsi="Times New Roman"/>
          <w:b/>
          <w:u w:val="single"/>
        </w:rPr>
        <w:t>1</w:t>
      </w:r>
      <w:r w:rsidRPr="00444EA1">
        <w:rPr>
          <w:rFonts w:ascii="Times New Roman" w:hAnsi="Times New Roman"/>
          <w:b/>
        </w:rPr>
        <w:t>:</w:t>
      </w:r>
      <w:r w:rsidRPr="00444EA1" w:rsidR="004E32F1">
        <w:rPr>
          <w:rFonts w:ascii="Times New Roman" w:hAnsi="Times New Roman"/>
          <w:bCs/>
        </w:rPr>
        <w:t xml:space="preserve"> </w:t>
      </w:r>
      <w:r w:rsidR="00CF219E">
        <w:rPr>
          <w:rFonts w:ascii="Times New Roman" w:hAnsi="Times New Roman"/>
          <w:bCs/>
        </w:rPr>
        <w:t xml:space="preserve"> </w:t>
      </w:r>
      <w:r w:rsidRPr="005F4E3B" w:rsidR="003B7F01">
        <w:rPr>
          <w:rFonts w:ascii="Times New Roman" w:hAnsi="Times New Roman"/>
          <w:bCs/>
        </w:rPr>
        <w:t xml:space="preserve">We added a new </w:t>
      </w:r>
      <w:r w:rsidRPr="005F4E3B" w:rsidR="004E32F1">
        <w:rPr>
          <w:rFonts w:ascii="Times New Roman" w:hAnsi="Times New Roman"/>
          <w:bCs/>
        </w:rPr>
        <w:t xml:space="preserve">section to the </w:t>
      </w:r>
      <w:r w:rsidRPr="005F4E3B" w:rsidR="00215D9F">
        <w:rPr>
          <w:rFonts w:ascii="Times New Roman" w:hAnsi="Times New Roman"/>
          <w:bCs/>
        </w:rPr>
        <w:t>form</w:t>
      </w:r>
      <w:r w:rsidRPr="005F4E3B" w:rsidR="00252C21">
        <w:rPr>
          <w:rFonts w:ascii="Times New Roman" w:hAnsi="Times New Roman"/>
          <w:bCs/>
        </w:rPr>
        <w:t xml:space="preserve">, which is </w:t>
      </w:r>
      <w:r w:rsidRPr="005F4E3B" w:rsidR="004E32F1">
        <w:rPr>
          <w:rFonts w:ascii="Times New Roman" w:hAnsi="Times New Roman"/>
          <w:b/>
        </w:rPr>
        <w:t>S</w:t>
      </w:r>
      <w:r w:rsidRPr="005F4E3B" w:rsidR="00252C21">
        <w:rPr>
          <w:rFonts w:ascii="Times New Roman" w:hAnsi="Times New Roman"/>
          <w:b/>
        </w:rPr>
        <w:t>ECTION</w:t>
      </w:r>
      <w:r w:rsidRPr="005F4E3B" w:rsidR="004E32F1">
        <w:rPr>
          <w:rFonts w:ascii="Times New Roman" w:hAnsi="Times New Roman"/>
          <w:b/>
        </w:rPr>
        <w:t xml:space="preserve"> 10</w:t>
      </w:r>
      <w:r w:rsidRPr="005F4E3B" w:rsidR="004E32F1">
        <w:rPr>
          <w:rFonts w:ascii="Times New Roman" w:hAnsi="Times New Roman"/>
          <w:bCs/>
        </w:rPr>
        <w:t xml:space="preserve">. </w:t>
      </w:r>
      <w:r w:rsidR="00CF219E">
        <w:rPr>
          <w:rFonts w:ascii="Times New Roman" w:hAnsi="Times New Roman"/>
          <w:bCs/>
        </w:rPr>
        <w:t xml:space="preserve"> </w:t>
      </w:r>
      <w:r w:rsidRPr="005F4E3B" w:rsidR="004E32F1">
        <w:rPr>
          <w:rFonts w:ascii="Times New Roman" w:hAnsi="Times New Roman"/>
        </w:rPr>
        <w:t xml:space="preserve">We removed the question from </w:t>
      </w:r>
      <w:r w:rsidRPr="005F4E3B" w:rsidR="004E32F1">
        <w:rPr>
          <w:rFonts w:ascii="Times New Roman" w:hAnsi="Times New Roman"/>
          <w:b/>
          <w:bCs/>
        </w:rPr>
        <w:t>S</w:t>
      </w:r>
      <w:r w:rsidRPr="005F4E3B" w:rsidR="00252C21">
        <w:rPr>
          <w:rFonts w:ascii="Times New Roman" w:hAnsi="Times New Roman"/>
          <w:b/>
          <w:bCs/>
        </w:rPr>
        <w:t>ECTION</w:t>
      </w:r>
      <w:r w:rsidRPr="005F4E3B" w:rsidR="004E32F1">
        <w:rPr>
          <w:rFonts w:ascii="Times New Roman" w:hAnsi="Times New Roman"/>
          <w:b/>
          <w:bCs/>
        </w:rPr>
        <w:t xml:space="preserve"> 1</w:t>
      </w:r>
      <w:r w:rsidRPr="005F4E3B" w:rsidR="004E32F1">
        <w:rPr>
          <w:rFonts w:ascii="Times New Roman" w:hAnsi="Times New Roman"/>
        </w:rPr>
        <w:t xml:space="preserve"> asking “who is completing this form” to this </w:t>
      </w:r>
      <w:r w:rsidRPr="005F4E3B" w:rsidR="00914491">
        <w:rPr>
          <w:rFonts w:ascii="Times New Roman" w:hAnsi="Times New Roman"/>
        </w:rPr>
        <w:t xml:space="preserve">new </w:t>
      </w:r>
      <w:r w:rsidRPr="005F4E3B" w:rsidR="004E32F1">
        <w:rPr>
          <w:rFonts w:ascii="Times New Roman" w:hAnsi="Times New Roman"/>
        </w:rPr>
        <w:t xml:space="preserve">section. </w:t>
      </w:r>
      <w:r w:rsidR="00CF219E">
        <w:rPr>
          <w:rFonts w:ascii="Times New Roman" w:hAnsi="Times New Roman"/>
        </w:rPr>
        <w:t xml:space="preserve"> </w:t>
      </w:r>
      <w:r w:rsidRPr="005F4E3B" w:rsidR="004E32F1">
        <w:rPr>
          <w:rFonts w:ascii="Times New Roman" w:hAnsi="Times New Roman"/>
        </w:rPr>
        <w:t xml:space="preserve">The format of this question is the same as it appeared on the prior version of </w:t>
      </w:r>
      <w:r w:rsidRPr="005F4E3B" w:rsidR="00215D9F">
        <w:rPr>
          <w:rFonts w:ascii="Times New Roman" w:hAnsi="Times New Roman"/>
        </w:rPr>
        <w:t>this form</w:t>
      </w:r>
      <w:r w:rsidRPr="005F4E3B" w:rsidR="004E32F1">
        <w:rPr>
          <w:rFonts w:ascii="Times New Roman" w:hAnsi="Times New Roman"/>
        </w:rPr>
        <w:t>.</w:t>
      </w:r>
    </w:p>
    <w:p w:rsidRPr="005F4E3B" w:rsidR="003F6376" w:rsidP="003F6376" w:rsidRDefault="003F6376" w14:paraId="588BC837" w14:textId="77777777">
      <w:pPr>
        <w:pStyle w:val="ListParagraph"/>
        <w:rPr>
          <w:rFonts w:ascii="Times New Roman" w:hAnsi="Times New Roman"/>
          <w:b/>
          <w:u w:val="single"/>
        </w:rPr>
      </w:pPr>
    </w:p>
    <w:p w:rsidRPr="00B62AC3" w:rsidR="00386792" w:rsidP="00444EA1" w:rsidRDefault="003F6376" w14:paraId="7F720460" w14:textId="4AA9C486">
      <w:pPr>
        <w:pStyle w:val="ListParagraph"/>
        <w:widowControl/>
        <w:numPr>
          <w:ilvl w:val="0"/>
          <w:numId w:val="4"/>
        </w:numPr>
        <w:snapToGrid/>
        <w:spacing w:line="259" w:lineRule="auto"/>
        <w:rPr>
          <w:rFonts w:ascii="Times New Roman" w:hAnsi="Times New Roman"/>
          <w:b/>
          <w:u w:val="single"/>
        </w:rPr>
      </w:pPr>
      <w:r w:rsidRPr="005F4E3B">
        <w:rPr>
          <w:rFonts w:ascii="Times New Roman" w:hAnsi="Times New Roman"/>
          <w:b/>
          <w:u w:val="single"/>
        </w:rPr>
        <w:t>Justification #</w:t>
      </w:r>
      <w:r w:rsidRPr="005F4E3B" w:rsidR="00252C21">
        <w:rPr>
          <w:rFonts w:ascii="Times New Roman" w:hAnsi="Times New Roman"/>
          <w:b/>
          <w:u w:val="single"/>
        </w:rPr>
        <w:t>4</w:t>
      </w:r>
      <w:r w:rsidRPr="005F4E3B" w:rsidR="00CA26C0">
        <w:rPr>
          <w:rFonts w:ascii="Times New Roman" w:hAnsi="Times New Roman"/>
          <w:b/>
          <w:u w:val="single"/>
        </w:rPr>
        <w:t>1</w:t>
      </w:r>
      <w:r w:rsidRPr="00444EA1">
        <w:rPr>
          <w:rFonts w:ascii="Times New Roman" w:hAnsi="Times New Roman"/>
          <w:b/>
        </w:rPr>
        <w:t>:</w:t>
      </w:r>
      <w:r w:rsidRPr="00444EA1" w:rsidR="00914491">
        <w:rPr>
          <w:rFonts w:ascii="Times New Roman" w:hAnsi="Times New Roman"/>
          <w:b/>
        </w:rPr>
        <w:t xml:space="preserve"> </w:t>
      </w:r>
      <w:r w:rsidRPr="00444EA1" w:rsidR="00CF219E">
        <w:rPr>
          <w:rFonts w:ascii="Times New Roman" w:hAnsi="Times New Roman"/>
          <w:b/>
        </w:rPr>
        <w:t xml:space="preserve"> </w:t>
      </w:r>
      <w:r w:rsidRPr="005F4E3B" w:rsidR="00333522">
        <w:rPr>
          <w:rFonts w:ascii="Times New Roman" w:hAnsi="Times New Roman"/>
        </w:rPr>
        <w:t>Multiple commenters, including the CCD, suggested the form needs to be reformatted for fluency of the questions being asked throughout the form.</w:t>
      </w:r>
      <w:r w:rsidRPr="005F4E3B" w:rsidR="002C199C">
        <w:rPr>
          <w:rFonts w:ascii="Times New Roman" w:hAnsi="Times New Roman"/>
        </w:rPr>
        <w:t xml:space="preserve"> </w:t>
      </w:r>
    </w:p>
    <w:p w:rsidRPr="00B62AC3" w:rsidR="00B62AC3" w:rsidP="00B62AC3" w:rsidRDefault="00B62AC3" w14:paraId="6DE51A33" w14:textId="77777777">
      <w:pPr>
        <w:widowControl/>
        <w:snapToGrid/>
        <w:spacing w:line="259" w:lineRule="auto"/>
        <w:rPr>
          <w:rFonts w:ascii="Times New Roman" w:hAnsi="Times New Roman"/>
          <w:b/>
          <w:u w:val="single"/>
        </w:rPr>
      </w:pPr>
    </w:p>
    <w:p w:rsidRPr="00B62AC3" w:rsidR="005F7CE5" w:rsidP="00B62AC3" w:rsidRDefault="005F7CE5" w14:paraId="12D30E15" w14:textId="77777777">
      <w:pPr>
        <w:pStyle w:val="Heading1"/>
        <w:rPr>
          <w:rFonts w:ascii="Times New Roman" w:hAnsi="Times New Roman" w:cs="Times New Roman"/>
          <w:sz w:val="24"/>
          <w:szCs w:val="24"/>
          <w:u w:val="single"/>
        </w:rPr>
      </w:pPr>
      <w:bookmarkStart w:name="_Terms_of_Clearance" w:id="41"/>
      <w:bookmarkStart w:name="_Ref110000230" w:id="42"/>
      <w:bookmarkEnd w:id="41"/>
      <w:r w:rsidRPr="00B62AC3">
        <w:rPr>
          <w:rFonts w:ascii="Times New Roman" w:hAnsi="Times New Roman" w:cs="Times New Roman"/>
          <w:sz w:val="24"/>
          <w:szCs w:val="24"/>
          <w:u w:val="single"/>
        </w:rPr>
        <w:t>Terms of Clearance</w:t>
      </w:r>
      <w:bookmarkEnd w:id="42"/>
      <w:r w:rsidRPr="00B62AC3">
        <w:rPr>
          <w:rFonts w:ascii="Times New Roman" w:hAnsi="Times New Roman" w:cs="Times New Roman"/>
          <w:sz w:val="24"/>
          <w:szCs w:val="24"/>
          <w:u w:val="single"/>
        </w:rPr>
        <w:t xml:space="preserve"> </w:t>
      </w:r>
    </w:p>
    <w:p w:rsidR="005F7CE5" w:rsidP="005F7CE5" w:rsidRDefault="005F7CE5" w14:paraId="45CFE4B1" w14:textId="7A036A00">
      <w:pPr>
        <w:rPr>
          <w:rFonts w:ascii="Times New Roman" w:hAnsi="Times New Roman"/>
          <w:u w:val="single"/>
        </w:rPr>
      </w:pPr>
    </w:p>
    <w:p w:rsidR="005F7CE5" w:rsidP="005F7CE5" w:rsidRDefault="00EB3555" w14:paraId="53852275" w14:textId="77777777">
      <w:pPr>
        <w:widowControl/>
        <w:snapToGrid/>
        <w:rPr>
          <w:rFonts w:ascii="Times New Roman" w:hAnsi="Times New Roman"/>
        </w:rPr>
      </w:pPr>
      <w:r>
        <w:rPr>
          <w:rFonts w:ascii="Times New Roman" w:hAnsi="Times New Roman"/>
        </w:rPr>
        <w:t>OMB placed the following Terms of Clearance on this Information Collection when they last approved it on 6/28/21:</w:t>
      </w:r>
    </w:p>
    <w:p w:rsidR="00EB3555" w:rsidP="005F7CE5" w:rsidRDefault="00EB3555" w14:paraId="3587B946" w14:textId="77777777">
      <w:pPr>
        <w:widowControl/>
        <w:snapToGrid/>
        <w:rPr>
          <w:rFonts w:ascii="Times New Roman" w:hAnsi="Times New Roman"/>
        </w:rPr>
      </w:pPr>
    </w:p>
    <w:p w:rsidRPr="00EB3555" w:rsidR="00EB3555" w:rsidP="00EB3555" w:rsidRDefault="00EB3555" w14:paraId="32DB72F2" w14:textId="77777777">
      <w:pPr>
        <w:widowControl/>
        <w:autoSpaceDE w:val="0"/>
        <w:autoSpaceDN w:val="0"/>
        <w:adjustRightInd w:val="0"/>
        <w:snapToGrid/>
        <w:ind w:left="720"/>
        <w:rPr>
          <w:rFonts w:ascii="Times New Roman" w:hAnsi="Times New Roman"/>
        </w:rPr>
      </w:pPr>
      <w:r w:rsidRPr="00EB3555">
        <w:rPr>
          <w:rFonts w:ascii="Times New Roman" w:hAnsi="Times New Roman"/>
        </w:rPr>
        <w:t>OMB advises the agency that based on the public comments received on docket SSA</w:t>
      </w:r>
      <w:r>
        <w:rPr>
          <w:rFonts w:ascii="Times New Roman" w:hAnsi="Times New Roman"/>
        </w:rPr>
        <w:noBreakHyphen/>
      </w:r>
      <w:r w:rsidRPr="00EB3555">
        <w:rPr>
          <w:rFonts w:ascii="Times New Roman" w:hAnsi="Times New Roman"/>
        </w:rPr>
        <w:t>2018-0026 that reference this information collection, the burden estimate associated with this</w:t>
      </w:r>
      <w:r>
        <w:rPr>
          <w:rFonts w:ascii="Times New Roman" w:hAnsi="Times New Roman"/>
        </w:rPr>
        <w:t xml:space="preserve"> </w:t>
      </w:r>
      <w:r w:rsidRPr="00EB3555">
        <w:rPr>
          <w:rFonts w:ascii="Times New Roman" w:hAnsi="Times New Roman"/>
        </w:rPr>
        <w:t>information collection is likely substantially too low.</w:t>
      </w:r>
    </w:p>
    <w:p w:rsidR="00EB3555" w:rsidP="00EB3555" w:rsidRDefault="00EB3555" w14:paraId="27D57074" w14:textId="77777777">
      <w:pPr>
        <w:widowControl/>
        <w:autoSpaceDE w:val="0"/>
        <w:autoSpaceDN w:val="0"/>
        <w:adjustRightInd w:val="0"/>
        <w:snapToGrid/>
        <w:rPr>
          <w:rFonts w:ascii="Times New Roman" w:hAnsi="Times New Roman"/>
        </w:rPr>
      </w:pPr>
    </w:p>
    <w:p w:rsidRPr="00EB3555" w:rsidR="00EB3555" w:rsidP="00EB3555" w:rsidRDefault="00EB3555" w14:paraId="4247D101" w14:textId="30FBCB08">
      <w:pPr>
        <w:widowControl/>
        <w:autoSpaceDE w:val="0"/>
        <w:autoSpaceDN w:val="0"/>
        <w:adjustRightInd w:val="0"/>
        <w:snapToGrid/>
        <w:ind w:left="720"/>
        <w:rPr>
          <w:rFonts w:ascii="Times New Roman" w:hAnsi="Times New Roman"/>
        </w:rPr>
      </w:pPr>
      <w:r w:rsidRPr="00EB3555">
        <w:rPr>
          <w:rFonts w:ascii="Times New Roman" w:hAnsi="Times New Roman"/>
        </w:rPr>
        <w:t>Following approval of this ICR, the agency should work with OMB to develop and document a</w:t>
      </w:r>
      <w:r>
        <w:rPr>
          <w:rFonts w:ascii="Times New Roman" w:hAnsi="Times New Roman"/>
        </w:rPr>
        <w:t xml:space="preserve"> </w:t>
      </w:r>
      <w:r w:rsidRPr="00EB3555">
        <w:rPr>
          <w:rFonts w:ascii="Times New Roman" w:hAnsi="Times New Roman"/>
        </w:rPr>
        <w:t>comprehensive qualitative and quantitative understanding of the burdens associated with this</w:t>
      </w:r>
      <w:r>
        <w:rPr>
          <w:rFonts w:ascii="Times New Roman" w:hAnsi="Times New Roman"/>
        </w:rPr>
        <w:t xml:space="preserve"> </w:t>
      </w:r>
      <w:r w:rsidRPr="00EB3555">
        <w:rPr>
          <w:rFonts w:ascii="Times New Roman" w:hAnsi="Times New Roman"/>
        </w:rPr>
        <w:t>information collection. This documentation, which should be included as a component of ICR</w:t>
      </w:r>
      <w:r>
        <w:rPr>
          <w:rFonts w:ascii="Times New Roman" w:hAnsi="Times New Roman"/>
        </w:rPr>
        <w:t xml:space="preserve"> </w:t>
      </w:r>
      <w:r w:rsidRPr="00EB3555">
        <w:rPr>
          <w:rFonts w:ascii="Times New Roman" w:hAnsi="Times New Roman"/>
        </w:rPr>
        <w:t>renewal in 12 months, must start with the process of selecting of the respondent, and record</w:t>
      </w:r>
      <w:r>
        <w:rPr>
          <w:rFonts w:ascii="Times New Roman" w:hAnsi="Times New Roman"/>
        </w:rPr>
        <w:t xml:space="preserve"> </w:t>
      </w:r>
      <w:r w:rsidRPr="00EB3555">
        <w:rPr>
          <w:rFonts w:ascii="Times New Roman" w:hAnsi="Times New Roman"/>
        </w:rPr>
        <w:t xml:space="preserve">the typical experiences of a respondent through to the </w:t>
      </w:r>
      <w:r w:rsidRPr="00EB3555" w:rsidR="00C118C0">
        <w:rPr>
          <w:rFonts w:ascii="Times New Roman" w:hAnsi="Times New Roman"/>
        </w:rPr>
        <w:t>endpoint</w:t>
      </w:r>
      <w:r w:rsidRPr="00EB3555">
        <w:rPr>
          <w:rFonts w:ascii="Times New Roman" w:hAnsi="Times New Roman"/>
        </w:rPr>
        <w:t xml:space="preserve"> of adjudication (to include, if</w:t>
      </w:r>
      <w:r>
        <w:rPr>
          <w:rFonts w:ascii="Times New Roman" w:hAnsi="Times New Roman"/>
        </w:rPr>
        <w:t xml:space="preserve"> </w:t>
      </w:r>
      <w:r w:rsidRPr="00EB3555">
        <w:rPr>
          <w:rFonts w:ascii="Times New Roman" w:hAnsi="Times New Roman"/>
        </w:rPr>
        <w:t>relevant, other information collections commonly involved during the Continuing Disability</w:t>
      </w:r>
      <w:r>
        <w:rPr>
          <w:rFonts w:ascii="Times New Roman" w:hAnsi="Times New Roman"/>
        </w:rPr>
        <w:t xml:space="preserve"> </w:t>
      </w:r>
      <w:r w:rsidRPr="00EB3555">
        <w:rPr>
          <w:rFonts w:ascii="Times New Roman" w:hAnsi="Times New Roman"/>
        </w:rPr>
        <w:t>Review process). To the extent that burden varies by virtue of the distinct user segments who</w:t>
      </w:r>
      <w:r>
        <w:rPr>
          <w:rFonts w:ascii="Times New Roman" w:hAnsi="Times New Roman"/>
        </w:rPr>
        <w:t xml:space="preserve"> </w:t>
      </w:r>
      <w:r w:rsidRPr="00EB3555">
        <w:rPr>
          <w:rFonts w:ascii="Times New Roman" w:hAnsi="Times New Roman"/>
        </w:rPr>
        <w:t>respond to this collection, the agency should strive to document a series of typical</w:t>
      </w:r>
      <w:r>
        <w:rPr>
          <w:rFonts w:ascii="Times New Roman" w:hAnsi="Times New Roman"/>
        </w:rPr>
        <w:t xml:space="preserve"> </w:t>
      </w:r>
      <w:r w:rsidRPr="00EB3555">
        <w:rPr>
          <w:rFonts w:ascii="Times New Roman" w:hAnsi="Times New Roman"/>
        </w:rPr>
        <w:t>experiences. To achieve this, the agency (in coordination with OMB) should consult with both</w:t>
      </w:r>
      <w:r>
        <w:rPr>
          <w:rFonts w:ascii="Times New Roman" w:hAnsi="Times New Roman"/>
        </w:rPr>
        <w:t xml:space="preserve"> </w:t>
      </w:r>
      <w:r w:rsidRPr="00EB3555">
        <w:rPr>
          <w:rFonts w:ascii="Times New Roman" w:hAnsi="Times New Roman"/>
        </w:rPr>
        <w:t>internal and external stakeholders and leverage modern customer research and stakeholder</w:t>
      </w:r>
      <w:r>
        <w:rPr>
          <w:rFonts w:ascii="Times New Roman" w:hAnsi="Times New Roman"/>
        </w:rPr>
        <w:t xml:space="preserve"> </w:t>
      </w:r>
      <w:r w:rsidRPr="00EB3555">
        <w:rPr>
          <w:rFonts w:ascii="Times New Roman" w:hAnsi="Times New Roman"/>
        </w:rPr>
        <w:t>engagement techniques, to include journey mapping and user interviews.</w:t>
      </w:r>
    </w:p>
    <w:p w:rsidR="00EB3555" w:rsidP="00EB3555" w:rsidRDefault="00EB3555" w14:paraId="5829FC69" w14:textId="77777777">
      <w:pPr>
        <w:widowControl/>
        <w:autoSpaceDE w:val="0"/>
        <w:autoSpaceDN w:val="0"/>
        <w:adjustRightInd w:val="0"/>
        <w:snapToGrid/>
        <w:rPr>
          <w:rFonts w:ascii="Times New Roman" w:hAnsi="Times New Roman"/>
        </w:rPr>
      </w:pPr>
    </w:p>
    <w:p w:rsidR="00EB3555" w:rsidP="00EB3555" w:rsidRDefault="00EB3555" w14:paraId="5DC53B4F" w14:textId="77777777">
      <w:pPr>
        <w:widowControl/>
        <w:autoSpaceDE w:val="0"/>
        <w:autoSpaceDN w:val="0"/>
        <w:adjustRightInd w:val="0"/>
        <w:snapToGrid/>
        <w:ind w:left="720"/>
        <w:rPr>
          <w:rFonts w:ascii="Times New Roman" w:hAnsi="Times New Roman"/>
        </w:rPr>
      </w:pPr>
      <w:r w:rsidRPr="00EB3555">
        <w:rPr>
          <w:rFonts w:ascii="Times New Roman" w:hAnsi="Times New Roman"/>
        </w:rPr>
        <w:t>Any digital instruments created for this information collection should undergo extensive user</w:t>
      </w:r>
      <w:r>
        <w:rPr>
          <w:rFonts w:ascii="Times New Roman" w:hAnsi="Times New Roman"/>
        </w:rPr>
        <w:t xml:space="preserve"> </w:t>
      </w:r>
      <w:r w:rsidRPr="00EB3555">
        <w:rPr>
          <w:rFonts w:ascii="Times New Roman" w:hAnsi="Times New Roman"/>
        </w:rPr>
        <w:t>testing, at least some of which representatives from OMB should be invited to attend. The</w:t>
      </w:r>
      <w:r>
        <w:rPr>
          <w:rFonts w:ascii="Times New Roman" w:hAnsi="Times New Roman"/>
        </w:rPr>
        <w:t xml:space="preserve"> </w:t>
      </w:r>
      <w:r w:rsidRPr="00EB3555">
        <w:rPr>
          <w:rFonts w:ascii="Times New Roman" w:hAnsi="Times New Roman"/>
        </w:rPr>
        <w:t>agency must also consult with OMB regarding the development of any digital instruments</w:t>
      </w:r>
      <w:r>
        <w:rPr>
          <w:rFonts w:ascii="Times New Roman" w:hAnsi="Times New Roman"/>
        </w:rPr>
        <w:t xml:space="preserve"> </w:t>
      </w:r>
      <w:r w:rsidRPr="00EB3555">
        <w:rPr>
          <w:rFonts w:ascii="Times New Roman" w:hAnsi="Times New Roman"/>
        </w:rPr>
        <w:t>early-enough in product development so that OMB input on burden-minimization and other</w:t>
      </w:r>
      <w:r>
        <w:rPr>
          <w:rFonts w:ascii="Times New Roman" w:hAnsi="Times New Roman"/>
        </w:rPr>
        <w:t xml:space="preserve"> </w:t>
      </w:r>
      <w:r w:rsidRPr="00EB3555">
        <w:rPr>
          <w:rFonts w:ascii="Times New Roman" w:hAnsi="Times New Roman"/>
        </w:rPr>
        <w:t>digital product best practices can be integrated into the final instrument. The documentation</w:t>
      </w:r>
      <w:r>
        <w:rPr>
          <w:rFonts w:ascii="Times New Roman" w:hAnsi="Times New Roman"/>
        </w:rPr>
        <w:t xml:space="preserve"> </w:t>
      </w:r>
      <w:r w:rsidRPr="00EB3555">
        <w:rPr>
          <w:rFonts w:ascii="Times New Roman" w:hAnsi="Times New Roman"/>
        </w:rPr>
        <w:t xml:space="preserve">regarding that user testing should be included as an </w:t>
      </w:r>
      <w:r w:rsidRPr="00EB3555">
        <w:rPr>
          <w:rFonts w:ascii="Times New Roman" w:hAnsi="Times New Roman"/>
        </w:rPr>
        <w:lastRenderedPageBreak/>
        <w:t>addendum to affirm that the digital</w:t>
      </w:r>
      <w:r>
        <w:rPr>
          <w:rFonts w:ascii="Times New Roman" w:hAnsi="Times New Roman"/>
        </w:rPr>
        <w:t xml:space="preserve"> </w:t>
      </w:r>
      <w:r w:rsidRPr="00EB3555">
        <w:rPr>
          <w:rFonts w:ascii="Times New Roman" w:hAnsi="Times New Roman"/>
        </w:rPr>
        <w:t>product’s user experience is designed to be burden-minimizing.</w:t>
      </w:r>
    </w:p>
    <w:p w:rsidR="00EB3555" w:rsidP="00EB3555" w:rsidRDefault="00EB3555" w14:paraId="72812681" w14:textId="77777777">
      <w:pPr>
        <w:widowControl/>
        <w:autoSpaceDE w:val="0"/>
        <w:autoSpaceDN w:val="0"/>
        <w:adjustRightInd w:val="0"/>
        <w:snapToGrid/>
        <w:rPr>
          <w:rFonts w:ascii="Times New Roman" w:hAnsi="Times New Roman"/>
        </w:rPr>
      </w:pPr>
    </w:p>
    <w:p w:rsidR="00EB3555" w:rsidP="00EB3555" w:rsidRDefault="00EB3555" w14:paraId="5FAF16C7" w14:textId="77777777">
      <w:pPr>
        <w:widowControl/>
        <w:autoSpaceDE w:val="0"/>
        <w:autoSpaceDN w:val="0"/>
        <w:adjustRightInd w:val="0"/>
        <w:snapToGrid/>
        <w:rPr>
          <w:rFonts w:ascii="Times New Roman" w:hAnsi="Times New Roman"/>
        </w:rPr>
      </w:pPr>
      <w:r>
        <w:rPr>
          <w:rFonts w:ascii="Times New Roman" w:hAnsi="Times New Roman"/>
        </w:rPr>
        <w:t xml:space="preserve">SSA </w:t>
      </w:r>
      <w:r w:rsidR="00AA4278">
        <w:rPr>
          <w:rFonts w:ascii="Times New Roman" w:hAnsi="Times New Roman"/>
        </w:rPr>
        <w:t>Responses:</w:t>
      </w:r>
    </w:p>
    <w:p w:rsidR="00AA4278" w:rsidP="00EB3555" w:rsidRDefault="00AA4278" w14:paraId="5B09AA21" w14:textId="77777777">
      <w:pPr>
        <w:widowControl/>
        <w:autoSpaceDE w:val="0"/>
        <w:autoSpaceDN w:val="0"/>
        <w:adjustRightInd w:val="0"/>
        <w:snapToGrid/>
        <w:rPr>
          <w:rFonts w:ascii="Times New Roman" w:hAnsi="Times New Roman"/>
        </w:rPr>
      </w:pPr>
    </w:p>
    <w:p w:rsidRPr="004C6FDB" w:rsidR="004C6FDB" w:rsidP="00FB15E2" w:rsidRDefault="004C6FDB" w14:paraId="1CD0AC07" w14:textId="77777777">
      <w:pPr>
        <w:pStyle w:val="ListParagraph"/>
        <w:widowControl/>
        <w:numPr>
          <w:ilvl w:val="0"/>
          <w:numId w:val="2"/>
        </w:numPr>
        <w:autoSpaceDE w:val="0"/>
        <w:autoSpaceDN w:val="0"/>
        <w:adjustRightInd w:val="0"/>
        <w:snapToGrid/>
        <w:rPr>
          <w:rFonts w:ascii="Times New Roman" w:hAnsi="Times New Roman"/>
          <w:b/>
          <w:bCs/>
          <w:i/>
          <w:iCs/>
        </w:rPr>
      </w:pPr>
      <w:r w:rsidRPr="004C6FDB">
        <w:rPr>
          <w:rFonts w:ascii="Times New Roman" w:hAnsi="Times New Roman"/>
          <w:b/>
          <w:bCs/>
        </w:rPr>
        <w:t xml:space="preserve">OMB Term #1:  </w:t>
      </w:r>
    </w:p>
    <w:p w:rsidRPr="00AA4278" w:rsidR="00AA4278" w:rsidP="004C6FDB" w:rsidRDefault="00AA4278" w14:paraId="0C643B93" w14:textId="77777777">
      <w:pPr>
        <w:pStyle w:val="ListParagraph"/>
        <w:widowControl/>
        <w:autoSpaceDE w:val="0"/>
        <w:autoSpaceDN w:val="0"/>
        <w:adjustRightInd w:val="0"/>
        <w:snapToGrid/>
        <w:ind w:left="1080"/>
        <w:rPr>
          <w:rFonts w:ascii="Times New Roman" w:hAnsi="Times New Roman"/>
          <w:i/>
          <w:iCs/>
        </w:rPr>
      </w:pPr>
      <w:r w:rsidRPr="00AA4278">
        <w:rPr>
          <w:rFonts w:ascii="Times New Roman" w:hAnsi="Times New Roman"/>
          <w:i/>
          <w:iCs/>
        </w:rPr>
        <w:t>OMB advises the agency that based on the public comments received on docket SSA</w:t>
      </w:r>
      <w:r w:rsidRPr="00AA4278">
        <w:rPr>
          <w:rFonts w:ascii="Times New Roman" w:hAnsi="Times New Roman"/>
          <w:i/>
          <w:iCs/>
        </w:rPr>
        <w:noBreakHyphen/>
        <w:t>2018-0026 that reference this information collection, the burden estimate associated with this information collection is likely substantially too low.</w:t>
      </w:r>
    </w:p>
    <w:p w:rsidR="00AA4278" w:rsidP="00AA4278" w:rsidRDefault="00AA4278" w14:paraId="7C4E1E43" w14:textId="77777777">
      <w:pPr>
        <w:widowControl/>
        <w:autoSpaceDE w:val="0"/>
        <w:autoSpaceDN w:val="0"/>
        <w:adjustRightInd w:val="0"/>
        <w:snapToGrid/>
        <w:ind w:left="720"/>
        <w:rPr>
          <w:rFonts w:ascii="Times New Roman" w:hAnsi="Times New Roman"/>
        </w:rPr>
      </w:pPr>
    </w:p>
    <w:p w:rsidRPr="005F4E3B" w:rsidR="00AA4278" w:rsidP="002800CA" w:rsidRDefault="00AA4278" w14:paraId="035B6E8F" w14:textId="18CDE8BD">
      <w:pPr>
        <w:widowControl/>
        <w:autoSpaceDE w:val="0"/>
        <w:autoSpaceDN w:val="0"/>
        <w:adjustRightInd w:val="0"/>
        <w:snapToGrid/>
        <w:ind w:left="1080"/>
        <w:rPr>
          <w:rFonts w:ascii="Times New Roman" w:hAnsi="Times New Roman"/>
          <w:b/>
          <w:bCs/>
          <w:color w:val="0000FF"/>
        </w:rPr>
      </w:pPr>
      <w:r w:rsidRPr="00AA4278">
        <w:rPr>
          <w:rFonts w:ascii="Times New Roman" w:hAnsi="Times New Roman"/>
          <w:b/>
          <w:bCs/>
          <w:color w:val="0000FF"/>
        </w:rPr>
        <w:t>SSA Response:</w:t>
      </w:r>
      <w:r w:rsidR="005F4E3B">
        <w:rPr>
          <w:rFonts w:ascii="Times New Roman" w:hAnsi="Times New Roman"/>
          <w:b/>
          <w:bCs/>
          <w:color w:val="0000FF"/>
        </w:rPr>
        <w:t xml:space="preserve"> </w:t>
      </w:r>
      <w:r w:rsidRPr="005F4E3B" w:rsidR="00660ABC">
        <w:rPr>
          <w:rFonts w:ascii="Times New Roman" w:hAnsi="Times New Roman"/>
          <w:bCs/>
          <w:color w:val="0000FF"/>
        </w:rPr>
        <w:t xml:space="preserve">We implemented changes to the paper SSA-454 based on public </w:t>
      </w:r>
      <w:proofErr w:type="gramStart"/>
      <w:r w:rsidRPr="005F4E3B" w:rsidR="00660ABC">
        <w:rPr>
          <w:rFonts w:ascii="Times New Roman" w:hAnsi="Times New Roman"/>
          <w:bCs/>
          <w:color w:val="0000FF"/>
        </w:rPr>
        <w:t>comments</w:t>
      </w:r>
      <w:r w:rsidR="005C2450">
        <w:rPr>
          <w:rFonts w:ascii="Times New Roman" w:hAnsi="Times New Roman"/>
          <w:bCs/>
          <w:color w:val="0000FF"/>
        </w:rPr>
        <w:t>,</w:t>
      </w:r>
      <w:r w:rsidRPr="005F4E3B" w:rsidR="00660ABC">
        <w:rPr>
          <w:rFonts w:ascii="Times New Roman" w:hAnsi="Times New Roman"/>
          <w:bCs/>
          <w:color w:val="0000FF"/>
        </w:rPr>
        <w:t xml:space="preserve"> </w:t>
      </w:r>
      <w:r w:rsidRPr="005F4E3B" w:rsidR="00660ABC">
        <w:rPr>
          <w:rFonts w:ascii="Times New Roman" w:hAnsi="Times New Roman"/>
          <w:color w:val="0000FF"/>
        </w:rPr>
        <w:t>and</w:t>
      </w:r>
      <w:proofErr w:type="gramEnd"/>
      <w:r w:rsidRPr="005F4E3B" w:rsidR="00500F6F">
        <w:rPr>
          <w:rFonts w:ascii="Times New Roman" w:hAnsi="Times New Roman"/>
          <w:color w:val="0000FF"/>
        </w:rPr>
        <w:t xml:space="preserve"> revis</w:t>
      </w:r>
      <w:r w:rsidRPr="005F4E3B" w:rsidR="00660ABC">
        <w:rPr>
          <w:rFonts w:ascii="Times New Roman" w:hAnsi="Times New Roman"/>
          <w:color w:val="0000FF"/>
        </w:rPr>
        <w:t>ed</w:t>
      </w:r>
      <w:r w:rsidRPr="005F4E3B" w:rsidR="00500F6F">
        <w:rPr>
          <w:rFonts w:ascii="Times New Roman" w:hAnsi="Times New Roman"/>
          <w:color w:val="0000FF"/>
        </w:rPr>
        <w:t xml:space="preserve"> our burden estimate for the SSA-454-BK based on the public comments we received</w:t>
      </w:r>
      <w:r w:rsidR="00500F6F">
        <w:rPr>
          <w:rFonts w:ascii="Times New Roman" w:hAnsi="Times New Roman"/>
          <w:color w:val="0000FF"/>
        </w:rPr>
        <w:t xml:space="preserve"> on docket SSA-2021-0029 (our 60-day Comment Period Notice for this information collection request)</w:t>
      </w:r>
      <w:r w:rsidRPr="00AA4278">
        <w:rPr>
          <w:rFonts w:ascii="Times New Roman" w:hAnsi="Times New Roman"/>
          <w:color w:val="0000FF"/>
        </w:rPr>
        <w:t xml:space="preserve">.  </w:t>
      </w:r>
      <w:r w:rsidR="00500F6F">
        <w:rPr>
          <w:rFonts w:ascii="Times New Roman" w:hAnsi="Times New Roman"/>
          <w:color w:val="0000FF"/>
        </w:rPr>
        <w:t>Based on current management information data, and the comments we received, we are changing the burden estimate to 8 hours for respondents to read the instructions, gather the data, and complete the form.  In addition, w</w:t>
      </w:r>
      <w:r w:rsidRPr="00AA4278">
        <w:rPr>
          <w:rFonts w:ascii="Times New Roman" w:hAnsi="Times New Roman"/>
          <w:color w:val="0000FF"/>
        </w:rPr>
        <w:t xml:space="preserve">e also included the field office wait times </w:t>
      </w:r>
      <w:r w:rsidR="00500F6F">
        <w:rPr>
          <w:rFonts w:ascii="Times New Roman" w:hAnsi="Times New Roman"/>
          <w:color w:val="0000FF"/>
        </w:rPr>
        <w:t xml:space="preserve">(an average of 24 minutes) </w:t>
      </w:r>
      <w:r w:rsidRPr="00AA4278">
        <w:rPr>
          <w:rFonts w:ascii="Times New Roman" w:hAnsi="Times New Roman"/>
          <w:color w:val="0000FF"/>
        </w:rPr>
        <w:t xml:space="preserve">and the travel times </w:t>
      </w:r>
      <w:r w:rsidR="00500F6F">
        <w:rPr>
          <w:rFonts w:ascii="Times New Roman" w:hAnsi="Times New Roman"/>
          <w:color w:val="0000FF"/>
        </w:rPr>
        <w:t xml:space="preserve">to a field office (average of 30 minutes) </w:t>
      </w:r>
      <w:r w:rsidRPr="00AA4278">
        <w:rPr>
          <w:rFonts w:ascii="Times New Roman" w:hAnsi="Times New Roman"/>
          <w:color w:val="0000FF"/>
        </w:rPr>
        <w:t>in our Supporting Statement for those respondents who use the paper or EDCS modalities.</w:t>
      </w:r>
    </w:p>
    <w:p w:rsidRPr="00AA4278" w:rsidR="00AA4278" w:rsidP="00AA4278" w:rsidRDefault="00AA4278" w14:paraId="65AD256F" w14:textId="77777777">
      <w:pPr>
        <w:widowControl/>
        <w:autoSpaceDE w:val="0"/>
        <w:autoSpaceDN w:val="0"/>
        <w:adjustRightInd w:val="0"/>
        <w:snapToGrid/>
        <w:ind w:left="720" w:firstLine="360"/>
        <w:rPr>
          <w:rFonts w:ascii="Times New Roman" w:hAnsi="Times New Roman"/>
          <w:color w:val="0000FF"/>
        </w:rPr>
      </w:pPr>
    </w:p>
    <w:p w:rsidRPr="00AA4278" w:rsidR="00AA4278" w:rsidP="00AA4278" w:rsidRDefault="00AA4278" w14:paraId="3E820A16" w14:textId="057F1ECC">
      <w:pPr>
        <w:widowControl/>
        <w:autoSpaceDE w:val="0"/>
        <w:autoSpaceDN w:val="0"/>
        <w:adjustRightInd w:val="0"/>
        <w:snapToGrid/>
        <w:ind w:left="1080"/>
        <w:rPr>
          <w:rFonts w:ascii="Times New Roman" w:hAnsi="Times New Roman"/>
          <w:color w:val="0000FF"/>
        </w:rPr>
      </w:pPr>
      <w:r w:rsidRPr="00AA4278">
        <w:rPr>
          <w:rFonts w:ascii="Times New Roman" w:hAnsi="Times New Roman"/>
          <w:color w:val="0000FF"/>
        </w:rPr>
        <w:t>We are basing our burden estimate for the new i454 on the usability testing we conducted on the screens</w:t>
      </w:r>
      <w:r w:rsidR="00500F6F">
        <w:rPr>
          <w:rFonts w:ascii="Times New Roman" w:hAnsi="Times New Roman"/>
          <w:color w:val="0000FF"/>
        </w:rPr>
        <w:t xml:space="preserve"> and on comments we received on docket SSA-2021-0029</w:t>
      </w:r>
      <w:r w:rsidRPr="00AA4278">
        <w:rPr>
          <w:rFonts w:ascii="Times New Roman" w:hAnsi="Times New Roman"/>
          <w:color w:val="0000FF"/>
        </w:rPr>
        <w:t>.  Per our usability testing results, it took most respondents an average of 60 minutes to read the instructions, and complete</w:t>
      </w:r>
      <w:r w:rsidR="00444EA1">
        <w:rPr>
          <w:rFonts w:ascii="Times New Roman" w:hAnsi="Times New Roman"/>
          <w:color w:val="0000FF"/>
        </w:rPr>
        <w:t xml:space="preserve"> and </w:t>
      </w:r>
      <w:r w:rsidRPr="00AA4278">
        <w:rPr>
          <w:rFonts w:ascii="Times New Roman" w:hAnsi="Times New Roman"/>
          <w:color w:val="0000FF"/>
        </w:rPr>
        <w:t>submit the screens.</w:t>
      </w:r>
      <w:r w:rsidR="00500F6F">
        <w:rPr>
          <w:rFonts w:ascii="Times New Roman" w:hAnsi="Times New Roman"/>
          <w:color w:val="0000FF"/>
        </w:rPr>
        <w:t xml:space="preserve">  However, based on the public comments we received, we understand that it can take hours to collect the data necessary to complete the and submit the screens.  Therefore, we are also using a</w:t>
      </w:r>
      <w:r w:rsidR="00807C90">
        <w:rPr>
          <w:rFonts w:ascii="Times New Roman" w:hAnsi="Times New Roman"/>
          <w:color w:val="0000FF"/>
        </w:rPr>
        <w:t xml:space="preserve"> combined burden estimate of 8 hours for the new i454.</w:t>
      </w:r>
    </w:p>
    <w:p w:rsidR="00AA4278" w:rsidP="00AA4278" w:rsidRDefault="00AA4278" w14:paraId="1DC9C403" w14:textId="77777777">
      <w:pPr>
        <w:widowControl/>
        <w:autoSpaceDE w:val="0"/>
        <w:autoSpaceDN w:val="0"/>
        <w:adjustRightInd w:val="0"/>
        <w:snapToGrid/>
        <w:ind w:left="1080"/>
        <w:rPr>
          <w:rFonts w:ascii="Times New Roman" w:hAnsi="Times New Roman"/>
        </w:rPr>
      </w:pPr>
    </w:p>
    <w:p w:rsidRPr="004C6FDB" w:rsidR="004C6FDB" w:rsidP="00FB15E2" w:rsidRDefault="004C6FDB" w14:paraId="60716EA5" w14:textId="77777777">
      <w:pPr>
        <w:pStyle w:val="ListParagraph"/>
        <w:widowControl/>
        <w:numPr>
          <w:ilvl w:val="0"/>
          <w:numId w:val="2"/>
        </w:numPr>
        <w:autoSpaceDE w:val="0"/>
        <w:autoSpaceDN w:val="0"/>
        <w:adjustRightInd w:val="0"/>
        <w:snapToGrid/>
        <w:rPr>
          <w:rFonts w:ascii="Times New Roman" w:hAnsi="Times New Roman"/>
          <w:b/>
          <w:bCs/>
        </w:rPr>
      </w:pPr>
      <w:r w:rsidRPr="004C6FDB">
        <w:rPr>
          <w:rFonts w:ascii="Times New Roman" w:hAnsi="Times New Roman"/>
          <w:b/>
          <w:bCs/>
        </w:rPr>
        <w:t>OMB Term #2:</w:t>
      </w:r>
    </w:p>
    <w:p w:rsidRPr="004C6FDB" w:rsidR="004C6FDB" w:rsidP="004C6FDB" w:rsidRDefault="00AA4278" w14:paraId="7AAE9BAF" w14:textId="54EDAC70">
      <w:pPr>
        <w:pStyle w:val="ListParagraph"/>
        <w:widowControl/>
        <w:autoSpaceDE w:val="0"/>
        <w:autoSpaceDN w:val="0"/>
        <w:adjustRightInd w:val="0"/>
        <w:snapToGrid/>
        <w:ind w:left="1080"/>
        <w:rPr>
          <w:rFonts w:ascii="Times New Roman" w:hAnsi="Times New Roman"/>
          <w:i/>
          <w:iCs/>
        </w:rPr>
      </w:pPr>
      <w:r w:rsidRPr="004C6FDB">
        <w:rPr>
          <w:rFonts w:ascii="Times New Roman" w:hAnsi="Times New Roman"/>
          <w:i/>
          <w:iCs/>
        </w:rPr>
        <w:t xml:space="preserve">Following approval of this ICR, the agency should work with OMB to develop and document a comprehensive qualitative and quantitative understanding of the burdens associated with this information collection. This documentation, which should be included as a component of ICR renewal in 12 months, must start with the process of selecting of the respondent, and record the typical experiences of a respondent through to the </w:t>
      </w:r>
      <w:r w:rsidRPr="004C6FDB" w:rsidR="00C118C0">
        <w:rPr>
          <w:rFonts w:ascii="Times New Roman" w:hAnsi="Times New Roman"/>
          <w:i/>
          <w:iCs/>
        </w:rPr>
        <w:t>endpoint</w:t>
      </w:r>
      <w:r w:rsidRPr="004C6FDB">
        <w:rPr>
          <w:rFonts w:ascii="Times New Roman" w:hAnsi="Times New Roman"/>
          <w:i/>
          <w:iCs/>
        </w:rPr>
        <w:t xml:space="preserve"> of adjudication (to include, if relevant, other information collections commonly involved during the Continuing Disability Review process). To the extent that burden varies by virtue of the distinct user segments who respond to this collection, the agency should strive to document a series of typical experiences. To achieve this, the agency (in coordination with OMB) should consult with both internal and external stakeholders and leverage modern customer research and stakeholder engagement techniques, to include journey mapping and user interviews.</w:t>
      </w:r>
    </w:p>
    <w:p w:rsidR="004C6FDB" w:rsidP="004C6FDB" w:rsidRDefault="004C6FDB" w14:paraId="1797906C" w14:textId="77777777">
      <w:pPr>
        <w:pStyle w:val="ListParagraph"/>
        <w:widowControl/>
        <w:autoSpaceDE w:val="0"/>
        <w:autoSpaceDN w:val="0"/>
        <w:adjustRightInd w:val="0"/>
        <w:snapToGrid/>
        <w:ind w:left="1080"/>
        <w:rPr>
          <w:rFonts w:ascii="Times New Roman" w:hAnsi="Times New Roman"/>
        </w:rPr>
      </w:pPr>
    </w:p>
    <w:p w:rsidRPr="004C6FDB" w:rsidR="004C6FDB" w:rsidP="004C6FDB" w:rsidRDefault="004C6FDB" w14:paraId="2C8C3EDA" w14:textId="77777777">
      <w:pPr>
        <w:pStyle w:val="ListParagraph"/>
        <w:widowControl/>
        <w:autoSpaceDE w:val="0"/>
        <w:autoSpaceDN w:val="0"/>
        <w:adjustRightInd w:val="0"/>
        <w:snapToGrid/>
        <w:ind w:left="1080"/>
        <w:rPr>
          <w:rFonts w:ascii="Times New Roman" w:hAnsi="Times New Roman"/>
          <w:b/>
          <w:bCs/>
          <w:color w:val="0000FF"/>
        </w:rPr>
      </w:pPr>
      <w:r w:rsidRPr="004C6FDB">
        <w:rPr>
          <w:rFonts w:ascii="Times New Roman" w:hAnsi="Times New Roman"/>
          <w:b/>
          <w:bCs/>
          <w:color w:val="0000FF"/>
        </w:rPr>
        <w:t>SSA Response:</w:t>
      </w:r>
    </w:p>
    <w:p w:rsidR="004C6FDB" w:rsidP="004C6FDB" w:rsidRDefault="004C6FDB" w14:paraId="1B53ECD7" w14:textId="1EEEF525">
      <w:pPr>
        <w:pStyle w:val="ListParagraph"/>
        <w:widowControl/>
        <w:autoSpaceDE w:val="0"/>
        <w:autoSpaceDN w:val="0"/>
        <w:adjustRightInd w:val="0"/>
        <w:snapToGrid/>
        <w:ind w:left="1080"/>
        <w:rPr>
          <w:rFonts w:ascii="Times New Roman" w:hAnsi="Times New Roman"/>
          <w:color w:val="0000FF"/>
        </w:rPr>
      </w:pPr>
      <w:r w:rsidRPr="004C6FDB">
        <w:rPr>
          <w:rFonts w:ascii="Times New Roman" w:hAnsi="Times New Roman"/>
          <w:color w:val="0000FF"/>
        </w:rPr>
        <w:t xml:space="preserve">SSA </w:t>
      </w:r>
      <w:r w:rsidR="00807C90">
        <w:rPr>
          <w:rFonts w:ascii="Times New Roman" w:hAnsi="Times New Roman"/>
          <w:color w:val="0000FF"/>
        </w:rPr>
        <w:t>conducted usability testing on the new i454 screens, which gave us a better</w:t>
      </w:r>
      <w:r w:rsidRPr="004C6FDB">
        <w:rPr>
          <w:rFonts w:ascii="Times New Roman" w:hAnsi="Times New Roman"/>
          <w:color w:val="0000FF"/>
        </w:rPr>
        <w:t xml:space="preserve"> understanding of the burdens associated with this information collection.</w:t>
      </w:r>
      <w:r>
        <w:rPr>
          <w:rFonts w:ascii="Times New Roman" w:hAnsi="Times New Roman"/>
          <w:color w:val="0000FF"/>
        </w:rPr>
        <w:t xml:space="preserve">  In addition, </w:t>
      </w:r>
      <w:r>
        <w:rPr>
          <w:rFonts w:ascii="Times New Roman" w:hAnsi="Times New Roman"/>
          <w:color w:val="0000FF"/>
        </w:rPr>
        <w:lastRenderedPageBreak/>
        <w:t xml:space="preserve">we invited OMB to attend </w:t>
      </w:r>
      <w:r w:rsidR="00807C90">
        <w:rPr>
          <w:rFonts w:ascii="Times New Roman" w:hAnsi="Times New Roman"/>
          <w:color w:val="0000FF"/>
        </w:rPr>
        <w:t xml:space="preserve">these usability </w:t>
      </w:r>
      <w:r>
        <w:rPr>
          <w:rFonts w:ascii="Times New Roman" w:hAnsi="Times New Roman"/>
          <w:color w:val="0000FF"/>
        </w:rPr>
        <w:t>sessions held with external stakeholders to discuss the CDR process and the new i454 screens.</w:t>
      </w:r>
      <w:r w:rsidRPr="004C6FDB">
        <w:rPr>
          <w:rFonts w:ascii="Times New Roman" w:hAnsi="Times New Roman"/>
          <w:color w:val="0000FF"/>
        </w:rPr>
        <w:t xml:space="preserve"> </w:t>
      </w:r>
    </w:p>
    <w:p w:rsidR="00AA1C02" w:rsidP="004C6FDB" w:rsidRDefault="00AA1C02" w14:paraId="503F5E56" w14:textId="77777777">
      <w:pPr>
        <w:pStyle w:val="ListParagraph"/>
        <w:widowControl/>
        <w:autoSpaceDE w:val="0"/>
        <w:autoSpaceDN w:val="0"/>
        <w:adjustRightInd w:val="0"/>
        <w:snapToGrid/>
        <w:ind w:left="1080"/>
        <w:rPr>
          <w:rFonts w:ascii="Times New Roman" w:hAnsi="Times New Roman"/>
          <w:color w:val="0000FF"/>
        </w:rPr>
      </w:pPr>
    </w:p>
    <w:p w:rsidR="00444EA1" w:rsidP="00444EA1" w:rsidRDefault="00807C90" w14:paraId="40310323" w14:textId="6A39800C">
      <w:pPr>
        <w:pStyle w:val="ListParagraph"/>
        <w:widowControl/>
        <w:autoSpaceDE w:val="0"/>
        <w:autoSpaceDN w:val="0"/>
        <w:adjustRightInd w:val="0"/>
        <w:snapToGrid/>
        <w:ind w:left="1080"/>
        <w:rPr>
          <w:rFonts w:ascii="Times New Roman" w:hAnsi="Times New Roman"/>
          <w:color w:val="0000FF"/>
        </w:rPr>
      </w:pPr>
      <w:r>
        <w:rPr>
          <w:rFonts w:ascii="Times New Roman" w:hAnsi="Times New Roman"/>
          <w:color w:val="0000FF"/>
        </w:rPr>
        <w:t>As part of this document, we are including our usability testing results.  In addition, as per this Term of Clearance, we are still in the process of creating a comprehensive evaluation which</w:t>
      </w:r>
      <w:r w:rsidRPr="004C6FDB" w:rsidR="004C6FDB">
        <w:rPr>
          <w:rFonts w:ascii="Times New Roman" w:hAnsi="Times New Roman"/>
          <w:color w:val="0000FF"/>
        </w:rPr>
        <w:t xml:space="preserve"> explains the burdens for the following items:</w:t>
      </w:r>
    </w:p>
    <w:p w:rsidRPr="00444EA1" w:rsidR="00444EA1" w:rsidP="00444EA1" w:rsidRDefault="00444EA1" w14:paraId="3AF23DF4" w14:textId="77777777">
      <w:pPr>
        <w:pStyle w:val="ListParagraph"/>
        <w:widowControl/>
        <w:autoSpaceDE w:val="0"/>
        <w:autoSpaceDN w:val="0"/>
        <w:adjustRightInd w:val="0"/>
        <w:snapToGrid/>
        <w:ind w:left="1080"/>
        <w:rPr>
          <w:rFonts w:ascii="Times New Roman" w:hAnsi="Times New Roman"/>
          <w:color w:val="0000FF"/>
        </w:rPr>
      </w:pPr>
    </w:p>
    <w:p w:rsidRPr="004C6FDB" w:rsidR="004C6FDB" w:rsidP="00FB15E2" w:rsidRDefault="004C6FDB" w14:paraId="26D52A01" w14:textId="77777777">
      <w:pPr>
        <w:pStyle w:val="ListParagraph"/>
        <w:widowControl/>
        <w:numPr>
          <w:ilvl w:val="0"/>
          <w:numId w:val="3"/>
        </w:numPr>
        <w:autoSpaceDE w:val="0"/>
        <w:autoSpaceDN w:val="0"/>
        <w:adjustRightInd w:val="0"/>
        <w:snapToGrid/>
        <w:rPr>
          <w:rFonts w:ascii="Times New Roman" w:hAnsi="Times New Roman"/>
          <w:color w:val="0000FF"/>
        </w:rPr>
      </w:pPr>
      <w:bookmarkStart w:name="_Ref110000081" w:id="43"/>
      <w:r w:rsidRPr="004C6FDB">
        <w:rPr>
          <w:rFonts w:ascii="Times New Roman" w:hAnsi="Times New Roman"/>
          <w:color w:val="0000FF"/>
        </w:rPr>
        <w:t>The process of selecting the respondents</w:t>
      </w:r>
      <w:bookmarkEnd w:id="43"/>
    </w:p>
    <w:p w:rsidRPr="004C6FDB" w:rsidR="004C6FDB" w:rsidP="00FB15E2" w:rsidRDefault="004C6FDB" w14:paraId="5AB93936" w14:textId="77777777">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A record the typical experiences of various respondents through to the endpoint of adjudication (which includes a listing of other information collections commonly involved during the Continuing Disability Review process).</w:t>
      </w:r>
    </w:p>
    <w:p w:rsidRPr="004C6FDB" w:rsidR="004C6FDB" w:rsidP="00FB15E2" w:rsidRDefault="004C6FDB" w14:paraId="0ED4A616" w14:textId="77777777">
      <w:pPr>
        <w:pStyle w:val="ListParagraph"/>
        <w:widowControl/>
        <w:numPr>
          <w:ilvl w:val="1"/>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This record includes experiences from several types of respondents (i.e., individual adult claimants; child claimants; representative payees; etc.)</w:t>
      </w:r>
    </w:p>
    <w:p w:rsidRPr="004C6FDB" w:rsidR="004C6FDB" w:rsidP="00FB15E2" w:rsidRDefault="004C6FDB" w14:paraId="0EF448D3" w14:textId="77777777">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 xml:space="preserve">An accounting of our consultation with both internal and external CDR stakeholders </w:t>
      </w:r>
    </w:p>
    <w:p w:rsidR="00444EA1" w:rsidP="00444EA1" w:rsidRDefault="004C6FDB" w14:paraId="70254126" w14:textId="7A3F7B33">
      <w:pPr>
        <w:pStyle w:val="ListParagraph"/>
        <w:widowControl/>
        <w:numPr>
          <w:ilvl w:val="0"/>
          <w:numId w:val="3"/>
        </w:numPr>
        <w:autoSpaceDE w:val="0"/>
        <w:autoSpaceDN w:val="0"/>
        <w:adjustRightInd w:val="0"/>
        <w:snapToGrid/>
        <w:rPr>
          <w:rFonts w:ascii="Times New Roman" w:hAnsi="Times New Roman"/>
          <w:color w:val="0000FF"/>
        </w:rPr>
      </w:pPr>
      <w:r w:rsidRPr="004C6FDB">
        <w:rPr>
          <w:rFonts w:ascii="Times New Roman" w:hAnsi="Times New Roman"/>
          <w:color w:val="0000FF"/>
        </w:rPr>
        <w:t>The results of the customer research and stakeholder engagement techniques, including journey mapping and user interviews</w:t>
      </w:r>
    </w:p>
    <w:p w:rsidRPr="00444EA1" w:rsidR="00444EA1" w:rsidP="00444EA1" w:rsidRDefault="00444EA1" w14:paraId="70665141" w14:textId="77777777">
      <w:pPr>
        <w:pStyle w:val="ListParagraph"/>
        <w:widowControl/>
        <w:autoSpaceDE w:val="0"/>
        <w:autoSpaceDN w:val="0"/>
        <w:adjustRightInd w:val="0"/>
        <w:snapToGrid/>
        <w:ind w:left="1800"/>
        <w:rPr>
          <w:rFonts w:ascii="Times New Roman" w:hAnsi="Times New Roman"/>
          <w:color w:val="0000FF"/>
        </w:rPr>
      </w:pPr>
    </w:p>
    <w:p w:rsidRPr="005E7E71" w:rsidR="00444EA1" w:rsidP="005E7E71" w:rsidRDefault="00AA1C02" w14:paraId="0A747320" w14:textId="3800FB14">
      <w:pPr>
        <w:widowControl/>
        <w:autoSpaceDE w:val="0"/>
        <w:autoSpaceDN w:val="0"/>
        <w:adjustRightInd w:val="0"/>
        <w:snapToGrid/>
        <w:ind w:left="1080"/>
        <w:rPr>
          <w:rFonts w:ascii="Times New Roman" w:hAnsi="Times New Roman"/>
          <w:color w:val="0000FF"/>
        </w:rPr>
      </w:pPr>
      <w:r>
        <w:rPr>
          <w:rFonts w:ascii="Times New Roman" w:hAnsi="Times New Roman"/>
          <w:color w:val="0000FF"/>
        </w:rPr>
        <w:t>We will provide this document to OMB once we complete it.  As this is a comprehensive document, we ask that OMB approve this information collection request prior to SSA’s submitting this document to OMB.</w:t>
      </w:r>
    </w:p>
    <w:p w:rsidRPr="004C6FDB" w:rsidR="00444EA1" w:rsidP="004C6FDB" w:rsidRDefault="00444EA1" w14:paraId="06922E7D" w14:textId="77777777">
      <w:pPr>
        <w:widowControl/>
        <w:autoSpaceDE w:val="0"/>
        <w:autoSpaceDN w:val="0"/>
        <w:adjustRightInd w:val="0"/>
        <w:snapToGrid/>
        <w:rPr>
          <w:rFonts w:ascii="Times New Roman" w:hAnsi="Times New Roman"/>
        </w:rPr>
      </w:pPr>
    </w:p>
    <w:p w:rsidRPr="004C6FDB" w:rsidR="004C6FDB" w:rsidP="00FB15E2" w:rsidRDefault="004C6FDB" w14:paraId="2AE51260" w14:textId="77777777">
      <w:pPr>
        <w:pStyle w:val="ListParagraph"/>
        <w:widowControl/>
        <w:numPr>
          <w:ilvl w:val="0"/>
          <w:numId w:val="2"/>
        </w:numPr>
        <w:autoSpaceDE w:val="0"/>
        <w:autoSpaceDN w:val="0"/>
        <w:adjustRightInd w:val="0"/>
        <w:snapToGrid/>
        <w:rPr>
          <w:rFonts w:ascii="Times New Roman" w:hAnsi="Times New Roman"/>
          <w:b/>
          <w:bCs/>
        </w:rPr>
      </w:pPr>
      <w:r w:rsidRPr="004C6FDB">
        <w:rPr>
          <w:rFonts w:ascii="Times New Roman" w:hAnsi="Times New Roman"/>
          <w:b/>
          <w:bCs/>
        </w:rPr>
        <w:t>OMB Term #</w:t>
      </w:r>
      <w:r>
        <w:rPr>
          <w:rFonts w:ascii="Times New Roman" w:hAnsi="Times New Roman"/>
          <w:b/>
          <w:bCs/>
        </w:rPr>
        <w:t>3</w:t>
      </w:r>
      <w:r w:rsidRPr="004C6FDB">
        <w:rPr>
          <w:rFonts w:ascii="Times New Roman" w:hAnsi="Times New Roman"/>
          <w:b/>
          <w:bCs/>
        </w:rPr>
        <w:t>:</w:t>
      </w:r>
    </w:p>
    <w:p w:rsidRPr="004C6FDB" w:rsidR="004C6FDB" w:rsidP="004C6FDB" w:rsidRDefault="004C6FDB" w14:paraId="30FEACCA" w14:textId="77777777">
      <w:pPr>
        <w:pStyle w:val="ListParagraph"/>
        <w:widowControl/>
        <w:autoSpaceDE w:val="0"/>
        <w:autoSpaceDN w:val="0"/>
        <w:adjustRightInd w:val="0"/>
        <w:snapToGrid/>
        <w:ind w:left="1080"/>
        <w:rPr>
          <w:rFonts w:ascii="Times New Roman" w:hAnsi="Times New Roman"/>
          <w:i/>
          <w:iCs/>
        </w:rPr>
      </w:pPr>
      <w:r w:rsidRPr="004C6FDB">
        <w:rPr>
          <w:rFonts w:ascii="Times New Roman" w:hAnsi="Times New Roman"/>
          <w:i/>
          <w:iCs/>
        </w:rPr>
        <w:t>Any digital instruments created for this information collection should undergo extensive user testing, at least some of which representatives from OMB should be invited to attend. The agency must also consult with OMB regarding the development of any digital instruments early-enough in product development so that OMB input on burden-minimization and other digital product best practices can be integrated into the final instrument. The documentation regarding that user testing should be included as an addendum to affirm that the digital product’s user experience is designed to be burden-minimizing.</w:t>
      </w:r>
    </w:p>
    <w:p w:rsidR="004C6FDB" w:rsidP="004C6FDB" w:rsidRDefault="004C6FDB" w14:paraId="353798E6" w14:textId="77777777">
      <w:pPr>
        <w:pStyle w:val="ListParagraph"/>
        <w:widowControl/>
        <w:autoSpaceDE w:val="0"/>
        <w:autoSpaceDN w:val="0"/>
        <w:adjustRightInd w:val="0"/>
        <w:snapToGrid/>
        <w:ind w:left="1080"/>
        <w:rPr>
          <w:rFonts w:ascii="Times New Roman" w:hAnsi="Times New Roman"/>
        </w:rPr>
      </w:pPr>
    </w:p>
    <w:p w:rsidRPr="00B30520" w:rsidR="00B30520" w:rsidP="00B30520" w:rsidRDefault="004C6FDB" w14:paraId="30F18F64" w14:textId="77777777">
      <w:pPr>
        <w:pStyle w:val="ListParagraph"/>
        <w:widowControl/>
        <w:autoSpaceDE w:val="0"/>
        <w:autoSpaceDN w:val="0"/>
        <w:adjustRightInd w:val="0"/>
        <w:snapToGrid/>
        <w:ind w:left="1080"/>
        <w:rPr>
          <w:rFonts w:ascii="Times New Roman" w:hAnsi="Times New Roman"/>
          <w:b/>
          <w:bCs/>
          <w:color w:val="0000FF"/>
        </w:rPr>
      </w:pPr>
      <w:r w:rsidRPr="00B30520">
        <w:rPr>
          <w:rFonts w:ascii="Times New Roman" w:hAnsi="Times New Roman"/>
          <w:b/>
          <w:bCs/>
          <w:color w:val="0000FF"/>
        </w:rPr>
        <w:t>SSA Response:</w:t>
      </w:r>
    </w:p>
    <w:p w:rsidR="004867A7" w:rsidP="00D4142C" w:rsidRDefault="00B30520" w14:paraId="673F7430" w14:textId="32E4CD17">
      <w:pPr>
        <w:pStyle w:val="ListParagraph"/>
        <w:widowControl/>
        <w:autoSpaceDE w:val="0"/>
        <w:autoSpaceDN w:val="0"/>
        <w:adjustRightInd w:val="0"/>
        <w:snapToGrid/>
        <w:ind w:left="1080"/>
        <w:rPr>
          <w:rFonts w:ascii="Times New Roman" w:hAnsi="Times New Roman"/>
          <w:color w:val="0000FF"/>
        </w:rPr>
      </w:pPr>
      <w:r w:rsidRPr="00B30520">
        <w:rPr>
          <w:rFonts w:ascii="Times New Roman" w:hAnsi="Times New Roman"/>
          <w:color w:val="0000FF"/>
        </w:rPr>
        <w:t xml:space="preserve">As reported above, we </w:t>
      </w:r>
      <w:r>
        <w:rPr>
          <w:rFonts w:ascii="Times New Roman" w:hAnsi="Times New Roman"/>
          <w:color w:val="0000FF"/>
        </w:rPr>
        <w:t>conducted us</w:t>
      </w:r>
      <w:r w:rsidR="00807C90">
        <w:rPr>
          <w:rFonts w:ascii="Times New Roman" w:hAnsi="Times New Roman"/>
          <w:color w:val="0000FF"/>
        </w:rPr>
        <w:t>ability</w:t>
      </w:r>
      <w:r>
        <w:rPr>
          <w:rFonts w:ascii="Times New Roman" w:hAnsi="Times New Roman"/>
          <w:color w:val="0000FF"/>
        </w:rPr>
        <w:t xml:space="preserve"> testing on the new i454 screens to assess their use prior to implementation.  During the 60-day comment period for the first Federal Register Notic</w:t>
      </w:r>
      <w:r w:rsidR="009F409D">
        <w:rPr>
          <w:rFonts w:ascii="Times New Roman" w:hAnsi="Times New Roman"/>
          <w:color w:val="0000FF"/>
        </w:rPr>
        <w:t>e</w:t>
      </w:r>
      <w:r>
        <w:rPr>
          <w:rFonts w:ascii="Times New Roman" w:hAnsi="Times New Roman"/>
          <w:color w:val="0000FF"/>
        </w:rPr>
        <w:t>, we also invited OMB to join us during our discussion sessions with the representative payee advocacy groups, as well as the ongoing usability testing, we completed for the i454</w:t>
      </w:r>
      <w:r w:rsidR="0067243D">
        <w:rPr>
          <w:rFonts w:ascii="Times New Roman" w:hAnsi="Times New Roman"/>
          <w:color w:val="0000FF"/>
        </w:rPr>
        <w:t xml:space="preserve"> in August 2021</w:t>
      </w:r>
      <w:r>
        <w:rPr>
          <w:rFonts w:ascii="Times New Roman" w:hAnsi="Times New Roman"/>
          <w:color w:val="0000FF"/>
        </w:rPr>
        <w:t xml:space="preserve">.  We welcomed OMB’s input on burden minimization and digital product best practices and integrated some of those into the final screens.  As requested, we included the documentation of our usability testing </w:t>
      </w:r>
      <w:r w:rsidR="00D4142C">
        <w:rPr>
          <w:rFonts w:ascii="Times New Roman" w:hAnsi="Times New Roman"/>
          <w:color w:val="0000FF"/>
        </w:rPr>
        <w:t>(see the section below which includes our notes from those usability testing sessions).</w:t>
      </w:r>
    </w:p>
    <w:p w:rsidR="00AA399C" w:rsidP="004867A7" w:rsidRDefault="00AA399C" w14:paraId="03E5C554" w14:textId="4178F698">
      <w:pPr>
        <w:widowControl/>
        <w:autoSpaceDE w:val="0"/>
        <w:autoSpaceDN w:val="0"/>
        <w:adjustRightInd w:val="0"/>
        <w:snapToGrid/>
        <w:rPr>
          <w:rFonts w:ascii="Times New Roman" w:hAnsi="Times New Roman"/>
          <w:b/>
          <w:bCs/>
          <w:u w:val="single"/>
        </w:rPr>
      </w:pPr>
    </w:p>
    <w:p w:rsidR="009F409D" w:rsidP="004867A7" w:rsidRDefault="009F409D" w14:paraId="5F927FBA" w14:textId="77777777">
      <w:pPr>
        <w:widowControl/>
        <w:autoSpaceDE w:val="0"/>
        <w:autoSpaceDN w:val="0"/>
        <w:adjustRightInd w:val="0"/>
        <w:snapToGrid/>
        <w:rPr>
          <w:rFonts w:ascii="Times New Roman" w:hAnsi="Times New Roman"/>
          <w:b/>
          <w:bCs/>
          <w:u w:val="single"/>
        </w:rPr>
      </w:pPr>
    </w:p>
    <w:p w:rsidRPr="00B62AC3" w:rsidR="00AA399C" w:rsidP="00B62AC3" w:rsidRDefault="004867A7" w14:paraId="67095E9C" w14:textId="4E2AAE76">
      <w:pPr>
        <w:pStyle w:val="Heading1"/>
        <w:rPr>
          <w:rFonts w:ascii="Times New Roman" w:hAnsi="Times New Roman"/>
          <w:sz w:val="24"/>
          <w:szCs w:val="24"/>
          <w:u w:val="single"/>
        </w:rPr>
      </w:pPr>
      <w:bookmarkStart w:name="_Public_Comments_on" w:id="44"/>
      <w:bookmarkEnd w:id="44"/>
      <w:r w:rsidRPr="00244471">
        <w:rPr>
          <w:rFonts w:ascii="Times New Roman" w:hAnsi="Times New Roman"/>
          <w:sz w:val="24"/>
          <w:szCs w:val="24"/>
          <w:u w:val="single"/>
        </w:rPr>
        <w:lastRenderedPageBreak/>
        <w:t>Public Comments on the Information Collection</w:t>
      </w:r>
    </w:p>
    <w:p w:rsidRPr="00B62AC3" w:rsidR="00AA399C" w:rsidP="00B62AC3" w:rsidRDefault="00AA399C" w14:paraId="6F4FB18E" w14:textId="76980C49">
      <w:pPr>
        <w:pStyle w:val="Heading2"/>
        <w:rPr>
          <w:rFonts w:ascii="Times New Roman" w:hAnsi="Times New Roman"/>
          <w:b w:val="0"/>
          <w:bCs w:val="0"/>
          <w:i w:val="0"/>
          <w:iCs w:val="0"/>
          <w:sz w:val="24"/>
          <w:szCs w:val="24"/>
        </w:rPr>
      </w:pPr>
      <w:bookmarkStart w:name="_60-Day_Comment_Period" w:id="45"/>
      <w:bookmarkEnd w:id="45"/>
      <w:r w:rsidRPr="00B62AC3">
        <w:rPr>
          <w:rFonts w:ascii="Times New Roman" w:hAnsi="Times New Roman"/>
          <w:i w:val="0"/>
          <w:iCs w:val="0"/>
          <w:sz w:val="24"/>
          <w:szCs w:val="24"/>
        </w:rPr>
        <w:t>60-Day Comment Period Federal Register Notice (FRN):</w:t>
      </w:r>
    </w:p>
    <w:p w:rsidR="00AA399C" w:rsidP="00AA399C" w:rsidRDefault="00AA399C" w14:paraId="2330CEC8" w14:textId="662EB4EA">
      <w:pPr>
        <w:rPr>
          <w:rFonts w:ascii="Times New Roman" w:hAnsi="Times New Roman"/>
        </w:rPr>
      </w:pPr>
      <w:r>
        <w:rPr>
          <w:rFonts w:ascii="Times New Roman" w:hAnsi="Times New Roman"/>
        </w:rPr>
        <w:t xml:space="preserve">The 60-day Comment Period began on August 18, </w:t>
      </w:r>
      <w:r w:rsidR="00444EA1">
        <w:rPr>
          <w:rFonts w:ascii="Times New Roman" w:hAnsi="Times New Roman"/>
        </w:rPr>
        <w:t>2021,</w:t>
      </w:r>
      <w:r>
        <w:rPr>
          <w:rFonts w:ascii="Times New Roman" w:hAnsi="Times New Roman"/>
        </w:rPr>
        <w:t xml:space="preserve"> and ended on October 18, </w:t>
      </w:r>
      <w:r w:rsidR="00444EA1">
        <w:rPr>
          <w:rFonts w:ascii="Times New Roman" w:hAnsi="Times New Roman"/>
        </w:rPr>
        <w:t>2021,</w:t>
      </w:r>
      <w:r>
        <w:rPr>
          <w:rFonts w:ascii="Times New Roman" w:hAnsi="Times New Roman"/>
        </w:rPr>
        <w:t xml:space="preserve"> at 1</w:t>
      </w:r>
      <w:r w:rsidR="002B7631">
        <w:rPr>
          <w:rFonts w:ascii="Times New Roman" w:hAnsi="Times New Roman"/>
        </w:rPr>
        <w:t>1</w:t>
      </w:r>
      <w:r>
        <w:rPr>
          <w:rFonts w:ascii="Times New Roman" w:hAnsi="Times New Roman"/>
        </w:rPr>
        <w:t xml:space="preserve">:59pm.  </w:t>
      </w:r>
      <w:r w:rsidRPr="00243E6A">
        <w:rPr>
          <w:rFonts w:ascii="Times New Roman" w:hAnsi="Times New Roman"/>
        </w:rPr>
        <w:t>We received</w:t>
      </w:r>
      <w:r>
        <w:rPr>
          <w:rFonts w:ascii="Times New Roman" w:hAnsi="Times New Roman"/>
        </w:rPr>
        <w:t xml:space="preserve"> a total of</w:t>
      </w:r>
      <w:r w:rsidRPr="00243E6A">
        <w:rPr>
          <w:rFonts w:ascii="Times New Roman" w:hAnsi="Times New Roman"/>
        </w:rPr>
        <w:t xml:space="preserve"> </w:t>
      </w:r>
      <w:r w:rsidR="00EE2A69">
        <w:rPr>
          <w:rFonts w:ascii="Times New Roman" w:hAnsi="Times New Roman"/>
          <w:b/>
          <w:bCs/>
        </w:rPr>
        <w:t>101</w:t>
      </w:r>
      <w:r w:rsidRPr="00243E6A">
        <w:rPr>
          <w:rFonts w:ascii="Times New Roman" w:hAnsi="Times New Roman"/>
        </w:rPr>
        <w:t xml:space="preserve"> public comments on the 60-day comment period FRN</w:t>
      </w:r>
      <w:r w:rsidR="00EE2A69">
        <w:rPr>
          <w:rFonts w:ascii="Times New Roman" w:hAnsi="Times New Roman"/>
        </w:rPr>
        <w:t xml:space="preserve">.  Of those, we received and posted </w:t>
      </w:r>
      <w:r w:rsidRPr="00EE2A69" w:rsidR="00EE2A69">
        <w:rPr>
          <w:rFonts w:ascii="Times New Roman" w:hAnsi="Times New Roman"/>
          <w:b/>
          <w:bCs/>
        </w:rPr>
        <w:t>99</w:t>
      </w:r>
      <w:r w:rsidR="00EE2A69">
        <w:rPr>
          <w:rFonts w:ascii="Times New Roman" w:hAnsi="Times New Roman"/>
        </w:rPr>
        <w:t xml:space="preserve"> comments on the CDR, and we did not post two comments (one duplicate comment, and a comment we received for a different information collection)</w:t>
      </w:r>
      <w:r>
        <w:rPr>
          <w:rFonts w:ascii="Times New Roman" w:hAnsi="Times New Roman"/>
        </w:rPr>
        <w:t>.  The following contains a summary of those comments and SSA’s responses:</w:t>
      </w:r>
    </w:p>
    <w:p w:rsidRPr="00243E6A" w:rsidR="00AA399C" w:rsidP="00AA399C" w:rsidRDefault="00AA399C" w14:paraId="22798967" w14:textId="77777777">
      <w:pPr>
        <w:rPr>
          <w:rFonts w:ascii="Times New Roman" w:hAnsi="Times New Roman"/>
        </w:rPr>
      </w:pPr>
    </w:p>
    <w:p w:rsidRPr="00386792" w:rsidR="00AA399C" w:rsidP="00B62AC3" w:rsidRDefault="00AA399C" w14:paraId="2B98F77B" w14:textId="77777777">
      <w:pPr>
        <w:pStyle w:val="Heading3"/>
        <w:rPr>
          <w:rFonts w:ascii="Times New Roman" w:hAnsi="Times New Roman"/>
          <w:b/>
          <w:bCs/>
        </w:rPr>
      </w:pPr>
      <w:bookmarkStart w:name="_Overall_Comments_on" w:id="46"/>
      <w:bookmarkEnd w:id="46"/>
      <w:r w:rsidRPr="00B62AC3">
        <w:rPr>
          <w:rFonts w:ascii="Times New Roman" w:hAnsi="Times New Roman"/>
          <w:b/>
          <w:bCs/>
          <w:color w:val="auto"/>
        </w:rPr>
        <w:t>Overall Comments on the Time Estimate and Length of the SSA-454-BK</w:t>
      </w:r>
    </w:p>
    <w:p w:rsidRPr="00243E6A" w:rsidR="00AA399C" w:rsidP="00AA399C" w:rsidRDefault="00AA399C" w14:paraId="265AF2F7" w14:textId="77777777">
      <w:pPr>
        <w:rPr>
          <w:rFonts w:ascii="Times New Roman" w:hAnsi="Times New Roman"/>
          <w:b/>
          <w:bCs/>
          <w:u w:val="single"/>
        </w:rPr>
      </w:pPr>
    </w:p>
    <w:p w:rsidRPr="00243E6A" w:rsidR="00AA399C" w:rsidP="00FB15E2" w:rsidRDefault="00AA399C" w14:paraId="0A27B9F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w:t>
      </w:r>
      <w:r w:rsidRPr="00243E6A">
        <w:rPr>
          <w:rFonts w:ascii="Times New Roman" w:hAnsi="Times New Roman"/>
          <w:b/>
          <w:bCs/>
        </w:rPr>
        <w:t>:</w:t>
      </w:r>
      <w:r w:rsidRPr="00243E6A">
        <w:rPr>
          <w:rFonts w:ascii="Times New Roman" w:hAnsi="Times New Roman"/>
        </w:rPr>
        <w:t xml:space="preserve">  Multiple commenters questioned the time estimate, and stated it was underestimated by a large margin (in some cases of several hours to several days).  They cited the need to read the instructions, gather the information, and complete the form each take longer than SSA’s one hour estimate (in some cases days or weeks).  Many commenters suggest that SSA should adjust the burden estimate for this form to a number that more accurately shows the time it takes to read the instructions, gather the information, and complete the form (e.g., between 4 – 20 hours).</w:t>
      </w:r>
    </w:p>
    <w:p w:rsidRPr="00243E6A" w:rsidR="00AA399C" w:rsidP="00AA399C" w:rsidRDefault="00AA399C" w14:paraId="3114D540" w14:textId="77777777">
      <w:pPr>
        <w:pStyle w:val="ListParagraph"/>
        <w:ind w:left="360"/>
        <w:rPr>
          <w:rFonts w:ascii="Times New Roman" w:hAnsi="Times New Roman"/>
          <w:b/>
          <w:bCs/>
          <w:u w:val="single"/>
        </w:rPr>
      </w:pPr>
    </w:p>
    <w:p w:rsidR="00AA399C" w:rsidP="00AA399C" w:rsidRDefault="00AA399C" w14:paraId="0745C069" w14:textId="4315F5CE">
      <w:pPr>
        <w:pStyle w:val="ListParagraph"/>
        <w:ind w:left="360"/>
        <w:rPr>
          <w:rFonts w:ascii="Times New Roman" w:hAnsi="Times New Roman"/>
          <w:color w:val="0000FF"/>
        </w:rPr>
      </w:pPr>
      <w:r w:rsidRPr="00243E6A">
        <w:rPr>
          <w:rFonts w:ascii="Times New Roman" w:hAnsi="Times New Roman"/>
          <w:b/>
          <w:bCs/>
          <w:color w:val="0000FF"/>
          <w:u w:val="single"/>
        </w:rPr>
        <w:t>SSA Response #1</w:t>
      </w:r>
      <w:r w:rsidRPr="00243E6A">
        <w:rPr>
          <w:rFonts w:ascii="Times New Roman" w:hAnsi="Times New Roman"/>
          <w:b/>
          <w:bCs/>
          <w:color w:val="0000FF"/>
        </w:rPr>
        <w:t>:</w:t>
      </w:r>
      <w:r w:rsidRPr="00243E6A">
        <w:rPr>
          <w:rFonts w:ascii="Times New Roman" w:hAnsi="Times New Roman"/>
          <w:color w:val="0000FF"/>
        </w:rPr>
        <w:t xml:space="preserve">  </w:t>
      </w:r>
      <w:r w:rsidR="00204A53">
        <w:rPr>
          <w:rFonts w:ascii="Times New Roman" w:hAnsi="Times New Roman"/>
          <w:color w:val="0000FF"/>
        </w:rPr>
        <w:t xml:space="preserve">Based on the comments we received, SSA is updating the burden estimate for the SSA-454-BK to an average of 8 hours to read the instruction, gather the data, and complete the form.  Since we understand that some commenters report a longer time estimate than 8 hours, </w:t>
      </w:r>
      <w:r w:rsidR="0085283B">
        <w:rPr>
          <w:rFonts w:ascii="Times New Roman" w:hAnsi="Times New Roman"/>
          <w:color w:val="0000FF"/>
        </w:rPr>
        <w:t>SSA will take the necessary steps to evaluate and reassess the estimated burden to complete the SSA-454.</w:t>
      </w:r>
      <w:r w:rsidRPr="00E606A0" w:rsidR="00E606A0">
        <w:rPr>
          <w:rFonts w:ascii="Times New Roman" w:hAnsi="Times New Roman"/>
          <w:bCs/>
          <w:color w:val="0000FF"/>
        </w:rPr>
        <w:t xml:space="preserve"> </w:t>
      </w:r>
      <w:r w:rsidR="00DA4EE4">
        <w:rPr>
          <w:rFonts w:ascii="Times New Roman" w:hAnsi="Times New Roman"/>
          <w:bCs/>
          <w:color w:val="0000FF"/>
        </w:rPr>
        <w:t xml:space="preserve"> </w:t>
      </w:r>
      <w:r w:rsidRPr="00E606A0" w:rsidR="00E606A0">
        <w:rPr>
          <w:rFonts w:ascii="Times New Roman" w:hAnsi="Times New Roman"/>
          <w:bCs/>
          <w:color w:val="0000FF"/>
        </w:rPr>
        <w:t>We evaluat</w:t>
      </w:r>
      <w:r w:rsidR="00854605">
        <w:rPr>
          <w:rFonts w:ascii="Times New Roman" w:hAnsi="Times New Roman"/>
          <w:bCs/>
          <w:color w:val="0000FF"/>
        </w:rPr>
        <w:t>ed</w:t>
      </w:r>
      <w:r w:rsidRPr="00E606A0" w:rsidR="00E606A0">
        <w:rPr>
          <w:rFonts w:ascii="Times New Roman" w:hAnsi="Times New Roman"/>
          <w:bCs/>
          <w:color w:val="0000FF"/>
        </w:rPr>
        <w:t xml:space="preserve"> the form and work</w:t>
      </w:r>
      <w:r w:rsidR="00854605">
        <w:rPr>
          <w:rFonts w:ascii="Times New Roman" w:hAnsi="Times New Roman"/>
          <w:bCs/>
          <w:color w:val="0000FF"/>
        </w:rPr>
        <w:t>ed</w:t>
      </w:r>
      <w:r w:rsidRPr="00E606A0" w:rsidR="00E606A0">
        <w:rPr>
          <w:rFonts w:ascii="Times New Roman" w:hAnsi="Times New Roman"/>
          <w:bCs/>
          <w:color w:val="0000FF"/>
        </w:rPr>
        <w:t xml:space="preserve"> with internal and external partners to revise the form </w:t>
      </w:r>
      <w:r w:rsidR="000D32A5">
        <w:rPr>
          <w:rFonts w:ascii="Times New Roman" w:hAnsi="Times New Roman"/>
          <w:bCs/>
          <w:color w:val="0000FF"/>
        </w:rPr>
        <w:t xml:space="preserve">by </w:t>
      </w:r>
      <w:r w:rsidRPr="00E606A0" w:rsidR="00E606A0">
        <w:rPr>
          <w:rFonts w:ascii="Times New Roman" w:hAnsi="Times New Roman"/>
          <w:bCs/>
          <w:color w:val="0000FF"/>
        </w:rPr>
        <w:t>streamlin</w:t>
      </w:r>
      <w:r w:rsidR="000D32A5">
        <w:rPr>
          <w:rFonts w:ascii="Times New Roman" w:hAnsi="Times New Roman"/>
          <w:bCs/>
          <w:color w:val="0000FF"/>
        </w:rPr>
        <w:t>ing</w:t>
      </w:r>
      <w:r w:rsidRPr="00E606A0" w:rsidR="00E606A0">
        <w:rPr>
          <w:rFonts w:ascii="Times New Roman" w:hAnsi="Times New Roman"/>
          <w:bCs/>
          <w:color w:val="0000FF"/>
        </w:rPr>
        <w:t xml:space="preserve"> the questions where appropriate with the goal of reducing the overall burden of completing the form</w:t>
      </w:r>
      <w:r w:rsidR="00204A53">
        <w:rPr>
          <w:rFonts w:ascii="Times New Roman" w:hAnsi="Times New Roman"/>
          <w:bCs/>
          <w:color w:val="0000FF"/>
        </w:rPr>
        <w:t>.</w:t>
      </w:r>
    </w:p>
    <w:p w:rsidRPr="007027FD" w:rsidR="00AA399C" w:rsidP="00AA399C" w:rsidRDefault="00AA399C" w14:paraId="19F32C8D" w14:textId="77777777">
      <w:pPr>
        <w:pStyle w:val="ListParagraph"/>
        <w:ind w:left="360"/>
        <w:rPr>
          <w:rFonts w:ascii="Times New Roman" w:hAnsi="Times New Roman"/>
          <w:color w:val="0000FF"/>
        </w:rPr>
      </w:pPr>
    </w:p>
    <w:p w:rsidRPr="00243E6A" w:rsidR="00AA399C" w:rsidP="00FB15E2" w:rsidRDefault="00AA399C" w14:paraId="2100DDBD" w14:textId="68DFBEEB">
      <w:pPr>
        <w:pStyle w:val="Default"/>
        <w:numPr>
          <w:ilvl w:val="0"/>
          <w:numId w:val="4"/>
        </w:numPr>
        <w:rPr>
          <w:rFonts w:ascii="Times New Roman" w:hAnsi="Times New Roman" w:cs="Times New Roman"/>
        </w:rPr>
      </w:pPr>
      <w:r w:rsidRPr="00243E6A">
        <w:rPr>
          <w:rFonts w:ascii="Times New Roman" w:hAnsi="Times New Roman" w:cs="Times New Roman"/>
          <w:b/>
          <w:bCs/>
          <w:u w:val="single"/>
        </w:rPr>
        <w:t>Comment #2</w:t>
      </w:r>
      <w:r w:rsidRPr="00243E6A">
        <w:rPr>
          <w:rFonts w:ascii="Times New Roman" w:hAnsi="Times New Roman" w:cs="Times New Roman"/>
          <w:b/>
          <w:bCs/>
        </w:rPr>
        <w:t>:</w:t>
      </w:r>
      <w:r w:rsidRPr="00243E6A">
        <w:rPr>
          <w:rFonts w:ascii="Times New Roman" w:hAnsi="Times New Roman" w:cs="Times New Roman"/>
        </w:rPr>
        <w:t xml:space="preserve">  The Consortium for Citizens with Disabilities (CCD) agrees that the Social Security Administration (SSA) is required by Congress to perform periodic Continuing Disability Reviews (CDR) on recipients of Supplemental Security Income (SSI</w:t>
      </w:r>
      <w:r w:rsidRPr="00243E6A" w:rsidR="00C118C0">
        <w:rPr>
          <w:rFonts w:ascii="Times New Roman" w:hAnsi="Times New Roman" w:cs="Times New Roman"/>
        </w:rPr>
        <w:t>),</w:t>
      </w:r>
      <w:r w:rsidRPr="00243E6A">
        <w:rPr>
          <w:rFonts w:ascii="Times New Roman" w:hAnsi="Times New Roman" w:cs="Times New Roman"/>
        </w:rPr>
        <w:t xml:space="preserve"> or Title II Social Security benefits awarded </w:t>
      </w:r>
      <w:proofErr w:type="gramStart"/>
      <w:r w:rsidRPr="00243E6A">
        <w:rPr>
          <w:rFonts w:ascii="Times New Roman" w:hAnsi="Times New Roman" w:cs="Times New Roman"/>
        </w:rPr>
        <w:t>on the basis of</w:t>
      </w:r>
      <w:proofErr w:type="gramEnd"/>
      <w:r w:rsidRPr="00243E6A">
        <w:rPr>
          <w:rFonts w:ascii="Times New Roman" w:hAnsi="Times New Roman" w:cs="Times New Roman"/>
        </w:rPr>
        <w:t xml:space="preserve"> disability.  However, they are concerned about the considerable burden SSA’s current CDR review process, including its use of the SSA-454-BK form, places on claimants and the public.  They not only think that SSA grossly underestimates the burden that responding to SSA-454-BK places on claimants and the public when it suggests the average burden is 60 minutes, but the CCD also believes SSA does not adequately consider the burden each inquiry places on claimants.  Rather the CCD thinks SSA seeks some information for which the burden on the claimant far outweighs the utility of the answers to the questions.  The CCD believes that if SSA considers the complete time burden spent by the claimant and third parties to review SSA</w:t>
      </w:r>
      <w:r w:rsidRPr="00243E6A">
        <w:rPr>
          <w:rFonts w:ascii="Times New Roman" w:hAnsi="Times New Roman" w:cs="Times New Roman"/>
        </w:rPr>
        <w:noBreakHyphen/>
        <w:t xml:space="preserve">454-BK, collect documentation, </w:t>
      </w:r>
      <w:r w:rsidRPr="00243E6A" w:rsidR="00C118C0">
        <w:rPr>
          <w:rFonts w:ascii="Times New Roman" w:hAnsi="Times New Roman" w:cs="Times New Roman"/>
        </w:rPr>
        <w:t>complete,</w:t>
      </w:r>
      <w:r w:rsidRPr="00243E6A">
        <w:rPr>
          <w:rFonts w:ascii="Times New Roman" w:hAnsi="Times New Roman" w:cs="Times New Roman"/>
        </w:rPr>
        <w:t xml:space="preserve"> and transmit this form, it would take an average of 15-20 hours. This would include:</w:t>
      </w:r>
    </w:p>
    <w:p w:rsidRPr="00243E6A" w:rsidR="00AA399C" w:rsidP="00AA399C" w:rsidRDefault="00AA399C" w14:paraId="39475E32" w14:textId="77777777">
      <w:pPr>
        <w:pStyle w:val="Default"/>
        <w:ind w:left="360"/>
        <w:rPr>
          <w:rFonts w:ascii="Times New Roman" w:hAnsi="Times New Roman" w:cs="Times New Roman"/>
        </w:rPr>
      </w:pPr>
    </w:p>
    <w:p w:rsidRPr="00243E6A" w:rsidR="00AA399C" w:rsidP="00FB15E2" w:rsidRDefault="00AA399C" w14:paraId="01F58965"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times spent by the claimant receiving and reviewing the </w:t>
      </w:r>
      <w:proofErr w:type="gramStart"/>
      <w:r w:rsidRPr="00243E6A">
        <w:rPr>
          <w:rFonts w:ascii="Times New Roman" w:hAnsi="Times New Roman" w:cs="Times New Roman"/>
        </w:rPr>
        <w:t>letter;</w:t>
      </w:r>
      <w:proofErr w:type="gramEnd"/>
      <w:r w:rsidRPr="00243E6A">
        <w:rPr>
          <w:rFonts w:ascii="Times New Roman" w:hAnsi="Times New Roman" w:cs="Times New Roman"/>
        </w:rPr>
        <w:t xml:space="preserve"> </w:t>
      </w:r>
    </w:p>
    <w:p w:rsidRPr="00243E6A" w:rsidR="00AA399C" w:rsidP="00FB15E2" w:rsidRDefault="00AA399C" w14:paraId="43A4AA61"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by assisters (neighbors, family, community assisters and sometimes SSA claims representatives) helping the claimant understand the SSA-454-BK form, and </w:t>
      </w:r>
      <w:r w:rsidRPr="00243E6A">
        <w:rPr>
          <w:rFonts w:ascii="Times New Roman" w:hAnsi="Times New Roman" w:cs="Times New Roman"/>
        </w:rPr>
        <w:lastRenderedPageBreak/>
        <w:t>the steps required to respond (particularly in cases where SSA knows the claimant has intellectual, cognitive, behavioral or language deficits</w:t>
      </w:r>
      <w:proofErr w:type="gramStart"/>
      <w:r w:rsidRPr="00243E6A">
        <w:rPr>
          <w:rFonts w:ascii="Times New Roman" w:hAnsi="Times New Roman" w:cs="Times New Roman"/>
        </w:rPr>
        <w:t>);</w:t>
      </w:r>
      <w:proofErr w:type="gramEnd"/>
      <w:r w:rsidRPr="00243E6A">
        <w:rPr>
          <w:rFonts w:ascii="Times New Roman" w:hAnsi="Times New Roman" w:cs="Times New Roman"/>
        </w:rPr>
        <w:t xml:space="preserve"> </w:t>
      </w:r>
    </w:p>
    <w:p w:rsidRPr="00243E6A" w:rsidR="00AA399C" w:rsidP="00FB15E2" w:rsidRDefault="00AA399C" w14:paraId="1F29180B"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to collect information or documentation needed to complete the </w:t>
      </w:r>
      <w:proofErr w:type="gramStart"/>
      <w:r w:rsidRPr="00243E6A">
        <w:rPr>
          <w:rFonts w:ascii="Times New Roman" w:hAnsi="Times New Roman" w:cs="Times New Roman"/>
        </w:rPr>
        <w:t>form;</w:t>
      </w:r>
      <w:proofErr w:type="gramEnd"/>
      <w:r w:rsidRPr="00243E6A">
        <w:rPr>
          <w:rFonts w:ascii="Times New Roman" w:hAnsi="Times New Roman" w:cs="Times New Roman"/>
        </w:rPr>
        <w:t xml:space="preserve"> </w:t>
      </w:r>
    </w:p>
    <w:p w:rsidRPr="00243E6A" w:rsidR="00AA399C" w:rsidP="00FB15E2" w:rsidRDefault="00AA399C" w14:paraId="068C2F72"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by medical, behavioral health, and other providers furnishing documentation and or fielding specific questions necessary to complete the </w:t>
      </w:r>
      <w:proofErr w:type="gramStart"/>
      <w:r w:rsidRPr="00243E6A">
        <w:rPr>
          <w:rFonts w:ascii="Times New Roman" w:hAnsi="Times New Roman" w:cs="Times New Roman"/>
        </w:rPr>
        <w:t>form;</w:t>
      </w:r>
      <w:proofErr w:type="gramEnd"/>
      <w:r w:rsidRPr="00243E6A">
        <w:rPr>
          <w:rFonts w:ascii="Times New Roman" w:hAnsi="Times New Roman" w:cs="Times New Roman"/>
        </w:rPr>
        <w:t xml:space="preserve"> </w:t>
      </w:r>
    </w:p>
    <w:p w:rsidRPr="00243E6A" w:rsidR="00AA399C" w:rsidP="00FB15E2" w:rsidRDefault="00AA399C" w14:paraId="4B04ECE6"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securing assistance from advocates or </w:t>
      </w:r>
      <w:proofErr w:type="gramStart"/>
      <w:r w:rsidRPr="00243E6A">
        <w:rPr>
          <w:rFonts w:ascii="Times New Roman" w:hAnsi="Times New Roman" w:cs="Times New Roman"/>
        </w:rPr>
        <w:t>lawyers;</w:t>
      </w:r>
      <w:proofErr w:type="gramEnd"/>
      <w:r w:rsidRPr="00243E6A">
        <w:rPr>
          <w:rFonts w:ascii="Times New Roman" w:hAnsi="Times New Roman" w:cs="Times New Roman"/>
        </w:rPr>
        <w:t xml:space="preserve"> </w:t>
      </w:r>
    </w:p>
    <w:p w:rsidRPr="00243E6A" w:rsidR="00AA399C" w:rsidP="00FB15E2" w:rsidRDefault="00AA399C" w14:paraId="17010E25"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time spent to actually complete </w:t>
      </w:r>
      <w:proofErr w:type="gramStart"/>
      <w:r w:rsidRPr="00243E6A">
        <w:rPr>
          <w:rFonts w:ascii="Times New Roman" w:hAnsi="Times New Roman" w:cs="Times New Roman"/>
        </w:rPr>
        <w:t>form;</w:t>
      </w:r>
      <w:proofErr w:type="gramEnd"/>
      <w:r w:rsidRPr="00243E6A">
        <w:rPr>
          <w:rFonts w:ascii="Times New Roman" w:hAnsi="Times New Roman" w:cs="Times New Roman"/>
        </w:rPr>
        <w:t xml:space="preserve"> </w:t>
      </w:r>
    </w:p>
    <w:p w:rsidRPr="00243E6A" w:rsidR="00AA399C" w:rsidP="00FB15E2" w:rsidRDefault="00AA399C" w14:paraId="1E886C13" w14:textId="77777777">
      <w:pPr>
        <w:pStyle w:val="Default"/>
        <w:numPr>
          <w:ilvl w:val="1"/>
          <w:numId w:val="4"/>
        </w:numPr>
        <w:rPr>
          <w:rFonts w:ascii="Times New Roman" w:hAnsi="Times New Roman" w:cs="Times New Roman"/>
        </w:rPr>
      </w:pPr>
      <w:r w:rsidRPr="00243E6A">
        <w:rPr>
          <w:rFonts w:ascii="Times New Roman" w:hAnsi="Times New Roman" w:cs="Times New Roman"/>
        </w:rPr>
        <w:t xml:space="preserve">and the time required to transmit the SSA-454-BK to SSA. </w:t>
      </w:r>
    </w:p>
    <w:p w:rsidRPr="00243E6A" w:rsidR="00AA399C" w:rsidP="00AA399C" w:rsidRDefault="00AA399C" w14:paraId="72A6C514" w14:textId="77777777">
      <w:pPr>
        <w:pStyle w:val="Default"/>
        <w:ind w:left="1080"/>
        <w:rPr>
          <w:rFonts w:ascii="Times New Roman" w:hAnsi="Times New Roman" w:cs="Times New Roman"/>
        </w:rPr>
      </w:pPr>
    </w:p>
    <w:p w:rsidRPr="00243E6A" w:rsidR="00AA399C" w:rsidP="00AA399C" w:rsidRDefault="00AA399C" w14:paraId="02E3889B" w14:textId="77777777">
      <w:pPr>
        <w:pStyle w:val="Default"/>
        <w:ind w:left="360"/>
        <w:rPr>
          <w:rFonts w:ascii="Times New Roman" w:hAnsi="Times New Roman" w:cs="Times New Roman"/>
        </w:rPr>
      </w:pPr>
      <w:r w:rsidRPr="00243E6A">
        <w:rPr>
          <w:rFonts w:ascii="Times New Roman" w:hAnsi="Times New Roman" w:cs="Times New Roman"/>
        </w:rPr>
        <w:t>The CCD notes that it is hard to give a precise estimate of what the real burden of completing an SSA-454 is because so many people completing it are doing so unassisted.  They assert the time estimate needs to account for the items listed above, as well as time spent calling SSA to get assistance from claims representatives understanding these forms, which often includes getting through long wait times on the phone.  They hope SSA will revise the burden estimate and take steps to reduce the Time Tax this process imposes on claimants.  They reiterate that they believe the burden created by the CDR process should receive heightened scrutiny because this is a process that is being imposed exclusively on a population that has already been identified to have severe impairments.</w:t>
      </w:r>
    </w:p>
    <w:p w:rsidRPr="00243E6A" w:rsidR="00AA399C" w:rsidP="00AA399C" w:rsidRDefault="00AA399C" w14:paraId="6DFC4AFE" w14:textId="77777777">
      <w:pPr>
        <w:pStyle w:val="Default"/>
        <w:rPr>
          <w:rFonts w:ascii="Times New Roman" w:hAnsi="Times New Roman" w:cs="Times New Roman"/>
        </w:rPr>
      </w:pPr>
    </w:p>
    <w:p w:rsidRPr="00243E6A" w:rsidR="00AA399C" w:rsidP="00AA399C" w:rsidRDefault="00AA399C" w14:paraId="02D5E452" w14:textId="41D66C23">
      <w:pPr>
        <w:pStyle w:val="ListParagraph"/>
        <w:ind w:left="360"/>
        <w:rPr>
          <w:rFonts w:ascii="Times New Roman" w:hAnsi="Times New Roman"/>
          <w:color w:val="0000FF"/>
        </w:rPr>
      </w:pPr>
      <w:r w:rsidRPr="00243E6A">
        <w:rPr>
          <w:rFonts w:ascii="Times New Roman" w:hAnsi="Times New Roman"/>
          <w:b/>
          <w:bCs/>
          <w:color w:val="0000FF"/>
          <w:u w:val="single"/>
        </w:rPr>
        <w:t>SSA Response #2</w:t>
      </w:r>
      <w:r w:rsidRPr="00243E6A">
        <w:rPr>
          <w:rFonts w:ascii="Times New Roman" w:hAnsi="Times New Roman"/>
          <w:b/>
          <w:bCs/>
          <w:color w:val="0000FF"/>
        </w:rPr>
        <w:t xml:space="preserve">:  </w:t>
      </w:r>
      <w:r w:rsidR="00204A53">
        <w:rPr>
          <w:rFonts w:ascii="Times New Roman" w:hAnsi="Times New Roman"/>
          <w:color w:val="0000FF"/>
        </w:rPr>
        <w:t xml:space="preserve">Based on the comments we received, SSA is updating the burden estimate for the SSA-454-BK to an average of 8 hours to read the instruction, gather the data, and complete the form.  However, we note that the CCD suggests a revised time estimate of 15-20 hours based on the seven items the CCD listed in their comment.  To that end, SSA notes that </w:t>
      </w:r>
      <w:bookmarkStart w:name="_Hlk106004931" w:id="47"/>
      <w:r w:rsidR="00204A53">
        <w:rPr>
          <w:rFonts w:ascii="Times New Roman" w:hAnsi="Times New Roman"/>
          <w:bCs/>
          <w:color w:val="0000FF"/>
        </w:rPr>
        <w:t>t</w:t>
      </w:r>
      <w:r w:rsidRPr="007E12AD" w:rsidR="007E12AD">
        <w:rPr>
          <w:rFonts w:ascii="Times New Roman" w:hAnsi="Times New Roman"/>
          <w:bCs/>
          <w:color w:val="0000FF"/>
        </w:rPr>
        <w:t xml:space="preserve">he individual does not need to obtain any medical </w:t>
      </w:r>
      <w:r w:rsidRPr="007E12AD" w:rsidR="00481AF2">
        <w:rPr>
          <w:rFonts w:ascii="Times New Roman" w:hAnsi="Times New Roman"/>
          <w:bCs/>
          <w:color w:val="0000FF"/>
        </w:rPr>
        <w:t>records</w:t>
      </w:r>
      <w:r w:rsidR="00481AF2">
        <w:rPr>
          <w:rFonts w:ascii="Times New Roman" w:hAnsi="Times New Roman"/>
          <w:bCs/>
          <w:color w:val="0000FF"/>
        </w:rPr>
        <w:t xml:space="preserve"> or</w:t>
      </w:r>
      <w:r w:rsidR="007E12AD">
        <w:rPr>
          <w:rFonts w:ascii="Times New Roman" w:hAnsi="Times New Roman"/>
          <w:bCs/>
          <w:color w:val="0000FF"/>
        </w:rPr>
        <w:t xml:space="preserve"> contact their medical provider for assistance to complete the form</w:t>
      </w:r>
      <w:r w:rsidRPr="007E12AD" w:rsidR="007E12AD">
        <w:rPr>
          <w:rFonts w:ascii="Times New Roman" w:hAnsi="Times New Roman"/>
          <w:bCs/>
          <w:color w:val="0000FF"/>
        </w:rPr>
        <w:t xml:space="preserve">.  With </w:t>
      </w:r>
      <w:r w:rsidR="00204A53">
        <w:rPr>
          <w:rFonts w:ascii="Times New Roman" w:hAnsi="Times New Roman"/>
          <w:bCs/>
          <w:color w:val="0000FF"/>
        </w:rPr>
        <w:t>the respondent’s</w:t>
      </w:r>
      <w:r w:rsidRPr="007E12AD" w:rsidR="00204A53">
        <w:rPr>
          <w:rFonts w:ascii="Times New Roman" w:hAnsi="Times New Roman"/>
          <w:bCs/>
          <w:color w:val="0000FF"/>
        </w:rPr>
        <w:t xml:space="preserve"> </w:t>
      </w:r>
      <w:r w:rsidRPr="007E12AD" w:rsidR="007E12AD">
        <w:rPr>
          <w:rFonts w:ascii="Times New Roman" w:hAnsi="Times New Roman"/>
          <w:bCs/>
          <w:color w:val="0000FF"/>
        </w:rPr>
        <w:t xml:space="preserve">permission, </w:t>
      </w:r>
      <w:r w:rsidR="00204A53">
        <w:rPr>
          <w:rFonts w:ascii="Times New Roman" w:hAnsi="Times New Roman"/>
          <w:bCs/>
          <w:color w:val="0000FF"/>
        </w:rPr>
        <w:t>SSA</w:t>
      </w:r>
      <w:r w:rsidRPr="007E12AD" w:rsidR="007E12AD">
        <w:rPr>
          <w:rFonts w:ascii="Times New Roman" w:hAnsi="Times New Roman"/>
          <w:bCs/>
          <w:color w:val="0000FF"/>
        </w:rPr>
        <w:t xml:space="preserve"> will request their</w:t>
      </w:r>
      <w:r w:rsidR="00204A53">
        <w:rPr>
          <w:rFonts w:ascii="Times New Roman" w:hAnsi="Times New Roman"/>
          <w:bCs/>
          <w:color w:val="0000FF"/>
        </w:rPr>
        <w:t>- medical</w:t>
      </w:r>
      <w:r w:rsidRPr="007E12AD" w:rsidR="007E12AD">
        <w:rPr>
          <w:rFonts w:ascii="Times New Roman" w:hAnsi="Times New Roman"/>
          <w:bCs/>
          <w:color w:val="0000FF"/>
        </w:rPr>
        <w:t xml:space="preserve"> records. </w:t>
      </w:r>
      <w:bookmarkEnd w:id="47"/>
      <w:r w:rsidRPr="007E12AD" w:rsidR="007E12AD">
        <w:rPr>
          <w:rFonts w:ascii="Times New Roman" w:hAnsi="Times New Roman"/>
          <w:bCs/>
          <w:color w:val="0000FF"/>
        </w:rPr>
        <w:t xml:space="preserve"> </w:t>
      </w:r>
      <w:r w:rsidRPr="007E12AD" w:rsidR="007E12AD">
        <w:rPr>
          <w:rFonts w:ascii="Times New Roman" w:hAnsi="Times New Roman"/>
          <w:color w:val="0000FF"/>
        </w:rPr>
        <w:t>If</w:t>
      </w:r>
      <w:r w:rsidR="007E12AD">
        <w:rPr>
          <w:rFonts w:ascii="Times New Roman" w:hAnsi="Times New Roman"/>
          <w:color w:val="0000FF"/>
        </w:rPr>
        <w:t xml:space="preserve"> the</w:t>
      </w:r>
      <w:r w:rsidRPr="007E12AD" w:rsidR="007E12AD">
        <w:rPr>
          <w:rFonts w:ascii="Times New Roman" w:hAnsi="Times New Roman"/>
          <w:color w:val="0000FF"/>
        </w:rPr>
        <w:t xml:space="preserve"> individual cannot complete the form, a Social Security Representative will assist them.</w:t>
      </w:r>
      <w:r w:rsidR="007E12AD">
        <w:rPr>
          <w:rFonts w:ascii="Times New Roman" w:hAnsi="Times New Roman"/>
          <w:color w:val="0000FF"/>
        </w:rPr>
        <w:t xml:space="preserve"> </w:t>
      </w:r>
      <w:r w:rsidR="00DA4EE4">
        <w:rPr>
          <w:rFonts w:ascii="Times New Roman" w:hAnsi="Times New Roman"/>
          <w:color w:val="0000FF"/>
        </w:rPr>
        <w:t xml:space="preserve"> </w:t>
      </w:r>
      <w:r w:rsidR="00204A53">
        <w:rPr>
          <w:rFonts w:ascii="Times New Roman" w:hAnsi="Times New Roman"/>
          <w:color w:val="0000FF"/>
        </w:rPr>
        <w:t>Even so, we understand that the medical information is only a small part of the overall issue which the CCD notes for the burden estimate</w:t>
      </w:r>
      <w:r w:rsidR="004D4B40">
        <w:rPr>
          <w:rFonts w:ascii="Times New Roman" w:hAnsi="Times New Roman"/>
          <w:color w:val="0000FF"/>
        </w:rPr>
        <w:t xml:space="preserve"> (</w:t>
      </w:r>
      <w:r w:rsidRPr="004D4B40" w:rsidR="004D4B40">
        <w:rPr>
          <w:rFonts w:ascii="Times New Roman" w:hAnsi="Times New Roman"/>
          <w:color w:val="0000FF"/>
        </w:rPr>
        <w:t>i</w:t>
      </w:r>
      <w:r w:rsidR="004D4B40">
        <w:rPr>
          <w:rFonts w:ascii="Times New Roman" w:hAnsi="Times New Roman"/>
          <w:color w:val="0000FF"/>
        </w:rPr>
        <w:t>.</w:t>
      </w:r>
      <w:r w:rsidRPr="004D4B40" w:rsidR="004D4B40">
        <w:rPr>
          <w:rFonts w:ascii="Times New Roman" w:hAnsi="Times New Roman"/>
          <w:color w:val="0000FF"/>
        </w:rPr>
        <w:t>e</w:t>
      </w:r>
      <w:r w:rsidR="004D4B40">
        <w:rPr>
          <w:rFonts w:ascii="Times New Roman" w:hAnsi="Times New Roman"/>
          <w:color w:val="0000FF"/>
        </w:rPr>
        <w:t>.</w:t>
      </w:r>
      <w:r w:rsidRPr="004D4B40" w:rsidR="004D4B40">
        <w:rPr>
          <w:rFonts w:ascii="Times New Roman" w:hAnsi="Times New Roman"/>
          <w:color w:val="0000FF"/>
        </w:rPr>
        <w:t>, reviewing the letter; time spent by those assisting the respondent; time spent securing an advocate/lawyer)</w:t>
      </w:r>
      <w:r w:rsidR="00204A53">
        <w:rPr>
          <w:rFonts w:ascii="Times New Roman" w:hAnsi="Times New Roman"/>
          <w:color w:val="0000FF"/>
        </w:rPr>
        <w:t xml:space="preserve">.  To that end, </w:t>
      </w:r>
      <w:r w:rsidR="00204A53">
        <w:rPr>
          <w:rFonts w:ascii="Times New Roman" w:hAnsi="Times New Roman"/>
          <w:bCs/>
          <w:color w:val="0000FF"/>
        </w:rPr>
        <w:t>w</w:t>
      </w:r>
      <w:r w:rsidRPr="00DE037E" w:rsidR="007E12AD">
        <w:rPr>
          <w:rFonts w:ascii="Times New Roman" w:hAnsi="Times New Roman"/>
          <w:bCs/>
          <w:color w:val="0000FF"/>
        </w:rPr>
        <w:t xml:space="preserve">e </w:t>
      </w:r>
      <w:r w:rsidR="007E12AD">
        <w:rPr>
          <w:rFonts w:ascii="Times New Roman" w:hAnsi="Times New Roman"/>
          <w:bCs/>
          <w:color w:val="0000FF"/>
        </w:rPr>
        <w:t>conduct</w:t>
      </w:r>
      <w:r w:rsidR="000D32A5">
        <w:rPr>
          <w:rFonts w:ascii="Times New Roman" w:hAnsi="Times New Roman"/>
          <w:bCs/>
          <w:color w:val="0000FF"/>
        </w:rPr>
        <w:t>ed</w:t>
      </w:r>
      <w:r w:rsidR="007E12AD">
        <w:rPr>
          <w:rFonts w:ascii="Times New Roman" w:hAnsi="Times New Roman"/>
          <w:bCs/>
          <w:color w:val="0000FF"/>
        </w:rPr>
        <w:t xml:space="preserve"> an evaluation of the </w:t>
      </w:r>
      <w:r w:rsidRPr="00DE037E" w:rsidR="007E12AD">
        <w:rPr>
          <w:rFonts w:ascii="Times New Roman" w:hAnsi="Times New Roman"/>
          <w:bCs/>
          <w:color w:val="0000FF"/>
        </w:rPr>
        <w:t>form and work</w:t>
      </w:r>
      <w:r w:rsidR="000D32A5">
        <w:rPr>
          <w:rFonts w:ascii="Times New Roman" w:hAnsi="Times New Roman"/>
          <w:bCs/>
          <w:color w:val="0000FF"/>
        </w:rPr>
        <w:t>ed</w:t>
      </w:r>
      <w:r w:rsidRPr="00DE037E" w:rsidR="007E12AD">
        <w:rPr>
          <w:rFonts w:ascii="Times New Roman" w:hAnsi="Times New Roman"/>
          <w:bCs/>
          <w:color w:val="0000FF"/>
        </w:rPr>
        <w:t xml:space="preserve"> with internal and external partners to revise the form </w:t>
      </w:r>
      <w:r w:rsidR="000D32A5">
        <w:rPr>
          <w:rFonts w:ascii="Times New Roman" w:hAnsi="Times New Roman"/>
          <w:bCs/>
          <w:color w:val="0000FF"/>
        </w:rPr>
        <w:t>by</w:t>
      </w:r>
      <w:r w:rsidRPr="00DE037E" w:rsidR="007E12AD">
        <w:rPr>
          <w:rFonts w:ascii="Times New Roman" w:hAnsi="Times New Roman"/>
          <w:bCs/>
          <w:color w:val="0000FF"/>
        </w:rPr>
        <w:t xml:space="preserve"> streamlin</w:t>
      </w:r>
      <w:r w:rsidR="000D32A5">
        <w:rPr>
          <w:rFonts w:ascii="Times New Roman" w:hAnsi="Times New Roman"/>
          <w:bCs/>
          <w:color w:val="0000FF"/>
        </w:rPr>
        <w:t>ing</w:t>
      </w:r>
      <w:r w:rsidRPr="00DE037E" w:rsidR="007E12AD">
        <w:rPr>
          <w:rFonts w:ascii="Times New Roman" w:hAnsi="Times New Roman"/>
          <w:bCs/>
          <w:color w:val="0000FF"/>
        </w:rPr>
        <w:t xml:space="preserve"> the questions</w:t>
      </w:r>
      <w:r w:rsidR="007E12AD">
        <w:rPr>
          <w:rFonts w:ascii="Times New Roman" w:hAnsi="Times New Roman"/>
          <w:bCs/>
          <w:color w:val="0000FF"/>
        </w:rPr>
        <w:t xml:space="preserve"> and instructions</w:t>
      </w:r>
      <w:r w:rsidRPr="00DE037E" w:rsidR="007E12AD">
        <w:rPr>
          <w:rFonts w:ascii="Times New Roman" w:hAnsi="Times New Roman"/>
          <w:bCs/>
          <w:color w:val="0000FF"/>
        </w:rPr>
        <w:t xml:space="preserve"> where appropriate with the </w:t>
      </w:r>
      <w:r w:rsidR="007E12AD">
        <w:rPr>
          <w:rFonts w:ascii="Times New Roman" w:hAnsi="Times New Roman"/>
          <w:bCs/>
          <w:color w:val="0000FF"/>
        </w:rPr>
        <w:t xml:space="preserve">overall </w:t>
      </w:r>
      <w:r w:rsidRPr="00DE037E" w:rsidR="007E12AD">
        <w:rPr>
          <w:rFonts w:ascii="Times New Roman" w:hAnsi="Times New Roman"/>
          <w:bCs/>
          <w:color w:val="0000FF"/>
        </w:rPr>
        <w:t>goal of reducing the burden of completing the form.</w:t>
      </w:r>
    </w:p>
    <w:p w:rsidRPr="00243E6A" w:rsidR="00AA399C" w:rsidP="00AA399C" w:rsidRDefault="00AA399C" w14:paraId="62A4D383" w14:textId="77777777">
      <w:pPr>
        <w:pStyle w:val="ListParagraph"/>
        <w:ind w:left="360"/>
        <w:rPr>
          <w:rFonts w:ascii="Times New Roman" w:hAnsi="Times New Roman"/>
          <w:color w:val="0000FF"/>
        </w:rPr>
      </w:pPr>
    </w:p>
    <w:p w:rsidRPr="00243E6A" w:rsidR="00AA399C" w:rsidP="00FB15E2" w:rsidRDefault="00AA399C" w14:paraId="68532B7F" w14:textId="5D4AE559">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w:t>
      </w:r>
      <w:r w:rsidRPr="00243E6A">
        <w:rPr>
          <w:rFonts w:ascii="Times New Roman" w:hAnsi="Times New Roman"/>
          <w:b/>
          <w:bCs/>
        </w:rPr>
        <w:t xml:space="preserve">:  </w:t>
      </w:r>
      <w:r w:rsidRPr="00243E6A">
        <w:rPr>
          <w:rFonts w:ascii="Times New Roman" w:hAnsi="Times New Roman"/>
        </w:rPr>
        <w:t xml:space="preserve">The CCD also commented on the length of the form, stating that just completing the SSA-454-BK form is burdensome in and of itself.  It is 15 pages long and requires multiple stamps to be mailed back to SSA.  It requires beneficiaries to write short essays in response to questions, report all the medication they take and </w:t>
      </w:r>
      <w:proofErr w:type="gramStart"/>
      <w:r w:rsidRPr="00243E6A">
        <w:rPr>
          <w:rFonts w:ascii="Times New Roman" w:hAnsi="Times New Roman"/>
        </w:rPr>
        <w:t>all of</w:t>
      </w:r>
      <w:proofErr w:type="gramEnd"/>
      <w:r w:rsidRPr="00243E6A">
        <w:rPr>
          <w:rFonts w:ascii="Times New Roman" w:hAnsi="Times New Roman"/>
        </w:rPr>
        <w:t xml:space="preserve"> the medical treatment and providers they attend, and all of their daily activities.  For adults and children with disabilities, this is usually a huge amount of information.  The SSA-454-BK form asks for detailed summaries of the medical treatment received over the last 12 months, including the dates of first and last appointments, information that the individual themselves is unlikely to know in the detailed required to respond, and necessitating assistance from health care professionals and other service providers.  While it would be challenging and time-consuming for anyone to fill out, many of those who will need to fill it out have disabilities that will add additional complexity.  In addition, most claimants are unassisted and have huge </w:t>
      </w:r>
      <w:r w:rsidRPr="00243E6A">
        <w:rPr>
          <w:rFonts w:ascii="Times New Roman" w:hAnsi="Times New Roman"/>
        </w:rPr>
        <w:lastRenderedPageBreak/>
        <w:t xml:space="preserve">challenges completing these forms due to symptoms of their impairments including poor memory, poor </w:t>
      </w:r>
      <w:r w:rsidRPr="00243E6A" w:rsidR="00C118C0">
        <w:rPr>
          <w:rFonts w:ascii="Times New Roman" w:hAnsi="Times New Roman"/>
        </w:rPr>
        <w:t>concentration,</w:t>
      </w:r>
      <w:r w:rsidRPr="00243E6A">
        <w:rPr>
          <w:rFonts w:ascii="Times New Roman" w:hAnsi="Times New Roman"/>
        </w:rPr>
        <w:t xml:space="preserve"> or other limitations.  It is often most challenging for clients to remember specific details about their medical treatment called for by the form (date of first or last appointment and each test performed) which is concerning because it is the most important part of the forms showing continued disability.</w:t>
      </w:r>
    </w:p>
    <w:p w:rsidRPr="00243E6A" w:rsidR="00AA399C" w:rsidP="00AA399C" w:rsidRDefault="00AA399C" w14:paraId="59B88EFC" w14:textId="77777777">
      <w:pPr>
        <w:pStyle w:val="ListParagraph"/>
        <w:ind w:left="360"/>
        <w:rPr>
          <w:rFonts w:ascii="Times New Roman" w:hAnsi="Times New Roman"/>
          <w:b/>
          <w:bCs/>
          <w:u w:val="single"/>
        </w:rPr>
      </w:pPr>
    </w:p>
    <w:p w:rsidR="00221774" w:rsidP="00221774" w:rsidRDefault="00AA399C" w14:paraId="43EC874F" w14:textId="6D16E3B2">
      <w:pPr>
        <w:pStyle w:val="ListParagraph"/>
        <w:ind w:left="360"/>
        <w:rPr>
          <w:rFonts w:ascii="Times New Roman" w:hAnsi="Times New Roman"/>
          <w:bCs/>
          <w:color w:val="0000FF"/>
        </w:rPr>
      </w:pPr>
      <w:r w:rsidRPr="00243E6A">
        <w:rPr>
          <w:rFonts w:ascii="Times New Roman" w:hAnsi="Times New Roman"/>
          <w:b/>
          <w:bCs/>
          <w:color w:val="0000FF"/>
          <w:u w:val="single"/>
        </w:rPr>
        <w:t>SSA Response #3</w:t>
      </w:r>
      <w:r w:rsidRPr="00243E6A">
        <w:rPr>
          <w:rFonts w:ascii="Times New Roman" w:hAnsi="Times New Roman"/>
          <w:b/>
          <w:bCs/>
          <w:color w:val="0000FF"/>
        </w:rPr>
        <w:t xml:space="preserve">:  </w:t>
      </w:r>
      <w:r w:rsidRPr="00B04920" w:rsidR="00221774">
        <w:rPr>
          <w:rFonts w:ascii="Times New Roman" w:hAnsi="Times New Roman"/>
          <w:color w:val="0000FF"/>
        </w:rPr>
        <w:t>SSA agrees with the CCD that this form</w:t>
      </w:r>
      <w:r w:rsidR="00541815">
        <w:rPr>
          <w:rFonts w:ascii="Times New Roman" w:hAnsi="Times New Roman"/>
          <w:color w:val="0000FF"/>
        </w:rPr>
        <w:t xml:space="preserve"> used to collect the necessary information for a CDR is</w:t>
      </w:r>
      <w:r w:rsidRPr="00B04920" w:rsidR="00221774">
        <w:rPr>
          <w:rFonts w:ascii="Times New Roman" w:hAnsi="Times New Roman"/>
          <w:color w:val="0000FF"/>
        </w:rPr>
        <w:t xml:space="preserve"> lengthy.  To address that issue, </w:t>
      </w:r>
      <w:r w:rsidR="00221774">
        <w:rPr>
          <w:rFonts w:ascii="Times New Roman" w:hAnsi="Times New Roman"/>
          <w:bCs/>
          <w:color w:val="0000FF"/>
        </w:rPr>
        <w:t>w</w:t>
      </w:r>
      <w:r w:rsidRPr="00DE037E" w:rsidR="00221774">
        <w:rPr>
          <w:rFonts w:ascii="Times New Roman" w:hAnsi="Times New Roman"/>
          <w:bCs/>
          <w:color w:val="0000FF"/>
        </w:rPr>
        <w:t xml:space="preserve">e </w:t>
      </w:r>
      <w:r w:rsidR="00221774">
        <w:rPr>
          <w:rFonts w:ascii="Times New Roman" w:hAnsi="Times New Roman"/>
          <w:bCs/>
          <w:color w:val="0000FF"/>
        </w:rPr>
        <w:t>conduct</w:t>
      </w:r>
      <w:r w:rsidR="00AE6A5E">
        <w:rPr>
          <w:rFonts w:ascii="Times New Roman" w:hAnsi="Times New Roman"/>
          <w:bCs/>
          <w:color w:val="0000FF"/>
        </w:rPr>
        <w:t>ed</w:t>
      </w:r>
      <w:r w:rsidR="00221774">
        <w:rPr>
          <w:rFonts w:ascii="Times New Roman" w:hAnsi="Times New Roman"/>
          <w:bCs/>
          <w:color w:val="0000FF"/>
        </w:rPr>
        <w:t xml:space="preserve"> an evaluation of the </w:t>
      </w:r>
      <w:r w:rsidRPr="00DE037E" w:rsidR="00221774">
        <w:rPr>
          <w:rFonts w:ascii="Times New Roman" w:hAnsi="Times New Roman"/>
          <w:bCs/>
          <w:color w:val="0000FF"/>
        </w:rPr>
        <w:t>form and work</w:t>
      </w:r>
      <w:r w:rsidR="00AE6A5E">
        <w:rPr>
          <w:rFonts w:ascii="Times New Roman" w:hAnsi="Times New Roman"/>
          <w:bCs/>
          <w:color w:val="0000FF"/>
        </w:rPr>
        <w:t>ed</w:t>
      </w:r>
      <w:r w:rsidRPr="00DE037E" w:rsidR="00221774">
        <w:rPr>
          <w:rFonts w:ascii="Times New Roman" w:hAnsi="Times New Roman"/>
          <w:bCs/>
          <w:color w:val="0000FF"/>
        </w:rPr>
        <w:t xml:space="preserve"> with internal and external partners to revise the form </w:t>
      </w:r>
      <w:r w:rsidR="00AE6A5E">
        <w:rPr>
          <w:rFonts w:ascii="Times New Roman" w:hAnsi="Times New Roman"/>
          <w:bCs/>
          <w:color w:val="0000FF"/>
        </w:rPr>
        <w:t xml:space="preserve">by </w:t>
      </w:r>
      <w:r w:rsidRPr="00DE037E" w:rsidR="00221774">
        <w:rPr>
          <w:rFonts w:ascii="Times New Roman" w:hAnsi="Times New Roman"/>
          <w:bCs/>
          <w:color w:val="0000FF"/>
        </w:rPr>
        <w:t>streamlin</w:t>
      </w:r>
      <w:r w:rsidR="00AE6A5E">
        <w:rPr>
          <w:rFonts w:ascii="Times New Roman" w:hAnsi="Times New Roman"/>
          <w:bCs/>
          <w:color w:val="0000FF"/>
        </w:rPr>
        <w:t xml:space="preserve">ing </w:t>
      </w:r>
      <w:r w:rsidRPr="00DE037E" w:rsidR="00221774">
        <w:rPr>
          <w:rFonts w:ascii="Times New Roman" w:hAnsi="Times New Roman"/>
          <w:bCs/>
          <w:color w:val="0000FF"/>
        </w:rPr>
        <w:t>questions</w:t>
      </w:r>
      <w:r w:rsidR="00221774">
        <w:rPr>
          <w:rFonts w:ascii="Times New Roman" w:hAnsi="Times New Roman"/>
          <w:bCs/>
          <w:color w:val="0000FF"/>
        </w:rPr>
        <w:t xml:space="preserve"> and instructions</w:t>
      </w:r>
      <w:r w:rsidRPr="00DE037E" w:rsidR="00221774">
        <w:rPr>
          <w:rFonts w:ascii="Times New Roman" w:hAnsi="Times New Roman"/>
          <w:bCs/>
          <w:color w:val="0000FF"/>
        </w:rPr>
        <w:t xml:space="preserve"> where appropriate with the </w:t>
      </w:r>
      <w:r w:rsidR="00221774">
        <w:rPr>
          <w:rFonts w:ascii="Times New Roman" w:hAnsi="Times New Roman"/>
          <w:bCs/>
          <w:color w:val="0000FF"/>
        </w:rPr>
        <w:t xml:space="preserve">overall </w:t>
      </w:r>
      <w:r w:rsidRPr="00DE037E" w:rsidR="00221774">
        <w:rPr>
          <w:rFonts w:ascii="Times New Roman" w:hAnsi="Times New Roman"/>
          <w:bCs/>
          <w:color w:val="0000FF"/>
        </w:rPr>
        <w:t>goal of reducing the burden of completing the form</w:t>
      </w:r>
      <w:r w:rsidR="00AA1C02">
        <w:rPr>
          <w:rFonts w:ascii="Times New Roman" w:hAnsi="Times New Roman"/>
          <w:bCs/>
          <w:color w:val="0000FF"/>
        </w:rPr>
        <w:t xml:space="preserve"> (see our revisions in the first section of this document, above)</w:t>
      </w:r>
      <w:r w:rsidRPr="00DE037E" w:rsidR="00221774">
        <w:rPr>
          <w:rFonts w:ascii="Times New Roman" w:hAnsi="Times New Roman"/>
          <w:bCs/>
          <w:color w:val="0000FF"/>
        </w:rPr>
        <w:t>.</w:t>
      </w:r>
    </w:p>
    <w:p w:rsidRPr="00243E6A" w:rsidR="00221774" w:rsidP="00221774" w:rsidRDefault="00221774" w14:paraId="2468BA9B" w14:textId="77777777">
      <w:pPr>
        <w:pStyle w:val="ListParagraph"/>
        <w:ind w:left="360"/>
        <w:rPr>
          <w:rFonts w:ascii="Times New Roman" w:hAnsi="Times New Roman"/>
          <w:color w:val="0000FF"/>
        </w:rPr>
      </w:pPr>
    </w:p>
    <w:p w:rsidR="005C48F8" w:rsidP="00101AC9" w:rsidRDefault="00221774" w14:paraId="56886043" w14:textId="7ACB1E0A">
      <w:pPr>
        <w:pStyle w:val="ListParagraph"/>
        <w:ind w:left="360"/>
        <w:rPr>
          <w:rFonts w:ascii="Times New Roman" w:hAnsi="Times New Roman"/>
          <w:bCs/>
          <w:color w:val="0000FF"/>
        </w:rPr>
      </w:pPr>
      <w:r>
        <w:rPr>
          <w:rFonts w:ascii="Times New Roman" w:hAnsi="Times New Roman"/>
          <w:color w:val="0000FF"/>
        </w:rPr>
        <w:t>In addition, we would note that w</w:t>
      </w:r>
      <w:r w:rsidRPr="00B90723" w:rsidR="00B90723">
        <w:rPr>
          <w:rFonts w:ascii="Times New Roman" w:hAnsi="Times New Roman"/>
          <w:color w:val="0000FF"/>
        </w:rPr>
        <w:t xml:space="preserve">e include a self-addressed, stamped envelope with Form SSA-454, our CDR form, so the respondent should not incur a cost in returning the completed form to us. </w:t>
      </w:r>
      <w:r>
        <w:rPr>
          <w:rFonts w:ascii="Times New Roman" w:hAnsi="Times New Roman"/>
          <w:color w:val="0000FF"/>
        </w:rPr>
        <w:t xml:space="preserve"> </w:t>
      </w:r>
      <w:r w:rsidRPr="00B90723" w:rsidR="00B90723">
        <w:rPr>
          <w:rFonts w:ascii="Times New Roman" w:hAnsi="Times New Roman"/>
          <w:color w:val="0000FF"/>
        </w:rPr>
        <w:t xml:space="preserve">We are also releasing a new </w:t>
      </w:r>
      <w:r w:rsidR="00B90723">
        <w:rPr>
          <w:rFonts w:ascii="Times New Roman" w:hAnsi="Times New Roman"/>
          <w:color w:val="0000FF"/>
        </w:rPr>
        <w:t xml:space="preserve">web-based </w:t>
      </w:r>
      <w:r w:rsidRPr="00B90723" w:rsidR="00B90723">
        <w:rPr>
          <w:rFonts w:ascii="Times New Roman" w:hAnsi="Times New Roman"/>
          <w:color w:val="0000FF"/>
        </w:rPr>
        <w:t xml:space="preserve">modality of </w:t>
      </w:r>
      <w:r w:rsidR="00B90723">
        <w:rPr>
          <w:rFonts w:ascii="Times New Roman" w:hAnsi="Times New Roman"/>
          <w:color w:val="0000FF"/>
        </w:rPr>
        <w:t xml:space="preserve">the form called the </w:t>
      </w:r>
      <w:r w:rsidRPr="00B90723" w:rsidR="00B90723">
        <w:rPr>
          <w:rFonts w:ascii="Times New Roman" w:hAnsi="Times New Roman"/>
          <w:color w:val="0000FF"/>
        </w:rPr>
        <w:t xml:space="preserve">i454 to increase </w:t>
      </w:r>
      <w:r w:rsidRPr="00B90723" w:rsidR="00481AF2">
        <w:rPr>
          <w:rFonts w:ascii="Times New Roman" w:hAnsi="Times New Roman"/>
          <w:color w:val="0000FF"/>
        </w:rPr>
        <w:t>accessibility</w:t>
      </w:r>
      <w:r w:rsidR="00481AF2">
        <w:rPr>
          <w:rFonts w:ascii="Times New Roman" w:hAnsi="Times New Roman"/>
          <w:color w:val="0000FF"/>
        </w:rPr>
        <w:t xml:space="preserve"> and</w:t>
      </w:r>
      <w:r w:rsidR="00B90723">
        <w:rPr>
          <w:rFonts w:ascii="Times New Roman" w:hAnsi="Times New Roman"/>
          <w:color w:val="0000FF"/>
        </w:rPr>
        <w:t xml:space="preserve"> will allow the individual to submit the form online.  </w:t>
      </w:r>
      <w:r w:rsidRPr="00B90723" w:rsidR="00B90723">
        <w:rPr>
          <w:rFonts w:ascii="Times New Roman" w:hAnsi="Times New Roman"/>
          <w:color w:val="0000FF"/>
        </w:rPr>
        <w:t>In addition, respondents may complete the CDR forms via personal interview with a claims representative via telephone, which removes the need for them to complete the paper form and return it to SSA.</w:t>
      </w:r>
      <w:r>
        <w:rPr>
          <w:rFonts w:ascii="Times New Roman" w:hAnsi="Times New Roman"/>
          <w:color w:val="0000FF"/>
        </w:rPr>
        <w:t xml:space="preserve"> </w:t>
      </w:r>
      <w:r w:rsidRPr="00B90723" w:rsidR="00B90723">
        <w:rPr>
          <w:rFonts w:ascii="Times New Roman" w:hAnsi="Times New Roman"/>
          <w:color w:val="0000FF"/>
        </w:rPr>
        <w:t xml:space="preserve"> Finally, we do not require individuals to complete all the sections, only the sections for which they have relevant information.</w:t>
      </w:r>
      <w:r>
        <w:rPr>
          <w:rFonts w:ascii="Times New Roman" w:hAnsi="Times New Roman"/>
          <w:bCs/>
          <w:color w:val="0000FF"/>
        </w:rPr>
        <w:t xml:space="preserve">  Since we understand that may not be clear to the respondents, as part of our evaluation of the form, we </w:t>
      </w:r>
      <w:r w:rsidR="00BC5EBC">
        <w:rPr>
          <w:rFonts w:ascii="Times New Roman" w:hAnsi="Times New Roman"/>
          <w:bCs/>
          <w:color w:val="0000FF"/>
        </w:rPr>
        <w:t xml:space="preserve">have </w:t>
      </w:r>
      <w:r>
        <w:rPr>
          <w:rFonts w:ascii="Times New Roman" w:hAnsi="Times New Roman"/>
          <w:bCs/>
          <w:color w:val="0000FF"/>
        </w:rPr>
        <w:t>work</w:t>
      </w:r>
      <w:r w:rsidR="00BC5EBC">
        <w:rPr>
          <w:rFonts w:ascii="Times New Roman" w:hAnsi="Times New Roman"/>
          <w:bCs/>
          <w:color w:val="0000FF"/>
        </w:rPr>
        <w:t>ed</w:t>
      </w:r>
      <w:r>
        <w:rPr>
          <w:rFonts w:ascii="Times New Roman" w:hAnsi="Times New Roman"/>
          <w:bCs/>
          <w:color w:val="0000FF"/>
        </w:rPr>
        <w:t xml:space="preserve"> </w:t>
      </w:r>
      <w:r w:rsidR="00BC5EBC">
        <w:rPr>
          <w:rFonts w:ascii="Times New Roman" w:hAnsi="Times New Roman"/>
          <w:bCs/>
          <w:color w:val="0000FF"/>
        </w:rPr>
        <w:t>to</w:t>
      </w:r>
      <w:r>
        <w:rPr>
          <w:rFonts w:ascii="Times New Roman" w:hAnsi="Times New Roman"/>
          <w:bCs/>
          <w:color w:val="0000FF"/>
        </w:rPr>
        <w:t xml:space="preserve"> address this issue.</w:t>
      </w:r>
    </w:p>
    <w:p w:rsidR="005C48F8" w:rsidP="00101AC9" w:rsidRDefault="005C48F8" w14:paraId="1AD64BDD" w14:textId="77777777">
      <w:pPr>
        <w:pStyle w:val="ListParagraph"/>
        <w:ind w:left="360"/>
        <w:rPr>
          <w:rFonts w:ascii="Times New Roman" w:hAnsi="Times New Roman"/>
          <w:bCs/>
          <w:color w:val="0000FF"/>
        </w:rPr>
      </w:pPr>
    </w:p>
    <w:p w:rsidRPr="00243E6A" w:rsidR="00AA399C" w:rsidP="00FB15E2" w:rsidRDefault="00AA399C" w14:paraId="2A57A667"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#4</w:t>
      </w:r>
      <w:r w:rsidRPr="00243E6A">
        <w:rPr>
          <w:rFonts w:ascii="Times New Roman" w:hAnsi="Times New Roman"/>
          <w:b/>
          <w:bCs/>
        </w:rPr>
        <w:t>:</w:t>
      </w:r>
      <w:r w:rsidRPr="00243E6A">
        <w:rPr>
          <w:rFonts w:ascii="Times New Roman" w:hAnsi="Times New Roman"/>
        </w:rPr>
        <w:t xml:space="preserve">  Multiple commenters mentioned that the lengthy CDR form and process, as well as the fear of losing their SSI or SSDI payments if they fill out the form incorrectly, induces stress, making it more difficult for them to complete the form.</w:t>
      </w:r>
    </w:p>
    <w:p w:rsidRPr="00243E6A" w:rsidR="00AA399C" w:rsidP="00AA399C" w:rsidRDefault="00AA399C" w14:paraId="7F9782CC" w14:textId="77777777">
      <w:pPr>
        <w:pStyle w:val="ListParagraph"/>
        <w:ind w:left="360"/>
        <w:rPr>
          <w:rFonts w:ascii="Times New Roman" w:hAnsi="Times New Roman"/>
          <w:b/>
          <w:bCs/>
          <w:u w:val="single"/>
        </w:rPr>
      </w:pPr>
    </w:p>
    <w:p w:rsidRPr="00C81D60" w:rsidR="00C81D60" w:rsidP="00C81D60" w:rsidRDefault="00AA399C" w14:paraId="221FC30A" w14:textId="2FB07CE0">
      <w:pPr>
        <w:pStyle w:val="ListParagraph"/>
        <w:ind w:left="360"/>
        <w:rPr>
          <w:rFonts w:ascii="Times New Roman" w:hAnsi="Times New Roman"/>
          <w:color w:val="0000FF"/>
        </w:rPr>
      </w:pPr>
      <w:r w:rsidRPr="00243E6A">
        <w:rPr>
          <w:rFonts w:ascii="Times New Roman" w:hAnsi="Times New Roman"/>
          <w:b/>
          <w:bCs/>
          <w:color w:val="0000FF"/>
          <w:u w:val="single"/>
        </w:rPr>
        <w:t>SSA Response #4</w:t>
      </w:r>
      <w:r w:rsidRPr="00243E6A">
        <w:rPr>
          <w:rFonts w:ascii="Times New Roman" w:hAnsi="Times New Roman"/>
          <w:b/>
          <w:bCs/>
          <w:color w:val="0000FF"/>
        </w:rPr>
        <w:t xml:space="preserve">:  </w:t>
      </w:r>
      <w:r w:rsidRPr="00C81D60" w:rsidR="00C81D60">
        <w:rPr>
          <w:rFonts w:ascii="Times New Roman" w:hAnsi="Times New Roman"/>
          <w:bCs/>
          <w:color w:val="0000FF"/>
        </w:rPr>
        <w:t>We follow our statutory obligation to periodically review all individuals for continuing eligibility for disability benefits, including individuals with permanent impairments.  We acknowledge stress may occur due to medical reviews, but we are required to conduct them.</w:t>
      </w:r>
      <w:r w:rsidR="00C81D60">
        <w:rPr>
          <w:rFonts w:ascii="Times New Roman" w:hAnsi="Times New Roman"/>
          <w:bCs/>
          <w:color w:val="0000FF"/>
        </w:rPr>
        <w:t xml:space="preserve">  </w:t>
      </w:r>
      <w:r w:rsidR="00DB1CDE">
        <w:rPr>
          <w:rFonts w:ascii="Times New Roman" w:hAnsi="Times New Roman"/>
          <w:bCs/>
          <w:color w:val="0000FF"/>
        </w:rPr>
        <w:t xml:space="preserve">We also understand that some may fear losing their SSI or SSDI payments if they fill out the form incorrectly.  </w:t>
      </w:r>
      <w:r w:rsidRPr="00F20E76" w:rsidR="00DB1CDE">
        <w:rPr>
          <w:rFonts w:ascii="Times New Roman" w:hAnsi="Times New Roman"/>
          <w:color w:val="0000FF"/>
        </w:rPr>
        <w:t>Our policy requires that we make sufficient attempts to contact individuals</w:t>
      </w:r>
      <w:r w:rsidR="00DB1CDE">
        <w:rPr>
          <w:rFonts w:ascii="Times New Roman" w:hAnsi="Times New Roman"/>
          <w:color w:val="0000FF"/>
        </w:rPr>
        <w:t xml:space="preserve"> to collect the necessary information to complete the review</w:t>
      </w:r>
      <w:r w:rsidRPr="00F20E76" w:rsidR="00DB1CDE">
        <w:rPr>
          <w:rFonts w:ascii="Times New Roman" w:hAnsi="Times New Roman"/>
          <w:color w:val="0000FF"/>
        </w:rPr>
        <w:t xml:space="preserve">. </w:t>
      </w:r>
      <w:r w:rsidR="00DB1CDE">
        <w:rPr>
          <w:rFonts w:ascii="Times New Roman" w:hAnsi="Times New Roman"/>
          <w:color w:val="0000FF"/>
        </w:rPr>
        <w:t xml:space="preserve"> </w:t>
      </w:r>
      <w:r w:rsidRPr="00F20E76" w:rsidR="00DB1CDE">
        <w:rPr>
          <w:rFonts w:ascii="Times New Roman" w:hAnsi="Times New Roman"/>
          <w:color w:val="0000FF"/>
        </w:rPr>
        <w:t>We also provide accommodations to individuals who require additional help (for example, individuals who are homeless, children, and individuals with mental disorders).</w:t>
      </w:r>
      <w:r w:rsidR="00DB1CDE">
        <w:rPr>
          <w:rFonts w:ascii="Times New Roman" w:hAnsi="Times New Roman"/>
          <w:color w:val="0000FF"/>
        </w:rPr>
        <w:t xml:space="preserve"> </w:t>
      </w:r>
      <w:r w:rsidRPr="00F20E76" w:rsidR="00DB1CDE">
        <w:rPr>
          <w:rFonts w:ascii="Times New Roman" w:hAnsi="Times New Roman"/>
          <w:color w:val="0000FF"/>
        </w:rPr>
        <w:t xml:space="preserve"> </w:t>
      </w:r>
      <w:r w:rsidR="00C81D60">
        <w:rPr>
          <w:rFonts w:ascii="Times New Roman" w:hAnsi="Times New Roman"/>
          <w:bCs/>
          <w:color w:val="0000FF"/>
        </w:rPr>
        <w:t>We evaluat</w:t>
      </w:r>
      <w:r w:rsidR="00BC5EBC">
        <w:rPr>
          <w:rFonts w:ascii="Times New Roman" w:hAnsi="Times New Roman"/>
          <w:bCs/>
          <w:color w:val="0000FF"/>
        </w:rPr>
        <w:t>ed</w:t>
      </w:r>
      <w:r w:rsidR="00C81D60">
        <w:rPr>
          <w:rFonts w:ascii="Times New Roman" w:hAnsi="Times New Roman"/>
          <w:bCs/>
          <w:color w:val="0000FF"/>
        </w:rPr>
        <w:t xml:space="preserve"> the form and work</w:t>
      </w:r>
      <w:r w:rsidR="00BC5EBC">
        <w:rPr>
          <w:rFonts w:ascii="Times New Roman" w:hAnsi="Times New Roman"/>
          <w:bCs/>
          <w:color w:val="0000FF"/>
        </w:rPr>
        <w:t>ed</w:t>
      </w:r>
      <w:r w:rsidR="00C81D60">
        <w:rPr>
          <w:rFonts w:ascii="Times New Roman" w:hAnsi="Times New Roman"/>
          <w:bCs/>
          <w:color w:val="0000FF"/>
        </w:rPr>
        <w:t xml:space="preserve"> with internal and external partners to revise the form </w:t>
      </w:r>
      <w:r w:rsidR="00BC5EBC">
        <w:rPr>
          <w:rFonts w:ascii="Times New Roman" w:hAnsi="Times New Roman"/>
          <w:bCs/>
          <w:color w:val="0000FF"/>
        </w:rPr>
        <w:t xml:space="preserve">by </w:t>
      </w:r>
      <w:r w:rsidR="00C81D60">
        <w:rPr>
          <w:rFonts w:ascii="Times New Roman" w:hAnsi="Times New Roman"/>
          <w:bCs/>
          <w:color w:val="0000FF"/>
        </w:rPr>
        <w:t>streamlin</w:t>
      </w:r>
      <w:r w:rsidR="00BC5EBC">
        <w:rPr>
          <w:rFonts w:ascii="Times New Roman" w:hAnsi="Times New Roman"/>
          <w:bCs/>
          <w:color w:val="0000FF"/>
        </w:rPr>
        <w:t>ing</w:t>
      </w:r>
      <w:r w:rsidR="00C81D60">
        <w:rPr>
          <w:rFonts w:ascii="Times New Roman" w:hAnsi="Times New Roman"/>
          <w:bCs/>
          <w:color w:val="0000FF"/>
        </w:rPr>
        <w:t xml:space="preserve"> the questions where appropriate with the goal of reducing the overall burden of completing the form.</w:t>
      </w:r>
      <w:r w:rsidR="00E606A0">
        <w:rPr>
          <w:rFonts w:ascii="Times New Roman" w:hAnsi="Times New Roman"/>
          <w:bCs/>
          <w:color w:val="0000FF"/>
        </w:rPr>
        <w:t xml:space="preserve"> </w:t>
      </w:r>
    </w:p>
    <w:p w:rsidRPr="00CD22C2" w:rsidR="00AA399C" w:rsidP="00CD22C2" w:rsidRDefault="00AA399C" w14:paraId="79AD1D9D" w14:textId="77777777">
      <w:pPr>
        <w:rPr>
          <w:rFonts w:ascii="Times New Roman" w:hAnsi="Times New Roman"/>
          <w:color w:val="0000FF"/>
        </w:rPr>
      </w:pPr>
    </w:p>
    <w:p w:rsidRPr="00243E6A" w:rsidR="00AA399C" w:rsidP="00FB15E2" w:rsidRDefault="00AA399C" w14:paraId="0156187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#5</w:t>
      </w:r>
      <w:r w:rsidRPr="00243E6A">
        <w:rPr>
          <w:rFonts w:ascii="Times New Roman" w:hAnsi="Times New Roman"/>
          <w:b/>
          <w:bCs/>
        </w:rPr>
        <w:t>:</w:t>
      </w:r>
      <w:r w:rsidRPr="00243E6A">
        <w:rPr>
          <w:rFonts w:ascii="Times New Roman" w:hAnsi="Times New Roman"/>
        </w:rPr>
        <w:t xml:space="preserve">  Several commenters mentioned that the form is too long and too involved for those respondents who are permanently or severely disabled, or for those with intellectual or developmental disabilities.  These commenters also mentioned that the form can be physically painful to complete for those with certain physical disabilities, as it is very long and requires many hours of sitting and writing or typing.  They believe SSA should not require a CDR from those who have medically proven disabilities that will not improve (e.g., </w:t>
      </w:r>
      <w:r w:rsidRPr="00243E6A">
        <w:rPr>
          <w:rFonts w:ascii="Times New Roman" w:hAnsi="Times New Roman"/>
        </w:rPr>
        <w:lastRenderedPageBreak/>
        <w:t>lifelong disabilities, or degenerative diseases).  They also believe that SSA should simplify the form and shorten it for those who need to complete it.</w:t>
      </w:r>
    </w:p>
    <w:p w:rsidRPr="00243E6A" w:rsidR="00AA399C" w:rsidP="00AA399C" w:rsidRDefault="00AA399C" w14:paraId="5EF5F7AE" w14:textId="77777777">
      <w:pPr>
        <w:pStyle w:val="ListParagraph"/>
        <w:ind w:left="360"/>
        <w:rPr>
          <w:rFonts w:ascii="Times New Roman" w:hAnsi="Times New Roman"/>
          <w:b/>
          <w:bCs/>
          <w:u w:val="single"/>
        </w:rPr>
      </w:pPr>
    </w:p>
    <w:p w:rsidRPr="00243E6A" w:rsidR="00AA399C" w:rsidP="00AA399C" w:rsidRDefault="00AA399C" w14:paraId="1D2BB59E" w14:textId="52DB5800">
      <w:pPr>
        <w:pStyle w:val="ListParagraph"/>
        <w:ind w:left="360"/>
        <w:rPr>
          <w:rFonts w:ascii="Times New Roman" w:hAnsi="Times New Roman"/>
          <w:color w:val="0000FF"/>
        </w:rPr>
      </w:pPr>
      <w:r w:rsidRPr="00243E6A">
        <w:rPr>
          <w:rFonts w:ascii="Times New Roman" w:hAnsi="Times New Roman"/>
          <w:b/>
          <w:bCs/>
          <w:color w:val="0000FF"/>
          <w:u w:val="single"/>
        </w:rPr>
        <w:t>SSA Response #5</w:t>
      </w:r>
      <w:r w:rsidRPr="00243E6A">
        <w:rPr>
          <w:rFonts w:ascii="Times New Roman" w:hAnsi="Times New Roman"/>
          <w:b/>
          <w:bCs/>
          <w:color w:val="0000FF"/>
        </w:rPr>
        <w:t xml:space="preserve">:  </w:t>
      </w:r>
      <w:r w:rsidRPr="00B04920" w:rsidR="00A866B4">
        <w:rPr>
          <w:rFonts w:ascii="Times New Roman" w:hAnsi="Times New Roman"/>
          <w:color w:val="0000FF"/>
        </w:rPr>
        <w:t xml:space="preserve">Although all respondents </w:t>
      </w:r>
      <w:r w:rsidR="00A866B4">
        <w:rPr>
          <w:rFonts w:ascii="Times New Roman" w:hAnsi="Times New Roman"/>
          <w:color w:val="0000FF"/>
        </w:rPr>
        <w:t xml:space="preserve">to the SSA-454 </w:t>
      </w:r>
      <w:r w:rsidRPr="00B04920" w:rsidR="00A866B4">
        <w:rPr>
          <w:rFonts w:ascii="Times New Roman" w:hAnsi="Times New Roman"/>
          <w:color w:val="0000FF"/>
        </w:rPr>
        <w:t xml:space="preserve">have previously been found to have a disability, </w:t>
      </w:r>
      <w:r w:rsidR="00A866B4">
        <w:rPr>
          <w:rFonts w:ascii="Times New Roman" w:hAnsi="Times New Roman"/>
          <w:bCs/>
          <w:color w:val="0000FF"/>
        </w:rPr>
        <w:t>w</w:t>
      </w:r>
      <w:r w:rsidRPr="0085283B" w:rsidR="0085283B">
        <w:rPr>
          <w:rFonts w:ascii="Times New Roman" w:hAnsi="Times New Roman"/>
          <w:bCs/>
          <w:color w:val="0000FF"/>
        </w:rPr>
        <w:t xml:space="preserve">e </w:t>
      </w:r>
      <w:r w:rsidR="00A866B4">
        <w:rPr>
          <w:rFonts w:ascii="Times New Roman" w:hAnsi="Times New Roman"/>
          <w:bCs/>
          <w:color w:val="0000FF"/>
        </w:rPr>
        <w:t xml:space="preserve">must </w:t>
      </w:r>
      <w:r w:rsidRPr="0085283B" w:rsidR="0085283B">
        <w:rPr>
          <w:rFonts w:ascii="Times New Roman" w:hAnsi="Times New Roman"/>
          <w:bCs/>
          <w:color w:val="0000FF"/>
        </w:rPr>
        <w:t>follow our statutory obligation to periodically review all individuals for continuing eligibility for disability benefits, including individuals with</w:t>
      </w:r>
      <w:r w:rsidR="00A866B4">
        <w:rPr>
          <w:rFonts w:ascii="Times New Roman" w:hAnsi="Times New Roman"/>
          <w:bCs/>
          <w:color w:val="0000FF"/>
        </w:rPr>
        <w:t xml:space="preserve"> severe or</w:t>
      </w:r>
      <w:r w:rsidRPr="0085283B" w:rsidR="0085283B">
        <w:rPr>
          <w:rFonts w:ascii="Times New Roman" w:hAnsi="Times New Roman"/>
          <w:bCs/>
          <w:color w:val="0000FF"/>
        </w:rPr>
        <w:t xml:space="preserve"> permanent impairments.  </w:t>
      </w:r>
      <w:r w:rsidR="00A866B4">
        <w:rPr>
          <w:rFonts w:ascii="Times New Roman" w:hAnsi="Times New Roman"/>
          <w:bCs/>
          <w:color w:val="0000FF"/>
        </w:rPr>
        <w:t>To address the concern that completing the form can be physically painful to complete, w</w:t>
      </w:r>
      <w:r w:rsidRPr="002D6EC6" w:rsidR="002D6EC6">
        <w:rPr>
          <w:rFonts w:ascii="Times New Roman" w:hAnsi="Times New Roman"/>
          <w:bCs/>
          <w:color w:val="0000FF"/>
        </w:rPr>
        <w:t>e evaluat</w:t>
      </w:r>
      <w:r w:rsidR="00991E7A">
        <w:rPr>
          <w:rFonts w:ascii="Times New Roman" w:hAnsi="Times New Roman"/>
          <w:bCs/>
          <w:color w:val="0000FF"/>
        </w:rPr>
        <w:t>ed</w:t>
      </w:r>
      <w:r w:rsidRPr="002D6EC6" w:rsidR="002D6EC6">
        <w:rPr>
          <w:rFonts w:ascii="Times New Roman" w:hAnsi="Times New Roman"/>
          <w:bCs/>
          <w:color w:val="0000FF"/>
        </w:rPr>
        <w:t xml:space="preserve"> the form and work</w:t>
      </w:r>
      <w:r w:rsidR="00991E7A">
        <w:rPr>
          <w:rFonts w:ascii="Times New Roman" w:hAnsi="Times New Roman"/>
          <w:bCs/>
          <w:color w:val="0000FF"/>
        </w:rPr>
        <w:t>ed</w:t>
      </w:r>
      <w:r w:rsidRPr="002D6EC6" w:rsidR="002D6EC6">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2D6EC6" w:rsidR="002D6EC6">
        <w:rPr>
          <w:rFonts w:ascii="Times New Roman" w:hAnsi="Times New Roman"/>
          <w:bCs/>
          <w:color w:val="0000FF"/>
        </w:rPr>
        <w:t xml:space="preserve"> streamlin</w:t>
      </w:r>
      <w:r w:rsidR="00991E7A">
        <w:rPr>
          <w:rFonts w:ascii="Times New Roman" w:hAnsi="Times New Roman"/>
          <w:bCs/>
          <w:color w:val="0000FF"/>
        </w:rPr>
        <w:t>ing</w:t>
      </w:r>
      <w:r w:rsidRPr="002D6EC6" w:rsidR="002D6EC6">
        <w:rPr>
          <w:rFonts w:ascii="Times New Roman" w:hAnsi="Times New Roman"/>
          <w:bCs/>
          <w:color w:val="0000FF"/>
        </w:rPr>
        <w:t xml:space="preserve"> the questions</w:t>
      </w:r>
      <w:r w:rsidR="00DF3997">
        <w:rPr>
          <w:rFonts w:ascii="Times New Roman" w:hAnsi="Times New Roman"/>
          <w:bCs/>
          <w:color w:val="0000FF"/>
        </w:rPr>
        <w:t xml:space="preserve"> </w:t>
      </w:r>
      <w:r w:rsidR="00A866B4">
        <w:rPr>
          <w:rFonts w:ascii="Times New Roman" w:hAnsi="Times New Roman"/>
          <w:bCs/>
          <w:color w:val="0000FF"/>
        </w:rPr>
        <w:t>and reduc</w:t>
      </w:r>
      <w:r w:rsidR="00AA1C02">
        <w:rPr>
          <w:rFonts w:ascii="Times New Roman" w:hAnsi="Times New Roman"/>
          <w:bCs/>
          <w:color w:val="0000FF"/>
        </w:rPr>
        <w:t>ing</w:t>
      </w:r>
      <w:r w:rsidR="00A866B4">
        <w:rPr>
          <w:rFonts w:ascii="Times New Roman" w:hAnsi="Times New Roman"/>
          <w:bCs/>
          <w:color w:val="0000FF"/>
        </w:rPr>
        <w:t xml:space="preserve"> narrative responses</w:t>
      </w:r>
      <w:r w:rsidRPr="002D6EC6" w:rsidR="002D6EC6">
        <w:rPr>
          <w:rFonts w:ascii="Times New Roman" w:hAnsi="Times New Roman"/>
          <w:bCs/>
          <w:color w:val="0000FF"/>
        </w:rPr>
        <w:t xml:space="preserve"> where appropriate with the goal of reducing the overall burden of completing the form.</w:t>
      </w:r>
      <w:r w:rsidR="00E606A0">
        <w:rPr>
          <w:rFonts w:ascii="Times New Roman" w:hAnsi="Times New Roman"/>
          <w:bCs/>
          <w:color w:val="0000FF"/>
        </w:rPr>
        <w:t xml:space="preserve"> </w:t>
      </w:r>
    </w:p>
    <w:p w:rsidRPr="00243E6A" w:rsidR="00AA399C" w:rsidP="00AA399C" w:rsidRDefault="00AA399C" w14:paraId="30E32074" w14:textId="77777777">
      <w:pPr>
        <w:pStyle w:val="ListParagraph"/>
        <w:ind w:left="360"/>
        <w:rPr>
          <w:rFonts w:ascii="Times New Roman" w:hAnsi="Times New Roman"/>
          <w:color w:val="0000FF"/>
        </w:rPr>
      </w:pPr>
    </w:p>
    <w:p w:rsidRPr="00243E6A" w:rsidR="00AA399C" w:rsidP="00FB15E2" w:rsidRDefault="00AA399C" w14:paraId="1460C282" w14:textId="3D985B04">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#6</w:t>
      </w:r>
      <w:r w:rsidRPr="00243E6A">
        <w:rPr>
          <w:rFonts w:ascii="Times New Roman" w:hAnsi="Times New Roman"/>
          <w:b/>
          <w:bCs/>
        </w:rPr>
        <w:t>:</w:t>
      </w:r>
      <w:r w:rsidRPr="00243E6A">
        <w:rPr>
          <w:rFonts w:ascii="Times New Roman" w:hAnsi="Times New Roman"/>
        </w:rPr>
        <w:t xml:space="preserve">  One commenter stated that the fields for the short answer sections of the form are too short and too small to include </w:t>
      </w:r>
      <w:proofErr w:type="gramStart"/>
      <w:r w:rsidRPr="00243E6A">
        <w:rPr>
          <w:rFonts w:ascii="Times New Roman" w:hAnsi="Times New Roman"/>
        </w:rPr>
        <w:t>all of</w:t>
      </w:r>
      <w:proofErr w:type="gramEnd"/>
      <w:r w:rsidRPr="00243E6A">
        <w:rPr>
          <w:rFonts w:ascii="Times New Roman" w:hAnsi="Times New Roman"/>
        </w:rPr>
        <w:t xml:space="preserve"> the information requested.  In addition, the remarks section, which the form states respondents can use to include more data is unlined and too short as well.  This commenter suggests that SSA either expand these </w:t>
      </w:r>
      <w:r w:rsidRPr="00243E6A" w:rsidR="00C118C0">
        <w:rPr>
          <w:rFonts w:ascii="Times New Roman" w:hAnsi="Times New Roman"/>
        </w:rPr>
        <w:t>sections or</w:t>
      </w:r>
      <w:r w:rsidRPr="00243E6A">
        <w:rPr>
          <w:rFonts w:ascii="Times New Roman" w:hAnsi="Times New Roman"/>
        </w:rPr>
        <w:t xml:space="preserve"> eliminate them.</w:t>
      </w:r>
    </w:p>
    <w:p w:rsidRPr="00243E6A" w:rsidR="00AA399C" w:rsidP="00AA399C" w:rsidRDefault="00AA399C" w14:paraId="5F12A9D3" w14:textId="77777777">
      <w:pPr>
        <w:pStyle w:val="ListParagraph"/>
        <w:ind w:left="360"/>
        <w:rPr>
          <w:rFonts w:ascii="Times New Roman" w:hAnsi="Times New Roman"/>
          <w:b/>
          <w:bCs/>
          <w:u w:val="single"/>
        </w:rPr>
      </w:pPr>
    </w:p>
    <w:p w:rsidRPr="00DE15F4" w:rsidR="00DE15F4" w:rsidP="00DE15F4" w:rsidRDefault="00AA399C" w14:paraId="66AD69CC" w14:textId="4B7780EC">
      <w:pPr>
        <w:pStyle w:val="ListParagraph"/>
        <w:ind w:left="360"/>
        <w:rPr>
          <w:rFonts w:ascii="Times New Roman" w:hAnsi="Times New Roman"/>
          <w:color w:val="0000FF"/>
        </w:rPr>
      </w:pPr>
      <w:r w:rsidRPr="00243E6A">
        <w:rPr>
          <w:rFonts w:ascii="Times New Roman" w:hAnsi="Times New Roman"/>
          <w:b/>
          <w:bCs/>
          <w:color w:val="0000FF"/>
          <w:u w:val="single"/>
        </w:rPr>
        <w:t>SSA Response #6</w:t>
      </w:r>
      <w:r w:rsidRPr="00243E6A">
        <w:rPr>
          <w:rFonts w:ascii="Times New Roman" w:hAnsi="Times New Roman"/>
          <w:b/>
          <w:bCs/>
          <w:color w:val="0000FF"/>
        </w:rPr>
        <w:t xml:space="preserve">:  </w:t>
      </w:r>
      <w:r w:rsidRPr="00DE15F4" w:rsidR="00DE15F4">
        <w:rPr>
          <w:rFonts w:ascii="Times New Roman" w:hAnsi="Times New Roman"/>
          <w:bCs/>
          <w:color w:val="0000FF"/>
        </w:rPr>
        <w:t>We conduct</w:t>
      </w:r>
      <w:r w:rsidR="00991E7A">
        <w:rPr>
          <w:rFonts w:ascii="Times New Roman" w:hAnsi="Times New Roman"/>
          <w:bCs/>
          <w:color w:val="0000FF"/>
        </w:rPr>
        <w:t>ed</w:t>
      </w:r>
      <w:r w:rsidRPr="00DE15F4" w:rsidR="00DE15F4">
        <w:rPr>
          <w:rFonts w:ascii="Times New Roman" w:hAnsi="Times New Roman"/>
          <w:bCs/>
          <w:color w:val="0000FF"/>
        </w:rPr>
        <w:t xml:space="preserve"> an evaluation of the form and work</w:t>
      </w:r>
      <w:r w:rsidR="00991E7A">
        <w:rPr>
          <w:rFonts w:ascii="Times New Roman" w:hAnsi="Times New Roman"/>
          <w:bCs/>
          <w:color w:val="0000FF"/>
        </w:rPr>
        <w:t>ed</w:t>
      </w:r>
      <w:r w:rsidRPr="00DE15F4" w:rsidR="00DE15F4">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DE15F4" w:rsidR="00DE15F4">
        <w:rPr>
          <w:rFonts w:ascii="Times New Roman" w:hAnsi="Times New Roman"/>
          <w:bCs/>
          <w:color w:val="0000FF"/>
        </w:rPr>
        <w:t xml:space="preserve"> streamlin</w:t>
      </w:r>
      <w:r w:rsidR="00991E7A">
        <w:rPr>
          <w:rFonts w:ascii="Times New Roman" w:hAnsi="Times New Roman"/>
          <w:bCs/>
          <w:color w:val="0000FF"/>
        </w:rPr>
        <w:t>ing</w:t>
      </w:r>
      <w:r w:rsidRPr="00DE15F4" w:rsidR="00DE15F4">
        <w:rPr>
          <w:rFonts w:ascii="Times New Roman" w:hAnsi="Times New Roman"/>
          <w:bCs/>
          <w:color w:val="0000FF"/>
        </w:rPr>
        <w:t xml:space="preserve"> the questions and instructions where appropriate with the overall goal of reducing the burden of completing the form.</w:t>
      </w:r>
      <w:r w:rsidR="00CC2677">
        <w:rPr>
          <w:rFonts w:ascii="Times New Roman" w:hAnsi="Times New Roman"/>
          <w:bCs/>
          <w:color w:val="0000FF"/>
        </w:rPr>
        <w:t xml:space="preserve">  </w:t>
      </w:r>
      <w:r w:rsidR="00CC2677">
        <w:rPr>
          <w:rFonts w:ascii="Times New Roman" w:hAnsi="Times New Roman"/>
          <w:color w:val="0000FF"/>
        </w:rPr>
        <w:t>We consider</w:t>
      </w:r>
      <w:r w:rsidR="00991E7A">
        <w:rPr>
          <w:rFonts w:ascii="Times New Roman" w:hAnsi="Times New Roman"/>
          <w:color w:val="0000FF"/>
        </w:rPr>
        <w:t>ed</w:t>
      </w:r>
      <w:r w:rsidR="00CC2677">
        <w:rPr>
          <w:rFonts w:ascii="Times New Roman" w:hAnsi="Times New Roman"/>
          <w:color w:val="0000FF"/>
        </w:rPr>
        <w:t xml:space="preserve"> revisions and simplifications to these sections to adjust the format of these sections as appropriate.</w:t>
      </w:r>
    </w:p>
    <w:p w:rsidRPr="00243E6A" w:rsidR="00AA399C" w:rsidP="00AA399C" w:rsidRDefault="00AA399C" w14:paraId="6A09F11F" w14:textId="25C0973F">
      <w:pPr>
        <w:pStyle w:val="ListParagraph"/>
        <w:ind w:left="360"/>
        <w:rPr>
          <w:rFonts w:ascii="Times New Roman" w:hAnsi="Times New Roman"/>
          <w:color w:val="0000FF"/>
        </w:rPr>
      </w:pPr>
    </w:p>
    <w:p w:rsidRPr="00243E6A" w:rsidR="00AA399C" w:rsidP="00FB15E2" w:rsidRDefault="00AA399C" w14:paraId="732BDA28"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#7</w:t>
      </w:r>
      <w:r w:rsidRPr="00243E6A">
        <w:rPr>
          <w:rFonts w:ascii="Times New Roman" w:hAnsi="Times New Roman"/>
          <w:b/>
          <w:bCs/>
        </w:rPr>
        <w:t>:</w:t>
      </w:r>
      <w:r w:rsidRPr="00243E6A">
        <w:rPr>
          <w:rFonts w:ascii="Times New Roman" w:hAnsi="Times New Roman"/>
        </w:rPr>
        <w:t xml:space="preserve">  Several commenters noted that the form includes multiple narrative questions regarding the claimant’s medical treatment, including many details which the respondent or those assisting them may not know without assistance from treating health care providers, requiring the respondents to request that information from the providers.  As SSA also requests the medical evidence from the health care providers, it should not be necessary for the respondent to complete these sections of the CDR.</w:t>
      </w:r>
    </w:p>
    <w:p w:rsidRPr="00243E6A" w:rsidR="00AA399C" w:rsidP="00AA399C" w:rsidRDefault="00AA399C" w14:paraId="745D142F" w14:textId="77777777">
      <w:pPr>
        <w:pStyle w:val="ListParagraph"/>
        <w:ind w:left="360"/>
        <w:rPr>
          <w:rFonts w:ascii="Times New Roman" w:hAnsi="Times New Roman"/>
          <w:b/>
          <w:bCs/>
          <w:u w:val="single"/>
        </w:rPr>
      </w:pPr>
    </w:p>
    <w:p w:rsidRPr="00243E6A" w:rsidR="00AA399C" w:rsidP="00AA399C" w:rsidRDefault="00AA399C" w14:paraId="31DC3F65" w14:textId="7F070236">
      <w:pPr>
        <w:pStyle w:val="ListParagraph"/>
        <w:ind w:left="360"/>
        <w:rPr>
          <w:rFonts w:ascii="Times New Roman" w:hAnsi="Times New Roman"/>
          <w:color w:val="0000FF"/>
        </w:rPr>
      </w:pPr>
      <w:r w:rsidRPr="00243E6A">
        <w:rPr>
          <w:rFonts w:ascii="Times New Roman" w:hAnsi="Times New Roman"/>
          <w:b/>
          <w:bCs/>
          <w:color w:val="0000FF"/>
          <w:u w:val="single"/>
        </w:rPr>
        <w:t>SSA Response #7</w:t>
      </w:r>
      <w:r w:rsidRPr="00243E6A">
        <w:rPr>
          <w:rFonts w:ascii="Times New Roman" w:hAnsi="Times New Roman"/>
          <w:b/>
          <w:bCs/>
          <w:color w:val="0000FF"/>
        </w:rPr>
        <w:t xml:space="preserve">:  </w:t>
      </w:r>
      <w:r w:rsidR="00AA1C02">
        <w:rPr>
          <w:rFonts w:ascii="Times New Roman" w:hAnsi="Times New Roman"/>
          <w:color w:val="0000FF"/>
        </w:rPr>
        <w:t>T</w:t>
      </w:r>
      <w:r w:rsidRPr="00B04920" w:rsidR="00D24436">
        <w:rPr>
          <w:rFonts w:ascii="Times New Roman" w:hAnsi="Times New Roman"/>
          <w:color w:val="0000FF"/>
        </w:rPr>
        <w:t xml:space="preserve">o </w:t>
      </w:r>
      <w:r w:rsidR="00D24436">
        <w:rPr>
          <w:rFonts w:ascii="Times New Roman" w:hAnsi="Times New Roman"/>
          <w:color w:val="0000FF"/>
        </w:rPr>
        <w:t xml:space="preserve">determine if someone continues to have a disability, we must collect the names of their medical sources to request the medical records. </w:t>
      </w:r>
      <w:r w:rsidR="00AA1C02">
        <w:rPr>
          <w:rFonts w:ascii="Times New Roman" w:hAnsi="Times New Roman"/>
          <w:color w:val="0000FF"/>
        </w:rPr>
        <w:t xml:space="preserve"> </w:t>
      </w:r>
      <w:r w:rsidR="00D24436">
        <w:rPr>
          <w:rFonts w:ascii="Times New Roman" w:hAnsi="Times New Roman"/>
          <w:color w:val="0000FF"/>
        </w:rPr>
        <w:t xml:space="preserve">We understand that much of the information we currently request on the SSA-454 </w:t>
      </w:r>
      <w:r w:rsidR="002A6D0B">
        <w:rPr>
          <w:rFonts w:ascii="Times New Roman" w:hAnsi="Times New Roman"/>
          <w:color w:val="0000FF"/>
        </w:rPr>
        <w:t>may</w:t>
      </w:r>
      <w:r w:rsidR="00D24436">
        <w:rPr>
          <w:rFonts w:ascii="Times New Roman" w:hAnsi="Times New Roman"/>
          <w:color w:val="0000FF"/>
        </w:rPr>
        <w:t xml:space="preserve"> also be in the medical records.  </w:t>
      </w:r>
      <w:r w:rsidRPr="00E606A0" w:rsidR="00E606A0">
        <w:rPr>
          <w:rFonts w:ascii="Times New Roman" w:hAnsi="Times New Roman"/>
          <w:bCs/>
          <w:color w:val="0000FF"/>
        </w:rPr>
        <w:t>W</w:t>
      </w:r>
      <w:r w:rsidR="002A6D0B">
        <w:rPr>
          <w:rFonts w:ascii="Times New Roman" w:hAnsi="Times New Roman"/>
          <w:bCs/>
          <w:color w:val="0000FF"/>
        </w:rPr>
        <w:t>ith this in mind, w</w:t>
      </w:r>
      <w:r w:rsidRPr="00E606A0" w:rsidR="00E606A0">
        <w:rPr>
          <w:rFonts w:ascii="Times New Roman" w:hAnsi="Times New Roman"/>
          <w:bCs/>
          <w:color w:val="0000FF"/>
        </w:rPr>
        <w:t>e evaluat</w:t>
      </w:r>
      <w:r w:rsidR="00991E7A">
        <w:rPr>
          <w:rFonts w:ascii="Times New Roman" w:hAnsi="Times New Roman"/>
          <w:bCs/>
          <w:color w:val="0000FF"/>
        </w:rPr>
        <w:t>ed</w:t>
      </w:r>
      <w:r w:rsidRPr="00E606A0" w:rsidR="00E606A0">
        <w:rPr>
          <w:rFonts w:ascii="Times New Roman" w:hAnsi="Times New Roman"/>
          <w:bCs/>
          <w:color w:val="0000FF"/>
        </w:rPr>
        <w:t xml:space="preserve"> the form and work</w:t>
      </w:r>
      <w:r w:rsidR="00991E7A">
        <w:rPr>
          <w:rFonts w:ascii="Times New Roman" w:hAnsi="Times New Roman"/>
          <w:bCs/>
          <w:color w:val="0000FF"/>
        </w:rPr>
        <w:t>ed</w:t>
      </w:r>
      <w:r w:rsidRPr="00E606A0" w:rsidR="00E606A0">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E606A0" w:rsidR="00E606A0">
        <w:rPr>
          <w:rFonts w:ascii="Times New Roman" w:hAnsi="Times New Roman"/>
          <w:bCs/>
          <w:color w:val="0000FF"/>
        </w:rPr>
        <w:t xml:space="preserve"> streamlin</w:t>
      </w:r>
      <w:r w:rsidR="00991E7A">
        <w:rPr>
          <w:rFonts w:ascii="Times New Roman" w:hAnsi="Times New Roman"/>
          <w:bCs/>
          <w:color w:val="0000FF"/>
        </w:rPr>
        <w:t>ing</w:t>
      </w:r>
      <w:r w:rsidRPr="00E606A0" w:rsidR="00E606A0">
        <w:rPr>
          <w:rFonts w:ascii="Times New Roman" w:hAnsi="Times New Roman"/>
          <w:bCs/>
          <w:color w:val="0000FF"/>
        </w:rPr>
        <w:t xml:space="preserve"> the questions where appropriate with the goal of reducing the overall burden of completing the form. </w:t>
      </w:r>
      <w:r w:rsidR="00DA4EE4">
        <w:rPr>
          <w:rFonts w:ascii="Times New Roman" w:hAnsi="Times New Roman"/>
          <w:bCs/>
          <w:color w:val="0000FF"/>
        </w:rPr>
        <w:t xml:space="preserve"> </w:t>
      </w:r>
      <w:r w:rsidR="002951A3">
        <w:rPr>
          <w:rFonts w:ascii="Times New Roman" w:hAnsi="Times New Roman"/>
          <w:color w:val="0000FF"/>
        </w:rPr>
        <w:t xml:space="preserve">We </w:t>
      </w:r>
      <w:r w:rsidR="00E606A0">
        <w:rPr>
          <w:rFonts w:ascii="Times New Roman" w:hAnsi="Times New Roman"/>
          <w:color w:val="0000FF"/>
        </w:rPr>
        <w:t>consider</w:t>
      </w:r>
      <w:r w:rsidR="00991E7A">
        <w:rPr>
          <w:rFonts w:ascii="Times New Roman" w:hAnsi="Times New Roman"/>
          <w:color w:val="0000FF"/>
        </w:rPr>
        <w:t>ed</w:t>
      </w:r>
      <w:r w:rsidR="002951A3">
        <w:rPr>
          <w:rFonts w:ascii="Times New Roman" w:hAnsi="Times New Roman"/>
          <w:color w:val="0000FF"/>
        </w:rPr>
        <w:t xml:space="preserve"> revisions and simplifi</w:t>
      </w:r>
      <w:r w:rsidR="00991E7A">
        <w:rPr>
          <w:rFonts w:ascii="Times New Roman" w:hAnsi="Times New Roman"/>
          <w:color w:val="0000FF"/>
        </w:rPr>
        <w:t>ed</w:t>
      </w:r>
      <w:r w:rsidR="002951A3">
        <w:rPr>
          <w:rFonts w:ascii="Times New Roman" w:hAnsi="Times New Roman"/>
          <w:color w:val="0000FF"/>
        </w:rPr>
        <w:t xml:space="preserve"> these sections to reduce the</w:t>
      </w:r>
      <w:r w:rsidR="002A6D0B">
        <w:rPr>
          <w:rFonts w:ascii="Times New Roman" w:hAnsi="Times New Roman"/>
          <w:color w:val="0000FF"/>
        </w:rPr>
        <w:t xml:space="preserve"> amount of specific medical information </w:t>
      </w:r>
      <w:r w:rsidR="002951A3">
        <w:rPr>
          <w:rFonts w:ascii="Times New Roman" w:hAnsi="Times New Roman"/>
          <w:color w:val="0000FF"/>
        </w:rPr>
        <w:t>need</w:t>
      </w:r>
      <w:r w:rsidR="002A6D0B">
        <w:rPr>
          <w:rFonts w:ascii="Times New Roman" w:hAnsi="Times New Roman"/>
          <w:color w:val="0000FF"/>
        </w:rPr>
        <w:t xml:space="preserve">ed, </w:t>
      </w:r>
      <w:r w:rsidR="00DE6B2D">
        <w:rPr>
          <w:rFonts w:ascii="Times New Roman" w:hAnsi="Times New Roman"/>
          <w:color w:val="0000FF"/>
        </w:rPr>
        <w:t xml:space="preserve">dates of appointments or tests, </w:t>
      </w:r>
      <w:r w:rsidR="002A6D0B">
        <w:rPr>
          <w:rFonts w:ascii="Times New Roman" w:hAnsi="Times New Roman"/>
          <w:color w:val="0000FF"/>
        </w:rPr>
        <w:t>and</w:t>
      </w:r>
      <w:r w:rsidR="002951A3">
        <w:rPr>
          <w:rFonts w:ascii="Times New Roman" w:hAnsi="Times New Roman"/>
          <w:color w:val="0000FF"/>
        </w:rPr>
        <w:t xml:space="preserve"> narrative responses</w:t>
      </w:r>
      <w:r w:rsidR="00E606A0">
        <w:rPr>
          <w:rFonts w:ascii="Times New Roman" w:hAnsi="Times New Roman"/>
          <w:color w:val="0000FF"/>
        </w:rPr>
        <w:t xml:space="preserve"> as appropriate</w:t>
      </w:r>
      <w:r w:rsidR="00CC2677">
        <w:rPr>
          <w:rFonts w:ascii="Times New Roman" w:hAnsi="Times New Roman"/>
          <w:color w:val="0000FF"/>
        </w:rPr>
        <w:t>.</w:t>
      </w:r>
    </w:p>
    <w:p w:rsidRPr="00243E6A" w:rsidR="00AA399C" w:rsidP="00AA399C" w:rsidRDefault="00AA399C" w14:paraId="6978C3F4" w14:textId="77777777">
      <w:pPr>
        <w:pStyle w:val="ListParagraph"/>
        <w:ind w:left="360"/>
        <w:rPr>
          <w:rFonts w:ascii="Times New Roman" w:hAnsi="Times New Roman"/>
          <w:color w:val="0000FF"/>
        </w:rPr>
      </w:pPr>
    </w:p>
    <w:p w:rsidRPr="00243E6A" w:rsidR="00AA399C" w:rsidP="00FB15E2" w:rsidRDefault="00AA399C" w14:paraId="590265A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#8</w:t>
      </w:r>
      <w:r w:rsidRPr="00243E6A">
        <w:rPr>
          <w:rFonts w:ascii="Times New Roman" w:hAnsi="Times New Roman"/>
          <w:b/>
          <w:bCs/>
        </w:rPr>
        <w:t>:</w:t>
      </w:r>
      <w:r w:rsidRPr="00243E6A">
        <w:rPr>
          <w:rFonts w:ascii="Times New Roman" w:hAnsi="Times New Roman"/>
        </w:rPr>
        <w:t xml:space="preserve">  The CCD also mentioned that CDRs are costly to beneficiaries, who often need to pay for medical records or appointments with doctors and other providers to fill out the forms (and any transportation requited to get to and from these appointments).  Although some states require medical records to be provided free to Social Security disability claimants, this does not extend to beneficiaries undergoing </w:t>
      </w:r>
      <w:proofErr w:type="spellStart"/>
      <w:r w:rsidRPr="00243E6A">
        <w:rPr>
          <w:rFonts w:ascii="Times New Roman" w:hAnsi="Times New Roman"/>
        </w:rPr>
        <w:t>CDRs.</w:t>
      </w:r>
      <w:proofErr w:type="spellEnd"/>
      <w:r w:rsidRPr="00243E6A">
        <w:rPr>
          <w:rFonts w:ascii="Times New Roman" w:hAnsi="Times New Roman"/>
        </w:rPr>
        <w:t xml:space="preserve"> Beneficiaries may need to hire representatives to assist them in completing the CDR paperwork.</w:t>
      </w:r>
    </w:p>
    <w:p w:rsidRPr="00243E6A" w:rsidR="00AA399C" w:rsidP="00AA399C" w:rsidRDefault="00AA399C" w14:paraId="4C033EE4" w14:textId="77777777">
      <w:pPr>
        <w:pStyle w:val="ListParagraph"/>
        <w:ind w:left="360"/>
        <w:rPr>
          <w:rFonts w:ascii="Times New Roman" w:hAnsi="Times New Roman"/>
          <w:b/>
          <w:bCs/>
          <w:u w:val="single"/>
        </w:rPr>
      </w:pPr>
    </w:p>
    <w:p w:rsidR="00AA399C" w:rsidP="00B62AC3" w:rsidRDefault="00AA399C" w14:paraId="4BBCECF0" w14:textId="627A76BB">
      <w:pPr>
        <w:pStyle w:val="ListParagraph"/>
        <w:ind w:left="360"/>
        <w:rPr>
          <w:rFonts w:ascii="Times New Roman" w:hAnsi="Times New Roman"/>
          <w:color w:val="0000FF"/>
        </w:rPr>
      </w:pPr>
      <w:r w:rsidRPr="00243E6A">
        <w:rPr>
          <w:rFonts w:ascii="Times New Roman" w:hAnsi="Times New Roman"/>
          <w:b/>
          <w:bCs/>
          <w:color w:val="0000FF"/>
          <w:u w:val="single"/>
        </w:rPr>
        <w:t>SSA Response #8</w:t>
      </w:r>
      <w:r w:rsidRPr="00243E6A">
        <w:rPr>
          <w:rFonts w:ascii="Times New Roman" w:hAnsi="Times New Roman"/>
          <w:b/>
          <w:bCs/>
          <w:color w:val="0000FF"/>
        </w:rPr>
        <w:t xml:space="preserve">:  </w:t>
      </w:r>
      <w:r w:rsidR="00D31F08">
        <w:rPr>
          <w:rFonts w:ascii="Times New Roman" w:hAnsi="Times New Roman"/>
          <w:bCs/>
          <w:color w:val="0000FF"/>
        </w:rPr>
        <w:t>U</w:t>
      </w:r>
      <w:r w:rsidRPr="00D31F08" w:rsidR="00D31F08">
        <w:rPr>
          <w:rFonts w:ascii="Times New Roman" w:hAnsi="Times New Roman"/>
          <w:bCs/>
          <w:color w:val="0000FF"/>
        </w:rPr>
        <w:t xml:space="preserve">nder our rules we will pay physicians not employed by the Federal government and other non-Federal providers of medical services for the reasonable cost of providing us with medical evidence. </w:t>
      </w:r>
      <w:r w:rsidR="00DA4EE4">
        <w:rPr>
          <w:rFonts w:ascii="Times New Roman" w:hAnsi="Times New Roman"/>
          <w:bCs/>
          <w:color w:val="0000FF"/>
        </w:rPr>
        <w:t xml:space="preserve"> </w:t>
      </w:r>
      <w:r w:rsidRPr="00D31F08" w:rsidR="00D31F08">
        <w:rPr>
          <w:rFonts w:ascii="Times New Roman" w:hAnsi="Times New Roman"/>
          <w:bCs/>
          <w:color w:val="0000FF"/>
        </w:rPr>
        <w:t>If beneficiaries’ medical sources will not provide sufficient medical evidence to make a medical determination, we may ask a beneficiary to attend an examination, also at our expense.</w:t>
      </w:r>
      <w:r w:rsidR="00D31F08">
        <w:rPr>
          <w:rFonts w:ascii="Times New Roman" w:hAnsi="Times New Roman"/>
          <w:bCs/>
          <w:color w:val="0000FF"/>
        </w:rPr>
        <w:t xml:space="preserve">  </w:t>
      </w:r>
      <w:r w:rsidR="00391344">
        <w:rPr>
          <w:rFonts w:ascii="Times New Roman" w:hAnsi="Times New Roman"/>
          <w:bCs/>
          <w:color w:val="0000FF"/>
        </w:rPr>
        <w:t xml:space="preserve">Instructions on page one of the </w:t>
      </w:r>
      <w:r w:rsidR="00481AF2">
        <w:rPr>
          <w:rFonts w:ascii="Times New Roman" w:hAnsi="Times New Roman"/>
          <w:bCs/>
          <w:color w:val="0000FF"/>
        </w:rPr>
        <w:t>forms</w:t>
      </w:r>
      <w:r w:rsidR="00391344">
        <w:rPr>
          <w:rFonts w:ascii="Times New Roman" w:hAnsi="Times New Roman"/>
          <w:bCs/>
          <w:color w:val="0000FF"/>
        </w:rPr>
        <w:t xml:space="preserve">, also state that the individual </w:t>
      </w:r>
      <w:r w:rsidRPr="00B04920" w:rsidR="00391344">
        <w:rPr>
          <w:rFonts w:ascii="Times New Roman" w:hAnsi="Times New Roman"/>
          <w:b/>
          <w:color w:val="0000FF"/>
        </w:rPr>
        <w:t>does not</w:t>
      </w:r>
      <w:r w:rsidR="00391344">
        <w:rPr>
          <w:rFonts w:ascii="Times New Roman" w:hAnsi="Times New Roman"/>
          <w:bCs/>
          <w:color w:val="0000FF"/>
        </w:rPr>
        <w:t xml:space="preserve"> need to obtain any medical records.  With their permission, we will request their records.  </w:t>
      </w:r>
      <w:r w:rsidR="00D31F08">
        <w:rPr>
          <w:rFonts w:ascii="Times New Roman" w:hAnsi="Times New Roman"/>
          <w:bCs/>
          <w:color w:val="0000FF"/>
        </w:rPr>
        <w:t xml:space="preserve">Additionally, the instructions state </w:t>
      </w:r>
      <w:r w:rsidR="00391344">
        <w:rPr>
          <w:rFonts w:ascii="Times New Roman" w:hAnsi="Times New Roman"/>
          <w:bCs/>
          <w:color w:val="0000FF"/>
        </w:rPr>
        <w:t xml:space="preserve">the individual should </w:t>
      </w:r>
      <w:r w:rsidR="00391344">
        <w:rPr>
          <w:rFonts w:ascii="Times New Roman" w:hAnsi="Times New Roman"/>
          <w:color w:val="0000FF"/>
        </w:rPr>
        <w:t xml:space="preserve">not </w:t>
      </w:r>
      <w:r w:rsidR="00D6172B">
        <w:rPr>
          <w:rFonts w:ascii="Times New Roman" w:hAnsi="Times New Roman"/>
          <w:color w:val="0000FF"/>
        </w:rPr>
        <w:t>ask</w:t>
      </w:r>
      <w:r w:rsidR="00391344">
        <w:rPr>
          <w:rFonts w:ascii="Times New Roman" w:hAnsi="Times New Roman"/>
          <w:color w:val="0000FF"/>
        </w:rPr>
        <w:t xml:space="preserve"> the</w:t>
      </w:r>
      <w:r w:rsidR="00D6172B">
        <w:rPr>
          <w:rFonts w:ascii="Times New Roman" w:hAnsi="Times New Roman"/>
          <w:color w:val="0000FF"/>
        </w:rPr>
        <w:t>ir</w:t>
      </w:r>
      <w:r w:rsidR="00391344">
        <w:rPr>
          <w:rFonts w:ascii="Times New Roman" w:hAnsi="Times New Roman"/>
          <w:color w:val="0000FF"/>
        </w:rPr>
        <w:t xml:space="preserve"> healthcare provide</w:t>
      </w:r>
      <w:r w:rsidR="00D6172B">
        <w:rPr>
          <w:rFonts w:ascii="Times New Roman" w:hAnsi="Times New Roman"/>
          <w:color w:val="0000FF"/>
        </w:rPr>
        <w:t>r</w:t>
      </w:r>
      <w:r w:rsidR="00391344">
        <w:rPr>
          <w:rFonts w:ascii="Times New Roman" w:hAnsi="Times New Roman"/>
          <w:color w:val="0000FF"/>
        </w:rPr>
        <w:t xml:space="preserve"> </w:t>
      </w:r>
      <w:r w:rsidR="00613744">
        <w:rPr>
          <w:rFonts w:ascii="Times New Roman" w:hAnsi="Times New Roman"/>
          <w:color w:val="0000FF"/>
        </w:rPr>
        <w:t>to complete</w:t>
      </w:r>
      <w:r w:rsidR="00391344">
        <w:rPr>
          <w:rFonts w:ascii="Times New Roman" w:hAnsi="Times New Roman"/>
          <w:color w:val="0000FF"/>
        </w:rPr>
        <w:t xml:space="preserve"> the form.  If </w:t>
      </w:r>
      <w:r w:rsidR="00AA1C02">
        <w:rPr>
          <w:rFonts w:ascii="Times New Roman" w:hAnsi="Times New Roman"/>
          <w:color w:val="0000FF"/>
        </w:rPr>
        <w:t xml:space="preserve">an </w:t>
      </w:r>
      <w:r w:rsidR="00613744">
        <w:rPr>
          <w:rFonts w:ascii="Times New Roman" w:hAnsi="Times New Roman"/>
          <w:color w:val="0000FF"/>
        </w:rPr>
        <w:t>individual</w:t>
      </w:r>
      <w:r w:rsidR="00391344">
        <w:rPr>
          <w:rFonts w:ascii="Times New Roman" w:hAnsi="Times New Roman"/>
          <w:color w:val="0000FF"/>
        </w:rPr>
        <w:t xml:space="preserve"> cannot complete the form, a Social Security Representative will assist them</w:t>
      </w:r>
      <w:r w:rsidR="00E24B2A">
        <w:rPr>
          <w:rFonts w:ascii="Times New Roman" w:hAnsi="Times New Roman"/>
          <w:color w:val="0000FF"/>
        </w:rPr>
        <w:t xml:space="preserve"> free of charge</w:t>
      </w:r>
      <w:r w:rsidR="00391344">
        <w:rPr>
          <w:rFonts w:ascii="Times New Roman" w:hAnsi="Times New Roman"/>
          <w:color w:val="0000FF"/>
        </w:rPr>
        <w:t>.</w:t>
      </w:r>
      <w:r w:rsidR="006B2EE2">
        <w:rPr>
          <w:rFonts w:ascii="Times New Roman" w:hAnsi="Times New Roman"/>
          <w:color w:val="0000FF"/>
        </w:rPr>
        <w:t xml:space="preserve">  We provide</w:t>
      </w:r>
      <w:r w:rsidR="00991E7A">
        <w:rPr>
          <w:rFonts w:ascii="Times New Roman" w:hAnsi="Times New Roman"/>
          <w:color w:val="0000FF"/>
        </w:rPr>
        <w:t>d</w:t>
      </w:r>
      <w:r w:rsidR="006B2EE2">
        <w:rPr>
          <w:rFonts w:ascii="Times New Roman" w:hAnsi="Times New Roman"/>
          <w:color w:val="0000FF"/>
        </w:rPr>
        <w:t xml:space="preserve"> additional clarifying instructions that the beneficiary </w:t>
      </w:r>
      <w:r w:rsidR="00991E7A">
        <w:rPr>
          <w:rFonts w:ascii="Times New Roman" w:hAnsi="Times New Roman"/>
          <w:color w:val="0000FF"/>
        </w:rPr>
        <w:t>is</w:t>
      </w:r>
      <w:r w:rsidR="00FD5C05">
        <w:rPr>
          <w:rFonts w:ascii="Times New Roman" w:hAnsi="Times New Roman"/>
          <w:color w:val="0000FF"/>
        </w:rPr>
        <w:t xml:space="preserve"> not required</w:t>
      </w:r>
      <w:r w:rsidR="006B2EE2">
        <w:rPr>
          <w:rFonts w:ascii="Times New Roman" w:hAnsi="Times New Roman"/>
          <w:color w:val="0000FF"/>
        </w:rPr>
        <w:t xml:space="preserve"> to provide or request medical records from their health care providers.</w:t>
      </w:r>
    </w:p>
    <w:p w:rsidRPr="00B62AC3" w:rsidR="00B62AC3" w:rsidP="00B62AC3" w:rsidRDefault="00B62AC3" w14:paraId="0F29C02C" w14:textId="77777777">
      <w:pPr>
        <w:pStyle w:val="ListParagraph"/>
        <w:ind w:left="360"/>
        <w:rPr>
          <w:rFonts w:ascii="Times New Roman" w:hAnsi="Times New Roman"/>
          <w:color w:val="0000FF"/>
        </w:rPr>
      </w:pPr>
    </w:p>
    <w:p w:rsidRPr="00244471" w:rsidR="00AA399C" w:rsidP="00B62AC3" w:rsidRDefault="00AA399C" w14:paraId="29DA9858" w14:textId="77777777">
      <w:pPr>
        <w:pStyle w:val="Heading3"/>
        <w:rPr>
          <w:rFonts w:ascii="Times New Roman" w:hAnsi="Times New Roman"/>
          <w:b/>
          <w:bCs/>
          <w:u w:val="single"/>
        </w:rPr>
      </w:pPr>
      <w:bookmarkStart w:name="_Overall_Comments_on_1" w:id="48"/>
      <w:bookmarkEnd w:id="48"/>
      <w:r w:rsidRPr="00B62AC3">
        <w:rPr>
          <w:rFonts w:ascii="Times New Roman" w:hAnsi="Times New Roman"/>
          <w:b/>
          <w:bCs/>
          <w:color w:val="auto"/>
          <w:u w:val="single"/>
        </w:rPr>
        <w:t>Overall Comments on the Complexity of the CDR Process and Stress on the Respondents</w:t>
      </w:r>
    </w:p>
    <w:p w:rsidRPr="00243E6A" w:rsidR="00AA399C" w:rsidP="00AA399C" w:rsidRDefault="00AA399C" w14:paraId="421323B0" w14:textId="77777777">
      <w:pPr>
        <w:rPr>
          <w:rFonts w:ascii="Times New Roman" w:hAnsi="Times New Roman"/>
        </w:rPr>
      </w:pPr>
    </w:p>
    <w:p w:rsidRPr="00243E6A" w:rsidR="00AA399C" w:rsidP="00FB15E2" w:rsidRDefault="00AA399C" w14:paraId="734CE7D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#9</w:t>
      </w:r>
      <w:r w:rsidRPr="00243E6A">
        <w:rPr>
          <w:rFonts w:ascii="Times New Roman" w:hAnsi="Times New Roman"/>
          <w:b/>
          <w:bCs/>
        </w:rPr>
        <w:t>:</w:t>
      </w:r>
      <w:r w:rsidRPr="00243E6A">
        <w:rPr>
          <w:rFonts w:ascii="Times New Roman" w:hAnsi="Times New Roman"/>
        </w:rPr>
        <w:t xml:space="preserve">  The CCD commented that everyone undergoing a CDR, by definition, has already been found to have a severe condition that is disabling for at least a year, if not terminal.  In many cases, the impairments that prevent beneficiaries from working also prevent them from accurately completing the SSA-454-BK (either on paper or online).  In addition, disability beneficiaries are often older and have lower income, less stable housing, and less education than the general population, providing additional challenges when they need to fill out the SSA-454-BK and submit supporting documents like medical records.  For children undergoing CDRs, the burden on families and service providers is substantial – adults must take time </w:t>
      </w:r>
      <w:proofErr w:type="gramStart"/>
      <w:r w:rsidRPr="00243E6A">
        <w:rPr>
          <w:rFonts w:ascii="Times New Roman" w:hAnsi="Times New Roman"/>
        </w:rPr>
        <w:t>off of</w:t>
      </w:r>
      <w:proofErr w:type="gramEnd"/>
      <w:r w:rsidRPr="00243E6A">
        <w:rPr>
          <w:rFonts w:ascii="Times New Roman" w:hAnsi="Times New Roman"/>
        </w:rPr>
        <w:t xml:space="preserve"> work and children must take time out of school for medical appointments in response to the form.  These all contribute to the stress and burden on the respondents.</w:t>
      </w:r>
    </w:p>
    <w:p w:rsidRPr="00243E6A" w:rsidR="00AA399C" w:rsidP="00AA399C" w:rsidRDefault="00AA399C" w14:paraId="6867C35A" w14:textId="77777777">
      <w:pPr>
        <w:pStyle w:val="ListParagraph"/>
        <w:ind w:left="360"/>
        <w:rPr>
          <w:rFonts w:ascii="Times New Roman" w:hAnsi="Times New Roman"/>
          <w:b/>
          <w:bCs/>
          <w:u w:val="single"/>
        </w:rPr>
      </w:pPr>
    </w:p>
    <w:p w:rsidRPr="0088651F" w:rsidR="0088651F" w:rsidP="0088651F" w:rsidRDefault="00AA399C" w14:paraId="68831506" w14:textId="6FBFEBED">
      <w:pPr>
        <w:pStyle w:val="ListParagraph"/>
        <w:ind w:left="360"/>
        <w:rPr>
          <w:rFonts w:ascii="Times New Roman" w:hAnsi="Times New Roman"/>
          <w:color w:val="0000FF"/>
        </w:rPr>
      </w:pPr>
      <w:r w:rsidRPr="00243E6A">
        <w:rPr>
          <w:rFonts w:ascii="Times New Roman" w:hAnsi="Times New Roman"/>
          <w:b/>
          <w:bCs/>
          <w:color w:val="0000FF"/>
          <w:u w:val="single"/>
        </w:rPr>
        <w:t>SSA Response #9</w:t>
      </w:r>
      <w:r w:rsidRPr="00243E6A">
        <w:rPr>
          <w:rFonts w:ascii="Times New Roman" w:hAnsi="Times New Roman"/>
          <w:b/>
          <w:bCs/>
          <w:color w:val="0000FF"/>
        </w:rPr>
        <w:t xml:space="preserve">:  </w:t>
      </w:r>
      <w:r w:rsidRPr="0088651F" w:rsidR="0088651F">
        <w:rPr>
          <w:rFonts w:ascii="Times New Roman" w:hAnsi="Times New Roman"/>
          <w:bCs/>
          <w:color w:val="0000FF"/>
        </w:rPr>
        <w:t xml:space="preserve">We follow our statutory obligation to periodically review all individuals for continuing eligibility for disability benefits, including individuals with permanent impairments.  </w:t>
      </w:r>
      <w:r w:rsidRPr="00DE037E" w:rsidR="00DE037E">
        <w:rPr>
          <w:rFonts w:ascii="Times New Roman" w:hAnsi="Times New Roman"/>
          <w:bCs/>
          <w:color w:val="0000FF"/>
        </w:rPr>
        <w:t xml:space="preserve">We acknowledge stress may occur due to medical reviews, but we are required to conduct them.  </w:t>
      </w:r>
      <w:r w:rsidR="00BB3532">
        <w:rPr>
          <w:rFonts w:ascii="Times New Roman" w:hAnsi="Times New Roman"/>
          <w:bCs/>
          <w:color w:val="0000FF"/>
        </w:rPr>
        <w:t>W</w:t>
      </w:r>
      <w:r w:rsidRPr="00BB3532" w:rsidR="00BB3532">
        <w:rPr>
          <w:rFonts w:ascii="Times New Roman" w:hAnsi="Times New Roman"/>
          <w:bCs/>
          <w:color w:val="0000FF"/>
        </w:rPr>
        <w:t>e evaluat</w:t>
      </w:r>
      <w:r w:rsidR="00991E7A">
        <w:rPr>
          <w:rFonts w:ascii="Times New Roman" w:hAnsi="Times New Roman"/>
          <w:bCs/>
          <w:color w:val="0000FF"/>
        </w:rPr>
        <w:t>ed</w:t>
      </w:r>
      <w:r w:rsidRPr="00BB3532" w:rsidR="00BB3532">
        <w:rPr>
          <w:rFonts w:ascii="Times New Roman" w:hAnsi="Times New Roman"/>
          <w:bCs/>
          <w:color w:val="0000FF"/>
        </w:rPr>
        <w:t xml:space="preserve"> the form and work</w:t>
      </w:r>
      <w:r w:rsidR="00991E7A">
        <w:rPr>
          <w:rFonts w:ascii="Times New Roman" w:hAnsi="Times New Roman"/>
          <w:bCs/>
          <w:color w:val="0000FF"/>
        </w:rPr>
        <w:t>ed</w:t>
      </w:r>
      <w:r w:rsidRPr="00BB3532" w:rsidR="00BB3532">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BB3532" w:rsidR="00BB3532">
        <w:rPr>
          <w:rFonts w:ascii="Times New Roman" w:hAnsi="Times New Roman"/>
          <w:bCs/>
          <w:color w:val="0000FF"/>
        </w:rPr>
        <w:t xml:space="preserve"> streamlin</w:t>
      </w:r>
      <w:r w:rsidR="00991E7A">
        <w:rPr>
          <w:rFonts w:ascii="Times New Roman" w:hAnsi="Times New Roman"/>
          <w:bCs/>
          <w:color w:val="0000FF"/>
        </w:rPr>
        <w:t>ing</w:t>
      </w:r>
      <w:r w:rsidRPr="00BB3532" w:rsidR="00BB3532">
        <w:rPr>
          <w:rFonts w:ascii="Times New Roman" w:hAnsi="Times New Roman"/>
          <w:bCs/>
          <w:color w:val="0000FF"/>
        </w:rPr>
        <w:t xml:space="preserve"> the questions where appropriate with the goal of reducing the overall burden of completing the form.  We consider</w:t>
      </w:r>
      <w:r w:rsidR="00991E7A">
        <w:rPr>
          <w:rFonts w:ascii="Times New Roman" w:hAnsi="Times New Roman"/>
          <w:bCs/>
          <w:color w:val="0000FF"/>
        </w:rPr>
        <w:t>ed</w:t>
      </w:r>
      <w:r w:rsidRPr="00BB3532" w:rsidR="00BB3532">
        <w:rPr>
          <w:rFonts w:ascii="Times New Roman" w:hAnsi="Times New Roman"/>
          <w:bCs/>
          <w:color w:val="0000FF"/>
        </w:rPr>
        <w:t xml:space="preserve"> revisions and simplifi</w:t>
      </w:r>
      <w:r w:rsidR="00991E7A">
        <w:rPr>
          <w:rFonts w:ascii="Times New Roman" w:hAnsi="Times New Roman"/>
          <w:bCs/>
          <w:color w:val="0000FF"/>
        </w:rPr>
        <w:t>ed</w:t>
      </w:r>
      <w:r w:rsidRPr="00BB3532" w:rsidR="00BB3532">
        <w:rPr>
          <w:rFonts w:ascii="Times New Roman" w:hAnsi="Times New Roman"/>
          <w:bCs/>
          <w:color w:val="0000FF"/>
        </w:rPr>
        <w:t xml:space="preserve"> these sections to reduce the</w:t>
      </w:r>
      <w:r w:rsidR="00BB3532">
        <w:rPr>
          <w:rFonts w:ascii="Times New Roman" w:hAnsi="Times New Roman"/>
          <w:bCs/>
          <w:color w:val="0000FF"/>
        </w:rPr>
        <w:t xml:space="preserve"> overall burden.  We believe that simplifying the form, reducing the amount of information collected, and using plain language, </w:t>
      </w:r>
      <w:r w:rsidR="00984F34">
        <w:rPr>
          <w:rFonts w:ascii="Times New Roman" w:hAnsi="Times New Roman"/>
          <w:bCs/>
          <w:color w:val="0000FF"/>
        </w:rPr>
        <w:t>will help beneficiaries</w:t>
      </w:r>
      <w:r w:rsidRPr="00BB3532" w:rsidR="00BB3532">
        <w:rPr>
          <w:rFonts w:ascii="Times New Roman" w:hAnsi="Times New Roman"/>
          <w:bCs/>
          <w:color w:val="0000FF"/>
        </w:rPr>
        <w:t xml:space="preserve"> to accurately complete the form, </w:t>
      </w:r>
      <w:r w:rsidR="00984F34">
        <w:rPr>
          <w:rFonts w:ascii="Times New Roman" w:hAnsi="Times New Roman"/>
          <w:bCs/>
          <w:color w:val="0000FF"/>
        </w:rPr>
        <w:t>and</w:t>
      </w:r>
      <w:r w:rsidRPr="00BB3532" w:rsidR="00BB3532">
        <w:rPr>
          <w:rFonts w:ascii="Times New Roman" w:hAnsi="Times New Roman"/>
          <w:bCs/>
          <w:color w:val="0000FF"/>
        </w:rPr>
        <w:t xml:space="preserve"> </w:t>
      </w:r>
      <w:r w:rsidR="00984F34">
        <w:rPr>
          <w:rFonts w:ascii="Times New Roman" w:hAnsi="Times New Roman"/>
          <w:bCs/>
          <w:color w:val="0000FF"/>
        </w:rPr>
        <w:t>address the</w:t>
      </w:r>
      <w:r w:rsidRPr="00BB3532" w:rsidR="00BB3532">
        <w:rPr>
          <w:rFonts w:ascii="Times New Roman" w:hAnsi="Times New Roman"/>
          <w:bCs/>
          <w:color w:val="0000FF"/>
        </w:rPr>
        <w:t xml:space="preserve"> challeng</w:t>
      </w:r>
      <w:r w:rsidR="00984F34">
        <w:rPr>
          <w:rFonts w:ascii="Times New Roman" w:hAnsi="Times New Roman"/>
          <w:bCs/>
          <w:color w:val="0000FF"/>
        </w:rPr>
        <w:t>es</w:t>
      </w:r>
      <w:r w:rsidRPr="00BB3532" w:rsidR="00BB3532">
        <w:rPr>
          <w:rFonts w:ascii="Times New Roman" w:hAnsi="Times New Roman"/>
          <w:bCs/>
          <w:color w:val="0000FF"/>
        </w:rPr>
        <w:t xml:space="preserve"> to complete</w:t>
      </w:r>
      <w:r w:rsidR="00984F34">
        <w:rPr>
          <w:rFonts w:ascii="Times New Roman" w:hAnsi="Times New Roman"/>
          <w:bCs/>
          <w:color w:val="0000FF"/>
        </w:rPr>
        <w:t xml:space="preserve"> the form</w:t>
      </w:r>
      <w:r w:rsidRPr="00BB3532" w:rsidR="00BB3532">
        <w:rPr>
          <w:rFonts w:ascii="Times New Roman" w:hAnsi="Times New Roman"/>
          <w:bCs/>
          <w:color w:val="0000FF"/>
        </w:rPr>
        <w:t xml:space="preserve"> due to income brackets and lower education levels</w:t>
      </w:r>
      <w:r w:rsidR="00984F34">
        <w:rPr>
          <w:rFonts w:ascii="Times New Roman" w:hAnsi="Times New Roman"/>
          <w:bCs/>
          <w:color w:val="0000FF"/>
        </w:rPr>
        <w:t>.</w:t>
      </w:r>
    </w:p>
    <w:p w:rsidRPr="00243E6A" w:rsidR="00AA399C" w:rsidP="00AA399C" w:rsidRDefault="00AA399C" w14:paraId="7257FF3A" w14:textId="07CA73AE">
      <w:pPr>
        <w:pStyle w:val="ListParagraph"/>
        <w:ind w:left="360"/>
        <w:rPr>
          <w:rFonts w:ascii="Times New Roman" w:hAnsi="Times New Roman"/>
        </w:rPr>
      </w:pPr>
    </w:p>
    <w:p w:rsidRPr="00243E6A" w:rsidR="00AA399C" w:rsidP="00FB15E2" w:rsidRDefault="00AA399C" w14:paraId="34E73F4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#10</w:t>
      </w:r>
      <w:r w:rsidRPr="00243E6A">
        <w:rPr>
          <w:rFonts w:ascii="Times New Roman" w:hAnsi="Times New Roman"/>
          <w:b/>
          <w:bCs/>
        </w:rPr>
        <w:t>:</w:t>
      </w:r>
      <w:r w:rsidRPr="00243E6A">
        <w:rPr>
          <w:rFonts w:ascii="Times New Roman" w:hAnsi="Times New Roman"/>
        </w:rPr>
        <w:t xml:space="preserve">  One commenter mentioned that it is more difficult to fill out the CDR form via telephone, and it would be easier to fill out the CDR form in a field office.  However, the commenter noted it is not possible to do that right now due to COVID, which adds to the stress of filling out the form.</w:t>
      </w:r>
    </w:p>
    <w:p w:rsidRPr="00243E6A" w:rsidR="00AA399C" w:rsidP="00AA399C" w:rsidRDefault="00AA399C" w14:paraId="2673F764" w14:textId="77777777">
      <w:pPr>
        <w:pStyle w:val="ListParagraph"/>
        <w:ind w:left="360"/>
        <w:rPr>
          <w:rFonts w:ascii="Times New Roman" w:hAnsi="Times New Roman"/>
          <w:b/>
          <w:bCs/>
          <w:u w:val="single"/>
        </w:rPr>
      </w:pPr>
    </w:p>
    <w:p w:rsidRPr="00243E6A" w:rsidR="00AA399C" w:rsidP="00AA399C" w:rsidRDefault="00AA399C" w14:paraId="49E67452" w14:textId="6C0924CC">
      <w:pPr>
        <w:pStyle w:val="ListParagraph"/>
        <w:ind w:left="360"/>
        <w:rPr>
          <w:rFonts w:ascii="Times New Roman" w:hAnsi="Times New Roman"/>
          <w:color w:val="0000FF"/>
        </w:rPr>
      </w:pPr>
      <w:r w:rsidRPr="00243E6A">
        <w:rPr>
          <w:rFonts w:ascii="Times New Roman" w:hAnsi="Times New Roman"/>
          <w:b/>
          <w:bCs/>
          <w:color w:val="0000FF"/>
          <w:u w:val="single"/>
        </w:rPr>
        <w:t>SSA Response #10</w:t>
      </w:r>
      <w:r w:rsidRPr="00243E6A">
        <w:rPr>
          <w:rFonts w:ascii="Times New Roman" w:hAnsi="Times New Roman"/>
          <w:b/>
          <w:bCs/>
          <w:color w:val="0000FF"/>
        </w:rPr>
        <w:t xml:space="preserve">:  </w:t>
      </w:r>
      <w:r w:rsidR="00B70608">
        <w:rPr>
          <w:rFonts w:ascii="Times New Roman" w:hAnsi="Times New Roman"/>
          <w:color w:val="0000FF"/>
        </w:rPr>
        <w:t>T</w:t>
      </w:r>
      <w:r w:rsidR="00E5783C">
        <w:rPr>
          <w:rFonts w:ascii="Times New Roman" w:hAnsi="Times New Roman"/>
          <w:color w:val="0000FF"/>
        </w:rPr>
        <w:t xml:space="preserve">elephone appointments are available to assist </w:t>
      </w:r>
      <w:r w:rsidR="00A63FF6">
        <w:rPr>
          <w:rFonts w:ascii="Times New Roman" w:hAnsi="Times New Roman"/>
          <w:color w:val="0000FF"/>
        </w:rPr>
        <w:t>respondents</w:t>
      </w:r>
      <w:r w:rsidR="00E5783C">
        <w:rPr>
          <w:rFonts w:ascii="Times New Roman" w:hAnsi="Times New Roman"/>
          <w:color w:val="0000FF"/>
        </w:rPr>
        <w:t xml:space="preserve"> to complete the form.  </w:t>
      </w:r>
      <w:r w:rsidR="00BC0D0C">
        <w:rPr>
          <w:rFonts w:ascii="Times New Roman" w:hAnsi="Times New Roman"/>
          <w:color w:val="0000FF"/>
        </w:rPr>
        <w:t xml:space="preserve">Since these comments were made, SSA has resumed in person office visits to </w:t>
      </w:r>
      <w:r w:rsidR="00BC0D0C">
        <w:rPr>
          <w:rFonts w:ascii="Times New Roman" w:hAnsi="Times New Roman"/>
          <w:color w:val="0000FF"/>
        </w:rPr>
        <w:lastRenderedPageBreak/>
        <w:t xml:space="preserve">assist the public.  </w:t>
      </w:r>
      <w:r w:rsidRPr="00B70608" w:rsidR="00B70608">
        <w:rPr>
          <w:rFonts w:ascii="Times New Roman" w:hAnsi="Times New Roman"/>
          <w:bCs/>
          <w:color w:val="0000FF"/>
        </w:rPr>
        <w:t>We evaluat</w:t>
      </w:r>
      <w:r w:rsidR="00991E7A">
        <w:rPr>
          <w:rFonts w:ascii="Times New Roman" w:hAnsi="Times New Roman"/>
          <w:bCs/>
          <w:color w:val="0000FF"/>
        </w:rPr>
        <w:t>ed</w:t>
      </w:r>
      <w:r w:rsidRPr="00B70608" w:rsidR="00B70608">
        <w:rPr>
          <w:rFonts w:ascii="Times New Roman" w:hAnsi="Times New Roman"/>
          <w:bCs/>
          <w:color w:val="0000FF"/>
        </w:rPr>
        <w:t xml:space="preserve"> the form and work</w:t>
      </w:r>
      <w:r w:rsidR="00991E7A">
        <w:rPr>
          <w:rFonts w:ascii="Times New Roman" w:hAnsi="Times New Roman"/>
          <w:bCs/>
          <w:color w:val="0000FF"/>
        </w:rPr>
        <w:t>ed</w:t>
      </w:r>
      <w:r w:rsidRPr="00B70608" w:rsidR="00B70608">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B70608" w:rsidR="00B70608">
        <w:rPr>
          <w:rFonts w:ascii="Times New Roman" w:hAnsi="Times New Roman"/>
          <w:bCs/>
          <w:color w:val="0000FF"/>
        </w:rPr>
        <w:t xml:space="preserve"> streamlin</w:t>
      </w:r>
      <w:r w:rsidR="00991E7A">
        <w:rPr>
          <w:rFonts w:ascii="Times New Roman" w:hAnsi="Times New Roman"/>
          <w:bCs/>
          <w:color w:val="0000FF"/>
        </w:rPr>
        <w:t>ing</w:t>
      </w:r>
      <w:r w:rsidRPr="00B70608" w:rsidR="00B70608">
        <w:rPr>
          <w:rFonts w:ascii="Times New Roman" w:hAnsi="Times New Roman"/>
          <w:bCs/>
          <w:color w:val="0000FF"/>
        </w:rPr>
        <w:t xml:space="preserve"> the questions where appropriate with the goal of reducing the overall burden of completing the form. </w:t>
      </w:r>
      <w:r w:rsidR="00DA4EE4">
        <w:rPr>
          <w:rFonts w:ascii="Times New Roman" w:hAnsi="Times New Roman"/>
          <w:bCs/>
          <w:color w:val="0000FF"/>
        </w:rPr>
        <w:t xml:space="preserve"> </w:t>
      </w:r>
      <w:r w:rsidR="00E5783C">
        <w:rPr>
          <w:rFonts w:ascii="Times New Roman" w:hAnsi="Times New Roman"/>
          <w:color w:val="0000FF"/>
        </w:rPr>
        <w:t xml:space="preserve">We </w:t>
      </w:r>
      <w:r w:rsidR="00B70608">
        <w:rPr>
          <w:rFonts w:ascii="Times New Roman" w:hAnsi="Times New Roman"/>
          <w:color w:val="0000FF"/>
        </w:rPr>
        <w:t xml:space="preserve">are </w:t>
      </w:r>
      <w:r w:rsidR="00E5783C">
        <w:rPr>
          <w:rFonts w:ascii="Times New Roman" w:hAnsi="Times New Roman"/>
          <w:color w:val="0000FF"/>
        </w:rPr>
        <w:t xml:space="preserve">also releasing a new </w:t>
      </w:r>
      <w:r w:rsidR="00A63FF6">
        <w:rPr>
          <w:rFonts w:ascii="Times New Roman" w:hAnsi="Times New Roman"/>
          <w:color w:val="0000FF"/>
        </w:rPr>
        <w:t xml:space="preserve">Internet </w:t>
      </w:r>
      <w:r w:rsidR="00E5783C">
        <w:rPr>
          <w:rFonts w:ascii="Times New Roman" w:hAnsi="Times New Roman"/>
          <w:color w:val="0000FF"/>
        </w:rPr>
        <w:t xml:space="preserve">modality </w:t>
      </w:r>
      <w:r w:rsidR="00E668C5">
        <w:rPr>
          <w:rFonts w:ascii="Times New Roman" w:hAnsi="Times New Roman"/>
          <w:color w:val="0000FF"/>
        </w:rPr>
        <w:t>called the</w:t>
      </w:r>
      <w:r w:rsidR="00E5783C">
        <w:rPr>
          <w:rFonts w:ascii="Times New Roman" w:hAnsi="Times New Roman"/>
          <w:color w:val="0000FF"/>
        </w:rPr>
        <w:t xml:space="preserve"> i454 to increase </w:t>
      </w:r>
      <w:r w:rsidR="00413549">
        <w:rPr>
          <w:rFonts w:ascii="Times New Roman" w:hAnsi="Times New Roman"/>
          <w:color w:val="0000FF"/>
        </w:rPr>
        <w:t>accessibility</w:t>
      </w:r>
      <w:r w:rsidR="00E5783C">
        <w:rPr>
          <w:rFonts w:ascii="Times New Roman" w:hAnsi="Times New Roman"/>
          <w:color w:val="0000FF"/>
        </w:rPr>
        <w:t>.</w:t>
      </w:r>
    </w:p>
    <w:p w:rsidRPr="00243E6A" w:rsidR="00AA399C" w:rsidP="00AA399C" w:rsidRDefault="00AA399C" w14:paraId="29094216" w14:textId="77777777">
      <w:pPr>
        <w:pStyle w:val="ListParagraph"/>
        <w:ind w:left="360"/>
        <w:rPr>
          <w:rFonts w:ascii="Times New Roman" w:hAnsi="Times New Roman"/>
          <w:color w:val="0000FF"/>
        </w:rPr>
      </w:pPr>
    </w:p>
    <w:p w:rsidRPr="00243E6A" w:rsidR="00AA399C" w:rsidP="00FB15E2" w:rsidRDefault="00AA399C" w14:paraId="633906BA" w14:textId="0035C926">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#11</w:t>
      </w:r>
      <w:r w:rsidRPr="00243E6A">
        <w:rPr>
          <w:rFonts w:ascii="Times New Roman" w:hAnsi="Times New Roman"/>
          <w:b/>
          <w:bCs/>
        </w:rPr>
        <w:t>:</w:t>
      </w:r>
      <w:r w:rsidRPr="00243E6A">
        <w:rPr>
          <w:rFonts w:ascii="Times New Roman" w:hAnsi="Times New Roman"/>
        </w:rPr>
        <w:t xml:space="preserve">  Several commenters suggested that the SSA developed the CDR form to be overly complex so that respondents will fail at completing it, requiring them to go through the appeals process.  They suggest that SSA either simplify the process, possibly by asking only whether someone still </w:t>
      </w:r>
      <w:r w:rsidR="00036FD4">
        <w:rPr>
          <w:rFonts w:ascii="Times New Roman" w:hAnsi="Times New Roman"/>
        </w:rPr>
        <w:t xml:space="preserve">has a </w:t>
      </w:r>
      <w:proofErr w:type="gramStart"/>
      <w:r w:rsidRPr="00243E6A" w:rsidR="009E659B">
        <w:rPr>
          <w:rFonts w:ascii="Times New Roman" w:hAnsi="Times New Roman"/>
        </w:rPr>
        <w:t>disabi</w:t>
      </w:r>
      <w:r w:rsidR="009E659B">
        <w:rPr>
          <w:rFonts w:ascii="Times New Roman" w:hAnsi="Times New Roman"/>
        </w:rPr>
        <w:t>lity</w:t>
      </w:r>
      <w:r w:rsidRPr="00243E6A">
        <w:rPr>
          <w:rFonts w:ascii="Times New Roman" w:hAnsi="Times New Roman"/>
        </w:rPr>
        <w:t>, or</w:t>
      </w:r>
      <w:proofErr w:type="gramEnd"/>
      <w:r w:rsidRPr="00243E6A">
        <w:rPr>
          <w:rFonts w:ascii="Times New Roman" w:hAnsi="Times New Roman"/>
        </w:rPr>
        <w:t xml:space="preserve"> remove the CDR process entirely.</w:t>
      </w:r>
    </w:p>
    <w:p w:rsidRPr="00243E6A" w:rsidR="00AA399C" w:rsidP="00AA399C" w:rsidRDefault="00AA399C" w14:paraId="1DC40B61" w14:textId="77777777">
      <w:pPr>
        <w:pStyle w:val="ListParagraph"/>
        <w:ind w:left="360"/>
        <w:rPr>
          <w:rFonts w:ascii="Times New Roman" w:hAnsi="Times New Roman"/>
          <w:b/>
          <w:bCs/>
          <w:u w:val="single"/>
        </w:rPr>
      </w:pPr>
    </w:p>
    <w:p w:rsidRPr="00F20E76" w:rsidR="00F20E76" w:rsidP="00F20E76" w:rsidRDefault="00AA399C" w14:paraId="72BE09B6" w14:textId="435F6A4A">
      <w:pPr>
        <w:pStyle w:val="ListParagraph"/>
        <w:ind w:left="360"/>
        <w:rPr>
          <w:rFonts w:ascii="Times New Roman" w:hAnsi="Times New Roman"/>
          <w:b/>
          <w:bCs/>
          <w:color w:val="0000FF"/>
        </w:rPr>
      </w:pPr>
      <w:r w:rsidRPr="00243E6A">
        <w:rPr>
          <w:rFonts w:ascii="Times New Roman" w:hAnsi="Times New Roman"/>
          <w:b/>
          <w:bCs/>
          <w:color w:val="0000FF"/>
          <w:u w:val="single"/>
        </w:rPr>
        <w:t>SSA Response #11</w:t>
      </w:r>
      <w:r w:rsidRPr="00243E6A">
        <w:rPr>
          <w:rFonts w:ascii="Times New Roman" w:hAnsi="Times New Roman"/>
          <w:b/>
          <w:bCs/>
          <w:color w:val="0000FF"/>
        </w:rPr>
        <w:t xml:space="preserve">:  </w:t>
      </w:r>
      <w:r w:rsidRPr="0088651F" w:rsidR="0088651F">
        <w:rPr>
          <w:rFonts w:ascii="Times New Roman" w:hAnsi="Times New Roman"/>
          <w:color w:val="0000FF"/>
        </w:rPr>
        <w:t>We follow our statutory obligation to periodically review all individuals for continuing eligibility for disability benefits, including individuals with permanent impairments.</w:t>
      </w:r>
      <w:r w:rsidRPr="0088651F" w:rsidR="0088651F">
        <w:rPr>
          <w:rFonts w:ascii="Times New Roman" w:hAnsi="Times New Roman"/>
          <w:b/>
          <w:bCs/>
          <w:color w:val="0000FF"/>
        </w:rPr>
        <w:t xml:space="preserve">  </w:t>
      </w:r>
      <w:r w:rsidRPr="00F20E76" w:rsidR="00F20E76">
        <w:rPr>
          <w:rFonts w:ascii="Times New Roman" w:hAnsi="Times New Roman"/>
          <w:color w:val="0000FF"/>
        </w:rPr>
        <w:t xml:space="preserve">We understand that some individuals may have difficulty complying with our procedural requirements. </w:t>
      </w:r>
      <w:r w:rsidR="00481AF2">
        <w:rPr>
          <w:rFonts w:ascii="Times New Roman" w:hAnsi="Times New Roman"/>
          <w:color w:val="0000FF"/>
        </w:rPr>
        <w:t xml:space="preserve"> </w:t>
      </w:r>
      <w:r w:rsidRPr="00F20E76" w:rsidR="00F20E76">
        <w:rPr>
          <w:rFonts w:ascii="Times New Roman" w:hAnsi="Times New Roman"/>
          <w:color w:val="0000FF"/>
        </w:rPr>
        <w:t xml:space="preserve">As such, we enhanced our policies to further assist individuals with meeting program requirements. </w:t>
      </w:r>
      <w:r w:rsidR="00A63FF6">
        <w:rPr>
          <w:rFonts w:ascii="Times New Roman" w:hAnsi="Times New Roman"/>
          <w:color w:val="0000FF"/>
        </w:rPr>
        <w:t xml:space="preserve"> </w:t>
      </w:r>
      <w:r w:rsidRPr="00F20E76" w:rsidR="00F20E76">
        <w:rPr>
          <w:rFonts w:ascii="Times New Roman" w:hAnsi="Times New Roman"/>
          <w:color w:val="0000FF"/>
        </w:rPr>
        <w:t xml:space="preserve">For example, we will contact beneficiaries at their address of record when we initiate a CDR and allow multiple opportunities to provide information. </w:t>
      </w:r>
      <w:r w:rsidR="00481AF2">
        <w:rPr>
          <w:rFonts w:ascii="Times New Roman" w:hAnsi="Times New Roman"/>
          <w:color w:val="0000FF"/>
        </w:rPr>
        <w:t xml:space="preserve"> </w:t>
      </w:r>
      <w:r w:rsidRPr="00F20E76" w:rsidR="00F20E76">
        <w:rPr>
          <w:rFonts w:ascii="Times New Roman" w:hAnsi="Times New Roman"/>
          <w:color w:val="0000FF"/>
        </w:rPr>
        <w:t xml:space="preserve">Our disability determination services (DDS) use similar procedures when an individual does not cooperate with requests for information, allowing multiple opportunities to provide information that is necessary to make a medical determination. </w:t>
      </w:r>
      <w:bookmarkStart w:name="_Hlk88027495" w:id="49"/>
      <w:r w:rsidR="00481AF2">
        <w:rPr>
          <w:rFonts w:ascii="Times New Roman" w:hAnsi="Times New Roman"/>
          <w:color w:val="0000FF"/>
        </w:rPr>
        <w:t xml:space="preserve"> </w:t>
      </w:r>
      <w:r w:rsidRPr="00F20E76" w:rsidR="00F20E76">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F20E76" w:rsidR="00F20E76">
        <w:rPr>
          <w:rFonts w:ascii="Times New Roman" w:hAnsi="Times New Roman"/>
          <w:color w:val="0000FF"/>
        </w:rPr>
        <w:t xml:space="preserve">We also provide accommodations to individuals who require additional help (for example, individuals who are homeless, children, and individuals with mental disorders). </w:t>
      </w:r>
      <w:r w:rsidR="00481AF2">
        <w:rPr>
          <w:rFonts w:ascii="Times New Roman" w:hAnsi="Times New Roman"/>
          <w:color w:val="0000FF"/>
        </w:rPr>
        <w:t xml:space="preserve"> </w:t>
      </w:r>
      <w:r w:rsidRPr="00F20E76" w:rsidR="00F20E76">
        <w:rPr>
          <w:rFonts w:ascii="Times New Roman" w:hAnsi="Times New Roman"/>
          <w:color w:val="0000FF"/>
        </w:rPr>
        <w:t>Our protective process, by design, affords the beneficiary the multiple opportunities to complete the CDR</w:t>
      </w:r>
      <w:r w:rsidR="00F20E76">
        <w:rPr>
          <w:rFonts w:ascii="Times New Roman" w:hAnsi="Times New Roman"/>
          <w:color w:val="0000FF"/>
        </w:rPr>
        <w:t>.</w:t>
      </w:r>
      <w:r w:rsidRPr="00F20E76" w:rsidR="00F20E76">
        <w:rPr>
          <w:rFonts w:ascii="Times New Roman" w:hAnsi="Times New Roman"/>
          <w:b/>
          <w:bCs/>
          <w:color w:val="0000FF"/>
        </w:rPr>
        <w:t xml:space="preserve"> </w:t>
      </w:r>
    </w:p>
    <w:bookmarkEnd w:id="49"/>
    <w:p w:rsidRPr="00243E6A" w:rsidR="00AA399C" w:rsidP="00AA399C" w:rsidRDefault="00AA399C" w14:paraId="4EDB4ED5" w14:textId="77777777">
      <w:pPr>
        <w:pStyle w:val="ListParagraph"/>
        <w:ind w:left="360"/>
        <w:rPr>
          <w:rFonts w:ascii="Times New Roman" w:hAnsi="Times New Roman"/>
        </w:rPr>
      </w:pPr>
    </w:p>
    <w:p w:rsidRPr="00243E6A" w:rsidR="00AA399C" w:rsidP="00FB15E2" w:rsidRDefault="00AA399C" w14:paraId="4E6C29FA"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#12</w:t>
      </w:r>
      <w:r w:rsidRPr="00243E6A">
        <w:rPr>
          <w:rFonts w:ascii="Times New Roman" w:hAnsi="Times New Roman"/>
          <w:b/>
          <w:bCs/>
        </w:rPr>
        <w:t>:</w:t>
      </w:r>
      <w:r w:rsidRPr="00243E6A">
        <w:rPr>
          <w:rFonts w:ascii="Times New Roman" w:hAnsi="Times New Roman"/>
        </w:rPr>
        <w:t xml:space="preserve">  One commenter suggested that SSA needs to develop a CDR system that is easier to use and asks fewer questions so that claimants can fill it out on their own without needing to ask for help.</w:t>
      </w:r>
    </w:p>
    <w:p w:rsidRPr="00243E6A" w:rsidR="00AA399C" w:rsidP="00AA399C" w:rsidRDefault="00AA399C" w14:paraId="26934B8A" w14:textId="77777777">
      <w:pPr>
        <w:pStyle w:val="ListParagraph"/>
        <w:ind w:left="360"/>
        <w:rPr>
          <w:rFonts w:ascii="Times New Roman" w:hAnsi="Times New Roman"/>
          <w:b/>
          <w:bCs/>
          <w:u w:val="single"/>
        </w:rPr>
      </w:pPr>
    </w:p>
    <w:p w:rsidR="00AA399C" w:rsidP="00AA399C" w:rsidRDefault="00AA399C" w14:paraId="6C6F3BA3" w14:textId="358B25A4">
      <w:pPr>
        <w:pStyle w:val="ListParagraph"/>
        <w:ind w:left="360"/>
        <w:rPr>
          <w:rFonts w:ascii="Times New Roman" w:hAnsi="Times New Roman"/>
          <w:bCs/>
          <w:color w:val="0000FF"/>
        </w:rPr>
      </w:pPr>
      <w:r w:rsidRPr="00243E6A">
        <w:rPr>
          <w:rFonts w:ascii="Times New Roman" w:hAnsi="Times New Roman"/>
          <w:b/>
          <w:bCs/>
          <w:color w:val="0000FF"/>
          <w:u w:val="single"/>
        </w:rPr>
        <w:t>SSA Response #12</w:t>
      </w:r>
      <w:r w:rsidRPr="00243E6A">
        <w:rPr>
          <w:rFonts w:ascii="Times New Roman" w:hAnsi="Times New Roman"/>
          <w:b/>
          <w:bCs/>
          <w:color w:val="0000FF"/>
        </w:rPr>
        <w:t xml:space="preserve">:  </w:t>
      </w:r>
      <w:r w:rsidRPr="00DE037E" w:rsidR="00B76745">
        <w:rPr>
          <w:rFonts w:ascii="Times New Roman" w:hAnsi="Times New Roman"/>
          <w:bCs/>
          <w:color w:val="0000FF"/>
        </w:rPr>
        <w:t xml:space="preserve">We </w:t>
      </w:r>
      <w:r w:rsidR="00B76745">
        <w:rPr>
          <w:rFonts w:ascii="Times New Roman" w:hAnsi="Times New Roman"/>
          <w:bCs/>
          <w:color w:val="0000FF"/>
        </w:rPr>
        <w:t>conduct</w:t>
      </w:r>
      <w:r w:rsidR="00991E7A">
        <w:rPr>
          <w:rFonts w:ascii="Times New Roman" w:hAnsi="Times New Roman"/>
          <w:bCs/>
          <w:color w:val="0000FF"/>
        </w:rPr>
        <w:t xml:space="preserve">ed </w:t>
      </w:r>
      <w:r w:rsidR="00B76745">
        <w:rPr>
          <w:rFonts w:ascii="Times New Roman" w:hAnsi="Times New Roman"/>
          <w:bCs/>
          <w:color w:val="0000FF"/>
        </w:rPr>
        <w:t xml:space="preserve">an evaluation of the </w:t>
      </w:r>
      <w:r w:rsidRPr="00DE037E" w:rsidR="00B76745">
        <w:rPr>
          <w:rFonts w:ascii="Times New Roman" w:hAnsi="Times New Roman"/>
          <w:bCs/>
          <w:color w:val="0000FF"/>
        </w:rPr>
        <w:t>form and work</w:t>
      </w:r>
      <w:r w:rsidR="00991E7A">
        <w:rPr>
          <w:rFonts w:ascii="Times New Roman" w:hAnsi="Times New Roman"/>
          <w:bCs/>
          <w:color w:val="0000FF"/>
        </w:rPr>
        <w:t>ed</w:t>
      </w:r>
      <w:r w:rsidRPr="00DE037E" w:rsidR="00B76745">
        <w:rPr>
          <w:rFonts w:ascii="Times New Roman" w:hAnsi="Times New Roman"/>
          <w:bCs/>
          <w:color w:val="0000FF"/>
        </w:rPr>
        <w:t xml:space="preserve"> with internal and external partners to revise the form </w:t>
      </w:r>
      <w:r w:rsidR="00991E7A">
        <w:rPr>
          <w:rFonts w:ascii="Times New Roman" w:hAnsi="Times New Roman"/>
          <w:bCs/>
          <w:color w:val="0000FF"/>
        </w:rPr>
        <w:t>by</w:t>
      </w:r>
      <w:r w:rsidRPr="00DE037E" w:rsidR="00B76745">
        <w:rPr>
          <w:rFonts w:ascii="Times New Roman" w:hAnsi="Times New Roman"/>
          <w:bCs/>
          <w:color w:val="0000FF"/>
        </w:rPr>
        <w:t xml:space="preserve"> streamlin</w:t>
      </w:r>
      <w:r w:rsidR="00991E7A">
        <w:rPr>
          <w:rFonts w:ascii="Times New Roman" w:hAnsi="Times New Roman"/>
          <w:bCs/>
          <w:color w:val="0000FF"/>
        </w:rPr>
        <w:t>ing</w:t>
      </w:r>
      <w:r w:rsidRPr="00DE037E" w:rsidR="00B76745">
        <w:rPr>
          <w:rFonts w:ascii="Times New Roman" w:hAnsi="Times New Roman"/>
          <w:bCs/>
          <w:color w:val="0000FF"/>
        </w:rPr>
        <w:t xml:space="preserve"> the questions</w:t>
      </w:r>
      <w:r w:rsidR="00B76745">
        <w:rPr>
          <w:rFonts w:ascii="Times New Roman" w:hAnsi="Times New Roman"/>
          <w:bCs/>
          <w:color w:val="0000FF"/>
        </w:rPr>
        <w:t xml:space="preserve"> and instructions</w:t>
      </w:r>
      <w:r w:rsidRPr="00DE037E" w:rsidR="00B76745">
        <w:rPr>
          <w:rFonts w:ascii="Times New Roman" w:hAnsi="Times New Roman"/>
          <w:bCs/>
          <w:color w:val="0000FF"/>
        </w:rPr>
        <w:t xml:space="preserve"> where appropriate with the </w:t>
      </w:r>
      <w:r w:rsidR="00B76745">
        <w:rPr>
          <w:rFonts w:ascii="Times New Roman" w:hAnsi="Times New Roman"/>
          <w:bCs/>
          <w:color w:val="0000FF"/>
        </w:rPr>
        <w:t xml:space="preserve">overall </w:t>
      </w:r>
      <w:r w:rsidRPr="00DE037E" w:rsidR="00B76745">
        <w:rPr>
          <w:rFonts w:ascii="Times New Roman" w:hAnsi="Times New Roman"/>
          <w:bCs/>
          <w:color w:val="0000FF"/>
        </w:rPr>
        <w:t>goal of reducing the burden of completing the form.</w:t>
      </w:r>
    </w:p>
    <w:p w:rsidRPr="00243E6A" w:rsidR="00481AF2" w:rsidP="00AA399C" w:rsidRDefault="00481AF2" w14:paraId="7EE7332E" w14:textId="77777777">
      <w:pPr>
        <w:pStyle w:val="ListParagraph"/>
        <w:ind w:left="360"/>
        <w:rPr>
          <w:rFonts w:ascii="Times New Roman" w:hAnsi="Times New Roman"/>
        </w:rPr>
      </w:pPr>
    </w:p>
    <w:p w:rsidRPr="00243E6A" w:rsidR="00AA399C" w:rsidP="00FB15E2" w:rsidRDefault="00AA399C" w14:paraId="024FCB3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#13</w:t>
      </w:r>
      <w:r w:rsidRPr="00243E6A">
        <w:rPr>
          <w:rFonts w:ascii="Times New Roman" w:hAnsi="Times New Roman"/>
          <w:b/>
          <w:bCs/>
        </w:rPr>
        <w:t>:</w:t>
      </w:r>
      <w:r w:rsidRPr="00243E6A">
        <w:rPr>
          <w:rFonts w:ascii="Times New Roman" w:hAnsi="Times New Roman"/>
        </w:rPr>
        <w:t xml:space="preserve">  One commenter suggested that SSA should send multiple notifications in multiple ways (my USPS mail, via email, via telephone, through the </w:t>
      </w:r>
      <w:proofErr w:type="spellStart"/>
      <w:r w:rsidRPr="00243E6A">
        <w:rPr>
          <w:rFonts w:ascii="Times New Roman" w:hAnsi="Times New Roman"/>
        </w:rPr>
        <w:t>mySocial</w:t>
      </w:r>
      <w:proofErr w:type="spellEnd"/>
      <w:r w:rsidRPr="00243E6A">
        <w:rPr>
          <w:rFonts w:ascii="Times New Roman" w:hAnsi="Times New Roman"/>
        </w:rPr>
        <w:t xml:space="preserve"> Security accounts, etc.) to the CDR recipients, both before sending the CDR and after sending it, to ensure recipients know they received a request to complete the CDR.</w:t>
      </w:r>
    </w:p>
    <w:p w:rsidRPr="00243E6A" w:rsidR="00AA399C" w:rsidP="00AA399C" w:rsidRDefault="00AA399C" w14:paraId="4A32A45D" w14:textId="77777777">
      <w:pPr>
        <w:pStyle w:val="ListParagraph"/>
        <w:ind w:left="360"/>
        <w:rPr>
          <w:rFonts w:ascii="Times New Roman" w:hAnsi="Times New Roman"/>
          <w:b/>
          <w:bCs/>
          <w:u w:val="single"/>
        </w:rPr>
      </w:pPr>
    </w:p>
    <w:p w:rsidRPr="00F20E76" w:rsidR="00F20E76" w:rsidP="00F20E76" w:rsidRDefault="00AA399C" w14:paraId="0ED14E3D" w14:textId="42D3B277">
      <w:pPr>
        <w:pStyle w:val="ListParagraph"/>
        <w:ind w:left="360"/>
        <w:rPr>
          <w:rFonts w:ascii="Times New Roman" w:hAnsi="Times New Roman"/>
          <w:b/>
          <w:bCs/>
          <w:color w:val="0000FF"/>
        </w:rPr>
      </w:pPr>
      <w:r w:rsidRPr="00243E6A">
        <w:rPr>
          <w:rFonts w:ascii="Times New Roman" w:hAnsi="Times New Roman"/>
          <w:b/>
          <w:bCs/>
          <w:color w:val="0000FF"/>
          <w:u w:val="single"/>
        </w:rPr>
        <w:t>SSA Response #13</w:t>
      </w:r>
      <w:r w:rsidRPr="00243E6A">
        <w:rPr>
          <w:rFonts w:ascii="Times New Roman" w:hAnsi="Times New Roman"/>
          <w:b/>
          <w:bCs/>
          <w:color w:val="0000FF"/>
        </w:rPr>
        <w:t xml:space="preserve">:  </w:t>
      </w:r>
      <w:r w:rsidRPr="00F20E76" w:rsidR="00F20E76">
        <w:rPr>
          <w:rFonts w:ascii="Times New Roman" w:hAnsi="Times New Roman"/>
          <w:color w:val="0000FF"/>
        </w:rPr>
        <w:t xml:space="preserve">We contact beneficiaries </w:t>
      </w:r>
      <w:r w:rsidR="00EC538E">
        <w:rPr>
          <w:rFonts w:ascii="Times New Roman" w:hAnsi="Times New Roman"/>
          <w:color w:val="0000FF"/>
        </w:rPr>
        <w:t xml:space="preserve">or recipients </w:t>
      </w:r>
      <w:r w:rsidRPr="00F20E76" w:rsidR="00F20E76">
        <w:rPr>
          <w:rFonts w:ascii="Times New Roman" w:hAnsi="Times New Roman"/>
          <w:color w:val="0000FF"/>
        </w:rPr>
        <w:t xml:space="preserve">at their address of record when we initiate a CDR and allow multiple opportunities to provide information. </w:t>
      </w:r>
      <w:r w:rsidR="00DA4EE4">
        <w:rPr>
          <w:rFonts w:ascii="Times New Roman" w:hAnsi="Times New Roman"/>
          <w:color w:val="0000FF"/>
        </w:rPr>
        <w:t xml:space="preserve"> </w:t>
      </w:r>
      <w:r w:rsidRPr="00F20E76" w:rsidR="00F20E76">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F20E76" w:rsidR="00F20E76">
        <w:rPr>
          <w:rFonts w:ascii="Times New Roman" w:hAnsi="Times New Roman"/>
          <w:color w:val="0000FF"/>
        </w:rPr>
        <w:t>We also provide accommodations to individuals who require additional help (for example, individuals who are homeless, children, and individuals with mental disorders).</w:t>
      </w:r>
      <w:r w:rsidR="00DA4EE4">
        <w:rPr>
          <w:rFonts w:ascii="Times New Roman" w:hAnsi="Times New Roman"/>
          <w:color w:val="0000FF"/>
        </w:rPr>
        <w:t xml:space="preserve"> </w:t>
      </w:r>
      <w:r w:rsidRPr="00F20E76" w:rsidR="00F20E76">
        <w:rPr>
          <w:rFonts w:ascii="Times New Roman" w:hAnsi="Times New Roman"/>
          <w:color w:val="0000FF"/>
        </w:rPr>
        <w:t xml:space="preserve"> Our protective process, by design, affords the beneficiary the multiple opportunities to complete the CDR.</w:t>
      </w:r>
      <w:r w:rsidRPr="00F20E76" w:rsidR="00F20E76">
        <w:rPr>
          <w:rFonts w:ascii="Times New Roman" w:hAnsi="Times New Roman"/>
          <w:b/>
          <w:bCs/>
          <w:color w:val="0000FF"/>
        </w:rPr>
        <w:t xml:space="preserve"> </w:t>
      </w:r>
    </w:p>
    <w:p w:rsidRPr="00243E6A" w:rsidR="00AA399C" w:rsidP="00AA399C" w:rsidRDefault="00AA399C" w14:paraId="6DD793F2" w14:textId="77777777">
      <w:pPr>
        <w:pStyle w:val="ListParagraph"/>
        <w:ind w:left="360"/>
        <w:rPr>
          <w:rFonts w:ascii="Times New Roman" w:hAnsi="Times New Roman"/>
          <w:color w:val="0000FF"/>
        </w:rPr>
      </w:pPr>
    </w:p>
    <w:p w:rsidRPr="00243E6A" w:rsidR="00AA399C" w:rsidP="00FB15E2" w:rsidRDefault="00AA399C" w14:paraId="025398B0"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lastRenderedPageBreak/>
        <w:t>Comment #14</w:t>
      </w:r>
      <w:r w:rsidRPr="00243E6A">
        <w:rPr>
          <w:rFonts w:ascii="Times New Roman" w:hAnsi="Times New Roman"/>
          <w:b/>
          <w:bCs/>
        </w:rPr>
        <w:t>:</w:t>
      </w:r>
      <w:r w:rsidRPr="00243E6A">
        <w:rPr>
          <w:rFonts w:ascii="Times New Roman" w:hAnsi="Times New Roman"/>
        </w:rPr>
        <w:t xml:space="preserve">  One commenter stated that SSA ignores requests for accommodations to help complete the CDR; however, SSA has listened to requests for accommodations when it comes to how the respondents receive notices.  This commenter wants to know why SSA is unable to accommodate similar request for completing the CDR form, or at least creating a way for respondents to complete the CDR on their own with no help.</w:t>
      </w:r>
    </w:p>
    <w:p w:rsidRPr="00243E6A" w:rsidR="00AA399C" w:rsidP="00AA399C" w:rsidRDefault="00AA399C" w14:paraId="5C154F75" w14:textId="77777777">
      <w:pPr>
        <w:pStyle w:val="ListParagraph"/>
        <w:ind w:left="360"/>
        <w:rPr>
          <w:rFonts w:ascii="Times New Roman" w:hAnsi="Times New Roman"/>
          <w:b/>
          <w:bCs/>
          <w:u w:val="single"/>
        </w:rPr>
      </w:pPr>
    </w:p>
    <w:p w:rsidRPr="00B76745" w:rsidR="00B76745" w:rsidP="00B76745" w:rsidRDefault="00AA399C" w14:paraId="0D21DD0F" w14:textId="501F3FED">
      <w:pPr>
        <w:pStyle w:val="ListParagraph"/>
        <w:ind w:left="360"/>
        <w:rPr>
          <w:rFonts w:ascii="Times New Roman" w:hAnsi="Times New Roman"/>
          <w:color w:val="0000FF"/>
        </w:rPr>
      </w:pPr>
      <w:r w:rsidRPr="00243E6A">
        <w:rPr>
          <w:rFonts w:ascii="Times New Roman" w:hAnsi="Times New Roman"/>
          <w:b/>
          <w:bCs/>
          <w:color w:val="0000FF"/>
          <w:u w:val="single"/>
        </w:rPr>
        <w:t>SSA Response #14</w:t>
      </w:r>
      <w:r w:rsidRPr="00243E6A">
        <w:rPr>
          <w:rFonts w:ascii="Times New Roman" w:hAnsi="Times New Roman"/>
          <w:b/>
          <w:bCs/>
          <w:color w:val="0000FF"/>
        </w:rPr>
        <w:t xml:space="preserve">:  </w:t>
      </w:r>
      <w:r w:rsidR="00E5783C">
        <w:rPr>
          <w:rFonts w:ascii="Times New Roman" w:hAnsi="Times New Roman"/>
          <w:color w:val="0000FF"/>
        </w:rPr>
        <w:t xml:space="preserve"> </w:t>
      </w:r>
      <w:r w:rsidRPr="00FD5616" w:rsidR="00FD5616">
        <w:rPr>
          <w:rFonts w:ascii="Times New Roman" w:hAnsi="Times New Roman"/>
          <w:color w:val="0000FF"/>
        </w:rPr>
        <w:t xml:space="preserve">If </w:t>
      </w:r>
      <w:r w:rsidR="00AA1C02">
        <w:rPr>
          <w:rFonts w:ascii="Times New Roman" w:hAnsi="Times New Roman"/>
          <w:color w:val="0000FF"/>
        </w:rPr>
        <w:t xml:space="preserve">an </w:t>
      </w:r>
      <w:r w:rsidRPr="00FD5616" w:rsidR="00FD5616">
        <w:rPr>
          <w:rFonts w:ascii="Times New Roman" w:hAnsi="Times New Roman"/>
          <w:color w:val="0000FF"/>
        </w:rPr>
        <w:t>individual cannot complete the form, a Social Security Representative will assist them.</w:t>
      </w:r>
      <w:r w:rsidR="00FD5616">
        <w:rPr>
          <w:rFonts w:ascii="Times New Roman" w:hAnsi="Times New Roman"/>
          <w:color w:val="0000FF"/>
        </w:rPr>
        <w:t xml:space="preserve">  Individuals </w:t>
      </w:r>
      <w:r w:rsidR="00E5783C">
        <w:rPr>
          <w:rFonts w:ascii="Times New Roman" w:hAnsi="Times New Roman"/>
          <w:color w:val="0000FF"/>
        </w:rPr>
        <w:t>can receive assistance by telephone or in office appointments.</w:t>
      </w:r>
      <w:r w:rsidRPr="00B76745" w:rsidR="00B76745">
        <w:rPr>
          <w:rFonts w:ascii="Times New Roman" w:hAnsi="Times New Roman"/>
          <w:color w:val="0000FF"/>
        </w:rPr>
        <w:t xml:space="preserve"> </w:t>
      </w:r>
      <w:r w:rsidR="00DA4EE4">
        <w:rPr>
          <w:rFonts w:ascii="Times New Roman" w:hAnsi="Times New Roman"/>
          <w:color w:val="0000FF"/>
        </w:rPr>
        <w:t xml:space="preserve"> </w:t>
      </w:r>
      <w:r w:rsidRPr="00B76745" w:rsidR="00B76745">
        <w:rPr>
          <w:rFonts w:ascii="Times New Roman" w:hAnsi="Times New Roman"/>
          <w:color w:val="0000FF"/>
        </w:rPr>
        <w:t xml:space="preserve">We are also releasing a new </w:t>
      </w:r>
      <w:r w:rsidR="00A63FF6">
        <w:rPr>
          <w:rFonts w:ascii="Times New Roman" w:hAnsi="Times New Roman"/>
          <w:color w:val="0000FF"/>
        </w:rPr>
        <w:t xml:space="preserve">Internet </w:t>
      </w:r>
      <w:r w:rsidRPr="00B76745" w:rsidR="00B76745">
        <w:rPr>
          <w:rFonts w:ascii="Times New Roman" w:hAnsi="Times New Roman"/>
          <w:color w:val="0000FF"/>
        </w:rPr>
        <w:t xml:space="preserve">modality </w:t>
      </w:r>
      <w:r w:rsidR="00E668C5">
        <w:rPr>
          <w:rFonts w:ascii="Times New Roman" w:hAnsi="Times New Roman"/>
          <w:color w:val="0000FF"/>
        </w:rPr>
        <w:t>called the</w:t>
      </w:r>
      <w:r w:rsidRPr="00B76745" w:rsidR="00B76745">
        <w:rPr>
          <w:rFonts w:ascii="Times New Roman" w:hAnsi="Times New Roman"/>
          <w:color w:val="0000FF"/>
        </w:rPr>
        <w:t xml:space="preserve"> i454 to increase accessibility.</w:t>
      </w:r>
      <w:r w:rsidR="00B76745">
        <w:rPr>
          <w:rFonts w:ascii="Times New Roman" w:hAnsi="Times New Roman"/>
          <w:color w:val="0000FF"/>
        </w:rPr>
        <w:t xml:space="preserve"> </w:t>
      </w:r>
      <w:r w:rsidR="00DA4EE4">
        <w:rPr>
          <w:rFonts w:ascii="Times New Roman" w:hAnsi="Times New Roman"/>
          <w:color w:val="0000FF"/>
        </w:rPr>
        <w:t xml:space="preserve"> </w:t>
      </w:r>
      <w:r w:rsidR="00B76745">
        <w:rPr>
          <w:rFonts w:ascii="Times New Roman" w:hAnsi="Times New Roman"/>
          <w:color w:val="0000FF"/>
        </w:rPr>
        <w:t>We conducted several usability testing sessions with members of the public, and members of the advocacy community for the i454.  We us</w:t>
      </w:r>
      <w:r w:rsidR="00F416AA">
        <w:rPr>
          <w:rFonts w:ascii="Times New Roman" w:hAnsi="Times New Roman"/>
          <w:color w:val="0000FF"/>
        </w:rPr>
        <w:t>ed</w:t>
      </w:r>
      <w:r w:rsidR="00B76745">
        <w:rPr>
          <w:rFonts w:ascii="Times New Roman" w:hAnsi="Times New Roman"/>
          <w:color w:val="0000FF"/>
        </w:rPr>
        <w:t xml:space="preserve"> this feedback to address concerns regarding the burden of the form. </w:t>
      </w:r>
    </w:p>
    <w:p w:rsidRPr="00CD22C2" w:rsidR="00AA399C" w:rsidP="00CD22C2" w:rsidRDefault="00AA399C" w14:paraId="742A7232" w14:textId="77777777">
      <w:pPr>
        <w:rPr>
          <w:rFonts w:ascii="Times New Roman" w:hAnsi="Times New Roman"/>
          <w:color w:val="0000FF"/>
        </w:rPr>
      </w:pPr>
    </w:p>
    <w:p w:rsidRPr="00243E6A" w:rsidR="00AA399C" w:rsidP="00FB15E2" w:rsidRDefault="00AA399C" w14:paraId="1B6BE7EB"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#15</w:t>
      </w:r>
      <w:r w:rsidRPr="00243E6A">
        <w:rPr>
          <w:rFonts w:ascii="Times New Roman" w:hAnsi="Times New Roman"/>
          <w:b/>
          <w:bCs/>
        </w:rPr>
        <w:t>:</w:t>
      </w:r>
      <w:r w:rsidRPr="00243E6A">
        <w:rPr>
          <w:rFonts w:ascii="Times New Roman" w:hAnsi="Times New Roman"/>
        </w:rPr>
        <w:t xml:space="preserve">  Several commenters stated that people living with mental health conditions often experience significant stress in reaction to the receipt of official government documents and may lack the capacity to respond immediately.  They noted that since the CDR form is so long and dense, that often those with mental health conditions have difficulty responding to it, or choose not to respond at all, causing a cessation of much needed benefits.  They suggest SSA take steps to simplify this form and reduce the burden on beneficiaries and those who help them complete it.</w:t>
      </w:r>
    </w:p>
    <w:p w:rsidRPr="00243E6A" w:rsidR="00AA399C" w:rsidP="00AA399C" w:rsidRDefault="00AA399C" w14:paraId="15ACF0AD" w14:textId="77777777">
      <w:pPr>
        <w:pStyle w:val="ListParagraph"/>
        <w:ind w:left="360"/>
        <w:rPr>
          <w:rFonts w:ascii="Times New Roman" w:hAnsi="Times New Roman"/>
          <w:b/>
          <w:bCs/>
          <w:u w:val="single"/>
        </w:rPr>
      </w:pPr>
    </w:p>
    <w:p w:rsidRPr="00243E6A" w:rsidR="00AA399C" w:rsidP="00AA399C" w:rsidRDefault="00AA399C" w14:paraId="2699C935" w14:textId="39416B8A">
      <w:pPr>
        <w:pStyle w:val="ListParagraph"/>
        <w:ind w:left="360"/>
        <w:rPr>
          <w:rFonts w:ascii="Times New Roman" w:hAnsi="Times New Roman"/>
          <w:color w:val="0000FF"/>
        </w:rPr>
      </w:pPr>
      <w:r w:rsidRPr="00243E6A">
        <w:rPr>
          <w:rFonts w:ascii="Times New Roman" w:hAnsi="Times New Roman"/>
          <w:b/>
          <w:bCs/>
          <w:color w:val="0000FF"/>
          <w:u w:val="single"/>
        </w:rPr>
        <w:t>SSA Response #15</w:t>
      </w:r>
      <w:r w:rsidRPr="00243E6A">
        <w:rPr>
          <w:rFonts w:ascii="Times New Roman" w:hAnsi="Times New Roman"/>
          <w:b/>
          <w:bCs/>
          <w:color w:val="0000FF"/>
        </w:rPr>
        <w:t xml:space="preserve">:  </w:t>
      </w:r>
      <w:r w:rsidRPr="004D351E" w:rsidR="004D351E">
        <w:rPr>
          <w:rFonts w:ascii="Times New Roman" w:hAnsi="Times New Roman"/>
          <w:color w:val="0000FF"/>
        </w:rPr>
        <w:t xml:space="preserve">Our policy requires that we make sufficient attempts to contact individuals. </w:t>
      </w:r>
      <w:r w:rsidR="004601B5">
        <w:rPr>
          <w:rFonts w:ascii="Times New Roman" w:hAnsi="Times New Roman"/>
          <w:color w:val="0000FF"/>
        </w:rPr>
        <w:t xml:space="preserve"> </w:t>
      </w:r>
      <w:r w:rsidRPr="004D351E" w:rsidR="004D351E">
        <w:rPr>
          <w:rFonts w:ascii="Times New Roman" w:hAnsi="Times New Roman"/>
          <w:color w:val="0000FF"/>
        </w:rPr>
        <w:t>We also provide accommodations to individuals who require additional help (for example, individuals who are homeless, children, and individuals with mental disorders).</w:t>
      </w:r>
      <w:r w:rsidR="004D351E">
        <w:rPr>
          <w:rFonts w:ascii="Times New Roman" w:hAnsi="Times New Roman"/>
          <w:color w:val="0000FF"/>
        </w:rPr>
        <w:t xml:space="preserve">  Additionally, we review</w:t>
      </w:r>
      <w:r w:rsidR="00F416AA">
        <w:rPr>
          <w:rFonts w:ascii="Times New Roman" w:hAnsi="Times New Roman"/>
          <w:color w:val="0000FF"/>
        </w:rPr>
        <w:t xml:space="preserve">ed </w:t>
      </w:r>
      <w:r w:rsidR="004D351E">
        <w:rPr>
          <w:rFonts w:ascii="Times New Roman" w:hAnsi="Times New Roman"/>
          <w:color w:val="0000FF"/>
        </w:rPr>
        <w:t>the current form to identify areas to simplify and streamline the form and reduce the overall burden to complete the form.</w:t>
      </w:r>
    </w:p>
    <w:p w:rsidRPr="00243E6A" w:rsidR="00AA399C" w:rsidP="00AA399C" w:rsidRDefault="00AA399C" w14:paraId="74C8BE1B" w14:textId="77777777">
      <w:pPr>
        <w:pStyle w:val="ListParagraph"/>
        <w:ind w:left="360"/>
        <w:rPr>
          <w:rFonts w:ascii="Times New Roman" w:hAnsi="Times New Roman"/>
          <w:color w:val="0000FF"/>
        </w:rPr>
      </w:pPr>
    </w:p>
    <w:p w:rsidRPr="00244471" w:rsidR="00AA399C" w:rsidP="00B62AC3" w:rsidRDefault="00AA399C" w14:paraId="5432196E" w14:textId="77777777">
      <w:pPr>
        <w:pStyle w:val="Heading3"/>
        <w:rPr>
          <w:rFonts w:ascii="Times New Roman" w:hAnsi="Times New Roman"/>
          <w:b/>
          <w:bCs/>
          <w:u w:val="single"/>
        </w:rPr>
      </w:pPr>
      <w:bookmarkStart w:name="_Comments_on_the" w:id="50"/>
      <w:bookmarkEnd w:id="50"/>
      <w:r w:rsidRPr="00B62AC3">
        <w:rPr>
          <w:rFonts w:ascii="Times New Roman" w:hAnsi="Times New Roman"/>
          <w:b/>
          <w:bCs/>
          <w:color w:val="auto"/>
          <w:u w:val="single"/>
        </w:rPr>
        <w:t>Comments on the Frequency of CDRs</w:t>
      </w:r>
    </w:p>
    <w:p w:rsidRPr="00243E6A" w:rsidR="00AA399C" w:rsidP="00FB15E2" w:rsidRDefault="00AA399C" w14:paraId="2106621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#16</w:t>
      </w:r>
      <w:r w:rsidRPr="00243E6A">
        <w:rPr>
          <w:rFonts w:ascii="Times New Roman" w:hAnsi="Times New Roman"/>
          <w:b/>
          <w:bCs/>
        </w:rPr>
        <w:t>:</w:t>
      </w:r>
      <w:r w:rsidRPr="00243E6A">
        <w:rPr>
          <w:rFonts w:ascii="Times New Roman" w:hAnsi="Times New Roman"/>
        </w:rPr>
        <w:t xml:space="preserve">  Several commenters asked that SSA not increase the frequency of CDRs, stating that the process is onerous and burdensome, especially on vulnerable populations with lifelong disabilities and degenerative disorders, and an increase in the frequency would be unfair and pointless.</w:t>
      </w:r>
    </w:p>
    <w:p w:rsidRPr="00243E6A" w:rsidR="00AA399C" w:rsidP="00AA399C" w:rsidRDefault="00AA399C" w14:paraId="0CEE9B26" w14:textId="77777777">
      <w:pPr>
        <w:pStyle w:val="ListParagraph"/>
        <w:ind w:left="360"/>
        <w:rPr>
          <w:rFonts w:ascii="Times New Roman" w:hAnsi="Times New Roman"/>
          <w:b/>
          <w:bCs/>
          <w:u w:val="single"/>
        </w:rPr>
      </w:pPr>
    </w:p>
    <w:p w:rsidRPr="00243E6A" w:rsidR="00AA399C" w:rsidP="00AA399C" w:rsidRDefault="00AA399C" w14:paraId="38C2C584" w14:textId="4EEFD7E2">
      <w:pPr>
        <w:pStyle w:val="ListParagraph"/>
        <w:ind w:left="360"/>
        <w:rPr>
          <w:rFonts w:ascii="Times New Roman" w:hAnsi="Times New Roman"/>
          <w:color w:val="0000FF"/>
        </w:rPr>
      </w:pPr>
      <w:r w:rsidRPr="00243E6A">
        <w:rPr>
          <w:rFonts w:ascii="Times New Roman" w:hAnsi="Times New Roman"/>
          <w:b/>
          <w:bCs/>
          <w:color w:val="0000FF"/>
          <w:u w:val="single"/>
        </w:rPr>
        <w:t>SSA Response #16</w:t>
      </w:r>
      <w:r w:rsidRPr="00243E6A">
        <w:rPr>
          <w:rFonts w:ascii="Times New Roman" w:hAnsi="Times New Roman"/>
          <w:b/>
          <w:bCs/>
          <w:color w:val="0000FF"/>
        </w:rPr>
        <w:t xml:space="preserve">:  </w:t>
      </w:r>
      <w:r w:rsidR="00E5783C">
        <w:rPr>
          <w:rFonts w:ascii="Times New Roman" w:hAnsi="Times New Roman"/>
          <w:color w:val="0000FF"/>
        </w:rPr>
        <w:t xml:space="preserve">SSA is not proposing to increase the frequency of </w:t>
      </w:r>
      <w:proofErr w:type="spellStart"/>
      <w:r w:rsidR="00E5783C">
        <w:rPr>
          <w:rFonts w:ascii="Times New Roman" w:hAnsi="Times New Roman"/>
          <w:color w:val="0000FF"/>
        </w:rPr>
        <w:t>CDRs</w:t>
      </w:r>
      <w:r w:rsidR="00363E63">
        <w:rPr>
          <w:rFonts w:ascii="Times New Roman" w:hAnsi="Times New Roman"/>
          <w:color w:val="0000FF"/>
        </w:rPr>
        <w:t>.</w:t>
      </w:r>
      <w:proofErr w:type="spellEnd"/>
    </w:p>
    <w:p w:rsidRPr="00243E6A" w:rsidR="00AA399C" w:rsidP="00AA399C" w:rsidRDefault="00AA399C" w14:paraId="23202216" w14:textId="77777777">
      <w:pPr>
        <w:pStyle w:val="ListParagraph"/>
        <w:ind w:left="360"/>
        <w:rPr>
          <w:rFonts w:ascii="Times New Roman" w:hAnsi="Times New Roman"/>
          <w:color w:val="0000FF"/>
        </w:rPr>
      </w:pPr>
    </w:p>
    <w:p w:rsidRPr="00243E6A" w:rsidR="00AA399C" w:rsidP="00FB15E2" w:rsidRDefault="00AA399C" w14:paraId="22C86442" w14:textId="5EA50ED4">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#17</w:t>
      </w:r>
      <w:r w:rsidRPr="00243E6A">
        <w:rPr>
          <w:rFonts w:ascii="Times New Roman" w:hAnsi="Times New Roman"/>
          <w:b/>
          <w:bCs/>
        </w:rPr>
        <w:t>:</w:t>
      </w:r>
      <w:r w:rsidRPr="00243E6A">
        <w:rPr>
          <w:rFonts w:ascii="Times New Roman" w:hAnsi="Times New Roman"/>
        </w:rPr>
        <w:t xml:space="preserve">  The CCD recommends that SSA </w:t>
      </w:r>
      <w:r w:rsidRPr="00243E6A">
        <w:rPr>
          <w:rFonts w:ascii="Times New Roman" w:hAnsi="Times New Roman"/>
          <w:color w:val="000000"/>
        </w:rPr>
        <w:t xml:space="preserve">revisit and improve processes related to ensuring that claimants </w:t>
      </w:r>
      <w:proofErr w:type="spellStart"/>
      <w:r w:rsidRPr="00243E6A">
        <w:rPr>
          <w:rFonts w:ascii="Times New Roman" w:hAnsi="Times New Roman"/>
          <w:color w:val="000000"/>
        </w:rPr>
        <w:t>diaried</w:t>
      </w:r>
      <w:proofErr w:type="spellEnd"/>
      <w:r w:rsidRPr="00243E6A">
        <w:rPr>
          <w:rFonts w:ascii="Times New Roman" w:hAnsi="Times New Roman"/>
          <w:color w:val="000000"/>
        </w:rPr>
        <w:t xml:space="preserve"> for CDR reviews receive the proper paperwork regarding their review</w:t>
      </w:r>
      <w:r w:rsidRPr="00243E6A">
        <w:rPr>
          <w:rFonts w:ascii="Times New Roman" w:hAnsi="Times New Roman"/>
        </w:rPr>
        <w:t xml:space="preserve">.  They note that many claimants report </w:t>
      </w:r>
      <w:r w:rsidRPr="00243E6A">
        <w:rPr>
          <w:rFonts w:ascii="Times New Roman" w:hAnsi="Times New Roman"/>
          <w:color w:val="000000"/>
        </w:rPr>
        <w:t>that they do not receive CDR paperwork in a timely manner, or at all.  Per the CCD they believe that SSA sometimes sends these forms to an incorrect address because the claimant has moved or SSA has not properly updated the address in its numerous databases.  They assert that this causes considerable problems, because if someone does not respond to the SSA-454-BK, it can lead to benefit cessation.   Per the CCD, some of their members report that SSA does not always receive and process the SSA</w:t>
      </w:r>
      <w:r w:rsidRPr="00243E6A">
        <w:rPr>
          <w:rFonts w:ascii="Times New Roman" w:hAnsi="Times New Roman"/>
          <w:color w:val="000000"/>
        </w:rPr>
        <w:noBreakHyphen/>
        <w:t xml:space="preserve">454-BK when the claimant sends them in, and some claimants will send in </w:t>
      </w:r>
      <w:r w:rsidRPr="00243E6A">
        <w:rPr>
          <w:rFonts w:ascii="Times New Roman" w:hAnsi="Times New Roman"/>
          <w:color w:val="000000"/>
        </w:rPr>
        <w:lastRenderedPageBreak/>
        <w:t>forms repeatedly, while others will have their benefits terminated because they do not realize SSA did not receive their SSA-454-BK.  The CCD’s members have also identified receipt of the form as a common pain point for claimants.  They say the fact that beneficiaries do not receive the CDR forms is also supported by SSA data showing 40,000 beneficiaries are terminated from SSI each year because their “whereabouts [are] unknown: (</w:t>
      </w:r>
      <w:r w:rsidRPr="00243E6A" w:rsidR="00C118C0">
        <w:rPr>
          <w:rFonts w:ascii="Times New Roman" w:hAnsi="Times New Roman"/>
          <w:color w:val="000000"/>
        </w:rPr>
        <w:t>e.g.,</w:t>
      </w:r>
      <w:r w:rsidRPr="00243E6A">
        <w:rPr>
          <w:rFonts w:ascii="Times New Roman" w:hAnsi="Times New Roman"/>
          <w:color w:val="000000"/>
        </w:rPr>
        <w:t xml:space="preserve"> returned mail) or because they “failed to </w:t>
      </w:r>
      <w:r w:rsidRPr="00243E6A">
        <w:rPr>
          <w:rFonts w:ascii="Times New Roman" w:hAnsi="Times New Roman"/>
        </w:rPr>
        <w:t>furnish [a CDR] report.”  The CCD recommends that SSA revisit and improve processes related to ensuring that claimants identified for CDR reviews receive their proper paperwork.</w:t>
      </w:r>
    </w:p>
    <w:p w:rsidRPr="00243E6A" w:rsidR="00AA399C" w:rsidP="00AA399C" w:rsidRDefault="00AA399C" w14:paraId="7CBB0FA4" w14:textId="77777777">
      <w:pPr>
        <w:pStyle w:val="ListParagraph"/>
        <w:ind w:left="360"/>
        <w:rPr>
          <w:rFonts w:ascii="Times New Roman" w:hAnsi="Times New Roman"/>
          <w:b/>
          <w:bCs/>
          <w:u w:val="single"/>
        </w:rPr>
      </w:pPr>
    </w:p>
    <w:p w:rsidRPr="00EB21BD" w:rsidR="00EB21BD" w:rsidP="00EB21BD" w:rsidRDefault="00AA399C" w14:paraId="218A83F9" w14:textId="0A1E3858">
      <w:pPr>
        <w:pStyle w:val="ListParagraph"/>
        <w:ind w:left="360"/>
        <w:rPr>
          <w:rFonts w:ascii="Times New Roman" w:hAnsi="Times New Roman"/>
          <w:color w:val="0000FF"/>
        </w:rPr>
      </w:pPr>
      <w:r w:rsidRPr="00243E6A">
        <w:rPr>
          <w:rFonts w:ascii="Times New Roman" w:hAnsi="Times New Roman"/>
          <w:b/>
          <w:bCs/>
          <w:color w:val="0000FF"/>
          <w:u w:val="single"/>
        </w:rPr>
        <w:t>SSA Response #17</w:t>
      </w:r>
      <w:r w:rsidRPr="00243E6A">
        <w:rPr>
          <w:rFonts w:ascii="Times New Roman" w:hAnsi="Times New Roman"/>
          <w:b/>
          <w:bCs/>
          <w:color w:val="0000FF"/>
        </w:rPr>
        <w:t xml:space="preserve">:  </w:t>
      </w:r>
      <w:r w:rsidR="00B97B44">
        <w:rPr>
          <w:rFonts w:ascii="Times New Roman" w:hAnsi="Times New Roman"/>
          <w:color w:val="0000FF"/>
        </w:rPr>
        <w:t xml:space="preserve">When a CDR is initiated, we forward the notice, and associated forms to the current address we have in our records.  To ensure that the beneficiary or recipient received the forms, we follow up through various methods (telephone, mail, third-party contact) to reach the beneficiary.  If the beneficiary reports they did not receive the CDR paperwork, we verify the address, and re-send for completion.  If we are unable to reach the beneficiary, we follow a series of policies </w:t>
      </w:r>
      <w:r w:rsidRPr="00EB21BD" w:rsidR="00EB21BD">
        <w:rPr>
          <w:rFonts w:ascii="Times New Roman" w:hAnsi="Times New Roman"/>
          <w:color w:val="0000FF"/>
        </w:rPr>
        <w:t>to further assist individuals with meeting program requirements.</w:t>
      </w:r>
      <w:r w:rsidR="00DA4EE4">
        <w:rPr>
          <w:rFonts w:ascii="Times New Roman" w:hAnsi="Times New Roman"/>
          <w:color w:val="0000FF"/>
        </w:rPr>
        <w:t xml:space="preserve"> </w:t>
      </w:r>
      <w:r w:rsidRPr="00EB21BD" w:rsidR="00EB21BD">
        <w:rPr>
          <w:rFonts w:ascii="Times New Roman" w:hAnsi="Times New Roman"/>
          <w:color w:val="0000FF"/>
        </w:rPr>
        <w:t xml:space="preserve"> For example, we contact beneficiaries at their address of record when we initiate a CDR and allow multiple opportunities to provide information. </w:t>
      </w:r>
      <w:r w:rsidR="00DA4EE4">
        <w:rPr>
          <w:rFonts w:ascii="Times New Roman" w:hAnsi="Times New Roman"/>
          <w:color w:val="0000FF"/>
        </w:rPr>
        <w:t xml:space="preserve"> </w:t>
      </w:r>
      <w:r w:rsidRPr="00EB21BD" w:rsidR="00EB21BD">
        <w:rPr>
          <w:rFonts w:ascii="Times New Roman" w:hAnsi="Times New Roman"/>
          <w:color w:val="0000FF"/>
        </w:rPr>
        <w:t xml:space="preserve">Our disability determination services (DDS) use similar procedures when an individual does not cooperate with requests for information, allowing multiple opportunities to provide information that is necessary to make a medical determination. </w:t>
      </w:r>
      <w:r w:rsidR="00DA4EE4">
        <w:rPr>
          <w:rFonts w:ascii="Times New Roman" w:hAnsi="Times New Roman"/>
          <w:color w:val="0000FF"/>
        </w:rPr>
        <w:t xml:space="preserve"> </w:t>
      </w:r>
      <w:r w:rsidRPr="00EB21BD" w:rsidR="00EB21BD">
        <w:rPr>
          <w:rFonts w:ascii="Times New Roman" w:hAnsi="Times New Roman"/>
          <w:color w:val="0000FF"/>
        </w:rPr>
        <w:t xml:space="preserve">Our policy requires that we make sufficient attempts to contact individuals. </w:t>
      </w:r>
      <w:r w:rsidR="00DA4EE4">
        <w:rPr>
          <w:rFonts w:ascii="Times New Roman" w:hAnsi="Times New Roman"/>
          <w:color w:val="0000FF"/>
        </w:rPr>
        <w:t xml:space="preserve"> </w:t>
      </w:r>
      <w:r w:rsidRPr="00EB21BD" w:rsidR="00EB21BD">
        <w:rPr>
          <w:rFonts w:ascii="Times New Roman" w:hAnsi="Times New Roman"/>
          <w:color w:val="0000FF"/>
        </w:rPr>
        <w:t xml:space="preserve">We also provide accommodations to individuals who require additional help (for example, individuals who are homeless, children, and individuals with mental disorders). </w:t>
      </w:r>
      <w:r w:rsidR="00DA4EE4">
        <w:rPr>
          <w:rFonts w:ascii="Times New Roman" w:hAnsi="Times New Roman"/>
          <w:color w:val="0000FF"/>
        </w:rPr>
        <w:t xml:space="preserve"> </w:t>
      </w:r>
      <w:r w:rsidRPr="00EB21BD" w:rsidR="00EB21BD">
        <w:rPr>
          <w:rFonts w:ascii="Times New Roman" w:hAnsi="Times New Roman"/>
          <w:color w:val="0000FF"/>
        </w:rPr>
        <w:t>Our protective process, by design, affords the beneficiary multiple opportunities to complete the CDR.</w:t>
      </w:r>
      <w:r w:rsidRPr="00EB21BD" w:rsidR="00EB21BD">
        <w:rPr>
          <w:rFonts w:ascii="Times New Roman" w:hAnsi="Times New Roman"/>
          <w:b/>
          <w:bCs/>
          <w:color w:val="0000FF"/>
        </w:rPr>
        <w:t xml:space="preserve"> </w:t>
      </w:r>
      <w:r w:rsidR="00EB21BD">
        <w:rPr>
          <w:rFonts w:ascii="Times New Roman" w:hAnsi="Times New Roman"/>
          <w:color w:val="0000FF"/>
        </w:rPr>
        <w:t xml:space="preserve"> </w:t>
      </w:r>
      <w:r w:rsidR="009965F9">
        <w:rPr>
          <w:rFonts w:ascii="Times New Roman" w:hAnsi="Times New Roman"/>
          <w:color w:val="0000FF"/>
        </w:rPr>
        <w:t>Once we fully implement the new web-based i454</w:t>
      </w:r>
      <w:r w:rsidR="00EB21BD">
        <w:rPr>
          <w:rFonts w:ascii="Times New Roman" w:hAnsi="Times New Roman"/>
          <w:color w:val="0000FF"/>
        </w:rPr>
        <w:t xml:space="preserve">, </w:t>
      </w:r>
      <w:r w:rsidR="00D40136">
        <w:rPr>
          <w:rFonts w:ascii="Times New Roman" w:hAnsi="Times New Roman"/>
          <w:color w:val="0000FF"/>
        </w:rPr>
        <w:t xml:space="preserve">we will also be able to send </w:t>
      </w:r>
      <w:r w:rsidR="00EB21BD">
        <w:rPr>
          <w:rFonts w:ascii="Times New Roman" w:hAnsi="Times New Roman"/>
          <w:color w:val="0000FF"/>
        </w:rPr>
        <w:t>a message to an individual with a my</w:t>
      </w:r>
      <w:r w:rsidR="00E668C5">
        <w:rPr>
          <w:rFonts w:ascii="Times New Roman" w:hAnsi="Times New Roman"/>
          <w:color w:val="0000FF"/>
        </w:rPr>
        <w:t xml:space="preserve"> </w:t>
      </w:r>
      <w:r w:rsidR="00EB21BD">
        <w:rPr>
          <w:rFonts w:ascii="Times New Roman" w:hAnsi="Times New Roman"/>
          <w:color w:val="0000FF"/>
        </w:rPr>
        <w:t>SSA account, notifying them they can complete the necessary CDR forms</w:t>
      </w:r>
      <w:r w:rsidR="00D3195A">
        <w:rPr>
          <w:rFonts w:ascii="Times New Roman" w:hAnsi="Times New Roman"/>
          <w:color w:val="0000FF"/>
        </w:rPr>
        <w:t xml:space="preserve"> online</w:t>
      </w:r>
      <w:r w:rsidR="009965F9">
        <w:rPr>
          <w:rFonts w:ascii="Times New Roman" w:hAnsi="Times New Roman"/>
          <w:color w:val="0000FF"/>
        </w:rPr>
        <w:t>, including</w:t>
      </w:r>
      <w:r w:rsidR="00EB21BD">
        <w:rPr>
          <w:rFonts w:ascii="Times New Roman" w:hAnsi="Times New Roman"/>
          <w:color w:val="0000FF"/>
        </w:rPr>
        <w:t xml:space="preserve"> the new i454.  This new modality will increase the accessibility for beneficiaries </w:t>
      </w:r>
      <w:r w:rsidR="00D3195A">
        <w:rPr>
          <w:rFonts w:ascii="Times New Roman" w:hAnsi="Times New Roman"/>
          <w:color w:val="0000FF"/>
        </w:rPr>
        <w:t>and</w:t>
      </w:r>
      <w:r w:rsidR="00EB21BD">
        <w:rPr>
          <w:rFonts w:ascii="Times New Roman" w:hAnsi="Times New Roman"/>
          <w:color w:val="0000FF"/>
        </w:rPr>
        <w:t xml:space="preserve"> recipients, and</w:t>
      </w:r>
      <w:r w:rsidR="00D3195A">
        <w:rPr>
          <w:rFonts w:ascii="Times New Roman" w:hAnsi="Times New Roman"/>
          <w:color w:val="0000FF"/>
        </w:rPr>
        <w:t xml:space="preserve"> will allow </w:t>
      </w:r>
      <w:r w:rsidR="00D40136">
        <w:rPr>
          <w:rFonts w:ascii="Times New Roman" w:hAnsi="Times New Roman"/>
          <w:color w:val="0000FF"/>
        </w:rPr>
        <w:t xml:space="preserve">respondents to submit </w:t>
      </w:r>
      <w:r w:rsidR="00D3195A">
        <w:rPr>
          <w:rFonts w:ascii="Times New Roman" w:hAnsi="Times New Roman"/>
          <w:color w:val="0000FF"/>
        </w:rPr>
        <w:t>the forms online, and not through the mail.</w:t>
      </w:r>
      <w:r w:rsidR="00EB21BD">
        <w:rPr>
          <w:rFonts w:ascii="Times New Roman" w:hAnsi="Times New Roman"/>
          <w:color w:val="0000FF"/>
        </w:rPr>
        <w:t xml:space="preserve"> </w:t>
      </w:r>
    </w:p>
    <w:p w:rsidRPr="00243E6A" w:rsidR="00AA399C" w:rsidP="00EB21BD" w:rsidRDefault="00AA399C" w14:paraId="42D1D838" w14:textId="59F5AA38">
      <w:pPr>
        <w:pStyle w:val="ListParagraph"/>
        <w:ind w:left="360"/>
        <w:rPr>
          <w:rFonts w:ascii="Times New Roman" w:hAnsi="Times New Roman"/>
          <w:color w:val="0000FF"/>
        </w:rPr>
      </w:pPr>
    </w:p>
    <w:p w:rsidRPr="00244471" w:rsidR="00AA399C" w:rsidP="00660039" w:rsidRDefault="00AA399C" w14:paraId="0760A6AD" w14:textId="77777777">
      <w:pPr>
        <w:pStyle w:val="Heading3"/>
        <w:rPr>
          <w:rFonts w:ascii="Times New Roman" w:hAnsi="Times New Roman"/>
          <w:b/>
          <w:bCs/>
          <w:u w:val="single"/>
        </w:rPr>
      </w:pPr>
      <w:bookmarkStart w:name="_Comments_on_Improving" w:id="51"/>
      <w:bookmarkEnd w:id="51"/>
      <w:r w:rsidRPr="00660039">
        <w:rPr>
          <w:rFonts w:ascii="Times New Roman" w:hAnsi="Times New Roman"/>
          <w:b/>
          <w:bCs/>
          <w:color w:val="auto"/>
          <w:u w:val="single"/>
        </w:rPr>
        <w:t>Comments on Improving Form SSA-454-BK</w:t>
      </w:r>
    </w:p>
    <w:p w:rsidRPr="00243E6A" w:rsidR="00AA399C" w:rsidP="00AA399C" w:rsidRDefault="00AA399C" w14:paraId="21E6F585" w14:textId="77777777">
      <w:pPr>
        <w:rPr>
          <w:rFonts w:ascii="Times New Roman" w:hAnsi="Times New Roman"/>
          <w:b/>
          <w:bCs/>
          <w:u w:val="single"/>
        </w:rPr>
      </w:pPr>
    </w:p>
    <w:p w:rsidRPr="00243E6A" w:rsidR="00AA399C" w:rsidP="00FB15E2" w:rsidRDefault="00AA399C" w14:paraId="3465AB69"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#18</w:t>
      </w:r>
      <w:r w:rsidRPr="00243E6A">
        <w:rPr>
          <w:rFonts w:ascii="Times New Roman" w:hAnsi="Times New Roman"/>
          <w:b/>
          <w:bCs/>
        </w:rPr>
        <w:t>:</w:t>
      </w:r>
      <w:r w:rsidRPr="00243E6A">
        <w:rPr>
          <w:rFonts w:ascii="Times New Roman" w:hAnsi="Times New Roman"/>
        </w:rPr>
        <w:t xml:space="preserve">  Multiple commenters, including the CCD, suggested the form needs to be written in Plain Language, as it is currently difficult to read, and that it would also be helpful for the form to include pictures for those who are unable to read.  They also stated that SSA should ensure the form is written in as clear and concise language as possible, and that SSA should analyze the form for literacy level.  These commenters also suggest that SSA conduct outreach via telephone for claimants that SSA is aware are illiterate.</w:t>
      </w:r>
    </w:p>
    <w:p w:rsidRPr="00243E6A" w:rsidR="00AA399C" w:rsidP="00AA399C" w:rsidRDefault="00AA399C" w14:paraId="3B6DA88C" w14:textId="77777777">
      <w:pPr>
        <w:pStyle w:val="ListParagraph"/>
        <w:ind w:left="360"/>
        <w:rPr>
          <w:rFonts w:ascii="Times New Roman" w:hAnsi="Times New Roman"/>
          <w:b/>
          <w:bCs/>
          <w:u w:val="single"/>
        </w:rPr>
      </w:pPr>
    </w:p>
    <w:p w:rsidR="00AA399C" w:rsidP="00AA399C" w:rsidRDefault="00AA399C" w14:paraId="6FF108E1" w14:textId="4C913F2F">
      <w:pPr>
        <w:pStyle w:val="ListParagraph"/>
        <w:ind w:left="360"/>
        <w:rPr>
          <w:rFonts w:ascii="Times New Roman" w:hAnsi="Times New Roman"/>
          <w:bCs/>
          <w:color w:val="0000FF"/>
        </w:rPr>
      </w:pPr>
      <w:r w:rsidRPr="00243E6A">
        <w:rPr>
          <w:rFonts w:ascii="Times New Roman" w:hAnsi="Times New Roman"/>
          <w:b/>
          <w:bCs/>
          <w:color w:val="0000FF"/>
          <w:u w:val="single"/>
        </w:rPr>
        <w:t>SSA Response #18</w:t>
      </w:r>
      <w:r w:rsidRPr="00243E6A">
        <w:rPr>
          <w:rFonts w:ascii="Times New Roman" w:hAnsi="Times New Roman"/>
          <w:b/>
          <w:bCs/>
          <w:color w:val="0000FF"/>
        </w:rPr>
        <w:t xml:space="preserve">: </w:t>
      </w:r>
      <w:r w:rsidR="00DE037E">
        <w:rPr>
          <w:rFonts w:ascii="Times New Roman" w:hAnsi="Times New Roman"/>
          <w:b/>
          <w:bCs/>
          <w:color w:val="0000FF"/>
        </w:rPr>
        <w:t xml:space="preserve"> </w:t>
      </w:r>
      <w:bookmarkStart w:name="_Hlk88029782" w:id="52"/>
      <w:r w:rsidRPr="00B04920" w:rsidR="00DE6B2D">
        <w:rPr>
          <w:rFonts w:ascii="Times New Roman" w:hAnsi="Times New Roman"/>
          <w:color w:val="0000FF"/>
        </w:rPr>
        <w:t>We agree that the form</w:t>
      </w:r>
      <w:r w:rsidR="00DE6B2D">
        <w:rPr>
          <w:rFonts w:ascii="Times New Roman" w:hAnsi="Times New Roman"/>
          <w:bCs/>
          <w:color w:val="0000FF"/>
        </w:rPr>
        <w:t xml:space="preserve"> should be in Plain Language.  </w:t>
      </w:r>
      <w:r w:rsidRPr="008D5FEB" w:rsidR="00DE037E">
        <w:rPr>
          <w:rFonts w:ascii="Times New Roman" w:hAnsi="Times New Roman"/>
          <w:bCs/>
          <w:color w:val="0000FF"/>
        </w:rPr>
        <w:t xml:space="preserve">We </w:t>
      </w:r>
      <w:r w:rsidRPr="008D5FEB" w:rsidR="00BD5365">
        <w:rPr>
          <w:rFonts w:ascii="Times New Roman" w:hAnsi="Times New Roman"/>
          <w:bCs/>
          <w:color w:val="0000FF"/>
        </w:rPr>
        <w:t>conduct</w:t>
      </w:r>
      <w:r w:rsidR="00A5237D">
        <w:rPr>
          <w:rFonts w:ascii="Times New Roman" w:hAnsi="Times New Roman"/>
          <w:bCs/>
          <w:color w:val="0000FF"/>
        </w:rPr>
        <w:t>ed</w:t>
      </w:r>
      <w:r w:rsidRPr="008D5FEB" w:rsidR="00BD5365">
        <w:rPr>
          <w:rFonts w:ascii="Times New Roman" w:hAnsi="Times New Roman"/>
          <w:bCs/>
          <w:color w:val="0000FF"/>
        </w:rPr>
        <w:t xml:space="preserve"> an </w:t>
      </w:r>
      <w:r w:rsidRPr="008D5FEB" w:rsidR="00DE037E">
        <w:rPr>
          <w:rFonts w:ascii="Times New Roman" w:hAnsi="Times New Roman"/>
          <w:bCs/>
          <w:color w:val="0000FF"/>
        </w:rPr>
        <w:t>evaluati</w:t>
      </w:r>
      <w:r w:rsidRPr="008D5FEB" w:rsidR="00BD5365">
        <w:rPr>
          <w:rFonts w:ascii="Times New Roman" w:hAnsi="Times New Roman"/>
          <w:bCs/>
          <w:color w:val="0000FF"/>
        </w:rPr>
        <w:t>on of</w:t>
      </w:r>
      <w:r w:rsidRPr="008D5FEB" w:rsidR="00DE037E">
        <w:rPr>
          <w:rFonts w:ascii="Times New Roman" w:hAnsi="Times New Roman"/>
          <w:bCs/>
          <w:color w:val="0000FF"/>
        </w:rPr>
        <w:t xml:space="preserve"> the form to revise the form </w:t>
      </w:r>
      <w:r w:rsidRPr="008D5FEB" w:rsidR="00BD5365">
        <w:rPr>
          <w:rFonts w:ascii="Times New Roman" w:hAnsi="Times New Roman"/>
          <w:bCs/>
          <w:color w:val="0000FF"/>
        </w:rPr>
        <w:t xml:space="preserve">as appropriate </w:t>
      </w:r>
      <w:r w:rsidR="00A5237D">
        <w:rPr>
          <w:rFonts w:ascii="Times New Roman" w:hAnsi="Times New Roman"/>
          <w:bCs/>
          <w:color w:val="0000FF"/>
        </w:rPr>
        <w:t>by</w:t>
      </w:r>
      <w:r w:rsidRPr="008D5FEB" w:rsidR="00DE037E">
        <w:rPr>
          <w:rFonts w:ascii="Times New Roman" w:hAnsi="Times New Roman"/>
          <w:bCs/>
          <w:color w:val="0000FF"/>
        </w:rPr>
        <w:t xml:space="preserve"> streamlin</w:t>
      </w:r>
      <w:r w:rsidR="00A5237D">
        <w:rPr>
          <w:rFonts w:ascii="Times New Roman" w:hAnsi="Times New Roman"/>
          <w:bCs/>
          <w:color w:val="0000FF"/>
        </w:rPr>
        <w:t>ing</w:t>
      </w:r>
      <w:r w:rsidRPr="008D5FEB" w:rsidR="00DE037E">
        <w:rPr>
          <w:rFonts w:ascii="Times New Roman" w:hAnsi="Times New Roman"/>
          <w:bCs/>
          <w:color w:val="0000FF"/>
        </w:rPr>
        <w:t xml:space="preserve"> the questions </w:t>
      </w:r>
      <w:r w:rsidRPr="008D5FEB" w:rsidR="00BD5365">
        <w:rPr>
          <w:rFonts w:ascii="Times New Roman" w:hAnsi="Times New Roman"/>
          <w:bCs/>
          <w:color w:val="0000FF"/>
        </w:rPr>
        <w:t xml:space="preserve">and instructions </w:t>
      </w:r>
      <w:r w:rsidRPr="008D5FEB" w:rsidR="00DE037E">
        <w:rPr>
          <w:rFonts w:ascii="Times New Roman" w:hAnsi="Times New Roman"/>
          <w:bCs/>
          <w:color w:val="0000FF"/>
        </w:rPr>
        <w:t>with the</w:t>
      </w:r>
      <w:r w:rsidRPr="008D5FEB" w:rsidR="00BD5365">
        <w:rPr>
          <w:rFonts w:ascii="Times New Roman" w:hAnsi="Times New Roman"/>
          <w:bCs/>
          <w:color w:val="0000FF"/>
        </w:rPr>
        <w:t xml:space="preserve"> overall</w:t>
      </w:r>
      <w:r w:rsidRPr="008D5FEB" w:rsidR="00DE037E">
        <w:rPr>
          <w:rFonts w:ascii="Times New Roman" w:hAnsi="Times New Roman"/>
          <w:bCs/>
          <w:color w:val="0000FF"/>
        </w:rPr>
        <w:t xml:space="preserve"> goal of reducing the burden of completing the form. </w:t>
      </w:r>
      <w:bookmarkStart w:name="_Hlk88143452" w:id="53"/>
      <w:r w:rsidR="00DA4EE4">
        <w:rPr>
          <w:rFonts w:ascii="Times New Roman" w:hAnsi="Times New Roman"/>
          <w:bCs/>
          <w:color w:val="0000FF"/>
        </w:rPr>
        <w:t xml:space="preserve"> </w:t>
      </w:r>
      <w:r w:rsidR="00DE6B2D">
        <w:rPr>
          <w:rFonts w:ascii="Times New Roman" w:hAnsi="Times New Roman"/>
          <w:bCs/>
          <w:color w:val="0000FF"/>
        </w:rPr>
        <w:t>During this evaluation we simplif</w:t>
      </w:r>
      <w:r w:rsidR="00A5237D">
        <w:rPr>
          <w:rFonts w:ascii="Times New Roman" w:hAnsi="Times New Roman"/>
          <w:bCs/>
          <w:color w:val="0000FF"/>
        </w:rPr>
        <w:t>ied</w:t>
      </w:r>
      <w:r w:rsidR="00DE6B2D">
        <w:rPr>
          <w:rFonts w:ascii="Times New Roman" w:hAnsi="Times New Roman"/>
          <w:bCs/>
          <w:color w:val="0000FF"/>
        </w:rPr>
        <w:t xml:space="preserve"> the questions where appropriate and utilize</w:t>
      </w:r>
      <w:r w:rsidR="00A5237D">
        <w:rPr>
          <w:rFonts w:ascii="Times New Roman" w:hAnsi="Times New Roman"/>
          <w:bCs/>
          <w:color w:val="0000FF"/>
        </w:rPr>
        <w:t>d</w:t>
      </w:r>
      <w:r w:rsidR="00DE6B2D">
        <w:rPr>
          <w:rFonts w:ascii="Times New Roman" w:hAnsi="Times New Roman"/>
          <w:bCs/>
          <w:color w:val="0000FF"/>
        </w:rPr>
        <w:t xml:space="preserve"> plain language to increase readability.  </w:t>
      </w:r>
      <w:bookmarkEnd w:id="52"/>
      <w:bookmarkEnd w:id="53"/>
    </w:p>
    <w:p w:rsidRPr="00243E6A" w:rsidR="00A63433" w:rsidP="00AA399C" w:rsidRDefault="00A63433" w14:paraId="1D2E04F2" w14:textId="77777777">
      <w:pPr>
        <w:pStyle w:val="ListParagraph"/>
        <w:ind w:left="360"/>
        <w:rPr>
          <w:rFonts w:ascii="Times New Roman" w:hAnsi="Times New Roman"/>
          <w:color w:val="0000FF"/>
        </w:rPr>
      </w:pPr>
    </w:p>
    <w:p w:rsidRPr="00243E6A" w:rsidR="00AA399C" w:rsidP="00FB15E2" w:rsidRDefault="00AA399C" w14:paraId="0CEEA2F1"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lastRenderedPageBreak/>
        <w:t>Comment #19</w:t>
      </w:r>
      <w:r w:rsidRPr="00243E6A">
        <w:rPr>
          <w:rFonts w:ascii="Times New Roman" w:hAnsi="Times New Roman"/>
          <w:b/>
          <w:bCs/>
        </w:rPr>
        <w:t>:</w:t>
      </w:r>
      <w:r w:rsidRPr="00243E6A">
        <w:rPr>
          <w:rFonts w:ascii="Times New Roman" w:hAnsi="Times New Roman"/>
        </w:rPr>
        <w:t xml:space="preserve">  One commenter suggested SSA add a list of “What You Need to Complete This Form” at the beginning of the instructions to provide a way to limit the physical and mental requirements of the respondent to track down those items or make it easier for the respondent to ask for help from others to complete the form.</w:t>
      </w:r>
    </w:p>
    <w:p w:rsidRPr="00243E6A" w:rsidR="00AA399C" w:rsidP="00AA399C" w:rsidRDefault="00AA399C" w14:paraId="39EDAD20" w14:textId="77777777">
      <w:pPr>
        <w:pStyle w:val="ListParagraph"/>
        <w:ind w:left="360"/>
        <w:rPr>
          <w:rFonts w:ascii="Times New Roman" w:hAnsi="Times New Roman"/>
          <w:b/>
          <w:bCs/>
          <w:u w:val="single"/>
        </w:rPr>
      </w:pPr>
    </w:p>
    <w:p w:rsidRPr="00243E6A" w:rsidR="00AA399C" w:rsidP="00AA399C" w:rsidRDefault="00AA399C" w14:paraId="6E177997" w14:textId="54414BE3">
      <w:pPr>
        <w:pStyle w:val="ListParagraph"/>
        <w:ind w:left="360"/>
        <w:rPr>
          <w:rFonts w:ascii="Times New Roman" w:hAnsi="Times New Roman"/>
          <w:color w:val="0000FF"/>
        </w:rPr>
      </w:pPr>
      <w:r w:rsidRPr="00243E6A">
        <w:rPr>
          <w:rFonts w:ascii="Times New Roman" w:hAnsi="Times New Roman"/>
          <w:b/>
          <w:bCs/>
          <w:color w:val="0000FF"/>
          <w:u w:val="single"/>
        </w:rPr>
        <w:t>SSA Response #19</w:t>
      </w:r>
      <w:r w:rsidRPr="00243E6A">
        <w:rPr>
          <w:rFonts w:ascii="Times New Roman" w:hAnsi="Times New Roman"/>
          <w:b/>
          <w:bCs/>
          <w:color w:val="0000FF"/>
        </w:rPr>
        <w:t xml:space="preserve">:  </w:t>
      </w:r>
      <w:r w:rsidR="00413549">
        <w:rPr>
          <w:rFonts w:ascii="Times New Roman" w:hAnsi="Times New Roman"/>
          <w:color w:val="0000FF"/>
        </w:rPr>
        <w:t>We consider</w:t>
      </w:r>
      <w:r w:rsidR="00E05DE6">
        <w:rPr>
          <w:rFonts w:ascii="Times New Roman" w:hAnsi="Times New Roman"/>
          <w:color w:val="0000FF"/>
        </w:rPr>
        <w:t>ed</w:t>
      </w:r>
      <w:r w:rsidR="00413549">
        <w:rPr>
          <w:rFonts w:ascii="Times New Roman" w:hAnsi="Times New Roman"/>
          <w:color w:val="0000FF"/>
        </w:rPr>
        <w:t xml:space="preserve"> additional instructions to assist in the preparation to complete the form.</w:t>
      </w:r>
      <w:r w:rsidRPr="00DE037E" w:rsidR="00DE037E">
        <w:rPr>
          <w:rFonts w:ascii="Times New Roman" w:hAnsi="Times New Roman"/>
          <w:bCs/>
          <w:color w:val="0000FF"/>
        </w:rPr>
        <w:t xml:space="preserve"> </w:t>
      </w:r>
      <w:r w:rsidR="00DA4EE4">
        <w:rPr>
          <w:rFonts w:ascii="Times New Roman" w:hAnsi="Times New Roman"/>
          <w:bCs/>
          <w:color w:val="0000FF"/>
        </w:rPr>
        <w:t xml:space="preserve"> </w:t>
      </w:r>
      <w:r w:rsidRPr="00DE037E" w:rsidR="00DE037E">
        <w:rPr>
          <w:rFonts w:ascii="Times New Roman" w:hAnsi="Times New Roman"/>
          <w:bCs/>
          <w:color w:val="0000FF"/>
        </w:rPr>
        <w:t xml:space="preserve">We </w:t>
      </w:r>
      <w:r w:rsidR="00BD5365">
        <w:rPr>
          <w:rFonts w:ascii="Times New Roman" w:hAnsi="Times New Roman"/>
          <w:bCs/>
          <w:color w:val="0000FF"/>
        </w:rPr>
        <w:t>conduct</w:t>
      </w:r>
      <w:r w:rsidR="00E05DE6">
        <w:rPr>
          <w:rFonts w:ascii="Times New Roman" w:hAnsi="Times New Roman"/>
          <w:bCs/>
          <w:color w:val="0000FF"/>
        </w:rPr>
        <w:t>ed</w:t>
      </w:r>
      <w:r w:rsidR="00BD5365">
        <w:rPr>
          <w:rFonts w:ascii="Times New Roman" w:hAnsi="Times New Roman"/>
          <w:bCs/>
          <w:color w:val="0000FF"/>
        </w:rPr>
        <w:t xml:space="preserve"> an evaluation of the </w:t>
      </w:r>
      <w:r w:rsidRPr="00DE037E" w:rsidR="00DE037E">
        <w:rPr>
          <w:rFonts w:ascii="Times New Roman" w:hAnsi="Times New Roman"/>
          <w:bCs/>
          <w:color w:val="0000FF"/>
        </w:rPr>
        <w:t>form and work</w:t>
      </w:r>
      <w:r w:rsidR="00E05DE6">
        <w:rPr>
          <w:rFonts w:ascii="Times New Roman" w:hAnsi="Times New Roman"/>
          <w:bCs/>
          <w:color w:val="0000FF"/>
        </w:rPr>
        <w:t>ed</w:t>
      </w:r>
      <w:r w:rsidRPr="00DE037E" w:rsidR="00DE037E">
        <w:rPr>
          <w:rFonts w:ascii="Times New Roman" w:hAnsi="Times New Roman"/>
          <w:bCs/>
          <w:color w:val="0000FF"/>
        </w:rPr>
        <w:t xml:space="preserve"> with internal and external partners to revise the form </w:t>
      </w:r>
      <w:r w:rsidR="00E05DE6">
        <w:rPr>
          <w:rFonts w:ascii="Times New Roman" w:hAnsi="Times New Roman"/>
          <w:bCs/>
          <w:color w:val="0000FF"/>
        </w:rPr>
        <w:t xml:space="preserve">by </w:t>
      </w:r>
      <w:r w:rsidRPr="00DE037E" w:rsidR="00DE037E">
        <w:rPr>
          <w:rFonts w:ascii="Times New Roman" w:hAnsi="Times New Roman"/>
          <w:bCs/>
          <w:color w:val="0000FF"/>
        </w:rPr>
        <w:t>streamlin</w:t>
      </w:r>
      <w:r w:rsidR="00E05DE6">
        <w:rPr>
          <w:rFonts w:ascii="Times New Roman" w:hAnsi="Times New Roman"/>
          <w:bCs/>
          <w:color w:val="0000FF"/>
        </w:rPr>
        <w:t>ing</w:t>
      </w:r>
      <w:r w:rsidRPr="00DE037E" w:rsidR="00DE037E">
        <w:rPr>
          <w:rFonts w:ascii="Times New Roman" w:hAnsi="Times New Roman"/>
          <w:bCs/>
          <w:color w:val="0000FF"/>
        </w:rPr>
        <w:t xml:space="preserve"> the questions</w:t>
      </w:r>
      <w:r w:rsidR="00BD5365">
        <w:rPr>
          <w:rFonts w:ascii="Times New Roman" w:hAnsi="Times New Roman"/>
          <w:bCs/>
          <w:color w:val="0000FF"/>
        </w:rPr>
        <w:t xml:space="preserve"> and instructions</w:t>
      </w:r>
      <w:r w:rsidRPr="00DE037E" w:rsidR="00DE037E">
        <w:rPr>
          <w:rFonts w:ascii="Times New Roman" w:hAnsi="Times New Roman"/>
          <w:bCs/>
          <w:color w:val="0000FF"/>
        </w:rPr>
        <w:t xml:space="preserve"> where appropriate with the </w:t>
      </w:r>
      <w:r w:rsidR="00BD5365">
        <w:rPr>
          <w:rFonts w:ascii="Times New Roman" w:hAnsi="Times New Roman"/>
          <w:bCs/>
          <w:color w:val="0000FF"/>
        </w:rPr>
        <w:t xml:space="preserve">overall </w:t>
      </w:r>
      <w:r w:rsidRPr="00DE037E" w:rsidR="00DE037E">
        <w:rPr>
          <w:rFonts w:ascii="Times New Roman" w:hAnsi="Times New Roman"/>
          <w:bCs/>
          <w:color w:val="0000FF"/>
        </w:rPr>
        <w:t xml:space="preserve">goal of reducing the burden of completing the form. </w:t>
      </w:r>
    </w:p>
    <w:p w:rsidRPr="00243E6A" w:rsidR="00AA399C" w:rsidP="00AA399C" w:rsidRDefault="00AA399C" w14:paraId="15A09550" w14:textId="77777777">
      <w:pPr>
        <w:pStyle w:val="ListParagraph"/>
        <w:ind w:left="360"/>
        <w:rPr>
          <w:rFonts w:ascii="Times New Roman" w:hAnsi="Times New Roman"/>
          <w:color w:val="0000FF"/>
        </w:rPr>
      </w:pPr>
    </w:p>
    <w:p w:rsidRPr="00243E6A" w:rsidR="00AA399C" w:rsidP="00FB15E2" w:rsidRDefault="00AA399C" w14:paraId="4C8CD07D"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#20</w:t>
      </w:r>
      <w:r w:rsidRPr="00243E6A">
        <w:rPr>
          <w:rFonts w:ascii="Times New Roman" w:hAnsi="Times New Roman"/>
          <w:b/>
          <w:bCs/>
        </w:rPr>
        <w:t>:</w:t>
      </w:r>
      <w:r w:rsidRPr="00243E6A">
        <w:rPr>
          <w:rFonts w:ascii="Times New Roman" w:hAnsi="Times New Roman"/>
        </w:rPr>
        <w:t xml:space="preserve">  One commenter suggested SSA should develop a new version of the paper form with input from those who work in usability, and include feedback and input, as well as usability testing, from </w:t>
      </w:r>
      <w:proofErr w:type="gramStart"/>
      <w:r w:rsidRPr="00243E6A">
        <w:rPr>
          <w:rFonts w:ascii="Times New Roman" w:hAnsi="Times New Roman"/>
        </w:rPr>
        <w:t>a number of</w:t>
      </w:r>
      <w:proofErr w:type="gramEnd"/>
      <w:r w:rsidRPr="00243E6A">
        <w:rPr>
          <w:rFonts w:ascii="Times New Roman" w:hAnsi="Times New Roman"/>
        </w:rPr>
        <w:t xml:space="preserve"> people with a range of abilities and disabilities who can provide comments on how to better improve the process.</w:t>
      </w:r>
    </w:p>
    <w:p w:rsidRPr="00243E6A" w:rsidR="00AA399C" w:rsidP="00AA399C" w:rsidRDefault="00AA399C" w14:paraId="51272E9D" w14:textId="77777777">
      <w:pPr>
        <w:pStyle w:val="ListParagraph"/>
        <w:ind w:left="360"/>
        <w:rPr>
          <w:rFonts w:ascii="Times New Roman" w:hAnsi="Times New Roman"/>
          <w:b/>
          <w:bCs/>
          <w:u w:val="single"/>
        </w:rPr>
      </w:pPr>
    </w:p>
    <w:p w:rsidRPr="00243E6A" w:rsidR="00AA399C" w:rsidP="00AA399C" w:rsidRDefault="00AA399C" w14:paraId="673429C1" w14:textId="3B29151B">
      <w:pPr>
        <w:pStyle w:val="ListParagraph"/>
        <w:ind w:left="360"/>
        <w:rPr>
          <w:rFonts w:ascii="Times New Roman" w:hAnsi="Times New Roman"/>
          <w:color w:val="0000FF"/>
        </w:rPr>
      </w:pPr>
      <w:r w:rsidRPr="00243E6A">
        <w:rPr>
          <w:rFonts w:ascii="Times New Roman" w:hAnsi="Times New Roman"/>
          <w:b/>
          <w:bCs/>
          <w:color w:val="0000FF"/>
          <w:u w:val="single"/>
        </w:rPr>
        <w:t>SSA Response #20</w:t>
      </w:r>
      <w:r w:rsidRPr="00243E6A">
        <w:rPr>
          <w:rFonts w:ascii="Times New Roman" w:hAnsi="Times New Roman"/>
          <w:b/>
          <w:bCs/>
          <w:color w:val="0000FF"/>
        </w:rPr>
        <w:t xml:space="preserve">:  </w:t>
      </w:r>
      <w:r w:rsidRPr="00FC62DD" w:rsidR="001808B5">
        <w:rPr>
          <w:rFonts w:ascii="Times New Roman" w:hAnsi="Times New Roman"/>
          <w:color w:val="0000FF"/>
        </w:rPr>
        <w:t>We conducted several usability testing sessions with members of the public, and members of the advocacy community for the i454</w:t>
      </w:r>
      <w:r w:rsidR="00B0083C">
        <w:rPr>
          <w:rFonts w:ascii="Times New Roman" w:hAnsi="Times New Roman"/>
          <w:color w:val="0000FF"/>
        </w:rPr>
        <w:t xml:space="preserve"> </w:t>
      </w:r>
      <w:r w:rsidR="00F73FD1">
        <w:rPr>
          <w:rFonts w:ascii="Times New Roman" w:hAnsi="Times New Roman"/>
          <w:color w:val="0000FF"/>
        </w:rPr>
        <w:t>and paper SSA-454</w:t>
      </w:r>
      <w:r w:rsidRPr="00FC62DD" w:rsidR="001808B5">
        <w:rPr>
          <w:rFonts w:ascii="Times New Roman" w:hAnsi="Times New Roman"/>
          <w:color w:val="0000FF"/>
        </w:rPr>
        <w:t>.  We us</w:t>
      </w:r>
      <w:r w:rsidR="00B0083C">
        <w:rPr>
          <w:rFonts w:ascii="Times New Roman" w:hAnsi="Times New Roman"/>
          <w:color w:val="0000FF"/>
        </w:rPr>
        <w:t xml:space="preserve">ed </w:t>
      </w:r>
      <w:r w:rsidRPr="00FC62DD" w:rsidR="001808B5">
        <w:rPr>
          <w:rFonts w:ascii="Times New Roman" w:hAnsi="Times New Roman"/>
          <w:color w:val="0000FF"/>
        </w:rPr>
        <w:t xml:space="preserve">this feedback to address concerns regarding the burden of the form. </w:t>
      </w:r>
      <w:r w:rsidR="001808B5">
        <w:rPr>
          <w:rFonts w:ascii="Times New Roman" w:hAnsi="Times New Roman"/>
          <w:color w:val="0000FF"/>
        </w:rPr>
        <w:t xml:space="preserve"> </w:t>
      </w:r>
      <w:r w:rsidRPr="008D5FEB" w:rsidR="00C6100B">
        <w:rPr>
          <w:rFonts w:ascii="Times New Roman" w:hAnsi="Times New Roman"/>
          <w:bCs/>
          <w:color w:val="0000FF"/>
        </w:rPr>
        <w:t xml:space="preserve">We </w:t>
      </w:r>
      <w:r w:rsidR="001808B5">
        <w:rPr>
          <w:rFonts w:ascii="Times New Roman" w:hAnsi="Times New Roman"/>
          <w:bCs/>
          <w:color w:val="0000FF"/>
        </w:rPr>
        <w:t xml:space="preserve">also </w:t>
      </w:r>
      <w:r w:rsidRPr="008D5FEB" w:rsidR="00C6100B">
        <w:rPr>
          <w:rFonts w:ascii="Times New Roman" w:hAnsi="Times New Roman"/>
          <w:bCs/>
          <w:color w:val="0000FF"/>
        </w:rPr>
        <w:t>conduct</w:t>
      </w:r>
      <w:r w:rsidR="00B0083C">
        <w:rPr>
          <w:rFonts w:ascii="Times New Roman" w:hAnsi="Times New Roman"/>
          <w:bCs/>
          <w:color w:val="0000FF"/>
        </w:rPr>
        <w:t>ed</w:t>
      </w:r>
      <w:r w:rsidRPr="008D5FEB" w:rsidR="00C6100B">
        <w:rPr>
          <w:rFonts w:ascii="Times New Roman" w:hAnsi="Times New Roman"/>
          <w:bCs/>
          <w:color w:val="0000FF"/>
        </w:rPr>
        <w:t xml:space="preserve"> an evaluation of the form and work</w:t>
      </w:r>
      <w:r w:rsidR="00B0083C">
        <w:rPr>
          <w:rFonts w:ascii="Times New Roman" w:hAnsi="Times New Roman"/>
          <w:bCs/>
          <w:color w:val="0000FF"/>
        </w:rPr>
        <w:t>ed</w:t>
      </w:r>
      <w:r w:rsidRPr="008D5FEB" w:rsidR="00C6100B">
        <w:rPr>
          <w:rFonts w:ascii="Times New Roman" w:hAnsi="Times New Roman"/>
          <w:bCs/>
          <w:color w:val="0000FF"/>
        </w:rPr>
        <w:t xml:space="preserve"> with internal and external partners to revise the form as appropriate </w:t>
      </w:r>
      <w:r w:rsidR="00B0083C">
        <w:rPr>
          <w:rFonts w:ascii="Times New Roman" w:hAnsi="Times New Roman"/>
          <w:bCs/>
          <w:color w:val="0000FF"/>
        </w:rPr>
        <w:t>by</w:t>
      </w:r>
      <w:r w:rsidRPr="008D5FEB" w:rsidR="00C6100B">
        <w:rPr>
          <w:rFonts w:ascii="Times New Roman" w:hAnsi="Times New Roman"/>
          <w:bCs/>
          <w:color w:val="0000FF"/>
        </w:rPr>
        <w:t xml:space="preserve"> streamlin</w:t>
      </w:r>
      <w:r w:rsidR="00B0083C">
        <w:rPr>
          <w:rFonts w:ascii="Times New Roman" w:hAnsi="Times New Roman"/>
          <w:bCs/>
          <w:color w:val="0000FF"/>
        </w:rPr>
        <w:t>ing</w:t>
      </w:r>
      <w:r w:rsidRPr="008D5FEB" w:rsidR="00C6100B">
        <w:rPr>
          <w:rFonts w:ascii="Times New Roman" w:hAnsi="Times New Roman"/>
          <w:bCs/>
          <w:color w:val="0000FF"/>
        </w:rPr>
        <w:t xml:space="preserve"> the questions and instructions with the overall goal of reducing the burden of completing the form.</w:t>
      </w:r>
      <w:r w:rsidR="00294DC7">
        <w:rPr>
          <w:rFonts w:ascii="Times New Roman" w:hAnsi="Times New Roman"/>
          <w:bCs/>
          <w:color w:val="0000FF"/>
        </w:rPr>
        <w:t xml:space="preserve"> </w:t>
      </w:r>
      <w:r w:rsidR="00DA4EE4">
        <w:rPr>
          <w:rFonts w:ascii="Times New Roman" w:hAnsi="Times New Roman"/>
          <w:bCs/>
          <w:color w:val="0000FF"/>
        </w:rPr>
        <w:t xml:space="preserve"> </w:t>
      </w:r>
    </w:p>
    <w:p w:rsidRPr="00243E6A" w:rsidR="00AA399C" w:rsidP="00AA399C" w:rsidRDefault="00AA399C" w14:paraId="5732C075" w14:textId="77777777">
      <w:pPr>
        <w:pStyle w:val="ListParagraph"/>
        <w:ind w:left="360"/>
        <w:rPr>
          <w:rFonts w:ascii="Times New Roman" w:hAnsi="Times New Roman"/>
          <w:color w:val="0000FF"/>
        </w:rPr>
      </w:pPr>
    </w:p>
    <w:p w:rsidRPr="00243E6A" w:rsidR="00AA399C" w:rsidP="00FB15E2" w:rsidRDefault="00AA399C" w14:paraId="510E1F32"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#21</w:t>
      </w:r>
      <w:r w:rsidRPr="00243E6A">
        <w:rPr>
          <w:rFonts w:ascii="Times New Roman" w:hAnsi="Times New Roman"/>
          <w:b/>
          <w:bCs/>
        </w:rPr>
        <w:t>:</w:t>
      </w:r>
      <w:r w:rsidRPr="00243E6A">
        <w:rPr>
          <w:rFonts w:ascii="Times New Roman" w:hAnsi="Times New Roman"/>
        </w:rPr>
        <w:t xml:space="preserve">  Multiple commenters suggest that SSA translate the SSA-454-BK into other languages for people who do not speak English.  </w:t>
      </w:r>
    </w:p>
    <w:p w:rsidRPr="00243E6A" w:rsidR="00AA399C" w:rsidP="00FB15E2" w:rsidRDefault="00AA399C" w14:paraId="25CFA113"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One commenter notes that the Language Access Plan from fiscal year 2018-2019 identifies the following goals:  delivering services effectively, improving the way SSA does business, and ensuring stewardship.  The commenter reiterated that since this form is only available in English, a person who does not speak English or only speaks limited English needs to get help from another person read and respond to the questions.  The commenter notes this is an added layer of difficulty and translation from English to another language alone can double the amount of time spent completing the document.  The commenter states the Language Access Plan says that the agency regularly reassesses which documents should be translated.  The commenter suggests that SSA assess this form for translation into multiple languages now.</w:t>
      </w:r>
    </w:p>
    <w:p w:rsidRPr="00243E6A" w:rsidR="00AA399C" w:rsidP="00FB15E2" w:rsidRDefault="00AA399C" w14:paraId="29631C90"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CCD asserts that SSA should make the form as accessible as possible, as it is being sent exclusively to claimants who have already been adjudicated to have a severe disability.  Therefore, the CCD recommends SSA make this form available in multiple languages.  The CCD notes that SSA collects information about literacy and limited-English proficiency status as part of its disability adjudications.  They emphasize that through that information, SSA must be aware that many of its claimants who have been found eligible for SSA benefits are limited English proficient, or lack literacy, and are not able to read these critical forms.  Because the ability to respond to this form could lead to a cessation of benefits, the CCD believes </w:t>
      </w:r>
      <w:r w:rsidRPr="00243E6A">
        <w:rPr>
          <w:rFonts w:ascii="Times New Roman" w:hAnsi="Times New Roman"/>
        </w:rPr>
        <w:lastRenderedPageBreak/>
        <w:t xml:space="preserve">it essential that SSA provide these in a language the claimant can read, whenever possible. </w:t>
      </w:r>
    </w:p>
    <w:p w:rsidRPr="00243E6A" w:rsidR="00AA399C" w:rsidP="00AA399C" w:rsidRDefault="00AA399C" w14:paraId="5A4B7ECD" w14:textId="77777777">
      <w:pPr>
        <w:pStyle w:val="ListParagraph"/>
        <w:ind w:left="360"/>
        <w:rPr>
          <w:rFonts w:ascii="Times New Roman" w:hAnsi="Times New Roman"/>
          <w:b/>
          <w:bCs/>
          <w:u w:val="single"/>
        </w:rPr>
      </w:pPr>
    </w:p>
    <w:p w:rsidRPr="00243E6A" w:rsidR="00AA399C" w:rsidP="00AA399C" w:rsidRDefault="00AA399C" w14:paraId="1D4C6B0C" w14:textId="5432571F">
      <w:pPr>
        <w:pStyle w:val="ListParagraph"/>
        <w:ind w:left="360"/>
        <w:rPr>
          <w:rFonts w:ascii="Times New Roman" w:hAnsi="Times New Roman"/>
          <w:color w:val="0000FF"/>
        </w:rPr>
      </w:pPr>
      <w:r w:rsidRPr="00243E6A">
        <w:rPr>
          <w:rFonts w:ascii="Times New Roman" w:hAnsi="Times New Roman"/>
          <w:b/>
          <w:bCs/>
          <w:color w:val="0000FF"/>
          <w:u w:val="single"/>
        </w:rPr>
        <w:t>SSA Response #21</w:t>
      </w:r>
      <w:r w:rsidRPr="00243E6A">
        <w:rPr>
          <w:rFonts w:ascii="Times New Roman" w:hAnsi="Times New Roman"/>
          <w:b/>
          <w:bCs/>
          <w:color w:val="0000FF"/>
        </w:rPr>
        <w:t xml:space="preserve">:  </w:t>
      </w:r>
      <w:r w:rsidRPr="00E205B6" w:rsidR="00E205B6">
        <w:rPr>
          <w:rFonts w:ascii="Times New Roman" w:hAnsi="Times New Roman"/>
          <w:color w:val="0000FF"/>
        </w:rPr>
        <w:t xml:space="preserve">SSA will provide an interpreter </w:t>
      </w:r>
      <w:r w:rsidRPr="000A70B0" w:rsidR="00E205B6">
        <w:rPr>
          <w:rFonts w:ascii="Times New Roman" w:hAnsi="Times New Roman"/>
          <w:color w:val="0000FF"/>
        </w:rPr>
        <w:t>free of charge</w:t>
      </w:r>
      <w:r w:rsidRPr="00E205B6" w:rsidR="00E205B6">
        <w:rPr>
          <w:rFonts w:ascii="Times New Roman" w:hAnsi="Times New Roman"/>
          <w:color w:val="0000FF"/>
        </w:rPr>
        <w:t xml:space="preserve"> to individuals requesting language assistance or when it is evident that such assistance is necessary to ensure that the individual is not disadvantaged. </w:t>
      </w:r>
      <w:r w:rsidR="00DA4EE4">
        <w:rPr>
          <w:rFonts w:ascii="Times New Roman" w:hAnsi="Times New Roman"/>
          <w:color w:val="0000FF"/>
        </w:rPr>
        <w:t xml:space="preserve"> </w:t>
      </w:r>
      <w:r w:rsidR="008A7B66">
        <w:rPr>
          <w:rFonts w:ascii="Times New Roman" w:hAnsi="Times New Roman"/>
          <w:color w:val="0000FF"/>
        </w:rPr>
        <w:t>Question 1.G. of the current SSA-454 also</w:t>
      </w:r>
      <w:r w:rsidR="0019018B">
        <w:rPr>
          <w:rFonts w:ascii="Times New Roman" w:hAnsi="Times New Roman"/>
          <w:color w:val="0000FF"/>
        </w:rPr>
        <w:t xml:space="preserve"> states</w:t>
      </w:r>
      <w:r w:rsidR="008A7B66">
        <w:rPr>
          <w:rFonts w:ascii="Times New Roman" w:hAnsi="Times New Roman"/>
          <w:color w:val="0000FF"/>
        </w:rPr>
        <w:t xml:space="preserve"> “</w:t>
      </w:r>
      <w:r w:rsidRPr="008A7B66" w:rsidR="008A7B66">
        <w:rPr>
          <w:rFonts w:ascii="Times New Roman" w:hAnsi="Times New Roman"/>
          <w:color w:val="0000FF"/>
        </w:rPr>
        <w:t>If you cannot speak and understand English, we will provide an interpreter free of charge.</w:t>
      </w:r>
      <w:r w:rsidR="008A7B66">
        <w:rPr>
          <w:rFonts w:ascii="Times New Roman" w:hAnsi="Times New Roman"/>
          <w:color w:val="0000FF"/>
        </w:rPr>
        <w:t xml:space="preserve">”  </w:t>
      </w:r>
      <w:r w:rsidR="00D40136">
        <w:rPr>
          <w:rFonts w:ascii="Times New Roman" w:hAnsi="Times New Roman"/>
          <w:color w:val="0000FF"/>
        </w:rPr>
        <w:t>Respondents can find a</w:t>
      </w:r>
      <w:r w:rsidR="008A7B66">
        <w:rPr>
          <w:rFonts w:ascii="Times New Roman" w:hAnsi="Times New Roman"/>
          <w:color w:val="0000FF"/>
        </w:rPr>
        <w:t xml:space="preserve">dditional information regarding </w:t>
      </w:r>
      <w:r w:rsidR="0019018B">
        <w:rPr>
          <w:rFonts w:ascii="Times New Roman" w:hAnsi="Times New Roman"/>
          <w:color w:val="0000FF"/>
        </w:rPr>
        <w:t>people that need interpreters</w:t>
      </w:r>
      <w:r w:rsidR="008A7B66">
        <w:rPr>
          <w:rFonts w:ascii="Times New Roman" w:hAnsi="Times New Roman"/>
          <w:color w:val="0000FF"/>
        </w:rPr>
        <w:t xml:space="preserve"> at </w:t>
      </w:r>
      <w:hyperlink w:history="1" r:id="rId8">
        <w:r w:rsidRPr="000F5EA0" w:rsidR="0019018B">
          <w:rPr>
            <w:rStyle w:val="Hyperlink"/>
            <w:rFonts w:ascii="Times New Roman" w:hAnsi="Times New Roman"/>
          </w:rPr>
          <w:t>https://www.ssa.gov/multilanguage/langlist1.htm</w:t>
        </w:r>
      </w:hyperlink>
      <w:r w:rsidR="00E205B6">
        <w:rPr>
          <w:rFonts w:ascii="Times New Roman" w:hAnsi="Times New Roman"/>
          <w:color w:val="0000FF"/>
        </w:rPr>
        <w:t>.</w:t>
      </w:r>
      <w:r w:rsidR="00EE671D">
        <w:rPr>
          <w:rFonts w:ascii="Times New Roman" w:hAnsi="Times New Roman"/>
          <w:color w:val="0000FF"/>
        </w:rPr>
        <w:t xml:space="preserve">  While this form does have a Spanish language version used in Puerto Rico, </w:t>
      </w:r>
      <w:r w:rsidR="005A5663">
        <w:rPr>
          <w:rFonts w:ascii="Times New Roman" w:hAnsi="Times New Roman"/>
          <w:color w:val="0000FF"/>
        </w:rPr>
        <w:t>we are not</w:t>
      </w:r>
      <w:r w:rsidR="00D40136">
        <w:rPr>
          <w:rFonts w:ascii="Times New Roman" w:hAnsi="Times New Roman"/>
          <w:color w:val="0000FF"/>
        </w:rPr>
        <w:t xml:space="preserve"> currently</w:t>
      </w:r>
      <w:r w:rsidR="005A5663">
        <w:rPr>
          <w:rFonts w:ascii="Times New Roman" w:hAnsi="Times New Roman"/>
          <w:color w:val="0000FF"/>
        </w:rPr>
        <w:t xml:space="preserve"> </w:t>
      </w:r>
      <w:r w:rsidR="007D7992">
        <w:rPr>
          <w:rFonts w:ascii="Times New Roman" w:hAnsi="Times New Roman"/>
          <w:color w:val="0000FF"/>
        </w:rPr>
        <w:t>able to make</w:t>
      </w:r>
      <w:r w:rsidR="00EE671D">
        <w:rPr>
          <w:rFonts w:ascii="Times New Roman" w:hAnsi="Times New Roman"/>
          <w:color w:val="0000FF"/>
        </w:rPr>
        <w:t xml:space="preserve"> this form </w:t>
      </w:r>
      <w:r w:rsidR="00D40136">
        <w:rPr>
          <w:rFonts w:ascii="Times New Roman" w:hAnsi="Times New Roman"/>
          <w:color w:val="0000FF"/>
        </w:rPr>
        <w:t xml:space="preserve">available </w:t>
      </w:r>
      <w:r w:rsidR="00EE671D">
        <w:rPr>
          <w:rFonts w:ascii="Times New Roman" w:hAnsi="Times New Roman"/>
          <w:color w:val="0000FF"/>
        </w:rPr>
        <w:t>in multiple languages</w:t>
      </w:r>
      <w:r w:rsidR="005A5663">
        <w:rPr>
          <w:rFonts w:ascii="Times New Roman" w:hAnsi="Times New Roman"/>
          <w:color w:val="0000FF"/>
        </w:rPr>
        <w:t>, which is why we provide free interpreter services</w:t>
      </w:r>
      <w:r w:rsidR="00EE671D">
        <w:rPr>
          <w:rFonts w:ascii="Times New Roman" w:hAnsi="Times New Roman"/>
          <w:color w:val="0000FF"/>
        </w:rPr>
        <w:t>.</w:t>
      </w:r>
    </w:p>
    <w:p w:rsidRPr="00243E6A" w:rsidR="00AA399C" w:rsidP="00AA399C" w:rsidRDefault="00AA399C" w14:paraId="17B36668" w14:textId="77777777">
      <w:pPr>
        <w:pStyle w:val="ListParagraph"/>
        <w:ind w:left="360"/>
        <w:rPr>
          <w:rFonts w:ascii="Times New Roman" w:hAnsi="Times New Roman"/>
          <w:color w:val="0000FF"/>
        </w:rPr>
      </w:pPr>
    </w:p>
    <w:p w:rsidRPr="00243E6A" w:rsidR="00AA399C" w:rsidP="00FB15E2" w:rsidRDefault="00AA399C" w14:paraId="586C5C5A" w14:textId="3D56F0EF">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#22</w:t>
      </w:r>
      <w:r w:rsidRPr="00243E6A">
        <w:rPr>
          <w:rFonts w:ascii="Times New Roman" w:hAnsi="Times New Roman"/>
          <w:b/>
          <w:bCs/>
        </w:rPr>
        <w:t>:</w:t>
      </w:r>
      <w:r w:rsidRPr="00243E6A">
        <w:rPr>
          <w:rFonts w:ascii="Times New Roman" w:hAnsi="Times New Roman"/>
        </w:rPr>
        <w:t xml:space="preserve">  The CCD recommends that </w:t>
      </w:r>
      <w:r w:rsidRPr="00243E6A">
        <w:rPr>
          <w:rFonts w:ascii="Times New Roman" w:hAnsi="Times New Roman"/>
          <w:color w:val="000000"/>
        </w:rPr>
        <w:t xml:space="preserve">SSA take steps to reduce the burden on claimants by truncating and streamlining the SSA-454-BK.  They suggest that SSA afford specific consideration to the utility of each piece of information solicited as well as the burden each question places on the claimant.  The CCD notes that </w:t>
      </w:r>
      <w:r w:rsidRPr="00243E6A" w:rsidR="00C118C0">
        <w:rPr>
          <w:rFonts w:ascii="Times New Roman" w:hAnsi="Times New Roman"/>
          <w:color w:val="000000"/>
        </w:rPr>
        <w:t>although</w:t>
      </w:r>
      <w:r w:rsidRPr="00243E6A">
        <w:rPr>
          <w:rFonts w:ascii="Times New Roman" w:hAnsi="Times New Roman"/>
          <w:color w:val="000000"/>
        </w:rPr>
        <w:t xml:space="preserve"> detailed medical information is no doubt useful to evaluating ongoing disability claims, some of this information is not </w:t>
      </w:r>
      <w:proofErr w:type="gramStart"/>
      <w:r w:rsidRPr="00243E6A">
        <w:rPr>
          <w:rFonts w:ascii="Times New Roman" w:hAnsi="Times New Roman"/>
          <w:color w:val="000000"/>
        </w:rPr>
        <w:t>absolutely necessary</w:t>
      </w:r>
      <w:proofErr w:type="gramEnd"/>
      <w:r w:rsidRPr="00243E6A">
        <w:rPr>
          <w:rFonts w:ascii="Times New Roman" w:hAnsi="Times New Roman"/>
          <w:color w:val="000000"/>
        </w:rPr>
        <w:t xml:space="preserve"> to adjudicating the claim but may place a large burden on the responder.  They recommend removing any questions that are not </w:t>
      </w:r>
      <w:proofErr w:type="gramStart"/>
      <w:r w:rsidRPr="00243E6A">
        <w:rPr>
          <w:rFonts w:ascii="Times New Roman" w:hAnsi="Times New Roman"/>
          <w:color w:val="000000"/>
        </w:rPr>
        <w:t>absolutely necessary</w:t>
      </w:r>
      <w:proofErr w:type="gramEnd"/>
      <w:r w:rsidRPr="00243E6A">
        <w:rPr>
          <w:rFonts w:ascii="Times New Roman" w:hAnsi="Times New Roman"/>
          <w:color w:val="000000"/>
        </w:rPr>
        <w:t xml:space="preserve"> to initiate a CDR </w:t>
      </w:r>
      <w:r w:rsidRPr="00243E6A" w:rsidR="005E7E71">
        <w:rPr>
          <w:rFonts w:ascii="Times New Roman" w:hAnsi="Times New Roman"/>
          <w:color w:val="000000"/>
        </w:rPr>
        <w:t>review or</w:t>
      </w:r>
      <w:r w:rsidRPr="00243E6A">
        <w:rPr>
          <w:rFonts w:ascii="Times New Roman" w:hAnsi="Times New Roman"/>
          <w:color w:val="000000"/>
        </w:rPr>
        <w:t xml:space="preserve"> including modifiers to make clear that this information is not required if it is not known</w:t>
      </w:r>
      <w:r w:rsidRPr="00243E6A">
        <w:rPr>
          <w:rFonts w:ascii="Times New Roman" w:hAnsi="Times New Roman"/>
        </w:rPr>
        <w:t>.</w:t>
      </w:r>
    </w:p>
    <w:p w:rsidRPr="00243E6A" w:rsidR="00AA399C" w:rsidP="00AA399C" w:rsidRDefault="00AA399C" w14:paraId="501FC7DB" w14:textId="77777777">
      <w:pPr>
        <w:pStyle w:val="ListParagraph"/>
        <w:ind w:left="360"/>
        <w:rPr>
          <w:rFonts w:ascii="Times New Roman" w:hAnsi="Times New Roman"/>
          <w:b/>
          <w:bCs/>
          <w:u w:val="single"/>
        </w:rPr>
      </w:pPr>
    </w:p>
    <w:p w:rsidRPr="00D44D4E" w:rsidR="00D362E5" w:rsidP="00D362E5" w:rsidRDefault="00AA399C" w14:paraId="0DA365FD" w14:textId="3726F335">
      <w:pPr>
        <w:pStyle w:val="ListParagraph"/>
        <w:ind w:left="360"/>
        <w:rPr>
          <w:rFonts w:ascii="Times New Roman" w:hAnsi="Times New Roman"/>
          <w:color w:val="0000FF"/>
        </w:rPr>
      </w:pPr>
      <w:r w:rsidRPr="00D44D4E">
        <w:rPr>
          <w:rFonts w:ascii="Times New Roman" w:hAnsi="Times New Roman"/>
          <w:b/>
          <w:bCs/>
          <w:color w:val="0000FF"/>
          <w:u w:val="single"/>
        </w:rPr>
        <w:t>SSA Response #22</w:t>
      </w:r>
      <w:r w:rsidRPr="00D44D4E">
        <w:rPr>
          <w:rFonts w:ascii="Times New Roman" w:hAnsi="Times New Roman"/>
          <w:b/>
          <w:bCs/>
          <w:color w:val="0000FF"/>
        </w:rPr>
        <w:t xml:space="preserve">:  </w:t>
      </w:r>
      <w:r w:rsidRPr="00D44D4E" w:rsidR="00C6100B">
        <w:rPr>
          <w:rFonts w:ascii="Times New Roman" w:hAnsi="Times New Roman"/>
          <w:bCs/>
          <w:color w:val="0000FF"/>
        </w:rPr>
        <w:t>We conduct</w:t>
      </w:r>
      <w:r w:rsidRPr="00D44D4E" w:rsidR="007F3743">
        <w:rPr>
          <w:rFonts w:ascii="Times New Roman" w:hAnsi="Times New Roman"/>
          <w:bCs/>
          <w:color w:val="0000FF"/>
        </w:rPr>
        <w:t>ed</w:t>
      </w:r>
      <w:r w:rsidRPr="00D44D4E" w:rsidR="00C6100B">
        <w:rPr>
          <w:rFonts w:ascii="Times New Roman" w:hAnsi="Times New Roman"/>
          <w:bCs/>
          <w:color w:val="0000FF"/>
        </w:rPr>
        <w:t xml:space="preserve"> an evaluation of the form to revise the form as appropriate </w:t>
      </w:r>
      <w:r w:rsidR="00A50745">
        <w:rPr>
          <w:rFonts w:ascii="Times New Roman" w:hAnsi="Times New Roman"/>
          <w:bCs/>
          <w:color w:val="0000FF"/>
        </w:rPr>
        <w:t>by</w:t>
      </w:r>
      <w:r w:rsidRPr="00D44D4E" w:rsidR="00C6100B">
        <w:rPr>
          <w:rFonts w:ascii="Times New Roman" w:hAnsi="Times New Roman"/>
          <w:bCs/>
          <w:color w:val="0000FF"/>
        </w:rPr>
        <w:t xml:space="preserve"> streamlin</w:t>
      </w:r>
      <w:r w:rsidR="00A50745">
        <w:rPr>
          <w:rFonts w:ascii="Times New Roman" w:hAnsi="Times New Roman"/>
          <w:bCs/>
          <w:color w:val="0000FF"/>
        </w:rPr>
        <w:t>ing</w:t>
      </w:r>
      <w:r w:rsidRPr="00D44D4E" w:rsidR="00C6100B">
        <w:rPr>
          <w:rFonts w:ascii="Times New Roman" w:hAnsi="Times New Roman"/>
          <w:bCs/>
          <w:color w:val="0000FF"/>
        </w:rPr>
        <w:t xml:space="preserve"> the questions and instructions with the overall goal of reducing the burden of completing the form. </w:t>
      </w:r>
      <w:r w:rsidRPr="00D44D4E" w:rsidR="007C6CB5">
        <w:rPr>
          <w:rFonts w:ascii="Times New Roman" w:hAnsi="Times New Roman"/>
          <w:bCs/>
          <w:color w:val="0000FF"/>
        </w:rPr>
        <w:t>For example, w</w:t>
      </w:r>
      <w:r w:rsidRPr="00D44D4E" w:rsidR="008C30FA">
        <w:rPr>
          <w:rFonts w:ascii="Times New Roman" w:hAnsi="Times New Roman"/>
          <w:bCs/>
          <w:color w:val="0000FF"/>
        </w:rPr>
        <w:t xml:space="preserve">e are proposing to reduce the amount of information collected in Section 4 – Medical Treatment, by simplifying the collection of medical source information to the name of the health care provider, telephone number, address, and date last seen (if known).  Since we are specifically requesting sources who have medical records for the past 12 months, we also propose to remove the need for the beneficiary to provide dates of appointments or tests.  </w:t>
      </w:r>
      <w:r w:rsidR="00D40136">
        <w:rPr>
          <w:rFonts w:ascii="Times New Roman" w:hAnsi="Times New Roman"/>
          <w:bCs/>
          <w:color w:val="0000FF"/>
        </w:rPr>
        <w:t>In addition, we will only collect this information</w:t>
      </w:r>
      <w:r w:rsidRPr="00D44D4E" w:rsidR="008C30FA">
        <w:rPr>
          <w:rFonts w:ascii="Times New Roman" w:hAnsi="Times New Roman"/>
          <w:color w:val="0000FF"/>
        </w:rPr>
        <w:t xml:space="preserve"> in one place on the form instead of repeating</w:t>
      </w:r>
      <w:r w:rsidR="00D40136">
        <w:rPr>
          <w:rFonts w:ascii="Times New Roman" w:hAnsi="Times New Roman"/>
          <w:color w:val="0000FF"/>
        </w:rPr>
        <w:t xml:space="preserve"> it</w:t>
      </w:r>
      <w:r w:rsidRPr="00D44D4E" w:rsidR="008C30FA">
        <w:rPr>
          <w:rFonts w:ascii="Times New Roman" w:hAnsi="Times New Roman"/>
          <w:color w:val="0000FF"/>
        </w:rPr>
        <w:t xml:space="preserve"> on multiple pages.  </w:t>
      </w:r>
      <w:r w:rsidRPr="00D44D4E" w:rsidR="007C32BC">
        <w:rPr>
          <w:rFonts w:ascii="Times New Roman" w:hAnsi="Times New Roman"/>
          <w:color w:val="0000FF"/>
        </w:rPr>
        <w:t>We are also simplif</w:t>
      </w:r>
      <w:r w:rsidR="00D40136">
        <w:rPr>
          <w:rFonts w:ascii="Times New Roman" w:hAnsi="Times New Roman"/>
          <w:color w:val="0000FF"/>
        </w:rPr>
        <w:t>ying</w:t>
      </w:r>
      <w:r w:rsidRPr="00D44D4E" w:rsidR="007C32BC">
        <w:rPr>
          <w:rFonts w:ascii="Times New Roman" w:hAnsi="Times New Roman"/>
          <w:color w:val="0000FF"/>
        </w:rPr>
        <w:t>, the information collected in Section 9 – Daily Activities.</w:t>
      </w:r>
      <w:r w:rsidR="00D40136">
        <w:rPr>
          <w:rFonts w:ascii="Times New Roman" w:hAnsi="Times New Roman"/>
          <w:color w:val="0000FF"/>
        </w:rPr>
        <w:t xml:space="preserve">  We made these revisions in response to the CCD’s comments.</w:t>
      </w:r>
    </w:p>
    <w:p w:rsidRPr="00660039" w:rsidR="00AA399C" w:rsidP="00660039" w:rsidRDefault="00AA399C" w14:paraId="1821CDAE" w14:textId="77777777">
      <w:pPr>
        <w:rPr>
          <w:rFonts w:ascii="Times New Roman" w:hAnsi="Times New Roman"/>
          <w:color w:val="0000FF"/>
        </w:rPr>
      </w:pPr>
    </w:p>
    <w:p w:rsidRPr="00660039" w:rsidR="00AA399C" w:rsidP="00660039" w:rsidRDefault="00AA399C" w14:paraId="63DC4EAC" w14:textId="77777777">
      <w:pPr>
        <w:pStyle w:val="Heading3"/>
        <w:rPr>
          <w:rFonts w:ascii="Times New Roman" w:hAnsi="Times New Roman"/>
          <w:b/>
          <w:bCs/>
          <w:u w:val="single"/>
        </w:rPr>
      </w:pPr>
      <w:bookmarkStart w:name="_Comments_Regarding_Specific" w:id="54"/>
      <w:bookmarkEnd w:id="54"/>
      <w:r w:rsidRPr="00660039">
        <w:rPr>
          <w:rFonts w:ascii="Times New Roman" w:hAnsi="Times New Roman"/>
          <w:b/>
          <w:bCs/>
          <w:color w:val="auto"/>
          <w:u w:val="single"/>
        </w:rPr>
        <w:t>Comments Regarding Specific Revisions to Form SSA-454-BK</w:t>
      </w:r>
    </w:p>
    <w:p w:rsidRPr="00243E6A" w:rsidR="00AA399C" w:rsidP="00FB15E2" w:rsidRDefault="00AA399C" w14:paraId="741A3831" w14:textId="59168DB3">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#23</w:t>
      </w:r>
      <w:r w:rsidRPr="00243E6A">
        <w:rPr>
          <w:rFonts w:ascii="Times New Roman" w:hAnsi="Times New Roman"/>
          <w:b/>
          <w:bCs/>
        </w:rPr>
        <w:t>:</w:t>
      </w:r>
      <w:r w:rsidRPr="00243E6A">
        <w:rPr>
          <w:rFonts w:ascii="Times New Roman" w:hAnsi="Times New Roman"/>
        </w:rPr>
        <w:t xml:space="preserve">  The commenter suggests that SSA revise </w:t>
      </w:r>
      <w:r w:rsidRPr="00243E6A">
        <w:rPr>
          <w:rFonts w:ascii="Times New Roman" w:hAnsi="Times New Roman"/>
          <w:b/>
          <w:bCs/>
        </w:rPr>
        <w:t>Pages 1-2</w:t>
      </w:r>
      <w:r w:rsidRPr="00243E6A">
        <w:rPr>
          <w:rFonts w:ascii="Times New Roman" w:hAnsi="Times New Roman"/>
        </w:rPr>
        <w:t xml:space="preserve"> of the instructions to include a statement with contact information for how to request assistance in completing this form by contacting an agency interpreter for the benefit of a person</w:t>
      </w:r>
      <w:r w:rsidR="005B3003">
        <w:rPr>
          <w:rFonts w:ascii="Times New Roman" w:hAnsi="Times New Roman"/>
        </w:rPr>
        <w:t xml:space="preserve"> with a disability</w:t>
      </w:r>
      <w:r w:rsidRPr="00243E6A">
        <w:rPr>
          <w:rFonts w:ascii="Times New Roman" w:hAnsi="Times New Roman"/>
        </w:rPr>
        <w:t xml:space="preserve"> or individual helping a person</w:t>
      </w:r>
      <w:r w:rsidR="005B3003">
        <w:rPr>
          <w:rFonts w:ascii="Times New Roman" w:hAnsi="Times New Roman"/>
        </w:rPr>
        <w:t xml:space="preserve"> with a disability</w:t>
      </w:r>
      <w:r w:rsidRPr="00243E6A">
        <w:rPr>
          <w:rFonts w:ascii="Times New Roman" w:hAnsi="Times New Roman"/>
        </w:rPr>
        <w:t xml:space="preserve"> who cannot speak, read, write, or otherwise understand English.  This commenter claims to understand that SSA policy states that any notice sent to a Limited English Proficiency (LEP) individual requiring contact regarding a claim must include the following statement: “We provide free interpreter services to conduct your Social Security business.  However, if you prefer to have your own interpreter, you may do so, but with the understanding that our own interpreter may be present.”  Even so, the commenter notes that many of their clients have barriers to accessing benefits, in part, </w:t>
      </w:r>
      <w:r w:rsidRPr="00243E6A">
        <w:rPr>
          <w:rFonts w:ascii="Times New Roman" w:hAnsi="Times New Roman"/>
        </w:rPr>
        <w:lastRenderedPageBreak/>
        <w:t>because they lack an understanding of English.  While the commenter understands that SSA does have policies to govern the use of interpreters, they believe a lack of an interpreter to translate notices and other documents (such as the CDR form) will continue to be an unnecessary hurdle for individuals with Limited English Proficiency (LEP).</w:t>
      </w:r>
    </w:p>
    <w:p w:rsidRPr="00243E6A" w:rsidR="00AA399C" w:rsidP="00AA399C" w:rsidRDefault="00AA399C" w14:paraId="2CEAA298" w14:textId="77777777">
      <w:pPr>
        <w:pStyle w:val="ListParagraph"/>
        <w:ind w:left="360"/>
        <w:rPr>
          <w:rFonts w:ascii="Times New Roman" w:hAnsi="Times New Roman"/>
        </w:rPr>
      </w:pPr>
    </w:p>
    <w:p w:rsidRPr="00243E6A" w:rsidR="00AA399C" w:rsidP="00B04920" w:rsidRDefault="00AA399C" w14:paraId="406C5F2F" w14:textId="6C4CF9D0">
      <w:pPr>
        <w:ind w:left="360"/>
        <w:rPr>
          <w:rFonts w:ascii="Times New Roman" w:hAnsi="Times New Roman"/>
        </w:rPr>
      </w:pPr>
      <w:r w:rsidRPr="00243E6A">
        <w:rPr>
          <w:rFonts w:ascii="Times New Roman" w:hAnsi="Times New Roman"/>
          <w:b/>
          <w:bCs/>
          <w:color w:val="0000FF"/>
          <w:u w:val="single"/>
        </w:rPr>
        <w:t>SSA Response #23</w:t>
      </w:r>
      <w:r w:rsidRPr="00243E6A">
        <w:rPr>
          <w:rFonts w:ascii="Times New Roman" w:hAnsi="Times New Roman"/>
          <w:b/>
          <w:bCs/>
          <w:color w:val="0000FF"/>
        </w:rPr>
        <w:t xml:space="preserve">:  </w:t>
      </w:r>
      <w:bookmarkStart w:name="_Hlk88146110" w:id="55"/>
      <w:r w:rsidRPr="00C6100B" w:rsidR="00BD5365">
        <w:rPr>
          <w:rFonts w:ascii="Times New Roman" w:hAnsi="Times New Roman"/>
          <w:color w:val="0000FF"/>
        </w:rPr>
        <w:t>We conduct</w:t>
      </w:r>
      <w:r w:rsidR="00ED130C">
        <w:rPr>
          <w:rFonts w:ascii="Times New Roman" w:hAnsi="Times New Roman"/>
          <w:color w:val="0000FF"/>
        </w:rPr>
        <w:t>ed</w:t>
      </w:r>
      <w:r w:rsidRPr="00C6100B" w:rsidR="00BD5365">
        <w:rPr>
          <w:rFonts w:ascii="Times New Roman" w:hAnsi="Times New Roman"/>
          <w:color w:val="0000FF"/>
        </w:rPr>
        <w:t xml:space="preserve"> an evaluation</w:t>
      </w:r>
      <w:r w:rsidRPr="00C6100B" w:rsidR="00EB1377">
        <w:rPr>
          <w:rFonts w:ascii="Times New Roman" w:hAnsi="Times New Roman"/>
          <w:color w:val="0000FF"/>
        </w:rPr>
        <w:t xml:space="preserve"> of</w:t>
      </w:r>
      <w:r w:rsidRPr="00C6100B" w:rsidR="00BD5365">
        <w:rPr>
          <w:rFonts w:ascii="Times New Roman" w:hAnsi="Times New Roman"/>
          <w:color w:val="0000FF"/>
        </w:rPr>
        <w:t xml:space="preserve"> the form and work</w:t>
      </w:r>
      <w:r w:rsidR="00ED130C">
        <w:rPr>
          <w:rFonts w:ascii="Times New Roman" w:hAnsi="Times New Roman"/>
          <w:color w:val="0000FF"/>
        </w:rPr>
        <w:t>ed</w:t>
      </w:r>
      <w:r w:rsidRPr="00C6100B" w:rsidR="00BD5365">
        <w:rPr>
          <w:rFonts w:ascii="Times New Roman" w:hAnsi="Times New Roman"/>
          <w:color w:val="0000FF"/>
        </w:rPr>
        <w:t xml:space="preserve"> with our CDR product discovery workgroup, and with other internal and external partners to revise the form </w:t>
      </w:r>
      <w:r w:rsidR="00ED130C">
        <w:rPr>
          <w:rFonts w:ascii="Times New Roman" w:hAnsi="Times New Roman"/>
          <w:color w:val="0000FF"/>
        </w:rPr>
        <w:t xml:space="preserve">by </w:t>
      </w:r>
      <w:r w:rsidRPr="00C6100B" w:rsidR="00BD5365">
        <w:rPr>
          <w:rFonts w:ascii="Times New Roman" w:hAnsi="Times New Roman"/>
          <w:color w:val="0000FF"/>
        </w:rPr>
        <w:t>streamlin</w:t>
      </w:r>
      <w:r w:rsidR="00ED130C">
        <w:rPr>
          <w:rFonts w:ascii="Times New Roman" w:hAnsi="Times New Roman"/>
          <w:color w:val="0000FF"/>
        </w:rPr>
        <w:t>ing</w:t>
      </w:r>
      <w:r w:rsidRPr="00C6100B" w:rsidR="00BD5365">
        <w:rPr>
          <w:rFonts w:ascii="Times New Roman" w:hAnsi="Times New Roman"/>
          <w:color w:val="0000FF"/>
        </w:rPr>
        <w:t xml:space="preserve"> the questions where appropriate with the goal of reducing the overall burden of completing the form.</w:t>
      </w:r>
      <w:r w:rsidR="00DA4EE4">
        <w:rPr>
          <w:rFonts w:ascii="Times New Roman" w:hAnsi="Times New Roman"/>
          <w:color w:val="0000FF"/>
        </w:rPr>
        <w:t xml:space="preserve"> </w:t>
      </w:r>
      <w:bookmarkEnd w:id="55"/>
      <w:r w:rsidR="001A1939">
        <w:rPr>
          <w:rFonts w:ascii="Times New Roman" w:hAnsi="Times New Roman"/>
          <w:bCs/>
          <w:color w:val="0000FF"/>
        </w:rPr>
        <w:t>We add</w:t>
      </w:r>
      <w:r w:rsidR="00ED130C">
        <w:rPr>
          <w:rFonts w:ascii="Times New Roman" w:hAnsi="Times New Roman"/>
          <w:bCs/>
          <w:color w:val="0000FF"/>
        </w:rPr>
        <w:t>ed the</w:t>
      </w:r>
      <w:r w:rsidR="001A1939">
        <w:rPr>
          <w:rFonts w:ascii="Times New Roman" w:hAnsi="Times New Roman"/>
          <w:bCs/>
          <w:color w:val="0000FF"/>
        </w:rPr>
        <w:t xml:space="preserve"> SSA 1-800 number contact information to the form instruction page under the section titled “IF YOU NEED HELP</w:t>
      </w:r>
      <w:r w:rsidR="00D40136">
        <w:rPr>
          <w:rFonts w:ascii="Times New Roman" w:hAnsi="Times New Roman"/>
          <w:bCs/>
          <w:color w:val="0000FF"/>
        </w:rPr>
        <w:t>.</w:t>
      </w:r>
      <w:r w:rsidR="001A1939">
        <w:rPr>
          <w:rFonts w:ascii="Times New Roman" w:hAnsi="Times New Roman"/>
          <w:bCs/>
          <w:color w:val="0000FF"/>
        </w:rPr>
        <w:t xml:space="preserve">”  We </w:t>
      </w:r>
      <w:r w:rsidR="00ED130C">
        <w:rPr>
          <w:rFonts w:ascii="Times New Roman" w:hAnsi="Times New Roman"/>
          <w:bCs/>
          <w:color w:val="0000FF"/>
        </w:rPr>
        <w:t xml:space="preserve">also </w:t>
      </w:r>
      <w:r w:rsidR="001A1939">
        <w:rPr>
          <w:rFonts w:ascii="Times New Roman" w:hAnsi="Times New Roman"/>
          <w:bCs/>
          <w:color w:val="0000FF"/>
        </w:rPr>
        <w:t>add</w:t>
      </w:r>
      <w:r w:rsidR="00ED130C">
        <w:rPr>
          <w:rFonts w:ascii="Times New Roman" w:hAnsi="Times New Roman"/>
          <w:bCs/>
          <w:color w:val="0000FF"/>
        </w:rPr>
        <w:t>ed</w:t>
      </w:r>
      <w:r w:rsidR="001A1939">
        <w:rPr>
          <w:rFonts w:ascii="Times New Roman" w:hAnsi="Times New Roman"/>
          <w:bCs/>
          <w:color w:val="0000FF"/>
        </w:rPr>
        <w:t xml:space="preserve"> the statemen</w:t>
      </w:r>
      <w:r w:rsidR="00D12CF4">
        <w:rPr>
          <w:rFonts w:ascii="Times New Roman" w:hAnsi="Times New Roman"/>
          <w:bCs/>
          <w:color w:val="0000FF"/>
        </w:rPr>
        <w:t>t</w:t>
      </w:r>
      <w:r w:rsidRPr="001A1939" w:rsidR="001A1939">
        <w:rPr>
          <w:rFonts w:asciiTheme="minorHAnsi" w:hAnsiTheme="minorHAnsi" w:eastAsiaTheme="minorHAnsi" w:cstheme="minorBidi"/>
          <w:color w:val="231F20"/>
          <w:sz w:val="22"/>
          <w:szCs w:val="22"/>
        </w:rPr>
        <w:t xml:space="preserve"> </w:t>
      </w:r>
      <w:r w:rsidR="001A1939">
        <w:rPr>
          <w:rFonts w:asciiTheme="minorHAnsi" w:hAnsiTheme="minorHAnsi" w:eastAsiaTheme="minorHAnsi" w:cstheme="minorBidi"/>
          <w:color w:val="231F20"/>
          <w:sz w:val="22"/>
          <w:szCs w:val="22"/>
        </w:rPr>
        <w:t>“</w:t>
      </w:r>
      <w:r w:rsidRPr="001A1939" w:rsidR="001A1939">
        <w:rPr>
          <w:rFonts w:ascii="Times New Roman" w:hAnsi="Times New Roman"/>
          <w:bCs/>
          <w:color w:val="0000FF"/>
        </w:rPr>
        <w:t>If you cannot speak and understand English, we will provide an interpreter free of charge</w:t>
      </w:r>
      <w:r w:rsidR="001A1939">
        <w:rPr>
          <w:rFonts w:ascii="Times New Roman" w:hAnsi="Times New Roman"/>
          <w:bCs/>
          <w:color w:val="0000FF"/>
        </w:rPr>
        <w:t>” to this section as well.  We also retain</w:t>
      </w:r>
      <w:r w:rsidR="007E29D4">
        <w:rPr>
          <w:rFonts w:ascii="Times New Roman" w:hAnsi="Times New Roman"/>
          <w:bCs/>
          <w:color w:val="0000FF"/>
        </w:rPr>
        <w:t>ed</w:t>
      </w:r>
      <w:r w:rsidR="001A1939">
        <w:rPr>
          <w:rFonts w:ascii="Times New Roman" w:hAnsi="Times New Roman"/>
          <w:bCs/>
          <w:color w:val="0000FF"/>
        </w:rPr>
        <w:t xml:space="preserve"> the current instructions o</w:t>
      </w:r>
      <w:r w:rsidRPr="00C6100B" w:rsidR="006A49EC">
        <w:rPr>
          <w:rFonts w:ascii="Times New Roman" w:hAnsi="Times New Roman"/>
          <w:bCs/>
          <w:color w:val="0000FF"/>
        </w:rPr>
        <w:t>n the form</w:t>
      </w:r>
      <w:r w:rsidR="001A1939">
        <w:rPr>
          <w:rFonts w:ascii="Times New Roman" w:hAnsi="Times New Roman"/>
          <w:bCs/>
          <w:color w:val="0000FF"/>
        </w:rPr>
        <w:t xml:space="preserve"> under</w:t>
      </w:r>
      <w:r w:rsidRPr="00C6100B" w:rsidR="006A49EC">
        <w:rPr>
          <w:rFonts w:ascii="Times New Roman" w:hAnsi="Times New Roman"/>
          <w:bCs/>
          <w:color w:val="0000FF"/>
        </w:rPr>
        <w:t xml:space="preserve"> Section 1: #1.</w:t>
      </w:r>
      <w:r w:rsidR="00AA470B">
        <w:rPr>
          <w:rFonts w:ascii="Times New Roman" w:hAnsi="Times New Roman"/>
          <w:bCs/>
          <w:color w:val="0000FF"/>
        </w:rPr>
        <w:t>G.</w:t>
      </w:r>
      <w:r w:rsidRPr="00C6100B" w:rsidR="006A49EC">
        <w:rPr>
          <w:rFonts w:ascii="Times New Roman" w:hAnsi="Times New Roman"/>
          <w:bCs/>
          <w:color w:val="0000FF"/>
        </w:rPr>
        <w:t xml:space="preserve"> </w:t>
      </w:r>
      <w:r w:rsidR="001A1939">
        <w:rPr>
          <w:rFonts w:ascii="Times New Roman" w:hAnsi="Times New Roman"/>
          <w:bCs/>
          <w:color w:val="0000FF"/>
        </w:rPr>
        <w:t xml:space="preserve">that </w:t>
      </w:r>
      <w:r w:rsidRPr="00C6100B" w:rsidR="006A49EC">
        <w:rPr>
          <w:rFonts w:ascii="Times New Roman" w:hAnsi="Times New Roman"/>
          <w:bCs/>
          <w:color w:val="0000FF"/>
        </w:rPr>
        <w:t>stat</w:t>
      </w:r>
      <w:r w:rsidR="001A1939">
        <w:rPr>
          <w:rFonts w:ascii="Times New Roman" w:hAnsi="Times New Roman"/>
          <w:bCs/>
          <w:color w:val="0000FF"/>
        </w:rPr>
        <w:t>es</w:t>
      </w:r>
      <w:r w:rsidRPr="00C6100B" w:rsidR="006A49EC">
        <w:rPr>
          <w:rFonts w:ascii="Times New Roman" w:hAnsi="Times New Roman"/>
          <w:bCs/>
          <w:color w:val="0000FF"/>
        </w:rPr>
        <w:t>, “If you cannot speak and understand English, we will provide an interpreter free of charge.”</w:t>
      </w:r>
    </w:p>
    <w:p w:rsidRPr="00243E6A" w:rsidR="00AA399C" w:rsidP="00AA399C" w:rsidRDefault="00AA399C" w14:paraId="188C703C" w14:textId="77777777">
      <w:pPr>
        <w:pStyle w:val="ListParagraph"/>
        <w:ind w:left="1800"/>
        <w:rPr>
          <w:rFonts w:ascii="Times New Roman" w:hAnsi="Times New Roman"/>
        </w:rPr>
      </w:pPr>
    </w:p>
    <w:p w:rsidRPr="00243E6A" w:rsidR="00AA399C" w:rsidP="00FB15E2" w:rsidRDefault="00AA399C" w14:paraId="5EBA5F53"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#24</w:t>
      </w:r>
      <w:r w:rsidRPr="00243E6A">
        <w:rPr>
          <w:rFonts w:ascii="Times New Roman" w:hAnsi="Times New Roman"/>
          <w:b/>
          <w:bCs/>
        </w:rPr>
        <w:t xml:space="preserve">:  </w:t>
      </w:r>
      <w:r w:rsidRPr="00243E6A">
        <w:rPr>
          <w:rFonts w:ascii="Times New Roman" w:hAnsi="Times New Roman"/>
        </w:rPr>
        <w:t xml:space="preserve">One commenter suggested the following revisions to </w:t>
      </w:r>
      <w:r w:rsidRPr="00243E6A">
        <w:rPr>
          <w:rFonts w:ascii="Times New Roman" w:hAnsi="Times New Roman"/>
          <w:b/>
          <w:bCs/>
        </w:rPr>
        <w:t xml:space="preserve">Section 1, Information About the Disabled Person, Pages 3: </w:t>
      </w:r>
    </w:p>
    <w:p w:rsidRPr="00243E6A" w:rsidR="00AA399C" w:rsidP="00FB15E2" w:rsidRDefault="00AA399C" w14:paraId="2EE7CF77" w14:textId="557DCD72">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rPr>
        <w:t>Question 1E</w:t>
      </w:r>
      <w:r w:rsidRPr="00243E6A">
        <w:rPr>
          <w:rFonts w:ascii="Times New Roman" w:hAnsi="Times New Roman"/>
        </w:rPr>
        <w:t>:  The commenter suggests removing the box asking if the individual</w:t>
      </w:r>
      <w:r w:rsidR="00036FD4">
        <w:rPr>
          <w:rFonts w:ascii="Times New Roman" w:hAnsi="Times New Roman"/>
        </w:rPr>
        <w:t xml:space="preserve"> with a disability</w:t>
      </w:r>
      <w:r w:rsidRPr="00243E6A">
        <w:rPr>
          <w:rFonts w:ascii="Times New Roman" w:hAnsi="Times New Roman"/>
        </w:rPr>
        <w:t xml:space="preserve"> </w:t>
      </w:r>
      <w:proofErr w:type="gramStart"/>
      <w:r w:rsidRPr="00243E6A">
        <w:rPr>
          <w:rFonts w:ascii="Times New Roman" w:hAnsi="Times New Roman"/>
        </w:rPr>
        <w:t>has a phone number</w:t>
      </w:r>
      <w:proofErr w:type="gramEnd"/>
      <w:r w:rsidRPr="00243E6A">
        <w:rPr>
          <w:rFonts w:ascii="Times New Roman" w:hAnsi="Times New Roman"/>
        </w:rPr>
        <w:t xml:space="preserve"> where SSA can leave a message, as the commenter feels this is unnecessary information.</w:t>
      </w:r>
    </w:p>
    <w:p w:rsidRPr="00243E6A" w:rsidR="00AA399C" w:rsidP="00AA399C" w:rsidRDefault="00AA399C" w14:paraId="0E0ED9AE" w14:textId="77777777">
      <w:pPr>
        <w:pStyle w:val="ListParagraph"/>
        <w:ind w:left="1080"/>
        <w:rPr>
          <w:rFonts w:ascii="Times New Roman" w:hAnsi="Times New Roman"/>
        </w:rPr>
      </w:pPr>
    </w:p>
    <w:p w:rsidRPr="00E26085" w:rsidR="00481AF2" w:rsidP="00E26085" w:rsidRDefault="00AA399C" w14:paraId="4936CF7B" w14:textId="68F6F02B">
      <w:pPr>
        <w:pStyle w:val="ListParagraph"/>
        <w:ind w:left="360"/>
        <w:rPr>
          <w:rFonts w:ascii="Times New Roman" w:hAnsi="Times New Roman"/>
          <w:color w:val="0000FF"/>
        </w:rPr>
      </w:pPr>
      <w:r w:rsidRPr="00243E6A">
        <w:rPr>
          <w:rFonts w:ascii="Times New Roman" w:hAnsi="Times New Roman"/>
          <w:b/>
          <w:bCs/>
          <w:color w:val="0000FF"/>
          <w:u w:val="single"/>
        </w:rPr>
        <w:t>SSA Response #24</w:t>
      </w:r>
      <w:r w:rsidRPr="00243E6A">
        <w:rPr>
          <w:rFonts w:ascii="Times New Roman" w:hAnsi="Times New Roman"/>
          <w:b/>
          <w:bCs/>
          <w:color w:val="0000FF"/>
        </w:rPr>
        <w:t xml:space="preserve">: </w:t>
      </w:r>
      <w:r w:rsidRPr="00E26085" w:rsidR="00A52D60">
        <w:rPr>
          <w:rFonts w:ascii="Times New Roman" w:hAnsi="Times New Roman"/>
          <w:color w:val="0000FF"/>
        </w:rPr>
        <w:t>We evaluat</w:t>
      </w:r>
      <w:r w:rsidRPr="00E26085" w:rsidR="007D31F9">
        <w:rPr>
          <w:rFonts w:ascii="Times New Roman" w:hAnsi="Times New Roman"/>
          <w:color w:val="0000FF"/>
        </w:rPr>
        <w:t>ed</w:t>
      </w:r>
      <w:r w:rsidRPr="00E26085" w:rsidR="00A52D60">
        <w:rPr>
          <w:rFonts w:ascii="Times New Roman" w:hAnsi="Times New Roman"/>
          <w:color w:val="0000FF"/>
        </w:rPr>
        <w:t xml:space="preserve"> the form </w:t>
      </w:r>
      <w:r w:rsidRPr="00E26085" w:rsidR="007D31F9">
        <w:rPr>
          <w:rFonts w:ascii="Times New Roman" w:hAnsi="Times New Roman"/>
          <w:color w:val="0000FF"/>
        </w:rPr>
        <w:t>during an internal discovery session and reword</w:t>
      </w:r>
      <w:r w:rsidR="00ED130C">
        <w:rPr>
          <w:rFonts w:ascii="Times New Roman" w:hAnsi="Times New Roman"/>
          <w:color w:val="0000FF"/>
        </w:rPr>
        <w:t>ed</w:t>
      </w:r>
      <w:r w:rsidRPr="00E26085" w:rsidR="007D31F9">
        <w:rPr>
          <w:rFonts w:ascii="Times New Roman" w:hAnsi="Times New Roman"/>
          <w:color w:val="0000FF"/>
        </w:rPr>
        <w:t xml:space="preserve"> the question to remove the check box to indicate if SSA can leave a message.  The revised language state</w:t>
      </w:r>
      <w:r w:rsidR="00ED130C">
        <w:rPr>
          <w:rFonts w:ascii="Times New Roman" w:hAnsi="Times New Roman"/>
          <w:color w:val="0000FF"/>
        </w:rPr>
        <w:t>s</w:t>
      </w:r>
      <w:r w:rsidRPr="00E26085" w:rsidR="007D31F9">
        <w:rPr>
          <w:rFonts w:ascii="Times New Roman" w:hAnsi="Times New Roman"/>
          <w:color w:val="0000FF"/>
        </w:rPr>
        <w:t xml:space="preserve">: “DAYTIME PHONE NUMBER (Include Area Code) so we can call and leave a message, if needed. “(Include IDD and country code if you live outside the USA or Canada.) </w:t>
      </w:r>
    </w:p>
    <w:p w:rsidRPr="00243E6A" w:rsidR="00AA399C" w:rsidP="00AA399C" w:rsidRDefault="00AA399C" w14:paraId="230B0341" w14:textId="77777777">
      <w:pPr>
        <w:pStyle w:val="ListParagraph"/>
        <w:ind w:left="360"/>
        <w:rPr>
          <w:rFonts w:ascii="Times New Roman" w:hAnsi="Times New Roman"/>
        </w:rPr>
      </w:pPr>
    </w:p>
    <w:p w:rsidRPr="00243E6A" w:rsidR="00AA399C" w:rsidP="00FB15E2" w:rsidRDefault="00AA399C" w14:paraId="78889F3D"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#25</w:t>
      </w:r>
      <w:r w:rsidRPr="00243E6A">
        <w:rPr>
          <w:rFonts w:ascii="Times New Roman" w:hAnsi="Times New Roman"/>
          <w:b/>
          <w:bCs/>
        </w:rPr>
        <w:t xml:space="preserve">:  </w:t>
      </w:r>
      <w:r w:rsidRPr="00243E6A">
        <w:rPr>
          <w:rFonts w:ascii="Times New Roman" w:hAnsi="Times New Roman"/>
        </w:rPr>
        <w:t xml:space="preserve">Two commenters suggested the following revisions to </w:t>
      </w:r>
      <w:r w:rsidRPr="00243E6A">
        <w:rPr>
          <w:rFonts w:ascii="Times New Roman" w:hAnsi="Times New Roman"/>
          <w:b/>
          <w:bCs/>
        </w:rPr>
        <w:t xml:space="preserve">Section 2, Contacts: </w:t>
      </w:r>
    </w:p>
    <w:p w:rsidRPr="00243E6A" w:rsidR="00AA399C" w:rsidP="00AA399C" w:rsidRDefault="00AA399C" w14:paraId="2C51E411" w14:textId="77777777">
      <w:pPr>
        <w:pStyle w:val="ListParagraph"/>
        <w:ind w:left="360"/>
        <w:rPr>
          <w:rFonts w:ascii="Times New Roman" w:hAnsi="Times New Roman"/>
        </w:rPr>
      </w:pPr>
    </w:p>
    <w:p w:rsidRPr="00243E6A" w:rsidR="00AA399C" w:rsidP="00FB15E2" w:rsidRDefault="00AA399C" w14:paraId="5CA73239"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color w:val="000000"/>
        </w:rPr>
        <w:t xml:space="preserve">One commenter stated that in </w:t>
      </w:r>
      <w:r w:rsidRPr="00243E6A">
        <w:rPr>
          <w:rFonts w:ascii="Times New Roman" w:hAnsi="Times New Roman"/>
          <w:b/>
          <w:bCs/>
          <w:color w:val="000000"/>
        </w:rPr>
        <w:t>Section 2 – Contacts</w:t>
      </w:r>
      <w:r w:rsidRPr="00243E6A">
        <w:rPr>
          <w:rFonts w:ascii="Times New Roman" w:hAnsi="Times New Roman"/>
          <w:color w:val="000000"/>
        </w:rPr>
        <w:t xml:space="preserve"> it is important to make it clear that listing a person who knows about your condition is optional.  Many respondents simply do not have anyone in their life who would feel comfortable answering questions with the level of detail included in the Third-Party Function report.</w:t>
      </w:r>
    </w:p>
    <w:p w:rsidRPr="00243E6A" w:rsidR="00AA399C" w:rsidP="00AA399C" w:rsidRDefault="00AA399C" w14:paraId="153E8A94" w14:textId="77777777">
      <w:pPr>
        <w:pStyle w:val="ListParagraph"/>
        <w:ind w:left="1080"/>
        <w:rPr>
          <w:rFonts w:ascii="Times New Roman" w:hAnsi="Times New Roman"/>
        </w:rPr>
      </w:pPr>
    </w:p>
    <w:p w:rsidRPr="00243E6A" w:rsidR="00AA399C" w:rsidP="00FB15E2" w:rsidRDefault="00AA399C" w14:paraId="1B570963"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 second commenter suggested moving </w:t>
      </w:r>
      <w:r w:rsidRPr="00243E6A">
        <w:rPr>
          <w:rFonts w:ascii="Times New Roman" w:hAnsi="Times New Roman"/>
          <w:b/>
          <w:bCs/>
        </w:rPr>
        <w:t xml:space="preserve">Pages 3-4 </w:t>
      </w:r>
      <w:r w:rsidRPr="00243E6A">
        <w:rPr>
          <w:rFonts w:ascii="Times New Roman" w:hAnsi="Times New Roman"/>
        </w:rPr>
        <w:t xml:space="preserve">of </w:t>
      </w:r>
      <w:r w:rsidRPr="00243E6A">
        <w:rPr>
          <w:rFonts w:ascii="Times New Roman" w:hAnsi="Times New Roman"/>
          <w:b/>
          <w:bCs/>
        </w:rPr>
        <w:t>Section 2</w:t>
      </w:r>
      <w:r w:rsidRPr="00243E6A">
        <w:rPr>
          <w:rFonts w:ascii="Times New Roman" w:hAnsi="Times New Roman"/>
        </w:rPr>
        <w:t xml:space="preserve"> to the end of the form, prior to </w:t>
      </w:r>
      <w:r w:rsidRPr="00243E6A">
        <w:rPr>
          <w:rFonts w:ascii="Times New Roman" w:hAnsi="Times New Roman"/>
          <w:b/>
          <w:bCs/>
        </w:rPr>
        <w:t>Section 11</w:t>
      </w:r>
      <w:r w:rsidRPr="00243E6A">
        <w:rPr>
          <w:rFonts w:ascii="Times New Roman" w:hAnsi="Times New Roman"/>
        </w:rPr>
        <w:t>, as the commenter notes that since this information is seeking the author of the form, as well as contacts if SSA needs additional information from other sources, it makes more sense to move it closer to the end of the form.</w:t>
      </w:r>
    </w:p>
    <w:p w:rsidRPr="00243E6A" w:rsidR="00AA399C" w:rsidP="00AA399C" w:rsidRDefault="00AA399C" w14:paraId="750FE896" w14:textId="77777777">
      <w:pPr>
        <w:pStyle w:val="ListParagraph"/>
        <w:ind w:left="1080"/>
        <w:rPr>
          <w:rFonts w:ascii="Times New Roman" w:hAnsi="Times New Roman"/>
        </w:rPr>
      </w:pPr>
    </w:p>
    <w:p w:rsidR="00AA399C" w:rsidP="00AA399C" w:rsidRDefault="00AA399C" w14:paraId="7E5AC996" w14:textId="2B7D754B">
      <w:pPr>
        <w:pStyle w:val="ListParagraph"/>
        <w:ind w:left="360"/>
        <w:rPr>
          <w:rFonts w:ascii="Times New Roman" w:hAnsi="Times New Roman"/>
          <w:color w:val="0000FF"/>
        </w:rPr>
      </w:pPr>
      <w:r w:rsidRPr="00243E6A">
        <w:rPr>
          <w:rFonts w:ascii="Times New Roman" w:hAnsi="Times New Roman"/>
          <w:b/>
          <w:bCs/>
          <w:color w:val="0000FF"/>
          <w:u w:val="single"/>
        </w:rPr>
        <w:t>SSA Response #25</w:t>
      </w:r>
      <w:r w:rsidRPr="00243E6A">
        <w:rPr>
          <w:rFonts w:ascii="Times New Roman" w:hAnsi="Times New Roman"/>
          <w:b/>
          <w:bCs/>
          <w:color w:val="0000FF"/>
        </w:rPr>
        <w:t xml:space="preserve">:  </w:t>
      </w:r>
      <w:r w:rsidR="000A037E">
        <w:rPr>
          <w:rFonts w:ascii="Times New Roman" w:hAnsi="Times New Roman"/>
          <w:color w:val="0000FF"/>
        </w:rPr>
        <w:t xml:space="preserve">We </w:t>
      </w:r>
      <w:r w:rsidR="007D31F9">
        <w:rPr>
          <w:rFonts w:ascii="Times New Roman" w:hAnsi="Times New Roman"/>
          <w:color w:val="0000FF"/>
        </w:rPr>
        <w:t>reviewed</w:t>
      </w:r>
      <w:r w:rsidR="000A037E">
        <w:rPr>
          <w:rFonts w:ascii="Times New Roman" w:hAnsi="Times New Roman"/>
          <w:color w:val="0000FF"/>
        </w:rPr>
        <w:t xml:space="preserve"> all sections to ensure they are place</w:t>
      </w:r>
      <w:r w:rsidR="004B13C6">
        <w:rPr>
          <w:rFonts w:ascii="Times New Roman" w:hAnsi="Times New Roman"/>
          <w:color w:val="0000FF"/>
        </w:rPr>
        <w:t>d</w:t>
      </w:r>
      <w:r w:rsidR="000A037E">
        <w:rPr>
          <w:rFonts w:ascii="Times New Roman" w:hAnsi="Times New Roman"/>
          <w:color w:val="0000FF"/>
        </w:rPr>
        <w:t xml:space="preserve"> appropriately.</w:t>
      </w:r>
      <w:r w:rsidRPr="00C6100B" w:rsidR="00C37579">
        <w:rPr>
          <w:rFonts w:ascii="Times New Roman" w:hAnsi="Times New Roman"/>
          <w:color w:val="0000FF"/>
        </w:rPr>
        <w:t xml:space="preserve"> </w:t>
      </w:r>
      <w:r w:rsidR="00DA4EE4">
        <w:rPr>
          <w:rFonts w:ascii="Times New Roman" w:hAnsi="Times New Roman"/>
          <w:color w:val="0000FF"/>
        </w:rPr>
        <w:t xml:space="preserve"> </w:t>
      </w:r>
      <w:r w:rsidRPr="00C6100B" w:rsidR="00C37579">
        <w:rPr>
          <w:rFonts w:ascii="Times New Roman" w:hAnsi="Times New Roman"/>
          <w:color w:val="0000FF"/>
        </w:rPr>
        <w:t xml:space="preserve">We </w:t>
      </w:r>
      <w:r w:rsidR="007D31F9">
        <w:rPr>
          <w:rFonts w:ascii="Times New Roman" w:hAnsi="Times New Roman"/>
          <w:color w:val="0000FF"/>
        </w:rPr>
        <w:t>conducted</w:t>
      </w:r>
      <w:r w:rsidRPr="00C6100B" w:rsidR="00C37579">
        <w:rPr>
          <w:rFonts w:ascii="Times New Roman" w:hAnsi="Times New Roman"/>
          <w:color w:val="0000FF"/>
        </w:rPr>
        <w:t xml:space="preserve"> an evaluation of the form and </w:t>
      </w:r>
      <w:r w:rsidR="007D31F9">
        <w:rPr>
          <w:rFonts w:ascii="Times New Roman" w:hAnsi="Times New Roman"/>
          <w:color w:val="0000FF"/>
        </w:rPr>
        <w:t>completed an internal</w:t>
      </w:r>
      <w:r w:rsidRPr="00C6100B" w:rsidR="00C37579">
        <w:rPr>
          <w:rFonts w:ascii="Times New Roman" w:hAnsi="Times New Roman"/>
          <w:color w:val="0000FF"/>
        </w:rPr>
        <w:t xml:space="preserve"> CDR product discovery workgroup to revise the form </w:t>
      </w:r>
      <w:r w:rsidR="001C4827">
        <w:rPr>
          <w:rFonts w:ascii="Times New Roman" w:hAnsi="Times New Roman"/>
          <w:color w:val="0000FF"/>
        </w:rPr>
        <w:t>by</w:t>
      </w:r>
      <w:r w:rsidRPr="00C6100B" w:rsidR="00C37579">
        <w:rPr>
          <w:rFonts w:ascii="Times New Roman" w:hAnsi="Times New Roman"/>
          <w:color w:val="0000FF"/>
        </w:rPr>
        <w:t xml:space="preserve"> streamlin</w:t>
      </w:r>
      <w:r w:rsidR="001C4827">
        <w:rPr>
          <w:rFonts w:ascii="Times New Roman" w:hAnsi="Times New Roman"/>
          <w:color w:val="0000FF"/>
        </w:rPr>
        <w:t>ing</w:t>
      </w:r>
      <w:r w:rsidRPr="00C6100B" w:rsidR="00C37579">
        <w:rPr>
          <w:rFonts w:ascii="Times New Roman" w:hAnsi="Times New Roman"/>
          <w:color w:val="0000FF"/>
        </w:rPr>
        <w:t xml:space="preserve"> the questions where appropriate with the goal of reducing the overall burden of completing the form.  </w:t>
      </w:r>
      <w:r w:rsidR="00D40136">
        <w:rPr>
          <w:rFonts w:ascii="Times New Roman" w:hAnsi="Times New Roman"/>
          <w:color w:val="0000FF"/>
        </w:rPr>
        <w:t>We use t</w:t>
      </w:r>
      <w:r w:rsidR="007D31F9">
        <w:rPr>
          <w:rFonts w:ascii="Times New Roman" w:hAnsi="Times New Roman"/>
          <w:color w:val="0000FF"/>
        </w:rPr>
        <w:t>he “Contact”</w:t>
      </w:r>
      <w:r w:rsidRPr="00C6100B" w:rsidR="007D31F9">
        <w:rPr>
          <w:rFonts w:ascii="Times New Roman" w:hAnsi="Times New Roman"/>
          <w:color w:val="0000FF"/>
        </w:rPr>
        <w:t xml:space="preserve"> </w:t>
      </w:r>
      <w:r w:rsidRPr="00C6100B" w:rsidR="00C37579">
        <w:rPr>
          <w:rFonts w:ascii="Times New Roman" w:hAnsi="Times New Roman"/>
          <w:color w:val="0000FF"/>
        </w:rPr>
        <w:t xml:space="preserve">information to assist with being able to reach the </w:t>
      </w:r>
      <w:r w:rsidR="001B6D87">
        <w:rPr>
          <w:rFonts w:ascii="Times New Roman" w:hAnsi="Times New Roman"/>
          <w:color w:val="0000FF"/>
        </w:rPr>
        <w:t>beneficiary</w:t>
      </w:r>
      <w:r w:rsidRPr="00C6100B" w:rsidR="00C37579">
        <w:rPr>
          <w:rFonts w:ascii="Times New Roman" w:hAnsi="Times New Roman"/>
          <w:color w:val="0000FF"/>
        </w:rPr>
        <w:t xml:space="preserve"> if they are not available. </w:t>
      </w:r>
      <w:r w:rsidR="00DA4EE4">
        <w:rPr>
          <w:rFonts w:ascii="Times New Roman" w:hAnsi="Times New Roman"/>
          <w:color w:val="0000FF"/>
        </w:rPr>
        <w:t xml:space="preserve"> </w:t>
      </w:r>
      <w:r w:rsidRPr="00C6100B" w:rsidR="00C37579">
        <w:rPr>
          <w:rFonts w:ascii="Times New Roman" w:hAnsi="Times New Roman"/>
          <w:color w:val="0000FF"/>
        </w:rPr>
        <w:t xml:space="preserve">This information </w:t>
      </w:r>
      <w:r w:rsidRPr="00C6100B" w:rsidR="00C37579">
        <w:rPr>
          <w:rFonts w:ascii="Times New Roman" w:hAnsi="Times New Roman"/>
          <w:color w:val="0000FF"/>
        </w:rPr>
        <w:lastRenderedPageBreak/>
        <w:t xml:space="preserve">could also be helpful in moving the CDR process along </w:t>
      </w:r>
      <w:proofErr w:type="gramStart"/>
      <w:r w:rsidRPr="00C6100B" w:rsidR="00C37579">
        <w:rPr>
          <w:rFonts w:ascii="Times New Roman" w:hAnsi="Times New Roman"/>
          <w:color w:val="0000FF"/>
        </w:rPr>
        <w:t>in the event that</w:t>
      </w:r>
      <w:proofErr w:type="gramEnd"/>
      <w:r w:rsidRPr="00C6100B" w:rsidR="00C37579">
        <w:rPr>
          <w:rFonts w:ascii="Times New Roman" w:hAnsi="Times New Roman"/>
          <w:color w:val="0000FF"/>
        </w:rPr>
        <w:t xml:space="preserve"> the individual</w:t>
      </w:r>
      <w:r w:rsidRPr="00C74B51" w:rsidR="00C37579">
        <w:rPr>
          <w:rFonts w:ascii="Times New Roman" w:hAnsi="Times New Roman"/>
          <w:color w:val="0000FF"/>
        </w:rPr>
        <w:t xml:space="preserve"> is no</w:t>
      </w:r>
      <w:r w:rsidR="00C6100B">
        <w:rPr>
          <w:rFonts w:ascii="Times New Roman" w:hAnsi="Times New Roman"/>
          <w:color w:val="0000FF"/>
        </w:rPr>
        <w:t>t</w:t>
      </w:r>
      <w:r w:rsidRPr="00C6100B" w:rsidR="00C37579">
        <w:rPr>
          <w:rFonts w:ascii="Times New Roman" w:hAnsi="Times New Roman"/>
          <w:color w:val="0000FF"/>
        </w:rPr>
        <w:t xml:space="preserve"> available </w:t>
      </w:r>
      <w:r w:rsidRPr="00C74B51" w:rsidR="00C37579">
        <w:rPr>
          <w:rFonts w:ascii="Times New Roman" w:hAnsi="Times New Roman"/>
          <w:color w:val="0000FF"/>
        </w:rPr>
        <w:t>for recontact if necessary.</w:t>
      </w:r>
      <w:r w:rsidRPr="00C6100B" w:rsidR="00C37579">
        <w:rPr>
          <w:rFonts w:ascii="Times New Roman" w:hAnsi="Times New Roman"/>
          <w:color w:val="0000FF"/>
        </w:rPr>
        <w:t xml:space="preserve"> </w:t>
      </w:r>
      <w:r w:rsidR="00DA4EE4">
        <w:rPr>
          <w:rFonts w:ascii="Times New Roman" w:hAnsi="Times New Roman"/>
          <w:color w:val="0000FF"/>
        </w:rPr>
        <w:t xml:space="preserve"> </w:t>
      </w:r>
    </w:p>
    <w:p w:rsidRPr="007D31F9" w:rsidR="007D31F9" w:rsidP="00AA399C" w:rsidRDefault="007D31F9" w14:paraId="5A417567" w14:textId="45007A3B">
      <w:pPr>
        <w:pStyle w:val="ListParagraph"/>
        <w:ind w:left="360"/>
        <w:rPr>
          <w:rFonts w:ascii="Times New Roman" w:hAnsi="Times New Roman"/>
          <w:color w:val="0000FF"/>
        </w:rPr>
      </w:pPr>
      <w:r w:rsidRPr="00B04920">
        <w:rPr>
          <w:rFonts w:ascii="Times New Roman" w:hAnsi="Times New Roman"/>
          <w:color w:val="0000FF"/>
        </w:rPr>
        <w:t xml:space="preserve">We agree </w:t>
      </w:r>
      <w:r>
        <w:rPr>
          <w:rFonts w:ascii="Times New Roman" w:hAnsi="Times New Roman"/>
          <w:color w:val="0000FF"/>
        </w:rPr>
        <w:t xml:space="preserve">that the section in “Contacts” seeking the author of the form </w:t>
      </w:r>
      <w:r w:rsidR="001C4827">
        <w:rPr>
          <w:rFonts w:ascii="Times New Roman" w:hAnsi="Times New Roman"/>
          <w:color w:val="0000FF"/>
        </w:rPr>
        <w:t>should</w:t>
      </w:r>
      <w:r>
        <w:rPr>
          <w:rFonts w:ascii="Times New Roman" w:hAnsi="Times New Roman"/>
          <w:color w:val="0000FF"/>
        </w:rPr>
        <w:t xml:space="preserve"> be moved to the end of the form for better placement.</w:t>
      </w:r>
    </w:p>
    <w:p w:rsidRPr="00243E6A" w:rsidR="00AA399C" w:rsidP="00AA399C" w:rsidRDefault="00AA399C" w14:paraId="7BF46C82" w14:textId="77777777">
      <w:pPr>
        <w:pStyle w:val="ListParagraph"/>
        <w:ind w:left="360"/>
        <w:rPr>
          <w:rFonts w:ascii="Times New Roman" w:hAnsi="Times New Roman"/>
          <w:color w:val="0000FF"/>
        </w:rPr>
      </w:pPr>
    </w:p>
    <w:p w:rsidRPr="00243E6A" w:rsidR="00AA399C" w:rsidP="00FB15E2" w:rsidRDefault="00AA399C" w14:paraId="6AF3C284" w14:textId="4CC7E40E">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#26</w:t>
      </w:r>
      <w:r w:rsidRPr="00243E6A">
        <w:rPr>
          <w:rFonts w:ascii="Times New Roman" w:hAnsi="Times New Roman"/>
          <w:b/>
          <w:bCs/>
        </w:rPr>
        <w:t xml:space="preserve">:  </w:t>
      </w:r>
      <w:r w:rsidRPr="00243E6A">
        <w:rPr>
          <w:rFonts w:ascii="Times New Roman" w:hAnsi="Times New Roman"/>
        </w:rPr>
        <w:t xml:space="preserve">One commenter suggested the following revisions to </w:t>
      </w:r>
      <w:r w:rsidRPr="00243E6A">
        <w:rPr>
          <w:rFonts w:ascii="Times New Roman" w:hAnsi="Times New Roman"/>
          <w:b/>
          <w:bCs/>
        </w:rPr>
        <w:t xml:space="preserve">Section 3, Medical Conditions, Pages 4:  </w:t>
      </w:r>
      <w:r w:rsidRPr="00243E6A">
        <w:rPr>
          <w:rFonts w:ascii="Times New Roman" w:hAnsi="Times New Roman"/>
        </w:rPr>
        <w:t xml:space="preserve">The commenter suggests inserting the following in the paragraph for </w:t>
      </w:r>
      <w:r w:rsidRPr="00243E6A">
        <w:rPr>
          <w:rFonts w:ascii="Times New Roman" w:hAnsi="Times New Roman"/>
          <w:b/>
          <w:bCs/>
        </w:rPr>
        <w:t>Question (3A)</w:t>
      </w:r>
      <w:r w:rsidRPr="00243E6A">
        <w:rPr>
          <w:rFonts w:ascii="Times New Roman" w:hAnsi="Times New Roman"/>
        </w:rPr>
        <w:t xml:space="preserve">: “list the physical and/or mental </w:t>
      </w:r>
      <w:r w:rsidRPr="00243E6A">
        <w:rPr>
          <w:rFonts w:ascii="Times New Roman" w:hAnsi="Times New Roman"/>
          <w:b/>
          <w:bCs/>
          <w:i/>
          <w:iCs/>
        </w:rPr>
        <w:t>health</w:t>
      </w:r>
      <w:r w:rsidRPr="00243E6A">
        <w:rPr>
          <w:rFonts w:ascii="Times New Roman" w:hAnsi="Times New Roman"/>
        </w:rPr>
        <w:t xml:space="preserve"> conditions….”  This commenter feels the addition of the word “health” will clarify the language better for respondents.</w:t>
      </w:r>
    </w:p>
    <w:p w:rsidRPr="00243E6A" w:rsidR="00AA399C" w:rsidP="00AA399C" w:rsidRDefault="00AA399C" w14:paraId="247A3592" w14:textId="77777777">
      <w:pPr>
        <w:pStyle w:val="ListParagraph"/>
        <w:ind w:left="1080"/>
        <w:rPr>
          <w:rFonts w:ascii="Times New Roman" w:hAnsi="Times New Roman"/>
        </w:rPr>
      </w:pPr>
    </w:p>
    <w:p w:rsidRPr="005E7E71" w:rsidR="00C37579" w:rsidP="005E7E71" w:rsidRDefault="00AA399C" w14:paraId="1043B181" w14:textId="218F3676">
      <w:pPr>
        <w:pStyle w:val="ListParagraph"/>
        <w:ind w:left="360"/>
        <w:rPr>
          <w:rFonts w:ascii="Times New Roman" w:hAnsi="Times New Roman"/>
          <w:color w:val="0000FF"/>
        </w:rPr>
      </w:pPr>
      <w:r w:rsidRPr="00243E6A">
        <w:rPr>
          <w:rFonts w:ascii="Times New Roman" w:hAnsi="Times New Roman"/>
          <w:b/>
          <w:bCs/>
          <w:color w:val="0000FF"/>
          <w:u w:val="single"/>
        </w:rPr>
        <w:t>SSA Response #26</w:t>
      </w:r>
      <w:r w:rsidRPr="00243E6A">
        <w:rPr>
          <w:rFonts w:ascii="Times New Roman" w:hAnsi="Times New Roman"/>
          <w:b/>
          <w:bCs/>
          <w:color w:val="0000FF"/>
        </w:rPr>
        <w:t xml:space="preserve">:  </w:t>
      </w:r>
      <w:r w:rsidRPr="005E7E71" w:rsidR="00C37579">
        <w:rPr>
          <w:rFonts w:ascii="Times New Roman" w:hAnsi="Times New Roman"/>
          <w:color w:val="0000FF"/>
        </w:rPr>
        <w:t xml:space="preserve">We </w:t>
      </w:r>
      <w:r w:rsidRPr="005E7E71" w:rsidR="00C9786C">
        <w:rPr>
          <w:rFonts w:ascii="Times New Roman" w:hAnsi="Times New Roman"/>
          <w:color w:val="0000FF"/>
        </w:rPr>
        <w:t>conducted an internal</w:t>
      </w:r>
      <w:r w:rsidRPr="005E7E71" w:rsidR="00C37579">
        <w:rPr>
          <w:rFonts w:ascii="Times New Roman" w:hAnsi="Times New Roman"/>
          <w:color w:val="0000FF"/>
        </w:rPr>
        <w:t xml:space="preserve"> evaluation of the form and </w:t>
      </w:r>
      <w:r w:rsidRPr="005E7E71" w:rsidR="00C9786C">
        <w:rPr>
          <w:rFonts w:ascii="Times New Roman" w:hAnsi="Times New Roman"/>
          <w:color w:val="0000FF"/>
        </w:rPr>
        <w:t>completed</w:t>
      </w:r>
      <w:r w:rsidRPr="005E7E71" w:rsidR="00C37579">
        <w:rPr>
          <w:rFonts w:ascii="Times New Roman" w:hAnsi="Times New Roman"/>
          <w:color w:val="0000FF"/>
        </w:rPr>
        <w:t xml:space="preserve"> </w:t>
      </w:r>
      <w:r w:rsidRPr="005E7E71" w:rsidR="00C9786C">
        <w:rPr>
          <w:rFonts w:ascii="Times New Roman" w:hAnsi="Times New Roman"/>
          <w:color w:val="0000FF"/>
        </w:rPr>
        <w:t xml:space="preserve">a </w:t>
      </w:r>
      <w:r w:rsidRPr="005E7E71" w:rsidR="00C37579">
        <w:rPr>
          <w:rFonts w:ascii="Times New Roman" w:hAnsi="Times New Roman"/>
          <w:color w:val="0000FF"/>
        </w:rPr>
        <w:t xml:space="preserve">CDR product discovery workgroup, to revise the form </w:t>
      </w:r>
      <w:r w:rsidRPr="005E7E71" w:rsidR="00AB2535">
        <w:rPr>
          <w:rFonts w:ascii="Times New Roman" w:hAnsi="Times New Roman"/>
          <w:color w:val="0000FF"/>
        </w:rPr>
        <w:t>by</w:t>
      </w:r>
      <w:r w:rsidRPr="005E7E71" w:rsidR="00C37579">
        <w:rPr>
          <w:rFonts w:ascii="Times New Roman" w:hAnsi="Times New Roman"/>
          <w:color w:val="0000FF"/>
        </w:rPr>
        <w:t xml:space="preserve"> streamlin</w:t>
      </w:r>
      <w:r w:rsidRPr="005E7E71" w:rsidR="00AB2535">
        <w:rPr>
          <w:rFonts w:ascii="Times New Roman" w:hAnsi="Times New Roman"/>
          <w:color w:val="0000FF"/>
        </w:rPr>
        <w:t>ing</w:t>
      </w:r>
      <w:r w:rsidRPr="005E7E71" w:rsidR="00C37579">
        <w:rPr>
          <w:rFonts w:ascii="Times New Roman" w:hAnsi="Times New Roman"/>
          <w:color w:val="0000FF"/>
        </w:rPr>
        <w:t xml:space="preserve"> the questions where appropriate with the goal of reducing the overall burden of completing the form. </w:t>
      </w:r>
      <w:r w:rsidRPr="005E7E71" w:rsidR="00DA4EE4">
        <w:rPr>
          <w:rFonts w:ascii="Times New Roman" w:hAnsi="Times New Roman"/>
          <w:color w:val="0000FF"/>
        </w:rPr>
        <w:t xml:space="preserve"> </w:t>
      </w:r>
      <w:r w:rsidRPr="005E7E71" w:rsidR="00C9786C">
        <w:rPr>
          <w:rFonts w:ascii="Times New Roman" w:hAnsi="Times New Roman"/>
          <w:color w:val="0000FF"/>
        </w:rPr>
        <w:t>We insert</w:t>
      </w:r>
      <w:r w:rsidRPr="005E7E71" w:rsidR="00AB2535">
        <w:rPr>
          <w:rFonts w:ascii="Times New Roman" w:hAnsi="Times New Roman"/>
          <w:color w:val="0000FF"/>
        </w:rPr>
        <w:t>ed</w:t>
      </w:r>
      <w:r w:rsidRPr="005E7E71" w:rsidR="00C9786C">
        <w:rPr>
          <w:rFonts w:ascii="Times New Roman" w:hAnsi="Times New Roman"/>
          <w:color w:val="0000FF"/>
        </w:rPr>
        <w:t xml:space="preserve"> the </w:t>
      </w:r>
      <w:r w:rsidRPr="005E7E71" w:rsidR="00C37579">
        <w:rPr>
          <w:rFonts w:ascii="Times New Roman" w:hAnsi="Times New Roman"/>
          <w:color w:val="0000FF"/>
        </w:rPr>
        <w:t xml:space="preserve">word </w:t>
      </w:r>
      <w:r w:rsidRPr="005E7E71" w:rsidR="00C9786C">
        <w:rPr>
          <w:rFonts w:ascii="Times New Roman" w:hAnsi="Times New Roman"/>
          <w:color w:val="0000FF"/>
        </w:rPr>
        <w:t>“</w:t>
      </w:r>
      <w:r w:rsidRPr="005E7E71" w:rsidR="00C37579">
        <w:rPr>
          <w:rFonts w:ascii="Times New Roman" w:hAnsi="Times New Roman"/>
          <w:color w:val="0000FF"/>
        </w:rPr>
        <w:t>health</w:t>
      </w:r>
      <w:r w:rsidRPr="005E7E71" w:rsidR="00C9786C">
        <w:rPr>
          <w:rFonts w:ascii="Times New Roman" w:hAnsi="Times New Roman"/>
          <w:color w:val="0000FF"/>
        </w:rPr>
        <w:t>”</w:t>
      </w:r>
      <w:r w:rsidRPr="005E7E71" w:rsidR="00C37579">
        <w:rPr>
          <w:rFonts w:ascii="Times New Roman" w:hAnsi="Times New Roman"/>
          <w:color w:val="0000FF"/>
        </w:rPr>
        <w:t xml:space="preserve"> for additional clarity.</w:t>
      </w:r>
    </w:p>
    <w:p w:rsidR="00AA399C" w:rsidP="00AA399C" w:rsidRDefault="00AA399C" w14:paraId="024F6886" w14:textId="0E290956">
      <w:pPr>
        <w:pStyle w:val="ListParagraph"/>
        <w:ind w:left="360"/>
        <w:rPr>
          <w:rFonts w:ascii="Times New Roman" w:hAnsi="Times New Roman"/>
        </w:rPr>
      </w:pPr>
    </w:p>
    <w:p w:rsidRPr="00243E6A" w:rsidR="005E7E71" w:rsidP="00AA399C" w:rsidRDefault="005E7E71" w14:paraId="5757F21F" w14:textId="77777777">
      <w:pPr>
        <w:pStyle w:val="ListParagraph"/>
        <w:ind w:left="360"/>
        <w:rPr>
          <w:rFonts w:ascii="Times New Roman" w:hAnsi="Times New Roman"/>
        </w:rPr>
      </w:pPr>
    </w:p>
    <w:p w:rsidRPr="00243E6A" w:rsidR="00AA399C" w:rsidP="00FB15E2" w:rsidRDefault="00AA399C" w14:paraId="3B698E5C"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#27</w:t>
      </w:r>
      <w:r w:rsidRPr="00243E6A">
        <w:rPr>
          <w:rFonts w:ascii="Times New Roman" w:hAnsi="Times New Roman"/>
          <w:b/>
          <w:bCs/>
        </w:rPr>
        <w:t xml:space="preserve">:  </w:t>
      </w:r>
      <w:r w:rsidRPr="00243E6A">
        <w:rPr>
          <w:rFonts w:ascii="Times New Roman" w:hAnsi="Times New Roman"/>
        </w:rPr>
        <w:t xml:space="preserve">Multiple commenters suggested revisions to </w:t>
      </w:r>
      <w:r w:rsidRPr="00243E6A">
        <w:rPr>
          <w:rFonts w:ascii="Times New Roman" w:hAnsi="Times New Roman"/>
          <w:b/>
          <w:bCs/>
        </w:rPr>
        <w:t>Section 4, Medical Treatment</w:t>
      </w:r>
      <w:r w:rsidRPr="00243E6A">
        <w:rPr>
          <w:rFonts w:ascii="Times New Roman" w:hAnsi="Times New Roman"/>
        </w:rPr>
        <w:t>:</w:t>
      </w:r>
    </w:p>
    <w:p w:rsidRPr="00D54FB7" w:rsidR="00AA399C" w:rsidP="00FB15E2" w:rsidRDefault="00AA399C" w14:paraId="5B87234F" w14:textId="5A98F1A6">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One commenter recommended </w:t>
      </w:r>
      <w:r w:rsidRPr="00243E6A">
        <w:rPr>
          <w:rFonts w:ascii="Times New Roman" w:hAnsi="Times New Roman"/>
          <w:color w:val="000000"/>
        </w:rPr>
        <w:t xml:space="preserve">replacing this section with something shorter and more concise, </w:t>
      </w:r>
      <w:proofErr w:type="gramStart"/>
      <w:r w:rsidRPr="00243E6A">
        <w:rPr>
          <w:rFonts w:ascii="Times New Roman" w:hAnsi="Times New Roman"/>
          <w:color w:val="000000"/>
        </w:rPr>
        <w:t>similar to</w:t>
      </w:r>
      <w:proofErr w:type="gramEnd"/>
      <w:r w:rsidRPr="00243E6A">
        <w:rPr>
          <w:rFonts w:ascii="Times New Roman" w:hAnsi="Times New Roman"/>
          <w:color w:val="000000"/>
        </w:rPr>
        <w:t xml:space="preserve"> the HA-4631, which allows the recipient to provide the information DDS needs to gather the medical records.  The commenter noted that those medical records will include the information requested in the current version of Section 4 and significantly reduce the time it takes to complete the form, as the respondent would not need to complete the section themselves (</w:t>
      </w:r>
      <w:proofErr w:type="gramStart"/>
      <w:r w:rsidRPr="00243E6A">
        <w:rPr>
          <w:rFonts w:ascii="Times New Roman" w:hAnsi="Times New Roman"/>
          <w:color w:val="000000"/>
        </w:rPr>
        <w:t>with the exception of</w:t>
      </w:r>
      <w:proofErr w:type="gramEnd"/>
      <w:r w:rsidRPr="00243E6A">
        <w:rPr>
          <w:rFonts w:ascii="Times New Roman" w:hAnsi="Times New Roman"/>
          <w:color w:val="000000"/>
        </w:rPr>
        <w:t xml:space="preserve"> submitting the information regarding the medical provider who can supply the medical records).</w:t>
      </w:r>
    </w:p>
    <w:p w:rsidRPr="00243E6A" w:rsidR="00D54FB7" w:rsidP="00D54FB7" w:rsidRDefault="00D54FB7" w14:paraId="387B439F" w14:textId="77777777">
      <w:pPr>
        <w:pStyle w:val="ListParagraph"/>
        <w:widowControl/>
        <w:snapToGrid/>
        <w:spacing w:line="259" w:lineRule="auto"/>
        <w:ind w:left="1080"/>
        <w:rPr>
          <w:rFonts w:ascii="Times New Roman" w:hAnsi="Times New Roman"/>
        </w:rPr>
      </w:pPr>
    </w:p>
    <w:p w:rsidRPr="00D54FB7" w:rsidR="00AA399C" w:rsidP="005E7E71" w:rsidRDefault="00AC222E" w14:paraId="6A626DE8" w14:textId="19CDFEA1">
      <w:pPr>
        <w:tabs>
          <w:tab w:val="left" w:pos="1080"/>
        </w:tabs>
        <w:ind w:left="1080"/>
        <w:rPr>
          <w:rFonts w:ascii="Times New Roman" w:hAnsi="Times New Roman"/>
          <w:color w:val="4472C4" w:themeColor="accent5"/>
        </w:rPr>
      </w:pPr>
      <w:r w:rsidRPr="00D54FB7">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D54FB7" w:rsidR="009F2E73">
        <w:rPr>
          <w:rFonts w:ascii="Times New Roman" w:hAnsi="Times New Roman"/>
          <w:color w:val="0000FF"/>
        </w:rPr>
        <w:t>We</w:t>
      </w:r>
      <w:r w:rsidRPr="00D54FB7" w:rsidR="00184A75">
        <w:rPr>
          <w:rFonts w:ascii="Times New Roman" w:hAnsi="Times New Roman"/>
          <w:color w:val="0000FF"/>
        </w:rPr>
        <w:t xml:space="preserve"> </w:t>
      </w:r>
      <w:r w:rsidRPr="00D54FB7" w:rsidR="009F2E73">
        <w:rPr>
          <w:rFonts w:ascii="Times New Roman" w:hAnsi="Times New Roman"/>
          <w:color w:val="0000FF"/>
        </w:rPr>
        <w:t>remove</w:t>
      </w:r>
      <w:r w:rsidR="00D54FB7">
        <w:rPr>
          <w:rFonts w:ascii="Times New Roman" w:hAnsi="Times New Roman"/>
          <w:color w:val="0000FF"/>
        </w:rPr>
        <w:t>d</w:t>
      </w:r>
      <w:r w:rsidRPr="00D54FB7" w:rsidR="009F2E73">
        <w:rPr>
          <w:rFonts w:ascii="Times New Roman" w:hAnsi="Times New Roman"/>
          <w:color w:val="0000FF"/>
        </w:rPr>
        <w:t xml:space="preserve"> the need for beneficiaries to provide detailed information regarding their providers, including dates seen and future appointments.  The form</w:t>
      </w:r>
      <w:r w:rsidR="00AA07BF">
        <w:rPr>
          <w:rFonts w:ascii="Times New Roman" w:hAnsi="Times New Roman"/>
          <w:color w:val="0000FF"/>
        </w:rPr>
        <w:t xml:space="preserve"> </w:t>
      </w:r>
      <w:r w:rsidRPr="00D54FB7" w:rsidR="009F2E73">
        <w:rPr>
          <w:rFonts w:ascii="Times New Roman" w:hAnsi="Times New Roman"/>
          <w:color w:val="0000FF"/>
        </w:rPr>
        <w:t>capture</w:t>
      </w:r>
      <w:r w:rsidR="00D54FB7">
        <w:rPr>
          <w:rFonts w:ascii="Times New Roman" w:hAnsi="Times New Roman"/>
          <w:color w:val="0000FF"/>
        </w:rPr>
        <w:t>s</w:t>
      </w:r>
      <w:r w:rsidRPr="00D54FB7" w:rsidR="009F2E73">
        <w:rPr>
          <w:rFonts w:ascii="Times New Roman" w:hAnsi="Times New Roman"/>
          <w:color w:val="0000FF"/>
        </w:rPr>
        <w:t xml:space="preserve"> the name of the healthcare provider/facility, the phone number, address, </w:t>
      </w:r>
      <w:r w:rsidRPr="00D54FB7" w:rsidR="00D12CF4">
        <w:rPr>
          <w:rFonts w:ascii="Times New Roman" w:hAnsi="Times New Roman"/>
          <w:color w:val="0000FF"/>
        </w:rPr>
        <w:t xml:space="preserve">the condition treated, </w:t>
      </w:r>
      <w:r w:rsidRPr="00D54FB7" w:rsidR="009F2E73">
        <w:rPr>
          <w:rFonts w:ascii="Times New Roman" w:hAnsi="Times New Roman"/>
          <w:color w:val="0000FF"/>
        </w:rPr>
        <w:t xml:space="preserve">and </w:t>
      </w:r>
      <w:r w:rsidRPr="00D54FB7" w:rsidR="00D12CF4">
        <w:rPr>
          <w:rFonts w:ascii="Times New Roman" w:hAnsi="Times New Roman"/>
          <w:color w:val="0000FF"/>
        </w:rPr>
        <w:t xml:space="preserve">the </w:t>
      </w:r>
      <w:r w:rsidRPr="00D54FB7" w:rsidR="009F2E73">
        <w:rPr>
          <w:rFonts w:ascii="Times New Roman" w:hAnsi="Times New Roman"/>
          <w:color w:val="0000FF"/>
        </w:rPr>
        <w:t>date last seen (MM/YYY) if known.  This will greatly reduce the amount of information the beneficiary needs to provide</w:t>
      </w:r>
      <w:r w:rsidRPr="00D54FB7" w:rsidR="009F2E73">
        <w:rPr>
          <w:rFonts w:ascii="Times New Roman" w:hAnsi="Times New Roman"/>
          <w:color w:val="4472C4" w:themeColor="accent5"/>
        </w:rPr>
        <w:t>.</w:t>
      </w:r>
    </w:p>
    <w:p w:rsidRPr="00243E6A" w:rsidR="009F2E73" w:rsidP="00AA399C" w:rsidRDefault="009F2E73" w14:paraId="17A684F8" w14:textId="77777777">
      <w:pPr>
        <w:pStyle w:val="ListParagraph"/>
        <w:ind w:left="1080"/>
        <w:rPr>
          <w:rFonts w:ascii="Times New Roman" w:hAnsi="Times New Roman"/>
        </w:rPr>
      </w:pPr>
    </w:p>
    <w:p w:rsidR="00AA399C" w:rsidP="00FB15E2" w:rsidRDefault="00AA399C" w14:paraId="5D1F3FCF" w14:textId="0109D21A">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Another commenter recommended the following revisions to </w:t>
      </w:r>
      <w:r w:rsidRPr="00243E6A">
        <w:rPr>
          <w:rFonts w:ascii="Times New Roman" w:hAnsi="Times New Roman"/>
          <w:b/>
          <w:bCs/>
        </w:rPr>
        <w:t>Pages 5-11, Section 4</w:t>
      </w:r>
      <w:r w:rsidRPr="00243E6A">
        <w:rPr>
          <w:rFonts w:ascii="Times New Roman" w:hAnsi="Times New Roman"/>
        </w:rPr>
        <w:t>:  The commenter recommends distilling this section substantially by asking the individual to just provide the names of any health care providers (with a list of examples including a doctor, hospital, clinic, or other health care professional) they have visited in the last 12 months along with that health provider’s contact information (i.e., phone and address).  This commenter notes that this is the most cumbersome and time-extensive portion of the form, and the section respondents have the most difficulty answering.  They state that SSA can request a copy of medical records with the individual’s permission and should request a copy from each entity listed in the CDR.  By reducing this Section, a</w:t>
      </w:r>
      <w:r w:rsidR="00036FD4">
        <w:rPr>
          <w:rFonts w:ascii="Times New Roman" w:hAnsi="Times New Roman"/>
        </w:rPr>
        <w:t xml:space="preserve">n </w:t>
      </w:r>
      <w:r w:rsidRPr="00243E6A">
        <w:rPr>
          <w:rFonts w:ascii="Times New Roman" w:hAnsi="Times New Roman"/>
        </w:rPr>
        <w:t>individual</w:t>
      </w:r>
      <w:r w:rsidR="00036FD4">
        <w:rPr>
          <w:rFonts w:ascii="Times New Roman" w:hAnsi="Times New Roman"/>
        </w:rPr>
        <w:t xml:space="preserve"> with a disability</w:t>
      </w:r>
      <w:r w:rsidRPr="00243E6A">
        <w:rPr>
          <w:rFonts w:ascii="Times New Roman" w:hAnsi="Times New Roman"/>
        </w:rPr>
        <w:t xml:space="preserve"> does not </w:t>
      </w:r>
      <w:r w:rsidRPr="00243E6A">
        <w:rPr>
          <w:rFonts w:ascii="Times New Roman" w:hAnsi="Times New Roman"/>
        </w:rPr>
        <w:lastRenderedPageBreak/>
        <w:t xml:space="preserve">have to try and remember </w:t>
      </w:r>
      <w:proofErr w:type="gramStart"/>
      <w:r w:rsidRPr="00243E6A">
        <w:rPr>
          <w:rFonts w:ascii="Times New Roman" w:hAnsi="Times New Roman"/>
        </w:rPr>
        <w:t>all of</w:t>
      </w:r>
      <w:proofErr w:type="gramEnd"/>
      <w:r w:rsidRPr="00243E6A">
        <w:rPr>
          <w:rFonts w:ascii="Times New Roman" w:hAnsi="Times New Roman"/>
        </w:rPr>
        <w:t xml:space="preserve"> the dates or tests conducted during the 12-month period. The entities identified should have </w:t>
      </w:r>
      <w:proofErr w:type="gramStart"/>
      <w:r w:rsidRPr="00243E6A">
        <w:rPr>
          <w:rFonts w:ascii="Times New Roman" w:hAnsi="Times New Roman"/>
        </w:rPr>
        <w:t>all of</w:t>
      </w:r>
      <w:proofErr w:type="gramEnd"/>
      <w:r w:rsidRPr="00243E6A">
        <w:rPr>
          <w:rFonts w:ascii="Times New Roman" w:hAnsi="Times New Roman"/>
        </w:rPr>
        <w:t xml:space="preserve"> this information on file.</w:t>
      </w:r>
    </w:p>
    <w:p w:rsidRPr="00243E6A" w:rsidR="00D54FB7" w:rsidP="00D54FB7" w:rsidRDefault="00D54FB7" w14:paraId="70CDD9ED" w14:textId="77777777">
      <w:pPr>
        <w:pStyle w:val="ListParagraph"/>
        <w:widowControl/>
        <w:snapToGrid/>
        <w:spacing w:line="259" w:lineRule="auto"/>
        <w:ind w:left="1080"/>
        <w:rPr>
          <w:rFonts w:ascii="Times New Roman" w:hAnsi="Times New Roman"/>
        </w:rPr>
      </w:pPr>
    </w:p>
    <w:p w:rsidRPr="00B04920" w:rsidR="00AA399C" w:rsidP="00AA399C" w:rsidRDefault="00AC222E" w14:paraId="12DFE2EF" w14:textId="7DC308A5">
      <w:pPr>
        <w:pStyle w:val="ListParagraph"/>
        <w:ind w:left="108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B60129" w:rsidR="009F2E73">
        <w:rPr>
          <w:rFonts w:ascii="Times New Roman" w:hAnsi="Times New Roman"/>
          <w:color w:val="0000FF"/>
        </w:rPr>
        <w:t>We reformat</w:t>
      </w:r>
      <w:r w:rsidR="00D54FB7">
        <w:rPr>
          <w:rFonts w:ascii="Times New Roman" w:hAnsi="Times New Roman"/>
          <w:color w:val="0000FF"/>
        </w:rPr>
        <w:t>ted</w:t>
      </w:r>
      <w:r w:rsidRPr="00B60129" w:rsidR="009F2E73">
        <w:rPr>
          <w:rFonts w:ascii="Times New Roman" w:hAnsi="Times New Roman"/>
          <w:color w:val="0000FF"/>
        </w:rPr>
        <w:t xml:space="preserve"> this section and provided additional examples of health care providers to include a doctor, hospital, clinic, or other health care professional.</w:t>
      </w:r>
    </w:p>
    <w:p w:rsidRPr="00243E6A" w:rsidR="009F2E73" w:rsidP="00AA399C" w:rsidRDefault="009F2E73" w14:paraId="2C1031E5" w14:textId="77777777">
      <w:pPr>
        <w:pStyle w:val="ListParagraph"/>
        <w:ind w:left="1080"/>
        <w:rPr>
          <w:rFonts w:ascii="Times New Roman" w:hAnsi="Times New Roman"/>
        </w:rPr>
      </w:pPr>
    </w:p>
    <w:p w:rsidRPr="00243E6A" w:rsidR="00AA399C" w:rsidP="00FB15E2" w:rsidRDefault="00AA399C" w14:paraId="3211B288"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CCD recommended the following changes to </w:t>
      </w:r>
      <w:r w:rsidRPr="00243E6A">
        <w:rPr>
          <w:rFonts w:ascii="Times New Roman" w:hAnsi="Times New Roman"/>
          <w:b/>
          <w:bCs/>
        </w:rPr>
        <w:t>Section 4</w:t>
      </w:r>
      <w:r w:rsidRPr="00243E6A">
        <w:rPr>
          <w:rFonts w:ascii="Times New Roman" w:hAnsi="Times New Roman"/>
        </w:rPr>
        <w:t xml:space="preserve">:  </w:t>
      </w:r>
      <w:r w:rsidRPr="00243E6A">
        <w:rPr>
          <w:rFonts w:ascii="Times New Roman" w:hAnsi="Times New Roman"/>
          <w:color w:val="000000"/>
        </w:rPr>
        <w:t xml:space="preserve">The CCD believes that </w:t>
      </w:r>
      <w:r w:rsidRPr="00243E6A">
        <w:rPr>
          <w:rFonts w:ascii="Times New Roman" w:hAnsi="Times New Roman"/>
          <w:b/>
          <w:bCs/>
          <w:color w:val="000000"/>
        </w:rPr>
        <w:t>Section 4</w:t>
      </w:r>
      <w:r w:rsidRPr="00243E6A">
        <w:rPr>
          <w:rFonts w:ascii="Times New Roman" w:hAnsi="Times New Roman"/>
          <w:color w:val="000000"/>
        </w:rPr>
        <w:t xml:space="preserve">, where the form asks for details about Medical Treatment, should be streamlined and truncated.  The CCD speculates that SSA is requesting information about recent medical treatment to solicit medical records but believes </w:t>
      </w:r>
      <w:r w:rsidRPr="00243E6A">
        <w:rPr>
          <w:rFonts w:ascii="Times New Roman" w:hAnsi="Times New Roman"/>
          <w:b/>
          <w:bCs/>
          <w:color w:val="000000"/>
        </w:rPr>
        <w:t>Section 4</w:t>
      </w:r>
      <w:r w:rsidRPr="00243E6A">
        <w:rPr>
          <w:rFonts w:ascii="Times New Roman" w:hAnsi="Times New Roman"/>
          <w:color w:val="000000"/>
        </w:rPr>
        <w:t xml:space="preserve"> requests </w:t>
      </w:r>
      <w:proofErr w:type="spellStart"/>
      <w:r w:rsidRPr="00243E6A">
        <w:rPr>
          <w:rFonts w:ascii="Times New Roman" w:hAnsi="Times New Roman"/>
          <w:color w:val="000000"/>
        </w:rPr>
        <w:t>far</w:t>
      </w:r>
      <w:proofErr w:type="spellEnd"/>
      <w:r w:rsidRPr="00243E6A">
        <w:rPr>
          <w:rFonts w:ascii="Times New Roman" w:hAnsi="Times New Roman"/>
          <w:color w:val="000000"/>
        </w:rPr>
        <w:t xml:space="preserve"> more information than is necessary to complete this task. The CCD recommends significantly streamlining this section as follows:</w:t>
      </w:r>
    </w:p>
    <w:p w:rsidRPr="0069576F" w:rsidR="00AA399C" w:rsidP="00FB15E2" w:rsidRDefault="00AA399C" w14:paraId="6BFADEB9" w14:textId="7FE63201">
      <w:pPr>
        <w:pStyle w:val="ListParagraph"/>
        <w:widowControl/>
        <w:numPr>
          <w:ilvl w:val="2"/>
          <w:numId w:val="4"/>
        </w:numPr>
        <w:snapToGrid/>
        <w:spacing w:line="259" w:lineRule="auto"/>
        <w:rPr>
          <w:rFonts w:ascii="Times New Roman" w:hAnsi="Times New Roman"/>
        </w:rPr>
      </w:pPr>
      <w:r w:rsidRPr="00243E6A">
        <w:rPr>
          <w:rFonts w:ascii="Times New Roman" w:hAnsi="Times New Roman"/>
          <w:b/>
          <w:bCs/>
          <w:color w:val="000000"/>
        </w:rPr>
        <w:t>Questions 4(C), 4(D), and 4(E)</w:t>
      </w:r>
      <w:r w:rsidRPr="00243E6A">
        <w:rPr>
          <w:rFonts w:ascii="Times New Roman" w:hAnsi="Times New Roman"/>
          <w:color w:val="000000"/>
        </w:rPr>
        <w:t xml:space="preserve">:  Instead of asking for medical information in response to the same question three separate times (“Tell us who may have medical records covering the last 12 months about any of your physical or mental conditions(s) . . .”), the CCD recommends including only one question seeking treatment information stating: “Have you gone to see any doctors, psychiatrists, nurse practitioners, therapists, physical therapists, or other medical professionals in the last 12 months?” followed by a check box for yes or no.  Then, in a second question, ask, if yes, where?  Under the “if yes, </w:t>
      </w:r>
      <w:proofErr w:type="gramStart"/>
      <w:r w:rsidRPr="00243E6A">
        <w:rPr>
          <w:rFonts w:ascii="Times New Roman" w:hAnsi="Times New Roman"/>
          <w:color w:val="000000"/>
        </w:rPr>
        <w:t>where,</w:t>
      </w:r>
      <w:proofErr w:type="gramEnd"/>
      <w:r w:rsidRPr="00243E6A">
        <w:rPr>
          <w:rFonts w:ascii="Times New Roman" w:hAnsi="Times New Roman"/>
          <w:color w:val="000000"/>
        </w:rPr>
        <w:t xml:space="preserve">” the CCD recommends SSA provide a few lines asking for the name of the institution, address and telephone number.  This will allow SSA to get the necessary information it needs regarding recent treatment in a much more streamlined fashion. It will also significantly reduce the overall length of the form. </w:t>
      </w:r>
    </w:p>
    <w:p w:rsidRPr="00B04920" w:rsidR="0069576F" w:rsidP="0069576F" w:rsidRDefault="0069576F" w14:paraId="3D1947B9" w14:textId="77777777">
      <w:pPr>
        <w:pStyle w:val="ListParagraph"/>
        <w:widowControl/>
        <w:snapToGrid/>
        <w:spacing w:line="259" w:lineRule="auto"/>
        <w:ind w:left="1800"/>
        <w:rPr>
          <w:rFonts w:ascii="Times New Roman" w:hAnsi="Times New Roman"/>
        </w:rPr>
      </w:pPr>
    </w:p>
    <w:p w:rsidRPr="0069576F" w:rsidR="002B2791" w:rsidP="005E7E71" w:rsidRDefault="00AC222E" w14:paraId="3CEEA369" w14:textId="3E2FACB6">
      <w:pPr>
        <w:widowControl/>
        <w:snapToGrid/>
        <w:spacing w:line="259" w:lineRule="auto"/>
        <w:ind w:left="1800"/>
        <w:rPr>
          <w:rFonts w:ascii="Times New Roman" w:hAnsi="Times New Roman"/>
          <w:color w:val="0000FF"/>
        </w:rPr>
      </w:pPr>
      <w:r w:rsidRPr="0069576F">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69576F" w:rsidR="002B2791">
        <w:rPr>
          <w:rFonts w:ascii="Times New Roman" w:hAnsi="Times New Roman"/>
          <w:color w:val="0000FF"/>
        </w:rPr>
        <w:t>We</w:t>
      </w:r>
      <w:r w:rsidRPr="0069576F" w:rsidR="00A877BB">
        <w:rPr>
          <w:rFonts w:ascii="Times New Roman" w:hAnsi="Times New Roman"/>
          <w:color w:val="0000FF"/>
        </w:rPr>
        <w:t xml:space="preserve"> </w:t>
      </w:r>
      <w:r w:rsidRPr="0069576F" w:rsidR="002B2791">
        <w:rPr>
          <w:rFonts w:ascii="Times New Roman" w:hAnsi="Times New Roman"/>
          <w:color w:val="0000FF"/>
        </w:rPr>
        <w:t>revise</w:t>
      </w:r>
      <w:r w:rsidR="0069576F">
        <w:rPr>
          <w:rFonts w:ascii="Times New Roman" w:hAnsi="Times New Roman"/>
          <w:color w:val="0000FF"/>
        </w:rPr>
        <w:t>d</w:t>
      </w:r>
      <w:r w:rsidRPr="0069576F" w:rsidR="002B2791">
        <w:rPr>
          <w:rFonts w:ascii="Times New Roman" w:hAnsi="Times New Roman"/>
          <w:color w:val="0000FF"/>
        </w:rPr>
        <w:t xml:space="preserve"> the question asking if they have seen any health care professionals with a yes or no block.  If yes, the beneficiary will complete the next section by providing the name(s) of the healthcare provider/facility, the phone number, address, </w:t>
      </w:r>
      <w:r w:rsidRPr="0069576F" w:rsidR="00B60129">
        <w:rPr>
          <w:rFonts w:ascii="Times New Roman" w:hAnsi="Times New Roman"/>
          <w:color w:val="0000FF"/>
        </w:rPr>
        <w:t xml:space="preserve">the condition treated, </w:t>
      </w:r>
      <w:r w:rsidRPr="0069576F" w:rsidR="002B2791">
        <w:rPr>
          <w:rFonts w:ascii="Times New Roman" w:hAnsi="Times New Roman"/>
          <w:color w:val="0000FF"/>
        </w:rPr>
        <w:t xml:space="preserve">and </w:t>
      </w:r>
      <w:r w:rsidRPr="0069576F" w:rsidR="00B60129">
        <w:rPr>
          <w:rFonts w:ascii="Times New Roman" w:hAnsi="Times New Roman"/>
          <w:color w:val="0000FF"/>
        </w:rPr>
        <w:t xml:space="preserve">the </w:t>
      </w:r>
      <w:r w:rsidRPr="0069576F" w:rsidR="002B2791">
        <w:rPr>
          <w:rFonts w:ascii="Times New Roman" w:hAnsi="Times New Roman"/>
          <w:color w:val="0000FF"/>
        </w:rPr>
        <w:t>date last seen (MM/YYY</w:t>
      </w:r>
      <w:r w:rsidRPr="0069576F" w:rsidR="00B60129">
        <w:rPr>
          <w:rFonts w:ascii="Times New Roman" w:hAnsi="Times New Roman"/>
          <w:color w:val="0000FF"/>
        </w:rPr>
        <w:t>Y</w:t>
      </w:r>
      <w:r w:rsidRPr="0069576F" w:rsidR="002B2791">
        <w:rPr>
          <w:rFonts w:ascii="Times New Roman" w:hAnsi="Times New Roman"/>
          <w:color w:val="0000FF"/>
        </w:rPr>
        <w:t xml:space="preserve">) if known.  </w:t>
      </w:r>
      <w:r w:rsidR="00D40136">
        <w:rPr>
          <w:rFonts w:ascii="Times New Roman" w:hAnsi="Times New Roman"/>
          <w:color w:val="0000FF"/>
        </w:rPr>
        <w:t>We provide f</w:t>
      </w:r>
      <w:r w:rsidRPr="0069576F" w:rsidR="00B60129">
        <w:rPr>
          <w:rFonts w:ascii="Times New Roman" w:hAnsi="Times New Roman"/>
          <w:color w:val="0000FF"/>
        </w:rPr>
        <w:t xml:space="preserve">ive </w:t>
      </w:r>
      <w:r w:rsidRPr="0069576F" w:rsidR="002B2791">
        <w:rPr>
          <w:rFonts w:ascii="Times New Roman" w:hAnsi="Times New Roman"/>
          <w:color w:val="0000FF"/>
        </w:rPr>
        <w:t xml:space="preserve">entry spaces.  </w:t>
      </w:r>
    </w:p>
    <w:p w:rsidRPr="00243E6A" w:rsidR="00AA399C" w:rsidP="00AA399C" w:rsidRDefault="00AA399C" w14:paraId="123F5ED0" w14:textId="77777777">
      <w:pPr>
        <w:pStyle w:val="ListParagraph"/>
        <w:ind w:left="2520"/>
        <w:rPr>
          <w:rFonts w:ascii="Times New Roman" w:hAnsi="Times New Roman"/>
        </w:rPr>
      </w:pPr>
    </w:p>
    <w:p w:rsidRPr="00F242CD" w:rsidR="00AA399C" w:rsidP="00FB15E2" w:rsidRDefault="00AA399C" w14:paraId="242511EE" w14:textId="0650D564">
      <w:pPr>
        <w:pStyle w:val="ListParagraph"/>
        <w:widowControl/>
        <w:numPr>
          <w:ilvl w:val="2"/>
          <w:numId w:val="4"/>
        </w:numPr>
        <w:snapToGrid/>
        <w:spacing w:line="259" w:lineRule="auto"/>
        <w:rPr>
          <w:rFonts w:ascii="Times New Roman" w:hAnsi="Times New Roman"/>
        </w:rPr>
      </w:pPr>
      <w:r w:rsidRPr="00243E6A">
        <w:rPr>
          <w:rFonts w:ascii="Times New Roman" w:hAnsi="Times New Roman"/>
          <w:color w:val="000000"/>
        </w:rPr>
        <w:t xml:space="preserve">On </w:t>
      </w:r>
      <w:r w:rsidRPr="00243E6A">
        <w:rPr>
          <w:rFonts w:ascii="Times New Roman" w:hAnsi="Times New Roman"/>
          <w:b/>
          <w:bCs/>
          <w:color w:val="000000"/>
        </w:rPr>
        <w:t>Pages 5, 6, 8, and 10</w:t>
      </w:r>
      <w:r w:rsidRPr="00243E6A">
        <w:rPr>
          <w:rFonts w:ascii="Times New Roman" w:hAnsi="Times New Roman"/>
          <w:color w:val="000000"/>
        </w:rPr>
        <w:t xml:space="preserve">, the CCD also recommends SSA remove the request for the claimant to identify the first, last, and next appointment with each provider throughout the form.  The CCD has found that most claimants do not know their scheduled appointments with this level of detail.  The CCD notes that many claimants get upset when they do not know this information, and some get deterred and stop completing the form (leading to cessation of eligible individuals) when facing these obstacles.  Others spend a significant amount of time contacting medical offices or pouring through their medical records to try to find these dates, creating additional burden.  Although knowing dates of treatment may be helpful to SSA in making targeted medical </w:t>
      </w:r>
      <w:r w:rsidRPr="00243E6A">
        <w:rPr>
          <w:rFonts w:ascii="Times New Roman" w:hAnsi="Times New Roman"/>
          <w:color w:val="000000"/>
        </w:rPr>
        <w:lastRenderedPageBreak/>
        <w:t xml:space="preserve">requests, the CCD feels it is not necessary.  The CCD believes that most medical record requests only require the name of the institution.  Thus, any benefit garnered by getting responses to these specific questions is outweighed by the burden it puts on the claimant. </w:t>
      </w:r>
    </w:p>
    <w:p w:rsidRPr="00B04920" w:rsidR="00F242CD" w:rsidP="00F242CD" w:rsidRDefault="00F242CD" w14:paraId="66170783" w14:textId="77777777">
      <w:pPr>
        <w:pStyle w:val="ListParagraph"/>
        <w:widowControl/>
        <w:snapToGrid/>
        <w:spacing w:line="259" w:lineRule="auto"/>
        <w:ind w:left="1800"/>
        <w:rPr>
          <w:rFonts w:ascii="Times New Roman" w:hAnsi="Times New Roman"/>
        </w:rPr>
      </w:pPr>
    </w:p>
    <w:p w:rsidRPr="00B04920" w:rsidR="00581217" w:rsidP="00B04920" w:rsidRDefault="00AC222E" w14:paraId="7CE385A2" w14:textId="79AAE53A">
      <w:pPr>
        <w:pStyle w:val="ListParagraph"/>
        <w:widowControl/>
        <w:snapToGrid/>
        <w:spacing w:line="259" w:lineRule="auto"/>
        <w:ind w:left="180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A079A2" w:rsidR="00581217">
        <w:rPr>
          <w:rFonts w:ascii="Times New Roman" w:hAnsi="Times New Roman"/>
          <w:color w:val="0000FF"/>
        </w:rPr>
        <w:t>We</w:t>
      </w:r>
      <w:r w:rsidRPr="00A079A2" w:rsidR="005D715C">
        <w:rPr>
          <w:rFonts w:ascii="Times New Roman" w:hAnsi="Times New Roman"/>
          <w:color w:val="0000FF"/>
        </w:rPr>
        <w:t xml:space="preserve"> </w:t>
      </w:r>
      <w:r w:rsidRPr="00A079A2" w:rsidR="00581217">
        <w:rPr>
          <w:rFonts w:ascii="Times New Roman" w:hAnsi="Times New Roman"/>
          <w:color w:val="0000FF"/>
        </w:rPr>
        <w:t>remove</w:t>
      </w:r>
      <w:r w:rsidR="00F242CD">
        <w:rPr>
          <w:rFonts w:ascii="Times New Roman" w:hAnsi="Times New Roman"/>
          <w:color w:val="0000FF"/>
        </w:rPr>
        <w:t>d</w:t>
      </w:r>
      <w:r w:rsidRPr="00A079A2" w:rsidR="00581217">
        <w:rPr>
          <w:rFonts w:ascii="Times New Roman" w:hAnsi="Times New Roman"/>
          <w:color w:val="0000FF"/>
        </w:rPr>
        <w:t xml:space="preserve"> multiple questions asking the beneficiary for the dates of their appointments (past and future) and reduce</w:t>
      </w:r>
      <w:r w:rsidR="00F23BF6">
        <w:rPr>
          <w:rFonts w:ascii="Times New Roman" w:hAnsi="Times New Roman"/>
          <w:color w:val="0000FF"/>
        </w:rPr>
        <w:t>d</w:t>
      </w:r>
      <w:r w:rsidRPr="00A079A2" w:rsidR="00581217">
        <w:rPr>
          <w:rFonts w:ascii="Times New Roman" w:hAnsi="Times New Roman"/>
          <w:color w:val="0000FF"/>
        </w:rPr>
        <w:t xml:space="preserve"> it to one question of date last seen (if known), in MM/YYYY format.  We remove</w:t>
      </w:r>
      <w:r w:rsidR="00F242CD">
        <w:rPr>
          <w:rFonts w:ascii="Times New Roman" w:hAnsi="Times New Roman"/>
          <w:color w:val="0000FF"/>
        </w:rPr>
        <w:t>d</w:t>
      </w:r>
      <w:r w:rsidRPr="00A079A2" w:rsidR="00581217">
        <w:rPr>
          <w:rFonts w:ascii="Times New Roman" w:hAnsi="Times New Roman"/>
          <w:color w:val="0000FF"/>
        </w:rPr>
        <w:t xml:space="preserve"> questions asking for the dates of test</w:t>
      </w:r>
      <w:r w:rsidR="0090792C">
        <w:rPr>
          <w:rFonts w:ascii="Times New Roman" w:hAnsi="Times New Roman"/>
          <w:color w:val="0000FF"/>
        </w:rPr>
        <w:t>ing</w:t>
      </w:r>
      <w:r w:rsidRPr="00A079A2" w:rsidR="00581217">
        <w:rPr>
          <w:rFonts w:ascii="Times New Roman" w:hAnsi="Times New Roman"/>
          <w:color w:val="0000FF"/>
        </w:rPr>
        <w:t>.</w:t>
      </w:r>
    </w:p>
    <w:p w:rsidRPr="00243E6A" w:rsidR="00AA399C" w:rsidP="00AA399C" w:rsidRDefault="00AA399C" w14:paraId="3D2D8C10" w14:textId="77777777">
      <w:pPr>
        <w:pStyle w:val="ListParagraph"/>
        <w:rPr>
          <w:rFonts w:ascii="Times New Roman" w:hAnsi="Times New Roman"/>
        </w:rPr>
      </w:pPr>
    </w:p>
    <w:p w:rsidRPr="003A197A" w:rsidR="00AA399C" w:rsidP="00FB15E2" w:rsidRDefault="00AA399C" w14:paraId="176308EC" w14:textId="13E0E376">
      <w:pPr>
        <w:pStyle w:val="ListParagraph"/>
        <w:widowControl/>
        <w:numPr>
          <w:ilvl w:val="2"/>
          <w:numId w:val="4"/>
        </w:numPr>
        <w:snapToGrid/>
        <w:spacing w:line="259" w:lineRule="auto"/>
        <w:rPr>
          <w:rFonts w:ascii="Times New Roman" w:hAnsi="Times New Roman"/>
        </w:rPr>
      </w:pPr>
      <w:r w:rsidRPr="00243E6A">
        <w:rPr>
          <w:rFonts w:ascii="Times New Roman" w:hAnsi="Times New Roman"/>
          <w:color w:val="000000"/>
        </w:rPr>
        <w:t xml:space="preserve">The CCD requests SSA either remove or add the modifier “(if known)” after all questions soliciting the name of the healthcare professional that provided treatment in </w:t>
      </w:r>
      <w:r w:rsidRPr="00243E6A">
        <w:rPr>
          <w:rFonts w:ascii="Times New Roman" w:hAnsi="Times New Roman"/>
          <w:b/>
          <w:bCs/>
          <w:color w:val="000000"/>
        </w:rPr>
        <w:t>Section 4</w:t>
      </w:r>
      <w:r w:rsidRPr="00243E6A">
        <w:rPr>
          <w:rFonts w:ascii="Times New Roman" w:hAnsi="Times New Roman"/>
          <w:color w:val="000000"/>
        </w:rPr>
        <w:t>.  The CCD states they found that many claimants do not know the name of the medical provider who treated them, sometimes because providers serve them as a team, or the claimant cannot recall their name(s).  The CCD reiterates that many claimants experience stress when they realize they cannot provide this information and, in some cases, may stop completing the form.  Per the CCD, in other cases, claimants may spend a significant amount of time collecting this information.  The CCD finds that this level of detail is not required for medical records requests; thus, the CCD believes the burden caused to claimants outweighs its utility to SSA.</w:t>
      </w:r>
    </w:p>
    <w:p w:rsidRPr="00B04920" w:rsidR="003A197A" w:rsidP="003A197A" w:rsidRDefault="003A197A" w14:paraId="3582D8AB" w14:textId="77777777">
      <w:pPr>
        <w:pStyle w:val="ListParagraph"/>
        <w:widowControl/>
        <w:snapToGrid/>
        <w:spacing w:line="259" w:lineRule="auto"/>
        <w:ind w:left="1800"/>
        <w:rPr>
          <w:rFonts w:ascii="Times New Roman" w:hAnsi="Times New Roman"/>
        </w:rPr>
      </w:pPr>
    </w:p>
    <w:p w:rsidRPr="00A079A2" w:rsidR="00581217" w:rsidP="00B04920" w:rsidRDefault="00AC222E" w14:paraId="6C86C459" w14:textId="2C28E259">
      <w:pPr>
        <w:pStyle w:val="ListParagraph"/>
        <w:widowControl/>
        <w:snapToGrid/>
        <w:spacing w:line="259" w:lineRule="auto"/>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w:t>
      </w:r>
      <w:r w:rsidRPr="005E7E71" w:rsidR="00F23BF6">
        <w:rPr>
          <w:rFonts w:ascii="Times New Roman" w:hAnsi="Times New Roman"/>
          <w:b/>
          <w:bCs/>
          <w:color w:val="0000FF"/>
        </w:rPr>
        <w:t xml:space="preserve"> </w:t>
      </w:r>
      <w:r w:rsidR="005E7E71">
        <w:rPr>
          <w:rFonts w:ascii="Times New Roman" w:hAnsi="Times New Roman"/>
          <w:b/>
          <w:bCs/>
          <w:color w:val="0000FF"/>
        </w:rPr>
        <w:t xml:space="preserve"> </w:t>
      </w:r>
      <w:r w:rsidRPr="00A079A2" w:rsidR="00581217">
        <w:rPr>
          <w:rFonts w:ascii="Times New Roman" w:hAnsi="Times New Roman"/>
          <w:color w:val="0000FF"/>
        </w:rPr>
        <w:t>We will still need to collect the names of the healthcare provider to fully develop the necessary information to conduct a full medical review, with a complete record.  We expand</w:t>
      </w:r>
      <w:r w:rsidR="003A197A">
        <w:rPr>
          <w:rFonts w:ascii="Times New Roman" w:hAnsi="Times New Roman"/>
          <w:color w:val="0000FF"/>
        </w:rPr>
        <w:t>ed</w:t>
      </w:r>
      <w:r w:rsidRPr="00A079A2" w:rsidR="00581217">
        <w:rPr>
          <w:rFonts w:ascii="Times New Roman" w:hAnsi="Times New Roman"/>
          <w:color w:val="0000FF"/>
        </w:rPr>
        <w:t xml:space="preserve"> the definition of “health care provider” to include a doctor, hospital, clinic, or other health care professional.  If we do not collect this information on the SSA-454, we will not be able to obtain the medical records for the </w:t>
      </w:r>
      <w:r w:rsidRPr="00A079A2" w:rsidR="00780AAF">
        <w:rPr>
          <w:rFonts w:ascii="Times New Roman" w:hAnsi="Times New Roman"/>
          <w:color w:val="0000FF"/>
        </w:rPr>
        <w:t>CDR and</w:t>
      </w:r>
      <w:r w:rsidRPr="00A079A2" w:rsidR="00581217">
        <w:rPr>
          <w:rFonts w:ascii="Times New Roman" w:hAnsi="Times New Roman"/>
          <w:color w:val="0000FF"/>
        </w:rPr>
        <w:t xml:space="preserve"> may request that the beneficiary would need to attend a consultative examination (CE) to obtain medical records.</w:t>
      </w:r>
    </w:p>
    <w:p w:rsidRPr="00243E6A" w:rsidR="00AA399C" w:rsidP="00AA399C" w:rsidRDefault="00AA399C" w14:paraId="4D5A07AC" w14:textId="77777777">
      <w:pPr>
        <w:pStyle w:val="ListParagraph"/>
        <w:rPr>
          <w:rFonts w:ascii="Times New Roman" w:hAnsi="Times New Roman"/>
        </w:rPr>
      </w:pPr>
    </w:p>
    <w:p w:rsidRPr="006B7CCD" w:rsidR="00AA399C" w:rsidP="00FB15E2" w:rsidRDefault="00AA399C" w14:paraId="11E52555" w14:textId="1449E425">
      <w:pPr>
        <w:pStyle w:val="ListParagraph"/>
        <w:widowControl/>
        <w:numPr>
          <w:ilvl w:val="2"/>
          <w:numId w:val="4"/>
        </w:numPr>
        <w:snapToGrid/>
        <w:spacing w:line="259" w:lineRule="auto"/>
        <w:rPr>
          <w:rFonts w:ascii="Times New Roman" w:hAnsi="Times New Roman"/>
        </w:rPr>
      </w:pPr>
      <w:r w:rsidRPr="00243E6A">
        <w:rPr>
          <w:rFonts w:ascii="Times New Roman" w:hAnsi="Times New Roman"/>
        </w:rPr>
        <w:t xml:space="preserve">The CCD recommends </w:t>
      </w:r>
      <w:r w:rsidRPr="00243E6A">
        <w:rPr>
          <w:rFonts w:ascii="Times New Roman" w:hAnsi="Times New Roman"/>
          <w:color w:val="000000"/>
        </w:rPr>
        <w:t xml:space="preserve">revising the question about hospital and emergency room visits, </w:t>
      </w:r>
      <w:r w:rsidRPr="00243E6A">
        <w:rPr>
          <w:rFonts w:ascii="Times New Roman" w:hAnsi="Times New Roman"/>
          <w:b/>
          <w:bCs/>
        </w:rPr>
        <w:t>Question 4(D)</w:t>
      </w:r>
      <w:r w:rsidRPr="00243E6A">
        <w:rPr>
          <w:rFonts w:ascii="Times New Roman" w:hAnsi="Times New Roman"/>
        </w:rPr>
        <w:t xml:space="preserve">, </w:t>
      </w:r>
      <w:r w:rsidRPr="00243E6A">
        <w:rPr>
          <w:rFonts w:ascii="Times New Roman" w:hAnsi="Times New Roman"/>
          <w:color w:val="000000"/>
        </w:rPr>
        <w:t xml:space="preserve">to say the following: “Have you been treated at a hospital, an emergency room, or urgent care in the past twelve months?” followed by a yes/no check box.  Following this question, the CCD suggests adding “if yes, where?” followed by lines asking for the name and address of the institution.  At the end of each line the CCD asks SSA to include a check box for – “overnight stay.” </w:t>
      </w:r>
    </w:p>
    <w:p w:rsidRPr="00B04920" w:rsidR="006B7CCD" w:rsidP="006B7CCD" w:rsidRDefault="006B7CCD" w14:paraId="71C22E7D" w14:textId="77777777">
      <w:pPr>
        <w:pStyle w:val="ListParagraph"/>
        <w:widowControl/>
        <w:snapToGrid/>
        <w:spacing w:line="259" w:lineRule="auto"/>
        <w:ind w:left="1800"/>
        <w:rPr>
          <w:rFonts w:ascii="Times New Roman" w:hAnsi="Times New Roman"/>
        </w:rPr>
      </w:pPr>
    </w:p>
    <w:p w:rsidR="000C0DA3" w:rsidP="00B04920" w:rsidRDefault="00AC222E" w14:paraId="5D240F92" w14:textId="378048F9">
      <w:pPr>
        <w:pStyle w:val="ListParagraph"/>
        <w:widowControl/>
        <w:snapToGrid/>
        <w:spacing w:line="259" w:lineRule="auto"/>
        <w:ind w:left="180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6B7CCD" w:rsidR="000C0DA3">
        <w:rPr>
          <w:rFonts w:ascii="Times New Roman" w:hAnsi="Times New Roman"/>
          <w:color w:val="0000FF"/>
        </w:rPr>
        <w:t>We remove</w:t>
      </w:r>
      <w:r w:rsidR="002010F4">
        <w:rPr>
          <w:rFonts w:ascii="Times New Roman" w:hAnsi="Times New Roman"/>
          <w:color w:val="0000FF"/>
        </w:rPr>
        <w:t>d</w:t>
      </w:r>
      <w:r w:rsidRPr="006B7CCD" w:rsidR="000C0DA3">
        <w:rPr>
          <w:rFonts w:ascii="Times New Roman" w:hAnsi="Times New Roman"/>
          <w:color w:val="0000FF"/>
        </w:rPr>
        <w:t xml:space="preserve"> the specific section regarding hospital and emergency room visits.  We </w:t>
      </w:r>
      <w:r w:rsidR="002010F4">
        <w:rPr>
          <w:rFonts w:ascii="Times New Roman" w:hAnsi="Times New Roman"/>
          <w:color w:val="0000FF"/>
        </w:rPr>
        <w:t xml:space="preserve">also </w:t>
      </w:r>
      <w:r w:rsidRPr="006B7CCD" w:rsidR="000C0DA3">
        <w:rPr>
          <w:rFonts w:ascii="Times New Roman" w:hAnsi="Times New Roman"/>
          <w:color w:val="0000FF"/>
        </w:rPr>
        <w:t>reformat</w:t>
      </w:r>
      <w:r w:rsidR="002010F4">
        <w:rPr>
          <w:rFonts w:ascii="Times New Roman" w:hAnsi="Times New Roman"/>
          <w:color w:val="0000FF"/>
        </w:rPr>
        <w:t>ted</w:t>
      </w:r>
      <w:r w:rsidRPr="006B7CCD" w:rsidR="000C0DA3">
        <w:rPr>
          <w:rFonts w:ascii="Times New Roman" w:hAnsi="Times New Roman"/>
          <w:color w:val="0000FF"/>
        </w:rPr>
        <w:t xml:space="preserve"> the section to collect any healthcare provider (doctor, hospital, clinic, or other health care professional), and only collect the date last seen (if known).</w:t>
      </w:r>
    </w:p>
    <w:p w:rsidRPr="00B04920" w:rsidR="006B7CCD" w:rsidP="00B04920" w:rsidRDefault="006B7CCD" w14:paraId="28BA1E4D" w14:textId="77777777">
      <w:pPr>
        <w:pStyle w:val="ListParagraph"/>
        <w:widowControl/>
        <w:snapToGrid/>
        <w:spacing w:line="259" w:lineRule="auto"/>
        <w:ind w:left="1800"/>
        <w:rPr>
          <w:rFonts w:ascii="Times New Roman" w:hAnsi="Times New Roman"/>
          <w:color w:val="4472C4" w:themeColor="accent5"/>
        </w:rPr>
      </w:pPr>
    </w:p>
    <w:p w:rsidRPr="006B7CCD" w:rsidR="00AA399C" w:rsidP="00FB15E2" w:rsidRDefault="00AA399C" w14:paraId="1ED5EB2C" w14:textId="07293C8E">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The CCD also recommends SSA revise and consolidate the questions about medical testing throughout </w:t>
      </w:r>
      <w:r w:rsidRPr="00243E6A">
        <w:rPr>
          <w:rFonts w:ascii="Times New Roman" w:hAnsi="Times New Roman"/>
          <w:b/>
          <w:bCs/>
          <w:color w:val="000000"/>
        </w:rPr>
        <w:t>Section 4</w:t>
      </w:r>
      <w:r w:rsidRPr="00243E6A">
        <w:rPr>
          <w:rFonts w:ascii="Times New Roman" w:hAnsi="Times New Roman"/>
          <w:color w:val="000000"/>
        </w:rPr>
        <w:t xml:space="preserve">.  The CCD notes that the paper SSA-454-BK asks claimants to report testing in multiple places. They recommend keeping the check boxes where claimants can indicate what sort of </w:t>
      </w:r>
      <w:proofErr w:type="gramStart"/>
      <w:r w:rsidRPr="00243E6A">
        <w:rPr>
          <w:rFonts w:ascii="Times New Roman" w:hAnsi="Times New Roman"/>
          <w:color w:val="000000"/>
        </w:rPr>
        <w:t>testing</w:t>
      </w:r>
      <w:proofErr w:type="gramEnd"/>
      <w:r w:rsidRPr="00243E6A">
        <w:rPr>
          <w:rFonts w:ascii="Times New Roman" w:hAnsi="Times New Roman"/>
          <w:color w:val="000000"/>
        </w:rPr>
        <w:t xml:space="preserve"> they have had, or have, scheduled, but think asking this question multiple times can be overwhelming for claimants.  Instead, the CCD recommends including it only one time on the form.  They also recommend </w:t>
      </w:r>
      <w:r w:rsidRPr="00243E6A">
        <w:rPr>
          <w:rFonts w:ascii="Times New Roman" w:hAnsi="Times New Roman"/>
        </w:rPr>
        <w:t>SSA remove the sentence “Please give the dates for past and future tests” from the instructions (See, p. 6), or at a minimum, include the modifier “(if known).”  They would further recommend adding the same modifier, “(if known)” after the phrase “Date of Test(s)” so it is clear that claimants do not need to provide that information if that question is not removed.</w:t>
      </w:r>
    </w:p>
    <w:p w:rsidRPr="00B04920" w:rsidR="006B7CCD" w:rsidP="006B7CCD" w:rsidRDefault="006B7CCD" w14:paraId="5404B920" w14:textId="77777777">
      <w:pPr>
        <w:widowControl/>
        <w:autoSpaceDE w:val="0"/>
        <w:autoSpaceDN w:val="0"/>
        <w:adjustRightInd w:val="0"/>
        <w:snapToGrid/>
        <w:ind w:left="1800"/>
        <w:rPr>
          <w:rFonts w:ascii="Times New Roman" w:hAnsi="Times New Roman"/>
          <w:color w:val="000000"/>
        </w:rPr>
      </w:pPr>
    </w:p>
    <w:p w:rsidRPr="00243E6A" w:rsidR="000C0DA3" w:rsidP="00B04920" w:rsidRDefault="00AC222E" w14:paraId="15E16576" w14:textId="64B60F54">
      <w:pPr>
        <w:widowControl/>
        <w:autoSpaceDE w:val="0"/>
        <w:autoSpaceDN w:val="0"/>
        <w:adjustRightInd w:val="0"/>
        <w:snapToGrid/>
        <w:ind w:left="1800"/>
        <w:rPr>
          <w:rFonts w:ascii="Times New Roman" w:hAnsi="Times New Roman"/>
          <w:color w:val="000000"/>
        </w:rPr>
      </w:pPr>
      <w:r w:rsidRPr="00243E6A">
        <w:rPr>
          <w:rFonts w:ascii="Times New Roman" w:hAnsi="Times New Roman"/>
          <w:b/>
          <w:bCs/>
          <w:color w:val="0000FF"/>
          <w:u w:val="single"/>
        </w:rPr>
        <w:t>SSA Response</w:t>
      </w:r>
      <w:r w:rsidRPr="00CD22C2">
        <w:rPr>
          <w:rFonts w:ascii="Times New Roman" w:hAnsi="Times New Roman"/>
          <w:b/>
          <w:bCs/>
          <w:color w:val="0000FF"/>
        </w:rPr>
        <w:t xml:space="preserve">: </w:t>
      </w:r>
      <w:r w:rsidRPr="00CD22C2" w:rsidR="00CD22C2">
        <w:rPr>
          <w:rFonts w:ascii="Times New Roman" w:hAnsi="Times New Roman"/>
          <w:b/>
          <w:bCs/>
          <w:color w:val="0000FF"/>
        </w:rPr>
        <w:t xml:space="preserve"> </w:t>
      </w:r>
      <w:r w:rsidRPr="001515C3" w:rsidR="000C0DA3">
        <w:rPr>
          <w:rFonts w:ascii="Times New Roman" w:hAnsi="Times New Roman"/>
          <w:color w:val="0000FF"/>
        </w:rPr>
        <w:t>We</w:t>
      </w:r>
      <w:r w:rsidRPr="001515C3" w:rsidR="005711D9">
        <w:rPr>
          <w:rFonts w:ascii="Times New Roman" w:hAnsi="Times New Roman"/>
          <w:color w:val="0000FF"/>
        </w:rPr>
        <w:t xml:space="preserve"> </w:t>
      </w:r>
      <w:r w:rsidRPr="001515C3" w:rsidR="000C0DA3">
        <w:rPr>
          <w:rFonts w:ascii="Times New Roman" w:hAnsi="Times New Roman"/>
          <w:color w:val="0000FF"/>
        </w:rPr>
        <w:t>revise</w:t>
      </w:r>
      <w:r w:rsidR="00097C39">
        <w:rPr>
          <w:rFonts w:ascii="Times New Roman" w:hAnsi="Times New Roman"/>
          <w:color w:val="0000FF"/>
        </w:rPr>
        <w:t>d</w:t>
      </w:r>
      <w:r w:rsidRPr="001515C3" w:rsidR="000C0DA3">
        <w:rPr>
          <w:rFonts w:ascii="Times New Roman" w:hAnsi="Times New Roman"/>
          <w:color w:val="0000FF"/>
        </w:rPr>
        <w:t xml:space="preserve"> the questions regarding test</w:t>
      </w:r>
      <w:r w:rsidR="00097C39">
        <w:rPr>
          <w:rFonts w:ascii="Times New Roman" w:hAnsi="Times New Roman"/>
          <w:color w:val="0000FF"/>
        </w:rPr>
        <w:t>ing</w:t>
      </w:r>
      <w:r w:rsidRPr="001515C3" w:rsidR="000C0DA3">
        <w:rPr>
          <w:rFonts w:ascii="Times New Roman" w:hAnsi="Times New Roman"/>
          <w:color w:val="0000FF"/>
        </w:rPr>
        <w:t xml:space="preserve"> </w:t>
      </w:r>
      <w:r w:rsidRPr="001515C3" w:rsidR="005711D9">
        <w:rPr>
          <w:rFonts w:ascii="Times New Roman" w:hAnsi="Times New Roman"/>
          <w:color w:val="0000FF"/>
        </w:rPr>
        <w:t>to</w:t>
      </w:r>
      <w:r w:rsidRPr="001515C3" w:rsidR="000C0DA3">
        <w:rPr>
          <w:rFonts w:ascii="Times New Roman" w:hAnsi="Times New Roman"/>
          <w:color w:val="0000FF"/>
        </w:rPr>
        <w:t xml:space="preserve"> only appear on the form one time.  We </w:t>
      </w:r>
      <w:r w:rsidRPr="001515C3" w:rsidR="005D715C">
        <w:rPr>
          <w:rFonts w:ascii="Times New Roman" w:hAnsi="Times New Roman"/>
          <w:color w:val="0000FF"/>
        </w:rPr>
        <w:t xml:space="preserve">will </w:t>
      </w:r>
      <w:r w:rsidRPr="001515C3" w:rsidR="000C0DA3">
        <w:rPr>
          <w:rFonts w:ascii="Times New Roman" w:hAnsi="Times New Roman"/>
          <w:color w:val="0000FF"/>
        </w:rPr>
        <w:t xml:space="preserve">ask the beneficiary to check the box next to the test(s) that were ordered within the last 12 months from the providers that they previously listed.  We </w:t>
      </w:r>
      <w:r w:rsidRPr="001515C3" w:rsidR="005D715C">
        <w:rPr>
          <w:rFonts w:ascii="Times New Roman" w:hAnsi="Times New Roman"/>
          <w:color w:val="0000FF"/>
        </w:rPr>
        <w:t>will</w:t>
      </w:r>
      <w:r w:rsidRPr="001515C3" w:rsidR="000C0DA3">
        <w:rPr>
          <w:rFonts w:ascii="Times New Roman" w:hAnsi="Times New Roman"/>
          <w:color w:val="0000FF"/>
        </w:rPr>
        <w:t xml:space="preserve"> not ask for any dates of the tests performed, or the future date of a test</w:t>
      </w:r>
      <w:r w:rsidR="000C0DA3">
        <w:rPr>
          <w:rFonts w:ascii="Times New Roman" w:hAnsi="Times New Roman"/>
        </w:rPr>
        <w:t>.</w:t>
      </w:r>
    </w:p>
    <w:p w:rsidRPr="00243E6A" w:rsidR="00AA399C" w:rsidP="00AA399C" w:rsidRDefault="00AA399C" w14:paraId="0FABC0CB" w14:textId="77777777">
      <w:pPr>
        <w:autoSpaceDE w:val="0"/>
        <w:autoSpaceDN w:val="0"/>
        <w:adjustRightInd w:val="0"/>
        <w:ind w:left="2520"/>
        <w:rPr>
          <w:rFonts w:ascii="Times New Roman" w:hAnsi="Times New Roman"/>
          <w:color w:val="000000"/>
        </w:rPr>
      </w:pPr>
    </w:p>
    <w:p w:rsidR="00AA399C" w:rsidP="00AA399C" w:rsidRDefault="00AA399C" w14:paraId="4B0FDC00" w14:textId="02333C92">
      <w:pPr>
        <w:autoSpaceDE w:val="0"/>
        <w:autoSpaceDN w:val="0"/>
        <w:adjustRightInd w:val="0"/>
        <w:ind w:left="1800"/>
        <w:rPr>
          <w:rFonts w:ascii="Times New Roman" w:hAnsi="Times New Roman"/>
        </w:rPr>
      </w:pPr>
      <w:r w:rsidRPr="00243E6A">
        <w:rPr>
          <w:rFonts w:ascii="Times New Roman" w:hAnsi="Times New Roman"/>
          <w:color w:val="000000"/>
        </w:rPr>
        <w:t xml:space="preserve">The CCD recommends removing the solicitation for the dates of these tests, because many claimants struggle with that information, and instead they suggest using that space to ask, “where did the test occur (if known).”  Per the CCD, </w:t>
      </w:r>
      <w:r w:rsidRPr="00243E6A">
        <w:rPr>
          <w:rFonts w:ascii="Times New Roman" w:hAnsi="Times New Roman"/>
        </w:rPr>
        <w:t xml:space="preserve">removing questions about the dates of testing, would be an important improvement to the form for the respondents.  As they noted previously, many claimants are not aware of this information, and when confronted by these questions, claimants experience anxiety, sometimes stop completing the form, or spend considerable time trying to learn it.  While the CCD agrees that treatment dates have some utility, they do not believe having these testing dates is particularly important to SSA’s reviewing efforts and their utility is outweighed by the burden they put on claimants. </w:t>
      </w:r>
    </w:p>
    <w:p w:rsidR="001515C3" w:rsidP="00AA399C" w:rsidRDefault="001515C3" w14:paraId="02A75D12" w14:textId="77777777">
      <w:pPr>
        <w:autoSpaceDE w:val="0"/>
        <w:autoSpaceDN w:val="0"/>
        <w:adjustRightInd w:val="0"/>
        <w:ind w:left="1800"/>
        <w:rPr>
          <w:rFonts w:ascii="Times New Roman" w:hAnsi="Times New Roman"/>
        </w:rPr>
      </w:pPr>
    </w:p>
    <w:p w:rsidRPr="001515C3" w:rsidR="000C0DA3" w:rsidP="00AA399C" w:rsidRDefault="00AC222E" w14:paraId="5251B03E" w14:textId="3776FA49">
      <w:pPr>
        <w:autoSpaceDE w:val="0"/>
        <w:autoSpaceDN w:val="0"/>
        <w:adjustRightInd w:val="0"/>
        <w:ind w:left="1800"/>
        <w:rPr>
          <w:rFonts w:ascii="Times New Roman" w:hAnsi="Times New Roman"/>
          <w:color w:val="0000FF"/>
        </w:rPr>
      </w:pPr>
      <w:r w:rsidRPr="00243E6A">
        <w:rPr>
          <w:rFonts w:ascii="Times New Roman" w:hAnsi="Times New Roman"/>
          <w:b/>
          <w:bCs/>
          <w:color w:val="0000FF"/>
          <w:u w:val="single"/>
        </w:rPr>
        <w:t>SSA Response</w:t>
      </w:r>
      <w:r w:rsidRPr="00CD22C2">
        <w:rPr>
          <w:rFonts w:ascii="Times New Roman" w:hAnsi="Times New Roman"/>
          <w:b/>
          <w:bCs/>
          <w:color w:val="0000FF"/>
        </w:rPr>
        <w:t xml:space="preserve">: </w:t>
      </w:r>
      <w:r w:rsidRPr="00CD22C2" w:rsidR="00CD22C2">
        <w:rPr>
          <w:rFonts w:ascii="Times New Roman" w:hAnsi="Times New Roman"/>
          <w:b/>
          <w:bCs/>
          <w:color w:val="0000FF"/>
        </w:rPr>
        <w:t xml:space="preserve"> </w:t>
      </w:r>
      <w:r w:rsidRPr="001515C3" w:rsidR="000C0DA3">
        <w:rPr>
          <w:rFonts w:ascii="Times New Roman" w:hAnsi="Times New Roman"/>
          <w:color w:val="0000FF"/>
        </w:rPr>
        <w:t>We revise</w:t>
      </w:r>
      <w:r w:rsidR="003E206B">
        <w:rPr>
          <w:rFonts w:ascii="Times New Roman" w:hAnsi="Times New Roman"/>
          <w:color w:val="0000FF"/>
        </w:rPr>
        <w:t>d</w:t>
      </w:r>
      <w:r w:rsidRPr="001515C3" w:rsidR="000C0DA3">
        <w:rPr>
          <w:rFonts w:ascii="Times New Roman" w:hAnsi="Times New Roman"/>
          <w:color w:val="0000FF"/>
        </w:rPr>
        <w:t xml:space="preserve"> this section </w:t>
      </w:r>
      <w:r w:rsidRPr="001515C3" w:rsidR="005711D9">
        <w:rPr>
          <w:rFonts w:ascii="Times New Roman" w:hAnsi="Times New Roman"/>
          <w:color w:val="0000FF"/>
        </w:rPr>
        <w:t>to eliminate the request for dates</w:t>
      </w:r>
      <w:r w:rsidRPr="001515C3" w:rsidR="000C0DA3">
        <w:rPr>
          <w:rFonts w:ascii="Times New Roman" w:hAnsi="Times New Roman"/>
          <w:color w:val="0000FF"/>
        </w:rPr>
        <w:t xml:space="preserve"> of the tests performed, or the future date of a test.</w:t>
      </w:r>
    </w:p>
    <w:p w:rsidRPr="00243E6A" w:rsidR="00AA399C" w:rsidP="00AA399C" w:rsidRDefault="00AA399C" w14:paraId="3A77C4F1" w14:textId="77777777">
      <w:pPr>
        <w:pStyle w:val="ListParagraph"/>
        <w:ind w:left="360"/>
        <w:rPr>
          <w:rFonts w:ascii="Times New Roman" w:hAnsi="Times New Roman"/>
        </w:rPr>
      </w:pPr>
    </w:p>
    <w:p w:rsidRPr="00243E6A" w:rsidR="00AA399C" w:rsidP="00AA399C" w:rsidRDefault="00AA399C" w14:paraId="4E0AA6FE" w14:textId="77777777">
      <w:pPr>
        <w:pStyle w:val="ListParagraph"/>
        <w:ind w:left="360"/>
        <w:rPr>
          <w:rFonts w:ascii="Times New Roman" w:hAnsi="Times New Roman"/>
        </w:rPr>
      </w:pPr>
    </w:p>
    <w:p w:rsidRPr="00243E6A" w:rsidR="00AA399C" w:rsidP="00FB15E2" w:rsidRDefault="00AA399C" w14:paraId="09B54E5F"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#28</w:t>
      </w:r>
      <w:r w:rsidRPr="00243E6A">
        <w:rPr>
          <w:rFonts w:ascii="Times New Roman" w:hAnsi="Times New Roman"/>
          <w:b/>
          <w:bCs/>
        </w:rPr>
        <w:t xml:space="preserve">:  </w:t>
      </w:r>
      <w:r w:rsidRPr="00243E6A">
        <w:rPr>
          <w:rFonts w:ascii="Times New Roman" w:hAnsi="Times New Roman"/>
        </w:rPr>
        <w:t xml:space="preserve">The CCD suggested revisions to </w:t>
      </w:r>
      <w:r w:rsidRPr="00243E6A">
        <w:rPr>
          <w:rFonts w:ascii="Times New Roman" w:hAnsi="Times New Roman"/>
          <w:b/>
          <w:bCs/>
        </w:rPr>
        <w:t>Section 5, Medicines</w:t>
      </w:r>
      <w:r w:rsidRPr="00243E6A">
        <w:rPr>
          <w:rFonts w:ascii="Times New Roman" w:hAnsi="Times New Roman"/>
        </w:rPr>
        <w:t xml:space="preserve">:  The CCD </w:t>
      </w:r>
      <w:r w:rsidRPr="00243E6A">
        <w:rPr>
          <w:rFonts w:ascii="Times New Roman" w:hAnsi="Times New Roman"/>
          <w:color w:val="000000"/>
        </w:rPr>
        <w:t xml:space="preserve">understands SSA’s need to know what medications claimants are taking.   However, the CCD notes that many claimants are unaware of which doctors prescribe certain medications, or the use of the medications.  Further, the CCD states that some claimants spend considerable time trying to collect this information, but this information is easily gleaned from medical records and is not necessary for records request.  Therefore, the CCD recommends adding the modifier “(if known)” after “If Prescribed Give Name of Doctor” and “Reason for Medicine.” </w:t>
      </w:r>
    </w:p>
    <w:p w:rsidRPr="00243E6A" w:rsidR="00AA399C" w:rsidP="00AA399C" w:rsidRDefault="00AA399C" w14:paraId="0B8C3BCD" w14:textId="77777777">
      <w:pPr>
        <w:pStyle w:val="ListParagraph"/>
        <w:ind w:left="1080"/>
        <w:rPr>
          <w:rFonts w:ascii="Times New Roman" w:hAnsi="Times New Roman"/>
        </w:rPr>
      </w:pPr>
    </w:p>
    <w:p w:rsidRPr="00243E6A" w:rsidR="00AA399C" w:rsidP="00AA399C" w:rsidRDefault="00AA399C" w14:paraId="1DDEDE2C" w14:textId="32793D9F">
      <w:pPr>
        <w:pStyle w:val="ListParagraph"/>
        <w:ind w:left="360"/>
        <w:rPr>
          <w:rFonts w:ascii="Times New Roman" w:hAnsi="Times New Roman"/>
          <w:color w:val="0000FF"/>
        </w:rPr>
      </w:pPr>
      <w:r w:rsidRPr="00243E6A">
        <w:rPr>
          <w:rFonts w:ascii="Times New Roman" w:hAnsi="Times New Roman"/>
          <w:b/>
          <w:bCs/>
          <w:color w:val="0000FF"/>
          <w:u w:val="single"/>
        </w:rPr>
        <w:t>SSA Response #28</w:t>
      </w:r>
      <w:r w:rsidRPr="00243E6A">
        <w:rPr>
          <w:rFonts w:ascii="Times New Roman" w:hAnsi="Times New Roman"/>
          <w:b/>
          <w:bCs/>
          <w:color w:val="0000FF"/>
        </w:rPr>
        <w:t xml:space="preserve">: </w:t>
      </w:r>
      <w:bookmarkStart w:name="_Hlk88148870" w:id="56"/>
      <w:r w:rsidRPr="00C74B51" w:rsidR="00411CB7">
        <w:rPr>
          <w:rFonts w:ascii="Times New Roman" w:hAnsi="Times New Roman"/>
          <w:color w:val="0000FF"/>
        </w:rPr>
        <w:t xml:space="preserve">We </w:t>
      </w:r>
      <w:r w:rsidR="001669DF">
        <w:rPr>
          <w:rFonts w:ascii="Times New Roman" w:hAnsi="Times New Roman"/>
          <w:color w:val="0000FF"/>
        </w:rPr>
        <w:t>conducted a</w:t>
      </w:r>
      <w:r w:rsidRPr="00C74B51" w:rsidR="00411CB7">
        <w:rPr>
          <w:rFonts w:ascii="Times New Roman" w:hAnsi="Times New Roman"/>
          <w:color w:val="0000FF"/>
        </w:rPr>
        <w:t xml:space="preserve"> CDR product discovery workgroup to revise the form </w:t>
      </w:r>
      <w:r w:rsidR="00CE233E">
        <w:rPr>
          <w:rFonts w:ascii="Times New Roman" w:hAnsi="Times New Roman"/>
          <w:color w:val="0000FF"/>
        </w:rPr>
        <w:lastRenderedPageBreak/>
        <w:t>by</w:t>
      </w:r>
      <w:r w:rsidRPr="00C74B51" w:rsidR="00411CB7">
        <w:rPr>
          <w:rFonts w:ascii="Times New Roman" w:hAnsi="Times New Roman"/>
          <w:color w:val="0000FF"/>
        </w:rPr>
        <w:t xml:space="preserve"> streamlin</w:t>
      </w:r>
      <w:r w:rsidR="00CE233E">
        <w:rPr>
          <w:rFonts w:ascii="Times New Roman" w:hAnsi="Times New Roman"/>
          <w:color w:val="0000FF"/>
        </w:rPr>
        <w:t>ing</w:t>
      </w:r>
      <w:r w:rsidRPr="00C74B51" w:rsidR="00411CB7">
        <w:rPr>
          <w:rFonts w:ascii="Times New Roman" w:hAnsi="Times New Roman"/>
          <w:color w:val="0000FF"/>
        </w:rPr>
        <w:t xml:space="preserve"> the questions where appropriate with the goal of reducing the overall burden of completing the form</w:t>
      </w:r>
      <w:bookmarkStart w:name="_Hlk88148708" w:id="57"/>
      <w:r w:rsidRPr="00C74B51" w:rsidR="00411CB7">
        <w:rPr>
          <w:rFonts w:ascii="Times New Roman" w:hAnsi="Times New Roman"/>
          <w:color w:val="0000FF"/>
        </w:rPr>
        <w:t>.</w:t>
      </w:r>
      <w:bookmarkEnd w:id="56"/>
      <w:r w:rsidRPr="00C74B51" w:rsidR="00411CB7">
        <w:rPr>
          <w:rFonts w:ascii="Times New Roman" w:hAnsi="Times New Roman"/>
          <w:color w:val="0000FF"/>
        </w:rPr>
        <w:t xml:space="preserve"> </w:t>
      </w:r>
      <w:r w:rsidR="00DA4EE4">
        <w:rPr>
          <w:rFonts w:ascii="Times New Roman" w:hAnsi="Times New Roman"/>
          <w:color w:val="0000FF"/>
        </w:rPr>
        <w:t xml:space="preserve"> </w:t>
      </w:r>
      <w:r w:rsidR="00D40136">
        <w:rPr>
          <w:rFonts w:ascii="Times New Roman" w:hAnsi="Times New Roman"/>
          <w:color w:val="0000FF"/>
        </w:rPr>
        <w:t>We c</w:t>
      </w:r>
      <w:r w:rsidR="001669DF">
        <w:rPr>
          <w:rFonts w:ascii="Times New Roman" w:hAnsi="Times New Roman"/>
          <w:color w:val="0000FF"/>
        </w:rPr>
        <w:t xml:space="preserve">ollect this information </w:t>
      </w:r>
      <w:r w:rsidR="00D40136">
        <w:rPr>
          <w:rFonts w:ascii="Times New Roman" w:hAnsi="Times New Roman"/>
          <w:color w:val="0000FF"/>
        </w:rPr>
        <w:t xml:space="preserve">to </w:t>
      </w:r>
      <w:r w:rsidR="001669DF">
        <w:rPr>
          <w:rFonts w:ascii="Times New Roman" w:hAnsi="Times New Roman"/>
          <w:color w:val="0000FF"/>
        </w:rPr>
        <w:t xml:space="preserve">assist the disability examiners </w:t>
      </w:r>
      <w:r w:rsidR="00D40136">
        <w:rPr>
          <w:rFonts w:ascii="Times New Roman" w:hAnsi="Times New Roman"/>
          <w:color w:val="0000FF"/>
        </w:rPr>
        <w:t xml:space="preserve">to </w:t>
      </w:r>
      <w:r w:rsidR="001669DF">
        <w:rPr>
          <w:rFonts w:ascii="Times New Roman" w:hAnsi="Times New Roman"/>
          <w:color w:val="0000FF"/>
        </w:rPr>
        <w:t xml:space="preserve">identify any other conditions, or possible medical sources that may have been inadvertently omitted from the medical source collection question on the form.  We do provide the suggestion that the beneficiary can use their </w:t>
      </w:r>
      <w:r w:rsidRPr="001669DF" w:rsidR="001669DF">
        <w:rPr>
          <w:rFonts w:ascii="Times New Roman" w:hAnsi="Times New Roman"/>
          <w:color w:val="0000FF"/>
        </w:rPr>
        <w:t xml:space="preserve">prescriptions or prescription medicine containers </w:t>
      </w:r>
      <w:r w:rsidR="001669DF">
        <w:rPr>
          <w:rFonts w:ascii="Times New Roman" w:hAnsi="Times New Roman"/>
          <w:color w:val="0000FF"/>
        </w:rPr>
        <w:t>to obtain this information</w:t>
      </w:r>
      <w:r w:rsidR="00B441DE">
        <w:rPr>
          <w:rFonts w:ascii="Times New Roman" w:hAnsi="Times New Roman"/>
          <w:color w:val="0000FF"/>
        </w:rPr>
        <w:t xml:space="preserve">, </w:t>
      </w:r>
      <w:r w:rsidR="006C7303">
        <w:rPr>
          <w:rFonts w:ascii="Times New Roman" w:hAnsi="Times New Roman"/>
          <w:color w:val="0000FF"/>
        </w:rPr>
        <w:t xml:space="preserve">since </w:t>
      </w:r>
      <w:r w:rsidR="00B441DE">
        <w:rPr>
          <w:rFonts w:ascii="Times New Roman" w:hAnsi="Times New Roman"/>
          <w:color w:val="0000FF"/>
        </w:rPr>
        <w:t>this information is on the prescription medication label</w:t>
      </w:r>
      <w:r w:rsidR="001669DF">
        <w:rPr>
          <w:rFonts w:ascii="Times New Roman" w:hAnsi="Times New Roman"/>
          <w:color w:val="0000FF"/>
        </w:rPr>
        <w:t>.  Also, o</w:t>
      </w:r>
      <w:r w:rsidRPr="00C74B51" w:rsidR="00411CB7">
        <w:rPr>
          <w:rFonts w:ascii="Times New Roman" w:hAnsi="Times New Roman"/>
          <w:color w:val="0000FF"/>
        </w:rPr>
        <w:t xml:space="preserve">n page 1 of the form in HOW TO COMPLETE THIS REPORT it states, “If you cannot remember the names and addresses of your health care providers, you may be able to get that information from a telephone book, Internet, medical bills, </w:t>
      </w:r>
      <w:proofErr w:type="gramStart"/>
      <w:r w:rsidRPr="00C74B51" w:rsidR="00411CB7">
        <w:rPr>
          <w:rFonts w:ascii="Times New Roman" w:hAnsi="Times New Roman"/>
          <w:color w:val="0000FF"/>
        </w:rPr>
        <w:t>prescriptions</w:t>
      </w:r>
      <w:proofErr w:type="gramEnd"/>
      <w:r w:rsidRPr="00C74B51" w:rsidR="00411CB7">
        <w:rPr>
          <w:rFonts w:ascii="Times New Roman" w:hAnsi="Times New Roman"/>
          <w:color w:val="0000FF"/>
        </w:rPr>
        <w:t xml:space="preserve"> or prescription medicine containers. </w:t>
      </w:r>
      <w:r w:rsidR="00DA4EE4">
        <w:rPr>
          <w:rFonts w:ascii="Times New Roman" w:hAnsi="Times New Roman"/>
          <w:color w:val="0000FF"/>
        </w:rPr>
        <w:t xml:space="preserve"> </w:t>
      </w:r>
      <w:r w:rsidRPr="00C74B51" w:rsidR="00411CB7">
        <w:rPr>
          <w:rFonts w:ascii="Times New Roman" w:hAnsi="Times New Roman"/>
          <w:color w:val="0000FF"/>
        </w:rPr>
        <w:t>If you do not know an answer, or the answer is “none” or “does not apply</w:t>
      </w:r>
      <w:r w:rsidR="00481AF2">
        <w:rPr>
          <w:rFonts w:ascii="Times New Roman" w:hAnsi="Times New Roman"/>
          <w:color w:val="0000FF"/>
        </w:rPr>
        <w:t>,</w:t>
      </w:r>
      <w:r w:rsidRPr="00C74B51" w:rsidR="00411CB7">
        <w:rPr>
          <w:rFonts w:ascii="Times New Roman" w:hAnsi="Times New Roman"/>
          <w:color w:val="0000FF"/>
        </w:rPr>
        <w:t>” please write: “don’t know” or “none” or “does not apply.”</w:t>
      </w:r>
    </w:p>
    <w:bookmarkEnd w:id="57"/>
    <w:p w:rsidRPr="00243E6A" w:rsidR="00AA399C" w:rsidP="00AA399C" w:rsidRDefault="00AA399C" w14:paraId="09FE0864" w14:textId="77777777">
      <w:pPr>
        <w:pStyle w:val="ListParagraph"/>
        <w:ind w:left="360"/>
        <w:rPr>
          <w:rFonts w:ascii="Times New Roman" w:hAnsi="Times New Roman"/>
        </w:rPr>
      </w:pPr>
    </w:p>
    <w:p w:rsidRPr="00243E6A" w:rsidR="00AA399C" w:rsidP="00FB15E2" w:rsidRDefault="00AA399C" w14:paraId="7194A5F6"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#29</w:t>
      </w:r>
      <w:r w:rsidRPr="00243E6A">
        <w:rPr>
          <w:rFonts w:ascii="Times New Roman" w:hAnsi="Times New Roman"/>
          <w:b/>
          <w:bCs/>
        </w:rPr>
        <w:t xml:space="preserve">:  </w:t>
      </w:r>
      <w:r w:rsidRPr="00243E6A">
        <w:rPr>
          <w:rFonts w:ascii="Times New Roman" w:hAnsi="Times New Roman"/>
        </w:rPr>
        <w:t xml:space="preserve">One commenter suggested revisions to </w:t>
      </w:r>
      <w:r w:rsidRPr="00243E6A">
        <w:rPr>
          <w:rFonts w:ascii="Times New Roman" w:hAnsi="Times New Roman"/>
          <w:b/>
          <w:bCs/>
        </w:rPr>
        <w:t>Section 6, Other Medical Information</w:t>
      </w:r>
      <w:r w:rsidRPr="00243E6A">
        <w:rPr>
          <w:rFonts w:ascii="Times New Roman" w:hAnsi="Times New Roman"/>
        </w:rPr>
        <w:t>:  This commenter suggested that SSA move</w:t>
      </w:r>
      <w:r w:rsidRPr="00243E6A">
        <w:rPr>
          <w:rFonts w:ascii="Times New Roman" w:hAnsi="Times New Roman"/>
          <w:b/>
          <w:bCs/>
        </w:rPr>
        <w:t xml:space="preserve"> Section 6</w:t>
      </w:r>
      <w:r w:rsidRPr="00243E6A">
        <w:rPr>
          <w:rFonts w:ascii="Times New Roman" w:hAnsi="Times New Roman"/>
        </w:rPr>
        <w:t xml:space="preserve"> to the end prior to </w:t>
      </w:r>
      <w:r w:rsidRPr="00243E6A">
        <w:rPr>
          <w:rFonts w:ascii="Times New Roman" w:hAnsi="Times New Roman"/>
          <w:b/>
          <w:bCs/>
        </w:rPr>
        <w:t>Section 11</w:t>
      </w:r>
      <w:r w:rsidRPr="00243E6A">
        <w:rPr>
          <w:rFonts w:ascii="Times New Roman" w:hAnsi="Times New Roman"/>
        </w:rPr>
        <w:t>.  This commenter notes that since this information is seeking contacts if SSA needs additional information from other sources, it makes more sense to place it at the end of the form.</w:t>
      </w:r>
    </w:p>
    <w:p w:rsidRPr="00243E6A" w:rsidR="00AA399C" w:rsidP="00AA399C" w:rsidRDefault="00AA399C" w14:paraId="6EAFD310" w14:textId="77777777">
      <w:pPr>
        <w:pStyle w:val="ListParagraph"/>
        <w:ind w:left="1080"/>
        <w:rPr>
          <w:rFonts w:ascii="Times New Roman" w:hAnsi="Times New Roman"/>
        </w:rPr>
      </w:pPr>
    </w:p>
    <w:p w:rsidRPr="00243E6A" w:rsidR="005E4A0D" w:rsidP="005E4A0D" w:rsidRDefault="00AA399C" w14:paraId="29AC0B84" w14:textId="623C8633">
      <w:pPr>
        <w:pStyle w:val="ListParagraph"/>
        <w:ind w:left="360"/>
        <w:rPr>
          <w:rFonts w:ascii="Times New Roman" w:hAnsi="Times New Roman"/>
          <w:color w:val="0000FF"/>
        </w:rPr>
      </w:pPr>
      <w:r w:rsidRPr="00243E6A">
        <w:rPr>
          <w:rFonts w:ascii="Times New Roman" w:hAnsi="Times New Roman"/>
          <w:b/>
          <w:bCs/>
          <w:color w:val="0000FF"/>
          <w:u w:val="single"/>
        </w:rPr>
        <w:t>SSA Response #29</w:t>
      </w:r>
      <w:r w:rsidRPr="00243E6A">
        <w:rPr>
          <w:rFonts w:ascii="Times New Roman" w:hAnsi="Times New Roman"/>
          <w:b/>
          <w:bCs/>
          <w:color w:val="0000FF"/>
        </w:rPr>
        <w:t xml:space="preserve">:  </w:t>
      </w:r>
      <w:r w:rsidRPr="00B04920" w:rsidR="00520404">
        <w:rPr>
          <w:rFonts w:ascii="Times New Roman" w:hAnsi="Times New Roman"/>
          <w:color w:val="0000FF"/>
        </w:rPr>
        <w:t xml:space="preserve">We </w:t>
      </w:r>
      <w:r w:rsidR="005711D9">
        <w:rPr>
          <w:rFonts w:ascii="Times New Roman" w:hAnsi="Times New Roman"/>
          <w:color w:val="0000FF"/>
        </w:rPr>
        <w:t>revise</w:t>
      </w:r>
      <w:r w:rsidR="0019098E">
        <w:rPr>
          <w:rFonts w:ascii="Times New Roman" w:hAnsi="Times New Roman"/>
          <w:color w:val="0000FF"/>
        </w:rPr>
        <w:t>d</w:t>
      </w:r>
      <w:r w:rsidR="005711D9">
        <w:rPr>
          <w:rFonts w:ascii="Times New Roman" w:hAnsi="Times New Roman"/>
          <w:color w:val="0000FF"/>
        </w:rPr>
        <w:t xml:space="preserve"> </w:t>
      </w:r>
      <w:r w:rsidR="00520404">
        <w:rPr>
          <w:rFonts w:ascii="Times New Roman" w:hAnsi="Times New Roman"/>
          <w:color w:val="0000FF"/>
        </w:rPr>
        <w:t xml:space="preserve">the introduction to this section to explain the type of information we need to collect.  The introduction now states:  </w:t>
      </w:r>
      <w:r w:rsidR="00374913">
        <w:rPr>
          <w:rFonts w:ascii="Times New Roman" w:hAnsi="Times New Roman"/>
          <w:i/>
          <w:iCs/>
          <w:color w:val="0000FF"/>
        </w:rPr>
        <w:t>Please provide the contact information for anyone else or any other organization that may have medical information about your physical or mental health condition(s) that you did not list in  Questions 3.D. or 5.A</w:t>
      </w:r>
      <w:r w:rsidRPr="00B04920" w:rsidR="00520404">
        <w:rPr>
          <w:rFonts w:ascii="Times New Roman" w:hAnsi="Times New Roman"/>
          <w:i/>
          <w:iCs/>
          <w:color w:val="0000FF"/>
        </w:rPr>
        <w:t>.</w:t>
      </w:r>
      <w:r w:rsidR="00520404">
        <w:rPr>
          <w:rFonts w:ascii="Times New Roman" w:hAnsi="Times New Roman"/>
          <w:color w:val="0000FF"/>
        </w:rPr>
        <w:t xml:space="preserve">  We also provide</w:t>
      </w:r>
      <w:r w:rsidR="0019098E">
        <w:rPr>
          <w:rFonts w:ascii="Times New Roman" w:hAnsi="Times New Roman"/>
          <w:color w:val="0000FF"/>
        </w:rPr>
        <w:t>d</w:t>
      </w:r>
      <w:r w:rsidR="00520404">
        <w:rPr>
          <w:rFonts w:ascii="Times New Roman" w:hAnsi="Times New Roman"/>
          <w:color w:val="0000FF"/>
        </w:rPr>
        <w:t xml:space="preserve"> examples: </w:t>
      </w:r>
      <w:r w:rsidRPr="00B04920" w:rsidR="00520404">
        <w:rPr>
          <w:rFonts w:ascii="Times New Roman" w:hAnsi="Times New Roman"/>
          <w:i/>
          <w:iCs/>
          <w:color w:val="0000FF"/>
        </w:rPr>
        <w:t>Examples include places like social services agencies, welfare agencies, attorneys, prisons, workers’ compensation, insurance companies</w:t>
      </w:r>
      <w:r w:rsidRPr="00520404" w:rsidR="00520404">
        <w:rPr>
          <w:rFonts w:ascii="Times New Roman" w:hAnsi="Times New Roman"/>
          <w:color w:val="0000FF"/>
        </w:rPr>
        <w:t>.</w:t>
      </w:r>
      <w:r w:rsidR="00520404">
        <w:rPr>
          <w:rFonts w:ascii="Times New Roman" w:hAnsi="Times New Roman"/>
          <w:color w:val="0000FF"/>
        </w:rPr>
        <w:t xml:space="preserve"> </w:t>
      </w:r>
      <w:r w:rsidR="006C7303">
        <w:rPr>
          <w:rFonts w:ascii="Times New Roman" w:hAnsi="Times New Roman"/>
          <w:color w:val="0000FF"/>
        </w:rPr>
        <w:t xml:space="preserve"> </w:t>
      </w:r>
      <w:r w:rsidR="00520404">
        <w:rPr>
          <w:rFonts w:ascii="Times New Roman" w:hAnsi="Times New Roman"/>
          <w:color w:val="0000FF"/>
        </w:rPr>
        <w:t xml:space="preserve">This section is collecting additional sources other than health care </w:t>
      </w:r>
      <w:r w:rsidR="002E6D60">
        <w:rPr>
          <w:rFonts w:ascii="Times New Roman" w:hAnsi="Times New Roman"/>
          <w:color w:val="0000FF"/>
        </w:rPr>
        <w:t>providers and</w:t>
      </w:r>
      <w:r w:rsidR="00520404">
        <w:rPr>
          <w:rFonts w:ascii="Times New Roman" w:hAnsi="Times New Roman"/>
          <w:color w:val="0000FF"/>
        </w:rPr>
        <w:t xml:space="preserve"> </w:t>
      </w:r>
      <w:r w:rsidR="00374913">
        <w:rPr>
          <w:rFonts w:ascii="Times New Roman" w:hAnsi="Times New Roman"/>
          <w:color w:val="0000FF"/>
        </w:rPr>
        <w:t xml:space="preserve">now </w:t>
      </w:r>
      <w:r w:rsidR="00520404">
        <w:rPr>
          <w:rFonts w:ascii="Times New Roman" w:hAnsi="Times New Roman"/>
          <w:color w:val="0000FF"/>
        </w:rPr>
        <w:t xml:space="preserve">comes after the collection of </w:t>
      </w:r>
      <w:r w:rsidR="00374913">
        <w:rPr>
          <w:rFonts w:ascii="Times New Roman" w:hAnsi="Times New Roman"/>
          <w:color w:val="0000FF"/>
        </w:rPr>
        <w:t>Support Services</w:t>
      </w:r>
      <w:r w:rsidR="00520404">
        <w:rPr>
          <w:rFonts w:ascii="Times New Roman" w:hAnsi="Times New Roman"/>
          <w:color w:val="0000FF"/>
        </w:rPr>
        <w:t xml:space="preserve">.  </w:t>
      </w:r>
    </w:p>
    <w:p w:rsidRPr="00243E6A" w:rsidR="00AA399C" w:rsidP="00AA399C" w:rsidRDefault="00AA399C" w14:paraId="6A410106" w14:textId="48428E82">
      <w:pPr>
        <w:pStyle w:val="ListParagraph"/>
        <w:ind w:left="360"/>
        <w:rPr>
          <w:rFonts w:ascii="Times New Roman" w:hAnsi="Times New Roman"/>
          <w:color w:val="0000FF"/>
        </w:rPr>
      </w:pPr>
    </w:p>
    <w:p w:rsidRPr="00243E6A" w:rsidR="00AA399C" w:rsidP="00AA399C" w:rsidRDefault="00AA399C" w14:paraId="5AD138E4" w14:textId="77777777">
      <w:pPr>
        <w:pStyle w:val="ListParagraph"/>
        <w:ind w:left="1080"/>
        <w:rPr>
          <w:rFonts w:ascii="Times New Roman" w:hAnsi="Times New Roman"/>
        </w:rPr>
      </w:pPr>
    </w:p>
    <w:p w:rsidRPr="00243E6A" w:rsidR="00AA399C" w:rsidP="00FB15E2" w:rsidRDefault="00AA399C" w14:paraId="27806A61"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#30</w:t>
      </w:r>
      <w:r w:rsidRPr="00243E6A">
        <w:rPr>
          <w:rFonts w:ascii="Times New Roman" w:hAnsi="Times New Roman"/>
          <w:b/>
          <w:bCs/>
        </w:rPr>
        <w:t xml:space="preserve">:  </w:t>
      </w:r>
      <w:r w:rsidRPr="00243E6A">
        <w:rPr>
          <w:rFonts w:ascii="Times New Roman" w:hAnsi="Times New Roman"/>
        </w:rPr>
        <w:t xml:space="preserve">One commenter suggested revisions to </w:t>
      </w:r>
      <w:r w:rsidRPr="00243E6A">
        <w:rPr>
          <w:rFonts w:ascii="Times New Roman" w:hAnsi="Times New Roman"/>
          <w:b/>
          <w:bCs/>
        </w:rPr>
        <w:t>Section 7, Education and Training</w:t>
      </w:r>
      <w:r w:rsidRPr="00243E6A">
        <w:rPr>
          <w:rFonts w:ascii="Times New Roman" w:hAnsi="Times New Roman"/>
        </w:rPr>
        <w:t>;</w:t>
      </w:r>
      <w:r w:rsidRPr="00243E6A">
        <w:rPr>
          <w:rFonts w:ascii="Times New Roman" w:hAnsi="Times New Roman"/>
          <w:b/>
          <w:bCs/>
        </w:rPr>
        <w:t xml:space="preserve"> Section 8, Vocational Rehabilitation, Employment, or Other Support Services</w:t>
      </w:r>
      <w:r w:rsidRPr="00243E6A">
        <w:rPr>
          <w:rFonts w:ascii="Times New Roman" w:hAnsi="Times New Roman"/>
        </w:rPr>
        <w:t xml:space="preserve">; and </w:t>
      </w:r>
      <w:r w:rsidRPr="00243E6A">
        <w:rPr>
          <w:rFonts w:ascii="Times New Roman" w:hAnsi="Times New Roman"/>
          <w:b/>
          <w:bCs/>
        </w:rPr>
        <w:t>Section 10, Work</w:t>
      </w:r>
      <w:r w:rsidRPr="00243E6A">
        <w:rPr>
          <w:rFonts w:ascii="Times New Roman" w:hAnsi="Times New Roman"/>
        </w:rPr>
        <w:t xml:space="preserve">:  This commenter notes that all three section on </w:t>
      </w:r>
      <w:r w:rsidRPr="00243E6A">
        <w:rPr>
          <w:rFonts w:ascii="Times New Roman" w:hAnsi="Times New Roman"/>
          <w:b/>
          <w:bCs/>
        </w:rPr>
        <w:t>Pages 12-13, and 15, Sections 7, 8 and 10</w:t>
      </w:r>
      <w:r w:rsidRPr="00243E6A">
        <w:rPr>
          <w:rFonts w:ascii="Times New Roman" w:hAnsi="Times New Roman"/>
        </w:rPr>
        <w:t xml:space="preserve"> are seeking information related to education, training, employment, and other support services, Therefore, the commenter recommends consolidating these questions into one section, and removing some of the questions that they deem duplicative of questions in other sections.  For instance, this commenter suggests removing </w:t>
      </w:r>
      <w:r w:rsidRPr="00243E6A">
        <w:rPr>
          <w:rFonts w:ascii="Times New Roman" w:hAnsi="Times New Roman"/>
          <w:b/>
          <w:bCs/>
        </w:rPr>
        <w:t>Questions 7(C) – 7(E)</w:t>
      </w:r>
      <w:r w:rsidRPr="00243E6A">
        <w:rPr>
          <w:rFonts w:ascii="Times New Roman" w:hAnsi="Times New Roman"/>
        </w:rPr>
        <w:t xml:space="preserve"> on Page 13, as they believe the form already addresses these in </w:t>
      </w:r>
      <w:r w:rsidRPr="00243E6A">
        <w:rPr>
          <w:rFonts w:ascii="Times New Roman" w:hAnsi="Times New Roman"/>
          <w:b/>
          <w:bCs/>
        </w:rPr>
        <w:t>Section 1</w:t>
      </w:r>
      <w:r w:rsidRPr="00243E6A">
        <w:rPr>
          <w:rFonts w:ascii="Times New Roman" w:hAnsi="Times New Roman"/>
        </w:rPr>
        <w:t>.</w:t>
      </w:r>
    </w:p>
    <w:p w:rsidRPr="00243E6A" w:rsidR="00AA399C" w:rsidP="00AA399C" w:rsidRDefault="00AA399C" w14:paraId="047DE621" w14:textId="77777777">
      <w:pPr>
        <w:pStyle w:val="ListParagraph"/>
        <w:ind w:left="360"/>
        <w:rPr>
          <w:rFonts w:ascii="Times New Roman" w:hAnsi="Times New Roman"/>
          <w:b/>
          <w:bCs/>
          <w:u w:val="single"/>
        </w:rPr>
      </w:pPr>
    </w:p>
    <w:p w:rsidRPr="00A569F1" w:rsidR="00AA399C" w:rsidP="00A569F1" w:rsidRDefault="00AA399C" w14:paraId="6CF24020" w14:textId="470A13FE">
      <w:pPr>
        <w:pStyle w:val="ListParagraph"/>
        <w:ind w:left="360"/>
        <w:rPr>
          <w:rFonts w:ascii="Times New Roman" w:hAnsi="Times New Roman"/>
          <w:color w:val="0000FF"/>
          <w:highlight w:val="yellow"/>
        </w:rPr>
      </w:pPr>
      <w:r w:rsidRPr="00243E6A">
        <w:rPr>
          <w:rFonts w:ascii="Times New Roman" w:hAnsi="Times New Roman"/>
          <w:b/>
          <w:bCs/>
          <w:color w:val="0000FF"/>
          <w:u w:val="single"/>
        </w:rPr>
        <w:t>SSA Response #30</w:t>
      </w:r>
      <w:r w:rsidRPr="00243E6A">
        <w:rPr>
          <w:rFonts w:ascii="Times New Roman" w:hAnsi="Times New Roman"/>
          <w:b/>
          <w:bCs/>
          <w:color w:val="0000FF"/>
        </w:rPr>
        <w:t xml:space="preserve">:  </w:t>
      </w:r>
      <w:r w:rsidRPr="00B04920" w:rsidR="00912BB0">
        <w:rPr>
          <w:rFonts w:ascii="Times New Roman" w:hAnsi="Times New Roman"/>
          <w:color w:val="0000FF"/>
        </w:rPr>
        <w:t>These sections</w:t>
      </w:r>
      <w:r w:rsidR="00912BB0">
        <w:rPr>
          <w:rFonts w:ascii="Times New Roman" w:hAnsi="Times New Roman"/>
          <w:color w:val="0000FF"/>
        </w:rPr>
        <w:t xml:space="preserve"> collect different information regarding each section category.  Questions 7.C. – 7.E. are based on regulation, and </w:t>
      </w:r>
      <w:r w:rsidR="006C7303">
        <w:rPr>
          <w:rFonts w:ascii="Times New Roman" w:hAnsi="Times New Roman"/>
          <w:color w:val="0000FF"/>
        </w:rPr>
        <w:t xml:space="preserve">we </w:t>
      </w:r>
      <w:r w:rsidR="00912BB0">
        <w:rPr>
          <w:rFonts w:ascii="Times New Roman" w:hAnsi="Times New Roman"/>
          <w:color w:val="0000FF"/>
        </w:rPr>
        <w:t>use</w:t>
      </w:r>
      <w:r w:rsidR="006C7303">
        <w:rPr>
          <w:rFonts w:ascii="Times New Roman" w:hAnsi="Times New Roman"/>
          <w:color w:val="0000FF"/>
        </w:rPr>
        <w:t xml:space="preserve"> them</w:t>
      </w:r>
      <w:r w:rsidR="00912BB0">
        <w:rPr>
          <w:rFonts w:ascii="Times New Roman" w:hAnsi="Times New Roman"/>
          <w:color w:val="0000FF"/>
        </w:rPr>
        <w:t xml:space="preserve"> to evaluate literacy as </w:t>
      </w:r>
      <w:r w:rsidRPr="00A569F1" w:rsidR="00912BB0">
        <w:rPr>
          <w:rFonts w:ascii="Times New Roman" w:hAnsi="Times New Roman"/>
          <w:color w:val="0000FF"/>
        </w:rPr>
        <w:t>it relates to Education and Training (</w:t>
      </w:r>
      <w:hyperlink w:history="1" r:id="rId9">
        <w:r w:rsidRPr="00A569F1" w:rsidR="00574C89">
          <w:rPr>
            <w:rStyle w:val="Hyperlink"/>
            <w:rFonts w:ascii="Times New Roman" w:hAnsi="Times New Roman"/>
          </w:rPr>
          <w:t>20 CFR 404.1564</w:t>
        </w:r>
      </w:hyperlink>
      <w:r w:rsidRPr="00A569F1" w:rsidR="00574C89">
        <w:rPr>
          <w:rFonts w:ascii="Times New Roman" w:hAnsi="Times New Roman"/>
          <w:color w:val="0000FF"/>
        </w:rPr>
        <w:t xml:space="preserve"> and </w:t>
      </w:r>
      <w:hyperlink w:history="1" r:id="rId10">
        <w:r w:rsidRPr="00A569F1" w:rsidR="00574C89">
          <w:rPr>
            <w:rStyle w:val="Hyperlink"/>
            <w:rFonts w:ascii="Times New Roman" w:hAnsi="Times New Roman"/>
          </w:rPr>
          <w:t>20 CFR 416.964</w:t>
        </w:r>
      </w:hyperlink>
      <w:r w:rsidRPr="00A569F1" w:rsidR="00A569F1">
        <w:rPr>
          <w:rStyle w:val="Hyperlink"/>
          <w:rFonts w:ascii="Times New Roman" w:hAnsi="Times New Roman"/>
        </w:rPr>
        <w:t>.</w:t>
      </w:r>
      <w:r w:rsidRPr="00A569F1" w:rsidR="00912BB0">
        <w:rPr>
          <w:rFonts w:ascii="Times New Roman" w:hAnsi="Times New Roman"/>
          <w:color w:val="0000FF"/>
        </w:rPr>
        <w:t xml:space="preserve">  </w:t>
      </w:r>
      <w:r w:rsidR="006C7303">
        <w:rPr>
          <w:rFonts w:ascii="Times New Roman" w:hAnsi="Times New Roman"/>
          <w:color w:val="0000FF"/>
        </w:rPr>
        <w:t>We use t</w:t>
      </w:r>
      <w:r w:rsidRPr="00A569F1" w:rsidR="00912BB0">
        <w:rPr>
          <w:rFonts w:ascii="Times New Roman" w:hAnsi="Times New Roman"/>
          <w:color w:val="0000FF"/>
        </w:rPr>
        <w:t xml:space="preserve">he questions in Section 1 (1.G. – 1.I) regarding language </w:t>
      </w:r>
      <w:r w:rsidRPr="00A569F1" w:rsidR="00574C89">
        <w:rPr>
          <w:rFonts w:ascii="Times New Roman" w:hAnsi="Times New Roman"/>
          <w:color w:val="0000FF"/>
        </w:rPr>
        <w:t>t</w:t>
      </w:r>
      <w:r w:rsidRPr="00A569F1" w:rsidR="00912BB0">
        <w:rPr>
          <w:rFonts w:ascii="Times New Roman" w:hAnsi="Times New Roman"/>
          <w:color w:val="0000FF"/>
        </w:rPr>
        <w:t>o identify the language spoken as it relates to the need of an interpreter, based on SSAs LEP policy.</w:t>
      </w:r>
      <w:r w:rsidRPr="00A569F1" w:rsidR="00DA4EE4">
        <w:rPr>
          <w:rFonts w:ascii="Times New Roman" w:hAnsi="Times New Roman"/>
          <w:color w:val="0000FF"/>
        </w:rPr>
        <w:t xml:space="preserve"> </w:t>
      </w:r>
      <w:r w:rsidR="006C7303">
        <w:rPr>
          <w:rFonts w:ascii="Times New Roman" w:hAnsi="Times New Roman"/>
          <w:color w:val="0000FF"/>
        </w:rPr>
        <w:t xml:space="preserve"> </w:t>
      </w:r>
      <w:r w:rsidRPr="00A569F1" w:rsidR="006038D5">
        <w:rPr>
          <w:rFonts w:ascii="Times New Roman" w:hAnsi="Times New Roman"/>
          <w:color w:val="0000FF"/>
        </w:rPr>
        <w:t xml:space="preserve">Due to the </w:t>
      </w:r>
      <w:r w:rsidRPr="00A569F1" w:rsidR="005D26A2">
        <w:rPr>
          <w:rFonts w:ascii="Times New Roman" w:hAnsi="Times New Roman"/>
          <w:color w:val="0000FF"/>
        </w:rPr>
        <w:t>nature</w:t>
      </w:r>
      <w:r w:rsidRPr="00A569F1" w:rsidR="006038D5">
        <w:rPr>
          <w:rFonts w:ascii="Times New Roman" w:hAnsi="Times New Roman"/>
          <w:color w:val="0000FF"/>
        </w:rPr>
        <w:t xml:space="preserve"> of the </w:t>
      </w:r>
      <w:proofErr w:type="gramStart"/>
      <w:r w:rsidRPr="00A569F1" w:rsidR="006038D5">
        <w:rPr>
          <w:rFonts w:ascii="Times New Roman" w:hAnsi="Times New Roman"/>
          <w:color w:val="0000FF"/>
        </w:rPr>
        <w:t>information</w:t>
      </w:r>
      <w:proofErr w:type="gramEnd"/>
      <w:r w:rsidRPr="00A569F1" w:rsidR="006038D5">
        <w:rPr>
          <w:rFonts w:ascii="Times New Roman" w:hAnsi="Times New Roman"/>
          <w:color w:val="0000FF"/>
        </w:rPr>
        <w:t xml:space="preserve"> </w:t>
      </w:r>
      <w:r w:rsidR="006C7303">
        <w:rPr>
          <w:rFonts w:ascii="Times New Roman" w:hAnsi="Times New Roman"/>
          <w:color w:val="0000FF"/>
        </w:rPr>
        <w:t xml:space="preserve">we </w:t>
      </w:r>
      <w:r w:rsidRPr="00A569F1" w:rsidR="006038D5">
        <w:rPr>
          <w:rFonts w:ascii="Times New Roman" w:hAnsi="Times New Roman"/>
          <w:color w:val="0000FF"/>
        </w:rPr>
        <w:t xml:space="preserve">gather in these sections, </w:t>
      </w:r>
      <w:r w:rsidRPr="00A569F1" w:rsidR="001808B5">
        <w:rPr>
          <w:rFonts w:ascii="Times New Roman" w:hAnsi="Times New Roman"/>
          <w:color w:val="0000FF"/>
        </w:rPr>
        <w:t xml:space="preserve">we </w:t>
      </w:r>
      <w:r w:rsidRPr="00A569F1" w:rsidR="006038D5">
        <w:rPr>
          <w:rFonts w:ascii="Times New Roman" w:hAnsi="Times New Roman"/>
          <w:color w:val="0000FF"/>
        </w:rPr>
        <w:t xml:space="preserve">could </w:t>
      </w:r>
      <w:r w:rsidRPr="00A569F1" w:rsidR="005437CF">
        <w:rPr>
          <w:rFonts w:ascii="Times New Roman" w:hAnsi="Times New Roman"/>
          <w:color w:val="0000FF"/>
        </w:rPr>
        <w:t xml:space="preserve">not </w:t>
      </w:r>
      <w:r w:rsidRPr="00A569F1" w:rsidR="006038D5">
        <w:rPr>
          <w:rFonts w:ascii="Times New Roman" w:hAnsi="Times New Roman"/>
          <w:color w:val="0000FF"/>
        </w:rPr>
        <w:t>combine</w:t>
      </w:r>
      <w:r w:rsidRPr="00A569F1" w:rsidR="001808B5">
        <w:rPr>
          <w:rFonts w:ascii="Times New Roman" w:hAnsi="Times New Roman"/>
          <w:color w:val="0000FF"/>
        </w:rPr>
        <w:t xml:space="preserve"> them</w:t>
      </w:r>
      <w:r w:rsidRPr="00A569F1" w:rsidR="006038D5">
        <w:rPr>
          <w:rFonts w:ascii="Times New Roman" w:hAnsi="Times New Roman"/>
          <w:color w:val="0000FF"/>
        </w:rPr>
        <w:t>.</w:t>
      </w:r>
    </w:p>
    <w:p w:rsidRPr="00243E6A" w:rsidR="00AA399C" w:rsidP="00AA399C" w:rsidRDefault="00AA399C" w14:paraId="2492F80C" w14:textId="77777777">
      <w:pPr>
        <w:pStyle w:val="ListParagraph"/>
        <w:ind w:left="360"/>
        <w:rPr>
          <w:rFonts w:ascii="Times New Roman" w:hAnsi="Times New Roman"/>
          <w:color w:val="0000FF"/>
        </w:rPr>
      </w:pPr>
    </w:p>
    <w:p w:rsidRPr="00243E6A" w:rsidR="00AA399C" w:rsidP="00FB15E2" w:rsidRDefault="00AA399C" w14:paraId="3542B7E8"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#31</w:t>
      </w:r>
      <w:r w:rsidRPr="00243E6A">
        <w:rPr>
          <w:rFonts w:ascii="Times New Roman" w:hAnsi="Times New Roman"/>
          <w:b/>
          <w:bCs/>
        </w:rPr>
        <w:t xml:space="preserve">:  </w:t>
      </w:r>
      <w:r w:rsidRPr="00243E6A">
        <w:rPr>
          <w:rFonts w:ascii="Times New Roman" w:hAnsi="Times New Roman"/>
        </w:rPr>
        <w:t xml:space="preserve">Multiple commenters suggested revisions to </w:t>
      </w:r>
      <w:r w:rsidRPr="00243E6A">
        <w:rPr>
          <w:rFonts w:ascii="Times New Roman" w:hAnsi="Times New Roman"/>
          <w:b/>
          <w:bCs/>
        </w:rPr>
        <w:t>Section 9, Daily Activities:</w:t>
      </w:r>
    </w:p>
    <w:p w:rsidR="00AA399C" w:rsidP="00FB15E2" w:rsidRDefault="00AA399C" w14:paraId="5B960710" w14:textId="446063C6">
      <w:pPr>
        <w:pStyle w:val="ListParagraph"/>
        <w:widowControl/>
        <w:numPr>
          <w:ilvl w:val="1"/>
          <w:numId w:val="4"/>
        </w:numPr>
        <w:snapToGrid/>
        <w:spacing w:line="259" w:lineRule="auto"/>
        <w:rPr>
          <w:rFonts w:ascii="Times New Roman" w:hAnsi="Times New Roman"/>
        </w:rPr>
      </w:pPr>
      <w:r w:rsidRPr="00243E6A">
        <w:rPr>
          <w:rFonts w:ascii="Times New Roman" w:hAnsi="Times New Roman"/>
        </w:rPr>
        <w:lastRenderedPageBreak/>
        <w:t xml:space="preserve">One commenter suggests eliminating </w:t>
      </w:r>
      <w:r w:rsidRPr="00243E6A">
        <w:rPr>
          <w:rFonts w:ascii="Times New Roman" w:hAnsi="Times New Roman"/>
          <w:b/>
          <w:bCs/>
        </w:rPr>
        <w:t xml:space="preserve">Section 9 </w:t>
      </w:r>
      <w:r w:rsidRPr="00243E6A">
        <w:rPr>
          <w:rFonts w:ascii="Times New Roman" w:hAnsi="Times New Roman"/>
        </w:rPr>
        <w:t xml:space="preserve">entirely, as they believe a continuing disability review should compare a person’s condition at the time of the review to their condition at the last time the condition was reviewed.  The commenter asserts that for many respondents, this means comparing their condition to what it was at the time of application, where this information is not collected.  Moreover, the commenter notes that a finding of disability does not require a person to be an invalid and completely unable to care for themselves.  Per the commenter, a person who </w:t>
      </w:r>
      <w:proofErr w:type="gramStart"/>
      <w:r w:rsidRPr="00243E6A">
        <w:rPr>
          <w:rFonts w:ascii="Times New Roman" w:hAnsi="Times New Roman"/>
        </w:rPr>
        <w:t>is able to</w:t>
      </w:r>
      <w:proofErr w:type="gramEnd"/>
      <w:r w:rsidRPr="00243E6A">
        <w:rPr>
          <w:rFonts w:ascii="Times New Roman" w:hAnsi="Times New Roman"/>
        </w:rPr>
        <w:t xml:space="preserve"> do the tasks listed could still have a condition that prevents them from being able to work 40 hours a week on a sustained basis.  They further assert that in many instances, the fact that a person can do the tasks listed is often erroneously used against respondents by both DDS and ALJs, particularly in cases where the disabling condition is a mental health one, not a physical or intellectual disability.  For these reasons, they suggest removing this section from the form.</w:t>
      </w:r>
    </w:p>
    <w:p w:rsidR="001515C3" w:rsidP="001515C3" w:rsidRDefault="001515C3" w14:paraId="40E08C47" w14:textId="77777777">
      <w:pPr>
        <w:pStyle w:val="ListParagraph"/>
        <w:widowControl/>
        <w:snapToGrid/>
        <w:spacing w:line="259" w:lineRule="auto"/>
        <w:ind w:left="1080"/>
        <w:rPr>
          <w:rFonts w:ascii="Times New Roman" w:hAnsi="Times New Roman"/>
        </w:rPr>
      </w:pPr>
    </w:p>
    <w:p w:rsidRPr="00B04920" w:rsidR="0006023A" w:rsidP="00B04920" w:rsidRDefault="00DE6B2D" w14:paraId="625C194E" w14:textId="72650837">
      <w:pPr>
        <w:pStyle w:val="ListParagraph"/>
        <w:widowControl/>
        <w:autoSpaceDE w:val="0"/>
        <w:autoSpaceDN w:val="0"/>
        <w:adjustRightInd w:val="0"/>
        <w:snapToGrid/>
        <w:ind w:left="1080"/>
        <w:rPr>
          <w:rFonts w:ascii="Times New Roman" w:hAnsi="Times New Roman"/>
          <w:color w:val="000000"/>
        </w:rPr>
      </w:pPr>
      <w:r w:rsidRPr="00DE6B2D">
        <w:rPr>
          <w:rFonts w:ascii="Times New Roman" w:hAnsi="Times New Roman"/>
          <w:b/>
          <w:bCs/>
          <w:color w:val="0000FF"/>
          <w:u w:val="single"/>
        </w:rPr>
        <w:t>SSA Response</w:t>
      </w:r>
      <w:r w:rsidRPr="005E7E71">
        <w:rPr>
          <w:rFonts w:ascii="Times New Roman" w:hAnsi="Times New Roman"/>
          <w:b/>
          <w:bCs/>
          <w:color w:val="0000FF"/>
        </w:rPr>
        <w:t xml:space="preserve">: </w:t>
      </w:r>
      <w:r w:rsidRPr="005E7E71">
        <w:rPr>
          <w:rFonts w:ascii="Times New Roman" w:hAnsi="Times New Roman"/>
          <w:color w:val="0000FF"/>
        </w:rPr>
        <w:t xml:space="preserve"> </w:t>
      </w:r>
      <w:r w:rsidRPr="00E31A5A" w:rsidR="0006023A">
        <w:rPr>
          <w:rFonts w:ascii="Times New Roman" w:hAnsi="Times New Roman"/>
          <w:color w:val="0000FF"/>
        </w:rPr>
        <w:t xml:space="preserve">When evaluating a CDR, we compare records from the most recent favorable decision (referred to as the Comparison Point Decision (CPD)) to current records to evaluate if medical improvement occurred. </w:t>
      </w:r>
      <w:r w:rsidR="0006023A">
        <w:rPr>
          <w:rFonts w:ascii="Times New Roman" w:hAnsi="Times New Roman"/>
          <w:color w:val="0000FF"/>
        </w:rPr>
        <w:t>This may involve collecting additional information related to their daily activities.</w:t>
      </w:r>
      <w:r w:rsidR="00BE3343">
        <w:rPr>
          <w:rFonts w:ascii="Times New Roman" w:hAnsi="Times New Roman"/>
          <w:color w:val="0000FF"/>
        </w:rPr>
        <w:t xml:space="preserve">  During the CDR process, we not only </w:t>
      </w:r>
      <w:r w:rsidR="001E5A50">
        <w:rPr>
          <w:rFonts w:ascii="Times New Roman" w:hAnsi="Times New Roman"/>
          <w:color w:val="0000FF"/>
        </w:rPr>
        <w:t>evaluate</w:t>
      </w:r>
      <w:r w:rsidR="00BE3343">
        <w:rPr>
          <w:rFonts w:ascii="Times New Roman" w:hAnsi="Times New Roman"/>
          <w:color w:val="0000FF"/>
        </w:rPr>
        <w:t xml:space="preserve"> the prior condition(s)</w:t>
      </w:r>
      <w:r w:rsidR="001E5A50">
        <w:rPr>
          <w:rFonts w:ascii="Times New Roman" w:hAnsi="Times New Roman"/>
          <w:color w:val="0000FF"/>
        </w:rPr>
        <w:t xml:space="preserve"> to see if medical improvement occurred</w:t>
      </w:r>
      <w:r w:rsidR="00BE3343">
        <w:rPr>
          <w:rFonts w:ascii="Times New Roman" w:hAnsi="Times New Roman"/>
          <w:color w:val="0000FF"/>
        </w:rPr>
        <w:t xml:space="preserve">, </w:t>
      </w:r>
      <w:r w:rsidR="001E5A50">
        <w:rPr>
          <w:rFonts w:ascii="Times New Roman" w:hAnsi="Times New Roman"/>
          <w:color w:val="0000FF"/>
        </w:rPr>
        <w:t>but we</w:t>
      </w:r>
      <w:r w:rsidR="00BE3343">
        <w:rPr>
          <w:rFonts w:ascii="Times New Roman" w:hAnsi="Times New Roman"/>
          <w:color w:val="0000FF"/>
        </w:rPr>
        <w:t xml:space="preserve"> may also need to assess any new impairments that developed since the last review.  While not every case requires additional information to assess the </w:t>
      </w:r>
      <w:r w:rsidR="001E5A50">
        <w:rPr>
          <w:rFonts w:ascii="Times New Roman" w:hAnsi="Times New Roman"/>
          <w:color w:val="0000FF"/>
        </w:rPr>
        <w:t>beneficiary’s</w:t>
      </w:r>
      <w:r w:rsidR="00BE3343">
        <w:rPr>
          <w:rFonts w:ascii="Times New Roman" w:hAnsi="Times New Roman"/>
          <w:color w:val="0000FF"/>
        </w:rPr>
        <w:t xml:space="preserve"> daily activities, t</w:t>
      </w:r>
      <w:r w:rsidRPr="00B04920" w:rsidR="0006023A">
        <w:rPr>
          <w:rFonts w:ascii="Times New Roman" w:hAnsi="Times New Roman"/>
          <w:color w:val="0000FF"/>
        </w:rPr>
        <w:t>his section allows the beneficiary to describe their daily life and how their disability affects th</w:t>
      </w:r>
      <w:r w:rsidR="00BE3343">
        <w:rPr>
          <w:rFonts w:ascii="Times New Roman" w:hAnsi="Times New Roman"/>
          <w:color w:val="0000FF"/>
        </w:rPr>
        <w:t>ese</w:t>
      </w:r>
      <w:r w:rsidRPr="00B04920" w:rsidR="0006023A">
        <w:rPr>
          <w:rFonts w:ascii="Times New Roman" w:hAnsi="Times New Roman"/>
          <w:color w:val="0000FF"/>
        </w:rPr>
        <w:t xml:space="preserve"> activities.  </w:t>
      </w:r>
      <w:r w:rsidR="006C7303">
        <w:rPr>
          <w:rFonts w:ascii="Times New Roman" w:hAnsi="Times New Roman"/>
          <w:color w:val="0000FF"/>
        </w:rPr>
        <w:t>We use t</w:t>
      </w:r>
      <w:r w:rsidRPr="00B04920" w:rsidR="0006023A">
        <w:rPr>
          <w:rFonts w:ascii="Times New Roman" w:hAnsi="Times New Roman"/>
          <w:color w:val="0000FF"/>
        </w:rPr>
        <w:t xml:space="preserve">his information, along with the </w:t>
      </w:r>
      <w:r w:rsidR="001E5A50">
        <w:rPr>
          <w:rFonts w:ascii="Times New Roman" w:hAnsi="Times New Roman"/>
          <w:color w:val="0000FF"/>
        </w:rPr>
        <w:t>detailed</w:t>
      </w:r>
      <w:r w:rsidRPr="00B04920" w:rsidR="0006023A">
        <w:rPr>
          <w:rFonts w:ascii="Times New Roman" w:hAnsi="Times New Roman"/>
          <w:color w:val="0000FF"/>
        </w:rPr>
        <w:t xml:space="preserve"> information provided in </w:t>
      </w:r>
      <w:r w:rsidR="00C04F09">
        <w:rPr>
          <w:rFonts w:ascii="Times New Roman" w:hAnsi="Times New Roman"/>
          <w:color w:val="0000FF"/>
        </w:rPr>
        <w:t>this section</w:t>
      </w:r>
      <w:r w:rsidRPr="00B04920" w:rsidR="0006023A">
        <w:rPr>
          <w:rFonts w:ascii="Times New Roman" w:hAnsi="Times New Roman"/>
          <w:color w:val="0000FF"/>
        </w:rPr>
        <w:t xml:space="preserve"> to determine if we will need to send additional forms to assess how these activities are impacted by their condition(s). </w:t>
      </w:r>
    </w:p>
    <w:p w:rsidRPr="00243E6A" w:rsidR="00AA399C" w:rsidP="00AA399C" w:rsidRDefault="00AA399C" w14:paraId="2599CB1A" w14:textId="77777777">
      <w:pPr>
        <w:pStyle w:val="ListParagraph"/>
        <w:ind w:left="1080"/>
        <w:rPr>
          <w:rFonts w:ascii="Times New Roman" w:hAnsi="Times New Roman"/>
        </w:rPr>
      </w:pPr>
    </w:p>
    <w:p w:rsidR="00AA399C" w:rsidP="00FB15E2" w:rsidRDefault="00AA399C" w14:paraId="18117991" w14:textId="372BD0EB">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The same commenter also noted that SSA may choose to keep this section in the form.  If so, they suggest SSA simply the section by removing open-ended questions, such as </w:t>
      </w:r>
      <w:r w:rsidRPr="00243E6A">
        <w:rPr>
          <w:rFonts w:ascii="Times New Roman" w:hAnsi="Times New Roman"/>
          <w:b/>
          <w:bCs/>
        </w:rPr>
        <w:t>Questions 9(A)</w:t>
      </w:r>
      <w:r w:rsidRPr="00243E6A">
        <w:rPr>
          <w:rFonts w:ascii="Times New Roman" w:hAnsi="Times New Roman"/>
        </w:rPr>
        <w:t xml:space="preserve"> or </w:t>
      </w:r>
      <w:r w:rsidRPr="00243E6A">
        <w:rPr>
          <w:rFonts w:ascii="Times New Roman" w:hAnsi="Times New Roman"/>
          <w:b/>
          <w:bCs/>
        </w:rPr>
        <w:t>9(B</w:t>
      </w:r>
      <w:r w:rsidRPr="00243E6A">
        <w:rPr>
          <w:rFonts w:ascii="Times New Roman" w:hAnsi="Times New Roman"/>
        </w:rPr>
        <w:t xml:space="preserve">).  This commenter believes there is not enough room on the form to include an answer with the level of detail the question asks for and reiterates that the answer is, at best, only indirectly related to the overarching question the CDR is attempting to answer:  has the person’s medical condition improved such that they are now able to work.  This commenter notes there are also </w:t>
      </w:r>
      <w:proofErr w:type="gramStart"/>
      <w:r w:rsidRPr="00243E6A">
        <w:rPr>
          <w:rFonts w:ascii="Times New Roman" w:hAnsi="Times New Roman"/>
        </w:rPr>
        <w:t>a number of</w:t>
      </w:r>
      <w:proofErr w:type="gramEnd"/>
      <w:r w:rsidRPr="00243E6A">
        <w:rPr>
          <w:rFonts w:ascii="Times New Roman" w:hAnsi="Times New Roman"/>
        </w:rPr>
        <w:t xml:space="preserve"> disabilities that would prevent a person from handwriting a sufficient answer.  Therefore, this commenter </w:t>
      </w:r>
      <w:r w:rsidRPr="00243E6A" w:rsidR="00C118C0">
        <w:rPr>
          <w:rFonts w:ascii="Times New Roman" w:hAnsi="Times New Roman"/>
        </w:rPr>
        <w:t>suggests</w:t>
      </w:r>
      <w:r w:rsidRPr="00243E6A">
        <w:rPr>
          <w:rFonts w:ascii="Times New Roman" w:hAnsi="Times New Roman"/>
        </w:rPr>
        <w:t xml:space="preserve"> that, if this section remains, the questions should all be yes or no questions with space to provide an optional further explanation, as it is currently formatted, and the instruction should make it clear that further explanation is optional to submit.</w:t>
      </w:r>
    </w:p>
    <w:p w:rsidRPr="00B04920" w:rsidR="00417657" w:rsidP="00B04920" w:rsidRDefault="00417657" w14:paraId="78CADD7E" w14:textId="77777777">
      <w:pPr>
        <w:pStyle w:val="ListParagraph"/>
        <w:rPr>
          <w:rFonts w:ascii="Times New Roman" w:hAnsi="Times New Roman"/>
        </w:rPr>
      </w:pPr>
    </w:p>
    <w:p w:rsidRPr="00B04920" w:rsidR="00417657" w:rsidP="00B04920" w:rsidRDefault="00AC222E" w14:paraId="26FAA64F" w14:textId="4F7C4DBA">
      <w:pPr>
        <w:pStyle w:val="ListParagraph"/>
        <w:widowControl/>
        <w:snapToGrid/>
        <w:spacing w:line="259" w:lineRule="auto"/>
        <w:ind w:left="1080"/>
        <w:rPr>
          <w:rFonts w:ascii="Times New Roman" w:hAnsi="Times New Roman"/>
          <w:color w:val="4472C4" w:themeColor="accent5"/>
        </w:rPr>
      </w:pPr>
      <w:r w:rsidRPr="00243E6A">
        <w:rPr>
          <w:rFonts w:ascii="Times New Roman" w:hAnsi="Times New Roman"/>
          <w:b/>
          <w:bCs/>
          <w:color w:val="0000FF"/>
          <w:u w:val="single"/>
        </w:rPr>
        <w:t>SSA Response</w:t>
      </w:r>
      <w:r w:rsidRPr="005E7E71">
        <w:rPr>
          <w:rFonts w:ascii="Times New Roman" w:hAnsi="Times New Roman"/>
          <w:b/>
          <w:bCs/>
          <w:color w:val="0000FF"/>
        </w:rPr>
        <w:t>:</w:t>
      </w:r>
      <w:r w:rsidR="004B391A">
        <w:rPr>
          <w:rFonts w:ascii="Times New Roman" w:hAnsi="Times New Roman"/>
          <w:b/>
          <w:bCs/>
          <w:color w:val="0000FF"/>
        </w:rPr>
        <w:t xml:space="preserve"> </w:t>
      </w:r>
      <w:r w:rsidR="005E7E71">
        <w:rPr>
          <w:rFonts w:ascii="Times New Roman" w:hAnsi="Times New Roman"/>
          <w:b/>
          <w:bCs/>
          <w:color w:val="0000FF"/>
        </w:rPr>
        <w:t xml:space="preserve"> </w:t>
      </w:r>
      <w:r w:rsidRPr="001515C3" w:rsidR="00417657">
        <w:rPr>
          <w:rFonts w:ascii="Times New Roman" w:hAnsi="Times New Roman"/>
          <w:color w:val="0000FF"/>
        </w:rPr>
        <w:t>We reformat</w:t>
      </w:r>
      <w:r w:rsidR="003517C2">
        <w:rPr>
          <w:rFonts w:ascii="Times New Roman" w:hAnsi="Times New Roman"/>
          <w:color w:val="0000FF"/>
        </w:rPr>
        <w:t>ted</w:t>
      </w:r>
      <w:r w:rsidRPr="001515C3" w:rsidR="00417657">
        <w:rPr>
          <w:rFonts w:ascii="Times New Roman" w:hAnsi="Times New Roman"/>
          <w:color w:val="0000FF"/>
        </w:rPr>
        <w:t xml:space="preserve"> the section to provide a chart listing each task in the daily activities portion with check boxes to indicate which ones the beneficiary has difficulty in performing.  If the beneficiary checks a task, they then provide a brief statement in the field provided.  If </w:t>
      </w:r>
      <w:r w:rsidR="006C7303">
        <w:rPr>
          <w:rFonts w:ascii="Times New Roman" w:hAnsi="Times New Roman"/>
          <w:color w:val="0000FF"/>
        </w:rPr>
        <w:t xml:space="preserve">the respondent needs </w:t>
      </w:r>
      <w:r w:rsidRPr="001515C3" w:rsidR="00417657">
        <w:rPr>
          <w:rFonts w:ascii="Times New Roman" w:hAnsi="Times New Roman"/>
          <w:color w:val="0000FF"/>
        </w:rPr>
        <w:t>additional room, the</w:t>
      </w:r>
      <w:r w:rsidR="006C7303">
        <w:rPr>
          <w:rFonts w:ascii="Times New Roman" w:hAnsi="Times New Roman"/>
          <w:color w:val="0000FF"/>
        </w:rPr>
        <w:t>y can</w:t>
      </w:r>
      <w:r w:rsidRPr="001515C3" w:rsidR="00417657">
        <w:rPr>
          <w:rFonts w:ascii="Times New Roman" w:hAnsi="Times New Roman"/>
          <w:color w:val="0000FF"/>
        </w:rPr>
        <w:t xml:space="preserve"> use the Remarks section.</w:t>
      </w:r>
      <w:r w:rsidRPr="001515C3" w:rsidR="00C14CB1">
        <w:rPr>
          <w:rFonts w:ascii="Times New Roman" w:hAnsi="Times New Roman"/>
          <w:color w:val="0000FF"/>
        </w:rPr>
        <w:t xml:space="preserve"> </w:t>
      </w:r>
      <w:r w:rsidR="006C7303">
        <w:rPr>
          <w:rFonts w:ascii="Times New Roman" w:hAnsi="Times New Roman"/>
          <w:color w:val="0000FF"/>
        </w:rPr>
        <w:t xml:space="preserve"> SSA uses t</w:t>
      </w:r>
      <w:r w:rsidRPr="001515C3" w:rsidR="00C14CB1">
        <w:rPr>
          <w:rFonts w:ascii="Times New Roman" w:hAnsi="Times New Roman"/>
          <w:color w:val="0000FF"/>
        </w:rPr>
        <w:t xml:space="preserve">his information , along with the specific information </w:t>
      </w:r>
      <w:r w:rsidRPr="001515C3" w:rsidR="00C14CB1">
        <w:rPr>
          <w:rFonts w:ascii="Times New Roman" w:hAnsi="Times New Roman"/>
          <w:color w:val="0000FF"/>
        </w:rPr>
        <w:lastRenderedPageBreak/>
        <w:t xml:space="preserve">provided in </w:t>
      </w:r>
      <w:r w:rsidR="00C04F09">
        <w:rPr>
          <w:rFonts w:ascii="Times New Roman" w:hAnsi="Times New Roman"/>
          <w:color w:val="0000FF"/>
        </w:rPr>
        <w:t>this section</w:t>
      </w:r>
      <w:r w:rsidRPr="001515C3" w:rsidR="00C14CB1">
        <w:rPr>
          <w:rFonts w:ascii="Times New Roman" w:hAnsi="Times New Roman"/>
          <w:color w:val="0000FF"/>
        </w:rPr>
        <w:t xml:space="preserve"> to determine if we will need to send additional forms to assess how these activities are impacted by their condition(s). </w:t>
      </w:r>
      <w:r w:rsidRPr="00C14CB1" w:rsidR="00C14CB1">
        <w:rPr>
          <w:rFonts w:ascii="Times New Roman" w:hAnsi="Times New Roman"/>
          <w:color w:val="4472C4" w:themeColor="accent5"/>
        </w:rPr>
        <w:t xml:space="preserve"> </w:t>
      </w:r>
    </w:p>
    <w:p w:rsidRPr="00243E6A" w:rsidR="00AA399C" w:rsidP="00AA399C" w:rsidRDefault="00AA399C" w14:paraId="71717056" w14:textId="77777777">
      <w:pPr>
        <w:pStyle w:val="ListParagraph"/>
        <w:ind w:left="1080"/>
        <w:rPr>
          <w:rFonts w:ascii="Times New Roman" w:hAnsi="Times New Roman"/>
        </w:rPr>
      </w:pPr>
    </w:p>
    <w:p w:rsidR="00AA399C" w:rsidP="00FB15E2" w:rsidRDefault="00AA399C" w14:paraId="27EF8A15" w14:textId="391D6D6C">
      <w:pPr>
        <w:pStyle w:val="ListParagraph"/>
        <w:widowControl/>
        <w:numPr>
          <w:ilvl w:val="1"/>
          <w:numId w:val="4"/>
        </w:numPr>
        <w:snapToGrid/>
        <w:spacing w:line="259" w:lineRule="auto"/>
        <w:rPr>
          <w:rFonts w:ascii="Times New Roman" w:hAnsi="Times New Roman"/>
        </w:rPr>
      </w:pPr>
      <w:r w:rsidRPr="00243E6A">
        <w:rPr>
          <w:rFonts w:ascii="Times New Roman" w:hAnsi="Times New Roman"/>
        </w:rPr>
        <w:t xml:space="preserve">Another commenter suggests removing </w:t>
      </w:r>
      <w:r w:rsidRPr="00243E6A">
        <w:rPr>
          <w:rFonts w:ascii="Times New Roman" w:hAnsi="Times New Roman"/>
          <w:b/>
          <w:bCs/>
        </w:rPr>
        <w:t>Question 9(A)</w:t>
      </w:r>
      <w:r w:rsidRPr="00243E6A">
        <w:rPr>
          <w:rFonts w:ascii="Times New Roman" w:hAnsi="Times New Roman"/>
        </w:rPr>
        <w:t xml:space="preserve"> on </w:t>
      </w:r>
      <w:r w:rsidRPr="00243E6A">
        <w:rPr>
          <w:rFonts w:ascii="Times New Roman" w:hAnsi="Times New Roman"/>
          <w:b/>
          <w:bCs/>
        </w:rPr>
        <w:t>Page 14</w:t>
      </w:r>
      <w:r w:rsidRPr="00243E6A">
        <w:rPr>
          <w:rFonts w:ascii="Times New Roman" w:hAnsi="Times New Roman"/>
        </w:rPr>
        <w:t xml:space="preserve"> as it is an open</w:t>
      </w:r>
      <w:r w:rsidRPr="00243E6A">
        <w:rPr>
          <w:rFonts w:ascii="Times New Roman" w:hAnsi="Times New Roman"/>
        </w:rPr>
        <w:noBreakHyphen/>
        <w:t xml:space="preserve">ended question without much guidance.  The commenter notes that asking </w:t>
      </w:r>
      <w:proofErr w:type="spellStart"/>
      <w:proofErr w:type="gramStart"/>
      <w:r w:rsidRPr="00243E6A">
        <w:rPr>
          <w:rFonts w:ascii="Times New Roman" w:hAnsi="Times New Roman"/>
        </w:rPr>
        <w:t>a</w:t>
      </w:r>
      <w:proofErr w:type="spellEnd"/>
      <w:proofErr w:type="gramEnd"/>
      <w:r w:rsidRPr="00243E6A">
        <w:rPr>
          <w:rFonts w:ascii="Times New Roman" w:hAnsi="Times New Roman"/>
        </w:rPr>
        <w:t xml:space="preserve"> individual</w:t>
      </w:r>
      <w:r w:rsidR="00036FD4">
        <w:rPr>
          <w:rFonts w:ascii="Times New Roman" w:hAnsi="Times New Roman"/>
        </w:rPr>
        <w:t xml:space="preserve"> with a </w:t>
      </w:r>
      <w:r w:rsidR="00E22AEC">
        <w:rPr>
          <w:rFonts w:ascii="Times New Roman" w:hAnsi="Times New Roman"/>
        </w:rPr>
        <w:t>disability</w:t>
      </w:r>
      <w:r w:rsidRPr="00243E6A">
        <w:rPr>
          <w:rFonts w:ascii="Times New Roman" w:hAnsi="Times New Roman"/>
        </w:rPr>
        <w:t xml:space="preserve"> what they do in a “typical day” can be difficult for the respondent to answer if they do not have a “typical day.”   In addition, the respondent may forget to include pertinent information because the question is open-ended.</w:t>
      </w:r>
    </w:p>
    <w:p w:rsidR="001515C3" w:rsidP="001515C3" w:rsidRDefault="001515C3" w14:paraId="38FB9F6A" w14:textId="77777777">
      <w:pPr>
        <w:pStyle w:val="ListParagraph"/>
        <w:widowControl/>
        <w:snapToGrid/>
        <w:spacing w:line="259" w:lineRule="auto"/>
        <w:ind w:left="1080"/>
        <w:rPr>
          <w:rFonts w:ascii="Times New Roman" w:hAnsi="Times New Roman"/>
        </w:rPr>
      </w:pPr>
    </w:p>
    <w:p w:rsidRPr="00DE6B2D" w:rsidR="00DE6B2D" w:rsidP="001515C3" w:rsidRDefault="00DE6B2D" w14:paraId="3C515264" w14:textId="6EBEA72B">
      <w:pPr>
        <w:pStyle w:val="ListParagraph"/>
        <w:widowControl/>
        <w:autoSpaceDE w:val="0"/>
        <w:autoSpaceDN w:val="0"/>
        <w:adjustRightInd w:val="0"/>
        <w:snapToGrid/>
        <w:ind w:left="1080"/>
        <w:rPr>
          <w:rFonts w:ascii="Times New Roman" w:hAnsi="Times New Roman"/>
          <w:color w:val="000000"/>
        </w:rPr>
      </w:pPr>
      <w:r w:rsidRPr="00DE6B2D">
        <w:rPr>
          <w:rFonts w:ascii="Times New Roman" w:hAnsi="Times New Roman"/>
          <w:b/>
          <w:bCs/>
          <w:color w:val="0000FF"/>
          <w:u w:val="single"/>
        </w:rPr>
        <w:t>SSA Response</w:t>
      </w:r>
      <w:r w:rsidRPr="005E7E71">
        <w:rPr>
          <w:rFonts w:ascii="Times New Roman" w:hAnsi="Times New Roman"/>
          <w:b/>
          <w:bCs/>
          <w:color w:val="0000FF"/>
        </w:rPr>
        <w:t>:</w:t>
      </w:r>
      <w:r w:rsidRPr="005E7E71" w:rsidR="004B391A">
        <w:rPr>
          <w:rFonts w:ascii="Times New Roman" w:hAnsi="Times New Roman"/>
          <w:b/>
          <w:bCs/>
          <w:color w:val="0000FF"/>
        </w:rPr>
        <w:t xml:space="preserve"> </w:t>
      </w:r>
      <w:r w:rsidR="005E7E71">
        <w:rPr>
          <w:rFonts w:ascii="Times New Roman" w:hAnsi="Times New Roman"/>
          <w:color w:val="0000FF"/>
        </w:rPr>
        <w:t xml:space="preserve"> </w:t>
      </w:r>
      <w:r w:rsidR="0043427C">
        <w:rPr>
          <w:rFonts w:ascii="Times New Roman" w:hAnsi="Times New Roman"/>
          <w:color w:val="0000FF"/>
        </w:rPr>
        <w:t xml:space="preserve">This section allows the beneficiary to describe their daily life and how their disability affects their daily activities.  </w:t>
      </w:r>
      <w:r w:rsidR="006C7303">
        <w:rPr>
          <w:rFonts w:ascii="Times New Roman" w:hAnsi="Times New Roman"/>
          <w:color w:val="0000FF"/>
        </w:rPr>
        <w:t>SSA uses t</w:t>
      </w:r>
      <w:r w:rsidR="0043427C">
        <w:rPr>
          <w:rFonts w:ascii="Times New Roman" w:hAnsi="Times New Roman"/>
          <w:color w:val="0000FF"/>
        </w:rPr>
        <w:t xml:space="preserve">his information, along with the specific information provided in </w:t>
      </w:r>
      <w:r w:rsidR="00C04F09">
        <w:rPr>
          <w:rFonts w:ascii="Times New Roman" w:hAnsi="Times New Roman"/>
          <w:color w:val="0000FF"/>
        </w:rPr>
        <w:t>this section</w:t>
      </w:r>
      <w:r w:rsidR="0043427C">
        <w:rPr>
          <w:rFonts w:ascii="Times New Roman" w:hAnsi="Times New Roman"/>
          <w:color w:val="0000FF"/>
        </w:rPr>
        <w:t xml:space="preserve"> to determine if we will need to send additional forms to assess </w:t>
      </w:r>
      <w:r w:rsidR="00C14CB1">
        <w:rPr>
          <w:rFonts w:ascii="Times New Roman" w:hAnsi="Times New Roman"/>
          <w:color w:val="0000FF"/>
        </w:rPr>
        <w:t xml:space="preserve">how </w:t>
      </w:r>
      <w:r w:rsidR="0043427C">
        <w:rPr>
          <w:rFonts w:ascii="Times New Roman" w:hAnsi="Times New Roman"/>
          <w:color w:val="0000FF"/>
        </w:rPr>
        <w:t xml:space="preserve">these activities are impacted by their condition(s).  </w:t>
      </w:r>
    </w:p>
    <w:p w:rsidR="00DE6B2D" w:rsidP="00B04920" w:rsidRDefault="00DE6B2D" w14:paraId="4AB92871" w14:textId="77777777">
      <w:pPr>
        <w:pStyle w:val="ListParagraph"/>
        <w:widowControl/>
        <w:snapToGrid/>
        <w:spacing w:line="259" w:lineRule="auto"/>
        <w:ind w:left="1080"/>
        <w:rPr>
          <w:rFonts w:ascii="Times New Roman" w:hAnsi="Times New Roman"/>
        </w:rPr>
      </w:pPr>
    </w:p>
    <w:p w:rsidRPr="00243E6A" w:rsidR="00AA399C" w:rsidP="00FB15E2" w:rsidRDefault="00AA399C" w14:paraId="2B90FE67" w14:textId="77777777">
      <w:pPr>
        <w:widowControl/>
        <w:numPr>
          <w:ilvl w:val="1"/>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Finally, while the CCD understands that the information about daily activities, solicited in </w:t>
      </w:r>
      <w:r w:rsidRPr="00243E6A">
        <w:rPr>
          <w:rFonts w:ascii="Times New Roman" w:hAnsi="Times New Roman"/>
          <w:b/>
          <w:bCs/>
          <w:color w:val="000000"/>
        </w:rPr>
        <w:t>Section 9</w:t>
      </w:r>
      <w:r w:rsidRPr="00243E6A">
        <w:rPr>
          <w:rFonts w:ascii="Times New Roman" w:hAnsi="Times New Roman"/>
          <w:color w:val="000000"/>
        </w:rPr>
        <w:t>, is essential to understanding ongoing disability, they recommend revising this section as follows:</w:t>
      </w:r>
    </w:p>
    <w:p w:rsidR="00AA399C" w:rsidP="00FB15E2" w:rsidRDefault="00AA399C" w14:paraId="747C86CA" w14:textId="1FF116C2">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First, the CCD recommends SSA remove question 9(A), because they note that essay questions are very burdensome for claimants to complete.  They also think that question 9(A) is unnecessary because it is duplicative of 9(C). </w:t>
      </w:r>
    </w:p>
    <w:p w:rsidR="00CE3629" w:rsidP="00CE3629" w:rsidRDefault="00CE3629" w14:paraId="7F02DD46" w14:textId="77777777">
      <w:pPr>
        <w:widowControl/>
        <w:autoSpaceDE w:val="0"/>
        <w:autoSpaceDN w:val="0"/>
        <w:adjustRightInd w:val="0"/>
        <w:snapToGrid/>
        <w:ind w:left="1800"/>
        <w:rPr>
          <w:rFonts w:ascii="Times New Roman" w:hAnsi="Times New Roman"/>
          <w:color w:val="000000"/>
        </w:rPr>
      </w:pPr>
    </w:p>
    <w:p w:rsidRPr="0071719B" w:rsidR="00AC222E" w:rsidP="00B04920" w:rsidRDefault="00AC222E" w14:paraId="3ABFF16A" w14:textId="1919BEC5">
      <w:pPr>
        <w:widowControl/>
        <w:autoSpaceDE w:val="0"/>
        <w:autoSpaceDN w:val="0"/>
        <w:adjustRightInd w:val="0"/>
        <w:snapToGrid/>
        <w:ind w:left="1800"/>
        <w:rPr>
          <w:rFonts w:ascii="Times New Roman" w:hAnsi="Times New Roman"/>
          <w:color w:val="000000"/>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71719B">
        <w:rPr>
          <w:rFonts w:ascii="Times New Roman" w:hAnsi="Times New Roman"/>
          <w:color w:val="0000FF"/>
        </w:rPr>
        <w:t xml:space="preserve">This section allows the beneficiary to describe their daily life and how their disability affects their daily activities.  </w:t>
      </w:r>
      <w:r w:rsidR="006C7303">
        <w:rPr>
          <w:rFonts w:ascii="Times New Roman" w:hAnsi="Times New Roman"/>
          <w:color w:val="0000FF"/>
        </w:rPr>
        <w:t>SSA uses t</w:t>
      </w:r>
      <w:r w:rsidR="0071719B">
        <w:rPr>
          <w:rFonts w:ascii="Times New Roman" w:hAnsi="Times New Roman"/>
          <w:color w:val="0000FF"/>
        </w:rPr>
        <w:t xml:space="preserve">his information, along with the specific information provided in </w:t>
      </w:r>
      <w:r w:rsidR="00C04F09">
        <w:rPr>
          <w:rFonts w:ascii="Times New Roman" w:hAnsi="Times New Roman"/>
          <w:color w:val="0000FF"/>
        </w:rPr>
        <w:t>this section</w:t>
      </w:r>
      <w:r w:rsidR="0071719B">
        <w:rPr>
          <w:rFonts w:ascii="Times New Roman" w:hAnsi="Times New Roman"/>
          <w:color w:val="0000FF"/>
        </w:rPr>
        <w:t xml:space="preserve"> to determine if we will need to send additional forms to assess </w:t>
      </w:r>
      <w:r w:rsidR="00C14CB1">
        <w:rPr>
          <w:rFonts w:ascii="Times New Roman" w:hAnsi="Times New Roman"/>
          <w:color w:val="0000FF"/>
        </w:rPr>
        <w:t xml:space="preserve">how </w:t>
      </w:r>
      <w:r w:rsidR="0071719B">
        <w:rPr>
          <w:rFonts w:ascii="Times New Roman" w:hAnsi="Times New Roman"/>
          <w:color w:val="0000FF"/>
        </w:rPr>
        <w:t>these activities are impacted by</w:t>
      </w:r>
      <w:r w:rsidR="000C60A7">
        <w:rPr>
          <w:rFonts w:ascii="Times New Roman" w:hAnsi="Times New Roman"/>
          <w:color w:val="0000FF"/>
        </w:rPr>
        <w:t xml:space="preserve"> their condition(s).  </w:t>
      </w:r>
      <w:r w:rsidR="0071719B">
        <w:rPr>
          <w:rFonts w:ascii="Times New Roman" w:hAnsi="Times New Roman"/>
          <w:color w:val="0000FF"/>
        </w:rPr>
        <w:t>We remove</w:t>
      </w:r>
      <w:r w:rsidR="004B391A">
        <w:rPr>
          <w:rFonts w:ascii="Times New Roman" w:hAnsi="Times New Roman"/>
          <w:color w:val="0000FF"/>
        </w:rPr>
        <w:t>d</w:t>
      </w:r>
      <w:r w:rsidR="0071719B">
        <w:rPr>
          <w:rFonts w:ascii="Times New Roman" w:hAnsi="Times New Roman"/>
          <w:color w:val="0000FF"/>
        </w:rPr>
        <w:t xml:space="preserve"> numerous narrative sections throughout </w:t>
      </w:r>
      <w:r w:rsidR="000C60A7">
        <w:rPr>
          <w:rFonts w:ascii="Times New Roman" w:hAnsi="Times New Roman"/>
          <w:color w:val="0000FF"/>
        </w:rPr>
        <w:t xml:space="preserve">other sections of </w:t>
      </w:r>
      <w:r w:rsidR="0071719B">
        <w:rPr>
          <w:rFonts w:ascii="Times New Roman" w:hAnsi="Times New Roman"/>
          <w:color w:val="0000FF"/>
        </w:rPr>
        <w:t>the form</w:t>
      </w:r>
      <w:r w:rsidR="000C60A7">
        <w:rPr>
          <w:rFonts w:ascii="Times New Roman" w:hAnsi="Times New Roman"/>
          <w:color w:val="0000FF"/>
        </w:rPr>
        <w:t xml:space="preserve"> to reduce this burden</w:t>
      </w:r>
      <w:r w:rsidR="0071719B">
        <w:rPr>
          <w:rFonts w:ascii="Times New Roman" w:hAnsi="Times New Roman"/>
          <w:color w:val="0000FF"/>
        </w:rPr>
        <w:t>.</w:t>
      </w:r>
    </w:p>
    <w:p w:rsidRPr="00243E6A" w:rsidR="00AA399C" w:rsidP="00AA399C" w:rsidRDefault="00AA399C" w14:paraId="684BD743" w14:textId="77777777">
      <w:pPr>
        <w:autoSpaceDE w:val="0"/>
        <w:autoSpaceDN w:val="0"/>
        <w:adjustRightInd w:val="0"/>
        <w:ind w:left="1800"/>
        <w:rPr>
          <w:rFonts w:ascii="Times New Roman" w:hAnsi="Times New Roman"/>
          <w:color w:val="000000"/>
        </w:rPr>
      </w:pPr>
    </w:p>
    <w:p w:rsidR="00AA399C" w:rsidP="00FB15E2" w:rsidRDefault="00AA399C" w14:paraId="408E0420" w14:textId="0277D475">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The CCD recommends keeping the check box responses to “Do you ever have difficulty doing any of the following” in 9(C) but finds them under-inclusive.  They recommend adding a box for “Sometimes” to accommodate those claimants who have intermittent problems completing activities of daily living.</w:t>
      </w:r>
    </w:p>
    <w:p w:rsidR="00417657" w:rsidP="00B04920" w:rsidRDefault="00417657" w14:paraId="07C27841" w14:textId="77777777">
      <w:pPr>
        <w:pStyle w:val="ListParagraph"/>
        <w:rPr>
          <w:rFonts w:ascii="Times New Roman" w:hAnsi="Times New Roman"/>
          <w:color w:val="000000"/>
        </w:rPr>
      </w:pPr>
    </w:p>
    <w:p w:rsidRPr="001515C3" w:rsidR="00417657" w:rsidP="00417657" w:rsidRDefault="00AC222E" w14:paraId="4A8C154D" w14:textId="23200B38">
      <w:pPr>
        <w:widowControl/>
        <w:autoSpaceDE w:val="0"/>
        <w:autoSpaceDN w:val="0"/>
        <w:adjustRightInd w:val="0"/>
        <w:snapToGrid/>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1515C3" w:rsidR="00417657">
        <w:rPr>
          <w:rFonts w:ascii="Times New Roman" w:hAnsi="Times New Roman"/>
          <w:color w:val="0000FF"/>
        </w:rPr>
        <w:t>We reformat</w:t>
      </w:r>
      <w:r w:rsidR="0064645A">
        <w:rPr>
          <w:rFonts w:ascii="Times New Roman" w:hAnsi="Times New Roman"/>
          <w:color w:val="0000FF"/>
        </w:rPr>
        <w:t>ted</w:t>
      </w:r>
      <w:r w:rsidRPr="001515C3" w:rsidR="00417657">
        <w:rPr>
          <w:rFonts w:ascii="Times New Roman" w:hAnsi="Times New Roman"/>
          <w:color w:val="0000FF"/>
        </w:rPr>
        <w:t xml:space="preserve"> the section to provide a chart listing each task in the daily activities portion with check boxes to indicate which ones the beneficiary has difficulty in performing.  If the </w:t>
      </w:r>
      <w:r w:rsidR="006C7303">
        <w:rPr>
          <w:rFonts w:ascii="Times New Roman" w:hAnsi="Times New Roman"/>
          <w:color w:val="0000FF"/>
        </w:rPr>
        <w:t>respondent</w:t>
      </w:r>
      <w:r w:rsidRPr="001515C3" w:rsidR="006C7303">
        <w:rPr>
          <w:rFonts w:ascii="Times New Roman" w:hAnsi="Times New Roman"/>
          <w:color w:val="0000FF"/>
        </w:rPr>
        <w:t xml:space="preserve"> </w:t>
      </w:r>
      <w:r w:rsidRPr="001515C3" w:rsidR="00417657">
        <w:rPr>
          <w:rFonts w:ascii="Times New Roman" w:hAnsi="Times New Roman"/>
          <w:color w:val="0000FF"/>
        </w:rPr>
        <w:t xml:space="preserve">checks a task, they will then provide a brief statement in the field provided.  If </w:t>
      </w:r>
      <w:r w:rsidR="006C7303">
        <w:rPr>
          <w:rFonts w:ascii="Times New Roman" w:hAnsi="Times New Roman"/>
          <w:color w:val="0000FF"/>
        </w:rPr>
        <w:t xml:space="preserve">they need </w:t>
      </w:r>
      <w:r w:rsidRPr="001515C3" w:rsidR="00417657">
        <w:rPr>
          <w:rFonts w:ascii="Times New Roman" w:hAnsi="Times New Roman"/>
          <w:color w:val="0000FF"/>
        </w:rPr>
        <w:t xml:space="preserve">additional room, the </w:t>
      </w:r>
      <w:r w:rsidR="006C7303">
        <w:rPr>
          <w:rFonts w:ascii="Times New Roman" w:hAnsi="Times New Roman"/>
          <w:color w:val="0000FF"/>
        </w:rPr>
        <w:t>respondent can</w:t>
      </w:r>
      <w:r w:rsidRPr="001515C3" w:rsidR="00417657">
        <w:rPr>
          <w:rFonts w:ascii="Times New Roman" w:hAnsi="Times New Roman"/>
          <w:color w:val="0000FF"/>
        </w:rPr>
        <w:t xml:space="preserve"> use the Remarks section.</w:t>
      </w:r>
    </w:p>
    <w:p w:rsidRPr="00243E6A" w:rsidR="00AA399C" w:rsidP="00AA399C" w:rsidRDefault="00AA399C" w14:paraId="234110D9" w14:textId="77777777">
      <w:pPr>
        <w:autoSpaceDE w:val="0"/>
        <w:autoSpaceDN w:val="0"/>
        <w:adjustRightInd w:val="0"/>
        <w:rPr>
          <w:rFonts w:ascii="Times New Roman" w:hAnsi="Times New Roman"/>
          <w:color w:val="000000"/>
        </w:rPr>
      </w:pPr>
    </w:p>
    <w:p w:rsidRPr="001515C3" w:rsidR="00AA399C" w:rsidP="00FB15E2" w:rsidRDefault="00AA399C" w14:paraId="12302AC7" w14:textId="1726E9D5">
      <w:pPr>
        <w:widowControl/>
        <w:numPr>
          <w:ilvl w:val="2"/>
          <w:numId w:val="4"/>
        </w:numPr>
        <w:autoSpaceDE w:val="0"/>
        <w:autoSpaceDN w:val="0"/>
        <w:adjustRightInd w:val="0"/>
        <w:snapToGrid/>
        <w:rPr>
          <w:rFonts w:ascii="Times New Roman" w:hAnsi="Times New Roman"/>
          <w:color w:val="000000"/>
        </w:rPr>
      </w:pPr>
      <w:r w:rsidRPr="00243E6A">
        <w:rPr>
          <w:rFonts w:ascii="Times New Roman" w:hAnsi="Times New Roman"/>
          <w:color w:val="000000"/>
        </w:rPr>
        <w:t xml:space="preserve">The CCD also recommends adding </w:t>
      </w:r>
      <w:r w:rsidRPr="00243E6A">
        <w:rPr>
          <w:rFonts w:ascii="Times New Roman" w:hAnsi="Times New Roman"/>
        </w:rPr>
        <w:t xml:space="preserve">a </w:t>
      </w:r>
      <w:r w:rsidRPr="00243E6A">
        <w:rPr>
          <w:rFonts w:ascii="Times New Roman" w:hAnsi="Times New Roman"/>
          <w:b/>
          <w:bCs/>
        </w:rPr>
        <w:t>Question 9(D)</w:t>
      </w:r>
      <w:r w:rsidRPr="00243E6A">
        <w:rPr>
          <w:rFonts w:ascii="Times New Roman" w:hAnsi="Times New Roman"/>
        </w:rPr>
        <w:t xml:space="preserve"> which asks, “Do you ever need or get help doing any of the following” and includes the same list of activities, followed by check boxes:  Yes, No, or Sometimes.  The CCD finds that claimants frequently report they do not have difficulty completing certain tasks, even if they require assistance to do them, if that assistance is already in </w:t>
      </w:r>
      <w:r w:rsidRPr="00243E6A">
        <w:rPr>
          <w:rFonts w:ascii="Times New Roman" w:hAnsi="Times New Roman"/>
        </w:rPr>
        <w:lastRenderedPageBreak/>
        <w:t>place (i.e., I don’t difficulty cooking because my partner does all the cooking).  To ensure SSA is capturing complete Daily Activity information, the CCD asserts this additional question may be helpful.</w:t>
      </w:r>
    </w:p>
    <w:p w:rsidRPr="00B04920" w:rsidR="001515C3" w:rsidP="001515C3" w:rsidRDefault="001515C3" w14:paraId="4AE53F82" w14:textId="77777777">
      <w:pPr>
        <w:widowControl/>
        <w:autoSpaceDE w:val="0"/>
        <w:autoSpaceDN w:val="0"/>
        <w:adjustRightInd w:val="0"/>
        <w:snapToGrid/>
        <w:ind w:left="1800"/>
        <w:rPr>
          <w:rFonts w:ascii="Times New Roman" w:hAnsi="Times New Roman"/>
          <w:color w:val="000000"/>
        </w:rPr>
      </w:pPr>
    </w:p>
    <w:p w:rsidR="005E7E71" w:rsidP="00660039" w:rsidRDefault="00AC222E" w14:paraId="40E96486" w14:textId="099EB52D">
      <w:pPr>
        <w:pStyle w:val="ListParagraph"/>
        <w:widowControl/>
        <w:snapToGrid/>
        <w:spacing w:line="259" w:lineRule="auto"/>
        <w:ind w:left="1800"/>
        <w:rPr>
          <w:rFonts w:ascii="Times New Roman" w:hAnsi="Times New Roman"/>
          <w:color w:val="0000FF"/>
        </w:rPr>
      </w:pPr>
      <w:r w:rsidRPr="00243E6A">
        <w:rPr>
          <w:rFonts w:ascii="Times New Roman" w:hAnsi="Times New Roman"/>
          <w:b/>
          <w:bCs/>
          <w:color w:val="0000FF"/>
          <w:u w:val="single"/>
        </w:rPr>
        <w:t>SSA Response</w:t>
      </w:r>
      <w:r w:rsidRPr="005E7E71">
        <w:rPr>
          <w:rFonts w:ascii="Times New Roman" w:hAnsi="Times New Roman"/>
          <w:b/>
          <w:bCs/>
          <w:color w:val="0000FF"/>
        </w:rPr>
        <w:t xml:space="preserve">: </w:t>
      </w:r>
      <w:r w:rsidR="005E7E71">
        <w:rPr>
          <w:rFonts w:ascii="Times New Roman" w:hAnsi="Times New Roman"/>
          <w:color w:val="0000FF"/>
        </w:rPr>
        <w:t xml:space="preserve"> </w:t>
      </w:r>
      <w:r w:rsidRPr="001515C3" w:rsidR="00417657">
        <w:rPr>
          <w:rFonts w:ascii="Times New Roman" w:hAnsi="Times New Roman"/>
          <w:color w:val="0000FF"/>
        </w:rPr>
        <w:t xml:space="preserve">We </w:t>
      </w:r>
      <w:r w:rsidRPr="001515C3" w:rsidR="002A12FA">
        <w:rPr>
          <w:rFonts w:ascii="Times New Roman" w:hAnsi="Times New Roman"/>
          <w:color w:val="0000FF"/>
        </w:rPr>
        <w:t>add</w:t>
      </w:r>
      <w:r w:rsidR="00191F2B">
        <w:rPr>
          <w:rFonts w:ascii="Times New Roman" w:hAnsi="Times New Roman"/>
          <w:color w:val="0000FF"/>
        </w:rPr>
        <w:t>ed</w:t>
      </w:r>
      <w:r w:rsidRPr="001515C3" w:rsidR="002A12FA">
        <w:rPr>
          <w:rFonts w:ascii="Times New Roman" w:hAnsi="Times New Roman"/>
          <w:color w:val="0000FF"/>
        </w:rPr>
        <w:t xml:space="preserve"> additional wording</w:t>
      </w:r>
      <w:r w:rsidRPr="001515C3" w:rsidR="00417657">
        <w:rPr>
          <w:rFonts w:ascii="Times New Roman" w:hAnsi="Times New Roman"/>
          <w:color w:val="0000FF"/>
        </w:rPr>
        <w:t xml:space="preserve"> </w:t>
      </w:r>
      <w:r w:rsidRPr="001515C3" w:rsidR="002A12FA">
        <w:rPr>
          <w:rFonts w:ascii="Times New Roman" w:hAnsi="Times New Roman"/>
          <w:color w:val="0000FF"/>
        </w:rPr>
        <w:t>if someone check</w:t>
      </w:r>
      <w:r w:rsidRPr="001515C3" w:rsidR="006A003B">
        <w:rPr>
          <w:rFonts w:ascii="Times New Roman" w:hAnsi="Times New Roman"/>
          <w:color w:val="0000FF"/>
        </w:rPr>
        <w:t>s</w:t>
      </w:r>
      <w:r w:rsidRPr="001515C3" w:rsidR="002A12FA">
        <w:rPr>
          <w:rFonts w:ascii="Times New Roman" w:hAnsi="Times New Roman"/>
          <w:color w:val="0000FF"/>
        </w:rPr>
        <w:t xml:space="preserve"> the YES box </w:t>
      </w:r>
      <w:r w:rsidRPr="001515C3" w:rsidR="00417657">
        <w:rPr>
          <w:rFonts w:ascii="Times New Roman" w:hAnsi="Times New Roman"/>
          <w:color w:val="0000FF"/>
        </w:rPr>
        <w:t xml:space="preserve">to ask: </w:t>
      </w:r>
      <w:r w:rsidR="006C7303">
        <w:rPr>
          <w:rFonts w:ascii="Times New Roman" w:hAnsi="Times New Roman"/>
          <w:color w:val="0000FF"/>
        </w:rPr>
        <w:t xml:space="preserve"> </w:t>
      </w:r>
      <w:r w:rsidRPr="001515C3" w:rsidR="002A12FA">
        <w:rPr>
          <w:rFonts w:ascii="Times New Roman" w:hAnsi="Times New Roman"/>
          <w:i/>
          <w:iCs/>
          <w:color w:val="0000FF"/>
        </w:rPr>
        <w:t>If YES,</w:t>
      </w:r>
      <w:r w:rsidRPr="001515C3" w:rsidR="002A12FA">
        <w:rPr>
          <w:rFonts w:ascii="Times New Roman" w:hAnsi="Times New Roman"/>
          <w:color w:val="0000FF"/>
        </w:rPr>
        <w:t xml:space="preserve"> s</w:t>
      </w:r>
      <w:r w:rsidRPr="001515C3" w:rsidR="00417657">
        <w:rPr>
          <w:rFonts w:ascii="Times New Roman" w:hAnsi="Times New Roman"/>
          <w:i/>
          <w:iCs/>
          <w:color w:val="0000FF"/>
        </w:rPr>
        <w:t>elect any tasks that you need help with or have difficulty doing</w:t>
      </w:r>
      <w:r w:rsidRPr="001515C3" w:rsidR="002A12FA">
        <w:rPr>
          <w:rFonts w:ascii="Times New Roman" w:hAnsi="Times New Roman"/>
          <w:i/>
          <w:iCs/>
          <w:color w:val="0000FF"/>
        </w:rPr>
        <w:t>.</w:t>
      </w:r>
      <w:r w:rsidRPr="001515C3" w:rsidR="00417657">
        <w:rPr>
          <w:rFonts w:ascii="Times New Roman" w:hAnsi="Times New Roman"/>
          <w:color w:val="0000FF"/>
        </w:rPr>
        <w:t xml:space="preserve"> </w:t>
      </w:r>
      <w:r w:rsidR="006C7303">
        <w:rPr>
          <w:rFonts w:ascii="Times New Roman" w:hAnsi="Times New Roman"/>
          <w:color w:val="0000FF"/>
        </w:rPr>
        <w:t xml:space="preserve"> </w:t>
      </w:r>
      <w:r w:rsidRPr="001515C3" w:rsidR="00417657">
        <w:rPr>
          <w:rFonts w:ascii="Times New Roman" w:hAnsi="Times New Roman"/>
          <w:color w:val="0000FF"/>
        </w:rPr>
        <w:t>We reformat</w:t>
      </w:r>
      <w:r w:rsidR="00C1657C">
        <w:rPr>
          <w:rFonts w:ascii="Times New Roman" w:hAnsi="Times New Roman"/>
          <w:color w:val="0000FF"/>
        </w:rPr>
        <w:t>ted</w:t>
      </w:r>
      <w:r w:rsidRPr="001515C3" w:rsidR="00417657">
        <w:rPr>
          <w:rFonts w:ascii="Times New Roman" w:hAnsi="Times New Roman"/>
          <w:color w:val="0000FF"/>
        </w:rPr>
        <w:t xml:space="preserve"> the section to provide a chart listing each task in the daily activities portion with check boxes to indicate which ones the beneficiary has difficulty in performing.  If the </w:t>
      </w:r>
      <w:r w:rsidR="006C7303">
        <w:rPr>
          <w:rFonts w:ascii="Times New Roman" w:hAnsi="Times New Roman"/>
          <w:color w:val="0000FF"/>
        </w:rPr>
        <w:t>respondent</w:t>
      </w:r>
      <w:r w:rsidRPr="001515C3" w:rsidR="006C7303">
        <w:rPr>
          <w:rFonts w:ascii="Times New Roman" w:hAnsi="Times New Roman"/>
          <w:color w:val="0000FF"/>
        </w:rPr>
        <w:t xml:space="preserve"> </w:t>
      </w:r>
      <w:r w:rsidRPr="001515C3" w:rsidR="00417657">
        <w:rPr>
          <w:rFonts w:ascii="Times New Roman" w:hAnsi="Times New Roman"/>
          <w:color w:val="0000FF"/>
        </w:rPr>
        <w:t xml:space="preserve">checks a task, they </w:t>
      </w:r>
      <w:proofErr w:type="gramStart"/>
      <w:r w:rsidRPr="001515C3" w:rsidR="00417657">
        <w:rPr>
          <w:rFonts w:ascii="Times New Roman" w:hAnsi="Times New Roman"/>
          <w:color w:val="0000FF"/>
        </w:rPr>
        <w:t>would</w:t>
      </w:r>
      <w:proofErr w:type="gramEnd"/>
      <w:r w:rsidRPr="001515C3" w:rsidR="00417657">
        <w:rPr>
          <w:rFonts w:ascii="Times New Roman" w:hAnsi="Times New Roman"/>
          <w:color w:val="0000FF"/>
        </w:rPr>
        <w:t xml:space="preserve"> then provide a brief statement in the field provided.  If </w:t>
      </w:r>
      <w:r w:rsidR="006C7303">
        <w:rPr>
          <w:rFonts w:ascii="Times New Roman" w:hAnsi="Times New Roman"/>
          <w:color w:val="0000FF"/>
        </w:rPr>
        <w:t xml:space="preserve">they need </w:t>
      </w:r>
      <w:r w:rsidRPr="001515C3" w:rsidR="00417657">
        <w:rPr>
          <w:rFonts w:ascii="Times New Roman" w:hAnsi="Times New Roman"/>
          <w:color w:val="0000FF"/>
        </w:rPr>
        <w:t xml:space="preserve">additional room, the </w:t>
      </w:r>
      <w:r w:rsidR="006C7303">
        <w:rPr>
          <w:rFonts w:ascii="Times New Roman" w:hAnsi="Times New Roman"/>
          <w:color w:val="0000FF"/>
        </w:rPr>
        <w:t>respondent can</w:t>
      </w:r>
      <w:r w:rsidRPr="001515C3" w:rsidR="00417657">
        <w:rPr>
          <w:rFonts w:ascii="Times New Roman" w:hAnsi="Times New Roman"/>
          <w:color w:val="0000FF"/>
        </w:rPr>
        <w:t xml:space="preserve"> use the Remarks section.</w:t>
      </w:r>
    </w:p>
    <w:p w:rsidRPr="005E7E71" w:rsidR="005E7E71" w:rsidP="005E7E71" w:rsidRDefault="005E7E71" w14:paraId="3CF4692D" w14:textId="77777777">
      <w:pPr>
        <w:rPr>
          <w:rFonts w:ascii="Times New Roman" w:hAnsi="Times New Roman"/>
          <w:color w:val="0000FF"/>
        </w:rPr>
      </w:pPr>
    </w:p>
    <w:p w:rsidR="00AA399C" w:rsidP="00660039" w:rsidRDefault="00AA399C" w14:paraId="4F45DDEE" w14:textId="77777777">
      <w:pPr>
        <w:pStyle w:val="Heading3"/>
        <w:rPr>
          <w:rFonts w:ascii="Times New Roman" w:hAnsi="Times New Roman"/>
          <w:b/>
          <w:bCs/>
          <w:u w:val="single"/>
        </w:rPr>
      </w:pPr>
      <w:bookmarkStart w:name="_Comments_Suggesting_SSA" w:id="58"/>
      <w:bookmarkEnd w:id="58"/>
      <w:r w:rsidRPr="00660039">
        <w:rPr>
          <w:rFonts w:ascii="Times New Roman" w:hAnsi="Times New Roman"/>
          <w:b/>
          <w:bCs/>
          <w:color w:val="auto"/>
          <w:u w:val="single"/>
        </w:rPr>
        <w:t>Comments Suggesting SSA Complete a Behavioral Audit on the CDR Process and Form</w:t>
      </w:r>
    </w:p>
    <w:p w:rsidRPr="00243E6A" w:rsidR="00AA399C" w:rsidP="00AA399C" w:rsidRDefault="00AA399C" w14:paraId="465FE31B" w14:textId="77777777">
      <w:pPr>
        <w:rPr>
          <w:rFonts w:ascii="Times New Roman" w:hAnsi="Times New Roman"/>
          <w:color w:val="0000FF"/>
        </w:rPr>
      </w:pPr>
    </w:p>
    <w:p w:rsidRPr="00243E6A" w:rsidR="00AA399C" w:rsidP="00FB15E2" w:rsidRDefault="00AA399C" w14:paraId="67984F02"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#32</w:t>
      </w:r>
      <w:r w:rsidRPr="00243E6A">
        <w:rPr>
          <w:rFonts w:ascii="Times New Roman" w:hAnsi="Times New Roman"/>
          <w:b/>
          <w:bCs/>
        </w:rPr>
        <w:t>:</w:t>
      </w:r>
      <w:r w:rsidRPr="00243E6A">
        <w:rPr>
          <w:rFonts w:ascii="Times New Roman" w:hAnsi="Times New Roman"/>
        </w:rPr>
        <w:t xml:space="preserve">  One of the advocacy groups, Ideas42, had the following suggestion for completing a Behavioral Audit and applying Behavioral Design to revise and improve the SSA-454-BK:</w:t>
      </w:r>
    </w:p>
    <w:p w:rsidRPr="00243E6A" w:rsidR="00AA399C" w:rsidP="00AA399C" w:rsidRDefault="00AA399C" w14:paraId="591BF583" w14:textId="77777777">
      <w:pPr>
        <w:pStyle w:val="ListParagraph"/>
        <w:ind w:left="360"/>
        <w:rPr>
          <w:rFonts w:ascii="Times New Roman" w:hAnsi="Times New Roman"/>
        </w:rPr>
      </w:pPr>
    </w:p>
    <w:p w:rsidRPr="00243E6A" w:rsidR="00AA399C" w:rsidP="00FB15E2" w:rsidRDefault="00AA399C" w14:paraId="20A6911C"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Burdens Matter Even More for People Experiencing Scarcity</w:t>
      </w:r>
      <w:r w:rsidRPr="00243E6A">
        <w:rPr>
          <w:rFonts w:ascii="Times New Roman" w:hAnsi="Times New Roman"/>
          <w:color w:val="000000"/>
        </w:rPr>
        <w:t xml:space="preserve">:  Ideas42 suggests using </w:t>
      </w:r>
      <w:r w:rsidRPr="00243E6A">
        <w:rPr>
          <w:rFonts w:ascii="Times New Roman" w:hAnsi="Times New Roman"/>
        </w:rPr>
        <w:t>tools to address burdens and improve public program design using behavioral science.  They cited research they conducted which shows that applying Behavioral Design can address burdens and make it easier for people experiencing scarcity to enroll in and stay on public programs (</w:t>
      </w:r>
      <w:proofErr w:type="spellStart"/>
      <w:r w:rsidRPr="00243E6A">
        <w:rPr>
          <w:rFonts w:ascii="Times New Roman" w:hAnsi="Times New Roman"/>
        </w:rPr>
        <w:t>Daminger</w:t>
      </w:r>
      <w:proofErr w:type="spellEnd"/>
      <w:r w:rsidRPr="00243E6A">
        <w:rPr>
          <w:rFonts w:ascii="Times New Roman" w:hAnsi="Times New Roman"/>
        </w:rPr>
        <w:t xml:space="preserve"> et al., 2015; Ideas42, n.d.).  </w:t>
      </w:r>
      <w:r w:rsidRPr="00243E6A">
        <w:rPr>
          <w:rFonts w:ascii="Times New Roman" w:hAnsi="Times New Roman"/>
          <w:color w:val="000000"/>
        </w:rPr>
        <w:t xml:space="preserve">Ideas42 notes that the CDR form burdens the public in several areas:  </w:t>
      </w:r>
      <w:r w:rsidRPr="00243E6A">
        <w:rPr>
          <w:rFonts w:ascii="Times New Roman" w:hAnsi="Times New Roman"/>
        </w:rPr>
        <w:t xml:space="preserve">cognitive, time, and financial cost demands, and that imposing burdens on people living in poverty (i.e., experiencing chronic scarcity), such as those who have a disability and need financial assistance, can cause disproportionate harm to people experiencing chronic scarcity.  They suggest that applying Behavioral Design tools will help address these burdens better for the respondents. </w:t>
      </w:r>
    </w:p>
    <w:p w:rsidRPr="00243E6A" w:rsidR="00AA399C" w:rsidP="00AA399C" w:rsidRDefault="00AA399C" w14:paraId="3119B5F1" w14:textId="77777777">
      <w:pPr>
        <w:pStyle w:val="ListParagraph"/>
        <w:ind w:left="1080"/>
        <w:rPr>
          <w:rFonts w:ascii="Times New Roman" w:hAnsi="Times New Roman"/>
        </w:rPr>
      </w:pPr>
    </w:p>
    <w:p w:rsidRPr="00243E6A" w:rsidR="00AA399C" w:rsidP="00FB15E2" w:rsidRDefault="00AA399C" w14:paraId="42659F10"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Time Estimates Capture a Narrow Picture of Burden and are Often Inaccurate</w:t>
      </w:r>
      <w:r w:rsidRPr="00243E6A">
        <w:rPr>
          <w:rFonts w:ascii="Times New Roman" w:hAnsi="Times New Roman"/>
          <w:color w:val="000000"/>
        </w:rPr>
        <w:t>:  Ideas42 suggests reassessing the current time estimates through observing the target populations from start to finish as they gather the necessary materials to answer the questions through submitting the form to SSA and including any necessary follow</w:t>
      </w:r>
      <w:r w:rsidRPr="00243E6A">
        <w:rPr>
          <w:rFonts w:ascii="Times New Roman" w:hAnsi="Times New Roman"/>
          <w:color w:val="000000"/>
        </w:rPr>
        <w:noBreakHyphen/>
        <w:t xml:space="preserve">ups.  They explain this should include the respondents’ need to take breaks, as well as the need for respondents to request help from others.  The commenter also suggests including other types of burden in the estimate, including burden associated with learning costs and psychological costs which are not included but also important for assessing the experience of completing the SSA-454-BK.  Finally, the commenter suggests also including the time burden for those potential respondents who never complete the form or fail to start completing it.  </w:t>
      </w:r>
    </w:p>
    <w:p w:rsidRPr="00243E6A" w:rsidR="00AA399C" w:rsidP="00AA399C" w:rsidRDefault="00AA399C" w14:paraId="4F9411B6" w14:textId="77777777">
      <w:pPr>
        <w:pStyle w:val="ListParagraph"/>
        <w:rPr>
          <w:rFonts w:ascii="Times New Roman" w:hAnsi="Times New Roman"/>
          <w:color w:val="000000"/>
        </w:rPr>
      </w:pPr>
    </w:p>
    <w:p w:rsidRPr="00243E6A" w:rsidR="00AA399C" w:rsidP="00AA399C" w:rsidRDefault="00AA399C" w14:paraId="7E785858" w14:textId="77777777">
      <w:pPr>
        <w:pStyle w:val="ListParagraph"/>
        <w:ind w:left="1080"/>
        <w:rPr>
          <w:rFonts w:ascii="Times New Roman" w:hAnsi="Times New Roman"/>
        </w:rPr>
      </w:pPr>
      <w:r w:rsidRPr="00243E6A">
        <w:rPr>
          <w:rFonts w:ascii="Times New Roman" w:hAnsi="Times New Roman"/>
          <w:color w:val="000000"/>
        </w:rPr>
        <w:t xml:space="preserve">Ideas42 notes that </w:t>
      </w:r>
      <w:r w:rsidRPr="00243E6A">
        <w:rPr>
          <w:rFonts w:ascii="Times New Roman" w:hAnsi="Times New Roman"/>
        </w:rPr>
        <w:t xml:space="preserve">administrative burden can be understood as the costs people experience in learning about services (learning costs), complying with the rules, </w:t>
      </w:r>
      <w:r w:rsidRPr="00243E6A">
        <w:rPr>
          <w:rFonts w:ascii="Times New Roman" w:hAnsi="Times New Roman"/>
        </w:rPr>
        <w:lastRenderedPageBreak/>
        <w:t>requirements, and paperwork needed to obtain public benefits (compliance costs), and feeling the stress, loss of autonomy, and stigma throughout the process.  They state that based on their conversations with partners in the disability community and through their work with other public benefits programs, 60 minutes is likely a gross underestimate of the time for completion of the SSA-454-BK form.  They also note that the limitation of the Social Security Administration’s assessment of burden is that it only includes a time burden estimate for applicants for the completion of the form and is too narrow and fails to capture all types of burden.  In addition, they believe the current burden estimate also fails to account for the burden placed on others who support the respondent in completing the form.  Therefore, Ideas42 believes the Social Security Administration should broaden its consideration of burden when redesigning the SSA-454-BK form to be more inclusive of these types of burden.</w:t>
      </w:r>
    </w:p>
    <w:p w:rsidRPr="00243E6A" w:rsidR="00AA399C" w:rsidP="00AA399C" w:rsidRDefault="00AA399C" w14:paraId="69E21104" w14:textId="77777777">
      <w:pPr>
        <w:pStyle w:val="ListParagraph"/>
        <w:ind w:left="1080"/>
        <w:rPr>
          <w:rFonts w:ascii="Times New Roman" w:hAnsi="Times New Roman"/>
        </w:rPr>
      </w:pPr>
    </w:p>
    <w:p w:rsidRPr="00243E6A" w:rsidR="00AA399C" w:rsidP="00FB15E2" w:rsidRDefault="00AA399C" w14:paraId="20B3B9C5" w14:textId="77777777">
      <w:pPr>
        <w:pStyle w:val="ListParagraph"/>
        <w:widowControl/>
        <w:numPr>
          <w:ilvl w:val="1"/>
          <w:numId w:val="4"/>
        </w:numPr>
        <w:snapToGrid/>
        <w:spacing w:line="259" w:lineRule="auto"/>
        <w:rPr>
          <w:rFonts w:ascii="Times New Roman" w:hAnsi="Times New Roman"/>
        </w:rPr>
      </w:pPr>
      <w:r w:rsidRPr="00243E6A">
        <w:rPr>
          <w:rFonts w:ascii="Times New Roman" w:hAnsi="Times New Roman"/>
          <w:b/>
          <w:bCs/>
          <w:color w:val="000000"/>
        </w:rPr>
        <w:t xml:space="preserve">Behavioral Audits and Best Practices are Needed to Redesign Successfully:  </w:t>
      </w:r>
      <w:r w:rsidRPr="00243E6A">
        <w:rPr>
          <w:rFonts w:ascii="Times New Roman" w:hAnsi="Times New Roman"/>
          <w:color w:val="000000"/>
        </w:rPr>
        <w:t>Ideas42 suggests that SSA use behavioral auditing to reassess the SSA-454-BK and redesign the form to:  streamline it to reduce the number of questions to only those absolutely necessary and remove duplicative questions; revise the language for clarity and ease of access to</w:t>
      </w:r>
      <w:r w:rsidRPr="00243E6A">
        <w:rPr>
          <w:rFonts w:ascii="Times New Roman" w:hAnsi="Times New Roman"/>
        </w:rPr>
        <w:t xml:space="preserve"> make the form more easily navigable, and to explain terms as well as explain why each piece of information is necessary; format the form to place critical information at the top and marking it accordingly; and promote positive identities to avoid stigma associated with signing up for public benefits, or shame in providing the information, rather the questions should be designed to promote dignity and avoid stereotyping.  In addition, the commenter suggests engaging with the target population who complete the form to enlist their help in revising the form to better suit their needs while providing SSA with the necessary information.</w:t>
      </w:r>
    </w:p>
    <w:p w:rsidRPr="00243E6A" w:rsidR="00AA399C" w:rsidP="00AA399C" w:rsidRDefault="00AA399C" w14:paraId="29EA82F3" w14:textId="77777777">
      <w:pPr>
        <w:pStyle w:val="ListParagraph"/>
        <w:ind w:left="1080"/>
        <w:rPr>
          <w:rFonts w:ascii="Times New Roman" w:hAnsi="Times New Roman"/>
        </w:rPr>
      </w:pPr>
    </w:p>
    <w:p w:rsidRPr="00243E6A" w:rsidR="00AA399C" w:rsidP="00AA399C" w:rsidRDefault="00AA399C" w14:paraId="24AE6997" w14:textId="77777777">
      <w:pPr>
        <w:pStyle w:val="ListParagraph"/>
        <w:spacing w:line="259" w:lineRule="auto"/>
        <w:ind w:left="1080"/>
        <w:rPr>
          <w:rFonts w:ascii="Times New Roman" w:hAnsi="Times New Roman"/>
        </w:rPr>
      </w:pPr>
      <w:r w:rsidRPr="00243E6A">
        <w:rPr>
          <w:rFonts w:ascii="Times New Roman" w:hAnsi="Times New Roman"/>
          <w:color w:val="000000"/>
        </w:rPr>
        <w:t xml:space="preserve">Ideas42 notes that accurately assessing the full extent of the burden for a form or process requires consideration of </w:t>
      </w:r>
      <w:r w:rsidRPr="00243E6A">
        <w:rPr>
          <w:rFonts w:ascii="Times New Roman" w:hAnsi="Times New Roman"/>
        </w:rPr>
        <w:t>all three types of burden: learning costs, compliance costs, and psychological costs.  The commenter does this through a process called Behavioral Auditing, which engages mixed methods of research that includes qualitative and quantitative research along with methods such as observation to assess these burden types and suggest opportunities to address them.  They suggest the above best practices for conducting a behavioral audit that may assist with the SSA</w:t>
      </w:r>
      <w:r w:rsidRPr="00243E6A">
        <w:rPr>
          <w:rFonts w:ascii="Times New Roman" w:hAnsi="Times New Roman"/>
        </w:rPr>
        <w:noBreakHyphen/>
        <w:t>454-BK form redesign.</w:t>
      </w:r>
    </w:p>
    <w:p w:rsidRPr="00243E6A" w:rsidR="00AA399C" w:rsidP="00AA399C" w:rsidRDefault="00AA399C" w14:paraId="52157A01" w14:textId="77777777">
      <w:pPr>
        <w:pStyle w:val="ListParagraph"/>
        <w:autoSpaceDE w:val="0"/>
        <w:autoSpaceDN w:val="0"/>
        <w:adjustRightInd w:val="0"/>
        <w:ind w:left="1080"/>
        <w:rPr>
          <w:rFonts w:ascii="Times New Roman" w:hAnsi="Times New Roman"/>
        </w:rPr>
      </w:pPr>
    </w:p>
    <w:p w:rsidRPr="00243E6A" w:rsidR="00AA399C" w:rsidP="00FB15E2" w:rsidRDefault="00AA399C" w14:paraId="1CF66264" w14:textId="77777777">
      <w:pPr>
        <w:pStyle w:val="ListParagraph"/>
        <w:widowControl/>
        <w:numPr>
          <w:ilvl w:val="1"/>
          <w:numId w:val="4"/>
        </w:numPr>
        <w:autoSpaceDE w:val="0"/>
        <w:autoSpaceDN w:val="0"/>
        <w:adjustRightInd w:val="0"/>
        <w:snapToGrid/>
        <w:rPr>
          <w:rFonts w:ascii="Times New Roman" w:hAnsi="Times New Roman"/>
        </w:rPr>
      </w:pPr>
      <w:r w:rsidRPr="00243E6A">
        <w:rPr>
          <w:rFonts w:ascii="Times New Roman" w:hAnsi="Times New Roman"/>
        </w:rPr>
        <w:t xml:space="preserve">Ideas42 also suggests that SSA should redetermine both accessibility of the form for those who have visual, hearing, motor, and language limitations or other needs.  In addition, they suggest providing the form in multiple languages for those who require it.  Finally, they recommend a clear and authentic offer of help for the form, which they state should include SSA or DDS staff who can assist with the form and answer questions directly and quickly.  They suggest that SSA include clear, accessible contact information on the form that explains that a representative will help the respondent directly.  </w:t>
      </w:r>
      <w:r w:rsidRPr="00243E6A">
        <w:rPr>
          <w:rFonts w:ascii="Times New Roman" w:hAnsi="Times New Roman"/>
          <w:color w:val="000000"/>
        </w:rPr>
        <w:t>The commenter suggests these practices will help those with disabilities to respond to the form on their own.</w:t>
      </w:r>
    </w:p>
    <w:p w:rsidRPr="00243E6A" w:rsidR="00AA399C" w:rsidP="00AA399C" w:rsidRDefault="00AA399C" w14:paraId="33294AA1" w14:textId="77777777">
      <w:pPr>
        <w:autoSpaceDE w:val="0"/>
        <w:autoSpaceDN w:val="0"/>
        <w:adjustRightInd w:val="0"/>
        <w:rPr>
          <w:rFonts w:ascii="Times New Roman" w:hAnsi="Times New Roman"/>
          <w:color w:val="000000"/>
        </w:rPr>
      </w:pPr>
    </w:p>
    <w:p w:rsidRPr="00243E6A" w:rsidR="00AA399C" w:rsidP="00FB15E2" w:rsidRDefault="00AA399C" w14:paraId="5220D416" w14:textId="53C3B338">
      <w:pPr>
        <w:pStyle w:val="ListParagraph"/>
        <w:widowControl/>
        <w:numPr>
          <w:ilvl w:val="1"/>
          <w:numId w:val="4"/>
        </w:numPr>
        <w:autoSpaceDE w:val="0"/>
        <w:autoSpaceDN w:val="0"/>
        <w:adjustRightInd w:val="0"/>
        <w:snapToGrid/>
        <w:rPr>
          <w:rFonts w:ascii="Times New Roman" w:hAnsi="Times New Roman"/>
          <w:color w:val="000000"/>
        </w:rPr>
      </w:pPr>
      <w:r w:rsidRPr="00243E6A">
        <w:rPr>
          <w:rFonts w:ascii="Times New Roman" w:hAnsi="Times New Roman"/>
        </w:rPr>
        <w:lastRenderedPageBreak/>
        <w:t>Finally, the commenter suggests the Social Security Administration should conduct a more comprehensive assessment of the burden imposed by the SSA</w:t>
      </w:r>
      <w:r w:rsidRPr="00243E6A">
        <w:rPr>
          <w:rFonts w:ascii="Times New Roman" w:hAnsi="Times New Roman"/>
        </w:rPr>
        <w:noBreakHyphen/>
        <w:t>454</w:t>
      </w:r>
      <w:r w:rsidRPr="00243E6A">
        <w:rPr>
          <w:rFonts w:ascii="Times New Roman" w:hAnsi="Times New Roman"/>
        </w:rPr>
        <w:noBreakHyphen/>
        <w:t xml:space="preserve">BK form.  They believe that conducting a full audit of these burdens and redesigning the form to account for best practices in behavioral science and human-centered design would be a practical next step, and an important service to those who </w:t>
      </w:r>
      <w:r w:rsidR="00036FD4">
        <w:rPr>
          <w:rFonts w:ascii="Times New Roman" w:hAnsi="Times New Roman"/>
        </w:rPr>
        <w:t xml:space="preserve">have a </w:t>
      </w:r>
      <w:r w:rsidRPr="00243E6A">
        <w:rPr>
          <w:rFonts w:ascii="Times New Roman" w:hAnsi="Times New Roman"/>
        </w:rPr>
        <w:t>disab</w:t>
      </w:r>
      <w:r w:rsidR="00036FD4">
        <w:rPr>
          <w:rFonts w:ascii="Times New Roman" w:hAnsi="Times New Roman"/>
        </w:rPr>
        <w:t>ility</w:t>
      </w:r>
      <w:r w:rsidRPr="00243E6A">
        <w:rPr>
          <w:rFonts w:ascii="Times New Roman" w:hAnsi="Times New Roman"/>
        </w:rPr>
        <w:t xml:space="preserve"> and should not face hurdles to accessing needed financial support.</w:t>
      </w:r>
    </w:p>
    <w:p w:rsidRPr="00243E6A" w:rsidR="00AA399C" w:rsidP="00AA399C" w:rsidRDefault="00AA399C" w14:paraId="5075226A" w14:textId="77777777">
      <w:pPr>
        <w:pStyle w:val="ListParagraph"/>
        <w:ind w:left="1080"/>
        <w:rPr>
          <w:rFonts w:ascii="Times New Roman" w:hAnsi="Times New Roman"/>
        </w:rPr>
      </w:pPr>
    </w:p>
    <w:p w:rsidRPr="00243E6A" w:rsidR="00AA399C" w:rsidP="00CE3629" w:rsidRDefault="00AA399C" w14:paraId="38B60EDB" w14:textId="7CCF7454">
      <w:pPr>
        <w:pStyle w:val="ListParagraph"/>
        <w:rPr>
          <w:rFonts w:ascii="Times New Roman" w:hAnsi="Times New Roman"/>
          <w:color w:val="0000FF"/>
        </w:rPr>
      </w:pPr>
      <w:r w:rsidRPr="00243E6A">
        <w:rPr>
          <w:rFonts w:ascii="Times New Roman" w:hAnsi="Times New Roman"/>
          <w:b/>
          <w:bCs/>
          <w:color w:val="0000FF"/>
          <w:u w:val="single"/>
        </w:rPr>
        <w:t>SSA Response #32</w:t>
      </w:r>
      <w:r w:rsidRPr="00243E6A">
        <w:rPr>
          <w:rFonts w:ascii="Times New Roman" w:hAnsi="Times New Roman"/>
          <w:b/>
          <w:bCs/>
          <w:color w:val="0000FF"/>
        </w:rPr>
        <w:t xml:space="preserve">:  </w:t>
      </w:r>
      <w:bookmarkStart w:name="_Hlk88490810" w:id="59"/>
      <w:r w:rsidRPr="00C74B51" w:rsidR="005E4A0D">
        <w:rPr>
          <w:rFonts w:ascii="Times New Roman" w:hAnsi="Times New Roman"/>
          <w:color w:val="0000FF"/>
        </w:rPr>
        <w:t>We conduct</w:t>
      </w:r>
      <w:r w:rsidR="00C1657C">
        <w:rPr>
          <w:rFonts w:ascii="Times New Roman" w:hAnsi="Times New Roman"/>
          <w:color w:val="0000FF"/>
        </w:rPr>
        <w:t>ed</w:t>
      </w:r>
      <w:r w:rsidRPr="00C74B51" w:rsidR="005E4A0D">
        <w:rPr>
          <w:rFonts w:ascii="Times New Roman" w:hAnsi="Times New Roman"/>
          <w:color w:val="0000FF"/>
        </w:rPr>
        <w:t xml:space="preserve"> an evaluation of the form and wor</w:t>
      </w:r>
      <w:r w:rsidR="004B391A">
        <w:rPr>
          <w:rFonts w:ascii="Times New Roman" w:hAnsi="Times New Roman"/>
          <w:color w:val="0000FF"/>
        </w:rPr>
        <w:t>ked</w:t>
      </w:r>
      <w:r w:rsidRPr="00C74B51" w:rsidR="005E4A0D">
        <w:rPr>
          <w:rFonts w:ascii="Times New Roman" w:hAnsi="Times New Roman"/>
          <w:color w:val="0000FF"/>
        </w:rPr>
        <w:t xml:space="preserve"> with our CDR product discovery workgroup to revise the form </w:t>
      </w:r>
      <w:r w:rsidR="004B391A">
        <w:rPr>
          <w:rFonts w:ascii="Times New Roman" w:hAnsi="Times New Roman"/>
          <w:color w:val="0000FF"/>
        </w:rPr>
        <w:t>by</w:t>
      </w:r>
      <w:r w:rsidRPr="00C74B51" w:rsidR="005E4A0D">
        <w:rPr>
          <w:rFonts w:ascii="Times New Roman" w:hAnsi="Times New Roman"/>
          <w:color w:val="0000FF"/>
        </w:rPr>
        <w:t xml:space="preserve"> streamlin</w:t>
      </w:r>
      <w:r w:rsidR="004B391A">
        <w:rPr>
          <w:rFonts w:ascii="Times New Roman" w:hAnsi="Times New Roman"/>
          <w:color w:val="0000FF"/>
        </w:rPr>
        <w:t>ing</w:t>
      </w:r>
      <w:r w:rsidRPr="00C74B51" w:rsidR="005E4A0D">
        <w:rPr>
          <w:rFonts w:ascii="Times New Roman" w:hAnsi="Times New Roman"/>
          <w:color w:val="0000FF"/>
        </w:rPr>
        <w:t xml:space="preserve"> the questions where appropriate with the goal of reducing the overall burden of completing the form.</w:t>
      </w:r>
      <w:bookmarkEnd w:id="59"/>
      <w:r w:rsidR="00AC222E">
        <w:rPr>
          <w:rFonts w:ascii="Times New Roman" w:hAnsi="Times New Roman"/>
          <w:color w:val="0000FF"/>
        </w:rPr>
        <w:t xml:space="preserve"> We appreciate the input on evaluating the form; however, we will not be outsourcing this evaluation.</w:t>
      </w:r>
    </w:p>
    <w:p w:rsidRPr="00243E6A" w:rsidR="00AA399C" w:rsidP="00AA399C" w:rsidRDefault="00AA399C" w14:paraId="3B64B2F0" w14:textId="77777777">
      <w:pPr>
        <w:pStyle w:val="ListParagraph"/>
        <w:ind w:left="1080"/>
        <w:rPr>
          <w:rFonts w:ascii="Times New Roman" w:hAnsi="Times New Roman"/>
        </w:rPr>
      </w:pPr>
    </w:p>
    <w:p w:rsidR="00AA399C" w:rsidP="00660039" w:rsidRDefault="00AA399C" w14:paraId="213170B0" w14:textId="77777777">
      <w:pPr>
        <w:pStyle w:val="Heading3"/>
        <w:rPr>
          <w:rFonts w:ascii="Times New Roman" w:hAnsi="Times New Roman"/>
          <w:b/>
          <w:bCs/>
          <w:u w:val="single"/>
        </w:rPr>
      </w:pPr>
      <w:bookmarkStart w:name="_Comments_on_the_1" w:id="60"/>
      <w:bookmarkEnd w:id="60"/>
      <w:r w:rsidRPr="00660039">
        <w:rPr>
          <w:rFonts w:ascii="Times New Roman" w:hAnsi="Times New Roman"/>
          <w:b/>
          <w:bCs/>
          <w:color w:val="auto"/>
          <w:u w:val="single"/>
        </w:rPr>
        <w:t>Comments on the new i454 Internet Modality</w:t>
      </w:r>
    </w:p>
    <w:p w:rsidRPr="00243E6A" w:rsidR="00AA399C" w:rsidP="00AA399C" w:rsidRDefault="00AA399C" w14:paraId="00BCDF11" w14:textId="77777777">
      <w:pPr>
        <w:rPr>
          <w:rFonts w:ascii="Times New Roman" w:hAnsi="Times New Roman"/>
          <w:b/>
          <w:bCs/>
          <w:u w:val="single"/>
        </w:rPr>
      </w:pPr>
    </w:p>
    <w:p w:rsidRPr="00243E6A" w:rsidR="00AA399C" w:rsidP="00FB15E2" w:rsidRDefault="00AA399C" w14:paraId="68C63B75" w14:textId="77777777">
      <w:pPr>
        <w:pStyle w:val="ListParagraph"/>
        <w:widowControl/>
        <w:numPr>
          <w:ilvl w:val="0"/>
          <w:numId w:val="4"/>
        </w:numPr>
        <w:snapToGrid/>
        <w:spacing w:line="259" w:lineRule="auto"/>
        <w:rPr>
          <w:rFonts w:ascii="Times New Roman" w:hAnsi="Times New Roman"/>
        </w:rPr>
      </w:pPr>
      <w:r w:rsidRPr="00243E6A">
        <w:rPr>
          <w:rFonts w:ascii="Times New Roman" w:hAnsi="Times New Roman"/>
          <w:b/>
          <w:bCs/>
          <w:u w:val="single"/>
        </w:rPr>
        <w:t>Comment #33</w:t>
      </w:r>
      <w:r w:rsidRPr="00243E6A">
        <w:rPr>
          <w:rFonts w:ascii="Times New Roman" w:hAnsi="Times New Roman"/>
          <w:b/>
          <w:bCs/>
        </w:rPr>
        <w:t>:</w:t>
      </w:r>
      <w:r w:rsidRPr="00243E6A">
        <w:rPr>
          <w:rFonts w:ascii="Times New Roman" w:hAnsi="Times New Roman"/>
        </w:rPr>
        <w:t xml:space="preserve">  One commenter appreciates that SSA is creating a new web-based modality for respondents to complete the CDR form.  Providing an opportunity for people to complete the SSA-454-BK form conveniently and with as few burdens as possible is a much-needed step in the right direction.  However, SSA should make sure to address all the burdens of completing the new online modality and consider the full scope of the administrative burdens for completing the form to help SSA successfully improve it.</w:t>
      </w:r>
    </w:p>
    <w:p w:rsidRPr="00243E6A" w:rsidR="00AA399C" w:rsidP="00AA399C" w:rsidRDefault="00AA399C" w14:paraId="17E3DEC2" w14:textId="77777777">
      <w:pPr>
        <w:pStyle w:val="ListParagraph"/>
        <w:ind w:left="360"/>
        <w:rPr>
          <w:rFonts w:ascii="Times New Roman" w:hAnsi="Times New Roman"/>
          <w:b/>
          <w:bCs/>
          <w:u w:val="single"/>
        </w:rPr>
      </w:pPr>
    </w:p>
    <w:p w:rsidR="004867A7" w:rsidP="00A86072" w:rsidRDefault="00AA399C" w14:paraId="78903518" w14:textId="10B24D05">
      <w:pPr>
        <w:ind w:left="360"/>
        <w:rPr>
          <w:rFonts w:ascii="Times New Roman" w:hAnsi="Times New Roman"/>
          <w:color w:val="0000FF"/>
        </w:rPr>
      </w:pPr>
      <w:r w:rsidRPr="00243E6A">
        <w:rPr>
          <w:rFonts w:ascii="Times New Roman" w:hAnsi="Times New Roman"/>
          <w:b/>
          <w:bCs/>
          <w:color w:val="0000FF"/>
          <w:u w:val="single"/>
        </w:rPr>
        <w:t>SSA Response #33</w:t>
      </w:r>
      <w:r w:rsidRPr="00243E6A">
        <w:rPr>
          <w:rFonts w:ascii="Times New Roman" w:hAnsi="Times New Roman"/>
          <w:b/>
          <w:bCs/>
          <w:color w:val="0000FF"/>
        </w:rPr>
        <w:t xml:space="preserve">:  </w:t>
      </w:r>
      <w:r w:rsidR="007B4102">
        <w:rPr>
          <w:rFonts w:ascii="Times New Roman" w:hAnsi="Times New Roman"/>
          <w:color w:val="0000FF"/>
        </w:rPr>
        <w:t>Based on the comments we received, SSA is updating the burden estimate for the SSA-454-BK and i454 to an average of 8 hours to read the instruction, gather the data, and complete the form.  Since we understand that some commenters report a longer time estimate than 8 hours</w:t>
      </w:r>
      <w:r w:rsidR="006C7303">
        <w:rPr>
          <w:rFonts w:ascii="Times New Roman" w:hAnsi="Times New Roman"/>
          <w:color w:val="0000FF"/>
        </w:rPr>
        <w:t>,</w:t>
      </w:r>
      <w:r w:rsidR="00CD22C2">
        <w:rPr>
          <w:rFonts w:ascii="Times New Roman" w:hAnsi="Times New Roman"/>
          <w:color w:val="0000FF"/>
        </w:rPr>
        <w:t xml:space="preserve"> </w:t>
      </w:r>
      <w:r w:rsidR="006C7303">
        <w:rPr>
          <w:rFonts w:ascii="Times New Roman" w:hAnsi="Times New Roman"/>
          <w:color w:val="0000FF"/>
        </w:rPr>
        <w:t>w</w:t>
      </w:r>
      <w:r w:rsidRPr="00C74B51" w:rsidR="003A7744">
        <w:rPr>
          <w:rFonts w:ascii="Times New Roman" w:hAnsi="Times New Roman"/>
          <w:color w:val="0000FF"/>
        </w:rPr>
        <w:t>e conduct</w:t>
      </w:r>
      <w:r w:rsidR="004B391A">
        <w:rPr>
          <w:rFonts w:ascii="Times New Roman" w:hAnsi="Times New Roman"/>
          <w:color w:val="0000FF"/>
        </w:rPr>
        <w:t>ed</w:t>
      </w:r>
      <w:r w:rsidRPr="00C74B51" w:rsidR="003A7744">
        <w:rPr>
          <w:rFonts w:ascii="Times New Roman" w:hAnsi="Times New Roman"/>
          <w:color w:val="0000FF"/>
        </w:rPr>
        <w:t xml:space="preserve"> ongoing evaluation of the form and work</w:t>
      </w:r>
      <w:r w:rsidR="004B391A">
        <w:rPr>
          <w:rFonts w:ascii="Times New Roman" w:hAnsi="Times New Roman"/>
          <w:color w:val="0000FF"/>
        </w:rPr>
        <w:t>ed</w:t>
      </w:r>
      <w:r w:rsidRPr="00C74B51" w:rsidR="003A7744">
        <w:rPr>
          <w:rFonts w:ascii="Times New Roman" w:hAnsi="Times New Roman"/>
          <w:color w:val="0000FF"/>
        </w:rPr>
        <w:t xml:space="preserve"> with our CDR product discovery workgroup</w:t>
      </w:r>
      <w:r w:rsidR="007B4102">
        <w:rPr>
          <w:rFonts w:ascii="Times New Roman" w:hAnsi="Times New Roman"/>
          <w:color w:val="0000FF"/>
        </w:rPr>
        <w:t xml:space="preserve"> </w:t>
      </w:r>
      <w:r w:rsidRPr="00C74B51" w:rsidR="003A7744">
        <w:rPr>
          <w:rFonts w:ascii="Times New Roman" w:hAnsi="Times New Roman"/>
          <w:color w:val="0000FF"/>
        </w:rPr>
        <w:t xml:space="preserve">to revise the form </w:t>
      </w:r>
      <w:r w:rsidR="004B391A">
        <w:rPr>
          <w:rFonts w:ascii="Times New Roman" w:hAnsi="Times New Roman"/>
          <w:color w:val="0000FF"/>
        </w:rPr>
        <w:t>by</w:t>
      </w:r>
      <w:r w:rsidRPr="00C74B51" w:rsidR="003A7744">
        <w:rPr>
          <w:rFonts w:ascii="Times New Roman" w:hAnsi="Times New Roman"/>
          <w:color w:val="0000FF"/>
        </w:rPr>
        <w:t xml:space="preserve"> streamlin</w:t>
      </w:r>
      <w:r w:rsidR="004B391A">
        <w:rPr>
          <w:rFonts w:ascii="Times New Roman" w:hAnsi="Times New Roman"/>
          <w:color w:val="0000FF"/>
        </w:rPr>
        <w:t>ing</w:t>
      </w:r>
      <w:r w:rsidRPr="00C74B51" w:rsidR="003A7744">
        <w:rPr>
          <w:rFonts w:ascii="Times New Roman" w:hAnsi="Times New Roman"/>
          <w:color w:val="0000FF"/>
        </w:rPr>
        <w:t xml:space="preserve"> the questions where appropriate with the goal of reducing the overall burden of completing the form</w:t>
      </w:r>
      <w:r w:rsidR="008F3BD9">
        <w:rPr>
          <w:rFonts w:ascii="Times New Roman" w:hAnsi="Times New Roman"/>
          <w:color w:val="0000FF"/>
        </w:rPr>
        <w:t xml:space="preserve"> whether it is completed by paper, or the web-based i454.</w:t>
      </w:r>
    </w:p>
    <w:p w:rsidRPr="00660039" w:rsidR="002B7631" w:rsidP="00660039" w:rsidRDefault="002B7631" w14:paraId="59B0203C" w14:textId="59EEDC2A">
      <w:pPr>
        <w:pStyle w:val="Heading2"/>
        <w:rPr>
          <w:rFonts w:ascii="Times New Roman" w:hAnsi="Times New Roman"/>
          <w:b w:val="0"/>
          <w:bCs w:val="0"/>
          <w:i w:val="0"/>
          <w:iCs w:val="0"/>
          <w:sz w:val="24"/>
          <w:szCs w:val="24"/>
        </w:rPr>
      </w:pPr>
      <w:bookmarkStart w:name="_30-Day_Comment_Period" w:id="61"/>
      <w:bookmarkEnd w:id="61"/>
      <w:r w:rsidRPr="00660039">
        <w:rPr>
          <w:rFonts w:ascii="Times New Roman" w:hAnsi="Times New Roman"/>
          <w:i w:val="0"/>
          <w:iCs w:val="0"/>
          <w:sz w:val="24"/>
          <w:szCs w:val="24"/>
        </w:rPr>
        <w:t>30-Day Comment Period Federal Register Notice (FRN):</w:t>
      </w:r>
    </w:p>
    <w:p w:rsidR="002B7631" w:rsidP="002B7631" w:rsidRDefault="002B7631" w14:paraId="54D176BC" w14:textId="1E53FAFC">
      <w:pPr>
        <w:rPr>
          <w:rFonts w:ascii="Times New Roman" w:hAnsi="Times New Roman"/>
        </w:rPr>
      </w:pPr>
      <w:r>
        <w:rPr>
          <w:rFonts w:ascii="Times New Roman" w:hAnsi="Times New Roman"/>
        </w:rPr>
        <w:t xml:space="preserve">The 30-day Comment Period began on </w:t>
      </w:r>
      <w:r w:rsidR="00A86072">
        <w:rPr>
          <w:rFonts w:ascii="Times New Roman" w:hAnsi="Times New Roman"/>
        </w:rPr>
        <w:t xml:space="preserve">August 18, </w:t>
      </w:r>
      <w:proofErr w:type="gramStart"/>
      <w:r w:rsidR="00A86072">
        <w:rPr>
          <w:rFonts w:ascii="Times New Roman" w:hAnsi="Times New Roman"/>
        </w:rPr>
        <w:t>2022</w:t>
      </w:r>
      <w:proofErr w:type="gramEnd"/>
      <w:r w:rsidR="00A86072">
        <w:rPr>
          <w:rFonts w:ascii="Times New Roman" w:hAnsi="Times New Roman"/>
        </w:rPr>
        <w:t xml:space="preserve"> and</w:t>
      </w:r>
      <w:r>
        <w:rPr>
          <w:rFonts w:ascii="Times New Roman" w:hAnsi="Times New Roman"/>
        </w:rPr>
        <w:t xml:space="preserve"> </w:t>
      </w:r>
      <w:r w:rsidR="00660039">
        <w:rPr>
          <w:rFonts w:ascii="Times New Roman" w:hAnsi="Times New Roman"/>
        </w:rPr>
        <w:t xml:space="preserve">will </w:t>
      </w:r>
      <w:r>
        <w:rPr>
          <w:rFonts w:ascii="Times New Roman" w:hAnsi="Times New Roman"/>
        </w:rPr>
        <w:t xml:space="preserve">end on </w:t>
      </w:r>
      <w:r w:rsidR="005C2450">
        <w:rPr>
          <w:rFonts w:ascii="Times New Roman" w:hAnsi="Times New Roman"/>
        </w:rPr>
        <w:t xml:space="preserve">September 19, </w:t>
      </w:r>
      <w:r>
        <w:rPr>
          <w:rFonts w:ascii="Times New Roman" w:hAnsi="Times New Roman"/>
        </w:rPr>
        <w:t xml:space="preserve">2022, at 11:59pm.  </w:t>
      </w:r>
      <w:r w:rsidRPr="00243E6A">
        <w:rPr>
          <w:rFonts w:ascii="Times New Roman" w:hAnsi="Times New Roman"/>
        </w:rPr>
        <w:t xml:space="preserve">We </w:t>
      </w:r>
      <w:r w:rsidR="00660039">
        <w:rPr>
          <w:rFonts w:ascii="Times New Roman" w:hAnsi="Times New Roman"/>
        </w:rPr>
        <w:t xml:space="preserve">will review and respond to any public comments we </w:t>
      </w:r>
      <w:r w:rsidRPr="00243E6A">
        <w:rPr>
          <w:rFonts w:ascii="Times New Roman" w:hAnsi="Times New Roman"/>
        </w:rPr>
        <w:t>receive</w:t>
      </w:r>
      <w:r>
        <w:rPr>
          <w:rFonts w:ascii="Times New Roman" w:hAnsi="Times New Roman"/>
        </w:rPr>
        <w:t xml:space="preserve"> </w:t>
      </w:r>
      <w:r w:rsidR="00660039">
        <w:rPr>
          <w:rFonts w:ascii="Times New Roman" w:hAnsi="Times New Roman"/>
        </w:rPr>
        <w:t xml:space="preserve">during </w:t>
      </w:r>
      <w:r w:rsidRPr="00243E6A">
        <w:rPr>
          <w:rFonts w:ascii="Times New Roman" w:hAnsi="Times New Roman"/>
        </w:rPr>
        <w:t xml:space="preserve">the </w:t>
      </w:r>
      <w:r>
        <w:rPr>
          <w:rFonts w:ascii="Times New Roman" w:hAnsi="Times New Roman"/>
        </w:rPr>
        <w:t>3</w:t>
      </w:r>
      <w:r w:rsidRPr="00243E6A">
        <w:rPr>
          <w:rFonts w:ascii="Times New Roman" w:hAnsi="Times New Roman"/>
        </w:rPr>
        <w:t>0-day comment period FRN</w:t>
      </w:r>
      <w:r>
        <w:rPr>
          <w:rFonts w:ascii="Times New Roman" w:hAnsi="Times New Roman"/>
        </w:rPr>
        <w:t xml:space="preserve">.  </w:t>
      </w:r>
      <w:r w:rsidRPr="00F321F0" w:rsidR="00A86072">
        <w:rPr>
          <w:rFonts w:ascii="Times New Roman" w:hAnsi="Times New Roman"/>
        </w:rPr>
        <w:t>If we receive any comments in response to this Notice, we will forward them to OMB</w:t>
      </w:r>
      <w:r w:rsidR="00660039">
        <w:rPr>
          <w:rFonts w:ascii="Times New Roman" w:hAnsi="Times New Roman"/>
        </w:rPr>
        <w:t>.</w:t>
      </w:r>
    </w:p>
    <w:p w:rsidR="00D4142C" w:rsidP="004867A7" w:rsidRDefault="00D4142C" w14:paraId="023DCBD3" w14:textId="77777777">
      <w:pPr>
        <w:widowControl/>
        <w:autoSpaceDE w:val="0"/>
        <w:autoSpaceDN w:val="0"/>
        <w:adjustRightInd w:val="0"/>
        <w:snapToGrid/>
        <w:rPr>
          <w:rFonts w:ascii="Times New Roman" w:hAnsi="Times New Roman"/>
          <w:b/>
          <w:bCs/>
          <w:u w:val="single"/>
        </w:rPr>
      </w:pPr>
    </w:p>
    <w:p w:rsidRPr="00A86072" w:rsidR="00D4142C" w:rsidP="00A86072" w:rsidRDefault="00D4142C" w14:paraId="1F44C617" w14:textId="61799768">
      <w:pPr>
        <w:pStyle w:val="Heading1"/>
        <w:rPr>
          <w:rFonts w:ascii="Times New Roman" w:hAnsi="Times New Roman"/>
          <w:b w:val="0"/>
          <w:bCs w:val="0"/>
          <w:sz w:val="24"/>
          <w:szCs w:val="24"/>
          <w:u w:val="single"/>
        </w:rPr>
      </w:pPr>
      <w:bookmarkStart w:name="_Usability_Testing_Notes" w:id="62"/>
      <w:bookmarkEnd w:id="62"/>
      <w:r w:rsidRPr="00A86072">
        <w:rPr>
          <w:rFonts w:ascii="Times New Roman" w:hAnsi="Times New Roman"/>
          <w:sz w:val="24"/>
          <w:szCs w:val="24"/>
          <w:u w:val="single"/>
        </w:rPr>
        <w:t xml:space="preserve">Usability Testing Notes from the </w:t>
      </w:r>
      <w:r w:rsidRPr="00A86072" w:rsidR="0060547C">
        <w:rPr>
          <w:rFonts w:ascii="Times New Roman" w:hAnsi="Times New Roman"/>
          <w:sz w:val="24"/>
          <w:szCs w:val="24"/>
          <w:u w:val="single"/>
        </w:rPr>
        <w:t xml:space="preserve">Round 1 </w:t>
      </w:r>
      <w:r w:rsidRPr="00A86072">
        <w:rPr>
          <w:rFonts w:ascii="Times New Roman" w:hAnsi="Times New Roman"/>
          <w:sz w:val="24"/>
          <w:szCs w:val="24"/>
          <w:u w:val="single"/>
        </w:rPr>
        <w:t>i454 Sessions Held from 10/18/21 – 10/27/21</w:t>
      </w:r>
    </w:p>
    <w:p w:rsidRPr="00A86072" w:rsidR="00D4142C" w:rsidP="00A86072" w:rsidRDefault="00D4142C" w14:paraId="6303408F" w14:textId="2616D845">
      <w:pPr>
        <w:pStyle w:val="Heading2"/>
        <w:rPr>
          <w:rFonts w:ascii="Times New Roman" w:hAnsi="Times New Roman"/>
          <w:b w:val="0"/>
          <w:bCs w:val="0"/>
          <w:i w:val="0"/>
          <w:iCs w:val="0"/>
          <w:color w:val="000000" w:themeColor="text1"/>
          <w:sz w:val="24"/>
          <w:szCs w:val="24"/>
        </w:rPr>
      </w:pPr>
      <w:bookmarkStart w:name="_Usability_Testing_with" w:id="63"/>
      <w:bookmarkEnd w:id="63"/>
      <w:r w:rsidRPr="00A86072">
        <w:rPr>
          <w:rFonts w:ascii="Times New Roman" w:hAnsi="Times New Roman"/>
          <w:i w:val="0"/>
          <w:iCs w:val="0"/>
          <w:color w:val="000000" w:themeColor="text1"/>
          <w:sz w:val="24"/>
          <w:szCs w:val="24"/>
          <w:u w:val="single"/>
        </w:rPr>
        <w:t>Usability Testing with SSI and SSDI Recipients</w:t>
      </w:r>
      <w:r w:rsidRPr="00A86072" w:rsidR="002B7631">
        <w:rPr>
          <w:rFonts w:ascii="Times New Roman" w:hAnsi="Times New Roman"/>
          <w:i w:val="0"/>
          <w:iCs w:val="0"/>
          <w:color w:val="000000" w:themeColor="text1"/>
          <w:sz w:val="24"/>
          <w:szCs w:val="24"/>
          <w:u w:val="single"/>
        </w:rPr>
        <w:t xml:space="preserve"> (10/18/21 – 10/27/21)</w:t>
      </w:r>
      <w:r w:rsidRPr="00A86072">
        <w:rPr>
          <w:rFonts w:ascii="Times New Roman" w:hAnsi="Times New Roman"/>
          <w:i w:val="0"/>
          <w:iCs w:val="0"/>
          <w:color w:val="000000" w:themeColor="text1"/>
          <w:sz w:val="24"/>
          <w:szCs w:val="24"/>
        </w:rPr>
        <w:t>:</w:t>
      </w:r>
    </w:p>
    <w:p w:rsidR="00D4142C" w:rsidP="004867A7" w:rsidRDefault="00D4142C" w14:paraId="317F765C" w14:textId="01EC6B50">
      <w:pPr>
        <w:widowControl/>
        <w:autoSpaceDE w:val="0"/>
        <w:autoSpaceDN w:val="0"/>
        <w:adjustRightInd w:val="0"/>
        <w:snapToGrid/>
        <w:rPr>
          <w:rFonts w:ascii="Times New Roman" w:hAnsi="Times New Roman"/>
          <w:b/>
          <w:bCs/>
          <w:color w:val="000000" w:themeColor="text1"/>
        </w:rPr>
      </w:pPr>
    </w:p>
    <w:p w:rsidR="00D4142C" w:rsidP="00A86072" w:rsidRDefault="00D4142C" w14:paraId="63EA0B05" w14:textId="6EE134C2">
      <w:pPr>
        <w:pStyle w:val="ListParagraph"/>
        <w:widowControl/>
        <w:numPr>
          <w:ilvl w:val="0"/>
          <w:numId w:val="4"/>
        </w:numPr>
        <w:autoSpaceDE w:val="0"/>
        <w:autoSpaceDN w:val="0"/>
        <w:adjustRightInd w:val="0"/>
        <w:snapToGrid/>
        <w:outlineLvl w:val="3"/>
        <w:rPr>
          <w:rFonts w:ascii="Times New Roman" w:hAnsi="Times New Roman"/>
          <w:b/>
          <w:bCs/>
          <w:color w:val="000000" w:themeColor="text1"/>
        </w:rPr>
      </w:pPr>
      <w:r w:rsidRPr="00D4142C">
        <w:rPr>
          <w:rFonts w:ascii="Times New Roman" w:hAnsi="Times New Roman"/>
          <w:b/>
          <w:bCs/>
          <w:color w:val="000000" w:themeColor="text1"/>
          <w:u w:val="single"/>
        </w:rPr>
        <w:t>Sessions from 10/18/21</w:t>
      </w:r>
      <w:r w:rsidRPr="00D4142C">
        <w:rPr>
          <w:rFonts w:ascii="Times New Roman" w:hAnsi="Times New Roman"/>
          <w:b/>
          <w:bCs/>
          <w:color w:val="000000" w:themeColor="text1"/>
        </w:rPr>
        <w:t>:</w:t>
      </w:r>
    </w:p>
    <w:p w:rsidRPr="00D4142C" w:rsidR="00D4142C" w:rsidP="00D4142C" w:rsidRDefault="00D4142C" w14:paraId="7E35F3FC" w14:textId="77777777">
      <w:pPr>
        <w:pStyle w:val="ListParagraph"/>
        <w:widowControl/>
        <w:autoSpaceDE w:val="0"/>
        <w:autoSpaceDN w:val="0"/>
        <w:adjustRightInd w:val="0"/>
        <w:snapToGrid/>
        <w:ind w:left="1080"/>
        <w:rPr>
          <w:rFonts w:ascii="Times New Roman" w:hAnsi="Times New Roman"/>
          <w:b/>
          <w:bCs/>
          <w:color w:val="000000" w:themeColor="text1"/>
        </w:rPr>
      </w:pPr>
    </w:p>
    <w:p w:rsidRPr="00D4142C" w:rsidR="00D4142C" w:rsidP="00FB15E2" w:rsidRDefault="00D4142C" w14:paraId="50B1F99A" w14:textId="40A053BB">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D4142C">
        <w:rPr>
          <w:rFonts w:ascii="Times New Roman" w:hAnsi="Times New Roman"/>
          <w:b/>
          <w:bCs/>
          <w:color w:val="000000" w:themeColor="text1"/>
        </w:rPr>
        <w:t>:</w:t>
      </w:r>
    </w:p>
    <w:p w:rsidRPr="00D4142C" w:rsidR="00D4142C" w:rsidP="00D4142C" w:rsidRDefault="0069291A" w14:paraId="61B91049" w14:textId="437E9850">
      <w:pPr>
        <w:pStyle w:val="ListParagraph"/>
        <w:widowControl/>
        <w:autoSpaceDE w:val="0"/>
        <w:autoSpaceDN w:val="0"/>
        <w:adjustRightInd w:val="0"/>
        <w:snapToGrid/>
        <w:ind w:left="1080"/>
        <w:rPr>
          <w:rFonts w:ascii="Times New Roman" w:hAnsi="Times New Roman"/>
          <w:b/>
          <w:bCs/>
          <w:color w:val="000000" w:themeColor="text1"/>
        </w:rPr>
      </w:pPr>
      <w:r w:rsidRPr="0069291A">
        <w:rPr>
          <w:rFonts w:ascii="Times New Roman" w:hAnsi="Times New Roman"/>
        </w:rPr>
        <w:t>The facilitator explained the process to the participant.</w:t>
      </w:r>
      <w:r>
        <w:rPr>
          <w:rFonts w:ascii="Times New Roman" w:hAnsi="Times New Roman"/>
        </w:rPr>
        <w:t xml:space="preserve">  </w:t>
      </w:r>
      <w:r w:rsidRPr="00D4142C" w:rsidR="00D4142C">
        <w:rPr>
          <w:rFonts w:ascii="Times New Roman" w:hAnsi="Times New Roman"/>
        </w:rPr>
        <w:t>The</w:t>
      </w:r>
      <w:r w:rsidR="00D4142C">
        <w:rPr>
          <w:rFonts w:ascii="Times New Roman" w:hAnsi="Times New Roman"/>
        </w:rPr>
        <w:t xml:space="preserve"> facilitator walked the</w:t>
      </w:r>
      <w:r w:rsidRPr="00D4142C" w:rsidR="00D4142C">
        <w:rPr>
          <w:rFonts w:ascii="Times New Roman" w:hAnsi="Times New Roman"/>
        </w:rPr>
        <w:t xml:space="preserve"> participant</w:t>
      </w:r>
      <w:r w:rsidR="00D4142C">
        <w:rPr>
          <w:rFonts w:ascii="Times New Roman" w:hAnsi="Times New Roman"/>
        </w:rPr>
        <w:t xml:space="preserve"> </w:t>
      </w:r>
      <w:r w:rsidRPr="00D4142C" w:rsidR="00D4142C">
        <w:rPr>
          <w:rFonts w:ascii="Times New Roman" w:hAnsi="Times New Roman"/>
        </w:rPr>
        <w:t>through the screens</w:t>
      </w:r>
      <w:r w:rsidR="00D4142C">
        <w:rPr>
          <w:rFonts w:ascii="Times New Roman" w:hAnsi="Times New Roman"/>
        </w:rPr>
        <w:t xml:space="preserve">.  The participant said </w:t>
      </w:r>
      <w:r w:rsidRPr="00D4142C" w:rsidR="00D4142C">
        <w:rPr>
          <w:rFonts w:ascii="Times New Roman" w:hAnsi="Times New Roman"/>
        </w:rPr>
        <w:t xml:space="preserve">she really liked </w:t>
      </w:r>
      <w:r w:rsidR="00D4142C">
        <w:rPr>
          <w:rFonts w:ascii="Times New Roman" w:hAnsi="Times New Roman"/>
        </w:rPr>
        <w:t xml:space="preserve">the application </w:t>
      </w:r>
      <w:r w:rsidR="00D4142C">
        <w:rPr>
          <w:rFonts w:ascii="Times New Roman" w:hAnsi="Times New Roman"/>
        </w:rPr>
        <w:lastRenderedPageBreak/>
        <w:t>and</w:t>
      </w:r>
      <w:r w:rsidRPr="00D4142C" w:rsidR="00D4142C">
        <w:rPr>
          <w:rFonts w:ascii="Times New Roman" w:hAnsi="Times New Roman"/>
        </w:rPr>
        <w:t xml:space="preserve"> state</w:t>
      </w:r>
      <w:r w:rsidR="00D4142C">
        <w:rPr>
          <w:rFonts w:ascii="Times New Roman" w:hAnsi="Times New Roman"/>
        </w:rPr>
        <w:t>d</w:t>
      </w:r>
      <w:r w:rsidRPr="00D4142C" w:rsidR="00D4142C">
        <w:rPr>
          <w:rFonts w:ascii="Times New Roman" w:hAnsi="Times New Roman"/>
        </w:rPr>
        <w:t xml:space="preserve"> the only thing she would change is the extra question </w:t>
      </w:r>
      <w:r w:rsidR="00D4142C">
        <w:rPr>
          <w:rFonts w:ascii="Times New Roman" w:hAnsi="Times New Roman"/>
        </w:rPr>
        <w:t>asking, “what</w:t>
      </w:r>
      <w:r w:rsidRPr="00D4142C" w:rsidR="00D4142C">
        <w:rPr>
          <w:rFonts w:ascii="Times New Roman" w:hAnsi="Times New Roman"/>
        </w:rPr>
        <w:t xml:space="preserve"> </w:t>
      </w:r>
      <w:r w:rsidR="00D4142C">
        <w:rPr>
          <w:rFonts w:ascii="Times New Roman" w:hAnsi="Times New Roman"/>
        </w:rPr>
        <w:t>the</w:t>
      </w:r>
      <w:r w:rsidRPr="00D4142C" w:rsidR="00D4142C">
        <w:rPr>
          <w:rFonts w:ascii="Times New Roman" w:hAnsi="Times New Roman"/>
        </w:rPr>
        <w:t xml:space="preserve"> type of language do you speak,</w:t>
      </w:r>
      <w:r w:rsidR="00D4142C">
        <w:rPr>
          <w:rFonts w:ascii="Times New Roman" w:hAnsi="Times New Roman"/>
        </w:rPr>
        <w:t>” as</w:t>
      </w:r>
      <w:r w:rsidRPr="00D4142C" w:rsidR="00D4142C">
        <w:rPr>
          <w:rFonts w:ascii="Times New Roman" w:hAnsi="Times New Roman"/>
        </w:rPr>
        <w:t xml:space="preserve"> she state</w:t>
      </w:r>
      <w:r w:rsidR="00D4142C">
        <w:rPr>
          <w:rFonts w:ascii="Times New Roman" w:hAnsi="Times New Roman"/>
        </w:rPr>
        <w:t>d</w:t>
      </w:r>
      <w:r w:rsidRPr="00D4142C" w:rsidR="00D4142C">
        <w:rPr>
          <w:rFonts w:ascii="Times New Roman" w:hAnsi="Times New Roman"/>
        </w:rPr>
        <w:t xml:space="preserve"> </w:t>
      </w:r>
      <w:r w:rsidR="00D4142C">
        <w:rPr>
          <w:rFonts w:ascii="Times New Roman" w:hAnsi="Times New Roman"/>
        </w:rPr>
        <w:t>SSA already asked it earlier</w:t>
      </w:r>
      <w:r w:rsidRPr="00D4142C" w:rsidR="00D4142C">
        <w:rPr>
          <w:rFonts w:ascii="Times New Roman" w:hAnsi="Times New Roman"/>
        </w:rPr>
        <w:t xml:space="preserve">.  </w:t>
      </w:r>
      <w:r w:rsidR="00D4142C">
        <w:rPr>
          <w:rFonts w:ascii="Times New Roman" w:hAnsi="Times New Roman"/>
        </w:rPr>
        <w:t>One of the note takers from the Usability Experience Group (UXG)</w:t>
      </w:r>
      <w:r w:rsidRPr="00D4142C" w:rsidR="00D4142C">
        <w:rPr>
          <w:rFonts w:ascii="Times New Roman" w:hAnsi="Times New Roman"/>
        </w:rPr>
        <w:t xml:space="preserve"> asked if people really would want to print the confirmation page, and the participant stated that </w:t>
      </w:r>
      <w:r w:rsidR="00D4142C">
        <w:rPr>
          <w:rFonts w:ascii="Times New Roman" w:hAnsi="Times New Roman"/>
        </w:rPr>
        <w:t xml:space="preserve">she believes respondents </w:t>
      </w:r>
      <w:r w:rsidRPr="00D4142C" w:rsidR="00D4142C">
        <w:rPr>
          <w:rFonts w:ascii="Times New Roman" w:hAnsi="Times New Roman"/>
        </w:rPr>
        <w:t>would want to be able to print the page, in case something happens, and SSA cannot find record of completion</w:t>
      </w:r>
      <w:r w:rsidR="00D4142C">
        <w:rPr>
          <w:rFonts w:ascii="Times New Roman" w:hAnsi="Times New Roman"/>
        </w:rPr>
        <w:t xml:space="preserve">.  That way </w:t>
      </w:r>
      <w:r w:rsidRPr="00D4142C" w:rsidR="00D4142C">
        <w:rPr>
          <w:rFonts w:ascii="Times New Roman" w:hAnsi="Times New Roman"/>
        </w:rPr>
        <w:t xml:space="preserve">the </w:t>
      </w:r>
      <w:r w:rsidR="00D4142C">
        <w:rPr>
          <w:rFonts w:ascii="Times New Roman" w:hAnsi="Times New Roman"/>
        </w:rPr>
        <w:t>respondent</w:t>
      </w:r>
      <w:r w:rsidRPr="00D4142C" w:rsidR="00D4142C">
        <w:rPr>
          <w:rFonts w:ascii="Times New Roman" w:hAnsi="Times New Roman"/>
        </w:rPr>
        <w:t xml:space="preserve"> would be able to provide proof of submission.</w:t>
      </w:r>
    </w:p>
    <w:p w:rsidRPr="00D4142C" w:rsidR="00D4142C" w:rsidP="00D4142C" w:rsidRDefault="00D4142C" w14:paraId="0CB457CF" w14:textId="77777777">
      <w:pPr>
        <w:pStyle w:val="ListParagraph"/>
        <w:widowControl/>
        <w:autoSpaceDE w:val="0"/>
        <w:autoSpaceDN w:val="0"/>
        <w:adjustRightInd w:val="0"/>
        <w:snapToGrid/>
        <w:ind w:left="1080"/>
        <w:rPr>
          <w:rFonts w:ascii="Times New Roman" w:hAnsi="Times New Roman"/>
          <w:b/>
          <w:bCs/>
          <w:color w:val="000000" w:themeColor="text1"/>
        </w:rPr>
      </w:pPr>
    </w:p>
    <w:p w:rsidRPr="00D4142C" w:rsidR="00D4142C" w:rsidP="00FB15E2" w:rsidRDefault="00D4142C" w14:paraId="54F53766" w14:textId="71FB7829">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D4142C">
        <w:rPr>
          <w:rFonts w:ascii="Times New Roman" w:hAnsi="Times New Roman"/>
          <w:b/>
          <w:bCs/>
          <w:color w:val="000000" w:themeColor="text1"/>
        </w:rPr>
        <w:t xml:space="preserve">: </w:t>
      </w:r>
      <w:r>
        <w:rPr>
          <w:rFonts w:ascii="Times New Roman" w:hAnsi="Times New Roman"/>
        </w:rPr>
        <w:t>[The participant failed to show, this session was cancelled]</w:t>
      </w:r>
    </w:p>
    <w:p w:rsidR="00D4142C" w:rsidP="004867A7" w:rsidRDefault="00D4142C" w14:paraId="45C362D1" w14:textId="73B2D4E6">
      <w:pPr>
        <w:widowControl/>
        <w:autoSpaceDE w:val="0"/>
        <w:autoSpaceDN w:val="0"/>
        <w:adjustRightInd w:val="0"/>
        <w:snapToGrid/>
        <w:rPr>
          <w:rFonts w:ascii="Times New Roman" w:hAnsi="Times New Roman"/>
          <w:b/>
          <w:bCs/>
          <w:color w:val="000000" w:themeColor="text1"/>
        </w:rPr>
      </w:pPr>
    </w:p>
    <w:p w:rsidR="00D4142C" w:rsidP="00FB15E2" w:rsidRDefault="00D4142C" w14:paraId="2E9E67C1" w14:textId="4F9FA068">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10/19/21</w:t>
      </w:r>
      <w:r w:rsidRPr="00D4142C">
        <w:rPr>
          <w:rFonts w:ascii="Times New Roman" w:hAnsi="Times New Roman"/>
          <w:b/>
          <w:bCs/>
          <w:color w:val="000000" w:themeColor="text1"/>
        </w:rPr>
        <w:t>:</w:t>
      </w:r>
    </w:p>
    <w:p w:rsidRPr="00D4142C" w:rsidR="00D4142C" w:rsidP="00D4142C" w:rsidRDefault="00D4142C" w14:paraId="67557C07"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D4142C" w14:paraId="74DEA134"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9F287B" w:rsidP="009F287B" w:rsidRDefault="0069291A" w14:paraId="67709FFA" w14:textId="05365A26">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9F287B" w:rsidR="009F287B">
        <w:rPr>
          <w:rFonts w:ascii="Times New Roman" w:hAnsi="Times New Roman"/>
        </w:rPr>
        <w:t xml:space="preserve">The </w:t>
      </w:r>
      <w:r w:rsidR="009F287B">
        <w:rPr>
          <w:rFonts w:ascii="Times New Roman" w:hAnsi="Times New Roman"/>
        </w:rPr>
        <w:t xml:space="preserve">facilitator walked the </w:t>
      </w:r>
      <w:r w:rsidRPr="009F287B" w:rsidR="009F287B">
        <w:rPr>
          <w:rFonts w:ascii="Times New Roman" w:hAnsi="Times New Roman"/>
        </w:rPr>
        <w:t xml:space="preserve">participant through the screens using the furnished information with ease.  </w:t>
      </w:r>
      <w:r w:rsidR="009F287B">
        <w:rPr>
          <w:rFonts w:ascii="Times New Roman" w:hAnsi="Times New Roman"/>
        </w:rPr>
        <w:t>The participant</w:t>
      </w:r>
      <w:r w:rsidRPr="009F287B" w:rsidR="009F287B">
        <w:rPr>
          <w:rFonts w:ascii="Times New Roman" w:hAnsi="Times New Roman"/>
        </w:rPr>
        <w:t xml:space="preserve"> said he liked the collection but did</w:t>
      </w:r>
      <w:r w:rsidR="009F287B">
        <w:rPr>
          <w:rFonts w:ascii="Times New Roman" w:hAnsi="Times New Roman"/>
        </w:rPr>
        <w:t xml:space="preserve"> not </w:t>
      </w:r>
      <w:r w:rsidRPr="009F287B" w:rsidR="009F287B">
        <w:rPr>
          <w:rFonts w:ascii="Times New Roman" w:hAnsi="Times New Roman"/>
        </w:rPr>
        <w:t xml:space="preserve">understand </w:t>
      </w:r>
      <w:r w:rsidR="009F287B">
        <w:rPr>
          <w:rFonts w:ascii="Times New Roman" w:hAnsi="Times New Roman"/>
        </w:rPr>
        <w:t>why SSA needs to ask for all the information, as he did not t</w:t>
      </w:r>
      <w:r w:rsidRPr="009F287B" w:rsidR="009F287B">
        <w:rPr>
          <w:rFonts w:ascii="Times New Roman" w:hAnsi="Times New Roman"/>
        </w:rPr>
        <w:t xml:space="preserve">hink all the information </w:t>
      </w:r>
      <w:r w:rsidR="009F287B">
        <w:rPr>
          <w:rFonts w:ascii="Times New Roman" w:hAnsi="Times New Roman"/>
        </w:rPr>
        <w:t xml:space="preserve">the application </w:t>
      </w:r>
      <w:r w:rsidRPr="009F287B" w:rsidR="009F287B">
        <w:rPr>
          <w:rFonts w:ascii="Times New Roman" w:hAnsi="Times New Roman"/>
        </w:rPr>
        <w:t>requested was relevant</w:t>
      </w:r>
      <w:r w:rsidR="009F287B">
        <w:rPr>
          <w:rFonts w:ascii="Times New Roman" w:hAnsi="Times New Roman"/>
        </w:rPr>
        <w:t>.  He suggested SSA allow respondents to</w:t>
      </w:r>
      <w:r w:rsidRPr="009F287B" w:rsidR="009F287B">
        <w:rPr>
          <w:rFonts w:ascii="Times New Roman" w:hAnsi="Times New Roman"/>
        </w:rPr>
        <w:t xml:space="preserve"> opt to not input </w:t>
      </w:r>
      <w:r w:rsidR="009F287B">
        <w:rPr>
          <w:rFonts w:ascii="Times New Roman" w:hAnsi="Times New Roman"/>
        </w:rPr>
        <w:t>some of the information</w:t>
      </w:r>
      <w:r w:rsidRPr="009F287B" w:rsidR="009F287B">
        <w:rPr>
          <w:rFonts w:ascii="Times New Roman" w:hAnsi="Times New Roman"/>
        </w:rPr>
        <w:t xml:space="preserve">.  </w:t>
      </w:r>
      <w:r w:rsidR="009F287B">
        <w:rPr>
          <w:rFonts w:ascii="Times New Roman" w:hAnsi="Times New Roman"/>
        </w:rPr>
        <w:t>He s</w:t>
      </w:r>
      <w:r w:rsidRPr="009F287B" w:rsidR="009F287B">
        <w:rPr>
          <w:rFonts w:ascii="Times New Roman" w:hAnsi="Times New Roman"/>
        </w:rPr>
        <w:t>pecifically</w:t>
      </w:r>
      <w:r w:rsidR="009F287B">
        <w:rPr>
          <w:rFonts w:ascii="Times New Roman" w:hAnsi="Times New Roman"/>
        </w:rPr>
        <w:t xml:space="preserve"> felt SSA should allow respondents to opt out of including the p</w:t>
      </w:r>
      <w:r w:rsidRPr="009F287B" w:rsidR="009F287B">
        <w:rPr>
          <w:rFonts w:ascii="Times New Roman" w:hAnsi="Times New Roman"/>
        </w:rPr>
        <w:t>hysical information, such as height and weight.  He just did</w:t>
      </w:r>
      <w:r w:rsidR="009F287B">
        <w:rPr>
          <w:rFonts w:ascii="Times New Roman" w:hAnsi="Times New Roman"/>
        </w:rPr>
        <w:t xml:space="preserve"> not</w:t>
      </w:r>
      <w:r w:rsidRPr="009F287B" w:rsidR="009F287B">
        <w:rPr>
          <w:rFonts w:ascii="Times New Roman" w:hAnsi="Times New Roman"/>
        </w:rPr>
        <w:t xml:space="preserve"> understand why that information is needed, so decided to skip entering it.  In addition, in multiple other places, </w:t>
      </w:r>
      <w:r w:rsidR="009F287B">
        <w:rPr>
          <w:rFonts w:ascii="Times New Roman" w:hAnsi="Times New Roman"/>
        </w:rPr>
        <w:t xml:space="preserve">the respondent </w:t>
      </w:r>
      <w:r w:rsidRPr="009F287B" w:rsidR="009F287B">
        <w:rPr>
          <w:rFonts w:ascii="Times New Roman" w:hAnsi="Times New Roman"/>
        </w:rPr>
        <w:t xml:space="preserve">skipped input where </w:t>
      </w:r>
      <w:r w:rsidR="009F287B">
        <w:rPr>
          <w:rFonts w:ascii="Times New Roman" w:hAnsi="Times New Roman"/>
        </w:rPr>
        <w:t>the systems did not require information (e.g., there was no</w:t>
      </w:r>
      <w:r w:rsidRPr="009F287B" w:rsidR="009F287B">
        <w:rPr>
          <w:rFonts w:ascii="Times New Roman" w:hAnsi="Times New Roman"/>
        </w:rPr>
        <w:t xml:space="preserve"> red asterisk reflecting mandatory fields</w:t>
      </w:r>
      <w:r w:rsidR="009F287B">
        <w:rPr>
          <w:rFonts w:ascii="Times New Roman" w:hAnsi="Times New Roman"/>
        </w:rPr>
        <w:t>)</w:t>
      </w:r>
      <w:r w:rsidRPr="009F287B" w:rsidR="009F287B">
        <w:rPr>
          <w:rFonts w:ascii="Times New Roman" w:hAnsi="Times New Roman"/>
        </w:rPr>
        <w:t xml:space="preserve">.  When asked, he just said that </w:t>
      </w:r>
      <w:r w:rsidR="009F287B">
        <w:rPr>
          <w:rFonts w:ascii="Times New Roman" w:hAnsi="Times New Roman"/>
        </w:rPr>
        <w:t>if the section does not</w:t>
      </w:r>
      <w:r w:rsidRPr="009F287B" w:rsidR="009F287B">
        <w:rPr>
          <w:rFonts w:ascii="Times New Roman" w:hAnsi="Times New Roman"/>
        </w:rPr>
        <w:t xml:space="preserve"> have the red asterisk, he thought he could just skip it.</w:t>
      </w:r>
    </w:p>
    <w:p w:rsidR="009F287B" w:rsidP="009F287B" w:rsidRDefault="009F287B" w14:paraId="736A7D10" w14:textId="77777777">
      <w:pPr>
        <w:pStyle w:val="ListParagraph"/>
        <w:widowControl/>
        <w:autoSpaceDE w:val="0"/>
        <w:autoSpaceDN w:val="0"/>
        <w:adjustRightInd w:val="0"/>
        <w:snapToGrid/>
        <w:ind w:left="1080"/>
        <w:rPr>
          <w:rFonts w:ascii="Times New Roman" w:hAnsi="Times New Roman"/>
        </w:rPr>
      </w:pPr>
    </w:p>
    <w:p w:rsidRPr="009F287B" w:rsidR="009F287B" w:rsidP="009F287B" w:rsidRDefault="009F287B" w14:paraId="19821850" w14:textId="71F68A5D">
      <w:pPr>
        <w:pStyle w:val="ListParagraph"/>
        <w:widowControl/>
        <w:autoSpaceDE w:val="0"/>
        <w:autoSpaceDN w:val="0"/>
        <w:adjustRightInd w:val="0"/>
        <w:snapToGrid/>
        <w:ind w:left="1080"/>
        <w:rPr>
          <w:rFonts w:ascii="Times New Roman" w:hAnsi="Times New Roman"/>
        </w:rPr>
      </w:pPr>
      <w:r w:rsidRPr="009F287B">
        <w:rPr>
          <w:rFonts w:ascii="Times New Roman" w:hAnsi="Times New Roman"/>
        </w:rPr>
        <w:t xml:space="preserve">All in all, the participant liked the </w:t>
      </w:r>
      <w:r>
        <w:rPr>
          <w:rFonts w:ascii="Times New Roman" w:hAnsi="Times New Roman"/>
        </w:rPr>
        <w:t>application</w:t>
      </w:r>
      <w:r w:rsidRPr="009F287B">
        <w:rPr>
          <w:rFonts w:ascii="Times New Roman" w:hAnsi="Times New Roman"/>
        </w:rPr>
        <w:t xml:space="preserve">, </w:t>
      </w:r>
      <w:r>
        <w:rPr>
          <w:rFonts w:ascii="Times New Roman" w:hAnsi="Times New Roman"/>
        </w:rPr>
        <w:t xml:space="preserve">and </w:t>
      </w:r>
      <w:r w:rsidRPr="009F287B">
        <w:rPr>
          <w:rFonts w:ascii="Times New Roman" w:hAnsi="Times New Roman"/>
        </w:rPr>
        <w:t xml:space="preserve">thought it was easy to use, but </w:t>
      </w:r>
      <w:r>
        <w:rPr>
          <w:rFonts w:ascii="Times New Roman" w:hAnsi="Times New Roman"/>
        </w:rPr>
        <w:t xml:space="preserve">he felt it </w:t>
      </w:r>
      <w:r w:rsidRPr="009F287B">
        <w:rPr>
          <w:rFonts w:ascii="Times New Roman" w:hAnsi="Times New Roman"/>
        </w:rPr>
        <w:t>may not be for others (</w:t>
      </w:r>
      <w:r>
        <w:rPr>
          <w:rFonts w:ascii="Times New Roman" w:hAnsi="Times New Roman"/>
        </w:rPr>
        <w:t>h</w:t>
      </w:r>
      <w:r w:rsidRPr="009F287B">
        <w:rPr>
          <w:rFonts w:ascii="Times New Roman" w:hAnsi="Times New Roman"/>
        </w:rPr>
        <w:t xml:space="preserve">e claimed to be very tech/computer savvy).  He thought navigation would be more difficult for respondents who don’t use computers often.  In addition, </w:t>
      </w:r>
      <w:r>
        <w:rPr>
          <w:rFonts w:ascii="Times New Roman" w:hAnsi="Times New Roman"/>
        </w:rPr>
        <w:t xml:space="preserve">he </w:t>
      </w:r>
      <w:r w:rsidRPr="009F287B">
        <w:rPr>
          <w:rFonts w:ascii="Times New Roman" w:hAnsi="Times New Roman"/>
        </w:rPr>
        <w:t xml:space="preserve">recommended removing information </w:t>
      </w:r>
      <w:r>
        <w:rPr>
          <w:rFonts w:ascii="Times New Roman" w:hAnsi="Times New Roman"/>
        </w:rPr>
        <w:t xml:space="preserve">that is </w:t>
      </w:r>
      <w:r w:rsidRPr="009F287B">
        <w:rPr>
          <w:rFonts w:ascii="Times New Roman" w:hAnsi="Times New Roman"/>
        </w:rPr>
        <w:t>not mandatory to fill out</w:t>
      </w:r>
      <w:r>
        <w:rPr>
          <w:rFonts w:ascii="Times New Roman" w:hAnsi="Times New Roman"/>
        </w:rPr>
        <w:t>, as</w:t>
      </w:r>
      <w:r w:rsidRPr="009F287B">
        <w:rPr>
          <w:rFonts w:ascii="Times New Roman" w:hAnsi="Times New Roman"/>
        </w:rPr>
        <w:t xml:space="preserve"> that may make it longer to look for </w:t>
      </w:r>
      <w:r>
        <w:rPr>
          <w:rFonts w:ascii="Times New Roman" w:hAnsi="Times New Roman"/>
        </w:rPr>
        <w:t xml:space="preserve">respondents </w:t>
      </w:r>
      <w:r w:rsidRPr="009F287B">
        <w:rPr>
          <w:rFonts w:ascii="Times New Roman" w:hAnsi="Times New Roman"/>
        </w:rPr>
        <w:t>to input.</w:t>
      </w:r>
    </w:p>
    <w:p w:rsidRPr="009F287B" w:rsidR="009F287B" w:rsidP="009F287B" w:rsidRDefault="009F287B" w14:paraId="39EEDC08" w14:textId="77777777">
      <w:pPr>
        <w:widowControl/>
        <w:autoSpaceDE w:val="0"/>
        <w:autoSpaceDN w:val="0"/>
        <w:adjustRightInd w:val="0"/>
        <w:snapToGrid/>
        <w:rPr>
          <w:rFonts w:ascii="Times New Roman" w:hAnsi="Times New Roman"/>
          <w:b/>
          <w:bCs/>
          <w:color w:val="000000" w:themeColor="text1"/>
        </w:rPr>
      </w:pPr>
    </w:p>
    <w:p w:rsidR="00504801" w:rsidP="00FB15E2" w:rsidRDefault="009F287B" w14:paraId="03FD954A"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504801" w:rsidP="00504801" w:rsidRDefault="0069291A" w14:paraId="023147C8" w14:textId="3CB08904">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504801" w:rsidR="00504801">
        <w:rPr>
          <w:rFonts w:ascii="Times New Roman" w:hAnsi="Times New Roman"/>
        </w:rPr>
        <w:t xml:space="preserve">The </w:t>
      </w:r>
      <w:r w:rsidR="00504801">
        <w:rPr>
          <w:rFonts w:ascii="Times New Roman" w:hAnsi="Times New Roman"/>
        </w:rPr>
        <w:t xml:space="preserve">facilitator walked the </w:t>
      </w:r>
      <w:r w:rsidRPr="00504801" w:rsidR="00504801">
        <w:rPr>
          <w:rFonts w:ascii="Times New Roman" w:hAnsi="Times New Roman"/>
        </w:rPr>
        <w:t>participant through each screen, and she really liked the ease of the</w:t>
      </w:r>
      <w:r w:rsidR="00504801">
        <w:rPr>
          <w:rFonts w:ascii="Times New Roman" w:hAnsi="Times New Roman"/>
        </w:rPr>
        <w:t xml:space="preserve"> information</w:t>
      </w:r>
      <w:r w:rsidRPr="00504801" w:rsidR="00504801">
        <w:rPr>
          <w:rFonts w:ascii="Times New Roman" w:hAnsi="Times New Roman"/>
        </w:rPr>
        <w:t xml:space="preserve"> collection.  </w:t>
      </w:r>
      <w:r w:rsidR="00504801">
        <w:rPr>
          <w:rFonts w:ascii="Times New Roman" w:hAnsi="Times New Roman"/>
        </w:rPr>
        <w:t>The p</w:t>
      </w:r>
      <w:r w:rsidRPr="00504801" w:rsidR="00504801">
        <w:rPr>
          <w:rFonts w:ascii="Times New Roman" w:hAnsi="Times New Roman"/>
        </w:rPr>
        <w:t>articipant state</w:t>
      </w:r>
      <w:r w:rsidR="00504801">
        <w:rPr>
          <w:rFonts w:ascii="Times New Roman" w:hAnsi="Times New Roman"/>
        </w:rPr>
        <w:t>d that</w:t>
      </w:r>
      <w:r w:rsidRPr="00504801" w:rsidR="00504801">
        <w:rPr>
          <w:rFonts w:ascii="Times New Roman" w:hAnsi="Times New Roman"/>
        </w:rPr>
        <w:t xml:space="preserve"> </w:t>
      </w:r>
      <w:r w:rsidR="00504801">
        <w:rPr>
          <w:rFonts w:ascii="Times New Roman" w:hAnsi="Times New Roman"/>
        </w:rPr>
        <w:t>the application is</w:t>
      </w:r>
      <w:r w:rsidRPr="00504801" w:rsidR="00504801">
        <w:rPr>
          <w:rFonts w:ascii="Times New Roman" w:hAnsi="Times New Roman"/>
        </w:rPr>
        <w:t xml:space="preserve"> very easy to use, </w:t>
      </w:r>
      <w:proofErr w:type="gramStart"/>
      <w:r w:rsidRPr="00504801" w:rsidR="00504801">
        <w:rPr>
          <w:rFonts w:ascii="Times New Roman" w:hAnsi="Times New Roman"/>
        </w:rPr>
        <w:t>as long as</w:t>
      </w:r>
      <w:proofErr w:type="gramEnd"/>
      <w:r w:rsidRPr="00504801" w:rsidR="00504801">
        <w:rPr>
          <w:rFonts w:ascii="Times New Roman" w:hAnsi="Times New Roman"/>
        </w:rPr>
        <w:t xml:space="preserve"> </w:t>
      </w:r>
      <w:r w:rsidR="00504801">
        <w:rPr>
          <w:rFonts w:ascii="Times New Roman" w:hAnsi="Times New Roman"/>
        </w:rPr>
        <w:t xml:space="preserve">the respondent </w:t>
      </w:r>
      <w:r w:rsidRPr="00504801" w:rsidR="00504801">
        <w:rPr>
          <w:rFonts w:ascii="Times New Roman" w:hAnsi="Times New Roman"/>
        </w:rPr>
        <w:t>read</w:t>
      </w:r>
      <w:r w:rsidR="00504801">
        <w:rPr>
          <w:rFonts w:ascii="Times New Roman" w:hAnsi="Times New Roman"/>
        </w:rPr>
        <w:t>s</w:t>
      </w:r>
      <w:r w:rsidRPr="00504801" w:rsidR="00504801">
        <w:rPr>
          <w:rFonts w:ascii="Times New Roman" w:hAnsi="Times New Roman"/>
        </w:rPr>
        <w:t xml:space="preserve"> all of the questions, and as long as </w:t>
      </w:r>
      <w:r w:rsidR="00504801">
        <w:rPr>
          <w:rFonts w:ascii="Times New Roman" w:hAnsi="Times New Roman"/>
        </w:rPr>
        <w:t>they</w:t>
      </w:r>
      <w:r w:rsidRPr="00504801" w:rsidR="00504801">
        <w:rPr>
          <w:rFonts w:ascii="Times New Roman" w:hAnsi="Times New Roman"/>
        </w:rPr>
        <w:t xml:space="preserve"> have </w:t>
      </w:r>
      <w:r w:rsidR="00504801">
        <w:rPr>
          <w:rFonts w:ascii="Times New Roman" w:hAnsi="Times New Roman"/>
        </w:rPr>
        <w:t>their</w:t>
      </w:r>
      <w:r w:rsidRPr="00504801" w:rsidR="00504801">
        <w:rPr>
          <w:rFonts w:ascii="Times New Roman" w:hAnsi="Times New Roman"/>
        </w:rPr>
        <w:t xml:space="preserve"> doctor’s information, and medications</w:t>
      </w:r>
      <w:r w:rsidR="00504801">
        <w:rPr>
          <w:rFonts w:ascii="Times New Roman" w:hAnsi="Times New Roman"/>
        </w:rPr>
        <w:t xml:space="preserve"> with them when they begin the application</w:t>
      </w:r>
      <w:r w:rsidRPr="00504801" w:rsidR="00504801">
        <w:rPr>
          <w:rFonts w:ascii="Times New Roman" w:hAnsi="Times New Roman"/>
        </w:rPr>
        <w:t>.  She also state</w:t>
      </w:r>
      <w:r w:rsidR="00504801">
        <w:rPr>
          <w:rFonts w:ascii="Times New Roman" w:hAnsi="Times New Roman"/>
        </w:rPr>
        <w:t xml:space="preserve">d </w:t>
      </w:r>
      <w:r w:rsidRPr="00504801" w:rsidR="00504801">
        <w:rPr>
          <w:rFonts w:ascii="Times New Roman" w:hAnsi="Times New Roman"/>
        </w:rPr>
        <w:t>that she like</w:t>
      </w:r>
      <w:r w:rsidR="00504801">
        <w:rPr>
          <w:rFonts w:ascii="Times New Roman" w:hAnsi="Times New Roman"/>
        </w:rPr>
        <w:t>d</w:t>
      </w:r>
      <w:r w:rsidRPr="00504801" w:rsidR="00504801">
        <w:rPr>
          <w:rFonts w:ascii="Times New Roman" w:hAnsi="Times New Roman"/>
        </w:rPr>
        <w:t xml:space="preserve"> how </w:t>
      </w:r>
      <w:r w:rsidR="00504801">
        <w:rPr>
          <w:rFonts w:ascii="Times New Roman" w:hAnsi="Times New Roman"/>
        </w:rPr>
        <w:t xml:space="preserve">she could </w:t>
      </w:r>
      <w:r w:rsidRPr="00504801" w:rsidR="00504801">
        <w:rPr>
          <w:rFonts w:ascii="Times New Roman" w:hAnsi="Times New Roman"/>
        </w:rPr>
        <w:t xml:space="preserve">see </w:t>
      </w:r>
      <w:proofErr w:type="gramStart"/>
      <w:r w:rsidRPr="00504801" w:rsidR="00504801">
        <w:rPr>
          <w:rFonts w:ascii="Times New Roman" w:hAnsi="Times New Roman"/>
        </w:rPr>
        <w:t>all of</w:t>
      </w:r>
      <w:proofErr w:type="gramEnd"/>
      <w:r w:rsidRPr="00504801" w:rsidR="00504801">
        <w:rPr>
          <w:rFonts w:ascii="Times New Roman" w:hAnsi="Times New Roman"/>
        </w:rPr>
        <w:t xml:space="preserve"> </w:t>
      </w:r>
      <w:r w:rsidR="00504801">
        <w:rPr>
          <w:rFonts w:ascii="Times New Roman" w:hAnsi="Times New Roman"/>
        </w:rPr>
        <w:t>the</w:t>
      </w:r>
      <w:r w:rsidRPr="00504801" w:rsidR="00504801">
        <w:rPr>
          <w:rFonts w:ascii="Times New Roman" w:hAnsi="Times New Roman"/>
        </w:rPr>
        <w:t xml:space="preserve"> information</w:t>
      </w:r>
      <w:r w:rsidR="00504801">
        <w:rPr>
          <w:rFonts w:ascii="Times New Roman" w:hAnsi="Times New Roman"/>
        </w:rPr>
        <w:t xml:space="preserve"> she had input</w:t>
      </w:r>
      <w:r w:rsidRPr="00504801" w:rsidR="00504801">
        <w:rPr>
          <w:rFonts w:ascii="Times New Roman" w:hAnsi="Times New Roman"/>
        </w:rPr>
        <w:t xml:space="preserve"> and make edits, before submit</w:t>
      </w:r>
      <w:r w:rsidR="00504801">
        <w:rPr>
          <w:rFonts w:ascii="Times New Roman" w:hAnsi="Times New Roman"/>
        </w:rPr>
        <w:t>ting it</w:t>
      </w:r>
      <w:r w:rsidRPr="00504801" w:rsidR="00504801">
        <w:rPr>
          <w:rFonts w:ascii="Times New Roman" w:hAnsi="Times New Roman"/>
        </w:rPr>
        <w:t xml:space="preserve">.  </w:t>
      </w:r>
    </w:p>
    <w:p w:rsidRPr="00504801" w:rsidR="00504801" w:rsidP="00504801" w:rsidRDefault="00504801" w14:paraId="3C2A685C" w14:textId="15581875">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To summarize, the p</w:t>
      </w:r>
      <w:r w:rsidRPr="00504801">
        <w:rPr>
          <w:rFonts w:ascii="Times New Roman" w:hAnsi="Times New Roman"/>
        </w:rPr>
        <w:t>articipant state</w:t>
      </w:r>
      <w:r>
        <w:rPr>
          <w:rFonts w:ascii="Times New Roman" w:hAnsi="Times New Roman"/>
        </w:rPr>
        <w:t>d</w:t>
      </w:r>
      <w:r w:rsidRPr="00504801">
        <w:rPr>
          <w:rFonts w:ascii="Times New Roman" w:hAnsi="Times New Roman"/>
        </w:rPr>
        <w:t xml:space="preserve"> she would be comfortable using </w:t>
      </w:r>
      <w:r>
        <w:rPr>
          <w:rFonts w:ascii="Times New Roman" w:hAnsi="Times New Roman"/>
        </w:rPr>
        <w:t xml:space="preserve">this application </w:t>
      </w:r>
      <w:r w:rsidRPr="00504801">
        <w:rPr>
          <w:rFonts w:ascii="Times New Roman" w:hAnsi="Times New Roman"/>
        </w:rPr>
        <w:t xml:space="preserve">in the future and would recommend </w:t>
      </w:r>
      <w:r>
        <w:rPr>
          <w:rFonts w:ascii="Times New Roman" w:hAnsi="Times New Roman"/>
        </w:rPr>
        <w:t>it to</w:t>
      </w:r>
      <w:r w:rsidRPr="00504801">
        <w:rPr>
          <w:rFonts w:ascii="Times New Roman" w:hAnsi="Times New Roman"/>
        </w:rPr>
        <w:t xml:space="preserve"> friends.  She state</w:t>
      </w:r>
      <w:r>
        <w:rPr>
          <w:rFonts w:ascii="Times New Roman" w:hAnsi="Times New Roman"/>
        </w:rPr>
        <w:t>d</w:t>
      </w:r>
      <w:r w:rsidRPr="00504801">
        <w:rPr>
          <w:rFonts w:ascii="Times New Roman" w:hAnsi="Times New Roman"/>
        </w:rPr>
        <w:t xml:space="preserve"> she would not change anything about the application</w:t>
      </w:r>
      <w:r>
        <w:rPr>
          <w:rFonts w:ascii="Times New Roman" w:hAnsi="Times New Roman"/>
        </w:rPr>
        <w:t>.</w:t>
      </w:r>
    </w:p>
    <w:p w:rsidR="009F287B" w:rsidP="009F287B" w:rsidRDefault="009F287B" w14:paraId="7A569358" w14:textId="2341834C">
      <w:pPr>
        <w:pStyle w:val="ListParagraph"/>
        <w:widowControl/>
        <w:autoSpaceDE w:val="0"/>
        <w:autoSpaceDN w:val="0"/>
        <w:adjustRightInd w:val="0"/>
        <w:snapToGrid/>
        <w:ind w:left="1080"/>
        <w:rPr>
          <w:rFonts w:ascii="Times New Roman" w:hAnsi="Times New Roman"/>
          <w:b/>
          <w:bCs/>
          <w:color w:val="000000" w:themeColor="text1"/>
        </w:rPr>
      </w:pPr>
    </w:p>
    <w:p w:rsidR="00A86072" w:rsidP="009F287B" w:rsidRDefault="00A86072" w14:paraId="2356C338" w14:textId="528BEF31">
      <w:pPr>
        <w:pStyle w:val="ListParagraph"/>
        <w:widowControl/>
        <w:autoSpaceDE w:val="0"/>
        <w:autoSpaceDN w:val="0"/>
        <w:adjustRightInd w:val="0"/>
        <w:snapToGrid/>
        <w:ind w:left="1080"/>
        <w:rPr>
          <w:rFonts w:ascii="Times New Roman" w:hAnsi="Times New Roman"/>
          <w:b/>
          <w:bCs/>
          <w:color w:val="000000" w:themeColor="text1"/>
        </w:rPr>
      </w:pPr>
    </w:p>
    <w:p w:rsidRPr="009F287B" w:rsidR="00A86072" w:rsidP="009F287B" w:rsidRDefault="00A86072" w14:paraId="5D641F50" w14:textId="77777777">
      <w:pPr>
        <w:pStyle w:val="ListParagraph"/>
        <w:widowControl/>
        <w:autoSpaceDE w:val="0"/>
        <w:autoSpaceDN w:val="0"/>
        <w:adjustRightInd w:val="0"/>
        <w:snapToGrid/>
        <w:ind w:left="1080"/>
        <w:rPr>
          <w:rFonts w:ascii="Times New Roman" w:hAnsi="Times New Roman"/>
          <w:b/>
          <w:bCs/>
          <w:color w:val="000000" w:themeColor="text1"/>
        </w:rPr>
      </w:pPr>
    </w:p>
    <w:p w:rsidR="00504801" w:rsidP="00FB15E2" w:rsidRDefault="009F287B" w14:paraId="6B353E6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lastRenderedPageBreak/>
        <w:t>2:30pm Session</w:t>
      </w:r>
      <w:r w:rsidRPr="009F287B">
        <w:rPr>
          <w:rFonts w:ascii="Times New Roman" w:hAnsi="Times New Roman"/>
          <w:b/>
          <w:bCs/>
          <w:color w:val="000000" w:themeColor="text1"/>
        </w:rPr>
        <w:t>:</w:t>
      </w:r>
    </w:p>
    <w:p w:rsidR="007F1BBA" w:rsidP="007F1BBA" w:rsidRDefault="0069291A" w14:paraId="471E8C7C" w14:textId="224DDF88">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Pr="00504801" w:rsidR="00504801">
        <w:rPr>
          <w:rFonts w:ascii="Times New Roman" w:hAnsi="Times New Roman"/>
        </w:rPr>
        <w:t xml:space="preserve">The </w:t>
      </w:r>
      <w:r w:rsidR="00504801">
        <w:rPr>
          <w:rFonts w:ascii="Times New Roman" w:hAnsi="Times New Roman"/>
        </w:rPr>
        <w:t xml:space="preserve">facilitator walked the </w:t>
      </w:r>
      <w:r w:rsidRPr="00504801" w:rsidR="00504801">
        <w:rPr>
          <w:rFonts w:ascii="Times New Roman" w:hAnsi="Times New Roman"/>
        </w:rPr>
        <w:t>participant through each screen.  The facilitator ensured that the participant understood what she was seeing and could repeat back in her own words the instructions on the screen.</w:t>
      </w:r>
      <w:r w:rsidR="007F1BBA">
        <w:rPr>
          <w:rFonts w:ascii="Times New Roman" w:hAnsi="Times New Roman"/>
        </w:rPr>
        <w:t xml:space="preserve">  </w:t>
      </w:r>
      <w:r w:rsidRPr="007F1BBA" w:rsidR="00504801">
        <w:rPr>
          <w:rFonts w:ascii="Times New Roman" w:hAnsi="Times New Roman"/>
        </w:rPr>
        <w:t xml:space="preserve">The participant felt the screens were </w:t>
      </w:r>
      <w:proofErr w:type="gramStart"/>
      <w:r w:rsidRPr="007F1BBA" w:rsidR="00504801">
        <w:rPr>
          <w:rFonts w:ascii="Times New Roman" w:hAnsi="Times New Roman"/>
        </w:rPr>
        <w:t>pretty straight</w:t>
      </w:r>
      <w:proofErr w:type="gramEnd"/>
      <w:r w:rsidRPr="007F1BBA" w:rsidR="00504801">
        <w:rPr>
          <w:rFonts w:ascii="Times New Roman" w:hAnsi="Times New Roman"/>
        </w:rPr>
        <w:t xml:space="preserve"> forward.  She thought that the new medical conditions would be on the next page (not on the same page), because that’s how her doctor’s form works</w:t>
      </w:r>
      <w:r w:rsidR="007F1BBA">
        <w:rPr>
          <w:rFonts w:ascii="Times New Roman" w:hAnsi="Times New Roman"/>
        </w:rPr>
        <w:t>, and suggested that it could be confusing for others at first</w:t>
      </w:r>
      <w:r w:rsidRPr="007F1BBA" w:rsidR="00504801">
        <w:rPr>
          <w:rFonts w:ascii="Times New Roman" w:hAnsi="Times New Roman"/>
        </w:rPr>
        <w:t>.  However, she thought it was very easy to add or delete new condition items</w:t>
      </w:r>
      <w:r w:rsidR="007F1BBA">
        <w:rPr>
          <w:rFonts w:ascii="Times New Roman" w:hAnsi="Times New Roman"/>
        </w:rPr>
        <w:t>, which she liked</w:t>
      </w:r>
      <w:r w:rsidRPr="007F1BBA" w:rsidR="00504801">
        <w:rPr>
          <w:rFonts w:ascii="Times New Roman" w:hAnsi="Times New Roman"/>
        </w:rPr>
        <w:t>.  She thought it was a bit harder to find the doctor’s information page,</w:t>
      </w:r>
      <w:r w:rsidR="007F1BBA">
        <w:rPr>
          <w:rFonts w:ascii="Times New Roman" w:hAnsi="Times New Roman"/>
        </w:rPr>
        <w:t xml:space="preserve"> as well,</w:t>
      </w:r>
      <w:r w:rsidRPr="007F1BBA" w:rsidR="00504801">
        <w:rPr>
          <w:rFonts w:ascii="Times New Roman" w:hAnsi="Times New Roman"/>
        </w:rPr>
        <w:t xml:space="preserve"> but she was able to find it.  </w:t>
      </w:r>
    </w:p>
    <w:p w:rsidR="007F1BBA" w:rsidP="007F1BBA" w:rsidRDefault="007F1BBA" w14:paraId="7B08D852" w14:textId="77777777">
      <w:pPr>
        <w:pStyle w:val="ListParagraph"/>
        <w:widowControl/>
        <w:autoSpaceDE w:val="0"/>
        <w:autoSpaceDN w:val="0"/>
        <w:adjustRightInd w:val="0"/>
        <w:snapToGrid/>
        <w:ind w:left="1080"/>
        <w:rPr>
          <w:rFonts w:ascii="Times New Roman" w:hAnsi="Times New Roman"/>
        </w:rPr>
      </w:pPr>
    </w:p>
    <w:p w:rsidR="007F1BBA" w:rsidP="007F1BBA" w:rsidRDefault="007F1BBA" w14:paraId="42E50CB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p</w:t>
      </w:r>
      <w:r w:rsidRPr="007F1BBA" w:rsidR="00504801">
        <w:rPr>
          <w:rFonts w:ascii="Times New Roman" w:hAnsi="Times New Roman"/>
        </w:rPr>
        <w:t>articipant state</w:t>
      </w:r>
      <w:r>
        <w:rPr>
          <w:rFonts w:ascii="Times New Roman" w:hAnsi="Times New Roman"/>
        </w:rPr>
        <w:t>d that</w:t>
      </w:r>
      <w:r w:rsidRPr="007F1BBA" w:rsidR="00504801">
        <w:rPr>
          <w:rFonts w:ascii="Times New Roman" w:hAnsi="Times New Roman"/>
        </w:rPr>
        <w:t xml:space="preserve"> she was a bit anxious at the beginning but found it easier to use</w:t>
      </w:r>
      <w:r>
        <w:rPr>
          <w:rFonts w:ascii="Times New Roman" w:hAnsi="Times New Roman"/>
        </w:rPr>
        <w:t xml:space="preserve"> the application</w:t>
      </w:r>
      <w:r w:rsidRPr="007F1BBA" w:rsidR="00504801">
        <w:rPr>
          <w:rFonts w:ascii="Times New Roman" w:hAnsi="Times New Roman"/>
        </w:rPr>
        <w:t xml:space="preserve"> as they went through it.  Overall, she thought the design was fine, and she liked the one block that allows respondents to add any additional comments because she said that someone always wants to take away benefits, and this block allows someone to add an explanation or additional information that might help.  She felt the screens were mostly straight forward but felt that when it said “add another medical provider” she thought it meant that the first one wasn’t saved and felt that the button there should say “save” instead of “add” to make it easier to understand.  She thought it would be </w:t>
      </w:r>
      <w:proofErr w:type="gramStart"/>
      <w:r w:rsidRPr="007F1BBA" w:rsidR="00504801">
        <w:rPr>
          <w:rFonts w:ascii="Times New Roman" w:hAnsi="Times New Roman"/>
        </w:rPr>
        <w:t>pretty easy</w:t>
      </w:r>
      <w:proofErr w:type="gramEnd"/>
      <w:r w:rsidRPr="007F1BBA" w:rsidR="00504801">
        <w:rPr>
          <w:rFonts w:ascii="Times New Roman" w:hAnsi="Times New Roman"/>
        </w:rPr>
        <w:t xml:space="preserve"> to use if she needed to use it for the CDR process.</w:t>
      </w:r>
    </w:p>
    <w:p w:rsidR="007F1BBA" w:rsidP="007F1BBA" w:rsidRDefault="007F1BBA" w14:paraId="336A73C8" w14:textId="77777777">
      <w:pPr>
        <w:pStyle w:val="ListParagraph"/>
        <w:widowControl/>
        <w:autoSpaceDE w:val="0"/>
        <w:autoSpaceDN w:val="0"/>
        <w:adjustRightInd w:val="0"/>
        <w:snapToGrid/>
        <w:ind w:left="1080"/>
        <w:rPr>
          <w:rFonts w:ascii="Times New Roman" w:hAnsi="Times New Roman"/>
        </w:rPr>
      </w:pPr>
    </w:p>
    <w:p w:rsidR="007F1BBA" w:rsidP="007F1BBA" w:rsidRDefault="00504801" w14:paraId="3DCAC528" w14:textId="77777777">
      <w:pPr>
        <w:pStyle w:val="ListParagraph"/>
        <w:widowControl/>
        <w:autoSpaceDE w:val="0"/>
        <w:autoSpaceDN w:val="0"/>
        <w:adjustRightInd w:val="0"/>
        <w:snapToGrid/>
        <w:ind w:left="1080"/>
        <w:rPr>
          <w:rFonts w:ascii="Times New Roman" w:hAnsi="Times New Roman"/>
        </w:rPr>
      </w:pPr>
      <w:r w:rsidRPr="007F1BBA">
        <w:rPr>
          <w:rFonts w:ascii="Times New Roman" w:hAnsi="Times New Roman"/>
        </w:rPr>
        <w:t>The facilitator asked if the participant had any questions</w:t>
      </w:r>
      <w:r w:rsidR="007F1BBA">
        <w:rPr>
          <w:rFonts w:ascii="Times New Roman" w:hAnsi="Times New Roman"/>
        </w:rPr>
        <w:t xml:space="preserve">, but the participant had </w:t>
      </w:r>
      <w:r w:rsidRPr="007F1BBA">
        <w:rPr>
          <w:rFonts w:ascii="Times New Roman" w:hAnsi="Times New Roman"/>
        </w:rPr>
        <w:t>no questions.  The facilitator also opened the floor to questions from the observers</w:t>
      </w:r>
      <w:r w:rsidR="007F1BBA">
        <w:rPr>
          <w:rFonts w:ascii="Times New Roman" w:hAnsi="Times New Roman"/>
        </w:rPr>
        <w:t xml:space="preserve">, but there were no </w:t>
      </w:r>
      <w:r w:rsidRPr="007F1BBA">
        <w:rPr>
          <w:rFonts w:ascii="Times New Roman" w:hAnsi="Times New Roman"/>
        </w:rPr>
        <w:t>questions</w:t>
      </w:r>
      <w:r w:rsidR="007F1BBA">
        <w:rPr>
          <w:rFonts w:ascii="Times New Roman" w:hAnsi="Times New Roman"/>
        </w:rPr>
        <w:t xml:space="preserve"> from the observers, either</w:t>
      </w:r>
      <w:r w:rsidRPr="007F1BBA">
        <w:rPr>
          <w:rFonts w:ascii="Times New Roman" w:hAnsi="Times New Roman"/>
        </w:rPr>
        <w:t>.</w:t>
      </w:r>
    </w:p>
    <w:p w:rsidR="007F1BBA" w:rsidP="007F1BBA" w:rsidRDefault="007F1BBA" w14:paraId="71751E7D" w14:textId="77777777">
      <w:pPr>
        <w:pStyle w:val="ListParagraph"/>
        <w:widowControl/>
        <w:autoSpaceDE w:val="0"/>
        <w:autoSpaceDN w:val="0"/>
        <w:adjustRightInd w:val="0"/>
        <w:snapToGrid/>
        <w:ind w:left="1080"/>
        <w:rPr>
          <w:rFonts w:ascii="Times New Roman" w:hAnsi="Times New Roman"/>
        </w:rPr>
      </w:pPr>
    </w:p>
    <w:p w:rsidRPr="007F1BBA" w:rsidR="00504801" w:rsidP="007F1BBA" w:rsidRDefault="00424DBF" w14:paraId="1DB6E4F3" w14:textId="39B07CC2">
      <w:pPr>
        <w:pStyle w:val="ListParagraph"/>
        <w:widowControl/>
        <w:autoSpaceDE w:val="0"/>
        <w:autoSpaceDN w:val="0"/>
        <w:adjustRightInd w:val="0"/>
        <w:snapToGrid/>
        <w:ind w:left="1080"/>
        <w:rPr>
          <w:rFonts w:ascii="Times New Roman" w:hAnsi="Times New Roman"/>
          <w:b/>
          <w:bCs/>
          <w:color w:val="000000" w:themeColor="text1"/>
        </w:rPr>
      </w:pPr>
      <w:r w:rsidRPr="00424DBF">
        <w:rPr>
          <w:rFonts w:ascii="Times New Roman" w:hAnsi="Times New Roman"/>
          <w:b/>
          <w:bCs/>
        </w:rPr>
        <w:t>N</w:t>
      </w:r>
      <w:r>
        <w:rPr>
          <w:rFonts w:ascii="Times New Roman" w:hAnsi="Times New Roman"/>
          <w:b/>
          <w:bCs/>
        </w:rPr>
        <w:t>ote</w:t>
      </w:r>
      <w:r w:rsidRPr="00424DBF">
        <w:rPr>
          <w:rFonts w:ascii="Times New Roman" w:hAnsi="Times New Roman"/>
          <w:b/>
          <w:bCs/>
        </w:rPr>
        <w:t>:</w:t>
      </w:r>
      <w:r w:rsidRPr="007F1BBA" w:rsidR="00504801">
        <w:rPr>
          <w:rFonts w:ascii="Times New Roman" w:hAnsi="Times New Roman"/>
        </w:rPr>
        <w:t xml:space="preserve">  Kyle Gardiner </w:t>
      </w:r>
      <w:r w:rsidR="007F1BBA">
        <w:rPr>
          <w:rFonts w:ascii="Times New Roman" w:hAnsi="Times New Roman"/>
        </w:rPr>
        <w:t xml:space="preserve">from OMB </w:t>
      </w:r>
      <w:r w:rsidRPr="007F1BBA" w:rsidR="00504801">
        <w:rPr>
          <w:rFonts w:ascii="Times New Roman" w:hAnsi="Times New Roman"/>
        </w:rPr>
        <w:t>was on this call.</w:t>
      </w:r>
    </w:p>
    <w:p w:rsidR="00D4142C" w:rsidP="004867A7" w:rsidRDefault="00D4142C" w14:paraId="3E16CE91" w14:textId="0BFF559D">
      <w:pPr>
        <w:widowControl/>
        <w:autoSpaceDE w:val="0"/>
        <w:autoSpaceDN w:val="0"/>
        <w:adjustRightInd w:val="0"/>
        <w:snapToGrid/>
        <w:rPr>
          <w:rFonts w:ascii="Times New Roman" w:hAnsi="Times New Roman"/>
          <w:b/>
          <w:bCs/>
          <w:color w:val="000000" w:themeColor="text1"/>
        </w:rPr>
      </w:pPr>
    </w:p>
    <w:p w:rsidR="00D4142C" w:rsidP="00FB15E2" w:rsidRDefault="00D4142C" w14:paraId="5D841FB5" w14:textId="367C12E5">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10/20/21</w:t>
      </w:r>
      <w:r w:rsidRPr="00D4142C">
        <w:rPr>
          <w:rFonts w:ascii="Times New Roman" w:hAnsi="Times New Roman"/>
          <w:b/>
          <w:bCs/>
          <w:color w:val="000000" w:themeColor="text1"/>
        </w:rPr>
        <w:t>:</w:t>
      </w:r>
    </w:p>
    <w:p w:rsidR="009F287B" w:rsidP="009F287B" w:rsidRDefault="009F287B" w14:paraId="50EDA84B" w14:textId="77777777">
      <w:pPr>
        <w:pStyle w:val="ListParagraph"/>
        <w:widowControl/>
        <w:autoSpaceDE w:val="0"/>
        <w:autoSpaceDN w:val="0"/>
        <w:adjustRightInd w:val="0"/>
        <w:snapToGrid/>
        <w:ind w:left="360"/>
        <w:rPr>
          <w:rFonts w:ascii="Times New Roman" w:hAnsi="Times New Roman"/>
          <w:b/>
          <w:bCs/>
          <w:color w:val="000000" w:themeColor="text1"/>
        </w:rPr>
      </w:pPr>
    </w:p>
    <w:p w:rsidR="00351FA0" w:rsidP="00FB15E2" w:rsidRDefault="009F287B" w14:paraId="6CE69741"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351FA0" w:rsidP="00351FA0" w:rsidRDefault="00351FA0" w14:paraId="51B48E24" w14:textId="77777777">
      <w:pPr>
        <w:pStyle w:val="ListParagraph"/>
        <w:widowControl/>
        <w:autoSpaceDE w:val="0"/>
        <w:autoSpaceDN w:val="0"/>
        <w:adjustRightInd w:val="0"/>
        <w:snapToGrid/>
        <w:ind w:left="1080"/>
        <w:rPr>
          <w:rFonts w:ascii="Times New Roman" w:hAnsi="Times New Roman"/>
        </w:rPr>
      </w:pPr>
      <w:r w:rsidRPr="00351FA0">
        <w:rPr>
          <w:rFonts w:ascii="Times New Roman" w:hAnsi="Times New Roman"/>
        </w:rPr>
        <w:t>The facilitator explained the process to the participant.  The participant had a bit of a technical issue with the application, but the UXG team was able to fix it.  The facilitator worked through the screens with the participant, as per normal practice.</w:t>
      </w:r>
    </w:p>
    <w:p w:rsidR="00351FA0" w:rsidP="00351FA0" w:rsidRDefault="00351FA0" w14:paraId="0C086843" w14:textId="77777777">
      <w:pPr>
        <w:pStyle w:val="ListParagraph"/>
        <w:widowControl/>
        <w:autoSpaceDE w:val="0"/>
        <w:autoSpaceDN w:val="0"/>
        <w:adjustRightInd w:val="0"/>
        <w:snapToGrid/>
        <w:ind w:left="1080"/>
        <w:rPr>
          <w:rFonts w:ascii="Times New Roman" w:hAnsi="Times New Roman"/>
        </w:rPr>
      </w:pPr>
    </w:p>
    <w:p w:rsidR="00182CF7" w:rsidP="00182CF7" w:rsidRDefault="00351FA0" w14:paraId="79BF5C42" w14:textId="05179FFC">
      <w:pPr>
        <w:pStyle w:val="ListParagraph"/>
        <w:widowControl/>
        <w:autoSpaceDE w:val="0"/>
        <w:autoSpaceDN w:val="0"/>
        <w:adjustRightInd w:val="0"/>
        <w:snapToGrid/>
        <w:ind w:left="1080"/>
        <w:rPr>
          <w:rFonts w:ascii="Times New Roman" w:hAnsi="Times New Roman"/>
        </w:rPr>
      </w:pPr>
      <w:r w:rsidRPr="00351FA0">
        <w:rPr>
          <w:rFonts w:ascii="Times New Roman" w:hAnsi="Times New Roman"/>
        </w:rPr>
        <w:t xml:space="preserve">The participant felt the first screen </w:t>
      </w:r>
      <w:r w:rsidR="00A812ED">
        <w:rPr>
          <w:rFonts w:ascii="Times New Roman" w:hAnsi="Times New Roman"/>
        </w:rPr>
        <w:t xml:space="preserve">was </w:t>
      </w:r>
      <w:proofErr w:type="gramStart"/>
      <w:r w:rsidR="00A812ED">
        <w:rPr>
          <w:rFonts w:ascii="Times New Roman" w:hAnsi="Times New Roman"/>
        </w:rPr>
        <w:t>pretty easy</w:t>
      </w:r>
      <w:proofErr w:type="gramEnd"/>
      <w:r w:rsidRPr="00351FA0">
        <w:rPr>
          <w:rFonts w:ascii="Times New Roman" w:hAnsi="Times New Roman"/>
        </w:rPr>
        <w:t xml:space="preserve"> and went through it very quickly; </w:t>
      </w:r>
      <w:r w:rsidR="00A812ED">
        <w:rPr>
          <w:rFonts w:ascii="Times New Roman" w:hAnsi="Times New Roman"/>
        </w:rPr>
        <w:t>She also worked through the remaining screens quickly but clicked on everything to see how it works.  She explained that she likes to do that when using a new application, as she never knows what something does until she clicks on it.  She felt that the medical information was hardest to navigate, and that it would be helpful if SSA had a better explanation for it there. She also had issues with the drop-down boxes, and felt they were not as useful or as all-encompassing as they should be for a CDR.</w:t>
      </w:r>
    </w:p>
    <w:p w:rsidR="00A812ED" w:rsidP="00A812ED" w:rsidRDefault="00182CF7" w14:paraId="42B67CAD" w14:textId="0AB6FDA3">
      <w:pPr>
        <w:pStyle w:val="ListParagraph"/>
        <w:widowControl/>
        <w:autoSpaceDE w:val="0"/>
        <w:autoSpaceDN w:val="0"/>
        <w:adjustRightInd w:val="0"/>
        <w:snapToGrid/>
        <w:ind w:left="1080"/>
        <w:rPr>
          <w:rFonts w:ascii="Times New Roman" w:hAnsi="Times New Roman"/>
        </w:rPr>
      </w:pPr>
      <w:r>
        <w:rPr>
          <w:rFonts w:ascii="Times New Roman" w:hAnsi="Times New Roman"/>
        </w:rPr>
        <w:t>T</w:t>
      </w:r>
      <w:r w:rsidRPr="00182CF7" w:rsidR="00351FA0">
        <w:rPr>
          <w:rFonts w:ascii="Times New Roman" w:hAnsi="Times New Roman"/>
        </w:rPr>
        <w:t>he participant said that she is concerned that most people might not click on things like she did (as she is always curious about these things), and that it might be helpful if the form told people to click on the drop downs or the other items that may not have actual drop downs.  S</w:t>
      </w:r>
      <w:r w:rsidR="00A812ED">
        <w:rPr>
          <w:rFonts w:ascii="Times New Roman" w:hAnsi="Times New Roman"/>
        </w:rPr>
        <w:t>he s</w:t>
      </w:r>
      <w:r w:rsidRPr="00182CF7" w:rsidR="00351FA0">
        <w:rPr>
          <w:rFonts w:ascii="Times New Roman" w:hAnsi="Times New Roman"/>
        </w:rPr>
        <w:t xml:space="preserve">uggested that the program should offer the respondent </w:t>
      </w:r>
      <w:r w:rsidRPr="00182CF7" w:rsidR="00351FA0">
        <w:rPr>
          <w:rFonts w:ascii="Times New Roman" w:hAnsi="Times New Roman"/>
        </w:rPr>
        <w:lastRenderedPageBreak/>
        <w:t>the opportunity to save the final report rather than just print it, as not everyone has a printer.  Overall, she felt the application works well, but that the instructions need to be clearer.  She felt it was easy to navigate.  She also felt it might take a long time to gather the information needed to fill out the form, and that some of the questions are worded strangely and they should be defined and clarified better.  The participant felt this was easier to use than the paper form, but still felt that it would take the same amount of time to gather the information to fill out either form.  Overall, she felt it navigates well, and is easy to follow.</w:t>
      </w:r>
    </w:p>
    <w:p w:rsidR="00A812ED" w:rsidP="00A812ED" w:rsidRDefault="00A812ED" w14:paraId="5615F6E5" w14:textId="77777777">
      <w:pPr>
        <w:pStyle w:val="ListParagraph"/>
        <w:widowControl/>
        <w:autoSpaceDE w:val="0"/>
        <w:autoSpaceDN w:val="0"/>
        <w:adjustRightInd w:val="0"/>
        <w:snapToGrid/>
        <w:ind w:left="1080"/>
        <w:rPr>
          <w:rFonts w:ascii="Times New Roman" w:hAnsi="Times New Roman"/>
        </w:rPr>
      </w:pPr>
    </w:p>
    <w:p w:rsidRPr="00A812ED" w:rsidR="00351FA0" w:rsidP="00A812ED" w:rsidRDefault="00351FA0" w14:paraId="0A1F39AF" w14:textId="176568E9">
      <w:pPr>
        <w:pStyle w:val="ListParagraph"/>
        <w:widowControl/>
        <w:autoSpaceDE w:val="0"/>
        <w:autoSpaceDN w:val="0"/>
        <w:adjustRightInd w:val="0"/>
        <w:snapToGrid/>
        <w:ind w:left="1080"/>
        <w:rPr>
          <w:rFonts w:ascii="Times New Roman" w:hAnsi="Times New Roman"/>
        </w:rPr>
      </w:pPr>
      <w:r w:rsidRPr="00A812ED">
        <w:rPr>
          <w:rFonts w:ascii="Times New Roman" w:hAnsi="Times New Roman"/>
        </w:rPr>
        <w:t>The facilitator asked if the participant had any questions</w:t>
      </w:r>
      <w:r w:rsidR="00A812ED">
        <w:rPr>
          <w:rFonts w:ascii="Times New Roman" w:hAnsi="Times New Roman"/>
        </w:rPr>
        <w:t xml:space="preserve">, but she had </w:t>
      </w:r>
      <w:r w:rsidRPr="00A812ED">
        <w:rPr>
          <w:rFonts w:ascii="Times New Roman" w:hAnsi="Times New Roman"/>
        </w:rPr>
        <w:t>no questions.  The facilitator also opened the floor to questions from the observers</w:t>
      </w:r>
      <w:r w:rsidR="00A812ED">
        <w:rPr>
          <w:rFonts w:ascii="Times New Roman" w:hAnsi="Times New Roman"/>
        </w:rPr>
        <w:t>.  One observer asked the participant to</w:t>
      </w:r>
      <w:r w:rsidRPr="00A812ED">
        <w:rPr>
          <w:rFonts w:ascii="Times New Roman" w:hAnsi="Times New Roman"/>
        </w:rPr>
        <w:t xml:space="preserve"> clarify which drop down boxes the participant asked if SSA could improve.</w:t>
      </w:r>
      <w:r w:rsidR="00A812ED">
        <w:rPr>
          <w:rFonts w:ascii="Times New Roman" w:hAnsi="Times New Roman"/>
        </w:rPr>
        <w:t xml:space="preserve">  The participant stated she would want SSA to improve all of them.</w:t>
      </w:r>
    </w:p>
    <w:p w:rsidRPr="00D4142C" w:rsidR="009F287B" w:rsidP="009F287B" w:rsidRDefault="009F287B" w14:paraId="02FCB11E" w14:textId="77777777">
      <w:pPr>
        <w:pStyle w:val="ListParagraph"/>
        <w:widowControl/>
        <w:autoSpaceDE w:val="0"/>
        <w:autoSpaceDN w:val="0"/>
        <w:adjustRightInd w:val="0"/>
        <w:snapToGrid/>
        <w:ind w:left="1080"/>
        <w:rPr>
          <w:rFonts w:ascii="Times New Roman" w:hAnsi="Times New Roman"/>
          <w:b/>
          <w:bCs/>
          <w:color w:val="000000" w:themeColor="text1"/>
        </w:rPr>
      </w:pPr>
    </w:p>
    <w:p w:rsidR="00867CAE" w:rsidP="00FB15E2" w:rsidRDefault="009F287B" w14:paraId="0AAB7C57"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867CAE" w:rsidP="00867CAE" w:rsidRDefault="0069291A" w14:paraId="1BD31054" w14:textId="137413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The facilitator explained the process to the participant.</w:t>
      </w:r>
      <w:r>
        <w:rPr>
          <w:rFonts w:ascii="Times New Roman" w:hAnsi="Times New Roman"/>
        </w:rPr>
        <w:t xml:space="preserve">  </w:t>
      </w:r>
      <w:r w:rsidR="00867CAE">
        <w:rPr>
          <w:rFonts w:ascii="Times New Roman" w:hAnsi="Times New Roman"/>
        </w:rPr>
        <w:t>T</w:t>
      </w:r>
      <w:r w:rsidRPr="00504801" w:rsidR="00867CAE">
        <w:rPr>
          <w:rFonts w:ascii="Times New Roman" w:hAnsi="Times New Roman"/>
        </w:rPr>
        <w:t xml:space="preserve">he </w:t>
      </w:r>
      <w:r w:rsidR="00867CAE">
        <w:rPr>
          <w:rFonts w:ascii="Times New Roman" w:hAnsi="Times New Roman"/>
        </w:rPr>
        <w:t xml:space="preserve">facilitator walked the </w:t>
      </w:r>
      <w:r w:rsidRPr="00504801" w:rsidR="00867CAE">
        <w:rPr>
          <w:rFonts w:ascii="Times New Roman" w:hAnsi="Times New Roman"/>
        </w:rPr>
        <w:t>participant through each screen</w:t>
      </w:r>
      <w:r w:rsidR="00867CAE">
        <w:rPr>
          <w:rFonts w:ascii="Times New Roman" w:hAnsi="Times New Roman"/>
        </w:rPr>
        <w:t>.  This participant</w:t>
      </w:r>
      <w:r w:rsidRPr="00867CAE" w:rsidR="00867CAE">
        <w:rPr>
          <w:rFonts w:ascii="Times New Roman" w:hAnsi="Times New Roman"/>
        </w:rPr>
        <w:t xml:space="preserve"> navigated through the screens with ease.  She really liked the application and didn’t really have any issues with it.  The only thing she recommended was to include drop downs or fill ins for the medications and injury/illness blocks, to help with spelling and make the process faster.</w:t>
      </w:r>
    </w:p>
    <w:p w:rsidR="00867CAE" w:rsidP="00867CAE" w:rsidRDefault="00867CAE" w14:paraId="4FE83522" w14:textId="77777777">
      <w:pPr>
        <w:pStyle w:val="ListParagraph"/>
        <w:widowControl/>
        <w:autoSpaceDE w:val="0"/>
        <w:autoSpaceDN w:val="0"/>
        <w:adjustRightInd w:val="0"/>
        <w:snapToGrid/>
        <w:ind w:left="1080"/>
        <w:rPr>
          <w:rFonts w:ascii="Times New Roman" w:hAnsi="Times New Roman"/>
        </w:rPr>
      </w:pPr>
    </w:p>
    <w:p w:rsidRPr="00867CAE" w:rsidR="00867CAE" w:rsidP="00867CAE" w:rsidRDefault="00867CAE" w14:paraId="50F6B551" w14:textId="0F6A0944">
      <w:pPr>
        <w:pStyle w:val="ListParagraph"/>
        <w:widowControl/>
        <w:autoSpaceDE w:val="0"/>
        <w:autoSpaceDN w:val="0"/>
        <w:adjustRightInd w:val="0"/>
        <w:snapToGrid/>
        <w:ind w:left="1080"/>
        <w:rPr>
          <w:rFonts w:ascii="Times New Roman" w:hAnsi="Times New Roman"/>
          <w:b/>
          <w:bCs/>
          <w:color w:val="000000" w:themeColor="text1"/>
        </w:rPr>
      </w:pPr>
      <w:r w:rsidRPr="00867CAE">
        <w:rPr>
          <w:rFonts w:ascii="Times New Roman" w:hAnsi="Times New Roman"/>
        </w:rPr>
        <w:t xml:space="preserve">All in all, the participant liked the </w:t>
      </w:r>
      <w:r>
        <w:rPr>
          <w:rFonts w:ascii="Times New Roman" w:hAnsi="Times New Roman"/>
        </w:rPr>
        <w:t xml:space="preserve">application; </w:t>
      </w:r>
      <w:r w:rsidRPr="00867CAE">
        <w:rPr>
          <w:rFonts w:ascii="Times New Roman" w:hAnsi="Times New Roman"/>
        </w:rPr>
        <w:t>thought it was easy to use</w:t>
      </w:r>
      <w:r>
        <w:rPr>
          <w:rFonts w:ascii="Times New Roman" w:hAnsi="Times New Roman"/>
        </w:rPr>
        <w:t>;</w:t>
      </w:r>
      <w:r w:rsidRPr="00867CAE">
        <w:rPr>
          <w:rFonts w:ascii="Times New Roman" w:hAnsi="Times New Roman"/>
        </w:rPr>
        <w:t xml:space="preserve"> and didn’t have any issues.  When asked if navigation would be more difficult using a mobile phone, she said it would </w:t>
      </w:r>
      <w:proofErr w:type="gramStart"/>
      <w:r w:rsidRPr="00867CAE">
        <w:rPr>
          <w:rFonts w:ascii="Times New Roman" w:hAnsi="Times New Roman"/>
        </w:rPr>
        <w:t>definitely take</w:t>
      </w:r>
      <w:proofErr w:type="gramEnd"/>
      <w:r w:rsidRPr="00867CAE">
        <w:rPr>
          <w:rFonts w:ascii="Times New Roman" w:hAnsi="Times New Roman"/>
        </w:rPr>
        <w:t xml:space="preserve"> longer, but only because of </w:t>
      </w:r>
      <w:r w:rsidR="0069291A">
        <w:rPr>
          <w:rFonts w:ascii="Times New Roman" w:hAnsi="Times New Roman"/>
        </w:rPr>
        <w:t xml:space="preserve">the </w:t>
      </w:r>
      <w:r w:rsidRPr="00867CAE">
        <w:rPr>
          <w:rFonts w:ascii="Times New Roman" w:hAnsi="Times New Roman"/>
        </w:rPr>
        <w:t>limited screen view.  She would save more often, just to make sure s</w:t>
      </w:r>
      <w:r>
        <w:rPr>
          <w:rFonts w:ascii="Times New Roman" w:hAnsi="Times New Roman"/>
        </w:rPr>
        <w:t>he did not miss s</w:t>
      </w:r>
      <w:r w:rsidRPr="00867CAE">
        <w:rPr>
          <w:rFonts w:ascii="Times New Roman" w:hAnsi="Times New Roman"/>
        </w:rPr>
        <w:t>omething.  Also, when asked if much research would be needed prior to being able to fill pout the form, she said she wouldn’t need to, as she would know most of the information off hand.</w:t>
      </w:r>
    </w:p>
    <w:p w:rsidRPr="009F287B" w:rsidR="009F287B" w:rsidP="009F287B" w:rsidRDefault="009F287B" w14:paraId="74DA2C09" w14:textId="77777777">
      <w:pPr>
        <w:pStyle w:val="ListParagraph"/>
        <w:widowControl/>
        <w:autoSpaceDE w:val="0"/>
        <w:autoSpaceDN w:val="0"/>
        <w:adjustRightInd w:val="0"/>
        <w:snapToGrid/>
        <w:ind w:left="1080"/>
        <w:rPr>
          <w:rFonts w:ascii="Times New Roman" w:hAnsi="Times New Roman"/>
          <w:b/>
          <w:bCs/>
          <w:color w:val="000000" w:themeColor="text1"/>
        </w:rPr>
      </w:pPr>
    </w:p>
    <w:p w:rsidRPr="00182CF7" w:rsidR="00182CF7" w:rsidP="00FB15E2" w:rsidRDefault="009F287B" w14:paraId="1A93A92C" w14:textId="7BE73D80">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A812ED" w:rsidP="00A02779" w:rsidRDefault="00182CF7" w14:paraId="6E9E6ABA" w14:textId="71F21CE3">
      <w:pPr>
        <w:pStyle w:val="ListParagraph"/>
        <w:widowControl/>
        <w:autoSpaceDE w:val="0"/>
        <w:autoSpaceDN w:val="0"/>
        <w:adjustRightInd w:val="0"/>
        <w:snapToGrid/>
        <w:ind w:left="1080"/>
        <w:rPr>
          <w:rFonts w:ascii="Times New Roman" w:hAnsi="Times New Roman"/>
        </w:rPr>
      </w:pPr>
      <w:r w:rsidRPr="00182CF7">
        <w:rPr>
          <w:rFonts w:ascii="Times New Roman" w:hAnsi="Times New Roman"/>
        </w:rPr>
        <w:t xml:space="preserve">The facilitator explained the process to the participant.  The participant had a bit of a technical issue with the application, but the UXG team was able to fix it.  The facilitator worked through the screens with the participant, as per </w:t>
      </w:r>
      <w:r w:rsidR="00A02779">
        <w:rPr>
          <w:rFonts w:ascii="Times New Roman" w:hAnsi="Times New Roman"/>
        </w:rPr>
        <w:t>the established</w:t>
      </w:r>
      <w:r w:rsidRPr="00182CF7">
        <w:rPr>
          <w:rFonts w:ascii="Times New Roman" w:hAnsi="Times New Roman"/>
        </w:rPr>
        <w:t xml:space="preserve"> practic</w:t>
      </w:r>
      <w:r w:rsidR="00A02779">
        <w:rPr>
          <w:rFonts w:ascii="Times New Roman" w:hAnsi="Times New Roman"/>
        </w:rPr>
        <w:t>e</w:t>
      </w:r>
      <w:r w:rsidRPr="00182CF7">
        <w:rPr>
          <w:rFonts w:ascii="Times New Roman" w:hAnsi="Times New Roman"/>
        </w:rPr>
        <w:t>.</w:t>
      </w:r>
      <w:r>
        <w:rPr>
          <w:rFonts w:ascii="Times New Roman" w:hAnsi="Times New Roman"/>
        </w:rPr>
        <w:t xml:space="preserve">  </w:t>
      </w:r>
    </w:p>
    <w:p w:rsidR="0069291A" w:rsidP="00A02779" w:rsidRDefault="0069291A" w14:paraId="704B3097" w14:textId="77777777">
      <w:pPr>
        <w:pStyle w:val="ListParagraph"/>
        <w:widowControl/>
        <w:autoSpaceDE w:val="0"/>
        <w:autoSpaceDN w:val="0"/>
        <w:adjustRightInd w:val="0"/>
        <w:snapToGrid/>
        <w:ind w:left="1080"/>
        <w:rPr>
          <w:rFonts w:ascii="Times New Roman" w:hAnsi="Times New Roman"/>
        </w:rPr>
      </w:pPr>
    </w:p>
    <w:p w:rsidR="00A02779" w:rsidP="00A02779" w:rsidRDefault="00182CF7" w14:paraId="22159AC3" w14:textId="420CD3FD">
      <w:pPr>
        <w:pStyle w:val="ListParagraph"/>
        <w:widowControl/>
        <w:autoSpaceDE w:val="0"/>
        <w:autoSpaceDN w:val="0"/>
        <w:adjustRightInd w:val="0"/>
        <w:snapToGrid/>
        <w:ind w:left="1080"/>
        <w:rPr>
          <w:rFonts w:ascii="Times New Roman" w:hAnsi="Times New Roman"/>
        </w:rPr>
      </w:pPr>
      <w:r>
        <w:rPr>
          <w:rFonts w:ascii="Times New Roman" w:hAnsi="Times New Roman"/>
        </w:rPr>
        <w:t>The participant felt the first screen was very self-explanatory and went through it very quickly; however, the participant felt that there should be definitions for terms (</w:t>
      </w:r>
      <w:r w:rsidR="0069291A">
        <w:rPr>
          <w:rFonts w:ascii="Times New Roman" w:hAnsi="Times New Roman"/>
        </w:rPr>
        <w:t>for instance in the</w:t>
      </w:r>
      <w:r>
        <w:rPr>
          <w:rFonts w:ascii="Times New Roman" w:hAnsi="Times New Roman"/>
        </w:rPr>
        <w:t xml:space="preserve"> Contacts</w:t>
      </w:r>
      <w:r w:rsidR="0069291A">
        <w:rPr>
          <w:rFonts w:ascii="Times New Roman" w:hAnsi="Times New Roman"/>
        </w:rPr>
        <w:t xml:space="preserve"> section, he felt SSA should</w:t>
      </w:r>
      <w:r>
        <w:rPr>
          <w:rFonts w:ascii="Times New Roman" w:hAnsi="Times New Roman"/>
        </w:rPr>
        <w:t xml:space="preserve"> make it clear who the contact should be, if not self; or to use a different term to make it clearer).  He also had some issues with the Medical Conditions </w:t>
      </w:r>
      <w:r w:rsidR="0060547C">
        <w:rPr>
          <w:rFonts w:ascii="Times New Roman" w:hAnsi="Times New Roman"/>
        </w:rPr>
        <w:t>section and</w:t>
      </w:r>
      <w:r>
        <w:rPr>
          <w:rFonts w:ascii="Times New Roman" w:hAnsi="Times New Roman"/>
        </w:rPr>
        <w:t xml:space="preserve"> asked lots of questions as to how to fill out the section, as there may be other medical conditions that may not impact the disability</w:t>
      </w:r>
      <w:r w:rsidR="0069291A">
        <w:rPr>
          <w:rFonts w:ascii="Times New Roman" w:hAnsi="Times New Roman"/>
        </w:rPr>
        <w:t xml:space="preserve"> directly</w:t>
      </w:r>
      <w:r>
        <w:rPr>
          <w:rFonts w:ascii="Times New Roman" w:hAnsi="Times New Roman"/>
        </w:rPr>
        <w:t>, but that may</w:t>
      </w:r>
      <w:r w:rsidR="0069291A">
        <w:rPr>
          <w:rFonts w:ascii="Times New Roman" w:hAnsi="Times New Roman"/>
        </w:rPr>
        <w:t xml:space="preserve"> still</w:t>
      </w:r>
      <w:r>
        <w:rPr>
          <w:rFonts w:ascii="Times New Roman" w:hAnsi="Times New Roman"/>
        </w:rPr>
        <w:t xml:space="preserve"> exist.  He also asked if these need to be ranked by importance to the disability.  He suggested </w:t>
      </w:r>
      <w:r w:rsidR="0069291A">
        <w:rPr>
          <w:rFonts w:ascii="Times New Roman" w:hAnsi="Times New Roman"/>
        </w:rPr>
        <w:t>SSA</w:t>
      </w:r>
      <w:r>
        <w:rPr>
          <w:rFonts w:ascii="Times New Roman" w:hAnsi="Times New Roman"/>
        </w:rPr>
        <w:t xml:space="preserve"> revise the form to include a better explanation for this.  He preferred to read every question, even those that did not include a star</w:t>
      </w:r>
      <w:r w:rsidR="00A02779">
        <w:rPr>
          <w:rFonts w:ascii="Times New Roman" w:hAnsi="Times New Roman"/>
        </w:rPr>
        <w:t xml:space="preserve"> (i.e., asterisk)</w:t>
      </w:r>
      <w:r>
        <w:rPr>
          <w:rFonts w:ascii="Times New Roman" w:hAnsi="Times New Roman"/>
        </w:rPr>
        <w:t xml:space="preserve"> in case he did not understand something; however, he stated he may not answer the ones without a star if he were filling it out for himself.  </w:t>
      </w:r>
      <w:r>
        <w:rPr>
          <w:rFonts w:ascii="Times New Roman" w:hAnsi="Times New Roman"/>
        </w:rPr>
        <w:lastRenderedPageBreak/>
        <w:t>The participant had several suggestions for improving the application, especially the remarks section</w:t>
      </w:r>
      <w:r w:rsidR="0069291A">
        <w:rPr>
          <w:rFonts w:ascii="Times New Roman" w:hAnsi="Times New Roman"/>
        </w:rPr>
        <w:t>.  He suggested SSA should be more detailed as to what respondents should place in each section</w:t>
      </w:r>
      <w:r>
        <w:rPr>
          <w:rFonts w:ascii="Times New Roman" w:hAnsi="Times New Roman"/>
        </w:rPr>
        <w:t>.  He also asked questions about navigating the application.</w:t>
      </w:r>
    </w:p>
    <w:p w:rsidR="00A02779" w:rsidP="00A02779" w:rsidRDefault="00A02779" w14:paraId="4FF204DA" w14:textId="77777777">
      <w:pPr>
        <w:pStyle w:val="ListParagraph"/>
        <w:widowControl/>
        <w:autoSpaceDE w:val="0"/>
        <w:autoSpaceDN w:val="0"/>
        <w:adjustRightInd w:val="0"/>
        <w:snapToGrid/>
        <w:ind w:left="1080"/>
        <w:rPr>
          <w:rFonts w:ascii="Times New Roman" w:hAnsi="Times New Roman"/>
        </w:rPr>
      </w:pPr>
    </w:p>
    <w:p w:rsidR="00A02779" w:rsidP="00A02779" w:rsidRDefault="00182CF7" w14:paraId="68D93778" w14:textId="2CB7BF34">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said the application is very simple to use, but getting the information needed is more difficult.  However, he said that it might help if </w:t>
      </w:r>
      <w:r w:rsidR="0069291A">
        <w:rPr>
          <w:rFonts w:ascii="Times New Roman" w:hAnsi="Times New Roman"/>
        </w:rPr>
        <w:t>the application</w:t>
      </w:r>
      <w:r>
        <w:rPr>
          <w:rFonts w:ascii="Times New Roman" w:hAnsi="Times New Roman"/>
        </w:rPr>
        <w:t xml:space="preserve"> stated that it is okay not to have the medical records so long as the respondent gives the medical provider’s name and contact information.  He felt the application was clear and concise.  </w:t>
      </w:r>
      <w:r w:rsidR="00A02779">
        <w:rPr>
          <w:rFonts w:ascii="Times New Roman" w:hAnsi="Times New Roman"/>
        </w:rPr>
        <w:t xml:space="preserve">He also </w:t>
      </w:r>
      <w:r>
        <w:rPr>
          <w:rFonts w:ascii="Times New Roman" w:hAnsi="Times New Roman"/>
        </w:rPr>
        <w:t xml:space="preserve">asked what the cut-off date for using the application would be so that respondents would know to check back by a specific date and not checking daily.  </w:t>
      </w:r>
      <w:r w:rsidR="00A02779">
        <w:rPr>
          <w:rFonts w:ascii="Times New Roman" w:hAnsi="Times New Roman"/>
        </w:rPr>
        <w:t>In addition, he</w:t>
      </w:r>
      <w:r>
        <w:rPr>
          <w:rFonts w:ascii="Times New Roman" w:hAnsi="Times New Roman"/>
        </w:rPr>
        <w:t xml:space="preserve"> said it would help if the help screens were available through little blue question marks (like they appear on other forms).  He said he would like to use this instead of the paper version and thought it would be helpful to be able to go online earlier to access it and see the system before having to use it.</w:t>
      </w:r>
    </w:p>
    <w:p w:rsidR="00A02779" w:rsidP="00A02779" w:rsidRDefault="00A02779" w14:paraId="42919E6F" w14:textId="77777777">
      <w:pPr>
        <w:pStyle w:val="ListParagraph"/>
        <w:widowControl/>
        <w:autoSpaceDE w:val="0"/>
        <w:autoSpaceDN w:val="0"/>
        <w:adjustRightInd w:val="0"/>
        <w:snapToGrid/>
        <w:ind w:left="1080"/>
        <w:rPr>
          <w:rFonts w:ascii="Times New Roman" w:hAnsi="Times New Roman"/>
        </w:rPr>
      </w:pPr>
    </w:p>
    <w:p w:rsidR="00182CF7" w:rsidP="00A02779" w:rsidRDefault="00182CF7" w14:paraId="17B98546" w14:textId="2193BDA3">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asked if the participant had any questions</w:t>
      </w:r>
      <w:r w:rsidR="00A02779">
        <w:rPr>
          <w:rFonts w:ascii="Times New Roman" w:hAnsi="Times New Roman"/>
        </w:rPr>
        <w:t xml:space="preserve">, but he had </w:t>
      </w:r>
      <w:r>
        <w:rPr>
          <w:rFonts w:ascii="Times New Roman" w:hAnsi="Times New Roman"/>
        </w:rPr>
        <w:t xml:space="preserve">no </w:t>
      </w:r>
      <w:r w:rsidR="00A02779">
        <w:rPr>
          <w:rFonts w:ascii="Times New Roman" w:hAnsi="Times New Roman"/>
        </w:rPr>
        <w:t xml:space="preserve">additional </w:t>
      </w:r>
      <w:r>
        <w:rPr>
          <w:rFonts w:ascii="Times New Roman" w:hAnsi="Times New Roman"/>
        </w:rPr>
        <w:t>questions.  The facilitator also opened the floor to questions from the observers</w:t>
      </w:r>
      <w:r w:rsidR="00A02779">
        <w:rPr>
          <w:rFonts w:ascii="Times New Roman" w:hAnsi="Times New Roman"/>
        </w:rPr>
        <w:t xml:space="preserve">, and they had </w:t>
      </w:r>
      <w:r>
        <w:rPr>
          <w:rFonts w:ascii="Times New Roman" w:hAnsi="Times New Roman"/>
        </w:rPr>
        <w:t>no questions.</w:t>
      </w:r>
    </w:p>
    <w:p w:rsidRPr="00A02779" w:rsidR="00A02779" w:rsidP="00A02779" w:rsidRDefault="00A02779" w14:paraId="3BDECA84" w14:textId="77777777">
      <w:pPr>
        <w:pStyle w:val="ListParagraph"/>
        <w:widowControl/>
        <w:autoSpaceDE w:val="0"/>
        <w:autoSpaceDN w:val="0"/>
        <w:adjustRightInd w:val="0"/>
        <w:snapToGrid/>
        <w:ind w:left="1080"/>
        <w:rPr>
          <w:rFonts w:ascii="Times New Roman" w:hAnsi="Times New Roman"/>
          <w:b/>
          <w:bCs/>
          <w:color w:val="000000" w:themeColor="text1"/>
        </w:rPr>
      </w:pPr>
    </w:p>
    <w:p w:rsidRPr="009F287B" w:rsidR="00182CF7" w:rsidP="00182CF7" w:rsidRDefault="00A02779" w14:paraId="1ED262E2" w14:textId="25432268">
      <w:pPr>
        <w:pStyle w:val="ListParagraph"/>
        <w:widowControl/>
        <w:autoSpaceDE w:val="0"/>
        <w:autoSpaceDN w:val="0"/>
        <w:adjustRightInd w:val="0"/>
        <w:snapToGrid/>
        <w:ind w:left="1080"/>
        <w:rPr>
          <w:rFonts w:ascii="Times New Roman" w:hAnsi="Times New Roman"/>
          <w:b/>
          <w:bCs/>
          <w:color w:val="000000" w:themeColor="text1"/>
        </w:rPr>
      </w:pPr>
      <w:r w:rsidRPr="00424DBF">
        <w:rPr>
          <w:rFonts w:ascii="Times New Roman" w:hAnsi="Times New Roman"/>
          <w:b/>
          <w:bCs/>
        </w:rPr>
        <w:t>N</w:t>
      </w:r>
      <w:r w:rsidR="00424DBF">
        <w:rPr>
          <w:rFonts w:ascii="Times New Roman" w:hAnsi="Times New Roman"/>
          <w:b/>
          <w:bCs/>
        </w:rPr>
        <w:t>ote</w:t>
      </w:r>
      <w:r w:rsidRPr="00424DBF">
        <w:rPr>
          <w:rFonts w:ascii="Times New Roman" w:hAnsi="Times New Roman"/>
          <w:b/>
          <w:bCs/>
        </w:rPr>
        <w:t>:</w:t>
      </w:r>
      <w:r w:rsidRPr="007F1BBA">
        <w:rPr>
          <w:rFonts w:ascii="Times New Roman" w:hAnsi="Times New Roman"/>
        </w:rPr>
        <w:t xml:space="preserve">  Kyle Gardiner </w:t>
      </w:r>
      <w:r>
        <w:rPr>
          <w:rFonts w:ascii="Times New Roman" w:hAnsi="Times New Roman"/>
        </w:rPr>
        <w:t xml:space="preserve">from OMB </w:t>
      </w:r>
      <w:r w:rsidRPr="007F1BBA">
        <w:rPr>
          <w:rFonts w:ascii="Times New Roman" w:hAnsi="Times New Roman"/>
        </w:rPr>
        <w:t>was on this call</w:t>
      </w:r>
      <w:r w:rsidR="00182CF7">
        <w:rPr>
          <w:rFonts w:ascii="Times New Roman" w:hAnsi="Times New Roman"/>
        </w:rPr>
        <w:t xml:space="preserve"> (he logged on late).</w:t>
      </w:r>
    </w:p>
    <w:p w:rsidR="00D4142C" w:rsidP="004867A7" w:rsidRDefault="00D4142C" w14:paraId="68799500" w14:textId="1B560089">
      <w:pPr>
        <w:widowControl/>
        <w:autoSpaceDE w:val="0"/>
        <w:autoSpaceDN w:val="0"/>
        <w:adjustRightInd w:val="0"/>
        <w:snapToGrid/>
        <w:rPr>
          <w:rFonts w:ascii="Times New Roman" w:hAnsi="Times New Roman"/>
          <w:b/>
          <w:bCs/>
          <w:color w:val="000000" w:themeColor="text1"/>
        </w:rPr>
      </w:pPr>
    </w:p>
    <w:p w:rsidR="00D4142C" w:rsidP="00FB15E2" w:rsidRDefault="00D4142C" w14:paraId="4D5F51F3" w14:textId="12D00B5B">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10/21/21</w:t>
      </w:r>
      <w:r w:rsidRPr="00D4142C">
        <w:rPr>
          <w:rFonts w:ascii="Times New Roman" w:hAnsi="Times New Roman"/>
          <w:b/>
          <w:bCs/>
          <w:color w:val="000000" w:themeColor="text1"/>
        </w:rPr>
        <w:t>:</w:t>
      </w:r>
    </w:p>
    <w:p w:rsidR="009F287B" w:rsidP="009F287B" w:rsidRDefault="009F287B" w14:paraId="525058AE" w14:textId="77777777">
      <w:pPr>
        <w:pStyle w:val="ListParagraph"/>
        <w:widowControl/>
        <w:autoSpaceDE w:val="0"/>
        <w:autoSpaceDN w:val="0"/>
        <w:adjustRightInd w:val="0"/>
        <w:snapToGrid/>
        <w:ind w:left="360"/>
        <w:rPr>
          <w:rFonts w:ascii="Times New Roman" w:hAnsi="Times New Roman"/>
          <w:b/>
          <w:bCs/>
          <w:color w:val="000000" w:themeColor="text1"/>
        </w:rPr>
      </w:pPr>
    </w:p>
    <w:p w:rsidR="0069291A" w:rsidP="00FB15E2" w:rsidRDefault="009F287B" w14:paraId="61E88EC3"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69291A" w:rsidP="0069291A" w:rsidRDefault="0069291A" w14:paraId="4746D446"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facilitator explained the process to the participant.  The participant had a bit of a technical issue with the application, but the UXG team was able to fix it.  </w:t>
      </w:r>
      <w:r w:rsidRPr="00182CF7">
        <w:rPr>
          <w:rFonts w:ascii="Times New Roman" w:hAnsi="Times New Roman"/>
        </w:rPr>
        <w:t xml:space="preserve">The facilitator worked through the screens with the participant, as per </w:t>
      </w:r>
      <w:r>
        <w:rPr>
          <w:rFonts w:ascii="Times New Roman" w:hAnsi="Times New Roman"/>
        </w:rPr>
        <w:t>the established</w:t>
      </w:r>
      <w:r w:rsidRPr="00182CF7">
        <w:rPr>
          <w:rFonts w:ascii="Times New Roman" w:hAnsi="Times New Roman"/>
        </w:rPr>
        <w:t xml:space="preserve"> practic</w:t>
      </w:r>
      <w:r>
        <w:rPr>
          <w:rFonts w:ascii="Times New Roman" w:hAnsi="Times New Roman"/>
        </w:rPr>
        <w:t>e</w:t>
      </w:r>
      <w:r w:rsidRPr="0069291A">
        <w:rPr>
          <w:rFonts w:ascii="Times New Roman" w:hAnsi="Times New Roman"/>
        </w:rPr>
        <w:t>.</w:t>
      </w:r>
    </w:p>
    <w:p w:rsidR="0069291A" w:rsidP="0069291A" w:rsidRDefault="0069291A" w14:paraId="549F6EA1" w14:textId="77777777">
      <w:pPr>
        <w:pStyle w:val="ListParagraph"/>
        <w:widowControl/>
        <w:autoSpaceDE w:val="0"/>
        <w:autoSpaceDN w:val="0"/>
        <w:adjustRightInd w:val="0"/>
        <w:snapToGrid/>
        <w:ind w:left="1080"/>
        <w:rPr>
          <w:rFonts w:ascii="Times New Roman" w:hAnsi="Times New Roman"/>
        </w:rPr>
      </w:pPr>
    </w:p>
    <w:p w:rsidR="00424DBF" w:rsidP="00424DBF" w:rsidRDefault="0069291A" w14:paraId="102A4A50"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participant felt that the “information about you” questions can be confusing for people who can’t read, or who can’t speak English.  He also had a lot to say about the language choices in the drop down – that someone who doesn’t speak English might not be able to read the English versions of the other languages, so SSA might consider using the name of each language in its native language (not in English).  The participant also had some issues in the Contacts section, as he thought it was info about the person completing the form.  He said that calling it “Emergency Contact” would make it easier to understand.  The participant had some trouble navigating and finding places to add new items.  He was also very confused on how to answer the CDR questions in general, and that in most cases, he </w:t>
      </w:r>
      <w:r w:rsidR="00424DBF">
        <w:rPr>
          <w:rFonts w:ascii="Times New Roman" w:hAnsi="Times New Roman"/>
        </w:rPr>
        <w:t>told the facilitator that, if he does not</w:t>
      </w:r>
      <w:r w:rsidRPr="0069291A">
        <w:rPr>
          <w:rFonts w:ascii="Times New Roman" w:hAnsi="Times New Roman"/>
        </w:rPr>
        <w:t xml:space="preserve"> know the extra details, he leaves it blank rather than putting something in.  So, he suggested that they add something to explain why they need it, and what, exactly, SSA needs (</w:t>
      </w:r>
      <w:r w:rsidR="00424DBF">
        <w:rPr>
          <w:rFonts w:ascii="Times New Roman" w:hAnsi="Times New Roman"/>
        </w:rPr>
        <w:t>e.g., O</w:t>
      </w:r>
      <w:r w:rsidRPr="0069291A">
        <w:rPr>
          <w:rFonts w:ascii="Times New Roman" w:hAnsi="Times New Roman"/>
        </w:rPr>
        <w:t xml:space="preserve">ver the counter meds?  Or just prescribed meds?  Make it clear) – he also </w:t>
      </w:r>
      <w:r w:rsidR="00424DBF">
        <w:rPr>
          <w:rFonts w:ascii="Times New Roman" w:hAnsi="Times New Roman"/>
        </w:rPr>
        <w:t>asked if</w:t>
      </w:r>
      <w:r w:rsidRPr="0069291A">
        <w:rPr>
          <w:rFonts w:ascii="Times New Roman" w:hAnsi="Times New Roman"/>
        </w:rPr>
        <w:t xml:space="preserve"> maybe this is something that SSA can get from a doctor</w:t>
      </w:r>
      <w:r w:rsidR="00424DBF">
        <w:rPr>
          <w:rFonts w:ascii="Times New Roman" w:hAnsi="Times New Roman"/>
        </w:rPr>
        <w:t>, so the respondent might not need to include it</w:t>
      </w:r>
      <w:r w:rsidRPr="0069291A">
        <w:rPr>
          <w:rFonts w:ascii="Times New Roman" w:hAnsi="Times New Roman"/>
        </w:rPr>
        <w:t xml:space="preserve">?  </w:t>
      </w:r>
      <w:r w:rsidR="00424DBF">
        <w:rPr>
          <w:rFonts w:ascii="Times New Roman" w:hAnsi="Times New Roman"/>
        </w:rPr>
        <w:t xml:space="preserve">He informed the facilitatory that </w:t>
      </w:r>
      <w:r w:rsidRPr="0069291A">
        <w:rPr>
          <w:rFonts w:ascii="Times New Roman" w:hAnsi="Times New Roman"/>
        </w:rPr>
        <w:t>he does</w:t>
      </w:r>
      <w:r w:rsidR="00424DBF">
        <w:rPr>
          <w:rFonts w:ascii="Times New Roman" w:hAnsi="Times New Roman"/>
        </w:rPr>
        <w:t xml:space="preserve"> no</w:t>
      </w:r>
      <w:r w:rsidRPr="0069291A">
        <w:rPr>
          <w:rFonts w:ascii="Times New Roman" w:hAnsi="Times New Roman"/>
        </w:rPr>
        <w:t>t always remember everything and said that there should be a list at the beginning</w:t>
      </w:r>
      <w:r w:rsidR="00424DBF">
        <w:rPr>
          <w:rFonts w:ascii="Times New Roman" w:hAnsi="Times New Roman"/>
        </w:rPr>
        <w:t xml:space="preserve"> </w:t>
      </w:r>
      <w:r w:rsidR="00424DBF">
        <w:rPr>
          <w:rFonts w:ascii="Times New Roman" w:hAnsi="Times New Roman"/>
        </w:rPr>
        <w:lastRenderedPageBreak/>
        <w:t>of the application (in the instructions)</w:t>
      </w:r>
      <w:r w:rsidRPr="0069291A">
        <w:rPr>
          <w:rFonts w:ascii="Times New Roman" w:hAnsi="Times New Roman"/>
        </w:rPr>
        <w:t xml:space="preserve"> of </w:t>
      </w:r>
      <w:proofErr w:type="gramStart"/>
      <w:r w:rsidRPr="0069291A">
        <w:rPr>
          <w:rFonts w:ascii="Times New Roman" w:hAnsi="Times New Roman"/>
        </w:rPr>
        <w:t>all of</w:t>
      </w:r>
      <w:proofErr w:type="gramEnd"/>
      <w:r w:rsidRPr="0069291A">
        <w:rPr>
          <w:rFonts w:ascii="Times New Roman" w:hAnsi="Times New Roman"/>
        </w:rPr>
        <w:t xml:space="preserve"> the information the respondent needs to answer before they begin the application.  The participant mentioned that it would be helpful to have “disclaimer information” to explain that it is okay to say you do not know, but that you may need to give a contact (e.g., a medical provider) who can answer the medical questions, or medication questions, if the claimant doesn’t know</w:t>
      </w:r>
      <w:r w:rsidR="00424DBF">
        <w:rPr>
          <w:rFonts w:ascii="Times New Roman" w:hAnsi="Times New Roman"/>
        </w:rPr>
        <w:t xml:space="preserve"> them</w:t>
      </w:r>
      <w:r w:rsidRPr="0069291A">
        <w:rPr>
          <w:rFonts w:ascii="Times New Roman" w:hAnsi="Times New Roman"/>
        </w:rPr>
        <w:t xml:space="preserve">.  He also said that he might be afraid to answer some of the questions because the questions ask for things he might not know, or that others might not know.  The participant also said that it would be helpful to have a way to contact SSA on each page, because </w:t>
      </w:r>
      <w:r w:rsidR="00424DBF">
        <w:rPr>
          <w:rFonts w:ascii="Times New Roman" w:hAnsi="Times New Roman"/>
        </w:rPr>
        <w:t xml:space="preserve">a respondent </w:t>
      </w:r>
      <w:r w:rsidRPr="0069291A">
        <w:rPr>
          <w:rFonts w:ascii="Times New Roman" w:hAnsi="Times New Roman"/>
        </w:rPr>
        <w:t>might need to contact someone to help them while filling out the form.  He also reiterated that it would be helpful to have a list of what someone needs to fill out the application before they start so they can gather what they need</w:t>
      </w:r>
      <w:r w:rsidR="00424DBF">
        <w:rPr>
          <w:rFonts w:ascii="Times New Roman" w:hAnsi="Times New Roman"/>
        </w:rPr>
        <w:t xml:space="preserve"> at the outset, prior to beginning the process of filling out the application</w:t>
      </w:r>
      <w:r w:rsidRPr="0069291A">
        <w:rPr>
          <w:rFonts w:ascii="Times New Roman" w:hAnsi="Times New Roman"/>
        </w:rPr>
        <w:t xml:space="preserve">.  </w:t>
      </w:r>
      <w:r w:rsidR="00424DBF">
        <w:rPr>
          <w:rFonts w:ascii="Times New Roman" w:hAnsi="Times New Roman"/>
        </w:rPr>
        <w:t>In addition, he</w:t>
      </w:r>
      <w:r w:rsidRPr="0069291A">
        <w:rPr>
          <w:rFonts w:ascii="Times New Roman" w:hAnsi="Times New Roman"/>
        </w:rPr>
        <w:t xml:space="preserve"> said that it might be hard for claimants to fill in the short answer parts, because they might be worried that saying they do nothing all day, for instance, might not help their case.  And, that he might be afraid to answer some of the questions on claimant abilities, as he might make a mistake and click that he can do something he can’t do, or that he can’t do something he can, and it might contradict the short answer section, causing problems with the responses on the form, and possibly causing a discontinuation of benefits.  In addition, he felt the Remarks section might also cause a respondent to include information that contradicts previous information.  He again reiterated that it would be better for SSA to state that a medical specialist could answer </w:t>
      </w:r>
      <w:proofErr w:type="gramStart"/>
      <w:r w:rsidRPr="0069291A">
        <w:rPr>
          <w:rFonts w:ascii="Times New Roman" w:hAnsi="Times New Roman"/>
        </w:rPr>
        <w:t>all of</w:t>
      </w:r>
      <w:proofErr w:type="gramEnd"/>
      <w:r w:rsidRPr="0069291A">
        <w:rPr>
          <w:rFonts w:ascii="Times New Roman" w:hAnsi="Times New Roman"/>
        </w:rPr>
        <w:t xml:space="preserve"> the questions for the respondent and make it easier for the claimant to feel comfortable answering these questions.  He also felt that respondents might doubt themselves and their answers, since SSA doesn’t tell them where to elaborate</w:t>
      </w:r>
      <w:r w:rsidR="00424DBF">
        <w:rPr>
          <w:rFonts w:ascii="Times New Roman" w:hAnsi="Times New Roman"/>
        </w:rPr>
        <w:t>, and SSA does not</w:t>
      </w:r>
      <w:r w:rsidRPr="0069291A">
        <w:rPr>
          <w:rFonts w:ascii="Times New Roman" w:hAnsi="Times New Roman"/>
        </w:rPr>
        <w:t xml:space="preserve"> explain what SSA needs and why they need it.  The participant said he wouldn’t print the receipt because he feels that SSA will just call him with follow up questions, so he might as well not bother to print it.  He feels that the receipt just confirms that someone filled out</w:t>
      </w:r>
      <w:r w:rsidR="00424DBF">
        <w:rPr>
          <w:rFonts w:ascii="Times New Roman" w:hAnsi="Times New Roman"/>
        </w:rPr>
        <w:t xml:space="preserve"> the application</w:t>
      </w:r>
      <w:r w:rsidRPr="0069291A">
        <w:rPr>
          <w:rFonts w:ascii="Times New Roman" w:hAnsi="Times New Roman"/>
        </w:rPr>
        <w:t xml:space="preserve">, but with all of the “I don’t </w:t>
      </w:r>
      <w:proofErr w:type="gramStart"/>
      <w:r w:rsidRPr="0069291A">
        <w:rPr>
          <w:rFonts w:ascii="Times New Roman" w:hAnsi="Times New Roman"/>
        </w:rPr>
        <w:t>knows</w:t>
      </w:r>
      <w:proofErr w:type="gramEnd"/>
      <w:r w:rsidRPr="0069291A">
        <w:rPr>
          <w:rFonts w:ascii="Times New Roman" w:hAnsi="Times New Roman"/>
        </w:rPr>
        <w:t xml:space="preserve">,” SSA will follow up with more questions anyway, and the application is useless.  He expects that the follow up will be </w:t>
      </w:r>
      <w:r w:rsidR="00424DBF">
        <w:rPr>
          <w:rFonts w:ascii="Times New Roman" w:hAnsi="Times New Roman"/>
        </w:rPr>
        <w:t xml:space="preserve">through several </w:t>
      </w:r>
      <w:r w:rsidRPr="0069291A">
        <w:rPr>
          <w:rFonts w:ascii="Times New Roman" w:hAnsi="Times New Roman"/>
        </w:rPr>
        <w:t>phone calls.</w:t>
      </w:r>
    </w:p>
    <w:p w:rsidR="00424DBF" w:rsidP="00424DBF" w:rsidRDefault="00424DBF" w14:paraId="4045BBD2" w14:textId="77777777">
      <w:pPr>
        <w:pStyle w:val="ListParagraph"/>
        <w:widowControl/>
        <w:autoSpaceDE w:val="0"/>
        <w:autoSpaceDN w:val="0"/>
        <w:adjustRightInd w:val="0"/>
        <w:snapToGrid/>
        <w:ind w:left="1080"/>
        <w:rPr>
          <w:rFonts w:ascii="Times New Roman" w:hAnsi="Times New Roman"/>
        </w:rPr>
      </w:pPr>
    </w:p>
    <w:p w:rsidR="00424DBF" w:rsidP="00424DBF" w:rsidRDefault="0069291A" w14:paraId="45F8D5F6" w14:textId="77777777">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t xml:space="preserve">The participant said that the application is complicated, whether it’s online or on paper.  He thinks that SSA should </w:t>
      </w:r>
      <w:proofErr w:type="gramStart"/>
      <w:r w:rsidRPr="00424DBF">
        <w:rPr>
          <w:rFonts w:ascii="Times New Roman" w:hAnsi="Times New Roman"/>
        </w:rPr>
        <w:t>really just</w:t>
      </w:r>
      <w:proofErr w:type="gramEnd"/>
      <w:r w:rsidRPr="00424DBF">
        <w:rPr>
          <w:rFonts w:ascii="Times New Roman" w:hAnsi="Times New Roman"/>
        </w:rPr>
        <w:t xml:space="preserve"> ask for the doctor’s phone number and not bother with everything else.  He doesn’t think he would use the Internet version rather than the paper CDR.</w:t>
      </w:r>
    </w:p>
    <w:p w:rsidR="00424DBF" w:rsidP="00424DBF" w:rsidRDefault="00424DBF" w14:paraId="6BACB4EB" w14:textId="77777777">
      <w:pPr>
        <w:pStyle w:val="ListParagraph"/>
        <w:widowControl/>
        <w:autoSpaceDE w:val="0"/>
        <w:autoSpaceDN w:val="0"/>
        <w:adjustRightInd w:val="0"/>
        <w:snapToGrid/>
        <w:ind w:left="1080"/>
        <w:rPr>
          <w:rFonts w:ascii="Times New Roman" w:hAnsi="Times New Roman"/>
        </w:rPr>
      </w:pPr>
    </w:p>
    <w:p w:rsidR="00424DBF" w:rsidP="00424DBF" w:rsidRDefault="0069291A" w14:paraId="3958655F" w14:textId="77777777">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t>Because the session ran late,</w:t>
      </w:r>
      <w:r w:rsidR="00424DBF">
        <w:rPr>
          <w:rFonts w:ascii="Times New Roman" w:hAnsi="Times New Roman"/>
        </w:rPr>
        <w:t xml:space="preserve"> </w:t>
      </w:r>
      <w:r w:rsidRPr="00424DBF">
        <w:rPr>
          <w:rFonts w:ascii="Times New Roman" w:hAnsi="Times New Roman"/>
        </w:rPr>
        <w:t xml:space="preserve">the participant logged </w:t>
      </w:r>
      <w:r w:rsidR="00424DBF">
        <w:rPr>
          <w:rFonts w:ascii="Times New Roman" w:hAnsi="Times New Roman"/>
        </w:rPr>
        <w:t>before the facilitator could finish the session with the evaluation or follow up questions</w:t>
      </w:r>
      <w:r w:rsidRPr="00424DBF">
        <w:rPr>
          <w:rFonts w:ascii="Times New Roman" w:hAnsi="Times New Roman"/>
        </w:rPr>
        <w:t>.</w:t>
      </w:r>
    </w:p>
    <w:p w:rsidRPr="00424DBF" w:rsidR="0069291A" w:rsidP="00424DBF" w:rsidRDefault="0069291A" w14:paraId="7F664D4A" w14:textId="3127140C">
      <w:pPr>
        <w:pStyle w:val="ListParagraph"/>
        <w:widowControl/>
        <w:autoSpaceDE w:val="0"/>
        <w:autoSpaceDN w:val="0"/>
        <w:adjustRightInd w:val="0"/>
        <w:snapToGrid/>
        <w:ind w:left="1080"/>
        <w:rPr>
          <w:rFonts w:ascii="Times New Roman" w:hAnsi="Times New Roman"/>
        </w:rPr>
      </w:pPr>
      <w:r w:rsidRPr="00424DBF">
        <w:rPr>
          <w:rFonts w:ascii="Times New Roman" w:hAnsi="Times New Roman"/>
          <w:b/>
          <w:bCs/>
        </w:rPr>
        <w:t>Note:</w:t>
      </w:r>
      <w:r w:rsidRPr="00424DBF">
        <w:rPr>
          <w:rFonts w:ascii="Times New Roman" w:hAnsi="Times New Roman"/>
        </w:rPr>
        <w:t xml:space="preserve">  Th</w:t>
      </w:r>
      <w:r w:rsidR="00424DBF">
        <w:rPr>
          <w:rFonts w:ascii="Times New Roman" w:hAnsi="Times New Roman"/>
        </w:rPr>
        <w:t>e</w:t>
      </w:r>
      <w:r w:rsidRPr="00424DBF">
        <w:rPr>
          <w:rFonts w:ascii="Times New Roman" w:hAnsi="Times New Roman"/>
        </w:rPr>
        <w:t xml:space="preserve"> participant</w:t>
      </w:r>
      <w:r w:rsidR="00424DBF">
        <w:rPr>
          <w:rFonts w:ascii="Times New Roman" w:hAnsi="Times New Roman"/>
        </w:rPr>
        <w:t xml:space="preserve"> for this session</w:t>
      </w:r>
      <w:r w:rsidRPr="00424DBF">
        <w:rPr>
          <w:rFonts w:ascii="Times New Roman" w:hAnsi="Times New Roman"/>
        </w:rPr>
        <w:t xml:space="preserve"> has a neurological disorder, and short-term memory issues.  He did not mention if he has a Representative Payee, but he likely does have one.</w:t>
      </w:r>
    </w:p>
    <w:p w:rsidRPr="00D4142C" w:rsidR="009F287B" w:rsidP="009F287B" w:rsidRDefault="009F287B" w14:paraId="61462D1B"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9F287B" w14:paraId="5C3D4371" w14:textId="4468D0D9">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424DBF" w:rsidP="00424DBF" w:rsidRDefault="00424DBF" w14:paraId="73727A5D" w14:textId="77777777">
      <w:pPr>
        <w:pStyle w:val="ListParagraph"/>
        <w:widowControl/>
        <w:autoSpaceDE w:val="0"/>
        <w:autoSpaceDN w:val="0"/>
        <w:adjustRightInd w:val="0"/>
        <w:snapToGrid/>
        <w:ind w:left="1080"/>
        <w:rPr>
          <w:rFonts w:ascii="Times New Roman" w:hAnsi="Times New Roman"/>
        </w:rPr>
      </w:pPr>
      <w:r w:rsidRPr="0069291A">
        <w:rPr>
          <w:rFonts w:ascii="Times New Roman" w:hAnsi="Times New Roman"/>
        </w:rPr>
        <w:t xml:space="preserve">The facilitator explained the process to the participant.  </w:t>
      </w:r>
      <w:r w:rsidRPr="00182CF7">
        <w:rPr>
          <w:rFonts w:ascii="Times New Roman" w:hAnsi="Times New Roman"/>
        </w:rPr>
        <w:t xml:space="preserve">The facilitator worked through the screens with the participant, as per </w:t>
      </w:r>
      <w:r>
        <w:rPr>
          <w:rFonts w:ascii="Times New Roman" w:hAnsi="Times New Roman"/>
        </w:rPr>
        <w:t>the established</w:t>
      </w:r>
      <w:r w:rsidRPr="00182CF7">
        <w:rPr>
          <w:rFonts w:ascii="Times New Roman" w:hAnsi="Times New Roman"/>
        </w:rPr>
        <w:t xml:space="preserve"> practic</w:t>
      </w:r>
      <w:r>
        <w:rPr>
          <w:rFonts w:ascii="Times New Roman" w:hAnsi="Times New Roman"/>
        </w:rPr>
        <w:t xml:space="preserve">e.  </w:t>
      </w:r>
    </w:p>
    <w:p w:rsidR="00424DBF" w:rsidP="00424DBF" w:rsidRDefault="00424DBF" w14:paraId="2091EDDE" w14:textId="77777777">
      <w:pPr>
        <w:pStyle w:val="ListParagraph"/>
        <w:widowControl/>
        <w:autoSpaceDE w:val="0"/>
        <w:autoSpaceDN w:val="0"/>
        <w:adjustRightInd w:val="0"/>
        <w:snapToGrid/>
        <w:ind w:left="1080"/>
        <w:rPr>
          <w:rFonts w:ascii="Times New Roman" w:hAnsi="Times New Roman"/>
        </w:rPr>
      </w:pPr>
    </w:p>
    <w:p w:rsidR="009521FE" w:rsidP="009521FE" w:rsidRDefault="00424DBF" w14:paraId="186DA22E" w14:textId="354CA2CB">
      <w:pPr>
        <w:pStyle w:val="ListParagraph"/>
        <w:widowControl/>
        <w:autoSpaceDE w:val="0"/>
        <w:autoSpaceDN w:val="0"/>
        <w:adjustRightInd w:val="0"/>
        <w:snapToGrid/>
        <w:ind w:left="1080"/>
        <w:rPr>
          <w:rFonts w:ascii="Times New Roman" w:hAnsi="Times New Roman"/>
        </w:rPr>
      </w:pPr>
      <w:r w:rsidRPr="00424DBF">
        <w:rPr>
          <w:rFonts w:ascii="Times New Roman" w:hAnsi="Times New Roman"/>
        </w:rPr>
        <w:lastRenderedPageBreak/>
        <w:t>The participant state</w:t>
      </w:r>
      <w:r>
        <w:rPr>
          <w:rFonts w:ascii="Times New Roman" w:hAnsi="Times New Roman"/>
        </w:rPr>
        <w:t xml:space="preserve">d </w:t>
      </w:r>
      <w:r w:rsidRPr="00424DBF">
        <w:rPr>
          <w:rFonts w:ascii="Times New Roman" w:hAnsi="Times New Roman"/>
        </w:rPr>
        <w:t xml:space="preserve">that the program is easy to understand and to use.  </w:t>
      </w:r>
      <w:r w:rsidRPr="009521FE">
        <w:rPr>
          <w:rFonts w:ascii="Times New Roman" w:hAnsi="Times New Roman"/>
        </w:rPr>
        <w:t>Overall, she said she liked the system, and it was easy to use.  Her main concern was being kicked out of the online form, as she said she had issues with other SSA forms online</w:t>
      </w:r>
      <w:r w:rsidR="009521FE">
        <w:rPr>
          <w:rFonts w:ascii="Times New Roman" w:hAnsi="Times New Roman"/>
        </w:rPr>
        <w:t xml:space="preserve"> </w:t>
      </w:r>
      <w:r w:rsidRPr="009521FE">
        <w:rPr>
          <w:rFonts w:ascii="Times New Roman" w:hAnsi="Times New Roman"/>
        </w:rPr>
        <w:t xml:space="preserve">timing out and kicking her </w:t>
      </w:r>
      <w:r w:rsidRPr="009521FE" w:rsidR="009521FE">
        <w:rPr>
          <w:rFonts w:ascii="Times New Roman" w:hAnsi="Times New Roman"/>
        </w:rPr>
        <w:t>out</w:t>
      </w:r>
      <w:r w:rsidR="009521FE">
        <w:rPr>
          <w:rFonts w:ascii="Times New Roman" w:hAnsi="Times New Roman"/>
        </w:rPr>
        <w:t xml:space="preserve"> and wanted to make sure she would not have the same issue with this one</w:t>
      </w:r>
      <w:r w:rsidRPr="009521FE">
        <w:rPr>
          <w:rFonts w:ascii="Times New Roman" w:hAnsi="Times New Roman"/>
        </w:rPr>
        <w:t>.</w:t>
      </w:r>
    </w:p>
    <w:p w:rsidR="009521FE" w:rsidP="009521FE" w:rsidRDefault="009521FE" w14:paraId="55ACF5E7" w14:textId="77777777">
      <w:pPr>
        <w:pStyle w:val="ListParagraph"/>
        <w:widowControl/>
        <w:autoSpaceDE w:val="0"/>
        <w:autoSpaceDN w:val="0"/>
        <w:adjustRightInd w:val="0"/>
        <w:snapToGrid/>
        <w:ind w:left="1080"/>
        <w:rPr>
          <w:rFonts w:ascii="Times New Roman" w:hAnsi="Times New Roman"/>
        </w:rPr>
      </w:pPr>
    </w:p>
    <w:p w:rsidRPr="009521FE" w:rsidR="00424DBF" w:rsidP="009521FE" w:rsidRDefault="009521FE" w14:paraId="0734E8CF" w14:textId="1FFDBFD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general, </w:t>
      </w:r>
      <w:r w:rsidRPr="009521FE" w:rsidR="00424DBF">
        <w:rPr>
          <w:rFonts w:ascii="Times New Roman" w:hAnsi="Times New Roman"/>
        </w:rPr>
        <w:t xml:space="preserve">though, she said she liked the new system and would be able to use it.  However, she did say that she would call in for assistance </w:t>
      </w:r>
      <w:r w:rsidRPr="009521FE">
        <w:rPr>
          <w:rFonts w:ascii="Times New Roman" w:hAnsi="Times New Roman"/>
        </w:rPr>
        <w:t>from the get-go</w:t>
      </w:r>
      <w:r w:rsidRPr="009521FE" w:rsidR="00424DBF">
        <w:rPr>
          <w:rFonts w:ascii="Times New Roman" w:hAnsi="Times New Roman"/>
        </w:rPr>
        <w:t>, and not try to complete it on her own.  Also, in her opinion, she thinks it would take just as much time to complete as the paper forms, because she</w:t>
      </w:r>
      <w:r>
        <w:rPr>
          <w:rFonts w:ascii="Times New Roman" w:hAnsi="Times New Roman"/>
        </w:rPr>
        <w:t xml:space="preserve"> would</w:t>
      </w:r>
      <w:r w:rsidRPr="009521FE" w:rsidR="00424DBF">
        <w:rPr>
          <w:rFonts w:ascii="Times New Roman" w:hAnsi="Times New Roman"/>
        </w:rPr>
        <w:t xml:space="preserve"> still have to get together </w:t>
      </w:r>
      <w:proofErr w:type="gramStart"/>
      <w:r w:rsidRPr="009521FE" w:rsidR="00424DBF">
        <w:rPr>
          <w:rFonts w:ascii="Times New Roman" w:hAnsi="Times New Roman"/>
        </w:rPr>
        <w:t>all of</w:t>
      </w:r>
      <w:proofErr w:type="gramEnd"/>
      <w:r w:rsidRPr="009521FE" w:rsidR="00424DBF">
        <w:rPr>
          <w:rFonts w:ascii="Times New Roman" w:hAnsi="Times New Roman"/>
        </w:rPr>
        <w:t xml:space="preserve"> her information</w:t>
      </w:r>
      <w:r>
        <w:rPr>
          <w:rFonts w:ascii="Times New Roman" w:hAnsi="Times New Roman"/>
        </w:rPr>
        <w:t xml:space="preserve"> before beginning the process.</w:t>
      </w:r>
    </w:p>
    <w:p w:rsidRPr="009F287B" w:rsidR="009F287B" w:rsidP="009F287B" w:rsidRDefault="009F287B" w14:paraId="35512FB3" w14:textId="77777777">
      <w:pPr>
        <w:pStyle w:val="ListParagraph"/>
        <w:widowControl/>
        <w:autoSpaceDE w:val="0"/>
        <w:autoSpaceDN w:val="0"/>
        <w:adjustRightInd w:val="0"/>
        <w:snapToGrid/>
        <w:ind w:left="1080"/>
        <w:rPr>
          <w:rFonts w:ascii="Times New Roman" w:hAnsi="Times New Roman"/>
          <w:b/>
          <w:bCs/>
          <w:color w:val="000000" w:themeColor="text1"/>
        </w:rPr>
      </w:pPr>
    </w:p>
    <w:p w:rsidR="009521FE" w:rsidP="00FB15E2" w:rsidRDefault="009F287B" w14:paraId="7DBBDFEB"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9521FE" w:rsidP="009521FE" w:rsidRDefault="009521FE" w14:paraId="3F8566AC" w14:textId="77777777">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9521FE" w:rsidP="009521FE" w:rsidRDefault="009521FE" w14:paraId="29D298FD" w14:textId="77777777">
      <w:pPr>
        <w:pStyle w:val="ListParagraph"/>
        <w:widowControl/>
        <w:autoSpaceDE w:val="0"/>
        <w:autoSpaceDN w:val="0"/>
        <w:adjustRightInd w:val="0"/>
        <w:snapToGrid/>
        <w:ind w:left="1080"/>
        <w:rPr>
          <w:rFonts w:ascii="Times New Roman" w:hAnsi="Times New Roman"/>
        </w:rPr>
      </w:pPr>
    </w:p>
    <w:p w:rsidR="009521FE" w:rsidP="009521FE" w:rsidRDefault="009521FE" w14:paraId="08A6971E" w14:textId="3B41C5C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felt that the first screens were </w:t>
      </w:r>
      <w:proofErr w:type="gramStart"/>
      <w:r>
        <w:rPr>
          <w:rFonts w:ascii="Times New Roman" w:hAnsi="Times New Roman"/>
        </w:rPr>
        <w:t>pretty straight</w:t>
      </w:r>
      <w:proofErr w:type="gramEnd"/>
      <w:r>
        <w:rPr>
          <w:rFonts w:ascii="Times New Roman" w:hAnsi="Times New Roman"/>
        </w:rPr>
        <w:t xml:space="preserve"> forward and legible, and said she would save at the bottom of each page just to be sure it saves.  She said the application seems </w:t>
      </w:r>
      <w:proofErr w:type="gramStart"/>
      <w:r>
        <w:rPr>
          <w:rFonts w:ascii="Times New Roman" w:hAnsi="Times New Roman"/>
        </w:rPr>
        <w:t>pretty easy</w:t>
      </w:r>
      <w:proofErr w:type="gramEnd"/>
      <w:r>
        <w:rPr>
          <w:rFonts w:ascii="Times New Roman" w:hAnsi="Times New Roman"/>
        </w:rPr>
        <w:t xml:space="preserve"> to navigate, but she was not happy that the tab button does not work [Note: it only did not work during the usability testing stage, it will work when SSA implements the application].  She said that she was not sure what the application meant by “school” or how adding in a vocational counselor is considered a “school.”  She suggested that maybe the form could give more guidance with examples to make it clearer what is expected in that section.  The participant said she would be much more detailed if she was completing this for herself.  She would try to be thorough but felt that this seems to be a chore as the application causes more and more text boxes to pop up for each yes or no question.  She also said that someone might need a larger text box to fill some of these in, if they are being very detailed.  Even so, she said that it was clear that if you click “yes” on the ability section, a text box opens for more information.  She suggested that SSA might consider adding mental health issues to the list, as well.  When the facilitator asked about the Remarks section, the participant said she would add in a summary of the information just to be sure, and to add anything extra that wasn’t covered before.  In reviewing the summary section, the participant was concerned that some of the items were not answered, as she did not think that was an option.  She said she wouldn’t want to leave anything blank just in case it made a difference.  The participant was not happy that the system removes the categories completed list on the right-hand side once the respondent gets to the summary page.  However, she was able to find one section in the summary about doctors when prompted by the facilitator even without that list.</w:t>
      </w:r>
    </w:p>
    <w:p w:rsidR="009521FE" w:rsidP="009521FE" w:rsidRDefault="009521FE" w14:paraId="6F9DB574" w14:textId="77777777">
      <w:pPr>
        <w:pStyle w:val="ListParagraph"/>
        <w:widowControl/>
        <w:autoSpaceDE w:val="0"/>
        <w:autoSpaceDN w:val="0"/>
        <w:adjustRightInd w:val="0"/>
        <w:snapToGrid/>
        <w:ind w:left="1080"/>
        <w:rPr>
          <w:rFonts w:ascii="Times New Roman" w:hAnsi="Times New Roman"/>
        </w:rPr>
      </w:pPr>
    </w:p>
    <w:p w:rsidR="009521FE" w:rsidP="009521FE" w:rsidRDefault="009521FE" w14:paraId="3CB1E94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said that the application seemed </w:t>
      </w:r>
      <w:proofErr w:type="gramStart"/>
      <w:r>
        <w:rPr>
          <w:rFonts w:ascii="Times New Roman" w:hAnsi="Times New Roman"/>
        </w:rPr>
        <w:t>pretty easy</w:t>
      </w:r>
      <w:proofErr w:type="gramEnd"/>
      <w:r>
        <w:rPr>
          <w:rFonts w:ascii="Times New Roman" w:hAnsi="Times New Roman"/>
        </w:rPr>
        <w:t xml:space="preserve">, but that it would be better to have the navigation bar to the right at all times, including the summary page.  She said that the electronic version seemed easier that the paper CDR, and she was much more worried about the paper version she did recently (whether there was enough room, or whether she forgot to add something).  She said she would choose to print the page, and she thought that this would print just a summary of the </w:t>
      </w:r>
      <w:r>
        <w:rPr>
          <w:rFonts w:ascii="Times New Roman" w:hAnsi="Times New Roman"/>
        </w:rPr>
        <w:lastRenderedPageBreak/>
        <w:t>information filled out, but it might just be the message saying she printed the submission screen.  She would want a summary of all the information she filled out and that way, if SSA contacts her, she would have a summary of the information she submitted in front of her.</w:t>
      </w:r>
    </w:p>
    <w:p w:rsidR="009521FE" w:rsidP="009521FE" w:rsidRDefault="009521FE" w14:paraId="4B545FF5" w14:textId="77777777">
      <w:pPr>
        <w:pStyle w:val="ListParagraph"/>
        <w:widowControl/>
        <w:autoSpaceDE w:val="0"/>
        <w:autoSpaceDN w:val="0"/>
        <w:adjustRightInd w:val="0"/>
        <w:snapToGrid/>
        <w:ind w:left="1080"/>
        <w:rPr>
          <w:rFonts w:ascii="Times New Roman" w:hAnsi="Times New Roman"/>
        </w:rPr>
      </w:pPr>
    </w:p>
    <w:p w:rsidR="00F57E6E" w:rsidP="00F57E6E" w:rsidRDefault="009521FE" w14:paraId="7F5D50C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Overall, the participant thought that most of the application was easy and straight forward to fill out.  She thought there would be more room to write things out (more than 500 characters in a text box), and she reiterated that the navigation list of what she had completed should remain on the right.  She also said that this would give her a bit more piece of mind that the submitted form would not be lost in the mail.  She said her last CDR took her at least a week to complete.  She thought that using this online format might be faster and easier, and </w:t>
      </w:r>
      <w:proofErr w:type="gramStart"/>
      <w:r>
        <w:rPr>
          <w:rFonts w:ascii="Times New Roman" w:hAnsi="Times New Roman"/>
        </w:rPr>
        <w:t>definitely would</w:t>
      </w:r>
      <w:proofErr w:type="gramEnd"/>
      <w:r>
        <w:rPr>
          <w:rFonts w:ascii="Times New Roman" w:hAnsi="Times New Roman"/>
        </w:rPr>
        <w:t xml:space="preserve"> be less stressful for submitting it and knowing it went through.  Her favorite part was the navigation bar that tracked her progress.  She thought she would feel more comfortable doing the CDR this way rather than on paper.</w:t>
      </w:r>
    </w:p>
    <w:p w:rsidR="00F57E6E" w:rsidP="00F57E6E" w:rsidRDefault="00F57E6E" w14:paraId="51A502F3" w14:textId="77777777">
      <w:pPr>
        <w:pStyle w:val="ListParagraph"/>
        <w:widowControl/>
        <w:autoSpaceDE w:val="0"/>
        <w:autoSpaceDN w:val="0"/>
        <w:adjustRightInd w:val="0"/>
        <w:snapToGrid/>
        <w:ind w:left="1080"/>
        <w:rPr>
          <w:rFonts w:ascii="Times New Roman" w:hAnsi="Times New Roman"/>
        </w:rPr>
      </w:pPr>
    </w:p>
    <w:p w:rsidR="00F57E6E" w:rsidP="00F57E6E" w:rsidRDefault="009521FE" w14:paraId="36208730" w14:textId="6005CA3F">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asked if she had any questions</w:t>
      </w:r>
      <w:r w:rsidR="00F57E6E">
        <w:rPr>
          <w:rFonts w:ascii="Times New Roman" w:hAnsi="Times New Roman"/>
        </w:rPr>
        <w:t xml:space="preserve">, and the participant’s </w:t>
      </w:r>
      <w:r>
        <w:rPr>
          <w:rFonts w:ascii="Times New Roman" w:hAnsi="Times New Roman"/>
        </w:rPr>
        <w:t>only question was about when she would receive payment</w:t>
      </w:r>
      <w:r w:rsidR="00F57E6E">
        <w:rPr>
          <w:rFonts w:ascii="Times New Roman" w:hAnsi="Times New Roman"/>
        </w:rPr>
        <w:t xml:space="preserve"> for the usability session</w:t>
      </w:r>
      <w:r>
        <w:rPr>
          <w:rFonts w:ascii="Times New Roman" w:hAnsi="Times New Roman"/>
        </w:rPr>
        <w:t xml:space="preserve">.  </w:t>
      </w:r>
      <w:r w:rsidR="00F57E6E">
        <w:rPr>
          <w:rFonts w:ascii="Times New Roman" w:hAnsi="Times New Roman"/>
        </w:rPr>
        <w:t xml:space="preserve">The facilitator told her she should receive it soon. </w:t>
      </w:r>
    </w:p>
    <w:p w:rsidR="00F57E6E" w:rsidP="00F57E6E" w:rsidRDefault="00F57E6E" w14:paraId="532D92BD" w14:textId="77777777">
      <w:pPr>
        <w:pStyle w:val="ListParagraph"/>
        <w:widowControl/>
        <w:autoSpaceDE w:val="0"/>
        <w:autoSpaceDN w:val="0"/>
        <w:adjustRightInd w:val="0"/>
        <w:snapToGrid/>
        <w:ind w:left="1080"/>
        <w:rPr>
          <w:rFonts w:ascii="Times New Roman" w:hAnsi="Times New Roman"/>
        </w:rPr>
      </w:pPr>
    </w:p>
    <w:p w:rsidR="00F57E6E" w:rsidP="00F57E6E" w:rsidRDefault="00F57E6E" w14:paraId="49E909C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w:t>
      </w:r>
      <w:r w:rsidR="009521FE">
        <w:rPr>
          <w:rFonts w:ascii="Times New Roman" w:hAnsi="Times New Roman"/>
        </w:rPr>
        <w:t>asked if there were any questions from observers</w:t>
      </w:r>
      <w:r>
        <w:rPr>
          <w:rFonts w:ascii="Times New Roman" w:hAnsi="Times New Roman"/>
        </w:rPr>
        <w:t>.  There were two questions:</w:t>
      </w:r>
    </w:p>
    <w:p w:rsidR="00F57E6E" w:rsidP="00FB15E2" w:rsidRDefault="00F57E6E" w14:paraId="61218255"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One observer asked </w:t>
      </w:r>
      <w:r w:rsidRPr="00F57E6E" w:rsidR="009521FE">
        <w:rPr>
          <w:rFonts w:ascii="Times New Roman" w:hAnsi="Times New Roman"/>
        </w:rPr>
        <w:t>a follow up on the school section</w:t>
      </w:r>
      <w:r>
        <w:rPr>
          <w:rFonts w:ascii="Times New Roman" w:hAnsi="Times New Roman"/>
        </w:rPr>
        <w:t>:  W</w:t>
      </w:r>
      <w:r w:rsidRPr="00F57E6E" w:rsidR="009521FE">
        <w:rPr>
          <w:rFonts w:ascii="Times New Roman" w:hAnsi="Times New Roman"/>
        </w:rPr>
        <w:t xml:space="preserve">hat kind of schooling </w:t>
      </w:r>
      <w:r>
        <w:rPr>
          <w:rFonts w:ascii="Times New Roman" w:hAnsi="Times New Roman"/>
        </w:rPr>
        <w:t>did the participant</w:t>
      </w:r>
      <w:r w:rsidRPr="00F57E6E" w:rsidR="009521FE">
        <w:rPr>
          <w:rFonts w:ascii="Times New Roman" w:hAnsi="Times New Roman"/>
        </w:rPr>
        <w:t xml:space="preserve"> th</w:t>
      </w:r>
      <w:r>
        <w:rPr>
          <w:rFonts w:ascii="Times New Roman" w:hAnsi="Times New Roman"/>
        </w:rPr>
        <w:t>ink it asked for?</w:t>
      </w:r>
    </w:p>
    <w:p w:rsidR="00F57E6E" w:rsidP="00FB15E2" w:rsidRDefault="00F57E6E" w14:paraId="61D912F1" w14:textId="57A4E2A4">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F57E6E" w:rsidR="009521FE">
        <w:rPr>
          <w:rFonts w:ascii="Times New Roman" w:hAnsi="Times New Roman"/>
        </w:rPr>
        <w:t xml:space="preserve">he participant thought it meant community college or a customer service program; she did not consider a division of vocational rehabilitation would be classified as a </w:t>
      </w:r>
      <w:r w:rsidRPr="00F57E6E" w:rsidR="00EF3AEC">
        <w:rPr>
          <w:rFonts w:ascii="Times New Roman" w:hAnsi="Times New Roman"/>
        </w:rPr>
        <w:t>school.</w:t>
      </w:r>
      <w:r w:rsidRPr="00F57E6E" w:rsidR="009521FE">
        <w:rPr>
          <w:rFonts w:ascii="Times New Roman" w:hAnsi="Times New Roman"/>
        </w:rPr>
        <w:t xml:space="preserve"> </w:t>
      </w:r>
    </w:p>
    <w:p w:rsidR="00F57E6E" w:rsidP="00FB15E2" w:rsidRDefault="00F57E6E" w14:paraId="73D4C809"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On observer </w:t>
      </w:r>
      <w:r w:rsidRPr="00F57E6E" w:rsidR="009521FE">
        <w:rPr>
          <w:rFonts w:ascii="Times New Roman" w:hAnsi="Times New Roman"/>
        </w:rPr>
        <w:t>asked about the doctors and medicines section regarding insurance benefits</w:t>
      </w:r>
      <w:r>
        <w:rPr>
          <w:rFonts w:ascii="Times New Roman" w:hAnsi="Times New Roman"/>
        </w:rPr>
        <w:t>:  W</w:t>
      </w:r>
      <w:r w:rsidRPr="00F57E6E" w:rsidR="009521FE">
        <w:rPr>
          <w:rFonts w:ascii="Times New Roman" w:hAnsi="Times New Roman"/>
        </w:rPr>
        <w:t>hat kind of insurance benefits</w:t>
      </w:r>
      <w:r>
        <w:rPr>
          <w:rFonts w:ascii="Times New Roman" w:hAnsi="Times New Roman"/>
        </w:rPr>
        <w:t xml:space="preserve"> did</w:t>
      </w:r>
      <w:r w:rsidRPr="00F57E6E" w:rsidR="009521FE">
        <w:rPr>
          <w:rFonts w:ascii="Times New Roman" w:hAnsi="Times New Roman"/>
        </w:rPr>
        <w:t xml:space="preserve"> the participant th</w:t>
      </w:r>
      <w:r>
        <w:rPr>
          <w:rFonts w:ascii="Times New Roman" w:hAnsi="Times New Roman"/>
        </w:rPr>
        <w:t>ink</w:t>
      </w:r>
      <w:r w:rsidRPr="00F57E6E" w:rsidR="009521FE">
        <w:rPr>
          <w:rFonts w:ascii="Times New Roman" w:hAnsi="Times New Roman"/>
        </w:rPr>
        <w:t xml:space="preserve"> that meant</w:t>
      </w:r>
      <w:r>
        <w:rPr>
          <w:rFonts w:ascii="Times New Roman" w:hAnsi="Times New Roman"/>
        </w:rPr>
        <w:t>?</w:t>
      </w:r>
    </w:p>
    <w:p w:rsidR="009521FE" w:rsidP="00FB15E2" w:rsidRDefault="00F57E6E" w14:paraId="30BD1AA5" w14:textId="17B411E3">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F57E6E" w:rsidR="009521FE">
        <w:rPr>
          <w:rFonts w:ascii="Times New Roman" w:hAnsi="Times New Roman"/>
        </w:rPr>
        <w:t>he participant was thinking that meant health provider insurance</w:t>
      </w:r>
      <w:r>
        <w:rPr>
          <w:rFonts w:ascii="Times New Roman" w:hAnsi="Times New Roman"/>
        </w:rPr>
        <w:t xml:space="preserve"> only.</w:t>
      </w:r>
    </w:p>
    <w:p w:rsidRPr="00F57E6E" w:rsidR="00F57E6E" w:rsidP="00F57E6E" w:rsidRDefault="00F57E6E" w14:paraId="721EEBD5" w14:textId="77777777">
      <w:pPr>
        <w:pStyle w:val="ListParagraph"/>
        <w:widowControl/>
        <w:autoSpaceDE w:val="0"/>
        <w:autoSpaceDN w:val="0"/>
        <w:adjustRightInd w:val="0"/>
        <w:snapToGrid/>
        <w:ind w:left="2520"/>
        <w:rPr>
          <w:rFonts w:ascii="Times New Roman" w:hAnsi="Times New Roman"/>
        </w:rPr>
      </w:pPr>
    </w:p>
    <w:p w:rsidR="009521FE" w:rsidP="009521FE" w:rsidRDefault="009521FE" w14:paraId="105BE020" w14:textId="592CB0EC">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the participant for her time and let her know that she should receive the payment soon.</w:t>
      </w:r>
    </w:p>
    <w:p w:rsidR="00D4142C" w:rsidP="004867A7" w:rsidRDefault="00D4142C" w14:paraId="6C86CE06" w14:textId="0A9AB99D">
      <w:pPr>
        <w:widowControl/>
        <w:autoSpaceDE w:val="0"/>
        <w:autoSpaceDN w:val="0"/>
        <w:adjustRightInd w:val="0"/>
        <w:snapToGrid/>
        <w:rPr>
          <w:rFonts w:ascii="Times New Roman" w:hAnsi="Times New Roman"/>
          <w:b/>
          <w:bCs/>
          <w:color w:val="000000" w:themeColor="text1"/>
        </w:rPr>
      </w:pPr>
    </w:p>
    <w:p w:rsidR="00D4142C" w:rsidP="00FB15E2" w:rsidRDefault="00D4142C" w14:paraId="6CCF7235" w14:textId="16011E01">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10/22/21</w:t>
      </w:r>
      <w:r w:rsidRPr="00D4142C">
        <w:rPr>
          <w:rFonts w:ascii="Times New Roman" w:hAnsi="Times New Roman"/>
          <w:b/>
          <w:bCs/>
          <w:color w:val="000000" w:themeColor="text1"/>
        </w:rPr>
        <w:t>:</w:t>
      </w:r>
    </w:p>
    <w:p w:rsidR="009F287B" w:rsidP="009F287B" w:rsidRDefault="009F287B" w14:paraId="43E8BCD8" w14:textId="77777777">
      <w:pPr>
        <w:pStyle w:val="ListParagraph"/>
        <w:widowControl/>
        <w:autoSpaceDE w:val="0"/>
        <w:autoSpaceDN w:val="0"/>
        <w:adjustRightInd w:val="0"/>
        <w:snapToGrid/>
        <w:ind w:left="360"/>
        <w:rPr>
          <w:rFonts w:ascii="Times New Roman" w:hAnsi="Times New Roman"/>
          <w:b/>
          <w:bCs/>
          <w:color w:val="000000" w:themeColor="text1"/>
        </w:rPr>
      </w:pPr>
    </w:p>
    <w:p w:rsidR="00F57E6E" w:rsidP="00FB15E2" w:rsidRDefault="009F287B" w14:paraId="29B7AE50"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F57E6E" w:rsidP="00F57E6E" w:rsidRDefault="00F57E6E" w14:paraId="132D9D42" w14:textId="20A6F21E">
      <w:pPr>
        <w:pStyle w:val="ListParagraph"/>
        <w:widowControl/>
        <w:autoSpaceDE w:val="0"/>
        <w:autoSpaceDN w:val="0"/>
        <w:adjustRightInd w:val="0"/>
        <w:snapToGrid/>
        <w:ind w:left="1080"/>
        <w:rPr>
          <w:rFonts w:ascii="Times New Roman" w:hAnsi="Times New Roman"/>
        </w:rPr>
      </w:pPr>
      <w:r w:rsidRPr="00F57E6E">
        <w:rPr>
          <w:rFonts w:ascii="Times New Roman" w:hAnsi="Times New Roman"/>
        </w:rPr>
        <w:t xml:space="preserve">The facilitator explained the process to the participant.  The participant had some technical difficulties with his slow </w:t>
      </w:r>
      <w:r>
        <w:rPr>
          <w:rFonts w:ascii="Times New Roman" w:hAnsi="Times New Roman"/>
        </w:rPr>
        <w:t>I</w:t>
      </w:r>
      <w:r w:rsidRPr="00F57E6E">
        <w:rPr>
          <w:rFonts w:ascii="Times New Roman" w:hAnsi="Times New Roman"/>
        </w:rPr>
        <w:t xml:space="preserve">nternet, which the facilitator tried to work through with him.  The facilitator </w:t>
      </w:r>
      <w:r>
        <w:rPr>
          <w:rFonts w:ascii="Times New Roman" w:hAnsi="Times New Roman"/>
        </w:rPr>
        <w:t xml:space="preserve">began to </w:t>
      </w:r>
      <w:r w:rsidRPr="00F57E6E">
        <w:rPr>
          <w:rFonts w:ascii="Times New Roman" w:hAnsi="Times New Roman"/>
        </w:rPr>
        <w:t>work through the screens with the participant, as per normal practice.</w:t>
      </w:r>
    </w:p>
    <w:p w:rsidR="00F57E6E" w:rsidP="00F57E6E" w:rsidRDefault="00F57E6E" w14:paraId="31D9DA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As t</w:t>
      </w:r>
      <w:r w:rsidRPr="00F57E6E">
        <w:rPr>
          <w:rFonts w:ascii="Times New Roman" w:hAnsi="Times New Roman"/>
        </w:rPr>
        <w:t>he participant started working through the screens, his Internet connection was not stable</w:t>
      </w:r>
      <w:r>
        <w:rPr>
          <w:rFonts w:ascii="Times New Roman" w:hAnsi="Times New Roman"/>
        </w:rPr>
        <w:t>, and he dropped from the session</w:t>
      </w:r>
      <w:r w:rsidRPr="00F57E6E">
        <w:rPr>
          <w:rFonts w:ascii="Times New Roman" w:hAnsi="Times New Roman"/>
        </w:rPr>
        <w:t xml:space="preserve">.  The facilitator tried to trouble shoot with the participant again, but nothing worked, and the participant lost connection again.  </w:t>
      </w:r>
      <w:r w:rsidRPr="00F57E6E">
        <w:rPr>
          <w:rFonts w:ascii="Times New Roman" w:hAnsi="Times New Roman"/>
        </w:rPr>
        <w:lastRenderedPageBreak/>
        <w:t>Because of that, the facilitator needed to end the session early (after half an hour), as we were not able to get through the screens with a faulty Internet connection.</w:t>
      </w:r>
    </w:p>
    <w:p w:rsidR="00F57E6E" w:rsidP="00F57E6E" w:rsidRDefault="00F57E6E" w14:paraId="60808125" w14:textId="77777777">
      <w:pPr>
        <w:pStyle w:val="ListParagraph"/>
        <w:widowControl/>
        <w:autoSpaceDE w:val="0"/>
        <w:autoSpaceDN w:val="0"/>
        <w:adjustRightInd w:val="0"/>
        <w:snapToGrid/>
        <w:ind w:left="1080"/>
        <w:rPr>
          <w:rFonts w:ascii="Times New Roman" w:hAnsi="Times New Roman"/>
        </w:rPr>
      </w:pPr>
    </w:p>
    <w:p w:rsidRPr="00F57E6E" w:rsidR="00F57E6E" w:rsidP="00F57E6E" w:rsidRDefault="00F57E6E" w14:paraId="5187D619" w14:textId="0D9D2426">
      <w:pPr>
        <w:pStyle w:val="ListParagraph"/>
        <w:widowControl/>
        <w:autoSpaceDE w:val="0"/>
        <w:autoSpaceDN w:val="0"/>
        <w:adjustRightInd w:val="0"/>
        <w:snapToGrid/>
        <w:ind w:left="1080"/>
        <w:rPr>
          <w:rFonts w:ascii="Times New Roman" w:hAnsi="Times New Roman"/>
          <w:b/>
          <w:bCs/>
          <w:color w:val="000000" w:themeColor="text1"/>
        </w:rPr>
      </w:pPr>
      <w:r w:rsidRPr="00F57E6E">
        <w:rPr>
          <w:rFonts w:ascii="Times New Roman" w:hAnsi="Times New Roman"/>
        </w:rPr>
        <w:t>The facilitator thanked the participant for his time, and the participant asked if there might be another time when we could try this.  The facilitator said he would discuss with the recruiter and would let the recruiter know if there is another opening for the participant next week.</w:t>
      </w:r>
    </w:p>
    <w:p w:rsidRPr="00D4142C" w:rsidR="009F287B" w:rsidP="009F287B" w:rsidRDefault="009F287B" w14:paraId="0A5A77EB"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9F287B" w14:paraId="4BB724CC" w14:textId="44950436">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F57E6E" w:rsidP="00F57E6E" w:rsidRDefault="00F57E6E" w14:paraId="3B782E1E" w14:textId="5A86297C">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4A1B03" w:rsidP="00F57E6E" w:rsidRDefault="004A1B03" w14:paraId="67F25FA6" w14:textId="584C544C">
      <w:pPr>
        <w:pStyle w:val="ListParagraph"/>
        <w:widowControl/>
        <w:autoSpaceDE w:val="0"/>
        <w:autoSpaceDN w:val="0"/>
        <w:adjustRightInd w:val="0"/>
        <w:snapToGrid/>
        <w:ind w:left="1080"/>
        <w:rPr>
          <w:rFonts w:ascii="Times New Roman" w:hAnsi="Times New Roman"/>
        </w:rPr>
      </w:pPr>
    </w:p>
    <w:p w:rsidRPr="004A1B03" w:rsidR="00F57E6E" w:rsidP="004A1B03" w:rsidRDefault="004A1B03" w14:paraId="319D3092" w14:textId="212067B2">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participant state</w:t>
      </w:r>
      <w:r>
        <w:rPr>
          <w:rFonts w:ascii="Times New Roman" w:hAnsi="Times New Roman"/>
        </w:rPr>
        <w:t>d</w:t>
      </w:r>
      <w:r w:rsidRPr="004A1B03">
        <w:rPr>
          <w:rFonts w:ascii="Times New Roman" w:hAnsi="Times New Roman"/>
        </w:rPr>
        <w:t xml:space="preserve"> that the program is easy to understand and to use, </w:t>
      </w:r>
      <w:r>
        <w:rPr>
          <w:rFonts w:ascii="Times New Roman" w:hAnsi="Times New Roman"/>
        </w:rPr>
        <w:t xml:space="preserve">and </w:t>
      </w:r>
      <w:r w:rsidRPr="004A1B03">
        <w:rPr>
          <w:rFonts w:ascii="Times New Roman" w:hAnsi="Times New Roman"/>
        </w:rPr>
        <w:t xml:space="preserve">the only comment she had was she did not understand why we are asking for height without shoes.  </w:t>
      </w:r>
      <w:r>
        <w:rPr>
          <w:rFonts w:ascii="Times New Roman" w:hAnsi="Times New Roman"/>
        </w:rPr>
        <w:t>She continued to go</w:t>
      </w:r>
      <w:r w:rsidRPr="004A1B03" w:rsidR="00F57E6E">
        <w:rPr>
          <w:rFonts w:ascii="Times New Roman" w:hAnsi="Times New Roman"/>
        </w:rPr>
        <w:t xml:space="preserve"> through the questions well and seemed to be understanding the questions and the sections.  She said it was easy to navigate and not confusing.  She also really liked how easy it is to submit the form.  She also said she would print out the receipt confirmation page for her records.  She expected that the receipt would just be the page that shows she submitted it and the date submitted.  She said it would be useful to print the previous summary page, too, but did not expect to have that information on the final page.</w:t>
      </w:r>
    </w:p>
    <w:p w:rsidR="00F57E6E" w:rsidP="00F57E6E" w:rsidRDefault="00F57E6E" w14:paraId="6E2BF7F4" w14:textId="77777777">
      <w:pPr>
        <w:pStyle w:val="ListParagraph"/>
        <w:widowControl/>
        <w:autoSpaceDE w:val="0"/>
        <w:autoSpaceDN w:val="0"/>
        <w:adjustRightInd w:val="0"/>
        <w:snapToGrid/>
        <w:ind w:left="1080"/>
        <w:rPr>
          <w:rFonts w:ascii="Times New Roman" w:hAnsi="Times New Roman"/>
        </w:rPr>
      </w:pPr>
    </w:p>
    <w:p w:rsidR="004A1B03" w:rsidP="004A1B03" w:rsidRDefault="00F57E6E" w14:paraId="4C6D819C" w14:textId="77777777">
      <w:pPr>
        <w:pStyle w:val="ListParagraph"/>
        <w:widowControl/>
        <w:autoSpaceDE w:val="0"/>
        <w:autoSpaceDN w:val="0"/>
        <w:adjustRightInd w:val="0"/>
        <w:snapToGrid/>
        <w:ind w:left="1080"/>
        <w:rPr>
          <w:rFonts w:ascii="Times New Roman" w:hAnsi="Times New Roman"/>
        </w:rPr>
      </w:pPr>
      <w:r w:rsidRPr="00F57E6E">
        <w:rPr>
          <w:rFonts w:ascii="Times New Roman" w:hAnsi="Times New Roman"/>
        </w:rPr>
        <w:t>The participant</w:t>
      </w:r>
      <w:r>
        <w:rPr>
          <w:rFonts w:ascii="Times New Roman" w:hAnsi="Times New Roman"/>
        </w:rPr>
        <w:t xml:space="preserve"> said she</w:t>
      </w:r>
      <w:r w:rsidRPr="00F57E6E">
        <w:rPr>
          <w:rFonts w:ascii="Times New Roman" w:hAnsi="Times New Roman"/>
        </w:rPr>
        <w:t xml:space="preserve"> thinks that having this Internet version would be good and convenient for anyone who is tech savvy.  </w:t>
      </w:r>
      <w:r>
        <w:rPr>
          <w:rFonts w:ascii="Times New Roman" w:hAnsi="Times New Roman"/>
        </w:rPr>
        <w:t>S</w:t>
      </w:r>
      <w:r w:rsidRPr="00F57E6E">
        <w:rPr>
          <w:rFonts w:ascii="Times New Roman" w:hAnsi="Times New Roman"/>
        </w:rPr>
        <w:t xml:space="preserve">he liked that she could save </w:t>
      </w:r>
      <w:r>
        <w:rPr>
          <w:rFonts w:ascii="Times New Roman" w:hAnsi="Times New Roman"/>
        </w:rPr>
        <w:t>the data she entered, and that the application did not</w:t>
      </w:r>
      <w:r w:rsidRPr="00F57E6E">
        <w:rPr>
          <w:rFonts w:ascii="Times New Roman" w:hAnsi="Times New Roman"/>
        </w:rPr>
        <w:t xml:space="preserve"> lose her information.  She also found it convenient that she would not need to mail papers</w:t>
      </w:r>
      <w:r>
        <w:rPr>
          <w:rFonts w:ascii="Times New Roman" w:hAnsi="Times New Roman"/>
        </w:rPr>
        <w:t xml:space="preserve"> to SSA, as she said </w:t>
      </w:r>
      <w:r w:rsidRPr="00F57E6E">
        <w:rPr>
          <w:rFonts w:ascii="Times New Roman" w:hAnsi="Times New Roman"/>
        </w:rPr>
        <w:t xml:space="preserve">that SSA might lose the papers and cause a setback.  </w:t>
      </w:r>
      <w:r>
        <w:rPr>
          <w:rFonts w:ascii="Times New Roman" w:hAnsi="Times New Roman"/>
        </w:rPr>
        <w:t>S</w:t>
      </w:r>
      <w:r w:rsidRPr="00F57E6E">
        <w:rPr>
          <w:rFonts w:ascii="Times New Roman" w:hAnsi="Times New Roman"/>
        </w:rPr>
        <w:t xml:space="preserve">he </w:t>
      </w:r>
      <w:r>
        <w:rPr>
          <w:rFonts w:ascii="Times New Roman" w:hAnsi="Times New Roman"/>
        </w:rPr>
        <w:t xml:space="preserve">also </w:t>
      </w:r>
      <w:r w:rsidRPr="00F57E6E">
        <w:rPr>
          <w:rFonts w:ascii="Times New Roman" w:hAnsi="Times New Roman"/>
        </w:rPr>
        <w:t xml:space="preserve">liked that everything corresponds on the website just by logging in.  However, she thinks that elderly people might not want to log in and use a computer, so she hopes that SSA continues to use the paper form, too, and </w:t>
      </w:r>
      <w:r>
        <w:rPr>
          <w:rFonts w:ascii="Times New Roman" w:hAnsi="Times New Roman"/>
        </w:rPr>
        <w:t xml:space="preserve">will </w:t>
      </w:r>
      <w:r w:rsidRPr="00F57E6E">
        <w:rPr>
          <w:rFonts w:ascii="Times New Roman" w:hAnsi="Times New Roman"/>
        </w:rPr>
        <w:t xml:space="preserve">let the respondents choose to use the computer if they want to, or the paper form if they want to.  She said it would be helpful for SSA to also send </w:t>
      </w:r>
      <w:r>
        <w:rPr>
          <w:rFonts w:ascii="Times New Roman" w:hAnsi="Times New Roman"/>
        </w:rPr>
        <w:t xml:space="preserve">a notice </w:t>
      </w:r>
      <w:r w:rsidRPr="00F57E6E">
        <w:rPr>
          <w:rFonts w:ascii="Times New Roman" w:hAnsi="Times New Roman"/>
        </w:rPr>
        <w:t xml:space="preserve">by email to let people know they have a CDR to do and could do it on the computer.  </w:t>
      </w:r>
      <w:r>
        <w:rPr>
          <w:rFonts w:ascii="Times New Roman" w:hAnsi="Times New Roman"/>
        </w:rPr>
        <w:t xml:space="preserve">Finally, </w:t>
      </w:r>
      <w:r w:rsidRPr="00F57E6E">
        <w:rPr>
          <w:rFonts w:ascii="Times New Roman" w:hAnsi="Times New Roman"/>
        </w:rPr>
        <w:t>she said that it wasn’t hard to use, but not</w:t>
      </w:r>
      <w:r>
        <w:rPr>
          <w:rFonts w:ascii="Times New Roman" w:hAnsi="Times New Roman"/>
        </w:rPr>
        <w:t xml:space="preserve"> any</w:t>
      </w:r>
      <w:r w:rsidRPr="00F57E6E">
        <w:rPr>
          <w:rFonts w:ascii="Times New Roman" w:hAnsi="Times New Roman"/>
        </w:rPr>
        <w:t xml:space="preserve"> faster than the paper form</w:t>
      </w:r>
      <w:r>
        <w:rPr>
          <w:rFonts w:ascii="Times New Roman" w:hAnsi="Times New Roman"/>
        </w:rPr>
        <w:t xml:space="preserve">.  She felt </w:t>
      </w:r>
      <w:r w:rsidRPr="00F57E6E">
        <w:rPr>
          <w:rFonts w:ascii="Times New Roman" w:hAnsi="Times New Roman"/>
        </w:rPr>
        <w:t xml:space="preserve">it </w:t>
      </w:r>
      <w:r>
        <w:rPr>
          <w:rFonts w:ascii="Times New Roman" w:hAnsi="Times New Roman"/>
        </w:rPr>
        <w:t>would</w:t>
      </w:r>
      <w:r w:rsidRPr="00F57E6E">
        <w:rPr>
          <w:rFonts w:ascii="Times New Roman" w:hAnsi="Times New Roman"/>
        </w:rPr>
        <w:t xml:space="preserve"> give her peace of mind to use the computer and know </w:t>
      </w:r>
      <w:r>
        <w:rPr>
          <w:rFonts w:ascii="Times New Roman" w:hAnsi="Times New Roman"/>
        </w:rPr>
        <w:t>the application submitted properly</w:t>
      </w:r>
      <w:r w:rsidRPr="00F57E6E">
        <w:rPr>
          <w:rFonts w:ascii="Times New Roman" w:hAnsi="Times New Roman"/>
        </w:rPr>
        <w:t xml:space="preserve"> instead of needing to buy extra stamps to hope that the paper form gets to SSA.</w:t>
      </w:r>
    </w:p>
    <w:p w:rsidR="004A1B03" w:rsidP="004A1B03" w:rsidRDefault="004A1B03" w14:paraId="6FDADCBE" w14:textId="77777777">
      <w:pPr>
        <w:pStyle w:val="ListParagraph"/>
        <w:widowControl/>
        <w:autoSpaceDE w:val="0"/>
        <w:autoSpaceDN w:val="0"/>
        <w:adjustRightInd w:val="0"/>
        <w:snapToGrid/>
        <w:ind w:left="1080"/>
        <w:rPr>
          <w:rFonts w:ascii="Times New Roman" w:hAnsi="Times New Roman"/>
        </w:rPr>
      </w:pPr>
    </w:p>
    <w:p w:rsidR="004A1B03" w:rsidP="004A1B03" w:rsidRDefault="00F57E6E" w14:paraId="1DF7EB8B"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asked if the participant had any questions</w:t>
      </w:r>
      <w:r w:rsidR="004A1B03">
        <w:rPr>
          <w:rFonts w:ascii="Times New Roman" w:hAnsi="Times New Roman"/>
        </w:rPr>
        <w:t>, but she had n</w:t>
      </w:r>
      <w:r w:rsidRPr="004A1B03">
        <w:rPr>
          <w:rFonts w:ascii="Times New Roman" w:hAnsi="Times New Roman"/>
        </w:rPr>
        <w:t>one; the facilitator asked if the observers had any questions</w:t>
      </w:r>
      <w:r w:rsidR="004A1B03">
        <w:rPr>
          <w:rFonts w:ascii="Times New Roman" w:hAnsi="Times New Roman"/>
        </w:rPr>
        <w:t>, and they had n</w:t>
      </w:r>
      <w:r w:rsidRPr="004A1B03">
        <w:rPr>
          <w:rFonts w:ascii="Times New Roman" w:hAnsi="Times New Roman"/>
        </w:rPr>
        <w:t>one.</w:t>
      </w:r>
    </w:p>
    <w:p w:rsidR="004A1B03" w:rsidP="004A1B03" w:rsidRDefault="004A1B03" w14:paraId="5856B02F" w14:textId="77777777">
      <w:pPr>
        <w:pStyle w:val="ListParagraph"/>
        <w:widowControl/>
        <w:autoSpaceDE w:val="0"/>
        <w:autoSpaceDN w:val="0"/>
        <w:adjustRightInd w:val="0"/>
        <w:snapToGrid/>
        <w:ind w:left="1080"/>
        <w:rPr>
          <w:rFonts w:ascii="Times New Roman" w:hAnsi="Times New Roman"/>
        </w:rPr>
      </w:pPr>
    </w:p>
    <w:p w:rsidRPr="004A1B03" w:rsidR="00F57E6E" w:rsidP="004A1B03" w:rsidRDefault="00F57E6E" w14:paraId="480E5047" w14:textId="68EB50A2">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 xml:space="preserve">The facilitator thanked the participant for her </w:t>
      </w:r>
      <w:r w:rsidRPr="004A1B03" w:rsidR="00C118C0">
        <w:rPr>
          <w:rFonts w:ascii="Times New Roman" w:hAnsi="Times New Roman"/>
        </w:rPr>
        <w:t>time and</w:t>
      </w:r>
      <w:r w:rsidRPr="004A1B03">
        <w:rPr>
          <w:rFonts w:ascii="Times New Roman" w:hAnsi="Times New Roman"/>
        </w:rPr>
        <w:t xml:space="preserve"> ended the recording.</w:t>
      </w:r>
    </w:p>
    <w:p w:rsidRPr="009F287B" w:rsidR="009F287B" w:rsidP="009F287B" w:rsidRDefault="009F287B" w14:paraId="4C0B8950"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9F287B" w14:paraId="5BD239D9" w14:textId="13DFA88D">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4A1B03" w:rsidP="004A1B03" w:rsidRDefault="004A1B03" w14:paraId="63281DB8" w14:textId="77777777">
      <w:pPr>
        <w:pStyle w:val="ListParagraph"/>
        <w:widowControl/>
        <w:autoSpaceDE w:val="0"/>
        <w:autoSpaceDN w:val="0"/>
        <w:adjustRightInd w:val="0"/>
        <w:snapToGrid/>
        <w:ind w:left="1080"/>
        <w:rPr>
          <w:rFonts w:ascii="Times New Roman" w:hAnsi="Times New Roman"/>
        </w:rPr>
      </w:pPr>
      <w:r w:rsidRPr="009521FE">
        <w:rPr>
          <w:rFonts w:ascii="Times New Roman" w:hAnsi="Times New Roman"/>
        </w:rPr>
        <w:t>The facilitator explained the process to the participant.  The facilitator worked through the screens with the participant, as per normal practice</w:t>
      </w:r>
      <w:r>
        <w:rPr>
          <w:rFonts w:ascii="Times New Roman" w:hAnsi="Times New Roman"/>
        </w:rPr>
        <w:t>.</w:t>
      </w:r>
    </w:p>
    <w:p w:rsidR="004A1B03" w:rsidP="004A1B03" w:rsidRDefault="004A1B03" w14:paraId="1801BB7E" w14:textId="77777777">
      <w:pPr>
        <w:pStyle w:val="ListParagraph"/>
        <w:widowControl/>
        <w:autoSpaceDE w:val="0"/>
        <w:autoSpaceDN w:val="0"/>
        <w:adjustRightInd w:val="0"/>
        <w:snapToGrid/>
        <w:ind w:left="1080"/>
        <w:rPr>
          <w:rFonts w:ascii="Times New Roman" w:hAnsi="Times New Roman"/>
        </w:rPr>
      </w:pPr>
    </w:p>
    <w:p w:rsidR="004A1B03" w:rsidP="004A1B03" w:rsidRDefault="004A1B03" w14:paraId="0651DB21" w14:textId="759E73BE">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 xml:space="preserve">The participant said he liked the application, and thought it was easy to use.  </w:t>
      </w:r>
    </w:p>
    <w:p w:rsidR="004A1B03" w:rsidP="004A1B03" w:rsidRDefault="004A1B03" w14:paraId="5ACB3090" w14:textId="4012FDEC">
      <w:pPr>
        <w:pStyle w:val="ListParagraph"/>
        <w:widowControl/>
        <w:autoSpaceDE w:val="0"/>
        <w:autoSpaceDN w:val="0"/>
        <w:adjustRightInd w:val="0"/>
        <w:snapToGrid/>
        <w:ind w:left="1080"/>
        <w:rPr>
          <w:rFonts w:ascii="Times New Roman" w:hAnsi="Times New Roman"/>
        </w:rPr>
      </w:pPr>
    </w:p>
    <w:p w:rsidR="004A1B03" w:rsidP="004A1B03" w:rsidRDefault="004A1B03" w14:paraId="14FB5B83" w14:textId="226CEC70">
      <w:pPr>
        <w:pStyle w:val="ListParagraph"/>
        <w:widowControl/>
        <w:autoSpaceDE w:val="0"/>
        <w:autoSpaceDN w:val="0"/>
        <w:adjustRightInd w:val="0"/>
        <w:snapToGrid/>
        <w:ind w:left="1080"/>
        <w:rPr>
          <w:rFonts w:ascii="Times New Roman" w:hAnsi="Times New Roman"/>
        </w:rPr>
      </w:pPr>
      <w:r w:rsidRPr="004A1B03">
        <w:rPr>
          <w:rFonts w:ascii="Times New Roman" w:hAnsi="Times New Roman"/>
          <w:b/>
          <w:bCs/>
        </w:rPr>
        <w:t>Note:</w:t>
      </w:r>
      <w:r>
        <w:rPr>
          <w:rFonts w:ascii="Times New Roman" w:hAnsi="Times New Roman"/>
        </w:rPr>
        <w:t xml:space="preserve">  As our observer needed to leave the session early, we did not hear any of this participant’s suggestions for improving the application, or overall thoughts on the application.</w:t>
      </w:r>
    </w:p>
    <w:p w:rsidR="004A1B03" w:rsidP="004A1B03" w:rsidRDefault="004A1B03" w14:paraId="47B74AD2" w14:textId="5DBE34BA">
      <w:pPr>
        <w:pStyle w:val="ListParagraph"/>
        <w:widowControl/>
        <w:autoSpaceDE w:val="0"/>
        <w:autoSpaceDN w:val="0"/>
        <w:adjustRightInd w:val="0"/>
        <w:snapToGrid/>
        <w:ind w:left="1080"/>
        <w:rPr>
          <w:rFonts w:ascii="Times New Roman" w:hAnsi="Times New Roman"/>
        </w:rPr>
      </w:pPr>
    </w:p>
    <w:p w:rsidR="004A1B03" w:rsidP="00FB15E2" w:rsidRDefault="004A1B03" w14:paraId="587A26E8" w14:textId="28E59933">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 from 10/</w:t>
      </w:r>
      <w:r>
        <w:rPr>
          <w:rFonts w:ascii="Times New Roman" w:hAnsi="Times New Roman"/>
          <w:b/>
          <w:bCs/>
          <w:color w:val="000000" w:themeColor="text1"/>
          <w:u w:val="single"/>
        </w:rPr>
        <w:t>25</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Pr="00D4142C" w:rsidR="004A1B03" w:rsidP="004A1B03" w:rsidRDefault="004A1B03" w14:paraId="613389DD" w14:textId="77777777">
      <w:pPr>
        <w:pStyle w:val="ListParagraph"/>
        <w:widowControl/>
        <w:autoSpaceDE w:val="0"/>
        <w:autoSpaceDN w:val="0"/>
        <w:adjustRightInd w:val="0"/>
        <w:snapToGrid/>
        <w:ind w:left="1080"/>
        <w:rPr>
          <w:rFonts w:ascii="Times New Roman" w:hAnsi="Times New Roman"/>
          <w:b/>
          <w:bCs/>
          <w:color w:val="000000" w:themeColor="text1"/>
        </w:rPr>
      </w:pPr>
    </w:p>
    <w:p w:rsidR="004A1B03" w:rsidP="00FB15E2" w:rsidRDefault="004A1B03" w14:paraId="6D5AFF6D"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4A1B03" w:rsidP="004A1B03" w:rsidRDefault="004A1B03" w14:paraId="69F8D786"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explained the process to the participant.  The facilitator worked through the screens with the participant, as per normal practice.</w:t>
      </w:r>
    </w:p>
    <w:p w:rsidR="004A1B03" w:rsidP="004A1B03" w:rsidRDefault="004A1B03" w14:paraId="32A5CA04" w14:textId="77777777">
      <w:pPr>
        <w:pStyle w:val="ListParagraph"/>
        <w:widowControl/>
        <w:autoSpaceDE w:val="0"/>
        <w:autoSpaceDN w:val="0"/>
        <w:adjustRightInd w:val="0"/>
        <w:snapToGrid/>
        <w:ind w:left="1080"/>
        <w:rPr>
          <w:rFonts w:ascii="Times New Roman" w:hAnsi="Times New Roman"/>
        </w:rPr>
      </w:pPr>
    </w:p>
    <w:p w:rsidR="004A1B03" w:rsidP="004A1B03" w:rsidRDefault="004A1B03" w14:paraId="0E5E2499" w14:textId="334C8D45">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participant had little trouble with the application, taking the lead and asking questions about what he was expected to fill into the form based on the scenario – he was moving ahead of the facilitator, and asked if he needed to fill out things that are not required (with the red asterisk).  He let the facilitator know he was hitting save to ensure he would not need to retype anything into the form.  He noted that the medical provider section is optional on the form, but he felt that it is not really optional – he asked</w:t>
      </w:r>
      <w:r>
        <w:rPr>
          <w:rFonts w:ascii="Times New Roman" w:hAnsi="Times New Roman"/>
        </w:rPr>
        <w:t xml:space="preserve"> the facilitator </w:t>
      </w:r>
      <w:r w:rsidRPr="004A1B03">
        <w:rPr>
          <w:rFonts w:ascii="Times New Roman" w:hAnsi="Times New Roman"/>
        </w:rPr>
        <w:t xml:space="preserve">if </w:t>
      </w:r>
      <w:r>
        <w:rPr>
          <w:rFonts w:ascii="Times New Roman" w:hAnsi="Times New Roman"/>
        </w:rPr>
        <w:t xml:space="preserve">the respondent does not fill this section in, </w:t>
      </w:r>
      <w:proofErr w:type="gramStart"/>
      <w:r>
        <w:rPr>
          <w:rFonts w:ascii="Times New Roman" w:hAnsi="Times New Roman"/>
        </w:rPr>
        <w:t>will</w:t>
      </w:r>
      <w:r w:rsidRPr="004A1B03">
        <w:rPr>
          <w:rFonts w:ascii="Times New Roman" w:hAnsi="Times New Roman"/>
        </w:rPr>
        <w:t xml:space="preserve"> SSA would</w:t>
      </w:r>
      <w:proofErr w:type="gramEnd"/>
      <w:r w:rsidRPr="004A1B03">
        <w:rPr>
          <w:rFonts w:ascii="Times New Roman" w:hAnsi="Times New Roman"/>
        </w:rPr>
        <w:t xml:space="preserve"> recontact the respondent to obtain that information</w:t>
      </w:r>
      <w:r>
        <w:rPr>
          <w:rFonts w:ascii="Times New Roman" w:hAnsi="Times New Roman"/>
        </w:rPr>
        <w:t xml:space="preserve"> anyway?  The facilitator agreed that is the case, and the respondent felt that the section should either be mandatory, or should inform the respondent that, if they do not fill it in, SSA will contact them</w:t>
      </w:r>
      <w:r w:rsidRPr="004A1B03">
        <w:rPr>
          <w:rFonts w:ascii="Times New Roman" w:hAnsi="Times New Roman"/>
        </w:rPr>
        <w:t>.  After putting in the medical provider’s phone number, he asked why there was no option to put in a fax number, as the VA normally asks for that.  The participant noted a duplicate question</w:t>
      </w:r>
      <w:r>
        <w:rPr>
          <w:rFonts w:ascii="Times New Roman" w:hAnsi="Times New Roman"/>
        </w:rPr>
        <w:t xml:space="preserve"> (for the language question)</w:t>
      </w:r>
      <w:r w:rsidRPr="004A1B03">
        <w:rPr>
          <w:rFonts w:ascii="Times New Roman" w:hAnsi="Times New Roman"/>
        </w:rPr>
        <w:t xml:space="preserve"> and asked why we are asking the question twice, </w:t>
      </w:r>
      <w:proofErr w:type="gramStart"/>
      <w:r w:rsidRPr="004A1B03">
        <w:rPr>
          <w:rFonts w:ascii="Times New Roman" w:hAnsi="Times New Roman"/>
        </w:rPr>
        <w:t>and also</w:t>
      </w:r>
      <w:proofErr w:type="gramEnd"/>
      <w:r w:rsidRPr="004A1B03">
        <w:rPr>
          <w:rFonts w:ascii="Times New Roman" w:hAnsi="Times New Roman"/>
        </w:rPr>
        <w:t xml:space="preserve"> said he would not answer either of them, as they are duplicates.  For the typical day block, he noted that the information was not required, and that he would not want to fill it out, but he probably would as he thinks that would be one that would cause SSA to recontact him.  The facilitator agreed that would likely be the case and gave him a scenario to include in that box.  For the Additional Information box, the participant said he would include anything he felt he might not have covered previously in the form.  He thought that 6000 characters might not be enough, depending on the type of disability (or disabilities), and how long</w:t>
      </w:r>
      <w:r>
        <w:rPr>
          <w:rFonts w:ascii="Times New Roman" w:hAnsi="Times New Roman"/>
        </w:rPr>
        <w:t xml:space="preserve"> it has been for the respondent</w:t>
      </w:r>
      <w:r w:rsidRPr="004A1B03">
        <w:rPr>
          <w:rFonts w:ascii="Times New Roman" w:hAnsi="Times New Roman"/>
        </w:rPr>
        <w:t xml:space="preserve"> between </w:t>
      </w:r>
      <w:proofErr w:type="spellStart"/>
      <w:r w:rsidRPr="004A1B03">
        <w:rPr>
          <w:rFonts w:ascii="Times New Roman" w:hAnsi="Times New Roman"/>
        </w:rPr>
        <w:t>CDRs.</w:t>
      </w:r>
      <w:proofErr w:type="spellEnd"/>
      <w:r w:rsidRPr="004A1B03">
        <w:rPr>
          <w:rFonts w:ascii="Times New Roman" w:hAnsi="Times New Roman"/>
        </w:rPr>
        <w:t xml:space="preserve">  He thought the summary screen was laid out well, and he figured out that he could add items using the edit button – he did not want to explore the form, as he would not want to mess with it.  The facilitator asked about the plus icon</w:t>
      </w:r>
      <w:r>
        <w:rPr>
          <w:rFonts w:ascii="Times New Roman" w:hAnsi="Times New Roman"/>
        </w:rPr>
        <w:t xml:space="preserve"> on the summary screen</w:t>
      </w:r>
      <w:r w:rsidRPr="004A1B03">
        <w:rPr>
          <w:rFonts w:ascii="Times New Roman" w:hAnsi="Times New Roman"/>
        </w:rPr>
        <w:t xml:space="preserve">, and the participant said that he doesn’t like to click on things when he doesn’t know what they do.  The facilitator asked the participant to click on the plus to see what it does, then asked how we should explain that – the participant said that the plus and minus is okay, but there needs to be some label that </w:t>
      </w:r>
      <w:r w:rsidRPr="004A1B03" w:rsidR="00C118C0">
        <w:rPr>
          <w:rFonts w:ascii="Times New Roman" w:hAnsi="Times New Roman"/>
        </w:rPr>
        <w:t>says,</w:t>
      </w:r>
      <w:r w:rsidRPr="004A1B03">
        <w:rPr>
          <w:rFonts w:ascii="Times New Roman" w:hAnsi="Times New Roman"/>
        </w:rPr>
        <w:t xml:space="preserve"> “click plus to expand,” as there should be simple instructions </w:t>
      </w:r>
      <w:r>
        <w:rPr>
          <w:rFonts w:ascii="Times New Roman" w:hAnsi="Times New Roman"/>
        </w:rPr>
        <w:t>so the respondent knows that clicking on it would not undo</w:t>
      </w:r>
      <w:r w:rsidRPr="004A1B03">
        <w:rPr>
          <w:rFonts w:ascii="Times New Roman" w:hAnsi="Times New Roman"/>
        </w:rPr>
        <w:t xml:space="preserve"> what they’ve done by hitting a button </w:t>
      </w:r>
      <w:r>
        <w:rPr>
          <w:rFonts w:ascii="Times New Roman" w:hAnsi="Times New Roman"/>
        </w:rPr>
        <w:t xml:space="preserve">when </w:t>
      </w:r>
      <w:r w:rsidRPr="004A1B03">
        <w:rPr>
          <w:rFonts w:ascii="Times New Roman" w:hAnsi="Times New Roman"/>
        </w:rPr>
        <w:t xml:space="preserve">they don’t know what it does.  On the last screen, the participant said he would save the summary page and he would click print on the last page to save as a PDF and then print it – he thought it would give both a </w:t>
      </w:r>
      <w:r w:rsidRPr="004A1B03">
        <w:rPr>
          <w:rFonts w:ascii="Times New Roman" w:hAnsi="Times New Roman"/>
        </w:rPr>
        <w:lastRenderedPageBreak/>
        <w:t xml:space="preserve">confirmation that he completed and submitted the form, </w:t>
      </w:r>
      <w:proofErr w:type="gramStart"/>
      <w:r w:rsidRPr="004A1B03">
        <w:rPr>
          <w:rFonts w:ascii="Times New Roman" w:hAnsi="Times New Roman"/>
        </w:rPr>
        <w:t>and also</w:t>
      </w:r>
      <w:proofErr w:type="gramEnd"/>
      <w:r w:rsidRPr="004A1B03">
        <w:rPr>
          <w:rFonts w:ascii="Times New Roman" w:hAnsi="Times New Roman"/>
        </w:rPr>
        <w:t xml:space="preserve"> that it would give the same summary as on the last past.  </w:t>
      </w:r>
    </w:p>
    <w:p w:rsidR="004A1B03" w:rsidP="004A1B03" w:rsidRDefault="004A1B03" w14:paraId="65C96D98" w14:textId="77777777">
      <w:pPr>
        <w:pStyle w:val="ListParagraph"/>
        <w:widowControl/>
        <w:autoSpaceDE w:val="0"/>
        <w:autoSpaceDN w:val="0"/>
        <w:adjustRightInd w:val="0"/>
        <w:snapToGrid/>
        <w:ind w:left="1080"/>
        <w:rPr>
          <w:rFonts w:ascii="Times New Roman" w:hAnsi="Times New Roman"/>
        </w:rPr>
      </w:pPr>
    </w:p>
    <w:p w:rsidR="002B6D3F" w:rsidP="002B6D3F" w:rsidRDefault="004A1B03" w14:paraId="5228B51D" w14:textId="58655918">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 xml:space="preserve">The facilitator thanked the participant for his work on the </w:t>
      </w:r>
      <w:r w:rsidRPr="004A1B03" w:rsidR="00C118C0">
        <w:rPr>
          <w:rFonts w:ascii="Times New Roman" w:hAnsi="Times New Roman"/>
        </w:rPr>
        <w:t>form and</w:t>
      </w:r>
      <w:r w:rsidRPr="004A1B03">
        <w:rPr>
          <w:rFonts w:ascii="Times New Roman" w:hAnsi="Times New Roman"/>
        </w:rPr>
        <w:t xml:space="preserve"> asked about overall thoughts.  The participant said that it is well organized and easy to go through, and it is better laid out that the VA Internet forms.  He thought it seemed “idiot-proof.”  He didn’t like it, but thought it was standardized form and not overly complicated, just </w:t>
      </w:r>
      <w:proofErr w:type="gramStart"/>
      <w:r w:rsidRPr="004A1B03">
        <w:rPr>
          <w:rFonts w:ascii="Times New Roman" w:hAnsi="Times New Roman"/>
        </w:rPr>
        <w:t>long</w:t>
      </w:r>
      <w:proofErr w:type="gramEnd"/>
      <w:r w:rsidRPr="004A1B03">
        <w:rPr>
          <w:rFonts w:ascii="Times New Roman" w:hAnsi="Times New Roman"/>
        </w:rPr>
        <w:t xml:space="preserve"> and tedious.  He thought he would be able to figure it out.  And he said he would make the form save automatically whenever someone clicks next, and that it should tell someone it does that.  When asked if he had ever filled out the paper version of the form, the participant said, he had, and that filling it out only took about 20 minutes, but gathering the materials took a very long time, as it required constantly finding more information.  He thought that the Internet version would have the same problem – where someone needs to gather more and more information as they fill out the form.  The facilitator asked if including a list of what is needed to fill out the form would help with that?  And the participant said no, as he thought that people would skip it, or ignore it.</w:t>
      </w:r>
    </w:p>
    <w:p w:rsidR="002B6D3F" w:rsidP="002B6D3F" w:rsidRDefault="002B6D3F" w14:paraId="1B123C62" w14:textId="77777777">
      <w:pPr>
        <w:pStyle w:val="ListParagraph"/>
        <w:widowControl/>
        <w:autoSpaceDE w:val="0"/>
        <w:autoSpaceDN w:val="0"/>
        <w:adjustRightInd w:val="0"/>
        <w:snapToGrid/>
        <w:ind w:left="1080"/>
        <w:rPr>
          <w:rFonts w:ascii="Times New Roman" w:hAnsi="Times New Roman"/>
        </w:rPr>
      </w:pPr>
    </w:p>
    <w:p w:rsidR="002B6D3F" w:rsidP="002B6D3F" w:rsidRDefault="004A1B03" w14:paraId="3D9D7F48" w14:textId="77777777">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The facilitator asked if the participant had any questions</w:t>
      </w:r>
      <w:r w:rsidR="002B6D3F">
        <w:rPr>
          <w:rFonts w:ascii="Times New Roman" w:hAnsi="Times New Roman"/>
        </w:rPr>
        <w:t>, but he had n</w:t>
      </w:r>
      <w:r w:rsidRPr="002B6D3F">
        <w:rPr>
          <w:rFonts w:ascii="Times New Roman" w:hAnsi="Times New Roman"/>
        </w:rPr>
        <w:t>one.  The facilitator asked if the observers had questions</w:t>
      </w:r>
      <w:r w:rsidR="002B6D3F">
        <w:rPr>
          <w:rFonts w:ascii="Times New Roman" w:hAnsi="Times New Roman"/>
        </w:rPr>
        <w:t>, and they had several:</w:t>
      </w:r>
    </w:p>
    <w:p w:rsidRPr="002B6D3F" w:rsidR="002B6D3F" w:rsidP="00FB15E2" w:rsidRDefault="002B6D3F" w14:paraId="0E0E6175"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One observer </w:t>
      </w:r>
      <w:r w:rsidRPr="002B6D3F" w:rsidR="004A1B03">
        <w:rPr>
          <w:rFonts w:ascii="Times New Roman" w:hAnsi="Times New Roman"/>
        </w:rPr>
        <w:t>asked why the participant thought that 5000 characters might not be enough time to fill out the typical day part</w:t>
      </w:r>
      <w:r>
        <w:rPr>
          <w:rFonts w:ascii="Times New Roman" w:hAnsi="Times New Roman"/>
        </w:rPr>
        <w:t>.</w:t>
      </w:r>
    </w:p>
    <w:p w:rsidRPr="002B6D3F" w:rsidR="002B6D3F" w:rsidP="00FB15E2" w:rsidRDefault="002B6D3F" w14:paraId="193A5FC5" w14:textId="77777777">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T</w:t>
      </w:r>
      <w:r w:rsidRPr="002B6D3F" w:rsidR="004A1B03">
        <w:rPr>
          <w:rFonts w:ascii="Times New Roman" w:hAnsi="Times New Roman"/>
        </w:rPr>
        <w:t>he participant said that his whole day is always very highly planned out (300-400 events per day)</w:t>
      </w:r>
      <w:r>
        <w:rPr>
          <w:rFonts w:ascii="Times New Roman" w:hAnsi="Times New Roman"/>
        </w:rPr>
        <w:t xml:space="preserve">, and he would want </w:t>
      </w:r>
      <w:r w:rsidRPr="002B6D3F" w:rsidR="004A1B03">
        <w:rPr>
          <w:rFonts w:ascii="Times New Roman" w:hAnsi="Times New Roman"/>
        </w:rPr>
        <w:t xml:space="preserve">to ensure he doesn’t miss anything.  </w:t>
      </w:r>
    </w:p>
    <w:p w:rsidRPr="002B6D3F" w:rsidR="002B6D3F" w:rsidP="00FB15E2" w:rsidRDefault="002B6D3F" w14:paraId="38795EE5"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Another observer asked </w:t>
      </w:r>
      <w:r w:rsidRPr="002B6D3F" w:rsidR="004A1B03">
        <w:rPr>
          <w:rFonts w:ascii="Times New Roman" w:hAnsi="Times New Roman"/>
        </w:rPr>
        <w:t>whether the activities listed on the form would be adequate for him</w:t>
      </w:r>
      <w:r>
        <w:rPr>
          <w:rFonts w:ascii="Times New Roman" w:hAnsi="Times New Roman"/>
        </w:rPr>
        <w:t>.</w:t>
      </w:r>
    </w:p>
    <w:p w:rsidRPr="002B6D3F" w:rsidR="002B6D3F" w:rsidP="00FB15E2" w:rsidRDefault="002B6D3F" w14:paraId="72A20582" w14:textId="77777777">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The </w:t>
      </w:r>
      <w:r w:rsidRPr="002B6D3F" w:rsidR="004A1B03">
        <w:rPr>
          <w:rFonts w:ascii="Times New Roman" w:hAnsi="Times New Roman"/>
        </w:rPr>
        <w:t xml:space="preserve">participant said that yes and no, as daily activities are </w:t>
      </w:r>
      <w:proofErr w:type="gramStart"/>
      <w:r w:rsidRPr="002B6D3F" w:rsidR="004A1B03">
        <w:rPr>
          <w:rFonts w:ascii="Times New Roman" w:hAnsi="Times New Roman"/>
        </w:rPr>
        <w:t>things</w:t>
      </w:r>
      <w:proofErr w:type="gramEnd"/>
      <w:r w:rsidRPr="002B6D3F" w:rsidR="004A1B03">
        <w:rPr>
          <w:rFonts w:ascii="Times New Roman" w:hAnsi="Times New Roman"/>
        </w:rPr>
        <w:t xml:space="preserve"> he might be physically able to do, but not mentally able to do.  </w:t>
      </w:r>
      <w:r>
        <w:rPr>
          <w:rFonts w:ascii="Times New Roman" w:hAnsi="Times New Roman"/>
        </w:rPr>
        <w:t>For instance, h</w:t>
      </w:r>
      <w:r w:rsidRPr="002B6D3F" w:rsidR="004A1B03">
        <w:rPr>
          <w:rFonts w:ascii="Times New Roman" w:hAnsi="Times New Roman"/>
        </w:rPr>
        <w:t xml:space="preserve">is caregiver ensures that he dresses appropriately.  He feels that the SSA questions rarely cover everything for those with mental disabilities.  </w:t>
      </w:r>
    </w:p>
    <w:p w:rsidRPr="002B6D3F" w:rsidR="002B6D3F" w:rsidP="00FB15E2" w:rsidRDefault="002B6D3F" w14:paraId="1EC4DB06" w14:textId="77777777">
      <w:pPr>
        <w:pStyle w:val="ListParagraph"/>
        <w:widowControl/>
        <w:numPr>
          <w:ilvl w:val="2"/>
          <w:numId w:val="4"/>
        </w:numPr>
        <w:autoSpaceDE w:val="0"/>
        <w:autoSpaceDN w:val="0"/>
        <w:adjustRightInd w:val="0"/>
        <w:snapToGrid/>
        <w:rPr>
          <w:rFonts w:ascii="Times New Roman" w:hAnsi="Times New Roman"/>
          <w:b/>
          <w:bCs/>
          <w:color w:val="000000" w:themeColor="text1"/>
        </w:rPr>
      </w:pPr>
      <w:r>
        <w:rPr>
          <w:rFonts w:ascii="Times New Roman" w:hAnsi="Times New Roman"/>
        </w:rPr>
        <w:t xml:space="preserve">The observer asked a </w:t>
      </w:r>
      <w:r w:rsidRPr="002B6D3F" w:rsidR="004A1B03">
        <w:rPr>
          <w:rFonts w:ascii="Times New Roman" w:hAnsi="Times New Roman"/>
        </w:rPr>
        <w:t xml:space="preserve">follow up </w:t>
      </w:r>
      <w:r>
        <w:rPr>
          <w:rFonts w:ascii="Times New Roman" w:hAnsi="Times New Roman"/>
        </w:rPr>
        <w:t>question as to whether a</w:t>
      </w:r>
      <w:r w:rsidRPr="002B6D3F" w:rsidR="004A1B03">
        <w:rPr>
          <w:rFonts w:ascii="Times New Roman" w:hAnsi="Times New Roman"/>
        </w:rPr>
        <w:t xml:space="preserve"> text box would help with that</w:t>
      </w:r>
      <w:r>
        <w:rPr>
          <w:rFonts w:ascii="Times New Roman" w:hAnsi="Times New Roman"/>
        </w:rPr>
        <w:t>.</w:t>
      </w:r>
    </w:p>
    <w:p w:rsidRPr="002B6D3F" w:rsidR="002B6D3F" w:rsidP="00FB15E2" w:rsidRDefault="002B6D3F" w14:paraId="531416CE" w14:textId="062F3E02">
      <w:pPr>
        <w:pStyle w:val="ListParagraph"/>
        <w:widowControl/>
        <w:numPr>
          <w:ilvl w:val="3"/>
          <w:numId w:val="4"/>
        </w:numPr>
        <w:autoSpaceDE w:val="0"/>
        <w:autoSpaceDN w:val="0"/>
        <w:adjustRightInd w:val="0"/>
        <w:snapToGrid/>
        <w:rPr>
          <w:rFonts w:ascii="Times New Roman" w:hAnsi="Times New Roman"/>
          <w:b/>
          <w:bCs/>
          <w:color w:val="000000" w:themeColor="text1"/>
        </w:rPr>
      </w:pPr>
      <w:r>
        <w:rPr>
          <w:rFonts w:ascii="Times New Roman" w:hAnsi="Times New Roman"/>
        </w:rPr>
        <w:t>T</w:t>
      </w:r>
      <w:r w:rsidRPr="002B6D3F" w:rsidR="004A1B03">
        <w:rPr>
          <w:rFonts w:ascii="Times New Roman" w:hAnsi="Times New Roman"/>
        </w:rPr>
        <w:t xml:space="preserve">he participant said that it wouldn’t help, as with his mental disability he doesn’t think he would think about these </w:t>
      </w:r>
      <w:r w:rsidRPr="002B6D3F" w:rsidR="00C118C0">
        <w:rPr>
          <w:rFonts w:ascii="Times New Roman" w:hAnsi="Times New Roman"/>
        </w:rPr>
        <w:t>things or</w:t>
      </w:r>
      <w:r w:rsidRPr="002B6D3F" w:rsidR="004A1B03">
        <w:rPr>
          <w:rFonts w:ascii="Times New Roman" w:hAnsi="Times New Roman"/>
        </w:rPr>
        <w:t xml:space="preserve"> think that he is doing anything incorrectly.</w:t>
      </w:r>
    </w:p>
    <w:p w:rsidR="004A1B03" w:rsidP="002B6D3F" w:rsidRDefault="004A1B03" w14:paraId="1F57A74B" w14:textId="5A40EF59">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 xml:space="preserve">The facilitator thanked the participant for his </w:t>
      </w:r>
      <w:r w:rsidRPr="002B6D3F" w:rsidR="00C118C0">
        <w:rPr>
          <w:rFonts w:ascii="Times New Roman" w:hAnsi="Times New Roman"/>
        </w:rPr>
        <w:t>time and</w:t>
      </w:r>
      <w:r w:rsidRPr="002B6D3F">
        <w:rPr>
          <w:rFonts w:ascii="Times New Roman" w:hAnsi="Times New Roman"/>
        </w:rPr>
        <w:t xml:space="preserve"> thanked him for going through t</w:t>
      </w:r>
      <w:r w:rsidR="002B6D3F">
        <w:rPr>
          <w:rFonts w:ascii="Times New Roman" w:hAnsi="Times New Roman"/>
        </w:rPr>
        <w:t>he application</w:t>
      </w:r>
      <w:r w:rsidRPr="002B6D3F">
        <w:rPr>
          <w:rFonts w:ascii="Times New Roman" w:hAnsi="Times New Roman"/>
        </w:rPr>
        <w:t xml:space="preserve"> so quickly and easily.  The participant asked why there was no question about having his caregiver help fill it out – and the facilitator said, he was right, there is no section for that, and that, while a rep payee may have access to the form, we did not have a place to note it.  The participant said that he thinks it needs to be on the form, as if a rep payee helps him fill it out it may make it seem that he is much more competent and less disabled than he really is.</w:t>
      </w:r>
    </w:p>
    <w:p w:rsidRPr="002B6D3F" w:rsidR="002B6D3F" w:rsidP="002B6D3F" w:rsidRDefault="002B6D3F" w14:paraId="379DC810" w14:textId="77777777">
      <w:pPr>
        <w:pStyle w:val="ListParagraph"/>
        <w:widowControl/>
        <w:autoSpaceDE w:val="0"/>
        <w:autoSpaceDN w:val="0"/>
        <w:adjustRightInd w:val="0"/>
        <w:snapToGrid/>
        <w:ind w:left="1080"/>
        <w:rPr>
          <w:rFonts w:ascii="Times New Roman" w:hAnsi="Times New Roman"/>
          <w:b/>
          <w:bCs/>
          <w:color w:val="000000" w:themeColor="text1"/>
        </w:rPr>
      </w:pPr>
    </w:p>
    <w:p w:rsidR="004A1B03" w:rsidP="002B6D3F" w:rsidRDefault="002B6D3F" w14:paraId="00B9B38E" w14:textId="74EEE31C">
      <w:pPr>
        <w:pStyle w:val="ListParagraph"/>
        <w:ind w:left="1080"/>
        <w:rPr>
          <w:rFonts w:ascii="Times New Roman" w:hAnsi="Times New Roman"/>
        </w:rPr>
      </w:pPr>
      <w:r w:rsidRPr="002B6D3F">
        <w:rPr>
          <w:rFonts w:ascii="Times New Roman" w:hAnsi="Times New Roman"/>
          <w:b/>
          <w:bCs/>
        </w:rPr>
        <w:t>Note:</w:t>
      </w:r>
      <w:r w:rsidRPr="004A1B03" w:rsidR="004A1B03">
        <w:rPr>
          <w:rFonts w:ascii="Times New Roman" w:hAnsi="Times New Roman"/>
        </w:rPr>
        <w:t xml:space="preserve">  this participant has mental/cognitive </w:t>
      </w:r>
      <w:r w:rsidRPr="004A1B03" w:rsidR="00C118C0">
        <w:rPr>
          <w:rFonts w:ascii="Times New Roman" w:hAnsi="Times New Roman"/>
        </w:rPr>
        <w:t>disabilities and</w:t>
      </w:r>
      <w:r w:rsidRPr="004A1B03" w:rsidR="004A1B03">
        <w:rPr>
          <w:rFonts w:ascii="Times New Roman" w:hAnsi="Times New Roman"/>
        </w:rPr>
        <w:t xml:space="preserve"> has a rep payee caregiver</w:t>
      </w:r>
      <w:r>
        <w:rPr>
          <w:rFonts w:ascii="Times New Roman" w:hAnsi="Times New Roman"/>
        </w:rPr>
        <w:t xml:space="preserve"> </w:t>
      </w:r>
      <w:r w:rsidRPr="004A1B03" w:rsidR="004A1B03">
        <w:rPr>
          <w:rFonts w:ascii="Times New Roman" w:hAnsi="Times New Roman"/>
        </w:rPr>
        <w:lastRenderedPageBreak/>
        <w:t>who helps him.</w:t>
      </w:r>
    </w:p>
    <w:p w:rsidR="002E1810" w:rsidP="002B6D3F" w:rsidRDefault="002E1810" w14:paraId="11605687" w14:textId="77777777">
      <w:pPr>
        <w:pStyle w:val="ListParagraph"/>
        <w:ind w:left="1080"/>
        <w:rPr>
          <w:rFonts w:ascii="Times New Roman" w:hAnsi="Times New Roman"/>
        </w:rPr>
      </w:pPr>
    </w:p>
    <w:p w:rsidR="002E1810" w:rsidP="00FB15E2" w:rsidRDefault="002E1810" w14:paraId="2BE90FC2" w14:textId="0B33110C">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 from 10/</w:t>
      </w:r>
      <w:r>
        <w:rPr>
          <w:rFonts w:ascii="Times New Roman" w:hAnsi="Times New Roman"/>
          <w:b/>
          <w:bCs/>
          <w:color w:val="000000" w:themeColor="text1"/>
          <w:u w:val="single"/>
        </w:rPr>
        <w:t>27</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Pr="00D4142C" w:rsidR="002E1810" w:rsidP="002E1810" w:rsidRDefault="002E1810" w14:paraId="270E5BB9" w14:textId="77777777">
      <w:pPr>
        <w:pStyle w:val="ListParagraph"/>
        <w:widowControl/>
        <w:autoSpaceDE w:val="0"/>
        <w:autoSpaceDN w:val="0"/>
        <w:adjustRightInd w:val="0"/>
        <w:snapToGrid/>
        <w:ind w:left="1080"/>
        <w:rPr>
          <w:rFonts w:ascii="Times New Roman" w:hAnsi="Times New Roman"/>
          <w:b/>
          <w:bCs/>
          <w:color w:val="000000" w:themeColor="text1"/>
        </w:rPr>
      </w:pPr>
    </w:p>
    <w:p w:rsidR="002E1810" w:rsidP="00FB15E2" w:rsidRDefault="002E1810" w14:paraId="6CE17E4E" w14:textId="53DF07B6">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B03C0F" w:rsidP="00B03C0F" w:rsidRDefault="00B03C0F" w14:paraId="24A05308" w14:textId="77777777">
      <w:pPr>
        <w:pStyle w:val="ListParagraph"/>
        <w:widowControl/>
        <w:autoSpaceDE w:val="0"/>
        <w:autoSpaceDN w:val="0"/>
        <w:adjustRightInd w:val="0"/>
        <w:snapToGrid/>
        <w:ind w:left="1080"/>
        <w:rPr>
          <w:rFonts w:ascii="Times New Roman" w:hAnsi="Times New Roman"/>
        </w:rPr>
      </w:pPr>
      <w:r w:rsidRPr="004A1B03">
        <w:rPr>
          <w:rFonts w:ascii="Times New Roman" w:hAnsi="Times New Roman"/>
        </w:rPr>
        <w:t>The facilitator explained the process to the participant.  The facilitator worked through the screens with the participant, as per normal practice.</w:t>
      </w:r>
    </w:p>
    <w:p w:rsidR="00B03C0F" w:rsidP="00B03C0F" w:rsidRDefault="00B03C0F" w14:paraId="10D51C54" w14:textId="77777777">
      <w:pPr>
        <w:pStyle w:val="ListParagraph"/>
        <w:widowControl/>
        <w:autoSpaceDE w:val="0"/>
        <w:autoSpaceDN w:val="0"/>
        <w:adjustRightInd w:val="0"/>
        <w:snapToGrid/>
        <w:ind w:left="1080"/>
        <w:rPr>
          <w:rFonts w:ascii="Times New Roman" w:hAnsi="Times New Roman"/>
        </w:rPr>
      </w:pPr>
    </w:p>
    <w:p w:rsidR="00B03C0F" w:rsidP="00B03C0F" w:rsidRDefault="002E1810" w14:paraId="7338BC2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participant said he underst</w:t>
      </w:r>
      <w:r w:rsidR="00B03C0F">
        <w:rPr>
          <w:rFonts w:ascii="Times New Roman" w:hAnsi="Times New Roman"/>
        </w:rPr>
        <w:t>ood</w:t>
      </w:r>
      <w:r>
        <w:rPr>
          <w:rFonts w:ascii="Times New Roman" w:hAnsi="Times New Roman"/>
        </w:rPr>
        <w:t xml:space="preserve"> the initial questions and </w:t>
      </w:r>
      <w:r w:rsidR="00B03C0F">
        <w:rPr>
          <w:rFonts w:ascii="Times New Roman" w:hAnsi="Times New Roman"/>
        </w:rPr>
        <w:t xml:space="preserve">was </w:t>
      </w:r>
      <w:r>
        <w:rPr>
          <w:rFonts w:ascii="Times New Roman" w:hAnsi="Times New Roman"/>
        </w:rPr>
        <w:t xml:space="preserve">able to work through them quickly, but he </w:t>
      </w:r>
      <w:r w:rsidR="00B03C0F">
        <w:rPr>
          <w:rFonts w:ascii="Times New Roman" w:hAnsi="Times New Roman"/>
        </w:rPr>
        <w:t>prefers</w:t>
      </w:r>
      <w:r>
        <w:rPr>
          <w:rFonts w:ascii="Times New Roman" w:hAnsi="Times New Roman"/>
        </w:rPr>
        <w:t xml:space="preserve"> to read through everything to ensure the information is all correct.  He was questioning the height without </w:t>
      </w:r>
      <w:r w:rsidR="00B03C0F">
        <w:rPr>
          <w:rFonts w:ascii="Times New Roman" w:hAnsi="Times New Roman"/>
        </w:rPr>
        <w:t xml:space="preserve">shoes and </w:t>
      </w:r>
      <w:r>
        <w:rPr>
          <w:rFonts w:ascii="Times New Roman" w:hAnsi="Times New Roman"/>
        </w:rPr>
        <w:t xml:space="preserve">wondering why SSA specifically is asking for height without shoes.  He also was not sure why </w:t>
      </w:r>
      <w:r w:rsidR="00B03C0F">
        <w:rPr>
          <w:rFonts w:ascii="Times New Roman" w:hAnsi="Times New Roman"/>
        </w:rPr>
        <w:t>SSA</w:t>
      </w:r>
      <w:r>
        <w:rPr>
          <w:rFonts w:ascii="Times New Roman" w:hAnsi="Times New Roman"/>
        </w:rPr>
        <w:t xml:space="preserve"> even ask</w:t>
      </w:r>
      <w:r w:rsidR="00B03C0F">
        <w:rPr>
          <w:rFonts w:ascii="Times New Roman" w:hAnsi="Times New Roman"/>
        </w:rPr>
        <w:t>s</w:t>
      </w:r>
      <w:r>
        <w:rPr>
          <w:rFonts w:ascii="Times New Roman" w:hAnsi="Times New Roman"/>
        </w:rPr>
        <w:t xml:space="preserve"> for this data, as it should be the same as it was initially.  He said he would still fill it </w:t>
      </w:r>
      <w:r w:rsidR="00B03C0F">
        <w:rPr>
          <w:rFonts w:ascii="Times New Roman" w:hAnsi="Times New Roman"/>
        </w:rPr>
        <w:t>out but</w:t>
      </w:r>
      <w:r>
        <w:rPr>
          <w:rFonts w:ascii="Times New Roman" w:hAnsi="Times New Roman"/>
        </w:rPr>
        <w:t xml:space="preserve"> does not understand why SSA needs it.</w:t>
      </w:r>
    </w:p>
    <w:p w:rsidR="00B03C0F" w:rsidP="00B03C0F" w:rsidRDefault="00B03C0F" w14:paraId="5A780C66" w14:textId="77777777">
      <w:pPr>
        <w:pStyle w:val="ListParagraph"/>
        <w:widowControl/>
        <w:autoSpaceDE w:val="0"/>
        <w:autoSpaceDN w:val="0"/>
        <w:adjustRightInd w:val="0"/>
        <w:snapToGrid/>
        <w:ind w:left="1080"/>
        <w:rPr>
          <w:rFonts w:ascii="Times New Roman" w:hAnsi="Times New Roman"/>
        </w:rPr>
      </w:pPr>
    </w:p>
    <w:p w:rsidR="00B03C0F" w:rsidP="00B03C0F" w:rsidRDefault="002E1810" w14:paraId="5B5B76A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participant input several items in the section for assistive </w:t>
      </w:r>
      <w:r w:rsidR="00B03C0F">
        <w:rPr>
          <w:rFonts w:ascii="Times New Roman" w:hAnsi="Times New Roman"/>
        </w:rPr>
        <w:t>devices and</w:t>
      </w:r>
      <w:r>
        <w:rPr>
          <w:rFonts w:ascii="Times New Roman" w:hAnsi="Times New Roman"/>
        </w:rPr>
        <w:t xml:space="preserve"> explained that he has found that it is better to add more there for SSA than to leave it blank or only put in </w:t>
      </w:r>
      <w:r w:rsidR="00B03C0F">
        <w:rPr>
          <w:rFonts w:ascii="Times New Roman" w:hAnsi="Times New Roman"/>
        </w:rPr>
        <w:t xml:space="preserve">only </w:t>
      </w:r>
      <w:r>
        <w:rPr>
          <w:rFonts w:ascii="Times New Roman" w:hAnsi="Times New Roman"/>
        </w:rPr>
        <w:t xml:space="preserve">one thing.  He said he was unsure that other respondents would do the same, though. </w:t>
      </w:r>
      <w:r w:rsidR="00B03C0F">
        <w:rPr>
          <w:rFonts w:ascii="Times New Roman" w:hAnsi="Times New Roman"/>
        </w:rPr>
        <w:t xml:space="preserve"> </w:t>
      </w:r>
      <w:r>
        <w:rPr>
          <w:rFonts w:ascii="Times New Roman" w:hAnsi="Times New Roman"/>
        </w:rPr>
        <w:t xml:space="preserve">He did not want to fill in the text boxes with the reasons for medication, </w:t>
      </w:r>
      <w:r w:rsidR="00B03C0F">
        <w:rPr>
          <w:rFonts w:ascii="Times New Roman" w:hAnsi="Times New Roman"/>
        </w:rPr>
        <w:t xml:space="preserve">however, </w:t>
      </w:r>
      <w:r>
        <w:rPr>
          <w:rFonts w:ascii="Times New Roman" w:hAnsi="Times New Roman"/>
        </w:rPr>
        <w:t>as he said that the government can take things the wrong way, so it is best to give little or no information there.</w:t>
      </w:r>
    </w:p>
    <w:p w:rsidR="00B03C0F" w:rsidP="00B03C0F" w:rsidRDefault="00B03C0F" w14:paraId="3C6D0466" w14:textId="77777777">
      <w:pPr>
        <w:pStyle w:val="ListParagraph"/>
        <w:widowControl/>
        <w:autoSpaceDE w:val="0"/>
        <w:autoSpaceDN w:val="0"/>
        <w:adjustRightInd w:val="0"/>
        <w:snapToGrid/>
        <w:ind w:left="1080"/>
        <w:rPr>
          <w:rFonts w:ascii="Times New Roman" w:hAnsi="Times New Roman"/>
        </w:rPr>
      </w:pPr>
    </w:p>
    <w:p w:rsidR="00B03C0F" w:rsidP="00B03C0F" w:rsidRDefault="002E1810" w14:paraId="6D08517F" w14:textId="77777777">
      <w:pPr>
        <w:pStyle w:val="ListParagraph"/>
        <w:widowControl/>
        <w:autoSpaceDE w:val="0"/>
        <w:autoSpaceDN w:val="0"/>
        <w:adjustRightInd w:val="0"/>
        <w:snapToGrid/>
        <w:ind w:left="1080"/>
        <w:rPr>
          <w:rFonts w:ascii="Times New Roman" w:hAnsi="Times New Roman"/>
        </w:rPr>
      </w:pPr>
      <w:r w:rsidRPr="00B03C0F">
        <w:rPr>
          <w:rFonts w:ascii="Times New Roman" w:hAnsi="Times New Roman"/>
        </w:rPr>
        <w:t xml:space="preserve">The participant had no issue with the vocational page, but said he was still not sure why </w:t>
      </w:r>
      <w:r w:rsidR="00B03C0F">
        <w:rPr>
          <w:rFonts w:ascii="Times New Roman" w:hAnsi="Times New Roman"/>
        </w:rPr>
        <w:t>SSA needs it</w:t>
      </w:r>
      <w:r w:rsidRPr="00B03C0F">
        <w:rPr>
          <w:rFonts w:ascii="Times New Roman" w:hAnsi="Times New Roman"/>
        </w:rPr>
        <w:t xml:space="preserve">. </w:t>
      </w:r>
      <w:r w:rsidR="00B03C0F">
        <w:rPr>
          <w:rFonts w:ascii="Times New Roman" w:hAnsi="Times New Roman"/>
        </w:rPr>
        <w:t xml:space="preserve"> </w:t>
      </w:r>
      <w:r w:rsidRPr="00B03C0F">
        <w:rPr>
          <w:rFonts w:ascii="Times New Roman" w:hAnsi="Times New Roman"/>
        </w:rPr>
        <w:t>He also said that the question there about written language use is redundant, as we already asked it earlier</w:t>
      </w:r>
      <w:r w:rsidR="00B03C0F">
        <w:rPr>
          <w:rFonts w:ascii="Times New Roman" w:hAnsi="Times New Roman"/>
        </w:rPr>
        <w:t xml:space="preserve"> when we asked about preferred languages.  </w:t>
      </w:r>
      <w:r w:rsidRPr="00B03C0F">
        <w:rPr>
          <w:rFonts w:ascii="Times New Roman" w:hAnsi="Times New Roman"/>
        </w:rPr>
        <w:t xml:space="preserve">He told the facilitator he would still answer it, as the government always asks things too many </w:t>
      </w:r>
      <w:r w:rsidRPr="00B03C0F" w:rsidR="00B03C0F">
        <w:rPr>
          <w:rFonts w:ascii="Times New Roman" w:hAnsi="Times New Roman"/>
        </w:rPr>
        <w:t>times</w:t>
      </w:r>
      <w:r w:rsidRPr="00B03C0F">
        <w:rPr>
          <w:rFonts w:ascii="Times New Roman" w:hAnsi="Times New Roman"/>
        </w:rPr>
        <w:t xml:space="preserve">, or ask for things that don’t seem relevant and you need to give them the answer or it will hold things up, or you might lose your disability benefits. </w:t>
      </w:r>
      <w:r w:rsidR="00B03C0F">
        <w:rPr>
          <w:rFonts w:ascii="Times New Roman" w:hAnsi="Times New Roman"/>
        </w:rPr>
        <w:t xml:space="preserve"> </w:t>
      </w:r>
      <w:r w:rsidRPr="00B03C0F">
        <w:rPr>
          <w:rFonts w:ascii="Times New Roman" w:hAnsi="Times New Roman"/>
        </w:rPr>
        <w:t>He had no issues filling out the rest of this section.</w:t>
      </w:r>
    </w:p>
    <w:p w:rsidR="00B03C0F" w:rsidP="00B03C0F" w:rsidRDefault="00B03C0F" w14:paraId="645886E7" w14:textId="77777777">
      <w:pPr>
        <w:pStyle w:val="ListParagraph"/>
        <w:widowControl/>
        <w:autoSpaceDE w:val="0"/>
        <w:autoSpaceDN w:val="0"/>
        <w:adjustRightInd w:val="0"/>
        <w:snapToGrid/>
        <w:ind w:left="1080"/>
        <w:rPr>
          <w:rFonts w:ascii="Times New Roman" w:hAnsi="Times New Roman"/>
        </w:rPr>
      </w:pPr>
    </w:p>
    <w:p w:rsidR="00B03C0F" w:rsidP="00B03C0F" w:rsidRDefault="002E1810" w14:paraId="2570C884" w14:textId="68F5A96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When the participant got to the section on Daily Activities, he sighed and said he did not really like to fill out things like this. He said he would put in a worst day scenario as disability is based on the person’s worst day, especially if </w:t>
      </w:r>
      <w:r w:rsidR="00B03C0F">
        <w:rPr>
          <w:rFonts w:ascii="Times New Roman" w:hAnsi="Times New Roman"/>
        </w:rPr>
        <w:t>the respondent has</w:t>
      </w:r>
      <w:r>
        <w:rPr>
          <w:rFonts w:ascii="Times New Roman" w:hAnsi="Times New Roman"/>
        </w:rPr>
        <w:t xml:space="preserve"> more bad days than good ones. </w:t>
      </w:r>
      <w:r w:rsidR="00B03C0F">
        <w:rPr>
          <w:rFonts w:ascii="Times New Roman" w:hAnsi="Times New Roman"/>
        </w:rPr>
        <w:t xml:space="preserve"> </w:t>
      </w:r>
      <w:r>
        <w:rPr>
          <w:rFonts w:ascii="Times New Roman" w:hAnsi="Times New Roman"/>
        </w:rPr>
        <w:t xml:space="preserve">He also said he would want to put in everything </w:t>
      </w:r>
      <w:r w:rsidR="00B03C0F">
        <w:rPr>
          <w:rFonts w:ascii="Times New Roman" w:hAnsi="Times New Roman"/>
        </w:rPr>
        <w:t xml:space="preserve">he could </w:t>
      </w:r>
      <w:r w:rsidR="00C118C0">
        <w:rPr>
          <w:rFonts w:ascii="Times New Roman" w:hAnsi="Times New Roman"/>
        </w:rPr>
        <w:t>here and</w:t>
      </w:r>
      <w:r w:rsidR="00B03C0F">
        <w:rPr>
          <w:rFonts w:ascii="Times New Roman" w:hAnsi="Times New Roman"/>
        </w:rPr>
        <w:t xml:space="preserve"> felt that the space provided might not be large enough</w:t>
      </w:r>
      <w:r>
        <w:rPr>
          <w:rFonts w:ascii="Times New Roman" w:hAnsi="Times New Roman"/>
        </w:rPr>
        <w:t>.  In the rest of this section, he put in very short answers in the short-answer sections, as he felt after that first one, it was still better to say less than more in the other sections</w:t>
      </w:r>
      <w:r w:rsidR="00B03C0F">
        <w:rPr>
          <w:rFonts w:ascii="Times New Roman" w:hAnsi="Times New Roman"/>
        </w:rPr>
        <w:t>, as he felt that these sections were only there to trip up the respondent into saying something they hadn’t said previously or contradicting their previous information</w:t>
      </w:r>
      <w:r>
        <w:rPr>
          <w:rFonts w:ascii="Times New Roman" w:hAnsi="Times New Roman"/>
        </w:rPr>
        <w:t>.</w:t>
      </w:r>
    </w:p>
    <w:p w:rsidR="00B03C0F" w:rsidP="00B03C0F" w:rsidRDefault="00B03C0F" w14:paraId="29B18103" w14:textId="77777777">
      <w:pPr>
        <w:pStyle w:val="ListParagraph"/>
        <w:widowControl/>
        <w:autoSpaceDE w:val="0"/>
        <w:autoSpaceDN w:val="0"/>
        <w:adjustRightInd w:val="0"/>
        <w:snapToGrid/>
        <w:ind w:left="1080"/>
        <w:rPr>
          <w:rFonts w:ascii="Times New Roman" w:hAnsi="Times New Roman"/>
        </w:rPr>
      </w:pPr>
    </w:p>
    <w:p w:rsidR="00EF6028" w:rsidP="00EF6028" w:rsidRDefault="002E1810" w14:paraId="6958919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the Additional Information section, the participant said he would include information on why he was initially granted disability, and that he’s still disabled</w:t>
      </w:r>
      <w:r w:rsidR="00EF6028">
        <w:rPr>
          <w:rFonts w:ascii="Times New Roman" w:hAnsi="Times New Roman"/>
        </w:rPr>
        <w:t>.  H</w:t>
      </w:r>
      <w:r>
        <w:rPr>
          <w:rFonts w:ascii="Times New Roman" w:hAnsi="Times New Roman"/>
        </w:rPr>
        <w:t>e would state again the information from before to make sure that the government has it</w:t>
      </w:r>
      <w:r w:rsidR="00EF6028">
        <w:rPr>
          <w:rFonts w:ascii="Times New Roman" w:hAnsi="Times New Roman"/>
        </w:rPr>
        <w:t>.</w:t>
      </w:r>
    </w:p>
    <w:p w:rsidR="00EF6028" w:rsidP="00EF6028" w:rsidRDefault="002E1810" w14:paraId="20D66F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summary page, he said he would review it for mistakes, and make sure everything is accurate before submitting </w:t>
      </w:r>
      <w:r w:rsidR="00EF6028">
        <w:rPr>
          <w:rFonts w:ascii="Times New Roman" w:hAnsi="Times New Roman"/>
        </w:rPr>
        <w:t>anything</w:t>
      </w:r>
      <w:r>
        <w:rPr>
          <w:rFonts w:ascii="Times New Roman" w:hAnsi="Times New Roman"/>
        </w:rPr>
        <w:t>.</w:t>
      </w:r>
      <w:r w:rsidR="00EF6028">
        <w:rPr>
          <w:rFonts w:ascii="Times New Roman" w:hAnsi="Times New Roman"/>
        </w:rPr>
        <w:t xml:space="preserve"> </w:t>
      </w:r>
      <w:r>
        <w:rPr>
          <w:rFonts w:ascii="Times New Roman" w:hAnsi="Times New Roman"/>
        </w:rPr>
        <w:t xml:space="preserve"> He would use the edit buttons to </w:t>
      </w:r>
      <w:r>
        <w:rPr>
          <w:rFonts w:ascii="Times New Roman" w:hAnsi="Times New Roman"/>
        </w:rPr>
        <w:lastRenderedPageBreak/>
        <w:t xml:space="preserve">edit if needed. </w:t>
      </w:r>
      <w:r w:rsidR="00EF6028">
        <w:rPr>
          <w:rFonts w:ascii="Times New Roman" w:hAnsi="Times New Roman"/>
        </w:rPr>
        <w:t xml:space="preserve"> </w:t>
      </w:r>
      <w:r>
        <w:rPr>
          <w:rFonts w:ascii="Times New Roman" w:hAnsi="Times New Roman"/>
        </w:rPr>
        <w:t xml:space="preserve">He said he liked the final </w:t>
      </w:r>
      <w:r w:rsidR="00EF6028">
        <w:rPr>
          <w:rFonts w:ascii="Times New Roman" w:hAnsi="Times New Roman"/>
        </w:rPr>
        <w:t>page and</w:t>
      </w:r>
      <w:r>
        <w:rPr>
          <w:rFonts w:ascii="Times New Roman" w:hAnsi="Times New Roman"/>
        </w:rPr>
        <w:t xml:space="preserve"> would likely print out the page when given the option, but thought it would be better to save it, or to let someone print out the entire report.</w:t>
      </w:r>
    </w:p>
    <w:p w:rsidR="00EF6028" w:rsidP="00EF6028" w:rsidRDefault="00EF6028" w14:paraId="0CF28876" w14:textId="77777777">
      <w:pPr>
        <w:pStyle w:val="ListParagraph"/>
        <w:widowControl/>
        <w:autoSpaceDE w:val="0"/>
        <w:autoSpaceDN w:val="0"/>
        <w:adjustRightInd w:val="0"/>
        <w:snapToGrid/>
        <w:ind w:left="1080"/>
        <w:rPr>
          <w:rFonts w:ascii="Times New Roman" w:hAnsi="Times New Roman"/>
        </w:rPr>
      </w:pPr>
    </w:p>
    <w:p w:rsidR="002E1810" w:rsidP="00EF6028" w:rsidRDefault="00EF6028" w14:paraId="3F945EE3" w14:textId="21E4DB0D">
      <w:pPr>
        <w:pStyle w:val="ListParagraph"/>
        <w:widowControl/>
        <w:autoSpaceDE w:val="0"/>
        <w:autoSpaceDN w:val="0"/>
        <w:adjustRightInd w:val="0"/>
        <w:snapToGrid/>
        <w:ind w:left="1080"/>
        <w:rPr>
          <w:rFonts w:ascii="Times New Roman" w:hAnsi="Times New Roman"/>
        </w:rPr>
      </w:pPr>
      <w:r>
        <w:rPr>
          <w:rFonts w:ascii="Times New Roman" w:hAnsi="Times New Roman"/>
        </w:rPr>
        <w:t>In general, h</w:t>
      </w:r>
      <w:r w:rsidR="002E1810">
        <w:rPr>
          <w:rFonts w:ascii="Times New Roman" w:hAnsi="Times New Roman"/>
        </w:rPr>
        <w:t>e said he doesn’t really like any government form, but felt this one was better than filling out the paper CDR, and he would probably use it, if given the option.</w:t>
      </w:r>
      <w:r>
        <w:rPr>
          <w:rFonts w:ascii="Times New Roman" w:hAnsi="Times New Roman"/>
        </w:rPr>
        <w:t xml:space="preserve"> </w:t>
      </w:r>
      <w:r w:rsidR="002E1810">
        <w:rPr>
          <w:rFonts w:ascii="Times New Roman" w:hAnsi="Times New Roman"/>
        </w:rPr>
        <w:t xml:space="preserve"> He liked being able to type things out rather than having to write everything</w:t>
      </w:r>
      <w:r>
        <w:rPr>
          <w:rFonts w:ascii="Times New Roman" w:hAnsi="Times New Roman"/>
        </w:rPr>
        <w:t>, as he</w:t>
      </w:r>
      <w:r w:rsidR="002E1810">
        <w:rPr>
          <w:rFonts w:ascii="Times New Roman" w:hAnsi="Times New Roman"/>
        </w:rPr>
        <w:t xml:space="preserve"> would rather type than write by hand. </w:t>
      </w:r>
      <w:r>
        <w:rPr>
          <w:rFonts w:ascii="Times New Roman" w:hAnsi="Times New Roman"/>
        </w:rPr>
        <w:t xml:space="preserve"> </w:t>
      </w:r>
      <w:r w:rsidR="002E1810">
        <w:rPr>
          <w:rFonts w:ascii="Times New Roman" w:hAnsi="Times New Roman"/>
        </w:rPr>
        <w:t>He likes the idea of having an Internet option.</w:t>
      </w:r>
    </w:p>
    <w:p w:rsidR="00EF6028" w:rsidP="00EF6028" w:rsidRDefault="00EF6028" w14:paraId="63B4417C" w14:textId="154121FE">
      <w:pPr>
        <w:pStyle w:val="ListParagraph"/>
        <w:widowControl/>
        <w:autoSpaceDE w:val="0"/>
        <w:autoSpaceDN w:val="0"/>
        <w:adjustRightInd w:val="0"/>
        <w:snapToGrid/>
        <w:ind w:left="1080"/>
        <w:rPr>
          <w:rFonts w:ascii="Times New Roman" w:hAnsi="Times New Roman"/>
        </w:rPr>
      </w:pPr>
    </w:p>
    <w:p w:rsidR="00EF6028" w:rsidP="00EF6028" w:rsidRDefault="00EF6028" w14:paraId="2DE71C34" w14:textId="77777777">
      <w:pPr>
        <w:pStyle w:val="ListParagraph"/>
        <w:widowControl/>
        <w:autoSpaceDE w:val="0"/>
        <w:autoSpaceDN w:val="0"/>
        <w:adjustRightInd w:val="0"/>
        <w:snapToGrid/>
        <w:ind w:left="1080"/>
        <w:rPr>
          <w:rFonts w:ascii="Times New Roman" w:hAnsi="Times New Roman"/>
        </w:rPr>
      </w:pPr>
      <w:r w:rsidRPr="002B6D3F">
        <w:rPr>
          <w:rFonts w:ascii="Times New Roman" w:hAnsi="Times New Roman"/>
        </w:rPr>
        <w:t>The facilitator asked if the participant had any questions</w:t>
      </w:r>
      <w:r>
        <w:rPr>
          <w:rFonts w:ascii="Times New Roman" w:hAnsi="Times New Roman"/>
        </w:rPr>
        <w:t>, but he had n</w:t>
      </w:r>
      <w:r w:rsidRPr="002B6D3F">
        <w:rPr>
          <w:rFonts w:ascii="Times New Roman" w:hAnsi="Times New Roman"/>
        </w:rPr>
        <w:t>one.  The facilitator asked if the observers had questions</w:t>
      </w:r>
      <w:r>
        <w:rPr>
          <w:rFonts w:ascii="Times New Roman" w:hAnsi="Times New Roman"/>
        </w:rPr>
        <w:t>, and they had several:</w:t>
      </w:r>
    </w:p>
    <w:p w:rsidR="00EF6028" w:rsidP="00FB15E2" w:rsidRDefault="00EF6028" w14:paraId="0AC31F3B"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One observer</w:t>
      </w:r>
      <w:r w:rsidR="002E1810">
        <w:rPr>
          <w:rFonts w:ascii="Times New Roman" w:hAnsi="Times New Roman"/>
        </w:rPr>
        <w:t xml:space="preserve"> mentioned that the participant had typed in some of the dates, and use the drop down for others</w:t>
      </w:r>
      <w:r>
        <w:rPr>
          <w:rFonts w:ascii="Times New Roman" w:hAnsi="Times New Roman"/>
        </w:rPr>
        <w:t xml:space="preserve">, </w:t>
      </w:r>
      <w:r w:rsidR="002E1810">
        <w:rPr>
          <w:rFonts w:ascii="Times New Roman" w:hAnsi="Times New Roman"/>
        </w:rPr>
        <w:t>she asked how he would prefer to enter that info</w:t>
      </w:r>
      <w:r>
        <w:rPr>
          <w:rFonts w:ascii="Times New Roman" w:hAnsi="Times New Roman"/>
        </w:rPr>
        <w:t>rmation.</w:t>
      </w:r>
    </w:p>
    <w:p w:rsidR="00EF6028" w:rsidP="00FB15E2" w:rsidRDefault="00EF6028" w14:paraId="5439E79A" w14:textId="3B9103F1">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 xml:space="preserve">The participant said </w:t>
      </w:r>
      <w:r w:rsidR="002E1810">
        <w:rPr>
          <w:rFonts w:ascii="Times New Roman" w:hAnsi="Times New Roman"/>
        </w:rPr>
        <w:t>he prefers to type it in)</w:t>
      </w:r>
    </w:p>
    <w:p w:rsidR="00EF6028" w:rsidP="00EF6028" w:rsidRDefault="00EF6028" w14:paraId="45510F5D" w14:textId="77777777">
      <w:pPr>
        <w:pStyle w:val="ListParagraph"/>
        <w:widowControl/>
        <w:autoSpaceDE w:val="0"/>
        <w:autoSpaceDN w:val="0"/>
        <w:adjustRightInd w:val="0"/>
        <w:snapToGrid/>
        <w:ind w:left="2520"/>
        <w:rPr>
          <w:rFonts w:ascii="Times New Roman" w:hAnsi="Times New Roman"/>
        </w:rPr>
      </w:pPr>
    </w:p>
    <w:p w:rsidR="00EF6028" w:rsidP="00FB15E2" w:rsidRDefault="00EF6028" w14:paraId="2789EC25"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The observer</w:t>
      </w:r>
      <w:r w:rsidR="002E1810">
        <w:rPr>
          <w:rFonts w:ascii="Times New Roman" w:hAnsi="Times New Roman"/>
        </w:rPr>
        <w:t xml:space="preserve"> also asked about the patient ID number</w:t>
      </w:r>
      <w:r>
        <w:rPr>
          <w:rFonts w:ascii="Times New Roman" w:hAnsi="Times New Roman"/>
        </w:rPr>
        <w:t xml:space="preserve">, as she wanted to know </w:t>
      </w:r>
      <w:r w:rsidR="002E1810">
        <w:rPr>
          <w:rFonts w:ascii="Times New Roman" w:hAnsi="Times New Roman"/>
        </w:rPr>
        <w:t xml:space="preserve">if </w:t>
      </w:r>
      <w:r>
        <w:rPr>
          <w:rFonts w:ascii="Times New Roman" w:hAnsi="Times New Roman"/>
        </w:rPr>
        <w:t xml:space="preserve">the participant knows of a </w:t>
      </w:r>
      <w:r w:rsidR="002E1810">
        <w:rPr>
          <w:rFonts w:ascii="Times New Roman" w:hAnsi="Times New Roman"/>
        </w:rPr>
        <w:t>way to figure it out</w:t>
      </w:r>
      <w:r>
        <w:rPr>
          <w:rFonts w:ascii="Times New Roman" w:hAnsi="Times New Roman"/>
        </w:rPr>
        <w:t>.</w:t>
      </w:r>
    </w:p>
    <w:p w:rsidR="002E1810" w:rsidP="00FB15E2" w:rsidRDefault="00EF6028" w14:paraId="055BE881" w14:textId="026AA177">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EF6028" w:rsidR="002E1810">
        <w:rPr>
          <w:rFonts w:ascii="Times New Roman" w:hAnsi="Times New Roman"/>
        </w:rPr>
        <w:t>he participant said it’s probably a Social Security Number, but he wasn’t sure if it could be something else.</w:t>
      </w:r>
      <w:r>
        <w:rPr>
          <w:rFonts w:ascii="Times New Roman" w:hAnsi="Times New Roman"/>
        </w:rPr>
        <w:t xml:space="preserve">  He said he would probably leave it blank because of that.</w:t>
      </w:r>
    </w:p>
    <w:p w:rsidR="00EF6028" w:rsidP="00EF6028" w:rsidRDefault="00EF6028" w14:paraId="4FC112E5" w14:textId="77777777">
      <w:pPr>
        <w:pStyle w:val="ListParagraph"/>
        <w:widowControl/>
        <w:autoSpaceDE w:val="0"/>
        <w:autoSpaceDN w:val="0"/>
        <w:adjustRightInd w:val="0"/>
        <w:snapToGrid/>
        <w:ind w:left="2520"/>
        <w:rPr>
          <w:rFonts w:ascii="Times New Roman" w:hAnsi="Times New Roman"/>
        </w:rPr>
      </w:pPr>
    </w:p>
    <w:p w:rsidR="00EF6028" w:rsidP="00FB15E2" w:rsidRDefault="00EF6028" w14:paraId="3E4824C0"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Another observer </w:t>
      </w:r>
      <w:r w:rsidRPr="00EF6028" w:rsidR="002E1810">
        <w:rPr>
          <w:rFonts w:ascii="Times New Roman" w:hAnsi="Times New Roman"/>
        </w:rPr>
        <w:t xml:space="preserve">mentioned that </w:t>
      </w:r>
      <w:r>
        <w:rPr>
          <w:rFonts w:ascii="Times New Roman" w:hAnsi="Times New Roman"/>
        </w:rPr>
        <w:t>the participant</w:t>
      </w:r>
      <w:r w:rsidRPr="00EF6028" w:rsidR="002E1810">
        <w:rPr>
          <w:rFonts w:ascii="Times New Roman" w:hAnsi="Times New Roman"/>
        </w:rPr>
        <w:t xml:space="preserve"> had said he had initially signed up for disability himself and didn’t hire a lawyer, and that </w:t>
      </w:r>
      <w:r>
        <w:rPr>
          <w:rFonts w:ascii="Times New Roman" w:hAnsi="Times New Roman"/>
        </w:rPr>
        <w:t xml:space="preserve">he referred to </w:t>
      </w:r>
      <w:r w:rsidRPr="00EF6028" w:rsidR="002E1810">
        <w:rPr>
          <w:rFonts w:ascii="Times New Roman" w:hAnsi="Times New Roman"/>
        </w:rPr>
        <w:t xml:space="preserve">that </w:t>
      </w:r>
      <w:r>
        <w:rPr>
          <w:rFonts w:ascii="Times New Roman" w:hAnsi="Times New Roman"/>
        </w:rPr>
        <w:t>as</w:t>
      </w:r>
      <w:r w:rsidRPr="00EF6028" w:rsidR="002E1810">
        <w:rPr>
          <w:rFonts w:ascii="Times New Roman" w:hAnsi="Times New Roman"/>
        </w:rPr>
        <w:t xml:space="preserve"> a mistake</w:t>
      </w:r>
      <w:r>
        <w:rPr>
          <w:rFonts w:ascii="Times New Roman" w:hAnsi="Times New Roman"/>
        </w:rPr>
        <w:t>.  S</w:t>
      </w:r>
      <w:r w:rsidRPr="00EF6028" w:rsidR="002E1810">
        <w:rPr>
          <w:rFonts w:ascii="Times New Roman" w:hAnsi="Times New Roman"/>
        </w:rPr>
        <w:t xml:space="preserve">he </w:t>
      </w:r>
      <w:r>
        <w:rPr>
          <w:rFonts w:ascii="Times New Roman" w:hAnsi="Times New Roman"/>
        </w:rPr>
        <w:t>asked</w:t>
      </w:r>
      <w:r w:rsidRPr="00EF6028" w:rsidR="002E1810">
        <w:rPr>
          <w:rFonts w:ascii="Times New Roman" w:hAnsi="Times New Roman"/>
        </w:rPr>
        <w:t xml:space="preserve"> why </w:t>
      </w:r>
      <w:r>
        <w:rPr>
          <w:rFonts w:ascii="Times New Roman" w:hAnsi="Times New Roman"/>
        </w:rPr>
        <w:t>he believes it</w:t>
      </w:r>
      <w:r w:rsidRPr="00EF6028" w:rsidR="002E1810">
        <w:rPr>
          <w:rFonts w:ascii="Times New Roman" w:hAnsi="Times New Roman"/>
        </w:rPr>
        <w:t xml:space="preserve"> was a mistake. </w:t>
      </w:r>
    </w:p>
    <w:p w:rsidR="002E1810" w:rsidP="00FB15E2" w:rsidRDefault="002E1810" w14:paraId="31F35DC1" w14:textId="407A0633">
      <w:pPr>
        <w:pStyle w:val="ListParagraph"/>
        <w:widowControl/>
        <w:numPr>
          <w:ilvl w:val="3"/>
          <w:numId w:val="4"/>
        </w:numPr>
        <w:autoSpaceDE w:val="0"/>
        <w:autoSpaceDN w:val="0"/>
        <w:adjustRightInd w:val="0"/>
        <w:snapToGrid/>
        <w:rPr>
          <w:rFonts w:ascii="Times New Roman" w:hAnsi="Times New Roman"/>
        </w:rPr>
      </w:pPr>
      <w:r w:rsidRPr="00EF6028">
        <w:rPr>
          <w:rFonts w:ascii="Times New Roman" w:hAnsi="Times New Roman"/>
        </w:rPr>
        <w:t xml:space="preserve">The participant said </w:t>
      </w:r>
      <w:r w:rsidR="00EF6028">
        <w:rPr>
          <w:rFonts w:ascii="Times New Roman" w:hAnsi="Times New Roman"/>
        </w:rPr>
        <w:t>he feels like</w:t>
      </w:r>
      <w:r w:rsidRPr="00EF6028">
        <w:rPr>
          <w:rFonts w:ascii="Times New Roman" w:hAnsi="Times New Roman"/>
        </w:rPr>
        <w:t xml:space="preserve"> SSA forces </w:t>
      </w:r>
      <w:r w:rsidR="00EF6028">
        <w:rPr>
          <w:rFonts w:ascii="Times New Roman" w:hAnsi="Times New Roman"/>
        </w:rPr>
        <w:t>people</w:t>
      </w:r>
      <w:r w:rsidRPr="00EF6028">
        <w:rPr>
          <w:rFonts w:ascii="Times New Roman" w:hAnsi="Times New Roman"/>
        </w:rPr>
        <w:t xml:space="preserve"> to hire a lawyer who knows the application process and how to navigate the system, because without a lawyer, people get denied.</w:t>
      </w:r>
    </w:p>
    <w:p w:rsidR="008E5A26" w:rsidP="008E5A26" w:rsidRDefault="008E5A26" w14:paraId="244CAE77" w14:textId="77777777">
      <w:pPr>
        <w:pStyle w:val="ListParagraph"/>
        <w:widowControl/>
        <w:autoSpaceDE w:val="0"/>
        <w:autoSpaceDN w:val="0"/>
        <w:adjustRightInd w:val="0"/>
        <w:snapToGrid/>
        <w:ind w:left="2520"/>
        <w:rPr>
          <w:rFonts w:ascii="Times New Roman" w:hAnsi="Times New Roman"/>
        </w:rPr>
      </w:pPr>
    </w:p>
    <w:p w:rsidR="002E1810" w:rsidP="00FB15E2" w:rsidRDefault="008E5A26" w14:paraId="60607420" w14:textId="6D512773">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 xml:space="preserve">That observer also asked </w:t>
      </w:r>
      <w:r w:rsidRPr="008E5A26" w:rsidR="002E1810">
        <w:rPr>
          <w:rFonts w:ascii="Times New Roman" w:hAnsi="Times New Roman"/>
        </w:rPr>
        <w:t>about information that the participant said that SSA should already have</w:t>
      </w:r>
      <w:r>
        <w:rPr>
          <w:rFonts w:ascii="Times New Roman" w:hAnsi="Times New Roman"/>
        </w:rPr>
        <w:t xml:space="preserve">, for instance </w:t>
      </w:r>
      <w:r w:rsidRPr="008E5A26" w:rsidR="002E1810">
        <w:rPr>
          <w:rFonts w:ascii="Times New Roman" w:hAnsi="Times New Roman"/>
        </w:rPr>
        <w:t>he said that SSA should already have the main information (name, address, and English proficiency, etc.), as well as medical information</w:t>
      </w:r>
      <w:r>
        <w:rPr>
          <w:rFonts w:ascii="Times New Roman" w:hAnsi="Times New Roman"/>
        </w:rPr>
        <w:t>, and she wanted to know why he felt that.</w:t>
      </w:r>
    </w:p>
    <w:p w:rsidR="008E5A26" w:rsidP="00FB15E2" w:rsidRDefault="008E5A26" w14:paraId="1AE9E593" w14:textId="33C207AB">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The participant said that he believes that SSA has this information already through other forms and should be able to send an Internet application like this one with that information already filled out.</w:t>
      </w:r>
    </w:p>
    <w:p w:rsidRPr="008E5A26" w:rsidR="002E1810" w:rsidP="008E5A26" w:rsidRDefault="002E1810" w14:paraId="6F53E69C" w14:textId="01004B58">
      <w:pPr>
        <w:widowControl/>
        <w:autoSpaceDE w:val="0"/>
        <w:autoSpaceDN w:val="0"/>
        <w:adjustRightInd w:val="0"/>
        <w:snapToGrid/>
        <w:ind w:left="1080"/>
        <w:rPr>
          <w:rFonts w:ascii="Times New Roman" w:hAnsi="Times New Roman"/>
        </w:rPr>
      </w:pPr>
      <w:r w:rsidRPr="008E5A26">
        <w:rPr>
          <w:rFonts w:ascii="Times New Roman" w:hAnsi="Times New Roman"/>
        </w:rPr>
        <w:t>The facilitator thanked the participant for rescheduling the session and participating in the testing</w:t>
      </w:r>
      <w:r w:rsidR="008E5A26">
        <w:rPr>
          <w:rFonts w:ascii="Times New Roman" w:hAnsi="Times New Roman"/>
        </w:rPr>
        <w:t xml:space="preserve">, then </w:t>
      </w:r>
      <w:r w:rsidRPr="008E5A26">
        <w:rPr>
          <w:rFonts w:ascii="Times New Roman" w:hAnsi="Times New Roman"/>
        </w:rPr>
        <w:t>ended the call.</w:t>
      </w:r>
    </w:p>
    <w:p w:rsidR="00D4142C" w:rsidP="004867A7" w:rsidRDefault="00D4142C" w14:paraId="0A38F6EA" w14:textId="46652182">
      <w:pPr>
        <w:widowControl/>
        <w:autoSpaceDE w:val="0"/>
        <w:autoSpaceDN w:val="0"/>
        <w:adjustRightInd w:val="0"/>
        <w:snapToGrid/>
        <w:rPr>
          <w:rFonts w:ascii="Times New Roman" w:hAnsi="Times New Roman"/>
          <w:b/>
          <w:bCs/>
          <w:color w:val="000000" w:themeColor="text1"/>
          <w:u w:val="single"/>
        </w:rPr>
      </w:pPr>
    </w:p>
    <w:p w:rsidR="00D4142C" w:rsidP="00A86072" w:rsidRDefault="00D4142C" w14:paraId="30C36267" w14:textId="265266A9">
      <w:pPr>
        <w:pStyle w:val="Heading2"/>
        <w:rPr>
          <w:rFonts w:ascii="Times New Roman" w:hAnsi="Times New Roman"/>
          <w:b w:val="0"/>
          <w:bCs w:val="0"/>
          <w:color w:val="000000" w:themeColor="text1"/>
        </w:rPr>
      </w:pPr>
      <w:bookmarkStart w:name="_Usability_Testing_with_1" w:id="64"/>
      <w:bookmarkEnd w:id="64"/>
      <w:r w:rsidRPr="00A86072">
        <w:rPr>
          <w:rFonts w:ascii="Times New Roman" w:hAnsi="Times New Roman"/>
          <w:i w:val="0"/>
          <w:iCs w:val="0"/>
          <w:color w:val="000000" w:themeColor="text1"/>
          <w:sz w:val="24"/>
          <w:szCs w:val="24"/>
          <w:u w:val="single"/>
        </w:rPr>
        <w:t>Usability Testing with Advocacy Group Members</w:t>
      </w:r>
      <w:r w:rsidRPr="00A86072" w:rsidR="002B7631">
        <w:rPr>
          <w:rFonts w:ascii="Times New Roman" w:hAnsi="Times New Roman"/>
          <w:i w:val="0"/>
          <w:iCs w:val="0"/>
          <w:color w:val="000000" w:themeColor="text1"/>
          <w:sz w:val="24"/>
          <w:szCs w:val="24"/>
          <w:u w:val="single"/>
        </w:rPr>
        <w:t xml:space="preserve"> (10/25/21 – 10/27/22)</w:t>
      </w:r>
      <w:r w:rsidRPr="00D4142C">
        <w:rPr>
          <w:rFonts w:ascii="Times New Roman" w:hAnsi="Times New Roman"/>
          <w:color w:val="000000" w:themeColor="text1"/>
        </w:rPr>
        <w:t>:</w:t>
      </w:r>
    </w:p>
    <w:p w:rsidR="009F287B" w:rsidP="004867A7" w:rsidRDefault="009F287B" w14:paraId="094758AC" w14:textId="112165E6">
      <w:pPr>
        <w:widowControl/>
        <w:autoSpaceDE w:val="0"/>
        <w:autoSpaceDN w:val="0"/>
        <w:adjustRightInd w:val="0"/>
        <w:snapToGrid/>
        <w:rPr>
          <w:rFonts w:ascii="Times New Roman" w:hAnsi="Times New Roman"/>
          <w:b/>
          <w:bCs/>
          <w:color w:val="000000" w:themeColor="text1"/>
        </w:rPr>
      </w:pPr>
    </w:p>
    <w:p w:rsidR="009F287B" w:rsidP="00FB15E2" w:rsidRDefault="009F287B" w14:paraId="747B0C9F" w14:textId="7BB256D7">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25</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Pr="002B6D3F" w:rsidR="009F287B" w:rsidP="002B6D3F" w:rsidRDefault="009F287B" w14:paraId="2BE9E9AF" w14:textId="77777777">
      <w:pPr>
        <w:widowControl/>
        <w:autoSpaceDE w:val="0"/>
        <w:autoSpaceDN w:val="0"/>
        <w:adjustRightInd w:val="0"/>
        <w:snapToGrid/>
        <w:rPr>
          <w:rFonts w:ascii="Times New Roman" w:hAnsi="Times New Roman"/>
          <w:b/>
          <w:bCs/>
          <w:color w:val="000000" w:themeColor="text1"/>
        </w:rPr>
      </w:pPr>
    </w:p>
    <w:p w:rsidRPr="008E5A26" w:rsidR="008E5A26" w:rsidP="00FB15E2" w:rsidRDefault="009F287B" w14:paraId="23D57FA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p>
    <w:p w:rsidR="008E5A26" w:rsidP="008E5A26" w:rsidRDefault="008E5A26" w14:paraId="19009B51" w14:textId="28E5775C">
      <w:pPr>
        <w:pStyle w:val="ListParagraph"/>
        <w:widowControl/>
        <w:autoSpaceDE w:val="0"/>
        <w:autoSpaceDN w:val="0"/>
        <w:adjustRightInd w:val="0"/>
        <w:snapToGrid/>
        <w:ind w:left="1080"/>
        <w:rPr>
          <w:rFonts w:ascii="Times New Roman" w:hAnsi="Times New Roman"/>
          <w:b/>
          <w:bCs/>
          <w:color w:val="000000" w:themeColor="text1"/>
        </w:rPr>
      </w:pPr>
      <w:r w:rsidRPr="008E5A26">
        <w:rPr>
          <w:rFonts w:ascii="Times New Roman" w:hAnsi="Times New Roman"/>
          <w:b/>
          <w:bCs/>
          <w:color w:val="000000" w:themeColor="text1"/>
        </w:rPr>
        <w:lastRenderedPageBreak/>
        <w:t>Participant:</w:t>
      </w:r>
      <w:r>
        <w:rPr>
          <w:rFonts w:ascii="Times New Roman" w:hAnsi="Times New Roman"/>
          <w:color w:val="000000" w:themeColor="text1"/>
        </w:rPr>
        <w:t xml:space="preserve">  </w:t>
      </w:r>
      <w:proofErr w:type="spellStart"/>
      <w:r w:rsidRPr="008E5A26">
        <w:rPr>
          <w:rFonts w:ascii="Times New Roman" w:hAnsi="Times New Roman"/>
          <w:color w:val="000000" w:themeColor="text1"/>
        </w:rPr>
        <w:t>Crysti</w:t>
      </w:r>
      <w:proofErr w:type="spellEnd"/>
      <w:r w:rsidRPr="008E5A26">
        <w:rPr>
          <w:rFonts w:ascii="Times New Roman" w:hAnsi="Times New Roman"/>
          <w:color w:val="000000" w:themeColor="text1"/>
        </w:rPr>
        <w:t xml:space="preserve"> </w:t>
      </w:r>
      <w:r w:rsidR="00EF3AEC">
        <w:rPr>
          <w:rFonts w:ascii="Times New Roman" w:hAnsi="Times New Roman"/>
          <w:color w:val="000000" w:themeColor="text1"/>
        </w:rPr>
        <w:t>F.</w:t>
      </w:r>
      <w:r>
        <w:rPr>
          <w:rFonts w:ascii="Times New Roman" w:hAnsi="Times New Roman"/>
          <w:color w:val="000000" w:themeColor="text1"/>
        </w:rPr>
        <w:t>, New York State Attorney and Disability Advocate, and a NOSSCR Representative</w:t>
      </w:r>
    </w:p>
    <w:p w:rsidRPr="008E5A26" w:rsidR="008E5A26" w:rsidP="008E5A26" w:rsidRDefault="008E5A26" w14:paraId="099FA58E" w14:textId="77777777">
      <w:pPr>
        <w:pStyle w:val="ListParagraph"/>
        <w:widowControl/>
        <w:autoSpaceDE w:val="0"/>
        <w:autoSpaceDN w:val="0"/>
        <w:adjustRightInd w:val="0"/>
        <w:snapToGrid/>
        <w:ind w:left="1080"/>
        <w:rPr>
          <w:rFonts w:ascii="Times New Roman" w:hAnsi="Times New Roman"/>
          <w:b/>
          <w:bCs/>
          <w:color w:val="000000" w:themeColor="text1"/>
        </w:rPr>
      </w:pPr>
    </w:p>
    <w:p w:rsidR="002B6D3F" w:rsidP="002B6D3F" w:rsidRDefault="002B6D3F" w14:paraId="1C2B512E" w14:textId="08643B30">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explained the process to the advocate.  The facilitator asked the advocate how she usually interacts with the CDR form, and she gave a brief overview of the work she has done working with the disability public to complete the form.</w:t>
      </w:r>
      <w:r w:rsidRPr="002B6D3F">
        <w:rPr>
          <w:rFonts w:ascii="Times New Roman" w:hAnsi="Times New Roman"/>
        </w:rPr>
        <w:t xml:space="preserve"> </w:t>
      </w:r>
      <w:r>
        <w:rPr>
          <w:rFonts w:ascii="Times New Roman" w:hAnsi="Times New Roman"/>
        </w:rPr>
        <w:t xml:space="preserve"> The facilitator then started to go through the screens with the advocate, just as the facilitators have done previously with the usability sessions with members of the public.</w:t>
      </w:r>
    </w:p>
    <w:p w:rsidR="002B6D3F" w:rsidP="002B6D3F" w:rsidRDefault="002B6D3F" w14:paraId="63AB5BEC" w14:textId="77777777">
      <w:pPr>
        <w:pStyle w:val="ListParagraph"/>
        <w:widowControl/>
        <w:autoSpaceDE w:val="0"/>
        <w:autoSpaceDN w:val="0"/>
        <w:adjustRightInd w:val="0"/>
        <w:snapToGrid/>
        <w:ind w:left="1080"/>
        <w:rPr>
          <w:rFonts w:ascii="Times New Roman" w:hAnsi="Times New Roman"/>
        </w:rPr>
      </w:pPr>
    </w:p>
    <w:p w:rsidR="002B6D3F" w:rsidP="002B6D3F" w:rsidRDefault="002B6D3F" w14:paraId="18B78299" w14:textId="65CD5C7D">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stated</w:t>
      </w:r>
      <w:r w:rsidRPr="002B6D3F">
        <w:rPr>
          <w:rFonts w:ascii="Times New Roman" w:hAnsi="Times New Roman"/>
        </w:rPr>
        <w:t xml:space="preserve"> she is ok with the layout of the first page, she did state </w:t>
      </w:r>
      <w:r>
        <w:rPr>
          <w:rFonts w:ascii="Times New Roman" w:hAnsi="Times New Roman"/>
        </w:rPr>
        <w:t xml:space="preserve">that </w:t>
      </w:r>
      <w:r w:rsidRPr="002B6D3F">
        <w:rPr>
          <w:rFonts w:ascii="Times New Roman" w:hAnsi="Times New Roman"/>
        </w:rPr>
        <w:t xml:space="preserve">people may not know that the blue language is a hyperlink to start the CDR.  </w:t>
      </w:r>
      <w:r>
        <w:rPr>
          <w:rFonts w:ascii="Times New Roman" w:hAnsi="Times New Roman"/>
        </w:rPr>
        <w:t>The advocate</w:t>
      </w:r>
      <w:r w:rsidRPr="002B6D3F">
        <w:rPr>
          <w:rFonts w:ascii="Times New Roman" w:hAnsi="Times New Roman"/>
        </w:rPr>
        <w:t xml:space="preserve"> suggest</w:t>
      </w:r>
      <w:r>
        <w:rPr>
          <w:rFonts w:ascii="Times New Roman" w:hAnsi="Times New Roman"/>
        </w:rPr>
        <w:t>ed</w:t>
      </w:r>
      <w:r w:rsidRPr="002B6D3F">
        <w:rPr>
          <w:rFonts w:ascii="Times New Roman" w:hAnsi="Times New Roman"/>
        </w:rPr>
        <w:t xml:space="preserve"> adding language like </w:t>
      </w:r>
      <w:r>
        <w:rPr>
          <w:rFonts w:ascii="Times New Roman" w:hAnsi="Times New Roman"/>
        </w:rPr>
        <w:t>“</w:t>
      </w:r>
      <w:r w:rsidRPr="002B6D3F">
        <w:rPr>
          <w:rFonts w:ascii="Times New Roman" w:hAnsi="Times New Roman"/>
        </w:rPr>
        <w:t>click here to complete report.</w:t>
      </w:r>
      <w:r>
        <w:rPr>
          <w:rFonts w:ascii="Times New Roman" w:hAnsi="Times New Roman"/>
        </w:rPr>
        <w:t xml:space="preserve">”  She </w:t>
      </w:r>
      <w:r w:rsidRPr="002B6D3F">
        <w:rPr>
          <w:rFonts w:ascii="Times New Roman" w:hAnsi="Times New Roman"/>
        </w:rPr>
        <w:t xml:space="preserve">mentioned the links on the right under the Overview </w:t>
      </w:r>
      <w:r w:rsidRPr="002B6D3F" w:rsidR="00543F9B">
        <w:rPr>
          <w:rFonts w:ascii="Times New Roman" w:hAnsi="Times New Roman"/>
        </w:rPr>
        <w:t>section and</w:t>
      </w:r>
      <w:r>
        <w:rPr>
          <w:rFonts w:ascii="Times New Roman" w:hAnsi="Times New Roman"/>
        </w:rPr>
        <w:t xml:space="preserve"> stated</w:t>
      </w:r>
      <w:r w:rsidRPr="002B6D3F">
        <w:rPr>
          <w:rFonts w:ascii="Times New Roman" w:hAnsi="Times New Roman"/>
        </w:rPr>
        <w:t xml:space="preserve"> they may confuse the user as </w:t>
      </w:r>
      <w:r>
        <w:rPr>
          <w:rFonts w:ascii="Times New Roman" w:hAnsi="Times New Roman"/>
        </w:rPr>
        <w:t>a respondent</w:t>
      </w:r>
      <w:r w:rsidRPr="002B6D3F">
        <w:rPr>
          <w:rFonts w:ascii="Times New Roman" w:hAnsi="Times New Roman"/>
        </w:rPr>
        <w:t xml:space="preserve"> might click on and leave the CDR page</w:t>
      </w:r>
      <w:r>
        <w:rPr>
          <w:rFonts w:ascii="Times New Roman" w:hAnsi="Times New Roman"/>
        </w:rPr>
        <w:t xml:space="preserve"> accidentally</w:t>
      </w:r>
      <w:r w:rsidRPr="002B6D3F">
        <w:rPr>
          <w:rFonts w:ascii="Times New Roman" w:hAnsi="Times New Roman"/>
        </w:rPr>
        <w:t xml:space="preserve">.   </w:t>
      </w:r>
      <w:r>
        <w:rPr>
          <w:rFonts w:ascii="Times New Roman" w:hAnsi="Times New Roman"/>
        </w:rPr>
        <w:t>The facilitator</w:t>
      </w:r>
      <w:r w:rsidRPr="002B6D3F">
        <w:rPr>
          <w:rFonts w:ascii="Times New Roman" w:hAnsi="Times New Roman"/>
        </w:rPr>
        <w:t xml:space="preserve"> informed </w:t>
      </w:r>
      <w:r>
        <w:rPr>
          <w:rFonts w:ascii="Times New Roman" w:hAnsi="Times New Roman"/>
        </w:rPr>
        <w:t>the advocate</w:t>
      </w:r>
      <w:r w:rsidRPr="002B6D3F">
        <w:rPr>
          <w:rFonts w:ascii="Times New Roman" w:hAnsi="Times New Roman"/>
        </w:rPr>
        <w:t xml:space="preserve"> that t</w:t>
      </w:r>
      <w:r>
        <w:rPr>
          <w:rFonts w:ascii="Times New Roman" w:hAnsi="Times New Roman"/>
        </w:rPr>
        <w:t xml:space="preserve">hose </w:t>
      </w:r>
      <w:r w:rsidRPr="002B6D3F">
        <w:rPr>
          <w:rFonts w:ascii="Times New Roman" w:hAnsi="Times New Roman"/>
        </w:rPr>
        <w:t>section</w:t>
      </w:r>
      <w:r>
        <w:rPr>
          <w:rFonts w:ascii="Times New Roman" w:hAnsi="Times New Roman"/>
        </w:rPr>
        <w:t>s</w:t>
      </w:r>
      <w:r w:rsidRPr="002B6D3F">
        <w:rPr>
          <w:rFonts w:ascii="Times New Roman" w:hAnsi="Times New Roman"/>
        </w:rPr>
        <w:t xml:space="preserve"> will not be on the final screens.</w:t>
      </w:r>
    </w:p>
    <w:p w:rsidR="002B6D3F" w:rsidP="002B6D3F" w:rsidRDefault="002B6D3F" w14:paraId="4F954D1E" w14:textId="2DBC5B68">
      <w:pPr>
        <w:pStyle w:val="ListParagraph"/>
        <w:widowControl/>
        <w:autoSpaceDE w:val="0"/>
        <w:autoSpaceDN w:val="0"/>
        <w:adjustRightInd w:val="0"/>
        <w:snapToGrid/>
        <w:ind w:left="1080"/>
        <w:rPr>
          <w:rFonts w:ascii="Times New Roman" w:hAnsi="Times New Roman"/>
        </w:rPr>
      </w:pPr>
    </w:p>
    <w:p w:rsidR="002B6D3F" w:rsidP="002B6D3F" w:rsidRDefault="002B6D3F" w14:paraId="24CCDF67" w14:textId="35480E24">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Instruction </w:t>
      </w:r>
      <w:r w:rsidR="00543F9B">
        <w:rPr>
          <w:rFonts w:ascii="Times New Roman" w:hAnsi="Times New Roman"/>
        </w:rPr>
        <w:t>s</w:t>
      </w:r>
      <w:r>
        <w:rPr>
          <w:rFonts w:ascii="Times New Roman" w:hAnsi="Times New Roman"/>
        </w:rPr>
        <w:t xml:space="preserve">creen, the advocate </w:t>
      </w:r>
      <w:r w:rsidRPr="002B6D3F">
        <w:rPr>
          <w:rFonts w:ascii="Times New Roman" w:hAnsi="Times New Roman"/>
        </w:rPr>
        <w:t xml:space="preserve">asked if the user </w:t>
      </w:r>
      <w:proofErr w:type="gramStart"/>
      <w:r w:rsidRPr="002B6D3F">
        <w:rPr>
          <w:rFonts w:ascii="Times New Roman" w:hAnsi="Times New Roman"/>
        </w:rPr>
        <w:t>will</w:t>
      </w:r>
      <w:proofErr w:type="gramEnd"/>
      <w:r w:rsidRPr="002B6D3F">
        <w:rPr>
          <w:rFonts w:ascii="Times New Roman" w:hAnsi="Times New Roman"/>
        </w:rPr>
        <w:t xml:space="preserve"> receive a re-entry number when they log back on if they save and exit.  </w:t>
      </w:r>
      <w:r>
        <w:rPr>
          <w:rFonts w:ascii="Times New Roman" w:hAnsi="Times New Roman"/>
        </w:rPr>
        <w:t>The facilitator explained that respondents</w:t>
      </w:r>
      <w:r w:rsidRPr="002B6D3F">
        <w:rPr>
          <w:rFonts w:ascii="Times New Roman" w:hAnsi="Times New Roman"/>
        </w:rPr>
        <w:t xml:space="preserve"> will not receive a re-entry number, but the system will take them back to the last screen they saved.</w:t>
      </w:r>
    </w:p>
    <w:p w:rsidR="002B6D3F" w:rsidP="002B6D3F" w:rsidRDefault="002B6D3F" w14:paraId="227F9CD8" w14:textId="14B0C631">
      <w:pPr>
        <w:pStyle w:val="ListParagraph"/>
        <w:widowControl/>
        <w:autoSpaceDE w:val="0"/>
        <w:autoSpaceDN w:val="0"/>
        <w:adjustRightInd w:val="0"/>
        <w:snapToGrid/>
        <w:ind w:left="1080"/>
        <w:rPr>
          <w:rFonts w:ascii="Times New Roman" w:hAnsi="Times New Roman"/>
        </w:rPr>
      </w:pPr>
    </w:p>
    <w:p w:rsidR="002B6D3F" w:rsidP="00543F9B" w:rsidRDefault="002B6D3F" w14:paraId="096CE539" w14:textId="0FC7272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Condition </w:t>
      </w:r>
      <w:r w:rsidR="00543F9B">
        <w:rPr>
          <w:rFonts w:ascii="Times New Roman" w:hAnsi="Times New Roman"/>
        </w:rPr>
        <w:t>s</w:t>
      </w:r>
      <w:r>
        <w:rPr>
          <w:rFonts w:ascii="Times New Roman" w:hAnsi="Times New Roman"/>
        </w:rPr>
        <w:t xml:space="preserve">creen, the advocate said </w:t>
      </w:r>
      <w:r w:rsidR="00543F9B">
        <w:rPr>
          <w:rFonts w:ascii="Times New Roman" w:hAnsi="Times New Roman"/>
        </w:rPr>
        <w:t xml:space="preserve">she </w:t>
      </w:r>
      <w:r w:rsidRPr="00543F9B">
        <w:rPr>
          <w:rFonts w:ascii="Times New Roman" w:hAnsi="Times New Roman"/>
        </w:rPr>
        <w:t xml:space="preserve">likes the format of having to add each condition </w:t>
      </w:r>
      <w:r w:rsidRPr="00543F9B" w:rsidR="00543F9B">
        <w:rPr>
          <w:rFonts w:ascii="Times New Roman" w:hAnsi="Times New Roman"/>
        </w:rPr>
        <w:t>separately and</w:t>
      </w:r>
      <w:r w:rsidR="00543F9B">
        <w:rPr>
          <w:rFonts w:ascii="Times New Roman" w:hAnsi="Times New Roman"/>
        </w:rPr>
        <w:t xml:space="preserve"> </w:t>
      </w:r>
      <w:r w:rsidRPr="00543F9B">
        <w:rPr>
          <w:rFonts w:ascii="Times New Roman" w:hAnsi="Times New Roman"/>
        </w:rPr>
        <w:t>state</w:t>
      </w:r>
      <w:r w:rsidR="00543F9B">
        <w:rPr>
          <w:rFonts w:ascii="Times New Roman" w:hAnsi="Times New Roman"/>
        </w:rPr>
        <w:t xml:space="preserve">d that </w:t>
      </w:r>
      <w:r w:rsidRPr="00543F9B">
        <w:rPr>
          <w:rFonts w:ascii="Times New Roman" w:hAnsi="Times New Roman"/>
        </w:rPr>
        <w:t>it keeps the page clean when adding another medical condition.</w:t>
      </w:r>
      <w:r w:rsidR="00543F9B">
        <w:rPr>
          <w:rFonts w:ascii="Times New Roman" w:hAnsi="Times New Roman"/>
        </w:rPr>
        <w:t xml:space="preserve">  The facilitator</w:t>
      </w:r>
      <w:r w:rsidRPr="00543F9B">
        <w:rPr>
          <w:rFonts w:ascii="Times New Roman" w:hAnsi="Times New Roman"/>
        </w:rPr>
        <w:t xml:space="preserve"> asked </w:t>
      </w:r>
      <w:r w:rsidR="00543F9B">
        <w:rPr>
          <w:rFonts w:ascii="Times New Roman" w:hAnsi="Times New Roman"/>
        </w:rPr>
        <w:t>the advocate</w:t>
      </w:r>
      <w:r w:rsidRPr="00543F9B">
        <w:rPr>
          <w:rFonts w:ascii="Times New Roman" w:hAnsi="Times New Roman"/>
        </w:rPr>
        <w:t xml:space="preserve"> if she thought SSA needs to keep the height and weight section.  </w:t>
      </w:r>
      <w:r w:rsidR="00543F9B">
        <w:rPr>
          <w:rFonts w:ascii="Times New Roman" w:hAnsi="Times New Roman"/>
        </w:rPr>
        <w:t xml:space="preserve">The advocate said </w:t>
      </w:r>
      <w:r w:rsidRPr="00543F9B">
        <w:rPr>
          <w:rFonts w:ascii="Times New Roman" w:hAnsi="Times New Roman"/>
        </w:rPr>
        <w:t>the information</w:t>
      </w:r>
      <w:r w:rsidR="00543F9B">
        <w:rPr>
          <w:rFonts w:ascii="Times New Roman" w:hAnsi="Times New Roman"/>
        </w:rPr>
        <w:t xml:space="preserve"> might be</w:t>
      </w:r>
      <w:r w:rsidRPr="00543F9B">
        <w:rPr>
          <w:rFonts w:ascii="Times New Roman" w:hAnsi="Times New Roman"/>
        </w:rPr>
        <w:t xml:space="preserve"> needed, as it may help determine if the person is obese.</w:t>
      </w:r>
    </w:p>
    <w:p w:rsidR="00543F9B" w:rsidP="00543F9B" w:rsidRDefault="00543F9B" w14:paraId="21827E4A" w14:textId="2633912F">
      <w:pPr>
        <w:pStyle w:val="ListParagraph"/>
        <w:widowControl/>
        <w:autoSpaceDE w:val="0"/>
        <w:autoSpaceDN w:val="0"/>
        <w:adjustRightInd w:val="0"/>
        <w:snapToGrid/>
        <w:ind w:left="1080"/>
        <w:rPr>
          <w:rFonts w:ascii="Times New Roman" w:hAnsi="Times New Roman"/>
        </w:rPr>
      </w:pPr>
    </w:p>
    <w:p w:rsidR="002B6D3F" w:rsidP="00543F9B" w:rsidRDefault="00543F9B" w14:paraId="0F284BB6" w14:textId="1B6B1887">
      <w:pPr>
        <w:pStyle w:val="ListParagraph"/>
        <w:widowControl/>
        <w:autoSpaceDE w:val="0"/>
        <w:autoSpaceDN w:val="0"/>
        <w:adjustRightInd w:val="0"/>
        <w:snapToGrid/>
        <w:ind w:left="1080"/>
        <w:rPr>
          <w:rFonts w:ascii="Times New Roman" w:hAnsi="Times New Roman"/>
        </w:rPr>
      </w:pPr>
      <w:r>
        <w:rPr>
          <w:rFonts w:ascii="Times New Roman" w:hAnsi="Times New Roman"/>
        </w:rPr>
        <w:t>On the Medical Treatment screen, the advocate stated that</w:t>
      </w:r>
      <w:r w:rsidRPr="00543F9B" w:rsidR="002B6D3F">
        <w:rPr>
          <w:rFonts w:ascii="Times New Roman" w:hAnsi="Times New Roman"/>
        </w:rPr>
        <w:t xml:space="preserve"> the question asking if the</w:t>
      </w:r>
      <w:r>
        <w:rPr>
          <w:rFonts w:ascii="Times New Roman" w:hAnsi="Times New Roman"/>
        </w:rPr>
        <w:t xml:space="preserve"> respondent has</w:t>
      </w:r>
      <w:r w:rsidRPr="00543F9B" w:rsidR="002B6D3F">
        <w:rPr>
          <w:rFonts w:ascii="Times New Roman" w:hAnsi="Times New Roman"/>
        </w:rPr>
        <w:t xml:space="preserve"> an emotional or learning problem should have a longer list of condition descriptions.  </w:t>
      </w:r>
      <w:r>
        <w:rPr>
          <w:rFonts w:ascii="Times New Roman" w:hAnsi="Times New Roman"/>
        </w:rPr>
        <w:t>She gave the following e</w:t>
      </w:r>
      <w:r w:rsidRPr="00543F9B" w:rsidR="002B6D3F">
        <w:rPr>
          <w:rFonts w:ascii="Times New Roman" w:hAnsi="Times New Roman"/>
        </w:rPr>
        <w:t>xample:  Do you suffer from any mental impairments either diagnosed or undiagnosed?  She state</w:t>
      </w:r>
      <w:r>
        <w:rPr>
          <w:rFonts w:ascii="Times New Roman" w:hAnsi="Times New Roman"/>
        </w:rPr>
        <w:t>d that</w:t>
      </w:r>
      <w:r w:rsidRPr="00543F9B" w:rsidR="002B6D3F">
        <w:rPr>
          <w:rFonts w:ascii="Times New Roman" w:hAnsi="Times New Roman"/>
        </w:rPr>
        <w:t xml:space="preserve"> some people may not recognize if they have an emotional or learning problem, as they may have other conditions</w:t>
      </w:r>
      <w:r>
        <w:rPr>
          <w:rFonts w:ascii="Times New Roman" w:hAnsi="Times New Roman"/>
        </w:rPr>
        <w:t xml:space="preserve"> which are more pronounced</w:t>
      </w:r>
      <w:r w:rsidRPr="00543F9B" w:rsidR="002B6D3F">
        <w:rPr>
          <w:rFonts w:ascii="Times New Roman" w:hAnsi="Times New Roman"/>
        </w:rPr>
        <w:t>.</w:t>
      </w:r>
    </w:p>
    <w:p w:rsidR="00543F9B" w:rsidP="00543F9B" w:rsidRDefault="00543F9B" w14:paraId="7698A132" w14:textId="586CF72B">
      <w:pPr>
        <w:pStyle w:val="ListParagraph"/>
        <w:widowControl/>
        <w:autoSpaceDE w:val="0"/>
        <w:autoSpaceDN w:val="0"/>
        <w:adjustRightInd w:val="0"/>
        <w:snapToGrid/>
        <w:ind w:left="1080"/>
        <w:rPr>
          <w:rFonts w:ascii="Times New Roman" w:hAnsi="Times New Roman"/>
        </w:rPr>
      </w:pPr>
    </w:p>
    <w:p w:rsidR="002B6D3F" w:rsidP="00543F9B" w:rsidRDefault="00543F9B" w14:paraId="6DBB7E4F" w14:textId="2CA512E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Impairment screens, the advocate stated that SSA </w:t>
      </w:r>
      <w:r w:rsidRPr="00543F9B" w:rsidR="002B6D3F">
        <w:rPr>
          <w:rFonts w:ascii="Times New Roman" w:hAnsi="Times New Roman"/>
        </w:rPr>
        <w:t>may want to make this section clearer as the</w:t>
      </w:r>
      <w:r>
        <w:rPr>
          <w:rFonts w:ascii="Times New Roman" w:hAnsi="Times New Roman"/>
        </w:rPr>
        <w:t xml:space="preserve"> respondents</w:t>
      </w:r>
      <w:r w:rsidRPr="00543F9B" w:rsidR="002B6D3F">
        <w:rPr>
          <w:rFonts w:ascii="Times New Roman" w:hAnsi="Times New Roman"/>
        </w:rPr>
        <w:t xml:space="preserve"> may not know their diagnosis.</w:t>
      </w:r>
      <w:r>
        <w:rPr>
          <w:rFonts w:ascii="Times New Roman" w:hAnsi="Times New Roman"/>
        </w:rPr>
        <w:t xml:space="preserve">  The advocate </w:t>
      </w:r>
      <w:r w:rsidRPr="00543F9B" w:rsidR="002B6D3F">
        <w:rPr>
          <w:rFonts w:ascii="Times New Roman" w:hAnsi="Times New Roman"/>
        </w:rPr>
        <w:t xml:space="preserve">asked if SSA asks </w:t>
      </w:r>
      <w:r>
        <w:rPr>
          <w:rFonts w:ascii="Times New Roman" w:hAnsi="Times New Roman"/>
        </w:rPr>
        <w:t xml:space="preserve">whether the respondent has </w:t>
      </w:r>
      <w:r w:rsidRPr="00543F9B" w:rsidR="002B6D3F">
        <w:rPr>
          <w:rFonts w:ascii="Times New Roman" w:hAnsi="Times New Roman"/>
        </w:rPr>
        <w:t xml:space="preserve">a representative payee </w:t>
      </w:r>
      <w:r>
        <w:rPr>
          <w:rFonts w:ascii="Times New Roman" w:hAnsi="Times New Roman"/>
        </w:rPr>
        <w:t xml:space="preserve">anywhere on this application.  The facilitator explained that SSA does not expect </w:t>
      </w:r>
      <w:r w:rsidRPr="00543F9B" w:rsidR="002B6D3F">
        <w:rPr>
          <w:rFonts w:ascii="Times New Roman" w:hAnsi="Times New Roman"/>
        </w:rPr>
        <w:t xml:space="preserve">representative payees </w:t>
      </w:r>
      <w:r>
        <w:rPr>
          <w:rFonts w:ascii="Times New Roman" w:hAnsi="Times New Roman"/>
        </w:rPr>
        <w:t>to</w:t>
      </w:r>
      <w:r w:rsidRPr="00543F9B" w:rsidR="002B6D3F">
        <w:rPr>
          <w:rFonts w:ascii="Times New Roman" w:hAnsi="Times New Roman"/>
        </w:rPr>
        <w:t xml:space="preserve"> have access to the CDR system</w:t>
      </w:r>
      <w:r>
        <w:rPr>
          <w:rFonts w:ascii="Times New Roman" w:hAnsi="Times New Roman"/>
        </w:rPr>
        <w:t>, so we did not include that question</w:t>
      </w:r>
      <w:r w:rsidRPr="00543F9B" w:rsidR="002B6D3F">
        <w:rPr>
          <w:rFonts w:ascii="Times New Roman" w:hAnsi="Times New Roman"/>
        </w:rPr>
        <w:t>.</w:t>
      </w:r>
    </w:p>
    <w:p w:rsidR="00543F9B" w:rsidP="00543F9B" w:rsidRDefault="00543F9B" w14:paraId="53D328DE" w14:textId="66D3BDA3">
      <w:pPr>
        <w:pStyle w:val="ListParagraph"/>
        <w:widowControl/>
        <w:autoSpaceDE w:val="0"/>
        <w:autoSpaceDN w:val="0"/>
        <w:adjustRightInd w:val="0"/>
        <w:snapToGrid/>
        <w:ind w:left="1080"/>
        <w:rPr>
          <w:rFonts w:ascii="Times New Roman" w:hAnsi="Times New Roman"/>
        </w:rPr>
      </w:pPr>
    </w:p>
    <w:p w:rsidR="002B6D3F" w:rsidP="00543F9B" w:rsidRDefault="00543F9B" w14:paraId="02D70D3D" w14:textId="4CBFEF0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Doctor or Healthcare Professional section, the advocate recommended </w:t>
      </w:r>
      <w:r w:rsidRPr="00543F9B" w:rsidR="002B6D3F">
        <w:rPr>
          <w:rFonts w:ascii="Times New Roman" w:hAnsi="Times New Roman"/>
        </w:rPr>
        <w:t xml:space="preserve">taking out </w:t>
      </w:r>
      <w:r>
        <w:rPr>
          <w:rFonts w:ascii="Times New Roman" w:hAnsi="Times New Roman"/>
        </w:rPr>
        <w:t>the “</w:t>
      </w:r>
      <w:r w:rsidRPr="00543F9B" w:rsidR="002B6D3F">
        <w:rPr>
          <w:rFonts w:ascii="Times New Roman" w:hAnsi="Times New Roman"/>
        </w:rPr>
        <w:t>home</w:t>
      </w:r>
      <w:r>
        <w:rPr>
          <w:rFonts w:ascii="Times New Roman" w:hAnsi="Times New Roman"/>
        </w:rPr>
        <w:t>”</w:t>
      </w:r>
      <w:r w:rsidRPr="00543F9B" w:rsidR="002B6D3F">
        <w:rPr>
          <w:rFonts w:ascii="Times New Roman" w:hAnsi="Times New Roman"/>
        </w:rPr>
        <w:t xml:space="preserve"> option from the drop-down</w:t>
      </w:r>
      <w:r>
        <w:rPr>
          <w:rFonts w:ascii="Times New Roman" w:hAnsi="Times New Roman"/>
        </w:rPr>
        <w:t xml:space="preserve"> list</w:t>
      </w:r>
      <w:r w:rsidRPr="00543F9B" w:rsidR="002B6D3F">
        <w:rPr>
          <w:rFonts w:ascii="Times New Roman" w:hAnsi="Times New Roman"/>
        </w:rPr>
        <w:t xml:space="preserve">, as the recipient would not have the doctors home number.  </w:t>
      </w:r>
      <w:r>
        <w:rPr>
          <w:rFonts w:ascii="Times New Roman" w:hAnsi="Times New Roman"/>
        </w:rPr>
        <w:t>She r</w:t>
      </w:r>
      <w:r w:rsidRPr="00543F9B" w:rsidR="002B6D3F">
        <w:rPr>
          <w:rFonts w:ascii="Times New Roman" w:hAnsi="Times New Roman"/>
        </w:rPr>
        <w:t>ecommends adding cell or office</w:t>
      </w:r>
      <w:r>
        <w:rPr>
          <w:rFonts w:ascii="Times New Roman" w:hAnsi="Times New Roman"/>
        </w:rPr>
        <w:t xml:space="preserve"> number instead</w:t>
      </w:r>
      <w:r w:rsidRPr="00543F9B" w:rsidR="002B6D3F">
        <w:rPr>
          <w:rFonts w:ascii="Times New Roman" w:hAnsi="Times New Roman"/>
        </w:rPr>
        <w:t>.</w:t>
      </w:r>
    </w:p>
    <w:p w:rsidR="00543F9B" w:rsidP="00543F9B" w:rsidRDefault="00543F9B" w14:paraId="7A427B85" w14:textId="63898730">
      <w:pPr>
        <w:pStyle w:val="ListParagraph"/>
        <w:widowControl/>
        <w:autoSpaceDE w:val="0"/>
        <w:autoSpaceDN w:val="0"/>
        <w:adjustRightInd w:val="0"/>
        <w:snapToGrid/>
        <w:ind w:left="1080"/>
        <w:rPr>
          <w:rFonts w:ascii="Times New Roman" w:hAnsi="Times New Roman"/>
        </w:rPr>
      </w:pPr>
    </w:p>
    <w:p w:rsidR="002B6D3F" w:rsidP="00543F9B" w:rsidRDefault="00543F9B" w14:paraId="7946C817" w14:textId="65048B0F">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 xml:space="preserve">In the Office Visit section, the advocate asked why SSA asks the respondent to provide </w:t>
      </w:r>
      <w:r w:rsidRPr="00543F9B" w:rsidR="002B6D3F">
        <w:rPr>
          <w:rFonts w:ascii="Times New Roman" w:hAnsi="Times New Roman"/>
        </w:rPr>
        <w:t>information in the last 12 months, but then</w:t>
      </w:r>
      <w:r>
        <w:rPr>
          <w:rFonts w:ascii="Times New Roman" w:hAnsi="Times New Roman"/>
        </w:rPr>
        <w:t xml:space="preserve"> </w:t>
      </w:r>
      <w:r w:rsidRPr="00543F9B" w:rsidR="002B6D3F">
        <w:rPr>
          <w:rFonts w:ascii="Times New Roman" w:hAnsi="Times New Roman"/>
        </w:rPr>
        <w:t>ask</w:t>
      </w:r>
      <w:r>
        <w:rPr>
          <w:rFonts w:ascii="Times New Roman" w:hAnsi="Times New Roman"/>
        </w:rPr>
        <w:t>s</w:t>
      </w:r>
      <w:r w:rsidRPr="00543F9B" w:rsidR="002B6D3F">
        <w:rPr>
          <w:rFonts w:ascii="Times New Roman" w:hAnsi="Times New Roman"/>
        </w:rPr>
        <w:t xml:space="preserve"> about the First Visit</w:t>
      </w:r>
      <w:r>
        <w:rPr>
          <w:rFonts w:ascii="Times New Roman" w:hAnsi="Times New Roman"/>
        </w:rPr>
        <w:t xml:space="preserve"> to a healthcare provider</w:t>
      </w:r>
      <w:r w:rsidRPr="00543F9B" w:rsidR="002B6D3F">
        <w:rPr>
          <w:rFonts w:ascii="Times New Roman" w:hAnsi="Times New Roman"/>
        </w:rPr>
        <w:t>.  She state</w:t>
      </w:r>
      <w:r>
        <w:rPr>
          <w:rFonts w:ascii="Times New Roman" w:hAnsi="Times New Roman"/>
        </w:rPr>
        <w:t xml:space="preserve">d that </w:t>
      </w:r>
      <w:r w:rsidRPr="00543F9B" w:rsidR="002B6D3F">
        <w:rPr>
          <w:rFonts w:ascii="Times New Roman" w:hAnsi="Times New Roman"/>
        </w:rPr>
        <w:t xml:space="preserve">SSA does not need to know about the first visit, </w:t>
      </w:r>
      <w:r>
        <w:rPr>
          <w:rFonts w:ascii="Times New Roman" w:hAnsi="Times New Roman"/>
        </w:rPr>
        <w:t>as SSA should already have</w:t>
      </w:r>
      <w:r w:rsidRPr="00543F9B" w:rsidR="002B6D3F">
        <w:rPr>
          <w:rFonts w:ascii="Times New Roman" w:hAnsi="Times New Roman"/>
        </w:rPr>
        <w:t xml:space="preserve"> that information.  </w:t>
      </w:r>
      <w:r>
        <w:rPr>
          <w:rFonts w:ascii="Times New Roman" w:hAnsi="Times New Roman"/>
        </w:rPr>
        <w:t xml:space="preserve">The advocate said it </w:t>
      </w:r>
      <w:r w:rsidRPr="00543F9B" w:rsidR="002B6D3F">
        <w:rPr>
          <w:rFonts w:ascii="Times New Roman" w:hAnsi="Times New Roman"/>
        </w:rPr>
        <w:t xml:space="preserve">is more appropriate </w:t>
      </w:r>
      <w:r>
        <w:rPr>
          <w:rFonts w:ascii="Times New Roman" w:hAnsi="Times New Roman"/>
        </w:rPr>
        <w:t xml:space="preserve">for SSA </w:t>
      </w:r>
      <w:r w:rsidRPr="00543F9B" w:rsidR="002B6D3F">
        <w:rPr>
          <w:rFonts w:ascii="Times New Roman" w:hAnsi="Times New Roman"/>
        </w:rPr>
        <w:t xml:space="preserve">to </w:t>
      </w:r>
      <w:r w:rsidRPr="00543F9B">
        <w:rPr>
          <w:rFonts w:ascii="Times New Roman" w:hAnsi="Times New Roman"/>
        </w:rPr>
        <w:t>ask,</w:t>
      </w:r>
      <w:r w:rsidRPr="00543F9B" w:rsidR="002B6D3F">
        <w:rPr>
          <w:rFonts w:ascii="Times New Roman" w:hAnsi="Times New Roman"/>
        </w:rPr>
        <w:t xml:space="preserve"> “Last Visit, Next Visit, or how many visits have you had in the last 12 months.</w:t>
      </w:r>
      <w:r>
        <w:rPr>
          <w:rFonts w:ascii="Times New Roman" w:hAnsi="Times New Roman"/>
        </w:rPr>
        <w:t>”</w:t>
      </w:r>
    </w:p>
    <w:p w:rsidR="00543F9B" w:rsidP="00543F9B" w:rsidRDefault="00543F9B" w14:paraId="70F8DC97" w14:textId="16339155">
      <w:pPr>
        <w:pStyle w:val="ListParagraph"/>
        <w:widowControl/>
        <w:autoSpaceDE w:val="0"/>
        <w:autoSpaceDN w:val="0"/>
        <w:adjustRightInd w:val="0"/>
        <w:snapToGrid/>
        <w:ind w:left="1080"/>
        <w:rPr>
          <w:rFonts w:ascii="Times New Roman" w:hAnsi="Times New Roman"/>
        </w:rPr>
      </w:pPr>
    </w:p>
    <w:p w:rsidR="002B6D3F" w:rsidP="00543F9B" w:rsidRDefault="00543F9B" w14:paraId="3C24DA14" w14:textId="7F4521B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Test Ordered section, the advocate said </w:t>
      </w:r>
      <w:r w:rsidRPr="00543F9B" w:rsidR="002B6D3F">
        <w:rPr>
          <w:rFonts w:ascii="Times New Roman" w:hAnsi="Times New Roman"/>
        </w:rPr>
        <w:t>it is important to collect test</w:t>
      </w:r>
      <w:r>
        <w:rPr>
          <w:rFonts w:ascii="Times New Roman" w:hAnsi="Times New Roman"/>
        </w:rPr>
        <w:t>s doctors</w:t>
      </w:r>
      <w:r w:rsidRPr="00543F9B" w:rsidR="002B6D3F">
        <w:rPr>
          <w:rFonts w:ascii="Times New Roman" w:hAnsi="Times New Roman"/>
        </w:rPr>
        <w:t xml:space="preserve"> </w:t>
      </w:r>
      <w:r w:rsidRPr="00543F9B">
        <w:rPr>
          <w:rFonts w:ascii="Times New Roman" w:hAnsi="Times New Roman"/>
        </w:rPr>
        <w:t>ordered and</w:t>
      </w:r>
      <w:r>
        <w:rPr>
          <w:rFonts w:ascii="Times New Roman" w:hAnsi="Times New Roman"/>
        </w:rPr>
        <w:t xml:space="preserve"> suggested that</w:t>
      </w:r>
      <w:r w:rsidRPr="00543F9B" w:rsidR="002B6D3F">
        <w:rPr>
          <w:rFonts w:ascii="Times New Roman" w:hAnsi="Times New Roman"/>
        </w:rPr>
        <w:t xml:space="preserve"> SSA could add a dropdown </w:t>
      </w:r>
      <w:r>
        <w:rPr>
          <w:rFonts w:ascii="Times New Roman" w:hAnsi="Times New Roman"/>
        </w:rPr>
        <w:t xml:space="preserve">list </w:t>
      </w:r>
      <w:r w:rsidRPr="00543F9B" w:rsidR="002B6D3F">
        <w:rPr>
          <w:rFonts w:ascii="Times New Roman" w:hAnsi="Times New Roman"/>
        </w:rPr>
        <w:t>indicating if the test was performed more than once.</w:t>
      </w:r>
    </w:p>
    <w:p w:rsidR="00543F9B" w:rsidP="00543F9B" w:rsidRDefault="00543F9B" w14:paraId="22F4A57E" w14:textId="1E7D9B15">
      <w:pPr>
        <w:pStyle w:val="ListParagraph"/>
        <w:widowControl/>
        <w:autoSpaceDE w:val="0"/>
        <w:autoSpaceDN w:val="0"/>
        <w:adjustRightInd w:val="0"/>
        <w:snapToGrid/>
        <w:ind w:left="1080"/>
        <w:rPr>
          <w:rFonts w:ascii="Times New Roman" w:hAnsi="Times New Roman"/>
        </w:rPr>
      </w:pPr>
    </w:p>
    <w:p w:rsidR="002B6D3F" w:rsidP="00543F9B" w:rsidRDefault="00543F9B" w14:paraId="72E4F122" w14:textId="1A2AC166">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Medical Treatment section, the advocate asked </w:t>
      </w:r>
      <w:r w:rsidRPr="00543F9B" w:rsidR="002B6D3F">
        <w:rPr>
          <w:rFonts w:ascii="Times New Roman" w:hAnsi="Times New Roman"/>
        </w:rPr>
        <w:t>why the previous screen took her back to the screen she</w:t>
      </w:r>
      <w:r>
        <w:rPr>
          <w:rFonts w:ascii="Times New Roman" w:hAnsi="Times New Roman"/>
        </w:rPr>
        <w:t xml:space="preserve"> had</w:t>
      </w:r>
      <w:r w:rsidRPr="00543F9B" w:rsidR="002B6D3F">
        <w:rPr>
          <w:rFonts w:ascii="Times New Roman" w:hAnsi="Times New Roman"/>
        </w:rPr>
        <w:t xml:space="preserve"> just completed.  </w:t>
      </w:r>
      <w:r>
        <w:rPr>
          <w:rFonts w:ascii="Times New Roman" w:hAnsi="Times New Roman"/>
        </w:rPr>
        <w:t>She said</w:t>
      </w:r>
      <w:r w:rsidRPr="00543F9B" w:rsidR="002B6D3F">
        <w:rPr>
          <w:rFonts w:ascii="Times New Roman" w:hAnsi="Times New Roman"/>
        </w:rPr>
        <w:t xml:space="preserve"> she sees no difference in this screen and the previous screen, except it now shows the doctor</w:t>
      </w:r>
      <w:r>
        <w:rPr>
          <w:rFonts w:ascii="Times New Roman" w:hAnsi="Times New Roman"/>
        </w:rPr>
        <w:t>’s</w:t>
      </w:r>
      <w:r w:rsidRPr="00543F9B" w:rsidR="002B6D3F">
        <w:rPr>
          <w:rFonts w:ascii="Times New Roman" w:hAnsi="Times New Roman"/>
        </w:rPr>
        <w:t xml:space="preserve"> information.</w:t>
      </w:r>
      <w:r>
        <w:rPr>
          <w:rFonts w:ascii="Times New Roman" w:hAnsi="Times New Roman"/>
        </w:rPr>
        <w:t xml:space="preserve">  The advocate recommended SSA </w:t>
      </w:r>
      <w:r w:rsidRPr="00543F9B" w:rsidR="002B6D3F">
        <w:rPr>
          <w:rFonts w:ascii="Times New Roman" w:hAnsi="Times New Roman"/>
        </w:rPr>
        <w:t>add directions somewhere asking if all doctors have been entered, and maybe provid</w:t>
      </w:r>
      <w:r>
        <w:rPr>
          <w:rFonts w:ascii="Times New Roman" w:hAnsi="Times New Roman"/>
        </w:rPr>
        <w:t>ing</w:t>
      </w:r>
      <w:r w:rsidRPr="00543F9B" w:rsidR="002B6D3F">
        <w:rPr>
          <w:rFonts w:ascii="Times New Roman" w:hAnsi="Times New Roman"/>
        </w:rPr>
        <w:t xml:space="preserve"> a link that takes the</w:t>
      </w:r>
      <w:r>
        <w:rPr>
          <w:rFonts w:ascii="Times New Roman" w:hAnsi="Times New Roman"/>
        </w:rPr>
        <w:t xml:space="preserve"> respondents</w:t>
      </w:r>
      <w:r w:rsidRPr="00543F9B" w:rsidR="002B6D3F">
        <w:rPr>
          <w:rFonts w:ascii="Times New Roman" w:hAnsi="Times New Roman"/>
        </w:rPr>
        <w:t xml:space="preserve"> out of the page</w:t>
      </w:r>
      <w:r>
        <w:rPr>
          <w:rFonts w:ascii="Times New Roman" w:hAnsi="Times New Roman"/>
        </w:rPr>
        <w:t xml:space="preserve"> if they have included </w:t>
      </w:r>
      <w:proofErr w:type="gramStart"/>
      <w:r>
        <w:rPr>
          <w:rFonts w:ascii="Times New Roman" w:hAnsi="Times New Roman"/>
        </w:rPr>
        <w:t>all of</w:t>
      </w:r>
      <w:proofErr w:type="gramEnd"/>
      <w:r>
        <w:rPr>
          <w:rFonts w:ascii="Times New Roman" w:hAnsi="Times New Roman"/>
        </w:rPr>
        <w:t xml:space="preserve"> the necessary data</w:t>
      </w:r>
      <w:r w:rsidRPr="00543F9B" w:rsidR="002B6D3F">
        <w:rPr>
          <w:rFonts w:ascii="Times New Roman" w:hAnsi="Times New Roman"/>
        </w:rPr>
        <w:t>.</w:t>
      </w:r>
    </w:p>
    <w:p w:rsidR="00543F9B" w:rsidP="00543F9B" w:rsidRDefault="00543F9B" w14:paraId="754A12C9" w14:textId="35BF93B8">
      <w:pPr>
        <w:pStyle w:val="ListParagraph"/>
        <w:widowControl/>
        <w:autoSpaceDE w:val="0"/>
        <w:autoSpaceDN w:val="0"/>
        <w:adjustRightInd w:val="0"/>
        <w:snapToGrid/>
        <w:ind w:left="1080"/>
        <w:rPr>
          <w:rFonts w:ascii="Times New Roman" w:hAnsi="Times New Roman"/>
        </w:rPr>
      </w:pPr>
    </w:p>
    <w:p w:rsidR="00543F9B" w:rsidP="00543F9B" w:rsidRDefault="00543F9B" w14:paraId="1192C680" w14:textId="1AA0995F">
      <w:pPr>
        <w:pStyle w:val="ListParagraph"/>
        <w:widowControl/>
        <w:autoSpaceDE w:val="0"/>
        <w:autoSpaceDN w:val="0"/>
        <w:adjustRightInd w:val="0"/>
        <w:snapToGrid/>
        <w:ind w:left="1080"/>
        <w:rPr>
          <w:rFonts w:ascii="Times New Roman" w:hAnsi="Times New Roman"/>
        </w:rPr>
      </w:pPr>
      <w:r>
        <w:rPr>
          <w:rFonts w:ascii="Times New Roman" w:hAnsi="Times New Roman"/>
        </w:rPr>
        <w:t>In the Hospital or Clinical section, the advocate stated that SSA should change “first visit” since SSA also states we are asking for data from the last 12 months.</w:t>
      </w:r>
    </w:p>
    <w:p w:rsidR="00543F9B" w:rsidP="00543F9B" w:rsidRDefault="00543F9B" w14:paraId="1E288464" w14:textId="136BB09F">
      <w:pPr>
        <w:pStyle w:val="ListParagraph"/>
        <w:widowControl/>
        <w:autoSpaceDE w:val="0"/>
        <w:autoSpaceDN w:val="0"/>
        <w:adjustRightInd w:val="0"/>
        <w:snapToGrid/>
        <w:ind w:left="1080"/>
        <w:rPr>
          <w:rFonts w:ascii="Times New Roman" w:hAnsi="Times New Roman"/>
        </w:rPr>
      </w:pPr>
    </w:p>
    <w:p w:rsidR="002B6D3F" w:rsidP="00C62B3A" w:rsidRDefault="00543F9B" w14:paraId="672A4D22" w14:textId="0F72581F">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Overnight Stay section, the advocate said that some SSI/SSDI </w:t>
      </w:r>
      <w:r w:rsidRPr="00543F9B" w:rsidR="002B6D3F">
        <w:rPr>
          <w:rFonts w:ascii="Times New Roman" w:hAnsi="Times New Roman"/>
        </w:rPr>
        <w:t>recipients may go to the emergency room, and be there all night, and think it is an overnight visit, even though they have not been admitted.  S</w:t>
      </w:r>
      <w:r>
        <w:rPr>
          <w:rFonts w:ascii="Times New Roman" w:hAnsi="Times New Roman"/>
        </w:rPr>
        <w:t>he suggested SSA</w:t>
      </w:r>
      <w:r w:rsidRPr="00543F9B" w:rsidR="002B6D3F">
        <w:rPr>
          <w:rFonts w:ascii="Times New Roman" w:hAnsi="Times New Roman"/>
        </w:rPr>
        <w:t xml:space="preserve"> </w:t>
      </w:r>
      <w:r>
        <w:rPr>
          <w:rFonts w:ascii="Times New Roman" w:hAnsi="Times New Roman"/>
        </w:rPr>
        <w:t xml:space="preserve">clarify that this section is for </w:t>
      </w:r>
      <w:r w:rsidRPr="00543F9B" w:rsidR="002B6D3F">
        <w:rPr>
          <w:rFonts w:ascii="Times New Roman" w:hAnsi="Times New Roman"/>
        </w:rPr>
        <w:t>admitted hospital stay</w:t>
      </w:r>
      <w:r>
        <w:rPr>
          <w:rFonts w:ascii="Times New Roman" w:hAnsi="Times New Roman"/>
        </w:rPr>
        <w:t>s.  She also recommended placing “</w:t>
      </w:r>
      <w:r w:rsidRPr="00C62B3A" w:rsidR="002B6D3F">
        <w:rPr>
          <w:rFonts w:ascii="Times New Roman" w:hAnsi="Times New Roman"/>
        </w:rPr>
        <w:t>Hospital Stay 1 (Date In/Date Out)</w:t>
      </w:r>
      <w:r w:rsidR="00C62B3A">
        <w:rPr>
          <w:rFonts w:ascii="Times New Roman" w:hAnsi="Times New Roman"/>
        </w:rPr>
        <w:t>” etc.,</w:t>
      </w:r>
      <w:r w:rsidRPr="00C62B3A" w:rsidR="002B6D3F">
        <w:rPr>
          <w:rFonts w:ascii="Times New Roman" w:hAnsi="Times New Roman"/>
        </w:rPr>
        <w:t xml:space="preserve"> side by side, as the recipient may look at </w:t>
      </w:r>
      <w:r w:rsidR="00C62B3A">
        <w:rPr>
          <w:rFonts w:ascii="Times New Roman" w:hAnsi="Times New Roman"/>
        </w:rPr>
        <w:t>these</w:t>
      </w:r>
      <w:r w:rsidRPr="00C62B3A" w:rsidR="002B6D3F">
        <w:rPr>
          <w:rFonts w:ascii="Times New Roman" w:hAnsi="Times New Roman"/>
        </w:rPr>
        <w:t xml:space="preserve"> as two different hospital stays.</w:t>
      </w:r>
    </w:p>
    <w:p w:rsidR="00C62B3A" w:rsidP="00C62B3A" w:rsidRDefault="00C62B3A" w14:paraId="30AB4CB1" w14:textId="36A9FB51">
      <w:pPr>
        <w:pStyle w:val="ListParagraph"/>
        <w:widowControl/>
        <w:autoSpaceDE w:val="0"/>
        <w:autoSpaceDN w:val="0"/>
        <w:adjustRightInd w:val="0"/>
        <w:snapToGrid/>
        <w:ind w:left="1080"/>
        <w:rPr>
          <w:rFonts w:ascii="Times New Roman" w:hAnsi="Times New Roman"/>
        </w:rPr>
      </w:pPr>
    </w:p>
    <w:p w:rsidR="002B6D3F" w:rsidP="00C62B3A" w:rsidRDefault="00C62B3A" w14:paraId="3FA95D70" w14:textId="4FA8251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Add Hospital or Clinic section, the advocate suggested </w:t>
      </w:r>
      <w:r w:rsidRPr="00C62B3A" w:rsidR="002B6D3F">
        <w:rPr>
          <w:rFonts w:ascii="Times New Roman" w:hAnsi="Times New Roman"/>
        </w:rPr>
        <w:t xml:space="preserve">taking out the doctor information </w:t>
      </w:r>
      <w:r>
        <w:rPr>
          <w:rFonts w:ascii="Times New Roman" w:hAnsi="Times New Roman"/>
        </w:rPr>
        <w:t>and just listing the</w:t>
      </w:r>
      <w:r w:rsidRPr="00C62B3A" w:rsidR="002B6D3F">
        <w:rPr>
          <w:rFonts w:ascii="Times New Roman" w:hAnsi="Times New Roman"/>
        </w:rPr>
        <w:t xml:space="preserve"> name of the hospital</w:t>
      </w:r>
      <w:r>
        <w:rPr>
          <w:rFonts w:ascii="Times New Roman" w:hAnsi="Times New Roman"/>
        </w:rPr>
        <w:t>.</w:t>
      </w:r>
    </w:p>
    <w:p w:rsidR="00C62B3A" w:rsidP="00C62B3A" w:rsidRDefault="00C62B3A" w14:paraId="00A2C26A" w14:textId="7F0909B0">
      <w:pPr>
        <w:pStyle w:val="ListParagraph"/>
        <w:widowControl/>
        <w:autoSpaceDE w:val="0"/>
        <w:autoSpaceDN w:val="0"/>
        <w:adjustRightInd w:val="0"/>
        <w:snapToGrid/>
        <w:ind w:left="1080"/>
        <w:rPr>
          <w:rFonts w:ascii="Times New Roman" w:hAnsi="Times New Roman"/>
        </w:rPr>
      </w:pPr>
    </w:p>
    <w:p w:rsidR="002B6D3F" w:rsidP="00C62B3A" w:rsidRDefault="00C62B3A" w14:paraId="55A21238" w14:textId="121FEEC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Medicines section, the advocate suggested </w:t>
      </w:r>
      <w:r w:rsidRPr="00C62B3A" w:rsidR="002B6D3F">
        <w:rPr>
          <w:rFonts w:ascii="Times New Roman" w:hAnsi="Times New Roman"/>
        </w:rPr>
        <w:t xml:space="preserve">keeping all the information on </w:t>
      </w:r>
      <w:r>
        <w:rPr>
          <w:rFonts w:ascii="Times New Roman" w:hAnsi="Times New Roman"/>
        </w:rPr>
        <w:t xml:space="preserve">the </w:t>
      </w:r>
      <w:r w:rsidRPr="00C62B3A" w:rsidR="002B6D3F">
        <w:rPr>
          <w:rFonts w:ascii="Times New Roman" w:hAnsi="Times New Roman"/>
        </w:rPr>
        <w:t>screen, instead of bouncing back and forth to different screens.</w:t>
      </w:r>
    </w:p>
    <w:p w:rsidR="00C62B3A" w:rsidP="00C62B3A" w:rsidRDefault="00C62B3A" w14:paraId="6E177A71" w14:textId="15C12575">
      <w:pPr>
        <w:pStyle w:val="ListParagraph"/>
        <w:widowControl/>
        <w:autoSpaceDE w:val="0"/>
        <w:autoSpaceDN w:val="0"/>
        <w:adjustRightInd w:val="0"/>
        <w:snapToGrid/>
        <w:ind w:left="1080"/>
        <w:rPr>
          <w:rFonts w:ascii="Times New Roman" w:hAnsi="Times New Roman"/>
        </w:rPr>
      </w:pPr>
    </w:p>
    <w:p w:rsidR="002B6D3F" w:rsidP="00C62B3A" w:rsidRDefault="00C62B3A" w14:paraId="50EF054C" w14:textId="2D52A643">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For the Other Medical Information section, the advocate stated that the section is </w:t>
      </w:r>
      <w:proofErr w:type="gramStart"/>
      <w:r>
        <w:rPr>
          <w:rFonts w:ascii="Times New Roman" w:hAnsi="Times New Roman"/>
        </w:rPr>
        <w:t>pretty descriptive</w:t>
      </w:r>
      <w:proofErr w:type="gramEnd"/>
      <w:r>
        <w:rPr>
          <w:rFonts w:ascii="Times New Roman" w:hAnsi="Times New Roman"/>
        </w:rPr>
        <w:t>, but in the Medical Organization section suggested that SSA change this section to “Add Other Source,” as the respondent may get confused if they have a long-term or short-term carrier.  She also s</w:t>
      </w:r>
      <w:r w:rsidRPr="00C62B3A" w:rsidR="002B6D3F">
        <w:rPr>
          <w:rFonts w:ascii="Times New Roman" w:hAnsi="Times New Roman"/>
        </w:rPr>
        <w:t>uggest</w:t>
      </w:r>
      <w:r>
        <w:rPr>
          <w:rFonts w:ascii="Times New Roman" w:hAnsi="Times New Roman"/>
        </w:rPr>
        <w:t>ed</w:t>
      </w:r>
      <w:r w:rsidRPr="00C62B3A" w:rsidR="002B6D3F">
        <w:rPr>
          <w:rFonts w:ascii="Times New Roman" w:hAnsi="Times New Roman"/>
        </w:rPr>
        <w:t xml:space="preserve"> </w:t>
      </w:r>
      <w:r>
        <w:rPr>
          <w:rFonts w:ascii="Times New Roman" w:hAnsi="Times New Roman"/>
        </w:rPr>
        <w:t>SSA</w:t>
      </w:r>
      <w:r w:rsidRPr="00C62B3A" w:rsidR="002B6D3F">
        <w:rPr>
          <w:rFonts w:ascii="Times New Roman" w:hAnsi="Times New Roman"/>
        </w:rPr>
        <w:t xml:space="preserve"> change</w:t>
      </w:r>
      <w:r>
        <w:rPr>
          <w:rFonts w:ascii="Times New Roman" w:hAnsi="Times New Roman"/>
        </w:rPr>
        <w:t xml:space="preserve"> the dates in this section</w:t>
      </w:r>
      <w:r w:rsidRPr="00C62B3A" w:rsidR="002B6D3F">
        <w:rPr>
          <w:rFonts w:ascii="Times New Roman" w:hAnsi="Times New Roman"/>
        </w:rPr>
        <w:t xml:space="preserve"> to Date of first Contact within the last 12 months.</w:t>
      </w:r>
      <w:r>
        <w:rPr>
          <w:rFonts w:ascii="Times New Roman" w:hAnsi="Times New Roman"/>
        </w:rPr>
        <w:t xml:space="preserve">  In addition, she suggests that </w:t>
      </w:r>
      <w:r w:rsidRPr="00C62B3A" w:rsidR="002B6D3F">
        <w:rPr>
          <w:rFonts w:ascii="Times New Roman" w:hAnsi="Times New Roman"/>
        </w:rPr>
        <w:t xml:space="preserve">SSA provide a description </w:t>
      </w:r>
      <w:r>
        <w:rPr>
          <w:rFonts w:ascii="Times New Roman" w:hAnsi="Times New Roman"/>
        </w:rPr>
        <w:t xml:space="preserve">as </w:t>
      </w:r>
      <w:r w:rsidRPr="00C62B3A" w:rsidR="002B6D3F">
        <w:rPr>
          <w:rFonts w:ascii="Times New Roman" w:hAnsi="Times New Roman"/>
        </w:rPr>
        <w:t xml:space="preserve">to what </w:t>
      </w:r>
      <w:r>
        <w:rPr>
          <w:rFonts w:ascii="Times New Roman" w:hAnsi="Times New Roman"/>
        </w:rPr>
        <w:t>SSA is</w:t>
      </w:r>
      <w:r w:rsidRPr="00C62B3A" w:rsidR="002B6D3F">
        <w:rPr>
          <w:rFonts w:ascii="Times New Roman" w:hAnsi="Times New Roman"/>
        </w:rPr>
        <w:t xml:space="preserve"> looking for in the Reason for Contact box</w:t>
      </w:r>
      <w:r>
        <w:rPr>
          <w:rFonts w:ascii="Times New Roman" w:hAnsi="Times New Roman"/>
        </w:rPr>
        <w:t>.</w:t>
      </w:r>
    </w:p>
    <w:p w:rsidR="00C62B3A" w:rsidP="00C62B3A" w:rsidRDefault="00C62B3A" w14:paraId="56C114F5" w14:textId="484DD2D2">
      <w:pPr>
        <w:pStyle w:val="ListParagraph"/>
        <w:widowControl/>
        <w:autoSpaceDE w:val="0"/>
        <w:autoSpaceDN w:val="0"/>
        <w:adjustRightInd w:val="0"/>
        <w:snapToGrid/>
        <w:ind w:left="1080"/>
        <w:rPr>
          <w:rFonts w:ascii="Times New Roman" w:hAnsi="Times New Roman"/>
        </w:rPr>
      </w:pPr>
    </w:p>
    <w:p w:rsidR="002B6D3F" w:rsidP="00C62B3A" w:rsidRDefault="00C62B3A" w14:paraId="678ACDDF" w14:textId="065E16B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Education and Training section, the advocate said the claimant </w:t>
      </w:r>
      <w:r w:rsidRPr="00C62B3A" w:rsidR="002B6D3F">
        <w:rPr>
          <w:rFonts w:ascii="Times New Roman" w:hAnsi="Times New Roman"/>
        </w:rPr>
        <w:t xml:space="preserve">may not remember when their last disability decision </w:t>
      </w:r>
      <w:r w:rsidRPr="00C62B3A">
        <w:rPr>
          <w:rFonts w:ascii="Times New Roman" w:hAnsi="Times New Roman"/>
        </w:rPr>
        <w:t>was and</w:t>
      </w:r>
      <w:r>
        <w:rPr>
          <w:rFonts w:ascii="Times New Roman" w:hAnsi="Times New Roman"/>
        </w:rPr>
        <w:t xml:space="preserve"> suggested that</w:t>
      </w:r>
      <w:r w:rsidRPr="00C62B3A" w:rsidR="002B6D3F">
        <w:rPr>
          <w:rFonts w:ascii="Times New Roman" w:hAnsi="Times New Roman"/>
        </w:rPr>
        <w:t xml:space="preserve"> SSA can auto populate the date.</w:t>
      </w:r>
      <w:r>
        <w:rPr>
          <w:rFonts w:ascii="Times New Roman" w:hAnsi="Times New Roman"/>
        </w:rPr>
        <w:t xml:space="preserve">  She also mentioned that </w:t>
      </w:r>
      <w:r w:rsidRPr="00C62B3A" w:rsidR="002B6D3F">
        <w:rPr>
          <w:rFonts w:ascii="Times New Roman" w:hAnsi="Times New Roman"/>
        </w:rPr>
        <w:t xml:space="preserve">if SSA wants </w:t>
      </w:r>
      <w:proofErr w:type="gramStart"/>
      <w:r w:rsidRPr="00C62B3A" w:rsidR="002B6D3F">
        <w:rPr>
          <w:rFonts w:ascii="Times New Roman" w:hAnsi="Times New Roman"/>
        </w:rPr>
        <w:t>all</w:t>
      </w:r>
      <w:r>
        <w:rPr>
          <w:rFonts w:ascii="Times New Roman" w:hAnsi="Times New Roman"/>
        </w:rPr>
        <w:t xml:space="preserve"> of</w:t>
      </w:r>
      <w:proofErr w:type="gramEnd"/>
      <w:r>
        <w:rPr>
          <w:rFonts w:ascii="Times New Roman" w:hAnsi="Times New Roman"/>
        </w:rPr>
        <w:t xml:space="preserve"> this</w:t>
      </w:r>
      <w:r w:rsidRPr="00C62B3A" w:rsidR="002B6D3F">
        <w:rPr>
          <w:rFonts w:ascii="Times New Roman" w:hAnsi="Times New Roman"/>
        </w:rPr>
        <w:t xml:space="preserve"> information, </w:t>
      </w:r>
      <w:r>
        <w:rPr>
          <w:rFonts w:ascii="Times New Roman" w:hAnsi="Times New Roman"/>
        </w:rPr>
        <w:t>SSA should</w:t>
      </w:r>
      <w:r w:rsidRPr="00C62B3A" w:rsidR="002B6D3F">
        <w:rPr>
          <w:rFonts w:ascii="Times New Roman" w:hAnsi="Times New Roman"/>
        </w:rPr>
        <w:t xml:space="preserve"> not limit the section to say “school</w:t>
      </w:r>
      <w:r>
        <w:rPr>
          <w:rFonts w:ascii="Times New Roman" w:hAnsi="Times New Roman"/>
        </w:rPr>
        <w:t>.</w:t>
      </w:r>
      <w:r w:rsidRPr="00C62B3A" w:rsidR="002B6D3F">
        <w:rPr>
          <w:rFonts w:ascii="Times New Roman" w:hAnsi="Times New Roman"/>
        </w:rPr>
        <w:t xml:space="preserve">” </w:t>
      </w:r>
    </w:p>
    <w:p w:rsidR="00C62B3A" w:rsidP="00C62B3A" w:rsidRDefault="00C62B3A" w14:paraId="629ADB39" w14:textId="69D90AFF">
      <w:pPr>
        <w:pStyle w:val="ListParagraph"/>
        <w:widowControl/>
        <w:autoSpaceDE w:val="0"/>
        <w:autoSpaceDN w:val="0"/>
        <w:adjustRightInd w:val="0"/>
        <w:snapToGrid/>
        <w:ind w:left="1080"/>
        <w:rPr>
          <w:rFonts w:ascii="Times New Roman" w:hAnsi="Times New Roman"/>
        </w:rPr>
      </w:pPr>
    </w:p>
    <w:p w:rsidR="002B6D3F" w:rsidP="00C62B3A" w:rsidRDefault="00C62B3A" w14:paraId="435FB685" w14:textId="2C4B9B4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Daily Activities section, the advocate suggested that the section </w:t>
      </w:r>
      <w:r w:rsidRPr="00C62B3A" w:rsidR="002B6D3F">
        <w:rPr>
          <w:rFonts w:ascii="Times New Roman" w:hAnsi="Times New Roman"/>
        </w:rPr>
        <w:t>should be more descriptive</w:t>
      </w:r>
      <w:r>
        <w:rPr>
          <w:rFonts w:ascii="Times New Roman" w:hAnsi="Times New Roman"/>
        </w:rPr>
        <w:t>, for instance adding,</w:t>
      </w:r>
      <w:r w:rsidRPr="00C62B3A" w:rsidR="002B6D3F">
        <w:rPr>
          <w:rFonts w:ascii="Times New Roman" w:hAnsi="Times New Roman"/>
        </w:rPr>
        <w:t xml:space="preserve"> </w:t>
      </w:r>
      <w:r w:rsidRPr="00C62B3A" w:rsidR="002B44A5">
        <w:rPr>
          <w:rFonts w:ascii="Times New Roman" w:hAnsi="Times New Roman"/>
        </w:rPr>
        <w:t>“since</w:t>
      </w:r>
      <w:r w:rsidRPr="00C62B3A" w:rsidR="002B6D3F">
        <w:rPr>
          <w:rFonts w:ascii="Times New Roman" w:hAnsi="Times New Roman"/>
        </w:rPr>
        <w:t xml:space="preserve"> you stopped working, what is your typical day like for you?”</w:t>
      </w:r>
    </w:p>
    <w:p w:rsidR="00C62B3A" w:rsidP="00C62B3A" w:rsidRDefault="00C62B3A" w14:paraId="26221060" w14:textId="03DAFDF5">
      <w:pPr>
        <w:pStyle w:val="ListParagraph"/>
        <w:widowControl/>
        <w:autoSpaceDE w:val="0"/>
        <w:autoSpaceDN w:val="0"/>
        <w:adjustRightInd w:val="0"/>
        <w:snapToGrid/>
        <w:ind w:left="1080"/>
        <w:rPr>
          <w:rFonts w:ascii="Times New Roman" w:hAnsi="Times New Roman"/>
        </w:rPr>
      </w:pPr>
    </w:p>
    <w:p w:rsidR="002B6D3F" w:rsidP="00C62B3A" w:rsidRDefault="00C62B3A" w14:paraId="01771A95" w14:textId="7A8A47F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Hobby or Interest section, the advocate made it clear that she does not like this section and suggested that SSA </w:t>
      </w:r>
      <w:r w:rsidRPr="00C62B3A" w:rsidR="002B6D3F">
        <w:rPr>
          <w:rFonts w:ascii="Times New Roman" w:hAnsi="Times New Roman"/>
        </w:rPr>
        <w:t xml:space="preserve">needs to </w:t>
      </w:r>
      <w:r>
        <w:rPr>
          <w:rFonts w:ascii="Times New Roman" w:hAnsi="Times New Roman"/>
        </w:rPr>
        <w:t>request</w:t>
      </w:r>
      <w:r w:rsidRPr="00C62B3A" w:rsidR="002B6D3F">
        <w:rPr>
          <w:rFonts w:ascii="Times New Roman" w:hAnsi="Times New Roman"/>
        </w:rPr>
        <w:t xml:space="preserve"> </w:t>
      </w:r>
      <w:r>
        <w:rPr>
          <w:rFonts w:ascii="Times New Roman" w:hAnsi="Times New Roman"/>
        </w:rPr>
        <w:t>the number of</w:t>
      </w:r>
      <w:r w:rsidRPr="00C62B3A" w:rsidR="002B6D3F">
        <w:rPr>
          <w:rFonts w:ascii="Times New Roman" w:hAnsi="Times New Roman"/>
        </w:rPr>
        <w:t xml:space="preserve"> hobbies or interests</w:t>
      </w:r>
      <w:r>
        <w:rPr>
          <w:rFonts w:ascii="Times New Roman" w:hAnsi="Times New Roman"/>
        </w:rPr>
        <w:t xml:space="preserve"> which the respondents engage, if they do so at all.</w:t>
      </w:r>
      <w:r w:rsidRPr="00C62B3A" w:rsidR="002B6D3F">
        <w:rPr>
          <w:rFonts w:ascii="Times New Roman" w:hAnsi="Times New Roman"/>
        </w:rPr>
        <w:t xml:space="preserve"> </w:t>
      </w:r>
      <w:r>
        <w:rPr>
          <w:rFonts w:ascii="Times New Roman" w:hAnsi="Times New Roman"/>
        </w:rPr>
        <w:t xml:space="preserve"> </w:t>
      </w:r>
      <w:r w:rsidRPr="00C62B3A" w:rsidR="002B6D3F">
        <w:rPr>
          <w:rFonts w:ascii="Times New Roman" w:hAnsi="Times New Roman"/>
        </w:rPr>
        <w:t>She states this section as it stands is open to interpretation.</w:t>
      </w:r>
    </w:p>
    <w:p w:rsidR="00C62B3A" w:rsidP="00C62B3A" w:rsidRDefault="00C62B3A" w14:paraId="25F7F8F8" w14:textId="35170FF2">
      <w:pPr>
        <w:pStyle w:val="ListParagraph"/>
        <w:widowControl/>
        <w:autoSpaceDE w:val="0"/>
        <w:autoSpaceDN w:val="0"/>
        <w:adjustRightInd w:val="0"/>
        <w:snapToGrid/>
        <w:ind w:left="1080"/>
        <w:rPr>
          <w:rFonts w:ascii="Times New Roman" w:hAnsi="Times New Roman"/>
        </w:rPr>
      </w:pPr>
    </w:p>
    <w:p w:rsidR="002B6D3F" w:rsidP="00C62B3A" w:rsidRDefault="00C62B3A" w14:paraId="36B7F677" w14:textId="53FDEF2B">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Taking Medicines section, the advocate suggests that </w:t>
      </w:r>
      <w:r w:rsidRPr="00C62B3A" w:rsidR="002B6D3F">
        <w:rPr>
          <w:rFonts w:ascii="Times New Roman" w:hAnsi="Times New Roman"/>
        </w:rPr>
        <w:t xml:space="preserve">this section may need more description including adding </w:t>
      </w:r>
      <w:r>
        <w:rPr>
          <w:rFonts w:ascii="Times New Roman" w:hAnsi="Times New Roman"/>
        </w:rPr>
        <w:t xml:space="preserve">a section on </w:t>
      </w:r>
      <w:r w:rsidRPr="00C62B3A" w:rsidR="002B6D3F">
        <w:rPr>
          <w:rFonts w:ascii="Times New Roman" w:hAnsi="Times New Roman"/>
        </w:rPr>
        <w:t>remembering to take medicine.</w:t>
      </w:r>
    </w:p>
    <w:p w:rsidR="00C62B3A" w:rsidP="00C62B3A" w:rsidRDefault="00C62B3A" w14:paraId="4FCD243B" w14:textId="0BF3BC96">
      <w:pPr>
        <w:pStyle w:val="ListParagraph"/>
        <w:widowControl/>
        <w:autoSpaceDE w:val="0"/>
        <w:autoSpaceDN w:val="0"/>
        <w:adjustRightInd w:val="0"/>
        <w:snapToGrid/>
        <w:ind w:left="1080"/>
        <w:rPr>
          <w:rFonts w:ascii="Times New Roman" w:hAnsi="Times New Roman"/>
        </w:rPr>
      </w:pPr>
    </w:p>
    <w:p w:rsidR="00C62B3A" w:rsidP="00C62B3A" w:rsidRDefault="00C62B3A" w14:paraId="20966F1B" w14:textId="1A1E5A09">
      <w:pPr>
        <w:pStyle w:val="ListParagraph"/>
        <w:widowControl/>
        <w:autoSpaceDE w:val="0"/>
        <w:autoSpaceDN w:val="0"/>
        <w:adjustRightInd w:val="0"/>
        <w:snapToGrid/>
        <w:ind w:left="1080"/>
        <w:rPr>
          <w:rFonts w:ascii="Times New Roman" w:hAnsi="Times New Roman"/>
        </w:rPr>
      </w:pPr>
      <w:r>
        <w:rPr>
          <w:rFonts w:ascii="Times New Roman" w:hAnsi="Times New Roman"/>
        </w:rPr>
        <w:t>In the Daily Activities section, the advocate recommended that SSA change this to “Daily Activities (Currently Involved In),” and said this question should be asked during an interview on the phone as the recipient will likely require significant guidance.</w:t>
      </w:r>
    </w:p>
    <w:p w:rsidR="00C62B3A" w:rsidP="00C62B3A" w:rsidRDefault="00C62B3A" w14:paraId="1970D347" w14:textId="186613A0">
      <w:pPr>
        <w:pStyle w:val="ListParagraph"/>
        <w:widowControl/>
        <w:autoSpaceDE w:val="0"/>
        <w:autoSpaceDN w:val="0"/>
        <w:adjustRightInd w:val="0"/>
        <w:snapToGrid/>
        <w:ind w:left="1080"/>
        <w:rPr>
          <w:rFonts w:ascii="Times New Roman" w:hAnsi="Times New Roman"/>
        </w:rPr>
      </w:pPr>
    </w:p>
    <w:p w:rsidR="00C62B3A" w:rsidP="00C62B3A" w:rsidRDefault="00C62B3A" w14:paraId="1F0BA9E2" w14:textId="52593144">
      <w:pPr>
        <w:pStyle w:val="ListParagraph"/>
        <w:widowControl/>
        <w:autoSpaceDE w:val="0"/>
        <w:autoSpaceDN w:val="0"/>
        <w:adjustRightInd w:val="0"/>
        <w:snapToGrid/>
        <w:ind w:left="1080"/>
        <w:rPr>
          <w:rFonts w:ascii="Times New Roman" w:hAnsi="Times New Roman"/>
        </w:rPr>
      </w:pPr>
      <w:r>
        <w:rPr>
          <w:rFonts w:ascii="Times New Roman" w:hAnsi="Times New Roman"/>
        </w:rPr>
        <w:t>In the Completing Tasks section, she suggests that SSA needs to be more specific and explain what SSA is asking here, as otherwise respondents will not be able to fill it out.</w:t>
      </w:r>
    </w:p>
    <w:p w:rsidR="00C62B3A" w:rsidP="00C62B3A" w:rsidRDefault="00C62B3A" w14:paraId="42C3E8A0" w14:textId="70C023AE">
      <w:pPr>
        <w:pStyle w:val="ListParagraph"/>
        <w:widowControl/>
        <w:autoSpaceDE w:val="0"/>
        <w:autoSpaceDN w:val="0"/>
        <w:adjustRightInd w:val="0"/>
        <w:snapToGrid/>
        <w:ind w:left="1080"/>
        <w:rPr>
          <w:rFonts w:ascii="Times New Roman" w:hAnsi="Times New Roman"/>
        </w:rPr>
      </w:pPr>
    </w:p>
    <w:p w:rsidR="002B6D3F" w:rsidP="000A6832" w:rsidRDefault="00C62B3A" w14:paraId="777BA236" w14:textId="61B3962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Remarks screen, the advocate </w:t>
      </w:r>
      <w:r w:rsidR="000A6832">
        <w:rPr>
          <w:rFonts w:ascii="Times New Roman" w:hAnsi="Times New Roman"/>
        </w:rPr>
        <w:t>recommended that SSA add “</w:t>
      </w:r>
      <w:r w:rsidRPr="000A6832" w:rsidR="002B6D3F">
        <w:rPr>
          <w:rFonts w:ascii="Times New Roman" w:hAnsi="Times New Roman"/>
        </w:rPr>
        <w:t>Additional information that will help us understand your condition, or some language that allows the recipient to provide additional information they believe SSA d</w:t>
      </w:r>
      <w:r w:rsidR="000A6832">
        <w:rPr>
          <w:rFonts w:ascii="Times New Roman" w:hAnsi="Times New Roman"/>
        </w:rPr>
        <w:t>oes</w:t>
      </w:r>
      <w:r w:rsidRPr="000A6832" w:rsidR="002B6D3F">
        <w:rPr>
          <w:rFonts w:ascii="Times New Roman" w:hAnsi="Times New Roman"/>
        </w:rPr>
        <w:t xml:space="preserve"> not have.</w:t>
      </w:r>
      <w:r w:rsidR="000A6832">
        <w:rPr>
          <w:rFonts w:ascii="Times New Roman" w:hAnsi="Times New Roman"/>
        </w:rPr>
        <w:t>”  She believes this will clarify this screen.</w:t>
      </w:r>
    </w:p>
    <w:p w:rsidR="000A6832" w:rsidP="000A6832" w:rsidRDefault="000A6832" w14:paraId="41934555" w14:textId="49D7A372">
      <w:pPr>
        <w:pStyle w:val="ListParagraph"/>
        <w:widowControl/>
        <w:autoSpaceDE w:val="0"/>
        <w:autoSpaceDN w:val="0"/>
        <w:adjustRightInd w:val="0"/>
        <w:snapToGrid/>
        <w:ind w:left="1080"/>
        <w:rPr>
          <w:rFonts w:ascii="Times New Roman" w:hAnsi="Times New Roman"/>
        </w:rPr>
      </w:pPr>
    </w:p>
    <w:p w:rsidR="000A6832" w:rsidP="000A6832" w:rsidRDefault="000A6832" w14:paraId="71413F0B" w14:textId="3402162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Receipt screen, the advocate </w:t>
      </w:r>
      <w:r w:rsidRPr="000A6832" w:rsidR="002B6D3F">
        <w:rPr>
          <w:rFonts w:ascii="Times New Roman" w:hAnsi="Times New Roman"/>
        </w:rPr>
        <w:t>asked if it was possible for SSA to auto populate the recipients local field office on the summary page</w:t>
      </w:r>
      <w:r>
        <w:rPr>
          <w:rFonts w:ascii="Times New Roman" w:hAnsi="Times New Roman"/>
        </w:rPr>
        <w:t>, as she believes it would be helpful.</w:t>
      </w:r>
    </w:p>
    <w:p w:rsidR="002B44A5" w:rsidP="000A6832" w:rsidRDefault="002B44A5" w14:paraId="4F18CD9A" w14:textId="77777777">
      <w:pPr>
        <w:pStyle w:val="ListParagraph"/>
        <w:widowControl/>
        <w:autoSpaceDE w:val="0"/>
        <w:autoSpaceDN w:val="0"/>
        <w:adjustRightInd w:val="0"/>
        <w:snapToGrid/>
        <w:ind w:left="1080"/>
        <w:rPr>
          <w:rFonts w:ascii="Times New Roman" w:hAnsi="Times New Roman"/>
        </w:rPr>
      </w:pPr>
    </w:p>
    <w:p w:rsidR="009F287B" w:rsidP="000A6832" w:rsidRDefault="000A6832" w14:paraId="434A002B" w14:textId="119D9B0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0A6832" w:rsidR="002B6D3F">
        <w:rPr>
          <w:rFonts w:ascii="Times New Roman" w:hAnsi="Times New Roman"/>
        </w:rPr>
        <w:t xml:space="preserve">completed the </w:t>
      </w:r>
      <w:r w:rsidRPr="000A6832" w:rsidR="008E5A26">
        <w:rPr>
          <w:rFonts w:ascii="Times New Roman" w:hAnsi="Times New Roman"/>
        </w:rPr>
        <w:t>assessment but</w:t>
      </w:r>
      <w:r>
        <w:rPr>
          <w:rFonts w:ascii="Times New Roman" w:hAnsi="Times New Roman"/>
        </w:rPr>
        <w:t xml:space="preserve"> was </w:t>
      </w:r>
      <w:r w:rsidRPr="000A6832" w:rsidR="002B6D3F">
        <w:rPr>
          <w:rFonts w:ascii="Times New Roman" w:hAnsi="Times New Roman"/>
        </w:rPr>
        <w:t xml:space="preserve">not satisfied with the information asked on the website, and </w:t>
      </w:r>
      <w:r>
        <w:rPr>
          <w:rFonts w:ascii="Times New Roman" w:hAnsi="Times New Roman"/>
        </w:rPr>
        <w:t>believe</w:t>
      </w:r>
      <w:r w:rsidRPr="000A6832" w:rsidR="002B6D3F">
        <w:rPr>
          <w:rFonts w:ascii="Times New Roman" w:hAnsi="Times New Roman"/>
        </w:rPr>
        <w:t>s the website was hard to understand</w:t>
      </w:r>
      <w:r>
        <w:rPr>
          <w:rFonts w:ascii="Times New Roman" w:hAnsi="Times New Roman"/>
        </w:rPr>
        <w:t>, and would be difficult for most of her clients</w:t>
      </w:r>
      <w:r w:rsidRPr="000A6832" w:rsidR="002B6D3F">
        <w:rPr>
          <w:rFonts w:ascii="Times New Roman" w:hAnsi="Times New Roman"/>
        </w:rPr>
        <w:t>.</w:t>
      </w:r>
    </w:p>
    <w:p w:rsidR="002B44A5" w:rsidP="000A6832" w:rsidRDefault="002B44A5" w14:paraId="66521531" w14:textId="7603DFF9">
      <w:pPr>
        <w:pStyle w:val="ListParagraph"/>
        <w:widowControl/>
        <w:autoSpaceDE w:val="0"/>
        <w:autoSpaceDN w:val="0"/>
        <w:adjustRightInd w:val="0"/>
        <w:snapToGrid/>
        <w:ind w:left="1080"/>
        <w:rPr>
          <w:rFonts w:ascii="Times New Roman" w:hAnsi="Times New Roman"/>
        </w:rPr>
      </w:pPr>
    </w:p>
    <w:p w:rsidRPr="008E5A26" w:rsidR="002B44A5" w:rsidP="002B44A5" w:rsidRDefault="002B44A5" w14:paraId="4B239E3C" w14:textId="0E184839">
      <w:pPr>
        <w:widowControl/>
        <w:autoSpaceDE w:val="0"/>
        <w:autoSpaceDN w:val="0"/>
        <w:adjustRightInd w:val="0"/>
        <w:snapToGrid/>
        <w:ind w:left="1080"/>
        <w:rPr>
          <w:rFonts w:ascii="Times New Roman" w:hAnsi="Times New Roman"/>
        </w:rPr>
      </w:pPr>
      <w:r>
        <w:rPr>
          <w:rFonts w:ascii="Times New Roman" w:hAnsi="Times New Roman"/>
        </w:rPr>
        <w:t>As no one had any follow up questions, t</w:t>
      </w:r>
      <w:r w:rsidRPr="008E5A26">
        <w:rPr>
          <w:rFonts w:ascii="Times New Roman" w:hAnsi="Times New Roman"/>
        </w:rPr>
        <w:t xml:space="preserve">he facilitator thanked the </w:t>
      </w:r>
      <w:r>
        <w:rPr>
          <w:rFonts w:ascii="Times New Roman" w:hAnsi="Times New Roman"/>
        </w:rPr>
        <w:t>advoca</w:t>
      </w:r>
      <w:r w:rsidRPr="008E5A26">
        <w:rPr>
          <w:rFonts w:ascii="Times New Roman" w:hAnsi="Times New Roman"/>
        </w:rPr>
        <w:t>t</w:t>
      </w:r>
      <w:r>
        <w:rPr>
          <w:rFonts w:ascii="Times New Roman" w:hAnsi="Times New Roman"/>
        </w:rPr>
        <w:t>e</w:t>
      </w:r>
      <w:r w:rsidRPr="008E5A26">
        <w:rPr>
          <w:rFonts w:ascii="Times New Roman" w:hAnsi="Times New Roman"/>
        </w:rPr>
        <w:t xml:space="preserve"> for participating in the testing</w:t>
      </w:r>
      <w:r>
        <w:rPr>
          <w:rFonts w:ascii="Times New Roman" w:hAnsi="Times New Roman"/>
        </w:rPr>
        <w:t xml:space="preserve">, then </w:t>
      </w:r>
      <w:r w:rsidRPr="008E5A26">
        <w:rPr>
          <w:rFonts w:ascii="Times New Roman" w:hAnsi="Times New Roman"/>
        </w:rPr>
        <w:t>ended the call.</w:t>
      </w:r>
    </w:p>
    <w:p w:rsidRPr="002B44A5" w:rsidR="000A6832" w:rsidP="002B44A5" w:rsidRDefault="000A6832" w14:paraId="362EA889" w14:textId="77777777">
      <w:pPr>
        <w:widowControl/>
        <w:autoSpaceDE w:val="0"/>
        <w:autoSpaceDN w:val="0"/>
        <w:adjustRightInd w:val="0"/>
        <w:snapToGrid/>
        <w:rPr>
          <w:rFonts w:ascii="Times New Roman" w:hAnsi="Times New Roman"/>
        </w:rPr>
      </w:pPr>
    </w:p>
    <w:p w:rsidR="009F287B" w:rsidP="00FB15E2" w:rsidRDefault="009F287B" w14:paraId="08F5520F" w14:textId="3C4EE85E">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2B44A5" w:rsidP="002B44A5" w:rsidRDefault="002B44A5" w14:paraId="43EE4B2E" w14:textId="32D3C65A">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2B44A5">
        <w:rPr>
          <w:rFonts w:ascii="Times New Roman" w:hAnsi="Times New Roman"/>
          <w:color w:val="000000" w:themeColor="text1"/>
        </w:rPr>
        <w:t>Josh D</w:t>
      </w:r>
      <w:r w:rsidR="00EF3AEC">
        <w:rPr>
          <w:rFonts w:ascii="Times New Roman" w:hAnsi="Times New Roman"/>
          <w:color w:val="000000" w:themeColor="text1"/>
        </w:rPr>
        <w:t>.</w:t>
      </w:r>
      <w:r>
        <w:rPr>
          <w:rFonts w:ascii="Times New Roman" w:hAnsi="Times New Roman"/>
          <w:color w:val="000000" w:themeColor="text1"/>
        </w:rPr>
        <w:t>, California Attorney (Veterans’ Disability advocate), Disability Rights California, The Arc of Sacramento</w:t>
      </w:r>
    </w:p>
    <w:p w:rsidR="002B44A5" w:rsidP="002B44A5" w:rsidRDefault="002B44A5" w14:paraId="15229C9E" w14:textId="77777777">
      <w:pPr>
        <w:pStyle w:val="ListParagraph"/>
        <w:widowControl/>
        <w:autoSpaceDE w:val="0"/>
        <w:autoSpaceDN w:val="0"/>
        <w:adjustRightInd w:val="0"/>
        <w:snapToGrid/>
        <w:ind w:left="1080"/>
        <w:rPr>
          <w:rFonts w:ascii="Times New Roman" w:hAnsi="Times New Roman"/>
        </w:rPr>
      </w:pPr>
    </w:p>
    <w:p w:rsidR="002B44A5" w:rsidP="002B44A5" w:rsidRDefault="002B44A5" w14:paraId="3F6EF6FC" w14:textId="77777777">
      <w:pPr>
        <w:pStyle w:val="ListParagraph"/>
        <w:widowControl/>
        <w:autoSpaceDE w:val="0"/>
        <w:autoSpaceDN w:val="0"/>
        <w:adjustRightInd w:val="0"/>
        <w:snapToGrid/>
        <w:ind w:left="1080"/>
        <w:rPr>
          <w:rFonts w:ascii="Times New Roman" w:hAnsi="Times New Roman"/>
        </w:rPr>
      </w:pPr>
      <w:r w:rsidRPr="002B44A5">
        <w:rPr>
          <w:rFonts w:ascii="Times New Roman" w:hAnsi="Times New Roman"/>
          <w:b/>
          <w:bCs/>
        </w:rPr>
        <w:t>Note:</w:t>
      </w:r>
      <w:r>
        <w:rPr>
          <w:rFonts w:ascii="Times New Roman" w:hAnsi="Times New Roman"/>
        </w:rPr>
        <w:t xml:space="preserve"> </w:t>
      </w:r>
      <w:r w:rsidRPr="002B44A5" w:rsidR="000A6832">
        <w:rPr>
          <w:rFonts w:ascii="Times New Roman" w:hAnsi="Times New Roman"/>
        </w:rPr>
        <w:t>This session started late as the advocate was late to join (</w:t>
      </w:r>
      <w:r>
        <w:rPr>
          <w:rFonts w:ascii="Times New Roman" w:hAnsi="Times New Roman"/>
        </w:rPr>
        <w:t xml:space="preserve">he </w:t>
      </w:r>
      <w:r w:rsidRPr="002B44A5" w:rsidR="000A6832">
        <w:rPr>
          <w:rFonts w:ascii="Times New Roman" w:hAnsi="Times New Roman"/>
        </w:rPr>
        <w:t xml:space="preserve">joined 15 minutes late), because he did not realize that the session </w:t>
      </w:r>
      <w:r>
        <w:rPr>
          <w:rFonts w:ascii="Times New Roman" w:hAnsi="Times New Roman"/>
        </w:rPr>
        <w:t>wa</w:t>
      </w:r>
      <w:r w:rsidRPr="002B44A5" w:rsidR="000A6832">
        <w:rPr>
          <w:rFonts w:ascii="Times New Roman" w:hAnsi="Times New Roman"/>
        </w:rPr>
        <w:t>s on East Coast and not West Coast time.</w:t>
      </w:r>
    </w:p>
    <w:p w:rsidR="002B44A5" w:rsidP="002B44A5" w:rsidRDefault="002B44A5" w14:paraId="4358F8D6" w14:textId="77777777">
      <w:pPr>
        <w:pStyle w:val="ListParagraph"/>
        <w:widowControl/>
        <w:autoSpaceDE w:val="0"/>
        <w:autoSpaceDN w:val="0"/>
        <w:adjustRightInd w:val="0"/>
        <w:snapToGrid/>
        <w:ind w:left="1080"/>
        <w:rPr>
          <w:rFonts w:ascii="Times New Roman" w:hAnsi="Times New Roman"/>
        </w:rPr>
      </w:pPr>
    </w:p>
    <w:p w:rsidR="002B44A5" w:rsidP="002B44A5" w:rsidRDefault="000A6832" w14:paraId="3C2ADBF3" w14:textId="77777777">
      <w:pPr>
        <w:pStyle w:val="ListParagraph"/>
        <w:widowControl/>
        <w:autoSpaceDE w:val="0"/>
        <w:autoSpaceDN w:val="0"/>
        <w:adjustRightInd w:val="0"/>
        <w:snapToGrid/>
        <w:ind w:left="1080"/>
        <w:rPr>
          <w:rFonts w:ascii="Times New Roman" w:hAnsi="Times New Roman"/>
        </w:rPr>
      </w:pPr>
      <w:r w:rsidRPr="002B44A5">
        <w:rPr>
          <w:rFonts w:ascii="Times New Roman" w:hAnsi="Times New Roman"/>
        </w:rPr>
        <w:lastRenderedPageBreak/>
        <w:t xml:space="preserve">The facilitator explained the process to the advocate.  The facilitator asked the advocate how he usually interacts with the CDR form, and </w:t>
      </w:r>
      <w:r w:rsidR="002B44A5">
        <w:rPr>
          <w:rFonts w:ascii="Times New Roman" w:hAnsi="Times New Roman"/>
        </w:rPr>
        <w:t>the advocate</w:t>
      </w:r>
      <w:r w:rsidRPr="002B44A5">
        <w:rPr>
          <w:rFonts w:ascii="Times New Roman" w:hAnsi="Times New Roman"/>
        </w:rPr>
        <w:t xml:space="preserve"> gave a brief overview of the work he has done working with the disability public to complete the form.  He also said that he</w:t>
      </w:r>
      <w:r w:rsidR="002B44A5">
        <w:rPr>
          <w:rFonts w:ascii="Times New Roman" w:hAnsi="Times New Roman"/>
        </w:rPr>
        <w:t xml:space="preserve"> is </w:t>
      </w:r>
      <w:r w:rsidRPr="002B44A5">
        <w:rPr>
          <w:rFonts w:ascii="Times New Roman" w:hAnsi="Times New Roman"/>
        </w:rPr>
        <w:t>disabled himself, so he is very familiar with the process, and often uses Dragon voice-recognition software to complete the forms.</w:t>
      </w:r>
    </w:p>
    <w:p w:rsidR="002B44A5" w:rsidP="002B44A5" w:rsidRDefault="002B44A5" w14:paraId="11C8BE8F" w14:textId="77777777">
      <w:pPr>
        <w:pStyle w:val="ListParagraph"/>
        <w:widowControl/>
        <w:autoSpaceDE w:val="0"/>
        <w:autoSpaceDN w:val="0"/>
        <w:adjustRightInd w:val="0"/>
        <w:snapToGrid/>
        <w:ind w:left="1080"/>
        <w:rPr>
          <w:rFonts w:ascii="Times New Roman" w:hAnsi="Times New Roman"/>
        </w:rPr>
      </w:pPr>
    </w:p>
    <w:p w:rsidR="002B44A5" w:rsidP="002B44A5" w:rsidRDefault="002B44A5" w14:paraId="42D19E64" w14:textId="2B65F5EC">
      <w:pPr>
        <w:pStyle w:val="ListParagraph"/>
        <w:widowControl/>
        <w:autoSpaceDE w:val="0"/>
        <w:autoSpaceDN w:val="0"/>
        <w:adjustRightInd w:val="0"/>
        <w:snapToGrid/>
        <w:ind w:left="1080"/>
        <w:rPr>
          <w:rFonts w:ascii="Times New Roman" w:hAnsi="Times New Roman"/>
        </w:rPr>
      </w:pPr>
      <w:r>
        <w:rPr>
          <w:rFonts w:ascii="Times New Roman" w:hAnsi="Times New Roman"/>
        </w:rPr>
        <w:t>When the facilitator questioned this, t</w:t>
      </w:r>
      <w:r w:rsidRPr="002B44A5" w:rsidR="000A6832">
        <w:rPr>
          <w:rFonts w:ascii="Times New Roman" w:hAnsi="Times New Roman"/>
        </w:rPr>
        <w:t>he advocate said he needs to use voice</w:t>
      </w:r>
      <w:r w:rsidR="00024D06">
        <w:rPr>
          <w:rFonts w:ascii="Times New Roman" w:hAnsi="Times New Roman"/>
        </w:rPr>
        <w:noBreakHyphen/>
      </w:r>
      <w:r w:rsidRPr="002B44A5" w:rsidR="000A6832">
        <w:rPr>
          <w:rFonts w:ascii="Times New Roman" w:hAnsi="Times New Roman"/>
        </w:rPr>
        <w:t>recognition software</w:t>
      </w:r>
      <w:r>
        <w:rPr>
          <w:rFonts w:ascii="Times New Roman" w:hAnsi="Times New Roman"/>
        </w:rPr>
        <w:t>, as he is</w:t>
      </w:r>
      <w:r w:rsidR="00551CBE">
        <w:rPr>
          <w:rFonts w:ascii="Times New Roman" w:hAnsi="Times New Roman"/>
        </w:rPr>
        <w:t xml:space="preserve"> a quadriplegic, and is</w:t>
      </w:r>
      <w:r>
        <w:rPr>
          <w:rFonts w:ascii="Times New Roman" w:hAnsi="Times New Roman"/>
        </w:rPr>
        <w:t xml:space="preserve"> unable to fill out forms without it</w:t>
      </w:r>
      <w:r w:rsidRPr="002B44A5" w:rsidR="000A6832">
        <w:rPr>
          <w:rFonts w:ascii="Times New Roman" w:hAnsi="Times New Roman"/>
        </w:rPr>
        <w:t xml:space="preserve">, and the facilitator said that Dragon software might not work with </w:t>
      </w:r>
      <w:r>
        <w:rPr>
          <w:rFonts w:ascii="Times New Roman" w:hAnsi="Times New Roman"/>
        </w:rPr>
        <w:t>the testing</w:t>
      </w:r>
      <w:r w:rsidRPr="002B44A5" w:rsidR="000A6832">
        <w:rPr>
          <w:rFonts w:ascii="Times New Roman" w:hAnsi="Times New Roman"/>
        </w:rPr>
        <w:t xml:space="preserve"> software, but we will try it and see.  </w:t>
      </w:r>
      <w:r>
        <w:rPr>
          <w:rFonts w:ascii="Times New Roman" w:hAnsi="Times New Roman"/>
        </w:rPr>
        <w:t xml:space="preserve">The facilitator informed the advocate that </w:t>
      </w:r>
      <w:r w:rsidRPr="002B44A5" w:rsidR="000A6832">
        <w:rPr>
          <w:rFonts w:ascii="Times New Roman" w:hAnsi="Times New Roman"/>
        </w:rPr>
        <w:t>SSA plans to look at the prototype to see if we can make it compliant with voice recognition software</w:t>
      </w:r>
      <w:r>
        <w:rPr>
          <w:rFonts w:ascii="Times New Roman" w:hAnsi="Times New Roman"/>
        </w:rPr>
        <w:t>, and that SSA understand the need to have 508 compliant applications</w:t>
      </w:r>
      <w:r w:rsidRPr="002B44A5" w:rsidR="000A6832">
        <w:rPr>
          <w:rFonts w:ascii="Times New Roman" w:hAnsi="Times New Roman"/>
        </w:rPr>
        <w:t>.</w:t>
      </w:r>
    </w:p>
    <w:p w:rsidR="002B44A5" w:rsidP="002B44A5" w:rsidRDefault="002B44A5" w14:paraId="3051A4BF" w14:textId="77777777">
      <w:pPr>
        <w:pStyle w:val="ListParagraph"/>
        <w:widowControl/>
        <w:autoSpaceDE w:val="0"/>
        <w:autoSpaceDN w:val="0"/>
        <w:adjustRightInd w:val="0"/>
        <w:snapToGrid/>
        <w:ind w:left="1080"/>
        <w:rPr>
          <w:rFonts w:ascii="Times New Roman" w:hAnsi="Times New Roman"/>
        </w:rPr>
      </w:pPr>
    </w:p>
    <w:p w:rsidR="002B44A5" w:rsidP="002B44A5" w:rsidRDefault="000A6832" w14:paraId="1BF474F2" w14:textId="31617D4E">
      <w:pPr>
        <w:pStyle w:val="ListParagraph"/>
        <w:widowControl/>
        <w:autoSpaceDE w:val="0"/>
        <w:autoSpaceDN w:val="0"/>
        <w:adjustRightInd w:val="0"/>
        <w:snapToGrid/>
        <w:ind w:left="1080"/>
        <w:rPr>
          <w:rFonts w:ascii="Times New Roman" w:hAnsi="Times New Roman"/>
        </w:rPr>
      </w:pPr>
      <w:r w:rsidRPr="002B44A5">
        <w:rPr>
          <w:rFonts w:ascii="Times New Roman" w:hAnsi="Times New Roman"/>
        </w:rPr>
        <w:t>The facilitator then started to go through the screens with the advocate</w:t>
      </w:r>
      <w:r w:rsidR="00024D06">
        <w:rPr>
          <w:rFonts w:ascii="Times New Roman" w:hAnsi="Times New Roman"/>
        </w:rPr>
        <w:t xml:space="preserve"> (reading them for the advocate in case the voice recognition software did not work)</w:t>
      </w:r>
      <w:r w:rsidRPr="002B44A5">
        <w:rPr>
          <w:rFonts w:ascii="Times New Roman" w:hAnsi="Times New Roman"/>
        </w:rPr>
        <w:t>.  The advocate did not have much to say, other than his voice recognition software does not work with the test screens.  He asked the purpose of the red star (asterisk</w:t>
      </w:r>
      <w:r w:rsidRPr="002B44A5" w:rsidR="002B44A5">
        <w:rPr>
          <w:rFonts w:ascii="Times New Roman" w:hAnsi="Times New Roman"/>
        </w:rPr>
        <w:t>) but</w:t>
      </w:r>
      <w:r w:rsidRPr="002B44A5">
        <w:rPr>
          <w:rFonts w:ascii="Times New Roman" w:hAnsi="Times New Roman"/>
        </w:rPr>
        <w:t xml:space="preserve"> was able to find that answer for himself.  And said that, so far these are all questions that are on the normal CDR form.  He was not very talkative, and the facilitator asked him if he could </w:t>
      </w:r>
      <w:r w:rsidR="002B44A5">
        <w:rPr>
          <w:rFonts w:ascii="Times New Roman" w:hAnsi="Times New Roman"/>
        </w:rPr>
        <w:t>speak his thoughts</w:t>
      </w:r>
      <w:r w:rsidRPr="002B44A5">
        <w:rPr>
          <w:rFonts w:ascii="Times New Roman" w:hAnsi="Times New Roman"/>
        </w:rPr>
        <w:t xml:space="preserve"> out loud to let us know </w:t>
      </w:r>
      <w:r w:rsidR="002B44A5">
        <w:rPr>
          <w:rFonts w:ascii="Times New Roman" w:hAnsi="Times New Roman"/>
        </w:rPr>
        <w:t>what he’s thinking about the screens</w:t>
      </w:r>
      <w:r w:rsidRPr="002B44A5">
        <w:rPr>
          <w:rFonts w:ascii="Times New Roman" w:hAnsi="Times New Roman"/>
        </w:rPr>
        <w:t>.</w:t>
      </w:r>
    </w:p>
    <w:p w:rsidR="002B44A5" w:rsidP="002B44A5" w:rsidRDefault="002B44A5" w14:paraId="3B0E26E3" w14:textId="77777777">
      <w:pPr>
        <w:pStyle w:val="ListParagraph"/>
        <w:widowControl/>
        <w:autoSpaceDE w:val="0"/>
        <w:autoSpaceDN w:val="0"/>
        <w:adjustRightInd w:val="0"/>
        <w:snapToGrid/>
        <w:ind w:left="1080"/>
        <w:rPr>
          <w:rFonts w:ascii="Times New Roman" w:hAnsi="Times New Roman"/>
        </w:rPr>
      </w:pPr>
    </w:p>
    <w:p w:rsidR="00024D06" w:rsidP="00024D06" w:rsidRDefault="002B44A5" w14:paraId="176190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2B44A5" w:rsidR="000A6832">
        <w:rPr>
          <w:rFonts w:ascii="Times New Roman" w:hAnsi="Times New Roman"/>
        </w:rPr>
        <w:t xml:space="preserve">asked if the application </w:t>
      </w:r>
      <w:r w:rsidRPr="002B44A5" w:rsidR="00024D06">
        <w:rPr>
          <w:rFonts w:ascii="Times New Roman" w:hAnsi="Times New Roman"/>
        </w:rPr>
        <w:t>could</w:t>
      </w:r>
      <w:r w:rsidRPr="002B44A5" w:rsidR="000A6832">
        <w:rPr>
          <w:rFonts w:ascii="Times New Roman" w:hAnsi="Times New Roman"/>
        </w:rPr>
        <w:t xml:space="preserve"> ask for multiple contacts</w:t>
      </w:r>
      <w:r w:rsidR="00024D06">
        <w:rPr>
          <w:rFonts w:ascii="Times New Roman" w:hAnsi="Times New Roman"/>
        </w:rPr>
        <w:t xml:space="preserve"> in the contact section.  T</w:t>
      </w:r>
      <w:r w:rsidRPr="002B44A5" w:rsidR="000A6832">
        <w:rPr>
          <w:rFonts w:ascii="Times New Roman" w:hAnsi="Times New Roman"/>
        </w:rPr>
        <w:t>he facilitator said that the paper form only asks for one, so the Internet application also only asks for one.  The advocate said that there could be multiple contacts/caregivers, and it might be better to include more than one contact here.  He also suggested that adding “caregiver” and “employer” in the contact categories drop</w:t>
      </w:r>
      <w:r w:rsidR="00024D06">
        <w:rPr>
          <w:rFonts w:ascii="Times New Roman" w:hAnsi="Times New Roman"/>
        </w:rPr>
        <w:noBreakHyphen/>
      </w:r>
      <w:r w:rsidRPr="002B44A5" w:rsidR="000A6832">
        <w:rPr>
          <w:rFonts w:ascii="Times New Roman" w:hAnsi="Times New Roman"/>
        </w:rPr>
        <w:t>down</w:t>
      </w:r>
      <w:r w:rsidR="00024D06">
        <w:rPr>
          <w:rFonts w:ascii="Times New Roman" w:hAnsi="Times New Roman"/>
        </w:rPr>
        <w:t>, as that</w:t>
      </w:r>
      <w:r w:rsidRPr="002B44A5" w:rsidR="000A6832">
        <w:rPr>
          <w:rFonts w:ascii="Times New Roman" w:hAnsi="Times New Roman"/>
        </w:rPr>
        <w:t xml:space="preserve"> might be useful.</w:t>
      </w:r>
    </w:p>
    <w:p w:rsidR="00024D06" w:rsidP="00024D06" w:rsidRDefault="00024D06" w14:paraId="3FDB9068" w14:textId="77777777">
      <w:pPr>
        <w:pStyle w:val="ListParagraph"/>
        <w:widowControl/>
        <w:autoSpaceDE w:val="0"/>
        <w:autoSpaceDN w:val="0"/>
        <w:adjustRightInd w:val="0"/>
        <w:snapToGrid/>
        <w:ind w:left="1080"/>
        <w:rPr>
          <w:rFonts w:ascii="Times New Roman" w:hAnsi="Times New Roman"/>
        </w:rPr>
      </w:pPr>
    </w:p>
    <w:p w:rsidR="00024D06" w:rsidP="00024D06" w:rsidRDefault="000A6832" w14:paraId="5D60FFD3"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 xml:space="preserve">The advocate asked if there is a specific order in which respondents need to list their impairments/conditions for the CDR, and he noted that often respondents will list the ones that are bothering them most, but not all of them.  </w:t>
      </w:r>
      <w:r w:rsidR="00024D06">
        <w:rPr>
          <w:rFonts w:ascii="Times New Roman" w:hAnsi="Times New Roman"/>
        </w:rPr>
        <w:t xml:space="preserve">He suggested that </w:t>
      </w:r>
      <w:r w:rsidRPr="00024D06">
        <w:rPr>
          <w:rFonts w:ascii="Times New Roman" w:hAnsi="Times New Roman"/>
        </w:rPr>
        <w:t xml:space="preserve">the form should tell people to list them in a specific order, and to list </w:t>
      </w:r>
      <w:proofErr w:type="gramStart"/>
      <w:r w:rsidRPr="00024D06">
        <w:rPr>
          <w:rFonts w:ascii="Times New Roman" w:hAnsi="Times New Roman"/>
        </w:rPr>
        <w:t>all of</w:t>
      </w:r>
      <w:proofErr w:type="gramEnd"/>
      <w:r w:rsidRPr="00024D06">
        <w:rPr>
          <w:rFonts w:ascii="Times New Roman" w:hAnsi="Times New Roman"/>
        </w:rPr>
        <w:t xml:space="preserve"> the</w:t>
      </w:r>
      <w:r w:rsidR="00024D06">
        <w:rPr>
          <w:rFonts w:ascii="Times New Roman" w:hAnsi="Times New Roman"/>
        </w:rPr>
        <w:t>ir conditions</w:t>
      </w:r>
      <w:r w:rsidRPr="00024D06">
        <w:rPr>
          <w:rFonts w:ascii="Times New Roman" w:hAnsi="Times New Roman"/>
        </w:rPr>
        <w:t xml:space="preserve"> and not just some of them. </w:t>
      </w:r>
      <w:r w:rsidR="00024D06">
        <w:rPr>
          <w:rFonts w:ascii="Times New Roman" w:hAnsi="Times New Roman"/>
        </w:rPr>
        <w:t xml:space="preserve"> He recommended</w:t>
      </w:r>
      <w:r w:rsidRPr="00024D06">
        <w:rPr>
          <w:rFonts w:ascii="Times New Roman" w:hAnsi="Times New Roman"/>
        </w:rPr>
        <w:t xml:space="preserve"> </w:t>
      </w:r>
      <w:r w:rsidR="00024D06">
        <w:rPr>
          <w:rFonts w:ascii="Times New Roman" w:hAnsi="Times New Roman"/>
        </w:rPr>
        <w:t>re</w:t>
      </w:r>
      <w:r w:rsidRPr="00024D06">
        <w:rPr>
          <w:rFonts w:ascii="Times New Roman" w:hAnsi="Times New Roman"/>
        </w:rPr>
        <w:t>phras</w:t>
      </w:r>
      <w:r w:rsidR="00024D06">
        <w:rPr>
          <w:rFonts w:ascii="Times New Roman" w:hAnsi="Times New Roman"/>
        </w:rPr>
        <w:t>ing</w:t>
      </w:r>
      <w:r w:rsidRPr="00024D06">
        <w:rPr>
          <w:rFonts w:ascii="Times New Roman" w:hAnsi="Times New Roman"/>
        </w:rPr>
        <w:t xml:space="preserve"> </w:t>
      </w:r>
      <w:r w:rsidR="00024D06">
        <w:rPr>
          <w:rFonts w:ascii="Times New Roman" w:hAnsi="Times New Roman"/>
        </w:rPr>
        <w:t>the question to</w:t>
      </w:r>
      <w:r w:rsidRPr="00024D06">
        <w:rPr>
          <w:rFonts w:ascii="Times New Roman" w:hAnsi="Times New Roman"/>
        </w:rPr>
        <w:t xml:space="preserve"> “what impairments are you obtaining benefits for?”  </w:t>
      </w:r>
    </w:p>
    <w:p w:rsidR="00024D06" w:rsidP="00024D06" w:rsidRDefault="00024D06" w14:paraId="50B5B12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Once the advocate tried it, h</w:t>
      </w:r>
      <w:r w:rsidRPr="00024D06" w:rsidR="000A6832">
        <w:rPr>
          <w:rFonts w:ascii="Times New Roman" w:hAnsi="Times New Roman"/>
        </w:rPr>
        <w:t xml:space="preserve">e had no issue using voice recognition to fill in the </w:t>
      </w:r>
      <w:r w:rsidRPr="00024D06">
        <w:rPr>
          <w:rFonts w:ascii="Times New Roman" w:hAnsi="Times New Roman"/>
        </w:rPr>
        <w:t>section and</w:t>
      </w:r>
      <w:r w:rsidRPr="00024D06" w:rsidR="000A6832">
        <w:rPr>
          <w:rFonts w:ascii="Times New Roman" w:hAnsi="Times New Roman"/>
        </w:rPr>
        <w:t xml:space="preserve"> found it very fast and easy to do.  Although, he said that there needs to be more information on what the respondent needs to give here</w:t>
      </w:r>
      <w:r>
        <w:rPr>
          <w:rFonts w:ascii="Times New Roman" w:hAnsi="Times New Roman"/>
        </w:rPr>
        <w:t xml:space="preserve">, for instance </w:t>
      </w:r>
      <w:r w:rsidRPr="00024D06" w:rsidR="000A6832">
        <w:rPr>
          <w:rFonts w:ascii="Times New Roman" w:hAnsi="Times New Roman"/>
        </w:rPr>
        <w:t>the underlying conditions and the symptoms</w:t>
      </w:r>
      <w:r>
        <w:rPr>
          <w:rFonts w:ascii="Times New Roman" w:hAnsi="Times New Roman"/>
        </w:rPr>
        <w:t>.  He also said i</w:t>
      </w:r>
      <w:r w:rsidRPr="00024D06" w:rsidR="000A6832">
        <w:rPr>
          <w:rFonts w:ascii="Times New Roman" w:hAnsi="Times New Roman"/>
        </w:rPr>
        <w:t>t would be helpful if SSA made it clear as to whether any weight is given to other symptoms, or just to underlying conditions.</w:t>
      </w:r>
    </w:p>
    <w:p w:rsidR="00024D06" w:rsidP="00024D06" w:rsidRDefault="00024D06" w14:paraId="5C955B32" w14:textId="77777777">
      <w:pPr>
        <w:pStyle w:val="ListParagraph"/>
        <w:widowControl/>
        <w:autoSpaceDE w:val="0"/>
        <w:autoSpaceDN w:val="0"/>
        <w:adjustRightInd w:val="0"/>
        <w:snapToGrid/>
        <w:ind w:left="1080"/>
        <w:rPr>
          <w:rFonts w:ascii="Times New Roman" w:hAnsi="Times New Roman"/>
        </w:rPr>
      </w:pPr>
    </w:p>
    <w:p w:rsidR="00024D06" w:rsidP="00024D06" w:rsidRDefault="000A6832" w14:paraId="41733013"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He liked that the height and weight was in both SI and metric</w:t>
      </w:r>
      <w:r w:rsidR="00024D06">
        <w:rPr>
          <w:rFonts w:ascii="Times New Roman" w:hAnsi="Times New Roman"/>
        </w:rPr>
        <w:t xml:space="preserve"> units</w:t>
      </w:r>
      <w:r w:rsidRPr="00024D06">
        <w:rPr>
          <w:rFonts w:ascii="Times New Roman" w:hAnsi="Times New Roman"/>
        </w:rPr>
        <w:t xml:space="preserve">, as that could be helpful for immigrants.  Although he said that the question is not </w:t>
      </w:r>
      <w:proofErr w:type="gramStart"/>
      <w:r w:rsidRPr="00024D06">
        <w:rPr>
          <w:rFonts w:ascii="Times New Roman" w:hAnsi="Times New Roman"/>
        </w:rPr>
        <w:t>really necessary</w:t>
      </w:r>
      <w:proofErr w:type="gramEnd"/>
      <w:r w:rsidRPr="00024D06">
        <w:rPr>
          <w:rFonts w:ascii="Times New Roman" w:hAnsi="Times New Roman"/>
        </w:rPr>
        <w:t xml:space="preserve"> unless height is relevant to the condition, and it could trip some respondents up who might put in the height and weight differently each time (reducing </w:t>
      </w:r>
      <w:r w:rsidRPr="00024D06" w:rsidR="00024D06">
        <w:rPr>
          <w:rFonts w:ascii="Times New Roman" w:hAnsi="Times New Roman"/>
        </w:rPr>
        <w:t>accuracy or</w:t>
      </w:r>
      <w:r w:rsidRPr="00024D06">
        <w:rPr>
          <w:rFonts w:ascii="Times New Roman" w:hAnsi="Times New Roman"/>
        </w:rPr>
        <w:t xml:space="preserve"> </w:t>
      </w:r>
      <w:r w:rsidRPr="00024D06">
        <w:rPr>
          <w:rFonts w:ascii="Times New Roman" w:hAnsi="Times New Roman"/>
        </w:rPr>
        <w:lastRenderedPageBreak/>
        <w:t>causing a discrepancy).  He also thought that better examples of other assistive devices or technology would be helpful as an explanation of what SSA is looking for here (for instance, someone may have multiple assistive devices, like this advocate has), and the respondent needs to know how many devices they should list</w:t>
      </w:r>
      <w:r w:rsidR="00024D06">
        <w:rPr>
          <w:rFonts w:ascii="Times New Roman" w:hAnsi="Times New Roman"/>
        </w:rPr>
        <w:t>, so SSA should make it clearer in this section</w:t>
      </w:r>
      <w:r w:rsidRPr="00024D06">
        <w:rPr>
          <w:rFonts w:ascii="Times New Roman" w:hAnsi="Times New Roman"/>
        </w:rPr>
        <w:t>.</w:t>
      </w:r>
    </w:p>
    <w:p w:rsidR="00024D06" w:rsidP="00024D06" w:rsidRDefault="00024D06" w14:paraId="01748CD9" w14:textId="77777777">
      <w:pPr>
        <w:pStyle w:val="ListParagraph"/>
        <w:widowControl/>
        <w:autoSpaceDE w:val="0"/>
        <w:autoSpaceDN w:val="0"/>
        <w:adjustRightInd w:val="0"/>
        <w:snapToGrid/>
        <w:ind w:left="1080"/>
        <w:rPr>
          <w:rFonts w:ascii="Times New Roman" w:hAnsi="Times New Roman"/>
        </w:rPr>
      </w:pPr>
    </w:p>
    <w:p w:rsidR="00024D06" w:rsidP="00024D06" w:rsidRDefault="000A6832" w14:paraId="5D0FBBD1"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For the healthcare info</w:t>
      </w:r>
      <w:r w:rsidR="00024D06">
        <w:rPr>
          <w:rFonts w:ascii="Times New Roman" w:hAnsi="Times New Roman"/>
        </w:rPr>
        <w:t>rmation</w:t>
      </w:r>
      <w:r w:rsidRPr="00024D06">
        <w:rPr>
          <w:rFonts w:ascii="Times New Roman" w:hAnsi="Times New Roman"/>
        </w:rPr>
        <w:t xml:space="preserve">, </w:t>
      </w:r>
      <w:r w:rsidR="00024D06">
        <w:rPr>
          <w:rFonts w:ascii="Times New Roman" w:hAnsi="Times New Roman"/>
        </w:rPr>
        <w:t>the advocate</w:t>
      </w:r>
      <w:r w:rsidRPr="00024D06">
        <w:rPr>
          <w:rFonts w:ascii="Times New Roman" w:hAnsi="Times New Roman"/>
        </w:rPr>
        <w:t xml:space="preserve"> thought it would be more useful for SSA to collect data from the last CDR completed, and not just </w:t>
      </w:r>
      <w:r w:rsidR="00024D06">
        <w:rPr>
          <w:rFonts w:ascii="Times New Roman" w:hAnsi="Times New Roman"/>
        </w:rPr>
        <w:t xml:space="preserve">request </w:t>
      </w:r>
      <w:r w:rsidRPr="00024D06">
        <w:rPr>
          <w:rFonts w:ascii="Times New Roman" w:hAnsi="Times New Roman"/>
        </w:rPr>
        <w:t>the info</w:t>
      </w:r>
      <w:r w:rsidR="00024D06">
        <w:rPr>
          <w:rFonts w:ascii="Times New Roman" w:hAnsi="Times New Roman"/>
        </w:rPr>
        <w:t>rmation</w:t>
      </w:r>
      <w:r w:rsidRPr="00024D06">
        <w:rPr>
          <w:rFonts w:ascii="Times New Roman" w:hAnsi="Times New Roman"/>
        </w:rPr>
        <w:t xml:space="preserve"> for the past 12 months.  </w:t>
      </w:r>
      <w:r w:rsidR="00024D06">
        <w:rPr>
          <w:rFonts w:ascii="Times New Roman" w:hAnsi="Times New Roman"/>
        </w:rPr>
        <w:t>He said a CDR should be m</w:t>
      </w:r>
      <w:r w:rsidRPr="00024D06">
        <w:rPr>
          <w:rFonts w:ascii="Times New Roman" w:hAnsi="Times New Roman"/>
        </w:rPr>
        <w:t>ore about reviewing changes since the last medical review</w:t>
      </w:r>
      <w:r w:rsidR="00024D06">
        <w:rPr>
          <w:rFonts w:ascii="Times New Roman" w:hAnsi="Times New Roman"/>
        </w:rPr>
        <w:t>, and less about asking for the same things SSA requested previously</w:t>
      </w:r>
      <w:r w:rsidRPr="00024D06">
        <w:rPr>
          <w:rFonts w:ascii="Times New Roman" w:hAnsi="Times New Roman"/>
        </w:rPr>
        <w:t xml:space="preserve">. </w:t>
      </w:r>
      <w:r w:rsidR="00024D06">
        <w:rPr>
          <w:rFonts w:ascii="Times New Roman" w:hAnsi="Times New Roman"/>
        </w:rPr>
        <w:t xml:space="preserve"> He also suggested that SSA ask the respondent for individuals</w:t>
      </w:r>
      <w:r w:rsidRPr="00024D06">
        <w:rPr>
          <w:rFonts w:ascii="Times New Roman" w:hAnsi="Times New Roman"/>
        </w:rPr>
        <w:t xml:space="preserve"> who might have that information to provide to SSA</w:t>
      </w:r>
      <w:r w:rsidR="00024D06">
        <w:rPr>
          <w:rFonts w:ascii="Times New Roman" w:hAnsi="Times New Roman"/>
        </w:rPr>
        <w:t>, rather than asking it of the respondent</w:t>
      </w:r>
      <w:r w:rsidRPr="00024D06">
        <w:rPr>
          <w:rFonts w:ascii="Times New Roman" w:hAnsi="Times New Roman"/>
        </w:rPr>
        <w:t xml:space="preserve">. </w:t>
      </w:r>
      <w:r w:rsidR="00024D06">
        <w:rPr>
          <w:rFonts w:ascii="Times New Roman" w:hAnsi="Times New Roman"/>
        </w:rPr>
        <w:t xml:space="preserve"> </w:t>
      </w:r>
      <w:r w:rsidRPr="00024D06">
        <w:rPr>
          <w:rFonts w:ascii="Times New Roman" w:hAnsi="Times New Roman"/>
        </w:rPr>
        <w:t>He also suggested removing the doctor’s home phone as it is not necessary</w:t>
      </w:r>
      <w:r w:rsidR="00024D06">
        <w:rPr>
          <w:rFonts w:ascii="Times New Roman" w:hAnsi="Times New Roman"/>
        </w:rPr>
        <w:t>, since no one calls their doctor at home.</w:t>
      </w:r>
    </w:p>
    <w:p w:rsidR="00024D06" w:rsidP="00024D06" w:rsidRDefault="00024D06" w14:paraId="4044F1BB" w14:textId="77777777">
      <w:pPr>
        <w:pStyle w:val="ListParagraph"/>
        <w:widowControl/>
        <w:autoSpaceDE w:val="0"/>
        <w:autoSpaceDN w:val="0"/>
        <w:adjustRightInd w:val="0"/>
        <w:snapToGrid/>
        <w:ind w:left="1080"/>
        <w:rPr>
          <w:rFonts w:ascii="Times New Roman" w:hAnsi="Times New Roman"/>
        </w:rPr>
      </w:pPr>
    </w:p>
    <w:p w:rsidR="00024D06" w:rsidP="00024D06" w:rsidRDefault="00024D06" w14:paraId="3A3917A2" w14:textId="08FE6D37">
      <w:pPr>
        <w:pStyle w:val="ListParagraph"/>
        <w:widowControl/>
        <w:autoSpaceDE w:val="0"/>
        <w:autoSpaceDN w:val="0"/>
        <w:adjustRightInd w:val="0"/>
        <w:snapToGrid/>
        <w:ind w:left="1080"/>
        <w:rPr>
          <w:rFonts w:ascii="Times New Roman" w:hAnsi="Times New Roman"/>
        </w:rPr>
      </w:pPr>
      <w:r>
        <w:rPr>
          <w:rFonts w:ascii="Times New Roman" w:hAnsi="Times New Roman"/>
        </w:rPr>
        <w:t>For the doctors’ appointment section, the advocate</w:t>
      </w:r>
      <w:r w:rsidRPr="00024D06" w:rsidR="000A6832">
        <w:rPr>
          <w:rFonts w:ascii="Times New Roman" w:hAnsi="Times New Roman"/>
        </w:rPr>
        <w:t xml:space="preserve"> was concerned about the visit dates, and said that last visit might be the most important – especially for someone who is reevaluated often</w:t>
      </w:r>
      <w:r>
        <w:rPr>
          <w:rFonts w:ascii="Times New Roman" w:hAnsi="Times New Roman"/>
        </w:rPr>
        <w:t xml:space="preserve">, and </w:t>
      </w:r>
      <w:r w:rsidRPr="00024D06" w:rsidR="000A6832">
        <w:rPr>
          <w:rFonts w:ascii="Times New Roman" w:hAnsi="Times New Roman"/>
        </w:rPr>
        <w:t xml:space="preserve">he was not sure why this was optional data. </w:t>
      </w:r>
      <w:r>
        <w:rPr>
          <w:rFonts w:ascii="Times New Roman" w:hAnsi="Times New Roman"/>
        </w:rPr>
        <w:t xml:space="preserve"> </w:t>
      </w:r>
      <w:r w:rsidRPr="00024D06" w:rsidR="000A6832">
        <w:rPr>
          <w:rFonts w:ascii="Times New Roman" w:hAnsi="Times New Roman"/>
        </w:rPr>
        <w:t xml:space="preserve">He also said that </w:t>
      </w:r>
      <w:r>
        <w:rPr>
          <w:rFonts w:ascii="Times New Roman" w:hAnsi="Times New Roman"/>
        </w:rPr>
        <w:t>SSA should ask</w:t>
      </w:r>
      <w:r w:rsidRPr="00024D06" w:rsidR="000A6832">
        <w:rPr>
          <w:rFonts w:ascii="Times New Roman" w:hAnsi="Times New Roman"/>
        </w:rPr>
        <w:t xml:space="preserve"> for the dates of more important office visits rather than just first and last, as that would require the doctor to write up more information on that appointment.  Although, he said SSA could leave it as is, just to see if the person is receiving regular care.  </w:t>
      </w:r>
      <w:r>
        <w:rPr>
          <w:rFonts w:ascii="Times New Roman" w:hAnsi="Times New Roman"/>
        </w:rPr>
        <w:t>However, he also suggested that SSA could ask</w:t>
      </w:r>
      <w:r w:rsidRPr="00024D06" w:rsidR="000A6832">
        <w:rPr>
          <w:rFonts w:ascii="Times New Roman" w:hAnsi="Times New Roman"/>
        </w:rPr>
        <w:t xml:space="preserve"> “how frequently do you visit your doctor?”</w:t>
      </w:r>
      <w:r>
        <w:rPr>
          <w:rFonts w:ascii="Times New Roman" w:hAnsi="Times New Roman"/>
        </w:rPr>
        <w:t xml:space="preserve"> which would also resolve this issue he has with this section of the form.</w:t>
      </w:r>
    </w:p>
    <w:p w:rsidR="00024D06" w:rsidP="00024D06" w:rsidRDefault="00024D06" w14:paraId="23B092A0" w14:textId="77777777">
      <w:pPr>
        <w:pStyle w:val="ListParagraph"/>
        <w:widowControl/>
        <w:autoSpaceDE w:val="0"/>
        <w:autoSpaceDN w:val="0"/>
        <w:adjustRightInd w:val="0"/>
        <w:snapToGrid/>
        <w:ind w:left="1080"/>
        <w:rPr>
          <w:rFonts w:ascii="Times New Roman" w:hAnsi="Times New Roman"/>
        </w:rPr>
      </w:pPr>
    </w:p>
    <w:p w:rsidR="00024D06" w:rsidP="00024D06" w:rsidRDefault="00024D06" w14:paraId="4E075D2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024D06" w:rsidR="000A6832">
        <w:rPr>
          <w:rFonts w:ascii="Times New Roman" w:hAnsi="Times New Roman"/>
        </w:rPr>
        <w:t xml:space="preserve">agreed with </w:t>
      </w:r>
      <w:r>
        <w:rPr>
          <w:rFonts w:ascii="Times New Roman" w:hAnsi="Times New Roman"/>
        </w:rPr>
        <w:t xml:space="preserve">asking </w:t>
      </w:r>
      <w:r w:rsidRPr="00024D06" w:rsidR="000A6832">
        <w:rPr>
          <w:rFonts w:ascii="Times New Roman" w:hAnsi="Times New Roman"/>
        </w:rPr>
        <w:t xml:space="preserve">the questions about adding a hospital or clinic.  He was also </w:t>
      </w:r>
      <w:r>
        <w:rPr>
          <w:rFonts w:ascii="Times New Roman" w:hAnsi="Times New Roman"/>
        </w:rPr>
        <w:t>satisfied</w:t>
      </w:r>
      <w:r w:rsidRPr="00024D06" w:rsidR="000A6832">
        <w:rPr>
          <w:rFonts w:ascii="Times New Roman" w:hAnsi="Times New Roman"/>
        </w:rPr>
        <w:t xml:space="preserve"> with the medications </w:t>
      </w:r>
      <w:r w:rsidRPr="00024D06">
        <w:rPr>
          <w:rFonts w:ascii="Times New Roman" w:hAnsi="Times New Roman"/>
        </w:rPr>
        <w:t>listing but</w:t>
      </w:r>
      <w:r w:rsidRPr="00024D06" w:rsidR="000A6832">
        <w:rPr>
          <w:rFonts w:ascii="Times New Roman" w:hAnsi="Times New Roman"/>
        </w:rPr>
        <w:t xml:space="preserve"> asked if there was a field asking if someone is still taking the </w:t>
      </w:r>
      <w:r w:rsidRPr="00024D06">
        <w:rPr>
          <w:rFonts w:ascii="Times New Roman" w:hAnsi="Times New Roman"/>
        </w:rPr>
        <w:t>medication</w:t>
      </w:r>
      <w:r>
        <w:rPr>
          <w:rFonts w:ascii="Times New Roman" w:hAnsi="Times New Roman"/>
        </w:rPr>
        <w:t xml:space="preserve"> and suggested that would be an important thing to note</w:t>
      </w:r>
      <w:r w:rsidRPr="00024D06" w:rsidR="000A6832">
        <w:rPr>
          <w:rFonts w:ascii="Times New Roman" w:hAnsi="Times New Roman"/>
        </w:rPr>
        <w:t xml:space="preserve">.  He had no other issues with the medication </w:t>
      </w:r>
      <w:r w:rsidRPr="00024D06">
        <w:rPr>
          <w:rFonts w:ascii="Times New Roman" w:hAnsi="Times New Roman"/>
        </w:rPr>
        <w:t>section and</w:t>
      </w:r>
      <w:r w:rsidRPr="00024D06" w:rsidR="000A6832">
        <w:rPr>
          <w:rFonts w:ascii="Times New Roman" w:hAnsi="Times New Roman"/>
        </w:rPr>
        <w:t xml:space="preserve"> liked that the list</w:t>
      </w:r>
      <w:r>
        <w:rPr>
          <w:rFonts w:ascii="Times New Roman" w:hAnsi="Times New Roman"/>
        </w:rPr>
        <w:t xml:space="preserve"> of medications</w:t>
      </w:r>
      <w:r w:rsidRPr="00024D06" w:rsidR="000A6832">
        <w:rPr>
          <w:rFonts w:ascii="Times New Roman" w:hAnsi="Times New Roman"/>
        </w:rPr>
        <w:t xml:space="preserve"> updated as</w:t>
      </w:r>
      <w:r>
        <w:rPr>
          <w:rFonts w:ascii="Times New Roman" w:hAnsi="Times New Roman"/>
        </w:rPr>
        <w:t xml:space="preserve"> he added more</w:t>
      </w:r>
      <w:r w:rsidRPr="00024D06" w:rsidR="000A6832">
        <w:rPr>
          <w:rFonts w:ascii="Times New Roman" w:hAnsi="Times New Roman"/>
        </w:rPr>
        <w:t xml:space="preserve"> medications </w:t>
      </w:r>
      <w:r>
        <w:rPr>
          <w:rFonts w:ascii="Times New Roman" w:hAnsi="Times New Roman"/>
        </w:rPr>
        <w:t>to it</w:t>
      </w:r>
      <w:r w:rsidRPr="00024D06" w:rsidR="000A6832">
        <w:rPr>
          <w:rFonts w:ascii="Times New Roman" w:hAnsi="Times New Roman"/>
        </w:rPr>
        <w:t>.</w:t>
      </w:r>
    </w:p>
    <w:p w:rsidR="00024D06" w:rsidP="00024D06" w:rsidRDefault="00024D06" w14:paraId="5A455CAE" w14:textId="77777777">
      <w:pPr>
        <w:pStyle w:val="ListParagraph"/>
        <w:widowControl/>
        <w:autoSpaceDE w:val="0"/>
        <w:autoSpaceDN w:val="0"/>
        <w:adjustRightInd w:val="0"/>
        <w:snapToGrid/>
        <w:ind w:left="1080"/>
        <w:rPr>
          <w:rFonts w:ascii="Times New Roman" w:hAnsi="Times New Roman"/>
        </w:rPr>
      </w:pPr>
    </w:p>
    <w:p w:rsidR="00551CBE" w:rsidP="00551CBE" w:rsidRDefault="000A6832" w14:paraId="4F98B1BD" w14:textId="77777777">
      <w:pPr>
        <w:pStyle w:val="ListParagraph"/>
        <w:widowControl/>
        <w:autoSpaceDE w:val="0"/>
        <w:autoSpaceDN w:val="0"/>
        <w:adjustRightInd w:val="0"/>
        <w:snapToGrid/>
        <w:ind w:left="1080"/>
        <w:rPr>
          <w:rFonts w:ascii="Times New Roman" w:hAnsi="Times New Roman"/>
        </w:rPr>
      </w:pPr>
      <w:r w:rsidRPr="00024D06">
        <w:rPr>
          <w:rFonts w:ascii="Times New Roman" w:hAnsi="Times New Roman"/>
        </w:rPr>
        <w:t xml:space="preserve">The facilitator asked </w:t>
      </w:r>
      <w:r w:rsidR="00024D06">
        <w:rPr>
          <w:rFonts w:ascii="Times New Roman" w:hAnsi="Times New Roman"/>
        </w:rPr>
        <w:t xml:space="preserve">if the advocate agreed with SSA’s asking </w:t>
      </w:r>
      <w:r w:rsidRPr="00024D06">
        <w:rPr>
          <w:rFonts w:ascii="Times New Roman" w:hAnsi="Times New Roman"/>
        </w:rPr>
        <w:t>questions about the vocational information and education section</w:t>
      </w:r>
      <w:r w:rsidR="00551CBE">
        <w:rPr>
          <w:rFonts w:ascii="Times New Roman" w:hAnsi="Times New Roman"/>
        </w:rPr>
        <w:t>.  The advocate</w:t>
      </w:r>
      <w:r w:rsidRPr="00024D06">
        <w:rPr>
          <w:rFonts w:ascii="Times New Roman" w:hAnsi="Times New Roman"/>
        </w:rPr>
        <w:t xml:space="preserve"> said that these questions were relevant as they ask about Ticket to Work.  He had no real issues with the vocational/education page</w:t>
      </w:r>
      <w:r w:rsidR="00551CBE">
        <w:rPr>
          <w:rFonts w:ascii="Times New Roman" w:hAnsi="Times New Roman"/>
        </w:rPr>
        <w:t xml:space="preserve">, but felt it </w:t>
      </w:r>
      <w:proofErr w:type="gramStart"/>
      <w:r w:rsidR="00551CBE">
        <w:rPr>
          <w:rFonts w:ascii="Times New Roman" w:hAnsi="Times New Roman"/>
        </w:rPr>
        <w:t>really only</w:t>
      </w:r>
      <w:proofErr w:type="gramEnd"/>
      <w:r w:rsidR="00551CBE">
        <w:rPr>
          <w:rFonts w:ascii="Times New Roman" w:hAnsi="Times New Roman"/>
        </w:rPr>
        <w:t xml:space="preserve"> reflects those who are in the Ticket to Work program</w:t>
      </w:r>
      <w:r w:rsidRPr="00024D06">
        <w:rPr>
          <w:rFonts w:ascii="Times New Roman" w:hAnsi="Times New Roman"/>
        </w:rPr>
        <w:t>.</w:t>
      </w:r>
    </w:p>
    <w:p w:rsidR="00551CBE" w:rsidP="00551CBE" w:rsidRDefault="00551CBE" w14:paraId="608B79E2" w14:textId="77777777">
      <w:pPr>
        <w:pStyle w:val="ListParagraph"/>
        <w:widowControl/>
        <w:autoSpaceDE w:val="0"/>
        <w:autoSpaceDN w:val="0"/>
        <w:adjustRightInd w:val="0"/>
        <w:snapToGrid/>
        <w:ind w:left="1080"/>
        <w:rPr>
          <w:rFonts w:ascii="Times New Roman" w:hAnsi="Times New Roman"/>
        </w:rPr>
      </w:pPr>
    </w:p>
    <w:p w:rsidR="00551CBE" w:rsidP="00551CBE" w:rsidRDefault="00551CBE" w14:paraId="6AF3A11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the work section, t</w:t>
      </w:r>
      <w:r w:rsidRPr="00551CBE" w:rsidR="000A6832">
        <w:rPr>
          <w:rFonts w:ascii="Times New Roman" w:hAnsi="Times New Roman"/>
        </w:rPr>
        <w:t xml:space="preserve">he advocate had some questions about </w:t>
      </w:r>
      <w:r>
        <w:rPr>
          <w:rFonts w:ascii="Times New Roman" w:hAnsi="Times New Roman"/>
        </w:rPr>
        <w:t>why SSA is asking about work</w:t>
      </w:r>
      <w:r w:rsidRPr="00551CBE" w:rsidR="000A6832">
        <w:rPr>
          <w:rFonts w:ascii="Times New Roman" w:hAnsi="Times New Roman"/>
        </w:rPr>
        <w:t xml:space="preserve"> since the last disability decision instead of “in the past 12 months,” as it differs in consistency</w:t>
      </w:r>
      <w:r>
        <w:rPr>
          <w:rFonts w:ascii="Times New Roman" w:hAnsi="Times New Roman"/>
        </w:rPr>
        <w:t xml:space="preserve"> from the rest of the form</w:t>
      </w:r>
      <w:r w:rsidRPr="00551CBE" w:rsidR="000A6832">
        <w:rPr>
          <w:rFonts w:ascii="Times New Roman" w:hAnsi="Times New Roman"/>
        </w:rPr>
        <w:t>.  He had no major comments on the rest of the application, other than it seems to follow the paper CDR consistently.</w:t>
      </w:r>
    </w:p>
    <w:p w:rsidR="00551CBE" w:rsidP="00551CBE" w:rsidRDefault="00551CBE" w14:paraId="520C6DDF" w14:textId="77777777">
      <w:pPr>
        <w:pStyle w:val="ListParagraph"/>
        <w:widowControl/>
        <w:autoSpaceDE w:val="0"/>
        <w:autoSpaceDN w:val="0"/>
        <w:adjustRightInd w:val="0"/>
        <w:snapToGrid/>
        <w:ind w:left="1080"/>
        <w:rPr>
          <w:rFonts w:ascii="Times New Roman" w:hAnsi="Times New Roman"/>
        </w:rPr>
      </w:pPr>
    </w:p>
    <w:p w:rsidR="00551CBE" w:rsidP="00551CBE" w:rsidRDefault="000A6832" w14:paraId="3AF4C3E8" w14:textId="45C69CC3">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advocate talked a bit more about how he helps people fill out their CDR forms, and</w:t>
      </w:r>
      <w:r w:rsidR="00551CBE">
        <w:rPr>
          <w:rFonts w:ascii="Times New Roman" w:hAnsi="Times New Roman"/>
        </w:rPr>
        <w:t xml:space="preserve"> about</w:t>
      </w:r>
      <w:r w:rsidRPr="00551CBE">
        <w:rPr>
          <w:rFonts w:ascii="Times New Roman" w:hAnsi="Times New Roman"/>
        </w:rPr>
        <w:t xml:space="preserve"> obtain</w:t>
      </w:r>
      <w:r w:rsidR="00551CBE">
        <w:rPr>
          <w:rFonts w:ascii="Times New Roman" w:hAnsi="Times New Roman"/>
        </w:rPr>
        <w:t xml:space="preserve">ing and </w:t>
      </w:r>
      <w:r w:rsidRPr="00551CBE">
        <w:rPr>
          <w:rFonts w:ascii="Times New Roman" w:hAnsi="Times New Roman"/>
        </w:rPr>
        <w:t>gather</w:t>
      </w:r>
      <w:r w:rsidR="00551CBE">
        <w:rPr>
          <w:rFonts w:ascii="Times New Roman" w:hAnsi="Times New Roman"/>
        </w:rPr>
        <w:t>ing</w:t>
      </w:r>
      <w:r w:rsidRPr="00551CBE">
        <w:rPr>
          <w:rFonts w:ascii="Times New Roman" w:hAnsi="Times New Roman"/>
        </w:rPr>
        <w:t xml:space="preserve"> the information </w:t>
      </w:r>
      <w:r w:rsidR="00551CBE">
        <w:rPr>
          <w:rFonts w:ascii="Times New Roman" w:hAnsi="Times New Roman"/>
        </w:rPr>
        <w:t xml:space="preserve">needed </w:t>
      </w:r>
      <w:r w:rsidRPr="00551CBE">
        <w:rPr>
          <w:rFonts w:ascii="Times New Roman" w:hAnsi="Times New Roman"/>
        </w:rPr>
        <w:t>so there are no delays in processing the CDR.  The facilitator asked him how long it takes to process and complete the CDR</w:t>
      </w:r>
      <w:r w:rsidR="00551CBE">
        <w:rPr>
          <w:rFonts w:ascii="Times New Roman" w:hAnsi="Times New Roman"/>
        </w:rPr>
        <w:t xml:space="preserve">, and </w:t>
      </w:r>
      <w:r w:rsidRPr="00551CBE">
        <w:rPr>
          <w:rFonts w:ascii="Times New Roman" w:hAnsi="Times New Roman"/>
        </w:rPr>
        <w:t>the advocate said that it can take several days or a few weeks</w:t>
      </w:r>
      <w:r w:rsidR="00551CBE">
        <w:rPr>
          <w:rFonts w:ascii="Times New Roman" w:hAnsi="Times New Roman"/>
        </w:rPr>
        <w:t xml:space="preserve"> </w:t>
      </w:r>
      <w:r w:rsidR="00551CBE">
        <w:rPr>
          <w:rFonts w:ascii="Times New Roman" w:hAnsi="Times New Roman"/>
        </w:rPr>
        <w:lastRenderedPageBreak/>
        <w:t xml:space="preserve">to gather </w:t>
      </w:r>
      <w:proofErr w:type="gramStart"/>
      <w:r w:rsidR="00551CBE">
        <w:rPr>
          <w:rFonts w:ascii="Times New Roman" w:hAnsi="Times New Roman"/>
        </w:rPr>
        <w:t>all of</w:t>
      </w:r>
      <w:proofErr w:type="gramEnd"/>
      <w:r w:rsidR="00551CBE">
        <w:rPr>
          <w:rFonts w:ascii="Times New Roman" w:hAnsi="Times New Roman"/>
        </w:rPr>
        <w:t xml:space="preserve"> the data and complete the form.  The advocate also stated that</w:t>
      </w:r>
      <w:r w:rsidRPr="00551CBE">
        <w:rPr>
          <w:rFonts w:ascii="Times New Roman" w:hAnsi="Times New Roman"/>
        </w:rPr>
        <w:t xml:space="preserve"> if someone was treated at certain facilities it can take </w:t>
      </w:r>
      <w:r w:rsidR="00551CBE">
        <w:rPr>
          <w:rFonts w:ascii="Times New Roman" w:hAnsi="Times New Roman"/>
        </w:rPr>
        <w:t xml:space="preserve">even </w:t>
      </w:r>
      <w:r w:rsidRPr="00551CBE">
        <w:rPr>
          <w:rFonts w:ascii="Times New Roman" w:hAnsi="Times New Roman"/>
        </w:rPr>
        <w:t xml:space="preserve">longer to get the medical information, and those with mental illness may have more difficulty getting accurate information or remembering information.  </w:t>
      </w:r>
      <w:r w:rsidR="00551CBE">
        <w:rPr>
          <w:rFonts w:ascii="Times New Roman" w:hAnsi="Times New Roman"/>
        </w:rPr>
        <w:t>However</w:t>
      </w:r>
      <w:r w:rsidRPr="00551CBE">
        <w:rPr>
          <w:rFonts w:ascii="Times New Roman" w:hAnsi="Times New Roman"/>
        </w:rPr>
        <w:t xml:space="preserve">, </w:t>
      </w:r>
      <w:r w:rsidR="00551CBE">
        <w:rPr>
          <w:rFonts w:ascii="Times New Roman" w:hAnsi="Times New Roman"/>
        </w:rPr>
        <w:t xml:space="preserve">this advocate said </w:t>
      </w:r>
      <w:r w:rsidRPr="00551CBE">
        <w:rPr>
          <w:rFonts w:ascii="Times New Roman" w:hAnsi="Times New Roman"/>
        </w:rPr>
        <w:t xml:space="preserve">it takes an average of </w:t>
      </w:r>
      <w:r w:rsidR="00551CBE">
        <w:rPr>
          <w:rFonts w:ascii="Times New Roman" w:hAnsi="Times New Roman"/>
        </w:rPr>
        <w:t>three</w:t>
      </w:r>
      <w:r w:rsidRPr="00551CBE">
        <w:rPr>
          <w:rFonts w:ascii="Times New Roman" w:hAnsi="Times New Roman"/>
        </w:rPr>
        <w:t xml:space="preserve"> weeks to complete everything, and his clients would not be able to do these things by themselves.  The facilitator asked how long it takes to fill out the form once </w:t>
      </w:r>
      <w:r w:rsidR="00551CBE">
        <w:rPr>
          <w:rFonts w:ascii="Times New Roman" w:hAnsi="Times New Roman"/>
        </w:rPr>
        <w:t>the advocate has all</w:t>
      </w:r>
      <w:r w:rsidRPr="00551CBE">
        <w:rPr>
          <w:rFonts w:ascii="Times New Roman" w:hAnsi="Times New Roman"/>
        </w:rPr>
        <w:t xml:space="preserve"> the data, and the advocate said about 6-7 hours, as the medical history might be </w:t>
      </w:r>
      <w:proofErr w:type="gramStart"/>
      <w:r w:rsidRPr="00551CBE">
        <w:rPr>
          <w:rFonts w:ascii="Times New Roman" w:hAnsi="Times New Roman"/>
        </w:rPr>
        <w:t>fairly quick</w:t>
      </w:r>
      <w:proofErr w:type="gramEnd"/>
      <w:r w:rsidRPr="00551CBE">
        <w:rPr>
          <w:rFonts w:ascii="Times New Roman" w:hAnsi="Times New Roman"/>
        </w:rPr>
        <w:t>, but the daily activities can take a very long time, and with his assistive technology, it can take longer</w:t>
      </w:r>
      <w:r w:rsidR="00551CBE">
        <w:rPr>
          <w:rFonts w:ascii="Times New Roman" w:hAnsi="Times New Roman"/>
        </w:rPr>
        <w:t xml:space="preserve"> to fill out any form</w:t>
      </w:r>
      <w:r w:rsidRPr="00551CBE">
        <w:rPr>
          <w:rFonts w:ascii="Times New Roman" w:hAnsi="Times New Roman"/>
        </w:rPr>
        <w:t xml:space="preserve">.  </w:t>
      </w:r>
      <w:r w:rsidR="00551CBE">
        <w:rPr>
          <w:rFonts w:ascii="Times New Roman" w:hAnsi="Times New Roman"/>
        </w:rPr>
        <w:t xml:space="preserve">The advocate pointed out that a </w:t>
      </w:r>
      <w:r w:rsidRPr="00551CBE" w:rsidR="00551CBE">
        <w:rPr>
          <w:rFonts w:ascii="Times New Roman" w:hAnsi="Times New Roman"/>
        </w:rPr>
        <w:t>500-word</w:t>
      </w:r>
      <w:r w:rsidRPr="00551CBE">
        <w:rPr>
          <w:rFonts w:ascii="Times New Roman" w:hAnsi="Times New Roman"/>
        </w:rPr>
        <w:t xml:space="preserve"> essays take</w:t>
      </w:r>
      <w:r w:rsidR="00551CBE">
        <w:rPr>
          <w:rFonts w:ascii="Times New Roman" w:hAnsi="Times New Roman"/>
        </w:rPr>
        <w:t>s</w:t>
      </w:r>
      <w:r w:rsidRPr="00551CBE">
        <w:rPr>
          <w:rFonts w:ascii="Times New Roman" w:hAnsi="Times New Roman"/>
        </w:rPr>
        <w:t xml:space="preserve"> a while</w:t>
      </w:r>
      <w:r w:rsidR="00551CBE">
        <w:rPr>
          <w:rFonts w:ascii="Times New Roman" w:hAnsi="Times New Roman"/>
        </w:rPr>
        <w:t xml:space="preserve"> to complete</w:t>
      </w:r>
      <w:r w:rsidRPr="00551CBE">
        <w:rPr>
          <w:rFonts w:ascii="Times New Roman" w:hAnsi="Times New Roman"/>
        </w:rPr>
        <w:t xml:space="preserve">, and the form requires several of them to provide an adequate picture of a person’s daily activities and current medical improvement (or </w:t>
      </w:r>
      <w:r w:rsidR="00551CBE">
        <w:rPr>
          <w:rFonts w:ascii="Times New Roman" w:hAnsi="Times New Roman"/>
        </w:rPr>
        <w:t>lack of</w:t>
      </w:r>
      <w:r w:rsidRPr="00551CBE">
        <w:rPr>
          <w:rFonts w:ascii="Times New Roman" w:hAnsi="Times New Roman"/>
        </w:rPr>
        <w:t xml:space="preserve"> improvement).</w:t>
      </w:r>
    </w:p>
    <w:p w:rsidR="00551CBE" w:rsidP="00551CBE" w:rsidRDefault="00551CBE" w14:paraId="062A0CA1" w14:textId="77777777">
      <w:pPr>
        <w:pStyle w:val="ListParagraph"/>
        <w:widowControl/>
        <w:autoSpaceDE w:val="0"/>
        <w:autoSpaceDN w:val="0"/>
        <w:adjustRightInd w:val="0"/>
        <w:snapToGrid/>
        <w:ind w:left="1080"/>
        <w:rPr>
          <w:rFonts w:ascii="Times New Roman" w:hAnsi="Times New Roman"/>
        </w:rPr>
      </w:pPr>
    </w:p>
    <w:p w:rsidR="00551CBE" w:rsidP="00551CBE" w:rsidRDefault="000A6832" w14:paraId="14E8551A" w14:textId="77777777">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facilitator asked if the observers had any questions</w:t>
      </w:r>
      <w:r w:rsidR="00551CBE">
        <w:rPr>
          <w:rFonts w:ascii="Times New Roman" w:hAnsi="Times New Roman"/>
        </w:rPr>
        <w:t xml:space="preserve">, and there were </w:t>
      </w:r>
      <w:r w:rsidRPr="00551CBE">
        <w:rPr>
          <w:rFonts w:ascii="Times New Roman" w:hAnsi="Times New Roman"/>
        </w:rPr>
        <w:t>none</w:t>
      </w:r>
      <w:r w:rsidR="00551CBE">
        <w:rPr>
          <w:rFonts w:ascii="Times New Roman" w:hAnsi="Times New Roman"/>
        </w:rPr>
        <w:t>.  T</w:t>
      </w:r>
      <w:r w:rsidRPr="008E5A26" w:rsidR="00551CBE">
        <w:rPr>
          <w:rFonts w:ascii="Times New Roman" w:hAnsi="Times New Roman"/>
        </w:rPr>
        <w:t xml:space="preserve">he facilitator thanked the </w:t>
      </w:r>
      <w:r w:rsidR="00551CBE">
        <w:rPr>
          <w:rFonts w:ascii="Times New Roman" w:hAnsi="Times New Roman"/>
        </w:rPr>
        <w:t>advoca</w:t>
      </w:r>
      <w:r w:rsidRPr="008E5A26" w:rsidR="00551CBE">
        <w:rPr>
          <w:rFonts w:ascii="Times New Roman" w:hAnsi="Times New Roman"/>
        </w:rPr>
        <w:t>t</w:t>
      </w:r>
      <w:r w:rsidR="00551CBE">
        <w:rPr>
          <w:rFonts w:ascii="Times New Roman" w:hAnsi="Times New Roman"/>
        </w:rPr>
        <w:t>e</w:t>
      </w:r>
      <w:r w:rsidRPr="008E5A26" w:rsidR="00551CBE">
        <w:rPr>
          <w:rFonts w:ascii="Times New Roman" w:hAnsi="Times New Roman"/>
        </w:rPr>
        <w:t xml:space="preserve"> for participating in the testing</w:t>
      </w:r>
      <w:r w:rsidR="00551CBE">
        <w:rPr>
          <w:rFonts w:ascii="Times New Roman" w:hAnsi="Times New Roman"/>
        </w:rPr>
        <w:t xml:space="preserve">, then </w:t>
      </w:r>
      <w:r w:rsidRPr="008E5A26" w:rsidR="00551CBE">
        <w:rPr>
          <w:rFonts w:ascii="Times New Roman" w:hAnsi="Times New Roman"/>
        </w:rPr>
        <w:t>ended the call</w:t>
      </w:r>
      <w:r w:rsidR="00551CBE">
        <w:rPr>
          <w:rFonts w:ascii="Times New Roman" w:hAnsi="Times New Roman"/>
        </w:rPr>
        <w:t>.</w:t>
      </w:r>
    </w:p>
    <w:p w:rsidR="00551CBE" w:rsidP="00551CBE" w:rsidRDefault="00551CBE" w14:paraId="46FDF5D9" w14:textId="77777777">
      <w:pPr>
        <w:pStyle w:val="ListParagraph"/>
        <w:widowControl/>
        <w:autoSpaceDE w:val="0"/>
        <w:autoSpaceDN w:val="0"/>
        <w:adjustRightInd w:val="0"/>
        <w:snapToGrid/>
        <w:ind w:left="1080"/>
        <w:rPr>
          <w:rFonts w:ascii="Times New Roman" w:hAnsi="Times New Roman"/>
        </w:rPr>
      </w:pPr>
    </w:p>
    <w:p w:rsidR="00551CBE" w:rsidP="00551CBE" w:rsidRDefault="000A6832" w14:paraId="6246872A" w14:textId="77777777">
      <w:pPr>
        <w:pStyle w:val="ListParagraph"/>
        <w:widowControl/>
        <w:autoSpaceDE w:val="0"/>
        <w:autoSpaceDN w:val="0"/>
        <w:adjustRightInd w:val="0"/>
        <w:snapToGrid/>
        <w:ind w:left="1080"/>
        <w:rPr>
          <w:rFonts w:ascii="Times New Roman" w:hAnsi="Times New Roman"/>
        </w:rPr>
      </w:pPr>
      <w:r w:rsidRPr="00551CBE">
        <w:rPr>
          <w:rFonts w:ascii="Times New Roman" w:hAnsi="Times New Roman"/>
          <w:b/>
          <w:bCs/>
        </w:rPr>
        <w:t>N</w:t>
      </w:r>
      <w:r w:rsidRPr="00551CBE" w:rsidR="00551CBE">
        <w:rPr>
          <w:rFonts w:ascii="Times New Roman" w:hAnsi="Times New Roman"/>
          <w:b/>
          <w:bCs/>
        </w:rPr>
        <w:t>ote</w:t>
      </w:r>
      <w:r w:rsidRPr="00551CBE">
        <w:rPr>
          <w:rFonts w:ascii="Times New Roman" w:hAnsi="Times New Roman"/>
          <w:b/>
          <w:bCs/>
        </w:rPr>
        <w:t>:</w:t>
      </w:r>
      <w:r w:rsidRPr="00551CBE">
        <w:rPr>
          <w:rFonts w:ascii="Times New Roman" w:hAnsi="Times New Roman"/>
        </w:rPr>
        <w:t xml:space="preserve">  We had two unknown Observers during this call (possibly from another advocacy agency, or from OMB).</w:t>
      </w:r>
    </w:p>
    <w:p w:rsidR="00551CBE" w:rsidP="00551CBE" w:rsidRDefault="00551CBE" w14:paraId="3CB91ED1" w14:textId="77777777">
      <w:pPr>
        <w:pStyle w:val="ListParagraph"/>
        <w:widowControl/>
        <w:autoSpaceDE w:val="0"/>
        <w:autoSpaceDN w:val="0"/>
        <w:adjustRightInd w:val="0"/>
        <w:snapToGrid/>
        <w:ind w:left="1080"/>
        <w:rPr>
          <w:rFonts w:ascii="Times New Roman" w:hAnsi="Times New Roman"/>
        </w:rPr>
      </w:pPr>
    </w:p>
    <w:p w:rsidRPr="00551CBE" w:rsidR="000A6832" w:rsidP="00551CBE" w:rsidRDefault="000A6832" w14:paraId="77537E83" w14:textId="366399BD">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 xml:space="preserve">This advocate is also a </w:t>
      </w:r>
      <w:r w:rsidRPr="00551CBE" w:rsidR="00551CBE">
        <w:rPr>
          <w:rFonts w:ascii="Times New Roman" w:hAnsi="Times New Roman"/>
        </w:rPr>
        <w:t>quadriplegic and</w:t>
      </w:r>
      <w:r w:rsidRPr="00551CBE">
        <w:rPr>
          <w:rFonts w:ascii="Times New Roman" w:hAnsi="Times New Roman"/>
        </w:rPr>
        <w:t xml:space="preserve"> required voice recognition software to fill in the form.</w:t>
      </w:r>
    </w:p>
    <w:p w:rsidRPr="009F287B" w:rsidR="009F287B" w:rsidP="009F287B" w:rsidRDefault="009F287B" w14:paraId="778E5B37" w14:textId="77777777">
      <w:pPr>
        <w:widowControl/>
        <w:autoSpaceDE w:val="0"/>
        <w:autoSpaceDN w:val="0"/>
        <w:adjustRightInd w:val="0"/>
        <w:snapToGrid/>
        <w:rPr>
          <w:rFonts w:ascii="Times New Roman" w:hAnsi="Times New Roman"/>
          <w:b/>
          <w:bCs/>
          <w:color w:val="000000" w:themeColor="text1"/>
        </w:rPr>
      </w:pPr>
    </w:p>
    <w:p w:rsidR="009F287B" w:rsidP="00FB15E2" w:rsidRDefault="009F287B" w14:paraId="4659B429" w14:textId="67636764">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26</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Pr="00D4142C" w:rsidR="009F287B" w:rsidP="009F287B" w:rsidRDefault="009F287B" w14:paraId="7A6150E6" w14:textId="77777777">
      <w:pPr>
        <w:pStyle w:val="ListParagraph"/>
        <w:widowControl/>
        <w:autoSpaceDE w:val="0"/>
        <w:autoSpaceDN w:val="0"/>
        <w:adjustRightInd w:val="0"/>
        <w:snapToGrid/>
        <w:ind w:left="1080"/>
        <w:rPr>
          <w:rFonts w:ascii="Times New Roman" w:hAnsi="Times New Roman"/>
          <w:b/>
          <w:bCs/>
          <w:color w:val="000000" w:themeColor="text1"/>
        </w:rPr>
      </w:pPr>
    </w:p>
    <w:p w:rsidR="00551CBE" w:rsidP="00FB15E2" w:rsidRDefault="009F287B" w14:paraId="61BBC2D1" w14:textId="77022FEB">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r w:rsidRPr="009F287B">
        <w:rPr>
          <w:rFonts w:ascii="Times New Roman" w:hAnsi="Times New Roman"/>
          <w:b/>
          <w:bCs/>
          <w:color w:val="000000" w:themeColor="text1"/>
        </w:rPr>
        <w:t>:</w:t>
      </w:r>
    </w:p>
    <w:p w:rsidR="00551CBE" w:rsidP="00551CBE" w:rsidRDefault="00551CBE" w14:paraId="29F537FE" w14:textId="2DA15747">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551CBE">
        <w:rPr>
          <w:rFonts w:ascii="Times New Roman" w:hAnsi="Times New Roman"/>
          <w:color w:val="000000" w:themeColor="text1"/>
        </w:rPr>
        <w:t>Richard W</w:t>
      </w:r>
      <w:r w:rsidR="00EF3AEC">
        <w:rPr>
          <w:rFonts w:ascii="Times New Roman" w:hAnsi="Times New Roman"/>
          <w:color w:val="000000" w:themeColor="text1"/>
        </w:rPr>
        <w:t>.</w:t>
      </w:r>
      <w:r w:rsidRPr="00551CBE">
        <w:rPr>
          <w:rFonts w:ascii="Times New Roman" w:hAnsi="Times New Roman"/>
          <w:color w:val="000000" w:themeColor="text1"/>
        </w:rPr>
        <w:t xml:space="preserve">, Attorney and Disability Advocate, </w:t>
      </w:r>
      <w:r w:rsidRPr="00551CBE">
        <w:rPr>
          <w:rFonts w:ascii="Times New Roman" w:hAnsi="Times New Roman"/>
        </w:rPr>
        <w:t>Community Legal Services</w:t>
      </w:r>
      <w:r>
        <w:rPr>
          <w:rFonts w:ascii="Times New Roman" w:hAnsi="Times New Roman"/>
        </w:rPr>
        <w:t xml:space="preserve"> of Philadelphia</w:t>
      </w:r>
      <w:r w:rsidRPr="00551CBE">
        <w:rPr>
          <w:rFonts w:ascii="Times New Roman" w:hAnsi="Times New Roman"/>
          <w:color w:val="000000" w:themeColor="text1"/>
        </w:rPr>
        <w:t>,</w:t>
      </w:r>
      <w:r>
        <w:rPr>
          <w:rFonts w:ascii="Times New Roman" w:hAnsi="Times New Roman"/>
          <w:color w:val="000000" w:themeColor="text1"/>
        </w:rPr>
        <w:t xml:space="preserve"> NOSSCR representative. </w:t>
      </w:r>
    </w:p>
    <w:p w:rsidRPr="00551CBE" w:rsidR="00551CBE" w:rsidP="00551CBE" w:rsidRDefault="00551CBE" w14:paraId="61BC4013" w14:textId="77777777">
      <w:pPr>
        <w:pStyle w:val="ListParagraph"/>
        <w:widowControl/>
        <w:autoSpaceDE w:val="0"/>
        <w:autoSpaceDN w:val="0"/>
        <w:adjustRightInd w:val="0"/>
        <w:snapToGrid/>
        <w:ind w:left="1080"/>
        <w:rPr>
          <w:rFonts w:ascii="Times New Roman" w:hAnsi="Times New Roman"/>
          <w:b/>
          <w:bCs/>
          <w:color w:val="000000" w:themeColor="text1"/>
        </w:rPr>
      </w:pPr>
    </w:p>
    <w:p w:rsidR="000A6832" w:rsidP="000A6832" w:rsidRDefault="000A6832" w14:paraId="6CF7177B" w14:textId="61225CC1">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We waited 25 minutes for the advocate, but he did not show up, so the UXG team needed to call </w:t>
      </w:r>
      <w:r w:rsidR="00551CBE">
        <w:rPr>
          <w:rFonts w:ascii="Times New Roman" w:hAnsi="Times New Roman"/>
        </w:rPr>
        <w:t>this session</w:t>
      </w:r>
      <w:r>
        <w:rPr>
          <w:rFonts w:ascii="Times New Roman" w:hAnsi="Times New Roman"/>
        </w:rPr>
        <w:t xml:space="preserve"> as a no-show.  They said they would inform ORRC</w:t>
      </w:r>
      <w:r w:rsidR="00551CBE">
        <w:rPr>
          <w:rFonts w:ascii="Times New Roman" w:hAnsi="Times New Roman"/>
        </w:rPr>
        <w:t xml:space="preserve"> and OMB</w:t>
      </w:r>
      <w:r>
        <w:rPr>
          <w:rFonts w:ascii="Times New Roman" w:hAnsi="Times New Roman"/>
        </w:rPr>
        <w:t xml:space="preserve"> if they choose to reschedule this advocate for another time.</w:t>
      </w:r>
    </w:p>
    <w:p w:rsidR="009F287B" w:rsidP="009F287B" w:rsidRDefault="009F287B" w14:paraId="22FD6C82" w14:textId="1E4FAE96">
      <w:pPr>
        <w:pStyle w:val="ListParagraph"/>
        <w:widowControl/>
        <w:autoSpaceDE w:val="0"/>
        <w:autoSpaceDN w:val="0"/>
        <w:adjustRightInd w:val="0"/>
        <w:snapToGrid/>
        <w:ind w:left="1080"/>
        <w:rPr>
          <w:rFonts w:ascii="Times New Roman" w:hAnsi="Times New Roman"/>
          <w:b/>
          <w:bCs/>
          <w:color w:val="000000" w:themeColor="text1"/>
        </w:rPr>
      </w:pPr>
    </w:p>
    <w:p w:rsidR="00551CBE" w:rsidP="009F287B" w:rsidRDefault="00551CBE" w14:paraId="71E969A9" w14:textId="228768F0">
      <w:pPr>
        <w:pStyle w:val="ListParagraph"/>
        <w:widowControl/>
        <w:autoSpaceDE w:val="0"/>
        <w:autoSpaceDN w:val="0"/>
        <w:adjustRightInd w:val="0"/>
        <w:snapToGrid/>
        <w:ind w:left="1080"/>
        <w:rPr>
          <w:rFonts w:ascii="Times New Roman" w:hAnsi="Times New Roman"/>
          <w:b/>
          <w:bCs/>
          <w:color w:val="000000" w:themeColor="text1"/>
        </w:rPr>
      </w:pPr>
    </w:p>
    <w:p w:rsidRPr="00D4142C" w:rsidR="00551CBE" w:rsidP="009F287B" w:rsidRDefault="00551CBE" w14:paraId="3FD1926F"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9F287B" w14:paraId="6F387903" w14:textId="6B48136C">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F61992" w:rsidP="00F61992" w:rsidRDefault="00551CBE" w14:paraId="4BC9BA72" w14:textId="0DE4AABF">
      <w:pPr>
        <w:pStyle w:val="ListParagraph"/>
        <w:widowControl/>
        <w:autoSpaceDE w:val="0"/>
        <w:autoSpaceDN w:val="0"/>
        <w:adjustRightInd w:val="0"/>
        <w:snapToGrid/>
        <w:ind w:left="1080"/>
        <w:rPr>
          <w:rFonts w:ascii="Times New Roman" w:hAnsi="Times New Roman"/>
          <w:color w:val="000000" w:themeColor="text1"/>
        </w:rPr>
      </w:pPr>
      <w:r w:rsidRPr="008E5A26">
        <w:rPr>
          <w:rFonts w:ascii="Times New Roman" w:hAnsi="Times New Roman"/>
          <w:b/>
          <w:bCs/>
          <w:color w:val="000000" w:themeColor="text1"/>
        </w:rPr>
        <w:t>Participant:</w:t>
      </w:r>
      <w:r>
        <w:rPr>
          <w:rFonts w:ascii="Times New Roman" w:hAnsi="Times New Roman"/>
          <w:color w:val="000000" w:themeColor="text1"/>
        </w:rPr>
        <w:t xml:space="preserve">  </w:t>
      </w:r>
      <w:r w:rsidRPr="00551CBE">
        <w:rPr>
          <w:rFonts w:ascii="Times New Roman" w:hAnsi="Times New Roman"/>
          <w:color w:val="000000" w:themeColor="text1"/>
        </w:rPr>
        <w:t>Alan P</w:t>
      </w:r>
      <w:r w:rsidR="00EF3AEC">
        <w:rPr>
          <w:rFonts w:ascii="Times New Roman" w:hAnsi="Times New Roman"/>
          <w:color w:val="000000" w:themeColor="text1"/>
        </w:rPr>
        <w:t>.</w:t>
      </w:r>
      <w:r w:rsidRPr="00551CBE">
        <w:rPr>
          <w:rFonts w:ascii="Times New Roman" w:hAnsi="Times New Roman"/>
          <w:color w:val="000000" w:themeColor="text1"/>
        </w:rPr>
        <w:t xml:space="preserve">, </w:t>
      </w:r>
      <w:r w:rsidR="00771679">
        <w:rPr>
          <w:rFonts w:ascii="Times New Roman" w:hAnsi="Times New Roman"/>
          <w:color w:val="000000" w:themeColor="text1"/>
        </w:rPr>
        <w:t xml:space="preserve">New Jersey </w:t>
      </w:r>
      <w:r w:rsidRPr="00551CBE">
        <w:rPr>
          <w:rFonts w:ascii="Times New Roman" w:hAnsi="Times New Roman"/>
          <w:color w:val="000000" w:themeColor="text1"/>
        </w:rPr>
        <w:t xml:space="preserve">Attorney and Disability Advocate, </w:t>
      </w:r>
      <w:r>
        <w:rPr>
          <w:rFonts w:ascii="Times New Roman" w:hAnsi="Times New Roman"/>
          <w:color w:val="000000" w:themeColor="text1"/>
        </w:rPr>
        <w:t>NOSSCR representative.</w:t>
      </w:r>
    </w:p>
    <w:p w:rsidR="00F61992" w:rsidP="00F61992" w:rsidRDefault="00F61992" w14:paraId="1CF742D9"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1E4E581F" w14:textId="2B0402C5">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facilitator started the meeting by explaining what we are </w:t>
      </w:r>
      <w:r w:rsidRPr="00F61992" w:rsidR="00CF3162">
        <w:rPr>
          <w:rFonts w:ascii="Times New Roman" w:hAnsi="Times New Roman"/>
        </w:rPr>
        <w:t>doing and</w:t>
      </w:r>
      <w:r w:rsidRPr="00F61992">
        <w:rPr>
          <w:rFonts w:ascii="Times New Roman" w:hAnsi="Times New Roman"/>
        </w:rPr>
        <w:t xml:space="preserve"> asking for the advocate’s background.</w:t>
      </w:r>
    </w:p>
    <w:p w:rsidR="00F61992" w:rsidP="00F61992" w:rsidRDefault="00F61992" w14:paraId="50BBCBE8"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3EA3E9DE"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advocate said he is an attorney, and he started at SSA as a lawyer for what is now OHO, and worked for an ALJ</w:t>
      </w:r>
      <w:r w:rsidR="00F61992">
        <w:rPr>
          <w:rFonts w:ascii="Times New Roman" w:hAnsi="Times New Roman"/>
        </w:rPr>
        <w:t>,</w:t>
      </w:r>
      <w:r w:rsidRPr="00F61992">
        <w:rPr>
          <w:rFonts w:ascii="Times New Roman" w:hAnsi="Times New Roman"/>
        </w:rPr>
        <w:t xml:space="preserve"> writing decisions (back in the 1970’s)</w:t>
      </w:r>
      <w:r w:rsidR="00F61992">
        <w:rPr>
          <w:rFonts w:ascii="Times New Roman" w:hAnsi="Times New Roman"/>
        </w:rPr>
        <w:t xml:space="preserve">, </w:t>
      </w:r>
      <w:r w:rsidRPr="00F61992">
        <w:rPr>
          <w:rFonts w:ascii="Times New Roman" w:hAnsi="Times New Roman"/>
        </w:rPr>
        <w:t>then he left SSA and started working as a lawyer and Rep</w:t>
      </w:r>
      <w:r w:rsidR="00F61992">
        <w:rPr>
          <w:rFonts w:ascii="Times New Roman" w:hAnsi="Times New Roman"/>
        </w:rPr>
        <w:t>resentative</w:t>
      </w:r>
      <w:r w:rsidRPr="00F61992">
        <w:rPr>
          <w:rFonts w:ascii="Times New Roman" w:hAnsi="Times New Roman"/>
        </w:rPr>
        <w:t xml:space="preserve"> Payee to represent claimants at both state and federal level, and he also helps with CDRs in his capacity as a Rep</w:t>
      </w:r>
      <w:r w:rsidR="00F61992">
        <w:rPr>
          <w:rFonts w:ascii="Times New Roman" w:hAnsi="Times New Roman"/>
        </w:rPr>
        <w:t>resentative</w:t>
      </w:r>
      <w:r w:rsidRPr="00F61992">
        <w:rPr>
          <w:rFonts w:ascii="Times New Roman" w:hAnsi="Times New Roman"/>
        </w:rPr>
        <w:t xml:space="preserve"> Payee</w:t>
      </w:r>
      <w:r w:rsidR="00F61992">
        <w:rPr>
          <w:rFonts w:ascii="Times New Roman" w:hAnsi="Times New Roman"/>
        </w:rPr>
        <w:t xml:space="preserve"> and </w:t>
      </w:r>
      <w:r w:rsidRPr="00F61992">
        <w:rPr>
          <w:rFonts w:ascii="Times New Roman" w:hAnsi="Times New Roman"/>
        </w:rPr>
        <w:t>Appointed Rep</w:t>
      </w:r>
      <w:r w:rsidR="00F61992">
        <w:rPr>
          <w:rFonts w:ascii="Times New Roman" w:hAnsi="Times New Roman"/>
        </w:rPr>
        <w:t>resentative</w:t>
      </w:r>
      <w:r w:rsidRPr="00F61992">
        <w:rPr>
          <w:rFonts w:ascii="Times New Roman" w:hAnsi="Times New Roman"/>
        </w:rPr>
        <w:t>.</w:t>
      </w:r>
    </w:p>
    <w:p w:rsidR="00F61992" w:rsidP="00F61992" w:rsidRDefault="00F61992" w14:paraId="5A117AD8"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3E6BD6EE"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then explained how we have been using the new i454 screens and asked the advocate to follow along and go through it with us to give his opinions on the new screens and their utility.</w:t>
      </w:r>
    </w:p>
    <w:p w:rsidR="00F61992" w:rsidP="00F61992" w:rsidRDefault="00F61992" w14:paraId="78837AF2"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3979C709"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advocate said that he </w:t>
      </w:r>
      <w:r w:rsidR="00F61992">
        <w:rPr>
          <w:rFonts w:ascii="Times New Roman" w:hAnsi="Times New Roman"/>
        </w:rPr>
        <w:t>completes</w:t>
      </w:r>
      <w:r w:rsidRPr="00F61992">
        <w:rPr>
          <w:rFonts w:ascii="Times New Roman" w:hAnsi="Times New Roman"/>
        </w:rPr>
        <w:t xml:space="preserve"> online applications all the time, and asked why we are restricting this</w:t>
      </w:r>
      <w:r w:rsidR="00F61992">
        <w:rPr>
          <w:rFonts w:ascii="Times New Roman" w:hAnsi="Times New Roman"/>
        </w:rPr>
        <w:t xml:space="preserve"> application</w:t>
      </w:r>
      <w:r w:rsidRPr="00F61992">
        <w:rPr>
          <w:rFonts w:ascii="Times New Roman" w:hAnsi="Times New Roman"/>
        </w:rPr>
        <w:t xml:space="preserve"> to just the claimants, and not others </w:t>
      </w:r>
      <w:r w:rsidR="00F61992">
        <w:rPr>
          <w:rFonts w:ascii="Times New Roman" w:hAnsi="Times New Roman"/>
        </w:rPr>
        <w:t xml:space="preserve">who </w:t>
      </w:r>
      <w:r w:rsidRPr="00F61992">
        <w:rPr>
          <w:rFonts w:ascii="Times New Roman" w:hAnsi="Times New Roman"/>
        </w:rPr>
        <w:t xml:space="preserve">help them or assist them?  </w:t>
      </w:r>
      <w:r w:rsidR="00F61992">
        <w:rPr>
          <w:rFonts w:ascii="Times New Roman" w:hAnsi="Times New Roman"/>
        </w:rPr>
        <w:t>T</w:t>
      </w:r>
      <w:r w:rsidRPr="00F61992">
        <w:rPr>
          <w:rFonts w:ascii="Times New Roman" w:hAnsi="Times New Roman"/>
        </w:rPr>
        <w:t xml:space="preserve">he facilitator explained that for right now this will be just for those who have </w:t>
      </w:r>
      <w:proofErr w:type="spellStart"/>
      <w:r w:rsidRPr="00F61992">
        <w:rPr>
          <w:rFonts w:ascii="Times New Roman" w:hAnsi="Times New Roman"/>
        </w:rPr>
        <w:t>mySSA</w:t>
      </w:r>
      <w:proofErr w:type="spellEnd"/>
      <w:r w:rsidRPr="00F61992">
        <w:rPr>
          <w:rFonts w:ascii="Times New Roman" w:hAnsi="Times New Roman"/>
        </w:rPr>
        <w:t xml:space="preserve"> accounts, so </w:t>
      </w:r>
      <w:proofErr w:type="gramStart"/>
      <w:r w:rsidRPr="00F61992">
        <w:rPr>
          <w:rFonts w:ascii="Times New Roman" w:hAnsi="Times New Roman"/>
        </w:rPr>
        <w:t>first person</w:t>
      </w:r>
      <w:proofErr w:type="gramEnd"/>
      <w:r w:rsidR="00F61992">
        <w:rPr>
          <w:rFonts w:ascii="Times New Roman" w:hAnsi="Times New Roman"/>
        </w:rPr>
        <w:t xml:space="preserve"> respondents</w:t>
      </w:r>
      <w:r w:rsidRPr="00F61992">
        <w:rPr>
          <w:rFonts w:ascii="Times New Roman" w:hAnsi="Times New Roman"/>
        </w:rPr>
        <w:t xml:space="preserve"> only.  The advocate said that most of his clients may not have access to computers, or may have a phone only, or may need assistance to complete the online form and will not be able to do the application on their own</w:t>
      </w:r>
      <w:r w:rsidR="00F61992">
        <w:rPr>
          <w:rFonts w:ascii="Times New Roman" w:hAnsi="Times New Roman"/>
        </w:rPr>
        <w:t>.  H</w:t>
      </w:r>
      <w:r w:rsidRPr="00F61992">
        <w:rPr>
          <w:rFonts w:ascii="Times New Roman" w:hAnsi="Times New Roman"/>
        </w:rPr>
        <w:t>e suggested again that this should be accessible to the rep</w:t>
      </w:r>
      <w:r w:rsidR="00F61992">
        <w:rPr>
          <w:rFonts w:ascii="Times New Roman" w:hAnsi="Times New Roman"/>
        </w:rPr>
        <w:t>resentative</w:t>
      </w:r>
      <w:r w:rsidRPr="00F61992">
        <w:rPr>
          <w:rFonts w:ascii="Times New Roman" w:hAnsi="Times New Roman"/>
        </w:rPr>
        <w:t xml:space="preserve"> payees to assist.</w:t>
      </w:r>
    </w:p>
    <w:p w:rsidR="00F61992" w:rsidP="00F61992" w:rsidRDefault="00F61992" w14:paraId="0BF4EE1D" w14:textId="77777777">
      <w:pPr>
        <w:pStyle w:val="ListParagraph"/>
        <w:widowControl/>
        <w:autoSpaceDE w:val="0"/>
        <w:autoSpaceDN w:val="0"/>
        <w:adjustRightInd w:val="0"/>
        <w:snapToGrid/>
        <w:ind w:left="1080"/>
        <w:rPr>
          <w:rFonts w:ascii="Times New Roman" w:hAnsi="Times New Roman"/>
        </w:rPr>
      </w:pPr>
    </w:p>
    <w:p w:rsidR="00F61992" w:rsidP="00F61992" w:rsidRDefault="00F61992" w14:paraId="05F49C1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In reviewing the first screens, t</w:t>
      </w:r>
      <w:r w:rsidRPr="00F61992" w:rsidR="002E1810">
        <w:rPr>
          <w:rFonts w:ascii="Times New Roman" w:hAnsi="Times New Roman"/>
        </w:rPr>
        <w:t xml:space="preserve">he advocate suggested that we should also consider including the last </w:t>
      </w:r>
      <w:r w:rsidRPr="00F61992">
        <w:rPr>
          <w:rFonts w:ascii="Times New Roman" w:hAnsi="Times New Roman"/>
        </w:rPr>
        <w:t>12-month</w:t>
      </w:r>
      <w:r w:rsidRPr="00F61992" w:rsidR="002E1810">
        <w:rPr>
          <w:rFonts w:ascii="Times New Roman" w:hAnsi="Times New Roman"/>
        </w:rPr>
        <w:t xml:space="preserve"> stipulation on other forms as well, like the </w:t>
      </w:r>
      <w:proofErr w:type="gramStart"/>
      <w:r w:rsidRPr="00F61992" w:rsidR="002E1810">
        <w:rPr>
          <w:rFonts w:ascii="Times New Roman" w:hAnsi="Times New Roman"/>
        </w:rPr>
        <w:t>hearings</w:t>
      </w:r>
      <w:proofErr w:type="gramEnd"/>
      <w:r w:rsidRPr="00F61992" w:rsidR="002E1810">
        <w:rPr>
          <w:rFonts w:ascii="Times New Roman" w:hAnsi="Times New Roman"/>
        </w:rPr>
        <w:t xml:space="preserve"> forms and appeals forms.</w:t>
      </w:r>
      <w:r>
        <w:rPr>
          <w:rFonts w:ascii="Times New Roman" w:hAnsi="Times New Roman"/>
        </w:rPr>
        <w:t xml:space="preserve">  </w:t>
      </w:r>
      <w:r w:rsidRPr="00F61992" w:rsidR="002E1810">
        <w:rPr>
          <w:rFonts w:ascii="Times New Roman" w:hAnsi="Times New Roman"/>
        </w:rPr>
        <w:t xml:space="preserve">He also noted that in the Contacts section, someone might not have a contact, and suggested that we add a box </w:t>
      </w:r>
      <w:r w:rsidRPr="00F61992">
        <w:rPr>
          <w:rFonts w:ascii="Times New Roman" w:hAnsi="Times New Roman"/>
        </w:rPr>
        <w:t>stating,</w:t>
      </w:r>
      <w:r w:rsidRPr="00F61992" w:rsidR="002E1810">
        <w:rPr>
          <w:rFonts w:ascii="Times New Roman" w:hAnsi="Times New Roman"/>
        </w:rPr>
        <w:t xml:space="preserve"> “I don’t have a contact.”</w:t>
      </w:r>
      <w:r>
        <w:rPr>
          <w:rFonts w:ascii="Times New Roman" w:hAnsi="Times New Roman"/>
        </w:rPr>
        <w:t xml:space="preserve">  </w:t>
      </w:r>
      <w:r w:rsidRPr="00F61992" w:rsidR="002E1810">
        <w:rPr>
          <w:rFonts w:ascii="Times New Roman" w:hAnsi="Times New Roman"/>
        </w:rPr>
        <w:t xml:space="preserve">The advocate </w:t>
      </w:r>
      <w:r>
        <w:rPr>
          <w:rFonts w:ascii="Times New Roman" w:hAnsi="Times New Roman"/>
        </w:rPr>
        <w:t xml:space="preserve">also </w:t>
      </w:r>
      <w:r w:rsidRPr="00F61992" w:rsidR="002E1810">
        <w:rPr>
          <w:rFonts w:ascii="Times New Roman" w:hAnsi="Times New Roman"/>
        </w:rPr>
        <w:t>suggested that SSA should have the representative listed in the system, and that should appear on the form, if the claimant has a rep</w:t>
      </w:r>
      <w:r>
        <w:rPr>
          <w:rFonts w:ascii="Times New Roman" w:hAnsi="Times New Roman"/>
        </w:rPr>
        <w:t>resentative.  H</w:t>
      </w:r>
      <w:r w:rsidRPr="00F61992" w:rsidR="002E1810">
        <w:rPr>
          <w:rFonts w:ascii="Times New Roman" w:hAnsi="Times New Roman"/>
        </w:rPr>
        <w:t>e suggested that we add that in, and have the system retrieve it</w:t>
      </w:r>
      <w:r>
        <w:rPr>
          <w:rFonts w:ascii="Times New Roman" w:hAnsi="Times New Roman"/>
        </w:rPr>
        <w:t xml:space="preserve"> from SSA’s systems, since this application should only be accessible from a </w:t>
      </w:r>
      <w:proofErr w:type="spellStart"/>
      <w:r>
        <w:rPr>
          <w:rFonts w:ascii="Times New Roman" w:hAnsi="Times New Roman"/>
        </w:rPr>
        <w:t>mySSA</w:t>
      </w:r>
      <w:proofErr w:type="spellEnd"/>
      <w:r>
        <w:rPr>
          <w:rFonts w:ascii="Times New Roman" w:hAnsi="Times New Roman"/>
        </w:rPr>
        <w:t xml:space="preserve"> account</w:t>
      </w:r>
      <w:r w:rsidRPr="00F61992" w:rsidR="002E1810">
        <w:rPr>
          <w:rFonts w:ascii="Times New Roman" w:hAnsi="Times New Roman"/>
        </w:rPr>
        <w:t>.</w:t>
      </w:r>
    </w:p>
    <w:p w:rsidR="00F61992" w:rsidP="00F61992" w:rsidRDefault="00F61992" w14:paraId="761A423F" w14:textId="77777777">
      <w:pPr>
        <w:pStyle w:val="ListParagraph"/>
        <w:widowControl/>
        <w:autoSpaceDE w:val="0"/>
        <w:autoSpaceDN w:val="0"/>
        <w:adjustRightInd w:val="0"/>
        <w:snapToGrid/>
        <w:ind w:left="1080"/>
        <w:rPr>
          <w:rFonts w:ascii="Times New Roman" w:hAnsi="Times New Roman"/>
        </w:rPr>
      </w:pPr>
    </w:p>
    <w:p w:rsidR="00F61992" w:rsidP="00F61992" w:rsidRDefault="00F61992" w14:paraId="5713441A" w14:textId="2E26F4AE">
      <w:pPr>
        <w:pStyle w:val="ListParagraph"/>
        <w:widowControl/>
        <w:autoSpaceDE w:val="0"/>
        <w:autoSpaceDN w:val="0"/>
        <w:adjustRightInd w:val="0"/>
        <w:snapToGrid/>
        <w:ind w:left="1080"/>
        <w:rPr>
          <w:rFonts w:ascii="Times New Roman" w:hAnsi="Times New Roman"/>
        </w:rPr>
      </w:pPr>
      <w:r>
        <w:rPr>
          <w:rFonts w:ascii="Times New Roman" w:hAnsi="Times New Roman"/>
        </w:rPr>
        <w:t>In the Medical Conditions section, the advocate</w:t>
      </w:r>
      <w:r w:rsidRPr="00F61992" w:rsidR="002E1810">
        <w:rPr>
          <w:rFonts w:ascii="Times New Roman" w:hAnsi="Times New Roman"/>
        </w:rPr>
        <w:t xml:space="preserve"> suggested that the explanation of th</w:t>
      </w:r>
      <w:r>
        <w:rPr>
          <w:rFonts w:ascii="Times New Roman" w:hAnsi="Times New Roman"/>
        </w:rPr>
        <w:t xml:space="preserve">is </w:t>
      </w:r>
      <w:r w:rsidRPr="00F61992" w:rsidR="002E1810">
        <w:rPr>
          <w:rFonts w:ascii="Times New Roman" w:hAnsi="Times New Roman"/>
        </w:rPr>
        <w:t xml:space="preserve">section should tell the respondent to list all medical conditions, </w:t>
      </w:r>
      <w:r>
        <w:rPr>
          <w:rFonts w:ascii="Times New Roman" w:hAnsi="Times New Roman"/>
        </w:rPr>
        <w:t>and</w:t>
      </w:r>
      <w:r w:rsidRPr="00F61992" w:rsidR="002E1810">
        <w:rPr>
          <w:rFonts w:ascii="Times New Roman" w:hAnsi="Times New Roman"/>
        </w:rPr>
        <w:t xml:space="preserve"> any other conditions</w:t>
      </w:r>
      <w:r>
        <w:rPr>
          <w:rFonts w:ascii="Times New Roman" w:hAnsi="Times New Roman"/>
        </w:rPr>
        <w:t xml:space="preserve"> (medical or non-medical)</w:t>
      </w:r>
      <w:r w:rsidRPr="00F61992" w:rsidR="002E1810">
        <w:rPr>
          <w:rFonts w:ascii="Times New Roman" w:hAnsi="Times New Roman"/>
        </w:rPr>
        <w:t xml:space="preserve"> that might affect them, not just the ones that limit their ability to work. </w:t>
      </w:r>
      <w:r>
        <w:rPr>
          <w:rFonts w:ascii="Times New Roman" w:hAnsi="Times New Roman"/>
        </w:rPr>
        <w:t xml:space="preserve"> He said that adding that stipulation</w:t>
      </w:r>
      <w:r w:rsidRPr="00F61992" w:rsidR="002E1810">
        <w:rPr>
          <w:rFonts w:ascii="Times New Roman" w:hAnsi="Times New Roman"/>
        </w:rPr>
        <w:t xml:space="preserve"> might help </w:t>
      </w:r>
      <w:r>
        <w:rPr>
          <w:rFonts w:ascii="Times New Roman" w:hAnsi="Times New Roman"/>
        </w:rPr>
        <w:t>respondents</w:t>
      </w:r>
      <w:r w:rsidRPr="00F61992" w:rsidR="002E1810">
        <w:rPr>
          <w:rFonts w:ascii="Times New Roman" w:hAnsi="Times New Roman"/>
        </w:rPr>
        <w:t xml:space="preserve"> with their </w:t>
      </w:r>
      <w:r w:rsidRPr="00F61992">
        <w:rPr>
          <w:rFonts w:ascii="Times New Roman" w:hAnsi="Times New Roman"/>
        </w:rPr>
        <w:t>claim</w:t>
      </w:r>
      <w:r>
        <w:rPr>
          <w:rFonts w:ascii="Times New Roman" w:hAnsi="Times New Roman"/>
        </w:rPr>
        <w:t xml:space="preserve"> and would also clarify</w:t>
      </w:r>
      <w:r w:rsidRPr="00F61992" w:rsidR="002E1810">
        <w:rPr>
          <w:rFonts w:ascii="Times New Roman" w:hAnsi="Times New Roman"/>
        </w:rPr>
        <w:t xml:space="preserve"> what SSA needs</w:t>
      </w:r>
      <w:r>
        <w:rPr>
          <w:rFonts w:ascii="Times New Roman" w:hAnsi="Times New Roman"/>
        </w:rPr>
        <w:t xml:space="preserve"> here</w:t>
      </w:r>
      <w:r w:rsidRPr="00F61992" w:rsidR="002E1810">
        <w:rPr>
          <w:rFonts w:ascii="Times New Roman" w:hAnsi="Times New Roman"/>
        </w:rPr>
        <w:t>.</w:t>
      </w:r>
    </w:p>
    <w:p w:rsidR="00F61992" w:rsidP="00F61992" w:rsidRDefault="00F61992" w14:paraId="3F239178"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7EADBC07"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 xml:space="preserve">The advocate also </w:t>
      </w:r>
      <w:r w:rsidR="00F61992">
        <w:rPr>
          <w:rFonts w:ascii="Times New Roman" w:hAnsi="Times New Roman"/>
        </w:rPr>
        <w:t>recommended</w:t>
      </w:r>
      <w:r w:rsidRPr="00F61992">
        <w:rPr>
          <w:rFonts w:ascii="Times New Roman" w:hAnsi="Times New Roman"/>
        </w:rPr>
        <w:t xml:space="preserve"> that SSA should only </w:t>
      </w:r>
      <w:r w:rsidR="00F61992">
        <w:rPr>
          <w:rFonts w:ascii="Times New Roman" w:hAnsi="Times New Roman"/>
        </w:rPr>
        <w:t xml:space="preserve">request respondents </w:t>
      </w:r>
      <w:r w:rsidRPr="00F61992">
        <w:rPr>
          <w:rFonts w:ascii="Times New Roman" w:hAnsi="Times New Roman"/>
        </w:rPr>
        <w:t xml:space="preserve">list the assistive devices that meet the medical listings, and not bother with the others.  </w:t>
      </w:r>
      <w:r w:rsidR="00F61992">
        <w:rPr>
          <w:rFonts w:ascii="Times New Roman" w:hAnsi="Times New Roman"/>
        </w:rPr>
        <w:t>He said SSA</w:t>
      </w:r>
      <w:r w:rsidRPr="00F61992">
        <w:rPr>
          <w:rFonts w:ascii="Times New Roman" w:hAnsi="Times New Roman"/>
        </w:rPr>
        <w:t xml:space="preserve"> should clarify what </w:t>
      </w:r>
      <w:r w:rsidR="00F61992">
        <w:rPr>
          <w:rFonts w:ascii="Times New Roman" w:hAnsi="Times New Roman"/>
        </w:rPr>
        <w:t>they</w:t>
      </w:r>
      <w:r w:rsidRPr="00F61992">
        <w:rPr>
          <w:rFonts w:ascii="Times New Roman" w:hAnsi="Times New Roman"/>
        </w:rPr>
        <w:t xml:space="preserve"> are looking for there (not just give examples)</w:t>
      </w:r>
      <w:r w:rsidR="00F61992">
        <w:rPr>
          <w:rFonts w:ascii="Times New Roman" w:hAnsi="Times New Roman"/>
        </w:rPr>
        <w:t>, by stating that respondents should include</w:t>
      </w:r>
      <w:r w:rsidRPr="00F61992">
        <w:rPr>
          <w:rFonts w:ascii="Times New Roman" w:hAnsi="Times New Roman"/>
        </w:rPr>
        <w:t xml:space="preserve"> any device they might use to assist them.</w:t>
      </w:r>
      <w:r w:rsidR="00F61992">
        <w:rPr>
          <w:rFonts w:ascii="Times New Roman" w:hAnsi="Times New Roman"/>
        </w:rPr>
        <w:t xml:space="preserve">  He suggested a drop-down box may be more helpful here.</w:t>
      </w:r>
    </w:p>
    <w:p w:rsidR="00F61992" w:rsidP="00F61992" w:rsidRDefault="002E1810" w14:paraId="04D1FFA5"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For the medical provider</w:t>
      </w:r>
      <w:r w:rsidR="00F61992">
        <w:rPr>
          <w:rFonts w:ascii="Times New Roman" w:hAnsi="Times New Roman"/>
        </w:rPr>
        <w:t xml:space="preserve"> section</w:t>
      </w:r>
      <w:r w:rsidRPr="00F61992">
        <w:rPr>
          <w:rFonts w:ascii="Times New Roman" w:hAnsi="Times New Roman"/>
        </w:rPr>
        <w:t xml:space="preserve">, the advocate suggested also adding in nurse practitioners, and PAs </w:t>
      </w:r>
      <w:r w:rsidR="00F61992">
        <w:rPr>
          <w:rFonts w:ascii="Times New Roman" w:hAnsi="Times New Roman"/>
        </w:rPr>
        <w:t>to</w:t>
      </w:r>
      <w:r w:rsidRPr="00F61992">
        <w:rPr>
          <w:rFonts w:ascii="Times New Roman" w:hAnsi="Times New Roman"/>
        </w:rPr>
        <w:t xml:space="preserve"> the list, maybe MSW</w:t>
      </w:r>
      <w:r w:rsidR="00F61992">
        <w:rPr>
          <w:rFonts w:ascii="Times New Roman" w:hAnsi="Times New Roman"/>
        </w:rPr>
        <w:t>s</w:t>
      </w:r>
      <w:r w:rsidRPr="00F61992">
        <w:rPr>
          <w:rFonts w:ascii="Times New Roman" w:hAnsi="Times New Roman"/>
        </w:rPr>
        <w:t xml:space="preserve"> as well, as the drop down will need to include the other types of medical </w:t>
      </w:r>
      <w:proofErr w:type="gramStart"/>
      <w:r w:rsidRPr="00F61992">
        <w:rPr>
          <w:rFonts w:ascii="Times New Roman" w:hAnsi="Times New Roman"/>
        </w:rPr>
        <w:t>providers</w:t>
      </w:r>
      <w:proofErr w:type="gramEnd"/>
      <w:r w:rsidRPr="00F61992">
        <w:rPr>
          <w:rFonts w:ascii="Times New Roman" w:hAnsi="Times New Roman"/>
        </w:rPr>
        <w:t xml:space="preserve"> they may see</w:t>
      </w:r>
      <w:r w:rsidR="00F61992">
        <w:rPr>
          <w:rFonts w:ascii="Times New Roman" w:hAnsi="Times New Roman"/>
        </w:rPr>
        <w:t xml:space="preserve"> that are also included in SSA’s regulations</w:t>
      </w:r>
      <w:r w:rsidRPr="00F61992">
        <w:rPr>
          <w:rFonts w:ascii="Times New Roman" w:hAnsi="Times New Roman"/>
        </w:rPr>
        <w:t xml:space="preserve">.  He also suggested that </w:t>
      </w:r>
      <w:r w:rsidR="00F61992">
        <w:rPr>
          <w:rFonts w:ascii="Times New Roman" w:hAnsi="Times New Roman"/>
        </w:rPr>
        <w:t xml:space="preserve">SSA should only ask for </w:t>
      </w:r>
      <w:r w:rsidRPr="00F61992">
        <w:rPr>
          <w:rFonts w:ascii="Times New Roman" w:hAnsi="Times New Roman"/>
        </w:rPr>
        <w:t>the doctor’s work number, or not worry about the phone type as that’s just their number.  He also suggested that claimants never know their patient ID number, and SSA might as well not ask for it, as it is probably left blank most of the time.</w:t>
      </w:r>
    </w:p>
    <w:p w:rsidR="00F61992" w:rsidP="00F61992" w:rsidRDefault="00F61992" w14:paraId="1AC256A1" w14:textId="77777777">
      <w:pPr>
        <w:pStyle w:val="ListParagraph"/>
        <w:widowControl/>
        <w:autoSpaceDE w:val="0"/>
        <w:autoSpaceDN w:val="0"/>
        <w:adjustRightInd w:val="0"/>
        <w:snapToGrid/>
        <w:ind w:left="1080"/>
        <w:rPr>
          <w:rFonts w:ascii="Times New Roman" w:hAnsi="Times New Roman"/>
        </w:rPr>
      </w:pPr>
    </w:p>
    <w:p w:rsidR="00F61992" w:rsidP="00F61992" w:rsidRDefault="002E1810" w14:paraId="1D5083D4"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advocate said that when he fills out the short-answer items for the Medical Conditions, he does</w:t>
      </w:r>
      <w:r w:rsidR="00F61992">
        <w:rPr>
          <w:rFonts w:ascii="Times New Roman" w:hAnsi="Times New Roman"/>
        </w:rPr>
        <w:t xml:space="preserve"> not</w:t>
      </w:r>
      <w:r w:rsidRPr="00F61992">
        <w:rPr>
          <w:rFonts w:ascii="Times New Roman" w:hAnsi="Times New Roman"/>
        </w:rPr>
        <w:t xml:space="preserve"> bother to fill out much </w:t>
      </w:r>
      <w:r w:rsidR="00F61992">
        <w:rPr>
          <w:rFonts w:ascii="Times New Roman" w:hAnsi="Times New Roman"/>
        </w:rPr>
        <w:t xml:space="preserve">information </w:t>
      </w:r>
      <w:r w:rsidRPr="00F61992">
        <w:rPr>
          <w:rFonts w:ascii="Times New Roman" w:hAnsi="Times New Roman"/>
        </w:rPr>
        <w:t>there, as SSA probably wants to hear from the doctor anyway, so he doesn’t see that it is useful to put in much information in those boxes</w:t>
      </w:r>
      <w:r w:rsidR="00F61992">
        <w:rPr>
          <w:rFonts w:ascii="Times New Roman" w:hAnsi="Times New Roman"/>
        </w:rPr>
        <w:t>.  H</w:t>
      </w:r>
      <w:r w:rsidRPr="00F61992">
        <w:rPr>
          <w:rFonts w:ascii="Times New Roman" w:hAnsi="Times New Roman"/>
        </w:rPr>
        <w:t xml:space="preserve">e </w:t>
      </w:r>
      <w:r w:rsidR="00F61992">
        <w:rPr>
          <w:rFonts w:ascii="Times New Roman" w:hAnsi="Times New Roman"/>
        </w:rPr>
        <w:t xml:space="preserve">suggested that most respondent likely include </w:t>
      </w:r>
      <w:r w:rsidR="00F61992">
        <w:rPr>
          <w:rFonts w:ascii="Times New Roman" w:hAnsi="Times New Roman"/>
        </w:rPr>
        <w:lastRenderedPageBreak/>
        <w:t>information such as,</w:t>
      </w:r>
      <w:r w:rsidRPr="00F61992">
        <w:rPr>
          <w:rFonts w:ascii="Times New Roman" w:hAnsi="Times New Roman"/>
        </w:rPr>
        <w:t xml:space="preserve"> “treats me for ___” or something short.  He said that these are not so useful for claimants to fill out anyway, as the medical provider and evidence should speak for themselves.</w:t>
      </w:r>
    </w:p>
    <w:p w:rsidR="00F61992" w:rsidP="00F61992" w:rsidRDefault="00F61992" w14:paraId="459DAB1A" w14:textId="77777777">
      <w:pPr>
        <w:pStyle w:val="ListParagraph"/>
        <w:widowControl/>
        <w:autoSpaceDE w:val="0"/>
        <w:autoSpaceDN w:val="0"/>
        <w:adjustRightInd w:val="0"/>
        <w:snapToGrid/>
        <w:ind w:left="1080"/>
        <w:rPr>
          <w:rFonts w:ascii="Times New Roman" w:hAnsi="Times New Roman"/>
        </w:rPr>
      </w:pPr>
    </w:p>
    <w:p w:rsidR="00FB3992" w:rsidP="00FB3992" w:rsidRDefault="00FB3992" w14:paraId="09936816" w14:textId="04CE8DD0">
      <w:pPr>
        <w:pStyle w:val="ListParagraph"/>
        <w:widowControl/>
        <w:autoSpaceDE w:val="0"/>
        <w:autoSpaceDN w:val="0"/>
        <w:adjustRightInd w:val="0"/>
        <w:snapToGrid/>
        <w:ind w:left="1080"/>
        <w:rPr>
          <w:rFonts w:ascii="Times New Roman" w:hAnsi="Times New Roman"/>
        </w:rPr>
      </w:pPr>
      <w:r>
        <w:rPr>
          <w:rFonts w:ascii="Times New Roman" w:hAnsi="Times New Roman"/>
        </w:rPr>
        <w:t>In the section regarding treatments and medical testing, t</w:t>
      </w:r>
      <w:r w:rsidRPr="00F61992" w:rsidR="002E1810">
        <w:rPr>
          <w:rFonts w:ascii="Times New Roman" w:hAnsi="Times New Roman"/>
        </w:rPr>
        <w:t xml:space="preserve">he advocate said he would list each treatment in the </w:t>
      </w:r>
      <w:r w:rsidRPr="00F61992">
        <w:rPr>
          <w:rFonts w:ascii="Times New Roman" w:hAnsi="Times New Roman"/>
        </w:rPr>
        <w:t>box and</w:t>
      </w:r>
      <w:r w:rsidRPr="00F61992" w:rsidR="002E1810">
        <w:rPr>
          <w:rFonts w:ascii="Times New Roman" w:hAnsi="Times New Roman"/>
        </w:rPr>
        <w:t xml:space="preserve"> give a reason for each treatment and test done, and he said that takes a vast amount of time.  He asked why SSA really needs this information when SSA is requesting the records anyway, and the claimant could be wrong in how they present the information.  He felt this is also an unnecessary box.</w:t>
      </w:r>
    </w:p>
    <w:p w:rsidR="00FB3992" w:rsidP="00FB3992" w:rsidRDefault="00FB3992" w14:paraId="41E825C6" w14:textId="77777777">
      <w:pPr>
        <w:pStyle w:val="ListParagraph"/>
        <w:widowControl/>
        <w:autoSpaceDE w:val="0"/>
        <w:autoSpaceDN w:val="0"/>
        <w:adjustRightInd w:val="0"/>
        <w:snapToGrid/>
        <w:ind w:left="1080"/>
        <w:rPr>
          <w:rFonts w:ascii="Times New Roman" w:hAnsi="Times New Roman"/>
        </w:rPr>
      </w:pPr>
    </w:p>
    <w:p w:rsidR="00FB3992" w:rsidP="00FB3992" w:rsidRDefault="002E1810" w14:paraId="4EA45A77" w14:textId="77777777">
      <w:pPr>
        <w:pStyle w:val="ListParagraph"/>
        <w:widowControl/>
        <w:autoSpaceDE w:val="0"/>
        <w:autoSpaceDN w:val="0"/>
        <w:adjustRightInd w:val="0"/>
        <w:snapToGrid/>
        <w:ind w:left="1080"/>
        <w:rPr>
          <w:rFonts w:ascii="Times New Roman" w:hAnsi="Times New Roman"/>
        </w:rPr>
      </w:pPr>
      <w:r w:rsidRPr="00FB3992">
        <w:rPr>
          <w:rFonts w:ascii="Times New Roman" w:hAnsi="Times New Roman"/>
        </w:rPr>
        <w:t xml:space="preserve">For the Doctor and Healthcare </w:t>
      </w:r>
      <w:r w:rsidR="00FB3992">
        <w:rPr>
          <w:rFonts w:ascii="Times New Roman" w:hAnsi="Times New Roman"/>
        </w:rPr>
        <w:t>P</w:t>
      </w:r>
      <w:r w:rsidRPr="00FB3992">
        <w:rPr>
          <w:rFonts w:ascii="Times New Roman" w:hAnsi="Times New Roman"/>
        </w:rPr>
        <w:t xml:space="preserve">rofessionals section, he asked why SSA needs this if we already asked for the medical providers.  </w:t>
      </w:r>
      <w:r w:rsidR="00FB3992">
        <w:rPr>
          <w:rFonts w:ascii="Times New Roman" w:hAnsi="Times New Roman"/>
        </w:rPr>
        <w:t>He asked, “w</w:t>
      </w:r>
      <w:r w:rsidRPr="00FB3992">
        <w:rPr>
          <w:rFonts w:ascii="Times New Roman" w:hAnsi="Times New Roman"/>
        </w:rPr>
        <w:t>hat more information could</w:t>
      </w:r>
      <w:r w:rsidR="00FB3992">
        <w:rPr>
          <w:rFonts w:ascii="Times New Roman" w:hAnsi="Times New Roman"/>
        </w:rPr>
        <w:t xml:space="preserve"> SSA possibly </w:t>
      </w:r>
      <w:r w:rsidRPr="00FB3992">
        <w:rPr>
          <w:rFonts w:ascii="Times New Roman" w:hAnsi="Times New Roman"/>
        </w:rPr>
        <w:t>need</w:t>
      </w:r>
      <w:r w:rsidR="00FB3992">
        <w:rPr>
          <w:rFonts w:ascii="Times New Roman" w:hAnsi="Times New Roman"/>
        </w:rPr>
        <w:t xml:space="preserve"> respondents</w:t>
      </w:r>
      <w:r w:rsidRPr="00FB3992">
        <w:rPr>
          <w:rFonts w:ascii="Times New Roman" w:hAnsi="Times New Roman"/>
        </w:rPr>
        <w:t xml:space="preserve"> to include?</w:t>
      </w:r>
      <w:r w:rsidR="00FB3992">
        <w:rPr>
          <w:rFonts w:ascii="Times New Roman" w:hAnsi="Times New Roman"/>
        </w:rPr>
        <w:t>”</w:t>
      </w:r>
      <w:r w:rsidRPr="00FB3992">
        <w:rPr>
          <w:rFonts w:ascii="Times New Roman" w:hAnsi="Times New Roman"/>
        </w:rPr>
        <w:t xml:space="preserve">  He </w:t>
      </w:r>
      <w:r w:rsidR="00FB3992">
        <w:rPr>
          <w:rFonts w:ascii="Times New Roman" w:hAnsi="Times New Roman"/>
        </w:rPr>
        <w:t xml:space="preserve">also </w:t>
      </w:r>
      <w:r w:rsidRPr="00FB3992">
        <w:rPr>
          <w:rFonts w:ascii="Times New Roman" w:hAnsi="Times New Roman"/>
        </w:rPr>
        <w:t>said</w:t>
      </w:r>
      <w:r w:rsidR="00FB3992">
        <w:rPr>
          <w:rFonts w:ascii="Times New Roman" w:hAnsi="Times New Roman"/>
        </w:rPr>
        <w:t xml:space="preserve"> this section </w:t>
      </w:r>
      <w:r w:rsidRPr="00FB3992">
        <w:rPr>
          <w:rFonts w:ascii="Times New Roman" w:hAnsi="Times New Roman"/>
        </w:rPr>
        <w:t>may</w:t>
      </w:r>
      <w:r w:rsidR="00FB3992">
        <w:rPr>
          <w:rFonts w:ascii="Times New Roman" w:hAnsi="Times New Roman"/>
        </w:rPr>
        <w:t xml:space="preserve"> </w:t>
      </w:r>
      <w:r w:rsidRPr="00FB3992">
        <w:rPr>
          <w:rFonts w:ascii="Times New Roman" w:hAnsi="Times New Roman"/>
        </w:rPr>
        <w:t>be useful if someone forgot to add a doctor, but, otherwise, it isn’t needed</w:t>
      </w:r>
      <w:r w:rsidR="00FB3992">
        <w:rPr>
          <w:rFonts w:ascii="Times New Roman" w:hAnsi="Times New Roman"/>
        </w:rPr>
        <w:t>, and he suggested SSA remove it.</w:t>
      </w:r>
    </w:p>
    <w:p w:rsidR="00FB3992" w:rsidP="00FB3992" w:rsidRDefault="00FB3992" w14:paraId="3CC8D6F0" w14:textId="77777777">
      <w:pPr>
        <w:pStyle w:val="ListParagraph"/>
        <w:widowControl/>
        <w:autoSpaceDE w:val="0"/>
        <w:autoSpaceDN w:val="0"/>
        <w:adjustRightInd w:val="0"/>
        <w:snapToGrid/>
        <w:ind w:left="1080"/>
        <w:rPr>
          <w:rFonts w:ascii="Times New Roman" w:hAnsi="Times New Roman"/>
        </w:rPr>
      </w:pPr>
    </w:p>
    <w:p w:rsidR="00FB3992" w:rsidP="00FB3992" w:rsidRDefault="002E1810" w14:paraId="7780CFE8" w14:textId="77777777">
      <w:pPr>
        <w:pStyle w:val="ListParagraph"/>
        <w:widowControl/>
        <w:autoSpaceDE w:val="0"/>
        <w:autoSpaceDN w:val="0"/>
        <w:adjustRightInd w:val="0"/>
        <w:snapToGrid/>
        <w:ind w:left="1080"/>
        <w:rPr>
          <w:rFonts w:ascii="Times New Roman" w:hAnsi="Times New Roman"/>
        </w:rPr>
      </w:pPr>
      <w:r w:rsidRPr="00FB3992">
        <w:rPr>
          <w:rFonts w:ascii="Times New Roman" w:hAnsi="Times New Roman"/>
        </w:rPr>
        <w:t xml:space="preserve">For the vocational section, the advocate said that Ticket to Work is rare in his opinion, and the others should either be in SSA’s system, or really have nothing to do with a CDR or potential cessation of payments.  He suggested that </w:t>
      </w:r>
      <w:r w:rsidR="00FB3992">
        <w:rPr>
          <w:rFonts w:ascii="Times New Roman" w:hAnsi="Times New Roman"/>
        </w:rPr>
        <w:t>SSA</w:t>
      </w:r>
      <w:r w:rsidRPr="00FB3992">
        <w:rPr>
          <w:rFonts w:ascii="Times New Roman" w:hAnsi="Times New Roman"/>
        </w:rPr>
        <w:t xml:space="preserve"> should just as</w:t>
      </w:r>
      <w:r w:rsidR="00FB3992">
        <w:rPr>
          <w:rFonts w:ascii="Times New Roman" w:hAnsi="Times New Roman"/>
        </w:rPr>
        <w:t>k</w:t>
      </w:r>
      <w:r w:rsidRPr="00FB3992">
        <w:rPr>
          <w:rFonts w:ascii="Times New Roman" w:hAnsi="Times New Roman"/>
        </w:rPr>
        <w:t xml:space="preserve"> for vocational rehab</w:t>
      </w:r>
      <w:r w:rsidR="00FB3992">
        <w:rPr>
          <w:rFonts w:ascii="Times New Roman" w:hAnsi="Times New Roman"/>
        </w:rPr>
        <w:t>ilitation sessions</w:t>
      </w:r>
      <w:r w:rsidRPr="00FB3992">
        <w:rPr>
          <w:rFonts w:ascii="Times New Roman" w:hAnsi="Times New Roman"/>
        </w:rPr>
        <w:t>, and, if there is one, to note that SSA would need to ask the</w:t>
      </w:r>
      <w:r w:rsidR="00FB3992">
        <w:rPr>
          <w:rFonts w:ascii="Times New Roman" w:hAnsi="Times New Roman"/>
        </w:rPr>
        <w:t xml:space="preserve"> respondent</w:t>
      </w:r>
      <w:r w:rsidRPr="00FB3992">
        <w:rPr>
          <w:rFonts w:ascii="Times New Roman" w:hAnsi="Times New Roman"/>
        </w:rPr>
        <w:t xml:space="preserve"> for more information</w:t>
      </w:r>
      <w:r w:rsidR="00FB3992">
        <w:rPr>
          <w:rFonts w:ascii="Times New Roman" w:hAnsi="Times New Roman"/>
        </w:rPr>
        <w:t xml:space="preserve"> later</w:t>
      </w:r>
      <w:r w:rsidRPr="00FB3992">
        <w:rPr>
          <w:rFonts w:ascii="Times New Roman" w:hAnsi="Times New Roman"/>
        </w:rPr>
        <w:t>.</w:t>
      </w:r>
    </w:p>
    <w:p w:rsidR="00FB3992" w:rsidP="00FB3992" w:rsidRDefault="00FB3992" w14:paraId="6D76652C" w14:textId="77777777">
      <w:pPr>
        <w:pStyle w:val="ListParagraph"/>
        <w:widowControl/>
        <w:autoSpaceDE w:val="0"/>
        <w:autoSpaceDN w:val="0"/>
        <w:adjustRightInd w:val="0"/>
        <w:snapToGrid/>
        <w:ind w:left="1080"/>
        <w:rPr>
          <w:rFonts w:ascii="Times New Roman" w:hAnsi="Times New Roman"/>
        </w:rPr>
      </w:pPr>
    </w:p>
    <w:p w:rsidR="00FB3992" w:rsidP="00FB3992" w:rsidRDefault="00FB3992" w14:paraId="2543496B" w14:textId="0DBA1A9E">
      <w:pPr>
        <w:pStyle w:val="ListParagraph"/>
        <w:widowControl/>
        <w:autoSpaceDE w:val="0"/>
        <w:autoSpaceDN w:val="0"/>
        <w:adjustRightInd w:val="0"/>
        <w:snapToGrid/>
        <w:ind w:left="1080"/>
        <w:rPr>
          <w:rFonts w:ascii="Times New Roman" w:hAnsi="Times New Roman"/>
        </w:rPr>
      </w:pPr>
      <w:r>
        <w:rPr>
          <w:rFonts w:ascii="Times New Roman" w:hAnsi="Times New Roman"/>
        </w:rPr>
        <w:t>For the Daily Activities section, t</w:t>
      </w:r>
      <w:r w:rsidRPr="00FB3992" w:rsidR="002E1810">
        <w:rPr>
          <w:rFonts w:ascii="Times New Roman" w:hAnsi="Times New Roman"/>
        </w:rPr>
        <w:t xml:space="preserve">he advocate did not believe that the information about a typical day would be useful, as the state agencies (DDSs) </w:t>
      </w:r>
      <w:proofErr w:type="gramStart"/>
      <w:r w:rsidRPr="00FB3992" w:rsidR="002E1810">
        <w:rPr>
          <w:rFonts w:ascii="Times New Roman" w:hAnsi="Times New Roman"/>
        </w:rPr>
        <w:t>actually ask</w:t>
      </w:r>
      <w:proofErr w:type="gramEnd"/>
      <w:r w:rsidRPr="00FB3992" w:rsidR="002E1810">
        <w:rPr>
          <w:rFonts w:ascii="Times New Roman" w:hAnsi="Times New Roman"/>
        </w:rPr>
        <w:t xml:space="preserve"> the same thing in a form of their own. </w:t>
      </w:r>
      <w:r>
        <w:rPr>
          <w:rFonts w:ascii="Times New Roman" w:hAnsi="Times New Roman"/>
        </w:rPr>
        <w:t xml:space="preserve"> </w:t>
      </w:r>
      <w:r w:rsidRPr="00FB3992" w:rsidR="002E1810">
        <w:rPr>
          <w:rFonts w:ascii="Times New Roman" w:hAnsi="Times New Roman"/>
        </w:rPr>
        <w:t xml:space="preserve">He feels this is also not going to give SSA useful information, as it could vary too much from claimant to claimant. </w:t>
      </w:r>
      <w:r>
        <w:rPr>
          <w:rFonts w:ascii="Times New Roman" w:hAnsi="Times New Roman"/>
        </w:rPr>
        <w:t xml:space="preserve"> He also expressed concern that</w:t>
      </w:r>
      <w:r w:rsidRPr="00FB3992" w:rsidR="002E1810">
        <w:rPr>
          <w:rFonts w:ascii="Times New Roman" w:hAnsi="Times New Roman"/>
        </w:rPr>
        <w:t xml:space="preserve"> judges might use that information</w:t>
      </w:r>
      <w:r>
        <w:rPr>
          <w:rFonts w:ascii="Times New Roman" w:hAnsi="Times New Roman"/>
        </w:rPr>
        <w:t xml:space="preserve"> against the claimants</w:t>
      </w:r>
      <w:r w:rsidRPr="00FB3992" w:rsidR="002E1810">
        <w:rPr>
          <w:rFonts w:ascii="Times New Roman" w:hAnsi="Times New Roman"/>
        </w:rPr>
        <w:t xml:space="preserve">, while the claimant may not even remember putting that information on a form. </w:t>
      </w:r>
      <w:r>
        <w:rPr>
          <w:rFonts w:ascii="Times New Roman" w:hAnsi="Times New Roman"/>
        </w:rPr>
        <w:t xml:space="preserve"> </w:t>
      </w:r>
      <w:r w:rsidRPr="00FB3992" w:rsidR="002E1810">
        <w:rPr>
          <w:rFonts w:ascii="Times New Roman" w:hAnsi="Times New Roman"/>
        </w:rPr>
        <w:t>He also s</w:t>
      </w:r>
      <w:r>
        <w:rPr>
          <w:rFonts w:ascii="Times New Roman" w:hAnsi="Times New Roman"/>
        </w:rPr>
        <w:t>tated</w:t>
      </w:r>
      <w:r w:rsidRPr="00FB3992" w:rsidR="002E1810">
        <w:rPr>
          <w:rFonts w:ascii="Times New Roman" w:hAnsi="Times New Roman"/>
        </w:rPr>
        <w:t xml:space="preserve"> that the </w:t>
      </w:r>
      <w:r w:rsidRPr="00FB3992">
        <w:rPr>
          <w:rFonts w:ascii="Times New Roman" w:hAnsi="Times New Roman"/>
        </w:rPr>
        <w:t>open-ended</w:t>
      </w:r>
      <w:r w:rsidRPr="00FB3992" w:rsidR="002E1810">
        <w:rPr>
          <w:rFonts w:ascii="Times New Roman" w:hAnsi="Times New Roman"/>
        </w:rPr>
        <w:t xml:space="preserve"> format is a bit better</w:t>
      </w:r>
      <w:r>
        <w:rPr>
          <w:rFonts w:ascii="Times New Roman" w:hAnsi="Times New Roman"/>
        </w:rPr>
        <w:t xml:space="preserve"> here</w:t>
      </w:r>
      <w:r w:rsidRPr="00FB3992" w:rsidR="002E1810">
        <w:rPr>
          <w:rFonts w:ascii="Times New Roman" w:hAnsi="Times New Roman"/>
        </w:rPr>
        <w:t xml:space="preserve">, but still not particularly useful.  He said that these sections could be more harmful to people than good, as they may not explain enough, or might explain too much, and may not include information that will aid SSA in adjudicating the case.  </w:t>
      </w:r>
      <w:r>
        <w:rPr>
          <w:rFonts w:ascii="Times New Roman" w:hAnsi="Times New Roman"/>
        </w:rPr>
        <w:t>He suggested that t</w:t>
      </w:r>
      <w:r w:rsidRPr="00FB3992" w:rsidR="002E1810">
        <w:rPr>
          <w:rFonts w:ascii="Times New Roman" w:hAnsi="Times New Roman"/>
        </w:rPr>
        <w:t xml:space="preserve">his information is not necessary, especially if SSA is going to rely on the information from the doctors.  </w:t>
      </w:r>
      <w:r>
        <w:rPr>
          <w:rFonts w:ascii="Times New Roman" w:hAnsi="Times New Roman"/>
        </w:rPr>
        <w:t>He a</w:t>
      </w:r>
      <w:r w:rsidRPr="00FB3992" w:rsidR="002E1810">
        <w:rPr>
          <w:rFonts w:ascii="Times New Roman" w:hAnsi="Times New Roman"/>
        </w:rPr>
        <w:t>lso</w:t>
      </w:r>
      <w:r>
        <w:rPr>
          <w:rFonts w:ascii="Times New Roman" w:hAnsi="Times New Roman"/>
        </w:rPr>
        <w:t xml:space="preserve"> expressed concern that</w:t>
      </w:r>
      <w:r w:rsidRPr="00FB3992" w:rsidR="002E1810">
        <w:rPr>
          <w:rFonts w:ascii="Times New Roman" w:hAnsi="Times New Roman"/>
        </w:rPr>
        <w:t xml:space="preserve"> some people w</w:t>
      </w:r>
      <w:r>
        <w:rPr>
          <w:rFonts w:ascii="Times New Roman" w:hAnsi="Times New Roman"/>
        </w:rPr>
        <w:t>ill not even</w:t>
      </w:r>
      <w:r w:rsidRPr="00FB3992" w:rsidR="002E1810">
        <w:rPr>
          <w:rFonts w:ascii="Times New Roman" w:hAnsi="Times New Roman"/>
        </w:rPr>
        <w:t xml:space="preserve"> answer these </w:t>
      </w:r>
      <w:r w:rsidRPr="00FB3992" w:rsidR="00C118C0">
        <w:rPr>
          <w:rFonts w:ascii="Times New Roman" w:hAnsi="Times New Roman"/>
        </w:rPr>
        <w:t>question</w:t>
      </w:r>
      <w:r w:rsidR="00C118C0">
        <w:rPr>
          <w:rFonts w:ascii="Times New Roman" w:hAnsi="Times New Roman"/>
        </w:rPr>
        <w:t>s</w:t>
      </w:r>
      <w:r w:rsidRPr="00FB3992" w:rsidR="00C118C0">
        <w:rPr>
          <w:rFonts w:ascii="Times New Roman" w:hAnsi="Times New Roman"/>
        </w:rPr>
        <w:t xml:space="preserve"> or</w:t>
      </w:r>
      <w:r w:rsidRPr="00FB3992" w:rsidR="002E1810">
        <w:rPr>
          <w:rFonts w:ascii="Times New Roman" w:hAnsi="Times New Roman"/>
        </w:rPr>
        <w:t xml:space="preserve"> talk about the problem</w:t>
      </w:r>
      <w:r>
        <w:rPr>
          <w:rFonts w:ascii="Times New Roman" w:hAnsi="Times New Roman"/>
        </w:rPr>
        <w:t>s</w:t>
      </w:r>
      <w:r w:rsidRPr="00FB3992" w:rsidR="002E1810">
        <w:rPr>
          <w:rFonts w:ascii="Times New Roman" w:hAnsi="Times New Roman"/>
        </w:rPr>
        <w:t xml:space="preserve"> they have in their daily lives, or they may not know</w:t>
      </w:r>
      <w:r>
        <w:rPr>
          <w:rFonts w:ascii="Times New Roman" w:hAnsi="Times New Roman"/>
        </w:rPr>
        <w:t>, as they may have caregivers who normally relay this information for them</w:t>
      </w:r>
      <w:r w:rsidRPr="00FB3992" w:rsidR="002E1810">
        <w:rPr>
          <w:rFonts w:ascii="Times New Roman" w:hAnsi="Times New Roman"/>
        </w:rPr>
        <w:t>.</w:t>
      </w:r>
      <w:r>
        <w:rPr>
          <w:rFonts w:ascii="Times New Roman" w:hAnsi="Times New Roman"/>
        </w:rPr>
        <w:t xml:space="preserve">  Regardless, he reiterated that this section should not be necessary if SSA is asking for medical information from the medical providers.</w:t>
      </w:r>
    </w:p>
    <w:p w:rsidR="00FB3992" w:rsidP="00FB3992" w:rsidRDefault="00FB3992" w14:paraId="21EBD9D0" w14:textId="77777777">
      <w:pPr>
        <w:pStyle w:val="ListParagraph"/>
        <w:widowControl/>
        <w:autoSpaceDE w:val="0"/>
        <w:autoSpaceDN w:val="0"/>
        <w:adjustRightInd w:val="0"/>
        <w:snapToGrid/>
        <w:ind w:left="1080"/>
        <w:rPr>
          <w:rFonts w:ascii="Times New Roman" w:hAnsi="Times New Roman"/>
        </w:rPr>
      </w:pPr>
    </w:p>
    <w:p w:rsidR="005B02A5" w:rsidP="005B02A5" w:rsidRDefault="00FB3992" w14:paraId="627CE95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the </w:t>
      </w:r>
      <w:r w:rsidRPr="00FB3992" w:rsidR="002E1810">
        <w:rPr>
          <w:rFonts w:ascii="Times New Roman" w:hAnsi="Times New Roman"/>
        </w:rPr>
        <w:t>Additional information section</w:t>
      </w:r>
      <w:r>
        <w:rPr>
          <w:rFonts w:ascii="Times New Roman" w:hAnsi="Times New Roman"/>
        </w:rPr>
        <w:t>, the advocate</w:t>
      </w:r>
      <w:r w:rsidRPr="00FB3992" w:rsidR="002E1810">
        <w:rPr>
          <w:rFonts w:ascii="Times New Roman" w:hAnsi="Times New Roman"/>
        </w:rPr>
        <w:t xml:space="preserve"> thought </w:t>
      </w:r>
      <w:r>
        <w:rPr>
          <w:rFonts w:ascii="Times New Roman" w:hAnsi="Times New Roman"/>
        </w:rPr>
        <w:t>the provided text box</w:t>
      </w:r>
      <w:r w:rsidRPr="00FB3992" w:rsidR="002E1810">
        <w:rPr>
          <w:rFonts w:ascii="Times New Roman" w:hAnsi="Times New Roman"/>
        </w:rPr>
        <w:t xml:space="preserve"> might be large enough, but said he knows that on appeals it</w:t>
      </w:r>
      <w:r w:rsidR="005B02A5">
        <w:rPr>
          <w:rFonts w:ascii="Times New Roman" w:hAnsi="Times New Roman"/>
        </w:rPr>
        <w:t xml:space="preserve"> i</w:t>
      </w:r>
      <w:r w:rsidRPr="00FB3992" w:rsidR="002E1810">
        <w:rPr>
          <w:rFonts w:ascii="Times New Roman" w:hAnsi="Times New Roman"/>
        </w:rPr>
        <w:t>s possible to attach other doc</w:t>
      </w:r>
      <w:r w:rsidR="005B02A5">
        <w:rPr>
          <w:rFonts w:ascii="Times New Roman" w:hAnsi="Times New Roman"/>
        </w:rPr>
        <w:t>uments</w:t>
      </w:r>
      <w:r w:rsidRPr="00FB3992" w:rsidR="002E1810">
        <w:rPr>
          <w:rFonts w:ascii="Times New Roman" w:hAnsi="Times New Roman"/>
        </w:rPr>
        <w:t>, and that might be useful</w:t>
      </w:r>
      <w:r w:rsidR="005B02A5">
        <w:rPr>
          <w:rFonts w:ascii="Times New Roman" w:hAnsi="Times New Roman"/>
        </w:rPr>
        <w:t xml:space="preserve"> here, too</w:t>
      </w:r>
      <w:r w:rsidRPr="00FB3992" w:rsidR="002E1810">
        <w:rPr>
          <w:rFonts w:ascii="Times New Roman" w:hAnsi="Times New Roman"/>
        </w:rPr>
        <w:t>.  The facilitator said that we don’t do that now</w:t>
      </w:r>
      <w:r w:rsidR="005B02A5">
        <w:rPr>
          <w:rFonts w:ascii="Times New Roman" w:hAnsi="Times New Roman"/>
        </w:rPr>
        <w:t xml:space="preserve"> for CDRs, which is why we did not include it on the Internet version of the form</w:t>
      </w:r>
      <w:r w:rsidRPr="00FB3992" w:rsidR="002E1810">
        <w:rPr>
          <w:rFonts w:ascii="Times New Roman" w:hAnsi="Times New Roman"/>
        </w:rPr>
        <w:t>.</w:t>
      </w:r>
    </w:p>
    <w:p w:rsidR="005B02A5" w:rsidP="005B02A5" w:rsidRDefault="005B02A5" w14:paraId="1A8C32B4" w14:textId="77777777">
      <w:pPr>
        <w:pStyle w:val="ListParagraph"/>
        <w:widowControl/>
        <w:autoSpaceDE w:val="0"/>
        <w:autoSpaceDN w:val="0"/>
        <w:adjustRightInd w:val="0"/>
        <w:snapToGrid/>
        <w:ind w:left="1080"/>
        <w:rPr>
          <w:rFonts w:ascii="Times New Roman" w:hAnsi="Times New Roman"/>
        </w:rPr>
      </w:pPr>
    </w:p>
    <w:p w:rsidR="005B02A5" w:rsidP="005B02A5" w:rsidRDefault="002E1810" w14:paraId="5162E21D" w14:textId="67778577">
      <w:pPr>
        <w:pStyle w:val="ListParagraph"/>
        <w:widowControl/>
        <w:autoSpaceDE w:val="0"/>
        <w:autoSpaceDN w:val="0"/>
        <w:adjustRightInd w:val="0"/>
        <w:snapToGrid/>
        <w:ind w:left="1080"/>
        <w:rPr>
          <w:rFonts w:ascii="Times New Roman" w:hAnsi="Times New Roman"/>
        </w:rPr>
      </w:pPr>
      <w:r w:rsidRPr="005B02A5">
        <w:rPr>
          <w:rFonts w:ascii="Times New Roman" w:hAnsi="Times New Roman"/>
        </w:rPr>
        <w:lastRenderedPageBreak/>
        <w:t>The advocate felt that the summary screen was useful, and should give an option to print or save</w:t>
      </w:r>
      <w:r w:rsidR="005B02A5">
        <w:rPr>
          <w:rFonts w:ascii="Times New Roman" w:hAnsi="Times New Roman"/>
        </w:rPr>
        <w:t xml:space="preserve">, instead of just offering the option to print.  He liked that the summary screen gives an opportunity to edit.  However, he reiterated that this would be a good place for someone to upload attachments with more information.  He suggested again that uploaded attachments would be more valuable than the short-answer text boxes.  In general, he felt most of his clients would not print the screen, as they would expect it to be a receipt only, and not a full summary of the information they submitted.  He said representative payees would likely print the screen for their files, though, but felt that SSA should send the receipt and summary to the respondent via email instead, as that would be more helpful.  And, if that is not something SSA could do, then at least send a link to the </w:t>
      </w:r>
      <w:proofErr w:type="spellStart"/>
      <w:r w:rsidR="005B02A5">
        <w:rPr>
          <w:rFonts w:ascii="Times New Roman" w:hAnsi="Times New Roman"/>
        </w:rPr>
        <w:t>mySSA</w:t>
      </w:r>
      <w:proofErr w:type="spellEnd"/>
      <w:r w:rsidR="005B02A5">
        <w:rPr>
          <w:rFonts w:ascii="Times New Roman" w:hAnsi="Times New Roman"/>
        </w:rPr>
        <w:t xml:space="preserve"> account where SSA should be able to show that information.</w:t>
      </w:r>
    </w:p>
    <w:p w:rsidR="005B02A5" w:rsidP="005B02A5" w:rsidRDefault="005B02A5" w14:paraId="6F48223C" w14:textId="3D56493D">
      <w:pPr>
        <w:pStyle w:val="ListParagraph"/>
        <w:widowControl/>
        <w:autoSpaceDE w:val="0"/>
        <w:autoSpaceDN w:val="0"/>
        <w:adjustRightInd w:val="0"/>
        <w:snapToGrid/>
        <w:ind w:left="1080"/>
        <w:rPr>
          <w:rFonts w:ascii="Times New Roman" w:hAnsi="Times New Roman"/>
        </w:rPr>
      </w:pPr>
    </w:p>
    <w:p w:rsidR="005B02A5" w:rsidP="005B02A5" w:rsidRDefault="005B02A5" w14:paraId="3244834D" w14:textId="2E51243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said that he believes this new application is fine, but he has concerns about SSA’s Internet applications in general.  He said it would be more helpful for representative payees and appointed representatives to be able to submit the CDR online, and not just first-person users.  He also said that it is an issue that respondents and their representatives are not able to submit an appeal for a CDR denial, which is a huge problem.  He also said that respondents or their representatives should be able to request a continuance online as well.  He expressed concern that the more people who have a hand in these SSA forms, the more issues crop up.  </w:t>
      </w:r>
      <w:r w:rsidR="00CF3162">
        <w:rPr>
          <w:rFonts w:ascii="Times New Roman" w:hAnsi="Times New Roman"/>
        </w:rPr>
        <w:t>He also expressed a complaint about the SSA-1696 and asked how the new submittable version gets sent forward and feels that there are more problems with it now as it needs to go back and forth between representatives and claimants, which is an issue.  He also reiterated that it would be more helpful for representatives to file a CDR online and be able to file an appeal on a CDR decision online, too.  He said that dealing with the paper versions just slows down the process too much.</w:t>
      </w:r>
    </w:p>
    <w:p w:rsidR="00CF3162" w:rsidP="005B02A5" w:rsidRDefault="00CF3162" w14:paraId="79E83B5B" w14:textId="5D3A1448">
      <w:pPr>
        <w:pStyle w:val="ListParagraph"/>
        <w:widowControl/>
        <w:autoSpaceDE w:val="0"/>
        <w:autoSpaceDN w:val="0"/>
        <w:adjustRightInd w:val="0"/>
        <w:snapToGrid/>
        <w:ind w:left="1080"/>
        <w:rPr>
          <w:rFonts w:ascii="Times New Roman" w:hAnsi="Times New Roman"/>
        </w:rPr>
      </w:pPr>
    </w:p>
    <w:p w:rsidR="00CF3162" w:rsidP="00CF3162" w:rsidRDefault="00CF3162" w14:paraId="0B25A8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Finally, he suggested that SSA should inform doctors that they will hear from SSA directly, and to remind claimants to stay in touch with their doctors for that reason.  He also stated that SSA is delusional if they think that claimants will fill out this application on their own.  While the claimants may be the ones to log into their </w:t>
      </w:r>
      <w:proofErr w:type="spellStart"/>
      <w:r>
        <w:rPr>
          <w:rFonts w:ascii="Times New Roman" w:hAnsi="Times New Roman"/>
        </w:rPr>
        <w:t>mySSA</w:t>
      </w:r>
      <w:proofErr w:type="spellEnd"/>
      <w:r>
        <w:rPr>
          <w:rFonts w:ascii="Times New Roman" w:hAnsi="Times New Roman"/>
        </w:rPr>
        <w:t xml:space="preserve"> account and submit the documentation, the likelihood is that they will ask their representatives or other advocates to help them complete the CDR screens.  He did not believe that the Internet version would significantly change the time estimates for completing the form.  He said it takes at least an hour to complete, but only after the claimant gathers </w:t>
      </w:r>
      <w:proofErr w:type="gramStart"/>
      <w:r>
        <w:rPr>
          <w:rFonts w:ascii="Times New Roman" w:hAnsi="Times New Roman"/>
        </w:rPr>
        <w:t>all of</w:t>
      </w:r>
      <w:proofErr w:type="gramEnd"/>
      <w:r>
        <w:rPr>
          <w:rFonts w:ascii="Times New Roman" w:hAnsi="Times New Roman"/>
        </w:rPr>
        <w:t xml:space="preserve"> the information needed, which can take weeks.  He suggested, again, that SSA could shorten this form by just asking for the medical provider’s clinic, as most people go to a clinic and not a specific doctor, or SSA could do what the DDSs do, and just ask for the name and phone number of the doctor, since that is much easier for the claimant or their representative to find.</w:t>
      </w:r>
    </w:p>
    <w:p w:rsidR="00CF3162" w:rsidP="00CF3162" w:rsidRDefault="00CF3162" w14:paraId="054FB219" w14:textId="77777777">
      <w:pPr>
        <w:pStyle w:val="ListParagraph"/>
        <w:widowControl/>
        <w:autoSpaceDE w:val="0"/>
        <w:autoSpaceDN w:val="0"/>
        <w:adjustRightInd w:val="0"/>
        <w:snapToGrid/>
        <w:ind w:left="1080"/>
        <w:rPr>
          <w:rFonts w:ascii="Times New Roman" w:hAnsi="Times New Roman"/>
        </w:rPr>
      </w:pPr>
    </w:p>
    <w:p w:rsidRPr="00CF3162" w:rsidR="002E1810" w:rsidP="00CF3162" w:rsidRDefault="00CF3162" w14:paraId="3E4FA5A3" w14:textId="18C5E773">
      <w:pPr>
        <w:pStyle w:val="ListParagraph"/>
        <w:widowControl/>
        <w:autoSpaceDE w:val="0"/>
        <w:autoSpaceDN w:val="0"/>
        <w:adjustRightInd w:val="0"/>
        <w:snapToGrid/>
        <w:ind w:left="1080"/>
        <w:rPr>
          <w:rFonts w:ascii="Times New Roman" w:hAnsi="Times New Roman"/>
        </w:rPr>
      </w:pPr>
      <w:r w:rsidRPr="00551CBE">
        <w:rPr>
          <w:rFonts w:ascii="Times New Roman" w:hAnsi="Times New Roman"/>
        </w:rPr>
        <w:t>The facilitator asked if the observers had any questions</w:t>
      </w:r>
      <w:r>
        <w:rPr>
          <w:rFonts w:ascii="Times New Roman" w:hAnsi="Times New Roman"/>
        </w:rPr>
        <w:t xml:space="preserve">, and there were </w:t>
      </w:r>
      <w:r w:rsidRPr="00551CBE">
        <w:rPr>
          <w:rFonts w:ascii="Times New Roman" w:hAnsi="Times New Roman"/>
        </w:rPr>
        <w:t>none</w:t>
      </w:r>
      <w:r>
        <w:rPr>
          <w:rFonts w:ascii="Times New Roman" w:hAnsi="Times New Roman"/>
        </w:rPr>
        <w:t>.  T</w:t>
      </w:r>
      <w:r w:rsidRPr="008E5A26">
        <w:rPr>
          <w:rFonts w:ascii="Times New Roman" w:hAnsi="Times New Roman"/>
        </w:rPr>
        <w:t xml:space="preserve">he facilitator thanked the </w:t>
      </w:r>
      <w:r>
        <w:rPr>
          <w:rFonts w:ascii="Times New Roman" w:hAnsi="Times New Roman"/>
        </w:rPr>
        <w:t>advoca</w:t>
      </w:r>
      <w:r w:rsidRPr="008E5A26">
        <w:rPr>
          <w:rFonts w:ascii="Times New Roman" w:hAnsi="Times New Roman"/>
        </w:rPr>
        <w:t>t</w:t>
      </w:r>
      <w:r>
        <w:rPr>
          <w:rFonts w:ascii="Times New Roman" w:hAnsi="Times New Roman"/>
        </w:rPr>
        <w:t>e</w:t>
      </w:r>
      <w:r w:rsidRPr="008E5A26">
        <w:rPr>
          <w:rFonts w:ascii="Times New Roman" w:hAnsi="Times New Roman"/>
        </w:rPr>
        <w:t xml:space="preserve"> for participating in the testing</w:t>
      </w:r>
      <w:r>
        <w:rPr>
          <w:rFonts w:ascii="Times New Roman" w:hAnsi="Times New Roman"/>
        </w:rPr>
        <w:t xml:space="preserve">, then </w:t>
      </w:r>
      <w:r w:rsidRPr="008E5A26">
        <w:rPr>
          <w:rFonts w:ascii="Times New Roman" w:hAnsi="Times New Roman"/>
        </w:rPr>
        <w:t>ended the call</w:t>
      </w:r>
      <w:r>
        <w:rPr>
          <w:rFonts w:ascii="Times New Roman" w:hAnsi="Times New Roman"/>
        </w:rPr>
        <w:t>.</w:t>
      </w:r>
    </w:p>
    <w:p w:rsidRPr="009F287B" w:rsidR="009F287B" w:rsidP="009F287B" w:rsidRDefault="009F287B" w14:paraId="64876B5D" w14:textId="77777777">
      <w:pPr>
        <w:pStyle w:val="ListParagraph"/>
        <w:widowControl/>
        <w:autoSpaceDE w:val="0"/>
        <w:autoSpaceDN w:val="0"/>
        <w:adjustRightInd w:val="0"/>
        <w:snapToGrid/>
        <w:ind w:left="1080"/>
        <w:rPr>
          <w:rFonts w:ascii="Times New Roman" w:hAnsi="Times New Roman"/>
          <w:b/>
          <w:bCs/>
          <w:color w:val="000000" w:themeColor="text1"/>
        </w:rPr>
      </w:pPr>
    </w:p>
    <w:p w:rsidR="00771679" w:rsidP="00FB15E2" w:rsidRDefault="009F287B" w14:paraId="6D92F5A5"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2E1810" w:rsidP="00771679" w:rsidRDefault="002E1810" w14:paraId="6F978486" w14:textId="29DE65AD">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lastRenderedPageBreak/>
        <w:t>Participant:</w:t>
      </w:r>
      <w:r w:rsidR="00771679">
        <w:rPr>
          <w:rFonts w:ascii="Times New Roman" w:hAnsi="Times New Roman"/>
          <w:b/>
          <w:bCs/>
        </w:rPr>
        <w:t xml:space="preserve">  </w:t>
      </w:r>
      <w:r w:rsidRPr="00C95FD2">
        <w:rPr>
          <w:rFonts w:ascii="Times New Roman" w:hAnsi="Times New Roman"/>
        </w:rPr>
        <w:t>James H</w:t>
      </w:r>
      <w:r w:rsidR="00EF3AEC">
        <w:rPr>
          <w:rFonts w:ascii="Times New Roman" w:hAnsi="Times New Roman"/>
        </w:rPr>
        <w:t>.</w:t>
      </w:r>
      <w:r w:rsidR="00771679">
        <w:rPr>
          <w:rFonts w:ascii="Times New Roman" w:hAnsi="Times New Roman"/>
        </w:rPr>
        <w:t xml:space="preserve">, </w:t>
      </w:r>
      <w:r w:rsidRPr="00771679">
        <w:rPr>
          <w:rFonts w:ascii="Times New Roman" w:hAnsi="Times New Roman"/>
        </w:rPr>
        <w:t>Attorney, Bay Area Legal Aid (Oakland, CA)</w:t>
      </w:r>
    </w:p>
    <w:p w:rsidR="00CF3162" w:rsidP="00771679" w:rsidRDefault="00CF3162" w14:paraId="1C05008F" w14:textId="06F33EF3">
      <w:pPr>
        <w:pStyle w:val="ListParagraph"/>
        <w:widowControl/>
        <w:autoSpaceDE w:val="0"/>
        <w:autoSpaceDN w:val="0"/>
        <w:adjustRightInd w:val="0"/>
        <w:snapToGrid/>
        <w:ind w:left="1080"/>
        <w:rPr>
          <w:rFonts w:ascii="Times New Roman" w:hAnsi="Times New Roman"/>
          <w:b/>
          <w:bCs/>
          <w:color w:val="000000" w:themeColor="text1"/>
        </w:rPr>
      </w:pPr>
    </w:p>
    <w:p w:rsidR="00A50CA5" w:rsidP="00A50CA5" w:rsidRDefault="00CF3162" w14:paraId="0368CD7B" w14:textId="77777777">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started the meeting by explaining what we are doing and asking for the advocate’s background.</w:t>
      </w:r>
    </w:p>
    <w:p w:rsidR="00A50CA5" w:rsidP="00A50CA5" w:rsidRDefault="00A50CA5" w14:paraId="138EEB64"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0765FF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 xml:space="preserve">introduced himself and discussed his experience in Social Security matters.  </w:t>
      </w:r>
      <w:r>
        <w:rPr>
          <w:rFonts w:ascii="Times New Roman" w:hAnsi="Times New Roman"/>
        </w:rPr>
        <w:t>He</w:t>
      </w:r>
      <w:r w:rsidR="002E1810">
        <w:rPr>
          <w:rFonts w:ascii="Times New Roman" w:hAnsi="Times New Roman"/>
        </w:rPr>
        <w:t xml:space="preserve"> stated that he has worked with clients on Social Security issues for three years.  He conveyed that he has a good working </w:t>
      </w:r>
      <w:r w:rsidRPr="00C95FD2" w:rsidR="002E1810">
        <w:rPr>
          <w:rFonts w:ascii="Times New Roman" w:hAnsi="Times New Roman"/>
        </w:rPr>
        <w:t>knowledge of Title XVI</w:t>
      </w:r>
      <w:r w:rsidR="002E1810">
        <w:rPr>
          <w:rFonts w:ascii="Times New Roman" w:hAnsi="Times New Roman"/>
        </w:rPr>
        <w:t xml:space="preserve"> claims, with some experience in Title II claims.  </w:t>
      </w:r>
    </w:p>
    <w:p w:rsidR="00A50CA5" w:rsidP="00A50CA5" w:rsidRDefault="00A50CA5" w14:paraId="7AC2201A"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2B755888" w14:textId="38FE0092">
      <w:pPr>
        <w:pStyle w:val="ListParagraph"/>
        <w:widowControl/>
        <w:autoSpaceDE w:val="0"/>
        <w:autoSpaceDN w:val="0"/>
        <w:adjustRightInd w:val="0"/>
        <w:snapToGrid/>
        <w:ind w:left="1080"/>
        <w:rPr>
          <w:rFonts w:ascii="Times New Roman" w:hAnsi="Times New Roman"/>
        </w:rPr>
      </w:pPr>
      <w:r>
        <w:rPr>
          <w:rFonts w:ascii="Times New Roman" w:hAnsi="Times New Roman"/>
        </w:rPr>
        <w:t>As t</w:t>
      </w:r>
      <w:r w:rsidR="002E1810">
        <w:rPr>
          <w:rFonts w:ascii="Times New Roman" w:hAnsi="Times New Roman"/>
        </w:rPr>
        <w:t>he usability session began</w:t>
      </w:r>
      <w:r>
        <w:rPr>
          <w:rFonts w:ascii="Times New Roman" w:hAnsi="Times New Roman"/>
        </w:rPr>
        <w:t>, the facilitator</w:t>
      </w:r>
      <w:r w:rsidR="002E1810">
        <w:rPr>
          <w:rFonts w:ascii="Times New Roman" w:hAnsi="Times New Roman"/>
        </w:rPr>
        <w:t xml:space="preserve"> discussed the application at a high level.  The UXG group displayed the landing </w:t>
      </w:r>
      <w:r w:rsidR="00EF3AEC">
        <w:rPr>
          <w:rFonts w:ascii="Times New Roman" w:hAnsi="Times New Roman"/>
        </w:rPr>
        <w:t>page,</w:t>
      </w:r>
      <w:r>
        <w:rPr>
          <w:rFonts w:ascii="Times New Roman" w:hAnsi="Times New Roman"/>
        </w:rPr>
        <w:t xml:space="preserve"> but the facilitator</w:t>
      </w:r>
      <w:r w:rsidR="002E1810">
        <w:rPr>
          <w:rFonts w:ascii="Times New Roman" w:hAnsi="Times New Roman"/>
        </w:rPr>
        <w:t xml:space="preserve"> stated it would change “quite a bit” in the final iteration of it that is ultimately incorporated behind the </w:t>
      </w:r>
      <w:proofErr w:type="spellStart"/>
      <w:r w:rsidR="002E1810">
        <w:rPr>
          <w:rFonts w:ascii="Times New Roman" w:hAnsi="Times New Roman"/>
        </w:rPr>
        <w:t>mySSA</w:t>
      </w:r>
      <w:proofErr w:type="spellEnd"/>
      <w:r w:rsidR="002E1810">
        <w:rPr>
          <w:rFonts w:ascii="Times New Roman" w:hAnsi="Times New Roman"/>
        </w:rPr>
        <w:t xml:space="preserve"> portal.  </w:t>
      </w:r>
      <w:r>
        <w:rPr>
          <w:rFonts w:ascii="Times New Roman" w:hAnsi="Times New Roman"/>
        </w:rPr>
        <w:t xml:space="preserve">The advocate </w:t>
      </w:r>
      <w:r w:rsidR="002E1810">
        <w:rPr>
          <w:rFonts w:ascii="Times New Roman" w:hAnsi="Times New Roman"/>
        </w:rPr>
        <w:t>asked and was told how to access the application.</w:t>
      </w:r>
    </w:p>
    <w:p w:rsidR="00A50CA5" w:rsidP="00A50CA5" w:rsidRDefault="00A50CA5" w14:paraId="4E6F24C6"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7B0435A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w:t>
      </w:r>
      <w:r w:rsidR="002E1810">
        <w:rPr>
          <w:rFonts w:ascii="Times New Roman" w:hAnsi="Times New Roman"/>
        </w:rPr>
        <w:t xml:space="preserve"> opined that SSA should not make the question about providing a contact name of someone else who could talk to the claimant’s disability mandatory.</w:t>
      </w:r>
      <w:r>
        <w:rPr>
          <w:rFonts w:ascii="Times New Roman" w:hAnsi="Times New Roman"/>
        </w:rPr>
        <w:t xml:space="preserve">  He </w:t>
      </w:r>
      <w:r w:rsidR="002E1810">
        <w:rPr>
          <w:rFonts w:ascii="Times New Roman" w:hAnsi="Times New Roman"/>
        </w:rPr>
        <w:t xml:space="preserve">said that not every claimant has someone close enough to them to do so.  He also explained that many times, claimants may inadvertently give the name of a contact who would be unhelpful to their claim (because the person might </w:t>
      </w:r>
      <w:proofErr w:type="gramStart"/>
      <w:r w:rsidR="002E1810">
        <w:rPr>
          <w:rFonts w:ascii="Times New Roman" w:hAnsi="Times New Roman"/>
        </w:rPr>
        <w:t>actually not</w:t>
      </w:r>
      <w:proofErr w:type="gramEnd"/>
      <w:r w:rsidR="002E1810">
        <w:rPr>
          <w:rFonts w:ascii="Times New Roman" w:hAnsi="Times New Roman"/>
        </w:rPr>
        <w:t xml:space="preserve"> know all the details of the impairment and how it affects them).  </w:t>
      </w:r>
      <w:r>
        <w:rPr>
          <w:rFonts w:ascii="Times New Roman" w:hAnsi="Times New Roman"/>
        </w:rPr>
        <w:t xml:space="preserve">The facilitator </w:t>
      </w:r>
      <w:r w:rsidR="002E1810">
        <w:rPr>
          <w:rFonts w:ascii="Times New Roman" w:hAnsi="Times New Roman"/>
        </w:rPr>
        <w:t xml:space="preserve">informed </w:t>
      </w:r>
      <w:r>
        <w:rPr>
          <w:rFonts w:ascii="Times New Roman" w:hAnsi="Times New Roman"/>
        </w:rPr>
        <w:t>the advocate that</w:t>
      </w:r>
      <w:r w:rsidR="002E1810">
        <w:rPr>
          <w:rFonts w:ascii="Times New Roman" w:hAnsi="Times New Roman"/>
        </w:rPr>
        <w:t xml:space="preserve"> this information was essential because the DDSs need someone to contact if they cannot reach the beneficiary.  </w:t>
      </w:r>
    </w:p>
    <w:p w:rsidR="00A50CA5" w:rsidP="00A50CA5" w:rsidRDefault="00A50CA5" w14:paraId="3898C09D"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7DF58A8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turn, </w:t>
      </w:r>
      <w:r w:rsidR="00A50CA5">
        <w:rPr>
          <w:rFonts w:ascii="Times New Roman" w:hAnsi="Times New Roman"/>
        </w:rPr>
        <w:t>the advocate</w:t>
      </w:r>
      <w:r>
        <w:rPr>
          <w:rFonts w:ascii="Times New Roman" w:hAnsi="Times New Roman"/>
        </w:rPr>
        <w:t xml:space="preserve"> said the </w:t>
      </w:r>
      <w:proofErr w:type="spellStart"/>
      <w:r>
        <w:rPr>
          <w:rFonts w:ascii="Times New Roman" w:hAnsi="Times New Roman"/>
        </w:rPr>
        <w:t>iCDR</w:t>
      </w:r>
      <w:proofErr w:type="spellEnd"/>
      <w:r>
        <w:rPr>
          <w:rFonts w:ascii="Times New Roman" w:hAnsi="Times New Roman"/>
        </w:rPr>
        <w:t xml:space="preserve"> application opening screens reminded him very much of the reconsideration form.  </w:t>
      </w:r>
      <w:r w:rsidR="00A50CA5">
        <w:rPr>
          <w:rFonts w:ascii="Times New Roman" w:hAnsi="Times New Roman"/>
        </w:rPr>
        <w:t>He</w:t>
      </w:r>
      <w:r>
        <w:rPr>
          <w:rFonts w:ascii="Times New Roman" w:hAnsi="Times New Roman"/>
        </w:rPr>
        <w:t xml:space="preserve"> pointed out that a contact name is optional there, and so he thought it should be optional for the </w:t>
      </w:r>
      <w:proofErr w:type="spellStart"/>
      <w:r>
        <w:rPr>
          <w:rFonts w:ascii="Times New Roman" w:hAnsi="Times New Roman"/>
        </w:rPr>
        <w:t>iCDR</w:t>
      </w:r>
      <w:proofErr w:type="spellEnd"/>
      <w:r>
        <w:rPr>
          <w:rFonts w:ascii="Times New Roman" w:hAnsi="Times New Roman"/>
        </w:rPr>
        <w:t xml:space="preserve"> as well.  </w:t>
      </w:r>
    </w:p>
    <w:p w:rsidR="00A50CA5" w:rsidP="00A50CA5" w:rsidRDefault="00A50CA5" w14:paraId="0ADA8614"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3AE32E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w:t>
      </w:r>
      <w:r w:rsidR="002E1810">
        <w:rPr>
          <w:rFonts w:ascii="Times New Roman" w:hAnsi="Times New Roman"/>
        </w:rPr>
        <w:t xml:space="preserve"> “did not like” the fields labelled </w:t>
      </w:r>
      <w:r w:rsidRPr="00C95FD2" w:rsidR="002E1810">
        <w:rPr>
          <w:rFonts w:ascii="Times New Roman" w:hAnsi="Times New Roman"/>
        </w:rPr>
        <w:t>“Medical Condition 1” and “Medical Condition 2</w:t>
      </w:r>
      <w:r w:rsidR="002E1810">
        <w:rPr>
          <w:rFonts w:ascii="Times New Roman" w:hAnsi="Times New Roman"/>
        </w:rPr>
        <w:t>.</w:t>
      </w:r>
      <w:r w:rsidRPr="00C95FD2" w:rsidR="002E1810">
        <w:rPr>
          <w:rFonts w:ascii="Times New Roman" w:hAnsi="Times New Roman"/>
        </w:rPr>
        <w:t>”</w:t>
      </w:r>
      <w:r w:rsidR="002E1810">
        <w:rPr>
          <w:rFonts w:ascii="Times New Roman" w:hAnsi="Times New Roman"/>
        </w:rPr>
        <w:t xml:space="preserve">  He stated they are problematic because a CDR is evaluating if disability benefits should continue, and frequently disability is granted on a complex mix of factors, including a combination of conditions and how they interact with each other.  Separating out medical conditions into discrete, separate categories would obscure this complexity.  </w:t>
      </w:r>
    </w:p>
    <w:p w:rsidR="00A50CA5" w:rsidP="00A50CA5" w:rsidRDefault="002E1810" w14:paraId="60BCBA2D" w14:textId="77777777">
      <w:pPr>
        <w:pStyle w:val="ListParagraph"/>
        <w:widowControl/>
        <w:autoSpaceDE w:val="0"/>
        <w:autoSpaceDN w:val="0"/>
        <w:adjustRightInd w:val="0"/>
        <w:snapToGrid/>
        <w:ind w:left="1080"/>
        <w:rPr>
          <w:rFonts w:ascii="Times New Roman" w:hAnsi="Times New Roman"/>
        </w:rPr>
      </w:pPr>
      <w:r w:rsidRPr="00F1616C">
        <w:rPr>
          <w:rFonts w:ascii="Times New Roman" w:hAnsi="Times New Roman"/>
        </w:rPr>
        <w:t xml:space="preserve">He asserted that asking for height and weight information is “funny,” and that he did not understand why </w:t>
      </w:r>
      <w:r w:rsidR="00A50CA5">
        <w:rPr>
          <w:rFonts w:ascii="Times New Roman" w:hAnsi="Times New Roman"/>
        </w:rPr>
        <w:t>SSA</w:t>
      </w:r>
      <w:r w:rsidRPr="00F1616C">
        <w:rPr>
          <w:rFonts w:ascii="Times New Roman" w:hAnsi="Times New Roman"/>
        </w:rPr>
        <w:t xml:space="preserve"> asked for this information.  </w:t>
      </w:r>
    </w:p>
    <w:p w:rsidR="00A50CA5" w:rsidP="00A50CA5" w:rsidRDefault="00A50CA5" w14:paraId="6D4A36AE"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67FA8946" w14:textId="3370CD0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Pr="00F1616C" w:rsidR="002E1810">
        <w:rPr>
          <w:rFonts w:ascii="Times New Roman" w:hAnsi="Times New Roman"/>
        </w:rPr>
        <w:t>said the application itself was mostly fine.  He said his clients probably could not complete the application due to their impairments, but that was the case even for the paper version.  He would be able to help his clients through it, but he doubted that most people</w:t>
      </w:r>
      <w:r w:rsidR="00036FD4">
        <w:rPr>
          <w:rFonts w:ascii="Times New Roman" w:hAnsi="Times New Roman"/>
        </w:rPr>
        <w:t xml:space="preserve"> with a disability</w:t>
      </w:r>
      <w:r w:rsidRPr="00F1616C" w:rsidR="002E1810">
        <w:rPr>
          <w:rFonts w:ascii="Times New Roman" w:hAnsi="Times New Roman"/>
        </w:rPr>
        <w:t xml:space="preserve"> without representation could complete the </w:t>
      </w:r>
      <w:proofErr w:type="spellStart"/>
      <w:r w:rsidRPr="00F1616C" w:rsidR="002E1810">
        <w:rPr>
          <w:rFonts w:ascii="Times New Roman" w:hAnsi="Times New Roman"/>
        </w:rPr>
        <w:t>iCDR</w:t>
      </w:r>
      <w:proofErr w:type="spellEnd"/>
      <w:r w:rsidRPr="00F1616C" w:rsidR="002E1810">
        <w:rPr>
          <w:rFonts w:ascii="Times New Roman" w:hAnsi="Times New Roman"/>
        </w:rPr>
        <w:t xml:space="preserve"> (or CDR in general).   </w:t>
      </w:r>
    </w:p>
    <w:p w:rsidR="00A50CA5" w:rsidP="00A50CA5" w:rsidRDefault="00A50CA5" w14:paraId="3D531DD9"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28D20661" w14:textId="6F6BB34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There is a field in the application that makes it optional for the claimant to provide the name/contact information for a hospital or clinic that could provide more information </w:t>
      </w:r>
      <w:r>
        <w:rPr>
          <w:rFonts w:ascii="Times New Roman" w:hAnsi="Times New Roman"/>
        </w:rPr>
        <w:lastRenderedPageBreak/>
        <w:t xml:space="preserve">about their disability.  </w:t>
      </w:r>
      <w:r w:rsidR="00A50CA5">
        <w:rPr>
          <w:rFonts w:ascii="Times New Roman" w:hAnsi="Times New Roman"/>
        </w:rPr>
        <w:t>The advocate</w:t>
      </w:r>
      <w:r>
        <w:rPr>
          <w:rFonts w:ascii="Times New Roman" w:hAnsi="Times New Roman"/>
        </w:rPr>
        <w:t xml:space="preserve"> wants these fields to be </w:t>
      </w:r>
      <w:r w:rsidR="00C118C0">
        <w:rPr>
          <w:rFonts w:ascii="Times New Roman" w:hAnsi="Times New Roman"/>
        </w:rPr>
        <w:t>mandatory because</w:t>
      </w:r>
      <w:r>
        <w:rPr>
          <w:rFonts w:ascii="Times New Roman" w:hAnsi="Times New Roman"/>
        </w:rPr>
        <w:t xml:space="preserve"> these sources can provide important current records SSA might not have.</w:t>
      </w:r>
      <w:r w:rsidRPr="00C95FD2">
        <w:rPr>
          <w:rFonts w:ascii="Times New Roman" w:hAnsi="Times New Roman"/>
        </w:rPr>
        <w:t xml:space="preserve"> </w:t>
      </w:r>
    </w:p>
    <w:p w:rsidR="00A50CA5" w:rsidP="00A50CA5" w:rsidRDefault="00A50CA5" w14:paraId="15E4CDA9"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61919E5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also </w:t>
      </w:r>
      <w:r w:rsidR="002E1810">
        <w:rPr>
          <w:rFonts w:ascii="Times New Roman" w:hAnsi="Times New Roman"/>
        </w:rPr>
        <w:t xml:space="preserve">expressed that the question </w:t>
      </w:r>
      <w:r w:rsidRPr="00C95FD2" w:rsidR="002E1810">
        <w:rPr>
          <w:rFonts w:ascii="Times New Roman" w:hAnsi="Times New Roman"/>
        </w:rPr>
        <w:t>“Has this doctor ordered any tests?”</w:t>
      </w:r>
      <w:r w:rsidR="002E1810">
        <w:rPr>
          <w:rFonts w:ascii="Times New Roman" w:hAnsi="Times New Roman"/>
        </w:rPr>
        <w:t xml:space="preserve"> would probably only produce a “yes” or “no,” but that most clients would not remember the specifics.  </w:t>
      </w:r>
      <w:r>
        <w:rPr>
          <w:rFonts w:ascii="Times New Roman" w:hAnsi="Times New Roman"/>
        </w:rPr>
        <w:t>The facilitator</w:t>
      </w:r>
      <w:r w:rsidR="002E1810">
        <w:rPr>
          <w:rFonts w:ascii="Times New Roman" w:hAnsi="Times New Roman"/>
        </w:rPr>
        <w:t xml:space="preserve"> pointed out there is </w:t>
      </w:r>
      <w:proofErr w:type="gramStart"/>
      <w:r w:rsidR="002E1810">
        <w:rPr>
          <w:rFonts w:ascii="Times New Roman" w:hAnsi="Times New Roman"/>
        </w:rPr>
        <w:t>actually a</w:t>
      </w:r>
      <w:proofErr w:type="gramEnd"/>
      <w:r w:rsidR="002E1810">
        <w:rPr>
          <w:rFonts w:ascii="Times New Roman" w:hAnsi="Times New Roman"/>
        </w:rPr>
        <w:t xml:space="preserve"> drop-down menu with test names to select, and </w:t>
      </w:r>
      <w:r>
        <w:rPr>
          <w:rFonts w:ascii="Times New Roman" w:hAnsi="Times New Roman"/>
        </w:rPr>
        <w:t>the advocate</w:t>
      </w:r>
      <w:r w:rsidR="002E1810">
        <w:rPr>
          <w:rFonts w:ascii="Times New Roman" w:hAnsi="Times New Roman"/>
        </w:rPr>
        <w:t xml:space="preserve"> said that was probably helpful.  </w:t>
      </w:r>
    </w:p>
    <w:p w:rsidR="00A50CA5" w:rsidP="00A50CA5" w:rsidRDefault="00A50CA5" w14:paraId="2AD8D52A"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70AEDE8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conveyed concern about the questions re</w:t>
      </w:r>
      <w:r>
        <w:rPr>
          <w:rFonts w:ascii="Times New Roman" w:hAnsi="Times New Roman"/>
        </w:rPr>
        <w:t>garding</w:t>
      </w:r>
      <w:r w:rsidR="002E1810">
        <w:rPr>
          <w:rFonts w:ascii="Times New Roman" w:hAnsi="Times New Roman"/>
        </w:rPr>
        <w:t xml:space="preserve"> a first versus last office visit.  He </w:t>
      </w:r>
      <w:r>
        <w:rPr>
          <w:rFonts w:ascii="Times New Roman" w:hAnsi="Times New Roman"/>
        </w:rPr>
        <w:t>stated,</w:t>
      </w:r>
      <w:r w:rsidR="002E1810">
        <w:rPr>
          <w:rFonts w:ascii="Times New Roman" w:hAnsi="Times New Roman"/>
        </w:rPr>
        <w:t xml:space="preserve"> “there could be important ones in the middle,” and that the</w:t>
      </w:r>
      <w:r>
        <w:rPr>
          <w:rFonts w:ascii="Times New Roman" w:hAnsi="Times New Roman"/>
        </w:rPr>
        <w:t xml:space="preserve"> respondents</w:t>
      </w:r>
      <w:r w:rsidR="002E1810">
        <w:rPr>
          <w:rFonts w:ascii="Times New Roman" w:hAnsi="Times New Roman"/>
        </w:rPr>
        <w:t xml:space="preserve"> would need a longitudinal measure to properly convey the trajectory of their disability.  He also said the questions about doctor visits should go further back than 2 years, since, for example, a homeless claimant would probably not have seen a doctor during that time.  </w:t>
      </w:r>
    </w:p>
    <w:p w:rsidR="00A50CA5" w:rsidP="00A50CA5" w:rsidRDefault="00A50CA5" w14:paraId="26AAAF0D"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53CA029A" w14:textId="14A7AFF8">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In lieu of the question </w:t>
      </w:r>
      <w:r w:rsidR="00A50CA5">
        <w:rPr>
          <w:rFonts w:ascii="Times New Roman" w:hAnsi="Times New Roman"/>
        </w:rPr>
        <w:t>asking,</w:t>
      </w:r>
      <w:r>
        <w:rPr>
          <w:rFonts w:ascii="Times New Roman" w:hAnsi="Times New Roman"/>
        </w:rPr>
        <w:t xml:space="preserve"> </w:t>
      </w:r>
      <w:r w:rsidRPr="00C95FD2">
        <w:rPr>
          <w:rFonts w:ascii="Times New Roman" w:hAnsi="Times New Roman"/>
        </w:rPr>
        <w:t>“What treatment</w:t>
      </w:r>
      <w:r>
        <w:rPr>
          <w:rFonts w:ascii="Times New Roman" w:hAnsi="Times New Roman"/>
        </w:rPr>
        <w:t xml:space="preserve"> was</w:t>
      </w:r>
      <w:r w:rsidRPr="00C95FD2">
        <w:rPr>
          <w:rFonts w:ascii="Times New Roman" w:hAnsi="Times New Roman"/>
        </w:rPr>
        <w:t xml:space="preserve"> received</w:t>
      </w:r>
      <w:r>
        <w:rPr>
          <w:rFonts w:ascii="Times New Roman" w:hAnsi="Times New Roman"/>
        </w:rPr>
        <w:t xml:space="preserve">,” </w:t>
      </w:r>
      <w:r w:rsidR="00A50CA5">
        <w:rPr>
          <w:rFonts w:ascii="Times New Roman" w:hAnsi="Times New Roman"/>
        </w:rPr>
        <w:t>th</w:t>
      </w:r>
      <w:r>
        <w:rPr>
          <w:rFonts w:ascii="Times New Roman" w:hAnsi="Times New Roman"/>
        </w:rPr>
        <w:t>e</w:t>
      </w:r>
      <w:r w:rsidR="00A50CA5">
        <w:rPr>
          <w:rFonts w:ascii="Times New Roman" w:hAnsi="Times New Roman"/>
        </w:rPr>
        <w:t xml:space="preserve"> advocate</w:t>
      </w:r>
      <w:r>
        <w:rPr>
          <w:rFonts w:ascii="Times New Roman" w:hAnsi="Times New Roman"/>
        </w:rPr>
        <w:t xml:space="preserve"> prefers more specific questions such as ones asking about “medication management” and “psychotherapy received.”  </w:t>
      </w:r>
      <w:r w:rsidRPr="00C95FD2">
        <w:rPr>
          <w:rFonts w:ascii="Times New Roman" w:hAnsi="Times New Roman"/>
        </w:rPr>
        <w:t xml:space="preserve"> </w:t>
      </w:r>
    </w:p>
    <w:p w:rsidR="00A50CA5" w:rsidP="00A50CA5" w:rsidRDefault="00A50CA5" w14:paraId="3A589AB7"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6364722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He asked why the application was asking about over the counter </w:t>
      </w:r>
      <w:r w:rsidR="00A50CA5">
        <w:rPr>
          <w:rFonts w:ascii="Times New Roman" w:hAnsi="Times New Roman"/>
        </w:rPr>
        <w:t>medications and</w:t>
      </w:r>
      <w:r>
        <w:rPr>
          <w:rFonts w:ascii="Times New Roman" w:hAnsi="Times New Roman"/>
        </w:rPr>
        <w:t xml:space="preserve"> expressed concern that SSA would make value judgements based on them.  </w:t>
      </w:r>
    </w:p>
    <w:p w:rsidR="00A50CA5" w:rsidP="00A50CA5" w:rsidRDefault="00A50CA5" w14:paraId="0343808B"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0EECE0B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He said he did not understand why the application asks about which written language claimants use, since it did not seem relevant to him.  </w:t>
      </w:r>
    </w:p>
    <w:p w:rsidR="00A50CA5" w:rsidP="00A50CA5" w:rsidRDefault="00A50CA5" w14:paraId="7D968586" w14:textId="77777777">
      <w:pPr>
        <w:pStyle w:val="ListParagraph"/>
        <w:widowControl/>
        <w:autoSpaceDE w:val="0"/>
        <w:autoSpaceDN w:val="0"/>
        <w:adjustRightInd w:val="0"/>
        <w:snapToGrid/>
        <w:ind w:left="1080"/>
        <w:rPr>
          <w:rFonts w:ascii="Times New Roman" w:hAnsi="Times New Roman"/>
        </w:rPr>
      </w:pPr>
    </w:p>
    <w:p w:rsidR="00A50CA5" w:rsidP="00A50CA5" w:rsidRDefault="002E1810" w14:paraId="3A035FF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Re</w:t>
      </w:r>
      <w:r w:rsidR="00A50CA5">
        <w:rPr>
          <w:rFonts w:ascii="Times New Roman" w:hAnsi="Times New Roman"/>
        </w:rPr>
        <w:t>garding</w:t>
      </w:r>
      <w:r>
        <w:rPr>
          <w:rFonts w:ascii="Times New Roman" w:hAnsi="Times New Roman"/>
        </w:rPr>
        <w:t xml:space="preserve"> the question </w:t>
      </w:r>
      <w:r w:rsidRPr="00C95FD2">
        <w:rPr>
          <w:rFonts w:ascii="Times New Roman" w:hAnsi="Times New Roman"/>
        </w:rPr>
        <w:t>“what year did you last attend any school</w:t>
      </w:r>
      <w:r>
        <w:rPr>
          <w:rFonts w:ascii="Times New Roman" w:hAnsi="Times New Roman"/>
        </w:rPr>
        <w:t xml:space="preserve">,” </w:t>
      </w:r>
      <w:r w:rsidR="00A50CA5">
        <w:rPr>
          <w:rFonts w:ascii="Times New Roman" w:hAnsi="Times New Roman"/>
        </w:rPr>
        <w:t>the advocate</w:t>
      </w:r>
      <w:r>
        <w:rPr>
          <w:rFonts w:ascii="Times New Roman" w:hAnsi="Times New Roman"/>
        </w:rPr>
        <w:t xml:space="preserve"> asked that we clarify which type of school we were referring to (college?  Primary school?).</w:t>
      </w:r>
    </w:p>
    <w:p w:rsidR="00A50CA5" w:rsidP="00A50CA5" w:rsidRDefault="00A50CA5" w14:paraId="6F07946C" w14:textId="77777777">
      <w:pPr>
        <w:pStyle w:val="ListParagraph"/>
        <w:widowControl/>
        <w:autoSpaceDE w:val="0"/>
        <w:autoSpaceDN w:val="0"/>
        <w:adjustRightInd w:val="0"/>
        <w:snapToGrid/>
        <w:ind w:left="1080"/>
        <w:rPr>
          <w:rFonts w:ascii="Times New Roman" w:hAnsi="Times New Roman"/>
        </w:rPr>
      </w:pPr>
    </w:p>
    <w:p w:rsidR="00A50CA5" w:rsidP="00A50CA5" w:rsidRDefault="00A50CA5" w14:paraId="4E1FF7E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w:t>
      </w:r>
      <w:r w:rsidR="002E1810">
        <w:rPr>
          <w:rFonts w:ascii="Times New Roman" w:hAnsi="Times New Roman"/>
        </w:rPr>
        <w:t xml:space="preserve">opined that the estimated formal public reporting burden for the current CDR form, and thus presumably the </w:t>
      </w:r>
      <w:proofErr w:type="spellStart"/>
      <w:r w:rsidR="002E1810">
        <w:rPr>
          <w:rFonts w:ascii="Times New Roman" w:hAnsi="Times New Roman"/>
        </w:rPr>
        <w:t>iCDR</w:t>
      </w:r>
      <w:proofErr w:type="spellEnd"/>
      <w:r w:rsidR="002E1810">
        <w:rPr>
          <w:rFonts w:ascii="Times New Roman" w:hAnsi="Times New Roman"/>
        </w:rPr>
        <w:t xml:space="preserve"> application, was too low.  He said that for most of his clients, it took at least 90 minutes to complete the CDR form with his assistance.</w:t>
      </w:r>
    </w:p>
    <w:p w:rsidR="00A50CA5" w:rsidP="00A50CA5" w:rsidRDefault="00A50CA5" w14:paraId="2DF8D066" w14:textId="77777777">
      <w:pPr>
        <w:pStyle w:val="ListParagraph"/>
        <w:widowControl/>
        <w:autoSpaceDE w:val="0"/>
        <w:autoSpaceDN w:val="0"/>
        <w:adjustRightInd w:val="0"/>
        <w:snapToGrid/>
        <w:ind w:left="1080"/>
        <w:rPr>
          <w:rFonts w:ascii="Times New Roman" w:hAnsi="Times New Roman"/>
        </w:rPr>
      </w:pPr>
    </w:p>
    <w:p w:rsidR="002E1810" w:rsidP="00A50CA5" w:rsidRDefault="00A50CA5" w14:paraId="313696AD" w14:textId="6C74FBB1">
      <w:pPr>
        <w:pStyle w:val="ListParagraph"/>
        <w:widowControl/>
        <w:autoSpaceDE w:val="0"/>
        <w:autoSpaceDN w:val="0"/>
        <w:adjustRightInd w:val="0"/>
        <w:snapToGrid/>
        <w:ind w:left="1080"/>
        <w:rPr>
          <w:rFonts w:ascii="Times New Roman" w:hAnsi="Times New Roman"/>
        </w:rPr>
      </w:pPr>
      <w:r>
        <w:rPr>
          <w:rFonts w:ascii="Times New Roman" w:hAnsi="Times New Roman"/>
        </w:rPr>
        <w:t>In closing, the advocate</w:t>
      </w:r>
      <w:r w:rsidR="002E1810">
        <w:rPr>
          <w:rFonts w:ascii="Times New Roman" w:hAnsi="Times New Roman"/>
        </w:rPr>
        <w:t xml:space="preserve"> expressed that his overall reaction to the idea of an online CDR was positive</w:t>
      </w:r>
      <w:r w:rsidR="00E67BB1">
        <w:rPr>
          <w:rFonts w:ascii="Times New Roman" w:hAnsi="Times New Roman"/>
        </w:rPr>
        <w:t>: “</w:t>
      </w:r>
      <w:r w:rsidR="002E1810">
        <w:rPr>
          <w:rFonts w:ascii="Times New Roman" w:hAnsi="Times New Roman"/>
        </w:rPr>
        <w:t>Anything g</w:t>
      </w:r>
      <w:r w:rsidRPr="00C95FD2" w:rsidR="002E1810">
        <w:rPr>
          <w:rFonts w:ascii="Times New Roman" w:hAnsi="Times New Roman"/>
        </w:rPr>
        <w:t>oing online and away from paper is great.</w:t>
      </w:r>
      <w:r w:rsidR="002E1810">
        <w:rPr>
          <w:rFonts w:ascii="Times New Roman" w:hAnsi="Times New Roman"/>
        </w:rPr>
        <w:t>”  However, he asked if he could discuss some concerns with the CDR process in general.  These included the following statements:</w:t>
      </w:r>
    </w:p>
    <w:p w:rsidR="00E67BB1" w:rsidP="00A50CA5" w:rsidRDefault="00E67BB1" w14:paraId="06FC6B69" w14:textId="77777777">
      <w:pPr>
        <w:pStyle w:val="ListParagraph"/>
        <w:widowControl/>
        <w:autoSpaceDE w:val="0"/>
        <w:autoSpaceDN w:val="0"/>
        <w:adjustRightInd w:val="0"/>
        <w:snapToGrid/>
        <w:ind w:left="1080"/>
        <w:rPr>
          <w:rFonts w:ascii="Times New Roman" w:hAnsi="Times New Roman"/>
        </w:rPr>
      </w:pPr>
    </w:p>
    <w:p w:rsidR="002E1810" w:rsidP="00FB15E2" w:rsidRDefault="002E1810" w14:paraId="163F364E" w14:textId="300C73F9">
      <w:pPr>
        <w:widowControl/>
        <w:numPr>
          <w:ilvl w:val="1"/>
          <w:numId w:val="5"/>
        </w:numPr>
        <w:snapToGrid/>
        <w:rPr>
          <w:rFonts w:ascii="Times New Roman" w:hAnsi="Times New Roman"/>
        </w:rPr>
      </w:pPr>
      <w:r>
        <w:rPr>
          <w:rFonts w:ascii="Times New Roman" w:hAnsi="Times New Roman"/>
        </w:rPr>
        <w:t xml:space="preserve">The CDR process is repetitive, challenging, and frequently seems almost pointless.  Consistently, </w:t>
      </w:r>
      <w:r w:rsidR="00E67BB1">
        <w:rPr>
          <w:rFonts w:ascii="Times New Roman" w:hAnsi="Times New Roman"/>
        </w:rPr>
        <w:t>the advocate</w:t>
      </w:r>
      <w:r>
        <w:rPr>
          <w:rFonts w:ascii="Times New Roman" w:hAnsi="Times New Roman"/>
        </w:rPr>
        <w:t xml:space="preserve"> said his experience was that he and a client would complete a CDR, but then the local DDS would “ignore it altogether” and send them a “function form” with questions the DDS had created on their own, many of which duplicated the CDR.  Accordingly, </w:t>
      </w:r>
      <w:r w:rsidR="00E67BB1">
        <w:rPr>
          <w:rFonts w:ascii="Times New Roman" w:hAnsi="Times New Roman"/>
        </w:rPr>
        <w:t>the advocate</w:t>
      </w:r>
      <w:r>
        <w:rPr>
          <w:rFonts w:ascii="Times New Roman" w:hAnsi="Times New Roman"/>
        </w:rPr>
        <w:t xml:space="preserve"> came to view the CDR as a “foot in the door,” to initiate the process. </w:t>
      </w:r>
      <w:r w:rsidR="00E67BB1">
        <w:rPr>
          <w:rFonts w:ascii="Times New Roman" w:hAnsi="Times New Roman"/>
        </w:rPr>
        <w:t xml:space="preserve"> </w:t>
      </w:r>
      <w:r>
        <w:rPr>
          <w:rFonts w:ascii="Times New Roman" w:hAnsi="Times New Roman"/>
        </w:rPr>
        <w:t xml:space="preserve">Knowing he will need to duplicate much of the information, he does not spend too much making sure the </w:t>
      </w:r>
      <w:r>
        <w:rPr>
          <w:rFonts w:ascii="Times New Roman" w:hAnsi="Times New Roman"/>
        </w:rPr>
        <w:lastRenderedPageBreak/>
        <w:t>CDR is complete and just waits to hear from the DDS.  He frequently avoids answering time-consuming questions, “since the real work is with the DDS anyway.”</w:t>
      </w:r>
    </w:p>
    <w:p w:rsidR="002E1810" w:rsidP="002E1810" w:rsidRDefault="002E1810" w14:paraId="1212FE71" w14:textId="77777777">
      <w:pPr>
        <w:ind w:left="1440"/>
        <w:rPr>
          <w:rFonts w:ascii="Times New Roman" w:hAnsi="Times New Roman"/>
        </w:rPr>
      </w:pPr>
    </w:p>
    <w:p w:rsidR="002E1810" w:rsidP="00FB15E2" w:rsidRDefault="002E1810" w14:paraId="7DB8000D" w14:textId="77777777">
      <w:pPr>
        <w:widowControl/>
        <w:numPr>
          <w:ilvl w:val="1"/>
          <w:numId w:val="5"/>
        </w:numPr>
        <w:snapToGrid/>
        <w:rPr>
          <w:rFonts w:ascii="Times New Roman" w:hAnsi="Times New Roman"/>
        </w:rPr>
      </w:pPr>
      <w:r>
        <w:rPr>
          <w:rFonts w:ascii="Times New Roman" w:hAnsi="Times New Roman"/>
        </w:rPr>
        <w:t xml:space="preserve">He also stated that colleagues in other states experience the same thing, and that the DDS questionnaires they receive are not the same as is his.  He said he appreciates each state has its own practices, but that he wishes for “more uniformity and less redundancy.”  </w:t>
      </w:r>
    </w:p>
    <w:p w:rsidR="002E1810" w:rsidP="002E1810" w:rsidRDefault="002E1810" w14:paraId="16E6EC1C" w14:textId="77777777">
      <w:pPr>
        <w:pStyle w:val="ListParagraph"/>
        <w:rPr>
          <w:rFonts w:ascii="Times New Roman" w:hAnsi="Times New Roman"/>
        </w:rPr>
      </w:pPr>
    </w:p>
    <w:p w:rsidRPr="00C95FD2" w:rsidR="002E1810" w:rsidP="00FB15E2" w:rsidRDefault="00E67BB1" w14:paraId="33FCAB8A" w14:textId="35EA6F6F">
      <w:pPr>
        <w:widowControl/>
        <w:numPr>
          <w:ilvl w:val="1"/>
          <w:numId w:val="5"/>
        </w:numPr>
        <w:snapToGrid/>
        <w:rPr>
          <w:rFonts w:ascii="Times New Roman" w:hAnsi="Times New Roman"/>
        </w:rPr>
      </w:pPr>
      <w:r>
        <w:rPr>
          <w:rFonts w:ascii="Times New Roman" w:hAnsi="Times New Roman"/>
        </w:rPr>
        <w:t>The advocate</w:t>
      </w:r>
      <w:r w:rsidR="002E1810">
        <w:rPr>
          <w:rFonts w:ascii="Times New Roman" w:hAnsi="Times New Roman"/>
        </w:rPr>
        <w:t xml:space="preserve"> also said he experienced this with other forms besides the CDR (DDS coming up with their own versions).</w:t>
      </w:r>
    </w:p>
    <w:p w:rsidR="002E1810" w:rsidP="002E1810" w:rsidRDefault="002E1810" w14:paraId="7F4D9DE7" w14:textId="77777777">
      <w:pPr>
        <w:ind w:left="720"/>
        <w:rPr>
          <w:rFonts w:ascii="Times New Roman" w:hAnsi="Times New Roman"/>
        </w:rPr>
      </w:pPr>
    </w:p>
    <w:p w:rsidRPr="00C95FD2" w:rsidR="002E1810" w:rsidP="00E67BB1" w:rsidRDefault="002E1810" w14:paraId="5FAF9FC7" w14:textId="33FEDD23">
      <w:pPr>
        <w:widowControl/>
        <w:snapToGrid/>
        <w:ind w:left="1080"/>
        <w:rPr>
          <w:rFonts w:ascii="Times New Roman" w:hAnsi="Times New Roman"/>
        </w:rPr>
      </w:pPr>
      <w:r>
        <w:rPr>
          <w:rFonts w:ascii="Times New Roman" w:hAnsi="Times New Roman"/>
        </w:rPr>
        <w:t xml:space="preserve">Continuing in this vein, </w:t>
      </w:r>
      <w:r w:rsidR="00E67BB1">
        <w:rPr>
          <w:rFonts w:ascii="Times New Roman" w:hAnsi="Times New Roman"/>
        </w:rPr>
        <w:t>the advocate</w:t>
      </w:r>
      <w:r>
        <w:rPr>
          <w:rFonts w:ascii="Times New Roman" w:hAnsi="Times New Roman"/>
        </w:rPr>
        <w:t xml:space="preserve"> stated he does not understand who is reading the ultimate data and is </w:t>
      </w:r>
      <w:proofErr w:type="gramStart"/>
      <w:r>
        <w:rPr>
          <w:rFonts w:ascii="Times New Roman" w:hAnsi="Times New Roman"/>
        </w:rPr>
        <w:t>actually making</w:t>
      </w:r>
      <w:proofErr w:type="gramEnd"/>
      <w:r>
        <w:rPr>
          <w:rFonts w:ascii="Times New Roman" w:hAnsi="Times New Roman"/>
        </w:rPr>
        <w:t xml:space="preserve"> the decision about whether disability payments should continue.  </w:t>
      </w:r>
    </w:p>
    <w:p w:rsidR="002E1810" w:rsidP="002E1810" w:rsidRDefault="002E1810" w14:paraId="5EAFBA98"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E67BB1" w:rsidRDefault="00CF3162" w14:paraId="61EA70C9" w14:textId="59C1EE06">
      <w:pPr>
        <w:widowControl/>
        <w:autoSpaceDE w:val="0"/>
        <w:autoSpaceDN w:val="0"/>
        <w:adjustRightInd w:val="0"/>
        <w:snapToGrid/>
        <w:ind w:left="1080"/>
        <w:rPr>
          <w:rFonts w:ascii="Times New Roman" w:hAnsi="Times New Roman"/>
        </w:rPr>
      </w:pPr>
      <w:r w:rsidRPr="00E67BB1">
        <w:rPr>
          <w:rFonts w:ascii="Times New Roman" w:hAnsi="Times New Roman"/>
        </w:rPr>
        <w:t>The facilitator asked if the observers had any questions, and there were none.  The facilitator thanked the advocate for participating in the testing, then ended the call.</w:t>
      </w:r>
    </w:p>
    <w:p w:rsidRPr="009F287B" w:rsidR="00E67BB1" w:rsidP="00E67BB1" w:rsidRDefault="00E67BB1" w14:paraId="7FD55436" w14:textId="77777777">
      <w:pPr>
        <w:widowControl/>
        <w:autoSpaceDE w:val="0"/>
        <w:autoSpaceDN w:val="0"/>
        <w:adjustRightInd w:val="0"/>
        <w:snapToGrid/>
        <w:ind w:left="1080"/>
        <w:rPr>
          <w:rFonts w:ascii="Times New Roman" w:hAnsi="Times New Roman"/>
          <w:b/>
          <w:bCs/>
          <w:color w:val="000000" w:themeColor="text1"/>
        </w:rPr>
      </w:pPr>
    </w:p>
    <w:p w:rsidR="009F287B" w:rsidP="00FB15E2" w:rsidRDefault="009F287B" w14:paraId="2C60C447" w14:textId="1A4BB2EB">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Sessions from 10/</w:t>
      </w:r>
      <w:r>
        <w:rPr>
          <w:rFonts w:ascii="Times New Roman" w:hAnsi="Times New Roman"/>
          <w:b/>
          <w:bCs/>
          <w:color w:val="000000" w:themeColor="text1"/>
          <w:u w:val="single"/>
        </w:rPr>
        <w:t>27</w:t>
      </w:r>
      <w:r w:rsidRPr="00D4142C">
        <w:rPr>
          <w:rFonts w:ascii="Times New Roman" w:hAnsi="Times New Roman"/>
          <w:b/>
          <w:bCs/>
          <w:color w:val="000000" w:themeColor="text1"/>
          <w:u w:val="single"/>
        </w:rPr>
        <w:t>/21</w:t>
      </w:r>
      <w:r w:rsidRPr="00D4142C">
        <w:rPr>
          <w:rFonts w:ascii="Times New Roman" w:hAnsi="Times New Roman"/>
          <w:b/>
          <w:bCs/>
          <w:color w:val="000000" w:themeColor="text1"/>
        </w:rPr>
        <w:t>:</w:t>
      </w:r>
    </w:p>
    <w:p w:rsidRPr="002E1810" w:rsidR="009F287B" w:rsidP="002E1810" w:rsidRDefault="009F287B" w14:paraId="65A94D9A" w14:textId="4414C349">
      <w:pPr>
        <w:widowControl/>
        <w:autoSpaceDE w:val="0"/>
        <w:autoSpaceDN w:val="0"/>
        <w:adjustRightInd w:val="0"/>
        <w:snapToGrid/>
        <w:rPr>
          <w:rFonts w:ascii="Times New Roman" w:hAnsi="Times New Roman"/>
          <w:b/>
          <w:bCs/>
          <w:color w:val="000000" w:themeColor="text1"/>
        </w:rPr>
      </w:pPr>
    </w:p>
    <w:p w:rsidR="00771679" w:rsidP="00FB15E2" w:rsidRDefault="009F287B" w14:paraId="1D948EB9"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r w:rsidRPr="009F287B">
        <w:rPr>
          <w:rFonts w:ascii="Times New Roman" w:hAnsi="Times New Roman"/>
          <w:b/>
          <w:bCs/>
          <w:color w:val="000000" w:themeColor="text1"/>
        </w:rPr>
        <w:t>:</w:t>
      </w:r>
    </w:p>
    <w:p w:rsidR="00771679" w:rsidP="00771679" w:rsidRDefault="00771679" w14:paraId="4BF68D01" w14:textId="5205FEA4">
      <w:pPr>
        <w:pStyle w:val="ListParagraph"/>
        <w:widowControl/>
        <w:autoSpaceDE w:val="0"/>
        <w:autoSpaceDN w:val="0"/>
        <w:adjustRightInd w:val="0"/>
        <w:snapToGrid/>
        <w:ind w:left="1080"/>
        <w:rPr>
          <w:rFonts w:ascii="Times New Roman" w:hAnsi="Times New Roman"/>
          <w:color w:val="000000" w:themeColor="text1"/>
        </w:rPr>
      </w:pPr>
      <w:r w:rsidRPr="00771679">
        <w:rPr>
          <w:rFonts w:ascii="Times New Roman" w:hAnsi="Times New Roman"/>
          <w:b/>
          <w:bCs/>
          <w:color w:val="000000" w:themeColor="text1"/>
        </w:rPr>
        <w:t>Participant:</w:t>
      </w:r>
      <w:r w:rsidRPr="00771679">
        <w:rPr>
          <w:rFonts w:ascii="Times New Roman" w:hAnsi="Times New Roman"/>
          <w:color w:val="000000" w:themeColor="text1"/>
        </w:rPr>
        <w:t xml:space="preserve">  Sacha M</w:t>
      </w:r>
      <w:r w:rsidR="00EF3AEC">
        <w:rPr>
          <w:rFonts w:ascii="Times New Roman" w:hAnsi="Times New Roman"/>
          <w:color w:val="000000" w:themeColor="text1"/>
        </w:rPr>
        <w:t>.</w:t>
      </w:r>
      <w:r w:rsidRPr="00771679">
        <w:rPr>
          <w:rFonts w:ascii="Times New Roman" w:hAnsi="Times New Roman"/>
          <w:color w:val="000000" w:themeColor="text1"/>
        </w:rPr>
        <w:t xml:space="preserve">, </w:t>
      </w:r>
      <w:r>
        <w:rPr>
          <w:rFonts w:ascii="Times New Roman" w:hAnsi="Times New Roman"/>
          <w:color w:val="000000" w:themeColor="text1"/>
        </w:rPr>
        <w:t>California</w:t>
      </w:r>
      <w:r w:rsidRPr="00771679">
        <w:rPr>
          <w:rFonts w:ascii="Times New Roman" w:hAnsi="Times New Roman"/>
          <w:color w:val="000000" w:themeColor="text1"/>
        </w:rPr>
        <w:t xml:space="preserve"> Attorney and Disability Advocate.</w:t>
      </w:r>
    </w:p>
    <w:p w:rsidR="00760C4A" w:rsidP="00771679" w:rsidRDefault="00760C4A" w14:paraId="7986536F" w14:textId="313BD152">
      <w:pPr>
        <w:pStyle w:val="ListParagraph"/>
        <w:widowControl/>
        <w:autoSpaceDE w:val="0"/>
        <w:autoSpaceDN w:val="0"/>
        <w:adjustRightInd w:val="0"/>
        <w:snapToGrid/>
        <w:ind w:left="1080"/>
        <w:rPr>
          <w:rFonts w:ascii="Times New Roman" w:hAnsi="Times New Roman"/>
          <w:b/>
          <w:bCs/>
          <w:color w:val="000000" w:themeColor="text1"/>
        </w:rPr>
      </w:pPr>
    </w:p>
    <w:p w:rsidR="00760C4A" w:rsidP="00760C4A" w:rsidRDefault="00760C4A" w14:paraId="6CE5575E" w14:textId="42184722">
      <w:pPr>
        <w:pStyle w:val="ListParagraph"/>
        <w:widowControl/>
        <w:autoSpaceDE w:val="0"/>
        <w:autoSpaceDN w:val="0"/>
        <w:adjustRightInd w:val="0"/>
        <w:snapToGrid/>
        <w:ind w:left="1080"/>
        <w:rPr>
          <w:rFonts w:ascii="Times New Roman" w:hAnsi="Times New Roman"/>
        </w:rPr>
      </w:pPr>
      <w:r w:rsidRPr="00F61992">
        <w:rPr>
          <w:rFonts w:ascii="Times New Roman" w:hAnsi="Times New Roman"/>
        </w:rPr>
        <w:t>The facilitator started the meeting by explaining what we are doing and asking for the advocate’s background.</w:t>
      </w:r>
    </w:p>
    <w:p w:rsidR="00E67BB1" w:rsidP="00760C4A" w:rsidRDefault="00E67BB1" w14:paraId="386DB45A" w14:textId="63ACA1BB">
      <w:pPr>
        <w:pStyle w:val="ListParagraph"/>
        <w:widowControl/>
        <w:autoSpaceDE w:val="0"/>
        <w:autoSpaceDN w:val="0"/>
        <w:adjustRightInd w:val="0"/>
        <w:snapToGrid/>
        <w:ind w:left="1080"/>
        <w:rPr>
          <w:rFonts w:ascii="Times New Roman" w:hAnsi="Times New Roman"/>
        </w:rPr>
      </w:pPr>
    </w:p>
    <w:p w:rsidR="00E67BB1" w:rsidP="00E67BB1" w:rsidRDefault="00E67BB1" w14:paraId="4402FA61" w14:textId="09775680">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stated that she is relatively new to doing CDRs, and has only helped one person so far, but she is familiar with working with the disability forms and the population </w:t>
      </w:r>
      <w:r w:rsidR="00036FD4">
        <w:rPr>
          <w:rFonts w:ascii="Times New Roman" w:hAnsi="Times New Roman"/>
        </w:rPr>
        <w:t xml:space="preserve">of people with a disability </w:t>
      </w:r>
      <w:r>
        <w:rPr>
          <w:rFonts w:ascii="Times New Roman" w:hAnsi="Times New Roman"/>
        </w:rPr>
        <w:t>as an advocate and appointed representative.</w:t>
      </w:r>
    </w:p>
    <w:p w:rsidR="00E67BB1" w:rsidP="00E67BB1" w:rsidRDefault="00E67BB1" w14:paraId="2615757D" w14:textId="77777777">
      <w:pPr>
        <w:pStyle w:val="ListParagraph"/>
        <w:widowControl/>
        <w:autoSpaceDE w:val="0"/>
        <w:autoSpaceDN w:val="0"/>
        <w:adjustRightInd w:val="0"/>
        <w:snapToGrid/>
        <w:ind w:left="1080"/>
        <w:rPr>
          <w:rFonts w:ascii="Times New Roman" w:hAnsi="Times New Roman"/>
        </w:rPr>
      </w:pPr>
    </w:p>
    <w:p w:rsidR="00E67BB1" w:rsidP="00E67BB1" w:rsidRDefault="00E67BB1" w14:paraId="76EADA7A" w14:textId="77777777">
      <w:pPr>
        <w:pStyle w:val="ListParagraph"/>
        <w:widowControl/>
        <w:autoSpaceDE w:val="0"/>
        <w:autoSpaceDN w:val="0"/>
        <w:adjustRightInd w:val="0"/>
        <w:snapToGrid/>
        <w:ind w:left="1080"/>
        <w:rPr>
          <w:rFonts w:ascii="Times New Roman" w:hAnsi="Times New Roman"/>
        </w:rPr>
      </w:pPr>
      <w:r w:rsidRPr="00E67BB1">
        <w:rPr>
          <w:rFonts w:ascii="Times New Roman" w:hAnsi="Times New Roman"/>
        </w:rPr>
        <w:t xml:space="preserve">The facilitator then explained how we have been using the new i454 screens, and let </w:t>
      </w:r>
      <w:r>
        <w:rPr>
          <w:rFonts w:ascii="Times New Roman" w:hAnsi="Times New Roman"/>
        </w:rPr>
        <w:t>the advocate</w:t>
      </w:r>
      <w:r w:rsidRPr="00E67BB1">
        <w:rPr>
          <w:rFonts w:ascii="Times New Roman" w:hAnsi="Times New Roman"/>
        </w:rPr>
        <w:t xml:space="preserve"> know again that we are looking for her feedback</w:t>
      </w:r>
      <w:r>
        <w:rPr>
          <w:rFonts w:ascii="Times New Roman" w:hAnsi="Times New Roman"/>
        </w:rPr>
        <w:t xml:space="preserve">.  The facilitator </w:t>
      </w:r>
      <w:r w:rsidRPr="00E67BB1">
        <w:rPr>
          <w:rFonts w:ascii="Times New Roman" w:hAnsi="Times New Roman"/>
        </w:rPr>
        <w:t xml:space="preserve">asked the advocate to follow along and go through </w:t>
      </w:r>
      <w:r>
        <w:rPr>
          <w:rFonts w:ascii="Times New Roman" w:hAnsi="Times New Roman"/>
        </w:rPr>
        <w:t xml:space="preserve">the screens </w:t>
      </w:r>
      <w:r w:rsidRPr="00E67BB1">
        <w:rPr>
          <w:rFonts w:ascii="Times New Roman" w:hAnsi="Times New Roman"/>
        </w:rPr>
        <w:t>with us to give her feedback where</w:t>
      </w:r>
      <w:r>
        <w:rPr>
          <w:rFonts w:ascii="Times New Roman" w:hAnsi="Times New Roman"/>
        </w:rPr>
        <w:t>ver</w:t>
      </w:r>
      <w:r w:rsidRPr="00E67BB1">
        <w:rPr>
          <w:rFonts w:ascii="Times New Roman" w:hAnsi="Times New Roman"/>
        </w:rPr>
        <w:t xml:space="preserve"> she has comments and sees places for improvement. </w:t>
      </w:r>
      <w:r>
        <w:rPr>
          <w:rFonts w:ascii="Times New Roman" w:hAnsi="Times New Roman"/>
        </w:rPr>
        <w:t xml:space="preserve"> </w:t>
      </w:r>
      <w:r w:rsidRPr="00E67BB1">
        <w:rPr>
          <w:rFonts w:ascii="Times New Roman" w:hAnsi="Times New Roman"/>
        </w:rPr>
        <w:t>Then</w:t>
      </w:r>
      <w:r>
        <w:rPr>
          <w:rFonts w:ascii="Times New Roman" w:hAnsi="Times New Roman"/>
        </w:rPr>
        <w:t xml:space="preserve"> the facilitator</w:t>
      </w:r>
      <w:r w:rsidRPr="00E67BB1">
        <w:rPr>
          <w:rFonts w:ascii="Times New Roman" w:hAnsi="Times New Roman"/>
        </w:rPr>
        <w:t xml:space="preserve"> asked if the advocate has any questions before we beg</w:t>
      </w:r>
      <w:r>
        <w:rPr>
          <w:rFonts w:ascii="Times New Roman" w:hAnsi="Times New Roman"/>
        </w:rPr>
        <w:t xml:space="preserve">an, and the advocate </w:t>
      </w:r>
      <w:r w:rsidRPr="00E67BB1">
        <w:rPr>
          <w:rFonts w:ascii="Times New Roman" w:hAnsi="Times New Roman"/>
        </w:rPr>
        <w:t>did not.</w:t>
      </w:r>
    </w:p>
    <w:p w:rsidR="00E67BB1" w:rsidP="00E67BB1" w:rsidRDefault="00E67BB1" w14:paraId="7F7CEFE8" w14:textId="77777777">
      <w:pPr>
        <w:pStyle w:val="ListParagraph"/>
        <w:widowControl/>
        <w:autoSpaceDE w:val="0"/>
        <w:autoSpaceDN w:val="0"/>
        <w:adjustRightInd w:val="0"/>
        <w:snapToGrid/>
        <w:ind w:left="1080"/>
        <w:rPr>
          <w:rFonts w:ascii="Times New Roman" w:hAnsi="Times New Roman"/>
        </w:rPr>
      </w:pPr>
    </w:p>
    <w:p w:rsidR="00E67BB1" w:rsidP="00E67BB1" w:rsidRDefault="00E67BB1" w14:paraId="06D05D9E" w14:textId="5F97F7CC">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w:t>
      </w:r>
      <w:r w:rsidRPr="00E67BB1">
        <w:rPr>
          <w:rFonts w:ascii="Times New Roman" w:hAnsi="Times New Roman"/>
        </w:rPr>
        <w:t>facilitator asked the advocate to go through the first screen to see if she had any questions or concerns. The advocate said it looks good to her.</w:t>
      </w:r>
      <w:r>
        <w:rPr>
          <w:rFonts w:ascii="Times New Roman" w:hAnsi="Times New Roman"/>
        </w:rPr>
        <w:t xml:space="preserve">  </w:t>
      </w:r>
      <w:r w:rsidRPr="00E67BB1">
        <w:rPr>
          <w:rFonts w:ascii="Times New Roman" w:hAnsi="Times New Roman"/>
        </w:rPr>
        <w:t xml:space="preserve">The facilitator asked if there are any issues with the terms we used, like CDR, or Continuing Disability Report, and the advocate said that her clients may not call it by that name, </w:t>
      </w:r>
      <w:r>
        <w:rPr>
          <w:rFonts w:ascii="Times New Roman" w:hAnsi="Times New Roman"/>
        </w:rPr>
        <w:t>as</w:t>
      </w:r>
      <w:r w:rsidRPr="00E67BB1">
        <w:rPr>
          <w:rFonts w:ascii="Times New Roman" w:hAnsi="Times New Roman"/>
        </w:rPr>
        <w:t xml:space="preserve"> they might call it a reevaluation or a review, but not CDR; however, she did not think that her clients would use this title, she would use plain English instead, </w:t>
      </w:r>
      <w:r>
        <w:rPr>
          <w:rFonts w:ascii="Times New Roman" w:hAnsi="Times New Roman"/>
        </w:rPr>
        <w:t>for instance</w:t>
      </w:r>
      <w:r w:rsidRPr="00E67BB1">
        <w:rPr>
          <w:rFonts w:ascii="Times New Roman" w:hAnsi="Times New Roman"/>
        </w:rPr>
        <w:t xml:space="preserve"> </w:t>
      </w:r>
      <w:r w:rsidRPr="00DC3D79">
        <w:rPr>
          <w:rFonts w:ascii="Times New Roman" w:hAnsi="Times New Roman"/>
        </w:rPr>
        <w:t>“review of disability.”</w:t>
      </w:r>
      <w:r w:rsidRPr="00DC3D79" w:rsidR="00DC3D79">
        <w:rPr>
          <w:rFonts w:ascii="Times New Roman" w:hAnsi="Times New Roman"/>
        </w:rPr>
        <w:t xml:space="preserve">  She also stated that she does not believe her clients would understand the language on the screen and felt it would be better if it was phased using plain language</w:t>
      </w:r>
      <w:r w:rsidR="00DC3D79">
        <w:rPr>
          <w:rFonts w:ascii="Times New Roman" w:hAnsi="Times New Roman"/>
        </w:rPr>
        <w:t>.</w:t>
      </w:r>
    </w:p>
    <w:p w:rsidR="00E67BB1" w:rsidP="00E67BB1" w:rsidRDefault="00E67BB1" w14:paraId="6C9722B0" w14:textId="77777777">
      <w:pPr>
        <w:pStyle w:val="ListParagraph"/>
        <w:widowControl/>
        <w:autoSpaceDE w:val="0"/>
        <w:autoSpaceDN w:val="0"/>
        <w:adjustRightInd w:val="0"/>
        <w:snapToGrid/>
        <w:ind w:left="1080"/>
        <w:rPr>
          <w:rFonts w:ascii="Times New Roman" w:hAnsi="Times New Roman"/>
        </w:rPr>
      </w:pPr>
    </w:p>
    <w:p w:rsidRPr="00DC3D79" w:rsidR="00DC3D79" w:rsidP="00DC3D79" w:rsidRDefault="00E67BB1" w14:paraId="0DEC32D9" w14:textId="22CC1298">
      <w:pPr>
        <w:pStyle w:val="ListParagraph"/>
        <w:widowControl/>
        <w:autoSpaceDE w:val="0"/>
        <w:autoSpaceDN w:val="0"/>
        <w:adjustRightInd w:val="0"/>
        <w:snapToGrid/>
        <w:ind w:left="1080"/>
        <w:rPr>
          <w:rFonts w:ascii="Times New Roman" w:hAnsi="Times New Roman"/>
        </w:rPr>
      </w:pPr>
      <w:r w:rsidRPr="00E67BB1">
        <w:rPr>
          <w:rFonts w:ascii="Times New Roman" w:hAnsi="Times New Roman"/>
        </w:rPr>
        <w:t>The facilitator had the advocate click on the CDR link and look through the first page. She asked for the advocate’s comments.  The advocate said the first section of the instructions are a bit confusing and clunky, but it is okay</w:t>
      </w:r>
      <w:r>
        <w:rPr>
          <w:rFonts w:ascii="Times New Roman" w:hAnsi="Times New Roman"/>
        </w:rPr>
        <w:t xml:space="preserve"> enough for someone to figure out</w:t>
      </w:r>
      <w:r w:rsidRPr="00E67BB1">
        <w:rPr>
          <w:rFonts w:ascii="Times New Roman" w:hAnsi="Times New Roman"/>
        </w:rPr>
        <w:t xml:space="preserve">. </w:t>
      </w:r>
      <w:r>
        <w:rPr>
          <w:rFonts w:ascii="Times New Roman" w:hAnsi="Times New Roman"/>
        </w:rPr>
        <w:t xml:space="preserve"> </w:t>
      </w:r>
      <w:r w:rsidRPr="00E67BB1">
        <w:rPr>
          <w:rFonts w:ascii="Times New Roman" w:hAnsi="Times New Roman"/>
        </w:rPr>
        <w:t xml:space="preserve">The facilitator asked what the instructions should contain, and the advocate </w:t>
      </w:r>
      <w:r>
        <w:rPr>
          <w:rFonts w:ascii="Times New Roman" w:hAnsi="Times New Roman"/>
        </w:rPr>
        <w:t>suggested</w:t>
      </w:r>
      <w:r w:rsidRPr="00E67BB1">
        <w:rPr>
          <w:rFonts w:ascii="Times New Roman" w:hAnsi="Times New Roman"/>
        </w:rPr>
        <w:t xml:space="preserve"> it should just say that the form will contain “information about yourself, information about your medical treatment, etc.</w:t>
      </w:r>
      <w:r w:rsidR="00DC3D79">
        <w:rPr>
          <w:rFonts w:ascii="Times New Roman" w:hAnsi="Times New Roman"/>
        </w:rPr>
        <w:t xml:space="preserve">”  The advocate said that column with </w:t>
      </w:r>
      <w:r w:rsidRPr="00E67BB1">
        <w:rPr>
          <w:rFonts w:ascii="Times New Roman" w:hAnsi="Times New Roman"/>
        </w:rPr>
        <w:t>the list on the side</w:t>
      </w:r>
      <w:r w:rsidR="00DC3D79">
        <w:rPr>
          <w:rFonts w:ascii="Times New Roman" w:hAnsi="Times New Roman"/>
        </w:rPr>
        <w:t xml:space="preserve"> of each section</w:t>
      </w:r>
      <w:r w:rsidRPr="00E67BB1">
        <w:rPr>
          <w:rFonts w:ascii="Times New Roman" w:hAnsi="Times New Roman"/>
        </w:rPr>
        <w:t xml:space="preserve"> is useful, but most of her clients would probably ignore it, or not notice it. </w:t>
      </w:r>
      <w:r>
        <w:rPr>
          <w:rFonts w:ascii="Times New Roman" w:hAnsi="Times New Roman"/>
        </w:rPr>
        <w:t xml:space="preserve"> </w:t>
      </w:r>
      <w:r w:rsidRPr="00E67BB1">
        <w:rPr>
          <w:rFonts w:ascii="Times New Roman" w:hAnsi="Times New Roman"/>
        </w:rPr>
        <w:t>The advocate also said that for the CDR, ma</w:t>
      </w:r>
      <w:r>
        <w:rPr>
          <w:rFonts w:ascii="Times New Roman" w:hAnsi="Times New Roman"/>
        </w:rPr>
        <w:t>n</w:t>
      </w:r>
      <w:r w:rsidRPr="00E67BB1">
        <w:rPr>
          <w:rFonts w:ascii="Times New Roman" w:hAnsi="Times New Roman"/>
        </w:rPr>
        <w:t xml:space="preserve">y of her clients ask her why SSA needs this information, as SSA should already have it. </w:t>
      </w:r>
      <w:r>
        <w:rPr>
          <w:rFonts w:ascii="Times New Roman" w:hAnsi="Times New Roman"/>
        </w:rPr>
        <w:t xml:space="preserve"> </w:t>
      </w:r>
      <w:r w:rsidRPr="00E67BB1">
        <w:rPr>
          <w:rFonts w:ascii="Times New Roman" w:hAnsi="Times New Roman"/>
        </w:rPr>
        <w:t xml:space="preserve">They want to know why SSA is asking it. </w:t>
      </w:r>
      <w:r>
        <w:rPr>
          <w:rFonts w:ascii="Times New Roman" w:hAnsi="Times New Roman"/>
        </w:rPr>
        <w:t xml:space="preserve"> </w:t>
      </w:r>
      <w:r w:rsidRPr="00E67BB1">
        <w:rPr>
          <w:rFonts w:ascii="Times New Roman" w:hAnsi="Times New Roman"/>
        </w:rPr>
        <w:t>For instance, SSA should already have their doctors</w:t>
      </w:r>
      <w:r>
        <w:rPr>
          <w:rFonts w:ascii="Times New Roman" w:hAnsi="Times New Roman"/>
        </w:rPr>
        <w:t xml:space="preserve"> on file</w:t>
      </w:r>
      <w:r w:rsidRPr="00E67BB1">
        <w:rPr>
          <w:rFonts w:ascii="Times New Roman" w:hAnsi="Times New Roman"/>
        </w:rPr>
        <w:t>, and</w:t>
      </w:r>
      <w:r>
        <w:rPr>
          <w:rFonts w:ascii="Times New Roman" w:hAnsi="Times New Roman"/>
        </w:rPr>
        <w:t xml:space="preserve"> suggested that SSA should only</w:t>
      </w:r>
      <w:r w:rsidRPr="00E67BB1">
        <w:rPr>
          <w:rFonts w:ascii="Times New Roman" w:hAnsi="Times New Roman"/>
        </w:rPr>
        <w:t xml:space="preserve"> ask for new doctors instead of the ones currently on file. </w:t>
      </w:r>
      <w:r>
        <w:rPr>
          <w:rFonts w:ascii="Times New Roman" w:hAnsi="Times New Roman"/>
        </w:rPr>
        <w:t xml:space="preserve"> </w:t>
      </w:r>
      <w:r w:rsidRPr="00E67BB1">
        <w:rPr>
          <w:rFonts w:ascii="Times New Roman" w:hAnsi="Times New Roman"/>
        </w:rPr>
        <w:t xml:space="preserve">The facilitator asked </w:t>
      </w:r>
      <w:r>
        <w:rPr>
          <w:rFonts w:ascii="Times New Roman" w:hAnsi="Times New Roman"/>
        </w:rPr>
        <w:t>what the advocate would see as the ideal situation.</w:t>
      </w:r>
      <w:r w:rsidRPr="00E67BB1">
        <w:rPr>
          <w:rFonts w:ascii="Times New Roman" w:hAnsi="Times New Roman"/>
        </w:rPr>
        <w:t xml:space="preserve"> </w:t>
      </w:r>
      <w:r>
        <w:rPr>
          <w:rFonts w:ascii="Times New Roman" w:hAnsi="Times New Roman"/>
        </w:rPr>
        <w:t xml:space="preserve"> T</w:t>
      </w:r>
      <w:r w:rsidRPr="00E67BB1">
        <w:rPr>
          <w:rFonts w:ascii="Times New Roman" w:hAnsi="Times New Roman"/>
        </w:rPr>
        <w:t>he advocate said that the form should be tailored to the claimant (for instance with pre-filled info), as that would be less tedious, and it would show that SSA isn’t requiring them to repeat the whole process over again.</w:t>
      </w:r>
    </w:p>
    <w:p w:rsidR="00233EB1" w:rsidP="00233EB1" w:rsidRDefault="00233EB1" w14:paraId="0E894D72" w14:textId="77777777">
      <w:pPr>
        <w:pStyle w:val="ListParagraph"/>
        <w:widowControl/>
        <w:autoSpaceDE w:val="0"/>
        <w:autoSpaceDN w:val="0"/>
        <w:adjustRightInd w:val="0"/>
        <w:snapToGrid/>
        <w:ind w:left="1080"/>
        <w:rPr>
          <w:rFonts w:ascii="Times New Roman" w:hAnsi="Times New Roman"/>
        </w:rPr>
      </w:pPr>
    </w:p>
    <w:p w:rsidR="00233EB1" w:rsidP="00233EB1" w:rsidRDefault="00E67BB1" w14:paraId="2BB90B2A" w14:textId="77777777">
      <w:pPr>
        <w:pStyle w:val="ListParagraph"/>
        <w:widowControl/>
        <w:autoSpaceDE w:val="0"/>
        <w:autoSpaceDN w:val="0"/>
        <w:adjustRightInd w:val="0"/>
        <w:snapToGrid/>
        <w:ind w:left="1080"/>
        <w:rPr>
          <w:rFonts w:ascii="Times New Roman" w:hAnsi="Times New Roman"/>
        </w:rPr>
      </w:pPr>
      <w:r w:rsidRPr="00233EB1">
        <w:rPr>
          <w:rFonts w:ascii="Times New Roman" w:hAnsi="Times New Roman"/>
        </w:rPr>
        <w:t>The advocate also said that the placement of the buttons at the bottom of the page are not intuitive</w:t>
      </w:r>
      <w:r w:rsidR="00233EB1">
        <w:rPr>
          <w:rFonts w:ascii="Times New Roman" w:hAnsi="Times New Roman"/>
        </w:rPr>
        <w:t xml:space="preserve">.  She said </w:t>
      </w:r>
      <w:r w:rsidRPr="00233EB1">
        <w:rPr>
          <w:rFonts w:ascii="Times New Roman" w:hAnsi="Times New Roman"/>
        </w:rPr>
        <w:t xml:space="preserve">the Next button is on the wrong side, as she feels it should be where the Save and Exit button is. </w:t>
      </w:r>
      <w:r w:rsidR="00233EB1">
        <w:rPr>
          <w:rFonts w:ascii="Times New Roman" w:hAnsi="Times New Roman"/>
        </w:rPr>
        <w:t xml:space="preserve"> </w:t>
      </w:r>
      <w:r w:rsidRPr="00233EB1">
        <w:rPr>
          <w:rFonts w:ascii="Times New Roman" w:hAnsi="Times New Roman"/>
        </w:rPr>
        <w:t>She suggested that this is also not intuitive and not helpful for her clients.</w:t>
      </w:r>
    </w:p>
    <w:p w:rsidR="00233EB1" w:rsidP="00233EB1" w:rsidRDefault="00233EB1" w14:paraId="6C03263F" w14:textId="77777777">
      <w:pPr>
        <w:pStyle w:val="ListParagraph"/>
        <w:widowControl/>
        <w:autoSpaceDE w:val="0"/>
        <w:autoSpaceDN w:val="0"/>
        <w:adjustRightInd w:val="0"/>
        <w:snapToGrid/>
        <w:ind w:left="1080"/>
        <w:rPr>
          <w:rFonts w:ascii="Times New Roman" w:hAnsi="Times New Roman"/>
        </w:rPr>
      </w:pPr>
    </w:p>
    <w:p w:rsidR="00233EB1" w:rsidP="00233EB1" w:rsidRDefault="00E67BB1" w14:paraId="0DA5D674" w14:textId="77777777">
      <w:pPr>
        <w:pStyle w:val="ListParagraph"/>
        <w:widowControl/>
        <w:autoSpaceDE w:val="0"/>
        <w:autoSpaceDN w:val="0"/>
        <w:adjustRightInd w:val="0"/>
        <w:snapToGrid/>
        <w:ind w:left="1080"/>
        <w:rPr>
          <w:rFonts w:ascii="Times New Roman" w:hAnsi="Times New Roman"/>
        </w:rPr>
      </w:pPr>
      <w:r w:rsidRPr="00233EB1">
        <w:rPr>
          <w:rFonts w:ascii="Times New Roman" w:hAnsi="Times New Roman"/>
        </w:rPr>
        <w:t>Looking at the first page (</w:t>
      </w:r>
      <w:r w:rsidR="00233EB1">
        <w:rPr>
          <w:rFonts w:ascii="Times New Roman" w:hAnsi="Times New Roman"/>
        </w:rPr>
        <w:t>the I</w:t>
      </w:r>
      <w:r w:rsidRPr="00233EB1">
        <w:rPr>
          <w:rFonts w:ascii="Times New Roman" w:hAnsi="Times New Roman"/>
        </w:rPr>
        <w:t xml:space="preserve">nformation </w:t>
      </w:r>
      <w:r w:rsidR="00233EB1">
        <w:rPr>
          <w:rFonts w:ascii="Times New Roman" w:hAnsi="Times New Roman"/>
        </w:rPr>
        <w:t>A</w:t>
      </w:r>
      <w:r w:rsidRPr="00233EB1">
        <w:rPr>
          <w:rFonts w:ascii="Times New Roman" w:hAnsi="Times New Roman"/>
        </w:rPr>
        <w:t xml:space="preserve">bout </w:t>
      </w:r>
      <w:r w:rsidR="00233EB1">
        <w:rPr>
          <w:rFonts w:ascii="Times New Roman" w:hAnsi="Times New Roman"/>
        </w:rPr>
        <w:t>Y</w:t>
      </w:r>
      <w:r w:rsidRPr="00233EB1">
        <w:rPr>
          <w:rFonts w:ascii="Times New Roman" w:hAnsi="Times New Roman"/>
        </w:rPr>
        <w:t>ou</w:t>
      </w:r>
      <w:r w:rsidR="00233EB1">
        <w:rPr>
          <w:rFonts w:ascii="Times New Roman" w:hAnsi="Times New Roman"/>
        </w:rPr>
        <w:t xml:space="preserve"> section</w:t>
      </w:r>
      <w:r w:rsidRPr="00233EB1">
        <w:rPr>
          <w:rFonts w:ascii="Times New Roman" w:hAnsi="Times New Roman"/>
        </w:rPr>
        <w:t xml:space="preserve">), </w:t>
      </w:r>
      <w:r w:rsidR="00233EB1">
        <w:rPr>
          <w:rFonts w:ascii="Times New Roman" w:hAnsi="Times New Roman"/>
        </w:rPr>
        <w:t xml:space="preserve">the advocate </w:t>
      </w:r>
      <w:r w:rsidRPr="00233EB1">
        <w:rPr>
          <w:rFonts w:ascii="Times New Roman" w:hAnsi="Times New Roman"/>
        </w:rPr>
        <w:t xml:space="preserve">said that many of her clients are mono-lingual and don’t speak English, and it is very difficult for them to fill out these forms. </w:t>
      </w:r>
      <w:r w:rsidR="00233EB1">
        <w:rPr>
          <w:rFonts w:ascii="Times New Roman" w:hAnsi="Times New Roman"/>
        </w:rPr>
        <w:t xml:space="preserve"> </w:t>
      </w:r>
      <w:r w:rsidRPr="00233EB1">
        <w:rPr>
          <w:rFonts w:ascii="Times New Roman" w:hAnsi="Times New Roman"/>
        </w:rPr>
        <w:t xml:space="preserve">She said it would be clearer if we provided these forms in other languages.  Also, she said it would be helpful if choosing a language from the </w:t>
      </w:r>
      <w:r w:rsidRPr="00233EB1" w:rsidR="00233EB1">
        <w:rPr>
          <w:rFonts w:ascii="Times New Roman" w:hAnsi="Times New Roman"/>
        </w:rPr>
        <w:t>drop-down</w:t>
      </w:r>
      <w:r w:rsidRPr="00233EB1">
        <w:rPr>
          <w:rFonts w:ascii="Times New Roman" w:hAnsi="Times New Roman"/>
        </w:rPr>
        <w:t xml:space="preserve"> box would then switch the whole form to that language. Although she noted that the language drop down does not include all languages there, just some, and it could be misleading if someone selects “other” and can’t get an interpreter because of that.</w:t>
      </w:r>
      <w:r w:rsidR="00233EB1">
        <w:rPr>
          <w:rFonts w:ascii="Times New Roman" w:hAnsi="Times New Roman"/>
        </w:rPr>
        <w:t xml:space="preserve">  She believes SSA should mention that on the form as well.</w:t>
      </w:r>
    </w:p>
    <w:p w:rsidR="00233EB1" w:rsidP="00233EB1" w:rsidRDefault="00233EB1" w14:paraId="3B4F327C" w14:textId="77777777">
      <w:pPr>
        <w:pStyle w:val="ListParagraph"/>
        <w:widowControl/>
        <w:autoSpaceDE w:val="0"/>
        <w:autoSpaceDN w:val="0"/>
        <w:adjustRightInd w:val="0"/>
        <w:snapToGrid/>
        <w:ind w:left="1080"/>
        <w:rPr>
          <w:rFonts w:ascii="Times New Roman" w:hAnsi="Times New Roman"/>
        </w:rPr>
      </w:pPr>
    </w:p>
    <w:p w:rsidR="000723FD" w:rsidP="000723FD" w:rsidRDefault="00DC3D79" w14:paraId="1B757115" w14:textId="7F813B1E">
      <w:pPr>
        <w:pStyle w:val="ListParagraph"/>
        <w:widowControl/>
        <w:autoSpaceDE w:val="0"/>
        <w:autoSpaceDN w:val="0"/>
        <w:adjustRightInd w:val="0"/>
        <w:snapToGrid/>
        <w:ind w:left="1080"/>
        <w:rPr>
          <w:rFonts w:ascii="Times New Roman" w:hAnsi="Times New Roman"/>
        </w:rPr>
      </w:pPr>
      <w:r>
        <w:rPr>
          <w:rFonts w:ascii="Times New Roman" w:hAnsi="Times New Roman"/>
        </w:rPr>
        <w:t>In the Information About You section, t</w:t>
      </w:r>
      <w:r w:rsidRPr="00233EB1" w:rsidR="00E67BB1">
        <w:rPr>
          <w:rFonts w:ascii="Times New Roman" w:hAnsi="Times New Roman"/>
        </w:rPr>
        <w:t>he advocate also said that she wanted to know why SSA asks the questions in this manner</w:t>
      </w:r>
      <w:r w:rsidR="000723FD">
        <w:rPr>
          <w:rFonts w:ascii="Times New Roman" w:hAnsi="Times New Roman"/>
        </w:rPr>
        <w:t xml:space="preserve"> [the </w:t>
      </w:r>
      <w:proofErr w:type="gramStart"/>
      <w:r w:rsidR="000723FD">
        <w:rPr>
          <w:rFonts w:ascii="Times New Roman" w:hAnsi="Times New Roman"/>
        </w:rPr>
        <w:t>manner in which</w:t>
      </w:r>
      <w:proofErr w:type="gramEnd"/>
      <w:r w:rsidR="000723FD">
        <w:rPr>
          <w:rFonts w:ascii="Times New Roman" w:hAnsi="Times New Roman"/>
        </w:rPr>
        <w:t xml:space="preserve"> we ask them on the CDR and the </w:t>
      </w:r>
      <w:proofErr w:type="spellStart"/>
      <w:r w:rsidR="000723FD">
        <w:rPr>
          <w:rFonts w:ascii="Times New Roman" w:hAnsi="Times New Roman"/>
        </w:rPr>
        <w:t>iCDR</w:t>
      </w:r>
      <w:proofErr w:type="spellEnd"/>
      <w:r w:rsidR="000723FD">
        <w:rPr>
          <w:rFonts w:ascii="Times New Roman" w:hAnsi="Times New Roman"/>
        </w:rPr>
        <w:t xml:space="preserve"> screens]</w:t>
      </w:r>
      <w:r w:rsidR="00233EB1">
        <w:rPr>
          <w:rFonts w:ascii="Times New Roman" w:hAnsi="Times New Roman"/>
        </w:rPr>
        <w:t>.  S</w:t>
      </w:r>
      <w:r w:rsidRPr="00233EB1" w:rsidR="00E67BB1">
        <w:rPr>
          <w:rFonts w:ascii="Times New Roman" w:hAnsi="Times New Roman"/>
        </w:rPr>
        <w:t xml:space="preserve">he said that some of these are </w:t>
      </w:r>
      <w:r w:rsidRPr="00233EB1" w:rsidR="00233EB1">
        <w:rPr>
          <w:rFonts w:ascii="Times New Roman" w:hAnsi="Times New Roman"/>
        </w:rPr>
        <w:t>ambiguous</w:t>
      </w:r>
      <w:r w:rsidRPr="00233EB1" w:rsidR="00E67BB1">
        <w:rPr>
          <w:rFonts w:ascii="Times New Roman" w:hAnsi="Times New Roman"/>
        </w:rPr>
        <w:t xml:space="preserve">, as </w:t>
      </w:r>
      <w:r w:rsidR="000723FD">
        <w:rPr>
          <w:rFonts w:ascii="Times New Roman" w:hAnsi="Times New Roman"/>
        </w:rPr>
        <w:t xml:space="preserve">respondents do </w:t>
      </w:r>
      <w:r w:rsidRPr="00233EB1" w:rsidR="00E67BB1">
        <w:rPr>
          <w:rFonts w:ascii="Times New Roman" w:hAnsi="Times New Roman"/>
        </w:rPr>
        <w:t>not know what SSA wants to know when t</w:t>
      </w:r>
      <w:r w:rsidR="000723FD">
        <w:rPr>
          <w:rFonts w:ascii="Times New Roman" w:hAnsi="Times New Roman"/>
        </w:rPr>
        <w:t>he agency</w:t>
      </w:r>
      <w:r w:rsidRPr="00233EB1" w:rsidR="00E67BB1">
        <w:rPr>
          <w:rFonts w:ascii="Times New Roman" w:hAnsi="Times New Roman"/>
        </w:rPr>
        <w:t xml:space="preserve"> ask</w:t>
      </w:r>
      <w:r w:rsidR="000723FD">
        <w:rPr>
          <w:rFonts w:ascii="Times New Roman" w:hAnsi="Times New Roman"/>
        </w:rPr>
        <w:t>s</w:t>
      </w:r>
      <w:r w:rsidRPr="00233EB1" w:rsidR="00E67BB1">
        <w:rPr>
          <w:rFonts w:ascii="Times New Roman" w:hAnsi="Times New Roman"/>
        </w:rPr>
        <w:t xml:space="preserve"> things like “can you write more than your name in English</w:t>
      </w:r>
      <w:r w:rsidR="000723FD">
        <w:rPr>
          <w:rFonts w:ascii="Times New Roman" w:hAnsi="Times New Roman"/>
        </w:rPr>
        <w:t>.</w:t>
      </w:r>
      <w:r w:rsidRPr="00233EB1" w:rsidR="00E67BB1">
        <w:rPr>
          <w:rFonts w:ascii="Times New Roman" w:hAnsi="Times New Roman"/>
        </w:rPr>
        <w:t xml:space="preserve">” </w:t>
      </w:r>
      <w:r w:rsidR="000723FD">
        <w:rPr>
          <w:rFonts w:ascii="Times New Roman" w:hAnsi="Times New Roman"/>
        </w:rPr>
        <w:t xml:space="preserve"> She wanted to know if</w:t>
      </w:r>
      <w:r w:rsidRPr="00233EB1" w:rsidR="00E67BB1">
        <w:rPr>
          <w:rFonts w:ascii="Times New Roman" w:hAnsi="Times New Roman"/>
        </w:rPr>
        <w:t xml:space="preserve"> this</w:t>
      </w:r>
      <w:r w:rsidR="000723FD">
        <w:rPr>
          <w:rFonts w:ascii="Times New Roman" w:hAnsi="Times New Roman"/>
        </w:rPr>
        <w:t xml:space="preserve"> question is</w:t>
      </w:r>
      <w:r w:rsidRPr="00233EB1" w:rsidR="00E67BB1">
        <w:rPr>
          <w:rFonts w:ascii="Times New Roman" w:hAnsi="Times New Roman"/>
        </w:rPr>
        <w:t xml:space="preserve"> asking if they can write down all their thoughts in English, </w:t>
      </w:r>
      <w:r w:rsidR="000723FD">
        <w:rPr>
          <w:rFonts w:ascii="Times New Roman" w:hAnsi="Times New Roman"/>
        </w:rPr>
        <w:t xml:space="preserve">or just some words in English, </w:t>
      </w:r>
      <w:r w:rsidRPr="00233EB1" w:rsidR="00E67BB1">
        <w:rPr>
          <w:rFonts w:ascii="Times New Roman" w:hAnsi="Times New Roman"/>
        </w:rPr>
        <w:t>because t</w:t>
      </w:r>
      <w:r w:rsidR="000723FD">
        <w:rPr>
          <w:rFonts w:ascii="Times New Roman" w:hAnsi="Times New Roman"/>
        </w:rPr>
        <w:t>he question is</w:t>
      </w:r>
      <w:r w:rsidRPr="00233EB1" w:rsidR="00E67BB1">
        <w:rPr>
          <w:rFonts w:ascii="Times New Roman" w:hAnsi="Times New Roman"/>
        </w:rPr>
        <w:t xml:space="preserve"> not clear.  Regardless, </w:t>
      </w:r>
      <w:r w:rsidR="000723FD">
        <w:rPr>
          <w:rFonts w:ascii="Times New Roman" w:hAnsi="Times New Roman"/>
        </w:rPr>
        <w:t xml:space="preserve">she believes </w:t>
      </w:r>
      <w:r w:rsidRPr="00233EB1" w:rsidR="00E67BB1">
        <w:rPr>
          <w:rFonts w:ascii="Times New Roman" w:hAnsi="Times New Roman"/>
        </w:rPr>
        <w:t>it would be helpful for SSA to explain why they need this information.</w:t>
      </w:r>
    </w:p>
    <w:p w:rsidR="000723FD" w:rsidP="000723FD" w:rsidRDefault="000723FD" w14:paraId="616E34A5" w14:textId="77777777">
      <w:pPr>
        <w:pStyle w:val="ListParagraph"/>
        <w:widowControl/>
        <w:autoSpaceDE w:val="0"/>
        <w:autoSpaceDN w:val="0"/>
        <w:adjustRightInd w:val="0"/>
        <w:snapToGrid/>
        <w:ind w:left="1080"/>
        <w:rPr>
          <w:rFonts w:ascii="Times New Roman" w:hAnsi="Times New Roman"/>
        </w:rPr>
      </w:pPr>
    </w:p>
    <w:p w:rsidRPr="00DC3D79" w:rsidR="00DC3D79" w:rsidP="00DC3D79" w:rsidRDefault="00E67BB1" w14:paraId="4D6531BB" w14:textId="6E43A3A8">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The advocate also questioned the other names section</w:t>
      </w:r>
      <w:r w:rsidR="000723FD">
        <w:rPr>
          <w:rFonts w:ascii="Times New Roman" w:hAnsi="Times New Roman"/>
        </w:rPr>
        <w:t>.  S</w:t>
      </w:r>
      <w:r w:rsidRPr="000723FD">
        <w:rPr>
          <w:rFonts w:ascii="Times New Roman" w:hAnsi="Times New Roman"/>
        </w:rPr>
        <w:t>he said some people are trans</w:t>
      </w:r>
      <w:r w:rsidR="00DC3D79">
        <w:rPr>
          <w:rFonts w:ascii="Times New Roman" w:hAnsi="Times New Roman"/>
        </w:rPr>
        <w:t>itioned</w:t>
      </w:r>
      <w:r w:rsidRPr="000723FD">
        <w:rPr>
          <w:rFonts w:ascii="Times New Roman" w:hAnsi="Times New Roman"/>
        </w:rPr>
        <w:t xml:space="preserve"> and might not want to share their dead name</w:t>
      </w:r>
      <w:r w:rsidR="00DC3D79">
        <w:rPr>
          <w:rFonts w:ascii="Times New Roman" w:hAnsi="Times New Roman"/>
        </w:rPr>
        <w:t xml:space="preserve"> [birth name]</w:t>
      </w:r>
      <w:r w:rsidRPr="000723FD">
        <w:rPr>
          <w:rFonts w:ascii="Times New Roman" w:hAnsi="Times New Roman"/>
        </w:rPr>
        <w:t>, and SSA might not accept their chosen name.  She feels this is an issue SSA needs to address</w:t>
      </w:r>
      <w:r w:rsidR="000723FD">
        <w:rPr>
          <w:rFonts w:ascii="Times New Roman" w:hAnsi="Times New Roman"/>
        </w:rPr>
        <w:t xml:space="preserve"> to be more inclusive.</w:t>
      </w:r>
    </w:p>
    <w:p w:rsidR="000723FD" w:rsidP="000723FD" w:rsidRDefault="000723FD" w14:paraId="6DAE5261" w14:textId="77777777">
      <w:pPr>
        <w:pStyle w:val="ListParagraph"/>
        <w:widowControl/>
        <w:autoSpaceDE w:val="0"/>
        <w:autoSpaceDN w:val="0"/>
        <w:adjustRightInd w:val="0"/>
        <w:snapToGrid/>
        <w:ind w:left="1080"/>
        <w:rPr>
          <w:rFonts w:ascii="Times New Roman" w:hAnsi="Times New Roman"/>
        </w:rPr>
      </w:pPr>
    </w:p>
    <w:p w:rsidR="000723FD" w:rsidP="000723FD" w:rsidRDefault="00E67BB1" w14:paraId="09A53A53" w14:textId="77777777">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lastRenderedPageBreak/>
        <w:t>The Advocate had comments on the Contact section</w:t>
      </w:r>
      <w:r w:rsidR="000723FD">
        <w:rPr>
          <w:rFonts w:ascii="Times New Roman" w:hAnsi="Times New Roman"/>
        </w:rPr>
        <w:t>, as well.  S</w:t>
      </w:r>
      <w:r w:rsidRPr="000723FD">
        <w:rPr>
          <w:rFonts w:ascii="Times New Roman" w:hAnsi="Times New Roman"/>
        </w:rPr>
        <w:t>he said it</w:t>
      </w:r>
      <w:r w:rsidR="000723FD">
        <w:rPr>
          <w:rFonts w:ascii="Times New Roman" w:hAnsi="Times New Roman"/>
        </w:rPr>
        <w:t xml:space="preserve"> i</w:t>
      </w:r>
      <w:r w:rsidRPr="000723FD">
        <w:rPr>
          <w:rFonts w:ascii="Times New Roman" w:hAnsi="Times New Roman"/>
        </w:rPr>
        <w:t>s clearly not an option to fill this out, but she said many people get upset and don’t want to include a contact name for various reasons, or don’t believe they have a contact who can really help them with this</w:t>
      </w:r>
      <w:r w:rsidR="000723FD">
        <w:rPr>
          <w:rFonts w:ascii="Times New Roman" w:hAnsi="Times New Roman"/>
        </w:rPr>
        <w:t xml:space="preserve"> information</w:t>
      </w:r>
      <w:r w:rsidRPr="000723FD">
        <w:rPr>
          <w:rFonts w:ascii="Times New Roman" w:hAnsi="Times New Roman"/>
        </w:rPr>
        <w:t xml:space="preserve">. </w:t>
      </w:r>
      <w:r w:rsidR="000723FD">
        <w:rPr>
          <w:rFonts w:ascii="Times New Roman" w:hAnsi="Times New Roman"/>
        </w:rPr>
        <w:t xml:space="preserve"> </w:t>
      </w:r>
      <w:r w:rsidRPr="000723FD">
        <w:rPr>
          <w:rFonts w:ascii="Times New Roman" w:hAnsi="Times New Roman"/>
        </w:rPr>
        <w:t xml:space="preserve">She also wanted to know why SSA needs to know the specifics of who that contact is to the respondent (like father or </w:t>
      </w:r>
      <w:r w:rsidRPr="000723FD" w:rsidR="000723FD">
        <w:rPr>
          <w:rFonts w:ascii="Times New Roman" w:hAnsi="Times New Roman"/>
        </w:rPr>
        <w:t>step</w:t>
      </w:r>
      <w:r w:rsidR="000723FD">
        <w:rPr>
          <w:rFonts w:ascii="Times New Roman" w:hAnsi="Times New Roman"/>
        </w:rPr>
        <w:t>father</w:t>
      </w:r>
      <w:r w:rsidRPr="000723FD">
        <w:rPr>
          <w:rFonts w:ascii="Times New Roman" w:hAnsi="Times New Roman"/>
        </w:rPr>
        <w:t xml:space="preserve">, or friend, or other). </w:t>
      </w:r>
      <w:r w:rsidR="000723FD">
        <w:rPr>
          <w:rFonts w:ascii="Times New Roman" w:hAnsi="Times New Roman"/>
        </w:rPr>
        <w:t xml:space="preserve"> </w:t>
      </w:r>
      <w:r w:rsidRPr="000723FD">
        <w:rPr>
          <w:rFonts w:ascii="Times New Roman" w:hAnsi="Times New Roman"/>
        </w:rPr>
        <w:t xml:space="preserve">She said it was </w:t>
      </w:r>
      <w:r w:rsidRPr="000723FD" w:rsidR="000723FD">
        <w:rPr>
          <w:rFonts w:ascii="Times New Roman" w:hAnsi="Times New Roman"/>
        </w:rPr>
        <w:t>fine but</w:t>
      </w:r>
      <w:r w:rsidRPr="000723FD">
        <w:rPr>
          <w:rFonts w:ascii="Times New Roman" w:hAnsi="Times New Roman"/>
        </w:rPr>
        <w:t xml:space="preserve"> </w:t>
      </w:r>
      <w:r w:rsidR="000723FD">
        <w:rPr>
          <w:rFonts w:ascii="Times New Roman" w:hAnsi="Times New Roman"/>
        </w:rPr>
        <w:t>believes i</w:t>
      </w:r>
      <w:r w:rsidRPr="000723FD">
        <w:rPr>
          <w:rFonts w:ascii="Times New Roman" w:hAnsi="Times New Roman"/>
        </w:rPr>
        <w:t xml:space="preserve">t should not be required. </w:t>
      </w:r>
      <w:r w:rsidR="000723FD">
        <w:rPr>
          <w:rFonts w:ascii="Times New Roman" w:hAnsi="Times New Roman"/>
        </w:rPr>
        <w:t xml:space="preserve"> </w:t>
      </w:r>
      <w:r w:rsidRPr="000723FD">
        <w:rPr>
          <w:rFonts w:ascii="Times New Roman" w:hAnsi="Times New Roman"/>
        </w:rPr>
        <w:t xml:space="preserve">She also felt that some of the Contact information seems to be intrusive and not necessary to ask. </w:t>
      </w:r>
      <w:r w:rsidR="000723FD">
        <w:rPr>
          <w:rFonts w:ascii="Times New Roman" w:hAnsi="Times New Roman"/>
        </w:rPr>
        <w:t xml:space="preserve"> </w:t>
      </w:r>
      <w:r w:rsidRPr="000723FD">
        <w:rPr>
          <w:rFonts w:ascii="Times New Roman" w:hAnsi="Times New Roman"/>
        </w:rPr>
        <w:t>She said that SSA should already have Contact names from older submissions, and it would be better for SSA to pre-fill this part and then ask if the respondent has other contacts to add, or to delete as needed.</w:t>
      </w:r>
    </w:p>
    <w:p w:rsidR="000723FD" w:rsidP="000723FD" w:rsidRDefault="000723FD" w14:paraId="05EDB1AB" w14:textId="77777777">
      <w:pPr>
        <w:pStyle w:val="ListParagraph"/>
        <w:widowControl/>
        <w:autoSpaceDE w:val="0"/>
        <w:autoSpaceDN w:val="0"/>
        <w:adjustRightInd w:val="0"/>
        <w:snapToGrid/>
        <w:ind w:left="1080"/>
        <w:rPr>
          <w:rFonts w:ascii="Times New Roman" w:hAnsi="Times New Roman"/>
        </w:rPr>
      </w:pPr>
    </w:p>
    <w:p w:rsidRPr="00F90823" w:rsidR="000723FD" w:rsidP="00F90823" w:rsidRDefault="00E67BB1" w14:paraId="0B9DD681" w14:textId="6AA646F9">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 xml:space="preserve">In the Medical Conditions section, </w:t>
      </w:r>
      <w:r w:rsidR="000723FD">
        <w:rPr>
          <w:rFonts w:ascii="Times New Roman" w:hAnsi="Times New Roman"/>
        </w:rPr>
        <w:t>the advocate</w:t>
      </w:r>
      <w:r w:rsidRPr="000723FD">
        <w:rPr>
          <w:rFonts w:ascii="Times New Roman" w:hAnsi="Times New Roman"/>
        </w:rPr>
        <w:t xml:space="preserve"> said that she likes the part where you can add new conditions, said it’s easier than using the paper form.</w:t>
      </w:r>
      <w:r w:rsidR="000723FD">
        <w:rPr>
          <w:rFonts w:ascii="Times New Roman" w:hAnsi="Times New Roman"/>
        </w:rPr>
        <w:t xml:space="preserve"> </w:t>
      </w:r>
      <w:r w:rsidRPr="000723FD">
        <w:rPr>
          <w:rFonts w:ascii="Times New Roman" w:hAnsi="Times New Roman"/>
        </w:rPr>
        <w:t xml:space="preserve"> However, she said it might be easier if SSA would allow for the medical conditions to be in one box, instead of separating them.  </w:t>
      </w:r>
      <w:r w:rsidR="000723FD">
        <w:rPr>
          <w:rFonts w:ascii="Times New Roman" w:hAnsi="Times New Roman"/>
        </w:rPr>
        <w:t xml:space="preserve">The advocate suggested </w:t>
      </w:r>
      <w:r w:rsidRPr="000723FD">
        <w:rPr>
          <w:rFonts w:ascii="Times New Roman" w:hAnsi="Times New Roman"/>
        </w:rPr>
        <w:t>it would also make sense to ask progressively additional questions here</w:t>
      </w:r>
      <w:r w:rsidR="000723FD">
        <w:rPr>
          <w:rFonts w:ascii="Times New Roman" w:hAnsi="Times New Roman"/>
        </w:rPr>
        <w:t>.  For instance,</w:t>
      </w:r>
      <w:r w:rsidRPr="000723FD">
        <w:rPr>
          <w:rFonts w:ascii="Times New Roman" w:hAnsi="Times New Roman"/>
        </w:rPr>
        <w:t xml:space="preserve"> if someone adds a medical condition, </w:t>
      </w:r>
      <w:r w:rsidR="000723FD">
        <w:rPr>
          <w:rFonts w:ascii="Times New Roman" w:hAnsi="Times New Roman"/>
        </w:rPr>
        <w:t xml:space="preserve">SSA should </w:t>
      </w:r>
      <w:r w:rsidRPr="000723FD">
        <w:rPr>
          <w:rFonts w:ascii="Times New Roman" w:hAnsi="Times New Roman"/>
        </w:rPr>
        <w:t xml:space="preserve">then ask </w:t>
      </w:r>
      <w:r w:rsidR="000723FD">
        <w:rPr>
          <w:rFonts w:ascii="Times New Roman" w:hAnsi="Times New Roman"/>
        </w:rPr>
        <w:t>“</w:t>
      </w:r>
      <w:r w:rsidRPr="000723FD">
        <w:rPr>
          <w:rFonts w:ascii="Times New Roman" w:hAnsi="Times New Roman"/>
        </w:rPr>
        <w:t>what medications are you taking for it? Which doctor are you seeing for it?</w:t>
      </w:r>
      <w:r w:rsidR="000723FD">
        <w:rPr>
          <w:rFonts w:ascii="Times New Roman" w:hAnsi="Times New Roman"/>
        </w:rPr>
        <w:t>”</w:t>
      </w:r>
      <w:r w:rsidRPr="000723FD">
        <w:rPr>
          <w:rFonts w:ascii="Times New Roman" w:hAnsi="Times New Roman"/>
        </w:rPr>
        <w:t xml:space="preserve">  Then move to the next condition.  She also said she would suggest having the height and weight questions first, then the conditions</w:t>
      </w:r>
      <w:r w:rsidR="00DC3D79">
        <w:rPr>
          <w:rFonts w:ascii="Times New Roman" w:hAnsi="Times New Roman"/>
        </w:rPr>
        <w:t xml:space="preserve">, as she prefers to handle the </w:t>
      </w:r>
      <w:r w:rsidR="00F90823">
        <w:rPr>
          <w:rFonts w:ascii="Times New Roman" w:hAnsi="Times New Roman"/>
        </w:rPr>
        <w:t>medical</w:t>
      </w:r>
      <w:r w:rsidR="00DC3D79">
        <w:rPr>
          <w:rFonts w:ascii="Times New Roman" w:hAnsi="Times New Roman"/>
        </w:rPr>
        <w:t xml:space="preserve"> questions last</w:t>
      </w:r>
      <w:r w:rsidRPr="000723FD">
        <w:rPr>
          <w:rFonts w:ascii="Times New Roman" w:hAnsi="Times New Roman"/>
        </w:rPr>
        <w:t>.  Even then, she questioned why SSA even needs this information</w:t>
      </w:r>
      <w:r w:rsidR="000723FD">
        <w:rPr>
          <w:rFonts w:ascii="Times New Roman" w:hAnsi="Times New Roman"/>
        </w:rPr>
        <w:t xml:space="preserve"> [about height, weight, and medical conditions]</w:t>
      </w:r>
      <w:r w:rsidRPr="000723FD">
        <w:rPr>
          <w:rFonts w:ascii="Times New Roman" w:hAnsi="Times New Roman"/>
        </w:rPr>
        <w:t xml:space="preserve">. </w:t>
      </w:r>
      <w:r w:rsidR="000723FD">
        <w:rPr>
          <w:rFonts w:ascii="Times New Roman" w:hAnsi="Times New Roman"/>
        </w:rPr>
        <w:t xml:space="preserve"> </w:t>
      </w:r>
      <w:r w:rsidRPr="000723FD">
        <w:rPr>
          <w:rFonts w:ascii="Times New Roman" w:hAnsi="Times New Roman"/>
        </w:rPr>
        <w:t>She asked why this is important to ask</w:t>
      </w:r>
      <w:r w:rsidR="000723FD">
        <w:rPr>
          <w:rFonts w:ascii="Times New Roman" w:hAnsi="Times New Roman"/>
        </w:rPr>
        <w:t>, if SSA is asking for medical providers anyway</w:t>
      </w:r>
      <w:r w:rsidRPr="000723FD">
        <w:rPr>
          <w:rFonts w:ascii="Times New Roman" w:hAnsi="Times New Roman"/>
        </w:rPr>
        <w:t>.</w:t>
      </w:r>
      <w:r w:rsidRPr="00F90823" w:rsidR="000723FD">
        <w:rPr>
          <w:rFonts w:ascii="Times New Roman" w:hAnsi="Times New Roman"/>
        </w:rPr>
        <w:br/>
      </w:r>
    </w:p>
    <w:p w:rsidR="00D47F2C" w:rsidP="00D47F2C" w:rsidRDefault="00E67BB1" w14:paraId="126098D9" w14:textId="77777777">
      <w:pPr>
        <w:pStyle w:val="ListParagraph"/>
        <w:widowControl/>
        <w:autoSpaceDE w:val="0"/>
        <w:autoSpaceDN w:val="0"/>
        <w:adjustRightInd w:val="0"/>
        <w:snapToGrid/>
        <w:ind w:left="1080"/>
        <w:rPr>
          <w:rFonts w:ascii="Times New Roman" w:hAnsi="Times New Roman"/>
        </w:rPr>
      </w:pPr>
      <w:r w:rsidRPr="000723FD">
        <w:rPr>
          <w:rFonts w:ascii="Times New Roman" w:hAnsi="Times New Roman"/>
        </w:rPr>
        <w:t>The advocate also had comments on the assistive device question</w:t>
      </w:r>
      <w:r w:rsidR="000723FD">
        <w:rPr>
          <w:rFonts w:ascii="Times New Roman" w:hAnsi="Times New Roman"/>
        </w:rPr>
        <w:t>.  Sh</w:t>
      </w:r>
      <w:r w:rsidRPr="000723FD">
        <w:rPr>
          <w:rFonts w:ascii="Times New Roman" w:hAnsi="Times New Roman"/>
        </w:rPr>
        <w:t xml:space="preserve">e felt it was confusing as written, as it asks always/sometimes/never before the box, </w:t>
      </w:r>
      <w:r w:rsidR="000723FD">
        <w:rPr>
          <w:rFonts w:ascii="Times New Roman" w:hAnsi="Times New Roman"/>
        </w:rPr>
        <w:t>and, as someone may have</w:t>
      </w:r>
      <w:r w:rsidRPr="000723FD">
        <w:rPr>
          <w:rFonts w:ascii="Times New Roman" w:hAnsi="Times New Roman"/>
        </w:rPr>
        <w:t xml:space="preserve"> multiple devices </w:t>
      </w:r>
      <w:r w:rsidR="000723FD">
        <w:rPr>
          <w:rFonts w:ascii="Times New Roman" w:hAnsi="Times New Roman"/>
        </w:rPr>
        <w:t xml:space="preserve">that </w:t>
      </w:r>
      <w:r w:rsidRPr="000723FD">
        <w:rPr>
          <w:rFonts w:ascii="Times New Roman" w:hAnsi="Times New Roman"/>
        </w:rPr>
        <w:t>they use at different times, it would be more helpful to ask those questions for each device</w:t>
      </w:r>
      <w:r w:rsidR="00D47F2C">
        <w:rPr>
          <w:rFonts w:ascii="Times New Roman" w:hAnsi="Times New Roman"/>
        </w:rPr>
        <w:t xml:space="preserve"> (and not for </w:t>
      </w:r>
      <w:proofErr w:type="gramStart"/>
      <w:r w:rsidR="00D47F2C">
        <w:rPr>
          <w:rFonts w:ascii="Times New Roman" w:hAnsi="Times New Roman"/>
        </w:rPr>
        <w:t>all of</w:t>
      </w:r>
      <w:proofErr w:type="gramEnd"/>
      <w:r w:rsidR="00D47F2C">
        <w:rPr>
          <w:rFonts w:ascii="Times New Roman" w:hAnsi="Times New Roman"/>
        </w:rPr>
        <w:t xml:space="preserve"> the devices as a whole)</w:t>
      </w:r>
      <w:r w:rsidRPr="000723FD">
        <w:rPr>
          <w:rFonts w:ascii="Times New Roman" w:hAnsi="Times New Roman"/>
        </w:rPr>
        <w:t>.</w:t>
      </w:r>
      <w:r w:rsidR="00D47F2C">
        <w:rPr>
          <w:rFonts w:ascii="Times New Roman" w:hAnsi="Times New Roman"/>
        </w:rPr>
        <w:t xml:space="preserve"> </w:t>
      </w:r>
      <w:r w:rsidRPr="000723FD">
        <w:rPr>
          <w:rFonts w:ascii="Times New Roman" w:hAnsi="Times New Roman"/>
        </w:rPr>
        <w:t xml:space="preserve"> She also felt that the list of example devices is okay, as they seem to show up most often, but some people might not consider glasses or contact lenses as an assistive device. </w:t>
      </w:r>
      <w:r w:rsidR="00D47F2C">
        <w:rPr>
          <w:rFonts w:ascii="Times New Roman" w:hAnsi="Times New Roman"/>
        </w:rPr>
        <w:t xml:space="preserve"> She believes SSA needs to make this section clearer with better instructions</w:t>
      </w:r>
      <w:r w:rsidRPr="000723FD">
        <w:rPr>
          <w:rFonts w:ascii="Times New Roman" w:hAnsi="Times New Roman"/>
        </w:rPr>
        <w:t>.</w:t>
      </w:r>
    </w:p>
    <w:p w:rsidR="00D47F2C" w:rsidP="00D47F2C" w:rsidRDefault="00D47F2C" w14:paraId="561661AE" w14:textId="77777777">
      <w:pPr>
        <w:pStyle w:val="ListParagraph"/>
        <w:widowControl/>
        <w:autoSpaceDE w:val="0"/>
        <w:autoSpaceDN w:val="0"/>
        <w:adjustRightInd w:val="0"/>
        <w:snapToGrid/>
        <w:ind w:left="1080"/>
        <w:rPr>
          <w:rFonts w:ascii="Times New Roman" w:hAnsi="Times New Roman"/>
        </w:rPr>
      </w:pPr>
    </w:p>
    <w:p w:rsidR="00D47F2C" w:rsidP="00D47F2C" w:rsidRDefault="00E67BB1" w14:paraId="22485FE6" w14:textId="748E22C9">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In the Medical Treatment section, the advocate suggested that SSA shouldn’t use the word “problems” under mental conditions, as </w:t>
      </w:r>
      <w:r w:rsidR="00D47F2C">
        <w:rPr>
          <w:rFonts w:ascii="Times New Roman" w:hAnsi="Times New Roman"/>
        </w:rPr>
        <w:t>that is SSA referring to mental conditions as a</w:t>
      </w:r>
      <w:r w:rsidRPr="00D47F2C">
        <w:rPr>
          <w:rFonts w:ascii="Times New Roman" w:hAnsi="Times New Roman"/>
        </w:rPr>
        <w:t xml:space="preserve"> problem</w:t>
      </w:r>
      <w:r w:rsidR="00D47F2C">
        <w:rPr>
          <w:rFonts w:ascii="Times New Roman" w:hAnsi="Times New Roman"/>
        </w:rPr>
        <w:t xml:space="preserve">.  Instead, SSA should </w:t>
      </w:r>
      <w:r w:rsidRPr="00D47F2C">
        <w:rPr>
          <w:rFonts w:ascii="Times New Roman" w:hAnsi="Times New Roman"/>
        </w:rPr>
        <w:t xml:space="preserve">just </w:t>
      </w:r>
      <w:r w:rsidR="00D47F2C">
        <w:rPr>
          <w:rFonts w:ascii="Times New Roman" w:hAnsi="Times New Roman"/>
        </w:rPr>
        <w:t>call these</w:t>
      </w:r>
      <w:r w:rsidRPr="00D47F2C">
        <w:rPr>
          <w:rFonts w:ascii="Times New Roman" w:hAnsi="Times New Roman"/>
        </w:rPr>
        <w:t xml:space="preserve"> conditions, or issue</w:t>
      </w:r>
      <w:r w:rsidR="00D47F2C">
        <w:rPr>
          <w:rFonts w:ascii="Times New Roman" w:hAnsi="Times New Roman"/>
        </w:rPr>
        <w:t>s</w:t>
      </w:r>
      <w:r w:rsidRPr="00D47F2C">
        <w:rPr>
          <w:rFonts w:ascii="Times New Roman" w:hAnsi="Times New Roman"/>
        </w:rPr>
        <w:t xml:space="preserve">. </w:t>
      </w:r>
      <w:r w:rsidR="00D47F2C">
        <w:rPr>
          <w:rFonts w:ascii="Times New Roman" w:hAnsi="Times New Roman"/>
        </w:rPr>
        <w:t xml:space="preserve"> </w:t>
      </w:r>
      <w:r w:rsidRPr="00D47F2C">
        <w:rPr>
          <w:rFonts w:ascii="Times New Roman" w:hAnsi="Times New Roman"/>
        </w:rPr>
        <w:t xml:space="preserve">She also felt that this section should be tailored to the person completing the form, to add new medical records and not have to resubmit the old ones. </w:t>
      </w:r>
      <w:r w:rsidR="00D47F2C">
        <w:rPr>
          <w:rFonts w:ascii="Times New Roman" w:hAnsi="Times New Roman"/>
        </w:rPr>
        <w:t xml:space="preserve"> In addition, she felt this section</w:t>
      </w:r>
      <w:r w:rsidRPr="00D47F2C">
        <w:rPr>
          <w:rFonts w:ascii="Times New Roman" w:hAnsi="Times New Roman"/>
        </w:rPr>
        <w:t xml:space="preserve"> should say “since the last time you completed a CDR or Disability decision” and not use the last 12 months. </w:t>
      </w:r>
      <w:r w:rsidR="00D47F2C">
        <w:rPr>
          <w:rFonts w:ascii="Times New Roman" w:hAnsi="Times New Roman"/>
        </w:rPr>
        <w:t xml:space="preserve"> </w:t>
      </w:r>
      <w:r w:rsidRPr="00D47F2C">
        <w:rPr>
          <w:rFonts w:ascii="Times New Roman" w:hAnsi="Times New Roman"/>
        </w:rPr>
        <w:t xml:space="preserve">She also felt that SSA should already have this information and shouldn’t need to ask for it again.  </w:t>
      </w:r>
      <w:r w:rsidR="00D47F2C">
        <w:rPr>
          <w:rFonts w:ascii="Times New Roman" w:hAnsi="Times New Roman"/>
        </w:rPr>
        <w:t>She suggested again that SSA should pre-fill this section and then</w:t>
      </w:r>
      <w:r w:rsidRPr="00D47F2C">
        <w:rPr>
          <w:rFonts w:ascii="Times New Roman" w:hAnsi="Times New Roman"/>
        </w:rPr>
        <w:t xml:space="preserve"> ask if the current information has changed. </w:t>
      </w:r>
      <w:r w:rsidR="00D47F2C">
        <w:rPr>
          <w:rFonts w:ascii="Times New Roman" w:hAnsi="Times New Roman"/>
        </w:rPr>
        <w:t xml:space="preserve"> </w:t>
      </w:r>
      <w:r w:rsidRPr="00D47F2C">
        <w:rPr>
          <w:rFonts w:ascii="Times New Roman" w:hAnsi="Times New Roman"/>
        </w:rPr>
        <w:t>She also said that clients might not always know the name of the doctor</w:t>
      </w:r>
      <w:r w:rsidR="00D47F2C">
        <w:rPr>
          <w:rFonts w:ascii="Times New Roman" w:hAnsi="Times New Roman"/>
        </w:rPr>
        <w:t xml:space="preserve"> they saw.  They may</w:t>
      </w:r>
      <w:r w:rsidRPr="00D47F2C">
        <w:rPr>
          <w:rFonts w:ascii="Times New Roman" w:hAnsi="Times New Roman"/>
        </w:rPr>
        <w:t xml:space="preserve"> remember the place and time but not the doctor.</w:t>
      </w:r>
    </w:p>
    <w:p w:rsidRPr="00F90823" w:rsidR="00D47F2C" w:rsidP="00F90823" w:rsidRDefault="00D47F2C" w14:paraId="3A28854C" w14:textId="77777777">
      <w:pPr>
        <w:widowControl/>
        <w:autoSpaceDE w:val="0"/>
        <w:autoSpaceDN w:val="0"/>
        <w:adjustRightInd w:val="0"/>
        <w:snapToGrid/>
        <w:rPr>
          <w:rFonts w:ascii="Times New Roman" w:hAnsi="Times New Roman"/>
        </w:rPr>
      </w:pPr>
    </w:p>
    <w:p w:rsidR="00D47F2C" w:rsidP="00D47F2C" w:rsidRDefault="00E67BB1" w14:paraId="4091FBFA" w14:textId="74E23F46">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Doctors and Health Care </w:t>
      </w:r>
      <w:r w:rsidR="00D47F2C">
        <w:rPr>
          <w:rFonts w:ascii="Times New Roman" w:hAnsi="Times New Roman"/>
        </w:rPr>
        <w:t>P</w:t>
      </w:r>
      <w:r w:rsidRPr="00D47F2C">
        <w:rPr>
          <w:rFonts w:ascii="Times New Roman" w:hAnsi="Times New Roman"/>
        </w:rPr>
        <w:t>rofessionals section</w:t>
      </w:r>
      <w:r w:rsidR="00D47F2C">
        <w:rPr>
          <w:rFonts w:ascii="Times New Roman" w:hAnsi="Times New Roman"/>
        </w:rPr>
        <w:t>,</w:t>
      </w:r>
      <w:r w:rsidRPr="00D47F2C">
        <w:rPr>
          <w:rFonts w:ascii="Times New Roman" w:hAnsi="Times New Roman"/>
        </w:rPr>
        <w:t xml:space="preserve"> </w:t>
      </w:r>
      <w:r w:rsidR="00D47F2C">
        <w:rPr>
          <w:rFonts w:ascii="Times New Roman" w:hAnsi="Times New Roman"/>
        </w:rPr>
        <w:t>the advocate</w:t>
      </w:r>
      <w:r w:rsidRPr="00D47F2C">
        <w:rPr>
          <w:rFonts w:ascii="Times New Roman" w:hAnsi="Times New Roman"/>
        </w:rPr>
        <w:t xml:space="preserve"> </w:t>
      </w:r>
      <w:r w:rsidR="00D47F2C">
        <w:rPr>
          <w:rFonts w:ascii="Times New Roman" w:hAnsi="Times New Roman"/>
        </w:rPr>
        <w:t>reiterated</w:t>
      </w:r>
      <w:r w:rsidRPr="00D47F2C">
        <w:rPr>
          <w:rFonts w:ascii="Times New Roman" w:hAnsi="Times New Roman"/>
        </w:rPr>
        <w:t xml:space="preserve"> that someone doing this on their own might not know the name or contact information for </w:t>
      </w:r>
      <w:r w:rsidRPr="00D47F2C">
        <w:rPr>
          <w:rFonts w:ascii="Times New Roman" w:hAnsi="Times New Roman"/>
        </w:rPr>
        <w:lastRenderedPageBreak/>
        <w:t xml:space="preserve">the doctor. </w:t>
      </w:r>
      <w:r w:rsidR="00D47F2C">
        <w:rPr>
          <w:rFonts w:ascii="Times New Roman" w:hAnsi="Times New Roman"/>
        </w:rPr>
        <w:t xml:space="preserve"> However, she felt the respondents</w:t>
      </w:r>
      <w:r w:rsidRPr="00D47F2C">
        <w:rPr>
          <w:rFonts w:ascii="Times New Roman" w:hAnsi="Times New Roman"/>
        </w:rPr>
        <w:t xml:space="preserve"> may know the facility</w:t>
      </w:r>
      <w:r w:rsidR="00D47F2C">
        <w:rPr>
          <w:rFonts w:ascii="Times New Roman" w:hAnsi="Times New Roman"/>
        </w:rPr>
        <w:t xml:space="preserve"> in which they were treated</w:t>
      </w:r>
      <w:r w:rsidRPr="00D47F2C">
        <w:rPr>
          <w:rFonts w:ascii="Times New Roman" w:hAnsi="Times New Roman"/>
        </w:rPr>
        <w:t>.</w:t>
      </w:r>
      <w:r w:rsidR="00D47F2C">
        <w:rPr>
          <w:rFonts w:ascii="Times New Roman" w:hAnsi="Times New Roman"/>
        </w:rPr>
        <w:t xml:space="preserve"> </w:t>
      </w:r>
      <w:r w:rsidRPr="00D47F2C">
        <w:rPr>
          <w:rFonts w:ascii="Times New Roman" w:hAnsi="Times New Roman"/>
        </w:rPr>
        <w:t xml:space="preserve"> As for the visit dates, </w:t>
      </w:r>
      <w:r w:rsidR="00D47F2C">
        <w:rPr>
          <w:rFonts w:ascii="Times New Roman" w:hAnsi="Times New Roman"/>
        </w:rPr>
        <w:t>the advocate</w:t>
      </w:r>
      <w:r w:rsidRPr="00D47F2C">
        <w:rPr>
          <w:rFonts w:ascii="Times New Roman" w:hAnsi="Times New Roman"/>
        </w:rPr>
        <w:t xml:space="preserve"> </w:t>
      </w:r>
      <w:r w:rsidR="00D47F2C">
        <w:rPr>
          <w:rFonts w:ascii="Times New Roman" w:hAnsi="Times New Roman"/>
        </w:rPr>
        <w:t>believes</w:t>
      </w:r>
      <w:r w:rsidRPr="00D47F2C">
        <w:rPr>
          <w:rFonts w:ascii="Times New Roman" w:hAnsi="Times New Roman"/>
        </w:rPr>
        <w:t xml:space="preserve"> that a text field where you can type in the date is better than the </w:t>
      </w:r>
      <w:r w:rsidRPr="00D47F2C" w:rsidR="00D47F2C">
        <w:rPr>
          <w:rFonts w:ascii="Times New Roman" w:hAnsi="Times New Roman"/>
        </w:rPr>
        <w:t>drop-down</w:t>
      </w:r>
      <w:r w:rsidRPr="00D47F2C">
        <w:rPr>
          <w:rFonts w:ascii="Times New Roman" w:hAnsi="Times New Roman"/>
        </w:rPr>
        <w:t xml:space="preserve"> boxes. </w:t>
      </w:r>
      <w:r w:rsidR="00D47F2C">
        <w:rPr>
          <w:rFonts w:ascii="Times New Roman" w:hAnsi="Times New Roman"/>
        </w:rPr>
        <w:t xml:space="preserve"> </w:t>
      </w:r>
      <w:r w:rsidRPr="00D47F2C">
        <w:rPr>
          <w:rFonts w:ascii="Times New Roman" w:hAnsi="Times New Roman"/>
        </w:rPr>
        <w:t>She also said that some people might not remember dates as much as times of year/seasons</w:t>
      </w:r>
      <w:r w:rsidR="00D47F2C">
        <w:rPr>
          <w:rFonts w:ascii="Times New Roman" w:hAnsi="Times New Roman"/>
        </w:rPr>
        <w:t>, so this information may not be accurate, and it would be better for SSA to just contact the medical facility to ask for documentation</w:t>
      </w:r>
      <w:r w:rsidRPr="00D47F2C">
        <w:rPr>
          <w:rFonts w:ascii="Times New Roman" w:hAnsi="Times New Roman"/>
        </w:rPr>
        <w:t>.</w:t>
      </w:r>
      <w:r w:rsidR="00F90823">
        <w:rPr>
          <w:rFonts w:ascii="Times New Roman" w:hAnsi="Times New Roman"/>
        </w:rPr>
        <w:t xml:space="preserve">  She also recommended that SSA not ask for the first visit, as it could have been years ago, and may not be something the claimant can remember.</w:t>
      </w:r>
    </w:p>
    <w:p w:rsidR="00D47F2C" w:rsidP="00D47F2C" w:rsidRDefault="00D47F2C" w14:paraId="3359BB23" w14:textId="77777777">
      <w:pPr>
        <w:pStyle w:val="ListParagraph"/>
        <w:widowControl/>
        <w:autoSpaceDE w:val="0"/>
        <w:autoSpaceDN w:val="0"/>
        <w:adjustRightInd w:val="0"/>
        <w:snapToGrid/>
        <w:ind w:left="1080"/>
        <w:rPr>
          <w:rFonts w:ascii="Times New Roman" w:hAnsi="Times New Roman"/>
        </w:rPr>
      </w:pPr>
    </w:p>
    <w:p w:rsidRPr="00F90823" w:rsidR="00D47F2C" w:rsidP="00F90823" w:rsidRDefault="00E67BB1" w14:paraId="6C0208C9" w14:textId="4E9F37C9">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The advocate </w:t>
      </w:r>
      <w:r w:rsidR="00D47F2C">
        <w:rPr>
          <w:rFonts w:ascii="Times New Roman" w:hAnsi="Times New Roman"/>
        </w:rPr>
        <w:t>believes</w:t>
      </w:r>
      <w:r w:rsidRPr="00D47F2C">
        <w:rPr>
          <w:rFonts w:ascii="Times New Roman" w:hAnsi="Times New Roman"/>
        </w:rPr>
        <w:t xml:space="preserve"> that the Medical Conditions Treated section is also very confusing. </w:t>
      </w:r>
      <w:r w:rsidR="00D47F2C">
        <w:rPr>
          <w:rFonts w:ascii="Times New Roman" w:hAnsi="Times New Roman"/>
        </w:rPr>
        <w:t xml:space="preserve"> </w:t>
      </w:r>
      <w:r w:rsidR="00F90823">
        <w:rPr>
          <w:rFonts w:ascii="Times New Roman" w:hAnsi="Times New Roman"/>
        </w:rPr>
        <w:t xml:space="preserve">She pointed out that some treatments include medication, but the question asks specifically for treatments that do not include medication.  </w:t>
      </w:r>
      <w:r w:rsidR="00D47F2C">
        <w:rPr>
          <w:rFonts w:ascii="Times New Roman" w:hAnsi="Times New Roman"/>
        </w:rPr>
        <w:t xml:space="preserve">She </w:t>
      </w:r>
      <w:r w:rsidR="00F90823">
        <w:rPr>
          <w:rFonts w:ascii="Times New Roman" w:hAnsi="Times New Roman"/>
        </w:rPr>
        <w:t xml:space="preserve">also </w:t>
      </w:r>
      <w:r w:rsidR="00D47F2C">
        <w:rPr>
          <w:rFonts w:ascii="Times New Roman" w:hAnsi="Times New Roman"/>
        </w:rPr>
        <w:t>said that</w:t>
      </w:r>
      <w:r w:rsidRPr="00D47F2C">
        <w:rPr>
          <w:rFonts w:ascii="Times New Roman" w:hAnsi="Times New Roman"/>
        </w:rPr>
        <w:t xml:space="preserve"> some people do not consider a doctor visit to be “treatment</w:t>
      </w:r>
      <w:r w:rsidR="00D47F2C">
        <w:rPr>
          <w:rFonts w:ascii="Times New Roman" w:hAnsi="Times New Roman"/>
        </w:rPr>
        <w:t>.</w:t>
      </w:r>
      <w:r w:rsidRPr="00D47F2C">
        <w:rPr>
          <w:rFonts w:ascii="Times New Roman" w:hAnsi="Times New Roman"/>
        </w:rPr>
        <w:t>”</w:t>
      </w:r>
      <w:r w:rsidR="00D47F2C">
        <w:rPr>
          <w:rFonts w:ascii="Times New Roman" w:hAnsi="Times New Roman"/>
        </w:rPr>
        <w:t xml:space="preserve">  The advocate mentioned that she</w:t>
      </w:r>
      <w:r w:rsidRPr="00D47F2C">
        <w:rPr>
          <w:rFonts w:ascii="Times New Roman" w:hAnsi="Times New Roman"/>
        </w:rPr>
        <w:t xml:space="preserve"> considers therapy, counselling, medications, or surgery </w:t>
      </w:r>
      <w:r w:rsidR="00D47F2C">
        <w:rPr>
          <w:rFonts w:ascii="Times New Roman" w:hAnsi="Times New Roman"/>
        </w:rPr>
        <w:t>as</w:t>
      </w:r>
      <w:r w:rsidRPr="00D47F2C">
        <w:rPr>
          <w:rFonts w:ascii="Times New Roman" w:hAnsi="Times New Roman"/>
        </w:rPr>
        <w:t xml:space="preserve"> treatment</w:t>
      </w:r>
      <w:r w:rsidR="00D47F2C">
        <w:rPr>
          <w:rFonts w:ascii="Times New Roman" w:hAnsi="Times New Roman"/>
        </w:rPr>
        <w:t>s</w:t>
      </w:r>
      <w:r w:rsidRPr="00D47F2C">
        <w:rPr>
          <w:rFonts w:ascii="Times New Roman" w:hAnsi="Times New Roman"/>
        </w:rPr>
        <w:t xml:space="preserve">, </w:t>
      </w:r>
      <w:r w:rsidR="00D47F2C">
        <w:rPr>
          <w:rFonts w:ascii="Times New Roman" w:hAnsi="Times New Roman"/>
        </w:rPr>
        <w:t xml:space="preserve">but </w:t>
      </w:r>
      <w:r w:rsidRPr="00D47F2C">
        <w:rPr>
          <w:rFonts w:ascii="Times New Roman" w:hAnsi="Times New Roman"/>
        </w:rPr>
        <w:t xml:space="preserve">not an evaluation during a doctor’s appointment. </w:t>
      </w:r>
      <w:r w:rsidR="00D47F2C">
        <w:rPr>
          <w:rFonts w:ascii="Times New Roman" w:hAnsi="Times New Roman"/>
        </w:rPr>
        <w:t xml:space="preserve"> </w:t>
      </w:r>
      <w:r w:rsidRPr="00D47F2C">
        <w:rPr>
          <w:rFonts w:ascii="Times New Roman" w:hAnsi="Times New Roman"/>
        </w:rPr>
        <w:t>She also suggested making some changes to the word</w:t>
      </w:r>
      <w:r w:rsidR="00D47F2C">
        <w:rPr>
          <w:rFonts w:ascii="Times New Roman" w:hAnsi="Times New Roman"/>
        </w:rPr>
        <w:t>ing in this section</w:t>
      </w:r>
      <w:r w:rsidRPr="00D47F2C">
        <w:rPr>
          <w:rFonts w:ascii="Times New Roman" w:hAnsi="Times New Roman"/>
        </w:rPr>
        <w:t xml:space="preserve">.  For instance, she would change the word “counselling” to therapy, as that is closer to the </w:t>
      </w:r>
      <w:r w:rsidR="00D47F2C">
        <w:rPr>
          <w:rFonts w:ascii="Times New Roman" w:hAnsi="Times New Roman"/>
        </w:rPr>
        <w:t xml:space="preserve">term used in the </w:t>
      </w:r>
      <w:r w:rsidRPr="00D47F2C">
        <w:rPr>
          <w:rFonts w:ascii="Times New Roman" w:hAnsi="Times New Roman"/>
        </w:rPr>
        <w:t>medical listings.</w:t>
      </w:r>
      <w:r w:rsidR="00D47F2C">
        <w:rPr>
          <w:rFonts w:ascii="Times New Roman" w:hAnsi="Times New Roman"/>
        </w:rPr>
        <w:t xml:space="preserve">  </w:t>
      </w:r>
      <w:r w:rsidRPr="00D47F2C">
        <w:rPr>
          <w:rFonts w:ascii="Times New Roman" w:hAnsi="Times New Roman"/>
        </w:rPr>
        <w:t xml:space="preserve">The advocate also reiterated that she feels the Medical Condition questions should all be linear, once the respondent mentions one, then </w:t>
      </w:r>
      <w:r w:rsidR="00D47F2C">
        <w:rPr>
          <w:rFonts w:ascii="Times New Roman" w:hAnsi="Times New Roman"/>
        </w:rPr>
        <w:t>the system should</w:t>
      </w:r>
      <w:r w:rsidRPr="00D47F2C">
        <w:rPr>
          <w:rFonts w:ascii="Times New Roman" w:hAnsi="Times New Roman"/>
        </w:rPr>
        <w:t xml:space="preserve"> ask about the doctors seen for that condition, medications taken, treatments/tests for it, etc.  </w:t>
      </w:r>
      <w:r w:rsidR="00D47F2C">
        <w:rPr>
          <w:rFonts w:ascii="Times New Roman" w:hAnsi="Times New Roman"/>
        </w:rPr>
        <w:t>She believes a more linear method would</w:t>
      </w:r>
      <w:r w:rsidRPr="00D47F2C">
        <w:rPr>
          <w:rFonts w:ascii="Times New Roman" w:hAnsi="Times New Roman"/>
        </w:rPr>
        <w:t xml:space="preserve"> make more sense logically, and then SSA would not need to ask questions that seem to be asking </w:t>
      </w:r>
      <w:r w:rsidR="00D47F2C">
        <w:rPr>
          <w:rFonts w:ascii="Times New Roman" w:hAnsi="Times New Roman"/>
        </w:rPr>
        <w:t xml:space="preserve">for </w:t>
      </w:r>
      <w:r w:rsidRPr="00D47F2C">
        <w:rPr>
          <w:rFonts w:ascii="Times New Roman" w:hAnsi="Times New Roman"/>
        </w:rPr>
        <w:t xml:space="preserve">the same thing over again. </w:t>
      </w:r>
    </w:p>
    <w:p w:rsidR="00F90823" w:rsidP="00D47F2C" w:rsidRDefault="00F90823" w14:paraId="7C7646C1" w14:textId="77777777">
      <w:pPr>
        <w:pStyle w:val="ListParagraph"/>
        <w:widowControl/>
        <w:autoSpaceDE w:val="0"/>
        <w:autoSpaceDN w:val="0"/>
        <w:adjustRightInd w:val="0"/>
        <w:snapToGrid/>
        <w:ind w:left="1080"/>
        <w:rPr>
          <w:rFonts w:ascii="Times New Roman" w:hAnsi="Times New Roman"/>
        </w:rPr>
      </w:pPr>
    </w:p>
    <w:p w:rsidR="00F90823" w:rsidP="00F90823" w:rsidRDefault="00E67BB1" w14:paraId="77AF1453" w14:textId="77777777">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tests section, she also said that the </w:t>
      </w:r>
      <w:r w:rsidRPr="00D47F2C" w:rsidR="00D47F2C">
        <w:rPr>
          <w:rFonts w:ascii="Times New Roman" w:hAnsi="Times New Roman"/>
        </w:rPr>
        <w:t>drop-down</w:t>
      </w:r>
      <w:r w:rsidRPr="00D47F2C">
        <w:rPr>
          <w:rFonts w:ascii="Times New Roman" w:hAnsi="Times New Roman"/>
        </w:rPr>
        <w:t xml:space="preserve"> box is not </w:t>
      </w:r>
      <w:r w:rsidRPr="00D47F2C" w:rsidR="00F90823">
        <w:rPr>
          <w:rFonts w:ascii="Times New Roman" w:hAnsi="Times New Roman"/>
        </w:rPr>
        <w:t>conclusive and</w:t>
      </w:r>
      <w:r w:rsidR="00D47F2C">
        <w:rPr>
          <w:rFonts w:ascii="Times New Roman" w:hAnsi="Times New Roman"/>
        </w:rPr>
        <w:t xml:space="preserve"> felt </w:t>
      </w:r>
      <w:r w:rsidRPr="00D47F2C">
        <w:rPr>
          <w:rFonts w:ascii="Times New Roman" w:hAnsi="Times New Roman"/>
        </w:rPr>
        <w:t xml:space="preserve">that the “other” option is likely what many </w:t>
      </w:r>
      <w:r w:rsidR="00D47F2C">
        <w:rPr>
          <w:rFonts w:ascii="Times New Roman" w:hAnsi="Times New Roman"/>
        </w:rPr>
        <w:t xml:space="preserve">respondents </w:t>
      </w:r>
      <w:r w:rsidRPr="00D47F2C">
        <w:rPr>
          <w:rFonts w:ascii="Times New Roman" w:hAnsi="Times New Roman"/>
        </w:rPr>
        <w:t xml:space="preserve">will choose. </w:t>
      </w:r>
      <w:r w:rsidR="00D47F2C">
        <w:rPr>
          <w:rFonts w:ascii="Times New Roman" w:hAnsi="Times New Roman"/>
        </w:rPr>
        <w:t xml:space="preserve"> </w:t>
      </w:r>
      <w:r w:rsidRPr="00D47F2C">
        <w:rPr>
          <w:rFonts w:ascii="Times New Roman" w:hAnsi="Times New Roman"/>
        </w:rPr>
        <w:t>She also said that people often don’t remember when the test happened by date, they are more likely to recall a month or time of year.</w:t>
      </w:r>
      <w:r w:rsidR="00F90823">
        <w:rPr>
          <w:rFonts w:ascii="Times New Roman" w:hAnsi="Times New Roman"/>
        </w:rPr>
        <w:t xml:space="preserve">  In addition, she pointed out that many respondents may not know what the doctor was testing for, or even what the test was called, making this section even more confusing.  In addition, she pointed out that SSA will get the entirety of this medical documentation, including dates for tests and emergency room visits, when they request the information from the medical provider.  She did not think SSA needs to ask for this information from the claimant when they will receive it later anyway.</w:t>
      </w:r>
    </w:p>
    <w:p w:rsidR="00F91879" w:rsidP="00F91879" w:rsidRDefault="00F90823" w14:paraId="6B0143D0" w14:textId="77777777">
      <w:pPr>
        <w:pStyle w:val="ListParagraph"/>
        <w:widowControl/>
        <w:autoSpaceDE w:val="0"/>
        <w:autoSpaceDN w:val="0"/>
        <w:adjustRightInd w:val="0"/>
        <w:snapToGrid/>
        <w:ind w:left="1080"/>
        <w:rPr>
          <w:rFonts w:ascii="Times New Roman" w:hAnsi="Times New Roman"/>
        </w:rPr>
      </w:pPr>
      <w:r w:rsidRPr="00F90823">
        <w:rPr>
          <w:rFonts w:ascii="Times New Roman" w:hAnsi="Times New Roman"/>
        </w:rPr>
        <w:t>For the Medicines section,</w:t>
      </w:r>
      <w:r>
        <w:rPr>
          <w:rFonts w:ascii="Times New Roman" w:hAnsi="Times New Roman"/>
        </w:rPr>
        <w:t xml:space="preserve"> the advocate likes that the medications prepopulated on the screen from the information previously provided.  However, she said the instructions were not clear as to whether the claimant should add in all medications (like over the counter pain killers), or just the prescribed medications, or even just those medications taken over long periods.  She suggested that SSA clarify this in the instructions.  She liked the drop-down box that allows the claimant to include the “prescribed by” information.</w:t>
      </w:r>
      <w:r w:rsidRPr="00F90823">
        <w:rPr>
          <w:rFonts w:ascii="Times New Roman" w:hAnsi="Times New Roman"/>
        </w:rPr>
        <w:t xml:space="preserve"> </w:t>
      </w:r>
    </w:p>
    <w:p w:rsidR="00F91879" w:rsidP="00F91879" w:rsidRDefault="00F91879" w14:paraId="7803CB43" w14:textId="77777777">
      <w:pPr>
        <w:pStyle w:val="ListParagraph"/>
        <w:widowControl/>
        <w:autoSpaceDE w:val="0"/>
        <w:autoSpaceDN w:val="0"/>
        <w:adjustRightInd w:val="0"/>
        <w:snapToGrid/>
        <w:ind w:left="1080"/>
        <w:rPr>
          <w:rFonts w:ascii="Times New Roman" w:hAnsi="Times New Roman"/>
        </w:rPr>
      </w:pPr>
    </w:p>
    <w:p w:rsidRPr="00F91879" w:rsidR="00F91879" w:rsidP="00F91879" w:rsidRDefault="00F91879" w14:paraId="36493AFD" w14:textId="72013606">
      <w:pPr>
        <w:pStyle w:val="ListParagraph"/>
        <w:widowControl/>
        <w:autoSpaceDE w:val="0"/>
        <w:autoSpaceDN w:val="0"/>
        <w:adjustRightInd w:val="0"/>
        <w:snapToGrid/>
        <w:ind w:left="1080"/>
        <w:rPr>
          <w:rFonts w:ascii="Times New Roman" w:hAnsi="Times New Roman"/>
        </w:rPr>
      </w:pPr>
      <w:r w:rsidRPr="00F91879">
        <w:rPr>
          <w:rFonts w:ascii="Times New Roman" w:hAnsi="Times New Roman"/>
        </w:rPr>
        <w:t xml:space="preserve">For the Other Medical Information section, the advocate asked if the next button automatically saves inputs.  If so, she asked why SSA has a save button at all.  The facilitator said that they have heard other comments about that, as well, and are considering these comments.  </w:t>
      </w:r>
    </w:p>
    <w:p w:rsidRPr="00F91879" w:rsidR="00F90823" w:rsidP="00F90823" w:rsidRDefault="00F90823" w14:paraId="33AE9ACC" w14:textId="421644C5">
      <w:pPr>
        <w:pStyle w:val="ListParagraph"/>
        <w:widowControl/>
        <w:autoSpaceDE w:val="0"/>
        <w:autoSpaceDN w:val="0"/>
        <w:adjustRightInd w:val="0"/>
        <w:snapToGrid/>
        <w:ind w:left="1080"/>
        <w:rPr>
          <w:rFonts w:ascii="Times New Roman" w:hAnsi="Times New Roman"/>
        </w:rPr>
      </w:pPr>
    </w:p>
    <w:p w:rsidRPr="00F91879" w:rsidR="00F91879" w:rsidP="00F91879" w:rsidRDefault="00E67BB1" w14:paraId="7EFD069B" w14:textId="1CFFF0B6">
      <w:pPr>
        <w:pStyle w:val="ListParagraph"/>
        <w:widowControl/>
        <w:autoSpaceDE w:val="0"/>
        <w:autoSpaceDN w:val="0"/>
        <w:adjustRightInd w:val="0"/>
        <w:snapToGrid/>
        <w:ind w:left="1080"/>
        <w:rPr>
          <w:rFonts w:ascii="Times New Roman" w:hAnsi="Times New Roman"/>
        </w:rPr>
      </w:pPr>
      <w:r w:rsidRPr="00F91879">
        <w:rPr>
          <w:rFonts w:ascii="Times New Roman" w:hAnsi="Times New Roman"/>
        </w:rPr>
        <w:t xml:space="preserve">For the </w:t>
      </w:r>
      <w:r w:rsidR="00F91879">
        <w:rPr>
          <w:rFonts w:ascii="Times New Roman" w:hAnsi="Times New Roman"/>
        </w:rPr>
        <w:t>E</w:t>
      </w:r>
      <w:r w:rsidRPr="00F91879">
        <w:rPr>
          <w:rFonts w:ascii="Times New Roman" w:hAnsi="Times New Roman"/>
        </w:rPr>
        <w:t>ducation</w:t>
      </w:r>
      <w:r w:rsidR="00F91879">
        <w:rPr>
          <w:rFonts w:ascii="Times New Roman" w:hAnsi="Times New Roman"/>
        </w:rPr>
        <w:t xml:space="preserve"> and Other Training</w:t>
      </w:r>
      <w:r w:rsidRPr="00F91879">
        <w:rPr>
          <w:rFonts w:ascii="Times New Roman" w:hAnsi="Times New Roman"/>
        </w:rPr>
        <w:t xml:space="preserve"> section, </w:t>
      </w:r>
      <w:r w:rsidRPr="00F91879" w:rsidR="00D47F2C">
        <w:rPr>
          <w:rFonts w:ascii="Times New Roman" w:hAnsi="Times New Roman"/>
        </w:rPr>
        <w:t xml:space="preserve">the advocate </w:t>
      </w:r>
      <w:r w:rsidRPr="00F91879">
        <w:rPr>
          <w:rFonts w:ascii="Times New Roman" w:hAnsi="Times New Roman"/>
        </w:rPr>
        <w:t>question</w:t>
      </w:r>
      <w:r w:rsidRPr="00F91879" w:rsidR="00D47F2C">
        <w:rPr>
          <w:rFonts w:ascii="Times New Roman" w:hAnsi="Times New Roman"/>
        </w:rPr>
        <w:t>ed</w:t>
      </w:r>
      <w:r w:rsidRPr="00D47F2C">
        <w:rPr>
          <w:rFonts w:ascii="Times New Roman" w:hAnsi="Times New Roman"/>
        </w:rPr>
        <w:t xml:space="preserve"> the types of organizations</w:t>
      </w:r>
      <w:r w:rsidR="00D47F2C">
        <w:rPr>
          <w:rFonts w:ascii="Times New Roman" w:hAnsi="Times New Roman"/>
        </w:rPr>
        <w:t xml:space="preserve"> SSA lists</w:t>
      </w:r>
      <w:r w:rsidRPr="00D47F2C">
        <w:rPr>
          <w:rFonts w:ascii="Times New Roman" w:hAnsi="Times New Roman"/>
        </w:rPr>
        <w:t xml:space="preserve"> there</w:t>
      </w:r>
      <w:r w:rsidR="00D47F2C">
        <w:rPr>
          <w:rFonts w:ascii="Times New Roman" w:hAnsi="Times New Roman"/>
        </w:rPr>
        <w:t xml:space="preserve"> as examples.  She believes</w:t>
      </w:r>
      <w:r w:rsidRPr="00D47F2C">
        <w:rPr>
          <w:rFonts w:ascii="Times New Roman" w:hAnsi="Times New Roman"/>
        </w:rPr>
        <w:t xml:space="preserve"> the</w:t>
      </w:r>
      <w:r w:rsidR="00D47F2C">
        <w:rPr>
          <w:rFonts w:ascii="Times New Roman" w:hAnsi="Times New Roman"/>
        </w:rPr>
        <w:t xml:space="preserve"> list is </w:t>
      </w:r>
      <w:r w:rsidRPr="00D47F2C">
        <w:rPr>
          <w:rFonts w:ascii="Times New Roman" w:hAnsi="Times New Roman"/>
        </w:rPr>
        <w:t>a bit confusing, as medical organizations are not vocational, and neither are prisons.  She said SSA needs to be clearer on what they want here, and maybe just s</w:t>
      </w:r>
      <w:r w:rsidR="00D47F2C">
        <w:rPr>
          <w:rFonts w:ascii="Times New Roman" w:hAnsi="Times New Roman"/>
        </w:rPr>
        <w:t>tate</w:t>
      </w:r>
      <w:r w:rsidRPr="00D47F2C">
        <w:rPr>
          <w:rFonts w:ascii="Times New Roman" w:hAnsi="Times New Roman"/>
        </w:rPr>
        <w:t xml:space="preserve"> “other organizations” that have records. </w:t>
      </w:r>
      <w:r w:rsidR="00D47F2C">
        <w:rPr>
          <w:rFonts w:ascii="Times New Roman" w:hAnsi="Times New Roman"/>
        </w:rPr>
        <w:t xml:space="preserve"> </w:t>
      </w:r>
      <w:r w:rsidRPr="00D47F2C">
        <w:rPr>
          <w:rFonts w:ascii="Times New Roman" w:hAnsi="Times New Roman"/>
        </w:rPr>
        <w:t xml:space="preserve">She also said that it’s confusing to </w:t>
      </w:r>
      <w:r w:rsidR="00D47F2C">
        <w:rPr>
          <w:rFonts w:ascii="Times New Roman" w:hAnsi="Times New Roman"/>
        </w:rPr>
        <w:t>ask for</w:t>
      </w:r>
      <w:r w:rsidRPr="00D47F2C">
        <w:rPr>
          <w:rFonts w:ascii="Times New Roman" w:hAnsi="Times New Roman"/>
        </w:rPr>
        <w:t xml:space="preserve"> “Date of first contact” and then add “within the last 12 months” as it should really </w:t>
      </w:r>
      <w:r w:rsidR="00D47F2C">
        <w:rPr>
          <w:rFonts w:ascii="Times New Roman" w:hAnsi="Times New Roman"/>
        </w:rPr>
        <w:t>ask</w:t>
      </w:r>
      <w:r w:rsidRPr="00D47F2C">
        <w:rPr>
          <w:rFonts w:ascii="Times New Roman" w:hAnsi="Times New Roman"/>
        </w:rPr>
        <w:t xml:space="preserve"> “how often do you see th</w:t>
      </w:r>
      <w:r w:rsidR="00D47F2C">
        <w:rPr>
          <w:rFonts w:ascii="Times New Roman" w:hAnsi="Times New Roman"/>
        </w:rPr>
        <w:t>is organization</w:t>
      </w:r>
      <w:r w:rsidRPr="00D47F2C">
        <w:rPr>
          <w:rFonts w:ascii="Times New Roman" w:hAnsi="Times New Roman"/>
        </w:rPr>
        <w:t>?” T</w:t>
      </w:r>
      <w:r w:rsidR="00D47F2C">
        <w:rPr>
          <w:rFonts w:ascii="Times New Roman" w:hAnsi="Times New Roman"/>
        </w:rPr>
        <w:t>he advocate reiterated that t</w:t>
      </w:r>
      <w:r w:rsidRPr="00D47F2C">
        <w:rPr>
          <w:rFonts w:ascii="Times New Roman" w:hAnsi="Times New Roman"/>
        </w:rPr>
        <w:t>he way this is phrased is confusing.</w:t>
      </w:r>
      <w:r w:rsidR="00F91879">
        <w:rPr>
          <w:rFonts w:ascii="Times New Roman" w:hAnsi="Times New Roman"/>
        </w:rPr>
        <w:t xml:space="preserve">  She also asked how SSA expects someone to input the information if a claimant went to school or training, but dropped out?  Finally, she did </w:t>
      </w:r>
      <w:r w:rsidRPr="00F91879" w:rsidR="00F91879">
        <w:rPr>
          <w:rFonts w:ascii="Times New Roman" w:hAnsi="Times New Roman"/>
        </w:rPr>
        <w:t>not believe the last three questions on the screen connected well with the first two.  She thinks they should be with the other language questions earlier in application.</w:t>
      </w:r>
    </w:p>
    <w:p w:rsidRPr="00F91879" w:rsidR="00D47F2C" w:rsidP="00F91879" w:rsidRDefault="00D47F2C" w14:paraId="5FEB4D31" w14:textId="77777777">
      <w:pPr>
        <w:widowControl/>
        <w:autoSpaceDE w:val="0"/>
        <w:autoSpaceDN w:val="0"/>
        <w:adjustRightInd w:val="0"/>
        <w:snapToGrid/>
        <w:rPr>
          <w:rFonts w:ascii="Times New Roman" w:hAnsi="Times New Roman"/>
        </w:rPr>
      </w:pPr>
    </w:p>
    <w:p w:rsidRPr="00AE7080" w:rsidR="00AE7080" w:rsidP="00AE7080" w:rsidRDefault="00E67BB1" w14:paraId="42BA284F" w14:textId="2F1612B7">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In the vocational section, </w:t>
      </w:r>
      <w:r w:rsidR="00D47F2C">
        <w:rPr>
          <w:rFonts w:ascii="Times New Roman" w:hAnsi="Times New Roman"/>
        </w:rPr>
        <w:t>the advocate</w:t>
      </w:r>
      <w:r w:rsidRPr="00D47F2C">
        <w:rPr>
          <w:rFonts w:ascii="Times New Roman" w:hAnsi="Times New Roman"/>
        </w:rPr>
        <w:t xml:space="preserve"> said that the question about school </w:t>
      </w:r>
      <w:r w:rsidR="00AE7080">
        <w:rPr>
          <w:rFonts w:ascii="Times New Roman" w:hAnsi="Times New Roman"/>
        </w:rPr>
        <w:t xml:space="preserve">is confusing, as it </w:t>
      </w:r>
      <w:r w:rsidRPr="00D47F2C">
        <w:rPr>
          <w:rFonts w:ascii="Times New Roman" w:hAnsi="Times New Roman"/>
        </w:rPr>
        <w:t>seems to be about asking if someone is getting school in relation to getting jobs, but it is not clear.</w:t>
      </w:r>
      <w:r w:rsidR="00D47F2C">
        <w:rPr>
          <w:rFonts w:ascii="Times New Roman" w:hAnsi="Times New Roman"/>
        </w:rPr>
        <w:t xml:space="preserve">  </w:t>
      </w:r>
      <w:r w:rsidRPr="00D47F2C">
        <w:rPr>
          <w:rFonts w:ascii="Times New Roman" w:hAnsi="Times New Roman"/>
        </w:rPr>
        <w:t xml:space="preserve">The advocate said that IEPs and work programs are very different.  She said that SSA would likely want records from any of the programs.  </w:t>
      </w:r>
      <w:r w:rsidR="00D47F2C">
        <w:rPr>
          <w:rFonts w:ascii="Times New Roman" w:hAnsi="Times New Roman"/>
        </w:rPr>
        <w:t>She also mentioned that the question</w:t>
      </w:r>
      <w:r w:rsidRPr="00D47F2C">
        <w:rPr>
          <w:rFonts w:ascii="Times New Roman" w:hAnsi="Times New Roman"/>
        </w:rPr>
        <w:t xml:space="preserve"> </w:t>
      </w:r>
      <w:r w:rsidR="00D47F2C">
        <w:rPr>
          <w:rFonts w:ascii="Times New Roman" w:hAnsi="Times New Roman"/>
        </w:rPr>
        <w:t>“</w:t>
      </w:r>
      <w:r w:rsidRPr="00D47F2C">
        <w:rPr>
          <w:rFonts w:ascii="Times New Roman" w:hAnsi="Times New Roman"/>
        </w:rPr>
        <w:t>what year did you last attend school</w:t>
      </w:r>
      <w:r w:rsidR="00D47F2C">
        <w:rPr>
          <w:rFonts w:ascii="Times New Roman" w:hAnsi="Times New Roman"/>
        </w:rPr>
        <w:t>?”</w:t>
      </w:r>
      <w:r w:rsidRPr="00D47F2C">
        <w:rPr>
          <w:rFonts w:ascii="Times New Roman" w:hAnsi="Times New Roman"/>
        </w:rPr>
        <w:t xml:space="preserve"> seems unrelated to the vocational items</w:t>
      </w:r>
      <w:r w:rsidR="00D47F2C">
        <w:rPr>
          <w:rFonts w:ascii="Times New Roman" w:hAnsi="Times New Roman"/>
        </w:rPr>
        <w:t>, so it might be better for SSA to rephrase this section.</w:t>
      </w:r>
      <w:r w:rsidR="00AE7080">
        <w:rPr>
          <w:rFonts w:ascii="Times New Roman" w:hAnsi="Times New Roman"/>
        </w:rPr>
        <w:t xml:space="preserve">  The advocate also felt that this section had too many bulleted points, and they are also confusing.  She reiterated that this section should also be pre-populated depending on the options the respondent chose on the previous screens or based on current information SSA has in the respondent’s records.</w:t>
      </w:r>
    </w:p>
    <w:p w:rsidR="00D47F2C" w:rsidP="00D47F2C" w:rsidRDefault="00D47F2C" w14:paraId="1F1D3BB2" w14:textId="77777777">
      <w:pPr>
        <w:pStyle w:val="ListParagraph"/>
        <w:widowControl/>
        <w:autoSpaceDE w:val="0"/>
        <w:autoSpaceDN w:val="0"/>
        <w:adjustRightInd w:val="0"/>
        <w:snapToGrid/>
        <w:ind w:left="1080"/>
        <w:rPr>
          <w:rFonts w:ascii="Times New Roman" w:hAnsi="Times New Roman"/>
        </w:rPr>
      </w:pPr>
    </w:p>
    <w:p w:rsidR="007C6E88" w:rsidP="007C6E88" w:rsidRDefault="00E67BB1" w14:paraId="4476D29E" w14:textId="64B3F4D8">
      <w:pPr>
        <w:pStyle w:val="ListParagraph"/>
        <w:widowControl/>
        <w:autoSpaceDE w:val="0"/>
        <w:autoSpaceDN w:val="0"/>
        <w:adjustRightInd w:val="0"/>
        <w:snapToGrid/>
        <w:ind w:left="1080"/>
        <w:rPr>
          <w:rFonts w:ascii="Times New Roman" w:hAnsi="Times New Roman"/>
        </w:rPr>
      </w:pPr>
      <w:r w:rsidRPr="00D47F2C">
        <w:rPr>
          <w:rFonts w:ascii="Times New Roman" w:hAnsi="Times New Roman"/>
        </w:rPr>
        <w:t xml:space="preserve">For the Daily Activity section, the advocate said that these questions are very uncomfortable for </w:t>
      </w:r>
      <w:r w:rsidR="007C6E88">
        <w:rPr>
          <w:rFonts w:ascii="Times New Roman" w:hAnsi="Times New Roman"/>
        </w:rPr>
        <w:t xml:space="preserve">most </w:t>
      </w:r>
      <w:r w:rsidRPr="00D47F2C">
        <w:rPr>
          <w:rFonts w:ascii="Times New Roman" w:hAnsi="Times New Roman"/>
        </w:rPr>
        <w:t>people</w:t>
      </w:r>
      <w:r w:rsidR="007C6E88">
        <w:rPr>
          <w:rFonts w:ascii="Times New Roman" w:hAnsi="Times New Roman"/>
        </w:rPr>
        <w:t xml:space="preserve"> to answer</w:t>
      </w:r>
      <w:r w:rsidRPr="00D47F2C">
        <w:rPr>
          <w:rFonts w:ascii="Times New Roman" w:hAnsi="Times New Roman"/>
        </w:rPr>
        <w:t xml:space="preserve">. </w:t>
      </w:r>
      <w:r w:rsidR="007C6E88">
        <w:rPr>
          <w:rFonts w:ascii="Times New Roman" w:hAnsi="Times New Roman"/>
        </w:rPr>
        <w:t xml:space="preserve"> She said her clients find i</w:t>
      </w:r>
      <w:r w:rsidRPr="00D47F2C">
        <w:rPr>
          <w:rFonts w:ascii="Times New Roman" w:hAnsi="Times New Roman"/>
        </w:rPr>
        <w:t xml:space="preserve">t traumatizing to have to write down that they can’t do much, </w:t>
      </w:r>
      <w:r w:rsidR="007C6E88">
        <w:rPr>
          <w:rFonts w:ascii="Times New Roman" w:hAnsi="Times New Roman"/>
        </w:rPr>
        <w:t xml:space="preserve">and in sections like this one, </w:t>
      </w:r>
      <w:r w:rsidRPr="00D47F2C">
        <w:rPr>
          <w:rFonts w:ascii="Times New Roman" w:hAnsi="Times New Roman"/>
        </w:rPr>
        <w:t>they don’t know how much to say or how much to write.  She said it’s hard to tell them what to focus on, and how to share their activities.</w:t>
      </w:r>
      <w:r w:rsidR="007C6E88">
        <w:rPr>
          <w:rFonts w:ascii="Times New Roman" w:hAnsi="Times New Roman"/>
        </w:rPr>
        <w:t xml:space="preserve"> </w:t>
      </w:r>
      <w:r w:rsidRPr="00D47F2C">
        <w:rPr>
          <w:rFonts w:ascii="Times New Roman" w:hAnsi="Times New Roman"/>
        </w:rPr>
        <w:t xml:space="preserve"> S</w:t>
      </w:r>
      <w:r w:rsidR="007C6E88">
        <w:rPr>
          <w:rFonts w:ascii="Times New Roman" w:hAnsi="Times New Roman"/>
        </w:rPr>
        <w:t>he pointed out that s</w:t>
      </w:r>
      <w:r w:rsidRPr="00D47F2C">
        <w:rPr>
          <w:rFonts w:ascii="Times New Roman" w:hAnsi="Times New Roman"/>
        </w:rPr>
        <w:t>ome people do</w:t>
      </w:r>
      <w:r w:rsidR="007C6E88">
        <w:rPr>
          <w:rFonts w:ascii="Times New Roman" w:hAnsi="Times New Roman"/>
        </w:rPr>
        <w:t xml:space="preserve"> not</w:t>
      </w:r>
      <w:r w:rsidRPr="00D47F2C">
        <w:rPr>
          <w:rFonts w:ascii="Times New Roman" w:hAnsi="Times New Roman"/>
        </w:rPr>
        <w:t xml:space="preserve"> really have typical day. </w:t>
      </w:r>
      <w:r w:rsidR="007C6E88">
        <w:rPr>
          <w:rFonts w:ascii="Times New Roman" w:hAnsi="Times New Roman"/>
        </w:rPr>
        <w:t xml:space="preserve"> She reiterated that these</w:t>
      </w:r>
      <w:r w:rsidRPr="00D47F2C">
        <w:rPr>
          <w:rFonts w:ascii="Times New Roman" w:hAnsi="Times New Roman"/>
        </w:rPr>
        <w:t xml:space="preserve"> questions under are always uncomfortable questions to </w:t>
      </w:r>
      <w:r w:rsidRPr="00D47F2C" w:rsidR="007C6E88">
        <w:rPr>
          <w:rFonts w:ascii="Times New Roman" w:hAnsi="Times New Roman"/>
        </w:rPr>
        <w:t>ask and</w:t>
      </w:r>
      <w:r w:rsidRPr="00D47F2C">
        <w:rPr>
          <w:rFonts w:ascii="Times New Roman" w:hAnsi="Times New Roman"/>
        </w:rPr>
        <w:t xml:space="preserve"> </w:t>
      </w:r>
      <w:r w:rsidR="007C6E88">
        <w:rPr>
          <w:rFonts w:ascii="Times New Roman" w:hAnsi="Times New Roman"/>
        </w:rPr>
        <w:t>noted that the CDR includes</w:t>
      </w:r>
      <w:r w:rsidRPr="00D47F2C">
        <w:rPr>
          <w:rFonts w:ascii="Times New Roman" w:hAnsi="Times New Roman"/>
        </w:rPr>
        <w:t xml:space="preserve"> a very long list</w:t>
      </w:r>
      <w:r w:rsidR="007C6E88">
        <w:rPr>
          <w:rFonts w:ascii="Times New Roman" w:hAnsi="Times New Roman"/>
        </w:rPr>
        <w:t xml:space="preserve"> of them</w:t>
      </w:r>
      <w:r w:rsidRPr="00D47F2C">
        <w:rPr>
          <w:rFonts w:ascii="Times New Roman" w:hAnsi="Times New Roman"/>
        </w:rPr>
        <w:t>.</w:t>
      </w:r>
      <w:r w:rsidR="007C6E88">
        <w:rPr>
          <w:rFonts w:ascii="Times New Roman" w:hAnsi="Times New Roman"/>
        </w:rPr>
        <w:t xml:space="preserve"> </w:t>
      </w:r>
      <w:r w:rsidRPr="00D47F2C">
        <w:rPr>
          <w:rFonts w:ascii="Times New Roman" w:hAnsi="Times New Roman"/>
        </w:rPr>
        <w:t xml:space="preserve"> She feels these questions are intrusive, and not </w:t>
      </w:r>
      <w:proofErr w:type="gramStart"/>
      <w:r w:rsidRPr="00D47F2C">
        <w:rPr>
          <w:rFonts w:ascii="Times New Roman" w:hAnsi="Times New Roman"/>
        </w:rPr>
        <w:t>really necessary</w:t>
      </w:r>
      <w:proofErr w:type="gramEnd"/>
      <w:r w:rsidRPr="00D47F2C">
        <w:rPr>
          <w:rFonts w:ascii="Times New Roman" w:hAnsi="Times New Roman"/>
        </w:rPr>
        <w:t xml:space="preserve"> to ask. </w:t>
      </w:r>
      <w:r w:rsidR="007C6E88">
        <w:rPr>
          <w:rFonts w:ascii="Times New Roman" w:hAnsi="Times New Roman"/>
        </w:rPr>
        <w:t xml:space="preserve"> </w:t>
      </w:r>
      <w:r w:rsidRPr="00D47F2C">
        <w:rPr>
          <w:rFonts w:ascii="Times New Roman" w:hAnsi="Times New Roman"/>
        </w:rPr>
        <w:t xml:space="preserve">She </w:t>
      </w:r>
      <w:r w:rsidR="007C6E88">
        <w:rPr>
          <w:rFonts w:ascii="Times New Roman" w:hAnsi="Times New Roman"/>
        </w:rPr>
        <w:t xml:space="preserve">also </w:t>
      </w:r>
      <w:r w:rsidRPr="00D47F2C">
        <w:rPr>
          <w:rFonts w:ascii="Times New Roman" w:hAnsi="Times New Roman"/>
        </w:rPr>
        <w:t>asked about the 500 characters</w:t>
      </w:r>
      <w:r w:rsidR="007C6E88">
        <w:rPr>
          <w:rFonts w:ascii="Times New Roman" w:hAnsi="Times New Roman"/>
        </w:rPr>
        <w:t xml:space="preserve">, and wondered </w:t>
      </w:r>
      <w:r w:rsidRPr="00D47F2C">
        <w:rPr>
          <w:rFonts w:ascii="Times New Roman" w:hAnsi="Times New Roman"/>
        </w:rPr>
        <w:t xml:space="preserve">how long it really is; </w:t>
      </w:r>
      <w:r w:rsidR="007C6E88">
        <w:rPr>
          <w:rFonts w:ascii="Times New Roman" w:hAnsi="Times New Roman"/>
        </w:rPr>
        <w:t xml:space="preserve">however, more importantly, she </w:t>
      </w:r>
      <w:r w:rsidRPr="00D47F2C">
        <w:rPr>
          <w:rFonts w:ascii="Times New Roman" w:hAnsi="Times New Roman"/>
        </w:rPr>
        <w:t xml:space="preserve">felt that asking for a statement for each </w:t>
      </w:r>
      <w:r w:rsidR="007C6E88">
        <w:rPr>
          <w:rFonts w:ascii="Times New Roman" w:hAnsi="Times New Roman"/>
        </w:rPr>
        <w:t xml:space="preserve">of these items </w:t>
      </w:r>
      <w:r w:rsidRPr="00D47F2C">
        <w:rPr>
          <w:rFonts w:ascii="Times New Roman" w:hAnsi="Times New Roman"/>
        </w:rPr>
        <w:t xml:space="preserve">might make people feel the need to repeat </w:t>
      </w:r>
      <w:r w:rsidRPr="00D47F2C" w:rsidR="007C6E88">
        <w:rPr>
          <w:rFonts w:ascii="Times New Roman" w:hAnsi="Times New Roman"/>
        </w:rPr>
        <w:t>themselves or</w:t>
      </w:r>
      <w:r w:rsidRPr="00D47F2C">
        <w:rPr>
          <w:rFonts w:ascii="Times New Roman" w:hAnsi="Times New Roman"/>
        </w:rPr>
        <w:t xml:space="preserve"> add more information than needed.</w:t>
      </w:r>
    </w:p>
    <w:p w:rsidRPr="00AE7080" w:rsidR="007C6E88" w:rsidP="00AE7080" w:rsidRDefault="007C6E88" w14:paraId="08CBA497" w14:textId="77777777">
      <w:pPr>
        <w:widowControl/>
        <w:autoSpaceDE w:val="0"/>
        <w:autoSpaceDN w:val="0"/>
        <w:adjustRightInd w:val="0"/>
        <w:snapToGrid/>
        <w:rPr>
          <w:rFonts w:ascii="Times New Roman" w:hAnsi="Times New Roman"/>
        </w:rPr>
      </w:pPr>
    </w:p>
    <w:p w:rsidRPr="00AE7080" w:rsidR="00AE7080" w:rsidP="00AE7080" w:rsidRDefault="00E67BB1" w14:paraId="0258A7D8" w14:textId="56B6CC3A">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For the </w:t>
      </w:r>
      <w:r w:rsidR="007C6E88">
        <w:rPr>
          <w:rFonts w:ascii="Times New Roman" w:hAnsi="Times New Roman"/>
        </w:rPr>
        <w:t>W</w:t>
      </w:r>
      <w:r w:rsidRPr="007C6E88">
        <w:rPr>
          <w:rFonts w:ascii="Times New Roman" w:hAnsi="Times New Roman"/>
        </w:rPr>
        <w:t xml:space="preserve">ork section, </w:t>
      </w:r>
      <w:r w:rsidR="007C6E88">
        <w:rPr>
          <w:rFonts w:ascii="Times New Roman" w:hAnsi="Times New Roman"/>
        </w:rPr>
        <w:t>the advocate</w:t>
      </w:r>
      <w:r w:rsidRPr="007C6E88">
        <w:rPr>
          <w:rFonts w:ascii="Times New Roman" w:hAnsi="Times New Roman"/>
        </w:rPr>
        <w:t xml:space="preserve"> asked why SSA needs to collect all this information, and why this section isn’t in the vocational section. </w:t>
      </w:r>
      <w:r w:rsidR="007C6E88">
        <w:rPr>
          <w:rFonts w:ascii="Times New Roman" w:hAnsi="Times New Roman"/>
        </w:rPr>
        <w:t xml:space="preserve"> </w:t>
      </w:r>
      <w:r w:rsidRPr="007C6E88">
        <w:rPr>
          <w:rFonts w:ascii="Times New Roman" w:hAnsi="Times New Roman"/>
        </w:rPr>
        <w:t xml:space="preserve">She feels this is asking the same things again and again, and </w:t>
      </w:r>
      <w:r w:rsidR="007C6E88">
        <w:rPr>
          <w:rFonts w:ascii="Times New Roman" w:hAnsi="Times New Roman"/>
        </w:rPr>
        <w:t>said it</w:t>
      </w:r>
      <w:r w:rsidRPr="007C6E88">
        <w:rPr>
          <w:rFonts w:ascii="Times New Roman" w:hAnsi="Times New Roman"/>
        </w:rPr>
        <w:t xml:space="preserve"> feels confusing as to why SSA can’t just contact others for more information</w:t>
      </w:r>
      <w:r w:rsidR="007C6E88">
        <w:rPr>
          <w:rFonts w:ascii="Times New Roman" w:hAnsi="Times New Roman"/>
        </w:rPr>
        <w:t xml:space="preserve"> instead of having to ask these questions again.</w:t>
      </w:r>
    </w:p>
    <w:p w:rsidR="007C6E88" w:rsidP="007C6E88" w:rsidRDefault="007C6E88" w14:paraId="372A737D" w14:textId="77777777">
      <w:pPr>
        <w:pStyle w:val="ListParagraph"/>
        <w:widowControl/>
        <w:autoSpaceDE w:val="0"/>
        <w:autoSpaceDN w:val="0"/>
        <w:adjustRightInd w:val="0"/>
        <w:snapToGrid/>
        <w:ind w:left="1080"/>
        <w:rPr>
          <w:rFonts w:ascii="Times New Roman" w:hAnsi="Times New Roman"/>
        </w:rPr>
      </w:pPr>
    </w:p>
    <w:p w:rsidRPr="00AE7080" w:rsidR="00AE7080" w:rsidP="00AE7080" w:rsidRDefault="00E67BB1" w14:paraId="37703ABA" w14:textId="2494B081">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For </w:t>
      </w:r>
      <w:r w:rsidR="007C6E88">
        <w:rPr>
          <w:rFonts w:ascii="Times New Roman" w:hAnsi="Times New Roman"/>
        </w:rPr>
        <w:t xml:space="preserve">the </w:t>
      </w:r>
      <w:r w:rsidRPr="007C6E88">
        <w:rPr>
          <w:rFonts w:ascii="Times New Roman" w:hAnsi="Times New Roman"/>
        </w:rPr>
        <w:t xml:space="preserve">Remarks/Additional Information </w:t>
      </w:r>
      <w:r w:rsidR="007C6E88">
        <w:rPr>
          <w:rFonts w:ascii="Times New Roman" w:hAnsi="Times New Roman"/>
        </w:rPr>
        <w:t>section, the advocate</w:t>
      </w:r>
      <w:r w:rsidRPr="007C6E88">
        <w:rPr>
          <w:rFonts w:ascii="Times New Roman" w:hAnsi="Times New Roman"/>
        </w:rPr>
        <w:t xml:space="preserve"> felt that people might share things from their personal experience</w:t>
      </w:r>
      <w:r w:rsidR="007C6E88">
        <w:rPr>
          <w:rFonts w:ascii="Times New Roman" w:hAnsi="Times New Roman"/>
        </w:rPr>
        <w:t xml:space="preserve"> in this section</w:t>
      </w:r>
      <w:r w:rsidRPr="007C6E88">
        <w:rPr>
          <w:rFonts w:ascii="Times New Roman" w:hAnsi="Times New Roman"/>
        </w:rPr>
        <w:t>, but a</w:t>
      </w:r>
      <w:r w:rsidR="007C6E88">
        <w:rPr>
          <w:rFonts w:ascii="Times New Roman" w:hAnsi="Times New Roman"/>
        </w:rPr>
        <w:t>s a</w:t>
      </w:r>
      <w:r w:rsidRPr="007C6E88">
        <w:rPr>
          <w:rFonts w:ascii="Times New Roman" w:hAnsi="Times New Roman"/>
        </w:rPr>
        <w:t xml:space="preserve"> lawyer</w:t>
      </w:r>
      <w:r w:rsidR="007C6E88">
        <w:rPr>
          <w:rFonts w:ascii="Times New Roman" w:hAnsi="Times New Roman"/>
        </w:rPr>
        <w:t xml:space="preserve"> and representative payee,</w:t>
      </w:r>
      <w:r w:rsidRPr="007C6E88">
        <w:rPr>
          <w:rFonts w:ascii="Times New Roman" w:hAnsi="Times New Roman"/>
        </w:rPr>
        <w:t xml:space="preserve"> she said </w:t>
      </w:r>
      <w:r w:rsidR="007C6E88">
        <w:rPr>
          <w:rFonts w:ascii="Times New Roman" w:hAnsi="Times New Roman"/>
        </w:rPr>
        <w:t>representatives</w:t>
      </w:r>
      <w:r w:rsidRPr="007C6E88">
        <w:rPr>
          <w:rFonts w:ascii="Times New Roman" w:hAnsi="Times New Roman"/>
        </w:rPr>
        <w:t xml:space="preserve"> tend to not fill </w:t>
      </w:r>
      <w:r w:rsidR="007C6E88">
        <w:rPr>
          <w:rFonts w:ascii="Times New Roman" w:hAnsi="Times New Roman"/>
        </w:rPr>
        <w:t>this section</w:t>
      </w:r>
      <w:r w:rsidRPr="007C6E88">
        <w:rPr>
          <w:rFonts w:ascii="Times New Roman" w:hAnsi="Times New Roman"/>
        </w:rPr>
        <w:t xml:space="preserve"> out as the </w:t>
      </w:r>
      <w:r w:rsidRPr="007C6E88">
        <w:rPr>
          <w:rFonts w:ascii="Times New Roman" w:hAnsi="Times New Roman"/>
        </w:rPr>
        <w:lastRenderedPageBreak/>
        <w:t xml:space="preserve">clients are </w:t>
      </w:r>
      <w:r w:rsidR="007C6E88">
        <w:rPr>
          <w:rFonts w:ascii="Times New Roman" w:hAnsi="Times New Roman"/>
        </w:rPr>
        <w:t xml:space="preserve">too </w:t>
      </w:r>
      <w:r w:rsidRPr="007C6E88">
        <w:rPr>
          <w:rFonts w:ascii="Times New Roman" w:hAnsi="Times New Roman"/>
        </w:rPr>
        <w:t>tired by then.</w:t>
      </w:r>
      <w:r w:rsidR="00AE7080">
        <w:rPr>
          <w:rFonts w:ascii="Times New Roman" w:hAnsi="Times New Roman"/>
        </w:rPr>
        <w:t xml:space="preserve">  She also felt that most people may skip this section or use it to express their feelings for how long the overall process takes.</w:t>
      </w:r>
    </w:p>
    <w:p w:rsidR="007C6E88" w:rsidP="007C6E88" w:rsidRDefault="007C6E88" w14:paraId="101D9CCA" w14:textId="77777777">
      <w:pPr>
        <w:pStyle w:val="ListParagraph"/>
        <w:widowControl/>
        <w:autoSpaceDE w:val="0"/>
        <w:autoSpaceDN w:val="0"/>
        <w:adjustRightInd w:val="0"/>
        <w:snapToGrid/>
        <w:ind w:left="1080"/>
        <w:rPr>
          <w:rFonts w:ascii="Times New Roman" w:hAnsi="Times New Roman"/>
        </w:rPr>
      </w:pPr>
    </w:p>
    <w:p w:rsidR="007C6E88" w:rsidP="007C6E88" w:rsidRDefault="007C6E88" w14:paraId="72670E1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sidRPr="007C6E88" w:rsidR="00E67BB1">
        <w:rPr>
          <w:rFonts w:ascii="Times New Roman" w:hAnsi="Times New Roman"/>
        </w:rPr>
        <w:t>Summary page</w:t>
      </w:r>
      <w:r>
        <w:rPr>
          <w:rFonts w:ascii="Times New Roman" w:hAnsi="Times New Roman"/>
        </w:rPr>
        <w:t>, s</w:t>
      </w:r>
      <w:r w:rsidRPr="007C6E88" w:rsidR="00E67BB1">
        <w:rPr>
          <w:rFonts w:ascii="Times New Roman" w:hAnsi="Times New Roman"/>
        </w:rPr>
        <w:t>he asked that if something is incomplete will it allow for submission?  The facilitator said that there would be a yellow mark, not a green one, and it would not allow submission until the required information is added.</w:t>
      </w:r>
      <w:r>
        <w:rPr>
          <w:rFonts w:ascii="Times New Roman" w:hAnsi="Times New Roman"/>
        </w:rPr>
        <w:t xml:space="preserve">  The advocate felt that was fine, but not fair for people who may not have that information to add.</w:t>
      </w:r>
    </w:p>
    <w:p w:rsidR="007C6E88" w:rsidP="007C6E88" w:rsidRDefault="007C6E88" w14:paraId="3576AAB0" w14:textId="77777777">
      <w:pPr>
        <w:pStyle w:val="ListParagraph"/>
        <w:widowControl/>
        <w:autoSpaceDE w:val="0"/>
        <w:autoSpaceDN w:val="0"/>
        <w:adjustRightInd w:val="0"/>
        <w:snapToGrid/>
        <w:ind w:left="1080"/>
        <w:rPr>
          <w:rFonts w:ascii="Times New Roman" w:hAnsi="Times New Roman"/>
        </w:rPr>
      </w:pPr>
    </w:p>
    <w:p w:rsidRPr="00AE7080" w:rsidR="00AE7080" w:rsidP="00AE7080" w:rsidRDefault="007C6E88" w14:paraId="52BFD363" w14:textId="6D9165D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sidRPr="007C6E88" w:rsidR="00E67BB1">
        <w:rPr>
          <w:rFonts w:ascii="Times New Roman" w:hAnsi="Times New Roman"/>
        </w:rPr>
        <w:t>Confirmation page</w:t>
      </w:r>
      <w:r>
        <w:rPr>
          <w:rFonts w:ascii="Times New Roman" w:hAnsi="Times New Roman"/>
        </w:rPr>
        <w:t xml:space="preserve">, </w:t>
      </w:r>
      <w:r w:rsidRPr="007C6E88" w:rsidR="00E67BB1">
        <w:rPr>
          <w:rFonts w:ascii="Times New Roman" w:hAnsi="Times New Roman"/>
        </w:rPr>
        <w:t>the advocate said she would print and save the receipt.  She said she would expect the receipt to have the summary in it, if not the whole form.</w:t>
      </w:r>
    </w:p>
    <w:p w:rsidR="007C6E88" w:rsidP="007C6E88" w:rsidRDefault="007C6E88" w14:paraId="7FA9C15C" w14:textId="77777777">
      <w:pPr>
        <w:pStyle w:val="ListParagraph"/>
        <w:widowControl/>
        <w:autoSpaceDE w:val="0"/>
        <w:autoSpaceDN w:val="0"/>
        <w:adjustRightInd w:val="0"/>
        <w:snapToGrid/>
        <w:ind w:left="1080"/>
        <w:rPr>
          <w:rFonts w:ascii="Times New Roman" w:hAnsi="Times New Roman"/>
        </w:rPr>
      </w:pPr>
    </w:p>
    <w:p w:rsidRPr="00AE7080" w:rsidR="00AE7080" w:rsidP="00AE7080" w:rsidRDefault="00E67BB1" w14:paraId="70A84475" w14:textId="1C57DD1A">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asked for</w:t>
      </w:r>
      <w:r w:rsidR="007C6E88">
        <w:rPr>
          <w:rFonts w:ascii="Times New Roman" w:hAnsi="Times New Roman"/>
        </w:rPr>
        <w:t xml:space="preserve"> the advocate for her</w:t>
      </w:r>
      <w:r w:rsidRPr="007C6E88">
        <w:rPr>
          <w:rFonts w:ascii="Times New Roman" w:hAnsi="Times New Roman"/>
        </w:rPr>
        <w:t xml:space="preserve"> overall comments</w:t>
      </w:r>
      <w:r w:rsidR="007C6E88">
        <w:rPr>
          <w:rFonts w:ascii="Times New Roman" w:hAnsi="Times New Roman"/>
        </w:rPr>
        <w:t>.  T</w:t>
      </w:r>
      <w:r w:rsidRPr="007C6E88">
        <w:rPr>
          <w:rFonts w:ascii="Times New Roman" w:hAnsi="Times New Roman"/>
        </w:rPr>
        <w:t>he advocate</w:t>
      </w:r>
      <w:r w:rsidR="007C6E88">
        <w:rPr>
          <w:rFonts w:ascii="Times New Roman" w:hAnsi="Times New Roman"/>
        </w:rPr>
        <w:t xml:space="preserve"> responded that she</w:t>
      </w:r>
      <w:r w:rsidRPr="007C6E88">
        <w:rPr>
          <w:rFonts w:ascii="Times New Roman" w:hAnsi="Times New Roman"/>
        </w:rPr>
        <w:t xml:space="preserve"> felt that her clients might not be able to do this on their own as it asks for too much information and is too involved for most of them. </w:t>
      </w:r>
      <w:r w:rsidR="007C6E88">
        <w:rPr>
          <w:rFonts w:ascii="Times New Roman" w:hAnsi="Times New Roman"/>
        </w:rPr>
        <w:t xml:space="preserve"> </w:t>
      </w:r>
      <w:r w:rsidR="00AE7080">
        <w:rPr>
          <w:rFonts w:ascii="Times New Roman" w:hAnsi="Times New Roman"/>
        </w:rPr>
        <w:t xml:space="preserve">She believes the application asks too many questions and does not feel that respondents will fill it out completely.  </w:t>
      </w:r>
      <w:r w:rsidRPr="007C6E88">
        <w:rPr>
          <w:rFonts w:ascii="Times New Roman" w:hAnsi="Times New Roman"/>
        </w:rPr>
        <w:t>She did not have anything that really stuck out as something she liked</w:t>
      </w:r>
      <w:r w:rsidR="007C6E88">
        <w:rPr>
          <w:rFonts w:ascii="Times New Roman" w:hAnsi="Times New Roman"/>
        </w:rPr>
        <w:t xml:space="preserve"> about the application</w:t>
      </w:r>
      <w:r w:rsidRPr="007C6E88">
        <w:rPr>
          <w:rFonts w:ascii="Times New Roman" w:hAnsi="Times New Roman"/>
        </w:rPr>
        <w:t xml:space="preserve">. </w:t>
      </w:r>
      <w:r w:rsidR="007C6E88">
        <w:rPr>
          <w:rFonts w:ascii="Times New Roman" w:hAnsi="Times New Roman"/>
        </w:rPr>
        <w:t xml:space="preserve"> </w:t>
      </w:r>
      <w:r w:rsidRPr="007C6E88">
        <w:rPr>
          <w:rFonts w:ascii="Times New Roman" w:hAnsi="Times New Roman"/>
        </w:rPr>
        <w:t>She felt the phrasing of questions are uncomfortable and invalidating</w:t>
      </w:r>
      <w:r w:rsidR="007C6E88">
        <w:rPr>
          <w:rFonts w:ascii="Times New Roman" w:hAnsi="Times New Roman"/>
        </w:rPr>
        <w:t>, a</w:t>
      </w:r>
      <w:r w:rsidRPr="007C6E88">
        <w:rPr>
          <w:rFonts w:ascii="Times New Roman" w:hAnsi="Times New Roman"/>
        </w:rPr>
        <w:t>nd she feels like SSA is asking for this information too often.</w:t>
      </w:r>
      <w:r w:rsidR="00AE7080">
        <w:rPr>
          <w:rFonts w:ascii="Times New Roman" w:hAnsi="Times New Roman"/>
        </w:rPr>
        <w:t xml:space="preserve">  The advocate also reiterated that she feels SSA asks the same questions multiple times on the application, and that SSA should </w:t>
      </w:r>
      <w:proofErr w:type="gramStart"/>
      <w:r w:rsidR="00AE7080">
        <w:rPr>
          <w:rFonts w:ascii="Times New Roman" w:hAnsi="Times New Roman"/>
        </w:rPr>
        <w:t>really only</w:t>
      </w:r>
      <w:proofErr w:type="gramEnd"/>
      <w:r w:rsidR="00AE7080">
        <w:rPr>
          <w:rFonts w:ascii="Times New Roman" w:hAnsi="Times New Roman"/>
        </w:rPr>
        <w:t xml:space="preserve"> ask for updates instead of requiring claimants to fill out the entire application with the same information SSA already has on file.</w:t>
      </w:r>
    </w:p>
    <w:p w:rsidR="007C6E88" w:rsidP="007C6E88" w:rsidRDefault="007C6E88" w14:paraId="6B4E3DA4" w14:textId="77777777">
      <w:pPr>
        <w:pStyle w:val="ListParagraph"/>
        <w:widowControl/>
        <w:autoSpaceDE w:val="0"/>
        <w:autoSpaceDN w:val="0"/>
        <w:adjustRightInd w:val="0"/>
        <w:snapToGrid/>
        <w:ind w:left="1080"/>
        <w:rPr>
          <w:rFonts w:ascii="Times New Roman" w:hAnsi="Times New Roman"/>
        </w:rPr>
      </w:pPr>
    </w:p>
    <w:p w:rsidR="007C6E88" w:rsidP="007C6E88" w:rsidRDefault="00E67BB1" w14:paraId="516DD93D"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The facilitator asked how </w:t>
      </w:r>
      <w:r w:rsidR="007C6E88">
        <w:rPr>
          <w:rFonts w:ascii="Times New Roman" w:hAnsi="Times New Roman"/>
        </w:rPr>
        <w:t>SSA might</w:t>
      </w:r>
      <w:r w:rsidRPr="007C6E88">
        <w:rPr>
          <w:rFonts w:ascii="Times New Roman" w:hAnsi="Times New Roman"/>
        </w:rPr>
        <w:t xml:space="preserve"> change </w:t>
      </w:r>
      <w:r w:rsidR="007C6E88">
        <w:rPr>
          <w:rFonts w:ascii="Times New Roman" w:hAnsi="Times New Roman"/>
        </w:rPr>
        <w:t>the application</w:t>
      </w:r>
      <w:r w:rsidRPr="007C6E88">
        <w:rPr>
          <w:rFonts w:ascii="Times New Roman" w:hAnsi="Times New Roman"/>
        </w:rPr>
        <w:t xml:space="preserve"> to make it better</w:t>
      </w:r>
      <w:r w:rsidR="007C6E88">
        <w:rPr>
          <w:rFonts w:ascii="Times New Roman" w:hAnsi="Times New Roman"/>
        </w:rPr>
        <w:t>.  T</w:t>
      </w:r>
      <w:r w:rsidRPr="007C6E88">
        <w:rPr>
          <w:rFonts w:ascii="Times New Roman" w:hAnsi="Times New Roman"/>
        </w:rPr>
        <w:t xml:space="preserve">he advocate said the form should really be tailored to the respondent, and to </w:t>
      </w:r>
      <w:r w:rsidR="007C6E88">
        <w:rPr>
          <w:rFonts w:ascii="Times New Roman" w:hAnsi="Times New Roman"/>
        </w:rPr>
        <w:t xml:space="preserve">requesting </w:t>
      </w:r>
      <w:r w:rsidRPr="007C6E88">
        <w:rPr>
          <w:rFonts w:ascii="Times New Roman" w:hAnsi="Times New Roman"/>
        </w:rPr>
        <w:t xml:space="preserve">updates instead of </w:t>
      </w:r>
      <w:r w:rsidR="007C6E88">
        <w:rPr>
          <w:rFonts w:ascii="Times New Roman" w:hAnsi="Times New Roman"/>
        </w:rPr>
        <w:t>requiring respondents to</w:t>
      </w:r>
      <w:r w:rsidRPr="007C6E88">
        <w:rPr>
          <w:rFonts w:ascii="Times New Roman" w:hAnsi="Times New Roman"/>
        </w:rPr>
        <w:t xml:space="preserve"> rehash all this information</w:t>
      </w:r>
      <w:r w:rsidR="007C6E88">
        <w:rPr>
          <w:rFonts w:ascii="Times New Roman" w:hAnsi="Times New Roman"/>
        </w:rPr>
        <w:t xml:space="preserve"> which SSA should already have on file</w:t>
      </w:r>
      <w:r w:rsidRPr="007C6E88">
        <w:rPr>
          <w:rFonts w:ascii="Times New Roman" w:hAnsi="Times New Roman"/>
        </w:rPr>
        <w:t>.</w:t>
      </w:r>
      <w:r w:rsidR="007C6E88">
        <w:rPr>
          <w:rFonts w:ascii="Times New Roman" w:hAnsi="Times New Roman"/>
        </w:rPr>
        <w:t xml:space="preserve"> </w:t>
      </w:r>
      <w:r w:rsidRPr="007C6E88">
        <w:rPr>
          <w:rFonts w:ascii="Times New Roman" w:hAnsi="Times New Roman"/>
        </w:rPr>
        <w:t xml:space="preserve"> Also, </w:t>
      </w:r>
      <w:r w:rsidR="007C6E88">
        <w:rPr>
          <w:rFonts w:ascii="Times New Roman" w:hAnsi="Times New Roman"/>
        </w:rPr>
        <w:t xml:space="preserve">she suggested the application have </w:t>
      </w:r>
      <w:r w:rsidRPr="007C6E88">
        <w:rPr>
          <w:rFonts w:ascii="Times New Roman" w:hAnsi="Times New Roman"/>
        </w:rPr>
        <w:t>fewer buttons to press, and fewer questions to answer, so t</w:t>
      </w:r>
      <w:r w:rsidR="007C6E88">
        <w:rPr>
          <w:rFonts w:ascii="Times New Roman" w:hAnsi="Times New Roman"/>
        </w:rPr>
        <w:t>hat respondents</w:t>
      </w:r>
      <w:r w:rsidRPr="007C6E88">
        <w:rPr>
          <w:rFonts w:ascii="Times New Roman" w:hAnsi="Times New Roman"/>
        </w:rPr>
        <w:t xml:space="preserve"> do</w:t>
      </w:r>
      <w:r w:rsidR="007C6E88">
        <w:rPr>
          <w:rFonts w:ascii="Times New Roman" w:hAnsi="Times New Roman"/>
        </w:rPr>
        <w:t xml:space="preserve"> not</w:t>
      </w:r>
      <w:r w:rsidRPr="007C6E88">
        <w:rPr>
          <w:rFonts w:ascii="Times New Roman" w:hAnsi="Times New Roman"/>
        </w:rPr>
        <w:t xml:space="preserve"> need to click through so many things, and </w:t>
      </w:r>
      <w:r w:rsidR="007C6E88">
        <w:rPr>
          <w:rFonts w:ascii="Times New Roman" w:hAnsi="Times New Roman"/>
        </w:rPr>
        <w:t>so the form will not</w:t>
      </w:r>
      <w:r w:rsidRPr="007C6E88">
        <w:rPr>
          <w:rFonts w:ascii="Times New Roman" w:hAnsi="Times New Roman"/>
        </w:rPr>
        <w:t xml:space="preserve"> feel as impersonal. </w:t>
      </w:r>
      <w:r w:rsidR="007C6E88">
        <w:rPr>
          <w:rFonts w:ascii="Times New Roman" w:hAnsi="Times New Roman"/>
        </w:rPr>
        <w:t xml:space="preserve"> She suggested this might</w:t>
      </w:r>
      <w:r w:rsidRPr="007C6E88">
        <w:rPr>
          <w:rFonts w:ascii="Times New Roman" w:hAnsi="Times New Roman"/>
        </w:rPr>
        <w:t xml:space="preserve"> minimize the trauma caused by having to answer these questions in such a cold way. </w:t>
      </w:r>
    </w:p>
    <w:p w:rsidRPr="00AE7080" w:rsidR="00AE7080" w:rsidP="00AE7080" w:rsidRDefault="00AE7080" w14:paraId="0BBC6FD2" w14:textId="77777777">
      <w:pPr>
        <w:widowControl/>
        <w:autoSpaceDE w:val="0"/>
        <w:autoSpaceDN w:val="0"/>
        <w:adjustRightInd w:val="0"/>
        <w:snapToGrid/>
        <w:rPr>
          <w:rFonts w:ascii="Times New Roman" w:hAnsi="Times New Roman"/>
        </w:rPr>
      </w:pPr>
    </w:p>
    <w:p w:rsidR="007C6E88" w:rsidP="007C6E88" w:rsidRDefault="00E67BB1" w14:paraId="149ABB78"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asked how the advocate completed the CDR with her last client</w:t>
      </w:r>
      <w:r w:rsidR="007C6E88">
        <w:rPr>
          <w:rFonts w:ascii="Times New Roman" w:hAnsi="Times New Roman"/>
        </w:rPr>
        <w:t xml:space="preserve">.  The advocate said </w:t>
      </w:r>
      <w:r w:rsidRPr="007C6E88">
        <w:rPr>
          <w:rFonts w:ascii="Times New Roman" w:hAnsi="Times New Roman"/>
        </w:rPr>
        <w:t xml:space="preserve">she filled out what they could initially, then had to do some research to fill out the rest of the form, from requesting records and then updating information on the form that might be missing. </w:t>
      </w:r>
    </w:p>
    <w:p w:rsidR="007C6E88" w:rsidP="007C6E88" w:rsidRDefault="007C6E88" w14:paraId="75A05D55" w14:textId="77777777">
      <w:pPr>
        <w:pStyle w:val="ListParagraph"/>
        <w:widowControl/>
        <w:autoSpaceDE w:val="0"/>
        <w:autoSpaceDN w:val="0"/>
        <w:adjustRightInd w:val="0"/>
        <w:snapToGrid/>
        <w:ind w:left="1080"/>
        <w:rPr>
          <w:rFonts w:ascii="Times New Roman" w:hAnsi="Times New Roman"/>
        </w:rPr>
      </w:pPr>
    </w:p>
    <w:p w:rsidR="007C6E88" w:rsidP="007C6E88" w:rsidRDefault="00E67BB1" w14:paraId="41A334B0" w14:textId="77777777">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 xml:space="preserve">The facilitator asked about the function report sent by the DDS, and the advocate said that that function report asks a lot of the same questions that the CDR asks, and it’s also </w:t>
      </w:r>
      <w:r w:rsidRPr="007C6E88" w:rsidR="007C6E88">
        <w:rPr>
          <w:rFonts w:ascii="Times New Roman" w:hAnsi="Times New Roman"/>
        </w:rPr>
        <w:t>long,</w:t>
      </w:r>
      <w:r w:rsidRPr="007C6E88">
        <w:rPr>
          <w:rFonts w:ascii="Times New Roman" w:hAnsi="Times New Roman"/>
        </w:rPr>
        <w:t xml:space="preserve"> but not </w:t>
      </w:r>
      <w:proofErr w:type="gramStart"/>
      <w:r w:rsidRPr="007C6E88">
        <w:rPr>
          <w:rFonts w:ascii="Times New Roman" w:hAnsi="Times New Roman"/>
        </w:rPr>
        <w:t>as long as</w:t>
      </w:r>
      <w:proofErr w:type="gramEnd"/>
      <w:r w:rsidRPr="007C6E88">
        <w:rPr>
          <w:rFonts w:ascii="Times New Roman" w:hAnsi="Times New Roman"/>
        </w:rPr>
        <w:t xml:space="preserve"> the CDR. </w:t>
      </w:r>
      <w:r w:rsidR="007C6E88">
        <w:rPr>
          <w:rFonts w:ascii="Times New Roman" w:hAnsi="Times New Roman"/>
        </w:rPr>
        <w:t xml:space="preserve"> </w:t>
      </w:r>
      <w:r w:rsidRPr="007C6E88">
        <w:rPr>
          <w:rFonts w:ascii="Times New Roman" w:hAnsi="Times New Roman"/>
        </w:rPr>
        <w:t>The advocate sa</w:t>
      </w:r>
      <w:r w:rsidR="007C6E88">
        <w:rPr>
          <w:rFonts w:ascii="Times New Roman" w:hAnsi="Times New Roman"/>
        </w:rPr>
        <w:t>id</w:t>
      </w:r>
      <w:r w:rsidRPr="007C6E88">
        <w:rPr>
          <w:rFonts w:ascii="Times New Roman" w:hAnsi="Times New Roman"/>
        </w:rPr>
        <w:t xml:space="preserve"> that </w:t>
      </w:r>
      <w:r w:rsidR="007C6E88">
        <w:rPr>
          <w:rFonts w:ascii="Times New Roman" w:hAnsi="Times New Roman"/>
        </w:rPr>
        <w:t>the DDS form</w:t>
      </w:r>
      <w:r w:rsidRPr="007C6E88">
        <w:rPr>
          <w:rFonts w:ascii="Times New Roman" w:hAnsi="Times New Roman"/>
        </w:rPr>
        <w:t xml:space="preserve"> is </w:t>
      </w:r>
      <w:r w:rsidR="007C6E88">
        <w:rPr>
          <w:rFonts w:ascii="Times New Roman" w:hAnsi="Times New Roman"/>
        </w:rPr>
        <w:t xml:space="preserve">also </w:t>
      </w:r>
      <w:r w:rsidRPr="007C6E88">
        <w:rPr>
          <w:rFonts w:ascii="Times New Roman" w:hAnsi="Times New Roman"/>
        </w:rPr>
        <w:t xml:space="preserve">bad, </w:t>
      </w:r>
      <w:r w:rsidR="007C6E88">
        <w:rPr>
          <w:rFonts w:ascii="Times New Roman" w:hAnsi="Times New Roman"/>
        </w:rPr>
        <w:t xml:space="preserve">and she </w:t>
      </w:r>
      <w:r w:rsidRPr="007C6E88">
        <w:rPr>
          <w:rFonts w:ascii="Times New Roman" w:hAnsi="Times New Roman"/>
        </w:rPr>
        <w:t>feels like SSA should already have this info</w:t>
      </w:r>
      <w:r w:rsidR="007C6E88">
        <w:rPr>
          <w:rFonts w:ascii="Times New Roman" w:hAnsi="Times New Roman"/>
        </w:rPr>
        <w:t>rmation</w:t>
      </w:r>
      <w:r w:rsidRPr="007C6E88">
        <w:rPr>
          <w:rFonts w:ascii="Times New Roman" w:hAnsi="Times New Roman"/>
        </w:rPr>
        <w:t xml:space="preserve"> since the DDS is already asking for it. </w:t>
      </w:r>
      <w:r w:rsidR="007C6E88">
        <w:rPr>
          <w:rFonts w:ascii="Times New Roman" w:hAnsi="Times New Roman"/>
        </w:rPr>
        <w:t xml:space="preserve"> </w:t>
      </w:r>
      <w:r w:rsidRPr="007C6E88">
        <w:rPr>
          <w:rFonts w:ascii="Times New Roman" w:hAnsi="Times New Roman"/>
        </w:rPr>
        <w:t xml:space="preserve">Plus, </w:t>
      </w:r>
      <w:r w:rsidR="007C6E88">
        <w:rPr>
          <w:rFonts w:ascii="Times New Roman" w:hAnsi="Times New Roman"/>
        </w:rPr>
        <w:t xml:space="preserve">she said </w:t>
      </w:r>
      <w:r w:rsidRPr="007C6E88">
        <w:rPr>
          <w:rFonts w:ascii="Times New Roman" w:hAnsi="Times New Roman"/>
        </w:rPr>
        <w:t>the work history report also asks these questions, and it feels like SSA is just asking for the same things too many times</w:t>
      </w:r>
      <w:r w:rsidR="007C6E88">
        <w:rPr>
          <w:rFonts w:ascii="Times New Roman" w:hAnsi="Times New Roman"/>
        </w:rPr>
        <w:t xml:space="preserve">.  She also stated that she believes </w:t>
      </w:r>
      <w:r w:rsidRPr="007C6E88">
        <w:rPr>
          <w:rFonts w:ascii="Times New Roman" w:hAnsi="Times New Roman"/>
        </w:rPr>
        <w:t>SSA is trying to trip people up with these questions.</w:t>
      </w:r>
    </w:p>
    <w:p w:rsidR="007C6E88" w:rsidP="007C6E88" w:rsidRDefault="007C6E88" w14:paraId="1ACA6B1A" w14:textId="77777777">
      <w:pPr>
        <w:pStyle w:val="ListParagraph"/>
        <w:widowControl/>
        <w:autoSpaceDE w:val="0"/>
        <w:autoSpaceDN w:val="0"/>
        <w:adjustRightInd w:val="0"/>
        <w:snapToGrid/>
        <w:ind w:left="1080"/>
        <w:rPr>
          <w:rFonts w:ascii="Times New Roman" w:hAnsi="Times New Roman"/>
        </w:rPr>
      </w:pPr>
    </w:p>
    <w:p w:rsidR="00DC3D79" w:rsidP="007C6E88" w:rsidRDefault="00E67BB1" w14:paraId="22478647" w14:textId="021C22E6">
      <w:pPr>
        <w:pStyle w:val="ListParagraph"/>
        <w:widowControl/>
        <w:autoSpaceDE w:val="0"/>
        <w:autoSpaceDN w:val="0"/>
        <w:adjustRightInd w:val="0"/>
        <w:snapToGrid/>
        <w:ind w:left="1080"/>
        <w:rPr>
          <w:rFonts w:ascii="Times New Roman" w:hAnsi="Times New Roman"/>
        </w:rPr>
      </w:pPr>
      <w:r w:rsidRPr="007C6E88">
        <w:rPr>
          <w:rFonts w:ascii="Times New Roman" w:hAnsi="Times New Roman"/>
        </w:rPr>
        <w:t>The facilitator then asked if any observers have questions</w:t>
      </w:r>
      <w:r w:rsidR="00DC3D79">
        <w:rPr>
          <w:rFonts w:ascii="Times New Roman" w:hAnsi="Times New Roman"/>
        </w:rPr>
        <w:t>, and they asked the following questions</w:t>
      </w:r>
      <w:r w:rsidRPr="007C6E88">
        <w:rPr>
          <w:rFonts w:ascii="Times New Roman" w:hAnsi="Times New Roman"/>
        </w:rPr>
        <w:t xml:space="preserve">:  </w:t>
      </w:r>
    </w:p>
    <w:p w:rsidR="00DC3D79" w:rsidP="00FB15E2" w:rsidRDefault="00DC3D79" w14:paraId="4A5E4FE3"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One observer a</w:t>
      </w:r>
      <w:r w:rsidRPr="007C6E88" w:rsidR="00E67BB1">
        <w:rPr>
          <w:rFonts w:ascii="Times New Roman" w:hAnsi="Times New Roman"/>
        </w:rPr>
        <w:t xml:space="preserve">sked the advocate how long it took to fill out the CDR </w:t>
      </w:r>
    </w:p>
    <w:p w:rsidR="00DC3D79" w:rsidP="00FB15E2" w:rsidRDefault="00DC3D79" w14:paraId="4853D65B" w14:textId="56C8E42B">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T</w:t>
      </w:r>
      <w:r w:rsidRPr="007C6E88" w:rsidR="00E67BB1">
        <w:rPr>
          <w:rFonts w:ascii="Times New Roman" w:hAnsi="Times New Roman"/>
        </w:rPr>
        <w:t xml:space="preserve">he advocate said it took about 2 hours. </w:t>
      </w:r>
    </w:p>
    <w:p w:rsidR="00DC3D79" w:rsidP="00DC3D79" w:rsidRDefault="00DC3D79" w14:paraId="73E62FF1" w14:textId="77777777">
      <w:pPr>
        <w:pStyle w:val="ListParagraph"/>
        <w:widowControl/>
        <w:autoSpaceDE w:val="0"/>
        <w:autoSpaceDN w:val="0"/>
        <w:adjustRightInd w:val="0"/>
        <w:snapToGrid/>
        <w:ind w:left="2520"/>
        <w:rPr>
          <w:rFonts w:ascii="Times New Roman" w:hAnsi="Times New Roman"/>
        </w:rPr>
      </w:pPr>
    </w:p>
    <w:p w:rsidR="00DC3D79" w:rsidP="00FB15E2" w:rsidRDefault="00DC3D79" w14:paraId="564252D1" w14:textId="77777777">
      <w:pPr>
        <w:pStyle w:val="ListParagraph"/>
        <w:widowControl/>
        <w:numPr>
          <w:ilvl w:val="2"/>
          <w:numId w:val="4"/>
        </w:numPr>
        <w:autoSpaceDE w:val="0"/>
        <w:autoSpaceDN w:val="0"/>
        <w:adjustRightInd w:val="0"/>
        <w:snapToGrid/>
        <w:rPr>
          <w:rFonts w:ascii="Times New Roman" w:hAnsi="Times New Roman"/>
        </w:rPr>
      </w:pPr>
      <w:r>
        <w:rPr>
          <w:rFonts w:ascii="Times New Roman" w:hAnsi="Times New Roman"/>
        </w:rPr>
        <w:t>Another observer f</w:t>
      </w:r>
      <w:r w:rsidRPr="007C6E88" w:rsidR="00E67BB1">
        <w:rPr>
          <w:rFonts w:ascii="Times New Roman" w:hAnsi="Times New Roman"/>
        </w:rPr>
        <w:t xml:space="preserve">ollowed up and asked if </w:t>
      </w:r>
      <w:r>
        <w:rPr>
          <w:rFonts w:ascii="Times New Roman" w:hAnsi="Times New Roman"/>
        </w:rPr>
        <w:t xml:space="preserve">the </w:t>
      </w:r>
      <w:r w:rsidRPr="007C6E88" w:rsidR="00E67BB1">
        <w:rPr>
          <w:rFonts w:ascii="Times New Roman" w:hAnsi="Times New Roman"/>
        </w:rPr>
        <w:t>initial</w:t>
      </w:r>
      <w:r>
        <w:rPr>
          <w:rFonts w:ascii="Times New Roman" w:hAnsi="Times New Roman"/>
        </w:rPr>
        <w:t xml:space="preserve"> SSI application</w:t>
      </w:r>
      <w:r w:rsidRPr="007C6E88" w:rsidR="00E67BB1">
        <w:rPr>
          <w:rFonts w:ascii="Times New Roman" w:hAnsi="Times New Roman"/>
        </w:rPr>
        <w:t xml:space="preserve"> takes the same amount of time or longer</w:t>
      </w:r>
      <w:r>
        <w:rPr>
          <w:rFonts w:ascii="Times New Roman" w:hAnsi="Times New Roman"/>
        </w:rPr>
        <w:t>.</w:t>
      </w:r>
    </w:p>
    <w:p w:rsidRPr="00DC3D79" w:rsidR="00771679" w:rsidP="00FB15E2" w:rsidRDefault="00DC3D79" w14:paraId="143EE57C" w14:textId="6E7627DD">
      <w:pPr>
        <w:pStyle w:val="ListParagraph"/>
        <w:widowControl/>
        <w:numPr>
          <w:ilvl w:val="3"/>
          <w:numId w:val="4"/>
        </w:numPr>
        <w:autoSpaceDE w:val="0"/>
        <w:autoSpaceDN w:val="0"/>
        <w:adjustRightInd w:val="0"/>
        <w:snapToGrid/>
        <w:rPr>
          <w:rFonts w:ascii="Times New Roman" w:hAnsi="Times New Roman"/>
        </w:rPr>
      </w:pPr>
      <w:r>
        <w:rPr>
          <w:rFonts w:ascii="Times New Roman" w:hAnsi="Times New Roman"/>
        </w:rPr>
        <w:t xml:space="preserve">The advocate </w:t>
      </w:r>
      <w:r w:rsidRPr="007C6E88" w:rsidR="00E67BB1">
        <w:rPr>
          <w:rFonts w:ascii="Times New Roman" w:hAnsi="Times New Roman"/>
        </w:rPr>
        <w:t xml:space="preserve">said </w:t>
      </w:r>
      <w:r>
        <w:rPr>
          <w:rFonts w:ascii="Times New Roman" w:hAnsi="Times New Roman"/>
        </w:rPr>
        <w:t xml:space="preserve">it takes about </w:t>
      </w:r>
      <w:r w:rsidRPr="007C6E88" w:rsidR="00E67BB1">
        <w:rPr>
          <w:rFonts w:ascii="Times New Roman" w:hAnsi="Times New Roman"/>
        </w:rPr>
        <w:t>the same amount of time.</w:t>
      </w:r>
    </w:p>
    <w:p w:rsidRPr="00E67BB1" w:rsidR="00CF3162" w:rsidP="00AE7080" w:rsidRDefault="00CF3162" w14:paraId="5852C06B" w14:textId="233E6C14"/>
    <w:p w:rsidRPr="00CF3162" w:rsidR="00CF3162" w:rsidP="00AE7080" w:rsidRDefault="00CF3162" w14:paraId="2CC50B5E" w14:textId="1E51CF4C">
      <w:pPr>
        <w:widowControl/>
        <w:autoSpaceDE w:val="0"/>
        <w:autoSpaceDN w:val="0"/>
        <w:adjustRightInd w:val="0"/>
        <w:snapToGrid/>
        <w:ind w:left="1080"/>
        <w:rPr>
          <w:rFonts w:ascii="Times New Roman" w:hAnsi="Times New Roman"/>
          <w:b/>
          <w:bCs/>
          <w:color w:val="000000" w:themeColor="text1"/>
        </w:rPr>
      </w:pPr>
      <w:r w:rsidRPr="00AE7080">
        <w:rPr>
          <w:rFonts w:ascii="Times New Roman" w:hAnsi="Times New Roman"/>
        </w:rPr>
        <w:t>The facilitator asked if the observers had any questions, and there were none.  The facilitator thanked the advocate for participating in the testing, then ended the call.</w:t>
      </w:r>
    </w:p>
    <w:p w:rsidRPr="009F287B" w:rsidR="009F287B" w:rsidP="009F287B" w:rsidRDefault="009F287B" w14:paraId="10407248" w14:textId="77777777">
      <w:pPr>
        <w:pStyle w:val="ListParagraph"/>
        <w:widowControl/>
        <w:autoSpaceDE w:val="0"/>
        <w:autoSpaceDN w:val="0"/>
        <w:adjustRightInd w:val="0"/>
        <w:snapToGrid/>
        <w:ind w:left="1080"/>
        <w:rPr>
          <w:rFonts w:ascii="Times New Roman" w:hAnsi="Times New Roman"/>
          <w:b/>
          <w:bCs/>
          <w:color w:val="000000" w:themeColor="text1"/>
        </w:rPr>
      </w:pPr>
    </w:p>
    <w:p w:rsidR="009F287B" w:rsidP="00FB15E2" w:rsidRDefault="009F287B" w14:paraId="136CDB32" w14:textId="641ED73D">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r w:rsidRPr="009F287B">
        <w:rPr>
          <w:rFonts w:ascii="Times New Roman" w:hAnsi="Times New Roman"/>
          <w:b/>
          <w:bCs/>
          <w:color w:val="000000" w:themeColor="text1"/>
        </w:rPr>
        <w:t>:</w:t>
      </w:r>
    </w:p>
    <w:p w:rsidR="00771679" w:rsidP="00771679" w:rsidRDefault="00771679" w14:paraId="0E342F08" w14:textId="6D7126D2">
      <w:pPr>
        <w:pStyle w:val="ListParagraph"/>
        <w:widowControl/>
        <w:autoSpaceDE w:val="0"/>
        <w:autoSpaceDN w:val="0"/>
        <w:adjustRightInd w:val="0"/>
        <w:snapToGrid/>
        <w:ind w:left="1080"/>
        <w:rPr>
          <w:rFonts w:ascii="Times New Roman" w:hAnsi="Times New Roman"/>
          <w:color w:val="000000" w:themeColor="text1"/>
        </w:rPr>
      </w:pPr>
      <w:r w:rsidRPr="00771679">
        <w:rPr>
          <w:rFonts w:ascii="Times New Roman" w:hAnsi="Times New Roman"/>
          <w:b/>
          <w:bCs/>
          <w:color w:val="000000" w:themeColor="text1"/>
        </w:rPr>
        <w:t>Participant:</w:t>
      </w:r>
      <w:r w:rsidRPr="00771679">
        <w:rPr>
          <w:rFonts w:ascii="Times New Roman" w:hAnsi="Times New Roman"/>
          <w:color w:val="000000" w:themeColor="text1"/>
        </w:rPr>
        <w:t xml:space="preserve">  Steven W</w:t>
      </w:r>
      <w:r w:rsidR="00EF3AEC">
        <w:rPr>
          <w:rFonts w:ascii="Times New Roman" w:hAnsi="Times New Roman"/>
          <w:color w:val="000000" w:themeColor="text1"/>
        </w:rPr>
        <w:t>.</w:t>
      </w:r>
      <w:r w:rsidRPr="00771679">
        <w:rPr>
          <w:rFonts w:ascii="Times New Roman" w:hAnsi="Times New Roman"/>
          <w:color w:val="000000" w:themeColor="text1"/>
        </w:rPr>
        <w:t xml:space="preserve">, </w:t>
      </w:r>
      <w:r>
        <w:rPr>
          <w:rFonts w:ascii="Times New Roman" w:hAnsi="Times New Roman"/>
          <w:color w:val="000000" w:themeColor="text1"/>
        </w:rPr>
        <w:t xml:space="preserve">California Attorney and Disability Advocate, </w:t>
      </w:r>
      <w:r w:rsidRPr="00771679">
        <w:rPr>
          <w:rFonts w:ascii="Times New Roman" w:hAnsi="Times New Roman"/>
        </w:rPr>
        <w:t>Bay Area Legal Aid (Oakland, CA)</w:t>
      </w:r>
      <w:r>
        <w:rPr>
          <w:rFonts w:ascii="Times New Roman" w:hAnsi="Times New Roman"/>
          <w:color w:val="000000" w:themeColor="text1"/>
        </w:rPr>
        <w:t>.</w:t>
      </w:r>
    </w:p>
    <w:p w:rsidRPr="00D4142C" w:rsidR="00771679" w:rsidP="00771679" w:rsidRDefault="00771679" w14:paraId="4074DFFE" w14:textId="77777777">
      <w:pPr>
        <w:pStyle w:val="ListParagraph"/>
        <w:widowControl/>
        <w:autoSpaceDE w:val="0"/>
        <w:autoSpaceDN w:val="0"/>
        <w:adjustRightInd w:val="0"/>
        <w:snapToGrid/>
        <w:ind w:left="1080"/>
        <w:rPr>
          <w:rFonts w:ascii="Times New Roman" w:hAnsi="Times New Roman"/>
          <w:b/>
          <w:bCs/>
          <w:color w:val="000000" w:themeColor="text1"/>
        </w:rPr>
      </w:pPr>
    </w:p>
    <w:p w:rsidRPr="00A86072" w:rsidR="009F287B" w:rsidP="00A86072" w:rsidRDefault="002E1810" w14:paraId="494EF0DC" w14:textId="77DA4B28">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The advocate for this session cancelled.  The UXG team said they would inform ORRC </w:t>
      </w:r>
      <w:r w:rsidR="00771679">
        <w:rPr>
          <w:rFonts w:ascii="Times New Roman" w:hAnsi="Times New Roman"/>
        </w:rPr>
        <w:t xml:space="preserve">and OMB </w:t>
      </w:r>
      <w:r>
        <w:rPr>
          <w:rFonts w:ascii="Times New Roman" w:hAnsi="Times New Roman"/>
        </w:rPr>
        <w:t>if they choose to reschedule this advocate for another time.</w:t>
      </w:r>
    </w:p>
    <w:p w:rsidR="002A60A9" w:rsidP="00A86072" w:rsidRDefault="0060547C" w14:paraId="0A64BA64" w14:textId="56F06A4F">
      <w:pPr>
        <w:pStyle w:val="Heading2"/>
        <w:rPr>
          <w:rFonts w:ascii="Times New Roman" w:hAnsi="Times New Roman"/>
          <w:b w:val="0"/>
          <w:bCs w:val="0"/>
          <w:color w:val="000000" w:themeColor="text1"/>
        </w:rPr>
      </w:pPr>
      <w:bookmarkStart w:name="_Round_1_Usability" w:id="65"/>
      <w:bookmarkEnd w:id="65"/>
      <w:r w:rsidRPr="00A86072">
        <w:rPr>
          <w:rFonts w:ascii="Times New Roman" w:hAnsi="Times New Roman"/>
          <w:i w:val="0"/>
          <w:iCs w:val="0"/>
          <w:color w:val="000000" w:themeColor="text1"/>
          <w:sz w:val="24"/>
          <w:szCs w:val="24"/>
          <w:u w:val="single"/>
        </w:rPr>
        <w:t xml:space="preserve">Round 1 </w:t>
      </w:r>
      <w:r w:rsidRPr="00A86072" w:rsidR="002A60A9">
        <w:rPr>
          <w:rFonts w:ascii="Times New Roman" w:hAnsi="Times New Roman"/>
          <w:i w:val="0"/>
          <w:iCs w:val="0"/>
          <w:color w:val="000000" w:themeColor="text1"/>
          <w:sz w:val="24"/>
          <w:szCs w:val="24"/>
          <w:u w:val="single"/>
        </w:rPr>
        <w:t>Usability Testing Overall SSA Evaluation</w:t>
      </w:r>
      <w:r w:rsidRPr="002B7631" w:rsidR="002A60A9">
        <w:rPr>
          <w:rFonts w:ascii="Times New Roman" w:hAnsi="Times New Roman"/>
          <w:color w:val="000000" w:themeColor="text1"/>
        </w:rPr>
        <w:t>:</w:t>
      </w:r>
      <w:r w:rsidRPr="009D0FF2" w:rsidR="002A60A9">
        <w:rPr>
          <w:rFonts w:ascii="Times New Roman" w:hAnsi="Times New Roman"/>
          <w:color w:val="000000" w:themeColor="text1"/>
        </w:rPr>
        <w:t xml:space="preserve"> </w:t>
      </w:r>
    </w:p>
    <w:p w:rsidRPr="009D0FF2" w:rsidR="002A60A9" w:rsidP="002A60A9" w:rsidRDefault="002A60A9" w14:paraId="5F680D4E" w14:textId="77777777">
      <w:pPr>
        <w:widowControl/>
        <w:autoSpaceDE w:val="0"/>
        <w:autoSpaceDN w:val="0"/>
        <w:adjustRightInd w:val="0"/>
        <w:snapToGrid/>
        <w:rPr>
          <w:rFonts w:ascii="Times New Roman" w:hAnsi="Times New Roman"/>
          <w:b/>
          <w:bCs/>
          <w:color w:val="000000" w:themeColor="text1"/>
        </w:rPr>
      </w:pPr>
    </w:p>
    <w:p w:rsidRPr="009D0FF2" w:rsidR="002A60A9" w:rsidP="002A60A9" w:rsidRDefault="002A60A9" w14:paraId="35D34C64" w14:textId="77777777">
      <w:pPr>
        <w:rPr>
          <w:rFonts w:ascii="Times New Roman" w:hAnsi="Times New Roman"/>
          <w:b/>
          <w:bCs/>
        </w:rPr>
      </w:pPr>
      <w:r w:rsidRPr="009D0FF2">
        <w:rPr>
          <w:rFonts w:ascii="Times New Roman" w:hAnsi="Times New Roman"/>
          <w:b/>
          <w:bCs/>
        </w:rPr>
        <w:t>Background:</w:t>
      </w:r>
    </w:p>
    <w:p w:rsidRPr="009D0FF2" w:rsidR="002A60A9" w:rsidP="002A60A9" w:rsidRDefault="002A60A9" w14:paraId="0626771E" w14:textId="77777777">
      <w:pPr>
        <w:rPr>
          <w:rFonts w:ascii="Times New Roman" w:hAnsi="Times New Roman"/>
          <w:b/>
          <w:bCs/>
        </w:rPr>
      </w:pPr>
      <w:r w:rsidRPr="009D0FF2">
        <w:rPr>
          <w:rFonts w:ascii="Times New Roman" w:hAnsi="Times New Roman"/>
        </w:rPr>
        <w:t xml:space="preserve">The Medical CDR Product’s goal is to modernize the Continuing Disability Review process to provide an online service option to the public and reduce the burden on the field office for processing medical </w:t>
      </w:r>
      <w:proofErr w:type="spellStart"/>
      <w:r w:rsidRPr="009D0FF2">
        <w:rPr>
          <w:rFonts w:ascii="Times New Roman" w:hAnsi="Times New Roman"/>
        </w:rPr>
        <w:t>CDRs.</w:t>
      </w:r>
      <w:proofErr w:type="spellEnd"/>
      <w:r w:rsidRPr="009D0FF2">
        <w:rPr>
          <w:rFonts w:ascii="Times New Roman" w:hAnsi="Times New Roman"/>
        </w:rPr>
        <w:t>  The minimum viable product (MVP) is to offer an online service delivery option to complete the SSA-454.</w:t>
      </w:r>
      <w:r w:rsidRPr="009D0FF2">
        <w:rPr>
          <w:rFonts w:ascii="Times New Roman" w:hAnsi="Times New Roman"/>
          <w:b/>
          <w:bCs/>
        </w:rPr>
        <w:t xml:space="preserve">  </w:t>
      </w:r>
      <w:r w:rsidRPr="009D0FF2">
        <w:rPr>
          <w:rFonts w:ascii="Times New Roman" w:hAnsi="Times New Roman"/>
        </w:rPr>
        <w:t xml:space="preserve">Recently, the agency received feedback that criticized certain aspects of the SSA-454 form.  To gather first-hand feedback from disability recipients regarding these concerns, Usability Testing was conducted.  </w:t>
      </w:r>
    </w:p>
    <w:p w:rsidRPr="009D0FF2" w:rsidR="002A60A9" w:rsidP="002A60A9" w:rsidRDefault="002A60A9" w14:paraId="0CB464C3" w14:textId="77777777">
      <w:pPr>
        <w:rPr>
          <w:rFonts w:ascii="Times New Roman" w:hAnsi="Times New Roman"/>
        </w:rPr>
      </w:pPr>
    </w:p>
    <w:p w:rsidRPr="009D0FF2" w:rsidR="002A60A9" w:rsidP="002A60A9" w:rsidRDefault="002A60A9" w14:paraId="7F8A3C6A" w14:textId="77777777">
      <w:pPr>
        <w:rPr>
          <w:rFonts w:ascii="Times New Roman" w:hAnsi="Times New Roman"/>
          <w:b/>
          <w:bCs/>
        </w:rPr>
      </w:pPr>
      <w:r w:rsidRPr="009D0FF2">
        <w:rPr>
          <w:rFonts w:ascii="Times New Roman" w:hAnsi="Times New Roman"/>
          <w:b/>
          <w:bCs/>
        </w:rPr>
        <w:t>Methodology:</w:t>
      </w:r>
    </w:p>
    <w:p w:rsidRPr="009D0FF2" w:rsidR="002A60A9" w:rsidP="002A60A9" w:rsidRDefault="002A60A9" w14:paraId="753CBBD2" w14:textId="77777777">
      <w:pPr>
        <w:spacing w:line="216" w:lineRule="auto"/>
        <w:rPr>
          <w:rFonts w:ascii="Times New Roman" w:hAnsi="Times New Roman"/>
          <w:color w:val="000000"/>
        </w:rPr>
      </w:pPr>
      <w:r w:rsidRPr="009D0FF2">
        <w:rPr>
          <w:rFonts w:ascii="Times New Roman" w:hAnsi="Times New Roman"/>
          <w:color w:val="000000"/>
        </w:rPr>
        <w:t>There were 19 usability testing sessions.  There were 14 sessions with beneficiaries and 5 sessions with advocates.  The sessions were completed virtually.  During each session, the participants were given a scenario and asked to complete different sections of the form while the facilitator asked probing questions.</w:t>
      </w:r>
    </w:p>
    <w:p w:rsidRPr="009D0FF2" w:rsidR="002A60A9" w:rsidP="002A60A9" w:rsidRDefault="002A60A9" w14:paraId="35FE574F" w14:textId="77777777">
      <w:pPr>
        <w:spacing w:line="216" w:lineRule="auto"/>
        <w:rPr>
          <w:rFonts w:ascii="Times New Roman" w:hAnsi="Times New Roman"/>
          <w:color w:val="000000"/>
        </w:rPr>
      </w:pPr>
    </w:p>
    <w:p w:rsidRPr="009D0FF2" w:rsidR="002A60A9" w:rsidP="002A60A9" w:rsidRDefault="002A60A9" w14:paraId="79683A74" w14:textId="77777777">
      <w:pPr>
        <w:spacing w:line="216" w:lineRule="auto"/>
        <w:rPr>
          <w:rFonts w:ascii="Times New Roman" w:hAnsi="Times New Roman"/>
          <w:b/>
          <w:bCs/>
          <w:color w:val="000000"/>
        </w:rPr>
      </w:pPr>
      <w:r w:rsidRPr="009D0FF2">
        <w:rPr>
          <w:rFonts w:ascii="Times New Roman" w:hAnsi="Times New Roman"/>
          <w:b/>
          <w:bCs/>
          <w:color w:val="000000"/>
        </w:rPr>
        <w:t xml:space="preserve">Key Findings:   </w:t>
      </w:r>
    </w:p>
    <w:p w:rsidRPr="009D0FF2" w:rsidR="002A60A9" w:rsidP="002A60A9" w:rsidRDefault="002A60A9" w14:paraId="2E975C4B" w14:textId="77777777">
      <w:pPr>
        <w:spacing w:line="216" w:lineRule="auto"/>
        <w:rPr>
          <w:rFonts w:ascii="Times New Roman" w:hAnsi="Times New Roman"/>
        </w:rPr>
      </w:pPr>
      <w:r w:rsidRPr="009D0FF2">
        <w:rPr>
          <w:rFonts w:ascii="Times New Roman" w:hAnsi="Times New Roman"/>
          <w:color w:val="000000"/>
        </w:rPr>
        <w:t>There were multiple recurring issues.  Note these issues are consistent with previously obtained feedback.</w:t>
      </w:r>
    </w:p>
    <w:p w:rsidRPr="009D0FF2" w:rsidR="002A60A9" w:rsidP="00FB15E2" w:rsidRDefault="002A60A9" w14:paraId="7FBC6F4D"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Mistrust of the SSA and its processes</w:t>
      </w:r>
    </w:p>
    <w:p w:rsidRPr="009D0FF2" w:rsidR="002A60A9" w:rsidP="00FB15E2" w:rsidRDefault="002A60A9" w14:paraId="7B06D6CE"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Non-required information is used as an excuse to not provide information</w:t>
      </w:r>
    </w:p>
    <w:p w:rsidRPr="009D0FF2" w:rsidR="002A60A9" w:rsidP="00FB15E2" w:rsidRDefault="002A60A9" w14:paraId="506B8429"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Duplicative data entry within Medical CDR and with other agency forms</w:t>
      </w:r>
    </w:p>
    <w:p w:rsidRPr="009D0FF2" w:rsidR="002A60A9" w:rsidP="00FB15E2" w:rsidRDefault="002A60A9" w14:paraId="47BA0551"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The same type of data in multiple areas within CDR</w:t>
      </w:r>
    </w:p>
    <w:p w:rsidRPr="009D0FF2" w:rsidR="002A60A9" w:rsidP="00FB15E2" w:rsidRDefault="002A60A9" w14:paraId="466AC7E5"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The organization/grouping of questions is confusing</w:t>
      </w:r>
    </w:p>
    <w:p w:rsidRPr="009D0FF2" w:rsidR="002A60A9" w:rsidP="00FB15E2" w:rsidRDefault="002A60A9" w14:paraId="0983835F"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Unclear instructions</w:t>
      </w:r>
    </w:p>
    <w:p w:rsidRPr="009D0FF2" w:rsidR="002A60A9" w:rsidP="00FB15E2" w:rsidRDefault="002A60A9" w14:paraId="15538B90"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t>Why add so much detail if SSA will contact medical providers anyway?</w:t>
      </w:r>
    </w:p>
    <w:p w:rsidRPr="009D0FF2" w:rsidR="002A60A9" w:rsidP="00FB15E2" w:rsidRDefault="002A60A9" w14:paraId="411DC1B2" w14:textId="77777777">
      <w:pPr>
        <w:pStyle w:val="ListParagraph"/>
        <w:widowControl/>
        <w:numPr>
          <w:ilvl w:val="0"/>
          <w:numId w:val="6"/>
        </w:numPr>
        <w:snapToGrid/>
        <w:spacing w:line="216" w:lineRule="auto"/>
        <w:rPr>
          <w:rFonts w:ascii="Times New Roman" w:hAnsi="Times New Roman"/>
        </w:rPr>
      </w:pPr>
      <w:r w:rsidRPr="009D0FF2">
        <w:rPr>
          <w:rFonts w:ascii="Times New Roman" w:hAnsi="Times New Roman"/>
          <w:color w:val="000000"/>
        </w:rPr>
        <w:lastRenderedPageBreak/>
        <w:t>No time saved using electronic form versus paper form because all the work is in gathering the records</w:t>
      </w:r>
    </w:p>
    <w:p w:rsidRPr="009D0FF2" w:rsidR="002A60A9" w:rsidP="002A60A9" w:rsidRDefault="002A60A9" w14:paraId="2D9C8DDA" w14:textId="77777777">
      <w:pPr>
        <w:spacing w:line="216" w:lineRule="auto"/>
        <w:rPr>
          <w:rFonts w:ascii="Times New Roman" w:hAnsi="Times New Roman" w:eastAsiaTheme="minorHAnsi"/>
        </w:rPr>
      </w:pPr>
    </w:p>
    <w:p w:rsidRPr="009D0FF2" w:rsidR="002A60A9" w:rsidP="002A60A9" w:rsidRDefault="002A60A9" w14:paraId="69FAA2E8" w14:textId="77777777">
      <w:pPr>
        <w:spacing w:line="216" w:lineRule="auto"/>
        <w:rPr>
          <w:rFonts w:ascii="Times New Roman" w:hAnsi="Times New Roman"/>
        </w:rPr>
      </w:pPr>
      <w:r w:rsidRPr="009D0FF2">
        <w:rPr>
          <w:rFonts w:ascii="Times New Roman" w:hAnsi="Times New Roman"/>
        </w:rPr>
        <w:t>A deeper dive was completed for areas of concern previously identified.  The researchers also took a closer look at parts of the application that are unique to the online service delivery option.  For example, the landing page, instructions, receipt, and summary.</w:t>
      </w:r>
    </w:p>
    <w:p w:rsidRPr="009D0FF2" w:rsidR="002A60A9" w:rsidP="002A60A9" w:rsidRDefault="002A60A9" w14:paraId="4F489FC2" w14:textId="77777777">
      <w:pPr>
        <w:spacing w:line="216" w:lineRule="auto"/>
        <w:rPr>
          <w:rFonts w:ascii="Times New Roman" w:hAnsi="Times New Roman"/>
        </w:rPr>
      </w:pPr>
    </w:p>
    <w:p w:rsidRPr="009D0FF2" w:rsidR="002A60A9" w:rsidP="002A60A9" w:rsidRDefault="002A60A9" w14:paraId="3025AA85" w14:textId="77777777">
      <w:pPr>
        <w:rPr>
          <w:rFonts w:ascii="Times New Roman" w:hAnsi="Times New Roman"/>
          <w:b/>
          <w:bCs/>
        </w:rPr>
      </w:pPr>
      <w:r w:rsidRPr="009D0FF2">
        <w:rPr>
          <w:rFonts w:ascii="Times New Roman" w:hAnsi="Times New Roman"/>
          <w:b/>
          <w:bCs/>
        </w:rPr>
        <w:t>Conclusion:</w:t>
      </w:r>
    </w:p>
    <w:p w:rsidRPr="009D0FF2" w:rsidR="002A60A9" w:rsidP="002A60A9" w:rsidRDefault="002A60A9" w14:paraId="300B9060" w14:textId="77777777">
      <w:pPr>
        <w:rPr>
          <w:rFonts w:ascii="Times New Roman" w:hAnsi="Times New Roman"/>
          <w:color w:val="000000"/>
        </w:rPr>
      </w:pPr>
      <w:r w:rsidRPr="009D0FF2">
        <w:rPr>
          <w:rFonts w:ascii="Times New Roman" w:hAnsi="Times New Roman"/>
        </w:rPr>
        <w:t xml:space="preserve">Although there were multiple areas of concern identified, </w:t>
      </w:r>
      <w:r w:rsidRPr="009D0FF2">
        <w:rPr>
          <w:rFonts w:ascii="Times New Roman" w:hAnsi="Times New Roman"/>
          <w:color w:val="000000"/>
        </w:rPr>
        <w:t xml:space="preserve">participants held a generally positive attitude toward the Medical CDR application. </w:t>
      </w:r>
      <w:r>
        <w:rPr>
          <w:rFonts w:ascii="Times New Roman" w:hAnsi="Times New Roman"/>
          <w:color w:val="000000"/>
        </w:rPr>
        <w:t xml:space="preserve"> </w:t>
      </w:r>
      <w:r w:rsidRPr="009D0FF2">
        <w:rPr>
          <w:rFonts w:ascii="Times New Roman" w:hAnsi="Times New Roman"/>
          <w:color w:val="000000"/>
        </w:rPr>
        <w:t>However, there is room for improvement.  The results of the satisfaction survey indicate:</w:t>
      </w:r>
    </w:p>
    <w:p w:rsidRPr="009D0FF2" w:rsidR="002A60A9" w:rsidP="002A60A9" w:rsidRDefault="002A60A9" w14:paraId="46AE8778" w14:textId="77777777">
      <w:pPr>
        <w:rPr>
          <w:rFonts w:ascii="Times New Roman" w:hAnsi="Times New Roman"/>
          <w:color w:val="000000"/>
        </w:rPr>
      </w:pPr>
    </w:p>
    <w:tbl>
      <w:tblPr>
        <w:tblW w:w="7731" w:type="dxa"/>
        <w:tblInd w:w="-1" w:type="dxa"/>
        <w:tblCellMar>
          <w:left w:w="0" w:type="dxa"/>
          <w:right w:w="0" w:type="dxa"/>
        </w:tblCellMar>
        <w:tblLook w:val="04A0" w:firstRow="1" w:lastRow="0" w:firstColumn="1" w:lastColumn="0" w:noHBand="0" w:noVBand="1"/>
      </w:tblPr>
      <w:tblGrid>
        <w:gridCol w:w="5951"/>
        <w:gridCol w:w="1109"/>
        <w:gridCol w:w="920"/>
      </w:tblGrid>
      <w:tr w:rsidRPr="009D0FF2" w:rsidR="002A60A9" w:rsidTr="00D24436" w14:paraId="59D7ED45" w14:textId="77777777">
        <w:trPr>
          <w:trHeight w:val="288"/>
        </w:trPr>
        <w:tc>
          <w:tcPr>
            <w:tcW w:w="5951"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308FE335" w14:textId="77777777">
            <w:pPr>
              <w:rPr>
                <w:rFonts w:ascii="Times New Roman" w:hAnsi="Times New Roman"/>
                <w:b/>
                <w:bCs/>
                <w:color w:val="000000"/>
              </w:rPr>
            </w:pPr>
            <w:r w:rsidRPr="009D0FF2">
              <w:rPr>
                <w:rFonts w:ascii="Times New Roman" w:hAnsi="Times New Roman"/>
                <w:b/>
                <w:bCs/>
                <w:color w:val="000000"/>
              </w:rPr>
              <w:t xml:space="preserve">Satisfaction Survey Questions </w:t>
            </w:r>
          </w:p>
        </w:tc>
        <w:tc>
          <w:tcPr>
            <w:tcW w:w="86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1B0C2F37" w14:textId="77777777">
            <w:pPr>
              <w:rPr>
                <w:rFonts w:ascii="Times New Roman" w:hAnsi="Times New Roman"/>
                <w:b/>
                <w:bCs/>
                <w:color w:val="000000"/>
              </w:rPr>
            </w:pPr>
            <w:r w:rsidRPr="009D0FF2">
              <w:rPr>
                <w:rFonts w:ascii="Times New Roman" w:hAnsi="Times New Roman"/>
                <w:b/>
                <w:bCs/>
                <w:color w:val="000000"/>
              </w:rPr>
              <w:t>Disagree</w:t>
            </w:r>
          </w:p>
        </w:tc>
        <w:tc>
          <w:tcPr>
            <w:tcW w:w="92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3D7C04FB" w14:textId="77777777">
            <w:pPr>
              <w:rPr>
                <w:rFonts w:ascii="Times New Roman" w:hAnsi="Times New Roman"/>
                <w:b/>
                <w:bCs/>
                <w:color w:val="000000"/>
              </w:rPr>
            </w:pPr>
            <w:r w:rsidRPr="009D0FF2">
              <w:rPr>
                <w:rFonts w:ascii="Times New Roman" w:hAnsi="Times New Roman"/>
                <w:b/>
                <w:bCs/>
                <w:color w:val="000000"/>
              </w:rPr>
              <w:t>Agree</w:t>
            </w:r>
          </w:p>
        </w:tc>
      </w:tr>
      <w:tr w:rsidRPr="009D0FF2" w:rsidR="002A60A9" w:rsidTr="00D24436" w14:paraId="13C3D5AB"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4BB652F9" w14:textId="77777777">
            <w:pPr>
              <w:rPr>
                <w:rFonts w:ascii="Times New Roman" w:hAnsi="Times New Roman"/>
                <w:color w:val="000000"/>
              </w:rPr>
            </w:pPr>
            <w:r w:rsidRPr="009D0FF2">
              <w:rPr>
                <w:rFonts w:ascii="Times New Roman" w:hAnsi="Times New Roman"/>
                <w:color w:val="000000"/>
              </w:rPr>
              <w:t>I thought this website felt like an official SSA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C99EB4E"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7E4E8CD" w14:textId="77777777">
            <w:pPr>
              <w:rPr>
                <w:rFonts w:ascii="Times New Roman" w:hAnsi="Times New Roman"/>
                <w:color w:val="000000"/>
              </w:rPr>
            </w:pPr>
            <w:r w:rsidRPr="009D0FF2">
              <w:rPr>
                <w:rFonts w:ascii="Times New Roman" w:hAnsi="Times New Roman"/>
                <w:color w:val="000000"/>
              </w:rPr>
              <w:t>100%</w:t>
            </w:r>
          </w:p>
        </w:tc>
      </w:tr>
      <w:tr w:rsidRPr="009D0FF2" w:rsidR="002A60A9" w:rsidTr="00D24436" w14:paraId="671B9121"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5AE8C8C0" w14:textId="77777777">
            <w:pPr>
              <w:rPr>
                <w:rFonts w:ascii="Times New Roman" w:hAnsi="Times New Roman"/>
                <w:color w:val="000000"/>
              </w:rPr>
            </w:pPr>
            <w:r w:rsidRPr="009D0FF2">
              <w:rPr>
                <w:rFonts w:ascii="Times New Roman" w:hAnsi="Times New Roman"/>
                <w:color w:val="000000"/>
              </w:rPr>
              <w:t>I thought this website made it hard for me to complete the medical report.</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F6A6077"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1F039298"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4BBAE945"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279B9CDF" w14:textId="77777777">
            <w:pPr>
              <w:rPr>
                <w:rFonts w:ascii="Times New Roman" w:hAnsi="Times New Roman"/>
                <w:color w:val="000000"/>
              </w:rPr>
            </w:pPr>
            <w:r w:rsidRPr="009D0FF2">
              <w:rPr>
                <w:rFonts w:ascii="Times New Roman" w:hAnsi="Times New Roman"/>
                <w:color w:val="000000"/>
              </w:rPr>
              <w:t>I thought it was easy to use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17DDD07C"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3393E4BD" w14:textId="77777777">
            <w:pPr>
              <w:rPr>
                <w:rFonts w:ascii="Times New Roman" w:hAnsi="Times New Roman"/>
                <w:color w:val="000000"/>
              </w:rPr>
            </w:pPr>
            <w:r w:rsidRPr="009D0FF2">
              <w:rPr>
                <w:rFonts w:ascii="Times New Roman" w:hAnsi="Times New Roman"/>
                <w:color w:val="000000"/>
              </w:rPr>
              <w:t>100%</w:t>
            </w:r>
          </w:p>
        </w:tc>
      </w:tr>
      <w:tr w:rsidRPr="009D0FF2" w:rsidR="002A60A9" w:rsidTr="00D24436" w14:paraId="7A6E6ACE"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5C93E843" w14:textId="77777777">
            <w:pPr>
              <w:rPr>
                <w:rFonts w:ascii="Times New Roman" w:hAnsi="Times New Roman"/>
                <w:color w:val="000000"/>
              </w:rPr>
            </w:pPr>
            <w:r w:rsidRPr="009D0FF2">
              <w:rPr>
                <w:rFonts w:ascii="Times New Roman" w:hAnsi="Times New Roman"/>
                <w:color w:val="000000"/>
              </w:rPr>
              <w:t>I am not satisfied with the information provided on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31423745"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544F1F3E"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0316AF79"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79046681" w14:textId="77777777">
            <w:pPr>
              <w:rPr>
                <w:rFonts w:ascii="Times New Roman" w:hAnsi="Times New Roman"/>
                <w:color w:val="000000"/>
              </w:rPr>
            </w:pPr>
            <w:r w:rsidRPr="009D0FF2">
              <w:rPr>
                <w:rFonts w:ascii="Times New Roman" w:hAnsi="Times New Roman"/>
                <w:color w:val="000000"/>
              </w:rPr>
              <w:t>I thought it was easy to move through the different sections of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38DD64DD"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07351D2"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738F43D0"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185661B1" w14:textId="77777777">
            <w:pPr>
              <w:rPr>
                <w:rFonts w:ascii="Times New Roman" w:hAnsi="Times New Roman"/>
                <w:color w:val="000000"/>
              </w:rPr>
            </w:pPr>
            <w:r w:rsidRPr="009D0FF2">
              <w:rPr>
                <w:rFonts w:ascii="Times New Roman" w:hAnsi="Times New Roman"/>
                <w:color w:val="000000"/>
              </w:rPr>
              <w:t>I felt it was hard to understand the terms used on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44EE87A3" w14:textId="77777777">
            <w:pPr>
              <w:rPr>
                <w:rFonts w:ascii="Times New Roman" w:hAnsi="Times New Roman"/>
                <w:color w:val="000000"/>
              </w:rPr>
            </w:pPr>
            <w:r w:rsidRPr="009D0FF2">
              <w:rPr>
                <w:rFonts w:ascii="Times New Roman" w:hAnsi="Times New Roman"/>
                <w:color w:val="000000"/>
              </w:rPr>
              <w:t>77%</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0DD65BDF"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70E070B5"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5A297F8B" w14:textId="77777777">
            <w:pPr>
              <w:rPr>
                <w:rFonts w:ascii="Times New Roman" w:hAnsi="Times New Roman"/>
                <w:color w:val="000000"/>
              </w:rPr>
            </w:pPr>
            <w:r w:rsidRPr="009D0FF2">
              <w:rPr>
                <w:rFonts w:ascii="Times New Roman" w:hAnsi="Times New Roman"/>
                <w:color w:val="000000"/>
              </w:rPr>
              <w:t>I am satisfied with the speed at which I can complete the report with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050ED071"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45F2378"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391337A9"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6D50BFD8" w14:textId="77777777">
            <w:pPr>
              <w:rPr>
                <w:rFonts w:ascii="Times New Roman" w:hAnsi="Times New Roman"/>
                <w:color w:val="000000"/>
              </w:rPr>
            </w:pPr>
            <w:r w:rsidRPr="009D0FF2">
              <w:rPr>
                <w:rFonts w:ascii="Times New Roman" w:hAnsi="Times New Roman"/>
                <w:color w:val="000000"/>
              </w:rPr>
              <w:t>I thought it was difficult to find what I needed on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4DDCB77B" w14:textId="77777777">
            <w:pPr>
              <w:rPr>
                <w:rFonts w:ascii="Times New Roman" w:hAnsi="Times New Roman"/>
                <w:color w:val="000000"/>
              </w:rPr>
            </w:pPr>
            <w:r w:rsidRPr="009D0FF2">
              <w:rPr>
                <w:rFonts w:ascii="Times New Roman" w:hAnsi="Times New Roman"/>
                <w:color w:val="000000"/>
              </w:rPr>
              <w:t>85%</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777C6D2" w14:textId="77777777">
            <w:pPr>
              <w:rPr>
                <w:rFonts w:ascii="Times New Roman" w:hAnsi="Times New Roman"/>
                <w:color w:val="000000"/>
              </w:rPr>
            </w:pPr>
            <w:r w:rsidRPr="009D0FF2">
              <w:rPr>
                <w:rFonts w:ascii="Times New Roman" w:hAnsi="Times New Roman"/>
                <w:color w:val="000000"/>
              </w:rPr>
              <w:t> </w:t>
            </w:r>
          </w:p>
        </w:tc>
      </w:tr>
      <w:tr w:rsidRPr="009D0FF2" w:rsidR="002A60A9" w:rsidTr="00D24436" w14:paraId="3779DFF2"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314B3246" w14:textId="77777777">
            <w:pPr>
              <w:rPr>
                <w:rFonts w:ascii="Times New Roman" w:hAnsi="Times New Roman"/>
                <w:color w:val="000000"/>
              </w:rPr>
            </w:pPr>
            <w:r w:rsidRPr="009D0FF2">
              <w:rPr>
                <w:rFonts w:ascii="Times New Roman" w:hAnsi="Times New Roman"/>
                <w:color w:val="000000"/>
              </w:rPr>
              <w:t>I think I could quickly learn to use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CD48624" w14:textId="77777777">
            <w:pPr>
              <w:rPr>
                <w:rFonts w:ascii="Times New Roman" w:hAnsi="Times New Roman"/>
                <w:color w:val="000000"/>
              </w:rPr>
            </w:pPr>
            <w:r w:rsidRPr="009D0FF2">
              <w:rPr>
                <w:rFonts w:ascii="Times New Roman" w:hAnsi="Times New Roman"/>
                <w:color w:val="000000"/>
              </w:rPr>
              <w:t> </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702ADD54" w14:textId="77777777">
            <w:pPr>
              <w:rPr>
                <w:rFonts w:ascii="Times New Roman" w:hAnsi="Times New Roman"/>
                <w:color w:val="000000"/>
              </w:rPr>
            </w:pPr>
            <w:r w:rsidRPr="009D0FF2">
              <w:rPr>
                <w:rFonts w:ascii="Times New Roman" w:hAnsi="Times New Roman"/>
                <w:color w:val="000000"/>
              </w:rPr>
              <w:t>92%</w:t>
            </w:r>
          </w:p>
        </w:tc>
      </w:tr>
      <w:tr w:rsidRPr="009D0FF2" w:rsidR="002A60A9" w:rsidTr="00D24436" w14:paraId="2152226E" w14:textId="77777777">
        <w:trPr>
          <w:trHeight w:val="288"/>
        </w:trPr>
        <w:tc>
          <w:tcPr>
            <w:tcW w:w="5951"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9D0FF2" w:rsidR="002A60A9" w:rsidP="00D24436" w:rsidRDefault="002A60A9" w14:paraId="59910747" w14:textId="77777777">
            <w:pPr>
              <w:rPr>
                <w:rFonts w:ascii="Times New Roman" w:hAnsi="Times New Roman"/>
                <w:color w:val="000000"/>
              </w:rPr>
            </w:pPr>
            <w:r w:rsidRPr="009D0FF2">
              <w:rPr>
                <w:rFonts w:ascii="Times New Roman" w:hAnsi="Times New Roman"/>
                <w:color w:val="000000"/>
              </w:rPr>
              <w:t>I felt unsure about using this website.</w:t>
            </w:r>
          </w:p>
        </w:tc>
        <w:tc>
          <w:tcPr>
            <w:tcW w:w="8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2BD109C2" w14:textId="77777777">
            <w:pPr>
              <w:rPr>
                <w:rFonts w:ascii="Times New Roman" w:hAnsi="Times New Roman"/>
                <w:color w:val="000000"/>
              </w:rPr>
            </w:pPr>
            <w:r w:rsidRPr="009D0FF2">
              <w:rPr>
                <w:rFonts w:ascii="Times New Roman" w:hAnsi="Times New Roman"/>
                <w:color w:val="000000"/>
              </w:rPr>
              <w:t>92%</w:t>
            </w:r>
          </w:p>
        </w:tc>
        <w:tc>
          <w:tcPr>
            <w:tcW w:w="9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D0FF2" w:rsidR="002A60A9" w:rsidP="00D24436" w:rsidRDefault="002A60A9" w14:paraId="0D701E96" w14:textId="77777777">
            <w:pPr>
              <w:rPr>
                <w:rFonts w:ascii="Times New Roman" w:hAnsi="Times New Roman"/>
                <w:color w:val="000000"/>
              </w:rPr>
            </w:pPr>
            <w:r w:rsidRPr="009D0FF2">
              <w:rPr>
                <w:rFonts w:ascii="Times New Roman" w:hAnsi="Times New Roman"/>
                <w:color w:val="000000"/>
              </w:rPr>
              <w:t> </w:t>
            </w:r>
          </w:p>
        </w:tc>
      </w:tr>
    </w:tbl>
    <w:p w:rsidR="0060547C" w:rsidP="0060547C" w:rsidRDefault="0060547C" w14:paraId="17F15119" w14:textId="77777777">
      <w:pPr>
        <w:widowControl/>
        <w:autoSpaceDE w:val="0"/>
        <w:autoSpaceDN w:val="0"/>
        <w:adjustRightInd w:val="0"/>
        <w:snapToGrid/>
        <w:rPr>
          <w:rFonts w:ascii="Times New Roman" w:hAnsi="Times New Roman"/>
          <w:b/>
          <w:bCs/>
          <w:u w:val="single"/>
        </w:rPr>
      </w:pPr>
    </w:p>
    <w:p w:rsidRPr="006D6295" w:rsidR="0060547C" w:rsidP="006D6295" w:rsidRDefault="0060547C" w14:paraId="51168E61" w14:textId="522AE98A">
      <w:pPr>
        <w:pStyle w:val="Heading1"/>
        <w:rPr>
          <w:rFonts w:ascii="Times New Roman" w:hAnsi="Times New Roman"/>
          <w:b w:val="0"/>
          <w:bCs w:val="0"/>
          <w:sz w:val="24"/>
          <w:szCs w:val="24"/>
          <w:u w:val="single"/>
        </w:rPr>
      </w:pPr>
      <w:bookmarkStart w:name="_Usability_Testing_Notes_1" w:id="66"/>
      <w:bookmarkEnd w:id="66"/>
      <w:r w:rsidRPr="006D6295">
        <w:rPr>
          <w:rFonts w:ascii="Times New Roman" w:hAnsi="Times New Roman"/>
          <w:sz w:val="24"/>
          <w:szCs w:val="24"/>
          <w:u w:val="single"/>
        </w:rPr>
        <w:t>Usability Testing Notes from the Round 2 i454 Sessions Held from 3/29/22 – 4/8/22</w:t>
      </w:r>
    </w:p>
    <w:p w:rsidRPr="006D6295" w:rsidR="004806D7" w:rsidP="006D6295" w:rsidRDefault="004806D7" w14:paraId="4517EEBF" w14:textId="119E3809">
      <w:pPr>
        <w:pStyle w:val="Heading2"/>
        <w:rPr>
          <w:rFonts w:ascii="Times New Roman" w:hAnsi="Times New Roman"/>
          <w:b w:val="0"/>
          <w:bCs w:val="0"/>
          <w:i w:val="0"/>
          <w:iCs w:val="0"/>
          <w:color w:val="000000" w:themeColor="text1"/>
          <w:sz w:val="24"/>
          <w:szCs w:val="24"/>
        </w:rPr>
      </w:pPr>
      <w:bookmarkStart w:name="_Usability_Testing_with_2" w:id="67"/>
      <w:bookmarkEnd w:id="67"/>
      <w:r w:rsidRPr="006D6295">
        <w:rPr>
          <w:rFonts w:ascii="Times New Roman" w:hAnsi="Times New Roman"/>
          <w:i w:val="0"/>
          <w:iCs w:val="0"/>
          <w:color w:val="000000" w:themeColor="text1"/>
          <w:sz w:val="24"/>
          <w:szCs w:val="24"/>
          <w:u w:val="single"/>
        </w:rPr>
        <w:t>Usability Testing with Advocacy Group Members</w:t>
      </w:r>
      <w:r w:rsidRPr="006D6295" w:rsidR="00702D80">
        <w:rPr>
          <w:rFonts w:ascii="Times New Roman" w:hAnsi="Times New Roman"/>
          <w:i w:val="0"/>
          <w:iCs w:val="0"/>
          <w:color w:val="000000" w:themeColor="text1"/>
          <w:sz w:val="24"/>
          <w:szCs w:val="24"/>
          <w:u w:val="single"/>
        </w:rPr>
        <w:t xml:space="preserve"> (3/29/22 – 4/1/22)</w:t>
      </w:r>
      <w:r w:rsidRPr="006D6295">
        <w:rPr>
          <w:rFonts w:ascii="Times New Roman" w:hAnsi="Times New Roman"/>
          <w:i w:val="0"/>
          <w:iCs w:val="0"/>
          <w:color w:val="000000" w:themeColor="text1"/>
          <w:sz w:val="24"/>
          <w:szCs w:val="24"/>
        </w:rPr>
        <w:t>:</w:t>
      </w:r>
    </w:p>
    <w:p w:rsidR="004806D7" w:rsidP="004806D7" w:rsidRDefault="004806D7" w14:paraId="422EE290" w14:textId="77777777">
      <w:pPr>
        <w:widowControl/>
        <w:autoSpaceDE w:val="0"/>
        <w:autoSpaceDN w:val="0"/>
        <w:adjustRightInd w:val="0"/>
        <w:snapToGrid/>
        <w:rPr>
          <w:rFonts w:ascii="Times New Roman" w:hAnsi="Times New Roman"/>
          <w:b/>
          <w:bCs/>
          <w:color w:val="000000" w:themeColor="text1"/>
        </w:rPr>
      </w:pPr>
    </w:p>
    <w:p w:rsidR="004806D7" w:rsidP="004806D7" w:rsidRDefault="004806D7" w14:paraId="1BB68B9A" w14:textId="61E8095F">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 xml:space="preserve">Session from </w:t>
      </w:r>
      <w:r>
        <w:rPr>
          <w:rFonts w:ascii="Times New Roman" w:hAnsi="Times New Roman"/>
          <w:b/>
          <w:bCs/>
          <w:color w:val="000000" w:themeColor="text1"/>
          <w:u w:val="single"/>
        </w:rPr>
        <w:t>3/29</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Pr="002B6D3F" w:rsidR="004806D7" w:rsidP="004806D7" w:rsidRDefault="004806D7" w14:paraId="45164BE4" w14:textId="77777777">
      <w:pPr>
        <w:widowControl/>
        <w:autoSpaceDE w:val="0"/>
        <w:autoSpaceDN w:val="0"/>
        <w:adjustRightInd w:val="0"/>
        <w:snapToGrid/>
        <w:rPr>
          <w:rFonts w:ascii="Times New Roman" w:hAnsi="Times New Roman"/>
          <w:b/>
          <w:bCs/>
          <w:color w:val="000000" w:themeColor="text1"/>
        </w:rPr>
      </w:pPr>
    </w:p>
    <w:p w:rsidRPr="004806D7" w:rsidR="004806D7" w:rsidP="004806D7" w:rsidRDefault="004806D7" w14:paraId="036A4578" w14:textId="0D5E7728">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4806D7" w:rsidP="004806D7" w:rsidRDefault="004806D7" w14:paraId="7C0DF997" w14:textId="4FC4AB93">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4806D7">
        <w:rPr>
          <w:rFonts w:ascii="Times New Roman" w:hAnsi="Times New Roman"/>
        </w:rPr>
        <w:t>S</w:t>
      </w:r>
      <w:r w:rsidR="0036620F">
        <w:rPr>
          <w:rFonts w:ascii="Times New Roman" w:hAnsi="Times New Roman"/>
        </w:rPr>
        <w:t xml:space="preserve">tacy </w:t>
      </w:r>
      <w:r w:rsidRPr="004806D7">
        <w:rPr>
          <w:rFonts w:ascii="Times New Roman" w:hAnsi="Times New Roman"/>
        </w:rPr>
        <w:t>C</w:t>
      </w:r>
      <w:r w:rsidR="0036620F">
        <w:rPr>
          <w:rFonts w:ascii="Times New Roman" w:hAnsi="Times New Roman"/>
        </w:rPr>
        <w:t>.</w:t>
      </w:r>
      <w:r w:rsidRPr="004806D7">
        <w:rPr>
          <w:rFonts w:ascii="Times New Roman" w:hAnsi="Times New Roman"/>
        </w:rPr>
        <w:t>, NOSSCR</w:t>
      </w:r>
    </w:p>
    <w:p w:rsidR="004806D7" w:rsidP="004806D7" w:rsidRDefault="004806D7" w14:paraId="647AB643" w14:textId="52AF23AC">
      <w:pPr>
        <w:pStyle w:val="ListParagraph"/>
        <w:widowControl/>
        <w:autoSpaceDE w:val="0"/>
        <w:autoSpaceDN w:val="0"/>
        <w:adjustRightInd w:val="0"/>
        <w:snapToGrid/>
        <w:ind w:left="1080"/>
        <w:rPr>
          <w:rFonts w:ascii="Times New Roman" w:hAnsi="Times New Roman"/>
          <w:b/>
          <w:bCs/>
          <w:color w:val="000000" w:themeColor="text1"/>
        </w:rPr>
      </w:pPr>
    </w:p>
    <w:p w:rsidR="004806D7" w:rsidP="004806D7" w:rsidRDefault="004806D7" w14:paraId="76D32495" w14:textId="761A76E1">
      <w:pPr>
        <w:ind w:left="1080"/>
        <w:rPr>
          <w:rFonts w:ascii="Times New Roman" w:hAnsi="Times New Roman"/>
        </w:rPr>
      </w:pPr>
      <w:r>
        <w:rPr>
          <w:rFonts w:ascii="Times New Roman" w:hAnsi="Times New Roman"/>
        </w:rPr>
        <w:t xml:space="preserve">The facilitator explained that these screens are on a new platform, and that, while it looks fully formatted, we are still looking at a prototype which SSA may still need to revise.  We expect the participants to review the screens, and if they want to explore something that is not active, yet, we can discuss it.  The facilitator then explained the process to the advocate and let her know that we are looking for feedback, especially candid feedback so we can improve the screens.  Then asked if they have verbal </w:t>
      </w:r>
      <w:r>
        <w:rPr>
          <w:rFonts w:ascii="Times New Roman" w:hAnsi="Times New Roman"/>
        </w:rPr>
        <w:lastRenderedPageBreak/>
        <w:t xml:space="preserve">consent to record the session, and if the advocate has any questions before starting.  </w:t>
      </w:r>
    </w:p>
    <w:p w:rsidR="004806D7" w:rsidP="004806D7" w:rsidRDefault="004806D7" w14:paraId="2E25D356" w14:textId="77777777">
      <w:pPr>
        <w:rPr>
          <w:rFonts w:ascii="Times New Roman" w:hAnsi="Times New Roman"/>
        </w:rPr>
      </w:pPr>
    </w:p>
    <w:p w:rsidR="004806D7" w:rsidP="004806D7" w:rsidRDefault="004806D7" w14:paraId="7D877A79" w14:textId="77777777">
      <w:pPr>
        <w:ind w:left="1080"/>
        <w:rPr>
          <w:rFonts w:ascii="Times New Roman" w:hAnsi="Times New Roman"/>
        </w:rPr>
      </w:pPr>
      <w:r>
        <w:rPr>
          <w:rFonts w:ascii="Times New Roman" w:hAnsi="Times New Roman"/>
        </w:rPr>
        <w:t xml:space="preserve">The facilitator then said that we are working with a scenario here, that you received, and asked how the advocate works with the CDR process – she said that she works as one of the head administrators as NOSSCR, and her goal is to make it as easy as possible for the advocates to work with SSA and to interact with SSA, and part of that is making the new CDR process as easy as possible for folks. </w:t>
      </w:r>
    </w:p>
    <w:p w:rsidR="004806D7" w:rsidP="004806D7" w:rsidRDefault="004806D7" w14:paraId="2BE55CFD" w14:textId="77777777">
      <w:pPr>
        <w:ind w:left="1080"/>
        <w:rPr>
          <w:rFonts w:ascii="Times New Roman" w:hAnsi="Times New Roman"/>
        </w:rPr>
      </w:pPr>
    </w:p>
    <w:p w:rsidR="004806D7" w:rsidP="004806D7" w:rsidRDefault="004806D7" w14:paraId="4C004D21" w14:textId="77777777">
      <w:pPr>
        <w:ind w:left="1080"/>
        <w:rPr>
          <w:rFonts w:ascii="Times New Roman" w:hAnsi="Times New Roman"/>
        </w:rPr>
      </w:pPr>
      <w:r>
        <w:rPr>
          <w:rFonts w:ascii="Times New Roman" w:hAnsi="Times New Roman"/>
        </w:rPr>
        <w:t xml:space="preserve">The facilitator then started to go through the screens with the advocate.  The advocate said she would start by clicking on the CDR block from the </w:t>
      </w:r>
      <w:proofErr w:type="spellStart"/>
      <w:r>
        <w:rPr>
          <w:rFonts w:ascii="Times New Roman" w:hAnsi="Times New Roman"/>
        </w:rPr>
        <w:t>mySSA</w:t>
      </w:r>
      <w:proofErr w:type="spellEnd"/>
      <w:r>
        <w:rPr>
          <w:rFonts w:ascii="Times New Roman" w:hAnsi="Times New Roman"/>
        </w:rPr>
        <w:t xml:space="preserve"> screen, and that she felt it was </w:t>
      </w:r>
      <w:proofErr w:type="gramStart"/>
      <w:r>
        <w:rPr>
          <w:rFonts w:ascii="Times New Roman" w:hAnsi="Times New Roman"/>
        </w:rPr>
        <w:t>pretty clear</w:t>
      </w:r>
      <w:proofErr w:type="gramEnd"/>
      <w:r>
        <w:rPr>
          <w:rFonts w:ascii="Times New Roman" w:hAnsi="Times New Roman"/>
        </w:rPr>
        <w:t xml:space="preserve">, but could have been made more obvious.  The facilitator agreed that it could be more visible and thanked her for the feedback.  Then asked the advocate to review the information and give feedback on the Medical Release form (SSA-827).  She said that it is clear and easy to follow, but that it may still be too long for some people.  And then she clicked on the SSA-827 and noted that it is not completed, yet.  The advocate asked if the form would auto-fill, or if this is something SSA would fill out later after the respondent clicks that they agree to </w:t>
      </w:r>
      <w:proofErr w:type="spellStart"/>
      <w:r>
        <w:rPr>
          <w:rFonts w:ascii="Times New Roman" w:hAnsi="Times New Roman"/>
        </w:rPr>
        <w:t>eSign</w:t>
      </w:r>
      <w:proofErr w:type="spellEnd"/>
      <w:r>
        <w:rPr>
          <w:rFonts w:ascii="Times New Roman" w:hAnsi="Times New Roman"/>
        </w:rPr>
        <w:t xml:space="preserve"> the release.  The facilitator asked if that is something that the advocate thought should be filled out automatically?  And the advocate said that the SSA-827 is not the easiest form to navigate, and it is also not the online version here, but the paper form which is more difficult to use and very small to read.  Also suggested that we might rename it “release form” instead of “medical release form.”  And, that is would be better if it either automatically filled out, or if it would state that SSA will fill it out for the respondent.</w:t>
      </w:r>
    </w:p>
    <w:p w:rsidR="004806D7" w:rsidP="004806D7" w:rsidRDefault="004806D7" w14:paraId="703EE3A1" w14:textId="77777777">
      <w:pPr>
        <w:ind w:left="1080"/>
        <w:rPr>
          <w:rFonts w:ascii="Times New Roman" w:hAnsi="Times New Roman"/>
        </w:rPr>
      </w:pPr>
    </w:p>
    <w:p w:rsidR="004806D7" w:rsidP="004806D7" w:rsidRDefault="004806D7" w14:paraId="63F23D15" w14:textId="77777777">
      <w:pPr>
        <w:ind w:left="1080"/>
        <w:rPr>
          <w:rFonts w:ascii="Times New Roman" w:hAnsi="Times New Roman"/>
        </w:rPr>
      </w:pPr>
      <w:r>
        <w:rPr>
          <w:rFonts w:ascii="Times New Roman" w:hAnsi="Times New Roman"/>
        </w:rPr>
        <w:t>The facilitator asked if they could go back to the medical release page – and asked what would happen if we decline as a response, and it popped up a warning, and the advocate noted that declining to sign the release form also means that they can’t complete the CDR online, which is sort of unfair, and also requires the respondent to fill out two paper forms instead of completing everything online.</w:t>
      </w:r>
    </w:p>
    <w:p w:rsidR="004806D7" w:rsidP="004806D7" w:rsidRDefault="004806D7" w14:paraId="24E07FCD" w14:textId="77777777">
      <w:pPr>
        <w:ind w:left="1080"/>
        <w:rPr>
          <w:rFonts w:ascii="Times New Roman" w:hAnsi="Times New Roman"/>
        </w:rPr>
      </w:pPr>
    </w:p>
    <w:p w:rsidR="004806D7" w:rsidP="004806D7" w:rsidRDefault="004806D7" w14:paraId="418747EC" w14:textId="77777777">
      <w:pPr>
        <w:ind w:left="1080"/>
        <w:rPr>
          <w:rFonts w:ascii="Times New Roman" w:hAnsi="Times New Roman"/>
        </w:rPr>
      </w:pPr>
      <w:r>
        <w:rPr>
          <w:rFonts w:ascii="Times New Roman" w:hAnsi="Times New Roman"/>
        </w:rPr>
        <w:t xml:space="preserve">The advocate said that this is one of the issues NOSSCR has with </w:t>
      </w:r>
      <w:proofErr w:type="spellStart"/>
      <w:r>
        <w:rPr>
          <w:rFonts w:ascii="Times New Roman" w:hAnsi="Times New Roman"/>
        </w:rPr>
        <w:t>iAppeals</w:t>
      </w:r>
      <w:proofErr w:type="spellEnd"/>
      <w:r>
        <w:rPr>
          <w:rFonts w:ascii="Times New Roman" w:hAnsi="Times New Roman"/>
        </w:rPr>
        <w:t xml:space="preserve">, that if the respondent doesn’t fill out both the 827 and the </w:t>
      </w:r>
      <w:proofErr w:type="spellStart"/>
      <w:r>
        <w:rPr>
          <w:rFonts w:ascii="Times New Roman" w:hAnsi="Times New Roman"/>
        </w:rPr>
        <w:t>iAppeals</w:t>
      </w:r>
      <w:proofErr w:type="spellEnd"/>
      <w:r>
        <w:rPr>
          <w:rFonts w:ascii="Times New Roman" w:hAnsi="Times New Roman"/>
        </w:rPr>
        <w:t xml:space="preserve"> at the same time then SSA does not allow the use of </w:t>
      </w:r>
      <w:proofErr w:type="spellStart"/>
      <w:r>
        <w:rPr>
          <w:rFonts w:ascii="Times New Roman" w:hAnsi="Times New Roman"/>
        </w:rPr>
        <w:t>iAppeals</w:t>
      </w:r>
      <w:proofErr w:type="spellEnd"/>
      <w:r>
        <w:rPr>
          <w:rFonts w:ascii="Times New Roman" w:hAnsi="Times New Roman"/>
        </w:rPr>
        <w:t xml:space="preserve">, and this looks like the same thing, which is unfair, as there should be some way for SSA to allow them to match up later.  Rather than talking about </w:t>
      </w:r>
      <w:proofErr w:type="spellStart"/>
      <w:r>
        <w:rPr>
          <w:rFonts w:ascii="Times New Roman" w:hAnsi="Times New Roman"/>
        </w:rPr>
        <w:t>iAppeals</w:t>
      </w:r>
      <w:proofErr w:type="spellEnd"/>
      <w:r>
        <w:rPr>
          <w:rFonts w:ascii="Times New Roman" w:hAnsi="Times New Roman"/>
        </w:rPr>
        <w:t xml:space="preserve"> more, the advocate said she would just click that she agreed to sign so we could move on with the new </w:t>
      </w:r>
      <w:proofErr w:type="spellStart"/>
      <w:r>
        <w:rPr>
          <w:rFonts w:ascii="Times New Roman" w:hAnsi="Times New Roman"/>
        </w:rPr>
        <w:t>iCDR</w:t>
      </w:r>
      <w:proofErr w:type="spellEnd"/>
      <w:r>
        <w:rPr>
          <w:rFonts w:ascii="Times New Roman" w:hAnsi="Times New Roman"/>
        </w:rPr>
        <w:t>.</w:t>
      </w:r>
    </w:p>
    <w:p w:rsidR="004806D7" w:rsidP="004806D7" w:rsidRDefault="004806D7" w14:paraId="6C73159A" w14:textId="77777777">
      <w:pPr>
        <w:ind w:left="1080"/>
        <w:rPr>
          <w:rFonts w:ascii="Times New Roman" w:hAnsi="Times New Roman"/>
        </w:rPr>
      </w:pPr>
    </w:p>
    <w:p w:rsidR="004806D7" w:rsidP="004806D7" w:rsidRDefault="004806D7" w14:paraId="05D737F4" w14:textId="77777777">
      <w:pPr>
        <w:ind w:left="1080"/>
        <w:rPr>
          <w:rFonts w:ascii="Times New Roman" w:hAnsi="Times New Roman"/>
        </w:rPr>
      </w:pPr>
      <w:r>
        <w:rPr>
          <w:rFonts w:ascii="Times New Roman" w:hAnsi="Times New Roman"/>
        </w:rPr>
        <w:t xml:space="preserve">That brought them to a new Getting Ready for Submission screen, and the advocate said that it might be better to have this info as to what people need even more up front (before signing anything) – since now someone who is doing a CDR would need to go and find </w:t>
      </w:r>
      <w:proofErr w:type="gramStart"/>
      <w:r>
        <w:rPr>
          <w:rFonts w:ascii="Times New Roman" w:hAnsi="Times New Roman"/>
        </w:rPr>
        <w:t>all of</w:t>
      </w:r>
      <w:proofErr w:type="gramEnd"/>
      <w:r>
        <w:rPr>
          <w:rFonts w:ascii="Times New Roman" w:hAnsi="Times New Roman"/>
        </w:rPr>
        <w:t xml:space="preserve"> these items, which can take time.  However, she thought it was good that the list says that they don’t need their medical records so long as they signed the release, but that some beneficiaries might see this as a strange thing, as they might be used to needing their medical records to fill out the CDR.</w:t>
      </w:r>
    </w:p>
    <w:p w:rsidR="004806D7" w:rsidP="004806D7" w:rsidRDefault="004806D7" w14:paraId="4E5976EF" w14:textId="77777777">
      <w:pPr>
        <w:ind w:left="1080"/>
        <w:rPr>
          <w:rFonts w:ascii="Times New Roman" w:hAnsi="Times New Roman"/>
        </w:rPr>
      </w:pPr>
    </w:p>
    <w:p w:rsidR="004806D7" w:rsidP="004806D7" w:rsidRDefault="004806D7" w14:paraId="33010899" w14:textId="77777777">
      <w:pPr>
        <w:ind w:left="1080"/>
        <w:rPr>
          <w:rFonts w:ascii="Times New Roman" w:hAnsi="Times New Roman"/>
        </w:rPr>
      </w:pPr>
      <w:r>
        <w:rPr>
          <w:rFonts w:ascii="Times New Roman" w:hAnsi="Times New Roman"/>
        </w:rPr>
        <w:lastRenderedPageBreak/>
        <w:t>The advocate also asked if the time zones listed in the help section are different depending on where someone is who is filling it out, or if those are all eastern time zones, and it might be helpful to mention that.</w:t>
      </w:r>
    </w:p>
    <w:p w:rsidR="004806D7" w:rsidP="004806D7" w:rsidRDefault="004806D7" w14:paraId="0B160E2A" w14:textId="77777777">
      <w:pPr>
        <w:ind w:left="1080"/>
        <w:rPr>
          <w:rFonts w:ascii="Times New Roman" w:hAnsi="Times New Roman"/>
        </w:rPr>
      </w:pPr>
    </w:p>
    <w:p w:rsidR="004806D7" w:rsidP="004806D7" w:rsidRDefault="004806D7" w14:paraId="5561C5E0" w14:textId="77777777">
      <w:pPr>
        <w:ind w:left="1080"/>
        <w:rPr>
          <w:rFonts w:ascii="Times New Roman" w:hAnsi="Times New Roman"/>
        </w:rPr>
      </w:pPr>
      <w:r>
        <w:rPr>
          <w:rFonts w:ascii="Times New Roman" w:hAnsi="Times New Roman"/>
        </w:rPr>
        <w:t xml:space="preserve">Moving on to the Information About You page, and the advocate asked about the questions regarding speaking and understanding English, and liked that there is a drop-down box, but said that it might be more helpful up front to see if someone is helping them complete the form (especially if they don’t understand or read English, and the screens seem to be in English).  The facilitator said that, while we can’t know if someone is helping them, if someone is in through </w:t>
      </w:r>
      <w:proofErr w:type="spellStart"/>
      <w:r>
        <w:rPr>
          <w:rFonts w:ascii="Times New Roman" w:hAnsi="Times New Roman"/>
        </w:rPr>
        <w:t>mySSA</w:t>
      </w:r>
      <w:proofErr w:type="spellEnd"/>
      <w:r>
        <w:rPr>
          <w:rFonts w:ascii="Times New Roman" w:hAnsi="Times New Roman"/>
        </w:rPr>
        <w:t>, then we expect they are filling it out on their own.  The Advocate asked if SSA would send this form to someone who is not English proficient and SSA knows they can’t communicate in English (e.g., someone who already receives notices in Spanish), and, if so, then SSA shouldn’t hold it against that person if they choose to fill out the form online (likely with help), and then SSA stops sending them notices in the language they need.  Also, if they say they can’t understand English, does the system let them keep filling out the form?  If so, then how does SSA know if they fill it out correctly?  Maybe the question here should be “do you need an interpreter?”  Also, she noted that SSA just changed the rules regarding inability to communicate in English and now the people who fill out CDRs are more vulnerable, and she is worried as to how SSA might treat those people depending on how they answer these questions here.  The facilitator asked about the questions at the bottom of this screen (about reading and writing), and the advocate said that she thinks that most people don’t learn how to read or write in English from one CDR to the next (normally), but she thinks that this is just another way for SSA to place people in the rolls, and she has reservations about the usefulness of these questions in general (both on the paper and the electronic form).</w:t>
      </w:r>
    </w:p>
    <w:p w:rsidR="004806D7" w:rsidP="004806D7" w:rsidRDefault="004806D7" w14:paraId="125ED7C7" w14:textId="77777777">
      <w:pPr>
        <w:ind w:left="1080"/>
        <w:rPr>
          <w:rFonts w:ascii="Times New Roman" w:hAnsi="Times New Roman"/>
        </w:rPr>
      </w:pPr>
    </w:p>
    <w:p w:rsidR="004806D7" w:rsidP="004806D7" w:rsidRDefault="004806D7" w14:paraId="1D232993" w14:textId="32C891F7">
      <w:pPr>
        <w:ind w:left="1080"/>
        <w:rPr>
          <w:rFonts w:ascii="Times New Roman" w:hAnsi="Times New Roman"/>
        </w:rPr>
      </w:pPr>
      <w:r>
        <w:rPr>
          <w:rFonts w:ascii="Times New Roman" w:hAnsi="Times New Roman"/>
        </w:rPr>
        <w:t>Then they moved to the Someone We Can Contact page – advocate was happy to see the drop-down list included an advocate and a rep, as well as other.  As for the contact’s name, the advocate said that not everything is a person’s name (like care facility or hospital) and said it might be more helpful to have relationship first, and then change the name depending on what the respondent uses, since the contact’s name might not be a person (it might be the facility).  The advocate agreed that the rest of the page looked fine.</w:t>
      </w:r>
    </w:p>
    <w:p w:rsidR="004806D7" w:rsidP="004806D7" w:rsidRDefault="004806D7" w14:paraId="0C551052" w14:textId="77777777">
      <w:pPr>
        <w:ind w:left="1080"/>
        <w:rPr>
          <w:rFonts w:ascii="Times New Roman" w:hAnsi="Times New Roman"/>
        </w:rPr>
      </w:pPr>
    </w:p>
    <w:p w:rsidR="004806D7" w:rsidP="004806D7" w:rsidRDefault="004806D7" w14:paraId="5E02E2F2" w14:textId="77777777">
      <w:pPr>
        <w:ind w:left="1080"/>
        <w:rPr>
          <w:rFonts w:ascii="Times New Roman" w:hAnsi="Times New Roman"/>
        </w:rPr>
      </w:pPr>
      <w:r>
        <w:rPr>
          <w:rFonts w:ascii="Times New Roman" w:hAnsi="Times New Roman"/>
        </w:rPr>
        <w:t xml:space="preserve">Then they moved to the Medical Conditions page.  The advocate noted that you still need to put in at least one medical condition and noted that someone can put in more.  The facilitator asked if the advocate could put in some conditions just to have them here.  The advocate said that she liked that the height and weight is both in SI and metric system.  The facilitator asked if she knows why we ask those – the advocate said that it is for calculating BMI as obesity is an issue. The advocate also said that the assistive devices list looks good but is not all inclusive.  She also said that SSA might want to add things like “do you use the cane with one or two hands or use one crutch or two” – also said that cochlear implant should be part of hearing aid.  Also, said that maybe there should be a checkbox for one cane or two canes, or wheelchair/power scooter, or maybe it should flag for the DDSs to ask for more info </w:t>
      </w:r>
      <w:r>
        <w:rPr>
          <w:rFonts w:ascii="Times New Roman" w:hAnsi="Times New Roman"/>
        </w:rPr>
        <w:lastRenderedPageBreak/>
        <w:t>here.  However, what is simpler for the person filling it out is not always enough info for the DDSs, and maybe ask what the DDSs need given the new medical listings.  The advocate noted that for “other” it pops up a new box to specify, which is good.</w:t>
      </w:r>
    </w:p>
    <w:p w:rsidR="004806D7" w:rsidP="004806D7" w:rsidRDefault="004806D7" w14:paraId="5691EB98" w14:textId="77777777">
      <w:pPr>
        <w:ind w:left="1080"/>
        <w:rPr>
          <w:rFonts w:ascii="Times New Roman" w:hAnsi="Times New Roman"/>
        </w:rPr>
      </w:pPr>
    </w:p>
    <w:p w:rsidR="004806D7" w:rsidP="004806D7" w:rsidRDefault="004806D7" w14:paraId="102AD8DD" w14:textId="77777777">
      <w:pPr>
        <w:ind w:left="1080"/>
        <w:rPr>
          <w:rFonts w:ascii="Times New Roman" w:hAnsi="Times New Roman"/>
        </w:rPr>
      </w:pPr>
      <w:r>
        <w:rPr>
          <w:rFonts w:ascii="Times New Roman" w:hAnsi="Times New Roman"/>
        </w:rPr>
        <w:t>They moved to the Medical Providers page.  The advocate liked that it pre-prepares the information from the last review.  The advocate asked if it is a first CDR, would it pre-populate from the initial application?  And the facilitator said, yes. The advocate felt this was useful and likes that it allows someone to change details as needed or add/remove providers.  She also liked the  “I don’t remember” option for the last time someone has seen the provider.  The advocate said that she assumed SSA needs this info to request medical records, and that is why we ask these questions/ ask for updates.  She did want to know why SSA needs to know when the respondent last saw the provider, if we are also saying “within the last 12 months” – maybe just say “please confirm if you saw this provider in the last 12 months,” and if SSA doesn’t need this info, then don’t ask it.  The facilitator asked what the advocate would do if they haven’t seen a provider in the past 12 months, and she said she would delete it – and liked that a popup box came up asking if she was sure she wanted to delete.  The facilitator also asked what the advocate would do if needed to add a new provider, and the went through the process to add a new one.  The facilitator asked if the status column (reviewed, needs review, new) is useful, and the advocate said that was good.  She also said that it is good that we are not asking what treatment they received from each provider.</w:t>
      </w:r>
    </w:p>
    <w:p w:rsidR="004806D7" w:rsidP="004806D7" w:rsidRDefault="004806D7" w14:paraId="4540CBE0" w14:textId="77777777">
      <w:pPr>
        <w:ind w:left="1080"/>
        <w:rPr>
          <w:rFonts w:ascii="Times New Roman" w:hAnsi="Times New Roman"/>
        </w:rPr>
      </w:pPr>
    </w:p>
    <w:p w:rsidR="004806D7" w:rsidP="004806D7" w:rsidRDefault="004806D7" w14:paraId="48D26C49" w14:textId="77777777">
      <w:pPr>
        <w:ind w:left="1080"/>
        <w:rPr>
          <w:rFonts w:ascii="Times New Roman" w:hAnsi="Times New Roman"/>
        </w:rPr>
      </w:pPr>
      <w:r>
        <w:rPr>
          <w:rFonts w:ascii="Times New Roman" w:hAnsi="Times New Roman"/>
        </w:rPr>
        <w:t xml:space="preserve">Then they moved to Tests screen.  The Advocate chose to add in a test, and liked the drop-down box, but asked why HIV test was separate from blood test.  The facilitator said that all of these come from the form, and the advocate said that it looks pretty good, and allows for </w:t>
      </w:r>
      <w:proofErr w:type="gramStart"/>
      <w:r>
        <w:rPr>
          <w:rFonts w:ascii="Times New Roman" w:hAnsi="Times New Roman"/>
        </w:rPr>
        <w:t>an “other”</w:t>
      </w:r>
      <w:proofErr w:type="gramEnd"/>
      <w:r>
        <w:rPr>
          <w:rFonts w:ascii="Times New Roman" w:hAnsi="Times New Roman"/>
        </w:rPr>
        <w:t xml:space="preserve"> category to add another test if it is not on the list.  She liked that the drop-down box for “ordered by” includes an “I don’t know” option.  The advocate said that she assumed that SSA needs this information to see where to get medical records (for instance, if the primary care provider asked for a test, will it be in the records from the provider, or will that come from somewhere else).  The facilitator said that might not be the case, but it does help SSA track this data for obtaining medical records.</w:t>
      </w:r>
    </w:p>
    <w:p w:rsidR="004806D7" w:rsidP="004806D7" w:rsidRDefault="004806D7" w14:paraId="13F31D03" w14:textId="77777777">
      <w:pPr>
        <w:ind w:left="1080"/>
        <w:rPr>
          <w:rFonts w:ascii="Times New Roman" w:hAnsi="Times New Roman"/>
        </w:rPr>
      </w:pPr>
    </w:p>
    <w:p w:rsidR="004806D7" w:rsidP="004806D7" w:rsidRDefault="004806D7" w14:paraId="0EF036E4" w14:textId="77777777">
      <w:pPr>
        <w:ind w:left="1080"/>
        <w:rPr>
          <w:rFonts w:ascii="Times New Roman" w:hAnsi="Times New Roman"/>
        </w:rPr>
      </w:pPr>
      <w:r>
        <w:rPr>
          <w:rFonts w:ascii="Times New Roman" w:hAnsi="Times New Roman"/>
        </w:rPr>
        <w:t>They then moved to the Medicines screens.  The advocate liked that it auto</w:t>
      </w:r>
      <w:r>
        <w:rPr>
          <w:rFonts w:ascii="Times New Roman" w:hAnsi="Times New Roman"/>
        </w:rPr>
        <w:noBreakHyphen/>
        <w:t xml:space="preserve">propagates with the data on file. She found it interesting that adding a new one also gives a box for someone to give a reason why they are taking the meds, but that a review does not include that data, or a space for it.  </w:t>
      </w:r>
    </w:p>
    <w:p w:rsidR="004806D7" w:rsidP="004806D7" w:rsidRDefault="004806D7" w14:paraId="4F294FE0" w14:textId="77777777">
      <w:pPr>
        <w:ind w:left="1080"/>
        <w:rPr>
          <w:rFonts w:ascii="Times New Roman" w:hAnsi="Times New Roman"/>
        </w:rPr>
      </w:pPr>
    </w:p>
    <w:p w:rsidR="004806D7" w:rsidP="004806D7" w:rsidRDefault="004806D7" w14:paraId="6637316D" w14:textId="77777777">
      <w:pPr>
        <w:ind w:left="1080"/>
        <w:rPr>
          <w:rFonts w:ascii="Times New Roman" w:hAnsi="Times New Roman"/>
        </w:rPr>
      </w:pPr>
      <w:r>
        <w:rPr>
          <w:rFonts w:ascii="Times New Roman" w:hAnsi="Times New Roman"/>
        </w:rPr>
        <w:t xml:space="preserve">At this point, the advocate asked if she could click on “save and exit” to see what happens.  And suggested that it should give data on how to reenter the form as needed.  And the facilitator said it tells them their data is saved and then brings them back to the main </w:t>
      </w:r>
      <w:proofErr w:type="spellStart"/>
      <w:r>
        <w:rPr>
          <w:rFonts w:ascii="Times New Roman" w:hAnsi="Times New Roman"/>
        </w:rPr>
        <w:t>mySSA</w:t>
      </w:r>
      <w:proofErr w:type="spellEnd"/>
      <w:r>
        <w:rPr>
          <w:rFonts w:ascii="Times New Roman" w:hAnsi="Times New Roman"/>
        </w:rPr>
        <w:t xml:space="preserve"> page.  The advocate said that it should tell them the info is saved, and how to get back in, and to remind them of the due date for the CDR, so the respondent doesn’t forget it.  The advocate said that the medicines page is where people might drop out, so this a good place to talk about save and exit, and a good </w:t>
      </w:r>
      <w:r>
        <w:rPr>
          <w:rFonts w:ascii="Times New Roman" w:hAnsi="Times New Roman"/>
        </w:rPr>
        <w:lastRenderedPageBreak/>
        <w:t>place for people to get back in.</w:t>
      </w:r>
    </w:p>
    <w:p w:rsidR="004806D7" w:rsidP="004806D7" w:rsidRDefault="004806D7" w14:paraId="5D16B99C" w14:textId="77777777">
      <w:pPr>
        <w:ind w:left="1080"/>
        <w:rPr>
          <w:rFonts w:ascii="Times New Roman" w:hAnsi="Times New Roman"/>
        </w:rPr>
      </w:pPr>
    </w:p>
    <w:p w:rsidR="004806D7" w:rsidP="004806D7" w:rsidRDefault="004806D7" w14:paraId="22F4021D" w14:textId="77777777">
      <w:pPr>
        <w:ind w:left="1080"/>
        <w:rPr>
          <w:rFonts w:ascii="Times New Roman" w:hAnsi="Times New Roman"/>
        </w:rPr>
      </w:pPr>
      <w:r>
        <w:rPr>
          <w:rFonts w:ascii="Times New Roman" w:hAnsi="Times New Roman"/>
        </w:rPr>
        <w:t>They moved to Other Medical Info page, and the advocate thought this was fine, but noted that it did not state on the medical provider page to ask if someone is scheduled to see another doctor, and that might be useful before this screen.</w:t>
      </w:r>
    </w:p>
    <w:p w:rsidR="004806D7" w:rsidP="004806D7" w:rsidRDefault="004806D7" w14:paraId="104F2DA6" w14:textId="77777777">
      <w:pPr>
        <w:ind w:left="1080"/>
        <w:rPr>
          <w:rFonts w:ascii="Times New Roman" w:hAnsi="Times New Roman"/>
        </w:rPr>
      </w:pPr>
    </w:p>
    <w:p w:rsidR="004806D7" w:rsidP="004806D7" w:rsidRDefault="004806D7" w14:paraId="262B21C5" w14:textId="77777777">
      <w:pPr>
        <w:ind w:left="1080"/>
        <w:rPr>
          <w:rFonts w:ascii="Times New Roman" w:hAnsi="Times New Roman"/>
        </w:rPr>
      </w:pPr>
      <w:r>
        <w:rPr>
          <w:rFonts w:ascii="Times New Roman" w:hAnsi="Times New Roman"/>
        </w:rPr>
        <w:t>Then they moved on to Organization Details screens.  Said maybe not to include contact person here, or a box that said they don’t have one, as they might not have one for an organization.  She also felt that the Reason for Contact text box might not be so useful, as someone might put in a name there, and maybe a drop-down box would be more useful.  It also means that someone could put down anything in that box and it might not be useful information.  Maybe just ask “who else might have medical information for you?” and “what kind of information might they have?”  but this looks like something people don’t use much.</w:t>
      </w:r>
    </w:p>
    <w:p w:rsidR="004806D7" w:rsidP="004806D7" w:rsidRDefault="004806D7" w14:paraId="2E4B5C31" w14:textId="77777777">
      <w:pPr>
        <w:ind w:left="1080"/>
        <w:rPr>
          <w:rFonts w:ascii="Times New Roman" w:hAnsi="Times New Roman"/>
        </w:rPr>
      </w:pPr>
    </w:p>
    <w:p w:rsidR="004806D7" w:rsidP="004806D7" w:rsidRDefault="004806D7" w14:paraId="580AE4C1" w14:textId="7684E0C4">
      <w:pPr>
        <w:ind w:left="1080"/>
        <w:rPr>
          <w:rFonts w:ascii="Times New Roman" w:hAnsi="Times New Roman"/>
        </w:rPr>
      </w:pPr>
      <w:r>
        <w:rPr>
          <w:rFonts w:ascii="Times New Roman" w:hAnsi="Times New Roman"/>
        </w:rPr>
        <w:t>Moving to the Education and Training page, the advocate suggested this seems like something most people don’t need, but that it seems fine otherwise.  She tried adding a new education submission and said that it all makes sense.   Said it might be useful to ask if someone is in a special ed program or needs accommodations. And said that it might be helpful to see if someone is in a program but need accommodations.</w:t>
      </w:r>
    </w:p>
    <w:p w:rsidR="004806D7" w:rsidP="004806D7" w:rsidRDefault="004806D7" w14:paraId="734939A3" w14:textId="77777777">
      <w:pPr>
        <w:ind w:left="1080"/>
        <w:rPr>
          <w:rFonts w:ascii="Times New Roman" w:hAnsi="Times New Roman"/>
        </w:rPr>
      </w:pPr>
    </w:p>
    <w:p w:rsidR="00A140D7" w:rsidP="00A140D7" w:rsidRDefault="004806D7" w14:paraId="73E0759E" w14:textId="77777777">
      <w:pPr>
        <w:ind w:left="1080"/>
        <w:rPr>
          <w:rFonts w:ascii="Times New Roman" w:hAnsi="Times New Roman"/>
        </w:rPr>
      </w:pPr>
      <w:r>
        <w:rPr>
          <w:rFonts w:ascii="Times New Roman" w:hAnsi="Times New Roman"/>
        </w:rPr>
        <w:t>Then they moved to Support Services screen</w:t>
      </w:r>
      <w:r w:rsidR="00A140D7">
        <w:rPr>
          <w:rFonts w:ascii="Times New Roman" w:hAnsi="Times New Roman"/>
        </w:rPr>
        <w:t>, and the advocate s</w:t>
      </w:r>
      <w:r>
        <w:rPr>
          <w:rFonts w:ascii="Times New Roman" w:hAnsi="Times New Roman"/>
        </w:rPr>
        <w:t xml:space="preserve">aid that this one made sense and seems easy enough.  </w:t>
      </w:r>
      <w:r w:rsidR="00A140D7">
        <w:rPr>
          <w:rFonts w:ascii="Times New Roman" w:hAnsi="Times New Roman"/>
        </w:rPr>
        <w:t>She t</w:t>
      </w:r>
      <w:r>
        <w:rPr>
          <w:rFonts w:ascii="Times New Roman" w:hAnsi="Times New Roman"/>
        </w:rPr>
        <w:t>ried adding a new support service and found it easy to add/navigate.  Checked to see that the links on the screen worked to take people to PASS and to ticket to work.</w:t>
      </w:r>
    </w:p>
    <w:p w:rsidR="00A140D7" w:rsidP="00A140D7" w:rsidRDefault="00A140D7" w14:paraId="6332392D" w14:textId="77777777">
      <w:pPr>
        <w:ind w:left="1080"/>
        <w:rPr>
          <w:rFonts w:ascii="Times New Roman" w:hAnsi="Times New Roman"/>
        </w:rPr>
      </w:pPr>
    </w:p>
    <w:p w:rsidR="00A140D7" w:rsidP="00A140D7" w:rsidRDefault="00A140D7" w14:paraId="50808ECB" w14:textId="77777777">
      <w:pPr>
        <w:ind w:left="1080"/>
        <w:rPr>
          <w:rFonts w:ascii="Times New Roman" w:hAnsi="Times New Roman"/>
        </w:rPr>
      </w:pPr>
      <w:r>
        <w:rPr>
          <w:rFonts w:ascii="Times New Roman" w:hAnsi="Times New Roman"/>
        </w:rPr>
        <w:t>Then they m</w:t>
      </w:r>
      <w:r w:rsidR="004806D7">
        <w:rPr>
          <w:rFonts w:ascii="Times New Roman" w:hAnsi="Times New Roman"/>
        </w:rPr>
        <w:t>oved to Daily Activities screen</w:t>
      </w:r>
      <w:r>
        <w:rPr>
          <w:rFonts w:ascii="Times New Roman" w:hAnsi="Times New Roman"/>
        </w:rPr>
        <w:t xml:space="preserve">.  The advocate </w:t>
      </w:r>
      <w:r w:rsidR="004806D7">
        <w:rPr>
          <w:rFonts w:ascii="Times New Roman" w:hAnsi="Times New Roman"/>
        </w:rPr>
        <w:t xml:space="preserve">felt that the typical day text box is daunting, but felt it is important.  Said that </w:t>
      </w:r>
      <w:r>
        <w:rPr>
          <w:rFonts w:ascii="Times New Roman" w:hAnsi="Times New Roman"/>
        </w:rPr>
        <w:t xml:space="preserve">for </w:t>
      </w:r>
      <w:r w:rsidR="004806D7">
        <w:rPr>
          <w:rFonts w:ascii="Times New Roman" w:hAnsi="Times New Roman"/>
        </w:rPr>
        <w:t xml:space="preserve">the hobbies and </w:t>
      </w:r>
      <w:proofErr w:type="gramStart"/>
      <w:r w:rsidR="004806D7">
        <w:rPr>
          <w:rFonts w:ascii="Times New Roman" w:hAnsi="Times New Roman"/>
        </w:rPr>
        <w:t>interests</w:t>
      </w:r>
      <w:proofErr w:type="gramEnd"/>
      <w:r w:rsidR="004806D7">
        <w:rPr>
          <w:rFonts w:ascii="Times New Roman" w:hAnsi="Times New Roman"/>
        </w:rPr>
        <w:t xml:space="preserve"> box, it might be useful to make it clear </w:t>
      </w:r>
      <w:r>
        <w:rPr>
          <w:rFonts w:ascii="Times New Roman" w:hAnsi="Times New Roman"/>
        </w:rPr>
        <w:t xml:space="preserve">the respondent should fill it out </w:t>
      </w:r>
      <w:r w:rsidR="004806D7">
        <w:rPr>
          <w:rFonts w:ascii="Times New Roman" w:hAnsi="Times New Roman"/>
        </w:rPr>
        <w:t xml:space="preserve">if they have help with the hobby, and to focus on how the medical conditions affect their ability to do the hobby.  That would better explain how their disability affects them.  It also might be helpful to ask how they’ve changes (as in if there are any recent changes in their abilities). She liked the check boxes, and liked the text box below to explain, but said that it might be useful to add something that says that someone doesn’t have difficulty doing these things.  Also, pointed out that the CDR form requires people to do most of these things that are on the checklist.  </w:t>
      </w:r>
    </w:p>
    <w:p w:rsidR="00A140D7" w:rsidP="00A140D7" w:rsidRDefault="00A140D7" w14:paraId="753822A9" w14:textId="77777777">
      <w:pPr>
        <w:ind w:left="1080"/>
        <w:rPr>
          <w:rFonts w:ascii="Times New Roman" w:hAnsi="Times New Roman"/>
        </w:rPr>
      </w:pPr>
    </w:p>
    <w:p w:rsidR="00A140D7" w:rsidP="00A140D7" w:rsidRDefault="00A140D7" w14:paraId="2A48360A" w14:textId="77777777">
      <w:pPr>
        <w:ind w:left="1080"/>
        <w:rPr>
          <w:rFonts w:ascii="Times New Roman" w:hAnsi="Times New Roman"/>
        </w:rPr>
      </w:pPr>
      <w:r>
        <w:rPr>
          <w:rFonts w:ascii="Times New Roman" w:hAnsi="Times New Roman"/>
        </w:rPr>
        <w:t>After that, they m</w:t>
      </w:r>
      <w:r w:rsidR="004806D7">
        <w:rPr>
          <w:rFonts w:ascii="Times New Roman" w:hAnsi="Times New Roman"/>
        </w:rPr>
        <w:t xml:space="preserve">oved to Work screen.  </w:t>
      </w:r>
      <w:r>
        <w:rPr>
          <w:rFonts w:ascii="Times New Roman" w:hAnsi="Times New Roman"/>
        </w:rPr>
        <w:t>The advocate f</w:t>
      </w:r>
      <w:r w:rsidR="004806D7">
        <w:rPr>
          <w:rFonts w:ascii="Times New Roman" w:hAnsi="Times New Roman"/>
        </w:rPr>
        <w:t xml:space="preserve">ound a typo on the screen.  </w:t>
      </w:r>
      <w:r>
        <w:rPr>
          <w:rFonts w:ascii="Times New Roman" w:hAnsi="Times New Roman"/>
        </w:rPr>
        <w:t>However, she l</w:t>
      </w:r>
      <w:r w:rsidR="004806D7">
        <w:rPr>
          <w:rFonts w:ascii="Times New Roman" w:hAnsi="Times New Roman"/>
        </w:rPr>
        <w:t xml:space="preserve">iked that the first screen was short, but noted that it does not ask any further question about the work.  </w:t>
      </w:r>
      <w:r>
        <w:rPr>
          <w:rFonts w:ascii="Times New Roman" w:hAnsi="Times New Roman"/>
        </w:rPr>
        <w:t>She a</w:t>
      </w:r>
      <w:r w:rsidR="004806D7">
        <w:rPr>
          <w:rFonts w:ascii="Times New Roman" w:hAnsi="Times New Roman"/>
        </w:rPr>
        <w:t xml:space="preserve">sked if that would trigger a work CDR?  The facilitator said, yes, that would require a different type of form </w:t>
      </w:r>
      <w:r>
        <w:rPr>
          <w:rFonts w:ascii="Times New Roman" w:hAnsi="Times New Roman"/>
        </w:rPr>
        <w:t>which is</w:t>
      </w:r>
      <w:r w:rsidR="004806D7">
        <w:rPr>
          <w:rFonts w:ascii="Times New Roman" w:hAnsi="Times New Roman"/>
        </w:rPr>
        <w:t xml:space="preserve"> separate</w:t>
      </w:r>
      <w:r>
        <w:rPr>
          <w:rFonts w:ascii="Times New Roman" w:hAnsi="Times New Roman"/>
        </w:rPr>
        <w:t xml:space="preserve"> from the i454</w:t>
      </w:r>
      <w:r w:rsidR="004806D7">
        <w:rPr>
          <w:rFonts w:ascii="Times New Roman" w:hAnsi="Times New Roman"/>
        </w:rPr>
        <w:t xml:space="preserve">.  The advocate felt that a rep might think that they are missing something, but it is </w:t>
      </w:r>
      <w:proofErr w:type="gramStart"/>
      <w:r w:rsidR="004806D7">
        <w:rPr>
          <w:rFonts w:ascii="Times New Roman" w:hAnsi="Times New Roman"/>
        </w:rPr>
        <w:t>definitely faster</w:t>
      </w:r>
      <w:proofErr w:type="gramEnd"/>
      <w:r w:rsidR="004806D7">
        <w:rPr>
          <w:rFonts w:ascii="Times New Roman" w:hAnsi="Times New Roman"/>
        </w:rPr>
        <w:t xml:space="preserve"> no to need to include it; however, s</w:t>
      </w:r>
      <w:r>
        <w:rPr>
          <w:rFonts w:ascii="Times New Roman" w:hAnsi="Times New Roman"/>
        </w:rPr>
        <w:t>he s</w:t>
      </w:r>
      <w:r w:rsidR="004806D7">
        <w:rPr>
          <w:rFonts w:ascii="Times New Roman" w:hAnsi="Times New Roman"/>
        </w:rPr>
        <w:t>uggested adding in language stating that “if you’re working, we may need to contact you to discuss it further.</w:t>
      </w:r>
    </w:p>
    <w:p w:rsidR="00A140D7" w:rsidP="00A140D7" w:rsidRDefault="00A140D7" w14:paraId="59E8737C" w14:textId="77777777">
      <w:pPr>
        <w:ind w:left="1080"/>
        <w:rPr>
          <w:rFonts w:ascii="Times New Roman" w:hAnsi="Times New Roman"/>
        </w:rPr>
      </w:pPr>
    </w:p>
    <w:p w:rsidR="00A140D7" w:rsidP="00A140D7" w:rsidRDefault="00A140D7" w14:paraId="7AD81D20" w14:textId="77777777">
      <w:pPr>
        <w:ind w:left="1080"/>
        <w:rPr>
          <w:rFonts w:ascii="Times New Roman" w:hAnsi="Times New Roman"/>
        </w:rPr>
      </w:pPr>
      <w:r>
        <w:rPr>
          <w:rFonts w:ascii="Times New Roman" w:hAnsi="Times New Roman"/>
        </w:rPr>
        <w:lastRenderedPageBreak/>
        <w:t>They m</w:t>
      </w:r>
      <w:r w:rsidR="004806D7">
        <w:rPr>
          <w:rFonts w:ascii="Times New Roman" w:hAnsi="Times New Roman"/>
        </w:rPr>
        <w:t>oved to the Remarks screen</w:t>
      </w:r>
      <w:r>
        <w:rPr>
          <w:rFonts w:ascii="Times New Roman" w:hAnsi="Times New Roman"/>
        </w:rPr>
        <w:t>, and the advocate s</w:t>
      </w:r>
      <w:r w:rsidR="004806D7">
        <w:rPr>
          <w:rFonts w:ascii="Times New Roman" w:hAnsi="Times New Roman"/>
        </w:rPr>
        <w:t>aid it looks good</w:t>
      </w:r>
      <w:r>
        <w:rPr>
          <w:rFonts w:ascii="Times New Roman" w:hAnsi="Times New Roman"/>
        </w:rPr>
        <w:t>, but had nothing to add</w:t>
      </w:r>
      <w:r w:rsidR="004806D7">
        <w:rPr>
          <w:rFonts w:ascii="Times New Roman" w:hAnsi="Times New Roman"/>
        </w:rPr>
        <w:t>.</w:t>
      </w:r>
      <w:r>
        <w:rPr>
          <w:rFonts w:ascii="Times New Roman" w:hAnsi="Times New Roman"/>
        </w:rPr>
        <w:t xml:space="preserve">  Therefore, they m</w:t>
      </w:r>
      <w:r w:rsidR="004806D7">
        <w:rPr>
          <w:rFonts w:ascii="Times New Roman" w:hAnsi="Times New Roman"/>
        </w:rPr>
        <w:t>oved</w:t>
      </w:r>
      <w:r>
        <w:rPr>
          <w:rFonts w:ascii="Times New Roman" w:hAnsi="Times New Roman"/>
        </w:rPr>
        <w:t xml:space="preserve"> on</w:t>
      </w:r>
      <w:r w:rsidR="004806D7">
        <w:rPr>
          <w:rFonts w:ascii="Times New Roman" w:hAnsi="Times New Roman"/>
        </w:rPr>
        <w:t xml:space="preserve"> to summary scree</w:t>
      </w:r>
      <w:r>
        <w:rPr>
          <w:rFonts w:ascii="Times New Roman" w:hAnsi="Times New Roman"/>
        </w:rPr>
        <w:t xml:space="preserve">n.  The advocate </w:t>
      </w:r>
      <w:r w:rsidR="004806D7">
        <w:rPr>
          <w:rFonts w:ascii="Times New Roman" w:hAnsi="Times New Roman"/>
        </w:rPr>
        <w:t>asked if</w:t>
      </w:r>
      <w:r>
        <w:rPr>
          <w:rFonts w:ascii="Times New Roman" w:hAnsi="Times New Roman"/>
        </w:rPr>
        <w:t>,</w:t>
      </w:r>
      <w:r w:rsidR="004806D7">
        <w:rPr>
          <w:rFonts w:ascii="Times New Roman" w:hAnsi="Times New Roman"/>
        </w:rPr>
        <w:t xml:space="preserve"> in real life</w:t>
      </w:r>
      <w:r>
        <w:rPr>
          <w:rFonts w:ascii="Times New Roman" w:hAnsi="Times New Roman"/>
        </w:rPr>
        <w:t>,</w:t>
      </w:r>
      <w:r w:rsidR="004806D7">
        <w:rPr>
          <w:rFonts w:ascii="Times New Roman" w:hAnsi="Times New Roman"/>
        </w:rPr>
        <w:t xml:space="preserve"> clicking on Edit will take you to completed page</w:t>
      </w:r>
      <w:r>
        <w:rPr>
          <w:rFonts w:ascii="Times New Roman" w:hAnsi="Times New Roman"/>
        </w:rPr>
        <w:t>, and</w:t>
      </w:r>
      <w:r w:rsidR="004806D7">
        <w:rPr>
          <w:rFonts w:ascii="Times New Roman" w:hAnsi="Times New Roman"/>
        </w:rPr>
        <w:t xml:space="preserve"> </w:t>
      </w:r>
      <w:r>
        <w:rPr>
          <w:rFonts w:ascii="Times New Roman" w:hAnsi="Times New Roman"/>
        </w:rPr>
        <w:t xml:space="preserve">the facilitator responded that </w:t>
      </w:r>
      <w:r w:rsidR="004806D7">
        <w:rPr>
          <w:rFonts w:ascii="Times New Roman" w:hAnsi="Times New Roman"/>
        </w:rPr>
        <w:t xml:space="preserve">yes, it will.  </w:t>
      </w:r>
      <w:r>
        <w:rPr>
          <w:rFonts w:ascii="Times New Roman" w:hAnsi="Times New Roman"/>
        </w:rPr>
        <w:t>The advocate</w:t>
      </w:r>
      <w:r w:rsidR="004806D7">
        <w:rPr>
          <w:rFonts w:ascii="Times New Roman" w:hAnsi="Times New Roman"/>
        </w:rPr>
        <w:t xml:space="preserve"> said it was good, and useful, but only good for those who can read and understand</w:t>
      </w:r>
      <w:r>
        <w:rPr>
          <w:rFonts w:ascii="Times New Roman" w:hAnsi="Times New Roman"/>
        </w:rPr>
        <w:t xml:space="preserve"> it</w:t>
      </w:r>
      <w:r w:rsidR="004806D7">
        <w:rPr>
          <w:rFonts w:ascii="Times New Roman" w:hAnsi="Times New Roman"/>
        </w:rPr>
        <w:t>.</w:t>
      </w:r>
    </w:p>
    <w:p w:rsidR="00A140D7" w:rsidP="00A140D7" w:rsidRDefault="00A140D7" w14:paraId="380B4447" w14:textId="77777777">
      <w:pPr>
        <w:ind w:left="1080"/>
        <w:rPr>
          <w:rFonts w:ascii="Times New Roman" w:hAnsi="Times New Roman"/>
        </w:rPr>
      </w:pPr>
    </w:p>
    <w:p w:rsidR="00A140D7" w:rsidP="00A140D7" w:rsidRDefault="00A140D7" w14:paraId="3BEB30C3" w14:textId="4E55726C">
      <w:pPr>
        <w:ind w:left="1080"/>
        <w:rPr>
          <w:rFonts w:ascii="Times New Roman" w:hAnsi="Times New Roman"/>
        </w:rPr>
      </w:pPr>
      <w:r>
        <w:rPr>
          <w:rFonts w:ascii="Times New Roman" w:hAnsi="Times New Roman"/>
        </w:rPr>
        <w:t>Then they m</w:t>
      </w:r>
      <w:r w:rsidR="004806D7">
        <w:rPr>
          <w:rFonts w:ascii="Times New Roman" w:hAnsi="Times New Roman"/>
        </w:rPr>
        <w:t>oved to Submit button</w:t>
      </w:r>
      <w:r>
        <w:rPr>
          <w:rFonts w:ascii="Times New Roman" w:hAnsi="Times New Roman"/>
        </w:rPr>
        <w:t xml:space="preserve">.  The advocate </w:t>
      </w:r>
      <w:r w:rsidR="004806D7">
        <w:rPr>
          <w:rFonts w:ascii="Times New Roman" w:hAnsi="Times New Roman"/>
        </w:rPr>
        <w:t>liked that a popup came up making sure the respondent wants to submit it.  On the next screen</w:t>
      </w:r>
      <w:r>
        <w:rPr>
          <w:rFonts w:ascii="Times New Roman" w:hAnsi="Times New Roman"/>
        </w:rPr>
        <w:t xml:space="preserve">, the advocate </w:t>
      </w:r>
      <w:r w:rsidR="004806D7">
        <w:rPr>
          <w:rFonts w:ascii="Times New Roman" w:hAnsi="Times New Roman"/>
        </w:rPr>
        <w:t xml:space="preserve"> said that it might be useful for it to say that someone could print that page (the one that summaries that it was submitted), although she liked that you </w:t>
      </w:r>
      <w:proofErr w:type="gramStart"/>
      <w:r w:rsidR="004806D7">
        <w:rPr>
          <w:rFonts w:ascii="Times New Roman" w:hAnsi="Times New Roman"/>
        </w:rPr>
        <w:t>can</w:t>
      </w:r>
      <w:proofErr w:type="gramEnd"/>
      <w:r w:rsidR="004806D7">
        <w:rPr>
          <w:rFonts w:ascii="Times New Roman" w:hAnsi="Times New Roman"/>
        </w:rPr>
        <w:t xml:space="preserve"> click on the links to</w:t>
      </w:r>
      <w:r>
        <w:rPr>
          <w:rFonts w:ascii="Times New Roman" w:hAnsi="Times New Roman"/>
        </w:rPr>
        <w:t xml:space="preserve"> see</w:t>
      </w:r>
      <w:r w:rsidR="004806D7">
        <w:rPr>
          <w:rFonts w:ascii="Times New Roman" w:hAnsi="Times New Roman"/>
        </w:rPr>
        <w:t xml:space="preserve"> the completed report and signed medical release.  Said that it might be useful to have something at the beginning on the medical release stating that the respondent will have a chance to print the form at the end.  </w:t>
      </w:r>
      <w:r>
        <w:rPr>
          <w:rFonts w:ascii="Times New Roman" w:hAnsi="Times New Roman"/>
        </w:rPr>
        <w:t>Also,</w:t>
      </w:r>
      <w:r w:rsidR="004806D7">
        <w:rPr>
          <w:rFonts w:ascii="Times New Roman" w:hAnsi="Times New Roman"/>
        </w:rPr>
        <w:t xml:space="preserve"> </w:t>
      </w:r>
      <w:r>
        <w:rPr>
          <w:rFonts w:ascii="Times New Roman" w:hAnsi="Times New Roman"/>
        </w:rPr>
        <w:t xml:space="preserve">she </w:t>
      </w:r>
      <w:r w:rsidR="004806D7">
        <w:rPr>
          <w:rFonts w:ascii="Times New Roman" w:hAnsi="Times New Roman"/>
        </w:rPr>
        <w:t xml:space="preserve">asked if there was a reason to have it be separate, as most people will want to have both.  The facilitator thanked her for the </w:t>
      </w:r>
      <w:r>
        <w:rPr>
          <w:rFonts w:ascii="Times New Roman" w:hAnsi="Times New Roman"/>
        </w:rPr>
        <w:t>suggestion but</w:t>
      </w:r>
      <w:r w:rsidR="004806D7">
        <w:rPr>
          <w:rFonts w:ascii="Times New Roman" w:hAnsi="Times New Roman"/>
        </w:rPr>
        <w:t xml:space="preserve"> asked her to  click on the SSA-827 to see what happens, and </w:t>
      </w:r>
      <w:r>
        <w:rPr>
          <w:rFonts w:ascii="Times New Roman" w:hAnsi="Times New Roman"/>
        </w:rPr>
        <w:t xml:space="preserve">the advocate </w:t>
      </w:r>
      <w:r w:rsidR="004806D7">
        <w:rPr>
          <w:rFonts w:ascii="Times New Roman" w:hAnsi="Times New Roman"/>
        </w:rPr>
        <w:t>noticed that it was the form completed</w:t>
      </w:r>
      <w:r>
        <w:rPr>
          <w:rFonts w:ascii="Times New Roman" w:hAnsi="Times New Roman"/>
        </w:rPr>
        <w:t>.  E</w:t>
      </w:r>
      <w:r w:rsidR="004806D7">
        <w:rPr>
          <w:rFonts w:ascii="Times New Roman" w:hAnsi="Times New Roman"/>
        </w:rPr>
        <w:t xml:space="preserve">ven so, </w:t>
      </w:r>
      <w:r>
        <w:rPr>
          <w:rFonts w:ascii="Times New Roman" w:hAnsi="Times New Roman"/>
        </w:rPr>
        <w:t xml:space="preserve">the advocate </w:t>
      </w:r>
      <w:r w:rsidR="004806D7">
        <w:rPr>
          <w:rFonts w:ascii="Times New Roman" w:hAnsi="Times New Roman"/>
        </w:rPr>
        <w:t xml:space="preserve">said that it would be better to allow for printing of both at the same time.  </w:t>
      </w:r>
      <w:r>
        <w:rPr>
          <w:rFonts w:ascii="Times New Roman" w:hAnsi="Times New Roman"/>
        </w:rPr>
        <w:t>She also</w:t>
      </w:r>
      <w:r w:rsidR="004806D7">
        <w:rPr>
          <w:rFonts w:ascii="Times New Roman" w:hAnsi="Times New Roman"/>
        </w:rPr>
        <w:t xml:space="preserve"> said that “Done” is a bit confusing, and suggested that the button </w:t>
      </w:r>
      <w:r>
        <w:rPr>
          <w:rFonts w:ascii="Times New Roman" w:hAnsi="Times New Roman"/>
        </w:rPr>
        <w:t>say,</w:t>
      </w:r>
      <w:r w:rsidR="004806D7">
        <w:rPr>
          <w:rFonts w:ascii="Times New Roman" w:hAnsi="Times New Roman"/>
        </w:rPr>
        <w:t xml:space="preserve"> “return to </w:t>
      </w:r>
      <w:proofErr w:type="spellStart"/>
      <w:r w:rsidR="004806D7">
        <w:rPr>
          <w:rFonts w:ascii="Times New Roman" w:hAnsi="Times New Roman"/>
        </w:rPr>
        <w:t>mySSA</w:t>
      </w:r>
      <w:proofErr w:type="spellEnd"/>
      <w:r w:rsidR="004806D7">
        <w:rPr>
          <w:rFonts w:ascii="Times New Roman" w:hAnsi="Times New Roman"/>
        </w:rPr>
        <w:t>.”</w:t>
      </w:r>
    </w:p>
    <w:p w:rsidR="00A140D7" w:rsidP="00A140D7" w:rsidRDefault="00A140D7" w14:paraId="35E3A281" w14:textId="77777777">
      <w:pPr>
        <w:ind w:left="1080"/>
        <w:rPr>
          <w:rFonts w:ascii="Times New Roman" w:hAnsi="Times New Roman"/>
        </w:rPr>
      </w:pPr>
    </w:p>
    <w:p w:rsidR="00A140D7" w:rsidP="00A140D7" w:rsidRDefault="004806D7" w14:paraId="0580B394" w14:textId="77777777">
      <w:pPr>
        <w:ind w:left="1080"/>
        <w:rPr>
          <w:rFonts w:ascii="Times New Roman" w:hAnsi="Times New Roman"/>
        </w:rPr>
      </w:pPr>
      <w:r>
        <w:rPr>
          <w:rFonts w:ascii="Times New Roman" w:hAnsi="Times New Roman"/>
        </w:rPr>
        <w:t xml:space="preserve">The advocate said that on the </w:t>
      </w:r>
      <w:proofErr w:type="spellStart"/>
      <w:r>
        <w:rPr>
          <w:rFonts w:ascii="Times New Roman" w:hAnsi="Times New Roman"/>
        </w:rPr>
        <w:t>mySSA</w:t>
      </w:r>
      <w:proofErr w:type="spellEnd"/>
      <w:r>
        <w:rPr>
          <w:rFonts w:ascii="Times New Roman" w:hAnsi="Times New Roman"/>
        </w:rPr>
        <w:t xml:space="preserve"> page it might be useful to say that the CDR was </w:t>
      </w:r>
      <w:r w:rsidR="00A140D7">
        <w:rPr>
          <w:rFonts w:ascii="Times New Roman" w:hAnsi="Times New Roman"/>
        </w:rPr>
        <w:t>submitted,</w:t>
      </w:r>
      <w:r>
        <w:rPr>
          <w:rFonts w:ascii="Times New Roman" w:hAnsi="Times New Roman"/>
        </w:rPr>
        <w:t xml:space="preserve"> and no more action required, and then have a link to get back to the item to print, if someone forgot to print.  The facilitator said that would be </w:t>
      </w:r>
      <w:r w:rsidR="00A140D7">
        <w:rPr>
          <w:rFonts w:ascii="Times New Roman" w:hAnsi="Times New Roman"/>
        </w:rPr>
        <w:t>useful and</w:t>
      </w:r>
      <w:r>
        <w:rPr>
          <w:rFonts w:ascii="Times New Roman" w:hAnsi="Times New Roman"/>
        </w:rPr>
        <w:t xml:space="preserve"> thanked her for the suggestion.  </w:t>
      </w:r>
    </w:p>
    <w:p w:rsidR="00A140D7" w:rsidP="00A140D7" w:rsidRDefault="00A140D7" w14:paraId="0932CEFD" w14:textId="77777777">
      <w:pPr>
        <w:ind w:left="1080"/>
        <w:rPr>
          <w:rFonts w:ascii="Times New Roman" w:hAnsi="Times New Roman"/>
        </w:rPr>
      </w:pPr>
    </w:p>
    <w:p w:rsidR="004806D7" w:rsidP="00A140D7" w:rsidRDefault="004806D7" w14:paraId="24389460" w14:textId="3575F488">
      <w:pPr>
        <w:ind w:left="1080"/>
        <w:rPr>
          <w:rFonts w:ascii="Times New Roman" w:hAnsi="Times New Roman"/>
        </w:rPr>
      </w:pPr>
      <w:r>
        <w:rPr>
          <w:rFonts w:ascii="Times New Roman" w:hAnsi="Times New Roman"/>
        </w:rPr>
        <w:t>The facilitator said she had a couple question now that we finished:</w:t>
      </w:r>
    </w:p>
    <w:p w:rsidR="004806D7" w:rsidP="00A140D7" w:rsidRDefault="004806D7" w14:paraId="29A0DC13" w14:textId="77777777">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Thanked the advocate for the feedback – asked for overall thoughts:</w:t>
      </w:r>
    </w:p>
    <w:p w:rsidR="004806D7" w:rsidP="00A140D7" w:rsidRDefault="004806D7" w14:paraId="1B279D65" w14:textId="77777777">
      <w:pPr>
        <w:pStyle w:val="ListParagraph"/>
        <w:widowControl/>
        <w:numPr>
          <w:ilvl w:val="1"/>
          <w:numId w:val="34"/>
        </w:numPr>
        <w:snapToGrid/>
        <w:spacing w:after="160" w:line="259" w:lineRule="auto"/>
        <w:ind w:left="1800"/>
        <w:rPr>
          <w:rFonts w:ascii="Times New Roman" w:hAnsi="Times New Roman"/>
        </w:rPr>
      </w:pPr>
      <w:r>
        <w:rPr>
          <w:rFonts w:ascii="Times New Roman" w:hAnsi="Times New Roman"/>
        </w:rPr>
        <w:t>Advocate said it is a hard form for people to fill out, but understands why SSA needs the info to do a medical CDR</w:t>
      </w:r>
    </w:p>
    <w:p w:rsidR="004806D7" w:rsidP="00A140D7" w:rsidRDefault="00F0206B" w14:paraId="59CDF306" w14:textId="36EE3D35">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Is there a</w:t>
      </w:r>
      <w:r w:rsidR="004806D7">
        <w:rPr>
          <w:rFonts w:ascii="Times New Roman" w:hAnsi="Times New Roman"/>
        </w:rPr>
        <w:t>nything the advocate would add regarding how to make the form better?</w:t>
      </w:r>
    </w:p>
    <w:p w:rsidR="004806D7" w:rsidP="00A140D7" w:rsidRDefault="004806D7" w14:paraId="4CF10405"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Advocate said maybe add something that asks what help people receive in completing the form (just because we know people will likely have help completing it)</w:t>
      </w:r>
    </w:p>
    <w:p w:rsidR="004806D7" w:rsidP="00A140D7" w:rsidRDefault="004806D7" w14:paraId="553421A9" w14:textId="077740E5">
      <w:pPr>
        <w:pStyle w:val="ListParagraph"/>
        <w:widowControl/>
        <w:numPr>
          <w:ilvl w:val="0"/>
          <w:numId w:val="34"/>
        </w:numPr>
        <w:snapToGrid/>
        <w:spacing w:after="160" w:line="259" w:lineRule="auto"/>
        <w:ind w:left="1440"/>
        <w:rPr>
          <w:rFonts w:ascii="Times New Roman" w:hAnsi="Times New Roman"/>
        </w:rPr>
      </w:pPr>
      <w:r>
        <w:rPr>
          <w:rFonts w:ascii="Times New Roman" w:hAnsi="Times New Roman"/>
        </w:rPr>
        <w:t xml:space="preserve">As far as being notified that someone is due to complete the form, how should SSA notify </w:t>
      </w:r>
      <w:r w:rsidR="00720126">
        <w:rPr>
          <w:rFonts w:ascii="Times New Roman" w:hAnsi="Times New Roman"/>
        </w:rPr>
        <w:t>people</w:t>
      </w:r>
      <w:r>
        <w:rPr>
          <w:rFonts w:ascii="Times New Roman" w:hAnsi="Times New Roman"/>
        </w:rPr>
        <w:t>?</w:t>
      </w:r>
    </w:p>
    <w:p w:rsidR="004806D7" w:rsidP="00A140D7" w:rsidRDefault="004806D7" w14:paraId="4BFC352C"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Advocate said that as many ways as possible:  getting a letter; making sure that notices go to the correct place, escalating over  time (maybe a paper letter and message through </w:t>
      </w:r>
      <w:proofErr w:type="spellStart"/>
      <w:r>
        <w:rPr>
          <w:rFonts w:ascii="Times New Roman" w:hAnsi="Times New Roman"/>
        </w:rPr>
        <w:t>mySSA</w:t>
      </w:r>
      <w:proofErr w:type="spellEnd"/>
      <w:r>
        <w:rPr>
          <w:rFonts w:ascii="Times New Roman" w:hAnsi="Times New Roman"/>
        </w:rPr>
        <w:t>), maybe a phone call or a letter to the person who they indicated previously may have more info/contact person. Since bad things happen when they don’t fill out the form, it’s important to ensure that there are multiple levels of outreach</w:t>
      </w:r>
    </w:p>
    <w:p w:rsidR="004806D7" w:rsidP="00F0206B" w:rsidRDefault="004806D7" w14:paraId="2590BE97"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Also, if you know they speak a lang other than English, then send the notice in that language; use special benefits notices </w:t>
      </w:r>
    </w:p>
    <w:p w:rsidR="004806D7" w:rsidP="00F0206B" w:rsidRDefault="004806D7" w14:paraId="3CEC6605" w14:textId="08B8795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How long do you think it takes to fill out a CDR?</w:t>
      </w:r>
    </w:p>
    <w:p w:rsidR="004806D7" w:rsidP="00F0206B" w:rsidRDefault="004806D7" w14:paraId="5412AC60" w14:textId="2496C333">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 xml:space="preserve">A very long time, because SSA is asking for a lot of </w:t>
      </w:r>
      <w:r w:rsidR="00F0206B">
        <w:rPr>
          <w:rFonts w:ascii="Times New Roman" w:hAnsi="Times New Roman"/>
        </w:rPr>
        <w:t>information,</w:t>
      </w:r>
      <w:r>
        <w:rPr>
          <w:rFonts w:ascii="Times New Roman" w:hAnsi="Times New Roman"/>
        </w:rPr>
        <w:t xml:space="preserve"> and it is a fair amount of time to complete it.  </w:t>
      </w:r>
    </w:p>
    <w:p w:rsidR="004806D7" w:rsidP="00F0206B" w:rsidRDefault="004806D7" w14:paraId="6B6BC18E" w14:textId="77777777">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lastRenderedPageBreak/>
        <w:t>She also said that typing in conditions can be difficult for people, as can updating the info.</w:t>
      </w:r>
    </w:p>
    <w:p w:rsidR="004806D7" w:rsidP="00F0206B" w:rsidRDefault="004806D7" w14:paraId="1FED46E5" w14:textId="7777777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Asked if the advocate thinks that asking for the medicines info and providers is important, if SSA is just going to get it anyway</w:t>
      </w:r>
    </w:p>
    <w:p w:rsidR="004806D7" w:rsidP="00F0206B" w:rsidRDefault="00F0206B" w14:paraId="6CC57EA7" w14:textId="1031E96A">
      <w:pPr>
        <w:pStyle w:val="ListParagraph"/>
        <w:widowControl/>
        <w:numPr>
          <w:ilvl w:val="1"/>
          <w:numId w:val="34"/>
        </w:numPr>
        <w:tabs>
          <w:tab w:val="left" w:pos="1890"/>
        </w:tabs>
        <w:snapToGrid/>
        <w:spacing w:after="160" w:line="259" w:lineRule="auto"/>
        <w:ind w:left="1890"/>
        <w:rPr>
          <w:rFonts w:ascii="Times New Roman" w:hAnsi="Times New Roman"/>
        </w:rPr>
      </w:pPr>
      <w:r>
        <w:rPr>
          <w:rFonts w:ascii="Times New Roman" w:hAnsi="Times New Roman"/>
        </w:rPr>
        <w:t>The advocate s</w:t>
      </w:r>
      <w:r w:rsidR="004806D7">
        <w:rPr>
          <w:rFonts w:ascii="Times New Roman" w:hAnsi="Times New Roman"/>
        </w:rPr>
        <w:t>aid if it will help SSA continue benefits, but if it is not an issue, then skipping it will save time</w:t>
      </w:r>
    </w:p>
    <w:p w:rsidR="004806D7" w:rsidP="00F0206B" w:rsidRDefault="004806D7" w14:paraId="6F98C719" w14:textId="77777777">
      <w:pPr>
        <w:pStyle w:val="ListParagraph"/>
        <w:widowControl/>
        <w:numPr>
          <w:ilvl w:val="0"/>
          <w:numId w:val="34"/>
        </w:numPr>
        <w:snapToGrid/>
        <w:spacing w:after="160" w:line="259" w:lineRule="auto"/>
        <w:ind w:left="1530"/>
        <w:rPr>
          <w:rFonts w:ascii="Times New Roman" w:hAnsi="Times New Roman"/>
        </w:rPr>
      </w:pPr>
      <w:r>
        <w:rPr>
          <w:rFonts w:ascii="Times New Roman" w:hAnsi="Times New Roman"/>
        </w:rPr>
        <w:t>Asked if it takes a long time if someone needs to complete it with a rep?</w:t>
      </w:r>
    </w:p>
    <w:p w:rsidR="004806D7" w:rsidP="00F0206B" w:rsidRDefault="00F0206B" w14:paraId="531B02CA" w14:textId="7453B7A0">
      <w:pPr>
        <w:pStyle w:val="ListParagraph"/>
        <w:widowControl/>
        <w:numPr>
          <w:ilvl w:val="1"/>
          <w:numId w:val="34"/>
        </w:numPr>
        <w:snapToGrid/>
        <w:spacing w:after="160" w:line="259" w:lineRule="auto"/>
        <w:ind w:left="1890"/>
        <w:rPr>
          <w:rFonts w:ascii="Times New Roman" w:hAnsi="Times New Roman"/>
        </w:rPr>
      </w:pPr>
      <w:r>
        <w:rPr>
          <w:rFonts w:ascii="Times New Roman" w:hAnsi="Times New Roman"/>
        </w:rPr>
        <w:t>The advocate s</w:t>
      </w:r>
      <w:r w:rsidR="004806D7">
        <w:rPr>
          <w:rFonts w:ascii="Times New Roman" w:hAnsi="Times New Roman"/>
        </w:rPr>
        <w:t xml:space="preserve">aid that, if they have </w:t>
      </w:r>
      <w:proofErr w:type="gramStart"/>
      <w:r w:rsidR="004806D7">
        <w:rPr>
          <w:rFonts w:ascii="Times New Roman" w:hAnsi="Times New Roman"/>
        </w:rPr>
        <w:t>all of</w:t>
      </w:r>
      <w:proofErr w:type="gramEnd"/>
      <w:r w:rsidR="004806D7">
        <w:rPr>
          <w:rFonts w:ascii="Times New Roman" w:hAnsi="Times New Roman"/>
        </w:rPr>
        <w:t xml:space="preserve"> their info, maybe not as long, but without it, it can take weeks.</w:t>
      </w:r>
    </w:p>
    <w:p w:rsidRPr="00413C29" w:rsidR="004806D7" w:rsidP="00F0206B" w:rsidRDefault="004806D7" w14:paraId="4E46F133" w14:textId="77777777">
      <w:pPr>
        <w:ind w:left="1080"/>
        <w:rPr>
          <w:rFonts w:ascii="Times New Roman" w:hAnsi="Times New Roman"/>
        </w:rPr>
      </w:pPr>
      <w:r>
        <w:rPr>
          <w:rFonts w:ascii="Times New Roman" w:hAnsi="Times New Roman"/>
        </w:rPr>
        <w:t>The facilitator asked for the satisfaction survey for the advocate to complete.  Then asked for any other questions/comments.  There were none.</w:t>
      </w:r>
    </w:p>
    <w:p w:rsidR="004806D7" w:rsidP="004806D7" w:rsidRDefault="004806D7" w14:paraId="12A007FF" w14:textId="77777777">
      <w:pPr>
        <w:rPr>
          <w:rFonts w:ascii="Times New Roman" w:hAnsi="Times New Roman"/>
        </w:rPr>
      </w:pPr>
    </w:p>
    <w:p w:rsidR="00F0206B" w:rsidP="002B7631" w:rsidRDefault="004806D7" w14:paraId="7E5E0BC2" w14:textId="5F2D6BFB">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 xml:space="preserve">NOTE:  This session went over by 10 minutes.  We had no observers from OMB.  Naomi did let </w:t>
      </w:r>
      <w:r w:rsidR="0036620F">
        <w:rPr>
          <w:rFonts w:ascii="Times New Roman" w:hAnsi="Times New Roman"/>
        </w:rPr>
        <w:t>the advocate</w:t>
      </w:r>
      <w:r>
        <w:rPr>
          <w:rFonts w:ascii="Times New Roman" w:hAnsi="Times New Roman"/>
        </w:rPr>
        <w:t xml:space="preserve"> know that this session (and the other usability testing) will be part of the official PRA record.</w:t>
      </w:r>
    </w:p>
    <w:p w:rsidR="00F0206B" w:rsidP="0060547C" w:rsidRDefault="00F0206B" w14:paraId="14EB5C8C" w14:textId="77777777">
      <w:pPr>
        <w:widowControl/>
        <w:autoSpaceDE w:val="0"/>
        <w:autoSpaceDN w:val="0"/>
        <w:adjustRightInd w:val="0"/>
        <w:snapToGrid/>
        <w:rPr>
          <w:rFonts w:ascii="Times New Roman" w:hAnsi="Times New Roman"/>
          <w:b/>
          <w:bCs/>
          <w:color w:val="000000" w:themeColor="text1"/>
        </w:rPr>
      </w:pPr>
    </w:p>
    <w:p w:rsidR="00F0206B" w:rsidP="00F0206B" w:rsidRDefault="00F0206B" w14:paraId="3452CCC1" w14:textId="055CD138">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Session</w:t>
      </w:r>
      <w:r>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3/30</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Pr="002B6D3F" w:rsidR="00F0206B" w:rsidP="00F0206B" w:rsidRDefault="00F0206B" w14:paraId="6785D297" w14:textId="77777777">
      <w:pPr>
        <w:widowControl/>
        <w:autoSpaceDE w:val="0"/>
        <w:autoSpaceDN w:val="0"/>
        <w:adjustRightInd w:val="0"/>
        <w:snapToGrid/>
        <w:rPr>
          <w:rFonts w:ascii="Times New Roman" w:hAnsi="Times New Roman"/>
          <w:b/>
          <w:bCs/>
          <w:color w:val="000000" w:themeColor="text1"/>
        </w:rPr>
      </w:pPr>
    </w:p>
    <w:p w:rsidRPr="00F0206B" w:rsidR="00F0206B" w:rsidP="00F0206B" w:rsidRDefault="00F0206B" w14:paraId="13ECD9D4" w14:textId="71BF27E4">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12:00pm Session</w:t>
      </w:r>
    </w:p>
    <w:p w:rsidR="00F0206B" w:rsidP="00F0206B" w:rsidRDefault="00F0206B" w14:paraId="4D6A4938" w14:textId="4EC545DA">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Pr>
          <w:rFonts w:ascii="Times New Roman" w:hAnsi="Times New Roman"/>
        </w:rPr>
        <w:t xml:space="preserve">Richard W., attorney, </w:t>
      </w:r>
      <w:r w:rsidRPr="002A7E9B">
        <w:rPr>
          <w:rFonts w:ascii="Times New Roman" w:hAnsi="Times New Roman"/>
        </w:rPr>
        <w:t>legal service program in Philadelphia, PA</w:t>
      </w:r>
    </w:p>
    <w:p w:rsidR="00F0206B" w:rsidP="00F0206B" w:rsidRDefault="00F0206B" w14:paraId="01159717" w14:textId="3451F299">
      <w:pPr>
        <w:pStyle w:val="ListParagraph"/>
        <w:widowControl/>
        <w:autoSpaceDE w:val="0"/>
        <w:autoSpaceDN w:val="0"/>
        <w:adjustRightInd w:val="0"/>
        <w:snapToGrid/>
        <w:ind w:left="1080"/>
        <w:rPr>
          <w:rFonts w:ascii="Times New Roman" w:hAnsi="Times New Roman"/>
          <w:b/>
          <w:bCs/>
          <w:color w:val="000000" w:themeColor="text1"/>
        </w:rPr>
      </w:pPr>
    </w:p>
    <w:p w:rsidR="00F0206B" w:rsidP="00F0206B" w:rsidRDefault="00F0206B" w14:paraId="46D495A0" w14:textId="778FCE1A">
      <w:pPr>
        <w:pStyle w:val="ListParagraph"/>
        <w:widowControl/>
        <w:autoSpaceDE w:val="0"/>
        <w:autoSpaceDN w:val="0"/>
        <w:adjustRightInd w:val="0"/>
        <w:snapToGrid/>
        <w:ind w:left="1080"/>
        <w:rPr>
          <w:rFonts w:ascii="Times New Roman" w:hAnsi="Times New Roman"/>
        </w:rPr>
      </w:pPr>
      <w:r>
        <w:rPr>
          <w:rFonts w:ascii="Times New Roman" w:hAnsi="Times New Roman"/>
        </w:rPr>
        <w:t>The meeting began at 12:17 p.m. as we were waiting on the participant.</w:t>
      </w:r>
    </w:p>
    <w:p w:rsidR="00F0206B" w:rsidP="00F0206B" w:rsidRDefault="00F0206B" w14:paraId="62E2C1DD" w14:textId="30343665">
      <w:pPr>
        <w:pStyle w:val="ListParagraph"/>
        <w:widowControl/>
        <w:autoSpaceDE w:val="0"/>
        <w:autoSpaceDN w:val="0"/>
        <w:adjustRightInd w:val="0"/>
        <w:snapToGrid/>
        <w:ind w:left="1080"/>
        <w:rPr>
          <w:rFonts w:ascii="Times New Roman" w:hAnsi="Times New Roman"/>
        </w:rPr>
      </w:pPr>
    </w:p>
    <w:p w:rsidR="00F0206B" w:rsidP="00F0206B" w:rsidRDefault="00F0206B" w14:paraId="5E1784E0" w14:textId="60A4F19E">
      <w:pPr>
        <w:pStyle w:val="ListParagraph"/>
        <w:widowControl/>
        <w:autoSpaceDE w:val="0"/>
        <w:autoSpaceDN w:val="0"/>
        <w:adjustRightInd w:val="0"/>
        <w:snapToGrid/>
        <w:ind w:left="1080"/>
        <w:rPr>
          <w:rFonts w:ascii="Times New Roman" w:hAnsi="Times New Roman"/>
        </w:rPr>
      </w:pPr>
      <w:r w:rsidRPr="002A7E9B">
        <w:rPr>
          <w:rFonts w:ascii="Times New Roman" w:hAnsi="Times New Roman"/>
        </w:rPr>
        <w:t xml:space="preserve">Prior to the usability session’s formal beginning, </w:t>
      </w:r>
      <w:r w:rsidR="00077CBA">
        <w:rPr>
          <w:rFonts w:ascii="Times New Roman" w:hAnsi="Times New Roman"/>
        </w:rPr>
        <w:t>the advocate</w:t>
      </w:r>
      <w:r w:rsidRPr="002A7E9B">
        <w:rPr>
          <w:rFonts w:ascii="Times New Roman" w:hAnsi="Times New Roman"/>
        </w:rPr>
        <w:t xml:space="preserve"> introduced himself, and state</w:t>
      </w:r>
      <w:r w:rsidR="00077CBA">
        <w:rPr>
          <w:rFonts w:ascii="Times New Roman" w:hAnsi="Times New Roman"/>
        </w:rPr>
        <w:t>d</w:t>
      </w:r>
      <w:r w:rsidRPr="002A7E9B">
        <w:rPr>
          <w:rFonts w:ascii="Times New Roman" w:hAnsi="Times New Roman"/>
        </w:rPr>
        <w:t xml:space="preserve"> that he works for a legal service program in Philadelphia, PA, where he represents claimants, and his specialty is CDR’s mostly for cases where there are questions in improvement and for people turning 18 years old</w:t>
      </w:r>
      <w:r>
        <w:rPr>
          <w:rFonts w:ascii="Times New Roman" w:hAnsi="Times New Roman"/>
        </w:rPr>
        <w:t>.</w:t>
      </w:r>
    </w:p>
    <w:p w:rsidR="00F0206B" w:rsidP="00F0206B" w:rsidRDefault="00F0206B" w14:paraId="35AE4862" w14:textId="7A1BB3AF">
      <w:pPr>
        <w:pStyle w:val="ListParagraph"/>
        <w:widowControl/>
        <w:autoSpaceDE w:val="0"/>
        <w:autoSpaceDN w:val="0"/>
        <w:adjustRightInd w:val="0"/>
        <w:snapToGrid/>
        <w:ind w:left="1080"/>
        <w:rPr>
          <w:rFonts w:ascii="Times New Roman" w:hAnsi="Times New Roman"/>
        </w:rPr>
      </w:pPr>
    </w:p>
    <w:p w:rsidR="00F0206B" w:rsidP="00F0206B" w:rsidRDefault="00F0206B" w14:paraId="13C949D9" w14:textId="30133F6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w:t>
      </w:r>
      <w:r w:rsidR="0036620F">
        <w:rPr>
          <w:rFonts w:ascii="Times New Roman" w:hAnsi="Times New Roman"/>
        </w:rPr>
        <w:t xml:space="preserve">facilitator began the </w:t>
      </w:r>
      <w:r>
        <w:rPr>
          <w:rFonts w:ascii="Times New Roman" w:hAnsi="Times New Roman"/>
        </w:rPr>
        <w:t>usability session</w:t>
      </w:r>
      <w:r w:rsidR="0036620F">
        <w:rPr>
          <w:rFonts w:ascii="Times New Roman" w:hAnsi="Times New Roman"/>
        </w:rPr>
        <w:t xml:space="preserve"> by</w:t>
      </w:r>
      <w:r>
        <w:rPr>
          <w:rFonts w:ascii="Times New Roman" w:hAnsi="Times New Roman"/>
        </w:rPr>
        <w:t xml:space="preserve"> display</w:t>
      </w:r>
      <w:r w:rsidR="0036620F">
        <w:rPr>
          <w:rFonts w:ascii="Times New Roman" w:hAnsi="Times New Roman"/>
        </w:rPr>
        <w:t>ing</w:t>
      </w:r>
      <w:r>
        <w:rPr>
          <w:rFonts w:ascii="Times New Roman" w:hAnsi="Times New Roman"/>
        </w:rPr>
        <w:t xml:space="preserve"> the Welcome screen, and explain</w:t>
      </w:r>
      <w:r w:rsidR="0036620F">
        <w:rPr>
          <w:rFonts w:ascii="Times New Roman" w:hAnsi="Times New Roman"/>
        </w:rPr>
        <w:t>ing</w:t>
      </w:r>
      <w:r>
        <w:rPr>
          <w:rFonts w:ascii="Times New Roman" w:hAnsi="Times New Roman"/>
        </w:rPr>
        <w:t xml:space="preserve"> we are not testing this page, but we need to access to get into the application.  The facilitator stated </w:t>
      </w:r>
      <w:r w:rsidR="0036620F">
        <w:rPr>
          <w:rFonts w:ascii="Times New Roman" w:hAnsi="Times New Roman"/>
        </w:rPr>
        <w:t>this page</w:t>
      </w:r>
      <w:r>
        <w:rPr>
          <w:rFonts w:ascii="Times New Roman" w:hAnsi="Times New Roman"/>
        </w:rPr>
        <w:t xml:space="preserve"> would change “quite a bit” in the final iteration of that is ultimately incorporated behind the </w:t>
      </w:r>
      <w:proofErr w:type="spellStart"/>
      <w:r>
        <w:rPr>
          <w:rFonts w:ascii="Times New Roman" w:hAnsi="Times New Roman"/>
        </w:rPr>
        <w:t>mySSA</w:t>
      </w:r>
      <w:proofErr w:type="spellEnd"/>
      <w:r>
        <w:rPr>
          <w:rFonts w:ascii="Times New Roman" w:hAnsi="Times New Roman"/>
        </w:rPr>
        <w:t xml:space="preserve"> portal.  </w:t>
      </w:r>
      <w:r w:rsidR="00077CBA">
        <w:rPr>
          <w:rFonts w:ascii="Times New Roman" w:hAnsi="Times New Roman"/>
        </w:rPr>
        <w:t>The advocate stated</w:t>
      </w:r>
      <w:r>
        <w:rPr>
          <w:rFonts w:ascii="Times New Roman" w:hAnsi="Times New Roman"/>
        </w:rPr>
        <w:t xml:space="preserve"> that </w:t>
      </w:r>
      <w:r w:rsidR="0036620F">
        <w:rPr>
          <w:rFonts w:ascii="Times New Roman" w:hAnsi="Times New Roman"/>
        </w:rPr>
        <w:t>the term “</w:t>
      </w:r>
      <w:r>
        <w:rPr>
          <w:rFonts w:ascii="Times New Roman" w:hAnsi="Times New Roman"/>
        </w:rPr>
        <w:t>CDR</w:t>
      </w:r>
      <w:r w:rsidR="0036620F">
        <w:rPr>
          <w:rFonts w:ascii="Times New Roman" w:hAnsi="Times New Roman"/>
        </w:rPr>
        <w:t>”</w:t>
      </w:r>
      <w:r>
        <w:rPr>
          <w:rFonts w:ascii="Times New Roman" w:hAnsi="Times New Roman"/>
        </w:rPr>
        <w:t xml:space="preserve"> was foreign to other </w:t>
      </w:r>
      <w:r w:rsidR="00077CBA">
        <w:rPr>
          <w:rFonts w:ascii="Times New Roman" w:hAnsi="Times New Roman"/>
        </w:rPr>
        <w:t>uses and</w:t>
      </w:r>
      <w:r>
        <w:rPr>
          <w:rFonts w:ascii="Times New Roman" w:hAnsi="Times New Roman"/>
        </w:rPr>
        <w:t xml:space="preserve"> said it may be better if we changed the title to “Your Disability Case.”</w:t>
      </w:r>
    </w:p>
    <w:p w:rsidR="00F0206B" w:rsidP="00F0206B" w:rsidRDefault="00F0206B" w14:paraId="505C071D" w14:textId="7589C35E">
      <w:pPr>
        <w:pStyle w:val="ListParagraph"/>
        <w:widowControl/>
        <w:autoSpaceDE w:val="0"/>
        <w:autoSpaceDN w:val="0"/>
        <w:adjustRightInd w:val="0"/>
        <w:snapToGrid/>
        <w:ind w:left="1080"/>
        <w:rPr>
          <w:rFonts w:ascii="Times New Roman" w:hAnsi="Times New Roman"/>
        </w:rPr>
      </w:pPr>
    </w:p>
    <w:p w:rsidR="00F0206B" w:rsidP="00F0206B" w:rsidRDefault="00077CBA" w14:paraId="4118D333" w14:textId="14D6E161">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then told the advocate</w:t>
      </w:r>
      <w:r w:rsidR="00F0206B">
        <w:rPr>
          <w:rFonts w:ascii="Times New Roman" w:hAnsi="Times New Roman"/>
        </w:rPr>
        <w:t xml:space="preserve"> how to access the application.</w:t>
      </w:r>
    </w:p>
    <w:p w:rsidR="00F0206B" w:rsidP="00F0206B" w:rsidRDefault="00F0206B" w14:paraId="418C923E" w14:textId="48D3339B">
      <w:pPr>
        <w:pStyle w:val="ListParagraph"/>
        <w:widowControl/>
        <w:autoSpaceDE w:val="0"/>
        <w:autoSpaceDN w:val="0"/>
        <w:adjustRightInd w:val="0"/>
        <w:snapToGrid/>
        <w:ind w:left="1080"/>
        <w:rPr>
          <w:rFonts w:ascii="Times New Roman" w:hAnsi="Times New Roman"/>
        </w:rPr>
      </w:pPr>
    </w:p>
    <w:p w:rsidR="00F0206B" w:rsidP="00F0206B" w:rsidRDefault="0036620F" w14:paraId="696FAE67" w14:textId="47634777">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sidRPr="00FC2087" w:rsidR="00F0206B">
        <w:rPr>
          <w:rFonts w:ascii="Times New Roman" w:hAnsi="Times New Roman"/>
        </w:rPr>
        <w:t xml:space="preserve"> moved on to the Medical Release form page.  </w:t>
      </w:r>
      <w:r w:rsidR="00077CBA">
        <w:rPr>
          <w:rFonts w:ascii="Times New Roman" w:hAnsi="Times New Roman"/>
        </w:rPr>
        <w:t>The advocate</w:t>
      </w:r>
      <w:r w:rsidRPr="00FC2087" w:rsidR="00F0206B">
        <w:rPr>
          <w:rFonts w:ascii="Times New Roman" w:hAnsi="Times New Roman"/>
        </w:rPr>
        <w:t xml:space="preserve"> stated he thought it was strange to see medical release form, and then immediately jump</w:t>
      </w:r>
      <w:r>
        <w:rPr>
          <w:rFonts w:ascii="Times New Roman" w:hAnsi="Times New Roman"/>
        </w:rPr>
        <w:t>ed</w:t>
      </w:r>
      <w:r w:rsidRPr="00FC2087" w:rsidR="00F0206B">
        <w:rPr>
          <w:rFonts w:ascii="Times New Roman" w:hAnsi="Times New Roman"/>
        </w:rPr>
        <w:t xml:space="preserve"> to discuss “Things we need</w:t>
      </w:r>
      <w:r w:rsidR="00077CBA">
        <w:rPr>
          <w:rFonts w:ascii="Times New Roman" w:hAnsi="Times New Roman"/>
        </w:rPr>
        <w:t>,</w:t>
      </w:r>
      <w:r w:rsidRPr="00FC2087" w:rsidR="00F0206B">
        <w:rPr>
          <w:rFonts w:ascii="Times New Roman" w:hAnsi="Times New Roman"/>
        </w:rPr>
        <w:t>”</w:t>
      </w:r>
      <w:r w:rsidR="00077CBA">
        <w:rPr>
          <w:rFonts w:ascii="Times New Roman" w:hAnsi="Times New Roman"/>
        </w:rPr>
        <w:t xml:space="preserve"> </w:t>
      </w:r>
      <w:r w:rsidRPr="00FC2087" w:rsidR="00F0206B">
        <w:rPr>
          <w:rFonts w:ascii="Times New Roman" w:hAnsi="Times New Roman"/>
        </w:rPr>
        <w:t>and then continue</w:t>
      </w:r>
      <w:r>
        <w:rPr>
          <w:rFonts w:ascii="Times New Roman" w:hAnsi="Times New Roman"/>
        </w:rPr>
        <w:t>d</w:t>
      </w:r>
      <w:r w:rsidRPr="00FC2087" w:rsidR="00F0206B">
        <w:rPr>
          <w:rFonts w:ascii="Times New Roman" w:hAnsi="Times New Roman"/>
        </w:rPr>
        <w:t xml:space="preserve"> to the medical release information at the bottom of the page, he, state</w:t>
      </w:r>
      <w:r w:rsidR="00077CBA">
        <w:rPr>
          <w:rFonts w:ascii="Times New Roman" w:hAnsi="Times New Roman"/>
        </w:rPr>
        <w:t>d</w:t>
      </w:r>
      <w:r w:rsidRPr="00FC2087" w:rsidR="00F0206B">
        <w:rPr>
          <w:rFonts w:ascii="Times New Roman" w:hAnsi="Times New Roman"/>
        </w:rPr>
        <w:t xml:space="preserve"> we should move the “things we need” to the bottom of the page.  The facilitator was not sure if </w:t>
      </w:r>
      <w:r w:rsidR="00077CBA">
        <w:rPr>
          <w:rFonts w:ascii="Times New Roman" w:hAnsi="Times New Roman"/>
        </w:rPr>
        <w:t>the advocate</w:t>
      </w:r>
      <w:r w:rsidRPr="00FC2087" w:rsidR="00F0206B">
        <w:rPr>
          <w:rFonts w:ascii="Times New Roman" w:hAnsi="Times New Roman"/>
        </w:rPr>
        <w:t xml:space="preserve"> was seeing the same screens as he would if he were on a computer, as he was on his tablet.  </w:t>
      </w:r>
      <w:r w:rsidR="00077CBA">
        <w:rPr>
          <w:rFonts w:ascii="Times New Roman" w:hAnsi="Times New Roman"/>
        </w:rPr>
        <w:t>The advocate</w:t>
      </w:r>
      <w:r w:rsidRPr="00FC2087" w:rsidR="00F0206B">
        <w:rPr>
          <w:rFonts w:ascii="Times New Roman" w:hAnsi="Times New Roman"/>
        </w:rPr>
        <w:t xml:space="preserve"> logged into his home computer and used</w:t>
      </w:r>
      <w:r w:rsidR="00077CBA">
        <w:rPr>
          <w:rFonts w:ascii="Times New Roman" w:hAnsi="Times New Roman"/>
        </w:rPr>
        <w:t xml:space="preserve"> that</w:t>
      </w:r>
      <w:r w:rsidRPr="00FC2087" w:rsidR="00F0206B">
        <w:rPr>
          <w:rFonts w:ascii="Times New Roman" w:hAnsi="Times New Roman"/>
        </w:rPr>
        <w:t xml:space="preserve"> instead of his table</w:t>
      </w:r>
      <w:r w:rsidR="00F0206B">
        <w:rPr>
          <w:rFonts w:ascii="Times New Roman" w:hAnsi="Times New Roman"/>
        </w:rPr>
        <w:t>t; he state</w:t>
      </w:r>
      <w:r w:rsidR="00077CBA">
        <w:rPr>
          <w:rFonts w:ascii="Times New Roman" w:hAnsi="Times New Roman"/>
        </w:rPr>
        <w:t>d</w:t>
      </w:r>
      <w:r w:rsidR="00F0206B">
        <w:rPr>
          <w:rFonts w:ascii="Times New Roman" w:hAnsi="Times New Roman"/>
        </w:rPr>
        <w:t xml:space="preserve"> the</w:t>
      </w:r>
      <w:r w:rsidRPr="00FC2087" w:rsidR="00F0206B">
        <w:rPr>
          <w:rFonts w:ascii="Times New Roman" w:hAnsi="Times New Roman"/>
        </w:rPr>
        <w:t xml:space="preserve"> screens did not look any different from his tablet view</w:t>
      </w:r>
      <w:r w:rsidR="00F0206B">
        <w:rPr>
          <w:rFonts w:ascii="Times New Roman" w:hAnsi="Times New Roman"/>
        </w:rPr>
        <w:t>.</w:t>
      </w:r>
    </w:p>
    <w:p w:rsidR="00F0206B" w:rsidP="00F0206B" w:rsidRDefault="00F0206B" w14:paraId="78689F2D" w14:textId="60AF6CB8">
      <w:pPr>
        <w:pStyle w:val="ListParagraph"/>
        <w:widowControl/>
        <w:autoSpaceDE w:val="0"/>
        <w:autoSpaceDN w:val="0"/>
        <w:adjustRightInd w:val="0"/>
        <w:snapToGrid/>
        <w:ind w:left="1080"/>
        <w:rPr>
          <w:rFonts w:ascii="Times New Roman" w:hAnsi="Times New Roman"/>
        </w:rPr>
      </w:pPr>
    </w:p>
    <w:p w:rsidR="00F0206B" w:rsidP="00F0206B" w:rsidRDefault="0036620F" w14:paraId="44EACADA" w14:textId="5F89A6A1">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sidR="00F0206B">
        <w:rPr>
          <w:rFonts w:ascii="Times New Roman" w:hAnsi="Times New Roman"/>
        </w:rPr>
        <w:t xml:space="preserve"> moved on to the </w:t>
      </w:r>
      <w:r w:rsidRPr="00DA57B8" w:rsidR="00F0206B">
        <w:rPr>
          <w:rFonts w:ascii="Times New Roman" w:hAnsi="Times New Roman"/>
        </w:rPr>
        <w:t xml:space="preserve">agree or decline electronically </w:t>
      </w:r>
      <w:r w:rsidR="00F0206B">
        <w:rPr>
          <w:rFonts w:ascii="Times New Roman" w:hAnsi="Times New Roman"/>
        </w:rPr>
        <w:t>section on the Medical Release Form page.</w:t>
      </w:r>
      <w:r>
        <w:rPr>
          <w:rFonts w:ascii="Times New Roman" w:hAnsi="Times New Roman"/>
        </w:rPr>
        <w:t xml:space="preserve">  The advocate</w:t>
      </w:r>
      <w:r w:rsidR="00F0206B">
        <w:rPr>
          <w:rFonts w:ascii="Times New Roman" w:hAnsi="Times New Roman"/>
        </w:rPr>
        <w:t xml:space="preserve"> state</w:t>
      </w:r>
      <w:r>
        <w:rPr>
          <w:rFonts w:ascii="Times New Roman" w:hAnsi="Times New Roman"/>
        </w:rPr>
        <w:t>d</w:t>
      </w:r>
      <w:r w:rsidR="00F0206B">
        <w:rPr>
          <w:rFonts w:ascii="Times New Roman" w:hAnsi="Times New Roman"/>
        </w:rPr>
        <w:t xml:space="preserve"> the </w:t>
      </w:r>
      <w:r w:rsidRPr="00DA57B8" w:rsidR="00F0206B">
        <w:rPr>
          <w:rFonts w:ascii="Times New Roman" w:hAnsi="Times New Roman"/>
        </w:rPr>
        <w:t xml:space="preserve">decline </w:t>
      </w:r>
      <w:r w:rsidR="00F0206B">
        <w:rPr>
          <w:rFonts w:ascii="Times New Roman" w:hAnsi="Times New Roman"/>
        </w:rPr>
        <w:t xml:space="preserve">button option “I refuse to electronically sign or want to” language may not ring a bell with everyone.  </w:t>
      </w:r>
      <w:r>
        <w:rPr>
          <w:rFonts w:ascii="Times New Roman" w:hAnsi="Times New Roman"/>
        </w:rPr>
        <w:t>The advocate</w:t>
      </w:r>
      <w:r w:rsidRPr="002A7E9B">
        <w:rPr>
          <w:rFonts w:ascii="Times New Roman" w:hAnsi="Times New Roman"/>
        </w:rPr>
        <w:t xml:space="preserve"> </w:t>
      </w:r>
      <w:r w:rsidR="00F0206B">
        <w:rPr>
          <w:rFonts w:ascii="Times New Roman" w:hAnsi="Times New Roman"/>
        </w:rPr>
        <w:t>clicked on the decline button, and state</w:t>
      </w:r>
      <w:r>
        <w:rPr>
          <w:rFonts w:ascii="Times New Roman" w:hAnsi="Times New Roman"/>
        </w:rPr>
        <w:t>d</w:t>
      </w:r>
      <w:r w:rsidR="00F0206B">
        <w:rPr>
          <w:rFonts w:ascii="Times New Roman" w:hAnsi="Times New Roman"/>
        </w:rPr>
        <w:t xml:space="preserve"> it took him a little longer to know what they were asking, where it says, “both electronically </w:t>
      </w:r>
      <w:proofErr w:type="gramStart"/>
      <w:r w:rsidR="00F0206B">
        <w:rPr>
          <w:rFonts w:ascii="Times New Roman" w:hAnsi="Times New Roman"/>
        </w:rPr>
        <w:t>or</w:t>
      </w:r>
      <w:proofErr w:type="gramEnd"/>
      <w:r w:rsidR="00F0206B">
        <w:rPr>
          <w:rFonts w:ascii="Times New Roman" w:hAnsi="Times New Roman"/>
        </w:rPr>
        <w:t xml:space="preserve"> both by paper</w:t>
      </w:r>
      <w:r>
        <w:rPr>
          <w:rFonts w:ascii="Times New Roman" w:hAnsi="Times New Roman"/>
        </w:rPr>
        <w:t>.</w:t>
      </w:r>
      <w:r w:rsidR="00F0206B">
        <w:rPr>
          <w:rFonts w:ascii="Times New Roman" w:hAnsi="Times New Roman"/>
        </w:rPr>
        <w:t xml:space="preserve">”  </w:t>
      </w:r>
      <w:r>
        <w:rPr>
          <w:rFonts w:ascii="Times New Roman" w:hAnsi="Times New Roman"/>
        </w:rPr>
        <w:t>The advocate stated that</w:t>
      </w:r>
      <w:r w:rsidR="00F0206B">
        <w:rPr>
          <w:rFonts w:ascii="Times New Roman" w:hAnsi="Times New Roman"/>
        </w:rPr>
        <w:t xml:space="preserve"> people do not always have a printer, or their printer does not work, and s</w:t>
      </w:r>
      <w:r>
        <w:rPr>
          <w:rFonts w:ascii="Times New Roman" w:hAnsi="Times New Roman"/>
        </w:rPr>
        <w:t>aid</w:t>
      </w:r>
      <w:r w:rsidR="00F0206B">
        <w:rPr>
          <w:rFonts w:ascii="Times New Roman" w:hAnsi="Times New Roman"/>
        </w:rPr>
        <w:t xml:space="preserve"> we should have something </w:t>
      </w:r>
      <w:r>
        <w:rPr>
          <w:rFonts w:ascii="Times New Roman" w:hAnsi="Times New Roman"/>
        </w:rPr>
        <w:t>to allow them to see the page</w:t>
      </w:r>
      <w:r w:rsidR="00F0206B">
        <w:rPr>
          <w:rFonts w:ascii="Times New Roman" w:hAnsi="Times New Roman"/>
        </w:rPr>
        <w:t xml:space="preserve"> electronically right now or use the paper version.</w:t>
      </w:r>
    </w:p>
    <w:p w:rsidR="00F0206B" w:rsidP="00F0206B" w:rsidRDefault="00F0206B" w14:paraId="35F262F6" w14:textId="2ECB4D29">
      <w:pPr>
        <w:pStyle w:val="ListParagraph"/>
        <w:widowControl/>
        <w:autoSpaceDE w:val="0"/>
        <w:autoSpaceDN w:val="0"/>
        <w:adjustRightInd w:val="0"/>
        <w:snapToGrid/>
        <w:ind w:left="1080"/>
        <w:rPr>
          <w:rFonts w:ascii="Times New Roman" w:hAnsi="Times New Roman"/>
        </w:rPr>
      </w:pPr>
    </w:p>
    <w:p w:rsidR="00F0206B" w:rsidP="00F0206B" w:rsidRDefault="00F0206B" w14:paraId="485BF6E9" w14:textId="61C0223E">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stated we are looking to get away from paper, but we are still sending packages, and they can use the forms that are mailed to them, or request SSA to send them the form if they did not receive it.</w:t>
      </w:r>
    </w:p>
    <w:p w:rsidR="00F0206B" w:rsidP="00F0206B" w:rsidRDefault="00F0206B" w14:paraId="22EE87E1" w14:textId="33DF9709">
      <w:pPr>
        <w:pStyle w:val="ListParagraph"/>
        <w:widowControl/>
        <w:autoSpaceDE w:val="0"/>
        <w:autoSpaceDN w:val="0"/>
        <w:adjustRightInd w:val="0"/>
        <w:snapToGrid/>
        <w:ind w:left="1080"/>
        <w:rPr>
          <w:rFonts w:ascii="Times New Roman" w:hAnsi="Times New Roman"/>
        </w:rPr>
      </w:pPr>
    </w:p>
    <w:p w:rsidR="0036620F" w:rsidP="0036620F" w:rsidRDefault="0036620F" w14:paraId="4EFD670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stated that</w:t>
      </w:r>
      <w:r w:rsidR="00F0206B">
        <w:rPr>
          <w:rFonts w:ascii="Times New Roman" w:hAnsi="Times New Roman"/>
        </w:rPr>
        <w:t xml:space="preserve"> the mail system is terrible right now, especially in the lower income neighborhoods, and sometimes it takes a month</w:t>
      </w:r>
      <w:r>
        <w:rPr>
          <w:rFonts w:ascii="Times New Roman" w:hAnsi="Times New Roman"/>
        </w:rPr>
        <w:t xml:space="preserve"> </w:t>
      </w:r>
      <w:r w:rsidR="00F0206B">
        <w:rPr>
          <w:rFonts w:ascii="Times New Roman" w:hAnsi="Times New Roman"/>
        </w:rPr>
        <w:t xml:space="preserve">for him to get mail from SSA.  </w:t>
      </w:r>
      <w:r>
        <w:rPr>
          <w:rFonts w:ascii="Times New Roman" w:hAnsi="Times New Roman"/>
        </w:rPr>
        <w:t>The advocate</w:t>
      </w:r>
      <w:r w:rsidRPr="002A7E9B">
        <w:rPr>
          <w:rFonts w:ascii="Times New Roman" w:hAnsi="Times New Roman"/>
        </w:rPr>
        <w:t xml:space="preserve"> </w:t>
      </w:r>
      <w:r>
        <w:rPr>
          <w:rFonts w:ascii="Times New Roman" w:hAnsi="Times New Roman"/>
        </w:rPr>
        <w:t>also said that</w:t>
      </w:r>
      <w:r w:rsidR="00F0206B">
        <w:rPr>
          <w:rFonts w:ascii="Times New Roman" w:hAnsi="Times New Roman"/>
        </w:rPr>
        <w:t xml:space="preserve"> some people are more comfortable with paper, and SSA may want to work some scheduling in, or add an option for them to call SSA to get a copy in the mail.</w:t>
      </w:r>
    </w:p>
    <w:p w:rsidR="0036620F" w:rsidP="0036620F" w:rsidRDefault="0036620F" w14:paraId="144FC68C" w14:textId="77777777">
      <w:pPr>
        <w:pStyle w:val="ListParagraph"/>
        <w:widowControl/>
        <w:autoSpaceDE w:val="0"/>
        <w:autoSpaceDN w:val="0"/>
        <w:adjustRightInd w:val="0"/>
        <w:snapToGrid/>
        <w:ind w:left="1080"/>
        <w:rPr>
          <w:rFonts w:ascii="Times New Roman" w:hAnsi="Times New Roman"/>
        </w:rPr>
      </w:pPr>
    </w:p>
    <w:p w:rsidR="0036620F" w:rsidP="0036620F" w:rsidRDefault="0036620F" w14:paraId="757F8D93" w14:textId="6C199BE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00F0206B">
        <w:rPr>
          <w:rFonts w:ascii="Times New Roman" w:hAnsi="Times New Roman"/>
        </w:rPr>
        <w:t xml:space="preserve">moved on to the I agree button on the Medical Release Form page, the </w:t>
      </w:r>
      <w:r>
        <w:rPr>
          <w:rFonts w:ascii="Times New Roman" w:hAnsi="Times New Roman"/>
        </w:rPr>
        <w:t>advocate</w:t>
      </w:r>
      <w:r w:rsidRPr="002A7E9B">
        <w:rPr>
          <w:rFonts w:ascii="Times New Roman" w:hAnsi="Times New Roman"/>
        </w:rPr>
        <w:t xml:space="preserve"> </w:t>
      </w:r>
      <w:r>
        <w:rPr>
          <w:rFonts w:ascii="Times New Roman" w:hAnsi="Times New Roman"/>
        </w:rPr>
        <w:t xml:space="preserve">suggested </w:t>
      </w:r>
      <w:r w:rsidR="00F0206B">
        <w:rPr>
          <w:rFonts w:ascii="Times New Roman" w:hAnsi="Times New Roman"/>
        </w:rPr>
        <w:t>we might want to change</w:t>
      </w:r>
      <w:r>
        <w:rPr>
          <w:rFonts w:ascii="Times New Roman" w:hAnsi="Times New Roman"/>
        </w:rPr>
        <w:t xml:space="preserve"> it to </w:t>
      </w:r>
      <w:r w:rsidR="00870811">
        <w:rPr>
          <w:rFonts w:ascii="Times New Roman" w:hAnsi="Times New Roman"/>
        </w:rPr>
        <w:t>state,</w:t>
      </w:r>
      <w:r w:rsidR="00F0206B">
        <w:rPr>
          <w:rFonts w:ascii="Times New Roman" w:hAnsi="Times New Roman"/>
        </w:rPr>
        <w:t xml:space="preserve"> “to change your mind to electrically sign select above.</w:t>
      </w:r>
      <w:r>
        <w:rPr>
          <w:rFonts w:ascii="Times New Roman" w:hAnsi="Times New Roman"/>
        </w:rPr>
        <w:t>”</w:t>
      </w:r>
      <w:r w:rsidR="00F0206B">
        <w:rPr>
          <w:rFonts w:ascii="Times New Roman" w:hAnsi="Times New Roman"/>
        </w:rPr>
        <w:t xml:space="preserve"> </w:t>
      </w:r>
    </w:p>
    <w:p w:rsidR="0036620F" w:rsidP="0036620F" w:rsidRDefault="0036620F" w14:paraId="4931CB8A" w14:textId="77777777">
      <w:pPr>
        <w:pStyle w:val="ListParagraph"/>
        <w:widowControl/>
        <w:autoSpaceDE w:val="0"/>
        <w:autoSpaceDN w:val="0"/>
        <w:adjustRightInd w:val="0"/>
        <w:snapToGrid/>
        <w:ind w:left="1080"/>
        <w:rPr>
          <w:rFonts w:ascii="Times New Roman" w:hAnsi="Times New Roman"/>
        </w:rPr>
      </w:pPr>
    </w:p>
    <w:p w:rsidR="0036620F" w:rsidP="0036620F" w:rsidRDefault="0036620F" w14:paraId="1BE568B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36620F" w:rsidR="00F0206B">
        <w:rPr>
          <w:rFonts w:ascii="Times New Roman" w:hAnsi="Times New Roman"/>
        </w:rPr>
        <w:t xml:space="preserve">moved on to the Instruction Page/Information About Vocational Rehabilitation section, </w:t>
      </w:r>
      <w:r>
        <w:rPr>
          <w:rFonts w:ascii="Times New Roman" w:hAnsi="Times New Roman"/>
        </w:rPr>
        <w:t>the advocate</w:t>
      </w:r>
      <w:r w:rsidRPr="002A7E9B">
        <w:rPr>
          <w:rFonts w:ascii="Times New Roman" w:hAnsi="Times New Roman"/>
        </w:rPr>
        <w:t xml:space="preserve"> </w:t>
      </w:r>
      <w:r w:rsidRPr="0036620F" w:rsidR="00F0206B">
        <w:rPr>
          <w:rFonts w:ascii="Times New Roman" w:hAnsi="Times New Roman"/>
        </w:rPr>
        <w:t>state</w:t>
      </w:r>
      <w:r>
        <w:rPr>
          <w:rFonts w:ascii="Times New Roman" w:hAnsi="Times New Roman"/>
        </w:rPr>
        <w:t xml:space="preserve">d that </w:t>
      </w:r>
      <w:r w:rsidRPr="0036620F" w:rsidR="00F0206B">
        <w:rPr>
          <w:rFonts w:ascii="Times New Roman" w:hAnsi="Times New Roman"/>
        </w:rPr>
        <w:t xml:space="preserve">people may not know what this means, and parents may not know, or the dates </w:t>
      </w:r>
      <w:r>
        <w:rPr>
          <w:rFonts w:ascii="Times New Roman" w:hAnsi="Times New Roman"/>
        </w:rPr>
        <w:t xml:space="preserve">they have </w:t>
      </w:r>
      <w:r w:rsidRPr="0036620F" w:rsidR="00F0206B">
        <w:rPr>
          <w:rFonts w:ascii="Times New Roman" w:hAnsi="Times New Roman"/>
        </w:rPr>
        <w:t xml:space="preserve">could have been when they were younger. </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suggested that SSA could</w:t>
      </w:r>
      <w:r w:rsidRPr="0036620F" w:rsidR="00F0206B">
        <w:rPr>
          <w:rFonts w:ascii="Times New Roman" w:hAnsi="Times New Roman"/>
        </w:rPr>
        <w:t xml:space="preserve"> add</w:t>
      </w:r>
      <w:r>
        <w:rPr>
          <w:rFonts w:ascii="Times New Roman" w:hAnsi="Times New Roman"/>
        </w:rPr>
        <w:t xml:space="preserve"> a</w:t>
      </w:r>
      <w:r w:rsidRPr="0036620F" w:rsidR="00F0206B">
        <w:rPr>
          <w:rFonts w:ascii="Times New Roman" w:hAnsi="Times New Roman"/>
        </w:rPr>
        <w:t xml:space="preserve"> date section or leave wide open to capture.  The facilitator </w:t>
      </w:r>
      <w:r>
        <w:rPr>
          <w:rFonts w:ascii="Times New Roman" w:hAnsi="Times New Roman"/>
        </w:rPr>
        <w:t>responded that they might be able to</w:t>
      </w:r>
      <w:r w:rsidRPr="0036620F" w:rsidR="00F0206B">
        <w:rPr>
          <w:rFonts w:ascii="Times New Roman" w:hAnsi="Times New Roman"/>
        </w:rPr>
        <w:t xml:space="preserve"> add </w:t>
      </w:r>
      <w:r>
        <w:rPr>
          <w:rFonts w:ascii="Times New Roman" w:hAnsi="Times New Roman"/>
        </w:rPr>
        <w:t xml:space="preserve">it to </w:t>
      </w:r>
      <w:r w:rsidRPr="0036620F" w:rsidR="00F0206B">
        <w:rPr>
          <w:rFonts w:ascii="Times New Roman" w:hAnsi="Times New Roman"/>
        </w:rPr>
        <w:t>the dates field.</w:t>
      </w:r>
    </w:p>
    <w:p w:rsidR="0036620F" w:rsidP="0036620F" w:rsidRDefault="0036620F" w14:paraId="35E15E88" w14:textId="77777777">
      <w:pPr>
        <w:pStyle w:val="ListParagraph"/>
        <w:widowControl/>
        <w:autoSpaceDE w:val="0"/>
        <w:autoSpaceDN w:val="0"/>
        <w:adjustRightInd w:val="0"/>
        <w:snapToGrid/>
        <w:ind w:left="1080"/>
        <w:rPr>
          <w:rFonts w:ascii="Times New Roman" w:hAnsi="Times New Roman"/>
        </w:rPr>
      </w:pPr>
    </w:p>
    <w:p w:rsidR="0036620F" w:rsidP="0036620F" w:rsidRDefault="0036620F" w14:paraId="7C2F1F2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w:t>
      </w:r>
      <w:r w:rsidRPr="0036620F" w:rsidR="00F0206B">
        <w:rPr>
          <w:rFonts w:ascii="Times New Roman" w:hAnsi="Times New Roman"/>
        </w:rPr>
        <w:t xml:space="preserve"> moved on to the Information About You page.  On the "can you speak or understand English section,</w:t>
      </w:r>
      <w:r>
        <w:rPr>
          <w:rFonts w:ascii="Times New Roman" w:hAnsi="Times New Roman"/>
        </w:rPr>
        <w:t xml:space="preserve"> the advocate said</w:t>
      </w:r>
      <w:r w:rsidRPr="002A7E9B">
        <w:rPr>
          <w:rFonts w:ascii="Times New Roman" w:hAnsi="Times New Roman"/>
        </w:rPr>
        <w:t xml:space="preserve"> </w:t>
      </w:r>
      <w:r w:rsidRPr="0036620F" w:rsidR="00F0206B">
        <w:rPr>
          <w:rFonts w:ascii="Times New Roman" w:hAnsi="Times New Roman"/>
        </w:rPr>
        <w:t xml:space="preserve">he finds it interesting that we ask this </w:t>
      </w:r>
      <w:r w:rsidRPr="0036620F">
        <w:rPr>
          <w:rFonts w:ascii="Times New Roman" w:hAnsi="Times New Roman"/>
        </w:rPr>
        <w:t>question and</w:t>
      </w:r>
      <w:r>
        <w:rPr>
          <w:rFonts w:ascii="Times New Roman" w:hAnsi="Times New Roman"/>
        </w:rPr>
        <w:t xml:space="preserve"> suggested</w:t>
      </w:r>
      <w:r w:rsidRPr="0036620F" w:rsidR="00F0206B">
        <w:rPr>
          <w:rFonts w:ascii="Times New Roman" w:hAnsi="Times New Roman"/>
        </w:rPr>
        <w:t xml:space="preserve"> that people are going to need help on this page, depending on how </w:t>
      </w:r>
      <w:r>
        <w:rPr>
          <w:rFonts w:ascii="Times New Roman" w:hAnsi="Times New Roman"/>
        </w:rPr>
        <w:t>well</w:t>
      </w:r>
      <w:r w:rsidRPr="0036620F" w:rsidR="00F0206B">
        <w:rPr>
          <w:rFonts w:ascii="Times New Roman" w:hAnsi="Times New Roman"/>
        </w:rPr>
        <w:t xml:space="preserve"> a person reads English</w:t>
      </w:r>
      <w:r>
        <w:rPr>
          <w:rFonts w:ascii="Times New Roman" w:hAnsi="Times New Roman"/>
        </w:rPr>
        <w:t>; t</w:t>
      </w:r>
      <w:r w:rsidRPr="0036620F" w:rsidR="00F0206B">
        <w:rPr>
          <w:rFonts w:ascii="Times New Roman" w:hAnsi="Times New Roman"/>
        </w:rPr>
        <w:t>hey might ask someone in their house to help them.</w:t>
      </w:r>
      <w:r>
        <w:rPr>
          <w:rFonts w:ascii="Times New Roman" w:hAnsi="Times New Roman"/>
        </w:rPr>
        <w:t xml:space="preserve">  </w:t>
      </w:r>
      <w:r w:rsidRPr="0036620F" w:rsidR="00F0206B">
        <w:rPr>
          <w:rFonts w:ascii="Times New Roman" w:hAnsi="Times New Roman"/>
        </w:rPr>
        <w:t xml:space="preserve">The facilitator stated </w:t>
      </w:r>
      <w:r>
        <w:rPr>
          <w:rFonts w:ascii="Times New Roman" w:hAnsi="Times New Roman"/>
        </w:rPr>
        <w:t xml:space="preserve">that </w:t>
      </w:r>
      <w:r w:rsidRPr="0036620F" w:rsidR="00F0206B">
        <w:rPr>
          <w:rFonts w:ascii="Times New Roman" w:hAnsi="Times New Roman"/>
        </w:rPr>
        <w:t xml:space="preserve">SSA is only offering </w:t>
      </w:r>
      <w:r w:rsidRPr="0036620F">
        <w:rPr>
          <w:rFonts w:ascii="Times New Roman" w:hAnsi="Times New Roman"/>
        </w:rPr>
        <w:t>English and</w:t>
      </w:r>
      <w:r w:rsidRPr="0036620F" w:rsidR="00F0206B">
        <w:rPr>
          <w:rFonts w:ascii="Times New Roman" w:hAnsi="Times New Roman"/>
        </w:rPr>
        <w:t xml:space="preserve"> s</w:t>
      </w:r>
      <w:r>
        <w:rPr>
          <w:rFonts w:ascii="Times New Roman" w:hAnsi="Times New Roman"/>
        </w:rPr>
        <w:t>aid that</w:t>
      </w:r>
      <w:r w:rsidRPr="0036620F" w:rsidR="00F0206B">
        <w:rPr>
          <w:rFonts w:ascii="Times New Roman" w:hAnsi="Times New Roman"/>
        </w:rPr>
        <w:t xml:space="preserve"> if a person can’t read or write English, they probably would not be on the site.</w:t>
      </w:r>
      <w:r>
        <w:rPr>
          <w:rFonts w:ascii="Times New Roman" w:hAnsi="Times New Roman"/>
        </w:rPr>
        <w:t xml:space="preserve">  The advocate</w:t>
      </w:r>
      <w:r w:rsidRPr="002A7E9B">
        <w:rPr>
          <w:rFonts w:ascii="Times New Roman" w:hAnsi="Times New Roman"/>
        </w:rPr>
        <w:t xml:space="preserve"> </w:t>
      </w:r>
      <w:r w:rsidRPr="0036620F" w:rsidR="00F0206B">
        <w:rPr>
          <w:rFonts w:ascii="Times New Roman" w:hAnsi="Times New Roman"/>
        </w:rPr>
        <w:t>agreed</w:t>
      </w:r>
      <w:r>
        <w:rPr>
          <w:rFonts w:ascii="Times New Roman" w:hAnsi="Times New Roman"/>
        </w:rPr>
        <w:t>.</w:t>
      </w:r>
    </w:p>
    <w:p w:rsidR="0036620F" w:rsidP="0036620F" w:rsidRDefault="0036620F" w14:paraId="1048F8BE" w14:textId="77777777">
      <w:pPr>
        <w:pStyle w:val="ListParagraph"/>
        <w:widowControl/>
        <w:autoSpaceDE w:val="0"/>
        <w:autoSpaceDN w:val="0"/>
        <w:adjustRightInd w:val="0"/>
        <w:snapToGrid/>
        <w:ind w:left="1080"/>
        <w:rPr>
          <w:rFonts w:ascii="Times New Roman" w:hAnsi="Times New Roman"/>
        </w:rPr>
      </w:pPr>
    </w:p>
    <w:p w:rsidR="00015C8F" w:rsidP="00015C8F" w:rsidRDefault="0036620F" w14:paraId="552FE3F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w:t>
      </w:r>
      <w:r w:rsidRPr="0036620F" w:rsidR="00F0206B">
        <w:rPr>
          <w:rFonts w:ascii="Times New Roman" w:hAnsi="Times New Roman"/>
        </w:rPr>
        <w:t xml:space="preserve"> moved on to the Information About You/Written language page.  </w:t>
      </w:r>
      <w:r>
        <w:rPr>
          <w:rFonts w:ascii="Times New Roman" w:hAnsi="Times New Roman"/>
        </w:rPr>
        <w:t>The advocate</w:t>
      </w:r>
      <w:r w:rsidRPr="0036620F" w:rsidR="00F0206B">
        <w:rPr>
          <w:rFonts w:ascii="Times New Roman" w:hAnsi="Times New Roman"/>
        </w:rPr>
        <w:t xml:space="preserve"> state</w:t>
      </w:r>
      <w:r>
        <w:rPr>
          <w:rFonts w:ascii="Times New Roman" w:hAnsi="Times New Roman"/>
        </w:rPr>
        <w:t>d that</w:t>
      </w:r>
      <w:r w:rsidRPr="0036620F" w:rsidR="00F0206B">
        <w:rPr>
          <w:rFonts w:ascii="Times New Roman" w:hAnsi="Times New Roman"/>
        </w:rPr>
        <w:t xml:space="preserve"> </w:t>
      </w:r>
      <w:r w:rsidR="00015C8F">
        <w:rPr>
          <w:rFonts w:ascii="Times New Roman" w:hAnsi="Times New Roman"/>
        </w:rPr>
        <w:t>several of these</w:t>
      </w:r>
      <w:r w:rsidRPr="0036620F" w:rsidR="00F0206B">
        <w:rPr>
          <w:rFonts w:ascii="Times New Roman" w:hAnsi="Times New Roman"/>
        </w:rPr>
        <w:t xml:space="preserve"> questions</w:t>
      </w:r>
      <w:r w:rsidR="00015C8F">
        <w:rPr>
          <w:rFonts w:ascii="Times New Roman" w:hAnsi="Times New Roman"/>
        </w:rPr>
        <w:t xml:space="preserve"> are problematic</w:t>
      </w:r>
      <w:r w:rsidRPr="0036620F" w:rsidR="00F0206B">
        <w:rPr>
          <w:rFonts w:ascii="Times New Roman" w:hAnsi="Times New Roman"/>
        </w:rPr>
        <w:t>:  1) do you use every day in most situations (homework</w:t>
      </w:r>
      <w:r w:rsidR="00015C8F">
        <w:rPr>
          <w:rFonts w:ascii="Times New Roman" w:hAnsi="Times New Roman"/>
        </w:rPr>
        <w:t>,</w:t>
      </w:r>
      <w:r w:rsidRPr="0036620F" w:rsidR="00F0206B">
        <w:rPr>
          <w:rFonts w:ascii="Times New Roman" w:hAnsi="Times New Roman"/>
        </w:rPr>
        <w:t xml:space="preserve"> school)</w:t>
      </w:r>
      <w:r w:rsidR="00015C8F">
        <w:rPr>
          <w:rFonts w:ascii="Times New Roman" w:hAnsi="Times New Roman"/>
        </w:rPr>
        <w:t xml:space="preserve">; 2) </w:t>
      </w:r>
      <w:r w:rsidRPr="00015C8F" w:rsidR="00F0206B">
        <w:rPr>
          <w:rFonts w:ascii="Times New Roman" w:hAnsi="Times New Roman"/>
        </w:rPr>
        <w:t>Can you read a simple message in the language you identified above?</w:t>
      </w:r>
      <w:r w:rsidR="00015C8F">
        <w:rPr>
          <w:rFonts w:ascii="Times New Roman" w:hAnsi="Times New Roman"/>
        </w:rPr>
        <w:t xml:space="preserve"> 3) </w:t>
      </w:r>
      <w:r w:rsidRPr="00015C8F" w:rsidR="00F0206B">
        <w:rPr>
          <w:rFonts w:ascii="Times New Roman" w:hAnsi="Times New Roman"/>
        </w:rPr>
        <w:t>Can you write a simple message in the language you identified above?</w:t>
      </w:r>
      <w:r w:rsidR="00015C8F">
        <w:rPr>
          <w:rFonts w:ascii="Times New Roman" w:hAnsi="Times New Roman"/>
        </w:rPr>
        <w:t xml:space="preserve">  The advocate</w:t>
      </w:r>
      <w:r w:rsidRPr="002A7E9B" w:rsidR="00015C8F">
        <w:rPr>
          <w:rFonts w:ascii="Times New Roman" w:hAnsi="Times New Roman"/>
        </w:rPr>
        <w:t xml:space="preserve"> </w:t>
      </w:r>
      <w:r w:rsidR="00015C8F">
        <w:rPr>
          <w:rFonts w:ascii="Times New Roman" w:hAnsi="Times New Roman"/>
        </w:rPr>
        <w:t xml:space="preserve"> suggested that SSA</w:t>
      </w:r>
      <w:r w:rsidRPr="00015C8F" w:rsidR="00F0206B">
        <w:rPr>
          <w:rFonts w:ascii="Times New Roman" w:hAnsi="Times New Roman"/>
        </w:rPr>
        <w:t xml:space="preserve"> may want to shorten the question</w:t>
      </w:r>
      <w:r w:rsidR="00015C8F">
        <w:rPr>
          <w:rFonts w:ascii="Times New Roman" w:hAnsi="Times New Roman"/>
        </w:rPr>
        <w:t>s</w:t>
      </w:r>
      <w:r w:rsidRPr="00015C8F" w:rsidR="00F0206B">
        <w:rPr>
          <w:rFonts w:ascii="Times New Roman" w:hAnsi="Times New Roman"/>
        </w:rPr>
        <w:t xml:space="preserve">, and drop </w:t>
      </w:r>
      <w:r w:rsidR="00015C8F">
        <w:rPr>
          <w:rFonts w:ascii="Times New Roman" w:hAnsi="Times New Roman"/>
        </w:rPr>
        <w:t>“</w:t>
      </w:r>
      <w:r w:rsidRPr="00015C8F" w:rsidR="00F0206B">
        <w:rPr>
          <w:rFonts w:ascii="Times New Roman" w:hAnsi="Times New Roman"/>
        </w:rPr>
        <w:t>you identified above</w:t>
      </w:r>
      <w:r w:rsidR="00015C8F">
        <w:rPr>
          <w:rFonts w:ascii="Times New Roman" w:hAnsi="Times New Roman"/>
        </w:rPr>
        <w:t>,” as that</w:t>
      </w:r>
      <w:r w:rsidRPr="00015C8F" w:rsidR="00F0206B">
        <w:rPr>
          <w:rFonts w:ascii="Times New Roman" w:hAnsi="Times New Roman"/>
        </w:rPr>
        <w:t xml:space="preserve"> states people are more likely to determine the difference between read and write.</w:t>
      </w:r>
    </w:p>
    <w:p w:rsidR="00015C8F" w:rsidP="00015C8F" w:rsidRDefault="00015C8F" w14:paraId="761A08F6" w14:textId="77777777">
      <w:pPr>
        <w:pStyle w:val="ListParagraph"/>
        <w:widowControl/>
        <w:autoSpaceDE w:val="0"/>
        <w:autoSpaceDN w:val="0"/>
        <w:adjustRightInd w:val="0"/>
        <w:snapToGrid/>
        <w:ind w:left="1080"/>
        <w:rPr>
          <w:rFonts w:ascii="Times New Roman" w:hAnsi="Times New Roman"/>
        </w:rPr>
      </w:pPr>
    </w:p>
    <w:p w:rsidR="00015C8F" w:rsidP="00015C8F" w:rsidRDefault="00015C8F" w14:paraId="69E31A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 xml:space="preserve">They </w:t>
      </w:r>
      <w:r w:rsidRPr="00015C8F" w:rsidR="00F0206B">
        <w:rPr>
          <w:rFonts w:ascii="Times New Roman" w:hAnsi="Times New Roman"/>
        </w:rPr>
        <w:t xml:space="preserve">moved on to the Someone We can Contact page.  </w:t>
      </w:r>
      <w:r>
        <w:rPr>
          <w:rFonts w:ascii="Times New Roman" w:hAnsi="Times New Roman"/>
        </w:rPr>
        <w:t>The advocate</w:t>
      </w:r>
      <w:r w:rsidRPr="002A7E9B">
        <w:rPr>
          <w:rFonts w:ascii="Times New Roman" w:hAnsi="Times New Roman"/>
        </w:rPr>
        <w:t xml:space="preserve"> </w:t>
      </w:r>
      <w:r w:rsidRPr="00015C8F" w:rsidR="00F0206B">
        <w:rPr>
          <w:rFonts w:ascii="Times New Roman" w:hAnsi="Times New Roman"/>
        </w:rPr>
        <w:t>state</w:t>
      </w:r>
      <w:r>
        <w:rPr>
          <w:rFonts w:ascii="Times New Roman" w:hAnsi="Times New Roman"/>
        </w:rPr>
        <w:t>d that</w:t>
      </w:r>
      <w:r w:rsidRPr="00015C8F" w:rsidR="00F0206B">
        <w:rPr>
          <w:rFonts w:ascii="Times New Roman" w:hAnsi="Times New Roman"/>
        </w:rPr>
        <w:t xml:space="preserve"> this is an important question.  For the Relationship dropdown section</w:t>
      </w:r>
      <w:r>
        <w:rPr>
          <w:rFonts w:ascii="Times New Roman" w:hAnsi="Times New Roman"/>
        </w:rPr>
        <w:t>, the advocate</w:t>
      </w:r>
      <w:r w:rsidRPr="00015C8F" w:rsidR="00F0206B">
        <w:rPr>
          <w:rFonts w:ascii="Times New Roman" w:hAnsi="Times New Roman"/>
        </w:rPr>
        <w:t xml:space="preserve"> </w:t>
      </w:r>
      <w:r>
        <w:rPr>
          <w:rFonts w:ascii="Times New Roman" w:hAnsi="Times New Roman"/>
        </w:rPr>
        <w:t>suggested SSA</w:t>
      </w:r>
      <w:r w:rsidRPr="00015C8F" w:rsidR="00F0206B">
        <w:rPr>
          <w:rFonts w:ascii="Times New Roman" w:hAnsi="Times New Roman"/>
        </w:rPr>
        <w:t xml:space="preserve"> may want to remove legal aid (nonprofit organization) as clients don’t know what this means.  He also s</w:t>
      </w:r>
      <w:r>
        <w:rPr>
          <w:rFonts w:ascii="Times New Roman" w:hAnsi="Times New Roman"/>
        </w:rPr>
        <w:t>aid</w:t>
      </w:r>
      <w:r w:rsidRPr="00015C8F" w:rsidR="00F0206B">
        <w:rPr>
          <w:rFonts w:ascii="Times New Roman" w:hAnsi="Times New Roman"/>
        </w:rPr>
        <w:t xml:space="preserve"> we should add social worker or case manager as an option, because some </w:t>
      </w:r>
      <w:r>
        <w:rPr>
          <w:rFonts w:ascii="Times New Roman" w:hAnsi="Times New Roman"/>
        </w:rPr>
        <w:t xml:space="preserve">respondents </w:t>
      </w:r>
      <w:r w:rsidRPr="00015C8F" w:rsidR="00F0206B">
        <w:rPr>
          <w:rFonts w:ascii="Times New Roman" w:hAnsi="Times New Roman"/>
        </w:rPr>
        <w:t>may have a case worker.</w:t>
      </w:r>
    </w:p>
    <w:p w:rsidR="00015C8F" w:rsidP="00015C8F" w:rsidRDefault="00015C8F" w14:paraId="4237D364" w14:textId="77777777">
      <w:pPr>
        <w:pStyle w:val="ListParagraph"/>
        <w:widowControl/>
        <w:autoSpaceDE w:val="0"/>
        <w:autoSpaceDN w:val="0"/>
        <w:adjustRightInd w:val="0"/>
        <w:snapToGrid/>
        <w:ind w:left="1080"/>
        <w:rPr>
          <w:rFonts w:ascii="Times New Roman" w:hAnsi="Times New Roman"/>
        </w:rPr>
      </w:pPr>
    </w:p>
    <w:p w:rsidR="00015C8F" w:rsidP="00015C8F" w:rsidRDefault="00015C8F" w14:paraId="491D015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015C8F" w:rsidR="00F0206B">
        <w:rPr>
          <w:rFonts w:ascii="Times New Roman" w:hAnsi="Times New Roman"/>
        </w:rPr>
        <w:t xml:space="preserve">moved on to the Medical Condition page/What assistive devises section.  </w:t>
      </w:r>
      <w:r>
        <w:rPr>
          <w:rFonts w:ascii="Times New Roman" w:hAnsi="Times New Roman"/>
        </w:rPr>
        <w:t>The advocate</w:t>
      </w:r>
      <w:r w:rsidRPr="002A7E9B">
        <w:rPr>
          <w:rFonts w:ascii="Times New Roman" w:hAnsi="Times New Roman"/>
        </w:rPr>
        <w:t xml:space="preserve"> </w:t>
      </w:r>
      <w:r w:rsidRPr="00015C8F" w:rsidR="00F0206B">
        <w:rPr>
          <w:rFonts w:ascii="Times New Roman" w:hAnsi="Times New Roman"/>
        </w:rPr>
        <w:t>state</w:t>
      </w:r>
      <w:r>
        <w:rPr>
          <w:rFonts w:ascii="Times New Roman" w:hAnsi="Times New Roman"/>
        </w:rPr>
        <w:t>d</w:t>
      </w:r>
      <w:r w:rsidRPr="00015C8F" w:rsidR="00F0206B">
        <w:rPr>
          <w:rFonts w:ascii="Times New Roman" w:hAnsi="Times New Roman"/>
        </w:rPr>
        <w:t xml:space="preserve"> he finds it odd that the arrangement of walking devi</w:t>
      </w:r>
      <w:r>
        <w:rPr>
          <w:rFonts w:ascii="Times New Roman" w:hAnsi="Times New Roman"/>
        </w:rPr>
        <w:t>c</w:t>
      </w:r>
      <w:r w:rsidRPr="00015C8F" w:rsidR="00F0206B">
        <w:rPr>
          <w:rFonts w:ascii="Times New Roman" w:hAnsi="Times New Roman"/>
        </w:rPr>
        <w:t xml:space="preserve">e is separate from walker and wheelchair. </w:t>
      </w:r>
      <w:r>
        <w:rPr>
          <w:rFonts w:ascii="Times New Roman" w:hAnsi="Times New Roman"/>
        </w:rPr>
        <w:t xml:space="preserve"> </w:t>
      </w:r>
      <w:r w:rsidRPr="00015C8F" w:rsidR="00F0206B">
        <w:rPr>
          <w:rFonts w:ascii="Times New Roman" w:hAnsi="Times New Roman"/>
        </w:rPr>
        <w:t xml:space="preserve">The facilitator </w:t>
      </w:r>
      <w:r>
        <w:rPr>
          <w:rFonts w:ascii="Times New Roman" w:hAnsi="Times New Roman"/>
        </w:rPr>
        <w:t>respond</w:t>
      </w:r>
      <w:r w:rsidRPr="00015C8F" w:rsidR="00F0206B">
        <w:rPr>
          <w:rFonts w:ascii="Times New Roman" w:hAnsi="Times New Roman"/>
        </w:rPr>
        <w:t xml:space="preserve">ed </w:t>
      </w:r>
      <w:r>
        <w:rPr>
          <w:rFonts w:ascii="Times New Roman" w:hAnsi="Times New Roman"/>
        </w:rPr>
        <w:t xml:space="preserve">that </w:t>
      </w:r>
      <w:r w:rsidRPr="00015C8F" w:rsidR="00F0206B">
        <w:rPr>
          <w:rFonts w:ascii="Times New Roman" w:hAnsi="Times New Roman"/>
        </w:rPr>
        <w:t>the devi</w:t>
      </w:r>
      <w:r>
        <w:rPr>
          <w:rFonts w:ascii="Times New Roman" w:hAnsi="Times New Roman"/>
        </w:rPr>
        <w:t>c</w:t>
      </w:r>
      <w:r w:rsidRPr="00015C8F" w:rsidR="00F0206B">
        <w:rPr>
          <w:rFonts w:ascii="Times New Roman" w:hAnsi="Times New Roman"/>
        </w:rPr>
        <w:t xml:space="preserve">es are listed in alphabetical order.  </w:t>
      </w:r>
    </w:p>
    <w:p w:rsidR="00015C8F" w:rsidP="00015C8F" w:rsidRDefault="00015C8F" w14:paraId="7A16C963" w14:textId="77777777">
      <w:pPr>
        <w:pStyle w:val="ListParagraph"/>
        <w:widowControl/>
        <w:autoSpaceDE w:val="0"/>
        <w:autoSpaceDN w:val="0"/>
        <w:adjustRightInd w:val="0"/>
        <w:snapToGrid/>
        <w:ind w:left="1080"/>
        <w:rPr>
          <w:rFonts w:ascii="Times New Roman" w:hAnsi="Times New Roman"/>
        </w:rPr>
      </w:pPr>
    </w:p>
    <w:p w:rsidR="00015C8F" w:rsidP="00015C8F" w:rsidRDefault="00015C8F" w14:paraId="7988A000" w14:textId="1B443C23">
      <w:pPr>
        <w:pStyle w:val="ListParagraph"/>
        <w:widowControl/>
        <w:autoSpaceDE w:val="0"/>
        <w:autoSpaceDN w:val="0"/>
        <w:adjustRightInd w:val="0"/>
        <w:snapToGrid/>
        <w:ind w:left="1080"/>
        <w:rPr>
          <w:rFonts w:ascii="Times New Roman" w:hAnsi="Times New Roman"/>
        </w:rPr>
      </w:pPr>
      <w:r>
        <w:rPr>
          <w:rFonts w:ascii="Times New Roman" w:hAnsi="Times New Roman"/>
        </w:rPr>
        <w:t>From there, they</w:t>
      </w:r>
      <w:r w:rsidRPr="00015C8F" w:rsidR="00F0206B">
        <w:rPr>
          <w:rFonts w:ascii="Times New Roman" w:hAnsi="Times New Roman"/>
        </w:rPr>
        <w:t xml:space="preserve"> moved to the Height section on the Medical Condition page.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stated that </w:t>
      </w:r>
      <w:r w:rsidRPr="00015C8F" w:rsidR="00F0206B">
        <w:rPr>
          <w:rFonts w:ascii="Times New Roman" w:hAnsi="Times New Roman"/>
        </w:rPr>
        <w:t>it seems funny to ask for height</w:t>
      </w:r>
      <w:r>
        <w:rPr>
          <w:rFonts w:ascii="Times New Roman" w:hAnsi="Times New Roman"/>
        </w:rPr>
        <w:t>.  He said</w:t>
      </w:r>
      <w:r w:rsidRPr="00015C8F" w:rsidR="00F0206B">
        <w:rPr>
          <w:rFonts w:ascii="Times New Roman" w:hAnsi="Times New Roman"/>
        </w:rPr>
        <w:t xml:space="preserve"> he is a senior citizen so the last time his height was measured he was told his height decreased some. </w:t>
      </w:r>
      <w:r>
        <w:rPr>
          <w:rFonts w:ascii="Times New Roman" w:hAnsi="Times New Roman"/>
        </w:rPr>
        <w:t xml:space="preserve"> The advocate suggested this </w:t>
      </w:r>
      <w:r w:rsidRPr="00015C8F" w:rsidR="00F0206B">
        <w:rPr>
          <w:rFonts w:ascii="Times New Roman" w:hAnsi="Times New Roman"/>
        </w:rPr>
        <w:t>question is relevant</w:t>
      </w:r>
      <w:r>
        <w:rPr>
          <w:rFonts w:ascii="Times New Roman" w:hAnsi="Times New Roman"/>
        </w:rPr>
        <w:t xml:space="preserve"> only</w:t>
      </w:r>
      <w:r w:rsidRPr="00015C8F" w:rsidR="00F0206B">
        <w:rPr>
          <w:rFonts w:ascii="Times New Roman" w:hAnsi="Times New Roman"/>
        </w:rPr>
        <w:t xml:space="preserve"> for </w:t>
      </w:r>
      <w:r w:rsidRPr="00015C8F">
        <w:rPr>
          <w:rFonts w:ascii="Times New Roman" w:hAnsi="Times New Roman"/>
        </w:rPr>
        <w:t>children</w:t>
      </w:r>
      <w:r>
        <w:rPr>
          <w:rFonts w:ascii="Times New Roman" w:hAnsi="Times New Roman"/>
        </w:rPr>
        <w:t xml:space="preserve"> but said that the</w:t>
      </w:r>
      <w:r w:rsidRPr="00015C8F" w:rsidR="00F0206B">
        <w:rPr>
          <w:rFonts w:ascii="Times New Roman" w:hAnsi="Times New Roman"/>
        </w:rPr>
        <w:t xml:space="preserve"> weight question is a good question to ask</w:t>
      </w:r>
      <w:r>
        <w:rPr>
          <w:rFonts w:ascii="Times New Roman" w:hAnsi="Times New Roman"/>
        </w:rPr>
        <w:t>.</w:t>
      </w:r>
    </w:p>
    <w:p w:rsidR="00015C8F" w:rsidP="00015C8F" w:rsidRDefault="00015C8F" w14:paraId="4D8053D2" w14:textId="10EE444E">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Pr="00015C8F" w:rsidR="00F0206B">
        <w:rPr>
          <w:rFonts w:ascii="Times New Roman" w:hAnsi="Times New Roman"/>
        </w:rPr>
        <w:t>moved on to the Medical Provider Section on the Medical Condition page</w:t>
      </w:r>
      <w:r>
        <w:rPr>
          <w:rFonts w:ascii="Times New Roman" w:hAnsi="Times New Roman"/>
        </w:rPr>
        <w:t>.  The advocate suggested that</w:t>
      </w:r>
      <w:r w:rsidRPr="00015C8F" w:rsidR="00F0206B">
        <w:rPr>
          <w:rFonts w:ascii="Times New Roman" w:hAnsi="Times New Roman"/>
        </w:rPr>
        <w:t xml:space="preserve"> people may not be sure when the last time they saw their provider </w:t>
      </w:r>
      <w:r>
        <w:rPr>
          <w:rFonts w:ascii="Times New Roman" w:hAnsi="Times New Roman"/>
        </w:rPr>
        <w:t xml:space="preserve">was </w:t>
      </w:r>
      <w:r w:rsidRPr="00015C8F" w:rsidR="00F0206B">
        <w:rPr>
          <w:rFonts w:ascii="Times New Roman" w:hAnsi="Times New Roman"/>
        </w:rPr>
        <w:t>and s</w:t>
      </w:r>
      <w:r>
        <w:rPr>
          <w:rFonts w:ascii="Times New Roman" w:hAnsi="Times New Roman"/>
        </w:rPr>
        <w:t>aid</w:t>
      </w:r>
      <w:r w:rsidRPr="00015C8F" w:rsidR="00F0206B">
        <w:rPr>
          <w:rFonts w:ascii="Times New Roman" w:hAnsi="Times New Roman"/>
        </w:rPr>
        <w:t xml:space="preserve"> we may want to delete </w:t>
      </w:r>
      <w:r>
        <w:rPr>
          <w:rFonts w:ascii="Times New Roman" w:hAnsi="Times New Roman"/>
        </w:rPr>
        <w:t>“</w:t>
      </w:r>
      <w:r w:rsidRPr="00015C8F" w:rsidR="00F0206B">
        <w:rPr>
          <w:rFonts w:ascii="Times New Roman" w:hAnsi="Times New Roman"/>
        </w:rPr>
        <w:t>within the last 12 months.</w:t>
      </w:r>
      <w:r>
        <w:rPr>
          <w:rFonts w:ascii="Times New Roman" w:hAnsi="Times New Roman"/>
        </w:rPr>
        <w:t xml:space="preserve">”  </w:t>
      </w:r>
      <w:r w:rsidRPr="00015C8F" w:rsidR="00F0206B">
        <w:rPr>
          <w:rFonts w:ascii="Times New Roman" w:hAnsi="Times New Roman"/>
        </w:rPr>
        <w:t xml:space="preserve">The facilitator </w:t>
      </w:r>
      <w:r>
        <w:rPr>
          <w:rFonts w:ascii="Times New Roman" w:hAnsi="Times New Roman"/>
        </w:rPr>
        <w:t>informed the advocate that the</w:t>
      </w:r>
      <w:r w:rsidRPr="00015C8F" w:rsidR="00F0206B">
        <w:rPr>
          <w:rFonts w:ascii="Times New Roman" w:hAnsi="Times New Roman"/>
        </w:rPr>
        <w:t xml:space="preserve"> DDS only request information for the last 12 months</w:t>
      </w:r>
      <w:r>
        <w:rPr>
          <w:rFonts w:ascii="Times New Roman" w:hAnsi="Times New Roman"/>
        </w:rPr>
        <w:t>.  The advocate</w:t>
      </w:r>
      <w:r w:rsidRPr="002A7E9B">
        <w:rPr>
          <w:rFonts w:ascii="Times New Roman" w:hAnsi="Times New Roman"/>
        </w:rPr>
        <w:t xml:space="preserve"> </w:t>
      </w:r>
      <w:r>
        <w:rPr>
          <w:rFonts w:ascii="Times New Roman" w:hAnsi="Times New Roman"/>
        </w:rPr>
        <w:t>suggested that</w:t>
      </w:r>
      <w:r w:rsidRPr="00015C8F" w:rsidR="00F0206B">
        <w:rPr>
          <w:rFonts w:ascii="Times New Roman" w:hAnsi="Times New Roman"/>
        </w:rPr>
        <w:t xml:space="preserve"> maybe we should change</w:t>
      </w:r>
      <w:r>
        <w:rPr>
          <w:rFonts w:ascii="Times New Roman" w:hAnsi="Times New Roman"/>
        </w:rPr>
        <w:t xml:space="preserve"> it</w:t>
      </w:r>
      <w:r w:rsidRPr="00015C8F" w:rsidR="00F0206B">
        <w:rPr>
          <w:rFonts w:ascii="Times New Roman" w:hAnsi="Times New Roman"/>
        </w:rPr>
        <w:t xml:space="preserve"> to </w:t>
      </w:r>
      <w:r>
        <w:rPr>
          <w:rFonts w:ascii="Times New Roman" w:hAnsi="Times New Roman"/>
        </w:rPr>
        <w:t>“</w:t>
      </w:r>
      <w:r w:rsidRPr="00015C8F" w:rsidR="00F0206B">
        <w:rPr>
          <w:rFonts w:ascii="Times New Roman" w:hAnsi="Times New Roman"/>
        </w:rPr>
        <w:t>on or about the last 12 months</w:t>
      </w:r>
      <w:r>
        <w:rPr>
          <w:rFonts w:ascii="Times New Roman" w:hAnsi="Times New Roman"/>
        </w:rPr>
        <w:t>.”  He also said that</w:t>
      </w:r>
      <w:r w:rsidRPr="00015C8F" w:rsidR="00F0206B">
        <w:rPr>
          <w:rFonts w:ascii="Times New Roman" w:hAnsi="Times New Roman"/>
        </w:rPr>
        <w:t xml:space="preserve"> the title “Review and update medical providers” seems a little fancy, </w:t>
      </w:r>
      <w:r>
        <w:rPr>
          <w:rFonts w:ascii="Times New Roman" w:hAnsi="Times New Roman"/>
        </w:rPr>
        <w:t xml:space="preserve">and </w:t>
      </w:r>
      <w:r w:rsidRPr="00015C8F" w:rsidR="00F0206B">
        <w:rPr>
          <w:rFonts w:ascii="Times New Roman" w:hAnsi="Times New Roman"/>
        </w:rPr>
        <w:t>suggests we change it to “</w:t>
      </w:r>
      <w:proofErr w:type="gramStart"/>
      <w:r w:rsidRPr="00015C8F" w:rsidR="00F0206B">
        <w:rPr>
          <w:rFonts w:ascii="Times New Roman" w:hAnsi="Times New Roman"/>
        </w:rPr>
        <w:t>Tell</w:t>
      </w:r>
      <w:proofErr w:type="gramEnd"/>
      <w:r w:rsidRPr="00015C8F" w:rsidR="00F0206B">
        <w:rPr>
          <w:rFonts w:ascii="Times New Roman" w:hAnsi="Times New Roman"/>
        </w:rPr>
        <w:t xml:space="preserve"> us about your medical providers.  </w:t>
      </w:r>
      <w:r w:rsidRPr="00015C8F">
        <w:rPr>
          <w:rFonts w:ascii="Times New Roman" w:hAnsi="Times New Roman"/>
        </w:rPr>
        <w:t xml:space="preserve">In addition, for </w:t>
      </w:r>
      <w:r w:rsidRPr="00015C8F" w:rsidR="00F0206B">
        <w:rPr>
          <w:rFonts w:ascii="Times New Roman" w:hAnsi="Times New Roman"/>
        </w:rPr>
        <w:t xml:space="preserve">the “When did you see this provider in the last 12 months” section, </w:t>
      </w:r>
      <w:r>
        <w:rPr>
          <w:rFonts w:ascii="Times New Roman" w:hAnsi="Times New Roman"/>
        </w:rPr>
        <w:t>the advocate said</w:t>
      </w:r>
      <w:r w:rsidRPr="002A7E9B">
        <w:rPr>
          <w:rFonts w:ascii="Times New Roman" w:hAnsi="Times New Roman"/>
        </w:rPr>
        <w:t xml:space="preserve"> </w:t>
      </w:r>
      <w:r w:rsidRPr="00015C8F" w:rsidR="00F0206B">
        <w:rPr>
          <w:rFonts w:ascii="Times New Roman" w:hAnsi="Times New Roman"/>
        </w:rPr>
        <w:t>a lot of people will click “I do not remember</w:t>
      </w:r>
      <w:r>
        <w:rPr>
          <w:rFonts w:ascii="Times New Roman" w:hAnsi="Times New Roman"/>
        </w:rPr>
        <w:t>,</w:t>
      </w:r>
      <w:r w:rsidRPr="00015C8F" w:rsidR="00F0206B">
        <w:rPr>
          <w:rFonts w:ascii="Times New Roman" w:hAnsi="Times New Roman"/>
        </w:rPr>
        <w:t>” he s</w:t>
      </w:r>
      <w:r>
        <w:rPr>
          <w:rFonts w:ascii="Times New Roman" w:hAnsi="Times New Roman"/>
        </w:rPr>
        <w:t>tated that</w:t>
      </w:r>
      <w:r w:rsidRPr="00015C8F" w:rsidR="00F0206B">
        <w:rPr>
          <w:rFonts w:ascii="Times New Roman" w:hAnsi="Times New Roman"/>
        </w:rPr>
        <w:t xml:space="preserve"> they may remember the </w:t>
      </w:r>
      <w:r>
        <w:rPr>
          <w:rFonts w:ascii="Times New Roman" w:hAnsi="Times New Roman"/>
        </w:rPr>
        <w:t>doctor</w:t>
      </w:r>
      <w:r w:rsidRPr="00015C8F" w:rsidR="00F0206B">
        <w:rPr>
          <w:rFonts w:ascii="Times New Roman" w:hAnsi="Times New Roman"/>
        </w:rPr>
        <w:t xml:space="preserve"> they see all of the </w:t>
      </w:r>
      <w:proofErr w:type="gramStart"/>
      <w:r w:rsidRPr="00015C8F" w:rsidR="00F0206B">
        <w:rPr>
          <w:rFonts w:ascii="Times New Roman" w:hAnsi="Times New Roman"/>
        </w:rPr>
        <w:t>time, but</w:t>
      </w:r>
      <w:proofErr w:type="gramEnd"/>
      <w:r w:rsidRPr="00015C8F" w:rsidR="00F0206B">
        <w:rPr>
          <w:rFonts w:ascii="Times New Roman" w:hAnsi="Times New Roman"/>
        </w:rPr>
        <w:t xml:space="preserve"> may not know the other dates.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 also said that </w:t>
      </w:r>
      <w:r w:rsidRPr="00015C8F" w:rsidR="00F0206B">
        <w:rPr>
          <w:rFonts w:ascii="Times New Roman" w:hAnsi="Times New Roman"/>
        </w:rPr>
        <w:t xml:space="preserve">people with disabilities do not have reliable calendars to check the dates.  </w:t>
      </w:r>
      <w:r>
        <w:rPr>
          <w:rFonts w:ascii="Times New Roman" w:hAnsi="Times New Roman"/>
        </w:rPr>
        <w:t>He suggested</w:t>
      </w:r>
      <w:r w:rsidRPr="00015C8F" w:rsidR="00F0206B">
        <w:rPr>
          <w:rFonts w:ascii="Times New Roman" w:hAnsi="Times New Roman"/>
        </w:rPr>
        <w:t xml:space="preserve"> we may want to add something like “Has the Dr. office changed addresses, or “Do you see another Dr. at the same place</w:t>
      </w:r>
      <w:r>
        <w:rPr>
          <w:rFonts w:ascii="Times New Roman" w:hAnsi="Times New Roman"/>
        </w:rPr>
        <w:t>?”  He stated that his suggested</w:t>
      </w:r>
      <w:r w:rsidRPr="00015C8F" w:rsidR="00F0206B">
        <w:rPr>
          <w:rFonts w:ascii="Times New Roman" w:hAnsi="Times New Roman"/>
        </w:rPr>
        <w:t xml:space="preserve"> questions would encourage </w:t>
      </w:r>
      <w:r>
        <w:rPr>
          <w:rFonts w:ascii="Times New Roman" w:hAnsi="Times New Roman"/>
        </w:rPr>
        <w:t>respondents</w:t>
      </w:r>
      <w:r w:rsidRPr="00015C8F" w:rsidR="00F0206B">
        <w:rPr>
          <w:rFonts w:ascii="Times New Roman" w:hAnsi="Times New Roman"/>
        </w:rPr>
        <w:t xml:space="preserve"> to make the changes.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also suggested </w:t>
      </w:r>
      <w:r w:rsidRPr="00015C8F" w:rsidR="00F0206B">
        <w:rPr>
          <w:rFonts w:ascii="Times New Roman" w:hAnsi="Times New Roman"/>
        </w:rPr>
        <w:t xml:space="preserve">we may want to change the options </w:t>
      </w:r>
      <w:r>
        <w:rPr>
          <w:rFonts w:ascii="Times New Roman" w:hAnsi="Times New Roman"/>
        </w:rPr>
        <w:t>“</w:t>
      </w:r>
      <w:r w:rsidRPr="00015C8F" w:rsidR="00F0206B">
        <w:rPr>
          <w:rFonts w:ascii="Times New Roman" w:hAnsi="Times New Roman"/>
        </w:rPr>
        <w:t>Needs Review</w:t>
      </w:r>
      <w:r>
        <w:rPr>
          <w:rFonts w:ascii="Times New Roman" w:hAnsi="Times New Roman"/>
        </w:rPr>
        <w:t>”</w:t>
      </w:r>
      <w:r w:rsidRPr="00015C8F" w:rsidR="00F0206B">
        <w:rPr>
          <w:rFonts w:ascii="Times New Roman" w:hAnsi="Times New Roman"/>
        </w:rPr>
        <w:t xml:space="preserve"> to “Please review” because </w:t>
      </w:r>
      <w:r>
        <w:rPr>
          <w:rFonts w:ascii="Times New Roman" w:hAnsi="Times New Roman"/>
        </w:rPr>
        <w:t>respondents</w:t>
      </w:r>
      <w:r w:rsidRPr="00015C8F" w:rsidR="00F0206B">
        <w:rPr>
          <w:rFonts w:ascii="Times New Roman" w:hAnsi="Times New Roman"/>
        </w:rPr>
        <w:t xml:space="preserve"> may not know they are the ones who need to review the information.</w:t>
      </w:r>
    </w:p>
    <w:p w:rsidR="00015C8F" w:rsidP="00015C8F" w:rsidRDefault="00015C8F" w14:paraId="14EF1B2D" w14:textId="77777777">
      <w:pPr>
        <w:pStyle w:val="ListParagraph"/>
        <w:widowControl/>
        <w:autoSpaceDE w:val="0"/>
        <w:autoSpaceDN w:val="0"/>
        <w:adjustRightInd w:val="0"/>
        <w:snapToGrid/>
        <w:ind w:left="1080"/>
        <w:rPr>
          <w:rFonts w:ascii="Times New Roman" w:hAnsi="Times New Roman"/>
        </w:rPr>
      </w:pPr>
    </w:p>
    <w:p w:rsidR="00172CF8" w:rsidP="00172CF8" w:rsidRDefault="00F0206B" w14:paraId="06A9607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Due to time constraints </w:t>
      </w:r>
      <w:r w:rsidR="00015C8F">
        <w:rPr>
          <w:rFonts w:ascii="Times New Roman" w:hAnsi="Times New Roman"/>
        </w:rPr>
        <w:t>the facilitator</w:t>
      </w:r>
      <w:r>
        <w:rPr>
          <w:rFonts w:ascii="Times New Roman" w:hAnsi="Times New Roman"/>
        </w:rPr>
        <w:t xml:space="preserve"> skipped to the Daily Activates Section</w:t>
      </w:r>
      <w:r w:rsidR="00015C8F">
        <w:rPr>
          <w:rFonts w:ascii="Times New Roman" w:hAnsi="Times New Roman"/>
        </w:rPr>
        <w:t>.</w:t>
      </w:r>
    </w:p>
    <w:p w:rsidR="00172CF8" w:rsidP="00172CF8" w:rsidRDefault="00172CF8" w14:paraId="69FD17DB" w14:textId="77777777">
      <w:pPr>
        <w:pStyle w:val="ListParagraph"/>
        <w:widowControl/>
        <w:autoSpaceDE w:val="0"/>
        <w:autoSpaceDN w:val="0"/>
        <w:adjustRightInd w:val="0"/>
        <w:snapToGrid/>
        <w:ind w:left="1080"/>
        <w:rPr>
          <w:rFonts w:ascii="Times New Roman" w:hAnsi="Times New Roman"/>
        </w:rPr>
      </w:pPr>
    </w:p>
    <w:p w:rsidR="00172CF8" w:rsidP="00172CF8" w:rsidRDefault="00F0206B" w14:paraId="49329A2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Daily Activities page</w:t>
      </w:r>
      <w:r w:rsidR="00172CF8">
        <w:rPr>
          <w:rFonts w:ascii="Times New Roman" w:hAnsi="Times New Roman"/>
        </w:rPr>
        <w:t>, the advocate</w:t>
      </w:r>
      <w:r>
        <w:rPr>
          <w:rFonts w:ascii="Times New Roman" w:hAnsi="Times New Roman"/>
        </w:rPr>
        <w:t xml:space="preserve"> state</w:t>
      </w:r>
      <w:r w:rsidR="00172CF8">
        <w:rPr>
          <w:rFonts w:ascii="Times New Roman" w:hAnsi="Times New Roman"/>
        </w:rPr>
        <w:t>d</w:t>
      </w:r>
      <w:r>
        <w:rPr>
          <w:rFonts w:ascii="Times New Roman" w:hAnsi="Times New Roman"/>
        </w:rPr>
        <w:t xml:space="preserve"> he would like to see the first box broken into two portions</w:t>
      </w:r>
      <w:r w:rsidR="00172CF8">
        <w:rPr>
          <w:rFonts w:ascii="Times New Roman" w:hAnsi="Times New Roman"/>
        </w:rPr>
        <w:t xml:space="preserve">:  </w:t>
      </w:r>
      <w:r>
        <w:rPr>
          <w:rFonts w:ascii="Times New Roman" w:hAnsi="Times New Roman"/>
        </w:rPr>
        <w:t>Describe what a typica</w:t>
      </w:r>
      <w:r w:rsidR="00172CF8">
        <w:rPr>
          <w:rFonts w:ascii="Times New Roman" w:hAnsi="Times New Roman"/>
        </w:rPr>
        <w:t>l</w:t>
      </w:r>
      <w:r>
        <w:rPr>
          <w:rFonts w:ascii="Times New Roman" w:hAnsi="Times New Roman"/>
        </w:rPr>
        <w:t xml:space="preserve"> day is; and has your medical condition changed your daily activity.  </w:t>
      </w:r>
      <w:r w:rsidR="00172CF8">
        <w:rPr>
          <w:rFonts w:ascii="Times New Roman" w:hAnsi="Times New Roman"/>
        </w:rPr>
        <w:t>He said that</w:t>
      </w:r>
      <w:r>
        <w:rPr>
          <w:rFonts w:ascii="Times New Roman" w:hAnsi="Times New Roman"/>
        </w:rPr>
        <w:t xml:space="preserve"> having them all as the same section becomes </w:t>
      </w:r>
      <w:r w:rsidR="00172CF8">
        <w:rPr>
          <w:rFonts w:ascii="Times New Roman" w:hAnsi="Times New Roman"/>
        </w:rPr>
        <w:t xml:space="preserve">an issue where the respondent needs to write </w:t>
      </w:r>
      <w:r>
        <w:rPr>
          <w:rFonts w:ascii="Times New Roman" w:hAnsi="Times New Roman"/>
        </w:rPr>
        <w:t>an essay.</w:t>
      </w:r>
    </w:p>
    <w:p w:rsidR="00172CF8" w:rsidP="00172CF8" w:rsidRDefault="00172CF8" w14:paraId="5539DA3D" w14:textId="77777777">
      <w:pPr>
        <w:pStyle w:val="ListParagraph"/>
        <w:widowControl/>
        <w:autoSpaceDE w:val="0"/>
        <w:autoSpaceDN w:val="0"/>
        <w:adjustRightInd w:val="0"/>
        <w:snapToGrid/>
        <w:ind w:left="1080"/>
        <w:rPr>
          <w:rFonts w:ascii="Times New Roman" w:hAnsi="Times New Roman"/>
        </w:rPr>
      </w:pPr>
    </w:p>
    <w:p w:rsidR="00172CF8" w:rsidP="00172CF8" w:rsidRDefault="00172CF8" w14:paraId="553B888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F0206B">
        <w:rPr>
          <w:rFonts w:ascii="Times New Roman" w:hAnsi="Times New Roman"/>
        </w:rPr>
        <w:t xml:space="preserve">moved on to the Do you have difficulty in </w:t>
      </w:r>
      <w:r>
        <w:rPr>
          <w:rFonts w:ascii="Times New Roman" w:hAnsi="Times New Roman"/>
        </w:rPr>
        <w:t>D</w:t>
      </w:r>
      <w:r w:rsidR="00F0206B">
        <w:rPr>
          <w:rFonts w:ascii="Times New Roman" w:hAnsi="Times New Roman"/>
        </w:rPr>
        <w:t xml:space="preserve">oing any of the </w:t>
      </w:r>
      <w:r>
        <w:rPr>
          <w:rFonts w:ascii="Times New Roman" w:hAnsi="Times New Roman"/>
        </w:rPr>
        <w:t>F</w:t>
      </w:r>
      <w:r w:rsidR="00F0206B">
        <w:rPr>
          <w:rFonts w:ascii="Times New Roman" w:hAnsi="Times New Roman"/>
        </w:rPr>
        <w:t>ollowing section</w:t>
      </w:r>
      <w:r>
        <w:rPr>
          <w:rFonts w:ascii="Times New Roman" w:hAnsi="Times New Roman"/>
        </w:rPr>
        <w:t>, and the advocate</w:t>
      </w:r>
      <w:r w:rsidRPr="002A7E9B">
        <w:rPr>
          <w:rFonts w:ascii="Times New Roman" w:hAnsi="Times New Roman"/>
        </w:rPr>
        <w:t xml:space="preserve"> </w:t>
      </w:r>
      <w:r>
        <w:rPr>
          <w:rFonts w:ascii="Times New Roman" w:hAnsi="Times New Roman"/>
        </w:rPr>
        <w:t>noted that</w:t>
      </w:r>
      <w:r w:rsidR="00F0206B">
        <w:rPr>
          <w:rFonts w:ascii="Times New Roman" w:hAnsi="Times New Roman"/>
        </w:rPr>
        <w:t xml:space="preserve"> the list is long, and it may be more comfortable to </w:t>
      </w:r>
      <w:r>
        <w:rPr>
          <w:rFonts w:ascii="Times New Roman" w:hAnsi="Times New Roman"/>
        </w:rPr>
        <w:t xml:space="preserve">the </w:t>
      </w:r>
      <w:r w:rsidR="00F0206B">
        <w:rPr>
          <w:rFonts w:ascii="Times New Roman" w:hAnsi="Times New Roman"/>
        </w:rPr>
        <w:t xml:space="preserve">user if it was broken down into groups.  </w:t>
      </w:r>
      <w:r>
        <w:rPr>
          <w:rFonts w:ascii="Times New Roman" w:hAnsi="Times New Roman"/>
        </w:rPr>
        <w:t>He suggested</w:t>
      </w:r>
      <w:r w:rsidR="00F0206B">
        <w:rPr>
          <w:rFonts w:ascii="Times New Roman" w:hAnsi="Times New Roman"/>
        </w:rPr>
        <w:t xml:space="preserve"> we should talk about the quality of what the</w:t>
      </w:r>
      <w:r>
        <w:rPr>
          <w:rFonts w:ascii="Times New Roman" w:hAnsi="Times New Roman"/>
        </w:rPr>
        <w:t xml:space="preserve"> respondents</w:t>
      </w:r>
      <w:r w:rsidR="00F0206B">
        <w:rPr>
          <w:rFonts w:ascii="Times New Roman" w:hAnsi="Times New Roman"/>
        </w:rPr>
        <w:t xml:space="preserve"> are doing, because asking questions like </w:t>
      </w:r>
      <w:r>
        <w:rPr>
          <w:rFonts w:ascii="Times New Roman" w:hAnsi="Times New Roman"/>
        </w:rPr>
        <w:t>“</w:t>
      </w:r>
      <w:r w:rsidR="00F0206B">
        <w:rPr>
          <w:rFonts w:ascii="Times New Roman" w:hAnsi="Times New Roman"/>
        </w:rPr>
        <w:t>prepare meal</w:t>
      </w:r>
      <w:r>
        <w:rPr>
          <w:rFonts w:ascii="Times New Roman" w:hAnsi="Times New Roman"/>
        </w:rPr>
        <w:t>” may cause</w:t>
      </w:r>
      <w:r w:rsidR="00F0206B">
        <w:rPr>
          <w:rFonts w:ascii="Times New Roman" w:hAnsi="Times New Roman"/>
        </w:rPr>
        <w:t xml:space="preserve"> the respondent </w:t>
      </w:r>
      <w:r>
        <w:rPr>
          <w:rFonts w:ascii="Times New Roman" w:hAnsi="Times New Roman"/>
        </w:rPr>
        <w:t>to</w:t>
      </w:r>
      <w:r w:rsidR="00F0206B">
        <w:rPr>
          <w:rFonts w:ascii="Times New Roman" w:hAnsi="Times New Roman"/>
        </w:rPr>
        <w:t xml:space="preserve"> say they can fix a bowl of cereal and think</w:t>
      </w:r>
      <w:r>
        <w:rPr>
          <w:rFonts w:ascii="Times New Roman" w:hAnsi="Times New Roman"/>
        </w:rPr>
        <w:t xml:space="preserve"> of</w:t>
      </w:r>
      <w:r w:rsidR="00F0206B">
        <w:rPr>
          <w:rFonts w:ascii="Times New Roman" w:hAnsi="Times New Roman"/>
        </w:rPr>
        <w:t xml:space="preserve"> this </w:t>
      </w:r>
      <w:r>
        <w:rPr>
          <w:rFonts w:ascii="Times New Roman" w:hAnsi="Times New Roman"/>
        </w:rPr>
        <w:lastRenderedPageBreak/>
        <w:t>a</w:t>
      </w:r>
      <w:r w:rsidR="00F0206B">
        <w:rPr>
          <w:rFonts w:ascii="Times New Roman" w:hAnsi="Times New Roman"/>
        </w:rPr>
        <w:t xml:space="preserve">s making a meal.  </w:t>
      </w:r>
      <w:r>
        <w:rPr>
          <w:rFonts w:ascii="Times New Roman" w:hAnsi="Times New Roman"/>
        </w:rPr>
        <w:t>The advocate</w:t>
      </w:r>
      <w:r w:rsidRPr="002A7E9B">
        <w:rPr>
          <w:rFonts w:ascii="Times New Roman" w:hAnsi="Times New Roman"/>
        </w:rPr>
        <w:t xml:space="preserve"> </w:t>
      </w:r>
      <w:r>
        <w:rPr>
          <w:rFonts w:ascii="Times New Roman" w:hAnsi="Times New Roman"/>
        </w:rPr>
        <w:t xml:space="preserve">suggested that </w:t>
      </w:r>
      <w:r w:rsidR="00F0206B">
        <w:rPr>
          <w:rFonts w:ascii="Times New Roman" w:hAnsi="Times New Roman"/>
        </w:rPr>
        <w:t>“Driving or using public transportation</w:t>
      </w:r>
      <w:r>
        <w:rPr>
          <w:rFonts w:ascii="Times New Roman" w:hAnsi="Times New Roman"/>
        </w:rPr>
        <w:t>”</w:t>
      </w:r>
      <w:r w:rsidR="00F0206B">
        <w:rPr>
          <w:rFonts w:ascii="Times New Roman" w:hAnsi="Times New Roman"/>
        </w:rPr>
        <w:t xml:space="preserve"> should defiantly be separated, because there is a big difference between the two.</w:t>
      </w:r>
    </w:p>
    <w:p w:rsidR="00172CF8" w:rsidP="00172CF8" w:rsidRDefault="00172CF8" w14:paraId="621B4367" w14:textId="77777777">
      <w:pPr>
        <w:pStyle w:val="ListParagraph"/>
        <w:widowControl/>
        <w:autoSpaceDE w:val="0"/>
        <w:autoSpaceDN w:val="0"/>
        <w:adjustRightInd w:val="0"/>
        <w:snapToGrid/>
        <w:ind w:left="1080"/>
        <w:rPr>
          <w:rFonts w:ascii="Times New Roman" w:hAnsi="Times New Roman"/>
        </w:rPr>
      </w:pPr>
    </w:p>
    <w:p w:rsidR="00172CF8" w:rsidP="00172CF8" w:rsidRDefault="00172CF8" w14:paraId="65DB999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Due to time constraints, the </w:t>
      </w:r>
      <w:r w:rsidR="00F0206B">
        <w:rPr>
          <w:rFonts w:ascii="Times New Roman" w:hAnsi="Times New Roman"/>
        </w:rPr>
        <w:t xml:space="preserve">facilitator </w:t>
      </w:r>
      <w:r>
        <w:rPr>
          <w:rFonts w:ascii="Times New Roman" w:hAnsi="Times New Roman"/>
        </w:rPr>
        <w:t xml:space="preserve">skipped to the end, and </w:t>
      </w:r>
      <w:r w:rsidR="00F0206B">
        <w:rPr>
          <w:rFonts w:ascii="Times New Roman" w:hAnsi="Times New Roman"/>
        </w:rPr>
        <w:t xml:space="preserve">asked what </w:t>
      </w:r>
      <w:r>
        <w:rPr>
          <w:rFonts w:ascii="Times New Roman" w:hAnsi="Times New Roman"/>
        </w:rPr>
        <w:t>for the advocate’s</w:t>
      </w:r>
      <w:r w:rsidR="00F0206B">
        <w:rPr>
          <w:rFonts w:ascii="Times New Roman" w:hAnsi="Times New Roman"/>
        </w:rPr>
        <w:t xml:space="preserve"> thoughts on the Medical CDR, or </w:t>
      </w:r>
      <w:r>
        <w:rPr>
          <w:rFonts w:ascii="Times New Roman" w:hAnsi="Times New Roman"/>
        </w:rPr>
        <w:t xml:space="preserve">at least </w:t>
      </w:r>
      <w:r w:rsidR="00F0206B">
        <w:rPr>
          <w:rFonts w:ascii="Times New Roman" w:hAnsi="Times New Roman"/>
        </w:rPr>
        <w:t>on what he has seen.</w:t>
      </w:r>
      <w:r>
        <w:rPr>
          <w:rFonts w:ascii="Times New Roman" w:hAnsi="Times New Roman"/>
        </w:rPr>
        <w:t xml:space="preserve">  The advocate</w:t>
      </w:r>
      <w:r w:rsidRPr="002A7E9B">
        <w:rPr>
          <w:rFonts w:ascii="Times New Roman" w:hAnsi="Times New Roman"/>
        </w:rPr>
        <w:t xml:space="preserve"> </w:t>
      </w:r>
      <w:r>
        <w:rPr>
          <w:rFonts w:ascii="Times New Roman" w:hAnsi="Times New Roman"/>
        </w:rPr>
        <w:t>said</w:t>
      </w:r>
      <w:r w:rsidR="00F0206B">
        <w:rPr>
          <w:rFonts w:ascii="Times New Roman" w:hAnsi="Times New Roman"/>
        </w:rPr>
        <w:t xml:space="preserve"> there are no questions about how the</w:t>
      </w:r>
      <w:r>
        <w:rPr>
          <w:rFonts w:ascii="Times New Roman" w:hAnsi="Times New Roman"/>
        </w:rPr>
        <w:t xml:space="preserve"> respondents</w:t>
      </w:r>
      <w:r w:rsidR="00F0206B">
        <w:rPr>
          <w:rFonts w:ascii="Times New Roman" w:hAnsi="Times New Roman"/>
        </w:rPr>
        <w:t xml:space="preserve"> are doing (improvement questions</w:t>
      </w:r>
      <w:r>
        <w:rPr>
          <w:rFonts w:ascii="Times New Roman" w:hAnsi="Times New Roman"/>
        </w:rPr>
        <w:t>) and felt that</w:t>
      </w:r>
      <w:r w:rsidR="00F0206B">
        <w:rPr>
          <w:rFonts w:ascii="Times New Roman" w:hAnsi="Times New Roman"/>
        </w:rPr>
        <w:t xml:space="preserve"> a person with cognitive issues may have learned how to make a peanut butter and jelly sandwich but </w:t>
      </w:r>
      <w:r>
        <w:rPr>
          <w:rFonts w:ascii="Times New Roman" w:hAnsi="Times New Roman"/>
        </w:rPr>
        <w:t xml:space="preserve">that doesn’t mean they are able to </w:t>
      </w:r>
      <w:r w:rsidR="00F0206B">
        <w:rPr>
          <w:rFonts w:ascii="Times New Roman" w:hAnsi="Times New Roman"/>
        </w:rPr>
        <w:t xml:space="preserve">be a discussion to change a decision.  </w:t>
      </w:r>
      <w:r>
        <w:rPr>
          <w:rFonts w:ascii="Times New Roman" w:hAnsi="Times New Roman"/>
        </w:rPr>
        <w:t>In addition, the advocate</w:t>
      </w:r>
      <w:r w:rsidR="00F0206B">
        <w:rPr>
          <w:rFonts w:ascii="Times New Roman" w:hAnsi="Times New Roman"/>
        </w:rPr>
        <w:t xml:space="preserve"> state</w:t>
      </w:r>
      <w:r>
        <w:rPr>
          <w:rFonts w:ascii="Times New Roman" w:hAnsi="Times New Roman"/>
        </w:rPr>
        <w:t>d</w:t>
      </w:r>
      <w:r w:rsidR="00F0206B">
        <w:rPr>
          <w:rFonts w:ascii="Times New Roman" w:hAnsi="Times New Roman"/>
        </w:rPr>
        <w:t xml:space="preserve"> it would be fairer if some questions ask if thing</w:t>
      </w:r>
      <w:r>
        <w:rPr>
          <w:rFonts w:ascii="Times New Roman" w:hAnsi="Times New Roman"/>
        </w:rPr>
        <w:t>s</w:t>
      </w:r>
      <w:r w:rsidR="00F0206B">
        <w:rPr>
          <w:rFonts w:ascii="Times New Roman" w:hAnsi="Times New Roman"/>
        </w:rPr>
        <w:t xml:space="preserve"> change</w:t>
      </w:r>
      <w:r>
        <w:rPr>
          <w:rFonts w:ascii="Times New Roman" w:hAnsi="Times New Roman"/>
        </w:rPr>
        <w:t>d</w:t>
      </w:r>
      <w:r w:rsidR="00F0206B">
        <w:rPr>
          <w:rFonts w:ascii="Times New Roman" w:hAnsi="Times New Roman"/>
        </w:rPr>
        <w:t xml:space="preserve"> much</w:t>
      </w:r>
      <w:r>
        <w:rPr>
          <w:rFonts w:ascii="Times New Roman" w:hAnsi="Times New Roman"/>
        </w:rPr>
        <w:t xml:space="preserve"> since the last review.  H also said</w:t>
      </w:r>
      <w:r w:rsidR="00F0206B">
        <w:rPr>
          <w:rFonts w:ascii="Times New Roman" w:hAnsi="Times New Roman"/>
        </w:rPr>
        <w:t xml:space="preserve"> his paralegals help review cases before he sends</w:t>
      </w:r>
      <w:r>
        <w:rPr>
          <w:rFonts w:ascii="Times New Roman" w:hAnsi="Times New Roman"/>
        </w:rPr>
        <w:t xml:space="preserve"> them</w:t>
      </w:r>
      <w:r w:rsidR="00F0206B">
        <w:rPr>
          <w:rFonts w:ascii="Times New Roman" w:hAnsi="Times New Roman"/>
        </w:rPr>
        <w:t xml:space="preserve">, but </w:t>
      </w:r>
      <w:r>
        <w:rPr>
          <w:rFonts w:ascii="Times New Roman" w:hAnsi="Times New Roman"/>
        </w:rPr>
        <w:t>suggested</w:t>
      </w:r>
      <w:r w:rsidR="00F0206B">
        <w:rPr>
          <w:rFonts w:ascii="Times New Roman" w:hAnsi="Times New Roman"/>
        </w:rPr>
        <w:t xml:space="preserve"> we need to talk about quality</w:t>
      </w:r>
      <w:r>
        <w:rPr>
          <w:rFonts w:ascii="Times New Roman" w:hAnsi="Times New Roman"/>
        </w:rPr>
        <w:t xml:space="preserve"> when it comes to tasks</w:t>
      </w:r>
      <w:r w:rsidR="00F0206B">
        <w:rPr>
          <w:rFonts w:ascii="Times New Roman" w:hAnsi="Times New Roman"/>
        </w:rPr>
        <w:t xml:space="preserve"> (</w:t>
      </w:r>
      <w:r>
        <w:rPr>
          <w:rFonts w:ascii="Times New Roman" w:hAnsi="Times New Roman"/>
        </w:rPr>
        <w:t>for instance, “</w:t>
      </w:r>
      <w:r w:rsidR="00F0206B">
        <w:rPr>
          <w:rFonts w:ascii="Times New Roman" w:hAnsi="Times New Roman"/>
        </w:rPr>
        <w:t>Can you only do simple things, etc.</w:t>
      </w:r>
      <w:r>
        <w:rPr>
          <w:rFonts w:ascii="Times New Roman" w:hAnsi="Times New Roman"/>
        </w:rPr>
        <w:t>”</w:t>
      </w:r>
      <w:r w:rsidR="00F0206B">
        <w:rPr>
          <w:rFonts w:ascii="Times New Roman" w:hAnsi="Times New Roman"/>
        </w:rPr>
        <w:t>)</w:t>
      </w:r>
      <w:r>
        <w:rPr>
          <w:rFonts w:ascii="Times New Roman" w:hAnsi="Times New Roman"/>
        </w:rPr>
        <w:t>.</w:t>
      </w:r>
    </w:p>
    <w:p w:rsidR="00172CF8" w:rsidP="00172CF8" w:rsidRDefault="00172CF8" w14:paraId="7EA32D82" w14:textId="77777777">
      <w:pPr>
        <w:pStyle w:val="ListParagraph"/>
        <w:widowControl/>
        <w:autoSpaceDE w:val="0"/>
        <w:autoSpaceDN w:val="0"/>
        <w:adjustRightInd w:val="0"/>
        <w:snapToGrid/>
        <w:ind w:left="1080"/>
        <w:rPr>
          <w:rFonts w:ascii="Times New Roman" w:hAnsi="Times New Roman"/>
        </w:rPr>
      </w:pPr>
    </w:p>
    <w:p w:rsidR="00172CF8" w:rsidP="00172CF8" w:rsidRDefault="00F0206B" w14:paraId="5007465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w:t>
      </w:r>
      <w:r w:rsidR="00172CF8">
        <w:rPr>
          <w:rFonts w:ascii="Times New Roman" w:hAnsi="Times New Roman"/>
        </w:rPr>
        <w:t xml:space="preserve">then </w:t>
      </w:r>
      <w:r>
        <w:rPr>
          <w:rFonts w:ascii="Times New Roman" w:hAnsi="Times New Roman"/>
        </w:rPr>
        <w:t xml:space="preserve">asked </w:t>
      </w:r>
      <w:r w:rsidR="00172CF8">
        <w:rPr>
          <w:rFonts w:ascii="Times New Roman" w:hAnsi="Times New Roman"/>
        </w:rPr>
        <w:t>the advocate</w:t>
      </w:r>
      <w:r w:rsidRPr="002A7E9B" w:rsidR="00172CF8">
        <w:rPr>
          <w:rFonts w:ascii="Times New Roman" w:hAnsi="Times New Roman"/>
        </w:rPr>
        <w:t xml:space="preserve"> </w:t>
      </w:r>
      <w:r>
        <w:rPr>
          <w:rFonts w:ascii="Times New Roman" w:hAnsi="Times New Roman"/>
        </w:rPr>
        <w:t xml:space="preserve">how long his people spend helping clients complete forms. </w:t>
      </w:r>
      <w:r w:rsidR="00172CF8">
        <w:rPr>
          <w:rFonts w:ascii="Times New Roman" w:hAnsi="Times New Roman"/>
        </w:rPr>
        <w:t xml:space="preserve"> The advocate</w:t>
      </w:r>
      <w:r w:rsidRPr="002A7E9B" w:rsidR="00172CF8">
        <w:rPr>
          <w:rFonts w:ascii="Times New Roman" w:hAnsi="Times New Roman"/>
        </w:rPr>
        <w:t xml:space="preserve"> </w:t>
      </w:r>
      <w:r w:rsidR="00172CF8">
        <w:rPr>
          <w:rFonts w:ascii="Times New Roman" w:hAnsi="Times New Roman"/>
        </w:rPr>
        <w:t xml:space="preserve">responded that </w:t>
      </w:r>
      <w:r>
        <w:rPr>
          <w:rFonts w:ascii="Times New Roman" w:hAnsi="Times New Roman"/>
        </w:rPr>
        <w:t xml:space="preserve">it depends on the client, but can take between 1 to 2 hours, depending on how much information his client has on hand, but they may need 1-2 sessions, because they may need </w:t>
      </w:r>
      <w:r w:rsidR="00172CF8">
        <w:rPr>
          <w:rFonts w:ascii="Times New Roman" w:hAnsi="Times New Roman"/>
        </w:rPr>
        <w:t xml:space="preserve">a different </w:t>
      </w:r>
      <w:r>
        <w:rPr>
          <w:rFonts w:ascii="Times New Roman" w:hAnsi="Times New Roman"/>
        </w:rPr>
        <w:t>house member to provide additional information</w:t>
      </w:r>
    </w:p>
    <w:p w:rsidR="00172CF8" w:rsidP="00172CF8" w:rsidRDefault="00172CF8" w14:paraId="389E5F78" w14:textId="77777777">
      <w:pPr>
        <w:pStyle w:val="ListParagraph"/>
        <w:widowControl/>
        <w:autoSpaceDE w:val="0"/>
        <w:autoSpaceDN w:val="0"/>
        <w:adjustRightInd w:val="0"/>
        <w:snapToGrid/>
        <w:ind w:left="1080"/>
        <w:rPr>
          <w:rFonts w:ascii="Times New Roman" w:hAnsi="Times New Roman"/>
        </w:rPr>
      </w:pPr>
    </w:p>
    <w:p w:rsidR="00172CF8" w:rsidP="00172CF8" w:rsidRDefault="00F0206B" w14:paraId="38CB988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state</w:t>
      </w:r>
      <w:r w:rsidR="00172CF8">
        <w:rPr>
          <w:rFonts w:ascii="Times New Roman" w:hAnsi="Times New Roman"/>
        </w:rPr>
        <w:t>d</w:t>
      </w:r>
      <w:r>
        <w:rPr>
          <w:rFonts w:ascii="Times New Roman" w:hAnsi="Times New Roman"/>
        </w:rPr>
        <w:t xml:space="preserve"> the object </w:t>
      </w:r>
      <w:r w:rsidR="00172CF8">
        <w:rPr>
          <w:rFonts w:ascii="Times New Roman" w:hAnsi="Times New Roman"/>
        </w:rPr>
        <w:t xml:space="preserve">of this new Internet version </w:t>
      </w:r>
      <w:r>
        <w:rPr>
          <w:rFonts w:ascii="Times New Roman" w:hAnsi="Times New Roman"/>
        </w:rPr>
        <w:t>is to reduce burden (test, medications)</w:t>
      </w:r>
      <w:r w:rsidR="00172CF8">
        <w:rPr>
          <w:rFonts w:ascii="Times New Roman" w:hAnsi="Times New Roman"/>
        </w:rPr>
        <w:t>, and asked if the advocate felt it had.  The advocate</w:t>
      </w:r>
      <w:r w:rsidRPr="002A7E9B" w:rsidR="00172CF8">
        <w:rPr>
          <w:rFonts w:ascii="Times New Roman" w:hAnsi="Times New Roman"/>
        </w:rPr>
        <w:t xml:space="preserve"> </w:t>
      </w:r>
      <w:r w:rsidR="00172CF8">
        <w:rPr>
          <w:rFonts w:ascii="Times New Roman" w:hAnsi="Times New Roman"/>
        </w:rPr>
        <w:t xml:space="preserve">said that </w:t>
      </w:r>
      <w:r>
        <w:rPr>
          <w:rFonts w:ascii="Times New Roman" w:hAnsi="Times New Roman"/>
        </w:rPr>
        <w:t xml:space="preserve">the questions about the </w:t>
      </w:r>
      <w:r w:rsidR="00172CF8">
        <w:rPr>
          <w:rFonts w:ascii="Times New Roman" w:hAnsi="Times New Roman"/>
        </w:rPr>
        <w:t>doctor,</w:t>
      </w:r>
      <w:r>
        <w:rPr>
          <w:rFonts w:ascii="Times New Roman" w:hAnsi="Times New Roman"/>
        </w:rPr>
        <w:t xml:space="preserve"> hospital, name of clinic and their phone numbers slows people down.  He st</w:t>
      </w:r>
      <w:r w:rsidR="00172CF8">
        <w:rPr>
          <w:rFonts w:ascii="Times New Roman" w:hAnsi="Times New Roman"/>
        </w:rPr>
        <w:t>ated</w:t>
      </w:r>
      <w:r>
        <w:rPr>
          <w:rFonts w:ascii="Times New Roman" w:hAnsi="Times New Roman"/>
        </w:rPr>
        <w:t xml:space="preserve"> that state agencies have the hospital </w:t>
      </w:r>
      <w:r w:rsidR="00172CF8">
        <w:rPr>
          <w:rFonts w:ascii="Times New Roman" w:hAnsi="Times New Roman"/>
        </w:rPr>
        <w:t>numbers and thinks that</w:t>
      </w:r>
      <w:r>
        <w:rPr>
          <w:rFonts w:ascii="Times New Roman" w:hAnsi="Times New Roman"/>
        </w:rPr>
        <w:t xml:space="preserve"> question should not be mandatory</w:t>
      </w:r>
      <w:r w:rsidR="00172CF8">
        <w:rPr>
          <w:rFonts w:ascii="Times New Roman" w:hAnsi="Times New Roman"/>
        </w:rPr>
        <w:t>.  He suggested that SSA</w:t>
      </w:r>
      <w:r>
        <w:rPr>
          <w:rFonts w:ascii="Times New Roman" w:hAnsi="Times New Roman"/>
        </w:rPr>
        <w:t xml:space="preserve"> should add something to let the</w:t>
      </w:r>
      <w:r w:rsidR="00172CF8">
        <w:rPr>
          <w:rFonts w:ascii="Times New Roman" w:hAnsi="Times New Roman"/>
        </w:rPr>
        <w:t xml:space="preserve"> respondents</w:t>
      </w:r>
      <w:r>
        <w:rPr>
          <w:rFonts w:ascii="Times New Roman" w:hAnsi="Times New Roman"/>
        </w:rPr>
        <w:t xml:space="preserve"> know if they do not know they can skip the questions.</w:t>
      </w:r>
    </w:p>
    <w:p w:rsidR="00172CF8" w:rsidP="00172CF8" w:rsidRDefault="00172CF8" w14:paraId="548D1283" w14:textId="77777777">
      <w:pPr>
        <w:pStyle w:val="ListParagraph"/>
        <w:widowControl/>
        <w:autoSpaceDE w:val="0"/>
        <w:autoSpaceDN w:val="0"/>
        <w:adjustRightInd w:val="0"/>
        <w:snapToGrid/>
        <w:ind w:left="1080"/>
        <w:rPr>
          <w:rFonts w:ascii="Times New Roman" w:hAnsi="Times New Roman"/>
        </w:rPr>
      </w:pPr>
    </w:p>
    <w:p w:rsidR="00172CF8" w:rsidP="00172CF8" w:rsidRDefault="00F0206B" w14:paraId="6F5C4BFF" w14:textId="77777777">
      <w:pPr>
        <w:pStyle w:val="ListParagraph"/>
        <w:widowControl/>
        <w:autoSpaceDE w:val="0"/>
        <w:autoSpaceDN w:val="0"/>
        <w:adjustRightInd w:val="0"/>
        <w:snapToGrid/>
        <w:ind w:left="1080"/>
        <w:rPr>
          <w:rFonts w:ascii="Times New Roman" w:hAnsi="Times New Roman"/>
          <w:b/>
          <w:bCs/>
          <w:u w:val="single"/>
        </w:rPr>
      </w:pPr>
      <w:r w:rsidRPr="00172CF8">
        <w:rPr>
          <w:rFonts w:ascii="Times New Roman" w:hAnsi="Times New Roman"/>
          <w:b/>
          <w:bCs/>
          <w:u w:val="single"/>
        </w:rPr>
        <w:t>General Closing Comments:</w:t>
      </w:r>
    </w:p>
    <w:p w:rsidR="00F0206B" w:rsidP="00172CF8" w:rsidRDefault="00F0206B" w14:paraId="4782E3F8" w14:textId="2BDA36E8">
      <w:pPr>
        <w:pStyle w:val="ListParagraph"/>
        <w:widowControl/>
        <w:autoSpaceDE w:val="0"/>
        <w:autoSpaceDN w:val="0"/>
        <w:adjustRightInd w:val="0"/>
        <w:snapToGrid/>
        <w:ind w:left="1080"/>
        <w:rPr>
          <w:rFonts w:ascii="Times New Roman" w:hAnsi="Times New Roman"/>
        </w:rPr>
      </w:pPr>
      <w:r>
        <w:rPr>
          <w:rFonts w:ascii="Times New Roman" w:hAnsi="Times New Roman"/>
        </w:rPr>
        <w:t>Th</w:t>
      </w:r>
      <w:r w:rsidR="00172CF8">
        <w:rPr>
          <w:rFonts w:ascii="Times New Roman" w:hAnsi="Times New Roman"/>
        </w:rPr>
        <w:t xml:space="preserve">is session </w:t>
      </w:r>
      <w:r>
        <w:rPr>
          <w:rFonts w:ascii="Times New Roman" w:hAnsi="Times New Roman"/>
        </w:rPr>
        <w:t xml:space="preserve">went over </w:t>
      </w:r>
      <w:r w:rsidR="00172CF8">
        <w:rPr>
          <w:rFonts w:ascii="Times New Roman" w:hAnsi="Times New Roman"/>
        </w:rPr>
        <w:t xml:space="preserve">the </w:t>
      </w:r>
      <w:r>
        <w:rPr>
          <w:rFonts w:ascii="Times New Roman" w:hAnsi="Times New Roman"/>
        </w:rPr>
        <w:t xml:space="preserve">scheduled time, and </w:t>
      </w:r>
      <w:r w:rsidR="00172CF8">
        <w:rPr>
          <w:rFonts w:ascii="Times New Roman" w:hAnsi="Times New Roman"/>
        </w:rPr>
        <w:t xml:space="preserve">the advocate </w:t>
      </w:r>
      <w:r>
        <w:rPr>
          <w:rFonts w:ascii="Times New Roman" w:hAnsi="Times New Roman"/>
        </w:rPr>
        <w:t xml:space="preserve">had to leave.  </w:t>
      </w:r>
      <w:r w:rsidR="00172CF8">
        <w:rPr>
          <w:rFonts w:ascii="Times New Roman" w:hAnsi="Times New Roman"/>
        </w:rPr>
        <w:t>The advocate’s</w:t>
      </w:r>
      <w:r>
        <w:rPr>
          <w:rFonts w:ascii="Times New Roman" w:hAnsi="Times New Roman"/>
        </w:rPr>
        <w:t xml:space="preserve"> overall reaction to the screens </w:t>
      </w:r>
      <w:r w:rsidR="00172CF8">
        <w:rPr>
          <w:rFonts w:ascii="Times New Roman" w:hAnsi="Times New Roman"/>
        </w:rPr>
        <w:t>he</w:t>
      </w:r>
      <w:r>
        <w:rPr>
          <w:rFonts w:ascii="Times New Roman" w:hAnsi="Times New Roman"/>
        </w:rPr>
        <w:t xml:space="preserve"> reviewed on the online CDR was positive, and he had a few suggestions (as listed above).  </w:t>
      </w:r>
      <w:r w:rsidR="00172CF8">
        <w:rPr>
          <w:rFonts w:ascii="Times New Roman" w:hAnsi="Times New Roman"/>
        </w:rPr>
        <w:t xml:space="preserve">The advocate </w:t>
      </w:r>
      <w:r>
        <w:rPr>
          <w:rFonts w:ascii="Times New Roman" w:hAnsi="Times New Roman"/>
        </w:rPr>
        <w:t xml:space="preserve">thanked </w:t>
      </w:r>
      <w:r w:rsidR="00210776">
        <w:rPr>
          <w:rFonts w:ascii="Times New Roman" w:hAnsi="Times New Roman"/>
        </w:rPr>
        <w:t>SSA and</w:t>
      </w:r>
      <w:r>
        <w:rPr>
          <w:rFonts w:ascii="Times New Roman" w:hAnsi="Times New Roman"/>
        </w:rPr>
        <w:t xml:space="preserve"> state</w:t>
      </w:r>
      <w:r w:rsidR="00172CF8">
        <w:rPr>
          <w:rFonts w:ascii="Times New Roman" w:hAnsi="Times New Roman"/>
        </w:rPr>
        <w:t>d that</w:t>
      </w:r>
      <w:r>
        <w:rPr>
          <w:rFonts w:ascii="Times New Roman" w:hAnsi="Times New Roman"/>
        </w:rPr>
        <w:t xml:space="preserve"> he appreciates us working on this.  He </w:t>
      </w:r>
      <w:r w:rsidR="00172CF8">
        <w:rPr>
          <w:rFonts w:ascii="Times New Roman" w:hAnsi="Times New Roman"/>
        </w:rPr>
        <w:t>also reiterated that SSA</w:t>
      </w:r>
      <w:r>
        <w:rPr>
          <w:rFonts w:ascii="Times New Roman" w:hAnsi="Times New Roman"/>
        </w:rPr>
        <w:t xml:space="preserve"> need</w:t>
      </w:r>
      <w:r w:rsidR="00172CF8">
        <w:rPr>
          <w:rFonts w:ascii="Times New Roman" w:hAnsi="Times New Roman"/>
        </w:rPr>
        <w:t>s</w:t>
      </w:r>
      <w:r>
        <w:rPr>
          <w:rFonts w:ascii="Times New Roman" w:hAnsi="Times New Roman"/>
        </w:rPr>
        <w:t xml:space="preserve"> to ask more questions regarding the quality of respondents. </w:t>
      </w:r>
    </w:p>
    <w:p w:rsidR="00F0206B" w:rsidP="00F0206B" w:rsidRDefault="00F0206B" w14:paraId="03707C10" w14:textId="77777777">
      <w:pPr>
        <w:ind w:left="720"/>
        <w:rPr>
          <w:rFonts w:ascii="Times New Roman" w:hAnsi="Times New Roman"/>
        </w:rPr>
      </w:pPr>
    </w:p>
    <w:p w:rsidRPr="00F0206B" w:rsidR="00F0206B" w:rsidP="00F0206B" w:rsidRDefault="00F0206B" w14:paraId="20E3F301" w14:textId="77777777">
      <w:pPr>
        <w:pStyle w:val="ListParagraph"/>
        <w:widowControl/>
        <w:autoSpaceDE w:val="0"/>
        <w:autoSpaceDN w:val="0"/>
        <w:adjustRightInd w:val="0"/>
        <w:snapToGrid/>
        <w:ind w:left="1080"/>
        <w:rPr>
          <w:rFonts w:ascii="Times New Roman" w:hAnsi="Times New Roman"/>
          <w:b/>
          <w:bCs/>
          <w:color w:val="000000" w:themeColor="text1"/>
        </w:rPr>
      </w:pPr>
    </w:p>
    <w:p w:rsidRPr="004806D7" w:rsidR="00F0206B" w:rsidP="00F0206B" w:rsidRDefault="00F0206B" w14:paraId="4B681553" w14:textId="25E06778">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2:30pm Session:</w:t>
      </w:r>
    </w:p>
    <w:p w:rsidR="00210776" w:rsidP="00210776" w:rsidRDefault="00F0206B" w14:paraId="7769C38B" w14:textId="2B33ED3F">
      <w:pPr>
        <w:pStyle w:val="ListParagraph"/>
        <w:widowControl/>
        <w:autoSpaceDE w:val="0"/>
        <w:autoSpaceDN w:val="0"/>
        <w:adjustRightInd w:val="0"/>
        <w:snapToGrid/>
        <w:ind w:left="1080"/>
        <w:rPr>
          <w:rFonts w:ascii="Times New Roman" w:hAnsi="Times New Roman"/>
          <w:b/>
          <w:bCs/>
        </w:rPr>
      </w:pPr>
      <w:r w:rsidRPr="00771679">
        <w:rPr>
          <w:rFonts w:ascii="Times New Roman" w:hAnsi="Times New Roman"/>
          <w:b/>
          <w:bCs/>
        </w:rPr>
        <w:t>Participant:</w:t>
      </w:r>
      <w:r>
        <w:rPr>
          <w:rFonts w:ascii="Times New Roman" w:hAnsi="Times New Roman"/>
          <w:b/>
          <w:bCs/>
        </w:rPr>
        <w:t xml:space="preserve">  Joanne P.,</w:t>
      </w:r>
      <w:r w:rsidRPr="006B1651">
        <w:rPr>
          <w:rFonts w:ascii="Times New Roman" w:hAnsi="Times New Roman"/>
          <w:b/>
          <w:bCs/>
        </w:rPr>
        <w:t xml:space="preserve"> of </w:t>
      </w:r>
      <w:r>
        <w:rPr>
          <w:rFonts w:ascii="Times New Roman" w:hAnsi="Times New Roman"/>
          <w:b/>
          <w:bCs/>
        </w:rPr>
        <w:t>Bay Area Legal</w:t>
      </w:r>
      <w:r w:rsidR="00210776">
        <w:rPr>
          <w:rFonts w:ascii="Times New Roman" w:hAnsi="Times New Roman"/>
          <w:b/>
          <w:bCs/>
        </w:rPr>
        <w:t xml:space="preserve"> Aid, CA.</w:t>
      </w:r>
    </w:p>
    <w:p w:rsidR="00210776" w:rsidP="00210776" w:rsidRDefault="00210776" w14:paraId="4DEDFABD" w14:textId="77777777">
      <w:pPr>
        <w:pStyle w:val="ListParagraph"/>
        <w:widowControl/>
        <w:autoSpaceDE w:val="0"/>
        <w:autoSpaceDN w:val="0"/>
        <w:adjustRightInd w:val="0"/>
        <w:snapToGrid/>
        <w:ind w:left="1080"/>
        <w:rPr>
          <w:rFonts w:ascii="Times New Roman" w:hAnsi="Times New Roman"/>
          <w:b/>
          <w:bCs/>
        </w:rPr>
      </w:pPr>
    </w:p>
    <w:p w:rsidR="00210776" w:rsidP="00210776" w:rsidRDefault="00F0206B" w14:paraId="2F91862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explained that these screens are on a new platform, and that, while it looks fully formatted, we are still looking at a prototype which SSA may still need to revise.  The facilitator then explained the process to the </w:t>
      </w:r>
      <w:r w:rsidR="00210776">
        <w:rPr>
          <w:rFonts w:ascii="Times New Roman" w:hAnsi="Times New Roman"/>
        </w:rPr>
        <w:t>advocate and</w:t>
      </w:r>
      <w:r>
        <w:rPr>
          <w:rFonts w:ascii="Times New Roman" w:hAnsi="Times New Roman"/>
        </w:rPr>
        <w:t xml:space="preserve"> let her know that we are looking for feedback, especially candid feedback so we can improve the screens, and that we will record the session and take </w:t>
      </w:r>
      <w:r w:rsidR="00210776">
        <w:rPr>
          <w:rFonts w:ascii="Times New Roman" w:hAnsi="Times New Roman"/>
        </w:rPr>
        <w:t>notes but</w:t>
      </w:r>
      <w:r>
        <w:rPr>
          <w:rFonts w:ascii="Times New Roman" w:hAnsi="Times New Roman"/>
        </w:rPr>
        <w:t xml:space="preserve"> will never include her name in our reports.  Then asked if the</w:t>
      </w:r>
      <w:r w:rsidR="00210776">
        <w:rPr>
          <w:rFonts w:ascii="Times New Roman" w:hAnsi="Times New Roman"/>
        </w:rPr>
        <w:t xml:space="preserve"> advocate gives</w:t>
      </w:r>
      <w:r>
        <w:rPr>
          <w:rFonts w:ascii="Times New Roman" w:hAnsi="Times New Roman"/>
        </w:rPr>
        <w:t xml:space="preserve"> verbal consent to record the session, and if the advocate has any questions before starting. </w:t>
      </w:r>
    </w:p>
    <w:p w:rsidR="00210776" w:rsidP="00210776" w:rsidRDefault="00210776" w14:paraId="287A8C4B" w14:textId="77777777">
      <w:pPr>
        <w:pStyle w:val="ListParagraph"/>
        <w:widowControl/>
        <w:autoSpaceDE w:val="0"/>
        <w:autoSpaceDN w:val="0"/>
        <w:adjustRightInd w:val="0"/>
        <w:snapToGrid/>
        <w:ind w:left="1080"/>
        <w:rPr>
          <w:rFonts w:ascii="Times New Roman" w:hAnsi="Times New Roman"/>
        </w:rPr>
      </w:pPr>
    </w:p>
    <w:p w:rsidR="00210776" w:rsidP="00210776" w:rsidRDefault="00F0206B" w14:paraId="29A5801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p>
    <w:p w:rsidR="00210776" w:rsidP="00210776" w:rsidRDefault="00210776" w14:paraId="4B133211"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51D90F9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Before starting the process, the facilitator a</w:t>
      </w:r>
      <w:r w:rsidR="00F0206B">
        <w:rPr>
          <w:rFonts w:ascii="Times New Roman" w:hAnsi="Times New Roman"/>
        </w:rPr>
        <w:t>sked how the advocate works with the CDR process</w:t>
      </w:r>
      <w:r>
        <w:rPr>
          <w:rFonts w:ascii="Times New Roman" w:hAnsi="Times New Roman"/>
        </w:rPr>
        <w:t xml:space="preserve">.  The advocate said </w:t>
      </w:r>
      <w:r w:rsidR="00F0206B">
        <w:rPr>
          <w:rFonts w:ascii="Times New Roman" w:hAnsi="Times New Roman"/>
        </w:rPr>
        <w:t xml:space="preserve">she works for Bay Area Legal Aid in CA, to work with disabled individuals </w:t>
      </w:r>
      <w:r>
        <w:rPr>
          <w:rFonts w:ascii="Times New Roman" w:hAnsi="Times New Roman"/>
        </w:rPr>
        <w:t>and</w:t>
      </w:r>
      <w:r w:rsidR="00F0206B">
        <w:rPr>
          <w:rFonts w:ascii="Times New Roman" w:hAnsi="Times New Roman"/>
        </w:rPr>
        <w:t xml:space="preserve"> with SSA on CDRs after an initial notice of cessation.  She said most of the people they work with are homeless, or part of vulnerable populations, most of whom don’t have regular access to computers. </w:t>
      </w:r>
      <w:r>
        <w:rPr>
          <w:rFonts w:ascii="Times New Roman" w:hAnsi="Times New Roman"/>
        </w:rPr>
        <w:t xml:space="preserve"> </w:t>
      </w:r>
      <w:r w:rsidR="00F0206B">
        <w:rPr>
          <w:rFonts w:ascii="Times New Roman" w:hAnsi="Times New Roman"/>
        </w:rPr>
        <w:t>She said there are issues with getting online for most of her clients.</w:t>
      </w:r>
    </w:p>
    <w:p w:rsidR="00210776" w:rsidP="00210776" w:rsidRDefault="00210776" w14:paraId="010E0EE3" w14:textId="77777777">
      <w:pPr>
        <w:pStyle w:val="ListParagraph"/>
        <w:widowControl/>
        <w:autoSpaceDE w:val="0"/>
        <w:autoSpaceDN w:val="0"/>
        <w:adjustRightInd w:val="0"/>
        <w:snapToGrid/>
        <w:ind w:left="1080"/>
        <w:rPr>
          <w:rFonts w:ascii="Times New Roman" w:hAnsi="Times New Roman"/>
        </w:rPr>
      </w:pPr>
    </w:p>
    <w:p w:rsidR="00210776" w:rsidP="00210776" w:rsidRDefault="00F0206B" w14:paraId="2BB71ED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started to go through the screens with the advocate.  The advocate said she liked the red “Needs Action” </w:t>
      </w:r>
      <w:r w:rsidR="00210776">
        <w:rPr>
          <w:rFonts w:ascii="Times New Roman" w:hAnsi="Times New Roman"/>
        </w:rPr>
        <w:t>label and</w:t>
      </w:r>
      <w:r>
        <w:rPr>
          <w:rFonts w:ascii="Times New Roman" w:hAnsi="Times New Roman"/>
        </w:rPr>
        <w:t xml:space="preserve"> felt that the CDR link was easy to find.</w:t>
      </w:r>
    </w:p>
    <w:p w:rsidR="00210776" w:rsidP="00210776" w:rsidRDefault="00F0206B" w14:paraId="028E52E3" w14:textId="77777777">
      <w:pPr>
        <w:pStyle w:val="ListParagraph"/>
        <w:widowControl/>
        <w:autoSpaceDE w:val="0"/>
        <w:autoSpaceDN w:val="0"/>
        <w:adjustRightInd w:val="0"/>
        <w:snapToGrid/>
        <w:ind w:left="1080"/>
        <w:rPr>
          <w:rFonts w:ascii="Times New Roman" w:hAnsi="Times New Roman"/>
        </w:rPr>
      </w:pPr>
      <w:r w:rsidRPr="00210776">
        <w:rPr>
          <w:rFonts w:ascii="Times New Roman" w:hAnsi="Times New Roman"/>
        </w:rPr>
        <w:t xml:space="preserve">Then </w:t>
      </w:r>
      <w:r w:rsidR="00210776">
        <w:rPr>
          <w:rFonts w:ascii="Times New Roman" w:hAnsi="Times New Roman"/>
        </w:rPr>
        <w:t>th</w:t>
      </w:r>
      <w:r w:rsidRPr="00210776">
        <w:rPr>
          <w:rFonts w:ascii="Times New Roman" w:hAnsi="Times New Roman"/>
        </w:rPr>
        <w:t>e</w:t>
      </w:r>
      <w:r w:rsidR="00210776">
        <w:rPr>
          <w:rFonts w:ascii="Times New Roman" w:hAnsi="Times New Roman"/>
        </w:rPr>
        <w:t>y</w:t>
      </w:r>
      <w:r w:rsidRPr="00210776">
        <w:rPr>
          <w:rFonts w:ascii="Times New Roman" w:hAnsi="Times New Roman"/>
        </w:rPr>
        <w:t xml:space="preserve"> looked at the Medical Release page.  </w:t>
      </w:r>
      <w:r w:rsidR="00210776">
        <w:rPr>
          <w:rFonts w:ascii="Times New Roman" w:hAnsi="Times New Roman"/>
        </w:rPr>
        <w:t>The advocate</w:t>
      </w:r>
      <w:r w:rsidRPr="00210776">
        <w:rPr>
          <w:rFonts w:ascii="Times New Roman" w:hAnsi="Times New Roman"/>
        </w:rPr>
        <w:t xml:space="preserve"> said that it should be more explicit that signing the release form will give SSA the right to ask for medical records, but otherwise, looks good.  The facilitator asked the advocate to look at the buttons at the bottom of the screen and asked what she thinks here – the advocate said that the top one looks like it would sign the form and the 2</w:t>
      </w:r>
      <w:r w:rsidRPr="00210776">
        <w:rPr>
          <w:rFonts w:ascii="Times New Roman" w:hAnsi="Times New Roman"/>
          <w:vertAlign w:val="superscript"/>
        </w:rPr>
        <w:t>nd</w:t>
      </w:r>
      <w:r w:rsidRPr="00210776">
        <w:rPr>
          <w:rFonts w:ascii="Times New Roman" w:hAnsi="Times New Roman"/>
        </w:rPr>
        <w:t xml:space="preserve"> would decline to sign.  The facilitator asked the advocate to click on “decline” and take a moment to read the screen.  The advocate said “so, if you decline, you can’t continue to use this tool?” She said it differs from </w:t>
      </w:r>
      <w:proofErr w:type="spellStart"/>
      <w:r w:rsidRPr="00210776">
        <w:rPr>
          <w:rFonts w:ascii="Times New Roman" w:hAnsi="Times New Roman"/>
        </w:rPr>
        <w:t>iAppeals</w:t>
      </w:r>
      <w:proofErr w:type="spellEnd"/>
      <w:r w:rsidRPr="00210776">
        <w:rPr>
          <w:rFonts w:ascii="Times New Roman" w:hAnsi="Times New Roman"/>
        </w:rPr>
        <w:t xml:space="preserve"> that way, which might be a bit confusing, as </w:t>
      </w:r>
      <w:proofErr w:type="spellStart"/>
      <w:r w:rsidRPr="00210776">
        <w:rPr>
          <w:rFonts w:ascii="Times New Roman" w:hAnsi="Times New Roman"/>
        </w:rPr>
        <w:t>iAppeals</w:t>
      </w:r>
      <w:proofErr w:type="spellEnd"/>
      <w:r w:rsidRPr="00210776">
        <w:rPr>
          <w:rFonts w:ascii="Times New Roman" w:hAnsi="Times New Roman"/>
        </w:rPr>
        <w:t xml:space="preserve"> gives an option to complete things in multiple ways, but the language is clear.  The facilitator then asked to switch it to “I agree” so </w:t>
      </w:r>
      <w:r w:rsidR="00210776">
        <w:rPr>
          <w:rFonts w:ascii="Times New Roman" w:hAnsi="Times New Roman"/>
        </w:rPr>
        <w:t>they</w:t>
      </w:r>
      <w:r w:rsidRPr="00210776">
        <w:rPr>
          <w:rFonts w:ascii="Times New Roman" w:hAnsi="Times New Roman"/>
        </w:rPr>
        <w:t xml:space="preserve"> c</w:t>
      </w:r>
      <w:r w:rsidR="00210776">
        <w:rPr>
          <w:rFonts w:ascii="Times New Roman" w:hAnsi="Times New Roman"/>
        </w:rPr>
        <w:t>ould</w:t>
      </w:r>
      <w:r w:rsidRPr="00210776">
        <w:rPr>
          <w:rFonts w:ascii="Times New Roman" w:hAnsi="Times New Roman"/>
        </w:rPr>
        <w:t xml:space="preserve"> continue with the session.</w:t>
      </w:r>
    </w:p>
    <w:p w:rsidR="00210776" w:rsidP="00210776" w:rsidRDefault="00210776" w14:paraId="29C49871"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73FC625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oved to the Instructions page:  the facilitator asked the advocate to read through and let us know if she has any questions or comments.  She said it looks good.</w:t>
      </w:r>
    </w:p>
    <w:p w:rsidR="00210776" w:rsidP="00210776" w:rsidRDefault="00210776" w14:paraId="5F6CAFED" w14:textId="77777777">
      <w:pPr>
        <w:pStyle w:val="ListParagraph"/>
        <w:widowControl/>
        <w:autoSpaceDE w:val="0"/>
        <w:autoSpaceDN w:val="0"/>
        <w:adjustRightInd w:val="0"/>
        <w:snapToGrid/>
        <w:ind w:left="1080"/>
        <w:rPr>
          <w:rFonts w:ascii="Times New Roman" w:hAnsi="Times New Roman"/>
        </w:rPr>
      </w:pPr>
    </w:p>
    <w:p w:rsidR="00210776" w:rsidP="00210776" w:rsidRDefault="00F0206B" w14:paraId="6E708DC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210776">
        <w:rPr>
          <w:rFonts w:ascii="Times New Roman" w:hAnsi="Times New Roman"/>
        </w:rPr>
        <w:t>they</w:t>
      </w:r>
      <w:r>
        <w:rPr>
          <w:rFonts w:ascii="Times New Roman" w:hAnsi="Times New Roman"/>
        </w:rPr>
        <w:t xml:space="preserve"> moved to the Information About You page, and the facilitator asked the advocate to review the page and give feedback.  The advocate asked if the tool is available in other languages? If not, it should say so.  Also, that the page should say that SSA will provide an interpreter earlier on in the process.  The facilitator asked the advocate to look at the last question before we move forward.  The advocate said it looks good.</w:t>
      </w:r>
    </w:p>
    <w:p w:rsidR="00210776" w:rsidP="00210776" w:rsidRDefault="00210776" w14:paraId="2C5BDC40" w14:textId="77777777">
      <w:pPr>
        <w:pStyle w:val="ListParagraph"/>
        <w:widowControl/>
        <w:autoSpaceDE w:val="0"/>
        <w:autoSpaceDN w:val="0"/>
        <w:adjustRightInd w:val="0"/>
        <w:snapToGrid/>
        <w:ind w:left="1080"/>
        <w:rPr>
          <w:rFonts w:ascii="Times New Roman" w:hAnsi="Times New Roman"/>
        </w:rPr>
      </w:pPr>
    </w:p>
    <w:p w:rsidR="00210776" w:rsidP="00210776" w:rsidRDefault="00F0206B" w14:paraId="0B84B6C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Moved to the Someone We Can Contact page.  </w:t>
      </w:r>
      <w:r w:rsidR="00210776">
        <w:rPr>
          <w:rFonts w:ascii="Times New Roman" w:hAnsi="Times New Roman"/>
        </w:rPr>
        <w:t>The a</w:t>
      </w:r>
      <w:r>
        <w:rPr>
          <w:rFonts w:ascii="Times New Roman" w:hAnsi="Times New Roman"/>
        </w:rPr>
        <w:t xml:space="preserve">dvocate said it looks okay, but she said that this is a question that needs more context – maybe giving an example (case manager, family member, friend), and a brief message as to how SSA will use this information (e.g., getting in touch with the respondent, or asking for more info).  The advocate felt that, if this person will be contacted about medical issues, then it could change how the respondent will respond.  The facilitator asked the advocate to look at the drop down.  And the advocate said that “case manager” should be </w:t>
      </w:r>
      <w:r w:rsidR="00210776">
        <w:rPr>
          <w:rFonts w:ascii="Times New Roman" w:hAnsi="Times New Roman"/>
        </w:rPr>
        <w:t>added because</w:t>
      </w:r>
      <w:r>
        <w:rPr>
          <w:rFonts w:ascii="Times New Roman" w:hAnsi="Times New Roman"/>
        </w:rPr>
        <w:t xml:space="preserve"> it’s a common one.  Also, said that saying “non-profit organization/legal aid” is confusing and should be separated as they are not the same thing.</w:t>
      </w:r>
    </w:p>
    <w:p w:rsidR="00210776" w:rsidP="00210776" w:rsidRDefault="00210776" w14:paraId="7D018FBD"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21E50E5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the Medical Conditions page.  The facilitator asked about the height and weight questions. The advocate had no comments on height and weight, but noted that there was no star there, so that should mean that we don’t need to input that information, right?  The facilitator said she was unsure, but it should be optional.  The facilitator asked about the last portion of the page.  The advocate thought the list looks good and liked that there is an </w:t>
      </w:r>
      <w:proofErr w:type="gramStart"/>
      <w:r w:rsidR="00F0206B">
        <w:rPr>
          <w:rFonts w:ascii="Times New Roman" w:hAnsi="Times New Roman"/>
        </w:rPr>
        <w:t>Other</w:t>
      </w:r>
      <w:proofErr w:type="gramEnd"/>
      <w:r w:rsidR="00F0206B">
        <w:rPr>
          <w:rFonts w:ascii="Times New Roman" w:hAnsi="Times New Roman"/>
        </w:rPr>
        <w:t xml:space="preserve"> option.  There was nothing there that she thought SSA missed.</w:t>
      </w:r>
    </w:p>
    <w:p w:rsidR="00210776" w:rsidP="00210776" w:rsidRDefault="00210776" w14:paraId="161DA33C"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440504C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Medical Providers page.  The facilitator asked the advocate to review the instructions below the question.  The advocate said that SSA should include “case management,” as some respondents may consider that their medical provider.  The facilitator asked her to click “yes” to review the new information.  The advocate asked where this information was pulled from.  The facilitator asked her to read the info on the page for that info.  The advocate said then this is a 2</w:t>
      </w:r>
      <w:r w:rsidRPr="00597F3D" w:rsidR="00F0206B">
        <w:rPr>
          <w:rFonts w:ascii="Times New Roman" w:hAnsi="Times New Roman"/>
          <w:vertAlign w:val="superscript"/>
        </w:rPr>
        <w:t>nd</w:t>
      </w:r>
      <w:r w:rsidR="00F0206B">
        <w:rPr>
          <w:rFonts w:ascii="Times New Roman" w:hAnsi="Times New Roman"/>
        </w:rPr>
        <w:t xml:space="preserve"> </w:t>
      </w:r>
      <w:proofErr w:type="gramStart"/>
      <w:r w:rsidR="00F0206B">
        <w:rPr>
          <w:rFonts w:ascii="Times New Roman" w:hAnsi="Times New Roman"/>
        </w:rPr>
        <w:t>CDR?</w:t>
      </w:r>
      <w:proofErr w:type="gramEnd"/>
      <w:r w:rsidR="00F0206B">
        <w:rPr>
          <w:rFonts w:ascii="Times New Roman" w:hAnsi="Times New Roman"/>
        </w:rPr>
        <w:t xml:space="preserve">  The facilitator said it could be from initial disability report.  The advocate liked that; however, she said that SSA might want to change “last review” to “the last time you provided this medical provider information” – to be less confusing.  The facilitator asked if the advocate noted the “Needs Review” tags – asked if those are clear.  The advocate said, then it looks like we need to review and click on the blue link.  The facilitator asked her to try it.  The advocate </w:t>
      </w:r>
      <w:r>
        <w:rPr>
          <w:rFonts w:ascii="Times New Roman" w:hAnsi="Times New Roman"/>
        </w:rPr>
        <w:t>did and</w:t>
      </w:r>
      <w:r w:rsidR="00F0206B">
        <w:rPr>
          <w:rFonts w:ascii="Times New Roman" w:hAnsi="Times New Roman"/>
        </w:rPr>
        <w:t xml:space="preserve"> said “okay.”  The facilitator asked about the date the respondent last saw the provider – the advocate said that she likes it better than the questions on the paper form, as that requires more info, but she wants to know how SSA uses that info, and why they need to ask it.  If someone is saying that they saw this provider in the last 12 months, then why do we need this info at all?  The facilitator said that it is useful for the DDS to have, but they will request data for the past 12 months regardless.  The advocate said then they shouldn’t ask for </w:t>
      </w:r>
      <w:r>
        <w:rPr>
          <w:rFonts w:ascii="Times New Roman" w:hAnsi="Times New Roman"/>
        </w:rPr>
        <w:t>it and</w:t>
      </w:r>
      <w:r w:rsidR="00F0206B">
        <w:rPr>
          <w:rFonts w:ascii="Times New Roman" w:hAnsi="Times New Roman"/>
        </w:rPr>
        <w:t xml:space="preserve"> should just ask for records for as far back as practicable, and not just 12 months, and not based on any date the respondent last saw the provider, as they might not even know that info, and they just guess. Although, this is a huge improvement over the paper form, but still not something SSA should ask.  She also appreciate</w:t>
      </w:r>
      <w:r>
        <w:rPr>
          <w:rFonts w:ascii="Times New Roman" w:hAnsi="Times New Roman"/>
        </w:rPr>
        <w:t>d</w:t>
      </w:r>
      <w:r w:rsidR="00F0206B">
        <w:rPr>
          <w:rFonts w:ascii="Times New Roman" w:hAnsi="Times New Roman"/>
        </w:rPr>
        <w:t xml:space="preserve"> the “I don’t remember” box.</w:t>
      </w:r>
    </w:p>
    <w:p w:rsidR="00210776" w:rsidP="00210776" w:rsidRDefault="00210776" w14:paraId="6E761405"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238B03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r</w:t>
      </w:r>
      <w:r w:rsidR="00F0206B">
        <w:rPr>
          <w:rFonts w:ascii="Times New Roman" w:hAnsi="Times New Roman"/>
        </w:rPr>
        <w:t>eturned to the Medical Providers page – and deleted the one entry.  They also looked at adding a new entry, and the advocate said it looks good.  The advocate asked if reviewing the records is necessary – the facilitator said no, but we want to encourage the respondents to review/delete these as needed.</w:t>
      </w:r>
    </w:p>
    <w:p w:rsidR="00210776" w:rsidP="00210776" w:rsidRDefault="00210776" w14:paraId="1DB2EFBB"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203870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Tests screen.  The facilitator asked the advocate to click on “add test” and look at the drop down.  The advocate said it looks good.  Then she looked at the “ordered by” list and she liked that list, too.  She also liked that it no longer asks for a date for the tests. She had no other comments on this page.</w:t>
      </w:r>
    </w:p>
    <w:p w:rsidR="00210776" w:rsidP="00210776" w:rsidRDefault="00210776" w14:paraId="4A764523"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2EA7A2B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the Medicines screens.  The facilitator asked if the advocate had any comments on the 12 months here.  The advocate said, yes, because she would ask for all records (not just 12 months), although newer meds are more important that older </w:t>
      </w:r>
      <w:r w:rsidR="00F0206B">
        <w:rPr>
          <w:rFonts w:ascii="Times New Roman" w:hAnsi="Times New Roman"/>
        </w:rPr>
        <w:lastRenderedPageBreak/>
        <w:t xml:space="preserve">ones. </w:t>
      </w:r>
      <w:r>
        <w:rPr>
          <w:rFonts w:ascii="Times New Roman" w:hAnsi="Times New Roman"/>
        </w:rPr>
        <w:t xml:space="preserve"> </w:t>
      </w:r>
      <w:r w:rsidR="00F0206B">
        <w:rPr>
          <w:rFonts w:ascii="Times New Roman" w:hAnsi="Times New Roman"/>
        </w:rPr>
        <w:t xml:space="preserve">She also felt that medical records are a better </w:t>
      </w:r>
      <w:r>
        <w:rPr>
          <w:rFonts w:ascii="Times New Roman" w:hAnsi="Times New Roman"/>
        </w:rPr>
        <w:t>snapshot</w:t>
      </w:r>
      <w:r w:rsidR="00F0206B">
        <w:rPr>
          <w:rFonts w:ascii="Times New Roman" w:hAnsi="Times New Roman"/>
        </w:rPr>
        <w:t xml:space="preserve"> than medications.  The facilitator asked how many meds do people need to document typically?  And the advocate said within the 3-9 range, and that the meds may change a lot, especially psych meds. The facilitator asked the advocate to choose “yes.” The advocate liked that it pulls up a list of known meds for the respondent.  The facilitator asked her to click “add,” and review the info requested.  The advocate said it looks good, but that there used to be a section for </w:t>
      </w:r>
      <w:r>
        <w:rPr>
          <w:rFonts w:ascii="Times New Roman" w:hAnsi="Times New Roman"/>
        </w:rPr>
        <w:t>side-effects.</w:t>
      </w:r>
      <w:r w:rsidR="00F0206B">
        <w:rPr>
          <w:rFonts w:ascii="Times New Roman" w:hAnsi="Times New Roman"/>
        </w:rPr>
        <w:t xml:space="preserve">  The facilitator said the current CDR does not include that – the advocate said it might be a different form (function report) that she was thinking about.  However, she thinks side-effects might be useful here. She also said that not everyone will remember who prescribed the meds to them, or the reason they need them, but the</w:t>
      </w:r>
      <w:r>
        <w:rPr>
          <w:rFonts w:ascii="Times New Roman" w:hAnsi="Times New Roman"/>
        </w:rPr>
        <w:t>y</w:t>
      </w:r>
      <w:r w:rsidR="00F0206B">
        <w:rPr>
          <w:rFonts w:ascii="Times New Roman" w:hAnsi="Times New Roman"/>
        </w:rPr>
        <w:t xml:space="preserve"> will </w:t>
      </w:r>
      <w:proofErr w:type="gramStart"/>
      <w:r w:rsidR="00F0206B">
        <w:rPr>
          <w:rFonts w:ascii="Times New Roman" w:hAnsi="Times New Roman"/>
        </w:rPr>
        <w:t>definitely know</w:t>
      </w:r>
      <w:proofErr w:type="gramEnd"/>
      <w:r w:rsidR="00F0206B">
        <w:rPr>
          <w:rFonts w:ascii="Times New Roman" w:hAnsi="Times New Roman"/>
        </w:rPr>
        <w:t xml:space="preserve"> the side-effects of the meds.  The advocate liked that this page was set up like the Medical Provider page.</w:t>
      </w:r>
    </w:p>
    <w:p w:rsidR="00210776" w:rsidP="00210776" w:rsidRDefault="00210776" w14:paraId="3784625F" w14:textId="77777777">
      <w:pPr>
        <w:pStyle w:val="ListParagraph"/>
        <w:widowControl/>
        <w:autoSpaceDE w:val="0"/>
        <w:autoSpaceDN w:val="0"/>
        <w:adjustRightInd w:val="0"/>
        <w:snapToGrid/>
        <w:ind w:left="1080"/>
        <w:rPr>
          <w:rFonts w:ascii="Times New Roman" w:hAnsi="Times New Roman"/>
        </w:rPr>
      </w:pPr>
    </w:p>
    <w:p w:rsidR="00210776" w:rsidP="00210776" w:rsidRDefault="00F0206B" w14:paraId="634D355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Moved to Other Medical Info page</w:t>
      </w:r>
      <w:r w:rsidR="00210776">
        <w:rPr>
          <w:rFonts w:ascii="Times New Roman" w:hAnsi="Times New Roman"/>
        </w:rPr>
        <w:t xml:space="preserve">.  The </w:t>
      </w:r>
      <w:r>
        <w:rPr>
          <w:rFonts w:ascii="Times New Roman" w:hAnsi="Times New Roman"/>
        </w:rPr>
        <w:t>advocate said that case management maybe should be here, too as an example.  The facilitator asked her to click on “yes” and “add organization” to see if it all makes sense.  The advocate said she has the same comment here about the date – that it should not be relevant, and would be based on an inaccurate guess, also that claim number might not be known, and name of provider might also be confusing – maybe it should just say “name of organization.”  She liked the flexibility of “reason for contact.”</w:t>
      </w:r>
    </w:p>
    <w:p w:rsidR="00210776" w:rsidP="00210776" w:rsidRDefault="00210776" w14:paraId="335A6D97" w14:textId="77777777">
      <w:pPr>
        <w:pStyle w:val="ListParagraph"/>
        <w:widowControl/>
        <w:autoSpaceDE w:val="0"/>
        <w:autoSpaceDN w:val="0"/>
        <w:adjustRightInd w:val="0"/>
        <w:snapToGrid/>
        <w:ind w:left="1080"/>
        <w:rPr>
          <w:rFonts w:ascii="Times New Roman" w:hAnsi="Times New Roman"/>
        </w:rPr>
      </w:pPr>
    </w:p>
    <w:p w:rsidR="00210776" w:rsidP="00210776" w:rsidRDefault="00210776" w14:paraId="5D4B3CB1" w14:textId="529BDA5D">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the Education and Training page. </w:t>
      </w:r>
      <w:r>
        <w:rPr>
          <w:rFonts w:ascii="Times New Roman" w:hAnsi="Times New Roman"/>
        </w:rPr>
        <w:t xml:space="preserve"> The advocate s</w:t>
      </w:r>
      <w:r w:rsidR="00F0206B">
        <w:rPr>
          <w:rFonts w:ascii="Times New Roman" w:hAnsi="Times New Roman"/>
        </w:rPr>
        <w:t xml:space="preserve">aid that adding in from the last disability date is useful.  Then they selected “yes” and “add education.”  The facilitator asked if anything sticks out for her – the advocate said that she is more comfortable with dates in this context, as the respondents are more likely to have accurate info for these.  She thinks the question “when did you complete or scheduled to complete” seems </w:t>
      </w:r>
      <w:r>
        <w:rPr>
          <w:rFonts w:ascii="Times New Roman" w:hAnsi="Times New Roman"/>
        </w:rPr>
        <w:t>confusing and suggested that</w:t>
      </w:r>
      <w:r w:rsidR="00F0206B">
        <w:rPr>
          <w:rFonts w:ascii="Times New Roman" w:hAnsi="Times New Roman"/>
        </w:rPr>
        <w:t xml:space="preserve"> maybe it should say “or </w:t>
      </w:r>
      <w:r w:rsidRPr="00774513" w:rsidR="00F0206B">
        <w:rPr>
          <w:rFonts w:ascii="Times New Roman" w:hAnsi="Times New Roman"/>
          <w:b/>
          <w:bCs/>
        </w:rPr>
        <w:t>are</w:t>
      </w:r>
      <w:r w:rsidR="00F0206B">
        <w:rPr>
          <w:rFonts w:ascii="Times New Roman" w:hAnsi="Times New Roman"/>
        </w:rPr>
        <w:t xml:space="preserve"> scheduled to complete.”  She said her clients who go back to school often do so with an IEP – is there a section for that, too?  They moved back to main screen and looked at the 2</w:t>
      </w:r>
      <w:r w:rsidRPr="00774513" w:rsidR="00F0206B">
        <w:rPr>
          <w:rFonts w:ascii="Times New Roman" w:hAnsi="Times New Roman"/>
          <w:vertAlign w:val="superscript"/>
        </w:rPr>
        <w:t>nd</w:t>
      </w:r>
      <w:r w:rsidR="00F0206B">
        <w:rPr>
          <w:rFonts w:ascii="Times New Roman" w:hAnsi="Times New Roman"/>
        </w:rPr>
        <w:t xml:space="preserve"> question, then clicked “Add.”  The advocate had the same comment on the “scheduled to complete” section.  She also said there should be a larger text box on this page. </w:t>
      </w:r>
    </w:p>
    <w:p w:rsidR="00210776" w:rsidP="00210776" w:rsidRDefault="00210776" w14:paraId="62907522" w14:textId="77777777">
      <w:pPr>
        <w:pStyle w:val="ListParagraph"/>
        <w:widowControl/>
        <w:autoSpaceDE w:val="0"/>
        <w:autoSpaceDN w:val="0"/>
        <w:adjustRightInd w:val="0"/>
        <w:snapToGrid/>
        <w:ind w:left="1080"/>
        <w:rPr>
          <w:rFonts w:ascii="Times New Roman" w:hAnsi="Times New Roman"/>
        </w:rPr>
      </w:pPr>
    </w:p>
    <w:p w:rsidR="00507B67" w:rsidP="00507B67" w:rsidRDefault="00210776" w14:paraId="035778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 xml:space="preserve">oved to Support Services screen.  </w:t>
      </w:r>
      <w:r>
        <w:rPr>
          <w:rFonts w:ascii="Times New Roman" w:hAnsi="Times New Roman"/>
        </w:rPr>
        <w:t>The advocate</w:t>
      </w:r>
      <w:r w:rsidR="00F0206B">
        <w:rPr>
          <w:rFonts w:ascii="Times New Roman" w:hAnsi="Times New Roman"/>
        </w:rPr>
        <w:t xml:space="preserve"> asked if this page only shows up if the respondent adds </w:t>
      </w:r>
      <w:r>
        <w:rPr>
          <w:rFonts w:ascii="Times New Roman" w:hAnsi="Times New Roman"/>
        </w:rPr>
        <w:t>education.</w:t>
      </w:r>
      <w:r w:rsidR="00F0206B">
        <w:rPr>
          <w:rFonts w:ascii="Times New Roman" w:hAnsi="Times New Roman"/>
        </w:rPr>
        <w:t xml:space="preserve"> The facilitator said “no, everyone sees it.”  The advocate said she finds it a bit confusing because the question asks about services to go to work, and the respondents might not think about IEP or as something that helps them work – they might see it more as something related to education.  She said it should be included under education.  The facilitator asked about the links to TTW and </w:t>
      </w:r>
      <w:r w:rsidR="00507B67">
        <w:rPr>
          <w:rFonts w:ascii="Times New Roman" w:hAnsi="Times New Roman"/>
        </w:rPr>
        <w:t>PASS and</w:t>
      </w:r>
      <w:r>
        <w:rPr>
          <w:rFonts w:ascii="Times New Roman" w:hAnsi="Times New Roman"/>
        </w:rPr>
        <w:t xml:space="preserve"> </w:t>
      </w:r>
      <w:r w:rsidR="00F0206B">
        <w:rPr>
          <w:rFonts w:ascii="Times New Roman" w:hAnsi="Times New Roman"/>
        </w:rPr>
        <w:t xml:space="preserve">said that we had this as a suggestion from the DDSs and the regions.  The advocate said that looks good.  The facilitator asked the advocate to click “add” and look at the next screen.  The advocate liked it, but again, said that IEP or accommodations at school as more about education than work.  The facilitator asked what the advocate thinks about the dates here.  The advocate said it is less burdensome here, but that she still leans toward asking for fewer dates in general.  The facilitator asked about the last check list, and said this used to be a text box, but </w:t>
      </w:r>
      <w:r w:rsidR="00F0206B">
        <w:rPr>
          <w:rFonts w:ascii="Times New Roman" w:hAnsi="Times New Roman"/>
        </w:rPr>
        <w:lastRenderedPageBreak/>
        <w:t>we turned it into a check list of examples.  The advocate said she thinks it’s okay, but isn’t a comprehensive list, especially if we are lumping in IEPs, as those have more testing/evaluations.  Again, she said that there should be a question about the sorts of accommodations the respondent has for going to school, as the type of support varies for that.  However, she likes the “other” category, as it makes it possible to add something.</w:t>
      </w:r>
    </w:p>
    <w:p w:rsidR="00507B67" w:rsidP="00507B67" w:rsidRDefault="00507B67" w14:paraId="1490066A" w14:textId="77777777">
      <w:pPr>
        <w:pStyle w:val="ListParagraph"/>
        <w:widowControl/>
        <w:autoSpaceDE w:val="0"/>
        <w:autoSpaceDN w:val="0"/>
        <w:adjustRightInd w:val="0"/>
        <w:snapToGrid/>
        <w:ind w:left="1080"/>
        <w:rPr>
          <w:rFonts w:ascii="Times New Roman" w:hAnsi="Times New Roman"/>
        </w:rPr>
      </w:pPr>
    </w:p>
    <w:p w:rsidR="00507B67" w:rsidP="00507B67" w:rsidRDefault="00507B67" w14:paraId="4F9433D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Daily Activities screen.  </w:t>
      </w:r>
      <w:r>
        <w:rPr>
          <w:rFonts w:ascii="Times New Roman" w:hAnsi="Times New Roman"/>
        </w:rPr>
        <w:t>The advocate</w:t>
      </w:r>
      <w:r w:rsidR="00F0206B">
        <w:rPr>
          <w:rFonts w:ascii="Times New Roman" w:hAnsi="Times New Roman"/>
        </w:rPr>
        <w:t xml:space="preserve"> did not like the question about hobbies or interests, as </w:t>
      </w:r>
      <w:r>
        <w:rPr>
          <w:rFonts w:ascii="Times New Roman" w:hAnsi="Times New Roman"/>
        </w:rPr>
        <w:t xml:space="preserve">she said </w:t>
      </w:r>
      <w:r w:rsidR="00F0206B">
        <w:rPr>
          <w:rFonts w:ascii="Times New Roman" w:hAnsi="Times New Roman"/>
        </w:rPr>
        <w:t xml:space="preserve">it is a problematic question that is often cherry picked from the form to </w:t>
      </w:r>
      <w:proofErr w:type="gramStart"/>
      <w:r w:rsidR="00F0206B">
        <w:rPr>
          <w:rFonts w:ascii="Times New Roman" w:hAnsi="Times New Roman"/>
        </w:rPr>
        <w:t>make a decision</w:t>
      </w:r>
      <w:proofErr w:type="gramEnd"/>
      <w:r w:rsidR="00F0206B">
        <w:rPr>
          <w:rFonts w:ascii="Times New Roman" w:hAnsi="Times New Roman"/>
        </w:rPr>
        <w:t xml:space="preserve"> for a cessation, and she feels this is a demeaning question and very problematic.  She said how well or how often </w:t>
      </w:r>
      <w:r>
        <w:rPr>
          <w:rFonts w:ascii="Times New Roman" w:hAnsi="Times New Roman"/>
        </w:rPr>
        <w:t>the respondents can</w:t>
      </w:r>
      <w:r w:rsidR="00F0206B">
        <w:rPr>
          <w:rFonts w:ascii="Times New Roman" w:hAnsi="Times New Roman"/>
        </w:rPr>
        <w:t xml:space="preserve"> engage in hobbies or interests is more important, and that this question is </w:t>
      </w:r>
      <w:proofErr w:type="gramStart"/>
      <w:r w:rsidR="00F0206B">
        <w:rPr>
          <w:rFonts w:ascii="Times New Roman" w:hAnsi="Times New Roman"/>
        </w:rPr>
        <w:t>really only</w:t>
      </w:r>
      <w:proofErr w:type="gramEnd"/>
      <w:r w:rsidR="00F0206B">
        <w:rPr>
          <w:rFonts w:ascii="Times New Roman" w:hAnsi="Times New Roman"/>
        </w:rPr>
        <w:t xml:space="preserve"> used in problematic ways to cease benefits, and never in the favor of the beneficiaries.  The facilitator asked about the text box about the daily activities.  The advocate said that it is better than the hobbies, but it is still problematic, as it depends on how the respondent phrases things and the information may not be reliable, and this question is often used in problematic ways by the ALJ (who will rely on this to reject the rest of the evidence showing severe impairment).  </w:t>
      </w:r>
      <w:r>
        <w:rPr>
          <w:rFonts w:ascii="Times New Roman" w:hAnsi="Times New Roman"/>
        </w:rPr>
        <w:t>She said</w:t>
      </w:r>
      <w:r w:rsidR="00F0206B">
        <w:rPr>
          <w:rFonts w:ascii="Times New Roman" w:hAnsi="Times New Roman"/>
        </w:rPr>
        <w:t xml:space="preserve"> that the only way the info on this page is used is harmful for the respondent.  The facilitator asked if this information is useful, especially given that we have a function report.  The Advocate said, no, this should not be necessary info, and it’s concerning that this is necessary information to provide. The facilitator asked the advocate to look at the long list at the bottom</w:t>
      </w:r>
      <w:r>
        <w:rPr>
          <w:rFonts w:ascii="Times New Roman" w:hAnsi="Times New Roman"/>
        </w:rPr>
        <w:t>.  T</w:t>
      </w:r>
      <w:r w:rsidR="00F0206B">
        <w:rPr>
          <w:rFonts w:ascii="Times New Roman" w:hAnsi="Times New Roman"/>
        </w:rPr>
        <w:t xml:space="preserve">he advocate said that it’s a very long list, and is already onerous to review, and she never sees it used in any way other than to cease benefits, or in ways that are harmful to the beneficiary.  The facilitator asked if someone would be better off not filling out this section, and the advocate said that, yes, it would be better if the respondent does not complete this page at all, as the info here is never used in a way that is beneficial to the respondent.  </w:t>
      </w:r>
      <w:r>
        <w:rPr>
          <w:rFonts w:ascii="Times New Roman" w:hAnsi="Times New Roman"/>
        </w:rPr>
        <w:t>She added that</w:t>
      </w:r>
      <w:r w:rsidR="00F0206B">
        <w:rPr>
          <w:rFonts w:ascii="Times New Roman" w:hAnsi="Times New Roman"/>
        </w:rPr>
        <w:t xml:space="preserve"> these are decisions that her agency regularly gets overturned because the ALJ relied on this info.</w:t>
      </w:r>
    </w:p>
    <w:p w:rsidR="00507B67" w:rsidP="00507B67" w:rsidRDefault="00507B67" w14:paraId="789B31E4" w14:textId="77777777">
      <w:pPr>
        <w:pStyle w:val="ListParagraph"/>
        <w:widowControl/>
        <w:autoSpaceDE w:val="0"/>
        <w:autoSpaceDN w:val="0"/>
        <w:adjustRightInd w:val="0"/>
        <w:snapToGrid/>
        <w:ind w:left="1080"/>
        <w:rPr>
          <w:rFonts w:ascii="Times New Roman" w:hAnsi="Times New Roman"/>
        </w:rPr>
      </w:pPr>
    </w:p>
    <w:p w:rsidR="00507B67" w:rsidP="00507B67" w:rsidRDefault="00507B67" w14:paraId="7A9B0ED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F0206B">
        <w:rPr>
          <w:rFonts w:ascii="Times New Roman" w:hAnsi="Times New Roman"/>
        </w:rPr>
        <w:t xml:space="preserve">oved to Work screen.  The facilitator aske the advocate to select “yes” and review the screen.  The advocate said it makes sense.  The advocate </w:t>
      </w:r>
      <w:r>
        <w:rPr>
          <w:rFonts w:ascii="Times New Roman" w:hAnsi="Times New Roman"/>
        </w:rPr>
        <w:t>asked,</w:t>
      </w:r>
      <w:r w:rsidR="00F0206B">
        <w:rPr>
          <w:rFonts w:ascii="Times New Roman" w:hAnsi="Times New Roman"/>
        </w:rPr>
        <w:t xml:space="preserve"> “if someone says they are working, will that info be captured somewhere else?”  The facilitator said, yes, the FO will send a form </w:t>
      </w:r>
      <w:r>
        <w:rPr>
          <w:rFonts w:ascii="Times New Roman" w:hAnsi="Times New Roman"/>
        </w:rPr>
        <w:t>out if</w:t>
      </w:r>
      <w:r w:rsidR="00F0206B">
        <w:rPr>
          <w:rFonts w:ascii="Times New Roman" w:hAnsi="Times New Roman"/>
        </w:rPr>
        <w:t xml:space="preserve"> someone answers yes.</w:t>
      </w:r>
    </w:p>
    <w:p w:rsidR="00507B67" w:rsidP="00507B67" w:rsidRDefault="00507B67" w14:paraId="6B9777F2" w14:textId="77777777">
      <w:pPr>
        <w:pStyle w:val="ListParagraph"/>
        <w:widowControl/>
        <w:autoSpaceDE w:val="0"/>
        <w:autoSpaceDN w:val="0"/>
        <w:adjustRightInd w:val="0"/>
        <w:snapToGrid/>
        <w:ind w:left="1080"/>
        <w:rPr>
          <w:rFonts w:ascii="Times New Roman" w:hAnsi="Times New Roman"/>
        </w:rPr>
      </w:pPr>
    </w:p>
    <w:p w:rsidR="00507B67" w:rsidP="00507B67" w:rsidRDefault="00507B67" w14:paraId="3250EF7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oved to the Remarks screen.  The advocate said it looks fine.</w:t>
      </w:r>
    </w:p>
    <w:p w:rsidR="00507B67" w:rsidP="00507B67" w:rsidRDefault="00507B67" w14:paraId="3D329CCE" w14:textId="77777777">
      <w:pPr>
        <w:pStyle w:val="ListParagraph"/>
        <w:widowControl/>
        <w:autoSpaceDE w:val="0"/>
        <w:autoSpaceDN w:val="0"/>
        <w:adjustRightInd w:val="0"/>
        <w:snapToGrid/>
        <w:ind w:left="1080"/>
        <w:rPr>
          <w:rFonts w:ascii="Times New Roman" w:hAnsi="Times New Roman"/>
        </w:rPr>
      </w:pPr>
    </w:p>
    <w:p w:rsidR="00507B67" w:rsidP="00507B67" w:rsidRDefault="00507B67" w14:paraId="7FA3E8E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summary screen.  The facilitator said that tends to be </w:t>
      </w:r>
      <w:r>
        <w:rPr>
          <w:rFonts w:ascii="Times New Roman" w:hAnsi="Times New Roman"/>
        </w:rPr>
        <w:t>long and</w:t>
      </w:r>
      <w:r w:rsidR="00F0206B">
        <w:rPr>
          <w:rFonts w:ascii="Times New Roman" w:hAnsi="Times New Roman"/>
        </w:rPr>
        <w:t xml:space="preserve"> asked the advocate to look at the blue text box at the top of the page regarding the signed medical release.  The advocate said she would suggest that SSA makes it pop out more – maybe in bold, or red text, or some other way to remind people and flag it again.  The facilitator asked the advocate to scroll down and comment.  The advocate said it looks good.</w:t>
      </w:r>
    </w:p>
    <w:p w:rsidR="00507B67" w:rsidP="00507B67" w:rsidRDefault="00507B67" w14:paraId="6DEDD6AD" w14:textId="77777777">
      <w:pPr>
        <w:pStyle w:val="ListParagraph"/>
        <w:widowControl/>
        <w:autoSpaceDE w:val="0"/>
        <w:autoSpaceDN w:val="0"/>
        <w:adjustRightInd w:val="0"/>
        <w:snapToGrid/>
        <w:ind w:left="1080"/>
        <w:rPr>
          <w:rFonts w:ascii="Times New Roman" w:hAnsi="Times New Roman"/>
        </w:rPr>
      </w:pPr>
    </w:p>
    <w:p w:rsidR="00507B67" w:rsidP="00507B67" w:rsidRDefault="00507B67" w14:paraId="468B35E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next m</w:t>
      </w:r>
      <w:r w:rsidR="00F0206B">
        <w:rPr>
          <w:rFonts w:ascii="Times New Roman" w:hAnsi="Times New Roman"/>
        </w:rPr>
        <w:t xml:space="preserve">oved to </w:t>
      </w:r>
      <w:r>
        <w:rPr>
          <w:rFonts w:ascii="Times New Roman" w:hAnsi="Times New Roman"/>
        </w:rPr>
        <w:t xml:space="preserve">the </w:t>
      </w:r>
      <w:r w:rsidR="00F0206B">
        <w:rPr>
          <w:rFonts w:ascii="Times New Roman" w:hAnsi="Times New Roman"/>
        </w:rPr>
        <w:t xml:space="preserve">Submit button.  The advocate liked the pop up in green box saying that the info was successfully submitted.  The facilitator asked if the </w:t>
      </w:r>
      <w:r w:rsidR="00F0206B">
        <w:rPr>
          <w:rFonts w:ascii="Times New Roman" w:hAnsi="Times New Roman"/>
        </w:rPr>
        <w:lastRenderedPageBreak/>
        <w:t xml:space="preserve">respondent would print or save the review.  The advocate said that, yes, an advocate would </w:t>
      </w:r>
      <w:proofErr w:type="gramStart"/>
      <w:r w:rsidR="00F0206B">
        <w:rPr>
          <w:rFonts w:ascii="Times New Roman" w:hAnsi="Times New Roman"/>
        </w:rPr>
        <w:t>definitely save</w:t>
      </w:r>
      <w:proofErr w:type="gramEnd"/>
      <w:r w:rsidR="00F0206B">
        <w:rPr>
          <w:rFonts w:ascii="Times New Roman" w:hAnsi="Times New Roman"/>
        </w:rPr>
        <w:t xml:space="preserve"> the info, and would recommend the respondent do the same.  The facilitator asked what the advocate thinks of the “done” button.  The advocate said it looks fine.  </w:t>
      </w:r>
    </w:p>
    <w:p w:rsidR="00507B67" w:rsidP="00507B67" w:rsidRDefault="00507B67" w14:paraId="66AF0AC2" w14:textId="77777777">
      <w:pPr>
        <w:pStyle w:val="ListParagraph"/>
        <w:widowControl/>
        <w:autoSpaceDE w:val="0"/>
        <w:autoSpaceDN w:val="0"/>
        <w:adjustRightInd w:val="0"/>
        <w:snapToGrid/>
        <w:ind w:left="1080"/>
        <w:rPr>
          <w:rFonts w:ascii="Times New Roman" w:hAnsi="Times New Roman"/>
        </w:rPr>
      </w:pPr>
    </w:p>
    <w:p w:rsidR="00507B67" w:rsidP="00507B67" w:rsidRDefault="00F0206B" w14:paraId="18B3C83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said that on the </w:t>
      </w:r>
      <w:proofErr w:type="spellStart"/>
      <w:r>
        <w:rPr>
          <w:rFonts w:ascii="Times New Roman" w:hAnsi="Times New Roman"/>
        </w:rPr>
        <w:t>mySSA</w:t>
      </w:r>
      <w:proofErr w:type="spellEnd"/>
      <w:r>
        <w:rPr>
          <w:rFonts w:ascii="Times New Roman" w:hAnsi="Times New Roman"/>
        </w:rPr>
        <w:t xml:space="preserve"> page she likes that the page shows that the information was submitted and offers a PDF of it.</w:t>
      </w:r>
    </w:p>
    <w:p w:rsidR="00507B67" w:rsidP="00507B67" w:rsidRDefault="00507B67" w14:paraId="0D12853C" w14:textId="77777777">
      <w:pPr>
        <w:pStyle w:val="ListParagraph"/>
        <w:widowControl/>
        <w:autoSpaceDE w:val="0"/>
        <w:autoSpaceDN w:val="0"/>
        <w:adjustRightInd w:val="0"/>
        <w:snapToGrid/>
        <w:ind w:left="1080"/>
        <w:rPr>
          <w:rFonts w:ascii="Times New Roman" w:hAnsi="Times New Roman"/>
        </w:rPr>
      </w:pPr>
    </w:p>
    <w:p w:rsidR="00507B67" w:rsidP="00507B67" w:rsidRDefault="00F0206B" w14:paraId="7B433CC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00507B67" w:rsidP="00507B67" w:rsidRDefault="00507B67" w14:paraId="7B8FE05B" w14:textId="77777777">
      <w:pPr>
        <w:pStyle w:val="ListParagraph"/>
        <w:widowControl/>
        <w:autoSpaceDE w:val="0"/>
        <w:autoSpaceDN w:val="0"/>
        <w:adjustRightInd w:val="0"/>
        <w:snapToGrid/>
        <w:ind w:left="1080"/>
        <w:rPr>
          <w:rFonts w:ascii="Times New Roman" w:hAnsi="Times New Roman"/>
        </w:rPr>
      </w:pPr>
    </w:p>
    <w:p w:rsidRPr="00507B67" w:rsidR="00F0206B" w:rsidP="00507B67" w:rsidRDefault="00507B67" w14:paraId="4CF01513" w14:textId="04486A64">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first t</w:t>
      </w:r>
      <w:r w:rsidRPr="00507B67" w:rsidR="00F0206B">
        <w:rPr>
          <w:rFonts w:ascii="Times New Roman" w:hAnsi="Times New Roman"/>
        </w:rPr>
        <w:t>hanked the advocate for the feedback</w:t>
      </w:r>
      <w:r>
        <w:rPr>
          <w:rFonts w:ascii="Times New Roman" w:hAnsi="Times New Roman"/>
        </w:rPr>
        <w:t xml:space="preserve">, and </w:t>
      </w:r>
      <w:r w:rsidRPr="00507B67" w:rsidR="00F0206B">
        <w:rPr>
          <w:rFonts w:ascii="Times New Roman" w:hAnsi="Times New Roman"/>
        </w:rPr>
        <w:t>asked for overall thoughts:</w:t>
      </w:r>
    </w:p>
    <w:p w:rsidR="00507B67" w:rsidP="00507B67" w:rsidRDefault="00507B67" w14:paraId="780260BC"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sidR="00F0206B">
        <w:rPr>
          <w:rFonts w:ascii="Times New Roman" w:hAnsi="Times New Roman"/>
        </w:rPr>
        <w:t xml:space="preserve">dvocate said that she likes that SSA got rid of a lot of dates and the medical info, and that would be great.  She also suggested again that we get rid of the Daily Activities page, too.  She said the only other suggestion is that we also allow for use from the SSA.gov main </w:t>
      </w:r>
      <w:r>
        <w:rPr>
          <w:rFonts w:ascii="Times New Roman" w:hAnsi="Times New Roman"/>
        </w:rPr>
        <w:t>page and</w:t>
      </w:r>
      <w:r w:rsidR="00F0206B">
        <w:rPr>
          <w:rFonts w:ascii="Times New Roman" w:hAnsi="Times New Roman"/>
        </w:rPr>
        <w:t xml:space="preserve"> allow advocates to help others fill it out.</w:t>
      </w:r>
    </w:p>
    <w:p w:rsidRPr="00507B67" w:rsidR="00F0206B" w:rsidP="00507B67" w:rsidRDefault="00507B67" w14:paraId="19EDF34E" w14:textId="7A2D4F08">
      <w:pPr>
        <w:widowControl/>
        <w:snapToGrid/>
        <w:spacing w:after="160" w:line="259" w:lineRule="auto"/>
        <w:ind w:left="1080"/>
        <w:rPr>
          <w:rFonts w:ascii="Times New Roman" w:hAnsi="Times New Roman"/>
        </w:rPr>
      </w:pPr>
      <w:r>
        <w:rPr>
          <w:rFonts w:ascii="Times New Roman" w:hAnsi="Times New Roman"/>
        </w:rPr>
        <w:t>The facilitator asked: a</w:t>
      </w:r>
      <w:r w:rsidRPr="00507B67" w:rsidR="00F0206B">
        <w:rPr>
          <w:rFonts w:ascii="Times New Roman" w:hAnsi="Times New Roman"/>
        </w:rPr>
        <w:t xml:space="preserve">s far as being notified that someone is due to complete the form, how should SSA notify </w:t>
      </w:r>
      <w:r w:rsidRPr="00507B67">
        <w:rPr>
          <w:rFonts w:ascii="Times New Roman" w:hAnsi="Times New Roman"/>
        </w:rPr>
        <w:t>people</w:t>
      </w:r>
      <w:r w:rsidRPr="00507B67" w:rsidR="00F0206B">
        <w:rPr>
          <w:rFonts w:ascii="Times New Roman" w:hAnsi="Times New Roman"/>
        </w:rPr>
        <w:t>?</w:t>
      </w:r>
    </w:p>
    <w:p w:rsidR="00F0206B" w:rsidP="00F0206B" w:rsidRDefault="00507B67" w14:paraId="589BC75C" w14:textId="48F5E90D">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sidR="00F0206B">
        <w:rPr>
          <w:rFonts w:ascii="Times New Roman" w:hAnsi="Times New Roman"/>
        </w:rPr>
        <w:t xml:space="preserve">dvocate said SSA should notify </w:t>
      </w:r>
      <w:r>
        <w:rPr>
          <w:rFonts w:ascii="Times New Roman" w:hAnsi="Times New Roman"/>
        </w:rPr>
        <w:t xml:space="preserve">people </w:t>
      </w:r>
      <w:r w:rsidR="00F0206B">
        <w:rPr>
          <w:rFonts w:ascii="Times New Roman" w:hAnsi="Times New Roman"/>
        </w:rPr>
        <w:t>in as many ways as possible</w:t>
      </w:r>
      <w:r>
        <w:rPr>
          <w:rFonts w:ascii="Times New Roman" w:hAnsi="Times New Roman"/>
        </w:rPr>
        <w:t>.</w:t>
      </w:r>
    </w:p>
    <w:p w:rsidRPr="00507B67" w:rsidR="00F0206B" w:rsidP="00507B67" w:rsidRDefault="00507B67" w14:paraId="7524D287" w14:textId="230B4BED">
      <w:pPr>
        <w:widowControl/>
        <w:snapToGrid/>
        <w:spacing w:after="160" w:line="259" w:lineRule="auto"/>
        <w:ind w:left="360" w:firstLine="720"/>
        <w:rPr>
          <w:rFonts w:ascii="Times New Roman" w:hAnsi="Times New Roman"/>
        </w:rPr>
      </w:pPr>
      <w:r>
        <w:rPr>
          <w:rFonts w:ascii="Times New Roman" w:hAnsi="Times New Roman"/>
        </w:rPr>
        <w:t>The facilitator asked:  h</w:t>
      </w:r>
      <w:r w:rsidRPr="00507B67" w:rsidR="00F0206B">
        <w:rPr>
          <w:rFonts w:ascii="Times New Roman" w:hAnsi="Times New Roman"/>
        </w:rPr>
        <w:t>ow long do you think it takes to fill out a CDR?</w:t>
      </w:r>
    </w:p>
    <w:p w:rsidR="00F0206B" w:rsidP="00F0206B" w:rsidRDefault="00507B67" w14:paraId="20AD6F12" w14:textId="3E5765C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w:t>
      </w:r>
      <w:r w:rsidR="00F0206B">
        <w:rPr>
          <w:rFonts w:ascii="Times New Roman" w:hAnsi="Times New Roman"/>
        </w:rPr>
        <w:t xml:space="preserve"> said that they typically get involved when a cessation has been proposed, so they are more likely to complete an appeal, and that takes about an hour.  However, CDRs usually take a long time.  She likes that </w:t>
      </w:r>
      <w:proofErr w:type="gramStart"/>
      <w:r w:rsidR="00F0206B">
        <w:rPr>
          <w:rFonts w:ascii="Times New Roman" w:hAnsi="Times New Roman"/>
        </w:rPr>
        <w:t>this one pulls</w:t>
      </w:r>
      <w:proofErr w:type="gramEnd"/>
      <w:r w:rsidR="00F0206B">
        <w:rPr>
          <w:rFonts w:ascii="Times New Roman" w:hAnsi="Times New Roman"/>
        </w:rPr>
        <w:t xml:space="preserve"> information from previous reports, as that is helpful in making it faster.</w:t>
      </w:r>
    </w:p>
    <w:p w:rsidR="00F0206B" w:rsidP="00F0206B" w:rsidRDefault="00F0206B" w14:paraId="388AB9EA" w14:textId="77777777">
      <w:pPr>
        <w:pStyle w:val="ListParagraph"/>
        <w:ind w:left="1440"/>
        <w:rPr>
          <w:rFonts w:ascii="Times New Roman" w:hAnsi="Times New Roman"/>
        </w:rPr>
      </w:pPr>
    </w:p>
    <w:p w:rsidRPr="00507B67" w:rsidR="00F0206B" w:rsidP="00507B67" w:rsidRDefault="00507B67" w14:paraId="3D0B1E93" w14:textId="1F86840D">
      <w:pPr>
        <w:widowControl/>
        <w:snapToGrid/>
        <w:spacing w:after="160" w:line="259" w:lineRule="auto"/>
        <w:ind w:left="1080"/>
        <w:rPr>
          <w:rFonts w:ascii="Times New Roman" w:hAnsi="Times New Roman"/>
        </w:rPr>
      </w:pPr>
      <w:r>
        <w:rPr>
          <w:rFonts w:ascii="Times New Roman" w:hAnsi="Times New Roman"/>
        </w:rPr>
        <w:t>The facilitator a</w:t>
      </w:r>
      <w:r w:rsidRPr="00507B67" w:rsidR="00F0206B">
        <w:rPr>
          <w:rFonts w:ascii="Times New Roman" w:hAnsi="Times New Roman"/>
        </w:rPr>
        <w:t>sked if the advocate has any questions</w:t>
      </w:r>
      <w:r>
        <w:rPr>
          <w:rFonts w:ascii="Times New Roman" w:hAnsi="Times New Roman"/>
        </w:rPr>
        <w:t xml:space="preserve">.  The advocate </w:t>
      </w:r>
      <w:r w:rsidRPr="00507B67" w:rsidR="00F0206B">
        <w:rPr>
          <w:rFonts w:ascii="Times New Roman" w:hAnsi="Times New Roman"/>
        </w:rPr>
        <w:t>said no, and thanked SSA for the opportunity to review this form</w:t>
      </w:r>
      <w:r>
        <w:rPr>
          <w:rFonts w:ascii="Times New Roman" w:hAnsi="Times New Roman"/>
        </w:rPr>
        <w:t>.</w:t>
      </w:r>
    </w:p>
    <w:p w:rsidR="00507B67" w:rsidP="00507B67" w:rsidRDefault="00F0206B" w14:paraId="7A75A453" w14:textId="77777777">
      <w:pPr>
        <w:ind w:left="720" w:firstLine="360"/>
        <w:rPr>
          <w:rFonts w:ascii="Times New Roman" w:hAnsi="Times New Roman"/>
        </w:rPr>
      </w:pPr>
      <w:r>
        <w:rPr>
          <w:rFonts w:ascii="Times New Roman" w:hAnsi="Times New Roman"/>
        </w:rPr>
        <w:t>Th</w:t>
      </w:r>
      <w:r w:rsidR="00507B67">
        <w:rPr>
          <w:rFonts w:ascii="Times New Roman" w:hAnsi="Times New Roman"/>
        </w:rPr>
        <w:t>e facilitator th</w:t>
      </w:r>
      <w:r>
        <w:rPr>
          <w:rFonts w:ascii="Times New Roman" w:hAnsi="Times New Roman"/>
        </w:rPr>
        <w:t>anked the advocate and ended the session.</w:t>
      </w:r>
    </w:p>
    <w:p w:rsidR="00507B67" w:rsidP="00507B67" w:rsidRDefault="00507B67" w14:paraId="173BBF4B" w14:textId="77777777">
      <w:pPr>
        <w:ind w:left="720" w:firstLine="360"/>
        <w:rPr>
          <w:rFonts w:ascii="Times New Roman" w:hAnsi="Times New Roman"/>
        </w:rPr>
      </w:pPr>
    </w:p>
    <w:p w:rsidRPr="00ED44A2" w:rsidR="00F0206B" w:rsidP="00507B67" w:rsidRDefault="00F0206B" w14:paraId="274DBB1D" w14:textId="0E2E09D4">
      <w:pPr>
        <w:ind w:left="1080"/>
        <w:rPr>
          <w:rFonts w:ascii="Times New Roman" w:hAnsi="Times New Roman"/>
        </w:rPr>
      </w:pPr>
      <w:r>
        <w:rPr>
          <w:rFonts w:ascii="Times New Roman" w:hAnsi="Times New Roman"/>
        </w:rPr>
        <w:t xml:space="preserve">NOTE:  The facilitator did not do the survey for this one, as it was going late.  We had no observers from OMB.  </w:t>
      </w:r>
    </w:p>
    <w:p w:rsidR="00F0206B" w:rsidP="00F0206B" w:rsidRDefault="00F0206B" w14:paraId="4C6B3EC9" w14:textId="7BBF5BA3">
      <w:pPr>
        <w:pStyle w:val="ListParagraph"/>
        <w:widowControl/>
        <w:autoSpaceDE w:val="0"/>
        <w:autoSpaceDN w:val="0"/>
        <w:adjustRightInd w:val="0"/>
        <w:snapToGrid/>
        <w:ind w:left="1080"/>
        <w:rPr>
          <w:rFonts w:ascii="Times New Roman" w:hAnsi="Times New Roman"/>
        </w:rPr>
      </w:pPr>
    </w:p>
    <w:p w:rsidR="00F0206B" w:rsidP="00F0206B" w:rsidRDefault="00F0206B" w14:paraId="491FF2BF" w14:textId="3574A05A">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D4142C">
        <w:rPr>
          <w:rFonts w:ascii="Times New Roman" w:hAnsi="Times New Roman"/>
          <w:b/>
          <w:bCs/>
          <w:color w:val="000000" w:themeColor="text1"/>
          <w:u w:val="single"/>
        </w:rPr>
        <w:t xml:space="preserve">Session from </w:t>
      </w:r>
      <w:r>
        <w:rPr>
          <w:rFonts w:ascii="Times New Roman" w:hAnsi="Times New Roman"/>
          <w:b/>
          <w:bCs/>
          <w:color w:val="000000" w:themeColor="text1"/>
          <w:u w:val="single"/>
        </w:rPr>
        <w:t>3/31</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Pr="002B6D3F" w:rsidR="00F0206B" w:rsidP="00F0206B" w:rsidRDefault="00F0206B" w14:paraId="69B06FE3" w14:textId="77777777">
      <w:pPr>
        <w:widowControl/>
        <w:autoSpaceDE w:val="0"/>
        <w:autoSpaceDN w:val="0"/>
        <w:adjustRightInd w:val="0"/>
        <w:snapToGrid/>
        <w:rPr>
          <w:rFonts w:ascii="Times New Roman" w:hAnsi="Times New Roman"/>
          <w:b/>
          <w:bCs/>
          <w:color w:val="000000" w:themeColor="text1"/>
        </w:rPr>
      </w:pPr>
    </w:p>
    <w:p w:rsidRPr="00F0206B" w:rsidR="00F0206B" w:rsidP="00F0206B" w:rsidRDefault="00F0206B" w14:paraId="30C143E3" w14:textId="2A9FCA5A">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637F2A" w:rsidP="00637F2A" w:rsidRDefault="00F0206B" w14:paraId="3A8F9F99" w14:textId="77777777">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F0206B">
        <w:rPr>
          <w:rFonts w:ascii="Times New Roman" w:hAnsi="Times New Roman"/>
        </w:rPr>
        <w:t xml:space="preserve"> </w:t>
      </w:r>
      <w:proofErr w:type="spellStart"/>
      <w:r w:rsidRPr="00F0206B">
        <w:rPr>
          <w:rFonts w:ascii="Times New Roman" w:hAnsi="Times New Roman"/>
        </w:rPr>
        <w:t>Crysti</w:t>
      </w:r>
      <w:proofErr w:type="spellEnd"/>
      <w:r w:rsidRPr="00F0206B">
        <w:rPr>
          <w:rFonts w:ascii="Times New Roman" w:hAnsi="Times New Roman"/>
        </w:rPr>
        <w:t xml:space="preserve"> F., attorney, of Private Practice from NY</w:t>
      </w:r>
    </w:p>
    <w:p w:rsidR="00637F2A" w:rsidP="00637F2A" w:rsidRDefault="00637F2A" w14:paraId="67E4A466" w14:textId="77777777">
      <w:pPr>
        <w:pStyle w:val="ListParagraph"/>
        <w:widowControl/>
        <w:autoSpaceDE w:val="0"/>
        <w:autoSpaceDN w:val="0"/>
        <w:adjustRightInd w:val="0"/>
        <w:snapToGrid/>
        <w:ind w:left="1080"/>
        <w:rPr>
          <w:rFonts w:ascii="Times New Roman" w:hAnsi="Times New Roman"/>
        </w:rPr>
      </w:pPr>
    </w:p>
    <w:p w:rsidR="00637F2A" w:rsidP="00637F2A" w:rsidRDefault="00F0206B" w14:paraId="2277C49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started </w:t>
      </w:r>
      <w:r w:rsidR="00637F2A">
        <w:rPr>
          <w:rFonts w:ascii="Times New Roman" w:hAnsi="Times New Roman"/>
        </w:rPr>
        <w:t xml:space="preserve">the session </w:t>
      </w:r>
      <w:r>
        <w:rPr>
          <w:rFonts w:ascii="Times New Roman" w:hAnsi="Times New Roman"/>
        </w:rPr>
        <w:t xml:space="preserve">with a significant concern that the claimant will receive a request from OMB without notifying their rep payee, or legal advisor – especially as they likely need help with the screens, but their advocate might not be helping them.  She was adamant that this </w:t>
      </w:r>
      <w:proofErr w:type="gramStart"/>
      <w:r>
        <w:rPr>
          <w:rFonts w:ascii="Times New Roman" w:hAnsi="Times New Roman"/>
        </w:rPr>
        <w:t>not happen</w:t>
      </w:r>
      <w:proofErr w:type="gramEnd"/>
      <w:r>
        <w:rPr>
          <w:rFonts w:ascii="Times New Roman" w:hAnsi="Times New Roman"/>
        </w:rPr>
        <w:t xml:space="preserve">.  </w:t>
      </w:r>
    </w:p>
    <w:p w:rsidR="00637F2A" w:rsidP="00637F2A" w:rsidRDefault="00637F2A" w14:paraId="73CC89DC" w14:textId="77777777">
      <w:pPr>
        <w:pStyle w:val="ListParagraph"/>
        <w:widowControl/>
        <w:autoSpaceDE w:val="0"/>
        <w:autoSpaceDN w:val="0"/>
        <w:adjustRightInd w:val="0"/>
        <w:snapToGrid/>
        <w:ind w:left="1080"/>
        <w:rPr>
          <w:rFonts w:ascii="Times New Roman" w:hAnsi="Times New Roman"/>
        </w:rPr>
      </w:pPr>
    </w:p>
    <w:p w:rsidR="00637F2A" w:rsidP="00637F2A" w:rsidRDefault="00F0206B" w14:paraId="41CC9E6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r w:rsidR="00637F2A">
        <w:rPr>
          <w:rFonts w:ascii="Times New Roman" w:hAnsi="Times New Roman"/>
        </w:rPr>
        <w:t>The facilitator l</w:t>
      </w:r>
      <w:r>
        <w:rPr>
          <w:rFonts w:ascii="Times New Roman" w:hAnsi="Times New Roman"/>
        </w:rPr>
        <w:t>et the advocate know that SSA will still send a letter, but that letter will give the claimant the option to use the screens instead of the paper form.</w:t>
      </w:r>
    </w:p>
    <w:p w:rsidR="00637F2A" w:rsidP="00637F2A" w:rsidRDefault="00637F2A" w14:paraId="4A0FFD1F" w14:textId="77777777">
      <w:pPr>
        <w:pStyle w:val="ListParagraph"/>
        <w:widowControl/>
        <w:autoSpaceDE w:val="0"/>
        <w:autoSpaceDN w:val="0"/>
        <w:adjustRightInd w:val="0"/>
        <w:snapToGrid/>
        <w:ind w:left="1080"/>
        <w:rPr>
          <w:rFonts w:ascii="Times New Roman" w:hAnsi="Times New Roman"/>
        </w:rPr>
      </w:pPr>
    </w:p>
    <w:p w:rsidR="00637F2A" w:rsidP="00637F2A" w:rsidRDefault="00F0206B" w14:paraId="7CDB24E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started to go through the screens with the </w:t>
      </w:r>
      <w:r w:rsidR="00637F2A">
        <w:rPr>
          <w:rFonts w:ascii="Times New Roman" w:hAnsi="Times New Roman"/>
        </w:rPr>
        <w:t>advocate and</w:t>
      </w:r>
      <w:r>
        <w:rPr>
          <w:rFonts w:ascii="Times New Roman" w:hAnsi="Times New Roman"/>
        </w:rPr>
        <w:t xml:space="preserve"> asked her to review the</w:t>
      </w:r>
      <w:r w:rsidR="00637F2A">
        <w:rPr>
          <w:rFonts w:ascii="Times New Roman" w:hAnsi="Times New Roman"/>
        </w:rPr>
        <w:t xml:space="preserve"> first</w:t>
      </w:r>
      <w:r>
        <w:rPr>
          <w:rFonts w:ascii="Times New Roman" w:hAnsi="Times New Roman"/>
        </w:rPr>
        <w:t xml:space="preserve"> page.  The advocate mentioned that they have overpayment details </w:t>
      </w:r>
      <w:r w:rsidR="00637F2A">
        <w:rPr>
          <w:rFonts w:ascii="Times New Roman" w:hAnsi="Times New Roman"/>
        </w:rPr>
        <w:t>here and</w:t>
      </w:r>
      <w:r>
        <w:rPr>
          <w:rFonts w:ascii="Times New Roman" w:hAnsi="Times New Roman"/>
        </w:rPr>
        <w:t xml:space="preserve"> said that could be helpful.  The facilitator asked her to move back to the top of the screen for the CDR process.  The advocate still looked at the rest of the screen and asked if she could click on those other items</w:t>
      </w:r>
      <w:r w:rsidR="00637F2A">
        <w:rPr>
          <w:rFonts w:ascii="Times New Roman" w:hAnsi="Times New Roman"/>
        </w:rPr>
        <w:t>.  The facilitator answered “</w:t>
      </w:r>
      <w:r>
        <w:rPr>
          <w:rFonts w:ascii="Times New Roman" w:hAnsi="Times New Roman"/>
        </w:rPr>
        <w:t>no, only what we need for CDR.</w:t>
      </w:r>
      <w:r w:rsidR="00637F2A">
        <w:rPr>
          <w:rFonts w:ascii="Times New Roman" w:hAnsi="Times New Roman"/>
        </w:rPr>
        <w:t>”</w:t>
      </w:r>
      <w:r>
        <w:rPr>
          <w:rFonts w:ascii="Times New Roman" w:hAnsi="Times New Roman"/>
        </w:rPr>
        <w:t xml:space="preserve">  The advocate tried to click on “Action Required,” which did not work, but then clicked above it</w:t>
      </w:r>
      <w:r w:rsidR="00637F2A">
        <w:rPr>
          <w:rFonts w:ascii="Times New Roman" w:hAnsi="Times New Roman"/>
        </w:rPr>
        <w:t xml:space="preserve">, and </w:t>
      </w:r>
      <w:r>
        <w:rPr>
          <w:rFonts w:ascii="Times New Roman" w:hAnsi="Times New Roman"/>
        </w:rPr>
        <w:t>said it would be helpful to make it clearer where to click.</w:t>
      </w:r>
    </w:p>
    <w:p w:rsidR="00637F2A" w:rsidP="00637F2A" w:rsidRDefault="00637F2A" w14:paraId="644E5F16" w14:textId="77777777">
      <w:pPr>
        <w:pStyle w:val="ListParagraph"/>
        <w:widowControl/>
        <w:autoSpaceDE w:val="0"/>
        <w:autoSpaceDN w:val="0"/>
        <w:adjustRightInd w:val="0"/>
        <w:snapToGrid/>
        <w:ind w:left="1080"/>
        <w:rPr>
          <w:rFonts w:ascii="Times New Roman" w:hAnsi="Times New Roman"/>
        </w:rPr>
      </w:pPr>
    </w:p>
    <w:p w:rsidR="00637F2A" w:rsidP="00637F2A" w:rsidRDefault="00F0206B" w14:paraId="2801B58D" w14:textId="1F3E16ED">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637F2A">
        <w:rPr>
          <w:rFonts w:ascii="Times New Roman" w:hAnsi="Times New Roman"/>
        </w:rPr>
        <w:t xml:space="preserve">they </w:t>
      </w:r>
      <w:r>
        <w:rPr>
          <w:rFonts w:ascii="Times New Roman" w:hAnsi="Times New Roman"/>
        </w:rPr>
        <w:t>looked at the Medical Release page.  The advocate said it looked fine.  The facilitator asked her to click on “I decline” and asked for feedback. The advocate said it looks clear and is helpful that it tells the claimant they can still apply but must do so via paper.  The facilitator asked that we click on agree now to move forward. The advocate liked how that worked, too.</w:t>
      </w:r>
    </w:p>
    <w:p w:rsidR="00637F2A" w:rsidP="00637F2A" w:rsidRDefault="00637F2A" w14:paraId="36AA7A1E" w14:textId="77777777">
      <w:pPr>
        <w:pStyle w:val="ListParagraph"/>
        <w:widowControl/>
        <w:autoSpaceDE w:val="0"/>
        <w:autoSpaceDN w:val="0"/>
        <w:adjustRightInd w:val="0"/>
        <w:snapToGrid/>
        <w:ind w:left="1080"/>
        <w:rPr>
          <w:rFonts w:ascii="Times New Roman" w:hAnsi="Times New Roman"/>
        </w:rPr>
      </w:pPr>
    </w:p>
    <w:p w:rsidR="00637F2A" w:rsidP="00637F2A" w:rsidRDefault="00637F2A" w14:paraId="19553CA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Gathering Information pag</w:t>
      </w:r>
      <w:r>
        <w:rPr>
          <w:rFonts w:ascii="Times New Roman" w:hAnsi="Times New Roman"/>
        </w:rPr>
        <w:t>e</w:t>
      </w:r>
      <w:r w:rsidR="00F0206B">
        <w:rPr>
          <w:rFonts w:ascii="Times New Roman" w:hAnsi="Times New Roman"/>
        </w:rPr>
        <w:t xml:space="preserve"> and the facilitator asked the advocate to look over.  The advocate mentioned that the contact info should not be a medical contact, and it should be clear that it should be a friend or family contact, not a doctor.</w:t>
      </w:r>
    </w:p>
    <w:p w:rsidR="00637F2A" w:rsidP="00637F2A" w:rsidRDefault="00637F2A" w14:paraId="39D42DB5" w14:textId="77777777">
      <w:pPr>
        <w:pStyle w:val="ListParagraph"/>
        <w:widowControl/>
        <w:autoSpaceDE w:val="0"/>
        <w:autoSpaceDN w:val="0"/>
        <w:adjustRightInd w:val="0"/>
        <w:snapToGrid/>
        <w:ind w:left="1080"/>
        <w:rPr>
          <w:rFonts w:ascii="Times New Roman" w:hAnsi="Times New Roman"/>
        </w:rPr>
      </w:pPr>
    </w:p>
    <w:p w:rsidR="00637F2A" w:rsidP="00637F2A" w:rsidRDefault="00F0206B" w14:paraId="30B30A9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637F2A">
        <w:rPr>
          <w:rFonts w:ascii="Times New Roman" w:hAnsi="Times New Roman"/>
        </w:rPr>
        <w:t>th</w:t>
      </w:r>
      <w:r>
        <w:rPr>
          <w:rFonts w:ascii="Times New Roman" w:hAnsi="Times New Roman"/>
        </w:rPr>
        <w:t>e</w:t>
      </w:r>
      <w:r w:rsidR="00637F2A">
        <w:rPr>
          <w:rFonts w:ascii="Times New Roman" w:hAnsi="Times New Roman"/>
        </w:rPr>
        <w:t>y</w:t>
      </w:r>
      <w:r>
        <w:rPr>
          <w:rFonts w:ascii="Times New Roman" w:hAnsi="Times New Roman"/>
        </w:rPr>
        <w:t xml:space="preserve"> moved to the Information About You page, and the facilitator asked the advocate to look over, and said she can place in there what she wants, as it will not save anything.  The advocate asked about the drop-down box for languages</w:t>
      </w:r>
      <w:r w:rsidR="00637F2A">
        <w:rPr>
          <w:rFonts w:ascii="Times New Roman" w:hAnsi="Times New Roman"/>
        </w:rPr>
        <w:t>; s</w:t>
      </w:r>
      <w:r>
        <w:rPr>
          <w:rFonts w:ascii="Times New Roman" w:hAnsi="Times New Roman"/>
        </w:rPr>
        <w:t>he wanted to know if the screens will convert to the language chosen</w:t>
      </w:r>
      <w:r w:rsidR="00637F2A">
        <w:rPr>
          <w:rFonts w:ascii="Times New Roman" w:hAnsi="Times New Roman"/>
        </w:rPr>
        <w:t xml:space="preserve">.  The facilitator let her know </w:t>
      </w:r>
      <w:r>
        <w:rPr>
          <w:rFonts w:ascii="Times New Roman" w:hAnsi="Times New Roman"/>
        </w:rPr>
        <w:t>it doesn’t.  Then she wanted to know if the respondent clicked to say that they don’t know English, will it drop them out of the screens?  And the answer was “no.”  She felt that it should be converted to the language of choice, or stop them from going forward, and since the answer is that it doesn’t do either, the advocate said that is not helpful, as it means anything further will be unreliable information (since it’s not in a language the claimant knows/understands).</w:t>
      </w:r>
    </w:p>
    <w:p w:rsidR="00637F2A" w:rsidP="00637F2A" w:rsidRDefault="00637F2A" w14:paraId="727BE9BE" w14:textId="77777777">
      <w:pPr>
        <w:pStyle w:val="ListParagraph"/>
        <w:widowControl/>
        <w:autoSpaceDE w:val="0"/>
        <w:autoSpaceDN w:val="0"/>
        <w:adjustRightInd w:val="0"/>
        <w:snapToGrid/>
        <w:ind w:left="1080"/>
        <w:rPr>
          <w:rFonts w:ascii="Times New Roman" w:hAnsi="Times New Roman"/>
        </w:rPr>
      </w:pPr>
    </w:p>
    <w:p w:rsidR="00637F2A" w:rsidP="00637F2A" w:rsidRDefault="00637F2A" w14:paraId="04EA153C" w14:textId="1DB86E1C">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F0206B">
        <w:rPr>
          <w:rFonts w:ascii="Times New Roman" w:hAnsi="Times New Roman"/>
        </w:rPr>
        <w:t xml:space="preserve">oved to the Someone We Can Contact page.  Advocate liked this page and said it looks like what she’s used to.  She only included answers that are required.  The advocate said she would continue as if she was a Spanish speaker with no English.  She said she understands why SSA asks the question about </w:t>
      </w:r>
      <w:r>
        <w:rPr>
          <w:rFonts w:ascii="Times New Roman" w:hAnsi="Times New Roman"/>
        </w:rPr>
        <w:t>languages but</w:t>
      </w:r>
      <w:r w:rsidR="00F0206B">
        <w:rPr>
          <w:rFonts w:ascii="Times New Roman" w:hAnsi="Times New Roman"/>
        </w:rPr>
        <w:t xml:space="preserve"> feels that this form should be available in other languages.  She also wanted to know why some of the things on this page are not required – she said height and weight should be required, as should be assistive devices (and SSA should include an option for “does not apply”), as that would be important if someone did not include a device they have because it wasn’t required.  The advocate also suggested that for Canes we </w:t>
      </w:r>
      <w:r w:rsidR="00F0206B">
        <w:rPr>
          <w:rFonts w:ascii="Times New Roman" w:hAnsi="Times New Roman"/>
        </w:rPr>
        <w:lastRenderedPageBreak/>
        <w:t xml:space="preserve">should include whether they use one or two canes and whether they are </w:t>
      </w:r>
      <w:r>
        <w:rPr>
          <w:rFonts w:ascii="Times New Roman" w:hAnsi="Times New Roman"/>
        </w:rPr>
        <w:t>right-handed</w:t>
      </w:r>
      <w:r w:rsidR="00F0206B">
        <w:rPr>
          <w:rFonts w:ascii="Times New Roman" w:hAnsi="Times New Roman"/>
        </w:rPr>
        <w:t xml:space="preserve"> or </w:t>
      </w:r>
      <w:r>
        <w:rPr>
          <w:rFonts w:ascii="Times New Roman" w:hAnsi="Times New Roman"/>
        </w:rPr>
        <w:t>left-handed</w:t>
      </w:r>
      <w:r w:rsidR="00F0206B">
        <w:rPr>
          <w:rFonts w:ascii="Times New Roman" w:hAnsi="Times New Roman"/>
        </w:rPr>
        <w:t xml:space="preserve"> canes.  She said that if they check canes, maybe </w:t>
      </w:r>
      <w:r>
        <w:rPr>
          <w:rFonts w:ascii="Times New Roman" w:hAnsi="Times New Roman"/>
        </w:rPr>
        <w:t xml:space="preserve">SSA </w:t>
      </w:r>
      <w:r w:rsidR="00F0206B">
        <w:rPr>
          <w:rFonts w:ascii="Times New Roman" w:hAnsi="Times New Roman"/>
        </w:rPr>
        <w:t xml:space="preserve">could </w:t>
      </w:r>
      <w:r>
        <w:rPr>
          <w:rFonts w:ascii="Times New Roman" w:hAnsi="Times New Roman"/>
        </w:rPr>
        <w:t xml:space="preserve">add these cane options to </w:t>
      </w:r>
      <w:r w:rsidR="00F0206B">
        <w:rPr>
          <w:rFonts w:ascii="Times New Roman" w:hAnsi="Times New Roman"/>
        </w:rPr>
        <w:t xml:space="preserve">a </w:t>
      </w:r>
      <w:r>
        <w:rPr>
          <w:rFonts w:ascii="Times New Roman" w:hAnsi="Times New Roman"/>
        </w:rPr>
        <w:t>drop-down</w:t>
      </w:r>
      <w:r w:rsidR="00F0206B">
        <w:rPr>
          <w:rFonts w:ascii="Times New Roman" w:hAnsi="Times New Roman"/>
        </w:rPr>
        <w:t xml:space="preserve"> list</w:t>
      </w:r>
      <w:r>
        <w:rPr>
          <w:rFonts w:ascii="Times New Roman" w:hAnsi="Times New Roman"/>
        </w:rPr>
        <w:t xml:space="preserve"> to ask</w:t>
      </w:r>
      <w:r w:rsidR="00F0206B">
        <w:rPr>
          <w:rFonts w:ascii="Times New Roman" w:hAnsi="Times New Roman"/>
        </w:rPr>
        <w:t xml:space="preserve"> how many and which hand.</w:t>
      </w:r>
    </w:p>
    <w:p w:rsidR="00637F2A" w:rsidP="00637F2A" w:rsidRDefault="00637F2A" w14:paraId="01EC0038" w14:textId="77777777">
      <w:pPr>
        <w:pStyle w:val="ListParagraph"/>
        <w:widowControl/>
        <w:autoSpaceDE w:val="0"/>
        <w:autoSpaceDN w:val="0"/>
        <w:adjustRightInd w:val="0"/>
        <w:snapToGrid/>
        <w:ind w:left="1080"/>
        <w:rPr>
          <w:rFonts w:ascii="Times New Roman" w:hAnsi="Times New Roman"/>
        </w:rPr>
      </w:pPr>
    </w:p>
    <w:p w:rsidR="00637F2A" w:rsidP="00637F2A" w:rsidRDefault="00637F2A" w14:paraId="337E530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Medical Conditions page.  The advocate read through and basically skipped it.</w:t>
      </w:r>
    </w:p>
    <w:p w:rsidR="00637F2A" w:rsidP="00637F2A" w:rsidRDefault="00637F2A" w14:paraId="3162E3B7" w14:textId="77777777">
      <w:pPr>
        <w:pStyle w:val="ListParagraph"/>
        <w:widowControl/>
        <w:autoSpaceDE w:val="0"/>
        <w:autoSpaceDN w:val="0"/>
        <w:adjustRightInd w:val="0"/>
        <w:snapToGrid/>
        <w:ind w:left="1080"/>
        <w:rPr>
          <w:rFonts w:ascii="Times New Roman" w:hAnsi="Times New Roman"/>
        </w:rPr>
      </w:pPr>
    </w:p>
    <w:p w:rsidR="00637F2A" w:rsidP="00637F2A" w:rsidRDefault="00637F2A" w14:paraId="32CC2F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advocate then m</w:t>
      </w:r>
      <w:r w:rsidR="00F0206B">
        <w:rPr>
          <w:rFonts w:ascii="Times New Roman" w:hAnsi="Times New Roman"/>
        </w:rPr>
        <w:t xml:space="preserve">oved to the Medical Providers page.  The advocate felt this page was </w:t>
      </w:r>
      <w:proofErr w:type="gramStart"/>
      <w:r w:rsidR="00F0206B">
        <w:rPr>
          <w:rFonts w:ascii="Times New Roman" w:hAnsi="Times New Roman"/>
        </w:rPr>
        <w:t>pretty straight</w:t>
      </w:r>
      <w:proofErr w:type="gramEnd"/>
      <w:r w:rsidR="00F0206B">
        <w:rPr>
          <w:rFonts w:ascii="Times New Roman" w:hAnsi="Times New Roman"/>
        </w:rPr>
        <w:t xml:space="preserve"> forward.  She thought the initial question was useful.  The facilitator asked the advocate to click “yes.”  The advocate liked that it brings up a list, and then clicked the first one for review.  The advocate was worried about the “when did you last see the provider,” but said that it was already in the system, so she was not worried about when the claimant began seeing the provider, but otherwise liked the review screen.  </w:t>
      </w:r>
    </w:p>
    <w:p w:rsidR="00637F2A" w:rsidP="00637F2A" w:rsidRDefault="00637F2A" w14:paraId="64613A48" w14:textId="77777777">
      <w:pPr>
        <w:pStyle w:val="ListParagraph"/>
        <w:widowControl/>
        <w:autoSpaceDE w:val="0"/>
        <w:autoSpaceDN w:val="0"/>
        <w:adjustRightInd w:val="0"/>
        <w:snapToGrid/>
        <w:ind w:left="1080"/>
        <w:rPr>
          <w:rFonts w:ascii="Times New Roman" w:hAnsi="Times New Roman"/>
        </w:rPr>
      </w:pPr>
    </w:p>
    <w:p w:rsidR="00637F2A" w:rsidP="00637F2A" w:rsidRDefault="00637F2A" w14:paraId="698C83F6" w14:textId="4BAA2556">
      <w:pPr>
        <w:pStyle w:val="ListParagraph"/>
        <w:widowControl/>
        <w:autoSpaceDE w:val="0"/>
        <w:autoSpaceDN w:val="0"/>
        <w:adjustRightInd w:val="0"/>
        <w:snapToGrid/>
        <w:ind w:left="1080"/>
        <w:rPr>
          <w:rFonts w:ascii="Times New Roman" w:hAnsi="Times New Roman"/>
        </w:rPr>
      </w:pPr>
      <w:r>
        <w:rPr>
          <w:rFonts w:ascii="Times New Roman" w:hAnsi="Times New Roman"/>
        </w:rPr>
        <w:t>They then r</w:t>
      </w:r>
      <w:r w:rsidR="00F0206B">
        <w:rPr>
          <w:rFonts w:ascii="Times New Roman" w:hAnsi="Times New Roman"/>
        </w:rPr>
        <w:t>eturned to the Medical Providers page</w:t>
      </w:r>
      <w:r>
        <w:rPr>
          <w:rFonts w:ascii="Times New Roman" w:hAnsi="Times New Roman"/>
        </w:rPr>
        <w:t xml:space="preserve">.  The advocate </w:t>
      </w:r>
      <w:r w:rsidR="00F0206B">
        <w:rPr>
          <w:rFonts w:ascii="Times New Roman" w:hAnsi="Times New Roman"/>
        </w:rPr>
        <w:t>also liked that the main screen</w:t>
      </w:r>
      <w:r>
        <w:rPr>
          <w:rFonts w:ascii="Times New Roman" w:hAnsi="Times New Roman"/>
        </w:rPr>
        <w:t xml:space="preserve"> had updated to</w:t>
      </w:r>
      <w:r w:rsidR="00F0206B">
        <w:rPr>
          <w:rFonts w:ascii="Times New Roman" w:hAnsi="Times New Roman"/>
        </w:rPr>
        <w:t xml:space="preserve"> show that the first one was reviewed.  The facilitator asked the advocate to look at the message in blue.  The advocate said she would want this page to be clearer that this is also the page </w:t>
      </w:r>
      <w:r>
        <w:rPr>
          <w:rFonts w:ascii="Times New Roman" w:hAnsi="Times New Roman"/>
        </w:rPr>
        <w:t>for SSA to mention</w:t>
      </w:r>
      <w:r w:rsidR="00F0206B">
        <w:rPr>
          <w:rFonts w:ascii="Times New Roman" w:hAnsi="Times New Roman"/>
        </w:rPr>
        <w:t xml:space="preserve"> that this is the page to add new medical providers</w:t>
      </w:r>
      <w:r>
        <w:rPr>
          <w:rFonts w:ascii="Times New Roman" w:hAnsi="Times New Roman"/>
        </w:rPr>
        <w:t>.  She suggested adding</w:t>
      </w:r>
      <w:r w:rsidR="00F0206B">
        <w:rPr>
          <w:rFonts w:ascii="Times New Roman" w:hAnsi="Times New Roman"/>
        </w:rPr>
        <w:t xml:space="preserve"> a required question:  new provider, yes or no, and if yes, they need to add, if no, they can move on.  Then the facilitator asked her to try adding a new on</w:t>
      </w:r>
      <w:r>
        <w:rPr>
          <w:rFonts w:ascii="Times New Roman" w:hAnsi="Times New Roman"/>
        </w:rPr>
        <w:t>e.  T</w:t>
      </w:r>
      <w:r w:rsidR="00F0206B">
        <w:rPr>
          <w:rFonts w:ascii="Times New Roman" w:hAnsi="Times New Roman"/>
        </w:rPr>
        <w:t xml:space="preserve">he advocate said she would add in “first day of treatment and day last seen” to ensure that SSA requests records back that far.  The facilitator asked, “what if we tell you that the DDS will only ask for the past 12 months regardless?”  The advocate said </w:t>
      </w:r>
      <w:r>
        <w:rPr>
          <w:rFonts w:ascii="Times New Roman" w:hAnsi="Times New Roman"/>
        </w:rPr>
        <w:t>it is fine as is</w:t>
      </w:r>
      <w:r w:rsidR="00F0206B">
        <w:rPr>
          <w:rFonts w:ascii="Times New Roman" w:hAnsi="Times New Roman"/>
        </w:rPr>
        <w:t xml:space="preserve">, then. Then they </w:t>
      </w:r>
      <w:r>
        <w:rPr>
          <w:rFonts w:ascii="Times New Roman" w:hAnsi="Times New Roman"/>
        </w:rPr>
        <w:t>returned</w:t>
      </w:r>
      <w:r w:rsidR="00F0206B">
        <w:rPr>
          <w:rFonts w:ascii="Times New Roman" w:hAnsi="Times New Roman"/>
        </w:rPr>
        <w:t xml:space="preserve"> to the Medical Provider main screen and the facilitator asked what</w:t>
      </w:r>
      <w:r>
        <w:rPr>
          <w:rFonts w:ascii="Times New Roman" w:hAnsi="Times New Roman"/>
        </w:rPr>
        <w:t xml:space="preserve"> the advocate</w:t>
      </w:r>
      <w:r w:rsidR="00F0206B">
        <w:rPr>
          <w:rFonts w:ascii="Times New Roman" w:hAnsi="Times New Roman"/>
        </w:rPr>
        <w:t xml:space="preserve"> thinks of the badges (review, needs review, and new)</w:t>
      </w:r>
      <w:r>
        <w:rPr>
          <w:rFonts w:ascii="Times New Roman" w:hAnsi="Times New Roman"/>
        </w:rPr>
        <w:t xml:space="preserve">.  </w:t>
      </w:r>
      <w:r w:rsidR="00F0206B">
        <w:rPr>
          <w:rFonts w:ascii="Times New Roman" w:hAnsi="Times New Roman"/>
        </w:rPr>
        <w:t xml:space="preserve">The advocate said she likes those and likes that they’re color coded to show that it needs input or is done.  She asked if the “New” was added by SSA or by the claimant?  The facilitator said, no, that’s what you just added.  The advocate asked, “if the claimant then clicks on New, if it then changes to Reviewed?” the facilitator </w:t>
      </w:r>
      <w:r>
        <w:rPr>
          <w:rFonts w:ascii="Times New Roman" w:hAnsi="Times New Roman"/>
        </w:rPr>
        <w:t>asked,</w:t>
      </w:r>
      <w:r w:rsidR="00F0206B">
        <w:rPr>
          <w:rFonts w:ascii="Times New Roman" w:hAnsi="Times New Roman"/>
        </w:rPr>
        <w:t xml:space="preserve"> “what would you expect to have happen?” The advocate said maybe it should then say “new and reviewed” so the claimant doesn’t think they need to do more here.</w:t>
      </w:r>
    </w:p>
    <w:p w:rsidR="00637F2A" w:rsidP="00637F2A" w:rsidRDefault="00637F2A" w14:paraId="39D8F094" w14:textId="77777777">
      <w:pPr>
        <w:pStyle w:val="ListParagraph"/>
        <w:widowControl/>
        <w:autoSpaceDE w:val="0"/>
        <w:autoSpaceDN w:val="0"/>
        <w:adjustRightInd w:val="0"/>
        <w:snapToGrid/>
        <w:ind w:left="1080"/>
        <w:rPr>
          <w:rFonts w:ascii="Times New Roman" w:hAnsi="Times New Roman"/>
        </w:rPr>
      </w:pPr>
    </w:p>
    <w:p w:rsidR="00F10C9E" w:rsidP="00F10C9E" w:rsidRDefault="00637F2A" w14:paraId="59A9358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F0206B">
        <w:rPr>
          <w:rFonts w:ascii="Times New Roman" w:hAnsi="Times New Roman"/>
        </w:rPr>
        <w:t xml:space="preserve">oved to Tests screen.  The facilitator asked </w:t>
      </w:r>
      <w:r>
        <w:rPr>
          <w:rFonts w:ascii="Times New Roman" w:hAnsi="Times New Roman"/>
        </w:rPr>
        <w:t>the advocate</w:t>
      </w:r>
      <w:r w:rsidR="00F0206B">
        <w:rPr>
          <w:rFonts w:ascii="Times New Roman" w:hAnsi="Times New Roman"/>
        </w:rPr>
        <w:t xml:space="preserve"> to look at this screen and note that we don’t have any of those questions about Tests anymore</w:t>
      </w:r>
      <w:r w:rsidR="00F10C9E">
        <w:rPr>
          <w:rFonts w:ascii="Times New Roman" w:hAnsi="Times New Roman"/>
        </w:rPr>
        <w:t xml:space="preserve">.  Then </w:t>
      </w:r>
      <w:r w:rsidR="00F0206B">
        <w:rPr>
          <w:rFonts w:ascii="Times New Roman" w:hAnsi="Times New Roman"/>
        </w:rPr>
        <w:t xml:space="preserve">asked her to look at the new screen by clicking “yes” to add one test.  The advocate said </w:t>
      </w:r>
      <w:r w:rsidR="00F10C9E">
        <w:rPr>
          <w:rFonts w:ascii="Times New Roman" w:hAnsi="Times New Roman"/>
        </w:rPr>
        <w:t xml:space="preserve">the </w:t>
      </w:r>
      <w:r w:rsidR="00F0206B">
        <w:rPr>
          <w:rFonts w:ascii="Times New Roman" w:hAnsi="Times New Roman"/>
        </w:rPr>
        <w:t xml:space="preserve">“add test” button was obvious enough.  She liked the </w:t>
      </w:r>
      <w:r w:rsidR="00F10C9E">
        <w:rPr>
          <w:rFonts w:ascii="Times New Roman" w:hAnsi="Times New Roman"/>
        </w:rPr>
        <w:t>drop-down</w:t>
      </w:r>
      <w:r w:rsidR="00F0206B">
        <w:rPr>
          <w:rFonts w:ascii="Times New Roman" w:hAnsi="Times New Roman"/>
        </w:rPr>
        <w:t xml:space="preserve"> box for test type.  And she liked the </w:t>
      </w:r>
      <w:r w:rsidR="00F10C9E">
        <w:rPr>
          <w:rFonts w:ascii="Times New Roman" w:hAnsi="Times New Roman"/>
        </w:rPr>
        <w:t>drop-down</w:t>
      </w:r>
      <w:r w:rsidR="00F0206B">
        <w:rPr>
          <w:rFonts w:ascii="Times New Roman" w:hAnsi="Times New Roman"/>
        </w:rPr>
        <w:t xml:space="preserve"> box that give medical providers already in the system, and felt it was all </w:t>
      </w:r>
      <w:proofErr w:type="gramStart"/>
      <w:r w:rsidR="00F0206B">
        <w:rPr>
          <w:rFonts w:ascii="Times New Roman" w:hAnsi="Times New Roman"/>
        </w:rPr>
        <w:t xml:space="preserve">pretty </w:t>
      </w:r>
      <w:r w:rsidR="00F10C9E">
        <w:rPr>
          <w:rFonts w:ascii="Times New Roman" w:hAnsi="Times New Roman"/>
        </w:rPr>
        <w:t>self-explanatory</w:t>
      </w:r>
      <w:proofErr w:type="gramEnd"/>
      <w:r w:rsidR="00F0206B">
        <w:rPr>
          <w:rFonts w:ascii="Times New Roman" w:hAnsi="Times New Roman"/>
        </w:rPr>
        <w:t xml:space="preserve">.  After </w:t>
      </w:r>
      <w:r w:rsidR="00F10C9E">
        <w:rPr>
          <w:rFonts w:ascii="Times New Roman" w:hAnsi="Times New Roman"/>
        </w:rPr>
        <w:t xml:space="preserve">they </w:t>
      </w:r>
      <w:r w:rsidR="00F0206B">
        <w:rPr>
          <w:rFonts w:ascii="Times New Roman" w:hAnsi="Times New Roman"/>
        </w:rPr>
        <w:t>added</w:t>
      </w:r>
      <w:r w:rsidR="00F10C9E">
        <w:rPr>
          <w:rFonts w:ascii="Times New Roman" w:hAnsi="Times New Roman"/>
        </w:rPr>
        <w:t xml:space="preserve"> a new one</w:t>
      </w:r>
      <w:r w:rsidR="00F0206B">
        <w:rPr>
          <w:rFonts w:ascii="Times New Roman" w:hAnsi="Times New Roman"/>
        </w:rPr>
        <w:t xml:space="preserve">, the advocate felt that maybe the claimant should need to review the </w:t>
      </w:r>
      <w:proofErr w:type="gramStart"/>
      <w:r w:rsidR="00F0206B">
        <w:rPr>
          <w:rFonts w:ascii="Times New Roman" w:hAnsi="Times New Roman"/>
        </w:rPr>
        <w:t>New</w:t>
      </w:r>
      <w:proofErr w:type="gramEnd"/>
      <w:r w:rsidR="00F0206B">
        <w:rPr>
          <w:rFonts w:ascii="Times New Roman" w:hAnsi="Times New Roman"/>
        </w:rPr>
        <w:t xml:space="preserve"> addition to ensure it is accurate?  But the facilitator said we don’t do that, and the advocate accepted it.</w:t>
      </w:r>
    </w:p>
    <w:p w:rsidR="00F10C9E" w:rsidP="00F10C9E" w:rsidRDefault="00F10C9E" w14:paraId="6CAB41F4" w14:textId="77777777">
      <w:pPr>
        <w:pStyle w:val="ListParagraph"/>
        <w:widowControl/>
        <w:autoSpaceDE w:val="0"/>
        <w:autoSpaceDN w:val="0"/>
        <w:adjustRightInd w:val="0"/>
        <w:snapToGrid/>
        <w:ind w:left="1080"/>
        <w:rPr>
          <w:rFonts w:ascii="Times New Roman" w:hAnsi="Times New Roman"/>
        </w:rPr>
      </w:pPr>
    </w:p>
    <w:p w:rsidR="00F10C9E" w:rsidP="00F10C9E" w:rsidRDefault="00F10C9E" w14:paraId="3EF52B1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the Medicines screens.  The advocate liked that there is a </w:t>
      </w:r>
      <w:r>
        <w:rPr>
          <w:rFonts w:ascii="Times New Roman" w:hAnsi="Times New Roman"/>
        </w:rPr>
        <w:t>list,</w:t>
      </w:r>
      <w:r w:rsidR="00F0206B">
        <w:rPr>
          <w:rFonts w:ascii="Times New Roman" w:hAnsi="Times New Roman"/>
        </w:rPr>
        <w:t xml:space="preserve"> and the</w:t>
      </w:r>
      <w:r>
        <w:rPr>
          <w:rFonts w:ascii="Times New Roman" w:hAnsi="Times New Roman"/>
        </w:rPr>
        <w:t xml:space="preserve"> respondent</w:t>
      </w:r>
      <w:r w:rsidR="00F0206B">
        <w:rPr>
          <w:rFonts w:ascii="Times New Roman" w:hAnsi="Times New Roman"/>
        </w:rPr>
        <w:t xml:space="preserve"> can review the items.  The facilitator asked her to try to add a new medicine, which the advocate did.  The facilitator asked if the advocate has any </w:t>
      </w:r>
      <w:r w:rsidR="00F0206B">
        <w:rPr>
          <w:rFonts w:ascii="Times New Roman" w:hAnsi="Times New Roman"/>
        </w:rPr>
        <w:lastRenderedPageBreak/>
        <w:t xml:space="preserve">comments on the “reason for medicine” text box. The advocate said that it would be helpful to ask them to </w:t>
      </w:r>
      <w:r>
        <w:rPr>
          <w:rFonts w:ascii="Times New Roman" w:hAnsi="Times New Roman"/>
        </w:rPr>
        <w:t>give the</w:t>
      </w:r>
      <w:r w:rsidR="00F0206B">
        <w:rPr>
          <w:rFonts w:ascii="Times New Roman" w:hAnsi="Times New Roman"/>
        </w:rPr>
        <w:t xml:space="preserve"> “reason for and condition it is treating.”  She also said that side-effects are missing here, and that is something that we should add. The Facilitator asked how would that </w:t>
      </w:r>
      <w:proofErr w:type="gramStart"/>
      <w:r w:rsidR="00F0206B">
        <w:rPr>
          <w:rFonts w:ascii="Times New Roman" w:hAnsi="Times New Roman"/>
        </w:rPr>
        <w:t>work, if</w:t>
      </w:r>
      <w:proofErr w:type="gramEnd"/>
      <w:r w:rsidR="00F0206B">
        <w:rPr>
          <w:rFonts w:ascii="Times New Roman" w:hAnsi="Times New Roman"/>
        </w:rPr>
        <w:t xml:space="preserve"> it’s over the counter?  The advocate said she likes the other options in the drop down that </w:t>
      </w:r>
      <w:r>
        <w:rPr>
          <w:rFonts w:ascii="Times New Roman" w:hAnsi="Times New Roman"/>
        </w:rPr>
        <w:t>say,</w:t>
      </w:r>
      <w:r w:rsidR="00F0206B">
        <w:rPr>
          <w:rFonts w:ascii="Times New Roman" w:hAnsi="Times New Roman"/>
        </w:rPr>
        <w:t xml:space="preserve"> “no one prescribed” or “don’t know.” The advocate said that the reason for the meds is important to know.  She said that some claimants may use other names for meds (brand names or full generic name</w:t>
      </w:r>
      <w:r>
        <w:rPr>
          <w:rFonts w:ascii="Times New Roman" w:hAnsi="Times New Roman"/>
        </w:rPr>
        <w:t>),</w:t>
      </w:r>
      <w:r w:rsidR="00F0206B">
        <w:rPr>
          <w:rFonts w:ascii="Times New Roman" w:hAnsi="Times New Roman"/>
        </w:rPr>
        <w:t xml:space="preserve"> and </w:t>
      </w:r>
      <w:r>
        <w:rPr>
          <w:rFonts w:ascii="Times New Roman" w:hAnsi="Times New Roman"/>
        </w:rPr>
        <w:t>they may take it for a</w:t>
      </w:r>
      <w:r w:rsidR="00F0206B">
        <w:rPr>
          <w:rFonts w:ascii="Times New Roman" w:hAnsi="Times New Roman"/>
        </w:rPr>
        <w:t xml:space="preserve"> reason</w:t>
      </w:r>
      <w:r>
        <w:rPr>
          <w:rFonts w:ascii="Times New Roman" w:hAnsi="Times New Roman"/>
        </w:rPr>
        <w:t xml:space="preserve"> other than that medication is</w:t>
      </w:r>
      <w:r w:rsidR="00F0206B">
        <w:rPr>
          <w:rFonts w:ascii="Times New Roman" w:hAnsi="Times New Roman"/>
        </w:rPr>
        <w:t xml:space="preserve"> normally prescribed.  For instance, a muscle relaxer prescribed for migraines instead of pain.  She reiterated that we should change to “reason for med and condition it is treating” to the text box.</w:t>
      </w:r>
    </w:p>
    <w:p w:rsidR="00F10C9E" w:rsidP="00F10C9E" w:rsidRDefault="00F10C9E" w14:paraId="2A46C40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Other Medical Info page</w:t>
      </w:r>
      <w:r>
        <w:rPr>
          <w:rFonts w:ascii="Times New Roman" w:hAnsi="Times New Roman"/>
        </w:rPr>
        <w:t xml:space="preserve">.  The </w:t>
      </w:r>
      <w:r w:rsidR="00F0206B">
        <w:rPr>
          <w:rFonts w:ascii="Times New Roman" w:hAnsi="Times New Roman"/>
        </w:rPr>
        <w:t xml:space="preserve">advocate liked that this page also includes prisons as a source of information (saying that </w:t>
      </w:r>
      <w:r>
        <w:rPr>
          <w:rFonts w:ascii="Times New Roman" w:hAnsi="Times New Roman"/>
        </w:rPr>
        <w:t>a bit facetiously</w:t>
      </w:r>
      <w:r w:rsidR="00F0206B">
        <w:rPr>
          <w:rFonts w:ascii="Times New Roman" w:hAnsi="Times New Roman"/>
        </w:rPr>
        <w:t>).  The facilitator asked the advocate to click “yes” and give feedback.  The advocate looked and said that it looks fine, because SSA would use a HIPAA release for these anyway.  Then clicked next.</w:t>
      </w:r>
    </w:p>
    <w:p w:rsidR="00F10C9E" w:rsidP="00F10C9E" w:rsidRDefault="00F10C9E" w14:paraId="283A39AF" w14:textId="77777777">
      <w:pPr>
        <w:pStyle w:val="ListParagraph"/>
        <w:widowControl/>
        <w:autoSpaceDE w:val="0"/>
        <w:autoSpaceDN w:val="0"/>
        <w:adjustRightInd w:val="0"/>
        <w:snapToGrid/>
        <w:ind w:left="1080"/>
        <w:rPr>
          <w:rFonts w:ascii="Times New Roman" w:hAnsi="Times New Roman"/>
        </w:rPr>
      </w:pPr>
    </w:p>
    <w:p w:rsidR="00F10C9E" w:rsidP="00F10C9E" w:rsidRDefault="00F10C9E" w14:paraId="542FB0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That moved them</w:t>
      </w:r>
      <w:r w:rsidR="00F0206B">
        <w:rPr>
          <w:rFonts w:ascii="Times New Roman" w:hAnsi="Times New Roman"/>
        </w:rPr>
        <w:t xml:space="preserve"> to the Education and Training page.  The advocate clicked “yes” and looked at the info needed.  She said that, since this is related to info, there should be something in there about how many hours they are attending classes and whether they are online or in person, as SSA will see that as an ability to function (if they have a full course load, they will be deemed no longer disabled).  Otherwise, she said it looks good. </w:t>
      </w:r>
      <w:r>
        <w:rPr>
          <w:rFonts w:ascii="Times New Roman" w:hAnsi="Times New Roman"/>
        </w:rPr>
        <w:t xml:space="preserve"> </w:t>
      </w:r>
      <w:r w:rsidR="00F0206B">
        <w:rPr>
          <w:rFonts w:ascii="Times New Roman" w:hAnsi="Times New Roman"/>
        </w:rPr>
        <w:t>The advocate then clicked on yes for training and looked at the info needed for that.  She said that one looks fine to her.  The facilitator also asked her to look at the date for the last disability notice, and the advocate said this is good to know that SSA only needs new info since the last date of CDR.</w:t>
      </w:r>
    </w:p>
    <w:p w:rsidR="00F10C9E" w:rsidP="00F10C9E" w:rsidRDefault="00F10C9E" w14:paraId="117709AB" w14:textId="77777777">
      <w:pPr>
        <w:pStyle w:val="ListParagraph"/>
        <w:widowControl/>
        <w:autoSpaceDE w:val="0"/>
        <w:autoSpaceDN w:val="0"/>
        <w:adjustRightInd w:val="0"/>
        <w:snapToGrid/>
        <w:ind w:left="1080"/>
        <w:rPr>
          <w:rFonts w:ascii="Times New Roman" w:hAnsi="Times New Roman"/>
        </w:rPr>
      </w:pPr>
    </w:p>
    <w:p w:rsidR="00F10C9E" w:rsidP="00F10C9E" w:rsidRDefault="00F10C9E" w14:paraId="173F078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 xml:space="preserve">oved to Support Services screen.  </w:t>
      </w:r>
      <w:r>
        <w:rPr>
          <w:rFonts w:ascii="Times New Roman" w:hAnsi="Times New Roman"/>
        </w:rPr>
        <w:t>The a</w:t>
      </w:r>
      <w:r w:rsidR="00F0206B">
        <w:rPr>
          <w:rFonts w:ascii="Times New Roman" w:hAnsi="Times New Roman"/>
        </w:rPr>
        <w:t xml:space="preserve">dvocate asked if this was duplicative of the prior screen – specifically of the training (because of the IEP).  She said the wording needs to be changed here – maybe </w:t>
      </w:r>
      <w:r>
        <w:rPr>
          <w:rFonts w:ascii="Times New Roman" w:hAnsi="Times New Roman"/>
        </w:rPr>
        <w:t>use “</w:t>
      </w:r>
      <w:r w:rsidR="00F0206B">
        <w:rPr>
          <w:rFonts w:ascii="Times New Roman" w:hAnsi="Times New Roman"/>
        </w:rPr>
        <w:t>support services/vocational rehab?</w:t>
      </w:r>
      <w:r>
        <w:rPr>
          <w:rFonts w:ascii="Times New Roman" w:hAnsi="Times New Roman"/>
        </w:rPr>
        <w:t>”</w:t>
      </w:r>
      <w:r w:rsidR="00F0206B">
        <w:rPr>
          <w:rFonts w:ascii="Times New Roman" w:hAnsi="Times New Roman"/>
        </w:rPr>
        <w:t xml:space="preserve">  The facilitator said it sounds like </w:t>
      </w:r>
      <w:r>
        <w:rPr>
          <w:rFonts w:ascii="Times New Roman" w:hAnsi="Times New Roman"/>
        </w:rPr>
        <w:t>you’re</w:t>
      </w:r>
      <w:r w:rsidR="00F0206B">
        <w:rPr>
          <w:rFonts w:ascii="Times New Roman" w:hAnsi="Times New Roman"/>
        </w:rPr>
        <w:t xml:space="preserve"> saying this is redundant – would it be beneficial to put this screen with the training screen?  The advocate said, yes, otherwise someone might skip this screen.  </w:t>
      </w:r>
      <w:r>
        <w:rPr>
          <w:rFonts w:ascii="Times New Roman" w:hAnsi="Times New Roman"/>
        </w:rPr>
        <w:t>She also said that t</w:t>
      </w:r>
      <w:r w:rsidR="00F0206B">
        <w:rPr>
          <w:rFonts w:ascii="Times New Roman" w:hAnsi="Times New Roman"/>
        </w:rPr>
        <w:t>he IEP or IPE are all vocational things</w:t>
      </w:r>
      <w:r>
        <w:rPr>
          <w:rFonts w:ascii="Times New Roman" w:hAnsi="Times New Roman"/>
        </w:rPr>
        <w:t>, and suggested SSA</w:t>
      </w:r>
      <w:r w:rsidR="00F0206B">
        <w:rPr>
          <w:rFonts w:ascii="Times New Roman" w:hAnsi="Times New Roman"/>
        </w:rPr>
        <w:t xml:space="preserve"> separate out the IEP, even though it is a support service, the bolded portion on this page makes it sound like the respondent already answered this on the page before.  </w:t>
      </w:r>
      <w:r>
        <w:rPr>
          <w:rFonts w:ascii="Times New Roman" w:hAnsi="Times New Roman"/>
        </w:rPr>
        <w:t>She also suggested SSA</w:t>
      </w:r>
      <w:r w:rsidR="00F0206B">
        <w:rPr>
          <w:rFonts w:ascii="Times New Roman" w:hAnsi="Times New Roman"/>
        </w:rPr>
        <w:t xml:space="preserve"> take out the training from the prior page and incorporate it into this page.  The facilitator asked about the IEP – whether it should be here, or with education?  The advocate said she is less concerned about that one, but feels that this page is related to training, and those should be together.  The advocate chose to go back and see how the questions are phrased on the page before – she said having “vocational training” on the page before will make someone think they already answered it. </w:t>
      </w:r>
      <w:r>
        <w:rPr>
          <w:rFonts w:ascii="Times New Roman" w:hAnsi="Times New Roman"/>
        </w:rPr>
        <w:t xml:space="preserve"> She suggested SSA</w:t>
      </w:r>
      <w:r w:rsidR="00F0206B">
        <w:rPr>
          <w:rFonts w:ascii="Times New Roman" w:hAnsi="Times New Roman"/>
        </w:rPr>
        <w:t xml:space="preserve"> take out “vocational training” on the Education page, so that when someone goes to the next page it’s not asking about vocational stuff again.  The advocate then clicked “yes” and “add” to see the next page.  The advocate liked the check </w:t>
      </w:r>
      <w:r>
        <w:rPr>
          <w:rFonts w:ascii="Times New Roman" w:hAnsi="Times New Roman"/>
        </w:rPr>
        <w:t>boxes and</w:t>
      </w:r>
      <w:r w:rsidR="00F0206B">
        <w:rPr>
          <w:rFonts w:ascii="Times New Roman" w:hAnsi="Times New Roman"/>
        </w:rPr>
        <w:t xml:space="preserve"> liked the page.</w:t>
      </w:r>
    </w:p>
    <w:p w:rsidR="00F10C9E" w:rsidP="00F10C9E" w:rsidRDefault="00F10C9E" w14:paraId="3FB2B049" w14:textId="77777777">
      <w:pPr>
        <w:pStyle w:val="ListParagraph"/>
        <w:widowControl/>
        <w:autoSpaceDE w:val="0"/>
        <w:autoSpaceDN w:val="0"/>
        <w:adjustRightInd w:val="0"/>
        <w:snapToGrid/>
        <w:ind w:left="1080"/>
        <w:rPr>
          <w:rFonts w:ascii="Times New Roman" w:hAnsi="Times New Roman"/>
        </w:rPr>
      </w:pPr>
    </w:p>
    <w:p w:rsidR="00300213" w:rsidP="00300213" w:rsidRDefault="00F10C9E" w14:paraId="378B86EF" w14:textId="4B9C9D2B">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They then m</w:t>
      </w:r>
      <w:r w:rsidR="00F0206B">
        <w:rPr>
          <w:rFonts w:ascii="Times New Roman" w:hAnsi="Times New Roman"/>
        </w:rPr>
        <w:t xml:space="preserve">oved to Daily Activities screen.  The facilitator asked the advocate to be candid on this </w:t>
      </w:r>
      <w:r w:rsidR="00EF3AEC">
        <w:rPr>
          <w:rFonts w:ascii="Times New Roman" w:hAnsi="Times New Roman"/>
        </w:rPr>
        <w:t>page and</w:t>
      </w:r>
      <w:r>
        <w:rPr>
          <w:rFonts w:ascii="Times New Roman" w:hAnsi="Times New Roman"/>
        </w:rPr>
        <w:t xml:space="preserve"> </w:t>
      </w:r>
      <w:r w:rsidR="00F0206B">
        <w:rPr>
          <w:rFonts w:ascii="Times New Roman" w:hAnsi="Times New Roman"/>
        </w:rPr>
        <w:t xml:space="preserve">said that the changes are minor here.  The advocate said maybe rephrase to “provide details on how </w:t>
      </w:r>
      <w:r>
        <w:rPr>
          <w:rFonts w:ascii="Times New Roman" w:hAnsi="Times New Roman"/>
        </w:rPr>
        <w:t>you</w:t>
      </w:r>
      <w:r w:rsidR="00F0206B">
        <w:rPr>
          <w:rFonts w:ascii="Times New Roman" w:hAnsi="Times New Roman"/>
        </w:rPr>
        <w:t xml:space="preserve"> spend your typical day (not your worst day and not your best day).” She said that this is important information to have – the time they get up in the morning and the time they go to bed at night.  She also looked at the check list – the advocate said that we need to add in “reaching overhead” or “reaching above shoulder height.”  If you have a hard time reaching, it depletes the job market – many jobs require someone to reach overhead.  She then went back to the hobbies and interests – and she said that there needs to be a follow up here on whether they still do these activities as a secondary question.  We need to </w:t>
      </w:r>
      <w:r w:rsidR="00300213">
        <w:rPr>
          <w:rFonts w:ascii="Times New Roman" w:hAnsi="Times New Roman"/>
        </w:rPr>
        <w:t>ask,</w:t>
      </w:r>
      <w:r w:rsidR="00F0206B">
        <w:rPr>
          <w:rFonts w:ascii="Times New Roman" w:hAnsi="Times New Roman"/>
        </w:rPr>
        <w:t xml:space="preserve"> “which of the above do you still participate in?”  That can show that they used to have an active lifestyle that they can’t do anymore.  She said this is very important to show if they are not still doing it (or need help doing it). The facilitator asked for any other comments.  The advocate said to add one more to the checklist:  being able to complete a task/stay on task – she said that this needs to be phrased so it is not confusing for the respondents.  Maybe call it “completing tasks in a timely manner.”  The facilitator said that it was removed as it is not really a task.  The advocate said, that just because someone cooks, doesn’t mean that they do it the way others do – maybe they have trouble making it, so they spend 5 min at a time prepping/cooking, so it might take hours to cook, and not do it in a normal timeframe. SSA needs a glimpse of that.  Also, some of these disabled respondents have made </w:t>
      </w:r>
      <w:r w:rsidR="00300213">
        <w:rPr>
          <w:rFonts w:ascii="Times New Roman" w:hAnsi="Times New Roman"/>
        </w:rPr>
        <w:t>accommodations</w:t>
      </w:r>
      <w:r w:rsidR="00F0206B">
        <w:rPr>
          <w:rFonts w:ascii="Times New Roman" w:hAnsi="Times New Roman"/>
        </w:rPr>
        <w:t xml:space="preserve"> for themselves for so long, that they might not remember to mention it.  Maybe add in a separate question:  do </w:t>
      </w:r>
      <w:proofErr w:type="gramStart"/>
      <w:r w:rsidR="00F0206B">
        <w:rPr>
          <w:rFonts w:ascii="Times New Roman" w:hAnsi="Times New Roman"/>
        </w:rPr>
        <w:t>you</w:t>
      </w:r>
      <w:proofErr w:type="gramEnd"/>
      <w:r w:rsidR="00F0206B">
        <w:rPr>
          <w:rFonts w:ascii="Times New Roman" w:hAnsi="Times New Roman"/>
        </w:rPr>
        <w:t xml:space="preserve"> complete tasks in the same way </w:t>
      </w:r>
      <w:r w:rsidR="00300213">
        <w:rPr>
          <w:rFonts w:ascii="Times New Roman" w:hAnsi="Times New Roman"/>
        </w:rPr>
        <w:t xml:space="preserve">now </w:t>
      </w:r>
      <w:r w:rsidR="00F0206B">
        <w:rPr>
          <w:rFonts w:ascii="Times New Roman" w:hAnsi="Times New Roman"/>
        </w:rPr>
        <w:t xml:space="preserve">as before your disability (takes longer, break it up into steps, etc.), and if they say no, give a drop down box that gives options (takes longer, break it up into steps, etc.).  The facilitator </w:t>
      </w:r>
      <w:r w:rsidR="00300213">
        <w:rPr>
          <w:rFonts w:ascii="Times New Roman" w:hAnsi="Times New Roman"/>
        </w:rPr>
        <w:t>asked,</w:t>
      </w:r>
      <w:r w:rsidR="00F0206B">
        <w:rPr>
          <w:rFonts w:ascii="Times New Roman" w:hAnsi="Times New Roman"/>
        </w:rPr>
        <w:t xml:space="preserve"> “what if they were always disabled?” The advocate said maybe reword it to “do </w:t>
      </w:r>
      <w:proofErr w:type="gramStart"/>
      <w:r w:rsidR="00F0206B">
        <w:rPr>
          <w:rFonts w:ascii="Times New Roman" w:hAnsi="Times New Roman"/>
        </w:rPr>
        <w:t>you</w:t>
      </w:r>
      <w:proofErr w:type="gramEnd"/>
      <w:r w:rsidR="00F0206B">
        <w:rPr>
          <w:rFonts w:ascii="Times New Roman" w:hAnsi="Times New Roman"/>
        </w:rPr>
        <w:t xml:space="preserve"> complete tasks the same way as others in your household/community?”  The facilitator also pointed out that we don’t ask how these abilities have changed since the last time they contacted SSA.  The advocate agreed, and said that there may be a change, and that needs to be recorded here by asking specifically if they do things the same as a “normal” person without saying “normal,” as we don’t like to use that term for disability.</w:t>
      </w:r>
    </w:p>
    <w:p w:rsidR="00300213" w:rsidP="00300213" w:rsidRDefault="00300213" w14:paraId="4D6AB051" w14:textId="77777777">
      <w:pPr>
        <w:pStyle w:val="ListParagraph"/>
        <w:widowControl/>
        <w:autoSpaceDE w:val="0"/>
        <w:autoSpaceDN w:val="0"/>
        <w:adjustRightInd w:val="0"/>
        <w:snapToGrid/>
        <w:ind w:left="1080"/>
        <w:rPr>
          <w:rFonts w:ascii="Times New Roman" w:hAnsi="Times New Roman"/>
        </w:rPr>
      </w:pPr>
    </w:p>
    <w:p w:rsidR="00300213" w:rsidP="00300213" w:rsidRDefault="00300213" w14:paraId="2EA141E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F0206B">
        <w:rPr>
          <w:rFonts w:ascii="Times New Roman" w:hAnsi="Times New Roman"/>
        </w:rPr>
        <w:t xml:space="preserve">oved to Work screen.  The facilitator aske the advocate to select “yes” and review the screen.  The advocate noted that it did not make the respondent answer further questions.  She said we need that info to ensure they can stay on the rolls.  The advocate questioned why they ask but do not obtain answers?  The facilitator said they are asking here to send a form later to collect that info.  The advocate was surprised that SSA is not asking it – not capturing the name of the employer, at the least, to match things up for consistency’s sake.  The facilitator </w:t>
      </w:r>
      <w:r>
        <w:rPr>
          <w:rFonts w:ascii="Times New Roman" w:hAnsi="Times New Roman"/>
        </w:rPr>
        <w:t>asked,</w:t>
      </w:r>
      <w:r w:rsidR="00F0206B">
        <w:rPr>
          <w:rFonts w:ascii="Times New Roman" w:hAnsi="Times New Roman"/>
        </w:rPr>
        <w:t xml:space="preserve"> “should they capture the name of the employer if someone is still working or if they stopped?” The advocate said </w:t>
      </w:r>
      <w:r>
        <w:rPr>
          <w:rFonts w:ascii="Times New Roman" w:hAnsi="Times New Roman"/>
        </w:rPr>
        <w:t xml:space="preserve">“yes” to </w:t>
      </w:r>
      <w:r w:rsidR="00F0206B">
        <w:rPr>
          <w:rFonts w:ascii="Times New Roman" w:hAnsi="Times New Roman"/>
        </w:rPr>
        <w:t>both.</w:t>
      </w:r>
    </w:p>
    <w:p w:rsidR="00300213" w:rsidP="00300213" w:rsidRDefault="00300213" w14:paraId="4C613D76" w14:textId="77777777">
      <w:pPr>
        <w:pStyle w:val="ListParagraph"/>
        <w:widowControl/>
        <w:autoSpaceDE w:val="0"/>
        <w:autoSpaceDN w:val="0"/>
        <w:adjustRightInd w:val="0"/>
        <w:snapToGrid/>
        <w:ind w:left="1080"/>
        <w:rPr>
          <w:rFonts w:ascii="Times New Roman" w:hAnsi="Times New Roman"/>
        </w:rPr>
      </w:pPr>
    </w:p>
    <w:p w:rsidR="00300213" w:rsidP="00300213" w:rsidRDefault="00300213" w14:paraId="4344B94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the Remarks screen.  The advocate said it looks fine.  She asked what happens if we click next?  And expected a summary and opportunity to edit.</w:t>
      </w:r>
    </w:p>
    <w:p w:rsidR="00300213" w:rsidP="00300213" w:rsidRDefault="00300213" w14:paraId="728F28C7" w14:textId="77777777">
      <w:pPr>
        <w:pStyle w:val="ListParagraph"/>
        <w:widowControl/>
        <w:autoSpaceDE w:val="0"/>
        <w:autoSpaceDN w:val="0"/>
        <w:adjustRightInd w:val="0"/>
        <w:snapToGrid/>
        <w:ind w:left="1080"/>
        <w:rPr>
          <w:rFonts w:ascii="Times New Roman" w:hAnsi="Times New Roman"/>
        </w:rPr>
      </w:pPr>
    </w:p>
    <w:p w:rsidR="00300213" w:rsidP="00300213" w:rsidRDefault="00300213" w14:paraId="60A367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They m</w:t>
      </w:r>
      <w:r w:rsidR="00F0206B">
        <w:rPr>
          <w:rFonts w:ascii="Times New Roman" w:hAnsi="Times New Roman"/>
        </w:rPr>
        <w:t xml:space="preserve">oved to summary screen.  The advocate liked that each section can be edited separately.  She suggested that there needs to be clear language here that until they hit the Submit button, the form is not actually submitted, and that info should be at the top of the page, or a window that appears to the side regardless of where they are in the summary. </w:t>
      </w:r>
      <w:r>
        <w:rPr>
          <w:rFonts w:ascii="Times New Roman" w:hAnsi="Times New Roman"/>
        </w:rPr>
        <w:t xml:space="preserve"> </w:t>
      </w:r>
      <w:r w:rsidR="00F0206B">
        <w:rPr>
          <w:rFonts w:ascii="Times New Roman" w:hAnsi="Times New Roman"/>
        </w:rPr>
        <w:t>She said that people will skip the box at the top of the page, which is why that needs to be down at the bottom as well with further explanation of what the “Save and exit” will do also – that submit is the important one, and maybe Save and Exit needs to also say parenthetically that this button does not send form to SSA – or a pop up that says that to make it clear that the form isn’t sent if they click that button.</w:t>
      </w:r>
    </w:p>
    <w:p w:rsidR="00300213" w:rsidP="00300213" w:rsidRDefault="00300213" w14:paraId="134EBD43" w14:textId="77777777">
      <w:pPr>
        <w:pStyle w:val="ListParagraph"/>
        <w:widowControl/>
        <w:autoSpaceDE w:val="0"/>
        <w:autoSpaceDN w:val="0"/>
        <w:adjustRightInd w:val="0"/>
        <w:snapToGrid/>
        <w:ind w:left="1080"/>
        <w:rPr>
          <w:rFonts w:ascii="Times New Roman" w:hAnsi="Times New Roman"/>
        </w:rPr>
      </w:pPr>
    </w:p>
    <w:p w:rsidR="00300213" w:rsidP="00300213" w:rsidRDefault="00300213" w14:paraId="04CCBD17"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F0206B">
        <w:rPr>
          <w:rFonts w:ascii="Times New Roman" w:hAnsi="Times New Roman"/>
        </w:rPr>
        <w:t>oved to Submit button.  The advocate liked the pop up regarding what happens when they submit.  The advocate liked the options to save and print the PDF of the CDR form and the electronically signed SSA-827.  She also reviewed the SSA</w:t>
      </w:r>
      <w:r>
        <w:rPr>
          <w:rFonts w:ascii="Times New Roman" w:hAnsi="Times New Roman"/>
        </w:rPr>
        <w:noBreakHyphen/>
      </w:r>
      <w:r w:rsidR="00F0206B">
        <w:rPr>
          <w:rFonts w:ascii="Times New Roman" w:hAnsi="Times New Roman"/>
        </w:rPr>
        <w:t xml:space="preserve">827 to see that it was </w:t>
      </w:r>
      <w:proofErr w:type="spellStart"/>
      <w:r w:rsidR="00F0206B">
        <w:rPr>
          <w:rFonts w:ascii="Times New Roman" w:hAnsi="Times New Roman"/>
        </w:rPr>
        <w:t>eSigned</w:t>
      </w:r>
      <w:proofErr w:type="spellEnd"/>
      <w:r w:rsidR="00F0206B">
        <w:rPr>
          <w:rFonts w:ascii="Times New Roman" w:hAnsi="Times New Roman"/>
        </w:rPr>
        <w:t>.  The facilitator asked if the advocate thinks that someone will save or print the form</w:t>
      </w:r>
      <w:r>
        <w:rPr>
          <w:rFonts w:ascii="Times New Roman" w:hAnsi="Times New Roman"/>
        </w:rPr>
        <w:t>.  T</w:t>
      </w:r>
      <w:r w:rsidR="00F0206B">
        <w:rPr>
          <w:rFonts w:ascii="Times New Roman" w:hAnsi="Times New Roman"/>
        </w:rPr>
        <w:t xml:space="preserve">he Advocate said that most people will not save or print it.  She also said that it is next to impossible trying to obtain a form that was submitted to SSA, so it’s best to have copies, but SSA doesn’t give access until there is a hearing and then the rep payee gets a copy of the file.  </w:t>
      </w:r>
      <w:proofErr w:type="gramStart"/>
      <w:r w:rsidR="00F0206B">
        <w:rPr>
          <w:rFonts w:ascii="Times New Roman" w:hAnsi="Times New Roman"/>
        </w:rPr>
        <w:t>This is why</w:t>
      </w:r>
      <w:proofErr w:type="gramEnd"/>
      <w:r w:rsidR="00F0206B">
        <w:rPr>
          <w:rFonts w:ascii="Times New Roman" w:hAnsi="Times New Roman"/>
        </w:rPr>
        <w:t xml:space="preserve"> she said at the beginning that the rep payee needs to be informed as well, if this is something that the claimant must fill out on their own.  The facilitator asked if this would be useful for someone to be able to access it </w:t>
      </w:r>
      <w:proofErr w:type="gramStart"/>
      <w:r w:rsidR="00F0206B">
        <w:rPr>
          <w:rFonts w:ascii="Times New Roman" w:hAnsi="Times New Roman"/>
        </w:rPr>
        <w:t>again, once</w:t>
      </w:r>
      <w:proofErr w:type="gramEnd"/>
      <w:r w:rsidR="00F0206B">
        <w:rPr>
          <w:rFonts w:ascii="Times New Roman" w:hAnsi="Times New Roman"/>
        </w:rPr>
        <w:t xml:space="preserve"> it’s submitted.  The advocate said, yes, it should be saved as a PDF file that can’t be changed, but it should be accessible to print.</w:t>
      </w:r>
    </w:p>
    <w:p w:rsidR="00300213" w:rsidP="00300213" w:rsidRDefault="00300213" w14:paraId="453BEE44" w14:textId="77777777">
      <w:pPr>
        <w:pStyle w:val="ListParagraph"/>
        <w:widowControl/>
        <w:autoSpaceDE w:val="0"/>
        <w:autoSpaceDN w:val="0"/>
        <w:adjustRightInd w:val="0"/>
        <w:snapToGrid/>
        <w:ind w:left="1080"/>
        <w:rPr>
          <w:rFonts w:ascii="Times New Roman" w:hAnsi="Times New Roman"/>
        </w:rPr>
      </w:pPr>
    </w:p>
    <w:p w:rsidR="00300213" w:rsidP="00300213" w:rsidRDefault="00F0206B" w14:paraId="0C71FE4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clicked Done, and the advocate said that she liked that the page then shows the CDR as done.</w:t>
      </w:r>
    </w:p>
    <w:p w:rsidR="00300213" w:rsidP="00300213" w:rsidRDefault="00300213" w14:paraId="2FEB10C3" w14:textId="77777777">
      <w:pPr>
        <w:pStyle w:val="ListParagraph"/>
        <w:widowControl/>
        <w:autoSpaceDE w:val="0"/>
        <w:autoSpaceDN w:val="0"/>
        <w:adjustRightInd w:val="0"/>
        <w:snapToGrid/>
        <w:ind w:left="1080"/>
        <w:rPr>
          <w:rFonts w:ascii="Times New Roman" w:hAnsi="Times New Roman"/>
        </w:rPr>
      </w:pPr>
    </w:p>
    <w:p w:rsidR="00966F0E" w:rsidP="00966F0E" w:rsidRDefault="00F0206B" w14:paraId="150029E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00966F0E" w:rsidP="00966F0E" w:rsidRDefault="00966F0E" w14:paraId="576C771B" w14:textId="77777777">
      <w:pPr>
        <w:pStyle w:val="ListParagraph"/>
        <w:widowControl/>
        <w:autoSpaceDE w:val="0"/>
        <w:autoSpaceDN w:val="0"/>
        <w:adjustRightInd w:val="0"/>
        <w:snapToGrid/>
        <w:ind w:left="1080"/>
        <w:rPr>
          <w:rFonts w:ascii="Times New Roman" w:hAnsi="Times New Roman"/>
        </w:rPr>
      </w:pPr>
    </w:p>
    <w:p w:rsidRPr="00966F0E" w:rsidR="00F0206B" w:rsidP="00966F0E" w:rsidRDefault="00F0206B" w14:paraId="5B2F7F33" w14:textId="18DB9D6D">
      <w:pPr>
        <w:pStyle w:val="ListParagraph"/>
        <w:widowControl/>
        <w:autoSpaceDE w:val="0"/>
        <w:autoSpaceDN w:val="0"/>
        <w:adjustRightInd w:val="0"/>
        <w:snapToGrid/>
        <w:ind w:left="1080"/>
        <w:rPr>
          <w:rFonts w:ascii="Times New Roman" w:hAnsi="Times New Roman"/>
        </w:rPr>
      </w:pPr>
      <w:r w:rsidRPr="00966F0E">
        <w:rPr>
          <w:rFonts w:ascii="Times New Roman" w:hAnsi="Times New Roman"/>
        </w:rPr>
        <w:t>Thanked the advocate for the feedbac</w:t>
      </w:r>
      <w:r w:rsidR="00091131">
        <w:rPr>
          <w:rFonts w:ascii="Times New Roman" w:hAnsi="Times New Roman"/>
        </w:rPr>
        <w:t>k, and a</w:t>
      </w:r>
      <w:r w:rsidRPr="00966F0E" w:rsidR="00091131">
        <w:rPr>
          <w:rFonts w:ascii="Times New Roman" w:hAnsi="Times New Roman"/>
        </w:rPr>
        <w:t>sked</w:t>
      </w:r>
      <w:r w:rsidRPr="00966F0E">
        <w:rPr>
          <w:rFonts w:ascii="Times New Roman" w:hAnsi="Times New Roman"/>
        </w:rPr>
        <w:t xml:space="preserve"> for overall thoughts:</w:t>
      </w:r>
    </w:p>
    <w:p w:rsidR="00F0206B" w:rsidP="00F0206B" w:rsidRDefault="00091131" w14:paraId="482FAA95" w14:textId="5833709F">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sidR="00F0206B">
        <w:rPr>
          <w:rFonts w:ascii="Times New Roman" w:hAnsi="Times New Roman"/>
        </w:rPr>
        <w:t>dvocate gave kudos</w:t>
      </w:r>
      <w:r>
        <w:rPr>
          <w:rFonts w:ascii="Times New Roman" w:hAnsi="Times New Roman"/>
        </w:rPr>
        <w:t xml:space="preserve"> to SSA and </w:t>
      </w:r>
      <w:r w:rsidR="00F0206B">
        <w:rPr>
          <w:rFonts w:ascii="Times New Roman" w:hAnsi="Times New Roman"/>
        </w:rPr>
        <w:t>said this is much better than anything from before.  And approved that SSA has gone to the reps and the public for comment and has taken suggestions.  She said there is more to change, but there needs to be some direction to the client</w:t>
      </w:r>
      <w:r>
        <w:rPr>
          <w:rFonts w:ascii="Times New Roman" w:hAnsi="Times New Roman"/>
        </w:rPr>
        <w:t xml:space="preserve">.  She noted </w:t>
      </w:r>
      <w:r w:rsidR="00F0206B">
        <w:rPr>
          <w:rFonts w:ascii="Times New Roman" w:hAnsi="Times New Roman"/>
        </w:rPr>
        <w:t xml:space="preserve">that all forms once submitted are final, if you feel the need for legal counsel, now is the time to obtain it (before you start/submit).  She feels that people really need help with these </w:t>
      </w:r>
      <w:r>
        <w:rPr>
          <w:rFonts w:ascii="Times New Roman" w:hAnsi="Times New Roman"/>
        </w:rPr>
        <w:t>forms and</w:t>
      </w:r>
      <w:r w:rsidR="00F0206B">
        <w:rPr>
          <w:rFonts w:ascii="Times New Roman" w:hAnsi="Times New Roman"/>
        </w:rPr>
        <w:t xml:space="preserve"> should get that at the outset.</w:t>
      </w:r>
    </w:p>
    <w:p w:rsidR="00F0206B" w:rsidP="00F0206B" w:rsidRDefault="00F0206B" w14:paraId="67AFF4E9"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said maybe when they click on the initial CDR, then there should be an initial question:  “do you have an attorney” and if they say “yes” then it should direct them to contact their attorney, and if they say “no” then it should go forward.  SSA should be talking to attorneys if the claimant has one, and SSA should already have that info on record.  </w:t>
      </w:r>
    </w:p>
    <w:p w:rsidRPr="004E28FC" w:rsidR="00F0206B" w:rsidP="00F0206B" w:rsidRDefault="00F0206B" w14:paraId="6453863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Or, at least, “if you have concerns, contact your attorney before completing this form” might be a more viable option</w:t>
      </w:r>
    </w:p>
    <w:p w:rsidR="00F0206B" w:rsidP="00F0206B" w:rsidRDefault="00F0206B" w14:paraId="73515B60" w14:textId="77777777">
      <w:pPr>
        <w:pStyle w:val="ListParagraph"/>
        <w:ind w:left="1440"/>
        <w:rPr>
          <w:rFonts w:ascii="Times New Roman" w:hAnsi="Times New Roman"/>
        </w:rPr>
      </w:pPr>
    </w:p>
    <w:p w:rsidRPr="00091131" w:rsidR="00F0206B" w:rsidP="00091131" w:rsidRDefault="00091131" w14:paraId="132B58D4" w14:textId="25D3EDE9">
      <w:pPr>
        <w:widowControl/>
        <w:snapToGrid/>
        <w:spacing w:after="160" w:line="259" w:lineRule="auto"/>
        <w:ind w:left="360" w:firstLine="720"/>
        <w:rPr>
          <w:rFonts w:ascii="Times New Roman" w:hAnsi="Times New Roman"/>
        </w:rPr>
      </w:pPr>
      <w:r>
        <w:rPr>
          <w:rFonts w:ascii="Times New Roman" w:hAnsi="Times New Roman"/>
        </w:rPr>
        <w:lastRenderedPageBreak/>
        <w:t>The Facilitator aske the advocate for a</w:t>
      </w:r>
      <w:r w:rsidRPr="00091131" w:rsidR="00F0206B">
        <w:rPr>
          <w:rFonts w:ascii="Times New Roman" w:hAnsi="Times New Roman"/>
        </w:rPr>
        <w:t>ny other feedback on the application:</w:t>
      </w:r>
    </w:p>
    <w:p w:rsidR="00F0206B" w:rsidP="00F0206B" w:rsidRDefault="00091131" w14:paraId="00FB86AD" w14:textId="546B73BC">
      <w:pPr>
        <w:pStyle w:val="ListParagraph"/>
        <w:widowControl/>
        <w:numPr>
          <w:ilvl w:val="1"/>
          <w:numId w:val="34"/>
        </w:numPr>
        <w:snapToGrid/>
        <w:spacing w:after="160" w:line="259" w:lineRule="auto"/>
        <w:rPr>
          <w:rFonts w:ascii="Times New Roman" w:hAnsi="Times New Roman"/>
        </w:rPr>
      </w:pPr>
      <w:r>
        <w:rPr>
          <w:rFonts w:ascii="Times New Roman" w:hAnsi="Times New Roman"/>
        </w:rPr>
        <w:t>The a</w:t>
      </w:r>
      <w:r w:rsidR="00F0206B">
        <w:rPr>
          <w:rFonts w:ascii="Times New Roman" w:hAnsi="Times New Roman"/>
        </w:rPr>
        <w:t xml:space="preserve">dvocate had a question:  once someone submits this info, how quickly will it become resident in their case so that it becomes accessible to their rep payee on ERE?  She wants access to these files as the attorney.  </w:t>
      </w:r>
    </w:p>
    <w:p w:rsidR="00F0206B" w:rsidP="00F0206B" w:rsidRDefault="00F0206B" w14:paraId="4C6A3D2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Facilitator did not know the answer to that question</w:t>
      </w:r>
    </w:p>
    <w:p w:rsidR="00F0206B" w:rsidP="00F0206B" w:rsidRDefault="00F0206B" w14:paraId="22B9557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also feels that these should be available on </w:t>
      </w:r>
      <w:proofErr w:type="spellStart"/>
      <w:r>
        <w:rPr>
          <w:rFonts w:ascii="Times New Roman" w:hAnsi="Times New Roman"/>
        </w:rPr>
        <w:t>mySSA</w:t>
      </w:r>
      <w:proofErr w:type="spellEnd"/>
      <w:r>
        <w:rPr>
          <w:rFonts w:ascii="Times New Roman" w:hAnsi="Times New Roman"/>
        </w:rPr>
        <w:t xml:space="preserve"> for the claimants to review as a static PDF (unchangeable).</w:t>
      </w:r>
    </w:p>
    <w:p w:rsidR="00F0206B" w:rsidP="00F0206B" w:rsidRDefault="00F0206B" w14:paraId="3B0FA58B" w14:textId="77777777">
      <w:pPr>
        <w:pStyle w:val="ListParagraph"/>
        <w:ind w:left="1440"/>
        <w:rPr>
          <w:rFonts w:ascii="Times New Roman" w:hAnsi="Times New Roman"/>
        </w:rPr>
      </w:pPr>
    </w:p>
    <w:p w:rsidR="00F0206B" w:rsidP="00091131" w:rsidRDefault="00091131" w14:paraId="624EA900" w14:textId="47C400D2">
      <w:pPr>
        <w:pStyle w:val="ListParagraph"/>
        <w:widowControl/>
        <w:snapToGrid/>
        <w:spacing w:after="160" w:line="259" w:lineRule="auto"/>
        <w:ind w:firstLine="360"/>
        <w:rPr>
          <w:rFonts w:ascii="Times New Roman" w:hAnsi="Times New Roman"/>
        </w:rPr>
      </w:pPr>
      <w:r>
        <w:rPr>
          <w:rFonts w:ascii="Times New Roman" w:hAnsi="Times New Roman"/>
        </w:rPr>
        <w:t>The facilitator asked: H</w:t>
      </w:r>
      <w:r w:rsidR="00F0206B">
        <w:rPr>
          <w:rFonts w:ascii="Times New Roman" w:hAnsi="Times New Roman"/>
        </w:rPr>
        <w:t>ow should SSA notify about a CDR?</w:t>
      </w:r>
    </w:p>
    <w:p w:rsidR="00F0206B" w:rsidP="00F0206B" w:rsidRDefault="00F0206B" w14:paraId="7EB6473A" w14:textId="1E915BA6">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 said,</w:t>
      </w:r>
      <w:r w:rsidR="00091131">
        <w:rPr>
          <w:rFonts w:ascii="Times New Roman" w:hAnsi="Times New Roman"/>
        </w:rPr>
        <w:t xml:space="preserve"> are you asking if the respondent</w:t>
      </w:r>
      <w:r>
        <w:rPr>
          <w:rFonts w:ascii="Times New Roman" w:hAnsi="Times New Roman"/>
        </w:rPr>
        <w:t xml:space="preserve"> will have one, or</w:t>
      </w:r>
      <w:r w:rsidR="00091131">
        <w:rPr>
          <w:rFonts w:ascii="Times New Roman" w:hAnsi="Times New Roman"/>
        </w:rPr>
        <w:t xml:space="preserve"> to tell them</w:t>
      </w:r>
      <w:r>
        <w:rPr>
          <w:rFonts w:ascii="Times New Roman" w:hAnsi="Times New Roman"/>
        </w:rPr>
        <w:t xml:space="preserve"> that it is available online?  </w:t>
      </w:r>
    </w:p>
    <w:p w:rsidR="00F0206B" w:rsidP="00F0206B" w:rsidRDefault="00F0206B" w14:paraId="31D7814B" w14:textId="44651CA0">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She said don’t send out more paper – send it as an </w:t>
      </w:r>
      <w:r w:rsidR="00091131">
        <w:rPr>
          <w:rFonts w:ascii="Times New Roman" w:hAnsi="Times New Roman"/>
        </w:rPr>
        <w:t>email or</w:t>
      </w:r>
      <w:r>
        <w:rPr>
          <w:rFonts w:ascii="Times New Roman" w:hAnsi="Times New Roman"/>
        </w:rPr>
        <w:t xml:space="preserve"> send it through </w:t>
      </w:r>
      <w:proofErr w:type="spellStart"/>
      <w:r>
        <w:rPr>
          <w:rFonts w:ascii="Times New Roman" w:hAnsi="Times New Roman"/>
        </w:rPr>
        <w:t>mySSA</w:t>
      </w:r>
      <w:proofErr w:type="spellEnd"/>
      <w:r>
        <w:rPr>
          <w:rFonts w:ascii="Times New Roman" w:hAnsi="Times New Roman"/>
        </w:rPr>
        <w:t xml:space="preserve"> to flag it.  And don’t send it out to everyone, just to the one who needs to be flagged.  </w:t>
      </w:r>
    </w:p>
    <w:p w:rsidR="00F0206B" w:rsidP="00F0206B" w:rsidRDefault="00F0206B" w14:paraId="3387F296"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Maybe send out a paper notice only to those people who are up for a CDR</w:t>
      </w:r>
    </w:p>
    <w:p w:rsidR="00F0206B" w:rsidP="00F0206B" w:rsidRDefault="00F0206B" w14:paraId="01724441" w14:textId="77777777">
      <w:pPr>
        <w:pStyle w:val="ListParagraph"/>
        <w:widowControl/>
        <w:numPr>
          <w:ilvl w:val="2"/>
          <w:numId w:val="34"/>
        </w:numPr>
        <w:snapToGrid/>
        <w:spacing w:after="160" w:line="259" w:lineRule="auto"/>
        <w:rPr>
          <w:rFonts w:ascii="Times New Roman" w:hAnsi="Times New Roman"/>
        </w:rPr>
      </w:pPr>
      <w:proofErr w:type="gramStart"/>
      <w:r>
        <w:rPr>
          <w:rFonts w:ascii="Times New Roman" w:hAnsi="Times New Roman"/>
        </w:rPr>
        <w:t>Or,</w:t>
      </w:r>
      <w:proofErr w:type="gramEnd"/>
      <w:r>
        <w:rPr>
          <w:rFonts w:ascii="Times New Roman" w:hAnsi="Times New Roman"/>
        </w:rPr>
        <w:t xml:space="preserve"> do a PSA regarding the new online </w:t>
      </w:r>
      <w:proofErr w:type="spellStart"/>
      <w:r>
        <w:rPr>
          <w:rFonts w:ascii="Times New Roman" w:hAnsi="Times New Roman"/>
        </w:rPr>
        <w:t>iCDR</w:t>
      </w:r>
      <w:proofErr w:type="spellEnd"/>
    </w:p>
    <w:p w:rsidRPr="00ED5069" w:rsidR="00F0206B" w:rsidP="00F0206B" w:rsidRDefault="00F0206B" w14:paraId="17B12A56"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Since you can’t rely that someone who has a </w:t>
      </w:r>
      <w:proofErr w:type="spellStart"/>
      <w:r>
        <w:rPr>
          <w:rFonts w:ascii="Times New Roman" w:hAnsi="Times New Roman"/>
        </w:rPr>
        <w:t>mySSA</w:t>
      </w:r>
      <w:proofErr w:type="spellEnd"/>
      <w:r>
        <w:rPr>
          <w:rFonts w:ascii="Times New Roman" w:hAnsi="Times New Roman"/>
        </w:rPr>
        <w:t xml:space="preserve"> account </w:t>
      </w:r>
      <w:proofErr w:type="gramStart"/>
      <w:r>
        <w:rPr>
          <w:rFonts w:ascii="Times New Roman" w:hAnsi="Times New Roman"/>
        </w:rPr>
        <w:t>actually has</w:t>
      </w:r>
      <w:proofErr w:type="gramEnd"/>
      <w:r>
        <w:rPr>
          <w:rFonts w:ascii="Times New Roman" w:hAnsi="Times New Roman"/>
        </w:rPr>
        <w:t xml:space="preserve"> computer access, definitely send out a notice by mail, but make it clear on the envelope that there is info in the letter that they need to act on.</w:t>
      </w:r>
    </w:p>
    <w:p w:rsidR="00F0206B" w:rsidP="00F0206B" w:rsidRDefault="00F0206B" w14:paraId="02B1EBFB" w14:textId="77777777">
      <w:pPr>
        <w:pStyle w:val="ListParagraph"/>
        <w:ind w:left="1440"/>
        <w:rPr>
          <w:rFonts w:ascii="Times New Roman" w:hAnsi="Times New Roman"/>
        </w:rPr>
      </w:pPr>
    </w:p>
    <w:p w:rsidR="00F0206B" w:rsidP="00091131" w:rsidRDefault="00091131" w14:paraId="7EB6A6C7" w14:textId="469B4C1F">
      <w:pPr>
        <w:pStyle w:val="ListParagraph"/>
        <w:widowControl/>
        <w:snapToGrid/>
        <w:spacing w:after="160" w:line="259" w:lineRule="auto"/>
        <w:ind w:firstLine="360"/>
        <w:rPr>
          <w:rFonts w:ascii="Times New Roman" w:hAnsi="Times New Roman"/>
        </w:rPr>
      </w:pPr>
      <w:r>
        <w:rPr>
          <w:rFonts w:ascii="Times New Roman" w:hAnsi="Times New Roman"/>
        </w:rPr>
        <w:t>The facilitator a</w:t>
      </w:r>
      <w:r w:rsidR="00F0206B">
        <w:rPr>
          <w:rFonts w:ascii="Times New Roman" w:hAnsi="Times New Roman"/>
        </w:rPr>
        <w:t>sked</w:t>
      </w:r>
      <w:r>
        <w:rPr>
          <w:rFonts w:ascii="Times New Roman" w:hAnsi="Times New Roman"/>
        </w:rPr>
        <w:t xml:space="preserve">: </w:t>
      </w:r>
      <w:r w:rsidR="00F0206B">
        <w:rPr>
          <w:rFonts w:ascii="Times New Roman" w:hAnsi="Times New Roman"/>
        </w:rPr>
        <w:t xml:space="preserve"> how long it takes to complete a CDR on average:</w:t>
      </w:r>
    </w:p>
    <w:p w:rsidR="00F0206B" w:rsidP="00F0206B" w:rsidRDefault="00F0206B" w14:paraId="40291765"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advocate asked about the form itself.  She said that the forms have too much detail, and it takes at least two hours for the form itself.  To gather the info, and until SSA acts on it, it could take up to 2 years (this includes after they have submitted and until the claim has been completed).  She said, average time is 4-6 months.</w:t>
      </w:r>
    </w:p>
    <w:p w:rsidR="00F0206B" w:rsidP="00091131" w:rsidRDefault="00091131" w14:paraId="037350A4" w14:textId="04465CC9">
      <w:pPr>
        <w:ind w:left="1080"/>
        <w:rPr>
          <w:rFonts w:ascii="Times New Roman" w:hAnsi="Times New Roman"/>
        </w:rPr>
      </w:pPr>
      <w:r>
        <w:rPr>
          <w:rFonts w:ascii="Times New Roman" w:hAnsi="Times New Roman"/>
        </w:rPr>
        <w:t>The facilitator t</w:t>
      </w:r>
      <w:r w:rsidR="00F0206B">
        <w:rPr>
          <w:rFonts w:ascii="Times New Roman" w:hAnsi="Times New Roman"/>
        </w:rPr>
        <w:t>hanked the advocate for her feedback and opened the floor to observers.</w:t>
      </w:r>
    </w:p>
    <w:p w:rsidR="00F0206B" w:rsidP="00F0206B" w:rsidRDefault="00091131" w14:paraId="79E959F9" w14:textId="75F0DEE2">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On observer </w:t>
      </w:r>
      <w:r w:rsidRPr="004C38BC" w:rsidR="00F0206B">
        <w:rPr>
          <w:rFonts w:ascii="Times New Roman" w:hAnsi="Times New Roman"/>
        </w:rPr>
        <w:t>asked if the 2 years</w:t>
      </w:r>
      <w:r>
        <w:rPr>
          <w:rFonts w:ascii="Times New Roman" w:hAnsi="Times New Roman"/>
        </w:rPr>
        <w:t xml:space="preserve"> the advocate mentioned</w:t>
      </w:r>
      <w:r w:rsidRPr="004C38BC" w:rsidR="00F0206B">
        <w:rPr>
          <w:rFonts w:ascii="Times New Roman" w:hAnsi="Times New Roman"/>
        </w:rPr>
        <w:t xml:space="preserve"> is only for gathering info and completing the form – and the advocate said, no – that’s mostly the time for SSA to process the CDR, it takes on average about 2 weeks to gather the info and complete the form.</w:t>
      </w:r>
    </w:p>
    <w:p w:rsidRPr="004C38BC" w:rsidR="00F0206B" w:rsidP="00091131" w:rsidRDefault="00F0206B" w14:paraId="082DA0B8" w14:textId="77777777">
      <w:pPr>
        <w:ind w:firstLine="1170"/>
        <w:rPr>
          <w:rFonts w:ascii="Times New Roman" w:hAnsi="Times New Roman"/>
        </w:rPr>
      </w:pPr>
      <w:r>
        <w:rPr>
          <w:rFonts w:ascii="Times New Roman" w:hAnsi="Times New Roman"/>
        </w:rPr>
        <w:t>The advocate thanked SSA for this opportunity to give feedback.</w:t>
      </w:r>
    </w:p>
    <w:p w:rsidR="00091131" w:rsidP="00F0206B" w:rsidRDefault="00091131" w14:paraId="1CB2A83E" w14:textId="77777777">
      <w:pPr>
        <w:rPr>
          <w:rFonts w:ascii="Times New Roman" w:hAnsi="Times New Roman"/>
        </w:rPr>
      </w:pPr>
    </w:p>
    <w:p w:rsidRPr="00ED44A2" w:rsidR="00F0206B" w:rsidP="00091131" w:rsidRDefault="00F0206B" w14:paraId="597B5EAD" w14:textId="3309DEBC">
      <w:pPr>
        <w:ind w:left="1080"/>
        <w:rPr>
          <w:rFonts w:ascii="Times New Roman" w:hAnsi="Times New Roman"/>
        </w:rPr>
      </w:pPr>
      <w:r>
        <w:rPr>
          <w:rFonts w:ascii="Times New Roman" w:hAnsi="Times New Roman"/>
        </w:rPr>
        <w:t xml:space="preserve">NOTE:  The facilitator did not do the survey for this one, as it went late (by 10 minutes).  We had no observers from OMB.  </w:t>
      </w:r>
    </w:p>
    <w:p w:rsidR="00F0206B" w:rsidP="00F0206B" w:rsidRDefault="00F0206B" w14:paraId="377FF9FF" w14:textId="77777777">
      <w:pPr>
        <w:pStyle w:val="ListParagraph"/>
        <w:widowControl/>
        <w:autoSpaceDE w:val="0"/>
        <w:autoSpaceDN w:val="0"/>
        <w:adjustRightInd w:val="0"/>
        <w:snapToGrid/>
        <w:ind w:left="1080"/>
        <w:rPr>
          <w:rFonts w:ascii="Times New Roman" w:hAnsi="Times New Roman"/>
        </w:rPr>
      </w:pPr>
    </w:p>
    <w:p w:rsidRPr="006D05E8" w:rsidR="00735089" w:rsidP="00735089" w:rsidRDefault="00735089" w14:paraId="588C2FE9" w14:textId="5FFC3C61">
      <w:pPr>
        <w:pStyle w:val="ListParagraph"/>
        <w:widowControl/>
        <w:numPr>
          <w:ilvl w:val="0"/>
          <w:numId w:val="4"/>
        </w:numPr>
        <w:autoSpaceDE w:val="0"/>
        <w:autoSpaceDN w:val="0"/>
        <w:adjustRightInd w:val="0"/>
        <w:snapToGrid/>
        <w:rPr>
          <w:rFonts w:ascii="Times New Roman" w:hAnsi="Times New Roman"/>
          <w:b/>
          <w:bCs/>
          <w:color w:val="000000" w:themeColor="text1"/>
        </w:rPr>
      </w:pPr>
      <w:r w:rsidRPr="006D05E8">
        <w:rPr>
          <w:rFonts w:ascii="Times New Roman" w:hAnsi="Times New Roman"/>
          <w:b/>
          <w:bCs/>
          <w:color w:val="000000" w:themeColor="text1"/>
          <w:u w:val="single"/>
        </w:rPr>
        <w:t>Session from 4/1/22</w:t>
      </w:r>
      <w:r w:rsidRPr="006D05E8">
        <w:rPr>
          <w:rFonts w:ascii="Times New Roman" w:hAnsi="Times New Roman"/>
          <w:b/>
          <w:bCs/>
          <w:color w:val="000000" w:themeColor="text1"/>
        </w:rPr>
        <w:t>:</w:t>
      </w:r>
    </w:p>
    <w:p w:rsidRPr="002B6D3F" w:rsidR="00735089" w:rsidP="00735089" w:rsidRDefault="00735089" w14:paraId="1516E13A" w14:textId="77777777">
      <w:pPr>
        <w:widowControl/>
        <w:autoSpaceDE w:val="0"/>
        <w:autoSpaceDN w:val="0"/>
        <w:adjustRightInd w:val="0"/>
        <w:snapToGrid/>
        <w:rPr>
          <w:rFonts w:ascii="Times New Roman" w:hAnsi="Times New Roman"/>
          <w:b/>
          <w:bCs/>
          <w:color w:val="000000" w:themeColor="text1"/>
        </w:rPr>
      </w:pPr>
    </w:p>
    <w:p w:rsidRPr="00F0206B" w:rsidR="00735089" w:rsidP="00735089" w:rsidRDefault="00735089" w14:paraId="29CB30E8" w14:textId="77777777">
      <w:pPr>
        <w:pStyle w:val="ListParagraph"/>
        <w:widowControl/>
        <w:numPr>
          <w:ilvl w:val="1"/>
          <w:numId w:val="4"/>
        </w:numPr>
        <w:autoSpaceDE w:val="0"/>
        <w:autoSpaceDN w:val="0"/>
        <w:adjustRightInd w:val="0"/>
        <w:snapToGrid/>
        <w:rPr>
          <w:rFonts w:ascii="Times New Roman" w:hAnsi="Times New Roman"/>
          <w:b/>
          <w:bCs/>
          <w:color w:val="000000" w:themeColor="text1"/>
        </w:rPr>
      </w:pPr>
      <w:r>
        <w:rPr>
          <w:rFonts w:ascii="Times New Roman" w:hAnsi="Times New Roman"/>
          <w:b/>
          <w:bCs/>
          <w:color w:val="000000" w:themeColor="text1"/>
          <w:u w:val="single"/>
        </w:rPr>
        <w:t>9:00am Session</w:t>
      </w:r>
    </w:p>
    <w:p w:rsidR="006D05E8" w:rsidP="006D05E8" w:rsidRDefault="00735089" w14:paraId="2D5E9BAC" w14:textId="77777777">
      <w:pPr>
        <w:pStyle w:val="ListParagraph"/>
        <w:widowControl/>
        <w:autoSpaceDE w:val="0"/>
        <w:autoSpaceDN w:val="0"/>
        <w:adjustRightInd w:val="0"/>
        <w:snapToGrid/>
        <w:ind w:left="1080"/>
        <w:rPr>
          <w:rFonts w:ascii="Times New Roman" w:hAnsi="Times New Roman"/>
        </w:rPr>
      </w:pPr>
      <w:r w:rsidRPr="00771679">
        <w:rPr>
          <w:rFonts w:ascii="Times New Roman" w:hAnsi="Times New Roman"/>
          <w:b/>
          <w:bCs/>
        </w:rPr>
        <w:t>Participant:</w:t>
      </w:r>
      <w:r>
        <w:rPr>
          <w:rFonts w:ascii="Times New Roman" w:hAnsi="Times New Roman"/>
          <w:b/>
          <w:bCs/>
        </w:rPr>
        <w:t xml:space="preserve"> </w:t>
      </w:r>
      <w:r w:rsidRPr="00F0206B">
        <w:rPr>
          <w:rFonts w:ascii="Times New Roman" w:hAnsi="Times New Roman"/>
        </w:rPr>
        <w:t xml:space="preserve"> </w:t>
      </w:r>
      <w:r w:rsidRPr="00735089">
        <w:rPr>
          <w:rFonts w:ascii="Times New Roman" w:hAnsi="Times New Roman"/>
        </w:rPr>
        <w:t>Alan P</w:t>
      </w:r>
      <w:r>
        <w:rPr>
          <w:rFonts w:ascii="Times New Roman" w:hAnsi="Times New Roman"/>
        </w:rPr>
        <w:t>.,</w:t>
      </w:r>
      <w:r w:rsidRPr="00735089">
        <w:rPr>
          <w:rFonts w:ascii="Times New Roman" w:hAnsi="Times New Roman"/>
        </w:rPr>
        <w:t xml:space="preserve"> from Disability Advocates</w:t>
      </w:r>
    </w:p>
    <w:p w:rsidR="006D05E8" w:rsidP="006D05E8" w:rsidRDefault="006D05E8" w14:paraId="4DB27631"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778F094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 xml:space="preserve">The facilitator explained that these screens are on a new platform, and that, while it looks fully formatted, we are still looking at a prototype which SSA may still need to revise.  The facilitator then explained the process to the advocate and let him know that we are looking for feedback, especially candid feedback so we can improve the screens, and that we will record the session and take notes but will never include her name in our reports.  Then asked if they have verbal consent to record the session, and if the advocate has any questions before starting.  </w:t>
      </w:r>
    </w:p>
    <w:p w:rsidR="006D05E8" w:rsidP="006D05E8" w:rsidRDefault="006D05E8" w14:paraId="03A92F81"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014F47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said that we are working with a basic scenario here with John Smith receiving a letter that the CDR is due and can be completed online. </w:t>
      </w:r>
      <w:r w:rsidRPr="006D05E8">
        <w:rPr>
          <w:rFonts w:ascii="Times New Roman" w:hAnsi="Times New Roman"/>
        </w:rPr>
        <w:t>The</w:t>
      </w:r>
      <w:r w:rsidR="006D05E8">
        <w:rPr>
          <w:rFonts w:ascii="Times New Roman" w:hAnsi="Times New Roman"/>
        </w:rPr>
        <w:t>n the</w:t>
      </w:r>
      <w:r w:rsidRPr="006D05E8">
        <w:rPr>
          <w:rFonts w:ascii="Times New Roman" w:hAnsi="Times New Roman"/>
        </w:rPr>
        <w:t xml:space="preserve"> facilitator started to go through the screens with the advocate.  The advocate stated that accessing </w:t>
      </w:r>
      <w:proofErr w:type="spellStart"/>
      <w:r w:rsidRPr="006D05E8">
        <w:rPr>
          <w:rFonts w:ascii="Times New Roman" w:hAnsi="Times New Roman"/>
        </w:rPr>
        <w:t>mySSA</w:t>
      </w:r>
      <w:proofErr w:type="spellEnd"/>
      <w:r w:rsidRPr="006D05E8">
        <w:rPr>
          <w:rFonts w:ascii="Times New Roman" w:hAnsi="Times New Roman"/>
        </w:rPr>
        <w:t xml:space="preserve"> is getting easier to use by his clients, but still can be made easier.  But he reiterated, </w:t>
      </w:r>
      <w:proofErr w:type="spellStart"/>
      <w:r w:rsidRPr="006D05E8">
        <w:rPr>
          <w:rFonts w:ascii="Times New Roman" w:hAnsi="Times New Roman"/>
        </w:rPr>
        <w:t>mySSA</w:t>
      </w:r>
      <w:proofErr w:type="spellEnd"/>
      <w:r w:rsidRPr="006D05E8">
        <w:rPr>
          <w:rFonts w:ascii="Times New Roman" w:hAnsi="Times New Roman"/>
        </w:rPr>
        <w:t xml:space="preserve"> has </w:t>
      </w:r>
      <w:proofErr w:type="gramStart"/>
      <w:r w:rsidRPr="006D05E8">
        <w:rPr>
          <w:rFonts w:ascii="Times New Roman" w:hAnsi="Times New Roman"/>
        </w:rPr>
        <w:t>definitely gotten</w:t>
      </w:r>
      <w:proofErr w:type="gramEnd"/>
      <w:r w:rsidRPr="006D05E8">
        <w:rPr>
          <w:rFonts w:ascii="Times New Roman" w:hAnsi="Times New Roman"/>
        </w:rPr>
        <w:t xml:space="preserve"> more user friendly and is more accessible over the past year.  Alan had no questions or concerns on the main screen page.</w:t>
      </w:r>
    </w:p>
    <w:p w:rsidR="006D05E8" w:rsidP="006D05E8" w:rsidRDefault="006D05E8" w14:paraId="4804A0F6"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7B220B4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6D05E8">
        <w:rPr>
          <w:rFonts w:ascii="Times New Roman" w:hAnsi="Times New Roman"/>
        </w:rPr>
        <w:t>they</w:t>
      </w:r>
      <w:r>
        <w:rPr>
          <w:rFonts w:ascii="Times New Roman" w:hAnsi="Times New Roman"/>
        </w:rPr>
        <w:t xml:space="preserve"> looked at the access screen.  The advocate had no questions, and understood the right to decline, and underst</w:t>
      </w:r>
      <w:r w:rsidR="006D05E8">
        <w:rPr>
          <w:rFonts w:ascii="Times New Roman" w:hAnsi="Times New Roman"/>
        </w:rPr>
        <w:t>ood</w:t>
      </w:r>
      <w:r>
        <w:rPr>
          <w:rFonts w:ascii="Times New Roman" w:hAnsi="Times New Roman"/>
        </w:rPr>
        <w:t xml:space="preserve"> it will then be completed by paper and not electronically.  He thought the language and highlighted sections were fine.  Alan’s one comment on the agree or disagree to electronically sign page was to write out the form names next to the form numbers.  He stated he didn’t know form numbers off the top of his head but knows the names of the forms.</w:t>
      </w:r>
    </w:p>
    <w:p w:rsidR="006D05E8" w:rsidP="006D05E8" w:rsidRDefault="006D05E8" w14:paraId="5DF6635E" w14:textId="77777777">
      <w:pPr>
        <w:pStyle w:val="ListParagraph"/>
        <w:widowControl/>
        <w:autoSpaceDE w:val="0"/>
        <w:autoSpaceDN w:val="0"/>
        <w:adjustRightInd w:val="0"/>
        <w:snapToGrid/>
        <w:ind w:left="1080"/>
        <w:rPr>
          <w:rFonts w:ascii="Times New Roman" w:hAnsi="Times New Roman"/>
        </w:rPr>
      </w:pPr>
    </w:p>
    <w:p w:rsidR="006D05E8" w:rsidP="006D05E8" w:rsidRDefault="006D05E8" w14:paraId="798936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735089">
        <w:rPr>
          <w:rFonts w:ascii="Times New Roman" w:hAnsi="Times New Roman"/>
        </w:rPr>
        <w:t xml:space="preserve">then moved onto the Information about You page.  The advocate liked the revisions to the questions.  They make it clear that these questions are related to medical and school records.  He thought the questions looked fine.  He wasn’t sure if the question about can you write a simple question would capture people with a learning disability, but that would also already be a part of the medical records.  Therefore, he thought the questions were fine.  </w:t>
      </w:r>
    </w:p>
    <w:p w:rsidR="006D05E8" w:rsidP="006D05E8" w:rsidRDefault="006D05E8" w14:paraId="2A0722D5"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4B8A09A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Someone we can Contact page, the advocate recommended changes to the relationship to you drop down.  He thought there should be a spot to specify relationship of family member option.  </w:t>
      </w:r>
    </w:p>
    <w:p w:rsidR="006D05E8" w:rsidP="006D05E8" w:rsidRDefault="006D05E8" w14:paraId="2F78021C"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42B89AA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6D05E8">
        <w:rPr>
          <w:rFonts w:ascii="Times New Roman" w:hAnsi="Times New Roman"/>
        </w:rPr>
        <w:t>they</w:t>
      </w:r>
      <w:r>
        <w:rPr>
          <w:rFonts w:ascii="Times New Roman" w:hAnsi="Times New Roman"/>
        </w:rPr>
        <w:t xml:space="preserve"> moved onto the Medical Conditions page.  The advocate had no questions or comments and moved through the page without issue.</w:t>
      </w:r>
    </w:p>
    <w:p w:rsidR="006D05E8" w:rsidP="006D05E8" w:rsidRDefault="006D05E8" w14:paraId="1B8B9AC2"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3CC9905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Providers Page, the advocate liked that the chart is prefilled.  He really liked that.  He understood that we were asking only for someone seen in the last 12 months and thought that was fine as well.  The facilitator explained that a lot of questions were removed from the provider page, and the advocate agreed that what’s shown is all that was needed.  The facilitator agreed and stated that DDS said that the information now on the screen is really all that was needed.  Again, the advocate agreed and liked the new page.  His one recommendation is to add a field for as best as you can recall seeing the medical provider, instead of just can’t remember.  After updating, he really appreciates the flags and the chart.  He </w:t>
      </w:r>
      <w:r>
        <w:rPr>
          <w:rFonts w:ascii="Times New Roman" w:hAnsi="Times New Roman"/>
        </w:rPr>
        <w:lastRenderedPageBreak/>
        <w:t>recommended maybe adding another field to the chart of last contact/report date, to maybe put a time stamp on each provider, to help the claimant remember.  The advocate was hesitant to delete providers in the chart that they haven’t seen in the last 12-months, just to have them on record, but doesn’t know if claimants would delete due to the instructions above.  He recommended possibly adding a field where a claimant can add dates last seen/visit, instead of deleting inactive providers.  On the adding a new provider screen, the advocate recommended adding a field as to why you saw this new provider (second opinion, new issue, connection of a lawsuit, etc.), and what kind of Dr/Provider they are.</w:t>
      </w:r>
    </w:p>
    <w:p w:rsidR="006D05E8" w:rsidP="006D05E8" w:rsidRDefault="006D05E8" w14:paraId="1D71333F"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75104FC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Tests page, the advocate asked why we had blood test (not HIV).  The facilitator told him he’s not the first person to say that but couldn’t offer an answer.  Beyond that, he didn’t have any additional issues or questions.</w:t>
      </w:r>
    </w:p>
    <w:p w:rsidR="006D05E8" w:rsidP="006D05E8" w:rsidRDefault="006D05E8" w14:paraId="6056711B" w14:textId="77777777">
      <w:pPr>
        <w:pStyle w:val="ListParagraph"/>
        <w:widowControl/>
        <w:autoSpaceDE w:val="0"/>
        <w:autoSpaceDN w:val="0"/>
        <w:adjustRightInd w:val="0"/>
        <w:snapToGrid/>
        <w:ind w:left="1080"/>
        <w:rPr>
          <w:rFonts w:ascii="Times New Roman" w:hAnsi="Times New Roman"/>
        </w:rPr>
      </w:pPr>
    </w:p>
    <w:p w:rsidR="006D05E8" w:rsidP="006D05E8" w:rsidRDefault="006D05E8" w14:paraId="78A71B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w:t>
      </w:r>
      <w:r w:rsidR="00735089">
        <w:rPr>
          <w:rFonts w:ascii="Times New Roman" w:hAnsi="Times New Roman"/>
        </w:rPr>
        <w:t xml:space="preserve"> moved onto the Medicines page.  The advocate recommended the ability to upload an attachment with a list of </w:t>
      </w:r>
      <w:proofErr w:type="gramStart"/>
      <w:r w:rsidR="00735089">
        <w:rPr>
          <w:rFonts w:ascii="Times New Roman" w:hAnsi="Times New Roman"/>
        </w:rPr>
        <w:t>all of</w:t>
      </w:r>
      <w:proofErr w:type="gramEnd"/>
      <w:r w:rsidR="00735089">
        <w:rPr>
          <w:rFonts w:ascii="Times New Roman" w:hAnsi="Times New Roman"/>
        </w:rPr>
        <w:t xml:space="preserve"> the medications someone was taking.  He thought that would be very helpful and direct.  If </w:t>
      </w:r>
      <w:r>
        <w:rPr>
          <w:rFonts w:ascii="Times New Roman" w:hAnsi="Times New Roman"/>
        </w:rPr>
        <w:t>SSA</w:t>
      </w:r>
      <w:r w:rsidR="00735089">
        <w:rPr>
          <w:rFonts w:ascii="Times New Roman" w:hAnsi="Times New Roman"/>
        </w:rPr>
        <w:t xml:space="preserve"> couldn’t do that, possibly add a place to include pharmacies.  That way, if there was an electronic means to request documentation, it would be fast and easy.  He stated that a lot of his clients can’t pronounce their medications or spell them.  Some instances it’s a guestimate and may not be exact names.  On the add new medication page, the advocate liked the </w:t>
      </w:r>
      <w:r>
        <w:rPr>
          <w:rFonts w:ascii="Times New Roman" w:hAnsi="Times New Roman"/>
        </w:rPr>
        <w:t>setup</w:t>
      </w:r>
      <w:r w:rsidR="00735089">
        <w:rPr>
          <w:rFonts w:ascii="Times New Roman" w:hAnsi="Times New Roman"/>
        </w:rPr>
        <w:t xml:space="preserve"> of the page.  He recommended possibly adding a place for side effects, but added, if someone is taking multiple medications would be hard to determine which is the culprit, but still thinks having a place for side effects would be helpful.  </w:t>
      </w:r>
    </w:p>
    <w:p w:rsidR="006D05E8" w:rsidP="006D05E8" w:rsidRDefault="006D05E8" w14:paraId="1DF7119F"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5E818F4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Other Medical Information page, advocate said this page is straight forward and sufficient.  He had no additional comments.</w:t>
      </w:r>
    </w:p>
    <w:p w:rsidR="006D05E8" w:rsidP="006D05E8" w:rsidRDefault="006D05E8" w14:paraId="5EC61F38"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4057DBB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6D05E8">
        <w:rPr>
          <w:rFonts w:ascii="Times New Roman" w:hAnsi="Times New Roman"/>
        </w:rPr>
        <w:t>they</w:t>
      </w:r>
      <w:r>
        <w:rPr>
          <w:rFonts w:ascii="Times New Roman" w:hAnsi="Times New Roman"/>
        </w:rPr>
        <w:t xml:space="preserve"> reviewed the Education and Training page.  Advocate stated yes, </w:t>
      </w:r>
      <w:r w:rsidR="006D05E8">
        <w:rPr>
          <w:rFonts w:ascii="Times New Roman" w:hAnsi="Times New Roman"/>
        </w:rPr>
        <w:t>he</w:t>
      </w:r>
      <w:r>
        <w:rPr>
          <w:rFonts w:ascii="Times New Roman" w:hAnsi="Times New Roman"/>
        </w:rPr>
        <w:t xml:space="preserve"> would like to capture these questions, but 99 times out of 100, the answers are just no.  He had no additional questions or comments.</w:t>
      </w:r>
    </w:p>
    <w:p w:rsidR="006D05E8" w:rsidP="006D05E8" w:rsidRDefault="006D05E8" w14:paraId="44620261"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0504A0F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Support Services page, the advocate didn’t have any questions or comments on the page.  On the add plan or program page, the facilitator stated that the types of services question at the bottom used to be a text field, but now it’s check boxes.  She asked if he had any comments.  The advocate recommended adding an option for medical evaluation/examinations.  Besides that, he understood why the questions are asked, and agreed with them.</w:t>
      </w:r>
    </w:p>
    <w:p w:rsidR="006D05E8" w:rsidP="006D05E8" w:rsidRDefault="006D05E8" w14:paraId="2CCD0F10"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790E8D9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6D05E8">
        <w:rPr>
          <w:rFonts w:ascii="Times New Roman" w:hAnsi="Times New Roman"/>
        </w:rPr>
        <w:t>they</w:t>
      </w:r>
      <w:r>
        <w:rPr>
          <w:rFonts w:ascii="Times New Roman" w:hAnsi="Times New Roman"/>
        </w:rPr>
        <w:t xml:space="preserve"> moved to the Daily Activities page.  The advocate stated that when an applicant files, they typically get and fill out activity reports and other forms of that nature.  He thinks that being able to input whatever in the describe your typical day field would yield all sorts of things.  If an applicant fills it out, you could get one thing, if an attorney fills it out, could be a completely different excerpt.  He doesn’t think that the describe your typical day field is really needed.  The function reports should be all that is needed </w:t>
      </w:r>
      <w:proofErr w:type="gramStart"/>
      <w:r>
        <w:rPr>
          <w:rFonts w:ascii="Times New Roman" w:hAnsi="Times New Roman"/>
        </w:rPr>
        <w:t>in regard to</w:t>
      </w:r>
      <w:proofErr w:type="gramEnd"/>
      <w:r>
        <w:rPr>
          <w:rFonts w:ascii="Times New Roman" w:hAnsi="Times New Roman"/>
        </w:rPr>
        <w:t xml:space="preserve"> this information.  He likes the bottom options </w:t>
      </w:r>
      <w:r>
        <w:rPr>
          <w:rFonts w:ascii="Times New Roman" w:hAnsi="Times New Roman"/>
        </w:rPr>
        <w:lastRenderedPageBreak/>
        <w:t>to explain difficulties that were checked.  Thinks that field is necessary.  Other than that, didn’t have any additional comments on the daily activities page.</w:t>
      </w:r>
    </w:p>
    <w:p w:rsidR="006D05E8" w:rsidP="006D05E8" w:rsidRDefault="006D05E8" w14:paraId="50F32DCF"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0394CCF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Work Page, the advocate stated that they should request when did you work, how long did you work, name of employer, and why did you stop.  That should trigger additional forms needing to be filled out.  Or someone in SSA should be able to pull Wage Reports and verify the information.  The advocate just thinks being able to input more information here would speed up other processes.</w:t>
      </w:r>
    </w:p>
    <w:p w:rsidR="006D05E8" w:rsidP="006D05E8" w:rsidRDefault="006D05E8" w14:paraId="65CE4578" w14:textId="77777777">
      <w:pPr>
        <w:pStyle w:val="ListParagraph"/>
        <w:widowControl/>
        <w:autoSpaceDE w:val="0"/>
        <w:autoSpaceDN w:val="0"/>
        <w:adjustRightInd w:val="0"/>
        <w:snapToGrid/>
        <w:ind w:left="1080"/>
        <w:rPr>
          <w:rFonts w:ascii="Times New Roman" w:hAnsi="Times New Roman"/>
        </w:rPr>
      </w:pPr>
    </w:p>
    <w:p w:rsidR="006D05E8" w:rsidP="006D05E8" w:rsidRDefault="006D05E8" w14:paraId="76AE15A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735089">
        <w:rPr>
          <w:rFonts w:ascii="Times New Roman" w:hAnsi="Times New Roman"/>
        </w:rPr>
        <w:t>then moved onto the remarks screen.  The advocate had no comments or concerns with the remarks.</w:t>
      </w:r>
    </w:p>
    <w:p w:rsidR="006D05E8" w:rsidP="006D05E8" w:rsidRDefault="006D05E8" w14:paraId="66FE7A93" w14:textId="77777777">
      <w:pPr>
        <w:pStyle w:val="ListParagraph"/>
        <w:widowControl/>
        <w:autoSpaceDE w:val="0"/>
        <w:autoSpaceDN w:val="0"/>
        <w:adjustRightInd w:val="0"/>
        <w:snapToGrid/>
        <w:ind w:left="1080"/>
        <w:rPr>
          <w:rFonts w:ascii="Times New Roman" w:hAnsi="Times New Roman"/>
        </w:rPr>
      </w:pPr>
    </w:p>
    <w:p w:rsidR="006D05E8" w:rsidP="006D05E8" w:rsidRDefault="00735089" w14:paraId="3CCDD2B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advocate liked the Summary Page.  </w:t>
      </w:r>
      <w:r w:rsidR="006D05E8">
        <w:rPr>
          <w:rFonts w:ascii="Times New Roman" w:hAnsi="Times New Roman"/>
        </w:rPr>
        <w:t>He l</w:t>
      </w:r>
      <w:r>
        <w:rPr>
          <w:rFonts w:ascii="Times New Roman" w:hAnsi="Times New Roman"/>
        </w:rPr>
        <w:t>ike</w:t>
      </w:r>
      <w:r w:rsidR="006D05E8">
        <w:rPr>
          <w:rFonts w:ascii="Times New Roman" w:hAnsi="Times New Roman"/>
        </w:rPr>
        <w:t>d</w:t>
      </w:r>
      <w:r>
        <w:rPr>
          <w:rFonts w:ascii="Times New Roman" w:hAnsi="Times New Roman"/>
        </w:rPr>
        <w:t xml:space="preserve"> the opportunity to review and edit anything where needed.  The advocate asked if he submits, can he print it out.  He would like the option to do so.  After submitting, he liked the next screens, and the ability to print the completed electronic signed form.  After we submitted and completed the CDR, the facilitator asked if the advocate could see how the main page was updated.  The advocate didn’t see the revised language.  He recommended adding bold or highlight that the CDR was accepted.  He again stated, regardless of if it was done when hitting submit or not, they should be able to print out the form.</w:t>
      </w:r>
    </w:p>
    <w:p w:rsidR="006D05E8" w:rsidP="006D05E8" w:rsidRDefault="006D05E8" w14:paraId="60A90B5B" w14:textId="77777777">
      <w:pPr>
        <w:pStyle w:val="ListParagraph"/>
        <w:widowControl/>
        <w:autoSpaceDE w:val="0"/>
        <w:autoSpaceDN w:val="0"/>
        <w:adjustRightInd w:val="0"/>
        <w:snapToGrid/>
        <w:ind w:left="1080"/>
        <w:rPr>
          <w:rFonts w:ascii="Times New Roman" w:hAnsi="Times New Roman"/>
        </w:rPr>
      </w:pPr>
    </w:p>
    <w:p w:rsidR="00735089" w:rsidP="006D05E8" w:rsidRDefault="00735089" w14:paraId="027C32DA" w14:textId="3F19ED15">
      <w:pPr>
        <w:pStyle w:val="ListParagraph"/>
        <w:widowControl/>
        <w:autoSpaceDE w:val="0"/>
        <w:autoSpaceDN w:val="0"/>
        <w:adjustRightInd w:val="0"/>
        <w:snapToGrid/>
        <w:ind w:left="1080"/>
        <w:rPr>
          <w:rFonts w:ascii="Times New Roman" w:hAnsi="Times New Roman"/>
        </w:rPr>
      </w:pPr>
      <w:r>
        <w:rPr>
          <w:rFonts w:ascii="Times New Roman" w:hAnsi="Times New Roman"/>
        </w:rPr>
        <w:t>In conclusion, the advocate said he would like the following:</w:t>
      </w:r>
    </w:p>
    <w:p w:rsidR="00735089" w:rsidP="006D05E8" w:rsidRDefault="00735089" w14:paraId="71B782D3"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ability to upload/attach evidence or additional forms that would be helpful for the </w:t>
      </w:r>
      <w:proofErr w:type="gramStart"/>
      <w:r>
        <w:rPr>
          <w:rFonts w:ascii="Times New Roman" w:hAnsi="Times New Roman"/>
        </w:rPr>
        <w:t>review;</w:t>
      </w:r>
      <w:proofErr w:type="gramEnd"/>
    </w:p>
    <w:p w:rsidR="00735089" w:rsidP="006D05E8" w:rsidRDefault="00735089" w14:paraId="2822CA3F"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If there was a report stating applicant isn’t better from the medical provider, or a list of medications still being taken.</w:t>
      </w:r>
    </w:p>
    <w:p w:rsidR="00735089" w:rsidP="006D05E8" w:rsidRDefault="00735089" w14:paraId="59B5AB87" w14:textId="77777777">
      <w:pPr>
        <w:pStyle w:val="ListParagraph"/>
        <w:widowControl/>
        <w:numPr>
          <w:ilvl w:val="3"/>
          <w:numId w:val="34"/>
        </w:numPr>
        <w:snapToGrid/>
        <w:spacing w:after="160" w:line="259" w:lineRule="auto"/>
        <w:rPr>
          <w:rFonts w:ascii="Times New Roman" w:hAnsi="Times New Roman"/>
        </w:rPr>
      </w:pPr>
      <w:r>
        <w:rPr>
          <w:rFonts w:ascii="Times New Roman" w:hAnsi="Times New Roman"/>
        </w:rPr>
        <w:t>That may help to get the information right into the system when starting the CDR</w:t>
      </w:r>
    </w:p>
    <w:p w:rsidR="00735089" w:rsidP="006D05E8" w:rsidRDefault="00735089" w14:paraId="29822F5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would like </w:t>
      </w:r>
      <w:proofErr w:type="gramStart"/>
      <w:r>
        <w:rPr>
          <w:rFonts w:ascii="Times New Roman" w:hAnsi="Times New Roman"/>
        </w:rPr>
        <w:t>signing</w:t>
      </w:r>
      <w:proofErr w:type="gramEnd"/>
      <w:r>
        <w:rPr>
          <w:rFonts w:ascii="Times New Roman" w:hAnsi="Times New Roman"/>
        </w:rPr>
        <w:t xml:space="preserve"> up for </w:t>
      </w:r>
      <w:proofErr w:type="spellStart"/>
      <w:r>
        <w:rPr>
          <w:rFonts w:ascii="Times New Roman" w:hAnsi="Times New Roman"/>
        </w:rPr>
        <w:t>mySSA</w:t>
      </w:r>
      <w:proofErr w:type="spellEnd"/>
      <w:r>
        <w:rPr>
          <w:rFonts w:ascii="Times New Roman" w:hAnsi="Times New Roman"/>
        </w:rPr>
        <w:t xml:space="preserve"> to be easier and more user friendly;</w:t>
      </w:r>
    </w:p>
    <w:p w:rsidR="00735089" w:rsidP="006D05E8" w:rsidRDefault="00735089" w14:paraId="025DDEAB"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thinks a lot of his previous comments in round 1 have been considered and changed.  He appreciates </w:t>
      </w:r>
      <w:proofErr w:type="gramStart"/>
      <w:r>
        <w:rPr>
          <w:rFonts w:ascii="Times New Roman" w:hAnsi="Times New Roman"/>
        </w:rPr>
        <w:t>that;</w:t>
      </w:r>
      <w:proofErr w:type="gramEnd"/>
    </w:p>
    <w:p w:rsidR="00735089" w:rsidP="006D05E8" w:rsidRDefault="00735089" w14:paraId="6633E7FD"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He wishes he can see the applicant’s entire file from the beginning, when it’s pending with a state agency.  Until the process goes to the hearings level, he is unable to see the entire case </w:t>
      </w:r>
      <w:proofErr w:type="gramStart"/>
      <w:r>
        <w:rPr>
          <w:rFonts w:ascii="Times New Roman" w:hAnsi="Times New Roman"/>
        </w:rPr>
        <w:t>file;</w:t>
      </w:r>
      <w:proofErr w:type="gramEnd"/>
    </w:p>
    <w:p w:rsidR="00735089" w:rsidP="006D05E8" w:rsidRDefault="00735089" w14:paraId="7057B2A5"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doesn’t understand why things are hidden at different stages</w:t>
      </w:r>
    </w:p>
    <w:p w:rsidR="00735089" w:rsidP="006D05E8" w:rsidRDefault="00735089" w14:paraId="6F6D5DB3" w14:textId="77777777">
      <w:pPr>
        <w:pStyle w:val="ListParagraph"/>
        <w:widowControl/>
        <w:numPr>
          <w:ilvl w:val="3"/>
          <w:numId w:val="34"/>
        </w:numPr>
        <w:snapToGrid/>
        <w:spacing w:after="160" w:line="259" w:lineRule="auto"/>
        <w:rPr>
          <w:rFonts w:ascii="Times New Roman" w:hAnsi="Times New Roman"/>
        </w:rPr>
      </w:pPr>
      <w:r>
        <w:rPr>
          <w:rFonts w:ascii="Times New Roman" w:hAnsi="Times New Roman"/>
        </w:rPr>
        <w:t>He should be able to see determinations</w:t>
      </w:r>
    </w:p>
    <w:p w:rsidRPr="004B7374" w:rsidR="00735089" w:rsidP="006D05E8" w:rsidRDefault="00735089" w14:paraId="51B07C4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He would like to be able to CDR Appeals online.</w:t>
      </w:r>
    </w:p>
    <w:p w:rsidRPr="00E97931" w:rsidR="00735089" w:rsidP="00735089" w:rsidRDefault="00735089" w14:paraId="7A9DCC45" w14:textId="77777777">
      <w:pPr>
        <w:rPr>
          <w:rFonts w:ascii="Times New Roman" w:hAnsi="Times New Roman"/>
        </w:rPr>
      </w:pPr>
    </w:p>
    <w:p w:rsidR="00735089" w:rsidP="006D05E8" w:rsidRDefault="00735089" w14:paraId="12B270A6" w14:textId="73D2B9C0">
      <w:pPr>
        <w:ind w:left="1080"/>
        <w:rPr>
          <w:rFonts w:ascii="Times New Roman" w:hAnsi="Times New Roman"/>
        </w:rPr>
      </w:pPr>
      <w:r>
        <w:rPr>
          <w:rFonts w:ascii="Times New Roman" w:hAnsi="Times New Roman"/>
        </w:rPr>
        <w:t>The facilitator asked the advocate how long it typically takes them to complete a CDR.  The advocate stated that completion of the form would typically only take an average of a 1/2 hour.  As far as how much time it would take to gather the information and such, he stated that the clients tend to do that prior to reaching out to him, so he wasn’t sure.</w:t>
      </w:r>
    </w:p>
    <w:p w:rsidR="006D05E8" w:rsidP="006D05E8" w:rsidRDefault="006D05E8" w14:paraId="762CE5F8" w14:textId="77777777">
      <w:pPr>
        <w:ind w:left="1080"/>
        <w:rPr>
          <w:rFonts w:ascii="Times New Roman" w:hAnsi="Times New Roman"/>
        </w:rPr>
      </w:pPr>
    </w:p>
    <w:p w:rsidR="00735089" w:rsidP="006D05E8" w:rsidRDefault="006D05E8" w14:paraId="62985443" w14:textId="2567F004">
      <w:pPr>
        <w:ind w:left="720" w:firstLine="360"/>
        <w:rPr>
          <w:rFonts w:ascii="Times New Roman" w:hAnsi="Times New Roman"/>
        </w:rPr>
      </w:pPr>
      <w:r>
        <w:rPr>
          <w:rFonts w:ascii="Times New Roman" w:hAnsi="Times New Roman"/>
        </w:rPr>
        <w:t>The facilitator t</w:t>
      </w:r>
      <w:r w:rsidR="00735089">
        <w:rPr>
          <w:rFonts w:ascii="Times New Roman" w:hAnsi="Times New Roman"/>
        </w:rPr>
        <w:t>hanked the advocate and ended the session.</w:t>
      </w:r>
    </w:p>
    <w:p w:rsidR="006D05E8" w:rsidP="006D05E8" w:rsidRDefault="006D05E8" w14:paraId="1F6F8D91" w14:textId="1596AB6D">
      <w:pPr>
        <w:ind w:left="720" w:firstLine="360"/>
        <w:rPr>
          <w:rFonts w:ascii="Times New Roman" w:hAnsi="Times New Roman"/>
        </w:rPr>
      </w:pPr>
    </w:p>
    <w:p w:rsidRPr="006D6295" w:rsidR="0019742E" w:rsidP="006D6295" w:rsidRDefault="006D05E8" w14:paraId="795E3E07" w14:textId="73496596">
      <w:pPr>
        <w:ind w:left="1080"/>
        <w:rPr>
          <w:rFonts w:ascii="Times New Roman" w:hAnsi="Times New Roman"/>
        </w:rPr>
      </w:pPr>
      <w:r>
        <w:rPr>
          <w:rFonts w:ascii="Times New Roman" w:hAnsi="Times New Roman"/>
        </w:rPr>
        <w:t>NOTE:  The facilitator did not do the survey for this one.  We had no observers from OMB</w:t>
      </w:r>
    </w:p>
    <w:p w:rsidRPr="006D6295" w:rsidR="004806D7" w:rsidP="006D6295" w:rsidRDefault="004806D7" w14:paraId="1A614D43" w14:textId="1262F890">
      <w:pPr>
        <w:pStyle w:val="Heading2"/>
        <w:rPr>
          <w:rFonts w:ascii="Times New Roman" w:hAnsi="Times New Roman"/>
          <w:b w:val="0"/>
          <w:bCs w:val="0"/>
          <w:i w:val="0"/>
          <w:iCs w:val="0"/>
          <w:color w:val="000000" w:themeColor="text1"/>
          <w:sz w:val="24"/>
          <w:szCs w:val="24"/>
        </w:rPr>
      </w:pPr>
      <w:bookmarkStart w:name="_Usability_Testing_with_3" w:id="68"/>
      <w:bookmarkEnd w:id="68"/>
      <w:r w:rsidRPr="006D6295">
        <w:rPr>
          <w:rFonts w:ascii="Times New Roman" w:hAnsi="Times New Roman"/>
          <w:i w:val="0"/>
          <w:iCs w:val="0"/>
          <w:color w:val="000000" w:themeColor="text1"/>
          <w:sz w:val="24"/>
          <w:szCs w:val="24"/>
          <w:u w:val="single"/>
        </w:rPr>
        <w:t>Usability Testing with SSI and SSDI Recipients</w:t>
      </w:r>
      <w:r w:rsidRPr="006D6295" w:rsidR="00702D80">
        <w:rPr>
          <w:rFonts w:ascii="Times New Roman" w:hAnsi="Times New Roman"/>
          <w:i w:val="0"/>
          <w:iCs w:val="0"/>
          <w:color w:val="000000" w:themeColor="text1"/>
          <w:sz w:val="24"/>
          <w:szCs w:val="24"/>
          <w:u w:val="single"/>
        </w:rPr>
        <w:t xml:space="preserve"> (4/4/22 – 4/8/22)</w:t>
      </w:r>
      <w:r w:rsidRPr="006D6295">
        <w:rPr>
          <w:rFonts w:ascii="Times New Roman" w:hAnsi="Times New Roman"/>
          <w:i w:val="0"/>
          <w:iCs w:val="0"/>
          <w:color w:val="000000" w:themeColor="text1"/>
          <w:sz w:val="24"/>
          <w:szCs w:val="24"/>
        </w:rPr>
        <w:t>:</w:t>
      </w:r>
    </w:p>
    <w:p w:rsidR="004806D7" w:rsidP="004806D7" w:rsidRDefault="004806D7" w14:paraId="21DDCFEB" w14:textId="77777777">
      <w:pPr>
        <w:widowControl/>
        <w:autoSpaceDE w:val="0"/>
        <w:autoSpaceDN w:val="0"/>
        <w:adjustRightInd w:val="0"/>
        <w:snapToGrid/>
        <w:rPr>
          <w:rFonts w:ascii="Times New Roman" w:hAnsi="Times New Roman"/>
          <w:b/>
          <w:bCs/>
          <w:color w:val="000000" w:themeColor="text1"/>
        </w:rPr>
      </w:pPr>
    </w:p>
    <w:p w:rsidR="00EB6080" w:rsidP="00EB6080" w:rsidRDefault="00EB6080" w14:paraId="0120C655" w14:textId="55C1A985">
      <w:pPr>
        <w:pStyle w:val="ListParagraph"/>
        <w:widowControl/>
        <w:numPr>
          <w:ilvl w:val="0"/>
          <w:numId w:val="37"/>
        </w:numPr>
        <w:autoSpaceDE w:val="0"/>
        <w:autoSpaceDN w:val="0"/>
        <w:adjustRightInd w:val="0"/>
        <w:snapToGrid/>
        <w:ind w:left="360"/>
        <w:rPr>
          <w:rFonts w:ascii="Times New Roman" w:hAnsi="Times New Roman"/>
          <w:b/>
          <w:bCs/>
          <w:color w:val="000000" w:themeColor="text1"/>
        </w:rPr>
      </w:pPr>
      <w:r w:rsidRPr="00D4142C">
        <w:rPr>
          <w:rFonts w:ascii="Times New Roman" w:hAnsi="Times New Roman"/>
          <w:b/>
          <w:bCs/>
          <w:color w:val="000000" w:themeColor="text1"/>
          <w:u w:val="single"/>
        </w:rPr>
        <w:t>Session</w:t>
      </w:r>
      <w:r w:rsidR="0009382F">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4/4</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EB6080" w:rsidP="00EB6080" w:rsidRDefault="00EB6080" w14:paraId="76FE7EF1" w14:textId="77777777">
      <w:pPr>
        <w:pStyle w:val="ListParagraph"/>
        <w:widowControl/>
        <w:autoSpaceDE w:val="0"/>
        <w:autoSpaceDN w:val="0"/>
        <w:adjustRightInd w:val="0"/>
        <w:snapToGrid/>
        <w:ind w:left="360"/>
        <w:rPr>
          <w:rFonts w:ascii="Times New Roman" w:hAnsi="Times New Roman"/>
          <w:b/>
          <w:bCs/>
          <w:color w:val="000000" w:themeColor="text1"/>
        </w:rPr>
      </w:pPr>
    </w:p>
    <w:p w:rsidR="00EF3AEC" w:rsidP="0009382F" w:rsidRDefault="00EB6080" w14:paraId="0E890FC4"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EB6080">
        <w:rPr>
          <w:rFonts w:ascii="Times New Roman" w:hAnsi="Times New Roman"/>
          <w:b/>
          <w:bCs/>
          <w:color w:val="000000" w:themeColor="text1"/>
          <w:u w:val="single"/>
        </w:rPr>
        <w:t>9:00am Session</w:t>
      </w:r>
      <w:r w:rsidRPr="00EB6080">
        <w:rPr>
          <w:rFonts w:ascii="Times New Roman" w:hAnsi="Times New Roman"/>
          <w:b/>
          <w:bCs/>
          <w:color w:val="000000" w:themeColor="text1"/>
        </w:rPr>
        <w:t>:</w:t>
      </w:r>
    </w:p>
    <w:p w:rsidR="00EF3AEC" w:rsidP="00EF3AEC" w:rsidRDefault="0009382F" w14:paraId="69CFAF1C" w14:textId="406330CC">
      <w:pPr>
        <w:pStyle w:val="ListParagraph"/>
        <w:widowControl/>
        <w:autoSpaceDE w:val="0"/>
        <w:autoSpaceDN w:val="0"/>
        <w:adjustRightInd w:val="0"/>
        <w:snapToGrid/>
        <w:ind w:left="1080"/>
        <w:rPr>
          <w:rFonts w:ascii="Times New Roman" w:hAnsi="Times New Roman"/>
        </w:rPr>
      </w:pPr>
      <w:r w:rsidRPr="00EF3AEC">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w:t>
      </w:r>
      <w:r w:rsidRPr="00EF3AEC" w:rsidR="00EF3AEC">
        <w:rPr>
          <w:rFonts w:ascii="Times New Roman" w:hAnsi="Times New Roman"/>
        </w:rPr>
        <w:t>SSA.gov and</w:t>
      </w:r>
      <w:r w:rsidRPr="00EF3AEC">
        <w:rPr>
          <w:rFonts w:ascii="Times New Roman" w:hAnsi="Times New Roman"/>
        </w:rPr>
        <w:t xml:space="preserve"> asked if the beneficiary has a </w:t>
      </w:r>
      <w:proofErr w:type="spellStart"/>
      <w:r w:rsidRPr="00EF3AEC">
        <w:rPr>
          <w:rFonts w:ascii="Times New Roman" w:hAnsi="Times New Roman"/>
        </w:rPr>
        <w:t>mySSA</w:t>
      </w:r>
      <w:proofErr w:type="spellEnd"/>
      <w:r w:rsidRPr="00EF3AEC">
        <w:rPr>
          <w:rFonts w:ascii="Times New Roman" w:hAnsi="Times New Roman"/>
        </w:rPr>
        <w:t xml:space="preserve"> account – he does, but barely uses it.  </w:t>
      </w:r>
    </w:p>
    <w:p w:rsidR="00EF3AEC" w:rsidP="00EF3AEC" w:rsidRDefault="00EF3AEC" w14:paraId="7429E6A7" w14:textId="77777777">
      <w:pPr>
        <w:pStyle w:val="ListParagraph"/>
        <w:widowControl/>
        <w:autoSpaceDE w:val="0"/>
        <w:autoSpaceDN w:val="0"/>
        <w:adjustRightInd w:val="0"/>
        <w:snapToGrid/>
        <w:ind w:left="1080"/>
        <w:rPr>
          <w:rFonts w:ascii="Times New Roman" w:hAnsi="Times New Roman"/>
        </w:rPr>
      </w:pPr>
    </w:p>
    <w:p w:rsidR="00EF3AEC" w:rsidP="00EF3AEC" w:rsidRDefault="0009382F" w14:paraId="73C8D0B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tell her where he would start to get to the CDR.  He said he would go to Action Required, as that seems the most urgent.  The beneficiary had no problem clicking on the correct link to get to the </w:t>
      </w:r>
      <w:proofErr w:type="spellStart"/>
      <w:r>
        <w:rPr>
          <w:rFonts w:ascii="Times New Roman" w:hAnsi="Times New Roman"/>
        </w:rPr>
        <w:t>iCDR</w:t>
      </w:r>
      <w:proofErr w:type="spellEnd"/>
      <w:r>
        <w:rPr>
          <w:rFonts w:ascii="Times New Roman" w:hAnsi="Times New Roman"/>
        </w:rPr>
        <w:t>.</w:t>
      </w:r>
    </w:p>
    <w:p w:rsidR="00EF3AEC" w:rsidP="00EF3AEC" w:rsidRDefault="00EF3AEC" w14:paraId="4D205C1F" w14:textId="77777777">
      <w:pPr>
        <w:pStyle w:val="ListParagraph"/>
        <w:widowControl/>
        <w:autoSpaceDE w:val="0"/>
        <w:autoSpaceDN w:val="0"/>
        <w:adjustRightInd w:val="0"/>
        <w:snapToGrid/>
        <w:ind w:left="1080"/>
        <w:rPr>
          <w:rFonts w:ascii="Times New Roman" w:hAnsi="Times New Roman"/>
        </w:rPr>
      </w:pPr>
    </w:p>
    <w:p w:rsidR="00EF3AEC" w:rsidP="00EF3AEC" w:rsidRDefault="0009382F" w14:paraId="1C97441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look at the Medical Release page.  The beneficiary felt it was </w:t>
      </w:r>
      <w:proofErr w:type="gramStart"/>
      <w:r>
        <w:rPr>
          <w:rFonts w:ascii="Times New Roman" w:hAnsi="Times New Roman"/>
        </w:rPr>
        <w:t>pretty straight</w:t>
      </w:r>
      <w:proofErr w:type="gramEnd"/>
      <w:r>
        <w:rPr>
          <w:rFonts w:ascii="Times New Roman" w:hAnsi="Times New Roman"/>
        </w:rPr>
        <w:t xml:space="preserve"> forward.  The facilitator asked the beneficiary what he thinks would happen if he clicked on decline, rather than agree, and the beneficiary felt that it would likely not allow the respondent to continue online.  The facilitator asked him to click on decline and read the text box. </w:t>
      </w:r>
      <w:r w:rsidR="00EF3AEC">
        <w:rPr>
          <w:rFonts w:ascii="Times New Roman" w:hAnsi="Times New Roman"/>
        </w:rPr>
        <w:t xml:space="preserve"> </w:t>
      </w:r>
      <w:r>
        <w:rPr>
          <w:rFonts w:ascii="Times New Roman" w:hAnsi="Times New Roman"/>
        </w:rPr>
        <w:t>The beneficiary felt that the text box was a bit confusing, as he did not feel it was clear that someone would need to do both the medical release and the CDR on paper if they decline on this page.  The beneficiary also said that he thinks that when someone mails in their forms, that SSA saves everything in the file, and feels that it shouldn’t be an all or nothing here, there should be a way to allow someone to do the CDR form online, even if they choose not to sign the medical release form online.  The facilitator then asked him to change the response to “agree” and look at the blue text box.  The beneficiary had one comment: he felt this screen should tell people how it will save the info and how someone might be able to save the form later.  The facilitator asked him to hit next to move on.</w:t>
      </w:r>
    </w:p>
    <w:p w:rsidR="00EF3AEC" w:rsidP="00EF3AEC" w:rsidRDefault="00EF3AEC" w14:paraId="4A963123" w14:textId="77777777">
      <w:pPr>
        <w:pStyle w:val="ListParagraph"/>
        <w:widowControl/>
        <w:autoSpaceDE w:val="0"/>
        <w:autoSpaceDN w:val="0"/>
        <w:adjustRightInd w:val="0"/>
        <w:snapToGrid/>
        <w:ind w:left="1080"/>
        <w:rPr>
          <w:rFonts w:ascii="Times New Roman" w:hAnsi="Times New Roman"/>
        </w:rPr>
      </w:pPr>
    </w:p>
    <w:p w:rsidR="00EF3AEC" w:rsidP="00EF3AEC" w:rsidRDefault="00EF3AEC" w14:paraId="10B8E2F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Instructions (gathering info) page – and the facilitator asked the beneficiary to review it and let her know if he has any comments.  The beneficiary felt that it was pretty cut and </w:t>
      </w:r>
      <w:r>
        <w:rPr>
          <w:rFonts w:ascii="Times New Roman" w:hAnsi="Times New Roman"/>
        </w:rPr>
        <w:t>dry but</w:t>
      </w:r>
      <w:r w:rsidR="0009382F">
        <w:rPr>
          <w:rFonts w:ascii="Times New Roman" w:hAnsi="Times New Roman"/>
        </w:rPr>
        <w:t xml:space="preserve"> felt there should be a chat feature in case someone needs help while filing out the form.  Otherwise, he felt it was fine.</w:t>
      </w:r>
    </w:p>
    <w:p w:rsidR="00EF3AEC" w:rsidP="00EF3AEC" w:rsidRDefault="00EF3AEC" w14:paraId="7CD28F2C" w14:textId="77777777">
      <w:pPr>
        <w:pStyle w:val="ListParagraph"/>
        <w:widowControl/>
        <w:autoSpaceDE w:val="0"/>
        <w:autoSpaceDN w:val="0"/>
        <w:adjustRightInd w:val="0"/>
        <w:snapToGrid/>
        <w:ind w:left="1080"/>
        <w:rPr>
          <w:rFonts w:ascii="Times New Roman" w:hAnsi="Times New Roman"/>
        </w:rPr>
      </w:pPr>
    </w:p>
    <w:p w:rsidR="00EF3AEC" w:rsidP="00EF3AEC" w:rsidRDefault="0009382F" w14:paraId="23F6C86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EF3AEC">
        <w:rPr>
          <w:rFonts w:ascii="Times New Roman" w:hAnsi="Times New Roman"/>
        </w:rPr>
        <w:t>they</w:t>
      </w:r>
      <w:r>
        <w:rPr>
          <w:rFonts w:ascii="Times New Roman" w:hAnsi="Times New Roman"/>
        </w:rPr>
        <w:t xml:space="preserve"> moved to the Information About You page, and the facilitator reminded the beneficiary that we are using the John Smith scenario </w:t>
      </w:r>
      <w:r w:rsidR="00EF3AEC">
        <w:rPr>
          <w:rFonts w:ascii="Times New Roman" w:hAnsi="Times New Roman"/>
        </w:rPr>
        <w:t>here and</w:t>
      </w:r>
      <w:r>
        <w:rPr>
          <w:rFonts w:ascii="Times New Roman" w:hAnsi="Times New Roman"/>
        </w:rPr>
        <w:t xml:space="preserve"> said that he should go through and fill in the form on this page here, and that he is welcome to do so on his </w:t>
      </w:r>
      <w:r w:rsidR="00EF3AEC">
        <w:rPr>
          <w:rFonts w:ascii="Times New Roman" w:hAnsi="Times New Roman"/>
        </w:rPr>
        <w:t>own or</w:t>
      </w:r>
      <w:r>
        <w:rPr>
          <w:rFonts w:ascii="Times New Roman" w:hAnsi="Times New Roman"/>
        </w:rPr>
        <w:t xml:space="preserve"> ask for responses from the scenario.  The beneficiary filled it out, and then the facilitator asked him to comment on the page.  He felt it was </w:t>
      </w:r>
      <w:proofErr w:type="gramStart"/>
      <w:r>
        <w:rPr>
          <w:rFonts w:ascii="Times New Roman" w:hAnsi="Times New Roman"/>
        </w:rPr>
        <w:t>pretty easy</w:t>
      </w:r>
      <w:proofErr w:type="gramEnd"/>
      <w:r>
        <w:rPr>
          <w:rFonts w:ascii="Times New Roman" w:hAnsi="Times New Roman"/>
        </w:rPr>
        <w:t xml:space="preserve"> to follow and </w:t>
      </w:r>
      <w:r w:rsidR="00EF3AEC">
        <w:rPr>
          <w:rFonts w:ascii="Times New Roman" w:hAnsi="Times New Roman"/>
        </w:rPr>
        <w:t>complete and</w:t>
      </w:r>
      <w:r>
        <w:rPr>
          <w:rFonts w:ascii="Times New Roman" w:hAnsi="Times New Roman"/>
        </w:rPr>
        <w:t xml:space="preserve"> did not feel that anyone would have issues with it.  The beneficiary also </w:t>
      </w:r>
      <w:r>
        <w:rPr>
          <w:rFonts w:ascii="Times New Roman" w:hAnsi="Times New Roman"/>
        </w:rPr>
        <w:lastRenderedPageBreak/>
        <w:t xml:space="preserve">asked if he should be saving as he goes </w:t>
      </w:r>
      <w:r w:rsidR="00EF3AEC">
        <w:rPr>
          <w:rFonts w:ascii="Times New Roman" w:hAnsi="Times New Roman"/>
        </w:rPr>
        <w:t>along and</w:t>
      </w:r>
      <w:r>
        <w:rPr>
          <w:rFonts w:ascii="Times New Roman" w:hAnsi="Times New Roman"/>
        </w:rPr>
        <w:t xml:space="preserve"> suggested that there should be another option on the page for “save and continue” instead of just “Save and exit” and to let people know on each page that they can save and continue, or if they want to exit and come back later, they can save and exit.</w:t>
      </w:r>
    </w:p>
    <w:p w:rsidR="00EF3AEC" w:rsidP="00EF3AEC" w:rsidRDefault="00EF3AEC" w14:paraId="5E017E4B"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Someone We Can Contact page.  The facilitator gave the scenario info that John Smith has a </w:t>
      </w:r>
      <w:r>
        <w:rPr>
          <w:rFonts w:ascii="Times New Roman" w:hAnsi="Times New Roman"/>
        </w:rPr>
        <w:t>brother and</w:t>
      </w:r>
      <w:r w:rsidR="0009382F">
        <w:rPr>
          <w:rFonts w:ascii="Times New Roman" w:hAnsi="Times New Roman"/>
        </w:rPr>
        <w:t xml:space="preserve"> asked the beneficiary to fill out the info.  She warned the beneficiary here that the tab button does not work well in the prototype.  The beneficiary felt it was </w:t>
      </w:r>
      <w:proofErr w:type="gramStart"/>
      <w:r w:rsidR="0009382F">
        <w:rPr>
          <w:rFonts w:ascii="Times New Roman" w:hAnsi="Times New Roman"/>
        </w:rPr>
        <w:t>pretty easy</w:t>
      </w:r>
      <w:proofErr w:type="gramEnd"/>
      <w:r w:rsidR="0009382F">
        <w:rPr>
          <w:rFonts w:ascii="Times New Roman" w:hAnsi="Times New Roman"/>
        </w:rPr>
        <w:t xml:space="preserve"> to understand and fill out.  The facilitator </w:t>
      </w:r>
      <w:r>
        <w:rPr>
          <w:rFonts w:ascii="Times New Roman" w:hAnsi="Times New Roman"/>
        </w:rPr>
        <w:t>asked,</w:t>
      </w:r>
      <w:r w:rsidR="0009382F">
        <w:rPr>
          <w:rFonts w:ascii="Times New Roman" w:hAnsi="Times New Roman"/>
        </w:rPr>
        <w:t xml:space="preserve"> “what do you think that SSA is asking for with the contact person?” the beneficiary thought that would be someone who might have more </w:t>
      </w:r>
      <w:proofErr w:type="gramStart"/>
      <w:r w:rsidR="0009382F">
        <w:rPr>
          <w:rFonts w:ascii="Times New Roman" w:hAnsi="Times New Roman"/>
        </w:rPr>
        <w:t>info, or</w:t>
      </w:r>
      <w:proofErr w:type="gramEnd"/>
      <w:r w:rsidR="0009382F">
        <w:rPr>
          <w:rFonts w:ascii="Times New Roman" w:hAnsi="Times New Roman"/>
        </w:rPr>
        <w:t xml:space="preserve"> be someone who helps set up appointments or things like that.</w:t>
      </w:r>
    </w:p>
    <w:p w:rsidR="00EF3AEC" w:rsidP="00EF3AEC" w:rsidRDefault="00EF3AEC" w14:paraId="71D9A1BF" w14:textId="77777777">
      <w:pPr>
        <w:pStyle w:val="ListParagraph"/>
        <w:widowControl/>
        <w:autoSpaceDE w:val="0"/>
        <w:autoSpaceDN w:val="0"/>
        <w:adjustRightInd w:val="0"/>
        <w:snapToGrid/>
        <w:ind w:left="1080"/>
        <w:rPr>
          <w:rFonts w:ascii="Times New Roman" w:hAnsi="Times New Roman"/>
        </w:rPr>
      </w:pPr>
    </w:p>
    <w:p w:rsidR="00EF3AEC" w:rsidP="00EF3AEC" w:rsidRDefault="00EF3AEC" w14:paraId="7FC25BE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09382F">
        <w:rPr>
          <w:rFonts w:ascii="Times New Roman" w:hAnsi="Times New Roman"/>
        </w:rPr>
        <w:t xml:space="preserve">oved to the Medical Conditions page.  The facilitator gave the scenario info to the </w:t>
      </w:r>
      <w:r>
        <w:rPr>
          <w:rFonts w:ascii="Times New Roman" w:hAnsi="Times New Roman"/>
        </w:rPr>
        <w:t>beneficiary but</w:t>
      </w:r>
      <w:r w:rsidR="0009382F">
        <w:rPr>
          <w:rFonts w:ascii="Times New Roman" w:hAnsi="Times New Roman"/>
        </w:rPr>
        <w:t xml:space="preserve"> said he could make up his own answers if he chooses instead.  The beneficiary completed the page, then the facilitator asked for feedback. The beneficiary thought it was </w:t>
      </w:r>
      <w:proofErr w:type="gramStart"/>
      <w:r w:rsidR="0009382F">
        <w:rPr>
          <w:rFonts w:ascii="Times New Roman" w:hAnsi="Times New Roman"/>
        </w:rPr>
        <w:t>pretty easy</w:t>
      </w:r>
      <w:proofErr w:type="gramEnd"/>
      <w:r w:rsidR="0009382F">
        <w:rPr>
          <w:rFonts w:ascii="Times New Roman" w:hAnsi="Times New Roman"/>
        </w:rPr>
        <w:t xml:space="preserve"> and made sense.</w:t>
      </w:r>
    </w:p>
    <w:p w:rsidR="00EF3AEC" w:rsidP="00EF3AEC" w:rsidRDefault="00EF3AEC" w14:paraId="32547D70"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6DD1129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Medical Providers page.  The facilitator asked the beneficiary to read through it after choosing “yes.”  Then she asked what do you think is going on here?  The beneficiary said he assumes this is the info from the last review, or the last time he gave info.  He asked if he </w:t>
      </w:r>
      <w:r>
        <w:rPr>
          <w:rFonts w:ascii="Times New Roman" w:hAnsi="Times New Roman"/>
        </w:rPr>
        <w:t>could</w:t>
      </w:r>
      <w:r w:rsidR="0009382F">
        <w:rPr>
          <w:rFonts w:ascii="Times New Roman" w:hAnsi="Times New Roman"/>
        </w:rPr>
        <w:t xml:space="preserve"> click on “review,” and the facilitator said “yes.”  The beneficiary reviewed the next page on the first medical </w:t>
      </w:r>
      <w:r>
        <w:rPr>
          <w:rFonts w:ascii="Times New Roman" w:hAnsi="Times New Roman"/>
        </w:rPr>
        <w:t>provider and</w:t>
      </w:r>
      <w:r w:rsidR="0009382F">
        <w:rPr>
          <w:rFonts w:ascii="Times New Roman" w:hAnsi="Times New Roman"/>
        </w:rPr>
        <w:t xml:space="preserve"> asked if there is an edit button.  The facilitator said, no, you should be able to just click on the fields to fix them, if needed, and asked what he thinks of it.  He said that that looks good, then.  He said that he was glad that it removed most of the dates, because those dates are hard to remember.  He also feels that those dates should also be transferred to </w:t>
      </w:r>
      <w:r>
        <w:rPr>
          <w:rFonts w:ascii="Times New Roman" w:hAnsi="Times New Roman"/>
        </w:rPr>
        <w:t>this if</w:t>
      </w:r>
      <w:r w:rsidR="0009382F">
        <w:rPr>
          <w:rFonts w:ascii="Times New Roman" w:hAnsi="Times New Roman"/>
        </w:rPr>
        <w:t xml:space="preserve"> his doctor has sent the medical info to SSA.  He said it is hard to remember </w:t>
      </w:r>
      <w:r>
        <w:rPr>
          <w:rFonts w:ascii="Times New Roman" w:hAnsi="Times New Roman"/>
        </w:rPr>
        <w:t>dates or</w:t>
      </w:r>
      <w:r w:rsidR="0009382F">
        <w:rPr>
          <w:rFonts w:ascii="Times New Roman" w:hAnsi="Times New Roman"/>
        </w:rPr>
        <w:t xml:space="preserve"> remember where the paperwork is for medical appointments.  He also felt that this page should also have a “save and continue” button.</w:t>
      </w:r>
    </w:p>
    <w:p w:rsidR="008E4766" w:rsidP="008E4766" w:rsidRDefault="008E4766" w14:paraId="3756AEF0"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5F6AAD1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r</w:t>
      </w:r>
      <w:r w:rsidR="0009382F">
        <w:rPr>
          <w:rFonts w:ascii="Times New Roman" w:hAnsi="Times New Roman"/>
        </w:rPr>
        <w:t>eturned to the Medical Providers page</w:t>
      </w:r>
      <w:r>
        <w:rPr>
          <w:rFonts w:ascii="Times New Roman" w:hAnsi="Times New Roman"/>
        </w:rPr>
        <w:t xml:space="preserve">, and </w:t>
      </w:r>
      <w:r w:rsidR="0009382F">
        <w:rPr>
          <w:rFonts w:ascii="Times New Roman" w:hAnsi="Times New Roman"/>
        </w:rPr>
        <w:t xml:space="preserve">the facilitator asked if he thought he successfully reviewed the medical info for the first entry, and he said “yes,” because it says “Reviewed.”  However, he was unsure if it was complete, as he might still need the dates for the medical appointment, and then it would be reviewed, but not complete, even though he had chosen the “I don’t remember” option.  He thinks most people would click on “I don’t remember” because it’s easier than trying to look anything up.  The facilitator asked him to look at the full list </w:t>
      </w:r>
      <w:r>
        <w:rPr>
          <w:rFonts w:ascii="Times New Roman" w:hAnsi="Times New Roman"/>
        </w:rPr>
        <w:t>again and</w:t>
      </w:r>
      <w:r w:rsidR="0009382F">
        <w:rPr>
          <w:rFonts w:ascii="Times New Roman" w:hAnsi="Times New Roman"/>
        </w:rPr>
        <w:t xml:space="preserve"> asked what he would do if he hasn’t visited the last entry in over two years.  The beneficiary felt that there should be a check box asking if anything has changed over the past 12 months, and, if the beneficiary clicks “no,” they shouldn’t need to check anything, and if they </w:t>
      </w:r>
      <w:r>
        <w:rPr>
          <w:rFonts w:ascii="Times New Roman" w:hAnsi="Times New Roman"/>
        </w:rPr>
        <w:t>said</w:t>
      </w:r>
      <w:r w:rsidR="0009382F">
        <w:rPr>
          <w:rFonts w:ascii="Times New Roman" w:hAnsi="Times New Roman"/>
        </w:rPr>
        <w:t xml:space="preserve"> “yes,” then they should need to review.  </w:t>
      </w:r>
      <w:r>
        <w:rPr>
          <w:rFonts w:ascii="Times New Roman" w:hAnsi="Times New Roman"/>
        </w:rPr>
        <w:t>And</w:t>
      </w:r>
      <w:r w:rsidR="0009382F">
        <w:rPr>
          <w:rFonts w:ascii="Times New Roman" w:hAnsi="Times New Roman"/>
        </w:rPr>
        <w:t xml:space="preserve"> he felt that dates shouldn’t matter or be </w:t>
      </w:r>
      <w:r>
        <w:rPr>
          <w:rFonts w:ascii="Times New Roman" w:hAnsi="Times New Roman"/>
        </w:rPr>
        <w:t>relevant and</w:t>
      </w:r>
      <w:r w:rsidR="0009382F">
        <w:rPr>
          <w:rFonts w:ascii="Times New Roman" w:hAnsi="Times New Roman"/>
        </w:rPr>
        <w:t xml:space="preserve"> shouldn’t need to be part of the record here.  The facilitator then asked him to delete the last provider to see if he can navigate it.  The beneficiary </w:t>
      </w:r>
      <w:r>
        <w:rPr>
          <w:rFonts w:ascii="Times New Roman" w:hAnsi="Times New Roman"/>
        </w:rPr>
        <w:t>asked,</w:t>
      </w:r>
      <w:r w:rsidR="0009382F">
        <w:rPr>
          <w:rFonts w:ascii="Times New Roman" w:hAnsi="Times New Roman"/>
        </w:rPr>
        <w:t xml:space="preserve"> “once I delete it, does it stay on the file and say “deleted,” or does it drop off the file?”  The facilitator asked what he thinks it should do. The beneficiary said that it should ask “is this still one of your doctors? And you click “yes” it stays, and if you </w:t>
      </w:r>
      <w:r w:rsidR="0009382F">
        <w:rPr>
          <w:rFonts w:ascii="Times New Roman" w:hAnsi="Times New Roman"/>
        </w:rPr>
        <w:lastRenderedPageBreak/>
        <w:t xml:space="preserve">click “no,” it should stay but become inactive so that it stays in the file.”  The facilitator said that this hospital was provided during the last review, and SSA only wants the information from the last 12 months, so if you delete it here, it would be gone.  The beneficiary felt that it should go inactive, and then if it becomes active again, allow for reactivation.  The facilitator then said, in the scenario, we have a new medical provider, how would you include that?  The beneficiary clicked on “add medical provider” and included the info the facilitator gave him.  He asked if he needed to include the full address, and the facilitator said, no, but asked him what would help?  And he said it would be helpful if there was a drop-down box if the doctor is already in SSA’s system.  It should allow someone to click on her and allow for </w:t>
      </w:r>
      <w:r>
        <w:rPr>
          <w:rFonts w:ascii="Times New Roman" w:hAnsi="Times New Roman"/>
        </w:rPr>
        <w:t>dropdowns</w:t>
      </w:r>
      <w:r w:rsidR="0009382F">
        <w:rPr>
          <w:rFonts w:ascii="Times New Roman" w:hAnsi="Times New Roman"/>
        </w:rPr>
        <w:t xml:space="preserve"> to fill in the rest.  He had no further comments.</w:t>
      </w:r>
    </w:p>
    <w:p w:rsidR="008E4766" w:rsidP="008E4766" w:rsidRDefault="008E4766" w14:paraId="11514D9A"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1CF4A56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09382F">
        <w:rPr>
          <w:rFonts w:ascii="Times New Roman" w:hAnsi="Times New Roman"/>
        </w:rPr>
        <w:t>oved to Tests screen.  The facilitator said we will say that Dr. Hammond ordered an x-ray.  The beneficiary said “yes,” but felt that there should be a drop</w:t>
      </w:r>
      <w:r>
        <w:rPr>
          <w:rFonts w:ascii="Times New Roman" w:hAnsi="Times New Roman"/>
        </w:rPr>
        <w:noBreakHyphen/>
      </w:r>
      <w:r w:rsidR="0009382F">
        <w:rPr>
          <w:rFonts w:ascii="Times New Roman" w:hAnsi="Times New Roman"/>
        </w:rPr>
        <w:t>down box here to give a list of tests, as someone might not think about what a test might be here</w:t>
      </w:r>
      <w:r>
        <w:rPr>
          <w:rFonts w:ascii="Times New Roman" w:hAnsi="Times New Roman"/>
        </w:rPr>
        <w:t xml:space="preserve">.  He said </w:t>
      </w:r>
      <w:r w:rsidR="0009382F">
        <w:rPr>
          <w:rFonts w:ascii="Times New Roman" w:hAnsi="Times New Roman"/>
        </w:rPr>
        <w:t xml:space="preserve">it would give them more info on what they need to add.  For instance, a medical examination might be considered a test, so it would be easier for someone to see examples to see what SSA considers a test, then someone could just click on it to add it.  The facilitator asked him to look at the drop down after clicking on “add test.” </w:t>
      </w:r>
      <w:r>
        <w:rPr>
          <w:rFonts w:ascii="Times New Roman" w:hAnsi="Times New Roman"/>
        </w:rPr>
        <w:t xml:space="preserve"> </w:t>
      </w:r>
      <w:r w:rsidR="0009382F">
        <w:rPr>
          <w:rFonts w:ascii="Times New Roman" w:hAnsi="Times New Roman"/>
        </w:rPr>
        <w:t>The beneficiary felt that was a good drop-down box, but still thought it should be earlier.  He felt that the screens were easy to fill out, though.  The facilitator asked about the “NEW” label on the screen. The beneficiary said he assumed it was because he just added it, and said it makes sense.</w:t>
      </w:r>
    </w:p>
    <w:p w:rsidR="008E4766" w:rsidP="008E4766" w:rsidRDefault="008E4766" w14:paraId="7DBD2558"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45B7E5E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oved to the Medicines screens</w:t>
      </w:r>
      <w:r>
        <w:rPr>
          <w:rFonts w:ascii="Times New Roman" w:hAnsi="Times New Roman"/>
        </w:rPr>
        <w:t xml:space="preserve"> next</w:t>
      </w:r>
      <w:r w:rsidR="0009382F">
        <w:rPr>
          <w:rFonts w:ascii="Times New Roman" w:hAnsi="Times New Roman"/>
        </w:rPr>
        <w:t xml:space="preserve">.  The facilitator said that it looks </w:t>
      </w:r>
      <w:proofErr w:type="gramStart"/>
      <w:r w:rsidR="0009382F">
        <w:rPr>
          <w:rFonts w:ascii="Times New Roman" w:hAnsi="Times New Roman"/>
        </w:rPr>
        <w:t>similar to</w:t>
      </w:r>
      <w:proofErr w:type="gramEnd"/>
      <w:r w:rsidR="0009382F">
        <w:rPr>
          <w:rFonts w:ascii="Times New Roman" w:hAnsi="Times New Roman"/>
        </w:rPr>
        <w:t xml:space="preserve"> the medical providers </w:t>
      </w:r>
      <w:r>
        <w:rPr>
          <w:rFonts w:ascii="Times New Roman" w:hAnsi="Times New Roman"/>
        </w:rPr>
        <w:t>page and</w:t>
      </w:r>
      <w:r w:rsidR="0009382F">
        <w:rPr>
          <w:rFonts w:ascii="Times New Roman" w:hAnsi="Times New Roman"/>
        </w:rPr>
        <w:t xml:space="preserve"> asked if it makes sense.  He said yes.  She asked him to add in a new medicine, Vitamin B3.  The beneficiary clicked on the screens and added in the </w:t>
      </w:r>
      <w:r>
        <w:rPr>
          <w:rFonts w:ascii="Times New Roman" w:hAnsi="Times New Roman"/>
        </w:rPr>
        <w:t>info and</w:t>
      </w:r>
      <w:r w:rsidR="0009382F">
        <w:rPr>
          <w:rFonts w:ascii="Times New Roman" w:hAnsi="Times New Roman"/>
        </w:rPr>
        <w:t xml:space="preserve"> felt that it was nice to have the drop-down box with the medical provider there.  He had no comments on the page and felt it was easy to fill in.</w:t>
      </w:r>
    </w:p>
    <w:p w:rsidR="008E4766" w:rsidP="008E4766" w:rsidRDefault="008E4766" w14:paraId="45A2046A"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0E0D120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09382F">
        <w:rPr>
          <w:rFonts w:ascii="Times New Roman" w:hAnsi="Times New Roman"/>
        </w:rPr>
        <w:t xml:space="preserve">oved to Other Medical Info page – the beneficiary read through </w:t>
      </w:r>
      <w:r>
        <w:rPr>
          <w:rFonts w:ascii="Times New Roman" w:hAnsi="Times New Roman"/>
        </w:rPr>
        <w:t>it,</w:t>
      </w:r>
      <w:r w:rsidR="0009382F">
        <w:rPr>
          <w:rFonts w:ascii="Times New Roman" w:hAnsi="Times New Roman"/>
        </w:rPr>
        <w:t xml:space="preserve"> and he questioned who that person might be, so the facilitator asked him to look at the list below – he felt that the examples should be in a different color to make it pop out better, even if just the word “examples” is in red to make it clearer.  The facilitator asked him to click “no” and move on.</w:t>
      </w:r>
    </w:p>
    <w:p w:rsidR="008E4766" w:rsidP="008E4766" w:rsidRDefault="008E4766" w14:paraId="311D7C55"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3ABE566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 xml:space="preserve">oved to the Education and Training page.  The facilitator asked him to read through and give comments.  The beneficiary said that it seems pointless and not relevant to the CDR – does education affect the decision?  He sees more relevance in specialized job training but feels that neither is </w:t>
      </w:r>
      <w:proofErr w:type="gramStart"/>
      <w:r w:rsidR="0009382F">
        <w:rPr>
          <w:rFonts w:ascii="Times New Roman" w:hAnsi="Times New Roman"/>
        </w:rPr>
        <w:t>really relevant</w:t>
      </w:r>
      <w:proofErr w:type="gramEnd"/>
      <w:r w:rsidR="0009382F">
        <w:rPr>
          <w:rFonts w:ascii="Times New Roman" w:hAnsi="Times New Roman"/>
        </w:rPr>
        <w:t>.  The facilitator asked if the beneficiary noticed the date in the question, and asked if it was clear what that date is?  The beneficiary said “no,” unless that was when I applied.  The facilitator asked if it would be better for us to say “since your last review” instead of the date?  And the beneficiary said “yes” and suggested it should be consistent across the board.</w:t>
      </w:r>
    </w:p>
    <w:p w:rsidR="008E4766" w:rsidP="008E4766" w:rsidRDefault="008E4766" w14:paraId="11A543CE"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24B5374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Next, they m</w:t>
      </w:r>
      <w:r w:rsidR="0009382F">
        <w:rPr>
          <w:rFonts w:ascii="Times New Roman" w:hAnsi="Times New Roman"/>
        </w:rPr>
        <w:t>oved to Support Services screen.  The facilitator asked if this page is clear and if the beneficiary is familiar with TTW and PASS.  He said he is familiar with TTW but not with PASS.  The facilitator asked him to click on “yes” to move to the next screen to fill in the info about the program, then had him skip down to the part where it asks if the respondent is still participating in that program.  The beneficiary filled in the info as given to him by the facilitator, she then asked him to look at the check box list at the bottom and let her know if those look familiar – he said, no, they don’t look familiar.  She thanked him and said they could move on.</w:t>
      </w:r>
    </w:p>
    <w:p w:rsidR="008E4766" w:rsidP="008E4766" w:rsidRDefault="008E4766" w14:paraId="35BA0D74"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1005E3F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then m</w:t>
      </w:r>
      <w:r w:rsidR="0009382F">
        <w:rPr>
          <w:rFonts w:ascii="Times New Roman" w:hAnsi="Times New Roman"/>
        </w:rPr>
        <w:t>oved to Daily Activities screen.  The beneficiary laughed when he saw the page. The facilitator asked him why he was laughing.  He said that this still falls into the relevancy thing – I know that SSA asks about hobbies and interests, but he doesn’t really understand the relevance of this question.  He said that people still need to function whether they have pain or not, because life requires people to move and deal with responsibilities.  He looked at the check boxes, and said he was trying to see obstacles for doing each possible task.  The facilitator asked him to tell her what he might place in the last text box about difficulties in completing tasks – he said original diagnosis can affect things in a bad way.  The facilitator asked him to scroll back up to the top of the page again, and asked why he thinks that SSA might ask these question – he said that he thinks they want to see what people do, but it doesn’t give any qualifying language to explain if you do them because you have to, or if you have difficulty with these tasks, which is why he sees no need for this information.</w:t>
      </w:r>
    </w:p>
    <w:p w:rsidR="008E4766" w:rsidP="008E4766" w:rsidRDefault="008E4766" w14:paraId="02C72016"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1A4AC65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09382F">
        <w:rPr>
          <w:rFonts w:ascii="Times New Roman" w:hAnsi="Times New Roman"/>
        </w:rPr>
        <w:t>oved to Work screen.  The facilitator asked him to say yes here to review, and that John has worked for a few months at the bank but stopped working because of the health issue.  Then asked if he has any comments on this page.  He said no, not really, and felt it was straight-forward.  The facilitator asked him what kinds of things he would put into the text box for additional info – he said only if he has a new condition, but felt that should go in the form earlier, but also liked  that it was here.</w:t>
      </w:r>
    </w:p>
    <w:p w:rsidR="008E4766" w:rsidP="008E4766" w:rsidRDefault="008E4766" w14:paraId="55D45366"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22612A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beneficiary then m</w:t>
      </w:r>
      <w:r w:rsidR="0009382F">
        <w:rPr>
          <w:rFonts w:ascii="Times New Roman" w:hAnsi="Times New Roman"/>
        </w:rPr>
        <w:t xml:space="preserve">oved to the Remarks </w:t>
      </w:r>
      <w:r>
        <w:rPr>
          <w:rFonts w:ascii="Times New Roman" w:hAnsi="Times New Roman"/>
        </w:rPr>
        <w:t>screen and</w:t>
      </w:r>
      <w:r w:rsidR="0009382F">
        <w:rPr>
          <w:rFonts w:ascii="Times New Roman" w:hAnsi="Times New Roman"/>
        </w:rPr>
        <w:t xml:space="preserve"> skipped through it.</w:t>
      </w:r>
    </w:p>
    <w:p w:rsidR="008E4766" w:rsidP="008E4766" w:rsidRDefault="008E4766" w14:paraId="6E9E8E78" w14:textId="77777777">
      <w:pPr>
        <w:pStyle w:val="ListParagraph"/>
        <w:widowControl/>
        <w:autoSpaceDE w:val="0"/>
        <w:autoSpaceDN w:val="0"/>
        <w:adjustRightInd w:val="0"/>
        <w:snapToGrid/>
        <w:ind w:left="1080"/>
        <w:rPr>
          <w:rFonts w:ascii="Times New Roman" w:hAnsi="Times New Roman"/>
        </w:rPr>
      </w:pPr>
    </w:p>
    <w:p w:rsidR="008E4766" w:rsidP="008E4766" w:rsidRDefault="008E4766" w14:paraId="5D8A9D3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he m</w:t>
      </w:r>
      <w:r w:rsidR="0009382F">
        <w:rPr>
          <w:rFonts w:ascii="Times New Roman" w:hAnsi="Times New Roman"/>
        </w:rPr>
        <w:t xml:space="preserve">oved to summary screen.  The beneficiary said he liked the screen, because it’s easy to understand and he likes the categories and sub-categories.  He said it is his favorite screen.  He said if he had to comment it would be that, if dates were needed, it should be something that SSA highlights it in the categories so someone might know if they need to add it in later.  The facilitator said that it is okay to </w:t>
      </w:r>
      <w:r>
        <w:rPr>
          <w:rFonts w:ascii="Times New Roman" w:hAnsi="Times New Roman"/>
        </w:rPr>
        <w:t>say,</w:t>
      </w:r>
      <w:r w:rsidR="0009382F">
        <w:rPr>
          <w:rFonts w:ascii="Times New Roman" w:hAnsi="Times New Roman"/>
        </w:rPr>
        <w:t xml:space="preserve"> “I don’t remember” and the beneficiary felt that was fine, then.</w:t>
      </w:r>
    </w:p>
    <w:p w:rsidR="008E4766" w:rsidP="008E4766" w:rsidRDefault="008E4766" w14:paraId="2C3275C9" w14:textId="77777777">
      <w:pPr>
        <w:pStyle w:val="ListParagraph"/>
        <w:widowControl/>
        <w:autoSpaceDE w:val="0"/>
        <w:autoSpaceDN w:val="0"/>
        <w:adjustRightInd w:val="0"/>
        <w:snapToGrid/>
        <w:ind w:left="1080"/>
        <w:rPr>
          <w:rFonts w:ascii="Times New Roman" w:hAnsi="Times New Roman"/>
        </w:rPr>
      </w:pPr>
    </w:p>
    <w:p w:rsidR="003A18A6" w:rsidP="003A18A6" w:rsidRDefault="008E4766" w14:paraId="2F0FB05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09382F">
        <w:rPr>
          <w:rFonts w:ascii="Times New Roman" w:hAnsi="Times New Roman"/>
        </w:rPr>
        <w:t xml:space="preserve">Moved to Submit button.  The beneficiary clicked through to the green text box regarding printing.  He said that it should automatically save it in the </w:t>
      </w:r>
      <w:proofErr w:type="spellStart"/>
      <w:r w:rsidR="0009382F">
        <w:rPr>
          <w:rFonts w:ascii="Times New Roman" w:hAnsi="Times New Roman"/>
        </w:rPr>
        <w:t>mySSA</w:t>
      </w:r>
      <w:proofErr w:type="spellEnd"/>
      <w:r w:rsidR="0009382F">
        <w:rPr>
          <w:rFonts w:ascii="Times New Roman" w:hAnsi="Times New Roman"/>
        </w:rPr>
        <w:t xml:space="preserve"> </w:t>
      </w:r>
      <w:r w:rsidR="003A18A6">
        <w:rPr>
          <w:rFonts w:ascii="Times New Roman" w:hAnsi="Times New Roman"/>
        </w:rPr>
        <w:t>application and</w:t>
      </w:r>
      <w:r w:rsidR="0009382F">
        <w:rPr>
          <w:rFonts w:ascii="Times New Roman" w:hAnsi="Times New Roman"/>
        </w:rPr>
        <w:t xml:space="preserve"> should say that it saved there and will allow you to print it </w:t>
      </w:r>
      <w:proofErr w:type="gramStart"/>
      <w:r w:rsidR="0009382F">
        <w:rPr>
          <w:rFonts w:ascii="Times New Roman" w:hAnsi="Times New Roman"/>
        </w:rPr>
        <w:t>later, if</w:t>
      </w:r>
      <w:proofErr w:type="gramEnd"/>
      <w:r w:rsidR="0009382F">
        <w:rPr>
          <w:rFonts w:ascii="Times New Roman" w:hAnsi="Times New Roman"/>
        </w:rPr>
        <w:t xml:space="preserve"> someone wants to see it.  He said that he has a printer available, but most don’t, so saving is more important, and he really feels that it should save automatically in </w:t>
      </w:r>
      <w:proofErr w:type="spellStart"/>
      <w:r w:rsidR="0009382F">
        <w:rPr>
          <w:rFonts w:ascii="Times New Roman" w:hAnsi="Times New Roman"/>
        </w:rPr>
        <w:t>mySSA</w:t>
      </w:r>
      <w:proofErr w:type="spellEnd"/>
      <w:r w:rsidR="0009382F">
        <w:rPr>
          <w:rFonts w:ascii="Times New Roman" w:hAnsi="Times New Roman"/>
        </w:rPr>
        <w:t xml:space="preserve">.  The facilitator asked him about the two linked docs in blue, and asked </w:t>
      </w:r>
      <w:r w:rsidR="0009382F">
        <w:rPr>
          <w:rFonts w:ascii="Times New Roman" w:hAnsi="Times New Roman"/>
        </w:rPr>
        <w:lastRenderedPageBreak/>
        <w:t>which one should be automatically saved?  The beneficiary said anything you do here should be automatically saved already, and not need to be printed or saved elsewhere.</w:t>
      </w:r>
    </w:p>
    <w:p w:rsidR="003A18A6" w:rsidP="003A18A6" w:rsidRDefault="003A18A6" w14:paraId="009E1F85" w14:textId="77777777">
      <w:pPr>
        <w:pStyle w:val="ListParagraph"/>
        <w:widowControl/>
        <w:autoSpaceDE w:val="0"/>
        <w:autoSpaceDN w:val="0"/>
        <w:adjustRightInd w:val="0"/>
        <w:snapToGrid/>
        <w:ind w:left="1080"/>
        <w:rPr>
          <w:rFonts w:ascii="Times New Roman" w:hAnsi="Times New Roman"/>
        </w:rPr>
      </w:pPr>
    </w:p>
    <w:p w:rsidR="003A18A6" w:rsidP="003A18A6" w:rsidRDefault="0009382F" w14:paraId="5ACC7EDE"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clicked Done, and the facilitator asked him to review the main </w:t>
      </w:r>
      <w:proofErr w:type="spellStart"/>
      <w:r>
        <w:rPr>
          <w:rFonts w:ascii="Times New Roman" w:hAnsi="Times New Roman"/>
        </w:rPr>
        <w:t>mySSA</w:t>
      </w:r>
      <w:proofErr w:type="spellEnd"/>
      <w:r>
        <w:rPr>
          <w:rFonts w:ascii="Times New Roman" w:hAnsi="Times New Roman"/>
        </w:rPr>
        <w:t xml:space="preserve"> page.  He said that it was clear that the CDR was done.  The facilitator then said that he had said that everything should be saved here on the </w:t>
      </w:r>
      <w:proofErr w:type="spellStart"/>
      <w:r>
        <w:rPr>
          <w:rFonts w:ascii="Times New Roman" w:hAnsi="Times New Roman"/>
        </w:rPr>
        <w:t>mySSA</w:t>
      </w:r>
      <w:proofErr w:type="spellEnd"/>
      <w:r>
        <w:rPr>
          <w:rFonts w:ascii="Times New Roman" w:hAnsi="Times New Roman"/>
        </w:rPr>
        <w:t xml:space="preserve"> page, and asked if he expected to be able to review it later?  He said yes.</w:t>
      </w:r>
    </w:p>
    <w:p w:rsidR="003A18A6" w:rsidP="003A18A6" w:rsidRDefault="003A18A6" w14:paraId="1C75B838" w14:textId="77777777">
      <w:pPr>
        <w:pStyle w:val="ListParagraph"/>
        <w:widowControl/>
        <w:autoSpaceDE w:val="0"/>
        <w:autoSpaceDN w:val="0"/>
        <w:adjustRightInd w:val="0"/>
        <w:snapToGrid/>
        <w:ind w:left="1080"/>
        <w:rPr>
          <w:rFonts w:ascii="Times New Roman" w:hAnsi="Times New Roman"/>
        </w:rPr>
      </w:pPr>
    </w:p>
    <w:p w:rsidRPr="003A18A6" w:rsidR="0009382F" w:rsidP="003A18A6" w:rsidRDefault="0009382F" w14:paraId="34611C48" w14:textId="722BFC29">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The facilitator thanked him for his feedback and went into final questions:</w:t>
      </w:r>
    </w:p>
    <w:p w:rsidR="0009382F" w:rsidP="003A18A6" w:rsidRDefault="0009382F" w14:paraId="0C86B30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Asked for overall thoughts:</w:t>
      </w:r>
    </w:p>
    <w:p w:rsidR="0009382F" w:rsidP="003A18A6" w:rsidRDefault="0009382F" w14:paraId="268DCD5C" w14:textId="6B926399">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The beneficiary said he liked it.  His biggest suggestion is that it is not good that they normally need to put in info that should be there, so he feels that once he put info in at the doctor’s, it should submit to SSA with all the info, and it should not be something the beneficiary needs to add. He felt it should be the same with employers, and some </w:t>
      </w:r>
      <w:r w:rsidR="003A18A6">
        <w:rPr>
          <w:rFonts w:ascii="Times New Roman" w:hAnsi="Times New Roman"/>
        </w:rPr>
        <w:t>information</w:t>
      </w:r>
      <w:r>
        <w:rPr>
          <w:rFonts w:ascii="Times New Roman" w:hAnsi="Times New Roman"/>
        </w:rPr>
        <w:t xml:space="preserve"> should be available on </w:t>
      </w:r>
      <w:proofErr w:type="spellStart"/>
      <w:r>
        <w:rPr>
          <w:rFonts w:ascii="Times New Roman" w:hAnsi="Times New Roman"/>
        </w:rPr>
        <w:t>mySSA</w:t>
      </w:r>
      <w:proofErr w:type="spellEnd"/>
      <w:r>
        <w:rPr>
          <w:rFonts w:ascii="Times New Roman" w:hAnsi="Times New Roman"/>
        </w:rPr>
        <w:t>.</w:t>
      </w:r>
    </w:p>
    <w:p w:rsidR="0009382F" w:rsidP="003A18A6" w:rsidRDefault="0009382F" w14:paraId="290C0B67" w14:textId="68DBD55D">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She asked if he has completed it on paper and whether he has ever called SSA for help.  He said, yes, he </w:t>
      </w:r>
      <w:r w:rsidR="003A18A6">
        <w:rPr>
          <w:rFonts w:ascii="Times New Roman" w:hAnsi="Times New Roman"/>
        </w:rPr>
        <w:t>completes</w:t>
      </w:r>
      <w:r>
        <w:rPr>
          <w:rFonts w:ascii="Times New Roman" w:hAnsi="Times New Roman"/>
        </w:rPr>
        <w:t xml:space="preserve"> it on paper, but SSA only called him for more info as needed.</w:t>
      </w:r>
    </w:p>
    <w:p w:rsidR="0009382F" w:rsidP="003A18A6" w:rsidRDefault="0009382F" w14:paraId="4E1E451C"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She asked how long it takes to complete the paper form – he said he d0oesnn’t remember, but he did need to call for how to fil it out, and SSA called him for info that was missing.  He remembered it taking a long time, and it was time-consuming, and he had to pick it up from the office, which was also time-consuming.  He said that the paper form is difficult.</w:t>
      </w:r>
    </w:p>
    <w:p w:rsidR="0009382F" w:rsidP="003A18A6" w:rsidRDefault="0009382F" w14:paraId="7A4E2314"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She asked if he would prefer the online version to the paper version?  He said yes, because he wouldn’t have to mail or fax it, and he found it was easier to type it in, rather than filling out paperwork for review.</w:t>
      </w:r>
    </w:p>
    <w:p w:rsidRPr="006D328A" w:rsidR="0009382F" w:rsidP="003A18A6" w:rsidRDefault="0009382F" w14:paraId="22A4A34A"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She asked how SSA should inform him about the next review – he said email him ahead of time, but said SSA should also mail a reminder, and maybe also call and leave an automated method by a specific date (maybe once a month out, and one a week prior to the due date).  He feels that more ways to inform them is better.</w:t>
      </w:r>
    </w:p>
    <w:p w:rsidR="0009382F" w:rsidP="0009382F" w:rsidRDefault="0009382F" w14:paraId="21190C73" w14:textId="77777777">
      <w:pPr>
        <w:pStyle w:val="ListParagraph"/>
        <w:ind w:left="1440"/>
        <w:rPr>
          <w:rFonts w:ascii="Times New Roman" w:hAnsi="Times New Roman"/>
        </w:rPr>
      </w:pPr>
    </w:p>
    <w:p w:rsidR="0009382F" w:rsidP="003A18A6" w:rsidRDefault="0009382F" w14:paraId="58FF64F4"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then asked the beneficiary to complete a satisfaction survey.</w:t>
      </w:r>
    </w:p>
    <w:p w:rsidR="0009382F" w:rsidP="003A18A6" w:rsidRDefault="0009382F" w14:paraId="58D0C1ED"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The beneficiary responded to the survey</w:t>
      </w:r>
    </w:p>
    <w:p w:rsidRPr="009050BC" w:rsidR="0009382F" w:rsidP="0009382F" w:rsidRDefault="0009382F" w14:paraId="5BAC8068" w14:textId="77777777">
      <w:pPr>
        <w:pStyle w:val="ListParagraph"/>
        <w:ind w:left="1440"/>
        <w:rPr>
          <w:rFonts w:ascii="Times New Roman" w:hAnsi="Times New Roman"/>
        </w:rPr>
      </w:pPr>
    </w:p>
    <w:p w:rsidR="0009382F" w:rsidP="003A18A6" w:rsidRDefault="0009382F" w14:paraId="03C6F16C" w14:textId="77777777">
      <w:pPr>
        <w:ind w:left="1080"/>
        <w:rPr>
          <w:rFonts w:ascii="Times New Roman" w:hAnsi="Times New Roman"/>
        </w:rPr>
      </w:pPr>
      <w:r>
        <w:rPr>
          <w:rFonts w:ascii="Times New Roman" w:hAnsi="Times New Roman"/>
        </w:rPr>
        <w:t>Thanked the beneficiary for his feedback and opened the floor to observers.</w:t>
      </w:r>
    </w:p>
    <w:p w:rsidR="003A18A6" w:rsidP="003A18A6" w:rsidRDefault="003A18A6" w14:paraId="4E4ADFBF" w14:textId="77777777">
      <w:pPr>
        <w:pStyle w:val="ListParagraph"/>
        <w:widowControl/>
        <w:numPr>
          <w:ilvl w:val="1"/>
          <w:numId w:val="36"/>
        </w:numPr>
        <w:snapToGrid/>
        <w:spacing w:after="160" w:line="259" w:lineRule="auto"/>
        <w:rPr>
          <w:rFonts w:ascii="Times New Roman" w:hAnsi="Times New Roman"/>
        </w:rPr>
      </w:pPr>
      <w:r>
        <w:rPr>
          <w:rFonts w:ascii="Times New Roman" w:hAnsi="Times New Roman"/>
        </w:rPr>
        <w:t>One observer</w:t>
      </w:r>
      <w:r w:rsidR="0009382F">
        <w:rPr>
          <w:rFonts w:ascii="Times New Roman" w:hAnsi="Times New Roman"/>
        </w:rPr>
        <w:t xml:space="preserve"> asked about the review page</w:t>
      </w:r>
      <w:r>
        <w:rPr>
          <w:rFonts w:ascii="Times New Roman" w:hAnsi="Times New Roman"/>
        </w:rPr>
        <w:t xml:space="preserve">, and </w:t>
      </w:r>
      <w:r w:rsidR="0009382F">
        <w:rPr>
          <w:rFonts w:ascii="Times New Roman" w:hAnsi="Times New Roman"/>
        </w:rPr>
        <w:t xml:space="preserve">wanted </w:t>
      </w:r>
      <w:r>
        <w:rPr>
          <w:rFonts w:ascii="Times New Roman" w:hAnsi="Times New Roman"/>
        </w:rPr>
        <w:t xml:space="preserve">the beneficiary </w:t>
      </w:r>
      <w:r w:rsidR="0009382F">
        <w:rPr>
          <w:rFonts w:ascii="Times New Roman" w:hAnsi="Times New Roman"/>
        </w:rPr>
        <w:t xml:space="preserve">to clarify that if there was info that was from a previous page that needs to be completed, did you want us to highlight that it needs to be completed?  </w:t>
      </w:r>
    </w:p>
    <w:p w:rsidR="0009382F" w:rsidP="003A18A6" w:rsidRDefault="0009382F" w14:paraId="02287555" w14:textId="0C30FC47">
      <w:pPr>
        <w:pStyle w:val="ListParagraph"/>
        <w:widowControl/>
        <w:numPr>
          <w:ilvl w:val="2"/>
          <w:numId w:val="36"/>
        </w:numPr>
        <w:snapToGrid/>
        <w:spacing w:after="160" w:line="259" w:lineRule="auto"/>
        <w:rPr>
          <w:rFonts w:ascii="Times New Roman" w:hAnsi="Times New Roman"/>
        </w:rPr>
      </w:pPr>
      <w:r>
        <w:rPr>
          <w:rFonts w:ascii="Times New Roman" w:hAnsi="Times New Roman"/>
        </w:rPr>
        <w:t>He said yes</w:t>
      </w:r>
    </w:p>
    <w:p w:rsidR="003A18A6" w:rsidP="003A18A6" w:rsidRDefault="003A18A6" w14:paraId="5D6CA451" w14:textId="77777777">
      <w:pPr>
        <w:pStyle w:val="ListParagraph"/>
        <w:widowControl/>
        <w:numPr>
          <w:ilvl w:val="1"/>
          <w:numId w:val="36"/>
        </w:numPr>
        <w:snapToGrid/>
        <w:spacing w:after="160" w:line="259" w:lineRule="auto"/>
        <w:rPr>
          <w:rFonts w:ascii="Times New Roman" w:hAnsi="Times New Roman"/>
        </w:rPr>
      </w:pPr>
      <w:r>
        <w:rPr>
          <w:rFonts w:ascii="Times New Roman" w:hAnsi="Times New Roman"/>
        </w:rPr>
        <w:t>Another observer</w:t>
      </w:r>
      <w:r w:rsidR="0009382F">
        <w:rPr>
          <w:rFonts w:ascii="Times New Roman" w:hAnsi="Times New Roman"/>
        </w:rPr>
        <w:t xml:space="preserve"> asked a quick question</w:t>
      </w:r>
      <w:r>
        <w:rPr>
          <w:rFonts w:ascii="Times New Roman" w:hAnsi="Times New Roman"/>
        </w:rPr>
        <w:t xml:space="preserve">:  </w:t>
      </w:r>
      <w:r w:rsidR="0009382F">
        <w:rPr>
          <w:rFonts w:ascii="Times New Roman" w:hAnsi="Times New Roman"/>
        </w:rPr>
        <w:t xml:space="preserve">how would you fill out this form? Mobile or desktop?  </w:t>
      </w:r>
    </w:p>
    <w:p w:rsidR="003A18A6" w:rsidP="0009382F" w:rsidRDefault="0009382F" w14:paraId="1C439DF8" w14:textId="2A1C606F">
      <w:pPr>
        <w:pStyle w:val="ListParagraph"/>
        <w:widowControl/>
        <w:numPr>
          <w:ilvl w:val="2"/>
          <w:numId w:val="36"/>
        </w:numPr>
        <w:snapToGrid/>
        <w:spacing w:after="160" w:line="259" w:lineRule="auto"/>
        <w:rPr>
          <w:rFonts w:ascii="Times New Roman" w:hAnsi="Times New Roman"/>
        </w:rPr>
      </w:pPr>
      <w:r>
        <w:rPr>
          <w:rFonts w:ascii="Times New Roman" w:hAnsi="Times New Roman"/>
        </w:rPr>
        <w:lastRenderedPageBreak/>
        <w:t xml:space="preserve">He said desktop because of his </w:t>
      </w:r>
      <w:proofErr w:type="gramStart"/>
      <w:r w:rsidR="003A18A6">
        <w:rPr>
          <w:rFonts w:ascii="Times New Roman" w:hAnsi="Times New Roman"/>
        </w:rPr>
        <w:t>eyesight</w:t>
      </w:r>
      <w:r>
        <w:rPr>
          <w:rFonts w:ascii="Times New Roman" w:hAnsi="Times New Roman"/>
        </w:rPr>
        <w:t>, but</w:t>
      </w:r>
      <w:proofErr w:type="gramEnd"/>
      <w:r>
        <w:rPr>
          <w:rFonts w:ascii="Times New Roman" w:hAnsi="Times New Roman"/>
        </w:rPr>
        <w:t xml:space="preserve"> would love a mobile app</w:t>
      </w:r>
      <w:r w:rsidR="003A18A6">
        <w:rPr>
          <w:rFonts w:ascii="Times New Roman" w:hAnsi="Times New Roman"/>
        </w:rPr>
        <w:t>lication</w:t>
      </w:r>
      <w:r>
        <w:rPr>
          <w:rFonts w:ascii="Times New Roman" w:hAnsi="Times New Roman"/>
        </w:rPr>
        <w:t xml:space="preserve"> option.</w:t>
      </w:r>
    </w:p>
    <w:p w:rsidRPr="003A18A6" w:rsidR="0009382F" w:rsidP="003A18A6" w:rsidRDefault="0009382F" w14:paraId="1778A694" w14:textId="175B150F">
      <w:pPr>
        <w:widowControl/>
        <w:snapToGrid/>
        <w:spacing w:after="160" w:line="259" w:lineRule="auto"/>
        <w:ind w:left="360" w:firstLine="720"/>
        <w:rPr>
          <w:rFonts w:ascii="Times New Roman" w:hAnsi="Times New Roman"/>
        </w:rPr>
      </w:pPr>
      <w:r w:rsidRPr="003A18A6">
        <w:rPr>
          <w:rFonts w:ascii="Times New Roman" w:hAnsi="Times New Roman"/>
        </w:rPr>
        <w:t>The facilitator thanked the beneficiary again and ended the session.</w:t>
      </w:r>
    </w:p>
    <w:p w:rsidR="0009382F" w:rsidP="0009382F" w:rsidRDefault="0009382F" w14:paraId="560A8578" w14:textId="51B04ADA">
      <w:pPr>
        <w:pStyle w:val="ListParagraph"/>
        <w:widowControl/>
        <w:autoSpaceDE w:val="0"/>
        <w:autoSpaceDN w:val="0"/>
        <w:adjustRightInd w:val="0"/>
        <w:snapToGrid/>
        <w:ind w:left="1080"/>
        <w:rPr>
          <w:rFonts w:ascii="Times New Roman" w:hAnsi="Times New Roman"/>
        </w:rPr>
      </w:pPr>
      <w:r>
        <w:rPr>
          <w:rFonts w:ascii="Times New Roman" w:hAnsi="Times New Roman"/>
        </w:rPr>
        <w:t>NOTE:  We had no observers from OMB.</w:t>
      </w:r>
    </w:p>
    <w:p w:rsidR="0009382F" w:rsidP="0009382F" w:rsidRDefault="0009382F" w14:paraId="733470D9" w14:textId="77777777">
      <w:pPr>
        <w:pStyle w:val="ListParagraph"/>
        <w:widowControl/>
        <w:autoSpaceDE w:val="0"/>
        <w:autoSpaceDN w:val="0"/>
        <w:adjustRightInd w:val="0"/>
        <w:snapToGrid/>
        <w:ind w:left="1080"/>
        <w:rPr>
          <w:rFonts w:ascii="Times New Roman" w:hAnsi="Times New Roman"/>
          <w:b/>
          <w:bCs/>
          <w:color w:val="000000" w:themeColor="text1"/>
        </w:rPr>
      </w:pPr>
    </w:p>
    <w:p w:rsidR="00EB6080" w:rsidP="00EB6080" w:rsidRDefault="0009382F" w14:paraId="7F2EFD68" w14:textId="565C41C2">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Pr>
          <w:rFonts w:ascii="Times New Roman" w:hAnsi="Times New Roman"/>
          <w:b/>
          <w:bCs/>
          <w:color w:val="000000" w:themeColor="text1"/>
          <w:u w:val="single"/>
        </w:rPr>
        <w:t>12</w:t>
      </w:r>
      <w:r w:rsidRPr="00EB6080">
        <w:rPr>
          <w:rFonts w:ascii="Times New Roman" w:hAnsi="Times New Roman"/>
          <w:b/>
          <w:bCs/>
          <w:color w:val="000000" w:themeColor="text1"/>
          <w:u w:val="single"/>
        </w:rPr>
        <w:t>:00</w:t>
      </w:r>
      <w:r>
        <w:rPr>
          <w:rFonts w:ascii="Times New Roman" w:hAnsi="Times New Roman"/>
          <w:b/>
          <w:bCs/>
          <w:color w:val="000000" w:themeColor="text1"/>
          <w:u w:val="single"/>
        </w:rPr>
        <w:t>p</w:t>
      </w:r>
      <w:r w:rsidRPr="00EB6080">
        <w:rPr>
          <w:rFonts w:ascii="Times New Roman" w:hAnsi="Times New Roman"/>
          <w:b/>
          <w:bCs/>
          <w:color w:val="000000" w:themeColor="text1"/>
          <w:u w:val="single"/>
        </w:rPr>
        <w:t>m Session</w:t>
      </w:r>
      <w:r>
        <w:rPr>
          <w:rFonts w:ascii="Times New Roman" w:hAnsi="Times New Roman"/>
          <w:b/>
          <w:bCs/>
          <w:color w:val="000000" w:themeColor="text1"/>
        </w:rPr>
        <w:t>:</w:t>
      </w:r>
    </w:p>
    <w:p w:rsidR="0009382F" w:rsidP="0009382F" w:rsidRDefault="0009382F" w14:paraId="2C53899E" w14:textId="1BD33995">
      <w:pPr>
        <w:pStyle w:val="ListParagraph"/>
        <w:widowControl/>
        <w:autoSpaceDE w:val="0"/>
        <w:autoSpaceDN w:val="0"/>
        <w:adjustRightInd w:val="0"/>
        <w:snapToGrid/>
        <w:ind w:left="1080"/>
        <w:rPr>
          <w:rFonts w:ascii="Times New Roman" w:hAnsi="Times New Roman"/>
          <w:b/>
          <w:bCs/>
          <w:color w:val="000000" w:themeColor="text1"/>
          <w:u w:val="single"/>
        </w:rPr>
      </w:pPr>
    </w:p>
    <w:p w:rsidRPr="003A18A6" w:rsidR="0009382F" w:rsidP="0009382F" w:rsidRDefault="0009382F" w14:paraId="1154D20A" w14:textId="3EC52A4D">
      <w:pPr>
        <w:pStyle w:val="ListParagraph"/>
        <w:widowControl/>
        <w:autoSpaceDE w:val="0"/>
        <w:autoSpaceDN w:val="0"/>
        <w:adjustRightInd w:val="0"/>
        <w:snapToGrid/>
        <w:ind w:left="1080"/>
        <w:rPr>
          <w:rFonts w:ascii="Times New Roman" w:hAnsi="Times New Roman"/>
          <w:b/>
          <w:bCs/>
          <w:color w:val="000000" w:themeColor="text1"/>
        </w:rPr>
      </w:pPr>
      <w:r w:rsidRPr="003A18A6">
        <w:rPr>
          <w:rFonts w:ascii="Times New Roman" w:hAnsi="Times New Roman"/>
          <w:color w:val="000000"/>
        </w:rPr>
        <w:t>The meeting started at 12:00 pm</w:t>
      </w:r>
      <w:r w:rsidR="003A18A6">
        <w:rPr>
          <w:rFonts w:ascii="Times New Roman" w:hAnsi="Times New Roman"/>
          <w:color w:val="000000"/>
        </w:rPr>
        <w:t xml:space="preserve">, and the facilitator </w:t>
      </w:r>
      <w:r w:rsidRPr="003A18A6">
        <w:rPr>
          <w:rFonts w:ascii="Times New Roman" w:hAnsi="Times New Roman"/>
          <w:color w:val="000000"/>
        </w:rPr>
        <w:t xml:space="preserve">waited until 12:10 pm for the participant to show, before </w:t>
      </w:r>
      <w:r w:rsidR="003A18A6">
        <w:rPr>
          <w:rFonts w:ascii="Times New Roman" w:hAnsi="Times New Roman"/>
          <w:color w:val="000000"/>
        </w:rPr>
        <w:t>contacting</w:t>
      </w:r>
      <w:r w:rsidRPr="003A18A6">
        <w:rPr>
          <w:rFonts w:ascii="Times New Roman" w:hAnsi="Times New Roman"/>
          <w:color w:val="000000"/>
        </w:rPr>
        <w:t xml:space="preserve"> the contractor to see if they knew where the participant was.  The contractor stated they talked to the participant earlier to confirm the appointment, but they do not know what happened.  The contractor state</w:t>
      </w:r>
      <w:r w:rsidR="00A41092">
        <w:rPr>
          <w:rFonts w:ascii="Times New Roman" w:hAnsi="Times New Roman"/>
          <w:color w:val="000000"/>
        </w:rPr>
        <w:t>d</w:t>
      </w:r>
      <w:r w:rsidRPr="003A18A6">
        <w:rPr>
          <w:rFonts w:ascii="Times New Roman" w:hAnsi="Times New Roman"/>
          <w:color w:val="000000"/>
        </w:rPr>
        <w:t xml:space="preserve"> they w</w:t>
      </w:r>
      <w:r w:rsidR="00A41092">
        <w:rPr>
          <w:rFonts w:ascii="Times New Roman" w:hAnsi="Times New Roman"/>
          <w:color w:val="000000"/>
        </w:rPr>
        <w:t>ould</w:t>
      </w:r>
      <w:r w:rsidRPr="003A18A6">
        <w:rPr>
          <w:rFonts w:ascii="Times New Roman" w:hAnsi="Times New Roman"/>
          <w:color w:val="000000"/>
        </w:rPr>
        <w:t xml:space="preserve"> try to reschedule </w:t>
      </w:r>
      <w:r w:rsidR="00A41092">
        <w:rPr>
          <w:rFonts w:ascii="Times New Roman" w:hAnsi="Times New Roman"/>
          <w:color w:val="000000"/>
        </w:rPr>
        <w:t>the beneficiary</w:t>
      </w:r>
      <w:r w:rsidRPr="003A18A6">
        <w:rPr>
          <w:rFonts w:ascii="Times New Roman" w:hAnsi="Times New Roman"/>
          <w:color w:val="000000"/>
        </w:rPr>
        <w:t xml:space="preserve"> for another session.  We gave the participant a little more time to join the call, but the participant was a no show.  We ended the call at 12:17 p.m.</w:t>
      </w:r>
    </w:p>
    <w:p w:rsidRPr="00EB6080" w:rsidR="0009382F" w:rsidP="0009382F" w:rsidRDefault="0009382F" w14:paraId="1FF427FB" w14:textId="77777777">
      <w:pPr>
        <w:pStyle w:val="ListParagraph"/>
        <w:widowControl/>
        <w:autoSpaceDE w:val="0"/>
        <w:autoSpaceDN w:val="0"/>
        <w:adjustRightInd w:val="0"/>
        <w:snapToGrid/>
        <w:ind w:left="1080"/>
        <w:rPr>
          <w:rFonts w:ascii="Times New Roman" w:hAnsi="Times New Roman"/>
          <w:b/>
          <w:bCs/>
          <w:color w:val="000000" w:themeColor="text1"/>
        </w:rPr>
      </w:pPr>
    </w:p>
    <w:p w:rsidRPr="0009382F" w:rsidR="00EB6080" w:rsidP="00EB6080" w:rsidRDefault="0009382F" w14:paraId="15B2E9E6" w14:textId="5C697BDD">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Pr>
          <w:rFonts w:ascii="Times New Roman" w:hAnsi="Times New Roman"/>
          <w:b/>
          <w:bCs/>
          <w:color w:val="000000" w:themeColor="text1"/>
          <w:u w:val="single"/>
        </w:rPr>
        <w:t>2</w:t>
      </w:r>
      <w:r w:rsidRPr="00EB6080">
        <w:rPr>
          <w:rFonts w:ascii="Times New Roman" w:hAnsi="Times New Roman"/>
          <w:b/>
          <w:bCs/>
          <w:color w:val="000000" w:themeColor="text1"/>
          <w:u w:val="single"/>
        </w:rPr>
        <w:t>:</w:t>
      </w:r>
      <w:r>
        <w:rPr>
          <w:rFonts w:ascii="Times New Roman" w:hAnsi="Times New Roman"/>
          <w:b/>
          <w:bCs/>
          <w:color w:val="000000" w:themeColor="text1"/>
          <w:u w:val="single"/>
        </w:rPr>
        <w:t>3</w:t>
      </w:r>
      <w:r w:rsidRPr="00EB6080">
        <w:rPr>
          <w:rFonts w:ascii="Times New Roman" w:hAnsi="Times New Roman"/>
          <w:b/>
          <w:bCs/>
          <w:color w:val="000000" w:themeColor="text1"/>
          <w:u w:val="single"/>
        </w:rPr>
        <w:t>0</w:t>
      </w:r>
      <w:r>
        <w:rPr>
          <w:rFonts w:ascii="Times New Roman" w:hAnsi="Times New Roman"/>
          <w:b/>
          <w:bCs/>
          <w:color w:val="000000" w:themeColor="text1"/>
          <w:u w:val="single"/>
        </w:rPr>
        <w:t>p</w:t>
      </w:r>
      <w:r w:rsidRPr="00EB6080">
        <w:rPr>
          <w:rFonts w:ascii="Times New Roman" w:hAnsi="Times New Roman"/>
          <w:b/>
          <w:bCs/>
          <w:color w:val="000000" w:themeColor="text1"/>
          <w:u w:val="single"/>
        </w:rPr>
        <w:t>m Session</w:t>
      </w:r>
      <w:r>
        <w:rPr>
          <w:rFonts w:ascii="Times New Roman" w:hAnsi="Times New Roman"/>
          <w:b/>
          <w:bCs/>
          <w:color w:val="000000" w:themeColor="text1"/>
        </w:rPr>
        <w:t>:</w:t>
      </w:r>
    </w:p>
    <w:p w:rsidR="0009382F" w:rsidP="0009382F" w:rsidRDefault="0009382F" w14:paraId="29CC0200" w14:textId="12757C51">
      <w:pPr>
        <w:pStyle w:val="ListParagraph"/>
        <w:widowControl/>
        <w:autoSpaceDE w:val="0"/>
        <w:autoSpaceDN w:val="0"/>
        <w:adjustRightInd w:val="0"/>
        <w:snapToGrid/>
        <w:ind w:left="1080"/>
        <w:rPr>
          <w:rFonts w:ascii="Times New Roman" w:hAnsi="Times New Roman"/>
          <w:b/>
          <w:bCs/>
          <w:color w:val="000000" w:themeColor="text1"/>
          <w:u w:val="single"/>
        </w:rPr>
      </w:pPr>
    </w:p>
    <w:p w:rsidR="0009382F" w:rsidP="0009382F" w:rsidRDefault="00A41092" w14:paraId="402ED963" w14:textId="28766A92">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meeting started at 2:30pm, and the facilitator waited </w:t>
      </w:r>
      <w:r w:rsidR="0009382F">
        <w:rPr>
          <w:rFonts w:ascii="Times New Roman" w:hAnsi="Times New Roman"/>
        </w:rPr>
        <w:t>for 20 minutes, but the beneficiary did not attend.  Per the contractor who scheduled the appointment, the beneficiary had an emergency that kept him from today’s session.  They will reschedule him for a later date this week.</w:t>
      </w:r>
      <w:r>
        <w:rPr>
          <w:rFonts w:ascii="Times New Roman" w:hAnsi="Times New Roman"/>
        </w:rPr>
        <w:t xml:space="preserve">  We ended the call at 3pm.</w:t>
      </w:r>
    </w:p>
    <w:p w:rsidR="0009382F" w:rsidP="0009382F" w:rsidRDefault="0009382F" w14:paraId="6FDF9233" w14:textId="292F8B3E">
      <w:pPr>
        <w:widowControl/>
        <w:autoSpaceDE w:val="0"/>
        <w:autoSpaceDN w:val="0"/>
        <w:adjustRightInd w:val="0"/>
        <w:snapToGrid/>
        <w:rPr>
          <w:rFonts w:ascii="Times New Roman" w:hAnsi="Times New Roman"/>
          <w:b/>
          <w:bCs/>
          <w:color w:val="000000" w:themeColor="text1"/>
        </w:rPr>
      </w:pPr>
    </w:p>
    <w:p w:rsidR="0009382F" w:rsidP="0009382F" w:rsidRDefault="0009382F" w14:paraId="5DFE54A6" w14:textId="3E458FF6">
      <w:pPr>
        <w:pStyle w:val="ListParagraph"/>
        <w:widowControl/>
        <w:numPr>
          <w:ilvl w:val="0"/>
          <w:numId w:val="37"/>
        </w:numPr>
        <w:autoSpaceDE w:val="0"/>
        <w:autoSpaceDN w:val="0"/>
        <w:adjustRightInd w:val="0"/>
        <w:snapToGrid/>
        <w:ind w:left="360"/>
        <w:rPr>
          <w:rFonts w:ascii="Times New Roman" w:hAnsi="Times New Roman"/>
          <w:b/>
          <w:bCs/>
          <w:color w:val="000000" w:themeColor="text1"/>
        </w:rPr>
      </w:pPr>
      <w:r w:rsidRPr="00D4142C">
        <w:rPr>
          <w:rFonts w:ascii="Times New Roman" w:hAnsi="Times New Roman"/>
          <w:b/>
          <w:bCs/>
          <w:color w:val="000000" w:themeColor="text1"/>
          <w:u w:val="single"/>
        </w:rPr>
        <w:t>Session</w:t>
      </w:r>
      <w:r>
        <w:rPr>
          <w:rFonts w:ascii="Times New Roman" w:hAnsi="Times New Roman"/>
          <w:b/>
          <w:bCs/>
          <w:color w:val="000000" w:themeColor="text1"/>
          <w:u w:val="single"/>
        </w:rPr>
        <w:t>s</w:t>
      </w:r>
      <w:r w:rsidRPr="00D4142C">
        <w:rPr>
          <w:rFonts w:ascii="Times New Roman" w:hAnsi="Times New Roman"/>
          <w:b/>
          <w:bCs/>
          <w:color w:val="000000" w:themeColor="text1"/>
          <w:u w:val="single"/>
        </w:rPr>
        <w:t xml:space="preserve"> from </w:t>
      </w:r>
      <w:r>
        <w:rPr>
          <w:rFonts w:ascii="Times New Roman" w:hAnsi="Times New Roman"/>
          <w:b/>
          <w:bCs/>
          <w:color w:val="000000" w:themeColor="text1"/>
          <w:u w:val="single"/>
        </w:rPr>
        <w:t>4/5</w:t>
      </w:r>
      <w:r w:rsidRPr="00D4142C">
        <w:rPr>
          <w:rFonts w:ascii="Times New Roman" w:hAnsi="Times New Roman"/>
          <w:b/>
          <w:bCs/>
          <w:color w:val="000000" w:themeColor="text1"/>
          <w:u w:val="single"/>
        </w:rPr>
        <w:t>/2</w:t>
      </w:r>
      <w:r>
        <w:rPr>
          <w:rFonts w:ascii="Times New Roman" w:hAnsi="Times New Roman"/>
          <w:b/>
          <w:bCs/>
          <w:color w:val="000000" w:themeColor="text1"/>
          <w:u w:val="single"/>
        </w:rPr>
        <w:t>2</w:t>
      </w:r>
      <w:r w:rsidRPr="00D4142C">
        <w:rPr>
          <w:rFonts w:ascii="Times New Roman" w:hAnsi="Times New Roman"/>
          <w:b/>
          <w:bCs/>
          <w:color w:val="000000" w:themeColor="text1"/>
        </w:rPr>
        <w:t>:</w:t>
      </w:r>
    </w:p>
    <w:p w:rsidR="0009382F" w:rsidP="0009382F" w:rsidRDefault="0009382F" w14:paraId="01024DBC" w14:textId="77777777">
      <w:pPr>
        <w:pStyle w:val="ListParagraph"/>
        <w:widowControl/>
        <w:autoSpaceDE w:val="0"/>
        <w:autoSpaceDN w:val="0"/>
        <w:adjustRightInd w:val="0"/>
        <w:snapToGrid/>
        <w:ind w:left="360"/>
        <w:rPr>
          <w:rFonts w:ascii="Times New Roman" w:hAnsi="Times New Roman"/>
          <w:b/>
          <w:bCs/>
          <w:color w:val="000000" w:themeColor="text1"/>
        </w:rPr>
      </w:pPr>
    </w:p>
    <w:p w:rsidR="00134C36" w:rsidP="00134C36" w:rsidRDefault="0009382F" w14:paraId="3258283B"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EB6080">
        <w:rPr>
          <w:rFonts w:ascii="Times New Roman" w:hAnsi="Times New Roman"/>
          <w:b/>
          <w:bCs/>
          <w:color w:val="000000" w:themeColor="text1"/>
          <w:u w:val="single"/>
        </w:rPr>
        <w:t>9:00am Session</w:t>
      </w:r>
      <w:r w:rsidRPr="00EB6080">
        <w:rPr>
          <w:rFonts w:ascii="Times New Roman" w:hAnsi="Times New Roman"/>
          <w:b/>
          <w:bCs/>
          <w:color w:val="000000" w:themeColor="text1"/>
        </w:rPr>
        <w:t>:</w:t>
      </w:r>
    </w:p>
    <w:p w:rsidR="00134C36" w:rsidP="00134C36" w:rsidRDefault="00134C36" w14:paraId="5643BAD1" w14:textId="77777777">
      <w:pPr>
        <w:pStyle w:val="ListParagraph"/>
        <w:widowControl/>
        <w:autoSpaceDE w:val="0"/>
        <w:autoSpaceDN w:val="0"/>
        <w:adjustRightInd w:val="0"/>
        <w:snapToGrid/>
        <w:ind w:left="1080"/>
        <w:rPr>
          <w:rFonts w:ascii="Times New Roman" w:hAnsi="Times New Roman"/>
        </w:rPr>
      </w:pPr>
      <w:r w:rsidRPr="00134C36">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SSA.gov and asked if the beneficiary has a </w:t>
      </w:r>
      <w:proofErr w:type="spellStart"/>
      <w:r w:rsidRPr="00134C36">
        <w:rPr>
          <w:rFonts w:ascii="Times New Roman" w:hAnsi="Times New Roman"/>
        </w:rPr>
        <w:t>mySSA</w:t>
      </w:r>
      <w:proofErr w:type="spellEnd"/>
      <w:r w:rsidRPr="00134C36">
        <w:rPr>
          <w:rFonts w:ascii="Times New Roman" w:hAnsi="Times New Roman"/>
        </w:rPr>
        <w:t xml:space="preserve"> account – he does, but barely uses it.  </w:t>
      </w:r>
    </w:p>
    <w:p w:rsidR="00134C36" w:rsidP="00134C36" w:rsidRDefault="00134C36" w14:paraId="0D97B187" w14:textId="77777777">
      <w:pPr>
        <w:pStyle w:val="ListParagraph"/>
        <w:widowControl/>
        <w:autoSpaceDE w:val="0"/>
        <w:autoSpaceDN w:val="0"/>
        <w:adjustRightInd w:val="0"/>
        <w:snapToGrid/>
        <w:ind w:left="1080"/>
        <w:rPr>
          <w:rFonts w:ascii="Times New Roman" w:hAnsi="Times New Roman"/>
        </w:rPr>
      </w:pPr>
    </w:p>
    <w:p w:rsidR="00134C36" w:rsidP="00134C36" w:rsidRDefault="00134C36" w14:paraId="5193BEA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tell her where he would start to get to the CDR.  He said he would go to Action Required, as that seems the most urgent.  The beneficiary had no problem clicking on the correct link to get to the </w:t>
      </w:r>
      <w:proofErr w:type="spellStart"/>
      <w:r>
        <w:rPr>
          <w:rFonts w:ascii="Times New Roman" w:hAnsi="Times New Roman"/>
        </w:rPr>
        <w:t>iCDR</w:t>
      </w:r>
      <w:proofErr w:type="spellEnd"/>
      <w:r>
        <w:rPr>
          <w:rFonts w:ascii="Times New Roman" w:hAnsi="Times New Roman"/>
        </w:rPr>
        <w:t>.</w:t>
      </w:r>
    </w:p>
    <w:p w:rsidR="00134C36" w:rsidP="00134C36" w:rsidRDefault="00134C36" w14:paraId="1780804F" w14:textId="77777777">
      <w:pPr>
        <w:pStyle w:val="ListParagraph"/>
        <w:widowControl/>
        <w:autoSpaceDE w:val="0"/>
        <w:autoSpaceDN w:val="0"/>
        <w:adjustRightInd w:val="0"/>
        <w:snapToGrid/>
        <w:ind w:left="1080"/>
        <w:rPr>
          <w:rFonts w:ascii="Times New Roman" w:hAnsi="Times New Roman"/>
        </w:rPr>
      </w:pPr>
    </w:p>
    <w:p w:rsidR="00134C36" w:rsidP="00134C36" w:rsidRDefault="00134C36" w14:paraId="4E5C5C8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to look at the Medical Release page.  The beneficiary felt it was </w:t>
      </w:r>
      <w:proofErr w:type="gramStart"/>
      <w:r>
        <w:rPr>
          <w:rFonts w:ascii="Times New Roman" w:hAnsi="Times New Roman"/>
        </w:rPr>
        <w:t>pretty straight</w:t>
      </w:r>
      <w:proofErr w:type="gramEnd"/>
      <w:r>
        <w:rPr>
          <w:rFonts w:ascii="Times New Roman" w:hAnsi="Times New Roman"/>
        </w:rPr>
        <w:t xml:space="preserve"> forward.  The facilitator asked the beneficiary what she thinks we are asking on this page.  The beneficiary stated we are asking for his permission for providers to release information.  The facilitator asked the beneficiary what he thinks would happen if she clicked on decline, rather than agree, and the beneficiary felt that it would likely not allow the respondent to continue online, and he might receive something in the mail complete from SSA.  The facilitator asked him to click on decline and read the text box.  The beneficiary felt that information was clear and understood what was being asked.  The facilitator then </w:t>
      </w:r>
      <w:r>
        <w:rPr>
          <w:rFonts w:ascii="Times New Roman" w:hAnsi="Times New Roman"/>
        </w:rPr>
        <w:lastRenderedPageBreak/>
        <w:t>asked him to change the response to “agree” and look at the blue text box.  The beneficiary had no comments.  The facilitator asked him to hit next to move on.</w:t>
      </w:r>
    </w:p>
    <w:p w:rsidR="00134C36" w:rsidP="00134C36" w:rsidRDefault="00134C36" w14:paraId="5DB78FDC" w14:textId="77777777">
      <w:pPr>
        <w:pStyle w:val="ListParagraph"/>
        <w:widowControl/>
        <w:autoSpaceDE w:val="0"/>
        <w:autoSpaceDN w:val="0"/>
        <w:adjustRightInd w:val="0"/>
        <w:snapToGrid/>
        <w:ind w:left="1080"/>
        <w:rPr>
          <w:rFonts w:ascii="Times New Roman" w:hAnsi="Times New Roman"/>
        </w:rPr>
      </w:pPr>
    </w:p>
    <w:p w:rsidR="00134C36" w:rsidP="00134C36" w:rsidRDefault="00134C36" w14:paraId="0F999B42" w14:textId="0A0E51A2">
      <w:pPr>
        <w:pStyle w:val="ListParagraph"/>
        <w:widowControl/>
        <w:autoSpaceDE w:val="0"/>
        <w:autoSpaceDN w:val="0"/>
        <w:adjustRightInd w:val="0"/>
        <w:snapToGrid/>
        <w:ind w:left="1080"/>
        <w:rPr>
          <w:rFonts w:ascii="Times New Roman" w:hAnsi="Times New Roman"/>
        </w:rPr>
      </w:pPr>
      <w:r>
        <w:rPr>
          <w:rFonts w:ascii="Times New Roman" w:hAnsi="Times New Roman"/>
        </w:rPr>
        <w:t>They moved to the Instructions (gathering info) page, and the facilitator asked the beneficiary to review it and let her know if he has any comments.  The beneficiary felt it was clear, and stated we are asking this information to determine if the person still has a disability.</w:t>
      </w:r>
    </w:p>
    <w:p w:rsidR="00134C36" w:rsidP="00134C36" w:rsidRDefault="00134C36" w14:paraId="28F5AED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moved to the Information About You page, and the facilitator reminded the beneficiary that we are using the John Smith scenario here and said that he should go through and fill in the form on this page here, and that he is welcome to do so on his own or ask for responses from the scenario.  The beneficiary filled it out, and then the facilitator asked him to comment on the page.  The facilitator asked the beneficiary what he thought about the question “Can you read a simple message in the language you selected above?”  The beneficiary said that if he selected “no” then they would not be able to complete the form.  The facilitator asked him to change to another language.  The facilitator asked what he thinks will happens when she selects another language, and the beneficiary stated it will change the form to the new language, or maybe someone from SSA who speaks that language will call, or SSA may send a form in the form in another language.</w:t>
      </w:r>
    </w:p>
    <w:p w:rsidR="00134C36" w:rsidP="00134C36" w:rsidRDefault="00134C36" w14:paraId="12D77D53" w14:textId="77777777">
      <w:pPr>
        <w:pStyle w:val="ListParagraph"/>
        <w:widowControl/>
        <w:autoSpaceDE w:val="0"/>
        <w:autoSpaceDN w:val="0"/>
        <w:adjustRightInd w:val="0"/>
        <w:snapToGrid/>
        <w:ind w:left="1080"/>
        <w:rPr>
          <w:rFonts w:ascii="Times New Roman" w:hAnsi="Times New Roman"/>
        </w:rPr>
      </w:pPr>
    </w:p>
    <w:p w:rsidR="00134C36" w:rsidP="00134C36" w:rsidRDefault="00134C36" w14:paraId="1EAFF373" w14:textId="03D13707">
      <w:pPr>
        <w:pStyle w:val="ListParagraph"/>
        <w:widowControl/>
        <w:autoSpaceDE w:val="0"/>
        <w:autoSpaceDN w:val="0"/>
        <w:adjustRightInd w:val="0"/>
        <w:snapToGrid/>
        <w:ind w:left="1080"/>
        <w:rPr>
          <w:rFonts w:ascii="Times New Roman" w:hAnsi="Times New Roman"/>
        </w:rPr>
      </w:pPr>
      <w:r>
        <w:rPr>
          <w:rFonts w:ascii="Times New Roman" w:hAnsi="Times New Roman"/>
        </w:rPr>
        <w:t>They moved to the Someone We Can Contact page.  The facilitator asked, “what do you think that SSA is asking for with the contact person?” The beneficiary thought that would be for case workers, case mangers; therapists or social workers,  The facili</w:t>
      </w:r>
      <w:r w:rsidR="00870811">
        <w:rPr>
          <w:rFonts w:ascii="Times New Roman" w:hAnsi="Times New Roman"/>
        </w:rPr>
        <w:t>tator</w:t>
      </w:r>
      <w:r>
        <w:rPr>
          <w:rFonts w:ascii="Times New Roman" w:hAnsi="Times New Roman"/>
        </w:rPr>
        <w:t xml:space="preserve"> stated SSA might need to provide more explanation. </w:t>
      </w:r>
      <w:r w:rsidR="00870811">
        <w:rPr>
          <w:rFonts w:ascii="Times New Roman" w:hAnsi="Times New Roman"/>
        </w:rPr>
        <w:t>Th</w:t>
      </w:r>
      <w:r>
        <w:rPr>
          <w:rFonts w:ascii="Times New Roman" w:hAnsi="Times New Roman"/>
        </w:rPr>
        <w:t>e</w:t>
      </w:r>
      <w:r w:rsidR="00870811">
        <w:rPr>
          <w:rFonts w:ascii="Times New Roman" w:hAnsi="Times New Roman"/>
        </w:rPr>
        <w:t>y</w:t>
      </w:r>
      <w:r>
        <w:rPr>
          <w:rFonts w:ascii="Times New Roman" w:hAnsi="Times New Roman"/>
        </w:rPr>
        <w:t xml:space="preserve"> moved down to the “Relationship to you” dropdown option, and the beneficiary said the list is very detailed.  The facilitator asked the beneficiary to select brother from the dropdown option.</w:t>
      </w:r>
    </w:p>
    <w:p w:rsidR="00134C36" w:rsidP="00134C36" w:rsidRDefault="00134C36" w14:paraId="33AC59E3" w14:textId="77777777">
      <w:pPr>
        <w:pStyle w:val="ListParagraph"/>
        <w:widowControl/>
        <w:autoSpaceDE w:val="0"/>
        <w:autoSpaceDN w:val="0"/>
        <w:adjustRightInd w:val="0"/>
        <w:snapToGrid/>
        <w:ind w:left="1080"/>
        <w:rPr>
          <w:rFonts w:ascii="Times New Roman" w:hAnsi="Times New Roman"/>
        </w:rPr>
      </w:pPr>
    </w:p>
    <w:p w:rsidR="006A2B5A" w:rsidP="006A2B5A" w:rsidRDefault="00134C36" w14:paraId="068A862E" w14:textId="77777777">
      <w:pPr>
        <w:pStyle w:val="ListParagraph"/>
        <w:widowControl/>
        <w:autoSpaceDE w:val="0"/>
        <w:autoSpaceDN w:val="0"/>
        <w:adjustRightInd w:val="0"/>
        <w:snapToGrid/>
        <w:ind w:left="1080"/>
        <w:rPr>
          <w:rFonts w:ascii="Times New Roman" w:hAnsi="Times New Roman"/>
        </w:rPr>
      </w:pPr>
      <w:r w:rsidRPr="00870811">
        <w:rPr>
          <w:rFonts w:ascii="Times New Roman" w:hAnsi="Times New Roman"/>
        </w:rPr>
        <w:t>They moved to the Medical</w:t>
      </w:r>
      <w:r>
        <w:rPr>
          <w:rFonts w:ascii="Times New Roman" w:hAnsi="Times New Roman"/>
        </w:rPr>
        <w:t xml:space="preserve"> Conditions page.  The facilitator gave the scenario information to the </w:t>
      </w:r>
      <w:r w:rsidR="00870811">
        <w:rPr>
          <w:rFonts w:ascii="Times New Roman" w:hAnsi="Times New Roman"/>
        </w:rPr>
        <w:t>beneficiary and</w:t>
      </w:r>
      <w:r>
        <w:rPr>
          <w:rFonts w:ascii="Times New Roman" w:hAnsi="Times New Roman"/>
        </w:rPr>
        <w:t xml:space="preserve"> asked what he thought about the question “what assistive devises are you currently using if any?”</w:t>
      </w:r>
      <w:r w:rsidR="00870811">
        <w:rPr>
          <w:rFonts w:ascii="Times New Roman" w:hAnsi="Times New Roman"/>
        </w:rPr>
        <w:t xml:space="preserve"> T</w:t>
      </w:r>
      <w:r>
        <w:rPr>
          <w:rFonts w:ascii="Times New Roman" w:hAnsi="Times New Roman"/>
        </w:rPr>
        <w:t>he beneficiary thought it was very detailed, and sa</w:t>
      </w:r>
      <w:r w:rsidR="00870811">
        <w:rPr>
          <w:rFonts w:ascii="Times New Roman" w:hAnsi="Times New Roman"/>
        </w:rPr>
        <w:t>id</w:t>
      </w:r>
      <w:r>
        <w:rPr>
          <w:rFonts w:ascii="Times New Roman" w:hAnsi="Times New Roman"/>
        </w:rPr>
        <w:t xml:space="preserve"> it is good that we included the other option.  The facilitator asked what he thought would happen if he selected the </w:t>
      </w:r>
      <w:r w:rsidR="00870811">
        <w:rPr>
          <w:rFonts w:ascii="Times New Roman" w:hAnsi="Times New Roman"/>
        </w:rPr>
        <w:t>“</w:t>
      </w:r>
      <w:r>
        <w:rPr>
          <w:rFonts w:ascii="Times New Roman" w:hAnsi="Times New Roman"/>
        </w:rPr>
        <w:t>other</w:t>
      </w:r>
      <w:r w:rsidR="00870811">
        <w:rPr>
          <w:rFonts w:ascii="Times New Roman" w:hAnsi="Times New Roman"/>
        </w:rPr>
        <w:t>”</w:t>
      </w:r>
      <w:r>
        <w:rPr>
          <w:rFonts w:ascii="Times New Roman" w:hAnsi="Times New Roman"/>
        </w:rPr>
        <w:t xml:space="preserve"> button.  The beneficiary </w:t>
      </w:r>
      <w:r w:rsidR="00870811">
        <w:rPr>
          <w:rFonts w:ascii="Times New Roman" w:hAnsi="Times New Roman"/>
        </w:rPr>
        <w:t>replied</w:t>
      </w:r>
      <w:r>
        <w:rPr>
          <w:rFonts w:ascii="Times New Roman" w:hAnsi="Times New Roman"/>
        </w:rPr>
        <w:t xml:space="preserve"> that it would ask </w:t>
      </w:r>
      <w:r w:rsidR="006A2B5A">
        <w:rPr>
          <w:rFonts w:ascii="Times New Roman" w:hAnsi="Times New Roman"/>
        </w:rPr>
        <w:t>him</w:t>
      </w:r>
      <w:r>
        <w:rPr>
          <w:rFonts w:ascii="Times New Roman" w:hAnsi="Times New Roman"/>
        </w:rPr>
        <w:t xml:space="preserve"> to provided other information.  The beneficiary completed the page, then the facilitator asked for feedback. The beneficiary thought it was </w:t>
      </w:r>
      <w:proofErr w:type="gramStart"/>
      <w:r>
        <w:rPr>
          <w:rFonts w:ascii="Times New Roman" w:hAnsi="Times New Roman"/>
        </w:rPr>
        <w:t>pretty easy</w:t>
      </w:r>
      <w:proofErr w:type="gramEnd"/>
      <w:r>
        <w:rPr>
          <w:rFonts w:ascii="Times New Roman" w:hAnsi="Times New Roman"/>
        </w:rPr>
        <w:t xml:space="preserve"> and made sense.</w:t>
      </w:r>
    </w:p>
    <w:p w:rsidR="006A2B5A" w:rsidP="006A2B5A" w:rsidRDefault="006A2B5A" w14:paraId="3DB2573F" w14:textId="77777777">
      <w:pPr>
        <w:pStyle w:val="ListParagraph"/>
        <w:widowControl/>
        <w:autoSpaceDE w:val="0"/>
        <w:autoSpaceDN w:val="0"/>
        <w:adjustRightInd w:val="0"/>
        <w:snapToGrid/>
        <w:ind w:left="1080"/>
        <w:rPr>
          <w:rFonts w:ascii="Times New Roman" w:hAnsi="Times New Roman"/>
        </w:rPr>
      </w:pPr>
    </w:p>
    <w:p w:rsidR="006A2B5A" w:rsidP="006A2B5A" w:rsidRDefault="006A2B5A" w14:paraId="08521B5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oved to the Medical Providers page.  The facilitator asked the beneficiary to read through it after choosing “yes.”  Then she asked</w:t>
      </w:r>
      <w:r>
        <w:rPr>
          <w:rFonts w:ascii="Times New Roman" w:hAnsi="Times New Roman"/>
        </w:rPr>
        <w:t>,</w:t>
      </w:r>
      <w:r w:rsidR="00134C36">
        <w:rPr>
          <w:rFonts w:ascii="Times New Roman" w:hAnsi="Times New Roman"/>
        </w:rPr>
        <w:t xml:space="preserve"> </w:t>
      </w:r>
      <w:r>
        <w:rPr>
          <w:rFonts w:ascii="Times New Roman" w:hAnsi="Times New Roman"/>
        </w:rPr>
        <w:t>“</w:t>
      </w:r>
      <w:r w:rsidR="00134C36">
        <w:rPr>
          <w:rFonts w:ascii="Times New Roman" w:hAnsi="Times New Roman"/>
        </w:rPr>
        <w:t>what do you think is going on here?</w:t>
      </w:r>
      <w:r>
        <w:rPr>
          <w:rFonts w:ascii="Times New Roman" w:hAnsi="Times New Roman"/>
        </w:rPr>
        <w:t>”</w:t>
      </w:r>
      <w:r w:rsidR="00134C36">
        <w:rPr>
          <w:rFonts w:ascii="Times New Roman" w:hAnsi="Times New Roman"/>
        </w:rPr>
        <w:t xml:space="preserve">  The beneficiary said it makes sense, and we may want to know the name, address of the providers, or why the</w:t>
      </w:r>
      <w:r>
        <w:rPr>
          <w:rFonts w:ascii="Times New Roman" w:hAnsi="Times New Roman"/>
        </w:rPr>
        <w:t xml:space="preserve"> claimant</w:t>
      </w:r>
      <w:r w:rsidR="00134C36">
        <w:rPr>
          <w:rFonts w:ascii="Times New Roman" w:hAnsi="Times New Roman"/>
        </w:rPr>
        <w:t xml:space="preserve"> went to the provider. The </w:t>
      </w:r>
      <w:r>
        <w:rPr>
          <w:rFonts w:ascii="Times New Roman" w:hAnsi="Times New Roman"/>
        </w:rPr>
        <w:t>facilitator</w:t>
      </w:r>
      <w:r w:rsidR="00134C36">
        <w:rPr>
          <w:rFonts w:ascii="Times New Roman" w:hAnsi="Times New Roman"/>
        </w:rPr>
        <w:t xml:space="preserve"> asked the beneficiary what he though</w:t>
      </w:r>
      <w:r>
        <w:rPr>
          <w:rFonts w:ascii="Times New Roman" w:hAnsi="Times New Roman"/>
        </w:rPr>
        <w:t>t</w:t>
      </w:r>
      <w:r w:rsidR="00134C36">
        <w:rPr>
          <w:rFonts w:ascii="Times New Roman" w:hAnsi="Times New Roman"/>
        </w:rPr>
        <w:t xml:space="preserve"> we were trying to ask on the “Review and update Medical providers” section.  The beneficiary state</w:t>
      </w:r>
      <w:r>
        <w:rPr>
          <w:rFonts w:ascii="Times New Roman" w:hAnsi="Times New Roman"/>
        </w:rPr>
        <w:t>d</w:t>
      </w:r>
      <w:r w:rsidR="00134C36">
        <w:rPr>
          <w:rFonts w:ascii="Times New Roman" w:hAnsi="Times New Roman"/>
        </w:rPr>
        <w:t xml:space="preserve"> it shows the medical providers they have gone to, and the </w:t>
      </w:r>
      <w:r>
        <w:rPr>
          <w:rFonts w:ascii="Times New Roman" w:hAnsi="Times New Roman"/>
        </w:rPr>
        <w:t>“</w:t>
      </w:r>
      <w:r w:rsidR="00134C36">
        <w:rPr>
          <w:rFonts w:ascii="Times New Roman" w:hAnsi="Times New Roman"/>
        </w:rPr>
        <w:t>need review</w:t>
      </w:r>
      <w:r>
        <w:rPr>
          <w:rFonts w:ascii="Times New Roman" w:hAnsi="Times New Roman"/>
        </w:rPr>
        <w:t>”</w:t>
      </w:r>
      <w:r w:rsidR="00134C36">
        <w:rPr>
          <w:rFonts w:ascii="Times New Roman" w:hAnsi="Times New Roman"/>
        </w:rPr>
        <w:t xml:space="preserve"> portion indicates that he needs to update the information .  The </w:t>
      </w:r>
      <w:r>
        <w:rPr>
          <w:rFonts w:ascii="Times New Roman" w:hAnsi="Times New Roman"/>
        </w:rPr>
        <w:t>facilitator</w:t>
      </w:r>
      <w:r w:rsidR="00134C36">
        <w:rPr>
          <w:rFonts w:ascii="Times New Roman" w:hAnsi="Times New Roman"/>
        </w:rPr>
        <w:t xml:space="preserve"> asked if he thought it made sense to show </w:t>
      </w:r>
      <w:r>
        <w:rPr>
          <w:rFonts w:ascii="Times New Roman" w:hAnsi="Times New Roman"/>
        </w:rPr>
        <w:t>providers</w:t>
      </w:r>
      <w:r w:rsidR="00134C36">
        <w:rPr>
          <w:rFonts w:ascii="Times New Roman" w:hAnsi="Times New Roman"/>
        </w:rPr>
        <w:t xml:space="preserve"> from the last time, the beneficiary responded yes.  The beneficiary </w:t>
      </w:r>
      <w:r>
        <w:rPr>
          <w:rFonts w:ascii="Times New Roman" w:hAnsi="Times New Roman"/>
        </w:rPr>
        <w:t>clicked</w:t>
      </w:r>
      <w:r w:rsidR="00134C36">
        <w:rPr>
          <w:rFonts w:ascii="Times New Roman" w:hAnsi="Times New Roman"/>
        </w:rPr>
        <w:t xml:space="preserve"> </w:t>
      </w:r>
      <w:r>
        <w:rPr>
          <w:rFonts w:ascii="Times New Roman" w:hAnsi="Times New Roman"/>
        </w:rPr>
        <w:lastRenderedPageBreak/>
        <w:t>“</w:t>
      </w:r>
      <w:r w:rsidR="00134C36">
        <w:rPr>
          <w:rFonts w:ascii="Times New Roman" w:hAnsi="Times New Roman"/>
        </w:rPr>
        <w:t>review,</w:t>
      </w:r>
      <w:r>
        <w:rPr>
          <w:rFonts w:ascii="Times New Roman" w:hAnsi="Times New Roman"/>
        </w:rPr>
        <w:t>”</w:t>
      </w:r>
      <w:r w:rsidR="00134C36">
        <w:rPr>
          <w:rFonts w:ascii="Times New Roman" w:hAnsi="Times New Roman"/>
        </w:rPr>
        <w:t xml:space="preserve"> and state</w:t>
      </w:r>
      <w:r>
        <w:rPr>
          <w:rFonts w:ascii="Times New Roman" w:hAnsi="Times New Roman"/>
        </w:rPr>
        <w:t>d</w:t>
      </w:r>
      <w:r w:rsidR="00134C36">
        <w:rPr>
          <w:rFonts w:ascii="Times New Roman" w:hAnsi="Times New Roman"/>
        </w:rPr>
        <w:t xml:space="preserve"> </w:t>
      </w:r>
      <w:r>
        <w:rPr>
          <w:rFonts w:ascii="Times New Roman" w:hAnsi="Times New Roman"/>
        </w:rPr>
        <w:t xml:space="preserve">that </w:t>
      </w:r>
      <w:r w:rsidR="00134C36">
        <w:rPr>
          <w:rFonts w:ascii="Times New Roman" w:hAnsi="Times New Roman"/>
        </w:rPr>
        <w:t xml:space="preserve">he needed to </w:t>
      </w:r>
      <w:r>
        <w:rPr>
          <w:rFonts w:ascii="Times New Roman" w:hAnsi="Times New Roman"/>
        </w:rPr>
        <w:t>update</w:t>
      </w:r>
      <w:r w:rsidR="00134C36">
        <w:rPr>
          <w:rFonts w:ascii="Times New Roman" w:hAnsi="Times New Roman"/>
        </w:rPr>
        <w:t xml:space="preserve"> if the information changed.  The </w:t>
      </w:r>
      <w:r>
        <w:rPr>
          <w:rFonts w:ascii="Times New Roman" w:hAnsi="Times New Roman"/>
        </w:rPr>
        <w:t>facilitator</w:t>
      </w:r>
      <w:r w:rsidR="00134C36">
        <w:rPr>
          <w:rFonts w:ascii="Times New Roman" w:hAnsi="Times New Roman"/>
        </w:rPr>
        <w:t xml:space="preserve"> asked </w:t>
      </w:r>
      <w:r>
        <w:rPr>
          <w:rFonts w:ascii="Times New Roman" w:hAnsi="Times New Roman"/>
        </w:rPr>
        <w:t>him</w:t>
      </w:r>
      <w:r w:rsidR="00134C36">
        <w:rPr>
          <w:rFonts w:ascii="Times New Roman" w:hAnsi="Times New Roman"/>
        </w:rPr>
        <w:t xml:space="preserve"> to put in a date, and asked if he remembered the last </w:t>
      </w:r>
      <w:proofErr w:type="gramStart"/>
      <w:r w:rsidR="00134C36">
        <w:rPr>
          <w:rFonts w:ascii="Times New Roman" w:hAnsi="Times New Roman"/>
        </w:rPr>
        <w:t>time</w:t>
      </w:r>
      <w:proofErr w:type="gramEnd"/>
      <w:r w:rsidR="00134C36">
        <w:rPr>
          <w:rFonts w:ascii="Times New Roman" w:hAnsi="Times New Roman"/>
        </w:rPr>
        <w:t xml:space="preserve"> he saw </w:t>
      </w:r>
      <w:r>
        <w:rPr>
          <w:rFonts w:ascii="Times New Roman" w:hAnsi="Times New Roman"/>
        </w:rPr>
        <w:t>his</w:t>
      </w:r>
      <w:r w:rsidR="00134C36">
        <w:rPr>
          <w:rFonts w:ascii="Times New Roman" w:hAnsi="Times New Roman"/>
        </w:rPr>
        <w:t xml:space="preserve"> provider.  The respondent </w:t>
      </w:r>
      <w:r>
        <w:rPr>
          <w:rFonts w:ascii="Times New Roman" w:hAnsi="Times New Roman"/>
        </w:rPr>
        <w:t>replied that he</w:t>
      </w:r>
      <w:r w:rsidR="00134C36">
        <w:rPr>
          <w:rFonts w:ascii="Times New Roman" w:hAnsi="Times New Roman"/>
        </w:rPr>
        <w:t xml:space="preserve"> knows when he sees </w:t>
      </w:r>
      <w:r>
        <w:rPr>
          <w:rFonts w:ascii="Times New Roman" w:hAnsi="Times New Roman"/>
        </w:rPr>
        <w:t>his</w:t>
      </w:r>
      <w:r w:rsidR="00134C36">
        <w:rPr>
          <w:rFonts w:ascii="Times New Roman" w:hAnsi="Times New Roman"/>
        </w:rPr>
        <w:t xml:space="preserve"> provider, because he see</w:t>
      </w:r>
      <w:r>
        <w:rPr>
          <w:rFonts w:ascii="Times New Roman" w:hAnsi="Times New Roman"/>
        </w:rPr>
        <w:t>s</w:t>
      </w:r>
      <w:r w:rsidR="00134C36">
        <w:rPr>
          <w:rFonts w:ascii="Times New Roman" w:hAnsi="Times New Roman"/>
        </w:rPr>
        <w:t xml:space="preserve"> them 2 to 4 times a week</w:t>
      </w:r>
      <w:r>
        <w:rPr>
          <w:rFonts w:ascii="Times New Roman" w:hAnsi="Times New Roman"/>
        </w:rPr>
        <w:t>.  H</w:t>
      </w:r>
      <w:r w:rsidR="00134C36">
        <w:rPr>
          <w:rFonts w:ascii="Times New Roman" w:hAnsi="Times New Roman"/>
        </w:rPr>
        <w:t>e s</w:t>
      </w:r>
      <w:r>
        <w:rPr>
          <w:rFonts w:ascii="Times New Roman" w:hAnsi="Times New Roman"/>
        </w:rPr>
        <w:t>aid that</w:t>
      </w:r>
      <w:r w:rsidR="00134C36">
        <w:rPr>
          <w:rFonts w:ascii="Times New Roman" w:hAnsi="Times New Roman"/>
        </w:rPr>
        <w:t xml:space="preserve"> this is what he was expecting when he s</w:t>
      </w:r>
      <w:r>
        <w:rPr>
          <w:rFonts w:ascii="Times New Roman" w:hAnsi="Times New Roman"/>
        </w:rPr>
        <w:t>aw</w:t>
      </w:r>
      <w:r w:rsidR="00134C36">
        <w:rPr>
          <w:rFonts w:ascii="Times New Roman" w:hAnsi="Times New Roman"/>
        </w:rPr>
        <w:t xml:space="preserve"> the questions. The </w:t>
      </w:r>
      <w:r>
        <w:rPr>
          <w:rFonts w:ascii="Times New Roman" w:hAnsi="Times New Roman"/>
        </w:rPr>
        <w:t>facilitator</w:t>
      </w:r>
      <w:r w:rsidR="00134C36">
        <w:rPr>
          <w:rFonts w:ascii="Times New Roman" w:hAnsi="Times New Roman"/>
        </w:rPr>
        <w:t xml:space="preserve"> asked if</w:t>
      </w:r>
      <w:r>
        <w:rPr>
          <w:rFonts w:ascii="Times New Roman" w:hAnsi="Times New Roman"/>
        </w:rPr>
        <w:t xml:space="preserve"> </w:t>
      </w:r>
      <w:r w:rsidR="00134C36">
        <w:rPr>
          <w:rFonts w:ascii="Times New Roman" w:hAnsi="Times New Roman"/>
        </w:rPr>
        <w:t xml:space="preserve">he could tell that the information was reviewed, the </w:t>
      </w:r>
      <w:r>
        <w:rPr>
          <w:rFonts w:ascii="Times New Roman" w:hAnsi="Times New Roman"/>
        </w:rPr>
        <w:t>beneficiary</w:t>
      </w:r>
      <w:r w:rsidR="00134C36">
        <w:rPr>
          <w:rFonts w:ascii="Times New Roman" w:hAnsi="Times New Roman"/>
        </w:rPr>
        <w:t xml:space="preserve"> state</w:t>
      </w:r>
      <w:r>
        <w:rPr>
          <w:rFonts w:ascii="Times New Roman" w:hAnsi="Times New Roman"/>
        </w:rPr>
        <w:t>d</w:t>
      </w:r>
      <w:r w:rsidR="00134C36">
        <w:rPr>
          <w:rFonts w:ascii="Times New Roman" w:hAnsi="Times New Roman"/>
        </w:rPr>
        <w:t xml:space="preserve"> he c</w:t>
      </w:r>
      <w:r>
        <w:rPr>
          <w:rFonts w:ascii="Times New Roman" w:hAnsi="Times New Roman"/>
        </w:rPr>
        <w:t>ould</w:t>
      </w:r>
      <w:r w:rsidR="00134C36">
        <w:rPr>
          <w:rFonts w:ascii="Times New Roman" w:hAnsi="Times New Roman"/>
        </w:rPr>
        <w:t xml:space="preserve"> tell it was reviewed, because it went from red to blue.  The beneficiary also state</w:t>
      </w:r>
      <w:r>
        <w:rPr>
          <w:rFonts w:ascii="Times New Roman" w:hAnsi="Times New Roman"/>
        </w:rPr>
        <w:t>d</w:t>
      </w:r>
      <w:r w:rsidR="00134C36">
        <w:rPr>
          <w:rFonts w:ascii="Times New Roman" w:hAnsi="Times New Roman"/>
        </w:rPr>
        <w:t xml:space="preserve"> that it is good that it changes colors, because people know that red means stop, and green means go.  The </w:t>
      </w:r>
      <w:r>
        <w:rPr>
          <w:rFonts w:ascii="Times New Roman" w:hAnsi="Times New Roman"/>
        </w:rPr>
        <w:t>facilitator</w:t>
      </w:r>
      <w:r w:rsidR="00134C36">
        <w:rPr>
          <w:rFonts w:ascii="Times New Roman" w:hAnsi="Times New Roman"/>
        </w:rPr>
        <w:t xml:space="preserve"> asked the beneficiary what he would do if </w:t>
      </w:r>
      <w:r>
        <w:rPr>
          <w:rFonts w:ascii="Times New Roman" w:hAnsi="Times New Roman"/>
        </w:rPr>
        <w:t>someone</w:t>
      </w:r>
      <w:r w:rsidR="00134C36">
        <w:rPr>
          <w:rFonts w:ascii="Times New Roman" w:hAnsi="Times New Roman"/>
        </w:rPr>
        <w:t xml:space="preserve"> no longer </w:t>
      </w:r>
      <w:r>
        <w:rPr>
          <w:rFonts w:ascii="Times New Roman" w:hAnsi="Times New Roman"/>
        </w:rPr>
        <w:t>had</w:t>
      </w:r>
      <w:r w:rsidR="00134C36">
        <w:rPr>
          <w:rFonts w:ascii="Times New Roman" w:hAnsi="Times New Roman"/>
        </w:rPr>
        <w:t xml:space="preserve"> the listed provider</w:t>
      </w:r>
      <w:r>
        <w:rPr>
          <w:rFonts w:ascii="Times New Roman" w:hAnsi="Times New Roman"/>
        </w:rPr>
        <w:t xml:space="preserve"> shown on the page.  T</w:t>
      </w:r>
      <w:r w:rsidR="00134C36">
        <w:rPr>
          <w:rFonts w:ascii="Times New Roman" w:hAnsi="Times New Roman"/>
        </w:rPr>
        <w:t xml:space="preserve">he beneficiary </w:t>
      </w:r>
      <w:r>
        <w:rPr>
          <w:rFonts w:ascii="Times New Roman" w:hAnsi="Times New Roman"/>
        </w:rPr>
        <w:t>replied</w:t>
      </w:r>
      <w:r w:rsidR="00134C36">
        <w:rPr>
          <w:rFonts w:ascii="Times New Roman" w:hAnsi="Times New Roman"/>
        </w:rPr>
        <w:t xml:space="preserve"> he would click the </w:t>
      </w:r>
      <w:r>
        <w:rPr>
          <w:rFonts w:ascii="Times New Roman" w:hAnsi="Times New Roman"/>
        </w:rPr>
        <w:t>“</w:t>
      </w:r>
      <w:r w:rsidR="00134C36">
        <w:rPr>
          <w:rFonts w:ascii="Times New Roman" w:hAnsi="Times New Roman"/>
        </w:rPr>
        <w:t>delete</w:t>
      </w:r>
      <w:r>
        <w:rPr>
          <w:rFonts w:ascii="Times New Roman" w:hAnsi="Times New Roman"/>
        </w:rPr>
        <w:t>”</w:t>
      </w:r>
      <w:r w:rsidR="00134C36">
        <w:rPr>
          <w:rFonts w:ascii="Times New Roman" w:hAnsi="Times New Roman"/>
        </w:rPr>
        <w:t xml:space="preserve"> button.  The </w:t>
      </w:r>
      <w:r>
        <w:rPr>
          <w:rFonts w:ascii="Times New Roman" w:hAnsi="Times New Roman"/>
        </w:rPr>
        <w:t>facilitator</w:t>
      </w:r>
      <w:r w:rsidR="00134C36">
        <w:rPr>
          <w:rFonts w:ascii="Times New Roman" w:hAnsi="Times New Roman"/>
        </w:rPr>
        <w:t xml:space="preserve"> asked the beneficiary</w:t>
      </w:r>
      <w:r>
        <w:rPr>
          <w:rFonts w:ascii="Times New Roman" w:hAnsi="Times New Roman"/>
        </w:rPr>
        <w:t xml:space="preserve"> </w:t>
      </w:r>
      <w:r w:rsidR="00134C36">
        <w:rPr>
          <w:rFonts w:ascii="Times New Roman" w:hAnsi="Times New Roman"/>
        </w:rPr>
        <w:t xml:space="preserve">what </w:t>
      </w:r>
      <w:r>
        <w:rPr>
          <w:rFonts w:ascii="Times New Roman" w:hAnsi="Times New Roman"/>
        </w:rPr>
        <w:t xml:space="preserve">he thinks </w:t>
      </w:r>
      <w:r w:rsidR="00134C36">
        <w:rPr>
          <w:rFonts w:ascii="Times New Roman" w:hAnsi="Times New Roman"/>
        </w:rPr>
        <w:t>he should do for the new doctor button</w:t>
      </w:r>
      <w:r>
        <w:rPr>
          <w:rFonts w:ascii="Times New Roman" w:hAnsi="Times New Roman"/>
        </w:rPr>
        <w:t>.  T</w:t>
      </w:r>
      <w:r w:rsidR="00134C36">
        <w:rPr>
          <w:rFonts w:ascii="Times New Roman" w:hAnsi="Times New Roman"/>
        </w:rPr>
        <w:t xml:space="preserve">he beneficiary stated he would add a medical provider, </w:t>
      </w:r>
      <w:r>
        <w:rPr>
          <w:rFonts w:ascii="Times New Roman" w:hAnsi="Times New Roman"/>
        </w:rPr>
        <w:t xml:space="preserve">then the </w:t>
      </w:r>
      <w:r w:rsidR="00134C36">
        <w:rPr>
          <w:rFonts w:ascii="Times New Roman" w:hAnsi="Times New Roman"/>
        </w:rPr>
        <w:t>beneficiary added a new doctor</w:t>
      </w:r>
      <w:r>
        <w:rPr>
          <w:rFonts w:ascii="Times New Roman" w:hAnsi="Times New Roman"/>
        </w:rPr>
        <w:t xml:space="preserve"> using the button. </w:t>
      </w:r>
      <w:r w:rsidR="00134C36">
        <w:rPr>
          <w:rFonts w:ascii="Times New Roman" w:hAnsi="Times New Roman"/>
        </w:rPr>
        <w:t xml:space="preserve"> The </w:t>
      </w:r>
      <w:r>
        <w:rPr>
          <w:rFonts w:ascii="Times New Roman" w:hAnsi="Times New Roman"/>
        </w:rPr>
        <w:t>facilitator</w:t>
      </w:r>
      <w:r w:rsidR="00134C36">
        <w:rPr>
          <w:rFonts w:ascii="Times New Roman" w:hAnsi="Times New Roman"/>
        </w:rPr>
        <w:t xml:space="preserve"> asked </w:t>
      </w:r>
      <w:r>
        <w:rPr>
          <w:rFonts w:ascii="Times New Roman" w:hAnsi="Times New Roman"/>
        </w:rPr>
        <w:t xml:space="preserve">him </w:t>
      </w:r>
      <w:r w:rsidR="00134C36">
        <w:rPr>
          <w:rFonts w:ascii="Times New Roman" w:hAnsi="Times New Roman"/>
        </w:rPr>
        <w:t>if he noticed that the new doctor was added, the beneficiary s</w:t>
      </w:r>
      <w:r>
        <w:rPr>
          <w:rFonts w:ascii="Times New Roman" w:hAnsi="Times New Roman"/>
        </w:rPr>
        <w:t>aid</w:t>
      </w:r>
      <w:r w:rsidR="00134C36">
        <w:rPr>
          <w:rFonts w:ascii="Times New Roman" w:hAnsi="Times New Roman"/>
        </w:rPr>
        <w:t xml:space="preserve"> yes, it is now in blue</w:t>
      </w:r>
      <w:r>
        <w:rPr>
          <w:rFonts w:ascii="Times New Roman" w:hAnsi="Times New Roman"/>
        </w:rPr>
        <w:t>.</w:t>
      </w:r>
    </w:p>
    <w:p w:rsidR="006A2B5A" w:rsidP="006A2B5A" w:rsidRDefault="006A2B5A" w14:paraId="251C8A21" w14:textId="77777777">
      <w:pPr>
        <w:pStyle w:val="ListParagraph"/>
        <w:widowControl/>
        <w:autoSpaceDE w:val="0"/>
        <w:autoSpaceDN w:val="0"/>
        <w:adjustRightInd w:val="0"/>
        <w:snapToGrid/>
        <w:ind w:left="1080"/>
        <w:rPr>
          <w:rFonts w:ascii="Times New Roman" w:hAnsi="Times New Roman"/>
        </w:rPr>
      </w:pPr>
    </w:p>
    <w:p w:rsidR="006A2B5A" w:rsidP="006A2B5A" w:rsidRDefault="006A2B5A" w14:paraId="22A5C28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134C36">
        <w:rPr>
          <w:rFonts w:ascii="Times New Roman" w:hAnsi="Times New Roman"/>
        </w:rPr>
        <w:t xml:space="preserve">oved to Tests screen.  The facilitator asked the beneficiary </w:t>
      </w:r>
      <w:r>
        <w:rPr>
          <w:rFonts w:ascii="Times New Roman" w:hAnsi="Times New Roman"/>
        </w:rPr>
        <w:t>what</w:t>
      </w:r>
      <w:r w:rsidR="00134C36">
        <w:rPr>
          <w:rFonts w:ascii="Times New Roman" w:hAnsi="Times New Roman"/>
        </w:rPr>
        <w:t xml:space="preserve"> the medical test page tell h</w:t>
      </w:r>
      <w:r>
        <w:rPr>
          <w:rFonts w:ascii="Times New Roman" w:hAnsi="Times New Roman"/>
        </w:rPr>
        <w:t>im</w:t>
      </w:r>
      <w:r w:rsidR="00134C36">
        <w:rPr>
          <w:rFonts w:ascii="Times New Roman" w:hAnsi="Times New Roman"/>
        </w:rPr>
        <w:t xml:space="preserve">, </w:t>
      </w:r>
      <w:r>
        <w:rPr>
          <w:rFonts w:ascii="Times New Roman" w:hAnsi="Times New Roman"/>
        </w:rPr>
        <w:t xml:space="preserve">and </w:t>
      </w:r>
      <w:r w:rsidR="00134C36">
        <w:rPr>
          <w:rFonts w:ascii="Times New Roman" w:hAnsi="Times New Roman"/>
        </w:rPr>
        <w:t>the beneficiary state</w:t>
      </w:r>
      <w:r>
        <w:rPr>
          <w:rFonts w:ascii="Times New Roman" w:hAnsi="Times New Roman"/>
        </w:rPr>
        <w:t>d that</w:t>
      </w:r>
      <w:r w:rsidR="00134C36">
        <w:rPr>
          <w:rFonts w:ascii="Times New Roman" w:hAnsi="Times New Roman"/>
        </w:rPr>
        <w:t xml:space="preserve"> it could be</w:t>
      </w:r>
      <w:r>
        <w:rPr>
          <w:rFonts w:ascii="Times New Roman" w:hAnsi="Times New Roman"/>
        </w:rPr>
        <w:t xml:space="preserve"> asking for</w:t>
      </w:r>
      <w:r w:rsidR="00134C36">
        <w:rPr>
          <w:rFonts w:ascii="Times New Roman" w:hAnsi="Times New Roman"/>
        </w:rPr>
        <w:t xml:space="preserve"> blood work, x-rays MRIs, etc.  The beneficiary </w:t>
      </w:r>
      <w:r>
        <w:rPr>
          <w:rFonts w:ascii="Times New Roman" w:hAnsi="Times New Roman"/>
        </w:rPr>
        <w:t>clicked</w:t>
      </w:r>
      <w:r w:rsidR="00134C36">
        <w:rPr>
          <w:rFonts w:ascii="Times New Roman" w:hAnsi="Times New Roman"/>
        </w:rPr>
        <w:t xml:space="preserve"> on yes, and then </w:t>
      </w:r>
      <w:r>
        <w:rPr>
          <w:rFonts w:ascii="Times New Roman" w:hAnsi="Times New Roman"/>
        </w:rPr>
        <w:t>“</w:t>
      </w:r>
      <w:r w:rsidR="00134C36">
        <w:rPr>
          <w:rFonts w:ascii="Times New Roman" w:hAnsi="Times New Roman"/>
        </w:rPr>
        <w:t>add test,</w:t>
      </w:r>
      <w:r>
        <w:rPr>
          <w:rFonts w:ascii="Times New Roman" w:hAnsi="Times New Roman"/>
        </w:rPr>
        <w:t>” and</w:t>
      </w:r>
      <w:r w:rsidR="00134C36">
        <w:rPr>
          <w:rFonts w:ascii="Times New Roman" w:hAnsi="Times New Roman"/>
        </w:rPr>
        <w:t xml:space="preserve"> the </w:t>
      </w:r>
      <w:r>
        <w:rPr>
          <w:rFonts w:ascii="Times New Roman" w:hAnsi="Times New Roman"/>
        </w:rPr>
        <w:t>facilitator</w:t>
      </w:r>
      <w:r w:rsidR="00134C36">
        <w:rPr>
          <w:rFonts w:ascii="Times New Roman" w:hAnsi="Times New Roman"/>
        </w:rPr>
        <w:t xml:space="preserve"> asked h</w:t>
      </w:r>
      <w:r>
        <w:rPr>
          <w:rFonts w:ascii="Times New Roman" w:hAnsi="Times New Roman"/>
        </w:rPr>
        <w:t>im</w:t>
      </w:r>
      <w:r w:rsidR="00134C36">
        <w:rPr>
          <w:rFonts w:ascii="Times New Roman" w:hAnsi="Times New Roman"/>
        </w:rPr>
        <w:t xml:space="preserve"> if this what she was expecting</w:t>
      </w:r>
      <w:r>
        <w:rPr>
          <w:rFonts w:ascii="Times New Roman" w:hAnsi="Times New Roman"/>
        </w:rPr>
        <w:t>.  T</w:t>
      </w:r>
      <w:r w:rsidR="00134C36">
        <w:rPr>
          <w:rFonts w:ascii="Times New Roman" w:hAnsi="Times New Roman"/>
        </w:rPr>
        <w:t>he beneficiary s</w:t>
      </w:r>
      <w:r>
        <w:rPr>
          <w:rFonts w:ascii="Times New Roman" w:hAnsi="Times New Roman"/>
        </w:rPr>
        <w:t>aid</w:t>
      </w:r>
      <w:r w:rsidR="00134C36">
        <w:rPr>
          <w:rFonts w:ascii="Times New Roman" w:hAnsi="Times New Roman"/>
        </w:rPr>
        <w:t xml:space="preserve"> yes, it depends on </w:t>
      </w:r>
      <w:r>
        <w:rPr>
          <w:rFonts w:ascii="Times New Roman" w:hAnsi="Times New Roman"/>
        </w:rPr>
        <w:t>what</w:t>
      </w:r>
      <w:r w:rsidR="00134C36">
        <w:rPr>
          <w:rFonts w:ascii="Times New Roman" w:hAnsi="Times New Roman"/>
        </w:rPr>
        <w:t xml:space="preserve"> condition the person </w:t>
      </w:r>
      <w:proofErr w:type="gramStart"/>
      <w:r w:rsidR="00134C36">
        <w:rPr>
          <w:rFonts w:ascii="Times New Roman" w:hAnsi="Times New Roman"/>
        </w:rPr>
        <w:t>has to</w:t>
      </w:r>
      <w:proofErr w:type="gramEnd"/>
      <w:r w:rsidR="00134C36">
        <w:rPr>
          <w:rFonts w:ascii="Times New Roman" w:hAnsi="Times New Roman"/>
        </w:rPr>
        <w:t xml:space="preserve"> determine what tests are ordered.  The beneficiary also state</w:t>
      </w:r>
      <w:r>
        <w:rPr>
          <w:rFonts w:ascii="Times New Roman" w:hAnsi="Times New Roman"/>
        </w:rPr>
        <w:t>d</w:t>
      </w:r>
      <w:r w:rsidR="00134C36">
        <w:rPr>
          <w:rFonts w:ascii="Times New Roman" w:hAnsi="Times New Roman"/>
        </w:rPr>
        <w:t xml:space="preserve"> it is very good that we have the </w:t>
      </w:r>
      <w:r>
        <w:rPr>
          <w:rFonts w:ascii="Times New Roman" w:hAnsi="Times New Roman"/>
        </w:rPr>
        <w:t>“</w:t>
      </w:r>
      <w:r w:rsidR="00134C36">
        <w:rPr>
          <w:rFonts w:ascii="Times New Roman" w:hAnsi="Times New Roman"/>
        </w:rPr>
        <w:t>other” option to add additional conditions.  The beneficiary s</w:t>
      </w:r>
      <w:r>
        <w:rPr>
          <w:rFonts w:ascii="Times New Roman" w:hAnsi="Times New Roman"/>
        </w:rPr>
        <w:t>aid</w:t>
      </w:r>
      <w:r w:rsidR="00134C36">
        <w:rPr>
          <w:rFonts w:ascii="Times New Roman" w:hAnsi="Times New Roman"/>
        </w:rPr>
        <w:t xml:space="preserve"> this page is clear to h</w:t>
      </w:r>
      <w:r>
        <w:rPr>
          <w:rFonts w:ascii="Times New Roman" w:hAnsi="Times New Roman"/>
        </w:rPr>
        <w:t>im</w:t>
      </w:r>
      <w:r w:rsidR="00134C36">
        <w:rPr>
          <w:rFonts w:ascii="Times New Roman" w:hAnsi="Times New Roman"/>
        </w:rPr>
        <w:t>.</w:t>
      </w:r>
    </w:p>
    <w:p w:rsidR="006A2B5A" w:rsidP="006A2B5A" w:rsidRDefault="006A2B5A" w14:paraId="4CF5C9F6" w14:textId="77777777">
      <w:pPr>
        <w:pStyle w:val="ListParagraph"/>
        <w:widowControl/>
        <w:autoSpaceDE w:val="0"/>
        <w:autoSpaceDN w:val="0"/>
        <w:adjustRightInd w:val="0"/>
        <w:snapToGrid/>
        <w:ind w:left="1080"/>
        <w:rPr>
          <w:rFonts w:ascii="Times New Roman" w:hAnsi="Times New Roman"/>
        </w:rPr>
      </w:pPr>
    </w:p>
    <w:p w:rsidR="00D4527F" w:rsidP="00D4527F" w:rsidRDefault="006A2B5A" w14:paraId="1FAABE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the Medicines screens.  The facilitator asked if it looks </w:t>
      </w:r>
      <w:proofErr w:type="gramStart"/>
      <w:r w:rsidR="00134C36">
        <w:rPr>
          <w:rFonts w:ascii="Times New Roman" w:hAnsi="Times New Roman"/>
        </w:rPr>
        <w:t>similar to</w:t>
      </w:r>
      <w:proofErr w:type="gramEnd"/>
      <w:r w:rsidR="00134C36">
        <w:rPr>
          <w:rFonts w:ascii="Times New Roman" w:hAnsi="Times New Roman"/>
        </w:rPr>
        <w:t xml:space="preserve"> the medical providers page, and asked if it makes sense, </w:t>
      </w:r>
      <w:r>
        <w:rPr>
          <w:rFonts w:ascii="Times New Roman" w:hAnsi="Times New Roman"/>
        </w:rPr>
        <w:t xml:space="preserve">and </w:t>
      </w:r>
      <w:r w:rsidR="00134C36">
        <w:rPr>
          <w:rFonts w:ascii="Times New Roman" w:hAnsi="Times New Roman"/>
        </w:rPr>
        <w:t xml:space="preserve">the beneficiary said yes. The facilitator asked the beneficiary what he thinks we are trying to ask.  The beneficiary said he thought we would ask for medications, the milligrams of the </w:t>
      </w:r>
      <w:r>
        <w:rPr>
          <w:rFonts w:ascii="Times New Roman" w:hAnsi="Times New Roman"/>
        </w:rPr>
        <w:t>medicine</w:t>
      </w:r>
      <w:r w:rsidR="00134C36">
        <w:rPr>
          <w:rFonts w:ascii="Times New Roman" w:hAnsi="Times New Roman"/>
        </w:rPr>
        <w:t xml:space="preserve">, and how often they take the medicine.  The </w:t>
      </w:r>
      <w:r>
        <w:rPr>
          <w:rFonts w:ascii="Times New Roman" w:hAnsi="Times New Roman"/>
        </w:rPr>
        <w:t>facilitator</w:t>
      </w:r>
      <w:r w:rsidR="00134C36">
        <w:rPr>
          <w:rFonts w:ascii="Times New Roman" w:hAnsi="Times New Roman"/>
        </w:rPr>
        <w:t xml:space="preserve"> asked the beneficiary what he thought about having medications to review, the </w:t>
      </w:r>
      <w:r>
        <w:rPr>
          <w:rFonts w:ascii="Times New Roman" w:hAnsi="Times New Roman"/>
        </w:rPr>
        <w:t>beneficiary</w:t>
      </w:r>
      <w:r w:rsidR="00134C36">
        <w:rPr>
          <w:rFonts w:ascii="Times New Roman" w:hAnsi="Times New Roman"/>
        </w:rPr>
        <w:t xml:space="preserve"> state</w:t>
      </w:r>
      <w:r>
        <w:rPr>
          <w:rFonts w:ascii="Times New Roman" w:hAnsi="Times New Roman"/>
        </w:rPr>
        <w:t>d that</w:t>
      </w:r>
      <w:r w:rsidR="00134C36">
        <w:rPr>
          <w:rFonts w:ascii="Times New Roman" w:hAnsi="Times New Roman"/>
        </w:rPr>
        <w:t xml:space="preserve"> he likes that we have that option.  The </w:t>
      </w:r>
      <w:r>
        <w:rPr>
          <w:rFonts w:ascii="Times New Roman" w:hAnsi="Times New Roman"/>
        </w:rPr>
        <w:t>facilitator</w:t>
      </w:r>
      <w:r w:rsidR="00134C36">
        <w:rPr>
          <w:rFonts w:ascii="Times New Roman" w:hAnsi="Times New Roman"/>
        </w:rPr>
        <w:t xml:space="preserve"> asked h</w:t>
      </w:r>
      <w:r>
        <w:rPr>
          <w:rFonts w:ascii="Times New Roman" w:hAnsi="Times New Roman"/>
        </w:rPr>
        <w:t>im</w:t>
      </w:r>
      <w:r w:rsidR="00134C36">
        <w:rPr>
          <w:rFonts w:ascii="Times New Roman" w:hAnsi="Times New Roman"/>
        </w:rPr>
        <w:t xml:space="preserve"> to add in a new medicine, Vitamin B3.  The beneficiary clicked on the screen, and said he is usually asked to add medications, but it usually has a chart listing the medications, the </w:t>
      </w:r>
      <w:r>
        <w:rPr>
          <w:rFonts w:ascii="Times New Roman" w:hAnsi="Times New Roman"/>
        </w:rPr>
        <w:t>milligrams</w:t>
      </w:r>
      <w:r w:rsidR="00134C36">
        <w:rPr>
          <w:rFonts w:ascii="Times New Roman" w:hAnsi="Times New Roman"/>
        </w:rPr>
        <w:t xml:space="preserve"> of the medicine, and how often he takes them.  </w:t>
      </w:r>
      <w:r>
        <w:rPr>
          <w:rFonts w:ascii="Times New Roman" w:hAnsi="Times New Roman"/>
        </w:rPr>
        <w:t>The beneficiary</w:t>
      </w:r>
      <w:r w:rsidR="00134C36">
        <w:rPr>
          <w:rFonts w:ascii="Times New Roman" w:hAnsi="Times New Roman"/>
        </w:rPr>
        <w:t xml:space="preserve"> said it was not what he was </w:t>
      </w:r>
      <w:r>
        <w:rPr>
          <w:rFonts w:ascii="Times New Roman" w:hAnsi="Times New Roman"/>
        </w:rPr>
        <w:t>expecting</w:t>
      </w:r>
      <w:r w:rsidR="00134C36">
        <w:rPr>
          <w:rFonts w:ascii="Times New Roman" w:hAnsi="Times New Roman"/>
        </w:rPr>
        <w:t xml:space="preserve"> , because he thought there might be a chart, but state</w:t>
      </w:r>
      <w:r>
        <w:rPr>
          <w:rFonts w:ascii="Times New Roman" w:hAnsi="Times New Roman"/>
        </w:rPr>
        <w:t>d that this screen</w:t>
      </w:r>
      <w:r w:rsidR="00134C36">
        <w:rPr>
          <w:rFonts w:ascii="Times New Roman" w:hAnsi="Times New Roman"/>
        </w:rPr>
        <w:t xml:space="preserve"> may be easier for some people, because they may not know the milligrams of the </w:t>
      </w:r>
      <w:r w:rsidR="00D4527F">
        <w:rPr>
          <w:rFonts w:ascii="Times New Roman" w:hAnsi="Times New Roman"/>
        </w:rPr>
        <w:t>medicine</w:t>
      </w:r>
      <w:r w:rsidR="00134C36">
        <w:rPr>
          <w:rFonts w:ascii="Times New Roman" w:hAnsi="Times New Roman"/>
        </w:rPr>
        <w:t>, and</w:t>
      </w:r>
      <w:r w:rsidR="00D4527F">
        <w:rPr>
          <w:rFonts w:ascii="Times New Roman" w:hAnsi="Times New Roman"/>
        </w:rPr>
        <w:t xml:space="preserve"> that might b</w:t>
      </w:r>
      <w:r w:rsidR="00134C36">
        <w:rPr>
          <w:rFonts w:ascii="Times New Roman" w:hAnsi="Times New Roman"/>
        </w:rPr>
        <w:t xml:space="preserve">e good for older people.  The </w:t>
      </w:r>
      <w:r w:rsidR="00D4527F">
        <w:rPr>
          <w:rFonts w:ascii="Times New Roman" w:hAnsi="Times New Roman"/>
        </w:rPr>
        <w:t>facilitator</w:t>
      </w:r>
      <w:r w:rsidR="00134C36">
        <w:rPr>
          <w:rFonts w:ascii="Times New Roman" w:hAnsi="Times New Roman"/>
        </w:rPr>
        <w:t xml:space="preserve"> asked h</w:t>
      </w:r>
      <w:r w:rsidR="00D4527F">
        <w:rPr>
          <w:rFonts w:ascii="Times New Roman" w:hAnsi="Times New Roman"/>
        </w:rPr>
        <w:t>im</w:t>
      </w:r>
      <w:r w:rsidR="00134C36">
        <w:rPr>
          <w:rFonts w:ascii="Times New Roman" w:hAnsi="Times New Roman"/>
        </w:rPr>
        <w:t xml:space="preserve"> what he thought about the reason for medicine section, and the beneficiary state</w:t>
      </w:r>
      <w:r w:rsidR="00D4527F">
        <w:rPr>
          <w:rFonts w:ascii="Times New Roman" w:hAnsi="Times New Roman"/>
        </w:rPr>
        <w:t>d</w:t>
      </w:r>
      <w:r w:rsidR="00134C36">
        <w:rPr>
          <w:rFonts w:ascii="Times New Roman" w:hAnsi="Times New Roman"/>
        </w:rPr>
        <w:t xml:space="preserve"> he underst</w:t>
      </w:r>
      <w:r w:rsidR="00D4527F">
        <w:rPr>
          <w:rFonts w:ascii="Times New Roman" w:hAnsi="Times New Roman"/>
        </w:rPr>
        <w:t>ood</w:t>
      </w:r>
      <w:r w:rsidR="00134C36">
        <w:rPr>
          <w:rFonts w:ascii="Times New Roman" w:hAnsi="Times New Roman"/>
        </w:rPr>
        <w:t xml:space="preserve"> what it means, and would not change anything on this page.</w:t>
      </w:r>
    </w:p>
    <w:p w:rsidR="00D4527F" w:rsidP="00D4527F" w:rsidRDefault="00D4527F" w14:paraId="4B8DA94B" w14:textId="77777777">
      <w:pPr>
        <w:pStyle w:val="ListParagraph"/>
        <w:widowControl/>
        <w:autoSpaceDE w:val="0"/>
        <w:autoSpaceDN w:val="0"/>
        <w:adjustRightInd w:val="0"/>
        <w:snapToGrid/>
        <w:ind w:left="1080"/>
        <w:rPr>
          <w:rFonts w:ascii="Times New Roman" w:hAnsi="Times New Roman"/>
        </w:rPr>
      </w:pPr>
    </w:p>
    <w:p w:rsidR="00AF4A6A" w:rsidP="00AF4A6A" w:rsidRDefault="00D4527F" w14:paraId="338B459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Other Medical Info page.  The </w:t>
      </w:r>
      <w:r w:rsidR="00AF4A6A">
        <w:rPr>
          <w:rFonts w:ascii="Times New Roman" w:hAnsi="Times New Roman"/>
        </w:rPr>
        <w:t>facilitator</w:t>
      </w:r>
      <w:r w:rsidR="00134C36">
        <w:rPr>
          <w:rFonts w:ascii="Times New Roman" w:hAnsi="Times New Roman"/>
        </w:rPr>
        <w:t xml:space="preserve"> asked the beneficiary if he read through it and asked if the question made sense</w:t>
      </w:r>
      <w:r w:rsidR="00AF4A6A">
        <w:rPr>
          <w:rFonts w:ascii="Times New Roman" w:hAnsi="Times New Roman"/>
        </w:rPr>
        <w:t>.  The beneficiary</w:t>
      </w:r>
      <w:r w:rsidR="00134C36">
        <w:rPr>
          <w:rFonts w:ascii="Times New Roman" w:hAnsi="Times New Roman"/>
        </w:rPr>
        <w:t xml:space="preserve"> state</w:t>
      </w:r>
      <w:r w:rsidR="00AF4A6A">
        <w:rPr>
          <w:rFonts w:ascii="Times New Roman" w:hAnsi="Times New Roman"/>
        </w:rPr>
        <w:t>d that</w:t>
      </w:r>
      <w:r w:rsidR="00134C36">
        <w:rPr>
          <w:rFonts w:ascii="Times New Roman" w:hAnsi="Times New Roman"/>
        </w:rPr>
        <w:t xml:space="preserve"> it makes </w:t>
      </w:r>
      <w:r w:rsidR="00AF4A6A">
        <w:rPr>
          <w:rFonts w:ascii="Times New Roman" w:hAnsi="Times New Roman"/>
        </w:rPr>
        <w:t>sense,</w:t>
      </w:r>
      <w:r w:rsidR="00134C36">
        <w:rPr>
          <w:rFonts w:ascii="Times New Roman" w:hAnsi="Times New Roman"/>
        </w:rPr>
        <w:t xml:space="preserve"> and it is good that it has examples listed.  The facilitator asked h</w:t>
      </w:r>
      <w:r w:rsidR="00AF4A6A">
        <w:rPr>
          <w:rFonts w:ascii="Times New Roman" w:hAnsi="Times New Roman"/>
        </w:rPr>
        <w:t>im</w:t>
      </w:r>
      <w:r w:rsidR="00134C36">
        <w:rPr>
          <w:rFonts w:ascii="Times New Roman" w:hAnsi="Times New Roman"/>
        </w:rPr>
        <w:t xml:space="preserve"> to click “no” and move on.</w:t>
      </w:r>
    </w:p>
    <w:p w:rsidR="00AF4A6A" w:rsidP="00AF4A6A" w:rsidRDefault="00AF4A6A" w14:paraId="1CF914B9" w14:textId="77777777">
      <w:pPr>
        <w:pStyle w:val="ListParagraph"/>
        <w:widowControl/>
        <w:autoSpaceDE w:val="0"/>
        <w:autoSpaceDN w:val="0"/>
        <w:adjustRightInd w:val="0"/>
        <w:snapToGrid/>
        <w:ind w:left="1080"/>
        <w:rPr>
          <w:rFonts w:ascii="Times New Roman" w:hAnsi="Times New Roman"/>
        </w:rPr>
      </w:pPr>
    </w:p>
    <w:p w:rsidR="00AF4A6A" w:rsidP="00AF4A6A" w:rsidRDefault="00AF4A6A" w14:paraId="681ADC0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oved to the Education and Training page.  The facilitator asked him to read through and give comments.  The beneficiary suggest</w:t>
      </w:r>
      <w:r>
        <w:rPr>
          <w:rFonts w:ascii="Times New Roman" w:hAnsi="Times New Roman"/>
        </w:rPr>
        <w:t>ed</w:t>
      </w:r>
      <w:r w:rsidR="00134C36">
        <w:rPr>
          <w:rFonts w:ascii="Times New Roman" w:hAnsi="Times New Roman"/>
        </w:rPr>
        <w:t xml:space="preserve"> </w:t>
      </w:r>
      <w:r>
        <w:rPr>
          <w:rFonts w:ascii="Times New Roman" w:hAnsi="Times New Roman"/>
        </w:rPr>
        <w:t xml:space="preserve">SSA change </w:t>
      </w:r>
      <w:r w:rsidR="00134C36">
        <w:rPr>
          <w:rFonts w:ascii="Times New Roman" w:hAnsi="Times New Roman"/>
        </w:rPr>
        <w:t xml:space="preserve">the </w:t>
      </w:r>
      <w:r w:rsidR="00134C36">
        <w:rPr>
          <w:rFonts w:ascii="Times New Roman" w:hAnsi="Times New Roman"/>
        </w:rPr>
        <w:lastRenderedPageBreak/>
        <w:t>language to “Since your last disability review” instead of “Since your last disability decision</w:t>
      </w:r>
      <w:r>
        <w:rPr>
          <w:rFonts w:ascii="Times New Roman" w:hAnsi="Times New Roman"/>
        </w:rPr>
        <w:t>.</w:t>
      </w:r>
      <w:r w:rsidR="00134C36">
        <w:rPr>
          <w:rFonts w:ascii="Times New Roman" w:hAnsi="Times New Roman"/>
        </w:rPr>
        <w:t>”</w:t>
      </w:r>
      <w:r>
        <w:rPr>
          <w:rFonts w:ascii="Times New Roman" w:hAnsi="Times New Roman"/>
        </w:rPr>
        <w:t xml:space="preserve">  He had no other comments.</w:t>
      </w:r>
    </w:p>
    <w:p w:rsidR="00AF4A6A" w:rsidP="00AF4A6A" w:rsidRDefault="00AF4A6A" w14:paraId="20ACD328" w14:textId="77777777">
      <w:pPr>
        <w:pStyle w:val="ListParagraph"/>
        <w:widowControl/>
        <w:autoSpaceDE w:val="0"/>
        <w:autoSpaceDN w:val="0"/>
        <w:adjustRightInd w:val="0"/>
        <w:snapToGrid/>
        <w:ind w:left="1080"/>
        <w:rPr>
          <w:rFonts w:ascii="Times New Roman" w:hAnsi="Times New Roman"/>
        </w:rPr>
      </w:pPr>
    </w:p>
    <w:p w:rsidR="00AF4A6A" w:rsidP="00AF4A6A" w:rsidRDefault="00AF4A6A" w14:paraId="71CB4B4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oved to Support Services screen.  The facilitator asked if this page is clear and if the beneficiary is familiar with TTW</w:t>
      </w:r>
      <w:r>
        <w:rPr>
          <w:rFonts w:ascii="Times New Roman" w:hAnsi="Times New Roman"/>
        </w:rPr>
        <w:t>.  H</w:t>
      </w:r>
      <w:r w:rsidR="00134C36">
        <w:rPr>
          <w:rFonts w:ascii="Times New Roman" w:hAnsi="Times New Roman"/>
        </w:rPr>
        <w:t xml:space="preserve">e said he is familiar with TTW.  The facilitator asked </w:t>
      </w:r>
      <w:r>
        <w:rPr>
          <w:rFonts w:ascii="Times New Roman" w:hAnsi="Times New Roman"/>
        </w:rPr>
        <w:t>him</w:t>
      </w:r>
      <w:r w:rsidR="00134C36">
        <w:rPr>
          <w:rFonts w:ascii="Times New Roman" w:hAnsi="Times New Roman"/>
        </w:rPr>
        <w:t xml:space="preserve"> to click on the ticket to work link which took </w:t>
      </w:r>
      <w:r>
        <w:rPr>
          <w:rFonts w:ascii="Times New Roman" w:hAnsi="Times New Roman"/>
        </w:rPr>
        <w:t xml:space="preserve">him </w:t>
      </w:r>
      <w:r w:rsidR="00134C36">
        <w:rPr>
          <w:rFonts w:ascii="Times New Roman" w:hAnsi="Times New Roman"/>
        </w:rPr>
        <w:t xml:space="preserve">to </w:t>
      </w:r>
      <w:r>
        <w:rPr>
          <w:rFonts w:ascii="Times New Roman" w:hAnsi="Times New Roman"/>
        </w:rPr>
        <w:t xml:space="preserve">the </w:t>
      </w:r>
      <w:r w:rsidR="00134C36">
        <w:rPr>
          <w:rFonts w:ascii="Times New Roman" w:hAnsi="Times New Roman"/>
        </w:rPr>
        <w:t>SSA.gov page detail</w:t>
      </w:r>
      <w:r>
        <w:rPr>
          <w:rFonts w:ascii="Times New Roman" w:hAnsi="Times New Roman"/>
        </w:rPr>
        <w:t>ing</w:t>
      </w:r>
      <w:r w:rsidR="00134C36">
        <w:rPr>
          <w:rFonts w:ascii="Times New Roman" w:hAnsi="Times New Roman"/>
        </w:rPr>
        <w:t xml:space="preserve"> TTW.  The beneficiary s</w:t>
      </w:r>
      <w:r>
        <w:rPr>
          <w:rFonts w:ascii="Times New Roman" w:hAnsi="Times New Roman"/>
        </w:rPr>
        <w:t>aid</w:t>
      </w:r>
      <w:r w:rsidR="00134C36">
        <w:rPr>
          <w:rFonts w:ascii="Times New Roman" w:hAnsi="Times New Roman"/>
        </w:rPr>
        <w:t xml:space="preserve"> it is a good i</w:t>
      </w:r>
      <w:r>
        <w:rPr>
          <w:rFonts w:ascii="Times New Roman" w:hAnsi="Times New Roman"/>
        </w:rPr>
        <w:t>d</w:t>
      </w:r>
      <w:r w:rsidR="00134C36">
        <w:rPr>
          <w:rFonts w:ascii="Times New Roman" w:hAnsi="Times New Roman"/>
        </w:rPr>
        <w:t>ea to have the option  to look and the program and that the page explains the program</w:t>
      </w:r>
      <w:r>
        <w:rPr>
          <w:rFonts w:ascii="Times New Roman" w:hAnsi="Times New Roman"/>
        </w:rPr>
        <w:t xml:space="preserve">.  </w:t>
      </w:r>
      <w:r w:rsidRPr="00AF4A6A">
        <w:rPr>
          <w:rFonts w:ascii="Times New Roman" w:hAnsi="Times New Roman"/>
        </w:rPr>
        <w:t xml:space="preserve">The facilitator </w:t>
      </w:r>
      <w:r w:rsidRPr="00AF4A6A" w:rsidR="00134C36">
        <w:rPr>
          <w:rFonts w:ascii="Times New Roman" w:hAnsi="Times New Roman"/>
        </w:rPr>
        <w:t>asked him to click on “yes” to move to the next screen to fill in the info</w:t>
      </w:r>
      <w:r>
        <w:rPr>
          <w:rFonts w:ascii="Times New Roman" w:hAnsi="Times New Roman"/>
        </w:rPr>
        <w:t>rmation</w:t>
      </w:r>
      <w:r w:rsidRPr="00AF4A6A" w:rsidR="00134C36">
        <w:rPr>
          <w:rFonts w:ascii="Times New Roman" w:hAnsi="Times New Roman"/>
        </w:rPr>
        <w:t xml:space="preserve"> about the program, then had h</w:t>
      </w:r>
      <w:r>
        <w:rPr>
          <w:rFonts w:ascii="Times New Roman" w:hAnsi="Times New Roman"/>
        </w:rPr>
        <w:t>im</w:t>
      </w:r>
      <w:r w:rsidRPr="00AF4A6A" w:rsidR="00134C36">
        <w:rPr>
          <w:rFonts w:ascii="Times New Roman" w:hAnsi="Times New Roman"/>
        </w:rPr>
        <w:t xml:space="preserve"> skip down to the part where it asks if the respondent is still participating in that program.  The beneficiary filled in the info</w:t>
      </w:r>
      <w:r>
        <w:rPr>
          <w:rFonts w:ascii="Times New Roman" w:hAnsi="Times New Roman"/>
        </w:rPr>
        <w:t>rmation t</w:t>
      </w:r>
      <w:r w:rsidRPr="00AF4A6A" w:rsidR="00134C36">
        <w:rPr>
          <w:rFonts w:ascii="Times New Roman" w:hAnsi="Times New Roman"/>
        </w:rPr>
        <w:t>he facilitator</w:t>
      </w:r>
      <w:r>
        <w:rPr>
          <w:rFonts w:ascii="Times New Roman" w:hAnsi="Times New Roman"/>
        </w:rPr>
        <w:t xml:space="preserve"> provided.  The facilitator</w:t>
      </w:r>
      <w:r w:rsidRPr="00AF4A6A">
        <w:rPr>
          <w:rFonts w:ascii="Times New Roman" w:hAnsi="Times New Roman"/>
        </w:rPr>
        <w:t xml:space="preserve"> </w:t>
      </w:r>
      <w:r w:rsidRPr="00AF4A6A" w:rsidR="00134C36">
        <w:rPr>
          <w:rFonts w:ascii="Times New Roman" w:hAnsi="Times New Roman"/>
        </w:rPr>
        <w:t>then asked h</w:t>
      </w:r>
      <w:r>
        <w:rPr>
          <w:rFonts w:ascii="Times New Roman" w:hAnsi="Times New Roman"/>
        </w:rPr>
        <w:t>im</w:t>
      </w:r>
      <w:r w:rsidRPr="00AF4A6A" w:rsidR="00134C36">
        <w:rPr>
          <w:rFonts w:ascii="Times New Roman" w:hAnsi="Times New Roman"/>
        </w:rPr>
        <w:t xml:space="preserve"> to look at the check box list at the bottom and let h</w:t>
      </w:r>
      <w:r>
        <w:rPr>
          <w:rFonts w:ascii="Times New Roman" w:hAnsi="Times New Roman"/>
        </w:rPr>
        <w:t>im</w:t>
      </w:r>
      <w:r w:rsidRPr="00AF4A6A" w:rsidR="00134C36">
        <w:rPr>
          <w:rFonts w:ascii="Times New Roman" w:hAnsi="Times New Roman"/>
        </w:rPr>
        <w:t xml:space="preserve"> know if those look familiar</w:t>
      </w:r>
      <w:r>
        <w:rPr>
          <w:rFonts w:ascii="Times New Roman" w:hAnsi="Times New Roman"/>
        </w:rPr>
        <w:t>.  The beneficiary</w:t>
      </w:r>
      <w:r w:rsidRPr="00AF4A6A" w:rsidR="00134C36">
        <w:rPr>
          <w:rFonts w:ascii="Times New Roman" w:hAnsi="Times New Roman"/>
        </w:rPr>
        <w:t xml:space="preserve"> said it looked kind of </w:t>
      </w:r>
      <w:r w:rsidRPr="00AF4A6A">
        <w:rPr>
          <w:rFonts w:ascii="Times New Roman" w:hAnsi="Times New Roman"/>
        </w:rPr>
        <w:t>familiar but</w:t>
      </w:r>
      <w:r w:rsidRPr="00AF4A6A" w:rsidR="00134C36">
        <w:rPr>
          <w:rFonts w:ascii="Times New Roman" w:hAnsi="Times New Roman"/>
        </w:rPr>
        <w:t xml:space="preserve"> state</w:t>
      </w:r>
      <w:r>
        <w:rPr>
          <w:rFonts w:ascii="Times New Roman" w:hAnsi="Times New Roman"/>
        </w:rPr>
        <w:t>d</w:t>
      </w:r>
      <w:r w:rsidRPr="00AF4A6A" w:rsidR="00134C36">
        <w:rPr>
          <w:rFonts w:ascii="Times New Roman" w:hAnsi="Times New Roman"/>
        </w:rPr>
        <w:t xml:space="preserve"> the fact that we always have “other</w:t>
      </w:r>
      <w:r>
        <w:rPr>
          <w:rFonts w:ascii="Times New Roman" w:hAnsi="Times New Roman"/>
        </w:rPr>
        <w:t>,</w:t>
      </w:r>
      <w:r w:rsidRPr="00AF4A6A" w:rsidR="00134C36">
        <w:rPr>
          <w:rFonts w:ascii="Times New Roman" w:hAnsi="Times New Roman"/>
        </w:rPr>
        <w:t>”</w:t>
      </w:r>
      <w:r>
        <w:rPr>
          <w:rFonts w:ascii="Times New Roman" w:hAnsi="Times New Roman"/>
        </w:rPr>
        <w:t xml:space="preserve"> as an option</w:t>
      </w:r>
      <w:r w:rsidRPr="00AF4A6A" w:rsidR="00134C36">
        <w:rPr>
          <w:rFonts w:ascii="Times New Roman" w:hAnsi="Times New Roman"/>
        </w:rPr>
        <w:t xml:space="preserve"> because people can’t list everything</w:t>
      </w:r>
      <w:r>
        <w:rPr>
          <w:rFonts w:ascii="Times New Roman" w:hAnsi="Times New Roman"/>
        </w:rPr>
        <w:t>.  He thought the</w:t>
      </w:r>
      <w:r w:rsidRPr="00AF4A6A" w:rsidR="00134C36">
        <w:rPr>
          <w:rFonts w:ascii="Times New Roman" w:hAnsi="Times New Roman"/>
        </w:rPr>
        <w:t xml:space="preserve"> page looks </w:t>
      </w:r>
      <w:r w:rsidRPr="00AF4A6A">
        <w:rPr>
          <w:rFonts w:ascii="Times New Roman" w:hAnsi="Times New Roman"/>
        </w:rPr>
        <w:t>good and</w:t>
      </w:r>
      <w:r w:rsidRPr="00AF4A6A" w:rsidR="00134C36">
        <w:rPr>
          <w:rFonts w:ascii="Times New Roman" w:hAnsi="Times New Roman"/>
        </w:rPr>
        <w:t xml:space="preserve"> ha</w:t>
      </w:r>
      <w:r>
        <w:rPr>
          <w:rFonts w:ascii="Times New Roman" w:hAnsi="Times New Roman"/>
        </w:rPr>
        <w:t>d</w:t>
      </w:r>
      <w:r w:rsidRPr="00AF4A6A" w:rsidR="00134C36">
        <w:rPr>
          <w:rFonts w:ascii="Times New Roman" w:hAnsi="Times New Roman"/>
        </w:rPr>
        <w:t xml:space="preserve"> no concerns</w:t>
      </w:r>
      <w:r>
        <w:rPr>
          <w:rFonts w:ascii="Times New Roman" w:hAnsi="Times New Roman"/>
        </w:rPr>
        <w:t>.</w:t>
      </w:r>
    </w:p>
    <w:p w:rsidR="00AF4A6A" w:rsidP="00AF4A6A" w:rsidRDefault="00AF4A6A" w14:paraId="078E69BD" w14:textId="77777777">
      <w:pPr>
        <w:pStyle w:val="ListParagraph"/>
        <w:widowControl/>
        <w:autoSpaceDE w:val="0"/>
        <w:autoSpaceDN w:val="0"/>
        <w:adjustRightInd w:val="0"/>
        <w:snapToGrid/>
        <w:ind w:left="1080"/>
        <w:rPr>
          <w:rFonts w:ascii="Times New Roman" w:hAnsi="Times New Roman"/>
        </w:rPr>
      </w:pPr>
    </w:p>
    <w:p w:rsidR="00C42C68" w:rsidP="00C42C68" w:rsidRDefault="00AF4A6A" w14:paraId="35E2B80C" w14:textId="2605E8BD">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Daily Activities screen.  The </w:t>
      </w:r>
      <w:r>
        <w:rPr>
          <w:rFonts w:ascii="Times New Roman" w:hAnsi="Times New Roman"/>
        </w:rPr>
        <w:t>facilitator</w:t>
      </w:r>
      <w:r w:rsidR="00134C36">
        <w:rPr>
          <w:rFonts w:ascii="Times New Roman" w:hAnsi="Times New Roman"/>
        </w:rPr>
        <w:t xml:space="preserve"> asked the beneficiary if he recognized an</w:t>
      </w:r>
      <w:r>
        <w:rPr>
          <w:rFonts w:ascii="Times New Roman" w:hAnsi="Times New Roman"/>
        </w:rPr>
        <w:t>y</w:t>
      </w:r>
      <w:r w:rsidR="00134C36">
        <w:rPr>
          <w:rFonts w:ascii="Times New Roman" w:hAnsi="Times New Roman"/>
        </w:rPr>
        <w:t xml:space="preserve"> of the questions</w:t>
      </w:r>
      <w:r>
        <w:rPr>
          <w:rFonts w:ascii="Times New Roman" w:hAnsi="Times New Roman"/>
        </w:rPr>
        <w:t>.  T</w:t>
      </w:r>
      <w:r w:rsidR="00134C36">
        <w:rPr>
          <w:rFonts w:ascii="Times New Roman" w:hAnsi="Times New Roman"/>
        </w:rPr>
        <w:t>he beneficiary laughed when he saw the page. The facilitator asked him why he was laughing.  He said that this still falls into the relevancy thing</w:t>
      </w:r>
      <w:r w:rsidR="00C42C68">
        <w:rPr>
          <w:rFonts w:ascii="Times New Roman" w:hAnsi="Times New Roman"/>
        </w:rPr>
        <w:t xml:space="preserve">, that he </w:t>
      </w:r>
      <w:r w:rsidR="00134C36">
        <w:rPr>
          <w:rFonts w:ascii="Times New Roman" w:hAnsi="Times New Roman"/>
        </w:rPr>
        <w:t>know</w:t>
      </w:r>
      <w:r w:rsidR="00C42C68">
        <w:rPr>
          <w:rFonts w:ascii="Times New Roman" w:hAnsi="Times New Roman"/>
        </w:rPr>
        <w:t>s</w:t>
      </w:r>
      <w:r w:rsidR="00134C36">
        <w:rPr>
          <w:rFonts w:ascii="Times New Roman" w:hAnsi="Times New Roman"/>
        </w:rPr>
        <w:t xml:space="preserve"> that SSA asks about hobbies and interests, but he doesn’t really understand the relevance of this question.  He said that people still need to function whether they have pain or not, because life requires people to move and deal with responsibilities.  He looked at the check boxes, and said he was trying to see obstacles for doing each possible task.  The facilitator asked him to tell her what he might place in the last text box about difficulties in completing tasks</w:t>
      </w:r>
      <w:r w:rsidR="00C42C68">
        <w:rPr>
          <w:rFonts w:ascii="Times New Roman" w:hAnsi="Times New Roman"/>
        </w:rPr>
        <w:t xml:space="preserve">, and </w:t>
      </w:r>
      <w:r w:rsidR="00134C36">
        <w:rPr>
          <w:rFonts w:ascii="Times New Roman" w:hAnsi="Times New Roman"/>
        </w:rPr>
        <w:t xml:space="preserve">he said </w:t>
      </w:r>
      <w:r w:rsidR="00C42C68">
        <w:rPr>
          <w:rFonts w:ascii="Times New Roman" w:hAnsi="Times New Roman"/>
        </w:rPr>
        <w:t xml:space="preserve">the </w:t>
      </w:r>
      <w:r w:rsidR="00134C36">
        <w:rPr>
          <w:rFonts w:ascii="Times New Roman" w:hAnsi="Times New Roman"/>
        </w:rPr>
        <w:t xml:space="preserve">original diagnosis can affect things in a bad way.  The facilitator asked him to scroll back up to the top of the page </w:t>
      </w:r>
      <w:r w:rsidR="00C42C68">
        <w:rPr>
          <w:rFonts w:ascii="Times New Roman" w:hAnsi="Times New Roman"/>
        </w:rPr>
        <w:t>again and</w:t>
      </w:r>
      <w:r w:rsidR="00134C36">
        <w:rPr>
          <w:rFonts w:ascii="Times New Roman" w:hAnsi="Times New Roman"/>
        </w:rPr>
        <w:t xml:space="preserve"> asked why he thinks that SSA might ask </w:t>
      </w:r>
      <w:r w:rsidR="00C42C68">
        <w:rPr>
          <w:rFonts w:ascii="Times New Roman" w:hAnsi="Times New Roman"/>
        </w:rPr>
        <w:t>this question.  H</w:t>
      </w:r>
      <w:r w:rsidR="00134C36">
        <w:rPr>
          <w:rFonts w:ascii="Times New Roman" w:hAnsi="Times New Roman"/>
        </w:rPr>
        <w:t xml:space="preserve">e said that he thinks they want to see what people do, but it doesn’t give any qualifying language to explain if you do them because you </w:t>
      </w:r>
      <w:proofErr w:type="gramStart"/>
      <w:r w:rsidR="00134C36">
        <w:rPr>
          <w:rFonts w:ascii="Times New Roman" w:hAnsi="Times New Roman"/>
        </w:rPr>
        <w:t>have to</w:t>
      </w:r>
      <w:proofErr w:type="gramEnd"/>
      <w:r w:rsidR="00134C36">
        <w:rPr>
          <w:rFonts w:ascii="Times New Roman" w:hAnsi="Times New Roman"/>
        </w:rPr>
        <w:t>, or if you have difficulty with these tasks, which is why he sees no need for this information.</w:t>
      </w:r>
    </w:p>
    <w:p w:rsidR="00C42C68" w:rsidP="00C42C68" w:rsidRDefault="00C42C68" w14:paraId="116D042A" w14:textId="77777777">
      <w:pPr>
        <w:pStyle w:val="ListParagraph"/>
        <w:widowControl/>
        <w:autoSpaceDE w:val="0"/>
        <w:autoSpaceDN w:val="0"/>
        <w:adjustRightInd w:val="0"/>
        <w:snapToGrid/>
        <w:ind w:left="1080"/>
        <w:rPr>
          <w:rFonts w:ascii="Times New Roman" w:hAnsi="Times New Roman"/>
        </w:rPr>
      </w:pPr>
    </w:p>
    <w:p w:rsidR="00C42C68" w:rsidP="00C42C68" w:rsidRDefault="00C42C68" w14:paraId="732ECF2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Work screen.  The facilitator asked him to say </w:t>
      </w:r>
      <w:r>
        <w:rPr>
          <w:rFonts w:ascii="Times New Roman" w:hAnsi="Times New Roman"/>
        </w:rPr>
        <w:t>“</w:t>
      </w:r>
      <w:r w:rsidR="00134C36">
        <w:rPr>
          <w:rFonts w:ascii="Times New Roman" w:hAnsi="Times New Roman"/>
        </w:rPr>
        <w:t>yes</w:t>
      </w:r>
      <w:r>
        <w:rPr>
          <w:rFonts w:ascii="Times New Roman" w:hAnsi="Times New Roman"/>
        </w:rPr>
        <w:t>”</w:t>
      </w:r>
      <w:r w:rsidR="00134C36">
        <w:rPr>
          <w:rFonts w:ascii="Times New Roman" w:hAnsi="Times New Roman"/>
        </w:rPr>
        <w:t xml:space="preserve"> here to </w:t>
      </w:r>
      <w:r>
        <w:rPr>
          <w:rFonts w:ascii="Times New Roman" w:hAnsi="Times New Roman"/>
        </w:rPr>
        <w:t>review and told him</w:t>
      </w:r>
      <w:r w:rsidR="00134C36">
        <w:rPr>
          <w:rFonts w:ascii="Times New Roman" w:hAnsi="Times New Roman"/>
        </w:rPr>
        <w:t xml:space="preserve"> that John</w:t>
      </w:r>
      <w:r>
        <w:rPr>
          <w:rFonts w:ascii="Times New Roman" w:hAnsi="Times New Roman"/>
        </w:rPr>
        <w:t xml:space="preserve"> [from the scenario]</w:t>
      </w:r>
      <w:r w:rsidR="00134C36">
        <w:rPr>
          <w:rFonts w:ascii="Times New Roman" w:hAnsi="Times New Roman"/>
        </w:rPr>
        <w:t xml:space="preserve"> has worked for a few months at the bank but stopped working because of the health issue.  Then</w:t>
      </w:r>
      <w:r>
        <w:rPr>
          <w:rFonts w:ascii="Times New Roman" w:hAnsi="Times New Roman"/>
        </w:rPr>
        <w:t xml:space="preserve"> the facilitator</w:t>
      </w:r>
      <w:r w:rsidR="00134C36">
        <w:rPr>
          <w:rFonts w:ascii="Times New Roman" w:hAnsi="Times New Roman"/>
        </w:rPr>
        <w:t xml:space="preserve"> asked if he has any comments on this page.  He said no, not really, and felt it was straight</w:t>
      </w:r>
      <w:r>
        <w:rPr>
          <w:rFonts w:ascii="Times New Roman" w:hAnsi="Times New Roman"/>
        </w:rPr>
        <w:t xml:space="preserve"> </w:t>
      </w:r>
      <w:r w:rsidR="00134C36">
        <w:rPr>
          <w:rFonts w:ascii="Times New Roman" w:hAnsi="Times New Roman"/>
        </w:rPr>
        <w:t>forward.  The facilitator asked him what kinds of things he would put into the text box for additional info</w:t>
      </w:r>
      <w:r>
        <w:rPr>
          <w:rFonts w:ascii="Times New Roman" w:hAnsi="Times New Roman"/>
        </w:rPr>
        <w:t>rmation.  The beneficiary</w:t>
      </w:r>
      <w:r w:rsidR="00134C36">
        <w:rPr>
          <w:rFonts w:ascii="Times New Roman" w:hAnsi="Times New Roman"/>
        </w:rPr>
        <w:t xml:space="preserve"> said only if he has a new condition, but felt that should go in the form earlier, but also liked  that it was here.</w:t>
      </w:r>
    </w:p>
    <w:p w:rsidR="00C42C68" w:rsidP="00C42C68" w:rsidRDefault="00C42C68" w14:paraId="04223F26" w14:textId="77777777">
      <w:pPr>
        <w:pStyle w:val="ListParagraph"/>
        <w:widowControl/>
        <w:autoSpaceDE w:val="0"/>
        <w:autoSpaceDN w:val="0"/>
        <w:adjustRightInd w:val="0"/>
        <w:snapToGrid/>
        <w:ind w:left="1080"/>
        <w:rPr>
          <w:rFonts w:ascii="Times New Roman" w:hAnsi="Times New Roman"/>
        </w:rPr>
      </w:pPr>
    </w:p>
    <w:p w:rsidR="00C42C68" w:rsidP="00C42C68" w:rsidRDefault="00C42C68" w14:paraId="776CBDDB" w14:textId="41A88C88">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the Remarks </w:t>
      </w:r>
      <w:r>
        <w:rPr>
          <w:rFonts w:ascii="Times New Roman" w:hAnsi="Times New Roman"/>
        </w:rPr>
        <w:t>screen and</w:t>
      </w:r>
      <w:r w:rsidR="00134C36">
        <w:rPr>
          <w:rFonts w:ascii="Times New Roman" w:hAnsi="Times New Roman"/>
        </w:rPr>
        <w:t xml:space="preserve"> skipped through it.</w:t>
      </w:r>
    </w:p>
    <w:p w:rsidR="00C42C68" w:rsidP="00C42C68" w:rsidRDefault="00C42C68" w14:paraId="531DE648" w14:textId="77777777">
      <w:pPr>
        <w:pStyle w:val="ListParagraph"/>
        <w:widowControl/>
        <w:autoSpaceDE w:val="0"/>
        <w:autoSpaceDN w:val="0"/>
        <w:adjustRightInd w:val="0"/>
        <w:snapToGrid/>
        <w:ind w:left="1080"/>
        <w:rPr>
          <w:rFonts w:ascii="Times New Roman" w:hAnsi="Times New Roman"/>
        </w:rPr>
      </w:pPr>
    </w:p>
    <w:p w:rsidR="00B42C12" w:rsidP="00B42C12" w:rsidRDefault="00C42C68" w14:paraId="54DDE4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134C36">
        <w:rPr>
          <w:rFonts w:ascii="Times New Roman" w:hAnsi="Times New Roman"/>
        </w:rPr>
        <w:t xml:space="preserve">oved to </w:t>
      </w:r>
      <w:r>
        <w:rPr>
          <w:rFonts w:ascii="Times New Roman" w:hAnsi="Times New Roman"/>
        </w:rPr>
        <w:t>the S</w:t>
      </w:r>
      <w:r w:rsidR="00134C36">
        <w:rPr>
          <w:rFonts w:ascii="Times New Roman" w:hAnsi="Times New Roman"/>
        </w:rPr>
        <w:t xml:space="preserve">ummary screen.  The beneficiary said he liked the screen, because it’s easy to understand and he likes the categories and sub-categories.  He said it is his favorite screen.  He said if he had to comment it would be that, if dates were needed, it should be something that SSA highlights it in the categories so </w:t>
      </w:r>
      <w:r w:rsidR="00134C36">
        <w:rPr>
          <w:rFonts w:ascii="Times New Roman" w:hAnsi="Times New Roman"/>
        </w:rPr>
        <w:lastRenderedPageBreak/>
        <w:t xml:space="preserve">someone might know if they need to add it in later.  The facilitator said that it is okay to </w:t>
      </w:r>
      <w:r w:rsidR="00B42C12">
        <w:rPr>
          <w:rFonts w:ascii="Times New Roman" w:hAnsi="Times New Roman"/>
        </w:rPr>
        <w:t>say,</w:t>
      </w:r>
      <w:r w:rsidR="00134C36">
        <w:rPr>
          <w:rFonts w:ascii="Times New Roman" w:hAnsi="Times New Roman"/>
        </w:rPr>
        <w:t xml:space="preserve"> “I don’t remember” and the beneficiary felt that was fine, then.</w:t>
      </w:r>
    </w:p>
    <w:p w:rsidR="00B42C12" w:rsidP="00B42C12" w:rsidRDefault="00B42C12" w14:paraId="52D80413" w14:textId="77777777">
      <w:pPr>
        <w:pStyle w:val="ListParagraph"/>
        <w:widowControl/>
        <w:autoSpaceDE w:val="0"/>
        <w:autoSpaceDN w:val="0"/>
        <w:adjustRightInd w:val="0"/>
        <w:snapToGrid/>
        <w:ind w:left="1080"/>
        <w:rPr>
          <w:rFonts w:ascii="Times New Roman" w:hAnsi="Times New Roman"/>
        </w:rPr>
      </w:pPr>
    </w:p>
    <w:p w:rsidR="00B42C12" w:rsidP="00B42C12" w:rsidRDefault="00B42C12" w14:paraId="1F40B67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134C36">
        <w:rPr>
          <w:rFonts w:ascii="Times New Roman" w:hAnsi="Times New Roman"/>
        </w:rPr>
        <w:t xml:space="preserve">oved to Submit button.  The beneficiary clicked through to the green text box regarding printing.  He said that it should automatically save it in the </w:t>
      </w:r>
      <w:proofErr w:type="spellStart"/>
      <w:r w:rsidR="00134C36">
        <w:rPr>
          <w:rFonts w:ascii="Times New Roman" w:hAnsi="Times New Roman"/>
        </w:rPr>
        <w:t>mySSA</w:t>
      </w:r>
      <w:proofErr w:type="spellEnd"/>
      <w:r w:rsidR="00134C36">
        <w:rPr>
          <w:rFonts w:ascii="Times New Roman" w:hAnsi="Times New Roman"/>
        </w:rPr>
        <w:t xml:space="preserve"> app</w:t>
      </w:r>
      <w:r>
        <w:rPr>
          <w:rFonts w:ascii="Times New Roman" w:hAnsi="Times New Roman"/>
        </w:rPr>
        <w:t>lication</w:t>
      </w:r>
      <w:r w:rsidR="00134C36">
        <w:rPr>
          <w:rFonts w:ascii="Times New Roman" w:hAnsi="Times New Roman"/>
        </w:rPr>
        <w:t xml:space="preserve"> and should say that it saved there and will allow you to print it </w:t>
      </w:r>
      <w:proofErr w:type="gramStart"/>
      <w:r w:rsidR="00134C36">
        <w:rPr>
          <w:rFonts w:ascii="Times New Roman" w:hAnsi="Times New Roman"/>
        </w:rPr>
        <w:t>later, if</w:t>
      </w:r>
      <w:proofErr w:type="gramEnd"/>
      <w:r w:rsidR="00134C36">
        <w:rPr>
          <w:rFonts w:ascii="Times New Roman" w:hAnsi="Times New Roman"/>
        </w:rPr>
        <w:t xml:space="preserve"> someone wants to see it.  He said that he has a printer available, but most don’t, so saving is more important, and he really feels that it should save automatically in </w:t>
      </w:r>
      <w:proofErr w:type="spellStart"/>
      <w:r w:rsidR="00134C36">
        <w:rPr>
          <w:rFonts w:ascii="Times New Roman" w:hAnsi="Times New Roman"/>
        </w:rPr>
        <w:t>mySSA</w:t>
      </w:r>
      <w:proofErr w:type="spellEnd"/>
      <w:r w:rsidR="00134C36">
        <w:rPr>
          <w:rFonts w:ascii="Times New Roman" w:hAnsi="Times New Roman"/>
        </w:rPr>
        <w:t>.  The facilitator asked him about the two linked docs in blue, and asked which one should be automatically saved?  The beneficiary said anything you do here should be automatically saved already, and not need to be printed or saved elsewhere.</w:t>
      </w:r>
    </w:p>
    <w:p w:rsidR="00B42C12" w:rsidP="00B42C12" w:rsidRDefault="00B42C12" w14:paraId="362C9F67" w14:textId="77777777">
      <w:pPr>
        <w:pStyle w:val="ListParagraph"/>
        <w:widowControl/>
        <w:autoSpaceDE w:val="0"/>
        <w:autoSpaceDN w:val="0"/>
        <w:adjustRightInd w:val="0"/>
        <w:snapToGrid/>
        <w:ind w:left="1080"/>
        <w:rPr>
          <w:rFonts w:ascii="Times New Roman" w:hAnsi="Times New Roman"/>
        </w:rPr>
      </w:pPr>
    </w:p>
    <w:p w:rsidR="00B42C12" w:rsidP="00B42C12" w:rsidRDefault="00134C36" w14:paraId="192535E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clicked Done, and the facilitator asked him to review the main </w:t>
      </w:r>
      <w:proofErr w:type="spellStart"/>
      <w:r>
        <w:rPr>
          <w:rFonts w:ascii="Times New Roman" w:hAnsi="Times New Roman"/>
        </w:rPr>
        <w:t>mySSA</w:t>
      </w:r>
      <w:proofErr w:type="spellEnd"/>
      <w:r>
        <w:rPr>
          <w:rFonts w:ascii="Times New Roman" w:hAnsi="Times New Roman"/>
        </w:rPr>
        <w:t xml:space="preserve"> page.  He said that it was clear that the CDR was done.  The facilitator then said that he had said that everything should be saved here on the </w:t>
      </w:r>
      <w:proofErr w:type="spellStart"/>
      <w:r>
        <w:rPr>
          <w:rFonts w:ascii="Times New Roman" w:hAnsi="Times New Roman"/>
        </w:rPr>
        <w:t>mySSA</w:t>
      </w:r>
      <w:proofErr w:type="spellEnd"/>
      <w:r>
        <w:rPr>
          <w:rFonts w:ascii="Times New Roman" w:hAnsi="Times New Roman"/>
        </w:rPr>
        <w:t xml:space="preserve"> page, and asked if he expected to be able to review it later?  He said yes.</w:t>
      </w:r>
    </w:p>
    <w:p w:rsidR="00B42C12" w:rsidP="00B42C12" w:rsidRDefault="00B42C12" w14:paraId="1E06845B" w14:textId="77777777">
      <w:pPr>
        <w:pStyle w:val="ListParagraph"/>
        <w:widowControl/>
        <w:autoSpaceDE w:val="0"/>
        <w:autoSpaceDN w:val="0"/>
        <w:adjustRightInd w:val="0"/>
        <w:snapToGrid/>
        <w:ind w:left="1080"/>
        <w:rPr>
          <w:rFonts w:ascii="Times New Roman" w:hAnsi="Times New Roman"/>
        </w:rPr>
      </w:pPr>
    </w:p>
    <w:p w:rsidR="00134C36" w:rsidP="00B42C12" w:rsidRDefault="00134C36" w14:paraId="694747C9" w14:textId="43909DE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him for his feedback and went into final questions:</w:t>
      </w:r>
    </w:p>
    <w:p w:rsidR="00134C36" w:rsidP="00B42C12" w:rsidRDefault="00B42C12" w14:paraId="6E99E520" w14:textId="6808C7B5">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w:t>
      </w:r>
      <w:r w:rsidR="00134C36">
        <w:rPr>
          <w:rFonts w:ascii="Times New Roman" w:hAnsi="Times New Roman"/>
        </w:rPr>
        <w:t>sked for overall thoughts:</w:t>
      </w:r>
    </w:p>
    <w:p w:rsidR="00134C36" w:rsidP="00B42C12" w:rsidRDefault="00134C36" w14:paraId="20F7E72D" w14:textId="30C5B45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The beneficiary said he liked </w:t>
      </w:r>
      <w:r w:rsidR="00B42C12">
        <w:rPr>
          <w:rFonts w:ascii="Times New Roman" w:hAnsi="Times New Roman"/>
        </w:rPr>
        <w:t>the screens</w:t>
      </w:r>
      <w:r>
        <w:rPr>
          <w:rFonts w:ascii="Times New Roman" w:hAnsi="Times New Roman"/>
        </w:rPr>
        <w:t>.  His biggest suggestion is that it is not good that they normally need to put in info</w:t>
      </w:r>
      <w:r w:rsidR="00B42C12">
        <w:rPr>
          <w:rFonts w:ascii="Times New Roman" w:hAnsi="Times New Roman"/>
        </w:rPr>
        <w:t>rmation</w:t>
      </w:r>
      <w:r>
        <w:rPr>
          <w:rFonts w:ascii="Times New Roman" w:hAnsi="Times New Roman"/>
        </w:rPr>
        <w:t xml:space="preserve"> that should be there</w:t>
      </w:r>
      <w:r w:rsidR="00B42C12">
        <w:rPr>
          <w:rFonts w:ascii="Times New Roman" w:hAnsi="Times New Roman"/>
        </w:rPr>
        <w:t xml:space="preserve"> already</w:t>
      </w:r>
      <w:r>
        <w:rPr>
          <w:rFonts w:ascii="Times New Roman" w:hAnsi="Times New Roman"/>
        </w:rPr>
        <w:t>, so he feels that once he put info</w:t>
      </w:r>
      <w:r w:rsidR="00B42C12">
        <w:rPr>
          <w:rFonts w:ascii="Times New Roman" w:hAnsi="Times New Roman"/>
        </w:rPr>
        <w:t>rmation</w:t>
      </w:r>
      <w:r>
        <w:rPr>
          <w:rFonts w:ascii="Times New Roman" w:hAnsi="Times New Roman"/>
        </w:rPr>
        <w:t xml:space="preserve"> in at the doctor’s, it should submit to SSA with all the info</w:t>
      </w:r>
      <w:r w:rsidR="00B42C12">
        <w:rPr>
          <w:rFonts w:ascii="Times New Roman" w:hAnsi="Times New Roman"/>
        </w:rPr>
        <w:t>rmation</w:t>
      </w:r>
      <w:r>
        <w:rPr>
          <w:rFonts w:ascii="Times New Roman" w:hAnsi="Times New Roman"/>
        </w:rPr>
        <w:t xml:space="preserve">, and it should not be something the beneficiary needs to add. </w:t>
      </w:r>
      <w:r w:rsidR="00B42C12">
        <w:rPr>
          <w:rFonts w:ascii="Times New Roman" w:hAnsi="Times New Roman"/>
        </w:rPr>
        <w:t xml:space="preserve"> </w:t>
      </w:r>
      <w:r>
        <w:rPr>
          <w:rFonts w:ascii="Times New Roman" w:hAnsi="Times New Roman"/>
        </w:rPr>
        <w:t xml:space="preserve">He felt it should be the same with employers, and some </w:t>
      </w:r>
      <w:r w:rsidR="00B42C12">
        <w:rPr>
          <w:rFonts w:ascii="Times New Roman" w:hAnsi="Times New Roman"/>
        </w:rPr>
        <w:t>Information</w:t>
      </w:r>
      <w:r>
        <w:rPr>
          <w:rFonts w:ascii="Times New Roman" w:hAnsi="Times New Roman"/>
        </w:rPr>
        <w:t xml:space="preserve"> should be available on </w:t>
      </w:r>
      <w:proofErr w:type="spellStart"/>
      <w:r>
        <w:rPr>
          <w:rFonts w:ascii="Times New Roman" w:hAnsi="Times New Roman"/>
        </w:rPr>
        <w:t>mySSA</w:t>
      </w:r>
      <w:proofErr w:type="spellEnd"/>
      <w:r>
        <w:rPr>
          <w:rFonts w:ascii="Times New Roman" w:hAnsi="Times New Roman"/>
        </w:rPr>
        <w:t>.</w:t>
      </w:r>
    </w:p>
    <w:p w:rsidR="00B42C12" w:rsidP="00B42C12" w:rsidRDefault="00B42C12" w14:paraId="4219908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facilitator </w:t>
      </w:r>
      <w:r w:rsidR="00134C36">
        <w:rPr>
          <w:rFonts w:ascii="Times New Roman" w:hAnsi="Times New Roman"/>
        </w:rPr>
        <w:t xml:space="preserve">asked if he has completed </w:t>
      </w:r>
      <w:r>
        <w:rPr>
          <w:rFonts w:ascii="Times New Roman" w:hAnsi="Times New Roman"/>
        </w:rPr>
        <w:t>the CDR</w:t>
      </w:r>
      <w:r w:rsidR="00134C36">
        <w:rPr>
          <w:rFonts w:ascii="Times New Roman" w:hAnsi="Times New Roman"/>
        </w:rPr>
        <w:t xml:space="preserve"> on paper and whether he has ever called SSA for help.  </w:t>
      </w:r>
    </w:p>
    <w:p w:rsidR="00B42C12" w:rsidP="00B42C12" w:rsidRDefault="00134C36" w14:paraId="632D89D8"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he complete</w:t>
      </w:r>
      <w:r w:rsidR="00B42C12">
        <w:rPr>
          <w:rFonts w:ascii="Times New Roman" w:hAnsi="Times New Roman"/>
        </w:rPr>
        <w:t>d</w:t>
      </w:r>
      <w:r>
        <w:rPr>
          <w:rFonts w:ascii="Times New Roman" w:hAnsi="Times New Roman"/>
        </w:rPr>
        <w:t xml:space="preserve"> it on paper, but SSA only called him for more info as needed.</w:t>
      </w:r>
    </w:p>
    <w:p w:rsidR="00B42C12" w:rsidP="00B42C12" w:rsidRDefault="00B42C12" w14:paraId="6FCD969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w:t>
      </w:r>
      <w:r w:rsidRPr="00B42C12">
        <w:rPr>
          <w:rFonts w:ascii="Times New Roman" w:hAnsi="Times New Roman"/>
        </w:rPr>
        <w:t xml:space="preserve"> </w:t>
      </w:r>
      <w:r w:rsidRPr="00B42C12" w:rsidR="00134C36">
        <w:rPr>
          <w:rFonts w:ascii="Times New Roman" w:hAnsi="Times New Roman"/>
        </w:rPr>
        <w:t>asked how long it takes to complete the paper form</w:t>
      </w:r>
      <w:r>
        <w:rPr>
          <w:rFonts w:ascii="Times New Roman" w:hAnsi="Times New Roman"/>
        </w:rPr>
        <w:t>?</w:t>
      </w:r>
    </w:p>
    <w:p w:rsidRPr="00B42C12" w:rsidR="00134C36" w:rsidP="00B42C12" w:rsidRDefault="00B42C12" w14:paraId="16E6C8AB" w14:textId="45645E05">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B42C12" w:rsidR="00134C36">
        <w:rPr>
          <w:rFonts w:ascii="Times New Roman" w:hAnsi="Times New Roman"/>
        </w:rPr>
        <w:t xml:space="preserve">e said he </w:t>
      </w:r>
      <w:r w:rsidRPr="00B42C12">
        <w:rPr>
          <w:rFonts w:ascii="Times New Roman" w:hAnsi="Times New Roman"/>
        </w:rPr>
        <w:t>doesn’t</w:t>
      </w:r>
      <w:r w:rsidRPr="00B42C12" w:rsidR="00134C36">
        <w:rPr>
          <w:rFonts w:ascii="Times New Roman" w:hAnsi="Times New Roman"/>
        </w:rPr>
        <w:t xml:space="preserve"> remember, but he did need to call for how to fi</w:t>
      </w:r>
      <w:r>
        <w:rPr>
          <w:rFonts w:ascii="Times New Roman" w:hAnsi="Times New Roman"/>
        </w:rPr>
        <w:t>l</w:t>
      </w:r>
      <w:r w:rsidRPr="00B42C12" w:rsidR="00134C36">
        <w:rPr>
          <w:rFonts w:ascii="Times New Roman" w:hAnsi="Times New Roman"/>
        </w:rPr>
        <w:t>l it out, and SSA called him for info</w:t>
      </w:r>
      <w:r>
        <w:rPr>
          <w:rFonts w:ascii="Times New Roman" w:hAnsi="Times New Roman"/>
        </w:rPr>
        <w:t>rmation</w:t>
      </w:r>
      <w:r w:rsidRPr="00B42C12" w:rsidR="00134C36">
        <w:rPr>
          <w:rFonts w:ascii="Times New Roman" w:hAnsi="Times New Roman"/>
        </w:rPr>
        <w:t xml:space="preserve"> that was missing.  He remembered it taking a long time, and it was time-consuming, and he had to pick it up from the office, which was also time-consuming.  He said that the paper form is difficult.</w:t>
      </w:r>
    </w:p>
    <w:p w:rsidR="00B42C12" w:rsidP="00134C36" w:rsidRDefault="00B42C12" w14:paraId="6B59C3F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w:t>
      </w:r>
      <w:r w:rsidR="00134C36">
        <w:rPr>
          <w:rFonts w:ascii="Times New Roman" w:hAnsi="Times New Roman"/>
        </w:rPr>
        <w:t xml:space="preserve"> asked if he would prefer the online version to the paper version?</w:t>
      </w:r>
    </w:p>
    <w:p w:rsidR="00134C36" w:rsidP="00B42C12" w:rsidRDefault="00134C36" w14:paraId="2EAD14ED" w14:textId="1C1BA370">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because he wouldn’t have to mail or fax it, and he found it was easier to type it in, rather than filling out paperwork for review.</w:t>
      </w:r>
    </w:p>
    <w:p w:rsidR="00B42C12" w:rsidP="00134C36" w:rsidRDefault="00B42C12" w14:paraId="1D5978C4"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w:t>
      </w:r>
      <w:r w:rsidR="00134C36">
        <w:rPr>
          <w:rFonts w:ascii="Times New Roman" w:hAnsi="Times New Roman"/>
        </w:rPr>
        <w:t xml:space="preserve">e </w:t>
      </w:r>
      <w:r>
        <w:rPr>
          <w:rFonts w:ascii="Times New Roman" w:hAnsi="Times New Roman"/>
        </w:rPr>
        <w:t xml:space="preserve">facilitator </w:t>
      </w:r>
      <w:r w:rsidR="00134C36">
        <w:rPr>
          <w:rFonts w:ascii="Times New Roman" w:hAnsi="Times New Roman"/>
        </w:rPr>
        <w:t>asked how SSA should inform him about the next review</w:t>
      </w:r>
    </w:p>
    <w:p w:rsidRPr="006D328A" w:rsidR="00134C36" w:rsidP="00B42C12" w:rsidRDefault="00B42C12" w14:paraId="4108828B" w14:textId="36C87A7D">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00134C36">
        <w:rPr>
          <w:rFonts w:ascii="Times New Roman" w:hAnsi="Times New Roman"/>
        </w:rPr>
        <w:t>e said email him ahead of time, but said SSA should also mail a reminder, and maybe also call and leave an automated method by a specific date (maybe once a month out, and one a week prior to the due date).  He feels that more ways to inform them is better.</w:t>
      </w:r>
    </w:p>
    <w:p w:rsidR="00134C36" w:rsidP="00134C36" w:rsidRDefault="00134C36" w14:paraId="7E84DC0B" w14:textId="77777777">
      <w:pPr>
        <w:pStyle w:val="ListParagraph"/>
        <w:ind w:left="1440"/>
        <w:rPr>
          <w:rFonts w:ascii="Times New Roman" w:hAnsi="Times New Roman"/>
        </w:rPr>
      </w:pPr>
    </w:p>
    <w:p w:rsidR="00134C36" w:rsidP="00B42C12" w:rsidRDefault="00134C36" w14:paraId="49FA9220" w14:textId="77777777">
      <w:pPr>
        <w:pStyle w:val="ListParagraph"/>
        <w:widowControl/>
        <w:snapToGrid/>
        <w:spacing w:after="160" w:line="259" w:lineRule="auto"/>
        <w:ind w:left="1080"/>
        <w:rPr>
          <w:rFonts w:ascii="Times New Roman" w:hAnsi="Times New Roman"/>
        </w:rPr>
      </w:pPr>
      <w:r>
        <w:rPr>
          <w:rFonts w:ascii="Times New Roman" w:hAnsi="Times New Roman"/>
        </w:rPr>
        <w:lastRenderedPageBreak/>
        <w:t>The facilitator then asked the beneficiary to complete a satisfaction survey.</w:t>
      </w:r>
    </w:p>
    <w:p w:rsidR="00134C36" w:rsidP="00134C36" w:rsidRDefault="00134C36" w14:paraId="2CC4A07B"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beneficiary responded to the survey</w:t>
      </w:r>
    </w:p>
    <w:p w:rsidRPr="009050BC" w:rsidR="00134C36" w:rsidP="00134C36" w:rsidRDefault="00134C36" w14:paraId="0E4D53C5" w14:textId="77777777">
      <w:pPr>
        <w:pStyle w:val="ListParagraph"/>
        <w:ind w:left="1440"/>
        <w:rPr>
          <w:rFonts w:ascii="Times New Roman" w:hAnsi="Times New Roman"/>
        </w:rPr>
      </w:pPr>
    </w:p>
    <w:p w:rsidR="00B42C12" w:rsidP="00B42C12" w:rsidRDefault="00B42C12" w14:paraId="6EC3E8E6" w14:textId="77777777">
      <w:pPr>
        <w:ind w:left="720" w:firstLine="360"/>
        <w:rPr>
          <w:rFonts w:ascii="Times New Roman" w:hAnsi="Times New Roman"/>
        </w:rPr>
      </w:pPr>
      <w:r>
        <w:rPr>
          <w:rFonts w:ascii="Times New Roman" w:hAnsi="Times New Roman"/>
        </w:rPr>
        <w:t>The facilitator t</w:t>
      </w:r>
      <w:r w:rsidR="00134C36">
        <w:rPr>
          <w:rFonts w:ascii="Times New Roman" w:hAnsi="Times New Roman"/>
        </w:rPr>
        <w:t>hanked the beneficiary for his feedback and opened the floor to</w:t>
      </w:r>
    </w:p>
    <w:p w:rsidR="00134C36" w:rsidP="00B42C12" w:rsidRDefault="00134C36" w14:paraId="4793722D" w14:textId="4BAAB3E3">
      <w:pPr>
        <w:ind w:left="720" w:firstLine="360"/>
        <w:rPr>
          <w:rFonts w:ascii="Times New Roman" w:hAnsi="Times New Roman"/>
        </w:rPr>
      </w:pPr>
      <w:r>
        <w:rPr>
          <w:rFonts w:ascii="Times New Roman" w:hAnsi="Times New Roman"/>
        </w:rPr>
        <w:t>observers.</w:t>
      </w:r>
    </w:p>
    <w:p w:rsidR="00B42C12" w:rsidP="00B42C12" w:rsidRDefault="00B42C12" w14:paraId="0AB684B7" w14:textId="77777777">
      <w:pPr>
        <w:pStyle w:val="ListParagraph"/>
        <w:widowControl/>
        <w:numPr>
          <w:ilvl w:val="1"/>
          <w:numId w:val="36"/>
        </w:numPr>
        <w:snapToGrid/>
        <w:spacing w:after="160" w:line="259" w:lineRule="auto"/>
        <w:ind w:left="1440"/>
        <w:rPr>
          <w:rFonts w:ascii="Times New Roman" w:hAnsi="Times New Roman"/>
        </w:rPr>
      </w:pPr>
      <w:r>
        <w:rPr>
          <w:rFonts w:ascii="Times New Roman" w:hAnsi="Times New Roman"/>
        </w:rPr>
        <w:t xml:space="preserve">On observer </w:t>
      </w:r>
      <w:r w:rsidR="00134C36">
        <w:rPr>
          <w:rFonts w:ascii="Times New Roman" w:hAnsi="Times New Roman"/>
        </w:rPr>
        <w:t>asked about the review page</w:t>
      </w:r>
      <w:r>
        <w:rPr>
          <w:rFonts w:ascii="Times New Roman" w:hAnsi="Times New Roman"/>
        </w:rPr>
        <w:t xml:space="preserve">, and </w:t>
      </w:r>
      <w:r w:rsidR="00134C36">
        <w:rPr>
          <w:rFonts w:ascii="Times New Roman" w:hAnsi="Times New Roman"/>
        </w:rPr>
        <w:t xml:space="preserve">wanted him to clarify that if there was info that was from a previous page that needs to be completed, did you want us to highlight that it needs to be completed?  </w:t>
      </w:r>
    </w:p>
    <w:p w:rsidR="00B42C12" w:rsidP="00B42C12" w:rsidRDefault="00134C36" w14:paraId="0AF07768" w14:textId="77777777">
      <w:pPr>
        <w:pStyle w:val="ListParagraph"/>
        <w:widowControl/>
        <w:numPr>
          <w:ilvl w:val="2"/>
          <w:numId w:val="36"/>
        </w:numPr>
        <w:snapToGrid/>
        <w:spacing w:after="160" w:line="259" w:lineRule="auto"/>
        <w:rPr>
          <w:rFonts w:ascii="Times New Roman" w:hAnsi="Times New Roman"/>
        </w:rPr>
      </w:pPr>
      <w:r>
        <w:rPr>
          <w:rFonts w:ascii="Times New Roman" w:hAnsi="Times New Roman"/>
        </w:rPr>
        <w:t>He said yes</w:t>
      </w:r>
    </w:p>
    <w:p w:rsidR="00B42C12" w:rsidP="00B42C12" w:rsidRDefault="00B42C12" w14:paraId="662616E5"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Another observer</w:t>
      </w:r>
      <w:r w:rsidRPr="00B42C12" w:rsidR="00134C36">
        <w:rPr>
          <w:rFonts w:ascii="Times New Roman" w:hAnsi="Times New Roman"/>
        </w:rPr>
        <w:t xml:space="preserve"> asked a quick question</w:t>
      </w:r>
      <w:r>
        <w:rPr>
          <w:rFonts w:ascii="Times New Roman" w:hAnsi="Times New Roman"/>
        </w:rPr>
        <w:t xml:space="preserve">:  </w:t>
      </w:r>
      <w:r w:rsidRPr="00B42C12" w:rsidR="00134C36">
        <w:rPr>
          <w:rFonts w:ascii="Times New Roman" w:hAnsi="Times New Roman"/>
        </w:rPr>
        <w:t xml:space="preserve">how would you fill out this form? Mobile or desktop?  </w:t>
      </w:r>
    </w:p>
    <w:p w:rsidRPr="00B42C12" w:rsidR="00134C36" w:rsidP="00B42C12" w:rsidRDefault="00134C36" w14:paraId="74382E0C" w14:textId="00BF4F9D">
      <w:pPr>
        <w:pStyle w:val="ListParagraph"/>
        <w:widowControl/>
        <w:numPr>
          <w:ilvl w:val="1"/>
          <w:numId w:val="36"/>
        </w:numPr>
        <w:snapToGrid/>
        <w:spacing w:after="160" w:line="259" w:lineRule="auto"/>
        <w:rPr>
          <w:rFonts w:ascii="Times New Roman" w:hAnsi="Times New Roman"/>
        </w:rPr>
      </w:pPr>
      <w:r w:rsidRPr="00B42C12">
        <w:rPr>
          <w:rFonts w:ascii="Times New Roman" w:hAnsi="Times New Roman"/>
        </w:rPr>
        <w:t xml:space="preserve">He said desktop because of his </w:t>
      </w:r>
      <w:r w:rsidRPr="00B42C12" w:rsidR="00BA3286">
        <w:rPr>
          <w:rFonts w:ascii="Times New Roman" w:hAnsi="Times New Roman"/>
        </w:rPr>
        <w:t>eyesight but</w:t>
      </w:r>
      <w:r w:rsidRPr="00B42C12">
        <w:rPr>
          <w:rFonts w:ascii="Times New Roman" w:hAnsi="Times New Roman"/>
        </w:rPr>
        <w:t xml:space="preserve"> would love a mobile app option.</w:t>
      </w:r>
    </w:p>
    <w:p w:rsidR="00BA3286" w:rsidP="00BA3286" w:rsidRDefault="00134C36" w14:paraId="2D663767" w14:textId="77777777">
      <w:pPr>
        <w:ind w:left="1080"/>
        <w:rPr>
          <w:rFonts w:ascii="Times New Roman" w:hAnsi="Times New Roman"/>
        </w:rPr>
      </w:pPr>
      <w:r>
        <w:rPr>
          <w:rFonts w:ascii="Times New Roman" w:hAnsi="Times New Roman"/>
        </w:rPr>
        <w:t>The facilitator thanked the beneficiary again and ended the session.</w:t>
      </w:r>
    </w:p>
    <w:p w:rsidRPr="00ED44A2" w:rsidR="00134C36" w:rsidP="00BA3286" w:rsidRDefault="00134C36" w14:paraId="2E389BEC" w14:textId="565F9F11">
      <w:pPr>
        <w:ind w:left="1080"/>
        <w:rPr>
          <w:rFonts w:ascii="Times New Roman" w:hAnsi="Times New Roman"/>
        </w:rPr>
      </w:pPr>
      <w:r>
        <w:rPr>
          <w:rFonts w:ascii="Times New Roman" w:hAnsi="Times New Roman"/>
        </w:rPr>
        <w:t xml:space="preserve">NOTE:  We had no observers from OMB.  </w:t>
      </w:r>
    </w:p>
    <w:p w:rsidR="008015F6" w:rsidP="008015F6" w:rsidRDefault="008015F6" w14:paraId="71091F27" w14:textId="77777777">
      <w:pPr>
        <w:pStyle w:val="ListParagraph"/>
        <w:widowControl/>
        <w:autoSpaceDE w:val="0"/>
        <w:autoSpaceDN w:val="0"/>
        <w:adjustRightInd w:val="0"/>
        <w:snapToGrid/>
        <w:ind w:left="1080"/>
        <w:rPr>
          <w:rFonts w:ascii="Times New Roman" w:hAnsi="Times New Roman"/>
          <w:b/>
          <w:bCs/>
          <w:color w:val="000000" w:themeColor="text1"/>
        </w:rPr>
      </w:pPr>
    </w:p>
    <w:p w:rsidR="00BA3286" w:rsidP="008015F6" w:rsidRDefault="008015F6" w14:paraId="4D1916BB"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8015F6">
        <w:rPr>
          <w:rFonts w:ascii="Times New Roman" w:hAnsi="Times New Roman"/>
          <w:b/>
          <w:bCs/>
          <w:color w:val="000000" w:themeColor="text1"/>
          <w:u w:val="single"/>
        </w:rPr>
        <w:t>12:00pm Session</w:t>
      </w:r>
      <w:r>
        <w:rPr>
          <w:rFonts w:ascii="Times New Roman" w:hAnsi="Times New Roman"/>
          <w:b/>
          <w:bCs/>
          <w:color w:val="000000" w:themeColor="text1"/>
        </w:rPr>
        <w:t>:</w:t>
      </w:r>
    </w:p>
    <w:p w:rsidR="00BA3286" w:rsidP="00BA3286" w:rsidRDefault="00BA3286" w14:paraId="051BA36E" w14:textId="77777777">
      <w:pPr>
        <w:pStyle w:val="ListParagraph"/>
        <w:widowControl/>
        <w:autoSpaceDE w:val="0"/>
        <w:autoSpaceDN w:val="0"/>
        <w:adjustRightInd w:val="0"/>
        <w:snapToGrid/>
        <w:ind w:left="1080"/>
        <w:rPr>
          <w:rFonts w:ascii="Times New Roman" w:hAnsi="Times New Roman"/>
          <w:b/>
          <w:bCs/>
          <w:color w:val="000000" w:themeColor="text1"/>
          <w:u w:val="single"/>
        </w:rPr>
      </w:pPr>
    </w:p>
    <w:p w:rsidR="00BA3286" w:rsidP="00BA3286" w:rsidRDefault="008015F6" w14:paraId="3D418D4E" w14:textId="77777777">
      <w:pPr>
        <w:pStyle w:val="ListParagraph"/>
        <w:widowControl/>
        <w:autoSpaceDE w:val="0"/>
        <w:autoSpaceDN w:val="0"/>
        <w:adjustRightInd w:val="0"/>
        <w:snapToGrid/>
        <w:ind w:left="1080"/>
        <w:rPr>
          <w:rFonts w:ascii="Times New Roman" w:hAnsi="Times New Roman"/>
        </w:rPr>
      </w:pPr>
      <w:r w:rsidRPr="00BA3286">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w:t>
      </w:r>
      <w:r w:rsidRPr="00BA3286" w:rsidR="00BA3286">
        <w:rPr>
          <w:rFonts w:ascii="Times New Roman" w:hAnsi="Times New Roman"/>
        </w:rPr>
        <w:t>SSA.gov and</w:t>
      </w:r>
      <w:r w:rsidRPr="00BA3286">
        <w:rPr>
          <w:rFonts w:ascii="Times New Roman" w:hAnsi="Times New Roman"/>
        </w:rPr>
        <w:t xml:space="preserve"> asked if the beneficiary has a </w:t>
      </w:r>
      <w:proofErr w:type="spellStart"/>
      <w:r w:rsidRPr="00BA3286">
        <w:rPr>
          <w:rFonts w:ascii="Times New Roman" w:hAnsi="Times New Roman"/>
        </w:rPr>
        <w:t>mySSA</w:t>
      </w:r>
      <w:proofErr w:type="spellEnd"/>
      <w:r w:rsidRPr="00BA3286">
        <w:rPr>
          <w:rFonts w:ascii="Times New Roman" w:hAnsi="Times New Roman"/>
        </w:rPr>
        <w:t xml:space="preserve"> account</w:t>
      </w:r>
      <w:r w:rsidR="00BA3286">
        <w:rPr>
          <w:rFonts w:ascii="Times New Roman" w:hAnsi="Times New Roman"/>
        </w:rPr>
        <w:t>.  S</w:t>
      </w:r>
      <w:r w:rsidRPr="00BA3286">
        <w:rPr>
          <w:rFonts w:ascii="Times New Roman" w:hAnsi="Times New Roman"/>
        </w:rPr>
        <w:t>he said she does have an account.</w:t>
      </w:r>
    </w:p>
    <w:p w:rsidR="00BA3286" w:rsidP="00BA3286" w:rsidRDefault="00BA3286" w14:paraId="47C56A20"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0AFD683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 facilitator then asked the beneficiary what </w:t>
      </w:r>
      <w:r w:rsidR="00BA3286">
        <w:rPr>
          <w:rFonts w:ascii="Times New Roman" w:hAnsi="Times New Roman"/>
        </w:rPr>
        <w:t>the beneficiary</w:t>
      </w:r>
      <w:r>
        <w:rPr>
          <w:rFonts w:ascii="Times New Roman" w:hAnsi="Times New Roman"/>
        </w:rPr>
        <w:t xml:space="preserve"> would do to start the CDR.  The beneficiary stated that she would hit the action item to start the CDR.</w:t>
      </w:r>
    </w:p>
    <w:p w:rsidR="00BA3286" w:rsidP="00BA3286" w:rsidRDefault="00BA3286" w14:paraId="01A86044"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1E7146A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First, </w:t>
      </w:r>
      <w:r w:rsidR="00BA3286">
        <w:rPr>
          <w:rFonts w:ascii="Times New Roman" w:hAnsi="Times New Roman"/>
        </w:rPr>
        <w:t>they</w:t>
      </w:r>
      <w:r>
        <w:rPr>
          <w:rFonts w:ascii="Times New Roman" w:hAnsi="Times New Roman"/>
        </w:rPr>
        <w:t xml:space="preserve"> went over the Medical Release Form for the CDR Report.  The beneficiary stated she understood the need for medical forms, as that would explain why someone would still be disabled</w:t>
      </w:r>
      <w:r w:rsidR="00BA3286">
        <w:rPr>
          <w:rFonts w:ascii="Times New Roman" w:hAnsi="Times New Roman"/>
        </w:rPr>
        <w:t>,</w:t>
      </w:r>
      <w:r>
        <w:rPr>
          <w:rFonts w:ascii="Times New Roman" w:hAnsi="Times New Roman"/>
        </w:rPr>
        <w:t xml:space="preserve"> but</w:t>
      </w:r>
      <w:r w:rsidR="00BA3286">
        <w:rPr>
          <w:rFonts w:ascii="Times New Roman" w:hAnsi="Times New Roman"/>
        </w:rPr>
        <w:t xml:space="preserve"> she</w:t>
      </w:r>
      <w:r>
        <w:rPr>
          <w:rFonts w:ascii="Times New Roman" w:hAnsi="Times New Roman"/>
        </w:rPr>
        <w:t xml:space="preserve"> didn’t understand the need for education.  The facilitator asked the beneficiary to try and decline the electronic form and explain what she thinks.  The beneficiary said she doesn’t know why someone wouldn’t want to do this electronically, but it if they don’t, they would have to complete the paper form.  The beneficiary had no additional questions on the first page.</w:t>
      </w:r>
    </w:p>
    <w:p w:rsidR="00BA3286" w:rsidP="00BA3286" w:rsidRDefault="00BA3286" w14:paraId="49B4D032"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5009153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moved onto the Instructions page.  The beneficiary thought that there was a lot to read and go over on this page, but after review, she didn’t think it was </w:t>
      </w:r>
      <w:proofErr w:type="gramStart"/>
      <w:r>
        <w:rPr>
          <w:rFonts w:ascii="Times New Roman" w:hAnsi="Times New Roman"/>
        </w:rPr>
        <w:t>actually bad</w:t>
      </w:r>
      <w:proofErr w:type="gramEnd"/>
      <w:r>
        <w:rPr>
          <w:rFonts w:ascii="Times New Roman" w:hAnsi="Times New Roman"/>
        </w:rPr>
        <w:t xml:space="preserve">.  She stated that her doctors would have </w:t>
      </w:r>
      <w:proofErr w:type="gramStart"/>
      <w:r>
        <w:rPr>
          <w:rFonts w:ascii="Times New Roman" w:hAnsi="Times New Roman"/>
        </w:rPr>
        <w:t>a majority of</w:t>
      </w:r>
      <w:proofErr w:type="gramEnd"/>
      <w:r>
        <w:rPr>
          <w:rFonts w:ascii="Times New Roman" w:hAnsi="Times New Roman"/>
        </w:rPr>
        <w:t xml:space="preserve"> the information needed.  They provide her with a packet after each visit.  The beneficiary didn’t have any additional questions on the page.</w:t>
      </w:r>
    </w:p>
    <w:p w:rsidR="00BA3286" w:rsidP="00BA3286" w:rsidRDefault="00BA3286" w14:paraId="30DAE23B"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3BD6200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Information about You page, the beneficiary had no problems answering the questions.  The facilitator asked the beneficiary why she thinks we ask the language questions.  The beneficiary stated that it only seems right to ask, as English </w:t>
      </w:r>
      <w:r w:rsidR="00BA3286">
        <w:rPr>
          <w:rFonts w:ascii="Times New Roman" w:hAnsi="Times New Roman"/>
        </w:rPr>
        <w:t>is a second language for many</w:t>
      </w:r>
      <w:r>
        <w:rPr>
          <w:rFonts w:ascii="Times New Roman" w:hAnsi="Times New Roman"/>
        </w:rPr>
        <w:t xml:space="preserve"> people.  She stated that if you select a different primary </w:t>
      </w:r>
      <w:r>
        <w:rPr>
          <w:rFonts w:ascii="Times New Roman" w:hAnsi="Times New Roman"/>
        </w:rPr>
        <w:lastRenderedPageBreak/>
        <w:t>language, that either a translator is provided, or the rest of the form should change to their preferred language.   She wasn’t sure why we asked the last two questions.</w:t>
      </w:r>
    </w:p>
    <w:p w:rsidR="00BA3286" w:rsidP="00BA3286" w:rsidRDefault="00BA3286" w14:paraId="1E2E7BE0"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0CF2C73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reviewed the Someone We Can Contact screen.  The first thing the beneficiary asked was what if the applicant didn’t have anyone.  She stated that she does, but some people might not.  The facilitator asked if the beneficiary thought the yes or no would suffice if someone didn’t have anyone.  The beneficiary said that to help the applicants case, </w:t>
      </w:r>
      <w:r w:rsidR="00BA3286">
        <w:rPr>
          <w:rFonts w:ascii="Times New Roman" w:hAnsi="Times New Roman"/>
        </w:rPr>
        <w:t>she</w:t>
      </w:r>
      <w:r>
        <w:rPr>
          <w:rFonts w:ascii="Times New Roman" w:hAnsi="Times New Roman"/>
        </w:rPr>
        <w:t xml:space="preserve"> fe</w:t>
      </w:r>
      <w:r w:rsidR="00BA3286">
        <w:rPr>
          <w:rFonts w:ascii="Times New Roman" w:hAnsi="Times New Roman"/>
        </w:rPr>
        <w:t>lt</w:t>
      </w:r>
      <w:r>
        <w:rPr>
          <w:rFonts w:ascii="Times New Roman" w:hAnsi="Times New Roman"/>
        </w:rPr>
        <w:t xml:space="preserve"> like someone would need to be input</w:t>
      </w:r>
      <w:r w:rsidR="00BA3286">
        <w:rPr>
          <w:rFonts w:ascii="Times New Roman" w:hAnsi="Times New Roman"/>
        </w:rPr>
        <w:t xml:space="preserve"> in this space</w:t>
      </w:r>
      <w:r>
        <w:rPr>
          <w:rFonts w:ascii="Times New Roman" w:hAnsi="Times New Roman"/>
        </w:rPr>
        <w:t>.  The facilitator asked if the drop-down options are ok.  The beneficiary said that the options look good.  The beneficiary commented that if they don’t speak English, that the option for an interpreter should also be on this page.</w:t>
      </w:r>
    </w:p>
    <w:p w:rsidR="00BA3286" w:rsidP="00BA3286" w:rsidRDefault="00BA3286" w14:paraId="4BC15102"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6FF3C51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Medical Conditions page, the beneficiary had no problems inputting the information.  The facilitator asked what the beneficiary thought about the last question and options.  The beneficiary had no questions or comments, thought that the options covered the main ones.  In addition, the option to input </w:t>
      </w:r>
      <w:r w:rsidR="00BA3286">
        <w:rPr>
          <w:rFonts w:ascii="Times New Roman" w:hAnsi="Times New Roman"/>
        </w:rPr>
        <w:t>“</w:t>
      </w:r>
      <w:r>
        <w:rPr>
          <w:rFonts w:ascii="Times New Roman" w:hAnsi="Times New Roman"/>
        </w:rPr>
        <w:t>other</w:t>
      </w:r>
      <w:r w:rsidR="00BA3286">
        <w:rPr>
          <w:rFonts w:ascii="Times New Roman" w:hAnsi="Times New Roman"/>
        </w:rPr>
        <w:t>”</w:t>
      </w:r>
      <w:r>
        <w:rPr>
          <w:rFonts w:ascii="Times New Roman" w:hAnsi="Times New Roman"/>
        </w:rPr>
        <w:t xml:space="preserve"> is good.</w:t>
      </w:r>
    </w:p>
    <w:p w:rsidR="00BA3286" w:rsidP="00BA3286" w:rsidRDefault="00BA3286" w14:paraId="22A60DBB"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7A3AF55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reviewed the Medical Providers page.  The beneficiary had a hard time understanding where the providers came from.  The facilitator had to explain that these are for a fictitious beneficiary.  She explained that this screen is where your providers would show up if this was your own record.  After that, the beneficiary understood, and liked the set up and options.  The beneficiary stated that thinking of the exact month and year of the last visit would be difficult.  However, she believes that she can go onto her own portal and pull that information.  She just said that it would be difficult off the top of her </w:t>
      </w:r>
      <w:r w:rsidR="00BA3286">
        <w:rPr>
          <w:rFonts w:ascii="Times New Roman" w:hAnsi="Times New Roman"/>
        </w:rPr>
        <w:t>head,</w:t>
      </w:r>
      <w:r>
        <w:rPr>
          <w:rFonts w:ascii="Times New Roman" w:hAnsi="Times New Roman"/>
        </w:rPr>
        <w:t xml:space="preserve"> but </w:t>
      </w:r>
      <w:r w:rsidR="00BA3286">
        <w:rPr>
          <w:rFonts w:ascii="Times New Roman" w:hAnsi="Times New Roman"/>
        </w:rPr>
        <w:t xml:space="preserve">she </w:t>
      </w:r>
      <w:r>
        <w:rPr>
          <w:rFonts w:ascii="Times New Roman" w:hAnsi="Times New Roman"/>
        </w:rPr>
        <w:t xml:space="preserve">could find it.  The beneficiary said if she couldn’t find exact information, she would just estimate it.  The beneficiary liked that there is an option for </w:t>
      </w:r>
      <w:r w:rsidR="00BA3286">
        <w:rPr>
          <w:rFonts w:ascii="Times New Roman" w:hAnsi="Times New Roman"/>
        </w:rPr>
        <w:t>“</w:t>
      </w:r>
      <w:r>
        <w:rPr>
          <w:rFonts w:ascii="Times New Roman" w:hAnsi="Times New Roman"/>
        </w:rPr>
        <w:t>don’t remember</w:t>
      </w:r>
      <w:r w:rsidR="00BA3286">
        <w:rPr>
          <w:rFonts w:ascii="Times New Roman" w:hAnsi="Times New Roman"/>
        </w:rPr>
        <w:t>”</w:t>
      </w:r>
      <w:r>
        <w:rPr>
          <w:rFonts w:ascii="Times New Roman" w:hAnsi="Times New Roman"/>
        </w:rPr>
        <w:t xml:space="preserve"> but would rather estimate than give nothing.  After submitting the updated provider, she could tell right away that her update processed in the chart.  The beneficiary liked that.  The facilitator then asked the beneficiary to add a new provider.  The beneficiary had no problems adding a new provider, nor had any questions.  Once submitted, she saw the new provider right away on chart.  There were no additional questions or comments on the page.</w:t>
      </w:r>
    </w:p>
    <w:p w:rsidR="00BA3286" w:rsidP="00BA3286" w:rsidRDefault="00BA3286" w14:paraId="3AFD69F9"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1EF6952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moved onto the Tests page.  The beneficiary said that she would like to see more information on top of the page.  She stated that maybe they can explain what kind of tests leading into the drop-down selections.  The facilitator asked if the options looked good, and the beneficiary stated that it looked good, and had no additional comments.  </w:t>
      </w:r>
    </w:p>
    <w:p w:rsidR="00BA3286" w:rsidP="00BA3286" w:rsidRDefault="00BA3286" w14:paraId="4D3654BD"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7743764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w:t>
      </w:r>
      <w:r w:rsidR="00BA3286">
        <w:rPr>
          <w:rFonts w:ascii="Times New Roman" w:hAnsi="Times New Roman"/>
        </w:rPr>
        <w:t>M</w:t>
      </w:r>
      <w:r>
        <w:rPr>
          <w:rFonts w:ascii="Times New Roman" w:hAnsi="Times New Roman"/>
        </w:rPr>
        <w:t>edicines page, the beneficiary said that this page seems self-explanatory.  Again, she stated that she likes the chart and options.  The facilitator asked the beneficiary to add a new medicine.  On that page, the beneficiary had no problems, and had no questions or concerns.</w:t>
      </w:r>
    </w:p>
    <w:p w:rsidR="00BA3286" w:rsidP="00BA3286" w:rsidRDefault="00BA3286" w14:paraId="0C8DA8CC"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692C543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moved onto the Other Medical Information page.  The facilitator asked the beneficiary if this screen made sense to her.  The beneficiary stated that it did make </w:t>
      </w:r>
      <w:r>
        <w:rPr>
          <w:rFonts w:ascii="Times New Roman" w:hAnsi="Times New Roman"/>
        </w:rPr>
        <w:lastRenderedPageBreak/>
        <w:t xml:space="preserve">sense.  She thinks that this page pertains to other benefits, or some other place you </w:t>
      </w:r>
      <w:proofErr w:type="gramStart"/>
      <w:r>
        <w:rPr>
          <w:rFonts w:ascii="Times New Roman" w:hAnsi="Times New Roman"/>
        </w:rPr>
        <w:t>have to</w:t>
      </w:r>
      <w:proofErr w:type="gramEnd"/>
      <w:r>
        <w:rPr>
          <w:rFonts w:ascii="Times New Roman" w:hAnsi="Times New Roman"/>
        </w:rPr>
        <w:t xml:space="preserve"> describe your disability.  The facilitator asked if the beneficiary thought she could answer this confidently by herself, and the beneficiary said she thought she could, but her answer would be no.</w:t>
      </w:r>
    </w:p>
    <w:p w:rsidR="00BA3286" w:rsidP="00BA3286" w:rsidRDefault="008015F6" w14:paraId="27A1DB6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Education and Training page, the facilitator asked the beneficiary what types of training she thought they were asking for.  The beneficiary didn’t know.  The facilitator said that it was ok to move forward, and the beneficiary just selected no to both questions.</w:t>
      </w:r>
    </w:p>
    <w:p w:rsidR="00BA3286" w:rsidP="00BA3286" w:rsidRDefault="00BA3286" w14:paraId="1DA5B003"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1AFFDC7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reviewed the Support Services page.  The beneficiary understood what was being requested and said it all seems self-explanatory.  The facilitator asked the beneficiary to add a program to review the next questions.  The beneficiary said that she had no comments or concerns with the questions.</w:t>
      </w:r>
    </w:p>
    <w:p w:rsidR="00BA3286" w:rsidP="00BA3286" w:rsidRDefault="00BA3286" w14:paraId="2F95AA78"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7BA05B4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On the daily activities page, the beneficiary </w:t>
      </w:r>
      <w:r w:rsidR="00BA3286">
        <w:rPr>
          <w:rFonts w:ascii="Times New Roman" w:hAnsi="Times New Roman"/>
        </w:rPr>
        <w:t>asked</w:t>
      </w:r>
      <w:r>
        <w:rPr>
          <w:rFonts w:ascii="Times New Roman" w:hAnsi="Times New Roman"/>
        </w:rPr>
        <w:t xml:space="preserve"> how specific should they be?  Some people may say a couple activities, and some may do a play by play for an entire day.  The facilitator asked the beneficiary why SSA would want to know this information.  The beneficiary stated that these questions are probably trying to gauge what exactly someone claiming disability can do.  She thinks that it would be important to explain and provide as much information as possible to help your case.  The beneficiary liked the options but said that explaining them at the bottom of the page is a lot to do.  She said that most people would only provide detail for a couple of the above instances.  </w:t>
      </w:r>
    </w:p>
    <w:p w:rsidR="00BA3286" w:rsidP="00BA3286" w:rsidRDefault="00BA3286" w14:paraId="5A0FA843"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5867606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Next, </w:t>
      </w:r>
      <w:r w:rsidR="00BA3286">
        <w:rPr>
          <w:rFonts w:ascii="Times New Roman" w:hAnsi="Times New Roman"/>
        </w:rPr>
        <w:t>they</w:t>
      </w:r>
      <w:r>
        <w:rPr>
          <w:rFonts w:ascii="Times New Roman" w:hAnsi="Times New Roman"/>
        </w:rPr>
        <w:t xml:space="preserve"> moved onto the Work page.  The facilitator asked what the beneficiary thought about the page.  The beneficiary said that it looks self-explanatory, no questions or comments.</w:t>
      </w:r>
    </w:p>
    <w:p w:rsidR="00BA3286" w:rsidP="00BA3286" w:rsidRDefault="00BA3286" w14:paraId="6A306FAA"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298F833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On the Remarks page, the beneficiary had no questions, and stated that she would probably just leave it blank.</w:t>
      </w:r>
    </w:p>
    <w:p w:rsidR="00BA3286" w:rsidP="00BA3286" w:rsidRDefault="00BA3286" w14:paraId="43E0E4D8" w14:textId="77777777">
      <w:pPr>
        <w:pStyle w:val="ListParagraph"/>
        <w:widowControl/>
        <w:autoSpaceDE w:val="0"/>
        <w:autoSpaceDN w:val="0"/>
        <w:adjustRightInd w:val="0"/>
        <w:snapToGrid/>
        <w:ind w:left="1080"/>
        <w:rPr>
          <w:rFonts w:ascii="Times New Roman" w:hAnsi="Times New Roman"/>
        </w:rPr>
      </w:pPr>
    </w:p>
    <w:p w:rsidR="00BA3286" w:rsidP="00BA3286" w:rsidRDefault="008015F6" w14:paraId="4704528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Last, </w:t>
      </w:r>
      <w:r w:rsidR="00BA3286">
        <w:rPr>
          <w:rFonts w:ascii="Times New Roman" w:hAnsi="Times New Roman"/>
        </w:rPr>
        <w:t>they</w:t>
      </w:r>
      <w:r>
        <w:rPr>
          <w:rFonts w:ascii="Times New Roman" w:hAnsi="Times New Roman"/>
        </w:rPr>
        <w:t xml:space="preserve"> reviewed the Summary page.  The beneficiary really liked the summary page but had no questions or concerns.  The facilitator asked the beneficiary if she was happy with </w:t>
      </w:r>
      <w:proofErr w:type="gramStart"/>
      <w:r>
        <w:rPr>
          <w:rFonts w:ascii="Times New Roman" w:hAnsi="Times New Roman"/>
        </w:rPr>
        <w:t>all of</w:t>
      </w:r>
      <w:proofErr w:type="gramEnd"/>
      <w:r>
        <w:rPr>
          <w:rFonts w:ascii="Times New Roman" w:hAnsi="Times New Roman"/>
        </w:rPr>
        <w:t xml:space="preserve"> the information, what she would do to submit.  The beneficiary stated that she would hit the submit button.</w:t>
      </w:r>
      <w:r w:rsidR="00BA3286">
        <w:rPr>
          <w:rFonts w:ascii="Times New Roman" w:hAnsi="Times New Roman"/>
        </w:rPr>
        <w:t xml:space="preserve">  </w:t>
      </w:r>
      <w:r w:rsidRPr="00BA3286">
        <w:rPr>
          <w:rFonts w:ascii="Times New Roman" w:hAnsi="Times New Roman"/>
        </w:rPr>
        <w:t xml:space="preserve">The beneficiary then clicked Done, and the facilitator asked </w:t>
      </w:r>
      <w:r w:rsidR="00BA3286">
        <w:rPr>
          <w:rFonts w:ascii="Times New Roman" w:hAnsi="Times New Roman"/>
        </w:rPr>
        <w:t>her</w:t>
      </w:r>
      <w:r w:rsidRPr="00BA3286">
        <w:rPr>
          <w:rFonts w:ascii="Times New Roman" w:hAnsi="Times New Roman"/>
        </w:rPr>
        <w:t xml:space="preserve"> to review the main </w:t>
      </w:r>
      <w:proofErr w:type="spellStart"/>
      <w:r w:rsidRPr="00BA3286">
        <w:rPr>
          <w:rFonts w:ascii="Times New Roman" w:hAnsi="Times New Roman"/>
        </w:rPr>
        <w:t>mySSA</w:t>
      </w:r>
      <w:proofErr w:type="spellEnd"/>
      <w:r w:rsidRPr="00BA3286">
        <w:rPr>
          <w:rFonts w:ascii="Times New Roman" w:hAnsi="Times New Roman"/>
        </w:rPr>
        <w:t xml:space="preserve"> page.  The beneficiary didn’t immediately see the CDR was accepted, but said she knew it was complete.  The facilitator pointed the updated language out for her.</w:t>
      </w:r>
    </w:p>
    <w:p w:rsidR="00BA3286" w:rsidP="00BA3286" w:rsidRDefault="00BA3286" w14:paraId="736EE7A6" w14:textId="77777777">
      <w:pPr>
        <w:pStyle w:val="ListParagraph"/>
        <w:widowControl/>
        <w:autoSpaceDE w:val="0"/>
        <w:autoSpaceDN w:val="0"/>
        <w:adjustRightInd w:val="0"/>
        <w:snapToGrid/>
        <w:ind w:left="1080"/>
        <w:rPr>
          <w:rFonts w:ascii="Times New Roman" w:hAnsi="Times New Roman"/>
        </w:rPr>
      </w:pPr>
    </w:p>
    <w:p w:rsidR="008015F6" w:rsidP="00BA3286" w:rsidRDefault="008015F6" w14:paraId="0AC8F057" w14:textId="0BDE8A5E">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thanked her for her feedback and went into final questions:</w:t>
      </w:r>
    </w:p>
    <w:p w:rsidR="008015F6" w:rsidP="00BA3286" w:rsidRDefault="00BA3286" w14:paraId="59B8FD31" w14:textId="4E4E2FEC">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w:t>
      </w:r>
      <w:r w:rsidR="008015F6">
        <w:rPr>
          <w:rFonts w:ascii="Times New Roman" w:hAnsi="Times New Roman"/>
        </w:rPr>
        <w:t>sked for overall thoughts:</w:t>
      </w:r>
    </w:p>
    <w:p w:rsidR="00BA3286" w:rsidP="008015F6" w:rsidRDefault="008015F6" w14:paraId="3D7460E7"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The beneficiary said she liked the application, and that it seemed easy for her</w:t>
      </w:r>
    </w:p>
    <w:p w:rsidR="00BA3286" w:rsidP="00BA3286" w:rsidRDefault="008015F6" w14:paraId="00F8AB0C" w14:textId="77777777">
      <w:pPr>
        <w:widowControl/>
        <w:snapToGrid/>
        <w:spacing w:after="160" w:line="259" w:lineRule="auto"/>
        <w:ind w:left="1080"/>
        <w:rPr>
          <w:rFonts w:ascii="Times New Roman" w:hAnsi="Times New Roman"/>
        </w:rPr>
      </w:pPr>
      <w:r w:rsidRPr="00BA3286">
        <w:rPr>
          <w:rFonts w:ascii="Times New Roman" w:hAnsi="Times New Roman"/>
        </w:rPr>
        <w:t xml:space="preserve">The facilitator asked the beneficiary if she would be comfortable completing the CDR online.  The beneficiary stated that she would </w:t>
      </w:r>
      <w:proofErr w:type="gramStart"/>
      <w:r w:rsidRPr="00BA3286">
        <w:rPr>
          <w:rFonts w:ascii="Times New Roman" w:hAnsi="Times New Roman"/>
        </w:rPr>
        <w:t>definitely complete</w:t>
      </w:r>
      <w:proofErr w:type="gramEnd"/>
      <w:r w:rsidRPr="00BA3286">
        <w:rPr>
          <w:rFonts w:ascii="Times New Roman" w:hAnsi="Times New Roman"/>
        </w:rPr>
        <w:t xml:space="preserve"> the CDR </w:t>
      </w:r>
      <w:r w:rsidRPr="00BA3286">
        <w:rPr>
          <w:rFonts w:ascii="Times New Roman" w:hAnsi="Times New Roman"/>
        </w:rPr>
        <w:lastRenderedPageBreak/>
        <w:t xml:space="preserve">electronically.  The facilitator then asked if she felt comfortable doing it on her own.  The beneficiary stated that she </w:t>
      </w:r>
      <w:proofErr w:type="gramStart"/>
      <w:r w:rsidRPr="00BA3286">
        <w:rPr>
          <w:rFonts w:ascii="Times New Roman" w:hAnsi="Times New Roman"/>
        </w:rPr>
        <w:t>definitely felt</w:t>
      </w:r>
      <w:proofErr w:type="gramEnd"/>
      <w:r w:rsidRPr="00BA3286">
        <w:rPr>
          <w:rFonts w:ascii="Times New Roman" w:hAnsi="Times New Roman"/>
        </w:rPr>
        <w:t xml:space="preserve"> comfortable doing it by herself.</w:t>
      </w:r>
    </w:p>
    <w:p w:rsidR="00BA3286" w:rsidP="00BA3286" w:rsidRDefault="008015F6" w14:paraId="0B19BC1C" w14:textId="77777777">
      <w:pPr>
        <w:widowControl/>
        <w:snapToGrid/>
        <w:spacing w:after="160" w:line="259" w:lineRule="auto"/>
        <w:ind w:left="1080"/>
        <w:rPr>
          <w:rFonts w:ascii="Times New Roman" w:hAnsi="Times New Roman"/>
        </w:rPr>
      </w:pPr>
      <w:r>
        <w:rPr>
          <w:rFonts w:ascii="Times New Roman" w:hAnsi="Times New Roman"/>
        </w:rPr>
        <w:t>The facilitator asked the beneficiary how she would like SSA to notify her of the need for a review.  The beneficiary stated that she would love notification via email.</w:t>
      </w:r>
    </w:p>
    <w:p w:rsidR="00952EE8" w:rsidP="00952EE8" w:rsidRDefault="008015F6" w14:paraId="2CBCBA36" w14:textId="77777777">
      <w:pPr>
        <w:widowControl/>
        <w:snapToGrid/>
        <w:spacing w:after="160" w:line="259" w:lineRule="auto"/>
        <w:ind w:left="1080"/>
        <w:rPr>
          <w:rFonts w:ascii="Times New Roman" w:hAnsi="Times New Roman"/>
        </w:rPr>
      </w:pPr>
      <w:r w:rsidRPr="00333687">
        <w:rPr>
          <w:rFonts w:ascii="Times New Roman" w:hAnsi="Times New Roman"/>
        </w:rPr>
        <w:t>The facilitator then asked the beneficiary to complete a satisfaction survey</w:t>
      </w:r>
      <w:r w:rsidR="00952EE8">
        <w:rPr>
          <w:rFonts w:ascii="Times New Roman" w:hAnsi="Times New Roman"/>
        </w:rPr>
        <w:t>, and t</w:t>
      </w:r>
      <w:r w:rsidRPr="00952EE8">
        <w:rPr>
          <w:rFonts w:ascii="Times New Roman" w:hAnsi="Times New Roman"/>
        </w:rPr>
        <w:t>he beneficiary responded to the survey</w:t>
      </w:r>
    </w:p>
    <w:p w:rsidR="00952EE8" w:rsidP="00952EE8" w:rsidRDefault="00952EE8" w14:paraId="375DBCC5" w14:textId="77777777">
      <w:pPr>
        <w:widowControl/>
        <w:snapToGrid/>
        <w:spacing w:after="160" w:line="259" w:lineRule="auto"/>
        <w:ind w:left="1080"/>
        <w:rPr>
          <w:rFonts w:ascii="Times New Roman" w:hAnsi="Times New Roman"/>
        </w:rPr>
      </w:pPr>
      <w:r>
        <w:rPr>
          <w:rFonts w:ascii="Times New Roman" w:hAnsi="Times New Roman"/>
        </w:rPr>
        <w:t>The facilitator t</w:t>
      </w:r>
      <w:r w:rsidR="008015F6">
        <w:rPr>
          <w:rFonts w:ascii="Times New Roman" w:hAnsi="Times New Roman"/>
        </w:rPr>
        <w:t>hanked the beneficiary for her feedback and opened the floor to observers.</w:t>
      </w:r>
    </w:p>
    <w:p w:rsidR="00952EE8" w:rsidP="00952EE8" w:rsidRDefault="00952EE8" w14:paraId="605A7FF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One observer</w:t>
      </w:r>
      <w:r w:rsidRPr="00952EE8" w:rsidR="008015F6">
        <w:rPr>
          <w:rFonts w:ascii="Times New Roman" w:hAnsi="Times New Roman"/>
        </w:rPr>
        <w:t xml:space="preserve"> asked the beneficiary</w:t>
      </w:r>
      <w:r>
        <w:rPr>
          <w:rFonts w:ascii="Times New Roman" w:hAnsi="Times New Roman"/>
        </w:rPr>
        <w:t xml:space="preserve">:  </w:t>
      </w:r>
      <w:r w:rsidRPr="00952EE8" w:rsidR="008015F6">
        <w:rPr>
          <w:rFonts w:ascii="Times New Roman" w:hAnsi="Times New Roman"/>
        </w:rPr>
        <w:t>on the first page, pertaining to the questions about languages, you mentioned if the person doesn’t speak English, you expect to see questions about an interpreter, or do you expect SSA to contact you?</w:t>
      </w:r>
    </w:p>
    <w:p w:rsidRPr="00952EE8" w:rsidR="008015F6" w:rsidP="00952EE8" w:rsidRDefault="008015F6" w14:paraId="3EFA1622" w14:textId="4D594E13">
      <w:pPr>
        <w:pStyle w:val="ListParagraph"/>
        <w:widowControl/>
        <w:numPr>
          <w:ilvl w:val="2"/>
          <w:numId w:val="34"/>
        </w:numPr>
        <w:snapToGrid/>
        <w:spacing w:after="160" w:line="259" w:lineRule="auto"/>
        <w:rPr>
          <w:rFonts w:ascii="Times New Roman" w:hAnsi="Times New Roman"/>
        </w:rPr>
      </w:pPr>
      <w:r w:rsidRPr="00952EE8">
        <w:rPr>
          <w:rFonts w:ascii="Times New Roman" w:hAnsi="Times New Roman"/>
        </w:rPr>
        <w:t xml:space="preserve">The beneficiary stated that </w:t>
      </w:r>
      <w:r w:rsidR="00952EE8">
        <w:rPr>
          <w:rFonts w:ascii="Times New Roman" w:hAnsi="Times New Roman"/>
        </w:rPr>
        <w:t>she</w:t>
      </w:r>
      <w:r w:rsidRPr="00952EE8">
        <w:rPr>
          <w:rFonts w:ascii="Times New Roman" w:hAnsi="Times New Roman"/>
        </w:rPr>
        <w:t xml:space="preserve"> think</w:t>
      </w:r>
      <w:r w:rsidR="00952EE8">
        <w:rPr>
          <w:rFonts w:ascii="Times New Roman" w:hAnsi="Times New Roman"/>
        </w:rPr>
        <w:t>s</w:t>
      </w:r>
      <w:r w:rsidRPr="00952EE8">
        <w:rPr>
          <w:rFonts w:ascii="Times New Roman" w:hAnsi="Times New Roman"/>
        </w:rPr>
        <w:t xml:space="preserve"> SSA should provide an interpreter for you.  In addition, she thinks the form should change into whatever your preferred language is.</w:t>
      </w:r>
    </w:p>
    <w:p w:rsidRPr="009050BC" w:rsidR="008015F6" w:rsidP="00952EE8" w:rsidRDefault="008015F6" w14:paraId="16E222F6" w14:textId="77777777">
      <w:pPr>
        <w:ind w:left="1080"/>
        <w:rPr>
          <w:rFonts w:ascii="Times New Roman" w:hAnsi="Times New Roman"/>
        </w:rPr>
      </w:pPr>
      <w:r>
        <w:rPr>
          <w:rFonts w:ascii="Times New Roman" w:hAnsi="Times New Roman"/>
        </w:rPr>
        <w:t>The facilitator thanked the beneficiary again and ended the session.</w:t>
      </w:r>
    </w:p>
    <w:p w:rsidR="008015F6" w:rsidP="008015F6" w:rsidRDefault="008015F6" w14:paraId="77F11CC1" w14:textId="7C63EAD7">
      <w:pPr>
        <w:pStyle w:val="ListParagraph"/>
        <w:widowControl/>
        <w:autoSpaceDE w:val="0"/>
        <w:autoSpaceDN w:val="0"/>
        <w:adjustRightInd w:val="0"/>
        <w:snapToGrid/>
        <w:ind w:left="1080"/>
        <w:rPr>
          <w:rFonts w:ascii="Times New Roman" w:hAnsi="Times New Roman"/>
          <w:b/>
          <w:bCs/>
          <w:color w:val="000000" w:themeColor="text1"/>
          <w:u w:val="single"/>
        </w:rPr>
      </w:pPr>
      <w:r>
        <w:rPr>
          <w:rFonts w:ascii="Times New Roman" w:hAnsi="Times New Roman"/>
        </w:rPr>
        <w:t>NOTE:  We had no observers from OMB.</w:t>
      </w:r>
    </w:p>
    <w:p w:rsidR="008015F6" w:rsidP="008015F6" w:rsidRDefault="008015F6" w14:paraId="2B98CE28" w14:textId="77777777">
      <w:pPr>
        <w:pStyle w:val="ListParagraph"/>
        <w:widowControl/>
        <w:autoSpaceDE w:val="0"/>
        <w:autoSpaceDN w:val="0"/>
        <w:adjustRightInd w:val="0"/>
        <w:snapToGrid/>
        <w:ind w:left="1080"/>
        <w:rPr>
          <w:rFonts w:ascii="Times New Roman" w:hAnsi="Times New Roman"/>
          <w:b/>
          <w:bCs/>
          <w:color w:val="000000" w:themeColor="text1"/>
        </w:rPr>
      </w:pPr>
    </w:p>
    <w:p w:rsidRPr="001723B4" w:rsidR="00FB04AE" w:rsidP="008015F6" w:rsidRDefault="008015F6" w14:paraId="6EC75B65" w14:textId="77777777">
      <w:pPr>
        <w:pStyle w:val="ListParagraph"/>
        <w:widowControl/>
        <w:numPr>
          <w:ilvl w:val="1"/>
          <w:numId w:val="37"/>
        </w:numPr>
        <w:autoSpaceDE w:val="0"/>
        <w:autoSpaceDN w:val="0"/>
        <w:adjustRightInd w:val="0"/>
        <w:snapToGrid/>
        <w:ind w:left="1080"/>
        <w:rPr>
          <w:rFonts w:ascii="Times New Roman" w:hAnsi="Times New Roman"/>
          <w:b/>
          <w:bCs/>
          <w:color w:val="000000" w:themeColor="text1"/>
        </w:rPr>
      </w:pPr>
      <w:r w:rsidRPr="001723B4">
        <w:rPr>
          <w:rFonts w:ascii="Times New Roman" w:hAnsi="Times New Roman"/>
          <w:b/>
          <w:bCs/>
          <w:color w:val="000000" w:themeColor="text1"/>
          <w:u w:val="single"/>
        </w:rPr>
        <w:t>2:30pm Session</w:t>
      </w:r>
      <w:r w:rsidRPr="001723B4">
        <w:rPr>
          <w:rFonts w:ascii="Times New Roman" w:hAnsi="Times New Roman"/>
          <w:b/>
          <w:bCs/>
          <w:color w:val="000000" w:themeColor="text1"/>
        </w:rPr>
        <w:t>:</w:t>
      </w:r>
    </w:p>
    <w:p w:rsidR="00FB04AE" w:rsidP="00FB04AE" w:rsidRDefault="008015F6" w14:paraId="76EAD0BB" w14:textId="3720AB08">
      <w:pPr>
        <w:pStyle w:val="ListParagraph"/>
        <w:widowControl/>
        <w:autoSpaceDE w:val="0"/>
        <w:autoSpaceDN w:val="0"/>
        <w:adjustRightInd w:val="0"/>
        <w:snapToGrid/>
        <w:ind w:left="1080"/>
        <w:rPr>
          <w:rFonts w:ascii="Times New Roman" w:hAnsi="Times New Roman"/>
        </w:rPr>
      </w:pPr>
      <w:r w:rsidRPr="00FB04AE">
        <w:rPr>
          <w:rFonts w:ascii="Times New Roman" w:hAnsi="Times New Roman"/>
        </w:rPr>
        <w:t xml:space="preserve">The facilitator thanked the beneficiary for joining </w:t>
      </w:r>
      <w:r w:rsidRPr="00FB04AE" w:rsidR="001723B4">
        <w:rPr>
          <w:rFonts w:ascii="Times New Roman" w:hAnsi="Times New Roman"/>
        </w:rPr>
        <w:t>us and</w:t>
      </w:r>
      <w:r w:rsidRPr="00FB04AE">
        <w:rPr>
          <w:rFonts w:ascii="Times New Roman" w:hAnsi="Times New Roman"/>
        </w:rPr>
        <w:t xml:space="preserve"> informed him that we are working with and online version of the </w:t>
      </w:r>
      <w:proofErr w:type="gramStart"/>
      <w:r w:rsidRPr="00FB04AE">
        <w:rPr>
          <w:rFonts w:ascii="Times New Roman" w:hAnsi="Times New Roman"/>
        </w:rPr>
        <w:t>CDR, and</w:t>
      </w:r>
      <w:proofErr w:type="gramEnd"/>
      <w:r w:rsidRPr="00FB04AE">
        <w:rPr>
          <w:rFonts w:ascii="Times New Roman" w:hAnsi="Times New Roman"/>
        </w:rPr>
        <w:t xml:space="preserve"> working with both beneficiaries and advocates to get feedback.  She then said we are working with a basic scenario here with John Smith receiving a letter that the CDR is due and can be completed online.  She let the beneficiary know that John would have received a letter which would say he could go to his </w:t>
      </w:r>
      <w:proofErr w:type="spellStart"/>
      <w:r w:rsidRPr="00FB04AE">
        <w:rPr>
          <w:rFonts w:ascii="Times New Roman" w:hAnsi="Times New Roman"/>
        </w:rPr>
        <w:t>mySSA</w:t>
      </w:r>
      <w:proofErr w:type="spellEnd"/>
      <w:r w:rsidRPr="00FB04AE">
        <w:rPr>
          <w:rFonts w:ascii="Times New Roman" w:hAnsi="Times New Roman"/>
        </w:rPr>
        <w:t xml:space="preserve"> account to complete the CDR.  She asked if the beneficiary ever uses his </w:t>
      </w:r>
      <w:proofErr w:type="spellStart"/>
      <w:r w:rsidRPr="00FB04AE">
        <w:rPr>
          <w:rFonts w:ascii="Times New Roman" w:hAnsi="Times New Roman"/>
        </w:rPr>
        <w:t>mySSA</w:t>
      </w:r>
      <w:proofErr w:type="spellEnd"/>
      <w:r w:rsidRPr="00FB04AE">
        <w:rPr>
          <w:rFonts w:ascii="Times New Roman" w:hAnsi="Times New Roman"/>
        </w:rPr>
        <w:t xml:space="preserve"> account</w:t>
      </w:r>
      <w:r w:rsidR="00FB04AE">
        <w:rPr>
          <w:rFonts w:ascii="Times New Roman" w:hAnsi="Times New Roman"/>
        </w:rPr>
        <w:t xml:space="preserve">, and he said </w:t>
      </w:r>
      <w:r w:rsidRPr="00FB04AE">
        <w:rPr>
          <w:rFonts w:ascii="Times New Roman" w:hAnsi="Times New Roman"/>
        </w:rPr>
        <w:t>he rarely uses it.  She then asked the beneficiary how he would start to complete the online CDR.  He said he would click on the link where it says it needs action.</w:t>
      </w:r>
    </w:p>
    <w:p w:rsidR="00FB04AE" w:rsidP="00FB04AE" w:rsidRDefault="00FB04AE" w14:paraId="75EDC955" w14:textId="77777777">
      <w:pPr>
        <w:pStyle w:val="ListParagraph"/>
        <w:widowControl/>
        <w:autoSpaceDE w:val="0"/>
        <w:autoSpaceDN w:val="0"/>
        <w:adjustRightInd w:val="0"/>
        <w:snapToGrid/>
        <w:ind w:left="1080"/>
        <w:rPr>
          <w:rFonts w:ascii="Times New Roman" w:hAnsi="Times New Roman"/>
        </w:rPr>
      </w:pPr>
    </w:p>
    <w:p w:rsidR="001723B4" w:rsidP="001723B4" w:rsidRDefault="008015F6" w14:paraId="7C290D6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FB04AE">
        <w:rPr>
          <w:rFonts w:ascii="Times New Roman" w:hAnsi="Times New Roman"/>
        </w:rPr>
        <w:t>they</w:t>
      </w:r>
      <w:r>
        <w:rPr>
          <w:rFonts w:ascii="Times New Roman" w:hAnsi="Times New Roman"/>
        </w:rPr>
        <w:t xml:space="preserve"> looked at the Medical Release page.  The </w:t>
      </w:r>
      <w:r w:rsidR="001723B4">
        <w:rPr>
          <w:rFonts w:ascii="Times New Roman" w:hAnsi="Times New Roman"/>
        </w:rPr>
        <w:t>beneficiary</w:t>
      </w:r>
      <w:r>
        <w:rPr>
          <w:rFonts w:ascii="Times New Roman" w:hAnsi="Times New Roman"/>
        </w:rPr>
        <w:t xml:space="preserve"> said he understood what it was and that it looks easy to understand.  The facilitator asked him what he thinks would happen if he chooses to decline.  He said that declining would not give his permission for medical records.  She then asked him to click on decline and read the text box and let her know what he thinks.  He said that he understands that he can still submit it, but not online.  The facilitator asked him to tell us his options if he declines.  He said that it means he is done here and would need to do this </w:t>
      </w:r>
      <w:r w:rsidR="001723B4">
        <w:rPr>
          <w:rFonts w:ascii="Times New Roman" w:hAnsi="Times New Roman"/>
        </w:rPr>
        <w:t>offl</w:t>
      </w:r>
      <w:r>
        <w:rPr>
          <w:rFonts w:ascii="Times New Roman" w:hAnsi="Times New Roman"/>
        </w:rPr>
        <w:t>ine.  She asked him to switch to “I agree” and give his feedback.  He said that it looks self</w:t>
      </w:r>
      <w:r w:rsidR="001723B4">
        <w:rPr>
          <w:rFonts w:ascii="Times New Roman" w:hAnsi="Times New Roman"/>
        </w:rPr>
        <w:noBreakHyphen/>
      </w:r>
      <w:r>
        <w:rPr>
          <w:rFonts w:ascii="Times New Roman" w:hAnsi="Times New Roman"/>
        </w:rPr>
        <w:t>explanatory.</w:t>
      </w:r>
    </w:p>
    <w:p w:rsidR="001723B4" w:rsidP="001723B4" w:rsidRDefault="001723B4" w14:paraId="17B36929"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68A3E8B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oved to the Instructions (Gathering Information) page</w:t>
      </w:r>
      <w:r>
        <w:rPr>
          <w:rFonts w:ascii="Times New Roman" w:hAnsi="Times New Roman"/>
        </w:rPr>
        <w:t xml:space="preserve">, </w:t>
      </w:r>
      <w:r w:rsidR="008015F6">
        <w:rPr>
          <w:rFonts w:ascii="Times New Roman" w:hAnsi="Times New Roman"/>
        </w:rPr>
        <w:t xml:space="preserve">and the facilitator asked the </w:t>
      </w:r>
      <w:r>
        <w:rPr>
          <w:rFonts w:ascii="Times New Roman" w:hAnsi="Times New Roman"/>
        </w:rPr>
        <w:t>beneficiary</w:t>
      </w:r>
      <w:r w:rsidR="008015F6">
        <w:rPr>
          <w:rFonts w:ascii="Times New Roman" w:hAnsi="Times New Roman"/>
        </w:rPr>
        <w:t xml:space="preserve"> to look </w:t>
      </w:r>
      <w:r>
        <w:rPr>
          <w:rFonts w:ascii="Times New Roman" w:hAnsi="Times New Roman"/>
        </w:rPr>
        <w:t xml:space="preserve">it </w:t>
      </w:r>
      <w:r w:rsidR="008015F6">
        <w:rPr>
          <w:rFonts w:ascii="Times New Roman" w:hAnsi="Times New Roman"/>
        </w:rPr>
        <w:t>over, then asked him for comments.  He said that it just looks like an information page.  She asked if the information makes sense</w:t>
      </w:r>
      <w:r>
        <w:rPr>
          <w:rFonts w:ascii="Times New Roman" w:hAnsi="Times New Roman"/>
        </w:rPr>
        <w:t xml:space="preserve">, and </w:t>
      </w:r>
      <w:r w:rsidR="008015F6">
        <w:rPr>
          <w:rFonts w:ascii="Times New Roman" w:hAnsi="Times New Roman"/>
        </w:rPr>
        <w:t xml:space="preserve">he </w:t>
      </w:r>
      <w:r w:rsidR="008015F6">
        <w:rPr>
          <w:rFonts w:ascii="Times New Roman" w:hAnsi="Times New Roman"/>
        </w:rPr>
        <w:lastRenderedPageBreak/>
        <w:t>said, yes.  And she asked if he had any concerns or thought anything was missing, and he said no.</w:t>
      </w:r>
    </w:p>
    <w:p w:rsidR="001723B4" w:rsidP="001723B4" w:rsidRDefault="001723B4" w14:paraId="27483C0B" w14:textId="77777777">
      <w:pPr>
        <w:pStyle w:val="ListParagraph"/>
        <w:widowControl/>
        <w:autoSpaceDE w:val="0"/>
        <w:autoSpaceDN w:val="0"/>
        <w:adjustRightInd w:val="0"/>
        <w:snapToGrid/>
        <w:ind w:left="1080"/>
        <w:rPr>
          <w:rFonts w:ascii="Times New Roman" w:hAnsi="Times New Roman"/>
        </w:rPr>
      </w:pPr>
    </w:p>
    <w:p w:rsidR="001723B4" w:rsidP="001723B4" w:rsidRDefault="008015F6" w14:paraId="5E2BC525"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w:t>
      </w:r>
      <w:r w:rsidR="001723B4">
        <w:rPr>
          <w:rFonts w:ascii="Times New Roman" w:hAnsi="Times New Roman"/>
        </w:rPr>
        <w:t>they</w:t>
      </w:r>
      <w:r>
        <w:rPr>
          <w:rFonts w:ascii="Times New Roman" w:hAnsi="Times New Roman"/>
        </w:rPr>
        <w:t xml:space="preserve"> moved to the Information About You page, and the facilitator asked the advocate to look over and give his feedback.  He said he was just looking over the options.  She asked him to complete the page and talk about it.  He said it all seems self-explanatory.  She said we can say that John Smith is fine with </w:t>
      </w:r>
      <w:r w:rsidR="001723B4">
        <w:rPr>
          <w:rFonts w:ascii="Times New Roman" w:hAnsi="Times New Roman"/>
        </w:rPr>
        <w:t>English and</w:t>
      </w:r>
      <w:r>
        <w:rPr>
          <w:rFonts w:ascii="Times New Roman" w:hAnsi="Times New Roman"/>
        </w:rPr>
        <w:t xml:space="preserve"> asked if the beneficiary has any questions so far.  He said it looks easy to understand.  The facilitator </w:t>
      </w:r>
      <w:r w:rsidR="001723B4">
        <w:rPr>
          <w:rFonts w:ascii="Times New Roman" w:hAnsi="Times New Roman"/>
        </w:rPr>
        <w:t>asked,</w:t>
      </w:r>
      <w:r>
        <w:rPr>
          <w:rFonts w:ascii="Times New Roman" w:hAnsi="Times New Roman"/>
        </w:rPr>
        <w:t xml:space="preserve"> “what if John couldn’t speak English, what do you think would happen?”  The beneficiary thought it would switch to the language John chooses.  He thought this was easy to understand, also.  The facilitator then told him that it will not switch </w:t>
      </w:r>
      <w:r w:rsidR="001723B4">
        <w:rPr>
          <w:rFonts w:ascii="Times New Roman" w:hAnsi="Times New Roman"/>
        </w:rPr>
        <w:t>languages and</w:t>
      </w:r>
      <w:r>
        <w:rPr>
          <w:rFonts w:ascii="Times New Roman" w:hAnsi="Times New Roman"/>
        </w:rPr>
        <w:t xml:space="preserve"> asked for his feedback.  She asked him why they might be asking about language.  He said maybe so that someone can translate for the respondent.</w:t>
      </w:r>
    </w:p>
    <w:p w:rsidR="001723B4" w:rsidP="001723B4" w:rsidRDefault="001723B4" w14:paraId="680314C8"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43D54DD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the Someone We Can Contact page.  The beneficiary felt this page was easy to understand.  The facilitator asked him to fill it in using </w:t>
      </w:r>
      <w:r>
        <w:rPr>
          <w:rFonts w:ascii="Times New Roman" w:hAnsi="Times New Roman"/>
        </w:rPr>
        <w:t>the</w:t>
      </w:r>
      <w:r w:rsidR="008015F6">
        <w:rPr>
          <w:rFonts w:ascii="Times New Roman" w:hAnsi="Times New Roman"/>
        </w:rPr>
        <w:t xml:space="preserve"> John Smith scenario.  He </w:t>
      </w:r>
      <w:r>
        <w:rPr>
          <w:rFonts w:ascii="Times New Roman" w:hAnsi="Times New Roman"/>
        </w:rPr>
        <w:t>did and</w:t>
      </w:r>
      <w:r w:rsidR="008015F6">
        <w:rPr>
          <w:rFonts w:ascii="Times New Roman" w:hAnsi="Times New Roman"/>
        </w:rPr>
        <w:t xml:space="preserve"> said that he had no comments as it was easy to do.  The facilitator asked if he had any other comments on this page.  He did not.</w:t>
      </w:r>
    </w:p>
    <w:p w:rsidR="001723B4" w:rsidP="001723B4" w:rsidRDefault="001723B4" w14:paraId="6E5CB1C5"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2D9DA5B2"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Medical Conditions page.  The facilitator gave the scenario about John’s conditions and asked how the beneficiary would complete the page.  He said he would list the </w:t>
      </w:r>
      <w:r>
        <w:rPr>
          <w:rFonts w:ascii="Times New Roman" w:hAnsi="Times New Roman"/>
        </w:rPr>
        <w:t>conditions and</w:t>
      </w:r>
      <w:r w:rsidR="008015F6">
        <w:rPr>
          <w:rFonts w:ascii="Times New Roman" w:hAnsi="Times New Roman"/>
        </w:rPr>
        <w:t xml:space="preserve"> did so.  The facilitator asked if he would include height and weight, and he said he would.  The facilitator asked the beneficiary to look at the list at the bottom and let her know if he has any comments.  The beneficiary said no.  The</w:t>
      </w:r>
      <w:r>
        <w:rPr>
          <w:rFonts w:ascii="Times New Roman" w:hAnsi="Times New Roman"/>
        </w:rPr>
        <w:t>y</w:t>
      </w:r>
      <w:r w:rsidR="008015F6">
        <w:rPr>
          <w:rFonts w:ascii="Times New Roman" w:hAnsi="Times New Roman"/>
        </w:rPr>
        <w:t xml:space="preserve"> added in that John Smith needs a back brace, then moved on.</w:t>
      </w:r>
    </w:p>
    <w:p w:rsidR="001723B4" w:rsidP="001723B4" w:rsidRDefault="001723B4" w14:paraId="2156EB4F"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178A4DC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 xml:space="preserve">oved to the Medical Providers page.  The facilitator asked the beneficiary to look at the question and let her know if it makes sense.  The beneficiary said it makes sense.  The facilitator then gave him info for the scenario, and had him fill it in.  Then she asked about the information that popped up on the screen and asked him how he thinks that got in there.  The beneficiary said that it looks like it’s from the last time the information was provided to SSA.  The facilitator pointed out that this information could be a few years old, and asked if he thought that was right, or if this should be info that was just added in a few days ago.  The beneficiary said that he expected it would be older info from the last review.  The facilitator asked him what he would do with this info.  He said he would want to review it to make sure it was still up to date.  She asked him to review the first </w:t>
      </w:r>
      <w:r>
        <w:rPr>
          <w:rFonts w:ascii="Times New Roman" w:hAnsi="Times New Roman"/>
        </w:rPr>
        <w:t>one and</w:t>
      </w:r>
      <w:r w:rsidR="008015F6">
        <w:rPr>
          <w:rFonts w:ascii="Times New Roman" w:hAnsi="Times New Roman"/>
        </w:rPr>
        <w:t xml:space="preserve"> had him review the info and give feedback.  He had no comments.  She asked him to look at the date of the last appointment and asked if that seemed like something he would be able to provide.  He said that he keeps </w:t>
      </w:r>
      <w:proofErr w:type="gramStart"/>
      <w:r w:rsidR="008015F6">
        <w:rPr>
          <w:rFonts w:ascii="Times New Roman" w:hAnsi="Times New Roman"/>
        </w:rPr>
        <w:t>all of</w:t>
      </w:r>
      <w:proofErr w:type="gramEnd"/>
      <w:r w:rsidR="008015F6">
        <w:rPr>
          <w:rFonts w:ascii="Times New Roman" w:hAnsi="Times New Roman"/>
        </w:rPr>
        <w:t xml:space="preserve"> his appointments on his </w:t>
      </w:r>
      <w:r>
        <w:rPr>
          <w:rFonts w:ascii="Times New Roman" w:hAnsi="Times New Roman"/>
        </w:rPr>
        <w:t>calendar and</w:t>
      </w:r>
      <w:r w:rsidR="008015F6">
        <w:rPr>
          <w:rFonts w:ascii="Times New Roman" w:hAnsi="Times New Roman"/>
        </w:rPr>
        <w:t xml:space="preserve"> would be able to look it up.  The facilitator asked if he had any comments on this review form.  The beneficiary said he doesn’t have comments, as it is easy to complete if you have the info</w:t>
      </w:r>
      <w:r>
        <w:rPr>
          <w:rFonts w:ascii="Times New Roman" w:hAnsi="Times New Roman"/>
        </w:rPr>
        <w:t>rmation</w:t>
      </w:r>
      <w:r w:rsidR="008015F6">
        <w:rPr>
          <w:rFonts w:ascii="Times New Roman" w:hAnsi="Times New Roman"/>
        </w:rPr>
        <w:t xml:space="preserve">.  She asked if he thought he needed to add in a date there, and he said no, because there is an “I don’t remember” option.    </w:t>
      </w:r>
    </w:p>
    <w:p w:rsidR="001723B4" w:rsidP="001723B4" w:rsidRDefault="001723B4" w14:paraId="00CAEB65"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357A71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They then r</w:t>
      </w:r>
      <w:r w:rsidR="008015F6">
        <w:rPr>
          <w:rFonts w:ascii="Times New Roman" w:hAnsi="Times New Roman"/>
        </w:rPr>
        <w:t>eturned to the Medical Providers page</w:t>
      </w:r>
      <w:r>
        <w:rPr>
          <w:rFonts w:ascii="Times New Roman" w:hAnsi="Times New Roman"/>
        </w:rPr>
        <w:t xml:space="preserve">, and the facilitator </w:t>
      </w:r>
      <w:r w:rsidR="008015F6">
        <w:rPr>
          <w:rFonts w:ascii="Times New Roman" w:hAnsi="Times New Roman"/>
        </w:rPr>
        <w:t xml:space="preserve">asked if he noticed any changes.  The beneficiary said he noted that the top one said it was reviewed, and he liked that it updated like that.  The facilitator asked what he would do if any of the medical providers were no longer relevant.  The beneficiary said he would hit the delete button.  She asked him to do that, and he said it was easy enough to do.  She then asked him how he might add a new </w:t>
      </w:r>
      <w:proofErr w:type="gramStart"/>
      <w:r w:rsidR="008015F6">
        <w:rPr>
          <w:rFonts w:ascii="Times New Roman" w:hAnsi="Times New Roman"/>
        </w:rPr>
        <w:t>doctor, if</w:t>
      </w:r>
      <w:proofErr w:type="gramEnd"/>
      <w:r w:rsidR="008015F6">
        <w:rPr>
          <w:rFonts w:ascii="Times New Roman" w:hAnsi="Times New Roman"/>
        </w:rPr>
        <w:t xml:space="preserve"> he had one.  He said he would hit the button that </w:t>
      </w:r>
      <w:r>
        <w:rPr>
          <w:rFonts w:ascii="Times New Roman" w:hAnsi="Times New Roman"/>
        </w:rPr>
        <w:t>says,</w:t>
      </w:r>
      <w:r w:rsidR="008015F6">
        <w:rPr>
          <w:rFonts w:ascii="Times New Roman" w:hAnsi="Times New Roman"/>
        </w:rPr>
        <w:t xml:space="preserve"> “Add new medical provider.”  She asked </w:t>
      </w:r>
      <w:r>
        <w:rPr>
          <w:rFonts w:ascii="Times New Roman" w:hAnsi="Times New Roman"/>
        </w:rPr>
        <w:t xml:space="preserve">him to click on it and then asked </w:t>
      </w:r>
      <w:r w:rsidR="008015F6">
        <w:rPr>
          <w:rFonts w:ascii="Times New Roman" w:hAnsi="Times New Roman"/>
        </w:rPr>
        <w:t>if it was easy to understand, and he said, yes, it looks the same as the other screen.  She asked him to hit save and move back to the other screen.  She asked if he saw the new entry, and he said, yes, with the status that says “new.”</w:t>
      </w:r>
    </w:p>
    <w:p w:rsidR="001723B4" w:rsidP="001723B4" w:rsidRDefault="001723B4" w14:paraId="397B10A3"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78F3FCD0"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oved to Tests screen.  The facilitator asked what he thinks this screen is about.  He said it’s asking about medical tests in the past 12 months.  She asked if it seemed clear to him</w:t>
      </w:r>
      <w:r>
        <w:rPr>
          <w:rFonts w:ascii="Times New Roman" w:hAnsi="Times New Roman"/>
        </w:rPr>
        <w:t xml:space="preserve">, and </w:t>
      </w:r>
      <w:r w:rsidR="008015F6">
        <w:rPr>
          <w:rFonts w:ascii="Times New Roman" w:hAnsi="Times New Roman"/>
        </w:rPr>
        <w:t>he said, yes.  She asked him to try adding in an x-ray for John Smith.  He hit “add test” and the facilitator asked him to review the drop-down box and give feedback.  He said that the list looks self-explanatory.  The facilitator asked him to fill in the rest of the screen and then asked if it made sense.  He said yes, it does.</w:t>
      </w:r>
    </w:p>
    <w:p w:rsidR="001723B4" w:rsidP="001723B4" w:rsidRDefault="001723B4" w14:paraId="25FDE2E6"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491B6A0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Medicines screens.  The facilitator gave </w:t>
      </w:r>
      <w:r>
        <w:rPr>
          <w:rFonts w:ascii="Times New Roman" w:hAnsi="Times New Roman"/>
        </w:rPr>
        <w:t>the beneficiary</w:t>
      </w:r>
      <w:r w:rsidR="008015F6">
        <w:rPr>
          <w:rFonts w:ascii="Times New Roman" w:hAnsi="Times New Roman"/>
        </w:rPr>
        <w:t xml:space="preserve"> a moment to read </w:t>
      </w:r>
      <w:r>
        <w:rPr>
          <w:rFonts w:ascii="Times New Roman" w:hAnsi="Times New Roman"/>
        </w:rPr>
        <w:t>through and</w:t>
      </w:r>
      <w:r w:rsidR="008015F6">
        <w:rPr>
          <w:rFonts w:ascii="Times New Roman" w:hAnsi="Times New Roman"/>
        </w:rPr>
        <w:t xml:space="preserve"> asked for feedback.  He had no comments.  She said we can say “yes” that </w:t>
      </w:r>
      <w:r>
        <w:rPr>
          <w:rFonts w:ascii="Times New Roman" w:hAnsi="Times New Roman"/>
        </w:rPr>
        <w:t xml:space="preserve">John Smith </w:t>
      </w:r>
      <w:r w:rsidR="008015F6">
        <w:rPr>
          <w:rFonts w:ascii="Times New Roman" w:hAnsi="Times New Roman"/>
        </w:rPr>
        <w:t xml:space="preserve">is taking </w:t>
      </w:r>
      <w:r>
        <w:rPr>
          <w:rFonts w:ascii="Times New Roman" w:hAnsi="Times New Roman"/>
        </w:rPr>
        <w:t>medications and</w:t>
      </w:r>
      <w:r w:rsidR="008015F6">
        <w:rPr>
          <w:rFonts w:ascii="Times New Roman" w:hAnsi="Times New Roman"/>
        </w:rPr>
        <w:t xml:space="preserve"> gave </w:t>
      </w:r>
      <w:r>
        <w:rPr>
          <w:rFonts w:ascii="Times New Roman" w:hAnsi="Times New Roman"/>
        </w:rPr>
        <w:t>the beneficiary</w:t>
      </w:r>
      <w:r w:rsidR="008015F6">
        <w:rPr>
          <w:rFonts w:ascii="Times New Roman" w:hAnsi="Times New Roman"/>
        </w:rPr>
        <w:t xml:space="preserve"> a scenario with a new med for Vitamin D3, </w:t>
      </w:r>
      <w:r>
        <w:rPr>
          <w:rFonts w:ascii="Times New Roman" w:hAnsi="Times New Roman"/>
        </w:rPr>
        <w:t>then</w:t>
      </w:r>
      <w:r w:rsidR="008015F6">
        <w:rPr>
          <w:rFonts w:ascii="Times New Roman" w:hAnsi="Times New Roman"/>
        </w:rPr>
        <w:t xml:space="preserve"> asked him what he should do.  He said it’s not on the list, so he would add </w:t>
      </w:r>
      <w:r>
        <w:rPr>
          <w:rFonts w:ascii="Times New Roman" w:hAnsi="Times New Roman"/>
        </w:rPr>
        <w:t>“</w:t>
      </w:r>
      <w:r w:rsidR="008015F6">
        <w:rPr>
          <w:rFonts w:ascii="Times New Roman" w:hAnsi="Times New Roman"/>
        </w:rPr>
        <w:t>new,</w:t>
      </w:r>
      <w:r>
        <w:rPr>
          <w:rFonts w:ascii="Times New Roman" w:hAnsi="Times New Roman"/>
        </w:rPr>
        <w:t>”</w:t>
      </w:r>
      <w:r w:rsidR="008015F6">
        <w:rPr>
          <w:rFonts w:ascii="Times New Roman" w:hAnsi="Times New Roman"/>
        </w:rPr>
        <w:t xml:space="preserve"> and put in the info</w:t>
      </w:r>
      <w:r>
        <w:rPr>
          <w:rFonts w:ascii="Times New Roman" w:hAnsi="Times New Roman"/>
        </w:rPr>
        <w:t>rmation</w:t>
      </w:r>
      <w:r w:rsidR="008015F6">
        <w:rPr>
          <w:rFonts w:ascii="Times New Roman" w:hAnsi="Times New Roman"/>
        </w:rPr>
        <w:t xml:space="preserve"> for the new med</w:t>
      </w:r>
      <w:r>
        <w:rPr>
          <w:rFonts w:ascii="Times New Roman" w:hAnsi="Times New Roman"/>
        </w:rPr>
        <w:t>ication</w:t>
      </w:r>
      <w:r w:rsidR="008015F6">
        <w:rPr>
          <w:rFonts w:ascii="Times New Roman" w:hAnsi="Times New Roman"/>
        </w:rPr>
        <w:t>.  She asked him if he noticed that the screen changed, and he said yes.  She then asked him about the text box on the previous page he did not fill in (the reason for the med</w:t>
      </w:r>
      <w:r>
        <w:rPr>
          <w:rFonts w:ascii="Times New Roman" w:hAnsi="Times New Roman"/>
        </w:rPr>
        <w:t>ication) and</w:t>
      </w:r>
      <w:r w:rsidR="008015F6">
        <w:rPr>
          <w:rFonts w:ascii="Times New Roman" w:hAnsi="Times New Roman"/>
        </w:rPr>
        <w:t xml:space="preserve"> asked if that is something that is easy to respond to</w:t>
      </w:r>
      <w:r>
        <w:rPr>
          <w:rFonts w:ascii="Times New Roman" w:hAnsi="Times New Roman"/>
        </w:rPr>
        <w:t xml:space="preserve">.  The beneficiary </w:t>
      </w:r>
      <w:r w:rsidR="008015F6">
        <w:rPr>
          <w:rFonts w:ascii="Times New Roman" w:hAnsi="Times New Roman"/>
        </w:rPr>
        <w:t>said, yes, most of the time.</w:t>
      </w:r>
    </w:p>
    <w:p w:rsidR="001723B4" w:rsidP="001723B4" w:rsidRDefault="001723B4" w14:paraId="32493784"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3E31AD8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oved to Other Medical Info page.  The facilitator asked</w:t>
      </w:r>
      <w:r>
        <w:rPr>
          <w:rFonts w:ascii="Times New Roman" w:hAnsi="Times New Roman"/>
        </w:rPr>
        <w:t xml:space="preserve"> the beneficiary</w:t>
      </w:r>
      <w:r w:rsidR="008015F6">
        <w:rPr>
          <w:rFonts w:ascii="Times New Roman" w:hAnsi="Times New Roman"/>
        </w:rPr>
        <w:t xml:space="preserve"> to review </w:t>
      </w:r>
      <w:r>
        <w:rPr>
          <w:rFonts w:ascii="Times New Roman" w:hAnsi="Times New Roman"/>
        </w:rPr>
        <w:t xml:space="preserve">the screen </w:t>
      </w:r>
      <w:r w:rsidR="008015F6">
        <w:rPr>
          <w:rFonts w:ascii="Times New Roman" w:hAnsi="Times New Roman"/>
        </w:rPr>
        <w:t xml:space="preserve">and asked if it makes sense. </w:t>
      </w:r>
      <w:r>
        <w:rPr>
          <w:rFonts w:ascii="Times New Roman" w:hAnsi="Times New Roman"/>
        </w:rPr>
        <w:t xml:space="preserve"> </w:t>
      </w:r>
      <w:r w:rsidR="008015F6">
        <w:rPr>
          <w:rFonts w:ascii="Times New Roman" w:hAnsi="Times New Roman"/>
        </w:rPr>
        <w:t>He said, yes, it’s asking if someone else might have medical info</w:t>
      </w:r>
      <w:r>
        <w:rPr>
          <w:rFonts w:ascii="Times New Roman" w:hAnsi="Times New Roman"/>
        </w:rPr>
        <w:t>rmation</w:t>
      </w:r>
      <w:r w:rsidR="008015F6">
        <w:rPr>
          <w:rFonts w:ascii="Times New Roman" w:hAnsi="Times New Roman"/>
        </w:rPr>
        <w:t xml:space="preserve">.  The facilitator said in our scenario, no one else does.  </w:t>
      </w:r>
      <w:r>
        <w:rPr>
          <w:rFonts w:ascii="Times New Roman" w:hAnsi="Times New Roman"/>
        </w:rPr>
        <w:t>The beneficiary noted that</w:t>
      </w:r>
      <w:r w:rsidR="008015F6">
        <w:rPr>
          <w:rFonts w:ascii="Times New Roman" w:hAnsi="Times New Roman"/>
        </w:rPr>
        <w:t xml:space="preserve"> the examples on that page are helpful.</w:t>
      </w:r>
    </w:p>
    <w:p w:rsidR="001723B4" w:rsidP="001723B4" w:rsidRDefault="001723B4" w14:paraId="6AD23144" w14:textId="77777777">
      <w:pPr>
        <w:pStyle w:val="ListParagraph"/>
        <w:widowControl/>
        <w:autoSpaceDE w:val="0"/>
        <w:autoSpaceDN w:val="0"/>
        <w:adjustRightInd w:val="0"/>
        <w:snapToGrid/>
        <w:ind w:left="1080"/>
        <w:rPr>
          <w:rFonts w:ascii="Times New Roman" w:hAnsi="Times New Roman"/>
        </w:rPr>
      </w:pPr>
    </w:p>
    <w:p w:rsidR="001723B4" w:rsidP="001723B4" w:rsidRDefault="001723B4" w14:paraId="1A18D0D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the Education and Training page.  The facilitator asked </w:t>
      </w:r>
      <w:r>
        <w:rPr>
          <w:rFonts w:ascii="Times New Roman" w:hAnsi="Times New Roman"/>
        </w:rPr>
        <w:t>the beneficiary</w:t>
      </w:r>
      <w:r w:rsidR="008015F6">
        <w:rPr>
          <w:rFonts w:ascii="Times New Roman" w:hAnsi="Times New Roman"/>
        </w:rPr>
        <w:t xml:space="preserve"> to read the first question and </w:t>
      </w:r>
      <w:r>
        <w:rPr>
          <w:rFonts w:ascii="Times New Roman" w:hAnsi="Times New Roman"/>
        </w:rPr>
        <w:t xml:space="preserve">then asked </w:t>
      </w:r>
      <w:r w:rsidR="008015F6">
        <w:rPr>
          <w:rFonts w:ascii="Times New Roman" w:hAnsi="Times New Roman"/>
        </w:rPr>
        <w:t>whether the term “last disability decision” makes sense?  He said yes</w:t>
      </w:r>
      <w:r>
        <w:rPr>
          <w:rFonts w:ascii="Times New Roman" w:hAnsi="Times New Roman"/>
        </w:rPr>
        <w:t xml:space="preserve">.  So, </w:t>
      </w:r>
      <w:r w:rsidR="008015F6">
        <w:rPr>
          <w:rFonts w:ascii="Times New Roman" w:hAnsi="Times New Roman"/>
        </w:rPr>
        <w:t xml:space="preserve">she asked if it was a good term to use, and he said yes.  She asked what that date </w:t>
      </w:r>
      <w:r>
        <w:rPr>
          <w:rFonts w:ascii="Times New Roman" w:hAnsi="Times New Roman"/>
        </w:rPr>
        <w:t xml:space="preserve">on the screen </w:t>
      </w:r>
      <w:r w:rsidR="008015F6">
        <w:rPr>
          <w:rFonts w:ascii="Times New Roman" w:hAnsi="Times New Roman"/>
        </w:rPr>
        <w:t>means?  He said it should be the date of the last disability determination.  She then asked if he could think about examples of specialized job training or vocational education.  He said any kind of course that relates to your field.  She said we can continue then.</w:t>
      </w:r>
    </w:p>
    <w:p w:rsidR="001723B4" w:rsidP="001723B4" w:rsidRDefault="001723B4" w14:paraId="05FC92E4" w14:textId="77777777">
      <w:pPr>
        <w:pStyle w:val="ListParagraph"/>
        <w:widowControl/>
        <w:autoSpaceDE w:val="0"/>
        <w:autoSpaceDN w:val="0"/>
        <w:adjustRightInd w:val="0"/>
        <w:snapToGrid/>
        <w:ind w:left="1080"/>
        <w:rPr>
          <w:rFonts w:ascii="Times New Roman" w:hAnsi="Times New Roman"/>
        </w:rPr>
      </w:pPr>
    </w:p>
    <w:p w:rsidR="007B6C47" w:rsidP="007B6C47" w:rsidRDefault="001723B4" w14:paraId="7F4EF25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Support Services screen.  The facilitator asked </w:t>
      </w:r>
      <w:r>
        <w:rPr>
          <w:rFonts w:ascii="Times New Roman" w:hAnsi="Times New Roman"/>
        </w:rPr>
        <w:t>the beneficiary</w:t>
      </w:r>
      <w:r w:rsidR="008015F6">
        <w:rPr>
          <w:rFonts w:ascii="Times New Roman" w:hAnsi="Times New Roman"/>
        </w:rPr>
        <w:t xml:space="preserve"> to look at this question and see if the list of examples </w:t>
      </w:r>
      <w:r>
        <w:rPr>
          <w:rFonts w:ascii="Times New Roman" w:hAnsi="Times New Roman"/>
        </w:rPr>
        <w:t>is</w:t>
      </w:r>
      <w:r w:rsidR="008015F6">
        <w:rPr>
          <w:rFonts w:ascii="Times New Roman" w:hAnsi="Times New Roman"/>
        </w:rPr>
        <w:t xml:space="preserve"> familiar to him.  He said he had heard of TTW, but that’s all.  She said we would say that John has been working.  He asked if he should hit yes</w:t>
      </w:r>
      <w:r>
        <w:rPr>
          <w:rFonts w:ascii="Times New Roman" w:hAnsi="Times New Roman"/>
        </w:rPr>
        <w:t xml:space="preserve">, and </w:t>
      </w:r>
      <w:r w:rsidR="008015F6">
        <w:rPr>
          <w:rFonts w:ascii="Times New Roman" w:hAnsi="Times New Roman"/>
        </w:rPr>
        <w:t xml:space="preserve">she said, yes.  She also said they are looking at how the </w:t>
      </w:r>
      <w:r w:rsidR="008015F6">
        <w:rPr>
          <w:rFonts w:ascii="Times New Roman" w:hAnsi="Times New Roman"/>
        </w:rPr>
        <w:lastRenderedPageBreak/>
        <w:t>info</w:t>
      </w:r>
      <w:r>
        <w:rPr>
          <w:rFonts w:ascii="Times New Roman" w:hAnsi="Times New Roman"/>
        </w:rPr>
        <w:t>rmation</w:t>
      </w:r>
      <w:r w:rsidR="008015F6">
        <w:rPr>
          <w:rFonts w:ascii="Times New Roman" w:hAnsi="Times New Roman"/>
        </w:rPr>
        <w:t xml:space="preserve"> is </w:t>
      </w:r>
      <w:r>
        <w:rPr>
          <w:rFonts w:ascii="Times New Roman" w:hAnsi="Times New Roman"/>
        </w:rPr>
        <w:t>phrased and</w:t>
      </w:r>
      <w:r w:rsidR="008015F6">
        <w:rPr>
          <w:rFonts w:ascii="Times New Roman" w:hAnsi="Times New Roman"/>
        </w:rPr>
        <w:t xml:space="preserve"> asked him if it all makes sense.  </w:t>
      </w:r>
      <w:r w:rsidR="007B6C47">
        <w:rPr>
          <w:rFonts w:ascii="Times New Roman" w:hAnsi="Times New Roman"/>
        </w:rPr>
        <w:t xml:space="preserve">He said it does.  </w:t>
      </w:r>
      <w:r w:rsidR="008015F6">
        <w:rPr>
          <w:rFonts w:ascii="Times New Roman" w:hAnsi="Times New Roman"/>
        </w:rPr>
        <w:t xml:space="preserve">Then </w:t>
      </w:r>
      <w:r w:rsidR="007B6C47">
        <w:rPr>
          <w:rFonts w:ascii="Times New Roman" w:hAnsi="Times New Roman"/>
        </w:rPr>
        <w:t xml:space="preserve">the facilitator </w:t>
      </w:r>
      <w:r w:rsidR="008015F6">
        <w:rPr>
          <w:rFonts w:ascii="Times New Roman" w:hAnsi="Times New Roman"/>
        </w:rPr>
        <w:t>asked him to hit “add” and then move to the last piece, “types of services provided.”  She asked him if he thinks this is different from what we asked on the previous page.  He said he did not see where this is any different.  She asked for any other comments,  He had none.  She asked him to move to the next page</w:t>
      </w:r>
    </w:p>
    <w:p w:rsidR="007B6C47" w:rsidP="007B6C47" w:rsidRDefault="007B6C47" w14:paraId="087B25E8" w14:textId="77777777">
      <w:pPr>
        <w:pStyle w:val="ListParagraph"/>
        <w:widowControl/>
        <w:autoSpaceDE w:val="0"/>
        <w:autoSpaceDN w:val="0"/>
        <w:adjustRightInd w:val="0"/>
        <w:snapToGrid/>
        <w:ind w:left="1080"/>
        <w:rPr>
          <w:rFonts w:ascii="Times New Roman" w:hAnsi="Times New Roman"/>
        </w:rPr>
      </w:pPr>
    </w:p>
    <w:p w:rsidR="007B6C47" w:rsidP="007B6C47" w:rsidRDefault="007B6C47" w14:paraId="478852F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008015F6">
        <w:rPr>
          <w:rFonts w:ascii="Times New Roman" w:hAnsi="Times New Roman"/>
        </w:rPr>
        <w:t xml:space="preserve">oved to Daily Activities screen.  The facilitator asked </w:t>
      </w:r>
      <w:r>
        <w:rPr>
          <w:rFonts w:ascii="Times New Roman" w:hAnsi="Times New Roman"/>
        </w:rPr>
        <w:t>the beneficiary</w:t>
      </w:r>
      <w:r w:rsidR="008015F6">
        <w:rPr>
          <w:rFonts w:ascii="Times New Roman" w:hAnsi="Times New Roman"/>
        </w:rPr>
        <w:t xml:space="preserve"> to take a moment to review this page as it is a bit long</w:t>
      </w:r>
      <w:r>
        <w:rPr>
          <w:rFonts w:ascii="Times New Roman" w:hAnsi="Times New Roman"/>
        </w:rPr>
        <w:t>, t</w:t>
      </w:r>
      <w:r w:rsidR="008015F6">
        <w:rPr>
          <w:rFonts w:ascii="Times New Roman" w:hAnsi="Times New Roman"/>
        </w:rPr>
        <w:t>hen</w:t>
      </w:r>
      <w:r>
        <w:rPr>
          <w:rFonts w:ascii="Times New Roman" w:hAnsi="Times New Roman"/>
        </w:rPr>
        <w:t xml:space="preserve"> she</w:t>
      </w:r>
      <w:r w:rsidR="008015F6">
        <w:rPr>
          <w:rFonts w:ascii="Times New Roman" w:hAnsi="Times New Roman"/>
        </w:rPr>
        <w:t xml:space="preserve"> asked for his thoughts.  He said he has no comments, other than he said someone could click on any of the issues they have.  She asked what sort of info</w:t>
      </w:r>
      <w:r>
        <w:rPr>
          <w:rFonts w:ascii="Times New Roman" w:hAnsi="Times New Roman"/>
        </w:rPr>
        <w:t>rmation</w:t>
      </w:r>
      <w:r w:rsidR="008015F6">
        <w:rPr>
          <w:rFonts w:ascii="Times New Roman" w:hAnsi="Times New Roman"/>
        </w:rPr>
        <w:t xml:space="preserve"> he would add in the text box of a typical day.  He said that he would type in what his typical day looks </w:t>
      </w:r>
      <w:r>
        <w:rPr>
          <w:rFonts w:ascii="Times New Roman" w:hAnsi="Times New Roman"/>
        </w:rPr>
        <w:t>like but</w:t>
      </w:r>
      <w:r w:rsidR="008015F6">
        <w:rPr>
          <w:rFonts w:ascii="Times New Roman" w:hAnsi="Times New Roman"/>
        </w:rPr>
        <w:t xml:space="preserve"> would need to keep it down to 5000 characters.  She asked what he might write there.  He gave a few ideas of the types of things he does.  The facilitator asked him to choose a few items from the checklist that could apply to our scenario with John Smith.  Then asked him to scroll down to the next text box (that pops up only after someone chooses items).  She asked for his feedback</w:t>
      </w:r>
      <w:r>
        <w:rPr>
          <w:rFonts w:ascii="Times New Roman" w:hAnsi="Times New Roman"/>
        </w:rPr>
        <w:t xml:space="preserve"> on the text box, and</w:t>
      </w:r>
      <w:r w:rsidR="008015F6">
        <w:rPr>
          <w:rFonts w:ascii="Times New Roman" w:hAnsi="Times New Roman"/>
        </w:rPr>
        <w:t xml:space="preserve"> he said that he can use that text box to expand on the things he chose.  She asked why SSA might ask this?  He said to see how these things impact daily life.  She asked him to </w:t>
      </w:r>
      <w:proofErr w:type="gramStart"/>
      <w:r w:rsidR="008015F6">
        <w:rPr>
          <w:rFonts w:ascii="Times New Roman" w:hAnsi="Times New Roman"/>
        </w:rPr>
        <w:t>continue on</w:t>
      </w:r>
      <w:proofErr w:type="gramEnd"/>
      <w:r w:rsidR="008015F6">
        <w:rPr>
          <w:rFonts w:ascii="Times New Roman" w:hAnsi="Times New Roman"/>
        </w:rPr>
        <w:t>.</w:t>
      </w:r>
    </w:p>
    <w:p w:rsidR="007B6C47" w:rsidP="007B6C47" w:rsidRDefault="007B6C47" w14:paraId="05240DA3" w14:textId="77777777">
      <w:pPr>
        <w:pStyle w:val="ListParagraph"/>
        <w:widowControl/>
        <w:autoSpaceDE w:val="0"/>
        <w:autoSpaceDN w:val="0"/>
        <w:adjustRightInd w:val="0"/>
        <w:snapToGrid/>
        <w:ind w:left="1080"/>
        <w:rPr>
          <w:rFonts w:ascii="Times New Roman" w:hAnsi="Times New Roman"/>
        </w:rPr>
      </w:pPr>
    </w:p>
    <w:p w:rsidR="007B6C47" w:rsidP="007B6C47" w:rsidRDefault="007B6C47" w14:paraId="1C6412B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008015F6">
        <w:rPr>
          <w:rFonts w:ascii="Times New Roman" w:hAnsi="Times New Roman"/>
        </w:rPr>
        <w:t xml:space="preserve">oved to Work screen.  The facilitator said we will say in our scenario that John worked for a </w:t>
      </w:r>
      <w:r>
        <w:rPr>
          <w:rFonts w:ascii="Times New Roman" w:hAnsi="Times New Roman"/>
        </w:rPr>
        <w:t>bank but</w:t>
      </w:r>
      <w:r w:rsidR="008015F6">
        <w:rPr>
          <w:rFonts w:ascii="Times New Roman" w:hAnsi="Times New Roman"/>
        </w:rPr>
        <w:t xml:space="preserve"> stopped working due to his health issues.  The beneficiary hit </w:t>
      </w:r>
      <w:r>
        <w:rPr>
          <w:rFonts w:ascii="Times New Roman" w:hAnsi="Times New Roman"/>
        </w:rPr>
        <w:t>yes and</w:t>
      </w:r>
      <w:r w:rsidR="008015F6">
        <w:rPr>
          <w:rFonts w:ascii="Times New Roman" w:hAnsi="Times New Roman"/>
        </w:rPr>
        <w:t xml:space="preserve"> saw the short popups.  She asked if this is what he expected?  He said, yes, this is </w:t>
      </w:r>
      <w:proofErr w:type="gramStart"/>
      <w:r w:rsidR="008015F6">
        <w:rPr>
          <w:rFonts w:ascii="Times New Roman" w:hAnsi="Times New Roman"/>
        </w:rPr>
        <w:t>pretty easy</w:t>
      </w:r>
      <w:proofErr w:type="gramEnd"/>
      <w:r w:rsidR="008015F6">
        <w:rPr>
          <w:rFonts w:ascii="Times New Roman" w:hAnsi="Times New Roman"/>
        </w:rPr>
        <w:t>.</w:t>
      </w:r>
    </w:p>
    <w:p w:rsidR="007B6C47" w:rsidP="007B6C47" w:rsidRDefault="007B6C47" w14:paraId="2C0C659E" w14:textId="77777777">
      <w:pPr>
        <w:pStyle w:val="ListParagraph"/>
        <w:widowControl/>
        <w:autoSpaceDE w:val="0"/>
        <w:autoSpaceDN w:val="0"/>
        <w:adjustRightInd w:val="0"/>
        <w:snapToGrid/>
        <w:ind w:left="1080"/>
        <w:rPr>
          <w:rFonts w:ascii="Times New Roman" w:hAnsi="Times New Roman"/>
        </w:rPr>
      </w:pPr>
    </w:p>
    <w:p w:rsidR="007B6C47" w:rsidP="007B6C47" w:rsidRDefault="007B6C47" w14:paraId="6445720C" w14:textId="1CC5F493">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008015F6">
        <w:rPr>
          <w:rFonts w:ascii="Times New Roman" w:hAnsi="Times New Roman"/>
        </w:rPr>
        <w:t xml:space="preserve">oved to the Remarks screen.  The facilitator asked if </w:t>
      </w:r>
      <w:r>
        <w:rPr>
          <w:rFonts w:ascii="Times New Roman" w:hAnsi="Times New Roman"/>
        </w:rPr>
        <w:t>the beneficiary</w:t>
      </w:r>
      <w:r w:rsidR="008015F6">
        <w:rPr>
          <w:rFonts w:ascii="Times New Roman" w:hAnsi="Times New Roman"/>
        </w:rPr>
        <w:t xml:space="preserve"> would put anything in here?  The beneficiary said he would explain things that haven’t been covered.  She asked for an example.  He said he would want to expand on the impact of the disability on how he functions.  Then they moved to the next screen.</w:t>
      </w:r>
    </w:p>
    <w:p w:rsidR="007B6C47" w:rsidP="007B6C47" w:rsidRDefault="007B6C47" w14:paraId="2F2A879B" w14:textId="77777777">
      <w:pPr>
        <w:pStyle w:val="ListParagraph"/>
        <w:widowControl/>
        <w:autoSpaceDE w:val="0"/>
        <w:autoSpaceDN w:val="0"/>
        <w:adjustRightInd w:val="0"/>
        <w:snapToGrid/>
        <w:ind w:left="1080"/>
        <w:rPr>
          <w:rFonts w:ascii="Times New Roman" w:hAnsi="Times New Roman"/>
        </w:rPr>
      </w:pPr>
    </w:p>
    <w:p w:rsidR="007B6C47" w:rsidP="007B6C47" w:rsidRDefault="007B6C47" w14:paraId="2ADA3F86"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They </w:t>
      </w:r>
      <w:r w:rsidR="008015F6">
        <w:rPr>
          <w:rFonts w:ascii="Times New Roman" w:hAnsi="Times New Roman"/>
        </w:rPr>
        <w:t xml:space="preserve">Moved to summary screen.  The facilitator asked </w:t>
      </w:r>
      <w:r>
        <w:rPr>
          <w:rFonts w:ascii="Times New Roman" w:hAnsi="Times New Roman"/>
        </w:rPr>
        <w:t>the beneficiary</w:t>
      </w:r>
      <w:r w:rsidR="008015F6">
        <w:rPr>
          <w:rFonts w:ascii="Times New Roman" w:hAnsi="Times New Roman"/>
        </w:rPr>
        <w:t xml:space="preserve"> to review the page and explained that it will not match what we said earl</w:t>
      </w:r>
      <w:r>
        <w:rPr>
          <w:rFonts w:ascii="Times New Roman" w:hAnsi="Times New Roman"/>
        </w:rPr>
        <w:t>ier, as this screen was pre-programmed</w:t>
      </w:r>
      <w:r w:rsidR="008015F6">
        <w:rPr>
          <w:rFonts w:ascii="Times New Roman" w:hAnsi="Times New Roman"/>
        </w:rPr>
        <w:t xml:space="preserve">, and asked him to let her know if he has any questions or comments.  He said it looks like it’s just listing everything included on the </w:t>
      </w:r>
      <w:r>
        <w:rPr>
          <w:rFonts w:ascii="Times New Roman" w:hAnsi="Times New Roman"/>
        </w:rPr>
        <w:t>form and</w:t>
      </w:r>
      <w:r w:rsidR="008015F6">
        <w:rPr>
          <w:rFonts w:ascii="Times New Roman" w:hAnsi="Times New Roman"/>
        </w:rPr>
        <w:t xml:space="preserve"> asked if he should just submit.  She asked if he was happy with the summary.  He said, yes, he would just hit submit if it looks right.</w:t>
      </w:r>
    </w:p>
    <w:p w:rsidR="007B6C47" w:rsidP="007B6C47" w:rsidRDefault="007B6C47" w14:paraId="1C0B1DE0" w14:textId="77777777">
      <w:pPr>
        <w:pStyle w:val="ListParagraph"/>
        <w:widowControl/>
        <w:autoSpaceDE w:val="0"/>
        <w:autoSpaceDN w:val="0"/>
        <w:adjustRightInd w:val="0"/>
        <w:snapToGrid/>
        <w:ind w:left="1080"/>
        <w:rPr>
          <w:rFonts w:ascii="Times New Roman" w:hAnsi="Times New Roman"/>
        </w:rPr>
      </w:pPr>
    </w:p>
    <w:p w:rsidR="007B6C47" w:rsidP="007B6C47" w:rsidRDefault="007B6C47" w14:paraId="1F1B473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w:t>
      </w:r>
      <w:r w:rsidR="008015F6">
        <w:rPr>
          <w:rFonts w:ascii="Times New Roman" w:hAnsi="Times New Roman"/>
        </w:rPr>
        <w:t xml:space="preserve">Moved to Submit button.  The facilitator asked </w:t>
      </w:r>
      <w:r>
        <w:rPr>
          <w:rFonts w:ascii="Times New Roman" w:hAnsi="Times New Roman"/>
        </w:rPr>
        <w:t>the beneficiary</w:t>
      </w:r>
      <w:r w:rsidR="008015F6">
        <w:rPr>
          <w:rFonts w:ascii="Times New Roman" w:hAnsi="Times New Roman"/>
        </w:rPr>
        <w:t xml:space="preserve"> what he would do when he sees the text box on the submitted page.  He said he would print the copies of the medical release and the completed report.  She asked if he could see how to do that</w:t>
      </w:r>
      <w:r>
        <w:rPr>
          <w:rFonts w:ascii="Times New Roman" w:hAnsi="Times New Roman"/>
        </w:rPr>
        <w:t>, and</w:t>
      </w:r>
      <w:r w:rsidR="008015F6">
        <w:rPr>
          <w:rFonts w:ascii="Times New Roman" w:hAnsi="Times New Roman"/>
        </w:rPr>
        <w:t xml:space="preserve"> he said, yes, he would click on the links.  She asked if he would print or just save, or both?  He said he would print it.  She asked what he would do then?  He said he would hit Done and log out.</w:t>
      </w:r>
    </w:p>
    <w:p w:rsidR="007B6C47" w:rsidP="007B6C47" w:rsidRDefault="007B6C47" w14:paraId="7F1771E0" w14:textId="77777777">
      <w:pPr>
        <w:pStyle w:val="ListParagraph"/>
        <w:widowControl/>
        <w:autoSpaceDE w:val="0"/>
        <w:autoSpaceDN w:val="0"/>
        <w:adjustRightInd w:val="0"/>
        <w:snapToGrid/>
        <w:ind w:left="1080"/>
        <w:rPr>
          <w:rFonts w:ascii="Times New Roman" w:hAnsi="Times New Roman"/>
        </w:rPr>
      </w:pPr>
    </w:p>
    <w:p w:rsidR="007B6C47" w:rsidP="007B6C47" w:rsidRDefault="008015F6" w14:paraId="07A29FA9"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 xml:space="preserve">They clicked Done, and the facilitator asked if </w:t>
      </w:r>
      <w:r w:rsidR="007B6C47">
        <w:rPr>
          <w:rFonts w:ascii="Times New Roman" w:hAnsi="Times New Roman"/>
        </w:rPr>
        <w:t>the beneficiary</w:t>
      </w:r>
      <w:r>
        <w:rPr>
          <w:rFonts w:ascii="Times New Roman" w:hAnsi="Times New Roman"/>
        </w:rPr>
        <w:t xml:space="preserve"> remembered what this page </w:t>
      </w:r>
      <w:r w:rsidR="007B6C47">
        <w:rPr>
          <w:rFonts w:ascii="Times New Roman" w:hAnsi="Times New Roman"/>
        </w:rPr>
        <w:t xml:space="preserve">on </w:t>
      </w:r>
      <w:proofErr w:type="spellStart"/>
      <w:r w:rsidR="007B6C47">
        <w:rPr>
          <w:rFonts w:ascii="Times New Roman" w:hAnsi="Times New Roman"/>
        </w:rPr>
        <w:t>mySSA</w:t>
      </w:r>
      <w:proofErr w:type="spellEnd"/>
      <w:r w:rsidR="007B6C47">
        <w:rPr>
          <w:rFonts w:ascii="Times New Roman" w:hAnsi="Times New Roman"/>
        </w:rPr>
        <w:t xml:space="preserve"> </w:t>
      </w:r>
      <w:r>
        <w:rPr>
          <w:rFonts w:ascii="Times New Roman" w:hAnsi="Times New Roman"/>
        </w:rPr>
        <w:t xml:space="preserve">was like before?  He said that he likes that it says that he’s finished with the CDR now.  She asked if he thinks he can access his completed review at this point?  He tried to look for </w:t>
      </w:r>
      <w:r w:rsidR="007B6C47">
        <w:rPr>
          <w:rFonts w:ascii="Times New Roman" w:hAnsi="Times New Roman"/>
        </w:rPr>
        <w:t>it but</w:t>
      </w:r>
      <w:r>
        <w:rPr>
          <w:rFonts w:ascii="Times New Roman" w:hAnsi="Times New Roman"/>
        </w:rPr>
        <w:t xml:space="preserve"> could not find it.  She then asked if he would like to have the option to access it.  He said, yes, that would be useful.</w:t>
      </w:r>
    </w:p>
    <w:p w:rsidR="007B6C47" w:rsidP="007B6C47" w:rsidRDefault="007B6C47" w14:paraId="4BA0E56F" w14:textId="77777777">
      <w:pPr>
        <w:pStyle w:val="ListParagraph"/>
        <w:widowControl/>
        <w:autoSpaceDE w:val="0"/>
        <w:autoSpaceDN w:val="0"/>
        <w:adjustRightInd w:val="0"/>
        <w:snapToGrid/>
        <w:ind w:left="1080"/>
        <w:rPr>
          <w:rFonts w:ascii="Times New Roman" w:hAnsi="Times New Roman"/>
        </w:rPr>
      </w:pPr>
    </w:p>
    <w:p w:rsidR="007B6C47" w:rsidP="007B6C47" w:rsidRDefault="008015F6" w14:paraId="2AFFD19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said she had a couple question now that we finished:</w:t>
      </w:r>
    </w:p>
    <w:p w:rsidRPr="007B6C47" w:rsidR="008015F6" w:rsidP="007B6C47" w:rsidRDefault="007B6C47" w14:paraId="065E4484" w14:textId="5BC65EF5">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She t</w:t>
      </w:r>
      <w:r w:rsidRPr="007B6C47" w:rsidR="008015F6">
        <w:rPr>
          <w:rFonts w:ascii="Times New Roman" w:hAnsi="Times New Roman"/>
        </w:rPr>
        <w:t>hanked the beneficiary for his feedback</w:t>
      </w:r>
      <w:r>
        <w:rPr>
          <w:rFonts w:ascii="Times New Roman" w:hAnsi="Times New Roman"/>
        </w:rPr>
        <w:t xml:space="preserve">, and </w:t>
      </w:r>
      <w:r w:rsidRPr="007B6C47" w:rsidR="008015F6">
        <w:rPr>
          <w:rFonts w:ascii="Times New Roman" w:hAnsi="Times New Roman"/>
        </w:rPr>
        <w:t xml:space="preserve">asked for </w:t>
      </w:r>
      <w:r>
        <w:rPr>
          <w:rFonts w:ascii="Times New Roman" w:hAnsi="Times New Roman"/>
        </w:rPr>
        <w:t xml:space="preserve">his </w:t>
      </w:r>
      <w:r w:rsidRPr="007B6C47" w:rsidR="008015F6">
        <w:rPr>
          <w:rFonts w:ascii="Times New Roman" w:hAnsi="Times New Roman"/>
        </w:rPr>
        <w:t>overall thoughts:</w:t>
      </w:r>
    </w:p>
    <w:p w:rsidRPr="004E28FC" w:rsidR="008015F6" w:rsidP="007B6C47" w:rsidRDefault="008015F6" w14:paraId="69772A08"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that it is </w:t>
      </w:r>
      <w:proofErr w:type="gramStart"/>
      <w:r>
        <w:rPr>
          <w:rFonts w:ascii="Times New Roman" w:hAnsi="Times New Roman"/>
        </w:rPr>
        <w:t>pretty easy</w:t>
      </w:r>
      <w:proofErr w:type="gramEnd"/>
      <w:r>
        <w:rPr>
          <w:rFonts w:ascii="Times New Roman" w:hAnsi="Times New Roman"/>
        </w:rPr>
        <w:t xml:space="preserve"> and that’s the most important part because SSA has many people on it, and some are not as tech-savvy, so simplicity is important.</w:t>
      </w:r>
    </w:p>
    <w:p w:rsidR="008015F6" w:rsidP="008015F6" w:rsidRDefault="008015F6" w14:paraId="1B9469F2" w14:textId="77777777">
      <w:pPr>
        <w:pStyle w:val="ListParagraph"/>
        <w:ind w:left="1440"/>
        <w:rPr>
          <w:rFonts w:ascii="Times New Roman" w:hAnsi="Times New Roman"/>
        </w:rPr>
      </w:pPr>
    </w:p>
    <w:p w:rsidR="007B6C47" w:rsidP="007B6C47" w:rsidRDefault="008015F6" w14:paraId="30EA7EE0"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ever completed this type of report on paper</w:t>
      </w:r>
    </w:p>
    <w:p w:rsidR="007B6C47" w:rsidP="007B6C47" w:rsidRDefault="008015F6" w14:paraId="65F453CD"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No.  </w:t>
      </w:r>
    </w:p>
    <w:p w:rsidR="007B6C47" w:rsidP="007B6C47" w:rsidRDefault="008015F6" w14:paraId="2A260B6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recalled any of the question</w:t>
      </w:r>
      <w:r w:rsidR="007B6C47">
        <w:rPr>
          <w:rFonts w:ascii="Times New Roman" w:hAnsi="Times New Roman"/>
        </w:rPr>
        <w:t>s</w:t>
      </w:r>
    </w:p>
    <w:p w:rsidR="008015F6" w:rsidP="007B6C47" w:rsidRDefault="008015F6" w14:paraId="27B1381D" w14:textId="1E2C7235">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yes, kind of like the questions he answered when he first applied.</w:t>
      </w:r>
    </w:p>
    <w:p w:rsidR="008015F6" w:rsidP="008015F6" w:rsidRDefault="008015F6" w14:paraId="54C28A26" w14:textId="77777777">
      <w:pPr>
        <w:pStyle w:val="ListParagraph"/>
        <w:ind w:left="1440"/>
        <w:rPr>
          <w:rFonts w:ascii="Times New Roman" w:hAnsi="Times New Roman"/>
        </w:rPr>
      </w:pPr>
    </w:p>
    <w:p w:rsidRPr="002F044A" w:rsidR="008015F6" w:rsidP="007B6C47" w:rsidRDefault="008015F6" w14:paraId="463AB6EF"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She asked if he would use the online version over the paper?</w:t>
      </w:r>
    </w:p>
    <w:p w:rsidRPr="00ED5069" w:rsidR="008015F6" w:rsidP="007B6C47" w:rsidRDefault="008015F6" w14:paraId="5588D493"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 xml:space="preserve">He said he would prefer to do it himself online </w:t>
      </w:r>
      <w:proofErr w:type="gramStart"/>
      <w:r>
        <w:rPr>
          <w:rFonts w:ascii="Times New Roman" w:hAnsi="Times New Roman"/>
        </w:rPr>
        <w:t>as long as</w:t>
      </w:r>
      <w:proofErr w:type="gramEnd"/>
      <w:r>
        <w:rPr>
          <w:rFonts w:ascii="Times New Roman" w:hAnsi="Times New Roman"/>
        </w:rPr>
        <w:t xml:space="preserve"> there are no problems logging in</w:t>
      </w:r>
    </w:p>
    <w:p w:rsidR="008015F6" w:rsidP="008015F6" w:rsidRDefault="008015F6" w14:paraId="7D4FFEDD" w14:textId="77777777">
      <w:pPr>
        <w:pStyle w:val="ListParagraph"/>
        <w:ind w:left="1440"/>
        <w:rPr>
          <w:rFonts w:ascii="Times New Roman" w:hAnsi="Times New Roman"/>
        </w:rPr>
      </w:pPr>
    </w:p>
    <w:p w:rsidR="008015F6" w:rsidP="007B6C47" w:rsidRDefault="008015F6" w14:paraId="00F160F8"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told him that right now beneficiaries get a letter saying that the CDR is </w:t>
      </w:r>
      <w:proofErr w:type="gramStart"/>
      <w:r>
        <w:rPr>
          <w:rFonts w:ascii="Times New Roman" w:hAnsi="Times New Roman"/>
        </w:rPr>
        <w:t>due</w:t>
      </w:r>
      <w:proofErr w:type="gramEnd"/>
      <w:r>
        <w:rPr>
          <w:rFonts w:ascii="Times New Roman" w:hAnsi="Times New Roman"/>
        </w:rPr>
        <w:t xml:space="preserve"> and they receive paper forms.  How would he like to be informed of the CDR?</w:t>
      </w:r>
    </w:p>
    <w:p w:rsidR="008015F6" w:rsidP="007B6C47" w:rsidRDefault="008015F6" w14:paraId="4721C729" w14:textId="77777777">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by mail</w:t>
      </w:r>
    </w:p>
    <w:p w:rsidR="008015F6" w:rsidP="008015F6" w:rsidRDefault="008015F6" w14:paraId="75E24B28" w14:textId="77777777">
      <w:pPr>
        <w:pStyle w:val="ListParagraph"/>
        <w:rPr>
          <w:rFonts w:ascii="Times New Roman" w:hAnsi="Times New Roman"/>
        </w:rPr>
      </w:pPr>
    </w:p>
    <w:p w:rsidR="007B6C47" w:rsidP="007B6C47" w:rsidRDefault="008015F6" w14:paraId="3700F982"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She said, if you </w:t>
      </w:r>
      <w:proofErr w:type="gramStart"/>
      <w:r>
        <w:rPr>
          <w:rFonts w:ascii="Times New Roman" w:hAnsi="Times New Roman"/>
        </w:rPr>
        <w:t>are able to</w:t>
      </w:r>
      <w:proofErr w:type="gramEnd"/>
      <w:r>
        <w:rPr>
          <w:rFonts w:ascii="Times New Roman" w:hAnsi="Times New Roman"/>
        </w:rPr>
        <w:t xml:space="preserve"> log into </w:t>
      </w:r>
      <w:proofErr w:type="spellStart"/>
      <w:r>
        <w:rPr>
          <w:rFonts w:ascii="Times New Roman" w:hAnsi="Times New Roman"/>
        </w:rPr>
        <w:t>mySSA</w:t>
      </w:r>
      <w:proofErr w:type="spellEnd"/>
      <w:r>
        <w:rPr>
          <w:rFonts w:ascii="Times New Roman" w:hAnsi="Times New Roman"/>
        </w:rPr>
        <w:t xml:space="preserve">, and are completing the CDR online, would you still want to receive the paper forms in the mail?  </w:t>
      </w:r>
    </w:p>
    <w:p w:rsidR="008015F6" w:rsidP="007B6C47" w:rsidRDefault="008015F6" w14:paraId="056A2BFB" w14:textId="1091734D">
      <w:pPr>
        <w:pStyle w:val="ListParagraph"/>
        <w:widowControl/>
        <w:numPr>
          <w:ilvl w:val="2"/>
          <w:numId w:val="34"/>
        </w:numPr>
        <w:snapToGrid/>
        <w:spacing w:after="160" w:line="259" w:lineRule="auto"/>
        <w:rPr>
          <w:rFonts w:ascii="Times New Roman" w:hAnsi="Times New Roman"/>
        </w:rPr>
      </w:pPr>
      <w:r>
        <w:rPr>
          <w:rFonts w:ascii="Times New Roman" w:hAnsi="Times New Roman"/>
        </w:rPr>
        <w:t>He said No</w:t>
      </w:r>
    </w:p>
    <w:p w:rsidR="007B6C47" w:rsidP="007B6C47" w:rsidRDefault="007B6C47" w14:paraId="0207003A" w14:textId="77777777">
      <w:pPr>
        <w:ind w:left="1080"/>
        <w:rPr>
          <w:rFonts w:ascii="Times New Roman" w:hAnsi="Times New Roman"/>
        </w:rPr>
      </w:pPr>
      <w:r>
        <w:rPr>
          <w:rFonts w:ascii="Times New Roman" w:hAnsi="Times New Roman"/>
        </w:rPr>
        <w:t xml:space="preserve">The facilitator </w:t>
      </w:r>
      <w:r w:rsidR="008015F6">
        <w:rPr>
          <w:rFonts w:ascii="Times New Roman" w:hAnsi="Times New Roman"/>
        </w:rPr>
        <w:t>said that was all she wanted to ask, then asked him to move to the survey and be candid in his responses as they would like to know what they need to improve.  The beneficiary filled out the survey.</w:t>
      </w:r>
    </w:p>
    <w:p w:rsidR="007B6C47" w:rsidP="007B6C47" w:rsidRDefault="007B6C47" w14:paraId="608908AE" w14:textId="77777777">
      <w:pPr>
        <w:ind w:left="1080"/>
        <w:rPr>
          <w:rFonts w:ascii="Times New Roman" w:hAnsi="Times New Roman"/>
        </w:rPr>
      </w:pPr>
    </w:p>
    <w:p w:rsidR="008015F6" w:rsidP="007B6C47" w:rsidRDefault="007B6C47" w14:paraId="29EC8924" w14:textId="3379FAA0">
      <w:pPr>
        <w:ind w:left="1080"/>
        <w:rPr>
          <w:rFonts w:ascii="Times New Roman" w:hAnsi="Times New Roman"/>
        </w:rPr>
      </w:pPr>
      <w:r>
        <w:rPr>
          <w:rFonts w:ascii="Times New Roman" w:hAnsi="Times New Roman"/>
        </w:rPr>
        <w:t>The facilitator t</w:t>
      </w:r>
      <w:r w:rsidR="008015F6">
        <w:rPr>
          <w:rFonts w:ascii="Times New Roman" w:hAnsi="Times New Roman"/>
        </w:rPr>
        <w:t>hanked the advocate for his feedback and opened the floor to observers.</w:t>
      </w:r>
    </w:p>
    <w:p w:rsidR="007B6C47" w:rsidP="008015F6" w:rsidRDefault="007B6C47" w14:paraId="0095C4F4"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On observer</w:t>
      </w:r>
      <w:r w:rsidR="008015F6">
        <w:rPr>
          <w:rFonts w:ascii="Times New Roman" w:hAnsi="Times New Roman"/>
        </w:rPr>
        <w:t xml:space="preserve"> asked about the work classes</w:t>
      </w:r>
      <w:r>
        <w:rPr>
          <w:rFonts w:ascii="Times New Roman" w:hAnsi="Times New Roman"/>
        </w:rPr>
        <w:t xml:space="preserve">:  </w:t>
      </w:r>
      <w:r w:rsidR="008015F6">
        <w:rPr>
          <w:rFonts w:ascii="Times New Roman" w:hAnsi="Times New Roman"/>
        </w:rPr>
        <w:t xml:space="preserve">he indicated that on the training page that it could be a place to put info about vocational classes, and that the next page has the check boxes.  She asked if he took some classes, where would he want to put that info first?  </w:t>
      </w:r>
    </w:p>
    <w:p w:rsidR="008015F6" w:rsidP="007B6C47" w:rsidRDefault="008015F6" w14:paraId="7255E3FF" w14:textId="1ADBE2BA">
      <w:pPr>
        <w:pStyle w:val="ListParagraph"/>
        <w:widowControl/>
        <w:numPr>
          <w:ilvl w:val="1"/>
          <w:numId w:val="36"/>
        </w:numPr>
        <w:snapToGrid/>
        <w:spacing w:after="160" w:line="259" w:lineRule="auto"/>
        <w:rPr>
          <w:rFonts w:ascii="Times New Roman" w:hAnsi="Times New Roman"/>
        </w:rPr>
      </w:pPr>
      <w:r>
        <w:rPr>
          <w:rFonts w:ascii="Times New Roman" w:hAnsi="Times New Roman"/>
        </w:rPr>
        <w:t>He said the page with the training.</w:t>
      </w:r>
    </w:p>
    <w:p w:rsidR="007B6C47" w:rsidP="008015F6" w:rsidRDefault="007B6C47" w14:paraId="0F7EEA85" w14:textId="77777777">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Another observer asked: </w:t>
      </w:r>
      <w:r w:rsidR="008015F6">
        <w:rPr>
          <w:rFonts w:ascii="Times New Roman" w:hAnsi="Times New Roman"/>
        </w:rPr>
        <w:t xml:space="preserve"> did you notice that some of the fields on the screen have a red asterisk and do you know what it means?  </w:t>
      </w:r>
    </w:p>
    <w:p w:rsidR="008015F6" w:rsidP="007B6C47" w:rsidRDefault="008015F6" w14:paraId="64189722" w14:textId="46142FE9">
      <w:pPr>
        <w:pStyle w:val="ListParagraph"/>
        <w:widowControl/>
        <w:numPr>
          <w:ilvl w:val="1"/>
          <w:numId w:val="36"/>
        </w:numPr>
        <w:snapToGrid/>
        <w:spacing w:after="160" w:line="259" w:lineRule="auto"/>
        <w:rPr>
          <w:rFonts w:ascii="Times New Roman" w:hAnsi="Times New Roman"/>
        </w:rPr>
      </w:pPr>
      <w:r>
        <w:rPr>
          <w:rFonts w:ascii="Times New Roman" w:hAnsi="Times New Roman"/>
        </w:rPr>
        <w:t xml:space="preserve">He said, yes, that those need to be completed to move forward.  </w:t>
      </w:r>
    </w:p>
    <w:p w:rsidR="00DE0322" w:rsidP="007B6C47" w:rsidRDefault="007B6C47" w14:paraId="13ABF753" w14:textId="111CC491">
      <w:pPr>
        <w:pStyle w:val="ListParagraph"/>
        <w:widowControl/>
        <w:numPr>
          <w:ilvl w:val="0"/>
          <w:numId w:val="36"/>
        </w:numPr>
        <w:snapToGrid/>
        <w:spacing w:after="160" w:line="259" w:lineRule="auto"/>
        <w:rPr>
          <w:rFonts w:ascii="Times New Roman" w:hAnsi="Times New Roman"/>
        </w:rPr>
      </w:pPr>
      <w:r>
        <w:rPr>
          <w:rFonts w:ascii="Times New Roman" w:hAnsi="Times New Roman"/>
        </w:rPr>
        <w:t xml:space="preserve">The same observer asked </w:t>
      </w:r>
      <w:r w:rsidR="00DE0322">
        <w:rPr>
          <w:rFonts w:ascii="Times New Roman" w:hAnsi="Times New Roman"/>
        </w:rPr>
        <w:t>for further information on that point</w:t>
      </w:r>
      <w:r>
        <w:rPr>
          <w:rFonts w:ascii="Times New Roman" w:hAnsi="Times New Roman"/>
        </w:rPr>
        <w:t>:</w:t>
      </w:r>
      <w:r w:rsidR="008015F6">
        <w:rPr>
          <w:rFonts w:ascii="Times New Roman" w:hAnsi="Times New Roman"/>
        </w:rPr>
        <w:t xml:space="preserve"> </w:t>
      </w:r>
      <w:r w:rsidR="00DE0322">
        <w:rPr>
          <w:rFonts w:ascii="Times New Roman" w:hAnsi="Times New Roman"/>
        </w:rPr>
        <w:t xml:space="preserve"> </w:t>
      </w:r>
      <w:r w:rsidR="008015F6">
        <w:rPr>
          <w:rFonts w:ascii="Times New Roman" w:hAnsi="Times New Roman"/>
        </w:rPr>
        <w:t xml:space="preserve">would you give more information that just the required fields? </w:t>
      </w:r>
    </w:p>
    <w:p w:rsidR="008015F6" w:rsidP="00DE0322" w:rsidRDefault="008015F6" w14:paraId="1E6AE9F7" w14:textId="6F3BCB58">
      <w:pPr>
        <w:pStyle w:val="ListParagraph"/>
        <w:widowControl/>
        <w:numPr>
          <w:ilvl w:val="1"/>
          <w:numId w:val="36"/>
        </w:numPr>
        <w:snapToGrid/>
        <w:spacing w:after="160" w:line="259" w:lineRule="auto"/>
        <w:rPr>
          <w:rFonts w:ascii="Times New Roman" w:hAnsi="Times New Roman"/>
        </w:rPr>
      </w:pPr>
      <w:r>
        <w:rPr>
          <w:rFonts w:ascii="Times New Roman" w:hAnsi="Times New Roman"/>
        </w:rPr>
        <w:lastRenderedPageBreak/>
        <w:t xml:space="preserve">He said he would fill in as much info as possible because benefits are </w:t>
      </w:r>
      <w:r w:rsidR="00DE0322">
        <w:rPr>
          <w:rFonts w:ascii="Times New Roman" w:hAnsi="Times New Roman"/>
        </w:rPr>
        <w:t>important,</w:t>
      </w:r>
      <w:r>
        <w:rPr>
          <w:rFonts w:ascii="Times New Roman" w:hAnsi="Times New Roman"/>
        </w:rPr>
        <w:t xml:space="preserve"> and he would want to give more info.</w:t>
      </w:r>
    </w:p>
    <w:p w:rsidRPr="004C38BC" w:rsidR="008015F6" w:rsidP="00DE0322" w:rsidRDefault="008015F6" w14:paraId="069E70D1" w14:textId="77777777">
      <w:pPr>
        <w:ind w:left="1080"/>
        <w:rPr>
          <w:rFonts w:ascii="Times New Roman" w:hAnsi="Times New Roman"/>
        </w:rPr>
      </w:pPr>
      <w:r>
        <w:rPr>
          <w:rFonts w:ascii="Times New Roman" w:hAnsi="Times New Roman"/>
        </w:rPr>
        <w:t>The facilitator thanked the beneficiary again for giving feedback and ended the call.</w:t>
      </w:r>
    </w:p>
    <w:p w:rsidR="008015F6" w:rsidP="008015F6" w:rsidRDefault="008015F6" w14:paraId="2DA3672F" w14:textId="075AAB5D">
      <w:pPr>
        <w:pStyle w:val="ListParagraph"/>
        <w:widowControl/>
        <w:autoSpaceDE w:val="0"/>
        <w:autoSpaceDN w:val="0"/>
        <w:adjustRightInd w:val="0"/>
        <w:snapToGrid/>
        <w:ind w:left="1080"/>
        <w:rPr>
          <w:rFonts w:ascii="Times New Roman" w:hAnsi="Times New Roman"/>
          <w:b/>
          <w:bCs/>
          <w:color w:val="000000" w:themeColor="text1"/>
        </w:rPr>
      </w:pPr>
      <w:r>
        <w:rPr>
          <w:rFonts w:ascii="Times New Roman" w:hAnsi="Times New Roman"/>
        </w:rPr>
        <w:t>NOTE:  We had no observers from OMB for this session, but we did have some technical difficulties with the beneficiary’s sound, which we needed to troubleshoot.</w:t>
      </w:r>
    </w:p>
    <w:p w:rsidRPr="0009382F" w:rsidR="00A30F28" w:rsidP="0009382F" w:rsidRDefault="00A30F28" w14:paraId="1B559335" w14:textId="77777777">
      <w:pPr>
        <w:widowControl/>
        <w:autoSpaceDE w:val="0"/>
        <w:autoSpaceDN w:val="0"/>
        <w:adjustRightInd w:val="0"/>
        <w:snapToGrid/>
        <w:rPr>
          <w:rFonts w:ascii="Times New Roman" w:hAnsi="Times New Roman"/>
          <w:b/>
          <w:bCs/>
          <w:color w:val="000000" w:themeColor="text1"/>
        </w:rPr>
      </w:pPr>
    </w:p>
    <w:p w:rsidRPr="00A30F28" w:rsidR="002A60A9" w:rsidP="00A30F28" w:rsidRDefault="00A30F28" w14:paraId="7922277D" w14:textId="3CFD1CBD">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6</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Pr="00DE0322" w:rsidR="00DE0322" w:rsidP="00144423" w:rsidRDefault="00A30F28" w14:paraId="56B0A338" w14:textId="77777777">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sidRPr="008015F6">
        <w:rPr>
          <w:rFonts w:ascii="Times New Roman" w:hAnsi="Times New Roman"/>
          <w:b/>
          <w:bCs/>
          <w:color w:val="000000" w:themeColor="text1"/>
          <w:u w:val="single"/>
        </w:rPr>
        <w:t>12:00pm Session</w:t>
      </w:r>
      <w:r>
        <w:rPr>
          <w:rFonts w:ascii="Times New Roman" w:hAnsi="Times New Roman"/>
          <w:b/>
          <w:bCs/>
          <w:color w:val="000000" w:themeColor="text1"/>
        </w:rPr>
        <w:t>:</w:t>
      </w:r>
    </w:p>
    <w:p w:rsidR="00DE0322" w:rsidP="00DE0322" w:rsidRDefault="00144423" w14:paraId="25D79A48" w14:textId="77777777">
      <w:pPr>
        <w:pStyle w:val="ListParagraph"/>
        <w:widowControl/>
        <w:autoSpaceDE w:val="0"/>
        <w:autoSpaceDN w:val="0"/>
        <w:adjustRightInd w:val="0"/>
        <w:snapToGrid/>
        <w:ind w:left="1080"/>
        <w:rPr>
          <w:rFonts w:ascii="Times New Roman" w:hAnsi="Times New Roman"/>
        </w:rPr>
      </w:pPr>
      <w:r w:rsidRPr="00DE0322">
        <w:rPr>
          <w:rFonts w:ascii="Times New Roman" w:hAnsi="Times New Roman"/>
        </w:rPr>
        <w:t xml:space="preserve">The facilitator explained the process and that we are looking for feedback from the beneficiary on the new screens for the CDR process, and that this will not be the only way SSA will accept the CDR (we will still accept paper forms).  The facilitator explained that we will walk through a scenario with John Smith from SSA.gov, and asked if the beneficiary has a </w:t>
      </w:r>
      <w:proofErr w:type="spellStart"/>
      <w:r w:rsidRPr="00DE0322">
        <w:rPr>
          <w:rFonts w:ascii="Times New Roman" w:hAnsi="Times New Roman"/>
        </w:rPr>
        <w:t>mySSA</w:t>
      </w:r>
      <w:proofErr w:type="spellEnd"/>
      <w:r w:rsidRPr="00DE0322">
        <w:rPr>
          <w:rFonts w:ascii="Times New Roman" w:hAnsi="Times New Roman"/>
        </w:rPr>
        <w:t xml:space="preserve"> account, the beneficiary said he just signed up for myssa.gov recently, and the thinks the process could have been simpler.  The </w:t>
      </w:r>
      <w:r w:rsidR="00DE0322">
        <w:rPr>
          <w:rFonts w:ascii="Times New Roman" w:hAnsi="Times New Roman"/>
        </w:rPr>
        <w:t>facilitator</w:t>
      </w:r>
      <w:r w:rsidRPr="00DE0322">
        <w:rPr>
          <w:rFonts w:ascii="Times New Roman" w:hAnsi="Times New Roman"/>
        </w:rPr>
        <w:t xml:space="preserve"> asked what he found difficult, he said they asked for information that we should already have, and he was asked to call into the office, but he has not tried to log in since. </w:t>
      </w:r>
    </w:p>
    <w:p w:rsidR="00DE0322" w:rsidP="00DE0322" w:rsidRDefault="00DE0322" w14:paraId="39ED37BD" w14:textId="77777777">
      <w:pPr>
        <w:pStyle w:val="ListParagraph"/>
        <w:widowControl/>
        <w:autoSpaceDE w:val="0"/>
        <w:autoSpaceDN w:val="0"/>
        <w:adjustRightInd w:val="0"/>
        <w:snapToGrid/>
        <w:ind w:left="1080"/>
        <w:rPr>
          <w:rFonts w:ascii="Times New Roman" w:hAnsi="Times New Roman"/>
        </w:rPr>
      </w:pPr>
    </w:p>
    <w:p w:rsidR="00DE0322" w:rsidP="00DE0322" w:rsidRDefault="00144423" w14:paraId="14442945" w14:textId="77777777">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 facilitator then asked the beneficiary to tell her where he would start to get to the CDR.  He said he would go to social security statement and fact sheet option, said he will find what will qualify him, and help him fill out the file.  </w:t>
      </w:r>
      <w:r w:rsidR="00DE0322">
        <w:rPr>
          <w:rFonts w:ascii="Times New Roman" w:hAnsi="Times New Roman"/>
        </w:rPr>
        <w:t>The f</w:t>
      </w:r>
      <w:r w:rsidRPr="00216F46">
        <w:rPr>
          <w:rFonts w:ascii="Times New Roman" w:hAnsi="Times New Roman"/>
        </w:rPr>
        <w:t xml:space="preserve">acilitator said the letter we send says Continuing Disability review needs to be filled out.  </w:t>
      </w:r>
      <w:r w:rsidR="00DE0322">
        <w:rPr>
          <w:rFonts w:ascii="Times New Roman" w:hAnsi="Times New Roman"/>
        </w:rPr>
        <w:t>Then the facilitator asked,</w:t>
      </w:r>
      <w:r w:rsidRPr="00216F46">
        <w:rPr>
          <w:rFonts w:ascii="Times New Roman" w:hAnsi="Times New Roman"/>
        </w:rPr>
        <w:t xml:space="preserve"> </w:t>
      </w:r>
      <w:r w:rsidR="00DE0322">
        <w:rPr>
          <w:rFonts w:ascii="Times New Roman" w:hAnsi="Times New Roman"/>
        </w:rPr>
        <w:t>“</w:t>
      </w:r>
      <w:r w:rsidRPr="00216F46">
        <w:rPr>
          <w:rFonts w:ascii="Times New Roman" w:hAnsi="Times New Roman"/>
        </w:rPr>
        <w:t>are you familiar with the term CDR</w:t>
      </w:r>
      <w:r w:rsidR="00DE0322">
        <w:rPr>
          <w:rFonts w:ascii="Times New Roman" w:hAnsi="Times New Roman"/>
        </w:rPr>
        <w:t>?”  The beneficiary said</w:t>
      </w:r>
      <w:r w:rsidRPr="00216F46">
        <w:rPr>
          <w:rFonts w:ascii="Times New Roman" w:hAnsi="Times New Roman"/>
        </w:rPr>
        <w:t xml:space="preserve"> yes, he has done one on the phone. The beneficiary clicked on the Continuing Disability review tab.</w:t>
      </w:r>
    </w:p>
    <w:p w:rsidR="00DE0322" w:rsidP="00DE0322" w:rsidRDefault="00DE0322" w14:paraId="3035D6A3" w14:textId="77777777">
      <w:pPr>
        <w:pStyle w:val="ListParagraph"/>
        <w:widowControl/>
        <w:autoSpaceDE w:val="0"/>
        <w:autoSpaceDN w:val="0"/>
        <w:adjustRightInd w:val="0"/>
        <w:snapToGrid/>
        <w:ind w:left="1080"/>
        <w:rPr>
          <w:rFonts w:ascii="Times New Roman" w:hAnsi="Times New Roman"/>
        </w:rPr>
      </w:pPr>
    </w:p>
    <w:p w:rsidR="00DE0322" w:rsidP="00DE0322" w:rsidRDefault="00144423" w14:paraId="0DAD1737" w14:textId="3D362130">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 facilitator then asked the beneficiary to look at the Medical Release page. The </w:t>
      </w:r>
      <w:r w:rsidR="00DE0322">
        <w:rPr>
          <w:rFonts w:ascii="Times New Roman" w:hAnsi="Times New Roman"/>
        </w:rPr>
        <w:t>facilitator</w:t>
      </w:r>
      <w:r w:rsidRPr="00216F46">
        <w:rPr>
          <w:rFonts w:ascii="Times New Roman" w:hAnsi="Times New Roman"/>
        </w:rPr>
        <w:t xml:space="preserve"> asked him to take a quick view and let her know what he thinks.  </w:t>
      </w:r>
      <w:r w:rsidR="00DE0322">
        <w:rPr>
          <w:rFonts w:ascii="Times New Roman" w:hAnsi="Times New Roman"/>
        </w:rPr>
        <w:t>The beneficiary said it was f</w:t>
      </w:r>
      <w:r w:rsidRPr="00216F46">
        <w:rPr>
          <w:rFonts w:ascii="Times New Roman" w:hAnsi="Times New Roman"/>
        </w:rPr>
        <w:t>or authorization to receive records from the people who have them</w:t>
      </w:r>
      <w:r w:rsidR="00DE0322">
        <w:rPr>
          <w:rFonts w:ascii="Times New Roman" w:hAnsi="Times New Roman"/>
        </w:rPr>
        <w:t>.  The f</w:t>
      </w:r>
      <w:r w:rsidRPr="00216F46">
        <w:rPr>
          <w:rFonts w:ascii="Times New Roman" w:hAnsi="Times New Roman"/>
        </w:rPr>
        <w:t>acilitator asked what the thought would happen if he selected decline. The beneficiary said he th</w:t>
      </w:r>
      <w:r w:rsidR="00DE0322">
        <w:rPr>
          <w:rFonts w:ascii="Times New Roman" w:hAnsi="Times New Roman"/>
        </w:rPr>
        <w:t>ought</w:t>
      </w:r>
      <w:r w:rsidRPr="00216F46">
        <w:rPr>
          <w:rFonts w:ascii="Times New Roman" w:hAnsi="Times New Roman"/>
        </w:rPr>
        <w:t xml:space="preserve"> he will get a decline letter for benefits</w:t>
      </w:r>
      <w:r w:rsidR="00DE0322">
        <w:rPr>
          <w:rFonts w:ascii="Times New Roman" w:hAnsi="Times New Roman"/>
        </w:rPr>
        <w:t>,</w:t>
      </w:r>
      <w:r w:rsidRPr="00216F46">
        <w:rPr>
          <w:rFonts w:ascii="Times New Roman" w:hAnsi="Times New Roman"/>
        </w:rPr>
        <w:t xml:space="preserve"> or it will take longer.  He clicked on I decline and read</w:t>
      </w:r>
      <w:r w:rsidR="00DE0322">
        <w:rPr>
          <w:rFonts w:ascii="Times New Roman" w:hAnsi="Times New Roman"/>
        </w:rPr>
        <w:t xml:space="preserve"> the popup message</w:t>
      </w:r>
      <w:r w:rsidRPr="00216F46">
        <w:rPr>
          <w:rFonts w:ascii="Times New Roman" w:hAnsi="Times New Roman"/>
        </w:rPr>
        <w:t xml:space="preserve">.  The facilitator asked him what he thought we were trying to ask, </w:t>
      </w:r>
      <w:r w:rsidR="00DE0322">
        <w:rPr>
          <w:rFonts w:ascii="Times New Roman" w:hAnsi="Times New Roman"/>
        </w:rPr>
        <w:t xml:space="preserve">and </w:t>
      </w:r>
      <w:r w:rsidRPr="00216F46">
        <w:rPr>
          <w:rFonts w:ascii="Times New Roman" w:hAnsi="Times New Roman"/>
        </w:rPr>
        <w:t xml:space="preserve">he said we are telling him he can print or fill it out online, but it could take longer, and said he would agree to sign electronically. </w:t>
      </w:r>
      <w:r w:rsidR="00DE0322">
        <w:rPr>
          <w:rFonts w:ascii="Times New Roman" w:hAnsi="Times New Roman"/>
        </w:rPr>
        <w:t xml:space="preserve"> </w:t>
      </w:r>
      <w:r w:rsidRPr="00216F46">
        <w:rPr>
          <w:rFonts w:ascii="Times New Roman" w:hAnsi="Times New Roman"/>
        </w:rPr>
        <w:t>The facilitator then asked h</w:t>
      </w:r>
      <w:r w:rsidR="00DE0322">
        <w:rPr>
          <w:rFonts w:ascii="Times New Roman" w:hAnsi="Times New Roman"/>
        </w:rPr>
        <w:t>im</w:t>
      </w:r>
      <w:r w:rsidRPr="00216F46">
        <w:rPr>
          <w:rFonts w:ascii="Times New Roman" w:hAnsi="Times New Roman"/>
        </w:rPr>
        <w:t xml:space="preserve"> to change the response to “agree” and look at the blue text box.  The beneficiary had no comments.  The facilitator asked him to hit next to move on.  The </w:t>
      </w:r>
      <w:r w:rsidR="00DE0322">
        <w:rPr>
          <w:rFonts w:ascii="Times New Roman" w:hAnsi="Times New Roman"/>
        </w:rPr>
        <w:t>facilitator</w:t>
      </w:r>
      <w:r w:rsidRPr="00216F46">
        <w:rPr>
          <w:rFonts w:ascii="Times New Roman" w:hAnsi="Times New Roman"/>
        </w:rPr>
        <w:t xml:space="preserve"> asked what he thought print or saving electronically the form means, </w:t>
      </w:r>
      <w:r w:rsidR="00DE0322">
        <w:rPr>
          <w:rFonts w:ascii="Times New Roman" w:hAnsi="Times New Roman"/>
        </w:rPr>
        <w:t xml:space="preserve">and </w:t>
      </w:r>
      <w:r w:rsidRPr="00216F46">
        <w:rPr>
          <w:rFonts w:ascii="Times New Roman" w:hAnsi="Times New Roman"/>
        </w:rPr>
        <w:t xml:space="preserve">he </w:t>
      </w:r>
      <w:r w:rsidR="00DE0322">
        <w:rPr>
          <w:rFonts w:ascii="Times New Roman" w:hAnsi="Times New Roman"/>
        </w:rPr>
        <w:t xml:space="preserve">responded that he </w:t>
      </w:r>
      <w:r w:rsidRPr="00216F46" w:rsidR="00DE0322">
        <w:rPr>
          <w:rFonts w:ascii="Times New Roman" w:hAnsi="Times New Roman"/>
        </w:rPr>
        <w:t>could</w:t>
      </w:r>
      <w:r w:rsidRPr="00216F46">
        <w:rPr>
          <w:rFonts w:ascii="Times New Roman" w:hAnsi="Times New Roman"/>
        </w:rPr>
        <w:t xml:space="preserve"> save or print.</w:t>
      </w:r>
    </w:p>
    <w:p w:rsidR="00DE0322" w:rsidP="00DE0322" w:rsidRDefault="00DE0322" w14:paraId="3DD7D0E0" w14:textId="77777777">
      <w:pPr>
        <w:pStyle w:val="ListParagraph"/>
        <w:widowControl/>
        <w:autoSpaceDE w:val="0"/>
        <w:autoSpaceDN w:val="0"/>
        <w:adjustRightInd w:val="0"/>
        <w:snapToGrid/>
        <w:ind w:left="1080"/>
        <w:rPr>
          <w:rFonts w:ascii="Times New Roman" w:hAnsi="Times New Roman"/>
        </w:rPr>
      </w:pPr>
    </w:p>
    <w:p w:rsidR="00DE0322" w:rsidP="00DE0322" w:rsidRDefault="00DE0322" w14:paraId="28533F01"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the Instructions (gathering info) pag</w:t>
      </w:r>
      <w:r>
        <w:rPr>
          <w:rFonts w:ascii="Times New Roman" w:hAnsi="Times New Roman"/>
        </w:rPr>
        <w:t xml:space="preserve">e, </w:t>
      </w:r>
      <w:r w:rsidRPr="00216F46" w:rsidR="00144423">
        <w:rPr>
          <w:rFonts w:ascii="Times New Roman" w:hAnsi="Times New Roman"/>
        </w:rPr>
        <w:t xml:space="preserve">and the facilitator asked the beneficiary to review it and let her know if he has any comments. The beneficiary said it was a lot to gather in.  The </w:t>
      </w:r>
      <w:r>
        <w:rPr>
          <w:rFonts w:ascii="Times New Roman" w:hAnsi="Times New Roman"/>
        </w:rPr>
        <w:t>facilitator</w:t>
      </w:r>
      <w:r w:rsidRPr="00216F46" w:rsidR="00144423">
        <w:rPr>
          <w:rFonts w:ascii="Times New Roman" w:hAnsi="Times New Roman"/>
        </w:rPr>
        <w:t xml:space="preserve"> asked if he had any questions, he said no, it is </w:t>
      </w:r>
      <w:proofErr w:type="gramStart"/>
      <w:r w:rsidRPr="00216F46" w:rsidR="00144423">
        <w:rPr>
          <w:rFonts w:ascii="Times New Roman" w:hAnsi="Times New Roman"/>
        </w:rPr>
        <w:t>pretty self-explanatory</w:t>
      </w:r>
      <w:proofErr w:type="gramEnd"/>
      <w:r w:rsidRPr="00216F46" w:rsidR="00144423">
        <w:rPr>
          <w:rFonts w:ascii="Times New Roman" w:hAnsi="Times New Roman"/>
        </w:rPr>
        <w:t>, and explains what we need</w:t>
      </w:r>
    </w:p>
    <w:p w:rsidR="00DE0322" w:rsidP="00DE0322" w:rsidRDefault="00DE0322" w14:paraId="77A82D5E" w14:textId="77777777">
      <w:pPr>
        <w:pStyle w:val="ListParagraph"/>
        <w:widowControl/>
        <w:autoSpaceDE w:val="0"/>
        <w:autoSpaceDN w:val="0"/>
        <w:adjustRightInd w:val="0"/>
        <w:snapToGrid/>
        <w:ind w:left="1080"/>
        <w:rPr>
          <w:rFonts w:ascii="Times New Roman" w:hAnsi="Times New Roman"/>
        </w:rPr>
      </w:pPr>
    </w:p>
    <w:p w:rsidR="00DE0322" w:rsidP="00DE0322" w:rsidRDefault="00144423" w14:paraId="19469820" w14:textId="77777777">
      <w:pPr>
        <w:pStyle w:val="ListParagraph"/>
        <w:widowControl/>
        <w:autoSpaceDE w:val="0"/>
        <w:autoSpaceDN w:val="0"/>
        <w:adjustRightInd w:val="0"/>
        <w:snapToGrid/>
        <w:ind w:left="1080"/>
        <w:rPr>
          <w:rFonts w:ascii="Times New Roman" w:hAnsi="Times New Roman"/>
        </w:rPr>
      </w:pPr>
      <w:r w:rsidRPr="00216F46">
        <w:rPr>
          <w:rFonts w:ascii="Times New Roman" w:hAnsi="Times New Roman"/>
        </w:rPr>
        <w:t xml:space="preserve">Then </w:t>
      </w:r>
      <w:r w:rsidR="00DE0322">
        <w:rPr>
          <w:rFonts w:ascii="Times New Roman" w:hAnsi="Times New Roman"/>
        </w:rPr>
        <w:t>they</w:t>
      </w:r>
      <w:r w:rsidRPr="00216F46">
        <w:rPr>
          <w:rFonts w:ascii="Times New Roman" w:hAnsi="Times New Roman"/>
        </w:rPr>
        <w:t xml:space="preserve"> moved to the Information About You page.  The facilitator told the beneficiary </w:t>
      </w:r>
      <w:r w:rsidR="00DE0322">
        <w:rPr>
          <w:rFonts w:ascii="Times New Roman" w:hAnsi="Times New Roman"/>
        </w:rPr>
        <w:t xml:space="preserve">he </w:t>
      </w:r>
      <w:r w:rsidRPr="00216F46">
        <w:rPr>
          <w:rFonts w:ascii="Times New Roman" w:hAnsi="Times New Roman"/>
        </w:rPr>
        <w:t xml:space="preserve">will be submitting as John Smith to make sure benefits are not </w:t>
      </w:r>
      <w:r w:rsidRPr="00216F46">
        <w:rPr>
          <w:rFonts w:ascii="Times New Roman" w:hAnsi="Times New Roman"/>
        </w:rPr>
        <w:lastRenderedPageBreak/>
        <w:t xml:space="preserve">interrupted, and he could use his own information or information </w:t>
      </w:r>
      <w:r w:rsidR="00DE0322">
        <w:rPr>
          <w:rFonts w:ascii="Times New Roman" w:hAnsi="Times New Roman"/>
        </w:rPr>
        <w:t>sh</w:t>
      </w:r>
      <w:r w:rsidRPr="00216F46">
        <w:rPr>
          <w:rFonts w:ascii="Times New Roman" w:hAnsi="Times New Roman"/>
        </w:rPr>
        <w:t>e provide</w:t>
      </w:r>
      <w:r w:rsidR="00DE0322">
        <w:rPr>
          <w:rFonts w:ascii="Times New Roman" w:hAnsi="Times New Roman"/>
        </w:rPr>
        <w:t>s</w:t>
      </w:r>
      <w:r w:rsidRPr="00216F46">
        <w:rPr>
          <w:rFonts w:ascii="Times New Roman" w:hAnsi="Times New Roman"/>
        </w:rPr>
        <w:t xml:space="preserve">.  The facilitator asked the beneficiary what he thought about the questions.  The beneficiary said the questions are repetitive.  </w:t>
      </w:r>
      <w:r w:rsidR="00DE0322">
        <w:rPr>
          <w:rFonts w:ascii="Times New Roman" w:hAnsi="Times New Roman"/>
        </w:rPr>
        <w:t>The facilitator</w:t>
      </w:r>
      <w:r w:rsidRPr="00216F46" w:rsidR="00DE0322">
        <w:rPr>
          <w:rFonts w:ascii="Times New Roman" w:hAnsi="Times New Roman"/>
        </w:rPr>
        <w:t xml:space="preserve"> </w:t>
      </w:r>
      <w:r w:rsidRPr="00216F46">
        <w:rPr>
          <w:rFonts w:ascii="Times New Roman" w:hAnsi="Times New Roman"/>
        </w:rPr>
        <w:t xml:space="preserve">asked him why he thought SSA was asking for language, </w:t>
      </w:r>
      <w:r w:rsidR="00DE0322">
        <w:rPr>
          <w:rFonts w:ascii="Times New Roman" w:hAnsi="Times New Roman"/>
        </w:rPr>
        <w:t xml:space="preserve">and </w:t>
      </w:r>
      <w:r w:rsidRPr="00216F46">
        <w:rPr>
          <w:rFonts w:ascii="Times New Roman" w:hAnsi="Times New Roman"/>
        </w:rPr>
        <w:t>he said so that SSA could provide an inter</w:t>
      </w:r>
      <w:r w:rsidR="00DE0322">
        <w:rPr>
          <w:rFonts w:ascii="Times New Roman" w:hAnsi="Times New Roman"/>
        </w:rPr>
        <w:t>preter</w:t>
      </w:r>
      <w:r w:rsidRPr="00216F46">
        <w:rPr>
          <w:rFonts w:ascii="Times New Roman" w:hAnsi="Times New Roman"/>
        </w:rPr>
        <w:t xml:space="preserve">.  </w:t>
      </w:r>
      <w:r w:rsidR="00DE0322">
        <w:rPr>
          <w:rFonts w:ascii="Times New Roman" w:hAnsi="Times New Roman"/>
        </w:rPr>
        <w:t>The f</w:t>
      </w:r>
      <w:r w:rsidRPr="00216F46">
        <w:rPr>
          <w:rFonts w:ascii="Times New Roman" w:hAnsi="Times New Roman"/>
        </w:rPr>
        <w:t xml:space="preserve">acilitator asked the beneficiary if he selected another language </w:t>
      </w:r>
      <w:proofErr w:type="gramStart"/>
      <w:r w:rsidRPr="00216F46">
        <w:rPr>
          <w:rFonts w:ascii="Times New Roman" w:hAnsi="Times New Roman"/>
        </w:rPr>
        <w:t>did</w:t>
      </w:r>
      <w:proofErr w:type="gramEnd"/>
      <w:r w:rsidRPr="00216F46">
        <w:rPr>
          <w:rFonts w:ascii="Times New Roman" w:hAnsi="Times New Roman"/>
        </w:rPr>
        <w:t xml:space="preserve"> he think SSA would provide with an inter</w:t>
      </w:r>
      <w:r w:rsidR="00DE0322">
        <w:rPr>
          <w:rFonts w:ascii="Times New Roman" w:hAnsi="Times New Roman"/>
        </w:rPr>
        <w:t>preter</w:t>
      </w:r>
      <w:r w:rsidRPr="00216F46">
        <w:rPr>
          <w:rFonts w:ascii="Times New Roman" w:hAnsi="Times New Roman"/>
        </w:rPr>
        <w:t xml:space="preserve"> to continue.  He said he thinks the questions will change to the language you would need, and you would be able to continue with other pages.  The beneficiary said what if you didn’t understand English</w:t>
      </w:r>
      <w:r w:rsidR="00DE0322">
        <w:rPr>
          <w:rFonts w:ascii="Times New Roman" w:hAnsi="Times New Roman"/>
        </w:rPr>
        <w:t>? And the beneficiary said he thought it would be better if the language on the screen changed.</w:t>
      </w:r>
    </w:p>
    <w:p w:rsidR="00DE0322" w:rsidP="00DE0322" w:rsidRDefault="00DE0322" w14:paraId="67AED4D5" w14:textId="77777777">
      <w:pPr>
        <w:pStyle w:val="ListParagraph"/>
        <w:widowControl/>
        <w:autoSpaceDE w:val="0"/>
        <w:autoSpaceDN w:val="0"/>
        <w:adjustRightInd w:val="0"/>
        <w:snapToGrid/>
        <w:ind w:left="1080"/>
        <w:rPr>
          <w:rFonts w:ascii="Times New Roman" w:hAnsi="Times New Roman"/>
        </w:rPr>
      </w:pPr>
    </w:p>
    <w:p w:rsidR="00DE0322" w:rsidP="00DE0322" w:rsidRDefault="00DE0322" w14:paraId="4B16E28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oved to the Someone We Can Contact page.  The facilitator asked, “what do you think that SSA is asking for with the contact person?” The beneficiary s</w:t>
      </w:r>
      <w:r>
        <w:rPr>
          <w:rFonts w:ascii="Times New Roman" w:hAnsi="Times New Roman"/>
        </w:rPr>
        <w:t>aid</w:t>
      </w:r>
      <w:r w:rsidRPr="00216F46" w:rsidR="00144423">
        <w:rPr>
          <w:rFonts w:ascii="Times New Roman" w:hAnsi="Times New Roman"/>
        </w:rPr>
        <w:t xml:space="preserve"> </w:t>
      </w:r>
      <w:r>
        <w:rPr>
          <w:rFonts w:ascii="Times New Roman" w:hAnsi="Times New Roman"/>
        </w:rPr>
        <w:t>SSA is</w:t>
      </w:r>
      <w:r w:rsidRPr="00216F46" w:rsidR="00144423">
        <w:rPr>
          <w:rFonts w:ascii="Times New Roman" w:hAnsi="Times New Roman"/>
        </w:rPr>
        <w:t xml:space="preserve"> asking if someone other than your doctor has information about your condition.  The facilitator asked him who would he put his contact, he said he would probably put his daughter.  He selected yes to </w:t>
      </w:r>
      <w:r w:rsidRPr="00216F46">
        <w:rPr>
          <w:rFonts w:ascii="Times New Roman" w:hAnsi="Times New Roman"/>
        </w:rPr>
        <w:t>continue and</w:t>
      </w:r>
      <w:r w:rsidRPr="00216F46" w:rsidR="00144423">
        <w:rPr>
          <w:rFonts w:ascii="Times New Roman" w:hAnsi="Times New Roman"/>
        </w:rPr>
        <w:t xml:space="preserve"> said he would like to enter his own details.  The facilitator asked him if he had any comments about the </w:t>
      </w:r>
      <w:r>
        <w:rPr>
          <w:rFonts w:ascii="Times New Roman" w:hAnsi="Times New Roman"/>
        </w:rPr>
        <w:t>“</w:t>
      </w:r>
      <w:r w:rsidRPr="00216F46" w:rsidR="00144423">
        <w:rPr>
          <w:rFonts w:ascii="Times New Roman" w:hAnsi="Times New Roman"/>
        </w:rPr>
        <w:t>relation to you list,</w:t>
      </w:r>
      <w:r>
        <w:rPr>
          <w:rFonts w:ascii="Times New Roman" w:hAnsi="Times New Roman"/>
        </w:rPr>
        <w:t>”</w:t>
      </w:r>
      <w:r w:rsidRPr="00216F46" w:rsidR="00144423">
        <w:rPr>
          <w:rFonts w:ascii="Times New Roman" w:hAnsi="Times New Roman"/>
        </w:rPr>
        <w:t xml:space="preserve"> </w:t>
      </w:r>
      <w:r>
        <w:rPr>
          <w:rFonts w:ascii="Times New Roman" w:hAnsi="Times New Roman"/>
        </w:rPr>
        <w:t xml:space="preserve">and </w:t>
      </w:r>
      <w:r w:rsidRPr="00216F46" w:rsidR="00144423">
        <w:rPr>
          <w:rFonts w:ascii="Times New Roman" w:hAnsi="Times New Roman"/>
        </w:rPr>
        <w:t xml:space="preserve">he said no, but </w:t>
      </w:r>
      <w:r>
        <w:rPr>
          <w:rFonts w:ascii="Times New Roman" w:hAnsi="Times New Roman"/>
        </w:rPr>
        <w:t xml:space="preserve">noted </w:t>
      </w:r>
      <w:r w:rsidRPr="00216F46" w:rsidR="00144423">
        <w:rPr>
          <w:rFonts w:ascii="Times New Roman" w:hAnsi="Times New Roman"/>
        </w:rPr>
        <w:t xml:space="preserve">it does not specify which family member.  The beneficiary selected </w:t>
      </w:r>
      <w:r>
        <w:rPr>
          <w:rFonts w:ascii="Times New Roman" w:hAnsi="Times New Roman"/>
        </w:rPr>
        <w:t>“</w:t>
      </w:r>
      <w:r w:rsidRPr="00216F46" w:rsidR="00144423">
        <w:rPr>
          <w:rFonts w:ascii="Times New Roman" w:hAnsi="Times New Roman"/>
        </w:rPr>
        <w:t>no</w:t>
      </w:r>
      <w:r>
        <w:rPr>
          <w:rFonts w:ascii="Times New Roman" w:hAnsi="Times New Roman"/>
        </w:rPr>
        <w:t>”</w:t>
      </w:r>
      <w:r w:rsidRPr="00216F46" w:rsidR="00144423">
        <w:rPr>
          <w:rFonts w:ascii="Times New Roman" w:hAnsi="Times New Roman"/>
        </w:rPr>
        <w:t xml:space="preserve"> for </w:t>
      </w:r>
      <w:r>
        <w:rPr>
          <w:rFonts w:ascii="Times New Roman" w:hAnsi="Times New Roman"/>
        </w:rPr>
        <w:t>“</w:t>
      </w:r>
      <w:r w:rsidRPr="00216F46" w:rsidR="00144423">
        <w:rPr>
          <w:rFonts w:ascii="Times New Roman" w:hAnsi="Times New Roman"/>
        </w:rPr>
        <w:t>can this person speak and understand English,</w:t>
      </w:r>
      <w:r>
        <w:rPr>
          <w:rFonts w:ascii="Times New Roman" w:hAnsi="Times New Roman"/>
        </w:rPr>
        <w:t>” and</w:t>
      </w:r>
      <w:r w:rsidRPr="00216F46" w:rsidR="00144423">
        <w:rPr>
          <w:rFonts w:ascii="Times New Roman" w:hAnsi="Times New Roman"/>
        </w:rPr>
        <w:t xml:space="preserve"> the facilitator asked him why he thought we are asking the question</w:t>
      </w:r>
      <w:r>
        <w:rPr>
          <w:rFonts w:ascii="Times New Roman" w:hAnsi="Times New Roman"/>
        </w:rPr>
        <w:t>.  H</w:t>
      </w:r>
      <w:r w:rsidRPr="00216F46" w:rsidR="00144423">
        <w:rPr>
          <w:rFonts w:ascii="Times New Roman" w:hAnsi="Times New Roman"/>
        </w:rPr>
        <w:t>e said so SSA can have someone who speaks their language call them.</w:t>
      </w:r>
    </w:p>
    <w:p w:rsidR="00DE0322" w:rsidP="00DE0322" w:rsidRDefault="00DE0322" w14:paraId="7A7D8CD7" w14:textId="77777777">
      <w:pPr>
        <w:pStyle w:val="ListParagraph"/>
        <w:widowControl/>
        <w:autoSpaceDE w:val="0"/>
        <w:autoSpaceDN w:val="0"/>
        <w:adjustRightInd w:val="0"/>
        <w:snapToGrid/>
        <w:ind w:left="1080"/>
        <w:rPr>
          <w:rFonts w:ascii="Times New Roman" w:hAnsi="Times New Roman"/>
        </w:rPr>
      </w:pPr>
    </w:p>
    <w:p w:rsidR="004845EC" w:rsidP="004845EC" w:rsidRDefault="00DE0322" w14:paraId="0ACA81F7" w14:textId="5EBEB5DA">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the Medical Conditions page.  The facilitator gave the scenario info</w:t>
      </w:r>
      <w:r>
        <w:rPr>
          <w:rFonts w:ascii="Times New Roman" w:hAnsi="Times New Roman"/>
        </w:rPr>
        <w:t>rmation</w:t>
      </w:r>
      <w:r w:rsidRPr="00216F46" w:rsidR="00144423">
        <w:rPr>
          <w:rFonts w:ascii="Times New Roman" w:hAnsi="Times New Roman"/>
        </w:rPr>
        <w:t xml:space="preserve"> to the beneficiary, but told him he could make up other condition</w:t>
      </w:r>
      <w:r>
        <w:rPr>
          <w:rFonts w:ascii="Times New Roman" w:hAnsi="Times New Roman"/>
        </w:rPr>
        <w:t>s</w:t>
      </w:r>
      <w:r w:rsidRPr="00216F46" w:rsidR="00144423">
        <w:rPr>
          <w:rFonts w:ascii="Times New Roman" w:hAnsi="Times New Roman"/>
        </w:rPr>
        <w:t xml:space="preserve">, </w:t>
      </w:r>
      <w:r>
        <w:rPr>
          <w:rFonts w:ascii="Times New Roman" w:hAnsi="Times New Roman"/>
        </w:rPr>
        <w:t xml:space="preserve"> and </w:t>
      </w:r>
      <w:r w:rsidRPr="00216F46" w:rsidR="00144423">
        <w:rPr>
          <w:rFonts w:ascii="Times New Roman" w:hAnsi="Times New Roman"/>
        </w:rPr>
        <w:t xml:space="preserve">he </w:t>
      </w:r>
      <w:r>
        <w:rPr>
          <w:rFonts w:ascii="Times New Roman" w:hAnsi="Times New Roman"/>
        </w:rPr>
        <w:t xml:space="preserve">chose to </w:t>
      </w:r>
      <w:r w:rsidRPr="00216F46" w:rsidR="00144423">
        <w:rPr>
          <w:rFonts w:ascii="Times New Roman" w:hAnsi="Times New Roman"/>
        </w:rPr>
        <w:t xml:space="preserve">use his own conditions.  The facilitator asked him what he thought about the question “what assistive devises are you currently using if any?” The beneficiary said it looks </w:t>
      </w:r>
      <w:r w:rsidRPr="00216F46" w:rsidR="004845EC">
        <w:rPr>
          <w:rFonts w:ascii="Times New Roman" w:hAnsi="Times New Roman"/>
        </w:rPr>
        <w:t>fine and</w:t>
      </w:r>
      <w:r w:rsidRPr="00216F46" w:rsidR="00144423">
        <w:rPr>
          <w:rFonts w:ascii="Times New Roman" w:hAnsi="Times New Roman"/>
        </w:rPr>
        <w:t xml:space="preserve"> completed the page.</w:t>
      </w:r>
    </w:p>
    <w:p w:rsidR="004845EC" w:rsidP="004845EC" w:rsidRDefault="004845EC" w14:paraId="1828744E" w14:textId="77777777">
      <w:pPr>
        <w:pStyle w:val="ListParagraph"/>
        <w:widowControl/>
        <w:autoSpaceDE w:val="0"/>
        <w:autoSpaceDN w:val="0"/>
        <w:adjustRightInd w:val="0"/>
        <w:snapToGrid/>
        <w:ind w:left="1080"/>
        <w:rPr>
          <w:rFonts w:ascii="Times New Roman" w:hAnsi="Times New Roman"/>
        </w:rPr>
      </w:pPr>
    </w:p>
    <w:p w:rsidR="004845EC" w:rsidP="004845EC" w:rsidRDefault="004845EC" w14:paraId="3EBF67C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oved to the Medical Providers page.  The facilitator asked the beneficiary if the question made sense, and he said yes.  The facilitator asked him to read it after choosing “yes” and to let her know what he see</w:t>
      </w:r>
      <w:r>
        <w:rPr>
          <w:rFonts w:ascii="Times New Roman" w:hAnsi="Times New Roman"/>
        </w:rPr>
        <w:t>s.  H</w:t>
      </w:r>
      <w:r w:rsidRPr="00216F46" w:rsidR="00144423">
        <w:rPr>
          <w:rFonts w:ascii="Times New Roman" w:hAnsi="Times New Roman"/>
        </w:rPr>
        <w:t xml:space="preserve">e said it is asking him to review what needs review or to delete what is not needed.  The beneficiary clicked on the </w:t>
      </w:r>
      <w:r>
        <w:rPr>
          <w:rFonts w:ascii="Times New Roman" w:hAnsi="Times New Roman"/>
        </w:rPr>
        <w:t>“</w:t>
      </w:r>
      <w:r w:rsidRPr="00216F46" w:rsidR="00144423">
        <w:rPr>
          <w:rFonts w:ascii="Times New Roman" w:hAnsi="Times New Roman"/>
        </w:rPr>
        <w:t xml:space="preserve">review medical </w:t>
      </w:r>
      <w:r w:rsidRPr="00216F46">
        <w:rPr>
          <w:rFonts w:ascii="Times New Roman" w:hAnsi="Times New Roman"/>
        </w:rPr>
        <w:t>provide</w:t>
      </w:r>
      <w:r>
        <w:rPr>
          <w:rFonts w:ascii="Times New Roman" w:hAnsi="Times New Roman"/>
        </w:rPr>
        <w:t>r”</w:t>
      </w:r>
      <w:r w:rsidRPr="00216F46">
        <w:rPr>
          <w:rFonts w:ascii="Times New Roman" w:hAnsi="Times New Roman"/>
        </w:rPr>
        <w:t xml:space="preserve"> and</w:t>
      </w:r>
      <w:r w:rsidRPr="00216F46" w:rsidR="00144423">
        <w:rPr>
          <w:rFonts w:ascii="Times New Roman" w:hAnsi="Times New Roman"/>
        </w:rPr>
        <w:t xml:space="preserve"> saw the doctor’s information.  The facilitator asked him to look at the </w:t>
      </w:r>
      <w:r>
        <w:rPr>
          <w:rFonts w:ascii="Times New Roman" w:hAnsi="Times New Roman"/>
        </w:rPr>
        <w:t>“</w:t>
      </w:r>
      <w:r w:rsidRPr="00216F46" w:rsidR="00144423">
        <w:rPr>
          <w:rFonts w:ascii="Times New Roman" w:hAnsi="Times New Roman"/>
        </w:rPr>
        <w:t>when did you last see this provider</w:t>
      </w:r>
      <w:r>
        <w:rPr>
          <w:rFonts w:ascii="Times New Roman" w:hAnsi="Times New Roman"/>
        </w:rPr>
        <w:t>”</w:t>
      </w:r>
      <w:r w:rsidRPr="00216F46" w:rsidR="00144423">
        <w:rPr>
          <w:rFonts w:ascii="Times New Roman" w:hAnsi="Times New Roman"/>
        </w:rPr>
        <w:t xml:space="preserve"> </w:t>
      </w:r>
      <w:r w:rsidRPr="00216F46">
        <w:rPr>
          <w:rFonts w:ascii="Times New Roman" w:hAnsi="Times New Roman"/>
        </w:rPr>
        <w:t>question and</w:t>
      </w:r>
      <w:r w:rsidRPr="00216F46" w:rsidR="00144423">
        <w:rPr>
          <w:rFonts w:ascii="Times New Roman" w:hAnsi="Times New Roman"/>
        </w:rPr>
        <w:t xml:space="preserve"> asked him if he remembered when </w:t>
      </w:r>
      <w:r>
        <w:rPr>
          <w:rFonts w:ascii="Times New Roman" w:hAnsi="Times New Roman"/>
        </w:rPr>
        <w:t xml:space="preserve">he </w:t>
      </w:r>
      <w:r w:rsidRPr="00216F46" w:rsidR="00144423">
        <w:rPr>
          <w:rFonts w:ascii="Times New Roman" w:hAnsi="Times New Roman"/>
        </w:rPr>
        <w:t xml:space="preserve">saw </w:t>
      </w:r>
      <w:r>
        <w:rPr>
          <w:rFonts w:ascii="Times New Roman" w:hAnsi="Times New Roman"/>
        </w:rPr>
        <w:t>his</w:t>
      </w:r>
      <w:r w:rsidRPr="00216F46" w:rsidR="00144423">
        <w:rPr>
          <w:rFonts w:ascii="Times New Roman" w:hAnsi="Times New Roman"/>
        </w:rPr>
        <w:t xml:space="preserve"> last doctor</w:t>
      </w:r>
      <w:r>
        <w:rPr>
          <w:rFonts w:ascii="Times New Roman" w:hAnsi="Times New Roman"/>
        </w:rPr>
        <w:t>.  H</w:t>
      </w:r>
      <w:r w:rsidRPr="00216F46" w:rsidR="00144423">
        <w:rPr>
          <w:rFonts w:ascii="Times New Roman" w:hAnsi="Times New Roman"/>
        </w:rPr>
        <w:t xml:space="preserve">e said yes.  The </w:t>
      </w:r>
      <w:r>
        <w:rPr>
          <w:rFonts w:ascii="Times New Roman" w:hAnsi="Times New Roman"/>
        </w:rPr>
        <w:t>facilitator</w:t>
      </w:r>
      <w:r w:rsidRPr="00216F46" w:rsidR="00144423">
        <w:rPr>
          <w:rFonts w:ascii="Times New Roman" w:hAnsi="Times New Roman"/>
        </w:rPr>
        <w:t xml:space="preserve"> asked him if he keeps records of when </w:t>
      </w:r>
      <w:r>
        <w:rPr>
          <w:rFonts w:ascii="Times New Roman" w:hAnsi="Times New Roman"/>
        </w:rPr>
        <w:t>he sees</w:t>
      </w:r>
      <w:r w:rsidRPr="00216F46" w:rsidR="00144423">
        <w:rPr>
          <w:rFonts w:ascii="Times New Roman" w:hAnsi="Times New Roman"/>
        </w:rPr>
        <w:t xml:space="preserve"> the doctor, </w:t>
      </w:r>
      <w:r>
        <w:rPr>
          <w:rFonts w:ascii="Times New Roman" w:hAnsi="Times New Roman"/>
        </w:rPr>
        <w:t xml:space="preserve">and </w:t>
      </w:r>
      <w:r w:rsidRPr="00216F46" w:rsidR="00144423">
        <w:rPr>
          <w:rFonts w:ascii="Times New Roman" w:hAnsi="Times New Roman"/>
        </w:rPr>
        <w:t xml:space="preserve">he said no, but he visits his doctor quite often.  The </w:t>
      </w:r>
      <w:r>
        <w:rPr>
          <w:rFonts w:ascii="Times New Roman" w:hAnsi="Times New Roman"/>
        </w:rPr>
        <w:t>facilitator</w:t>
      </w:r>
      <w:r w:rsidRPr="00216F46" w:rsidR="00144423">
        <w:rPr>
          <w:rFonts w:ascii="Times New Roman" w:hAnsi="Times New Roman"/>
        </w:rPr>
        <w:t xml:space="preserve"> asked if he hasn’t been to the hospital listed in years what would </w:t>
      </w:r>
      <w:r>
        <w:rPr>
          <w:rFonts w:ascii="Times New Roman" w:hAnsi="Times New Roman"/>
        </w:rPr>
        <w:t>he</w:t>
      </w:r>
      <w:r w:rsidRPr="00216F46" w:rsidR="00144423">
        <w:rPr>
          <w:rFonts w:ascii="Times New Roman" w:hAnsi="Times New Roman"/>
        </w:rPr>
        <w:t xml:space="preserve"> do, </w:t>
      </w:r>
      <w:r>
        <w:rPr>
          <w:rFonts w:ascii="Times New Roman" w:hAnsi="Times New Roman"/>
        </w:rPr>
        <w:t xml:space="preserve">and </w:t>
      </w:r>
      <w:r w:rsidRPr="00216F46" w:rsidR="00144423">
        <w:rPr>
          <w:rFonts w:ascii="Times New Roman" w:hAnsi="Times New Roman"/>
        </w:rPr>
        <w:t>he selected delete.  The facilitator asked him what he would do if he had a new doctor,</w:t>
      </w:r>
      <w:r>
        <w:rPr>
          <w:rFonts w:ascii="Times New Roman" w:hAnsi="Times New Roman"/>
        </w:rPr>
        <w:t xml:space="preserve"> and</w:t>
      </w:r>
      <w:r w:rsidRPr="00216F46" w:rsidR="00144423">
        <w:rPr>
          <w:rFonts w:ascii="Times New Roman" w:hAnsi="Times New Roman"/>
        </w:rPr>
        <w:t xml:space="preserve"> he said he would add a new doctor, and proceed</w:t>
      </w:r>
      <w:r>
        <w:rPr>
          <w:rFonts w:ascii="Times New Roman" w:hAnsi="Times New Roman"/>
        </w:rPr>
        <w:t>ed</w:t>
      </w:r>
      <w:r w:rsidRPr="00216F46" w:rsidR="00144423">
        <w:rPr>
          <w:rFonts w:ascii="Times New Roman" w:hAnsi="Times New Roman"/>
        </w:rPr>
        <w:t xml:space="preserve"> to add </w:t>
      </w:r>
      <w:r>
        <w:rPr>
          <w:rFonts w:ascii="Times New Roman" w:hAnsi="Times New Roman"/>
        </w:rPr>
        <w:t xml:space="preserve">a new </w:t>
      </w:r>
      <w:r w:rsidRPr="00216F46" w:rsidR="00144423">
        <w:rPr>
          <w:rFonts w:ascii="Times New Roman" w:hAnsi="Times New Roman"/>
        </w:rPr>
        <w:t xml:space="preserve">doctors’ information, and clicked save. </w:t>
      </w:r>
      <w:r>
        <w:rPr>
          <w:rFonts w:ascii="Times New Roman" w:hAnsi="Times New Roman"/>
        </w:rPr>
        <w:t xml:space="preserve"> </w:t>
      </w:r>
      <w:r w:rsidRPr="00216F46" w:rsidR="00144423">
        <w:rPr>
          <w:rFonts w:ascii="Times New Roman" w:hAnsi="Times New Roman"/>
        </w:rPr>
        <w:t xml:space="preserve">The facilitator asked if he saw that he was successful in adding the doctor, </w:t>
      </w:r>
      <w:r>
        <w:rPr>
          <w:rFonts w:ascii="Times New Roman" w:hAnsi="Times New Roman"/>
        </w:rPr>
        <w:t xml:space="preserve">and </w:t>
      </w:r>
      <w:r w:rsidRPr="00216F46" w:rsidR="00144423">
        <w:rPr>
          <w:rFonts w:ascii="Times New Roman" w:hAnsi="Times New Roman"/>
        </w:rPr>
        <w:t>he said yes, it says new and is in blue.  The facilitator asked the beneficiary if he saw any information on the screen explaining why we are showing the doctor, and hospitals</w:t>
      </w:r>
      <w:r>
        <w:rPr>
          <w:rFonts w:ascii="Times New Roman" w:hAnsi="Times New Roman"/>
        </w:rPr>
        <w:t>.  The beneficiary</w:t>
      </w:r>
      <w:r w:rsidRPr="00216F46" w:rsidR="00144423">
        <w:rPr>
          <w:rFonts w:ascii="Times New Roman" w:hAnsi="Times New Roman"/>
        </w:rPr>
        <w:t xml:space="preserve"> said they are coming from when we first started disability application.  The facilitator informed him that it is coming from providers from their last review, </w:t>
      </w:r>
      <w:r>
        <w:rPr>
          <w:rFonts w:ascii="Times New Roman" w:hAnsi="Times New Roman"/>
        </w:rPr>
        <w:t xml:space="preserve">and </w:t>
      </w:r>
      <w:r w:rsidRPr="00216F46" w:rsidR="00144423">
        <w:rPr>
          <w:rFonts w:ascii="Times New Roman" w:hAnsi="Times New Roman"/>
        </w:rPr>
        <w:t xml:space="preserve">he said it makes sense and </w:t>
      </w:r>
      <w:r>
        <w:rPr>
          <w:rFonts w:ascii="Times New Roman" w:hAnsi="Times New Roman"/>
        </w:rPr>
        <w:t>he could</w:t>
      </w:r>
      <w:r w:rsidRPr="00216F46" w:rsidR="00144423">
        <w:rPr>
          <w:rFonts w:ascii="Times New Roman" w:hAnsi="Times New Roman"/>
        </w:rPr>
        <w:t xml:space="preserve"> just update the date </w:t>
      </w:r>
      <w:r>
        <w:rPr>
          <w:rFonts w:ascii="Times New Roman" w:hAnsi="Times New Roman"/>
        </w:rPr>
        <w:t>he</w:t>
      </w:r>
      <w:r w:rsidRPr="00216F46" w:rsidR="00144423">
        <w:rPr>
          <w:rFonts w:ascii="Times New Roman" w:hAnsi="Times New Roman"/>
        </w:rPr>
        <w:t xml:space="preserve"> saw the doctor.</w:t>
      </w:r>
    </w:p>
    <w:p w:rsidR="004845EC" w:rsidP="004845EC" w:rsidRDefault="004845EC" w14:paraId="21607110" w14:textId="77777777">
      <w:pPr>
        <w:pStyle w:val="ListParagraph"/>
        <w:widowControl/>
        <w:autoSpaceDE w:val="0"/>
        <w:autoSpaceDN w:val="0"/>
        <w:adjustRightInd w:val="0"/>
        <w:snapToGrid/>
        <w:ind w:left="1080"/>
        <w:rPr>
          <w:rFonts w:ascii="Times New Roman" w:hAnsi="Times New Roman"/>
        </w:rPr>
      </w:pPr>
    </w:p>
    <w:p w:rsidR="004845EC" w:rsidP="004845EC" w:rsidRDefault="004845EC" w14:paraId="149DFB2F" w14:textId="45BE070D">
      <w:pPr>
        <w:pStyle w:val="ListParagraph"/>
        <w:widowControl/>
        <w:autoSpaceDE w:val="0"/>
        <w:autoSpaceDN w:val="0"/>
        <w:adjustRightInd w:val="0"/>
        <w:snapToGrid/>
        <w:ind w:left="1080"/>
        <w:rPr>
          <w:rFonts w:ascii="Times New Roman" w:hAnsi="Times New Roman"/>
        </w:rPr>
      </w:pPr>
      <w:r>
        <w:rPr>
          <w:rFonts w:ascii="Times New Roman" w:hAnsi="Times New Roman"/>
        </w:rPr>
        <w:lastRenderedPageBreak/>
        <w:t>Next, they m</w:t>
      </w:r>
      <w:r w:rsidRPr="00216F46" w:rsidR="00144423">
        <w:rPr>
          <w:rFonts w:ascii="Times New Roman" w:hAnsi="Times New Roman"/>
        </w:rPr>
        <w:t xml:space="preserve">oved to Tests screen.  The facilitator asked the beneficiary what the medical test page tells him, </w:t>
      </w:r>
      <w:r>
        <w:rPr>
          <w:rFonts w:ascii="Times New Roman" w:hAnsi="Times New Roman"/>
        </w:rPr>
        <w:t xml:space="preserve">and </w:t>
      </w:r>
      <w:r w:rsidRPr="00216F46" w:rsidR="00144423">
        <w:rPr>
          <w:rFonts w:ascii="Times New Roman" w:hAnsi="Times New Roman"/>
        </w:rPr>
        <w:t>the beneficiary said test</w:t>
      </w:r>
      <w:r>
        <w:rPr>
          <w:rFonts w:ascii="Times New Roman" w:hAnsi="Times New Roman"/>
        </w:rPr>
        <w:t>s</w:t>
      </w:r>
      <w:r w:rsidRPr="00216F46" w:rsidR="00144423">
        <w:rPr>
          <w:rFonts w:ascii="Times New Roman" w:hAnsi="Times New Roman"/>
        </w:rPr>
        <w:t xml:space="preserve"> from which you say you are disabled from, like a stress test for</w:t>
      </w:r>
      <w:r>
        <w:rPr>
          <w:rFonts w:ascii="Times New Roman" w:hAnsi="Times New Roman"/>
        </w:rPr>
        <w:t xml:space="preserve"> a</w:t>
      </w:r>
      <w:r w:rsidRPr="00216F46" w:rsidR="00144423">
        <w:rPr>
          <w:rFonts w:ascii="Times New Roman" w:hAnsi="Times New Roman"/>
        </w:rPr>
        <w:t xml:space="preserve"> heart attack.  The facilitator asked the beneficiary if John had an x ray, where would </w:t>
      </w:r>
      <w:r>
        <w:rPr>
          <w:rFonts w:ascii="Times New Roman" w:hAnsi="Times New Roman"/>
        </w:rPr>
        <w:t>he</w:t>
      </w:r>
      <w:r w:rsidRPr="00216F46" w:rsidR="00144423">
        <w:rPr>
          <w:rFonts w:ascii="Times New Roman" w:hAnsi="Times New Roman"/>
        </w:rPr>
        <w:t xml:space="preserve"> add</w:t>
      </w:r>
      <w:r>
        <w:rPr>
          <w:rFonts w:ascii="Times New Roman" w:hAnsi="Times New Roman"/>
        </w:rPr>
        <w:t xml:space="preserve"> that?</w:t>
      </w:r>
      <w:r w:rsidRPr="00216F46" w:rsidR="00144423">
        <w:rPr>
          <w:rFonts w:ascii="Times New Roman" w:hAnsi="Times New Roman"/>
        </w:rPr>
        <w:t xml:space="preserve"> </w:t>
      </w:r>
      <w:r>
        <w:rPr>
          <w:rFonts w:ascii="Times New Roman" w:hAnsi="Times New Roman"/>
        </w:rPr>
        <w:t xml:space="preserve"> The beneficiary</w:t>
      </w:r>
      <w:r w:rsidRPr="00216F46" w:rsidR="00144423">
        <w:rPr>
          <w:rFonts w:ascii="Times New Roman" w:hAnsi="Times New Roman"/>
        </w:rPr>
        <w:t xml:space="preserve"> said </w:t>
      </w:r>
      <w:r>
        <w:rPr>
          <w:rFonts w:ascii="Times New Roman" w:hAnsi="Times New Roman"/>
        </w:rPr>
        <w:t xml:space="preserve">he would add it </w:t>
      </w:r>
      <w:r w:rsidRPr="00216F46" w:rsidR="00144423">
        <w:rPr>
          <w:rFonts w:ascii="Times New Roman" w:hAnsi="Times New Roman"/>
        </w:rPr>
        <w:t xml:space="preserve">under </w:t>
      </w:r>
      <w:r>
        <w:rPr>
          <w:rFonts w:ascii="Times New Roman" w:hAnsi="Times New Roman"/>
        </w:rPr>
        <w:t>“</w:t>
      </w:r>
      <w:r w:rsidRPr="00216F46" w:rsidR="00144423">
        <w:rPr>
          <w:rFonts w:ascii="Times New Roman" w:hAnsi="Times New Roman"/>
        </w:rPr>
        <w:t>add test.</w:t>
      </w:r>
      <w:r>
        <w:rPr>
          <w:rFonts w:ascii="Times New Roman" w:hAnsi="Times New Roman"/>
        </w:rPr>
        <w:t>”</w:t>
      </w:r>
      <w:r w:rsidRPr="00216F46" w:rsidR="00144423">
        <w:rPr>
          <w:rFonts w:ascii="Times New Roman" w:hAnsi="Times New Roman"/>
        </w:rPr>
        <w:t xml:space="preserve">  </w:t>
      </w:r>
      <w:r>
        <w:rPr>
          <w:rFonts w:ascii="Times New Roman" w:hAnsi="Times New Roman"/>
        </w:rPr>
        <w:t>When he clicked on “add test,” it m</w:t>
      </w:r>
      <w:r w:rsidRPr="00216F46" w:rsidR="00144423">
        <w:rPr>
          <w:rFonts w:ascii="Times New Roman" w:hAnsi="Times New Roman"/>
        </w:rPr>
        <w:t xml:space="preserve">oved </w:t>
      </w:r>
      <w:r>
        <w:rPr>
          <w:rFonts w:ascii="Times New Roman" w:hAnsi="Times New Roman"/>
        </w:rPr>
        <w:t xml:space="preserve">them </w:t>
      </w:r>
      <w:r w:rsidRPr="00216F46" w:rsidR="00144423">
        <w:rPr>
          <w:rFonts w:ascii="Times New Roman" w:hAnsi="Times New Roman"/>
        </w:rPr>
        <w:t xml:space="preserve">to the test detail page, and the facilitator asked him to </w:t>
      </w:r>
      <w:proofErr w:type="gramStart"/>
      <w:r w:rsidRPr="00216F46" w:rsidR="00144423">
        <w:rPr>
          <w:rFonts w:ascii="Times New Roman" w:hAnsi="Times New Roman"/>
        </w:rPr>
        <w:t>take a look</w:t>
      </w:r>
      <w:proofErr w:type="gramEnd"/>
      <w:r w:rsidRPr="00216F46" w:rsidR="00144423">
        <w:rPr>
          <w:rFonts w:ascii="Times New Roman" w:hAnsi="Times New Roman"/>
        </w:rPr>
        <w:t xml:space="preserve"> at </w:t>
      </w:r>
      <w:r>
        <w:rPr>
          <w:rFonts w:ascii="Times New Roman" w:hAnsi="Times New Roman"/>
        </w:rPr>
        <w:t xml:space="preserve">the </w:t>
      </w:r>
      <w:r w:rsidRPr="00216F46" w:rsidR="00144423">
        <w:rPr>
          <w:rFonts w:ascii="Times New Roman" w:hAnsi="Times New Roman"/>
        </w:rPr>
        <w:t>list</w:t>
      </w:r>
      <w:r>
        <w:rPr>
          <w:rFonts w:ascii="Times New Roman" w:hAnsi="Times New Roman"/>
        </w:rPr>
        <w:t xml:space="preserve"> there</w:t>
      </w:r>
      <w:r w:rsidRPr="00216F46" w:rsidR="00144423">
        <w:rPr>
          <w:rFonts w:ascii="Times New Roman" w:hAnsi="Times New Roman"/>
        </w:rPr>
        <w:t xml:space="preserve"> and let her know what </w:t>
      </w:r>
      <w:r>
        <w:rPr>
          <w:rFonts w:ascii="Times New Roman" w:hAnsi="Times New Roman"/>
        </w:rPr>
        <w:t>he thinks</w:t>
      </w:r>
      <w:r w:rsidRPr="00216F46" w:rsidR="00144423">
        <w:rPr>
          <w:rFonts w:ascii="Times New Roman" w:hAnsi="Times New Roman"/>
        </w:rPr>
        <w:t xml:space="preserve"> about</w:t>
      </w:r>
      <w:r>
        <w:rPr>
          <w:rFonts w:ascii="Times New Roman" w:hAnsi="Times New Roman"/>
        </w:rPr>
        <w:t xml:space="preserve">.  The beneficiary </w:t>
      </w:r>
      <w:r w:rsidRPr="00216F46" w:rsidR="00144423">
        <w:rPr>
          <w:rFonts w:ascii="Times New Roman" w:hAnsi="Times New Roman"/>
        </w:rPr>
        <w:t xml:space="preserve">said nothing is </w:t>
      </w:r>
      <w:r w:rsidRPr="00216F46">
        <w:rPr>
          <w:rFonts w:ascii="Times New Roman" w:hAnsi="Times New Roman"/>
        </w:rPr>
        <w:t>confusing and</w:t>
      </w:r>
      <w:r w:rsidRPr="00216F46" w:rsidR="00144423">
        <w:rPr>
          <w:rFonts w:ascii="Times New Roman" w:hAnsi="Times New Roman"/>
        </w:rPr>
        <w:t xml:space="preserve"> ha</w:t>
      </w:r>
      <w:r>
        <w:rPr>
          <w:rFonts w:ascii="Times New Roman" w:hAnsi="Times New Roman"/>
        </w:rPr>
        <w:t>d</w:t>
      </w:r>
      <w:r w:rsidRPr="00216F46" w:rsidR="00144423">
        <w:rPr>
          <w:rFonts w:ascii="Times New Roman" w:hAnsi="Times New Roman"/>
        </w:rPr>
        <w:t xml:space="preserve"> no comments.</w:t>
      </w:r>
    </w:p>
    <w:p w:rsidR="004845EC" w:rsidP="004845EC" w:rsidRDefault="004845EC" w14:paraId="7A5EC36A" w14:textId="77777777">
      <w:pPr>
        <w:pStyle w:val="ListParagraph"/>
        <w:widowControl/>
        <w:autoSpaceDE w:val="0"/>
        <w:autoSpaceDN w:val="0"/>
        <w:adjustRightInd w:val="0"/>
        <w:snapToGrid/>
        <w:ind w:left="1080"/>
        <w:rPr>
          <w:rFonts w:ascii="Times New Roman" w:hAnsi="Times New Roman"/>
        </w:rPr>
      </w:pPr>
    </w:p>
    <w:p w:rsidR="004845EC" w:rsidP="004845EC" w:rsidRDefault="004845EC" w14:paraId="2075E74C"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Medicines screens.  The facilitator </w:t>
      </w:r>
      <w:r>
        <w:rPr>
          <w:rFonts w:ascii="Times New Roman" w:hAnsi="Times New Roman"/>
        </w:rPr>
        <w:t xml:space="preserve">asked </w:t>
      </w:r>
      <w:r w:rsidRPr="00216F46" w:rsidR="00144423">
        <w:rPr>
          <w:rFonts w:ascii="Times New Roman" w:hAnsi="Times New Roman"/>
        </w:rPr>
        <w:t xml:space="preserve">the beneficiary if it looks </w:t>
      </w:r>
      <w:proofErr w:type="gramStart"/>
      <w:r w:rsidRPr="00216F46" w:rsidR="00144423">
        <w:rPr>
          <w:rFonts w:ascii="Times New Roman" w:hAnsi="Times New Roman"/>
        </w:rPr>
        <w:t>similar to</w:t>
      </w:r>
      <w:proofErr w:type="gramEnd"/>
      <w:r w:rsidRPr="00216F46" w:rsidR="00144423">
        <w:rPr>
          <w:rFonts w:ascii="Times New Roman" w:hAnsi="Times New Roman"/>
        </w:rPr>
        <w:t xml:space="preserve"> the medical providers </w:t>
      </w:r>
      <w:r w:rsidRPr="00216F46">
        <w:rPr>
          <w:rFonts w:ascii="Times New Roman" w:hAnsi="Times New Roman"/>
        </w:rPr>
        <w:t>page and</w:t>
      </w:r>
      <w:r w:rsidRPr="00216F46" w:rsidR="00144423">
        <w:rPr>
          <w:rFonts w:ascii="Times New Roman" w:hAnsi="Times New Roman"/>
        </w:rPr>
        <w:t xml:space="preserve"> asked if it makes sense</w:t>
      </w:r>
      <w:r>
        <w:rPr>
          <w:rFonts w:ascii="Times New Roman" w:hAnsi="Times New Roman"/>
        </w:rPr>
        <w:t>.  T</w:t>
      </w:r>
      <w:r w:rsidRPr="00216F46" w:rsidR="00144423">
        <w:rPr>
          <w:rFonts w:ascii="Times New Roman" w:hAnsi="Times New Roman"/>
        </w:rPr>
        <w:t xml:space="preserve">he beneficiary said yes. The facilitator asked him to add vitamin </w:t>
      </w:r>
      <w:r w:rsidRPr="00216F46">
        <w:rPr>
          <w:rFonts w:ascii="Times New Roman" w:hAnsi="Times New Roman"/>
        </w:rPr>
        <w:t>D3 and</w:t>
      </w:r>
      <w:r w:rsidRPr="00216F46" w:rsidR="00144423">
        <w:rPr>
          <w:rFonts w:ascii="Times New Roman" w:hAnsi="Times New Roman"/>
        </w:rPr>
        <w:t xml:space="preserve"> asked him if </w:t>
      </w:r>
      <w:r>
        <w:rPr>
          <w:rFonts w:ascii="Times New Roman" w:hAnsi="Times New Roman"/>
        </w:rPr>
        <w:t>he is</w:t>
      </w:r>
      <w:r w:rsidRPr="00216F46" w:rsidR="00144423">
        <w:rPr>
          <w:rFonts w:ascii="Times New Roman" w:hAnsi="Times New Roman"/>
        </w:rPr>
        <w:t xml:space="preserve"> taking medication would </w:t>
      </w:r>
      <w:r>
        <w:rPr>
          <w:rFonts w:ascii="Times New Roman" w:hAnsi="Times New Roman"/>
        </w:rPr>
        <w:t>he</w:t>
      </w:r>
      <w:r w:rsidRPr="00216F46" w:rsidR="00144423">
        <w:rPr>
          <w:rFonts w:ascii="Times New Roman" w:hAnsi="Times New Roman"/>
        </w:rPr>
        <w:t xml:space="preserve"> usually know why </w:t>
      </w:r>
      <w:r>
        <w:rPr>
          <w:rFonts w:ascii="Times New Roman" w:hAnsi="Times New Roman"/>
        </w:rPr>
        <w:t>he is</w:t>
      </w:r>
      <w:r w:rsidRPr="00216F46" w:rsidR="00144423">
        <w:rPr>
          <w:rFonts w:ascii="Times New Roman" w:hAnsi="Times New Roman"/>
        </w:rPr>
        <w:t xml:space="preserve"> taking </w:t>
      </w:r>
      <w:r>
        <w:rPr>
          <w:rFonts w:ascii="Times New Roman" w:hAnsi="Times New Roman"/>
        </w:rPr>
        <w:t>it?  H</w:t>
      </w:r>
      <w:r w:rsidRPr="00216F46" w:rsidR="00144423">
        <w:rPr>
          <w:rFonts w:ascii="Times New Roman" w:hAnsi="Times New Roman"/>
        </w:rPr>
        <w:t>e said yes, he always asks</w:t>
      </w:r>
      <w:r>
        <w:rPr>
          <w:rFonts w:ascii="Times New Roman" w:hAnsi="Times New Roman"/>
        </w:rPr>
        <w:t xml:space="preserve"> his doctor</w:t>
      </w:r>
      <w:r w:rsidRPr="00216F46" w:rsidR="00144423">
        <w:rPr>
          <w:rFonts w:ascii="Times New Roman" w:hAnsi="Times New Roman"/>
        </w:rPr>
        <w:t>.  The facilitator asked him if this was what he expected and did he expect to provide the medicines,</w:t>
      </w:r>
      <w:r>
        <w:rPr>
          <w:rFonts w:ascii="Times New Roman" w:hAnsi="Times New Roman"/>
        </w:rPr>
        <w:t xml:space="preserve"> and</w:t>
      </w:r>
      <w:r w:rsidRPr="00216F46" w:rsidR="00144423">
        <w:rPr>
          <w:rFonts w:ascii="Times New Roman" w:hAnsi="Times New Roman"/>
        </w:rPr>
        <w:t xml:space="preserve"> he said yes.</w:t>
      </w:r>
    </w:p>
    <w:p w:rsidR="004845EC" w:rsidP="004845EC" w:rsidRDefault="004845EC" w14:paraId="67F5F08D" w14:textId="77777777">
      <w:pPr>
        <w:pStyle w:val="ListParagraph"/>
        <w:widowControl/>
        <w:autoSpaceDE w:val="0"/>
        <w:autoSpaceDN w:val="0"/>
        <w:adjustRightInd w:val="0"/>
        <w:snapToGrid/>
        <w:ind w:left="1080"/>
        <w:rPr>
          <w:rFonts w:ascii="Times New Roman" w:hAnsi="Times New Roman"/>
        </w:rPr>
      </w:pPr>
    </w:p>
    <w:p w:rsidR="004845EC" w:rsidP="004845EC" w:rsidRDefault="004845EC" w14:paraId="6BEABAEA"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oved to Other Medical Info page.  The facilitator asked the beneficiary to read it and asked if the question</w:t>
      </w:r>
      <w:r>
        <w:rPr>
          <w:rFonts w:ascii="Times New Roman" w:hAnsi="Times New Roman"/>
        </w:rPr>
        <w:t xml:space="preserve"> on the screen</w:t>
      </w:r>
      <w:r w:rsidRPr="00216F46" w:rsidR="00144423">
        <w:rPr>
          <w:rFonts w:ascii="Times New Roman" w:hAnsi="Times New Roman"/>
        </w:rPr>
        <w:t xml:space="preserve"> made sense</w:t>
      </w:r>
      <w:r>
        <w:rPr>
          <w:rFonts w:ascii="Times New Roman" w:hAnsi="Times New Roman"/>
        </w:rPr>
        <w:t>.  H</w:t>
      </w:r>
      <w:r w:rsidRPr="00216F46" w:rsidR="00144423">
        <w:rPr>
          <w:rFonts w:ascii="Times New Roman" w:hAnsi="Times New Roman"/>
        </w:rPr>
        <w:t xml:space="preserve">e said </w:t>
      </w:r>
      <w:r>
        <w:rPr>
          <w:rFonts w:ascii="Times New Roman" w:hAnsi="Times New Roman"/>
        </w:rPr>
        <w:t>SSA</w:t>
      </w:r>
      <w:r w:rsidRPr="00216F46" w:rsidR="00144423">
        <w:rPr>
          <w:rFonts w:ascii="Times New Roman" w:hAnsi="Times New Roman"/>
        </w:rPr>
        <w:t xml:space="preserve"> want</w:t>
      </w:r>
      <w:r>
        <w:rPr>
          <w:rFonts w:ascii="Times New Roman" w:hAnsi="Times New Roman"/>
        </w:rPr>
        <w:t>s</w:t>
      </w:r>
      <w:r w:rsidRPr="00216F46" w:rsidR="00144423">
        <w:rPr>
          <w:rFonts w:ascii="Times New Roman" w:hAnsi="Times New Roman"/>
        </w:rPr>
        <w:t xml:space="preserve"> to know if </w:t>
      </w:r>
      <w:r>
        <w:rPr>
          <w:rFonts w:ascii="Times New Roman" w:hAnsi="Times New Roman"/>
        </w:rPr>
        <w:t>h</w:t>
      </w:r>
      <w:r w:rsidRPr="00216F46" w:rsidR="00144423">
        <w:rPr>
          <w:rFonts w:ascii="Times New Roman" w:hAnsi="Times New Roman"/>
        </w:rPr>
        <w:t xml:space="preserve">e provided information to anyone </w:t>
      </w:r>
      <w:r w:rsidRPr="00216F46">
        <w:rPr>
          <w:rFonts w:ascii="Times New Roman" w:hAnsi="Times New Roman"/>
        </w:rPr>
        <w:t>else,</w:t>
      </w:r>
      <w:r w:rsidRPr="00216F46" w:rsidR="00144423">
        <w:rPr>
          <w:rFonts w:ascii="Times New Roman" w:hAnsi="Times New Roman"/>
        </w:rPr>
        <w:t xml:space="preserve"> </w:t>
      </w:r>
      <w:r>
        <w:rPr>
          <w:rFonts w:ascii="Times New Roman" w:hAnsi="Times New Roman"/>
        </w:rPr>
        <w:t>he is</w:t>
      </w:r>
      <w:r w:rsidRPr="00216F46" w:rsidR="00144423">
        <w:rPr>
          <w:rFonts w:ascii="Times New Roman" w:hAnsi="Times New Roman"/>
        </w:rPr>
        <w:t xml:space="preserve"> receiving benefits from or help, </w:t>
      </w:r>
      <w:r>
        <w:rPr>
          <w:rFonts w:ascii="Times New Roman" w:hAnsi="Times New Roman"/>
        </w:rPr>
        <w:t xml:space="preserve">and that is also </w:t>
      </w:r>
      <w:r w:rsidRPr="00216F46" w:rsidR="00144423">
        <w:rPr>
          <w:rFonts w:ascii="Times New Roman" w:hAnsi="Times New Roman"/>
        </w:rPr>
        <w:t xml:space="preserve">states </w:t>
      </w:r>
      <w:r>
        <w:rPr>
          <w:rFonts w:ascii="Times New Roman" w:hAnsi="Times New Roman"/>
        </w:rPr>
        <w:t>SSA wants</w:t>
      </w:r>
      <w:r w:rsidRPr="00216F46" w:rsidR="00144423">
        <w:rPr>
          <w:rFonts w:ascii="Times New Roman" w:hAnsi="Times New Roman"/>
        </w:rPr>
        <w:t xml:space="preserve"> to know about income, or if </w:t>
      </w:r>
      <w:r>
        <w:rPr>
          <w:rFonts w:ascii="Times New Roman" w:hAnsi="Times New Roman"/>
        </w:rPr>
        <w:t>he was or is</w:t>
      </w:r>
      <w:r w:rsidRPr="00216F46" w:rsidR="00144423">
        <w:rPr>
          <w:rFonts w:ascii="Times New Roman" w:hAnsi="Times New Roman"/>
        </w:rPr>
        <w:t xml:space="preserve"> in prison.  He said </w:t>
      </w:r>
      <w:r>
        <w:rPr>
          <w:rFonts w:ascii="Times New Roman" w:hAnsi="Times New Roman"/>
        </w:rPr>
        <w:t xml:space="preserve">SSA </w:t>
      </w:r>
      <w:r w:rsidRPr="00216F46" w:rsidR="00144423">
        <w:rPr>
          <w:rFonts w:ascii="Times New Roman" w:hAnsi="Times New Roman"/>
        </w:rPr>
        <w:t>want</w:t>
      </w:r>
      <w:r>
        <w:rPr>
          <w:rFonts w:ascii="Times New Roman" w:hAnsi="Times New Roman"/>
        </w:rPr>
        <w:t>s</w:t>
      </w:r>
      <w:r w:rsidRPr="00216F46" w:rsidR="00144423">
        <w:rPr>
          <w:rFonts w:ascii="Times New Roman" w:hAnsi="Times New Roman"/>
        </w:rPr>
        <w:t xml:space="preserve"> to know what </w:t>
      </w:r>
      <w:r>
        <w:rPr>
          <w:rFonts w:ascii="Times New Roman" w:hAnsi="Times New Roman"/>
        </w:rPr>
        <w:t>his</w:t>
      </w:r>
      <w:r w:rsidRPr="00216F46" w:rsidR="00144423">
        <w:rPr>
          <w:rFonts w:ascii="Times New Roman" w:hAnsi="Times New Roman"/>
        </w:rPr>
        <w:t xml:space="preserve"> bank account is like.</w:t>
      </w:r>
      <w:r>
        <w:rPr>
          <w:rFonts w:ascii="Times New Roman" w:hAnsi="Times New Roman"/>
        </w:rPr>
        <w:t xml:space="preserve"> </w:t>
      </w:r>
      <w:r w:rsidRPr="00216F46" w:rsidR="00144423">
        <w:rPr>
          <w:rFonts w:ascii="Times New Roman" w:hAnsi="Times New Roman"/>
        </w:rPr>
        <w:t xml:space="preserve"> The facilitator said we are asking for other people who know your medical information other than your medical provider,</w:t>
      </w:r>
      <w:r>
        <w:rPr>
          <w:rFonts w:ascii="Times New Roman" w:hAnsi="Times New Roman"/>
        </w:rPr>
        <w:t xml:space="preserve"> and</w:t>
      </w:r>
      <w:r w:rsidRPr="00216F46" w:rsidR="00144423">
        <w:rPr>
          <w:rFonts w:ascii="Times New Roman" w:hAnsi="Times New Roman"/>
        </w:rPr>
        <w:t xml:space="preserve"> the beneficiary </w:t>
      </w:r>
      <w:r>
        <w:rPr>
          <w:rFonts w:ascii="Times New Roman" w:hAnsi="Times New Roman"/>
        </w:rPr>
        <w:t>responded that</w:t>
      </w:r>
      <w:r w:rsidRPr="00216F46" w:rsidR="00144423">
        <w:rPr>
          <w:rFonts w:ascii="Times New Roman" w:hAnsi="Times New Roman"/>
        </w:rPr>
        <w:t xml:space="preserve"> the question was a little confusing.  The facilitator asked him to click “no” and move on.</w:t>
      </w:r>
    </w:p>
    <w:p w:rsidR="004845EC" w:rsidP="004845EC" w:rsidRDefault="004845EC" w14:paraId="66A44EEB" w14:textId="77777777">
      <w:pPr>
        <w:pStyle w:val="ListParagraph"/>
        <w:widowControl/>
        <w:autoSpaceDE w:val="0"/>
        <w:autoSpaceDN w:val="0"/>
        <w:adjustRightInd w:val="0"/>
        <w:snapToGrid/>
        <w:ind w:left="1080"/>
        <w:rPr>
          <w:rFonts w:ascii="Times New Roman" w:hAnsi="Times New Roman"/>
        </w:rPr>
      </w:pPr>
    </w:p>
    <w:p w:rsidR="00713315" w:rsidP="00713315" w:rsidRDefault="004845EC" w14:paraId="5D19F894"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Education and Training page.  The facilitator asked the beneficiary what he thought the last disability decision is, </w:t>
      </w:r>
      <w:r>
        <w:rPr>
          <w:rFonts w:ascii="Times New Roman" w:hAnsi="Times New Roman"/>
        </w:rPr>
        <w:t xml:space="preserve">and </w:t>
      </w:r>
      <w:r w:rsidRPr="00216F46" w:rsidR="00144423">
        <w:rPr>
          <w:rFonts w:ascii="Times New Roman" w:hAnsi="Times New Roman"/>
        </w:rPr>
        <w:t>he said your last review or when you were approved. The facilitator asked him if it would be clear have last disability review,</w:t>
      </w:r>
      <w:r>
        <w:rPr>
          <w:rFonts w:ascii="Times New Roman" w:hAnsi="Times New Roman"/>
        </w:rPr>
        <w:t xml:space="preserve"> and</w:t>
      </w:r>
      <w:r w:rsidRPr="00216F46" w:rsidR="00144423">
        <w:rPr>
          <w:rFonts w:ascii="Times New Roman" w:hAnsi="Times New Roman"/>
        </w:rPr>
        <w:t xml:space="preserve"> he said yes.  The beneficiary said </w:t>
      </w:r>
      <w:r>
        <w:rPr>
          <w:rFonts w:ascii="Times New Roman" w:hAnsi="Times New Roman"/>
        </w:rPr>
        <w:t>SSA is</w:t>
      </w:r>
      <w:r w:rsidRPr="00216F46" w:rsidR="00144423">
        <w:rPr>
          <w:rFonts w:ascii="Times New Roman" w:hAnsi="Times New Roman"/>
        </w:rPr>
        <w:t xml:space="preserve"> asking if he has gone to school for a trade.  The facilitator asked him what does </w:t>
      </w:r>
      <w:r>
        <w:rPr>
          <w:rFonts w:ascii="Times New Roman" w:hAnsi="Times New Roman"/>
        </w:rPr>
        <w:t>“</w:t>
      </w:r>
      <w:r w:rsidRPr="00216F46" w:rsidR="00144423">
        <w:rPr>
          <w:rFonts w:ascii="Times New Roman" w:hAnsi="Times New Roman"/>
        </w:rPr>
        <w:t>specialized job, trade or vocational training</w:t>
      </w:r>
      <w:r w:rsidR="00713315">
        <w:rPr>
          <w:rFonts w:ascii="Times New Roman" w:hAnsi="Times New Roman"/>
        </w:rPr>
        <w:t>”</w:t>
      </w:r>
      <w:r w:rsidRPr="00216F46" w:rsidR="00144423">
        <w:rPr>
          <w:rFonts w:ascii="Times New Roman" w:hAnsi="Times New Roman"/>
        </w:rPr>
        <w:t xml:space="preserve"> mean to him</w:t>
      </w:r>
      <w:r w:rsidR="00713315">
        <w:rPr>
          <w:rFonts w:ascii="Times New Roman" w:hAnsi="Times New Roman"/>
        </w:rPr>
        <w:t>?  And h</w:t>
      </w:r>
      <w:r w:rsidRPr="00216F46" w:rsidR="00144423">
        <w:rPr>
          <w:rFonts w:ascii="Times New Roman" w:hAnsi="Times New Roman"/>
        </w:rPr>
        <w:t>e said carpenter, construction worker, etc.  He selected no and continued.</w:t>
      </w:r>
    </w:p>
    <w:p w:rsidR="00713315" w:rsidP="00713315" w:rsidRDefault="00713315" w14:paraId="78D05E8E" w14:textId="77777777">
      <w:pPr>
        <w:pStyle w:val="ListParagraph"/>
        <w:widowControl/>
        <w:autoSpaceDE w:val="0"/>
        <w:autoSpaceDN w:val="0"/>
        <w:adjustRightInd w:val="0"/>
        <w:snapToGrid/>
        <w:ind w:left="1080"/>
        <w:rPr>
          <w:rFonts w:ascii="Times New Roman" w:hAnsi="Times New Roman"/>
        </w:rPr>
      </w:pPr>
    </w:p>
    <w:p w:rsidR="00713315" w:rsidP="00713315" w:rsidRDefault="00713315" w14:paraId="02BB727D"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oved to Support Services screen.  The facilitator asked if this page is clear and if the beneficiary is familiar with TTW</w:t>
      </w:r>
      <w:r>
        <w:rPr>
          <w:rFonts w:ascii="Times New Roman" w:hAnsi="Times New Roman"/>
        </w:rPr>
        <w:t>.  H</w:t>
      </w:r>
      <w:r w:rsidRPr="00216F46" w:rsidR="00144423">
        <w:rPr>
          <w:rFonts w:ascii="Times New Roman" w:hAnsi="Times New Roman"/>
        </w:rPr>
        <w:t xml:space="preserve">e said TTW looks familiar, but he has not used it. The facilitator asked him how he thought he could learn more about the TTW program, </w:t>
      </w:r>
      <w:r>
        <w:rPr>
          <w:rFonts w:ascii="Times New Roman" w:hAnsi="Times New Roman"/>
        </w:rPr>
        <w:t xml:space="preserve">and </w:t>
      </w:r>
      <w:r w:rsidRPr="00216F46" w:rsidR="00144423">
        <w:rPr>
          <w:rFonts w:ascii="Times New Roman" w:hAnsi="Times New Roman"/>
        </w:rPr>
        <w:t xml:space="preserve">he said </w:t>
      </w:r>
      <w:r>
        <w:rPr>
          <w:rFonts w:ascii="Times New Roman" w:hAnsi="Times New Roman"/>
        </w:rPr>
        <w:t xml:space="preserve">he could </w:t>
      </w:r>
      <w:r w:rsidRPr="00216F46" w:rsidR="00144423">
        <w:rPr>
          <w:rFonts w:ascii="Times New Roman" w:hAnsi="Times New Roman"/>
        </w:rPr>
        <w:t xml:space="preserve">click on the blue TTW section.  The beneficiary selected </w:t>
      </w:r>
      <w:r w:rsidRPr="00216F46">
        <w:rPr>
          <w:rFonts w:ascii="Times New Roman" w:hAnsi="Times New Roman"/>
        </w:rPr>
        <w:t>yes and</w:t>
      </w:r>
      <w:r w:rsidRPr="00216F46" w:rsidR="00144423">
        <w:rPr>
          <w:rFonts w:ascii="Times New Roman" w:hAnsi="Times New Roman"/>
        </w:rPr>
        <w:t xml:space="preserve"> added Doors as the name of plan or program</w:t>
      </w:r>
      <w:r>
        <w:rPr>
          <w:rFonts w:ascii="Times New Roman" w:hAnsi="Times New Roman"/>
        </w:rPr>
        <w:t>.  T</w:t>
      </w:r>
      <w:r w:rsidRPr="00216F46" w:rsidR="00144423">
        <w:rPr>
          <w:rFonts w:ascii="Times New Roman" w:hAnsi="Times New Roman"/>
        </w:rPr>
        <w:t xml:space="preserve">he </w:t>
      </w:r>
      <w:r>
        <w:rPr>
          <w:rFonts w:ascii="Times New Roman" w:hAnsi="Times New Roman"/>
        </w:rPr>
        <w:t>facilitator</w:t>
      </w:r>
      <w:r w:rsidRPr="00216F46" w:rsidR="00144423">
        <w:rPr>
          <w:rFonts w:ascii="Times New Roman" w:hAnsi="Times New Roman"/>
        </w:rPr>
        <w:t xml:space="preserve"> provided what types of services, test, or evaluations to add. </w:t>
      </w:r>
      <w:r>
        <w:rPr>
          <w:rFonts w:ascii="Times New Roman" w:hAnsi="Times New Roman"/>
        </w:rPr>
        <w:t xml:space="preserve"> </w:t>
      </w:r>
      <w:r w:rsidRPr="00216F46" w:rsidR="00144423">
        <w:rPr>
          <w:rFonts w:ascii="Times New Roman" w:hAnsi="Times New Roman"/>
        </w:rPr>
        <w:t>The beneficiary reviewed</w:t>
      </w:r>
      <w:r>
        <w:rPr>
          <w:rFonts w:ascii="Times New Roman" w:hAnsi="Times New Roman"/>
        </w:rPr>
        <w:t xml:space="preserve"> the information</w:t>
      </w:r>
      <w:r w:rsidRPr="00216F46" w:rsidR="00144423">
        <w:rPr>
          <w:rFonts w:ascii="Times New Roman" w:hAnsi="Times New Roman"/>
        </w:rPr>
        <w:t>, and</w:t>
      </w:r>
      <w:r>
        <w:rPr>
          <w:rFonts w:ascii="Times New Roman" w:hAnsi="Times New Roman"/>
        </w:rPr>
        <w:t xml:space="preserve"> the</w:t>
      </w:r>
      <w:r w:rsidRPr="00216F46" w:rsidR="00144423">
        <w:rPr>
          <w:rFonts w:ascii="Times New Roman" w:hAnsi="Times New Roman"/>
        </w:rPr>
        <w:t xml:space="preserve"> facilitator asked what the thought about this list, does it make sense, or</w:t>
      </w:r>
      <w:r>
        <w:rPr>
          <w:rFonts w:ascii="Times New Roman" w:hAnsi="Times New Roman"/>
        </w:rPr>
        <w:t xml:space="preserve"> if he</w:t>
      </w:r>
      <w:r w:rsidRPr="00216F46" w:rsidR="00144423">
        <w:rPr>
          <w:rFonts w:ascii="Times New Roman" w:hAnsi="Times New Roman"/>
        </w:rPr>
        <w:t xml:space="preserve"> any comments</w:t>
      </w:r>
      <w:r>
        <w:rPr>
          <w:rFonts w:ascii="Times New Roman" w:hAnsi="Times New Roman"/>
        </w:rPr>
        <w:t>. H</w:t>
      </w:r>
      <w:r w:rsidRPr="00216F46" w:rsidR="00144423">
        <w:rPr>
          <w:rFonts w:ascii="Times New Roman" w:hAnsi="Times New Roman"/>
        </w:rPr>
        <w:t>e sa</w:t>
      </w:r>
      <w:r>
        <w:rPr>
          <w:rFonts w:ascii="Times New Roman" w:hAnsi="Times New Roman"/>
        </w:rPr>
        <w:t>id it</w:t>
      </w:r>
      <w:r w:rsidRPr="00216F46" w:rsidR="00144423">
        <w:rPr>
          <w:rFonts w:ascii="Times New Roman" w:hAnsi="Times New Roman"/>
        </w:rPr>
        <w:t xml:space="preserve"> makes sense.  The facilitator asked him what he thought the difference is between work class and vocational classes,</w:t>
      </w:r>
      <w:r>
        <w:rPr>
          <w:rFonts w:ascii="Times New Roman" w:hAnsi="Times New Roman"/>
        </w:rPr>
        <w:t xml:space="preserve"> and</w:t>
      </w:r>
      <w:r w:rsidRPr="00216F46" w:rsidR="00144423">
        <w:rPr>
          <w:rFonts w:ascii="Times New Roman" w:hAnsi="Times New Roman"/>
        </w:rPr>
        <w:t xml:space="preserve"> he said vocational classes</w:t>
      </w:r>
      <w:r>
        <w:rPr>
          <w:rFonts w:ascii="Times New Roman" w:hAnsi="Times New Roman"/>
        </w:rPr>
        <w:t xml:space="preserve"> are when</w:t>
      </w:r>
      <w:r w:rsidRPr="00216F46" w:rsidR="00144423">
        <w:rPr>
          <w:rFonts w:ascii="Times New Roman" w:hAnsi="Times New Roman"/>
        </w:rPr>
        <w:t xml:space="preserve"> you are in a classroom, an example would be cashiering,</w:t>
      </w:r>
      <w:r>
        <w:rPr>
          <w:rFonts w:ascii="Times New Roman" w:hAnsi="Times New Roman"/>
        </w:rPr>
        <w:t xml:space="preserve"> or</w:t>
      </w:r>
      <w:r w:rsidRPr="00216F46" w:rsidR="00144423">
        <w:rPr>
          <w:rFonts w:ascii="Times New Roman" w:hAnsi="Times New Roman"/>
        </w:rPr>
        <w:t xml:space="preserve"> learning to sew, and a work class is in an enclosed environment where you are learning from books instead of hands on.</w:t>
      </w:r>
      <w:r>
        <w:rPr>
          <w:rFonts w:ascii="Times New Roman" w:hAnsi="Times New Roman"/>
        </w:rPr>
        <w:t xml:space="preserve"> The facilitator thanked him and asked him to move on.</w:t>
      </w:r>
    </w:p>
    <w:p w:rsidR="00713315" w:rsidP="00713315" w:rsidRDefault="00713315" w14:paraId="37A8BE1A" w14:textId="77777777">
      <w:pPr>
        <w:pStyle w:val="ListParagraph"/>
        <w:widowControl/>
        <w:autoSpaceDE w:val="0"/>
        <w:autoSpaceDN w:val="0"/>
        <w:adjustRightInd w:val="0"/>
        <w:snapToGrid/>
        <w:ind w:left="1080"/>
        <w:rPr>
          <w:rFonts w:ascii="Times New Roman" w:hAnsi="Times New Roman"/>
        </w:rPr>
      </w:pPr>
    </w:p>
    <w:p w:rsidR="00713315" w:rsidP="00713315" w:rsidRDefault="00713315" w14:paraId="7AF33C8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 xml:space="preserve">oved to Daily Activities screen. The facilitator asked the beneficiary </w:t>
      </w:r>
      <w:r>
        <w:rPr>
          <w:rFonts w:ascii="Times New Roman" w:hAnsi="Times New Roman"/>
        </w:rPr>
        <w:t>to</w:t>
      </w:r>
      <w:r w:rsidRPr="00216F46" w:rsidR="00144423">
        <w:rPr>
          <w:rFonts w:ascii="Times New Roman" w:hAnsi="Times New Roman"/>
        </w:rPr>
        <w:t xml:space="preserve"> describe what </w:t>
      </w:r>
      <w:r>
        <w:rPr>
          <w:rFonts w:ascii="Times New Roman" w:hAnsi="Times New Roman"/>
        </w:rPr>
        <w:t>he does</w:t>
      </w:r>
      <w:r w:rsidRPr="00216F46" w:rsidR="00144423">
        <w:rPr>
          <w:rFonts w:ascii="Times New Roman" w:hAnsi="Times New Roman"/>
        </w:rPr>
        <w:t xml:space="preserve"> in a typical day</w:t>
      </w:r>
      <w:r>
        <w:rPr>
          <w:rFonts w:ascii="Times New Roman" w:hAnsi="Times New Roman"/>
        </w:rPr>
        <w:t>, and</w:t>
      </w:r>
      <w:r w:rsidRPr="00216F46" w:rsidR="00144423">
        <w:rPr>
          <w:rFonts w:ascii="Times New Roman" w:hAnsi="Times New Roman"/>
        </w:rPr>
        <w:t xml:space="preserve"> what he thought he should include</w:t>
      </w:r>
      <w:r>
        <w:rPr>
          <w:rFonts w:ascii="Times New Roman" w:hAnsi="Times New Roman"/>
        </w:rPr>
        <w:t>.  H</w:t>
      </w:r>
      <w:r w:rsidRPr="00216F46" w:rsidR="00144423">
        <w:rPr>
          <w:rFonts w:ascii="Times New Roman" w:hAnsi="Times New Roman"/>
        </w:rPr>
        <w:t xml:space="preserve">e said </w:t>
      </w:r>
      <w:r>
        <w:rPr>
          <w:rFonts w:ascii="Times New Roman" w:hAnsi="Times New Roman"/>
        </w:rPr>
        <w:t xml:space="preserve">he should include </w:t>
      </w:r>
      <w:r w:rsidRPr="00216F46" w:rsidR="00144423">
        <w:rPr>
          <w:rFonts w:ascii="Times New Roman" w:hAnsi="Times New Roman"/>
        </w:rPr>
        <w:t xml:space="preserve">what </w:t>
      </w:r>
      <w:r>
        <w:rPr>
          <w:rFonts w:ascii="Times New Roman" w:hAnsi="Times New Roman"/>
        </w:rPr>
        <w:t>he</w:t>
      </w:r>
      <w:r w:rsidRPr="00216F46" w:rsidR="00144423">
        <w:rPr>
          <w:rFonts w:ascii="Times New Roman" w:hAnsi="Times New Roman"/>
        </w:rPr>
        <w:t xml:space="preserve"> can do, how long </w:t>
      </w:r>
      <w:r>
        <w:rPr>
          <w:rFonts w:ascii="Times New Roman" w:hAnsi="Times New Roman"/>
        </w:rPr>
        <w:t>he</w:t>
      </w:r>
      <w:r w:rsidRPr="00216F46" w:rsidR="00144423">
        <w:rPr>
          <w:rFonts w:ascii="Times New Roman" w:hAnsi="Times New Roman"/>
        </w:rPr>
        <w:t xml:space="preserve"> can do, how it affects </w:t>
      </w:r>
      <w:r>
        <w:rPr>
          <w:rFonts w:ascii="Times New Roman" w:hAnsi="Times New Roman"/>
        </w:rPr>
        <w:t>his</w:t>
      </w:r>
      <w:r w:rsidRPr="00216F46" w:rsidR="00144423">
        <w:rPr>
          <w:rFonts w:ascii="Times New Roman" w:hAnsi="Times New Roman"/>
        </w:rPr>
        <w:t xml:space="preserve"> activities, </w:t>
      </w:r>
      <w:r>
        <w:rPr>
          <w:rFonts w:ascii="Times New Roman" w:hAnsi="Times New Roman"/>
        </w:rPr>
        <w:t xml:space="preserve">if he </w:t>
      </w:r>
      <w:r w:rsidRPr="00216F46" w:rsidR="00144423">
        <w:rPr>
          <w:rFonts w:ascii="Times New Roman" w:hAnsi="Times New Roman"/>
        </w:rPr>
        <w:t xml:space="preserve">can do </w:t>
      </w:r>
      <w:r>
        <w:rPr>
          <w:rFonts w:ascii="Times New Roman" w:hAnsi="Times New Roman"/>
        </w:rPr>
        <w:t xml:space="preserve">it </w:t>
      </w:r>
      <w:r w:rsidRPr="00216F46" w:rsidR="00144423">
        <w:rPr>
          <w:rFonts w:ascii="Times New Roman" w:hAnsi="Times New Roman"/>
        </w:rPr>
        <w:t xml:space="preserve">on </w:t>
      </w:r>
      <w:r>
        <w:rPr>
          <w:rFonts w:ascii="Times New Roman" w:hAnsi="Times New Roman"/>
        </w:rPr>
        <w:t>his</w:t>
      </w:r>
      <w:r w:rsidRPr="00216F46" w:rsidR="00144423">
        <w:rPr>
          <w:rFonts w:ascii="Times New Roman" w:hAnsi="Times New Roman"/>
        </w:rPr>
        <w:t xml:space="preserve"> own, </w:t>
      </w:r>
      <w:r>
        <w:rPr>
          <w:rFonts w:ascii="Times New Roman" w:hAnsi="Times New Roman"/>
        </w:rPr>
        <w:t xml:space="preserve">and things like </w:t>
      </w:r>
      <w:r w:rsidRPr="00216F46" w:rsidR="00144423">
        <w:rPr>
          <w:rFonts w:ascii="Times New Roman" w:hAnsi="Times New Roman"/>
        </w:rPr>
        <w:t xml:space="preserve">how far </w:t>
      </w:r>
      <w:r w:rsidRPr="00216F46">
        <w:rPr>
          <w:rFonts w:ascii="Times New Roman" w:hAnsi="Times New Roman"/>
        </w:rPr>
        <w:t>he can</w:t>
      </w:r>
      <w:r w:rsidRPr="00216F46" w:rsidR="00144423">
        <w:rPr>
          <w:rFonts w:ascii="Times New Roman" w:hAnsi="Times New Roman"/>
        </w:rPr>
        <w:t xml:space="preserve"> walk, etc.  </w:t>
      </w:r>
      <w:r>
        <w:rPr>
          <w:rFonts w:ascii="Times New Roman" w:hAnsi="Times New Roman"/>
        </w:rPr>
        <w:t>O</w:t>
      </w:r>
      <w:r w:rsidRPr="00216F46">
        <w:rPr>
          <w:rFonts w:ascii="Times New Roman" w:hAnsi="Times New Roman"/>
        </w:rPr>
        <w:t xml:space="preserve">n the </w:t>
      </w:r>
      <w:r>
        <w:rPr>
          <w:rFonts w:ascii="Times New Roman" w:hAnsi="Times New Roman"/>
        </w:rPr>
        <w:t>“</w:t>
      </w:r>
      <w:r w:rsidRPr="00216F46">
        <w:rPr>
          <w:rFonts w:ascii="Times New Roman" w:hAnsi="Times New Roman"/>
        </w:rPr>
        <w:t>Hobbies or interest</w:t>
      </w:r>
      <w:r>
        <w:rPr>
          <w:rFonts w:ascii="Times New Roman" w:hAnsi="Times New Roman"/>
        </w:rPr>
        <w:t>s”</w:t>
      </w:r>
      <w:r w:rsidRPr="00216F46">
        <w:rPr>
          <w:rFonts w:ascii="Times New Roman" w:hAnsi="Times New Roman"/>
        </w:rPr>
        <w:t xml:space="preserve"> section</w:t>
      </w:r>
      <w:r>
        <w:rPr>
          <w:rFonts w:ascii="Times New Roman" w:hAnsi="Times New Roman"/>
        </w:rPr>
        <w:t>, t</w:t>
      </w:r>
      <w:r w:rsidRPr="00216F46" w:rsidR="00144423">
        <w:rPr>
          <w:rFonts w:ascii="Times New Roman" w:hAnsi="Times New Roman"/>
        </w:rPr>
        <w:t xml:space="preserve">he </w:t>
      </w:r>
      <w:r>
        <w:rPr>
          <w:rFonts w:ascii="Times New Roman" w:hAnsi="Times New Roman"/>
        </w:rPr>
        <w:t>facilitator</w:t>
      </w:r>
      <w:r w:rsidRPr="00216F46">
        <w:rPr>
          <w:rFonts w:ascii="Times New Roman" w:hAnsi="Times New Roman"/>
        </w:rPr>
        <w:t xml:space="preserve"> </w:t>
      </w:r>
      <w:r w:rsidRPr="00216F46" w:rsidR="00144423">
        <w:rPr>
          <w:rFonts w:ascii="Times New Roman" w:hAnsi="Times New Roman"/>
        </w:rPr>
        <w:t xml:space="preserve">asked him if he would put anything in that field, </w:t>
      </w:r>
      <w:r>
        <w:rPr>
          <w:rFonts w:ascii="Times New Roman" w:hAnsi="Times New Roman"/>
        </w:rPr>
        <w:t xml:space="preserve">and </w:t>
      </w:r>
      <w:r w:rsidRPr="00216F46" w:rsidR="00144423">
        <w:rPr>
          <w:rFonts w:ascii="Times New Roman" w:hAnsi="Times New Roman"/>
        </w:rPr>
        <w:t>he said he would select yes, and would put his hobbies</w:t>
      </w:r>
      <w:r>
        <w:rPr>
          <w:rFonts w:ascii="Times New Roman" w:hAnsi="Times New Roman"/>
        </w:rPr>
        <w:t xml:space="preserve"> there.  The facilitator asked if </w:t>
      </w:r>
      <w:r w:rsidRPr="00216F46" w:rsidR="00144423">
        <w:rPr>
          <w:rFonts w:ascii="Times New Roman" w:hAnsi="Times New Roman"/>
        </w:rPr>
        <w:t xml:space="preserve">he </w:t>
      </w:r>
      <w:r>
        <w:rPr>
          <w:rFonts w:ascii="Times New Roman" w:hAnsi="Times New Roman"/>
        </w:rPr>
        <w:t>had any</w:t>
      </w:r>
      <w:r w:rsidRPr="00216F46" w:rsidR="00144423">
        <w:rPr>
          <w:rFonts w:ascii="Times New Roman" w:hAnsi="Times New Roman"/>
        </w:rPr>
        <w:t xml:space="preserve"> questions or comments</w:t>
      </w:r>
      <w:r>
        <w:rPr>
          <w:rFonts w:ascii="Times New Roman" w:hAnsi="Times New Roman"/>
        </w:rPr>
        <w:t>, and he had none</w:t>
      </w:r>
      <w:r w:rsidRPr="00216F46" w:rsidR="00144423">
        <w:rPr>
          <w:rFonts w:ascii="Times New Roman" w:hAnsi="Times New Roman"/>
        </w:rPr>
        <w:t xml:space="preserve">. The facilitator asked him to look at the </w:t>
      </w:r>
      <w:r>
        <w:rPr>
          <w:rFonts w:ascii="Times New Roman" w:hAnsi="Times New Roman"/>
        </w:rPr>
        <w:t>“</w:t>
      </w:r>
      <w:r w:rsidRPr="00216F46" w:rsidR="00144423">
        <w:rPr>
          <w:rFonts w:ascii="Times New Roman" w:hAnsi="Times New Roman"/>
        </w:rPr>
        <w:t>have if you ever have difficulty doing the following</w:t>
      </w:r>
      <w:r>
        <w:rPr>
          <w:rFonts w:ascii="Times New Roman" w:hAnsi="Times New Roman"/>
        </w:rPr>
        <w:t>” section</w:t>
      </w:r>
      <w:r w:rsidRPr="00216F46">
        <w:rPr>
          <w:rFonts w:ascii="Times New Roman" w:hAnsi="Times New Roman"/>
        </w:rPr>
        <w:t xml:space="preserve"> and</w:t>
      </w:r>
      <w:r w:rsidRPr="00216F46" w:rsidR="00144423">
        <w:rPr>
          <w:rFonts w:ascii="Times New Roman" w:hAnsi="Times New Roman"/>
        </w:rPr>
        <w:t xml:space="preserve"> asked if the questions looked familiar</w:t>
      </w:r>
      <w:r>
        <w:rPr>
          <w:rFonts w:ascii="Times New Roman" w:hAnsi="Times New Roman"/>
        </w:rPr>
        <w:t>.  H</w:t>
      </w:r>
      <w:r w:rsidRPr="00216F46" w:rsidR="00144423">
        <w:rPr>
          <w:rFonts w:ascii="Times New Roman" w:hAnsi="Times New Roman"/>
        </w:rPr>
        <w:t xml:space="preserve">e said yes.  She asked him why he thought </w:t>
      </w:r>
      <w:r>
        <w:rPr>
          <w:rFonts w:ascii="Times New Roman" w:hAnsi="Times New Roman"/>
        </w:rPr>
        <w:t>SSA is</w:t>
      </w:r>
      <w:r w:rsidRPr="00216F46" w:rsidR="00144423">
        <w:rPr>
          <w:rFonts w:ascii="Times New Roman" w:hAnsi="Times New Roman"/>
        </w:rPr>
        <w:t xml:space="preserve"> asking these questions, </w:t>
      </w:r>
      <w:r>
        <w:rPr>
          <w:rFonts w:ascii="Times New Roman" w:hAnsi="Times New Roman"/>
        </w:rPr>
        <w:t xml:space="preserve">and </w:t>
      </w:r>
      <w:r w:rsidRPr="00216F46" w:rsidR="00144423">
        <w:rPr>
          <w:rFonts w:ascii="Times New Roman" w:hAnsi="Times New Roman"/>
        </w:rPr>
        <w:t>he said to see if you need help around the house, to see what you have problems with</w:t>
      </w:r>
      <w:r>
        <w:rPr>
          <w:rFonts w:ascii="Times New Roman" w:hAnsi="Times New Roman"/>
        </w:rPr>
        <w:t xml:space="preserve"> doing things</w:t>
      </w:r>
      <w:r w:rsidRPr="00216F46" w:rsidR="00144423">
        <w:rPr>
          <w:rFonts w:ascii="Times New Roman" w:hAnsi="Times New Roman"/>
        </w:rPr>
        <w:t>, etc., and SSA may provide help that understands they need to be patient as the person may take more time doing certain things.  The facilitator asked the beneficiary why he though</w:t>
      </w:r>
      <w:r>
        <w:rPr>
          <w:rFonts w:ascii="Times New Roman" w:hAnsi="Times New Roman"/>
        </w:rPr>
        <w:t>t</w:t>
      </w:r>
      <w:r w:rsidRPr="00216F46" w:rsidR="00144423">
        <w:rPr>
          <w:rFonts w:ascii="Times New Roman" w:hAnsi="Times New Roman"/>
        </w:rPr>
        <w:t xml:space="preserve"> </w:t>
      </w:r>
      <w:r>
        <w:rPr>
          <w:rFonts w:ascii="Times New Roman" w:hAnsi="Times New Roman"/>
        </w:rPr>
        <w:t>SSA is</w:t>
      </w:r>
      <w:r w:rsidRPr="00216F46" w:rsidR="00144423">
        <w:rPr>
          <w:rFonts w:ascii="Times New Roman" w:hAnsi="Times New Roman"/>
        </w:rPr>
        <w:t xml:space="preserve"> asking to explain difficulties completing tasks,</w:t>
      </w:r>
      <w:r>
        <w:rPr>
          <w:rFonts w:ascii="Times New Roman" w:hAnsi="Times New Roman"/>
        </w:rPr>
        <w:t xml:space="preserve"> and</w:t>
      </w:r>
      <w:r w:rsidRPr="00216F46" w:rsidR="00144423">
        <w:rPr>
          <w:rFonts w:ascii="Times New Roman" w:hAnsi="Times New Roman"/>
        </w:rPr>
        <w:t xml:space="preserve"> he said he would expand on what he selects.  The beneficiary ha</w:t>
      </w:r>
      <w:r>
        <w:rPr>
          <w:rFonts w:ascii="Times New Roman" w:hAnsi="Times New Roman"/>
        </w:rPr>
        <w:t>d</w:t>
      </w:r>
      <w:r w:rsidRPr="00216F46" w:rsidR="00144423">
        <w:rPr>
          <w:rFonts w:ascii="Times New Roman" w:hAnsi="Times New Roman"/>
        </w:rPr>
        <w:t xml:space="preserve"> no comments or concerns</w:t>
      </w:r>
      <w:r>
        <w:rPr>
          <w:rFonts w:ascii="Times New Roman" w:hAnsi="Times New Roman"/>
        </w:rPr>
        <w:t xml:space="preserve"> on this page</w:t>
      </w:r>
      <w:r w:rsidRPr="00216F46" w:rsidR="00144423">
        <w:rPr>
          <w:rFonts w:ascii="Times New Roman" w:hAnsi="Times New Roman"/>
        </w:rPr>
        <w:t xml:space="preserve">.  The facilitator asked him if these were the types of question he expected, </w:t>
      </w:r>
      <w:r>
        <w:rPr>
          <w:rFonts w:ascii="Times New Roman" w:hAnsi="Times New Roman"/>
        </w:rPr>
        <w:t xml:space="preserve">and </w:t>
      </w:r>
      <w:r w:rsidRPr="00216F46" w:rsidR="00144423">
        <w:rPr>
          <w:rFonts w:ascii="Times New Roman" w:hAnsi="Times New Roman"/>
        </w:rPr>
        <w:t xml:space="preserve">he said yes, they will let us know if they need assistance. </w:t>
      </w:r>
    </w:p>
    <w:p w:rsidR="00713315" w:rsidP="00713315" w:rsidRDefault="00713315" w14:paraId="724E8600" w14:textId="77777777">
      <w:pPr>
        <w:pStyle w:val="ListParagraph"/>
        <w:widowControl/>
        <w:autoSpaceDE w:val="0"/>
        <w:autoSpaceDN w:val="0"/>
        <w:adjustRightInd w:val="0"/>
        <w:snapToGrid/>
        <w:ind w:left="1080"/>
        <w:rPr>
          <w:rFonts w:ascii="Times New Roman" w:hAnsi="Times New Roman"/>
        </w:rPr>
      </w:pPr>
    </w:p>
    <w:p w:rsidR="00713315" w:rsidP="00713315" w:rsidRDefault="00713315" w14:paraId="6FE43E43"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They m</w:t>
      </w:r>
      <w:r w:rsidRPr="00216F46" w:rsidR="00144423">
        <w:rPr>
          <w:rFonts w:ascii="Times New Roman" w:hAnsi="Times New Roman"/>
        </w:rPr>
        <w:t xml:space="preserve">oved to Work screen.  The facilitator asked </w:t>
      </w:r>
      <w:r>
        <w:rPr>
          <w:rFonts w:ascii="Times New Roman" w:hAnsi="Times New Roman"/>
        </w:rPr>
        <w:t>the beneficiary</w:t>
      </w:r>
      <w:r w:rsidRPr="00216F46" w:rsidR="00144423">
        <w:rPr>
          <w:rFonts w:ascii="Times New Roman" w:hAnsi="Times New Roman"/>
        </w:rPr>
        <w:t xml:space="preserve"> to say </w:t>
      </w:r>
      <w:r>
        <w:rPr>
          <w:rFonts w:ascii="Times New Roman" w:hAnsi="Times New Roman"/>
        </w:rPr>
        <w:t>“</w:t>
      </w:r>
      <w:r w:rsidRPr="00216F46" w:rsidR="00144423">
        <w:rPr>
          <w:rFonts w:ascii="Times New Roman" w:hAnsi="Times New Roman"/>
        </w:rPr>
        <w:t>yes</w:t>
      </w:r>
      <w:r>
        <w:rPr>
          <w:rFonts w:ascii="Times New Roman" w:hAnsi="Times New Roman"/>
        </w:rPr>
        <w:t>”</w:t>
      </w:r>
      <w:r w:rsidRPr="00216F46" w:rsidR="00144423">
        <w:rPr>
          <w:rFonts w:ascii="Times New Roman" w:hAnsi="Times New Roman"/>
        </w:rPr>
        <w:t xml:space="preserve"> here to review, and that John has worked for a few months at the bank but stopped working because of the health issue.  Then </w:t>
      </w:r>
      <w:r>
        <w:rPr>
          <w:rFonts w:ascii="Times New Roman" w:hAnsi="Times New Roman"/>
        </w:rPr>
        <w:t xml:space="preserve">she </w:t>
      </w:r>
      <w:r w:rsidRPr="00216F46" w:rsidR="00144423">
        <w:rPr>
          <w:rFonts w:ascii="Times New Roman" w:hAnsi="Times New Roman"/>
        </w:rPr>
        <w:t>asked what he thought about this</w:t>
      </w:r>
      <w:r>
        <w:rPr>
          <w:rFonts w:ascii="Times New Roman" w:hAnsi="Times New Roman"/>
        </w:rPr>
        <w:t>. The beneficiary</w:t>
      </w:r>
      <w:r w:rsidRPr="00216F46" w:rsidR="00144423">
        <w:rPr>
          <w:rFonts w:ascii="Times New Roman" w:hAnsi="Times New Roman"/>
        </w:rPr>
        <w:t xml:space="preserve"> said he expects to have to provide a reason for quitting, </w:t>
      </w:r>
      <w:r>
        <w:rPr>
          <w:rFonts w:ascii="Times New Roman" w:hAnsi="Times New Roman"/>
        </w:rPr>
        <w:t xml:space="preserve">and </w:t>
      </w:r>
      <w:r w:rsidRPr="00216F46" w:rsidR="00144423">
        <w:rPr>
          <w:rFonts w:ascii="Times New Roman" w:hAnsi="Times New Roman"/>
        </w:rPr>
        <w:t xml:space="preserve">how much he made while working if he had TTW.  The facilitator asked him if he expects SSA will ask these questions later, he said he would think so.  </w:t>
      </w:r>
    </w:p>
    <w:p w:rsidR="00713315" w:rsidP="00713315" w:rsidRDefault="00713315" w14:paraId="77A4481B" w14:textId="77777777">
      <w:pPr>
        <w:pStyle w:val="ListParagraph"/>
        <w:widowControl/>
        <w:autoSpaceDE w:val="0"/>
        <w:autoSpaceDN w:val="0"/>
        <w:adjustRightInd w:val="0"/>
        <w:snapToGrid/>
        <w:ind w:left="1080"/>
        <w:rPr>
          <w:rFonts w:ascii="Times New Roman" w:hAnsi="Times New Roman"/>
        </w:rPr>
      </w:pPr>
    </w:p>
    <w:p w:rsidR="00713315" w:rsidP="00713315" w:rsidRDefault="00713315" w14:paraId="4E2EFBF8"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Then they m</w:t>
      </w:r>
      <w:r w:rsidRPr="00216F46" w:rsidR="00144423">
        <w:rPr>
          <w:rFonts w:ascii="Times New Roman" w:hAnsi="Times New Roman"/>
        </w:rPr>
        <w:t xml:space="preserve">oved to the Remarks screen. </w:t>
      </w:r>
      <w:r>
        <w:rPr>
          <w:rFonts w:ascii="Times New Roman" w:hAnsi="Times New Roman"/>
        </w:rPr>
        <w:t xml:space="preserve"> </w:t>
      </w:r>
      <w:r w:rsidRPr="00216F46" w:rsidR="00144423">
        <w:rPr>
          <w:rFonts w:ascii="Times New Roman" w:hAnsi="Times New Roman"/>
        </w:rPr>
        <w:t>The facilitator asked the beneficiary if he would put anything here,</w:t>
      </w:r>
      <w:r>
        <w:rPr>
          <w:rFonts w:ascii="Times New Roman" w:hAnsi="Times New Roman"/>
        </w:rPr>
        <w:t xml:space="preserve"> and</w:t>
      </w:r>
      <w:r w:rsidRPr="00216F46" w:rsidR="00144423">
        <w:rPr>
          <w:rFonts w:ascii="Times New Roman" w:hAnsi="Times New Roman"/>
        </w:rPr>
        <w:t xml:space="preserve"> he said he would put that he is scheduled for surgery </w:t>
      </w:r>
      <w:r w:rsidRPr="00216F46">
        <w:rPr>
          <w:rFonts w:ascii="Times New Roman" w:hAnsi="Times New Roman"/>
        </w:rPr>
        <w:t>soon and</w:t>
      </w:r>
      <w:r>
        <w:rPr>
          <w:rFonts w:ascii="Times New Roman" w:hAnsi="Times New Roman"/>
        </w:rPr>
        <w:t xml:space="preserve"> </w:t>
      </w:r>
      <w:r w:rsidRPr="00216F46" w:rsidR="00144423">
        <w:rPr>
          <w:rFonts w:ascii="Times New Roman" w:hAnsi="Times New Roman"/>
        </w:rPr>
        <w:t>would</w:t>
      </w:r>
      <w:r>
        <w:rPr>
          <w:rFonts w:ascii="Times New Roman" w:hAnsi="Times New Roman"/>
        </w:rPr>
        <w:t xml:space="preserve"> also</w:t>
      </w:r>
      <w:r w:rsidRPr="00216F46" w:rsidR="00144423">
        <w:rPr>
          <w:rFonts w:ascii="Times New Roman" w:hAnsi="Times New Roman"/>
        </w:rPr>
        <w:t xml:space="preserve"> provide the information on where it will be done and the doctor</w:t>
      </w:r>
      <w:r>
        <w:rPr>
          <w:rFonts w:ascii="Times New Roman" w:hAnsi="Times New Roman"/>
        </w:rPr>
        <w:t>’</w:t>
      </w:r>
      <w:r w:rsidRPr="00216F46" w:rsidR="00144423">
        <w:rPr>
          <w:rFonts w:ascii="Times New Roman" w:hAnsi="Times New Roman"/>
        </w:rPr>
        <w:t xml:space="preserve">s information so SSA would know.  He said SSA does not ask for ongoing or future information, </w:t>
      </w:r>
      <w:r>
        <w:rPr>
          <w:rFonts w:ascii="Times New Roman" w:hAnsi="Times New Roman"/>
        </w:rPr>
        <w:t xml:space="preserve">and he believes </w:t>
      </w:r>
      <w:r w:rsidRPr="00216F46" w:rsidR="00144423">
        <w:rPr>
          <w:rFonts w:ascii="Times New Roman" w:hAnsi="Times New Roman"/>
        </w:rPr>
        <w:t>the more th</w:t>
      </w:r>
      <w:r>
        <w:rPr>
          <w:rFonts w:ascii="Times New Roman" w:hAnsi="Times New Roman"/>
        </w:rPr>
        <w:t xml:space="preserve">orough he is with the information he provides, the </w:t>
      </w:r>
      <w:r w:rsidRPr="00216F46" w:rsidR="00144423">
        <w:rPr>
          <w:rFonts w:ascii="Times New Roman" w:hAnsi="Times New Roman"/>
        </w:rPr>
        <w:t xml:space="preserve">easier </w:t>
      </w:r>
      <w:r>
        <w:rPr>
          <w:rFonts w:ascii="Times New Roman" w:hAnsi="Times New Roman"/>
        </w:rPr>
        <w:t xml:space="preserve">it is for SSA to </w:t>
      </w:r>
      <w:proofErr w:type="gramStart"/>
      <w:r>
        <w:rPr>
          <w:rFonts w:ascii="Times New Roman" w:hAnsi="Times New Roman"/>
        </w:rPr>
        <w:t xml:space="preserve">make </w:t>
      </w:r>
      <w:r w:rsidRPr="00216F46" w:rsidR="00144423">
        <w:rPr>
          <w:rFonts w:ascii="Times New Roman" w:hAnsi="Times New Roman"/>
        </w:rPr>
        <w:t>a decision</w:t>
      </w:r>
      <w:proofErr w:type="gramEnd"/>
      <w:r w:rsidRPr="00216F46" w:rsidR="00144423">
        <w:rPr>
          <w:rFonts w:ascii="Times New Roman" w:hAnsi="Times New Roman"/>
        </w:rPr>
        <w:t xml:space="preserve"> in </w:t>
      </w:r>
      <w:r>
        <w:rPr>
          <w:rFonts w:ascii="Times New Roman" w:hAnsi="Times New Roman"/>
        </w:rPr>
        <w:t>his</w:t>
      </w:r>
      <w:r w:rsidRPr="00216F46" w:rsidR="00144423">
        <w:rPr>
          <w:rFonts w:ascii="Times New Roman" w:hAnsi="Times New Roman"/>
        </w:rPr>
        <w:t xml:space="preserve"> favor.  </w:t>
      </w:r>
    </w:p>
    <w:p w:rsidR="00713315" w:rsidP="00713315" w:rsidRDefault="00713315" w14:paraId="4086E66B" w14:textId="77777777">
      <w:pPr>
        <w:pStyle w:val="ListParagraph"/>
        <w:widowControl/>
        <w:autoSpaceDE w:val="0"/>
        <w:autoSpaceDN w:val="0"/>
        <w:adjustRightInd w:val="0"/>
        <w:snapToGrid/>
        <w:ind w:left="1080"/>
        <w:rPr>
          <w:rFonts w:ascii="Times New Roman" w:hAnsi="Times New Roman"/>
        </w:rPr>
      </w:pPr>
    </w:p>
    <w:p w:rsidR="00793EFD" w:rsidP="00793EFD" w:rsidRDefault="00713315" w14:paraId="5F726BDF" w14:textId="77777777">
      <w:pPr>
        <w:pStyle w:val="ListParagraph"/>
        <w:widowControl/>
        <w:autoSpaceDE w:val="0"/>
        <w:autoSpaceDN w:val="0"/>
        <w:adjustRightInd w:val="0"/>
        <w:snapToGrid/>
        <w:ind w:left="1080"/>
        <w:rPr>
          <w:rFonts w:ascii="Times New Roman" w:hAnsi="Times New Roman"/>
        </w:rPr>
      </w:pPr>
      <w:r>
        <w:rPr>
          <w:rFonts w:ascii="Times New Roman" w:hAnsi="Times New Roman"/>
        </w:rPr>
        <w:t>Next, they m</w:t>
      </w:r>
      <w:r w:rsidRPr="00216F46" w:rsidR="00144423">
        <w:rPr>
          <w:rFonts w:ascii="Times New Roman" w:hAnsi="Times New Roman"/>
        </w:rPr>
        <w:t xml:space="preserve">oved to summary screen.  The facilitator told the beneficiary this was protype and not capturing everything he put in, </w:t>
      </w:r>
      <w:r>
        <w:rPr>
          <w:rFonts w:ascii="Times New Roman" w:hAnsi="Times New Roman"/>
        </w:rPr>
        <w:t xml:space="preserve">so </w:t>
      </w:r>
      <w:r w:rsidRPr="00216F46" w:rsidR="00144423">
        <w:rPr>
          <w:rFonts w:ascii="Times New Roman" w:hAnsi="Times New Roman"/>
        </w:rPr>
        <w:t xml:space="preserve">he hit submit. </w:t>
      </w:r>
      <w:r>
        <w:rPr>
          <w:rFonts w:ascii="Times New Roman" w:hAnsi="Times New Roman"/>
        </w:rPr>
        <w:t xml:space="preserve"> </w:t>
      </w:r>
      <w:r w:rsidRPr="00216F46" w:rsidR="00144423">
        <w:rPr>
          <w:rFonts w:ascii="Times New Roman" w:hAnsi="Times New Roman"/>
        </w:rPr>
        <w:t xml:space="preserve">She asked him what he would do at this point, </w:t>
      </w:r>
      <w:r>
        <w:rPr>
          <w:rFonts w:ascii="Times New Roman" w:hAnsi="Times New Roman"/>
        </w:rPr>
        <w:t xml:space="preserve">and </w:t>
      </w:r>
      <w:r w:rsidRPr="00216F46" w:rsidR="00144423">
        <w:rPr>
          <w:rFonts w:ascii="Times New Roman" w:hAnsi="Times New Roman"/>
        </w:rPr>
        <w:t xml:space="preserve">he said he would print his documents, and clicked on </w:t>
      </w:r>
      <w:r>
        <w:rPr>
          <w:rFonts w:ascii="Times New Roman" w:hAnsi="Times New Roman"/>
        </w:rPr>
        <w:t>“</w:t>
      </w:r>
      <w:r w:rsidRPr="00216F46" w:rsidR="00144423">
        <w:rPr>
          <w:rFonts w:ascii="Times New Roman" w:hAnsi="Times New Roman"/>
        </w:rPr>
        <w:t>your completed report</w:t>
      </w:r>
      <w:r>
        <w:rPr>
          <w:rFonts w:ascii="Times New Roman" w:hAnsi="Times New Roman"/>
        </w:rPr>
        <w:t>.”</w:t>
      </w:r>
      <w:r w:rsidRPr="00216F46" w:rsidR="00144423">
        <w:rPr>
          <w:rFonts w:ascii="Times New Roman" w:hAnsi="Times New Roman"/>
        </w:rPr>
        <w:t xml:space="preserve">  She asked him wh</w:t>
      </w:r>
      <w:r w:rsidR="00793EFD">
        <w:rPr>
          <w:rFonts w:ascii="Times New Roman" w:hAnsi="Times New Roman"/>
        </w:rPr>
        <w:t xml:space="preserve">ether </w:t>
      </w:r>
      <w:r w:rsidRPr="00216F46" w:rsidR="00144423">
        <w:rPr>
          <w:rFonts w:ascii="Times New Roman" w:hAnsi="Times New Roman"/>
        </w:rPr>
        <w:t xml:space="preserve">he </w:t>
      </w:r>
      <w:r w:rsidR="00793EFD">
        <w:rPr>
          <w:rFonts w:ascii="Times New Roman" w:hAnsi="Times New Roman"/>
        </w:rPr>
        <w:t xml:space="preserve">would </w:t>
      </w:r>
      <w:r w:rsidRPr="00216F46" w:rsidR="00144423">
        <w:rPr>
          <w:rFonts w:ascii="Times New Roman" w:hAnsi="Times New Roman"/>
        </w:rPr>
        <w:t xml:space="preserve">print or save, </w:t>
      </w:r>
      <w:r w:rsidR="00793EFD">
        <w:rPr>
          <w:rFonts w:ascii="Times New Roman" w:hAnsi="Times New Roman"/>
        </w:rPr>
        <w:t xml:space="preserve">and </w:t>
      </w:r>
      <w:r w:rsidRPr="00216F46" w:rsidR="00144423">
        <w:rPr>
          <w:rFonts w:ascii="Times New Roman" w:hAnsi="Times New Roman"/>
        </w:rPr>
        <w:t xml:space="preserve">he said he would do both.  The facilitator asked him to click </w:t>
      </w:r>
      <w:r w:rsidR="00793EFD">
        <w:rPr>
          <w:rFonts w:ascii="Times New Roman" w:hAnsi="Times New Roman"/>
        </w:rPr>
        <w:t>“</w:t>
      </w:r>
      <w:r w:rsidRPr="00216F46" w:rsidR="00144423">
        <w:rPr>
          <w:rFonts w:ascii="Times New Roman" w:hAnsi="Times New Roman"/>
        </w:rPr>
        <w:t>review medical release,</w:t>
      </w:r>
      <w:r w:rsidR="00793EFD">
        <w:rPr>
          <w:rFonts w:ascii="Times New Roman" w:hAnsi="Times New Roman"/>
        </w:rPr>
        <w:t>”</w:t>
      </w:r>
      <w:r w:rsidRPr="00216F46" w:rsidR="00144423">
        <w:rPr>
          <w:rFonts w:ascii="Times New Roman" w:hAnsi="Times New Roman"/>
        </w:rPr>
        <w:t xml:space="preserve"> and asked if he saw the electronic sign</w:t>
      </w:r>
      <w:r w:rsidR="00793EFD">
        <w:rPr>
          <w:rFonts w:ascii="Times New Roman" w:hAnsi="Times New Roman"/>
        </w:rPr>
        <w:t>ature there. She also</w:t>
      </w:r>
      <w:r w:rsidRPr="00216F46" w:rsidR="00144423">
        <w:rPr>
          <w:rFonts w:ascii="Times New Roman" w:hAnsi="Times New Roman"/>
        </w:rPr>
        <w:t xml:space="preserve"> told him that is what electronic signature looks like. She asked him if the completed report is it clear that it would be saved,</w:t>
      </w:r>
      <w:r w:rsidR="00793EFD">
        <w:rPr>
          <w:rFonts w:ascii="Times New Roman" w:hAnsi="Times New Roman"/>
        </w:rPr>
        <w:t xml:space="preserve"> and</w:t>
      </w:r>
      <w:r w:rsidRPr="00216F46" w:rsidR="00144423">
        <w:rPr>
          <w:rFonts w:ascii="Times New Roman" w:hAnsi="Times New Roman"/>
        </w:rPr>
        <w:t xml:space="preserve"> he said yes.  He said he would hit done and read messages</w:t>
      </w:r>
      <w:r w:rsidR="00793EFD">
        <w:rPr>
          <w:rFonts w:ascii="Times New Roman" w:hAnsi="Times New Roman"/>
        </w:rPr>
        <w:t xml:space="preserve">.  The </w:t>
      </w:r>
      <w:r w:rsidRPr="00216F46" w:rsidR="00793EFD">
        <w:rPr>
          <w:rFonts w:ascii="Times New Roman" w:hAnsi="Times New Roman"/>
        </w:rPr>
        <w:t xml:space="preserve">facilitator </w:t>
      </w:r>
      <w:r w:rsidR="00793EFD">
        <w:rPr>
          <w:rFonts w:ascii="Times New Roman" w:hAnsi="Times New Roman"/>
        </w:rPr>
        <w:t>asked him “</w:t>
      </w:r>
      <w:r w:rsidRPr="00216F46" w:rsidR="00144423">
        <w:rPr>
          <w:rFonts w:ascii="Times New Roman" w:hAnsi="Times New Roman"/>
        </w:rPr>
        <w:t>what do you think message would be</w:t>
      </w:r>
      <w:r w:rsidR="00793EFD">
        <w:rPr>
          <w:rFonts w:ascii="Times New Roman" w:hAnsi="Times New Roman"/>
        </w:rPr>
        <w:t xml:space="preserve">?  The beneficiary </w:t>
      </w:r>
      <w:r w:rsidRPr="00216F46" w:rsidR="00144423">
        <w:rPr>
          <w:rFonts w:ascii="Times New Roman" w:hAnsi="Times New Roman"/>
        </w:rPr>
        <w:t xml:space="preserve">said he </w:t>
      </w:r>
      <w:r w:rsidR="00793EFD">
        <w:rPr>
          <w:rFonts w:ascii="Times New Roman" w:hAnsi="Times New Roman"/>
        </w:rPr>
        <w:t xml:space="preserve">would see that SSA </w:t>
      </w:r>
      <w:r w:rsidRPr="00216F46" w:rsidR="00144423">
        <w:rPr>
          <w:rFonts w:ascii="Times New Roman" w:hAnsi="Times New Roman"/>
        </w:rPr>
        <w:t xml:space="preserve">received his paperwork or </w:t>
      </w:r>
      <w:r w:rsidR="00793EFD">
        <w:rPr>
          <w:rFonts w:ascii="Times New Roman" w:hAnsi="Times New Roman"/>
        </w:rPr>
        <w:t xml:space="preserve">read </w:t>
      </w:r>
      <w:r w:rsidRPr="00216F46" w:rsidR="00144423">
        <w:rPr>
          <w:rFonts w:ascii="Times New Roman" w:hAnsi="Times New Roman"/>
        </w:rPr>
        <w:t>any messages they sent to him.</w:t>
      </w:r>
    </w:p>
    <w:p w:rsidR="00793EFD" w:rsidP="00793EFD" w:rsidRDefault="00793EFD" w14:paraId="1B308E1B" w14:textId="77777777">
      <w:pPr>
        <w:pStyle w:val="ListParagraph"/>
        <w:widowControl/>
        <w:autoSpaceDE w:val="0"/>
        <w:autoSpaceDN w:val="0"/>
        <w:adjustRightInd w:val="0"/>
        <w:snapToGrid/>
        <w:ind w:left="1080"/>
        <w:rPr>
          <w:rFonts w:ascii="Times New Roman" w:hAnsi="Times New Roman"/>
        </w:rPr>
      </w:pPr>
    </w:p>
    <w:p w:rsidR="00144423" w:rsidP="00793EFD" w:rsidRDefault="00793EFD" w14:paraId="25978A25" w14:textId="42BECBF6">
      <w:pPr>
        <w:pStyle w:val="ListParagraph"/>
        <w:widowControl/>
        <w:autoSpaceDE w:val="0"/>
        <w:autoSpaceDN w:val="0"/>
        <w:adjustRightInd w:val="0"/>
        <w:snapToGrid/>
        <w:ind w:left="1080"/>
        <w:rPr>
          <w:rFonts w:ascii="Times New Roman" w:hAnsi="Times New Roman"/>
        </w:rPr>
      </w:pPr>
      <w:r>
        <w:rPr>
          <w:rFonts w:ascii="Times New Roman" w:hAnsi="Times New Roman"/>
        </w:rPr>
        <w:t xml:space="preserve">Then they returned to the </w:t>
      </w:r>
      <w:proofErr w:type="spellStart"/>
      <w:r>
        <w:rPr>
          <w:rFonts w:ascii="Times New Roman" w:hAnsi="Times New Roman"/>
        </w:rPr>
        <w:t>mySSA</w:t>
      </w:r>
      <w:proofErr w:type="spellEnd"/>
      <w:r>
        <w:rPr>
          <w:rFonts w:ascii="Times New Roman" w:hAnsi="Times New Roman"/>
        </w:rPr>
        <w:t xml:space="preserve"> </w:t>
      </w:r>
      <w:r w:rsidRPr="00216F46" w:rsidR="00144423">
        <w:rPr>
          <w:rFonts w:ascii="Times New Roman" w:hAnsi="Times New Roman"/>
        </w:rPr>
        <w:t xml:space="preserve">page. The facilitator asked the beneficiary if he saw the difference </w:t>
      </w:r>
      <w:r>
        <w:rPr>
          <w:rFonts w:ascii="Times New Roman" w:hAnsi="Times New Roman"/>
        </w:rPr>
        <w:t>between this version and the</w:t>
      </w:r>
      <w:r w:rsidRPr="00216F46" w:rsidR="00144423">
        <w:rPr>
          <w:rFonts w:ascii="Times New Roman" w:hAnsi="Times New Roman"/>
        </w:rPr>
        <w:t xml:space="preserve"> first time</w:t>
      </w:r>
      <w:r>
        <w:rPr>
          <w:rFonts w:ascii="Times New Roman" w:hAnsi="Times New Roman"/>
        </w:rPr>
        <w:t xml:space="preserve"> he viewed it, and</w:t>
      </w:r>
      <w:r w:rsidRPr="00216F46" w:rsidR="00144423">
        <w:rPr>
          <w:rFonts w:ascii="Times New Roman" w:hAnsi="Times New Roman"/>
        </w:rPr>
        <w:t xml:space="preserve"> he said yes</w:t>
      </w:r>
      <w:r>
        <w:rPr>
          <w:rFonts w:ascii="Times New Roman" w:hAnsi="Times New Roman"/>
        </w:rPr>
        <w:t xml:space="preserve">, as </w:t>
      </w:r>
      <w:r>
        <w:rPr>
          <w:rFonts w:ascii="Times New Roman" w:hAnsi="Times New Roman"/>
        </w:rPr>
        <w:lastRenderedPageBreak/>
        <w:t>there is</w:t>
      </w:r>
      <w:r w:rsidRPr="00216F46" w:rsidR="00144423">
        <w:rPr>
          <w:rFonts w:ascii="Times New Roman" w:hAnsi="Times New Roman"/>
        </w:rPr>
        <w:t xml:space="preserve"> nothing that says to continue the CDR</w:t>
      </w:r>
      <w:r>
        <w:rPr>
          <w:rFonts w:ascii="Times New Roman" w:hAnsi="Times New Roman"/>
        </w:rPr>
        <w:t xml:space="preserve"> now</w:t>
      </w:r>
      <w:r w:rsidRPr="00216F46" w:rsidR="00144423">
        <w:rPr>
          <w:rFonts w:ascii="Times New Roman" w:hAnsi="Times New Roman"/>
        </w:rPr>
        <w:t xml:space="preserve">, telling him it has been accepted. She asked him if he thought he would be able to access the CDR now that it has been submitted, </w:t>
      </w:r>
      <w:r>
        <w:rPr>
          <w:rFonts w:ascii="Times New Roman" w:hAnsi="Times New Roman"/>
        </w:rPr>
        <w:t xml:space="preserve">and </w:t>
      </w:r>
      <w:r w:rsidRPr="00216F46" w:rsidR="00144423">
        <w:rPr>
          <w:rFonts w:ascii="Times New Roman" w:hAnsi="Times New Roman"/>
        </w:rPr>
        <w:t>he said no, a</w:t>
      </w:r>
      <w:r>
        <w:rPr>
          <w:rFonts w:ascii="Times New Roman" w:hAnsi="Times New Roman"/>
        </w:rPr>
        <w:t xml:space="preserve">s it </w:t>
      </w:r>
      <w:r w:rsidRPr="00216F46" w:rsidR="00144423">
        <w:rPr>
          <w:rFonts w:ascii="Times New Roman" w:hAnsi="Times New Roman"/>
        </w:rPr>
        <w:t xml:space="preserve">said it said previously you could not go back once completed.  She asked him if he would like to have access to the form after </w:t>
      </w:r>
      <w:r>
        <w:rPr>
          <w:rFonts w:ascii="Times New Roman" w:hAnsi="Times New Roman"/>
        </w:rPr>
        <w:t xml:space="preserve">it’s </w:t>
      </w:r>
      <w:r w:rsidRPr="00216F46" w:rsidR="00144423">
        <w:rPr>
          <w:rFonts w:ascii="Times New Roman" w:hAnsi="Times New Roman"/>
        </w:rPr>
        <w:t>completed</w:t>
      </w:r>
      <w:r>
        <w:rPr>
          <w:rFonts w:ascii="Times New Roman" w:hAnsi="Times New Roman"/>
        </w:rPr>
        <w:t xml:space="preserve"> and submitted, and</w:t>
      </w:r>
      <w:r w:rsidRPr="00216F46" w:rsidR="00144423">
        <w:rPr>
          <w:rFonts w:ascii="Times New Roman" w:hAnsi="Times New Roman"/>
        </w:rPr>
        <w:t xml:space="preserve"> he said he would like to have the ability to access after it was submitted in </w:t>
      </w:r>
      <w:proofErr w:type="gramStart"/>
      <w:r w:rsidRPr="00216F46" w:rsidR="00144423">
        <w:rPr>
          <w:rFonts w:ascii="Times New Roman" w:hAnsi="Times New Roman"/>
        </w:rPr>
        <w:t>case</w:t>
      </w:r>
      <w:proofErr w:type="gramEnd"/>
      <w:r w:rsidRPr="00216F46" w:rsidR="00144423">
        <w:rPr>
          <w:rFonts w:ascii="Times New Roman" w:hAnsi="Times New Roman"/>
        </w:rPr>
        <w:t xml:space="preserve"> he loses the form he has.</w:t>
      </w:r>
    </w:p>
    <w:p w:rsidRPr="00793EFD" w:rsidR="00144423" w:rsidP="00793EFD" w:rsidRDefault="00793EFD" w14:paraId="03B36896" w14:textId="2095175F">
      <w:pPr>
        <w:pStyle w:val="ListParagraph"/>
        <w:widowControl/>
        <w:autoSpaceDE w:val="0"/>
        <w:autoSpaceDN w:val="0"/>
        <w:adjustRightInd w:val="0"/>
        <w:snapToGrid/>
        <w:ind w:left="1080"/>
        <w:rPr>
          <w:rFonts w:ascii="Times New Roman" w:hAnsi="Times New Roman"/>
        </w:rPr>
      </w:pPr>
      <w:r>
        <w:rPr>
          <w:rFonts w:ascii="Times New Roman" w:hAnsi="Times New Roman"/>
        </w:rPr>
        <w:t>The facilitator then asked the beneficiary for his overall thoughts:</w:t>
      </w:r>
    </w:p>
    <w:p w:rsidRPr="00216F46" w:rsidR="00144423" w:rsidP="00144423" w:rsidRDefault="00144423" w14:paraId="14BFF6F2"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He said he likes it, and it is simple if you take time to read, states it’s a lot to read, but explains what is going on if you take your time to read.  He likes the ease of navigation and the design.  </w:t>
      </w:r>
    </w:p>
    <w:p w:rsidRPr="00216F46" w:rsidR="00144423" w:rsidP="00144423" w:rsidRDefault="00144423" w14:paraId="23715B16" w14:textId="77777777">
      <w:pPr>
        <w:pStyle w:val="ListParagraph"/>
        <w:ind w:left="1440"/>
        <w:rPr>
          <w:rFonts w:ascii="Times New Roman" w:hAnsi="Times New Roman"/>
        </w:rPr>
      </w:pPr>
    </w:p>
    <w:p w:rsidRPr="00793EFD" w:rsidR="00793EFD" w:rsidP="00793EFD" w:rsidRDefault="00144423" w14:paraId="3C406175" w14:textId="3D9B2F5E">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She asked </w:t>
      </w:r>
      <w:r w:rsidR="00793EFD">
        <w:rPr>
          <w:rFonts w:ascii="Times New Roman" w:hAnsi="Times New Roman"/>
        </w:rPr>
        <w:t xml:space="preserve">if </w:t>
      </w:r>
      <w:r w:rsidRPr="00216F46">
        <w:rPr>
          <w:rFonts w:ascii="Times New Roman" w:hAnsi="Times New Roman"/>
        </w:rPr>
        <w:t>there was anything we could do better</w:t>
      </w:r>
      <w:r w:rsidR="00793EFD">
        <w:rPr>
          <w:rFonts w:ascii="Times New Roman" w:hAnsi="Times New Roman"/>
        </w:rPr>
        <w:t>?</w:t>
      </w:r>
    </w:p>
    <w:p w:rsidRPr="00216F46" w:rsidR="00144423" w:rsidP="00793EFD" w:rsidRDefault="00793EFD" w14:paraId="4EC0252C" w14:textId="69DBCEED">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216F46" w:rsidR="00144423">
        <w:rPr>
          <w:rFonts w:ascii="Times New Roman" w:hAnsi="Times New Roman"/>
        </w:rPr>
        <w:t xml:space="preserve">e said he states he does not like repetitive questions for language, reading and writing.  </w:t>
      </w:r>
    </w:p>
    <w:p w:rsidRPr="00216F46" w:rsidR="00144423" w:rsidP="00144423" w:rsidRDefault="00144423" w14:paraId="3C5EDC15" w14:textId="77777777">
      <w:pPr>
        <w:pStyle w:val="ListParagraph"/>
        <w:ind w:left="1440"/>
        <w:rPr>
          <w:rFonts w:ascii="Times New Roman" w:hAnsi="Times New Roman"/>
        </w:rPr>
      </w:pPr>
    </w:p>
    <w:p w:rsidR="00793EFD" w:rsidP="00144423" w:rsidRDefault="00144423" w14:paraId="552717F8"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She asked if he has completed it on paper and whether he has ever called SSA for help.  </w:t>
      </w:r>
    </w:p>
    <w:p w:rsidR="00793EFD" w:rsidP="00793EFD" w:rsidRDefault="00144423" w14:paraId="61C8B363" w14:textId="77777777">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 xml:space="preserve">He said when he first did the review, he did it on the phone, and it took about 10-15 minutes, and that they didn’t ask him all these questions.  He said they asked if he still had condition he had, medications he was taking, and if he had any new conditions, if address was still correct, and any new education, if </w:t>
      </w:r>
      <w:r w:rsidR="00793EFD">
        <w:rPr>
          <w:rFonts w:ascii="Times New Roman" w:hAnsi="Times New Roman"/>
        </w:rPr>
        <w:t xml:space="preserve">he was </w:t>
      </w:r>
      <w:r w:rsidRPr="00216F46">
        <w:rPr>
          <w:rFonts w:ascii="Times New Roman" w:hAnsi="Times New Roman"/>
        </w:rPr>
        <w:t>recently incarcerated</w:t>
      </w:r>
      <w:r w:rsidR="00793EFD">
        <w:rPr>
          <w:rFonts w:ascii="Times New Roman" w:hAnsi="Times New Roman"/>
        </w:rPr>
        <w:t xml:space="preserve">. </w:t>
      </w:r>
      <w:r w:rsidRPr="00216F46">
        <w:rPr>
          <w:rFonts w:ascii="Times New Roman" w:hAnsi="Times New Roman"/>
        </w:rPr>
        <w:t xml:space="preserve"> He said didn’t take too long maybe 10-15 minutes. </w:t>
      </w:r>
    </w:p>
    <w:p w:rsidR="00793EFD" w:rsidP="00793EFD" w:rsidRDefault="00793EFD" w14:paraId="1492F919" w14:textId="77777777">
      <w:pPr>
        <w:pStyle w:val="ListParagraph"/>
        <w:widowControl/>
        <w:snapToGrid/>
        <w:spacing w:after="160" w:line="259" w:lineRule="auto"/>
        <w:ind w:left="1440"/>
        <w:rPr>
          <w:rFonts w:ascii="Times New Roman" w:hAnsi="Times New Roman"/>
        </w:rPr>
      </w:pPr>
    </w:p>
    <w:p w:rsidR="00793EFD" w:rsidP="00793EFD" w:rsidRDefault="00144423" w14:paraId="7FA974E9"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 xml:space="preserve">The facilitator asked if he would complete </w:t>
      </w:r>
      <w:r w:rsidR="00793EFD">
        <w:rPr>
          <w:rFonts w:ascii="Times New Roman" w:hAnsi="Times New Roman"/>
        </w:rPr>
        <w:t xml:space="preserve">the CDR </w:t>
      </w:r>
      <w:r w:rsidRPr="00216F46">
        <w:rPr>
          <w:rFonts w:ascii="Times New Roman" w:hAnsi="Times New Roman"/>
        </w:rPr>
        <w:t>online or call SSA</w:t>
      </w:r>
    </w:p>
    <w:p w:rsidRPr="00216F46" w:rsidR="00144423" w:rsidP="00793EFD" w:rsidRDefault="00793EFD" w14:paraId="1E2DD5F7" w14:textId="7A3555AF">
      <w:pPr>
        <w:pStyle w:val="ListParagraph"/>
        <w:widowControl/>
        <w:numPr>
          <w:ilvl w:val="2"/>
          <w:numId w:val="34"/>
        </w:numPr>
        <w:snapToGrid/>
        <w:spacing w:after="160" w:line="259" w:lineRule="auto"/>
        <w:rPr>
          <w:rFonts w:ascii="Times New Roman" w:hAnsi="Times New Roman"/>
        </w:rPr>
      </w:pPr>
      <w:r>
        <w:rPr>
          <w:rFonts w:ascii="Times New Roman" w:hAnsi="Times New Roman"/>
        </w:rPr>
        <w:t>H</w:t>
      </w:r>
      <w:r w:rsidRPr="00216F46" w:rsidR="00144423">
        <w:rPr>
          <w:rFonts w:ascii="Times New Roman" w:hAnsi="Times New Roman"/>
        </w:rPr>
        <w:t>e said he would rather call SSA to have it done over the phone, because there are too many questions.</w:t>
      </w:r>
    </w:p>
    <w:p w:rsidRPr="00216F46" w:rsidR="00144423" w:rsidP="00144423" w:rsidRDefault="00144423" w14:paraId="5F763161" w14:textId="77777777">
      <w:pPr>
        <w:pStyle w:val="ListParagraph"/>
        <w:ind w:left="1440"/>
        <w:rPr>
          <w:rFonts w:ascii="Times New Roman" w:hAnsi="Times New Roman"/>
        </w:rPr>
      </w:pPr>
    </w:p>
    <w:p w:rsidR="00793EFD" w:rsidP="00144423" w:rsidRDefault="00793EFD" w14:paraId="386CD311"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The facilitator also</w:t>
      </w:r>
      <w:r w:rsidRPr="00216F46" w:rsidR="00144423">
        <w:rPr>
          <w:rFonts w:ascii="Times New Roman" w:hAnsi="Times New Roman"/>
        </w:rPr>
        <w:t xml:space="preserve"> asked how he would like to be notified when </w:t>
      </w:r>
      <w:r>
        <w:rPr>
          <w:rFonts w:ascii="Times New Roman" w:hAnsi="Times New Roman"/>
        </w:rPr>
        <w:t xml:space="preserve">a </w:t>
      </w:r>
      <w:r w:rsidRPr="00216F46" w:rsidR="00144423">
        <w:rPr>
          <w:rFonts w:ascii="Times New Roman" w:hAnsi="Times New Roman"/>
        </w:rPr>
        <w:t xml:space="preserve">review is coming (states online version will not be available until early next year).  </w:t>
      </w:r>
    </w:p>
    <w:p w:rsidRPr="00216F46" w:rsidR="00144423" w:rsidP="00793EFD" w:rsidRDefault="00144423" w14:paraId="54514F79" w14:textId="4C54C8A8">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 xml:space="preserve">The beneficiary said he would like to be notified by email, he said the mail takes </w:t>
      </w:r>
      <w:r w:rsidRPr="00216F46" w:rsidR="00793EFD">
        <w:rPr>
          <w:rFonts w:ascii="Times New Roman" w:hAnsi="Times New Roman"/>
        </w:rPr>
        <w:t>too</w:t>
      </w:r>
      <w:r w:rsidRPr="00216F46">
        <w:rPr>
          <w:rFonts w:ascii="Times New Roman" w:hAnsi="Times New Roman"/>
        </w:rPr>
        <w:t xml:space="preserve"> long, </w:t>
      </w:r>
      <w:r w:rsidR="00793EFD">
        <w:rPr>
          <w:rFonts w:ascii="Times New Roman" w:hAnsi="Times New Roman"/>
        </w:rPr>
        <w:t xml:space="preserve">and </w:t>
      </w:r>
      <w:r w:rsidRPr="00216F46">
        <w:rPr>
          <w:rFonts w:ascii="Times New Roman" w:hAnsi="Times New Roman"/>
        </w:rPr>
        <w:t xml:space="preserve">the last time he received a letter by mail, it was after his </w:t>
      </w:r>
      <w:r w:rsidR="00793EFD">
        <w:rPr>
          <w:rFonts w:ascii="Times New Roman" w:hAnsi="Times New Roman"/>
        </w:rPr>
        <w:t xml:space="preserve">scheduled </w:t>
      </w:r>
      <w:r w:rsidRPr="00216F46">
        <w:rPr>
          <w:rFonts w:ascii="Times New Roman" w:hAnsi="Times New Roman"/>
        </w:rPr>
        <w:t xml:space="preserve">review. </w:t>
      </w:r>
    </w:p>
    <w:p w:rsidRPr="00216F46" w:rsidR="00144423" w:rsidP="00144423" w:rsidRDefault="00144423" w14:paraId="4E62AAC0" w14:textId="77777777">
      <w:pPr>
        <w:pStyle w:val="ListParagraph"/>
        <w:ind w:left="1440"/>
        <w:rPr>
          <w:rFonts w:ascii="Times New Roman" w:hAnsi="Times New Roman"/>
        </w:rPr>
      </w:pPr>
    </w:p>
    <w:p w:rsidR="00793EFD" w:rsidP="00144423" w:rsidRDefault="00793EFD" w14:paraId="152858B5" w14:textId="77777777">
      <w:pPr>
        <w:pStyle w:val="ListParagraph"/>
        <w:widowControl/>
        <w:numPr>
          <w:ilvl w:val="1"/>
          <w:numId w:val="34"/>
        </w:numPr>
        <w:snapToGrid/>
        <w:spacing w:after="160" w:line="259" w:lineRule="auto"/>
        <w:rPr>
          <w:rFonts w:ascii="Times New Roman" w:hAnsi="Times New Roman"/>
        </w:rPr>
      </w:pPr>
      <w:r>
        <w:rPr>
          <w:rFonts w:ascii="Times New Roman" w:hAnsi="Times New Roman"/>
        </w:rPr>
        <w:t xml:space="preserve">The </w:t>
      </w:r>
      <w:r w:rsidRPr="00216F46">
        <w:rPr>
          <w:rFonts w:ascii="Times New Roman" w:hAnsi="Times New Roman"/>
        </w:rPr>
        <w:t xml:space="preserve">facilitator </w:t>
      </w:r>
      <w:r w:rsidRPr="00216F46" w:rsidR="00144423">
        <w:rPr>
          <w:rFonts w:ascii="Times New Roman" w:hAnsi="Times New Roman"/>
        </w:rPr>
        <w:t xml:space="preserve">asked if he expects SSA to still send the paper version of what we just completed.  </w:t>
      </w:r>
    </w:p>
    <w:p w:rsidRPr="00216F46" w:rsidR="00144423" w:rsidP="00793EFD" w:rsidRDefault="00144423" w14:paraId="3A3D60C4" w14:textId="42DF8CC6">
      <w:pPr>
        <w:pStyle w:val="ListParagraph"/>
        <w:widowControl/>
        <w:numPr>
          <w:ilvl w:val="2"/>
          <w:numId w:val="34"/>
        </w:numPr>
        <w:snapToGrid/>
        <w:spacing w:after="160" w:line="259" w:lineRule="auto"/>
        <w:rPr>
          <w:rFonts w:ascii="Times New Roman" w:hAnsi="Times New Roman"/>
        </w:rPr>
      </w:pPr>
      <w:r w:rsidRPr="00216F46">
        <w:rPr>
          <w:rFonts w:ascii="Times New Roman" w:hAnsi="Times New Roman"/>
        </w:rPr>
        <w:t>The beneficiary said no he does not want a blank version of the form she just did online.</w:t>
      </w:r>
    </w:p>
    <w:p w:rsidRPr="00216F46" w:rsidR="00144423" w:rsidP="00144423" w:rsidRDefault="00144423" w14:paraId="5FB610F3" w14:textId="77777777">
      <w:pPr>
        <w:pStyle w:val="ListParagraph"/>
        <w:ind w:left="1440"/>
        <w:rPr>
          <w:rFonts w:ascii="Times New Roman" w:hAnsi="Times New Roman"/>
        </w:rPr>
      </w:pPr>
    </w:p>
    <w:p w:rsidRPr="00216F46" w:rsidR="00144423" w:rsidP="00793EFD" w:rsidRDefault="00144423" w14:paraId="66B51AA2" w14:textId="77777777">
      <w:pPr>
        <w:pStyle w:val="ListParagraph"/>
        <w:widowControl/>
        <w:snapToGrid/>
        <w:spacing w:after="160" w:line="259" w:lineRule="auto"/>
        <w:ind w:left="1080"/>
        <w:rPr>
          <w:rFonts w:ascii="Times New Roman" w:hAnsi="Times New Roman"/>
        </w:rPr>
      </w:pPr>
      <w:r w:rsidRPr="00216F46">
        <w:rPr>
          <w:rFonts w:ascii="Times New Roman" w:hAnsi="Times New Roman"/>
        </w:rPr>
        <w:t>The facilitator then asked the beneficiary to complete a satisfaction survey.</w:t>
      </w:r>
    </w:p>
    <w:p w:rsidRPr="00216F46" w:rsidR="00144423" w:rsidP="00144423" w:rsidRDefault="00144423" w14:paraId="4CCBA952" w14:textId="77777777">
      <w:pPr>
        <w:pStyle w:val="ListParagraph"/>
        <w:widowControl/>
        <w:numPr>
          <w:ilvl w:val="1"/>
          <w:numId w:val="34"/>
        </w:numPr>
        <w:snapToGrid/>
        <w:spacing w:after="160" w:line="259" w:lineRule="auto"/>
        <w:rPr>
          <w:rFonts w:ascii="Times New Roman" w:hAnsi="Times New Roman"/>
        </w:rPr>
      </w:pPr>
      <w:r w:rsidRPr="00216F46">
        <w:rPr>
          <w:rFonts w:ascii="Times New Roman" w:hAnsi="Times New Roman"/>
        </w:rPr>
        <w:t>The beneficiary responded to the survey</w:t>
      </w:r>
    </w:p>
    <w:p w:rsidRPr="00216F46" w:rsidR="00144423" w:rsidP="00144423" w:rsidRDefault="00144423" w14:paraId="3C2B7AEB" w14:textId="77777777">
      <w:pPr>
        <w:pStyle w:val="ListParagraph"/>
        <w:ind w:left="1440"/>
        <w:rPr>
          <w:rFonts w:ascii="Times New Roman" w:hAnsi="Times New Roman"/>
        </w:rPr>
      </w:pPr>
    </w:p>
    <w:p w:rsidRPr="00216F46" w:rsidR="00144423" w:rsidP="00793EFD" w:rsidRDefault="00144423" w14:paraId="6B1751D3" w14:textId="037CEFC7">
      <w:pPr>
        <w:ind w:left="1080"/>
        <w:rPr>
          <w:rFonts w:ascii="Times New Roman" w:hAnsi="Times New Roman"/>
        </w:rPr>
      </w:pPr>
      <w:r w:rsidRPr="00216F46">
        <w:rPr>
          <w:rFonts w:ascii="Times New Roman" w:hAnsi="Times New Roman"/>
        </w:rPr>
        <w:t>T</w:t>
      </w:r>
      <w:r w:rsidR="00793EFD">
        <w:rPr>
          <w:rFonts w:ascii="Times New Roman" w:hAnsi="Times New Roman"/>
        </w:rPr>
        <w:t xml:space="preserve">he </w:t>
      </w:r>
      <w:r w:rsidRPr="00216F46" w:rsidR="00793EFD">
        <w:rPr>
          <w:rFonts w:ascii="Times New Roman" w:hAnsi="Times New Roman"/>
        </w:rPr>
        <w:t xml:space="preserve">facilitator </w:t>
      </w:r>
      <w:r w:rsidR="00793EFD">
        <w:rPr>
          <w:rFonts w:ascii="Times New Roman" w:hAnsi="Times New Roman"/>
        </w:rPr>
        <w:t>t</w:t>
      </w:r>
      <w:r w:rsidRPr="00216F46">
        <w:rPr>
          <w:rFonts w:ascii="Times New Roman" w:hAnsi="Times New Roman"/>
        </w:rPr>
        <w:t xml:space="preserve">hanked the beneficiary for his feedback and opened the floor to observers.  </w:t>
      </w:r>
    </w:p>
    <w:p w:rsidR="00793EFD" w:rsidP="00144423" w:rsidRDefault="00144423" w14:paraId="7D91616C" w14:textId="77777777">
      <w:pPr>
        <w:pStyle w:val="ListParagraph"/>
        <w:widowControl/>
        <w:numPr>
          <w:ilvl w:val="0"/>
          <w:numId w:val="40"/>
        </w:numPr>
        <w:snapToGrid/>
        <w:spacing w:after="160" w:line="259" w:lineRule="auto"/>
        <w:rPr>
          <w:rFonts w:ascii="Times New Roman" w:hAnsi="Times New Roman"/>
        </w:rPr>
      </w:pPr>
      <w:r w:rsidRPr="00216F46">
        <w:rPr>
          <w:rFonts w:ascii="Times New Roman" w:hAnsi="Times New Roman"/>
        </w:rPr>
        <w:lastRenderedPageBreak/>
        <w:t>An observer asked</w:t>
      </w:r>
      <w:r w:rsidR="00793EFD">
        <w:rPr>
          <w:rFonts w:ascii="Times New Roman" w:hAnsi="Times New Roman"/>
        </w:rPr>
        <w:t xml:space="preserve">: </w:t>
      </w:r>
      <w:r w:rsidRPr="00216F46">
        <w:rPr>
          <w:rFonts w:ascii="Times New Roman" w:hAnsi="Times New Roman"/>
        </w:rPr>
        <w:t xml:space="preserve"> if he remember</w:t>
      </w:r>
      <w:r w:rsidR="00793EFD">
        <w:rPr>
          <w:rFonts w:ascii="Times New Roman" w:hAnsi="Times New Roman"/>
        </w:rPr>
        <w:t>ed</w:t>
      </w:r>
      <w:r w:rsidRPr="00216F46">
        <w:rPr>
          <w:rFonts w:ascii="Times New Roman" w:hAnsi="Times New Roman"/>
        </w:rPr>
        <w:t xml:space="preserve"> when</w:t>
      </w:r>
      <w:r w:rsidR="00793EFD">
        <w:rPr>
          <w:rFonts w:ascii="Times New Roman" w:hAnsi="Times New Roman"/>
        </w:rPr>
        <w:t xml:space="preserve"> he</w:t>
      </w:r>
      <w:r w:rsidRPr="00216F46">
        <w:rPr>
          <w:rFonts w:ascii="Times New Roman" w:hAnsi="Times New Roman"/>
        </w:rPr>
        <w:t xml:space="preserve"> added a new doctor, would </w:t>
      </w:r>
      <w:r w:rsidR="00793EFD">
        <w:rPr>
          <w:rFonts w:ascii="Times New Roman" w:hAnsi="Times New Roman"/>
        </w:rPr>
        <w:t>he take the</w:t>
      </w:r>
      <w:r w:rsidRPr="00216F46">
        <w:rPr>
          <w:rFonts w:ascii="Times New Roman" w:hAnsi="Times New Roman"/>
        </w:rPr>
        <w:t xml:space="preserve"> effort </w:t>
      </w:r>
      <w:r w:rsidR="00793EFD">
        <w:rPr>
          <w:rFonts w:ascii="Times New Roman" w:hAnsi="Times New Roman"/>
        </w:rPr>
        <w:t>of</w:t>
      </w:r>
      <w:r w:rsidRPr="00216F46">
        <w:rPr>
          <w:rFonts w:ascii="Times New Roman" w:hAnsi="Times New Roman"/>
        </w:rPr>
        <w:t xml:space="preserve"> finding correct addresses, or would </w:t>
      </w:r>
      <w:r w:rsidR="00793EFD">
        <w:rPr>
          <w:rFonts w:ascii="Times New Roman" w:hAnsi="Times New Roman"/>
        </w:rPr>
        <w:t>he</w:t>
      </w:r>
      <w:r w:rsidRPr="00216F46">
        <w:rPr>
          <w:rFonts w:ascii="Times New Roman" w:hAnsi="Times New Roman"/>
        </w:rPr>
        <w:t xml:space="preserve"> put</w:t>
      </w:r>
      <w:r w:rsidR="00793EFD">
        <w:rPr>
          <w:rFonts w:ascii="Times New Roman" w:hAnsi="Times New Roman"/>
        </w:rPr>
        <w:t xml:space="preserve"> in an</w:t>
      </w:r>
      <w:r w:rsidRPr="00216F46">
        <w:rPr>
          <w:rFonts w:ascii="Times New Roman" w:hAnsi="Times New Roman"/>
        </w:rPr>
        <w:t xml:space="preserve"> approximate address (name of street). </w:t>
      </w:r>
    </w:p>
    <w:p w:rsidRPr="00216F46" w:rsidR="00144423" w:rsidP="00793EFD" w:rsidRDefault="00144423" w14:paraId="78AAFE4A" w14:textId="6F71D8A7">
      <w:pPr>
        <w:pStyle w:val="ListParagraph"/>
        <w:widowControl/>
        <w:numPr>
          <w:ilvl w:val="1"/>
          <w:numId w:val="40"/>
        </w:numPr>
        <w:snapToGrid/>
        <w:spacing w:after="160" w:line="259" w:lineRule="auto"/>
        <w:rPr>
          <w:rFonts w:ascii="Times New Roman" w:hAnsi="Times New Roman"/>
        </w:rPr>
      </w:pPr>
      <w:r w:rsidRPr="00216F46">
        <w:rPr>
          <w:rFonts w:ascii="Times New Roman" w:hAnsi="Times New Roman"/>
        </w:rPr>
        <w:t xml:space="preserve">He said he would put in the name of institution if he did not know the exact address.  </w:t>
      </w:r>
    </w:p>
    <w:p w:rsidRPr="00216F46" w:rsidR="00144423" w:rsidP="00144423" w:rsidRDefault="00144423" w14:paraId="52EA59CA" w14:textId="77777777">
      <w:pPr>
        <w:pStyle w:val="ListParagraph"/>
        <w:ind w:left="1080"/>
        <w:rPr>
          <w:rFonts w:ascii="Times New Roman" w:hAnsi="Times New Roman"/>
        </w:rPr>
      </w:pPr>
    </w:p>
    <w:p w:rsidR="00793EFD" w:rsidP="00144423" w:rsidRDefault="00793EFD" w14:paraId="62F8AF2F" w14:textId="77777777">
      <w:pPr>
        <w:pStyle w:val="ListParagraph"/>
        <w:widowControl/>
        <w:numPr>
          <w:ilvl w:val="1"/>
          <w:numId w:val="39"/>
        </w:numPr>
        <w:snapToGrid/>
        <w:spacing w:after="160" w:line="259" w:lineRule="auto"/>
        <w:ind w:left="1440"/>
        <w:rPr>
          <w:rFonts w:ascii="Times New Roman" w:hAnsi="Times New Roman"/>
        </w:rPr>
      </w:pPr>
      <w:r>
        <w:rPr>
          <w:rFonts w:ascii="Times New Roman" w:hAnsi="Times New Roman"/>
        </w:rPr>
        <w:t xml:space="preserve">The same </w:t>
      </w:r>
      <w:r w:rsidRPr="00216F46" w:rsidR="00144423">
        <w:rPr>
          <w:rFonts w:ascii="Times New Roman" w:hAnsi="Times New Roman"/>
        </w:rPr>
        <w:t xml:space="preserve">observer </w:t>
      </w:r>
      <w:r>
        <w:rPr>
          <w:rFonts w:ascii="Times New Roman" w:hAnsi="Times New Roman"/>
        </w:rPr>
        <w:t>followed up and asked</w:t>
      </w:r>
      <w:r w:rsidRPr="00216F46" w:rsidR="00144423">
        <w:rPr>
          <w:rFonts w:ascii="Times New Roman" w:hAnsi="Times New Roman"/>
        </w:rPr>
        <w:t xml:space="preserve"> him if he would take any effort to find an address</w:t>
      </w:r>
    </w:p>
    <w:p w:rsidR="00793EFD" w:rsidP="00793EFD" w:rsidRDefault="00793EFD" w14:paraId="3ABB91A9" w14:textId="77777777">
      <w:pPr>
        <w:pStyle w:val="ListParagraph"/>
        <w:widowControl/>
        <w:numPr>
          <w:ilvl w:val="2"/>
          <w:numId w:val="39"/>
        </w:numPr>
        <w:snapToGrid/>
        <w:spacing w:after="160" w:line="259" w:lineRule="auto"/>
        <w:rPr>
          <w:rFonts w:ascii="Times New Roman" w:hAnsi="Times New Roman"/>
        </w:rPr>
      </w:pPr>
      <w:r>
        <w:rPr>
          <w:rFonts w:ascii="Times New Roman" w:hAnsi="Times New Roman"/>
        </w:rPr>
        <w:t>H</w:t>
      </w:r>
      <w:r w:rsidRPr="00216F46" w:rsidR="00144423">
        <w:rPr>
          <w:rFonts w:ascii="Times New Roman" w:hAnsi="Times New Roman"/>
        </w:rPr>
        <w:t xml:space="preserve">e said yes.  </w:t>
      </w:r>
    </w:p>
    <w:p w:rsidR="00793EFD" w:rsidP="00793EFD" w:rsidRDefault="00793EFD" w14:paraId="4979FE2A" w14:textId="3AB3090E">
      <w:pPr>
        <w:pStyle w:val="ListParagraph"/>
        <w:widowControl/>
        <w:numPr>
          <w:ilvl w:val="1"/>
          <w:numId w:val="39"/>
        </w:numPr>
        <w:snapToGrid/>
        <w:spacing w:after="160" w:line="259" w:lineRule="auto"/>
        <w:ind w:left="1440"/>
        <w:rPr>
          <w:rFonts w:ascii="Times New Roman" w:hAnsi="Times New Roman"/>
        </w:rPr>
      </w:pPr>
      <w:r>
        <w:rPr>
          <w:rFonts w:ascii="Times New Roman" w:hAnsi="Times New Roman"/>
        </w:rPr>
        <w:t xml:space="preserve">Another </w:t>
      </w:r>
      <w:r w:rsidRPr="00216F46" w:rsidR="00144423">
        <w:rPr>
          <w:rFonts w:ascii="Times New Roman" w:hAnsi="Times New Roman"/>
        </w:rPr>
        <w:t>observer asked him</w:t>
      </w:r>
      <w:r>
        <w:rPr>
          <w:rFonts w:ascii="Times New Roman" w:hAnsi="Times New Roman"/>
        </w:rPr>
        <w:t xml:space="preserve">: </w:t>
      </w:r>
      <w:r w:rsidRPr="00216F46" w:rsidR="00144423">
        <w:rPr>
          <w:rFonts w:ascii="Times New Roman" w:hAnsi="Times New Roman"/>
        </w:rPr>
        <w:t xml:space="preserve"> on the medication page where</w:t>
      </w:r>
      <w:r>
        <w:rPr>
          <w:rFonts w:ascii="Times New Roman" w:hAnsi="Times New Roman"/>
        </w:rPr>
        <w:t xml:space="preserve"> there was a</w:t>
      </w:r>
      <w:r w:rsidRPr="00216F46" w:rsidR="00144423">
        <w:rPr>
          <w:rFonts w:ascii="Times New Roman" w:hAnsi="Times New Roman"/>
        </w:rPr>
        <w:t xml:space="preserve"> list of medications, there was a field for </w:t>
      </w:r>
      <w:r>
        <w:rPr>
          <w:rFonts w:ascii="Times New Roman" w:hAnsi="Times New Roman"/>
        </w:rPr>
        <w:t>“</w:t>
      </w:r>
      <w:r w:rsidRPr="00216F46" w:rsidR="00144423">
        <w:rPr>
          <w:rFonts w:ascii="Times New Roman" w:hAnsi="Times New Roman"/>
        </w:rPr>
        <w:t>reason for taking medication,</w:t>
      </w:r>
      <w:r>
        <w:rPr>
          <w:rFonts w:ascii="Times New Roman" w:hAnsi="Times New Roman"/>
        </w:rPr>
        <w:t>”</w:t>
      </w:r>
      <w:r w:rsidRPr="00216F46" w:rsidR="00144423">
        <w:rPr>
          <w:rFonts w:ascii="Times New Roman" w:hAnsi="Times New Roman"/>
        </w:rPr>
        <w:t xml:space="preserve"> do you know the reason you are taking</w:t>
      </w:r>
      <w:r>
        <w:rPr>
          <w:rFonts w:ascii="Times New Roman" w:hAnsi="Times New Roman"/>
        </w:rPr>
        <w:t xml:space="preserve"> your medications, and </w:t>
      </w:r>
      <w:r w:rsidRPr="00216F46" w:rsidR="00144423">
        <w:rPr>
          <w:rFonts w:ascii="Times New Roman" w:hAnsi="Times New Roman"/>
        </w:rPr>
        <w:t>would you put that explanation in the reason field</w:t>
      </w:r>
      <w:r>
        <w:rPr>
          <w:rFonts w:ascii="Times New Roman" w:hAnsi="Times New Roman"/>
        </w:rPr>
        <w:t>?</w:t>
      </w:r>
    </w:p>
    <w:p w:rsidRPr="00216F46" w:rsidR="00144423" w:rsidP="00793EFD" w:rsidRDefault="00793EFD" w14:paraId="03836C6F" w14:textId="09E8C5BE">
      <w:pPr>
        <w:pStyle w:val="ListParagraph"/>
        <w:widowControl/>
        <w:numPr>
          <w:ilvl w:val="2"/>
          <w:numId w:val="39"/>
        </w:numPr>
        <w:snapToGrid/>
        <w:spacing w:after="160" w:line="259" w:lineRule="auto"/>
        <w:rPr>
          <w:rFonts w:ascii="Times New Roman" w:hAnsi="Times New Roman"/>
        </w:rPr>
      </w:pPr>
      <w:r>
        <w:rPr>
          <w:rFonts w:ascii="Times New Roman" w:hAnsi="Times New Roman"/>
        </w:rPr>
        <w:t>H</w:t>
      </w:r>
      <w:r w:rsidRPr="00216F46" w:rsidR="00144423">
        <w:rPr>
          <w:rFonts w:ascii="Times New Roman" w:hAnsi="Times New Roman"/>
        </w:rPr>
        <w:t>e said yes.</w:t>
      </w:r>
    </w:p>
    <w:p w:rsidRPr="00216F46" w:rsidR="00144423" w:rsidP="00144423" w:rsidRDefault="00144423" w14:paraId="63E38DD4" w14:textId="77777777">
      <w:pPr>
        <w:ind w:left="360"/>
        <w:rPr>
          <w:rFonts w:ascii="Times New Roman" w:hAnsi="Times New Roman"/>
        </w:rPr>
      </w:pPr>
    </w:p>
    <w:p w:rsidR="00793EFD" w:rsidP="00793EFD" w:rsidRDefault="00144423" w14:paraId="1FD7C900" w14:textId="77777777">
      <w:pPr>
        <w:ind w:left="1080"/>
        <w:rPr>
          <w:rFonts w:ascii="Times New Roman" w:hAnsi="Times New Roman"/>
        </w:rPr>
      </w:pPr>
      <w:r w:rsidRPr="00216F46">
        <w:rPr>
          <w:rFonts w:ascii="Times New Roman" w:hAnsi="Times New Roman"/>
        </w:rPr>
        <w:t>The facilitator thanked the beneficiary again and ended the session.</w:t>
      </w:r>
    </w:p>
    <w:p w:rsidRPr="00216F46" w:rsidR="00144423" w:rsidP="00793EFD" w:rsidRDefault="00144423" w14:paraId="3A8573A0" w14:textId="4246592C">
      <w:pPr>
        <w:ind w:left="1080"/>
        <w:rPr>
          <w:rFonts w:ascii="Times New Roman" w:hAnsi="Times New Roman"/>
        </w:rPr>
      </w:pPr>
      <w:r w:rsidRPr="00216F46">
        <w:rPr>
          <w:rFonts w:ascii="Times New Roman" w:hAnsi="Times New Roman"/>
        </w:rPr>
        <w:t xml:space="preserve">NOTE:  We had no observers from OMB.  </w:t>
      </w:r>
    </w:p>
    <w:p w:rsidRPr="004845EC" w:rsidR="00144423" w:rsidP="004845EC" w:rsidRDefault="00144423" w14:paraId="400A47E5" w14:textId="77777777">
      <w:pPr>
        <w:widowControl/>
        <w:autoSpaceDE w:val="0"/>
        <w:autoSpaceDN w:val="0"/>
        <w:adjustRightInd w:val="0"/>
        <w:snapToGrid/>
        <w:rPr>
          <w:rFonts w:ascii="Times New Roman" w:hAnsi="Times New Roman"/>
          <w:b/>
          <w:bCs/>
          <w:color w:val="000000" w:themeColor="text1"/>
          <w:u w:val="single"/>
        </w:rPr>
      </w:pPr>
    </w:p>
    <w:p w:rsidRPr="00A30F28" w:rsidR="00144423" w:rsidP="00144423" w:rsidRDefault="00144423" w14:paraId="19F2EFF4" w14:textId="46645A96">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7</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Pr="00144423" w:rsidR="00A30F28" w:rsidP="00144423" w:rsidRDefault="00144423" w14:paraId="799E80A4" w14:textId="75B8A66B">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Pr>
          <w:rFonts w:ascii="Times New Roman" w:hAnsi="Times New Roman"/>
          <w:b/>
          <w:bCs/>
          <w:color w:val="000000" w:themeColor="text1"/>
          <w:u w:val="single"/>
        </w:rPr>
        <w:t>2</w:t>
      </w:r>
      <w:r w:rsidRPr="008015F6">
        <w:rPr>
          <w:rFonts w:ascii="Times New Roman" w:hAnsi="Times New Roman"/>
          <w:b/>
          <w:bCs/>
          <w:color w:val="000000" w:themeColor="text1"/>
          <w:u w:val="single"/>
        </w:rPr>
        <w:t>:</w:t>
      </w:r>
      <w:r>
        <w:rPr>
          <w:rFonts w:ascii="Times New Roman" w:hAnsi="Times New Roman"/>
          <w:b/>
          <w:bCs/>
          <w:color w:val="000000" w:themeColor="text1"/>
          <w:u w:val="single"/>
        </w:rPr>
        <w:t>3</w:t>
      </w:r>
      <w:r w:rsidRPr="008015F6">
        <w:rPr>
          <w:rFonts w:ascii="Times New Roman" w:hAnsi="Times New Roman"/>
          <w:b/>
          <w:bCs/>
          <w:color w:val="000000" w:themeColor="text1"/>
          <w:u w:val="single"/>
        </w:rPr>
        <w:t>0pm Session</w:t>
      </w:r>
      <w:r>
        <w:rPr>
          <w:rFonts w:ascii="Times New Roman" w:hAnsi="Times New Roman"/>
          <w:b/>
          <w:bCs/>
          <w:color w:val="000000" w:themeColor="text1"/>
        </w:rPr>
        <w:t>:</w:t>
      </w:r>
    </w:p>
    <w:p w:rsidR="00144423" w:rsidP="00144423" w:rsidRDefault="00144423" w14:paraId="796BD227" w14:textId="2C57D7D0">
      <w:pPr>
        <w:pStyle w:val="ListParagraph"/>
        <w:ind w:left="1080"/>
        <w:rPr>
          <w:rFonts w:ascii="Times New Roman" w:hAnsi="Times New Roman"/>
        </w:rPr>
      </w:pPr>
      <w:r w:rsidRPr="00144423">
        <w:rPr>
          <w:rFonts w:ascii="Times New Roman" w:hAnsi="Times New Roman"/>
        </w:rPr>
        <w:t>We waited in Zoom for 20 minutes, but the beneficiary did not attend.  Per the contractor who scheduled the appointment, the beneficiary had technical difficulties that kept her from today’s session.  They cannot reschedule her due to the time, but they are looking to see if they can find someone else for a session tomorrow (Friday).</w:t>
      </w:r>
      <w:r>
        <w:rPr>
          <w:rFonts w:ascii="Times New Roman" w:hAnsi="Times New Roman"/>
        </w:rPr>
        <w:t xml:space="preserve">  We ended the call at 2:50pm.</w:t>
      </w:r>
    </w:p>
    <w:p w:rsidR="00144423" w:rsidP="00144423" w:rsidRDefault="00144423" w14:paraId="5B05E4A3" w14:textId="77777777">
      <w:pPr>
        <w:pStyle w:val="ListParagraph"/>
        <w:ind w:left="1080"/>
        <w:rPr>
          <w:rFonts w:ascii="Times New Roman" w:hAnsi="Times New Roman"/>
        </w:rPr>
      </w:pPr>
    </w:p>
    <w:p w:rsidRPr="00144423" w:rsidR="00144423" w:rsidP="00144423" w:rsidRDefault="00144423" w14:paraId="47D553C7" w14:textId="386A2478">
      <w:pPr>
        <w:pStyle w:val="ListParagraph"/>
        <w:ind w:left="1080"/>
        <w:rPr>
          <w:rFonts w:ascii="Times New Roman" w:hAnsi="Times New Roman"/>
        </w:rPr>
      </w:pPr>
      <w:r w:rsidRPr="00144423">
        <w:rPr>
          <w:rFonts w:ascii="Times New Roman" w:hAnsi="Times New Roman"/>
        </w:rPr>
        <w:t>NOTE:  We had no observers from OMB for this session</w:t>
      </w:r>
    </w:p>
    <w:p w:rsidR="00144423" w:rsidP="00144423" w:rsidRDefault="00144423" w14:paraId="26C9912C" w14:textId="77777777">
      <w:pPr>
        <w:pStyle w:val="ListParagraph"/>
        <w:widowControl/>
        <w:autoSpaceDE w:val="0"/>
        <w:autoSpaceDN w:val="0"/>
        <w:adjustRightInd w:val="0"/>
        <w:snapToGrid/>
        <w:ind w:left="360"/>
        <w:rPr>
          <w:rFonts w:ascii="Times New Roman" w:hAnsi="Times New Roman"/>
          <w:b/>
          <w:bCs/>
          <w:color w:val="000000" w:themeColor="text1"/>
          <w:u w:val="single"/>
        </w:rPr>
      </w:pPr>
    </w:p>
    <w:p w:rsidRPr="00A30F28" w:rsidR="00144423" w:rsidP="00144423" w:rsidRDefault="00144423" w14:paraId="47E1FAE6" w14:textId="7CB31913">
      <w:pPr>
        <w:pStyle w:val="ListParagraph"/>
        <w:widowControl/>
        <w:numPr>
          <w:ilvl w:val="0"/>
          <w:numId w:val="38"/>
        </w:numPr>
        <w:autoSpaceDE w:val="0"/>
        <w:autoSpaceDN w:val="0"/>
        <w:adjustRightInd w:val="0"/>
        <w:snapToGrid/>
        <w:rPr>
          <w:rFonts w:ascii="Times New Roman" w:hAnsi="Times New Roman"/>
          <w:b/>
          <w:bCs/>
          <w:color w:val="000000" w:themeColor="text1"/>
          <w:u w:val="single"/>
        </w:rPr>
      </w:pPr>
      <w:r w:rsidRPr="00A30F28">
        <w:rPr>
          <w:rFonts w:ascii="Times New Roman" w:hAnsi="Times New Roman"/>
          <w:b/>
          <w:bCs/>
          <w:color w:val="000000" w:themeColor="text1"/>
          <w:u w:val="single"/>
        </w:rPr>
        <w:t>Session from 4/</w:t>
      </w:r>
      <w:r>
        <w:rPr>
          <w:rFonts w:ascii="Times New Roman" w:hAnsi="Times New Roman"/>
          <w:b/>
          <w:bCs/>
          <w:color w:val="000000" w:themeColor="text1"/>
          <w:u w:val="single"/>
        </w:rPr>
        <w:t>8</w:t>
      </w:r>
      <w:r w:rsidRPr="00A30F28">
        <w:rPr>
          <w:rFonts w:ascii="Times New Roman" w:hAnsi="Times New Roman"/>
          <w:b/>
          <w:bCs/>
          <w:color w:val="000000" w:themeColor="text1"/>
          <w:u w:val="single"/>
        </w:rPr>
        <w:t>/22</w:t>
      </w:r>
      <w:r w:rsidRPr="00A30F28">
        <w:rPr>
          <w:rFonts w:ascii="Times New Roman" w:hAnsi="Times New Roman"/>
          <w:b/>
          <w:bCs/>
          <w:color w:val="000000" w:themeColor="text1"/>
        </w:rPr>
        <w:t>:</w:t>
      </w:r>
    </w:p>
    <w:p w:rsidRPr="00144423" w:rsidR="00144423" w:rsidP="00144423" w:rsidRDefault="00144423" w14:paraId="38220B5A" w14:textId="12CED6E4">
      <w:pPr>
        <w:pStyle w:val="ListParagraph"/>
        <w:widowControl/>
        <w:numPr>
          <w:ilvl w:val="1"/>
          <w:numId w:val="38"/>
        </w:numPr>
        <w:autoSpaceDE w:val="0"/>
        <w:autoSpaceDN w:val="0"/>
        <w:adjustRightInd w:val="0"/>
        <w:snapToGrid/>
        <w:rPr>
          <w:rFonts w:ascii="Times New Roman" w:hAnsi="Times New Roman"/>
          <w:b/>
          <w:bCs/>
          <w:color w:val="000000" w:themeColor="text1"/>
          <w:u w:val="single"/>
        </w:rPr>
      </w:pPr>
      <w:r>
        <w:rPr>
          <w:rFonts w:ascii="Times New Roman" w:hAnsi="Times New Roman"/>
          <w:b/>
          <w:bCs/>
          <w:color w:val="000000" w:themeColor="text1"/>
          <w:u w:val="single"/>
        </w:rPr>
        <w:t>2</w:t>
      </w:r>
      <w:r w:rsidRPr="008015F6">
        <w:rPr>
          <w:rFonts w:ascii="Times New Roman" w:hAnsi="Times New Roman"/>
          <w:b/>
          <w:bCs/>
          <w:color w:val="000000" w:themeColor="text1"/>
          <w:u w:val="single"/>
        </w:rPr>
        <w:t>:</w:t>
      </w:r>
      <w:r>
        <w:rPr>
          <w:rFonts w:ascii="Times New Roman" w:hAnsi="Times New Roman"/>
          <w:b/>
          <w:bCs/>
          <w:color w:val="000000" w:themeColor="text1"/>
          <w:u w:val="single"/>
        </w:rPr>
        <w:t>3</w:t>
      </w:r>
      <w:r w:rsidRPr="008015F6">
        <w:rPr>
          <w:rFonts w:ascii="Times New Roman" w:hAnsi="Times New Roman"/>
          <w:b/>
          <w:bCs/>
          <w:color w:val="000000" w:themeColor="text1"/>
          <w:u w:val="single"/>
        </w:rPr>
        <w:t>0pm Session</w:t>
      </w:r>
      <w:r>
        <w:rPr>
          <w:rFonts w:ascii="Times New Roman" w:hAnsi="Times New Roman"/>
          <w:b/>
          <w:bCs/>
          <w:color w:val="000000" w:themeColor="text1"/>
        </w:rPr>
        <w:t>:</w:t>
      </w:r>
    </w:p>
    <w:p w:rsidR="00144423" w:rsidP="00144423" w:rsidRDefault="00144423" w14:paraId="12B9568A" w14:textId="615E6182">
      <w:pPr>
        <w:pStyle w:val="ListParagraph"/>
        <w:ind w:left="1080"/>
        <w:rPr>
          <w:rFonts w:ascii="Times New Roman" w:hAnsi="Times New Roman"/>
        </w:rPr>
      </w:pPr>
      <w:r w:rsidRPr="00144423">
        <w:rPr>
          <w:rFonts w:ascii="Times New Roman" w:hAnsi="Times New Roman"/>
        </w:rPr>
        <w:t>We waited in Zoom for 15 minutes, but the beneficiary did not attend.  Per the contractor who scheduled the appointment, they could not reach the beneficiary.  They cannot reschedule him as we have completed the week of testing.</w:t>
      </w:r>
      <w:r>
        <w:rPr>
          <w:rFonts w:ascii="Times New Roman" w:hAnsi="Times New Roman"/>
        </w:rPr>
        <w:t xml:space="preserve">  We ended the call at 2:45 PM.</w:t>
      </w:r>
    </w:p>
    <w:p w:rsidRPr="00144423" w:rsidR="00144423" w:rsidP="00144423" w:rsidRDefault="00144423" w14:paraId="7CCFA5FE" w14:textId="77777777">
      <w:pPr>
        <w:pStyle w:val="ListParagraph"/>
        <w:ind w:left="1080"/>
        <w:rPr>
          <w:rFonts w:ascii="Times New Roman" w:hAnsi="Times New Roman"/>
        </w:rPr>
      </w:pPr>
    </w:p>
    <w:p w:rsidRPr="006D6295" w:rsidR="00144423" w:rsidP="006D6295" w:rsidRDefault="00144423" w14:paraId="107E91C4" w14:textId="05B9E297">
      <w:pPr>
        <w:pStyle w:val="ListParagraph"/>
        <w:widowControl/>
        <w:autoSpaceDE w:val="0"/>
        <w:autoSpaceDN w:val="0"/>
        <w:adjustRightInd w:val="0"/>
        <w:snapToGrid/>
        <w:ind w:firstLine="360"/>
        <w:rPr>
          <w:rFonts w:ascii="Times New Roman" w:hAnsi="Times New Roman"/>
          <w:b/>
          <w:bCs/>
          <w:color w:val="000000" w:themeColor="text1"/>
          <w:u w:val="single"/>
        </w:rPr>
      </w:pPr>
      <w:r>
        <w:rPr>
          <w:rFonts w:ascii="Times New Roman" w:hAnsi="Times New Roman"/>
        </w:rPr>
        <w:t>NOTE:  We had no observers from OMB for this session.</w:t>
      </w:r>
    </w:p>
    <w:p w:rsidRPr="006D6295" w:rsidR="002A60A9" w:rsidP="006D6295" w:rsidRDefault="0060547C" w14:paraId="41341DF7" w14:textId="670DFDC1">
      <w:pPr>
        <w:pStyle w:val="Heading2"/>
        <w:rPr>
          <w:rFonts w:ascii="Times New Roman" w:hAnsi="Times New Roman"/>
          <w:b w:val="0"/>
          <w:bCs w:val="0"/>
          <w:i w:val="0"/>
          <w:iCs w:val="0"/>
          <w:color w:val="000000" w:themeColor="text1"/>
          <w:sz w:val="24"/>
          <w:szCs w:val="24"/>
        </w:rPr>
      </w:pPr>
      <w:bookmarkStart w:name="_Round_2_Usability" w:id="69"/>
      <w:bookmarkEnd w:id="69"/>
      <w:r w:rsidRPr="006D6295">
        <w:rPr>
          <w:rFonts w:ascii="Times New Roman" w:hAnsi="Times New Roman"/>
          <w:i w:val="0"/>
          <w:iCs w:val="0"/>
          <w:color w:val="000000" w:themeColor="text1"/>
          <w:sz w:val="24"/>
          <w:szCs w:val="24"/>
          <w:u w:val="single"/>
        </w:rPr>
        <w:t>Round 2 Usability Testing Overall SSA Evaluation</w:t>
      </w:r>
      <w:r w:rsidRPr="006D6295">
        <w:rPr>
          <w:rFonts w:ascii="Times New Roman" w:hAnsi="Times New Roman"/>
          <w:i w:val="0"/>
          <w:iCs w:val="0"/>
          <w:color w:val="000000" w:themeColor="text1"/>
          <w:sz w:val="24"/>
          <w:szCs w:val="24"/>
        </w:rPr>
        <w:t>:</w:t>
      </w:r>
    </w:p>
    <w:p w:rsidR="0060547C" w:rsidP="004867A7" w:rsidRDefault="0060547C" w14:paraId="2272AF93" w14:textId="77777777">
      <w:pPr>
        <w:widowControl/>
        <w:autoSpaceDE w:val="0"/>
        <w:autoSpaceDN w:val="0"/>
        <w:adjustRightInd w:val="0"/>
        <w:snapToGrid/>
        <w:rPr>
          <w:rFonts w:ascii="Times New Roman" w:hAnsi="Times New Roman"/>
          <w:b/>
          <w:bCs/>
          <w:color w:val="000000" w:themeColor="text1"/>
          <w:u w:val="single"/>
        </w:rPr>
      </w:pPr>
    </w:p>
    <w:p w:rsidRPr="003B64D4" w:rsidR="003B64D4" w:rsidP="003B64D4" w:rsidRDefault="003B64D4" w14:paraId="75EFA503"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Based on a study with 5 disabled beneficiaries and 5 disability advocates from March 29 to April 7, 2022. Two out of 5 advocates assisted with evaluating this application in the fall of 2021. Summary of key findings is followed by detailed, page-by-page, findings.</w:t>
      </w:r>
    </w:p>
    <w:p w:rsidRPr="003B64D4" w:rsidR="003B64D4" w:rsidP="003B64D4" w:rsidRDefault="003B64D4" w14:paraId="059A6CD6"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The objective of this round of usability testing was to retest the i454 web application to assess how well it supports its intended users given the changes made using feedback from the first </w:t>
      </w:r>
      <w:r w:rsidRPr="003B64D4">
        <w:rPr>
          <w:rFonts w:ascii="Times New Roman" w:hAnsi="Times New Roman"/>
          <w:color w:val="000000" w:themeColor="text1"/>
        </w:rPr>
        <w:lastRenderedPageBreak/>
        <w:t>round of testing, public comments, research with DDS and FO SMEs, and the proposed SSA-454 paper form as of March 24, 2022.</w:t>
      </w:r>
    </w:p>
    <w:p w:rsidRPr="003B64D4" w:rsidR="003B64D4" w:rsidP="003B64D4" w:rsidRDefault="003B64D4" w14:paraId="104E1441"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1E6BB22B"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 xml:space="preserve">Summary of Key Findings </w:t>
      </w:r>
    </w:p>
    <w:p w:rsidRPr="003B64D4" w:rsidR="003B64D4" w:rsidP="00FB15E2" w:rsidRDefault="003B64D4" w14:paraId="249EEA1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The overall satisfaction of beneficiaries with the form has improved since the 1</w:t>
      </w:r>
      <w:r w:rsidRPr="003B64D4">
        <w:rPr>
          <w:rFonts w:ascii="Times New Roman" w:hAnsi="Times New Roman"/>
          <w:color w:val="000000" w:themeColor="text1"/>
          <w:vertAlign w:val="superscript"/>
        </w:rPr>
        <w:t>st</w:t>
      </w:r>
      <w:r w:rsidRPr="003B64D4">
        <w:rPr>
          <w:rFonts w:ascii="Times New Roman" w:hAnsi="Times New Roman"/>
          <w:color w:val="000000" w:themeColor="text1"/>
        </w:rPr>
        <w:t xml:space="preserve"> round of testing</w:t>
      </w:r>
    </w:p>
    <w:p w:rsidRPr="003B64D4" w:rsidR="003B64D4" w:rsidP="00FB15E2" w:rsidRDefault="003B64D4" w14:paraId="7F86953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the beneficiaries and disability advocates felt that propagating details of medical providers from either the initial application for benefits or the most recent medical CDR was a major improvement to this application</w:t>
      </w:r>
    </w:p>
    <w:p w:rsidRPr="003B64D4" w:rsidR="003B64D4" w:rsidP="00FB15E2" w:rsidRDefault="003B64D4" w14:paraId="6916852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user groups found propagating the date of last disability decision beneficial</w:t>
      </w:r>
    </w:p>
    <w:p w:rsidRPr="003B64D4" w:rsidR="003B64D4" w:rsidP="00FB15E2" w:rsidRDefault="003B64D4" w14:paraId="1FFE982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understood the purpose of the Medical Release Form or 827 and felt that the instructions on submitting the entire CDR either electronically or on paper are clear</w:t>
      </w:r>
    </w:p>
    <w:p w:rsidRPr="003B64D4" w:rsidR="003B64D4" w:rsidP="00FB15E2" w:rsidRDefault="003B64D4" w14:paraId="05202DD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Disability advocates reiterated that responses to Daily Activities are used to deny benefits with subsequent Medical CDR appeals. They also reiterated redundancy of this section with the Function Report, subsequently requested by DDS for most cases</w:t>
      </w:r>
    </w:p>
    <w:p w:rsidRPr="003B64D4" w:rsidR="003B64D4" w:rsidP="00FB15E2" w:rsidRDefault="003B64D4" w14:paraId="3E8A8B5C"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had difficulties understanding the English proficiency questions, expecting the form itself to change to the language of their preference</w:t>
      </w:r>
    </w:p>
    <w:p w:rsidRPr="003B64D4" w:rsidR="003B64D4" w:rsidP="00FB15E2" w:rsidRDefault="003B64D4" w14:paraId="6411197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Both advocates and beneficiaries questioned how one can complete this form if they don’t have the command of English language. Some expected they would not be able to proceed with completing the form if their responses indicate lack of proficiency and/or literacy </w:t>
      </w:r>
    </w:p>
    <w:p w:rsidRPr="003B64D4" w:rsidR="003B64D4" w:rsidP="00FB15E2" w:rsidRDefault="003B64D4" w14:paraId="7F0BE52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expected to be able to access their completed medical CDRs later</w:t>
      </w:r>
    </w:p>
    <w:p w:rsidRPr="003B64D4" w:rsidR="003B64D4" w:rsidP="00FB15E2" w:rsidRDefault="003B64D4" w14:paraId="0662854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said they prefer not to receive the blank paper SSA-454 and SSA-827 forms by mail if they chose to use i454</w:t>
      </w:r>
    </w:p>
    <w:p w:rsidRPr="003B64D4" w:rsidR="003B64D4" w:rsidP="00FB15E2" w:rsidRDefault="003B64D4" w14:paraId="0C9F973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proofErr w:type="spellStart"/>
      <w:r w:rsidRPr="003B64D4">
        <w:rPr>
          <w:rFonts w:ascii="Times New Roman" w:hAnsi="Times New Roman"/>
          <w:color w:val="000000" w:themeColor="text1"/>
        </w:rPr>
        <w:t>mySSA</w:t>
      </w:r>
      <w:proofErr w:type="spellEnd"/>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p>
    <w:p w:rsidRPr="003B64D4" w:rsidR="003B64D4" w:rsidP="003B64D4" w:rsidRDefault="003B64D4" w14:paraId="6177CE39"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4C2F4CFA"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 xml:space="preserve">Accessing Medical CDRs from </w:t>
      </w:r>
      <w:proofErr w:type="spellStart"/>
      <w:r w:rsidRPr="0013170F">
        <w:rPr>
          <w:rFonts w:ascii="Times New Roman" w:hAnsi="Times New Roman"/>
          <w:b/>
          <w:bCs/>
          <w:color w:val="000000" w:themeColor="text1"/>
        </w:rPr>
        <w:t>mySSA</w:t>
      </w:r>
      <w:proofErr w:type="spellEnd"/>
      <w:r w:rsidRPr="0013170F">
        <w:rPr>
          <w:rFonts w:ascii="Times New Roman" w:hAnsi="Times New Roman"/>
          <w:b/>
          <w:bCs/>
          <w:color w:val="000000" w:themeColor="text1"/>
        </w:rPr>
        <w:t xml:space="preserve"> Homepage</w:t>
      </w:r>
    </w:p>
    <w:p w:rsidRPr="003B64D4" w:rsidR="003B64D4" w:rsidP="00FB15E2" w:rsidRDefault="003B64D4" w14:paraId="4DA8FEB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proofErr w:type="spellStart"/>
      <w:r w:rsidRPr="003B64D4">
        <w:rPr>
          <w:rFonts w:ascii="Times New Roman" w:hAnsi="Times New Roman"/>
          <w:color w:val="000000" w:themeColor="text1"/>
        </w:rPr>
        <w:t>mySSA</w:t>
      </w:r>
      <w:proofErr w:type="spellEnd"/>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r w:rsidRPr="003B64D4">
        <w:rPr>
          <w:rFonts w:ascii="Times New Roman" w:hAnsi="Times New Roman"/>
          <w:color w:val="000000" w:themeColor="text1"/>
        </w:rPr>
        <w:br/>
      </w:r>
      <w:r w:rsidRPr="003B64D4">
        <w:rPr>
          <w:rFonts w:ascii="Times New Roman" w:hAnsi="Times New Roman"/>
          <w:color w:val="000000" w:themeColor="text1"/>
        </w:rPr>
        <w:br/>
      </w:r>
      <w:r w:rsidRPr="003B64D4">
        <w:rPr>
          <w:rFonts w:ascii="Times New Roman" w:hAnsi="Times New Roman"/>
          <w:noProof/>
          <w:color w:val="000000" w:themeColor="text1"/>
        </w:rPr>
        <w:drawing>
          <wp:inline distT="0" distB="0" distL="0" distR="0" wp14:anchorId="34915421" wp14:editId="465544BD">
            <wp:extent cx="3700895" cy="666161"/>
            <wp:effectExtent l="19050" t="19050" r="1397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575" cy="671503"/>
                    </a:xfrm>
                    <a:prstGeom prst="rect">
                      <a:avLst/>
                    </a:prstGeom>
                    <a:ln>
                      <a:solidFill>
                        <a:schemeClr val="accent1"/>
                      </a:solidFill>
                    </a:ln>
                  </pic:spPr>
                </pic:pic>
              </a:graphicData>
            </a:graphic>
          </wp:inline>
        </w:drawing>
      </w:r>
      <w:r w:rsidRPr="003B64D4">
        <w:rPr>
          <w:rFonts w:ascii="Times New Roman" w:hAnsi="Times New Roman"/>
          <w:color w:val="000000" w:themeColor="text1"/>
        </w:rPr>
        <w:br/>
      </w:r>
    </w:p>
    <w:p w:rsidRPr="003B64D4" w:rsidR="003B64D4" w:rsidP="00FB15E2" w:rsidRDefault="003B64D4" w14:paraId="6740A1E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found the card to access the Medical CDR without problems</w:t>
      </w:r>
    </w:p>
    <w:p w:rsidRPr="003B64D4" w:rsidR="003B64D4" w:rsidP="00FB15E2" w:rsidRDefault="003B64D4" w14:paraId="358FD23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mentioned the “Action Required” badge as helpful in finding the link. One participant said, "it seems like the most urgent" thing on the page</w:t>
      </w:r>
    </w:p>
    <w:p w:rsidRPr="003B64D4" w:rsidR="003B64D4" w:rsidP="00FB15E2" w:rsidRDefault="003B64D4" w14:paraId="698063C4"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suggested changing the wording from CDR to 'your disability case'</w:t>
      </w:r>
    </w:p>
    <w:p w:rsidRPr="003B64D4" w:rsidR="003B64D4" w:rsidP="00FB15E2" w:rsidRDefault="003B64D4" w14:paraId="7D804398"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Another suggested the card could be more prominent</w:t>
      </w:r>
    </w:p>
    <w:p w:rsidRPr="003B64D4" w:rsidR="003B64D4" w:rsidP="003B64D4" w:rsidRDefault="003B64D4" w14:paraId="3CAE25EA"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7FF15A0C"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Medical Release Form or 827</w:t>
      </w:r>
    </w:p>
    <w:p w:rsidRPr="003B64D4" w:rsidR="003B64D4" w:rsidP="00FB15E2" w:rsidRDefault="003B64D4" w14:paraId="6918689B" w14:textId="77777777">
      <w:pPr>
        <w:widowControl/>
        <w:numPr>
          <w:ilvl w:val="0"/>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lastRenderedPageBreak/>
        <w:t xml:space="preserve">Most users understood the purpose of the Medical Release Form or 827 and felt that the instructions on submitting the entire CDR either electronically or on paper are clear: </w:t>
      </w:r>
    </w:p>
    <w:p w:rsidRPr="003B64D4" w:rsidR="003B64D4" w:rsidP="00FB15E2" w:rsidRDefault="003B64D4" w14:paraId="6871F20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is as clear as it could be. It is a bit long for people to read, but it is understandable since policy need to show this language”</w:t>
      </w:r>
    </w:p>
    <w:p w:rsidRPr="003B64D4" w:rsidR="003B64D4" w:rsidP="00FB15E2" w:rsidRDefault="003B64D4" w14:paraId="765EC9B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"that's probably about as clear as you can make it while still keeping it informative... I think you have policy and legal rules about how much you can say…"</w:t>
      </w:r>
    </w:p>
    <w:p w:rsidRPr="003B64D4" w:rsidR="003B64D4" w:rsidP="00FB15E2" w:rsidRDefault="003B64D4" w14:paraId="2D6D3CC9"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Two beneficiaries were concerned about losing their benefits if were to select decline</w:t>
      </w:r>
    </w:p>
    <w:p w:rsidRPr="003B64D4" w:rsidR="003B64D4" w:rsidP="00FB15E2" w:rsidRDefault="003B64D4" w14:paraId="52C1B3A0" w14:textId="77777777">
      <w:pPr>
        <w:widowControl/>
        <w:numPr>
          <w:ilvl w:val="0"/>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 advocates suggested to consider refining the language to make it more accessible:</w:t>
      </w:r>
    </w:p>
    <w:p w:rsidRPr="003B64D4" w:rsidR="003B64D4" w:rsidP="00FB15E2" w:rsidRDefault="003B64D4" w14:paraId="6C14DB56"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For instance, the 2</w:t>
      </w:r>
      <w:r w:rsidRPr="003B64D4">
        <w:rPr>
          <w:rFonts w:ascii="Times New Roman" w:hAnsi="Times New Roman"/>
          <w:color w:val="000000" w:themeColor="text1"/>
          <w:vertAlign w:val="superscript"/>
        </w:rPr>
        <w:t>nd</w:t>
      </w:r>
      <w:r w:rsidRPr="003B64D4">
        <w:rPr>
          <w:rFonts w:ascii="Times New Roman" w:hAnsi="Times New Roman"/>
          <w:color w:val="000000" w:themeColor="text1"/>
        </w:rPr>
        <w:t xml:space="preserve"> paragraph could be more explicit, 'by signing the form, you give us permission to request records'</w:t>
      </w:r>
    </w:p>
    <w:p w:rsidRPr="003B64D4" w:rsidR="003B64D4" w:rsidP="00FB15E2" w:rsidRDefault="003B64D4" w14:paraId="772F66C1"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may be clearer to say “You can do it here electronically right now or you'll need to get paper and fill this out”</w:t>
      </w:r>
    </w:p>
    <w:p w:rsidRPr="003B64D4" w:rsidR="003B64D4" w:rsidP="00FB15E2" w:rsidRDefault="003B64D4" w14:paraId="7085E555" w14:textId="77777777">
      <w:pPr>
        <w:widowControl/>
        <w:numPr>
          <w:ilvl w:val="1"/>
          <w:numId w:val="9"/>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"Decline might not ring a bell to some people with limited vocabulary" </w:t>
      </w:r>
    </w:p>
    <w:p w:rsidRPr="003B64D4" w:rsidR="003B64D4" w:rsidP="003B64D4" w:rsidRDefault="003B64D4" w14:paraId="5BBBEB62"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5341F208"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Instructions</w:t>
      </w:r>
    </w:p>
    <w:p w:rsidRPr="003B64D4" w:rsidR="003B64D4" w:rsidP="00FB15E2" w:rsidRDefault="003B64D4" w14:paraId="23EEF82C"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thought the instructions made sense and were clear:</w:t>
      </w:r>
    </w:p>
    <w:p w:rsidRPr="003B64D4" w:rsidR="003B64D4" w:rsidP="00FB15E2" w:rsidRDefault="003B64D4" w14:paraId="21B36C9B"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“Nothing confusing to me on this page, self-explanatory, just telling me what they need”</w:t>
      </w:r>
    </w:p>
    <w:p w:rsidRPr="003B64D4" w:rsidR="003B64D4" w:rsidP="00FB15E2" w:rsidRDefault="003B64D4" w14:paraId="7B5A27C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is pretty cut and dry”</w:t>
      </w:r>
    </w:p>
    <w:p w:rsidRPr="003B64D4" w:rsidR="003B64D4" w:rsidP="00FB15E2" w:rsidRDefault="003B64D4" w14:paraId="4CB4392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of the beneficiaries thought that it was a lot of information to manage: "Oh, my goodness! I guess it is a lot of information you </w:t>
      </w:r>
      <w:proofErr w:type="gramStart"/>
      <w:r w:rsidRPr="003B64D4">
        <w:rPr>
          <w:rFonts w:ascii="Times New Roman" w:hAnsi="Times New Roman"/>
          <w:color w:val="000000" w:themeColor="text1"/>
        </w:rPr>
        <w:t>have to</w:t>
      </w:r>
      <w:proofErr w:type="gramEnd"/>
      <w:r w:rsidRPr="003B64D4">
        <w:rPr>
          <w:rFonts w:ascii="Times New Roman" w:hAnsi="Times New Roman"/>
          <w:color w:val="000000" w:themeColor="text1"/>
        </w:rPr>
        <w:t xml:space="preserve"> gather”</w:t>
      </w:r>
    </w:p>
    <w:p w:rsidRPr="003B64D4" w:rsidR="003B64D4" w:rsidP="00FB15E2" w:rsidRDefault="003B64D4" w14:paraId="390295B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thought the instructions should be more explicit regarding other contacts information: “Make clear you are not asking for medical source information”</w:t>
      </w:r>
    </w:p>
    <w:p w:rsidRPr="003B64D4" w:rsidR="003B64D4" w:rsidP="003B64D4" w:rsidRDefault="003B64D4" w14:paraId="33367EEC"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4CAFFDB9"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Information about You/Language Proficiency and Literacy Questions</w:t>
      </w:r>
    </w:p>
    <w:p w:rsidRPr="003B64D4" w:rsidR="003B64D4" w:rsidP="00FB15E2" w:rsidRDefault="003B64D4" w14:paraId="16A581D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Unlike the prior round of testing, this time all language questions were on the same page, leading to fewer concerns that the same questions are being asked twice in separate sections</w:t>
      </w:r>
    </w:p>
    <w:p w:rsidRPr="003B64D4" w:rsidR="003B64D4" w:rsidP="00FB15E2" w:rsidRDefault="003B64D4" w14:paraId="6672001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participants had difficulties understanding the English proficiency questions, expecting the form itself to change to the language of their preference</w:t>
      </w:r>
    </w:p>
    <w:p w:rsidRPr="003B64D4" w:rsidR="003B64D4" w:rsidP="00FB15E2" w:rsidRDefault="003B64D4" w14:paraId="3E79A7E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Still, several participants noticed an explanation about the interpreter services for non-English speakers</w:t>
      </w:r>
      <w:r w:rsidRPr="003B64D4">
        <w:rPr>
          <w:rFonts w:ascii="Times New Roman" w:hAnsi="Times New Roman"/>
          <w:color w:val="000000" w:themeColor="text1"/>
        </w:rPr>
        <w:br/>
      </w:r>
      <w:r w:rsidRPr="003B64D4">
        <w:rPr>
          <w:rFonts w:ascii="Times New Roman" w:hAnsi="Times New Roman"/>
          <w:color w:val="000000" w:themeColor="text1"/>
        </w:rPr>
        <w:br/>
      </w:r>
      <w:r w:rsidRPr="003B64D4">
        <w:rPr>
          <w:rFonts w:ascii="Times New Roman" w:hAnsi="Times New Roman"/>
          <w:color w:val="000000" w:themeColor="text1"/>
        </w:rPr>
        <w:lastRenderedPageBreak/>
        <w:t xml:space="preserve"> </w:t>
      </w:r>
      <w:r w:rsidRPr="003B64D4">
        <w:rPr>
          <w:rFonts w:ascii="Times New Roman" w:hAnsi="Times New Roman"/>
          <w:noProof/>
          <w:color w:val="000000" w:themeColor="text1"/>
        </w:rPr>
        <w:drawing>
          <wp:inline distT="0" distB="0" distL="0" distR="0" wp14:anchorId="503ADCD4" wp14:editId="7D368681">
            <wp:extent cx="4128655" cy="3755488"/>
            <wp:effectExtent l="19050" t="19050" r="24765"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7401" cy="3763444"/>
                    </a:xfrm>
                    <a:prstGeom prst="rect">
                      <a:avLst/>
                    </a:prstGeom>
                    <a:ln>
                      <a:solidFill>
                        <a:schemeClr val="accent1"/>
                      </a:solidFill>
                    </a:ln>
                  </pic:spPr>
                </pic:pic>
              </a:graphicData>
            </a:graphic>
          </wp:inline>
        </w:drawing>
      </w:r>
      <w:r w:rsidRPr="003B64D4">
        <w:rPr>
          <w:rFonts w:ascii="Times New Roman" w:hAnsi="Times New Roman"/>
          <w:color w:val="000000" w:themeColor="text1"/>
        </w:rPr>
        <w:br/>
      </w:r>
    </w:p>
    <w:p w:rsidRPr="003B64D4" w:rsidR="003B64D4" w:rsidP="00FB15E2" w:rsidRDefault="003B64D4" w14:paraId="5C2A277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Both advocates and beneficiaries questioned how one can complete this form if they don’t have the command of English language. Some expected they would not be able to proceed with completing the form if their responses indicate lack of proficiency and/or literacy </w:t>
      </w:r>
    </w:p>
    <w:p w:rsidRPr="003B64D4" w:rsidR="003B64D4" w:rsidP="00FB15E2" w:rsidRDefault="003B64D4" w14:paraId="58382FE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asked whether non-English speakers will be directed to completing the i454 given it is available only in English </w:t>
      </w:r>
    </w:p>
    <w:p w:rsidRPr="003B64D4" w:rsidR="003B64D4" w:rsidP="003B64D4" w:rsidRDefault="003B64D4" w14:paraId="7E92BBE8" w14:textId="77777777">
      <w:pPr>
        <w:widowControl/>
        <w:autoSpaceDE w:val="0"/>
        <w:autoSpaceDN w:val="0"/>
        <w:adjustRightInd w:val="0"/>
        <w:snapToGrid/>
        <w:rPr>
          <w:rFonts w:ascii="Times New Roman" w:hAnsi="Times New Roman"/>
          <w:color w:val="000000" w:themeColor="text1"/>
        </w:rPr>
      </w:pPr>
    </w:p>
    <w:p w:rsidRPr="0013170F" w:rsidR="003B64D4" w:rsidP="003B64D4" w:rsidRDefault="003B64D4" w14:paraId="5E3FB14F" w14:textId="77777777">
      <w:pPr>
        <w:widowControl/>
        <w:autoSpaceDE w:val="0"/>
        <w:autoSpaceDN w:val="0"/>
        <w:adjustRightInd w:val="0"/>
        <w:snapToGrid/>
        <w:rPr>
          <w:rFonts w:ascii="Times New Roman" w:hAnsi="Times New Roman"/>
          <w:b/>
          <w:bCs/>
          <w:color w:val="000000" w:themeColor="text1"/>
        </w:rPr>
      </w:pPr>
      <w:r w:rsidRPr="0013170F">
        <w:rPr>
          <w:rFonts w:ascii="Times New Roman" w:hAnsi="Times New Roman"/>
          <w:b/>
          <w:bCs/>
          <w:color w:val="000000" w:themeColor="text1"/>
        </w:rPr>
        <w:t>Someone We Can Contact</w:t>
      </w:r>
    </w:p>
    <w:p w:rsidRPr="003B64D4" w:rsidR="003B64D4" w:rsidP="00FB15E2" w:rsidRDefault="003B64D4" w14:paraId="4C82119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Unlike the first round of testing, most participants found this page easy to understand given the changes to clarify the page title and instructions </w:t>
      </w:r>
    </w:p>
    <w:p w:rsidRPr="003B64D4" w:rsidR="003B64D4" w:rsidP="00FB15E2" w:rsidRDefault="003B64D4" w14:paraId="34EAC62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understood SSA was asking for someone who can corroborate a medical condition other than a doctor, it was better explained based on earlier feedback</w:t>
      </w:r>
    </w:p>
    <w:p w:rsidRPr="003B64D4" w:rsidR="003B64D4" w:rsidP="00FB15E2" w:rsidRDefault="003B64D4" w14:paraId="2DC05AE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comments were in reference to the drop-down relationship list:</w:t>
      </w:r>
    </w:p>
    <w:p w:rsidRPr="003B64D4" w:rsidR="003B64D4" w:rsidP="00FB15E2" w:rsidRDefault="003B64D4" w14:paraId="476CF5A3"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Some thought it might be helpful to know the actual relationship between family members, instead of just generic 'family member' </w:t>
      </w:r>
    </w:p>
    <w:p w:rsidRPr="003B64D4" w:rsidR="003B64D4" w:rsidP="00FB15E2" w:rsidRDefault="003B64D4" w14:paraId="3A184941"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 least one advocate suggested “case manager” be added to the drop-down list of contacts, which was suggested in the prior round of testing as well</w:t>
      </w:r>
      <w:r w:rsidRPr="003B64D4">
        <w:rPr>
          <w:rFonts w:ascii="Times New Roman" w:hAnsi="Times New Roman"/>
          <w:color w:val="000000" w:themeColor="text1"/>
        </w:rPr>
        <w:br/>
      </w:r>
    </w:p>
    <w:p w:rsidRPr="003B64D4" w:rsidR="003B64D4" w:rsidP="003B64D4" w:rsidRDefault="003B64D4" w14:paraId="50BF10B0"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noProof/>
          <w:color w:val="000000" w:themeColor="text1"/>
        </w:rPr>
        <w:lastRenderedPageBreak/>
        <w:drawing>
          <wp:inline distT="0" distB="0" distL="0" distR="0" wp14:anchorId="2FD30CBC" wp14:editId="4E9C442A">
            <wp:extent cx="2162805" cy="1851314"/>
            <wp:effectExtent l="19050" t="19050" r="2857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1641" cy="1858877"/>
                    </a:xfrm>
                    <a:prstGeom prst="rect">
                      <a:avLst/>
                    </a:prstGeom>
                    <a:ln>
                      <a:solidFill>
                        <a:schemeClr val="accent1"/>
                      </a:solidFill>
                    </a:ln>
                  </pic:spPr>
                </pic:pic>
              </a:graphicData>
            </a:graphic>
          </wp:inline>
        </w:drawing>
      </w:r>
    </w:p>
    <w:p w:rsidRPr="003B64D4" w:rsidR="003B64D4" w:rsidP="003B64D4" w:rsidRDefault="003B64D4" w14:paraId="4CF0141E"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3140971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Medical Conditions</w:t>
      </w:r>
    </w:p>
    <w:p w:rsidRPr="003B64D4" w:rsidR="003B64D4" w:rsidP="00FB15E2" w:rsidRDefault="003B64D4" w14:paraId="15F23A0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All users were able to accurately document medical conditions, one condition per entry.  This improvement was clearly due to presenting multiple textboxes at once (three in this case) with the ability to add more if needed.</w:t>
      </w:r>
    </w:p>
    <w:p w:rsidRPr="003B64D4" w:rsidR="003B64D4" w:rsidP="00FB15E2" w:rsidRDefault="003B64D4" w14:paraId="08A9207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Most users were content with adding height and weight in this round of testing, most likely due to removing “without the shoes” phrase. Several users recognized that providing height and weight is optional</w:t>
      </w:r>
    </w:p>
    <w:p w:rsidRPr="003B64D4" w:rsidR="003B64D4" w:rsidP="003B64D4" w:rsidRDefault="003B64D4" w14:paraId="5B4F7415"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12253754"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Assistive Devices</w:t>
      </w:r>
    </w:p>
    <w:p w:rsidRPr="003B64D4" w:rsidR="003B64D4" w:rsidP="00FB15E2" w:rsidRDefault="003B64D4" w14:paraId="38C841F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All users were comfortable selecting assistive devices from the list</w:t>
      </w:r>
    </w:p>
    <w:p w:rsidRPr="003B64D4" w:rsidR="003B64D4" w:rsidP="00FB15E2" w:rsidRDefault="003B64D4" w14:paraId="75989B1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expressed reservations about the checklist as it does not reflect on new regulations requiring specifics on frequency of use and if prescribed by a doctor:</w:t>
      </w:r>
    </w:p>
    <w:p w:rsidRPr="003B64D4" w:rsidR="003B64D4" w:rsidP="00FB15E2" w:rsidRDefault="003B64D4" w14:paraId="7A83B2AC"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“Under the new regulations walker and wheelchair matter a great deal. Before it just asked if a person needs assistive devices, but now regulations ask … if device was prescribed by a doctor, how much it is used, etc.”</w:t>
      </w:r>
    </w:p>
    <w:p w:rsidRPr="003B64D4" w:rsidR="003B64D4" w:rsidP="00FB15E2" w:rsidRDefault="003B64D4" w14:paraId="296A7C8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"It matters if you have one or two canes… As a beneficiary, I might not be thinking much to make a big difference between one cane or two canes, and I will just click the check box. But for advocates/DDS that information is meaningful. Maybe when this information gets to DDS, it could be flagged somehow, so they can pay close attention to those answers"</w:t>
      </w:r>
    </w:p>
    <w:p w:rsidRPr="003B64D4" w:rsidR="003B64D4" w:rsidP="00FB15E2" w:rsidRDefault="003B64D4" w14:paraId="75380D3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“Power scooter or wheelchair (one hand or two hand device)?”</w:t>
      </w:r>
    </w:p>
    <w:p w:rsidRPr="003B64D4" w:rsidR="003B64D4" w:rsidP="00FB15E2" w:rsidRDefault="003B64D4" w14:paraId="026131A9"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“Hearing aid: does it include a hearing implant?”</w:t>
      </w:r>
    </w:p>
    <w:p w:rsidRPr="00C3556D" w:rsidR="003B64D4" w:rsidP="003B64D4" w:rsidRDefault="003B64D4" w14:paraId="65BAD8F7" w14:textId="77777777">
      <w:pPr>
        <w:widowControl/>
        <w:autoSpaceDE w:val="0"/>
        <w:autoSpaceDN w:val="0"/>
        <w:adjustRightInd w:val="0"/>
        <w:snapToGrid/>
        <w:rPr>
          <w:rFonts w:ascii="Times New Roman" w:hAnsi="Times New Roman"/>
          <w:b/>
          <w:bCs/>
          <w:color w:val="000000" w:themeColor="text1"/>
        </w:rPr>
      </w:pPr>
    </w:p>
    <w:p w:rsidRPr="00C3556D" w:rsidR="003B64D4" w:rsidP="003B64D4" w:rsidRDefault="003B64D4" w14:paraId="4C225AE4"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Medical Providers</w:t>
      </w:r>
    </w:p>
    <w:p w:rsidRPr="003B64D4" w:rsidR="003B64D4" w:rsidP="00FB15E2" w:rsidRDefault="003B64D4" w14:paraId="5D05C18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the beneficiaries and disability advocates felt that propagating details of medical providers from either the initial application for benefits or the most recent medical CDR was a major improvement to this application</w:t>
      </w:r>
    </w:p>
    <w:p w:rsidRPr="003B64D4" w:rsidR="003B64D4" w:rsidP="00FB15E2" w:rsidRDefault="003B64D4" w14:paraId="40DE5D0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Only two participants were unsure where the providers data originated from, but it did not deter them from completing the task</w:t>
      </w:r>
    </w:p>
    <w:p w:rsidRPr="003B64D4" w:rsidR="003B64D4" w:rsidP="00FB15E2" w:rsidRDefault="003B64D4" w14:paraId="2DA432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Users suggested some language refinements to clarify that data can be propagated from last review as well as initial application </w:t>
      </w:r>
    </w:p>
    <w:p w:rsidRPr="003B64D4" w:rsidR="003B64D4" w:rsidP="00FB15E2" w:rsidRDefault="003B64D4" w14:paraId="0F29D25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Participants understood they need to review providers for accuracy and liked the badges indicating providers needing review, already reviewed ones as well as just added</w:t>
      </w:r>
    </w:p>
    <w:p w:rsidRPr="003B64D4" w:rsidR="003B64D4" w:rsidP="00FB15E2" w:rsidRDefault="003B64D4" w14:paraId="527739C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lastRenderedPageBreak/>
        <w:t>Only one beneficiary was hesitant deleting a provider they have not seen in two years (according to the scenario):</w:t>
      </w:r>
    </w:p>
    <w:p w:rsidRPr="003B64D4" w:rsidR="003B64D4" w:rsidP="00FB15E2" w:rsidRDefault="003B64D4" w14:paraId="42F18AB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“If I delete this medical center, will it be deleted from my file completely? If so, how I can find that information in case I need to reference it for something else?”</w:t>
      </w:r>
    </w:p>
    <w:p w:rsidRPr="003B64D4" w:rsidR="003B64D4" w:rsidP="00FB15E2" w:rsidRDefault="003B64D4" w14:paraId="4764A55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that participated in the first round of testing really liked getting away from separate Doctors and Hospitals entries, which was supported by the ease of adding medical providers observed</w:t>
      </w:r>
    </w:p>
    <w:p w:rsidRPr="003B64D4" w:rsidR="003B64D4" w:rsidP="00FB15E2" w:rsidRDefault="003B64D4" w14:paraId="7B27E0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Collecting only the date last seen was clearly an improvement</w:t>
      </w:r>
    </w:p>
    <w:p w:rsidRPr="003B64D4" w:rsidR="003B64D4" w:rsidP="00FB15E2" w:rsidRDefault="003B64D4" w14:paraId="43D416A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Yet just as in the prior round of testing, majority of participants expressed it is hard to remember dates of appointments</w:t>
      </w:r>
    </w:p>
    <w:p w:rsidRPr="003B64D4" w:rsidR="003B64D4" w:rsidP="00FB15E2" w:rsidRDefault="003B64D4" w14:paraId="3A75DF1B"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"I have a problem thinking about exact month and year"</w:t>
      </w:r>
    </w:p>
    <w:p w:rsidRPr="003B64D4" w:rsidR="003B64D4" w:rsidP="00FB15E2" w:rsidRDefault="003B64D4" w14:paraId="56FCF1DD"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“People might not really remember if they saw that doctor 10 month ago, and people will skip that part and will not add new or review old record”</w:t>
      </w:r>
    </w:p>
    <w:p w:rsidRPr="003B64D4" w:rsidR="003B64D4" w:rsidP="00FB15E2" w:rsidRDefault="003B64D4" w14:paraId="40D78A1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suggested that the date last seen is not relevant nor critical given the 12-month window of reporting</w:t>
      </w:r>
    </w:p>
    <w:p w:rsidRPr="003B64D4" w:rsidR="003B64D4" w:rsidP="00FB15E2" w:rsidRDefault="003B64D4" w14:paraId="27D8A5C3"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“To me, if somebody says that they have seen a provider in the last 12 month, the records will be requested. Does this date represent the starting date when records should be requested from?"</w:t>
      </w:r>
    </w:p>
    <w:p w:rsidRPr="003B64D4" w:rsidR="003B64D4" w:rsidP="00FB15E2" w:rsidRDefault="003B64D4" w14:paraId="3D5BFFC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and one beneficiary suggested to add a description of conditions treated for new providers</w:t>
      </w:r>
    </w:p>
    <w:p w:rsidRPr="003B64D4" w:rsidR="003B64D4" w:rsidP="003B64D4" w:rsidRDefault="003B64D4" w14:paraId="0D70829C"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304F642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Tests</w:t>
      </w:r>
    </w:p>
    <w:p w:rsidRPr="003B64D4" w:rsidR="003B64D4" w:rsidP="00FB15E2" w:rsidRDefault="003B64D4" w14:paraId="70C2F37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Participants liked the Test section that is no longer asking for the date of the test</w:t>
      </w:r>
    </w:p>
    <w:p w:rsidRPr="003B64D4" w:rsidR="003B64D4" w:rsidP="00FB15E2" w:rsidRDefault="003B64D4" w14:paraId="0202929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Participants liked that ‘Ordered by’ includes names of previously added providers while allowing to enter details of a new one if needed: </w:t>
      </w:r>
    </w:p>
    <w:p w:rsidRPr="003B64D4" w:rsidR="003B64D4" w:rsidP="00FB15E2" w:rsidRDefault="003B64D4" w14:paraId="37BD8E08"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“Sometimes people get confused because for tests they go to radiology clinic but the doctor who ordered tests is not at the radiology clinic. And I think this list tells what you want to know, doctor's name instead of radiology clinic”</w:t>
      </w:r>
    </w:p>
    <w:p w:rsidRPr="003B64D4" w:rsidR="003B64D4" w:rsidP="00FB15E2" w:rsidRDefault="003B64D4" w14:paraId="7DFE9C1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liked the addition of Psychological/IQ Test</w:t>
      </w:r>
    </w:p>
    <w:p w:rsidRPr="003B64D4" w:rsidR="003B64D4" w:rsidP="00FB15E2" w:rsidRDefault="003B64D4" w14:paraId="2BB68D9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Two advocates questioned why Blood Test (not HIV) is listed like that, separately from HIV:</w:t>
      </w:r>
    </w:p>
    <w:p w:rsidRPr="003B64D4" w:rsidR="003B64D4" w:rsidP="00FB15E2" w:rsidRDefault="003B64D4" w14:paraId="1561FFD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“Why do we need to mention HIV on blood test? it is not an issue nowadays. I know it came from other forms”</w:t>
      </w:r>
    </w:p>
    <w:p w:rsidRPr="003B64D4" w:rsidR="003B64D4" w:rsidP="003B64D4" w:rsidRDefault="003B64D4" w14:paraId="6BA1BBB7"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noProof/>
          <w:color w:val="000000" w:themeColor="text1"/>
        </w:rPr>
        <w:lastRenderedPageBreak/>
        <w:drawing>
          <wp:inline distT="0" distB="0" distL="0" distR="0" wp14:anchorId="5BEFDE1E" wp14:editId="1C28FD17">
            <wp:extent cx="2170582" cy="2907030"/>
            <wp:effectExtent l="19050" t="19050" r="20320"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0582" cy="2907030"/>
                    </a:xfrm>
                    <a:prstGeom prst="rect">
                      <a:avLst/>
                    </a:prstGeom>
                    <a:ln>
                      <a:solidFill>
                        <a:schemeClr val="accent1"/>
                      </a:solidFill>
                    </a:ln>
                  </pic:spPr>
                </pic:pic>
              </a:graphicData>
            </a:graphic>
          </wp:inline>
        </w:drawing>
      </w:r>
    </w:p>
    <w:p w:rsidRPr="003B64D4" w:rsidR="003B64D4" w:rsidP="003B64D4" w:rsidRDefault="003B64D4" w14:paraId="36AB540A"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65C3E783"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Medicines</w:t>
      </w:r>
    </w:p>
    <w:p w:rsidRPr="003B64D4" w:rsidR="003B64D4" w:rsidP="00FB15E2" w:rsidRDefault="003B64D4" w14:paraId="27956B4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After completing reviewing Medical Providers, all users were familiar and comfortable reviewing propagated medicines</w:t>
      </w:r>
    </w:p>
    <w:p w:rsidRPr="003B64D4" w:rsidR="003B64D4" w:rsidP="00FB15E2" w:rsidRDefault="003B64D4" w14:paraId="2A42333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However, users questioned again the need for collecting medicines as the list can be potentially very long while spelling of medications is challenging:</w:t>
      </w:r>
    </w:p>
    <w:p w:rsidRPr="003B64D4" w:rsidR="003B64D4" w:rsidP="00FB15E2" w:rsidRDefault="003B64D4" w14:paraId="48B4122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“Medicines could be a long list and hard to enter, because of long word spelling and small print hard to read. I do not know what can be done to make it shorter. If DDS knows that the beneficiary has cancer, does it really matter what kind of chemotherapy drug they are taking? If the list of medicines will help people to continue get benefits, then they should enter them, but if not … maybe it could be skipped and save beneficiaries' time”</w:t>
      </w:r>
    </w:p>
    <w:p w:rsidRPr="003B64D4" w:rsidR="003B64D4" w:rsidP="00FB15E2" w:rsidRDefault="003B64D4" w14:paraId="3F2888E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All advocates felt that documenting side effects is important since it is not going to be found in medical records. This echoes suggestions from prior round of testing </w:t>
      </w:r>
    </w:p>
    <w:p w:rsidRPr="003B64D4" w:rsidR="003B64D4" w:rsidP="00FB15E2" w:rsidRDefault="003B64D4" w14:paraId="1119DF7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Four (4) out of 5 beneficiaries suggested they were aware of reasons for medications. Two advocates felt the question could be clearer</w:t>
      </w:r>
    </w:p>
    <w:p w:rsidRPr="003B64D4" w:rsidR="003B64D4" w:rsidP="003B64D4" w:rsidRDefault="003B64D4" w14:paraId="289F8DC3" w14:textId="77777777">
      <w:pPr>
        <w:widowControl/>
        <w:autoSpaceDE w:val="0"/>
        <w:autoSpaceDN w:val="0"/>
        <w:adjustRightInd w:val="0"/>
        <w:snapToGrid/>
        <w:rPr>
          <w:rFonts w:ascii="Times New Roman" w:hAnsi="Times New Roman"/>
          <w:color w:val="000000" w:themeColor="text1"/>
        </w:rPr>
      </w:pPr>
    </w:p>
    <w:p w:rsidRPr="003B64D4" w:rsidR="003B64D4" w:rsidP="003B64D4" w:rsidRDefault="003B64D4" w14:paraId="0C0E3308"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br w:type="page"/>
      </w:r>
    </w:p>
    <w:p w:rsidRPr="00C3556D" w:rsidR="003B64D4" w:rsidP="003B64D4" w:rsidRDefault="003B64D4" w14:paraId="17C86E6F"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lastRenderedPageBreak/>
        <w:t>Other Medical Information</w:t>
      </w:r>
    </w:p>
    <w:p w:rsidRPr="003B64D4" w:rsidR="003B64D4" w:rsidP="00FB15E2" w:rsidRDefault="003B64D4" w14:paraId="7F41587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Three (3) out 5 beneficiaries were confused by the question, with two of them believing the question is to establish whether they receive benefits from other organizations as opposed to identifying who else has their medical records</w:t>
      </w:r>
    </w:p>
    <w:p w:rsidRPr="003B64D4" w:rsidR="003B64D4" w:rsidP="00FB15E2" w:rsidRDefault="003B64D4" w14:paraId="08EB934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agreed that the question is unclear and suggested to revise it: "Who else might have medical information about you? What information they might have?"</w:t>
      </w:r>
    </w:p>
    <w:p w:rsidRPr="003B64D4" w:rsidR="003B64D4" w:rsidP="00FB15E2" w:rsidRDefault="003B64D4" w14:paraId="507E516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pointed out that asking for the next scheduled appointment here is inconsistent with Medical Providers where it is not asked. Another felt that dates are not necessary here. </w:t>
      </w:r>
    </w:p>
    <w:p w:rsidRPr="003B64D4" w:rsidR="003B64D4" w:rsidP="00FB15E2" w:rsidRDefault="003B64D4" w14:paraId="1906B0B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noted that beneficiaries may not know the contact person and expressed this field should not be required</w:t>
      </w:r>
    </w:p>
    <w:p w:rsidRPr="003B64D4" w:rsidR="003B64D4" w:rsidP="00FB15E2" w:rsidRDefault="003B64D4" w14:paraId="30B7435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stated that asking for Reason for Contact when someone is incarcerated does not make sense, which echoes comments from the first round of testing </w:t>
      </w:r>
    </w:p>
    <w:p w:rsidRPr="003B64D4" w:rsidR="003B64D4" w:rsidP="003B64D4" w:rsidRDefault="003B64D4" w14:paraId="019E292F"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2B9EB0BD"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Education and Training</w:t>
      </w:r>
    </w:p>
    <w:p w:rsidRPr="003B64D4" w:rsidR="003B64D4" w:rsidP="00FB15E2" w:rsidRDefault="003B64D4" w14:paraId="01EF132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user groups found propagating the date of last disability decision beneficial</w:t>
      </w:r>
    </w:p>
    <w:p w:rsidRPr="003B64D4" w:rsidR="003B64D4" w:rsidP="00FB15E2" w:rsidRDefault="003B64D4" w14:paraId="4BBDE7D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Three (3) out of 5 beneficiaries as well one advocate </w:t>
      </w:r>
      <w:proofErr w:type="gramStart"/>
      <w:r w:rsidRPr="003B64D4">
        <w:rPr>
          <w:rFonts w:ascii="Times New Roman" w:hAnsi="Times New Roman"/>
          <w:color w:val="000000" w:themeColor="text1"/>
        </w:rPr>
        <w:t>were</w:t>
      </w:r>
      <w:proofErr w:type="gramEnd"/>
      <w:r w:rsidRPr="003B64D4">
        <w:rPr>
          <w:rFonts w:ascii="Times New Roman" w:hAnsi="Times New Roman"/>
          <w:color w:val="000000" w:themeColor="text1"/>
        </w:rPr>
        <w:t xml:space="preserve"> somewhat confused by the term "last disability decision" suggesting "last disability review" as a more clear option. Two other beneficiaries were fine with the "last disability decision" </w:t>
      </w:r>
    </w:p>
    <w:p w:rsidRPr="003B64D4" w:rsidR="003B64D4" w:rsidP="00FB15E2" w:rsidRDefault="003B64D4" w14:paraId="4F73F531"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Advocates and beneficiaries alike, could not tell the difference between vocational training and vocational rehabilitation under Support Services: </w:t>
      </w:r>
    </w:p>
    <w:p w:rsidRPr="003B64D4" w:rsidR="003B64D4" w:rsidP="00FB15E2" w:rsidRDefault="003B64D4" w14:paraId="2E9235F0"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"Vocational training and vocational rehabilitation may be not the same thing, but beneficiaries might not realize it" </w:t>
      </w:r>
    </w:p>
    <w:p w:rsidRPr="003B64D4" w:rsidR="003B64D4" w:rsidP="00FB15E2" w:rsidRDefault="003B64D4" w14:paraId="3A2C098F"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"I think the word 'vocational' in training description throws me off. The same word is used on Support Services." One advocate suggested to combine vocational training and support services </w:t>
      </w:r>
    </w:p>
    <w:p w:rsidRPr="003B64D4" w:rsidR="003B64D4" w:rsidP="00FB15E2" w:rsidRDefault="003B64D4" w14:paraId="467796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attorney anticipated to see here information currently hosted under Support Services:</w:t>
      </w:r>
    </w:p>
    <w:p w:rsidRPr="003B64D4" w:rsidR="003B64D4" w:rsidP="00FB15E2" w:rsidRDefault="003B64D4" w14:paraId="74E221B9"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 lot of my clients who go back to school do so with the support of a disabled students’ program"</w:t>
      </w:r>
    </w:p>
    <w:p w:rsidRPr="003B64D4" w:rsidR="003B64D4" w:rsidP="00FB15E2" w:rsidRDefault="003B64D4" w14:paraId="2234A6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was concerned that just because someone is enrolled in GED does not mean they are successful. She was wondering whether DDS cares how well the beneficiary is doing in those programs, or they just care about completion date and if you really completed the program  </w:t>
      </w:r>
    </w:p>
    <w:p w:rsidRPr="003B64D4" w:rsidR="003B64D4" w:rsidP="003B64D4" w:rsidRDefault="003B64D4" w14:paraId="58F0C6CA"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280720E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Support Services</w:t>
      </w:r>
    </w:p>
    <w:p w:rsidRPr="003B64D4" w:rsidR="003B64D4" w:rsidP="00FB15E2" w:rsidRDefault="003B64D4" w14:paraId="3487135E"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liked the links to specific support programs like Ticket to Work</w:t>
      </w:r>
    </w:p>
    <w:p w:rsidRPr="003B64D4" w:rsidR="003B64D4" w:rsidP="00FB15E2" w:rsidRDefault="003B64D4" w14:paraId="3CFECCDF"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Both advocates and beneficiaries could not differentiate between work classes and specialized job training: "I would simply delete 'work classes' from this list, leave 'work evaluations' in the list though and add 'medical evaluations/examinations', since you already have 'psychological/IQ test' since those support services do send beneficiaries for medical and psychological evaluations"</w:t>
      </w:r>
    </w:p>
    <w:p w:rsidRPr="003B64D4" w:rsidR="003B64D4" w:rsidP="00FB15E2" w:rsidRDefault="003B64D4" w14:paraId="16066B0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advocate questioned why Psychological/IQ Test was listed here while others did not comment</w:t>
      </w:r>
    </w:p>
    <w:p w:rsidRPr="003B64D4" w:rsidR="003B64D4" w:rsidP="00FB15E2" w:rsidRDefault="003B64D4" w14:paraId="0F454B4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One advocate noted: "Type of services’ choices is not very comprehensive list, if we add Individualized Education Plan (IEP), it might include more tests. In IEP, the type of support varies. They do </w:t>
      </w:r>
      <w:proofErr w:type="gramStart"/>
      <w:r w:rsidRPr="003B64D4">
        <w:rPr>
          <w:rFonts w:ascii="Times New Roman" w:hAnsi="Times New Roman"/>
          <w:color w:val="000000" w:themeColor="text1"/>
        </w:rPr>
        <w:t>testing</w:t>
      </w:r>
      <w:proofErr w:type="gramEnd"/>
      <w:r w:rsidRPr="003B64D4">
        <w:rPr>
          <w:rFonts w:ascii="Times New Roman" w:hAnsi="Times New Roman"/>
          <w:color w:val="000000" w:themeColor="text1"/>
        </w:rPr>
        <w:t xml:space="preserve"> for learning disability and other impairments"</w:t>
      </w:r>
    </w:p>
    <w:p w:rsidRPr="003B64D4" w:rsidR="003B64D4" w:rsidP="00FB15E2" w:rsidRDefault="003B64D4" w14:paraId="7065CB2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lastRenderedPageBreak/>
        <w:t>Also, "IEP program might not have individual coach or instructor." Further, "IEP or accommodations at school might not be thought of as they are educational programs"</w:t>
      </w:r>
    </w:p>
    <w:p w:rsidRPr="003B64D4" w:rsidR="003B64D4" w:rsidP="00FB15E2" w:rsidRDefault="003B64D4" w14:paraId="0C300B70"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found the main question confusing: "I find this a little confusing. The question asks about services helping them go to work, but clients may not think of an IEP as helping them with work, but only with education"</w:t>
      </w:r>
    </w:p>
    <w:p w:rsidRPr="003B64D4" w:rsidR="003B64D4" w:rsidP="003B64D4" w:rsidRDefault="003B64D4" w14:paraId="2A3380DC"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14E3421B"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Daily Activities</w:t>
      </w:r>
    </w:p>
    <w:p w:rsidRPr="003B64D4" w:rsidR="003B64D4" w:rsidP="00FB15E2" w:rsidRDefault="003B64D4" w14:paraId="6D6BB28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Daily Activities changes since the last round of testing were minimal, repeat concerns were expressed by both user groups</w:t>
      </w:r>
    </w:p>
    <w:p w:rsidRPr="003B64D4" w:rsidR="003B64D4" w:rsidP="00FB15E2" w:rsidRDefault="003B64D4" w14:paraId="57AD42D4"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Several advocates reiterated in this round of testing that Daily Activities section is redundant with the Function Report and not needed: "Function report will provide you with fuller and better information and better way to collect that information"</w:t>
      </w:r>
    </w:p>
    <w:p w:rsidRPr="003B64D4" w:rsidR="003B64D4" w:rsidP="00FB15E2" w:rsidRDefault="003B64D4" w14:paraId="2CE9B20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feared that it is impossible to capture information needed unless specific questions are asked as beneficiaries tend to write about their capacity which is not what DDS needs</w:t>
      </w:r>
    </w:p>
    <w:p w:rsidRPr="003B64D4" w:rsidR="003B64D4" w:rsidP="00FB15E2" w:rsidRDefault="003B64D4" w14:paraId="1C5FAFC8"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Disability advocates reiterated that responses to Daily Activities are used to deny benefits with subsequent Medical CDR appeals:</w:t>
      </w:r>
    </w:p>
    <w:p w:rsidRPr="003B64D4" w:rsidR="003B64D4" w:rsidP="00FB15E2" w:rsidRDefault="003B64D4" w14:paraId="1DE73B17"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lawyer who commonly handles denials said, "never once, in over a decade of doing this, I've seen it [Daily Activities] used in a way that's beneficial for a claimant. These are decisions that we routinely get overturned."  They don't have an accurate understanding of their own abilities compared to what is being looked for here, and the judge relies on what they say against all other evidence and denies a claim. These are often overturned. This gets used in harmful ways and isn't supported by the other evidence</w:t>
      </w:r>
    </w:p>
    <w:p w:rsidRPr="003B64D4" w:rsidR="003B64D4" w:rsidP="00FB15E2" w:rsidRDefault="003B64D4" w14:paraId="4AD29402"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"I really don't like the question on hobbies and interests. This is a problematic question that gives support for an unfavorable decision. I've never seen it used it any other way. I have strong feelings about this: I don't think it is useful, it is kind of demeaning, and problematic. Having a hobby or interest without any contextualization of your daily life or how well you </w:t>
      </w:r>
      <w:proofErr w:type="gramStart"/>
      <w:r w:rsidRPr="003B64D4">
        <w:rPr>
          <w:rFonts w:ascii="Times New Roman" w:hAnsi="Times New Roman"/>
          <w:color w:val="000000" w:themeColor="text1"/>
        </w:rPr>
        <w:t>are able to</w:t>
      </w:r>
      <w:proofErr w:type="gramEnd"/>
      <w:r w:rsidRPr="003B64D4">
        <w:rPr>
          <w:rFonts w:ascii="Times New Roman" w:hAnsi="Times New Roman"/>
          <w:color w:val="000000" w:themeColor="text1"/>
        </w:rPr>
        <w:t xml:space="preserve"> engage in this hobby is problematic. I've only seen it used in negative ways" </w:t>
      </w:r>
    </w:p>
    <w:p w:rsidRPr="003B64D4" w:rsidR="003B64D4" w:rsidP="00FB15E2" w:rsidRDefault="003B64D4" w14:paraId="0B84E27A" w14:textId="77777777">
      <w:pPr>
        <w:widowControl/>
        <w:numPr>
          <w:ilvl w:val="1"/>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Not sufficient context for difficulties doing various activities "It isn't clear enough that these must be done independently, without help. It doesn't speak to the quality of the task" </w:t>
      </w:r>
    </w:p>
    <w:p w:rsidRPr="003B64D4" w:rsidR="003B64D4" w:rsidP="00FB15E2" w:rsidRDefault="003B64D4" w14:paraId="03F11C52"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The list of activities is too long and could be grouped rather than listing 20 items</w:t>
      </w:r>
    </w:p>
    <w:p w:rsidRPr="003B64D4" w:rsidR="003B64D4" w:rsidP="00FB15E2" w:rsidRDefault="003B64D4" w14:paraId="53D81987"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Beneficiaries felt this page is focused on what you can versus cannot do because of the disability</w:t>
      </w:r>
    </w:p>
    <w:p w:rsidRPr="003B64D4" w:rsidR="003B64D4" w:rsidP="003B64D4" w:rsidRDefault="003B64D4" w14:paraId="24584289" w14:textId="77777777">
      <w:pPr>
        <w:widowControl/>
        <w:autoSpaceDE w:val="0"/>
        <w:autoSpaceDN w:val="0"/>
        <w:adjustRightInd w:val="0"/>
        <w:snapToGrid/>
        <w:rPr>
          <w:rFonts w:ascii="Times New Roman" w:hAnsi="Times New Roman"/>
          <w:color w:val="000000" w:themeColor="text1"/>
        </w:rPr>
      </w:pPr>
    </w:p>
    <w:p w:rsidRPr="003B64D4" w:rsidR="003B64D4" w:rsidP="003B64D4" w:rsidRDefault="003B64D4" w14:paraId="68FD4A39" w14:textId="77777777">
      <w:pPr>
        <w:widowControl/>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br w:type="page"/>
      </w:r>
    </w:p>
    <w:p w:rsidRPr="00C3556D" w:rsidR="003B64D4" w:rsidP="003B64D4" w:rsidRDefault="003B64D4" w14:paraId="58155F59"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lastRenderedPageBreak/>
        <w:t>Work</w:t>
      </w:r>
    </w:p>
    <w:p w:rsidRPr="003B64D4" w:rsidR="003B64D4" w:rsidP="00FB15E2" w:rsidRDefault="003B64D4" w14:paraId="46F7AFB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All users expected to be asked for other details such as dates of employment, employer name, wages if more $400, some explanations about work attempt even if unsuccessful, </w:t>
      </w:r>
      <w:proofErr w:type="gramStart"/>
      <w:r w:rsidRPr="003B64D4">
        <w:rPr>
          <w:rFonts w:ascii="Times New Roman" w:hAnsi="Times New Roman"/>
          <w:color w:val="000000" w:themeColor="text1"/>
        </w:rPr>
        <w:t>part-time</w:t>
      </w:r>
      <w:proofErr w:type="gramEnd"/>
      <w:r w:rsidRPr="003B64D4">
        <w:rPr>
          <w:rFonts w:ascii="Times New Roman" w:hAnsi="Times New Roman"/>
          <w:color w:val="000000" w:themeColor="text1"/>
        </w:rPr>
        <w:t xml:space="preserve"> or full-time. Since this was not the case, they expected to receive another form later</w:t>
      </w:r>
    </w:p>
    <w:p w:rsidRPr="003B64D4" w:rsidR="003B64D4" w:rsidP="00FB15E2" w:rsidRDefault="003B64D4" w14:paraId="271D369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 least one attorney suggested to link to SSA-820 and/or SSA-821 since these forms will have to be submitting (both are available online) for those worked</w:t>
      </w:r>
    </w:p>
    <w:p w:rsidRPr="003B64D4" w:rsidR="003B64D4" w:rsidP="003B64D4" w:rsidRDefault="003B64D4" w14:paraId="26C4AF74"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628BB221"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Remarks</w:t>
      </w:r>
    </w:p>
    <w:p w:rsidRPr="003B64D4" w:rsidR="003B64D4" w:rsidP="00FB15E2" w:rsidRDefault="003B64D4" w14:paraId="243D96A6"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Some said they would not enter anything in the Remarks, others may reiterate their conditions. One bene suggested he would add an upcoming surgery in remarks, another would add a new condition if needed.</w:t>
      </w:r>
    </w:p>
    <w:p w:rsidRPr="003B64D4" w:rsidR="003B64D4" w:rsidP="003B64D4" w:rsidRDefault="003B64D4" w14:paraId="69C91F0A"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63B8C070"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Summary and Review</w:t>
      </w:r>
    </w:p>
    <w:p w:rsidRPr="003B64D4" w:rsidR="003B64D4" w:rsidP="00FB15E2" w:rsidRDefault="003B64D4" w14:paraId="41BB618D"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Beneficiaries reportedly would like to have the ability to print, save as well as access their completed CDRs later</w:t>
      </w:r>
    </w:p>
    <w:p w:rsidRPr="003B64D4" w:rsidR="003B64D4" w:rsidP="00FB15E2" w:rsidRDefault="003B64D4" w14:paraId="4C9A486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One attorney asked if it would be possible to combine the Report and Signed SSA-827 into a single receipt</w:t>
      </w:r>
    </w:p>
    <w:p w:rsidRPr="003B64D4" w:rsidR="003B64D4" w:rsidP="00FB15E2" w:rsidRDefault="003B64D4" w14:paraId="55D8334A"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Attorneys mentioned challenges requesting completed forms from SSA; some were concerned that beneficiaries may not print or save initially until denied benefits and seeking legal counsel</w:t>
      </w:r>
    </w:p>
    <w:p w:rsidRPr="003B64D4" w:rsidR="003B64D4" w:rsidP="003B64D4" w:rsidRDefault="003B64D4" w14:paraId="62348D99" w14:textId="77777777">
      <w:pPr>
        <w:widowControl/>
        <w:autoSpaceDE w:val="0"/>
        <w:autoSpaceDN w:val="0"/>
        <w:adjustRightInd w:val="0"/>
        <w:snapToGrid/>
        <w:rPr>
          <w:rFonts w:ascii="Times New Roman" w:hAnsi="Times New Roman"/>
          <w:color w:val="000000" w:themeColor="text1"/>
        </w:rPr>
      </w:pPr>
    </w:p>
    <w:p w:rsidRPr="00C3556D" w:rsidR="003B64D4" w:rsidP="003B64D4" w:rsidRDefault="003B64D4" w14:paraId="1529201E" w14:textId="77777777">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Additional Feedback</w:t>
      </w:r>
    </w:p>
    <w:p w:rsidRPr="003B64D4" w:rsidR="003B64D4" w:rsidP="00FB15E2" w:rsidRDefault="003B64D4" w14:paraId="65C1EA33"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Most users mentioned email as their preferred way of notification about an upcoming review. Overall, multiple ways to reach out were suggested including notifications to </w:t>
      </w:r>
      <w:proofErr w:type="spellStart"/>
      <w:r w:rsidRPr="003B64D4">
        <w:rPr>
          <w:rFonts w:ascii="Times New Roman" w:hAnsi="Times New Roman"/>
          <w:color w:val="000000" w:themeColor="text1"/>
        </w:rPr>
        <w:t>mySSA</w:t>
      </w:r>
      <w:proofErr w:type="spellEnd"/>
      <w:r w:rsidRPr="003B64D4">
        <w:rPr>
          <w:rFonts w:ascii="Times New Roman" w:hAnsi="Times New Roman"/>
          <w:color w:val="000000" w:themeColor="text1"/>
        </w:rPr>
        <w:t>, letters as well as automated calls</w:t>
      </w:r>
    </w:p>
    <w:p w:rsidRPr="003B64D4" w:rsidR="003B64D4" w:rsidP="00FB15E2" w:rsidRDefault="003B64D4" w14:paraId="5B42956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Users said they prefer not to receive the blank paper SSA-454 and SSA-827 forms by mail if they chose to use i454. While not all users were asked the question, all that were asked expressed this preference</w:t>
      </w:r>
    </w:p>
    <w:p w:rsidRPr="003B64D4" w:rsidR="003B64D4" w:rsidP="00FB15E2" w:rsidRDefault="003B64D4" w14:paraId="246B237B"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 xml:space="preserve">While adoption of </w:t>
      </w:r>
      <w:proofErr w:type="spellStart"/>
      <w:r w:rsidRPr="003B64D4">
        <w:rPr>
          <w:rFonts w:ascii="Times New Roman" w:hAnsi="Times New Roman"/>
          <w:color w:val="000000" w:themeColor="text1"/>
        </w:rPr>
        <w:t>mySSA</w:t>
      </w:r>
      <w:proofErr w:type="spellEnd"/>
      <w:r w:rsidRPr="003B64D4">
        <w:rPr>
          <w:rFonts w:ascii="Times New Roman" w:hAnsi="Times New Roman"/>
          <w:color w:val="000000" w:themeColor="text1"/>
        </w:rPr>
        <w:t xml:space="preserve"> services continues to grow, both advocates and beneficiaries expressed that accessing the portal is somewhat difficult, which directly impacts access to i454 </w:t>
      </w:r>
    </w:p>
    <w:p w:rsidRPr="003B64D4" w:rsidR="003B64D4" w:rsidP="00FB15E2" w:rsidRDefault="003B64D4" w14:paraId="3D3CF7F5"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asked when i454 will be available to them</w:t>
      </w:r>
    </w:p>
    <w:p w:rsidRPr="003B64D4" w:rsidR="003B64D4" w:rsidP="00FB15E2" w:rsidRDefault="003B64D4" w14:paraId="67013669" w14:textId="77777777">
      <w:pPr>
        <w:widowControl/>
        <w:numPr>
          <w:ilvl w:val="0"/>
          <w:numId w:val="8"/>
        </w:numPr>
        <w:autoSpaceDE w:val="0"/>
        <w:autoSpaceDN w:val="0"/>
        <w:adjustRightInd w:val="0"/>
        <w:snapToGrid/>
        <w:rPr>
          <w:rFonts w:ascii="Times New Roman" w:hAnsi="Times New Roman"/>
          <w:color w:val="000000" w:themeColor="text1"/>
        </w:rPr>
      </w:pPr>
      <w:r w:rsidRPr="003B64D4">
        <w:rPr>
          <w:rFonts w:ascii="Times New Roman" w:hAnsi="Times New Roman"/>
          <w:color w:val="000000" w:themeColor="text1"/>
        </w:rPr>
        <w:t>Advocates expressed concerns that they are not notified about an upcoming Medical CDR even for people they have been representing/providing legal counsel in the past</w:t>
      </w:r>
    </w:p>
    <w:p w:rsidR="0026716C" w:rsidP="004867A7" w:rsidRDefault="0026716C" w14:paraId="3368F688" w14:textId="6EE54719">
      <w:pPr>
        <w:widowControl/>
        <w:autoSpaceDE w:val="0"/>
        <w:autoSpaceDN w:val="0"/>
        <w:adjustRightInd w:val="0"/>
        <w:snapToGrid/>
        <w:rPr>
          <w:rFonts w:ascii="Times New Roman" w:hAnsi="Times New Roman"/>
          <w:color w:val="000000" w:themeColor="text1"/>
        </w:rPr>
      </w:pPr>
    </w:p>
    <w:p w:rsidRPr="00C3556D" w:rsidR="003B64D4" w:rsidP="004867A7" w:rsidRDefault="003B64D4" w14:paraId="6CE5735B" w14:textId="4F35087A">
      <w:pPr>
        <w:widowControl/>
        <w:autoSpaceDE w:val="0"/>
        <w:autoSpaceDN w:val="0"/>
        <w:adjustRightInd w:val="0"/>
        <w:snapToGrid/>
        <w:rPr>
          <w:rFonts w:ascii="Times New Roman" w:hAnsi="Times New Roman"/>
          <w:b/>
          <w:bCs/>
          <w:color w:val="000000" w:themeColor="text1"/>
        </w:rPr>
      </w:pPr>
      <w:r w:rsidRPr="00C3556D">
        <w:rPr>
          <w:rFonts w:ascii="Times New Roman" w:hAnsi="Times New Roman"/>
          <w:b/>
          <w:bCs/>
          <w:color w:val="000000" w:themeColor="text1"/>
        </w:rPr>
        <w:t>Conclusion</w:t>
      </w:r>
    </w:p>
    <w:p w:rsidR="003B64D4" w:rsidP="004867A7" w:rsidRDefault="003B64D4" w14:paraId="16755299" w14:textId="40931F97">
      <w:pPr>
        <w:widowControl/>
        <w:autoSpaceDE w:val="0"/>
        <w:autoSpaceDN w:val="0"/>
        <w:adjustRightInd w:val="0"/>
        <w:snapToGrid/>
        <w:rPr>
          <w:rFonts w:ascii="Times New Roman" w:hAnsi="Times New Roman"/>
          <w:color w:val="000000" w:themeColor="text1"/>
        </w:rPr>
      </w:pPr>
    </w:p>
    <w:p w:rsidR="003B64D4" w:rsidP="004867A7" w:rsidRDefault="003B64D4" w14:paraId="672FB394" w14:textId="5B4E516E">
      <w:pPr>
        <w:widowControl/>
        <w:autoSpaceDE w:val="0"/>
        <w:autoSpaceDN w:val="0"/>
        <w:adjustRightInd w:val="0"/>
        <w:snapToGrid/>
        <w:rPr>
          <w:rFonts w:ascii="Times New Roman" w:hAnsi="Times New Roman"/>
          <w:color w:val="000000" w:themeColor="text1"/>
        </w:rPr>
      </w:pPr>
      <w:r>
        <w:rPr>
          <w:noProof/>
        </w:rPr>
        <w:lastRenderedPageBreak/>
        <w:drawing>
          <wp:inline distT="0" distB="0" distL="0" distR="0" wp14:anchorId="756C43AA" wp14:editId="37F208F4">
            <wp:extent cx="5943600" cy="4352606"/>
            <wp:effectExtent l="19050" t="19050" r="1905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352606"/>
                    </a:xfrm>
                    <a:prstGeom prst="rect">
                      <a:avLst/>
                    </a:prstGeom>
                    <a:noFill/>
                    <a:ln>
                      <a:solidFill>
                        <a:schemeClr val="accent1"/>
                      </a:solidFill>
                    </a:ln>
                  </pic:spPr>
                </pic:pic>
              </a:graphicData>
            </a:graphic>
          </wp:inline>
        </w:drawing>
      </w:r>
    </w:p>
    <w:p w:rsidR="003B64D4" w:rsidP="004867A7" w:rsidRDefault="003B64D4" w14:paraId="6696CC2A" w14:textId="3E72FC30">
      <w:pPr>
        <w:widowControl/>
        <w:autoSpaceDE w:val="0"/>
        <w:autoSpaceDN w:val="0"/>
        <w:adjustRightInd w:val="0"/>
        <w:snapToGrid/>
        <w:rPr>
          <w:rFonts w:ascii="Times New Roman" w:hAnsi="Times New Roman"/>
          <w:color w:val="000000" w:themeColor="text1"/>
        </w:rPr>
      </w:pPr>
    </w:p>
    <w:p w:rsidRPr="00C3556D" w:rsidR="003B64D4" w:rsidP="004867A7" w:rsidRDefault="003B64D4" w14:paraId="5C418418" w14:textId="77777777">
      <w:pPr>
        <w:widowControl/>
        <w:autoSpaceDE w:val="0"/>
        <w:autoSpaceDN w:val="0"/>
        <w:adjustRightInd w:val="0"/>
        <w:snapToGrid/>
        <w:rPr>
          <w:rFonts w:ascii="Times New Roman" w:hAnsi="Times New Roman"/>
          <w:color w:val="000000" w:themeColor="text1"/>
        </w:rPr>
      </w:pPr>
    </w:p>
    <w:p w:rsidR="0026716C" w:rsidP="004867A7" w:rsidRDefault="003B64D4" w14:paraId="4903594C" w14:textId="3F24829E">
      <w:pPr>
        <w:widowControl/>
        <w:autoSpaceDE w:val="0"/>
        <w:autoSpaceDN w:val="0"/>
        <w:adjustRightInd w:val="0"/>
        <w:snapToGrid/>
        <w:rPr>
          <w:rFonts w:ascii="Times New Roman" w:hAnsi="Times New Roman"/>
          <w:b/>
          <w:bCs/>
          <w:color w:val="000000" w:themeColor="text1"/>
          <w:u w:val="single"/>
        </w:rPr>
      </w:pPr>
      <w:r>
        <w:rPr>
          <w:noProof/>
        </w:rPr>
        <w:drawing>
          <wp:inline distT="0" distB="0" distL="0" distR="0" wp14:anchorId="76B3B58C" wp14:editId="46100038">
            <wp:extent cx="5943600" cy="1380878"/>
            <wp:effectExtent l="19050" t="19050" r="1905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380878"/>
                    </a:xfrm>
                    <a:prstGeom prst="rect">
                      <a:avLst/>
                    </a:prstGeom>
                    <a:ln>
                      <a:solidFill>
                        <a:schemeClr val="accent1"/>
                      </a:solidFill>
                    </a:ln>
                  </pic:spPr>
                </pic:pic>
              </a:graphicData>
            </a:graphic>
          </wp:inline>
        </w:drawing>
      </w:r>
    </w:p>
    <w:p w:rsidR="0026716C" w:rsidP="004867A7" w:rsidRDefault="0026716C" w14:paraId="3D676D6F" w14:textId="43DE1EC1">
      <w:pPr>
        <w:widowControl/>
        <w:autoSpaceDE w:val="0"/>
        <w:autoSpaceDN w:val="0"/>
        <w:adjustRightInd w:val="0"/>
        <w:snapToGrid/>
        <w:rPr>
          <w:rFonts w:ascii="Times New Roman" w:hAnsi="Times New Roman"/>
          <w:b/>
          <w:bCs/>
          <w:color w:val="000000" w:themeColor="text1"/>
          <w:u w:val="single"/>
        </w:rPr>
      </w:pPr>
    </w:p>
    <w:p w:rsidR="0026716C" w:rsidP="004867A7" w:rsidRDefault="0026716C" w14:paraId="3B4EAD60" w14:textId="545E1EDB">
      <w:pPr>
        <w:widowControl/>
        <w:autoSpaceDE w:val="0"/>
        <w:autoSpaceDN w:val="0"/>
        <w:adjustRightInd w:val="0"/>
        <w:snapToGrid/>
        <w:rPr>
          <w:rFonts w:ascii="Times New Roman" w:hAnsi="Times New Roman"/>
          <w:b/>
          <w:bCs/>
          <w:color w:val="000000" w:themeColor="text1"/>
          <w:u w:val="single"/>
        </w:rPr>
      </w:pPr>
    </w:p>
    <w:p w:rsidR="0026716C" w:rsidP="004867A7" w:rsidRDefault="0026716C" w14:paraId="39D28F60" w14:textId="5DD32B38">
      <w:pPr>
        <w:widowControl/>
        <w:autoSpaceDE w:val="0"/>
        <w:autoSpaceDN w:val="0"/>
        <w:adjustRightInd w:val="0"/>
        <w:snapToGrid/>
        <w:rPr>
          <w:rFonts w:ascii="Times New Roman" w:hAnsi="Times New Roman"/>
          <w:b/>
          <w:bCs/>
          <w:color w:val="000000" w:themeColor="text1"/>
          <w:u w:val="single"/>
        </w:rPr>
      </w:pPr>
    </w:p>
    <w:p w:rsidR="0026716C" w:rsidP="004867A7" w:rsidRDefault="0026716C" w14:paraId="092DD8EA" w14:textId="3EE74D1E">
      <w:pPr>
        <w:widowControl/>
        <w:autoSpaceDE w:val="0"/>
        <w:autoSpaceDN w:val="0"/>
        <w:adjustRightInd w:val="0"/>
        <w:snapToGrid/>
        <w:rPr>
          <w:rFonts w:ascii="Times New Roman" w:hAnsi="Times New Roman"/>
          <w:b/>
          <w:bCs/>
          <w:color w:val="000000" w:themeColor="text1"/>
          <w:u w:val="single"/>
        </w:rPr>
      </w:pPr>
    </w:p>
    <w:p w:rsidR="0026716C" w:rsidP="0026716C" w:rsidRDefault="0026716C" w14:paraId="1E9E69F6" w14:textId="5F0682C5">
      <w:pPr>
        <w:widowControl/>
        <w:autoSpaceDE w:val="0"/>
        <w:autoSpaceDN w:val="0"/>
        <w:adjustRightInd w:val="0"/>
        <w:snapToGrid/>
        <w:rPr>
          <w:rFonts w:ascii="Times New Roman" w:hAnsi="Times New Roman"/>
          <w:b/>
          <w:bCs/>
          <w:u w:val="single"/>
        </w:rPr>
      </w:pPr>
      <w:r>
        <w:rPr>
          <w:rFonts w:ascii="Times New Roman" w:hAnsi="Times New Roman"/>
          <w:b/>
          <w:bCs/>
          <w:u w:val="single"/>
        </w:rPr>
        <w:t>Usability Tes</w:t>
      </w:r>
      <w:r w:rsidRPr="0026716C">
        <w:rPr>
          <w:rFonts w:ascii="Times New Roman" w:hAnsi="Times New Roman"/>
          <w:b/>
          <w:bCs/>
          <w:u w:val="single"/>
        </w:rPr>
        <w:t xml:space="preserve">ting </w:t>
      </w:r>
      <w:r w:rsidRPr="003B64D4">
        <w:rPr>
          <w:rFonts w:ascii="Times New Roman" w:hAnsi="Times New Roman"/>
          <w:b/>
          <w:bCs/>
          <w:u w:val="single"/>
        </w:rPr>
        <w:t xml:space="preserve">Summary from the paper SSA-454 Sessions Held from </w:t>
      </w:r>
      <w:r w:rsidRPr="00C3556D">
        <w:rPr>
          <w:rFonts w:ascii="Times New Roman" w:hAnsi="Times New Roman"/>
          <w:b/>
          <w:bCs/>
        </w:rPr>
        <w:t>May 3, 2022 - May 10, 2022.</w:t>
      </w:r>
      <w:r w:rsidRPr="00A6108A">
        <w:rPr>
          <w:rFonts w:ascii="Times New Roman" w:hAnsi="Times New Roman"/>
        </w:rPr>
        <w:t xml:space="preserve">  </w:t>
      </w:r>
    </w:p>
    <w:p w:rsidR="0026716C" w:rsidP="004867A7" w:rsidRDefault="0026716C" w14:paraId="4A865602" w14:textId="0CF226B6">
      <w:pPr>
        <w:widowControl/>
        <w:autoSpaceDE w:val="0"/>
        <w:autoSpaceDN w:val="0"/>
        <w:adjustRightInd w:val="0"/>
        <w:snapToGrid/>
        <w:rPr>
          <w:rFonts w:ascii="Times New Roman" w:hAnsi="Times New Roman"/>
          <w:b/>
          <w:bCs/>
          <w:color w:val="000000" w:themeColor="text1"/>
          <w:u w:val="single"/>
        </w:rPr>
      </w:pPr>
    </w:p>
    <w:p w:rsidRPr="00EE5AD6" w:rsidR="00E518F2" w:rsidP="00E518F2" w:rsidRDefault="00E518F2" w14:paraId="2EB1E05F" w14:textId="77777777">
      <w:pPr>
        <w:rPr>
          <w:rFonts w:ascii="Times New Roman" w:hAnsi="Times New Roman"/>
        </w:rPr>
      </w:pPr>
      <w:r w:rsidRPr="00EE5AD6">
        <w:rPr>
          <w:rFonts w:ascii="Times New Roman" w:hAnsi="Times New Roman"/>
        </w:rPr>
        <w:t xml:space="preserve">This report is based on a usability testing of the paper SSA-454, conducted by the UXG team with 5 disabled beneficiaries and 2 disability advocates from May 3-11, 2022. Our recommendation has been to recruit 5-7 participants from each target audience; however, we had recruiting challenges with both beneficiaries and advocates. Nonetheless, the qualitative data </w:t>
      </w:r>
      <w:r w:rsidRPr="00EE5AD6">
        <w:rPr>
          <w:rFonts w:ascii="Times New Roman" w:hAnsi="Times New Roman"/>
        </w:rPr>
        <w:lastRenderedPageBreak/>
        <w:t xml:space="preserve">collected in this study are invaluable to our efforts to identify improvements to the paper SSA-454. </w:t>
      </w:r>
    </w:p>
    <w:p w:rsidR="00E518F2" w:rsidP="00E518F2" w:rsidRDefault="00E518F2" w14:paraId="78F9577A" w14:textId="2E11D524">
      <w:pPr>
        <w:rPr>
          <w:rFonts w:ascii="Times New Roman" w:hAnsi="Times New Roman"/>
        </w:rPr>
      </w:pPr>
      <w:r w:rsidRPr="00EE5AD6">
        <w:rPr>
          <w:rFonts w:ascii="Times New Roman" w:hAnsi="Times New Roman"/>
        </w:rPr>
        <w:t xml:space="preserve">The objective of this testing was to evaluate how well the revised paper SSA-454 supports its intended users. Test participants had to explain their understanding of the questions and content to help assess comprehension, readability, and print design of the form. </w:t>
      </w:r>
    </w:p>
    <w:p w:rsidRPr="00EE5AD6" w:rsidR="00E518F2" w:rsidP="00E518F2" w:rsidRDefault="00E518F2" w14:paraId="7D2A90EE" w14:textId="77777777">
      <w:pPr>
        <w:rPr>
          <w:rFonts w:ascii="Times New Roman" w:hAnsi="Times New Roman"/>
        </w:rPr>
      </w:pPr>
    </w:p>
    <w:p w:rsidRPr="00EE5AD6" w:rsidR="00E518F2" w:rsidP="00E518F2" w:rsidRDefault="00E518F2" w14:paraId="109DE1A7" w14:textId="77777777">
      <w:pPr>
        <w:rPr>
          <w:rFonts w:ascii="Times New Roman" w:hAnsi="Times New Roman"/>
          <w:b/>
          <w:bCs/>
        </w:rPr>
      </w:pPr>
      <w:r w:rsidRPr="00EE5AD6">
        <w:rPr>
          <w:rFonts w:ascii="Times New Roman" w:hAnsi="Times New Roman"/>
          <w:b/>
          <w:bCs/>
        </w:rPr>
        <w:t xml:space="preserve">Summary of Key Findings </w:t>
      </w:r>
    </w:p>
    <w:p w:rsidRPr="00EE5AD6" w:rsidR="00E518F2" w:rsidP="00FB15E2" w:rsidRDefault="00E518F2" w14:paraId="13E680BD"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Advocates, familiar with the current version of this form, recognized streamlined details of medical providers/healthcare professionals as an improvement </w:t>
      </w:r>
    </w:p>
    <w:p w:rsidRPr="00EE5AD6" w:rsidR="00E518F2" w:rsidP="00FB15E2" w:rsidRDefault="00E518F2" w14:paraId="0CE58790"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Two out of five beneficiaries had trouble understanding the purpose of the form </w:t>
      </w:r>
    </w:p>
    <w:p w:rsidRPr="00EE5AD6" w:rsidR="00E518F2" w:rsidP="00FB15E2" w:rsidRDefault="00E518F2" w14:paraId="5C8E5BEE"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Beneficiaries were unable to locate the date of last medical disability decision, nor could they understand the term </w:t>
      </w:r>
    </w:p>
    <w:p w:rsidRPr="00EE5AD6" w:rsidR="00E518F2" w:rsidP="00FB15E2" w:rsidRDefault="00E518F2" w14:paraId="5C699147"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Several beneficiaries felt that certain sections of the form should be completed by their physician </w:t>
      </w:r>
    </w:p>
    <w:p w:rsidRPr="00EE5AD6" w:rsidR="00E518F2" w:rsidP="00FB15E2" w:rsidRDefault="00E518F2" w14:paraId="58F72623"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described the form as lengthy and overwhelming by the time they got to </w:t>
      </w:r>
      <w:r w:rsidRPr="00EE5AD6">
        <w:rPr>
          <w:rFonts w:ascii="Times New Roman" w:hAnsi="Times New Roman"/>
          <w:i/>
          <w:iCs/>
        </w:rPr>
        <w:t xml:space="preserve">Other Medical Information </w:t>
      </w:r>
      <w:r w:rsidRPr="00EE5AD6">
        <w:rPr>
          <w:rFonts w:ascii="Times New Roman" w:hAnsi="Times New Roman"/>
        </w:rPr>
        <w:t xml:space="preserve">but overall were more concerned with clarity than number of pages </w:t>
      </w:r>
    </w:p>
    <w:p w:rsidRPr="00EE5AD6" w:rsidR="00E518F2" w:rsidP="00FB15E2" w:rsidRDefault="00E518F2" w14:paraId="1C7EE249"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were concerned with limited space for medical conditions, providers, and medicines and suggested to increase the number of entries, to preserve proper formatting/level of details that would not be possible if documented under </w:t>
      </w:r>
      <w:r w:rsidRPr="00EE5AD6">
        <w:rPr>
          <w:rFonts w:ascii="Times New Roman" w:hAnsi="Times New Roman"/>
          <w:i/>
          <w:iCs/>
        </w:rPr>
        <w:t xml:space="preserve">Remarks </w:t>
      </w:r>
    </w:p>
    <w:p w:rsidRPr="00EE5AD6" w:rsidR="00E518F2" w:rsidP="00FB15E2" w:rsidRDefault="00E518F2" w14:paraId="4ABBCEA1"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found questions within </w:t>
      </w:r>
      <w:r w:rsidRPr="00EE5AD6">
        <w:rPr>
          <w:rFonts w:ascii="Times New Roman" w:hAnsi="Times New Roman"/>
          <w:i/>
          <w:iCs/>
        </w:rPr>
        <w:t xml:space="preserve">Education, Training, </w:t>
      </w:r>
      <w:r w:rsidRPr="00EE5AD6">
        <w:rPr>
          <w:rFonts w:ascii="Times New Roman" w:hAnsi="Times New Roman"/>
        </w:rPr>
        <w:t xml:space="preserve">and </w:t>
      </w:r>
      <w:r w:rsidRPr="00EE5AD6">
        <w:rPr>
          <w:rFonts w:ascii="Times New Roman" w:hAnsi="Times New Roman"/>
          <w:i/>
          <w:iCs/>
        </w:rPr>
        <w:t xml:space="preserve">Support Services </w:t>
      </w:r>
      <w:r w:rsidRPr="00EE5AD6">
        <w:rPr>
          <w:rFonts w:ascii="Times New Roman" w:hAnsi="Times New Roman"/>
        </w:rPr>
        <w:t xml:space="preserve">both confusing and redundant </w:t>
      </w:r>
    </w:p>
    <w:p w:rsidRPr="00EE5AD6" w:rsidR="00E518F2" w:rsidP="00FB15E2" w:rsidRDefault="00E518F2" w14:paraId="21F2D49A"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found the order of sections problematic, such as moving </w:t>
      </w:r>
      <w:r w:rsidRPr="00EE5AD6">
        <w:rPr>
          <w:rFonts w:ascii="Times New Roman" w:hAnsi="Times New Roman"/>
          <w:i/>
          <w:iCs/>
        </w:rPr>
        <w:t xml:space="preserve">Other Medical Information </w:t>
      </w:r>
      <w:r w:rsidRPr="00EE5AD6">
        <w:rPr>
          <w:rFonts w:ascii="Times New Roman" w:hAnsi="Times New Roman"/>
        </w:rPr>
        <w:t xml:space="preserve">further away from </w:t>
      </w:r>
      <w:r w:rsidRPr="00EE5AD6">
        <w:rPr>
          <w:rFonts w:ascii="Times New Roman" w:hAnsi="Times New Roman"/>
          <w:i/>
          <w:iCs/>
        </w:rPr>
        <w:t xml:space="preserve">Medical Information </w:t>
      </w:r>
      <w:r w:rsidRPr="00EE5AD6">
        <w:rPr>
          <w:rFonts w:ascii="Times New Roman" w:hAnsi="Times New Roman"/>
        </w:rPr>
        <w:t xml:space="preserve">and moving </w:t>
      </w:r>
      <w:r w:rsidRPr="00EE5AD6">
        <w:rPr>
          <w:rFonts w:ascii="Times New Roman" w:hAnsi="Times New Roman"/>
          <w:i/>
          <w:iCs/>
        </w:rPr>
        <w:t xml:space="preserve">Who Is Completing This Report </w:t>
      </w:r>
      <w:r w:rsidRPr="00EE5AD6">
        <w:rPr>
          <w:rFonts w:ascii="Times New Roman" w:hAnsi="Times New Roman"/>
        </w:rPr>
        <w:t xml:space="preserve">to the end of the form </w:t>
      </w:r>
    </w:p>
    <w:p w:rsidRPr="00EE5AD6" w:rsidR="00E518F2" w:rsidP="00FB15E2" w:rsidRDefault="00E518F2" w14:paraId="7BD2D0D0"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The purpose and the placement of English proficiency and literacy questions were problematic </w:t>
      </w:r>
    </w:p>
    <w:p w:rsidRPr="00EE5AD6" w:rsidR="00E518F2" w:rsidP="00FB15E2" w:rsidRDefault="00E518F2" w14:paraId="61A1B698"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Beneficiaries were unclear on the purpose of Daily Activities’ questions. Concerns of redundancy with other SSA forms and sense of mistrust were expressed </w:t>
      </w:r>
    </w:p>
    <w:p w:rsidRPr="00EE5AD6" w:rsidR="00E518F2" w:rsidP="00FB15E2" w:rsidRDefault="00E518F2" w14:paraId="13E6C8F4"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Both advocates questioned instructions for completing certain sections based on age </w:t>
      </w:r>
    </w:p>
    <w:p w:rsidRPr="00EE5AD6" w:rsidR="00E518F2" w:rsidP="00FB15E2" w:rsidRDefault="00E518F2" w14:paraId="17B7E30E"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Users pointed out that the three dates collected in </w:t>
      </w:r>
      <w:r w:rsidRPr="00EE5AD6">
        <w:rPr>
          <w:rFonts w:ascii="Times New Roman" w:hAnsi="Times New Roman"/>
          <w:i/>
          <w:iCs/>
        </w:rPr>
        <w:t xml:space="preserve">Other Medical Information </w:t>
      </w:r>
      <w:r w:rsidRPr="00EE5AD6">
        <w:rPr>
          <w:rFonts w:ascii="Times New Roman" w:hAnsi="Times New Roman"/>
        </w:rPr>
        <w:t xml:space="preserve">were not only confusing but also did not align with a single ‘date last seen’ for medical providers </w:t>
      </w:r>
    </w:p>
    <w:p w:rsidRPr="00EE5AD6" w:rsidR="00E518F2" w:rsidP="00FB15E2" w:rsidRDefault="00E518F2" w14:paraId="048E3C39" w14:textId="77777777">
      <w:pPr>
        <w:pStyle w:val="ListParagraph"/>
        <w:widowControl/>
        <w:numPr>
          <w:ilvl w:val="0"/>
          <w:numId w:val="32"/>
        </w:numPr>
        <w:snapToGrid/>
        <w:spacing w:after="160" w:line="259" w:lineRule="auto"/>
        <w:rPr>
          <w:rFonts w:ascii="Times New Roman" w:hAnsi="Times New Roman"/>
        </w:rPr>
      </w:pPr>
      <w:r w:rsidRPr="00EE5AD6">
        <w:rPr>
          <w:rFonts w:ascii="Times New Roman" w:hAnsi="Times New Roman"/>
        </w:rPr>
        <w:t xml:space="preserve">The overall satisfaction of beneficiaries with the revised SSA-454 form resulted in a score of 70.4% </w:t>
      </w:r>
    </w:p>
    <w:p w:rsidRPr="00EE5AD6" w:rsidR="00E518F2" w:rsidP="00E518F2" w:rsidRDefault="00E518F2" w14:paraId="3E36598B" w14:textId="77777777">
      <w:pPr>
        <w:rPr>
          <w:rFonts w:ascii="Times New Roman" w:hAnsi="Times New Roman"/>
          <w:b/>
          <w:bCs/>
        </w:rPr>
      </w:pPr>
      <w:r w:rsidRPr="00EE5AD6">
        <w:rPr>
          <w:rFonts w:ascii="Times New Roman" w:hAnsi="Times New Roman"/>
          <w:b/>
          <w:bCs/>
        </w:rPr>
        <w:t xml:space="preserve">Instructions </w:t>
      </w:r>
    </w:p>
    <w:p w:rsidRPr="00EE5AD6" w:rsidR="00E518F2" w:rsidP="00FB15E2" w:rsidRDefault="00E518F2" w14:paraId="4615F540" w14:textId="77777777">
      <w:pPr>
        <w:pStyle w:val="ListParagraph"/>
        <w:widowControl/>
        <w:numPr>
          <w:ilvl w:val="0"/>
          <w:numId w:val="31"/>
        </w:numPr>
        <w:snapToGrid/>
        <w:spacing w:after="160" w:line="259" w:lineRule="auto"/>
        <w:rPr>
          <w:rFonts w:ascii="Times New Roman" w:hAnsi="Times New Roman"/>
        </w:rPr>
      </w:pPr>
      <w:r w:rsidRPr="00EE5AD6">
        <w:rPr>
          <w:rFonts w:ascii="Times New Roman" w:hAnsi="Times New Roman"/>
        </w:rPr>
        <w:t xml:space="preserve">Overall, the instructions were clear and helpful </w:t>
      </w:r>
    </w:p>
    <w:p w:rsidRPr="00EE5AD6" w:rsidR="00E518F2" w:rsidP="00FB15E2" w:rsidRDefault="00E518F2" w14:paraId="536E643A" w14:textId="77777777">
      <w:pPr>
        <w:pStyle w:val="ListParagraph"/>
        <w:widowControl/>
        <w:numPr>
          <w:ilvl w:val="0"/>
          <w:numId w:val="31"/>
        </w:numPr>
        <w:snapToGrid/>
        <w:spacing w:after="160" w:line="259" w:lineRule="auto"/>
        <w:rPr>
          <w:rFonts w:ascii="Times New Roman" w:hAnsi="Times New Roman"/>
        </w:rPr>
      </w:pPr>
      <w:r w:rsidRPr="00EE5AD6">
        <w:rPr>
          <w:rFonts w:ascii="Times New Roman" w:hAnsi="Times New Roman"/>
        </w:rPr>
        <w:t xml:space="preserve">One advocate expressed a concern with using a general SSA phone number to call with questions: her experience suggests that Tele Service Center staff is likely to direct callers to local offices for questions </w:t>
      </w:r>
    </w:p>
    <w:p w:rsidR="00E518F2" w:rsidP="00E518F2" w:rsidRDefault="00E518F2" w14:paraId="4D07E5F4" w14:textId="6506E5E8">
      <w:pPr>
        <w:pStyle w:val="Default"/>
        <w:rPr>
          <w:rFonts w:ascii="Times New Roman" w:hAnsi="Times New Roman" w:cs="Times New Roman"/>
          <w:color w:val="auto"/>
        </w:rPr>
      </w:pPr>
    </w:p>
    <w:p w:rsidR="00E518F2" w:rsidP="00E518F2" w:rsidRDefault="00E518F2" w14:paraId="54AEE167" w14:textId="540A0A61">
      <w:pPr>
        <w:pStyle w:val="Default"/>
        <w:rPr>
          <w:rFonts w:ascii="Times New Roman" w:hAnsi="Times New Roman" w:cs="Times New Roman"/>
          <w:color w:val="auto"/>
        </w:rPr>
      </w:pPr>
    </w:p>
    <w:p w:rsidR="00E518F2" w:rsidP="00E518F2" w:rsidRDefault="00E518F2" w14:paraId="203CFC8A" w14:textId="5EB0F0AE">
      <w:pPr>
        <w:pStyle w:val="Default"/>
        <w:rPr>
          <w:rFonts w:ascii="Times New Roman" w:hAnsi="Times New Roman" w:cs="Times New Roman"/>
          <w:color w:val="auto"/>
        </w:rPr>
      </w:pPr>
    </w:p>
    <w:p w:rsidRPr="00EE5AD6" w:rsidR="00E518F2" w:rsidP="00E518F2" w:rsidRDefault="00E518F2" w14:paraId="450E260B" w14:textId="77777777">
      <w:pPr>
        <w:pStyle w:val="Default"/>
        <w:rPr>
          <w:rFonts w:ascii="Times New Roman" w:hAnsi="Times New Roman" w:cs="Times New Roman"/>
          <w:color w:val="auto"/>
        </w:rPr>
      </w:pPr>
    </w:p>
    <w:p w:rsidRPr="00EE5AD6" w:rsidR="00E518F2" w:rsidP="00E518F2" w:rsidRDefault="00E518F2" w14:paraId="430D9629" w14:textId="77777777">
      <w:pPr>
        <w:rPr>
          <w:rFonts w:ascii="Times New Roman" w:hAnsi="Times New Roman"/>
          <w:b/>
          <w:bCs/>
        </w:rPr>
      </w:pPr>
      <w:r w:rsidRPr="00EE5AD6">
        <w:rPr>
          <w:rFonts w:ascii="Times New Roman" w:hAnsi="Times New Roman"/>
          <w:b/>
          <w:bCs/>
        </w:rPr>
        <w:lastRenderedPageBreak/>
        <w:t xml:space="preserve">Date of Last Decision </w:t>
      </w:r>
    </w:p>
    <w:p w:rsidRPr="00EE5AD6" w:rsidR="00E518F2" w:rsidP="00FB15E2" w:rsidRDefault="00E518F2" w14:paraId="7B467889" w14:textId="77777777">
      <w:pPr>
        <w:pStyle w:val="ListParagraph"/>
        <w:widowControl/>
        <w:numPr>
          <w:ilvl w:val="0"/>
          <w:numId w:val="30"/>
        </w:numPr>
        <w:snapToGrid/>
        <w:spacing w:after="160" w:line="259" w:lineRule="auto"/>
        <w:rPr>
          <w:rFonts w:ascii="Times New Roman" w:hAnsi="Times New Roman"/>
        </w:rPr>
      </w:pPr>
      <w:r w:rsidRPr="00EE5AD6">
        <w:rPr>
          <w:rFonts w:ascii="Times New Roman" w:hAnsi="Times New Roman"/>
        </w:rPr>
        <w:t xml:space="preserve">Beneficiaries were unable to locate the date of their last disability decision largely because it was located under </w:t>
      </w:r>
      <w:r w:rsidRPr="00EE5AD6">
        <w:rPr>
          <w:rFonts w:ascii="Times New Roman" w:hAnsi="Times New Roman"/>
          <w:i/>
          <w:iCs/>
        </w:rPr>
        <w:t>For SSA Use Only</w:t>
      </w:r>
      <w:r w:rsidRPr="00EE5AD6">
        <w:rPr>
          <w:rFonts w:ascii="Times New Roman" w:hAnsi="Times New Roman"/>
        </w:rPr>
        <w:t xml:space="preserve">. Advocates suggested to consider another way of providing this date, potentially in a cover letter that is part of the mailer </w:t>
      </w:r>
    </w:p>
    <w:p w:rsidRPr="00EE5AD6" w:rsidR="00E518F2" w:rsidP="00FB15E2" w:rsidRDefault="00E518F2" w14:paraId="598B1136"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rPr>
        <w:t xml:space="preserve">I did not pay this any attention because it says ‘For SSA use only’ </w:t>
      </w:r>
    </w:p>
    <w:p w:rsidRPr="00EE5AD6" w:rsidR="00E518F2" w:rsidP="00FB15E2" w:rsidRDefault="00E518F2" w14:paraId="47201EC1"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i/>
          <w:iCs/>
        </w:rPr>
        <w:t xml:space="preserve">People will not be looking at the box 'For SSA only", so the date of last decision people probably will not notice or even attach it to themselves </w:t>
      </w:r>
    </w:p>
    <w:p w:rsidRPr="00EE5AD6" w:rsidR="00E518F2" w:rsidP="00FB15E2" w:rsidRDefault="00E518F2" w14:paraId="3648BFA9" w14:textId="77777777">
      <w:pPr>
        <w:pStyle w:val="ListParagraph"/>
        <w:widowControl/>
        <w:numPr>
          <w:ilvl w:val="1"/>
          <w:numId w:val="30"/>
        </w:numPr>
        <w:snapToGrid/>
        <w:spacing w:after="160" w:line="259" w:lineRule="auto"/>
        <w:rPr>
          <w:rFonts w:ascii="Times New Roman" w:hAnsi="Times New Roman"/>
        </w:rPr>
      </w:pPr>
      <w:r w:rsidRPr="00EE5AD6">
        <w:rPr>
          <w:rFonts w:ascii="Times New Roman" w:hAnsi="Times New Roman"/>
          <w:i/>
          <w:iCs/>
        </w:rPr>
        <w:t xml:space="preserve">Do not write in this box, this is going to be scanned. Nobody hand check the boxes, why do we need this section? </w:t>
      </w:r>
    </w:p>
    <w:p w:rsidRPr="00EE5AD6" w:rsidR="00E518F2" w:rsidP="00FB15E2" w:rsidRDefault="00E518F2" w14:paraId="1FED7F4D" w14:textId="77777777">
      <w:pPr>
        <w:pStyle w:val="ListParagraph"/>
        <w:widowControl/>
        <w:numPr>
          <w:ilvl w:val="0"/>
          <w:numId w:val="29"/>
        </w:numPr>
        <w:snapToGrid/>
        <w:spacing w:after="160" w:line="259" w:lineRule="auto"/>
        <w:rPr>
          <w:rFonts w:ascii="Times New Roman" w:hAnsi="Times New Roman"/>
        </w:rPr>
      </w:pPr>
      <w:r w:rsidRPr="00EE5AD6">
        <w:rPr>
          <w:rFonts w:ascii="Times New Roman" w:hAnsi="Times New Roman"/>
        </w:rPr>
        <w:t xml:space="preserve">Beneficiaries had major issues relating to the date of last disability decision: most of them could recall the date when they were approved for benefits but not subsequent reviews </w:t>
      </w:r>
    </w:p>
    <w:p w:rsidRPr="00EE5AD6" w:rsidR="00E518F2" w:rsidP="00E518F2" w:rsidRDefault="00E518F2" w14:paraId="75397CB2" w14:textId="77777777">
      <w:pPr>
        <w:rPr>
          <w:rFonts w:ascii="Times New Roman" w:hAnsi="Times New Roman"/>
        </w:rPr>
      </w:pPr>
      <w:r w:rsidRPr="00EE5AD6">
        <w:rPr>
          <w:rFonts w:ascii="Times New Roman" w:hAnsi="Times New Roman"/>
          <w:noProof/>
        </w:rPr>
        <w:drawing>
          <wp:inline distT="0" distB="0" distL="0" distR="0" wp14:anchorId="6FE38DB5" wp14:editId="07C0567D">
            <wp:extent cx="5943600" cy="19577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957705"/>
                    </a:xfrm>
                    <a:prstGeom prst="rect">
                      <a:avLst/>
                    </a:prstGeom>
                    <a:noFill/>
                    <a:ln>
                      <a:noFill/>
                    </a:ln>
                  </pic:spPr>
                </pic:pic>
              </a:graphicData>
            </a:graphic>
          </wp:inline>
        </w:drawing>
      </w:r>
    </w:p>
    <w:p w:rsidRPr="00EE5AD6" w:rsidR="00E518F2" w:rsidP="00FB15E2" w:rsidRDefault="00E518F2" w14:paraId="39719CB2" w14:textId="77777777">
      <w:pPr>
        <w:pStyle w:val="ListParagraph"/>
        <w:widowControl/>
        <w:numPr>
          <w:ilvl w:val="0"/>
          <w:numId w:val="28"/>
        </w:numPr>
        <w:snapToGrid/>
        <w:spacing w:after="160" w:line="259" w:lineRule="auto"/>
        <w:rPr>
          <w:rFonts w:ascii="Times New Roman" w:hAnsi="Times New Roman"/>
        </w:rPr>
      </w:pPr>
      <w:r w:rsidRPr="00EE5AD6">
        <w:rPr>
          <w:rFonts w:ascii="Times New Roman" w:hAnsi="Times New Roman"/>
        </w:rPr>
        <w:t xml:space="preserve">Advocates asked if the </w:t>
      </w:r>
      <w:r w:rsidRPr="00EE5AD6">
        <w:rPr>
          <w:rFonts w:ascii="Times New Roman" w:hAnsi="Times New Roman"/>
          <w:i/>
          <w:iCs/>
        </w:rPr>
        <w:t xml:space="preserve">‘For SSA use only’ </w:t>
      </w:r>
      <w:r w:rsidRPr="00EE5AD6">
        <w:rPr>
          <w:rFonts w:ascii="Times New Roman" w:hAnsi="Times New Roman"/>
        </w:rPr>
        <w:t xml:space="preserve">section is needed on this form </w:t>
      </w:r>
    </w:p>
    <w:p w:rsidRPr="00EE5AD6" w:rsidR="00E518F2" w:rsidP="00E518F2" w:rsidRDefault="00E518F2" w14:paraId="56951F05" w14:textId="77777777">
      <w:pPr>
        <w:pStyle w:val="Default"/>
        <w:rPr>
          <w:rFonts w:ascii="Times New Roman" w:hAnsi="Times New Roman" w:cs="Times New Roman"/>
          <w:color w:val="auto"/>
        </w:rPr>
      </w:pPr>
    </w:p>
    <w:p w:rsidRPr="00EE5AD6" w:rsidR="00E518F2" w:rsidP="00E518F2" w:rsidRDefault="00E518F2" w14:paraId="31D3F229" w14:textId="77777777">
      <w:pPr>
        <w:rPr>
          <w:rFonts w:ascii="Times New Roman" w:hAnsi="Times New Roman"/>
          <w:b/>
          <w:bCs/>
        </w:rPr>
      </w:pPr>
      <w:r w:rsidRPr="00EE5AD6">
        <w:rPr>
          <w:rFonts w:ascii="Times New Roman" w:hAnsi="Times New Roman"/>
          <w:b/>
          <w:bCs/>
        </w:rPr>
        <w:t xml:space="preserve">Medical Information: Height and Weight </w:t>
      </w:r>
    </w:p>
    <w:p w:rsidRPr="00EE5AD6" w:rsidR="00E518F2" w:rsidP="00FB15E2" w:rsidRDefault="00E518F2" w14:paraId="2AFDE597" w14:textId="77777777">
      <w:pPr>
        <w:pStyle w:val="ListParagraph"/>
        <w:widowControl/>
        <w:numPr>
          <w:ilvl w:val="0"/>
          <w:numId w:val="27"/>
        </w:numPr>
        <w:snapToGrid/>
        <w:spacing w:after="160" w:line="259" w:lineRule="auto"/>
        <w:rPr>
          <w:rFonts w:ascii="Times New Roman" w:hAnsi="Times New Roman"/>
        </w:rPr>
      </w:pPr>
      <w:r w:rsidRPr="00EE5AD6">
        <w:rPr>
          <w:rFonts w:ascii="Times New Roman" w:hAnsi="Times New Roman"/>
        </w:rPr>
        <w:t xml:space="preserve">At least one advocate suggested to list medical conditions first and then height and weight because conditions are more important. This aligns with previous reports by DDS </w:t>
      </w:r>
    </w:p>
    <w:p w:rsidRPr="00EE5AD6" w:rsidR="00E518F2" w:rsidP="00FB15E2" w:rsidRDefault="00E518F2" w14:paraId="695D8B66" w14:textId="77777777">
      <w:pPr>
        <w:pStyle w:val="ListParagraph"/>
        <w:widowControl/>
        <w:numPr>
          <w:ilvl w:val="0"/>
          <w:numId w:val="27"/>
        </w:numPr>
        <w:snapToGrid/>
        <w:spacing w:after="160" w:line="259" w:lineRule="auto"/>
        <w:rPr>
          <w:rFonts w:ascii="Times New Roman" w:hAnsi="Times New Roman"/>
        </w:rPr>
      </w:pPr>
      <w:r w:rsidRPr="00EE5AD6">
        <w:rPr>
          <w:rFonts w:ascii="Times New Roman" w:hAnsi="Times New Roman"/>
        </w:rPr>
        <w:t xml:space="preserve">One advocate noted that if not USA as not pertinent: </w:t>
      </w:r>
    </w:p>
    <w:p w:rsidRPr="00EE5AD6" w:rsidR="00E518F2" w:rsidP="00FB15E2" w:rsidRDefault="00E518F2" w14:paraId="44B9B513" w14:textId="77777777">
      <w:pPr>
        <w:pStyle w:val="ListParagraph"/>
        <w:widowControl/>
        <w:numPr>
          <w:ilvl w:val="2"/>
          <w:numId w:val="27"/>
        </w:numPr>
        <w:snapToGrid/>
        <w:spacing w:after="160" w:line="259" w:lineRule="auto"/>
        <w:rPr>
          <w:rFonts w:ascii="Times New Roman" w:hAnsi="Times New Roman"/>
        </w:rPr>
      </w:pPr>
      <w:r w:rsidRPr="00EE5AD6">
        <w:rPr>
          <w:rFonts w:ascii="Times New Roman" w:hAnsi="Times New Roman"/>
          <w:i/>
          <w:iCs/>
        </w:rPr>
        <w:t xml:space="preserve">It is a bit weird to include 'if not USA' after centimeters, does it mean if they are not living in USA, or were not born in USA? Maybe just take off 'if not USA', it is confusing. A lot of people in the US will not write their weight in kilograms, or height in centimeters </w:t>
      </w:r>
    </w:p>
    <w:p w:rsidRPr="00EE5AD6" w:rsidR="00E518F2" w:rsidP="00E518F2" w:rsidRDefault="00E518F2" w14:paraId="23647EC2" w14:textId="77777777">
      <w:pPr>
        <w:rPr>
          <w:rFonts w:ascii="Times New Roman" w:hAnsi="Times New Roman"/>
        </w:rPr>
      </w:pPr>
      <w:r w:rsidRPr="00EE5AD6">
        <w:rPr>
          <w:rFonts w:ascii="Times New Roman" w:hAnsi="Times New Roman"/>
          <w:noProof/>
        </w:rPr>
        <w:drawing>
          <wp:inline distT="0" distB="0" distL="0" distR="0" wp14:anchorId="78C2A517" wp14:editId="5E445F96">
            <wp:extent cx="5943600" cy="13709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70965"/>
                    </a:xfrm>
                    <a:prstGeom prst="rect">
                      <a:avLst/>
                    </a:prstGeom>
                    <a:noFill/>
                    <a:ln>
                      <a:noFill/>
                    </a:ln>
                  </pic:spPr>
                </pic:pic>
              </a:graphicData>
            </a:graphic>
          </wp:inline>
        </w:drawing>
      </w:r>
      <w:r w:rsidRPr="00EE5AD6">
        <w:rPr>
          <w:rFonts w:ascii="Times New Roman" w:hAnsi="Times New Roman"/>
        </w:rPr>
        <w:tab/>
      </w:r>
    </w:p>
    <w:p w:rsidR="00E518F2" w:rsidP="00E518F2" w:rsidRDefault="00E518F2" w14:paraId="615F9EAF" w14:textId="77777777">
      <w:pPr>
        <w:rPr>
          <w:rFonts w:ascii="Times New Roman" w:hAnsi="Times New Roman"/>
        </w:rPr>
      </w:pPr>
      <w:r w:rsidRPr="00EE5AD6">
        <w:rPr>
          <w:rFonts w:ascii="Times New Roman" w:hAnsi="Times New Roman"/>
          <w:b/>
          <w:bCs/>
        </w:rPr>
        <w:t>Note</w:t>
      </w:r>
      <w:r w:rsidRPr="00EE5AD6">
        <w:rPr>
          <w:rFonts w:ascii="Times New Roman" w:hAnsi="Times New Roman"/>
        </w:rPr>
        <w:t xml:space="preserve">: Users did not realize the introductory paragraph (shown as bolded above) pertains to the </w:t>
      </w:r>
      <w:r w:rsidRPr="00EE5AD6">
        <w:rPr>
          <w:rFonts w:ascii="Times New Roman" w:hAnsi="Times New Roman"/>
        </w:rPr>
        <w:lastRenderedPageBreak/>
        <w:t xml:space="preserve">entire section and not height, weight, and conditions. One advocate when probed suggested to remove the intro paragraph: it is inaccurate to refer to data collected as </w:t>
      </w:r>
      <w:r w:rsidRPr="00EE5AD6">
        <w:rPr>
          <w:rFonts w:ascii="Times New Roman" w:hAnsi="Times New Roman"/>
          <w:i/>
          <w:iCs/>
        </w:rPr>
        <w:t>general medical information</w:t>
      </w:r>
      <w:r w:rsidRPr="00EE5AD6">
        <w:rPr>
          <w:rFonts w:ascii="Times New Roman" w:hAnsi="Times New Roman"/>
        </w:rPr>
        <w:t xml:space="preserve">; the second sentence is applicable to anything in this form and provides no value. </w:t>
      </w:r>
    </w:p>
    <w:p w:rsidR="00E518F2" w:rsidP="00E518F2" w:rsidRDefault="00E518F2" w14:paraId="181097F7" w14:textId="77777777">
      <w:pPr>
        <w:rPr>
          <w:rFonts w:ascii="Times New Roman" w:hAnsi="Times New Roman"/>
          <w:b/>
          <w:bCs/>
        </w:rPr>
      </w:pPr>
    </w:p>
    <w:p w:rsidRPr="00EE5AD6" w:rsidR="00E518F2" w:rsidP="00E518F2" w:rsidRDefault="00E518F2" w14:paraId="2C5780FC" w14:textId="4AD63DE0">
      <w:pPr>
        <w:rPr>
          <w:rFonts w:ascii="Times New Roman" w:hAnsi="Times New Roman"/>
          <w:b/>
          <w:bCs/>
        </w:rPr>
      </w:pPr>
      <w:r w:rsidRPr="00EE5AD6">
        <w:rPr>
          <w:rFonts w:ascii="Times New Roman" w:hAnsi="Times New Roman"/>
          <w:b/>
          <w:bCs/>
        </w:rPr>
        <w:t xml:space="preserve">Medical Information: Conditions, Providers, Tests, and Medicines </w:t>
      </w:r>
    </w:p>
    <w:p w:rsidRPr="00EE5AD6" w:rsidR="00E518F2" w:rsidP="00FB15E2" w:rsidRDefault="00E518F2" w14:paraId="33FBFC1E"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Advocates, familiar with the current version of this form, recognized streamlined details of medical providers/healthcare professionals as an improvement </w:t>
      </w:r>
    </w:p>
    <w:p w:rsidRPr="00EE5AD6" w:rsidR="00E518F2" w:rsidP="00FB15E2" w:rsidRDefault="00E518F2" w14:paraId="6503EA0E"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Users were concerned with limited space for medical conditions, providers, and medicines and suggested to increase the number of entries, to preserve proper formatting/level of details that would not be possible if documented under </w:t>
      </w:r>
      <w:r w:rsidRPr="00EE5AD6">
        <w:rPr>
          <w:rFonts w:ascii="Times New Roman" w:hAnsi="Times New Roman"/>
          <w:i/>
          <w:iCs/>
        </w:rPr>
        <w:t xml:space="preserve">Remarks </w:t>
      </w:r>
    </w:p>
    <w:p w:rsidRPr="00EE5AD6" w:rsidR="00E518F2" w:rsidP="00FB15E2" w:rsidRDefault="00E518F2" w14:paraId="62370F26"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 don't think it will be enough space, also spacing between lines is tight, and person with disability might have a problem to write in small letters. I would list just name of my disease and leave it like that and will not put any symptoms. If I run out of space, I would put an arrow and write on opposite side or get a blank sheet of paper </w:t>
      </w:r>
    </w:p>
    <w:p w:rsidRPr="00EE5AD6" w:rsidR="00E518F2" w:rsidP="00FB15E2" w:rsidRDefault="00E518F2" w14:paraId="754D0C81" w14:textId="77777777">
      <w:pPr>
        <w:pStyle w:val="ListParagraph"/>
        <w:widowControl/>
        <w:numPr>
          <w:ilvl w:val="0"/>
          <w:numId w:val="26"/>
        </w:numPr>
        <w:snapToGrid/>
        <w:spacing w:after="160" w:line="259" w:lineRule="auto"/>
        <w:rPr>
          <w:rFonts w:ascii="Times New Roman" w:hAnsi="Times New Roman"/>
        </w:rPr>
      </w:pPr>
      <w:r w:rsidRPr="00EE5AD6">
        <w:rPr>
          <w:rFonts w:ascii="Times New Roman" w:hAnsi="Times New Roman"/>
        </w:rPr>
        <w:t xml:space="preserve">Several beneficiaries felt that certain sections of the form should be completed by their physician </w:t>
      </w:r>
    </w:p>
    <w:p w:rsidRPr="00EE5AD6" w:rsidR="00E518F2" w:rsidP="00FB15E2" w:rsidRDefault="00E518F2" w14:paraId="27E599B1"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In my opinion this form should be filled by physician. Some of the questions like medical conditions how can I answer that? This form could be like a catch when they try you to say something that doctor cannot confirm, sticky point. In my case, I see doctors that assigned by SSA, and their evaluation makes the case, not my own thinking </w:t>
      </w:r>
    </w:p>
    <w:p w:rsidRPr="00EE5AD6" w:rsidR="00E518F2" w:rsidP="00FB15E2" w:rsidRDefault="00E518F2" w14:paraId="2E45D346" w14:textId="77777777">
      <w:pPr>
        <w:pStyle w:val="ListParagraph"/>
        <w:widowControl/>
        <w:numPr>
          <w:ilvl w:val="1"/>
          <w:numId w:val="26"/>
        </w:numPr>
        <w:snapToGrid/>
        <w:spacing w:after="160" w:line="259" w:lineRule="auto"/>
        <w:rPr>
          <w:rFonts w:ascii="Times New Roman" w:hAnsi="Times New Roman"/>
        </w:rPr>
      </w:pPr>
      <w:r w:rsidRPr="00EE5AD6">
        <w:rPr>
          <w:rFonts w:ascii="Times New Roman" w:hAnsi="Times New Roman"/>
          <w:i/>
          <w:iCs/>
        </w:rPr>
        <w:t xml:space="preserve">I know the medical evaluation that come from doctors makes a difference, not my opinion </w:t>
      </w:r>
    </w:p>
    <w:p w:rsidRPr="00EE5AD6" w:rsidR="00E518F2" w:rsidP="00E518F2" w:rsidRDefault="00E518F2" w14:paraId="47C6F235" w14:textId="77777777">
      <w:pPr>
        <w:pStyle w:val="Default"/>
        <w:rPr>
          <w:rFonts w:ascii="Times New Roman" w:hAnsi="Times New Roman" w:cs="Times New Roman"/>
          <w:color w:val="auto"/>
        </w:rPr>
      </w:pPr>
    </w:p>
    <w:p w:rsidRPr="00EE5AD6" w:rsidR="00E518F2" w:rsidP="00E518F2" w:rsidRDefault="00E518F2" w14:paraId="3646A390" w14:textId="77777777">
      <w:pPr>
        <w:rPr>
          <w:rFonts w:ascii="Times New Roman" w:hAnsi="Times New Roman"/>
          <w:b/>
          <w:bCs/>
        </w:rPr>
      </w:pPr>
      <w:r w:rsidRPr="00EE5AD6">
        <w:rPr>
          <w:rFonts w:ascii="Times New Roman" w:hAnsi="Times New Roman"/>
          <w:b/>
          <w:bCs/>
        </w:rPr>
        <w:t xml:space="preserve">Medical Information: Assistive Devices </w:t>
      </w:r>
    </w:p>
    <w:p w:rsidRPr="00EE5AD6" w:rsidR="00E518F2" w:rsidP="00FB15E2" w:rsidRDefault="00E518F2" w14:paraId="4EFD89A7" w14:textId="77777777">
      <w:pPr>
        <w:pStyle w:val="ListParagraph"/>
        <w:widowControl/>
        <w:numPr>
          <w:ilvl w:val="0"/>
          <w:numId w:val="25"/>
        </w:numPr>
        <w:snapToGrid/>
        <w:spacing w:after="160" w:line="259" w:lineRule="auto"/>
        <w:rPr>
          <w:rFonts w:ascii="Times New Roman" w:hAnsi="Times New Roman"/>
        </w:rPr>
      </w:pPr>
      <w:r w:rsidRPr="00EE5AD6">
        <w:rPr>
          <w:rFonts w:ascii="Times New Roman" w:hAnsi="Times New Roman"/>
        </w:rPr>
        <w:t xml:space="preserve">Beneficiaries felt that the list of assistive devices was clear </w:t>
      </w:r>
    </w:p>
    <w:p w:rsidRPr="00EE5AD6" w:rsidR="00E518F2" w:rsidP="00FB15E2" w:rsidRDefault="00E518F2" w14:paraId="6F96AA4D" w14:textId="77777777">
      <w:pPr>
        <w:pStyle w:val="ListParagraph"/>
        <w:widowControl/>
        <w:numPr>
          <w:ilvl w:val="0"/>
          <w:numId w:val="25"/>
        </w:numPr>
        <w:snapToGrid/>
        <w:spacing w:after="160" w:line="259" w:lineRule="auto"/>
        <w:rPr>
          <w:rFonts w:ascii="Times New Roman" w:hAnsi="Times New Roman"/>
        </w:rPr>
      </w:pPr>
      <w:r w:rsidRPr="00EE5AD6">
        <w:rPr>
          <w:rFonts w:ascii="Times New Roman" w:hAnsi="Times New Roman"/>
        </w:rPr>
        <w:t xml:space="preserve">One advocate found the terms </w:t>
      </w:r>
      <w:r w:rsidRPr="00EE5AD6">
        <w:rPr>
          <w:rFonts w:ascii="Times New Roman" w:hAnsi="Times New Roman"/>
          <w:i/>
          <w:iCs/>
        </w:rPr>
        <w:t xml:space="preserve">sometimes </w:t>
      </w:r>
      <w:r w:rsidRPr="00EE5AD6">
        <w:rPr>
          <w:rFonts w:ascii="Times New Roman" w:hAnsi="Times New Roman"/>
        </w:rPr>
        <w:t xml:space="preserve">and </w:t>
      </w:r>
      <w:r w:rsidRPr="00EE5AD6">
        <w:rPr>
          <w:rFonts w:ascii="Times New Roman" w:hAnsi="Times New Roman"/>
          <w:i/>
          <w:iCs/>
        </w:rPr>
        <w:t xml:space="preserve">always </w:t>
      </w:r>
      <w:r w:rsidRPr="00EE5AD6">
        <w:rPr>
          <w:rFonts w:ascii="Times New Roman" w:hAnsi="Times New Roman"/>
        </w:rPr>
        <w:t xml:space="preserve">could be difficult to assess: </w:t>
      </w:r>
    </w:p>
    <w:p w:rsidRPr="00EE5AD6" w:rsidR="00E518F2" w:rsidP="00FB15E2" w:rsidRDefault="00E518F2" w14:paraId="021035A0" w14:textId="77777777">
      <w:pPr>
        <w:pStyle w:val="ListParagraph"/>
        <w:widowControl/>
        <w:numPr>
          <w:ilvl w:val="1"/>
          <w:numId w:val="25"/>
        </w:numPr>
        <w:snapToGrid/>
        <w:spacing w:after="160" w:line="259" w:lineRule="auto"/>
        <w:rPr>
          <w:rFonts w:ascii="Times New Roman" w:hAnsi="Times New Roman"/>
        </w:rPr>
      </w:pPr>
      <w:r w:rsidRPr="00EE5AD6">
        <w:rPr>
          <w:rFonts w:ascii="Times New Roman" w:hAnsi="Times New Roman"/>
        </w:rPr>
        <w:t xml:space="preserve">Someone with a broken hip may not need a wheelchair for getting around the house but always need it when going out. </w:t>
      </w:r>
      <w:r w:rsidRPr="00EE5AD6">
        <w:rPr>
          <w:rFonts w:ascii="Times New Roman" w:hAnsi="Times New Roman"/>
          <w:i/>
          <w:iCs/>
        </w:rPr>
        <w:t xml:space="preserve">So, what to choose – sometimes or always? </w:t>
      </w:r>
    </w:p>
    <w:p w:rsidRPr="00EE5AD6" w:rsidR="00E518F2" w:rsidP="00FB15E2" w:rsidRDefault="00E518F2" w14:paraId="42E5F319" w14:textId="77777777">
      <w:pPr>
        <w:pStyle w:val="Default"/>
        <w:numPr>
          <w:ilvl w:val="1"/>
          <w:numId w:val="10"/>
        </w:numPr>
        <w:rPr>
          <w:rFonts w:ascii="Times New Roman" w:hAnsi="Times New Roman" w:cs="Times New Roman"/>
          <w:color w:val="auto"/>
        </w:rPr>
      </w:pPr>
    </w:p>
    <w:p w:rsidRPr="00EE5AD6" w:rsidR="00E518F2" w:rsidP="00E518F2" w:rsidRDefault="00E518F2" w14:paraId="7CEB7E3A" w14:textId="77777777">
      <w:pPr>
        <w:rPr>
          <w:rFonts w:ascii="Times New Roman" w:hAnsi="Times New Roman"/>
          <w:b/>
          <w:bCs/>
        </w:rPr>
      </w:pPr>
      <w:r w:rsidRPr="00EE5AD6">
        <w:rPr>
          <w:rFonts w:ascii="Times New Roman" w:hAnsi="Times New Roman"/>
          <w:b/>
          <w:bCs/>
        </w:rPr>
        <w:t xml:space="preserve">Date Last Seen </w:t>
      </w:r>
    </w:p>
    <w:p w:rsidRPr="00EE5AD6" w:rsidR="00E518F2" w:rsidP="00FB15E2" w:rsidRDefault="00E518F2" w14:paraId="71567911" w14:textId="77777777">
      <w:pPr>
        <w:pStyle w:val="ListParagraph"/>
        <w:widowControl/>
        <w:numPr>
          <w:ilvl w:val="0"/>
          <w:numId w:val="24"/>
        </w:numPr>
        <w:snapToGrid/>
        <w:spacing w:after="160" w:line="259" w:lineRule="auto"/>
        <w:rPr>
          <w:rFonts w:ascii="Times New Roman" w:hAnsi="Times New Roman"/>
        </w:rPr>
      </w:pPr>
      <w:r w:rsidRPr="00EE5AD6">
        <w:rPr>
          <w:rFonts w:ascii="Times New Roman" w:hAnsi="Times New Roman"/>
        </w:rPr>
        <w:t xml:space="preserve">While limiting dates to Date Last Seen for providers was viewed as positive, advocates questioned having the date if there is no impact on the process of requesting records: </w:t>
      </w:r>
    </w:p>
    <w:p w:rsidRPr="00EE5AD6" w:rsidR="00E518F2" w:rsidP="00FB15E2" w:rsidRDefault="00E518F2" w14:paraId="1D6F8713" w14:textId="77777777">
      <w:pPr>
        <w:pStyle w:val="ListParagraph"/>
        <w:widowControl/>
        <w:numPr>
          <w:ilvl w:val="1"/>
          <w:numId w:val="24"/>
        </w:numPr>
        <w:snapToGrid/>
        <w:spacing w:after="160" w:line="259" w:lineRule="auto"/>
        <w:rPr>
          <w:rFonts w:ascii="Times New Roman" w:hAnsi="Times New Roman"/>
        </w:rPr>
      </w:pPr>
      <w:r w:rsidRPr="00EE5AD6">
        <w:rPr>
          <w:rFonts w:ascii="Times New Roman" w:hAnsi="Times New Roman"/>
          <w:i/>
          <w:iCs/>
        </w:rPr>
        <w:t xml:space="preserve">I feel the medical records should be requested through the present anyway, and the form should match the procedures, and if the procedure to ask for the records ending on the certain date, then it does make sense to ask the date question, but if the procedure asks for 12 months through the present, then why to ask the last seen date question? </w:t>
      </w:r>
    </w:p>
    <w:p w:rsidR="00E518F2" w:rsidP="00E518F2" w:rsidRDefault="00E518F2" w14:paraId="5A9DAE28" w14:textId="4FA28D2F">
      <w:pPr>
        <w:pStyle w:val="Default"/>
        <w:rPr>
          <w:rFonts w:ascii="Times New Roman" w:hAnsi="Times New Roman" w:cs="Times New Roman"/>
          <w:color w:val="auto"/>
        </w:rPr>
      </w:pPr>
    </w:p>
    <w:p w:rsidRPr="00EE5AD6" w:rsidR="00E518F2" w:rsidP="00E518F2" w:rsidRDefault="00E518F2" w14:paraId="2A0F3598" w14:textId="77777777">
      <w:pPr>
        <w:pStyle w:val="Default"/>
        <w:rPr>
          <w:rFonts w:ascii="Times New Roman" w:hAnsi="Times New Roman" w:cs="Times New Roman"/>
          <w:color w:val="auto"/>
        </w:rPr>
      </w:pPr>
    </w:p>
    <w:p w:rsidRPr="00EE5AD6" w:rsidR="00E518F2" w:rsidP="00E518F2" w:rsidRDefault="00E518F2" w14:paraId="6E2F0E98"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lastRenderedPageBreak/>
        <w:t xml:space="preserve">Other Medical Information </w:t>
      </w:r>
    </w:p>
    <w:p w:rsidRPr="00EE5AD6" w:rsidR="00E518F2" w:rsidP="00FB15E2" w:rsidRDefault="00E518F2" w14:paraId="1E4FC3CC" w14:textId="77777777">
      <w:pPr>
        <w:pStyle w:val="ListParagraph"/>
        <w:widowControl/>
        <w:numPr>
          <w:ilvl w:val="0"/>
          <w:numId w:val="23"/>
        </w:numPr>
        <w:snapToGrid/>
        <w:spacing w:after="160" w:line="259" w:lineRule="auto"/>
        <w:rPr>
          <w:rFonts w:ascii="Times New Roman" w:hAnsi="Times New Roman"/>
        </w:rPr>
      </w:pPr>
      <w:r w:rsidRPr="00EE5AD6">
        <w:rPr>
          <w:rFonts w:ascii="Times New Roman" w:hAnsi="Times New Roman"/>
        </w:rPr>
        <w:t xml:space="preserve">Some beneficiaries did not recognize the difference between this section and the Medical Provider section of the form: </w:t>
      </w:r>
    </w:p>
    <w:p w:rsidRPr="00EE5AD6" w:rsidR="00E518F2" w:rsidP="00FB15E2" w:rsidRDefault="00E518F2" w14:paraId="75173635"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rPr>
        <w:t xml:space="preserve">It seems a little redundant, I would have listed any medical professionals earlier </w:t>
      </w:r>
    </w:p>
    <w:p w:rsidRPr="00EE5AD6" w:rsidR="00E518F2" w:rsidP="00FB15E2" w:rsidRDefault="00E518F2" w14:paraId="16878BF0"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i/>
          <w:iCs/>
        </w:rPr>
        <w:t xml:space="preserve">Isn’t it what they asked me about it in the beginning of the form? I think it is redundant. As they were to ask: 'Are you forgetting anything?’ </w:t>
      </w:r>
    </w:p>
    <w:p w:rsidRPr="00EE5AD6" w:rsidR="00E518F2" w:rsidP="00FB15E2" w:rsidRDefault="00E518F2" w14:paraId="69103340" w14:textId="77777777">
      <w:pPr>
        <w:pStyle w:val="ListParagraph"/>
        <w:widowControl/>
        <w:numPr>
          <w:ilvl w:val="2"/>
          <w:numId w:val="23"/>
        </w:numPr>
        <w:snapToGrid/>
        <w:spacing w:after="160" w:line="259" w:lineRule="auto"/>
        <w:rPr>
          <w:rFonts w:ascii="Times New Roman" w:hAnsi="Times New Roman"/>
        </w:rPr>
      </w:pPr>
      <w:r w:rsidRPr="00EE5AD6">
        <w:rPr>
          <w:rFonts w:ascii="Times New Roman" w:hAnsi="Times New Roman"/>
          <w:i/>
          <w:iCs/>
        </w:rPr>
        <w:t xml:space="preserve">You </w:t>
      </w:r>
      <w:proofErr w:type="gramStart"/>
      <w:r w:rsidRPr="00EE5AD6">
        <w:rPr>
          <w:rFonts w:ascii="Times New Roman" w:hAnsi="Times New Roman"/>
          <w:i/>
          <w:iCs/>
        </w:rPr>
        <w:t>have to</w:t>
      </w:r>
      <w:proofErr w:type="gramEnd"/>
      <w:r w:rsidRPr="00EE5AD6">
        <w:rPr>
          <w:rFonts w:ascii="Times New Roman" w:hAnsi="Times New Roman"/>
          <w:i/>
          <w:iCs/>
        </w:rPr>
        <w:t xml:space="preserve"> add all these dates for organization you forgot to include under doctors. If I forgot it, I would just add it to the medical providers </w:t>
      </w:r>
    </w:p>
    <w:p w:rsidRPr="00EE5AD6" w:rsidR="00E518F2" w:rsidP="00E518F2" w:rsidRDefault="00E518F2" w14:paraId="2D8B1FE1" w14:textId="77777777">
      <w:pPr>
        <w:rPr>
          <w:rFonts w:ascii="Times New Roman" w:hAnsi="Times New Roman"/>
        </w:rPr>
      </w:pPr>
      <w:r w:rsidRPr="00EE5AD6">
        <w:rPr>
          <w:rFonts w:ascii="Times New Roman" w:hAnsi="Times New Roman"/>
          <w:noProof/>
        </w:rPr>
        <w:drawing>
          <wp:inline distT="0" distB="0" distL="0" distR="0" wp14:anchorId="0013DDA1" wp14:editId="152A1EB1">
            <wp:extent cx="5943600" cy="14166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416685"/>
                    </a:xfrm>
                    <a:prstGeom prst="rect">
                      <a:avLst/>
                    </a:prstGeom>
                    <a:noFill/>
                    <a:ln>
                      <a:noFill/>
                    </a:ln>
                  </pic:spPr>
                </pic:pic>
              </a:graphicData>
            </a:graphic>
          </wp:inline>
        </w:drawing>
      </w:r>
    </w:p>
    <w:p w:rsidRPr="00EE5AD6" w:rsidR="00E518F2" w:rsidP="00FB15E2" w:rsidRDefault="00E518F2" w14:paraId="4D52B75B"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Those who did understand the purpose of this section had to re-read the instructions very carefully </w:t>
      </w:r>
    </w:p>
    <w:p w:rsidRPr="00EE5AD6" w:rsidR="00E518F2" w:rsidP="00FB15E2" w:rsidRDefault="00E518F2" w14:paraId="7950F5DF"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One advocate predicted that most beneficiaries will just skip over, which was echoed by a beneficiary’s response: </w:t>
      </w:r>
    </w:p>
    <w:p w:rsidRPr="00EE5AD6" w:rsidR="00E518F2" w:rsidP="00FB15E2" w:rsidRDefault="00E518F2" w14:paraId="31F567B8"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rPr>
        <w:t xml:space="preserve">I guess I will skip to section 7 </w:t>
      </w:r>
    </w:p>
    <w:p w:rsidRPr="00EE5AD6" w:rsidR="00E518F2" w:rsidP="00FB15E2" w:rsidRDefault="00E518F2" w14:paraId="2E98D37D" w14:textId="77777777">
      <w:pPr>
        <w:pStyle w:val="ListParagraph"/>
        <w:widowControl/>
        <w:numPr>
          <w:ilvl w:val="0"/>
          <w:numId w:val="22"/>
        </w:numPr>
        <w:snapToGrid/>
        <w:spacing w:after="160" w:line="259" w:lineRule="auto"/>
        <w:rPr>
          <w:rFonts w:ascii="Times New Roman" w:hAnsi="Times New Roman"/>
        </w:rPr>
      </w:pPr>
      <w:r w:rsidRPr="00EE5AD6">
        <w:rPr>
          <w:rFonts w:ascii="Times New Roman" w:hAnsi="Times New Roman"/>
        </w:rPr>
        <w:t xml:space="preserve">Users pointed out that the three dates collected in </w:t>
      </w:r>
      <w:r w:rsidRPr="00EE5AD6">
        <w:rPr>
          <w:rFonts w:ascii="Times New Roman" w:hAnsi="Times New Roman"/>
          <w:i/>
          <w:iCs/>
        </w:rPr>
        <w:t xml:space="preserve">Other Medical Information </w:t>
      </w:r>
      <w:r w:rsidRPr="00EE5AD6">
        <w:rPr>
          <w:rFonts w:ascii="Times New Roman" w:hAnsi="Times New Roman"/>
        </w:rPr>
        <w:t>were not only confusing but also did not align with a single ‘date last seen’ for medical providers:</w:t>
      </w:r>
    </w:p>
    <w:p w:rsidRPr="00EE5AD6" w:rsidR="00E518F2" w:rsidP="00FB15E2" w:rsidRDefault="00E518F2" w14:paraId="37F62D7D"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rPr>
        <w:t xml:space="preserve">What do you mean by date of first, last, and next contact? This just seems crazy! </w:t>
      </w:r>
    </w:p>
    <w:p w:rsidRPr="00EE5AD6" w:rsidR="00E518F2" w:rsidP="00FB15E2" w:rsidRDefault="00E518F2" w14:paraId="7A3BEE65" w14:textId="77777777">
      <w:pPr>
        <w:pStyle w:val="ListParagraph"/>
        <w:widowControl/>
        <w:numPr>
          <w:ilvl w:val="1"/>
          <w:numId w:val="22"/>
        </w:numPr>
        <w:snapToGrid/>
        <w:spacing w:after="160" w:line="259" w:lineRule="auto"/>
        <w:rPr>
          <w:rFonts w:ascii="Times New Roman" w:hAnsi="Times New Roman"/>
        </w:rPr>
      </w:pPr>
      <w:r w:rsidRPr="00EE5AD6">
        <w:rPr>
          <w:rFonts w:ascii="Times New Roman" w:hAnsi="Times New Roman"/>
          <w:i/>
          <w:iCs/>
        </w:rPr>
        <w:t xml:space="preserve">Dates I will not be able to remember or find, the only way to find them out is to talk to those individuals from programs </w:t>
      </w:r>
    </w:p>
    <w:p w:rsidRPr="00EE5AD6" w:rsidR="00E518F2" w:rsidP="00E518F2" w:rsidRDefault="00E518F2" w14:paraId="68359EA9" w14:textId="77777777">
      <w:pPr>
        <w:pStyle w:val="Default"/>
        <w:rPr>
          <w:rFonts w:ascii="Times New Roman" w:hAnsi="Times New Roman" w:cs="Times New Roman"/>
          <w:color w:val="auto"/>
        </w:rPr>
      </w:pPr>
    </w:p>
    <w:p w:rsidRPr="00EE5AD6" w:rsidR="00E518F2" w:rsidP="00E518F2" w:rsidRDefault="00E518F2" w14:paraId="6C14B0E7"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Support Services, Education, Training </w:t>
      </w:r>
    </w:p>
    <w:p w:rsidRPr="00EE5AD6" w:rsidR="00E518F2" w:rsidP="00FB15E2" w:rsidRDefault="00E518F2" w14:paraId="70D38341" w14:textId="77777777">
      <w:pPr>
        <w:pStyle w:val="ListParagraph"/>
        <w:widowControl/>
        <w:numPr>
          <w:ilvl w:val="0"/>
          <w:numId w:val="20"/>
        </w:numPr>
        <w:snapToGrid/>
        <w:spacing w:after="160" w:line="259" w:lineRule="auto"/>
        <w:rPr>
          <w:rFonts w:ascii="Times New Roman" w:hAnsi="Times New Roman"/>
        </w:rPr>
      </w:pPr>
      <w:r w:rsidRPr="00EE5AD6">
        <w:rPr>
          <w:rFonts w:ascii="Times New Roman" w:hAnsi="Times New Roman"/>
        </w:rPr>
        <w:t xml:space="preserve">Users found questions within </w:t>
      </w:r>
      <w:r w:rsidRPr="00EE5AD6">
        <w:rPr>
          <w:rFonts w:ascii="Times New Roman" w:hAnsi="Times New Roman"/>
          <w:i/>
          <w:iCs/>
        </w:rPr>
        <w:t xml:space="preserve">Education, Training, </w:t>
      </w:r>
      <w:r w:rsidRPr="00EE5AD6">
        <w:rPr>
          <w:rFonts w:ascii="Times New Roman" w:hAnsi="Times New Roman"/>
        </w:rPr>
        <w:t xml:space="preserve">and </w:t>
      </w:r>
      <w:r w:rsidRPr="00EE5AD6">
        <w:rPr>
          <w:rFonts w:ascii="Times New Roman" w:hAnsi="Times New Roman"/>
          <w:i/>
          <w:iCs/>
        </w:rPr>
        <w:t xml:space="preserve">Support Services </w:t>
      </w:r>
      <w:r w:rsidRPr="00EE5AD6">
        <w:rPr>
          <w:rFonts w:ascii="Times New Roman" w:hAnsi="Times New Roman"/>
        </w:rPr>
        <w:t xml:space="preserve">both confusing and redundant </w:t>
      </w:r>
    </w:p>
    <w:p w:rsidRPr="00EE5AD6" w:rsidR="00E518F2" w:rsidP="00FB15E2" w:rsidRDefault="00E518F2" w14:paraId="7D5F3FD5" w14:textId="77777777">
      <w:pPr>
        <w:pStyle w:val="ListParagraph"/>
        <w:widowControl/>
        <w:numPr>
          <w:ilvl w:val="0"/>
          <w:numId w:val="20"/>
        </w:numPr>
        <w:snapToGrid/>
        <w:spacing w:after="160" w:line="259" w:lineRule="auto"/>
        <w:rPr>
          <w:rFonts w:ascii="Times New Roman" w:hAnsi="Times New Roman"/>
        </w:rPr>
      </w:pPr>
      <w:r w:rsidRPr="00EE5AD6">
        <w:rPr>
          <w:rFonts w:ascii="Times New Roman" w:hAnsi="Times New Roman"/>
        </w:rPr>
        <w:t xml:space="preserve">One advocate expressed that the list of services under </w:t>
      </w:r>
      <w:r w:rsidRPr="00EE5AD6">
        <w:rPr>
          <w:rFonts w:ascii="Times New Roman" w:hAnsi="Times New Roman"/>
          <w:i/>
          <w:iCs/>
        </w:rPr>
        <w:t xml:space="preserve">Support Services </w:t>
      </w:r>
      <w:r w:rsidRPr="00EE5AD6">
        <w:rPr>
          <w:rFonts w:ascii="Times New Roman" w:hAnsi="Times New Roman"/>
        </w:rPr>
        <w:t xml:space="preserve">is limited: </w:t>
      </w:r>
    </w:p>
    <w:p w:rsidRPr="00EE5AD6" w:rsidR="00E518F2" w:rsidP="00FB15E2" w:rsidRDefault="00E518F2" w14:paraId="4A20CBE2" w14:textId="77777777">
      <w:pPr>
        <w:pStyle w:val="ListParagraph"/>
        <w:widowControl/>
        <w:numPr>
          <w:ilvl w:val="1"/>
          <w:numId w:val="20"/>
        </w:numPr>
        <w:snapToGrid/>
        <w:spacing w:after="160" w:line="259" w:lineRule="auto"/>
        <w:rPr>
          <w:rFonts w:ascii="Times New Roman" w:hAnsi="Times New Roman"/>
        </w:rPr>
      </w:pPr>
      <w:r w:rsidRPr="00EE5AD6">
        <w:rPr>
          <w:rFonts w:ascii="Times New Roman" w:hAnsi="Times New Roman"/>
          <w:i/>
          <w:iCs/>
        </w:rPr>
        <w:t xml:space="preserve">A lot of services are not there - physical therapy, speech therapy, emotional regulation etc. Honestly, I will almost leave this question blank. It is a random list. Why not let people provide own test/services? You have a mixture of tests and then work classes - it is a service, the only service here, where you could have much more services, like speech therapy, psych therapy, occupational therapy, physical therapy, or service like when somebody reads your test to you in class, because you cannot read, or service like alternative communication device, or like IEP will allow you to leave classroom because you feel overwhelmed, or do not attend first period, because you always feel nauseous in the morning. So, it feels like a mish mash of things you might get from work rehab or school. There </w:t>
      </w:r>
      <w:r w:rsidRPr="00EE5AD6">
        <w:rPr>
          <w:rFonts w:ascii="Times New Roman" w:hAnsi="Times New Roman"/>
          <w:i/>
          <w:iCs/>
        </w:rPr>
        <w:lastRenderedPageBreak/>
        <w:t xml:space="preserve">are so many things that are not included here. Just have a blank field and let people write what they want </w:t>
      </w:r>
    </w:p>
    <w:p w:rsidRPr="00EE5AD6" w:rsidR="00E518F2" w:rsidP="00E518F2" w:rsidRDefault="00E518F2" w14:paraId="673A8088" w14:textId="77777777">
      <w:pPr>
        <w:rPr>
          <w:rFonts w:ascii="Times New Roman" w:hAnsi="Times New Roman"/>
        </w:rPr>
      </w:pPr>
    </w:p>
    <w:p w:rsidRPr="00EE5AD6" w:rsidR="00E518F2" w:rsidP="00FB15E2" w:rsidRDefault="00E518F2" w14:paraId="4A61BCAB"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All users had difficulties explaining how </w:t>
      </w:r>
      <w:r w:rsidRPr="00EE5AD6">
        <w:rPr>
          <w:rFonts w:ascii="Times New Roman" w:hAnsi="Times New Roman"/>
          <w:i/>
          <w:iCs/>
        </w:rPr>
        <w:t xml:space="preserve">work classes </w:t>
      </w:r>
      <w:r w:rsidRPr="00EE5AD6">
        <w:rPr>
          <w:rFonts w:ascii="Times New Roman" w:hAnsi="Times New Roman"/>
        </w:rPr>
        <w:t xml:space="preserve">differ from </w:t>
      </w:r>
      <w:r w:rsidRPr="00EE5AD6">
        <w:rPr>
          <w:rFonts w:ascii="Times New Roman" w:hAnsi="Times New Roman"/>
          <w:i/>
          <w:iCs/>
        </w:rPr>
        <w:t>specialized training</w:t>
      </w:r>
    </w:p>
    <w:p w:rsidRPr="00EE5AD6" w:rsidR="00E518F2" w:rsidP="00FB15E2" w:rsidRDefault="00E518F2" w14:paraId="228FCF1A" w14:textId="77777777">
      <w:pPr>
        <w:pStyle w:val="ListParagraph"/>
        <w:widowControl/>
        <w:numPr>
          <w:ilvl w:val="1"/>
          <w:numId w:val="21"/>
        </w:numPr>
        <w:snapToGrid/>
        <w:spacing w:after="160" w:line="259" w:lineRule="auto"/>
        <w:rPr>
          <w:rFonts w:ascii="Times New Roman" w:hAnsi="Times New Roman"/>
          <w:i/>
          <w:iCs/>
        </w:rPr>
      </w:pPr>
      <w:r w:rsidRPr="00EE5AD6">
        <w:rPr>
          <w:rFonts w:ascii="Times New Roman" w:hAnsi="Times New Roman"/>
          <w:i/>
          <w:iCs/>
        </w:rPr>
        <w:t xml:space="preserve">Work classes, I do not know what it means. I would guess, could be something for industry like white- or blue-collar jobs </w:t>
      </w:r>
    </w:p>
    <w:p w:rsidRPr="00EE5AD6" w:rsidR="00E518F2" w:rsidP="00FB15E2" w:rsidRDefault="00E518F2" w14:paraId="0208F044" w14:textId="77777777">
      <w:pPr>
        <w:pStyle w:val="ListParagraph"/>
        <w:widowControl/>
        <w:numPr>
          <w:ilvl w:val="1"/>
          <w:numId w:val="21"/>
        </w:numPr>
        <w:snapToGrid/>
        <w:spacing w:after="160" w:line="259" w:lineRule="auto"/>
        <w:rPr>
          <w:rFonts w:ascii="Times New Roman" w:hAnsi="Times New Roman"/>
          <w:i/>
          <w:iCs/>
        </w:rPr>
      </w:pPr>
      <w:r w:rsidRPr="00EE5AD6">
        <w:rPr>
          <w:rFonts w:ascii="Times New Roman" w:hAnsi="Times New Roman"/>
          <w:i/>
          <w:iCs/>
        </w:rPr>
        <w:t xml:space="preserve">Work classes sound remarkably </w:t>
      </w:r>
      <w:proofErr w:type="gramStart"/>
      <w:r w:rsidRPr="00EE5AD6">
        <w:rPr>
          <w:rFonts w:ascii="Times New Roman" w:hAnsi="Times New Roman"/>
          <w:i/>
          <w:iCs/>
        </w:rPr>
        <w:t>similar to</w:t>
      </w:r>
      <w:proofErr w:type="gramEnd"/>
      <w:r w:rsidRPr="00EE5AD6">
        <w:rPr>
          <w:rFonts w:ascii="Times New Roman" w:hAnsi="Times New Roman"/>
          <w:i/>
          <w:iCs/>
        </w:rPr>
        <w:t xml:space="preserve"> training </w:t>
      </w:r>
    </w:p>
    <w:p w:rsidRPr="00EE5AD6" w:rsidR="00E518F2" w:rsidP="00FB15E2" w:rsidRDefault="00E518F2" w14:paraId="2BF60FAF"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Several users found the </w:t>
      </w:r>
      <w:r w:rsidRPr="00EE5AD6">
        <w:rPr>
          <w:rFonts w:ascii="Times New Roman" w:hAnsi="Times New Roman"/>
          <w:i/>
          <w:iCs/>
        </w:rPr>
        <w:t xml:space="preserve">Education </w:t>
      </w:r>
      <w:r w:rsidRPr="00EE5AD6">
        <w:rPr>
          <w:rFonts w:ascii="Times New Roman" w:hAnsi="Times New Roman"/>
        </w:rPr>
        <w:t xml:space="preserve">question too general and, therefore, confusing </w:t>
      </w:r>
    </w:p>
    <w:p w:rsidRPr="00EE5AD6" w:rsidR="00E518F2" w:rsidP="00FB15E2" w:rsidRDefault="00E518F2" w14:paraId="19C48226" w14:textId="77777777">
      <w:pPr>
        <w:pStyle w:val="ListParagraph"/>
        <w:widowControl/>
        <w:numPr>
          <w:ilvl w:val="0"/>
          <w:numId w:val="21"/>
        </w:numPr>
        <w:snapToGrid/>
        <w:spacing w:after="160" w:line="259" w:lineRule="auto"/>
        <w:rPr>
          <w:rFonts w:ascii="Times New Roman" w:hAnsi="Times New Roman"/>
        </w:rPr>
      </w:pPr>
      <w:r w:rsidRPr="00EE5AD6">
        <w:rPr>
          <w:rFonts w:ascii="Times New Roman" w:hAnsi="Times New Roman"/>
        </w:rPr>
        <w:t xml:space="preserve">The dates in all three sections were either confusing or difficult to obtain </w:t>
      </w:r>
    </w:p>
    <w:p w:rsidRPr="00EE5AD6" w:rsidR="00E518F2" w:rsidP="00FB15E2" w:rsidRDefault="00E518F2" w14:paraId="22C1A08E" w14:textId="77777777">
      <w:pPr>
        <w:pStyle w:val="ListParagraph"/>
        <w:widowControl/>
        <w:numPr>
          <w:ilvl w:val="1"/>
          <w:numId w:val="21"/>
        </w:numPr>
        <w:snapToGrid/>
        <w:spacing w:after="160" w:line="259" w:lineRule="auto"/>
        <w:rPr>
          <w:rFonts w:ascii="Times New Roman" w:hAnsi="Times New Roman"/>
        </w:rPr>
      </w:pPr>
      <w:r w:rsidRPr="00EE5AD6">
        <w:rPr>
          <w:rFonts w:ascii="Times New Roman" w:hAnsi="Times New Roman"/>
          <w:i/>
          <w:iCs/>
        </w:rPr>
        <w:t xml:space="preserve">Expected completion date is the date when I stopped. I would put both dates - the completion date and the date I stopped the program </w:t>
      </w:r>
    </w:p>
    <w:p w:rsidRPr="00EE5AD6" w:rsidR="00E518F2" w:rsidP="00E518F2" w:rsidRDefault="00E518F2" w14:paraId="23D7CC8C"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Work </w:t>
      </w:r>
    </w:p>
    <w:p w:rsidRPr="00EE5AD6" w:rsidR="00E518F2" w:rsidP="00FB15E2" w:rsidRDefault="00E518F2" w14:paraId="28CEEB9B" w14:textId="77777777">
      <w:pPr>
        <w:pStyle w:val="ListParagraph"/>
        <w:widowControl/>
        <w:numPr>
          <w:ilvl w:val="0"/>
          <w:numId w:val="19"/>
        </w:numPr>
        <w:snapToGrid/>
        <w:spacing w:after="160" w:line="259" w:lineRule="auto"/>
        <w:rPr>
          <w:rFonts w:ascii="Times New Roman" w:hAnsi="Times New Roman"/>
        </w:rPr>
      </w:pPr>
      <w:r w:rsidRPr="00EE5AD6">
        <w:rPr>
          <w:rFonts w:ascii="Times New Roman" w:hAnsi="Times New Roman"/>
        </w:rPr>
        <w:t xml:space="preserve">Beneficiaries were able to complete work details: </w:t>
      </w:r>
    </w:p>
    <w:p w:rsidRPr="00EE5AD6" w:rsidR="00E518F2" w:rsidP="00FB15E2" w:rsidRDefault="00E518F2" w14:paraId="25315D7F" w14:textId="77777777">
      <w:pPr>
        <w:pStyle w:val="ListParagraph"/>
        <w:widowControl/>
        <w:numPr>
          <w:ilvl w:val="2"/>
          <w:numId w:val="19"/>
        </w:numPr>
        <w:snapToGrid/>
        <w:spacing w:after="160" w:line="259" w:lineRule="auto"/>
        <w:rPr>
          <w:rFonts w:ascii="Times New Roman" w:hAnsi="Times New Roman"/>
          <w:i/>
          <w:iCs/>
        </w:rPr>
      </w:pPr>
      <w:r w:rsidRPr="00EE5AD6">
        <w:rPr>
          <w:rFonts w:ascii="Times New Roman" w:hAnsi="Times New Roman"/>
          <w:i/>
          <w:iCs/>
        </w:rPr>
        <w:t xml:space="preserve">I think they want to know if you've been working while having your medical condition </w:t>
      </w:r>
    </w:p>
    <w:p w:rsidRPr="00EE5AD6" w:rsidR="00E518F2" w:rsidP="00FB15E2" w:rsidRDefault="00E518F2" w14:paraId="71DC8FD9" w14:textId="77777777">
      <w:pPr>
        <w:pStyle w:val="ListParagraph"/>
        <w:widowControl/>
        <w:numPr>
          <w:ilvl w:val="2"/>
          <w:numId w:val="19"/>
        </w:numPr>
        <w:snapToGrid/>
        <w:spacing w:after="160" w:line="259" w:lineRule="auto"/>
        <w:rPr>
          <w:rFonts w:ascii="Times New Roman" w:hAnsi="Times New Roman"/>
        </w:rPr>
      </w:pPr>
      <w:r w:rsidRPr="00EE5AD6">
        <w:rPr>
          <w:rFonts w:ascii="Times New Roman" w:hAnsi="Times New Roman"/>
          <w:i/>
          <w:iCs/>
        </w:rPr>
        <w:t xml:space="preserve">I cannot remember exact date of decision, but I do remember when I was working </w:t>
      </w:r>
    </w:p>
    <w:p w:rsidRPr="00EE5AD6" w:rsidR="00E518F2" w:rsidP="00FB15E2" w:rsidRDefault="00E518F2" w14:paraId="3587794F" w14:textId="77777777">
      <w:pPr>
        <w:pStyle w:val="ListParagraph"/>
        <w:widowControl/>
        <w:numPr>
          <w:ilvl w:val="1"/>
          <w:numId w:val="19"/>
        </w:numPr>
        <w:snapToGrid/>
        <w:spacing w:after="160" w:line="259" w:lineRule="auto"/>
        <w:rPr>
          <w:rFonts w:ascii="Times New Roman" w:hAnsi="Times New Roman"/>
        </w:rPr>
      </w:pPr>
      <w:r w:rsidRPr="00EE5AD6">
        <w:rPr>
          <w:rFonts w:ascii="Times New Roman" w:hAnsi="Times New Roman"/>
        </w:rPr>
        <w:t xml:space="preserve">Both advocates and some beneficiaries expected additional questions if someone is currently working </w:t>
      </w:r>
    </w:p>
    <w:p w:rsidRPr="00EE5AD6" w:rsidR="00E518F2" w:rsidP="00FB15E2" w:rsidRDefault="00E518F2" w14:paraId="2945A0BF" w14:textId="77777777">
      <w:pPr>
        <w:pStyle w:val="ListParagraph"/>
        <w:widowControl/>
        <w:numPr>
          <w:ilvl w:val="1"/>
          <w:numId w:val="19"/>
        </w:numPr>
        <w:snapToGrid/>
        <w:spacing w:after="160" w:line="259" w:lineRule="auto"/>
        <w:rPr>
          <w:rFonts w:ascii="Times New Roman" w:hAnsi="Times New Roman"/>
        </w:rPr>
      </w:pPr>
      <w:r w:rsidRPr="00EE5AD6">
        <w:rPr>
          <w:rFonts w:ascii="Times New Roman" w:hAnsi="Times New Roman"/>
        </w:rPr>
        <w:t xml:space="preserve">One advocate asked if restricting responses (in this section) to age 14 or older was for a policy reason: </w:t>
      </w:r>
    </w:p>
    <w:p w:rsidRPr="00EE5AD6" w:rsidR="00E518F2" w:rsidP="00FB15E2" w:rsidRDefault="00E518F2" w14:paraId="6F347914" w14:textId="77777777">
      <w:pPr>
        <w:pStyle w:val="ListParagraph"/>
        <w:widowControl/>
        <w:numPr>
          <w:ilvl w:val="2"/>
          <w:numId w:val="19"/>
        </w:numPr>
        <w:snapToGrid/>
        <w:spacing w:after="160" w:line="259" w:lineRule="auto"/>
        <w:rPr>
          <w:rFonts w:ascii="Times New Roman" w:hAnsi="Times New Roman"/>
        </w:rPr>
      </w:pPr>
      <w:r w:rsidRPr="00EE5AD6">
        <w:rPr>
          <w:rFonts w:ascii="Times New Roman" w:hAnsi="Times New Roman"/>
          <w:i/>
          <w:iCs/>
        </w:rPr>
        <w:t xml:space="preserve">Conceivably, someone younger than 14 can be working like be a child actor </w:t>
      </w:r>
    </w:p>
    <w:p w:rsidRPr="00EE5AD6" w:rsidR="00E518F2" w:rsidP="00E518F2" w:rsidRDefault="00E518F2" w14:paraId="4B15EF39" w14:textId="77777777">
      <w:pPr>
        <w:rPr>
          <w:rFonts w:ascii="Times New Roman" w:hAnsi="Times New Roman"/>
        </w:rPr>
      </w:pPr>
    </w:p>
    <w:p w:rsidR="00E518F2" w:rsidP="00FB15E2" w:rsidRDefault="00E518F2" w14:paraId="23873A65" w14:textId="77777777">
      <w:pPr>
        <w:pStyle w:val="ListParagraph"/>
        <w:widowControl/>
        <w:numPr>
          <w:ilvl w:val="0"/>
          <w:numId w:val="33"/>
        </w:numPr>
        <w:snapToGrid/>
        <w:spacing w:after="160" w:line="259" w:lineRule="auto"/>
        <w:rPr>
          <w:rFonts w:ascii="Times New Roman" w:hAnsi="Times New Roman"/>
        </w:rPr>
      </w:pPr>
      <w:r w:rsidRPr="00EE5AD6">
        <w:rPr>
          <w:rFonts w:ascii="Times New Roman" w:hAnsi="Times New Roman"/>
        </w:rPr>
        <w:t xml:space="preserve">Both advocates suggested to reverse the second and third questions for a more meaningful flow: </w:t>
      </w:r>
    </w:p>
    <w:p w:rsidRPr="00EE5AD6" w:rsidR="00E518F2" w:rsidP="00FB15E2" w:rsidRDefault="00E518F2" w14:paraId="15D8029F" w14:textId="77777777">
      <w:pPr>
        <w:pStyle w:val="ListParagraph"/>
        <w:widowControl/>
        <w:numPr>
          <w:ilvl w:val="1"/>
          <w:numId w:val="33"/>
        </w:numPr>
        <w:snapToGrid/>
        <w:spacing w:after="160" w:line="259" w:lineRule="auto"/>
        <w:rPr>
          <w:rFonts w:ascii="Times New Roman" w:hAnsi="Times New Roman"/>
          <w:i/>
          <w:iCs/>
        </w:rPr>
      </w:pPr>
      <w:r w:rsidRPr="00EE5AD6">
        <w:rPr>
          <w:rFonts w:ascii="Times New Roman" w:hAnsi="Times New Roman"/>
          <w:i/>
          <w:iCs/>
        </w:rPr>
        <w:t xml:space="preserve">The order of work questions for me logically would be: 1) have you worked, 2) what kind of work you do and then 3) are you currently working </w:t>
      </w:r>
    </w:p>
    <w:p w:rsidRPr="00EE5AD6" w:rsidR="00E518F2" w:rsidP="00E518F2" w:rsidRDefault="00E518F2" w14:paraId="1AE93DA5" w14:textId="77777777"/>
    <w:p w:rsidR="00E518F2" w:rsidP="00E518F2" w:rsidRDefault="00E518F2" w14:paraId="00EE990B" w14:textId="77777777">
      <w:pPr>
        <w:rPr>
          <w:rFonts w:ascii="Times New Roman" w:hAnsi="Times New Roman"/>
          <w:b/>
          <w:bCs/>
        </w:rPr>
      </w:pPr>
      <w:r w:rsidRPr="00EE5AD6">
        <w:rPr>
          <w:noProof/>
        </w:rPr>
        <w:drawing>
          <wp:inline distT="0" distB="0" distL="0" distR="0" wp14:anchorId="0BE81E6F" wp14:editId="62E436F2">
            <wp:extent cx="5943600" cy="1689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689100"/>
                    </a:xfrm>
                    <a:prstGeom prst="rect">
                      <a:avLst/>
                    </a:prstGeom>
                    <a:noFill/>
                    <a:ln>
                      <a:noFill/>
                    </a:ln>
                  </pic:spPr>
                </pic:pic>
              </a:graphicData>
            </a:graphic>
          </wp:inline>
        </w:drawing>
      </w:r>
    </w:p>
    <w:p w:rsidR="00E518F2" w:rsidP="00E518F2" w:rsidRDefault="00E518F2" w14:paraId="0749810E" w14:textId="77777777">
      <w:pPr>
        <w:rPr>
          <w:rFonts w:ascii="Times New Roman" w:hAnsi="Times New Roman"/>
          <w:b/>
          <w:bCs/>
        </w:rPr>
      </w:pPr>
    </w:p>
    <w:p w:rsidRPr="00EE5AD6" w:rsidR="00E518F2" w:rsidP="00E518F2" w:rsidRDefault="00E518F2" w14:paraId="5C71F404" w14:textId="2487C2D1">
      <w:pPr>
        <w:rPr>
          <w:rFonts w:ascii="Times New Roman" w:hAnsi="Times New Roman"/>
          <w:b/>
          <w:bCs/>
        </w:rPr>
      </w:pPr>
      <w:r w:rsidRPr="00EE5AD6">
        <w:rPr>
          <w:rFonts w:ascii="Times New Roman" w:hAnsi="Times New Roman"/>
          <w:b/>
          <w:bCs/>
        </w:rPr>
        <w:t xml:space="preserve">Suggested Ages for Completing Certain Sections </w:t>
      </w:r>
    </w:p>
    <w:p w:rsidRPr="00EE5AD6" w:rsidR="00E518F2" w:rsidP="00FB15E2" w:rsidRDefault="00E518F2" w14:paraId="1AAB2010" w14:textId="77777777">
      <w:pPr>
        <w:pStyle w:val="ListParagraph"/>
        <w:widowControl/>
        <w:numPr>
          <w:ilvl w:val="0"/>
          <w:numId w:val="18"/>
        </w:numPr>
        <w:snapToGrid/>
        <w:spacing w:after="160" w:line="259" w:lineRule="auto"/>
        <w:rPr>
          <w:rFonts w:ascii="Times New Roman" w:hAnsi="Times New Roman"/>
        </w:rPr>
      </w:pPr>
      <w:r w:rsidRPr="00EE5AD6">
        <w:rPr>
          <w:rFonts w:ascii="Times New Roman" w:hAnsi="Times New Roman"/>
        </w:rPr>
        <w:t xml:space="preserve">Under Other Medical Information, Advocates questioned restricting this section to beneficiaries of the age 18 and older: </w:t>
      </w:r>
    </w:p>
    <w:p w:rsidRPr="00EE5AD6" w:rsidR="00E518F2" w:rsidP="00FB15E2" w:rsidRDefault="00E518F2" w14:paraId="31F9C641" w14:textId="77777777">
      <w:pPr>
        <w:pStyle w:val="ListParagraph"/>
        <w:widowControl/>
        <w:numPr>
          <w:ilvl w:val="1"/>
          <w:numId w:val="18"/>
        </w:numPr>
        <w:snapToGrid/>
        <w:spacing w:after="160" w:line="259" w:lineRule="auto"/>
        <w:rPr>
          <w:rFonts w:ascii="Times New Roman" w:hAnsi="Times New Roman"/>
          <w:i/>
          <w:iCs/>
        </w:rPr>
      </w:pPr>
      <w:r w:rsidRPr="00EE5AD6">
        <w:rPr>
          <w:rFonts w:ascii="Times New Roman" w:hAnsi="Times New Roman"/>
          <w:i/>
          <w:iCs/>
        </w:rPr>
        <w:lastRenderedPageBreak/>
        <w:t xml:space="preserve">Why other medical information is only for age 18 and up? So younger kid who was hit by a bus cannot have attorney? Kids also can get social services or be incarcerated. Why there is such restriction? What about child welfare agency, like kids in foster care? Sure, not many kids will receive workers’ comp, but the rest of places easily can be used by kids </w:t>
      </w:r>
    </w:p>
    <w:p w:rsidRPr="00EE5AD6" w:rsidR="00E518F2" w:rsidP="00FB15E2" w:rsidRDefault="00E518F2" w14:paraId="5637672E" w14:textId="77777777">
      <w:pPr>
        <w:pStyle w:val="ListParagraph"/>
        <w:widowControl/>
        <w:numPr>
          <w:ilvl w:val="0"/>
          <w:numId w:val="18"/>
        </w:numPr>
        <w:snapToGrid/>
        <w:spacing w:after="160" w:line="259" w:lineRule="auto"/>
        <w:rPr>
          <w:rFonts w:ascii="Times New Roman" w:hAnsi="Times New Roman"/>
        </w:rPr>
      </w:pPr>
      <w:r w:rsidRPr="00EE5AD6">
        <w:rPr>
          <w:rFonts w:ascii="Times New Roman" w:hAnsi="Times New Roman"/>
        </w:rPr>
        <w:t xml:space="preserve">Under Support Services, one advocate expressed reservations with the usefulness of the question for age 18 youth: </w:t>
      </w:r>
    </w:p>
    <w:p w:rsidRPr="00EE5AD6" w:rsidR="00E518F2" w:rsidP="00FB15E2" w:rsidRDefault="00E518F2" w14:paraId="267E3910" w14:textId="77777777">
      <w:pPr>
        <w:pStyle w:val="ListParagraph"/>
        <w:widowControl/>
        <w:numPr>
          <w:ilvl w:val="1"/>
          <w:numId w:val="18"/>
        </w:numPr>
        <w:snapToGrid/>
        <w:spacing w:after="160" w:line="259" w:lineRule="auto"/>
        <w:rPr>
          <w:rFonts w:ascii="Times New Roman" w:hAnsi="Times New Roman"/>
          <w:i/>
          <w:iCs/>
        </w:rPr>
      </w:pPr>
      <w:r w:rsidRPr="00EE5AD6">
        <w:rPr>
          <w:rFonts w:ascii="Times New Roman" w:hAnsi="Times New Roman"/>
          <w:i/>
          <w:iCs/>
        </w:rPr>
        <w:t xml:space="preserve">I don't think this question will be useful for age 18. They are just in high school. Yes, they might be in special ed, but still, they study PE and Science. For transition age youth who fill this form it could be confusing </w:t>
      </w:r>
    </w:p>
    <w:p w:rsidRPr="00EE5AD6" w:rsidR="00E518F2" w:rsidP="00E518F2" w:rsidRDefault="00E518F2" w14:paraId="2D060D54" w14:textId="77777777">
      <w:pPr>
        <w:pStyle w:val="Default"/>
        <w:rPr>
          <w:rFonts w:ascii="Times New Roman" w:hAnsi="Times New Roman" w:cs="Times New Roman"/>
          <w:color w:val="auto"/>
        </w:rPr>
      </w:pPr>
      <w:r w:rsidRPr="00EE5AD6">
        <w:rPr>
          <w:rFonts w:ascii="Times New Roman" w:hAnsi="Times New Roman" w:cs="Times New Roman"/>
          <w:b/>
          <w:bCs/>
          <w:color w:val="auto"/>
        </w:rPr>
        <w:t xml:space="preserve">Note: </w:t>
      </w:r>
      <w:r w:rsidRPr="00EE5AD6">
        <w:rPr>
          <w:rFonts w:ascii="Times New Roman" w:hAnsi="Times New Roman" w:cs="Times New Roman"/>
          <w:color w:val="auto"/>
        </w:rPr>
        <w:t xml:space="preserve">during prior user research, DDS staff expressed that Sections </w:t>
      </w:r>
      <w:r w:rsidRPr="00EE5AD6">
        <w:rPr>
          <w:rFonts w:ascii="Times New Roman" w:hAnsi="Times New Roman" w:cs="Times New Roman"/>
          <w:i/>
          <w:iCs/>
          <w:color w:val="auto"/>
        </w:rPr>
        <w:t xml:space="preserve">Other Medical Information, Support Services </w:t>
      </w:r>
      <w:r w:rsidRPr="00EE5AD6">
        <w:rPr>
          <w:rFonts w:ascii="Times New Roman" w:hAnsi="Times New Roman" w:cs="Times New Roman"/>
          <w:color w:val="auto"/>
        </w:rPr>
        <w:t xml:space="preserve">and </w:t>
      </w:r>
      <w:r w:rsidRPr="00EE5AD6">
        <w:rPr>
          <w:rFonts w:ascii="Times New Roman" w:hAnsi="Times New Roman" w:cs="Times New Roman"/>
          <w:i/>
          <w:iCs/>
          <w:color w:val="auto"/>
        </w:rPr>
        <w:t xml:space="preserve">Education and Training </w:t>
      </w:r>
      <w:r w:rsidRPr="00EE5AD6">
        <w:rPr>
          <w:rFonts w:ascii="Times New Roman" w:hAnsi="Times New Roman" w:cs="Times New Roman"/>
          <w:color w:val="auto"/>
        </w:rPr>
        <w:t xml:space="preserve">do not depend on age 18 for Title II cases where same rules apply for adults and children. </w:t>
      </w:r>
    </w:p>
    <w:p w:rsidRPr="00EE5AD6" w:rsidR="00E518F2" w:rsidP="00E518F2" w:rsidRDefault="00E518F2" w14:paraId="5C3A1B31" w14:textId="77777777">
      <w:pPr>
        <w:pStyle w:val="Default"/>
        <w:rPr>
          <w:rFonts w:ascii="Times New Roman" w:hAnsi="Times New Roman" w:cs="Times New Roman"/>
          <w:color w:val="auto"/>
        </w:rPr>
      </w:pPr>
    </w:p>
    <w:p w:rsidRPr="00EE5AD6" w:rsidR="00E518F2" w:rsidP="00E518F2" w:rsidRDefault="00E518F2" w14:paraId="3C32122C" w14:textId="77777777">
      <w:pPr>
        <w:rPr>
          <w:rFonts w:ascii="Times New Roman" w:hAnsi="Times New Roman"/>
          <w:b/>
          <w:bCs/>
        </w:rPr>
      </w:pPr>
      <w:r w:rsidRPr="00EE5AD6">
        <w:rPr>
          <w:rFonts w:ascii="Times New Roman" w:hAnsi="Times New Roman"/>
          <w:b/>
          <w:bCs/>
        </w:rPr>
        <w:t xml:space="preserve">English Proficiency and Literacy </w:t>
      </w:r>
    </w:p>
    <w:p w:rsidRPr="00EE5AD6" w:rsidR="00E518F2" w:rsidP="00FB15E2" w:rsidRDefault="00E518F2" w14:paraId="67F006FC" w14:textId="77777777">
      <w:pPr>
        <w:pStyle w:val="ListParagraph"/>
        <w:widowControl/>
        <w:numPr>
          <w:ilvl w:val="0"/>
          <w:numId w:val="17"/>
        </w:numPr>
        <w:snapToGrid/>
        <w:spacing w:after="160" w:line="259" w:lineRule="auto"/>
        <w:rPr>
          <w:rFonts w:ascii="Times New Roman" w:hAnsi="Times New Roman"/>
        </w:rPr>
      </w:pPr>
      <w:r w:rsidRPr="00EE5AD6">
        <w:rPr>
          <w:rFonts w:ascii="Times New Roman" w:hAnsi="Times New Roman"/>
        </w:rPr>
        <w:t xml:space="preserve">Beneficiaries struggled to understand why language related questions were split between the two sections. They felt the questions were redundant: </w:t>
      </w:r>
    </w:p>
    <w:p w:rsidRPr="00EE5AD6" w:rsidR="00E518F2" w:rsidP="00FB15E2" w:rsidRDefault="00E518F2" w14:paraId="7E48EC0D" w14:textId="77777777">
      <w:pPr>
        <w:pStyle w:val="ListParagraph"/>
        <w:widowControl/>
        <w:numPr>
          <w:ilvl w:val="2"/>
          <w:numId w:val="17"/>
        </w:numPr>
        <w:snapToGrid/>
        <w:spacing w:after="160" w:line="259" w:lineRule="auto"/>
        <w:rPr>
          <w:rFonts w:ascii="Times New Roman" w:hAnsi="Times New Roman"/>
          <w:i/>
          <w:iCs/>
        </w:rPr>
      </w:pPr>
      <w:r w:rsidRPr="00EE5AD6">
        <w:rPr>
          <w:rFonts w:ascii="Times New Roman" w:hAnsi="Times New Roman"/>
          <w:i/>
          <w:iCs/>
        </w:rPr>
        <w:t xml:space="preserve">I am confused why they are asking about the language again? </w:t>
      </w:r>
    </w:p>
    <w:p w:rsidRPr="00EE5AD6" w:rsidR="00E518F2" w:rsidP="00FB15E2" w:rsidRDefault="00E518F2" w14:paraId="4E94AE40" w14:textId="77777777">
      <w:pPr>
        <w:pStyle w:val="ListParagraph"/>
        <w:widowControl/>
        <w:numPr>
          <w:ilvl w:val="2"/>
          <w:numId w:val="17"/>
        </w:numPr>
        <w:snapToGrid/>
        <w:spacing w:after="160" w:line="259" w:lineRule="auto"/>
        <w:rPr>
          <w:rFonts w:ascii="Times New Roman" w:hAnsi="Times New Roman"/>
        </w:rPr>
      </w:pPr>
      <w:r w:rsidRPr="00EE5AD6">
        <w:rPr>
          <w:rFonts w:ascii="Times New Roman" w:hAnsi="Times New Roman"/>
          <w:i/>
          <w:iCs/>
        </w:rPr>
        <w:t xml:space="preserve">Initially they ask what language you use, but here they ask about can you read and write in that language. But why here? </w:t>
      </w:r>
    </w:p>
    <w:p w:rsidRPr="00EE5AD6" w:rsidR="00E518F2" w:rsidP="00FB15E2" w:rsidRDefault="00E518F2" w14:paraId="38EDAD16" w14:textId="77777777">
      <w:pPr>
        <w:pStyle w:val="Default"/>
        <w:numPr>
          <w:ilvl w:val="1"/>
          <w:numId w:val="11"/>
        </w:numPr>
        <w:rPr>
          <w:rFonts w:ascii="Times New Roman" w:hAnsi="Times New Roman" w:cs="Times New Roman"/>
          <w:color w:val="auto"/>
        </w:rPr>
      </w:pPr>
    </w:p>
    <w:p w:rsidRPr="00EE5AD6" w:rsidR="00E518F2" w:rsidP="00E518F2" w:rsidRDefault="00E518F2" w14:paraId="1115E4AF" w14:textId="77777777">
      <w:pPr>
        <w:pStyle w:val="Default"/>
        <w:rPr>
          <w:rFonts w:ascii="Times New Roman" w:hAnsi="Times New Roman" w:cs="Times New Roman"/>
          <w:color w:val="auto"/>
        </w:rPr>
      </w:pPr>
      <w:r w:rsidRPr="00EE5AD6">
        <w:rPr>
          <w:rFonts w:ascii="Times New Roman" w:hAnsi="Times New Roman" w:cs="Times New Roman"/>
          <w:noProof/>
          <w:color w:val="auto"/>
        </w:rPr>
        <w:drawing>
          <wp:inline distT="0" distB="0" distL="0" distR="0" wp14:anchorId="681CD984" wp14:editId="35D19165">
            <wp:extent cx="5943600" cy="918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918210"/>
                    </a:xfrm>
                    <a:prstGeom prst="rect">
                      <a:avLst/>
                    </a:prstGeom>
                    <a:noFill/>
                    <a:ln>
                      <a:noFill/>
                    </a:ln>
                  </pic:spPr>
                </pic:pic>
              </a:graphicData>
            </a:graphic>
          </wp:inline>
        </w:drawing>
      </w:r>
    </w:p>
    <w:p w:rsidRPr="00EE5AD6" w:rsidR="00E518F2" w:rsidP="00E518F2" w:rsidRDefault="00E518F2" w14:paraId="0FF2D030" w14:textId="77777777">
      <w:pPr>
        <w:pStyle w:val="Default"/>
        <w:rPr>
          <w:rFonts w:ascii="Times New Roman" w:hAnsi="Times New Roman" w:cs="Times New Roman"/>
          <w:color w:val="auto"/>
        </w:rPr>
      </w:pPr>
    </w:p>
    <w:p w:rsidRPr="00EE5AD6" w:rsidR="00E518F2" w:rsidP="00E518F2" w:rsidRDefault="00E518F2" w14:paraId="71298745" w14:textId="77777777">
      <w:pPr>
        <w:pStyle w:val="Default"/>
        <w:rPr>
          <w:rFonts w:ascii="Times New Roman" w:hAnsi="Times New Roman" w:cs="Times New Roman"/>
          <w:color w:val="auto"/>
        </w:rPr>
      </w:pPr>
      <w:r w:rsidRPr="00EE5AD6">
        <w:rPr>
          <w:rFonts w:ascii="Times New Roman" w:hAnsi="Times New Roman" w:cs="Times New Roman"/>
          <w:noProof/>
          <w:color w:val="auto"/>
        </w:rPr>
        <w:drawing>
          <wp:inline distT="0" distB="0" distL="0" distR="0" wp14:anchorId="43C38D82" wp14:editId="40188872">
            <wp:extent cx="5943600" cy="10560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056005"/>
                    </a:xfrm>
                    <a:prstGeom prst="rect">
                      <a:avLst/>
                    </a:prstGeom>
                    <a:noFill/>
                    <a:ln>
                      <a:noFill/>
                    </a:ln>
                  </pic:spPr>
                </pic:pic>
              </a:graphicData>
            </a:graphic>
          </wp:inline>
        </w:drawing>
      </w:r>
    </w:p>
    <w:p w:rsidRPr="00EE5AD6" w:rsidR="00E518F2" w:rsidP="00E518F2" w:rsidRDefault="00E518F2" w14:paraId="613746FE" w14:textId="77777777">
      <w:pPr>
        <w:pStyle w:val="Default"/>
        <w:rPr>
          <w:rFonts w:ascii="Times New Roman" w:hAnsi="Times New Roman" w:cs="Times New Roman"/>
          <w:color w:val="auto"/>
        </w:rPr>
      </w:pPr>
    </w:p>
    <w:p w:rsidRPr="00EE5AD6" w:rsidR="00E518F2" w:rsidP="00FB15E2" w:rsidRDefault="00E518F2" w14:paraId="20AB71E4" w14:textId="77777777">
      <w:pPr>
        <w:pStyle w:val="ListParagraph"/>
        <w:widowControl/>
        <w:numPr>
          <w:ilvl w:val="0"/>
          <w:numId w:val="16"/>
        </w:numPr>
        <w:snapToGrid/>
        <w:spacing w:after="160" w:line="259" w:lineRule="auto"/>
        <w:rPr>
          <w:rFonts w:ascii="Times New Roman" w:hAnsi="Times New Roman"/>
        </w:rPr>
      </w:pPr>
      <w:r w:rsidRPr="00EE5AD6">
        <w:rPr>
          <w:rFonts w:ascii="Times New Roman" w:hAnsi="Times New Roman"/>
        </w:rPr>
        <w:t xml:space="preserve">Advocates expressed concerns with validity of responses if completed by someone who does not understand English. Moving the section </w:t>
      </w:r>
      <w:r w:rsidRPr="00EE5AD6">
        <w:rPr>
          <w:rFonts w:ascii="Times New Roman" w:hAnsi="Times New Roman"/>
          <w:i/>
          <w:iCs/>
        </w:rPr>
        <w:t xml:space="preserve">Who is Completing This Report </w:t>
      </w:r>
      <w:r w:rsidRPr="00EE5AD6">
        <w:rPr>
          <w:rFonts w:ascii="Times New Roman" w:hAnsi="Times New Roman"/>
        </w:rPr>
        <w:t xml:space="preserve">to the very end only reenforced the issue: </w:t>
      </w:r>
    </w:p>
    <w:p w:rsidRPr="00EE5AD6" w:rsidR="00E518F2" w:rsidP="00FB15E2" w:rsidRDefault="00E518F2" w14:paraId="6C3CF5B7"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If the beneficiary cannot read and understand English, they will not be able to even check 'yes/no' for this question. Probably, the bene will have to find somebody who understands English to help with filling out the form </w:t>
      </w:r>
    </w:p>
    <w:p w:rsidRPr="00EE5AD6" w:rsidR="00E518F2" w:rsidP="00FB15E2" w:rsidRDefault="00E518F2" w14:paraId="79AB6F07"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It's a little silly. If you don't understand English, nothing you completed on this form would be valid </w:t>
      </w:r>
    </w:p>
    <w:p w:rsidRPr="00EE5AD6" w:rsidR="00E518F2" w:rsidP="00FB15E2" w:rsidRDefault="00E518F2" w14:paraId="40CF61FE"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lastRenderedPageBreak/>
        <w:t xml:space="preserve">These questions are </w:t>
      </w:r>
      <w:proofErr w:type="gramStart"/>
      <w:r w:rsidRPr="00EE5AD6">
        <w:rPr>
          <w:rFonts w:ascii="Times New Roman" w:hAnsi="Times New Roman"/>
          <w:i/>
          <w:iCs/>
        </w:rPr>
        <w:t>pretty deep</w:t>
      </w:r>
      <w:proofErr w:type="gramEnd"/>
      <w:r w:rsidRPr="00EE5AD6">
        <w:rPr>
          <w:rFonts w:ascii="Times New Roman" w:hAnsi="Times New Roman"/>
          <w:i/>
          <w:iCs/>
        </w:rPr>
        <w:t xml:space="preserve"> in the form to figure out if somebody cannot read. Ask them at the top of the form </w:t>
      </w:r>
    </w:p>
    <w:p w:rsidRPr="00EE5AD6" w:rsidR="00E518F2" w:rsidP="00FB15E2" w:rsidRDefault="00E518F2" w14:paraId="6EEF3040" w14:textId="77777777">
      <w:pPr>
        <w:pStyle w:val="ListParagraph"/>
        <w:widowControl/>
        <w:numPr>
          <w:ilvl w:val="0"/>
          <w:numId w:val="16"/>
        </w:numPr>
        <w:snapToGrid/>
        <w:spacing w:after="160" w:line="259" w:lineRule="auto"/>
        <w:rPr>
          <w:rFonts w:ascii="Times New Roman" w:hAnsi="Times New Roman"/>
        </w:rPr>
      </w:pPr>
      <w:r w:rsidRPr="00EE5AD6">
        <w:rPr>
          <w:rFonts w:ascii="Times New Roman" w:hAnsi="Times New Roman"/>
        </w:rPr>
        <w:t>Users reiterated that beneficiaries’ English proficiency and literacy should be already known:</w:t>
      </w:r>
    </w:p>
    <w:p w:rsidRPr="00EE5AD6" w:rsidR="00E518F2" w:rsidP="00FB15E2" w:rsidRDefault="00E518F2" w14:paraId="691B056D" w14:textId="77777777">
      <w:pPr>
        <w:pStyle w:val="ListParagraph"/>
        <w:widowControl/>
        <w:numPr>
          <w:ilvl w:val="1"/>
          <w:numId w:val="16"/>
        </w:numPr>
        <w:snapToGrid/>
        <w:spacing w:after="160" w:line="259" w:lineRule="auto"/>
        <w:rPr>
          <w:rFonts w:ascii="Times New Roman" w:hAnsi="Times New Roman"/>
        </w:rPr>
      </w:pPr>
      <w:r w:rsidRPr="00EE5AD6">
        <w:rPr>
          <w:rFonts w:ascii="Times New Roman" w:hAnsi="Times New Roman"/>
          <w:i/>
          <w:iCs/>
        </w:rPr>
        <w:t xml:space="preserve">This should be documented in their already as they are answering this same question when they first file. These questions are while simple but not necessary at this state </w:t>
      </w:r>
    </w:p>
    <w:p w:rsidRPr="00EE5AD6" w:rsidR="00E518F2" w:rsidP="00FB15E2" w:rsidRDefault="00E518F2" w14:paraId="4CAC224E" w14:textId="77777777">
      <w:pPr>
        <w:pStyle w:val="Default"/>
        <w:numPr>
          <w:ilvl w:val="0"/>
          <w:numId w:val="15"/>
        </w:numPr>
        <w:spacing w:after="170"/>
        <w:rPr>
          <w:rFonts w:ascii="Times New Roman" w:hAnsi="Times New Roman" w:cs="Times New Roman"/>
          <w:color w:val="auto"/>
        </w:rPr>
      </w:pPr>
      <w:r w:rsidRPr="00EE5AD6">
        <w:rPr>
          <w:rFonts w:ascii="Times New Roman" w:hAnsi="Times New Roman" w:cs="Times New Roman"/>
          <w:color w:val="auto"/>
        </w:rPr>
        <w:t xml:space="preserve">Advocates challenged how the questions are asked:  </w:t>
      </w:r>
    </w:p>
    <w:p w:rsidRPr="00EE5AD6" w:rsidR="00E518F2" w:rsidP="00FB15E2" w:rsidRDefault="00E518F2" w14:paraId="02ACDFE8"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If you cannot read, would SSA provide an interpreter? The section is incoherent. Why speak and understand and separately read and understand? </w:t>
      </w:r>
    </w:p>
    <w:p w:rsidRPr="00EE5AD6" w:rsidR="00E518F2" w:rsidP="00FB15E2" w:rsidRDefault="00E518F2" w14:paraId="3D168B64"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I can read a simple message but still can be functionally illiterate. And you are not really capturing that </w:t>
      </w:r>
    </w:p>
    <w:p w:rsidRPr="00EE5AD6" w:rsidR="00E518F2" w:rsidP="00FB15E2" w:rsidRDefault="00E518F2" w14:paraId="24EE5971" w14:textId="77777777">
      <w:pPr>
        <w:pStyle w:val="Default"/>
        <w:numPr>
          <w:ilvl w:val="1"/>
          <w:numId w:val="15"/>
        </w:numPr>
        <w:spacing w:after="170"/>
        <w:rPr>
          <w:rFonts w:ascii="Times New Roman" w:hAnsi="Times New Roman" w:cs="Times New Roman"/>
          <w:color w:val="auto"/>
        </w:rPr>
      </w:pPr>
      <w:r w:rsidRPr="00EE5AD6">
        <w:rPr>
          <w:rFonts w:ascii="Times New Roman" w:hAnsi="Times New Roman" w:cs="Times New Roman"/>
          <w:i/>
          <w:iCs/>
          <w:color w:val="auto"/>
        </w:rPr>
        <w:t xml:space="preserve">Simple message: are you asking about their motor skills? Dexterity or literacy? Voice to text is not writing </w:t>
      </w:r>
    </w:p>
    <w:p w:rsidRPr="00EE5AD6" w:rsidR="00E518F2" w:rsidP="00E518F2" w:rsidRDefault="00E518F2" w14:paraId="66EA13EC" w14:textId="77777777">
      <w:pPr>
        <w:pStyle w:val="Default"/>
        <w:rPr>
          <w:rFonts w:ascii="Times New Roman" w:hAnsi="Times New Roman" w:cs="Times New Roman"/>
          <w:color w:val="auto"/>
        </w:rPr>
      </w:pPr>
    </w:p>
    <w:p w:rsidRPr="00EE5AD6" w:rsidR="00E518F2" w:rsidP="00E518F2" w:rsidRDefault="00E518F2" w14:paraId="3D0B36B3"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Daily Activities </w:t>
      </w:r>
    </w:p>
    <w:p w:rsidRPr="00EE5AD6" w:rsidR="00E518F2" w:rsidP="00FB15E2" w:rsidRDefault="00E518F2" w14:paraId="723E556E" w14:textId="77777777">
      <w:pPr>
        <w:pStyle w:val="Default"/>
        <w:numPr>
          <w:ilvl w:val="0"/>
          <w:numId w:val="14"/>
        </w:numPr>
        <w:rPr>
          <w:rFonts w:ascii="Times New Roman" w:hAnsi="Times New Roman" w:cs="Times New Roman"/>
          <w:color w:val="auto"/>
        </w:rPr>
      </w:pPr>
      <w:r w:rsidRPr="00EE5AD6">
        <w:rPr>
          <w:rFonts w:ascii="Times New Roman" w:hAnsi="Times New Roman" w:cs="Times New Roman"/>
          <w:color w:val="auto"/>
        </w:rPr>
        <w:t xml:space="preserve">Some beneficiaries thought that this section was redundant with questions asked in other forms: </w:t>
      </w:r>
    </w:p>
    <w:p w:rsidRPr="00EE5AD6" w:rsidR="00E518F2" w:rsidP="00FB15E2" w:rsidRDefault="00E518F2" w14:paraId="5C604615"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i/>
          <w:iCs/>
          <w:color w:val="auto"/>
        </w:rPr>
        <w:t xml:space="preserve">I was already diagnosed with disability. I had </w:t>
      </w:r>
      <w:proofErr w:type="gramStart"/>
      <w:r w:rsidRPr="00EE5AD6">
        <w:rPr>
          <w:rFonts w:ascii="Times New Roman" w:hAnsi="Times New Roman" w:cs="Times New Roman"/>
          <w:i/>
          <w:iCs/>
          <w:color w:val="auto"/>
        </w:rPr>
        <w:t>reviews</w:t>
      </w:r>
      <w:proofErr w:type="gramEnd"/>
      <w:r w:rsidRPr="00EE5AD6">
        <w:rPr>
          <w:rFonts w:ascii="Times New Roman" w:hAnsi="Times New Roman" w:cs="Times New Roman"/>
          <w:i/>
          <w:iCs/>
          <w:color w:val="auto"/>
        </w:rPr>
        <w:t xml:space="preserve"> every year from the program I am receiving [benefits from]. They are doing functional screening of me every year </w:t>
      </w:r>
    </w:p>
    <w:p w:rsidRPr="00EE5AD6" w:rsidR="00E518F2" w:rsidP="00E518F2" w:rsidRDefault="00E518F2" w14:paraId="746D8DD6" w14:textId="77777777">
      <w:pPr>
        <w:pStyle w:val="Default"/>
        <w:rPr>
          <w:rFonts w:ascii="Times New Roman" w:hAnsi="Times New Roman" w:cs="Times New Roman"/>
          <w:color w:val="auto"/>
        </w:rPr>
      </w:pPr>
    </w:p>
    <w:p w:rsidRPr="00EE5AD6" w:rsidR="00E518F2" w:rsidP="00FB15E2" w:rsidRDefault="00E518F2" w14:paraId="29E72E66" w14:textId="77777777">
      <w:pPr>
        <w:pStyle w:val="Default"/>
        <w:numPr>
          <w:ilvl w:val="0"/>
          <w:numId w:val="14"/>
        </w:numPr>
        <w:spacing w:after="126"/>
        <w:rPr>
          <w:rFonts w:ascii="Times New Roman" w:hAnsi="Times New Roman" w:cs="Times New Roman"/>
          <w:color w:val="auto"/>
        </w:rPr>
      </w:pPr>
      <w:r w:rsidRPr="00EE5AD6">
        <w:rPr>
          <w:rFonts w:ascii="Times New Roman" w:hAnsi="Times New Roman" w:cs="Times New Roman"/>
          <w:color w:val="auto"/>
        </w:rPr>
        <w:t xml:space="preserve">Others were confused about the question on daily activities: o </w:t>
      </w:r>
      <w:r w:rsidRPr="00EE5AD6">
        <w:rPr>
          <w:rFonts w:ascii="Times New Roman" w:hAnsi="Times New Roman" w:cs="Times New Roman"/>
          <w:i/>
          <w:iCs/>
          <w:color w:val="auto"/>
        </w:rPr>
        <w:t xml:space="preserve">Describe typical day... I have no idea why SSA asks that. I don't see what the importance of that question could be </w:t>
      </w:r>
    </w:p>
    <w:p w:rsidRPr="00EE5AD6" w:rsidR="00E518F2" w:rsidP="00FB15E2" w:rsidRDefault="00E518F2" w14:paraId="24EBC903" w14:textId="77777777">
      <w:pPr>
        <w:pStyle w:val="Default"/>
        <w:numPr>
          <w:ilvl w:val="1"/>
          <w:numId w:val="14"/>
        </w:numPr>
        <w:spacing w:after="126"/>
        <w:rPr>
          <w:rFonts w:ascii="Times New Roman" w:hAnsi="Times New Roman" w:cs="Times New Roman"/>
          <w:color w:val="auto"/>
        </w:rPr>
      </w:pPr>
      <w:r w:rsidRPr="00EE5AD6">
        <w:rPr>
          <w:rFonts w:ascii="Times New Roman" w:hAnsi="Times New Roman" w:cs="Times New Roman"/>
          <w:color w:val="auto"/>
        </w:rPr>
        <w:t xml:space="preserve">Not sure why it is asked or why it might be important </w:t>
      </w:r>
    </w:p>
    <w:p w:rsidRPr="00EE5AD6" w:rsidR="00E518F2" w:rsidP="00FB15E2" w:rsidRDefault="00E518F2" w14:paraId="048B3649"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color w:val="auto"/>
        </w:rPr>
        <w:t xml:space="preserve">I do not know what they trying to find out </w:t>
      </w:r>
    </w:p>
    <w:p w:rsidRPr="00EE5AD6" w:rsidR="00E518F2" w:rsidP="00E518F2" w:rsidRDefault="00E518F2" w14:paraId="6BAE38DA" w14:textId="77777777">
      <w:pPr>
        <w:pStyle w:val="Default"/>
        <w:rPr>
          <w:rFonts w:ascii="Times New Roman" w:hAnsi="Times New Roman" w:cs="Times New Roman"/>
          <w:color w:val="auto"/>
        </w:rPr>
      </w:pPr>
    </w:p>
    <w:p w:rsidRPr="00EE5AD6" w:rsidR="00E518F2" w:rsidP="00FB15E2" w:rsidRDefault="00E518F2" w14:paraId="15C7F517" w14:textId="77777777">
      <w:pPr>
        <w:pStyle w:val="Default"/>
        <w:numPr>
          <w:ilvl w:val="0"/>
          <w:numId w:val="14"/>
        </w:numPr>
        <w:rPr>
          <w:rFonts w:ascii="Times New Roman" w:hAnsi="Times New Roman" w:cs="Times New Roman"/>
          <w:color w:val="auto"/>
        </w:rPr>
      </w:pPr>
      <w:r w:rsidRPr="00EE5AD6">
        <w:rPr>
          <w:rFonts w:ascii="Times New Roman" w:hAnsi="Times New Roman" w:cs="Times New Roman"/>
          <w:color w:val="auto"/>
        </w:rPr>
        <w:t xml:space="preserve">One beneficiary questioned asking information about hobbies: </w:t>
      </w:r>
    </w:p>
    <w:p w:rsidRPr="00EE5AD6" w:rsidR="00E518F2" w:rsidP="00FB15E2" w:rsidRDefault="00E518F2" w14:paraId="33122A6E" w14:textId="77777777">
      <w:pPr>
        <w:pStyle w:val="Default"/>
        <w:numPr>
          <w:ilvl w:val="1"/>
          <w:numId w:val="14"/>
        </w:numPr>
        <w:rPr>
          <w:rFonts w:ascii="Times New Roman" w:hAnsi="Times New Roman" w:cs="Times New Roman"/>
          <w:color w:val="auto"/>
        </w:rPr>
      </w:pPr>
      <w:r w:rsidRPr="00EE5AD6">
        <w:rPr>
          <w:rFonts w:ascii="Times New Roman" w:hAnsi="Times New Roman" w:cs="Times New Roman"/>
          <w:i/>
          <w:iCs/>
          <w:color w:val="auto"/>
        </w:rPr>
        <w:t xml:space="preserve">I am surprised to see hobbies and do not understand how they related and helpful to disability. I could be disabled and love poetry, so how it is related or benefit to my disability case? </w:t>
      </w:r>
    </w:p>
    <w:p w:rsidRPr="00EE5AD6" w:rsidR="00E518F2" w:rsidP="00E518F2" w:rsidRDefault="00E518F2" w14:paraId="5AF284D7" w14:textId="77777777">
      <w:pPr>
        <w:pStyle w:val="Default"/>
        <w:rPr>
          <w:rFonts w:ascii="Times New Roman" w:hAnsi="Times New Roman" w:cs="Times New Roman"/>
          <w:color w:val="auto"/>
        </w:rPr>
      </w:pPr>
    </w:p>
    <w:p w:rsidRPr="00EE5AD6" w:rsidR="00E518F2" w:rsidP="00E518F2" w:rsidRDefault="00E518F2" w14:paraId="24DF25DE" w14:textId="77777777">
      <w:pPr>
        <w:pStyle w:val="Default"/>
        <w:rPr>
          <w:rFonts w:ascii="Times New Roman" w:hAnsi="Times New Roman" w:cs="Times New Roman"/>
          <w:color w:val="auto"/>
        </w:rPr>
      </w:pPr>
    </w:p>
    <w:p w:rsidRPr="00EE5AD6" w:rsidR="00E518F2" w:rsidP="00E518F2" w:rsidRDefault="00E518F2" w14:paraId="1FBC6F7F"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t xml:space="preserve">Who Is Completing This </w:t>
      </w:r>
      <w:proofErr w:type="gramStart"/>
      <w:r w:rsidRPr="00EE5AD6">
        <w:rPr>
          <w:rFonts w:ascii="Times New Roman" w:hAnsi="Times New Roman" w:cs="Times New Roman"/>
          <w:b/>
          <w:bCs/>
          <w:color w:val="auto"/>
        </w:rPr>
        <w:t>Report</w:t>
      </w:r>
      <w:proofErr w:type="gramEnd"/>
      <w:r w:rsidRPr="00EE5AD6">
        <w:rPr>
          <w:rFonts w:ascii="Times New Roman" w:hAnsi="Times New Roman" w:cs="Times New Roman"/>
          <w:b/>
          <w:bCs/>
          <w:color w:val="auto"/>
        </w:rPr>
        <w:t xml:space="preserve"> </w:t>
      </w:r>
    </w:p>
    <w:p w:rsidRPr="00EE5AD6" w:rsidR="00E518F2" w:rsidP="00FB15E2" w:rsidRDefault="00E518F2" w14:paraId="1B0E174F" w14:textId="77777777">
      <w:pPr>
        <w:pStyle w:val="Default"/>
        <w:numPr>
          <w:ilvl w:val="0"/>
          <w:numId w:val="13"/>
        </w:numPr>
        <w:spacing w:after="125"/>
        <w:rPr>
          <w:rFonts w:ascii="Times New Roman" w:hAnsi="Times New Roman" w:cs="Times New Roman"/>
          <w:color w:val="auto"/>
        </w:rPr>
      </w:pPr>
      <w:r w:rsidRPr="00EE5AD6">
        <w:rPr>
          <w:rFonts w:ascii="Times New Roman" w:hAnsi="Times New Roman" w:cs="Times New Roman"/>
          <w:color w:val="auto"/>
        </w:rPr>
        <w:t xml:space="preserve">Most users had trouble identifying the person in 2A </w:t>
      </w:r>
    </w:p>
    <w:p w:rsidRPr="00EE5AD6" w:rsidR="00E518F2" w:rsidP="00FB15E2" w:rsidRDefault="00E518F2" w14:paraId="06A0DFB6" w14:textId="77777777">
      <w:pPr>
        <w:pStyle w:val="Default"/>
        <w:numPr>
          <w:ilvl w:val="0"/>
          <w:numId w:val="13"/>
        </w:numPr>
        <w:rPr>
          <w:rFonts w:ascii="Times New Roman" w:hAnsi="Times New Roman" w:cs="Times New Roman"/>
          <w:color w:val="auto"/>
        </w:rPr>
      </w:pPr>
      <w:r w:rsidRPr="00EE5AD6">
        <w:rPr>
          <w:rFonts w:ascii="Times New Roman" w:hAnsi="Times New Roman" w:cs="Times New Roman"/>
          <w:color w:val="auto"/>
        </w:rPr>
        <w:t xml:space="preserve">Users reported that moving </w:t>
      </w:r>
      <w:r w:rsidRPr="00EE5AD6">
        <w:rPr>
          <w:rFonts w:ascii="Times New Roman" w:hAnsi="Times New Roman" w:cs="Times New Roman"/>
          <w:i/>
          <w:iCs/>
          <w:color w:val="auto"/>
        </w:rPr>
        <w:t xml:space="preserve">Who Is Completing This Report </w:t>
      </w:r>
      <w:r w:rsidRPr="00EE5AD6">
        <w:rPr>
          <w:rFonts w:ascii="Times New Roman" w:hAnsi="Times New Roman" w:cs="Times New Roman"/>
          <w:color w:val="auto"/>
        </w:rPr>
        <w:t xml:space="preserve">to the end of the form is problematic (see language considerations above) and should be asked early in the form, for instance under </w:t>
      </w:r>
      <w:r w:rsidRPr="00EE5AD6">
        <w:rPr>
          <w:rFonts w:ascii="Times New Roman" w:hAnsi="Times New Roman" w:cs="Times New Roman"/>
          <w:i/>
          <w:iCs/>
          <w:color w:val="auto"/>
        </w:rPr>
        <w:t xml:space="preserve">Someone We Can Contact </w:t>
      </w:r>
    </w:p>
    <w:p w:rsidRPr="00EE5AD6" w:rsidR="00E518F2" w:rsidP="00FB15E2" w:rsidRDefault="00E518F2" w14:paraId="64B2EA75" w14:textId="77777777">
      <w:pPr>
        <w:pStyle w:val="Default"/>
        <w:numPr>
          <w:ilvl w:val="1"/>
          <w:numId w:val="13"/>
        </w:numPr>
        <w:rPr>
          <w:rFonts w:ascii="Times New Roman" w:hAnsi="Times New Roman" w:cs="Times New Roman"/>
          <w:color w:val="auto"/>
        </w:rPr>
      </w:pPr>
      <w:r w:rsidRPr="00EE5AD6">
        <w:rPr>
          <w:rFonts w:ascii="Times New Roman" w:hAnsi="Times New Roman" w:cs="Times New Roman"/>
          <w:color w:val="auto"/>
        </w:rPr>
        <w:t xml:space="preserve">Now you are asking that?! I would put it at the top. People may not realize it is even here! </w:t>
      </w:r>
    </w:p>
    <w:p w:rsidRPr="00EE5AD6" w:rsidR="00E518F2" w:rsidP="00E518F2" w:rsidRDefault="00E518F2" w14:paraId="3ED98430" w14:textId="77777777">
      <w:pPr>
        <w:pStyle w:val="Default"/>
        <w:rPr>
          <w:rFonts w:ascii="Times New Roman" w:hAnsi="Times New Roman" w:cs="Times New Roman"/>
          <w:color w:val="auto"/>
        </w:rPr>
      </w:pPr>
    </w:p>
    <w:p w:rsidRPr="00EE5AD6" w:rsidR="00E518F2" w:rsidP="00E518F2" w:rsidRDefault="00E518F2" w14:paraId="39B0FEAE" w14:textId="77777777">
      <w:pPr>
        <w:pStyle w:val="Default"/>
        <w:rPr>
          <w:rFonts w:ascii="Times New Roman" w:hAnsi="Times New Roman" w:cs="Times New Roman"/>
          <w:b/>
          <w:bCs/>
          <w:color w:val="auto"/>
        </w:rPr>
      </w:pPr>
      <w:r w:rsidRPr="00EE5AD6">
        <w:rPr>
          <w:rFonts w:ascii="Times New Roman" w:hAnsi="Times New Roman" w:cs="Times New Roman"/>
          <w:b/>
          <w:bCs/>
          <w:color w:val="auto"/>
        </w:rPr>
        <w:lastRenderedPageBreak/>
        <w:t xml:space="preserve">Satisfaction Survey </w:t>
      </w:r>
    </w:p>
    <w:p w:rsidRPr="00EE5AD6" w:rsidR="00E518F2" w:rsidP="00FB15E2" w:rsidRDefault="00E518F2" w14:paraId="56271980" w14:textId="77777777">
      <w:pPr>
        <w:pStyle w:val="Default"/>
        <w:numPr>
          <w:ilvl w:val="0"/>
          <w:numId w:val="12"/>
        </w:numPr>
        <w:rPr>
          <w:rFonts w:ascii="Times New Roman" w:hAnsi="Times New Roman" w:cs="Times New Roman"/>
          <w:color w:val="auto"/>
        </w:rPr>
      </w:pPr>
      <w:r w:rsidRPr="00EE5AD6">
        <w:rPr>
          <w:rFonts w:ascii="Times New Roman" w:hAnsi="Times New Roman" w:cs="Times New Roman"/>
          <w:color w:val="auto"/>
        </w:rPr>
        <w:t xml:space="preserve">The overall satisfaction of beneficiaries using the revised SSA-454 form resulted in a score of 70.4% (see Appendix A), which is considered average </w:t>
      </w:r>
    </w:p>
    <w:p w:rsidRPr="00EE5AD6" w:rsidR="00E518F2" w:rsidP="00E518F2" w:rsidRDefault="00E518F2" w14:paraId="350A177F" w14:textId="77777777">
      <w:pPr>
        <w:pStyle w:val="Default"/>
        <w:rPr>
          <w:rFonts w:ascii="Times New Roman" w:hAnsi="Times New Roman" w:cs="Times New Roman"/>
          <w:color w:val="auto"/>
        </w:rPr>
      </w:pPr>
    </w:p>
    <w:p w:rsidRPr="00EE5AD6" w:rsidR="00E518F2" w:rsidP="00E518F2" w:rsidRDefault="00E518F2" w14:paraId="5F342E5D" w14:textId="77777777">
      <w:pPr>
        <w:rPr>
          <w:rFonts w:ascii="Times New Roman" w:hAnsi="Times New Roman"/>
        </w:rPr>
      </w:pPr>
      <w:r w:rsidRPr="00EE5AD6">
        <w:rPr>
          <w:rFonts w:ascii="Times New Roman" w:hAnsi="Times New Roman"/>
        </w:rPr>
        <w:t>Appendix A. Beneficiary Satisfaction Survey of the Revised Paper SSA-454 Form</w:t>
      </w:r>
    </w:p>
    <w:p w:rsidRPr="00D4142C" w:rsidR="00E518F2" w:rsidP="004867A7" w:rsidRDefault="00E518F2" w14:paraId="40C3D7A1" w14:textId="2D727577">
      <w:pPr>
        <w:widowControl/>
        <w:autoSpaceDE w:val="0"/>
        <w:autoSpaceDN w:val="0"/>
        <w:adjustRightInd w:val="0"/>
        <w:snapToGrid/>
        <w:rPr>
          <w:rFonts w:ascii="Times New Roman" w:hAnsi="Times New Roman"/>
          <w:b/>
          <w:bCs/>
          <w:color w:val="000000" w:themeColor="text1"/>
          <w:u w:val="single"/>
        </w:rPr>
      </w:pPr>
      <w:r w:rsidRPr="009218D9">
        <w:rPr>
          <w:noProof/>
        </w:rPr>
        <w:drawing>
          <wp:inline distT="0" distB="0" distL="0" distR="0" wp14:anchorId="1B111267" wp14:editId="381C6D0B">
            <wp:extent cx="5943600" cy="15570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557020"/>
                    </a:xfrm>
                    <a:prstGeom prst="rect">
                      <a:avLst/>
                    </a:prstGeom>
                    <a:noFill/>
                    <a:ln>
                      <a:noFill/>
                    </a:ln>
                  </pic:spPr>
                </pic:pic>
              </a:graphicData>
            </a:graphic>
          </wp:inline>
        </w:drawing>
      </w:r>
    </w:p>
    <w:sectPr w:rsidRPr="00D4142C" w:rsidR="00E518F2" w:rsidSect="00554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B937" w14:textId="77777777" w:rsidR="00551EFD" w:rsidRDefault="00551EFD" w:rsidP="00D31F08">
      <w:r>
        <w:separator/>
      </w:r>
    </w:p>
  </w:endnote>
  <w:endnote w:type="continuationSeparator" w:id="0">
    <w:p w14:paraId="25F8159C" w14:textId="77777777" w:rsidR="00551EFD" w:rsidRDefault="00551EFD" w:rsidP="00D3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E916B" w14:textId="77777777" w:rsidR="00551EFD" w:rsidRDefault="00551EFD" w:rsidP="00D31F08">
      <w:r>
        <w:separator/>
      </w:r>
    </w:p>
  </w:footnote>
  <w:footnote w:type="continuationSeparator" w:id="0">
    <w:p w14:paraId="155DF2D4" w14:textId="77777777" w:rsidR="00551EFD" w:rsidRDefault="00551EFD" w:rsidP="00D3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F0B3AA"/>
    <w:multiLevelType w:val="hybridMultilevel"/>
    <w:tmpl w:val="564F0B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71F79"/>
    <w:multiLevelType w:val="hybridMultilevel"/>
    <w:tmpl w:val="F5F0A1C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36ABD"/>
    <w:multiLevelType w:val="hybridMultilevel"/>
    <w:tmpl w:val="520CE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95DF7"/>
    <w:multiLevelType w:val="hybridMultilevel"/>
    <w:tmpl w:val="1C6801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C570B5"/>
    <w:multiLevelType w:val="hybridMultilevel"/>
    <w:tmpl w:val="4DD8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21B4C"/>
    <w:multiLevelType w:val="hybridMultilevel"/>
    <w:tmpl w:val="E46EE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A37F0"/>
    <w:multiLevelType w:val="hybridMultilevel"/>
    <w:tmpl w:val="6F80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7575B"/>
    <w:multiLevelType w:val="hybridMultilevel"/>
    <w:tmpl w:val="3706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F45EA4"/>
    <w:multiLevelType w:val="hybridMultilevel"/>
    <w:tmpl w:val="EC843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80A3A"/>
    <w:multiLevelType w:val="hybridMultilevel"/>
    <w:tmpl w:val="A656D9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982E2E"/>
    <w:multiLevelType w:val="hybridMultilevel"/>
    <w:tmpl w:val="B9BA8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1297A"/>
    <w:multiLevelType w:val="hybridMultilevel"/>
    <w:tmpl w:val="E8E88DBC"/>
    <w:lvl w:ilvl="0" w:tplc="ECC25F5C">
      <w:start w:val="1"/>
      <w:numFmt w:val="bullet"/>
      <w:lvlText w:val="•"/>
      <w:lvlJc w:val="left"/>
      <w:pPr>
        <w:ind w:left="500" w:hanging="339"/>
      </w:pPr>
      <w:rPr>
        <w:rFonts w:ascii="Arial" w:eastAsia="Arial" w:hAnsi="Arial" w:cs="Times New Roman" w:hint="default"/>
        <w:color w:val="231F20"/>
        <w:sz w:val="24"/>
        <w:szCs w:val="24"/>
      </w:rPr>
    </w:lvl>
    <w:lvl w:ilvl="1" w:tplc="AD225E40">
      <w:start w:val="1"/>
      <w:numFmt w:val="bullet"/>
      <w:lvlText w:val="•"/>
      <w:lvlJc w:val="left"/>
      <w:pPr>
        <w:ind w:left="1540" w:hanging="339"/>
      </w:pPr>
    </w:lvl>
    <w:lvl w:ilvl="2" w:tplc="30DA88C6">
      <w:start w:val="1"/>
      <w:numFmt w:val="bullet"/>
      <w:lvlText w:val="•"/>
      <w:lvlJc w:val="left"/>
      <w:pPr>
        <w:ind w:left="2580" w:hanging="339"/>
      </w:pPr>
    </w:lvl>
    <w:lvl w:ilvl="3" w:tplc="9CDC19D6">
      <w:start w:val="1"/>
      <w:numFmt w:val="bullet"/>
      <w:lvlText w:val="•"/>
      <w:lvlJc w:val="left"/>
      <w:pPr>
        <w:ind w:left="3620" w:hanging="339"/>
      </w:pPr>
    </w:lvl>
    <w:lvl w:ilvl="4" w:tplc="90A0B192">
      <w:start w:val="1"/>
      <w:numFmt w:val="bullet"/>
      <w:lvlText w:val="•"/>
      <w:lvlJc w:val="left"/>
      <w:pPr>
        <w:ind w:left="4660" w:hanging="339"/>
      </w:pPr>
    </w:lvl>
    <w:lvl w:ilvl="5" w:tplc="A5CAE91C">
      <w:start w:val="1"/>
      <w:numFmt w:val="bullet"/>
      <w:lvlText w:val="•"/>
      <w:lvlJc w:val="left"/>
      <w:pPr>
        <w:ind w:left="5700" w:hanging="339"/>
      </w:pPr>
    </w:lvl>
    <w:lvl w:ilvl="6" w:tplc="6EC03C18">
      <w:start w:val="1"/>
      <w:numFmt w:val="bullet"/>
      <w:lvlText w:val="•"/>
      <w:lvlJc w:val="left"/>
      <w:pPr>
        <w:ind w:left="6740" w:hanging="339"/>
      </w:pPr>
    </w:lvl>
    <w:lvl w:ilvl="7" w:tplc="BD4C8BE0">
      <w:start w:val="1"/>
      <w:numFmt w:val="bullet"/>
      <w:lvlText w:val="•"/>
      <w:lvlJc w:val="left"/>
      <w:pPr>
        <w:ind w:left="7780" w:hanging="339"/>
      </w:pPr>
    </w:lvl>
    <w:lvl w:ilvl="8" w:tplc="95149B4A">
      <w:start w:val="1"/>
      <w:numFmt w:val="bullet"/>
      <w:lvlText w:val="•"/>
      <w:lvlJc w:val="left"/>
      <w:pPr>
        <w:ind w:left="8820" w:hanging="339"/>
      </w:pPr>
    </w:lvl>
  </w:abstractNum>
  <w:abstractNum w:abstractNumId="12" w15:restartNumberingAfterBreak="0">
    <w:nsid w:val="195807EC"/>
    <w:multiLevelType w:val="hybridMultilevel"/>
    <w:tmpl w:val="21EE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E1430"/>
    <w:multiLevelType w:val="hybridMultilevel"/>
    <w:tmpl w:val="59A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B5E7A"/>
    <w:multiLevelType w:val="hybridMultilevel"/>
    <w:tmpl w:val="0A72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606F3"/>
    <w:multiLevelType w:val="hybridMultilevel"/>
    <w:tmpl w:val="6842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CD318"/>
    <w:multiLevelType w:val="hybridMultilevel"/>
    <w:tmpl w:val="256E63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C73296"/>
    <w:multiLevelType w:val="hybridMultilevel"/>
    <w:tmpl w:val="D750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927BF"/>
    <w:multiLevelType w:val="hybridMultilevel"/>
    <w:tmpl w:val="CBB2F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5F41C7"/>
    <w:multiLevelType w:val="hybridMultilevel"/>
    <w:tmpl w:val="1F1852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466F8E"/>
    <w:multiLevelType w:val="hybridMultilevel"/>
    <w:tmpl w:val="E5F6A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E6E81"/>
    <w:multiLevelType w:val="hybridMultilevel"/>
    <w:tmpl w:val="B7BC55CE"/>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84388"/>
    <w:multiLevelType w:val="hybridMultilevel"/>
    <w:tmpl w:val="E91EB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26F98"/>
    <w:multiLevelType w:val="hybridMultilevel"/>
    <w:tmpl w:val="AA16C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800CA"/>
    <w:multiLevelType w:val="hybridMultilevel"/>
    <w:tmpl w:val="7D989A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F97AAD"/>
    <w:multiLevelType w:val="hybridMultilevel"/>
    <w:tmpl w:val="1116B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3F7E67"/>
    <w:multiLevelType w:val="hybridMultilevel"/>
    <w:tmpl w:val="C2222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F4874"/>
    <w:multiLevelType w:val="hybridMultilevel"/>
    <w:tmpl w:val="E46A7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A074CC"/>
    <w:multiLevelType w:val="hybridMultilevel"/>
    <w:tmpl w:val="0B341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71086"/>
    <w:multiLevelType w:val="hybridMultilevel"/>
    <w:tmpl w:val="ACFE24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577776"/>
    <w:multiLevelType w:val="hybridMultilevel"/>
    <w:tmpl w:val="A6C8C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A539F"/>
    <w:multiLevelType w:val="hybridMultilevel"/>
    <w:tmpl w:val="A336F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10A69"/>
    <w:multiLevelType w:val="hybridMultilevel"/>
    <w:tmpl w:val="FEC0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D7C84"/>
    <w:multiLevelType w:val="hybridMultilevel"/>
    <w:tmpl w:val="FACACF4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063053"/>
    <w:multiLevelType w:val="hybridMultilevel"/>
    <w:tmpl w:val="2CB8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C25AD"/>
    <w:multiLevelType w:val="hybridMultilevel"/>
    <w:tmpl w:val="FBEC4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3B9"/>
    <w:multiLevelType w:val="hybridMultilevel"/>
    <w:tmpl w:val="3FFAE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6C5F16"/>
    <w:multiLevelType w:val="hybridMultilevel"/>
    <w:tmpl w:val="1CF08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AD395A"/>
    <w:multiLevelType w:val="hybridMultilevel"/>
    <w:tmpl w:val="E0A6D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768E9"/>
    <w:multiLevelType w:val="hybridMultilevel"/>
    <w:tmpl w:val="7A5C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
  </w:num>
  <w:num w:numId="4">
    <w:abstractNumId w:val="18"/>
  </w:num>
  <w:num w:numId="5">
    <w:abstractNumId w:val="2"/>
  </w:num>
  <w:num w:numId="6">
    <w:abstractNumId w:val="15"/>
  </w:num>
  <w:num w:numId="7">
    <w:abstractNumId w:val="11"/>
  </w:num>
  <w:num w:numId="8">
    <w:abstractNumId w:val="7"/>
  </w:num>
  <w:num w:numId="9">
    <w:abstractNumId w:val="23"/>
  </w:num>
  <w:num w:numId="10">
    <w:abstractNumId w:val="16"/>
  </w:num>
  <w:num w:numId="11">
    <w:abstractNumId w:val="0"/>
  </w:num>
  <w:num w:numId="12">
    <w:abstractNumId w:val="12"/>
  </w:num>
  <w:num w:numId="13">
    <w:abstractNumId w:val="38"/>
  </w:num>
  <w:num w:numId="14">
    <w:abstractNumId w:val="39"/>
  </w:num>
  <w:num w:numId="15">
    <w:abstractNumId w:val="5"/>
  </w:num>
  <w:num w:numId="16">
    <w:abstractNumId w:val="34"/>
  </w:num>
  <w:num w:numId="17">
    <w:abstractNumId w:val="8"/>
  </w:num>
  <w:num w:numId="18">
    <w:abstractNumId w:val="6"/>
  </w:num>
  <w:num w:numId="19">
    <w:abstractNumId w:val="33"/>
  </w:num>
  <w:num w:numId="20">
    <w:abstractNumId w:val="10"/>
  </w:num>
  <w:num w:numId="21">
    <w:abstractNumId w:val="37"/>
  </w:num>
  <w:num w:numId="22">
    <w:abstractNumId w:val="22"/>
  </w:num>
  <w:num w:numId="23">
    <w:abstractNumId w:val="29"/>
  </w:num>
  <w:num w:numId="24">
    <w:abstractNumId w:val="28"/>
  </w:num>
  <w:num w:numId="25">
    <w:abstractNumId w:val="35"/>
  </w:num>
  <w:num w:numId="26">
    <w:abstractNumId w:val="20"/>
  </w:num>
  <w:num w:numId="27">
    <w:abstractNumId w:val="19"/>
  </w:num>
  <w:num w:numId="28">
    <w:abstractNumId w:val="13"/>
  </w:num>
  <w:num w:numId="29">
    <w:abstractNumId w:val="17"/>
  </w:num>
  <w:num w:numId="30">
    <w:abstractNumId w:val="25"/>
  </w:num>
  <w:num w:numId="31">
    <w:abstractNumId w:val="31"/>
  </w:num>
  <w:num w:numId="32">
    <w:abstractNumId w:val="14"/>
  </w:num>
  <w:num w:numId="33">
    <w:abstractNumId w:val="4"/>
  </w:num>
  <w:num w:numId="34">
    <w:abstractNumId w:val="26"/>
  </w:num>
  <w:num w:numId="35">
    <w:abstractNumId w:val="30"/>
  </w:num>
  <w:num w:numId="36">
    <w:abstractNumId w:val="9"/>
  </w:num>
  <w:num w:numId="37">
    <w:abstractNumId w:val="32"/>
  </w:num>
  <w:num w:numId="38">
    <w:abstractNumId w:val="36"/>
  </w:num>
  <w:num w:numId="39">
    <w:abstractNumId w:val="24"/>
  </w:num>
  <w:num w:numId="40">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03F"/>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67D"/>
    <w:rsid w:val="00015C6E"/>
    <w:rsid w:val="00015C8F"/>
    <w:rsid w:val="00016180"/>
    <w:rsid w:val="00016187"/>
    <w:rsid w:val="000162FC"/>
    <w:rsid w:val="0001674A"/>
    <w:rsid w:val="00016B70"/>
    <w:rsid w:val="00017510"/>
    <w:rsid w:val="00017C5A"/>
    <w:rsid w:val="00017FF5"/>
    <w:rsid w:val="00020760"/>
    <w:rsid w:val="000208AF"/>
    <w:rsid w:val="00021BD9"/>
    <w:rsid w:val="000223A1"/>
    <w:rsid w:val="00022589"/>
    <w:rsid w:val="00023102"/>
    <w:rsid w:val="00023415"/>
    <w:rsid w:val="000234C4"/>
    <w:rsid w:val="00023CC2"/>
    <w:rsid w:val="00024534"/>
    <w:rsid w:val="0002466A"/>
    <w:rsid w:val="00024852"/>
    <w:rsid w:val="00024D06"/>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00A"/>
    <w:rsid w:val="0003628E"/>
    <w:rsid w:val="0003694D"/>
    <w:rsid w:val="00036FD4"/>
    <w:rsid w:val="00037214"/>
    <w:rsid w:val="00037FA7"/>
    <w:rsid w:val="00040563"/>
    <w:rsid w:val="00040EB7"/>
    <w:rsid w:val="000414C2"/>
    <w:rsid w:val="00041B83"/>
    <w:rsid w:val="00041C10"/>
    <w:rsid w:val="000423BC"/>
    <w:rsid w:val="0004297B"/>
    <w:rsid w:val="0004316C"/>
    <w:rsid w:val="000431BD"/>
    <w:rsid w:val="00044177"/>
    <w:rsid w:val="0004453D"/>
    <w:rsid w:val="0004484A"/>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30F"/>
    <w:rsid w:val="000564F4"/>
    <w:rsid w:val="00056B9C"/>
    <w:rsid w:val="00056E04"/>
    <w:rsid w:val="0005706E"/>
    <w:rsid w:val="0005760E"/>
    <w:rsid w:val="00057F59"/>
    <w:rsid w:val="0006023A"/>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3FD"/>
    <w:rsid w:val="000727F3"/>
    <w:rsid w:val="0007293B"/>
    <w:rsid w:val="00072AC6"/>
    <w:rsid w:val="00074B92"/>
    <w:rsid w:val="0007514B"/>
    <w:rsid w:val="00075CF9"/>
    <w:rsid w:val="00076D71"/>
    <w:rsid w:val="00077A34"/>
    <w:rsid w:val="00077CBA"/>
    <w:rsid w:val="0008004B"/>
    <w:rsid w:val="000802AB"/>
    <w:rsid w:val="00081B09"/>
    <w:rsid w:val="00082342"/>
    <w:rsid w:val="0008276E"/>
    <w:rsid w:val="00082783"/>
    <w:rsid w:val="00082A7E"/>
    <w:rsid w:val="00082DA3"/>
    <w:rsid w:val="00083228"/>
    <w:rsid w:val="00083352"/>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131"/>
    <w:rsid w:val="00091435"/>
    <w:rsid w:val="00091B3F"/>
    <w:rsid w:val="0009244A"/>
    <w:rsid w:val="000926AA"/>
    <w:rsid w:val="000928C5"/>
    <w:rsid w:val="00093103"/>
    <w:rsid w:val="0009382F"/>
    <w:rsid w:val="00094393"/>
    <w:rsid w:val="00094C45"/>
    <w:rsid w:val="00095057"/>
    <w:rsid w:val="0009624B"/>
    <w:rsid w:val="0009674B"/>
    <w:rsid w:val="000968B4"/>
    <w:rsid w:val="000969E6"/>
    <w:rsid w:val="00097784"/>
    <w:rsid w:val="0009793A"/>
    <w:rsid w:val="000979E0"/>
    <w:rsid w:val="00097A7B"/>
    <w:rsid w:val="00097ADC"/>
    <w:rsid w:val="00097C39"/>
    <w:rsid w:val="00097CA8"/>
    <w:rsid w:val="000A037E"/>
    <w:rsid w:val="000A08A9"/>
    <w:rsid w:val="000A0EA6"/>
    <w:rsid w:val="000A1406"/>
    <w:rsid w:val="000A162A"/>
    <w:rsid w:val="000A293F"/>
    <w:rsid w:val="000A3310"/>
    <w:rsid w:val="000A34BB"/>
    <w:rsid w:val="000A37BF"/>
    <w:rsid w:val="000A39E5"/>
    <w:rsid w:val="000A3A2E"/>
    <w:rsid w:val="000A424F"/>
    <w:rsid w:val="000A463B"/>
    <w:rsid w:val="000A5113"/>
    <w:rsid w:val="000A5B2F"/>
    <w:rsid w:val="000A6276"/>
    <w:rsid w:val="000A6832"/>
    <w:rsid w:val="000A70B0"/>
    <w:rsid w:val="000A7161"/>
    <w:rsid w:val="000A7943"/>
    <w:rsid w:val="000A7CEE"/>
    <w:rsid w:val="000A7EF1"/>
    <w:rsid w:val="000B050D"/>
    <w:rsid w:val="000B0A4A"/>
    <w:rsid w:val="000B0BFA"/>
    <w:rsid w:val="000B10C0"/>
    <w:rsid w:val="000B11CA"/>
    <w:rsid w:val="000B19E1"/>
    <w:rsid w:val="000B40BD"/>
    <w:rsid w:val="000B4142"/>
    <w:rsid w:val="000B460D"/>
    <w:rsid w:val="000B4BF9"/>
    <w:rsid w:val="000B4DEC"/>
    <w:rsid w:val="000B594C"/>
    <w:rsid w:val="000B59C9"/>
    <w:rsid w:val="000B5D45"/>
    <w:rsid w:val="000B65A5"/>
    <w:rsid w:val="000B705A"/>
    <w:rsid w:val="000B79A1"/>
    <w:rsid w:val="000B7C48"/>
    <w:rsid w:val="000C00CB"/>
    <w:rsid w:val="000C0DA3"/>
    <w:rsid w:val="000C0F16"/>
    <w:rsid w:val="000C1136"/>
    <w:rsid w:val="000C2237"/>
    <w:rsid w:val="000C32A9"/>
    <w:rsid w:val="000C37F4"/>
    <w:rsid w:val="000C3CA7"/>
    <w:rsid w:val="000C41A0"/>
    <w:rsid w:val="000C4366"/>
    <w:rsid w:val="000C43CB"/>
    <w:rsid w:val="000C4A21"/>
    <w:rsid w:val="000C4ACB"/>
    <w:rsid w:val="000C4CA3"/>
    <w:rsid w:val="000C5F14"/>
    <w:rsid w:val="000C60A7"/>
    <w:rsid w:val="000C6995"/>
    <w:rsid w:val="000C6F77"/>
    <w:rsid w:val="000C7036"/>
    <w:rsid w:val="000C7AF1"/>
    <w:rsid w:val="000C7EE3"/>
    <w:rsid w:val="000D0A48"/>
    <w:rsid w:val="000D0E7D"/>
    <w:rsid w:val="000D105B"/>
    <w:rsid w:val="000D1914"/>
    <w:rsid w:val="000D1E68"/>
    <w:rsid w:val="000D23AD"/>
    <w:rsid w:val="000D2511"/>
    <w:rsid w:val="000D32A5"/>
    <w:rsid w:val="000D335C"/>
    <w:rsid w:val="000D37B2"/>
    <w:rsid w:val="000D467D"/>
    <w:rsid w:val="000D4B51"/>
    <w:rsid w:val="000D4D8F"/>
    <w:rsid w:val="000D51B7"/>
    <w:rsid w:val="000D5303"/>
    <w:rsid w:val="000D541E"/>
    <w:rsid w:val="000D5BD6"/>
    <w:rsid w:val="000D62B9"/>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293"/>
    <w:rsid w:val="000E1D33"/>
    <w:rsid w:val="000E29C1"/>
    <w:rsid w:val="000E30B1"/>
    <w:rsid w:val="000E45A3"/>
    <w:rsid w:val="000E4A85"/>
    <w:rsid w:val="000E531B"/>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1AC9"/>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582"/>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3FC3"/>
    <w:rsid w:val="00124415"/>
    <w:rsid w:val="00124FF8"/>
    <w:rsid w:val="001252A5"/>
    <w:rsid w:val="00125F29"/>
    <w:rsid w:val="00126D86"/>
    <w:rsid w:val="00127335"/>
    <w:rsid w:val="00127360"/>
    <w:rsid w:val="00127644"/>
    <w:rsid w:val="00130F2E"/>
    <w:rsid w:val="0013170F"/>
    <w:rsid w:val="00131BF4"/>
    <w:rsid w:val="00132C4B"/>
    <w:rsid w:val="0013319B"/>
    <w:rsid w:val="001333DF"/>
    <w:rsid w:val="0013370D"/>
    <w:rsid w:val="00133D53"/>
    <w:rsid w:val="00133E74"/>
    <w:rsid w:val="00134C36"/>
    <w:rsid w:val="00134E8E"/>
    <w:rsid w:val="0013577A"/>
    <w:rsid w:val="001358BA"/>
    <w:rsid w:val="00135D6E"/>
    <w:rsid w:val="001363B2"/>
    <w:rsid w:val="001374A1"/>
    <w:rsid w:val="001400F3"/>
    <w:rsid w:val="001406A5"/>
    <w:rsid w:val="00140D34"/>
    <w:rsid w:val="001411A3"/>
    <w:rsid w:val="00143A66"/>
    <w:rsid w:val="00143ECE"/>
    <w:rsid w:val="00143F15"/>
    <w:rsid w:val="00143F9F"/>
    <w:rsid w:val="00144423"/>
    <w:rsid w:val="00144AB7"/>
    <w:rsid w:val="00145DB8"/>
    <w:rsid w:val="001461A6"/>
    <w:rsid w:val="00146AD4"/>
    <w:rsid w:val="00146CB9"/>
    <w:rsid w:val="00147A34"/>
    <w:rsid w:val="00147AE5"/>
    <w:rsid w:val="00147DE6"/>
    <w:rsid w:val="001502F3"/>
    <w:rsid w:val="0015030E"/>
    <w:rsid w:val="001506F7"/>
    <w:rsid w:val="00150B9C"/>
    <w:rsid w:val="00151095"/>
    <w:rsid w:val="00151597"/>
    <w:rsid w:val="001515C3"/>
    <w:rsid w:val="0015172B"/>
    <w:rsid w:val="00152179"/>
    <w:rsid w:val="00152320"/>
    <w:rsid w:val="00152A44"/>
    <w:rsid w:val="00152C70"/>
    <w:rsid w:val="00152CD3"/>
    <w:rsid w:val="001535E4"/>
    <w:rsid w:val="00153885"/>
    <w:rsid w:val="00153DAC"/>
    <w:rsid w:val="0015487A"/>
    <w:rsid w:val="00155F72"/>
    <w:rsid w:val="00156974"/>
    <w:rsid w:val="00157C6D"/>
    <w:rsid w:val="00160C2F"/>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9DF"/>
    <w:rsid w:val="00166AEC"/>
    <w:rsid w:val="00166B3E"/>
    <w:rsid w:val="00166BAA"/>
    <w:rsid w:val="00166E85"/>
    <w:rsid w:val="0016703A"/>
    <w:rsid w:val="001676EC"/>
    <w:rsid w:val="00167761"/>
    <w:rsid w:val="00167C69"/>
    <w:rsid w:val="0017079A"/>
    <w:rsid w:val="00170AB8"/>
    <w:rsid w:val="001710A5"/>
    <w:rsid w:val="001714FF"/>
    <w:rsid w:val="0017167C"/>
    <w:rsid w:val="00171C1E"/>
    <w:rsid w:val="001723B4"/>
    <w:rsid w:val="00172787"/>
    <w:rsid w:val="001728F2"/>
    <w:rsid w:val="00172CF8"/>
    <w:rsid w:val="00172F83"/>
    <w:rsid w:val="0017308E"/>
    <w:rsid w:val="001736D3"/>
    <w:rsid w:val="00173A4F"/>
    <w:rsid w:val="00173E05"/>
    <w:rsid w:val="001741C9"/>
    <w:rsid w:val="00174E0F"/>
    <w:rsid w:val="00175076"/>
    <w:rsid w:val="001766D8"/>
    <w:rsid w:val="001779ED"/>
    <w:rsid w:val="00177B55"/>
    <w:rsid w:val="001804B5"/>
    <w:rsid w:val="001806E4"/>
    <w:rsid w:val="001808B5"/>
    <w:rsid w:val="00180C85"/>
    <w:rsid w:val="00181695"/>
    <w:rsid w:val="00181908"/>
    <w:rsid w:val="001819A3"/>
    <w:rsid w:val="001827E6"/>
    <w:rsid w:val="00182CF7"/>
    <w:rsid w:val="00182EAB"/>
    <w:rsid w:val="00183862"/>
    <w:rsid w:val="0018400E"/>
    <w:rsid w:val="0018452A"/>
    <w:rsid w:val="00184749"/>
    <w:rsid w:val="00184A75"/>
    <w:rsid w:val="00184BA6"/>
    <w:rsid w:val="001852B8"/>
    <w:rsid w:val="00186182"/>
    <w:rsid w:val="00186360"/>
    <w:rsid w:val="00186F78"/>
    <w:rsid w:val="00187B43"/>
    <w:rsid w:val="0019018B"/>
    <w:rsid w:val="0019098E"/>
    <w:rsid w:val="00191E11"/>
    <w:rsid w:val="00191F2B"/>
    <w:rsid w:val="001922B4"/>
    <w:rsid w:val="001924E5"/>
    <w:rsid w:val="00192CFC"/>
    <w:rsid w:val="001931BA"/>
    <w:rsid w:val="0019360F"/>
    <w:rsid w:val="00193675"/>
    <w:rsid w:val="00193CEA"/>
    <w:rsid w:val="00194C28"/>
    <w:rsid w:val="00195F9E"/>
    <w:rsid w:val="00196680"/>
    <w:rsid w:val="001970CA"/>
    <w:rsid w:val="0019742E"/>
    <w:rsid w:val="001974A8"/>
    <w:rsid w:val="00197866"/>
    <w:rsid w:val="00197890"/>
    <w:rsid w:val="001A06BE"/>
    <w:rsid w:val="001A0822"/>
    <w:rsid w:val="001A1024"/>
    <w:rsid w:val="001A1939"/>
    <w:rsid w:val="001A21E8"/>
    <w:rsid w:val="001A38FC"/>
    <w:rsid w:val="001A45E6"/>
    <w:rsid w:val="001A4666"/>
    <w:rsid w:val="001A4B10"/>
    <w:rsid w:val="001A4CE7"/>
    <w:rsid w:val="001A4D5E"/>
    <w:rsid w:val="001A50EE"/>
    <w:rsid w:val="001A5A72"/>
    <w:rsid w:val="001A60C8"/>
    <w:rsid w:val="001A66AF"/>
    <w:rsid w:val="001A6E27"/>
    <w:rsid w:val="001A7A1E"/>
    <w:rsid w:val="001B108E"/>
    <w:rsid w:val="001B1441"/>
    <w:rsid w:val="001B1A2F"/>
    <w:rsid w:val="001B22E5"/>
    <w:rsid w:val="001B25DB"/>
    <w:rsid w:val="001B3184"/>
    <w:rsid w:val="001B33AF"/>
    <w:rsid w:val="001B372A"/>
    <w:rsid w:val="001B3AB1"/>
    <w:rsid w:val="001B3F2B"/>
    <w:rsid w:val="001B4AA4"/>
    <w:rsid w:val="001B4FF5"/>
    <w:rsid w:val="001B53DB"/>
    <w:rsid w:val="001B5C08"/>
    <w:rsid w:val="001B608B"/>
    <w:rsid w:val="001B633B"/>
    <w:rsid w:val="001B6D87"/>
    <w:rsid w:val="001B6E25"/>
    <w:rsid w:val="001B7005"/>
    <w:rsid w:val="001B79D1"/>
    <w:rsid w:val="001B7BE7"/>
    <w:rsid w:val="001B7DC0"/>
    <w:rsid w:val="001B7F78"/>
    <w:rsid w:val="001C05D1"/>
    <w:rsid w:val="001C07A6"/>
    <w:rsid w:val="001C125D"/>
    <w:rsid w:val="001C19E5"/>
    <w:rsid w:val="001C1C6F"/>
    <w:rsid w:val="001C225D"/>
    <w:rsid w:val="001C23AA"/>
    <w:rsid w:val="001C257C"/>
    <w:rsid w:val="001C2E18"/>
    <w:rsid w:val="001C41EC"/>
    <w:rsid w:val="001C4550"/>
    <w:rsid w:val="001C4827"/>
    <w:rsid w:val="001C4B6C"/>
    <w:rsid w:val="001C51D4"/>
    <w:rsid w:val="001C521A"/>
    <w:rsid w:val="001C55DD"/>
    <w:rsid w:val="001C5BD7"/>
    <w:rsid w:val="001C5FA5"/>
    <w:rsid w:val="001C64AB"/>
    <w:rsid w:val="001C6827"/>
    <w:rsid w:val="001C70CC"/>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143"/>
    <w:rsid w:val="001D74AE"/>
    <w:rsid w:val="001E179E"/>
    <w:rsid w:val="001E17FF"/>
    <w:rsid w:val="001E198C"/>
    <w:rsid w:val="001E1F91"/>
    <w:rsid w:val="001E21E7"/>
    <w:rsid w:val="001E23B9"/>
    <w:rsid w:val="001E244F"/>
    <w:rsid w:val="001E2AE9"/>
    <w:rsid w:val="001E2E99"/>
    <w:rsid w:val="001E3024"/>
    <w:rsid w:val="001E36E5"/>
    <w:rsid w:val="001E3B1E"/>
    <w:rsid w:val="001E3D18"/>
    <w:rsid w:val="001E546A"/>
    <w:rsid w:val="001E5A50"/>
    <w:rsid w:val="001E645A"/>
    <w:rsid w:val="001E64CE"/>
    <w:rsid w:val="001E66BB"/>
    <w:rsid w:val="001E681D"/>
    <w:rsid w:val="001E6D9B"/>
    <w:rsid w:val="001E7695"/>
    <w:rsid w:val="001F0012"/>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0F4"/>
    <w:rsid w:val="00201798"/>
    <w:rsid w:val="002019AD"/>
    <w:rsid w:val="00201D6B"/>
    <w:rsid w:val="0020212E"/>
    <w:rsid w:val="002023FF"/>
    <w:rsid w:val="0020260B"/>
    <w:rsid w:val="00202D78"/>
    <w:rsid w:val="0020314C"/>
    <w:rsid w:val="00203316"/>
    <w:rsid w:val="00203487"/>
    <w:rsid w:val="002044ED"/>
    <w:rsid w:val="0020451F"/>
    <w:rsid w:val="00204A53"/>
    <w:rsid w:val="00204AEE"/>
    <w:rsid w:val="00204D32"/>
    <w:rsid w:val="00205351"/>
    <w:rsid w:val="002055FC"/>
    <w:rsid w:val="002058A2"/>
    <w:rsid w:val="00205A35"/>
    <w:rsid w:val="00205E4F"/>
    <w:rsid w:val="00206352"/>
    <w:rsid w:val="002069F3"/>
    <w:rsid w:val="00206AB4"/>
    <w:rsid w:val="00206B50"/>
    <w:rsid w:val="002077CA"/>
    <w:rsid w:val="00207C3D"/>
    <w:rsid w:val="00210776"/>
    <w:rsid w:val="00210BD9"/>
    <w:rsid w:val="00210CB1"/>
    <w:rsid w:val="0021278D"/>
    <w:rsid w:val="00212A81"/>
    <w:rsid w:val="00213D44"/>
    <w:rsid w:val="00213EB1"/>
    <w:rsid w:val="002144A8"/>
    <w:rsid w:val="002148F5"/>
    <w:rsid w:val="00214963"/>
    <w:rsid w:val="0021515F"/>
    <w:rsid w:val="00215442"/>
    <w:rsid w:val="00215D9F"/>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774"/>
    <w:rsid w:val="0022186D"/>
    <w:rsid w:val="002219A0"/>
    <w:rsid w:val="00221E2B"/>
    <w:rsid w:val="0022220C"/>
    <w:rsid w:val="002246D9"/>
    <w:rsid w:val="00224B71"/>
    <w:rsid w:val="00225857"/>
    <w:rsid w:val="002265F5"/>
    <w:rsid w:val="00227150"/>
    <w:rsid w:val="00227267"/>
    <w:rsid w:val="00227438"/>
    <w:rsid w:val="002303C1"/>
    <w:rsid w:val="00230D84"/>
    <w:rsid w:val="00230E6C"/>
    <w:rsid w:val="0023100D"/>
    <w:rsid w:val="00231A55"/>
    <w:rsid w:val="00231BE2"/>
    <w:rsid w:val="00232D98"/>
    <w:rsid w:val="00233EB1"/>
    <w:rsid w:val="00233FCC"/>
    <w:rsid w:val="00234768"/>
    <w:rsid w:val="002347FA"/>
    <w:rsid w:val="00234F37"/>
    <w:rsid w:val="00235315"/>
    <w:rsid w:val="00235A61"/>
    <w:rsid w:val="00235BE7"/>
    <w:rsid w:val="00235C24"/>
    <w:rsid w:val="00235F03"/>
    <w:rsid w:val="0023697E"/>
    <w:rsid w:val="00236B1B"/>
    <w:rsid w:val="00236F1D"/>
    <w:rsid w:val="00237B80"/>
    <w:rsid w:val="00240216"/>
    <w:rsid w:val="00242228"/>
    <w:rsid w:val="00242247"/>
    <w:rsid w:val="00242B58"/>
    <w:rsid w:val="00242BC7"/>
    <w:rsid w:val="002437F4"/>
    <w:rsid w:val="00243DD0"/>
    <w:rsid w:val="002442EC"/>
    <w:rsid w:val="00244471"/>
    <w:rsid w:val="00245F39"/>
    <w:rsid w:val="00245F61"/>
    <w:rsid w:val="002460BC"/>
    <w:rsid w:val="00246442"/>
    <w:rsid w:val="00246772"/>
    <w:rsid w:val="002471B3"/>
    <w:rsid w:val="00247A33"/>
    <w:rsid w:val="002503B7"/>
    <w:rsid w:val="00250671"/>
    <w:rsid w:val="002513A0"/>
    <w:rsid w:val="00251E55"/>
    <w:rsid w:val="002527FC"/>
    <w:rsid w:val="00252C21"/>
    <w:rsid w:val="0025302F"/>
    <w:rsid w:val="002541AA"/>
    <w:rsid w:val="002541CE"/>
    <w:rsid w:val="0025428B"/>
    <w:rsid w:val="0025472C"/>
    <w:rsid w:val="0025515A"/>
    <w:rsid w:val="0025589E"/>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699"/>
    <w:rsid w:val="00265B25"/>
    <w:rsid w:val="00265B66"/>
    <w:rsid w:val="00266C76"/>
    <w:rsid w:val="00266DE0"/>
    <w:rsid w:val="00266DE6"/>
    <w:rsid w:val="00266FA7"/>
    <w:rsid w:val="0026716C"/>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0CA"/>
    <w:rsid w:val="00280422"/>
    <w:rsid w:val="00280A1B"/>
    <w:rsid w:val="00280D59"/>
    <w:rsid w:val="00280F1B"/>
    <w:rsid w:val="00281182"/>
    <w:rsid w:val="00281B0E"/>
    <w:rsid w:val="00281B92"/>
    <w:rsid w:val="00281C20"/>
    <w:rsid w:val="002822F0"/>
    <w:rsid w:val="00282BC7"/>
    <w:rsid w:val="00283589"/>
    <w:rsid w:val="00283DE6"/>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DC7"/>
    <w:rsid w:val="00294E02"/>
    <w:rsid w:val="002951A3"/>
    <w:rsid w:val="00295402"/>
    <w:rsid w:val="00296616"/>
    <w:rsid w:val="00296798"/>
    <w:rsid w:val="002967C1"/>
    <w:rsid w:val="00297151"/>
    <w:rsid w:val="002974E2"/>
    <w:rsid w:val="002975C8"/>
    <w:rsid w:val="002A12FA"/>
    <w:rsid w:val="002A1438"/>
    <w:rsid w:val="002A18C4"/>
    <w:rsid w:val="002A23E8"/>
    <w:rsid w:val="002A2424"/>
    <w:rsid w:val="002A2ACC"/>
    <w:rsid w:val="002A2EA4"/>
    <w:rsid w:val="002A32ED"/>
    <w:rsid w:val="002A3F3F"/>
    <w:rsid w:val="002A3F6C"/>
    <w:rsid w:val="002A41C6"/>
    <w:rsid w:val="002A4453"/>
    <w:rsid w:val="002A4519"/>
    <w:rsid w:val="002A473D"/>
    <w:rsid w:val="002A4DB8"/>
    <w:rsid w:val="002A55C3"/>
    <w:rsid w:val="002A566D"/>
    <w:rsid w:val="002A5697"/>
    <w:rsid w:val="002A5EA1"/>
    <w:rsid w:val="002A5F3D"/>
    <w:rsid w:val="002A60A9"/>
    <w:rsid w:val="002A6439"/>
    <w:rsid w:val="002A6ABE"/>
    <w:rsid w:val="002A6B67"/>
    <w:rsid w:val="002A6D0B"/>
    <w:rsid w:val="002A701A"/>
    <w:rsid w:val="002A762C"/>
    <w:rsid w:val="002A79FD"/>
    <w:rsid w:val="002B03C5"/>
    <w:rsid w:val="002B05B2"/>
    <w:rsid w:val="002B0D2C"/>
    <w:rsid w:val="002B1055"/>
    <w:rsid w:val="002B272F"/>
    <w:rsid w:val="002B2791"/>
    <w:rsid w:val="002B3293"/>
    <w:rsid w:val="002B34FD"/>
    <w:rsid w:val="002B35DC"/>
    <w:rsid w:val="002B3686"/>
    <w:rsid w:val="002B3D4F"/>
    <w:rsid w:val="002B3FCD"/>
    <w:rsid w:val="002B4003"/>
    <w:rsid w:val="002B4432"/>
    <w:rsid w:val="002B44A5"/>
    <w:rsid w:val="002B4EC1"/>
    <w:rsid w:val="002B6BCD"/>
    <w:rsid w:val="002B6D3F"/>
    <w:rsid w:val="002B7345"/>
    <w:rsid w:val="002B7376"/>
    <w:rsid w:val="002B7435"/>
    <w:rsid w:val="002B7631"/>
    <w:rsid w:val="002B7FA6"/>
    <w:rsid w:val="002C036E"/>
    <w:rsid w:val="002C0579"/>
    <w:rsid w:val="002C0772"/>
    <w:rsid w:val="002C0813"/>
    <w:rsid w:val="002C08EE"/>
    <w:rsid w:val="002C1236"/>
    <w:rsid w:val="002C199C"/>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EC6"/>
    <w:rsid w:val="002D6F95"/>
    <w:rsid w:val="002D77CF"/>
    <w:rsid w:val="002D7D71"/>
    <w:rsid w:val="002E00FB"/>
    <w:rsid w:val="002E0246"/>
    <w:rsid w:val="002E0B61"/>
    <w:rsid w:val="002E0CB2"/>
    <w:rsid w:val="002E0DBE"/>
    <w:rsid w:val="002E1114"/>
    <w:rsid w:val="002E1810"/>
    <w:rsid w:val="002E1B3E"/>
    <w:rsid w:val="002E1DD0"/>
    <w:rsid w:val="002E22CE"/>
    <w:rsid w:val="002E22DB"/>
    <w:rsid w:val="002E2906"/>
    <w:rsid w:val="002E2CB9"/>
    <w:rsid w:val="002E32AC"/>
    <w:rsid w:val="002E3FA4"/>
    <w:rsid w:val="002E4105"/>
    <w:rsid w:val="002E446F"/>
    <w:rsid w:val="002E46CE"/>
    <w:rsid w:val="002E473D"/>
    <w:rsid w:val="002E4963"/>
    <w:rsid w:val="002E497C"/>
    <w:rsid w:val="002E4DBF"/>
    <w:rsid w:val="002E5753"/>
    <w:rsid w:val="002E5EFA"/>
    <w:rsid w:val="002E6D60"/>
    <w:rsid w:val="002E717E"/>
    <w:rsid w:val="002E71D0"/>
    <w:rsid w:val="002E737C"/>
    <w:rsid w:val="002E759A"/>
    <w:rsid w:val="002E7B1E"/>
    <w:rsid w:val="002E7C02"/>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213"/>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4F9"/>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C6E"/>
    <w:rsid w:val="00325ECB"/>
    <w:rsid w:val="00326033"/>
    <w:rsid w:val="00326289"/>
    <w:rsid w:val="00326D7C"/>
    <w:rsid w:val="00327477"/>
    <w:rsid w:val="00327CA2"/>
    <w:rsid w:val="00330677"/>
    <w:rsid w:val="00331C85"/>
    <w:rsid w:val="0033250E"/>
    <w:rsid w:val="0033336C"/>
    <w:rsid w:val="003333F0"/>
    <w:rsid w:val="00333522"/>
    <w:rsid w:val="00333B3C"/>
    <w:rsid w:val="00333C48"/>
    <w:rsid w:val="00333CEC"/>
    <w:rsid w:val="00333EFF"/>
    <w:rsid w:val="00333FF5"/>
    <w:rsid w:val="0033428A"/>
    <w:rsid w:val="00334323"/>
    <w:rsid w:val="00334623"/>
    <w:rsid w:val="0033505A"/>
    <w:rsid w:val="0033533C"/>
    <w:rsid w:val="003354A8"/>
    <w:rsid w:val="003354D7"/>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C57"/>
    <w:rsid w:val="00346E7F"/>
    <w:rsid w:val="0034700D"/>
    <w:rsid w:val="0034719E"/>
    <w:rsid w:val="00347567"/>
    <w:rsid w:val="00350167"/>
    <w:rsid w:val="0035042E"/>
    <w:rsid w:val="00350F28"/>
    <w:rsid w:val="00351228"/>
    <w:rsid w:val="003517C2"/>
    <w:rsid w:val="003519D2"/>
    <w:rsid w:val="00351FA0"/>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1D4D"/>
    <w:rsid w:val="003620FC"/>
    <w:rsid w:val="00362485"/>
    <w:rsid w:val="003625DD"/>
    <w:rsid w:val="00362B2B"/>
    <w:rsid w:val="00363002"/>
    <w:rsid w:val="00363003"/>
    <w:rsid w:val="003630DF"/>
    <w:rsid w:val="00363A77"/>
    <w:rsid w:val="00363D7F"/>
    <w:rsid w:val="00363E63"/>
    <w:rsid w:val="00365E77"/>
    <w:rsid w:val="0036620F"/>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2F60"/>
    <w:rsid w:val="00373019"/>
    <w:rsid w:val="00373BD7"/>
    <w:rsid w:val="0037428D"/>
    <w:rsid w:val="0037469F"/>
    <w:rsid w:val="00374913"/>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792"/>
    <w:rsid w:val="00386B33"/>
    <w:rsid w:val="00386C8A"/>
    <w:rsid w:val="0038728B"/>
    <w:rsid w:val="00387BCD"/>
    <w:rsid w:val="003907B9"/>
    <w:rsid w:val="00390A6E"/>
    <w:rsid w:val="00390B2A"/>
    <w:rsid w:val="00391321"/>
    <w:rsid w:val="00391344"/>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8A6"/>
    <w:rsid w:val="003A197A"/>
    <w:rsid w:val="003A198D"/>
    <w:rsid w:val="003A243B"/>
    <w:rsid w:val="003A299D"/>
    <w:rsid w:val="003A29F1"/>
    <w:rsid w:val="003A3E2E"/>
    <w:rsid w:val="003A47F6"/>
    <w:rsid w:val="003A4DB0"/>
    <w:rsid w:val="003A60DF"/>
    <w:rsid w:val="003A6373"/>
    <w:rsid w:val="003A6F98"/>
    <w:rsid w:val="003A769F"/>
    <w:rsid w:val="003A7744"/>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64D4"/>
    <w:rsid w:val="003B72E3"/>
    <w:rsid w:val="003B7637"/>
    <w:rsid w:val="003B795B"/>
    <w:rsid w:val="003B7F01"/>
    <w:rsid w:val="003B7FD5"/>
    <w:rsid w:val="003C0A6B"/>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06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DAF"/>
    <w:rsid w:val="003E7ECB"/>
    <w:rsid w:val="003E7F02"/>
    <w:rsid w:val="003F0C13"/>
    <w:rsid w:val="003F1471"/>
    <w:rsid w:val="003F1EF5"/>
    <w:rsid w:val="003F2C97"/>
    <w:rsid w:val="003F35CA"/>
    <w:rsid w:val="003F3969"/>
    <w:rsid w:val="003F39E2"/>
    <w:rsid w:val="003F3ED1"/>
    <w:rsid w:val="003F44D2"/>
    <w:rsid w:val="003F5CF0"/>
    <w:rsid w:val="003F5E89"/>
    <w:rsid w:val="003F6376"/>
    <w:rsid w:val="003F65A3"/>
    <w:rsid w:val="003F6C8E"/>
    <w:rsid w:val="003F7B5B"/>
    <w:rsid w:val="004002AD"/>
    <w:rsid w:val="00400460"/>
    <w:rsid w:val="00400D04"/>
    <w:rsid w:val="00401503"/>
    <w:rsid w:val="00401904"/>
    <w:rsid w:val="00402027"/>
    <w:rsid w:val="00402060"/>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1CB7"/>
    <w:rsid w:val="00412767"/>
    <w:rsid w:val="004129CF"/>
    <w:rsid w:val="00412C49"/>
    <w:rsid w:val="00413070"/>
    <w:rsid w:val="00413549"/>
    <w:rsid w:val="0041505C"/>
    <w:rsid w:val="004153C2"/>
    <w:rsid w:val="00415BCF"/>
    <w:rsid w:val="00415D7B"/>
    <w:rsid w:val="004164DF"/>
    <w:rsid w:val="00417657"/>
    <w:rsid w:val="00417698"/>
    <w:rsid w:val="00417C3B"/>
    <w:rsid w:val="004205BB"/>
    <w:rsid w:val="00421F5C"/>
    <w:rsid w:val="00423A57"/>
    <w:rsid w:val="00423D77"/>
    <w:rsid w:val="00423FCB"/>
    <w:rsid w:val="00424AF7"/>
    <w:rsid w:val="00424DBF"/>
    <w:rsid w:val="00425510"/>
    <w:rsid w:val="00425F39"/>
    <w:rsid w:val="004269FD"/>
    <w:rsid w:val="00426BD4"/>
    <w:rsid w:val="00426F01"/>
    <w:rsid w:val="00427DD0"/>
    <w:rsid w:val="00427F83"/>
    <w:rsid w:val="0043077E"/>
    <w:rsid w:val="004307FE"/>
    <w:rsid w:val="00430EB8"/>
    <w:rsid w:val="004312BE"/>
    <w:rsid w:val="00433540"/>
    <w:rsid w:val="00433912"/>
    <w:rsid w:val="0043427C"/>
    <w:rsid w:val="004344EA"/>
    <w:rsid w:val="00434735"/>
    <w:rsid w:val="00435313"/>
    <w:rsid w:val="0043555A"/>
    <w:rsid w:val="0043636E"/>
    <w:rsid w:val="00437387"/>
    <w:rsid w:val="004400EB"/>
    <w:rsid w:val="0044075D"/>
    <w:rsid w:val="00441464"/>
    <w:rsid w:val="00441C87"/>
    <w:rsid w:val="00442033"/>
    <w:rsid w:val="004421CA"/>
    <w:rsid w:val="00443303"/>
    <w:rsid w:val="004435AF"/>
    <w:rsid w:val="00443B3E"/>
    <w:rsid w:val="00444E09"/>
    <w:rsid w:val="00444EA1"/>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1B5"/>
    <w:rsid w:val="00460A8B"/>
    <w:rsid w:val="00460AD3"/>
    <w:rsid w:val="00461071"/>
    <w:rsid w:val="00461906"/>
    <w:rsid w:val="00461C88"/>
    <w:rsid w:val="00462A40"/>
    <w:rsid w:val="00462CFE"/>
    <w:rsid w:val="00463304"/>
    <w:rsid w:val="00463841"/>
    <w:rsid w:val="0046434F"/>
    <w:rsid w:val="00464909"/>
    <w:rsid w:val="00464B33"/>
    <w:rsid w:val="00464F9E"/>
    <w:rsid w:val="00465143"/>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2AA"/>
    <w:rsid w:val="004744AF"/>
    <w:rsid w:val="00474DE2"/>
    <w:rsid w:val="00475106"/>
    <w:rsid w:val="00476FC5"/>
    <w:rsid w:val="00477364"/>
    <w:rsid w:val="0047774A"/>
    <w:rsid w:val="004806D7"/>
    <w:rsid w:val="00480DEB"/>
    <w:rsid w:val="00481162"/>
    <w:rsid w:val="00481AF2"/>
    <w:rsid w:val="004822BA"/>
    <w:rsid w:val="004823BF"/>
    <w:rsid w:val="0048300B"/>
    <w:rsid w:val="00483A4B"/>
    <w:rsid w:val="00483A5A"/>
    <w:rsid w:val="00483E30"/>
    <w:rsid w:val="004845EC"/>
    <w:rsid w:val="00484877"/>
    <w:rsid w:val="0048492E"/>
    <w:rsid w:val="004867A7"/>
    <w:rsid w:val="00486973"/>
    <w:rsid w:val="00487988"/>
    <w:rsid w:val="00487A80"/>
    <w:rsid w:val="00490174"/>
    <w:rsid w:val="004905F7"/>
    <w:rsid w:val="00490711"/>
    <w:rsid w:val="00490CA2"/>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B03"/>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3C6"/>
    <w:rsid w:val="004B1450"/>
    <w:rsid w:val="004B16A1"/>
    <w:rsid w:val="004B17DE"/>
    <w:rsid w:val="004B1C18"/>
    <w:rsid w:val="004B2067"/>
    <w:rsid w:val="004B370A"/>
    <w:rsid w:val="004B391A"/>
    <w:rsid w:val="004B3A94"/>
    <w:rsid w:val="004B550C"/>
    <w:rsid w:val="004B584B"/>
    <w:rsid w:val="004B6286"/>
    <w:rsid w:val="004B6E2F"/>
    <w:rsid w:val="004B6E8F"/>
    <w:rsid w:val="004B6FC5"/>
    <w:rsid w:val="004B7542"/>
    <w:rsid w:val="004B78C4"/>
    <w:rsid w:val="004B7AC3"/>
    <w:rsid w:val="004C0099"/>
    <w:rsid w:val="004C01FF"/>
    <w:rsid w:val="004C0221"/>
    <w:rsid w:val="004C08A0"/>
    <w:rsid w:val="004C0A70"/>
    <w:rsid w:val="004C1233"/>
    <w:rsid w:val="004C1474"/>
    <w:rsid w:val="004C1E93"/>
    <w:rsid w:val="004C24AF"/>
    <w:rsid w:val="004C2959"/>
    <w:rsid w:val="004C2E11"/>
    <w:rsid w:val="004C3547"/>
    <w:rsid w:val="004C3CD7"/>
    <w:rsid w:val="004C3CFE"/>
    <w:rsid w:val="004C3D45"/>
    <w:rsid w:val="004C4F53"/>
    <w:rsid w:val="004C68A4"/>
    <w:rsid w:val="004C6DCF"/>
    <w:rsid w:val="004C6FDB"/>
    <w:rsid w:val="004C7BD2"/>
    <w:rsid w:val="004C7CD1"/>
    <w:rsid w:val="004D0223"/>
    <w:rsid w:val="004D09DE"/>
    <w:rsid w:val="004D17AE"/>
    <w:rsid w:val="004D20B2"/>
    <w:rsid w:val="004D21CA"/>
    <w:rsid w:val="004D255C"/>
    <w:rsid w:val="004D2622"/>
    <w:rsid w:val="004D3516"/>
    <w:rsid w:val="004D351E"/>
    <w:rsid w:val="004D3B27"/>
    <w:rsid w:val="004D3C8D"/>
    <w:rsid w:val="004D3CF4"/>
    <w:rsid w:val="004D44AD"/>
    <w:rsid w:val="004D45DB"/>
    <w:rsid w:val="004D489B"/>
    <w:rsid w:val="004D4B40"/>
    <w:rsid w:val="004D4F4F"/>
    <w:rsid w:val="004D503C"/>
    <w:rsid w:val="004D5519"/>
    <w:rsid w:val="004D58ED"/>
    <w:rsid w:val="004D5C1F"/>
    <w:rsid w:val="004D677F"/>
    <w:rsid w:val="004D74FA"/>
    <w:rsid w:val="004E17A2"/>
    <w:rsid w:val="004E1B5C"/>
    <w:rsid w:val="004E255A"/>
    <w:rsid w:val="004E32F1"/>
    <w:rsid w:val="004E3408"/>
    <w:rsid w:val="004E45D8"/>
    <w:rsid w:val="004E4753"/>
    <w:rsid w:val="004E4995"/>
    <w:rsid w:val="004E5174"/>
    <w:rsid w:val="004E6BA3"/>
    <w:rsid w:val="004E6F4E"/>
    <w:rsid w:val="004E7B86"/>
    <w:rsid w:val="004E7E11"/>
    <w:rsid w:val="004E7F42"/>
    <w:rsid w:val="004F0036"/>
    <w:rsid w:val="004F1374"/>
    <w:rsid w:val="004F13A1"/>
    <w:rsid w:val="004F21EE"/>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0F6F"/>
    <w:rsid w:val="00501440"/>
    <w:rsid w:val="00501B06"/>
    <w:rsid w:val="00502554"/>
    <w:rsid w:val="00502E20"/>
    <w:rsid w:val="005030D2"/>
    <w:rsid w:val="0050333E"/>
    <w:rsid w:val="00504801"/>
    <w:rsid w:val="005048DB"/>
    <w:rsid w:val="00504B6A"/>
    <w:rsid w:val="00504C26"/>
    <w:rsid w:val="00505C31"/>
    <w:rsid w:val="00506442"/>
    <w:rsid w:val="0050645B"/>
    <w:rsid w:val="00507675"/>
    <w:rsid w:val="005079D5"/>
    <w:rsid w:val="00507B67"/>
    <w:rsid w:val="00510122"/>
    <w:rsid w:val="005102AB"/>
    <w:rsid w:val="0051069A"/>
    <w:rsid w:val="005106D9"/>
    <w:rsid w:val="00510BD9"/>
    <w:rsid w:val="00510CD2"/>
    <w:rsid w:val="00511485"/>
    <w:rsid w:val="005118AB"/>
    <w:rsid w:val="00512339"/>
    <w:rsid w:val="00512A2A"/>
    <w:rsid w:val="00512B57"/>
    <w:rsid w:val="00513799"/>
    <w:rsid w:val="00515021"/>
    <w:rsid w:val="00515136"/>
    <w:rsid w:val="00515177"/>
    <w:rsid w:val="005151C1"/>
    <w:rsid w:val="00515E96"/>
    <w:rsid w:val="00516A25"/>
    <w:rsid w:val="005171CF"/>
    <w:rsid w:val="00517DE4"/>
    <w:rsid w:val="005203B0"/>
    <w:rsid w:val="00520404"/>
    <w:rsid w:val="00520578"/>
    <w:rsid w:val="00520CCE"/>
    <w:rsid w:val="0052102A"/>
    <w:rsid w:val="005213B6"/>
    <w:rsid w:val="00521422"/>
    <w:rsid w:val="00522891"/>
    <w:rsid w:val="00522923"/>
    <w:rsid w:val="00522FF3"/>
    <w:rsid w:val="00523F9F"/>
    <w:rsid w:val="00524D82"/>
    <w:rsid w:val="00524DE1"/>
    <w:rsid w:val="00525082"/>
    <w:rsid w:val="005252B2"/>
    <w:rsid w:val="00525E37"/>
    <w:rsid w:val="005260F4"/>
    <w:rsid w:val="0052673A"/>
    <w:rsid w:val="00527115"/>
    <w:rsid w:val="005272AF"/>
    <w:rsid w:val="005278C9"/>
    <w:rsid w:val="00527996"/>
    <w:rsid w:val="00527EFD"/>
    <w:rsid w:val="00527F8B"/>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1815"/>
    <w:rsid w:val="0054266D"/>
    <w:rsid w:val="00542A41"/>
    <w:rsid w:val="00542C49"/>
    <w:rsid w:val="00542DAB"/>
    <w:rsid w:val="00543351"/>
    <w:rsid w:val="005437CF"/>
    <w:rsid w:val="00543860"/>
    <w:rsid w:val="0054398F"/>
    <w:rsid w:val="00543CBF"/>
    <w:rsid w:val="00543CF1"/>
    <w:rsid w:val="00543F9B"/>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616"/>
    <w:rsid w:val="00551C77"/>
    <w:rsid w:val="00551CBE"/>
    <w:rsid w:val="00551E59"/>
    <w:rsid w:val="00551EFD"/>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1649"/>
    <w:rsid w:val="00562D5A"/>
    <w:rsid w:val="00562E2A"/>
    <w:rsid w:val="00563314"/>
    <w:rsid w:val="005639DF"/>
    <w:rsid w:val="00563BCA"/>
    <w:rsid w:val="00563FD7"/>
    <w:rsid w:val="00564755"/>
    <w:rsid w:val="00564CEE"/>
    <w:rsid w:val="0056586E"/>
    <w:rsid w:val="005661B7"/>
    <w:rsid w:val="005662DE"/>
    <w:rsid w:val="00566FCD"/>
    <w:rsid w:val="00567627"/>
    <w:rsid w:val="005704F1"/>
    <w:rsid w:val="00570662"/>
    <w:rsid w:val="00570E44"/>
    <w:rsid w:val="005711D9"/>
    <w:rsid w:val="00571B38"/>
    <w:rsid w:val="005749B3"/>
    <w:rsid w:val="00574C89"/>
    <w:rsid w:val="0057523D"/>
    <w:rsid w:val="0057530F"/>
    <w:rsid w:val="00575760"/>
    <w:rsid w:val="00575B11"/>
    <w:rsid w:val="005768BD"/>
    <w:rsid w:val="005769E4"/>
    <w:rsid w:val="00576CE5"/>
    <w:rsid w:val="00576DAD"/>
    <w:rsid w:val="00576EAC"/>
    <w:rsid w:val="005775D7"/>
    <w:rsid w:val="005778E6"/>
    <w:rsid w:val="00577C3C"/>
    <w:rsid w:val="00577CEF"/>
    <w:rsid w:val="00577F57"/>
    <w:rsid w:val="00580FBB"/>
    <w:rsid w:val="00581217"/>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24"/>
    <w:rsid w:val="00596561"/>
    <w:rsid w:val="0059759A"/>
    <w:rsid w:val="00597A5C"/>
    <w:rsid w:val="00597B87"/>
    <w:rsid w:val="00597C18"/>
    <w:rsid w:val="005A0C92"/>
    <w:rsid w:val="005A0CFD"/>
    <w:rsid w:val="005A148C"/>
    <w:rsid w:val="005A19F0"/>
    <w:rsid w:val="005A2621"/>
    <w:rsid w:val="005A271C"/>
    <w:rsid w:val="005A3319"/>
    <w:rsid w:val="005A38ED"/>
    <w:rsid w:val="005A39D7"/>
    <w:rsid w:val="005A3BC7"/>
    <w:rsid w:val="005A4194"/>
    <w:rsid w:val="005A4FD4"/>
    <w:rsid w:val="005A50E5"/>
    <w:rsid w:val="005A51FC"/>
    <w:rsid w:val="005A545E"/>
    <w:rsid w:val="005A5663"/>
    <w:rsid w:val="005A5B29"/>
    <w:rsid w:val="005A5B71"/>
    <w:rsid w:val="005A6415"/>
    <w:rsid w:val="005A66A2"/>
    <w:rsid w:val="005A6B42"/>
    <w:rsid w:val="005A76EB"/>
    <w:rsid w:val="005A78A0"/>
    <w:rsid w:val="005A7B35"/>
    <w:rsid w:val="005A7B89"/>
    <w:rsid w:val="005A7DD1"/>
    <w:rsid w:val="005A7F77"/>
    <w:rsid w:val="005B02A5"/>
    <w:rsid w:val="005B034E"/>
    <w:rsid w:val="005B035D"/>
    <w:rsid w:val="005B0FC4"/>
    <w:rsid w:val="005B15D6"/>
    <w:rsid w:val="005B271B"/>
    <w:rsid w:val="005B289A"/>
    <w:rsid w:val="005B3003"/>
    <w:rsid w:val="005B3983"/>
    <w:rsid w:val="005B3E5D"/>
    <w:rsid w:val="005B4234"/>
    <w:rsid w:val="005B4257"/>
    <w:rsid w:val="005B48A5"/>
    <w:rsid w:val="005B51C8"/>
    <w:rsid w:val="005B5702"/>
    <w:rsid w:val="005B578E"/>
    <w:rsid w:val="005B5CFD"/>
    <w:rsid w:val="005B5D7A"/>
    <w:rsid w:val="005B5E25"/>
    <w:rsid w:val="005B6183"/>
    <w:rsid w:val="005B68C7"/>
    <w:rsid w:val="005B7926"/>
    <w:rsid w:val="005B7A0F"/>
    <w:rsid w:val="005C010E"/>
    <w:rsid w:val="005C040B"/>
    <w:rsid w:val="005C0505"/>
    <w:rsid w:val="005C084B"/>
    <w:rsid w:val="005C1276"/>
    <w:rsid w:val="005C16D9"/>
    <w:rsid w:val="005C194C"/>
    <w:rsid w:val="005C1C09"/>
    <w:rsid w:val="005C2450"/>
    <w:rsid w:val="005C2E03"/>
    <w:rsid w:val="005C3E8D"/>
    <w:rsid w:val="005C4528"/>
    <w:rsid w:val="005C45E4"/>
    <w:rsid w:val="005C48F8"/>
    <w:rsid w:val="005C4AFD"/>
    <w:rsid w:val="005C5B56"/>
    <w:rsid w:val="005C5FE9"/>
    <w:rsid w:val="005C6CAC"/>
    <w:rsid w:val="005C6D76"/>
    <w:rsid w:val="005C7A75"/>
    <w:rsid w:val="005C7FDE"/>
    <w:rsid w:val="005D024E"/>
    <w:rsid w:val="005D02AE"/>
    <w:rsid w:val="005D0A4C"/>
    <w:rsid w:val="005D0D7E"/>
    <w:rsid w:val="005D143F"/>
    <w:rsid w:val="005D19EC"/>
    <w:rsid w:val="005D1CCB"/>
    <w:rsid w:val="005D26A2"/>
    <w:rsid w:val="005D29ED"/>
    <w:rsid w:val="005D2D4E"/>
    <w:rsid w:val="005D300D"/>
    <w:rsid w:val="005D3142"/>
    <w:rsid w:val="005D40DE"/>
    <w:rsid w:val="005D4272"/>
    <w:rsid w:val="005D6C33"/>
    <w:rsid w:val="005D6E76"/>
    <w:rsid w:val="005D7119"/>
    <w:rsid w:val="005D715C"/>
    <w:rsid w:val="005D7968"/>
    <w:rsid w:val="005D7AEC"/>
    <w:rsid w:val="005D7E92"/>
    <w:rsid w:val="005E065A"/>
    <w:rsid w:val="005E0968"/>
    <w:rsid w:val="005E0A30"/>
    <w:rsid w:val="005E1485"/>
    <w:rsid w:val="005E293D"/>
    <w:rsid w:val="005E296C"/>
    <w:rsid w:val="005E3C92"/>
    <w:rsid w:val="005E3D71"/>
    <w:rsid w:val="005E4A0D"/>
    <w:rsid w:val="005E54A5"/>
    <w:rsid w:val="005E5841"/>
    <w:rsid w:val="005E5AAE"/>
    <w:rsid w:val="005E5C62"/>
    <w:rsid w:val="005E6080"/>
    <w:rsid w:val="005E6142"/>
    <w:rsid w:val="005E67E8"/>
    <w:rsid w:val="005E699F"/>
    <w:rsid w:val="005E715E"/>
    <w:rsid w:val="005E7363"/>
    <w:rsid w:val="005E7CDC"/>
    <w:rsid w:val="005E7E71"/>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4E3B"/>
    <w:rsid w:val="005F5084"/>
    <w:rsid w:val="005F62BD"/>
    <w:rsid w:val="005F64BC"/>
    <w:rsid w:val="005F6F71"/>
    <w:rsid w:val="005F725C"/>
    <w:rsid w:val="005F7CE5"/>
    <w:rsid w:val="005F7E6F"/>
    <w:rsid w:val="0060025E"/>
    <w:rsid w:val="0060087F"/>
    <w:rsid w:val="00600AE1"/>
    <w:rsid w:val="00600D1C"/>
    <w:rsid w:val="006013EC"/>
    <w:rsid w:val="00601C34"/>
    <w:rsid w:val="00601D37"/>
    <w:rsid w:val="006029F7"/>
    <w:rsid w:val="00602CE2"/>
    <w:rsid w:val="006034DF"/>
    <w:rsid w:val="006035DF"/>
    <w:rsid w:val="006038D5"/>
    <w:rsid w:val="00603B59"/>
    <w:rsid w:val="0060483A"/>
    <w:rsid w:val="00604B9F"/>
    <w:rsid w:val="006052B0"/>
    <w:rsid w:val="0060547C"/>
    <w:rsid w:val="00606823"/>
    <w:rsid w:val="0060783F"/>
    <w:rsid w:val="00607C7E"/>
    <w:rsid w:val="00607F15"/>
    <w:rsid w:val="00610EB5"/>
    <w:rsid w:val="00611AA8"/>
    <w:rsid w:val="00611AC3"/>
    <w:rsid w:val="00611AE9"/>
    <w:rsid w:val="00611D7C"/>
    <w:rsid w:val="0061229E"/>
    <w:rsid w:val="00612911"/>
    <w:rsid w:val="00612B8E"/>
    <w:rsid w:val="00613020"/>
    <w:rsid w:val="00613744"/>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24B2"/>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829"/>
    <w:rsid w:val="00637B2A"/>
    <w:rsid w:val="00637F2A"/>
    <w:rsid w:val="006405D5"/>
    <w:rsid w:val="006407D9"/>
    <w:rsid w:val="00640946"/>
    <w:rsid w:val="00641886"/>
    <w:rsid w:val="00641E92"/>
    <w:rsid w:val="00641F62"/>
    <w:rsid w:val="0064339D"/>
    <w:rsid w:val="00643672"/>
    <w:rsid w:val="00643BA8"/>
    <w:rsid w:val="00643E65"/>
    <w:rsid w:val="0064404D"/>
    <w:rsid w:val="00644742"/>
    <w:rsid w:val="006449A2"/>
    <w:rsid w:val="0064549D"/>
    <w:rsid w:val="00645642"/>
    <w:rsid w:val="0064588A"/>
    <w:rsid w:val="0064645A"/>
    <w:rsid w:val="0064668F"/>
    <w:rsid w:val="00646AE0"/>
    <w:rsid w:val="0064720F"/>
    <w:rsid w:val="006479E7"/>
    <w:rsid w:val="00647AD5"/>
    <w:rsid w:val="00650FE6"/>
    <w:rsid w:val="006510B0"/>
    <w:rsid w:val="006524DA"/>
    <w:rsid w:val="006545C6"/>
    <w:rsid w:val="00654DFB"/>
    <w:rsid w:val="00655605"/>
    <w:rsid w:val="006557E7"/>
    <w:rsid w:val="00655E85"/>
    <w:rsid w:val="006565D2"/>
    <w:rsid w:val="00657145"/>
    <w:rsid w:val="00657326"/>
    <w:rsid w:val="00657F3A"/>
    <w:rsid w:val="00660039"/>
    <w:rsid w:val="00660681"/>
    <w:rsid w:val="00660963"/>
    <w:rsid w:val="00660ABC"/>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C5A"/>
    <w:rsid w:val="00664F88"/>
    <w:rsid w:val="00665955"/>
    <w:rsid w:val="00665CFF"/>
    <w:rsid w:val="00666100"/>
    <w:rsid w:val="006666CD"/>
    <w:rsid w:val="00666BCF"/>
    <w:rsid w:val="0066742B"/>
    <w:rsid w:val="00667463"/>
    <w:rsid w:val="00667BB1"/>
    <w:rsid w:val="00671456"/>
    <w:rsid w:val="00671823"/>
    <w:rsid w:val="0067186A"/>
    <w:rsid w:val="00671D6A"/>
    <w:rsid w:val="0067243D"/>
    <w:rsid w:val="00672737"/>
    <w:rsid w:val="0067285F"/>
    <w:rsid w:val="00672A61"/>
    <w:rsid w:val="006739C3"/>
    <w:rsid w:val="00673F5E"/>
    <w:rsid w:val="00674D2B"/>
    <w:rsid w:val="00674DA4"/>
    <w:rsid w:val="006754A6"/>
    <w:rsid w:val="00675598"/>
    <w:rsid w:val="006757A2"/>
    <w:rsid w:val="00675C86"/>
    <w:rsid w:val="00677A85"/>
    <w:rsid w:val="00677DEB"/>
    <w:rsid w:val="006805AA"/>
    <w:rsid w:val="0068074A"/>
    <w:rsid w:val="00681E9D"/>
    <w:rsid w:val="006825D4"/>
    <w:rsid w:val="00682705"/>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B2D"/>
    <w:rsid w:val="00690DEA"/>
    <w:rsid w:val="00691F79"/>
    <w:rsid w:val="0069291A"/>
    <w:rsid w:val="00694B0D"/>
    <w:rsid w:val="0069555D"/>
    <w:rsid w:val="0069576F"/>
    <w:rsid w:val="006961BD"/>
    <w:rsid w:val="00696802"/>
    <w:rsid w:val="0069725A"/>
    <w:rsid w:val="00697ED6"/>
    <w:rsid w:val="006A0034"/>
    <w:rsid w:val="006A003B"/>
    <w:rsid w:val="006A01E3"/>
    <w:rsid w:val="006A1ED3"/>
    <w:rsid w:val="006A2493"/>
    <w:rsid w:val="006A260F"/>
    <w:rsid w:val="006A289B"/>
    <w:rsid w:val="006A2978"/>
    <w:rsid w:val="006A2B5A"/>
    <w:rsid w:val="006A3BD4"/>
    <w:rsid w:val="006A400B"/>
    <w:rsid w:val="006A404B"/>
    <w:rsid w:val="006A48D0"/>
    <w:rsid w:val="006A4932"/>
    <w:rsid w:val="006A49EC"/>
    <w:rsid w:val="006A52C7"/>
    <w:rsid w:val="006A5713"/>
    <w:rsid w:val="006A5C65"/>
    <w:rsid w:val="006A62EC"/>
    <w:rsid w:val="006A65F8"/>
    <w:rsid w:val="006A6C7C"/>
    <w:rsid w:val="006A6EAD"/>
    <w:rsid w:val="006A7B9B"/>
    <w:rsid w:val="006A7E48"/>
    <w:rsid w:val="006B0590"/>
    <w:rsid w:val="006B0637"/>
    <w:rsid w:val="006B0AB5"/>
    <w:rsid w:val="006B0B5B"/>
    <w:rsid w:val="006B1132"/>
    <w:rsid w:val="006B18E8"/>
    <w:rsid w:val="006B2EE2"/>
    <w:rsid w:val="006B36E7"/>
    <w:rsid w:val="006B3816"/>
    <w:rsid w:val="006B3A9C"/>
    <w:rsid w:val="006B696D"/>
    <w:rsid w:val="006B6A90"/>
    <w:rsid w:val="006B7CC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303"/>
    <w:rsid w:val="006C7806"/>
    <w:rsid w:val="006D00C6"/>
    <w:rsid w:val="006D05E8"/>
    <w:rsid w:val="006D0E2A"/>
    <w:rsid w:val="006D0F23"/>
    <w:rsid w:val="006D19F2"/>
    <w:rsid w:val="006D20F8"/>
    <w:rsid w:val="006D2430"/>
    <w:rsid w:val="006D255F"/>
    <w:rsid w:val="006D2E47"/>
    <w:rsid w:val="006D3395"/>
    <w:rsid w:val="006D4C16"/>
    <w:rsid w:val="006D4D0B"/>
    <w:rsid w:val="006D4DFD"/>
    <w:rsid w:val="006D5256"/>
    <w:rsid w:val="006D569A"/>
    <w:rsid w:val="006D5FCA"/>
    <w:rsid w:val="006D611A"/>
    <w:rsid w:val="006D6295"/>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483"/>
    <w:rsid w:val="006F3760"/>
    <w:rsid w:val="006F4C36"/>
    <w:rsid w:val="006F4D9A"/>
    <w:rsid w:val="006F5426"/>
    <w:rsid w:val="006F57AF"/>
    <w:rsid w:val="006F609C"/>
    <w:rsid w:val="006F66D7"/>
    <w:rsid w:val="006F6B91"/>
    <w:rsid w:val="00700106"/>
    <w:rsid w:val="00700525"/>
    <w:rsid w:val="0070082C"/>
    <w:rsid w:val="00700870"/>
    <w:rsid w:val="00701376"/>
    <w:rsid w:val="00701583"/>
    <w:rsid w:val="00702709"/>
    <w:rsid w:val="00702D80"/>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C55"/>
    <w:rsid w:val="00711E21"/>
    <w:rsid w:val="00712398"/>
    <w:rsid w:val="007123F9"/>
    <w:rsid w:val="007125FC"/>
    <w:rsid w:val="00712B0E"/>
    <w:rsid w:val="00712DB0"/>
    <w:rsid w:val="007132ED"/>
    <w:rsid w:val="00713315"/>
    <w:rsid w:val="00713CAC"/>
    <w:rsid w:val="00713E0A"/>
    <w:rsid w:val="00713EE0"/>
    <w:rsid w:val="00713F7E"/>
    <w:rsid w:val="00714227"/>
    <w:rsid w:val="00714F74"/>
    <w:rsid w:val="0071550F"/>
    <w:rsid w:val="0071578B"/>
    <w:rsid w:val="00716BCA"/>
    <w:rsid w:val="00716E93"/>
    <w:rsid w:val="00716EE5"/>
    <w:rsid w:val="00717102"/>
    <w:rsid w:val="0071719B"/>
    <w:rsid w:val="007200F0"/>
    <w:rsid w:val="00720126"/>
    <w:rsid w:val="0072036B"/>
    <w:rsid w:val="0072038A"/>
    <w:rsid w:val="007205F2"/>
    <w:rsid w:val="00721152"/>
    <w:rsid w:val="007211FA"/>
    <w:rsid w:val="00721274"/>
    <w:rsid w:val="007212D4"/>
    <w:rsid w:val="007213C1"/>
    <w:rsid w:val="00721DCE"/>
    <w:rsid w:val="00722414"/>
    <w:rsid w:val="0072267D"/>
    <w:rsid w:val="00722F10"/>
    <w:rsid w:val="00722FFC"/>
    <w:rsid w:val="007247E5"/>
    <w:rsid w:val="00724E19"/>
    <w:rsid w:val="007256FD"/>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A39"/>
    <w:rsid w:val="00733E44"/>
    <w:rsid w:val="00734291"/>
    <w:rsid w:val="00734AE4"/>
    <w:rsid w:val="00734C57"/>
    <w:rsid w:val="00734E98"/>
    <w:rsid w:val="00735089"/>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50B"/>
    <w:rsid w:val="00757D18"/>
    <w:rsid w:val="007601F6"/>
    <w:rsid w:val="0076022B"/>
    <w:rsid w:val="0076034A"/>
    <w:rsid w:val="00760C4A"/>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679"/>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AAF"/>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A1C"/>
    <w:rsid w:val="00786CCC"/>
    <w:rsid w:val="007870DD"/>
    <w:rsid w:val="00787327"/>
    <w:rsid w:val="00787546"/>
    <w:rsid w:val="007878CE"/>
    <w:rsid w:val="0078795C"/>
    <w:rsid w:val="007902F9"/>
    <w:rsid w:val="00790700"/>
    <w:rsid w:val="00790F7D"/>
    <w:rsid w:val="0079136F"/>
    <w:rsid w:val="00791E73"/>
    <w:rsid w:val="00792898"/>
    <w:rsid w:val="00792AB2"/>
    <w:rsid w:val="00792B41"/>
    <w:rsid w:val="00793029"/>
    <w:rsid w:val="00793CE1"/>
    <w:rsid w:val="00793EFD"/>
    <w:rsid w:val="00794876"/>
    <w:rsid w:val="00794D6F"/>
    <w:rsid w:val="00794E45"/>
    <w:rsid w:val="00794E7E"/>
    <w:rsid w:val="007950C0"/>
    <w:rsid w:val="00795839"/>
    <w:rsid w:val="00795C05"/>
    <w:rsid w:val="00796639"/>
    <w:rsid w:val="00796A77"/>
    <w:rsid w:val="00796E10"/>
    <w:rsid w:val="00796E74"/>
    <w:rsid w:val="00796F9E"/>
    <w:rsid w:val="007979F8"/>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375"/>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02"/>
    <w:rsid w:val="007B415B"/>
    <w:rsid w:val="007B416C"/>
    <w:rsid w:val="007B41EA"/>
    <w:rsid w:val="007B44C3"/>
    <w:rsid w:val="007B45D3"/>
    <w:rsid w:val="007B49C6"/>
    <w:rsid w:val="007B4B25"/>
    <w:rsid w:val="007B4CE5"/>
    <w:rsid w:val="007B5493"/>
    <w:rsid w:val="007B5795"/>
    <w:rsid w:val="007B5DBD"/>
    <w:rsid w:val="007B6C47"/>
    <w:rsid w:val="007B723F"/>
    <w:rsid w:val="007B7515"/>
    <w:rsid w:val="007B7AE8"/>
    <w:rsid w:val="007C07BA"/>
    <w:rsid w:val="007C0CD5"/>
    <w:rsid w:val="007C1B22"/>
    <w:rsid w:val="007C1B38"/>
    <w:rsid w:val="007C1D69"/>
    <w:rsid w:val="007C2870"/>
    <w:rsid w:val="007C32BC"/>
    <w:rsid w:val="007C340C"/>
    <w:rsid w:val="007C3C7C"/>
    <w:rsid w:val="007C410F"/>
    <w:rsid w:val="007C4545"/>
    <w:rsid w:val="007C5334"/>
    <w:rsid w:val="007C5CA7"/>
    <w:rsid w:val="007C5CD5"/>
    <w:rsid w:val="007C5F54"/>
    <w:rsid w:val="007C6556"/>
    <w:rsid w:val="007C6653"/>
    <w:rsid w:val="007C6CB5"/>
    <w:rsid w:val="007C6E88"/>
    <w:rsid w:val="007C78D9"/>
    <w:rsid w:val="007C791E"/>
    <w:rsid w:val="007C7E12"/>
    <w:rsid w:val="007D0053"/>
    <w:rsid w:val="007D06A5"/>
    <w:rsid w:val="007D0919"/>
    <w:rsid w:val="007D122D"/>
    <w:rsid w:val="007D1856"/>
    <w:rsid w:val="007D1C82"/>
    <w:rsid w:val="007D2C45"/>
    <w:rsid w:val="007D31F9"/>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992"/>
    <w:rsid w:val="007D7BF2"/>
    <w:rsid w:val="007E031A"/>
    <w:rsid w:val="007E12AD"/>
    <w:rsid w:val="007E1D37"/>
    <w:rsid w:val="007E1FFC"/>
    <w:rsid w:val="007E253C"/>
    <w:rsid w:val="007E29D4"/>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1BBA"/>
    <w:rsid w:val="007F2330"/>
    <w:rsid w:val="007F2908"/>
    <w:rsid w:val="007F2CD1"/>
    <w:rsid w:val="007F2FD2"/>
    <w:rsid w:val="007F3567"/>
    <w:rsid w:val="007F3607"/>
    <w:rsid w:val="007F3743"/>
    <w:rsid w:val="007F3F9D"/>
    <w:rsid w:val="007F4CDE"/>
    <w:rsid w:val="007F54C1"/>
    <w:rsid w:val="007F557F"/>
    <w:rsid w:val="007F5B2E"/>
    <w:rsid w:val="007F5C15"/>
    <w:rsid w:val="007F5EB1"/>
    <w:rsid w:val="007F62A2"/>
    <w:rsid w:val="007F62DD"/>
    <w:rsid w:val="007F649F"/>
    <w:rsid w:val="007F696E"/>
    <w:rsid w:val="007F7DEE"/>
    <w:rsid w:val="00800620"/>
    <w:rsid w:val="008015F6"/>
    <w:rsid w:val="00802A61"/>
    <w:rsid w:val="00802FFA"/>
    <w:rsid w:val="00804869"/>
    <w:rsid w:val="00804D19"/>
    <w:rsid w:val="008051BE"/>
    <w:rsid w:val="008058B3"/>
    <w:rsid w:val="008063AF"/>
    <w:rsid w:val="00806E3D"/>
    <w:rsid w:val="0080741B"/>
    <w:rsid w:val="00807ABC"/>
    <w:rsid w:val="00807C90"/>
    <w:rsid w:val="00807E0C"/>
    <w:rsid w:val="008102D8"/>
    <w:rsid w:val="008104C0"/>
    <w:rsid w:val="0081083B"/>
    <w:rsid w:val="00810AAF"/>
    <w:rsid w:val="00810F27"/>
    <w:rsid w:val="0081173B"/>
    <w:rsid w:val="0081221A"/>
    <w:rsid w:val="00812466"/>
    <w:rsid w:val="008126D1"/>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AE8"/>
    <w:rsid w:val="00822F08"/>
    <w:rsid w:val="00823B85"/>
    <w:rsid w:val="0082498F"/>
    <w:rsid w:val="00825537"/>
    <w:rsid w:val="00825ACB"/>
    <w:rsid w:val="00825D12"/>
    <w:rsid w:val="00825F36"/>
    <w:rsid w:val="00825F90"/>
    <w:rsid w:val="00826204"/>
    <w:rsid w:val="00826701"/>
    <w:rsid w:val="00830048"/>
    <w:rsid w:val="0083071E"/>
    <w:rsid w:val="00831119"/>
    <w:rsid w:val="00831251"/>
    <w:rsid w:val="0083204E"/>
    <w:rsid w:val="0083237D"/>
    <w:rsid w:val="00832EC1"/>
    <w:rsid w:val="008335FE"/>
    <w:rsid w:val="00833670"/>
    <w:rsid w:val="00833A7F"/>
    <w:rsid w:val="008342E1"/>
    <w:rsid w:val="00834381"/>
    <w:rsid w:val="008348C9"/>
    <w:rsid w:val="00834A6E"/>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3B"/>
    <w:rsid w:val="008528A6"/>
    <w:rsid w:val="008529D6"/>
    <w:rsid w:val="00852AC4"/>
    <w:rsid w:val="008537A5"/>
    <w:rsid w:val="0085432E"/>
    <w:rsid w:val="00854469"/>
    <w:rsid w:val="0085454C"/>
    <w:rsid w:val="00854605"/>
    <w:rsid w:val="00854A4C"/>
    <w:rsid w:val="00855435"/>
    <w:rsid w:val="008609B5"/>
    <w:rsid w:val="008618A3"/>
    <w:rsid w:val="00861984"/>
    <w:rsid w:val="00862441"/>
    <w:rsid w:val="008629A0"/>
    <w:rsid w:val="008633FE"/>
    <w:rsid w:val="00863579"/>
    <w:rsid w:val="00863B39"/>
    <w:rsid w:val="00864BDB"/>
    <w:rsid w:val="008653EB"/>
    <w:rsid w:val="00865E56"/>
    <w:rsid w:val="00866EE0"/>
    <w:rsid w:val="0086719C"/>
    <w:rsid w:val="00867812"/>
    <w:rsid w:val="008679BA"/>
    <w:rsid w:val="00867AEE"/>
    <w:rsid w:val="00867CAE"/>
    <w:rsid w:val="00870652"/>
    <w:rsid w:val="00870811"/>
    <w:rsid w:val="00870A80"/>
    <w:rsid w:val="0087141C"/>
    <w:rsid w:val="008715C6"/>
    <w:rsid w:val="00872188"/>
    <w:rsid w:val="008721F3"/>
    <w:rsid w:val="00872FD0"/>
    <w:rsid w:val="008731F7"/>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93C"/>
    <w:rsid w:val="00880A13"/>
    <w:rsid w:val="00880B2A"/>
    <w:rsid w:val="0088108E"/>
    <w:rsid w:val="00881550"/>
    <w:rsid w:val="00881A2A"/>
    <w:rsid w:val="00881E26"/>
    <w:rsid w:val="00882267"/>
    <w:rsid w:val="00882BB4"/>
    <w:rsid w:val="00883130"/>
    <w:rsid w:val="008843D6"/>
    <w:rsid w:val="0088443A"/>
    <w:rsid w:val="008846C6"/>
    <w:rsid w:val="00884DDC"/>
    <w:rsid w:val="00885374"/>
    <w:rsid w:val="00885D5C"/>
    <w:rsid w:val="008863DB"/>
    <w:rsid w:val="0088650D"/>
    <w:rsid w:val="0088651F"/>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3A5"/>
    <w:rsid w:val="00897721"/>
    <w:rsid w:val="008A0795"/>
    <w:rsid w:val="008A0877"/>
    <w:rsid w:val="008A0AEE"/>
    <w:rsid w:val="008A0C00"/>
    <w:rsid w:val="008A0DC2"/>
    <w:rsid w:val="008A1518"/>
    <w:rsid w:val="008A178A"/>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B66"/>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6FE6"/>
    <w:rsid w:val="008B707D"/>
    <w:rsid w:val="008B718F"/>
    <w:rsid w:val="008B76A8"/>
    <w:rsid w:val="008B7DBA"/>
    <w:rsid w:val="008C099B"/>
    <w:rsid w:val="008C18B7"/>
    <w:rsid w:val="008C2050"/>
    <w:rsid w:val="008C27C6"/>
    <w:rsid w:val="008C2A4E"/>
    <w:rsid w:val="008C30FA"/>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1FF5"/>
    <w:rsid w:val="008D21BD"/>
    <w:rsid w:val="008D3435"/>
    <w:rsid w:val="008D388F"/>
    <w:rsid w:val="008D39AB"/>
    <w:rsid w:val="008D39B7"/>
    <w:rsid w:val="008D43F2"/>
    <w:rsid w:val="008D44B8"/>
    <w:rsid w:val="008D50D8"/>
    <w:rsid w:val="008D5351"/>
    <w:rsid w:val="008D53EA"/>
    <w:rsid w:val="008D555E"/>
    <w:rsid w:val="008D5FEB"/>
    <w:rsid w:val="008D606B"/>
    <w:rsid w:val="008D61DB"/>
    <w:rsid w:val="008D642D"/>
    <w:rsid w:val="008D7818"/>
    <w:rsid w:val="008D7A73"/>
    <w:rsid w:val="008E0416"/>
    <w:rsid w:val="008E0AA5"/>
    <w:rsid w:val="008E12C8"/>
    <w:rsid w:val="008E14A0"/>
    <w:rsid w:val="008E175F"/>
    <w:rsid w:val="008E1949"/>
    <w:rsid w:val="008E2012"/>
    <w:rsid w:val="008E26CD"/>
    <w:rsid w:val="008E32BB"/>
    <w:rsid w:val="008E390E"/>
    <w:rsid w:val="008E39F2"/>
    <w:rsid w:val="008E3FB5"/>
    <w:rsid w:val="008E4766"/>
    <w:rsid w:val="008E47B1"/>
    <w:rsid w:val="008E47BD"/>
    <w:rsid w:val="008E55AB"/>
    <w:rsid w:val="008E5A26"/>
    <w:rsid w:val="008E6A48"/>
    <w:rsid w:val="008E6BE9"/>
    <w:rsid w:val="008E6D01"/>
    <w:rsid w:val="008E72F2"/>
    <w:rsid w:val="008E77D2"/>
    <w:rsid w:val="008E7835"/>
    <w:rsid w:val="008E7B8A"/>
    <w:rsid w:val="008F1087"/>
    <w:rsid w:val="008F21E2"/>
    <w:rsid w:val="008F2D85"/>
    <w:rsid w:val="008F3B85"/>
    <w:rsid w:val="008F3BD9"/>
    <w:rsid w:val="008F3C71"/>
    <w:rsid w:val="008F3C83"/>
    <w:rsid w:val="008F401C"/>
    <w:rsid w:val="008F41E0"/>
    <w:rsid w:val="008F4A52"/>
    <w:rsid w:val="008F5865"/>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131"/>
    <w:rsid w:val="00903A1A"/>
    <w:rsid w:val="00903C68"/>
    <w:rsid w:val="0090403E"/>
    <w:rsid w:val="0090448D"/>
    <w:rsid w:val="00904554"/>
    <w:rsid w:val="00904857"/>
    <w:rsid w:val="0090494B"/>
    <w:rsid w:val="00904CDF"/>
    <w:rsid w:val="00904D2F"/>
    <w:rsid w:val="00905150"/>
    <w:rsid w:val="0090571F"/>
    <w:rsid w:val="00905F83"/>
    <w:rsid w:val="00906531"/>
    <w:rsid w:val="00906AB4"/>
    <w:rsid w:val="009076FC"/>
    <w:rsid w:val="0090792C"/>
    <w:rsid w:val="00907D06"/>
    <w:rsid w:val="00907D9B"/>
    <w:rsid w:val="0091020C"/>
    <w:rsid w:val="009104F8"/>
    <w:rsid w:val="00910528"/>
    <w:rsid w:val="00910A9E"/>
    <w:rsid w:val="009112BE"/>
    <w:rsid w:val="00911706"/>
    <w:rsid w:val="00911ADA"/>
    <w:rsid w:val="00912430"/>
    <w:rsid w:val="00912BB0"/>
    <w:rsid w:val="00913388"/>
    <w:rsid w:val="00913518"/>
    <w:rsid w:val="00913DC2"/>
    <w:rsid w:val="00913F9A"/>
    <w:rsid w:val="00914146"/>
    <w:rsid w:val="0091425F"/>
    <w:rsid w:val="009142BE"/>
    <w:rsid w:val="00914491"/>
    <w:rsid w:val="00914B67"/>
    <w:rsid w:val="00914DD3"/>
    <w:rsid w:val="0091570A"/>
    <w:rsid w:val="00915B0B"/>
    <w:rsid w:val="00916307"/>
    <w:rsid w:val="00916325"/>
    <w:rsid w:val="00916712"/>
    <w:rsid w:val="00916910"/>
    <w:rsid w:val="00916F46"/>
    <w:rsid w:val="0091755C"/>
    <w:rsid w:val="0091793B"/>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788"/>
    <w:rsid w:val="009369BD"/>
    <w:rsid w:val="00936D61"/>
    <w:rsid w:val="009372A0"/>
    <w:rsid w:val="00937881"/>
    <w:rsid w:val="00937FAB"/>
    <w:rsid w:val="00940B26"/>
    <w:rsid w:val="00940B6F"/>
    <w:rsid w:val="00940FA3"/>
    <w:rsid w:val="009413C4"/>
    <w:rsid w:val="009415E5"/>
    <w:rsid w:val="00941955"/>
    <w:rsid w:val="009432D5"/>
    <w:rsid w:val="009442FA"/>
    <w:rsid w:val="0094442E"/>
    <w:rsid w:val="00944C45"/>
    <w:rsid w:val="009452AF"/>
    <w:rsid w:val="00945DA9"/>
    <w:rsid w:val="009460EB"/>
    <w:rsid w:val="009462E6"/>
    <w:rsid w:val="009465C1"/>
    <w:rsid w:val="009465DA"/>
    <w:rsid w:val="00947034"/>
    <w:rsid w:val="00947A19"/>
    <w:rsid w:val="00950524"/>
    <w:rsid w:val="00950AA9"/>
    <w:rsid w:val="009519A9"/>
    <w:rsid w:val="00951EA8"/>
    <w:rsid w:val="00951FED"/>
    <w:rsid w:val="009521FE"/>
    <w:rsid w:val="009529F1"/>
    <w:rsid w:val="00952EE8"/>
    <w:rsid w:val="00953B14"/>
    <w:rsid w:val="00953BA6"/>
    <w:rsid w:val="00953E3F"/>
    <w:rsid w:val="009548DF"/>
    <w:rsid w:val="00954AF4"/>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6F0E"/>
    <w:rsid w:val="009709B8"/>
    <w:rsid w:val="009710E3"/>
    <w:rsid w:val="009713F1"/>
    <w:rsid w:val="009718C5"/>
    <w:rsid w:val="009718CA"/>
    <w:rsid w:val="00971B52"/>
    <w:rsid w:val="00971F12"/>
    <w:rsid w:val="00972882"/>
    <w:rsid w:val="00972BD0"/>
    <w:rsid w:val="00972E0B"/>
    <w:rsid w:val="00972F0C"/>
    <w:rsid w:val="00973454"/>
    <w:rsid w:val="009734CE"/>
    <w:rsid w:val="0097350A"/>
    <w:rsid w:val="00973C4D"/>
    <w:rsid w:val="00973DA5"/>
    <w:rsid w:val="009747A5"/>
    <w:rsid w:val="00974B41"/>
    <w:rsid w:val="00975542"/>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68"/>
    <w:rsid w:val="00984BF6"/>
    <w:rsid w:val="00984F34"/>
    <w:rsid w:val="00986CD9"/>
    <w:rsid w:val="009875F3"/>
    <w:rsid w:val="00987B32"/>
    <w:rsid w:val="00987C4A"/>
    <w:rsid w:val="00990632"/>
    <w:rsid w:val="00990BFD"/>
    <w:rsid w:val="009911AF"/>
    <w:rsid w:val="00991DD8"/>
    <w:rsid w:val="00991E7A"/>
    <w:rsid w:val="00992637"/>
    <w:rsid w:val="0099314E"/>
    <w:rsid w:val="00993251"/>
    <w:rsid w:val="009934C8"/>
    <w:rsid w:val="00993C79"/>
    <w:rsid w:val="00994288"/>
    <w:rsid w:val="00994936"/>
    <w:rsid w:val="00994D9A"/>
    <w:rsid w:val="00996572"/>
    <w:rsid w:val="009965F9"/>
    <w:rsid w:val="009965FE"/>
    <w:rsid w:val="00996E29"/>
    <w:rsid w:val="00997A24"/>
    <w:rsid w:val="009A0C24"/>
    <w:rsid w:val="009A1FFE"/>
    <w:rsid w:val="009A29E3"/>
    <w:rsid w:val="009A2CEB"/>
    <w:rsid w:val="009A2CF0"/>
    <w:rsid w:val="009A3B51"/>
    <w:rsid w:val="009A4A2E"/>
    <w:rsid w:val="009A4ACB"/>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6BF3"/>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9BB"/>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305"/>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5B0"/>
    <w:rsid w:val="009E4ABD"/>
    <w:rsid w:val="009E58A8"/>
    <w:rsid w:val="009E5C9F"/>
    <w:rsid w:val="009E5EE4"/>
    <w:rsid w:val="009E659B"/>
    <w:rsid w:val="009E6887"/>
    <w:rsid w:val="009E6EB5"/>
    <w:rsid w:val="009E6F3C"/>
    <w:rsid w:val="009E7385"/>
    <w:rsid w:val="009F0256"/>
    <w:rsid w:val="009F05D8"/>
    <w:rsid w:val="009F0A02"/>
    <w:rsid w:val="009F0B1E"/>
    <w:rsid w:val="009F0FE1"/>
    <w:rsid w:val="009F13EB"/>
    <w:rsid w:val="009F1EDC"/>
    <w:rsid w:val="009F22EC"/>
    <w:rsid w:val="009F287B"/>
    <w:rsid w:val="009F29D2"/>
    <w:rsid w:val="009F2C96"/>
    <w:rsid w:val="009F2E73"/>
    <w:rsid w:val="009F3756"/>
    <w:rsid w:val="009F409D"/>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0F77"/>
    <w:rsid w:val="00A0142C"/>
    <w:rsid w:val="00A01B9D"/>
    <w:rsid w:val="00A02779"/>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9A2"/>
    <w:rsid w:val="00A07B33"/>
    <w:rsid w:val="00A10113"/>
    <w:rsid w:val="00A105B7"/>
    <w:rsid w:val="00A1136F"/>
    <w:rsid w:val="00A13556"/>
    <w:rsid w:val="00A139F9"/>
    <w:rsid w:val="00A13C0C"/>
    <w:rsid w:val="00A13F6F"/>
    <w:rsid w:val="00A140D7"/>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397"/>
    <w:rsid w:val="00A249D7"/>
    <w:rsid w:val="00A258D7"/>
    <w:rsid w:val="00A27053"/>
    <w:rsid w:val="00A27371"/>
    <w:rsid w:val="00A2748E"/>
    <w:rsid w:val="00A277FF"/>
    <w:rsid w:val="00A27F29"/>
    <w:rsid w:val="00A30CD0"/>
    <w:rsid w:val="00A30F28"/>
    <w:rsid w:val="00A30F92"/>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092"/>
    <w:rsid w:val="00A411DF"/>
    <w:rsid w:val="00A4157A"/>
    <w:rsid w:val="00A427EF"/>
    <w:rsid w:val="00A430A5"/>
    <w:rsid w:val="00A43220"/>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745"/>
    <w:rsid w:val="00A50929"/>
    <w:rsid w:val="00A50CA5"/>
    <w:rsid w:val="00A51122"/>
    <w:rsid w:val="00A51388"/>
    <w:rsid w:val="00A51CE8"/>
    <w:rsid w:val="00A5237D"/>
    <w:rsid w:val="00A526D6"/>
    <w:rsid w:val="00A52B3B"/>
    <w:rsid w:val="00A52B9D"/>
    <w:rsid w:val="00A52D60"/>
    <w:rsid w:val="00A531EB"/>
    <w:rsid w:val="00A5359D"/>
    <w:rsid w:val="00A5406B"/>
    <w:rsid w:val="00A546AC"/>
    <w:rsid w:val="00A54A39"/>
    <w:rsid w:val="00A557AD"/>
    <w:rsid w:val="00A56582"/>
    <w:rsid w:val="00A569F1"/>
    <w:rsid w:val="00A578D3"/>
    <w:rsid w:val="00A601B3"/>
    <w:rsid w:val="00A6054B"/>
    <w:rsid w:val="00A606B7"/>
    <w:rsid w:val="00A607AC"/>
    <w:rsid w:val="00A60B41"/>
    <w:rsid w:val="00A60DD0"/>
    <w:rsid w:val="00A61319"/>
    <w:rsid w:val="00A61FBC"/>
    <w:rsid w:val="00A62258"/>
    <w:rsid w:val="00A63433"/>
    <w:rsid w:val="00A63595"/>
    <w:rsid w:val="00A635C2"/>
    <w:rsid w:val="00A6383E"/>
    <w:rsid w:val="00A63FF6"/>
    <w:rsid w:val="00A6436F"/>
    <w:rsid w:val="00A64C01"/>
    <w:rsid w:val="00A65A03"/>
    <w:rsid w:val="00A65C13"/>
    <w:rsid w:val="00A666F9"/>
    <w:rsid w:val="00A66C71"/>
    <w:rsid w:val="00A66C7F"/>
    <w:rsid w:val="00A677C7"/>
    <w:rsid w:val="00A6790D"/>
    <w:rsid w:val="00A6795A"/>
    <w:rsid w:val="00A70114"/>
    <w:rsid w:val="00A70786"/>
    <w:rsid w:val="00A70DC6"/>
    <w:rsid w:val="00A71918"/>
    <w:rsid w:val="00A72120"/>
    <w:rsid w:val="00A75FA6"/>
    <w:rsid w:val="00A76A9A"/>
    <w:rsid w:val="00A76EB2"/>
    <w:rsid w:val="00A77153"/>
    <w:rsid w:val="00A772DF"/>
    <w:rsid w:val="00A778C9"/>
    <w:rsid w:val="00A77B0F"/>
    <w:rsid w:val="00A77F43"/>
    <w:rsid w:val="00A8051A"/>
    <w:rsid w:val="00A812ED"/>
    <w:rsid w:val="00A81762"/>
    <w:rsid w:val="00A8209C"/>
    <w:rsid w:val="00A82212"/>
    <w:rsid w:val="00A822E6"/>
    <w:rsid w:val="00A82674"/>
    <w:rsid w:val="00A82B3D"/>
    <w:rsid w:val="00A82DCA"/>
    <w:rsid w:val="00A82F41"/>
    <w:rsid w:val="00A83319"/>
    <w:rsid w:val="00A83A98"/>
    <w:rsid w:val="00A84A88"/>
    <w:rsid w:val="00A856B5"/>
    <w:rsid w:val="00A85740"/>
    <w:rsid w:val="00A86072"/>
    <w:rsid w:val="00A860E4"/>
    <w:rsid w:val="00A86458"/>
    <w:rsid w:val="00A866B4"/>
    <w:rsid w:val="00A869F8"/>
    <w:rsid w:val="00A86CDF"/>
    <w:rsid w:val="00A877BB"/>
    <w:rsid w:val="00A87D24"/>
    <w:rsid w:val="00A9006B"/>
    <w:rsid w:val="00A90078"/>
    <w:rsid w:val="00A90615"/>
    <w:rsid w:val="00A90CCF"/>
    <w:rsid w:val="00A91136"/>
    <w:rsid w:val="00A91463"/>
    <w:rsid w:val="00A91A37"/>
    <w:rsid w:val="00A91C74"/>
    <w:rsid w:val="00A91F0F"/>
    <w:rsid w:val="00A922C4"/>
    <w:rsid w:val="00A92610"/>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7BF"/>
    <w:rsid w:val="00AA0804"/>
    <w:rsid w:val="00AA0AE0"/>
    <w:rsid w:val="00AA1351"/>
    <w:rsid w:val="00AA15E9"/>
    <w:rsid w:val="00AA1B75"/>
    <w:rsid w:val="00AA1C02"/>
    <w:rsid w:val="00AA1F86"/>
    <w:rsid w:val="00AA222A"/>
    <w:rsid w:val="00AA2507"/>
    <w:rsid w:val="00AA2A96"/>
    <w:rsid w:val="00AA2C7D"/>
    <w:rsid w:val="00AA32E1"/>
    <w:rsid w:val="00AA35AF"/>
    <w:rsid w:val="00AA399C"/>
    <w:rsid w:val="00AA3B2E"/>
    <w:rsid w:val="00AA4278"/>
    <w:rsid w:val="00AA4331"/>
    <w:rsid w:val="00AA470B"/>
    <w:rsid w:val="00AA4755"/>
    <w:rsid w:val="00AA5339"/>
    <w:rsid w:val="00AA5C25"/>
    <w:rsid w:val="00AA65AC"/>
    <w:rsid w:val="00AA6704"/>
    <w:rsid w:val="00AA7748"/>
    <w:rsid w:val="00AA7A23"/>
    <w:rsid w:val="00AA7C67"/>
    <w:rsid w:val="00AB00A6"/>
    <w:rsid w:val="00AB0BA0"/>
    <w:rsid w:val="00AB0C8A"/>
    <w:rsid w:val="00AB1472"/>
    <w:rsid w:val="00AB1674"/>
    <w:rsid w:val="00AB1A3B"/>
    <w:rsid w:val="00AB2535"/>
    <w:rsid w:val="00AB37A7"/>
    <w:rsid w:val="00AB3A84"/>
    <w:rsid w:val="00AB470E"/>
    <w:rsid w:val="00AB4757"/>
    <w:rsid w:val="00AB5191"/>
    <w:rsid w:val="00AB5879"/>
    <w:rsid w:val="00AB6A11"/>
    <w:rsid w:val="00AB6F2E"/>
    <w:rsid w:val="00AB73F4"/>
    <w:rsid w:val="00AC0C31"/>
    <w:rsid w:val="00AC1DB4"/>
    <w:rsid w:val="00AC2070"/>
    <w:rsid w:val="00AC222E"/>
    <w:rsid w:val="00AC2F69"/>
    <w:rsid w:val="00AC3AEB"/>
    <w:rsid w:val="00AC4574"/>
    <w:rsid w:val="00AC45A2"/>
    <w:rsid w:val="00AC518F"/>
    <w:rsid w:val="00AC562B"/>
    <w:rsid w:val="00AC5B3A"/>
    <w:rsid w:val="00AC649F"/>
    <w:rsid w:val="00AC64E6"/>
    <w:rsid w:val="00AC682B"/>
    <w:rsid w:val="00AC6836"/>
    <w:rsid w:val="00AC68FD"/>
    <w:rsid w:val="00AC6A00"/>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6A5E"/>
    <w:rsid w:val="00AE7080"/>
    <w:rsid w:val="00AE7B60"/>
    <w:rsid w:val="00AE7FAE"/>
    <w:rsid w:val="00AF00DC"/>
    <w:rsid w:val="00AF0191"/>
    <w:rsid w:val="00AF0824"/>
    <w:rsid w:val="00AF0BB0"/>
    <w:rsid w:val="00AF1B37"/>
    <w:rsid w:val="00AF2119"/>
    <w:rsid w:val="00AF2128"/>
    <w:rsid w:val="00AF25D7"/>
    <w:rsid w:val="00AF2EB6"/>
    <w:rsid w:val="00AF3896"/>
    <w:rsid w:val="00AF412F"/>
    <w:rsid w:val="00AF42AB"/>
    <w:rsid w:val="00AF42DB"/>
    <w:rsid w:val="00AF4774"/>
    <w:rsid w:val="00AF482E"/>
    <w:rsid w:val="00AF4A6A"/>
    <w:rsid w:val="00AF4F16"/>
    <w:rsid w:val="00AF5563"/>
    <w:rsid w:val="00AF5567"/>
    <w:rsid w:val="00AF5C1A"/>
    <w:rsid w:val="00AF5CED"/>
    <w:rsid w:val="00AF5ED0"/>
    <w:rsid w:val="00AF6138"/>
    <w:rsid w:val="00AF710B"/>
    <w:rsid w:val="00AF7D48"/>
    <w:rsid w:val="00B00011"/>
    <w:rsid w:val="00B0002C"/>
    <w:rsid w:val="00B0083C"/>
    <w:rsid w:val="00B00C17"/>
    <w:rsid w:val="00B00C97"/>
    <w:rsid w:val="00B01ABD"/>
    <w:rsid w:val="00B0291B"/>
    <w:rsid w:val="00B02998"/>
    <w:rsid w:val="00B02FA0"/>
    <w:rsid w:val="00B030E7"/>
    <w:rsid w:val="00B0343A"/>
    <w:rsid w:val="00B039EB"/>
    <w:rsid w:val="00B03C0F"/>
    <w:rsid w:val="00B03DC9"/>
    <w:rsid w:val="00B04920"/>
    <w:rsid w:val="00B049C3"/>
    <w:rsid w:val="00B04F37"/>
    <w:rsid w:val="00B059B1"/>
    <w:rsid w:val="00B05F74"/>
    <w:rsid w:val="00B06014"/>
    <w:rsid w:val="00B06725"/>
    <w:rsid w:val="00B06884"/>
    <w:rsid w:val="00B06CB4"/>
    <w:rsid w:val="00B070F0"/>
    <w:rsid w:val="00B07199"/>
    <w:rsid w:val="00B07592"/>
    <w:rsid w:val="00B078A3"/>
    <w:rsid w:val="00B10037"/>
    <w:rsid w:val="00B10763"/>
    <w:rsid w:val="00B10E3D"/>
    <w:rsid w:val="00B11098"/>
    <w:rsid w:val="00B1126A"/>
    <w:rsid w:val="00B11EDC"/>
    <w:rsid w:val="00B12513"/>
    <w:rsid w:val="00B126B4"/>
    <w:rsid w:val="00B12F01"/>
    <w:rsid w:val="00B12F29"/>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520"/>
    <w:rsid w:val="00B3257A"/>
    <w:rsid w:val="00B32B2F"/>
    <w:rsid w:val="00B3364E"/>
    <w:rsid w:val="00B33D36"/>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C12"/>
    <w:rsid w:val="00B42ECE"/>
    <w:rsid w:val="00B431AD"/>
    <w:rsid w:val="00B43892"/>
    <w:rsid w:val="00B43B90"/>
    <w:rsid w:val="00B441DE"/>
    <w:rsid w:val="00B443B8"/>
    <w:rsid w:val="00B44B26"/>
    <w:rsid w:val="00B44E73"/>
    <w:rsid w:val="00B463F0"/>
    <w:rsid w:val="00B468FC"/>
    <w:rsid w:val="00B4783D"/>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0129"/>
    <w:rsid w:val="00B611D8"/>
    <w:rsid w:val="00B6228A"/>
    <w:rsid w:val="00B62584"/>
    <w:rsid w:val="00B6269F"/>
    <w:rsid w:val="00B62AC3"/>
    <w:rsid w:val="00B632B6"/>
    <w:rsid w:val="00B646B2"/>
    <w:rsid w:val="00B64823"/>
    <w:rsid w:val="00B64BF5"/>
    <w:rsid w:val="00B65C57"/>
    <w:rsid w:val="00B65CE6"/>
    <w:rsid w:val="00B65DDC"/>
    <w:rsid w:val="00B66AE4"/>
    <w:rsid w:val="00B67878"/>
    <w:rsid w:val="00B67C36"/>
    <w:rsid w:val="00B67D3D"/>
    <w:rsid w:val="00B70608"/>
    <w:rsid w:val="00B711BD"/>
    <w:rsid w:val="00B71B74"/>
    <w:rsid w:val="00B72996"/>
    <w:rsid w:val="00B73A6F"/>
    <w:rsid w:val="00B7431D"/>
    <w:rsid w:val="00B74607"/>
    <w:rsid w:val="00B74C7E"/>
    <w:rsid w:val="00B7554C"/>
    <w:rsid w:val="00B7561C"/>
    <w:rsid w:val="00B76745"/>
    <w:rsid w:val="00B76E94"/>
    <w:rsid w:val="00B77043"/>
    <w:rsid w:val="00B77169"/>
    <w:rsid w:val="00B7724F"/>
    <w:rsid w:val="00B774A9"/>
    <w:rsid w:val="00B778AC"/>
    <w:rsid w:val="00B80F0D"/>
    <w:rsid w:val="00B81268"/>
    <w:rsid w:val="00B818A4"/>
    <w:rsid w:val="00B8238A"/>
    <w:rsid w:val="00B824C5"/>
    <w:rsid w:val="00B828BB"/>
    <w:rsid w:val="00B828C1"/>
    <w:rsid w:val="00B82950"/>
    <w:rsid w:val="00B83584"/>
    <w:rsid w:val="00B83A55"/>
    <w:rsid w:val="00B84285"/>
    <w:rsid w:val="00B8462B"/>
    <w:rsid w:val="00B84772"/>
    <w:rsid w:val="00B849A0"/>
    <w:rsid w:val="00B84DE4"/>
    <w:rsid w:val="00B85E22"/>
    <w:rsid w:val="00B86502"/>
    <w:rsid w:val="00B865FC"/>
    <w:rsid w:val="00B86898"/>
    <w:rsid w:val="00B90723"/>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97B44"/>
    <w:rsid w:val="00BA0763"/>
    <w:rsid w:val="00BA0B40"/>
    <w:rsid w:val="00BA16A9"/>
    <w:rsid w:val="00BA18FA"/>
    <w:rsid w:val="00BA2D62"/>
    <w:rsid w:val="00BA2E6D"/>
    <w:rsid w:val="00BA3286"/>
    <w:rsid w:val="00BA3B59"/>
    <w:rsid w:val="00BA3FB8"/>
    <w:rsid w:val="00BA45C4"/>
    <w:rsid w:val="00BA4A1F"/>
    <w:rsid w:val="00BA4C90"/>
    <w:rsid w:val="00BA4F99"/>
    <w:rsid w:val="00BA5476"/>
    <w:rsid w:val="00BA5858"/>
    <w:rsid w:val="00BA5DD4"/>
    <w:rsid w:val="00BA5EA0"/>
    <w:rsid w:val="00BA6076"/>
    <w:rsid w:val="00BA73FB"/>
    <w:rsid w:val="00BA75B3"/>
    <w:rsid w:val="00BA7EAB"/>
    <w:rsid w:val="00BB058C"/>
    <w:rsid w:val="00BB0BC7"/>
    <w:rsid w:val="00BB0D6C"/>
    <w:rsid w:val="00BB1200"/>
    <w:rsid w:val="00BB190B"/>
    <w:rsid w:val="00BB2061"/>
    <w:rsid w:val="00BB2349"/>
    <w:rsid w:val="00BB23AD"/>
    <w:rsid w:val="00BB2469"/>
    <w:rsid w:val="00BB24E2"/>
    <w:rsid w:val="00BB2821"/>
    <w:rsid w:val="00BB3532"/>
    <w:rsid w:val="00BB3AE8"/>
    <w:rsid w:val="00BB4797"/>
    <w:rsid w:val="00BB4EF3"/>
    <w:rsid w:val="00BB5E41"/>
    <w:rsid w:val="00BB5FB1"/>
    <w:rsid w:val="00BB605B"/>
    <w:rsid w:val="00BB6098"/>
    <w:rsid w:val="00BB60D9"/>
    <w:rsid w:val="00BB6638"/>
    <w:rsid w:val="00BB6C32"/>
    <w:rsid w:val="00BB7142"/>
    <w:rsid w:val="00BB71BF"/>
    <w:rsid w:val="00BB760F"/>
    <w:rsid w:val="00BB799B"/>
    <w:rsid w:val="00BC020A"/>
    <w:rsid w:val="00BC08C4"/>
    <w:rsid w:val="00BC096B"/>
    <w:rsid w:val="00BC0D0C"/>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EBC"/>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365"/>
    <w:rsid w:val="00BD54BC"/>
    <w:rsid w:val="00BD74B4"/>
    <w:rsid w:val="00BD77E7"/>
    <w:rsid w:val="00BE0CB6"/>
    <w:rsid w:val="00BE1AE0"/>
    <w:rsid w:val="00BE1B31"/>
    <w:rsid w:val="00BE1E2F"/>
    <w:rsid w:val="00BE2425"/>
    <w:rsid w:val="00BE299C"/>
    <w:rsid w:val="00BE2F19"/>
    <w:rsid w:val="00BE2F8C"/>
    <w:rsid w:val="00BE328A"/>
    <w:rsid w:val="00BE3343"/>
    <w:rsid w:val="00BE3C3E"/>
    <w:rsid w:val="00BE4416"/>
    <w:rsid w:val="00BE464B"/>
    <w:rsid w:val="00BE4AF4"/>
    <w:rsid w:val="00BE4DA1"/>
    <w:rsid w:val="00BE4E81"/>
    <w:rsid w:val="00BE5884"/>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296A"/>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4F09"/>
    <w:rsid w:val="00C05786"/>
    <w:rsid w:val="00C057DF"/>
    <w:rsid w:val="00C0592A"/>
    <w:rsid w:val="00C059DB"/>
    <w:rsid w:val="00C0675C"/>
    <w:rsid w:val="00C06AF0"/>
    <w:rsid w:val="00C07027"/>
    <w:rsid w:val="00C07C52"/>
    <w:rsid w:val="00C07C53"/>
    <w:rsid w:val="00C1046F"/>
    <w:rsid w:val="00C113CF"/>
    <w:rsid w:val="00C118C0"/>
    <w:rsid w:val="00C11F85"/>
    <w:rsid w:val="00C125A3"/>
    <w:rsid w:val="00C12F71"/>
    <w:rsid w:val="00C140B2"/>
    <w:rsid w:val="00C1430B"/>
    <w:rsid w:val="00C14CB1"/>
    <w:rsid w:val="00C15699"/>
    <w:rsid w:val="00C15E71"/>
    <w:rsid w:val="00C1638D"/>
    <w:rsid w:val="00C1657C"/>
    <w:rsid w:val="00C17182"/>
    <w:rsid w:val="00C17413"/>
    <w:rsid w:val="00C179AA"/>
    <w:rsid w:val="00C17B2E"/>
    <w:rsid w:val="00C20353"/>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253"/>
    <w:rsid w:val="00C25FEB"/>
    <w:rsid w:val="00C261BE"/>
    <w:rsid w:val="00C2657C"/>
    <w:rsid w:val="00C26B5F"/>
    <w:rsid w:val="00C27AA5"/>
    <w:rsid w:val="00C27FCB"/>
    <w:rsid w:val="00C27FE1"/>
    <w:rsid w:val="00C301B1"/>
    <w:rsid w:val="00C3058E"/>
    <w:rsid w:val="00C3079E"/>
    <w:rsid w:val="00C30B07"/>
    <w:rsid w:val="00C30B11"/>
    <w:rsid w:val="00C30C44"/>
    <w:rsid w:val="00C30CB3"/>
    <w:rsid w:val="00C312CF"/>
    <w:rsid w:val="00C313EE"/>
    <w:rsid w:val="00C31E5F"/>
    <w:rsid w:val="00C31F1C"/>
    <w:rsid w:val="00C32918"/>
    <w:rsid w:val="00C338DC"/>
    <w:rsid w:val="00C33ED0"/>
    <w:rsid w:val="00C346D4"/>
    <w:rsid w:val="00C34D57"/>
    <w:rsid w:val="00C351B8"/>
    <w:rsid w:val="00C3556D"/>
    <w:rsid w:val="00C36EDA"/>
    <w:rsid w:val="00C37579"/>
    <w:rsid w:val="00C37A6F"/>
    <w:rsid w:val="00C37DCD"/>
    <w:rsid w:val="00C37F8E"/>
    <w:rsid w:val="00C4153F"/>
    <w:rsid w:val="00C4166C"/>
    <w:rsid w:val="00C41F66"/>
    <w:rsid w:val="00C42C68"/>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2DEE"/>
    <w:rsid w:val="00C5323E"/>
    <w:rsid w:val="00C5461E"/>
    <w:rsid w:val="00C5478F"/>
    <w:rsid w:val="00C54B15"/>
    <w:rsid w:val="00C5563F"/>
    <w:rsid w:val="00C5653C"/>
    <w:rsid w:val="00C567F2"/>
    <w:rsid w:val="00C57A11"/>
    <w:rsid w:val="00C57EE2"/>
    <w:rsid w:val="00C601DE"/>
    <w:rsid w:val="00C60772"/>
    <w:rsid w:val="00C6100B"/>
    <w:rsid w:val="00C6142D"/>
    <w:rsid w:val="00C619E7"/>
    <w:rsid w:val="00C6202B"/>
    <w:rsid w:val="00C62122"/>
    <w:rsid w:val="00C62521"/>
    <w:rsid w:val="00C62B3A"/>
    <w:rsid w:val="00C62F34"/>
    <w:rsid w:val="00C63098"/>
    <w:rsid w:val="00C639D7"/>
    <w:rsid w:val="00C64092"/>
    <w:rsid w:val="00C64631"/>
    <w:rsid w:val="00C65757"/>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44D"/>
    <w:rsid w:val="00C74953"/>
    <w:rsid w:val="00C74B51"/>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D60"/>
    <w:rsid w:val="00C81F4C"/>
    <w:rsid w:val="00C83B34"/>
    <w:rsid w:val="00C83BAB"/>
    <w:rsid w:val="00C84639"/>
    <w:rsid w:val="00C84771"/>
    <w:rsid w:val="00C8500D"/>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86C"/>
    <w:rsid w:val="00C97CF9"/>
    <w:rsid w:val="00CA0142"/>
    <w:rsid w:val="00CA1010"/>
    <w:rsid w:val="00CA1AD5"/>
    <w:rsid w:val="00CA1F6E"/>
    <w:rsid w:val="00CA26C0"/>
    <w:rsid w:val="00CA2A1D"/>
    <w:rsid w:val="00CA2ABF"/>
    <w:rsid w:val="00CA2BB1"/>
    <w:rsid w:val="00CA2E52"/>
    <w:rsid w:val="00CA35CD"/>
    <w:rsid w:val="00CA3D5E"/>
    <w:rsid w:val="00CA4478"/>
    <w:rsid w:val="00CA478B"/>
    <w:rsid w:val="00CA47DC"/>
    <w:rsid w:val="00CA4F50"/>
    <w:rsid w:val="00CA4FEC"/>
    <w:rsid w:val="00CA6105"/>
    <w:rsid w:val="00CA6504"/>
    <w:rsid w:val="00CA6B57"/>
    <w:rsid w:val="00CA6E56"/>
    <w:rsid w:val="00CB0266"/>
    <w:rsid w:val="00CB0AEF"/>
    <w:rsid w:val="00CB16B2"/>
    <w:rsid w:val="00CB188C"/>
    <w:rsid w:val="00CB1DD8"/>
    <w:rsid w:val="00CB1F08"/>
    <w:rsid w:val="00CB1FEF"/>
    <w:rsid w:val="00CB23FF"/>
    <w:rsid w:val="00CB2981"/>
    <w:rsid w:val="00CB2BBA"/>
    <w:rsid w:val="00CB2DBC"/>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677"/>
    <w:rsid w:val="00CC273A"/>
    <w:rsid w:val="00CC2A85"/>
    <w:rsid w:val="00CC2E82"/>
    <w:rsid w:val="00CC325D"/>
    <w:rsid w:val="00CC35B8"/>
    <w:rsid w:val="00CC3A5E"/>
    <w:rsid w:val="00CC3E0E"/>
    <w:rsid w:val="00CC3EDC"/>
    <w:rsid w:val="00CC42E4"/>
    <w:rsid w:val="00CC47F3"/>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1386"/>
    <w:rsid w:val="00CD22C2"/>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33E"/>
    <w:rsid w:val="00CE2E9E"/>
    <w:rsid w:val="00CE3247"/>
    <w:rsid w:val="00CE3629"/>
    <w:rsid w:val="00CE39D5"/>
    <w:rsid w:val="00CE3B46"/>
    <w:rsid w:val="00CE3BDD"/>
    <w:rsid w:val="00CE40E7"/>
    <w:rsid w:val="00CE4A05"/>
    <w:rsid w:val="00CE4B0F"/>
    <w:rsid w:val="00CE5360"/>
    <w:rsid w:val="00CE54BE"/>
    <w:rsid w:val="00CE5589"/>
    <w:rsid w:val="00CE6623"/>
    <w:rsid w:val="00CE6879"/>
    <w:rsid w:val="00CE6BE1"/>
    <w:rsid w:val="00CE778D"/>
    <w:rsid w:val="00CF012E"/>
    <w:rsid w:val="00CF15D6"/>
    <w:rsid w:val="00CF165C"/>
    <w:rsid w:val="00CF1794"/>
    <w:rsid w:val="00CF193C"/>
    <w:rsid w:val="00CF219E"/>
    <w:rsid w:val="00CF2A1A"/>
    <w:rsid w:val="00CF2F1D"/>
    <w:rsid w:val="00CF2F34"/>
    <w:rsid w:val="00CF3162"/>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DBB"/>
    <w:rsid w:val="00D01EDC"/>
    <w:rsid w:val="00D0224F"/>
    <w:rsid w:val="00D02B85"/>
    <w:rsid w:val="00D02E56"/>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660A"/>
    <w:rsid w:val="00D07297"/>
    <w:rsid w:val="00D07DFB"/>
    <w:rsid w:val="00D07F14"/>
    <w:rsid w:val="00D10546"/>
    <w:rsid w:val="00D1063A"/>
    <w:rsid w:val="00D107A9"/>
    <w:rsid w:val="00D10DD5"/>
    <w:rsid w:val="00D10FAD"/>
    <w:rsid w:val="00D1169D"/>
    <w:rsid w:val="00D11DEA"/>
    <w:rsid w:val="00D1209D"/>
    <w:rsid w:val="00D124B3"/>
    <w:rsid w:val="00D126E8"/>
    <w:rsid w:val="00D12CF4"/>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436"/>
    <w:rsid w:val="00D24C9F"/>
    <w:rsid w:val="00D268C9"/>
    <w:rsid w:val="00D26ECB"/>
    <w:rsid w:val="00D270A0"/>
    <w:rsid w:val="00D2743E"/>
    <w:rsid w:val="00D27BD9"/>
    <w:rsid w:val="00D3007A"/>
    <w:rsid w:val="00D306D5"/>
    <w:rsid w:val="00D30B63"/>
    <w:rsid w:val="00D30F0B"/>
    <w:rsid w:val="00D314E6"/>
    <w:rsid w:val="00D3195A"/>
    <w:rsid w:val="00D31AF6"/>
    <w:rsid w:val="00D31F08"/>
    <w:rsid w:val="00D328B1"/>
    <w:rsid w:val="00D32BCC"/>
    <w:rsid w:val="00D3575E"/>
    <w:rsid w:val="00D35A1C"/>
    <w:rsid w:val="00D36005"/>
    <w:rsid w:val="00D362E5"/>
    <w:rsid w:val="00D36BCB"/>
    <w:rsid w:val="00D36EE9"/>
    <w:rsid w:val="00D375C1"/>
    <w:rsid w:val="00D37FE7"/>
    <w:rsid w:val="00D40136"/>
    <w:rsid w:val="00D405FA"/>
    <w:rsid w:val="00D40744"/>
    <w:rsid w:val="00D41266"/>
    <w:rsid w:val="00D4142C"/>
    <w:rsid w:val="00D415E3"/>
    <w:rsid w:val="00D41F83"/>
    <w:rsid w:val="00D42329"/>
    <w:rsid w:val="00D4245D"/>
    <w:rsid w:val="00D428F9"/>
    <w:rsid w:val="00D43961"/>
    <w:rsid w:val="00D43E3D"/>
    <w:rsid w:val="00D442D2"/>
    <w:rsid w:val="00D449E8"/>
    <w:rsid w:val="00D44D4E"/>
    <w:rsid w:val="00D4527F"/>
    <w:rsid w:val="00D452CF"/>
    <w:rsid w:val="00D476FC"/>
    <w:rsid w:val="00D47F2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4FB7"/>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72B"/>
    <w:rsid w:val="00D61D12"/>
    <w:rsid w:val="00D61F6C"/>
    <w:rsid w:val="00D620AA"/>
    <w:rsid w:val="00D624A9"/>
    <w:rsid w:val="00D63130"/>
    <w:rsid w:val="00D631A8"/>
    <w:rsid w:val="00D631FA"/>
    <w:rsid w:val="00D6440C"/>
    <w:rsid w:val="00D6475E"/>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2D42"/>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4EE4"/>
    <w:rsid w:val="00DA500C"/>
    <w:rsid w:val="00DA518F"/>
    <w:rsid w:val="00DA630A"/>
    <w:rsid w:val="00DA70C0"/>
    <w:rsid w:val="00DA7AB8"/>
    <w:rsid w:val="00DB17D4"/>
    <w:rsid w:val="00DB1CDE"/>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3D79"/>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0EA"/>
    <w:rsid w:val="00DD64E5"/>
    <w:rsid w:val="00DD687F"/>
    <w:rsid w:val="00DD6A87"/>
    <w:rsid w:val="00DD6C3C"/>
    <w:rsid w:val="00DD6E82"/>
    <w:rsid w:val="00DD6F9C"/>
    <w:rsid w:val="00DD7BB2"/>
    <w:rsid w:val="00DD7D3B"/>
    <w:rsid w:val="00DD7F1C"/>
    <w:rsid w:val="00DE0322"/>
    <w:rsid w:val="00DE037E"/>
    <w:rsid w:val="00DE128B"/>
    <w:rsid w:val="00DE15F4"/>
    <w:rsid w:val="00DE24F7"/>
    <w:rsid w:val="00DE4688"/>
    <w:rsid w:val="00DE4780"/>
    <w:rsid w:val="00DE4908"/>
    <w:rsid w:val="00DE4C98"/>
    <w:rsid w:val="00DE4D34"/>
    <w:rsid w:val="00DE4DA1"/>
    <w:rsid w:val="00DE5073"/>
    <w:rsid w:val="00DE55D5"/>
    <w:rsid w:val="00DE5F1A"/>
    <w:rsid w:val="00DE605F"/>
    <w:rsid w:val="00DE65F6"/>
    <w:rsid w:val="00DE698C"/>
    <w:rsid w:val="00DE6B2D"/>
    <w:rsid w:val="00DE6C8C"/>
    <w:rsid w:val="00DE714D"/>
    <w:rsid w:val="00DE7B5E"/>
    <w:rsid w:val="00DF0F30"/>
    <w:rsid w:val="00DF13AB"/>
    <w:rsid w:val="00DF19E4"/>
    <w:rsid w:val="00DF1A0C"/>
    <w:rsid w:val="00DF1CD8"/>
    <w:rsid w:val="00DF1FE0"/>
    <w:rsid w:val="00DF2111"/>
    <w:rsid w:val="00DF2156"/>
    <w:rsid w:val="00DF2421"/>
    <w:rsid w:val="00DF34A6"/>
    <w:rsid w:val="00DF3508"/>
    <w:rsid w:val="00DF3997"/>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5DE6"/>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5B6"/>
    <w:rsid w:val="00E2076D"/>
    <w:rsid w:val="00E20EE7"/>
    <w:rsid w:val="00E217E7"/>
    <w:rsid w:val="00E21A62"/>
    <w:rsid w:val="00E22AAC"/>
    <w:rsid w:val="00E22AEC"/>
    <w:rsid w:val="00E23F87"/>
    <w:rsid w:val="00E240B1"/>
    <w:rsid w:val="00E24B2A"/>
    <w:rsid w:val="00E24FCE"/>
    <w:rsid w:val="00E25044"/>
    <w:rsid w:val="00E25A63"/>
    <w:rsid w:val="00E26085"/>
    <w:rsid w:val="00E26825"/>
    <w:rsid w:val="00E2762B"/>
    <w:rsid w:val="00E2791D"/>
    <w:rsid w:val="00E27D72"/>
    <w:rsid w:val="00E30CCC"/>
    <w:rsid w:val="00E30CE7"/>
    <w:rsid w:val="00E30F9A"/>
    <w:rsid w:val="00E32920"/>
    <w:rsid w:val="00E33190"/>
    <w:rsid w:val="00E33C82"/>
    <w:rsid w:val="00E34053"/>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54E"/>
    <w:rsid w:val="00E50A51"/>
    <w:rsid w:val="00E50F7C"/>
    <w:rsid w:val="00E5126C"/>
    <w:rsid w:val="00E514CC"/>
    <w:rsid w:val="00E515EF"/>
    <w:rsid w:val="00E518F2"/>
    <w:rsid w:val="00E52084"/>
    <w:rsid w:val="00E5220B"/>
    <w:rsid w:val="00E53D5F"/>
    <w:rsid w:val="00E540A3"/>
    <w:rsid w:val="00E55336"/>
    <w:rsid w:val="00E5533A"/>
    <w:rsid w:val="00E55DD6"/>
    <w:rsid w:val="00E56A67"/>
    <w:rsid w:val="00E56A9A"/>
    <w:rsid w:val="00E56AD2"/>
    <w:rsid w:val="00E56EC9"/>
    <w:rsid w:val="00E57368"/>
    <w:rsid w:val="00E5783C"/>
    <w:rsid w:val="00E57D0F"/>
    <w:rsid w:val="00E606A0"/>
    <w:rsid w:val="00E60A73"/>
    <w:rsid w:val="00E60B5F"/>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68C5"/>
    <w:rsid w:val="00E67206"/>
    <w:rsid w:val="00E67A4D"/>
    <w:rsid w:val="00E67B56"/>
    <w:rsid w:val="00E67BB1"/>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3A"/>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638"/>
    <w:rsid w:val="00E95777"/>
    <w:rsid w:val="00E95889"/>
    <w:rsid w:val="00E95C0D"/>
    <w:rsid w:val="00E97B80"/>
    <w:rsid w:val="00EA0CBE"/>
    <w:rsid w:val="00EA0CE7"/>
    <w:rsid w:val="00EA0E89"/>
    <w:rsid w:val="00EA15AD"/>
    <w:rsid w:val="00EA1787"/>
    <w:rsid w:val="00EA1879"/>
    <w:rsid w:val="00EA19C4"/>
    <w:rsid w:val="00EA19C7"/>
    <w:rsid w:val="00EA20DE"/>
    <w:rsid w:val="00EA2359"/>
    <w:rsid w:val="00EA26C5"/>
    <w:rsid w:val="00EA2E7E"/>
    <w:rsid w:val="00EA2FA9"/>
    <w:rsid w:val="00EA30BB"/>
    <w:rsid w:val="00EA333E"/>
    <w:rsid w:val="00EA4F4A"/>
    <w:rsid w:val="00EA4F4F"/>
    <w:rsid w:val="00EA517C"/>
    <w:rsid w:val="00EA53CB"/>
    <w:rsid w:val="00EA5E40"/>
    <w:rsid w:val="00EA6469"/>
    <w:rsid w:val="00EA6BFA"/>
    <w:rsid w:val="00EA7A33"/>
    <w:rsid w:val="00EA7BCC"/>
    <w:rsid w:val="00EA7F59"/>
    <w:rsid w:val="00EB0111"/>
    <w:rsid w:val="00EB0817"/>
    <w:rsid w:val="00EB1377"/>
    <w:rsid w:val="00EB1429"/>
    <w:rsid w:val="00EB150D"/>
    <w:rsid w:val="00EB162C"/>
    <w:rsid w:val="00EB1FEA"/>
    <w:rsid w:val="00EB21BD"/>
    <w:rsid w:val="00EB28BC"/>
    <w:rsid w:val="00EB2F90"/>
    <w:rsid w:val="00EB3555"/>
    <w:rsid w:val="00EB4043"/>
    <w:rsid w:val="00EB415E"/>
    <w:rsid w:val="00EB4599"/>
    <w:rsid w:val="00EB4B04"/>
    <w:rsid w:val="00EB4BD8"/>
    <w:rsid w:val="00EB4F0D"/>
    <w:rsid w:val="00EB5011"/>
    <w:rsid w:val="00EB5B12"/>
    <w:rsid w:val="00EB5C53"/>
    <w:rsid w:val="00EB6080"/>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38E"/>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30C"/>
    <w:rsid w:val="00ED192B"/>
    <w:rsid w:val="00ED2F29"/>
    <w:rsid w:val="00ED3092"/>
    <w:rsid w:val="00ED3130"/>
    <w:rsid w:val="00ED3975"/>
    <w:rsid w:val="00ED39D5"/>
    <w:rsid w:val="00ED3C6F"/>
    <w:rsid w:val="00ED3DFC"/>
    <w:rsid w:val="00ED3E18"/>
    <w:rsid w:val="00ED4229"/>
    <w:rsid w:val="00ED42DD"/>
    <w:rsid w:val="00ED43A5"/>
    <w:rsid w:val="00ED487C"/>
    <w:rsid w:val="00ED4CF5"/>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2A69"/>
    <w:rsid w:val="00EE5A94"/>
    <w:rsid w:val="00EE5B00"/>
    <w:rsid w:val="00EE5F52"/>
    <w:rsid w:val="00EE671D"/>
    <w:rsid w:val="00EE6839"/>
    <w:rsid w:val="00EE69B9"/>
    <w:rsid w:val="00EE6EF5"/>
    <w:rsid w:val="00EE6FE8"/>
    <w:rsid w:val="00EE7336"/>
    <w:rsid w:val="00EE7579"/>
    <w:rsid w:val="00EE77C2"/>
    <w:rsid w:val="00EF00CF"/>
    <w:rsid w:val="00EF03FB"/>
    <w:rsid w:val="00EF051D"/>
    <w:rsid w:val="00EF0D0E"/>
    <w:rsid w:val="00EF2258"/>
    <w:rsid w:val="00EF226F"/>
    <w:rsid w:val="00EF2538"/>
    <w:rsid w:val="00EF2EAC"/>
    <w:rsid w:val="00EF300C"/>
    <w:rsid w:val="00EF3256"/>
    <w:rsid w:val="00EF3945"/>
    <w:rsid w:val="00EF3A13"/>
    <w:rsid w:val="00EF3AEC"/>
    <w:rsid w:val="00EF4680"/>
    <w:rsid w:val="00EF46E6"/>
    <w:rsid w:val="00EF4C99"/>
    <w:rsid w:val="00EF522A"/>
    <w:rsid w:val="00EF6028"/>
    <w:rsid w:val="00EF624C"/>
    <w:rsid w:val="00EF63BC"/>
    <w:rsid w:val="00EF6DA9"/>
    <w:rsid w:val="00EF7292"/>
    <w:rsid w:val="00EF7422"/>
    <w:rsid w:val="00EF7503"/>
    <w:rsid w:val="00EF76B8"/>
    <w:rsid w:val="00F00C33"/>
    <w:rsid w:val="00F00EB5"/>
    <w:rsid w:val="00F00F90"/>
    <w:rsid w:val="00F0124F"/>
    <w:rsid w:val="00F01A59"/>
    <w:rsid w:val="00F0206B"/>
    <w:rsid w:val="00F025C6"/>
    <w:rsid w:val="00F02931"/>
    <w:rsid w:val="00F03FC9"/>
    <w:rsid w:val="00F041AB"/>
    <w:rsid w:val="00F0492B"/>
    <w:rsid w:val="00F04974"/>
    <w:rsid w:val="00F04A6D"/>
    <w:rsid w:val="00F0586F"/>
    <w:rsid w:val="00F066B9"/>
    <w:rsid w:val="00F06E37"/>
    <w:rsid w:val="00F073D7"/>
    <w:rsid w:val="00F0774A"/>
    <w:rsid w:val="00F0790E"/>
    <w:rsid w:val="00F07C20"/>
    <w:rsid w:val="00F102AA"/>
    <w:rsid w:val="00F103C1"/>
    <w:rsid w:val="00F103D0"/>
    <w:rsid w:val="00F10915"/>
    <w:rsid w:val="00F10C9E"/>
    <w:rsid w:val="00F11146"/>
    <w:rsid w:val="00F11434"/>
    <w:rsid w:val="00F11A25"/>
    <w:rsid w:val="00F11DC3"/>
    <w:rsid w:val="00F128C8"/>
    <w:rsid w:val="00F12D34"/>
    <w:rsid w:val="00F135CA"/>
    <w:rsid w:val="00F13BBA"/>
    <w:rsid w:val="00F14437"/>
    <w:rsid w:val="00F14931"/>
    <w:rsid w:val="00F14E8F"/>
    <w:rsid w:val="00F157F7"/>
    <w:rsid w:val="00F15895"/>
    <w:rsid w:val="00F15C82"/>
    <w:rsid w:val="00F16873"/>
    <w:rsid w:val="00F16E04"/>
    <w:rsid w:val="00F17510"/>
    <w:rsid w:val="00F178AB"/>
    <w:rsid w:val="00F178C4"/>
    <w:rsid w:val="00F17D31"/>
    <w:rsid w:val="00F17E9C"/>
    <w:rsid w:val="00F17F83"/>
    <w:rsid w:val="00F202BC"/>
    <w:rsid w:val="00F20A3F"/>
    <w:rsid w:val="00F20C6E"/>
    <w:rsid w:val="00F20E76"/>
    <w:rsid w:val="00F213E4"/>
    <w:rsid w:val="00F22875"/>
    <w:rsid w:val="00F228D0"/>
    <w:rsid w:val="00F22A82"/>
    <w:rsid w:val="00F23271"/>
    <w:rsid w:val="00F23BF6"/>
    <w:rsid w:val="00F24174"/>
    <w:rsid w:val="00F242CD"/>
    <w:rsid w:val="00F243F1"/>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6AA"/>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6E"/>
    <w:rsid w:val="00F57ED1"/>
    <w:rsid w:val="00F6040C"/>
    <w:rsid w:val="00F60652"/>
    <w:rsid w:val="00F6194A"/>
    <w:rsid w:val="00F61992"/>
    <w:rsid w:val="00F619EE"/>
    <w:rsid w:val="00F61FE5"/>
    <w:rsid w:val="00F6395D"/>
    <w:rsid w:val="00F63F6A"/>
    <w:rsid w:val="00F63F8B"/>
    <w:rsid w:val="00F648DC"/>
    <w:rsid w:val="00F64A34"/>
    <w:rsid w:val="00F65633"/>
    <w:rsid w:val="00F65642"/>
    <w:rsid w:val="00F65702"/>
    <w:rsid w:val="00F65A9A"/>
    <w:rsid w:val="00F65E74"/>
    <w:rsid w:val="00F66B3C"/>
    <w:rsid w:val="00F6788B"/>
    <w:rsid w:val="00F67CA1"/>
    <w:rsid w:val="00F701A0"/>
    <w:rsid w:val="00F70321"/>
    <w:rsid w:val="00F708E1"/>
    <w:rsid w:val="00F70D8A"/>
    <w:rsid w:val="00F70DF7"/>
    <w:rsid w:val="00F71162"/>
    <w:rsid w:val="00F71BA0"/>
    <w:rsid w:val="00F73E1D"/>
    <w:rsid w:val="00F73EC9"/>
    <w:rsid w:val="00F73FD1"/>
    <w:rsid w:val="00F75158"/>
    <w:rsid w:val="00F75181"/>
    <w:rsid w:val="00F753DE"/>
    <w:rsid w:val="00F7559B"/>
    <w:rsid w:val="00F75EE1"/>
    <w:rsid w:val="00F76113"/>
    <w:rsid w:val="00F76463"/>
    <w:rsid w:val="00F7678D"/>
    <w:rsid w:val="00F76911"/>
    <w:rsid w:val="00F80CAA"/>
    <w:rsid w:val="00F80E3A"/>
    <w:rsid w:val="00F8167A"/>
    <w:rsid w:val="00F817BC"/>
    <w:rsid w:val="00F81A68"/>
    <w:rsid w:val="00F8277E"/>
    <w:rsid w:val="00F82C9E"/>
    <w:rsid w:val="00F83550"/>
    <w:rsid w:val="00F83DF0"/>
    <w:rsid w:val="00F8439D"/>
    <w:rsid w:val="00F844F2"/>
    <w:rsid w:val="00F846BC"/>
    <w:rsid w:val="00F847B5"/>
    <w:rsid w:val="00F84A0D"/>
    <w:rsid w:val="00F85440"/>
    <w:rsid w:val="00F85BE5"/>
    <w:rsid w:val="00F86776"/>
    <w:rsid w:val="00F877CB"/>
    <w:rsid w:val="00F90823"/>
    <w:rsid w:val="00F90FC1"/>
    <w:rsid w:val="00F91879"/>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57BE"/>
    <w:rsid w:val="00FA65EC"/>
    <w:rsid w:val="00FA6B5C"/>
    <w:rsid w:val="00FA6C6E"/>
    <w:rsid w:val="00FA6E50"/>
    <w:rsid w:val="00FA7070"/>
    <w:rsid w:val="00FA7FE7"/>
    <w:rsid w:val="00FB0198"/>
    <w:rsid w:val="00FB02A8"/>
    <w:rsid w:val="00FB04AE"/>
    <w:rsid w:val="00FB0B02"/>
    <w:rsid w:val="00FB0D1D"/>
    <w:rsid w:val="00FB15E2"/>
    <w:rsid w:val="00FB1603"/>
    <w:rsid w:val="00FB1EC1"/>
    <w:rsid w:val="00FB2050"/>
    <w:rsid w:val="00FB2BCC"/>
    <w:rsid w:val="00FB2EE8"/>
    <w:rsid w:val="00FB319F"/>
    <w:rsid w:val="00FB33D3"/>
    <w:rsid w:val="00FB35F7"/>
    <w:rsid w:val="00FB3992"/>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5D58"/>
    <w:rsid w:val="00FC62DD"/>
    <w:rsid w:val="00FC65D0"/>
    <w:rsid w:val="00FC6779"/>
    <w:rsid w:val="00FC6F4D"/>
    <w:rsid w:val="00FC7608"/>
    <w:rsid w:val="00FC76BC"/>
    <w:rsid w:val="00FD0450"/>
    <w:rsid w:val="00FD0AF7"/>
    <w:rsid w:val="00FD14F6"/>
    <w:rsid w:val="00FD16CD"/>
    <w:rsid w:val="00FD175F"/>
    <w:rsid w:val="00FD18CD"/>
    <w:rsid w:val="00FD2476"/>
    <w:rsid w:val="00FD2A63"/>
    <w:rsid w:val="00FD38E0"/>
    <w:rsid w:val="00FD47E6"/>
    <w:rsid w:val="00FD4AFF"/>
    <w:rsid w:val="00FD4EA3"/>
    <w:rsid w:val="00FD5561"/>
    <w:rsid w:val="00FD5616"/>
    <w:rsid w:val="00FD5AE7"/>
    <w:rsid w:val="00FD5C05"/>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48EB6"/>
  <w15:chartTrackingRefBased/>
  <w15:docId w15:val="{E3B66FCF-E08F-47D6-AD2C-DD5CA72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7"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B62AC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2444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6B0AB5"/>
    <w:rPr>
      <w:rFonts w:ascii="Segoe UI" w:hAnsi="Segoe UI" w:cs="Segoe UI"/>
      <w:sz w:val="18"/>
      <w:szCs w:val="18"/>
    </w:rPr>
  </w:style>
  <w:style w:type="character" w:customStyle="1" w:styleId="BalloonTextChar">
    <w:name w:val="Balloon Text Char"/>
    <w:basedOn w:val="DefaultParagraphFont"/>
    <w:link w:val="BalloonText"/>
    <w:semiHidden/>
    <w:rsid w:val="006B0AB5"/>
    <w:rPr>
      <w:rFonts w:ascii="Segoe UI" w:hAnsi="Segoe UI" w:cs="Segoe UI"/>
      <w:sz w:val="18"/>
      <w:szCs w:val="18"/>
    </w:rPr>
  </w:style>
  <w:style w:type="character" w:styleId="CommentReference">
    <w:name w:val="annotation reference"/>
    <w:uiPriority w:val="99"/>
    <w:unhideWhenUsed/>
    <w:rsid w:val="006B0AB5"/>
    <w:rPr>
      <w:sz w:val="16"/>
      <w:szCs w:val="16"/>
    </w:rPr>
  </w:style>
  <w:style w:type="paragraph" w:styleId="CommentText">
    <w:name w:val="annotation text"/>
    <w:basedOn w:val="Normal"/>
    <w:link w:val="CommentTextChar"/>
    <w:uiPriority w:val="99"/>
    <w:unhideWhenUsed/>
    <w:rsid w:val="006B0AB5"/>
    <w:pPr>
      <w:snapToGrid/>
    </w:pPr>
    <w:rPr>
      <w:snapToGrid w:val="0"/>
      <w:sz w:val="20"/>
      <w:szCs w:val="20"/>
    </w:rPr>
  </w:style>
  <w:style w:type="character" w:customStyle="1" w:styleId="CommentTextChar">
    <w:name w:val="Comment Text Char"/>
    <w:basedOn w:val="DefaultParagraphFont"/>
    <w:link w:val="CommentText"/>
    <w:uiPriority w:val="99"/>
    <w:rsid w:val="006B0AB5"/>
    <w:rPr>
      <w:rFonts w:ascii="Courier" w:hAnsi="Courier"/>
      <w:snapToGrid w:val="0"/>
    </w:rPr>
  </w:style>
  <w:style w:type="paragraph" w:styleId="CommentSubject">
    <w:name w:val="annotation subject"/>
    <w:basedOn w:val="CommentText"/>
    <w:next w:val="CommentText"/>
    <w:link w:val="CommentSubjectChar"/>
    <w:semiHidden/>
    <w:unhideWhenUsed/>
    <w:rsid w:val="005F7CE5"/>
    <w:pPr>
      <w:snapToGrid w:val="0"/>
    </w:pPr>
    <w:rPr>
      <w:b/>
      <w:bCs/>
      <w:snapToGrid/>
    </w:rPr>
  </w:style>
  <w:style w:type="character" w:customStyle="1" w:styleId="CommentSubjectChar">
    <w:name w:val="Comment Subject Char"/>
    <w:basedOn w:val="CommentTextChar"/>
    <w:link w:val="CommentSubject"/>
    <w:semiHidden/>
    <w:rsid w:val="005F7CE5"/>
    <w:rPr>
      <w:rFonts w:ascii="Courier" w:hAnsi="Courier"/>
      <w:b/>
      <w:bCs/>
      <w:snapToGrid/>
    </w:rPr>
  </w:style>
  <w:style w:type="character" w:customStyle="1" w:styleId="Heading7Char">
    <w:name w:val="Heading 7 Char"/>
    <w:basedOn w:val="DefaultParagraphFont"/>
    <w:link w:val="Heading7"/>
    <w:rsid w:val="005F7CE5"/>
    <w:rPr>
      <w:b/>
      <w:bCs/>
      <w:sz w:val="24"/>
      <w:szCs w:val="24"/>
      <w:u w:val="single"/>
    </w:rPr>
  </w:style>
  <w:style w:type="paragraph" w:styleId="ListParagraph">
    <w:name w:val="List Paragraph"/>
    <w:basedOn w:val="Normal"/>
    <w:uiPriority w:val="34"/>
    <w:qFormat/>
    <w:rsid w:val="00AA4278"/>
    <w:pPr>
      <w:ind w:left="720"/>
      <w:contextualSpacing/>
    </w:pPr>
  </w:style>
  <w:style w:type="paragraph" w:customStyle="1" w:styleId="Default">
    <w:name w:val="Default"/>
    <w:rsid w:val="00AA399C"/>
    <w:pPr>
      <w:autoSpaceDE w:val="0"/>
      <w:autoSpaceDN w:val="0"/>
      <w:adjustRightInd w:val="0"/>
    </w:pPr>
    <w:rPr>
      <w:rFonts w:ascii="Arial" w:eastAsiaTheme="minorHAnsi" w:hAnsi="Arial" w:cs="Arial"/>
      <w:color w:val="000000"/>
      <w:sz w:val="24"/>
      <w:szCs w:val="24"/>
    </w:rPr>
  </w:style>
  <w:style w:type="paragraph" w:styleId="FootnoteText">
    <w:name w:val="footnote text"/>
    <w:basedOn w:val="Normal"/>
    <w:link w:val="FootnoteTextChar"/>
    <w:uiPriority w:val="99"/>
    <w:unhideWhenUsed/>
    <w:rsid w:val="00D31F08"/>
    <w:pPr>
      <w:widowControl/>
      <w:snapToGrid/>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D31F08"/>
    <w:rPr>
      <w:rFonts w:eastAsiaTheme="minorHAnsi"/>
    </w:rPr>
  </w:style>
  <w:style w:type="character" w:styleId="FootnoteReference">
    <w:name w:val="footnote reference"/>
    <w:basedOn w:val="DefaultParagraphFont"/>
    <w:uiPriority w:val="99"/>
    <w:unhideWhenUsed/>
    <w:rsid w:val="00D31F08"/>
    <w:rPr>
      <w:vertAlign w:val="superscript"/>
    </w:rPr>
  </w:style>
  <w:style w:type="paragraph" w:styleId="BodyText">
    <w:name w:val="Body Text"/>
    <w:basedOn w:val="Normal"/>
    <w:link w:val="BodyTextChar"/>
    <w:rsid w:val="008A7B66"/>
    <w:pPr>
      <w:spacing w:after="120"/>
    </w:pPr>
  </w:style>
  <w:style w:type="character" w:customStyle="1" w:styleId="BodyTextChar">
    <w:name w:val="Body Text Char"/>
    <w:basedOn w:val="DefaultParagraphFont"/>
    <w:link w:val="BodyText"/>
    <w:rsid w:val="008A7B66"/>
    <w:rPr>
      <w:rFonts w:ascii="Courier" w:hAnsi="Courier"/>
      <w:sz w:val="24"/>
      <w:szCs w:val="24"/>
    </w:rPr>
  </w:style>
  <w:style w:type="character" w:styleId="Hyperlink">
    <w:name w:val="Hyperlink"/>
    <w:basedOn w:val="DefaultParagraphFont"/>
    <w:uiPriority w:val="99"/>
    <w:rsid w:val="0019018B"/>
    <w:rPr>
      <w:color w:val="0563C1" w:themeColor="hyperlink"/>
      <w:u w:val="single"/>
    </w:rPr>
  </w:style>
  <w:style w:type="character" w:styleId="UnresolvedMention">
    <w:name w:val="Unresolved Mention"/>
    <w:basedOn w:val="DefaultParagraphFont"/>
    <w:uiPriority w:val="99"/>
    <w:semiHidden/>
    <w:unhideWhenUsed/>
    <w:rsid w:val="0019018B"/>
    <w:rPr>
      <w:color w:val="605E5C"/>
      <w:shd w:val="clear" w:color="auto" w:fill="E1DFDD"/>
    </w:rPr>
  </w:style>
  <w:style w:type="character" w:styleId="FollowedHyperlink">
    <w:name w:val="FollowedHyperlink"/>
    <w:basedOn w:val="DefaultParagraphFont"/>
    <w:rsid w:val="0019018B"/>
    <w:rPr>
      <w:color w:val="954F72" w:themeColor="followedHyperlink"/>
      <w:u w:val="single"/>
    </w:rPr>
  </w:style>
  <w:style w:type="table" w:styleId="TableGrid">
    <w:name w:val="Table Grid"/>
    <w:basedOn w:val="TableNormal"/>
    <w:uiPriority w:val="39"/>
    <w:rsid w:val="00907D0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7631"/>
    <w:pPr>
      <w:keepLines/>
      <w:widowControl/>
      <w:snapToGri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702D80"/>
    <w:pPr>
      <w:widowControl/>
      <w:snapToGri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02D80"/>
    <w:pPr>
      <w:widowControl/>
      <w:snapToGri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02D80"/>
    <w:pPr>
      <w:widowControl/>
      <w:snapToGrid/>
      <w:spacing w:after="100" w:line="259" w:lineRule="auto"/>
      <w:ind w:left="440"/>
    </w:pPr>
    <w:rPr>
      <w:rFonts w:asciiTheme="minorHAnsi" w:eastAsiaTheme="minorEastAsia" w:hAnsiTheme="minorHAnsi"/>
      <w:sz w:val="22"/>
      <w:szCs w:val="22"/>
    </w:rPr>
  </w:style>
  <w:style w:type="paragraph" w:styleId="TOC7">
    <w:name w:val="toc 7"/>
    <w:basedOn w:val="Normal"/>
    <w:next w:val="Normal"/>
    <w:autoRedefine/>
    <w:uiPriority w:val="39"/>
    <w:rsid w:val="00244471"/>
    <w:pPr>
      <w:spacing w:after="100"/>
      <w:ind w:left="1440"/>
    </w:pPr>
  </w:style>
  <w:style w:type="character" w:customStyle="1" w:styleId="Heading4Char">
    <w:name w:val="Heading 4 Char"/>
    <w:basedOn w:val="DefaultParagraphFont"/>
    <w:link w:val="Heading4"/>
    <w:semiHidden/>
    <w:rsid w:val="00244471"/>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semiHidden/>
    <w:rsid w:val="00B62AC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1605">
      <w:bodyDiv w:val="1"/>
      <w:marLeft w:val="0"/>
      <w:marRight w:val="0"/>
      <w:marTop w:val="0"/>
      <w:marBottom w:val="0"/>
      <w:divBdr>
        <w:top w:val="none" w:sz="0" w:space="0" w:color="auto"/>
        <w:left w:val="none" w:sz="0" w:space="0" w:color="auto"/>
        <w:bottom w:val="none" w:sz="0" w:space="0" w:color="auto"/>
        <w:right w:val="none" w:sz="0" w:space="0" w:color="auto"/>
      </w:divBdr>
    </w:div>
    <w:div w:id="64304289">
      <w:bodyDiv w:val="1"/>
      <w:marLeft w:val="0"/>
      <w:marRight w:val="0"/>
      <w:marTop w:val="0"/>
      <w:marBottom w:val="0"/>
      <w:divBdr>
        <w:top w:val="none" w:sz="0" w:space="0" w:color="auto"/>
        <w:left w:val="none" w:sz="0" w:space="0" w:color="auto"/>
        <w:bottom w:val="none" w:sz="0" w:space="0" w:color="auto"/>
        <w:right w:val="none" w:sz="0" w:space="0" w:color="auto"/>
      </w:divBdr>
    </w:div>
    <w:div w:id="124809797">
      <w:bodyDiv w:val="1"/>
      <w:marLeft w:val="0"/>
      <w:marRight w:val="0"/>
      <w:marTop w:val="0"/>
      <w:marBottom w:val="0"/>
      <w:divBdr>
        <w:top w:val="none" w:sz="0" w:space="0" w:color="auto"/>
        <w:left w:val="none" w:sz="0" w:space="0" w:color="auto"/>
        <w:bottom w:val="none" w:sz="0" w:space="0" w:color="auto"/>
        <w:right w:val="none" w:sz="0" w:space="0" w:color="auto"/>
      </w:divBdr>
    </w:div>
    <w:div w:id="194927378">
      <w:bodyDiv w:val="1"/>
      <w:marLeft w:val="0"/>
      <w:marRight w:val="0"/>
      <w:marTop w:val="0"/>
      <w:marBottom w:val="0"/>
      <w:divBdr>
        <w:top w:val="none" w:sz="0" w:space="0" w:color="auto"/>
        <w:left w:val="none" w:sz="0" w:space="0" w:color="auto"/>
        <w:bottom w:val="none" w:sz="0" w:space="0" w:color="auto"/>
        <w:right w:val="none" w:sz="0" w:space="0" w:color="auto"/>
      </w:divBdr>
    </w:div>
    <w:div w:id="314535701">
      <w:bodyDiv w:val="1"/>
      <w:marLeft w:val="0"/>
      <w:marRight w:val="0"/>
      <w:marTop w:val="0"/>
      <w:marBottom w:val="0"/>
      <w:divBdr>
        <w:top w:val="none" w:sz="0" w:space="0" w:color="auto"/>
        <w:left w:val="none" w:sz="0" w:space="0" w:color="auto"/>
        <w:bottom w:val="none" w:sz="0" w:space="0" w:color="auto"/>
        <w:right w:val="none" w:sz="0" w:space="0" w:color="auto"/>
      </w:divBdr>
    </w:div>
    <w:div w:id="526916160">
      <w:bodyDiv w:val="1"/>
      <w:marLeft w:val="0"/>
      <w:marRight w:val="0"/>
      <w:marTop w:val="0"/>
      <w:marBottom w:val="0"/>
      <w:divBdr>
        <w:top w:val="none" w:sz="0" w:space="0" w:color="auto"/>
        <w:left w:val="none" w:sz="0" w:space="0" w:color="auto"/>
        <w:bottom w:val="none" w:sz="0" w:space="0" w:color="auto"/>
        <w:right w:val="none" w:sz="0" w:space="0" w:color="auto"/>
      </w:divBdr>
    </w:div>
    <w:div w:id="571702518">
      <w:bodyDiv w:val="1"/>
      <w:marLeft w:val="0"/>
      <w:marRight w:val="0"/>
      <w:marTop w:val="0"/>
      <w:marBottom w:val="0"/>
      <w:divBdr>
        <w:top w:val="none" w:sz="0" w:space="0" w:color="auto"/>
        <w:left w:val="none" w:sz="0" w:space="0" w:color="auto"/>
        <w:bottom w:val="none" w:sz="0" w:space="0" w:color="auto"/>
        <w:right w:val="none" w:sz="0" w:space="0" w:color="auto"/>
      </w:divBdr>
      <w:divsChild>
        <w:div w:id="2118983373">
          <w:marLeft w:val="0"/>
          <w:marRight w:val="0"/>
          <w:marTop w:val="0"/>
          <w:marBottom w:val="0"/>
          <w:divBdr>
            <w:top w:val="none" w:sz="0" w:space="0" w:color="auto"/>
            <w:left w:val="none" w:sz="0" w:space="0" w:color="auto"/>
            <w:bottom w:val="none" w:sz="0" w:space="0" w:color="auto"/>
            <w:right w:val="none" w:sz="0" w:space="0" w:color="auto"/>
          </w:divBdr>
          <w:divsChild>
            <w:div w:id="1057122017">
              <w:marLeft w:val="150"/>
              <w:marRight w:val="120"/>
              <w:marTop w:val="0"/>
              <w:marBottom w:val="0"/>
              <w:divBdr>
                <w:top w:val="none" w:sz="0" w:space="0" w:color="auto"/>
                <w:left w:val="none" w:sz="0" w:space="0" w:color="auto"/>
                <w:bottom w:val="none" w:sz="0" w:space="0" w:color="auto"/>
                <w:right w:val="none" w:sz="0" w:space="0" w:color="auto"/>
              </w:divBdr>
              <w:divsChild>
                <w:div w:id="2064255972">
                  <w:marLeft w:val="0"/>
                  <w:marRight w:val="0"/>
                  <w:marTop w:val="0"/>
                  <w:marBottom w:val="0"/>
                  <w:divBdr>
                    <w:top w:val="none" w:sz="0" w:space="0" w:color="auto"/>
                    <w:left w:val="none" w:sz="0" w:space="0" w:color="auto"/>
                    <w:bottom w:val="none" w:sz="0" w:space="0" w:color="auto"/>
                    <w:right w:val="none" w:sz="0" w:space="0" w:color="auto"/>
                  </w:divBdr>
                  <w:divsChild>
                    <w:div w:id="1322654892">
                      <w:marLeft w:val="0"/>
                      <w:marRight w:val="0"/>
                      <w:marTop w:val="0"/>
                      <w:marBottom w:val="0"/>
                      <w:divBdr>
                        <w:top w:val="none" w:sz="0" w:space="0" w:color="auto"/>
                        <w:left w:val="none" w:sz="0" w:space="0" w:color="auto"/>
                        <w:bottom w:val="none" w:sz="0" w:space="0" w:color="auto"/>
                        <w:right w:val="none" w:sz="0" w:space="0" w:color="auto"/>
                      </w:divBdr>
                      <w:divsChild>
                        <w:div w:id="1470125127">
                          <w:marLeft w:val="0"/>
                          <w:marRight w:val="0"/>
                          <w:marTop w:val="270"/>
                          <w:marBottom w:val="270"/>
                          <w:divBdr>
                            <w:top w:val="none" w:sz="0" w:space="0" w:color="auto"/>
                            <w:left w:val="none" w:sz="0" w:space="0" w:color="auto"/>
                            <w:bottom w:val="none" w:sz="0" w:space="0" w:color="auto"/>
                            <w:right w:val="none" w:sz="0" w:space="0" w:color="auto"/>
                          </w:divBdr>
                          <w:divsChild>
                            <w:div w:id="490291590">
                              <w:marLeft w:val="0"/>
                              <w:marRight w:val="0"/>
                              <w:marTop w:val="0"/>
                              <w:marBottom w:val="0"/>
                              <w:divBdr>
                                <w:top w:val="none" w:sz="0" w:space="0" w:color="auto"/>
                                <w:left w:val="none" w:sz="0" w:space="0" w:color="auto"/>
                                <w:bottom w:val="none" w:sz="0" w:space="0" w:color="auto"/>
                                <w:right w:val="none" w:sz="0" w:space="0" w:color="auto"/>
                              </w:divBdr>
                              <w:divsChild>
                                <w:div w:id="1206404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46249">
      <w:bodyDiv w:val="1"/>
      <w:marLeft w:val="0"/>
      <w:marRight w:val="0"/>
      <w:marTop w:val="0"/>
      <w:marBottom w:val="0"/>
      <w:divBdr>
        <w:top w:val="none" w:sz="0" w:space="0" w:color="auto"/>
        <w:left w:val="none" w:sz="0" w:space="0" w:color="auto"/>
        <w:bottom w:val="none" w:sz="0" w:space="0" w:color="auto"/>
        <w:right w:val="none" w:sz="0" w:space="0" w:color="auto"/>
      </w:divBdr>
    </w:div>
    <w:div w:id="935133637">
      <w:bodyDiv w:val="1"/>
      <w:marLeft w:val="0"/>
      <w:marRight w:val="0"/>
      <w:marTop w:val="0"/>
      <w:marBottom w:val="0"/>
      <w:divBdr>
        <w:top w:val="none" w:sz="0" w:space="0" w:color="auto"/>
        <w:left w:val="none" w:sz="0" w:space="0" w:color="auto"/>
        <w:bottom w:val="none" w:sz="0" w:space="0" w:color="auto"/>
        <w:right w:val="none" w:sz="0" w:space="0" w:color="auto"/>
      </w:divBdr>
      <w:divsChild>
        <w:div w:id="1743022509">
          <w:marLeft w:val="0"/>
          <w:marRight w:val="0"/>
          <w:marTop w:val="0"/>
          <w:marBottom w:val="0"/>
          <w:divBdr>
            <w:top w:val="none" w:sz="0" w:space="0" w:color="auto"/>
            <w:left w:val="none" w:sz="0" w:space="0" w:color="auto"/>
            <w:bottom w:val="none" w:sz="0" w:space="0" w:color="auto"/>
            <w:right w:val="none" w:sz="0" w:space="0" w:color="auto"/>
          </w:divBdr>
          <w:divsChild>
            <w:div w:id="1768885785">
              <w:marLeft w:val="150"/>
              <w:marRight w:val="12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675152260">
                      <w:marLeft w:val="0"/>
                      <w:marRight w:val="0"/>
                      <w:marTop w:val="0"/>
                      <w:marBottom w:val="0"/>
                      <w:divBdr>
                        <w:top w:val="none" w:sz="0" w:space="0" w:color="auto"/>
                        <w:left w:val="none" w:sz="0" w:space="0" w:color="auto"/>
                        <w:bottom w:val="none" w:sz="0" w:space="0" w:color="auto"/>
                        <w:right w:val="none" w:sz="0" w:space="0" w:color="auto"/>
                      </w:divBdr>
                      <w:divsChild>
                        <w:div w:id="787552792">
                          <w:marLeft w:val="0"/>
                          <w:marRight w:val="0"/>
                          <w:marTop w:val="270"/>
                          <w:marBottom w:val="270"/>
                          <w:divBdr>
                            <w:top w:val="none" w:sz="0" w:space="0" w:color="auto"/>
                            <w:left w:val="none" w:sz="0" w:space="0" w:color="auto"/>
                            <w:bottom w:val="none" w:sz="0" w:space="0" w:color="auto"/>
                            <w:right w:val="none" w:sz="0" w:space="0" w:color="auto"/>
                          </w:divBdr>
                          <w:divsChild>
                            <w:div w:id="2093578490">
                              <w:marLeft w:val="0"/>
                              <w:marRight w:val="0"/>
                              <w:marTop w:val="0"/>
                              <w:marBottom w:val="0"/>
                              <w:divBdr>
                                <w:top w:val="none" w:sz="0" w:space="0" w:color="auto"/>
                                <w:left w:val="none" w:sz="0" w:space="0" w:color="auto"/>
                                <w:bottom w:val="none" w:sz="0" w:space="0" w:color="auto"/>
                                <w:right w:val="none" w:sz="0" w:space="0" w:color="auto"/>
                              </w:divBdr>
                              <w:divsChild>
                                <w:div w:id="620495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490756">
      <w:bodyDiv w:val="1"/>
      <w:marLeft w:val="0"/>
      <w:marRight w:val="0"/>
      <w:marTop w:val="0"/>
      <w:marBottom w:val="0"/>
      <w:divBdr>
        <w:top w:val="none" w:sz="0" w:space="0" w:color="auto"/>
        <w:left w:val="none" w:sz="0" w:space="0" w:color="auto"/>
        <w:bottom w:val="none" w:sz="0" w:space="0" w:color="auto"/>
        <w:right w:val="none" w:sz="0" w:space="0" w:color="auto"/>
      </w:divBdr>
    </w:div>
    <w:div w:id="1004745853">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128936126">
      <w:bodyDiv w:val="1"/>
      <w:marLeft w:val="0"/>
      <w:marRight w:val="0"/>
      <w:marTop w:val="0"/>
      <w:marBottom w:val="0"/>
      <w:divBdr>
        <w:top w:val="none" w:sz="0" w:space="0" w:color="auto"/>
        <w:left w:val="none" w:sz="0" w:space="0" w:color="auto"/>
        <w:bottom w:val="none" w:sz="0" w:space="0" w:color="auto"/>
        <w:right w:val="none" w:sz="0" w:space="0" w:color="auto"/>
      </w:divBdr>
    </w:div>
    <w:div w:id="1146169611">
      <w:bodyDiv w:val="1"/>
      <w:marLeft w:val="0"/>
      <w:marRight w:val="0"/>
      <w:marTop w:val="0"/>
      <w:marBottom w:val="0"/>
      <w:divBdr>
        <w:top w:val="none" w:sz="0" w:space="0" w:color="auto"/>
        <w:left w:val="none" w:sz="0" w:space="0" w:color="auto"/>
        <w:bottom w:val="none" w:sz="0" w:space="0" w:color="auto"/>
        <w:right w:val="none" w:sz="0" w:space="0" w:color="auto"/>
      </w:divBdr>
    </w:div>
    <w:div w:id="1217739234">
      <w:bodyDiv w:val="1"/>
      <w:marLeft w:val="0"/>
      <w:marRight w:val="0"/>
      <w:marTop w:val="0"/>
      <w:marBottom w:val="0"/>
      <w:divBdr>
        <w:top w:val="none" w:sz="0" w:space="0" w:color="auto"/>
        <w:left w:val="none" w:sz="0" w:space="0" w:color="auto"/>
        <w:bottom w:val="none" w:sz="0" w:space="0" w:color="auto"/>
        <w:right w:val="none" w:sz="0" w:space="0" w:color="auto"/>
      </w:divBdr>
    </w:div>
    <w:div w:id="1269123884">
      <w:bodyDiv w:val="1"/>
      <w:marLeft w:val="0"/>
      <w:marRight w:val="0"/>
      <w:marTop w:val="0"/>
      <w:marBottom w:val="0"/>
      <w:divBdr>
        <w:top w:val="none" w:sz="0" w:space="0" w:color="auto"/>
        <w:left w:val="none" w:sz="0" w:space="0" w:color="auto"/>
        <w:bottom w:val="none" w:sz="0" w:space="0" w:color="auto"/>
        <w:right w:val="none" w:sz="0" w:space="0" w:color="auto"/>
      </w:divBdr>
    </w:div>
    <w:div w:id="1270233469">
      <w:bodyDiv w:val="1"/>
      <w:marLeft w:val="0"/>
      <w:marRight w:val="0"/>
      <w:marTop w:val="0"/>
      <w:marBottom w:val="0"/>
      <w:divBdr>
        <w:top w:val="none" w:sz="0" w:space="0" w:color="auto"/>
        <w:left w:val="none" w:sz="0" w:space="0" w:color="auto"/>
        <w:bottom w:val="none" w:sz="0" w:space="0" w:color="auto"/>
        <w:right w:val="none" w:sz="0" w:space="0" w:color="auto"/>
      </w:divBdr>
    </w:div>
    <w:div w:id="1370568716">
      <w:bodyDiv w:val="1"/>
      <w:marLeft w:val="0"/>
      <w:marRight w:val="0"/>
      <w:marTop w:val="0"/>
      <w:marBottom w:val="0"/>
      <w:divBdr>
        <w:top w:val="none" w:sz="0" w:space="0" w:color="auto"/>
        <w:left w:val="none" w:sz="0" w:space="0" w:color="auto"/>
        <w:bottom w:val="none" w:sz="0" w:space="0" w:color="auto"/>
        <w:right w:val="none" w:sz="0" w:space="0" w:color="auto"/>
      </w:divBdr>
    </w:div>
    <w:div w:id="1382708996">
      <w:bodyDiv w:val="1"/>
      <w:marLeft w:val="0"/>
      <w:marRight w:val="0"/>
      <w:marTop w:val="0"/>
      <w:marBottom w:val="0"/>
      <w:divBdr>
        <w:top w:val="none" w:sz="0" w:space="0" w:color="auto"/>
        <w:left w:val="none" w:sz="0" w:space="0" w:color="auto"/>
        <w:bottom w:val="none" w:sz="0" w:space="0" w:color="auto"/>
        <w:right w:val="none" w:sz="0" w:space="0" w:color="auto"/>
      </w:divBdr>
    </w:div>
    <w:div w:id="1426458233">
      <w:bodyDiv w:val="1"/>
      <w:marLeft w:val="0"/>
      <w:marRight w:val="0"/>
      <w:marTop w:val="0"/>
      <w:marBottom w:val="0"/>
      <w:divBdr>
        <w:top w:val="none" w:sz="0" w:space="0" w:color="auto"/>
        <w:left w:val="none" w:sz="0" w:space="0" w:color="auto"/>
        <w:bottom w:val="none" w:sz="0" w:space="0" w:color="auto"/>
        <w:right w:val="none" w:sz="0" w:space="0" w:color="auto"/>
      </w:divBdr>
    </w:div>
    <w:div w:id="1450322150">
      <w:bodyDiv w:val="1"/>
      <w:marLeft w:val="0"/>
      <w:marRight w:val="0"/>
      <w:marTop w:val="0"/>
      <w:marBottom w:val="0"/>
      <w:divBdr>
        <w:top w:val="none" w:sz="0" w:space="0" w:color="auto"/>
        <w:left w:val="none" w:sz="0" w:space="0" w:color="auto"/>
        <w:bottom w:val="none" w:sz="0" w:space="0" w:color="auto"/>
        <w:right w:val="none" w:sz="0" w:space="0" w:color="auto"/>
      </w:divBdr>
    </w:div>
    <w:div w:id="1512720775">
      <w:bodyDiv w:val="1"/>
      <w:marLeft w:val="0"/>
      <w:marRight w:val="0"/>
      <w:marTop w:val="0"/>
      <w:marBottom w:val="0"/>
      <w:divBdr>
        <w:top w:val="none" w:sz="0" w:space="0" w:color="auto"/>
        <w:left w:val="none" w:sz="0" w:space="0" w:color="auto"/>
        <w:bottom w:val="none" w:sz="0" w:space="0" w:color="auto"/>
        <w:right w:val="none" w:sz="0" w:space="0" w:color="auto"/>
      </w:divBdr>
    </w:div>
    <w:div w:id="1537768231">
      <w:bodyDiv w:val="1"/>
      <w:marLeft w:val="0"/>
      <w:marRight w:val="0"/>
      <w:marTop w:val="0"/>
      <w:marBottom w:val="0"/>
      <w:divBdr>
        <w:top w:val="none" w:sz="0" w:space="0" w:color="auto"/>
        <w:left w:val="none" w:sz="0" w:space="0" w:color="auto"/>
        <w:bottom w:val="none" w:sz="0" w:space="0" w:color="auto"/>
        <w:right w:val="none" w:sz="0" w:space="0" w:color="auto"/>
      </w:divBdr>
    </w:div>
    <w:div w:id="1580283728">
      <w:bodyDiv w:val="1"/>
      <w:marLeft w:val="0"/>
      <w:marRight w:val="0"/>
      <w:marTop w:val="0"/>
      <w:marBottom w:val="0"/>
      <w:divBdr>
        <w:top w:val="none" w:sz="0" w:space="0" w:color="auto"/>
        <w:left w:val="none" w:sz="0" w:space="0" w:color="auto"/>
        <w:bottom w:val="none" w:sz="0" w:space="0" w:color="auto"/>
        <w:right w:val="none" w:sz="0" w:space="0" w:color="auto"/>
      </w:divBdr>
    </w:div>
    <w:div w:id="1583367287">
      <w:bodyDiv w:val="1"/>
      <w:marLeft w:val="0"/>
      <w:marRight w:val="0"/>
      <w:marTop w:val="0"/>
      <w:marBottom w:val="0"/>
      <w:divBdr>
        <w:top w:val="none" w:sz="0" w:space="0" w:color="auto"/>
        <w:left w:val="none" w:sz="0" w:space="0" w:color="auto"/>
        <w:bottom w:val="none" w:sz="0" w:space="0" w:color="auto"/>
        <w:right w:val="none" w:sz="0" w:space="0" w:color="auto"/>
      </w:divBdr>
    </w:div>
    <w:div w:id="1619068041">
      <w:bodyDiv w:val="1"/>
      <w:marLeft w:val="0"/>
      <w:marRight w:val="0"/>
      <w:marTop w:val="0"/>
      <w:marBottom w:val="0"/>
      <w:divBdr>
        <w:top w:val="none" w:sz="0" w:space="0" w:color="auto"/>
        <w:left w:val="none" w:sz="0" w:space="0" w:color="auto"/>
        <w:bottom w:val="none" w:sz="0" w:space="0" w:color="auto"/>
        <w:right w:val="none" w:sz="0" w:space="0" w:color="auto"/>
      </w:divBdr>
    </w:div>
    <w:div w:id="1781295820">
      <w:bodyDiv w:val="1"/>
      <w:marLeft w:val="0"/>
      <w:marRight w:val="0"/>
      <w:marTop w:val="0"/>
      <w:marBottom w:val="0"/>
      <w:divBdr>
        <w:top w:val="none" w:sz="0" w:space="0" w:color="auto"/>
        <w:left w:val="none" w:sz="0" w:space="0" w:color="auto"/>
        <w:bottom w:val="none" w:sz="0" w:space="0" w:color="auto"/>
        <w:right w:val="none" w:sz="0" w:space="0" w:color="auto"/>
      </w:divBdr>
    </w:div>
    <w:div w:id="1799254203">
      <w:bodyDiv w:val="1"/>
      <w:marLeft w:val="0"/>
      <w:marRight w:val="0"/>
      <w:marTop w:val="0"/>
      <w:marBottom w:val="0"/>
      <w:divBdr>
        <w:top w:val="none" w:sz="0" w:space="0" w:color="auto"/>
        <w:left w:val="none" w:sz="0" w:space="0" w:color="auto"/>
        <w:bottom w:val="none" w:sz="0" w:space="0" w:color="auto"/>
        <w:right w:val="none" w:sz="0" w:space="0" w:color="auto"/>
      </w:divBdr>
    </w:div>
    <w:div w:id="1851751247">
      <w:bodyDiv w:val="1"/>
      <w:marLeft w:val="0"/>
      <w:marRight w:val="0"/>
      <w:marTop w:val="0"/>
      <w:marBottom w:val="0"/>
      <w:divBdr>
        <w:top w:val="none" w:sz="0" w:space="0" w:color="auto"/>
        <w:left w:val="none" w:sz="0" w:space="0" w:color="auto"/>
        <w:bottom w:val="none" w:sz="0" w:space="0" w:color="auto"/>
        <w:right w:val="none" w:sz="0" w:space="0" w:color="auto"/>
      </w:divBdr>
    </w:div>
    <w:div w:id="1898317673">
      <w:bodyDiv w:val="1"/>
      <w:marLeft w:val="0"/>
      <w:marRight w:val="0"/>
      <w:marTop w:val="0"/>
      <w:marBottom w:val="0"/>
      <w:divBdr>
        <w:top w:val="none" w:sz="0" w:space="0" w:color="auto"/>
        <w:left w:val="none" w:sz="0" w:space="0" w:color="auto"/>
        <w:bottom w:val="none" w:sz="0" w:space="0" w:color="auto"/>
        <w:right w:val="none" w:sz="0" w:space="0" w:color="auto"/>
      </w:divBdr>
    </w:div>
    <w:div w:id="1926264176">
      <w:bodyDiv w:val="1"/>
      <w:marLeft w:val="0"/>
      <w:marRight w:val="0"/>
      <w:marTop w:val="0"/>
      <w:marBottom w:val="0"/>
      <w:divBdr>
        <w:top w:val="none" w:sz="0" w:space="0" w:color="auto"/>
        <w:left w:val="none" w:sz="0" w:space="0" w:color="auto"/>
        <w:bottom w:val="none" w:sz="0" w:space="0" w:color="auto"/>
        <w:right w:val="none" w:sz="0" w:space="0" w:color="auto"/>
      </w:divBdr>
    </w:div>
    <w:div w:id="20550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multilanguage/langlist1.htm" TargetMode="Externa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emf"/><Relationship Id="rId10" Type="http://schemas.openxmlformats.org/officeDocument/2006/relationships/hyperlink" Target="http://policynet.ba.ssa.gov/repository/cfr20/416/416-0964.htm"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policynet.ba.ssa.gov/repository/cfr20/404/404-1564.htm" TargetMode="External"/><Relationship Id="rId14" Type="http://schemas.openxmlformats.org/officeDocument/2006/relationships/image" Target="media/image4.png"/><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C8796-E3F3-4F8D-94AC-83D407A0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133</Pages>
  <Words>63427</Words>
  <Characters>311794</Characters>
  <Application>Microsoft Office Word</Application>
  <DocSecurity>0</DocSecurity>
  <Lines>2598</Lines>
  <Paragraphs>748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374473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OLCA/ORRC</cp:lastModifiedBy>
  <cp:revision>6</cp:revision>
  <cp:lastPrinted>2010-08-04T14:54:00Z</cp:lastPrinted>
  <dcterms:created xsi:type="dcterms:W3CDTF">2022-08-16T16:19:00Z</dcterms:created>
  <dcterms:modified xsi:type="dcterms:W3CDTF">2022-08-19T15:36:00Z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-1090614788</vt:i4>
  </property>
  <property fmtid="{D5CDD505-2E9C-101B-9397-08002B2CF9AE}" pid="3" name="_NewReviewCycle">
    <vt:lpwstr/>
  </property>
  <property fmtid="{D5CDD505-2E9C-101B-9397-08002B2CF9AE}" pid="4" name="_EmailSubject">
    <vt:lpwstr>OMB Clearance Package for the Revised 0960-0072 SSA-454 and Addition of i454</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-454060170</vt:i4>
  </property>
  <property fmtid="{D5CDD505-2E9C-101B-9397-08002B2CF9AE}" pid="8" name="_ReviewingToolsShownOnce">
    <vt:lpwstr/>
  </property>
</Properties>
</file>