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81248427"/>
        <w:docPartObj>
          <w:docPartGallery w:val="Cover Pages"/>
          <w:docPartUnique/>
        </w:docPartObj>
      </w:sdtPr>
      <w:sdtEndPr>
        <w:rPr>
          <w:b/>
          <w:sz w:val="40"/>
        </w:rPr>
      </w:sdtEndPr>
      <w:sdtContent>
        <w:tbl>
          <w:tblPr>
            <w:tblpPr w:leftFromText="180" w:rightFromText="180" w:vertAnchor="text" w:horzAnchor="page" w:tblpX="1" w:tblpY="1762"/>
            <w:tblW w:w="20604" w:type="dxa"/>
            <w:tblLook w:val="01E0" w:firstRow="1" w:lastRow="1" w:firstColumn="1" w:lastColumn="1" w:noHBand="0" w:noVBand="0"/>
          </w:tblPr>
          <w:tblGrid>
            <w:gridCol w:w="2906"/>
            <w:gridCol w:w="6472"/>
            <w:gridCol w:w="2520"/>
            <w:gridCol w:w="6227"/>
            <w:gridCol w:w="2243"/>
            <w:gridCol w:w="236"/>
          </w:tblGrid>
          <w:tr w:rsidRPr="00341BCE" w:rsidR="000A762F" w:rsidTr="00565A0C" w14:paraId="3A8D41E1" w14:textId="77777777">
            <w:trPr>
              <w:gridAfter w:val="2"/>
              <w:wAfter w:w="2479" w:type="dxa"/>
              <w:trHeight w:val="1440"/>
            </w:trPr>
            <w:tc>
              <w:tcPr>
                <w:tcW w:w="18125" w:type="dxa"/>
                <w:gridSpan w:val="4"/>
                <w:shd w:val="clear" w:color="auto" w:fill="auto"/>
                <w:vAlign w:val="center"/>
              </w:tcPr>
              <w:p w:rsidRPr="00341BCE" w:rsidR="000A762F" w:rsidP="00565A0C" w:rsidRDefault="000A762F" w14:paraId="0191343A" w14:textId="50DDD324"/>
            </w:tc>
          </w:tr>
          <w:tr w:rsidRPr="00341BCE" w:rsidR="000A762F" w:rsidTr="00565A0C" w14:paraId="234B19FE" w14:textId="77777777">
            <w:trPr>
              <w:gridAfter w:val="2"/>
              <w:wAfter w:w="2479" w:type="dxa"/>
              <w:trHeight w:val="732" w:hRule="exact"/>
            </w:trPr>
            <w:tc>
              <w:tcPr>
                <w:tcW w:w="18125" w:type="dxa"/>
                <w:gridSpan w:val="4"/>
                <w:shd w:val="clear" w:color="auto" w:fill="auto"/>
                <w:vAlign w:val="center"/>
              </w:tcPr>
              <w:p w:rsidRPr="00341BCE" w:rsidR="000A762F" w:rsidP="00565A0C" w:rsidRDefault="000A762F" w14:paraId="5825200B" w14:textId="6E750E8F">
                <w:pPr>
                  <w:rPr>
                    <w:color w:val="276AB9"/>
                    <w:sz w:val="36"/>
                    <w:szCs w:val="36"/>
                  </w:rPr>
                </w:pPr>
              </w:p>
            </w:tc>
          </w:tr>
          <w:tr w:rsidRPr="00341BCE" w:rsidR="000A762F" w:rsidTr="00565A0C" w14:paraId="1F95337F" w14:textId="77777777">
            <w:trPr>
              <w:trHeight w:val="1440"/>
            </w:trPr>
            <w:tc>
              <w:tcPr>
                <w:tcW w:w="18125" w:type="dxa"/>
                <w:gridSpan w:val="4"/>
                <w:vMerge w:val="restart"/>
                <w:shd w:val="clear" w:color="auto" w:fill="264A64"/>
                <w:vAlign w:val="center"/>
              </w:tcPr>
              <w:p w:rsidRPr="00341BCE" w:rsidR="000A762F" w:rsidP="00565A0C" w:rsidRDefault="000A762F" w14:paraId="1330F081" w14:textId="7D2A7C46">
                <w:pPr>
                  <w:pStyle w:val="TitlePagesoftwareversion"/>
                  <w:framePr w:hSpace="0" w:wrap="auto" w:hAnchor="text" w:vAnchor="margin" w:xAlign="left" w:yAlign="inline"/>
                  <w:rPr>
                    <w:rFonts w:ascii="Arial" w:hAnsi="Arial"/>
                    <w:b/>
                    <w:sz w:val="52"/>
                    <w:szCs w:val="52"/>
                  </w:rPr>
                </w:pPr>
                <w:r w:rsidRPr="00341BCE">
                  <w:rPr>
                    <w:rFonts w:ascii="Arial" w:hAnsi="Arial"/>
                    <w:b/>
                    <w:sz w:val="52"/>
                    <w:szCs w:val="52"/>
                  </w:rPr>
                  <w:t>Intergovernmental Reference Guide (IRG)</w:t>
                </w:r>
              </w:p>
              <w:p w:rsidRPr="00341BCE" w:rsidR="000A762F" w:rsidP="00565A0C" w:rsidRDefault="000A762F" w14:paraId="5787466D" w14:textId="7561980B">
                <w:pPr>
                  <w:pStyle w:val="TitlePagesoftwareversion"/>
                  <w:framePr w:hSpace="0" w:wrap="auto" w:hAnchor="text" w:vAnchor="margin" w:xAlign="left" w:yAlign="inline"/>
                  <w:rPr>
                    <w:color w:val="FFDF6B"/>
                    <w:sz w:val="40"/>
                    <w:szCs w:val="40"/>
                  </w:rPr>
                </w:pPr>
                <w:r w:rsidRPr="00341BCE">
                  <w:rPr>
                    <w:rFonts w:ascii="Arial" w:hAnsi="Arial"/>
                    <w:b/>
                    <w:sz w:val="52"/>
                    <w:szCs w:val="52"/>
                  </w:rPr>
                  <w:t>State Profile Questions</w:t>
                </w:r>
              </w:p>
            </w:tc>
            <w:tc>
              <w:tcPr>
                <w:tcW w:w="2243" w:type="dxa"/>
              </w:tcPr>
              <w:p w:rsidRPr="00341BCE" w:rsidR="000A762F" w:rsidP="00565A0C" w:rsidRDefault="000A762F" w14:paraId="7BA59AF6" w14:textId="77777777"/>
            </w:tc>
            <w:tc>
              <w:tcPr>
                <w:tcW w:w="236" w:type="dxa"/>
              </w:tcPr>
              <w:p w:rsidRPr="00341BCE" w:rsidR="000A762F" w:rsidP="00565A0C" w:rsidRDefault="000A762F" w14:paraId="1B36C7A1" w14:textId="77777777"/>
            </w:tc>
          </w:tr>
          <w:tr w:rsidRPr="00341BCE" w:rsidR="000A762F" w:rsidTr="00565A0C" w14:paraId="030E7A76" w14:textId="77777777">
            <w:trPr>
              <w:trHeight w:val="1890"/>
            </w:trPr>
            <w:tc>
              <w:tcPr>
                <w:tcW w:w="18125" w:type="dxa"/>
                <w:gridSpan w:val="4"/>
                <w:vMerge/>
                <w:tcBorders>
                  <w:bottom w:val="nil"/>
                </w:tcBorders>
                <w:shd w:val="clear" w:color="auto" w:fill="264A64"/>
                <w:vAlign w:val="center"/>
              </w:tcPr>
              <w:p w:rsidRPr="00341BCE" w:rsidR="000A762F" w:rsidP="00565A0C" w:rsidRDefault="000A762F" w14:paraId="39E557F8" w14:textId="77777777">
                <w:pPr>
                  <w:rPr>
                    <w:color w:val="FFDF6B"/>
                  </w:rPr>
                </w:pPr>
              </w:p>
            </w:tc>
            <w:tc>
              <w:tcPr>
                <w:tcW w:w="2243" w:type="dxa"/>
                <w:tcBorders>
                  <w:bottom w:val="nil"/>
                </w:tcBorders>
              </w:tcPr>
              <w:p w:rsidRPr="00341BCE" w:rsidR="000A762F" w:rsidP="00565A0C" w:rsidRDefault="000A762F" w14:paraId="2E6C8DDA" w14:textId="77777777">
                <w:r w:rsidRPr="00341BCE">
                  <w:t>User Guide</w:t>
                </w:r>
              </w:p>
            </w:tc>
            <w:tc>
              <w:tcPr>
                <w:tcW w:w="236" w:type="dxa"/>
                <w:tcBorders>
                  <w:bottom w:val="nil"/>
                </w:tcBorders>
              </w:tcPr>
              <w:p w:rsidRPr="00341BCE" w:rsidR="000A762F" w:rsidP="00565A0C" w:rsidRDefault="000A762F" w14:paraId="158AA5FC" w14:textId="77777777"/>
            </w:tc>
          </w:tr>
          <w:tr w:rsidRPr="00341BCE" w:rsidR="000A762F" w:rsidTr="00565A0C" w14:paraId="57011C9A" w14:textId="77777777">
            <w:trPr>
              <w:gridAfter w:val="2"/>
              <w:wAfter w:w="2479" w:type="dxa"/>
            </w:trPr>
            <w:tc>
              <w:tcPr>
                <w:tcW w:w="2906" w:type="dxa"/>
                <w:shd w:val="clear" w:color="auto" w:fill="FFFFFF"/>
                <w:vAlign w:val="center"/>
              </w:tcPr>
              <w:p w:rsidRPr="00341BCE" w:rsidR="000A762F" w:rsidP="00565A0C" w:rsidRDefault="000A762F" w14:paraId="5D7CA009" w14:textId="77777777"/>
            </w:tc>
            <w:tc>
              <w:tcPr>
                <w:tcW w:w="15219" w:type="dxa"/>
                <w:gridSpan w:val="3"/>
                <w:shd w:val="clear" w:color="auto" w:fill="FFFFFF"/>
                <w:vAlign w:val="center"/>
              </w:tcPr>
              <w:p w:rsidRPr="00341BCE" w:rsidR="000A762F" w:rsidP="00565A0C" w:rsidRDefault="000A762F" w14:paraId="111468B2" w14:textId="77777777"/>
            </w:tc>
          </w:tr>
          <w:tr w:rsidRPr="00341BCE" w:rsidR="000A762F" w:rsidTr="00565A0C" w14:paraId="3A52E514" w14:textId="77777777">
            <w:trPr>
              <w:gridAfter w:val="2"/>
              <w:wAfter w:w="2479" w:type="dxa"/>
              <w:trHeight w:val="603"/>
            </w:trPr>
            <w:tc>
              <w:tcPr>
                <w:tcW w:w="2906" w:type="dxa"/>
                <w:shd w:val="clear" w:color="auto" w:fill="FFFFFF"/>
                <w:vAlign w:val="center"/>
              </w:tcPr>
              <w:p w:rsidRPr="00341BCE" w:rsidR="000A762F" w:rsidP="00565A0C" w:rsidRDefault="000A762F" w14:paraId="60B312AA" w14:textId="77777777"/>
            </w:tc>
            <w:tc>
              <w:tcPr>
                <w:tcW w:w="15219" w:type="dxa"/>
                <w:gridSpan w:val="3"/>
                <w:shd w:val="clear" w:color="auto" w:fill="FFFFFF"/>
                <w:vAlign w:val="center"/>
              </w:tcPr>
              <w:p w:rsidRPr="00341BCE" w:rsidR="000A762F" w:rsidP="00565A0C" w:rsidRDefault="000A762F" w14:paraId="50DFF1FA" w14:textId="1FF09695"/>
            </w:tc>
          </w:tr>
          <w:tr w:rsidRPr="00341BCE" w:rsidR="000A762F" w:rsidTr="00565A0C" w14:paraId="48452633" w14:textId="77777777">
            <w:trPr>
              <w:gridAfter w:val="2"/>
              <w:wAfter w:w="2479" w:type="dxa"/>
            </w:trPr>
            <w:tc>
              <w:tcPr>
                <w:tcW w:w="2906" w:type="dxa"/>
                <w:shd w:val="clear" w:color="auto" w:fill="FFFFFF"/>
                <w:vAlign w:val="center"/>
              </w:tcPr>
              <w:p w:rsidRPr="00341BCE" w:rsidR="000A762F" w:rsidP="00565A0C" w:rsidRDefault="000A762F" w14:paraId="192B0144" w14:textId="77777777"/>
            </w:tc>
            <w:tc>
              <w:tcPr>
                <w:tcW w:w="6472" w:type="dxa"/>
                <w:shd w:val="clear" w:color="auto" w:fill="FFFFFF"/>
                <w:vAlign w:val="center"/>
              </w:tcPr>
              <w:p w:rsidRPr="00341BCE" w:rsidR="000A762F" w:rsidP="00565A0C" w:rsidRDefault="000A762F" w14:paraId="21DC4EBE" w14:textId="60E7ECA9"/>
            </w:tc>
            <w:tc>
              <w:tcPr>
                <w:tcW w:w="2520" w:type="dxa"/>
                <w:shd w:val="clear" w:color="auto" w:fill="FFFFFF"/>
                <w:vAlign w:val="center"/>
              </w:tcPr>
              <w:p w:rsidRPr="00341BCE" w:rsidR="000A762F" w:rsidP="00565A0C" w:rsidRDefault="000A762F" w14:paraId="1BC59BFA" w14:textId="77777777"/>
            </w:tc>
            <w:tc>
              <w:tcPr>
                <w:tcW w:w="6227" w:type="dxa"/>
                <w:shd w:val="clear" w:color="auto" w:fill="FFFFFF"/>
                <w:vAlign w:val="center"/>
              </w:tcPr>
              <w:p w:rsidRPr="00341BCE" w:rsidR="000A762F" w:rsidP="00565A0C" w:rsidRDefault="000A762F" w14:paraId="06FD8E34" w14:textId="77777777"/>
            </w:tc>
          </w:tr>
          <w:tr w:rsidRPr="00341BCE" w:rsidR="000A762F" w:rsidTr="00565A0C" w14:paraId="053B0BD7" w14:textId="77777777">
            <w:trPr>
              <w:gridAfter w:val="2"/>
              <w:wAfter w:w="2479" w:type="dxa"/>
            </w:trPr>
            <w:tc>
              <w:tcPr>
                <w:tcW w:w="2906" w:type="dxa"/>
                <w:shd w:val="clear" w:color="auto" w:fill="FFFFFF"/>
                <w:vAlign w:val="center"/>
              </w:tcPr>
              <w:p w:rsidRPr="00341BCE" w:rsidR="000A762F" w:rsidP="00565A0C" w:rsidRDefault="000A762F" w14:paraId="1FD74D0B" w14:textId="77777777"/>
            </w:tc>
            <w:tc>
              <w:tcPr>
                <w:tcW w:w="6472" w:type="dxa"/>
                <w:shd w:val="clear" w:color="auto" w:fill="FFFFFF"/>
                <w:vAlign w:val="center"/>
              </w:tcPr>
              <w:p w:rsidRPr="00341BCE" w:rsidR="000A762F" w:rsidP="00565A0C" w:rsidRDefault="000A762F" w14:paraId="21B362A9" w14:textId="1F3A02C9"/>
            </w:tc>
            <w:tc>
              <w:tcPr>
                <w:tcW w:w="2520" w:type="dxa"/>
                <w:shd w:val="clear" w:color="auto" w:fill="FFFFFF"/>
                <w:vAlign w:val="center"/>
              </w:tcPr>
              <w:p w:rsidRPr="00341BCE" w:rsidR="000A762F" w:rsidP="00565A0C" w:rsidRDefault="000A762F" w14:paraId="79DCA1B1" w14:textId="77777777"/>
            </w:tc>
            <w:tc>
              <w:tcPr>
                <w:tcW w:w="6227" w:type="dxa"/>
                <w:shd w:val="clear" w:color="auto" w:fill="FFFFFF"/>
                <w:vAlign w:val="center"/>
              </w:tcPr>
              <w:p w:rsidRPr="00341BCE" w:rsidR="000A762F" w:rsidP="00565A0C" w:rsidRDefault="000A762F" w14:paraId="2033FB43" w14:textId="77777777"/>
            </w:tc>
          </w:tr>
        </w:tbl>
        <w:p w:rsidRPr="00341BCE" w:rsidR="000A762F" w:rsidRDefault="000A762F" w14:paraId="641409DC" w14:textId="3A607106">
          <w:pPr>
            <w:rPr>
              <w:rFonts w:ascii="Arial" w:hAnsi="Arial" w:cs="Times New Roman"/>
              <w:b/>
              <w:sz w:val="40"/>
            </w:rPr>
          </w:pPr>
          <w:r w:rsidRPr="00341BCE">
            <w:rPr>
              <w:noProof/>
            </w:rPr>
            <w:drawing>
              <wp:anchor distT="0" distB="0" distL="114300" distR="114300" simplePos="0" relativeHeight="251659264" behindDoc="0" locked="0" layoutInCell="1" allowOverlap="1" wp14:editId="26A6CFA9" wp14:anchorId="1A764376">
                <wp:simplePos x="0" y="0"/>
                <wp:positionH relativeFrom="column">
                  <wp:posOffset>3429000</wp:posOffset>
                </wp:positionH>
                <wp:positionV relativeFrom="paragraph">
                  <wp:posOffset>7048500</wp:posOffset>
                </wp:positionV>
                <wp:extent cx="3067050" cy="476250"/>
                <wp:effectExtent l="0" t="0" r="0" b="0"/>
                <wp:wrapSquare wrapText="bothSides"/>
                <wp:docPr id="27" name="Picture 4" descr="C:\Users\J14797\Pictures\logo-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14797\Pictures\logo-ac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0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BCE">
            <w:rPr>
              <w:noProof/>
            </w:rPr>
            <mc:AlternateContent>
              <mc:Choice Requires="wps">
                <w:drawing>
                  <wp:anchor distT="0" distB="0" distL="114300" distR="114300" simplePos="0" relativeHeight="251661312" behindDoc="0" locked="0" layoutInCell="1" allowOverlap="1" wp14:editId="1C3C55A1" wp14:anchorId="0FFA435D">
                    <wp:simplePos x="0" y="0"/>
                    <wp:positionH relativeFrom="column">
                      <wp:posOffset>3505200</wp:posOffset>
                    </wp:positionH>
                    <wp:positionV relativeFrom="paragraph">
                      <wp:posOffset>7800975</wp:posOffset>
                    </wp:positionV>
                    <wp:extent cx="3089910" cy="1148715"/>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1487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97B2D" w:rsidR="00AF080C" w:rsidP="000A762F" w:rsidRDefault="00AF080C" w14:paraId="1067F39F" w14:textId="77777777">
                                <w:pPr>
                                  <w:rPr>
                                    <w:rFonts w:ascii="Arial" w:hAnsi="Arial" w:cs="Arial"/>
                                    <w:bCs/>
                                    <w:color w:val="264A64"/>
                                  </w:rPr>
                                </w:pPr>
                                <w:r w:rsidRPr="00797B2D">
                                  <w:rPr>
                                    <w:rFonts w:ascii="Arial" w:hAnsi="Arial" w:cs="Arial"/>
                                    <w:bCs/>
                                    <w:color w:val="264A64"/>
                                  </w:rPr>
                                  <w:t>Office of Child Support Enforcement                                                                                                                       3</w:t>
                                </w:r>
                                <w:r>
                                  <w:rPr>
                                    <w:rFonts w:ascii="Arial" w:hAnsi="Arial" w:cs="Arial"/>
                                    <w:bCs/>
                                    <w:color w:val="264A64"/>
                                  </w:rPr>
                                  <w:t>30 C Street</w:t>
                                </w:r>
                                <w:r w:rsidRPr="00797B2D">
                                  <w:rPr>
                                    <w:rFonts w:ascii="Arial" w:hAnsi="Arial" w:cs="Arial"/>
                                    <w:bCs/>
                                    <w:color w:val="264A64"/>
                                  </w:rPr>
                                  <w:t>, S</w:t>
                                </w:r>
                                <w:r>
                                  <w:rPr>
                                    <w:rFonts w:ascii="Arial" w:hAnsi="Arial" w:cs="Arial"/>
                                    <w:bCs/>
                                    <w:color w:val="264A64"/>
                                  </w:rPr>
                                  <w:t xml:space="preserve">W                    </w:t>
                                </w:r>
                                <w:r w:rsidRPr="00797B2D">
                                  <w:rPr>
                                    <w:rFonts w:ascii="Arial" w:hAnsi="Arial" w:cs="Arial"/>
                                    <w:bCs/>
                                    <w:color w:val="264A64"/>
                                  </w:rPr>
                                  <w:t xml:space="preserve"> </w:t>
                                </w:r>
                                <w:r>
                                  <w:rPr>
                                    <w:rFonts w:ascii="Arial" w:hAnsi="Arial" w:cs="Arial"/>
                                    <w:bCs/>
                                    <w:color w:val="264A64"/>
                                  </w:rPr>
                                  <w:t>Washington, DC 20201</w:t>
                                </w:r>
                              </w:p>
                              <w:p w:rsidRPr="00797B2D" w:rsidR="00AF080C" w:rsidP="000A762F" w:rsidRDefault="00177D49" w14:paraId="7EF9E636" w14:textId="59234D81">
                                <w:pPr>
                                  <w:rPr>
                                    <w:rFonts w:ascii="Arial" w:hAnsi="Arial" w:cs="Arial"/>
                                    <w:bCs/>
                                    <w:color w:val="264A64"/>
                                  </w:rPr>
                                </w:pPr>
                                <w:r>
                                  <w:rPr>
                                    <w:rFonts w:ascii="Arial" w:hAnsi="Arial" w:cs="Arial"/>
                                    <w:bCs/>
                                    <w:color w:val="264A64"/>
                                  </w:rPr>
                                  <w:t>November 10, 2021</w:t>
                                </w:r>
                              </w:p>
                              <w:p w:rsidRPr="00797B2D" w:rsidR="00AF080C" w:rsidP="000A762F" w:rsidRDefault="00AF080C" w14:paraId="5401A272" w14:textId="013E9A76">
                                <w:pPr>
                                  <w:rPr>
                                    <w:color w:val="264A64"/>
                                  </w:rPr>
                                </w:pPr>
                                <w:r w:rsidRPr="00797B2D">
                                  <w:rPr>
                                    <w:rFonts w:ascii="Arial" w:hAnsi="Arial" w:cs="Arial"/>
                                    <w:bCs/>
                                    <w:color w:val="264A64"/>
                                  </w:rPr>
                                  <w:t xml:space="preserve">Version </w:t>
                                </w:r>
                                <w:r>
                                  <w:rPr>
                                    <w:rFonts w:ascii="Arial" w:hAnsi="Arial" w:cs="Arial"/>
                                    <w:bCs/>
                                    <w:color w:val="264A64"/>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FA435D">
                    <v:stroke joinstyle="miter"/>
                    <v:path gradientshapeok="t" o:connecttype="rect"/>
                  </v:shapetype>
                  <v:shape id="Text Box 5" style="position:absolute;margin-left:276pt;margin-top:614.25pt;width:243.3pt;height:9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">
                    <v:textbox>
                      <w:txbxContent>
                        <w:p w:rsidRPr="00797B2D" w:rsidR="00AF080C" w:rsidP="000A762F" w:rsidRDefault="00AF080C" w14:paraId="1067F39F" w14:textId="77777777">
                          <w:pPr>
                            <w:rPr>
                              <w:rFonts w:ascii="Arial" w:hAnsi="Arial" w:cs="Arial"/>
                              <w:bCs/>
                              <w:color w:val="264A64"/>
                            </w:rPr>
                          </w:pPr>
                          <w:r w:rsidRPr="00797B2D">
                            <w:rPr>
                              <w:rFonts w:ascii="Arial" w:hAnsi="Arial" w:cs="Arial"/>
                              <w:bCs/>
                              <w:color w:val="264A64"/>
                            </w:rPr>
                            <w:t>Office of Child Support Enforcement                                                                                                                       3</w:t>
                          </w:r>
                          <w:r>
                            <w:rPr>
                              <w:rFonts w:ascii="Arial" w:hAnsi="Arial" w:cs="Arial"/>
                              <w:bCs/>
                              <w:color w:val="264A64"/>
                            </w:rPr>
                            <w:t>30 C Street</w:t>
                          </w:r>
                          <w:r w:rsidRPr="00797B2D">
                            <w:rPr>
                              <w:rFonts w:ascii="Arial" w:hAnsi="Arial" w:cs="Arial"/>
                              <w:bCs/>
                              <w:color w:val="264A64"/>
                            </w:rPr>
                            <w:t>, S</w:t>
                          </w:r>
                          <w:r>
                            <w:rPr>
                              <w:rFonts w:ascii="Arial" w:hAnsi="Arial" w:cs="Arial"/>
                              <w:bCs/>
                              <w:color w:val="264A64"/>
                            </w:rPr>
                            <w:t xml:space="preserve">W                    </w:t>
                          </w:r>
                          <w:r w:rsidRPr="00797B2D">
                            <w:rPr>
                              <w:rFonts w:ascii="Arial" w:hAnsi="Arial" w:cs="Arial"/>
                              <w:bCs/>
                              <w:color w:val="264A64"/>
                            </w:rPr>
                            <w:t xml:space="preserve"> </w:t>
                          </w:r>
                          <w:r>
                            <w:rPr>
                              <w:rFonts w:ascii="Arial" w:hAnsi="Arial" w:cs="Arial"/>
                              <w:bCs/>
                              <w:color w:val="264A64"/>
                            </w:rPr>
                            <w:t>Washington, DC 20201</w:t>
                          </w:r>
                        </w:p>
                        <w:p w:rsidRPr="00797B2D" w:rsidR="00AF080C" w:rsidP="000A762F" w:rsidRDefault="00177D49" w14:paraId="7EF9E636" w14:textId="59234D81">
                          <w:pPr>
                            <w:rPr>
                              <w:rFonts w:ascii="Arial" w:hAnsi="Arial" w:cs="Arial"/>
                              <w:bCs/>
                              <w:color w:val="264A64"/>
                            </w:rPr>
                          </w:pPr>
                          <w:r>
                            <w:rPr>
                              <w:rFonts w:ascii="Arial" w:hAnsi="Arial" w:cs="Arial"/>
                              <w:bCs/>
                              <w:color w:val="264A64"/>
                            </w:rPr>
                            <w:t>November 10, 2021</w:t>
                          </w:r>
                        </w:p>
                        <w:p w:rsidRPr="00797B2D" w:rsidR="00AF080C" w:rsidP="000A762F" w:rsidRDefault="00AF080C" w14:paraId="5401A272" w14:textId="013E9A76">
                          <w:pPr>
                            <w:rPr>
                              <w:color w:val="264A64"/>
                            </w:rPr>
                          </w:pPr>
                          <w:r w:rsidRPr="00797B2D">
                            <w:rPr>
                              <w:rFonts w:ascii="Arial" w:hAnsi="Arial" w:cs="Arial"/>
                              <w:bCs/>
                              <w:color w:val="264A64"/>
                            </w:rPr>
                            <w:t xml:space="preserve">Version </w:t>
                          </w:r>
                          <w:r>
                            <w:rPr>
                              <w:rFonts w:ascii="Arial" w:hAnsi="Arial" w:cs="Arial"/>
                              <w:bCs/>
                              <w:color w:val="264A64"/>
                            </w:rPr>
                            <w:t>8.0</w:t>
                          </w:r>
                        </w:p>
                      </w:txbxContent>
                    </v:textbox>
                  </v:shape>
                </w:pict>
              </mc:Fallback>
            </mc:AlternateContent>
          </w:r>
          <w:r w:rsidRPr="00341BCE">
            <w:rPr>
              <w:b/>
              <w:sz w:val="40"/>
            </w:rPr>
            <w:br w:type="page"/>
          </w:r>
        </w:p>
      </w:sdtContent>
    </w:sdt>
    <w:p w:rsidRPr="00341BCE" w:rsidR="00620F3D" w:rsidRDefault="00620F3D" w14:paraId="644D2760" w14:textId="77777777">
      <w:pPr>
        <w:pStyle w:val="Title-Address"/>
        <w:rPr>
          <w:b/>
        </w:rPr>
        <w:sectPr w:rsidRPr="00341BCE" w:rsidR="00620F3D" w:rsidSect="000A762F">
          <w:headerReference w:type="default" r:id="rId12"/>
          <w:footerReference w:type="default" r:id="rId13"/>
          <w:pgSz w:w="12240" w:h="15840" w:code="1"/>
          <w:pgMar w:top="1440" w:right="1440" w:bottom="1440" w:left="1440" w:header="720" w:footer="720" w:gutter="0"/>
          <w:pgNumType w:start="0"/>
          <w:cols w:space="720"/>
          <w:titlePg/>
          <w:docGrid w:linePitch="360"/>
        </w:sectPr>
      </w:pPr>
    </w:p>
    <w:sdt>
      <w:sdtPr>
        <w:rPr>
          <w:rFonts w:ascii="Times New Roman" w:hAnsi="Times New Roman"/>
          <w:b w:val="0"/>
          <w:caps w:val="0"/>
          <w:sz w:val="24"/>
          <w:szCs w:val="24"/>
          <w:highlight w:val="yellow"/>
        </w:rPr>
        <w:id w:val="790247331"/>
        <w:docPartObj>
          <w:docPartGallery w:val="Custom Table of Contents"/>
          <w:docPartUnique/>
        </w:docPartObj>
      </w:sdtPr>
      <w:sdtEndPr/>
      <w:sdtContent>
        <w:p w:rsidRPr="00536062" w:rsidR="00620F3D" w:rsidRDefault="00620F3D" w14:paraId="644D2761" w14:textId="77777777">
          <w:pPr>
            <w:pStyle w:val="TOCHeading"/>
          </w:pPr>
          <w:r w:rsidRPr="00536062">
            <w:t>Table of Contents</w:t>
          </w:r>
        </w:p>
        <w:p w:rsidR="00F14453" w:rsidRDefault="00007A71" w14:paraId="542F4962" w14:textId="7F086D67">
          <w:pPr>
            <w:pStyle w:val="TOC1"/>
            <w:rPr>
              <w:rFonts w:asciiTheme="minorHAnsi" w:hAnsiTheme="minorHAnsi" w:eastAsiaTheme="minorEastAsia" w:cstheme="minorBidi"/>
              <w:b w:val="0"/>
              <w:noProof/>
              <w:sz w:val="22"/>
              <w:szCs w:val="22"/>
            </w:rPr>
          </w:pPr>
          <w:r w:rsidRPr="00536062">
            <w:rPr>
              <w:caps/>
            </w:rPr>
            <w:fldChar w:fldCharType="begin"/>
          </w:r>
          <w:r w:rsidRPr="00536062">
            <w:rPr>
              <w:caps/>
            </w:rPr>
            <w:instrText xml:space="preserve"> TOC \o "1-2" \h \z \t "Heading 7,1,Heading 8,2,Heading 9,3,Chart Title,2,Purpose,1" </w:instrText>
          </w:r>
          <w:r w:rsidRPr="00536062">
            <w:rPr>
              <w:caps/>
            </w:rPr>
            <w:fldChar w:fldCharType="separate"/>
          </w:r>
          <w:hyperlink w:history="1" w:anchor="_Toc85452747">
            <w:r w:rsidRPr="00A05704" w:rsidR="00F14453">
              <w:rPr>
                <w:rStyle w:val="Hyperlink"/>
                <w:rFonts w:cs="Times New Roman"/>
                <w:noProof/>
              </w:rPr>
              <w:t>1.</w:t>
            </w:r>
            <w:r w:rsidR="00F14453">
              <w:rPr>
                <w:rFonts w:asciiTheme="minorHAnsi" w:hAnsiTheme="minorHAnsi" w:eastAsiaTheme="minorEastAsia" w:cstheme="minorBidi"/>
                <w:b w:val="0"/>
                <w:noProof/>
                <w:sz w:val="22"/>
                <w:szCs w:val="22"/>
              </w:rPr>
              <w:tab/>
            </w:r>
            <w:r w:rsidRPr="00A05704" w:rsidR="00F14453">
              <w:rPr>
                <w:rStyle w:val="Hyperlink"/>
                <w:noProof/>
              </w:rPr>
              <w:t>State Profile Questions</w:t>
            </w:r>
            <w:r w:rsidR="00F14453">
              <w:rPr>
                <w:noProof/>
                <w:webHidden/>
              </w:rPr>
              <w:tab/>
            </w:r>
            <w:r w:rsidR="00F14453">
              <w:rPr>
                <w:noProof/>
                <w:webHidden/>
              </w:rPr>
              <w:fldChar w:fldCharType="begin"/>
            </w:r>
            <w:r w:rsidR="00F14453">
              <w:rPr>
                <w:noProof/>
                <w:webHidden/>
              </w:rPr>
              <w:instrText xml:space="preserve"> PAGEREF _Toc85452747 \h </w:instrText>
            </w:r>
            <w:r w:rsidR="00F14453">
              <w:rPr>
                <w:noProof/>
                <w:webHidden/>
              </w:rPr>
            </w:r>
            <w:r w:rsidR="00F14453">
              <w:rPr>
                <w:noProof/>
                <w:webHidden/>
              </w:rPr>
              <w:fldChar w:fldCharType="separate"/>
            </w:r>
            <w:r w:rsidR="00F14453">
              <w:rPr>
                <w:noProof/>
                <w:webHidden/>
              </w:rPr>
              <w:t>1-2</w:t>
            </w:r>
            <w:r w:rsidR="00F14453">
              <w:rPr>
                <w:noProof/>
                <w:webHidden/>
              </w:rPr>
              <w:fldChar w:fldCharType="end"/>
            </w:r>
          </w:hyperlink>
        </w:p>
        <w:p w:rsidR="00F14453" w:rsidRDefault="00590802" w14:paraId="351F1483" w14:textId="72F63C5B">
          <w:pPr>
            <w:pStyle w:val="TOC2"/>
            <w:rPr>
              <w:rFonts w:asciiTheme="minorHAnsi" w:hAnsiTheme="minorHAnsi" w:eastAsiaTheme="minorEastAsia" w:cstheme="minorBidi"/>
              <w:noProof/>
              <w:sz w:val="22"/>
              <w:szCs w:val="22"/>
            </w:rPr>
          </w:pPr>
          <w:hyperlink w:history="1" w:anchor="_Toc85452748">
            <w:r w:rsidRPr="00A05704" w:rsidR="00F14453">
              <w:rPr>
                <w:rStyle w:val="Hyperlink"/>
                <w:noProof/>
              </w:rPr>
              <w:t>Automated Administrative Enforcement In Interstate Cases (AEI)</w:t>
            </w:r>
            <w:r w:rsidR="00F14453">
              <w:rPr>
                <w:noProof/>
                <w:webHidden/>
              </w:rPr>
              <w:tab/>
            </w:r>
            <w:r w:rsidR="00F14453">
              <w:rPr>
                <w:noProof/>
                <w:webHidden/>
              </w:rPr>
              <w:fldChar w:fldCharType="begin"/>
            </w:r>
            <w:r w:rsidR="00F14453">
              <w:rPr>
                <w:noProof/>
                <w:webHidden/>
              </w:rPr>
              <w:instrText xml:space="preserve"> PAGEREF _Toc85452748 \h </w:instrText>
            </w:r>
            <w:r w:rsidR="00F14453">
              <w:rPr>
                <w:noProof/>
                <w:webHidden/>
              </w:rPr>
            </w:r>
            <w:r w:rsidR="00F14453">
              <w:rPr>
                <w:noProof/>
                <w:webHidden/>
              </w:rPr>
              <w:fldChar w:fldCharType="separate"/>
            </w:r>
            <w:r w:rsidR="00F14453">
              <w:rPr>
                <w:noProof/>
                <w:webHidden/>
              </w:rPr>
              <w:t>1-3</w:t>
            </w:r>
            <w:r w:rsidR="00F14453">
              <w:rPr>
                <w:noProof/>
                <w:webHidden/>
              </w:rPr>
              <w:fldChar w:fldCharType="end"/>
            </w:r>
          </w:hyperlink>
        </w:p>
        <w:p w:rsidR="00F14453" w:rsidRDefault="00590802" w14:paraId="0462AC40" w14:textId="5067F291">
          <w:pPr>
            <w:pStyle w:val="TOC2"/>
            <w:rPr>
              <w:rFonts w:asciiTheme="minorHAnsi" w:hAnsiTheme="minorHAnsi" w:eastAsiaTheme="minorEastAsia" w:cstheme="minorBidi"/>
              <w:noProof/>
              <w:sz w:val="22"/>
              <w:szCs w:val="22"/>
            </w:rPr>
          </w:pPr>
          <w:hyperlink w:history="1" w:anchor="_Toc85452749">
            <w:r w:rsidRPr="00A05704" w:rsidR="00F14453">
              <w:rPr>
                <w:rStyle w:val="Hyperlink"/>
                <w:noProof/>
                <w:lang w:val="fr-FR"/>
              </w:rPr>
              <w:t>Credit Reporting</w:t>
            </w:r>
            <w:r w:rsidR="00F14453">
              <w:rPr>
                <w:noProof/>
                <w:webHidden/>
              </w:rPr>
              <w:tab/>
            </w:r>
            <w:r w:rsidR="00F14453">
              <w:rPr>
                <w:noProof/>
                <w:webHidden/>
              </w:rPr>
              <w:fldChar w:fldCharType="begin"/>
            </w:r>
            <w:r w:rsidR="00F14453">
              <w:rPr>
                <w:noProof/>
                <w:webHidden/>
              </w:rPr>
              <w:instrText xml:space="preserve"> PAGEREF _Toc85452749 \h </w:instrText>
            </w:r>
            <w:r w:rsidR="00F14453">
              <w:rPr>
                <w:noProof/>
                <w:webHidden/>
              </w:rPr>
            </w:r>
            <w:r w:rsidR="00F14453">
              <w:rPr>
                <w:noProof/>
                <w:webHidden/>
              </w:rPr>
              <w:fldChar w:fldCharType="separate"/>
            </w:r>
            <w:r w:rsidR="00F14453">
              <w:rPr>
                <w:noProof/>
                <w:webHidden/>
              </w:rPr>
              <w:t>1-4</w:t>
            </w:r>
            <w:r w:rsidR="00F14453">
              <w:rPr>
                <w:noProof/>
                <w:webHidden/>
              </w:rPr>
              <w:fldChar w:fldCharType="end"/>
            </w:r>
          </w:hyperlink>
        </w:p>
        <w:p w:rsidR="00F14453" w:rsidRDefault="00590802" w14:paraId="5876D1BD" w14:textId="7B7DD8DB">
          <w:pPr>
            <w:pStyle w:val="TOC2"/>
            <w:rPr>
              <w:rFonts w:asciiTheme="minorHAnsi" w:hAnsiTheme="minorHAnsi" w:eastAsiaTheme="minorEastAsia" w:cstheme="minorBidi"/>
              <w:noProof/>
              <w:sz w:val="22"/>
              <w:szCs w:val="22"/>
            </w:rPr>
          </w:pPr>
          <w:hyperlink w:history="1" w:anchor="_Toc85452750">
            <w:r w:rsidRPr="00A05704" w:rsidR="00F14453">
              <w:rPr>
                <w:rStyle w:val="Hyperlink"/>
                <w:noProof/>
              </w:rPr>
              <w:t>CSENet</w:t>
            </w:r>
            <w:r w:rsidR="00F14453">
              <w:rPr>
                <w:noProof/>
                <w:webHidden/>
              </w:rPr>
              <w:tab/>
            </w:r>
            <w:r w:rsidR="00F14453">
              <w:rPr>
                <w:noProof/>
                <w:webHidden/>
              </w:rPr>
              <w:fldChar w:fldCharType="begin"/>
            </w:r>
            <w:r w:rsidR="00F14453">
              <w:rPr>
                <w:noProof/>
                <w:webHidden/>
              </w:rPr>
              <w:instrText xml:space="preserve"> PAGEREF _Toc85452750 \h </w:instrText>
            </w:r>
            <w:r w:rsidR="00F14453">
              <w:rPr>
                <w:noProof/>
                <w:webHidden/>
              </w:rPr>
            </w:r>
            <w:r w:rsidR="00F14453">
              <w:rPr>
                <w:noProof/>
                <w:webHidden/>
              </w:rPr>
              <w:fldChar w:fldCharType="separate"/>
            </w:r>
            <w:r w:rsidR="00F14453">
              <w:rPr>
                <w:noProof/>
                <w:webHidden/>
              </w:rPr>
              <w:t>1-5</w:t>
            </w:r>
            <w:r w:rsidR="00F14453">
              <w:rPr>
                <w:noProof/>
                <w:webHidden/>
              </w:rPr>
              <w:fldChar w:fldCharType="end"/>
            </w:r>
          </w:hyperlink>
        </w:p>
        <w:p w:rsidR="00F14453" w:rsidRDefault="00590802" w14:paraId="61592C3B" w14:textId="29DCD9F1">
          <w:pPr>
            <w:pStyle w:val="TOC2"/>
            <w:rPr>
              <w:rFonts w:asciiTheme="minorHAnsi" w:hAnsiTheme="minorHAnsi" w:eastAsiaTheme="minorEastAsia" w:cstheme="minorBidi"/>
              <w:noProof/>
              <w:sz w:val="22"/>
              <w:szCs w:val="22"/>
            </w:rPr>
          </w:pPr>
          <w:hyperlink w:history="1" w:anchor="_Toc85452751">
            <w:r w:rsidRPr="00A05704" w:rsidR="00F14453">
              <w:rPr>
                <w:rStyle w:val="Hyperlink"/>
                <w:noProof/>
              </w:rPr>
              <w:t>Copies Of Orders And Payment Records</w:t>
            </w:r>
            <w:r w:rsidR="00F14453">
              <w:rPr>
                <w:noProof/>
                <w:webHidden/>
              </w:rPr>
              <w:tab/>
            </w:r>
            <w:r w:rsidR="00F14453">
              <w:rPr>
                <w:noProof/>
                <w:webHidden/>
              </w:rPr>
              <w:fldChar w:fldCharType="begin"/>
            </w:r>
            <w:r w:rsidR="00F14453">
              <w:rPr>
                <w:noProof/>
                <w:webHidden/>
              </w:rPr>
              <w:instrText xml:space="preserve"> PAGEREF _Toc85452751 \h </w:instrText>
            </w:r>
            <w:r w:rsidR="00F14453">
              <w:rPr>
                <w:noProof/>
                <w:webHidden/>
              </w:rPr>
            </w:r>
            <w:r w:rsidR="00F14453">
              <w:rPr>
                <w:noProof/>
                <w:webHidden/>
              </w:rPr>
              <w:fldChar w:fldCharType="separate"/>
            </w:r>
            <w:r w:rsidR="00F14453">
              <w:rPr>
                <w:noProof/>
                <w:webHidden/>
              </w:rPr>
              <w:t>1-6</w:t>
            </w:r>
            <w:r w:rsidR="00F14453">
              <w:rPr>
                <w:noProof/>
                <w:webHidden/>
              </w:rPr>
              <w:fldChar w:fldCharType="end"/>
            </w:r>
          </w:hyperlink>
        </w:p>
        <w:p w:rsidR="00F14453" w:rsidRDefault="00590802" w14:paraId="3502B4D7" w14:textId="2188C01A">
          <w:pPr>
            <w:pStyle w:val="TOC2"/>
            <w:rPr>
              <w:rFonts w:asciiTheme="minorHAnsi" w:hAnsiTheme="minorHAnsi" w:eastAsiaTheme="minorEastAsia" w:cstheme="minorBidi"/>
              <w:noProof/>
              <w:sz w:val="22"/>
              <w:szCs w:val="22"/>
            </w:rPr>
          </w:pPr>
          <w:hyperlink w:history="1" w:anchor="_Toc85452752">
            <w:r w:rsidRPr="00A05704" w:rsidR="00F14453">
              <w:rPr>
                <w:rStyle w:val="Hyperlink"/>
                <w:noProof/>
              </w:rPr>
              <w:t>Cost Recovery and Fees</w:t>
            </w:r>
            <w:r w:rsidR="00F14453">
              <w:rPr>
                <w:noProof/>
                <w:webHidden/>
              </w:rPr>
              <w:tab/>
            </w:r>
            <w:r w:rsidR="00F14453">
              <w:rPr>
                <w:noProof/>
                <w:webHidden/>
              </w:rPr>
              <w:fldChar w:fldCharType="begin"/>
            </w:r>
            <w:r w:rsidR="00F14453">
              <w:rPr>
                <w:noProof/>
                <w:webHidden/>
              </w:rPr>
              <w:instrText xml:space="preserve"> PAGEREF _Toc85452752 \h </w:instrText>
            </w:r>
            <w:r w:rsidR="00F14453">
              <w:rPr>
                <w:noProof/>
                <w:webHidden/>
              </w:rPr>
            </w:r>
            <w:r w:rsidR="00F14453">
              <w:rPr>
                <w:noProof/>
                <w:webHidden/>
              </w:rPr>
              <w:fldChar w:fldCharType="separate"/>
            </w:r>
            <w:r w:rsidR="00F14453">
              <w:rPr>
                <w:noProof/>
                <w:webHidden/>
              </w:rPr>
              <w:t>1-7</w:t>
            </w:r>
            <w:r w:rsidR="00F14453">
              <w:rPr>
                <w:noProof/>
                <w:webHidden/>
              </w:rPr>
              <w:fldChar w:fldCharType="end"/>
            </w:r>
          </w:hyperlink>
        </w:p>
        <w:p w:rsidR="00F14453" w:rsidRDefault="00590802" w14:paraId="43E07B0A" w14:textId="17865A06">
          <w:pPr>
            <w:pStyle w:val="TOC2"/>
            <w:rPr>
              <w:rFonts w:asciiTheme="minorHAnsi" w:hAnsiTheme="minorHAnsi" w:eastAsiaTheme="minorEastAsia" w:cstheme="minorBidi"/>
              <w:noProof/>
              <w:sz w:val="22"/>
              <w:szCs w:val="22"/>
            </w:rPr>
          </w:pPr>
          <w:hyperlink w:history="1" w:anchor="_Toc85452753">
            <w:r w:rsidRPr="00A05704" w:rsidR="00F14453">
              <w:rPr>
                <w:rStyle w:val="Hyperlink"/>
                <w:noProof/>
              </w:rPr>
              <w:t>Distribution</w:t>
            </w:r>
            <w:r w:rsidR="00F14453">
              <w:rPr>
                <w:noProof/>
                <w:webHidden/>
              </w:rPr>
              <w:tab/>
            </w:r>
            <w:r w:rsidR="00F14453">
              <w:rPr>
                <w:noProof/>
                <w:webHidden/>
              </w:rPr>
              <w:fldChar w:fldCharType="begin"/>
            </w:r>
            <w:r w:rsidR="00F14453">
              <w:rPr>
                <w:noProof/>
                <w:webHidden/>
              </w:rPr>
              <w:instrText xml:space="preserve"> PAGEREF _Toc85452753 \h </w:instrText>
            </w:r>
            <w:r w:rsidR="00F14453">
              <w:rPr>
                <w:noProof/>
                <w:webHidden/>
              </w:rPr>
            </w:r>
            <w:r w:rsidR="00F14453">
              <w:rPr>
                <w:noProof/>
                <w:webHidden/>
              </w:rPr>
              <w:fldChar w:fldCharType="separate"/>
            </w:r>
            <w:r w:rsidR="00F14453">
              <w:rPr>
                <w:noProof/>
                <w:webHidden/>
              </w:rPr>
              <w:t>1-8</w:t>
            </w:r>
            <w:r w:rsidR="00F14453">
              <w:rPr>
                <w:noProof/>
                <w:webHidden/>
              </w:rPr>
              <w:fldChar w:fldCharType="end"/>
            </w:r>
          </w:hyperlink>
        </w:p>
        <w:p w:rsidR="00F14453" w:rsidRDefault="00590802" w14:paraId="15DD0DCB" w14:textId="068CED27">
          <w:pPr>
            <w:pStyle w:val="TOC2"/>
            <w:rPr>
              <w:rFonts w:asciiTheme="minorHAnsi" w:hAnsiTheme="minorHAnsi" w:eastAsiaTheme="minorEastAsia" w:cstheme="minorBidi"/>
              <w:noProof/>
              <w:sz w:val="22"/>
              <w:szCs w:val="22"/>
            </w:rPr>
          </w:pPr>
          <w:hyperlink w:history="1" w:anchor="_Toc85452754">
            <w:r w:rsidRPr="00A05704" w:rsidR="00F14453">
              <w:rPr>
                <w:rStyle w:val="Hyperlink"/>
                <w:noProof/>
              </w:rPr>
              <w:t>Duration Of Support</w:t>
            </w:r>
            <w:r w:rsidR="00F14453">
              <w:rPr>
                <w:noProof/>
                <w:webHidden/>
              </w:rPr>
              <w:tab/>
            </w:r>
            <w:r w:rsidR="00F14453">
              <w:rPr>
                <w:noProof/>
                <w:webHidden/>
              </w:rPr>
              <w:fldChar w:fldCharType="begin"/>
            </w:r>
            <w:r w:rsidR="00F14453">
              <w:rPr>
                <w:noProof/>
                <w:webHidden/>
              </w:rPr>
              <w:instrText xml:space="preserve"> PAGEREF _Toc85452754 \h </w:instrText>
            </w:r>
            <w:r w:rsidR="00F14453">
              <w:rPr>
                <w:noProof/>
                <w:webHidden/>
              </w:rPr>
            </w:r>
            <w:r w:rsidR="00F14453">
              <w:rPr>
                <w:noProof/>
                <w:webHidden/>
              </w:rPr>
              <w:fldChar w:fldCharType="separate"/>
            </w:r>
            <w:r w:rsidR="00F14453">
              <w:rPr>
                <w:noProof/>
                <w:webHidden/>
              </w:rPr>
              <w:t>1-9</w:t>
            </w:r>
            <w:r w:rsidR="00F14453">
              <w:rPr>
                <w:noProof/>
                <w:webHidden/>
              </w:rPr>
              <w:fldChar w:fldCharType="end"/>
            </w:r>
          </w:hyperlink>
        </w:p>
        <w:p w:rsidR="00F14453" w:rsidRDefault="00590802" w14:paraId="5C66F272" w14:textId="7EA568B0">
          <w:pPr>
            <w:pStyle w:val="TOC2"/>
            <w:rPr>
              <w:rFonts w:asciiTheme="minorHAnsi" w:hAnsiTheme="minorHAnsi" w:eastAsiaTheme="minorEastAsia" w:cstheme="minorBidi"/>
              <w:noProof/>
              <w:sz w:val="22"/>
              <w:szCs w:val="22"/>
            </w:rPr>
          </w:pPr>
          <w:hyperlink w:history="1" w:anchor="_Toc85452755">
            <w:r w:rsidRPr="00A05704" w:rsidR="00F14453">
              <w:rPr>
                <w:rStyle w:val="Hyperlink"/>
                <w:noProof/>
              </w:rPr>
              <w:t>Family Violence</w:t>
            </w:r>
            <w:r w:rsidR="00F14453">
              <w:rPr>
                <w:noProof/>
                <w:webHidden/>
              </w:rPr>
              <w:tab/>
            </w:r>
            <w:r w:rsidR="00F14453">
              <w:rPr>
                <w:noProof/>
                <w:webHidden/>
              </w:rPr>
              <w:fldChar w:fldCharType="begin"/>
            </w:r>
            <w:r w:rsidR="00F14453">
              <w:rPr>
                <w:noProof/>
                <w:webHidden/>
              </w:rPr>
              <w:instrText xml:space="preserve"> PAGEREF _Toc85452755 \h </w:instrText>
            </w:r>
            <w:r w:rsidR="00F14453">
              <w:rPr>
                <w:noProof/>
                <w:webHidden/>
              </w:rPr>
            </w:r>
            <w:r w:rsidR="00F14453">
              <w:rPr>
                <w:noProof/>
                <w:webHidden/>
              </w:rPr>
              <w:fldChar w:fldCharType="separate"/>
            </w:r>
            <w:r w:rsidR="00F14453">
              <w:rPr>
                <w:noProof/>
                <w:webHidden/>
              </w:rPr>
              <w:t>1-10</w:t>
            </w:r>
            <w:r w:rsidR="00F14453">
              <w:rPr>
                <w:noProof/>
                <w:webHidden/>
              </w:rPr>
              <w:fldChar w:fldCharType="end"/>
            </w:r>
          </w:hyperlink>
        </w:p>
        <w:p w:rsidR="00F14453" w:rsidRDefault="00590802" w14:paraId="746FE71D" w14:textId="273F0D77">
          <w:pPr>
            <w:pStyle w:val="TOC2"/>
            <w:rPr>
              <w:rFonts w:asciiTheme="minorHAnsi" w:hAnsiTheme="minorHAnsi" w:eastAsiaTheme="minorEastAsia" w:cstheme="minorBidi"/>
              <w:noProof/>
              <w:sz w:val="22"/>
              <w:szCs w:val="22"/>
            </w:rPr>
          </w:pPr>
          <w:hyperlink w:history="1" w:anchor="_Toc85452756">
            <w:r w:rsidRPr="00A05704" w:rsidR="00F14453">
              <w:rPr>
                <w:rStyle w:val="Hyperlink"/>
                <w:noProof/>
              </w:rPr>
              <w:t>Federal Enforcement Resources</w:t>
            </w:r>
            <w:r w:rsidR="00F14453">
              <w:rPr>
                <w:noProof/>
                <w:webHidden/>
              </w:rPr>
              <w:tab/>
            </w:r>
            <w:r w:rsidR="00F14453">
              <w:rPr>
                <w:noProof/>
                <w:webHidden/>
              </w:rPr>
              <w:fldChar w:fldCharType="begin"/>
            </w:r>
            <w:r w:rsidR="00F14453">
              <w:rPr>
                <w:noProof/>
                <w:webHidden/>
              </w:rPr>
              <w:instrText xml:space="preserve"> PAGEREF _Toc85452756 \h </w:instrText>
            </w:r>
            <w:r w:rsidR="00F14453">
              <w:rPr>
                <w:noProof/>
                <w:webHidden/>
              </w:rPr>
            </w:r>
            <w:r w:rsidR="00F14453">
              <w:rPr>
                <w:noProof/>
                <w:webHidden/>
              </w:rPr>
              <w:fldChar w:fldCharType="separate"/>
            </w:r>
            <w:r w:rsidR="00F14453">
              <w:rPr>
                <w:noProof/>
                <w:webHidden/>
              </w:rPr>
              <w:t>1-11</w:t>
            </w:r>
            <w:r w:rsidR="00F14453">
              <w:rPr>
                <w:noProof/>
                <w:webHidden/>
              </w:rPr>
              <w:fldChar w:fldCharType="end"/>
            </w:r>
          </w:hyperlink>
        </w:p>
        <w:p w:rsidR="00F14453" w:rsidRDefault="00590802" w14:paraId="04022C5D" w14:textId="415D1450">
          <w:pPr>
            <w:pStyle w:val="TOC2"/>
            <w:rPr>
              <w:rFonts w:asciiTheme="minorHAnsi" w:hAnsiTheme="minorHAnsi" w:eastAsiaTheme="minorEastAsia" w:cstheme="minorBidi"/>
              <w:noProof/>
              <w:sz w:val="22"/>
              <w:szCs w:val="22"/>
            </w:rPr>
          </w:pPr>
          <w:hyperlink w:history="1" w:anchor="_Toc85452757">
            <w:r w:rsidRPr="00A05704" w:rsidR="00F14453">
              <w:rPr>
                <w:rStyle w:val="Hyperlink"/>
                <w:noProof/>
              </w:rPr>
              <w:t>Financial Institution Attachment</w:t>
            </w:r>
            <w:r w:rsidR="00F14453">
              <w:rPr>
                <w:noProof/>
                <w:webHidden/>
              </w:rPr>
              <w:tab/>
            </w:r>
            <w:r w:rsidR="00F14453">
              <w:rPr>
                <w:noProof/>
                <w:webHidden/>
              </w:rPr>
              <w:fldChar w:fldCharType="begin"/>
            </w:r>
            <w:r w:rsidR="00F14453">
              <w:rPr>
                <w:noProof/>
                <w:webHidden/>
              </w:rPr>
              <w:instrText xml:space="preserve"> PAGEREF _Toc85452757 \h </w:instrText>
            </w:r>
            <w:r w:rsidR="00F14453">
              <w:rPr>
                <w:noProof/>
                <w:webHidden/>
              </w:rPr>
            </w:r>
            <w:r w:rsidR="00F14453">
              <w:rPr>
                <w:noProof/>
                <w:webHidden/>
              </w:rPr>
              <w:fldChar w:fldCharType="separate"/>
            </w:r>
            <w:r w:rsidR="00F14453">
              <w:rPr>
                <w:noProof/>
                <w:webHidden/>
              </w:rPr>
              <w:t>1-12</w:t>
            </w:r>
            <w:r w:rsidR="00F14453">
              <w:rPr>
                <w:noProof/>
                <w:webHidden/>
              </w:rPr>
              <w:fldChar w:fldCharType="end"/>
            </w:r>
          </w:hyperlink>
        </w:p>
        <w:p w:rsidR="00F14453" w:rsidRDefault="00590802" w14:paraId="626CA3C1" w14:textId="216961EC">
          <w:pPr>
            <w:pStyle w:val="TOC2"/>
            <w:rPr>
              <w:rFonts w:asciiTheme="minorHAnsi" w:hAnsiTheme="minorHAnsi" w:eastAsiaTheme="minorEastAsia" w:cstheme="minorBidi"/>
              <w:noProof/>
              <w:sz w:val="22"/>
              <w:szCs w:val="22"/>
            </w:rPr>
          </w:pPr>
          <w:hyperlink w:history="1" w:anchor="_Toc85452758">
            <w:r w:rsidRPr="00A05704" w:rsidR="00F14453">
              <w:rPr>
                <w:rStyle w:val="Hyperlink"/>
                <w:noProof/>
              </w:rPr>
              <w:t>General Program-At-A-Glance</w:t>
            </w:r>
            <w:r w:rsidR="00F14453">
              <w:rPr>
                <w:noProof/>
                <w:webHidden/>
              </w:rPr>
              <w:tab/>
            </w:r>
            <w:r w:rsidR="00F14453">
              <w:rPr>
                <w:noProof/>
                <w:webHidden/>
              </w:rPr>
              <w:fldChar w:fldCharType="begin"/>
            </w:r>
            <w:r w:rsidR="00F14453">
              <w:rPr>
                <w:noProof/>
                <w:webHidden/>
              </w:rPr>
              <w:instrText xml:space="preserve"> PAGEREF _Toc85452758 \h </w:instrText>
            </w:r>
            <w:r w:rsidR="00F14453">
              <w:rPr>
                <w:noProof/>
                <w:webHidden/>
              </w:rPr>
            </w:r>
            <w:r w:rsidR="00F14453">
              <w:rPr>
                <w:noProof/>
                <w:webHidden/>
              </w:rPr>
              <w:fldChar w:fldCharType="separate"/>
            </w:r>
            <w:r w:rsidR="00F14453">
              <w:rPr>
                <w:noProof/>
                <w:webHidden/>
              </w:rPr>
              <w:t>1-13</w:t>
            </w:r>
            <w:r w:rsidR="00F14453">
              <w:rPr>
                <w:noProof/>
                <w:webHidden/>
              </w:rPr>
              <w:fldChar w:fldCharType="end"/>
            </w:r>
          </w:hyperlink>
        </w:p>
        <w:p w:rsidR="00F14453" w:rsidRDefault="00590802" w14:paraId="7CD31740" w14:textId="70A55E28">
          <w:pPr>
            <w:pStyle w:val="TOC2"/>
            <w:rPr>
              <w:rFonts w:asciiTheme="minorHAnsi" w:hAnsiTheme="minorHAnsi" w:eastAsiaTheme="minorEastAsia" w:cstheme="minorBidi"/>
              <w:noProof/>
              <w:sz w:val="22"/>
              <w:szCs w:val="22"/>
            </w:rPr>
          </w:pPr>
          <w:hyperlink w:history="1" w:anchor="_Toc85452759">
            <w:r w:rsidRPr="00A05704" w:rsidR="00F14453">
              <w:rPr>
                <w:rStyle w:val="Hyperlink"/>
                <w:noProof/>
              </w:rPr>
              <w:t>Income Withholding</w:t>
            </w:r>
            <w:r w:rsidR="00F14453">
              <w:rPr>
                <w:noProof/>
                <w:webHidden/>
              </w:rPr>
              <w:tab/>
            </w:r>
            <w:r w:rsidR="00F14453">
              <w:rPr>
                <w:noProof/>
                <w:webHidden/>
              </w:rPr>
              <w:fldChar w:fldCharType="begin"/>
            </w:r>
            <w:r w:rsidR="00F14453">
              <w:rPr>
                <w:noProof/>
                <w:webHidden/>
              </w:rPr>
              <w:instrText xml:space="preserve"> PAGEREF _Toc85452759 \h </w:instrText>
            </w:r>
            <w:r w:rsidR="00F14453">
              <w:rPr>
                <w:noProof/>
                <w:webHidden/>
              </w:rPr>
            </w:r>
            <w:r w:rsidR="00F14453">
              <w:rPr>
                <w:noProof/>
                <w:webHidden/>
              </w:rPr>
              <w:fldChar w:fldCharType="separate"/>
            </w:r>
            <w:r w:rsidR="00F14453">
              <w:rPr>
                <w:noProof/>
                <w:webHidden/>
              </w:rPr>
              <w:t>1-14</w:t>
            </w:r>
            <w:r w:rsidR="00F14453">
              <w:rPr>
                <w:noProof/>
                <w:webHidden/>
              </w:rPr>
              <w:fldChar w:fldCharType="end"/>
            </w:r>
          </w:hyperlink>
        </w:p>
        <w:p w:rsidR="00F14453" w:rsidRDefault="00590802" w14:paraId="492FE0EB" w14:textId="08316B87">
          <w:pPr>
            <w:pStyle w:val="TOC2"/>
            <w:rPr>
              <w:rFonts w:asciiTheme="minorHAnsi" w:hAnsiTheme="minorHAnsi" w:eastAsiaTheme="minorEastAsia" w:cstheme="minorBidi"/>
              <w:noProof/>
              <w:sz w:val="22"/>
              <w:szCs w:val="22"/>
            </w:rPr>
          </w:pPr>
          <w:hyperlink w:history="1" w:anchor="_Toc85452760">
            <w:r w:rsidRPr="00A05704" w:rsidR="00F14453">
              <w:rPr>
                <w:rStyle w:val="Hyperlink"/>
                <w:noProof/>
              </w:rPr>
              <w:t>Insurance Match</w:t>
            </w:r>
            <w:r w:rsidR="00F14453">
              <w:rPr>
                <w:noProof/>
                <w:webHidden/>
              </w:rPr>
              <w:tab/>
            </w:r>
            <w:r w:rsidR="00F14453">
              <w:rPr>
                <w:noProof/>
                <w:webHidden/>
              </w:rPr>
              <w:fldChar w:fldCharType="begin"/>
            </w:r>
            <w:r w:rsidR="00F14453">
              <w:rPr>
                <w:noProof/>
                <w:webHidden/>
              </w:rPr>
              <w:instrText xml:space="preserve"> PAGEREF _Toc85452760 \h </w:instrText>
            </w:r>
            <w:r w:rsidR="00F14453">
              <w:rPr>
                <w:noProof/>
                <w:webHidden/>
              </w:rPr>
            </w:r>
            <w:r w:rsidR="00F14453">
              <w:rPr>
                <w:noProof/>
                <w:webHidden/>
              </w:rPr>
              <w:fldChar w:fldCharType="separate"/>
            </w:r>
            <w:r w:rsidR="00F14453">
              <w:rPr>
                <w:noProof/>
                <w:webHidden/>
              </w:rPr>
              <w:t>1-16</w:t>
            </w:r>
            <w:r w:rsidR="00F14453">
              <w:rPr>
                <w:noProof/>
                <w:webHidden/>
              </w:rPr>
              <w:fldChar w:fldCharType="end"/>
            </w:r>
          </w:hyperlink>
        </w:p>
        <w:p w:rsidR="00F14453" w:rsidRDefault="00590802" w14:paraId="4CD47C26" w14:textId="5D6AE50E">
          <w:pPr>
            <w:pStyle w:val="TOC2"/>
            <w:rPr>
              <w:rFonts w:asciiTheme="minorHAnsi" w:hAnsiTheme="minorHAnsi" w:eastAsiaTheme="minorEastAsia" w:cstheme="minorBidi"/>
              <w:noProof/>
              <w:sz w:val="22"/>
              <w:szCs w:val="22"/>
            </w:rPr>
          </w:pPr>
          <w:hyperlink w:history="1" w:anchor="_Toc85452761">
            <w:r w:rsidRPr="00A05704" w:rsidR="00F14453">
              <w:rPr>
                <w:rStyle w:val="Hyperlink"/>
                <w:noProof/>
              </w:rPr>
              <w:t>International – RecipRocity</w:t>
            </w:r>
            <w:r w:rsidR="00F14453">
              <w:rPr>
                <w:noProof/>
                <w:webHidden/>
              </w:rPr>
              <w:tab/>
            </w:r>
            <w:r w:rsidR="00F14453">
              <w:rPr>
                <w:noProof/>
                <w:webHidden/>
              </w:rPr>
              <w:fldChar w:fldCharType="begin"/>
            </w:r>
            <w:r w:rsidR="00F14453">
              <w:rPr>
                <w:noProof/>
                <w:webHidden/>
              </w:rPr>
              <w:instrText xml:space="preserve"> PAGEREF _Toc85452761 \h </w:instrText>
            </w:r>
            <w:r w:rsidR="00F14453">
              <w:rPr>
                <w:noProof/>
                <w:webHidden/>
              </w:rPr>
            </w:r>
            <w:r w:rsidR="00F14453">
              <w:rPr>
                <w:noProof/>
                <w:webHidden/>
              </w:rPr>
              <w:fldChar w:fldCharType="separate"/>
            </w:r>
            <w:r w:rsidR="00F14453">
              <w:rPr>
                <w:noProof/>
                <w:webHidden/>
              </w:rPr>
              <w:t>1-17</w:t>
            </w:r>
            <w:r w:rsidR="00F14453">
              <w:rPr>
                <w:noProof/>
                <w:webHidden/>
              </w:rPr>
              <w:fldChar w:fldCharType="end"/>
            </w:r>
          </w:hyperlink>
        </w:p>
        <w:p w:rsidR="00F14453" w:rsidRDefault="00590802" w14:paraId="0EABA369" w14:textId="3FD6E301">
          <w:pPr>
            <w:pStyle w:val="TOC2"/>
            <w:rPr>
              <w:rFonts w:asciiTheme="minorHAnsi" w:hAnsiTheme="minorHAnsi" w:eastAsiaTheme="minorEastAsia" w:cstheme="minorBidi"/>
              <w:noProof/>
              <w:sz w:val="22"/>
              <w:szCs w:val="22"/>
            </w:rPr>
          </w:pPr>
          <w:hyperlink w:history="1" w:anchor="_Toc85452762">
            <w:r w:rsidRPr="00A05704" w:rsidR="00F14453">
              <w:rPr>
                <w:rStyle w:val="Hyperlink"/>
                <w:noProof/>
              </w:rPr>
              <w:t>International – Information For Hague CONVENTION Countries</w:t>
            </w:r>
            <w:r w:rsidR="00F14453">
              <w:rPr>
                <w:noProof/>
                <w:webHidden/>
              </w:rPr>
              <w:tab/>
            </w:r>
            <w:r w:rsidR="00F14453">
              <w:rPr>
                <w:noProof/>
                <w:webHidden/>
              </w:rPr>
              <w:fldChar w:fldCharType="begin"/>
            </w:r>
            <w:r w:rsidR="00F14453">
              <w:rPr>
                <w:noProof/>
                <w:webHidden/>
              </w:rPr>
              <w:instrText xml:space="preserve"> PAGEREF _Toc85452762 \h </w:instrText>
            </w:r>
            <w:r w:rsidR="00F14453">
              <w:rPr>
                <w:noProof/>
                <w:webHidden/>
              </w:rPr>
            </w:r>
            <w:r w:rsidR="00F14453">
              <w:rPr>
                <w:noProof/>
                <w:webHidden/>
              </w:rPr>
              <w:fldChar w:fldCharType="separate"/>
            </w:r>
            <w:r w:rsidR="00F14453">
              <w:rPr>
                <w:noProof/>
                <w:webHidden/>
              </w:rPr>
              <w:t>1-18</w:t>
            </w:r>
            <w:r w:rsidR="00F14453">
              <w:rPr>
                <w:noProof/>
                <w:webHidden/>
              </w:rPr>
              <w:fldChar w:fldCharType="end"/>
            </w:r>
          </w:hyperlink>
        </w:p>
        <w:p w:rsidR="00F14453" w:rsidRDefault="00590802" w14:paraId="69A8B24F" w14:textId="0CE87FBA">
          <w:pPr>
            <w:pStyle w:val="TOC2"/>
            <w:rPr>
              <w:rFonts w:asciiTheme="minorHAnsi" w:hAnsiTheme="minorHAnsi" w:eastAsiaTheme="minorEastAsia" w:cstheme="minorBidi"/>
              <w:noProof/>
              <w:sz w:val="22"/>
              <w:szCs w:val="22"/>
            </w:rPr>
          </w:pPr>
          <w:hyperlink w:history="1" w:anchor="_Toc85452763">
            <w:r w:rsidRPr="00A05704" w:rsidR="00F14453">
              <w:rPr>
                <w:rStyle w:val="Hyperlink"/>
                <w:noProof/>
              </w:rPr>
              <w:t>International – Payments</w:t>
            </w:r>
            <w:r w:rsidR="00F14453">
              <w:rPr>
                <w:noProof/>
                <w:webHidden/>
              </w:rPr>
              <w:tab/>
            </w:r>
            <w:r w:rsidR="00F14453">
              <w:rPr>
                <w:noProof/>
                <w:webHidden/>
              </w:rPr>
              <w:fldChar w:fldCharType="begin"/>
            </w:r>
            <w:r w:rsidR="00F14453">
              <w:rPr>
                <w:noProof/>
                <w:webHidden/>
              </w:rPr>
              <w:instrText xml:space="preserve"> PAGEREF _Toc85452763 \h </w:instrText>
            </w:r>
            <w:r w:rsidR="00F14453">
              <w:rPr>
                <w:noProof/>
                <w:webHidden/>
              </w:rPr>
            </w:r>
            <w:r w:rsidR="00F14453">
              <w:rPr>
                <w:noProof/>
                <w:webHidden/>
              </w:rPr>
              <w:fldChar w:fldCharType="separate"/>
            </w:r>
            <w:r w:rsidR="00F14453">
              <w:rPr>
                <w:noProof/>
                <w:webHidden/>
              </w:rPr>
              <w:t>1-19</w:t>
            </w:r>
            <w:r w:rsidR="00F14453">
              <w:rPr>
                <w:noProof/>
                <w:webHidden/>
              </w:rPr>
              <w:fldChar w:fldCharType="end"/>
            </w:r>
          </w:hyperlink>
        </w:p>
        <w:p w:rsidR="00F14453" w:rsidRDefault="00590802" w14:paraId="07CD5F43" w14:textId="6528E44D">
          <w:pPr>
            <w:pStyle w:val="TOC2"/>
            <w:rPr>
              <w:rFonts w:asciiTheme="minorHAnsi" w:hAnsiTheme="minorHAnsi" w:eastAsiaTheme="minorEastAsia" w:cstheme="minorBidi"/>
              <w:noProof/>
              <w:sz w:val="22"/>
              <w:szCs w:val="22"/>
            </w:rPr>
          </w:pPr>
          <w:hyperlink w:history="1" w:anchor="_Toc85452764">
            <w:r w:rsidRPr="00A05704" w:rsidR="00F14453">
              <w:rPr>
                <w:rStyle w:val="Hyperlink"/>
                <w:noProof/>
              </w:rPr>
              <w:t>License Enforcement</w:t>
            </w:r>
            <w:r w:rsidR="00F14453">
              <w:rPr>
                <w:noProof/>
                <w:webHidden/>
              </w:rPr>
              <w:tab/>
            </w:r>
            <w:r w:rsidR="00F14453">
              <w:rPr>
                <w:noProof/>
                <w:webHidden/>
              </w:rPr>
              <w:fldChar w:fldCharType="begin"/>
            </w:r>
            <w:r w:rsidR="00F14453">
              <w:rPr>
                <w:noProof/>
                <w:webHidden/>
              </w:rPr>
              <w:instrText xml:space="preserve"> PAGEREF _Toc85452764 \h </w:instrText>
            </w:r>
            <w:r w:rsidR="00F14453">
              <w:rPr>
                <w:noProof/>
                <w:webHidden/>
              </w:rPr>
            </w:r>
            <w:r w:rsidR="00F14453">
              <w:rPr>
                <w:noProof/>
                <w:webHidden/>
              </w:rPr>
              <w:fldChar w:fldCharType="separate"/>
            </w:r>
            <w:r w:rsidR="00F14453">
              <w:rPr>
                <w:noProof/>
                <w:webHidden/>
              </w:rPr>
              <w:t>1-20</w:t>
            </w:r>
            <w:r w:rsidR="00F14453">
              <w:rPr>
                <w:noProof/>
                <w:webHidden/>
              </w:rPr>
              <w:fldChar w:fldCharType="end"/>
            </w:r>
          </w:hyperlink>
        </w:p>
        <w:p w:rsidR="00F14453" w:rsidRDefault="00590802" w14:paraId="6CCC49A8" w14:textId="214401AD">
          <w:pPr>
            <w:pStyle w:val="TOC2"/>
            <w:rPr>
              <w:rFonts w:asciiTheme="minorHAnsi" w:hAnsiTheme="minorHAnsi" w:eastAsiaTheme="minorEastAsia" w:cstheme="minorBidi"/>
              <w:noProof/>
              <w:sz w:val="22"/>
              <w:szCs w:val="22"/>
            </w:rPr>
          </w:pPr>
          <w:hyperlink w:history="1" w:anchor="_Toc85452765">
            <w:r w:rsidRPr="00A05704" w:rsidR="00F14453">
              <w:rPr>
                <w:rStyle w:val="Hyperlink"/>
                <w:noProof/>
                <w:lang w:val="fr-FR"/>
              </w:rPr>
              <w:t>Lien Enforcement</w:t>
            </w:r>
            <w:r w:rsidR="00F14453">
              <w:rPr>
                <w:noProof/>
                <w:webHidden/>
              </w:rPr>
              <w:tab/>
            </w:r>
            <w:r w:rsidR="00F14453">
              <w:rPr>
                <w:noProof/>
                <w:webHidden/>
              </w:rPr>
              <w:fldChar w:fldCharType="begin"/>
            </w:r>
            <w:r w:rsidR="00F14453">
              <w:rPr>
                <w:noProof/>
                <w:webHidden/>
              </w:rPr>
              <w:instrText xml:space="preserve"> PAGEREF _Toc85452765 \h </w:instrText>
            </w:r>
            <w:r w:rsidR="00F14453">
              <w:rPr>
                <w:noProof/>
                <w:webHidden/>
              </w:rPr>
            </w:r>
            <w:r w:rsidR="00F14453">
              <w:rPr>
                <w:noProof/>
                <w:webHidden/>
              </w:rPr>
              <w:fldChar w:fldCharType="separate"/>
            </w:r>
            <w:r w:rsidR="00F14453">
              <w:rPr>
                <w:noProof/>
                <w:webHidden/>
              </w:rPr>
              <w:t>1-21</w:t>
            </w:r>
            <w:r w:rsidR="00F14453">
              <w:rPr>
                <w:noProof/>
                <w:webHidden/>
              </w:rPr>
              <w:fldChar w:fldCharType="end"/>
            </w:r>
          </w:hyperlink>
        </w:p>
        <w:p w:rsidR="00F14453" w:rsidRDefault="00590802" w14:paraId="74329456" w14:textId="42905BE7">
          <w:pPr>
            <w:pStyle w:val="TOC2"/>
            <w:rPr>
              <w:rFonts w:asciiTheme="minorHAnsi" w:hAnsiTheme="minorHAnsi" w:eastAsiaTheme="minorEastAsia" w:cstheme="minorBidi"/>
              <w:noProof/>
              <w:sz w:val="22"/>
              <w:szCs w:val="22"/>
            </w:rPr>
          </w:pPr>
          <w:hyperlink w:history="1" w:anchor="_Toc85452766">
            <w:r w:rsidRPr="00A05704" w:rsidR="00F14453">
              <w:rPr>
                <w:rStyle w:val="Hyperlink"/>
                <w:noProof/>
                <w:lang w:val="fr-FR"/>
              </w:rPr>
              <w:t>Lump Sum Payments</w:t>
            </w:r>
            <w:r w:rsidR="00F14453">
              <w:rPr>
                <w:noProof/>
                <w:webHidden/>
              </w:rPr>
              <w:tab/>
            </w:r>
            <w:r w:rsidR="00F14453">
              <w:rPr>
                <w:noProof/>
                <w:webHidden/>
              </w:rPr>
              <w:fldChar w:fldCharType="begin"/>
            </w:r>
            <w:r w:rsidR="00F14453">
              <w:rPr>
                <w:noProof/>
                <w:webHidden/>
              </w:rPr>
              <w:instrText xml:space="preserve"> PAGEREF _Toc85452766 \h </w:instrText>
            </w:r>
            <w:r w:rsidR="00F14453">
              <w:rPr>
                <w:noProof/>
                <w:webHidden/>
              </w:rPr>
            </w:r>
            <w:r w:rsidR="00F14453">
              <w:rPr>
                <w:noProof/>
                <w:webHidden/>
              </w:rPr>
              <w:fldChar w:fldCharType="separate"/>
            </w:r>
            <w:r w:rsidR="00F14453">
              <w:rPr>
                <w:noProof/>
                <w:webHidden/>
              </w:rPr>
              <w:t>1-22</w:t>
            </w:r>
            <w:r w:rsidR="00F14453">
              <w:rPr>
                <w:noProof/>
                <w:webHidden/>
              </w:rPr>
              <w:fldChar w:fldCharType="end"/>
            </w:r>
          </w:hyperlink>
        </w:p>
        <w:p w:rsidR="00F14453" w:rsidRDefault="00590802" w14:paraId="53718D12" w14:textId="32165D96">
          <w:pPr>
            <w:pStyle w:val="TOC2"/>
            <w:rPr>
              <w:rFonts w:asciiTheme="minorHAnsi" w:hAnsiTheme="minorHAnsi" w:eastAsiaTheme="minorEastAsia" w:cstheme="minorBidi"/>
              <w:noProof/>
              <w:sz w:val="22"/>
              <w:szCs w:val="22"/>
            </w:rPr>
          </w:pPr>
          <w:hyperlink w:history="1" w:anchor="_Toc85452767">
            <w:r w:rsidRPr="00A05704" w:rsidR="00F14453">
              <w:rPr>
                <w:rStyle w:val="Hyperlink"/>
                <w:noProof/>
              </w:rPr>
              <w:t>Modification and Review/Adjustment</w:t>
            </w:r>
            <w:r w:rsidR="00F14453">
              <w:rPr>
                <w:noProof/>
                <w:webHidden/>
              </w:rPr>
              <w:tab/>
            </w:r>
            <w:r w:rsidR="00F14453">
              <w:rPr>
                <w:noProof/>
                <w:webHidden/>
              </w:rPr>
              <w:fldChar w:fldCharType="begin"/>
            </w:r>
            <w:r w:rsidR="00F14453">
              <w:rPr>
                <w:noProof/>
                <w:webHidden/>
              </w:rPr>
              <w:instrText xml:space="preserve"> PAGEREF _Toc85452767 \h </w:instrText>
            </w:r>
            <w:r w:rsidR="00F14453">
              <w:rPr>
                <w:noProof/>
                <w:webHidden/>
              </w:rPr>
            </w:r>
            <w:r w:rsidR="00F14453">
              <w:rPr>
                <w:noProof/>
                <w:webHidden/>
              </w:rPr>
              <w:fldChar w:fldCharType="separate"/>
            </w:r>
            <w:r w:rsidR="00F14453">
              <w:rPr>
                <w:noProof/>
                <w:webHidden/>
              </w:rPr>
              <w:t>1-23</w:t>
            </w:r>
            <w:r w:rsidR="00F14453">
              <w:rPr>
                <w:noProof/>
                <w:webHidden/>
              </w:rPr>
              <w:fldChar w:fldCharType="end"/>
            </w:r>
          </w:hyperlink>
        </w:p>
        <w:p w:rsidR="00F14453" w:rsidRDefault="00590802" w14:paraId="463DBFAF" w14:textId="77550248">
          <w:pPr>
            <w:pStyle w:val="TOC2"/>
            <w:rPr>
              <w:rFonts w:asciiTheme="minorHAnsi" w:hAnsiTheme="minorHAnsi" w:eastAsiaTheme="minorEastAsia" w:cstheme="minorBidi"/>
              <w:noProof/>
              <w:sz w:val="22"/>
              <w:szCs w:val="22"/>
            </w:rPr>
          </w:pPr>
          <w:hyperlink w:history="1" w:anchor="_Toc85452768">
            <w:r w:rsidRPr="00A05704" w:rsidR="00F14453">
              <w:rPr>
                <w:rStyle w:val="Hyperlink"/>
                <w:noProof/>
              </w:rPr>
              <w:t>Other State-Level Enforcement</w:t>
            </w:r>
            <w:r w:rsidR="00F14453">
              <w:rPr>
                <w:noProof/>
                <w:webHidden/>
              </w:rPr>
              <w:tab/>
            </w:r>
            <w:r w:rsidR="00F14453">
              <w:rPr>
                <w:noProof/>
                <w:webHidden/>
              </w:rPr>
              <w:fldChar w:fldCharType="begin"/>
            </w:r>
            <w:r w:rsidR="00F14453">
              <w:rPr>
                <w:noProof/>
                <w:webHidden/>
              </w:rPr>
              <w:instrText xml:space="preserve"> PAGEREF _Toc85452768 \h </w:instrText>
            </w:r>
            <w:r w:rsidR="00F14453">
              <w:rPr>
                <w:noProof/>
                <w:webHidden/>
              </w:rPr>
            </w:r>
            <w:r w:rsidR="00F14453">
              <w:rPr>
                <w:noProof/>
                <w:webHidden/>
              </w:rPr>
              <w:fldChar w:fldCharType="separate"/>
            </w:r>
            <w:r w:rsidR="00F14453">
              <w:rPr>
                <w:noProof/>
                <w:webHidden/>
              </w:rPr>
              <w:t>1-24</w:t>
            </w:r>
            <w:r w:rsidR="00F14453">
              <w:rPr>
                <w:noProof/>
                <w:webHidden/>
              </w:rPr>
              <w:fldChar w:fldCharType="end"/>
            </w:r>
          </w:hyperlink>
        </w:p>
        <w:p w:rsidR="00F14453" w:rsidRDefault="00590802" w14:paraId="49EF75BD" w14:textId="174F174B">
          <w:pPr>
            <w:pStyle w:val="TOC2"/>
            <w:rPr>
              <w:rFonts w:asciiTheme="minorHAnsi" w:hAnsiTheme="minorHAnsi" w:eastAsiaTheme="minorEastAsia" w:cstheme="minorBidi"/>
              <w:noProof/>
              <w:sz w:val="22"/>
              <w:szCs w:val="22"/>
            </w:rPr>
          </w:pPr>
          <w:hyperlink w:history="1" w:anchor="_Toc85452769">
            <w:r w:rsidRPr="00A05704" w:rsidR="00F14453">
              <w:rPr>
                <w:rStyle w:val="Hyperlink"/>
                <w:noProof/>
                <w:lang w:val="fr-FR"/>
              </w:rPr>
              <w:t>Paternity/Parentage</w:t>
            </w:r>
            <w:r w:rsidR="00F14453">
              <w:rPr>
                <w:noProof/>
                <w:webHidden/>
              </w:rPr>
              <w:tab/>
            </w:r>
            <w:r w:rsidR="00F14453">
              <w:rPr>
                <w:noProof/>
                <w:webHidden/>
              </w:rPr>
              <w:fldChar w:fldCharType="begin"/>
            </w:r>
            <w:r w:rsidR="00F14453">
              <w:rPr>
                <w:noProof/>
                <w:webHidden/>
              </w:rPr>
              <w:instrText xml:space="preserve"> PAGEREF _Toc85452769 \h </w:instrText>
            </w:r>
            <w:r w:rsidR="00F14453">
              <w:rPr>
                <w:noProof/>
                <w:webHidden/>
              </w:rPr>
            </w:r>
            <w:r w:rsidR="00F14453">
              <w:rPr>
                <w:noProof/>
                <w:webHidden/>
              </w:rPr>
              <w:fldChar w:fldCharType="separate"/>
            </w:r>
            <w:r w:rsidR="00F14453">
              <w:rPr>
                <w:noProof/>
                <w:webHidden/>
              </w:rPr>
              <w:t>1-25</w:t>
            </w:r>
            <w:r w:rsidR="00F14453">
              <w:rPr>
                <w:noProof/>
                <w:webHidden/>
              </w:rPr>
              <w:fldChar w:fldCharType="end"/>
            </w:r>
          </w:hyperlink>
        </w:p>
        <w:p w:rsidR="00F14453" w:rsidRDefault="00590802" w14:paraId="0284B359" w14:textId="243D3ABB">
          <w:pPr>
            <w:pStyle w:val="TOC2"/>
            <w:rPr>
              <w:rFonts w:asciiTheme="minorHAnsi" w:hAnsiTheme="minorHAnsi" w:eastAsiaTheme="minorEastAsia" w:cstheme="minorBidi"/>
              <w:noProof/>
              <w:sz w:val="22"/>
              <w:szCs w:val="22"/>
            </w:rPr>
          </w:pPr>
          <w:hyperlink w:history="1" w:anchor="_Toc85452770">
            <w:r w:rsidRPr="00A05704" w:rsidR="00F14453">
              <w:rPr>
                <w:rStyle w:val="Hyperlink"/>
                <w:noProof/>
              </w:rPr>
              <w:t>Statute Of Limitations</w:t>
            </w:r>
            <w:r w:rsidR="00F14453">
              <w:rPr>
                <w:noProof/>
                <w:webHidden/>
              </w:rPr>
              <w:tab/>
            </w:r>
            <w:r w:rsidR="00F14453">
              <w:rPr>
                <w:noProof/>
                <w:webHidden/>
              </w:rPr>
              <w:fldChar w:fldCharType="begin"/>
            </w:r>
            <w:r w:rsidR="00F14453">
              <w:rPr>
                <w:noProof/>
                <w:webHidden/>
              </w:rPr>
              <w:instrText xml:space="preserve"> PAGEREF _Toc85452770 \h </w:instrText>
            </w:r>
            <w:r w:rsidR="00F14453">
              <w:rPr>
                <w:noProof/>
                <w:webHidden/>
              </w:rPr>
            </w:r>
            <w:r w:rsidR="00F14453">
              <w:rPr>
                <w:noProof/>
                <w:webHidden/>
              </w:rPr>
              <w:fldChar w:fldCharType="separate"/>
            </w:r>
            <w:r w:rsidR="00F14453">
              <w:rPr>
                <w:noProof/>
                <w:webHidden/>
              </w:rPr>
              <w:t>1-26</w:t>
            </w:r>
            <w:r w:rsidR="00F14453">
              <w:rPr>
                <w:noProof/>
                <w:webHidden/>
              </w:rPr>
              <w:fldChar w:fldCharType="end"/>
            </w:r>
          </w:hyperlink>
        </w:p>
        <w:p w:rsidR="00F14453" w:rsidRDefault="00590802" w14:paraId="37E10F16" w14:textId="4877F52F">
          <w:pPr>
            <w:pStyle w:val="TOC2"/>
            <w:rPr>
              <w:rFonts w:asciiTheme="minorHAnsi" w:hAnsiTheme="minorHAnsi" w:eastAsiaTheme="minorEastAsia" w:cstheme="minorBidi"/>
              <w:noProof/>
              <w:sz w:val="22"/>
              <w:szCs w:val="22"/>
            </w:rPr>
          </w:pPr>
          <w:hyperlink w:history="1" w:anchor="_Toc85452771">
            <w:r w:rsidRPr="00A05704" w:rsidR="00F14453">
              <w:rPr>
                <w:rStyle w:val="Hyperlink"/>
                <w:noProof/>
              </w:rPr>
              <w:t>Support Details</w:t>
            </w:r>
            <w:r w:rsidR="00F14453">
              <w:rPr>
                <w:noProof/>
                <w:webHidden/>
              </w:rPr>
              <w:tab/>
            </w:r>
            <w:r w:rsidR="00F14453">
              <w:rPr>
                <w:noProof/>
                <w:webHidden/>
              </w:rPr>
              <w:fldChar w:fldCharType="begin"/>
            </w:r>
            <w:r w:rsidR="00F14453">
              <w:rPr>
                <w:noProof/>
                <w:webHidden/>
              </w:rPr>
              <w:instrText xml:space="preserve"> PAGEREF _Toc85452771 \h </w:instrText>
            </w:r>
            <w:r w:rsidR="00F14453">
              <w:rPr>
                <w:noProof/>
                <w:webHidden/>
              </w:rPr>
            </w:r>
            <w:r w:rsidR="00F14453">
              <w:rPr>
                <w:noProof/>
                <w:webHidden/>
              </w:rPr>
              <w:fldChar w:fldCharType="separate"/>
            </w:r>
            <w:r w:rsidR="00F14453">
              <w:rPr>
                <w:noProof/>
                <w:webHidden/>
              </w:rPr>
              <w:t>1-27</w:t>
            </w:r>
            <w:r w:rsidR="00F14453">
              <w:rPr>
                <w:noProof/>
                <w:webHidden/>
              </w:rPr>
              <w:fldChar w:fldCharType="end"/>
            </w:r>
          </w:hyperlink>
        </w:p>
        <w:p w:rsidR="00F14453" w:rsidRDefault="00590802" w14:paraId="500C89D9" w14:textId="76B3CE82">
          <w:pPr>
            <w:pStyle w:val="TOC2"/>
            <w:rPr>
              <w:rFonts w:asciiTheme="minorHAnsi" w:hAnsiTheme="minorHAnsi" w:eastAsiaTheme="minorEastAsia" w:cstheme="minorBidi"/>
              <w:noProof/>
              <w:sz w:val="22"/>
              <w:szCs w:val="22"/>
            </w:rPr>
          </w:pPr>
          <w:hyperlink w:history="1" w:anchor="_Toc85452772">
            <w:r w:rsidRPr="00A05704" w:rsidR="00F14453">
              <w:rPr>
                <w:rStyle w:val="Hyperlink"/>
                <w:noProof/>
              </w:rPr>
              <w:t>Support Order Establishment</w:t>
            </w:r>
            <w:r w:rsidR="00F14453">
              <w:rPr>
                <w:noProof/>
                <w:webHidden/>
              </w:rPr>
              <w:tab/>
            </w:r>
            <w:r w:rsidR="00F14453">
              <w:rPr>
                <w:noProof/>
                <w:webHidden/>
              </w:rPr>
              <w:fldChar w:fldCharType="begin"/>
            </w:r>
            <w:r w:rsidR="00F14453">
              <w:rPr>
                <w:noProof/>
                <w:webHidden/>
              </w:rPr>
              <w:instrText xml:space="preserve"> PAGEREF _Toc85452772 \h </w:instrText>
            </w:r>
            <w:r w:rsidR="00F14453">
              <w:rPr>
                <w:noProof/>
                <w:webHidden/>
              </w:rPr>
            </w:r>
            <w:r w:rsidR="00F14453">
              <w:rPr>
                <w:noProof/>
                <w:webHidden/>
              </w:rPr>
              <w:fldChar w:fldCharType="separate"/>
            </w:r>
            <w:r w:rsidR="00F14453">
              <w:rPr>
                <w:noProof/>
                <w:webHidden/>
              </w:rPr>
              <w:t>1-28</w:t>
            </w:r>
            <w:r w:rsidR="00F14453">
              <w:rPr>
                <w:noProof/>
                <w:webHidden/>
              </w:rPr>
              <w:fldChar w:fldCharType="end"/>
            </w:r>
          </w:hyperlink>
        </w:p>
        <w:p w:rsidR="00F14453" w:rsidRDefault="00590802" w14:paraId="0C1125EC" w14:textId="27EA3D98">
          <w:pPr>
            <w:pStyle w:val="TOC2"/>
            <w:rPr>
              <w:rFonts w:asciiTheme="minorHAnsi" w:hAnsiTheme="minorHAnsi" w:eastAsiaTheme="minorEastAsia" w:cstheme="minorBidi"/>
              <w:noProof/>
              <w:sz w:val="22"/>
              <w:szCs w:val="22"/>
            </w:rPr>
          </w:pPr>
          <w:hyperlink w:history="1" w:anchor="_Toc85452773">
            <w:r w:rsidRPr="00A05704" w:rsidR="00F14453">
              <w:rPr>
                <w:rStyle w:val="Hyperlink"/>
                <w:noProof/>
              </w:rPr>
              <w:t>Tribal Non-IV-D</w:t>
            </w:r>
            <w:r w:rsidR="00F14453">
              <w:rPr>
                <w:noProof/>
                <w:webHidden/>
              </w:rPr>
              <w:tab/>
            </w:r>
            <w:r w:rsidR="00F14453">
              <w:rPr>
                <w:noProof/>
                <w:webHidden/>
              </w:rPr>
              <w:fldChar w:fldCharType="begin"/>
            </w:r>
            <w:r w:rsidR="00F14453">
              <w:rPr>
                <w:noProof/>
                <w:webHidden/>
              </w:rPr>
              <w:instrText xml:space="preserve"> PAGEREF _Toc85452773 \h </w:instrText>
            </w:r>
            <w:r w:rsidR="00F14453">
              <w:rPr>
                <w:noProof/>
                <w:webHidden/>
              </w:rPr>
            </w:r>
            <w:r w:rsidR="00F14453">
              <w:rPr>
                <w:noProof/>
                <w:webHidden/>
              </w:rPr>
              <w:fldChar w:fldCharType="separate"/>
            </w:r>
            <w:r w:rsidR="00F14453">
              <w:rPr>
                <w:noProof/>
                <w:webHidden/>
              </w:rPr>
              <w:t>1-29</w:t>
            </w:r>
            <w:r w:rsidR="00F14453">
              <w:rPr>
                <w:noProof/>
                <w:webHidden/>
              </w:rPr>
              <w:fldChar w:fldCharType="end"/>
            </w:r>
          </w:hyperlink>
        </w:p>
        <w:p w:rsidR="00F14453" w:rsidRDefault="00590802" w14:paraId="08E88B48" w14:textId="5D245171">
          <w:pPr>
            <w:pStyle w:val="TOC2"/>
            <w:rPr>
              <w:rFonts w:asciiTheme="minorHAnsi" w:hAnsiTheme="minorHAnsi" w:eastAsiaTheme="minorEastAsia" w:cstheme="minorBidi"/>
              <w:noProof/>
              <w:sz w:val="22"/>
              <w:szCs w:val="22"/>
            </w:rPr>
          </w:pPr>
          <w:hyperlink w:history="1" w:anchor="_Toc85452774">
            <w:r w:rsidRPr="00A05704" w:rsidR="00F14453">
              <w:rPr>
                <w:rStyle w:val="Hyperlink"/>
                <w:noProof/>
              </w:rPr>
              <w:t>Uniform Interstate Family Support Act (UIFSA)</w:t>
            </w:r>
            <w:r w:rsidR="00F14453">
              <w:rPr>
                <w:noProof/>
                <w:webHidden/>
              </w:rPr>
              <w:tab/>
            </w:r>
            <w:r w:rsidR="00F14453">
              <w:rPr>
                <w:noProof/>
                <w:webHidden/>
              </w:rPr>
              <w:fldChar w:fldCharType="begin"/>
            </w:r>
            <w:r w:rsidR="00F14453">
              <w:rPr>
                <w:noProof/>
                <w:webHidden/>
              </w:rPr>
              <w:instrText xml:space="preserve"> PAGEREF _Toc85452774 \h </w:instrText>
            </w:r>
            <w:r w:rsidR="00F14453">
              <w:rPr>
                <w:noProof/>
                <w:webHidden/>
              </w:rPr>
            </w:r>
            <w:r w:rsidR="00F14453">
              <w:rPr>
                <w:noProof/>
                <w:webHidden/>
              </w:rPr>
              <w:fldChar w:fldCharType="separate"/>
            </w:r>
            <w:r w:rsidR="00F14453">
              <w:rPr>
                <w:noProof/>
                <w:webHidden/>
              </w:rPr>
              <w:t>1-30</w:t>
            </w:r>
            <w:r w:rsidR="00F14453">
              <w:rPr>
                <w:noProof/>
                <w:webHidden/>
              </w:rPr>
              <w:fldChar w:fldCharType="end"/>
            </w:r>
          </w:hyperlink>
        </w:p>
        <w:p w:rsidR="00F14453" w:rsidRDefault="00590802" w14:paraId="5C33F3A4" w14:textId="3C269BEA">
          <w:pPr>
            <w:pStyle w:val="TOC1"/>
            <w:rPr>
              <w:rFonts w:asciiTheme="minorHAnsi" w:hAnsiTheme="minorHAnsi" w:eastAsiaTheme="minorEastAsia" w:cstheme="minorBidi"/>
              <w:b w:val="0"/>
              <w:noProof/>
              <w:sz w:val="22"/>
              <w:szCs w:val="22"/>
            </w:rPr>
          </w:pPr>
          <w:hyperlink w:history="1" w:anchor="_Toc85452775">
            <w:r w:rsidRPr="00A05704" w:rsidR="00F14453">
              <w:rPr>
                <w:rStyle w:val="Hyperlink"/>
                <w:rFonts w:cs="Times New Roman"/>
                <w:noProof/>
              </w:rPr>
              <w:t>2.</w:t>
            </w:r>
            <w:r w:rsidR="00F14453">
              <w:rPr>
                <w:rFonts w:asciiTheme="minorHAnsi" w:hAnsiTheme="minorHAnsi" w:eastAsiaTheme="minorEastAsia" w:cstheme="minorBidi"/>
                <w:b w:val="0"/>
                <w:noProof/>
                <w:sz w:val="22"/>
                <w:szCs w:val="22"/>
              </w:rPr>
              <w:tab/>
            </w:r>
            <w:r w:rsidRPr="00A05704" w:rsidR="00F14453">
              <w:rPr>
                <w:rStyle w:val="Hyperlink"/>
                <w:noProof/>
              </w:rPr>
              <w:t>Summary of Changes</w:t>
            </w:r>
            <w:r w:rsidR="00F14453">
              <w:rPr>
                <w:noProof/>
                <w:webHidden/>
              </w:rPr>
              <w:tab/>
            </w:r>
            <w:r w:rsidR="00F14453">
              <w:rPr>
                <w:noProof/>
                <w:webHidden/>
              </w:rPr>
              <w:fldChar w:fldCharType="begin"/>
            </w:r>
            <w:r w:rsidR="00F14453">
              <w:rPr>
                <w:noProof/>
                <w:webHidden/>
              </w:rPr>
              <w:instrText xml:space="preserve"> PAGEREF _Toc85452775 \h </w:instrText>
            </w:r>
            <w:r w:rsidR="00F14453">
              <w:rPr>
                <w:noProof/>
                <w:webHidden/>
              </w:rPr>
            </w:r>
            <w:r w:rsidR="00F14453">
              <w:rPr>
                <w:noProof/>
                <w:webHidden/>
              </w:rPr>
              <w:fldChar w:fldCharType="separate"/>
            </w:r>
            <w:r w:rsidR="00F14453">
              <w:rPr>
                <w:noProof/>
                <w:webHidden/>
              </w:rPr>
              <w:t>2-1</w:t>
            </w:r>
            <w:r w:rsidR="00F14453">
              <w:rPr>
                <w:noProof/>
                <w:webHidden/>
              </w:rPr>
              <w:fldChar w:fldCharType="end"/>
            </w:r>
          </w:hyperlink>
        </w:p>
        <w:p w:rsidRPr="00536062" w:rsidR="00176FC7" w:rsidP="00C06DED" w:rsidRDefault="00007A71" w14:paraId="644D2773" w14:textId="68A8B535">
          <w:pPr>
            <w:pStyle w:val="TableofFigures"/>
            <w:ind w:left="0" w:firstLine="0"/>
          </w:pPr>
          <w:r w:rsidRPr="00536062">
            <w:rPr>
              <w:caps/>
            </w:rPr>
            <w:fldChar w:fldCharType="end"/>
          </w:r>
        </w:p>
        <w:p w:rsidRPr="00C06DED" w:rsidR="00EA63ED" w:rsidRDefault="00EA63ED" w14:paraId="644D2774" w14:textId="77777777">
          <w:pPr>
            <w:rPr>
              <w:rFonts w:cs="Times New Roman"/>
              <w:highlight w:val="yellow"/>
            </w:rPr>
          </w:pPr>
          <w:r w:rsidRPr="00C06DED">
            <w:rPr>
              <w:highlight w:val="yellow"/>
            </w:rPr>
            <w:br w:type="page"/>
          </w:r>
        </w:p>
        <w:p w:rsidRPr="00AC6DC2" w:rsidR="00620F3D" w:rsidP="00176FC7" w:rsidRDefault="00590802" w14:paraId="644D2775" w14:textId="053C1A61">
          <w:pPr>
            <w:pStyle w:val="BodyText"/>
            <w:rPr>
              <w:highlight w:val="yellow"/>
            </w:rPr>
          </w:pPr>
        </w:p>
      </w:sdtContent>
    </w:sdt>
    <w:p w:rsidRPr="00271238" w:rsidR="00620F3D" w:rsidP="00620F3D" w:rsidRDefault="00620F3D" w14:paraId="644D2776" w14:textId="77777777">
      <w:pPr>
        <w:pStyle w:val="Heading1"/>
      </w:pPr>
      <w:bookmarkStart w:name="_Toc324428799" w:id="0"/>
      <w:bookmarkStart w:name="_Toc372621421" w:id="1"/>
      <w:bookmarkStart w:name="_Toc381193856" w:id="2"/>
      <w:bookmarkStart w:name="_Toc429557350" w:id="3"/>
      <w:bookmarkStart w:name="_Toc85452747" w:id="4"/>
      <w:r w:rsidRPr="00271238">
        <w:t>State Profile Questions</w:t>
      </w:r>
      <w:bookmarkEnd w:id="0"/>
      <w:bookmarkEnd w:id="1"/>
      <w:bookmarkEnd w:id="2"/>
      <w:bookmarkEnd w:id="3"/>
      <w:bookmarkEnd w:id="4"/>
    </w:p>
    <w:p w:rsidR="00AE67D5" w:rsidP="00AE67D5" w:rsidRDefault="00AE67D5" w14:paraId="0C914DA2" w14:textId="0A79DF3C">
      <w:pPr>
        <w:pStyle w:val="BodyText"/>
      </w:pPr>
      <w:r w:rsidRPr="00341BCE">
        <w:t>This document contains IRG State Profile</w:t>
      </w:r>
      <w:r w:rsidR="009819EB">
        <w:t xml:space="preserve"> Questions</w:t>
      </w:r>
      <w:r w:rsidRPr="00341BCE">
        <w:t>.  This version includes</w:t>
      </w:r>
      <w:r>
        <w:t xml:space="preserve"> the approved questions based on the IRG Policy</w:t>
      </w:r>
      <w:r w:rsidR="009819EB">
        <w:t xml:space="preserve"> Review </w:t>
      </w:r>
      <w:r>
        <w:t>Workgroup</w:t>
      </w:r>
      <w:r w:rsidR="009B3057">
        <w:t xml:space="preserve"> decisions</w:t>
      </w:r>
      <w:r w:rsidR="00202037">
        <w:t>.</w:t>
      </w:r>
    </w:p>
    <w:p w:rsidRPr="00341BCE" w:rsidR="00C03F1A" w:rsidP="00620F3D" w:rsidRDefault="00C03F1A" w14:paraId="1053E621" w14:textId="67FB1203">
      <w:pPr>
        <w:pStyle w:val="BodyText"/>
      </w:pPr>
    </w:p>
    <w:p w:rsidRPr="00341BCE" w:rsidR="00620F3D" w:rsidRDefault="00620F3D" w14:paraId="644D277A" w14:textId="77777777">
      <w:pPr>
        <w:pStyle w:val="BodyText"/>
        <w:sectPr w:rsidRPr="00341BCE" w:rsidR="00620F3D" w:rsidSect="004B6716">
          <w:headerReference w:type="even" r:id="rId14"/>
          <w:headerReference w:type="default" r:id="rId15"/>
          <w:footerReference w:type="default" r:id="rId16"/>
          <w:headerReference w:type="first" r:id="rId17"/>
          <w:pgSz w:w="12240" w:h="15840"/>
          <w:pgMar w:top="1440" w:right="540" w:bottom="1440" w:left="1440" w:header="720" w:footer="720" w:gutter="0"/>
          <w:pgNumType w:start="1" w:chapStyle="1"/>
          <w:cols w:space="720"/>
          <w:docGrid w:linePitch="360"/>
        </w:sect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3"/>
        <w:gridCol w:w="8267"/>
      </w:tblGrid>
      <w:tr w:rsidRPr="00341BCE" w:rsidR="00620F3D" w:rsidTr="00AC6DC2" w14:paraId="644D277C" w14:textId="77777777">
        <w:trPr>
          <w:cantSplit/>
          <w:jc w:val="center"/>
        </w:trPr>
        <w:tc>
          <w:tcPr>
            <w:tcW w:w="9350" w:type="dxa"/>
            <w:gridSpan w:val="2"/>
            <w:shd w:val="clear" w:color="auto" w:fill="D9D9D9" w:themeFill="background1" w:themeFillShade="D9"/>
            <w:tcMar>
              <w:top w:w="43" w:type="dxa"/>
              <w:left w:w="43" w:type="dxa"/>
              <w:bottom w:w="43" w:type="dxa"/>
              <w:right w:w="43" w:type="dxa"/>
            </w:tcMar>
          </w:tcPr>
          <w:p w:rsidRPr="00341BCE" w:rsidR="00620F3D" w:rsidP="00007A71" w:rsidRDefault="00000B83" w14:paraId="644D277B" w14:textId="744A800E">
            <w:pPr>
              <w:pStyle w:val="ChartTitle"/>
            </w:pPr>
            <w:bookmarkStart w:name="_Toc85452748" w:id="7"/>
            <w:r>
              <w:lastRenderedPageBreak/>
              <w:t>Automated Administrative Enforcement In Interstate</w:t>
            </w:r>
            <w:r w:rsidR="006479B9">
              <w:t xml:space="preserve"> </w:t>
            </w:r>
            <w:r>
              <w:t xml:space="preserve">Cases </w:t>
            </w:r>
            <w:r w:rsidR="006479B9">
              <w:t>(AEI)</w:t>
            </w:r>
            <w:bookmarkEnd w:id="7"/>
          </w:p>
        </w:tc>
      </w:tr>
      <w:tr w:rsidRPr="00341BCE" w:rsidR="00620F3D" w:rsidTr="00AC6DC2" w14:paraId="644D277F" w14:textId="77777777">
        <w:tblPrEx>
          <w:tblCellMar>
            <w:top w:w="43" w:type="dxa"/>
            <w:left w:w="115" w:type="dxa"/>
            <w:bottom w:w="43" w:type="dxa"/>
            <w:right w:w="115" w:type="dxa"/>
          </w:tblCellMar>
        </w:tblPrEx>
        <w:trPr>
          <w:cantSplit/>
          <w:tblHeader/>
          <w:jc w:val="center"/>
        </w:trPr>
        <w:tc>
          <w:tcPr>
            <w:tcW w:w="1083" w:type="dxa"/>
            <w:shd w:val="clear" w:color="auto" w:fill="D9D9D9"/>
            <w:tcMar>
              <w:top w:w="43" w:type="dxa"/>
              <w:left w:w="43" w:type="dxa"/>
              <w:bottom w:w="43" w:type="dxa"/>
              <w:right w:w="43" w:type="dxa"/>
            </w:tcMar>
            <w:vAlign w:val="bottom"/>
          </w:tcPr>
          <w:p w:rsidRPr="00341BCE" w:rsidR="00620F3D" w:rsidP="00007A71" w:rsidRDefault="00620F3D" w14:paraId="644D277D" w14:textId="77777777">
            <w:pPr>
              <w:pStyle w:val="ChartColumnHead"/>
            </w:pPr>
            <w:r w:rsidRPr="00341BCE">
              <w:t>Question Number</w:t>
            </w:r>
          </w:p>
        </w:tc>
        <w:tc>
          <w:tcPr>
            <w:tcW w:w="8267" w:type="dxa"/>
            <w:shd w:val="clear" w:color="auto" w:fill="D9D9D9"/>
            <w:tcMar>
              <w:top w:w="43" w:type="dxa"/>
              <w:left w:w="43" w:type="dxa"/>
              <w:bottom w:w="43" w:type="dxa"/>
              <w:right w:w="43" w:type="dxa"/>
            </w:tcMar>
            <w:vAlign w:val="bottom"/>
          </w:tcPr>
          <w:p w:rsidRPr="00341BCE" w:rsidR="00620F3D" w:rsidP="00007A71" w:rsidRDefault="00620F3D" w14:paraId="644D277E" w14:textId="77777777">
            <w:pPr>
              <w:pStyle w:val="ChartColumnHead"/>
              <w:rPr>
                <w:b/>
              </w:rPr>
            </w:pPr>
            <w:r w:rsidRPr="00341BCE">
              <w:t>Question Displayed</w:t>
            </w:r>
          </w:p>
        </w:tc>
      </w:tr>
      <w:tr w:rsidRPr="00341BCE" w:rsidR="00620F3D" w:rsidTr="00AC6DC2" w14:paraId="644D2782" w14:textId="77777777">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Pr="00341BCE" w:rsidR="00620F3D" w:rsidP="00007A71" w:rsidRDefault="00620F3D" w14:paraId="644D2780" w14:textId="38E9AC78">
            <w:pPr>
              <w:pStyle w:val="ChartText"/>
            </w:pPr>
            <w:r w:rsidRPr="00341BCE">
              <w:t>1</w:t>
            </w:r>
            <w:r w:rsidR="00565A0C">
              <w:t>.</w:t>
            </w:r>
          </w:p>
        </w:tc>
        <w:tc>
          <w:tcPr>
            <w:tcW w:w="8267" w:type="dxa"/>
            <w:tcMar>
              <w:top w:w="43" w:type="dxa"/>
              <w:left w:w="43" w:type="dxa"/>
              <w:bottom w:w="43" w:type="dxa"/>
              <w:right w:w="43" w:type="dxa"/>
            </w:tcMar>
          </w:tcPr>
          <w:p w:rsidRPr="00341BCE" w:rsidR="00620F3D" w:rsidP="00007A71" w:rsidRDefault="00E446AD" w14:paraId="644D2781" w14:textId="699C23D2">
            <w:pPr>
              <w:pStyle w:val="ChartText"/>
            </w:pPr>
            <w:r w:rsidRPr="00D16296">
              <w:t>What data matches</w:t>
            </w:r>
            <w:r w:rsidR="00B85573">
              <w:t xml:space="preserve"> </w:t>
            </w:r>
            <w:r w:rsidRPr="00D16296">
              <w:t>(</w:t>
            </w:r>
            <w:r w:rsidR="009B30D2">
              <w:t>for example</w:t>
            </w:r>
            <w:r w:rsidR="00105535">
              <w:t>,</w:t>
            </w:r>
            <w:r w:rsidRPr="00D16296">
              <w:t xml:space="preserve"> </w:t>
            </w:r>
            <w:r w:rsidR="00B85573">
              <w:t xml:space="preserve">financial institution, </w:t>
            </w:r>
            <w:r w:rsidRPr="00D16296">
              <w:t xml:space="preserve">state lottery) and enforcement </w:t>
            </w:r>
            <w:r w:rsidR="00B85573">
              <w:t>remedies are</w:t>
            </w:r>
            <w:r w:rsidRPr="00D16296">
              <w:t xml:space="preserve"> available through Automated Administrative Enforcement in Interstate Cases (AEI) in your state? (</w:t>
            </w:r>
            <w:hyperlink w:history="1" r:id="rId18">
              <w:r w:rsidRPr="00E5163A">
                <w:rPr>
                  <w:rStyle w:val="Hyperlink"/>
                </w:rPr>
                <w:t xml:space="preserve">See AT-08-06: Implementing </w:t>
              </w:r>
              <w:r w:rsidR="003963BB">
                <w:rPr>
                  <w:rStyle w:val="Hyperlink"/>
                </w:rPr>
                <w:t>S</w:t>
              </w:r>
              <w:r w:rsidRPr="00E5163A">
                <w:rPr>
                  <w:rStyle w:val="Hyperlink"/>
                </w:rPr>
                <w:t>ection 466(a)(14) of the Social Security Act, High-Volume, Automated Administrative Enforcement in Interstate Cases</w:t>
              </w:r>
            </w:hyperlink>
            <w:r w:rsidRPr="00D16296">
              <w:t>.)</w:t>
            </w:r>
          </w:p>
        </w:tc>
      </w:tr>
      <w:tr w:rsidRPr="00341BCE" w:rsidR="006479B9" w:rsidTr="00AC6DC2" w14:paraId="17D85887" w14:textId="77777777">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Pr="00341BCE" w:rsidR="006479B9" w:rsidDel="00565A0C" w:rsidP="00007A71" w:rsidRDefault="006479B9" w14:paraId="0B807E6A" w14:textId="295B0F63">
            <w:pPr>
              <w:pStyle w:val="ChartText"/>
            </w:pPr>
            <w:r w:rsidRPr="00341BCE">
              <w:t>2</w:t>
            </w:r>
            <w:r>
              <w:t>.</w:t>
            </w:r>
          </w:p>
        </w:tc>
        <w:tc>
          <w:tcPr>
            <w:tcW w:w="8267" w:type="dxa"/>
            <w:tcMar>
              <w:top w:w="43" w:type="dxa"/>
              <w:left w:w="43" w:type="dxa"/>
              <w:bottom w:w="43" w:type="dxa"/>
              <w:right w:w="43" w:type="dxa"/>
            </w:tcMar>
          </w:tcPr>
          <w:p w:rsidRPr="00341BCE" w:rsidR="006479B9" w:rsidP="00AC6DC2" w:rsidRDefault="00E446AD" w14:paraId="5B7E5038" w14:textId="4E66235B">
            <w:r w:rsidRPr="00D16296">
              <w:t>What criteria must be met</w:t>
            </w:r>
            <w:r w:rsidR="00521F24">
              <w:t>,</w:t>
            </w:r>
            <w:r w:rsidRPr="00D16296">
              <w:t xml:space="preserve"> and in addition to Transmittal #3, what documentation does your state require to proceed with an AEI request?</w:t>
            </w:r>
          </w:p>
        </w:tc>
      </w:tr>
    </w:tbl>
    <w:p w:rsidRPr="00341BCE" w:rsidR="00620F3D" w:rsidRDefault="00620F3D" w14:paraId="644D2790" w14:textId="77777777">
      <w:pPr>
        <w:sectPr w:rsidRPr="00341BCE" w:rsidR="00620F3D" w:rsidSect="00620F3D">
          <w:pgSz w:w="12240" w:h="15840"/>
          <w:pgMar w:top="1440" w:right="1440" w:bottom="1440" w:left="1440" w:header="720" w:footer="720" w:gutter="0"/>
          <w:pgNumType w:chapStyle="1"/>
          <w:cols w:space="720"/>
          <w:docGrid w:linePitch="360"/>
        </w:sect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
        <w:gridCol w:w="8359"/>
        <w:gridCol w:w="6"/>
      </w:tblGrid>
      <w:tr w:rsidRPr="00341BCE" w:rsidR="00620F3D" w:rsidTr="00007A71" w14:paraId="644D2792" w14:textId="77777777">
        <w:trPr>
          <w:jc w:val="center"/>
        </w:trPr>
        <w:tc>
          <w:tcPr>
            <w:tcW w:w="9350" w:type="dxa"/>
            <w:gridSpan w:val="3"/>
            <w:shd w:val="clear" w:color="auto" w:fill="D9D9D9" w:themeFill="background1" w:themeFillShade="D9"/>
            <w:tcMar>
              <w:top w:w="43" w:type="dxa"/>
              <w:left w:w="43" w:type="dxa"/>
              <w:bottom w:w="43" w:type="dxa"/>
              <w:right w:w="43" w:type="dxa"/>
            </w:tcMar>
          </w:tcPr>
          <w:p w:rsidRPr="00341BCE" w:rsidR="00620F3D" w:rsidP="00561198" w:rsidRDefault="00000B83" w14:paraId="644D2791" w14:textId="0AD58F3C">
            <w:pPr>
              <w:pStyle w:val="ChartTitle"/>
              <w:rPr>
                <w:lang w:val="fr-FR"/>
              </w:rPr>
            </w:pPr>
            <w:bookmarkStart w:name="_Toc85452749" w:id="8"/>
            <w:bookmarkStart w:name="_Hlk67567313" w:id="9"/>
            <w:r>
              <w:rPr>
                <w:lang w:val="fr-FR"/>
              </w:rPr>
              <w:lastRenderedPageBreak/>
              <w:t>Credit Reporting</w:t>
            </w:r>
            <w:bookmarkEnd w:id="8"/>
            <w:r>
              <w:rPr>
                <w:lang w:val="fr-FR"/>
              </w:rPr>
              <w:t xml:space="preserve"> </w:t>
            </w:r>
            <w:r w:rsidR="006479B9">
              <w:rPr>
                <w:lang w:val="fr-FR"/>
              </w:rPr>
              <w:t xml:space="preserve"> </w:t>
            </w:r>
          </w:p>
        </w:tc>
      </w:tr>
      <w:tr w:rsidRPr="00341BCE" w:rsidR="00620F3D" w:rsidTr="00AC6DC2" w14:paraId="644D2795" w14:textId="77777777">
        <w:tblPrEx>
          <w:tblCellMar>
            <w:top w:w="43" w:type="dxa"/>
            <w:left w:w="115" w:type="dxa"/>
            <w:bottom w:w="43" w:type="dxa"/>
            <w:right w:w="115" w:type="dxa"/>
          </w:tblCellMar>
        </w:tblPrEx>
        <w:trPr>
          <w:gridAfter w:val="1"/>
          <w:wAfter w:w="6" w:type="dxa"/>
          <w:cantSplit/>
          <w:tblHeader/>
          <w:jc w:val="center"/>
        </w:trPr>
        <w:tc>
          <w:tcPr>
            <w:tcW w:w="985" w:type="dxa"/>
            <w:shd w:val="clear" w:color="auto" w:fill="D9D9D9"/>
            <w:tcMar>
              <w:top w:w="43" w:type="dxa"/>
              <w:left w:w="43" w:type="dxa"/>
              <w:bottom w:w="43" w:type="dxa"/>
              <w:right w:w="43" w:type="dxa"/>
            </w:tcMar>
            <w:vAlign w:val="bottom"/>
          </w:tcPr>
          <w:p w:rsidRPr="00341BCE" w:rsidR="00620F3D" w:rsidP="00007A71" w:rsidRDefault="00620F3D" w14:paraId="644D2793" w14:textId="77777777">
            <w:pPr>
              <w:pStyle w:val="ChartColumnHead"/>
            </w:pPr>
            <w:r w:rsidRPr="00341BCE">
              <w:t>Question Number</w:t>
            </w:r>
          </w:p>
        </w:tc>
        <w:tc>
          <w:tcPr>
            <w:tcW w:w="8359" w:type="dxa"/>
            <w:shd w:val="clear" w:color="auto" w:fill="D9D9D9"/>
            <w:tcMar>
              <w:top w:w="43" w:type="dxa"/>
              <w:left w:w="43" w:type="dxa"/>
              <w:bottom w:w="43" w:type="dxa"/>
              <w:right w:w="43" w:type="dxa"/>
            </w:tcMar>
            <w:vAlign w:val="bottom"/>
          </w:tcPr>
          <w:p w:rsidRPr="00341BCE" w:rsidR="00620F3D" w:rsidP="00007A71" w:rsidRDefault="00620F3D" w14:paraId="644D2794" w14:textId="77777777">
            <w:pPr>
              <w:pStyle w:val="ChartColumnHead"/>
            </w:pPr>
            <w:r w:rsidRPr="00341BCE">
              <w:t>Question Displayed</w:t>
            </w:r>
          </w:p>
        </w:tc>
      </w:tr>
      <w:tr w:rsidRPr="00341BCE" w:rsidR="00620F3D" w:rsidTr="00AC6DC2" w14:paraId="644D2798" w14:textId="77777777">
        <w:tblPrEx>
          <w:tblCellMar>
            <w:top w:w="43" w:type="dxa"/>
            <w:left w:w="115" w:type="dxa"/>
            <w:bottom w:w="43" w:type="dxa"/>
            <w:right w:w="115" w:type="dxa"/>
          </w:tblCellMar>
        </w:tblPrEx>
        <w:trPr>
          <w:gridAfter w:val="1"/>
          <w:wAfter w:w="6" w:type="dxa"/>
          <w:cantSplit/>
          <w:jc w:val="center"/>
        </w:trPr>
        <w:tc>
          <w:tcPr>
            <w:tcW w:w="985" w:type="dxa"/>
            <w:tcMar>
              <w:top w:w="43" w:type="dxa"/>
              <w:left w:w="43" w:type="dxa"/>
              <w:bottom w:w="43" w:type="dxa"/>
              <w:right w:w="43" w:type="dxa"/>
            </w:tcMar>
          </w:tcPr>
          <w:p w:rsidRPr="00341BCE" w:rsidR="00620F3D" w:rsidP="00007A71" w:rsidRDefault="00565A0C" w14:paraId="644D2796" w14:textId="3837F189">
            <w:pPr>
              <w:pStyle w:val="ChartText"/>
            </w:pPr>
            <w:r>
              <w:t>1.</w:t>
            </w:r>
          </w:p>
        </w:tc>
        <w:tc>
          <w:tcPr>
            <w:tcW w:w="8359" w:type="dxa"/>
            <w:tcMar>
              <w:top w:w="43" w:type="dxa"/>
              <w:left w:w="43" w:type="dxa"/>
              <w:bottom w:w="43" w:type="dxa"/>
              <w:right w:w="43" w:type="dxa"/>
            </w:tcMar>
          </w:tcPr>
          <w:p w:rsidRPr="00341BCE" w:rsidR="00620F3D" w:rsidP="00007A71" w:rsidRDefault="006479B9" w14:paraId="644D2797" w14:textId="1C19A3E7">
            <w:pPr>
              <w:pStyle w:val="ChartText"/>
            </w:pPr>
            <w:r w:rsidRPr="006479B9">
              <w:t>What are your state</w:t>
            </w:r>
            <w:r w:rsidR="004C00B7">
              <w:t>’</w:t>
            </w:r>
            <w:r w:rsidRPr="006479B9">
              <w:t>s criteria for reporting a</w:t>
            </w:r>
            <w:r w:rsidR="0035097D">
              <w:t xml:space="preserve"> </w:t>
            </w:r>
            <w:r w:rsidR="00CD39EE">
              <w:t>noncustodial parent</w:t>
            </w:r>
            <w:r w:rsidR="004C00B7">
              <w:t>’</w:t>
            </w:r>
            <w:r w:rsidR="00CD39EE">
              <w:t xml:space="preserve">s </w:t>
            </w:r>
            <w:r w:rsidRPr="006479B9">
              <w:t>child support information to credit bureaus?</w:t>
            </w:r>
          </w:p>
        </w:tc>
      </w:tr>
      <w:tr w:rsidRPr="00341BCE" w:rsidR="00565A0C" w:rsidTr="00AC6DC2" w14:paraId="74C6CA62" w14:textId="77777777">
        <w:tblPrEx>
          <w:tblCellMar>
            <w:top w:w="43" w:type="dxa"/>
            <w:left w:w="115" w:type="dxa"/>
            <w:bottom w:w="43" w:type="dxa"/>
            <w:right w:w="115" w:type="dxa"/>
          </w:tblCellMar>
        </w:tblPrEx>
        <w:trPr>
          <w:gridAfter w:val="1"/>
          <w:wAfter w:w="6" w:type="dxa"/>
          <w:cantSplit/>
          <w:jc w:val="center"/>
        </w:trPr>
        <w:tc>
          <w:tcPr>
            <w:tcW w:w="985" w:type="dxa"/>
            <w:tcMar>
              <w:top w:w="43" w:type="dxa"/>
              <w:left w:w="43" w:type="dxa"/>
              <w:bottom w:w="43" w:type="dxa"/>
              <w:right w:w="43" w:type="dxa"/>
            </w:tcMar>
          </w:tcPr>
          <w:p w:rsidRPr="00341BCE" w:rsidR="00565A0C" w:rsidDel="00565A0C" w:rsidP="00007A71" w:rsidRDefault="00565A0C" w14:paraId="050206D3" w14:textId="32164C77">
            <w:pPr>
              <w:pStyle w:val="ChartText"/>
            </w:pPr>
            <w:r>
              <w:t>2.</w:t>
            </w:r>
          </w:p>
        </w:tc>
        <w:tc>
          <w:tcPr>
            <w:tcW w:w="8359" w:type="dxa"/>
            <w:tcMar>
              <w:top w:w="43" w:type="dxa"/>
              <w:left w:w="43" w:type="dxa"/>
              <w:bottom w:w="43" w:type="dxa"/>
              <w:right w:w="43" w:type="dxa"/>
            </w:tcMar>
          </w:tcPr>
          <w:p w:rsidRPr="00341BCE" w:rsidR="00565A0C" w:rsidP="00007A71" w:rsidRDefault="006479B9" w14:paraId="39CC7C3C" w14:textId="513A810A">
            <w:pPr>
              <w:pStyle w:val="ChartText"/>
            </w:pPr>
            <w:r w:rsidRPr="006479B9">
              <w:t>To which credit bureaus does your state report a</w:t>
            </w:r>
            <w:r w:rsidR="00A552F3">
              <w:t xml:space="preserve"> noncustodial </w:t>
            </w:r>
            <w:r w:rsidR="00DF0952">
              <w:t>parent</w:t>
            </w:r>
            <w:r w:rsidR="004C00B7">
              <w:t>’</w:t>
            </w:r>
            <w:r w:rsidR="00DF0952">
              <w:t>s child</w:t>
            </w:r>
            <w:r w:rsidRPr="006479B9">
              <w:t xml:space="preserve"> support information?</w:t>
            </w:r>
          </w:p>
        </w:tc>
      </w:tr>
      <w:tr w:rsidRPr="00341BCE" w:rsidR="00565A0C" w:rsidTr="00AC6DC2" w14:paraId="202297FA" w14:textId="77777777">
        <w:tblPrEx>
          <w:tblCellMar>
            <w:top w:w="43" w:type="dxa"/>
            <w:left w:w="115" w:type="dxa"/>
            <w:bottom w:w="43" w:type="dxa"/>
            <w:right w:w="115" w:type="dxa"/>
          </w:tblCellMar>
        </w:tblPrEx>
        <w:trPr>
          <w:gridAfter w:val="1"/>
          <w:wAfter w:w="6" w:type="dxa"/>
          <w:cantSplit/>
          <w:jc w:val="center"/>
        </w:trPr>
        <w:tc>
          <w:tcPr>
            <w:tcW w:w="985" w:type="dxa"/>
            <w:tcMar>
              <w:top w:w="43" w:type="dxa"/>
              <w:left w:w="43" w:type="dxa"/>
              <w:bottom w:w="43" w:type="dxa"/>
              <w:right w:w="43" w:type="dxa"/>
            </w:tcMar>
          </w:tcPr>
          <w:p w:rsidRPr="00341BCE" w:rsidR="00565A0C" w:rsidDel="00565A0C" w:rsidP="00007A71" w:rsidRDefault="00565A0C" w14:paraId="5B26EDCF" w14:textId="6DFD39E8">
            <w:pPr>
              <w:pStyle w:val="ChartText"/>
            </w:pPr>
            <w:r>
              <w:t>3.</w:t>
            </w:r>
          </w:p>
        </w:tc>
        <w:tc>
          <w:tcPr>
            <w:tcW w:w="8359" w:type="dxa"/>
            <w:tcMar>
              <w:top w:w="43" w:type="dxa"/>
              <w:left w:w="43" w:type="dxa"/>
              <w:bottom w:w="43" w:type="dxa"/>
              <w:right w:w="43" w:type="dxa"/>
            </w:tcMar>
          </w:tcPr>
          <w:p w:rsidRPr="00341BCE" w:rsidR="00565A0C" w:rsidP="00007A71" w:rsidRDefault="006479B9" w14:paraId="7F7E0213" w14:textId="03ED57B0">
            <w:pPr>
              <w:pStyle w:val="ChartText"/>
            </w:pPr>
            <w:r w:rsidRPr="006479B9">
              <w:t>Is the method for credit bureau reporting judicial, administrative, or both?</w:t>
            </w:r>
          </w:p>
        </w:tc>
      </w:tr>
      <w:tr w:rsidRPr="00341BCE" w:rsidR="00620F3D" w:rsidTr="00AC6DC2" w14:paraId="644D279B" w14:textId="77777777">
        <w:tblPrEx>
          <w:tblCellMar>
            <w:top w:w="43" w:type="dxa"/>
            <w:left w:w="115" w:type="dxa"/>
            <w:bottom w:w="43" w:type="dxa"/>
            <w:right w:w="115" w:type="dxa"/>
          </w:tblCellMar>
        </w:tblPrEx>
        <w:trPr>
          <w:gridAfter w:val="1"/>
          <w:wAfter w:w="6" w:type="dxa"/>
          <w:cantSplit/>
          <w:jc w:val="center"/>
        </w:trPr>
        <w:tc>
          <w:tcPr>
            <w:tcW w:w="985" w:type="dxa"/>
            <w:tcMar>
              <w:top w:w="43" w:type="dxa"/>
              <w:left w:w="43" w:type="dxa"/>
              <w:bottom w:w="43" w:type="dxa"/>
              <w:right w:w="43" w:type="dxa"/>
            </w:tcMar>
          </w:tcPr>
          <w:p w:rsidRPr="00341BCE" w:rsidR="00620F3D" w:rsidP="00007A71" w:rsidRDefault="00620F3D" w14:paraId="644D2799" w14:textId="62C8CAF5">
            <w:pPr>
              <w:pStyle w:val="ChartText"/>
            </w:pPr>
            <w:r w:rsidRPr="00341BCE">
              <w:t>4</w:t>
            </w:r>
            <w:r w:rsidR="005852F9">
              <w:t>.</w:t>
            </w:r>
          </w:p>
        </w:tc>
        <w:tc>
          <w:tcPr>
            <w:tcW w:w="8359" w:type="dxa"/>
            <w:tcMar>
              <w:top w:w="43" w:type="dxa"/>
              <w:left w:w="43" w:type="dxa"/>
              <w:bottom w:w="43" w:type="dxa"/>
              <w:right w:w="43" w:type="dxa"/>
            </w:tcMar>
          </w:tcPr>
          <w:p w:rsidRPr="00AF080C" w:rsidR="00402409" w:rsidP="00402409" w:rsidRDefault="00402409" w14:paraId="5CAC632F" w14:textId="77777777">
            <w:pPr>
              <w:pStyle w:val="NormalWeb"/>
            </w:pPr>
            <w:r w:rsidRPr="00AF080C">
              <w:rPr>
                <w:rStyle w:val="cf01"/>
                <w:rFonts w:ascii="Times New Roman" w:hAnsi="Times New Roman" w:cs="Times New Roman"/>
                <w:sz w:val="24"/>
                <w:szCs w:val="24"/>
              </w:rPr>
              <w:t>Can a noncustodial parent who no longer has a past-due account have the report removed from the credit bureau? If so, what must the noncustodial parent do?"</w:t>
            </w:r>
          </w:p>
          <w:p w:rsidRPr="00341BCE" w:rsidR="00402409" w:rsidP="00007A71" w:rsidRDefault="00402409" w14:paraId="644D279A" w14:textId="5732AB9B">
            <w:pPr>
              <w:pStyle w:val="ChartText"/>
            </w:pPr>
          </w:p>
        </w:tc>
      </w:tr>
      <w:bookmarkEnd w:id="9"/>
    </w:tbl>
    <w:p w:rsidRPr="00341BCE" w:rsidR="00620F3D" w:rsidP="00620F3D" w:rsidRDefault="00620F3D" w14:paraId="644D279C" w14:textId="77777777">
      <w:pPr>
        <w:pStyle w:val="BodyText"/>
      </w:pPr>
    </w:p>
    <w:p w:rsidR="00620F3D" w:rsidP="00620F3D" w:rsidRDefault="00620F3D" w14:paraId="74F8E57E" w14:textId="77777777"/>
    <w:p w:rsidR="00565A0C" w:rsidP="00620F3D" w:rsidRDefault="00565A0C" w14:paraId="78814EE0" w14:textId="77777777"/>
    <w:p w:rsidR="00565A0C" w:rsidP="00620F3D" w:rsidRDefault="00565A0C" w14:paraId="70C003B6" w14:textId="5301D634"/>
    <w:p w:rsidR="005852F9" w:rsidP="00620F3D" w:rsidRDefault="005852F9" w14:paraId="08836A00" w14:textId="39758912"/>
    <w:p w:rsidR="005852F9" w:rsidP="00620F3D" w:rsidRDefault="005852F9" w14:paraId="6D183D98" w14:textId="087E68CE"/>
    <w:p w:rsidR="005852F9" w:rsidP="00620F3D" w:rsidRDefault="005852F9" w14:paraId="74875BA8" w14:textId="63CC3DFF"/>
    <w:p w:rsidR="005852F9" w:rsidP="00620F3D" w:rsidRDefault="005852F9" w14:paraId="2D735846" w14:textId="43E54D02"/>
    <w:p w:rsidR="005852F9" w:rsidP="00620F3D" w:rsidRDefault="005852F9" w14:paraId="4EC8154D" w14:textId="423000D2"/>
    <w:p w:rsidR="005852F9" w:rsidP="00620F3D" w:rsidRDefault="005852F9" w14:paraId="469C4EFB" w14:textId="13527CD9"/>
    <w:p w:rsidR="005852F9" w:rsidP="00620F3D" w:rsidRDefault="005852F9" w14:paraId="5E8C4CFF" w14:textId="5BBFCF8D"/>
    <w:p w:rsidR="005852F9" w:rsidP="00620F3D" w:rsidRDefault="005852F9" w14:paraId="688A4D01" w14:textId="49B4D534"/>
    <w:p w:rsidR="005852F9" w:rsidP="00620F3D" w:rsidRDefault="005852F9" w14:paraId="39640D4C" w14:textId="5DE683FC"/>
    <w:p w:rsidR="005852F9" w:rsidP="00620F3D" w:rsidRDefault="005852F9" w14:paraId="6F624BFC" w14:textId="77777777"/>
    <w:p w:rsidR="00565A0C" w:rsidP="00620F3D" w:rsidRDefault="00565A0C" w14:paraId="71FB6D4E" w14:textId="77777777"/>
    <w:p w:rsidR="00565A0C" w:rsidP="00620F3D" w:rsidRDefault="00565A0C" w14:paraId="791AEE33" w14:textId="77777777"/>
    <w:p w:rsidR="00565A0C" w:rsidP="00620F3D" w:rsidRDefault="00565A0C" w14:paraId="17CC667A" w14:textId="77777777"/>
    <w:p w:rsidR="00565A0C" w:rsidP="00620F3D" w:rsidRDefault="00565A0C" w14:paraId="0E13A628" w14:textId="77777777"/>
    <w:p w:rsidR="00565A0C" w:rsidP="00620F3D" w:rsidRDefault="00565A0C" w14:paraId="33D0289A" w14:textId="77777777"/>
    <w:p w:rsidR="00565A0C" w:rsidP="00620F3D" w:rsidRDefault="00565A0C" w14:paraId="3A9A7A5D" w14:textId="77777777"/>
    <w:p w:rsidR="00565A0C" w:rsidP="00620F3D" w:rsidRDefault="00565A0C" w14:paraId="4C95AED5" w14:textId="77777777"/>
    <w:p w:rsidR="00565A0C" w:rsidP="00620F3D" w:rsidRDefault="00565A0C" w14:paraId="00BDEA66" w14:textId="77777777"/>
    <w:p w:rsidR="00565A0C" w:rsidP="00620F3D" w:rsidRDefault="00565A0C" w14:paraId="35F1C2CB" w14:textId="77777777"/>
    <w:p w:rsidR="00565A0C" w:rsidP="00620F3D" w:rsidRDefault="00565A0C" w14:paraId="3B528333" w14:textId="77777777"/>
    <w:p w:rsidR="00565A0C" w:rsidP="00620F3D" w:rsidRDefault="00565A0C" w14:paraId="56E32766" w14:textId="77777777"/>
    <w:p w:rsidR="005852F9" w:rsidRDefault="005852F9" w14:paraId="644D279D" w14:textId="278F8ADA">
      <w:r>
        <w:br w:type="page"/>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000" w:firstRow="0" w:lastRow="0" w:firstColumn="0" w:lastColumn="0" w:noHBand="0" w:noVBand="0"/>
      </w:tblPr>
      <w:tblGrid>
        <w:gridCol w:w="1008"/>
        <w:gridCol w:w="8294"/>
      </w:tblGrid>
      <w:tr w:rsidRPr="00341BCE" w:rsidR="00FB75A9" w:rsidTr="00007A71" w14:paraId="644D279F" w14:textId="77777777">
        <w:trPr>
          <w:cantSplit/>
          <w:tblHeader/>
          <w:jc w:val="center"/>
        </w:trPr>
        <w:tc>
          <w:tcPr>
            <w:tcW w:w="9302" w:type="dxa"/>
            <w:gridSpan w:val="2"/>
            <w:shd w:val="clear" w:color="auto" w:fill="D9D9D9"/>
            <w:tcMar>
              <w:left w:w="43" w:type="dxa"/>
              <w:right w:w="43" w:type="dxa"/>
            </w:tcMar>
            <w:vAlign w:val="bottom"/>
          </w:tcPr>
          <w:p w:rsidRPr="00341BCE" w:rsidR="00FB75A9" w:rsidP="00007A71" w:rsidRDefault="00DF0952" w14:paraId="644D279E" w14:textId="56A20B11">
            <w:pPr>
              <w:pStyle w:val="ChartTitle"/>
            </w:pPr>
            <w:bookmarkStart w:name="_Toc85452750" w:id="10"/>
            <w:r>
              <w:lastRenderedPageBreak/>
              <w:t>CSENet</w:t>
            </w:r>
            <w:bookmarkEnd w:id="10"/>
          </w:p>
        </w:tc>
      </w:tr>
      <w:tr w:rsidRPr="00341BCE" w:rsidR="00FB75A9" w:rsidTr="00007A71" w14:paraId="644D27A2" w14:textId="77777777">
        <w:trPr>
          <w:cantSplit/>
          <w:tblHeader/>
          <w:jc w:val="center"/>
        </w:trPr>
        <w:tc>
          <w:tcPr>
            <w:tcW w:w="1008" w:type="dxa"/>
            <w:shd w:val="clear" w:color="auto" w:fill="D9D9D9"/>
            <w:tcMar>
              <w:left w:w="43" w:type="dxa"/>
              <w:right w:w="43" w:type="dxa"/>
            </w:tcMar>
            <w:vAlign w:val="bottom"/>
          </w:tcPr>
          <w:p w:rsidRPr="00341BCE" w:rsidR="00FB75A9" w:rsidP="00007A71" w:rsidRDefault="00FB75A9" w14:paraId="644D27A0" w14:textId="77777777">
            <w:pPr>
              <w:pStyle w:val="ChartColumnHead"/>
            </w:pPr>
            <w:r w:rsidRPr="00341BCE">
              <w:t>Question Number</w:t>
            </w:r>
          </w:p>
        </w:tc>
        <w:tc>
          <w:tcPr>
            <w:tcW w:w="8294" w:type="dxa"/>
            <w:shd w:val="clear" w:color="auto" w:fill="D9D9D9"/>
            <w:tcMar>
              <w:left w:w="43" w:type="dxa"/>
              <w:right w:w="43" w:type="dxa"/>
            </w:tcMar>
            <w:vAlign w:val="bottom"/>
          </w:tcPr>
          <w:p w:rsidRPr="00341BCE" w:rsidR="00FB75A9" w:rsidP="00007A71" w:rsidRDefault="00FB75A9" w14:paraId="644D27A1" w14:textId="77777777">
            <w:pPr>
              <w:pStyle w:val="ChartColumnHead"/>
            </w:pPr>
            <w:r w:rsidRPr="00341BCE">
              <w:t>Question Displayed</w:t>
            </w:r>
          </w:p>
        </w:tc>
      </w:tr>
      <w:tr w:rsidRPr="00341BCE" w:rsidR="00FB75A9" w:rsidTr="00801B37" w14:paraId="644D27A5" w14:textId="77777777">
        <w:trPr>
          <w:cantSplit/>
          <w:trHeight w:val="622"/>
          <w:jc w:val="center"/>
        </w:trPr>
        <w:tc>
          <w:tcPr>
            <w:tcW w:w="1008" w:type="dxa"/>
            <w:tcBorders>
              <w:top w:val="single" w:color="FF0000" w:sz="4" w:space="0"/>
            </w:tcBorders>
            <w:tcMar>
              <w:left w:w="43" w:type="dxa"/>
              <w:right w:w="43" w:type="dxa"/>
            </w:tcMar>
          </w:tcPr>
          <w:p w:rsidRPr="00341BCE" w:rsidR="00FB75A9" w:rsidP="00007A71" w:rsidRDefault="00FB75A9" w14:paraId="644D27A3" w14:textId="281E0D33">
            <w:pPr>
              <w:pStyle w:val="ChartText"/>
            </w:pPr>
            <w:r w:rsidRPr="00341BCE">
              <w:t>1</w:t>
            </w:r>
            <w:r w:rsidR="005852F9">
              <w:t>.</w:t>
            </w:r>
          </w:p>
        </w:tc>
        <w:tc>
          <w:tcPr>
            <w:tcW w:w="8294" w:type="dxa"/>
            <w:tcBorders>
              <w:top w:val="single" w:color="FF0000" w:sz="4" w:space="0"/>
              <w:bottom w:val="single" w:color="FF0000" w:sz="4" w:space="0"/>
            </w:tcBorders>
            <w:tcMar>
              <w:left w:w="43" w:type="dxa"/>
              <w:right w:w="43" w:type="dxa"/>
            </w:tcMar>
          </w:tcPr>
          <w:p w:rsidRPr="00341BCE" w:rsidR="00FB75A9" w:rsidP="00EC7E52" w:rsidRDefault="005B1682" w14:paraId="644D27A4" w14:textId="37CB2DD5">
            <w:pPr>
              <w:pStyle w:val="ChartText"/>
            </w:pPr>
            <w:r>
              <w:rPr>
                <w:rFonts w:eastAsiaTheme="minorEastAsia"/>
                <w:color w:val="000000"/>
              </w:rPr>
              <w:t>When your state is the initiating state, d</w:t>
            </w:r>
            <w:r w:rsidRPr="006479B9" w:rsidR="006479B9">
              <w:rPr>
                <w:rFonts w:eastAsiaTheme="minorEastAsia"/>
                <w:color w:val="000000"/>
              </w:rPr>
              <w:t>o</w:t>
            </w:r>
            <w:r w:rsidR="009303E3">
              <w:rPr>
                <w:rFonts w:eastAsiaTheme="minorEastAsia"/>
                <w:color w:val="000000"/>
              </w:rPr>
              <w:t>es</w:t>
            </w:r>
            <w:r w:rsidRPr="006479B9" w:rsidR="006479B9">
              <w:rPr>
                <w:rFonts w:eastAsiaTheme="minorEastAsia"/>
                <w:color w:val="000000"/>
              </w:rPr>
              <w:t xml:space="preserve"> </w:t>
            </w:r>
            <w:r w:rsidR="004C3B94">
              <w:rPr>
                <w:rFonts w:eastAsiaTheme="minorEastAsia"/>
                <w:color w:val="000000"/>
              </w:rPr>
              <w:t>it</w:t>
            </w:r>
            <w:r w:rsidRPr="006479B9" w:rsidR="006479B9">
              <w:rPr>
                <w:rFonts w:eastAsiaTheme="minorEastAsia"/>
                <w:color w:val="000000"/>
              </w:rPr>
              <w:t xml:space="preserve"> send a </w:t>
            </w:r>
            <w:r w:rsidRPr="006479B9" w:rsidR="008C5EC4">
              <w:t xml:space="preserve">Child Support Enforcement Network </w:t>
            </w:r>
            <w:r w:rsidR="008C5EC4">
              <w:t>(</w:t>
            </w:r>
            <w:proofErr w:type="spellStart"/>
            <w:r w:rsidRPr="006479B9" w:rsidR="006479B9">
              <w:rPr>
                <w:rFonts w:eastAsiaTheme="minorEastAsia"/>
                <w:color w:val="000000"/>
              </w:rPr>
              <w:t>CSENet</w:t>
            </w:r>
            <w:proofErr w:type="spellEnd"/>
            <w:r w:rsidR="008C5EC4">
              <w:rPr>
                <w:rFonts w:eastAsiaTheme="minorEastAsia"/>
                <w:color w:val="000000"/>
              </w:rPr>
              <w:t>)</w:t>
            </w:r>
            <w:r w:rsidRPr="006479B9" w:rsidR="006479B9">
              <w:rPr>
                <w:rFonts w:eastAsiaTheme="minorEastAsia"/>
                <w:color w:val="000000"/>
              </w:rPr>
              <w:t xml:space="preserve"> case closure transaction to let the responding state know </w:t>
            </w:r>
            <w:r w:rsidR="00EC7E52">
              <w:rPr>
                <w:rFonts w:eastAsiaTheme="minorEastAsia"/>
                <w:color w:val="000000"/>
              </w:rPr>
              <w:t>your state has closed its case (including the reason for closure) and/or the responding state’s</w:t>
            </w:r>
            <w:r w:rsidRPr="006479B9" w:rsidR="00EC7E52">
              <w:rPr>
                <w:rFonts w:eastAsiaTheme="minorEastAsia"/>
                <w:color w:val="000000"/>
              </w:rPr>
              <w:t xml:space="preserve"> </w:t>
            </w:r>
            <w:r w:rsidRPr="006479B9" w:rsidR="006479B9">
              <w:rPr>
                <w:rFonts w:eastAsiaTheme="minorEastAsia"/>
                <w:color w:val="000000"/>
              </w:rPr>
              <w:t>intergovernmental services are no longer needed?  (MSC P GSC15</w:t>
            </w:r>
            <w:r w:rsidR="00EC7E52">
              <w:rPr>
                <w:rFonts w:eastAsiaTheme="minorEastAsia"/>
                <w:color w:val="000000"/>
              </w:rPr>
              <w:t>; 45 CFR 303.7(c)(11).</w:t>
            </w:r>
            <w:r w:rsidRPr="006479B9" w:rsidR="006479B9">
              <w:rPr>
                <w:rFonts w:eastAsiaTheme="minorEastAsia"/>
                <w:color w:val="000000"/>
              </w:rPr>
              <w:t>)</w:t>
            </w:r>
          </w:p>
        </w:tc>
      </w:tr>
      <w:tr w:rsidRPr="00341BCE" w:rsidR="00FB75A9" w:rsidTr="00007A71" w14:paraId="644D27A8" w14:textId="77777777">
        <w:trPr>
          <w:cantSplit/>
          <w:jc w:val="center"/>
        </w:trPr>
        <w:tc>
          <w:tcPr>
            <w:tcW w:w="1008" w:type="dxa"/>
            <w:tcMar>
              <w:left w:w="43" w:type="dxa"/>
              <w:right w:w="43" w:type="dxa"/>
            </w:tcMar>
          </w:tcPr>
          <w:p w:rsidRPr="00341BCE" w:rsidR="00FB75A9" w:rsidP="00007A71" w:rsidRDefault="006479B9" w14:paraId="644D27A6" w14:textId="58C91923">
            <w:pPr>
              <w:pStyle w:val="ChartText"/>
            </w:pPr>
            <w:r>
              <w:t>2</w:t>
            </w:r>
            <w:r w:rsidR="005852F9">
              <w:t>.</w:t>
            </w:r>
          </w:p>
        </w:tc>
        <w:tc>
          <w:tcPr>
            <w:tcW w:w="8294" w:type="dxa"/>
            <w:tcMar>
              <w:left w:w="43" w:type="dxa"/>
              <w:right w:w="43" w:type="dxa"/>
            </w:tcMar>
          </w:tcPr>
          <w:p w:rsidRPr="006479B9" w:rsidR="006479B9" w:rsidP="006479B9" w:rsidRDefault="005B1682" w14:paraId="604B87A4" w14:textId="5FAC8621">
            <w:pPr>
              <w:pStyle w:val="ChartText"/>
              <w:rPr>
                <w:color w:val="000000"/>
              </w:rPr>
            </w:pPr>
            <w:r>
              <w:rPr>
                <w:rFonts w:eastAsiaTheme="minorEastAsia"/>
                <w:color w:val="000000"/>
              </w:rPr>
              <w:t xml:space="preserve">When your state is the responding state, </w:t>
            </w:r>
            <w:r>
              <w:rPr>
                <w:color w:val="000000"/>
              </w:rPr>
              <w:t>d</w:t>
            </w:r>
            <w:r w:rsidRPr="006479B9" w:rsidR="006479B9">
              <w:rPr>
                <w:color w:val="000000"/>
              </w:rPr>
              <w:t>o</w:t>
            </w:r>
            <w:r w:rsidR="009303E3">
              <w:rPr>
                <w:color w:val="000000"/>
              </w:rPr>
              <w:t>es</w:t>
            </w:r>
            <w:r w:rsidRPr="006479B9" w:rsidR="006479B9">
              <w:rPr>
                <w:color w:val="000000"/>
              </w:rPr>
              <w:t xml:space="preserve"> </w:t>
            </w:r>
            <w:r w:rsidR="004C3B94">
              <w:rPr>
                <w:color w:val="000000"/>
              </w:rPr>
              <w:t>it</w:t>
            </w:r>
            <w:r w:rsidRPr="006479B9" w:rsidR="006479B9">
              <w:rPr>
                <w:color w:val="000000"/>
              </w:rPr>
              <w:t xml:space="preserve"> send a </w:t>
            </w:r>
            <w:proofErr w:type="spellStart"/>
            <w:r w:rsidRPr="006479B9" w:rsidR="006479B9">
              <w:rPr>
                <w:color w:val="000000"/>
              </w:rPr>
              <w:t>CSENet</w:t>
            </w:r>
            <w:proofErr w:type="spellEnd"/>
            <w:r w:rsidRPr="006479B9" w:rsidR="006479B9">
              <w:rPr>
                <w:color w:val="000000"/>
              </w:rPr>
              <w:t xml:space="preserve"> case closure transaction to notify the initiating state that its case is closed based on one of the following reasons: (MSC P </w:t>
            </w:r>
            <w:r w:rsidRPr="006479B9" w:rsidR="00D62CBB">
              <w:rPr>
                <w:color w:val="000000"/>
              </w:rPr>
              <w:t>GSC16)?</w:t>
            </w:r>
          </w:p>
          <w:p w:rsidRPr="006479B9" w:rsidR="006479B9" w:rsidP="00B70241" w:rsidRDefault="006479B9" w14:paraId="4C9F956A" w14:textId="4CF01AAF">
            <w:pPr>
              <w:pStyle w:val="ChartText"/>
              <w:numPr>
                <w:ilvl w:val="0"/>
                <w:numId w:val="26"/>
              </w:numPr>
              <w:rPr>
                <w:color w:val="000000"/>
              </w:rPr>
            </w:pPr>
            <w:r w:rsidRPr="006479B9">
              <w:rPr>
                <w:color w:val="000000"/>
              </w:rPr>
              <w:t xml:space="preserve">Initiating state failure to take </w:t>
            </w:r>
            <w:r w:rsidRPr="00AC6DC2">
              <w:t>an</w:t>
            </w:r>
            <w:r w:rsidRPr="006479B9">
              <w:rPr>
                <w:color w:val="000000"/>
              </w:rPr>
              <w:t xml:space="preserve"> action essential for the next steps?</w:t>
            </w:r>
            <w:r w:rsidR="00540D38">
              <w:rPr>
                <w:color w:val="000000"/>
              </w:rPr>
              <w:t xml:space="preserve"> (45 CFR 303.11(b)(17)</w:t>
            </w:r>
            <w:r w:rsidR="00997F80">
              <w:rPr>
                <w:color w:val="000000"/>
              </w:rPr>
              <w:t>.</w:t>
            </w:r>
            <w:r w:rsidR="00540D38">
              <w:rPr>
                <w:color w:val="000000"/>
              </w:rPr>
              <w:t>)</w:t>
            </w:r>
          </w:p>
          <w:p w:rsidRPr="00B25A29" w:rsidR="00FB75A9" w:rsidP="00B25A29" w:rsidRDefault="006479B9" w14:paraId="644D27A7" w14:textId="7EDB692D">
            <w:pPr>
              <w:pStyle w:val="ChartText"/>
              <w:numPr>
                <w:ilvl w:val="0"/>
                <w:numId w:val="26"/>
              </w:numPr>
              <w:rPr>
                <w:color w:val="000000"/>
              </w:rPr>
            </w:pPr>
            <w:r w:rsidRPr="006479B9">
              <w:rPr>
                <w:color w:val="000000"/>
              </w:rPr>
              <w:t xml:space="preserve">The initiating state requested the responding state to close the </w:t>
            </w:r>
            <w:proofErr w:type="gramStart"/>
            <w:r w:rsidRPr="006479B9">
              <w:rPr>
                <w:color w:val="000000"/>
              </w:rPr>
              <w:t>case?</w:t>
            </w:r>
            <w:proofErr w:type="gramEnd"/>
            <w:r w:rsidR="00EC7E52">
              <w:rPr>
                <w:color w:val="000000"/>
              </w:rPr>
              <w:t xml:space="preserve"> (45 CFR 303.7</w:t>
            </w:r>
            <w:r w:rsidR="00997F80">
              <w:rPr>
                <w:color w:val="000000"/>
              </w:rPr>
              <w:t>(d)(10).)</w:t>
            </w:r>
          </w:p>
        </w:tc>
      </w:tr>
      <w:tr w:rsidRPr="00341BCE" w:rsidR="00FB75A9" w:rsidTr="00007A71" w14:paraId="644D27AB" w14:textId="77777777">
        <w:trPr>
          <w:cantSplit/>
          <w:jc w:val="center"/>
        </w:trPr>
        <w:tc>
          <w:tcPr>
            <w:tcW w:w="1008" w:type="dxa"/>
            <w:tcMar>
              <w:left w:w="43" w:type="dxa"/>
              <w:right w:w="43" w:type="dxa"/>
            </w:tcMar>
          </w:tcPr>
          <w:p w:rsidRPr="00341BCE" w:rsidR="00FB75A9" w:rsidP="00007A71" w:rsidRDefault="006479B9" w14:paraId="644D27A9" w14:textId="7F6DCA23">
            <w:pPr>
              <w:pStyle w:val="ChartText"/>
            </w:pPr>
            <w:r>
              <w:t>3</w:t>
            </w:r>
            <w:r w:rsidR="005852F9">
              <w:t>.</w:t>
            </w:r>
          </w:p>
        </w:tc>
        <w:tc>
          <w:tcPr>
            <w:tcW w:w="8294" w:type="dxa"/>
            <w:tcMar>
              <w:left w:w="43" w:type="dxa"/>
              <w:right w:w="43" w:type="dxa"/>
            </w:tcMar>
          </w:tcPr>
          <w:p w:rsidRPr="00341BCE" w:rsidR="00FB75A9" w:rsidP="004C3B94" w:rsidRDefault="005B1682" w14:paraId="644D27AA" w14:textId="5650AA36">
            <w:pPr>
              <w:pStyle w:val="ChartText"/>
            </w:pPr>
            <w:r>
              <w:rPr>
                <w:rFonts w:eastAsiaTheme="minorEastAsia"/>
                <w:color w:val="000000"/>
              </w:rPr>
              <w:t xml:space="preserve">When your state is the initiating state, </w:t>
            </w:r>
            <w:r>
              <w:rPr>
                <w:color w:val="000000"/>
              </w:rPr>
              <w:t>d</w:t>
            </w:r>
            <w:r w:rsidRPr="006479B9" w:rsidR="006479B9">
              <w:rPr>
                <w:color w:val="000000"/>
              </w:rPr>
              <w:t>o</w:t>
            </w:r>
            <w:r w:rsidR="009303E3">
              <w:rPr>
                <w:color w:val="000000"/>
              </w:rPr>
              <w:t>es</w:t>
            </w:r>
            <w:r w:rsidRPr="006479B9" w:rsidR="006479B9">
              <w:rPr>
                <w:color w:val="000000"/>
              </w:rPr>
              <w:t xml:space="preserve"> </w:t>
            </w:r>
            <w:r w:rsidR="004C3B94">
              <w:rPr>
                <w:color w:val="000000"/>
              </w:rPr>
              <w:t>it</w:t>
            </w:r>
            <w:r w:rsidRPr="006479B9" w:rsidR="006479B9">
              <w:rPr>
                <w:color w:val="000000"/>
              </w:rPr>
              <w:t xml:space="preserve"> send a </w:t>
            </w:r>
            <w:proofErr w:type="spellStart"/>
            <w:r w:rsidRPr="006479B9" w:rsidR="006479B9">
              <w:rPr>
                <w:color w:val="000000"/>
              </w:rPr>
              <w:t>CSENet</w:t>
            </w:r>
            <w:proofErr w:type="spellEnd"/>
            <w:r w:rsidRPr="006479B9" w:rsidR="006479B9">
              <w:rPr>
                <w:color w:val="000000"/>
              </w:rPr>
              <w:t xml:space="preserve"> case closure transaction to notify the responding state that it must stop any income withholding orders or notices and close the intergovernmental case?  (MSC P GSC17</w:t>
            </w:r>
            <w:r w:rsidR="00997F80">
              <w:rPr>
                <w:color w:val="000000"/>
              </w:rPr>
              <w:t>; 45 CFR 303</w:t>
            </w:r>
            <w:r w:rsidR="00FF32E0">
              <w:rPr>
                <w:color w:val="000000"/>
              </w:rPr>
              <w:t>.7(c)(12).</w:t>
            </w:r>
            <w:r w:rsidRPr="006479B9" w:rsidR="006479B9">
              <w:rPr>
                <w:color w:val="000000"/>
              </w:rPr>
              <w:t>)</w:t>
            </w:r>
          </w:p>
        </w:tc>
      </w:tr>
      <w:tr w:rsidRPr="00341BCE" w:rsidR="00FB75A9" w:rsidTr="00007A71" w14:paraId="644D27AE" w14:textId="77777777">
        <w:trPr>
          <w:cantSplit/>
          <w:jc w:val="center"/>
        </w:trPr>
        <w:tc>
          <w:tcPr>
            <w:tcW w:w="1008" w:type="dxa"/>
            <w:tcMar>
              <w:left w:w="43" w:type="dxa"/>
              <w:right w:w="43" w:type="dxa"/>
            </w:tcMar>
          </w:tcPr>
          <w:p w:rsidRPr="00341BCE" w:rsidR="00FB75A9" w:rsidP="00007A71" w:rsidRDefault="006479B9" w14:paraId="644D27AC" w14:textId="5C744D58">
            <w:pPr>
              <w:pStyle w:val="ChartText"/>
            </w:pPr>
            <w:r>
              <w:t>4</w:t>
            </w:r>
            <w:r w:rsidR="005852F9">
              <w:t>.</w:t>
            </w:r>
          </w:p>
        </w:tc>
        <w:tc>
          <w:tcPr>
            <w:tcW w:w="8294" w:type="dxa"/>
            <w:tcMar>
              <w:left w:w="43" w:type="dxa"/>
              <w:right w:w="43" w:type="dxa"/>
            </w:tcMar>
          </w:tcPr>
          <w:p w:rsidRPr="00341BCE" w:rsidR="00FB75A9" w:rsidP="004C3B94" w:rsidRDefault="005B1682" w14:paraId="644D27AD" w14:textId="58997FDB">
            <w:pPr>
              <w:pStyle w:val="ChartText"/>
            </w:pPr>
            <w:r>
              <w:rPr>
                <w:rFonts w:eastAsiaTheme="minorEastAsia"/>
                <w:color w:val="000000"/>
              </w:rPr>
              <w:t xml:space="preserve">When your state is the responding state, </w:t>
            </w:r>
            <w:r>
              <w:t>d</w:t>
            </w:r>
            <w:r w:rsidRPr="006479B9" w:rsidR="006479B9">
              <w:t>o</w:t>
            </w:r>
            <w:r w:rsidR="009303E3">
              <w:t>es</w:t>
            </w:r>
            <w:r w:rsidRPr="006479B9" w:rsidR="006479B9">
              <w:t xml:space="preserve"> </w:t>
            </w:r>
            <w:r w:rsidR="004C3B94">
              <w:t>it</w:t>
            </w:r>
            <w:r w:rsidR="009303E3">
              <w:t xml:space="preserve"> </w:t>
            </w:r>
            <w:r w:rsidRPr="006479B9" w:rsidR="006479B9">
              <w:t xml:space="preserve">send a </w:t>
            </w:r>
            <w:proofErr w:type="spellStart"/>
            <w:r w:rsidRPr="006479B9" w:rsidR="006479B9">
              <w:t>CSENet</w:t>
            </w:r>
            <w:proofErr w:type="spellEnd"/>
            <w:r w:rsidRPr="006479B9" w:rsidR="006479B9">
              <w:t xml:space="preserve"> case closure transaction to notify the initiating state that</w:t>
            </w:r>
            <w:r w:rsidR="00FD781F">
              <w:t>,</w:t>
            </w:r>
            <w:r w:rsidRPr="006479B9" w:rsidR="006479B9">
              <w:t xml:space="preserve"> per its request</w:t>
            </w:r>
            <w:r w:rsidR="00202037">
              <w:t>,</w:t>
            </w:r>
            <w:r w:rsidRPr="006479B9" w:rsidR="006479B9">
              <w:t xml:space="preserve"> the case is </w:t>
            </w:r>
            <w:r w:rsidRPr="006479B9" w:rsidR="00D62CBB">
              <w:t>closed,</w:t>
            </w:r>
            <w:r w:rsidRPr="006479B9" w:rsidR="006479B9">
              <w:t xml:space="preserve"> and your state has stopped its income withholding order?  (MSC P GSC18</w:t>
            </w:r>
            <w:r w:rsidR="00FF32E0">
              <w:rPr>
                <w:color w:val="000000"/>
              </w:rPr>
              <w:t>; 45 CFR 303.7(d)(9).</w:t>
            </w:r>
            <w:r w:rsidRPr="006479B9" w:rsidR="006479B9">
              <w:t>)</w:t>
            </w:r>
          </w:p>
        </w:tc>
      </w:tr>
      <w:tr w:rsidRPr="00341BCE" w:rsidR="00FB75A9" w:rsidTr="00007A71" w14:paraId="644D27B1" w14:textId="77777777">
        <w:trPr>
          <w:cantSplit/>
          <w:jc w:val="center"/>
        </w:trPr>
        <w:tc>
          <w:tcPr>
            <w:tcW w:w="1008" w:type="dxa"/>
            <w:tcMar>
              <w:left w:w="43" w:type="dxa"/>
              <w:right w:w="43" w:type="dxa"/>
            </w:tcMar>
          </w:tcPr>
          <w:p w:rsidRPr="00341BCE" w:rsidR="00FB75A9" w:rsidP="00007A71" w:rsidRDefault="006479B9" w14:paraId="644D27AF" w14:textId="5C5FED0C">
            <w:pPr>
              <w:pStyle w:val="ChartText"/>
            </w:pPr>
            <w:r>
              <w:t>5</w:t>
            </w:r>
            <w:r w:rsidR="005852F9">
              <w:t>.</w:t>
            </w:r>
          </w:p>
        </w:tc>
        <w:tc>
          <w:tcPr>
            <w:tcW w:w="8294" w:type="dxa"/>
            <w:tcMar>
              <w:left w:w="43" w:type="dxa"/>
              <w:right w:w="43" w:type="dxa"/>
            </w:tcMar>
          </w:tcPr>
          <w:p w:rsidRPr="00341BCE" w:rsidR="00FB75A9" w:rsidP="00007A71" w:rsidRDefault="006479B9" w14:paraId="644D27B0" w14:textId="39FD96A0">
            <w:pPr>
              <w:pStyle w:val="ChartText"/>
            </w:pPr>
            <w:r w:rsidRPr="006479B9">
              <w:t xml:space="preserve">Does your state send </w:t>
            </w:r>
            <w:proofErr w:type="spellStart"/>
            <w:r w:rsidRPr="006479B9">
              <w:t>CSENet</w:t>
            </w:r>
            <w:proofErr w:type="spellEnd"/>
            <w:r w:rsidR="008C5EC4">
              <w:t xml:space="preserve"> </w:t>
            </w:r>
            <w:r w:rsidRPr="006479B9">
              <w:t>transactions to request interest information? (MSC R GRINT)</w:t>
            </w:r>
          </w:p>
        </w:tc>
      </w:tr>
      <w:tr w:rsidRPr="00341BCE" w:rsidR="00FB75A9" w:rsidTr="00007A71" w14:paraId="644D27B4" w14:textId="77777777">
        <w:trPr>
          <w:cantSplit/>
          <w:trHeight w:val="649"/>
          <w:jc w:val="center"/>
        </w:trPr>
        <w:tc>
          <w:tcPr>
            <w:tcW w:w="1008" w:type="dxa"/>
            <w:tcMar>
              <w:left w:w="43" w:type="dxa"/>
              <w:right w:w="43" w:type="dxa"/>
            </w:tcMar>
          </w:tcPr>
          <w:p w:rsidRPr="00AC6DC2" w:rsidR="00FB75A9" w:rsidP="00007A71" w:rsidRDefault="006479B9" w14:paraId="644D27B2" w14:textId="42994EA4">
            <w:pPr>
              <w:pStyle w:val="ChartText"/>
              <w:rPr>
                <w:highlight w:val="yellow"/>
              </w:rPr>
            </w:pPr>
            <w:r w:rsidRPr="00AC6DC2">
              <w:t>6</w:t>
            </w:r>
            <w:r w:rsidRPr="00AC6DC2" w:rsidR="005852F9">
              <w:t>.</w:t>
            </w:r>
          </w:p>
        </w:tc>
        <w:tc>
          <w:tcPr>
            <w:tcW w:w="8294" w:type="dxa"/>
            <w:tcMar>
              <w:left w:w="43" w:type="dxa"/>
              <w:right w:w="43" w:type="dxa"/>
            </w:tcMar>
          </w:tcPr>
          <w:p w:rsidRPr="00AC6DC2" w:rsidR="00FB75A9" w:rsidP="00801B37" w:rsidRDefault="006479B9" w14:paraId="644D27B3" w14:textId="2B334524">
            <w:pPr>
              <w:pStyle w:val="ChartText"/>
              <w:rPr>
                <w:highlight w:val="yellow"/>
              </w:rPr>
            </w:pPr>
            <w:r w:rsidRPr="006479B9">
              <w:rPr>
                <w:rFonts w:eastAsiaTheme="minorEastAsia"/>
              </w:rPr>
              <w:t xml:space="preserve">Does your state send </w:t>
            </w:r>
            <w:proofErr w:type="spellStart"/>
            <w:r w:rsidRPr="006479B9">
              <w:rPr>
                <w:rFonts w:eastAsiaTheme="minorEastAsia"/>
              </w:rPr>
              <w:t>CSENet</w:t>
            </w:r>
            <w:proofErr w:type="spellEnd"/>
            <w:r w:rsidRPr="006479B9">
              <w:rPr>
                <w:rFonts w:eastAsiaTheme="minorEastAsia"/>
              </w:rPr>
              <w:t xml:space="preserve"> transactions to provide another state with interest and arrears information? (MSC P GSTAI)</w:t>
            </w:r>
          </w:p>
        </w:tc>
      </w:tr>
    </w:tbl>
    <w:p w:rsidRPr="00341BCE" w:rsidR="007C3C42" w:rsidP="007C3C42" w:rsidRDefault="007C3C42" w14:paraId="644D27B8" w14:textId="77777777"/>
    <w:p w:rsidR="00FB75A9" w:rsidP="007C3C42" w:rsidRDefault="00FB75A9" w14:paraId="6A36F926" w14:textId="77777777"/>
    <w:p w:rsidR="009463EE" w:rsidP="007C3C42" w:rsidRDefault="009463EE" w14:paraId="1069D288" w14:textId="77777777"/>
    <w:p w:rsidR="009463EE" w:rsidP="007C3C42" w:rsidRDefault="009463EE" w14:paraId="5A1AD647" w14:textId="6FA93A34"/>
    <w:p w:rsidR="005852F9" w:rsidP="007C3C42" w:rsidRDefault="005852F9" w14:paraId="4A2AC21E" w14:textId="3AADB492"/>
    <w:p w:rsidR="005852F9" w:rsidP="007C3C42" w:rsidRDefault="005852F9" w14:paraId="34F51F8E" w14:textId="60CE38FE"/>
    <w:p w:rsidR="00677741" w:rsidP="007C3C42" w:rsidRDefault="00677741" w14:paraId="626D41A9" w14:textId="00D4948B"/>
    <w:p w:rsidR="00677741" w:rsidP="007C3C42" w:rsidRDefault="00677741" w14:paraId="765352DD" w14:textId="61F8FBB2"/>
    <w:p w:rsidR="00677741" w:rsidP="007C3C42" w:rsidRDefault="00677741" w14:paraId="27DCD606" w14:textId="7D0616C8"/>
    <w:p w:rsidR="00677741" w:rsidP="007C3C42" w:rsidRDefault="00677741" w14:paraId="6DA5005F" w14:textId="1D717A47"/>
    <w:p w:rsidR="00677741" w:rsidP="007C3C42" w:rsidRDefault="00677741" w14:paraId="256CAB25" w14:textId="0F03B828"/>
    <w:p w:rsidR="00677741" w:rsidP="007C3C42" w:rsidRDefault="00677741" w14:paraId="1CBC891C" w14:textId="61037E52"/>
    <w:p w:rsidR="00677741" w:rsidP="007C3C42" w:rsidRDefault="00677741" w14:paraId="5E1204E7" w14:textId="31C63EFC"/>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E25B5A" w:rsidTr="00904B6E" w14:paraId="49E9D63E"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E25B5A" w:rsidP="00904B6E" w:rsidRDefault="00E25B5A" w14:paraId="474C01B2" w14:textId="77777777">
            <w:pPr>
              <w:pStyle w:val="ChartTitle"/>
            </w:pPr>
            <w:bookmarkStart w:name="_Toc85452751" w:id="11"/>
            <w:r>
              <w:t>Copies Of Orders And Payment Records</w:t>
            </w:r>
            <w:bookmarkEnd w:id="11"/>
          </w:p>
        </w:tc>
      </w:tr>
      <w:tr w:rsidRPr="00341BCE" w:rsidR="00E25B5A" w:rsidTr="00904B6E" w14:paraId="490B013B"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E25B5A" w:rsidP="00904B6E" w:rsidRDefault="00E25B5A" w14:paraId="2ACCD46D" w14:textId="77777777">
            <w:pPr>
              <w:pStyle w:val="ChartColumnHead"/>
            </w:pPr>
            <w:r w:rsidRPr="00341BCE">
              <w:t>Question Number</w:t>
            </w:r>
          </w:p>
        </w:tc>
        <w:tc>
          <w:tcPr>
            <w:tcW w:w="8270" w:type="dxa"/>
            <w:shd w:val="clear" w:color="auto" w:fill="D9D9D9"/>
            <w:tcMar>
              <w:top w:w="43" w:type="dxa"/>
              <w:left w:w="43" w:type="dxa"/>
              <w:bottom w:w="43" w:type="dxa"/>
              <w:right w:w="43" w:type="dxa"/>
            </w:tcMar>
            <w:vAlign w:val="bottom"/>
          </w:tcPr>
          <w:p w:rsidRPr="00341BCE" w:rsidR="00E25B5A" w:rsidP="00904B6E" w:rsidRDefault="00E25B5A" w14:paraId="0EFE3384" w14:textId="77777777">
            <w:pPr>
              <w:pStyle w:val="ChartColumnHead"/>
            </w:pPr>
            <w:r w:rsidRPr="00341BCE">
              <w:t>Question Displayed</w:t>
            </w:r>
          </w:p>
        </w:tc>
      </w:tr>
      <w:tr w:rsidRPr="00341BCE" w:rsidR="00E25B5A" w:rsidTr="00904B6E" w14:paraId="512F3481" w14:textId="77777777">
        <w:trPr>
          <w:cantSplit/>
          <w:jc w:val="center"/>
        </w:trPr>
        <w:tc>
          <w:tcPr>
            <w:tcW w:w="1080" w:type="dxa"/>
            <w:tcMar>
              <w:top w:w="43" w:type="dxa"/>
              <w:left w:w="43" w:type="dxa"/>
              <w:bottom w:w="43" w:type="dxa"/>
              <w:right w:w="43" w:type="dxa"/>
            </w:tcMar>
          </w:tcPr>
          <w:p w:rsidRPr="00341BCE" w:rsidR="00E25B5A" w:rsidP="00904B6E" w:rsidRDefault="00E25B5A" w14:paraId="463B09B4" w14:textId="77777777">
            <w:pPr>
              <w:pStyle w:val="ChartText"/>
            </w:pPr>
            <w:r w:rsidRPr="00341BCE">
              <w:t>1</w:t>
            </w:r>
            <w:r>
              <w:t>.</w:t>
            </w:r>
          </w:p>
        </w:tc>
        <w:tc>
          <w:tcPr>
            <w:tcW w:w="8270" w:type="dxa"/>
            <w:tcMar>
              <w:top w:w="43" w:type="dxa"/>
              <w:left w:w="43" w:type="dxa"/>
              <w:bottom w:w="43" w:type="dxa"/>
              <w:right w:w="43" w:type="dxa"/>
            </w:tcMar>
          </w:tcPr>
          <w:p w:rsidRPr="00341BCE" w:rsidR="00E25B5A" w:rsidP="00904B6E" w:rsidRDefault="00E25B5A" w14:paraId="61F00CFD" w14:textId="77777777">
            <w:pPr>
              <w:pStyle w:val="ChartText"/>
            </w:pPr>
            <w:bookmarkStart w:name="_Hlk87286363" w:id="12"/>
            <w:r w:rsidRPr="003A6669">
              <w:t>What are the procedures and associated cost</w:t>
            </w:r>
            <w:r>
              <w:t>s</w:t>
            </w:r>
            <w:r w:rsidRPr="003A6669">
              <w:t xml:space="preserve"> for obtaining a certified copy of a court order?</w:t>
            </w:r>
            <w:bookmarkEnd w:id="12"/>
          </w:p>
        </w:tc>
      </w:tr>
      <w:tr w:rsidRPr="00341BCE" w:rsidR="00E25B5A" w:rsidTr="00904B6E" w14:paraId="79B9A283" w14:textId="77777777">
        <w:trPr>
          <w:cantSplit/>
          <w:jc w:val="center"/>
        </w:trPr>
        <w:tc>
          <w:tcPr>
            <w:tcW w:w="1080" w:type="dxa"/>
            <w:tcMar>
              <w:top w:w="43" w:type="dxa"/>
              <w:left w:w="43" w:type="dxa"/>
              <w:bottom w:w="43" w:type="dxa"/>
              <w:right w:w="43" w:type="dxa"/>
            </w:tcMar>
          </w:tcPr>
          <w:p w:rsidRPr="00341BCE" w:rsidR="00E25B5A" w:rsidP="00904B6E" w:rsidRDefault="00E25B5A" w14:paraId="1AFE169A" w14:textId="77777777">
            <w:pPr>
              <w:pStyle w:val="ChartText"/>
            </w:pPr>
            <w:r w:rsidRPr="00341BCE">
              <w:t>2</w:t>
            </w:r>
            <w:r>
              <w:t>.</w:t>
            </w:r>
          </w:p>
        </w:tc>
        <w:tc>
          <w:tcPr>
            <w:tcW w:w="8270" w:type="dxa"/>
            <w:tcMar>
              <w:top w:w="43" w:type="dxa"/>
              <w:left w:w="43" w:type="dxa"/>
              <w:bottom w:w="43" w:type="dxa"/>
              <w:right w:w="43" w:type="dxa"/>
            </w:tcMar>
          </w:tcPr>
          <w:p w:rsidRPr="00341BCE" w:rsidR="00E25B5A" w:rsidP="00904B6E" w:rsidRDefault="00E25B5A" w14:paraId="20B5CE57" w14:textId="77777777">
            <w:pPr>
              <w:pStyle w:val="ChartText"/>
            </w:pPr>
            <w:r w:rsidRPr="003A6669">
              <w:t>What are the procedures and associated cost</w:t>
            </w:r>
            <w:r>
              <w:t>s</w:t>
            </w:r>
            <w:r w:rsidRPr="003A6669">
              <w:t xml:space="preserve"> for obtaining a certified payment record?</w:t>
            </w:r>
          </w:p>
        </w:tc>
      </w:tr>
    </w:tbl>
    <w:p w:rsidR="003915CF" w:rsidP="007C3C42" w:rsidRDefault="003915CF" w14:paraId="10237D9F" w14:textId="6DE3A85A"/>
    <w:p w:rsidR="003915CF" w:rsidP="007C3C42" w:rsidRDefault="003915CF" w14:paraId="51BE7383" w14:textId="0FECCD78"/>
    <w:p w:rsidR="003915CF" w:rsidP="007C3C42" w:rsidRDefault="003915CF" w14:paraId="0A9331D0" w14:textId="047E8492"/>
    <w:p w:rsidR="003915CF" w:rsidP="007C3C42" w:rsidRDefault="003915CF" w14:paraId="04B08167" w14:textId="167BED42"/>
    <w:p w:rsidR="003915CF" w:rsidP="007C3C42" w:rsidRDefault="003915CF" w14:paraId="2B49AD02" w14:textId="077536A0"/>
    <w:p w:rsidR="003915CF" w:rsidP="007C3C42" w:rsidRDefault="003915CF" w14:paraId="36BD580B" w14:textId="71260C94"/>
    <w:p w:rsidR="003915CF" w:rsidP="007C3C42" w:rsidRDefault="003915CF" w14:paraId="5BBD7CB5" w14:textId="729928E8"/>
    <w:p w:rsidR="003915CF" w:rsidP="007C3C42" w:rsidRDefault="003915CF" w14:paraId="78C34C08" w14:textId="1520DDE6"/>
    <w:p w:rsidR="003915CF" w:rsidP="007C3C42" w:rsidRDefault="003915CF" w14:paraId="28ED73CF" w14:textId="45B27DEF"/>
    <w:p w:rsidR="003915CF" w:rsidP="007C3C42" w:rsidRDefault="003915CF" w14:paraId="6B961D40" w14:textId="7F18ED4B"/>
    <w:p w:rsidR="003915CF" w:rsidP="007C3C42" w:rsidRDefault="003915CF" w14:paraId="7A544ECD" w14:textId="43E71039"/>
    <w:p w:rsidR="003915CF" w:rsidP="007C3C42" w:rsidRDefault="003915CF" w14:paraId="126640EA" w14:textId="2A39281A"/>
    <w:p w:rsidR="003915CF" w:rsidP="007C3C42" w:rsidRDefault="003915CF" w14:paraId="6DC43B98" w14:textId="6A032ACD"/>
    <w:p w:rsidR="003915CF" w:rsidP="007C3C42" w:rsidRDefault="003915CF" w14:paraId="168DFCC7" w14:textId="6659511C"/>
    <w:p w:rsidR="003915CF" w:rsidP="007C3C42" w:rsidRDefault="003915CF" w14:paraId="0B897E2F" w14:textId="7648E3A1"/>
    <w:p w:rsidR="003915CF" w:rsidP="007C3C42" w:rsidRDefault="003915CF" w14:paraId="655196F0" w14:textId="4A1E755C"/>
    <w:p w:rsidR="003915CF" w:rsidP="007C3C42" w:rsidRDefault="003915CF" w14:paraId="0D892E61" w14:textId="671B48E4"/>
    <w:p w:rsidR="003915CF" w:rsidP="007C3C42" w:rsidRDefault="003915CF" w14:paraId="1CC841CD" w14:textId="38391762"/>
    <w:p w:rsidR="003915CF" w:rsidP="007C3C42" w:rsidRDefault="003915CF" w14:paraId="0142D16A" w14:textId="551E9D0F"/>
    <w:p w:rsidR="003915CF" w:rsidP="007C3C42" w:rsidRDefault="003915CF" w14:paraId="127C1A59" w14:textId="0F139C30"/>
    <w:p w:rsidR="003915CF" w:rsidP="007C3C42" w:rsidRDefault="003915CF" w14:paraId="7E5BA24B" w14:textId="6373791B"/>
    <w:p w:rsidR="003915CF" w:rsidP="007C3C42" w:rsidRDefault="003915CF" w14:paraId="5FF9F000" w14:textId="16BEA6F8"/>
    <w:p w:rsidR="003915CF" w:rsidP="007C3C42" w:rsidRDefault="003915CF" w14:paraId="2B183251" w14:textId="333545D6"/>
    <w:p w:rsidR="003915CF" w:rsidP="007C3C42" w:rsidRDefault="003915CF" w14:paraId="1DC4FE88" w14:textId="01A2F6AC"/>
    <w:p w:rsidR="00E25B5A" w:rsidP="007C3C42" w:rsidRDefault="00E25B5A" w14:paraId="63DDE3F2" w14:textId="53709D2D"/>
    <w:p w:rsidR="00E25B5A" w:rsidP="007C3C42" w:rsidRDefault="00E25B5A" w14:paraId="224AAC81" w14:textId="1EA99F71"/>
    <w:p w:rsidR="00E25B5A" w:rsidP="007C3C42" w:rsidRDefault="00E25B5A" w14:paraId="6C567915" w14:textId="0D7851D5"/>
    <w:p w:rsidR="00E25B5A" w:rsidP="007C3C42" w:rsidRDefault="00E25B5A" w14:paraId="5BE8076F" w14:textId="6000C9FD"/>
    <w:p w:rsidR="00E25B5A" w:rsidP="007C3C42" w:rsidRDefault="00E25B5A" w14:paraId="1951DEB5" w14:textId="0AF6AF11"/>
    <w:p w:rsidR="00E25B5A" w:rsidP="007C3C42" w:rsidRDefault="00E25B5A" w14:paraId="34A6E3F6" w14:textId="212A2C00"/>
    <w:p w:rsidR="00E25B5A" w:rsidP="007C3C42" w:rsidRDefault="00E25B5A" w14:paraId="69E6CC9F" w14:textId="38F45FAF"/>
    <w:p w:rsidR="00E25B5A" w:rsidP="007C3C42" w:rsidRDefault="00E25B5A" w14:paraId="12078508" w14:textId="77777777"/>
    <w:p w:rsidR="00677741" w:rsidP="007C3C42" w:rsidRDefault="00677741" w14:paraId="4053D161" w14:textId="7E4D9FC9"/>
    <w:p w:rsidR="00677741" w:rsidP="007C3C42" w:rsidRDefault="00677741" w14:paraId="02F7E346" w14:textId="2EE53F47"/>
    <w:p w:rsidR="00677741" w:rsidP="007C3C42" w:rsidRDefault="00677741" w14:paraId="2BB96607" w14:textId="00620A90"/>
    <w:p w:rsidR="00677741" w:rsidP="007C3C42" w:rsidRDefault="00677741" w14:paraId="4C3BF9AC" w14:textId="02FFFDD9"/>
    <w:p w:rsidR="00677741" w:rsidP="007C3C42" w:rsidRDefault="00677741" w14:paraId="31BA1971" w14:textId="78BF62FA"/>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12"/>
        <w:gridCol w:w="8238"/>
      </w:tblGrid>
      <w:tr w:rsidRPr="00341BCE" w:rsidR="00677741" w:rsidTr="00904B6E" w14:paraId="00C789E4"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677741" w:rsidP="00904B6E" w:rsidRDefault="00677741" w14:paraId="37E5AA6B" w14:textId="77777777">
            <w:pPr>
              <w:pStyle w:val="ChartTitle"/>
            </w:pPr>
            <w:bookmarkStart w:name="_Toc85452752" w:id="13"/>
            <w:r>
              <w:t>Cost Recovery and Fees</w:t>
            </w:r>
            <w:bookmarkEnd w:id="13"/>
            <w:r>
              <w:t xml:space="preserve">  </w:t>
            </w:r>
          </w:p>
        </w:tc>
      </w:tr>
      <w:tr w:rsidRPr="00341BCE" w:rsidR="00677741" w:rsidTr="005407EF" w14:paraId="000B8611" w14:textId="77777777">
        <w:trPr>
          <w:cantSplit/>
          <w:tblHeader/>
          <w:jc w:val="center"/>
        </w:trPr>
        <w:tc>
          <w:tcPr>
            <w:tcW w:w="1112" w:type="dxa"/>
            <w:shd w:val="clear" w:color="auto" w:fill="D9D9D9"/>
            <w:tcMar>
              <w:top w:w="43" w:type="dxa"/>
              <w:left w:w="43" w:type="dxa"/>
              <w:bottom w:w="43" w:type="dxa"/>
              <w:right w:w="43" w:type="dxa"/>
            </w:tcMar>
            <w:vAlign w:val="bottom"/>
          </w:tcPr>
          <w:p w:rsidRPr="00341BCE" w:rsidR="00677741" w:rsidP="00904B6E" w:rsidRDefault="00677741" w14:paraId="02019A17" w14:textId="77777777">
            <w:pPr>
              <w:pStyle w:val="ChartColumnHead"/>
            </w:pPr>
            <w:r w:rsidRPr="00341BCE">
              <w:t>Question Number</w:t>
            </w:r>
          </w:p>
        </w:tc>
        <w:tc>
          <w:tcPr>
            <w:tcW w:w="8238" w:type="dxa"/>
            <w:shd w:val="clear" w:color="auto" w:fill="D9D9D9"/>
            <w:tcMar>
              <w:top w:w="43" w:type="dxa"/>
              <w:left w:w="43" w:type="dxa"/>
              <w:bottom w:w="43" w:type="dxa"/>
              <w:right w:w="43" w:type="dxa"/>
            </w:tcMar>
            <w:vAlign w:val="bottom"/>
          </w:tcPr>
          <w:p w:rsidRPr="00341BCE" w:rsidR="00677741" w:rsidP="00904B6E" w:rsidRDefault="00677741" w14:paraId="128128EB" w14:textId="77777777">
            <w:pPr>
              <w:pStyle w:val="ChartColumnHead"/>
            </w:pPr>
            <w:r w:rsidRPr="00341BCE">
              <w:t>Question Displayed</w:t>
            </w:r>
          </w:p>
        </w:tc>
      </w:tr>
      <w:tr w:rsidRPr="00341BCE" w:rsidR="00677741" w:rsidTr="005407EF" w14:paraId="6C806F16" w14:textId="77777777">
        <w:trPr>
          <w:cantSplit/>
          <w:jc w:val="center"/>
        </w:trPr>
        <w:tc>
          <w:tcPr>
            <w:tcW w:w="1112" w:type="dxa"/>
            <w:shd w:val="clear" w:color="auto" w:fill="FFFFFF"/>
            <w:tcMar>
              <w:top w:w="43" w:type="dxa"/>
              <w:left w:w="43" w:type="dxa"/>
              <w:bottom w:w="43" w:type="dxa"/>
              <w:right w:w="43" w:type="dxa"/>
            </w:tcMar>
          </w:tcPr>
          <w:p w:rsidRPr="00341BCE" w:rsidR="00677741" w:rsidP="00904B6E" w:rsidRDefault="00677741" w14:paraId="5522F854" w14:textId="77777777">
            <w:pPr>
              <w:pStyle w:val="ChartText"/>
            </w:pPr>
            <w:r>
              <w:t>1.</w:t>
            </w:r>
          </w:p>
        </w:tc>
        <w:tc>
          <w:tcPr>
            <w:tcW w:w="8238" w:type="dxa"/>
            <w:shd w:val="clear" w:color="auto" w:fill="FFFFFF"/>
            <w:tcMar>
              <w:top w:w="43" w:type="dxa"/>
              <w:left w:w="43" w:type="dxa"/>
              <w:bottom w:w="43" w:type="dxa"/>
              <w:right w:w="43" w:type="dxa"/>
            </w:tcMar>
          </w:tcPr>
          <w:p w:rsidRPr="00341BCE" w:rsidR="00677741" w:rsidP="00904B6E" w:rsidRDefault="00677741" w14:paraId="399D8EEA" w14:textId="525E6C4A">
            <w:pPr>
              <w:pStyle w:val="ChartText"/>
            </w:pPr>
            <w:r w:rsidRPr="004E5B19">
              <w:t xml:space="preserve">Does your state elect to recover costs </w:t>
            </w:r>
            <w:proofErr w:type="gramStart"/>
            <w:r w:rsidRPr="004E5B19">
              <w:t>in excess of</w:t>
            </w:r>
            <w:proofErr w:type="gramEnd"/>
            <w:r w:rsidRPr="004E5B19">
              <w:t xml:space="preserve"> any fees collected to cover administrative costs in your child support state plan? (See section 454(6) of the Social Security Act and 45 CFR 302.33(d).) If yes, does </w:t>
            </w:r>
            <w:r>
              <w:t xml:space="preserve">your state collect </w:t>
            </w:r>
            <w:r w:rsidRPr="004E5B19">
              <w:t>excess actual or standardized costs</w:t>
            </w:r>
            <w:r>
              <w:t xml:space="preserve"> on a case-by-case basis</w:t>
            </w:r>
            <w:r w:rsidRPr="004E5B19">
              <w:t>? Please describe.</w:t>
            </w:r>
          </w:p>
        </w:tc>
      </w:tr>
      <w:tr w:rsidRPr="00341BCE" w:rsidR="00677741" w:rsidTr="005407EF" w14:paraId="2A90E7A8" w14:textId="77777777">
        <w:trPr>
          <w:cantSplit/>
          <w:jc w:val="center"/>
        </w:trPr>
        <w:tc>
          <w:tcPr>
            <w:tcW w:w="1112" w:type="dxa"/>
            <w:tcMar>
              <w:top w:w="43" w:type="dxa"/>
              <w:left w:w="43" w:type="dxa"/>
              <w:bottom w:w="43" w:type="dxa"/>
              <w:right w:w="43" w:type="dxa"/>
            </w:tcMar>
          </w:tcPr>
          <w:p w:rsidRPr="00341BCE" w:rsidR="00677741" w:rsidP="00904B6E" w:rsidRDefault="00677741" w14:paraId="16329528" w14:textId="24A0CF5E">
            <w:pPr>
              <w:pStyle w:val="ChartText"/>
            </w:pPr>
            <w:r>
              <w:t>1.1</w:t>
            </w:r>
          </w:p>
        </w:tc>
        <w:tc>
          <w:tcPr>
            <w:tcW w:w="8238" w:type="dxa"/>
            <w:tcMar>
              <w:top w:w="43" w:type="dxa"/>
              <w:left w:w="43" w:type="dxa"/>
              <w:bottom w:w="43" w:type="dxa"/>
              <w:right w:w="43" w:type="dxa"/>
            </w:tcMar>
          </w:tcPr>
          <w:p w:rsidRPr="00341BCE" w:rsidR="00677741" w:rsidP="00904B6E" w:rsidRDefault="00677741" w14:paraId="2D90E43E" w14:textId="445F43E3">
            <w:pPr>
              <w:pStyle w:val="ChartText"/>
            </w:pPr>
            <w:bookmarkStart w:name="_Hlk69377112" w:id="14"/>
            <w:r>
              <w:t>If yes, does your state recover costs</w:t>
            </w:r>
            <w:r w:rsidRPr="004E5B19">
              <w:t xml:space="preserve"> from the </w:t>
            </w:r>
            <w:r w:rsidR="00B07824">
              <w:t xml:space="preserve">custodial parent </w:t>
            </w:r>
            <w:r w:rsidRPr="004E5B19">
              <w:t xml:space="preserve">or the </w:t>
            </w:r>
            <w:r w:rsidR="00B07824">
              <w:t>noncustodial parent</w:t>
            </w:r>
            <w:r w:rsidRPr="004E5B19">
              <w:t xml:space="preserve">? </w:t>
            </w:r>
            <w:r>
              <w:t>(</w:t>
            </w:r>
            <w:r w:rsidRPr="004E5B19">
              <w:t>Note</w:t>
            </w:r>
            <w:r w:rsidR="007A0205">
              <w:t>: N</w:t>
            </w:r>
            <w:r w:rsidRPr="004E5B19">
              <w:t xml:space="preserve">o costs can be assessed against a foreign </w:t>
            </w:r>
            <w:r w:rsidR="007D5C59">
              <w:t xml:space="preserve">custodial parent </w:t>
            </w:r>
            <w:r w:rsidRPr="004E5B19" w:rsidR="007D5C59">
              <w:t>applying</w:t>
            </w:r>
            <w:r w:rsidRPr="004E5B19">
              <w:t xml:space="preserve"> through a Central Authority in a Hague Convention country, a </w:t>
            </w:r>
            <w:r w:rsidR="00FD781F">
              <w:t>f</w:t>
            </w:r>
            <w:r w:rsidRPr="004E5B19">
              <w:t xml:space="preserve">oreign </w:t>
            </w:r>
            <w:r w:rsidR="00FD781F">
              <w:t>r</w:t>
            </w:r>
            <w:r w:rsidRPr="004E5B19">
              <w:t xml:space="preserve">eciprocating </w:t>
            </w:r>
            <w:r w:rsidR="00FD781F">
              <w:t>c</w:t>
            </w:r>
            <w:r w:rsidRPr="004E5B19">
              <w:t>ountry, or a foreign country with state-level reciprocity.</w:t>
            </w:r>
            <w:r>
              <w:t>)</w:t>
            </w:r>
            <w:bookmarkEnd w:id="14"/>
          </w:p>
        </w:tc>
      </w:tr>
      <w:tr w:rsidRPr="00341BCE" w:rsidR="00677741" w:rsidTr="005407EF" w14:paraId="0B0476E3" w14:textId="77777777">
        <w:trPr>
          <w:cantSplit/>
          <w:jc w:val="center"/>
        </w:trPr>
        <w:tc>
          <w:tcPr>
            <w:tcW w:w="1112" w:type="dxa"/>
            <w:tcMar>
              <w:top w:w="43" w:type="dxa"/>
              <w:left w:w="43" w:type="dxa"/>
              <w:bottom w:w="43" w:type="dxa"/>
              <w:right w:w="43" w:type="dxa"/>
            </w:tcMar>
          </w:tcPr>
          <w:p w:rsidRPr="00341BCE" w:rsidR="00677741" w:rsidP="00904B6E" w:rsidRDefault="00677741" w14:paraId="60A0E256" w14:textId="00ACF5F7">
            <w:pPr>
              <w:pStyle w:val="ChartText"/>
            </w:pPr>
            <w:r>
              <w:t>2.</w:t>
            </w:r>
          </w:p>
        </w:tc>
        <w:tc>
          <w:tcPr>
            <w:tcW w:w="8238" w:type="dxa"/>
            <w:tcMar>
              <w:top w:w="43" w:type="dxa"/>
              <w:left w:w="43" w:type="dxa"/>
              <w:bottom w:w="43" w:type="dxa"/>
              <w:right w:w="43" w:type="dxa"/>
            </w:tcMar>
          </w:tcPr>
          <w:p w:rsidRPr="009819EB" w:rsidR="00677741" w:rsidP="00904B6E" w:rsidRDefault="00677741" w14:paraId="1717E6F8" w14:textId="77777777">
            <w:pPr>
              <w:pStyle w:val="ChartText"/>
            </w:pPr>
            <w:r w:rsidRPr="005407EF">
              <w:t>Does your state recover costs on behalf of an initiating state that has elected to do cost recovery? If yes, describe.</w:t>
            </w:r>
          </w:p>
        </w:tc>
      </w:tr>
      <w:tr w:rsidRPr="00341BCE" w:rsidR="00677741" w:rsidTr="005407EF" w14:paraId="74A6B411" w14:textId="77777777">
        <w:trPr>
          <w:cantSplit/>
          <w:jc w:val="center"/>
        </w:trPr>
        <w:tc>
          <w:tcPr>
            <w:tcW w:w="1112" w:type="dxa"/>
            <w:tcMar>
              <w:top w:w="43" w:type="dxa"/>
              <w:left w:w="43" w:type="dxa"/>
              <w:bottom w:w="43" w:type="dxa"/>
              <w:right w:w="43" w:type="dxa"/>
            </w:tcMar>
          </w:tcPr>
          <w:p w:rsidRPr="00341BCE" w:rsidR="00677741" w:rsidP="00904B6E" w:rsidRDefault="00677741" w14:paraId="45519E2F" w14:textId="77777777">
            <w:pPr>
              <w:pStyle w:val="ChartText"/>
            </w:pPr>
            <w:r>
              <w:t>3.</w:t>
            </w:r>
          </w:p>
        </w:tc>
        <w:tc>
          <w:tcPr>
            <w:tcW w:w="8238" w:type="dxa"/>
            <w:tcMar>
              <w:top w:w="43" w:type="dxa"/>
              <w:left w:w="43" w:type="dxa"/>
              <w:bottom w:w="43" w:type="dxa"/>
              <w:right w:w="43" w:type="dxa"/>
            </w:tcMar>
          </w:tcPr>
          <w:p w:rsidRPr="00341BCE" w:rsidR="00677741" w:rsidP="00904B6E" w:rsidRDefault="00677741" w14:paraId="672E41FF" w14:textId="12F4EB50">
            <w:pPr>
              <w:pStyle w:val="ChartText"/>
            </w:pPr>
            <w:r w:rsidRPr="004E5B19">
              <w:t xml:space="preserve">How does your state impose and collect the mandatory $35 annual fee (after </w:t>
            </w:r>
            <w:r>
              <w:t>collecting the first $550</w:t>
            </w:r>
            <w:r w:rsidRPr="004E5B19">
              <w:t xml:space="preserve">)? This fee is applicable in IV-D cases </w:t>
            </w:r>
            <w:r w:rsidR="00B76F18">
              <w:t>in which</w:t>
            </w:r>
            <w:r w:rsidRPr="004E5B19">
              <w:t xml:space="preserve"> individuals who never received IV-A assistance are receiving IV-D services. (See 45 CFR 302.33(e).)</w:t>
            </w:r>
            <w:r>
              <w:t xml:space="preserve"> See options below.</w:t>
            </w:r>
          </w:p>
        </w:tc>
      </w:tr>
      <w:tr w:rsidRPr="00341BCE" w:rsidR="00677741" w:rsidTr="005407EF" w14:paraId="2AC54092" w14:textId="77777777">
        <w:trPr>
          <w:cantSplit/>
          <w:jc w:val="center"/>
        </w:trPr>
        <w:tc>
          <w:tcPr>
            <w:tcW w:w="1112" w:type="dxa"/>
            <w:tcMar>
              <w:top w:w="43" w:type="dxa"/>
              <w:left w:w="43" w:type="dxa"/>
              <w:bottom w:w="43" w:type="dxa"/>
              <w:right w:w="43" w:type="dxa"/>
            </w:tcMar>
          </w:tcPr>
          <w:p w:rsidRPr="00341BCE" w:rsidR="00677741" w:rsidP="00904B6E" w:rsidRDefault="00677741" w14:paraId="3A56E79D" w14:textId="037303F9">
            <w:pPr>
              <w:pStyle w:val="ChartText"/>
            </w:pPr>
            <w:r>
              <w:t>3.1</w:t>
            </w:r>
          </w:p>
        </w:tc>
        <w:tc>
          <w:tcPr>
            <w:tcW w:w="8238" w:type="dxa"/>
            <w:tcMar>
              <w:top w:w="43" w:type="dxa"/>
              <w:left w:w="43" w:type="dxa"/>
              <w:bottom w:w="43" w:type="dxa"/>
              <w:right w:w="43" w:type="dxa"/>
            </w:tcMar>
          </w:tcPr>
          <w:p w:rsidRPr="00341BCE" w:rsidR="00677741" w:rsidP="00904B6E" w:rsidRDefault="00677741" w14:paraId="33003A31" w14:textId="77777777">
            <w:pPr>
              <w:pStyle w:val="ChartText"/>
            </w:pPr>
            <w:r w:rsidRPr="00C10507">
              <w:t>Is it retained by the state from support collected?</w:t>
            </w:r>
          </w:p>
        </w:tc>
      </w:tr>
      <w:tr w:rsidRPr="00341BCE" w:rsidR="00677741" w:rsidTr="005407EF" w14:paraId="31D2D57E" w14:textId="77777777">
        <w:trPr>
          <w:cantSplit/>
          <w:jc w:val="center"/>
        </w:trPr>
        <w:tc>
          <w:tcPr>
            <w:tcW w:w="1112" w:type="dxa"/>
            <w:tcMar>
              <w:top w:w="43" w:type="dxa"/>
              <w:left w:w="43" w:type="dxa"/>
              <w:bottom w:w="43" w:type="dxa"/>
              <w:right w:w="43" w:type="dxa"/>
            </w:tcMar>
          </w:tcPr>
          <w:p w:rsidRPr="00341BCE" w:rsidR="00677741" w:rsidP="00904B6E" w:rsidRDefault="00677741" w14:paraId="6C4AE18D" w14:textId="087BE6A5">
            <w:pPr>
              <w:pStyle w:val="ChartText"/>
            </w:pPr>
            <w:r>
              <w:t>3.2</w:t>
            </w:r>
          </w:p>
        </w:tc>
        <w:tc>
          <w:tcPr>
            <w:tcW w:w="8238" w:type="dxa"/>
            <w:tcMar>
              <w:top w:w="43" w:type="dxa"/>
              <w:left w:w="43" w:type="dxa"/>
              <w:bottom w:w="43" w:type="dxa"/>
              <w:right w:w="43" w:type="dxa"/>
            </w:tcMar>
          </w:tcPr>
          <w:p w:rsidRPr="00341BCE" w:rsidR="00677741" w:rsidP="00904B6E" w:rsidRDefault="00677741" w14:paraId="0FBBC720" w14:textId="3E8D137C">
            <w:pPr>
              <w:pStyle w:val="ChartText"/>
            </w:pPr>
            <w:r w:rsidRPr="00C10507">
              <w:t>Is it paid by the individual applying for child support services?</w:t>
            </w:r>
          </w:p>
        </w:tc>
      </w:tr>
      <w:tr w:rsidRPr="00341BCE" w:rsidR="00677741" w:rsidTr="005407EF" w14:paraId="3DED1CEE" w14:textId="77777777">
        <w:trPr>
          <w:cantSplit/>
          <w:jc w:val="center"/>
        </w:trPr>
        <w:tc>
          <w:tcPr>
            <w:tcW w:w="1112" w:type="dxa"/>
            <w:tcMar>
              <w:top w:w="43" w:type="dxa"/>
              <w:left w:w="43" w:type="dxa"/>
              <w:bottom w:w="43" w:type="dxa"/>
              <w:right w:w="43" w:type="dxa"/>
            </w:tcMar>
          </w:tcPr>
          <w:p w:rsidRPr="00341BCE" w:rsidR="00677741" w:rsidP="00904B6E" w:rsidRDefault="00677741" w14:paraId="00550577" w14:textId="273190F5">
            <w:pPr>
              <w:pStyle w:val="ChartText"/>
            </w:pPr>
            <w:r>
              <w:t>3.</w:t>
            </w:r>
            <w:r w:rsidR="00634839">
              <w:t>3</w:t>
            </w:r>
          </w:p>
        </w:tc>
        <w:tc>
          <w:tcPr>
            <w:tcW w:w="8238" w:type="dxa"/>
            <w:tcMar>
              <w:top w:w="43" w:type="dxa"/>
              <w:left w:w="43" w:type="dxa"/>
              <w:bottom w:w="43" w:type="dxa"/>
              <w:right w:w="43" w:type="dxa"/>
            </w:tcMar>
          </w:tcPr>
          <w:p w:rsidRPr="00341BCE" w:rsidR="00677741" w:rsidP="00904B6E" w:rsidRDefault="00677741" w14:paraId="58BF4CAB" w14:textId="11DF8457">
            <w:pPr>
              <w:pStyle w:val="ChartText"/>
            </w:pPr>
            <w:r w:rsidRPr="00C10507">
              <w:t xml:space="preserve">Is it recovered from the noncustodial </w:t>
            </w:r>
            <w:r w:rsidR="00E5163A">
              <w:t>p</w:t>
            </w:r>
            <w:r w:rsidRPr="00C10507">
              <w:t>arent?</w:t>
            </w:r>
          </w:p>
        </w:tc>
      </w:tr>
      <w:tr w:rsidRPr="00341BCE" w:rsidR="00677741" w:rsidTr="005407EF" w14:paraId="4E416745" w14:textId="77777777">
        <w:trPr>
          <w:cantSplit/>
          <w:jc w:val="center"/>
        </w:trPr>
        <w:tc>
          <w:tcPr>
            <w:tcW w:w="1112" w:type="dxa"/>
            <w:tcMar>
              <w:top w:w="43" w:type="dxa"/>
              <w:left w:w="43" w:type="dxa"/>
              <w:bottom w:w="43" w:type="dxa"/>
              <w:right w:w="43" w:type="dxa"/>
            </w:tcMar>
          </w:tcPr>
          <w:p w:rsidRPr="00341BCE" w:rsidR="00677741" w:rsidP="00904B6E" w:rsidRDefault="00677741" w14:paraId="4C7BB266" w14:textId="77777777">
            <w:pPr>
              <w:pStyle w:val="ChartText"/>
            </w:pPr>
            <w:r>
              <w:t>3.4</w:t>
            </w:r>
          </w:p>
        </w:tc>
        <w:tc>
          <w:tcPr>
            <w:tcW w:w="8238" w:type="dxa"/>
            <w:tcMar>
              <w:top w:w="43" w:type="dxa"/>
              <w:left w:w="43" w:type="dxa"/>
              <w:bottom w:w="43" w:type="dxa"/>
              <w:right w:w="43" w:type="dxa"/>
            </w:tcMar>
          </w:tcPr>
          <w:p w:rsidRPr="00341BCE" w:rsidR="00677741" w:rsidP="00904B6E" w:rsidRDefault="00677741" w14:paraId="4077C806" w14:textId="10EC0AEC">
            <w:pPr>
              <w:pStyle w:val="ChartText"/>
            </w:pPr>
            <w:r w:rsidRPr="00C10507">
              <w:t>Is it paid by the state out of its state funds?</w:t>
            </w:r>
          </w:p>
        </w:tc>
      </w:tr>
    </w:tbl>
    <w:p w:rsidR="00677741" w:rsidP="007C3C42" w:rsidRDefault="00677741" w14:paraId="0650F077" w14:textId="339FFF06"/>
    <w:p w:rsidR="00677741" w:rsidP="007C3C42" w:rsidRDefault="00677741" w14:paraId="1C07541C" w14:textId="16D8746C"/>
    <w:p w:rsidR="00677741" w:rsidP="007C3C42" w:rsidRDefault="00677741" w14:paraId="08F70DE8" w14:textId="3A271671"/>
    <w:p w:rsidR="00677741" w:rsidP="007C3C42" w:rsidRDefault="00677741" w14:paraId="0894C28C" w14:textId="5FF68F93"/>
    <w:p w:rsidR="00677741" w:rsidP="007C3C42" w:rsidRDefault="00677741" w14:paraId="10EEE6AD" w14:textId="48603934"/>
    <w:p w:rsidR="00677741" w:rsidP="007C3C42" w:rsidRDefault="00677741" w14:paraId="2E7F4C8B" w14:textId="430C1307"/>
    <w:p w:rsidR="00677741" w:rsidP="007C3C42" w:rsidRDefault="00677741" w14:paraId="4142D267" w14:textId="2001C628"/>
    <w:p w:rsidR="00677741" w:rsidP="007C3C42" w:rsidRDefault="00677741" w14:paraId="7F1BC0BF" w14:textId="04032391"/>
    <w:p w:rsidR="00677741" w:rsidP="007C3C42" w:rsidRDefault="00677741" w14:paraId="0778157F" w14:textId="746F10B0"/>
    <w:p w:rsidR="00677741" w:rsidP="007C3C42" w:rsidRDefault="00677741" w14:paraId="63E02161" w14:textId="0E7057F2"/>
    <w:p w:rsidR="00677741" w:rsidP="007C3C42" w:rsidRDefault="00677741" w14:paraId="06EA8AD3" w14:textId="4A3ED1D3"/>
    <w:p w:rsidR="00677741" w:rsidP="007C3C42" w:rsidRDefault="00677741" w14:paraId="670469FC" w14:textId="21C62E2F"/>
    <w:p w:rsidR="00677741" w:rsidP="007C3C42" w:rsidRDefault="00677741" w14:paraId="4AE67899" w14:textId="6B2E5AE4"/>
    <w:p w:rsidR="00677741" w:rsidP="007C3C42" w:rsidRDefault="00677741" w14:paraId="6C61BAF0" w14:textId="5D3EEF90"/>
    <w:p w:rsidR="00677741" w:rsidP="007C3C42" w:rsidRDefault="00677741" w14:paraId="52795981" w14:textId="5B7676E1"/>
    <w:p w:rsidR="00677741" w:rsidP="007C3C42" w:rsidRDefault="00677741" w14:paraId="6ABB7438" w14:textId="2CC796AF"/>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000" w:firstRow="0" w:lastRow="0" w:firstColumn="0" w:lastColumn="0" w:noHBand="0" w:noVBand="0"/>
      </w:tblPr>
      <w:tblGrid>
        <w:gridCol w:w="1008"/>
        <w:gridCol w:w="8294"/>
      </w:tblGrid>
      <w:tr w:rsidRPr="00341BCE" w:rsidR="00E86C33" w:rsidTr="00554530" w14:paraId="1CCCD960" w14:textId="77777777">
        <w:trPr>
          <w:cantSplit/>
          <w:tblHeader/>
          <w:jc w:val="center"/>
        </w:trPr>
        <w:tc>
          <w:tcPr>
            <w:tcW w:w="9302" w:type="dxa"/>
            <w:gridSpan w:val="2"/>
            <w:shd w:val="clear" w:color="auto" w:fill="D9D9D9"/>
            <w:tcMar>
              <w:left w:w="43" w:type="dxa"/>
              <w:right w:w="43" w:type="dxa"/>
            </w:tcMar>
            <w:vAlign w:val="bottom"/>
          </w:tcPr>
          <w:p w:rsidRPr="00341BCE" w:rsidR="00E86C33" w:rsidP="00554530" w:rsidRDefault="00554530" w14:paraId="77413CF7" w14:textId="70F7F860">
            <w:pPr>
              <w:pStyle w:val="ChartTitle"/>
            </w:pPr>
            <w:bookmarkStart w:name="_Toc85452753" w:id="15"/>
            <w:bookmarkStart w:name="_Hlk68247275" w:id="16"/>
            <w:r>
              <w:t>Distribution</w:t>
            </w:r>
            <w:bookmarkEnd w:id="15"/>
            <w:r>
              <w:t xml:space="preserve"> </w:t>
            </w:r>
            <w:r w:rsidR="00E86C33">
              <w:t xml:space="preserve"> </w:t>
            </w:r>
          </w:p>
        </w:tc>
      </w:tr>
      <w:tr w:rsidRPr="00341BCE" w:rsidR="00E86C33" w:rsidTr="00554530" w14:paraId="0C72E6B6" w14:textId="77777777">
        <w:trPr>
          <w:cantSplit/>
          <w:tblHeader/>
          <w:jc w:val="center"/>
        </w:trPr>
        <w:tc>
          <w:tcPr>
            <w:tcW w:w="1008" w:type="dxa"/>
            <w:shd w:val="clear" w:color="auto" w:fill="D9D9D9"/>
            <w:tcMar>
              <w:left w:w="43" w:type="dxa"/>
              <w:right w:w="43" w:type="dxa"/>
            </w:tcMar>
            <w:vAlign w:val="bottom"/>
          </w:tcPr>
          <w:p w:rsidRPr="00341BCE" w:rsidR="00E86C33" w:rsidP="00554530" w:rsidRDefault="00E86C33" w14:paraId="79BC0546" w14:textId="77777777">
            <w:pPr>
              <w:pStyle w:val="ChartColumnHead"/>
            </w:pPr>
            <w:r w:rsidRPr="00341BCE">
              <w:t>Question Number</w:t>
            </w:r>
          </w:p>
        </w:tc>
        <w:tc>
          <w:tcPr>
            <w:tcW w:w="8294" w:type="dxa"/>
            <w:shd w:val="clear" w:color="auto" w:fill="D9D9D9"/>
            <w:tcMar>
              <w:left w:w="43" w:type="dxa"/>
              <w:right w:w="43" w:type="dxa"/>
            </w:tcMar>
            <w:vAlign w:val="bottom"/>
          </w:tcPr>
          <w:p w:rsidRPr="00341BCE" w:rsidR="00E86C33" w:rsidP="00554530" w:rsidRDefault="00E86C33" w14:paraId="3D23409F" w14:textId="77777777">
            <w:pPr>
              <w:pStyle w:val="ChartColumnHead"/>
            </w:pPr>
            <w:r w:rsidRPr="008F65C7">
              <w:t>Question Displayed</w:t>
            </w:r>
          </w:p>
        </w:tc>
      </w:tr>
      <w:tr w:rsidRPr="00341BCE" w:rsidR="00E86C33" w:rsidTr="00554530" w14:paraId="3C8D5CF4" w14:textId="77777777">
        <w:trPr>
          <w:cantSplit/>
          <w:trHeight w:val="622"/>
          <w:jc w:val="center"/>
        </w:trPr>
        <w:tc>
          <w:tcPr>
            <w:tcW w:w="1008" w:type="dxa"/>
            <w:tcBorders>
              <w:top w:val="single" w:color="FF0000" w:sz="4" w:space="0"/>
            </w:tcBorders>
            <w:tcMar>
              <w:left w:w="43" w:type="dxa"/>
              <w:right w:w="43" w:type="dxa"/>
            </w:tcMar>
          </w:tcPr>
          <w:p w:rsidRPr="00341BCE" w:rsidR="00E86C33" w:rsidP="00554530" w:rsidRDefault="00E86C33" w14:paraId="2F098A84" w14:textId="77777777">
            <w:pPr>
              <w:pStyle w:val="ChartText"/>
            </w:pPr>
            <w:r w:rsidRPr="00341BCE">
              <w:t>1</w:t>
            </w:r>
            <w:r>
              <w:t>.</w:t>
            </w:r>
          </w:p>
        </w:tc>
        <w:tc>
          <w:tcPr>
            <w:tcW w:w="8294" w:type="dxa"/>
            <w:tcBorders>
              <w:top w:val="single" w:color="FF0000" w:sz="4" w:space="0"/>
              <w:bottom w:val="single" w:color="FF0000" w:sz="4" w:space="0"/>
            </w:tcBorders>
            <w:tcMar>
              <w:left w:w="43" w:type="dxa"/>
              <w:right w:w="43" w:type="dxa"/>
            </w:tcMar>
          </w:tcPr>
          <w:p w:rsidRPr="00341BCE" w:rsidR="00E86C33" w:rsidP="00CD39EE" w:rsidRDefault="00CD39EE" w14:paraId="1C13BED9" w14:textId="39F1EE16">
            <w:pPr>
              <w:pStyle w:val="ChartText"/>
            </w:pPr>
            <w:r>
              <w:t>Does</w:t>
            </w:r>
            <w:r w:rsidRPr="00D22CAB" w:rsidR="00554530">
              <w:t xml:space="preserve"> your state pass through collections (and disregard</w:t>
            </w:r>
            <w:r w:rsidR="008853E5">
              <w:t xml:space="preserve"> </w:t>
            </w:r>
            <w:r w:rsidR="005407EF">
              <w:t>collections</w:t>
            </w:r>
            <w:r w:rsidRPr="00D22CAB" w:rsidR="00554530">
              <w:t xml:space="preserve"> for Temporary Assistance for Needy Families (TANF) eligibility </w:t>
            </w:r>
            <w:r w:rsidRPr="00D22CAB" w:rsidR="00D62CBB">
              <w:t>purposes) in</w:t>
            </w:r>
            <w:r w:rsidRPr="00D22CAB" w:rsidR="00554530">
              <w:t xml:space="preserve"> current assistance cases? If yes, provide the amount and explain</w:t>
            </w:r>
            <w:r w:rsidR="00554530">
              <w:t>.</w:t>
            </w:r>
          </w:p>
        </w:tc>
      </w:tr>
      <w:tr w:rsidRPr="00341BCE" w:rsidR="00E86C33" w:rsidTr="00554530" w14:paraId="39F38CE0" w14:textId="77777777">
        <w:trPr>
          <w:cantSplit/>
          <w:jc w:val="center"/>
        </w:trPr>
        <w:tc>
          <w:tcPr>
            <w:tcW w:w="1008" w:type="dxa"/>
            <w:tcMar>
              <w:left w:w="43" w:type="dxa"/>
              <w:right w:w="43" w:type="dxa"/>
            </w:tcMar>
          </w:tcPr>
          <w:p w:rsidRPr="00341BCE" w:rsidR="00E86C33" w:rsidP="00554530" w:rsidRDefault="00E86C33" w14:paraId="1633D97B" w14:textId="77777777">
            <w:pPr>
              <w:pStyle w:val="ChartText"/>
            </w:pPr>
            <w:r>
              <w:t>2.</w:t>
            </w:r>
          </w:p>
        </w:tc>
        <w:tc>
          <w:tcPr>
            <w:tcW w:w="8294" w:type="dxa"/>
            <w:tcMar>
              <w:left w:w="43" w:type="dxa"/>
              <w:right w:w="43" w:type="dxa"/>
            </w:tcMar>
          </w:tcPr>
          <w:p w:rsidRPr="00341BCE" w:rsidR="00E86C33" w:rsidP="00554530" w:rsidRDefault="00554530" w14:paraId="540E0C1D" w14:textId="7AE1F993">
            <w:pPr>
              <w:pStyle w:val="ChartText"/>
            </w:pPr>
            <w:r w:rsidRPr="00D22CAB">
              <w:t>Does your state participate in the pass</w:t>
            </w:r>
            <w:r w:rsidR="00521F24">
              <w:t>-</w:t>
            </w:r>
            <w:r w:rsidRPr="00D22CAB">
              <w:t>through in former assistance cases? If yes, provide the date and explain</w:t>
            </w:r>
            <w:r>
              <w:t>.</w:t>
            </w:r>
          </w:p>
        </w:tc>
      </w:tr>
      <w:tr w:rsidRPr="00341BCE" w:rsidR="00E86C33" w:rsidTr="00554530" w14:paraId="5653BF6B" w14:textId="77777777">
        <w:trPr>
          <w:cantSplit/>
          <w:jc w:val="center"/>
        </w:trPr>
        <w:tc>
          <w:tcPr>
            <w:tcW w:w="1008" w:type="dxa"/>
            <w:tcMar>
              <w:left w:w="43" w:type="dxa"/>
              <w:right w:w="43" w:type="dxa"/>
            </w:tcMar>
          </w:tcPr>
          <w:p w:rsidRPr="00341BCE" w:rsidR="00E86C33" w:rsidP="00554530" w:rsidRDefault="00E86C33" w14:paraId="4F704D22" w14:textId="77777777">
            <w:pPr>
              <w:pStyle w:val="ChartText"/>
            </w:pPr>
            <w:r>
              <w:t>3.</w:t>
            </w:r>
          </w:p>
        </w:tc>
        <w:tc>
          <w:tcPr>
            <w:tcW w:w="8294" w:type="dxa"/>
            <w:tcMar>
              <w:left w:w="43" w:type="dxa"/>
              <w:right w:w="43" w:type="dxa"/>
            </w:tcMar>
          </w:tcPr>
          <w:p w:rsidRPr="00341BCE" w:rsidR="00E86C33" w:rsidP="00554530" w:rsidRDefault="00554530" w14:paraId="224BF070" w14:textId="36588397">
            <w:pPr>
              <w:pStyle w:val="ChartText"/>
            </w:pPr>
            <w:r w:rsidRPr="00D22CAB">
              <w:t xml:space="preserve">In former assistance cases, are federal </w:t>
            </w:r>
            <w:r w:rsidR="00CD39EE">
              <w:t xml:space="preserve">income </w:t>
            </w:r>
            <w:r w:rsidRPr="00D22CAB">
              <w:t xml:space="preserve">tax </w:t>
            </w:r>
            <w:r w:rsidR="00CD39EE">
              <w:t xml:space="preserve">refund </w:t>
            </w:r>
            <w:r w:rsidRPr="00D22CAB">
              <w:t>offset payments applied to families</w:t>
            </w:r>
            <w:r w:rsidR="008F65C7">
              <w:t xml:space="preserve"> first</w:t>
            </w:r>
            <w:r w:rsidRPr="00D22CAB">
              <w:t xml:space="preserve"> (DRA distribution) or state arrears</w:t>
            </w:r>
            <w:r w:rsidR="008F65C7">
              <w:t xml:space="preserve"> first</w:t>
            </w:r>
            <w:r w:rsidRPr="00D22CAB">
              <w:t xml:space="preserve"> (PRWORA distribution)?</w:t>
            </w:r>
          </w:p>
        </w:tc>
      </w:tr>
      <w:tr w:rsidRPr="00341BCE" w:rsidR="00E86C33" w:rsidTr="00554530" w14:paraId="128AEC89" w14:textId="77777777">
        <w:trPr>
          <w:cantSplit/>
          <w:jc w:val="center"/>
        </w:trPr>
        <w:tc>
          <w:tcPr>
            <w:tcW w:w="1008" w:type="dxa"/>
            <w:tcMar>
              <w:left w:w="43" w:type="dxa"/>
              <w:right w:w="43" w:type="dxa"/>
            </w:tcMar>
          </w:tcPr>
          <w:p w:rsidRPr="00341BCE" w:rsidR="00E86C33" w:rsidP="00554530" w:rsidRDefault="00E86C33" w14:paraId="65E357B1" w14:textId="77777777">
            <w:pPr>
              <w:pStyle w:val="ChartText"/>
            </w:pPr>
            <w:r>
              <w:t>4.</w:t>
            </w:r>
          </w:p>
        </w:tc>
        <w:tc>
          <w:tcPr>
            <w:tcW w:w="8294" w:type="dxa"/>
            <w:tcMar>
              <w:left w:w="43" w:type="dxa"/>
              <w:right w:w="43" w:type="dxa"/>
            </w:tcMar>
          </w:tcPr>
          <w:p w:rsidRPr="00341BCE" w:rsidR="00E86C33" w:rsidP="00554530" w:rsidRDefault="00554530" w14:paraId="5DA809C0" w14:textId="6E624E37">
            <w:pPr>
              <w:pStyle w:val="ChartText"/>
            </w:pPr>
            <w:r w:rsidRPr="00D22CAB">
              <w:t xml:space="preserve">How does your state distribute payments when the </w:t>
            </w:r>
            <w:r w:rsidR="00B07824">
              <w:t xml:space="preserve">noncustodial parent </w:t>
            </w:r>
            <w:r w:rsidRPr="00D22CAB">
              <w:t xml:space="preserve">has arrears due to your state and another state?  </w:t>
            </w:r>
          </w:p>
        </w:tc>
      </w:tr>
      <w:tr w:rsidRPr="00341BCE" w:rsidR="00554530" w:rsidTr="00554530" w14:paraId="5B5DA4E8" w14:textId="77777777">
        <w:trPr>
          <w:cantSplit/>
          <w:jc w:val="center"/>
        </w:trPr>
        <w:tc>
          <w:tcPr>
            <w:tcW w:w="1008" w:type="dxa"/>
            <w:tcMar>
              <w:left w:w="43" w:type="dxa"/>
              <w:right w:w="43" w:type="dxa"/>
            </w:tcMar>
          </w:tcPr>
          <w:p w:rsidR="00554530" w:rsidP="00554530" w:rsidRDefault="00554530" w14:paraId="385EE5D8" w14:textId="48CCEEA9">
            <w:pPr>
              <w:pStyle w:val="ChartText"/>
            </w:pPr>
            <w:r>
              <w:t>4.1</w:t>
            </w:r>
          </w:p>
        </w:tc>
        <w:tc>
          <w:tcPr>
            <w:tcW w:w="8294" w:type="dxa"/>
            <w:tcMar>
              <w:left w:w="43" w:type="dxa"/>
              <w:right w:w="43" w:type="dxa"/>
            </w:tcMar>
          </w:tcPr>
          <w:p w:rsidRPr="00D22CAB" w:rsidR="00554530" w:rsidP="00554530" w:rsidRDefault="00554530" w14:paraId="2BA45BAC" w14:textId="4C5F8951">
            <w:pPr>
              <w:pStyle w:val="ChartText"/>
            </w:pPr>
            <w:r w:rsidRPr="00D22CAB">
              <w:t>If there are no arrears due to your state, how does your state distribute payments when the</w:t>
            </w:r>
            <w:r w:rsidR="00B07824">
              <w:t xml:space="preserve"> noncustodial parent </w:t>
            </w:r>
            <w:r w:rsidRPr="00D22CAB">
              <w:t xml:space="preserve">has arrears due to </w:t>
            </w:r>
            <w:r w:rsidRPr="00D22CAB" w:rsidR="00D62CBB">
              <w:t>multiple</w:t>
            </w:r>
            <w:r w:rsidRPr="00D22CAB">
              <w:t xml:space="preserve"> state</w:t>
            </w:r>
            <w:r w:rsidR="00202037">
              <w:t>s</w:t>
            </w:r>
            <w:r w:rsidRPr="00D22CAB">
              <w:t>?</w:t>
            </w:r>
          </w:p>
        </w:tc>
      </w:tr>
      <w:bookmarkEnd w:id="16"/>
    </w:tbl>
    <w:p w:rsidR="005852F9" w:rsidRDefault="005852F9" w14:paraId="0BFC6914" w14:textId="0A431F04"/>
    <w:p w:rsidR="004065B6" w:rsidP="007C3C42" w:rsidRDefault="004065B6" w14:paraId="2CE6E1D7" w14:textId="77777777"/>
    <w:p w:rsidR="004065B6" w:rsidP="007C3C42" w:rsidRDefault="004065B6" w14:paraId="737351E8" w14:textId="77777777"/>
    <w:p w:rsidR="004065B6" w:rsidP="007C3C42" w:rsidRDefault="004065B6" w14:paraId="16C1ADC5" w14:textId="77777777"/>
    <w:p w:rsidR="004065B6" w:rsidP="007C3C42" w:rsidRDefault="004065B6" w14:paraId="5284FD8A" w14:textId="77777777"/>
    <w:p w:rsidR="004065B6" w:rsidP="007C3C42" w:rsidRDefault="004065B6" w14:paraId="1CD5A5B0" w14:textId="77777777"/>
    <w:p w:rsidR="004065B6" w:rsidP="007C3C42" w:rsidRDefault="004065B6" w14:paraId="3DA23022" w14:textId="5CA93CDD"/>
    <w:p w:rsidR="005852F9" w:rsidP="007C3C42" w:rsidRDefault="005852F9" w14:paraId="6390DCEC" w14:textId="0B38BCA6"/>
    <w:p w:rsidR="005852F9" w:rsidP="007C3C42" w:rsidRDefault="005852F9" w14:paraId="1AA9D106" w14:textId="5D17F5C4"/>
    <w:p w:rsidR="005852F9" w:rsidP="007C3C42" w:rsidRDefault="005852F9" w14:paraId="7B3C4F65" w14:textId="03A5E08A"/>
    <w:p w:rsidR="005852F9" w:rsidP="007C3C42" w:rsidRDefault="005852F9" w14:paraId="0DA3D28C" w14:textId="2776A7B2"/>
    <w:p w:rsidR="005852F9" w:rsidP="007C3C42" w:rsidRDefault="005852F9" w14:paraId="0E0C0EAA" w14:textId="5A510237"/>
    <w:p w:rsidR="005852F9" w:rsidP="007C3C42" w:rsidRDefault="005852F9" w14:paraId="70CECEAB" w14:textId="63DDCDE7"/>
    <w:p w:rsidR="005852F9" w:rsidP="007C3C42" w:rsidRDefault="005852F9" w14:paraId="4F30F720" w14:textId="0844CB3E"/>
    <w:p w:rsidR="005852F9" w:rsidP="007C3C42" w:rsidRDefault="005852F9" w14:paraId="5235AE8A" w14:textId="699BE845"/>
    <w:p w:rsidR="005852F9" w:rsidP="007C3C42" w:rsidRDefault="005852F9" w14:paraId="1D2A98AD" w14:textId="1DCF0F07"/>
    <w:p w:rsidR="005852F9" w:rsidP="007C3C42" w:rsidRDefault="005852F9" w14:paraId="2B805497" w14:textId="134EDA35"/>
    <w:p w:rsidR="005852F9" w:rsidP="007C3C42" w:rsidRDefault="005852F9" w14:paraId="5315DA66" w14:textId="75521C3D"/>
    <w:p w:rsidR="005852F9" w:rsidP="007C3C42" w:rsidRDefault="005852F9" w14:paraId="6A124EF0" w14:textId="7C317C26"/>
    <w:p w:rsidR="005852F9" w:rsidP="007C3C42" w:rsidRDefault="005852F9" w14:paraId="1174AFEC" w14:textId="23958422"/>
    <w:p w:rsidR="005852F9" w:rsidP="007C3C42" w:rsidRDefault="005852F9" w14:paraId="39FACF0A" w14:textId="65E57F6F"/>
    <w:p w:rsidR="005852F9" w:rsidP="007C3C42" w:rsidRDefault="005852F9" w14:paraId="3056A622" w14:textId="7D8BACDE"/>
    <w:p w:rsidR="005852F9" w:rsidP="007C3C42" w:rsidRDefault="005852F9" w14:paraId="7273CF3C" w14:textId="38B95910"/>
    <w:p w:rsidR="005852F9" w:rsidP="007C3C42" w:rsidRDefault="005852F9" w14:paraId="399A8451" w14:textId="072EF9A5"/>
    <w:p w:rsidR="005852F9" w:rsidP="007C3C42" w:rsidRDefault="005852F9" w14:paraId="302BE557" w14:textId="1DE3E970"/>
    <w:p w:rsidR="005852F9" w:rsidP="007C3C42" w:rsidRDefault="005852F9" w14:paraId="4B7F3F0F" w14:textId="6C26C73B"/>
    <w:p w:rsidR="00401BDF" w:rsidRDefault="00401BDF" w14:paraId="302710BB" w14:textId="0754A042"/>
    <w:tbl>
      <w:tblPr>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000" w:firstRow="0" w:lastRow="0" w:firstColumn="0" w:lastColumn="0" w:noHBand="0" w:noVBand="0"/>
      </w:tblPr>
      <w:tblGrid>
        <w:gridCol w:w="1080"/>
        <w:gridCol w:w="8237"/>
      </w:tblGrid>
      <w:tr w:rsidRPr="00341BCE" w:rsidR="00FB75A9" w:rsidTr="00344DC5" w14:paraId="644D27BB" w14:textId="77777777">
        <w:trPr>
          <w:cantSplit/>
          <w:tblHeader/>
          <w:jc w:val="center"/>
        </w:trPr>
        <w:tc>
          <w:tcPr>
            <w:tcW w:w="9317" w:type="dxa"/>
            <w:gridSpan w:val="2"/>
            <w:shd w:val="clear" w:color="auto" w:fill="D9D9D9"/>
            <w:tcMar>
              <w:left w:w="43" w:type="dxa"/>
              <w:right w:w="43" w:type="dxa"/>
            </w:tcMar>
            <w:vAlign w:val="bottom"/>
          </w:tcPr>
          <w:p w:rsidRPr="00341BCE" w:rsidR="00FB75A9" w:rsidP="00007A71" w:rsidRDefault="00000B83" w14:paraId="644D27BA" w14:textId="7AB9BA9F">
            <w:pPr>
              <w:pStyle w:val="ChartTitle"/>
            </w:pPr>
            <w:bookmarkStart w:name="_Toc85452754" w:id="17"/>
            <w:r>
              <w:t>Duration Of Support</w:t>
            </w:r>
            <w:bookmarkEnd w:id="17"/>
            <w:r>
              <w:t xml:space="preserve"> </w:t>
            </w:r>
          </w:p>
        </w:tc>
      </w:tr>
      <w:tr w:rsidRPr="00341BCE" w:rsidR="00FB75A9" w:rsidTr="00007A71" w14:paraId="644D27BE" w14:textId="77777777">
        <w:trPr>
          <w:cantSplit/>
          <w:tblHeader/>
          <w:jc w:val="center"/>
        </w:trPr>
        <w:tc>
          <w:tcPr>
            <w:tcW w:w="1080" w:type="dxa"/>
            <w:shd w:val="clear" w:color="auto" w:fill="D9D9D9"/>
            <w:tcMar>
              <w:left w:w="43" w:type="dxa"/>
              <w:right w:w="43" w:type="dxa"/>
            </w:tcMar>
            <w:vAlign w:val="bottom"/>
          </w:tcPr>
          <w:p w:rsidRPr="00341BCE" w:rsidR="00FB75A9" w:rsidP="00007A71" w:rsidRDefault="00FB75A9" w14:paraId="644D27BC" w14:textId="77777777">
            <w:pPr>
              <w:pStyle w:val="ChartColumnHead"/>
            </w:pPr>
            <w:r w:rsidRPr="00341BCE">
              <w:t>Question Number</w:t>
            </w:r>
          </w:p>
        </w:tc>
        <w:tc>
          <w:tcPr>
            <w:tcW w:w="8237" w:type="dxa"/>
            <w:shd w:val="clear" w:color="auto" w:fill="D9D9D9"/>
            <w:tcMar>
              <w:left w:w="43" w:type="dxa"/>
              <w:right w:w="43" w:type="dxa"/>
            </w:tcMar>
            <w:vAlign w:val="bottom"/>
          </w:tcPr>
          <w:p w:rsidRPr="00341BCE" w:rsidR="00FB75A9" w:rsidP="00007A71" w:rsidRDefault="00FB75A9" w14:paraId="644D27BD" w14:textId="77777777">
            <w:pPr>
              <w:pStyle w:val="ChartColumnHead"/>
            </w:pPr>
            <w:r w:rsidRPr="00341BCE">
              <w:t>Question Displayed</w:t>
            </w:r>
          </w:p>
        </w:tc>
      </w:tr>
      <w:tr w:rsidRPr="00341BCE" w:rsidR="00FB75A9" w:rsidTr="00007A71" w14:paraId="644D27C1" w14:textId="77777777">
        <w:trPr>
          <w:cantSplit/>
          <w:jc w:val="center"/>
        </w:trPr>
        <w:tc>
          <w:tcPr>
            <w:tcW w:w="1080" w:type="dxa"/>
            <w:tcMar>
              <w:left w:w="43" w:type="dxa"/>
              <w:right w:w="43" w:type="dxa"/>
            </w:tcMar>
          </w:tcPr>
          <w:p w:rsidRPr="00341BCE" w:rsidR="00FB75A9" w:rsidP="00007A71" w:rsidRDefault="00FB75A9" w14:paraId="644D27BF" w14:textId="6560CBB2">
            <w:pPr>
              <w:pStyle w:val="ChartText"/>
            </w:pPr>
            <w:r w:rsidRPr="00341BCE">
              <w:t>1</w:t>
            </w:r>
            <w:r w:rsidR="004065B6">
              <w:t>.</w:t>
            </w:r>
          </w:p>
        </w:tc>
        <w:tc>
          <w:tcPr>
            <w:tcW w:w="8237" w:type="dxa"/>
            <w:tcMar>
              <w:left w:w="43" w:type="dxa"/>
              <w:right w:w="43" w:type="dxa"/>
            </w:tcMar>
          </w:tcPr>
          <w:p w:rsidRPr="00341BCE" w:rsidR="00FB75A9" w:rsidP="00E271CD" w:rsidRDefault="004065B6" w14:paraId="644D27C0" w14:textId="74536FC2">
            <w:pPr>
              <w:pStyle w:val="ChartText"/>
            </w:pPr>
            <w:r w:rsidRPr="004065B6">
              <w:t xml:space="preserve">What is the duration of support in your state? Include the age of majority </w:t>
            </w:r>
            <w:r w:rsidR="00E271CD">
              <w:t>when</w:t>
            </w:r>
            <w:r w:rsidRPr="004065B6">
              <w:t xml:space="preserve"> the support obligation ends in the absence of other factors. Include your state</w:t>
            </w:r>
            <w:r w:rsidR="003C4343">
              <w:t>’</w:t>
            </w:r>
            <w:r w:rsidRPr="004065B6">
              <w:t>s statutory citation(s).</w:t>
            </w:r>
          </w:p>
        </w:tc>
      </w:tr>
      <w:tr w:rsidRPr="00341BCE" w:rsidR="00FB75A9" w:rsidTr="00007A71" w14:paraId="644D27C4" w14:textId="77777777">
        <w:trPr>
          <w:cantSplit/>
          <w:jc w:val="center"/>
        </w:trPr>
        <w:tc>
          <w:tcPr>
            <w:tcW w:w="1080" w:type="dxa"/>
            <w:tcMar>
              <w:left w:w="43" w:type="dxa"/>
              <w:right w:w="43" w:type="dxa"/>
            </w:tcMar>
          </w:tcPr>
          <w:p w:rsidRPr="00341BCE" w:rsidR="00FB75A9" w:rsidP="00007A71" w:rsidRDefault="00FB75A9" w14:paraId="644D27C2" w14:textId="4B8A138E">
            <w:pPr>
              <w:pStyle w:val="ChartText"/>
            </w:pPr>
            <w:r w:rsidRPr="00341BCE">
              <w:t>2</w:t>
            </w:r>
            <w:r w:rsidR="004065B6">
              <w:t>.</w:t>
            </w:r>
          </w:p>
        </w:tc>
        <w:tc>
          <w:tcPr>
            <w:tcW w:w="8237" w:type="dxa"/>
            <w:tcMar>
              <w:left w:w="43" w:type="dxa"/>
              <w:right w:w="43" w:type="dxa"/>
            </w:tcMar>
          </w:tcPr>
          <w:p w:rsidRPr="00341BCE" w:rsidR="00FB75A9" w:rsidP="00007A71" w:rsidRDefault="004065B6" w14:paraId="644D27C3" w14:textId="0B1D1970">
            <w:pPr>
              <w:pStyle w:val="ChartText"/>
            </w:pPr>
            <w:r w:rsidRPr="004065B6">
              <w:t>If not addressed in the order, at what age is child support automatically terminated as a matter of state law? Qualify, if necessary.</w:t>
            </w:r>
          </w:p>
        </w:tc>
      </w:tr>
      <w:tr w:rsidRPr="00341BCE" w:rsidR="00FB75A9" w:rsidTr="00007A71" w14:paraId="644D27C7" w14:textId="77777777">
        <w:trPr>
          <w:cantSplit/>
          <w:jc w:val="center"/>
        </w:trPr>
        <w:tc>
          <w:tcPr>
            <w:tcW w:w="1080" w:type="dxa"/>
            <w:tcMar>
              <w:left w:w="43" w:type="dxa"/>
              <w:right w:w="43" w:type="dxa"/>
            </w:tcMar>
          </w:tcPr>
          <w:p w:rsidRPr="00341BCE" w:rsidR="00FB75A9" w:rsidP="00007A71" w:rsidRDefault="00FB75A9" w14:paraId="644D27C5" w14:textId="78D48EE8">
            <w:pPr>
              <w:pStyle w:val="ChartText"/>
            </w:pPr>
            <w:r w:rsidRPr="00341BCE">
              <w:t>3</w:t>
            </w:r>
            <w:r w:rsidR="004065B6">
              <w:t>.</w:t>
            </w:r>
          </w:p>
        </w:tc>
        <w:tc>
          <w:tcPr>
            <w:tcW w:w="8237" w:type="dxa"/>
            <w:tcMar>
              <w:left w:w="43" w:type="dxa"/>
              <w:right w:w="43" w:type="dxa"/>
            </w:tcMar>
          </w:tcPr>
          <w:p w:rsidRPr="00341BCE" w:rsidR="00FB75A9" w:rsidP="00007A71" w:rsidRDefault="004065B6" w14:paraId="644D27C6" w14:textId="4AA67D86">
            <w:pPr>
              <w:pStyle w:val="ChartText"/>
            </w:pPr>
            <w:r w:rsidRPr="004065B6">
              <w:t xml:space="preserve">Does the date of the order determine the law that is applied to the duration of support? If yes, </w:t>
            </w:r>
            <w:r w:rsidR="00E446AD">
              <w:t>describe</w:t>
            </w:r>
            <w:r w:rsidRPr="004065B6">
              <w:t>.</w:t>
            </w:r>
          </w:p>
        </w:tc>
      </w:tr>
      <w:tr w:rsidRPr="00341BCE" w:rsidR="00FB75A9" w:rsidTr="00007A71" w14:paraId="644D27CA" w14:textId="77777777">
        <w:trPr>
          <w:cantSplit/>
          <w:jc w:val="center"/>
        </w:trPr>
        <w:tc>
          <w:tcPr>
            <w:tcW w:w="1080" w:type="dxa"/>
            <w:tcMar>
              <w:left w:w="43" w:type="dxa"/>
              <w:right w:w="43" w:type="dxa"/>
            </w:tcMar>
          </w:tcPr>
          <w:p w:rsidRPr="00341BCE" w:rsidR="00FB75A9" w:rsidP="00007A71" w:rsidRDefault="00FB75A9" w14:paraId="644D27C8" w14:textId="702A4C34">
            <w:pPr>
              <w:pStyle w:val="ChartText"/>
            </w:pPr>
            <w:r w:rsidRPr="00341BCE">
              <w:t>4</w:t>
            </w:r>
            <w:r w:rsidR="004065B6">
              <w:t>.</w:t>
            </w:r>
          </w:p>
        </w:tc>
        <w:tc>
          <w:tcPr>
            <w:tcW w:w="8237" w:type="dxa"/>
            <w:tcMar>
              <w:left w:w="43" w:type="dxa"/>
              <w:right w:w="43" w:type="dxa"/>
            </w:tcMar>
          </w:tcPr>
          <w:p w:rsidRPr="00341BCE" w:rsidR="00FB75A9" w:rsidP="00007A71" w:rsidRDefault="004065B6" w14:paraId="644D27C9" w14:textId="21BA4E85">
            <w:pPr>
              <w:pStyle w:val="ChartText"/>
            </w:pPr>
            <w:r w:rsidRPr="004065B6">
              <w:t>Does your state law allow support to be paid beyond the age of majority under certain circumstances (for example, if the child has a disability or is in college)? If yes, describe.</w:t>
            </w:r>
          </w:p>
        </w:tc>
      </w:tr>
      <w:tr w:rsidRPr="00341BCE" w:rsidR="00FB75A9" w:rsidTr="00007A71" w14:paraId="644D27D0" w14:textId="77777777">
        <w:trPr>
          <w:cantSplit/>
          <w:jc w:val="center"/>
        </w:trPr>
        <w:tc>
          <w:tcPr>
            <w:tcW w:w="1080" w:type="dxa"/>
            <w:tcMar>
              <w:left w:w="43" w:type="dxa"/>
              <w:right w:w="43" w:type="dxa"/>
            </w:tcMar>
          </w:tcPr>
          <w:p w:rsidRPr="00341BCE" w:rsidR="00FB75A9" w:rsidP="00007A71" w:rsidRDefault="00FB75A9" w14:paraId="644D27CE" w14:textId="5C4AD4C7">
            <w:pPr>
              <w:pStyle w:val="ChartText"/>
            </w:pPr>
            <w:r w:rsidRPr="00341BCE">
              <w:t>5</w:t>
            </w:r>
            <w:r w:rsidR="004065B6">
              <w:t>.</w:t>
            </w:r>
          </w:p>
        </w:tc>
        <w:tc>
          <w:tcPr>
            <w:tcW w:w="8237" w:type="dxa"/>
            <w:tcMar>
              <w:left w:w="43" w:type="dxa"/>
              <w:right w:w="43" w:type="dxa"/>
            </w:tcMar>
          </w:tcPr>
          <w:p w:rsidRPr="00341BCE" w:rsidR="00FB75A9" w:rsidP="00007A71" w:rsidRDefault="004065B6" w14:paraId="644D27CF" w14:textId="12D8C661">
            <w:pPr>
              <w:pStyle w:val="ChartText"/>
            </w:pPr>
            <w:r w:rsidRPr="004065B6">
              <w:t>What are your state</w:t>
            </w:r>
            <w:r w:rsidR="003C4343">
              <w:t>’</w:t>
            </w:r>
            <w:r w:rsidRPr="004065B6">
              <w:t xml:space="preserve">s laws regarding </w:t>
            </w:r>
            <w:r w:rsidR="00202037">
              <w:t xml:space="preserve">the </w:t>
            </w:r>
            <w:r w:rsidRPr="004065B6">
              <w:t xml:space="preserve">emancipation of the child that would result in early termination of the child support obligation? </w:t>
            </w:r>
            <w:r w:rsidR="00B76F18">
              <w:t>D</w:t>
            </w:r>
            <w:r w:rsidRPr="004065B6">
              <w:t>escribe.</w:t>
            </w:r>
          </w:p>
        </w:tc>
      </w:tr>
      <w:tr w:rsidRPr="00341BCE" w:rsidR="00FB75A9" w:rsidTr="00007A71" w14:paraId="644D27D6" w14:textId="77777777">
        <w:trPr>
          <w:cantSplit/>
          <w:jc w:val="center"/>
        </w:trPr>
        <w:tc>
          <w:tcPr>
            <w:tcW w:w="1080" w:type="dxa"/>
            <w:tcMar>
              <w:left w:w="43" w:type="dxa"/>
              <w:right w:w="43" w:type="dxa"/>
            </w:tcMar>
          </w:tcPr>
          <w:p w:rsidRPr="00341BCE" w:rsidR="00FB75A9" w:rsidP="00007A71" w:rsidRDefault="00FB75A9" w14:paraId="644D27D4" w14:textId="53742675">
            <w:pPr>
              <w:pStyle w:val="ChartText"/>
            </w:pPr>
            <w:r w:rsidRPr="00341BCE">
              <w:t>6</w:t>
            </w:r>
            <w:r w:rsidR="004065B6">
              <w:t>.</w:t>
            </w:r>
          </w:p>
        </w:tc>
        <w:tc>
          <w:tcPr>
            <w:tcW w:w="8237" w:type="dxa"/>
            <w:tcMar>
              <w:left w:w="43" w:type="dxa"/>
              <w:right w:w="43" w:type="dxa"/>
            </w:tcMar>
          </w:tcPr>
          <w:p w:rsidRPr="00341BCE" w:rsidR="00FB75A9" w:rsidP="00007A71" w:rsidRDefault="004065B6" w14:paraId="644D27D5" w14:textId="356B7537">
            <w:pPr>
              <w:pStyle w:val="ChartText"/>
            </w:pPr>
            <w:r w:rsidRPr="004065B6">
              <w:t xml:space="preserve">Does child support end if the child no longer lives with the custodial parent but does not emancipate according to state law – for example, the child </w:t>
            </w:r>
            <w:r w:rsidRPr="004065B6" w:rsidR="007D5C59">
              <w:t>graduates</w:t>
            </w:r>
            <w:r w:rsidR="00113073">
              <w:t xml:space="preserve"> from</w:t>
            </w:r>
            <w:r w:rsidRPr="004065B6">
              <w:t xml:space="preserve"> high school at 17 and no longer lives with the custodial parent?</w:t>
            </w:r>
          </w:p>
        </w:tc>
      </w:tr>
      <w:tr w:rsidRPr="00341BCE" w:rsidR="00FB75A9" w:rsidTr="00007A71" w14:paraId="644D27DC" w14:textId="77777777">
        <w:trPr>
          <w:cantSplit/>
          <w:jc w:val="center"/>
        </w:trPr>
        <w:tc>
          <w:tcPr>
            <w:tcW w:w="1080" w:type="dxa"/>
            <w:tcMar>
              <w:left w:w="43" w:type="dxa"/>
              <w:right w:w="43" w:type="dxa"/>
            </w:tcMar>
          </w:tcPr>
          <w:p w:rsidRPr="00341BCE" w:rsidR="00FB75A9" w:rsidP="00007A71" w:rsidRDefault="00FB75A9" w14:paraId="644D27DA" w14:textId="4B10FB20">
            <w:pPr>
              <w:pStyle w:val="ChartText"/>
              <w:rPr>
                <w:color w:val="000000"/>
              </w:rPr>
            </w:pPr>
            <w:r w:rsidRPr="00341BCE">
              <w:rPr>
                <w:color w:val="000000"/>
              </w:rPr>
              <w:t>7</w:t>
            </w:r>
            <w:r w:rsidR="004065B6">
              <w:rPr>
                <w:color w:val="000000"/>
              </w:rPr>
              <w:t>.</w:t>
            </w:r>
          </w:p>
        </w:tc>
        <w:tc>
          <w:tcPr>
            <w:tcW w:w="8237" w:type="dxa"/>
            <w:tcMar>
              <w:left w:w="43" w:type="dxa"/>
              <w:right w:w="43" w:type="dxa"/>
            </w:tcMar>
          </w:tcPr>
          <w:p w:rsidRPr="00341BCE" w:rsidR="00FB75A9" w:rsidP="00007A71" w:rsidRDefault="004065B6" w14:paraId="644D27DB" w14:textId="5CBEFD5A">
            <w:pPr>
              <w:pStyle w:val="ChartText"/>
              <w:rPr>
                <w:b/>
              </w:rPr>
            </w:pPr>
            <w:r w:rsidRPr="004065B6">
              <w:t>For orders that include multiple children, does your state automatically reduce</w:t>
            </w:r>
            <w:r w:rsidR="00202037">
              <w:t xml:space="preserve"> the </w:t>
            </w:r>
            <w:r w:rsidRPr="004065B6">
              <w:t>current support owed for remaining children after one of the children in the order reaches the age of majority or otherwise emancipates? If yes,</w:t>
            </w:r>
            <w:r w:rsidR="00E446AD">
              <w:t xml:space="preserve"> </w:t>
            </w:r>
            <w:r w:rsidRPr="004065B6">
              <w:t>describe.</w:t>
            </w:r>
          </w:p>
        </w:tc>
      </w:tr>
      <w:tr w:rsidRPr="00341BCE" w:rsidR="00FB75A9" w:rsidTr="00007A71" w14:paraId="644D27E2" w14:textId="77777777">
        <w:trPr>
          <w:cantSplit/>
          <w:jc w:val="center"/>
        </w:trPr>
        <w:tc>
          <w:tcPr>
            <w:tcW w:w="1080" w:type="dxa"/>
            <w:tcMar>
              <w:left w:w="43" w:type="dxa"/>
              <w:right w:w="43" w:type="dxa"/>
            </w:tcMar>
          </w:tcPr>
          <w:p w:rsidRPr="00341BCE" w:rsidR="00FB75A9" w:rsidP="00007A71" w:rsidRDefault="00FB75A9" w14:paraId="644D27E0" w14:textId="1695978C">
            <w:pPr>
              <w:pStyle w:val="ChartText"/>
              <w:rPr>
                <w:color w:val="000000"/>
              </w:rPr>
            </w:pPr>
            <w:r w:rsidRPr="00341BCE">
              <w:rPr>
                <w:color w:val="000000"/>
              </w:rPr>
              <w:t>8</w:t>
            </w:r>
            <w:r w:rsidR="004065B6">
              <w:rPr>
                <w:color w:val="000000"/>
              </w:rPr>
              <w:t>.</w:t>
            </w:r>
          </w:p>
        </w:tc>
        <w:tc>
          <w:tcPr>
            <w:tcW w:w="8237" w:type="dxa"/>
            <w:tcMar>
              <w:left w:w="43" w:type="dxa"/>
              <w:right w:w="43" w:type="dxa"/>
            </w:tcMar>
          </w:tcPr>
          <w:p w:rsidRPr="00341BCE" w:rsidR="00FB75A9" w:rsidP="005407EF" w:rsidRDefault="00E446AD" w14:paraId="644D27E1" w14:textId="4A55AA04">
            <w:r w:rsidRPr="00AB5C0F">
              <w:t xml:space="preserve">Does your state provide IV-D services to establish support for a child who is no longer a minor but for whom state law provides post-majority support (for example, if the child has a disability or is in college)? If yes, please </w:t>
            </w:r>
            <w:r>
              <w:t>describe the specific circumstances</w:t>
            </w:r>
            <w:r w:rsidRPr="00AB5C0F">
              <w:t>.</w:t>
            </w:r>
          </w:p>
        </w:tc>
      </w:tr>
    </w:tbl>
    <w:p w:rsidR="00FB75A9" w:rsidP="00FB75A9" w:rsidRDefault="00FB75A9" w14:paraId="644D27E6" w14:textId="55C28304">
      <w:pPr>
        <w:pStyle w:val="BodyText"/>
        <w:jc w:val="center"/>
      </w:pPr>
    </w:p>
    <w:p w:rsidR="00F14453" w:rsidP="00FB75A9" w:rsidRDefault="00F14453" w14:paraId="22291310" w14:textId="178BB4F4">
      <w:pPr>
        <w:pStyle w:val="BodyText"/>
        <w:jc w:val="center"/>
      </w:pPr>
    </w:p>
    <w:p w:rsidR="00F14453" w:rsidP="00FB75A9" w:rsidRDefault="00F14453" w14:paraId="65A9AA83" w14:textId="4C4835BC">
      <w:pPr>
        <w:pStyle w:val="BodyText"/>
        <w:jc w:val="center"/>
      </w:pPr>
    </w:p>
    <w:p w:rsidR="00F14453" w:rsidP="00FB75A9" w:rsidRDefault="00F14453" w14:paraId="09423CA6" w14:textId="77777777">
      <w:pPr>
        <w:pStyle w:val="BodyText"/>
        <w:jc w:val="center"/>
      </w:pPr>
    </w:p>
    <w:p w:rsidR="00401BDF" w:rsidRDefault="00401BDF" w14:paraId="387404FF" w14:textId="7E8F7E8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15" w:type="dxa"/>
          <w:bottom w:w="43" w:type="dxa"/>
          <w:right w:w="115" w:type="dxa"/>
        </w:tblCellMar>
        <w:tblLook w:val="0000" w:firstRow="0" w:lastRow="0" w:firstColumn="0" w:lastColumn="0" w:noHBand="0" w:noVBand="0"/>
      </w:tblPr>
      <w:tblGrid>
        <w:gridCol w:w="1080"/>
        <w:gridCol w:w="8263"/>
      </w:tblGrid>
      <w:tr w:rsidRPr="00341BCE" w:rsidR="00FB75A9" w:rsidTr="00007A71" w14:paraId="644D27E9" w14:textId="77777777">
        <w:trPr>
          <w:cantSplit/>
          <w:tblHeader/>
          <w:jc w:val="center"/>
        </w:trPr>
        <w:tc>
          <w:tcPr>
            <w:tcW w:w="9343" w:type="dxa"/>
            <w:gridSpan w:val="2"/>
            <w:shd w:val="clear" w:color="auto" w:fill="D9D9D9"/>
            <w:tcMar>
              <w:left w:w="43" w:type="dxa"/>
              <w:right w:w="43" w:type="dxa"/>
            </w:tcMar>
            <w:vAlign w:val="bottom"/>
          </w:tcPr>
          <w:p w:rsidRPr="00341BCE" w:rsidR="00FB75A9" w:rsidP="00007A71" w:rsidRDefault="00000B83" w14:paraId="644D27E8" w14:textId="7B189332">
            <w:pPr>
              <w:pStyle w:val="ChartTitle"/>
            </w:pPr>
            <w:bookmarkStart w:name="_Toc85452755" w:id="18"/>
            <w:r>
              <w:t>Family Violence</w:t>
            </w:r>
            <w:bookmarkEnd w:id="18"/>
            <w:r>
              <w:t xml:space="preserve"> </w:t>
            </w:r>
          </w:p>
        </w:tc>
      </w:tr>
      <w:tr w:rsidRPr="00341BCE" w:rsidR="00FB75A9" w:rsidTr="00007A71" w14:paraId="644D27EC" w14:textId="77777777">
        <w:trPr>
          <w:cantSplit/>
          <w:tblHeader/>
          <w:jc w:val="center"/>
        </w:trPr>
        <w:tc>
          <w:tcPr>
            <w:tcW w:w="1080" w:type="dxa"/>
            <w:shd w:val="clear" w:color="auto" w:fill="D9D9D9"/>
            <w:tcMar>
              <w:left w:w="43" w:type="dxa"/>
              <w:right w:w="43" w:type="dxa"/>
            </w:tcMar>
            <w:vAlign w:val="bottom"/>
          </w:tcPr>
          <w:p w:rsidRPr="00341BCE" w:rsidR="00FB75A9" w:rsidP="00007A71" w:rsidRDefault="00FB75A9" w14:paraId="644D27EA" w14:textId="77777777">
            <w:pPr>
              <w:pStyle w:val="ChartColumnHead"/>
            </w:pPr>
            <w:r w:rsidRPr="00341BCE">
              <w:t>Question Number</w:t>
            </w:r>
          </w:p>
        </w:tc>
        <w:tc>
          <w:tcPr>
            <w:tcW w:w="8263" w:type="dxa"/>
            <w:shd w:val="clear" w:color="auto" w:fill="D9D9D9"/>
            <w:tcMar>
              <w:left w:w="43" w:type="dxa"/>
              <w:right w:w="43" w:type="dxa"/>
            </w:tcMar>
            <w:vAlign w:val="bottom"/>
          </w:tcPr>
          <w:p w:rsidRPr="00341BCE" w:rsidR="00FB75A9" w:rsidP="00007A71" w:rsidRDefault="00FB75A9" w14:paraId="644D27EB" w14:textId="77777777">
            <w:pPr>
              <w:pStyle w:val="ChartColumnHead"/>
            </w:pPr>
            <w:r w:rsidRPr="009819EB">
              <w:t>Question Displayed</w:t>
            </w:r>
          </w:p>
        </w:tc>
      </w:tr>
      <w:tr w:rsidRPr="00341BCE" w:rsidR="00FB75A9" w:rsidTr="00007A71" w14:paraId="644D27EF" w14:textId="77777777">
        <w:trPr>
          <w:cantSplit/>
          <w:jc w:val="center"/>
        </w:trPr>
        <w:tc>
          <w:tcPr>
            <w:tcW w:w="1080" w:type="dxa"/>
            <w:tcMar>
              <w:left w:w="43" w:type="dxa"/>
              <w:right w:w="43" w:type="dxa"/>
            </w:tcMar>
          </w:tcPr>
          <w:p w:rsidRPr="00341BCE" w:rsidR="00FB75A9" w:rsidP="00007A71" w:rsidRDefault="00FB75A9" w14:paraId="644D27ED" w14:textId="47D4E1E7">
            <w:pPr>
              <w:pStyle w:val="ChartText"/>
            </w:pPr>
            <w:r w:rsidRPr="00341BCE">
              <w:t>1</w:t>
            </w:r>
            <w:r w:rsidR="00401BDF">
              <w:t>.</w:t>
            </w:r>
          </w:p>
        </w:tc>
        <w:tc>
          <w:tcPr>
            <w:tcW w:w="8263" w:type="dxa"/>
            <w:tcMar>
              <w:left w:w="43" w:type="dxa"/>
              <w:right w:w="43" w:type="dxa"/>
            </w:tcMar>
          </w:tcPr>
          <w:p w:rsidRPr="00341BCE" w:rsidR="00FB75A9" w:rsidP="00007A71" w:rsidRDefault="00D22CAB" w14:paraId="644D27EE" w14:textId="0CC8B951">
            <w:pPr>
              <w:pStyle w:val="ChartText"/>
            </w:pPr>
            <w:r w:rsidRPr="00D22CAB">
              <w:t>(Private) What polic</w:t>
            </w:r>
            <w:r w:rsidR="00521F24">
              <w:t>ies</w:t>
            </w:r>
            <w:r w:rsidRPr="00D22CAB">
              <w:t xml:space="preserve"> and procedure</w:t>
            </w:r>
            <w:r w:rsidR="00521F24">
              <w:t>s</w:t>
            </w:r>
            <w:r w:rsidRPr="00D22CAB">
              <w:t xml:space="preserve"> </w:t>
            </w:r>
            <w:r w:rsidRPr="00521F24">
              <w:t>do</w:t>
            </w:r>
            <w:r w:rsidRPr="00521F24" w:rsidR="00521F24">
              <w:t>es</w:t>
            </w:r>
            <w:r w:rsidRPr="00D22CAB">
              <w:t xml:space="preserve"> the state use to determine when to place a family violence indicator on a party to a case?</w:t>
            </w:r>
          </w:p>
        </w:tc>
      </w:tr>
      <w:tr w:rsidRPr="00341BCE" w:rsidR="00FB75A9" w:rsidTr="00007A71" w14:paraId="644D27F2" w14:textId="77777777">
        <w:trPr>
          <w:cantSplit/>
          <w:jc w:val="center"/>
        </w:trPr>
        <w:tc>
          <w:tcPr>
            <w:tcW w:w="1080" w:type="dxa"/>
            <w:tcMar>
              <w:left w:w="43" w:type="dxa"/>
              <w:right w:w="43" w:type="dxa"/>
            </w:tcMar>
          </w:tcPr>
          <w:p w:rsidRPr="00341BCE" w:rsidR="00FB75A9" w:rsidP="00007A71" w:rsidRDefault="00FB75A9" w14:paraId="644D27F0" w14:textId="404FF0B5">
            <w:pPr>
              <w:pStyle w:val="ChartText"/>
            </w:pPr>
            <w:r w:rsidRPr="00341BCE">
              <w:t>2</w:t>
            </w:r>
            <w:r w:rsidR="00401BDF">
              <w:t>.</w:t>
            </w:r>
          </w:p>
        </w:tc>
        <w:tc>
          <w:tcPr>
            <w:tcW w:w="8263" w:type="dxa"/>
            <w:tcMar>
              <w:left w:w="43" w:type="dxa"/>
              <w:right w:w="43" w:type="dxa"/>
            </w:tcMar>
          </w:tcPr>
          <w:p w:rsidRPr="00341BCE" w:rsidR="00FB75A9" w:rsidP="00007A71" w:rsidRDefault="00D22CAB" w14:paraId="644D27F1" w14:textId="62468E68">
            <w:pPr>
              <w:pStyle w:val="ChartText"/>
            </w:pPr>
            <w:r w:rsidRPr="00D22CAB">
              <w:t>(Private) How does the state determine if additional members (</w:t>
            </w:r>
            <w:r w:rsidR="0096001A">
              <w:t>for example</w:t>
            </w:r>
            <w:r w:rsidRPr="00D22CAB">
              <w:t>, dependents) on a case need the family violence indicator?</w:t>
            </w:r>
          </w:p>
        </w:tc>
      </w:tr>
      <w:tr w:rsidRPr="00341BCE" w:rsidR="00FB75A9" w:rsidTr="00007A71" w14:paraId="644D27F5" w14:textId="77777777">
        <w:trPr>
          <w:cantSplit/>
          <w:jc w:val="center"/>
        </w:trPr>
        <w:tc>
          <w:tcPr>
            <w:tcW w:w="1080" w:type="dxa"/>
            <w:tcBorders>
              <w:bottom w:val="nil"/>
            </w:tcBorders>
            <w:tcMar>
              <w:left w:w="43" w:type="dxa"/>
              <w:right w:w="43" w:type="dxa"/>
            </w:tcMar>
          </w:tcPr>
          <w:p w:rsidRPr="00341BCE" w:rsidR="00FB75A9" w:rsidP="00007A71" w:rsidRDefault="00FB75A9" w14:paraId="644D27F3" w14:textId="763D913D">
            <w:pPr>
              <w:pStyle w:val="ChartText"/>
            </w:pPr>
            <w:r w:rsidRPr="00341BCE">
              <w:t>3</w:t>
            </w:r>
            <w:r w:rsidR="00401BDF">
              <w:t>.</w:t>
            </w:r>
          </w:p>
        </w:tc>
        <w:tc>
          <w:tcPr>
            <w:tcW w:w="8263" w:type="dxa"/>
            <w:tcBorders>
              <w:bottom w:val="nil"/>
            </w:tcBorders>
            <w:tcMar>
              <w:left w:w="43" w:type="dxa"/>
              <w:right w:w="43" w:type="dxa"/>
            </w:tcMar>
          </w:tcPr>
          <w:p w:rsidRPr="00341BCE" w:rsidR="00FB75A9" w:rsidP="00007A71" w:rsidRDefault="00D22CAB" w14:paraId="644D27F4" w14:textId="727C848E">
            <w:pPr>
              <w:pStyle w:val="ChartText"/>
            </w:pPr>
            <w:r w:rsidRPr="00D22CAB">
              <w:t>(Private) What policies and procedures does the state use to review if parties with family violence indicators are still in need of that protection</w:t>
            </w:r>
            <w:r w:rsidR="004D3DF9">
              <w:t xml:space="preserve">? What policies and procedures does the state use </w:t>
            </w:r>
            <w:r w:rsidRPr="00D22CAB">
              <w:t>to update or remove the family violence indicator if it is no longer needed?</w:t>
            </w:r>
          </w:p>
        </w:tc>
      </w:tr>
      <w:tr w:rsidRPr="00341BCE" w:rsidR="00ED5B1C" w:rsidTr="00007A71" w14:paraId="5D0C17D0" w14:textId="77777777">
        <w:trPr>
          <w:cantSplit/>
          <w:jc w:val="center"/>
        </w:trPr>
        <w:tc>
          <w:tcPr>
            <w:tcW w:w="1080" w:type="dxa"/>
            <w:tcBorders>
              <w:bottom w:val="nil"/>
            </w:tcBorders>
            <w:tcMar>
              <w:left w:w="43" w:type="dxa"/>
              <w:right w:w="43" w:type="dxa"/>
            </w:tcMar>
          </w:tcPr>
          <w:p w:rsidRPr="00341BCE" w:rsidR="00ED5B1C" w:rsidDel="004065B6" w:rsidP="00007A71" w:rsidRDefault="00ED5B1C" w14:paraId="4BB52BD3" w14:textId="2CAC2C0C">
            <w:pPr>
              <w:pStyle w:val="ChartText"/>
            </w:pPr>
            <w:r>
              <w:t>4.</w:t>
            </w:r>
          </w:p>
        </w:tc>
        <w:tc>
          <w:tcPr>
            <w:tcW w:w="8263" w:type="dxa"/>
            <w:tcBorders>
              <w:bottom w:val="nil"/>
            </w:tcBorders>
            <w:tcMar>
              <w:left w:w="43" w:type="dxa"/>
              <w:right w:w="43" w:type="dxa"/>
            </w:tcMar>
          </w:tcPr>
          <w:p w:rsidRPr="00D22CAB" w:rsidR="00ED5B1C" w:rsidP="00007A71" w:rsidRDefault="00ED5B1C" w14:paraId="005F249C" w14:textId="4CF7B4F3">
            <w:pPr>
              <w:pStyle w:val="ChartText"/>
            </w:pPr>
            <w:r w:rsidRPr="00D22CAB">
              <w:t>(Private) Does your state system interface with protective order registries? If yes, how often?</w:t>
            </w:r>
          </w:p>
        </w:tc>
      </w:tr>
      <w:tr w:rsidRPr="00341BCE" w:rsidR="00ED5B1C" w:rsidTr="00007A71" w14:paraId="5656EBC4" w14:textId="77777777">
        <w:trPr>
          <w:cantSplit/>
          <w:jc w:val="center"/>
        </w:trPr>
        <w:tc>
          <w:tcPr>
            <w:tcW w:w="1080" w:type="dxa"/>
            <w:tcBorders>
              <w:bottom w:val="nil"/>
            </w:tcBorders>
            <w:tcMar>
              <w:left w:w="43" w:type="dxa"/>
              <w:right w:w="43" w:type="dxa"/>
            </w:tcMar>
          </w:tcPr>
          <w:p w:rsidRPr="00341BCE" w:rsidR="00ED5B1C" w:rsidDel="004065B6" w:rsidP="00007A71" w:rsidRDefault="00ED5B1C" w14:paraId="5A875E3C" w14:textId="4301C8FE">
            <w:pPr>
              <w:pStyle w:val="ChartText"/>
            </w:pPr>
            <w:r>
              <w:t>5.</w:t>
            </w:r>
          </w:p>
        </w:tc>
        <w:tc>
          <w:tcPr>
            <w:tcW w:w="8263" w:type="dxa"/>
            <w:tcBorders>
              <w:bottom w:val="nil"/>
            </w:tcBorders>
            <w:tcMar>
              <w:left w:w="43" w:type="dxa"/>
              <w:right w:w="43" w:type="dxa"/>
            </w:tcMar>
          </w:tcPr>
          <w:p w:rsidRPr="00D22CAB" w:rsidR="00ED5B1C" w:rsidP="00007A71" w:rsidRDefault="00ED5B1C" w14:paraId="1636FB64" w14:textId="079B88B1">
            <w:pPr>
              <w:pStyle w:val="ChartText"/>
            </w:pPr>
            <w:r w:rsidRPr="00D22CAB">
              <w:t>(Private) When did the state last review or update its policies for the family violence indicator?</w:t>
            </w:r>
          </w:p>
        </w:tc>
      </w:tr>
      <w:tr w:rsidRPr="00341BCE" w:rsidR="00ED5B1C" w:rsidTr="00ED5B1C" w14:paraId="62853B7C" w14:textId="77777777">
        <w:trPr>
          <w:cantSplit/>
          <w:jc w:val="center"/>
        </w:trPr>
        <w:tc>
          <w:tcPr>
            <w:tcW w:w="1080" w:type="dxa"/>
            <w:tcBorders>
              <w:bottom w:val="single" w:color="auto" w:sz="4" w:space="0"/>
            </w:tcBorders>
            <w:tcMar>
              <w:left w:w="43" w:type="dxa"/>
              <w:right w:w="43" w:type="dxa"/>
            </w:tcMar>
          </w:tcPr>
          <w:p w:rsidRPr="00341BCE" w:rsidR="00ED5B1C" w:rsidDel="004065B6" w:rsidP="00007A71" w:rsidRDefault="00ED5B1C" w14:paraId="26186E9E" w14:textId="58876054">
            <w:pPr>
              <w:pStyle w:val="ChartText"/>
            </w:pPr>
            <w:r>
              <w:t>6.</w:t>
            </w:r>
          </w:p>
        </w:tc>
        <w:tc>
          <w:tcPr>
            <w:tcW w:w="8263" w:type="dxa"/>
            <w:tcBorders>
              <w:bottom w:val="single" w:color="auto" w:sz="4" w:space="0"/>
            </w:tcBorders>
            <w:tcMar>
              <w:left w:w="43" w:type="dxa"/>
              <w:right w:w="43" w:type="dxa"/>
            </w:tcMar>
          </w:tcPr>
          <w:p w:rsidRPr="00D22CAB" w:rsidR="00ED5B1C" w:rsidP="00007A71" w:rsidRDefault="00ED5B1C" w14:paraId="12585A19" w14:textId="27F4B563">
            <w:pPr>
              <w:pStyle w:val="ChartText"/>
            </w:pPr>
            <w:r w:rsidRPr="00D22CAB">
              <w:t>(Private) Does the state have specialized policies and procedures for providing safety-informed child support services to victims of family violence?  If yes, what are the procedures available to victims to enhance safety?</w:t>
            </w:r>
          </w:p>
        </w:tc>
      </w:tr>
    </w:tbl>
    <w:p w:rsidRPr="00341BCE" w:rsidR="00FB75A9" w:rsidP="00FB75A9" w:rsidRDefault="00FB75A9" w14:paraId="644D27F9" w14:textId="77777777">
      <w:pPr>
        <w:pStyle w:val="BodyText"/>
      </w:pPr>
    </w:p>
    <w:p w:rsidR="00FB75A9" w:rsidP="00620F3D" w:rsidRDefault="00FB75A9" w14:paraId="44F273B8" w14:textId="77777777"/>
    <w:p w:rsidR="00401BDF" w:rsidP="00620F3D" w:rsidRDefault="00401BDF" w14:paraId="182C902D" w14:textId="77777777"/>
    <w:p w:rsidR="00401BDF" w:rsidP="00620F3D" w:rsidRDefault="00401BDF" w14:paraId="7DC53005" w14:textId="77777777"/>
    <w:p w:rsidR="00401BDF" w:rsidP="00620F3D" w:rsidRDefault="00401BDF" w14:paraId="7079AF1F" w14:textId="77777777"/>
    <w:p w:rsidR="00401BDF" w:rsidP="00620F3D" w:rsidRDefault="00401BDF" w14:paraId="6CEEF6D8" w14:textId="77777777"/>
    <w:p w:rsidR="00401BDF" w:rsidP="00620F3D" w:rsidRDefault="00401BDF" w14:paraId="7BD5BC95" w14:textId="77777777"/>
    <w:p w:rsidR="00401BDF" w:rsidP="00620F3D" w:rsidRDefault="00401BDF" w14:paraId="4AF1C71A" w14:textId="77777777"/>
    <w:p w:rsidR="00401BDF" w:rsidP="00620F3D" w:rsidRDefault="00401BDF" w14:paraId="409B0655" w14:textId="77777777"/>
    <w:p w:rsidR="00401BDF" w:rsidP="00620F3D" w:rsidRDefault="00401BDF" w14:paraId="0F7B25B6" w14:textId="77777777"/>
    <w:p w:rsidR="00401BDF" w:rsidP="00620F3D" w:rsidRDefault="00401BDF" w14:paraId="29828925" w14:textId="77777777"/>
    <w:p w:rsidR="00401BDF" w:rsidP="00620F3D" w:rsidRDefault="00401BDF" w14:paraId="34A4A4DD" w14:textId="77777777"/>
    <w:p w:rsidR="00401BDF" w:rsidP="00620F3D" w:rsidRDefault="00401BDF" w14:paraId="7B60EAA6" w14:textId="77777777"/>
    <w:p w:rsidR="00401BDF" w:rsidP="00620F3D" w:rsidRDefault="00401BDF" w14:paraId="2E005687" w14:textId="77777777"/>
    <w:p w:rsidR="00401BDF" w:rsidP="00620F3D" w:rsidRDefault="00401BDF" w14:paraId="294007A3" w14:textId="77777777"/>
    <w:p w:rsidR="00401BDF" w:rsidP="00620F3D" w:rsidRDefault="00401BDF" w14:paraId="15E6480B" w14:textId="77777777"/>
    <w:p w:rsidR="00401BDF" w:rsidP="00620F3D" w:rsidRDefault="00401BDF" w14:paraId="1C0E52E4" w14:textId="77777777"/>
    <w:p w:rsidR="00401BDF" w:rsidP="00620F3D" w:rsidRDefault="00401BDF" w14:paraId="2215217D" w14:textId="77777777"/>
    <w:p w:rsidR="00401BDF" w:rsidP="00620F3D" w:rsidRDefault="00401BDF" w14:paraId="79E782EA" w14:textId="77777777"/>
    <w:p w:rsidR="00401BDF" w:rsidP="00620F3D" w:rsidRDefault="00401BDF" w14:paraId="1900F28B" w14:textId="77777777"/>
    <w:p w:rsidR="00401BDF" w:rsidP="00620F3D" w:rsidRDefault="00401BDF" w14:paraId="45394CBE" w14:textId="77777777"/>
    <w:p w:rsidR="00401BDF" w:rsidRDefault="00401BDF" w14:paraId="79F021B7" w14:textId="43A9B64F">
      <w:r>
        <w:br w:type="page"/>
      </w:r>
    </w:p>
    <w:p w:rsidRPr="00341BCE" w:rsidR="00401BDF" w:rsidP="00620F3D" w:rsidRDefault="00401BDF" w14:paraId="644D27FA" w14:textId="13CB04AA">
      <w:pPr>
        <w:sectPr w:rsidRPr="00341BCE" w:rsidR="00401BDF" w:rsidSect="00007A71">
          <w:headerReference w:type="even" r:id="rId19"/>
          <w:headerReference w:type="default" r:id="rId20"/>
          <w:headerReference w:type="first" r:id="rId21"/>
          <w:pgSz w:w="12240" w:h="15840"/>
          <w:pgMar w:top="1440" w:right="1440" w:bottom="1440" w:left="1440" w:header="720" w:footer="720" w:gutter="0"/>
          <w:pgNumType w:chapStyle="1"/>
          <w:cols w:space="720"/>
          <w:docGrid w:linePitch="360"/>
        </w:sect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7"/>
        <w:gridCol w:w="8313"/>
      </w:tblGrid>
      <w:tr w:rsidRPr="00341BCE" w:rsidR="00FB75A9" w:rsidTr="005407EF" w14:paraId="644D27FC"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FB75A9" w:rsidP="00007A71" w:rsidRDefault="00000B83" w14:paraId="644D27FB" w14:textId="78D46335">
            <w:pPr>
              <w:pStyle w:val="ChartTitle"/>
            </w:pPr>
            <w:bookmarkStart w:name="_Toc85452756" w:id="19"/>
            <w:r>
              <w:lastRenderedPageBreak/>
              <w:t xml:space="preserve">Federal Enforcement </w:t>
            </w:r>
            <w:r w:rsidR="00F14453">
              <w:t>Resources</w:t>
            </w:r>
            <w:bookmarkEnd w:id="19"/>
          </w:p>
        </w:tc>
      </w:tr>
      <w:tr w:rsidRPr="00341BCE" w:rsidR="00FB75A9" w:rsidTr="005407EF" w14:paraId="644D27FF" w14:textId="77777777">
        <w:trPr>
          <w:cantSplit/>
          <w:tblHeader/>
          <w:jc w:val="center"/>
        </w:trPr>
        <w:tc>
          <w:tcPr>
            <w:tcW w:w="1037" w:type="dxa"/>
            <w:shd w:val="clear" w:color="auto" w:fill="D9D9D9"/>
            <w:tcMar>
              <w:top w:w="43" w:type="dxa"/>
              <w:left w:w="43" w:type="dxa"/>
              <w:bottom w:w="43" w:type="dxa"/>
              <w:right w:w="43" w:type="dxa"/>
            </w:tcMar>
            <w:vAlign w:val="bottom"/>
          </w:tcPr>
          <w:p w:rsidRPr="00341BCE" w:rsidR="00FB75A9" w:rsidP="00007A71" w:rsidRDefault="00FB75A9" w14:paraId="644D27FD" w14:textId="77777777">
            <w:pPr>
              <w:pStyle w:val="ChartColumnHead"/>
            </w:pPr>
            <w:r w:rsidRPr="00341BCE">
              <w:t>Question Number</w:t>
            </w:r>
          </w:p>
        </w:tc>
        <w:tc>
          <w:tcPr>
            <w:tcW w:w="8313" w:type="dxa"/>
            <w:shd w:val="clear" w:color="auto" w:fill="D9D9D9"/>
            <w:tcMar>
              <w:top w:w="43" w:type="dxa"/>
              <w:left w:w="43" w:type="dxa"/>
              <w:bottom w:w="43" w:type="dxa"/>
              <w:right w:w="43" w:type="dxa"/>
            </w:tcMar>
            <w:vAlign w:val="bottom"/>
          </w:tcPr>
          <w:p w:rsidRPr="00341BCE" w:rsidR="00FB75A9" w:rsidP="00007A71" w:rsidRDefault="00FB75A9" w14:paraId="644D27FE" w14:textId="77777777">
            <w:pPr>
              <w:pStyle w:val="ChartColumnHead"/>
            </w:pPr>
            <w:r w:rsidRPr="00341BCE">
              <w:t>Question Displayed</w:t>
            </w:r>
          </w:p>
        </w:tc>
      </w:tr>
      <w:tr w:rsidRPr="00341BCE" w:rsidR="00FB75A9" w:rsidTr="005407EF" w14:paraId="644D2802" w14:textId="77777777">
        <w:trPr>
          <w:cantSplit/>
          <w:jc w:val="center"/>
        </w:trPr>
        <w:tc>
          <w:tcPr>
            <w:tcW w:w="1037" w:type="dxa"/>
            <w:shd w:val="clear" w:color="auto" w:fill="FFFFFF"/>
            <w:tcMar>
              <w:top w:w="43" w:type="dxa"/>
              <w:left w:w="43" w:type="dxa"/>
              <w:bottom w:w="43" w:type="dxa"/>
              <w:right w:w="43" w:type="dxa"/>
            </w:tcMar>
          </w:tcPr>
          <w:p w:rsidRPr="00341BCE" w:rsidR="00FB75A9" w:rsidP="00007A71" w:rsidRDefault="00D22CAB" w14:paraId="644D2800" w14:textId="5C3450F4">
            <w:pPr>
              <w:pStyle w:val="ChartText"/>
            </w:pPr>
            <w:r>
              <w:t>1</w:t>
            </w:r>
            <w:r w:rsidR="00401BDF">
              <w:t>.</w:t>
            </w:r>
          </w:p>
        </w:tc>
        <w:tc>
          <w:tcPr>
            <w:tcW w:w="8313" w:type="dxa"/>
            <w:shd w:val="clear" w:color="auto" w:fill="FFFFFF"/>
            <w:tcMar>
              <w:top w:w="43" w:type="dxa"/>
              <w:left w:w="43" w:type="dxa"/>
              <w:bottom w:w="43" w:type="dxa"/>
              <w:right w:w="43" w:type="dxa"/>
            </w:tcMar>
          </w:tcPr>
          <w:p w:rsidRPr="00931DBA" w:rsidR="00FB75A9" w:rsidP="00007A71" w:rsidRDefault="00A95C23" w14:paraId="644D2801" w14:textId="70D62FD5">
            <w:pPr>
              <w:pStyle w:val="ChartText"/>
            </w:pPr>
            <w:r w:rsidRPr="00931DBA">
              <w:t xml:space="preserve">When your state is the </w:t>
            </w:r>
            <w:r w:rsidRPr="005407EF">
              <w:t>responding</w:t>
            </w:r>
            <w:r w:rsidRPr="005407EF" w:rsidR="007E7F78">
              <w:t xml:space="preserve"> state</w:t>
            </w:r>
            <w:r w:rsidRPr="00931DBA">
              <w:t>, d</w:t>
            </w:r>
            <w:r w:rsidRPr="00931DBA" w:rsidR="00D22CAB">
              <w:t xml:space="preserve">oes </w:t>
            </w:r>
            <w:r w:rsidR="00E446AD">
              <w:t>it</w:t>
            </w:r>
            <w:r w:rsidRPr="00931DBA" w:rsidR="00D22CAB">
              <w:t xml:space="preserve"> submit </w:t>
            </w:r>
            <w:r w:rsidR="00170B49">
              <w:t>past-due c</w:t>
            </w:r>
            <w:r w:rsidRPr="00931DBA" w:rsidR="00D22CAB">
              <w:t xml:space="preserve">ases to OCSE for federal administrative offset?  If yes, what is the </w:t>
            </w:r>
            <w:r w:rsidRPr="00CA1BC8" w:rsidR="00CA1BC8">
              <w:t>minimum</w:t>
            </w:r>
            <w:r w:rsidRPr="00931DBA" w:rsidR="00D22CAB">
              <w:t xml:space="preserve"> </w:t>
            </w:r>
            <w:r w:rsidR="00E271CD">
              <w:t>required past-du</w:t>
            </w:r>
            <w:r w:rsidR="00392D8F">
              <w:t xml:space="preserve">e </w:t>
            </w:r>
            <w:r w:rsidRPr="00931DBA" w:rsidR="00D22CAB">
              <w:t>amount?</w:t>
            </w:r>
          </w:p>
        </w:tc>
      </w:tr>
      <w:tr w:rsidRPr="00341BCE" w:rsidR="00FB75A9" w:rsidTr="005407EF" w14:paraId="644D2805" w14:textId="77777777">
        <w:trPr>
          <w:cantSplit/>
          <w:jc w:val="center"/>
        </w:trPr>
        <w:tc>
          <w:tcPr>
            <w:tcW w:w="1037" w:type="dxa"/>
            <w:tcMar>
              <w:top w:w="43" w:type="dxa"/>
              <w:left w:w="43" w:type="dxa"/>
              <w:bottom w:w="43" w:type="dxa"/>
              <w:right w:w="43" w:type="dxa"/>
            </w:tcMar>
          </w:tcPr>
          <w:p w:rsidRPr="00341BCE" w:rsidR="00FB75A9" w:rsidP="00007A71" w:rsidRDefault="00D22CAB" w14:paraId="644D2803" w14:textId="219FCB86">
            <w:pPr>
              <w:pStyle w:val="ChartText"/>
            </w:pPr>
            <w:r>
              <w:t>2</w:t>
            </w:r>
            <w:r w:rsidR="00401BDF">
              <w:t>.</w:t>
            </w:r>
          </w:p>
        </w:tc>
        <w:tc>
          <w:tcPr>
            <w:tcW w:w="8313" w:type="dxa"/>
            <w:tcMar>
              <w:top w:w="43" w:type="dxa"/>
              <w:left w:w="43" w:type="dxa"/>
              <w:bottom w:w="43" w:type="dxa"/>
              <w:right w:w="43" w:type="dxa"/>
            </w:tcMar>
          </w:tcPr>
          <w:p w:rsidRPr="00931DBA" w:rsidR="00FB75A9" w:rsidP="00E271CD" w:rsidRDefault="00A95C23" w14:paraId="644D2804" w14:textId="63F5E27B">
            <w:pPr>
              <w:pStyle w:val="ChartText"/>
            </w:pPr>
            <w:r w:rsidRPr="005407EF">
              <w:t xml:space="preserve">When your state is the </w:t>
            </w:r>
            <w:r w:rsidRPr="005407EF" w:rsidR="00536062">
              <w:t>initiating</w:t>
            </w:r>
            <w:r w:rsidRPr="005407EF" w:rsidR="007E7F78">
              <w:t xml:space="preserve"> state</w:t>
            </w:r>
            <w:r w:rsidRPr="005407EF">
              <w:t xml:space="preserve">, does </w:t>
            </w:r>
            <w:r w:rsidR="00E446AD">
              <w:t>it</w:t>
            </w:r>
            <w:r w:rsidRPr="005407EF">
              <w:t xml:space="preserve"> submit </w:t>
            </w:r>
            <w:r w:rsidR="00170B49">
              <w:t>past-due</w:t>
            </w:r>
            <w:r w:rsidRPr="005407EF">
              <w:t xml:space="preserve"> cases to OCSE for federal administrative offset?  If yes, what is the </w:t>
            </w:r>
            <w:r w:rsidRPr="00B20841" w:rsidR="00B20841">
              <w:t>minimum</w:t>
            </w:r>
            <w:r w:rsidRPr="005407EF">
              <w:t xml:space="preserve"> </w:t>
            </w:r>
            <w:r w:rsidR="00E271CD">
              <w:t>required past-due</w:t>
            </w:r>
            <w:r w:rsidR="00170B49">
              <w:t xml:space="preserve"> </w:t>
            </w:r>
            <w:r w:rsidRPr="005407EF">
              <w:t>amount?</w:t>
            </w:r>
          </w:p>
        </w:tc>
      </w:tr>
      <w:tr w:rsidRPr="00341BCE" w:rsidR="00FB75A9" w:rsidTr="005407EF" w14:paraId="644D2808" w14:textId="77777777">
        <w:trPr>
          <w:cantSplit/>
          <w:jc w:val="center"/>
        </w:trPr>
        <w:tc>
          <w:tcPr>
            <w:tcW w:w="1037" w:type="dxa"/>
            <w:tcMar>
              <w:top w:w="43" w:type="dxa"/>
              <w:left w:w="43" w:type="dxa"/>
              <w:bottom w:w="43" w:type="dxa"/>
              <w:right w:w="43" w:type="dxa"/>
            </w:tcMar>
          </w:tcPr>
          <w:p w:rsidRPr="00341BCE" w:rsidR="00FB75A9" w:rsidP="00007A71" w:rsidRDefault="00D22CAB" w14:paraId="644D2806" w14:textId="699EF8DC">
            <w:pPr>
              <w:pStyle w:val="ChartText"/>
            </w:pPr>
            <w:r>
              <w:t>3</w:t>
            </w:r>
            <w:r w:rsidR="00401BDF">
              <w:t>.</w:t>
            </w:r>
          </w:p>
        </w:tc>
        <w:tc>
          <w:tcPr>
            <w:tcW w:w="8313" w:type="dxa"/>
            <w:tcMar>
              <w:top w:w="43" w:type="dxa"/>
              <w:left w:w="43" w:type="dxa"/>
              <w:bottom w:w="43" w:type="dxa"/>
              <w:right w:w="43" w:type="dxa"/>
            </w:tcMar>
          </w:tcPr>
          <w:p w:rsidRPr="00341BCE" w:rsidR="00FB75A9" w:rsidP="00007A71" w:rsidRDefault="00D22CAB" w14:paraId="644D2807" w14:textId="6AFE7C4C">
            <w:pPr>
              <w:pStyle w:val="ChartText"/>
            </w:pPr>
            <w:r w:rsidRPr="00D22CAB">
              <w:t xml:space="preserve">When your state is the responding state, does it submit </w:t>
            </w:r>
            <w:r w:rsidR="00170B49">
              <w:t xml:space="preserve">past-due </w:t>
            </w:r>
            <w:r w:rsidRPr="00D22CAB">
              <w:t>cases to OCSE for insurance match?  If yes, what is the</w:t>
            </w:r>
            <w:r w:rsidR="00F14453">
              <w:t xml:space="preserve"> </w:t>
            </w:r>
            <w:r w:rsidRPr="00B20841" w:rsidR="00B20841">
              <w:t>minimum</w:t>
            </w:r>
            <w:r w:rsidR="00F14453">
              <w:t xml:space="preserve"> </w:t>
            </w:r>
            <w:r w:rsidR="00E271CD">
              <w:t>required past-due</w:t>
            </w:r>
            <w:r w:rsidRPr="00D22CAB">
              <w:t xml:space="preserve"> amount?</w:t>
            </w:r>
          </w:p>
        </w:tc>
      </w:tr>
      <w:tr w:rsidRPr="00341BCE" w:rsidR="00FB75A9" w:rsidTr="005407EF" w14:paraId="644D280B" w14:textId="77777777">
        <w:trPr>
          <w:cantSplit/>
          <w:jc w:val="center"/>
        </w:trPr>
        <w:tc>
          <w:tcPr>
            <w:tcW w:w="1037" w:type="dxa"/>
            <w:tcMar>
              <w:top w:w="43" w:type="dxa"/>
              <w:left w:w="43" w:type="dxa"/>
              <w:bottom w:w="43" w:type="dxa"/>
              <w:right w:w="43" w:type="dxa"/>
            </w:tcMar>
          </w:tcPr>
          <w:p w:rsidRPr="00341BCE" w:rsidR="00FB75A9" w:rsidP="00007A71" w:rsidRDefault="00D22CAB" w14:paraId="644D2809" w14:textId="0DF9FFE6">
            <w:pPr>
              <w:pStyle w:val="ChartText"/>
            </w:pPr>
            <w:r>
              <w:t>4</w:t>
            </w:r>
            <w:r w:rsidR="00401BDF">
              <w:t>.</w:t>
            </w:r>
          </w:p>
        </w:tc>
        <w:tc>
          <w:tcPr>
            <w:tcW w:w="8313" w:type="dxa"/>
            <w:tcMar>
              <w:top w:w="43" w:type="dxa"/>
              <w:left w:w="43" w:type="dxa"/>
              <w:bottom w:w="43" w:type="dxa"/>
              <w:right w:w="43" w:type="dxa"/>
            </w:tcMar>
          </w:tcPr>
          <w:p w:rsidRPr="00341BCE" w:rsidR="00FB75A9" w:rsidP="00E271CD" w:rsidRDefault="00D22CAB" w14:paraId="644D280A" w14:textId="3FF353DD">
            <w:pPr>
              <w:pStyle w:val="ChartText"/>
            </w:pPr>
            <w:r w:rsidRPr="00D22CAB">
              <w:t xml:space="preserve">When your state is the initiating state, does it submit </w:t>
            </w:r>
            <w:r w:rsidR="00170B49">
              <w:t>past-due</w:t>
            </w:r>
            <w:r w:rsidRPr="00D22CAB">
              <w:t xml:space="preserve"> cases to OCSE for insurance match?  If yes, what is the </w:t>
            </w:r>
            <w:r w:rsidRPr="00B20841" w:rsidR="00B20841">
              <w:t>minimum</w:t>
            </w:r>
            <w:r w:rsidRPr="00D22CAB">
              <w:t xml:space="preserve"> </w:t>
            </w:r>
            <w:r w:rsidR="00E271CD">
              <w:t>required past-due</w:t>
            </w:r>
            <w:r w:rsidR="00170B49">
              <w:t xml:space="preserve"> </w:t>
            </w:r>
            <w:r w:rsidRPr="00D22CAB">
              <w:t>amount?</w:t>
            </w:r>
          </w:p>
        </w:tc>
      </w:tr>
      <w:tr w:rsidRPr="00341BCE" w:rsidR="00FB75A9" w:rsidTr="005407EF" w14:paraId="644D280E" w14:textId="77777777">
        <w:trPr>
          <w:cantSplit/>
          <w:jc w:val="center"/>
        </w:trPr>
        <w:tc>
          <w:tcPr>
            <w:tcW w:w="1037" w:type="dxa"/>
            <w:tcMar>
              <w:top w:w="43" w:type="dxa"/>
              <w:left w:w="43" w:type="dxa"/>
              <w:bottom w:w="43" w:type="dxa"/>
              <w:right w:w="43" w:type="dxa"/>
            </w:tcMar>
          </w:tcPr>
          <w:p w:rsidRPr="00341BCE" w:rsidR="00FB75A9" w:rsidP="00007A71" w:rsidRDefault="00D22CAB" w14:paraId="644D280C" w14:textId="7A55D3B3">
            <w:pPr>
              <w:pStyle w:val="ChartText"/>
            </w:pPr>
            <w:r>
              <w:t>5</w:t>
            </w:r>
            <w:r w:rsidR="00401BDF">
              <w:t>.</w:t>
            </w:r>
          </w:p>
        </w:tc>
        <w:tc>
          <w:tcPr>
            <w:tcW w:w="8313" w:type="dxa"/>
            <w:tcMar>
              <w:top w:w="43" w:type="dxa"/>
              <w:left w:w="43" w:type="dxa"/>
              <w:bottom w:w="43" w:type="dxa"/>
              <w:right w:w="43" w:type="dxa"/>
            </w:tcMar>
          </w:tcPr>
          <w:p w:rsidRPr="00341BCE" w:rsidR="00FB75A9" w:rsidP="00007A71" w:rsidRDefault="00D22CAB" w14:paraId="644D280D" w14:textId="74E5209F">
            <w:pPr>
              <w:pStyle w:val="ChartText"/>
            </w:pPr>
            <w:r w:rsidRPr="00D22CAB">
              <w:t xml:space="preserve">When your state is the responding state, does it submit </w:t>
            </w:r>
            <w:r w:rsidR="00170B49">
              <w:t xml:space="preserve">past-due </w:t>
            </w:r>
            <w:r w:rsidRPr="00D22CAB">
              <w:t xml:space="preserve">cases to OCSE for MSFIDM?  If yes, what is the </w:t>
            </w:r>
            <w:r w:rsidRPr="00B20841" w:rsidR="00B20841">
              <w:t>minimum</w:t>
            </w:r>
            <w:r w:rsidRPr="00D22CAB">
              <w:t xml:space="preserve"> </w:t>
            </w:r>
            <w:r w:rsidR="00E271CD">
              <w:t>required past-due</w:t>
            </w:r>
            <w:r w:rsidRPr="00D22CAB">
              <w:t xml:space="preserve"> amount?</w:t>
            </w:r>
          </w:p>
        </w:tc>
      </w:tr>
      <w:tr w:rsidRPr="00341BCE" w:rsidR="00FB75A9" w:rsidTr="005407EF" w14:paraId="644D2811" w14:textId="77777777">
        <w:trPr>
          <w:cantSplit/>
          <w:jc w:val="center"/>
        </w:trPr>
        <w:tc>
          <w:tcPr>
            <w:tcW w:w="1037" w:type="dxa"/>
            <w:tcMar>
              <w:top w:w="43" w:type="dxa"/>
              <w:left w:w="43" w:type="dxa"/>
              <w:bottom w:w="43" w:type="dxa"/>
              <w:right w:w="43" w:type="dxa"/>
            </w:tcMar>
          </w:tcPr>
          <w:p w:rsidRPr="00341BCE" w:rsidR="00FB75A9" w:rsidP="00007A71" w:rsidRDefault="00D22CAB" w14:paraId="644D280F" w14:textId="3F3445E7">
            <w:pPr>
              <w:pStyle w:val="ChartText"/>
            </w:pPr>
            <w:r>
              <w:t>6</w:t>
            </w:r>
            <w:r w:rsidR="00401BDF">
              <w:t>.</w:t>
            </w:r>
          </w:p>
        </w:tc>
        <w:tc>
          <w:tcPr>
            <w:tcW w:w="8313" w:type="dxa"/>
            <w:tcMar>
              <w:top w:w="43" w:type="dxa"/>
              <w:left w:w="43" w:type="dxa"/>
              <w:bottom w:w="43" w:type="dxa"/>
              <w:right w:w="43" w:type="dxa"/>
            </w:tcMar>
          </w:tcPr>
          <w:p w:rsidRPr="00341BCE" w:rsidR="00FB75A9" w:rsidP="00007A71" w:rsidRDefault="00D22CAB" w14:paraId="644D2810" w14:textId="15215DB7">
            <w:pPr>
              <w:pStyle w:val="ChartText"/>
            </w:pPr>
            <w:r w:rsidRPr="00D22CAB">
              <w:t xml:space="preserve">When your state is the initiating state, does it submit </w:t>
            </w:r>
            <w:r w:rsidR="00170B49">
              <w:t>past-due</w:t>
            </w:r>
            <w:r w:rsidRPr="00D22CAB">
              <w:t xml:space="preserve"> cases to OCSE for MSFIDM?  If yes, what is the </w:t>
            </w:r>
            <w:r w:rsidRPr="00B20841" w:rsidR="00B20841">
              <w:t>minimum</w:t>
            </w:r>
            <w:r w:rsidRPr="00D22CAB">
              <w:t xml:space="preserve"> </w:t>
            </w:r>
            <w:r w:rsidR="00E271CD">
              <w:t>past-due</w:t>
            </w:r>
            <w:r w:rsidRPr="00D22CAB">
              <w:t xml:space="preserve"> amount?</w:t>
            </w:r>
          </w:p>
        </w:tc>
      </w:tr>
      <w:tr w:rsidRPr="00341BCE" w:rsidR="00FB75A9" w:rsidTr="005407EF" w14:paraId="644D2814" w14:textId="77777777">
        <w:trPr>
          <w:cantSplit/>
          <w:jc w:val="center"/>
        </w:trPr>
        <w:tc>
          <w:tcPr>
            <w:tcW w:w="1037" w:type="dxa"/>
            <w:tcMar>
              <w:top w:w="43" w:type="dxa"/>
              <w:left w:w="43" w:type="dxa"/>
              <w:bottom w:w="43" w:type="dxa"/>
              <w:right w:w="43" w:type="dxa"/>
            </w:tcMar>
          </w:tcPr>
          <w:p w:rsidRPr="00341BCE" w:rsidR="00FB75A9" w:rsidP="00007A71" w:rsidRDefault="00D22CAB" w14:paraId="644D2812" w14:textId="109C60AF">
            <w:pPr>
              <w:pStyle w:val="ChartText"/>
            </w:pPr>
            <w:r>
              <w:t>7</w:t>
            </w:r>
            <w:r w:rsidR="00401BDF">
              <w:t>.</w:t>
            </w:r>
          </w:p>
        </w:tc>
        <w:tc>
          <w:tcPr>
            <w:tcW w:w="8313" w:type="dxa"/>
            <w:tcMar>
              <w:top w:w="43" w:type="dxa"/>
              <w:left w:w="43" w:type="dxa"/>
              <w:bottom w:w="43" w:type="dxa"/>
              <w:right w:w="43" w:type="dxa"/>
            </w:tcMar>
          </w:tcPr>
          <w:p w:rsidRPr="00341BCE" w:rsidR="00FB75A9" w:rsidP="00007A71" w:rsidRDefault="00A95C23" w14:paraId="644D2813" w14:textId="065F5118">
            <w:pPr>
              <w:pStyle w:val="ChartText"/>
            </w:pPr>
            <w:r w:rsidRPr="00931DBA">
              <w:t xml:space="preserve">When your state is the responding state, does it submit </w:t>
            </w:r>
            <w:r w:rsidR="00170B49">
              <w:t>past-due</w:t>
            </w:r>
            <w:r w:rsidRPr="00931DBA">
              <w:t xml:space="preserve"> cases to OCSE for passport denial?</w:t>
            </w:r>
          </w:p>
        </w:tc>
      </w:tr>
    </w:tbl>
    <w:p w:rsidR="00FB75A9" w:rsidP="00620F3D" w:rsidRDefault="00FB75A9" w14:paraId="29F75120" w14:textId="77777777"/>
    <w:p w:rsidR="00554530" w:rsidP="00620F3D" w:rsidRDefault="00554530" w14:paraId="314834E5" w14:textId="4EB1ECBE"/>
    <w:p w:rsidR="00554530" w:rsidP="00620F3D" w:rsidRDefault="00554530" w14:paraId="1AD40C51" w14:textId="6B8AA66B"/>
    <w:p w:rsidR="00554530" w:rsidP="00620F3D" w:rsidRDefault="00554530" w14:paraId="411F5846" w14:textId="3A408B78"/>
    <w:p w:rsidR="00554530" w:rsidP="00620F3D" w:rsidRDefault="00554530" w14:paraId="59333E7A" w14:textId="594A102E"/>
    <w:p w:rsidR="00554530" w:rsidP="00620F3D" w:rsidRDefault="00554530" w14:paraId="095B89D5" w14:textId="237A0270"/>
    <w:p w:rsidR="00554530" w:rsidP="00620F3D" w:rsidRDefault="00554530" w14:paraId="1ABC3A49" w14:textId="5DE551BD"/>
    <w:p w:rsidR="00554530" w:rsidP="00620F3D" w:rsidRDefault="00554530" w14:paraId="417DBAD8" w14:textId="6A1F5DDE"/>
    <w:p w:rsidR="00554530" w:rsidP="00620F3D" w:rsidRDefault="00554530" w14:paraId="50610A7A" w14:textId="17941D0A"/>
    <w:p w:rsidR="00554530" w:rsidP="00620F3D" w:rsidRDefault="00554530" w14:paraId="282ABB96" w14:textId="6B4CD694"/>
    <w:p w:rsidR="00554530" w:rsidP="00620F3D" w:rsidRDefault="00554530" w14:paraId="7DD0E5E5" w14:textId="47D35D31"/>
    <w:p w:rsidR="00554530" w:rsidP="00620F3D" w:rsidRDefault="00554530" w14:paraId="12AB0415" w14:textId="57835D0B"/>
    <w:p w:rsidR="00554530" w:rsidP="00620F3D" w:rsidRDefault="00554530" w14:paraId="659555B9" w14:textId="06367F09"/>
    <w:p w:rsidR="00554530" w:rsidP="00620F3D" w:rsidRDefault="00554530" w14:paraId="73B41FB5" w14:textId="3B927EDA"/>
    <w:p w:rsidR="00554530" w:rsidP="00620F3D" w:rsidRDefault="00554530" w14:paraId="7E1940D7" w14:textId="07441D78"/>
    <w:p w:rsidR="00554530" w:rsidP="00620F3D" w:rsidRDefault="00554530" w14:paraId="5B2B45DB" w14:textId="39482C74"/>
    <w:p w:rsidR="00554530" w:rsidP="00620F3D" w:rsidRDefault="00554530" w14:paraId="20DE3E93" w14:textId="26F31C25"/>
    <w:p w:rsidR="00554530" w:rsidP="00620F3D" w:rsidRDefault="00554530" w14:paraId="578B7D59" w14:textId="34F0CF8C"/>
    <w:p w:rsidR="00554530" w:rsidP="00620F3D" w:rsidRDefault="00554530" w14:paraId="15570F32" w14:textId="7F31AC5C"/>
    <w:p w:rsidR="00554530" w:rsidP="00620F3D" w:rsidRDefault="00554530" w14:paraId="2FAE482C" w14:textId="32045458"/>
    <w:p w:rsidR="00554530" w:rsidP="00620F3D" w:rsidRDefault="00554530" w14:paraId="6B247621" w14:textId="6A563EC8"/>
    <w:p w:rsidR="00554530" w:rsidP="00620F3D" w:rsidRDefault="00554530" w14:paraId="09B35DD2" w14:textId="071394E3"/>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7"/>
        <w:gridCol w:w="8313"/>
      </w:tblGrid>
      <w:tr w:rsidRPr="00341BCE" w:rsidR="001C5DDF" w:rsidTr="00563E59" w14:paraId="7EE0CACF"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1C5DDF" w:rsidP="00563E59" w:rsidRDefault="001C5DDF" w14:paraId="36B5FE12" w14:textId="28F80CE9">
            <w:pPr>
              <w:pStyle w:val="ChartTitle"/>
            </w:pPr>
            <w:bookmarkStart w:name="F19" w:id="20"/>
            <w:bookmarkStart w:name="_Toc85452757" w:id="21"/>
            <w:bookmarkEnd w:id="20"/>
            <w:r>
              <w:t>Financial Institution Attachment</w:t>
            </w:r>
            <w:bookmarkEnd w:id="21"/>
            <w:r>
              <w:t xml:space="preserve">   </w:t>
            </w:r>
          </w:p>
        </w:tc>
      </w:tr>
      <w:tr w:rsidRPr="00341BCE" w:rsidR="001C5DDF" w:rsidTr="00563E59" w14:paraId="19C75AE3" w14:textId="77777777">
        <w:trPr>
          <w:cantSplit/>
          <w:tblHeader/>
          <w:jc w:val="center"/>
        </w:trPr>
        <w:tc>
          <w:tcPr>
            <w:tcW w:w="1037" w:type="dxa"/>
            <w:shd w:val="clear" w:color="auto" w:fill="D9D9D9"/>
            <w:tcMar>
              <w:top w:w="43" w:type="dxa"/>
              <w:left w:w="43" w:type="dxa"/>
              <w:bottom w:w="43" w:type="dxa"/>
              <w:right w:w="43" w:type="dxa"/>
            </w:tcMar>
            <w:vAlign w:val="bottom"/>
          </w:tcPr>
          <w:p w:rsidRPr="00341BCE" w:rsidR="001C5DDF" w:rsidP="00563E59" w:rsidRDefault="001C5DDF" w14:paraId="10D151FA" w14:textId="77777777">
            <w:pPr>
              <w:pStyle w:val="ChartColumnHead"/>
            </w:pPr>
            <w:r w:rsidRPr="00341BCE">
              <w:t>Question Number</w:t>
            </w:r>
          </w:p>
        </w:tc>
        <w:tc>
          <w:tcPr>
            <w:tcW w:w="8313" w:type="dxa"/>
            <w:shd w:val="clear" w:color="auto" w:fill="D9D9D9"/>
            <w:tcMar>
              <w:top w:w="43" w:type="dxa"/>
              <w:left w:w="43" w:type="dxa"/>
              <w:bottom w:w="43" w:type="dxa"/>
              <w:right w:w="43" w:type="dxa"/>
            </w:tcMar>
            <w:vAlign w:val="bottom"/>
          </w:tcPr>
          <w:p w:rsidRPr="00341BCE" w:rsidR="001C5DDF" w:rsidP="00563E59" w:rsidRDefault="001C5DDF" w14:paraId="49429127" w14:textId="77777777">
            <w:pPr>
              <w:pStyle w:val="ChartColumnHead"/>
            </w:pPr>
            <w:r w:rsidRPr="00341BCE">
              <w:t>Question Displayed</w:t>
            </w:r>
          </w:p>
        </w:tc>
      </w:tr>
      <w:tr w:rsidRPr="00341BCE" w:rsidR="001C5DDF" w:rsidTr="00563E59" w14:paraId="4A8C6B7D" w14:textId="77777777">
        <w:trPr>
          <w:cantSplit/>
          <w:jc w:val="center"/>
        </w:trPr>
        <w:tc>
          <w:tcPr>
            <w:tcW w:w="1037" w:type="dxa"/>
            <w:shd w:val="clear" w:color="auto" w:fill="FFFFFF"/>
            <w:tcMar>
              <w:top w:w="43" w:type="dxa"/>
              <w:left w:w="43" w:type="dxa"/>
              <w:bottom w:w="43" w:type="dxa"/>
              <w:right w:w="43" w:type="dxa"/>
            </w:tcMar>
          </w:tcPr>
          <w:p w:rsidRPr="00536062" w:rsidR="001C5DDF" w:rsidP="001C5DDF" w:rsidRDefault="001C5DDF" w14:paraId="0FF68884" w14:textId="12BB5008">
            <w:pPr>
              <w:pStyle w:val="ChartText"/>
            </w:pPr>
            <w:r w:rsidRPr="00536062">
              <w:t>1.</w:t>
            </w:r>
          </w:p>
        </w:tc>
        <w:tc>
          <w:tcPr>
            <w:tcW w:w="8313" w:type="dxa"/>
            <w:shd w:val="clear" w:color="auto" w:fill="FFFFFF"/>
            <w:tcMar>
              <w:top w:w="43" w:type="dxa"/>
              <w:left w:w="43" w:type="dxa"/>
              <w:bottom w:w="43" w:type="dxa"/>
              <w:right w:w="43" w:type="dxa"/>
            </w:tcMar>
          </w:tcPr>
          <w:p w:rsidRPr="00341BCE" w:rsidR="001C5DDF" w:rsidP="001C5DDF" w:rsidRDefault="005F1DCC" w14:paraId="7FDFDF74" w14:textId="37594130">
            <w:pPr>
              <w:pStyle w:val="ChartText"/>
            </w:pPr>
            <w:r w:rsidRPr="00536062">
              <w:t>Are</w:t>
            </w:r>
            <w:r w:rsidRPr="00536062" w:rsidR="001C5DDF">
              <w:t xml:space="preserve"> the financial </w:t>
            </w:r>
            <w:r w:rsidRPr="00536062" w:rsidR="00D62CBB">
              <w:t>institution attachment</w:t>
            </w:r>
            <w:r w:rsidRPr="00536062" w:rsidR="001C5DDF">
              <w:t xml:space="preserve"> </w:t>
            </w:r>
            <w:r w:rsidRPr="00536062">
              <w:t xml:space="preserve">procedures </w:t>
            </w:r>
            <w:r w:rsidRPr="00536062" w:rsidR="001C5DDF">
              <w:t>in your state judicial, administrative, or both?</w:t>
            </w:r>
          </w:p>
        </w:tc>
      </w:tr>
      <w:tr w:rsidRPr="00341BCE" w:rsidR="001C5DDF" w:rsidTr="00563E59" w14:paraId="1E5810D7" w14:textId="77777777">
        <w:trPr>
          <w:cantSplit/>
          <w:jc w:val="center"/>
        </w:trPr>
        <w:tc>
          <w:tcPr>
            <w:tcW w:w="1037" w:type="dxa"/>
            <w:tcMar>
              <w:top w:w="43" w:type="dxa"/>
              <w:left w:w="43" w:type="dxa"/>
              <w:bottom w:w="43" w:type="dxa"/>
              <w:right w:w="43" w:type="dxa"/>
            </w:tcMar>
          </w:tcPr>
          <w:p w:rsidRPr="00341BCE" w:rsidR="001C5DDF" w:rsidP="001C5DDF" w:rsidRDefault="001C5DDF" w14:paraId="0804681D" w14:textId="338F4BAE">
            <w:pPr>
              <w:pStyle w:val="ChartText"/>
            </w:pPr>
            <w:r>
              <w:t>2.</w:t>
            </w:r>
          </w:p>
        </w:tc>
        <w:tc>
          <w:tcPr>
            <w:tcW w:w="8313" w:type="dxa"/>
            <w:tcMar>
              <w:top w:w="43" w:type="dxa"/>
              <w:left w:w="43" w:type="dxa"/>
              <w:bottom w:w="43" w:type="dxa"/>
              <w:right w:w="43" w:type="dxa"/>
            </w:tcMar>
          </w:tcPr>
          <w:p w:rsidRPr="00341BCE" w:rsidR="001C5DDF" w:rsidP="001C5DDF" w:rsidRDefault="001C5DDF" w14:paraId="2C1AE1E0" w14:textId="058B325A">
            <w:pPr>
              <w:pStyle w:val="ChartText"/>
            </w:pPr>
            <w:bookmarkStart w:name="_Hlk73534373" w:id="22"/>
            <w:r w:rsidRPr="0085549F">
              <w:t>Are there specific account types exempt from the administrative</w:t>
            </w:r>
            <w:r w:rsidR="00B90EF7">
              <w:t xml:space="preserve"> </w:t>
            </w:r>
            <w:r w:rsidRPr="0085549F">
              <w:t>financial institution attachment process in your state? If yes, which account types are exempt?</w:t>
            </w:r>
            <w:bookmarkEnd w:id="22"/>
          </w:p>
        </w:tc>
      </w:tr>
      <w:tr w:rsidRPr="00341BCE" w:rsidR="001C5DDF" w:rsidTr="00563E59" w14:paraId="01A43D6A" w14:textId="77777777">
        <w:trPr>
          <w:cantSplit/>
          <w:jc w:val="center"/>
        </w:trPr>
        <w:tc>
          <w:tcPr>
            <w:tcW w:w="1037" w:type="dxa"/>
            <w:tcMar>
              <w:top w:w="43" w:type="dxa"/>
              <w:left w:w="43" w:type="dxa"/>
              <w:bottom w:w="43" w:type="dxa"/>
              <w:right w:w="43" w:type="dxa"/>
            </w:tcMar>
          </w:tcPr>
          <w:p w:rsidRPr="00341BCE" w:rsidR="001C5DDF" w:rsidP="001C5DDF" w:rsidRDefault="001C5DDF" w14:paraId="338AC001" w14:textId="5B1D4A84">
            <w:pPr>
              <w:pStyle w:val="ChartText"/>
            </w:pPr>
            <w:r>
              <w:t>3.</w:t>
            </w:r>
          </w:p>
        </w:tc>
        <w:tc>
          <w:tcPr>
            <w:tcW w:w="8313" w:type="dxa"/>
            <w:tcMar>
              <w:top w:w="43" w:type="dxa"/>
              <w:left w:w="43" w:type="dxa"/>
              <w:bottom w:w="43" w:type="dxa"/>
              <w:right w:w="43" w:type="dxa"/>
            </w:tcMar>
          </w:tcPr>
          <w:p w:rsidRPr="00341BCE" w:rsidR="001C5DDF" w:rsidP="001C5DDF" w:rsidRDefault="001C5DDF" w14:paraId="6CF4AD2B" w14:textId="514E62D1">
            <w:pPr>
              <w:pStyle w:val="ChartText"/>
            </w:pPr>
            <w:r w:rsidRPr="0085549F">
              <w:t>Is the financial institution attachment process in your state centralized and/or automated?</w:t>
            </w:r>
          </w:p>
        </w:tc>
      </w:tr>
      <w:tr w:rsidRPr="00341BCE" w:rsidR="001C5DDF" w:rsidTr="00563E59" w14:paraId="7A6480ED" w14:textId="77777777">
        <w:trPr>
          <w:cantSplit/>
          <w:jc w:val="center"/>
        </w:trPr>
        <w:tc>
          <w:tcPr>
            <w:tcW w:w="1037" w:type="dxa"/>
            <w:tcMar>
              <w:top w:w="43" w:type="dxa"/>
              <w:left w:w="43" w:type="dxa"/>
              <w:bottom w:w="43" w:type="dxa"/>
              <w:right w:w="43" w:type="dxa"/>
            </w:tcMar>
          </w:tcPr>
          <w:p w:rsidRPr="00341BCE" w:rsidR="001C5DDF" w:rsidP="001C5DDF" w:rsidRDefault="001C5DDF" w14:paraId="14D4C97A" w14:textId="50A09A89">
            <w:pPr>
              <w:pStyle w:val="ChartText"/>
            </w:pPr>
            <w:r>
              <w:t>4.</w:t>
            </w:r>
          </w:p>
        </w:tc>
        <w:tc>
          <w:tcPr>
            <w:tcW w:w="8313" w:type="dxa"/>
            <w:tcMar>
              <w:top w:w="43" w:type="dxa"/>
              <w:left w:w="43" w:type="dxa"/>
              <w:bottom w:w="43" w:type="dxa"/>
              <w:right w:w="43" w:type="dxa"/>
            </w:tcMar>
          </w:tcPr>
          <w:p w:rsidR="001C5DDF" w:rsidP="001C5DDF" w:rsidRDefault="00414457" w14:paraId="295A3A83" w14:textId="77777777">
            <w:pPr>
              <w:pStyle w:val="ChartText"/>
            </w:pPr>
            <w:r w:rsidRPr="00716C88">
              <w:t>What are the criteria to attach an account in a financial institution in your state?</w:t>
            </w:r>
          </w:p>
          <w:p w:rsidRPr="00341BCE" w:rsidR="009819EB" w:rsidP="001C5DDF" w:rsidRDefault="009819EB" w14:paraId="4242091D" w14:textId="4340D5E3">
            <w:pPr>
              <w:pStyle w:val="ChartText"/>
            </w:pPr>
          </w:p>
        </w:tc>
      </w:tr>
      <w:tr w:rsidRPr="00341BCE" w:rsidR="001C5DDF" w:rsidTr="00563E59" w14:paraId="372BB759" w14:textId="77777777">
        <w:trPr>
          <w:cantSplit/>
          <w:jc w:val="center"/>
        </w:trPr>
        <w:tc>
          <w:tcPr>
            <w:tcW w:w="1037" w:type="dxa"/>
            <w:tcMar>
              <w:top w:w="43" w:type="dxa"/>
              <w:left w:w="43" w:type="dxa"/>
              <w:bottom w:w="43" w:type="dxa"/>
              <w:right w:w="43" w:type="dxa"/>
            </w:tcMar>
          </w:tcPr>
          <w:p w:rsidRPr="00341BCE" w:rsidR="001C5DDF" w:rsidP="001C5DDF" w:rsidRDefault="001C5DDF" w14:paraId="7CB2EF18" w14:textId="441F1C9C">
            <w:pPr>
              <w:pStyle w:val="ChartText"/>
            </w:pPr>
            <w:r>
              <w:t>5.</w:t>
            </w:r>
          </w:p>
        </w:tc>
        <w:tc>
          <w:tcPr>
            <w:tcW w:w="8313" w:type="dxa"/>
            <w:tcMar>
              <w:top w:w="43" w:type="dxa"/>
              <w:left w:w="43" w:type="dxa"/>
              <w:bottom w:w="43" w:type="dxa"/>
              <w:right w:w="43" w:type="dxa"/>
            </w:tcMar>
          </w:tcPr>
          <w:p w:rsidRPr="00341BCE" w:rsidR="009819EB" w:rsidP="001C5DDF" w:rsidRDefault="005407EF" w14:paraId="778B543E" w14:textId="4952A0F8">
            <w:pPr>
              <w:pStyle w:val="ChartText"/>
            </w:pPr>
            <w:r w:rsidRPr="0031668D">
              <w:t>Does your state</w:t>
            </w:r>
            <w:r w:rsidR="00EA2023">
              <w:t>’</w:t>
            </w:r>
            <w:r w:rsidRPr="0031668D">
              <w:t>s law require financial institutions doing business in your state to accept enforcement actions directly from other states?  If yes, provide the statutory citation. Please explain.</w:t>
            </w:r>
          </w:p>
        </w:tc>
      </w:tr>
      <w:tr w:rsidRPr="00341BCE" w:rsidR="001C5DDF" w:rsidTr="00563E59" w14:paraId="281C3FDD" w14:textId="77777777">
        <w:trPr>
          <w:cantSplit/>
          <w:jc w:val="center"/>
        </w:trPr>
        <w:tc>
          <w:tcPr>
            <w:tcW w:w="1037" w:type="dxa"/>
            <w:tcMar>
              <w:top w:w="43" w:type="dxa"/>
              <w:left w:w="43" w:type="dxa"/>
              <w:bottom w:w="43" w:type="dxa"/>
              <w:right w:w="43" w:type="dxa"/>
            </w:tcMar>
          </w:tcPr>
          <w:p w:rsidRPr="00341BCE" w:rsidR="001C5DDF" w:rsidP="001C5DDF" w:rsidRDefault="001C5DDF" w14:paraId="2325AFAB" w14:textId="4CAE3C38">
            <w:pPr>
              <w:pStyle w:val="ChartText"/>
            </w:pPr>
            <w:bookmarkStart w:name="_Hlk69141556" w:id="23"/>
            <w:r>
              <w:t>6.</w:t>
            </w:r>
          </w:p>
        </w:tc>
        <w:tc>
          <w:tcPr>
            <w:tcW w:w="8313" w:type="dxa"/>
            <w:tcMar>
              <w:top w:w="43" w:type="dxa"/>
              <w:left w:w="43" w:type="dxa"/>
              <w:bottom w:w="43" w:type="dxa"/>
              <w:right w:w="43" w:type="dxa"/>
            </w:tcMar>
          </w:tcPr>
          <w:p w:rsidRPr="00341BCE" w:rsidR="001C5DDF" w:rsidP="00DB24B0" w:rsidRDefault="001C5DDF" w14:paraId="77D100E5" w14:textId="139FF102">
            <w:pPr>
              <w:pStyle w:val="ChartText"/>
            </w:pPr>
            <w:r w:rsidRPr="0085549F">
              <w:t xml:space="preserve">If </w:t>
            </w:r>
            <w:r w:rsidR="00EB2ED4">
              <w:t>there are no statutory criteria required to attach an account</w:t>
            </w:r>
            <w:r w:rsidRPr="0085549F">
              <w:t>, describe the process for requesting a financial institution attachment from another child support agency (for example, a Transmittal #3) and list additional documentation required.</w:t>
            </w:r>
          </w:p>
        </w:tc>
      </w:tr>
      <w:bookmarkEnd w:id="23"/>
      <w:tr w:rsidRPr="00341BCE" w:rsidR="001C5DDF" w:rsidTr="00563E59" w14:paraId="7B15D503" w14:textId="77777777">
        <w:trPr>
          <w:cantSplit/>
          <w:jc w:val="center"/>
        </w:trPr>
        <w:tc>
          <w:tcPr>
            <w:tcW w:w="1037" w:type="dxa"/>
            <w:tcMar>
              <w:top w:w="43" w:type="dxa"/>
              <w:left w:w="43" w:type="dxa"/>
              <w:bottom w:w="43" w:type="dxa"/>
              <w:right w:w="43" w:type="dxa"/>
            </w:tcMar>
          </w:tcPr>
          <w:p w:rsidRPr="00341BCE" w:rsidR="001C5DDF" w:rsidP="001C5DDF" w:rsidRDefault="001C5DDF" w14:paraId="5ECABFB3" w14:textId="2A50C4EF">
            <w:pPr>
              <w:pStyle w:val="ChartText"/>
            </w:pPr>
            <w:r>
              <w:t>7.</w:t>
            </w:r>
          </w:p>
        </w:tc>
        <w:tc>
          <w:tcPr>
            <w:tcW w:w="8313" w:type="dxa"/>
            <w:tcMar>
              <w:top w:w="43" w:type="dxa"/>
              <w:left w:w="43" w:type="dxa"/>
              <w:bottom w:w="43" w:type="dxa"/>
              <w:right w:w="43" w:type="dxa"/>
            </w:tcMar>
          </w:tcPr>
          <w:p w:rsidRPr="00341BCE" w:rsidR="001C5DDF" w:rsidRDefault="00414457" w14:paraId="23291BA2" w14:textId="3CA450B8">
            <w:pPr>
              <w:pStyle w:val="ChartText"/>
            </w:pPr>
            <w:r w:rsidRPr="00F1153A">
              <w:t>Does your state</w:t>
            </w:r>
            <w:r w:rsidR="00EA2023">
              <w:t>’</w:t>
            </w:r>
            <w:r w:rsidRPr="00F1153A">
              <w:t>s income withholding definition include amounts in financial institutions?</w:t>
            </w:r>
          </w:p>
        </w:tc>
      </w:tr>
      <w:tr w:rsidRPr="00341BCE" w:rsidR="001C5DDF" w:rsidTr="00563E59" w14:paraId="25A6699E" w14:textId="77777777">
        <w:trPr>
          <w:cantSplit/>
          <w:jc w:val="center"/>
        </w:trPr>
        <w:tc>
          <w:tcPr>
            <w:tcW w:w="1037" w:type="dxa"/>
            <w:tcMar>
              <w:top w:w="43" w:type="dxa"/>
              <w:left w:w="43" w:type="dxa"/>
              <w:bottom w:w="43" w:type="dxa"/>
              <w:right w:w="43" w:type="dxa"/>
            </w:tcMar>
          </w:tcPr>
          <w:p w:rsidRPr="00341BCE" w:rsidR="001C5DDF" w:rsidP="001C5DDF" w:rsidRDefault="001C5DDF" w14:paraId="0F99D904" w14:textId="04E7FA25">
            <w:pPr>
              <w:pStyle w:val="ChartText"/>
            </w:pPr>
            <w:r>
              <w:t>8.</w:t>
            </w:r>
          </w:p>
        </w:tc>
        <w:tc>
          <w:tcPr>
            <w:tcW w:w="8313" w:type="dxa"/>
            <w:tcMar>
              <w:top w:w="43" w:type="dxa"/>
              <w:left w:w="43" w:type="dxa"/>
              <w:bottom w:w="43" w:type="dxa"/>
              <w:right w:w="43" w:type="dxa"/>
            </w:tcMar>
          </w:tcPr>
          <w:p w:rsidRPr="00341BCE" w:rsidR="001C5DDF" w:rsidP="001C5DDF" w:rsidRDefault="001C5DDF" w14:paraId="1C272AEC" w14:textId="7E6E4AD3">
            <w:pPr>
              <w:pStyle w:val="ChartText"/>
            </w:pPr>
            <w:r w:rsidRPr="0085549F">
              <w:t xml:space="preserve">Does your state require sending a notice of intent to the </w:t>
            </w:r>
            <w:r w:rsidR="00072822">
              <w:t>noncustodial parent</w:t>
            </w:r>
            <w:r w:rsidRPr="0085549F">
              <w:t xml:space="preserve"> when attaching an account in a financial institution?  Who notifies the </w:t>
            </w:r>
            <w:r w:rsidR="00072822">
              <w:t>noncustodial parent</w:t>
            </w:r>
            <w:r w:rsidR="00392D8F">
              <w:t xml:space="preserve"> </w:t>
            </w:r>
            <w:r w:rsidR="00C14ED2">
              <w:t>–</w:t>
            </w:r>
            <w:r w:rsidRPr="0085549F">
              <w:t xml:space="preserve"> the state, the financial institution, or both?</w:t>
            </w:r>
          </w:p>
        </w:tc>
      </w:tr>
      <w:tr w:rsidRPr="00341BCE" w:rsidR="001C5DDF" w:rsidTr="00563E59" w14:paraId="7B12B847" w14:textId="77777777">
        <w:trPr>
          <w:cantSplit/>
          <w:jc w:val="center"/>
        </w:trPr>
        <w:tc>
          <w:tcPr>
            <w:tcW w:w="1037" w:type="dxa"/>
            <w:tcMar>
              <w:top w:w="43" w:type="dxa"/>
              <w:left w:w="43" w:type="dxa"/>
              <w:bottom w:w="43" w:type="dxa"/>
              <w:right w:w="43" w:type="dxa"/>
            </w:tcMar>
          </w:tcPr>
          <w:p w:rsidRPr="00341BCE" w:rsidR="001C5DDF" w:rsidP="001C5DDF" w:rsidRDefault="001C5DDF" w14:paraId="7C2E899E" w14:textId="4073888C">
            <w:pPr>
              <w:pStyle w:val="ChartText"/>
            </w:pPr>
            <w:r>
              <w:t>9.</w:t>
            </w:r>
          </w:p>
        </w:tc>
        <w:tc>
          <w:tcPr>
            <w:tcW w:w="8313" w:type="dxa"/>
            <w:tcMar>
              <w:top w:w="43" w:type="dxa"/>
              <w:left w:w="43" w:type="dxa"/>
              <w:bottom w:w="43" w:type="dxa"/>
              <w:right w:w="43" w:type="dxa"/>
            </w:tcMar>
          </w:tcPr>
          <w:p w:rsidRPr="00341BCE" w:rsidR="001C5DDF" w:rsidP="001C5DDF" w:rsidRDefault="001C5DDF" w14:paraId="20626D95" w14:textId="5674DBCE">
            <w:pPr>
              <w:pStyle w:val="ChartText"/>
            </w:pPr>
            <w:r w:rsidRPr="0085549F">
              <w:t xml:space="preserve">How long does the financial institution have to hold funds before sending the </w:t>
            </w:r>
            <w:r w:rsidR="00B07824">
              <w:t>noncustodial parent</w:t>
            </w:r>
            <w:r w:rsidR="00EA2023">
              <w:t>’</w:t>
            </w:r>
            <w:r w:rsidR="00B07824">
              <w:t xml:space="preserve">s </w:t>
            </w:r>
            <w:r w:rsidRPr="0085549F">
              <w:t>assets to your child support agency?</w:t>
            </w:r>
          </w:p>
        </w:tc>
      </w:tr>
      <w:tr w:rsidRPr="00341BCE" w:rsidR="001C5DDF" w:rsidTr="00563E59" w14:paraId="00FD3672" w14:textId="77777777">
        <w:trPr>
          <w:cantSplit/>
          <w:jc w:val="center"/>
        </w:trPr>
        <w:tc>
          <w:tcPr>
            <w:tcW w:w="1037" w:type="dxa"/>
            <w:tcMar>
              <w:top w:w="43" w:type="dxa"/>
              <w:left w:w="43" w:type="dxa"/>
              <w:bottom w:w="43" w:type="dxa"/>
              <w:right w:w="43" w:type="dxa"/>
            </w:tcMar>
          </w:tcPr>
          <w:p w:rsidRPr="00341BCE" w:rsidR="001C5DDF" w:rsidP="001C5DDF" w:rsidRDefault="001C5DDF" w14:paraId="1834831E" w14:textId="00E30CC2">
            <w:pPr>
              <w:pStyle w:val="ChartText"/>
            </w:pPr>
            <w:r>
              <w:t>10.</w:t>
            </w:r>
          </w:p>
        </w:tc>
        <w:tc>
          <w:tcPr>
            <w:tcW w:w="8313" w:type="dxa"/>
            <w:tcMar>
              <w:top w:w="43" w:type="dxa"/>
              <w:left w:w="43" w:type="dxa"/>
              <w:bottom w:w="43" w:type="dxa"/>
              <w:right w:w="43" w:type="dxa"/>
            </w:tcMar>
          </w:tcPr>
          <w:p w:rsidRPr="00341BCE" w:rsidR="009819EB" w:rsidP="001C5DDF" w:rsidRDefault="001816F1" w14:paraId="3196CB2C" w14:textId="4A3EC4E6">
            <w:pPr>
              <w:pStyle w:val="ChartText"/>
            </w:pPr>
            <w:r w:rsidRPr="00A10EDC">
              <w:t xml:space="preserve">Does your state law or policy require the financial institution and/or state to hold the attached assets during the challenge or appeal time frame? </w:t>
            </w:r>
            <w:r w:rsidRPr="007F0635">
              <w:t>If</w:t>
            </w:r>
            <w:r w:rsidRPr="00513C55">
              <w:rPr>
                <w:color w:val="FF0000"/>
              </w:rPr>
              <w:t xml:space="preserve"> </w:t>
            </w:r>
            <w:r w:rsidRPr="001816F1">
              <w:t xml:space="preserve">yes, </w:t>
            </w:r>
            <w:r w:rsidRPr="00A10EDC">
              <w:t>provide the statutory citation and time frames</w:t>
            </w:r>
            <w:r>
              <w:t>.</w:t>
            </w:r>
          </w:p>
        </w:tc>
      </w:tr>
      <w:tr w:rsidRPr="00341BCE" w:rsidR="001C5DDF" w:rsidTr="00563E59" w14:paraId="4288926E" w14:textId="77777777">
        <w:trPr>
          <w:cantSplit/>
          <w:jc w:val="center"/>
        </w:trPr>
        <w:tc>
          <w:tcPr>
            <w:tcW w:w="1037" w:type="dxa"/>
            <w:tcMar>
              <w:top w:w="43" w:type="dxa"/>
              <w:left w:w="43" w:type="dxa"/>
              <w:bottom w:w="43" w:type="dxa"/>
              <w:right w:w="43" w:type="dxa"/>
            </w:tcMar>
          </w:tcPr>
          <w:p w:rsidRPr="00341BCE" w:rsidR="001C5DDF" w:rsidP="001C5DDF" w:rsidRDefault="001C5DDF" w14:paraId="0D1E76A1" w14:textId="677A2364">
            <w:pPr>
              <w:pStyle w:val="ChartText"/>
            </w:pPr>
            <w:r>
              <w:t>11.</w:t>
            </w:r>
          </w:p>
        </w:tc>
        <w:tc>
          <w:tcPr>
            <w:tcW w:w="8313" w:type="dxa"/>
            <w:tcMar>
              <w:top w:w="43" w:type="dxa"/>
              <w:left w:w="43" w:type="dxa"/>
              <w:bottom w:w="43" w:type="dxa"/>
              <w:right w:w="43" w:type="dxa"/>
            </w:tcMar>
          </w:tcPr>
          <w:p w:rsidRPr="00341BCE" w:rsidR="001C5DDF" w:rsidP="001C5DDF" w:rsidRDefault="001C5DDF" w14:paraId="64B9AF57" w14:textId="65EDF61B">
            <w:pPr>
              <w:pStyle w:val="ChartText"/>
            </w:pPr>
            <w:r w:rsidRPr="0085549F">
              <w:t xml:space="preserve">What amount or percentage of the </w:t>
            </w:r>
            <w:r w:rsidR="00B07824">
              <w:t>noncustodial parent</w:t>
            </w:r>
            <w:r w:rsidR="00EA2023">
              <w:t>’</w:t>
            </w:r>
            <w:r w:rsidR="00B07824">
              <w:t>s</w:t>
            </w:r>
            <w:r w:rsidRPr="0085549F">
              <w:t xml:space="preserve"> financial assets are eligible for </w:t>
            </w:r>
            <w:r w:rsidRPr="0085549F" w:rsidR="00D62CBB">
              <w:t>attachment</w:t>
            </w:r>
            <w:r w:rsidRPr="0085549F">
              <w:t>? Is this different for joint accounts? Please explain.</w:t>
            </w:r>
          </w:p>
        </w:tc>
      </w:tr>
      <w:tr w:rsidRPr="00341BCE" w:rsidR="001C5DDF" w:rsidTr="00563E59" w14:paraId="7E50D480" w14:textId="77777777">
        <w:trPr>
          <w:cantSplit/>
          <w:jc w:val="center"/>
        </w:trPr>
        <w:tc>
          <w:tcPr>
            <w:tcW w:w="1037" w:type="dxa"/>
            <w:tcMar>
              <w:top w:w="43" w:type="dxa"/>
              <w:left w:w="43" w:type="dxa"/>
              <w:bottom w:w="43" w:type="dxa"/>
              <w:right w:w="43" w:type="dxa"/>
            </w:tcMar>
          </w:tcPr>
          <w:p w:rsidRPr="00341BCE" w:rsidR="001C5DDF" w:rsidP="001C5DDF" w:rsidRDefault="001C5DDF" w14:paraId="0C6664D3" w14:textId="2FE3C83C">
            <w:pPr>
              <w:pStyle w:val="ChartText"/>
            </w:pPr>
            <w:r>
              <w:t>12.</w:t>
            </w:r>
          </w:p>
        </w:tc>
        <w:tc>
          <w:tcPr>
            <w:tcW w:w="8313" w:type="dxa"/>
            <w:tcMar>
              <w:top w:w="43" w:type="dxa"/>
              <w:left w:w="43" w:type="dxa"/>
              <w:bottom w:w="43" w:type="dxa"/>
              <w:right w:w="43" w:type="dxa"/>
            </w:tcMar>
          </w:tcPr>
          <w:p w:rsidRPr="007F0635" w:rsidR="001816F1" w:rsidP="001816F1" w:rsidRDefault="001816F1" w14:paraId="080D1FC6" w14:textId="7E24DAA7">
            <w:r w:rsidRPr="001816F1">
              <w:t xml:space="preserve">What are the criteria for </w:t>
            </w:r>
            <w:proofErr w:type="gramStart"/>
            <w:r w:rsidRPr="001816F1">
              <w:t>an</w:t>
            </w:r>
            <w:proofErr w:type="gramEnd"/>
            <w:r w:rsidRPr="001816F1">
              <w:t xml:space="preserve"> </w:t>
            </w:r>
            <w:r w:rsidR="00B20841">
              <w:t xml:space="preserve">noncustodial parent </w:t>
            </w:r>
            <w:r w:rsidRPr="001816F1">
              <w:t>and/or joint account holder to contest a financial institution attachment?</w:t>
            </w:r>
          </w:p>
          <w:p w:rsidRPr="00341BCE" w:rsidR="001C5DDF" w:rsidP="005407EF" w:rsidRDefault="001C5DDF" w14:paraId="4F36A47B" w14:textId="2CBC8B4E"/>
        </w:tc>
      </w:tr>
      <w:tr w:rsidRPr="00341BCE" w:rsidR="001C5DDF" w:rsidTr="00563E59" w14:paraId="23999478" w14:textId="77777777">
        <w:trPr>
          <w:cantSplit/>
          <w:jc w:val="center"/>
        </w:trPr>
        <w:tc>
          <w:tcPr>
            <w:tcW w:w="1037" w:type="dxa"/>
            <w:tcMar>
              <w:top w:w="43" w:type="dxa"/>
              <w:left w:w="43" w:type="dxa"/>
              <w:bottom w:w="43" w:type="dxa"/>
              <w:right w:w="43" w:type="dxa"/>
            </w:tcMar>
          </w:tcPr>
          <w:p w:rsidRPr="00341BCE" w:rsidR="001C5DDF" w:rsidP="001C5DDF" w:rsidRDefault="001C5DDF" w14:paraId="7DF54030" w14:textId="34FCE3D8">
            <w:pPr>
              <w:pStyle w:val="ChartText"/>
            </w:pPr>
            <w:r>
              <w:t>13.</w:t>
            </w:r>
          </w:p>
        </w:tc>
        <w:tc>
          <w:tcPr>
            <w:tcW w:w="8313" w:type="dxa"/>
            <w:tcMar>
              <w:top w:w="43" w:type="dxa"/>
              <w:left w:w="43" w:type="dxa"/>
              <w:bottom w:w="43" w:type="dxa"/>
              <w:right w:w="43" w:type="dxa"/>
            </w:tcMar>
          </w:tcPr>
          <w:p w:rsidRPr="001816F1" w:rsidR="001816F1" w:rsidP="001816F1" w:rsidRDefault="001816F1" w14:paraId="00869D4A" w14:textId="58A07FC9">
            <w:r w:rsidRPr="001816F1">
              <w:t>Does your state have procedures to liquidate non-liquid assets (for example, stocks, bonds, etc.)? If yes, provide the statutory citation and the procedures to follow.</w:t>
            </w:r>
          </w:p>
          <w:p w:rsidRPr="001816F1" w:rsidR="001C5DDF" w:rsidP="005407EF" w:rsidRDefault="00414457" w14:paraId="44AC5DDC" w14:textId="77777777">
            <w:r w:rsidRPr="001816F1">
              <w:t xml:space="preserve"> </w:t>
            </w:r>
          </w:p>
        </w:tc>
      </w:tr>
    </w:tbl>
    <w:p w:rsidR="00E850F1" w:rsidP="00620F3D" w:rsidRDefault="00E850F1" w14:paraId="59DE7844" w14:textId="59CEC268"/>
    <w:p w:rsidR="001C5DDF" w:rsidP="00620F3D" w:rsidRDefault="001C5DDF" w14:paraId="6C04EAE4" w14:textId="24752198"/>
    <w:p w:rsidR="001C5DDF" w:rsidP="00620F3D" w:rsidRDefault="001C5DDF" w14:paraId="3C968448" w14:textId="5CAE3B52"/>
    <w:p w:rsidR="001C5DDF" w:rsidP="00620F3D" w:rsidRDefault="001C5DDF" w14:paraId="23269A33" w14:textId="73406E5B"/>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1C5DDF" w:rsidTr="00563E59" w14:paraId="2E85E27A"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1C5DDF" w:rsidP="00563E59" w:rsidRDefault="001C5DDF" w14:paraId="2BD892D6" w14:textId="3AAED082">
            <w:pPr>
              <w:pStyle w:val="ChartTitle"/>
            </w:pPr>
            <w:bookmarkStart w:name="_Toc85452758" w:id="24"/>
            <w:r>
              <w:t>General Program-At-A-Glance</w:t>
            </w:r>
            <w:bookmarkEnd w:id="24"/>
            <w:r>
              <w:t xml:space="preserve">  </w:t>
            </w:r>
          </w:p>
        </w:tc>
      </w:tr>
      <w:tr w:rsidRPr="00341BCE" w:rsidR="001C5DDF" w:rsidTr="00563E59" w14:paraId="03728BCF"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1C5DDF" w:rsidP="00563E59" w:rsidRDefault="001C5DDF" w14:paraId="614E27C7" w14:textId="77777777">
            <w:pPr>
              <w:pStyle w:val="ChartColumnHead"/>
            </w:pPr>
            <w:r w:rsidRPr="00341BCE">
              <w:t>Question Number</w:t>
            </w:r>
          </w:p>
        </w:tc>
        <w:tc>
          <w:tcPr>
            <w:tcW w:w="8270" w:type="dxa"/>
            <w:shd w:val="clear" w:color="auto" w:fill="D9D9D9"/>
            <w:tcMar>
              <w:top w:w="43" w:type="dxa"/>
              <w:left w:w="43" w:type="dxa"/>
              <w:bottom w:w="43" w:type="dxa"/>
              <w:right w:w="43" w:type="dxa"/>
            </w:tcMar>
            <w:vAlign w:val="bottom"/>
          </w:tcPr>
          <w:p w:rsidRPr="00341BCE" w:rsidR="001C5DDF" w:rsidP="00563E59" w:rsidRDefault="001C5DDF" w14:paraId="0E58E5BF" w14:textId="77777777">
            <w:pPr>
              <w:pStyle w:val="ChartColumnHead"/>
            </w:pPr>
            <w:r w:rsidRPr="00341BCE">
              <w:t>Question Displayed</w:t>
            </w:r>
          </w:p>
        </w:tc>
      </w:tr>
      <w:tr w:rsidRPr="00341BCE" w:rsidR="001C5DDF" w:rsidTr="00563E59" w14:paraId="472EAC69" w14:textId="77777777">
        <w:trPr>
          <w:cantSplit/>
          <w:jc w:val="center"/>
        </w:trPr>
        <w:tc>
          <w:tcPr>
            <w:tcW w:w="1080" w:type="dxa"/>
            <w:tcMar>
              <w:top w:w="43" w:type="dxa"/>
              <w:left w:w="43" w:type="dxa"/>
              <w:bottom w:w="43" w:type="dxa"/>
              <w:right w:w="43" w:type="dxa"/>
            </w:tcMar>
          </w:tcPr>
          <w:p w:rsidRPr="00341BCE" w:rsidR="001C5DDF" w:rsidP="00563E59" w:rsidRDefault="001C5DDF" w14:paraId="5C6A393F" w14:textId="77777777">
            <w:pPr>
              <w:pStyle w:val="ChartText"/>
            </w:pPr>
            <w:r w:rsidRPr="00341BCE">
              <w:t>1</w:t>
            </w:r>
            <w:r>
              <w:t>.</w:t>
            </w:r>
          </w:p>
        </w:tc>
        <w:tc>
          <w:tcPr>
            <w:tcW w:w="8270" w:type="dxa"/>
            <w:tcMar>
              <w:top w:w="43" w:type="dxa"/>
              <w:left w:w="43" w:type="dxa"/>
              <w:bottom w:w="43" w:type="dxa"/>
              <w:right w:w="43" w:type="dxa"/>
            </w:tcMar>
          </w:tcPr>
          <w:p w:rsidRPr="00341BCE" w:rsidR="001C5DDF" w:rsidP="00563E59" w:rsidRDefault="001C5DDF" w14:paraId="722316CD" w14:textId="25A9B260">
            <w:pPr>
              <w:pStyle w:val="ChartText"/>
            </w:pPr>
            <w:r w:rsidRPr="0085549F">
              <w:t>How many local child support offices are in your state excluding agencies with cooperative agreements?</w:t>
            </w:r>
          </w:p>
        </w:tc>
      </w:tr>
      <w:tr w:rsidRPr="00341BCE" w:rsidR="001C5DDF" w:rsidTr="00563E59" w14:paraId="3769B090" w14:textId="77777777">
        <w:trPr>
          <w:cantSplit/>
          <w:jc w:val="center"/>
        </w:trPr>
        <w:tc>
          <w:tcPr>
            <w:tcW w:w="1080" w:type="dxa"/>
            <w:tcMar>
              <w:top w:w="43" w:type="dxa"/>
              <w:left w:w="43" w:type="dxa"/>
              <w:bottom w:w="43" w:type="dxa"/>
              <w:right w:w="43" w:type="dxa"/>
            </w:tcMar>
          </w:tcPr>
          <w:p w:rsidRPr="00341BCE" w:rsidR="001C5DDF" w:rsidP="00563E59" w:rsidRDefault="00414457" w14:paraId="4B26F2E1" w14:textId="0DFEE816">
            <w:pPr>
              <w:pStyle w:val="ChartText"/>
            </w:pPr>
            <w:r>
              <w:t>2.</w:t>
            </w:r>
          </w:p>
        </w:tc>
        <w:tc>
          <w:tcPr>
            <w:tcW w:w="8270" w:type="dxa"/>
            <w:tcMar>
              <w:top w:w="43" w:type="dxa"/>
              <w:left w:w="43" w:type="dxa"/>
              <w:bottom w:w="43" w:type="dxa"/>
              <w:right w:w="43" w:type="dxa"/>
            </w:tcMar>
          </w:tcPr>
          <w:p w:rsidR="001C5DDF" w:rsidP="00563E59" w:rsidRDefault="001C5DDF" w14:paraId="33D54C98" w14:textId="77777777">
            <w:pPr>
              <w:pStyle w:val="ChartText"/>
            </w:pPr>
            <w:r w:rsidRPr="0085549F">
              <w:t>What is the name of your IV-D agency?</w:t>
            </w:r>
          </w:p>
          <w:p w:rsidRPr="0085549F" w:rsidR="009819EB" w:rsidP="00563E59" w:rsidRDefault="009819EB" w14:paraId="30408CE3" w14:textId="77AC9B78">
            <w:pPr>
              <w:pStyle w:val="ChartText"/>
            </w:pPr>
          </w:p>
        </w:tc>
      </w:tr>
      <w:tr w:rsidRPr="00341BCE" w:rsidR="001C5DDF" w:rsidTr="00563E59" w14:paraId="7E1ADCFA" w14:textId="77777777">
        <w:trPr>
          <w:cantSplit/>
          <w:jc w:val="center"/>
        </w:trPr>
        <w:tc>
          <w:tcPr>
            <w:tcW w:w="1080" w:type="dxa"/>
            <w:tcBorders>
              <w:bottom w:val="nil"/>
            </w:tcBorders>
            <w:tcMar>
              <w:top w:w="43" w:type="dxa"/>
              <w:left w:w="43" w:type="dxa"/>
              <w:bottom w:w="43" w:type="dxa"/>
              <w:right w:w="43" w:type="dxa"/>
            </w:tcMar>
          </w:tcPr>
          <w:p w:rsidRPr="00341BCE" w:rsidR="001C5DDF" w:rsidP="00563E59" w:rsidRDefault="007B3F21" w14:paraId="64990E63" w14:textId="7A31D361">
            <w:pPr>
              <w:pStyle w:val="ChartText"/>
            </w:pPr>
            <w:r>
              <w:t>3.</w:t>
            </w:r>
          </w:p>
        </w:tc>
        <w:tc>
          <w:tcPr>
            <w:tcW w:w="8270" w:type="dxa"/>
            <w:tcBorders>
              <w:bottom w:val="nil"/>
            </w:tcBorders>
            <w:tcMar>
              <w:top w:w="43" w:type="dxa"/>
              <w:left w:w="43" w:type="dxa"/>
              <w:bottom w:w="43" w:type="dxa"/>
              <w:right w:w="43" w:type="dxa"/>
            </w:tcMar>
          </w:tcPr>
          <w:p w:rsidR="001C5DDF" w:rsidP="00414457" w:rsidRDefault="00414457" w14:paraId="5F4AE795" w14:textId="442AFA5C">
            <w:r w:rsidRPr="00F536FB">
              <w:t xml:space="preserve">Is your state administrative, judicial, or a combination of both? </w:t>
            </w:r>
            <w:proofErr w:type="gramStart"/>
            <w:r w:rsidRPr="00F536FB">
              <w:t>In particular, does</w:t>
            </w:r>
            <w:proofErr w:type="gramEnd"/>
            <w:r w:rsidRPr="00F536FB">
              <w:t xml:space="preserve"> your state primarily use judicial or administrative procedures to establish</w:t>
            </w:r>
            <w:r w:rsidR="00352965">
              <w:t xml:space="preserve"> and/or</w:t>
            </w:r>
            <w:r w:rsidRPr="00F536FB">
              <w:t xml:space="preserve"> </w:t>
            </w:r>
            <w:r w:rsidR="00352965">
              <w:t xml:space="preserve">enforce </w:t>
            </w:r>
            <w:r w:rsidRPr="00F536FB">
              <w:t>support</w:t>
            </w:r>
            <w:r w:rsidR="00352965">
              <w:t xml:space="preserve"> </w:t>
            </w:r>
            <w:r w:rsidRPr="00F536FB">
              <w:t xml:space="preserve">orders? </w:t>
            </w:r>
            <w:r w:rsidR="00352965">
              <w:t>P</w:t>
            </w:r>
            <w:r w:rsidRPr="00F536FB">
              <w:t xml:space="preserve">lease </w:t>
            </w:r>
            <w:r>
              <w:t>describe</w:t>
            </w:r>
            <w:r w:rsidRPr="00F536FB">
              <w:t>.</w:t>
            </w:r>
          </w:p>
          <w:p w:rsidRPr="00341BCE" w:rsidR="009819EB" w:rsidP="001816F1" w:rsidRDefault="009819EB" w14:paraId="5EC9C86D" w14:textId="6604C01C"/>
        </w:tc>
      </w:tr>
      <w:tr w:rsidRPr="00341BCE" w:rsidR="001C5DDF" w:rsidTr="00563E59" w14:paraId="2493CB1E" w14:textId="77777777">
        <w:trPr>
          <w:cantSplit/>
          <w:jc w:val="center"/>
        </w:trPr>
        <w:tc>
          <w:tcPr>
            <w:tcW w:w="1080" w:type="dxa"/>
            <w:tcMar>
              <w:top w:w="43" w:type="dxa"/>
              <w:left w:w="43" w:type="dxa"/>
              <w:bottom w:w="43" w:type="dxa"/>
              <w:right w:w="43" w:type="dxa"/>
            </w:tcMar>
          </w:tcPr>
          <w:p w:rsidRPr="00341BCE" w:rsidR="001C5DDF" w:rsidP="00563E59" w:rsidRDefault="007B3F21" w14:paraId="62E7E146" w14:textId="7BE24FF1">
            <w:pPr>
              <w:pStyle w:val="ChartText"/>
            </w:pPr>
            <w:r>
              <w:t>4.</w:t>
            </w:r>
          </w:p>
        </w:tc>
        <w:tc>
          <w:tcPr>
            <w:tcW w:w="8270" w:type="dxa"/>
            <w:tcMar>
              <w:top w:w="43" w:type="dxa"/>
              <w:left w:w="43" w:type="dxa"/>
              <w:bottom w:w="43" w:type="dxa"/>
              <w:right w:w="43" w:type="dxa"/>
            </w:tcMar>
          </w:tcPr>
          <w:p w:rsidR="001C5DDF" w:rsidP="00563E59" w:rsidRDefault="00EB2E1F" w14:paraId="3DA7D2F7" w14:textId="78678F36">
            <w:pPr>
              <w:pStyle w:val="ChartText"/>
            </w:pPr>
            <w:r w:rsidRPr="0085549F">
              <w:t>Does your state use the following applications</w:t>
            </w:r>
            <w:r w:rsidR="00F7149B">
              <w:t xml:space="preserve">: </w:t>
            </w:r>
            <w:r w:rsidRPr="0085549F">
              <w:t xml:space="preserve">EDE, CSENET, QUICK?  </w:t>
            </w:r>
          </w:p>
          <w:p w:rsidRPr="00341BCE" w:rsidR="009819EB" w:rsidP="00563E59" w:rsidRDefault="009819EB" w14:paraId="74BA27BF" w14:textId="2886278B">
            <w:pPr>
              <w:pStyle w:val="ChartText"/>
            </w:pPr>
          </w:p>
        </w:tc>
      </w:tr>
    </w:tbl>
    <w:p w:rsidR="001C5DDF" w:rsidP="00620F3D" w:rsidRDefault="001C5DDF" w14:paraId="1469B668" w14:textId="54153B1A"/>
    <w:p w:rsidR="001C5DDF" w:rsidP="00620F3D" w:rsidRDefault="001C5DDF" w14:paraId="4D893268" w14:textId="2EF1179C"/>
    <w:p w:rsidR="001C5DDF" w:rsidP="00620F3D" w:rsidRDefault="001C5DDF" w14:paraId="722396EF" w14:textId="1E251FC9"/>
    <w:p w:rsidR="001C5DDF" w:rsidP="00620F3D" w:rsidRDefault="001C5DDF" w14:paraId="1141210A" w14:textId="563B2080"/>
    <w:p w:rsidR="001C5DDF" w:rsidP="00620F3D" w:rsidRDefault="001C5DDF" w14:paraId="355AAA70" w14:textId="7796B5A8"/>
    <w:p w:rsidR="001C5DDF" w:rsidP="00620F3D" w:rsidRDefault="001C5DDF" w14:paraId="6BC3D85A" w14:textId="77777777"/>
    <w:p w:rsidR="001C5DDF" w:rsidP="00620F3D" w:rsidRDefault="001C5DDF" w14:paraId="12874A3E" w14:textId="53EDBBFC"/>
    <w:p w:rsidR="001C5DDF" w:rsidP="00620F3D" w:rsidRDefault="001C5DDF" w14:paraId="625193CD" w14:textId="43ACF208"/>
    <w:p w:rsidR="001C5DDF" w:rsidP="00620F3D" w:rsidRDefault="001C5DDF" w14:paraId="5CCDEAC1" w14:textId="77777777"/>
    <w:p w:rsidR="00E850F1" w:rsidP="00620F3D" w:rsidRDefault="00E850F1" w14:paraId="071E7F7A" w14:textId="77777777"/>
    <w:p w:rsidR="00E850F1" w:rsidP="00620F3D" w:rsidRDefault="00E850F1" w14:paraId="061B9332" w14:textId="77777777"/>
    <w:p w:rsidR="00E850F1" w:rsidP="00620F3D" w:rsidRDefault="00E850F1" w14:paraId="651D8615" w14:textId="77777777"/>
    <w:p w:rsidR="00E850F1" w:rsidP="00620F3D" w:rsidRDefault="00E850F1" w14:paraId="6B44A365" w14:textId="77777777"/>
    <w:p w:rsidR="00E850F1" w:rsidP="00620F3D" w:rsidRDefault="00E850F1" w14:paraId="3224D347" w14:textId="77777777"/>
    <w:p w:rsidR="00E850F1" w:rsidP="00620F3D" w:rsidRDefault="00E850F1" w14:paraId="7C1B788B" w14:textId="77777777"/>
    <w:p w:rsidR="00E850F1" w:rsidP="00620F3D" w:rsidRDefault="00E850F1" w14:paraId="30AED5AC" w14:textId="77777777"/>
    <w:p w:rsidR="00E850F1" w:rsidP="00620F3D" w:rsidRDefault="00E850F1" w14:paraId="018F4E3C" w14:textId="77777777"/>
    <w:p w:rsidR="00E850F1" w:rsidP="00620F3D" w:rsidRDefault="00E850F1" w14:paraId="3638A388" w14:textId="77777777"/>
    <w:p w:rsidR="00E850F1" w:rsidP="00620F3D" w:rsidRDefault="00E850F1" w14:paraId="0C643751" w14:textId="77777777"/>
    <w:p w:rsidR="00E850F1" w:rsidP="00620F3D" w:rsidRDefault="00E850F1" w14:paraId="46B30969" w14:textId="77777777"/>
    <w:p w:rsidR="00401BDF" w:rsidP="00620F3D" w:rsidRDefault="00401BDF" w14:paraId="3C4A1679" w14:textId="77777777"/>
    <w:p w:rsidR="00401BDF" w:rsidP="00620F3D" w:rsidRDefault="00401BDF" w14:paraId="13FC24D0" w14:textId="77777777"/>
    <w:p w:rsidR="00401BDF" w:rsidP="00620F3D" w:rsidRDefault="00401BDF" w14:paraId="6397B071"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33"/>
        <w:gridCol w:w="24"/>
      </w:tblGrid>
      <w:tr w:rsidRPr="00341BCE" w:rsidR="006F3B4D" w:rsidTr="00007A71" w14:paraId="644D2880" w14:textId="77777777">
        <w:trPr>
          <w:gridAfter w:val="1"/>
          <w:wAfter w:w="24" w:type="dxa"/>
          <w:cantSplit/>
          <w:tblHeader/>
          <w:jc w:val="center"/>
        </w:trPr>
        <w:tc>
          <w:tcPr>
            <w:tcW w:w="9313" w:type="dxa"/>
            <w:gridSpan w:val="2"/>
            <w:shd w:val="clear" w:color="auto" w:fill="D9D9D9"/>
            <w:tcMar>
              <w:top w:w="43" w:type="dxa"/>
              <w:left w:w="43" w:type="dxa"/>
              <w:bottom w:w="43" w:type="dxa"/>
              <w:right w:w="43" w:type="dxa"/>
            </w:tcMar>
            <w:vAlign w:val="bottom"/>
          </w:tcPr>
          <w:p w:rsidRPr="00341BCE" w:rsidR="006F3B4D" w:rsidP="00007A71" w:rsidRDefault="00521F24" w14:paraId="644D287F" w14:textId="4BA6041E">
            <w:pPr>
              <w:pStyle w:val="ChartTitle"/>
            </w:pPr>
            <w:bookmarkStart w:name="_Toc251847592" w:id="25"/>
            <w:bookmarkStart w:name="_Toc324428806" w:id="26"/>
            <w:bookmarkStart w:name="_Toc372621428" w:id="27"/>
            <w:bookmarkStart w:name="_Toc381193863" w:id="28"/>
            <w:bookmarkStart w:name="_Toc429557357" w:id="29"/>
            <w:bookmarkStart w:name="_Toc85452759" w:id="30"/>
            <w:r>
              <w:lastRenderedPageBreak/>
              <w:t>I</w:t>
            </w:r>
            <w:r w:rsidRPr="00341BCE" w:rsidR="006F3B4D">
              <w:t>ncome Withholding</w:t>
            </w:r>
            <w:bookmarkEnd w:id="25"/>
            <w:bookmarkEnd w:id="26"/>
            <w:bookmarkEnd w:id="27"/>
            <w:bookmarkEnd w:id="28"/>
            <w:bookmarkEnd w:id="29"/>
            <w:bookmarkEnd w:id="30"/>
          </w:p>
        </w:tc>
      </w:tr>
      <w:tr w:rsidRPr="00341BCE" w:rsidR="006F3B4D" w:rsidTr="00007A71" w14:paraId="644D2883"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6F3B4D" w:rsidP="00007A71" w:rsidRDefault="006F3B4D" w14:paraId="644D2881" w14:textId="77777777">
            <w:pPr>
              <w:pStyle w:val="ChartColumnHead"/>
            </w:pPr>
            <w:r w:rsidRPr="00341BCE">
              <w:t>Question Number</w:t>
            </w:r>
          </w:p>
        </w:tc>
        <w:tc>
          <w:tcPr>
            <w:tcW w:w="8257" w:type="dxa"/>
            <w:gridSpan w:val="2"/>
            <w:shd w:val="clear" w:color="auto" w:fill="D9D9D9"/>
            <w:tcMar>
              <w:top w:w="43" w:type="dxa"/>
              <w:left w:w="43" w:type="dxa"/>
              <w:bottom w:w="43" w:type="dxa"/>
              <w:right w:w="43" w:type="dxa"/>
            </w:tcMar>
            <w:vAlign w:val="bottom"/>
          </w:tcPr>
          <w:p w:rsidRPr="00341BCE" w:rsidR="006F3B4D" w:rsidP="00007A71" w:rsidRDefault="006F3B4D" w14:paraId="644D2882" w14:textId="77777777">
            <w:pPr>
              <w:pStyle w:val="ChartColumnHead"/>
            </w:pPr>
            <w:r w:rsidRPr="00341BCE">
              <w:t>Question Displayed</w:t>
            </w:r>
          </w:p>
        </w:tc>
      </w:tr>
      <w:tr w:rsidRPr="00341BCE" w:rsidR="006F3B4D" w:rsidTr="00007A71" w14:paraId="644D2886" w14:textId="77777777">
        <w:trPr>
          <w:cantSplit/>
          <w:jc w:val="center"/>
        </w:trPr>
        <w:tc>
          <w:tcPr>
            <w:tcW w:w="1080" w:type="dxa"/>
            <w:tcMar>
              <w:top w:w="43" w:type="dxa"/>
              <w:left w:w="43" w:type="dxa"/>
              <w:bottom w:w="43" w:type="dxa"/>
              <w:right w:w="43" w:type="dxa"/>
            </w:tcMar>
          </w:tcPr>
          <w:p w:rsidRPr="00341BCE" w:rsidR="006F3B4D" w:rsidP="00007A71" w:rsidRDefault="0085549F" w14:paraId="644D2884" w14:textId="04611203">
            <w:pPr>
              <w:pStyle w:val="ChartText"/>
            </w:pPr>
            <w:r>
              <w:t>1</w:t>
            </w:r>
            <w:r w:rsidR="00401BDF">
              <w:t>.</w:t>
            </w:r>
          </w:p>
        </w:tc>
        <w:tc>
          <w:tcPr>
            <w:tcW w:w="8257" w:type="dxa"/>
            <w:gridSpan w:val="2"/>
            <w:tcMar>
              <w:top w:w="43" w:type="dxa"/>
              <w:left w:w="43" w:type="dxa"/>
              <w:bottom w:w="43" w:type="dxa"/>
              <w:right w:w="43" w:type="dxa"/>
            </w:tcMar>
          </w:tcPr>
          <w:p w:rsidRPr="00341BCE" w:rsidR="006F3B4D" w:rsidP="00007A71" w:rsidRDefault="0085549F" w14:paraId="644D2885" w14:textId="5D9F3451">
            <w:pPr>
              <w:pStyle w:val="ChartText"/>
            </w:pPr>
            <w:r w:rsidRPr="0085549F">
              <w:t>What are specific sources of income not subject to withholding?</w:t>
            </w:r>
          </w:p>
        </w:tc>
      </w:tr>
      <w:tr w:rsidRPr="00341BCE" w:rsidR="006F3B4D" w:rsidTr="00007A71" w14:paraId="644D2889" w14:textId="77777777">
        <w:trPr>
          <w:cantSplit/>
          <w:jc w:val="center"/>
        </w:trPr>
        <w:tc>
          <w:tcPr>
            <w:tcW w:w="1080" w:type="dxa"/>
            <w:tcMar>
              <w:top w:w="43" w:type="dxa"/>
              <w:left w:w="43" w:type="dxa"/>
              <w:bottom w:w="43" w:type="dxa"/>
              <w:right w:w="43" w:type="dxa"/>
            </w:tcMar>
          </w:tcPr>
          <w:p w:rsidRPr="00341BCE" w:rsidR="006F3B4D" w:rsidP="00007A71" w:rsidRDefault="000426C9" w14:paraId="644D2887" w14:textId="77697D46">
            <w:pPr>
              <w:pStyle w:val="ChartText"/>
            </w:pPr>
            <w:r>
              <w:t>2</w:t>
            </w:r>
            <w:r w:rsidR="00401BDF">
              <w:t>.</w:t>
            </w:r>
          </w:p>
        </w:tc>
        <w:tc>
          <w:tcPr>
            <w:tcW w:w="8257" w:type="dxa"/>
            <w:gridSpan w:val="2"/>
            <w:tcMar>
              <w:top w:w="43" w:type="dxa"/>
              <w:left w:w="43" w:type="dxa"/>
              <w:bottom w:w="43" w:type="dxa"/>
              <w:right w:w="43" w:type="dxa"/>
            </w:tcMar>
          </w:tcPr>
          <w:p w:rsidRPr="00341BCE" w:rsidR="006F3B4D" w:rsidP="00007A71" w:rsidRDefault="0085549F" w14:paraId="644D2888" w14:textId="581BE8BA">
            <w:pPr>
              <w:pStyle w:val="ChartText"/>
            </w:pPr>
            <w:r w:rsidRPr="0085549F">
              <w:t xml:space="preserve">Does your state law adopt the federal Consumer Credit Protection Act (CCPA) income withholding limits?  Please provide </w:t>
            </w:r>
            <w:r w:rsidRPr="00414457" w:rsidR="00201263">
              <w:t>the statutory citation.</w:t>
            </w:r>
            <w:r w:rsidRPr="0085549F" w:rsidR="00201263">
              <w:t xml:space="preserve"> </w:t>
            </w:r>
          </w:p>
        </w:tc>
      </w:tr>
      <w:tr w:rsidRPr="00341BCE" w:rsidR="006F3B4D" w:rsidTr="00007A71" w14:paraId="644D288C" w14:textId="77777777">
        <w:trPr>
          <w:cantSplit/>
          <w:jc w:val="center"/>
        </w:trPr>
        <w:tc>
          <w:tcPr>
            <w:tcW w:w="1080" w:type="dxa"/>
            <w:tcMar>
              <w:top w:w="43" w:type="dxa"/>
              <w:left w:w="43" w:type="dxa"/>
              <w:bottom w:w="43" w:type="dxa"/>
              <w:right w:w="43" w:type="dxa"/>
            </w:tcMar>
          </w:tcPr>
          <w:p w:rsidRPr="00341BCE" w:rsidR="006F3B4D" w:rsidP="00007A71" w:rsidRDefault="006F3B4D" w14:paraId="644D288A" w14:textId="101AE3A4">
            <w:pPr>
              <w:pStyle w:val="ChartText"/>
            </w:pPr>
            <w:r w:rsidRPr="00341BCE">
              <w:t>2.1</w:t>
            </w:r>
          </w:p>
        </w:tc>
        <w:tc>
          <w:tcPr>
            <w:tcW w:w="8257" w:type="dxa"/>
            <w:gridSpan w:val="2"/>
            <w:tcMar>
              <w:top w:w="43" w:type="dxa"/>
              <w:left w:w="43" w:type="dxa"/>
              <w:bottom w:w="43" w:type="dxa"/>
              <w:right w:w="43" w:type="dxa"/>
            </w:tcMar>
          </w:tcPr>
          <w:p w:rsidRPr="00341BCE" w:rsidR="006F3B4D" w:rsidP="00007A71" w:rsidRDefault="0085549F" w14:paraId="644D288B" w14:textId="458ACF6B">
            <w:pPr>
              <w:pStyle w:val="ChartText"/>
            </w:pPr>
            <w:r w:rsidRPr="0085549F">
              <w:t>Does your state have policy or procedures allowing the agency to use lower limits than the CCPA?</w:t>
            </w:r>
          </w:p>
        </w:tc>
      </w:tr>
      <w:tr w:rsidRPr="00341BCE" w:rsidR="006F3B4D" w:rsidTr="00007A71" w14:paraId="644D288F" w14:textId="77777777">
        <w:trPr>
          <w:cantSplit/>
          <w:jc w:val="center"/>
        </w:trPr>
        <w:tc>
          <w:tcPr>
            <w:tcW w:w="1080" w:type="dxa"/>
            <w:tcMar>
              <w:top w:w="43" w:type="dxa"/>
              <w:left w:w="43" w:type="dxa"/>
              <w:bottom w:w="43" w:type="dxa"/>
              <w:right w:w="43" w:type="dxa"/>
            </w:tcMar>
          </w:tcPr>
          <w:p w:rsidRPr="00341BCE" w:rsidR="006F3B4D" w:rsidP="00007A71" w:rsidRDefault="000426C9" w14:paraId="644D288D" w14:textId="726A4D13">
            <w:pPr>
              <w:pStyle w:val="ChartText"/>
            </w:pPr>
            <w:r>
              <w:t>2.</w:t>
            </w:r>
            <w:r w:rsidR="00A649E9">
              <w:t>2</w:t>
            </w:r>
          </w:p>
        </w:tc>
        <w:tc>
          <w:tcPr>
            <w:tcW w:w="8257" w:type="dxa"/>
            <w:gridSpan w:val="2"/>
            <w:tcMar>
              <w:top w:w="43" w:type="dxa"/>
              <w:left w:w="43" w:type="dxa"/>
              <w:bottom w:w="43" w:type="dxa"/>
              <w:right w:w="43" w:type="dxa"/>
            </w:tcMar>
          </w:tcPr>
          <w:p w:rsidRPr="00341BCE" w:rsidR="006F3B4D" w:rsidP="00007A71" w:rsidRDefault="000426C9" w14:paraId="644D288E" w14:textId="51C68DFD">
            <w:pPr>
              <w:pStyle w:val="ChartText"/>
            </w:pPr>
            <w:r w:rsidRPr="000426C9">
              <w:t>What are the withholding limits for non-employees?</w:t>
            </w:r>
          </w:p>
        </w:tc>
      </w:tr>
      <w:tr w:rsidRPr="00341BCE" w:rsidR="006F3B4D" w:rsidTr="00007A71" w14:paraId="644D2892" w14:textId="77777777">
        <w:trPr>
          <w:cantSplit/>
          <w:jc w:val="center"/>
        </w:trPr>
        <w:tc>
          <w:tcPr>
            <w:tcW w:w="1080" w:type="dxa"/>
            <w:tcMar>
              <w:top w:w="43" w:type="dxa"/>
              <w:left w:w="43" w:type="dxa"/>
              <w:bottom w:w="43" w:type="dxa"/>
              <w:right w:w="43" w:type="dxa"/>
            </w:tcMar>
          </w:tcPr>
          <w:p w:rsidRPr="00341BCE" w:rsidR="006F3B4D" w:rsidP="00007A71" w:rsidRDefault="000426C9" w14:paraId="644D2890" w14:textId="07EBA1F8">
            <w:pPr>
              <w:pStyle w:val="ChartText"/>
            </w:pPr>
            <w:r>
              <w:t>3</w:t>
            </w:r>
            <w:r w:rsidR="00401BDF">
              <w:t>.</w:t>
            </w:r>
          </w:p>
        </w:tc>
        <w:tc>
          <w:tcPr>
            <w:tcW w:w="8257" w:type="dxa"/>
            <w:gridSpan w:val="2"/>
            <w:tcMar>
              <w:top w:w="43" w:type="dxa"/>
              <w:left w:w="43" w:type="dxa"/>
              <w:bottom w:w="43" w:type="dxa"/>
              <w:right w:w="43" w:type="dxa"/>
            </w:tcMar>
          </w:tcPr>
          <w:p w:rsidRPr="00341BCE" w:rsidR="006F3B4D" w:rsidP="00007A71" w:rsidRDefault="000426C9" w14:paraId="644D2891" w14:textId="0EC675B5">
            <w:pPr>
              <w:pStyle w:val="ChartText"/>
            </w:pPr>
            <w:r w:rsidRPr="000426C9">
              <w:t>What is the maximum fee for the administrative cost that an employer may charge for processing income withholding</w:t>
            </w:r>
            <w:r w:rsidR="00B85573">
              <w:t xml:space="preserve"> orders?</w:t>
            </w:r>
            <w:r w:rsidRPr="000426C9">
              <w:t xml:space="preserve">  (45 CFR </w:t>
            </w:r>
            <w:r w:rsidRPr="000426C9" w:rsidR="00113073">
              <w:t>303.100</w:t>
            </w:r>
            <w:r w:rsidR="00113073">
              <w:t xml:space="preserve"> (</w:t>
            </w:r>
            <w:r w:rsidR="00F00110">
              <w:t>e)</w:t>
            </w:r>
            <w:r w:rsidRPr="000426C9">
              <w:t>(iii)</w:t>
            </w:r>
          </w:p>
        </w:tc>
      </w:tr>
      <w:tr w:rsidRPr="00341BCE" w:rsidR="006F3B4D" w:rsidTr="00007A71" w14:paraId="644D2895" w14:textId="77777777">
        <w:trPr>
          <w:cantSplit/>
          <w:jc w:val="center"/>
        </w:trPr>
        <w:tc>
          <w:tcPr>
            <w:tcW w:w="1080" w:type="dxa"/>
            <w:tcMar>
              <w:top w:w="43" w:type="dxa"/>
              <w:left w:w="43" w:type="dxa"/>
              <w:bottom w:w="43" w:type="dxa"/>
              <w:right w:w="43" w:type="dxa"/>
            </w:tcMar>
          </w:tcPr>
          <w:p w:rsidRPr="00341BCE" w:rsidR="006F3B4D" w:rsidP="00007A71" w:rsidRDefault="000426C9" w14:paraId="644D2893" w14:textId="18F85293">
            <w:pPr>
              <w:pStyle w:val="ChartText"/>
            </w:pPr>
            <w:r>
              <w:t>4</w:t>
            </w:r>
            <w:r w:rsidR="00401BDF">
              <w:t>.</w:t>
            </w:r>
          </w:p>
        </w:tc>
        <w:tc>
          <w:tcPr>
            <w:tcW w:w="8257" w:type="dxa"/>
            <w:gridSpan w:val="2"/>
            <w:tcMar>
              <w:top w:w="43" w:type="dxa"/>
              <w:left w:w="43" w:type="dxa"/>
              <w:bottom w:w="43" w:type="dxa"/>
              <w:right w:w="43" w:type="dxa"/>
            </w:tcMar>
          </w:tcPr>
          <w:p w:rsidRPr="00341BCE" w:rsidR="006F3B4D" w:rsidP="00007A71" w:rsidRDefault="000426C9" w14:paraId="644D2894" w14:textId="32F7C73F">
            <w:pPr>
              <w:pStyle w:val="ChartText"/>
            </w:pPr>
            <w:r w:rsidRPr="000426C9">
              <w:t xml:space="preserve">Does your state charge any fees to the </w:t>
            </w:r>
            <w:r w:rsidR="0035097D">
              <w:t xml:space="preserve">noncustodial parent </w:t>
            </w:r>
            <w:r w:rsidRPr="000426C9">
              <w:t>that the employer must withhold and remit to the state?  If yes, please explain.</w:t>
            </w:r>
          </w:p>
        </w:tc>
      </w:tr>
      <w:tr w:rsidRPr="00341BCE" w:rsidR="006F3B4D" w:rsidTr="00007A71" w14:paraId="644D2898" w14:textId="77777777">
        <w:trPr>
          <w:cantSplit/>
          <w:jc w:val="center"/>
        </w:trPr>
        <w:tc>
          <w:tcPr>
            <w:tcW w:w="1080" w:type="dxa"/>
            <w:tcMar>
              <w:top w:w="43" w:type="dxa"/>
              <w:left w:w="43" w:type="dxa"/>
              <w:bottom w:w="43" w:type="dxa"/>
              <w:right w:w="43" w:type="dxa"/>
            </w:tcMar>
          </w:tcPr>
          <w:p w:rsidRPr="00341BCE" w:rsidR="006F3B4D" w:rsidP="00007A71" w:rsidRDefault="000426C9" w14:paraId="644D2896" w14:textId="261665A4">
            <w:pPr>
              <w:pStyle w:val="ChartText"/>
            </w:pPr>
            <w:r>
              <w:t>5</w:t>
            </w:r>
            <w:r w:rsidR="00401BDF">
              <w:t>.</w:t>
            </w:r>
          </w:p>
        </w:tc>
        <w:tc>
          <w:tcPr>
            <w:tcW w:w="8257" w:type="dxa"/>
            <w:gridSpan w:val="2"/>
            <w:tcMar>
              <w:top w:w="43" w:type="dxa"/>
              <w:left w:w="43" w:type="dxa"/>
              <w:bottom w:w="43" w:type="dxa"/>
              <w:right w:w="43" w:type="dxa"/>
            </w:tcMar>
          </w:tcPr>
          <w:p w:rsidRPr="00341BCE" w:rsidR="006F3B4D" w:rsidP="00007A71" w:rsidRDefault="000426C9" w14:paraId="644D2897" w14:textId="0CFDBCBC">
            <w:pPr>
              <w:pStyle w:val="ChartText"/>
            </w:pPr>
            <w:r w:rsidRPr="000426C9">
              <w:t>Is an employer required to begin withholding after the date of service,</w:t>
            </w:r>
            <w:r>
              <w:t xml:space="preserve"> </w:t>
            </w:r>
            <w:r w:rsidRPr="000426C9">
              <w:t>receipt, or mailing of an income withholding order?</w:t>
            </w:r>
          </w:p>
        </w:tc>
      </w:tr>
      <w:tr w:rsidRPr="00341BCE" w:rsidR="006F3B4D" w:rsidTr="00007A71" w14:paraId="644D289B" w14:textId="77777777">
        <w:trPr>
          <w:cantSplit/>
          <w:jc w:val="center"/>
        </w:trPr>
        <w:tc>
          <w:tcPr>
            <w:tcW w:w="1080" w:type="dxa"/>
            <w:tcMar>
              <w:top w:w="43" w:type="dxa"/>
              <w:left w:w="43" w:type="dxa"/>
              <w:bottom w:w="43" w:type="dxa"/>
              <w:right w:w="43" w:type="dxa"/>
            </w:tcMar>
          </w:tcPr>
          <w:p w:rsidRPr="00341BCE" w:rsidR="006F3B4D" w:rsidP="00007A71" w:rsidRDefault="000426C9" w14:paraId="644D2899" w14:textId="767085BE">
            <w:pPr>
              <w:pStyle w:val="ChartText"/>
            </w:pPr>
            <w:r>
              <w:t>5.1</w:t>
            </w:r>
          </w:p>
        </w:tc>
        <w:tc>
          <w:tcPr>
            <w:tcW w:w="8257" w:type="dxa"/>
            <w:gridSpan w:val="2"/>
            <w:tcMar>
              <w:top w:w="43" w:type="dxa"/>
              <w:left w:w="43" w:type="dxa"/>
              <w:bottom w:w="43" w:type="dxa"/>
              <w:right w:w="43" w:type="dxa"/>
            </w:tcMar>
          </w:tcPr>
          <w:p w:rsidRPr="00341BCE" w:rsidR="006F3B4D" w:rsidP="00007A71" w:rsidRDefault="000426C9" w14:paraId="644D289A" w14:textId="1CB3EF96">
            <w:pPr>
              <w:pStyle w:val="ChartText"/>
            </w:pPr>
            <w:r w:rsidRPr="000426C9">
              <w:t>How many days following the first pay period that occurs after service</w:t>
            </w:r>
            <w:r>
              <w:t xml:space="preserve">, </w:t>
            </w:r>
            <w:r w:rsidRPr="000426C9">
              <w:t>receipt, or mailing of an income withholding order is an employer required to begin withholding?</w:t>
            </w:r>
          </w:p>
        </w:tc>
      </w:tr>
      <w:tr w:rsidRPr="00341BCE" w:rsidR="00414457" w:rsidTr="00007A71" w14:paraId="644D289E" w14:textId="77777777">
        <w:trPr>
          <w:cantSplit/>
          <w:jc w:val="center"/>
        </w:trPr>
        <w:tc>
          <w:tcPr>
            <w:tcW w:w="1080" w:type="dxa"/>
            <w:tcMar>
              <w:top w:w="43" w:type="dxa"/>
              <w:left w:w="43" w:type="dxa"/>
              <w:bottom w:w="43" w:type="dxa"/>
              <w:right w:w="43" w:type="dxa"/>
            </w:tcMar>
          </w:tcPr>
          <w:p w:rsidRPr="00341BCE" w:rsidR="00414457" w:rsidP="00414457" w:rsidRDefault="00414457" w14:paraId="644D289C" w14:textId="3ADEB4D8">
            <w:pPr>
              <w:pStyle w:val="ChartText"/>
            </w:pPr>
            <w:r>
              <w:t>6.</w:t>
            </w:r>
          </w:p>
        </w:tc>
        <w:tc>
          <w:tcPr>
            <w:tcW w:w="8257" w:type="dxa"/>
            <w:gridSpan w:val="2"/>
            <w:tcMar>
              <w:top w:w="43" w:type="dxa"/>
              <w:left w:w="43" w:type="dxa"/>
              <w:bottom w:w="43" w:type="dxa"/>
              <w:right w:w="43" w:type="dxa"/>
            </w:tcMar>
          </w:tcPr>
          <w:p w:rsidRPr="00341BCE" w:rsidR="00414457" w:rsidP="00414457" w:rsidRDefault="00414457" w14:paraId="644D289D" w14:textId="16D610E1">
            <w:pPr>
              <w:pStyle w:val="ChartText"/>
            </w:pPr>
            <w:r w:rsidRPr="007D5C59">
              <w:t>When must an employer remit amounts withheld from an employee</w:t>
            </w:r>
            <w:r w:rsidR="00EA2023">
              <w:t>’</w:t>
            </w:r>
            <w:r w:rsidRPr="007D5C59">
              <w:t>s pay?</w:t>
            </w:r>
          </w:p>
        </w:tc>
      </w:tr>
      <w:tr w:rsidRPr="00341BCE" w:rsidR="006F3B4D" w:rsidTr="00007A71" w14:paraId="644D28A1" w14:textId="77777777">
        <w:trPr>
          <w:cantSplit/>
          <w:jc w:val="center"/>
        </w:trPr>
        <w:tc>
          <w:tcPr>
            <w:tcW w:w="1080" w:type="dxa"/>
            <w:tcMar>
              <w:top w:w="43" w:type="dxa"/>
              <w:left w:w="43" w:type="dxa"/>
              <w:bottom w:w="43" w:type="dxa"/>
              <w:right w:w="43" w:type="dxa"/>
            </w:tcMar>
          </w:tcPr>
          <w:p w:rsidRPr="00341BCE" w:rsidR="006F3B4D" w:rsidP="00007A71" w:rsidRDefault="000426C9" w14:paraId="644D289F" w14:textId="3FEB74AB">
            <w:pPr>
              <w:pStyle w:val="ChartText"/>
            </w:pPr>
            <w:r>
              <w:t>7</w:t>
            </w:r>
            <w:r w:rsidR="00401BDF">
              <w:t>.</w:t>
            </w:r>
          </w:p>
        </w:tc>
        <w:tc>
          <w:tcPr>
            <w:tcW w:w="8257" w:type="dxa"/>
            <w:gridSpan w:val="2"/>
            <w:tcMar>
              <w:top w:w="43" w:type="dxa"/>
              <w:left w:w="43" w:type="dxa"/>
              <w:bottom w:w="43" w:type="dxa"/>
              <w:right w:w="43" w:type="dxa"/>
            </w:tcMar>
          </w:tcPr>
          <w:p w:rsidRPr="00341BCE" w:rsidR="006F3B4D" w:rsidP="00007A71" w:rsidRDefault="000426C9" w14:paraId="644D28A0" w14:textId="420B2D92">
            <w:pPr>
              <w:pStyle w:val="ChartText"/>
            </w:pPr>
            <w:r w:rsidRPr="000426C9">
              <w:t>What are your state</w:t>
            </w:r>
            <w:r w:rsidR="00163A53">
              <w:t>’</w:t>
            </w:r>
            <w:r w:rsidRPr="000426C9">
              <w:t>s sanctions for employers for not implementing income withholding?</w:t>
            </w:r>
          </w:p>
        </w:tc>
      </w:tr>
      <w:tr w:rsidRPr="00341BCE" w:rsidR="006F3B4D" w:rsidTr="00007A71" w14:paraId="644D28A4" w14:textId="77777777">
        <w:trPr>
          <w:cantSplit/>
          <w:jc w:val="center"/>
        </w:trPr>
        <w:tc>
          <w:tcPr>
            <w:tcW w:w="1080" w:type="dxa"/>
            <w:tcMar>
              <w:top w:w="43" w:type="dxa"/>
              <w:left w:w="43" w:type="dxa"/>
              <w:bottom w:w="43" w:type="dxa"/>
              <w:right w:w="43" w:type="dxa"/>
            </w:tcMar>
          </w:tcPr>
          <w:p w:rsidRPr="00341BCE" w:rsidR="006F3B4D" w:rsidP="00007A71" w:rsidRDefault="000426C9" w14:paraId="644D28A2" w14:textId="2F7E1DE9">
            <w:pPr>
              <w:pStyle w:val="ChartText"/>
            </w:pPr>
            <w:r>
              <w:t>7.1</w:t>
            </w:r>
          </w:p>
        </w:tc>
        <w:tc>
          <w:tcPr>
            <w:tcW w:w="8257" w:type="dxa"/>
            <w:gridSpan w:val="2"/>
            <w:tcMar>
              <w:top w:w="43" w:type="dxa"/>
              <w:left w:w="43" w:type="dxa"/>
              <w:bottom w:w="43" w:type="dxa"/>
              <w:right w:w="43" w:type="dxa"/>
            </w:tcMar>
          </w:tcPr>
          <w:p w:rsidRPr="00341BCE" w:rsidR="006F3B4D" w:rsidP="00007A71" w:rsidRDefault="000426C9" w14:paraId="644D28A3" w14:textId="3C7A95BA">
            <w:pPr>
              <w:pStyle w:val="ChartText"/>
              <w:rPr>
                <w:color w:val="000000"/>
              </w:rPr>
            </w:pPr>
            <w:r w:rsidRPr="000426C9">
              <w:t>What are the penalties to an employer for failure to remit payments withheld?</w:t>
            </w:r>
          </w:p>
        </w:tc>
      </w:tr>
      <w:tr w:rsidRPr="00341BCE" w:rsidR="006F3B4D" w:rsidTr="00007A71" w14:paraId="644D28A7" w14:textId="77777777">
        <w:trPr>
          <w:cantSplit/>
          <w:jc w:val="center"/>
        </w:trPr>
        <w:tc>
          <w:tcPr>
            <w:tcW w:w="1080" w:type="dxa"/>
            <w:tcBorders>
              <w:bottom w:val="nil"/>
            </w:tcBorders>
            <w:tcMar>
              <w:top w:w="43" w:type="dxa"/>
              <w:left w:w="43" w:type="dxa"/>
              <w:bottom w:w="43" w:type="dxa"/>
              <w:right w:w="43" w:type="dxa"/>
            </w:tcMar>
          </w:tcPr>
          <w:p w:rsidRPr="00341BCE" w:rsidR="006F3B4D" w:rsidP="00007A71" w:rsidRDefault="000426C9" w14:paraId="644D28A5" w14:textId="6938D8F3">
            <w:pPr>
              <w:pStyle w:val="ChartText"/>
            </w:pPr>
            <w:r>
              <w:t>8</w:t>
            </w:r>
            <w:r w:rsidR="00401BDF">
              <w:t>.</w:t>
            </w:r>
          </w:p>
        </w:tc>
        <w:tc>
          <w:tcPr>
            <w:tcW w:w="8257" w:type="dxa"/>
            <w:gridSpan w:val="2"/>
            <w:tcBorders>
              <w:bottom w:val="nil"/>
            </w:tcBorders>
            <w:tcMar>
              <w:top w:w="43" w:type="dxa"/>
              <w:left w:w="43" w:type="dxa"/>
              <w:bottom w:w="43" w:type="dxa"/>
              <w:right w:w="43" w:type="dxa"/>
            </w:tcMar>
          </w:tcPr>
          <w:p w:rsidRPr="00341BCE" w:rsidR="006F3B4D" w:rsidP="00007A71" w:rsidRDefault="000426C9" w14:paraId="644D28A6" w14:textId="7B9DFA6F">
            <w:pPr>
              <w:pStyle w:val="ChartText"/>
            </w:pPr>
            <w:r w:rsidRPr="000426C9">
              <w:t>Does your state allow other jurisdictions to send</w:t>
            </w:r>
            <w:r w:rsidR="00626158">
              <w:t xml:space="preserve"> income withholding orders</w:t>
            </w:r>
            <w:r w:rsidRPr="000426C9">
              <w:t xml:space="preserve"> for </w:t>
            </w:r>
            <w:r w:rsidR="00F7149B">
              <w:t>unemployment insurance (</w:t>
            </w:r>
            <w:r w:rsidRPr="000426C9">
              <w:t>UI</w:t>
            </w:r>
            <w:r w:rsidR="00F7149B">
              <w:t>)</w:t>
            </w:r>
            <w:r w:rsidRPr="000426C9">
              <w:t xml:space="preserve"> benefits directly to your state</w:t>
            </w:r>
            <w:r w:rsidR="00163A53">
              <w:t>’</w:t>
            </w:r>
            <w:r w:rsidRPr="000426C9">
              <w:t xml:space="preserve">s UI agency? If yes, please explain your process and include any additional required documents.  </w:t>
            </w:r>
          </w:p>
        </w:tc>
      </w:tr>
      <w:tr w:rsidRPr="00341BCE" w:rsidR="006F3B4D" w:rsidTr="00007A71" w14:paraId="644D28AA" w14:textId="77777777">
        <w:trPr>
          <w:cantSplit/>
          <w:jc w:val="center"/>
        </w:trPr>
        <w:tc>
          <w:tcPr>
            <w:tcW w:w="1080" w:type="dxa"/>
            <w:tcMar>
              <w:top w:w="43" w:type="dxa"/>
              <w:left w:w="43" w:type="dxa"/>
              <w:bottom w:w="43" w:type="dxa"/>
              <w:right w:w="43" w:type="dxa"/>
            </w:tcMar>
          </w:tcPr>
          <w:p w:rsidRPr="00341BCE" w:rsidR="006F3B4D" w:rsidP="00007A71" w:rsidRDefault="000426C9" w14:paraId="644D28A8" w14:textId="62EC21DA">
            <w:pPr>
              <w:pStyle w:val="ChartText"/>
            </w:pPr>
            <w:r>
              <w:t>8.1</w:t>
            </w:r>
          </w:p>
        </w:tc>
        <w:tc>
          <w:tcPr>
            <w:tcW w:w="8257" w:type="dxa"/>
            <w:gridSpan w:val="2"/>
            <w:tcMar>
              <w:top w:w="43" w:type="dxa"/>
              <w:left w:w="43" w:type="dxa"/>
              <w:bottom w:w="43" w:type="dxa"/>
              <w:right w:w="43" w:type="dxa"/>
            </w:tcMar>
          </w:tcPr>
          <w:p w:rsidRPr="00341BCE" w:rsidR="006F3B4D" w:rsidP="00007A71" w:rsidRDefault="00414457" w14:paraId="644D28A9" w14:textId="5E755443">
            <w:pPr>
              <w:pStyle w:val="ChartText"/>
            </w:pPr>
            <w:r w:rsidRPr="000426C9">
              <w:t>If no, what is your state</w:t>
            </w:r>
            <w:r w:rsidR="00163A53">
              <w:t>’</w:t>
            </w:r>
            <w:r w:rsidRPr="000426C9">
              <w:t xml:space="preserve">s process to aid the other jurisdictions in withholding UI benefits? Please describe and include </w:t>
            </w:r>
            <w:r w:rsidR="00521F24">
              <w:t xml:space="preserve">the </w:t>
            </w:r>
            <w:r w:rsidRPr="000426C9">
              <w:t>required documents.</w:t>
            </w:r>
          </w:p>
        </w:tc>
      </w:tr>
      <w:tr w:rsidRPr="00341BCE" w:rsidR="006F3B4D" w:rsidTr="00007A71" w14:paraId="644D28AD" w14:textId="77777777">
        <w:trPr>
          <w:cantSplit/>
          <w:jc w:val="center"/>
        </w:trPr>
        <w:tc>
          <w:tcPr>
            <w:tcW w:w="1080" w:type="dxa"/>
            <w:tcMar>
              <w:top w:w="43" w:type="dxa"/>
              <w:left w:w="43" w:type="dxa"/>
              <w:bottom w:w="43" w:type="dxa"/>
              <w:right w:w="43" w:type="dxa"/>
            </w:tcMar>
          </w:tcPr>
          <w:p w:rsidRPr="00341BCE" w:rsidR="006F3B4D" w:rsidP="00007A71" w:rsidRDefault="000426C9" w14:paraId="644D28AB" w14:textId="09C2BF92">
            <w:pPr>
              <w:pStyle w:val="ChartText"/>
            </w:pPr>
            <w:bookmarkStart w:name="_Hlk69992968" w:id="31"/>
            <w:r>
              <w:t>9</w:t>
            </w:r>
            <w:r w:rsidR="00401BDF">
              <w:t>.</w:t>
            </w:r>
          </w:p>
        </w:tc>
        <w:tc>
          <w:tcPr>
            <w:tcW w:w="8257" w:type="dxa"/>
            <w:gridSpan w:val="2"/>
            <w:tcMar>
              <w:top w:w="43" w:type="dxa"/>
              <w:left w:w="43" w:type="dxa"/>
              <w:bottom w:w="43" w:type="dxa"/>
              <w:right w:w="43" w:type="dxa"/>
            </w:tcMar>
          </w:tcPr>
          <w:p w:rsidRPr="00341BCE" w:rsidR="006F3B4D" w:rsidP="00007A71" w:rsidRDefault="000426C9" w14:paraId="644D28AC" w14:textId="53A9824C">
            <w:pPr>
              <w:pStyle w:val="ChartText"/>
            </w:pPr>
            <w:r w:rsidRPr="000426C9">
              <w:t xml:space="preserve">Does your state allow other jurisdictions to send </w:t>
            </w:r>
            <w:r w:rsidR="00F7149B">
              <w:t>income withholding orders</w:t>
            </w:r>
            <w:r w:rsidRPr="000426C9">
              <w:t xml:space="preserve"> directly to a</w:t>
            </w:r>
            <w:r w:rsidR="00DA1C62">
              <w:t xml:space="preserve"> noncustodial parent</w:t>
            </w:r>
            <w:r w:rsidR="00271B7E">
              <w:t>’</w:t>
            </w:r>
            <w:r w:rsidR="00DA1C62">
              <w:t>s</w:t>
            </w:r>
            <w:r w:rsidRPr="000426C9">
              <w:t xml:space="preserve"> financial institution in your state? If yes, please explain your process and include any additional required documents.  </w:t>
            </w:r>
          </w:p>
        </w:tc>
      </w:tr>
      <w:bookmarkEnd w:id="31"/>
      <w:tr w:rsidRPr="00341BCE" w:rsidR="006F3B4D" w:rsidTr="00007A71" w14:paraId="644D28B0" w14:textId="77777777">
        <w:trPr>
          <w:cantSplit/>
          <w:jc w:val="center"/>
        </w:trPr>
        <w:tc>
          <w:tcPr>
            <w:tcW w:w="1080" w:type="dxa"/>
            <w:tcMar>
              <w:top w:w="43" w:type="dxa"/>
              <w:left w:w="43" w:type="dxa"/>
              <w:bottom w:w="43" w:type="dxa"/>
              <w:right w:w="43" w:type="dxa"/>
            </w:tcMar>
          </w:tcPr>
          <w:p w:rsidRPr="00341BCE" w:rsidR="006F3B4D" w:rsidP="00007A71" w:rsidRDefault="000426C9" w14:paraId="644D28AE" w14:textId="44AC97F1">
            <w:pPr>
              <w:pStyle w:val="ChartText"/>
            </w:pPr>
            <w:r>
              <w:t>9.1</w:t>
            </w:r>
          </w:p>
        </w:tc>
        <w:tc>
          <w:tcPr>
            <w:tcW w:w="8257" w:type="dxa"/>
            <w:gridSpan w:val="2"/>
            <w:tcMar>
              <w:top w:w="43" w:type="dxa"/>
              <w:left w:w="43" w:type="dxa"/>
              <w:bottom w:w="43" w:type="dxa"/>
              <w:right w:w="43" w:type="dxa"/>
            </w:tcMar>
          </w:tcPr>
          <w:p w:rsidRPr="00341BCE" w:rsidR="006F3B4D" w:rsidP="00007A71" w:rsidRDefault="003B00EA" w14:paraId="644D28AF" w14:textId="3E179374">
            <w:pPr>
              <w:pStyle w:val="ChartText"/>
            </w:pPr>
            <w:r w:rsidRPr="000426C9">
              <w:t>If no, what is your state</w:t>
            </w:r>
            <w:r w:rsidR="00271B7E">
              <w:t>’</w:t>
            </w:r>
            <w:r w:rsidRPr="000426C9">
              <w:t>s process to aid the other jurisdiction in collecting from a financial instituti</w:t>
            </w:r>
            <w:r>
              <w:t xml:space="preserve">on? Please describe and include </w:t>
            </w:r>
            <w:r w:rsidR="00521F24">
              <w:t xml:space="preserve">the </w:t>
            </w:r>
            <w:r w:rsidRPr="000426C9">
              <w:t>required documents.</w:t>
            </w:r>
          </w:p>
        </w:tc>
      </w:tr>
      <w:tr w:rsidRPr="00341BCE" w:rsidR="006F3B4D" w:rsidTr="00007A71" w14:paraId="644D28B3" w14:textId="77777777">
        <w:trPr>
          <w:cantSplit/>
          <w:jc w:val="center"/>
        </w:trPr>
        <w:tc>
          <w:tcPr>
            <w:tcW w:w="1080" w:type="dxa"/>
            <w:tcMar>
              <w:top w:w="43" w:type="dxa"/>
              <w:left w:w="43" w:type="dxa"/>
              <w:bottom w:w="43" w:type="dxa"/>
              <w:right w:w="43" w:type="dxa"/>
            </w:tcMar>
          </w:tcPr>
          <w:p w:rsidRPr="00341BCE" w:rsidR="006F3B4D" w:rsidP="00007A71" w:rsidRDefault="000426C9" w14:paraId="644D28B1" w14:textId="1B19DC36">
            <w:pPr>
              <w:pStyle w:val="ChartText"/>
            </w:pPr>
            <w:r>
              <w:t>10</w:t>
            </w:r>
            <w:r w:rsidR="00401BDF">
              <w:t>.</w:t>
            </w:r>
          </w:p>
        </w:tc>
        <w:tc>
          <w:tcPr>
            <w:tcW w:w="8257" w:type="dxa"/>
            <w:gridSpan w:val="2"/>
            <w:tcMar>
              <w:top w:w="43" w:type="dxa"/>
              <w:left w:w="43" w:type="dxa"/>
              <w:bottom w:w="43" w:type="dxa"/>
              <w:right w:w="43" w:type="dxa"/>
            </w:tcMar>
          </w:tcPr>
          <w:p w:rsidRPr="00341BCE" w:rsidR="006F3B4D" w:rsidP="00007A71" w:rsidRDefault="000426C9" w14:paraId="644D28B2" w14:textId="13D86337">
            <w:pPr>
              <w:pStyle w:val="ChartText"/>
            </w:pPr>
            <w:r w:rsidRPr="000426C9">
              <w:t>How does a</w:t>
            </w:r>
            <w:r w:rsidR="00DA1C62">
              <w:t xml:space="preserve"> noncustodial parent</w:t>
            </w:r>
            <w:r w:rsidRPr="000426C9">
              <w:t xml:space="preserve"> contest </w:t>
            </w:r>
            <w:r w:rsidR="007D5C59">
              <w:t xml:space="preserve">an </w:t>
            </w:r>
            <w:r w:rsidRPr="000426C9">
              <w:t>income withholding in your state?</w:t>
            </w:r>
          </w:p>
        </w:tc>
      </w:tr>
      <w:tr w:rsidRPr="00341BCE" w:rsidR="006F3B4D" w:rsidTr="00007A71" w14:paraId="644D28B6" w14:textId="77777777">
        <w:trPr>
          <w:cantSplit/>
          <w:jc w:val="center"/>
        </w:trPr>
        <w:tc>
          <w:tcPr>
            <w:tcW w:w="1080" w:type="dxa"/>
            <w:tcMar>
              <w:top w:w="43" w:type="dxa"/>
              <w:left w:w="43" w:type="dxa"/>
              <w:bottom w:w="43" w:type="dxa"/>
              <w:right w:w="43" w:type="dxa"/>
            </w:tcMar>
          </w:tcPr>
          <w:p w:rsidRPr="00341BCE" w:rsidR="006F3B4D" w:rsidP="00007A71" w:rsidRDefault="000426C9" w14:paraId="644D28B4" w14:textId="3B34CE0A">
            <w:pPr>
              <w:pStyle w:val="ChartText"/>
            </w:pPr>
            <w:r>
              <w:lastRenderedPageBreak/>
              <w:t>11</w:t>
            </w:r>
            <w:r w:rsidR="00401BDF">
              <w:t>.</w:t>
            </w:r>
          </w:p>
        </w:tc>
        <w:tc>
          <w:tcPr>
            <w:tcW w:w="8257" w:type="dxa"/>
            <w:gridSpan w:val="2"/>
            <w:tcMar>
              <w:top w:w="43" w:type="dxa"/>
              <w:left w:w="43" w:type="dxa"/>
              <w:bottom w:w="43" w:type="dxa"/>
              <w:right w:w="43" w:type="dxa"/>
            </w:tcMar>
          </w:tcPr>
          <w:p w:rsidRPr="00341BCE" w:rsidR="006F3B4D" w:rsidP="00007A71" w:rsidRDefault="000426C9" w14:paraId="644D28B5" w14:textId="34479A98">
            <w:pPr>
              <w:pStyle w:val="ChartText"/>
            </w:pPr>
            <w:r w:rsidRPr="000426C9">
              <w:t>How does your state allocate payments when there is more than one claim against</w:t>
            </w:r>
            <w:r w:rsidR="00B85573">
              <w:t xml:space="preserve"> the noncustodial parent</w:t>
            </w:r>
            <w:r w:rsidR="00271B7E">
              <w:t>’</w:t>
            </w:r>
            <w:r w:rsidR="00B85573">
              <w:t>s</w:t>
            </w:r>
            <w:r w:rsidRPr="000426C9">
              <w:t xml:space="preserve"> </w:t>
            </w:r>
            <w:r w:rsidR="00B85573">
              <w:t>i</w:t>
            </w:r>
            <w:r w:rsidRPr="000426C9">
              <w:t>ncome?  Should the payment be divided equally or pro-rated among the cases?  (See 45 CFR 303.100(a)(5).)</w:t>
            </w:r>
          </w:p>
        </w:tc>
      </w:tr>
      <w:tr w:rsidRPr="00341BCE" w:rsidR="006F3B4D" w:rsidTr="00007A71" w14:paraId="644D28B9" w14:textId="77777777">
        <w:trPr>
          <w:cantSplit/>
          <w:jc w:val="center"/>
        </w:trPr>
        <w:tc>
          <w:tcPr>
            <w:tcW w:w="1080" w:type="dxa"/>
            <w:tcMar>
              <w:top w:w="43" w:type="dxa"/>
              <w:left w:w="43" w:type="dxa"/>
              <w:bottom w:w="43" w:type="dxa"/>
              <w:right w:w="43" w:type="dxa"/>
            </w:tcMar>
          </w:tcPr>
          <w:p w:rsidRPr="00341BCE" w:rsidR="006F3B4D" w:rsidP="00007A71" w:rsidRDefault="000426C9" w14:paraId="644D28B7" w14:textId="69B9B741">
            <w:pPr>
              <w:pStyle w:val="ChartText"/>
            </w:pPr>
            <w:r>
              <w:t>12</w:t>
            </w:r>
            <w:r w:rsidR="00401BDF">
              <w:t>.</w:t>
            </w:r>
          </w:p>
        </w:tc>
        <w:tc>
          <w:tcPr>
            <w:tcW w:w="8257" w:type="dxa"/>
            <w:gridSpan w:val="2"/>
            <w:tcMar>
              <w:top w:w="43" w:type="dxa"/>
              <w:left w:w="43" w:type="dxa"/>
              <w:bottom w:w="43" w:type="dxa"/>
              <w:right w:w="43" w:type="dxa"/>
            </w:tcMar>
          </w:tcPr>
          <w:p w:rsidRPr="00341BCE" w:rsidR="006F3B4D" w:rsidP="00007A71" w:rsidRDefault="000426C9" w14:paraId="644D28B8" w14:textId="0FB80ECF">
            <w:pPr>
              <w:pStyle w:val="ChartText"/>
            </w:pPr>
            <w:r w:rsidRPr="000426C9">
              <w:t>When calculating disposable income for child support purposes, what are the mandatory deductions from gross income required by state law, such as union dues or medical insurance premiums?</w:t>
            </w:r>
          </w:p>
        </w:tc>
      </w:tr>
      <w:tr w:rsidRPr="00341BCE" w:rsidR="006F3B4D" w:rsidTr="00007A71" w14:paraId="644D28BC" w14:textId="77777777">
        <w:trPr>
          <w:cantSplit/>
          <w:jc w:val="center"/>
        </w:trPr>
        <w:tc>
          <w:tcPr>
            <w:tcW w:w="1080" w:type="dxa"/>
            <w:tcMar>
              <w:top w:w="43" w:type="dxa"/>
              <w:left w:w="43" w:type="dxa"/>
              <w:bottom w:w="43" w:type="dxa"/>
              <w:right w:w="43" w:type="dxa"/>
            </w:tcMar>
          </w:tcPr>
          <w:p w:rsidRPr="00341BCE" w:rsidR="006F3B4D" w:rsidP="00007A71" w:rsidRDefault="006F3B4D" w14:paraId="644D28BA" w14:textId="5FB73BFE">
            <w:pPr>
              <w:pStyle w:val="ChartText"/>
            </w:pPr>
            <w:r w:rsidRPr="00341BCE">
              <w:t>13</w:t>
            </w:r>
            <w:r w:rsidR="00401BDF">
              <w:t>.</w:t>
            </w:r>
          </w:p>
        </w:tc>
        <w:tc>
          <w:tcPr>
            <w:tcW w:w="8257" w:type="dxa"/>
            <w:gridSpan w:val="2"/>
            <w:tcMar>
              <w:top w:w="43" w:type="dxa"/>
              <w:left w:w="43" w:type="dxa"/>
              <w:bottom w:w="43" w:type="dxa"/>
              <w:right w:w="43" w:type="dxa"/>
            </w:tcMar>
          </w:tcPr>
          <w:p w:rsidRPr="00341BCE" w:rsidR="006F3B4D" w:rsidP="00007A71" w:rsidRDefault="000426C9" w14:paraId="644D28BB" w14:textId="40AB5398">
            <w:pPr>
              <w:pStyle w:val="ChartText"/>
            </w:pPr>
            <w:r w:rsidRPr="000426C9">
              <w:t>When does your state require the employer to send notice of an employee</w:t>
            </w:r>
            <w:r w:rsidR="00271B7E">
              <w:t>’</w:t>
            </w:r>
            <w:r w:rsidRPr="000426C9">
              <w:t>s termination?</w:t>
            </w:r>
          </w:p>
        </w:tc>
      </w:tr>
      <w:tr w:rsidRPr="00341BCE" w:rsidR="006F3B4D" w:rsidTr="00007A71" w14:paraId="644D28BF" w14:textId="77777777">
        <w:trPr>
          <w:cantSplit/>
          <w:jc w:val="center"/>
        </w:trPr>
        <w:tc>
          <w:tcPr>
            <w:tcW w:w="1080" w:type="dxa"/>
            <w:tcMar>
              <w:top w:w="43" w:type="dxa"/>
              <w:left w:w="43" w:type="dxa"/>
              <w:bottom w:w="43" w:type="dxa"/>
              <w:right w:w="43" w:type="dxa"/>
            </w:tcMar>
          </w:tcPr>
          <w:p w:rsidRPr="00341BCE" w:rsidR="006F3B4D" w:rsidP="00007A71" w:rsidRDefault="006F3B4D" w14:paraId="644D28BD" w14:textId="432226BB">
            <w:pPr>
              <w:pStyle w:val="ChartText"/>
            </w:pPr>
            <w:r w:rsidRPr="00341BCE">
              <w:t>14</w:t>
            </w:r>
            <w:r w:rsidR="00401BDF">
              <w:t>.</w:t>
            </w:r>
          </w:p>
        </w:tc>
        <w:tc>
          <w:tcPr>
            <w:tcW w:w="8257" w:type="dxa"/>
            <w:gridSpan w:val="2"/>
            <w:tcMar>
              <w:top w:w="43" w:type="dxa"/>
              <w:left w:w="43" w:type="dxa"/>
              <w:bottom w:w="43" w:type="dxa"/>
              <w:right w:w="43" w:type="dxa"/>
            </w:tcMar>
          </w:tcPr>
          <w:p w:rsidRPr="00341BCE" w:rsidR="006F3B4D" w:rsidP="00F00110" w:rsidRDefault="000426C9" w14:paraId="644D28BE" w14:textId="6E9E5E45">
            <w:pPr>
              <w:pStyle w:val="ChartText"/>
            </w:pPr>
            <w:r w:rsidRPr="000426C9">
              <w:t xml:space="preserve">When your state is enforcing an order and receives payment through income withholding that is not </w:t>
            </w:r>
            <w:r w:rsidRPr="000426C9" w:rsidR="00D62CBB">
              <w:t>enough</w:t>
            </w:r>
            <w:r w:rsidRPr="000426C9">
              <w:t xml:space="preserve"> to cover the full amount ordered, how does your state apply the payment to the types of support (</w:t>
            </w:r>
            <w:r w:rsidR="00240CF8">
              <w:t>for example</w:t>
            </w:r>
            <w:r w:rsidR="00E10917">
              <w:t>,</w:t>
            </w:r>
            <w:r w:rsidRPr="000426C9">
              <w:t xml:space="preserve"> current, arrears, medical, spousal support, other</w:t>
            </w:r>
            <w:r w:rsidR="00B20841">
              <w:t>)</w:t>
            </w:r>
            <w:r w:rsidRPr="000426C9">
              <w:t xml:space="preserve">?  </w:t>
            </w:r>
            <w:r w:rsidR="00201263">
              <w:t xml:space="preserve">Please </w:t>
            </w:r>
            <w:r w:rsidR="00F00110">
              <w:t xml:space="preserve">describe and </w:t>
            </w:r>
            <w:r w:rsidR="00201263">
              <w:t>p</w:t>
            </w:r>
            <w:r w:rsidRPr="000426C9">
              <w:t>rovide</w:t>
            </w:r>
            <w:r w:rsidR="00201263">
              <w:t xml:space="preserve"> </w:t>
            </w:r>
            <w:r w:rsidRPr="003B00EA" w:rsidR="00201263">
              <w:t xml:space="preserve">the </w:t>
            </w:r>
            <w:r w:rsidRPr="003B00EA">
              <w:t>statutory citations,</w:t>
            </w:r>
            <w:r w:rsidRPr="000426C9">
              <w:t xml:space="preserve"> if appropriate.</w:t>
            </w:r>
          </w:p>
        </w:tc>
      </w:tr>
    </w:tbl>
    <w:p w:rsidR="006F3B4D" w:rsidP="00620F3D" w:rsidRDefault="006F3B4D" w14:paraId="4AA8728E" w14:textId="77777777"/>
    <w:p w:rsidR="00401BDF" w:rsidP="00620F3D" w:rsidRDefault="00401BDF" w14:paraId="2B9FAE04" w14:textId="77777777"/>
    <w:p w:rsidR="00401BDF" w:rsidP="00620F3D" w:rsidRDefault="00401BDF" w14:paraId="6F778F24" w14:textId="77777777"/>
    <w:p w:rsidR="00401BDF" w:rsidP="00620F3D" w:rsidRDefault="00401BDF" w14:paraId="0C856DFF" w14:textId="77777777"/>
    <w:p w:rsidR="00401BDF" w:rsidP="00620F3D" w:rsidRDefault="00401BDF" w14:paraId="7D6181D6" w14:textId="77777777"/>
    <w:p w:rsidR="00401BDF" w:rsidP="00620F3D" w:rsidRDefault="00401BDF" w14:paraId="1BD9BD2A" w14:textId="77777777"/>
    <w:p w:rsidR="00401BDF" w:rsidP="00620F3D" w:rsidRDefault="00401BDF" w14:paraId="2EDC8D9A" w14:textId="2C8B7F9C"/>
    <w:p w:rsidR="00C606AE" w:rsidP="00620F3D" w:rsidRDefault="00C606AE" w14:paraId="7EAB4348" w14:textId="1D376FF6"/>
    <w:p w:rsidR="00C606AE" w:rsidP="00620F3D" w:rsidRDefault="00C606AE" w14:paraId="72CEEDCE" w14:textId="1D14A0B8"/>
    <w:p w:rsidR="00C606AE" w:rsidP="00620F3D" w:rsidRDefault="00C606AE" w14:paraId="3B66663F" w14:textId="11E957B5"/>
    <w:p w:rsidR="00C606AE" w:rsidP="00620F3D" w:rsidRDefault="00C606AE" w14:paraId="3FD6634A" w14:textId="0A9C61E1"/>
    <w:p w:rsidR="00C606AE" w:rsidP="00620F3D" w:rsidRDefault="00C606AE" w14:paraId="2C63A392" w14:textId="21995C39"/>
    <w:p w:rsidR="00C606AE" w:rsidP="00620F3D" w:rsidRDefault="00C606AE" w14:paraId="1373CC6E" w14:textId="206F0472"/>
    <w:p w:rsidR="00C606AE" w:rsidP="00620F3D" w:rsidRDefault="00C606AE" w14:paraId="5E0A4E2E" w14:textId="3B5B22C3"/>
    <w:p w:rsidR="00C606AE" w:rsidP="00620F3D" w:rsidRDefault="00C606AE" w14:paraId="32517718" w14:textId="27E1DA32"/>
    <w:p w:rsidR="00C606AE" w:rsidP="00620F3D" w:rsidRDefault="00C606AE" w14:paraId="1E7C73FA" w14:textId="19D049F1"/>
    <w:p w:rsidR="00C606AE" w:rsidP="00620F3D" w:rsidRDefault="00C606AE" w14:paraId="66B163BD" w14:textId="42A78C90"/>
    <w:p w:rsidR="00C606AE" w:rsidP="00620F3D" w:rsidRDefault="00C606AE" w14:paraId="30C841FD" w14:textId="5927681A"/>
    <w:p w:rsidR="00C606AE" w:rsidP="00620F3D" w:rsidRDefault="00C606AE" w14:paraId="57D1A362" w14:textId="3E6877D8"/>
    <w:p w:rsidR="00C606AE" w:rsidP="00620F3D" w:rsidRDefault="00C606AE" w14:paraId="48CA63DF" w14:textId="7CA3E5D4"/>
    <w:p w:rsidR="00C606AE" w:rsidP="00620F3D" w:rsidRDefault="00C606AE" w14:paraId="36B4FEE9" w14:textId="70D77360"/>
    <w:p w:rsidR="00C606AE" w:rsidP="00620F3D" w:rsidRDefault="00C606AE" w14:paraId="14722536" w14:textId="57975D66"/>
    <w:p w:rsidR="00C606AE" w:rsidP="00620F3D" w:rsidRDefault="00C606AE" w14:paraId="64E6F6AE" w14:textId="714839F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6F3B4D" w:rsidTr="00A649E9" w14:paraId="644D28D7"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6F3B4D" w:rsidP="00007A71" w:rsidRDefault="00000B83" w14:paraId="644D28D6" w14:textId="3E47F852">
            <w:pPr>
              <w:pStyle w:val="ChartTitle"/>
            </w:pPr>
            <w:bookmarkStart w:name="_Toc85452760" w:id="32"/>
            <w:bookmarkStart w:name="_Toc251847593" w:id="33"/>
            <w:bookmarkStart w:name="_Toc324428807" w:id="34"/>
            <w:bookmarkStart w:name="_Toc372621429" w:id="35"/>
            <w:bookmarkStart w:name="_Toc381193864" w:id="36"/>
            <w:bookmarkStart w:name="_Toc429557358" w:id="37"/>
            <w:r>
              <w:lastRenderedPageBreak/>
              <w:t>Insurance Match</w:t>
            </w:r>
            <w:bookmarkEnd w:id="32"/>
            <w:r>
              <w:t xml:space="preserve"> </w:t>
            </w:r>
            <w:bookmarkEnd w:id="33"/>
            <w:bookmarkEnd w:id="34"/>
            <w:bookmarkEnd w:id="35"/>
            <w:bookmarkEnd w:id="36"/>
            <w:bookmarkEnd w:id="37"/>
          </w:p>
        </w:tc>
      </w:tr>
      <w:tr w:rsidRPr="00341BCE" w:rsidR="006F3B4D" w:rsidTr="00A649E9" w14:paraId="644D28DA"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6F3B4D" w:rsidP="00007A71" w:rsidRDefault="006F3B4D" w14:paraId="644D28D8" w14:textId="77777777">
            <w:pPr>
              <w:pStyle w:val="ChartColumnHead"/>
            </w:pPr>
            <w:r w:rsidRPr="00341BCE">
              <w:t>Question Number</w:t>
            </w:r>
          </w:p>
        </w:tc>
        <w:tc>
          <w:tcPr>
            <w:tcW w:w="8270" w:type="dxa"/>
            <w:shd w:val="clear" w:color="auto" w:fill="D9D9D9"/>
            <w:tcMar>
              <w:top w:w="43" w:type="dxa"/>
              <w:left w:w="43" w:type="dxa"/>
              <w:bottom w:w="43" w:type="dxa"/>
              <w:right w:w="43" w:type="dxa"/>
            </w:tcMar>
            <w:vAlign w:val="bottom"/>
          </w:tcPr>
          <w:p w:rsidRPr="00341BCE" w:rsidR="006F3B4D" w:rsidP="00007A71" w:rsidRDefault="006F3B4D" w14:paraId="644D28D9" w14:textId="77777777">
            <w:pPr>
              <w:pStyle w:val="ChartColumnHead"/>
            </w:pPr>
            <w:r w:rsidRPr="00341BCE">
              <w:t>Question Displayed</w:t>
            </w:r>
          </w:p>
        </w:tc>
      </w:tr>
      <w:tr w:rsidRPr="00341BCE" w:rsidR="006F3B4D" w:rsidTr="00A649E9" w14:paraId="644D28DD" w14:textId="77777777">
        <w:trPr>
          <w:cantSplit/>
          <w:jc w:val="center"/>
        </w:trPr>
        <w:tc>
          <w:tcPr>
            <w:tcW w:w="1080" w:type="dxa"/>
            <w:tcMar>
              <w:top w:w="43" w:type="dxa"/>
              <w:left w:w="43" w:type="dxa"/>
              <w:bottom w:w="43" w:type="dxa"/>
              <w:right w:w="43" w:type="dxa"/>
            </w:tcMar>
          </w:tcPr>
          <w:p w:rsidRPr="00341BCE" w:rsidR="006F3B4D" w:rsidP="00007A71" w:rsidRDefault="006F3B4D" w14:paraId="644D28DB" w14:textId="244C71A9">
            <w:pPr>
              <w:pStyle w:val="ChartText"/>
            </w:pPr>
            <w:r w:rsidRPr="00341BCE">
              <w:t>1</w:t>
            </w:r>
            <w:r w:rsidR="00401BDF">
              <w:t>.</w:t>
            </w:r>
          </w:p>
        </w:tc>
        <w:tc>
          <w:tcPr>
            <w:tcW w:w="8270" w:type="dxa"/>
            <w:tcMar>
              <w:top w:w="43" w:type="dxa"/>
              <w:left w:w="43" w:type="dxa"/>
              <w:bottom w:w="43" w:type="dxa"/>
              <w:right w:w="43" w:type="dxa"/>
            </w:tcMar>
          </w:tcPr>
          <w:p w:rsidRPr="00341BCE" w:rsidR="006F3B4D" w:rsidP="00007A71" w:rsidRDefault="00C45DA5" w14:paraId="644D28DC" w14:textId="6EB5A0E1">
            <w:pPr>
              <w:pStyle w:val="ChartText"/>
            </w:pPr>
            <w:r w:rsidRPr="00C45DA5">
              <w:t xml:space="preserve">Does your state have legislation requiring insurance companies to work with child support agencies </w:t>
            </w:r>
            <w:r w:rsidR="002E05E9">
              <w:t xml:space="preserve">to identify </w:t>
            </w:r>
            <w:r w:rsidRPr="00C45DA5">
              <w:t xml:space="preserve">claimants who owe past-due child support? </w:t>
            </w:r>
            <w:r w:rsidR="003B00EA">
              <w:t>D</w:t>
            </w:r>
            <w:r w:rsidRPr="00C45DA5">
              <w:t xml:space="preserve">escribe the requirements and provide </w:t>
            </w:r>
            <w:r w:rsidR="00201263">
              <w:t xml:space="preserve">the </w:t>
            </w:r>
            <w:r w:rsidRPr="00C45DA5">
              <w:t>statutory citation.</w:t>
            </w:r>
          </w:p>
        </w:tc>
      </w:tr>
      <w:tr w:rsidRPr="00341BCE" w:rsidR="006F3B4D" w:rsidTr="00A649E9" w14:paraId="644D28E3" w14:textId="77777777">
        <w:trPr>
          <w:cantSplit/>
          <w:jc w:val="center"/>
        </w:trPr>
        <w:tc>
          <w:tcPr>
            <w:tcW w:w="1080" w:type="dxa"/>
            <w:tcBorders>
              <w:bottom w:val="nil"/>
            </w:tcBorders>
            <w:tcMar>
              <w:top w:w="43" w:type="dxa"/>
              <w:left w:w="43" w:type="dxa"/>
              <w:bottom w:w="43" w:type="dxa"/>
              <w:right w:w="43" w:type="dxa"/>
            </w:tcMar>
          </w:tcPr>
          <w:p w:rsidRPr="00341BCE" w:rsidR="006F3B4D" w:rsidP="00007A71" w:rsidRDefault="006F3B4D" w14:paraId="644D28E1" w14:textId="465F8D30">
            <w:pPr>
              <w:pStyle w:val="ChartText"/>
            </w:pPr>
            <w:r w:rsidRPr="00341BCE">
              <w:t>2</w:t>
            </w:r>
            <w:r w:rsidR="00401BDF">
              <w:t>.</w:t>
            </w:r>
          </w:p>
        </w:tc>
        <w:tc>
          <w:tcPr>
            <w:tcW w:w="8270" w:type="dxa"/>
            <w:tcBorders>
              <w:bottom w:val="nil"/>
            </w:tcBorders>
            <w:tcMar>
              <w:top w:w="43" w:type="dxa"/>
              <w:left w:w="43" w:type="dxa"/>
              <w:bottom w:w="43" w:type="dxa"/>
              <w:right w:w="43" w:type="dxa"/>
            </w:tcMar>
          </w:tcPr>
          <w:p w:rsidRPr="00341BCE" w:rsidR="006F3B4D" w:rsidP="00007A71" w:rsidRDefault="00C45DA5" w14:paraId="644D28E2" w14:textId="357A17AD">
            <w:pPr>
              <w:pStyle w:val="ChartText"/>
            </w:pPr>
            <w:r w:rsidRPr="00C45DA5">
              <w:t xml:space="preserve">What criteria must </w:t>
            </w:r>
            <w:r w:rsidR="00B07824">
              <w:t xml:space="preserve">a noncustodial parent </w:t>
            </w:r>
            <w:r w:rsidRPr="00C45DA5">
              <w:t xml:space="preserve">meet to be eligible for your </w:t>
            </w:r>
            <w:r w:rsidRPr="00C45DA5" w:rsidR="00D62CBB">
              <w:t>state</w:t>
            </w:r>
            <w:r w:rsidR="00656E70">
              <w:t>’</w:t>
            </w:r>
            <w:r w:rsidRPr="00C45DA5" w:rsidR="00D62CBB">
              <w:t>s participation</w:t>
            </w:r>
            <w:r w:rsidRPr="00C45DA5">
              <w:t xml:space="preserve"> in the </w:t>
            </w:r>
            <w:r w:rsidRPr="00C45DA5" w:rsidR="00D62CBB">
              <w:t>federal insurance</w:t>
            </w:r>
            <w:r w:rsidRPr="00C45DA5">
              <w:t xml:space="preserve"> match program?  </w:t>
            </w:r>
          </w:p>
        </w:tc>
      </w:tr>
      <w:tr w:rsidRPr="00341BCE" w:rsidR="006F3B4D" w:rsidTr="00A649E9" w14:paraId="644D28E6" w14:textId="77777777">
        <w:trPr>
          <w:cantSplit/>
          <w:jc w:val="center"/>
        </w:trPr>
        <w:tc>
          <w:tcPr>
            <w:tcW w:w="1080" w:type="dxa"/>
            <w:tcBorders>
              <w:bottom w:val="nil"/>
            </w:tcBorders>
            <w:tcMar>
              <w:top w:w="43" w:type="dxa"/>
              <w:left w:w="43" w:type="dxa"/>
              <w:bottom w:w="43" w:type="dxa"/>
              <w:right w:w="43" w:type="dxa"/>
            </w:tcMar>
          </w:tcPr>
          <w:p w:rsidRPr="00341BCE" w:rsidR="006F3B4D" w:rsidP="00007A71" w:rsidRDefault="006F3B4D" w14:paraId="644D28E4" w14:textId="543C0805">
            <w:pPr>
              <w:pStyle w:val="ChartText"/>
            </w:pPr>
            <w:r w:rsidRPr="00341BCE">
              <w:t>3</w:t>
            </w:r>
            <w:r w:rsidR="00401BDF">
              <w:t>.</w:t>
            </w:r>
          </w:p>
        </w:tc>
        <w:tc>
          <w:tcPr>
            <w:tcW w:w="8270" w:type="dxa"/>
            <w:tcBorders>
              <w:bottom w:val="nil"/>
            </w:tcBorders>
            <w:tcMar>
              <w:top w:w="43" w:type="dxa"/>
              <w:left w:w="43" w:type="dxa"/>
              <w:bottom w:w="43" w:type="dxa"/>
              <w:right w:w="43" w:type="dxa"/>
            </w:tcMar>
          </w:tcPr>
          <w:p w:rsidRPr="00341BCE" w:rsidR="006F3B4D" w:rsidP="00007A71" w:rsidRDefault="00C45DA5" w14:paraId="644D28E5" w14:textId="1CFE072A">
            <w:pPr>
              <w:pStyle w:val="ChartText"/>
            </w:pPr>
            <w:r w:rsidRPr="00C45DA5">
              <w:t xml:space="preserve">What process does your state use to intercept insurance payments?  </w:t>
            </w:r>
          </w:p>
        </w:tc>
      </w:tr>
      <w:tr w:rsidRPr="00341BCE" w:rsidR="006F3B4D" w:rsidTr="00A649E9" w14:paraId="644D28E9" w14:textId="77777777">
        <w:trPr>
          <w:cantSplit/>
          <w:jc w:val="center"/>
        </w:trPr>
        <w:tc>
          <w:tcPr>
            <w:tcW w:w="1080" w:type="dxa"/>
            <w:tcMar>
              <w:top w:w="43" w:type="dxa"/>
              <w:left w:w="43" w:type="dxa"/>
              <w:bottom w:w="43" w:type="dxa"/>
              <w:right w:w="43" w:type="dxa"/>
            </w:tcMar>
          </w:tcPr>
          <w:p w:rsidRPr="00341BCE" w:rsidR="006F3B4D" w:rsidP="00007A71" w:rsidRDefault="006F3B4D" w14:paraId="644D28E7" w14:textId="5AD6824C">
            <w:pPr>
              <w:pStyle w:val="ChartText"/>
            </w:pPr>
            <w:r w:rsidRPr="00341BCE">
              <w:t>4</w:t>
            </w:r>
            <w:r w:rsidR="00401BDF">
              <w:t>.</w:t>
            </w:r>
          </w:p>
        </w:tc>
        <w:tc>
          <w:tcPr>
            <w:tcW w:w="8270" w:type="dxa"/>
            <w:tcMar>
              <w:top w:w="43" w:type="dxa"/>
              <w:left w:w="43" w:type="dxa"/>
              <w:bottom w:w="43" w:type="dxa"/>
              <w:right w:w="43" w:type="dxa"/>
            </w:tcMar>
          </w:tcPr>
          <w:p w:rsidRPr="00341BCE" w:rsidR="006F3B4D" w:rsidP="00007A71" w:rsidRDefault="00C45DA5" w14:paraId="644D28E8" w14:textId="3B170743">
            <w:pPr>
              <w:pStyle w:val="ChartText"/>
            </w:pPr>
            <w:r w:rsidRPr="00C45DA5">
              <w:t>How d</w:t>
            </w:r>
            <w:r w:rsidR="003B00EA">
              <w:t>oes</w:t>
            </w:r>
            <w:r w:rsidRPr="00C45DA5">
              <w:t xml:space="preserve"> another state initiate and intercept collections from your state</w:t>
            </w:r>
            <w:r w:rsidR="00656E70">
              <w:t>’</w:t>
            </w:r>
            <w:r w:rsidR="003B00EA">
              <w:t>s</w:t>
            </w:r>
            <w:r w:rsidRPr="00C45DA5">
              <w:t xml:space="preserve"> workers</w:t>
            </w:r>
            <w:r w:rsidR="00656E70">
              <w:t xml:space="preserve">’ </w:t>
            </w:r>
            <w:r w:rsidRPr="00C45DA5">
              <w:t>compensation agency?</w:t>
            </w:r>
          </w:p>
        </w:tc>
      </w:tr>
      <w:tr w:rsidRPr="00341BCE" w:rsidR="006F3B4D" w:rsidTr="00A649E9" w14:paraId="644D28F8" w14:textId="77777777">
        <w:trPr>
          <w:cantSplit/>
          <w:jc w:val="center"/>
        </w:trPr>
        <w:tc>
          <w:tcPr>
            <w:tcW w:w="1080" w:type="dxa"/>
            <w:tcMar>
              <w:top w:w="43" w:type="dxa"/>
              <w:left w:w="43" w:type="dxa"/>
              <w:bottom w:w="43" w:type="dxa"/>
              <w:right w:w="43" w:type="dxa"/>
            </w:tcMar>
          </w:tcPr>
          <w:p w:rsidRPr="00341BCE" w:rsidR="006F3B4D" w:rsidP="00007A71" w:rsidRDefault="00A649E9" w14:paraId="644D28F6" w14:textId="4037A3A2">
            <w:pPr>
              <w:pStyle w:val="ChartText"/>
            </w:pPr>
            <w:r>
              <w:t>5</w:t>
            </w:r>
            <w:r w:rsidR="00401BDF">
              <w:t>.</w:t>
            </w:r>
          </w:p>
        </w:tc>
        <w:tc>
          <w:tcPr>
            <w:tcW w:w="8270" w:type="dxa"/>
            <w:tcMar>
              <w:top w:w="43" w:type="dxa"/>
              <w:left w:w="43" w:type="dxa"/>
              <w:bottom w:w="43" w:type="dxa"/>
              <w:right w:w="43" w:type="dxa"/>
            </w:tcMar>
          </w:tcPr>
          <w:p w:rsidRPr="00341BCE" w:rsidR="006F3B4D" w:rsidP="00007A71" w:rsidRDefault="00C45DA5" w14:paraId="644D28F7" w14:textId="7F8E6027">
            <w:pPr>
              <w:pStyle w:val="ChartText"/>
            </w:pPr>
            <w:r w:rsidRPr="00C45DA5">
              <w:t>Does your state participate in the Child Support Lien Network or CSLN (which provides insurance match services)?</w:t>
            </w:r>
          </w:p>
        </w:tc>
      </w:tr>
    </w:tbl>
    <w:p w:rsidRPr="00341BCE" w:rsidR="006F3B4D" w:rsidP="006F3B4D" w:rsidRDefault="006F3B4D" w14:paraId="644D292F" w14:textId="77777777">
      <w:pPr>
        <w:rPr>
          <w:rFonts w:cs="Times New Roman"/>
        </w:rPr>
      </w:pPr>
    </w:p>
    <w:p w:rsidR="006F3B4D" w:rsidP="00620F3D" w:rsidRDefault="006F3B4D" w14:paraId="01EB74EB" w14:textId="77777777"/>
    <w:p w:rsidR="00401BDF" w:rsidP="00620F3D" w:rsidRDefault="00401BDF" w14:paraId="05907491" w14:textId="77777777"/>
    <w:p w:rsidR="00401BDF" w:rsidP="00620F3D" w:rsidRDefault="00401BDF" w14:paraId="30C8409E" w14:textId="77777777"/>
    <w:p w:rsidR="00401BDF" w:rsidP="00620F3D" w:rsidRDefault="00401BDF" w14:paraId="5EE76617" w14:textId="77777777"/>
    <w:p w:rsidR="00401BDF" w:rsidP="00620F3D" w:rsidRDefault="00401BDF" w14:paraId="288C9D66" w14:textId="77777777"/>
    <w:p w:rsidR="00401BDF" w:rsidP="00620F3D" w:rsidRDefault="00401BDF" w14:paraId="7F1C45A3" w14:textId="77777777"/>
    <w:p w:rsidR="00401BDF" w:rsidP="00620F3D" w:rsidRDefault="00401BDF" w14:paraId="43653960" w14:textId="77777777"/>
    <w:p w:rsidR="00401BDF" w:rsidP="00620F3D" w:rsidRDefault="00401BDF" w14:paraId="1700B682" w14:textId="77777777"/>
    <w:p w:rsidR="00401BDF" w:rsidP="00620F3D" w:rsidRDefault="00401BDF" w14:paraId="61BC65EF" w14:textId="77777777"/>
    <w:p w:rsidR="00401BDF" w:rsidP="00620F3D" w:rsidRDefault="00401BDF" w14:paraId="62FBD8EE" w14:textId="77777777"/>
    <w:p w:rsidR="00401BDF" w:rsidP="00620F3D" w:rsidRDefault="00401BDF" w14:paraId="1C9DBED2" w14:textId="77777777"/>
    <w:p w:rsidR="00401BDF" w:rsidP="00620F3D" w:rsidRDefault="00401BDF" w14:paraId="55EB1D90" w14:textId="77777777"/>
    <w:p w:rsidR="00401BDF" w:rsidP="00620F3D" w:rsidRDefault="00401BDF" w14:paraId="4E5D7587" w14:textId="77777777"/>
    <w:p w:rsidR="00401BDF" w:rsidP="00620F3D" w:rsidRDefault="00401BDF" w14:paraId="60FAF112" w14:textId="77777777"/>
    <w:p w:rsidR="00401BDF" w:rsidP="00620F3D" w:rsidRDefault="00401BDF" w14:paraId="7BE68253" w14:textId="77777777"/>
    <w:p w:rsidR="00401BDF" w:rsidP="00620F3D" w:rsidRDefault="00401BDF" w14:paraId="116FF956" w14:textId="77777777"/>
    <w:p w:rsidR="00401BDF" w:rsidP="00620F3D" w:rsidRDefault="00401BDF" w14:paraId="5709F5ED" w14:textId="77777777"/>
    <w:p w:rsidR="00401BDF" w:rsidP="00620F3D" w:rsidRDefault="00401BDF" w14:paraId="201F8377" w14:textId="77777777"/>
    <w:p w:rsidR="00401BDF" w:rsidP="00620F3D" w:rsidRDefault="00401BDF" w14:paraId="36D9AF09" w14:textId="77777777"/>
    <w:p w:rsidR="00401BDF" w:rsidP="00620F3D" w:rsidRDefault="00401BDF" w14:paraId="05CA4ED3" w14:textId="77777777"/>
    <w:p w:rsidR="00401BDF" w:rsidP="00620F3D" w:rsidRDefault="00401BDF" w14:paraId="052B9FC6" w14:textId="77777777"/>
    <w:p w:rsidR="00401BDF" w:rsidP="00620F3D" w:rsidRDefault="00401BDF" w14:paraId="7A17844F" w14:textId="77777777"/>
    <w:p w:rsidR="00401BDF" w:rsidP="00620F3D" w:rsidRDefault="00401BDF" w14:paraId="13FC92F5" w14:textId="77777777"/>
    <w:p w:rsidR="00401BDF" w:rsidP="00620F3D" w:rsidRDefault="00401BDF" w14:paraId="6D545021" w14:textId="77777777"/>
    <w:p w:rsidR="00401BDF" w:rsidP="00620F3D" w:rsidRDefault="00401BDF" w14:paraId="0B303396"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404C90" w:rsidTr="00904B6E" w14:paraId="1C00A7C3"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404C90" w:rsidP="00904B6E" w:rsidRDefault="00404C90" w14:paraId="77C3577F" w14:textId="716F8B91">
            <w:pPr>
              <w:pStyle w:val="ChartTitle"/>
            </w:pPr>
            <w:bookmarkStart w:name="_Toc85452761" w:id="38"/>
            <w:r>
              <w:lastRenderedPageBreak/>
              <w:t>International</w:t>
            </w:r>
            <w:r w:rsidR="00DB0B77">
              <w:t xml:space="preserve"> </w:t>
            </w:r>
            <w:r w:rsidR="00425FB2">
              <w:t>–</w:t>
            </w:r>
            <w:r w:rsidR="00DB0B77">
              <w:t xml:space="preserve"> R</w:t>
            </w:r>
            <w:r w:rsidR="00425FB2">
              <w:t>ecip</w:t>
            </w:r>
            <w:r w:rsidR="001876D3">
              <w:t>R</w:t>
            </w:r>
            <w:r w:rsidR="00425FB2">
              <w:t>ocity</w:t>
            </w:r>
            <w:bookmarkEnd w:id="38"/>
          </w:p>
        </w:tc>
      </w:tr>
      <w:tr w:rsidRPr="00341BCE" w:rsidR="00404C90" w:rsidTr="00904B6E" w14:paraId="35A4B40B"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404C90" w:rsidP="00904B6E" w:rsidRDefault="00404C90" w14:paraId="6030AACC" w14:textId="77777777">
            <w:pPr>
              <w:pStyle w:val="ChartColumnHead"/>
              <w:rPr>
                <w:rFonts w:ascii="Times New Roman" w:hAnsi="Times New Roman"/>
                <w:sz w:val="24"/>
              </w:rPr>
            </w:pPr>
          </w:p>
        </w:tc>
        <w:tc>
          <w:tcPr>
            <w:tcW w:w="8270" w:type="dxa"/>
            <w:shd w:val="clear" w:color="auto" w:fill="D9D9D9"/>
            <w:tcMar>
              <w:top w:w="43" w:type="dxa"/>
              <w:left w:w="43" w:type="dxa"/>
              <w:bottom w:w="43" w:type="dxa"/>
              <w:right w:w="43" w:type="dxa"/>
            </w:tcMar>
            <w:vAlign w:val="bottom"/>
          </w:tcPr>
          <w:p w:rsidRPr="00341BCE" w:rsidR="00404C90" w:rsidP="00904B6E" w:rsidRDefault="00404C90" w14:paraId="46152E79" w14:textId="77777777">
            <w:pPr>
              <w:pStyle w:val="ChartColumnHead"/>
            </w:pPr>
            <w:r w:rsidRPr="00341BCE">
              <w:t>Question Displayed</w:t>
            </w:r>
          </w:p>
        </w:tc>
      </w:tr>
      <w:tr w:rsidRPr="00341BCE" w:rsidR="00404C90" w:rsidTr="00904B6E" w14:paraId="0B617AAC" w14:textId="77777777">
        <w:trPr>
          <w:cantSplit/>
          <w:jc w:val="center"/>
        </w:trPr>
        <w:tc>
          <w:tcPr>
            <w:tcW w:w="1080" w:type="dxa"/>
            <w:tcMar>
              <w:top w:w="43" w:type="dxa"/>
              <w:left w:w="43" w:type="dxa"/>
              <w:bottom w:w="43" w:type="dxa"/>
              <w:right w:w="43" w:type="dxa"/>
            </w:tcMar>
          </w:tcPr>
          <w:p w:rsidRPr="00341BCE" w:rsidR="00404C90" w:rsidP="00904B6E" w:rsidRDefault="00404C90" w14:paraId="0A9BECE8" w14:textId="77777777">
            <w:pPr>
              <w:pStyle w:val="ChartText"/>
            </w:pPr>
            <w:r w:rsidRPr="00341BCE">
              <w:t>1</w:t>
            </w:r>
            <w:r>
              <w:t>.</w:t>
            </w:r>
          </w:p>
        </w:tc>
        <w:tc>
          <w:tcPr>
            <w:tcW w:w="8270" w:type="dxa"/>
            <w:tcMar>
              <w:top w:w="43" w:type="dxa"/>
              <w:left w:w="43" w:type="dxa"/>
              <w:bottom w:w="43" w:type="dxa"/>
              <w:right w:w="43" w:type="dxa"/>
            </w:tcMar>
          </w:tcPr>
          <w:p w:rsidRPr="00341BCE" w:rsidR="00404C90" w:rsidP="00904B6E" w:rsidRDefault="00404C90" w14:paraId="1ADC2AC5" w14:textId="77777777">
            <w:r w:rsidRPr="00517E92">
              <w:t>With which foreign countries or other jurisdictions (such as Quebec) does your state have state-level reciprocity for child support?  (Do not include federal foreign reciprocating o</w:t>
            </w:r>
            <w:r>
              <w:t>r Hague Convention countries.)</w:t>
            </w:r>
          </w:p>
        </w:tc>
      </w:tr>
      <w:tr w:rsidRPr="00341BCE" w:rsidR="00404C90" w:rsidTr="00904B6E" w14:paraId="14C8A9CE" w14:textId="77777777">
        <w:trPr>
          <w:cantSplit/>
          <w:jc w:val="center"/>
        </w:trPr>
        <w:tc>
          <w:tcPr>
            <w:tcW w:w="1080" w:type="dxa"/>
            <w:tcMar>
              <w:top w:w="43" w:type="dxa"/>
              <w:left w:w="43" w:type="dxa"/>
              <w:bottom w:w="43" w:type="dxa"/>
              <w:right w:w="43" w:type="dxa"/>
            </w:tcMar>
          </w:tcPr>
          <w:p w:rsidRPr="00341BCE" w:rsidR="00404C90" w:rsidP="00904B6E" w:rsidRDefault="00404C90" w14:paraId="35ABC751" w14:textId="77777777">
            <w:pPr>
              <w:pStyle w:val="ChartText"/>
            </w:pPr>
            <w:r w:rsidRPr="00341BCE">
              <w:t>2</w:t>
            </w:r>
            <w:r>
              <w:t>.</w:t>
            </w:r>
          </w:p>
        </w:tc>
        <w:tc>
          <w:tcPr>
            <w:tcW w:w="8270" w:type="dxa"/>
            <w:tcMar>
              <w:top w:w="43" w:type="dxa"/>
              <w:left w:w="43" w:type="dxa"/>
              <w:bottom w:w="43" w:type="dxa"/>
              <w:right w:w="43" w:type="dxa"/>
            </w:tcMar>
          </w:tcPr>
          <w:p w:rsidRPr="00341BCE" w:rsidR="00404C90" w:rsidP="00904B6E" w:rsidRDefault="00404C90" w14:paraId="1A0A360F" w14:textId="4C936747">
            <w:r w:rsidRPr="00517E92">
              <w:t xml:space="preserve">Does your state exercise its option for enforcement of spousal-only orders for a foreign reciprocating country, a Hague Convention country, or a foreign country with which your state has state-level reciprocity? (See section 454(32)(B) of the Social Security Act.)     </w:t>
            </w:r>
          </w:p>
        </w:tc>
      </w:tr>
      <w:tr w:rsidRPr="00341BCE" w:rsidR="00404C90" w:rsidTr="00904B6E" w14:paraId="45A03B9F" w14:textId="77777777">
        <w:trPr>
          <w:cantSplit/>
          <w:jc w:val="center"/>
        </w:trPr>
        <w:tc>
          <w:tcPr>
            <w:tcW w:w="1080" w:type="dxa"/>
            <w:tcMar>
              <w:top w:w="43" w:type="dxa"/>
              <w:left w:w="43" w:type="dxa"/>
              <w:bottom w:w="43" w:type="dxa"/>
              <w:right w:w="43" w:type="dxa"/>
            </w:tcMar>
          </w:tcPr>
          <w:p w:rsidRPr="00341BCE" w:rsidR="00404C90" w:rsidP="00904B6E" w:rsidRDefault="00404C90" w14:paraId="7126FAD5" w14:textId="77777777">
            <w:pPr>
              <w:pStyle w:val="ChartText"/>
            </w:pPr>
            <w:r w:rsidRPr="00341BCE">
              <w:t>3</w:t>
            </w:r>
            <w:r>
              <w:t>.</w:t>
            </w:r>
          </w:p>
        </w:tc>
        <w:tc>
          <w:tcPr>
            <w:tcW w:w="8270" w:type="dxa"/>
            <w:tcMar>
              <w:top w:w="43" w:type="dxa"/>
              <w:left w:w="43" w:type="dxa"/>
              <w:bottom w:w="43" w:type="dxa"/>
              <w:right w:w="43" w:type="dxa"/>
            </w:tcMar>
          </w:tcPr>
          <w:p w:rsidRPr="00341BCE" w:rsidR="00404C90" w:rsidP="00904B6E" w:rsidRDefault="00404C90" w14:paraId="7F71A3A7" w14:textId="439A4B01">
            <w:r w:rsidRPr="00526BF8">
              <w:t>Does your state agency accept direct applications for services from individuals residing outside the United States (</w:t>
            </w:r>
            <w:r w:rsidR="00656E70">
              <w:t>S</w:t>
            </w:r>
            <w:r w:rsidRPr="00526BF8">
              <w:t>ee UIFSA § 307 - Alternative A)</w:t>
            </w:r>
            <w:r w:rsidR="00521F24">
              <w:t>,</w:t>
            </w:r>
            <w:r w:rsidRPr="00526BF8">
              <w:t xml:space="preserve"> or does your state</w:t>
            </w:r>
            <w:r w:rsidR="00656E70">
              <w:t>’</w:t>
            </w:r>
            <w:r w:rsidRPr="00526BF8">
              <w:t>s law allow discretion in accepting these applications (</w:t>
            </w:r>
            <w:r w:rsidR="00656E70">
              <w:t>S</w:t>
            </w:r>
            <w:r w:rsidRPr="00526BF8">
              <w:t xml:space="preserve">ee UIFSA </w:t>
            </w:r>
            <w:r w:rsidRPr="00526BF8" w:rsidR="00F00110">
              <w:t>§</w:t>
            </w:r>
            <w:r w:rsidR="00F00110">
              <w:t xml:space="preserve"> </w:t>
            </w:r>
            <w:r w:rsidRPr="00526BF8">
              <w:t>307 - Alternative B)?</w:t>
            </w:r>
            <w:r>
              <w:t xml:space="preserve"> </w:t>
            </w:r>
          </w:p>
        </w:tc>
      </w:tr>
    </w:tbl>
    <w:p w:rsidR="00401BDF" w:rsidP="00620F3D" w:rsidRDefault="00401BDF" w14:paraId="1AFE4721" w14:textId="77777777"/>
    <w:p w:rsidR="00401BDF" w:rsidP="00620F3D" w:rsidRDefault="00401BDF" w14:paraId="3F127DF8" w14:textId="77777777"/>
    <w:p w:rsidR="0020755C" w:rsidP="00620F3D" w:rsidRDefault="0020755C" w14:paraId="0F2B24B3" w14:textId="77777777"/>
    <w:p w:rsidR="0020755C" w:rsidP="00620F3D" w:rsidRDefault="0020755C" w14:paraId="2C10E196" w14:textId="77777777"/>
    <w:p w:rsidR="0020755C" w:rsidP="00620F3D" w:rsidRDefault="0020755C" w14:paraId="6A14631D" w14:textId="77777777"/>
    <w:p w:rsidR="0020755C" w:rsidP="00620F3D" w:rsidRDefault="0020755C" w14:paraId="1C184B63" w14:textId="6B1D2461"/>
    <w:p w:rsidR="0020755C" w:rsidP="00620F3D" w:rsidRDefault="0020755C" w14:paraId="58099A5E" w14:textId="7C6C99E6"/>
    <w:p w:rsidR="0020755C" w:rsidP="00620F3D" w:rsidRDefault="0020755C" w14:paraId="6D590470" w14:textId="182FA984"/>
    <w:p w:rsidR="0020755C" w:rsidP="00620F3D" w:rsidRDefault="0020755C" w14:paraId="7786FD59" w14:textId="26DF89E6"/>
    <w:p w:rsidR="0020755C" w:rsidP="00620F3D" w:rsidRDefault="0020755C" w14:paraId="68B9F652" w14:textId="208817C2"/>
    <w:p w:rsidR="0020755C" w:rsidP="00620F3D" w:rsidRDefault="0020755C" w14:paraId="2004376F" w14:textId="3EC2EA71"/>
    <w:p w:rsidR="0020755C" w:rsidP="00620F3D" w:rsidRDefault="0020755C" w14:paraId="56A8B8C2" w14:textId="78057AF4"/>
    <w:p w:rsidR="0020755C" w:rsidP="00620F3D" w:rsidRDefault="0020755C" w14:paraId="054ACADF" w14:textId="350BA484"/>
    <w:p w:rsidR="0020755C" w:rsidP="00620F3D" w:rsidRDefault="0020755C" w14:paraId="1AB32DA1" w14:textId="694C0683"/>
    <w:p w:rsidR="0020755C" w:rsidP="00620F3D" w:rsidRDefault="0020755C" w14:paraId="24A2BF16" w14:textId="798034C7"/>
    <w:p w:rsidR="0020755C" w:rsidP="00620F3D" w:rsidRDefault="0020755C" w14:paraId="4675ADCE" w14:textId="53B9678A"/>
    <w:p w:rsidR="0020755C" w:rsidP="00620F3D" w:rsidRDefault="0020755C" w14:paraId="0AC60110" w14:textId="6AE6F9A2"/>
    <w:p w:rsidR="0020755C" w:rsidP="00620F3D" w:rsidRDefault="0020755C" w14:paraId="3A03AB1F" w14:textId="4D1521F8"/>
    <w:p w:rsidR="0020755C" w:rsidP="00620F3D" w:rsidRDefault="0020755C" w14:paraId="3EC4F4A5" w14:textId="4893B37C"/>
    <w:p w:rsidR="0020755C" w:rsidP="00620F3D" w:rsidRDefault="0020755C" w14:paraId="655964BA" w14:textId="3B2EC3CC"/>
    <w:p w:rsidR="0020755C" w:rsidP="00620F3D" w:rsidRDefault="0020755C" w14:paraId="0C1A3F48" w14:textId="069C7A51"/>
    <w:p w:rsidR="0020755C" w:rsidP="00620F3D" w:rsidRDefault="0020755C" w14:paraId="3C0D1772" w14:textId="0BF45ADA"/>
    <w:p w:rsidR="0020755C" w:rsidP="00620F3D" w:rsidRDefault="0020755C" w14:paraId="384E13E5" w14:textId="47217DC5"/>
    <w:p w:rsidR="0020755C" w:rsidP="00620F3D" w:rsidRDefault="0020755C" w14:paraId="6AE2D2E5" w14:textId="5143F33B"/>
    <w:p w:rsidR="0020755C" w:rsidP="00620F3D" w:rsidRDefault="0020755C" w14:paraId="36D707DC" w14:textId="6A1CFE54"/>
    <w:p w:rsidR="0020755C" w:rsidP="00620F3D" w:rsidRDefault="0020755C" w14:paraId="7555BDFF" w14:textId="7892BD67"/>
    <w:p w:rsidR="0020755C" w:rsidP="00620F3D" w:rsidRDefault="0020755C" w14:paraId="307919E5" w14:textId="0E8E3658"/>
    <w:p w:rsidR="0020755C" w:rsidP="00620F3D" w:rsidRDefault="0020755C" w14:paraId="00C783EC" w14:textId="37E82745"/>
    <w:p w:rsidR="0020755C" w:rsidP="00620F3D" w:rsidRDefault="0020755C" w14:paraId="60374E91" w14:textId="21DBC856"/>
    <w:p w:rsidR="0020755C" w:rsidP="00620F3D" w:rsidRDefault="0020755C" w14:paraId="07A151E7" w14:textId="34A9124D"/>
    <w:p w:rsidR="0020755C" w:rsidP="00620F3D" w:rsidRDefault="0020755C" w14:paraId="552FDDA0" w14:textId="22C115D4"/>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20755C" w:rsidTr="00732B08" w14:paraId="6B59A8CD"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20755C" w:rsidP="00732B08" w:rsidRDefault="0020755C" w14:paraId="43172E57" w14:textId="3ADFE213">
            <w:pPr>
              <w:pStyle w:val="ChartTitle"/>
            </w:pPr>
            <w:bookmarkStart w:name="_Toc85452762" w:id="39"/>
            <w:r>
              <w:t xml:space="preserve">International – </w:t>
            </w:r>
            <w:r w:rsidR="00C23601">
              <w:t xml:space="preserve">Information For </w:t>
            </w:r>
            <w:r>
              <w:t>Hague</w:t>
            </w:r>
            <w:r w:rsidR="00F00110">
              <w:t xml:space="preserve"> </w:t>
            </w:r>
            <w:r w:rsidR="00F14453">
              <w:t xml:space="preserve">Convention </w:t>
            </w:r>
            <w:r w:rsidR="00B875F1">
              <w:t>Countries</w:t>
            </w:r>
            <w:bookmarkEnd w:id="39"/>
            <w:r w:rsidR="00B875F1">
              <w:t xml:space="preserve"> </w:t>
            </w:r>
          </w:p>
        </w:tc>
      </w:tr>
      <w:tr w:rsidRPr="00341BCE" w:rsidR="0020755C" w:rsidTr="00732B08" w14:paraId="63E36443"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20755C" w:rsidP="00732B08" w:rsidRDefault="0020755C" w14:paraId="69ADC192" w14:textId="77777777">
            <w:pPr>
              <w:pStyle w:val="ChartColumnHead"/>
              <w:rPr>
                <w:rFonts w:ascii="Times New Roman" w:hAnsi="Times New Roman"/>
                <w:sz w:val="24"/>
              </w:rPr>
            </w:pPr>
          </w:p>
        </w:tc>
        <w:tc>
          <w:tcPr>
            <w:tcW w:w="8270" w:type="dxa"/>
            <w:shd w:val="clear" w:color="auto" w:fill="D9D9D9"/>
            <w:tcMar>
              <w:top w:w="43" w:type="dxa"/>
              <w:left w:w="43" w:type="dxa"/>
              <w:bottom w:w="43" w:type="dxa"/>
              <w:right w:w="43" w:type="dxa"/>
            </w:tcMar>
            <w:vAlign w:val="bottom"/>
          </w:tcPr>
          <w:p w:rsidRPr="00341BCE" w:rsidR="0020755C" w:rsidP="00732B08" w:rsidRDefault="0020755C" w14:paraId="49E7FD0B" w14:textId="77777777">
            <w:pPr>
              <w:pStyle w:val="ChartColumnHead"/>
            </w:pPr>
            <w:r w:rsidRPr="00341BCE">
              <w:t>Question Displayed</w:t>
            </w:r>
          </w:p>
        </w:tc>
      </w:tr>
      <w:tr w:rsidRPr="00341BCE" w:rsidR="0020755C" w:rsidTr="00732B08" w14:paraId="1AB85B6A" w14:textId="77777777">
        <w:trPr>
          <w:cantSplit/>
          <w:jc w:val="center"/>
        </w:trPr>
        <w:tc>
          <w:tcPr>
            <w:tcW w:w="1080" w:type="dxa"/>
            <w:tcMar>
              <w:top w:w="43" w:type="dxa"/>
              <w:left w:w="43" w:type="dxa"/>
              <w:bottom w:w="43" w:type="dxa"/>
              <w:right w:w="43" w:type="dxa"/>
            </w:tcMar>
          </w:tcPr>
          <w:p w:rsidRPr="00341BCE" w:rsidR="0020755C" w:rsidP="00732B08" w:rsidRDefault="0020755C" w14:paraId="258A534E" w14:textId="77777777">
            <w:pPr>
              <w:pStyle w:val="ChartText"/>
            </w:pPr>
            <w:r w:rsidRPr="00341BCE">
              <w:t>1</w:t>
            </w:r>
            <w:r>
              <w:t>.</w:t>
            </w:r>
          </w:p>
        </w:tc>
        <w:tc>
          <w:tcPr>
            <w:tcW w:w="8270" w:type="dxa"/>
            <w:tcMar>
              <w:top w:w="43" w:type="dxa"/>
              <w:left w:w="43" w:type="dxa"/>
              <w:bottom w:w="43" w:type="dxa"/>
              <w:right w:w="43" w:type="dxa"/>
            </w:tcMar>
          </w:tcPr>
          <w:p w:rsidRPr="00341BCE" w:rsidR="0020755C" w:rsidP="00732B08" w:rsidRDefault="0020755C" w14:paraId="46AA9F91" w14:textId="2A655366">
            <w:r w:rsidRPr="00F15C47">
              <w:t>When a Hague Convention country seeks registration of a Convention support order in your state, does your state allow the country to send an abstract (or summary) of the order on the Hague Abstract of a Decision form in lieu of the complete t</w:t>
            </w:r>
            <w:r>
              <w:t>ext? (See UIFSA § 706(b) (1).)</w:t>
            </w:r>
          </w:p>
        </w:tc>
      </w:tr>
      <w:tr w:rsidRPr="00341BCE" w:rsidR="0020755C" w:rsidTr="00732B08" w14:paraId="5D725BB8" w14:textId="77777777">
        <w:trPr>
          <w:cantSplit/>
          <w:jc w:val="center"/>
        </w:trPr>
        <w:tc>
          <w:tcPr>
            <w:tcW w:w="1080" w:type="dxa"/>
            <w:tcMar>
              <w:top w:w="43" w:type="dxa"/>
              <w:left w:w="43" w:type="dxa"/>
              <w:bottom w:w="43" w:type="dxa"/>
              <w:right w:w="43" w:type="dxa"/>
            </w:tcMar>
          </w:tcPr>
          <w:p w:rsidRPr="00341BCE" w:rsidR="0020755C" w:rsidP="00732B08" w:rsidRDefault="0020755C" w14:paraId="2D97ADE7" w14:textId="77777777">
            <w:pPr>
              <w:pStyle w:val="ChartText"/>
            </w:pPr>
            <w:r w:rsidRPr="00341BCE">
              <w:t>2</w:t>
            </w:r>
            <w:r>
              <w:t>.</w:t>
            </w:r>
          </w:p>
        </w:tc>
        <w:tc>
          <w:tcPr>
            <w:tcW w:w="8270" w:type="dxa"/>
            <w:tcMar>
              <w:top w:w="43" w:type="dxa"/>
              <w:left w:w="43" w:type="dxa"/>
              <w:bottom w:w="43" w:type="dxa"/>
              <w:right w:w="43" w:type="dxa"/>
            </w:tcMar>
          </w:tcPr>
          <w:p w:rsidRPr="00341BCE" w:rsidR="0020755C" w:rsidP="00732B08" w:rsidRDefault="0020755C" w14:paraId="2EF739D5" w14:textId="727DF488">
            <w:r w:rsidRPr="003D720E">
              <w:t>Does your state send and receive pleadings and documents electronically in international cases? If yes, specify the types of pleadings and documents your state can send and receive electronically.</w:t>
            </w:r>
          </w:p>
        </w:tc>
      </w:tr>
      <w:tr w:rsidRPr="00341BCE" w:rsidR="0020755C" w:rsidTr="00732B08" w14:paraId="7C166E87" w14:textId="77777777">
        <w:trPr>
          <w:cantSplit/>
          <w:jc w:val="center"/>
        </w:trPr>
        <w:tc>
          <w:tcPr>
            <w:tcW w:w="1080" w:type="dxa"/>
            <w:tcMar>
              <w:top w:w="43" w:type="dxa"/>
              <w:left w:w="43" w:type="dxa"/>
              <w:bottom w:w="43" w:type="dxa"/>
              <w:right w:w="43" w:type="dxa"/>
            </w:tcMar>
          </w:tcPr>
          <w:p w:rsidRPr="00341BCE" w:rsidR="0020755C" w:rsidP="00732B08" w:rsidRDefault="00A649E9" w14:paraId="3673290D" w14:textId="58019768">
            <w:pPr>
              <w:pStyle w:val="ChartText"/>
            </w:pPr>
            <w:r>
              <w:t>3</w:t>
            </w:r>
            <w:r w:rsidR="0020755C">
              <w:t>.</w:t>
            </w:r>
          </w:p>
        </w:tc>
        <w:tc>
          <w:tcPr>
            <w:tcW w:w="8270" w:type="dxa"/>
            <w:tcMar>
              <w:top w:w="43" w:type="dxa"/>
              <w:left w:w="43" w:type="dxa"/>
              <w:bottom w:w="43" w:type="dxa"/>
              <w:right w:w="43" w:type="dxa"/>
            </w:tcMar>
          </w:tcPr>
          <w:p w:rsidR="0020755C" w:rsidP="0020755C" w:rsidRDefault="0020755C" w14:paraId="2264B1DE" w14:textId="77777777">
            <w:r w:rsidRPr="003D720E">
              <w:t>What methods of personal service does your state use?</w:t>
            </w:r>
          </w:p>
          <w:p w:rsidRPr="00526BF8" w:rsidR="0020755C" w:rsidP="00732B08" w:rsidRDefault="0020755C" w14:paraId="7AFAA199" w14:textId="77777777"/>
        </w:tc>
      </w:tr>
      <w:tr w:rsidRPr="00341BCE" w:rsidR="0020755C" w:rsidTr="00732B08" w14:paraId="6A7FF94B" w14:textId="77777777">
        <w:trPr>
          <w:cantSplit/>
          <w:jc w:val="center"/>
        </w:trPr>
        <w:tc>
          <w:tcPr>
            <w:tcW w:w="1080" w:type="dxa"/>
            <w:tcMar>
              <w:top w:w="43" w:type="dxa"/>
              <w:left w:w="43" w:type="dxa"/>
              <w:bottom w:w="43" w:type="dxa"/>
              <w:right w:w="43" w:type="dxa"/>
            </w:tcMar>
          </w:tcPr>
          <w:p w:rsidRPr="00341BCE" w:rsidR="0020755C" w:rsidP="00732B08" w:rsidRDefault="00A649E9" w14:paraId="1938F0D1" w14:textId="501A44A0">
            <w:pPr>
              <w:pStyle w:val="ChartText"/>
            </w:pPr>
            <w:r>
              <w:t>4</w:t>
            </w:r>
            <w:r w:rsidR="0020755C">
              <w:t>.</w:t>
            </w:r>
          </w:p>
        </w:tc>
        <w:tc>
          <w:tcPr>
            <w:tcW w:w="8270" w:type="dxa"/>
            <w:tcMar>
              <w:top w:w="43" w:type="dxa"/>
              <w:left w:w="43" w:type="dxa"/>
              <w:bottom w:w="43" w:type="dxa"/>
              <w:right w:w="43" w:type="dxa"/>
            </w:tcMar>
          </w:tcPr>
          <w:p w:rsidR="0020755C" w:rsidP="0020755C" w:rsidRDefault="0020755C" w14:paraId="6DDBB58C" w14:textId="6D18AB94">
            <w:r w:rsidRPr="003D720E">
              <w:t>When establishing a child support order, what can be included as add-ons to the child support guideline amount?</w:t>
            </w:r>
            <w:r>
              <w:t xml:space="preserve"> </w:t>
            </w:r>
            <w:r w:rsidRPr="003D720E">
              <w:t>Please provide the relevant statutory or case law citation.</w:t>
            </w:r>
            <w:r>
              <w:t xml:space="preserve"> </w:t>
            </w:r>
            <w:r w:rsidRPr="00DB0B77">
              <w:t>(See also question 1 under Support Details.)</w:t>
            </w:r>
          </w:p>
          <w:p w:rsidRPr="00526BF8" w:rsidR="0020755C" w:rsidP="00732B08" w:rsidRDefault="0020755C" w14:paraId="387B3A7F" w14:textId="77777777"/>
        </w:tc>
      </w:tr>
      <w:tr w:rsidRPr="00341BCE" w:rsidR="0020755C" w:rsidTr="00732B08" w14:paraId="4FD35993" w14:textId="77777777">
        <w:trPr>
          <w:cantSplit/>
          <w:jc w:val="center"/>
        </w:trPr>
        <w:tc>
          <w:tcPr>
            <w:tcW w:w="1080" w:type="dxa"/>
            <w:tcMar>
              <w:top w:w="43" w:type="dxa"/>
              <w:left w:w="43" w:type="dxa"/>
              <w:bottom w:w="43" w:type="dxa"/>
              <w:right w:w="43" w:type="dxa"/>
            </w:tcMar>
          </w:tcPr>
          <w:p w:rsidRPr="00341BCE" w:rsidR="0020755C" w:rsidP="00732B08" w:rsidRDefault="00A649E9" w14:paraId="038A9C00" w14:textId="1AC791C8">
            <w:pPr>
              <w:pStyle w:val="ChartText"/>
            </w:pPr>
            <w:r>
              <w:t>5</w:t>
            </w:r>
            <w:r w:rsidR="0020755C">
              <w:t>.</w:t>
            </w:r>
          </w:p>
        </w:tc>
        <w:tc>
          <w:tcPr>
            <w:tcW w:w="8270" w:type="dxa"/>
            <w:tcMar>
              <w:top w:w="43" w:type="dxa"/>
              <w:left w:w="43" w:type="dxa"/>
              <w:bottom w:w="43" w:type="dxa"/>
              <w:right w:w="43" w:type="dxa"/>
            </w:tcMar>
          </w:tcPr>
          <w:p w:rsidR="0020755C" w:rsidP="0020755C" w:rsidRDefault="0020755C" w14:paraId="6C499981" w14:textId="71DAE5D1">
            <w:r w:rsidRPr="003D720E">
              <w:t>Does your state encourage amicable solutions between parents to promote voluntary payment of support, such as the use of mediation, conciliation, or similar consent processes?</w:t>
            </w:r>
            <w:r>
              <w:t xml:space="preserve">  </w:t>
            </w:r>
            <w:r w:rsidRPr="003D720E">
              <w:t xml:space="preserve">If yes, </w:t>
            </w:r>
            <w:r>
              <w:t>describe</w:t>
            </w:r>
            <w:r w:rsidRPr="003D720E">
              <w:t>.</w:t>
            </w:r>
          </w:p>
          <w:p w:rsidRPr="003D720E" w:rsidR="0020755C" w:rsidP="0020755C" w:rsidRDefault="0020755C" w14:paraId="778F4EEA" w14:textId="77777777"/>
        </w:tc>
      </w:tr>
      <w:tr w:rsidRPr="00341BCE" w:rsidR="0020755C" w:rsidTr="00732B08" w14:paraId="087B0BDF" w14:textId="77777777">
        <w:trPr>
          <w:cantSplit/>
          <w:jc w:val="center"/>
        </w:trPr>
        <w:tc>
          <w:tcPr>
            <w:tcW w:w="1080" w:type="dxa"/>
            <w:tcMar>
              <w:top w:w="43" w:type="dxa"/>
              <w:left w:w="43" w:type="dxa"/>
              <w:bottom w:w="43" w:type="dxa"/>
              <w:right w:w="43" w:type="dxa"/>
            </w:tcMar>
          </w:tcPr>
          <w:p w:rsidRPr="00341BCE" w:rsidR="0020755C" w:rsidP="00732B08" w:rsidRDefault="00A649E9" w14:paraId="3AF324F7" w14:textId="75306F75">
            <w:pPr>
              <w:pStyle w:val="ChartText"/>
            </w:pPr>
            <w:r>
              <w:t>6</w:t>
            </w:r>
            <w:r w:rsidR="0020755C">
              <w:t>.</w:t>
            </w:r>
          </w:p>
        </w:tc>
        <w:tc>
          <w:tcPr>
            <w:tcW w:w="8270" w:type="dxa"/>
            <w:tcMar>
              <w:top w:w="43" w:type="dxa"/>
              <w:left w:w="43" w:type="dxa"/>
              <w:bottom w:w="43" w:type="dxa"/>
              <w:right w:w="43" w:type="dxa"/>
            </w:tcMar>
          </w:tcPr>
          <w:p w:rsidRPr="003D720E" w:rsidR="0020755C" w:rsidP="0020755C" w:rsidRDefault="0020755C" w14:paraId="1CDDEA87" w14:textId="3BB73A1F">
            <w:r w:rsidRPr="004D5042">
              <w:t xml:space="preserve">What </w:t>
            </w:r>
            <w:r w:rsidRPr="005B0D36">
              <w:t>circumstances will cause your state to end child support before the normal duration?</w:t>
            </w:r>
          </w:p>
        </w:tc>
      </w:tr>
    </w:tbl>
    <w:p w:rsidR="0020755C" w:rsidP="00620F3D" w:rsidRDefault="0020755C" w14:paraId="646F281A" w14:textId="77777777"/>
    <w:p w:rsidR="0020755C" w:rsidP="00620F3D" w:rsidRDefault="0020755C" w14:paraId="60B09FFD" w14:textId="77777777"/>
    <w:p w:rsidR="0020755C" w:rsidP="00620F3D" w:rsidRDefault="0020755C" w14:paraId="6F7114C7" w14:textId="77777777"/>
    <w:p w:rsidR="0020755C" w:rsidP="00620F3D" w:rsidRDefault="0020755C" w14:paraId="272B9290" w14:textId="77777777"/>
    <w:p w:rsidR="0020755C" w:rsidP="00620F3D" w:rsidRDefault="0020755C" w14:paraId="6C3571D6" w14:textId="77777777"/>
    <w:p w:rsidR="0020755C" w:rsidP="00620F3D" w:rsidRDefault="0020755C" w14:paraId="05B73CC5" w14:textId="77777777"/>
    <w:p w:rsidR="0020755C" w:rsidP="00620F3D" w:rsidRDefault="0020755C" w14:paraId="69AADE05" w14:textId="77777777"/>
    <w:p w:rsidR="0020755C" w:rsidP="00620F3D" w:rsidRDefault="0020755C" w14:paraId="16D93656" w14:textId="77777777"/>
    <w:p w:rsidR="0020755C" w:rsidP="00620F3D" w:rsidRDefault="0020755C" w14:paraId="4BD3B354" w14:textId="77777777"/>
    <w:p w:rsidR="0020755C" w:rsidP="00620F3D" w:rsidRDefault="0020755C" w14:paraId="1FF6E903" w14:textId="77777777"/>
    <w:p w:rsidR="0020755C" w:rsidP="00620F3D" w:rsidRDefault="0020755C" w14:paraId="71D31426" w14:textId="77777777"/>
    <w:p w:rsidR="0020755C" w:rsidP="00620F3D" w:rsidRDefault="0020755C" w14:paraId="7DDC443D" w14:textId="77777777"/>
    <w:p w:rsidR="0020755C" w:rsidP="00620F3D" w:rsidRDefault="0020755C" w14:paraId="1B4C093E" w14:textId="77777777"/>
    <w:p w:rsidR="0020755C" w:rsidP="00620F3D" w:rsidRDefault="0020755C" w14:paraId="111EC4EF" w14:textId="77777777"/>
    <w:p w:rsidR="0020755C" w:rsidP="00620F3D" w:rsidRDefault="0020755C" w14:paraId="4B5D97C4" w14:textId="77777777"/>
    <w:p w:rsidR="0020755C" w:rsidP="00620F3D" w:rsidRDefault="0020755C" w14:paraId="62CB6B0F" w14:textId="77777777"/>
    <w:p w:rsidR="0020755C" w:rsidP="00620F3D" w:rsidRDefault="0020755C" w14:paraId="67AABAE9"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20755C" w:rsidTr="00732B08" w14:paraId="6B8489B3"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20755C" w:rsidP="00732B08" w:rsidRDefault="0020755C" w14:paraId="28A20AC9" w14:textId="3BE4EE1A">
            <w:pPr>
              <w:pStyle w:val="ChartTitle"/>
            </w:pPr>
            <w:bookmarkStart w:name="_Toc85452763" w:id="40"/>
            <w:r>
              <w:lastRenderedPageBreak/>
              <w:t>International – Payments</w:t>
            </w:r>
            <w:bookmarkEnd w:id="40"/>
          </w:p>
        </w:tc>
      </w:tr>
      <w:tr w:rsidRPr="00341BCE" w:rsidR="0020755C" w:rsidTr="00732B08" w14:paraId="08D34356"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20755C" w:rsidP="00732B08" w:rsidRDefault="0020755C" w14:paraId="56A37935" w14:textId="77777777">
            <w:pPr>
              <w:pStyle w:val="ChartColumnHead"/>
              <w:rPr>
                <w:rFonts w:ascii="Times New Roman" w:hAnsi="Times New Roman"/>
                <w:sz w:val="24"/>
              </w:rPr>
            </w:pPr>
          </w:p>
        </w:tc>
        <w:tc>
          <w:tcPr>
            <w:tcW w:w="8270" w:type="dxa"/>
            <w:shd w:val="clear" w:color="auto" w:fill="D9D9D9"/>
            <w:tcMar>
              <w:top w:w="43" w:type="dxa"/>
              <w:left w:w="43" w:type="dxa"/>
              <w:bottom w:w="43" w:type="dxa"/>
              <w:right w:w="43" w:type="dxa"/>
            </w:tcMar>
            <w:vAlign w:val="bottom"/>
          </w:tcPr>
          <w:p w:rsidRPr="00341BCE" w:rsidR="0020755C" w:rsidP="00732B08" w:rsidRDefault="0020755C" w14:paraId="586DD6B8" w14:textId="77777777">
            <w:pPr>
              <w:pStyle w:val="ChartColumnHead"/>
            </w:pPr>
            <w:r w:rsidRPr="00341BCE">
              <w:t>Question Displayed</w:t>
            </w:r>
          </w:p>
        </w:tc>
      </w:tr>
      <w:tr w:rsidRPr="00341BCE" w:rsidR="0020755C" w:rsidTr="00732B08" w14:paraId="1AF5DBBB" w14:textId="77777777">
        <w:trPr>
          <w:cantSplit/>
          <w:jc w:val="center"/>
        </w:trPr>
        <w:tc>
          <w:tcPr>
            <w:tcW w:w="1080" w:type="dxa"/>
            <w:tcMar>
              <w:top w:w="43" w:type="dxa"/>
              <w:left w:w="43" w:type="dxa"/>
              <w:bottom w:w="43" w:type="dxa"/>
              <w:right w:w="43" w:type="dxa"/>
            </w:tcMar>
          </w:tcPr>
          <w:p w:rsidRPr="00341BCE" w:rsidR="0020755C" w:rsidP="00732B08" w:rsidRDefault="0020755C" w14:paraId="2BCB02B3" w14:textId="77777777">
            <w:pPr>
              <w:pStyle w:val="ChartText"/>
            </w:pPr>
            <w:r w:rsidRPr="00341BCE">
              <w:t>1</w:t>
            </w:r>
            <w:r>
              <w:t>.</w:t>
            </w:r>
          </w:p>
        </w:tc>
        <w:tc>
          <w:tcPr>
            <w:tcW w:w="8270" w:type="dxa"/>
            <w:tcMar>
              <w:top w:w="43" w:type="dxa"/>
              <w:left w:w="43" w:type="dxa"/>
              <w:bottom w:w="43" w:type="dxa"/>
              <w:right w:w="43" w:type="dxa"/>
            </w:tcMar>
          </w:tcPr>
          <w:p w:rsidRPr="00341BCE" w:rsidR="0020755C" w:rsidP="00B668E7" w:rsidRDefault="0020755C" w14:paraId="2633594E" w14:textId="40FFD005">
            <w:r w:rsidRPr="003D720E">
              <w:t xml:space="preserve">How does your state disburse child support payments to foreign reciprocating and </w:t>
            </w:r>
            <w:r w:rsidR="00B668E7">
              <w:t>Hague Convention</w:t>
            </w:r>
            <w:r w:rsidRPr="003D720E" w:rsidR="00B668E7">
              <w:t xml:space="preserve"> </w:t>
            </w:r>
            <w:r w:rsidRPr="003D720E">
              <w:t>countries when your state is the responding state in a case?</w:t>
            </w:r>
          </w:p>
        </w:tc>
      </w:tr>
      <w:tr w:rsidRPr="00341BCE" w:rsidR="0020755C" w:rsidTr="00732B08" w14:paraId="69B65626" w14:textId="77777777">
        <w:trPr>
          <w:cantSplit/>
          <w:jc w:val="center"/>
        </w:trPr>
        <w:tc>
          <w:tcPr>
            <w:tcW w:w="1080" w:type="dxa"/>
            <w:tcMar>
              <w:top w:w="43" w:type="dxa"/>
              <w:left w:w="43" w:type="dxa"/>
              <w:bottom w:w="43" w:type="dxa"/>
              <w:right w:w="43" w:type="dxa"/>
            </w:tcMar>
          </w:tcPr>
          <w:p w:rsidRPr="00341BCE" w:rsidR="0020755C" w:rsidP="00732B08" w:rsidRDefault="0020755C" w14:paraId="64FB58F7" w14:textId="77777777">
            <w:pPr>
              <w:pStyle w:val="ChartText"/>
            </w:pPr>
            <w:r w:rsidRPr="00341BCE">
              <w:t>2</w:t>
            </w:r>
            <w:r>
              <w:t>.</w:t>
            </w:r>
          </w:p>
        </w:tc>
        <w:tc>
          <w:tcPr>
            <w:tcW w:w="8270" w:type="dxa"/>
            <w:tcMar>
              <w:top w:w="43" w:type="dxa"/>
              <w:left w:w="43" w:type="dxa"/>
              <w:bottom w:w="43" w:type="dxa"/>
              <w:right w:w="43" w:type="dxa"/>
            </w:tcMar>
          </w:tcPr>
          <w:p w:rsidRPr="00341BCE" w:rsidR="0020755C" w:rsidP="00732B08" w:rsidRDefault="0020755C" w14:paraId="1990F93D" w14:textId="76F16BAC">
            <w:r w:rsidRPr="003D720E">
              <w:t>What actions does your state take to reduce the costs and fees associated with international payment processing?</w:t>
            </w:r>
          </w:p>
        </w:tc>
      </w:tr>
      <w:tr w:rsidRPr="00341BCE" w:rsidR="0020755C" w:rsidTr="00732B08" w14:paraId="43D0DC89" w14:textId="77777777">
        <w:trPr>
          <w:cantSplit/>
          <w:jc w:val="center"/>
        </w:trPr>
        <w:tc>
          <w:tcPr>
            <w:tcW w:w="1080" w:type="dxa"/>
            <w:tcMar>
              <w:top w:w="43" w:type="dxa"/>
              <w:left w:w="43" w:type="dxa"/>
              <w:bottom w:w="43" w:type="dxa"/>
              <w:right w:w="43" w:type="dxa"/>
            </w:tcMar>
          </w:tcPr>
          <w:p w:rsidRPr="00341BCE" w:rsidR="0020755C" w:rsidP="00732B08" w:rsidRDefault="0020755C" w14:paraId="1313EA77" w14:textId="77777777">
            <w:pPr>
              <w:pStyle w:val="ChartText"/>
            </w:pPr>
            <w:r w:rsidRPr="00341BCE">
              <w:t>3</w:t>
            </w:r>
            <w:r>
              <w:t>.</w:t>
            </w:r>
          </w:p>
        </w:tc>
        <w:tc>
          <w:tcPr>
            <w:tcW w:w="8270" w:type="dxa"/>
            <w:tcMar>
              <w:top w:w="43" w:type="dxa"/>
              <w:left w:w="43" w:type="dxa"/>
              <w:bottom w:w="43" w:type="dxa"/>
              <w:right w:w="43" w:type="dxa"/>
            </w:tcMar>
          </w:tcPr>
          <w:p w:rsidRPr="00341BCE" w:rsidR="0020755C" w:rsidP="00732B08" w:rsidRDefault="0020755C" w14:paraId="7E1697F7" w14:textId="7791BC2E">
            <w:r>
              <w:rPr>
                <w:lang w:val="en-CA"/>
              </w:rPr>
              <w:t>Does your state accept electronic payments from foreign reciprocating or Hague Convention countries in international cases? If so, provide payment instructions.</w:t>
            </w:r>
          </w:p>
        </w:tc>
      </w:tr>
    </w:tbl>
    <w:p w:rsidR="0020755C" w:rsidP="00620F3D" w:rsidRDefault="0020755C" w14:paraId="7679A76C" w14:textId="77777777"/>
    <w:p w:rsidR="0020755C" w:rsidP="00620F3D" w:rsidRDefault="0020755C" w14:paraId="13AA42CE" w14:textId="77777777"/>
    <w:p w:rsidRPr="00341BCE" w:rsidR="0020755C" w:rsidP="00620F3D" w:rsidRDefault="0020755C" w14:paraId="55D961CC" w14:textId="789F55C4">
      <w:pPr>
        <w:sectPr w:rsidRPr="00341BCE" w:rsidR="0020755C" w:rsidSect="00007A71">
          <w:headerReference w:type="even" r:id="rId22"/>
          <w:headerReference w:type="default" r:id="rId23"/>
          <w:headerReference w:type="first" r:id="rId24"/>
          <w:pgSz w:w="12240" w:h="15840"/>
          <w:pgMar w:top="1440" w:right="1440" w:bottom="1440" w:left="1440" w:header="720" w:footer="720" w:gutter="0"/>
          <w:pgNumType w:chapStyle="1"/>
          <w:cols w:space="720"/>
          <w:docGrid w:linePitch="360"/>
        </w:sect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33"/>
        <w:gridCol w:w="8217"/>
      </w:tblGrid>
      <w:tr w:rsidRPr="00341BCE" w:rsidR="006F3B4D" w:rsidTr="00007A71" w14:paraId="644D2932"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6F3B4D" w:rsidP="00007A71" w:rsidRDefault="005852F9" w14:paraId="644D2931" w14:textId="1FC99394">
            <w:pPr>
              <w:pStyle w:val="ChartTitle"/>
            </w:pPr>
            <w:bookmarkStart w:name="_Toc85452764" w:id="41"/>
            <w:r>
              <w:lastRenderedPageBreak/>
              <w:t>License Enforcement</w:t>
            </w:r>
            <w:bookmarkEnd w:id="41"/>
            <w:r>
              <w:t xml:space="preserve"> </w:t>
            </w:r>
          </w:p>
        </w:tc>
      </w:tr>
      <w:tr w:rsidRPr="00341BCE" w:rsidR="006F3B4D" w:rsidTr="00007A71" w14:paraId="644D2935" w14:textId="77777777">
        <w:trPr>
          <w:cantSplit/>
          <w:tblHeader/>
          <w:jc w:val="center"/>
        </w:trPr>
        <w:tc>
          <w:tcPr>
            <w:tcW w:w="1133" w:type="dxa"/>
            <w:shd w:val="clear" w:color="auto" w:fill="D9D9D9"/>
            <w:tcMar>
              <w:top w:w="43" w:type="dxa"/>
              <w:left w:w="43" w:type="dxa"/>
              <w:bottom w:w="43" w:type="dxa"/>
              <w:right w:w="43" w:type="dxa"/>
            </w:tcMar>
            <w:vAlign w:val="bottom"/>
          </w:tcPr>
          <w:p w:rsidRPr="00341BCE" w:rsidR="006F3B4D" w:rsidP="00007A71" w:rsidRDefault="006F3B4D" w14:paraId="644D2933" w14:textId="77777777">
            <w:pPr>
              <w:pStyle w:val="ChartColumnHead"/>
            </w:pPr>
            <w:r w:rsidRPr="00341BCE">
              <w:t>Question Number</w:t>
            </w:r>
          </w:p>
        </w:tc>
        <w:tc>
          <w:tcPr>
            <w:tcW w:w="8217" w:type="dxa"/>
            <w:shd w:val="clear" w:color="auto" w:fill="D9D9D9"/>
            <w:tcMar>
              <w:top w:w="43" w:type="dxa"/>
              <w:left w:w="43" w:type="dxa"/>
              <w:bottom w:w="43" w:type="dxa"/>
              <w:right w:w="43" w:type="dxa"/>
            </w:tcMar>
            <w:vAlign w:val="bottom"/>
          </w:tcPr>
          <w:p w:rsidRPr="00341BCE" w:rsidR="006F3B4D" w:rsidP="00007A71" w:rsidRDefault="006F3B4D" w14:paraId="644D2934" w14:textId="77777777">
            <w:pPr>
              <w:pStyle w:val="ChartColumnHead"/>
            </w:pPr>
            <w:r w:rsidRPr="00341BCE">
              <w:t>Question Displayed</w:t>
            </w:r>
          </w:p>
        </w:tc>
      </w:tr>
      <w:tr w:rsidRPr="00341BCE" w:rsidR="006F3B4D" w:rsidTr="00007A71" w14:paraId="644D2938" w14:textId="77777777">
        <w:trPr>
          <w:cantSplit/>
          <w:jc w:val="center"/>
        </w:trPr>
        <w:tc>
          <w:tcPr>
            <w:tcW w:w="1133" w:type="dxa"/>
            <w:tcMar>
              <w:top w:w="43" w:type="dxa"/>
              <w:left w:w="43" w:type="dxa"/>
              <w:bottom w:w="43" w:type="dxa"/>
              <w:right w:w="43" w:type="dxa"/>
            </w:tcMar>
          </w:tcPr>
          <w:p w:rsidRPr="00341BCE" w:rsidR="006F3B4D" w:rsidP="00007A71" w:rsidRDefault="006F3B4D" w14:paraId="644D2936" w14:textId="3FE00EC6">
            <w:pPr>
              <w:pStyle w:val="ChartText"/>
            </w:pPr>
            <w:r w:rsidRPr="00341BCE">
              <w:t>1</w:t>
            </w:r>
            <w:r w:rsidR="00401BDF">
              <w:t>.</w:t>
            </w:r>
          </w:p>
        </w:tc>
        <w:tc>
          <w:tcPr>
            <w:tcW w:w="8217" w:type="dxa"/>
            <w:tcMar>
              <w:top w:w="43" w:type="dxa"/>
              <w:left w:w="43" w:type="dxa"/>
              <w:bottom w:w="43" w:type="dxa"/>
              <w:right w:w="43" w:type="dxa"/>
            </w:tcMar>
          </w:tcPr>
          <w:p w:rsidRPr="00341BCE" w:rsidR="006F3B4D" w:rsidP="00007A71" w:rsidRDefault="00C45DA5" w14:paraId="644D2937" w14:textId="71338895">
            <w:pPr>
              <w:pStyle w:val="ChartText"/>
            </w:pPr>
            <w:r w:rsidRPr="00C45DA5">
              <w:t>What are your state</w:t>
            </w:r>
            <w:r w:rsidR="00AA2C80">
              <w:t>’</w:t>
            </w:r>
            <w:r w:rsidRPr="00C45DA5">
              <w:t>s criteria for driver</w:t>
            </w:r>
            <w:r w:rsidR="00AA2C80">
              <w:t>’</w:t>
            </w:r>
            <w:r w:rsidRPr="00C45DA5">
              <w:t>s license revocation/suspension for nonpayment of support?</w:t>
            </w:r>
          </w:p>
        </w:tc>
      </w:tr>
      <w:tr w:rsidRPr="00341BCE" w:rsidR="006F3B4D" w:rsidTr="00007A71" w14:paraId="644D2944" w14:textId="77777777">
        <w:trPr>
          <w:cantSplit/>
          <w:jc w:val="center"/>
        </w:trPr>
        <w:tc>
          <w:tcPr>
            <w:tcW w:w="1133" w:type="dxa"/>
            <w:tcBorders>
              <w:bottom w:val="nil"/>
            </w:tcBorders>
            <w:tcMar>
              <w:top w:w="43" w:type="dxa"/>
              <w:left w:w="43" w:type="dxa"/>
              <w:bottom w:w="43" w:type="dxa"/>
              <w:right w:w="43" w:type="dxa"/>
            </w:tcMar>
          </w:tcPr>
          <w:p w:rsidRPr="00341BCE" w:rsidR="006F3B4D" w:rsidP="00007A71" w:rsidRDefault="006F3B4D" w14:paraId="644D2942" w14:textId="0AF3B4F7">
            <w:pPr>
              <w:pStyle w:val="ChartText"/>
            </w:pPr>
            <w:r w:rsidRPr="00341BCE">
              <w:t>2</w:t>
            </w:r>
            <w:r w:rsidR="00401BDF">
              <w:t>.</w:t>
            </w:r>
          </w:p>
        </w:tc>
        <w:tc>
          <w:tcPr>
            <w:tcW w:w="8217" w:type="dxa"/>
            <w:tcBorders>
              <w:bottom w:val="nil"/>
            </w:tcBorders>
            <w:tcMar>
              <w:top w:w="43" w:type="dxa"/>
              <w:left w:w="43" w:type="dxa"/>
              <w:bottom w:w="43" w:type="dxa"/>
              <w:right w:w="43" w:type="dxa"/>
            </w:tcMar>
          </w:tcPr>
          <w:p w:rsidRPr="00341BCE" w:rsidR="006F3B4D" w:rsidP="00007A71" w:rsidRDefault="00C45DA5" w14:paraId="644D2943" w14:textId="7C413985">
            <w:pPr>
              <w:pStyle w:val="ChartText"/>
            </w:pPr>
            <w:r w:rsidRPr="00C45DA5">
              <w:t>What are your state</w:t>
            </w:r>
            <w:r w:rsidR="00AA2C80">
              <w:t>’</w:t>
            </w:r>
            <w:r w:rsidRPr="00C45DA5">
              <w:t>s criteria for driver</w:t>
            </w:r>
            <w:r w:rsidR="00AA2C80">
              <w:t>’</w:t>
            </w:r>
            <w:r w:rsidRPr="00C45DA5">
              <w:t>s license restoration/reinstatement, including hardship exemptions?</w:t>
            </w:r>
          </w:p>
        </w:tc>
      </w:tr>
      <w:tr w:rsidRPr="00341BCE" w:rsidR="006F3B4D" w:rsidTr="00007A71" w14:paraId="644D2947" w14:textId="77777777">
        <w:trPr>
          <w:cantSplit/>
          <w:jc w:val="center"/>
        </w:trPr>
        <w:tc>
          <w:tcPr>
            <w:tcW w:w="1133" w:type="dxa"/>
            <w:tcMar>
              <w:top w:w="43" w:type="dxa"/>
              <w:left w:w="43" w:type="dxa"/>
              <w:bottom w:w="43" w:type="dxa"/>
              <w:right w:w="43" w:type="dxa"/>
            </w:tcMar>
          </w:tcPr>
          <w:p w:rsidRPr="00341BCE" w:rsidR="006F3B4D" w:rsidP="00007A71" w:rsidRDefault="006F3B4D" w14:paraId="644D2945" w14:textId="4409F0A3">
            <w:pPr>
              <w:pStyle w:val="ChartText"/>
            </w:pPr>
            <w:r w:rsidRPr="00341BCE">
              <w:t>3</w:t>
            </w:r>
            <w:r w:rsidR="00401BDF">
              <w:t>.</w:t>
            </w:r>
          </w:p>
        </w:tc>
        <w:tc>
          <w:tcPr>
            <w:tcW w:w="8217" w:type="dxa"/>
            <w:tcMar>
              <w:top w:w="43" w:type="dxa"/>
              <w:left w:w="43" w:type="dxa"/>
              <w:bottom w:w="43" w:type="dxa"/>
              <w:right w:w="43" w:type="dxa"/>
            </w:tcMar>
          </w:tcPr>
          <w:p w:rsidRPr="00341BCE" w:rsidR="006F3B4D" w:rsidP="00007A71" w:rsidRDefault="00C45DA5" w14:paraId="644D2946" w14:textId="700B0680">
            <w:pPr>
              <w:pStyle w:val="ChartText"/>
            </w:pPr>
            <w:r w:rsidRPr="00C45DA5">
              <w:t>Does your state allow temporary or conditional driver</w:t>
            </w:r>
            <w:r w:rsidR="00AA2C80">
              <w:t>’</w:t>
            </w:r>
            <w:r w:rsidRPr="00C45DA5">
              <w:t xml:space="preserve">s licenses?  </w:t>
            </w:r>
            <w:r w:rsidRPr="00C45DA5" w:rsidR="003B00EA">
              <w:t xml:space="preserve">If yes, what are the </w:t>
            </w:r>
            <w:r w:rsidRPr="00A649E9" w:rsidR="003B00EA">
              <w:t>criteria</w:t>
            </w:r>
            <w:r w:rsidRPr="00C45DA5" w:rsidR="003B00EA">
              <w:t>?</w:t>
            </w:r>
          </w:p>
        </w:tc>
      </w:tr>
      <w:tr w:rsidRPr="00341BCE" w:rsidR="006F3B4D" w:rsidTr="00007A71" w14:paraId="644D294A" w14:textId="77777777">
        <w:trPr>
          <w:cantSplit/>
          <w:jc w:val="center"/>
        </w:trPr>
        <w:tc>
          <w:tcPr>
            <w:tcW w:w="1133" w:type="dxa"/>
            <w:tcBorders>
              <w:top w:val="nil"/>
            </w:tcBorders>
            <w:tcMar>
              <w:top w:w="43" w:type="dxa"/>
              <w:left w:w="43" w:type="dxa"/>
              <w:bottom w:w="43" w:type="dxa"/>
              <w:right w:w="43" w:type="dxa"/>
            </w:tcMar>
          </w:tcPr>
          <w:p w:rsidRPr="00341BCE" w:rsidR="006F3B4D" w:rsidP="00007A71" w:rsidRDefault="006F3B4D" w14:paraId="644D2948" w14:textId="1C38B401">
            <w:pPr>
              <w:pStyle w:val="ChartText"/>
            </w:pPr>
            <w:r w:rsidRPr="00341BCE">
              <w:t>4</w:t>
            </w:r>
            <w:r w:rsidR="00401BDF">
              <w:t>.</w:t>
            </w:r>
          </w:p>
        </w:tc>
        <w:tc>
          <w:tcPr>
            <w:tcW w:w="8217" w:type="dxa"/>
            <w:tcBorders>
              <w:top w:val="nil"/>
            </w:tcBorders>
            <w:tcMar>
              <w:top w:w="43" w:type="dxa"/>
              <w:left w:w="43" w:type="dxa"/>
              <w:bottom w:w="43" w:type="dxa"/>
              <w:right w:w="43" w:type="dxa"/>
            </w:tcMar>
          </w:tcPr>
          <w:p w:rsidRPr="00341BCE" w:rsidR="006F3B4D" w:rsidP="00007A71" w:rsidRDefault="00C45DA5" w14:paraId="644D2949" w14:textId="093C4ECF">
            <w:pPr>
              <w:pStyle w:val="ChartText"/>
            </w:pPr>
            <w:r w:rsidRPr="00C45DA5">
              <w:t>What are your state</w:t>
            </w:r>
            <w:r w:rsidR="00AA2C80">
              <w:t>’</w:t>
            </w:r>
            <w:r w:rsidRPr="00C45DA5">
              <w:t>s criteria for professional license revocation/suspension for nonpayment of support?</w:t>
            </w:r>
            <w:r w:rsidR="003B00EA">
              <w:t xml:space="preserve"> </w:t>
            </w:r>
            <w:r w:rsidRPr="00341841" w:rsidR="003B00EA">
              <w:t>Specify the professional license types</w:t>
            </w:r>
            <w:r w:rsidR="006D021B">
              <w:t>.</w:t>
            </w:r>
            <w:r w:rsidRPr="00341BCE" w:rsidDel="00C45DA5" w:rsidR="003B00EA">
              <w:t xml:space="preserve"> </w:t>
            </w:r>
          </w:p>
        </w:tc>
      </w:tr>
      <w:tr w:rsidRPr="00341BCE" w:rsidR="006F3B4D" w:rsidTr="00007A71" w14:paraId="644D2959" w14:textId="77777777">
        <w:trPr>
          <w:cantSplit/>
          <w:jc w:val="center"/>
        </w:trPr>
        <w:tc>
          <w:tcPr>
            <w:tcW w:w="1133" w:type="dxa"/>
            <w:tcMar>
              <w:top w:w="43" w:type="dxa"/>
              <w:left w:w="43" w:type="dxa"/>
              <w:bottom w:w="43" w:type="dxa"/>
              <w:right w:w="43" w:type="dxa"/>
            </w:tcMar>
          </w:tcPr>
          <w:p w:rsidRPr="00341BCE" w:rsidR="006F3B4D" w:rsidP="00007A71" w:rsidRDefault="006E3682" w14:paraId="644D2957" w14:textId="1F353E0D">
            <w:pPr>
              <w:pStyle w:val="ChartText"/>
            </w:pPr>
            <w:r>
              <w:t>5.</w:t>
            </w:r>
          </w:p>
        </w:tc>
        <w:tc>
          <w:tcPr>
            <w:tcW w:w="8217" w:type="dxa"/>
            <w:tcMar>
              <w:top w:w="43" w:type="dxa"/>
              <w:left w:w="43" w:type="dxa"/>
              <w:bottom w:w="43" w:type="dxa"/>
              <w:right w:w="43" w:type="dxa"/>
            </w:tcMar>
          </w:tcPr>
          <w:p w:rsidRPr="00341BCE" w:rsidR="006F3B4D" w:rsidP="00007A71" w:rsidRDefault="006E3682" w14:paraId="644D2958" w14:textId="3ACB4E60">
            <w:pPr>
              <w:pStyle w:val="ChartText"/>
            </w:pPr>
            <w:r w:rsidRPr="00C45DA5">
              <w:rPr>
                <w:color w:val="000000"/>
              </w:rPr>
              <w:t>What are your state</w:t>
            </w:r>
            <w:r w:rsidR="00AA2C80">
              <w:rPr>
                <w:color w:val="000000"/>
              </w:rPr>
              <w:t>’</w:t>
            </w:r>
            <w:r w:rsidRPr="00C45DA5">
              <w:rPr>
                <w:color w:val="000000"/>
              </w:rPr>
              <w:t>s criteria for professional license restoration/reinstatement, including hardship exemptions?</w:t>
            </w:r>
          </w:p>
        </w:tc>
      </w:tr>
      <w:tr w:rsidRPr="00341BCE" w:rsidR="006F3B4D" w:rsidTr="00007A71" w14:paraId="644D295C" w14:textId="77777777">
        <w:trPr>
          <w:cantSplit/>
          <w:jc w:val="center"/>
        </w:trPr>
        <w:tc>
          <w:tcPr>
            <w:tcW w:w="1133" w:type="dxa"/>
            <w:tcMar>
              <w:top w:w="43" w:type="dxa"/>
              <w:left w:w="43" w:type="dxa"/>
              <w:bottom w:w="43" w:type="dxa"/>
              <w:right w:w="43" w:type="dxa"/>
            </w:tcMar>
          </w:tcPr>
          <w:p w:rsidRPr="00341BCE" w:rsidR="006F3B4D" w:rsidP="00007A71" w:rsidRDefault="006F3B4D" w14:paraId="644D295A" w14:textId="147D61C8">
            <w:pPr>
              <w:pStyle w:val="ChartText"/>
            </w:pPr>
            <w:r w:rsidRPr="00341BCE">
              <w:t>6</w:t>
            </w:r>
            <w:r w:rsidR="00401BDF">
              <w:t>.</w:t>
            </w:r>
          </w:p>
        </w:tc>
        <w:tc>
          <w:tcPr>
            <w:tcW w:w="8217" w:type="dxa"/>
            <w:tcMar>
              <w:top w:w="43" w:type="dxa"/>
              <w:left w:w="43" w:type="dxa"/>
              <w:bottom w:w="43" w:type="dxa"/>
              <w:right w:w="43" w:type="dxa"/>
            </w:tcMar>
          </w:tcPr>
          <w:p w:rsidRPr="00341BCE" w:rsidR="006F3B4D" w:rsidP="00A649E9" w:rsidRDefault="00C45DA5" w14:paraId="644D295B" w14:textId="3B164266">
            <w:pPr>
              <w:rPr>
                <w:color w:val="000000"/>
              </w:rPr>
            </w:pPr>
            <w:r w:rsidRPr="00C45DA5">
              <w:rPr>
                <w:color w:val="000000"/>
              </w:rPr>
              <w:t xml:space="preserve">Does your state allow temporary or conditional professional licenses?  </w:t>
            </w:r>
            <w:r w:rsidRPr="00C45DA5" w:rsidR="002707BC">
              <w:t xml:space="preserve">If yes, what are the </w:t>
            </w:r>
            <w:r w:rsidRPr="00A649E9" w:rsidR="002707BC">
              <w:t>criteria</w:t>
            </w:r>
            <w:r w:rsidRPr="00DF087F" w:rsidR="002707BC">
              <w:t>?</w:t>
            </w:r>
          </w:p>
        </w:tc>
      </w:tr>
      <w:tr w:rsidRPr="00341BCE" w:rsidR="006F3B4D" w:rsidTr="00007A71" w14:paraId="644D295F" w14:textId="77777777">
        <w:trPr>
          <w:cantSplit/>
          <w:jc w:val="center"/>
        </w:trPr>
        <w:tc>
          <w:tcPr>
            <w:tcW w:w="1133" w:type="dxa"/>
            <w:tcMar>
              <w:top w:w="43" w:type="dxa"/>
              <w:left w:w="43" w:type="dxa"/>
              <w:bottom w:w="43" w:type="dxa"/>
              <w:right w:w="43" w:type="dxa"/>
            </w:tcMar>
          </w:tcPr>
          <w:p w:rsidRPr="00341BCE" w:rsidR="006F3B4D" w:rsidP="00007A71" w:rsidRDefault="006F3B4D" w14:paraId="644D295D" w14:textId="57BE78D9">
            <w:pPr>
              <w:pStyle w:val="ChartText"/>
            </w:pPr>
            <w:r w:rsidRPr="00341BCE">
              <w:t>7</w:t>
            </w:r>
            <w:r w:rsidR="00401BDF">
              <w:t>.</w:t>
            </w:r>
          </w:p>
        </w:tc>
        <w:tc>
          <w:tcPr>
            <w:tcW w:w="8217" w:type="dxa"/>
            <w:tcMar>
              <w:top w:w="43" w:type="dxa"/>
              <w:left w:w="43" w:type="dxa"/>
              <w:bottom w:w="43" w:type="dxa"/>
              <w:right w:w="43" w:type="dxa"/>
            </w:tcMar>
          </w:tcPr>
          <w:p w:rsidRPr="00341BCE" w:rsidR="006F3B4D" w:rsidP="00007A71" w:rsidRDefault="00C45DA5" w14:paraId="644D295E" w14:textId="34100B72">
            <w:pPr>
              <w:pStyle w:val="ChartText"/>
              <w:rPr>
                <w:color w:val="000000"/>
              </w:rPr>
            </w:pPr>
            <w:r w:rsidRPr="00C45DA5">
              <w:rPr>
                <w:color w:val="000000"/>
              </w:rPr>
              <w:t>What are your state</w:t>
            </w:r>
            <w:r w:rsidR="00AA2C80">
              <w:rPr>
                <w:color w:val="000000"/>
              </w:rPr>
              <w:t>’</w:t>
            </w:r>
            <w:r w:rsidRPr="00C45DA5">
              <w:rPr>
                <w:color w:val="000000"/>
              </w:rPr>
              <w:t>s criteria for recreational license revocation/suspension for nonpayment of support?</w:t>
            </w:r>
            <w:r w:rsidRPr="00DB6BD7" w:rsidR="006E3682">
              <w:t xml:space="preserve"> Specify the recreational license types.</w:t>
            </w:r>
            <w:r w:rsidRPr="00DB6BD7" w:rsidDel="00C45DA5" w:rsidR="006E3682">
              <w:rPr>
                <w:color w:val="000000"/>
              </w:rPr>
              <w:t xml:space="preserve"> </w:t>
            </w:r>
          </w:p>
        </w:tc>
      </w:tr>
      <w:tr w:rsidRPr="00341BCE" w:rsidR="006F3B4D" w:rsidTr="00007A71" w14:paraId="644D2962" w14:textId="77777777">
        <w:trPr>
          <w:cantSplit/>
          <w:jc w:val="center"/>
        </w:trPr>
        <w:tc>
          <w:tcPr>
            <w:tcW w:w="1133" w:type="dxa"/>
            <w:tcMar>
              <w:top w:w="43" w:type="dxa"/>
              <w:left w:w="43" w:type="dxa"/>
              <w:bottom w:w="43" w:type="dxa"/>
              <w:right w:w="43" w:type="dxa"/>
            </w:tcMar>
          </w:tcPr>
          <w:p w:rsidRPr="00341BCE" w:rsidR="006F3B4D" w:rsidP="00007A71" w:rsidRDefault="006F3B4D" w14:paraId="644D2960" w14:textId="43791642">
            <w:pPr>
              <w:pStyle w:val="ChartText"/>
            </w:pPr>
            <w:r w:rsidRPr="00341BCE">
              <w:t>8</w:t>
            </w:r>
            <w:r w:rsidR="00401BDF">
              <w:t>.</w:t>
            </w:r>
          </w:p>
        </w:tc>
        <w:tc>
          <w:tcPr>
            <w:tcW w:w="8217" w:type="dxa"/>
            <w:tcMar>
              <w:top w:w="43" w:type="dxa"/>
              <w:left w:w="43" w:type="dxa"/>
              <w:bottom w:w="43" w:type="dxa"/>
              <w:right w:w="43" w:type="dxa"/>
            </w:tcMar>
          </w:tcPr>
          <w:p w:rsidRPr="00341BCE" w:rsidR="006F3B4D" w:rsidP="00007A71" w:rsidRDefault="00E650A6" w14:paraId="644D2961" w14:textId="62CF5410">
            <w:pPr>
              <w:pStyle w:val="ChartText"/>
            </w:pPr>
            <w:r w:rsidRPr="00E650A6">
              <w:t>What are your state</w:t>
            </w:r>
            <w:r w:rsidR="00AA2C80">
              <w:t>’</w:t>
            </w:r>
            <w:r w:rsidRPr="00E650A6">
              <w:t>s criteria for recreational license restoration/reinstatement, including hardship exemptions?</w:t>
            </w:r>
          </w:p>
        </w:tc>
      </w:tr>
      <w:tr w:rsidRPr="00341BCE" w:rsidR="006F3B4D" w:rsidTr="00007A71" w14:paraId="644D2965" w14:textId="77777777">
        <w:trPr>
          <w:cantSplit/>
          <w:jc w:val="center"/>
        </w:trPr>
        <w:tc>
          <w:tcPr>
            <w:tcW w:w="1133" w:type="dxa"/>
            <w:tcMar>
              <w:top w:w="43" w:type="dxa"/>
              <w:left w:w="43" w:type="dxa"/>
              <w:bottom w:w="43" w:type="dxa"/>
              <w:right w:w="43" w:type="dxa"/>
            </w:tcMar>
          </w:tcPr>
          <w:p w:rsidRPr="00341BCE" w:rsidR="006F3B4D" w:rsidP="00007A71" w:rsidRDefault="006F3B4D" w14:paraId="644D2963" w14:textId="3AF90FC5">
            <w:pPr>
              <w:pStyle w:val="ChartText"/>
            </w:pPr>
            <w:r w:rsidRPr="00341BCE">
              <w:t>9</w:t>
            </w:r>
            <w:r w:rsidR="00401BDF">
              <w:t>.</w:t>
            </w:r>
          </w:p>
        </w:tc>
        <w:tc>
          <w:tcPr>
            <w:tcW w:w="8217" w:type="dxa"/>
            <w:tcMar>
              <w:top w:w="43" w:type="dxa"/>
              <w:left w:w="43" w:type="dxa"/>
              <w:bottom w:w="43" w:type="dxa"/>
              <w:right w:w="43" w:type="dxa"/>
            </w:tcMar>
          </w:tcPr>
          <w:p w:rsidRPr="00341BCE" w:rsidR="006F3B4D" w:rsidP="00007A71" w:rsidRDefault="00E650A6" w14:paraId="644D2964" w14:textId="3ECBFFF3">
            <w:pPr>
              <w:pStyle w:val="ChartText"/>
            </w:pPr>
            <w:r w:rsidRPr="00E650A6">
              <w:t xml:space="preserve">Does your state allow temporary or conditional recreational licenses?  </w:t>
            </w:r>
            <w:r w:rsidRPr="00DB6BD7" w:rsidR="006E3682">
              <w:t>If yes, what are the criteria?</w:t>
            </w:r>
          </w:p>
        </w:tc>
      </w:tr>
    </w:tbl>
    <w:p w:rsidR="006F3B4D" w:rsidP="00620F3D" w:rsidRDefault="006F3B4D" w14:paraId="062445E5" w14:textId="77777777"/>
    <w:p w:rsidR="00401BDF" w:rsidP="006E3682" w:rsidRDefault="006E3682" w14:paraId="64BC4F87" w14:textId="70307E66">
      <w:pPr>
        <w:tabs>
          <w:tab w:val="left" w:pos="2925"/>
        </w:tabs>
      </w:pPr>
      <w:r>
        <w:tab/>
      </w:r>
    </w:p>
    <w:p w:rsidR="00401BDF" w:rsidP="00620F3D" w:rsidRDefault="00401BDF" w14:paraId="3F716482" w14:textId="667E3809"/>
    <w:p w:rsidR="00EB2E1F" w:rsidP="00620F3D" w:rsidRDefault="00EB2E1F" w14:paraId="1338B00D" w14:textId="6A3F4918"/>
    <w:p w:rsidR="00EB2E1F" w:rsidP="00620F3D" w:rsidRDefault="00EB2E1F" w14:paraId="18E40D11" w14:textId="2CABF31F"/>
    <w:p w:rsidR="00EB2E1F" w:rsidP="00620F3D" w:rsidRDefault="00EB2E1F" w14:paraId="5B9AC5BA" w14:textId="4AD01BCF"/>
    <w:p w:rsidR="00EB2E1F" w:rsidP="00620F3D" w:rsidRDefault="00EB2E1F" w14:paraId="2CC7AB44" w14:textId="1203C390"/>
    <w:p w:rsidR="00EB2E1F" w:rsidP="00620F3D" w:rsidRDefault="00EB2E1F" w14:paraId="357234BE" w14:textId="6E5C3F85"/>
    <w:p w:rsidR="00EB2E1F" w:rsidP="00620F3D" w:rsidRDefault="00EB2E1F" w14:paraId="63FDB079" w14:textId="1EFFBF75"/>
    <w:p w:rsidR="00EB2E1F" w:rsidP="00620F3D" w:rsidRDefault="00EB2E1F" w14:paraId="5460BCA6" w14:textId="2F0C7D59"/>
    <w:p w:rsidR="00EB2E1F" w:rsidP="00620F3D" w:rsidRDefault="00EB2E1F" w14:paraId="0D31859E" w14:textId="4D6644FE"/>
    <w:p w:rsidR="00EB2E1F" w:rsidP="00620F3D" w:rsidRDefault="00EB2E1F" w14:paraId="6771A335" w14:textId="53DEFB78"/>
    <w:p w:rsidR="00EB2E1F" w:rsidP="00620F3D" w:rsidRDefault="00EB2E1F" w14:paraId="2C621CA3" w14:textId="7A738584"/>
    <w:p w:rsidR="00EB2E1F" w:rsidP="00620F3D" w:rsidRDefault="00EB2E1F" w14:paraId="3CD62046" w14:textId="504D51F3"/>
    <w:p w:rsidR="00EB2E1F" w:rsidP="00620F3D" w:rsidRDefault="00EB2E1F" w14:paraId="414DA5E1" w14:textId="4A62C7F1"/>
    <w:p w:rsidR="00EB2E1F" w:rsidP="00620F3D" w:rsidRDefault="00EB2E1F" w14:paraId="4A9D3700" w14:textId="2A841487"/>
    <w:p w:rsidR="00EB2E1F" w:rsidP="00620F3D" w:rsidRDefault="00EB2E1F" w14:paraId="28143E82" w14:textId="567A0938"/>
    <w:p w:rsidR="00EB2E1F" w:rsidRDefault="00EB2E1F" w14:paraId="22C0904C" w14:textId="53E28B42">
      <w:r>
        <w:br w:type="page"/>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
        <w:gridCol w:w="8265"/>
        <w:gridCol w:w="6"/>
      </w:tblGrid>
      <w:tr w:rsidRPr="00341BCE" w:rsidR="00EB2E1F" w:rsidTr="00563E59" w14:paraId="393E4BE1" w14:textId="77777777">
        <w:trPr>
          <w:jc w:val="center"/>
        </w:trPr>
        <w:tc>
          <w:tcPr>
            <w:tcW w:w="9350" w:type="dxa"/>
            <w:gridSpan w:val="3"/>
            <w:shd w:val="clear" w:color="auto" w:fill="D9D9D9" w:themeFill="background1" w:themeFillShade="D9"/>
            <w:tcMar>
              <w:top w:w="43" w:type="dxa"/>
              <w:left w:w="43" w:type="dxa"/>
              <w:bottom w:w="43" w:type="dxa"/>
              <w:right w:w="43" w:type="dxa"/>
            </w:tcMar>
          </w:tcPr>
          <w:p w:rsidRPr="00341BCE" w:rsidR="00EB2E1F" w:rsidP="00563E59" w:rsidRDefault="00EB2E1F" w14:paraId="0F01203C" w14:textId="10CA19B5">
            <w:pPr>
              <w:pStyle w:val="ChartTitle"/>
              <w:rPr>
                <w:lang w:val="fr-FR"/>
              </w:rPr>
            </w:pPr>
            <w:bookmarkStart w:name="_Toc85452765" w:id="42"/>
            <w:r>
              <w:rPr>
                <w:lang w:val="fr-FR"/>
              </w:rPr>
              <w:lastRenderedPageBreak/>
              <w:t>Lien Enforcement</w:t>
            </w:r>
            <w:bookmarkEnd w:id="42"/>
            <w:r>
              <w:rPr>
                <w:lang w:val="fr-FR"/>
              </w:rPr>
              <w:t xml:space="preserve">   </w:t>
            </w:r>
          </w:p>
        </w:tc>
      </w:tr>
      <w:tr w:rsidRPr="00341BCE" w:rsidR="00EB2E1F" w:rsidTr="00563E59" w14:paraId="7B1EF35D" w14:textId="77777777">
        <w:tblPrEx>
          <w:tblCellMar>
            <w:top w:w="43" w:type="dxa"/>
            <w:left w:w="115" w:type="dxa"/>
            <w:bottom w:w="43" w:type="dxa"/>
            <w:right w:w="115" w:type="dxa"/>
          </w:tblCellMar>
        </w:tblPrEx>
        <w:trPr>
          <w:gridAfter w:val="1"/>
          <w:wAfter w:w="6" w:type="dxa"/>
          <w:cantSplit/>
          <w:tblHeader/>
          <w:jc w:val="center"/>
        </w:trPr>
        <w:tc>
          <w:tcPr>
            <w:tcW w:w="1079" w:type="dxa"/>
            <w:shd w:val="clear" w:color="auto" w:fill="D9D9D9"/>
            <w:tcMar>
              <w:top w:w="43" w:type="dxa"/>
              <w:left w:w="43" w:type="dxa"/>
              <w:bottom w:w="43" w:type="dxa"/>
              <w:right w:w="43" w:type="dxa"/>
            </w:tcMar>
            <w:vAlign w:val="bottom"/>
          </w:tcPr>
          <w:p w:rsidRPr="00341BCE" w:rsidR="00EB2E1F" w:rsidP="00563E59" w:rsidRDefault="00EB2E1F" w14:paraId="25F1C56A" w14:textId="77777777">
            <w:pPr>
              <w:pStyle w:val="ChartColumnHead"/>
            </w:pPr>
            <w:r w:rsidRPr="00341BCE">
              <w:t>Question Number</w:t>
            </w:r>
          </w:p>
        </w:tc>
        <w:tc>
          <w:tcPr>
            <w:tcW w:w="8265" w:type="dxa"/>
            <w:shd w:val="clear" w:color="auto" w:fill="D9D9D9"/>
            <w:tcMar>
              <w:top w:w="43" w:type="dxa"/>
              <w:left w:w="43" w:type="dxa"/>
              <w:bottom w:w="43" w:type="dxa"/>
              <w:right w:w="43" w:type="dxa"/>
            </w:tcMar>
            <w:vAlign w:val="bottom"/>
          </w:tcPr>
          <w:p w:rsidRPr="00341BCE" w:rsidR="00EB2E1F" w:rsidP="00563E59" w:rsidRDefault="00EB2E1F" w14:paraId="472F42B5" w14:textId="77777777">
            <w:pPr>
              <w:pStyle w:val="ChartColumnHead"/>
            </w:pPr>
            <w:r w:rsidRPr="00341BCE">
              <w:t>Question Displayed</w:t>
            </w:r>
          </w:p>
        </w:tc>
      </w:tr>
      <w:tr w:rsidRPr="00341BCE" w:rsidR="00EB2E1F" w:rsidTr="00563E59" w14:paraId="487CACE8" w14:textId="77777777">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rsidRPr="00341BCE" w:rsidR="00EB2E1F" w:rsidP="00563E59" w:rsidRDefault="00EB2E1F" w14:paraId="6D6B4047" w14:textId="77777777">
            <w:pPr>
              <w:pStyle w:val="ChartText"/>
            </w:pPr>
            <w:r>
              <w:t>1.</w:t>
            </w:r>
          </w:p>
        </w:tc>
        <w:tc>
          <w:tcPr>
            <w:tcW w:w="8265" w:type="dxa"/>
            <w:tcMar>
              <w:top w:w="43" w:type="dxa"/>
              <w:left w:w="43" w:type="dxa"/>
              <w:bottom w:w="43" w:type="dxa"/>
              <w:right w:w="43" w:type="dxa"/>
            </w:tcMar>
          </w:tcPr>
          <w:p w:rsidRPr="00341BCE" w:rsidR="00EB2E1F" w:rsidP="006E3682" w:rsidRDefault="00CA7021" w14:paraId="468DC99F" w14:textId="33CF1BC0">
            <w:r w:rsidRPr="00EB2E1F">
              <w:t xml:space="preserve">What </w:t>
            </w:r>
            <w:r>
              <w:t xml:space="preserve">are </w:t>
            </w:r>
            <w:r w:rsidRPr="00EB2E1F">
              <w:t>the criteria for initiating/filing a lien in your state?</w:t>
            </w:r>
          </w:p>
        </w:tc>
      </w:tr>
      <w:tr w:rsidRPr="00341BCE" w:rsidR="00EB2E1F" w:rsidTr="00563E59" w14:paraId="1E6B3946" w14:textId="77777777">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rsidRPr="00341BCE" w:rsidR="00EB2E1F" w:rsidDel="00565A0C" w:rsidP="00563E59" w:rsidRDefault="00EB2E1F" w14:paraId="72021971" w14:textId="77777777">
            <w:pPr>
              <w:pStyle w:val="ChartText"/>
            </w:pPr>
            <w:r>
              <w:t>2.</w:t>
            </w:r>
          </w:p>
        </w:tc>
        <w:tc>
          <w:tcPr>
            <w:tcW w:w="8265" w:type="dxa"/>
            <w:tcMar>
              <w:top w:w="43" w:type="dxa"/>
              <w:left w:w="43" w:type="dxa"/>
              <w:bottom w:w="43" w:type="dxa"/>
              <w:right w:w="43" w:type="dxa"/>
            </w:tcMar>
          </w:tcPr>
          <w:p w:rsidRPr="00341BCE" w:rsidR="00EB2E1F" w:rsidP="00563E59" w:rsidRDefault="00CA7021" w14:paraId="55970A19" w14:textId="240B7326">
            <w:pPr>
              <w:pStyle w:val="ChartText"/>
            </w:pPr>
            <w:r w:rsidRPr="003E0787">
              <w:t>Is</w:t>
            </w:r>
            <w:r w:rsidRPr="00DF087F">
              <w:t xml:space="preserve"> the lien process in your state primarily judicial, administrative, or both?  </w:t>
            </w:r>
            <w:r w:rsidRPr="003E0787">
              <w:t>Please describe.</w:t>
            </w:r>
            <w:r w:rsidRPr="00DF087F">
              <w:t xml:space="preserve"> </w:t>
            </w:r>
          </w:p>
        </w:tc>
      </w:tr>
      <w:tr w:rsidRPr="00341BCE" w:rsidR="006E3682" w:rsidTr="00563E59" w14:paraId="61E59301" w14:textId="77777777">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rsidR="006E3682" w:rsidP="00563E59" w:rsidRDefault="00FF24CA" w14:paraId="47EE8FBD" w14:textId="72387B52">
            <w:pPr>
              <w:pStyle w:val="ChartText"/>
            </w:pPr>
            <w:r>
              <w:t>3.</w:t>
            </w:r>
          </w:p>
        </w:tc>
        <w:tc>
          <w:tcPr>
            <w:tcW w:w="8265" w:type="dxa"/>
            <w:tcMar>
              <w:top w:w="43" w:type="dxa"/>
              <w:left w:w="43" w:type="dxa"/>
              <w:bottom w:w="43" w:type="dxa"/>
              <w:right w:w="43" w:type="dxa"/>
            </w:tcMar>
          </w:tcPr>
          <w:p w:rsidRPr="006E3682" w:rsidR="006E3682" w:rsidP="00563E59" w:rsidRDefault="006E3682" w14:paraId="260D28DE" w14:textId="12684667">
            <w:pPr>
              <w:pStyle w:val="ChartText"/>
            </w:pPr>
            <w:r w:rsidRPr="006E3682">
              <w:t>Does your state enforce property seizure and sale? If so, is this process primarily judicial, administrative, or both? Please describe.</w:t>
            </w:r>
          </w:p>
        </w:tc>
      </w:tr>
    </w:tbl>
    <w:p w:rsidR="00EB2E1F" w:rsidP="00620F3D" w:rsidRDefault="00EB2E1F" w14:paraId="604687BE" w14:textId="77777777"/>
    <w:p w:rsidR="00401BDF" w:rsidP="00620F3D" w:rsidRDefault="00401BDF" w14:paraId="6C18B62F" w14:textId="77777777"/>
    <w:p w:rsidR="00401BDF" w:rsidP="00620F3D" w:rsidRDefault="00401BDF" w14:paraId="7138670C" w14:textId="77777777"/>
    <w:p w:rsidR="00401BDF" w:rsidP="00620F3D" w:rsidRDefault="00401BDF" w14:paraId="376861C6" w14:textId="77777777"/>
    <w:p w:rsidR="00401BDF" w:rsidP="00620F3D" w:rsidRDefault="00401BDF" w14:paraId="52281EAF" w14:textId="77777777"/>
    <w:p w:rsidR="00401BDF" w:rsidP="00620F3D" w:rsidRDefault="00401BDF" w14:paraId="6F5BCC17" w14:textId="77777777"/>
    <w:p w:rsidR="00401BDF" w:rsidP="00620F3D" w:rsidRDefault="00401BDF" w14:paraId="1FEF35C8" w14:textId="77777777"/>
    <w:p w:rsidR="00401BDF" w:rsidP="00620F3D" w:rsidRDefault="00401BDF" w14:paraId="69A172A1" w14:textId="77777777"/>
    <w:p w:rsidR="00401BDF" w:rsidP="00620F3D" w:rsidRDefault="00401BDF" w14:paraId="62632D2E" w14:textId="77777777"/>
    <w:p w:rsidR="00401BDF" w:rsidP="00620F3D" w:rsidRDefault="00401BDF" w14:paraId="1EB4CD07" w14:textId="77777777"/>
    <w:p w:rsidR="00401BDF" w:rsidP="00620F3D" w:rsidRDefault="00401BDF" w14:paraId="0624022E" w14:textId="77777777"/>
    <w:p w:rsidR="00401BDF" w:rsidP="00620F3D" w:rsidRDefault="00401BDF" w14:paraId="619C313B" w14:textId="77777777"/>
    <w:p w:rsidR="00401BDF" w:rsidP="00620F3D" w:rsidRDefault="00401BDF" w14:paraId="2F87719A" w14:textId="77777777"/>
    <w:p w:rsidR="00401BDF" w:rsidP="00620F3D" w:rsidRDefault="00401BDF" w14:paraId="4746BA1E" w14:textId="77777777"/>
    <w:p w:rsidR="00401BDF" w:rsidP="00620F3D" w:rsidRDefault="00401BDF" w14:paraId="498E83E0" w14:textId="77777777"/>
    <w:p w:rsidR="00404C90" w:rsidRDefault="00404C90" w14:paraId="280BD95E" w14:textId="77777777"/>
    <w:p w:rsidR="00404C90" w:rsidRDefault="00404C90" w14:paraId="4AEEB48D" w14:textId="77777777"/>
    <w:p w:rsidR="00404C90" w:rsidRDefault="00404C90" w14:paraId="084CAE67" w14:textId="77777777"/>
    <w:p w:rsidR="00404C90" w:rsidRDefault="00404C90" w14:paraId="0F3A22CC" w14:textId="77777777"/>
    <w:p w:rsidR="00404C90" w:rsidRDefault="00404C90" w14:paraId="69CE930B" w14:textId="77777777"/>
    <w:p w:rsidR="00404C90" w:rsidRDefault="00404C90" w14:paraId="4E012BFA" w14:textId="77777777"/>
    <w:p w:rsidR="00404C90" w:rsidRDefault="00404C90" w14:paraId="17E06E2C" w14:textId="77777777"/>
    <w:p w:rsidR="00404C90" w:rsidRDefault="00404C90" w14:paraId="265B78A6" w14:textId="77777777"/>
    <w:p w:rsidR="00404C90" w:rsidRDefault="00404C90" w14:paraId="3A42503A" w14:textId="77777777"/>
    <w:p w:rsidR="00404C90" w:rsidRDefault="00404C90" w14:paraId="646436AD" w14:textId="77777777"/>
    <w:p w:rsidR="00404C90" w:rsidRDefault="00404C90" w14:paraId="49154233" w14:textId="77777777"/>
    <w:p w:rsidR="00404C90" w:rsidRDefault="00404C90" w14:paraId="097BF77C" w14:textId="77777777"/>
    <w:p w:rsidR="00404C90" w:rsidRDefault="00404C90" w14:paraId="4F588F26" w14:textId="77777777"/>
    <w:p w:rsidR="00404C90" w:rsidRDefault="00404C90" w14:paraId="33E0F9AB" w14:textId="77777777"/>
    <w:p w:rsidR="00404C90" w:rsidRDefault="00404C90" w14:paraId="079A7A83" w14:textId="77777777"/>
    <w:p w:rsidR="00404C90" w:rsidRDefault="00404C90" w14:paraId="098D9361" w14:textId="77777777"/>
    <w:p w:rsidR="00404C90" w:rsidRDefault="00404C90" w14:paraId="3B22B58D" w14:textId="77777777"/>
    <w:p w:rsidR="00404C90" w:rsidRDefault="00404C90" w14:paraId="5566793D" w14:textId="77777777"/>
    <w:p w:rsidR="00404C90" w:rsidRDefault="00404C90" w14:paraId="1914B024" w14:textId="77777777"/>
    <w:p w:rsidR="00404C90" w:rsidRDefault="00404C90" w14:paraId="784C263B" w14:textId="77777777"/>
    <w:p w:rsidR="00404C90" w:rsidRDefault="00404C90" w14:paraId="46529C0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64"/>
      </w:tblGrid>
      <w:tr w:rsidRPr="00341BCE" w:rsidR="006F3B4D" w:rsidTr="00007A71" w14:paraId="644D299F" w14:textId="77777777">
        <w:trPr>
          <w:cantSplit/>
          <w:tblHeader/>
          <w:jc w:val="center"/>
        </w:trPr>
        <w:tc>
          <w:tcPr>
            <w:tcW w:w="9344" w:type="dxa"/>
            <w:gridSpan w:val="2"/>
            <w:shd w:val="clear" w:color="auto" w:fill="D9D9D9"/>
            <w:tcMar>
              <w:top w:w="43" w:type="dxa"/>
              <w:left w:w="43" w:type="dxa"/>
              <w:bottom w:w="43" w:type="dxa"/>
              <w:right w:w="43" w:type="dxa"/>
            </w:tcMar>
            <w:vAlign w:val="bottom"/>
          </w:tcPr>
          <w:p w:rsidRPr="00341BCE" w:rsidR="006F3B4D" w:rsidP="008F7D3C" w:rsidRDefault="005852F9" w14:paraId="644D299E" w14:textId="2E0507BD">
            <w:pPr>
              <w:pStyle w:val="ChartTitle"/>
              <w:rPr>
                <w:lang w:val="fr-FR"/>
              </w:rPr>
            </w:pPr>
            <w:bookmarkStart w:name="_Toc85452766" w:id="43"/>
            <w:r>
              <w:rPr>
                <w:lang w:val="fr-FR"/>
              </w:rPr>
              <w:t>Lump</w:t>
            </w:r>
            <w:r w:rsidR="00521F24">
              <w:rPr>
                <w:lang w:val="fr-FR"/>
              </w:rPr>
              <w:t xml:space="preserve"> </w:t>
            </w:r>
            <w:r>
              <w:rPr>
                <w:lang w:val="fr-FR"/>
              </w:rPr>
              <w:t xml:space="preserve">Sum </w:t>
            </w:r>
            <w:r w:rsidR="00EB2E1F">
              <w:rPr>
                <w:lang w:val="fr-FR"/>
              </w:rPr>
              <w:t>Payment</w:t>
            </w:r>
            <w:r w:rsidR="00DB0B77">
              <w:rPr>
                <w:lang w:val="fr-FR"/>
              </w:rPr>
              <w:t>s</w:t>
            </w:r>
            <w:bookmarkEnd w:id="43"/>
            <w:r w:rsidR="008B454B">
              <w:rPr>
                <w:lang w:val="fr-FR"/>
              </w:rPr>
              <w:t xml:space="preserve"> </w:t>
            </w:r>
            <w:r>
              <w:rPr>
                <w:lang w:val="fr-FR"/>
              </w:rPr>
              <w:t xml:space="preserve"> </w:t>
            </w:r>
            <w:r w:rsidR="00E650A6">
              <w:rPr>
                <w:lang w:val="fr-FR"/>
              </w:rPr>
              <w:t xml:space="preserve"> </w:t>
            </w:r>
          </w:p>
        </w:tc>
      </w:tr>
      <w:tr w:rsidRPr="00341BCE" w:rsidR="006F3B4D" w:rsidTr="00007A71" w14:paraId="644D29A2"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6F3B4D" w:rsidP="00007A71" w:rsidRDefault="006F3B4D" w14:paraId="644D29A0" w14:textId="77777777">
            <w:pPr>
              <w:pStyle w:val="ChartColumnHead"/>
            </w:pPr>
            <w:r w:rsidRPr="00341BCE">
              <w:t>Question Number</w:t>
            </w:r>
          </w:p>
        </w:tc>
        <w:tc>
          <w:tcPr>
            <w:tcW w:w="8264" w:type="dxa"/>
            <w:shd w:val="clear" w:color="auto" w:fill="D9D9D9"/>
            <w:tcMar>
              <w:top w:w="43" w:type="dxa"/>
              <w:left w:w="43" w:type="dxa"/>
              <w:bottom w:w="43" w:type="dxa"/>
              <w:right w:w="43" w:type="dxa"/>
            </w:tcMar>
            <w:vAlign w:val="bottom"/>
          </w:tcPr>
          <w:p w:rsidRPr="00341BCE" w:rsidR="006F3B4D" w:rsidP="00007A71" w:rsidRDefault="006F3B4D" w14:paraId="644D29A1" w14:textId="77777777">
            <w:pPr>
              <w:pStyle w:val="ChartColumnHead"/>
            </w:pPr>
            <w:r w:rsidRPr="00341BCE">
              <w:t>Question Displayed</w:t>
            </w:r>
          </w:p>
        </w:tc>
      </w:tr>
      <w:tr w:rsidRPr="00341BCE" w:rsidR="006F3B4D" w:rsidTr="00007A71" w14:paraId="644D29A8" w14:textId="77777777">
        <w:trPr>
          <w:cantSplit/>
          <w:jc w:val="center"/>
        </w:trPr>
        <w:tc>
          <w:tcPr>
            <w:tcW w:w="1080" w:type="dxa"/>
            <w:tcMar>
              <w:top w:w="43" w:type="dxa"/>
              <w:left w:w="43" w:type="dxa"/>
              <w:bottom w:w="43" w:type="dxa"/>
              <w:right w:w="43" w:type="dxa"/>
            </w:tcMar>
          </w:tcPr>
          <w:p w:rsidRPr="00341BCE" w:rsidR="006F3B4D" w:rsidP="00007A71" w:rsidRDefault="00E650A6" w14:paraId="644D29A6" w14:textId="23A71D49">
            <w:pPr>
              <w:pStyle w:val="ChartText"/>
            </w:pPr>
            <w:r>
              <w:t>1</w:t>
            </w:r>
            <w:r w:rsidR="0092367D">
              <w:t>.</w:t>
            </w:r>
          </w:p>
        </w:tc>
        <w:tc>
          <w:tcPr>
            <w:tcW w:w="8264" w:type="dxa"/>
            <w:tcMar>
              <w:top w:w="43" w:type="dxa"/>
              <w:left w:w="43" w:type="dxa"/>
              <w:bottom w:w="43" w:type="dxa"/>
              <w:right w:w="43" w:type="dxa"/>
            </w:tcMar>
          </w:tcPr>
          <w:p w:rsidRPr="00341BCE" w:rsidR="006F3B4D" w:rsidP="006E3682" w:rsidRDefault="008B454B" w14:paraId="644D29A7" w14:textId="18942E59">
            <w:r w:rsidRPr="00577A47">
              <w:t>What is your state</w:t>
            </w:r>
            <w:r w:rsidR="00AA2C80">
              <w:t>’</w:t>
            </w:r>
            <w:r w:rsidRPr="00577A47">
              <w:t xml:space="preserve">s definition of a lump </w:t>
            </w:r>
            <w:proofErr w:type="gramStart"/>
            <w:r w:rsidRPr="00577A47" w:rsidR="00AF080C">
              <w:t>sum</w:t>
            </w:r>
            <w:r w:rsidR="00AF080C">
              <w:t>, if</w:t>
            </w:r>
            <w:proofErr w:type="gramEnd"/>
            <w:r w:rsidRPr="00577A47">
              <w:t xml:space="preserve"> it has one? Provide the statutory citation. (Note: States may define </w:t>
            </w:r>
            <w:r w:rsidR="00AA2C80">
              <w:t>“</w:t>
            </w:r>
            <w:r w:rsidRPr="00577A47">
              <w:t>lump sum</w:t>
            </w:r>
            <w:r w:rsidR="00AA2C80">
              <w:t>”</w:t>
            </w:r>
            <w:r w:rsidRPr="00577A47">
              <w:t xml:space="preserve"> more broadly than only employer-related lump sums.)</w:t>
            </w:r>
          </w:p>
        </w:tc>
      </w:tr>
      <w:tr w:rsidRPr="00341BCE" w:rsidR="006F3B4D" w:rsidTr="00007A71" w14:paraId="644D29AB" w14:textId="77777777">
        <w:trPr>
          <w:cantSplit/>
          <w:jc w:val="center"/>
        </w:trPr>
        <w:tc>
          <w:tcPr>
            <w:tcW w:w="1080" w:type="dxa"/>
            <w:tcMar>
              <w:top w:w="43" w:type="dxa"/>
              <w:left w:w="43" w:type="dxa"/>
              <w:bottom w:w="43" w:type="dxa"/>
              <w:right w:w="43" w:type="dxa"/>
            </w:tcMar>
          </w:tcPr>
          <w:p w:rsidRPr="00341BCE" w:rsidR="006F3B4D" w:rsidP="00007A71" w:rsidRDefault="00E650A6" w14:paraId="644D29A9" w14:textId="6A9245A7">
            <w:pPr>
              <w:pStyle w:val="ChartText"/>
            </w:pPr>
            <w:r>
              <w:t>2</w:t>
            </w:r>
            <w:r w:rsidR="0092367D">
              <w:t>.</w:t>
            </w:r>
          </w:p>
        </w:tc>
        <w:tc>
          <w:tcPr>
            <w:tcW w:w="8264" w:type="dxa"/>
            <w:tcMar>
              <w:top w:w="43" w:type="dxa"/>
              <w:left w:w="43" w:type="dxa"/>
              <w:bottom w:w="43" w:type="dxa"/>
              <w:right w:w="43" w:type="dxa"/>
            </w:tcMar>
          </w:tcPr>
          <w:p w:rsidRPr="00341BCE" w:rsidR="006F3B4D" w:rsidP="00007A71" w:rsidRDefault="00E650A6" w14:paraId="644D29AA" w14:textId="749DE6CA">
            <w:pPr>
              <w:pStyle w:val="ChartText"/>
            </w:pPr>
            <w:r w:rsidRPr="00E650A6">
              <w:t>Does your state law require employers to report lump sum payment</w:t>
            </w:r>
            <w:r w:rsidR="00C55C44">
              <w:t>s</w:t>
            </w:r>
            <w:r w:rsidRPr="00E650A6">
              <w:t xml:space="preserve">?  If yes, </w:t>
            </w:r>
            <w:r w:rsidR="00201263">
              <w:t xml:space="preserve">provide </w:t>
            </w:r>
            <w:r w:rsidRPr="00E650A6">
              <w:t>the statutory citation or rule.</w:t>
            </w:r>
          </w:p>
        </w:tc>
      </w:tr>
      <w:tr w:rsidRPr="00341BCE" w:rsidR="006F3B4D" w:rsidTr="00007A71" w14:paraId="644D29AE" w14:textId="77777777">
        <w:trPr>
          <w:cantSplit/>
          <w:jc w:val="center"/>
        </w:trPr>
        <w:tc>
          <w:tcPr>
            <w:tcW w:w="1080" w:type="dxa"/>
            <w:tcMar>
              <w:top w:w="43" w:type="dxa"/>
              <w:left w:w="43" w:type="dxa"/>
              <w:bottom w:w="43" w:type="dxa"/>
              <w:right w:w="43" w:type="dxa"/>
            </w:tcMar>
          </w:tcPr>
          <w:p w:rsidRPr="00341BCE" w:rsidR="006F3B4D" w:rsidP="00007A71" w:rsidRDefault="00E650A6" w14:paraId="644D29AC" w14:textId="1B65C04F">
            <w:pPr>
              <w:pStyle w:val="ChartText"/>
            </w:pPr>
            <w:r>
              <w:t>3</w:t>
            </w:r>
            <w:r w:rsidR="0092367D">
              <w:t>.</w:t>
            </w:r>
          </w:p>
        </w:tc>
        <w:tc>
          <w:tcPr>
            <w:tcW w:w="8264" w:type="dxa"/>
            <w:tcMar>
              <w:top w:w="43" w:type="dxa"/>
              <w:left w:w="43" w:type="dxa"/>
              <w:bottom w:w="43" w:type="dxa"/>
              <w:right w:w="43" w:type="dxa"/>
            </w:tcMar>
          </w:tcPr>
          <w:p w:rsidRPr="00341BCE" w:rsidR="006F3B4D" w:rsidP="006E3682" w:rsidRDefault="008B454B" w14:paraId="644D29AD" w14:textId="0069D990">
            <w:r w:rsidRPr="00577A47">
              <w:t>How does your state attach different types of lump</w:t>
            </w:r>
            <w:r w:rsidR="00521F24">
              <w:t xml:space="preserve"> </w:t>
            </w:r>
            <w:r w:rsidRPr="00577A47">
              <w:t>sum payments?  For example, does your state use the OMB-approved income withholding order for employer-</w:t>
            </w:r>
            <w:r w:rsidR="00F55467">
              <w:t>issued</w:t>
            </w:r>
            <w:r w:rsidR="00CA7021">
              <w:t xml:space="preserve"> </w:t>
            </w:r>
            <w:r w:rsidRPr="00577A47">
              <w:t>bonuses, a lien</w:t>
            </w:r>
            <w:r w:rsidR="00521F24">
              <w:t>,</w:t>
            </w:r>
            <w:r w:rsidRPr="00577A47">
              <w:t xml:space="preserve"> and levy notice for workers</w:t>
            </w:r>
            <w:r w:rsidR="00AA2C80">
              <w:t>’</w:t>
            </w:r>
            <w:r w:rsidRPr="00577A47">
              <w:t xml:space="preserve"> compensation (if workers</w:t>
            </w:r>
            <w:r w:rsidR="00AA2C80">
              <w:t xml:space="preserve">’ </w:t>
            </w:r>
            <w:r w:rsidRPr="00577A47">
              <w:t>comp</w:t>
            </w:r>
            <w:r w:rsidR="00AB0704">
              <w:t>ensation</w:t>
            </w:r>
            <w:r w:rsidRPr="00577A47">
              <w:t xml:space="preserve"> is considered a lump sum payment in your state)</w:t>
            </w:r>
            <w:r w:rsidR="000A74D7">
              <w:t>,</w:t>
            </w:r>
            <w:r w:rsidRPr="00577A47">
              <w:t xml:space="preserve"> etc.?</w:t>
            </w:r>
          </w:p>
        </w:tc>
      </w:tr>
    </w:tbl>
    <w:p w:rsidR="006F3B4D" w:rsidP="006F3B4D" w:rsidRDefault="006F3B4D" w14:paraId="2E5582B1" w14:textId="77777777">
      <w:pPr>
        <w:rPr>
          <w:rFonts w:cs="Times New Roman"/>
        </w:rPr>
      </w:pPr>
      <w:bookmarkStart w:name="J34" w:id="44"/>
      <w:bookmarkEnd w:id="44"/>
    </w:p>
    <w:p w:rsidR="00732B08" w:rsidP="006F3B4D" w:rsidRDefault="00732B08" w14:paraId="178995B6" w14:textId="77777777">
      <w:pPr>
        <w:rPr>
          <w:rFonts w:cs="Times New Roman"/>
        </w:rPr>
      </w:pPr>
    </w:p>
    <w:p w:rsidR="00732B08" w:rsidP="006F3B4D" w:rsidRDefault="00732B08" w14:paraId="1227CFDC" w14:textId="77777777">
      <w:pPr>
        <w:rPr>
          <w:rFonts w:cs="Times New Roman"/>
        </w:rPr>
      </w:pPr>
    </w:p>
    <w:p w:rsidR="00732B08" w:rsidP="006F3B4D" w:rsidRDefault="00732B08" w14:paraId="3FEA355D" w14:textId="77777777">
      <w:pPr>
        <w:rPr>
          <w:rFonts w:cs="Times New Roman"/>
        </w:rPr>
      </w:pPr>
    </w:p>
    <w:p w:rsidR="00732B08" w:rsidP="006F3B4D" w:rsidRDefault="00732B08" w14:paraId="2C36B834" w14:textId="77777777">
      <w:pPr>
        <w:rPr>
          <w:rFonts w:cs="Times New Roman"/>
        </w:rPr>
      </w:pPr>
    </w:p>
    <w:p w:rsidR="00732B08" w:rsidP="006F3B4D" w:rsidRDefault="00732B08" w14:paraId="504DB072" w14:textId="77777777">
      <w:pPr>
        <w:rPr>
          <w:rFonts w:cs="Times New Roman"/>
        </w:rPr>
      </w:pPr>
    </w:p>
    <w:p w:rsidR="00732B08" w:rsidP="006F3B4D" w:rsidRDefault="00732B08" w14:paraId="2B0AB7C5" w14:textId="77777777">
      <w:pPr>
        <w:rPr>
          <w:rFonts w:cs="Times New Roman"/>
        </w:rPr>
      </w:pPr>
    </w:p>
    <w:p w:rsidR="00732B08" w:rsidP="006F3B4D" w:rsidRDefault="00732B08" w14:paraId="2BE8D6A5" w14:textId="77777777">
      <w:pPr>
        <w:rPr>
          <w:rFonts w:cs="Times New Roman"/>
        </w:rPr>
      </w:pPr>
    </w:p>
    <w:p w:rsidR="00732B08" w:rsidP="006F3B4D" w:rsidRDefault="00732B08" w14:paraId="3441CA76" w14:textId="77777777">
      <w:pPr>
        <w:rPr>
          <w:rFonts w:cs="Times New Roman"/>
        </w:rPr>
      </w:pPr>
    </w:p>
    <w:p w:rsidR="00732B08" w:rsidP="006F3B4D" w:rsidRDefault="00732B08" w14:paraId="55BCB5A5" w14:textId="77777777">
      <w:pPr>
        <w:rPr>
          <w:rFonts w:cs="Times New Roman"/>
        </w:rPr>
      </w:pPr>
    </w:p>
    <w:p w:rsidR="00732B08" w:rsidP="006F3B4D" w:rsidRDefault="00732B08" w14:paraId="7B499984" w14:textId="77777777">
      <w:pPr>
        <w:rPr>
          <w:rFonts w:cs="Times New Roman"/>
        </w:rPr>
      </w:pPr>
    </w:p>
    <w:p w:rsidR="00732B08" w:rsidP="006F3B4D" w:rsidRDefault="00732B08" w14:paraId="011634E3" w14:textId="77777777">
      <w:pPr>
        <w:rPr>
          <w:rFonts w:cs="Times New Roman"/>
        </w:rPr>
      </w:pPr>
    </w:p>
    <w:p w:rsidR="00732B08" w:rsidP="006F3B4D" w:rsidRDefault="00732B08" w14:paraId="6263A66C" w14:textId="77777777">
      <w:pPr>
        <w:rPr>
          <w:rFonts w:cs="Times New Roman"/>
        </w:rPr>
      </w:pPr>
    </w:p>
    <w:p w:rsidR="00732B08" w:rsidP="006F3B4D" w:rsidRDefault="00732B08" w14:paraId="1433E97A" w14:textId="77777777">
      <w:pPr>
        <w:rPr>
          <w:rFonts w:cs="Times New Roman"/>
        </w:rPr>
      </w:pPr>
    </w:p>
    <w:p w:rsidR="00732B08" w:rsidP="006F3B4D" w:rsidRDefault="00732B08" w14:paraId="66C9D9D8" w14:textId="77777777">
      <w:pPr>
        <w:rPr>
          <w:rFonts w:cs="Times New Roman"/>
        </w:rPr>
      </w:pPr>
    </w:p>
    <w:p w:rsidR="00732B08" w:rsidP="006F3B4D" w:rsidRDefault="00732B08" w14:paraId="4C65BB8F" w14:textId="77777777">
      <w:pPr>
        <w:rPr>
          <w:rFonts w:cs="Times New Roman"/>
        </w:rPr>
      </w:pPr>
    </w:p>
    <w:p w:rsidR="00732B08" w:rsidP="006F3B4D" w:rsidRDefault="00732B08" w14:paraId="04914ED8" w14:textId="77777777">
      <w:pPr>
        <w:rPr>
          <w:rFonts w:cs="Times New Roman"/>
        </w:rPr>
      </w:pPr>
    </w:p>
    <w:p w:rsidR="00732B08" w:rsidP="006F3B4D" w:rsidRDefault="00732B08" w14:paraId="1E6D0D40" w14:textId="77777777">
      <w:pPr>
        <w:rPr>
          <w:rFonts w:cs="Times New Roman"/>
        </w:rPr>
      </w:pPr>
    </w:p>
    <w:p w:rsidR="00732B08" w:rsidP="006F3B4D" w:rsidRDefault="00732B08" w14:paraId="56DA968E" w14:textId="77777777">
      <w:pPr>
        <w:rPr>
          <w:rFonts w:cs="Times New Roman"/>
        </w:rPr>
      </w:pPr>
    </w:p>
    <w:p w:rsidR="00732B08" w:rsidP="006F3B4D" w:rsidRDefault="00732B08" w14:paraId="0D9B23E0" w14:textId="77777777">
      <w:pPr>
        <w:rPr>
          <w:rFonts w:cs="Times New Roman"/>
        </w:rPr>
      </w:pPr>
    </w:p>
    <w:p w:rsidR="00732B08" w:rsidP="006F3B4D" w:rsidRDefault="00732B08" w14:paraId="76535EB3" w14:textId="77777777">
      <w:pPr>
        <w:rPr>
          <w:rFonts w:cs="Times New Roman"/>
        </w:rPr>
      </w:pPr>
    </w:p>
    <w:p w:rsidR="00732B08" w:rsidP="006F3B4D" w:rsidRDefault="00732B08" w14:paraId="1649715A" w14:textId="77777777">
      <w:pPr>
        <w:rPr>
          <w:rFonts w:cs="Times New Roman"/>
        </w:rPr>
      </w:pPr>
    </w:p>
    <w:p w:rsidR="00732B08" w:rsidP="006F3B4D" w:rsidRDefault="00732B08" w14:paraId="05D80556" w14:textId="77777777">
      <w:pPr>
        <w:rPr>
          <w:rFonts w:cs="Times New Roman"/>
        </w:rPr>
      </w:pPr>
    </w:p>
    <w:p w:rsidR="00732B08" w:rsidP="006F3B4D" w:rsidRDefault="00732B08" w14:paraId="00158FEF" w14:textId="77777777">
      <w:pPr>
        <w:rPr>
          <w:rFonts w:cs="Times New Roman"/>
        </w:rPr>
      </w:pPr>
    </w:p>
    <w:p w:rsidR="00732B08" w:rsidP="006F3B4D" w:rsidRDefault="00732B08" w14:paraId="5D65DE58" w14:textId="77777777">
      <w:pPr>
        <w:rPr>
          <w:rFonts w:cs="Times New Roman"/>
        </w:rPr>
      </w:pPr>
    </w:p>
    <w:p w:rsidR="00732B08" w:rsidP="006F3B4D" w:rsidRDefault="00732B08" w14:paraId="7DDF7222" w14:textId="77777777">
      <w:pPr>
        <w:rPr>
          <w:rFonts w:cs="Times New Roman"/>
        </w:rPr>
      </w:pPr>
    </w:p>
    <w:p w:rsidR="00732B08" w:rsidP="006F3B4D" w:rsidRDefault="00732B08" w14:paraId="21B29BBB" w14:textId="77777777">
      <w:pPr>
        <w:rPr>
          <w:rFonts w:cs="Times New Roman"/>
        </w:rPr>
      </w:pPr>
    </w:p>
    <w:p w:rsidR="00732B08" w:rsidP="006F3B4D" w:rsidRDefault="00732B08" w14:paraId="427CC137" w14:textId="77777777">
      <w:pPr>
        <w:rPr>
          <w:rFonts w:cs="Times New Roman"/>
        </w:rPr>
      </w:pPr>
    </w:p>
    <w:p w:rsidR="00732B08" w:rsidP="006F3B4D" w:rsidRDefault="00732B08" w14:paraId="4B35EB9C" w14:textId="77777777">
      <w:pPr>
        <w:rPr>
          <w:rFonts w:cs="Times New Roman"/>
        </w:rPr>
      </w:pPr>
    </w:p>
    <w:p w:rsidR="00732B08" w:rsidP="006F3B4D" w:rsidRDefault="00732B08" w14:paraId="6992C047" w14:textId="77777777">
      <w:pPr>
        <w:rPr>
          <w:rFonts w:cs="Times New Roman"/>
        </w:rPr>
      </w:pPr>
    </w:p>
    <w:p w:rsidR="00732B08" w:rsidP="006F3B4D" w:rsidRDefault="00732B08" w14:paraId="6D679CFC"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
        <w:gridCol w:w="8271"/>
      </w:tblGrid>
      <w:tr w:rsidRPr="00341BCE" w:rsidR="00732B08" w:rsidTr="00732B08" w14:paraId="2A94BEC8"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732B08" w:rsidP="00732B08" w:rsidRDefault="00732B08" w14:paraId="5049642C" w14:textId="77777777">
            <w:pPr>
              <w:pStyle w:val="ChartTitle"/>
              <w:keepNext/>
            </w:pPr>
            <w:r w:rsidRPr="00341BCE">
              <w:lastRenderedPageBreak/>
              <w:br w:type="page"/>
              <w:t xml:space="preserve"> </w:t>
            </w:r>
            <w:bookmarkStart w:name="_Toc85452767" w:id="45"/>
            <w:r w:rsidRPr="00341BCE">
              <w:t>Modification and Review/Adjustment</w:t>
            </w:r>
            <w:bookmarkEnd w:id="45"/>
          </w:p>
        </w:tc>
      </w:tr>
      <w:tr w:rsidRPr="00341BCE" w:rsidR="00732B08" w:rsidTr="00732B08" w14:paraId="20857DAA" w14:textId="77777777">
        <w:trPr>
          <w:cantSplit/>
          <w:tblHeader/>
          <w:jc w:val="center"/>
        </w:trPr>
        <w:tc>
          <w:tcPr>
            <w:tcW w:w="1079" w:type="dxa"/>
            <w:shd w:val="clear" w:color="auto" w:fill="D9D9D9"/>
            <w:tcMar>
              <w:top w:w="43" w:type="dxa"/>
              <w:left w:w="43" w:type="dxa"/>
              <w:bottom w:w="43" w:type="dxa"/>
              <w:right w:w="43" w:type="dxa"/>
            </w:tcMar>
            <w:vAlign w:val="bottom"/>
          </w:tcPr>
          <w:p w:rsidRPr="00341BCE" w:rsidR="00732B08" w:rsidP="00732B08" w:rsidRDefault="00732B08" w14:paraId="2767CD7C" w14:textId="77777777">
            <w:pPr>
              <w:pStyle w:val="ChartColumnHead"/>
              <w:keepNext/>
            </w:pPr>
            <w:r w:rsidRPr="00341BCE">
              <w:t>Question Number</w:t>
            </w:r>
          </w:p>
        </w:tc>
        <w:tc>
          <w:tcPr>
            <w:tcW w:w="8271" w:type="dxa"/>
            <w:shd w:val="clear" w:color="auto" w:fill="D9D9D9"/>
            <w:tcMar>
              <w:top w:w="43" w:type="dxa"/>
              <w:left w:w="43" w:type="dxa"/>
              <w:bottom w:w="43" w:type="dxa"/>
              <w:right w:w="43" w:type="dxa"/>
            </w:tcMar>
            <w:vAlign w:val="bottom"/>
          </w:tcPr>
          <w:p w:rsidRPr="00341BCE" w:rsidR="00732B08" w:rsidP="00732B08" w:rsidRDefault="00732B08" w14:paraId="5442C4D2" w14:textId="77777777">
            <w:pPr>
              <w:pStyle w:val="ChartColumnHead"/>
              <w:keepNext/>
            </w:pPr>
            <w:r w:rsidRPr="00341BCE">
              <w:t>Question Displayed</w:t>
            </w:r>
          </w:p>
        </w:tc>
      </w:tr>
      <w:tr w:rsidRPr="00341BCE" w:rsidR="00732B08" w:rsidTr="00732B08" w14:paraId="6E163B54" w14:textId="77777777">
        <w:trPr>
          <w:cantSplit/>
          <w:jc w:val="center"/>
        </w:trPr>
        <w:tc>
          <w:tcPr>
            <w:tcW w:w="1079" w:type="dxa"/>
            <w:tcMar>
              <w:top w:w="43" w:type="dxa"/>
              <w:left w:w="43" w:type="dxa"/>
              <w:bottom w:w="43" w:type="dxa"/>
              <w:right w:w="43" w:type="dxa"/>
            </w:tcMar>
          </w:tcPr>
          <w:p w:rsidRPr="00341BCE" w:rsidR="00732B08" w:rsidP="00732B08" w:rsidRDefault="00732B08" w14:paraId="3C32A046" w14:textId="77777777">
            <w:pPr>
              <w:pStyle w:val="ChartText"/>
            </w:pPr>
            <w:r w:rsidRPr="00341BCE">
              <w:t>1</w:t>
            </w:r>
            <w:r>
              <w:t>.</w:t>
            </w:r>
          </w:p>
        </w:tc>
        <w:tc>
          <w:tcPr>
            <w:tcW w:w="8271" w:type="dxa"/>
            <w:tcMar>
              <w:top w:w="43" w:type="dxa"/>
              <w:left w:w="43" w:type="dxa"/>
              <w:bottom w:w="43" w:type="dxa"/>
              <w:right w:w="43" w:type="dxa"/>
            </w:tcMar>
          </w:tcPr>
          <w:p w:rsidRPr="00341BCE" w:rsidR="00732B08" w:rsidP="00732B08" w:rsidRDefault="00732B08" w14:paraId="7D3B7C23" w14:textId="77777777">
            <w:pPr>
              <w:pStyle w:val="ChartText"/>
            </w:pPr>
            <w:r w:rsidRPr="00E650A6">
              <w:t>How frequently does your state conduct order reviews in IV-D cases (for example, every year or every three years)?  (See 45 CFR 303.8.)</w:t>
            </w:r>
          </w:p>
        </w:tc>
      </w:tr>
      <w:tr w:rsidRPr="00341BCE" w:rsidR="00732B08" w:rsidTr="00732B08" w14:paraId="6B1D69C6" w14:textId="77777777">
        <w:trPr>
          <w:cantSplit/>
          <w:jc w:val="center"/>
        </w:trPr>
        <w:tc>
          <w:tcPr>
            <w:tcW w:w="1079" w:type="dxa"/>
            <w:tcMar>
              <w:top w:w="43" w:type="dxa"/>
              <w:left w:w="43" w:type="dxa"/>
              <w:bottom w:w="43" w:type="dxa"/>
              <w:right w:w="43" w:type="dxa"/>
            </w:tcMar>
          </w:tcPr>
          <w:p w:rsidRPr="00341BCE" w:rsidR="00732B08" w:rsidP="00732B08" w:rsidRDefault="00732B08" w14:paraId="65EF0604" w14:textId="77777777">
            <w:pPr>
              <w:pStyle w:val="ChartText"/>
            </w:pPr>
            <w:r w:rsidRPr="00341BCE">
              <w:t>2</w:t>
            </w:r>
            <w:r>
              <w:t>.</w:t>
            </w:r>
          </w:p>
        </w:tc>
        <w:tc>
          <w:tcPr>
            <w:tcW w:w="8271" w:type="dxa"/>
            <w:tcMar>
              <w:top w:w="43" w:type="dxa"/>
              <w:left w:w="43" w:type="dxa"/>
              <w:bottom w:w="43" w:type="dxa"/>
              <w:right w:w="43" w:type="dxa"/>
            </w:tcMar>
          </w:tcPr>
          <w:p w:rsidRPr="00341BCE" w:rsidR="00732B08" w:rsidP="00732B08" w:rsidRDefault="00732B08" w14:paraId="1DC6B513" w14:textId="576DF58C">
            <w:pPr>
              <w:pStyle w:val="ChartText"/>
            </w:pPr>
            <w:r w:rsidRPr="00E650A6">
              <w:t>What is your state</w:t>
            </w:r>
            <w:r w:rsidR="00AA2C80">
              <w:t>’</w:t>
            </w:r>
            <w:r w:rsidRPr="00E650A6">
              <w:t>s modification procedure? Briefly describe.</w:t>
            </w:r>
          </w:p>
        </w:tc>
      </w:tr>
      <w:tr w:rsidRPr="00341BCE" w:rsidR="00732B08" w:rsidTr="00732B08" w14:paraId="07242338" w14:textId="77777777">
        <w:trPr>
          <w:cantSplit/>
          <w:jc w:val="center"/>
        </w:trPr>
        <w:tc>
          <w:tcPr>
            <w:tcW w:w="1079" w:type="dxa"/>
            <w:tcMar>
              <w:top w:w="43" w:type="dxa"/>
              <w:left w:w="43" w:type="dxa"/>
              <w:bottom w:w="43" w:type="dxa"/>
              <w:right w:w="43" w:type="dxa"/>
            </w:tcMar>
          </w:tcPr>
          <w:p w:rsidRPr="00341BCE" w:rsidR="00732B08" w:rsidP="00732B08" w:rsidRDefault="00732B08" w14:paraId="626FC2E5" w14:textId="77777777">
            <w:pPr>
              <w:pStyle w:val="ChartText"/>
            </w:pPr>
            <w:r w:rsidRPr="00341BCE">
              <w:t>3</w:t>
            </w:r>
            <w:r>
              <w:t>.</w:t>
            </w:r>
          </w:p>
        </w:tc>
        <w:tc>
          <w:tcPr>
            <w:tcW w:w="8271" w:type="dxa"/>
            <w:tcMar>
              <w:top w:w="43" w:type="dxa"/>
              <w:left w:w="43" w:type="dxa"/>
              <w:bottom w:w="43" w:type="dxa"/>
              <w:right w:w="43" w:type="dxa"/>
            </w:tcMar>
          </w:tcPr>
          <w:p w:rsidRPr="00341BCE" w:rsidR="00732B08" w:rsidP="00732B08" w:rsidRDefault="00732B08" w14:paraId="7494AFAB" w14:textId="31589A64">
            <w:pPr>
              <w:pStyle w:val="ChartText"/>
            </w:pPr>
            <w:r w:rsidRPr="00E650A6">
              <w:t>What are the criteria for modification under your state</w:t>
            </w:r>
            <w:r w:rsidR="00AA2C80">
              <w:t>’</w:t>
            </w:r>
            <w:r w:rsidRPr="00E650A6">
              <w:t>s guidelines (for example, a change that is more than $50 or 20</w:t>
            </w:r>
            <w:r w:rsidR="00242DBD">
              <w:t>%</w:t>
            </w:r>
            <w:r w:rsidRPr="00E650A6">
              <w:t xml:space="preserve"> upward or downward from the current amount ordered)?</w:t>
            </w:r>
          </w:p>
        </w:tc>
      </w:tr>
      <w:tr w:rsidRPr="00341BCE" w:rsidR="00732B08" w:rsidTr="00732B08" w14:paraId="2E4CB8A1" w14:textId="77777777">
        <w:trPr>
          <w:cantSplit/>
          <w:jc w:val="center"/>
        </w:trPr>
        <w:tc>
          <w:tcPr>
            <w:tcW w:w="1079" w:type="dxa"/>
            <w:tcMar>
              <w:top w:w="43" w:type="dxa"/>
              <w:left w:w="43" w:type="dxa"/>
              <w:bottom w:w="43" w:type="dxa"/>
              <w:right w:w="43" w:type="dxa"/>
            </w:tcMar>
          </w:tcPr>
          <w:p w:rsidRPr="00197F92" w:rsidR="00732B08" w:rsidDel="00E650A6" w:rsidP="00732B08" w:rsidRDefault="00732B08" w14:paraId="1067C4A2" w14:textId="77777777">
            <w:pPr>
              <w:pStyle w:val="ChartText"/>
              <w:rPr>
                <w:bCs/>
              </w:rPr>
            </w:pPr>
            <w:r w:rsidRPr="00197F92">
              <w:rPr>
                <w:bCs/>
              </w:rPr>
              <w:t>4</w:t>
            </w:r>
            <w:r>
              <w:rPr>
                <w:bCs/>
              </w:rPr>
              <w:t>.</w:t>
            </w:r>
          </w:p>
        </w:tc>
        <w:tc>
          <w:tcPr>
            <w:tcW w:w="8271" w:type="dxa"/>
            <w:tcMar>
              <w:top w:w="43" w:type="dxa"/>
              <w:left w:w="43" w:type="dxa"/>
              <w:bottom w:w="43" w:type="dxa"/>
              <w:right w:w="43" w:type="dxa"/>
            </w:tcMar>
          </w:tcPr>
          <w:p w:rsidRPr="00197F92" w:rsidR="00732B08" w:rsidDel="00E650A6" w:rsidP="00732B08" w:rsidRDefault="00732B08" w14:paraId="77EF318C" w14:textId="77777777">
            <w:pPr>
              <w:pStyle w:val="ChartText"/>
              <w:rPr>
                <w:bCs/>
              </w:rPr>
            </w:pPr>
            <w:r w:rsidRPr="007C3ABB">
              <w:rPr>
                <w:bCs/>
              </w:rPr>
              <w:t>Which of the following criteria for demonstrating a change in circumstances apply for modifying an order?</w:t>
            </w:r>
          </w:p>
        </w:tc>
      </w:tr>
      <w:tr w:rsidRPr="00341BCE" w:rsidR="00732B08" w:rsidTr="00732B08" w14:paraId="26078409" w14:textId="77777777">
        <w:trPr>
          <w:cantSplit/>
          <w:jc w:val="center"/>
        </w:trPr>
        <w:tc>
          <w:tcPr>
            <w:tcW w:w="1079" w:type="dxa"/>
            <w:tcMar>
              <w:top w:w="43" w:type="dxa"/>
              <w:left w:w="43" w:type="dxa"/>
              <w:bottom w:w="43" w:type="dxa"/>
              <w:right w:w="43" w:type="dxa"/>
            </w:tcMar>
          </w:tcPr>
          <w:p w:rsidRPr="00341BCE" w:rsidR="00732B08" w:rsidP="00732B08" w:rsidRDefault="00732B08" w14:paraId="5053BA33" w14:textId="589718A5">
            <w:pPr>
              <w:pStyle w:val="ChartText"/>
            </w:pPr>
            <w:r w:rsidRPr="00341BCE">
              <w:t>4.1</w:t>
            </w:r>
          </w:p>
        </w:tc>
        <w:tc>
          <w:tcPr>
            <w:tcW w:w="8271" w:type="dxa"/>
            <w:tcMar>
              <w:top w:w="43" w:type="dxa"/>
              <w:left w:w="43" w:type="dxa"/>
              <w:bottom w:w="43" w:type="dxa"/>
              <w:right w:w="43" w:type="dxa"/>
            </w:tcMar>
          </w:tcPr>
          <w:p w:rsidRPr="00341BCE" w:rsidR="00732B08" w:rsidP="00732B08" w:rsidRDefault="00732B08" w14:paraId="371B1BD5" w14:textId="579FD855">
            <w:pPr>
              <w:pStyle w:val="ChartText"/>
            </w:pPr>
            <w:r w:rsidRPr="00E650A6">
              <w:t>The earnings of the</w:t>
            </w:r>
            <w:r w:rsidR="00B07824">
              <w:t xml:space="preserve"> noncustodial parent </w:t>
            </w:r>
            <w:r w:rsidRPr="00E650A6">
              <w:t>have substantially increased or decreased.</w:t>
            </w:r>
          </w:p>
        </w:tc>
      </w:tr>
      <w:tr w:rsidRPr="00341BCE" w:rsidR="00732B08" w:rsidTr="00732B08" w14:paraId="01E334E7" w14:textId="77777777">
        <w:trPr>
          <w:cantSplit/>
          <w:jc w:val="center"/>
        </w:trPr>
        <w:tc>
          <w:tcPr>
            <w:tcW w:w="1079" w:type="dxa"/>
            <w:tcMar>
              <w:top w:w="43" w:type="dxa"/>
              <w:left w:w="43" w:type="dxa"/>
              <w:bottom w:w="43" w:type="dxa"/>
              <w:right w:w="43" w:type="dxa"/>
            </w:tcMar>
          </w:tcPr>
          <w:p w:rsidRPr="00341BCE" w:rsidR="00732B08" w:rsidP="00732B08" w:rsidRDefault="00732B08" w14:paraId="096115F4" w14:textId="04AE8808">
            <w:pPr>
              <w:pStyle w:val="ChartText"/>
            </w:pPr>
            <w:r w:rsidRPr="00341BCE">
              <w:t>4.2</w:t>
            </w:r>
          </w:p>
        </w:tc>
        <w:tc>
          <w:tcPr>
            <w:tcW w:w="8271" w:type="dxa"/>
            <w:tcMar>
              <w:top w:w="43" w:type="dxa"/>
              <w:left w:w="43" w:type="dxa"/>
              <w:bottom w:w="43" w:type="dxa"/>
              <w:right w:w="43" w:type="dxa"/>
            </w:tcMar>
          </w:tcPr>
          <w:p w:rsidRPr="00341BCE" w:rsidR="00732B08" w:rsidP="00732B08" w:rsidRDefault="00732B08" w14:paraId="6C93EC75" w14:textId="2A3B19E2">
            <w:pPr>
              <w:pStyle w:val="ChartText"/>
            </w:pPr>
            <w:r w:rsidRPr="006F7F94">
              <w:t xml:space="preserve">The earnings of the </w:t>
            </w:r>
            <w:r w:rsidR="00072822">
              <w:t xml:space="preserve">custodial parent </w:t>
            </w:r>
            <w:r w:rsidRPr="006F7F94">
              <w:t>have substantially increased or decreased.</w:t>
            </w:r>
          </w:p>
        </w:tc>
      </w:tr>
      <w:tr w:rsidRPr="00341BCE" w:rsidR="00732B08" w:rsidTr="00732B08" w14:paraId="5293F758" w14:textId="77777777">
        <w:trPr>
          <w:cantSplit/>
          <w:jc w:val="center"/>
        </w:trPr>
        <w:tc>
          <w:tcPr>
            <w:tcW w:w="1079" w:type="dxa"/>
            <w:tcMar>
              <w:top w:w="43" w:type="dxa"/>
              <w:left w:w="43" w:type="dxa"/>
              <w:bottom w:w="43" w:type="dxa"/>
              <w:right w:w="43" w:type="dxa"/>
            </w:tcMar>
          </w:tcPr>
          <w:p w:rsidRPr="00341BCE" w:rsidR="00732B08" w:rsidP="00732B08" w:rsidRDefault="00732B08" w14:paraId="047120B8" w14:textId="29F9E18F">
            <w:pPr>
              <w:pStyle w:val="ChartText"/>
            </w:pPr>
            <w:r w:rsidRPr="00341BCE">
              <w:t>4.3</w:t>
            </w:r>
          </w:p>
        </w:tc>
        <w:tc>
          <w:tcPr>
            <w:tcW w:w="8271" w:type="dxa"/>
            <w:tcMar>
              <w:top w:w="43" w:type="dxa"/>
              <w:left w:w="43" w:type="dxa"/>
              <w:bottom w:w="43" w:type="dxa"/>
              <w:right w:w="43" w:type="dxa"/>
            </w:tcMar>
          </w:tcPr>
          <w:p w:rsidRPr="00341BCE" w:rsidR="00732B08" w:rsidP="00732B08" w:rsidRDefault="00732B08" w14:paraId="0300D910" w14:textId="385CC73F">
            <w:pPr>
              <w:pStyle w:val="ChartText"/>
            </w:pPr>
            <w:r w:rsidRPr="00E650A6">
              <w:t>The needs of a party or the child(ren) have substantially increased or decreased.</w:t>
            </w:r>
          </w:p>
        </w:tc>
      </w:tr>
      <w:tr w:rsidRPr="00341BCE" w:rsidR="00732B08" w:rsidTr="00732B08" w14:paraId="2653E5D6" w14:textId="77777777">
        <w:trPr>
          <w:cantSplit/>
          <w:jc w:val="center"/>
        </w:trPr>
        <w:tc>
          <w:tcPr>
            <w:tcW w:w="1079" w:type="dxa"/>
            <w:tcMar>
              <w:top w:w="43" w:type="dxa"/>
              <w:left w:w="43" w:type="dxa"/>
              <w:bottom w:w="43" w:type="dxa"/>
              <w:right w:w="43" w:type="dxa"/>
            </w:tcMar>
          </w:tcPr>
          <w:p w:rsidRPr="00341BCE" w:rsidR="00732B08" w:rsidP="00732B08" w:rsidRDefault="00732B08" w14:paraId="1184D2EE" w14:textId="05CE583B">
            <w:pPr>
              <w:pStyle w:val="ChartText"/>
            </w:pPr>
            <w:r w:rsidRPr="00341BCE">
              <w:t>4.4</w:t>
            </w:r>
          </w:p>
        </w:tc>
        <w:tc>
          <w:tcPr>
            <w:tcW w:w="8271" w:type="dxa"/>
            <w:tcMar>
              <w:top w:w="43" w:type="dxa"/>
              <w:left w:w="43" w:type="dxa"/>
              <w:bottom w:w="43" w:type="dxa"/>
              <w:right w:w="43" w:type="dxa"/>
            </w:tcMar>
          </w:tcPr>
          <w:p w:rsidRPr="00AF080C" w:rsidR="00B20841" w:rsidP="00B20841" w:rsidRDefault="00B20841" w14:paraId="29E1C277" w14:textId="06E9FCBD">
            <w:pPr>
              <w:pStyle w:val="NormalWeb"/>
            </w:pPr>
            <w:r w:rsidRPr="00AF080C">
              <w:rPr>
                <w:rStyle w:val="cf01"/>
                <w:rFonts w:ascii="Times New Roman" w:hAnsi="Times New Roman" w:cs="Times New Roman"/>
                <w:sz w:val="24"/>
                <w:szCs w:val="24"/>
              </w:rPr>
              <w:t>The cost of living</w:t>
            </w:r>
            <w:r w:rsidRPr="00AF080C" w:rsidR="00B76FF9">
              <w:rPr>
                <w:rStyle w:val="cf01"/>
                <w:rFonts w:ascii="Times New Roman" w:hAnsi="Times New Roman" w:cs="Times New Roman"/>
                <w:sz w:val="24"/>
                <w:szCs w:val="24"/>
              </w:rPr>
              <w:t xml:space="preserve"> </w:t>
            </w:r>
            <w:r w:rsidRPr="00AF080C">
              <w:rPr>
                <w:rStyle w:val="cf01"/>
                <w:rFonts w:ascii="Times New Roman" w:hAnsi="Times New Roman" w:cs="Times New Roman"/>
                <w:sz w:val="24"/>
                <w:szCs w:val="24"/>
              </w:rPr>
              <w:t>has changed.</w:t>
            </w:r>
          </w:p>
          <w:p w:rsidRPr="00341BCE" w:rsidR="00732B08" w:rsidP="00732B08" w:rsidRDefault="00732B08" w14:paraId="2F9C9D86" w14:textId="5EEEBF57">
            <w:pPr>
              <w:pStyle w:val="ChartText"/>
            </w:pPr>
          </w:p>
        </w:tc>
      </w:tr>
      <w:tr w:rsidRPr="00341BCE" w:rsidR="00732B08" w:rsidTr="00732B08" w14:paraId="6376096B" w14:textId="77777777">
        <w:trPr>
          <w:cantSplit/>
          <w:jc w:val="center"/>
        </w:trPr>
        <w:tc>
          <w:tcPr>
            <w:tcW w:w="1079" w:type="dxa"/>
            <w:tcMar>
              <w:top w:w="43" w:type="dxa"/>
              <w:left w:w="43" w:type="dxa"/>
              <w:bottom w:w="43" w:type="dxa"/>
              <w:right w:w="43" w:type="dxa"/>
            </w:tcMar>
          </w:tcPr>
          <w:p w:rsidRPr="00341BCE" w:rsidR="00732B08" w:rsidP="00732B08" w:rsidRDefault="00732B08" w14:paraId="7BA51981" w14:textId="449FF2EE">
            <w:pPr>
              <w:pStyle w:val="ChartText"/>
            </w:pPr>
            <w:r w:rsidRPr="00341BCE">
              <w:t>4.5</w:t>
            </w:r>
          </w:p>
        </w:tc>
        <w:tc>
          <w:tcPr>
            <w:tcW w:w="8271" w:type="dxa"/>
            <w:tcMar>
              <w:top w:w="43" w:type="dxa"/>
              <w:left w:w="43" w:type="dxa"/>
              <w:bottom w:w="43" w:type="dxa"/>
              <w:right w:w="43" w:type="dxa"/>
            </w:tcMar>
          </w:tcPr>
          <w:p w:rsidRPr="00341BCE" w:rsidR="00732B08" w:rsidP="00732B08" w:rsidRDefault="00732B08" w14:paraId="07D0771B" w14:textId="77777777">
            <w:pPr>
              <w:pStyle w:val="ChartText"/>
            </w:pPr>
            <w:r w:rsidRPr="00E650A6">
              <w:t>The child(ren) has extraordinary medical expenses not covered by insurance.</w:t>
            </w:r>
          </w:p>
        </w:tc>
      </w:tr>
      <w:tr w:rsidRPr="00341BCE" w:rsidR="00732B08" w:rsidTr="00732B08" w14:paraId="43666FFC" w14:textId="77777777">
        <w:trPr>
          <w:cantSplit/>
          <w:jc w:val="center"/>
        </w:trPr>
        <w:tc>
          <w:tcPr>
            <w:tcW w:w="1079" w:type="dxa"/>
            <w:tcMar>
              <w:top w:w="43" w:type="dxa"/>
              <w:left w:w="43" w:type="dxa"/>
              <w:bottom w:w="43" w:type="dxa"/>
              <w:right w:w="43" w:type="dxa"/>
            </w:tcMar>
          </w:tcPr>
          <w:p w:rsidRPr="00341BCE" w:rsidR="00732B08" w:rsidP="00732B08" w:rsidRDefault="00732B08" w14:paraId="42543A11" w14:textId="60B0CDCD">
            <w:pPr>
              <w:pStyle w:val="ChartText"/>
            </w:pPr>
            <w:r w:rsidRPr="00341BCE">
              <w:t>4.6</w:t>
            </w:r>
          </w:p>
        </w:tc>
        <w:tc>
          <w:tcPr>
            <w:tcW w:w="8271" w:type="dxa"/>
            <w:tcMar>
              <w:top w:w="43" w:type="dxa"/>
              <w:left w:w="43" w:type="dxa"/>
              <w:bottom w:w="43" w:type="dxa"/>
              <w:right w:w="43" w:type="dxa"/>
            </w:tcMar>
          </w:tcPr>
          <w:p w:rsidRPr="00341BCE" w:rsidR="00732B08" w:rsidP="00732B08" w:rsidRDefault="00732B08" w14:paraId="3444831B" w14:textId="77777777">
            <w:pPr>
              <w:pStyle w:val="ChartText"/>
            </w:pPr>
            <w:r w:rsidRPr="00341BCE">
              <w:t>There has been a substantial change in childcare expenses.</w:t>
            </w:r>
          </w:p>
        </w:tc>
      </w:tr>
      <w:tr w:rsidRPr="00341BCE" w:rsidR="00732B08" w:rsidTr="00732B08" w14:paraId="10006894" w14:textId="77777777">
        <w:trPr>
          <w:cantSplit/>
          <w:jc w:val="center"/>
        </w:trPr>
        <w:tc>
          <w:tcPr>
            <w:tcW w:w="1079" w:type="dxa"/>
            <w:tcMar>
              <w:top w:w="43" w:type="dxa"/>
              <w:left w:w="43" w:type="dxa"/>
              <w:bottom w:w="43" w:type="dxa"/>
              <w:right w:w="43" w:type="dxa"/>
            </w:tcMar>
          </w:tcPr>
          <w:p w:rsidRPr="00341BCE" w:rsidR="00732B08" w:rsidP="00732B08" w:rsidRDefault="00732B08" w14:paraId="4BE2F3D5" w14:textId="6B75CB48">
            <w:pPr>
              <w:pStyle w:val="ChartText"/>
            </w:pPr>
            <w:r w:rsidRPr="00341BCE">
              <w:t>4.7</w:t>
            </w:r>
          </w:p>
        </w:tc>
        <w:tc>
          <w:tcPr>
            <w:tcW w:w="8271" w:type="dxa"/>
            <w:tcMar>
              <w:top w:w="43" w:type="dxa"/>
              <w:left w:w="43" w:type="dxa"/>
              <w:bottom w:w="43" w:type="dxa"/>
              <w:right w:w="43" w:type="dxa"/>
            </w:tcMar>
          </w:tcPr>
          <w:p w:rsidRPr="00341BCE" w:rsidR="00732B08" w:rsidP="00732B08" w:rsidRDefault="00732B08" w14:paraId="5CB111B0" w14:textId="77777777">
            <w:pPr>
              <w:pStyle w:val="ChartText"/>
            </w:pPr>
            <w:r w:rsidRPr="00341BCE">
              <w:t>What other criteria does your state use for demonstrating a change in circumstances for modifying an order?</w:t>
            </w:r>
          </w:p>
        </w:tc>
      </w:tr>
      <w:tr w:rsidRPr="00341BCE" w:rsidR="00732B08" w:rsidTr="00732B08" w14:paraId="4FA73A6D" w14:textId="77777777">
        <w:trPr>
          <w:cantSplit/>
          <w:jc w:val="center"/>
        </w:trPr>
        <w:tc>
          <w:tcPr>
            <w:tcW w:w="1079" w:type="dxa"/>
            <w:tcMar>
              <w:top w:w="43" w:type="dxa"/>
              <w:left w:w="43" w:type="dxa"/>
              <w:bottom w:w="43" w:type="dxa"/>
              <w:right w:w="43" w:type="dxa"/>
            </w:tcMar>
          </w:tcPr>
          <w:p w:rsidRPr="00341BCE" w:rsidR="00732B08" w:rsidP="00732B08" w:rsidRDefault="00732B08" w14:paraId="7AB8AEDC" w14:textId="77777777">
            <w:pPr>
              <w:pStyle w:val="ChartText"/>
            </w:pPr>
            <w:r w:rsidRPr="00341BCE">
              <w:t>5</w:t>
            </w:r>
            <w:r>
              <w:t>.</w:t>
            </w:r>
          </w:p>
        </w:tc>
        <w:tc>
          <w:tcPr>
            <w:tcW w:w="8271" w:type="dxa"/>
            <w:tcMar>
              <w:top w:w="43" w:type="dxa"/>
              <w:left w:w="43" w:type="dxa"/>
              <w:bottom w:w="43" w:type="dxa"/>
              <w:right w:w="43" w:type="dxa"/>
            </w:tcMar>
          </w:tcPr>
          <w:p w:rsidRPr="00341BCE" w:rsidR="00732B08" w:rsidP="00732B08" w:rsidRDefault="00732B08" w14:paraId="1A191780" w14:textId="77777777">
            <w:pPr>
              <w:pStyle w:val="ChartText"/>
            </w:pPr>
            <w:r w:rsidRPr="00E650A6">
              <w:t>Does your state have</w:t>
            </w:r>
            <w:r>
              <w:t xml:space="preserve"> a</w:t>
            </w:r>
            <w:r w:rsidRPr="00E650A6">
              <w:t xml:space="preserve"> cost of living adjustment (COLAs) for orders?  If yes, what index does your state use? (See 45 CFR 303.8(b)(1)(ii).)</w:t>
            </w:r>
          </w:p>
        </w:tc>
      </w:tr>
      <w:tr w:rsidRPr="00341BCE" w:rsidR="00732B08" w:rsidTr="00732B08" w14:paraId="16001597" w14:textId="77777777">
        <w:trPr>
          <w:cantSplit/>
          <w:jc w:val="center"/>
        </w:trPr>
        <w:tc>
          <w:tcPr>
            <w:tcW w:w="1079" w:type="dxa"/>
            <w:tcMar>
              <w:top w:w="43" w:type="dxa"/>
              <w:left w:w="43" w:type="dxa"/>
              <w:bottom w:w="43" w:type="dxa"/>
              <w:right w:w="43" w:type="dxa"/>
            </w:tcMar>
          </w:tcPr>
          <w:p w:rsidRPr="00341BCE" w:rsidR="00732B08" w:rsidP="00732B08" w:rsidRDefault="00732B08" w14:paraId="5D7958E3" w14:textId="77777777">
            <w:pPr>
              <w:pStyle w:val="ChartText"/>
            </w:pPr>
            <w:r w:rsidRPr="00341BCE">
              <w:t>6</w:t>
            </w:r>
            <w:r>
              <w:t>.</w:t>
            </w:r>
          </w:p>
        </w:tc>
        <w:tc>
          <w:tcPr>
            <w:tcW w:w="8271" w:type="dxa"/>
            <w:tcMar>
              <w:top w:w="43" w:type="dxa"/>
              <w:left w:w="43" w:type="dxa"/>
              <w:bottom w:w="43" w:type="dxa"/>
              <w:right w:w="43" w:type="dxa"/>
            </w:tcMar>
          </w:tcPr>
          <w:p w:rsidRPr="00341BCE" w:rsidR="00732B08" w:rsidP="00732B08" w:rsidRDefault="00732B08" w14:paraId="1353EEE2" w14:textId="77777777">
            <w:pPr>
              <w:pStyle w:val="ChartText"/>
            </w:pPr>
            <w:r w:rsidRPr="00E650A6">
              <w:t>After learning that a parent who owes support will be incarcerated for more than 180 calendar days, does your state elect to initiate a review of an order</w:t>
            </w:r>
            <w:r>
              <w:t xml:space="preserve"> </w:t>
            </w:r>
            <w:r w:rsidRPr="00E650A6">
              <w:t>without the need for a specific request, i.e.</w:t>
            </w:r>
            <w:r>
              <w:t xml:space="preserve">, </w:t>
            </w:r>
            <w:r w:rsidRPr="00E650A6">
              <w:t xml:space="preserve">automatically? (See </w:t>
            </w:r>
            <w:r>
              <w:t xml:space="preserve">45 </w:t>
            </w:r>
            <w:r w:rsidRPr="00E650A6">
              <w:t>CFR 303.8(b)(2).)</w:t>
            </w:r>
          </w:p>
        </w:tc>
      </w:tr>
    </w:tbl>
    <w:p w:rsidR="00732B08" w:rsidP="006F3B4D" w:rsidRDefault="00732B08" w14:paraId="3D299E3D" w14:textId="77777777">
      <w:pPr>
        <w:rPr>
          <w:rFonts w:cs="Times New Roman"/>
        </w:rPr>
      </w:pPr>
    </w:p>
    <w:p w:rsidR="00732B08" w:rsidP="006F3B4D" w:rsidRDefault="00732B08" w14:paraId="7926F16B" w14:textId="77777777">
      <w:pPr>
        <w:rPr>
          <w:rFonts w:cs="Times New Roman"/>
        </w:rPr>
      </w:pPr>
    </w:p>
    <w:p w:rsidR="00732B08" w:rsidP="006F3B4D" w:rsidRDefault="00732B08" w14:paraId="4AB0DCED" w14:textId="17E111BD">
      <w:pPr>
        <w:rPr>
          <w:rFonts w:cs="Times New Roman"/>
        </w:rPr>
      </w:pPr>
    </w:p>
    <w:p w:rsidR="00DF0952" w:rsidP="006F3B4D" w:rsidRDefault="00DF0952" w14:paraId="30724605" w14:textId="2183319E">
      <w:pPr>
        <w:rPr>
          <w:rFonts w:cs="Times New Roman"/>
        </w:rPr>
      </w:pPr>
    </w:p>
    <w:p w:rsidR="00DF0952" w:rsidP="006F3B4D" w:rsidRDefault="00DF0952" w14:paraId="41134A89" w14:textId="0A9B7841">
      <w:pPr>
        <w:rPr>
          <w:rFonts w:cs="Times New Roman"/>
        </w:rPr>
      </w:pPr>
    </w:p>
    <w:p w:rsidR="00DF0952" w:rsidP="006F3B4D" w:rsidRDefault="00DF0952" w14:paraId="09610007" w14:textId="39EA5EAC">
      <w:pPr>
        <w:rPr>
          <w:rFonts w:cs="Times New Roman"/>
        </w:rPr>
      </w:pPr>
    </w:p>
    <w:p w:rsidR="00DF0952" w:rsidP="006F3B4D" w:rsidRDefault="00DF0952" w14:paraId="6F3EC8DE" w14:textId="1BDB9E43">
      <w:pPr>
        <w:rPr>
          <w:rFonts w:cs="Times New Roman"/>
        </w:rPr>
      </w:pPr>
    </w:p>
    <w:p w:rsidR="00DF0952" w:rsidP="006F3B4D" w:rsidRDefault="00DF0952" w14:paraId="535338A5" w14:textId="6937F058">
      <w:pPr>
        <w:rPr>
          <w:rFonts w:cs="Times New Roman"/>
        </w:rPr>
      </w:pPr>
    </w:p>
    <w:p w:rsidR="00DF0952" w:rsidP="006F3B4D" w:rsidRDefault="00DF0952" w14:paraId="220C463F" w14:textId="50C8BAAC">
      <w:pPr>
        <w:rPr>
          <w:rFonts w:cs="Times New Roman"/>
        </w:rPr>
      </w:pPr>
    </w:p>
    <w:p w:rsidR="00DF0952" w:rsidP="006F3B4D" w:rsidRDefault="00DF0952" w14:paraId="3FAE420F" w14:textId="7C7895A7">
      <w:pPr>
        <w:rPr>
          <w:rFonts w:cs="Times New Roman"/>
        </w:rPr>
      </w:pPr>
    </w:p>
    <w:p w:rsidR="002428F5" w:rsidP="002428F5" w:rsidRDefault="002428F5" w14:paraId="7BE3C28A" w14:textId="77777777">
      <w:pPr>
        <w:rPr>
          <w:rFonts w:cs="Times New Roman"/>
        </w:rPr>
      </w:pP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2428F5" w:rsidTr="009303E3" w14:paraId="2081F9A1"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2428F5" w:rsidP="009303E3" w:rsidRDefault="002428F5" w14:paraId="6BAB2A48" w14:textId="082F4EB1">
            <w:pPr>
              <w:pStyle w:val="ChartTitle"/>
            </w:pPr>
            <w:bookmarkStart w:name="_Toc67568484" w:id="46"/>
            <w:bookmarkStart w:name="_Toc85452768" w:id="47"/>
            <w:r>
              <w:lastRenderedPageBreak/>
              <w:t>Other State</w:t>
            </w:r>
            <w:r w:rsidR="00253E8A">
              <w:t>-</w:t>
            </w:r>
            <w:r w:rsidR="00F14453">
              <w:t>Level</w:t>
            </w:r>
            <w:r w:rsidR="00253E8A">
              <w:t xml:space="preserve"> </w:t>
            </w:r>
            <w:r>
              <w:t>Enforcement</w:t>
            </w:r>
            <w:bookmarkEnd w:id="46"/>
            <w:bookmarkEnd w:id="47"/>
            <w:r>
              <w:t xml:space="preserve">  </w:t>
            </w:r>
          </w:p>
        </w:tc>
      </w:tr>
      <w:tr w:rsidRPr="00341BCE" w:rsidR="002428F5" w:rsidTr="009303E3" w14:paraId="47F37099"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2428F5" w:rsidP="009303E3" w:rsidRDefault="002428F5" w14:paraId="35525780" w14:textId="77777777">
            <w:pPr>
              <w:pStyle w:val="ChartColumnHead"/>
            </w:pPr>
            <w:r w:rsidRPr="00341BCE">
              <w:t>Question Number</w:t>
            </w:r>
          </w:p>
        </w:tc>
        <w:tc>
          <w:tcPr>
            <w:tcW w:w="8270" w:type="dxa"/>
            <w:shd w:val="clear" w:color="auto" w:fill="D9D9D9"/>
            <w:tcMar>
              <w:top w:w="43" w:type="dxa"/>
              <w:left w:w="43" w:type="dxa"/>
              <w:bottom w:w="43" w:type="dxa"/>
              <w:right w:w="43" w:type="dxa"/>
            </w:tcMar>
            <w:vAlign w:val="bottom"/>
          </w:tcPr>
          <w:p w:rsidRPr="00341BCE" w:rsidR="002428F5" w:rsidP="009303E3" w:rsidRDefault="002428F5" w14:paraId="32F3A450" w14:textId="77777777">
            <w:pPr>
              <w:pStyle w:val="ChartColumnHead"/>
            </w:pPr>
            <w:r w:rsidRPr="00341BCE">
              <w:t>Question Displayed</w:t>
            </w:r>
          </w:p>
        </w:tc>
      </w:tr>
      <w:tr w:rsidRPr="00341BCE" w:rsidR="002428F5" w:rsidTr="009303E3" w14:paraId="547F9985" w14:textId="77777777">
        <w:trPr>
          <w:cantSplit/>
          <w:jc w:val="center"/>
        </w:trPr>
        <w:tc>
          <w:tcPr>
            <w:tcW w:w="1080" w:type="dxa"/>
            <w:tcMar>
              <w:top w:w="43" w:type="dxa"/>
              <w:left w:w="43" w:type="dxa"/>
              <w:bottom w:w="43" w:type="dxa"/>
              <w:right w:w="43" w:type="dxa"/>
            </w:tcMar>
          </w:tcPr>
          <w:p w:rsidRPr="00341BCE" w:rsidR="002428F5" w:rsidP="009303E3" w:rsidRDefault="002428F5" w14:paraId="613367C2" w14:textId="77777777">
            <w:pPr>
              <w:pStyle w:val="ChartText"/>
            </w:pPr>
            <w:r w:rsidRPr="00341BCE">
              <w:t>1</w:t>
            </w:r>
            <w:r>
              <w:t>.</w:t>
            </w:r>
          </w:p>
        </w:tc>
        <w:tc>
          <w:tcPr>
            <w:tcW w:w="8270" w:type="dxa"/>
            <w:tcMar>
              <w:top w:w="43" w:type="dxa"/>
              <w:left w:w="43" w:type="dxa"/>
              <w:bottom w:w="43" w:type="dxa"/>
              <w:right w:w="43" w:type="dxa"/>
            </w:tcMar>
          </w:tcPr>
          <w:p w:rsidRPr="00341BCE" w:rsidR="002428F5" w:rsidP="009303E3" w:rsidRDefault="002428F5" w14:paraId="0C2076F0" w14:textId="5EFFACE6">
            <w:pPr>
              <w:pStyle w:val="ChartText"/>
            </w:pPr>
            <w:r w:rsidRPr="003A6669">
              <w:t>Does your state have state income tax</w:t>
            </w:r>
            <w:r w:rsidR="00AF0AF5">
              <w:t xml:space="preserve"> refund</w:t>
            </w:r>
            <w:r w:rsidRPr="003A6669">
              <w:t xml:space="preserve"> offset as an enforcement remedy? If yes, describe whether the process for this remedy is primarily judicial, administrative</w:t>
            </w:r>
            <w:r>
              <w:t>,</w:t>
            </w:r>
            <w:r w:rsidRPr="003A6669">
              <w:t xml:space="preserve"> or a combination.</w:t>
            </w:r>
          </w:p>
        </w:tc>
      </w:tr>
      <w:tr w:rsidRPr="00341BCE" w:rsidR="002428F5" w:rsidTr="009303E3" w14:paraId="21A0348C" w14:textId="77777777">
        <w:trPr>
          <w:cantSplit/>
          <w:jc w:val="center"/>
        </w:trPr>
        <w:tc>
          <w:tcPr>
            <w:tcW w:w="1080" w:type="dxa"/>
            <w:tcMar>
              <w:top w:w="43" w:type="dxa"/>
              <w:left w:w="43" w:type="dxa"/>
              <w:bottom w:w="43" w:type="dxa"/>
              <w:right w:w="43" w:type="dxa"/>
            </w:tcMar>
          </w:tcPr>
          <w:p w:rsidRPr="00341BCE" w:rsidR="002428F5" w:rsidP="009303E3" w:rsidRDefault="002428F5" w14:paraId="3E317655" w14:textId="77777777">
            <w:pPr>
              <w:pStyle w:val="ChartText"/>
            </w:pPr>
            <w:r w:rsidRPr="00341BCE">
              <w:t>2</w:t>
            </w:r>
            <w:r>
              <w:t>.</w:t>
            </w:r>
          </w:p>
        </w:tc>
        <w:tc>
          <w:tcPr>
            <w:tcW w:w="8270" w:type="dxa"/>
            <w:tcMar>
              <w:top w:w="43" w:type="dxa"/>
              <w:left w:w="43" w:type="dxa"/>
              <w:bottom w:w="43" w:type="dxa"/>
              <w:right w:w="43" w:type="dxa"/>
            </w:tcMar>
          </w:tcPr>
          <w:p w:rsidRPr="00341BCE" w:rsidR="002428F5" w:rsidP="009303E3" w:rsidRDefault="002428F5" w14:paraId="0A956DC1" w14:textId="77777777">
            <w:pPr>
              <w:pStyle w:val="ChartText"/>
            </w:pPr>
            <w:r w:rsidRPr="003A6669">
              <w:t xml:space="preserve">Does your state intercept </w:t>
            </w:r>
            <w:r>
              <w:t>lottery or other types of gaming/gambling winnings in your state</w:t>
            </w:r>
            <w:r w:rsidRPr="003A6669">
              <w:t>? If so, what kind of winnings are included?</w:t>
            </w:r>
          </w:p>
        </w:tc>
      </w:tr>
      <w:tr w:rsidRPr="00341BCE" w:rsidR="002428F5" w:rsidTr="009303E3" w14:paraId="30E0639A" w14:textId="77777777">
        <w:trPr>
          <w:cantSplit/>
          <w:jc w:val="center"/>
        </w:trPr>
        <w:tc>
          <w:tcPr>
            <w:tcW w:w="1080" w:type="dxa"/>
            <w:tcMar>
              <w:top w:w="43" w:type="dxa"/>
              <w:left w:w="43" w:type="dxa"/>
              <w:bottom w:w="43" w:type="dxa"/>
              <w:right w:w="43" w:type="dxa"/>
            </w:tcMar>
          </w:tcPr>
          <w:p w:rsidRPr="00341BCE" w:rsidR="002428F5" w:rsidP="009303E3" w:rsidRDefault="002428F5" w14:paraId="1A0C9183" w14:textId="77777777">
            <w:pPr>
              <w:pStyle w:val="ChartText"/>
            </w:pPr>
            <w:r>
              <w:t>2.1</w:t>
            </w:r>
          </w:p>
        </w:tc>
        <w:tc>
          <w:tcPr>
            <w:tcW w:w="8270" w:type="dxa"/>
            <w:tcMar>
              <w:top w:w="43" w:type="dxa"/>
              <w:left w:w="43" w:type="dxa"/>
              <w:bottom w:w="43" w:type="dxa"/>
              <w:right w:w="43" w:type="dxa"/>
            </w:tcMar>
          </w:tcPr>
          <w:p w:rsidRPr="003A6669" w:rsidR="002428F5" w:rsidP="009303E3" w:rsidRDefault="002428F5" w14:paraId="6F372056" w14:textId="77777777">
            <w:pPr>
              <w:pStyle w:val="ChartText"/>
            </w:pPr>
            <w:r>
              <w:t>If yes, is this enforcement judicial, administrative, or both?</w:t>
            </w:r>
          </w:p>
        </w:tc>
      </w:tr>
      <w:tr w:rsidRPr="003A6669" w:rsidR="002428F5" w:rsidTr="009303E3" w14:paraId="43128A6F" w14:textId="77777777">
        <w:trPr>
          <w:cantSplit/>
          <w:jc w:val="center"/>
        </w:trPr>
        <w:tc>
          <w:tcPr>
            <w:tcW w:w="1080" w:type="dxa"/>
            <w:tcMar>
              <w:top w:w="43" w:type="dxa"/>
              <w:left w:w="43" w:type="dxa"/>
              <w:bottom w:w="43" w:type="dxa"/>
              <w:right w:w="43" w:type="dxa"/>
            </w:tcMar>
          </w:tcPr>
          <w:p w:rsidRPr="00341BCE" w:rsidR="002428F5" w:rsidP="009303E3" w:rsidRDefault="002428F5" w14:paraId="2B59D533" w14:textId="77777777">
            <w:pPr>
              <w:pStyle w:val="ChartText"/>
            </w:pPr>
            <w:r>
              <w:t>3.</w:t>
            </w:r>
          </w:p>
        </w:tc>
        <w:tc>
          <w:tcPr>
            <w:tcW w:w="8270" w:type="dxa"/>
            <w:tcMar>
              <w:top w:w="43" w:type="dxa"/>
              <w:left w:w="43" w:type="dxa"/>
              <w:bottom w:w="43" w:type="dxa"/>
              <w:right w:w="43" w:type="dxa"/>
            </w:tcMar>
          </w:tcPr>
          <w:p w:rsidRPr="003A6669" w:rsidR="002428F5" w:rsidP="009303E3" w:rsidRDefault="002428F5" w14:paraId="3054DF98" w14:textId="77777777">
            <w:pPr>
              <w:pStyle w:val="ChartText"/>
            </w:pPr>
            <w:r>
              <w:t xml:space="preserve">What other </w:t>
            </w:r>
            <w:r w:rsidRPr="003A6669">
              <w:t xml:space="preserve">administrative </w:t>
            </w:r>
            <w:r>
              <w:t>enforcement</w:t>
            </w:r>
            <w:r w:rsidRPr="003A6669">
              <w:t xml:space="preserve"> procedures </w:t>
            </w:r>
            <w:r>
              <w:t xml:space="preserve">are available in </w:t>
            </w:r>
            <w:r w:rsidRPr="003A6669">
              <w:t xml:space="preserve">your state </w:t>
            </w:r>
            <w:r>
              <w:t>that are not otherwise described in the IRG?</w:t>
            </w:r>
          </w:p>
        </w:tc>
      </w:tr>
      <w:tr w:rsidRPr="003A6669" w:rsidR="002428F5" w:rsidTr="009303E3" w14:paraId="3A20028C" w14:textId="77777777">
        <w:trPr>
          <w:cantSplit/>
          <w:jc w:val="center"/>
        </w:trPr>
        <w:tc>
          <w:tcPr>
            <w:tcW w:w="1080" w:type="dxa"/>
            <w:tcMar>
              <w:top w:w="43" w:type="dxa"/>
              <w:left w:w="43" w:type="dxa"/>
              <w:bottom w:w="43" w:type="dxa"/>
              <w:right w:w="43" w:type="dxa"/>
            </w:tcMar>
          </w:tcPr>
          <w:p w:rsidR="002428F5" w:rsidP="009303E3" w:rsidRDefault="002428F5" w14:paraId="3955915A" w14:textId="77777777">
            <w:pPr>
              <w:pStyle w:val="ChartText"/>
            </w:pPr>
            <w:r>
              <w:t>4.</w:t>
            </w:r>
          </w:p>
        </w:tc>
        <w:tc>
          <w:tcPr>
            <w:tcW w:w="8270" w:type="dxa"/>
            <w:tcMar>
              <w:top w:w="43" w:type="dxa"/>
              <w:left w:w="43" w:type="dxa"/>
              <w:bottom w:w="43" w:type="dxa"/>
              <w:right w:w="43" w:type="dxa"/>
            </w:tcMar>
          </w:tcPr>
          <w:p w:rsidR="002428F5" w:rsidP="009303E3" w:rsidRDefault="002428F5" w14:paraId="22B5F90C" w14:textId="77777777">
            <w:pPr>
              <w:pStyle w:val="ChartText"/>
            </w:pPr>
            <w:r>
              <w:t>What other judicial</w:t>
            </w:r>
            <w:r w:rsidRPr="003A6669">
              <w:t xml:space="preserve"> </w:t>
            </w:r>
            <w:r>
              <w:t>enforcement</w:t>
            </w:r>
            <w:r w:rsidRPr="003A6669">
              <w:t xml:space="preserve"> procedures </w:t>
            </w:r>
            <w:r>
              <w:t xml:space="preserve">are available in </w:t>
            </w:r>
            <w:r w:rsidRPr="003A6669">
              <w:t xml:space="preserve">your state </w:t>
            </w:r>
            <w:r>
              <w:t>that are not otherwise described in the IRG?</w:t>
            </w:r>
          </w:p>
        </w:tc>
      </w:tr>
    </w:tbl>
    <w:p w:rsidR="002428F5" w:rsidP="002428F5" w:rsidRDefault="002428F5" w14:paraId="790E8FBF" w14:textId="77777777"/>
    <w:p w:rsidR="00DF0952" w:rsidP="006F3B4D" w:rsidRDefault="00DF0952" w14:paraId="7B3259B5" w14:textId="64A2E8C1">
      <w:pPr>
        <w:rPr>
          <w:rFonts w:cs="Times New Roman"/>
        </w:rPr>
      </w:pPr>
    </w:p>
    <w:p w:rsidR="00DF0952" w:rsidP="006F3B4D" w:rsidRDefault="00DF0952" w14:paraId="58C80DA7" w14:textId="28A85D8A">
      <w:pPr>
        <w:rPr>
          <w:rFonts w:cs="Times New Roman"/>
        </w:rPr>
      </w:pPr>
    </w:p>
    <w:p w:rsidR="00DF0952" w:rsidP="006F3B4D" w:rsidRDefault="00DF0952" w14:paraId="5E193E8A" w14:textId="354DE5EC">
      <w:pPr>
        <w:rPr>
          <w:rFonts w:cs="Times New Roman"/>
        </w:rPr>
      </w:pPr>
    </w:p>
    <w:p w:rsidR="00DF0952" w:rsidP="006F3B4D" w:rsidRDefault="00DF0952" w14:paraId="087A5C83" w14:textId="0EF201F0">
      <w:pPr>
        <w:rPr>
          <w:rFonts w:cs="Times New Roman"/>
        </w:rPr>
      </w:pPr>
    </w:p>
    <w:p w:rsidR="00DF0952" w:rsidP="006F3B4D" w:rsidRDefault="00DF0952" w14:paraId="7540FCDF" w14:textId="7892E92F">
      <w:pPr>
        <w:rPr>
          <w:rFonts w:cs="Times New Roman"/>
        </w:rPr>
      </w:pPr>
    </w:p>
    <w:p w:rsidR="00DF0952" w:rsidP="006F3B4D" w:rsidRDefault="00DF0952" w14:paraId="3708ABB5" w14:textId="30A7E12A">
      <w:pPr>
        <w:rPr>
          <w:rFonts w:cs="Times New Roman"/>
        </w:rPr>
      </w:pPr>
    </w:p>
    <w:p w:rsidR="00DF0952" w:rsidP="006F3B4D" w:rsidRDefault="00DF0952" w14:paraId="3375D942" w14:textId="3EB4E51A">
      <w:pPr>
        <w:rPr>
          <w:rFonts w:cs="Times New Roman"/>
        </w:rPr>
      </w:pPr>
    </w:p>
    <w:p w:rsidR="00DF0952" w:rsidP="006F3B4D" w:rsidRDefault="00DF0952" w14:paraId="3CC5DDB4" w14:textId="784D6E43">
      <w:pPr>
        <w:rPr>
          <w:rFonts w:cs="Times New Roman"/>
        </w:rPr>
      </w:pPr>
    </w:p>
    <w:p w:rsidR="00DF0952" w:rsidP="006F3B4D" w:rsidRDefault="00DF0952" w14:paraId="4D8BFEBE" w14:textId="7C402411">
      <w:pPr>
        <w:rPr>
          <w:rFonts w:cs="Times New Roman"/>
        </w:rPr>
      </w:pPr>
    </w:p>
    <w:p w:rsidR="00DF0952" w:rsidP="006F3B4D" w:rsidRDefault="00DF0952" w14:paraId="43B49284" w14:textId="3339ABEA">
      <w:pPr>
        <w:rPr>
          <w:rFonts w:cs="Times New Roman"/>
        </w:rPr>
      </w:pPr>
    </w:p>
    <w:p w:rsidR="00DF0952" w:rsidP="006F3B4D" w:rsidRDefault="00DF0952" w14:paraId="4684F265" w14:textId="540AA966">
      <w:pPr>
        <w:rPr>
          <w:rFonts w:cs="Times New Roman"/>
        </w:rPr>
      </w:pPr>
    </w:p>
    <w:p w:rsidR="00DF0952" w:rsidP="006F3B4D" w:rsidRDefault="00DF0952" w14:paraId="38119C46" w14:textId="28D9E4D5">
      <w:pPr>
        <w:rPr>
          <w:rFonts w:cs="Times New Roman"/>
        </w:rPr>
      </w:pPr>
    </w:p>
    <w:p w:rsidR="00DF0952" w:rsidP="006F3B4D" w:rsidRDefault="00DF0952" w14:paraId="4A2C9852" w14:textId="69EB0EB2">
      <w:pPr>
        <w:rPr>
          <w:rFonts w:cs="Times New Roman"/>
        </w:rPr>
      </w:pPr>
    </w:p>
    <w:p w:rsidR="00DF0952" w:rsidP="006F3B4D" w:rsidRDefault="00DF0952" w14:paraId="799FC410" w14:textId="6F51ABB3">
      <w:pPr>
        <w:rPr>
          <w:rFonts w:cs="Times New Roman"/>
        </w:rPr>
      </w:pPr>
    </w:p>
    <w:p w:rsidR="00DF0952" w:rsidP="006F3B4D" w:rsidRDefault="00DF0952" w14:paraId="2B34DCCD" w14:textId="2A98D526">
      <w:pPr>
        <w:rPr>
          <w:rFonts w:cs="Times New Roman"/>
        </w:rPr>
      </w:pPr>
    </w:p>
    <w:p w:rsidR="00DF0952" w:rsidP="006F3B4D" w:rsidRDefault="00DF0952" w14:paraId="4435E59A" w14:textId="56592523">
      <w:pPr>
        <w:rPr>
          <w:rFonts w:cs="Times New Roman"/>
        </w:rPr>
      </w:pPr>
    </w:p>
    <w:p w:rsidR="00DF0952" w:rsidP="006F3B4D" w:rsidRDefault="00DF0952" w14:paraId="34F29DA3" w14:textId="27798B05">
      <w:pPr>
        <w:rPr>
          <w:rFonts w:cs="Times New Roman"/>
        </w:rPr>
      </w:pPr>
    </w:p>
    <w:p w:rsidR="00DF0952" w:rsidP="006F3B4D" w:rsidRDefault="00DF0952" w14:paraId="7CD71222" w14:textId="7EBCA1FA">
      <w:pPr>
        <w:rPr>
          <w:rFonts w:cs="Times New Roman"/>
        </w:rPr>
      </w:pPr>
    </w:p>
    <w:p w:rsidR="00DF0952" w:rsidP="006F3B4D" w:rsidRDefault="00DF0952" w14:paraId="259EEDF5" w14:textId="705D3826">
      <w:pPr>
        <w:rPr>
          <w:rFonts w:cs="Times New Roman"/>
        </w:rPr>
      </w:pPr>
    </w:p>
    <w:p w:rsidR="00DF0952" w:rsidP="006F3B4D" w:rsidRDefault="00DF0952" w14:paraId="434002E4" w14:textId="79047FDE">
      <w:pPr>
        <w:rPr>
          <w:rFonts w:cs="Times New Roman"/>
        </w:rPr>
      </w:pPr>
    </w:p>
    <w:p w:rsidR="00DF0952" w:rsidP="006F3B4D" w:rsidRDefault="00DF0952" w14:paraId="3CAA6BE6" w14:textId="09D36076">
      <w:pPr>
        <w:rPr>
          <w:rFonts w:cs="Times New Roman"/>
        </w:rPr>
      </w:pPr>
    </w:p>
    <w:p w:rsidR="00DF0952" w:rsidP="006F3B4D" w:rsidRDefault="00DF0952" w14:paraId="0D283AB4" w14:textId="4E85C973">
      <w:pPr>
        <w:rPr>
          <w:rFonts w:cs="Times New Roman"/>
        </w:rPr>
      </w:pPr>
    </w:p>
    <w:p w:rsidR="00DF0952" w:rsidP="006F3B4D" w:rsidRDefault="00DF0952" w14:paraId="7D8E31C4" w14:textId="2E953360">
      <w:pPr>
        <w:rPr>
          <w:rFonts w:cs="Times New Roman"/>
        </w:rPr>
      </w:pPr>
    </w:p>
    <w:p w:rsidR="00DF0952" w:rsidP="006F3B4D" w:rsidRDefault="00DF0952" w14:paraId="2CE0A42C"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64"/>
      </w:tblGrid>
      <w:tr w:rsidRPr="00341BCE" w:rsidR="00732B08" w:rsidTr="00732B08" w14:paraId="7E20CC6A" w14:textId="77777777">
        <w:trPr>
          <w:cantSplit/>
          <w:tblHeader/>
          <w:jc w:val="center"/>
        </w:trPr>
        <w:tc>
          <w:tcPr>
            <w:tcW w:w="9344" w:type="dxa"/>
            <w:gridSpan w:val="2"/>
            <w:shd w:val="clear" w:color="auto" w:fill="D9D9D9"/>
            <w:tcMar>
              <w:top w:w="43" w:type="dxa"/>
              <w:left w:w="43" w:type="dxa"/>
              <w:bottom w:w="43" w:type="dxa"/>
              <w:right w:w="43" w:type="dxa"/>
            </w:tcMar>
            <w:vAlign w:val="bottom"/>
          </w:tcPr>
          <w:p w:rsidRPr="00341BCE" w:rsidR="00732B08" w:rsidP="00732B08" w:rsidRDefault="00732B08" w14:paraId="5AF1824E" w14:textId="77777777">
            <w:pPr>
              <w:pStyle w:val="ChartTitle"/>
              <w:rPr>
                <w:lang w:val="fr-FR"/>
              </w:rPr>
            </w:pPr>
            <w:bookmarkStart w:name="_Toc85452769" w:id="48"/>
            <w:r>
              <w:rPr>
                <w:lang w:val="fr-FR"/>
              </w:rPr>
              <w:lastRenderedPageBreak/>
              <w:t>Paternity/Parentage</w:t>
            </w:r>
            <w:bookmarkEnd w:id="48"/>
            <w:r>
              <w:rPr>
                <w:lang w:val="fr-FR"/>
              </w:rPr>
              <w:t xml:space="preserve">   </w:t>
            </w:r>
          </w:p>
        </w:tc>
      </w:tr>
      <w:tr w:rsidRPr="00341BCE" w:rsidR="00732B08" w:rsidTr="00732B08" w14:paraId="1DF5AEC9"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732B08" w:rsidP="00732B08" w:rsidRDefault="00732B08" w14:paraId="4B4EF5CB" w14:textId="77777777">
            <w:pPr>
              <w:pStyle w:val="ChartColumnHead"/>
            </w:pPr>
            <w:r w:rsidRPr="00341BCE">
              <w:t>Question Number</w:t>
            </w:r>
          </w:p>
        </w:tc>
        <w:tc>
          <w:tcPr>
            <w:tcW w:w="8264" w:type="dxa"/>
            <w:shd w:val="clear" w:color="auto" w:fill="D9D9D9"/>
            <w:tcMar>
              <w:top w:w="43" w:type="dxa"/>
              <w:left w:w="43" w:type="dxa"/>
              <w:bottom w:w="43" w:type="dxa"/>
              <w:right w:w="43" w:type="dxa"/>
            </w:tcMar>
            <w:vAlign w:val="bottom"/>
          </w:tcPr>
          <w:p w:rsidRPr="00341BCE" w:rsidR="00732B08" w:rsidP="00732B08" w:rsidRDefault="00732B08" w14:paraId="2F384D2E" w14:textId="77777777">
            <w:pPr>
              <w:pStyle w:val="ChartColumnHead"/>
            </w:pPr>
            <w:r w:rsidRPr="00341BCE">
              <w:t>Question Displayed</w:t>
            </w:r>
          </w:p>
        </w:tc>
      </w:tr>
      <w:tr w:rsidRPr="00341BCE" w:rsidR="00732B08" w:rsidTr="00732B08" w14:paraId="46B651A1" w14:textId="77777777">
        <w:trPr>
          <w:cantSplit/>
          <w:jc w:val="center"/>
        </w:trPr>
        <w:tc>
          <w:tcPr>
            <w:tcW w:w="1080" w:type="dxa"/>
            <w:tcMar>
              <w:top w:w="43" w:type="dxa"/>
              <w:left w:w="43" w:type="dxa"/>
              <w:bottom w:w="43" w:type="dxa"/>
              <w:right w:w="43" w:type="dxa"/>
            </w:tcMar>
          </w:tcPr>
          <w:p w:rsidRPr="00341BCE" w:rsidR="00732B08" w:rsidP="00732B08" w:rsidRDefault="00732B08" w14:paraId="753F1D06" w14:textId="77777777">
            <w:pPr>
              <w:pStyle w:val="ChartText"/>
            </w:pPr>
            <w:r>
              <w:t>1.</w:t>
            </w:r>
          </w:p>
        </w:tc>
        <w:tc>
          <w:tcPr>
            <w:tcW w:w="8264" w:type="dxa"/>
            <w:tcMar>
              <w:top w:w="43" w:type="dxa"/>
              <w:left w:w="43" w:type="dxa"/>
              <w:bottom w:w="43" w:type="dxa"/>
              <w:right w:w="43" w:type="dxa"/>
            </w:tcMar>
          </w:tcPr>
          <w:p w:rsidRPr="00341BCE" w:rsidR="00732B08" w:rsidP="00732B08" w:rsidRDefault="00732B08" w14:paraId="11495E60" w14:textId="77777777">
            <w:pPr>
              <w:pStyle w:val="ChartText"/>
            </w:pPr>
            <w:r w:rsidRPr="00563E59">
              <w:t>Does your state law require custody and visitation to be add</w:t>
            </w:r>
            <w:r>
              <w:t>ressed at the time of paternity/parentage</w:t>
            </w:r>
            <w:r w:rsidRPr="00563E59">
              <w:t xml:space="preserve"> establishment? If yes, please </w:t>
            </w:r>
            <w:r>
              <w:t>describe</w:t>
            </w:r>
            <w:r w:rsidRPr="00563E59">
              <w:t xml:space="preserve"> and </w:t>
            </w:r>
            <w:r w:rsidRPr="00BE5272">
              <w:t>provide the statutory</w:t>
            </w:r>
            <w:r w:rsidRPr="0085549F">
              <w:t xml:space="preserve"> citation.</w:t>
            </w:r>
          </w:p>
        </w:tc>
      </w:tr>
      <w:tr w:rsidRPr="00341BCE" w:rsidR="00732B08" w:rsidTr="00732B08" w14:paraId="35B9B2F2" w14:textId="77777777">
        <w:trPr>
          <w:cantSplit/>
          <w:jc w:val="center"/>
        </w:trPr>
        <w:tc>
          <w:tcPr>
            <w:tcW w:w="1080" w:type="dxa"/>
            <w:tcMar>
              <w:top w:w="43" w:type="dxa"/>
              <w:left w:w="43" w:type="dxa"/>
              <w:bottom w:w="43" w:type="dxa"/>
              <w:right w:w="43" w:type="dxa"/>
            </w:tcMar>
          </w:tcPr>
          <w:p w:rsidRPr="00341BCE" w:rsidR="00732B08" w:rsidP="00732B08" w:rsidRDefault="00732B08" w14:paraId="5B6675A3" w14:textId="77777777">
            <w:pPr>
              <w:pStyle w:val="ChartText"/>
            </w:pPr>
            <w:r>
              <w:t>2.</w:t>
            </w:r>
          </w:p>
        </w:tc>
        <w:tc>
          <w:tcPr>
            <w:tcW w:w="8264" w:type="dxa"/>
            <w:tcMar>
              <w:top w:w="43" w:type="dxa"/>
              <w:left w:w="43" w:type="dxa"/>
              <w:bottom w:w="43" w:type="dxa"/>
              <w:right w:w="43" w:type="dxa"/>
            </w:tcMar>
          </w:tcPr>
          <w:p w:rsidRPr="00341BCE" w:rsidR="00732B08" w:rsidP="00732B08" w:rsidRDefault="00732B08" w14:paraId="04BBDA7D" w14:textId="77777777">
            <w:pPr>
              <w:pStyle w:val="ChartText"/>
            </w:pPr>
            <w:r w:rsidRPr="00563E59">
              <w:t>What is the percentage of probability for genetic testing that creates a rebuttable or conclusive presumption of paternity?</w:t>
            </w:r>
          </w:p>
        </w:tc>
      </w:tr>
      <w:tr w:rsidRPr="00341BCE" w:rsidR="00732B08" w:rsidTr="00732B08" w14:paraId="426F38E7" w14:textId="77777777">
        <w:trPr>
          <w:cantSplit/>
          <w:jc w:val="center"/>
        </w:trPr>
        <w:tc>
          <w:tcPr>
            <w:tcW w:w="1080" w:type="dxa"/>
            <w:tcMar>
              <w:top w:w="43" w:type="dxa"/>
              <w:left w:w="43" w:type="dxa"/>
              <w:bottom w:w="43" w:type="dxa"/>
              <w:right w:w="43" w:type="dxa"/>
            </w:tcMar>
          </w:tcPr>
          <w:p w:rsidRPr="00341BCE" w:rsidR="00732B08" w:rsidP="00732B08" w:rsidRDefault="00732B08" w14:paraId="3012B6F8" w14:textId="77777777">
            <w:pPr>
              <w:pStyle w:val="ChartText"/>
            </w:pPr>
            <w:r>
              <w:t>3.</w:t>
            </w:r>
          </w:p>
        </w:tc>
        <w:tc>
          <w:tcPr>
            <w:tcW w:w="8264" w:type="dxa"/>
            <w:tcMar>
              <w:top w:w="43" w:type="dxa"/>
              <w:left w:w="43" w:type="dxa"/>
              <w:bottom w:w="43" w:type="dxa"/>
              <w:right w:w="43" w:type="dxa"/>
            </w:tcMar>
          </w:tcPr>
          <w:p w:rsidRPr="00341BCE" w:rsidR="00732B08" w:rsidP="00732B08" w:rsidRDefault="00732B08" w14:paraId="590225C1" w14:textId="2FF8D6B2">
            <w:pPr>
              <w:pStyle w:val="ChartText"/>
            </w:pPr>
            <w:r w:rsidRPr="00563E59">
              <w:t xml:space="preserve">What is the state law citation that makes paternity acknowledgment conclusive? </w:t>
            </w:r>
            <w:r>
              <w:t>Please describe (if appropriate).</w:t>
            </w:r>
          </w:p>
        </w:tc>
      </w:tr>
      <w:tr w:rsidRPr="00341BCE" w:rsidR="00732B08" w:rsidTr="00732B08" w14:paraId="162413A4" w14:textId="77777777">
        <w:trPr>
          <w:cantSplit/>
          <w:jc w:val="center"/>
        </w:trPr>
        <w:tc>
          <w:tcPr>
            <w:tcW w:w="1080" w:type="dxa"/>
            <w:tcMar>
              <w:top w:w="43" w:type="dxa"/>
              <w:left w:w="43" w:type="dxa"/>
              <w:bottom w:w="43" w:type="dxa"/>
              <w:right w:w="43" w:type="dxa"/>
            </w:tcMar>
          </w:tcPr>
          <w:p w:rsidR="00732B08" w:rsidP="00732B08" w:rsidRDefault="00732B08" w14:paraId="3FE6BCF3" w14:textId="77777777">
            <w:pPr>
              <w:pStyle w:val="ChartText"/>
            </w:pPr>
            <w:r>
              <w:t>4.</w:t>
            </w:r>
          </w:p>
        </w:tc>
        <w:tc>
          <w:tcPr>
            <w:tcW w:w="8264" w:type="dxa"/>
            <w:tcMar>
              <w:top w:w="43" w:type="dxa"/>
              <w:left w:w="43" w:type="dxa"/>
              <w:bottom w:w="43" w:type="dxa"/>
              <w:right w:w="43" w:type="dxa"/>
            </w:tcMar>
          </w:tcPr>
          <w:p w:rsidRPr="00341BCE" w:rsidR="00732B08" w:rsidP="00732B08" w:rsidRDefault="00732B08" w14:paraId="11EB979D" w14:textId="77777777">
            <w:pPr>
              <w:pStyle w:val="ChartText"/>
            </w:pPr>
            <w:r w:rsidRPr="00563E59">
              <w:t xml:space="preserve">Does marriage constitute a rebuttable presumption of paternity/parentage without exceptions?  Please </w:t>
            </w:r>
            <w:r>
              <w:t>describe</w:t>
            </w:r>
            <w:r w:rsidRPr="00563E59">
              <w:t xml:space="preserve"> and provide </w:t>
            </w:r>
            <w:r>
              <w:t xml:space="preserve">your </w:t>
            </w:r>
            <w:r w:rsidRPr="00563E59">
              <w:t>s</w:t>
            </w:r>
            <w:r>
              <w:t>tatutory</w:t>
            </w:r>
            <w:r w:rsidRPr="00563E59">
              <w:t xml:space="preserve"> citation.</w:t>
            </w:r>
          </w:p>
        </w:tc>
      </w:tr>
      <w:tr w:rsidRPr="00341BCE" w:rsidR="00732B08" w:rsidTr="00732B08" w14:paraId="02352A18" w14:textId="77777777">
        <w:trPr>
          <w:cantSplit/>
          <w:jc w:val="center"/>
        </w:trPr>
        <w:tc>
          <w:tcPr>
            <w:tcW w:w="1080" w:type="dxa"/>
            <w:tcMar>
              <w:top w:w="43" w:type="dxa"/>
              <w:left w:w="43" w:type="dxa"/>
              <w:bottom w:w="43" w:type="dxa"/>
              <w:right w:w="43" w:type="dxa"/>
            </w:tcMar>
          </w:tcPr>
          <w:p w:rsidR="00732B08" w:rsidP="00732B08" w:rsidRDefault="00732B08" w14:paraId="01123780" w14:textId="77777777">
            <w:pPr>
              <w:pStyle w:val="ChartText"/>
            </w:pPr>
            <w:r>
              <w:t>5.</w:t>
            </w:r>
          </w:p>
        </w:tc>
        <w:tc>
          <w:tcPr>
            <w:tcW w:w="8264" w:type="dxa"/>
            <w:tcMar>
              <w:top w:w="43" w:type="dxa"/>
              <w:left w:w="43" w:type="dxa"/>
              <w:bottom w:w="43" w:type="dxa"/>
              <w:right w:w="43" w:type="dxa"/>
            </w:tcMar>
          </w:tcPr>
          <w:p w:rsidRPr="00341BCE" w:rsidR="00732B08" w:rsidP="00732B08" w:rsidRDefault="00732B08" w14:paraId="32E7D077" w14:textId="39D7AF25">
            <w:pPr>
              <w:pStyle w:val="ChartText"/>
            </w:pPr>
            <w:r w:rsidRPr="00563E59">
              <w:t>Does the father</w:t>
            </w:r>
            <w:r w:rsidR="00AA2C80">
              <w:t>’</w:t>
            </w:r>
            <w:r w:rsidRPr="00563E59">
              <w:t xml:space="preserve">s name on the birth certificate constitute a conclusive presumption of paternity?  Please provide </w:t>
            </w:r>
            <w:r>
              <w:t xml:space="preserve">your </w:t>
            </w:r>
            <w:r w:rsidRPr="00563E59">
              <w:t xml:space="preserve">state citation. If no, please </w:t>
            </w:r>
            <w:r>
              <w:t>describe.</w:t>
            </w:r>
          </w:p>
        </w:tc>
      </w:tr>
      <w:tr w:rsidRPr="00341BCE" w:rsidR="00732B08" w:rsidTr="00732B08" w14:paraId="5214635C" w14:textId="77777777">
        <w:trPr>
          <w:cantSplit/>
          <w:jc w:val="center"/>
        </w:trPr>
        <w:tc>
          <w:tcPr>
            <w:tcW w:w="1080" w:type="dxa"/>
            <w:tcMar>
              <w:top w:w="43" w:type="dxa"/>
              <w:left w:w="43" w:type="dxa"/>
              <w:bottom w:w="43" w:type="dxa"/>
              <w:right w:w="43" w:type="dxa"/>
            </w:tcMar>
          </w:tcPr>
          <w:p w:rsidR="00732B08" w:rsidP="00732B08" w:rsidRDefault="00732B08" w14:paraId="4C9C96EC" w14:textId="77777777">
            <w:pPr>
              <w:pStyle w:val="ChartText"/>
            </w:pPr>
            <w:r>
              <w:t>6.</w:t>
            </w:r>
          </w:p>
        </w:tc>
        <w:tc>
          <w:tcPr>
            <w:tcW w:w="8264" w:type="dxa"/>
            <w:tcMar>
              <w:top w:w="43" w:type="dxa"/>
              <w:left w:w="43" w:type="dxa"/>
              <w:bottom w:w="43" w:type="dxa"/>
              <w:right w:w="43" w:type="dxa"/>
            </w:tcMar>
          </w:tcPr>
          <w:p w:rsidRPr="00341BCE" w:rsidR="00732B08" w:rsidP="00732B08" w:rsidRDefault="00732B08" w14:paraId="2E56C6C6" w14:textId="77777777">
            <w:pPr>
              <w:pStyle w:val="ChartText"/>
            </w:pPr>
            <w:r w:rsidRPr="00563E59">
              <w:t xml:space="preserve">Does your state have any other paternity/parentage-related presumptions? If yes, please </w:t>
            </w:r>
            <w:r>
              <w:t>describe</w:t>
            </w:r>
            <w:r w:rsidRPr="00563E59">
              <w:t>.</w:t>
            </w:r>
          </w:p>
        </w:tc>
      </w:tr>
      <w:tr w:rsidRPr="00341BCE" w:rsidR="00732B08" w:rsidTr="00732B08" w14:paraId="401BCA31" w14:textId="77777777">
        <w:trPr>
          <w:cantSplit/>
          <w:jc w:val="center"/>
        </w:trPr>
        <w:tc>
          <w:tcPr>
            <w:tcW w:w="1080" w:type="dxa"/>
            <w:tcMar>
              <w:top w:w="43" w:type="dxa"/>
              <w:left w:w="43" w:type="dxa"/>
              <w:bottom w:w="43" w:type="dxa"/>
              <w:right w:w="43" w:type="dxa"/>
            </w:tcMar>
          </w:tcPr>
          <w:p w:rsidR="00732B08" w:rsidP="00732B08" w:rsidRDefault="00732B08" w14:paraId="73349A8F" w14:textId="77777777">
            <w:pPr>
              <w:pStyle w:val="ChartText"/>
            </w:pPr>
            <w:r>
              <w:t>7.</w:t>
            </w:r>
          </w:p>
        </w:tc>
        <w:tc>
          <w:tcPr>
            <w:tcW w:w="8264" w:type="dxa"/>
            <w:tcMar>
              <w:top w:w="43" w:type="dxa"/>
              <w:left w:w="43" w:type="dxa"/>
              <w:bottom w:w="43" w:type="dxa"/>
              <w:right w:w="43" w:type="dxa"/>
            </w:tcMar>
          </w:tcPr>
          <w:p w:rsidRPr="00341BCE" w:rsidR="00732B08" w:rsidP="00732B08" w:rsidRDefault="00732B08" w14:paraId="441A4D7F" w14:textId="017DCC10">
            <w:pPr>
              <w:pStyle w:val="ChartText"/>
            </w:pPr>
            <w:r w:rsidRPr="00563E59">
              <w:t>What</w:t>
            </w:r>
            <w:r w:rsidR="00242DBD">
              <w:t>, if any,</w:t>
            </w:r>
            <w:r w:rsidRPr="00563E59">
              <w:t xml:space="preserve"> </w:t>
            </w:r>
            <w:r w:rsidR="00242DBD">
              <w:t>is</w:t>
            </w:r>
            <w:r w:rsidRPr="00563E59" w:rsidR="00242DBD">
              <w:t xml:space="preserve"> </w:t>
            </w:r>
            <w:r w:rsidRPr="00563E59">
              <w:t>the agency name and link for your state</w:t>
            </w:r>
            <w:r w:rsidR="00AA2C80">
              <w:t>’</w:t>
            </w:r>
            <w:r w:rsidRPr="00563E59">
              <w:t>s putative fathers</w:t>
            </w:r>
            <w:r w:rsidR="00AA2C80">
              <w:t>’</w:t>
            </w:r>
            <w:r w:rsidRPr="00563E59">
              <w:t xml:space="preserve"> registry?</w:t>
            </w:r>
          </w:p>
        </w:tc>
      </w:tr>
      <w:tr w:rsidRPr="00341BCE" w:rsidR="00732B08" w:rsidTr="00732B08" w14:paraId="2B13A511" w14:textId="77777777">
        <w:trPr>
          <w:cantSplit/>
          <w:jc w:val="center"/>
        </w:trPr>
        <w:tc>
          <w:tcPr>
            <w:tcW w:w="1080" w:type="dxa"/>
            <w:tcMar>
              <w:top w:w="43" w:type="dxa"/>
              <w:left w:w="43" w:type="dxa"/>
              <w:bottom w:w="43" w:type="dxa"/>
              <w:right w:w="43" w:type="dxa"/>
            </w:tcMar>
          </w:tcPr>
          <w:p w:rsidR="00732B08" w:rsidP="00732B08" w:rsidRDefault="00732B08" w14:paraId="05289777" w14:textId="77777777">
            <w:pPr>
              <w:pStyle w:val="ChartText"/>
            </w:pPr>
            <w:r>
              <w:t>8.</w:t>
            </w:r>
          </w:p>
        </w:tc>
        <w:tc>
          <w:tcPr>
            <w:tcW w:w="8264" w:type="dxa"/>
            <w:tcMar>
              <w:top w:w="43" w:type="dxa"/>
              <w:left w:w="43" w:type="dxa"/>
              <w:bottom w:w="43" w:type="dxa"/>
              <w:right w:w="43" w:type="dxa"/>
            </w:tcMar>
          </w:tcPr>
          <w:p w:rsidRPr="00341BCE" w:rsidR="00732B08" w:rsidP="00732B08" w:rsidRDefault="00732B08" w14:paraId="014765A9" w14:textId="6EB4FBD3">
            <w:pPr>
              <w:pStyle w:val="ChartText"/>
            </w:pPr>
            <w:r w:rsidRPr="00563E59">
              <w:t>What documents regarding paternity can your state</w:t>
            </w:r>
            <w:r w:rsidR="00AA2C80">
              <w:t>’</w:t>
            </w:r>
            <w:r w:rsidRPr="00563E59">
              <w:t>s IV-D agency provide to other IV-D agencies? Are there any charges to the requesting IV-D agencies?</w:t>
            </w:r>
          </w:p>
        </w:tc>
      </w:tr>
      <w:tr w:rsidRPr="00341BCE" w:rsidR="00732B08" w:rsidTr="00732B08" w14:paraId="5BE9A435" w14:textId="77777777">
        <w:trPr>
          <w:cantSplit/>
          <w:jc w:val="center"/>
        </w:trPr>
        <w:tc>
          <w:tcPr>
            <w:tcW w:w="1080" w:type="dxa"/>
            <w:tcMar>
              <w:top w:w="43" w:type="dxa"/>
              <w:left w:w="43" w:type="dxa"/>
              <w:bottom w:w="43" w:type="dxa"/>
              <w:right w:w="43" w:type="dxa"/>
            </w:tcMar>
          </w:tcPr>
          <w:p w:rsidR="00732B08" w:rsidP="00732B08" w:rsidRDefault="00732B08" w14:paraId="2BB03826" w14:textId="77777777">
            <w:pPr>
              <w:pStyle w:val="ChartText"/>
            </w:pPr>
            <w:r>
              <w:t>9.</w:t>
            </w:r>
          </w:p>
        </w:tc>
        <w:tc>
          <w:tcPr>
            <w:tcW w:w="8264" w:type="dxa"/>
            <w:tcMar>
              <w:top w:w="43" w:type="dxa"/>
              <w:left w:w="43" w:type="dxa"/>
              <w:bottom w:w="43" w:type="dxa"/>
              <w:right w:w="43" w:type="dxa"/>
            </w:tcMar>
          </w:tcPr>
          <w:p w:rsidRPr="00341BCE" w:rsidR="00732B08" w:rsidP="00732B08" w:rsidRDefault="00732B08" w14:paraId="2266C6E9" w14:textId="58FD477A">
            <w:pPr>
              <w:pStyle w:val="ChartText"/>
            </w:pPr>
            <w:r w:rsidRPr="00563E59">
              <w:t>Does your state</w:t>
            </w:r>
            <w:r w:rsidR="00AA2C80">
              <w:t>’</w:t>
            </w:r>
            <w:r w:rsidRPr="00563E59">
              <w:t>s bureau of vital statistics charge any fees to other states or private individuals for requesting searches, paternity/parentage documents</w:t>
            </w:r>
            <w:r>
              <w:t>,</w:t>
            </w:r>
            <w:r w:rsidRPr="00563E59">
              <w:t xml:space="preserve"> and data?</w:t>
            </w:r>
          </w:p>
        </w:tc>
      </w:tr>
      <w:tr w:rsidRPr="00341BCE" w:rsidR="00732B08" w:rsidTr="00732B08" w14:paraId="6D177975" w14:textId="77777777">
        <w:trPr>
          <w:cantSplit/>
          <w:jc w:val="center"/>
        </w:trPr>
        <w:tc>
          <w:tcPr>
            <w:tcW w:w="1080" w:type="dxa"/>
            <w:tcMar>
              <w:top w:w="43" w:type="dxa"/>
              <w:left w:w="43" w:type="dxa"/>
              <w:bottom w:w="43" w:type="dxa"/>
              <w:right w:w="43" w:type="dxa"/>
            </w:tcMar>
          </w:tcPr>
          <w:p w:rsidR="00732B08" w:rsidP="00732B08" w:rsidRDefault="00732B08" w14:paraId="2D4D795B" w14:textId="77777777">
            <w:pPr>
              <w:pStyle w:val="ChartText"/>
            </w:pPr>
            <w:r>
              <w:t>9.1</w:t>
            </w:r>
          </w:p>
        </w:tc>
        <w:tc>
          <w:tcPr>
            <w:tcW w:w="8264" w:type="dxa"/>
            <w:tcMar>
              <w:top w:w="43" w:type="dxa"/>
              <w:left w:w="43" w:type="dxa"/>
              <w:bottom w:w="43" w:type="dxa"/>
              <w:right w:w="43" w:type="dxa"/>
            </w:tcMar>
          </w:tcPr>
          <w:p w:rsidRPr="00563E59" w:rsidR="00732B08" w:rsidP="00732B08" w:rsidRDefault="00DB0B77" w14:paraId="10357007" w14:textId="0DC15D8B">
            <w:pPr>
              <w:pStyle w:val="ChartText"/>
            </w:pPr>
            <w:r>
              <w:t>D</w:t>
            </w:r>
            <w:r w:rsidRPr="00626AFB" w:rsidR="00732B08">
              <w:t>escribe any circumstance</w:t>
            </w:r>
            <w:r w:rsidR="00521F24">
              <w:t>s</w:t>
            </w:r>
            <w:r w:rsidRPr="00626AFB" w:rsidR="00732B08">
              <w:t xml:space="preserve"> under which these fees may be waived?</w:t>
            </w:r>
          </w:p>
        </w:tc>
      </w:tr>
      <w:tr w:rsidRPr="00341BCE" w:rsidR="00732B08" w:rsidTr="00732B08" w14:paraId="76D4CD3E" w14:textId="77777777">
        <w:trPr>
          <w:cantSplit/>
          <w:jc w:val="center"/>
        </w:trPr>
        <w:tc>
          <w:tcPr>
            <w:tcW w:w="1080" w:type="dxa"/>
            <w:tcMar>
              <w:top w:w="43" w:type="dxa"/>
              <w:left w:w="43" w:type="dxa"/>
              <w:bottom w:w="43" w:type="dxa"/>
              <w:right w:w="43" w:type="dxa"/>
            </w:tcMar>
          </w:tcPr>
          <w:p w:rsidR="00732B08" w:rsidP="00732B08" w:rsidRDefault="00732B08" w14:paraId="389B7132" w14:textId="77777777">
            <w:pPr>
              <w:pStyle w:val="ChartText"/>
            </w:pPr>
            <w:r>
              <w:t>10.</w:t>
            </w:r>
          </w:p>
        </w:tc>
        <w:tc>
          <w:tcPr>
            <w:tcW w:w="8264" w:type="dxa"/>
            <w:tcMar>
              <w:top w:w="43" w:type="dxa"/>
              <w:left w:w="43" w:type="dxa"/>
              <w:bottom w:w="43" w:type="dxa"/>
              <w:right w:w="43" w:type="dxa"/>
            </w:tcMar>
          </w:tcPr>
          <w:p w:rsidRPr="00341BCE" w:rsidR="00732B08" w:rsidP="00732B08" w:rsidRDefault="00732B08" w14:paraId="3E525006" w14:textId="3F0647ED">
            <w:pPr>
              <w:pStyle w:val="ChartText"/>
            </w:pPr>
            <w:r w:rsidRPr="00563E59">
              <w:t>Is common-law marriage currently recognized in your state? If yes, describe the standard that defines common-law marriage and the date the standard went into effect.</w:t>
            </w:r>
          </w:p>
        </w:tc>
      </w:tr>
      <w:tr w:rsidRPr="00341BCE" w:rsidR="00732B08" w:rsidTr="00732B08" w14:paraId="20F37C11" w14:textId="77777777">
        <w:trPr>
          <w:cantSplit/>
          <w:jc w:val="center"/>
        </w:trPr>
        <w:tc>
          <w:tcPr>
            <w:tcW w:w="1080" w:type="dxa"/>
            <w:tcMar>
              <w:top w:w="43" w:type="dxa"/>
              <w:left w:w="43" w:type="dxa"/>
              <w:bottom w:w="43" w:type="dxa"/>
              <w:right w:w="43" w:type="dxa"/>
            </w:tcMar>
          </w:tcPr>
          <w:p w:rsidR="00732B08" w:rsidP="00732B08" w:rsidRDefault="00732B08" w14:paraId="5CD2C646" w14:textId="77777777">
            <w:pPr>
              <w:pStyle w:val="ChartText"/>
            </w:pPr>
            <w:r>
              <w:t>11.</w:t>
            </w:r>
          </w:p>
        </w:tc>
        <w:tc>
          <w:tcPr>
            <w:tcW w:w="8264" w:type="dxa"/>
            <w:tcMar>
              <w:top w:w="43" w:type="dxa"/>
              <w:left w:w="43" w:type="dxa"/>
              <w:bottom w:w="43" w:type="dxa"/>
              <w:right w:w="43" w:type="dxa"/>
            </w:tcMar>
          </w:tcPr>
          <w:p w:rsidRPr="00341BCE" w:rsidR="00732B08" w:rsidP="00732B08" w:rsidRDefault="00732B08" w14:paraId="1D0D43EC" w14:textId="1FB69EA9">
            <w:pPr>
              <w:pStyle w:val="ChartText"/>
            </w:pPr>
            <w:r w:rsidRPr="00563E59">
              <w:t xml:space="preserve">If there was a prior common-law standard in your state that is no longer in effect, what were the dates that standard was in effect? </w:t>
            </w:r>
            <w:r w:rsidR="00DB0B77">
              <w:t>D</w:t>
            </w:r>
            <w:r>
              <w:t>escribe</w:t>
            </w:r>
            <w:r w:rsidRPr="00563E59">
              <w:t xml:space="preserve"> the standard.</w:t>
            </w:r>
          </w:p>
        </w:tc>
      </w:tr>
      <w:tr w:rsidRPr="00341BCE" w:rsidR="00732B08" w:rsidTr="00521F24" w14:paraId="7AD97A62" w14:textId="77777777">
        <w:trPr>
          <w:cantSplit/>
          <w:trHeight w:val="1279"/>
          <w:jc w:val="center"/>
        </w:trPr>
        <w:tc>
          <w:tcPr>
            <w:tcW w:w="1080" w:type="dxa"/>
            <w:tcMar>
              <w:top w:w="43" w:type="dxa"/>
              <w:left w:w="43" w:type="dxa"/>
              <w:bottom w:w="43" w:type="dxa"/>
              <w:right w:w="43" w:type="dxa"/>
            </w:tcMar>
          </w:tcPr>
          <w:p w:rsidR="00732B08" w:rsidP="00732B08" w:rsidRDefault="00732B08" w14:paraId="37EB6F05" w14:textId="77777777">
            <w:pPr>
              <w:pStyle w:val="ChartText"/>
            </w:pPr>
            <w:r>
              <w:t>12.</w:t>
            </w:r>
          </w:p>
        </w:tc>
        <w:tc>
          <w:tcPr>
            <w:tcW w:w="8264" w:type="dxa"/>
            <w:tcMar>
              <w:top w:w="43" w:type="dxa"/>
              <w:left w:w="43" w:type="dxa"/>
              <w:bottom w:w="43" w:type="dxa"/>
              <w:right w:w="43" w:type="dxa"/>
            </w:tcMar>
          </w:tcPr>
          <w:p w:rsidRPr="00341BCE" w:rsidR="00521F24" w:rsidP="00521F24" w:rsidRDefault="00732B08" w14:paraId="5E0EDA4C" w14:textId="124ED8E0">
            <w:pPr>
              <w:pStyle w:val="ChartText"/>
            </w:pPr>
            <w:r w:rsidRPr="00563E59">
              <w:t xml:space="preserve">If there is more than one child with the same custodial party and the same alleged father, should an initiating jurisdiction send one intergovernmental packet to your state (with </w:t>
            </w:r>
            <w:r>
              <w:t xml:space="preserve">a </w:t>
            </w:r>
            <w:r w:rsidRPr="00563E59">
              <w:t>separate Declaration in Support of Establishing Parentage</w:t>
            </w:r>
            <w:r>
              <w:t xml:space="preserve"> forms for each child</w:t>
            </w:r>
            <w:r w:rsidRPr="00563E59">
              <w:t xml:space="preserve">) or a separate intergovernmental packet for each child? </w:t>
            </w:r>
          </w:p>
        </w:tc>
      </w:tr>
    </w:tbl>
    <w:p w:rsidR="00732B08" w:rsidP="006F3B4D" w:rsidRDefault="00732B08" w14:paraId="5AF06411" w14:textId="77777777">
      <w:pPr>
        <w:rPr>
          <w:rFonts w:cs="Times New Roman"/>
        </w:rPr>
      </w:pPr>
    </w:p>
    <w:p w:rsidR="00732B08" w:rsidP="006F3B4D" w:rsidRDefault="00732B08" w14:paraId="3CB00CE5" w14:textId="6DF9D466">
      <w:pPr>
        <w:rPr>
          <w:rFonts w:cs="Times New Roman"/>
        </w:rPr>
      </w:pPr>
    </w:p>
    <w:p w:rsidR="00C06DED" w:rsidP="006F3B4D" w:rsidRDefault="00C06DED" w14:paraId="24562DA4" w14:textId="1504438C">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D57583" w:rsidTr="00105535" w14:paraId="04DAB857"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D57583" w:rsidP="00105535" w:rsidRDefault="00D57583" w14:paraId="20A8C001" w14:textId="77777777">
            <w:pPr>
              <w:pStyle w:val="ChartTitle"/>
            </w:pPr>
            <w:bookmarkStart w:name="_Toc85452770" w:id="49"/>
            <w:r>
              <w:lastRenderedPageBreak/>
              <w:t>Statute Of Limitations</w:t>
            </w:r>
            <w:bookmarkEnd w:id="49"/>
            <w:r>
              <w:t xml:space="preserve"> </w:t>
            </w:r>
            <w:r w:rsidRPr="00341BCE">
              <w:t xml:space="preserve"> </w:t>
            </w:r>
          </w:p>
        </w:tc>
      </w:tr>
      <w:tr w:rsidRPr="00341BCE" w:rsidR="00D57583" w:rsidTr="00105535" w14:paraId="552AB753"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D57583" w:rsidP="00105535" w:rsidRDefault="00D57583" w14:paraId="55DE8A24" w14:textId="77777777">
            <w:pPr>
              <w:jc w:val="center"/>
            </w:pPr>
          </w:p>
        </w:tc>
        <w:tc>
          <w:tcPr>
            <w:tcW w:w="8270" w:type="dxa"/>
            <w:shd w:val="clear" w:color="auto" w:fill="D9D9D9"/>
            <w:tcMar>
              <w:top w:w="43" w:type="dxa"/>
              <w:left w:w="43" w:type="dxa"/>
              <w:bottom w:w="43" w:type="dxa"/>
              <w:right w:w="43" w:type="dxa"/>
            </w:tcMar>
            <w:vAlign w:val="bottom"/>
          </w:tcPr>
          <w:p w:rsidRPr="00341BCE" w:rsidR="00D57583" w:rsidP="00105535" w:rsidRDefault="00D57583" w14:paraId="55666B2E" w14:textId="77777777">
            <w:pPr>
              <w:jc w:val="center"/>
              <w:rPr>
                <w:rFonts w:ascii="Arial" w:hAnsi="Arial"/>
                <w:sz w:val="20"/>
              </w:rPr>
            </w:pPr>
            <w:r w:rsidRPr="00341BCE">
              <w:rPr>
                <w:rFonts w:ascii="Arial" w:hAnsi="Arial"/>
                <w:sz w:val="20"/>
              </w:rPr>
              <w:t>Question Displayed</w:t>
            </w:r>
          </w:p>
        </w:tc>
      </w:tr>
      <w:tr w:rsidRPr="00341BCE" w:rsidR="00D57583" w:rsidTr="00105535" w14:paraId="30DB3D1B" w14:textId="77777777">
        <w:trPr>
          <w:cantSplit/>
          <w:jc w:val="center"/>
        </w:trPr>
        <w:tc>
          <w:tcPr>
            <w:tcW w:w="1080" w:type="dxa"/>
            <w:tcMar>
              <w:top w:w="43" w:type="dxa"/>
              <w:left w:w="43" w:type="dxa"/>
              <w:bottom w:w="43" w:type="dxa"/>
              <w:right w:w="43" w:type="dxa"/>
            </w:tcMar>
          </w:tcPr>
          <w:p w:rsidRPr="00341BCE" w:rsidR="00D57583" w:rsidP="00105535" w:rsidRDefault="00D57583" w14:paraId="62C7CF68" w14:textId="77777777">
            <w:pPr>
              <w:spacing w:before="40" w:after="40"/>
            </w:pPr>
            <w:r>
              <w:t>1.</w:t>
            </w:r>
          </w:p>
        </w:tc>
        <w:tc>
          <w:tcPr>
            <w:tcW w:w="8270" w:type="dxa"/>
            <w:tcMar>
              <w:top w:w="43" w:type="dxa"/>
              <w:left w:w="43" w:type="dxa"/>
              <w:bottom w:w="43" w:type="dxa"/>
              <w:right w:w="43" w:type="dxa"/>
            </w:tcMar>
          </w:tcPr>
          <w:p w:rsidRPr="00341BCE" w:rsidR="00D57583" w:rsidP="00105535" w:rsidRDefault="00D57583" w14:paraId="266CA3F9" w14:textId="41C7386A">
            <w:r w:rsidRPr="008E4CD5">
              <w:t>What is your state</w:t>
            </w:r>
            <w:r w:rsidR="003F132B">
              <w:t>’</w:t>
            </w:r>
            <w:r w:rsidRPr="008E4CD5">
              <w:t xml:space="preserve">s statute of limitations for </w:t>
            </w:r>
            <w:r>
              <w:t xml:space="preserve">the </w:t>
            </w:r>
            <w:r w:rsidRPr="008E4CD5">
              <w:t>collection of past-due support?</w:t>
            </w:r>
          </w:p>
        </w:tc>
      </w:tr>
      <w:tr w:rsidRPr="00341BCE" w:rsidR="00D57583" w:rsidTr="00105535" w14:paraId="37223026" w14:textId="77777777">
        <w:trPr>
          <w:cantSplit/>
          <w:jc w:val="center"/>
        </w:trPr>
        <w:tc>
          <w:tcPr>
            <w:tcW w:w="1080" w:type="dxa"/>
            <w:tcMar>
              <w:top w:w="43" w:type="dxa"/>
              <w:left w:w="43" w:type="dxa"/>
              <w:bottom w:w="43" w:type="dxa"/>
              <w:right w:w="43" w:type="dxa"/>
            </w:tcMar>
          </w:tcPr>
          <w:p w:rsidR="00D57583" w:rsidP="00105535" w:rsidRDefault="00D57583" w14:paraId="65C410BE" w14:textId="77777777">
            <w:pPr>
              <w:spacing w:before="40" w:after="40"/>
            </w:pPr>
            <w:r>
              <w:t>2.</w:t>
            </w:r>
          </w:p>
        </w:tc>
        <w:tc>
          <w:tcPr>
            <w:tcW w:w="8270" w:type="dxa"/>
            <w:tcMar>
              <w:top w:w="43" w:type="dxa"/>
              <w:left w:w="43" w:type="dxa"/>
              <w:bottom w:w="43" w:type="dxa"/>
              <w:right w:w="43" w:type="dxa"/>
            </w:tcMar>
          </w:tcPr>
          <w:p w:rsidRPr="008E4CD5" w:rsidR="00D57583" w:rsidP="00105535" w:rsidRDefault="00D57583" w14:paraId="2DC3445B" w14:textId="0A2383B1">
            <w:r w:rsidRPr="003204DF">
              <w:t>What is your stat</w:t>
            </w:r>
            <w:r>
              <w:t>e</w:t>
            </w:r>
            <w:r w:rsidR="003F132B">
              <w:t>’</w:t>
            </w:r>
            <w:r>
              <w:t xml:space="preserve">s statute of limitations for </w:t>
            </w:r>
            <w:r w:rsidR="00521F24">
              <w:t xml:space="preserve">the </w:t>
            </w:r>
            <w:r w:rsidRPr="003204DF">
              <w:t xml:space="preserve">establishment of paternity/parentage? </w:t>
            </w:r>
            <w:r w:rsidRPr="008E4CD5">
              <w:t xml:space="preserve"> Please </w:t>
            </w:r>
            <w:r>
              <w:t>explain.</w:t>
            </w:r>
          </w:p>
        </w:tc>
      </w:tr>
      <w:tr w:rsidRPr="00341BCE" w:rsidR="00D57583" w:rsidTr="00105535" w14:paraId="14A2BE11" w14:textId="77777777">
        <w:trPr>
          <w:cantSplit/>
          <w:jc w:val="center"/>
        </w:trPr>
        <w:tc>
          <w:tcPr>
            <w:tcW w:w="1080" w:type="dxa"/>
            <w:tcMar>
              <w:top w:w="43" w:type="dxa"/>
              <w:left w:w="43" w:type="dxa"/>
              <w:bottom w:w="43" w:type="dxa"/>
              <w:right w:w="43" w:type="dxa"/>
            </w:tcMar>
          </w:tcPr>
          <w:p w:rsidRPr="00341BCE" w:rsidR="00D57583" w:rsidP="00105535" w:rsidRDefault="00D57583" w14:paraId="359DFA85" w14:textId="77777777">
            <w:pPr>
              <w:spacing w:before="40" w:after="40"/>
            </w:pPr>
            <w:r>
              <w:t>3.</w:t>
            </w:r>
          </w:p>
        </w:tc>
        <w:tc>
          <w:tcPr>
            <w:tcW w:w="8270" w:type="dxa"/>
            <w:tcMar>
              <w:top w:w="43" w:type="dxa"/>
              <w:left w:w="43" w:type="dxa"/>
              <w:bottom w:w="43" w:type="dxa"/>
              <w:right w:w="43" w:type="dxa"/>
            </w:tcMar>
          </w:tcPr>
          <w:p w:rsidRPr="00341BCE" w:rsidR="00D57583" w:rsidP="00105535" w:rsidRDefault="00D57583" w14:paraId="08A09C8F" w14:textId="3AC2FFE2">
            <w:r w:rsidRPr="008E4CD5">
              <w:t xml:space="preserve">Can the statute of limitation for enforcement be extended or waived?  </w:t>
            </w:r>
          </w:p>
        </w:tc>
      </w:tr>
    </w:tbl>
    <w:p w:rsidR="00732B08" w:rsidP="006F3B4D" w:rsidRDefault="00732B08" w14:paraId="244DEA7C" w14:textId="77777777">
      <w:pPr>
        <w:rPr>
          <w:rFonts w:cs="Times New Roman"/>
        </w:rPr>
      </w:pPr>
    </w:p>
    <w:p w:rsidR="00732B08" w:rsidP="006F3B4D" w:rsidRDefault="00732B08" w14:paraId="7AF19456" w14:textId="77777777">
      <w:pPr>
        <w:rPr>
          <w:rFonts w:cs="Times New Roman"/>
        </w:rPr>
      </w:pPr>
    </w:p>
    <w:p w:rsidR="00732B08" w:rsidP="006F3B4D" w:rsidRDefault="00732B08" w14:paraId="1CE54985" w14:textId="77777777">
      <w:pPr>
        <w:rPr>
          <w:rFonts w:cs="Times New Roman"/>
        </w:rPr>
      </w:pPr>
    </w:p>
    <w:p w:rsidR="00732B08" w:rsidP="006F3B4D" w:rsidRDefault="00732B08" w14:paraId="37DF0277" w14:textId="77777777">
      <w:pPr>
        <w:rPr>
          <w:rFonts w:cs="Times New Roman"/>
        </w:rPr>
      </w:pPr>
    </w:p>
    <w:p w:rsidR="00732B08" w:rsidP="006F3B4D" w:rsidRDefault="00732B08" w14:paraId="05E92CB7" w14:textId="77777777">
      <w:pPr>
        <w:rPr>
          <w:rFonts w:cs="Times New Roman"/>
        </w:rPr>
      </w:pPr>
    </w:p>
    <w:p w:rsidR="00732B08" w:rsidP="006F3B4D" w:rsidRDefault="00732B08" w14:paraId="1E944A1F" w14:textId="77777777">
      <w:pPr>
        <w:rPr>
          <w:rFonts w:cs="Times New Roman"/>
        </w:rPr>
      </w:pPr>
    </w:p>
    <w:p w:rsidR="00732B08" w:rsidP="006F3B4D" w:rsidRDefault="00732B08" w14:paraId="44BCBED0" w14:textId="77777777">
      <w:pPr>
        <w:rPr>
          <w:rFonts w:cs="Times New Roman"/>
        </w:rPr>
      </w:pPr>
    </w:p>
    <w:p w:rsidR="00732B08" w:rsidP="006F3B4D" w:rsidRDefault="00732B08" w14:paraId="489CFFD2" w14:textId="77777777">
      <w:pPr>
        <w:rPr>
          <w:rFonts w:cs="Times New Roman"/>
        </w:rPr>
      </w:pPr>
    </w:p>
    <w:p w:rsidR="00732B08" w:rsidP="006F3B4D" w:rsidRDefault="00732B08" w14:paraId="6E253544" w14:textId="77777777">
      <w:pPr>
        <w:rPr>
          <w:rFonts w:cs="Times New Roman"/>
        </w:rPr>
      </w:pPr>
    </w:p>
    <w:p w:rsidR="00732B08" w:rsidP="006F3B4D" w:rsidRDefault="00732B08" w14:paraId="6591572B" w14:textId="77777777">
      <w:pPr>
        <w:rPr>
          <w:rFonts w:cs="Times New Roman"/>
        </w:rPr>
      </w:pPr>
    </w:p>
    <w:p w:rsidR="00732B08" w:rsidP="006F3B4D" w:rsidRDefault="00732B08" w14:paraId="098B4454" w14:textId="77777777">
      <w:pPr>
        <w:rPr>
          <w:rFonts w:cs="Times New Roman"/>
        </w:rPr>
      </w:pPr>
    </w:p>
    <w:p w:rsidR="00732B08" w:rsidP="006F3B4D" w:rsidRDefault="00732B08" w14:paraId="3900FF58" w14:textId="77777777">
      <w:pPr>
        <w:rPr>
          <w:rFonts w:cs="Times New Roman"/>
        </w:rPr>
      </w:pPr>
    </w:p>
    <w:p w:rsidR="00732B08" w:rsidP="006F3B4D" w:rsidRDefault="00732B08" w14:paraId="573997EA" w14:textId="77777777">
      <w:pPr>
        <w:rPr>
          <w:rFonts w:cs="Times New Roman"/>
        </w:rPr>
      </w:pPr>
    </w:p>
    <w:p w:rsidR="00732B08" w:rsidP="006F3B4D" w:rsidRDefault="00732B08" w14:paraId="7737733D" w14:textId="77777777">
      <w:pPr>
        <w:rPr>
          <w:rFonts w:cs="Times New Roman"/>
        </w:rPr>
      </w:pPr>
    </w:p>
    <w:p w:rsidR="00732B08" w:rsidP="006F3B4D" w:rsidRDefault="00732B08" w14:paraId="16B7B122" w14:textId="77777777">
      <w:pPr>
        <w:rPr>
          <w:rFonts w:cs="Times New Roman"/>
        </w:rPr>
      </w:pPr>
    </w:p>
    <w:p w:rsidR="00732B08" w:rsidP="006F3B4D" w:rsidRDefault="00732B08" w14:paraId="1E98FCF7" w14:textId="77777777">
      <w:pPr>
        <w:rPr>
          <w:rFonts w:cs="Times New Roman"/>
        </w:rPr>
      </w:pPr>
    </w:p>
    <w:p w:rsidR="00732B08" w:rsidP="006F3B4D" w:rsidRDefault="00732B08" w14:paraId="61D0E892" w14:textId="77777777">
      <w:pPr>
        <w:rPr>
          <w:rFonts w:cs="Times New Roman"/>
        </w:rPr>
      </w:pPr>
    </w:p>
    <w:p w:rsidR="00732B08" w:rsidP="006F3B4D" w:rsidRDefault="00732B08" w14:paraId="3D7003E4" w14:textId="77777777">
      <w:pPr>
        <w:rPr>
          <w:rFonts w:cs="Times New Roman"/>
        </w:rPr>
      </w:pPr>
    </w:p>
    <w:p w:rsidR="00732B08" w:rsidP="006F3B4D" w:rsidRDefault="00732B08" w14:paraId="29C824BF" w14:textId="77777777">
      <w:pPr>
        <w:rPr>
          <w:rFonts w:cs="Times New Roman"/>
        </w:rPr>
      </w:pPr>
    </w:p>
    <w:p w:rsidR="00732B08" w:rsidP="006F3B4D" w:rsidRDefault="00732B08" w14:paraId="3E2B0566" w14:textId="77777777">
      <w:pPr>
        <w:rPr>
          <w:rFonts w:cs="Times New Roman"/>
        </w:rPr>
      </w:pPr>
    </w:p>
    <w:p w:rsidR="00732B08" w:rsidP="006F3B4D" w:rsidRDefault="00732B08" w14:paraId="0218EBC8" w14:textId="77777777">
      <w:pPr>
        <w:rPr>
          <w:rFonts w:cs="Times New Roman"/>
        </w:rPr>
      </w:pPr>
    </w:p>
    <w:p w:rsidR="00732B08" w:rsidP="006F3B4D" w:rsidRDefault="00732B08" w14:paraId="373C2CB8" w14:textId="77777777">
      <w:pPr>
        <w:rPr>
          <w:rFonts w:cs="Times New Roman"/>
        </w:rPr>
      </w:pPr>
    </w:p>
    <w:p w:rsidR="00732B08" w:rsidP="006F3B4D" w:rsidRDefault="00732B08" w14:paraId="2243AE84" w14:textId="77777777">
      <w:pPr>
        <w:rPr>
          <w:rFonts w:cs="Times New Roman"/>
        </w:rPr>
      </w:pPr>
    </w:p>
    <w:p w:rsidR="00732B08" w:rsidP="006F3B4D" w:rsidRDefault="00732B08" w14:paraId="702513E2" w14:textId="77777777">
      <w:pPr>
        <w:rPr>
          <w:rFonts w:cs="Times New Roman"/>
        </w:rPr>
      </w:pPr>
    </w:p>
    <w:p w:rsidR="00732B08" w:rsidP="006F3B4D" w:rsidRDefault="00732B08" w14:paraId="453D8ABE" w14:textId="77777777">
      <w:pPr>
        <w:rPr>
          <w:rFonts w:cs="Times New Roman"/>
        </w:rPr>
      </w:pPr>
    </w:p>
    <w:p w:rsidR="00732B08" w:rsidP="006F3B4D" w:rsidRDefault="00732B08" w14:paraId="6CB13589" w14:textId="77777777">
      <w:pPr>
        <w:rPr>
          <w:rFonts w:cs="Times New Roman"/>
        </w:rPr>
      </w:pPr>
    </w:p>
    <w:p w:rsidR="00732B08" w:rsidP="006F3B4D" w:rsidRDefault="00732B08" w14:paraId="6E73956E" w14:textId="77777777">
      <w:pPr>
        <w:rPr>
          <w:rFonts w:cs="Times New Roman"/>
        </w:rPr>
      </w:pPr>
    </w:p>
    <w:p w:rsidR="00732B08" w:rsidP="006F3B4D" w:rsidRDefault="00732B08" w14:paraId="1A9EE8D8" w14:textId="77777777">
      <w:pPr>
        <w:rPr>
          <w:rFonts w:cs="Times New Roman"/>
        </w:rPr>
      </w:pPr>
    </w:p>
    <w:p w:rsidR="00732B08" w:rsidP="006F3B4D" w:rsidRDefault="00732B08" w14:paraId="0770170C" w14:textId="77777777">
      <w:pPr>
        <w:rPr>
          <w:rFonts w:cs="Times New Roman"/>
        </w:rPr>
      </w:pPr>
    </w:p>
    <w:p w:rsidR="00732B08" w:rsidP="006F3B4D" w:rsidRDefault="00732B08" w14:paraId="7E38F2BE" w14:textId="77777777">
      <w:pPr>
        <w:rPr>
          <w:rFonts w:cs="Times New Roman"/>
        </w:rPr>
      </w:pPr>
    </w:p>
    <w:p w:rsidR="00732B08" w:rsidP="006F3B4D" w:rsidRDefault="00732B08" w14:paraId="13D364F9" w14:textId="77777777">
      <w:pPr>
        <w:rPr>
          <w:rFonts w:cs="Times New Roman"/>
        </w:rPr>
      </w:pPr>
    </w:p>
    <w:p w:rsidR="00732B08" w:rsidP="006F3B4D" w:rsidRDefault="00732B08" w14:paraId="00038296" w14:textId="77777777">
      <w:pPr>
        <w:rPr>
          <w:rFonts w:cs="Times New Roman"/>
        </w:rPr>
      </w:pPr>
    </w:p>
    <w:p w:rsidR="00732B08" w:rsidP="006F3B4D" w:rsidRDefault="00732B08" w14:paraId="76B39D38" w14:textId="77777777">
      <w:pPr>
        <w:rPr>
          <w:rFonts w:cs="Times New Roman"/>
        </w:rPr>
      </w:pPr>
    </w:p>
    <w:p w:rsidR="00732B08" w:rsidP="006F3B4D" w:rsidRDefault="00732B08" w14:paraId="3D226492" w14:textId="77777777">
      <w:pPr>
        <w:rPr>
          <w:rFonts w:cs="Times New Roman"/>
        </w:rPr>
      </w:pPr>
    </w:p>
    <w:p w:rsidR="00732B08" w:rsidP="006F3B4D" w:rsidRDefault="00732B08" w14:paraId="07DB1398" w14:textId="77777777">
      <w:pPr>
        <w:rPr>
          <w:rFonts w:cs="Times New Roman"/>
        </w:rPr>
      </w:pPr>
    </w:p>
    <w:p w:rsidR="00732B08" w:rsidP="006F3B4D" w:rsidRDefault="00732B08" w14:paraId="14D38991"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D57583" w:rsidTr="00105535" w14:paraId="2BF95119"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D57583" w:rsidP="00105535" w:rsidRDefault="00D57583" w14:paraId="30E067C2" w14:textId="77777777">
            <w:pPr>
              <w:pStyle w:val="ChartTitle"/>
            </w:pPr>
            <w:bookmarkStart w:name="_Toc85452771" w:id="50"/>
            <w:r>
              <w:lastRenderedPageBreak/>
              <w:t>Support Details</w:t>
            </w:r>
            <w:bookmarkEnd w:id="50"/>
            <w:r>
              <w:t xml:space="preserve"> </w:t>
            </w:r>
            <w:r w:rsidRPr="00341BCE">
              <w:t xml:space="preserve"> </w:t>
            </w:r>
          </w:p>
        </w:tc>
      </w:tr>
      <w:tr w:rsidRPr="00341BCE" w:rsidR="00D57583" w:rsidTr="00105535" w14:paraId="3048375B"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D57583" w:rsidP="00105535" w:rsidRDefault="00D57583" w14:paraId="16A8FAD6" w14:textId="77777777">
            <w:pPr>
              <w:jc w:val="center"/>
            </w:pPr>
          </w:p>
        </w:tc>
        <w:tc>
          <w:tcPr>
            <w:tcW w:w="8270" w:type="dxa"/>
            <w:shd w:val="clear" w:color="auto" w:fill="D9D9D9"/>
            <w:tcMar>
              <w:top w:w="43" w:type="dxa"/>
              <w:left w:w="43" w:type="dxa"/>
              <w:bottom w:w="43" w:type="dxa"/>
              <w:right w:w="43" w:type="dxa"/>
            </w:tcMar>
            <w:vAlign w:val="bottom"/>
          </w:tcPr>
          <w:p w:rsidRPr="00341BCE" w:rsidR="00D57583" w:rsidP="00105535" w:rsidRDefault="00D57583" w14:paraId="6BAB938B" w14:textId="77777777">
            <w:pPr>
              <w:jc w:val="center"/>
              <w:rPr>
                <w:rFonts w:ascii="Arial" w:hAnsi="Arial"/>
                <w:sz w:val="20"/>
              </w:rPr>
            </w:pPr>
            <w:r w:rsidRPr="00341BCE">
              <w:rPr>
                <w:rFonts w:ascii="Arial" w:hAnsi="Arial"/>
                <w:sz w:val="20"/>
              </w:rPr>
              <w:t>Question Displayed</w:t>
            </w:r>
          </w:p>
        </w:tc>
      </w:tr>
      <w:tr w:rsidRPr="00341BCE" w:rsidR="00D57583" w:rsidTr="00105535" w14:paraId="7DBF7C39" w14:textId="77777777">
        <w:trPr>
          <w:cantSplit/>
          <w:jc w:val="center"/>
        </w:trPr>
        <w:tc>
          <w:tcPr>
            <w:tcW w:w="1080" w:type="dxa"/>
            <w:tcMar>
              <w:top w:w="43" w:type="dxa"/>
              <w:left w:w="43" w:type="dxa"/>
              <w:bottom w:w="43" w:type="dxa"/>
              <w:right w:w="43" w:type="dxa"/>
            </w:tcMar>
          </w:tcPr>
          <w:p w:rsidRPr="00341BCE" w:rsidR="00D57583" w:rsidP="00105535" w:rsidRDefault="00D57583" w14:paraId="5D805B46" w14:textId="77777777">
            <w:pPr>
              <w:spacing w:before="40" w:after="40"/>
            </w:pPr>
            <w:r>
              <w:t>1.</w:t>
            </w:r>
          </w:p>
        </w:tc>
        <w:tc>
          <w:tcPr>
            <w:tcW w:w="8270" w:type="dxa"/>
            <w:tcMar>
              <w:top w:w="43" w:type="dxa"/>
              <w:left w:w="43" w:type="dxa"/>
              <w:bottom w:w="43" w:type="dxa"/>
              <w:right w:w="43" w:type="dxa"/>
            </w:tcMar>
          </w:tcPr>
          <w:p w:rsidRPr="00341BCE" w:rsidR="00D57583" w:rsidP="00105535" w:rsidRDefault="00D57583" w14:paraId="203A75A2" w14:textId="65DF46A2">
            <w:r w:rsidRPr="008E4CD5">
              <w:t xml:space="preserve">What guideline type or method does your state use to calculate child support (for example, </w:t>
            </w:r>
            <w:r w:rsidRPr="00253E8A" w:rsidR="00253E8A">
              <w:t>Income Shares Model</w:t>
            </w:r>
            <w:r w:rsidRPr="008E4CD5">
              <w:t xml:space="preserve">, Percentage of Income Model, </w:t>
            </w:r>
            <w:proofErr w:type="spellStart"/>
            <w:r w:rsidRPr="008E4CD5">
              <w:t>Melson</w:t>
            </w:r>
            <w:proofErr w:type="spellEnd"/>
            <w:r w:rsidRPr="008E4CD5">
              <w:t xml:space="preserve"> Formula)?</w:t>
            </w:r>
          </w:p>
        </w:tc>
      </w:tr>
      <w:tr w:rsidRPr="00341BCE" w:rsidR="00D57583" w:rsidTr="00105535" w14:paraId="2119C66B" w14:textId="77777777">
        <w:trPr>
          <w:cantSplit/>
          <w:jc w:val="center"/>
        </w:trPr>
        <w:tc>
          <w:tcPr>
            <w:tcW w:w="1080" w:type="dxa"/>
            <w:tcMar>
              <w:top w:w="43" w:type="dxa"/>
              <w:left w:w="43" w:type="dxa"/>
              <w:bottom w:w="43" w:type="dxa"/>
              <w:right w:w="43" w:type="dxa"/>
            </w:tcMar>
          </w:tcPr>
          <w:p w:rsidRPr="00341BCE" w:rsidR="00D57583" w:rsidP="00105535" w:rsidRDefault="00D57583" w14:paraId="360D95A3" w14:textId="77777777">
            <w:pPr>
              <w:spacing w:before="40" w:after="40"/>
            </w:pPr>
            <w:r>
              <w:t>2.</w:t>
            </w:r>
          </w:p>
        </w:tc>
        <w:tc>
          <w:tcPr>
            <w:tcW w:w="8270" w:type="dxa"/>
            <w:tcMar>
              <w:top w:w="43" w:type="dxa"/>
              <w:left w:w="43" w:type="dxa"/>
              <w:bottom w:w="43" w:type="dxa"/>
              <w:right w:w="43" w:type="dxa"/>
            </w:tcMar>
          </w:tcPr>
          <w:p w:rsidRPr="00341BCE" w:rsidR="00D57583" w:rsidP="00105535" w:rsidRDefault="00D57583" w14:paraId="42325CAA" w14:textId="6670FB71">
            <w:pPr>
              <w:pStyle w:val="ChartBullet"/>
              <w:numPr>
                <w:ilvl w:val="0"/>
                <w:numId w:val="0"/>
              </w:numPr>
            </w:pPr>
            <w:r w:rsidRPr="008E4CD5">
              <w:t>Does your state have any statute(s) addressing interest on arrears?  If yes, indicate the amount of interest charged</w:t>
            </w:r>
            <w:r w:rsidR="002F7E9E">
              <w:t xml:space="preserve">, </w:t>
            </w:r>
            <w:r w:rsidRPr="008E4CD5">
              <w:t>any related conditions</w:t>
            </w:r>
            <w:r w:rsidR="001876D3">
              <w:t>,</w:t>
            </w:r>
            <w:r w:rsidR="002F7E9E">
              <w:t xml:space="preserve"> and the statutory citation</w:t>
            </w:r>
            <w:r>
              <w:t>.</w:t>
            </w:r>
          </w:p>
        </w:tc>
      </w:tr>
      <w:tr w:rsidRPr="00341BCE" w:rsidR="00D57583" w:rsidTr="00105535" w14:paraId="5C99040A" w14:textId="77777777">
        <w:trPr>
          <w:cantSplit/>
          <w:jc w:val="center"/>
        </w:trPr>
        <w:tc>
          <w:tcPr>
            <w:tcW w:w="1080" w:type="dxa"/>
            <w:tcMar>
              <w:top w:w="43" w:type="dxa"/>
              <w:left w:w="43" w:type="dxa"/>
              <w:bottom w:w="43" w:type="dxa"/>
              <w:right w:w="43" w:type="dxa"/>
            </w:tcMar>
          </w:tcPr>
          <w:p w:rsidRPr="00341BCE" w:rsidR="00D57583" w:rsidP="00105535" w:rsidRDefault="00D57583" w14:paraId="74DDB67B" w14:textId="77777777">
            <w:pPr>
              <w:spacing w:before="40" w:after="40"/>
            </w:pPr>
            <w:r>
              <w:t>3.</w:t>
            </w:r>
          </w:p>
        </w:tc>
        <w:tc>
          <w:tcPr>
            <w:tcW w:w="8270" w:type="dxa"/>
            <w:tcMar>
              <w:top w:w="43" w:type="dxa"/>
              <w:left w:w="43" w:type="dxa"/>
              <w:bottom w:w="43" w:type="dxa"/>
              <w:right w:w="43" w:type="dxa"/>
            </w:tcMar>
          </w:tcPr>
          <w:p w:rsidRPr="00341BCE" w:rsidR="00D57583" w:rsidP="00105535" w:rsidRDefault="00D57583" w14:paraId="78AE950D" w14:textId="2490FD94">
            <w:r w:rsidRPr="00980636">
              <w:t>Does your state</w:t>
            </w:r>
            <w:r w:rsidR="003F132B">
              <w:t>’</w:t>
            </w:r>
            <w:r w:rsidRPr="00980636">
              <w:t>s IV-D agency calculate interest on arrears? If yes, indicate the amount of interest charged and any related conditions.</w:t>
            </w:r>
          </w:p>
        </w:tc>
      </w:tr>
      <w:tr w:rsidRPr="00341BCE" w:rsidR="00D57583" w:rsidTr="00105535" w14:paraId="7826C648" w14:textId="77777777">
        <w:trPr>
          <w:cantSplit/>
          <w:jc w:val="center"/>
        </w:trPr>
        <w:tc>
          <w:tcPr>
            <w:tcW w:w="1080" w:type="dxa"/>
            <w:tcMar>
              <w:top w:w="43" w:type="dxa"/>
              <w:left w:w="43" w:type="dxa"/>
              <w:bottom w:w="43" w:type="dxa"/>
              <w:right w:w="43" w:type="dxa"/>
            </w:tcMar>
          </w:tcPr>
          <w:p w:rsidRPr="00341BCE" w:rsidR="00D57583" w:rsidP="00105535" w:rsidRDefault="00D57583" w14:paraId="753CD842" w14:textId="77777777">
            <w:pPr>
              <w:spacing w:before="40" w:after="40"/>
            </w:pPr>
            <w:r>
              <w:t>4.</w:t>
            </w:r>
          </w:p>
        </w:tc>
        <w:tc>
          <w:tcPr>
            <w:tcW w:w="8270" w:type="dxa"/>
            <w:tcMar>
              <w:top w:w="43" w:type="dxa"/>
              <w:left w:w="43" w:type="dxa"/>
              <w:bottom w:w="43" w:type="dxa"/>
              <w:right w:w="43" w:type="dxa"/>
            </w:tcMar>
          </w:tcPr>
          <w:p w:rsidRPr="00341BCE" w:rsidR="00D57583" w:rsidP="00105535" w:rsidRDefault="00D57583" w14:paraId="3A415A02" w14:textId="77777777">
            <w:r w:rsidRPr="008E4CD5">
              <w:t>Does your state charge interest on retroactive support? If yes,</w:t>
            </w:r>
            <w:r>
              <w:t xml:space="preserve"> </w:t>
            </w:r>
            <w:r w:rsidRPr="008E4CD5">
              <w:t>indicate the amount of interest charged and any related conditions.</w:t>
            </w:r>
          </w:p>
        </w:tc>
      </w:tr>
      <w:tr w:rsidRPr="00341BCE" w:rsidR="00D57583" w:rsidTr="00105535" w14:paraId="2EED0CB4" w14:textId="77777777">
        <w:trPr>
          <w:cantSplit/>
          <w:jc w:val="center"/>
        </w:trPr>
        <w:tc>
          <w:tcPr>
            <w:tcW w:w="1080" w:type="dxa"/>
            <w:tcMar>
              <w:top w:w="43" w:type="dxa"/>
              <w:left w:w="43" w:type="dxa"/>
              <w:bottom w:w="43" w:type="dxa"/>
              <w:right w:w="43" w:type="dxa"/>
            </w:tcMar>
          </w:tcPr>
          <w:p w:rsidRPr="00341BCE" w:rsidR="00D57583" w:rsidP="00105535" w:rsidRDefault="00D57583" w14:paraId="0291A3E8" w14:textId="77777777">
            <w:pPr>
              <w:spacing w:before="40" w:after="40"/>
            </w:pPr>
            <w:r>
              <w:t>5.</w:t>
            </w:r>
          </w:p>
        </w:tc>
        <w:tc>
          <w:tcPr>
            <w:tcW w:w="8270" w:type="dxa"/>
            <w:tcMar>
              <w:top w:w="43" w:type="dxa"/>
              <w:left w:w="43" w:type="dxa"/>
              <w:bottom w:w="43" w:type="dxa"/>
              <w:right w:w="43" w:type="dxa"/>
            </w:tcMar>
          </w:tcPr>
          <w:p w:rsidRPr="00341BCE" w:rsidR="00D57583" w:rsidP="00105535" w:rsidRDefault="00D57583" w14:paraId="2849B68D" w14:textId="77777777">
            <w:r w:rsidRPr="008E4CD5">
              <w:t>Will your state enforce a medical debt for any uninsured portion?  If yes, under what circumstances?</w:t>
            </w:r>
          </w:p>
        </w:tc>
      </w:tr>
      <w:tr w:rsidRPr="00341BCE" w:rsidR="00D57583" w:rsidTr="00105535" w14:paraId="02D483E5" w14:textId="77777777">
        <w:trPr>
          <w:cantSplit/>
          <w:jc w:val="center"/>
        </w:trPr>
        <w:tc>
          <w:tcPr>
            <w:tcW w:w="1080" w:type="dxa"/>
            <w:tcMar>
              <w:top w:w="43" w:type="dxa"/>
              <w:left w:w="43" w:type="dxa"/>
              <w:bottom w:w="43" w:type="dxa"/>
              <w:right w:w="43" w:type="dxa"/>
            </w:tcMar>
          </w:tcPr>
          <w:p w:rsidRPr="00341BCE" w:rsidR="00D57583" w:rsidP="00105535" w:rsidRDefault="00D57583" w14:paraId="570D18D3" w14:textId="77777777">
            <w:pPr>
              <w:spacing w:before="40" w:after="40"/>
            </w:pPr>
            <w:r>
              <w:t>6.</w:t>
            </w:r>
          </w:p>
        </w:tc>
        <w:tc>
          <w:tcPr>
            <w:tcW w:w="8270" w:type="dxa"/>
            <w:tcMar>
              <w:top w:w="43" w:type="dxa"/>
              <w:left w:w="43" w:type="dxa"/>
              <w:bottom w:w="43" w:type="dxa"/>
              <w:right w:w="43" w:type="dxa"/>
            </w:tcMar>
          </w:tcPr>
          <w:p w:rsidRPr="00341BCE" w:rsidR="00D57583" w:rsidP="00105535" w:rsidRDefault="00D57583" w14:paraId="2C7E42C6" w14:textId="33925FBF">
            <w:r w:rsidRPr="008E4CD5">
              <w:t>If your state has issued an order, and an</w:t>
            </w:r>
            <w:r>
              <w:t>other</w:t>
            </w:r>
            <w:r w:rsidRPr="008E4CD5">
              <w:t xml:space="preserve"> IV-D agency asserts that the person/entity entitled to receive child support payments has changed from the person/entity designated in your state</w:t>
            </w:r>
            <w:r w:rsidR="003F132B">
              <w:t>’</w:t>
            </w:r>
            <w:r w:rsidRPr="008E4CD5">
              <w:t>s order (due to a change in placement or foster care status), what does your state require in order to change the person/entity entitled to receive payments?</w:t>
            </w:r>
            <w:r w:rsidR="00D8253A">
              <w:t xml:space="preserve"> (</w:t>
            </w:r>
            <w:r w:rsidRPr="00C36E24" w:rsidR="00D8253A">
              <w:t xml:space="preserve">Example scenario: In state A, a child moves from the custodial parent to a caregiver and the caregiver goes on Medicaid.  The order is from state B. </w:t>
            </w:r>
            <w:proofErr w:type="gramStart"/>
            <w:r w:rsidRPr="00C36E24" w:rsidR="00D8253A">
              <w:t>In order for</w:t>
            </w:r>
            <w:proofErr w:type="gramEnd"/>
            <w:r w:rsidRPr="00C36E24" w:rsidR="00D8253A">
              <w:t xml:space="preserve"> state A to direct payments to the new caregiver on the state B order, state A may need to take actions as required by state B. For example, state B may need state A to get a new custody order and/or state B may also need to go to court to request the change of payee or establish a new order for the new caregiver, among other possible requirements.</w:t>
            </w:r>
            <w:r w:rsidR="00D8253A">
              <w:t>)</w:t>
            </w:r>
          </w:p>
        </w:tc>
      </w:tr>
      <w:tr w:rsidRPr="00341BCE" w:rsidR="00D57583" w:rsidTr="00105535" w14:paraId="28E9F49B" w14:textId="77777777">
        <w:trPr>
          <w:cantSplit/>
          <w:jc w:val="center"/>
        </w:trPr>
        <w:tc>
          <w:tcPr>
            <w:tcW w:w="1080" w:type="dxa"/>
            <w:tcMar>
              <w:top w:w="43" w:type="dxa"/>
              <w:left w:w="43" w:type="dxa"/>
              <w:bottom w:w="43" w:type="dxa"/>
              <w:right w:w="43" w:type="dxa"/>
            </w:tcMar>
          </w:tcPr>
          <w:p w:rsidRPr="00341BCE" w:rsidR="00D57583" w:rsidP="00105535" w:rsidRDefault="00D57583" w14:paraId="2DD49320" w14:textId="0AEE3EAD">
            <w:pPr>
              <w:spacing w:before="40" w:after="40"/>
            </w:pPr>
            <w:r>
              <w:t>6.1</w:t>
            </w:r>
          </w:p>
        </w:tc>
        <w:tc>
          <w:tcPr>
            <w:tcW w:w="8270" w:type="dxa"/>
            <w:tcMar>
              <w:top w:w="43" w:type="dxa"/>
              <w:left w:w="43" w:type="dxa"/>
              <w:bottom w:w="43" w:type="dxa"/>
              <w:right w:w="43" w:type="dxa"/>
            </w:tcMar>
          </w:tcPr>
          <w:p w:rsidRPr="00341BCE" w:rsidR="00D57583" w:rsidP="00105535" w:rsidRDefault="00D57583" w14:paraId="4F1D0F8A" w14:textId="21235645">
            <w:r w:rsidRPr="008E4CD5">
              <w:t>Does it matter if the child receive</w:t>
            </w:r>
            <w:r>
              <w:t>s</w:t>
            </w:r>
            <w:r w:rsidRPr="008E4CD5">
              <w:t xml:space="preserve"> TANF or Medicaid-only? If so, explain.</w:t>
            </w:r>
            <w:r w:rsidR="00D8253A">
              <w:t xml:space="preserve"> </w:t>
            </w:r>
          </w:p>
        </w:tc>
      </w:tr>
      <w:tr w:rsidRPr="00341BCE" w:rsidR="00446985" w:rsidTr="00105535" w14:paraId="2068722B" w14:textId="77777777">
        <w:trPr>
          <w:cantSplit/>
          <w:jc w:val="center"/>
        </w:trPr>
        <w:tc>
          <w:tcPr>
            <w:tcW w:w="1080" w:type="dxa"/>
            <w:tcMar>
              <w:top w:w="43" w:type="dxa"/>
              <w:left w:w="43" w:type="dxa"/>
              <w:bottom w:w="43" w:type="dxa"/>
              <w:right w:w="43" w:type="dxa"/>
            </w:tcMar>
          </w:tcPr>
          <w:p w:rsidR="00446985" w:rsidP="00105535" w:rsidRDefault="00446985" w14:paraId="1B6698FB" w14:textId="7FD1669F">
            <w:pPr>
              <w:spacing w:before="40" w:after="40"/>
            </w:pPr>
            <w:r>
              <w:t>7.</w:t>
            </w:r>
          </w:p>
        </w:tc>
        <w:tc>
          <w:tcPr>
            <w:tcW w:w="8270" w:type="dxa"/>
            <w:tcMar>
              <w:top w:w="43" w:type="dxa"/>
              <w:left w:w="43" w:type="dxa"/>
              <w:bottom w:w="43" w:type="dxa"/>
              <w:right w:w="43" w:type="dxa"/>
            </w:tcMar>
          </w:tcPr>
          <w:p w:rsidRPr="008E4CD5" w:rsidR="00446985" w:rsidP="00105535" w:rsidRDefault="00446985" w14:paraId="4A07983E" w14:textId="1B48364E">
            <w:r w:rsidRPr="00F14453">
              <w:t>Does your state require that a custodial party, who is not one of the biological parents, have legal custody of a child before enforcing an order for support that was issued to the biological parents as the parties for non-public assistance cases?</w:t>
            </w:r>
          </w:p>
        </w:tc>
      </w:tr>
      <w:tr w:rsidRPr="00341BCE" w:rsidR="00D57583" w:rsidTr="00105535" w14:paraId="5DB6093A" w14:textId="77777777">
        <w:trPr>
          <w:cantSplit/>
          <w:jc w:val="center"/>
        </w:trPr>
        <w:tc>
          <w:tcPr>
            <w:tcW w:w="1080" w:type="dxa"/>
            <w:tcMar>
              <w:top w:w="43" w:type="dxa"/>
              <w:left w:w="43" w:type="dxa"/>
              <w:bottom w:w="43" w:type="dxa"/>
              <w:right w:w="43" w:type="dxa"/>
            </w:tcMar>
          </w:tcPr>
          <w:p w:rsidR="00D57583" w:rsidP="00105535" w:rsidRDefault="00446985" w14:paraId="32599F1F" w14:textId="41A5A445">
            <w:pPr>
              <w:spacing w:before="40" w:after="40"/>
            </w:pPr>
            <w:r>
              <w:t>8.</w:t>
            </w:r>
          </w:p>
        </w:tc>
        <w:tc>
          <w:tcPr>
            <w:tcW w:w="8270" w:type="dxa"/>
            <w:tcMar>
              <w:top w:w="43" w:type="dxa"/>
              <w:left w:w="43" w:type="dxa"/>
              <w:bottom w:w="43" w:type="dxa"/>
              <w:right w:w="43" w:type="dxa"/>
            </w:tcMar>
          </w:tcPr>
          <w:p w:rsidRPr="008E4CD5" w:rsidR="00D57583" w:rsidP="00105535" w:rsidRDefault="00D57583" w14:paraId="333A46AC" w14:textId="26EA2E39">
            <w:r w:rsidRPr="003A6669">
              <w:t xml:space="preserve">Does your state IV-D </w:t>
            </w:r>
            <w:r w:rsidR="00C53DF8">
              <w:t>a</w:t>
            </w:r>
            <w:r w:rsidRPr="003A6669">
              <w:t xml:space="preserve">gency give the </w:t>
            </w:r>
            <w:r>
              <w:t>noncustodial parent</w:t>
            </w:r>
            <w:r w:rsidRPr="003A6669">
              <w:t xml:space="preserve"> credit toward</w:t>
            </w:r>
            <w:r w:rsidR="00C53DF8">
              <w:t xml:space="preserve"> </w:t>
            </w:r>
            <w:r w:rsidRPr="003A6669">
              <w:t xml:space="preserve">child support for Auxiliary Benefits received directly by the </w:t>
            </w:r>
            <w:r>
              <w:t>custodial parent</w:t>
            </w:r>
            <w:r w:rsidRPr="003A6669">
              <w:t xml:space="preserve"> on behalf of a child as a result of the </w:t>
            </w:r>
            <w:r>
              <w:t>noncustodial parent</w:t>
            </w:r>
            <w:r w:rsidR="003F132B">
              <w:t>’</w:t>
            </w:r>
            <w:r>
              <w:t xml:space="preserve">s </w:t>
            </w:r>
            <w:r w:rsidR="00F14453">
              <w:t xml:space="preserve">Social </w:t>
            </w:r>
            <w:r w:rsidR="00253E8A">
              <w:t xml:space="preserve">Security </w:t>
            </w:r>
            <w:r w:rsidRPr="003A6669">
              <w:t>Retirement, Survivors, or Disability Insurance (RSDI) benefit?</w:t>
            </w:r>
          </w:p>
        </w:tc>
      </w:tr>
      <w:tr w:rsidRPr="00341BCE" w:rsidR="00F14453" w:rsidTr="00105535" w14:paraId="49C4D16B" w14:textId="77777777">
        <w:trPr>
          <w:cantSplit/>
          <w:jc w:val="center"/>
        </w:trPr>
        <w:tc>
          <w:tcPr>
            <w:tcW w:w="1080" w:type="dxa"/>
            <w:tcMar>
              <w:top w:w="43" w:type="dxa"/>
              <w:left w:w="43" w:type="dxa"/>
              <w:bottom w:w="43" w:type="dxa"/>
              <w:right w:w="43" w:type="dxa"/>
            </w:tcMar>
          </w:tcPr>
          <w:p w:rsidR="00F14453" w:rsidP="00105535" w:rsidRDefault="00446985" w14:paraId="014FAF9E" w14:textId="35F3A0B2">
            <w:pPr>
              <w:spacing w:before="40" w:after="40"/>
            </w:pPr>
            <w:r>
              <w:t>9.</w:t>
            </w:r>
          </w:p>
        </w:tc>
        <w:tc>
          <w:tcPr>
            <w:tcW w:w="8270" w:type="dxa"/>
            <w:tcMar>
              <w:top w:w="43" w:type="dxa"/>
              <w:left w:w="43" w:type="dxa"/>
              <w:bottom w:w="43" w:type="dxa"/>
              <w:right w:w="43" w:type="dxa"/>
            </w:tcMar>
          </w:tcPr>
          <w:p w:rsidRPr="003A6669" w:rsidR="00F14453" w:rsidP="00105535" w:rsidRDefault="00F14453" w14:paraId="6910EF9A" w14:textId="67CC6EB8">
            <w:r w:rsidRPr="00F14453">
              <w:t>Does your state abate support?  If yes, explain the circumstances</w:t>
            </w:r>
            <w:r w:rsidR="004F0059">
              <w:t xml:space="preserve"> and provide your statutory citation.</w:t>
            </w:r>
          </w:p>
        </w:tc>
      </w:tr>
    </w:tbl>
    <w:p w:rsidR="00732B08" w:rsidP="006F3B4D" w:rsidRDefault="00732B08" w14:paraId="767FE337" w14:textId="77777777">
      <w:pPr>
        <w:rPr>
          <w:rFonts w:cs="Times New Roman"/>
        </w:rPr>
      </w:pPr>
    </w:p>
    <w:p w:rsidR="00732B08" w:rsidP="006F3B4D" w:rsidRDefault="00732B08" w14:paraId="70C5FAD0" w14:textId="77777777">
      <w:pPr>
        <w:rPr>
          <w:rFonts w:cs="Times New Roman"/>
        </w:rPr>
      </w:pPr>
    </w:p>
    <w:p w:rsidR="00732B08" w:rsidP="006F3B4D" w:rsidRDefault="00732B08" w14:paraId="0EB3FB31" w14:textId="77777777">
      <w:pPr>
        <w:rPr>
          <w:rFonts w:cs="Times New Roman"/>
        </w:rPr>
      </w:pPr>
    </w:p>
    <w:p w:rsidR="00732B08" w:rsidP="006F3B4D" w:rsidRDefault="00732B08" w14:paraId="01A6095E" w14:textId="77777777">
      <w:pPr>
        <w:rPr>
          <w:rFonts w:cs="Times New Roman"/>
        </w:rPr>
      </w:pPr>
    </w:p>
    <w:p w:rsidR="00732B08" w:rsidP="006F3B4D" w:rsidRDefault="00732B08" w14:paraId="17047723"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D57583" w:rsidTr="00105535" w14:paraId="61004CB3"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D57583" w:rsidP="00105535" w:rsidRDefault="00D57583" w14:paraId="6D2C8BE9" w14:textId="77777777">
            <w:pPr>
              <w:pStyle w:val="ChartTitle"/>
            </w:pPr>
            <w:bookmarkStart w:name="_Toc85452772" w:id="51"/>
            <w:r>
              <w:lastRenderedPageBreak/>
              <w:t>Support Order Establishment</w:t>
            </w:r>
            <w:bookmarkEnd w:id="51"/>
            <w:r>
              <w:t xml:space="preserve"> </w:t>
            </w:r>
            <w:r w:rsidRPr="00341BCE">
              <w:t xml:space="preserve"> </w:t>
            </w:r>
          </w:p>
        </w:tc>
      </w:tr>
      <w:tr w:rsidRPr="00341BCE" w:rsidR="00D57583" w:rsidTr="00105535" w14:paraId="5152C9BE"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D57583" w:rsidP="00105535" w:rsidRDefault="00D57583" w14:paraId="638B4DF6" w14:textId="77777777">
            <w:pPr>
              <w:jc w:val="center"/>
            </w:pPr>
          </w:p>
        </w:tc>
        <w:tc>
          <w:tcPr>
            <w:tcW w:w="8270" w:type="dxa"/>
            <w:shd w:val="clear" w:color="auto" w:fill="D9D9D9"/>
            <w:tcMar>
              <w:top w:w="43" w:type="dxa"/>
              <w:left w:w="43" w:type="dxa"/>
              <w:bottom w:w="43" w:type="dxa"/>
              <w:right w:w="43" w:type="dxa"/>
            </w:tcMar>
            <w:vAlign w:val="bottom"/>
          </w:tcPr>
          <w:p w:rsidRPr="00341BCE" w:rsidR="00D57583" w:rsidP="00105535" w:rsidRDefault="00D57583" w14:paraId="723AB586" w14:textId="77777777">
            <w:pPr>
              <w:jc w:val="center"/>
              <w:rPr>
                <w:rFonts w:ascii="Arial" w:hAnsi="Arial"/>
                <w:sz w:val="20"/>
              </w:rPr>
            </w:pPr>
            <w:r w:rsidRPr="00341BCE">
              <w:rPr>
                <w:rFonts w:ascii="Arial" w:hAnsi="Arial"/>
                <w:sz w:val="20"/>
              </w:rPr>
              <w:t>Question Displayed</w:t>
            </w:r>
          </w:p>
        </w:tc>
      </w:tr>
      <w:tr w:rsidRPr="00341BCE" w:rsidR="00D57583" w:rsidTr="00105535" w14:paraId="5D25A20E" w14:textId="77777777">
        <w:trPr>
          <w:cantSplit/>
          <w:jc w:val="center"/>
        </w:trPr>
        <w:tc>
          <w:tcPr>
            <w:tcW w:w="1080" w:type="dxa"/>
            <w:tcMar>
              <w:top w:w="43" w:type="dxa"/>
              <w:left w:w="43" w:type="dxa"/>
              <w:bottom w:w="43" w:type="dxa"/>
              <w:right w:w="43" w:type="dxa"/>
            </w:tcMar>
          </w:tcPr>
          <w:p w:rsidRPr="00341BCE" w:rsidR="00D57583" w:rsidP="00105535" w:rsidRDefault="00D57583" w14:paraId="701265CC" w14:textId="77777777">
            <w:pPr>
              <w:spacing w:before="40" w:after="40"/>
            </w:pPr>
            <w:r>
              <w:t>1.</w:t>
            </w:r>
          </w:p>
        </w:tc>
        <w:tc>
          <w:tcPr>
            <w:tcW w:w="8270" w:type="dxa"/>
            <w:tcMar>
              <w:top w:w="43" w:type="dxa"/>
              <w:left w:w="43" w:type="dxa"/>
              <w:bottom w:w="43" w:type="dxa"/>
              <w:right w:w="43" w:type="dxa"/>
            </w:tcMar>
          </w:tcPr>
          <w:p w:rsidRPr="00341BCE" w:rsidR="00D57583" w:rsidP="00105535" w:rsidRDefault="00D57583" w14:paraId="0CD832E8" w14:textId="77777777">
            <w:r w:rsidRPr="009A3247">
              <w:t>Does your state use an administrative, judicial, or a combined process to establish a support obligation?</w:t>
            </w:r>
          </w:p>
        </w:tc>
      </w:tr>
      <w:tr w:rsidRPr="00341BCE" w:rsidR="00D57583" w:rsidTr="00105535" w14:paraId="06603534" w14:textId="77777777">
        <w:trPr>
          <w:cantSplit/>
          <w:jc w:val="center"/>
        </w:trPr>
        <w:tc>
          <w:tcPr>
            <w:tcW w:w="1080" w:type="dxa"/>
            <w:tcMar>
              <w:top w:w="43" w:type="dxa"/>
              <w:left w:w="43" w:type="dxa"/>
              <w:bottom w:w="43" w:type="dxa"/>
              <w:right w:w="43" w:type="dxa"/>
            </w:tcMar>
          </w:tcPr>
          <w:p w:rsidRPr="00341BCE" w:rsidR="00D57583" w:rsidP="00105535" w:rsidRDefault="00D57583" w14:paraId="07C6E0A3" w14:textId="77777777">
            <w:pPr>
              <w:spacing w:before="40" w:after="40"/>
            </w:pPr>
            <w:r>
              <w:t>1.1.</w:t>
            </w:r>
          </w:p>
        </w:tc>
        <w:tc>
          <w:tcPr>
            <w:tcW w:w="8270" w:type="dxa"/>
            <w:tcMar>
              <w:top w:w="43" w:type="dxa"/>
              <w:left w:w="43" w:type="dxa"/>
              <w:bottom w:w="43" w:type="dxa"/>
              <w:right w:w="43" w:type="dxa"/>
            </w:tcMar>
          </w:tcPr>
          <w:p w:rsidRPr="00341BCE" w:rsidR="00D57583" w:rsidP="00105535" w:rsidRDefault="00D57583" w14:paraId="73A46FC1" w14:textId="50ADCC2F">
            <w:pPr>
              <w:pStyle w:val="ChartBullet"/>
              <w:numPr>
                <w:ilvl w:val="0"/>
                <w:numId w:val="0"/>
              </w:numPr>
            </w:pPr>
            <w:r>
              <w:t>If your state can establish both administratively and judicially, under what circumstances would your state use the administrative process? Please provide the statutory citation for your state</w:t>
            </w:r>
            <w:r w:rsidR="003F132B">
              <w:t>’</w:t>
            </w:r>
            <w:r>
              <w:t>s administrative procedures.</w:t>
            </w:r>
          </w:p>
        </w:tc>
      </w:tr>
      <w:tr w:rsidRPr="00341BCE" w:rsidR="00D57583" w:rsidTr="00105535" w14:paraId="660A74CF" w14:textId="77777777">
        <w:trPr>
          <w:cantSplit/>
          <w:jc w:val="center"/>
        </w:trPr>
        <w:tc>
          <w:tcPr>
            <w:tcW w:w="1080" w:type="dxa"/>
            <w:tcMar>
              <w:top w:w="43" w:type="dxa"/>
              <w:left w:w="43" w:type="dxa"/>
              <w:bottom w:w="43" w:type="dxa"/>
              <w:right w:w="43" w:type="dxa"/>
            </w:tcMar>
          </w:tcPr>
          <w:p w:rsidRPr="00341BCE" w:rsidR="00D57583" w:rsidP="00105535" w:rsidRDefault="00D57583" w14:paraId="33E5C98F" w14:textId="6753ADAF">
            <w:pPr>
              <w:spacing w:before="40" w:after="40"/>
            </w:pPr>
            <w:r>
              <w:t>1.2</w:t>
            </w:r>
          </w:p>
        </w:tc>
        <w:tc>
          <w:tcPr>
            <w:tcW w:w="8270" w:type="dxa"/>
            <w:tcMar>
              <w:top w:w="43" w:type="dxa"/>
              <w:left w:w="43" w:type="dxa"/>
              <w:bottom w:w="43" w:type="dxa"/>
              <w:right w:w="43" w:type="dxa"/>
            </w:tcMar>
          </w:tcPr>
          <w:p w:rsidRPr="00341BCE" w:rsidR="00D57583" w:rsidP="00105535" w:rsidRDefault="00D57583" w14:paraId="1172393C" w14:textId="4D045067">
            <w:r>
              <w:t>Under what circumstances would your state use the judicial process? Please provide the statutory citation for your state</w:t>
            </w:r>
            <w:r w:rsidR="003F132B">
              <w:t>’</w:t>
            </w:r>
            <w:r>
              <w:t>s judicial procedures.</w:t>
            </w:r>
          </w:p>
        </w:tc>
      </w:tr>
      <w:tr w:rsidRPr="00341BCE" w:rsidR="00D57583" w:rsidTr="00105535" w14:paraId="07CEB24F" w14:textId="77777777">
        <w:trPr>
          <w:cantSplit/>
          <w:jc w:val="center"/>
        </w:trPr>
        <w:tc>
          <w:tcPr>
            <w:tcW w:w="1080" w:type="dxa"/>
            <w:tcMar>
              <w:top w:w="43" w:type="dxa"/>
              <w:left w:w="43" w:type="dxa"/>
              <w:bottom w:w="43" w:type="dxa"/>
              <w:right w:w="43" w:type="dxa"/>
            </w:tcMar>
          </w:tcPr>
          <w:p w:rsidRPr="00341BCE" w:rsidR="00D57583" w:rsidP="00105535" w:rsidRDefault="00D57583" w14:paraId="3A300403" w14:textId="77777777">
            <w:pPr>
              <w:spacing w:before="40" w:after="40"/>
            </w:pPr>
            <w:r>
              <w:t>2.</w:t>
            </w:r>
          </w:p>
        </w:tc>
        <w:tc>
          <w:tcPr>
            <w:tcW w:w="8270" w:type="dxa"/>
            <w:tcMar>
              <w:top w:w="43" w:type="dxa"/>
              <w:left w:w="43" w:type="dxa"/>
              <w:bottom w:w="43" w:type="dxa"/>
              <w:right w:w="43" w:type="dxa"/>
            </w:tcMar>
          </w:tcPr>
          <w:p w:rsidRPr="00341BCE" w:rsidR="00D57583" w:rsidP="00105535" w:rsidRDefault="00D57583" w14:paraId="5F16C69F" w14:textId="5A287D4F">
            <w:r w:rsidRPr="009A3247">
              <w:t>When setting support using your state</w:t>
            </w:r>
            <w:r w:rsidR="003F132B">
              <w:t>’</w:t>
            </w:r>
            <w:r w:rsidRPr="009A3247">
              <w:t>s guidelines, whose income is considered in addition to the noncustodial parent</w:t>
            </w:r>
            <w:r w:rsidR="003F132B">
              <w:t>’</w:t>
            </w:r>
            <w:r w:rsidRPr="009A3247">
              <w:t>s (for example, custodial parent, spouse</w:t>
            </w:r>
            <w:r>
              <w:t>,</w:t>
            </w:r>
            <w:r w:rsidRPr="009A3247">
              <w:t xml:space="preserve"> child)?</w:t>
            </w:r>
          </w:p>
        </w:tc>
      </w:tr>
      <w:tr w:rsidRPr="00341BCE" w:rsidR="00D57583" w:rsidTr="00105535" w14:paraId="4607830C" w14:textId="77777777">
        <w:trPr>
          <w:cantSplit/>
          <w:jc w:val="center"/>
        </w:trPr>
        <w:tc>
          <w:tcPr>
            <w:tcW w:w="1080" w:type="dxa"/>
            <w:tcMar>
              <w:top w:w="43" w:type="dxa"/>
              <w:left w:w="43" w:type="dxa"/>
              <w:bottom w:w="43" w:type="dxa"/>
              <w:right w:w="43" w:type="dxa"/>
            </w:tcMar>
          </w:tcPr>
          <w:p w:rsidRPr="00341BCE" w:rsidR="00D57583" w:rsidP="00105535" w:rsidRDefault="00D57583" w14:paraId="1F9B2D6F" w14:textId="1E281CE1">
            <w:pPr>
              <w:spacing w:before="40" w:after="40"/>
            </w:pPr>
            <w:r>
              <w:t>2.1</w:t>
            </w:r>
          </w:p>
        </w:tc>
        <w:tc>
          <w:tcPr>
            <w:tcW w:w="8270" w:type="dxa"/>
            <w:tcMar>
              <w:top w:w="43" w:type="dxa"/>
              <w:left w:w="43" w:type="dxa"/>
              <w:bottom w:w="43" w:type="dxa"/>
              <w:right w:w="43" w:type="dxa"/>
            </w:tcMar>
          </w:tcPr>
          <w:p w:rsidRPr="00341BCE" w:rsidR="00D57583" w:rsidP="00105535" w:rsidRDefault="00D57583" w14:paraId="1F2ABFA9" w14:textId="77777777">
            <w:r w:rsidRPr="009A3247">
              <w:t>What documentation is required as proof/evidence of this information?</w:t>
            </w:r>
          </w:p>
        </w:tc>
      </w:tr>
      <w:tr w:rsidRPr="00341BCE" w:rsidR="00D57583" w:rsidTr="00105535" w14:paraId="09FEC917" w14:textId="77777777">
        <w:trPr>
          <w:cantSplit/>
          <w:jc w:val="center"/>
        </w:trPr>
        <w:tc>
          <w:tcPr>
            <w:tcW w:w="1080" w:type="dxa"/>
            <w:tcMar>
              <w:top w:w="43" w:type="dxa"/>
              <w:left w:w="43" w:type="dxa"/>
              <w:bottom w:w="43" w:type="dxa"/>
              <w:right w:w="43" w:type="dxa"/>
            </w:tcMar>
          </w:tcPr>
          <w:p w:rsidRPr="00341BCE" w:rsidR="00D57583" w:rsidP="00105535" w:rsidRDefault="00D57583" w14:paraId="293B363B" w14:textId="77777777">
            <w:pPr>
              <w:spacing w:before="40" w:after="40"/>
            </w:pPr>
            <w:r>
              <w:t>3.</w:t>
            </w:r>
          </w:p>
        </w:tc>
        <w:tc>
          <w:tcPr>
            <w:tcW w:w="8270" w:type="dxa"/>
            <w:tcMar>
              <w:top w:w="43" w:type="dxa"/>
              <w:left w:w="43" w:type="dxa"/>
              <w:bottom w:w="43" w:type="dxa"/>
              <w:right w:w="43" w:type="dxa"/>
            </w:tcMar>
          </w:tcPr>
          <w:p w:rsidRPr="00341BCE" w:rsidR="00D57583" w:rsidP="00105535" w:rsidRDefault="00D57583" w14:paraId="5F9C4B3A" w14:textId="77777777">
            <w:r w:rsidRPr="009A3247">
              <w:t>What criteria for rebutting your presumptive guidelines have been established in your state?</w:t>
            </w:r>
          </w:p>
        </w:tc>
      </w:tr>
      <w:tr w:rsidRPr="00341BCE" w:rsidR="00D57583" w:rsidTr="00105535" w14:paraId="48A8C2EC" w14:textId="77777777">
        <w:trPr>
          <w:cantSplit/>
          <w:jc w:val="center"/>
        </w:trPr>
        <w:tc>
          <w:tcPr>
            <w:tcW w:w="1080" w:type="dxa"/>
            <w:tcMar>
              <w:top w:w="43" w:type="dxa"/>
              <w:left w:w="43" w:type="dxa"/>
              <w:bottom w:w="43" w:type="dxa"/>
              <w:right w:w="43" w:type="dxa"/>
            </w:tcMar>
          </w:tcPr>
          <w:p w:rsidRPr="00341BCE" w:rsidR="00D57583" w:rsidP="00105535" w:rsidRDefault="00D57583" w14:paraId="0E7522BE" w14:textId="77777777">
            <w:pPr>
              <w:spacing w:before="40" w:after="40"/>
            </w:pPr>
            <w:r>
              <w:t>4.</w:t>
            </w:r>
          </w:p>
        </w:tc>
        <w:tc>
          <w:tcPr>
            <w:tcW w:w="8270" w:type="dxa"/>
            <w:tcMar>
              <w:top w:w="43" w:type="dxa"/>
              <w:left w:w="43" w:type="dxa"/>
              <w:bottom w:w="43" w:type="dxa"/>
              <w:right w:w="43" w:type="dxa"/>
            </w:tcMar>
          </w:tcPr>
          <w:p w:rsidRPr="00341BCE" w:rsidR="00D57583" w:rsidP="00105535" w:rsidRDefault="00D57583" w14:paraId="3EC28D05" w14:textId="7DE3F272">
            <w:r w:rsidRPr="009A3247">
              <w:t xml:space="preserve">Will your state establish support orders for prior periods of support?  If yes, please describe (for example, </w:t>
            </w:r>
            <w:r>
              <w:t xml:space="preserve">from </w:t>
            </w:r>
            <w:r w:rsidRPr="009A3247">
              <w:t xml:space="preserve">the birth of the child, </w:t>
            </w:r>
            <w:r>
              <w:t xml:space="preserve">from </w:t>
            </w:r>
            <w:r w:rsidRPr="009A3247">
              <w:t>date of separation, prenatal expenses, five years retroactive).</w:t>
            </w:r>
          </w:p>
        </w:tc>
      </w:tr>
      <w:tr w:rsidRPr="00341BCE" w:rsidR="00D57583" w:rsidTr="00105535" w14:paraId="71EACE4C" w14:textId="77777777">
        <w:trPr>
          <w:cantSplit/>
          <w:jc w:val="center"/>
        </w:trPr>
        <w:tc>
          <w:tcPr>
            <w:tcW w:w="1080" w:type="dxa"/>
            <w:tcMar>
              <w:top w:w="43" w:type="dxa"/>
              <w:left w:w="43" w:type="dxa"/>
              <w:bottom w:w="43" w:type="dxa"/>
              <w:right w:w="43" w:type="dxa"/>
            </w:tcMar>
          </w:tcPr>
          <w:p w:rsidR="00D57583" w:rsidP="00105535" w:rsidRDefault="00D57583" w14:paraId="0D4AA3DD" w14:textId="66BA2E53">
            <w:pPr>
              <w:spacing w:before="40" w:after="40"/>
            </w:pPr>
            <w:r>
              <w:t>4.1</w:t>
            </w:r>
          </w:p>
        </w:tc>
        <w:tc>
          <w:tcPr>
            <w:tcW w:w="8270" w:type="dxa"/>
            <w:tcMar>
              <w:top w:w="43" w:type="dxa"/>
              <w:left w:w="43" w:type="dxa"/>
              <w:bottom w:w="43" w:type="dxa"/>
              <w:right w:w="43" w:type="dxa"/>
            </w:tcMar>
          </w:tcPr>
          <w:p w:rsidRPr="009A3247" w:rsidR="00D57583" w:rsidP="00105535" w:rsidRDefault="00D57583" w14:paraId="037D1DBF" w14:textId="77777777">
            <w:r w:rsidRPr="009A1515">
              <w:t>What information or documentation does your state require to proceed with establishing support for prior periods?</w:t>
            </w:r>
          </w:p>
        </w:tc>
      </w:tr>
      <w:tr w:rsidRPr="00341BCE" w:rsidR="00D57583" w:rsidTr="00105535" w14:paraId="49BD5A16" w14:textId="77777777">
        <w:trPr>
          <w:cantSplit/>
          <w:jc w:val="center"/>
        </w:trPr>
        <w:tc>
          <w:tcPr>
            <w:tcW w:w="1080" w:type="dxa"/>
            <w:tcMar>
              <w:top w:w="43" w:type="dxa"/>
              <w:left w:w="43" w:type="dxa"/>
              <w:bottom w:w="43" w:type="dxa"/>
              <w:right w:w="43" w:type="dxa"/>
            </w:tcMar>
          </w:tcPr>
          <w:p w:rsidR="00D57583" w:rsidP="00105535" w:rsidRDefault="00D57583" w14:paraId="57F9365D" w14:textId="0EE67392">
            <w:pPr>
              <w:spacing w:before="40" w:after="40"/>
            </w:pPr>
            <w:r>
              <w:t>4.2</w:t>
            </w:r>
          </w:p>
        </w:tc>
        <w:tc>
          <w:tcPr>
            <w:tcW w:w="8270" w:type="dxa"/>
            <w:tcMar>
              <w:top w:w="43" w:type="dxa"/>
              <w:left w:w="43" w:type="dxa"/>
              <w:bottom w:w="43" w:type="dxa"/>
              <w:right w:w="43" w:type="dxa"/>
            </w:tcMar>
          </w:tcPr>
          <w:p w:rsidRPr="009A3247" w:rsidR="00D57583" w:rsidP="00105535" w:rsidRDefault="00D57583" w14:paraId="0EA77843" w14:textId="77777777">
            <w:r w:rsidRPr="009A3247">
              <w:t>Will your state allow a petition for support for a minor child when the only issue is retroactive support?</w:t>
            </w:r>
          </w:p>
        </w:tc>
      </w:tr>
      <w:tr w:rsidRPr="00341BCE" w:rsidR="00D57583" w:rsidTr="00105535" w14:paraId="752C0C3D" w14:textId="77777777">
        <w:trPr>
          <w:cantSplit/>
          <w:jc w:val="center"/>
        </w:trPr>
        <w:tc>
          <w:tcPr>
            <w:tcW w:w="1080" w:type="dxa"/>
            <w:tcMar>
              <w:top w:w="43" w:type="dxa"/>
              <w:left w:w="43" w:type="dxa"/>
              <w:bottom w:w="43" w:type="dxa"/>
              <w:right w:w="43" w:type="dxa"/>
            </w:tcMar>
          </w:tcPr>
          <w:p w:rsidR="00D57583" w:rsidP="00105535" w:rsidRDefault="00D57583" w14:paraId="0035DD3B" w14:textId="77777777">
            <w:pPr>
              <w:spacing w:before="40" w:after="40"/>
            </w:pPr>
            <w:r>
              <w:t>4.3</w:t>
            </w:r>
          </w:p>
        </w:tc>
        <w:tc>
          <w:tcPr>
            <w:tcW w:w="8270" w:type="dxa"/>
            <w:tcMar>
              <w:top w:w="43" w:type="dxa"/>
              <w:left w:w="43" w:type="dxa"/>
              <w:bottom w:w="43" w:type="dxa"/>
              <w:right w:w="43" w:type="dxa"/>
            </w:tcMar>
          </w:tcPr>
          <w:p w:rsidRPr="009A3247" w:rsidR="00D57583" w:rsidP="00105535" w:rsidRDefault="00D57583" w14:paraId="2D74CEBE" w14:textId="23D7EFA2">
            <w:r w:rsidRPr="009A3247">
              <w:t>If there are limitations upon your state</w:t>
            </w:r>
            <w:r w:rsidR="003F132B">
              <w:t>’</w:t>
            </w:r>
            <w:r w:rsidRPr="009A3247">
              <w:t>s ability to establish support for prior periods, specify those limitations.</w:t>
            </w:r>
          </w:p>
        </w:tc>
      </w:tr>
      <w:tr w:rsidRPr="00341BCE" w:rsidR="00D57583" w:rsidTr="00105535" w14:paraId="730D6D77" w14:textId="77777777">
        <w:trPr>
          <w:cantSplit/>
          <w:jc w:val="center"/>
        </w:trPr>
        <w:tc>
          <w:tcPr>
            <w:tcW w:w="1080" w:type="dxa"/>
            <w:tcMar>
              <w:top w:w="43" w:type="dxa"/>
              <w:left w:w="43" w:type="dxa"/>
              <w:bottom w:w="43" w:type="dxa"/>
              <w:right w:w="43" w:type="dxa"/>
            </w:tcMar>
          </w:tcPr>
          <w:p w:rsidR="00D57583" w:rsidP="00105535" w:rsidRDefault="00D57583" w14:paraId="35DE77BF" w14:textId="77777777">
            <w:pPr>
              <w:spacing w:before="40" w:after="40"/>
            </w:pPr>
            <w:r>
              <w:t>5.</w:t>
            </w:r>
          </w:p>
        </w:tc>
        <w:tc>
          <w:tcPr>
            <w:tcW w:w="8270" w:type="dxa"/>
            <w:tcMar>
              <w:top w:w="43" w:type="dxa"/>
              <w:left w:w="43" w:type="dxa"/>
              <w:bottom w:w="43" w:type="dxa"/>
              <w:right w:w="43" w:type="dxa"/>
            </w:tcMar>
          </w:tcPr>
          <w:p w:rsidRPr="00341BCE" w:rsidR="00D57583" w:rsidP="00105535" w:rsidRDefault="00D57583" w14:paraId="32A4B055" w14:textId="77777777">
            <w:r w:rsidRPr="009A3247">
              <w:t>Does your state require that a custodial party, who is not a biological parent, have legal custody of a child before establishing an order for support when public assistance is being expended?</w:t>
            </w:r>
          </w:p>
        </w:tc>
      </w:tr>
      <w:tr w:rsidRPr="00341BCE" w:rsidR="00D57583" w:rsidTr="00105535" w14:paraId="78E5E8BB" w14:textId="77777777">
        <w:trPr>
          <w:cantSplit/>
          <w:trHeight w:val="487"/>
          <w:jc w:val="center"/>
        </w:trPr>
        <w:tc>
          <w:tcPr>
            <w:tcW w:w="1080" w:type="dxa"/>
            <w:tcMar>
              <w:top w:w="43" w:type="dxa"/>
              <w:left w:w="43" w:type="dxa"/>
              <w:bottom w:w="43" w:type="dxa"/>
              <w:right w:w="43" w:type="dxa"/>
            </w:tcMar>
          </w:tcPr>
          <w:p w:rsidR="00D57583" w:rsidP="00105535" w:rsidRDefault="00D57583" w14:paraId="652D5E19" w14:textId="5AA4E3EA">
            <w:pPr>
              <w:spacing w:before="40" w:after="40"/>
            </w:pPr>
            <w:r>
              <w:t>5.1</w:t>
            </w:r>
          </w:p>
        </w:tc>
        <w:tc>
          <w:tcPr>
            <w:tcW w:w="8270" w:type="dxa"/>
            <w:tcMar>
              <w:top w:w="43" w:type="dxa"/>
              <w:left w:w="43" w:type="dxa"/>
              <w:bottom w:w="43" w:type="dxa"/>
              <w:right w:w="43" w:type="dxa"/>
            </w:tcMar>
          </w:tcPr>
          <w:p w:rsidRPr="00341BCE" w:rsidR="00D57583" w:rsidP="00105535" w:rsidRDefault="00D57583" w14:paraId="187FC644" w14:textId="77777777">
            <w:r w:rsidRPr="009A3247">
              <w:t>What about when public assistance is not being expended?</w:t>
            </w:r>
          </w:p>
        </w:tc>
      </w:tr>
      <w:tr w:rsidRPr="00341BCE" w:rsidR="00D57583" w:rsidTr="00105535" w14:paraId="03857368" w14:textId="77777777">
        <w:trPr>
          <w:cantSplit/>
          <w:jc w:val="center"/>
        </w:trPr>
        <w:tc>
          <w:tcPr>
            <w:tcW w:w="1080" w:type="dxa"/>
            <w:tcMar>
              <w:top w:w="43" w:type="dxa"/>
              <w:left w:w="43" w:type="dxa"/>
              <w:bottom w:w="43" w:type="dxa"/>
              <w:right w:w="43" w:type="dxa"/>
            </w:tcMar>
          </w:tcPr>
          <w:p w:rsidR="00D57583" w:rsidP="00105535" w:rsidRDefault="00D57583" w14:paraId="271E3975" w14:textId="77777777">
            <w:pPr>
              <w:spacing w:before="40" w:after="40"/>
            </w:pPr>
            <w:r>
              <w:t>6.</w:t>
            </w:r>
          </w:p>
        </w:tc>
        <w:tc>
          <w:tcPr>
            <w:tcW w:w="8270" w:type="dxa"/>
            <w:tcMar>
              <w:top w:w="43" w:type="dxa"/>
              <w:left w:w="43" w:type="dxa"/>
              <w:bottom w:w="43" w:type="dxa"/>
              <w:right w:w="43" w:type="dxa"/>
            </w:tcMar>
          </w:tcPr>
          <w:p w:rsidRPr="00341BCE" w:rsidR="00D57583" w:rsidP="00105535" w:rsidRDefault="00D57583" w14:paraId="4D8F0A28" w14:textId="18C44FED">
            <w:r w:rsidRPr="009A3247">
              <w:t>When your state has issued an order that reserves support, and now child support should be ordered, does your state require establishment or modification?</w:t>
            </w:r>
            <w:r w:rsidR="00F66576">
              <w:t xml:space="preserve">  </w:t>
            </w:r>
          </w:p>
        </w:tc>
      </w:tr>
      <w:tr w:rsidRPr="00341BCE" w:rsidR="00D57583" w:rsidTr="00105535" w14:paraId="4CF6B499" w14:textId="77777777">
        <w:trPr>
          <w:cantSplit/>
          <w:jc w:val="center"/>
        </w:trPr>
        <w:tc>
          <w:tcPr>
            <w:tcW w:w="1080" w:type="dxa"/>
            <w:tcMar>
              <w:top w:w="43" w:type="dxa"/>
              <w:left w:w="43" w:type="dxa"/>
              <w:bottom w:w="43" w:type="dxa"/>
              <w:right w:w="43" w:type="dxa"/>
            </w:tcMar>
          </w:tcPr>
          <w:p w:rsidR="00D57583" w:rsidP="00105535" w:rsidRDefault="00D57583" w14:paraId="31A90C36" w14:textId="77777777">
            <w:pPr>
              <w:spacing w:before="40" w:after="40"/>
            </w:pPr>
            <w:r>
              <w:t>7.</w:t>
            </w:r>
          </w:p>
        </w:tc>
        <w:tc>
          <w:tcPr>
            <w:tcW w:w="8270" w:type="dxa"/>
            <w:tcMar>
              <w:top w:w="43" w:type="dxa"/>
              <w:left w:w="43" w:type="dxa"/>
              <w:bottom w:w="43" w:type="dxa"/>
              <w:right w:w="43" w:type="dxa"/>
            </w:tcMar>
          </w:tcPr>
          <w:p w:rsidRPr="00341BCE" w:rsidR="00D57583" w:rsidP="00105535" w:rsidRDefault="00D57583" w14:paraId="3D464CA2" w14:textId="4CACE173">
            <w:r w:rsidRPr="009A3247">
              <w:t>When there is an existing support order between the parents of a child and the child</w:t>
            </w:r>
            <w:r w:rsidR="003B594D">
              <w:t>’</w:t>
            </w:r>
            <w:r w:rsidRPr="009A3247">
              <w:t>s residence changes from one parent to the other, does your state require that the new custodia</w:t>
            </w:r>
            <w:r w:rsidR="008A0D36">
              <w:t>l parent</w:t>
            </w:r>
            <w:r w:rsidRPr="009A3247">
              <w:t xml:space="preserve"> obtain legal custody before child support is addressed? Please </w:t>
            </w:r>
            <w:r>
              <w:t>describe</w:t>
            </w:r>
            <w:r w:rsidRPr="009A3247">
              <w:t>.</w:t>
            </w:r>
          </w:p>
        </w:tc>
      </w:tr>
    </w:tbl>
    <w:p w:rsidR="00732B08" w:rsidP="006F3B4D" w:rsidRDefault="00732B08" w14:paraId="40D9C161" w14:textId="77777777">
      <w:pPr>
        <w:rPr>
          <w:rFonts w:cs="Times New Roman"/>
        </w:rPr>
      </w:pPr>
    </w:p>
    <w:p w:rsidR="00732B08" w:rsidP="006F3B4D" w:rsidRDefault="00732B08" w14:paraId="67C236B4" w14:textId="77777777">
      <w:pPr>
        <w:rPr>
          <w:rFonts w:cs="Times New Roman"/>
        </w:rPr>
      </w:pPr>
    </w:p>
    <w:p w:rsidR="00732B08" w:rsidP="006F3B4D" w:rsidRDefault="00732B08" w14:paraId="01F01CA8" w14:textId="77777777">
      <w:pPr>
        <w:rPr>
          <w:rFonts w:cs="Times New Roman"/>
        </w:rPr>
      </w:pPr>
    </w:p>
    <w:p w:rsidR="00732B08" w:rsidP="006F3B4D" w:rsidRDefault="00732B08" w14:paraId="00FF8E98"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D57583" w:rsidTr="00105535" w14:paraId="4D287DEB"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D57583" w:rsidP="00105535" w:rsidRDefault="00D57583" w14:paraId="2168D10C" w14:textId="5D37CAF9">
            <w:pPr>
              <w:pStyle w:val="ChartTitle"/>
            </w:pPr>
            <w:bookmarkStart w:name="_Toc85452773" w:id="52"/>
            <w:r>
              <w:lastRenderedPageBreak/>
              <w:t>Tribal Non-IV</w:t>
            </w:r>
            <w:r w:rsidR="0006394C">
              <w:t>-</w:t>
            </w:r>
            <w:r>
              <w:t>D</w:t>
            </w:r>
            <w:bookmarkEnd w:id="52"/>
            <w:r>
              <w:t xml:space="preserve"> </w:t>
            </w:r>
            <w:r w:rsidRPr="00341BCE">
              <w:t xml:space="preserve"> </w:t>
            </w:r>
          </w:p>
        </w:tc>
      </w:tr>
      <w:tr w:rsidRPr="00341BCE" w:rsidR="00D57583" w:rsidTr="00105535" w14:paraId="1957FA03"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D57583" w:rsidP="00105535" w:rsidRDefault="00D57583" w14:paraId="257381EE" w14:textId="77777777">
            <w:pPr>
              <w:jc w:val="center"/>
            </w:pPr>
          </w:p>
        </w:tc>
        <w:tc>
          <w:tcPr>
            <w:tcW w:w="8270" w:type="dxa"/>
            <w:shd w:val="clear" w:color="auto" w:fill="D9D9D9"/>
            <w:tcMar>
              <w:top w:w="43" w:type="dxa"/>
              <w:left w:w="43" w:type="dxa"/>
              <w:bottom w:w="43" w:type="dxa"/>
              <w:right w:w="43" w:type="dxa"/>
            </w:tcMar>
            <w:vAlign w:val="bottom"/>
          </w:tcPr>
          <w:p w:rsidRPr="00341BCE" w:rsidR="00D57583" w:rsidP="00105535" w:rsidRDefault="00D57583" w14:paraId="5B4C4DF8" w14:textId="77777777">
            <w:pPr>
              <w:jc w:val="center"/>
              <w:rPr>
                <w:rFonts w:ascii="Arial" w:hAnsi="Arial"/>
                <w:sz w:val="20"/>
              </w:rPr>
            </w:pPr>
            <w:r w:rsidRPr="00341BCE">
              <w:rPr>
                <w:rFonts w:ascii="Arial" w:hAnsi="Arial"/>
                <w:sz w:val="20"/>
              </w:rPr>
              <w:t>Question Displayed</w:t>
            </w:r>
          </w:p>
        </w:tc>
      </w:tr>
      <w:tr w:rsidRPr="00341BCE" w:rsidR="00D57583" w:rsidTr="00105535" w14:paraId="3EDCAC5C" w14:textId="77777777">
        <w:trPr>
          <w:cantSplit/>
          <w:jc w:val="center"/>
        </w:trPr>
        <w:tc>
          <w:tcPr>
            <w:tcW w:w="1080" w:type="dxa"/>
            <w:tcMar>
              <w:top w:w="43" w:type="dxa"/>
              <w:left w:w="43" w:type="dxa"/>
              <w:bottom w:w="43" w:type="dxa"/>
              <w:right w:w="43" w:type="dxa"/>
            </w:tcMar>
          </w:tcPr>
          <w:p w:rsidRPr="00341BCE" w:rsidR="00D57583" w:rsidP="00105535" w:rsidRDefault="00D57583" w14:paraId="5F1F138A" w14:textId="77777777">
            <w:pPr>
              <w:spacing w:before="40" w:after="40"/>
            </w:pPr>
            <w:r>
              <w:t>1.</w:t>
            </w:r>
          </w:p>
        </w:tc>
        <w:tc>
          <w:tcPr>
            <w:tcW w:w="8270" w:type="dxa"/>
            <w:tcMar>
              <w:top w:w="43" w:type="dxa"/>
              <w:left w:w="43" w:type="dxa"/>
              <w:bottom w:w="43" w:type="dxa"/>
              <w:right w:w="43" w:type="dxa"/>
            </w:tcMar>
          </w:tcPr>
          <w:p w:rsidRPr="00341BCE" w:rsidR="00D57583" w:rsidP="00105535" w:rsidRDefault="00D57583" w14:paraId="463D75CA" w14:textId="4BCBA543">
            <w:r w:rsidRPr="00114463">
              <w:t>Has your state established cooperative arrangements with any Indian tribes or tribal organizations that don</w:t>
            </w:r>
            <w:r w:rsidR="003B594D">
              <w:t>’</w:t>
            </w:r>
            <w:r w:rsidRPr="00114463">
              <w:t xml:space="preserve">t have a tribal IV-D program?  </w:t>
            </w:r>
          </w:p>
        </w:tc>
      </w:tr>
      <w:tr w:rsidRPr="00341BCE" w:rsidR="00D57583" w:rsidTr="00105535" w14:paraId="3EEEA590" w14:textId="77777777">
        <w:trPr>
          <w:cantSplit/>
          <w:jc w:val="center"/>
        </w:trPr>
        <w:tc>
          <w:tcPr>
            <w:tcW w:w="1080" w:type="dxa"/>
            <w:tcMar>
              <w:top w:w="43" w:type="dxa"/>
              <w:left w:w="43" w:type="dxa"/>
              <w:bottom w:w="43" w:type="dxa"/>
              <w:right w:w="43" w:type="dxa"/>
            </w:tcMar>
          </w:tcPr>
          <w:p w:rsidRPr="00341BCE" w:rsidR="00D57583" w:rsidP="00105535" w:rsidRDefault="00D57583" w14:paraId="32CD276E" w14:textId="6ABED739">
            <w:pPr>
              <w:spacing w:before="40" w:after="40"/>
            </w:pPr>
            <w:r>
              <w:t>1.1</w:t>
            </w:r>
          </w:p>
        </w:tc>
        <w:tc>
          <w:tcPr>
            <w:tcW w:w="8270" w:type="dxa"/>
            <w:tcMar>
              <w:top w:w="43" w:type="dxa"/>
              <w:left w:w="43" w:type="dxa"/>
              <w:bottom w:w="43" w:type="dxa"/>
              <w:right w:w="43" w:type="dxa"/>
            </w:tcMar>
          </w:tcPr>
          <w:p w:rsidRPr="00341BCE" w:rsidR="00D57583" w:rsidP="00105535" w:rsidRDefault="00D57583" w14:paraId="036E70EB" w14:textId="77777777">
            <w:pPr>
              <w:pStyle w:val="ChartBullet"/>
              <w:numPr>
                <w:ilvl w:val="0"/>
                <w:numId w:val="0"/>
              </w:numPr>
            </w:pPr>
            <w:r w:rsidRPr="009A3247">
              <w:t>If yes, list the tribes and identify services provided, if less than full services.</w:t>
            </w:r>
          </w:p>
        </w:tc>
      </w:tr>
      <w:tr w:rsidRPr="00341BCE" w:rsidR="00D57583" w:rsidTr="00105535" w14:paraId="1E4B96D6" w14:textId="77777777">
        <w:trPr>
          <w:cantSplit/>
          <w:jc w:val="center"/>
        </w:trPr>
        <w:tc>
          <w:tcPr>
            <w:tcW w:w="1080" w:type="dxa"/>
            <w:tcMar>
              <w:top w:w="43" w:type="dxa"/>
              <w:left w:w="43" w:type="dxa"/>
              <w:bottom w:w="43" w:type="dxa"/>
              <w:right w:w="43" w:type="dxa"/>
            </w:tcMar>
          </w:tcPr>
          <w:p w:rsidRPr="00341BCE" w:rsidR="00D57583" w:rsidP="00105535" w:rsidRDefault="00D57583" w14:paraId="64525602" w14:textId="77777777">
            <w:pPr>
              <w:spacing w:before="40" w:after="40"/>
            </w:pPr>
            <w:r>
              <w:t>2.</w:t>
            </w:r>
          </w:p>
        </w:tc>
        <w:tc>
          <w:tcPr>
            <w:tcW w:w="8270" w:type="dxa"/>
            <w:tcMar>
              <w:top w:w="43" w:type="dxa"/>
              <w:left w:w="43" w:type="dxa"/>
              <w:bottom w:w="43" w:type="dxa"/>
              <w:right w:w="43" w:type="dxa"/>
            </w:tcMar>
          </w:tcPr>
          <w:p w:rsidRPr="00341BCE" w:rsidR="00D57583" w:rsidP="00105535" w:rsidRDefault="00D57583" w14:paraId="45BA7C9E" w14:textId="007E9DC8">
            <w:r w:rsidRPr="00114463">
              <w:t>Does your state have any IV-D attorneys licensed to practice in the courts of Indian tribes or tribal organizations that don</w:t>
            </w:r>
            <w:r w:rsidR="003B594D">
              <w:t>’</w:t>
            </w:r>
            <w:r w:rsidRPr="00114463">
              <w:t>t have tribal IV-D programs?</w:t>
            </w:r>
          </w:p>
        </w:tc>
      </w:tr>
    </w:tbl>
    <w:p w:rsidR="00732B08" w:rsidP="006F3B4D" w:rsidRDefault="00732B08" w14:paraId="29007A3F" w14:textId="77777777">
      <w:pPr>
        <w:rPr>
          <w:rFonts w:cs="Times New Roman"/>
        </w:rPr>
      </w:pPr>
    </w:p>
    <w:p w:rsidR="00732B08" w:rsidP="006F3B4D" w:rsidRDefault="00732B08" w14:paraId="3FA0D94E" w14:textId="77777777">
      <w:pPr>
        <w:rPr>
          <w:rFonts w:cs="Times New Roman"/>
        </w:rPr>
      </w:pPr>
    </w:p>
    <w:p w:rsidR="00732B08" w:rsidP="006F3B4D" w:rsidRDefault="00732B08" w14:paraId="5B858DF0" w14:textId="77777777">
      <w:pPr>
        <w:rPr>
          <w:rFonts w:cs="Times New Roman"/>
        </w:rPr>
      </w:pPr>
    </w:p>
    <w:p w:rsidR="00732B08" w:rsidP="006F3B4D" w:rsidRDefault="00732B08" w14:paraId="18493A47" w14:textId="77777777">
      <w:pPr>
        <w:rPr>
          <w:rFonts w:cs="Times New Roman"/>
        </w:rPr>
      </w:pPr>
    </w:p>
    <w:p w:rsidR="00732B08" w:rsidP="006F3B4D" w:rsidRDefault="00732B08" w14:paraId="5F03D907" w14:textId="77777777">
      <w:pPr>
        <w:rPr>
          <w:rFonts w:cs="Times New Roman"/>
        </w:rPr>
      </w:pPr>
    </w:p>
    <w:p w:rsidR="00732B08" w:rsidP="006F3B4D" w:rsidRDefault="00732B08" w14:paraId="35847EF3" w14:textId="77777777">
      <w:pPr>
        <w:rPr>
          <w:rFonts w:cs="Times New Roman"/>
        </w:rPr>
      </w:pPr>
    </w:p>
    <w:p w:rsidR="00732B08" w:rsidP="006F3B4D" w:rsidRDefault="00732B08" w14:paraId="1995B7F9" w14:textId="77777777">
      <w:pPr>
        <w:rPr>
          <w:rFonts w:cs="Times New Roman"/>
        </w:rPr>
      </w:pPr>
    </w:p>
    <w:p w:rsidR="00732B08" w:rsidP="006F3B4D" w:rsidRDefault="00732B08" w14:paraId="74CC0309" w14:textId="77777777">
      <w:pPr>
        <w:rPr>
          <w:rFonts w:cs="Times New Roman"/>
        </w:rPr>
      </w:pPr>
    </w:p>
    <w:p w:rsidR="00732B08" w:rsidP="006F3B4D" w:rsidRDefault="00732B08" w14:paraId="0988B1AD" w14:textId="77777777">
      <w:pPr>
        <w:rPr>
          <w:rFonts w:cs="Times New Roman"/>
        </w:rPr>
      </w:pPr>
    </w:p>
    <w:p w:rsidR="00732B08" w:rsidP="006F3B4D" w:rsidRDefault="00732B08" w14:paraId="6AD7EAB5" w14:textId="77777777">
      <w:pPr>
        <w:rPr>
          <w:rFonts w:cs="Times New Roman"/>
        </w:rPr>
      </w:pPr>
    </w:p>
    <w:p w:rsidR="00732B08" w:rsidP="006F3B4D" w:rsidRDefault="00732B08" w14:paraId="4A3572D9" w14:textId="77777777">
      <w:pPr>
        <w:rPr>
          <w:rFonts w:cs="Times New Roman"/>
        </w:rPr>
      </w:pPr>
    </w:p>
    <w:p w:rsidR="00732B08" w:rsidP="006F3B4D" w:rsidRDefault="00732B08" w14:paraId="5D93FCB5" w14:textId="77777777">
      <w:pPr>
        <w:rPr>
          <w:rFonts w:cs="Times New Roman"/>
        </w:rPr>
      </w:pPr>
    </w:p>
    <w:p w:rsidR="00732B08" w:rsidP="006F3B4D" w:rsidRDefault="00732B08" w14:paraId="7FEB0AD6" w14:textId="77777777">
      <w:pPr>
        <w:rPr>
          <w:rFonts w:cs="Times New Roman"/>
        </w:rPr>
      </w:pPr>
    </w:p>
    <w:p w:rsidR="00732B08" w:rsidP="006F3B4D" w:rsidRDefault="00732B08" w14:paraId="5C034B4C" w14:textId="77777777">
      <w:pPr>
        <w:rPr>
          <w:rFonts w:cs="Times New Roman"/>
        </w:rPr>
      </w:pPr>
    </w:p>
    <w:p w:rsidR="00732B08" w:rsidP="006F3B4D" w:rsidRDefault="00732B08" w14:paraId="34810E88" w14:textId="77777777">
      <w:pPr>
        <w:rPr>
          <w:rFonts w:cs="Times New Roman"/>
        </w:rPr>
      </w:pPr>
    </w:p>
    <w:p w:rsidR="00732B08" w:rsidP="006F3B4D" w:rsidRDefault="00732B08" w14:paraId="372064E4" w14:textId="77777777">
      <w:pPr>
        <w:rPr>
          <w:rFonts w:cs="Times New Roman"/>
        </w:rPr>
      </w:pPr>
    </w:p>
    <w:p w:rsidR="00732B08" w:rsidP="006F3B4D" w:rsidRDefault="00732B08" w14:paraId="0379871E" w14:textId="77777777">
      <w:pPr>
        <w:rPr>
          <w:rFonts w:cs="Times New Roman"/>
        </w:rPr>
      </w:pPr>
    </w:p>
    <w:p w:rsidR="00732B08" w:rsidP="006F3B4D" w:rsidRDefault="00732B08" w14:paraId="46861131" w14:textId="77777777">
      <w:pPr>
        <w:rPr>
          <w:rFonts w:cs="Times New Roman"/>
        </w:rPr>
      </w:pPr>
    </w:p>
    <w:p w:rsidR="00732B08" w:rsidP="006F3B4D" w:rsidRDefault="00732B08" w14:paraId="2DF2F63A" w14:textId="77777777">
      <w:pPr>
        <w:rPr>
          <w:rFonts w:cs="Times New Roman"/>
        </w:rPr>
      </w:pPr>
    </w:p>
    <w:p w:rsidR="00732B08" w:rsidP="006F3B4D" w:rsidRDefault="00732B08" w14:paraId="509BB6D9" w14:textId="77777777">
      <w:pPr>
        <w:rPr>
          <w:rFonts w:cs="Times New Roman"/>
        </w:rPr>
      </w:pPr>
    </w:p>
    <w:p w:rsidR="00732B08" w:rsidP="006F3B4D" w:rsidRDefault="00732B08" w14:paraId="097F8D1D" w14:textId="77777777">
      <w:pPr>
        <w:rPr>
          <w:rFonts w:cs="Times New Roman"/>
        </w:rPr>
      </w:pPr>
    </w:p>
    <w:p w:rsidR="00732B08" w:rsidP="006F3B4D" w:rsidRDefault="00732B08" w14:paraId="1A2E31D1" w14:textId="77777777">
      <w:pPr>
        <w:rPr>
          <w:rFonts w:cs="Times New Roman"/>
        </w:rPr>
      </w:pPr>
    </w:p>
    <w:p w:rsidR="00732B08" w:rsidP="006F3B4D" w:rsidRDefault="00732B08" w14:paraId="1EA42601" w14:textId="77777777">
      <w:pPr>
        <w:rPr>
          <w:rFonts w:cs="Times New Roman"/>
        </w:rPr>
      </w:pPr>
    </w:p>
    <w:p w:rsidR="00732B08" w:rsidP="006F3B4D" w:rsidRDefault="00732B08" w14:paraId="112F05FE" w14:textId="77777777">
      <w:pPr>
        <w:rPr>
          <w:rFonts w:cs="Times New Roman"/>
        </w:rPr>
      </w:pPr>
    </w:p>
    <w:p w:rsidR="00732B08" w:rsidP="006F3B4D" w:rsidRDefault="00732B08" w14:paraId="458F9B57" w14:textId="77777777">
      <w:pPr>
        <w:rPr>
          <w:rFonts w:cs="Times New Roman"/>
        </w:rPr>
      </w:pPr>
    </w:p>
    <w:p w:rsidR="00732B08" w:rsidP="006F3B4D" w:rsidRDefault="00732B08" w14:paraId="080498BF" w14:textId="77777777">
      <w:pPr>
        <w:rPr>
          <w:rFonts w:cs="Times New Roman"/>
        </w:rPr>
      </w:pPr>
    </w:p>
    <w:p w:rsidR="00732B08" w:rsidP="006F3B4D" w:rsidRDefault="00732B08" w14:paraId="5F4341BA" w14:textId="77777777">
      <w:pPr>
        <w:rPr>
          <w:rFonts w:cs="Times New Roman"/>
        </w:rPr>
      </w:pPr>
    </w:p>
    <w:p w:rsidR="00732B08" w:rsidP="006F3B4D" w:rsidRDefault="00732B08" w14:paraId="4C100169" w14:textId="77777777">
      <w:pPr>
        <w:rPr>
          <w:rFonts w:cs="Times New Roman"/>
        </w:rPr>
      </w:pPr>
    </w:p>
    <w:p w:rsidR="00732B08" w:rsidP="006F3B4D" w:rsidRDefault="00732B08" w14:paraId="59CB1F1B" w14:textId="77777777">
      <w:pPr>
        <w:rPr>
          <w:rFonts w:cs="Times New Roman"/>
        </w:rPr>
      </w:pPr>
    </w:p>
    <w:p w:rsidR="00732B08" w:rsidP="006F3B4D" w:rsidRDefault="00732B08" w14:paraId="6A92F51B" w14:textId="77777777">
      <w:pPr>
        <w:rPr>
          <w:rFonts w:cs="Times New Roman"/>
        </w:rPr>
      </w:pPr>
    </w:p>
    <w:p w:rsidR="00732B08" w:rsidP="006F3B4D" w:rsidRDefault="00732B08" w14:paraId="65DF65A4" w14:textId="77777777">
      <w:pPr>
        <w:rPr>
          <w:rFonts w:cs="Times New Roman"/>
        </w:rPr>
      </w:pPr>
    </w:p>
    <w:p w:rsidR="00732B08" w:rsidP="006F3B4D" w:rsidRDefault="00732B08" w14:paraId="7ED01841" w14:textId="77777777">
      <w:pPr>
        <w:rPr>
          <w:rFonts w:cs="Times New Roman"/>
        </w:rPr>
      </w:pPr>
    </w:p>
    <w:p w:rsidR="00732B08" w:rsidP="006F3B4D" w:rsidRDefault="00732B08" w14:paraId="24918935" w14:textId="77777777">
      <w:pPr>
        <w:rPr>
          <w:rFonts w:cs="Times New Roman"/>
        </w:rPr>
      </w:pPr>
    </w:p>
    <w:p w:rsidR="00732B08" w:rsidP="006F3B4D" w:rsidRDefault="00732B08" w14:paraId="38342853" w14:textId="77777777">
      <w:pPr>
        <w:rPr>
          <w:rFonts w:cs="Times New Roman"/>
        </w:rPr>
      </w:pPr>
    </w:p>
    <w:p w:rsidR="00732B08" w:rsidP="006F3B4D" w:rsidRDefault="00732B08" w14:paraId="7592452C" w14:textId="77777777">
      <w:pPr>
        <w:rPr>
          <w:rFonts w:cs="Times New Roman"/>
        </w:rPr>
      </w:pPr>
    </w:p>
    <w:p w:rsidR="00732B08" w:rsidP="006F3B4D" w:rsidRDefault="00732B08" w14:paraId="75AF2FDB" w14:textId="77777777">
      <w:pPr>
        <w:rPr>
          <w:rFonts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
        <w:gridCol w:w="8270"/>
      </w:tblGrid>
      <w:tr w:rsidRPr="00341BCE" w:rsidR="00D84C20" w:rsidTr="00105535" w14:paraId="1846F64A" w14:textId="77777777">
        <w:trPr>
          <w:cantSplit/>
          <w:tblHeader/>
          <w:jc w:val="center"/>
        </w:trPr>
        <w:tc>
          <w:tcPr>
            <w:tcW w:w="9350" w:type="dxa"/>
            <w:gridSpan w:val="2"/>
            <w:shd w:val="clear" w:color="auto" w:fill="D9D9D9"/>
            <w:tcMar>
              <w:top w:w="43" w:type="dxa"/>
              <w:left w:w="43" w:type="dxa"/>
              <w:bottom w:w="43" w:type="dxa"/>
              <w:right w:w="43" w:type="dxa"/>
            </w:tcMar>
            <w:vAlign w:val="bottom"/>
          </w:tcPr>
          <w:p w:rsidRPr="00341BCE" w:rsidR="00D84C20" w:rsidP="00105535" w:rsidRDefault="00D84C20" w14:paraId="0024A127" w14:textId="5E26D482">
            <w:pPr>
              <w:pStyle w:val="ChartTitle"/>
            </w:pPr>
            <w:bookmarkStart w:name="_Toc85452774" w:id="53"/>
            <w:r>
              <w:lastRenderedPageBreak/>
              <w:t>Uniform Interstate Family Support Act (</w:t>
            </w:r>
            <w:r w:rsidR="008F5EFD">
              <w:t>UIF</w:t>
            </w:r>
            <w:r w:rsidR="001876D3">
              <w:t>S</w:t>
            </w:r>
            <w:r w:rsidR="008F5EFD">
              <w:t>A</w:t>
            </w:r>
            <w:r>
              <w:t>)</w:t>
            </w:r>
            <w:bookmarkEnd w:id="53"/>
            <w:r>
              <w:t xml:space="preserve"> </w:t>
            </w:r>
            <w:r w:rsidRPr="00341BCE">
              <w:t xml:space="preserve"> </w:t>
            </w:r>
          </w:p>
        </w:tc>
      </w:tr>
      <w:tr w:rsidRPr="00341BCE" w:rsidR="00D84C20" w:rsidTr="00105535" w14:paraId="046EBC72" w14:textId="77777777">
        <w:trPr>
          <w:cantSplit/>
          <w:tblHeader/>
          <w:jc w:val="center"/>
        </w:trPr>
        <w:tc>
          <w:tcPr>
            <w:tcW w:w="1080" w:type="dxa"/>
            <w:shd w:val="clear" w:color="auto" w:fill="D9D9D9"/>
            <w:tcMar>
              <w:top w:w="43" w:type="dxa"/>
              <w:left w:w="43" w:type="dxa"/>
              <w:bottom w:w="43" w:type="dxa"/>
              <w:right w:w="43" w:type="dxa"/>
            </w:tcMar>
            <w:vAlign w:val="bottom"/>
          </w:tcPr>
          <w:p w:rsidRPr="00341BCE" w:rsidR="00D84C20" w:rsidP="00105535" w:rsidRDefault="00D84C20" w14:paraId="7563334C" w14:textId="77777777">
            <w:pPr>
              <w:jc w:val="center"/>
            </w:pPr>
          </w:p>
        </w:tc>
        <w:tc>
          <w:tcPr>
            <w:tcW w:w="8270" w:type="dxa"/>
            <w:shd w:val="clear" w:color="auto" w:fill="D9D9D9"/>
            <w:tcMar>
              <w:top w:w="43" w:type="dxa"/>
              <w:left w:w="43" w:type="dxa"/>
              <w:bottom w:w="43" w:type="dxa"/>
              <w:right w:w="43" w:type="dxa"/>
            </w:tcMar>
            <w:vAlign w:val="bottom"/>
          </w:tcPr>
          <w:p w:rsidRPr="00341BCE" w:rsidR="00D84C20" w:rsidP="00105535" w:rsidRDefault="00D84C20" w14:paraId="79B3DE94" w14:textId="77777777">
            <w:pPr>
              <w:jc w:val="center"/>
              <w:rPr>
                <w:rFonts w:ascii="Arial" w:hAnsi="Arial"/>
                <w:sz w:val="20"/>
              </w:rPr>
            </w:pPr>
            <w:r w:rsidRPr="00341BCE">
              <w:rPr>
                <w:rFonts w:ascii="Arial" w:hAnsi="Arial"/>
                <w:sz w:val="20"/>
              </w:rPr>
              <w:t>Question Displayed</w:t>
            </w:r>
          </w:p>
        </w:tc>
      </w:tr>
      <w:tr w:rsidRPr="00341BCE" w:rsidR="00D84C20" w:rsidTr="00105535" w14:paraId="3A0529AB" w14:textId="77777777">
        <w:trPr>
          <w:cantSplit/>
          <w:jc w:val="center"/>
        </w:trPr>
        <w:tc>
          <w:tcPr>
            <w:tcW w:w="1080" w:type="dxa"/>
            <w:tcMar>
              <w:top w:w="43" w:type="dxa"/>
              <w:left w:w="43" w:type="dxa"/>
              <w:bottom w:w="43" w:type="dxa"/>
              <w:right w:w="43" w:type="dxa"/>
            </w:tcMar>
          </w:tcPr>
          <w:p w:rsidRPr="00C03F1A" w:rsidR="00D84C20" w:rsidP="00105535" w:rsidRDefault="00D84C20" w14:paraId="27400B73" w14:textId="77777777">
            <w:pPr>
              <w:spacing w:before="40" w:after="40"/>
            </w:pPr>
            <w:r w:rsidRPr="00536062">
              <w:t>1</w:t>
            </w:r>
            <w:r>
              <w:t>.</w:t>
            </w:r>
          </w:p>
        </w:tc>
        <w:tc>
          <w:tcPr>
            <w:tcW w:w="8270" w:type="dxa"/>
            <w:tcMar>
              <w:top w:w="43" w:type="dxa"/>
              <w:left w:w="43" w:type="dxa"/>
              <w:bottom w:w="43" w:type="dxa"/>
              <w:right w:w="43" w:type="dxa"/>
            </w:tcMar>
          </w:tcPr>
          <w:p w:rsidRPr="00E86C33" w:rsidR="00D84C20" w:rsidP="00105535" w:rsidRDefault="00D84C20" w14:paraId="5F0410CB" w14:textId="1C0073F2">
            <w:r w:rsidRPr="00BC5B5E">
              <w:t>What is the statutory citation for your state</w:t>
            </w:r>
            <w:r w:rsidR="003B594D">
              <w:t>’</w:t>
            </w:r>
            <w:r w:rsidRPr="00BC5B5E">
              <w:t>s enactment of UIFSA?</w:t>
            </w:r>
            <w:r w:rsidRPr="00E86C33" w:rsidDel="009A3247">
              <w:rPr>
                <w:color w:val="000000"/>
              </w:rPr>
              <w:t xml:space="preserve"> </w:t>
            </w:r>
          </w:p>
        </w:tc>
      </w:tr>
      <w:tr w:rsidRPr="00341BCE" w:rsidR="00D84C20" w:rsidTr="00105535" w14:paraId="37A9CDF2" w14:textId="77777777">
        <w:trPr>
          <w:cantSplit/>
          <w:jc w:val="center"/>
        </w:trPr>
        <w:tc>
          <w:tcPr>
            <w:tcW w:w="1080" w:type="dxa"/>
            <w:tcMar>
              <w:top w:w="43" w:type="dxa"/>
              <w:left w:w="43" w:type="dxa"/>
              <w:bottom w:w="43" w:type="dxa"/>
              <w:right w:w="43" w:type="dxa"/>
            </w:tcMar>
          </w:tcPr>
          <w:p w:rsidRPr="00C03F1A" w:rsidR="00D84C20" w:rsidDel="009A3247" w:rsidP="00105535" w:rsidRDefault="00D84C20" w14:paraId="731C4A80" w14:textId="77777777">
            <w:pPr>
              <w:spacing w:before="40" w:after="40"/>
            </w:pPr>
            <w:r>
              <w:t>2.</w:t>
            </w:r>
          </w:p>
        </w:tc>
        <w:tc>
          <w:tcPr>
            <w:tcW w:w="8270" w:type="dxa"/>
            <w:tcMar>
              <w:top w:w="43" w:type="dxa"/>
              <w:left w:w="43" w:type="dxa"/>
              <w:bottom w:w="43" w:type="dxa"/>
              <w:right w:w="43" w:type="dxa"/>
            </w:tcMar>
          </w:tcPr>
          <w:p w:rsidRPr="00BC5B5E" w:rsidR="00D84C20" w:rsidP="00105535" w:rsidRDefault="00D84C20" w14:paraId="1F631859" w14:textId="1C0011AB">
            <w:r w:rsidRPr="00BC5B5E">
              <w:t>How does your state define the tribunal (</w:t>
            </w:r>
            <w:r w:rsidR="003B594D">
              <w:t>S</w:t>
            </w:r>
            <w:r w:rsidRPr="00BC5B5E">
              <w:t>ee UIFSA § 103)?</w:t>
            </w:r>
          </w:p>
        </w:tc>
      </w:tr>
      <w:tr w:rsidRPr="00341BCE" w:rsidR="00D84C20" w:rsidTr="00105535" w14:paraId="13CF7D7F" w14:textId="77777777">
        <w:trPr>
          <w:cantSplit/>
          <w:jc w:val="center"/>
        </w:trPr>
        <w:tc>
          <w:tcPr>
            <w:tcW w:w="1080" w:type="dxa"/>
            <w:tcMar>
              <w:top w:w="43" w:type="dxa"/>
              <w:left w:w="43" w:type="dxa"/>
              <w:bottom w:w="43" w:type="dxa"/>
              <w:right w:w="43" w:type="dxa"/>
            </w:tcMar>
          </w:tcPr>
          <w:p w:rsidRPr="00341BCE" w:rsidR="00D84C20" w:rsidP="00105535" w:rsidRDefault="00D84C20" w14:paraId="084E9EED" w14:textId="77777777">
            <w:pPr>
              <w:spacing w:before="40" w:after="40"/>
            </w:pPr>
            <w:r>
              <w:t>3.</w:t>
            </w:r>
          </w:p>
        </w:tc>
        <w:tc>
          <w:tcPr>
            <w:tcW w:w="8270" w:type="dxa"/>
            <w:tcMar>
              <w:top w:w="43" w:type="dxa"/>
              <w:left w:w="43" w:type="dxa"/>
              <w:bottom w:w="43" w:type="dxa"/>
              <w:right w:w="43" w:type="dxa"/>
            </w:tcMar>
          </w:tcPr>
          <w:p w:rsidRPr="00341BCE" w:rsidR="00D84C20" w:rsidP="00105535" w:rsidRDefault="00D84C20" w14:paraId="4B338DB0" w14:textId="77777777">
            <w:r w:rsidRPr="00197F92">
              <w:rPr>
                <w:color w:val="000000"/>
              </w:rPr>
              <w:t>How many copies or sets of documents does your state need for an intergovernmental case referral that is not sent electronically?</w:t>
            </w:r>
          </w:p>
        </w:tc>
      </w:tr>
      <w:tr w:rsidRPr="00341BCE" w:rsidR="00D84C20" w:rsidTr="00105535" w14:paraId="108BBE7C" w14:textId="77777777">
        <w:trPr>
          <w:cantSplit/>
          <w:jc w:val="center"/>
        </w:trPr>
        <w:tc>
          <w:tcPr>
            <w:tcW w:w="1080" w:type="dxa"/>
            <w:tcMar>
              <w:top w:w="43" w:type="dxa"/>
              <w:left w:w="43" w:type="dxa"/>
              <w:bottom w:w="43" w:type="dxa"/>
              <w:right w:w="43" w:type="dxa"/>
            </w:tcMar>
          </w:tcPr>
          <w:p w:rsidRPr="00341BCE" w:rsidR="00D84C20" w:rsidP="00105535" w:rsidRDefault="00D84C20" w14:paraId="1A0E1B79" w14:textId="77777777">
            <w:pPr>
              <w:spacing w:before="40" w:after="40"/>
            </w:pPr>
            <w:r>
              <w:t>4.</w:t>
            </w:r>
          </w:p>
        </w:tc>
        <w:tc>
          <w:tcPr>
            <w:tcW w:w="8270" w:type="dxa"/>
            <w:tcMar>
              <w:top w:w="43" w:type="dxa"/>
              <w:left w:w="43" w:type="dxa"/>
              <w:bottom w:w="43" w:type="dxa"/>
              <w:right w:w="43" w:type="dxa"/>
            </w:tcMar>
          </w:tcPr>
          <w:p w:rsidRPr="00341BCE" w:rsidR="00D84C20" w:rsidP="00105535" w:rsidRDefault="00D84C20" w14:paraId="2A40BC7D" w14:textId="47E77BE7">
            <w:r>
              <w:t>Does your state require initiating states to send intergovernmental forms in a one-sided format</w:t>
            </w:r>
            <w:r w:rsidR="008F5EFD">
              <w:t xml:space="preserve"> (when sending paper copies)</w:t>
            </w:r>
            <w:r>
              <w:t>?</w:t>
            </w:r>
            <w:r w:rsidRPr="009A3247" w:rsidDel="009A3247">
              <w:rPr>
                <w:color w:val="000000"/>
              </w:rPr>
              <w:t xml:space="preserve"> </w:t>
            </w:r>
          </w:p>
        </w:tc>
      </w:tr>
    </w:tbl>
    <w:p w:rsidR="00732B08" w:rsidP="006F3B4D" w:rsidRDefault="00732B08" w14:paraId="5CF76279" w14:textId="77777777">
      <w:pPr>
        <w:rPr>
          <w:rFonts w:cs="Times New Roman"/>
        </w:rPr>
      </w:pPr>
    </w:p>
    <w:p w:rsidR="00732B08" w:rsidP="006F3B4D" w:rsidRDefault="00732B08" w14:paraId="43C8C8A4" w14:textId="77777777">
      <w:pPr>
        <w:rPr>
          <w:rFonts w:cs="Times New Roman"/>
        </w:rPr>
      </w:pPr>
    </w:p>
    <w:p w:rsidR="00E75B54" w:rsidP="00E75B54" w:rsidRDefault="00E75B54" w14:paraId="39BD2FEF" w14:textId="03E4EAEB">
      <w:pPr>
        <w:shd w:val="clear" w:color="auto" w:fill="FFFFFF"/>
        <w:rPr>
          <w:color w:val="000000"/>
          <w:u w:val="single"/>
        </w:rPr>
      </w:pPr>
      <w:r w:rsidRPr="00590802">
        <w:t xml:space="preserve">PAPERWORK REDUCTION ACT OF 1995 (Pub. L. 104-13) </w:t>
      </w:r>
      <w:r w:rsidRPr="00590802">
        <w:rPr>
          <w:lang w:val="en"/>
        </w:rPr>
        <w:t xml:space="preserve">STATEMENT OF PUBLIC BURDEN: </w:t>
      </w:r>
      <w:proofErr w:type="spellStart"/>
      <w:r w:rsidRPr="00590802" w:rsidR="00590802">
        <w:rPr>
          <w:lang w:val="en"/>
        </w:rPr>
        <w:t>T</w:t>
      </w:r>
      <w:r w:rsidRPr="00590802" w:rsidR="00590802">
        <w:t>his</w:t>
      </w:r>
      <w:proofErr w:type="spellEnd"/>
      <w:r w:rsidRPr="00590802">
        <w:t xml:space="preserve"> voluntary ACF information collection, authorized pursuant to 42 U.S.C. § 652(a)(7), </w:t>
      </w:r>
      <w:r w:rsidRPr="00590802">
        <w:rPr>
          <w:rFonts w:eastAsia="Calibri"/>
        </w:rPr>
        <w:t>contains descriptions of the state and tribal Child Support Enforcement (CSE) program and procedures, which h</w:t>
      </w:r>
      <w:r w:rsidRPr="00590802">
        <w:rPr>
          <w:snapToGrid w:val="0"/>
        </w:rPr>
        <w:t xml:space="preserve">elps state and tribal CSE agencies to expedite processing </w:t>
      </w:r>
      <w:r w:rsidRPr="00590802">
        <w:t xml:space="preserve">intergovernmental child support cases. </w:t>
      </w:r>
      <w:r w:rsidRPr="00590802" w:rsidR="004278E8">
        <w:t>The p</w:t>
      </w:r>
      <w:r w:rsidRPr="00590802">
        <w:t>ublic reporting burden for this collection of information is estimated to average .3 hours per response, including the time for reviewing instructions, gathering, maintaining the data needed, and reviewing the collection of information. The IRG does not collect confidential information.  An agency may not conduct or sponsor, and a person is not required to respond to, a collection of information subject to the requirements of the Paperwork Reduction Act of 1995 unless it displays a currently valid OMB control number. The OMB # is 0970-0209</w:t>
      </w:r>
      <w:r w:rsidRPr="00590802" w:rsidR="004278E8">
        <w:t xml:space="preserve">, </w:t>
      </w:r>
      <w:r w:rsidRPr="00590802">
        <w:t xml:space="preserve">and the expiration date is XX/XX/XXXX. </w:t>
      </w:r>
      <w:r w:rsidRPr="00590802">
        <w:rPr>
          <w:lang w:val="en"/>
        </w:rPr>
        <w:t xml:space="preserve">If you have any comments on this collection of information, please contact </w:t>
      </w:r>
      <w:hyperlink w:history="1" r:id="rId25">
        <w:r w:rsidRPr="00590802">
          <w:rPr>
            <w:rStyle w:val="Hyperlink"/>
            <w:color w:val="000000"/>
          </w:rPr>
          <w:t>OCSEFedSystems@acf.hhs.gov</w:t>
        </w:r>
      </w:hyperlink>
      <w:r w:rsidRPr="00590802">
        <w:rPr>
          <w:color w:val="000000"/>
          <w:u w:val="single"/>
        </w:rPr>
        <w:t>.</w:t>
      </w:r>
    </w:p>
    <w:p w:rsidR="00590802" w:rsidRDefault="00590802" w14:paraId="0014F5D8" w14:textId="51770438">
      <w:r>
        <w:br w:type="page"/>
      </w:r>
    </w:p>
    <w:p w:rsidRPr="00C06DED" w:rsidR="00980636" w:rsidP="00980636" w:rsidRDefault="00980636" w14:paraId="4F472DFC" w14:textId="40632145">
      <w:pPr>
        <w:pStyle w:val="Heading1"/>
      </w:pPr>
      <w:bookmarkStart w:name="_Toc68686291" w:id="54"/>
      <w:bookmarkStart w:name="_Toc68686359" w:id="55"/>
      <w:bookmarkStart w:name="N1" w:id="56"/>
      <w:bookmarkStart w:name="_Toc68686376" w:id="57"/>
      <w:bookmarkStart w:name="_Toc68686377" w:id="58"/>
      <w:bookmarkStart w:name="_Toc68686378" w:id="59"/>
      <w:bookmarkStart w:name="_Toc68686379" w:id="60"/>
      <w:bookmarkStart w:name="_Toc68686380" w:id="61"/>
      <w:bookmarkStart w:name="_Toc68686381" w:id="62"/>
      <w:bookmarkStart w:name="_Toc68686382" w:id="63"/>
      <w:bookmarkStart w:name="_Toc68686383" w:id="64"/>
      <w:bookmarkStart w:name="_Toc68686384" w:id="65"/>
      <w:bookmarkStart w:name="_Toc68686385" w:id="66"/>
      <w:bookmarkStart w:name="_Toc68686386" w:id="67"/>
      <w:bookmarkStart w:name="_Toc68686387" w:id="68"/>
      <w:bookmarkStart w:name="_Toc68686388" w:id="69"/>
      <w:bookmarkStart w:name="_Toc68686389" w:id="70"/>
      <w:bookmarkStart w:name="_Toc68686392" w:id="71"/>
      <w:bookmarkStart w:name="_Toc68686421" w:id="72"/>
      <w:bookmarkStart w:name="_Toc68686422" w:id="73"/>
      <w:bookmarkStart w:name="_Toc68686423" w:id="74"/>
      <w:bookmarkStart w:name="_Toc85452775" w:id="7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06DED">
        <w:lastRenderedPageBreak/>
        <w:t>Summary of Changes</w:t>
      </w:r>
      <w:bookmarkEnd w:id="75"/>
    </w:p>
    <w:p w:rsidR="00980636" w:rsidP="007C73F4" w:rsidRDefault="00980636" w14:paraId="07AB1352" w14:textId="4304F507">
      <w:pPr>
        <w:pStyle w:val="BodyText"/>
      </w:pPr>
      <w:r w:rsidRPr="00341BCE">
        <w:fldChar w:fldCharType="begin"/>
      </w:r>
      <w:r w:rsidRPr="00341BCE">
        <w:instrText xml:space="preserve"> REF  _Ref425842072 \* Caps \h  \* MERGEFORMAT </w:instrText>
      </w:r>
      <w:r w:rsidRPr="00341BCE">
        <w:fldChar w:fldCharType="separate"/>
      </w:r>
      <w:r w:rsidRPr="00341BCE">
        <w:t>Chart A</w:t>
      </w:r>
      <w:r w:rsidRPr="00341BCE">
        <w:noBreakHyphen/>
        <w:t>1</w:t>
      </w:r>
      <w:r w:rsidRPr="00341BCE">
        <w:fldChar w:fldCharType="end"/>
      </w:r>
      <w:r w:rsidRPr="00341BCE">
        <w:t xml:space="preserve"> lists the new Program Category and Profile questions </w:t>
      </w:r>
      <w:r>
        <w:t xml:space="preserve">deleted from the </w:t>
      </w:r>
      <w:r w:rsidRPr="00341BCE">
        <w:t>IRG state profile form.</w:t>
      </w:r>
      <w:r w:rsidR="00521F24">
        <w:t xml:space="preserve">  </w:t>
      </w:r>
    </w:p>
    <w:tbl>
      <w:tblPr>
        <w:tblW w:w="976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2"/>
        <w:gridCol w:w="5490"/>
      </w:tblGrid>
      <w:tr w:rsidRPr="00341BCE" w:rsidR="001F07B7" w:rsidTr="00521F24" w14:paraId="644D2C2B" w14:textId="77777777">
        <w:trPr>
          <w:cantSplit/>
          <w:tblHeader/>
        </w:trPr>
        <w:tc>
          <w:tcPr>
            <w:tcW w:w="9762" w:type="dxa"/>
            <w:gridSpan w:val="2"/>
            <w:shd w:val="clear" w:color="auto" w:fill="D9D9D9"/>
            <w:tcMar>
              <w:top w:w="43" w:type="dxa"/>
              <w:left w:w="43" w:type="dxa"/>
              <w:bottom w:w="43" w:type="dxa"/>
              <w:right w:w="43" w:type="dxa"/>
            </w:tcMar>
          </w:tcPr>
          <w:p w:rsidRPr="00341BCE" w:rsidR="001F07B7" w:rsidP="00C06DED" w:rsidRDefault="00734B0E" w14:paraId="644D2C2A" w14:textId="41E598B0">
            <w:pPr>
              <w:pStyle w:val="Caption"/>
            </w:pPr>
            <w:bookmarkStart w:name="_Ref425842072" w:id="76"/>
            <w:bookmarkStart w:name="_Hlk68181099" w:id="77"/>
            <w:r>
              <w:t xml:space="preserve"> </w:t>
            </w:r>
            <w:r w:rsidR="00883608">
              <w:t xml:space="preserve">Chart A- </w:t>
            </w:r>
            <w:r w:rsidR="00590802">
              <w:fldChar w:fldCharType="begin"/>
            </w:r>
            <w:r w:rsidR="00590802">
              <w:instrText xml:space="preserve"> SEQ Chart_A- \* ARABIC </w:instrText>
            </w:r>
            <w:r w:rsidR="00590802">
              <w:fldChar w:fldCharType="separate"/>
            </w:r>
            <w:r w:rsidR="00883608">
              <w:rPr>
                <w:noProof/>
              </w:rPr>
              <w:t>1</w:t>
            </w:r>
            <w:r w:rsidR="00590802">
              <w:rPr>
                <w:noProof/>
              </w:rPr>
              <w:fldChar w:fldCharType="end"/>
            </w:r>
            <w:r w:rsidR="00883608">
              <w:t>: New IRG Program Category and Profile Questions</w:t>
            </w:r>
            <w:bookmarkEnd w:id="76"/>
          </w:p>
        </w:tc>
      </w:tr>
      <w:tr w:rsidRPr="00341BCE" w:rsidR="001F07B7" w:rsidTr="00521F24" w14:paraId="644D2C2E" w14:textId="77777777">
        <w:trPr>
          <w:cantSplit/>
          <w:tblHeader/>
        </w:trPr>
        <w:tc>
          <w:tcPr>
            <w:tcW w:w="4272" w:type="dxa"/>
            <w:shd w:val="clear" w:color="auto" w:fill="D9D9D9"/>
            <w:tcMar>
              <w:top w:w="43" w:type="dxa"/>
              <w:left w:w="43" w:type="dxa"/>
              <w:bottom w:w="43" w:type="dxa"/>
              <w:right w:w="43" w:type="dxa"/>
            </w:tcMar>
          </w:tcPr>
          <w:p w:rsidRPr="00341BCE" w:rsidR="001F07B7" w:rsidP="00662D68" w:rsidRDefault="009819EB" w14:paraId="644D2C2C" w14:textId="233165B7">
            <w:pPr>
              <w:pStyle w:val="ChartColumnHead"/>
              <w:keepNext/>
            </w:pPr>
            <w:r>
              <w:t xml:space="preserve">Deleted </w:t>
            </w:r>
            <w:r w:rsidRPr="00341BCE" w:rsidR="001F07B7">
              <w:t xml:space="preserve">Program </w:t>
            </w:r>
            <w:r w:rsidRPr="00341BCE" w:rsidR="00662D68">
              <w:t>Category</w:t>
            </w:r>
            <w:r w:rsidR="00627DD0">
              <w:t xml:space="preserve"> </w:t>
            </w:r>
            <w:r w:rsidRPr="00341BCE" w:rsidR="00662D68">
              <w:t xml:space="preserve"> </w:t>
            </w:r>
          </w:p>
        </w:tc>
        <w:tc>
          <w:tcPr>
            <w:tcW w:w="5490" w:type="dxa"/>
            <w:shd w:val="clear" w:color="auto" w:fill="D9D9D9"/>
            <w:tcMar>
              <w:top w:w="43" w:type="dxa"/>
              <w:left w:w="43" w:type="dxa"/>
              <w:bottom w:w="43" w:type="dxa"/>
              <w:right w:w="43" w:type="dxa"/>
            </w:tcMar>
          </w:tcPr>
          <w:p w:rsidRPr="00341BCE" w:rsidR="001F07B7" w:rsidP="00007A71" w:rsidRDefault="007C73F4" w14:paraId="644D2C2D" w14:textId="3F26518A">
            <w:pPr>
              <w:pStyle w:val="ChartColumnHead"/>
              <w:keepNext/>
            </w:pPr>
            <w:r>
              <w:t xml:space="preserve">Deleted </w:t>
            </w:r>
            <w:r w:rsidRPr="00341BCE">
              <w:t xml:space="preserve">Profile Question </w:t>
            </w:r>
            <w:r w:rsidRPr="00341BCE" w:rsidDel="009819EB">
              <w:t xml:space="preserve"> </w:t>
            </w:r>
          </w:p>
        </w:tc>
      </w:tr>
      <w:tr w:rsidRPr="00341BCE" w:rsidR="003256C0" w:rsidTr="00521F24" w14:paraId="644D2C31" w14:textId="77777777">
        <w:trPr>
          <w:cantSplit/>
          <w:trHeight w:val="420"/>
          <w:tblHeader/>
        </w:trPr>
        <w:tc>
          <w:tcPr>
            <w:tcW w:w="4272" w:type="dxa"/>
            <w:shd w:val="clear" w:color="auto" w:fill="auto"/>
            <w:tcMar>
              <w:top w:w="43" w:type="dxa"/>
              <w:left w:w="43" w:type="dxa"/>
              <w:bottom w:w="43" w:type="dxa"/>
              <w:right w:w="43" w:type="dxa"/>
            </w:tcMar>
          </w:tcPr>
          <w:p w:rsidRPr="00341BCE" w:rsidR="003256C0" w:rsidP="00F1007B" w:rsidRDefault="00931DBA" w14:paraId="644D2C2F" w14:textId="4A4F8BE5">
            <w:pPr>
              <w:pStyle w:val="ChartColumnHead"/>
              <w:keepNext/>
              <w:jc w:val="left"/>
              <w:rPr>
                <w:rFonts w:ascii="Times New Roman" w:hAnsi="Times New Roman"/>
                <w:sz w:val="24"/>
              </w:rPr>
            </w:pPr>
            <w:r w:rsidRPr="00931DBA">
              <w:rPr>
                <w:rFonts w:ascii="Times New Roman" w:hAnsi="Times New Roman"/>
                <w:sz w:val="24"/>
              </w:rPr>
              <w:t>Section A:</w:t>
            </w:r>
            <w:r>
              <w:t xml:space="preserve"> </w:t>
            </w:r>
            <w:r w:rsidR="00032C7C">
              <w:rPr>
                <w:rFonts w:ascii="Times New Roman" w:hAnsi="Times New Roman"/>
                <w:sz w:val="24"/>
              </w:rPr>
              <w:t>General Program-At-A-Glance</w:t>
            </w:r>
            <w:r w:rsidRPr="00341BCE" w:rsidDel="008011EA" w:rsidR="00032C7C">
              <w:rPr>
                <w:rFonts w:ascii="Times New Roman" w:hAnsi="Times New Roman"/>
                <w:sz w:val="24"/>
              </w:rPr>
              <w:t xml:space="preserve"> </w:t>
            </w:r>
          </w:p>
        </w:tc>
        <w:tc>
          <w:tcPr>
            <w:tcW w:w="5490" w:type="dxa"/>
            <w:shd w:val="clear" w:color="auto" w:fill="auto"/>
            <w:tcMar>
              <w:top w:w="43" w:type="dxa"/>
              <w:left w:w="43" w:type="dxa"/>
              <w:bottom w:w="43" w:type="dxa"/>
              <w:right w:w="43" w:type="dxa"/>
            </w:tcMar>
          </w:tcPr>
          <w:p w:rsidRPr="00341BCE" w:rsidR="003256C0" w:rsidP="00A13658" w:rsidRDefault="007C73F4" w14:paraId="644D2C30" w14:textId="201B6464">
            <w:pPr>
              <w:pStyle w:val="ChartColumnHead"/>
              <w:keepNext/>
              <w:jc w:val="left"/>
              <w:rPr>
                <w:rFonts w:ascii="Times New Roman" w:hAnsi="Times New Roman"/>
                <w:sz w:val="24"/>
              </w:rPr>
            </w:pPr>
            <w:r>
              <w:rPr>
                <w:rFonts w:ascii="Times New Roman" w:hAnsi="Times New Roman"/>
                <w:sz w:val="24"/>
              </w:rPr>
              <w:t xml:space="preserve">All associated questions </w:t>
            </w:r>
            <w:r w:rsidR="00521F24">
              <w:rPr>
                <w:rFonts w:ascii="Times New Roman" w:hAnsi="Times New Roman"/>
                <w:sz w:val="24"/>
              </w:rPr>
              <w:t xml:space="preserve">were </w:t>
            </w:r>
            <w:r>
              <w:rPr>
                <w:rFonts w:ascii="Times New Roman" w:hAnsi="Times New Roman"/>
                <w:sz w:val="24"/>
              </w:rPr>
              <w:t>revised and/or deleted</w:t>
            </w:r>
            <w:r w:rsidRPr="00C50062" w:rsidDel="008011EA" w:rsidR="00C50062">
              <w:rPr>
                <w:rFonts w:ascii="Times New Roman" w:hAnsi="Times New Roman"/>
                <w:sz w:val="24"/>
              </w:rPr>
              <w:t xml:space="preserve"> </w:t>
            </w:r>
          </w:p>
        </w:tc>
      </w:tr>
      <w:tr w:rsidRPr="00341BCE" w:rsidR="00521F24" w:rsidTr="00521F24" w14:paraId="4564A6F5"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3E65A071" w14:textId="60D4CB26">
            <w:pPr>
              <w:pStyle w:val="ChartColumnHead"/>
              <w:keepNext/>
              <w:jc w:val="left"/>
              <w:rPr>
                <w:rFonts w:ascii="Times New Roman" w:hAnsi="Times New Roman"/>
                <w:sz w:val="24"/>
              </w:rPr>
            </w:pPr>
            <w:r w:rsidRPr="00931DBA">
              <w:rPr>
                <w:rFonts w:ascii="Times New Roman" w:hAnsi="Times New Roman"/>
                <w:sz w:val="24"/>
              </w:rPr>
              <w:t>Section B:</w:t>
            </w:r>
            <w:r>
              <w:rPr>
                <w:rFonts w:ascii="Times New Roman" w:hAnsi="Times New Roman"/>
                <w:sz w:val="24"/>
              </w:rPr>
              <w:t xml:space="preserve"> </w:t>
            </w:r>
            <w:r w:rsidRPr="00627DD0">
              <w:rPr>
                <w:rFonts w:ascii="Times New Roman" w:hAnsi="Times New Roman"/>
                <w:sz w:val="24"/>
              </w:rPr>
              <w:t>UIFSA</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5BC8E777" w14:textId="0DFA8C44">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78EF54EB"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364BAB5C" w14:textId="186176DF">
            <w:pPr>
              <w:pStyle w:val="ChartColumnHead"/>
              <w:keepNext/>
              <w:jc w:val="left"/>
              <w:rPr>
                <w:rFonts w:ascii="Times New Roman" w:hAnsi="Times New Roman"/>
                <w:sz w:val="24"/>
              </w:rPr>
            </w:pPr>
            <w:r w:rsidRPr="00931DBA">
              <w:rPr>
                <w:rFonts w:ascii="Times New Roman" w:hAnsi="Times New Roman"/>
                <w:sz w:val="24"/>
              </w:rPr>
              <w:t>Section C</w:t>
            </w:r>
            <w:r>
              <w:rPr>
                <w:rFonts w:ascii="Times New Roman" w:hAnsi="Times New Roman"/>
                <w:sz w:val="24"/>
              </w:rPr>
              <w:t xml:space="preserve">: </w:t>
            </w:r>
            <w:r w:rsidRPr="00627DD0">
              <w:rPr>
                <w:rFonts w:ascii="Times New Roman" w:hAnsi="Times New Roman"/>
                <w:sz w:val="24"/>
              </w:rPr>
              <w:t>R</w:t>
            </w:r>
            <w:r>
              <w:rPr>
                <w:rFonts w:ascii="Times New Roman" w:hAnsi="Times New Roman"/>
                <w:sz w:val="24"/>
              </w:rPr>
              <w:t xml:space="preserve">eciprocity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0FF9B05B" w14:textId="3EA3FE25">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4D81CDDA"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7F74F5A6" w14:textId="0C721BDF">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D</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A</w:t>
            </w:r>
            <w:r>
              <w:rPr>
                <w:rFonts w:ascii="Times New Roman" w:hAnsi="Times New Roman"/>
                <w:sz w:val="24"/>
              </w:rPr>
              <w:t xml:space="preserve">ge of Majority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4500DF42" w14:textId="6BCB2055">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77FD4B34"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4EA0DD64" w14:textId="726BD0ED">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E</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S</w:t>
            </w:r>
            <w:r>
              <w:rPr>
                <w:rFonts w:ascii="Times New Roman" w:hAnsi="Times New Roman"/>
                <w:sz w:val="24"/>
              </w:rPr>
              <w:t xml:space="preserve">tatute of Limitation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0C5A1C53" w14:textId="39A2F948">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10516B9F"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536049FE" w14:textId="007DF148">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F</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S</w:t>
            </w:r>
            <w:r>
              <w:rPr>
                <w:rFonts w:ascii="Times New Roman" w:hAnsi="Times New Roman"/>
                <w:sz w:val="24"/>
              </w:rPr>
              <w:t>upport Details</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3003794E" w14:textId="4B8705AF">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51ACB49D"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148BFF64" w14:textId="6038C1DA">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G</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I</w:t>
            </w:r>
            <w:r>
              <w:rPr>
                <w:rFonts w:ascii="Times New Roman" w:hAnsi="Times New Roman"/>
                <w:sz w:val="24"/>
              </w:rPr>
              <w:t xml:space="preserve">ncome Withholding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59D168C2" w14:textId="7C0565FA">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1BB5E06E"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5AD75A3A" w14:textId="48C1DA81">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H</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P</w:t>
            </w:r>
            <w:r>
              <w:rPr>
                <w:rFonts w:ascii="Times New Roman" w:hAnsi="Times New Roman"/>
                <w:sz w:val="24"/>
              </w:rPr>
              <w:t xml:space="preserve">aternity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12AD417C" w14:textId="31C8D545">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3EEB0256"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257F116F" w14:textId="650BBFC0">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I</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S</w:t>
            </w:r>
            <w:r>
              <w:rPr>
                <w:rFonts w:ascii="Times New Roman" w:hAnsi="Times New Roman"/>
                <w:sz w:val="24"/>
              </w:rPr>
              <w:t xml:space="preserve">upport Order Establishment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16CC83DA" w14:textId="27706833">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6AD4C530"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67236774" w14:textId="3EDB43B8">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J</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S</w:t>
            </w:r>
            <w:r>
              <w:rPr>
                <w:rFonts w:ascii="Times New Roman" w:hAnsi="Times New Roman"/>
                <w:sz w:val="24"/>
              </w:rPr>
              <w:t xml:space="preserve">upport Enforcement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5444B4B1" w14:textId="07DD263D">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0927ADAD"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2B3D9A11" w14:textId="55D1A774">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K</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M</w:t>
            </w:r>
            <w:r>
              <w:rPr>
                <w:rFonts w:ascii="Times New Roman" w:hAnsi="Times New Roman"/>
                <w:sz w:val="24"/>
              </w:rPr>
              <w:t xml:space="preserve">odification and Review/Adjustment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754C3F5C" w14:textId="7E48A1F2">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6C6C3D31"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2E76505C" w14:textId="5DD6828F">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L</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P</w:t>
            </w:r>
            <w:r>
              <w:rPr>
                <w:rFonts w:ascii="Times New Roman" w:hAnsi="Times New Roman"/>
                <w:sz w:val="24"/>
              </w:rPr>
              <w:t>ayments</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0BF5B6A3" w14:textId="2EC1E6CA">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41681569"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32F5085B" w14:textId="7DA6A03F">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M</w:t>
            </w:r>
            <w:r w:rsidRPr="00931DBA">
              <w:rPr>
                <w:rFonts w:ascii="Times New Roman" w:hAnsi="Times New Roman"/>
                <w:sz w:val="24"/>
              </w:rPr>
              <w:t>:</w:t>
            </w:r>
            <w:r>
              <w:rPr>
                <w:rFonts w:ascii="Times New Roman" w:hAnsi="Times New Roman"/>
                <w:sz w:val="24"/>
              </w:rPr>
              <w:t xml:space="preserve"> </w:t>
            </w:r>
            <w:r w:rsidRPr="00627DD0">
              <w:rPr>
                <w:rFonts w:ascii="Times New Roman" w:hAnsi="Times New Roman"/>
                <w:sz w:val="24"/>
              </w:rPr>
              <w:t>I</w:t>
            </w:r>
            <w:r>
              <w:rPr>
                <w:rFonts w:ascii="Times New Roman" w:hAnsi="Times New Roman"/>
                <w:sz w:val="24"/>
              </w:rPr>
              <w:t xml:space="preserve">nsurance Match </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7D4E56E2" w14:textId="570659A5">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7FF20B1F" w14:textId="77777777">
        <w:trPr>
          <w:cantSplit/>
          <w:trHeight w:val="420"/>
          <w:tblHeader/>
        </w:trPr>
        <w:tc>
          <w:tcPr>
            <w:tcW w:w="4272" w:type="dxa"/>
            <w:shd w:val="clear" w:color="auto" w:fill="auto"/>
            <w:tcMar>
              <w:top w:w="43" w:type="dxa"/>
              <w:left w:w="43" w:type="dxa"/>
              <w:bottom w:w="43" w:type="dxa"/>
              <w:right w:w="43" w:type="dxa"/>
            </w:tcMar>
          </w:tcPr>
          <w:p w:rsidRPr="00341BCE" w:rsidR="00521F24" w:rsidDel="008011EA" w:rsidP="00521F24" w:rsidRDefault="00521F24" w14:paraId="70448DBA" w14:textId="77518072">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N</w:t>
            </w:r>
            <w:r w:rsidRPr="00931DBA">
              <w:rPr>
                <w:rFonts w:ascii="Times New Roman" w:hAnsi="Times New Roman"/>
                <w:sz w:val="24"/>
              </w:rPr>
              <w:t>:</w:t>
            </w:r>
            <w:r>
              <w:rPr>
                <w:rFonts w:ascii="Times New Roman" w:hAnsi="Times New Roman"/>
                <w:sz w:val="24"/>
              </w:rPr>
              <w:t xml:space="preserve"> Case Closure</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10FE1ED8" w14:textId="7964CF05">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tr w:rsidRPr="00341BCE" w:rsidR="00521F24" w:rsidTr="00521F24" w14:paraId="43386EBE" w14:textId="77777777">
        <w:trPr>
          <w:cantSplit/>
          <w:trHeight w:val="420"/>
          <w:tblHeader/>
        </w:trPr>
        <w:tc>
          <w:tcPr>
            <w:tcW w:w="4272" w:type="dxa"/>
            <w:shd w:val="clear" w:color="auto" w:fill="auto"/>
            <w:tcMar>
              <w:top w:w="43" w:type="dxa"/>
              <w:left w:w="43" w:type="dxa"/>
              <w:bottom w:w="43" w:type="dxa"/>
              <w:right w:w="43" w:type="dxa"/>
            </w:tcMar>
          </w:tcPr>
          <w:p w:rsidRPr="00931DBA" w:rsidR="00521F24" w:rsidP="00521F24" w:rsidRDefault="00521F24" w14:paraId="6A6BD446" w14:textId="1995ABC3">
            <w:pPr>
              <w:pStyle w:val="ChartColumnHead"/>
              <w:keepNext/>
              <w:jc w:val="left"/>
              <w:rPr>
                <w:rFonts w:ascii="Times New Roman" w:hAnsi="Times New Roman"/>
                <w:sz w:val="24"/>
              </w:rPr>
            </w:pPr>
            <w:r w:rsidRPr="00931DBA">
              <w:rPr>
                <w:rFonts w:ascii="Times New Roman" w:hAnsi="Times New Roman"/>
                <w:sz w:val="24"/>
              </w:rPr>
              <w:t xml:space="preserve">Section </w:t>
            </w:r>
            <w:r>
              <w:rPr>
                <w:rFonts w:ascii="Times New Roman" w:hAnsi="Times New Roman"/>
                <w:sz w:val="24"/>
              </w:rPr>
              <w:t>O</w:t>
            </w:r>
            <w:r w:rsidRPr="00931DBA">
              <w:rPr>
                <w:rFonts w:ascii="Times New Roman" w:hAnsi="Times New Roman"/>
                <w:sz w:val="24"/>
              </w:rPr>
              <w:t>:</w:t>
            </w:r>
            <w:r>
              <w:rPr>
                <w:rFonts w:ascii="Times New Roman" w:hAnsi="Times New Roman"/>
                <w:sz w:val="24"/>
              </w:rPr>
              <w:t xml:space="preserve"> Family Violence</w:t>
            </w:r>
          </w:p>
        </w:tc>
        <w:tc>
          <w:tcPr>
            <w:tcW w:w="5490" w:type="dxa"/>
            <w:shd w:val="clear" w:color="auto" w:fill="auto"/>
            <w:tcMar>
              <w:top w:w="43" w:type="dxa"/>
              <w:left w:w="43" w:type="dxa"/>
              <w:bottom w:w="43" w:type="dxa"/>
              <w:right w:w="43" w:type="dxa"/>
            </w:tcMar>
          </w:tcPr>
          <w:p w:rsidRPr="00341BCE" w:rsidR="00521F24" w:rsidDel="008011EA" w:rsidP="00521F24" w:rsidRDefault="00521F24" w14:paraId="45BB7305" w14:textId="25948F03">
            <w:pPr>
              <w:pStyle w:val="ChartColumnHead"/>
              <w:keepNext/>
              <w:jc w:val="left"/>
              <w:rPr>
                <w:rFonts w:ascii="Times New Roman" w:hAnsi="Times New Roman"/>
                <w:sz w:val="24"/>
              </w:rPr>
            </w:pPr>
            <w:r w:rsidRPr="002F3185">
              <w:rPr>
                <w:rFonts w:ascii="Times New Roman" w:hAnsi="Times New Roman"/>
                <w:sz w:val="24"/>
              </w:rPr>
              <w:t>All associated questions were revised and/or deleted</w:t>
            </w:r>
            <w:r w:rsidRPr="002F3185" w:rsidDel="008011EA">
              <w:rPr>
                <w:rFonts w:ascii="Times New Roman" w:hAnsi="Times New Roman"/>
                <w:sz w:val="24"/>
              </w:rPr>
              <w:t xml:space="preserve"> </w:t>
            </w:r>
          </w:p>
        </w:tc>
      </w:tr>
      <w:bookmarkEnd w:id="77"/>
    </w:tbl>
    <w:p w:rsidR="00785EC5" w:rsidP="00041F1F" w:rsidRDefault="00785EC5" w14:paraId="644D2C32" w14:textId="77777777">
      <w:pPr>
        <w:autoSpaceDE w:val="0"/>
        <w:autoSpaceDN w:val="0"/>
        <w:adjustRightInd w:val="0"/>
        <w:rPr>
          <w:rFonts w:ascii="Times New (W1)" w:hAnsi="Times New (W1)"/>
          <w:sz w:val="20"/>
          <w:szCs w:val="20"/>
        </w:rPr>
      </w:pPr>
    </w:p>
    <w:p w:rsidR="00980636" w:rsidP="00F81904" w:rsidRDefault="00980636" w14:paraId="5467F0DE" w14:textId="6BE2CC9D">
      <w:pPr>
        <w:shd w:val="clear" w:color="auto" w:fill="FFFFFF"/>
        <w:rPr>
          <w:rFonts w:ascii="Calibri" w:hAnsi="Calibri"/>
          <w:sz w:val="22"/>
          <w:szCs w:val="22"/>
        </w:rPr>
      </w:pPr>
    </w:p>
    <w:p w:rsidR="00446985" w:rsidP="00F81904" w:rsidRDefault="00446985" w14:paraId="76D0960C" w14:textId="77777777">
      <w:pPr>
        <w:shd w:val="clear" w:color="auto" w:fill="FFFFFF"/>
        <w:rPr>
          <w:rFonts w:ascii="Calibri" w:hAnsi="Calibri"/>
          <w:sz w:val="22"/>
          <w:szCs w:val="22"/>
        </w:rPr>
      </w:pPr>
    </w:p>
    <w:p w:rsidR="00446985" w:rsidP="00041F1F" w:rsidRDefault="00446985" w14:paraId="27F2FF5F" w14:textId="77777777">
      <w:pPr>
        <w:autoSpaceDE w:val="0"/>
        <w:autoSpaceDN w:val="0"/>
        <w:adjustRightInd w:val="0"/>
        <w:rPr>
          <w:rFonts w:ascii="Times New (W1)" w:hAnsi="Times New (W1)"/>
          <w:sz w:val="20"/>
          <w:szCs w:val="20"/>
        </w:rPr>
      </w:pPr>
    </w:p>
    <w:p w:rsidR="00590802" w:rsidP="00C06DED" w:rsidRDefault="00590802" w14:paraId="16E66BD7" w14:textId="77777777">
      <w:pPr>
        <w:pStyle w:val="BodyText"/>
      </w:pPr>
      <w:bookmarkStart w:name="_Toc68251210" w:id="78"/>
      <w:bookmarkStart w:name="_Toc68251333" w:id="79"/>
      <w:bookmarkStart w:name="_Toc68686425" w:id="80"/>
      <w:bookmarkStart w:name="_Hlk68186591" w:id="81"/>
      <w:bookmarkEnd w:id="78"/>
      <w:bookmarkEnd w:id="79"/>
      <w:bookmarkEnd w:id="80"/>
    </w:p>
    <w:p w:rsidR="00590802" w:rsidP="00C06DED" w:rsidRDefault="00590802" w14:paraId="6500D500" w14:textId="77777777">
      <w:pPr>
        <w:pStyle w:val="BodyText"/>
      </w:pPr>
    </w:p>
    <w:p w:rsidR="00883608" w:rsidP="00C06DED" w:rsidRDefault="00734B0E" w14:paraId="1BB9222D" w14:textId="0696DF4A">
      <w:pPr>
        <w:pStyle w:val="BodyText"/>
      </w:pPr>
      <w:r>
        <w:lastRenderedPageBreak/>
        <w:t>Chart A-2</w:t>
      </w:r>
      <w:r w:rsidRPr="00341BCE" w:rsidR="00A217C2">
        <w:t xml:space="preserve"> lists the</w:t>
      </w:r>
      <w:r w:rsidR="00A217C2">
        <w:t xml:space="preserve"> deleted and revised </w:t>
      </w:r>
      <w:r w:rsidRPr="00341BCE" w:rsidR="00A217C2">
        <w:t xml:space="preserve">Program </w:t>
      </w:r>
      <w:r w:rsidRPr="00341BCE" w:rsidR="00271238">
        <w:t>Category</w:t>
      </w:r>
      <w:r w:rsidR="00271238">
        <w:t>.</w:t>
      </w:r>
      <w:r w:rsidR="00A217C2">
        <w:t xml:space="preserve"> </w:t>
      </w:r>
      <w:r w:rsidRPr="00341BCE" w:rsidR="00A217C2">
        <w:t xml:space="preserve"> </w:t>
      </w:r>
      <w:r w:rsidR="00A217C2">
        <w:t xml:space="preserve">All associated questions were </w:t>
      </w:r>
      <w:r w:rsidR="00521F24">
        <w:t>edit</w:t>
      </w:r>
      <w:r w:rsidR="00A217C2">
        <w:t>ed for clarity</w:t>
      </w:r>
      <w:r w:rsidR="007C73F4">
        <w:t>,</w:t>
      </w:r>
      <w:r w:rsidR="00A217C2">
        <w:t xml:space="preserve"> </w:t>
      </w:r>
      <w:r w:rsidR="007C73F4">
        <w:t>added as a new question</w:t>
      </w:r>
      <w:r w:rsidR="00521F24">
        <w:t>,</w:t>
      </w:r>
      <w:r w:rsidR="007C73F4">
        <w:t xml:space="preserve"> and display</w:t>
      </w:r>
      <w:r w:rsidR="00521F24">
        <w:t>ed alphabetically</w:t>
      </w:r>
      <w:r w:rsidR="007C73F4">
        <w:t xml:space="preserve">.   </w:t>
      </w:r>
      <w:bookmarkEnd w:id="81"/>
    </w:p>
    <w:tbl>
      <w:tblPr>
        <w:tblW w:w="976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2"/>
        <w:gridCol w:w="5850"/>
      </w:tblGrid>
      <w:tr w:rsidRPr="00341BCE" w:rsidR="00904B6E" w:rsidTr="00521F24" w14:paraId="6440C775" w14:textId="77777777">
        <w:trPr>
          <w:cantSplit/>
          <w:tblHeader/>
        </w:trPr>
        <w:tc>
          <w:tcPr>
            <w:tcW w:w="9762" w:type="dxa"/>
            <w:gridSpan w:val="2"/>
            <w:shd w:val="clear" w:color="auto" w:fill="D9D9D9"/>
            <w:tcMar>
              <w:top w:w="43" w:type="dxa"/>
              <w:left w:w="43" w:type="dxa"/>
              <w:bottom w:w="43" w:type="dxa"/>
              <w:right w:w="43" w:type="dxa"/>
            </w:tcMar>
          </w:tcPr>
          <w:p w:rsidRPr="00341BCE" w:rsidR="00904B6E" w:rsidP="00C06DED" w:rsidRDefault="00883608" w14:paraId="53E0704B" w14:textId="3F8C7914">
            <w:pPr>
              <w:pStyle w:val="Caption"/>
            </w:pPr>
            <w:bookmarkStart w:name="_Toc68251337" w:id="82"/>
            <w:r>
              <w:t xml:space="preserve">Chart A- </w:t>
            </w:r>
            <w:r w:rsidR="00590802">
              <w:fldChar w:fldCharType="begin"/>
            </w:r>
            <w:r w:rsidR="00590802">
              <w:instrText xml:space="preserve"> SEQ Chart_A- \* ARABIC </w:instrText>
            </w:r>
            <w:r w:rsidR="00590802">
              <w:fldChar w:fldCharType="separate"/>
            </w:r>
            <w:r>
              <w:rPr>
                <w:noProof/>
              </w:rPr>
              <w:t>2</w:t>
            </w:r>
            <w:r w:rsidR="00590802">
              <w:rPr>
                <w:noProof/>
              </w:rPr>
              <w:fldChar w:fldCharType="end"/>
            </w:r>
            <w:r>
              <w:t>: New IRG Program Category and Profile Questions</w:t>
            </w:r>
            <w:bookmarkEnd w:id="82"/>
          </w:p>
        </w:tc>
      </w:tr>
      <w:tr w:rsidRPr="00341BCE" w:rsidR="00904B6E" w:rsidTr="00521F24" w14:paraId="1699E00C" w14:textId="77777777">
        <w:trPr>
          <w:cantSplit/>
          <w:tblHeader/>
        </w:trPr>
        <w:tc>
          <w:tcPr>
            <w:tcW w:w="3912" w:type="dxa"/>
            <w:shd w:val="clear" w:color="auto" w:fill="D9D9D9"/>
            <w:tcMar>
              <w:top w:w="43" w:type="dxa"/>
              <w:left w:w="43" w:type="dxa"/>
              <w:bottom w:w="43" w:type="dxa"/>
              <w:right w:w="43" w:type="dxa"/>
            </w:tcMar>
          </w:tcPr>
          <w:p w:rsidRPr="00341BCE" w:rsidR="00904B6E" w:rsidP="00904B6E" w:rsidRDefault="00521F24" w14:paraId="2430C805" w14:textId="3F04641F">
            <w:pPr>
              <w:pStyle w:val="ChartColumnHead"/>
              <w:keepNext/>
            </w:pPr>
            <w:r>
              <w:t>New</w:t>
            </w:r>
            <w:r w:rsidR="00C06DED">
              <w:t xml:space="preserve"> </w:t>
            </w:r>
            <w:r w:rsidRPr="00341BCE" w:rsidR="00904B6E">
              <w:t>Program Category</w:t>
            </w:r>
            <w:r w:rsidR="00904B6E">
              <w:t xml:space="preserve"> </w:t>
            </w:r>
            <w:r w:rsidRPr="00341BCE" w:rsidR="00904B6E">
              <w:t xml:space="preserve"> </w:t>
            </w:r>
          </w:p>
        </w:tc>
        <w:tc>
          <w:tcPr>
            <w:tcW w:w="5850" w:type="dxa"/>
            <w:shd w:val="clear" w:color="auto" w:fill="D9D9D9"/>
            <w:tcMar>
              <w:top w:w="43" w:type="dxa"/>
              <w:left w:w="43" w:type="dxa"/>
              <w:bottom w:w="43" w:type="dxa"/>
              <w:right w:w="43" w:type="dxa"/>
            </w:tcMar>
          </w:tcPr>
          <w:p w:rsidRPr="00341BCE" w:rsidR="00904B6E" w:rsidP="00904B6E" w:rsidRDefault="00A94131" w14:paraId="7E762C99" w14:textId="525F9FF0">
            <w:pPr>
              <w:pStyle w:val="ChartColumnHead"/>
              <w:keepNext/>
            </w:pPr>
            <w:r>
              <w:t>State Profile Questions</w:t>
            </w:r>
            <w:r w:rsidR="00904B6E">
              <w:t xml:space="preserve"> </w:t>
            </w:r>
            <w:r w:rsidRPr="00341BCE" w:rsidR="00904B6E">
              <w:t xml:space="preserve"> </w:t>
            </w:r>
          </w:p>
        </w:tc>
      </w:tr>
      <w:tr w:rsidRPr="00341BCE" w:rsidR="00904B6E" w:rsidTr="00521F24" w14:paraId="6404840E" w14:textId="77777777">
        <w:trPr>
          <w:cantSplit/>
          <w:trHeight w:val="420"/>
          <w:tblHeader/>
        </w:trPr>
        <w:tc>
          <w:tcPr>
            <w:tcW w:w="3912" w:type="dxa"/>
            <w:shd w:val="clear" w:color="auto" w:fill="auto"/>
            <w:tcMar>
              <w:top w:w="43" w:type="dxa"/>
              <w:left w:w="43" w:type="dxa"/>
              <w:bottom w:w="43" w:type="dxa"/>
              <w:right w:w="43" w:type="dxa"/>
            </w:tcMar>
          </w:tcPr>
          <w:p w:rsidRPr="00341BCE" w:rsidR="00904B6E" w:rsidP="00904B6E" w:rsidRDefault="00904B6E" w14:paraId="2834E695" w14:textId="783DE16F">
            <w:pPr>
              <w:pStyle w:val="ChartColumnHead"/>
              <w:keepNext/>
              <w:jc w:val="left"/>
              <w:rPr>
                <w:rFonts w:ascii="Times New Roman" w:hAnsi="Times New Roman"/>
                <w:sz w:val="24"/>
              </w:rPr>
            </w:pPr>
            <w:r>
              <w:rPr>
                <w:rFonts w:ascii="Times New Roman" w:hAnsi="Times New Roman"/>
                <w:sz w:val="24"/>
              </w:rPr>
              <w:t xml:space="preserve">Automated Administrative Enforcement </w:t>
            </w:r>
            <w:r w:rsidR="00271238">
              <w:rPr>
                <w:rFonts w:ascii="Times New Roman" w:hAnsi="Times New Roman"/>
                <w:sz w:val="24"/>
              </w:rPr>
              <w:t>in</w:t>
            </w:r>
            <w:r>
              <w:rPr>
                <w:rFonts w:ascii="Times New Roman" w:hAnsi="Times New Roman"/>
                <w:sz w:val="24"/>
              </w:rPr>
              <w:t xml:space="preserve"> Interstate Cases (AEI)</w:t>
            </w:r>
          </w:p>
        </w:tc>
        <w:tc>
          <w:tcPr>
            <w:tcW w:w="5850" w:type="dxa"/>
            <w:shd w:val="clear" w:color="auto" w:fill="auto"/>
            <w:tcMar>
              <w:top w:w="43" w:type="dxa"/>
              <w:left w:w="43" w:type="dxa"/>
              <w:bottom w:w="43" w:type="dxa"/>
              <w:right w:w="43" w:type="dxa"/>
            </w:tcMar>
          </w:tcPr>
          <w:p w:rsidRPr="00341BCE" w:rsidR="00904B6E" w:rsidP="00904B6E" w:rsidRDefault="007C73F4" w14:paraId="107E9AC7" w14:textId="131AD2F6">
            <w:pPr>
              <w:pStyle w:val="ChartColumnHead"/>
              <w:keepNext/>
              <w:jc w:val="left"/>
              <w:rPr>
                <w:rFonts w:ascii="Times New Roman" w:hAnsi="Times New Roman"/>
                <w:sz w:val="24"/>
              </w:rPr>
            </w:pPr>
            <w:r w:rsidRPr="00F10629">
              <w:rPr>
                <w:rFonts w:ascii="Times New Roman" w:hAnsi="Times New Roman"/>
                <w:sz w:val="24"/>
              </w:rPr>
              <w:t xml:space="preserve">All associated questions </w:t>
            </w:r>
            <w:r w:rsidR="00521F24">
              <w:rPr>
                <w:rFonts w:ascii="Times New Roman" w:hAnsi="Times New Roman"/>
                <w:sz w:val="24"/>
              </w:rPr>
              <w:t xml:space="preserve">were </w:t>
            </w:r>
            <w:r w:rsidRPr="00F10629">
              <w:rPr>
                <w:rFonts w:ascii="Times New Roman" w:hAnsi="Times New Roman"/>
                <w:sz w:val="24"/>
              </w:rPr>
              <w:t>revised and/or</w:t>
            </w:r>
            <w:r>
              <w:rPr>
                <w:rFonts w:ascii="Times New Roman" w:hAnsi="Times New Roman"/>
                <w:sz w:val="24"/>
              </w:rPr>
              <w:t xml:space="preserve"> added as a new question. </w:t>
            </w:r>
          </w:p>
        </w:tc>
      </w:tr>
      <w:tr w:rsidRPr="00341BCE" w:rsidR="007C73F4" w:rsidTr="00521F24" w14:paraId="5817DBB3"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1C4AFD08" w14:textId="3B24F255">
            <w:pPr>
              <w:pStyle w:val="ChartColumnHead"/>
              <w:keepNext/>
              <w:jc w:val="left"/>
              <w:rPr>
                <w:rFonts w:ascii="Times New Roman" w:hAnsi="Times New Roman"/>
                <w:sz w:val="24"/>
              </w:rPr>
            </w:pPr>
            <w:r>
              <w:rPr>
                <w:rFonts w:ascii="Times New Roman" w:hAnsi="Times New Roman"/>
                <w:sz w:val="24"/>
              </w:rPr>
              <w:t>Credit Reporting</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03D9DD9F" w14:textId="5356AE4D">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2036E3D1"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521F24" w14:paraId="2654520C" w14:textId="51A753BF">
            <w:pPr>
              <w:pStyle w:val="ChartColumnHead"/>
              <w:keepNext/>
              <w:jc w:val="left"/>
              <w:rPr>
                <w:rFonts w:ascii="Times New Roman" w:hAnsi="Times New Roman"/>
                <w:sz w:val="24"/>
              </w:rPr>
            </w:pPr>
            <w:proofErr w:type="spellStart"/>
            <w:r>
              <w:rPr>
                <w:rFonts w:ascii="Times New Roman" w:hAnsi="Times New Roman"/>
                <w:sz w:val="24"/>
              </w:rPr>
              <w:t>CSENet</w:t>
            </w:r>
            <w:proofErr w:type="spellEnd"/>
          </w:p>
        </w:tc>
        <w:tc>
          <w:tcPr>
            <w:tcW w:w="5850" w:type="dxa"/>
            <w:shd w:val="clear" w:color="auto" w:fill="auto"/>
            <w:tcMar>
              <w:top w:w="43" w:type="dxa"/>
              <w:left w:w="43" w:type="dxa"/>
              <w:bottom w:w="43" w:type="dxa"/>
              <w:right w:w="43" w:type="dxa"/>
            </w:tcMar>
          </w:tcPr>
          <w:p w:rsidRPr="00341BCE" w:rsidR="007C73F4" w:rsidDel="008011EA" w:rsidP="007C73F4" w:rsidRDefault="007C73F4" w14:paraId="0BDC5F0B" w14:textId="712A1803">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1301C7CB" w14:textId="77777777">
        <w:trPr>
          <w:cantSplit/>
          <w:trHeight w:val="420"/>
          <w:tblHeader/>
        </w:trPr>
        <w:tc>
          <w:tcPr>
            <w:tcW w:w="3912" w:type="dxa"/>
            <w:shd w:val="clear" w:color="auto" w:fill="auto"/>
            <w:tcMar>
              <w:top w:w="43" w:type="dxa"/>
              <w:left w:w="43" w:type="dxa"/>
              <w:bottom w:w="43" w:type="dxa"/>
              <w:right w:w="43" w:type="dxa"/>
            </w:tcMar>
          </w:tcPr>
          <w:p w:rsidR="007C73F4" w:rsidP="007C73F4" w:rsidRDefault="007C73F4" w14:paraId="300DEEA3" w14:textId="50586B8B">
            <w:pPr>
              <w:pStyle w:val="ChartColumnHead"/>
              <w:keepNext/>
              <w:jc w:val="left"/>
              <w:rPr>
                <w:rFonts w:ascii="Times New Roman" w:hAnsi="Times New Roman"/>
                <w:sz w:val="24"/>
              </w:rPr>
            </w:pPr>
            <w:r>
              <w:rPr>
                <w:rFonts w:ascii="Times New Roman" w:hAnsi="Times New Roman"/>
                <w:sz w:val="24"/>
              </w:rPr>
              <w:t>Copies of Orders and Payment Records</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2188AA80" w14:textId="2BD9ED0C">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3C3AF5D3" w14:textId="77777777">
        <w:trPr>
          <w:cantSplit/>
          <w:trHeight w:val="420"/>
          <w:tblHeader/>
        </w:trPr>
        <w:tc>
          <w:tcPr>
            <w:tcW w:w="3912" w:type="dxa"/>
            <w:shd w:val="clear" w:color="auto" w:fill="auto"/>
            <w:tcMar>
              <w:top w:w="43" w:type="dxa"/>
              <w:left w:w="43" w:type="dxa"/>
              <w:bottom w:w="43" w:type="dxa"/>
              <w:right w:w="43" w:type="dxa"/>
            </w:tcMar>
          </w:tcPr>
          <w:p w:rsidR="007C73F4" w:rsidP="007C73F4" w:rsidRDefault="007C73F4" w14:paraId="33C6CB9D" w14:textId="4C95BE11">
            <w:pPr>
              <w:pStyle w:val="ChartColumnHead"/>
              <w:keepNext/>
              <w:jc w:val="left"/>
              <w:rPr>
                <w:rFonts w:ascii="Times New Roman" w:hAnsi="Times New Roman"/>
                <w:sz w:val="24"/>
              </w:rPr>
            </w:pPr>
            <w:r>
              <w:rPr>
                <w:rFonts w:ascii="Times New Roman" w:hAnsi="Times New Roman"/>
                <w:sz w:val="24"/>
              </w:rPr>
              <w:t xml:space="preserve">Cost Recovery </w:t>
            </w:r>
            <w:r w:rsidR="00271238">
              <w:rPr>
                <w:rFonts w:ascii="Times New Roman" w:hAnsi="Times New Roman"/>
                <w:sz w:val="24"/>
              </w:rPr>
              <w:t>and</w:t>
            </w:r>
            <w:r>
              <w:rPr>
                <w:rFonts w:ascii="Times New Roman" w:hAnsi="Times New Roman"/>
                <w:sz w:val="24"/>
              </w:rPr>
              <w:t xml:space="preserve"> Fees</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6C7E16BB" w14:textId="004D065C">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7A6FC5E8"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74CE92F4" w14:textId="50ADFDFE">
            <w:pPr>
              <w:pStyle w:val="ChartColumnHead"/>
              <w:keepNext/>
              <w:jc w:val="left"/>
              <w:rPr>
                <w:rFonts w:ascii="Times New Roman" w:hAnsi="Times New Roman"/>
                <w:sz w:val="24"/>
              </w:rPr>
            </w:pPr>
            <w:r>
              <w:rPr>
                <w:rFonts w:ascii="Times New Roman" w:hAnsi="Times New Roman"/>
                <w:sz w:val="24"/>
              </w:rPr>
              <w:t>Distribution</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33E8862A" w14:textId="0D52CAF9">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7C717F24"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2D084E84" w14:textId="73F3F861">
            <w:pPr>
              <w:pStyle w:val="ChartColumnHead"/>
              <w:keepNext/>
              <w:jc w:val="left"/>
              <w:rPr>
                <w:rFonts w:ascii="Times New Roman" w:hAnsi="Times New Roman"/>
                <w:sz w:val="24"/>
              </w:rPr>
            </w:pPr>
            <w:r>
              <w:rPr>
                <w:rFonts w:ascii="Times New Roman" w:hAnsi="Times New Roman"/>
                <w:sz w:val="24"/>
              </w:rPr>
              <w:t>Duration of Support</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32B8F3E6" w14:textId="56C23F48">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0340691D"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292777F3" w14:textId="1D5B0149">
            <w:pPr>
              <w:pStyle w:val="ChartColumnHead"/>
              <w:keepNext/>
              <w:jc w:val="left"/>
              <w:rPr>
                <w:rFonts w:ascii="Times New Roman" w:hAnsi="Times New Roman"/>
                <w:sz w:val="24"/>
              </w:rPr>
            </w:pPr>
            <w:r>
              <w:rPr>
                <w:rFonts w:ascii="Times New Roman" w:hAnsi="Times New Roman"/>
                <w:sz w:val="24"/>
              </w:rPr>
              <w:t>Family Violence</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6A316018" w14:textId="1197955D">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4785F46E"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590D42B1" w14:textId="063DFB4C">
            <w:pPr>
              <w:pStyle w:val="ChartColumnHead"/>
              <w:keepNext/>
              <w:jc w:val="left"/>
              <w:rPr>
                <w:rFonts w:ascii="Times New Roman" w:hAnsi="Times New Roman"/>
                <w:sz w:val="24"/>
              </w:rPr>
            </w:pPr>
            <w:r>
              <w:rPr>
                <w:rFonts w:ascii="Times New Roman" w:hAnsi="Times New Roman"/>
                <w:sz w:val="24"/>
              </w:rPr>
              <w:t>Federal Enforcement</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6CC4733E" w14:textId="4B93E4C3">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4464651A"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78FEF0CE" w14:textId="0CBD82C9">
            <w:pPr>
              <w:pStyle w:val="ChartColumnHead"/>
              <w:keepNext/>
              <w:jc w:val="left"/>
              <w:rPr>
                <w:rFonts w:ascii="Times New Roman" w:hAnsi="Times New Roman"/>
                <w:sz w:val="24"/>
              </w:rPr>
            </w:pPr>
            <w:r>
              <w:rPr>
                <w:rFonts w:ascii="Times New Roman" w:hAnsi="Times New Roman"/>
                <w:sz w:val="24"/>
              </w:rPr>
              <w:t>Financial Institution Attachment</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67690EA9" w14:textId="6A0C7B78">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0DDB076D"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5A876C03" w14:textId="5A691360">
            <w:pPr>
              <w:pStyle w:val="ChartColumnHead"/>
              <w:keepNext/>
              <w:jc w:val="left"/>
              <w:rPr>
                <w:rFonts w:ascii="Times New Roman" w:hAnsi="Times New Roman"/>
                <w:sz w:val="24"/>
              </w:rPr>
            </w:pPr>
            <w:r>
              <w:rPr>
                <w:rFonts w:ascii="Times New Roman" w:hAnsi="Times New Roman"/>
                <w:sz w:val="24"/>
              </w:rPr>
              <w:t>General Program-At-A-Glance</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18479991" w14:textId="308E5ABC">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5F0D9EEB" w14:textId="77777777">
        <w:trPr>
          <w:cantSplit/>
          <w:trHeight w:val="420"/>
          <w:tblHeader/>
        </w:trPr>
        <w:tc>
          <w:tcPr>
            <w:tcW w:w="3912" w:type="dxa"/>
            <w:shd w:val="clear" w:color="auto" w:fill="auto"/>
            <w:tcMar>
              <w:top w:w="43" w:type="dxa"/>
              <w:left w:w="43" w:type="dxa"/>
              <w:bottom w:w="43" w:type="dxa"/>
              <w:right w:w="43" w:type="dxa"/>
            </w:tcMar>
          </w:tcPr>
          <w:p w:rsidRPr="00341BCE" w:rsidR="007C73F4" w:rsidDel="008011EA" w:rsidP="007C73F4" w:rsidRDefault="007C73F4" w14:paraId="26B89978" w14:textId="2982B0FC">
            <w:pPr>
              <w:pStyle w:val="ChartColumnHead"/>
              <w:keepNext/>
              <w:jc w:val="left"/>
              <w:rPr>
                <w:rFonts w:ascii="Times New Roman" w:hAnsi="Times New Roman"/>
                <w:sz w:val="24"/>
              </w:rPr>
            </w:pPr>
            <w:r>
              <w:rPr>
                <w:rFonts w:ascii="Times New Roman" w:hAnsi="Times New Roman"/>
                <w:sz w:val="24"/>
              </w:rPr>
              <w:t>Income Withholding</w:t>
            </w:r>
          </w:p>
        </w:tc>
        <w:tc>
          <w:tcPr>
            <w:tcW w:w="5850" w:type="dxa"/>
            <w:shd w:val="clear" w:color="auto" w:fill="auto"/>
            <w:tcMar>
              <w:top w:w="43" w:type="dxa"/>
              <w:left w:w="43" w:type="dxa"/>
              <w:bottom w:w="43" w:type="dxa"/>
              <w:right w:w="43" w:type="dxa"/>
            </w:tcMar>
          </w:tcPr>
          <w:p w:rsidRPr="00341BCE" w:rsidR="007C73F4" w:rsidDel="008011EA" w:rsidP="007C73F4" w:rsidRDefault="007C73F4" w14:paraId="12E46544" w14:textId="2103A990">
            <w:pPr>
              <w:pStyle w:val="ChartColumnHead"/>
              <w:keepNext/>
              <w:jc w:val="left"/>
              <w:rPr>
                <w:rFonts w:ascii="Times New Roman" w:hAnsi="Times New Roman"/>
                <w:sz w:val="24"/>
              </w:rPr>
            </w:pPr>
            <w:r w:rsidRPr="00E23828">
              <w:rPr>
                <w:rFonts w:ascii="Times New Roman" w:hAnsi="Times New Roman"/>
                <w:sz w:val="24"/>
              </w:rPr>
              <w:t xml:space="preserve">All associated questions </w:t>
            </w:r>
            <w:r w:rsidR="00521F24">
              <w:rPr>
                <w:rFonts w:ascii="Times New Roman" w:hAnsi="Times New Roman"/>
                <w:sz w:val="24"/>
              </w:rPr>
              <w:t xml:space="preserve">were </w:t>
            </w:r>
            <w:r w:rsidRPr="00E23828">
              <w:rPr>
                <w:rFonts w:ascii="Times New Roman" w:hAnsi="Times New Roman"/>
                <w:sz w:val="24"/>
              </w:rPr>
              <w:t xml:space="preserve">revised and/or added as a new question. </w:t>
            </w:r>
          </w:p>
        </w:tc>
      </w:tr>
      <w:tr w:rsidRPr="00341BCE" w:rsidR="007C73F4" w:rsidTr="00521F24" w14:paraId="59CA91DB" w14:textId="77777777">
        <w:trPr>
          <w:cantSplit/>
          <w:trHeight w:val="420"/>
          <w:tblHeader/>
        </w:trPr>
        <w:tc>
          <w:tcPr>
            <w:tcW w:w="3912" w:type="dxa"/>
            <w:shd w:val="clear" w:color="auto" w:fill="auto"/>
            <w:tcMar>
              <w:top w:w="43" w:type="dxa"/>
              <w:left w:w="43" w:type="dxa"/>
              <w:bottom w:w="43" w:type="dxa"/>
              <w:right w:w="43" w:type="dxa"/>
            </w:tcMar>
          </w:tcPr>
          <w:p w:rsidR="007C73F4" w:rsidP="007C73F4" w:rsidRDefault="007C73F4" w14:paraId="53EAAC02" w14:textId="103807E4">
            <w:pPr>
              <w:pStyle w:val="ChartColumnHead"/>
              <w:keepNext/>
              <w:jc w:val="left"/>
              <w:rPr>
                <w:rFonts w:ascii="Times New Roman" w:hAnsi="Times New Roman"/>
                <w:sz w:val="24"/>
              </w:rPr>
            </w:pPr>
            <w:r>
              <w:rPr>
                <w:rFonts w:ascii="Times New Roman" w:hAnsi="Times New Roman"/>
                <w:sz w:val="24"/>
              </w:rPr>
              <w:t>Insurance Match</w:t>
            </w:r>
          </w:p>
        </w:tc>
        <w:tc>
          <w:tcPr>
            <w:tcW w:w="5850" w:type="dxa"/>
            <w:shd w:val="clear" w:color="auto" w:fill="auto"/>
            <w:tcMar>
              <w:top w:w="43" w:type="dxa"/>
              <w:left w:w="43" w:type="dxa"/>
              <w:bottom w:w="43" w:type="dxa"/>
              <w:right w:w="43" w:type="dxa"/>
            </w:tcMar>
          </w:tcPr>
          <w:p w:rsidRPr="00E23828" w:rsidR="007C73F4" w:rsidP="007C73F4" w:rsidRDefault="007C73F4" w14:paraId="6CD59BE5" w14:textId="0C690F98">
            <w:pPr>
              <w:pStyle w:val="ChartColumnHead"/>
              <w:keepNext/>
              <w:jc w:val="left"/>
              <w:rPr>
                <w:rFonts w:ascii="Times New Roman" w:hAnsi="Times New Roman"/>
                <w:sz w:val="24"/>
              </w:rPr>
            </w:pPr>
            <w:r w:rsidRPr="00F10629">
              <w:rPr>
                <w:rFonts w:ascii="Times New Roman" w:hAnsi="Times New Roman"/>
                <w:sz w:val="24"/>
              </w:rPr>
              <w:t xml:space="preserve">All associated questions </w:t>
            </w:r>
            <w:r w:rsidR="00521F24">
              <w:rPr>
                <w:rFonts w:ascii="Times New Roman" w:hAnsi="Times New Roman"/>
                <w:sz w:val="24"/>
              </w:rPr>
              <w:t xml:space="preserve">were </w:t>
            </w:r>
            <w:r w:rsidRPr="00F10629">
              <w:rPr>
                <w:rFonts w:ascii="Times New Roman" w:hAnsi="Times New Roman"/>
                <w:sz w:val="24"/>
              </w:rPr>
              <w:t>revised and/or</w:t>
            </w:r>
            <w:r>
              <w:rPr>
                <w:rFonts w:ascii="Times New Roman" w:hAnsi="Times New Roman"/>
                <w:sz w:val="24"/>
              </w:rPr>
              <w:t xml:space="preserve"> added as a new question.</w:t>
            </w:r>
          </w:p>
        </w:tc>
      </w:tr>
    </w:tbl>
    <w:p w:rsidR="00930785" w:rsidP="00041F1F" w:rsidRDefault="00930785" w14:paraId="644D2C38" w14:textId="04ED2F22">
      <w:pPr>
        <w:autoSpaceDE w:val="0"/>
        <w:autoSpaceDN w:val="0"/>
        <w:adjustRightInd w:val="0"/>
        <w:rPr>
          <w:rFonts w:ascii="Times New (W1)" w:hAnsi="Times New (W1)"/>
          <w:sz w:val="20"/>
          <w:szCs w:val="20"/>
        </w:rPr>
      </w:pPr>
    </w:p>
    <w:tbl>
      <w:tblPr>
        <w:tblW w:w="976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2"/>
        <w:gridCol w:w="6390"/>
      </w:tblGrid>
      <w:tr w:rsidRPr="00341BCE" w:rsidR="00A217C2" w:rsidTr="00521F24" w14:paraId="69F3204B" w14:textId="77777777">
        <w:trPr>
          <w:cantSplit/>
          <w:tblHeader/>
        </w:trPr>
        <w:tc>
          <w:tcPr>
            <w:tcW w:w="9762" w:type="dxa"/>
            <w:gridSpan w:val="2"/>
            <w:shd w:val="clear" w:color="auto" w:fill="D9D9D9"/>
            <w:tcMar>
              <w:top w:w="43" w:type="dxa"/>
              <w:left w:w="43" w:type="dxa"/>
              <w:bottom w:w="43" w:type="dxa"/>
              <w:right w:w="43" w:type="dxa"/>
            </w:tcMar>
          </w:tcPr>
          <w:p w:rsidRPr="00341BCE" w:rsidR="00A217C2" w:rsidP="00AF080C" w:rsidRDefault="00734B0E" w14:paraId="3FD1AD53" w14:textId="7840393F">
            <w:pPr>
              <w:pStyle w:val="BodyText"/>
            </w:pPr>
            <w:r>
              <w:lastRenderedPageBreak/>
              <w:t>Chart A-3</w:t>
            </w:r>
            <w:r w:rsidRPr="00341BCE" w:rsidR="007C73F4">
              <w:t xml:space="preserve"> lists the</w:t>
            </w:r>
            <w:r w:rsidR="007C73F4">
              <w:t xml:space="preserve"> deleted and revised </w:t>
            </w:r>
            <w:r w:rsidRPr="00341BCE" w:rsidR="007C73F4">
              <w:t xml:space="preserve">Program </w:t>
            </w:r>
            <w:r w:rsidRPr="00341BCE" w:rsidR="00271238">
              <w:t>Category</w:t>
            </w:r>
            <w:r w:rsidR="00271238">
              <w:t>.</w:t>
            </w:r>
            <w:r w:rsidR="007C73F4">
              <w:t xml:space="preserve"> </w:t>
            </w:r>
            <w:bookmarkStart w:name="_Hlk72997201" w:id="83"/>
            <w:r w:rsidRPr="00341BCE" w:rsidR="007C73F4">
              <w:t xml:space="preserve"> </w:t>
            </w:r>
            <w:bookmarkStart w:name="_Hlk72997307" w:id="84"/>
            <w:r w:rsidR="007C73F4">
              <w:t xml:space="preserve">All associated questions were </w:t>
            </w:r>
            <w:r w:rsidR="00521F24">
              <w:t>revised</w:t>
            </w:r>
            <w:r w:rsidR="007C73F4">
              <w:t xml:space="preserve"> for clarity, added as a new question</w:t>
            </w:r>
            <w:r w:rsidR="00521F24">
              <w:t>, and displayed alphabetically</w:t>
            </w:r>
            <w:bookmarkEnd w:id="84"/>
            <w:r w:rsidR="007C73F4">
              <w:t xml:space="preserve">.   </w:t>
            </w:r>
            <w:bookmarkStart w:name="_Toc68251338" w:id="85"/>
            <w:bookmarkEnd w:id="83"/>
            <w:r w:rsidR="00883608">
              <w:t xml:space="preserve">Chart A- </w:t>
            </w:r>
            <w:r w:rsidR="00590802">
              <w:fldChar w:fldCharType="begin"/>
            </w:r>
            <w:r w:rsidR="00590802">
              <w:instrText xml:space="preserve"> SEQ Chart_A- \* ARABIC </w:instrText>
            </w:r>
            <w:r w:rsidR="00590802">
              <w:fldChar w:fldCharType="separate"/>
            </w:r>
            <w:r w:rsidR="00883608">
              <w:rPr>
                <w:noProof/>
              </w:rPr>
              <w:t>3</w:t>
            </w:r>
            <w:r w:rsidR="00590802">
              <w:rPr>
                <w:noProof/>
              </w:rPr>
              <w:fldChar w:fldCharType="end"/>
            </w:r>
            <w:r w:rsidR="00883608">
              <w:t>: New IRG Program Category and Profile Questions</w:t>
            </w:r>
            <w:bookmarkEnd w:id="85"/>
          </w:p>
        </w:tc>
      </w:tr>
      <w:tr w:rsidRPr="00341BCE" w:rsidR="00A217C2" w:rsidTr="00521F24" w14:paraId="23E21343" w14:textId="77777777">
        <w:trPr>
          <w:cantSplit/>
          <w:tblHeader/>
        </w:trPr>
        <w:tc>
          <w:tcPr>
            <w:tcW w:w="3372" w:type="dxa"/>
            <w:shd w:val="clear" w:color="auto" w:fill="D9D9D9"/>
            <w:tcMar>
              <w:top w:w="43" w:type="dxa"/>
              <w:left w:w="43" w:type="dxa"/>
              <w:bottom w:w="43" w:type="dxa"/>
              <w:right w:w="43" w:type="dxa"/>
            </w:tcMar>
          </w:tcPr>
          <w:p w:rsidRPr="00341BCE" w:rsidR="00A217C2" w:rsidP="007C73F4" w:rsidRDefault="00A217C2" w14:paraId="2F2AC09A" w14:textId="77777777">
            <w:pPr>
              <w:pStyle w:val="ChartColumnHead"/>
              <w:keepNext/>
            </w:pPr>
            <w:r>
              <w:t xml:space="preserve">Deleted </w:t>
            </w:r>
            <w:r w:rsidRPr="00341BCE">
              <w:t>Program Category</w:t>
            </w:r>
            <w:r>
              <w:t xml:space="preserve"> </w:t>
            </w:r>
            <w:r w:rsidRPr="00341BCE">
              <w:t xml:space="preserve"> </w:t>
            </w:r>
          </w:p>
        </w:tc>
        <w:tc>
          <w:tcPr>
            <w:tcW w:w="6390" w:type="dxa"/>
            <w:shd w:val="clear" w:color="auto" w:fill="D9D9D9"/>
            <w:tcMar>
              <w:top w:w="43" w:type="dxa"/>
              <w:left w:w="43" w:type="dxa"/>
              <w:bottom w:w="43" w:type="dxa"/>
              <w:right w:w="43" w:type="dxa"/>
            </w:tcMar>
          </w:tcPr>
          <w:p w:rsidRPr="00341BCE" w:rsidR="00A217C2" w:rsidP="007C73F4" w:rsidRDefault="00A217C2" w14:paraId="162BA83E" w14:textId="6EB3C803">
            <w:pPr>
              <w:pStyle w:val="ChartColumnHead"/>
              <w:keepNext/>
            </w:pPr>
            <w:r>
              <w:t>New/</w:t>
            </w:r>
            <w:r w:rsidR="00271238">
              <w:t>Revised Program</w:t>
            </w:r>
            <w:r w:rsidRPr="00341BCE">
              <w:t xml:space="preserve"> Category</w:t>
            </w:r>
            <w:r>
              <w:t xml:space="preserve"> </w:t>
            </w:r>
            <w:r w:rsidRPr="00341BCE">
              <w:t xml:space="preserve"> </w:t>
            </w:r>
          </w:p>
        </w:tc>
      </w:tr>
      <w:tr w:rsidRPr="00341BCE" w:rsidR="007C73F4" w:rsidTr="00521F24" w14:paraId="3BED630E"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40EA5B9C" w14:textId="6A43C811">
            <w:pPr>
              <w:pStyle w:val="ChartColumnHead"/>
              <w:keepNext/>
              <w:jc w:val="left"/>
              <w:rPr>
                <w:rFonts w:ascii="Times New Roman" w:hAnsi="Times New Roman"/>
                <w:sz w:val="24"/>
              </w:rPr>
            </w:pPr>
            <w:r>
              <w:rPr>
                <w:rFonts w:ascii="Times New Roman" w:hAnsi="Times New Roman"/>
                <w:sz w:val="24"/>
              </w:rPr>
              <w:t>International Reciprocity</w:t>
            </w:r>
          </w:p>
        </w:tc>
        <w:tc>
          <w:tcPr>
            <w:tcW w:w="6390" w:type="dxa"/>
            <w:shd w:val="clear" w:color="auto" w:fill="auto"/>
            <w:tcMar>
              <w:top w:w="43" w:type="dxa"/>
              <w:left w:w="43" w:type="dxa"/>
              <w:bottom w:w="43" w:type="dxa"/>
              <w:right w:w="43" w:type="dxa"/>
            </w:tcMar>
          </w:tcPr>
          <w:p w:rsidRPr="00341BCE" w:rsidR="007C73F4" w:rsidP="007C73F4" w:rsidRDefault="007C73F4" w14:paraId="79C955CC" w14:textId="5E6EDCFB">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521F24" w:rsidTr="00521F24" w14:paraId="1D4C5ABC" w14:textId="77777777">
        <w:trPr>
          <w:cantSplit/>
          <w:trHeight w:val="420"/>
          <w:tblHeader/>
        </w:trPr>
        <w:tc>
          <w:tcPr>
            <w:tcW w:w="3372" w:type="dxa"/>
            <w:shd w:val="clear" w:color="auto" w:fill="auto"/>
            <w:tcMar>
              <w:top w:w="43" w:type="dxa"/>
              <w:left w:w="43" w:type="dxa"/>
              <w:bottom w:w="43" w:type="dxa"/>
              <w:right w:w="43" w:type="dxa"/>
            </w:tcMar>
          </w:tcPr>
          <w:p w:rsidR="00521F24" w:rsidP="007C73F4" w:rsidRDefault="00521F24" w14:paraId="1E317001" w14:textId="7191BAD5">
            <w:pPr>
              <w:pStyle w:val="ChartColumnHead"/>
              <w:keepNext/>
              <w:jc w:val="left"/>
              <w:rPr>
                <w:rFonts w:ascii="Times New Roman" w:hAnsi="Times New Roman"/>
                <w:sz w:val="24"/>
              </w:rPr>
            </w:pPr>
            <w:r>
              <w:rPr>
                <w:rFonts w:ascii="Times New Roman" w:hAnsi="Times New Roman"/>
                <w:sz w:val="24"/>
              </w:rPr>
              <w:t xml:space="preserve">International – </w:t>
            </w:r>
            <w:r w:rsidR="001876D3">
              <w:rPr>
                <w:rFonts w:ascii="Times New Roman" w:hAnsi="Times New Roman"/>
                <w:sz w:val="24"/>
              </w:rPr>
              <w:t xml:space="preserve">Information </w:t>
            </w:r>
            <w:r w:rsidR="003B594D">
              <w:rPr>
                <w:rFonts w:ascii="Times New Roman" w:hAnsi="Times New Roman"/>
                <w:sz w:val="24"/>
              </w:rPr>
              <w:t>f</w:t>
            </w:r>
            <w:r w:rsidR="001876D3">
              <w:rPr>
                <w:rFonts w:ascii="Times New Roman" w:hAnsi="Times New Roman"/>
                <w:sz w:val="24"/>
              </w:rPr>
              <w:t xml:space="preserve">or </w:t>
            </w:r>
            <w:r>
              <w:rPr>
                <w:rFonts w:ascii="Times New Roman" w:hAnsi="Times New Roman"/>
                <w:sz w:val="24"/>
              </w:rPr>
              <w:t xml:space="preserve">Hague </w:t>
            </w:r>
            <w:r w:rsidR="001876D3">
              <w:rPr>
                <w:rFonts w:ascii="Times New Roman" w:hAnsi="Times New Roman"/>
                <w:sz w:val="24"/>
              </w:rPr>
              <w:t>Countries</w:t>
            </w:r>
          </w:p>
        </w:tc>
        <w:tc>
          <w:tcPr>
            <w:tcW w:w="6390" w:type="dxa"/>
            <w:shd w:val="clear" w:color="auto" w:fill="auto"/>
            <w:tcMar>
              <w:top w:w="43" w:type="dxa"/>
              <w:left w:w="43" w:type="dxa"/>
              <w:bottom w:w="43" w:type="dxa"/>
              <w:right w:w="43" w:type="dxa"/>
            </w:tcMar>
          </w:tcPr>
          <w:p w:rsidRPr="00D81025" w:rsidR="00521F24" w:rsidP="007C73F4" w:rsidRDefault="00521F24" w14:paraId="69A29573" w14:textId="50244587">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521F24" w:rsidTr="00521F24" w14:paraId="00F037CC" w14:textId="77777777">
        <w:trPr>
          <w:cantSplit/>
          <w:trHeight w:val="420"/>
          <w:tblHeader/>
        </w:trPr>
        <w:tc>
          <w:tcPr>
            <w:tcW w:w="3372" w:type="dxa"/>
            <w:shd w:val="clear" w:color="auto" w:fill="auto"/>
            <w:tcMar>
              <w:top w:w="43" w:type="dxa"/>
              <w:left w:w="43" w:type="dxa"/>
              <w:bottom w:w="43" w:type="dxa"/>
              <w:right w:w="43" w:type="dxa"/>
            </w:tcMar>
          </w:tcPr>
          <w:p w:rsidR="00521F24" w:rsidP="007C73F4" w:rsidRDefault="00521F24" w14:paraId="102CAED0" w14:textId="1AFF86CA">
            <w:pPr>
              <w:pStyle w:val="ChartColumnHead"/>
              <w:keepNext/>
              <w:jc w:val="left"/>
              <w:rPr>
                <w:rFonts w:ascii="Times New Roman" w:hAnsi="Times New Roman"/>
                <w:sz w:val="24"/>
              </w:rPr>
            </w:pPr>
            <w:r>
              <w:rPr>
                <w:rFonts w:ascii="Times New Roman" w:hAnsi="Times New Roman"/>
                <w:sz w:val="24"/>
              </w:rPr>
              <w:t>International – Payments</w:t>
            </w:r>
          </w:p>
        </w:tc>
        <w:tc>
          <w:tcPr>
            <w:tcW w:w="6390" w:type="dxa"/>
            <w:shd w:val="clear" w:color="auto" w:fill="auto"/>
            <w:tcMar>
              <w:top w:w="43" w:type="dxa"/>
              <w:left w:w="43" w:type="dxa"/>
              <w:bottom w:w="43" w:type="dxa"/>
              <w:right w:w="43" w:type="dxa"/>
            </w:tcMar>
          </w:tcPr>
          <w:p w:rsidRPr="00D81025" w:rsidR="00521F24" w:rsidP="007C73F4" w:rsidRDefault="00521F24" w14:paraId="1D3B2467" w14:textId="26269AF8">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300E804C"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616EFF33" w14:textId="66F37723">
            <w:pPr>
              <w:pStyle w:val="ChartColumnHead"/>
              <w:keepNext/>
              <w:jc w:val="left"/>
              <w:rPr>
                <w:rFonts w:ascii="Times New Roman" w:hAnsi="Times New Roman"/>
                <w:sz w:val="24"/>
              </w:rPr>
            </w:pPr>
            <w:r>
              <w:rPr>
                <w:rFonts w:ascii="Times New Roman" w:hAnsi="Times New Roman"/>
                <w:sz w:val="24"/>
              </w:rPr>
              <w:t>License Enforcement</w:t>
            </w:r>
          </w:p>
        </w:tc>
        <w:tc>
          <w:tcPr>
            <w:tcW w:w="6390" w:type="dxa"/>
            <w:shd w:val="clear" w:color="auto" w:fill="auto"/>
            <w:tcMar>
              <w:top w:w="43" w:type="dxa"/>
              <w:left w:w="43" w:type="dxa"/>
              <w:bottom w:w="43" w:type="dxa"/>
              <w:right w:w="43" w:type="dxa"/>
            </w:tcMar>
          </w:tcPr>
          <w:p w:rsidRPr="00341BCE" w:rsidR="007C73F4" w:rsidP="007C73F4" w:rsidRDefault="007C73F4" w14:paraId="7A4123FC" w14:textId="2F3AF208">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1540055E"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697455E4" w14:textId="1C350C2D">
            <w:pPr>
              <w:pStyle w:val="ChartColumnHead"/>
              <w:keepNext/>
              <w:jc w:val="left"/>
              <w:rPr>
                <w:rFonts w:ascii="Times New Roman" w:hAnsi="Times New Roman"/>
                <w:sz w:val="24"/>
              </w:rPr>
            </w:pPr>
            <w:r>
              <w:rPr>
                <w:rFonts w:ascii="Times New Roman" w:hAnsi="Times New Roman"/>
                <w:sz w:val="24"/>
              </w:rPr>
              <w:t>Lien Enforcement</w:t>
            </w:r>
          </w:p>
        </w:tc>
        <w:tc>
          <w:tcPr>
            <w:tcW w:w="6390" w:type="dxa"/>
            <w:shd w:val="clear" w:color="auto" w:fill="auto"/>
            <w:tcMar>
              <w:top w:w="43" w:type="dxa"/>
              <w:left w:w="43" w:type="dxa"/>
              <w:bottom w:w="43" w:type="dxa"/>
              <w:right w:w="43" w:type="dxa"/>
            </w:tcMar>
          </w:tcPr>
          <w:p w:rsidRPr="00341BCE" w:rsidR="007C73F4" w:rsidP="007C73F4" w:rsidRDefault="007C73F4" w14:paraId="2F100942" w14:textId="5BE4656F">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1B3752BD"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17DEFFB9" w14:textId="18C47A6E">
            <w:pPr>
              <w:pStyle w:val="ChartColumnHead"/>
              <w:keepNext/>
              <w:jc w:val="left"/>
              <w:rPr>
                <w:rFonts w:ascii="Times New Roman" w:hAnsi="Times New Roman"/>
                <w:sz w:val="24"/>
              </w:rPr>
            </w:pPr>
            <w:r>
              <w:rPr>
                <w:rFonts w:ascii="Times New Roman" w:hAnsi="Times New Roman"/>
                <w:sz w:val="24"/>
              </w:rPr>
              <w:t>Lump Sum Payment</w:t>
            </w:r>
          </w:p>
        </w:tc>
        <w:tc>
          <w:tcPr>
            <w:tcW w:w="6390" w:type="dxa"/>
            <w:shd w:val="clear" w:color="auto" w:fill="auto"/>
            <w:tcMar>
              <w:top w:w="43" w:type="dxa"/>
              <w:left w:w="43" w:type="dxa"/>
              <w:bottom w:w="43" w:type="dxa"/>
              <w:right w:w="43" w:type="dxa"/>
            </w:tcMar>
          </w:tcPr>
          <w:p w:rsidRPr="00341BCE" w:rsidR="007C73F4" w:rsidP="007C73F4" w:rsidRDefault="007C73F4" w14:paraId="6105165A" w14:textId="1DAD734D">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C06DED" w:rsidTr="00521F24" w14:paraId="37E863E1" w14:textId="77777777">
        <w:trPr>
          <w:cantSplit/>
          <w:trHeight w:val="420"/>
          <w:tblHeader/>
        </w:trPr>
        <w:tc>
          <w:tcPr>
            <w:tcW w:w="3372" w:type="dxa"/>
            <w:shd w:val="clear" w:color="auto" w:fill="auto"/>
            <w:tcMar>
              <w:top w:w="43" w:type="dxa"/>
              <w:left w:w="43" w:type="dxa"/>
              <w:bottom w:w="43" w:type="dxa"/>
              <w:right w:w="43" w:type="dxa"/>
            </w:tcMar>
          </w:tcPr>
          <w:p w:rsidR="00C06DED" w:rsidP="007C73F4" w:rsidRDefault="00C06DED" w14:paraId="54AFA6D8" w14:textId="4ED7A626">
            <w:pPr>
              <w:pStyle w:val="ChartColumnHead"/>
              <w:keepNext/>
              <w:jc w:val="left"/>
              <w:rPr>
                <w:rFonts w:ascii="Times New Roman" w:hAnsi="Times New Roman"/>
                <w:sz w:val="24"/>
              </w:rPr>
            </w:pPr>
            <w:r>
              <w:rPr>
                <w:rFonts w:ascii="Times New Roman" w:hAnsi="Times New Roman"/>
                <w:sz w:val="24"/>
              </w:rPr>
              <w:t>Modification and Review/Adjustment</w:t>
            </w:r>
          </w:p>
        </w:tc>
        <w:tc>
          <w:tcPr>
            <w:tcW w:w="6390" w:type="dxa"/>
            <w:shd w:val="clear" w:color="auto" w:fill="auto"/>
            <w:tcMar>
              <w:top w:w="43" w:type="dxa"/>
              <w:left w:w="43" w:type="dxa"/>
              <w:bottom w:w="43" w:type="dxa"/>
              <w:right w:w="43" w:type="dxa"/>
            </w:tcMar>
          </w:tcPr>
          <w:p w:rsidRPr="00D81025" w:rsidR="00C06DED" w:rsidP="007C73F4" w:rsidRDefault="00C06DED" w14:paraId="71A09105" w14:textId="120B21B9">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C06DED" w:rsidTr="00521F24" w14:paraId="2BDA1E0D" w14:textId="77777777">
        <w:trPr>
          <w:cantSplit/>
          <w:trHeight w:val="420"/>
          <w:tblHeader/>
        </w:trPr>
        <w:tc>
          <w:tcPr>
            <w:tcW w:w="3372" w:type="dxa"/>
            <w:shd w:val="clear" w:color="auto" w:fill="auto"/>
            <w:tcMar>
              <w:top w:w="43" w:type="dxa"/>
              <w:left w:w="43" w:type="dxa"/>
              <w:bottom w:w="43" w:type="dxa"/>
              <w:right w:w="43" w:type="dxa"/>
            </w:tcMar>
          </w:tcPr>
          <w:p w:rsidR="00C06DED" w:rsidP="007C73F4" w:rsidRDefault="00C06DED" w14:paraId="6497AFEB" w14:textId="32F310ED">
            <w:pPr>
              <w:pStyle w:val="ChartColumnHead"/>
              <w:keepNext/>
              <w:jc w:val="left"/>
              <w:rPr>
                <w:rFonts w:ascii="Times New Roman" w:hAnsi="Times New Roman"/>
                <w:sz w:val="24"/>
              </w:rPr>
            </w:pPr>
            <w:r>
              <w:rPr>
                <w:rFonts w:ascii="Times New Roman" w:hAnsi="Times New Roman"/>
                <w:sz w:val="24"/>
              </w:rPr>
              <w:t>Other State Enforcem</w:t>
            </w:r>
            <w:r w:rsidR="00521F24">
              <w:rPr>
                <w:rFonts w:ascii="Times New Roman" w:hAnsi="Times New Roman"/>
                <w:sz w:val="24"/>
              </w:rPr>
              <w:t>ent</w:t>
            </w:r>
          </w:p>
        </w:tc>
        <w:tc>
          <w:tcPr>
            <w:tcW w:w="6390" w:type="dxa"/>
            <w:shd w:val="clear" w:color="auto" w:fill="auto"/>
            <w:tcMar>
              <w:top w:w="43" w:type="dxa"/>
              <w:left w:w="43" w:type="dxa"/>
              <w:bottom w:w="43" w:type="dxa"/>
              <w:right w:w="43" w:type="dxa"/>
            </w:tcMar>
          </w:tcPr>
          <w:p w:rsidRPr="00D81025" w:rsidR="00C06DED" w:rsidP="007C73F4" w:rsidRDefault="00521F24" w14:paraId="2A44C8DA" w14:textId="28E8357B">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2452EF50"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51063893" w14:textId="1F140042">
            <w:pPr>
              <w:pStyle w:val="ChartColumnHead"/>
              <w:keepNext/>
              <w:jc w:val="left"/>
              <w:rPr>
                <w:rFonts w:ascii="Times New Roman" w:hAnsi="Times New Roman"/>
                <w:sz w:val="24"/>
              </w:rPr>
            </w:pPr>
            <w:r>
              <w:rPr>
                <w:rFonts w:ascii="Times New Roman" w:hAnsi="Times New Roman"/>
                <w:sz w:val="24"/>
              </w:rPr>
              <w:t>Paternity/Parentage</w:t>
            </w:r>
          </w:p>
        </w:tc>
        <w:tc>
          <w:tcPr>
            <w:tcW w:w="6390" w:type="dxa"/>
            <w:shd w:val="clear" w:color="auto" w:fill="auto"/>
            <w:tcMar>
              <w:top w:w="43" w:type="dxa"/>
              <w:left w:w="43" w:type="dxa"/>
              <w:bottom w:w="43" w:type="dxa"/>
              <w:right w:w="43" w:type="dxa"/>
            </w:tcMar>
          </w:tcPr>
          <w:p w:rsidRPr="00341BCE" w:rsidR="007C73F4" w:rsidP="007C73F4" w:rsidRDefault="007C73F4" w14:paraId="76B54CDF" w14:textId="023D60ED">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180F65C6"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32E83E30" w14:textId="28C0BADB">
            <w:pPr>
              <w:pStyle w:val="ChartColumnHead"/>
              <w:keepNext/>
              <w:jc w:val="left"/>
              <w:rPr>
                <w:rFonts w:ascii="Times New Roman" w:hAnsi="Times New Roman"/>
                <w:sz w:val="24"/>
              </w:rPr>
            </w:pPr>
            <w:r>
              <w:rPr>
                <w:rFonts w:ascii="Times New Roman" w:hAnsi="Times New Roman"/>
                <w:sz w:val="24"/>
              </w:rPr>
              <w:t xml:space="preserve">Statute </w:t>
            </w:r>
            <w:r w:rsidR="00271238">
              <w:rPr>
                <w:rFonts w:ascii="Times New Roman" w:hAnsi="Times New Roman"/>
                <w:sz w:val="24"/>
              </w:rPr>
              <w:t>of</w:t>
            </w:r>
            <w:r>
              <w:rPr>
                <w:rFonts w:ascii="Times New Roman" w:hAnsi="Times New Roman"/>
                <w:sz w:val="24"/>
              </w:rPr>
              <w:t xml:space="preserve"> </w:t>
            </w:r>
            <w:r w:rsidR="00271238">
              <w:rPr>
                <w:rFonts w:ascii="Times New Roman" w:hAnsi="Times New Roman"/>
                <w:sz w:val="24"/>
              </w:rPr>
              <w:t>Limitations</w:t>
            </w:r>
          </w:p>
        </w:tc>
        <w:tc>
          <w:tcPr>
            <w:tcW w:w="6390" w:type="dxa"/>
            <w:shd w:val="clear" w:color="auto" w:fill="auto"/>
            <w:tcMar>
              <w:top w:w="43" w:type="dxa"/>
              <w:left w:w="43" w:type="dxa"/>
              <w:bottom w:w="43" w:type="dxa"/>
              <w:right w:w="43" w:type="dxa"/>
            </w:tcMar>
          </w:tcPr>
          <w:p w:rsidRPr="00341BCE" w:rsidR="007C73F4" w:rsidP="007C73F4" w:rsidRDefault="007C73F4" w14:paraId="12A67CD3" w14:textId="2BEF58A9">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2FC0FEF2"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510588E6" w14:textId="253970A7">
            <w:pPr>
              <w:pStyle w:val="ChartColumnHead"/>
              <w:keepNext/>
              <w:jc w:val="left"/>
              <w:rPr>
                <w:rFonts w:ascii="Times New Roman" w:hAnsi="Times New Roman"/>
                <w:sz w:val="24"/>
              </w:rPr>
            </w:pPr>
            <w:r>
              <w:rPr>
                <w:rFonts w:ascii="Times New Roman" w:hAnsi="Times New Roman"/>
                <w:sz w:val="24"/>
              </w:rPr>
              <w:t>Support Details</w:t>
            </w:r>
          </w:p>
        </w:tc>
        <w:tc>
          <w:tcPr>
            <w:tcW w:w="6390" w:type="dxa"/>
            <w:shd w:val="clear" w:color="auto" w:fill="auto"/>
            <w:tcMar>
              <w:top w:w="43" w:type="dxa"/>
              <w:left w:w="43" w:type="dxa"/>
              <w:bottom w:w="43" w:type="dxa"/>
              <w:right w:w="43" w:type="dxa"/>
            </w:tcMar>
          </w:tcPr>
          <w:p w:rsidRPr="00341BCE" w:rsidR="007C73F4" w:rsidP="007C73F4" w:rsidRDefault="007C73F4" w14:paraId="5C61D1F8" w14:textId="30E73940">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474FE5A2"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49F000A5" w14:textId="1DC0D18D">
            <w:pPr>
              <w:pStyle w:val="ChartColumnHead"/>
              <w:keepNext/>
              <w:jc w:val="left"/>
              <w:rPr>
                <w:rFonts w:ascii="Times New Roman" w:hAnsi="Times New Roman"/>
                <w:sz w:val="24"/>
              </w:rPr>
            </w:pPr>
            <w:r>
              <w:rPr>
                <w:rFonts w:ascii="Times New Roman" w:hAnsi="Times New Roman"/>
                <w:sz w:val="24"/>
              </w:rPr>
              <w:t>Support Order Establishment</w:t>
            </w:r>
          </w:p>
        </w:tc>
        <w:tc>
          <w:tcPr>
            <w:tcW w:w="6390" w:type="dxa"/>
            <w:shd w:val="clear" w:color="auto" w:fill="auto"/>
            <w:tcMar>
              <w:top w:w="43" w:type="dxa"/>
              <w:left w:w="43" w:type="dxa"/>
              <w:bottom w:w="43" w:type="dxa"/>
              <w:right w:w="43" w:type="dxa"/>
            </w:tcMar>
          </w:tcPr>
          <w:p w:rsidRPr="00341BCE" w:rsidR="007C73F4" w:rsidP="007C73F4" w:rsidRDefault="007C73F4" w14:paraId="17558805" w14:textId="6270B513">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603A91CF" w14:textId="77777777">
        <w:trPr>
          <w:cantSplit/>
          <w:trHeight w:val="420"/>
          <w:tblHeader/>
        </w:trPr>
        <w:tc>
          <w:tcPr>
            <w:tcW w:w="3372" w:type="dxa"/>
            <w:shd w:val="clear" w:color="auto" w:fill="auto"/>
            <w:tcMar>
              <w:top w:w="43" w:type="dxa"/>
              <w:left w:w="43" w:type="dxa"/>
              <w:bottom w:w="43" w:type="dxa"/>
              <w:right w:w="43" w:type="dxa"/>
            </w:tcMar>
          </w:tcPr>
          <w:p w:rsidR="007C73F4" w:rsidP="007C73F4" w:rsidRDefault="007C73F4" w14:paraId="1726706C" w14:textId="26AF11DC">
            <w:pPr>
              <w:pStyle w:val="ChartColumnHead"/>
              <w:keepNext/>
              <w:jc w:val="left"/>
              <w:rPr>
                <w:rFonts w:ascii="Times New Roman" w:hAnsi="Times New Roman"/>
                <w:sz w:val="24"/>
              </w:rPr>
            </w:pPr>
            <w:r>
              <w:rPr>
                <w:rFonts w:ascii="Times New Roman" w:hAnsi="Times New Roman"/>
                <w:sz w:val="24"/>
              </w:rPr>
              <w:t xml:space="preserve">Tribal </w:t>
            </w:r>
            <w:r w:rsidR="00271238">
              <w:rPr>
                <w:rFonts w:ascii="Times New Roman" w:hAnsi="Times New Roman"/>
                <w:sz w:val="24"/>
              </w:rPr>
              <w:t>Non-IV</w:t>
            </w:r>
            <w:r>
              <w:rPr>
                <w:rFonts w:ascii="Times New Roman" w:hAnsi="Times New Roman"/>
                <w:sz w:val="24"/>
              </w:rPr>
              <w:t>-D</w:t>
            </w:r>
          </w:p>
        </w:tc>
        <w:tc>
          <w:tcPr>
            <w:tcW w:w="6390" w:type="dxa"/>
            <w:shd w:val="clear" w:color="auto" w:fill="auto"/>
            <w:tcMar>
              <w:top w:w="43" w:type="dxa"/>
              <w:left w:w="43" w:type="dxa"/>
              <w:bottom w:w="43" w:type="dxa"/>
              <w:right w:w="43" w:type="dxa"/>
            </w:tcMar>
          </w:tcPr>
          <w:p w:rsidRPr="00341BCE" w:rsidR="007C73F4" w:rsidP="007C73F4" w:rsidRDefault="007C73F4" w14:paraId="38B3AE82" w14:textId="57D4842C">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r w:rsidRPr="00341BCE" w:rsidR="007C73F4" w:rsidTr="00521F24" w14:paraId="091E7997" w14:textId="77777777">
        <w:trPr>
          <w:cantSplit/>
          <w:trHeight w:val="420"/>
          <w:tblHeader/>
        </w:trPr>
        <w:tc>
          <w:tcPr>
            <w:tcW w:w="3372" w:type="dxa"/>
            <w:shd w:val="clear" w:color="auto" w:fill="auto"/>
            <w:tcMar>
              <w:top w:w="43" w:type="dxa"/>
              <w:left w:w="43" w:type="dxa"/>
              <w:bottom w:w="43" w:type="dxa"/>
              <w:right w:w="43" w:type="dxa"/>
            </w:tcMar>
          </w:tcPr>
          <w:p w:rsidRPr="00A217C2" w:rsidR="007C73F4" w:rsidDel="008011EA" w:rsidP="007C73F4" w:rsidRDefault="007C73F4" w14:paraId="317A1D03" w14:textId="2DAB8ED7">
            <w:pPr>
              <w:pStyle w:val="ChartColumnHead"/>
              <w:keepNext/>
              <w:jc w:val="left"/>
              <w:rPr>
                <w:rFonts w:ascii="Times New Roman" w:hAnsi="Times New Roman"/>
                <w:sz w:val="24"/>
              </w:rPr>
            </w:pPr>
            <w:r w:rsidRPr="00C06DED">
              <w:rPr>
                <w:rFonts w:ascii="Times New Roman" w:hAnsi="Times New Roman"/>
                <w:sz w:val="24"/>
              </w:rPr>
              <w:t>Uniform Interstate Family Support Act</w:t>
            </w:r>
            <w:r>
              <w:rPr>
                <w:rFonts w:ascii="Times New Roman" w:hAnsi="Times New Roman"/>
                <w:sz w:val="24"/>
              </w:rPr>
              <w:t xml:space="preserve"> (</w:t>
            </w:r>
            <w:r w:rsidRPr="00A217C2">
              <w:rPr>
                <w:rFonts w:ascii="Times New Roman" w:hAnsi="Times New Roman"/>
                <w:sz w:val="24"/>
              </w:rPr>
              <w:t>UIFSA</w:t>
            </w:r>
            <w:r>
              <w:rPr>
                <w:rFonts w:ascii="Times New Roman" w:hAnsi="Times New Roman"/>
                <w:sz w:val="24"/>
              </w:rPr>
              <w:t>)</w:t>
            </w:r>
          </w:p>
        </w:tc>
        <w:tc>
          <w:tcPr>
            <w:tcW w:w="6390" w:type="dxa"/>
            <w:shd w:val="clear" w:color="auto" w:fill="auto"/>
            <w:tcMar>
              <w:top w:w="43" w:type="dxa"/>
              <w:left w:w="43" w:type="dxa"/>
              <w:bottom w:w="43" w:type="dxa"/>
              <w:right w:w="43" w:type="dxa"/>
            </w:tcMar>
          </w:tcPr>
          <w:p w:rsidRPr="00341BCE" w:rsidR="007C73F4" w:rsidDel="008011EA" w:rsidP="007C73F4" w:rsidRDefault="007C73F4" w14:paraId="34B7C572" w14:textId="3991816C">
            <w:pPr>
              <w:pStyle w:val="ChartColumnHead"/>
              <w:keepNext/>
              <w:jc w:val="left"/>
              <w:rPr>
                <w:rFonts w:ascii="Times New Roman" w:hAnsi="Times New Roman"/>
                <w:sz w:val="24"/>
              </w:rPr>
            </w:pPr>
            <w:r w:rsidRPr="00D81025">
              <w:rPr>
                <w:rFonts w:ascii="Times New Roman" w:hAnsi="Times New Roman"/>
                <w:sz w:val="24"/>
              </w:rPr>
              <w:t xml:space="preserve">All associated questions </w:t>
            </w:r>
            <w:r w:rsidR="00521F24">
              <w:rPr>
                <w:rFonts w:ascii="Times New Roman" w:hAnsi="Times New Roman"/>
                <w:sz w:val="24"/>
              </w:rPr>
              <w:t xml:space="preserve">were </w:t>
            </w:r>
            <w:r w:rsidRPr="00D81025">
              <w:rPr>
                <w:rFonts w:ascii="Times New Roman" w:hAnsi="Times New Roman"/>
                <w:sz w:val="24"/>
              </w:rPr>
              <w:t>revised and/or added as a new question.</w:t>
            </w:r>
          </w:p>
        </w:tc>
      </w:tr>
    </w:tbl>
    <w:p w:rsidR="00930785" w:rsidP="00041F1F" w:rsidRDefault="00930785" w14:paraId="644D2C39" w14:textId="77777777">
      <w:pPr>
        <w:autoSpaceDE w:val="0"/>
        <w:autoSpaceDN w:val="0"/>
        <w:adjustRightInd w:val="0"/>
        <w:rPr>
          <w:rFonts w:ascii="Times New (W1)" w:hAnsi="Times New (W1)"/>
          <w:sz w:val="20"/>
          <w:szCs w:val="20"/>
        </w:rPr>
      </w:pPr>
    </w:p>
    <w:sectPr w:rsidR="00930785" w:rsidSect="00C06DED">
      <w:headerReference w:type="even" r:id="rId26"/>
      <w:headerReference w:type="default" r:id="rId27"/>
      <w:footerReference w:type="default" r:id="rId28"/>
      <w:headerReference w:type="first" r:id="rId2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A6465" w14:textId="77777777" w:rsidR="00AF080C" w:rsidRDefault="00AF080C">
      <w:r>
        <w:separator/>
      </w:r>
    </w:p>
    <w:p w14:paraId="1CDB7033" w14:textId="77777777" w:rsidR="00000000" w:rsidRDefault="00590802"/>
  </w:endnote>
  <w:endnote w:type="continuationSeparator" w:id="0">
    <w:p w14:paraId="2FA7E9EF" w14:textId="77777777" w:rsidR="00AF080C" w:rsidRDefault="00AF080C">
      <w:r>
        <w:continuationSeparator/>
      </w:r>
    </w:p>
    <w:p w14:paraId="6A1961FA" w14:textId="77777777" w:rsidR="00000000" w:rsidRDefault="00590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41" w14:textId="5170B2FF" w:rsidR="00AF080C" w:rsidRDefault="00590802">
    <w:pPr>
      <w:pStyle w:val="Footer"/>
    </w:pPr>
    <w:r>
      <w:fldChar w:fldCharType="begin"/>
    </w:r>
    <w:r>
      <w:instrText xml:space="preserve"> STYLEREF  "TOC He</w:instrText>
    </w:r>
    <w:r>
      <w:instrText xml:space="preserve">ading"  \* MERGEFORMAT </w:instrText>
    </w:r>
    <w:r>
      <w:fldChar w:fldCharType="separate"/>
    </w:r>
    <w:r w:rsidR="00AF080C">
      <w:rPr>
        <w:noProof/>
      </w:rPr>
      <w:t>Table of Contents</w:t>
    </w:r>
    <w:r>
      <w:rPr>
        <w:noProof/>
      </w:rPr>
      <w:fldChar w:fldCharType="end"/>
    </w:r>
    <w:r w:rsidR="00AF080C">
      <w:tab/>
    </w:r>
    <w:r w:rsidR="00AF080C">
      <w:rPr>
        <w:rStyle w:val="PageNumber"/>
        <w:rFonts w:eastAsiaTheme="majorEastAsia"/>
      </w:rPr>
      <w:fldChar w:fldCharType="begin"/>
    </w:r>
    <w:r w:rsidR="00AF080C">
      <w:rPr>
        <w:rStyle w:val="PageNumber"/>
        <w:rFonts w:eastAsiaTheme="majorEastAsia"/>
      </w:rPr>
      <w:instrText xml:space="preserve"> PAGE </w:instrText>
    </w:r>
    <w:r w:rsidR="00AF080C">
      <w:rPr>
        <w:rStyle w:val="PageNumber"/>
        <w:rFonts w:eastAsiaTheme="majorEastAsia"/>
      </w:rPr>
      <w:fldChar w:fldCharType="separate"/>
    </w:r>
    <w:r w:rsidR="00AF080C">
      <w:rPr>
        <w:rStyle w:val="PageNumber"/>
        <w:rFonts w:eastAsiaTheme="majorEastAsia"/>
        <w:noProof/>
      </w:rPr>
      <w:t>1</w:t>
    </w:r>
    <w:r w:rsidR="00AF080C">
      <w:rPr>
        <w:rStyle w:val="PageNumber"/>
        <w:rFonts w:eastAsiaTheme="majorEastAsia"/>
      </w:rPr>
      <w:fldChar w:fldCharType="end"/>
    </w:r>
    <w:r w:rsidR="00AF080C">
      <w:tab/>
    </w:r>
    <w:r>
      <w:fldChar w:fldCharType="begin"/>
    </w:r>
    <w:r>
      <w:instrText xml:space="preserve"> STYLEREF  "Title - Doc Date"  \* MERGEFORMAT </w:instrText>
    </w:r>
    <w:r>
      <w:fldChar w:fldCharType="separate"/>
    </w:r>
    <w:r w:rsidR="00AF080C" w:rsidRPr="00474C5B">
      <w:rPr>
        <w:bCs/>
        <w:noProof/>
      </w:rPr>
      <w:t>May 19, 2020</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47" w14:textId="67262409" w:rsidR="00AF080C" w:rsidRDefault="00AF080C">
    <w:pPr>
      <w:pStyle w:val="Footer"/>
    </w:pPr>
    <w:r>
      <w:t xml:space="preserve">Part </w:t>
    </w:r>
    <w:r w:rsidR="00590802">
      <w:fldChar w:fldCharType="begin"/>
    </w:r>
    <w:r w:rsidR="00590802">
      <w:instrText xml:space="preserve"> STYLEREF  "Heading 1" \n  \* MERGEFORMAT </w:instrText>
    </w:r>
    <w:r w:rsidR="00590802">
      <w:fldChar w:fldCharType="separate"/>
    </w:r>
    <w:r w:rsidR="00590802" w:rsidRPr="00590802">
      <w:rPr>
        <w:bCs/>
        <w:noProof/>
      </w:rPr>
      <w:t>1</w:t>
    </w:r>
    <w:r w:rsidR="00590802">
      <w:rPr>
        <w:bCs/>
        <w:noProof/>
      </w:rPr>
      <w:fldChar w:fldCharType="end"/>
    </w:r>
    <w:r>
      <w:t xml:space="preserve">:  </w:t>
    </w:r>
    <w:r w:rsidR="00590802">
      <w:fldChar w:fldCharType="begin"/>
    </w:r>
    <w:r w:rsidR="00590802">
      <w:instrText xml:space="preserve"> STYLEREF  "Heading 1"  \* MERGEFORMAT </w:instrText>
    </w:r>
    <w:r w:rsidR="00590802">
      <w:fldChar w:fldCharType="separate"/>
    </w:r>
    <w:r w:rsidR="00590802">
      <w:rPr>
        <w:noProof/>
      </w:rPr>
      <w:t>State Profile Questions</w:t>
    </w:r>
    <w:r w:rsidR="00590802">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1-20</w:t>
    </w:r>
    <w:r>
      <w:rPr>
        <w:rStyle w:val="PageNumber"/>
        <w:rFonts w:eastAsiaTheme="majorEastAsia"/>
      </w:rPr>
      <w:fldChar w:fldCharType="end"/>
    </w:r>
    <w:r>
      <w:tab/>
      <w:t>November</w:t>
    </w:r>
    <w:r w:rsidR="00590802">
      <w:t xml:space="preserve"> </w:t>
    </w:r>
    <w:r>
      <w:t>10, 2021</w:t>
    </w:r>
  </w:p>
  <w:p w14:paraId="5C41D74E" w14:textId="77777777" w:rsidR="00AF080C" w:rsidRDefault="00AF080C"/>
  <w:p w14:paraId="6595BC46" w14:textId="77777777" w:rsidR="00000000" w:rsidRDefault="005908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7C" w14:textId="6D68B41E" w:rsidR="00AF080C" w:rsidRDefault="00590802">
    <w:pPr>
      <w:pStyle w:val="Footer"/>
    </w:pPr>
    <w:r>
      <w:fldChar w:fldCharType="begin"/>
    </w:r>
    <w:r>
      <w:instrText xml:space="preserve"> STYLEREF  "Heading 1"  \* MERGEFORMAT </w:instrText>
    </w:r>
    <w:r>
      <w:fldChar w:fldCharType="separate"/>
    </w:r>
    <w:r>
      <w:rPr>
        <w:noProof/>
      </w:rPr>
      <w:t>State Profile Questions</w:t>
    </w:r>
    <w:r>
      <w:rPr>
        <w:noProof/>
      </w:rPr>
      <w:fldChar w:fldCharType="end"/>
    </w:r>
    <w:r w:rsidR="00AF080C">
      <w:tab/>
    </w:r>
    <w:r w:rsidR="00AF080C">
      <w:fldChar w:fldCharType="begin"/>
    </w:r>
    <w:r w:rsidR="00AF080C">
      <w:instrText xml:space="preserve"> PAGE   \* MERGEFORMAT </w:instrText>
    </w:r>
    <w:r w:rsidR="00AF080C">
      <w:fldChar w:fldCharType="separate"/>
    </w:r>
    <w:r w:rsidR="00AF080C">
      <w:rPr>
        <w:noProof/>
      </w:rPr>
      <w:t>2-3</w:t>
    </w:r>
    <w:r w:rsidR="00AF080C">
      <w:rPr>
        <w:noProof/>
      </w:rPr>
      <w:fldChar w:fldCharType="end"/>
    </w:r>
    <w:r w:rsidR="00AF080C">
      <w:tab/>
    </w:r>
    <w:r>
      <w:t>November</w:t>
    </w:r>
    <w:r>
      <w:t xml:space="preserve"> </w:t>
    </w:r>
    <w:r>
      <w:t>10, 2021</w:t>
    </w:r>
  </w:p>
  <w:p w14:paraId="358A852A" w14:textId="77777777" w:rsidR="00000000" w:rsidRDefault="00590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05401" w14:textId="77777777" w:rsidR="00AF080C" w:rsidRDefault="00AF080C">
      <w:r>
        <w:separator/>
      </w:r>
    </w:p>
    <w:p w14:paraId="0B9B682F" w14:textId="77777777" w:rsidR="00000000" w:rsidRDefault="00590802"/>
  </w:footnote>
  <w:footnote w:type="continuationSeparator" w:id="0">
    <w:p w14:paraId="43DDD6F9" w14:textId="77777777" w:rsidR="00AF080C" w:rsidRDefault="00AF080C">
      <w:r>
        <w:continuationSeparator/>
      </w:r>
    </w:p>
    <w:p w14:paraId="134E91B5" w14:textId="77777777" w:rsidR="00000000" w:rsidRDefault="00590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3E" w14:textId="3A0CFC10" w:rsidR="00AF080C" w:rsidRDefault="00AF080C">
    <w:pPr>
      <w:pStyle w:val="Header"/>
    </w:pPr>
    <w:r>
      <w:fldChar w:fldCharType="begin"/>
    </w:r>
    <w:r>
      <w:instrText xml:space="preserve"> STYLEREF  "Title - FPLS"  \* MERGEFORMAT </w:instrText>
    </w:r>
    <w:r>
      <w:fldChar w:fldCharType="separate"/>
    </w:r>
    <w:r>
      <w:rPr>
        <w:b/>
        <w:bCs/>
        <w:noProof/>
      </w:rPr>
      <w:t>Error! No text of specified style in document.</w:t>
    </w:r>
    <w:r>
      <w:rPr>
        <w:noProof/>
      </w:rPr>
      <w:fldChar w:fldCharType="end"/>
    </w:r>
    <w:r>
      <w:tab/>
    </w:r>
    <w:r w:rsidR="00590802">
      <w:fldChar w:fldCharType="begin"/>
    </w:r>
    <w:r w:rsidR="00590802">
      <w:instrText xml:space="preserve"> STYLEREF  "Title - Doc Name"  \* MERGEFORMAT </w:instrText>
    </w:r>
    <w:r w:rsidR="00590802">
      <w:fldChar w:fldCharType="separate"/>
    </w:r>
    <w:r>
      <w:rPr>
        <w:noProof/>
      </w:rPr>
      <w:t>State Profile Questions</w:t>
    </w:r>
    <w:r w:rsidR="00590802">
      <w:rPr>
        <w:noProof/>
      </w:rPr>
      <w:fldChar w:fldCharType="end"/>
    </w:r>
  </w:p>
  <w:p w14:paraId="644D2C3F" w14:textId="7A456DBA" w:rsidR="00AF080C" w:rsidRDefault="00AF080C">
    <w:pPr>
      <w:pStyle w:val="Header"/>
    </w:pPr>
    <w:r>
      <w:fldChar w:fldCharType="begin"/>
    </w:r>
    <w:r>
      <w:instrText xml:space="preserve"> STYLEREF  "Title - System Name"  \* MERGEFORMAT </w:instrText>
    </w:r>
    <w:r>
      <w:fldChar w:fldCharType="separate"/>
    </w:r>
    <w:r>
      <w:rPr>
        <w:b/>
        <w:bCs/>
        <w:noProof/>
      </w:rPr>
      <w:t>Error! No text of specified style in document.</w:t>
    </w:r>
    <w:r>
      <w:rPr>
        <w:noProof/>
      </w:rPr>
      <w:fldChar w:fldCharType="end"/>
    </w:r>
    <w:r>
      <w:tab/>
    </w:r>
    <w:r w:rsidR="00590802">
      <w:fldChar w:fldCharType="begin"/>
    </w:r>
    <w:r w:rsidR="00590802">
      <w:instrText xml:space="preserve"> STYLEREF  "Title - Doc Version"  \* MERGEFORMAT </w:instrText>
    </w:r>
    <w:r w:rsidR="00590802">
      <w:fldChar w:fldCharType="separate"/>
    </w:r>
    <w:r>
      <w:rPr>
        <w:noProof/>
      </w:rPr>
      <w:t>Version 7.1</w:t>
    </w:r>
    <w:r w:rsidR="00590802">
      <w:rPr>
        <w:noProof/>
      </w:rPr>
      <w:fldChar w:fldCharType="end"/>
    </w:r>
  </w:p>
  <w:p w14:paraId="644D2C40" w14:textId="77777777" w:rsidR="00AF080C" w:rsidRDefault="00AF080C">
    <w:pPr>
      <w:pStyle w:val="HeaderLi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1505" w14:textId="3FF30A9F" w:rsidR="00AF080C" w:rsidRDefault="00AF080C">
    <w:pPr>
      <w:pStyle w:val="Header"/>
    </w:pPr>
  </w:p>
  <w:p w14:paraId="34DA15C8" w14:textId="77777777" w:rsidR="00000000" w:rsidRDefault="005908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7A" w14:textId="251FE01C" w:rsidR="00AF080C" w:rsidRDefault="00AF080C">
    <w:pPr>
      <w:pStyle w:val="Header"/>
    </w:pPr>
  </w:p>
  <w:p w14:paraId="6231C3A0" w14:textId="77777777" w:rsidR="00000000" w:rsidRDefault="005908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74BA" w14:textId="0EB8142E" w:rsidR="00590802" w:rsidRDefault="00AF080C" w:rsidP="00590802">
    <w:pPr>
      <w:pStyle w:val="Header"/>
    </w:pPr>
    <w:r>
      <w:t xml:space="preserve">         </w:t>
    </w:r>
    <w:r w:rsidR="00590802">
      <w:t xml:space="preserve">                                                                                                                                  OMB Control No: 0970-0209</w:t>
    </w:r>
  </w:p>
  <w:p w14:paraId="72BAD16B" w14:textId="77777777" w:rsidR="00590802" w:rsidRDefault="00590802" w:rsidP="00590802">
    <w:pPr>
      <w:pStyle w:val="Header"/>
    </w:pPr>
    <w:r>
      <w:tab/>
      <w:t>Expires xx/xx/xxx</w:t>
    </w:r>
  </w:p>
  <w:p w14:paraId="0400EB83" w14:textId="77777777" w:rsidR="00590802" w:rsidRDefault="00590802" w:rsidP="00590802">
    <w:pPr>
      <w:pStyle w:val="HeaderLin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7D" w14:textId="1880ED64" w:rsidR="00AF080C" w:rsidRDefault="00AF0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42" w14:textId="5FDD7EA3" w:rsidR="00AF080C" w:rsidRDefault="00AF080C">
    <w:pPr>
      <w:pStyle w:val="Header"/>
    </w:pPr>
  </w:p>
  <w:p w14:paraId="23338CAC" w14:textId="77777777" w:rsidR="00000000" w:rsidRDefault="00590802"/>
  <w:p w14:paraId="0BA85D9B" w14:textId="77777777" w:rsidR="00AF080C" w:rsidRDefault="00AF080C">
    <w:pPr>
      <w:pStyle w:val="Header"/>
    </w:pPr>
    <w:r>
      <w:t xml:space="preserve">                                                                                                                                           OMB Control No: 0970-0209    </w:t>
    </w:r>
  </w:p>
  <w:p w14:paraId="551BC2D9" w14:textId="77777777" w:rsidR="00AF080C" w:rsidRDefault="00AF080C">
    <w:pPr>
      <w:pStyle w:val="Header"/>
    </w:pPr>
    <w:r>
      <w:tab/>
      <w:t>Expires xx/xx/</w:t>
    </w:r>
    <w:proofErr w:type="spellStart"/>
    <w:r>
      <w:t>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16C8" w14:textId="1DAD47C3" w:rsidR="00AF080C" w:rsidRDefault="00AF080C">
    <w:pPr>
      <w:pStyle w:val="Header"/>
    </w:pPr>
    <w:bookmarkStart w:id="5" w:name="_Hlk67572315"/>
    <w:bookmarkStart w:id="6" w:name="_Hlk67572316"/>
    <w:r>
      <w:t xml:space="preserve">                                                                                                                                           OMB Control No: 0970-0209    </w:t>
    </w:r>
  </w:p>
  <w:p w14:paraId="644D2C45" w14:textId="21306184" w:rsidR="00AF080C" w:rsidRDefault="00AF080C">
    <w:pPr>
      <w:pStyle w:val="Header"/>
    </w:pPr>
    <w:r>
      <w:tab/>
      <w:t>Expires xx/xx/</w:t>
    </w:r>
    <w:proofErr w:type="spellStart"/>
    <w:r>
      <w:t>xxxx</w:t>
    </w:r>
    <w:proofErr w:type="spellEnd"/>
  </w:p>
  <w:bookmarkEnd w:id="5"/>
  <w:bookmarkEnd w:id="6"/>
  <w:p w14:paraId="644D2C46" w14:textId="77777777" w:rsidR="00AF080C" w:rsidRDefault="00AF080C">
    <w:pPr>
      <w:pStyle w:val="HeaderLine"/>
    </w:pPr>
  </w:p>
  <w:p w14:paraId="75A53DE2" w14:textId="77777777" w:rsidR="00000000" w:rsidRDefault="005908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2C48" w14:textId="1F2EC237" w:rsidR="00AF080C" w:rsidRDefault="00AF080C">
    <w:pPr>
      <w:pStyle w:val="Header"/>
    </w:pPr>
  </w:p>
  <w:p w14:paraId="789D5E57" w14:textId="77777777" w:rsidR="00000000" w:rsidRDefault="005908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7BC6" w14:textId="139CBE83" w:rsidR="00AF080C" w:rsidRDefault="00AF080C">
    <w:pPr>
      <w:pStyle w:val="Header"/>
    </w:pPr>
  </w:p>
  <w:p w14:paraId="008919BA" w14:textId="77777777" w:rsidR="00000000" w:rsidRDefault="005908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2985" w14:textId="2F8EFFF8" w:rsidR="00AF080C" w:rsidRDefault="00AF080C" w:rsidP="00C606AE">
    <w:pPr>
      <w:pStyle w:val="Header"/>
    </w:pPr>
    <w:r>
      <w:t xml:space="preserve">                                                                                                                                           OMB Control No: 0970-0209      </w:t>
    </w:r>
  </w:p>
  <w:p w14:paraId="2FFB8929" w14:textId="5819D4FA" w:rsidR="00AF080C" w:rsidRDefault="00AF080C" w:rsidP="00C606AE">
    <w:pPr>
      <w:pStyle w:val="Header"/>
    </w:pPr>
    <w:r>
      <w:tab/>
      <w:t>Expires xx/xx/xxx</w:t>
    </w:r>
  </w:p>
  <w:p w14:paraId="5FC9B319" w14:textId="77777777" w:rsidR="00AF080C" w:rsidRDefault="00AF080C" w:rsidP="00C606AE">
    <w:pPr>
      <w:pStyle w:val="HeaderLine"/>
    </w:pPr>
  </w:p>
  <w:p w14:paraId="5DEA4547" w14:textId="7F456E8B" w:rsidR="00AF080C" w:rsidRPr="00C606AE" w:rsidRDefault="00AF080C" w:rsidP="00C606AE">
    <w:pPr>
      <w:pStyle w:val="Header"/>
    </w:pPr>
  </w:p>
  <w:p w14:paraId="05EB6ABF" w14:textId="77777777" w:rsidR="00000000" w:rsidRDefault="005908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7792" w14:textId="6E88DD3F" w:rsidR="00AF080C" w:rsidRDefault="00AF080C">
    <w:pPr>
      <w:pStyle w:val="Header"/>
    </w:pPr>
  </w:p>
  <w:p w14:paraId="5794FFC0" w14:textId="77777777" w:rsidR="00000000" w:rsidRDefault="005908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0910" w14:textId="69EB45DC" w:rsidR="00AF080C" w:rsidRDefault="00AF080C">
    <w:pPr>
      <w:pStyle w:val="Header"/>
    </w:pPr>
  </w:p>
  <w:p w14:paraId="387D0F56" w14:textId="77777777" w:rsidR="00000000" w:rsidRDefault="005908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BEA1" w14:textId="4EC2A9A4" w:rsidR="00AF080C" w:rsidRDefault="00AF080C" w:rsidP="00C606AE">
    <w:pPr>
      <w:pStyle w:val="Header"/>
    </w:pPr>
    <w:r>
      <w:t xml:space="preserve">                                                                                                                                           OMB Control No: 0970-0209</w:t>
    </w:r>
  </w:p>
  <w:p w14:paraId="3EA51E34" w14:textId="720C545B" w:rsidR="00AF080C" w:rsidRDefault="00AF080C" w:rsidP="00C606AE">
    <w:pPr>
      <w:pStyle w:val="Header"/>
    </w:pPr>
    <w:r>
      <w:tab/>
      <w:t>Expires xx/xx/xxx</w:t>
    </w:r>
  </w:p>
  <w:p w14:paraId="5F848628" w14:textId="77777777" w:rsidR="00AF080C" w:rsidRDefault="00AF080C" w:rsidP="00C606AE">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15:restartNumberingAfterBreak="0">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15:restartNumberingAfterBreak="0">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5" w15:restartNumberingAfterBreak="0">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41730"/>
    <w:multiLevelType w:val="hybridMultilevel"/>
    <w:tmpl w:val="92705DDE"/>
    <w:lvl w:ilvl="0" w:tplc="897AB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DD0E5F"/>
    <w:multiLevelType w:val="hybridMultilevel"/>
    <w:tmpl w:val="C09CA8B2"/>
    <w:lvl w:ilvl="0" w:tplc="0409000F">
      <w:start w:val="1"/>
      <w:numFmt w:val="decimal"/>
      <w:lvlText w:val="%1."/>
      <w:lvlJc w:val="left"/>
      <w:pPr>
        <w:ind w:left="78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9" w15:restartNumberingAfterBreak="0">
    <w:nsid w:val="354A1B13"/>
    <w:multiLevelType w:val="hybridMultilevel"/>
    <w:tmpl w:val="AD682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DA804C9"/>
    <w:multiLevelType w:val="hybridMultilevel"/>
    <w:tmpl w:val="A4F8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B1ABA"/>
    <w:multiLevelType w:val="hybridMultilevel"/>
    <w:tmpl w:val="287E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
  </w:num>
  <w:num w:numId="5">
    <w:abstractNumId w:val="4"/>
  </w:num>
  <w:num w:numId="6">
    <w:abstractNumId w:val="1"/>
  </w:num>
  <w:num w:numId="7">
    <w:abstractNumId w:val="0"/>
  </w:num>
  <w:num w:numId="8">
    <w:abstractNumId w:val="15"/>
  </w:num>
  <w:num w:numId="9">
    <w:abstractNumId w:val="10"/>
  </w:num>
  <w:num w:numId="10">
    <w:abstractNumId w:val="20"/>
  </w:num>
  <w:num w:numId="11">
    <w:abstractNumId w:val="22"/>
  </w:num>
  <w:num w:numId="12">
    <w:abstractNumId w:val="21"/>
  </w:num>
  <w:num w:numId="13">
    <w:abstractNumId w:val="17"/>
  </w:num>
  <w:num w:numId="14">
    <w:abstractNumId w:val="24"/>
  </w:num>
  <w:num w:numId="15">
    <w:abstractNumId w:val="16"/>
  </w:num>
  <w:num w:numId="16">
    <w:abstractNumId w:val="8"/>
  </w:num>
  <w:num w:numId="17">
    <w:abstractNumId w:val="14"/>
  </w:num>
  <w:num w:numId="18">
    <w:abstractNumId w:val="18"/>
  </w:num>
  <w:num w:numId="19">
    <w:abstractNumId w:val="12"/>
  </w:num>
  <w:num w:numId="20">
    <w:abstractNumId w:val="13"/>
  </w:num>
  <w:num w:numId="21">
    <w:abstractNumId w:val="6"/>
  </w:num>
  <w:num w:numId="22">
    <w:abstractNumId w:val="23"/>
  </w:num>
  <w:num w:numId="23">
    <w:abstractNumId w:val="11"/>
  </w:num>
  <w:num w:numId="24">
    <w:abstractNumId w:val="25"/>
  </w:num>
  <w:num w:numId="25">
    <w:abstractNumId w:val="19"/>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jY3Mza0NDc1tDRW0lEKTi0uzszPAymwrAUAZmQWyCwAAAA="/>
  </w:docVars>
  <w:rsids>
    <w:rsidRoot w:val="00B058BF"/>
    <w:rsid w:val="00000B83"/>
    <w:rsid w:val="00007A71"/>
    <w:rsid w:val="00007B06"/>
    <w:rsid w:val="0001439B"/>
    <w:rsid w:val="00015BB7"/>
    <w:rsid w:val="000213F5"/>
    <w:rsid w:val="00032C7C"/>
    <w:rsid w:val="0003550F"/>
    <w:rsid w:val="00035642"/>
    <w:rsid w:val="00041F1F"/>
    <w:rsid w:val="000426C9"/>
    <w:rsid w:val="00061C24"/>
    <w:rsid w:val="0006394C"/>
    <w:rsid w:val="00066EC3"/>
    <w:rsid w:val="00072822"/>
    <w:rsid w:val="00084190"/>
    <w:rsid w:val="0009532B"/>
    <w:rsid w:val="000A74D7"/>
    <w:rsid w:val="000A762F"/>
    <w:rsid w:val="000C135D"/>
    <w:rsid w:val="000C1B0B"/>
    <w:rsid w:val="000C3E0E"/>
    <w:rsid w:val="000C5D68"/>
    <w:rsid w:val="000D03EF"/>
    <w:rsid w:val="000D6296"/>
    <w:rsid w:val="001019EC"/>
    <w:rsid w:val="00105535"/>
    <w:rsid w:val="00113073"/>
    <w:rsid w:val="001245E6"/>
    <w:rsid w:val="001318C8"/>
    <w:rsid w:val="00150ED1"/>
    <w:rsid w:val="00163A53"/>
    <w:rsid w:val="00164F68"/>
    <w:rsid w:val="00170B49"/>
    <w:rsid w:val="00176FC7"/>
    <w:rsid w:val="00177D49"/>
    <w:rsid w:val="001816F1"/>
    <w:rsid w:val="001876D3"/>
    <w:rsid w:val="00191B37"/>
    <w:rsid w:val="00196EDF"/>
    <w:rsid w:val="001976DC"/>
    <w:rsid w:val="001A23F8"/>
    <w:rsid w:val="001B0734"/>
    <w:rsid w:val="001B50DE"/>
    <w:rsid w:val="001C5DDF"/>
    <w:rsid w:val="001D1916"/>
    <w:rsid w:val="001D2892"/>
    <w:rsid w:val="001E5FB0"/>
    <w:rsid w:val="001E6519"/>
    <w:rsid w:val="001F07B7"/>
    <w:rsid w:val="001F58C1"/>
    <w:rsid w:val="00201263"/>
    <w:rsid w:val="00202037"/>
    <w:rsid w:val="0020755C"/>
    <w:rsid w:val="00212BEB"/>
    <w:rsid w:val="00217A92"/>
    <w:rsid w:val="00221E2D"/>
    <w:rsid w:val="002235DC"/>
    <w:rsid w:val="002334CE"/>
    <w:rsid w:val="00240CF8"/>
    <w:rsid w:val="002428F5"/>
    <w:rsid w:val="00242DBD"/>
    <w:rsid w:val="002446F0"/>
    <w:rsid w:val="00251B25"/>
    <w:rsid w:val="00253E8A"/>
    <w:rsid w:val="00261DE8"/>
    <w:rsid w:val="00261F5C"/>
    <w:rsid w:val="002707BC"/>
    <w:rsid w:val="00271238"/>
    <w:rsid w:val="00271B7E"/>
    <w:rsid w:val="00277363"/>
    <w:rsid w:val="00283D2E"/>
    <w:rsid w:val="00286B91"/>
    <w:rsid w:val="00295876"/>
    <w:rsid w:val="002A210F"/>
    <w:rsid w:val="002A2456"/>
    <w:rsid w:val="002A4041"/>
    <w:rsid w:val="002A56C4"/>
    <w:rsid w:val="002B4088"/>
    <w:rsid w:val="002B650D"/>
    <w:rsid w:val="002C2BA5"/>
    <w:rsid w:val="002D3547"/>
    <w:rsid w:val="002E05E9"/>
    <w:rsid w:val="002E5B3B"/>
    <w:rsid w:val="002F6D48"/>
    <w:rsid w:val="002F7E9E"/>
    <w:rsid w:val="00300DD3"/>
    <w:rsid w:val="0030138C"/>
    <w:rsid w:val="003018EE"/>
    <w:rsid w:val="00314E34"/>
    <w:rsid w:val="003155E9"/>
    <w:rsid w:val="00315B39"/>
    <w:rsid w:val="00320AEF"/>
    <w:rsid w:val="0032167D"/>
    <w:rsid w:val="003219EF"/>
    <w:rsid w:val="003256C0"/>
    <w:rsid w:val="00327FE5"/>
    <w:rsid w:val="00341BCE"/>
    <w:rsid w:val="00344DC5"/>
    <w:rsid w:val="0035097D"/>
    <w:rsid w:val="00352965"/>
    <w:rsid w:val="0035798D"/>
    <w:rsid w:val="00360700"/>
    <w:rsid w:val="00365CBD"/>
    <w:rsid w:val="00373EF9"/>
    <w:rsid w:val="00384BC5"/>
    <w:rsid w:val="0038673C"/>
    <w:rsid w:val="003915CF"/>
    <w:rsid w:val="00392D8F"/>
    <w:rsid w:val="003963BB"/>
    <w:rsid w:val="003A6669"/>
    <w:rsid w:val="003B00EA"/>
    <w:rsid w:val="003B150E"/>
    <w:rsid w:val="003B2FB0"/>
    <w:rsid w:val="003B594D"/>
    <w:rsid w:val="003B689C"/>
    <w:rsid w:val="003B6B66"/>
    <w:rsid w:val="003C4343"/>
    <w:rsid w:val="003D158F"/>
    <w:rsid w:val="003D2AD9"/>
    <w:rsid w:val="003D2F70"/>
    <w:rsid w:val="003D36DB"/>
    <w:rsid w:val="003D4F0D"/>
    <w:rsid w:val="003E2E05"/>
    <w:rsid w:val="003F132B"/>
    <w:rsid w:val="004015BD"/>
    <w:rsid w:val="00401BDF"/>
    <w:rsid w:val="00402003"/>
    <w:rsid w:val="00402409"/>
    <w:rsid w:val="00404C90"/>
    <w:rsid w:val="004065B6"/>
    <w:rsid w:val="00414457"/>
    <w:rsid w:val="00416CFA"/>
    <w:rsid w:val="00425FB2"/>
    <w:rsid w:val="004278E8"/>
    <w:rsid w:val="0043227A"/>
    <w:rsid w:val="00446985"/>
    <w:rsid w:val="004570E3"/>
    <w:rsid w:val="0046566D"/>
    <w:rsid w:val="00474C5B"/>
    <w:rsid w:val="00477066"/>
    <w:rsid w:val="00480073"/>
    <w:rsid w:val="004839F3"/>
    <w:rsid w:val="004877D7"/>
    <w:rsid w:val="004A1627"/>
    <w:rsid w:val="004A6811"/>
    <w:rsid w:val="004B0B6F"/>
    <w:rsid w:val="004B6716"/>
    <w:rsid w:val="004C00B7"/>
    <w:rsid w:val="004C3B94"/>
    <w:rsid w:val="004C7C7F"/>
    <w:rsid w:val="004D2719"/>
    <w:rsid w:val="004D3DF9"/>
    <w:rsid w:val="004D4AD9"/>
    <w:rsid w:val="004E3ECA"/>
    <w:rsid w:val="004E7BCB"/>
    <w:rsid w:val="004F0059"/>
    <w:rsid w:val="00500DE0"/>
    <w:rsid w:val="00501F51"/>
    <w:rsid w:val="00502290"/>
    <w:rsid w:val="005152FD"/>
    <w:rsid w:val="00521F24"/>
    <w:rsid w:val="00523DB2"/>
    <w:rsid w:val="00525313"/>
    <w:rsid w:val="00525F18"/>
    <w:rsid w:val="00536062"/>
    <w:rsid w:val="005407EF"/>
    <w:rsid w:val="00540D38"/>
    <w:rsid w:val="00544AF8"/>
    <w:rsid w:val="00546371"/>
    <w:rsid w:val="005473AE"/>
    <w:rsid w:val="00554530"/>
    <w:rsid w:val="0055652A"/>
    <w:rsid w:val="00561198"/>
    <w:rsid w:val="00563E59"/>
    <w:rsid w:val="00565A0C"/>
    <w:rsid w:val="005852F9"/>
    <w:rsid w:val="00590802"/>
    <w:rsid w:val="00591C8B"/>
    <w:rsid w:val="005B1682"/>
    <w:rsid w:val="005B6AE1"/>
    <w:rsid w:val="005C5CAF"/>
    <w:rsid w:val="005D217D"/>
    <w:rsid w:val="005E2463"/>
    <w:rsid w:val="005F156A"/>
    <w:rsid w:val="005F19D4"/>
    <w:rsid w:val="005F1DCC"/>
    <w:rsid w:val="005F6132"/>
    <w:rsid w:val="005F65C0"/>
    <w:rsid w:val="00601C3A"/>
    <w:rsid w:val="0061100D"/>
    <w:rsid w:val="0061540C"/>
    <w:rsid w:val="006156F7"/>
    <w:rsid w:val="00616A97"/>
    <w:rsid w:val="00620F3D"/>
    <w:rsid w:val="00624EB7"/>
    <w:rsid w:val="00626158"/>
    <w:rsid w:val="00627DD0"/>
    <w:rsid w:val="00634839"/>
    <w:rsid w:val="00641F0A"/>
    <w:rsid w:val="00643EBE"/>
    <w:rsid w:val="006479B9"/>
    <w:rsid w:val="00656E70"/>
    <w:rsid w:val="00662D68"/>
    <w:rsid w:val="00663B67"/>
    <w:rsid w:val="006718BD"/>
    <w:rsid w:val="00672B02"/>
    <w:rsid w:val="00677741"/>
    <w:rsid w:val="00680B50"/>
    <w:rsid w:val="00692441"/>
    <w:rsid w:val="00693B64"/>
    <w:rsid w:val="00694219"/>
    <w:rsid w:val="00697209"/>
    <w:rsid w:val="006A2EF6"/>
    <w:rsid w:val="006B565B"/>
    <w:rsid w:val="006B62D9"/>
    <w:rsid w:val="006C2C2D"/>
    <w:rsid w:val="006C416C"/>
    <w:rsid w:val="006D021B"/>
    <w:rsid w:val="006E3682"/>
    <w:rsid w:val="006F3052"/>
    <w:rsid w:val="006F3B4D"/>
    <w:rsid w:val="006F7CCE"/>
    <w:rsid w:val="0072659E"/>
    <w:rsid w:val="00732B08"/>
    <w:rsid w:val="00734B0E"/>
    <w:rsid w:val="0075189A"/>
    <w:rsid w:val="00766417"/>
    <w:rsid w:val="00785EC5"/>
    <w:rsid w:val="00786BCB"/>
    <w:rsid w:val="007A0205"/>
    <w:rsid w:val="007A5D3F"/>
    <w:rsid w:val="007B3799"/>
    <w:rsid w:val="007B3F21"/>
    <w:rsid w:val="007B4456"/>
    <w:rsid w:val="007B61A0"/>
    <w:rsid w:val="007B656F"/>
    <w:rsid w:val="007C3C42"/>
    <w:rsid w:val="007C73F4"/>
    <w:rsid w:val="007C75FD"/>
    <w:rsid w:val="007D5C59"/>
    <w:rsid w:val="007E0F9F"/>
    <w:rsid w:val="007E2543"/>
    <w:rsid w:val="007E7134"/>
    <w:rsid w:val="007E71F4"/>
    <w:rsid w:val="007E7F78"/>
    <w:rsid w:val="007F7606"/>
    <w:rsid w:val="007F7E64"/>
    <w:rsid w:val="008011EA"/>
    <w:rsid w:val="00801B37"/>
    <w:rsid w:val="008021C6"/>
    <w:rsid w:val="00817D2C"/>
    <w:rsid w:val="00841137"/>
    <w:rsid w:val="0085101F"/>
    <w:rsid w:val="0085549F"/>
    <w:rsid w:val="00857992"/>
    <w:rsid w:val="00866DD1"/>
    <w:rsid w:val="0087382F"/>
    <w:rsid w:val="00883608"/>
    <w:rsid w:val="008853E5"/>
    <w:rsid w:val="00891364"/>
    <w:rsid w:val="00895C1B"/>
    <w:rsid w:val="008A0D36"/>
    <w:rsid w:val="008A1364"/>
    <w:rsid w:val="008A7872"/>
    <w:rsid w:val="008B454B"/>
    <w:rsid w:val="008B6523"/>
    <w:rsid w:val="008C5EC4"/>
    <w:rsid w:val="008C72B0"/>
    <w:rsid w:val="008E33A0"/>
    <w:rsid w:val="008E4171"/>
    <w:rsid w:val="008E4CD5"/>
    <w:rsid w:val="008E638F"/>
    <w:rsid w:val="008F0688"/>
    <w:rsid w:val="008F1339"/>
    <w:rsid w:val="008F3288"/>
    <w:rsid w:val="008F5EFD"/>
    <w:rsid w:val="008F65C7"/>
    <w:rsid w:val="008F7D3C"/>
    <w:rsid w:val="00900237"/>
    <w:rsid w:val="00904B6E"/>
    <w:rsid w:val="0092239B"/>
    <w:rsid w:val="0092367D"/>
    <w:rsid w:val="009273F4"/>
    <w:rsid w:val="009303E3"/>
    <w:rsid w:val="00930785"/>
    <w:rsid w:val="009309D0"/>
    <w:rsid w:val="00931DBA"/>
    <w:rsid w:val="00935899"/>
    <w:rsid w:val="00941E3A"/>
    <w:rsid w:val="00945740"/>
    <w:rsid w:val="00945D63"/>
    <w:rsid w:val="009463EE"/>
    <w:rsid w:val="009471DA"/>
    <w:rsid w:val="00953945"/>
    <w:rsid w:val="009565C2"/>
    <w:rsid w:val="00956953"/>
    <w:rsid w:val="0096001A"/>
    <w:rsid w:val="00965EEF"/>
    <w:rsid w:val="00966D87"/>
    <w:rsid w:val="0096766F"/>
    <w:rsid w:val="009758ED"/>
    <w:rsid w:val="00976071"/>
    <w:rsid w:val="009767BF"/>
    <w:rsid w:val="00980636"/>
    <w:rsid w:val="00980ABC"/>
    <w:rsid w:val="009819EB"/>
    <w:rsid w:val="00983A32"/>
    <w:rsid w:val="0098472B"/>
    <w:rsid w:val="00997F80"/>
    <w:rsid w:val="009A3247"/>
    <w:rsid w:val="009A7851"/>
    <w:rsid w:val="009B3057"/>
    <w:rsid w:val="009B30D2"/>
    <w:rsid w:val="009B72C0"/>
    <w:rsid w:val="009C2227"/>
    <w:rsid w:val="009C511E"/>
    <w:rsid w:val="009D110C"/>
    <w:rsid w:val="009D744C"/>
    <w:rsid w:val="009E01BD"/>
    <w:rsid w:val="009E4532"/>
    <w:rsid w:val="009F6411"/>
    <w:rsid w:val="009F6770"/>
    <w:rsid w:val="00A061E1"/>
    <w:rsid w:val="00A11DB2"/>
    <w:rsid w:val="00A13658"/>
    <w:rsid w:val="00A2137C"/>
    <w:rsid w:val="00A2173E"/>
    <w:rsid w:val="00A217C2"/>
    <w:rsid w:val="00A308FE"/>
    <w:rsid w:val="00A33849"/>
    <w:rsid w:val="00A528AB"/>
    <w:rsid w:val="00A552F3"/>
    <w:rsid w:val="00A561E6"/>
    <w:rsid w:val="00A601D0"/>
    <w:rsid w:val="00A649E9"/>
    <w:rsid w:val="00A77C31"/>
    <w:rsid w:val="00A8530F"/>
    <w:rsid w:val="00A94131"/>
    <w:rsid w:val="00A95C23"/>
    <w:rsid w:val="00AA13D4"/>
    <w:rsid w:val="00AA2C80"/>
    <w:rsid w:val="00AB0704"/>
    <w:rsid w:val="00AB17A4"/>
    <w:rsid w:val="00AB5F55"/>
    <w:rsid w:val="00AB7F9A"/>
    <w:rsid w:val="00AC45A5"/>
    <w:rsid w:val="00AC6DC2"/>
    <w:rsid w:val="00AD1178"/>
    <w:rsid w:val="00AD5363"/>
    <w:rsid w:val="00AE67D5"/>
    <w:rsid w:val="00AF022E"/>
    <w:rsid w:val="00AF080C"/>
    <w:rsid w:val="00AF0AF5"/>
    <w:rsid w:val="00AF2464"/>
    <w:rsid w:val="00B02D0B"/>
    <w:rsid w:val="00B04952"/>
    <w:rsid w:val="00B058BF"/>
    <w:rsid w:val="00B07824"/>
    <w:rsid w:val="00B15C3B"/>
    <w:rsid w:val="00B20841"/>
    <w:rsid w:val="00B23EA7"/>
    <w:rsid w:val="00B25A29"/>
    <w:rsid w:val="00B26C7D"/>
    <w:rsid w:val="00B30DCC"/>
    <w:rsid w:val="00B3113B"/>
    <w:rsid w:val="00B3251A"/>
    <w:rsid w:val="00B412FB"/>
    <w:rsid w:val="00B567DE"/>
    <w:rsid w:val="00B65F5F"/>
    <w:rsid w:val="00B668E7"/>
    <w:rsid w:val="00B70241"/>
    <w:rsid w:val="00B72CA9"/>
    <w:rsid w:val="00B76F18"/>
    <w:rsid w:val="00B76FF9"/>
    <w:rsid w:val="00B77B75"/>
    <w:rsid w:val="00B80017"/>
    <w:rsid w:val="00B80041"/>
    <w:rsid w:val="00B84033"/>
    <w:rsid w:val="00B84615"/>
    <w:rsid w:val="00B85573"/>
    <w:rsid w:val="00B875F1"/>
    <w:rsid w:val="00B90EF7"/>
    <w:rsid w:val="00B91A6E"/>
    <w:rsid w:val="00B94412"/>
    <w:rsid w:val="00BA15DD"/>
    <w:rsid w:val="00BB5257"/>
    <w:rsid w:val="00BD0C0D"/>
    <w:rsid w:val="00BD12E5"/>
    <w:rsid w:val="00BE047C"/>
    <w:rsid w:val="00C03F1A"/>
    <w:rsid w:val="00C06DED"/>
    <w:rsid w:val="00C13677"/>
    <w:rsid w:val="00C14ED2"/>
    <w:rsid w:val="00C1533F"/>
    <w:rsid w:val="00C210B5"/>
    <w:rsid w:val="00C23601"/>
    <w:rsid w:val="00C31905"/>
    <w:rsid w:val="00C449F5"/>
    <w:rsid w:val="00C44C5E"/>
    <w:rsid w:val="00C45DA5"/>
    <w:rsid w:val="00C50062"/>
    <w:rsid w:val="00C53DF8"/>
    <w:rsid w:val="00C55C44"/>
    <w:rsid w:val="00C606AE"/>
    <w:rsid w:val="00C7115D"/>
    <w:rsid w:val="00C84FFC"/>
    <w:rsid w:val="00C859E4"/>
    <w:rsid w:val="00C90421"/>
    <w:rsid w:val="00CA1BC8"/>
    <w:rsid w:val="00CA7021"/>
    <w:rsid w:val="00CC6502"/>
    <w:rsid w:val="00CD39EE"/>
    <w:rsid w:val="00CE6855"/>
    <w:rsid w:val="00CF0AC2"/>
    <w:rsid w:val="00D1741E"/>
    <w:rsid w:val="00D22C71"/>
    <w:rsid w:val="00D22CAB"/>
    <w:rsid w:val="00D26E78"/>
    <w:rsid w:val="00D47929"/>
    <w:rsid w:val="00D57583"/>
    <w:rsid w:val="00D57ECB"/>
    <w:rsid w:val="00D62CBB"/>
    <w:rsid w:val="00D63AE2"/>
    <w:rsid w:val="00D646D9"/>
    <w:rsid w:val="00D73635"/>
    <w:rsid w:val="00D8253A"/>
    <w:rsid w:val="00D83E27"/>
    <w:rsid w:val="00D84C20"/>
    <w:rsid w:val="00D85635"/>
    <w:rsid w:val="00D90186"/>
    <w:rsid w:val="00D94FE2"/>
    <w:rsid w:val="00DA1C62"/>
    <w:rsid w:val="00DA3CB6"/>
    <w:rsid w:val="00DA447E"/>
    <w:rsid w:val="00DB0B77"/>
    <w:rsid w:val="00DB24B0"/>
    <w:rsid w:val="00DC7432"/>
    <w:rsid w:val="00DD1F13"/>
    <w:rsid w:val="00DD28C4"/>
    <w:rsid w:val="00DD3373"/>
    <w:rsid w:val="00DD7DF7"/>
    <w:rsid w:val="00DE6CCC"/>
    <w:rsid w:val="00DF087F"/>
    <w:rsid w:val="00DF0952"/>
    <w:rsid w:val="00DF16B7"/>
    <w:rsid w:val="00E050DA"/>
    <w:rsid w:val="00E101B6"/>
    <w:rsid w:val="00E10917"/>
    <w:rsid w:val="00E2533B"/>
    <w:rsid w:val="00E25B5A"/>
    <w:rsid w:val="00E271CD"/>
    <w:rsid w:val="00E30F44"/>
    <w:rsid w:val="00E36F8C"/>
    <w:rsid w:val="00E446AD"/>
    <w:rsid w:val="00E5104E"/>
    <w:rsid w:val="00E5163A"/>
    <w:rsid w:val="00E51B89"/>
    <w:rsid w:val="00E5523F"/>
    <w:rsid w:val="00E650A6"/>
    <w:rsid w:val="00E7361B"/>
    <w:rsid w:val="00E75B54"/>
    <w:rsid w:val="00E80553"/>
    <w:rsid w:val="00E815BB"/>
    <w:rsid w:val="00E81AB0"/>
    <w:rsid w:val="00E83895"/>
    <w:rsid w:val="00E850F1"/>
    <w:rsid w:val="00E86C33"/>
    <w:rsid w:val="00E93579"/>
    <w:rsid w:val="00E95262"/>
    <w:rsid w:val="00E9563D"/>
    <w:rsid w:val="00E96084"/>
    <w:rsid w:val="00EA2023"/>
    <w:rsid w:val="00EA63ED"/>
    <w:rsid w:val="00EB2E1F"/>
    <w:rsid w:val="00EB2ED4"/>
    <w:rsid w:val="00EB4F9E"/>
    <w:rsid w:val="00EC597B"/>
    <w:rsid w:val="00EC7E52"/>
    <w:rsid w:val="00ED023C"/>
    <w:rsid w:val="00ED20F7"/>
    <w:rsid w:val="00ED5B1C"/>
    <w:rsid w:val="00EE7571"/>
    <w:rsid w:val="00F00110"/>
    <w:rsid w:val="00F02E7D"/>
    <w:rsid w:val="00F03C4C"/>
    <w:rsid w:val="00F1007B"/>
    <w:rsid w:val="00F14453"/>
    <w:rsid w:val="00F344BC"/>
    <w:rsid w:val="00F420B8"/>
    <w:rsid w:val="00F455A7"/>
    <w:rsid w:val="00F462E0"/>
    <w:rsid w:val="00F55467"/>
    <w:rsid w:val="00F55AE7"/>
    <w:rsid w:val="00F63274"/>
    <w:rsid w:val="00F66576"/>
    <w:rsid w:val="00F7149B"/>
    <w:rsid w:val="00F75153"/>
    <w:rsid w:val="00F76B76"/>
    <w:rsid w:val="00F81904"/>
    <w:rsid w:val="00F82573"/>
    <w:rsid w:val="00F9572E"/>
    <w:rsid w:val="00F959DB"/>
    <w:rsid w:val="00FA0D23"/>
    <w:rsid w:val="00FB75A9"/>
    <w:rsid w:val="00FD6131"/>
    <w:rsid w:val="00FD781F"/>
    <w:rsid w:val="00FE6FD9"/>
    <w:rsid w:val="00FF092A"/>
    <w:rsid w:val="00FF24CA"/>
    <w:rsid w:val="00FF32E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4D2756"/>
  <w14:defaultImageDpi w14:val="96"/>
  <w15:docId w15:val="{3A6FC764-8333-4186-A1FC-093C121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0F1"/>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pPr>
      <w:tabs>
        <w:tab w:val="right" w:pos="9360"/>
      </w:tabs>
    </w:pPr>
    <w:rPr>
      <w:sz w:val="20"/>
    </w:rPr>
  </w:style>
  <w:style w:type="character" w:customStyle="1" w:styleId="HeaderChar">
    <w:name w:val="Header Char"/>
    <w:basedOn w:val="DefaultParagraphFont"/>
    <w:link w:val="Header"/>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uiPriority w:val="99"/>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pPr>
      <w:tabs>
        <w:tab w:val="clear" w:pos="1440"/>
        <w:tab w:val="right" w:pos="3067"/>
      </w:tabs>
      <w:ind w:left="3067" w:hanging="1627"/>
    </w:pPr>
  </w:style>
  <w:style w:type="paragraph" w:styleId="Caption">
    <w:name w:val="caption"/>
    <w:basedOn w:val="BodyText"/>
    <w:next w:val="Figure"/>
    <w:qFormat/>
    <w:pPr>
      <w:keepNext/>
      <w:spacing w:before="120"/>
      <w:jc w:val="center"/>
    </w:pPr>
    <w:rPr>
      <w:rFonts w:cs="Calibri"/>
      <w:b/>
      <w:bCs/>
      <w:szCs w:val="18"/>
    </w:rPr>
  </w:style>
  <w:style w:type="paragraph" w:styleId="BodyText">
    <w:name w:val="Body Text"/>
    <w:basedOn w:val="Normal"/>
    <w:link w:val="BodyTextChar"/>
    <w:uiPriority w:val="99"/>
    <w:qFormat/>
    <w:pPr>
      <w:spacing w:after="240"/>
    </w:pPr>
    <w:rPr>
      <w:rFonts w:cs="Times New Roman"/>
    </w:rPr>
  </w:style>
  <w:style w:type="character" w:customStyle="1" w:styleId="BodyTextChar">
    <w:name w:val="Body Text Char"/>
    <w:basedOn w:val="DefaultParagraphFont"/>
    <w:link w:val="BodyText"/>
    <w:uiPriority w:val="99"/>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pPr>
      <w:tabs>
        <w:tab w:val="left" w:pos="360"/>
      </w:tabs>
      <w:spacing w:before="60" w:after="60"/>
      <w:ind w:left="360"/>
    </w:pPr>
  </w:style>
  <w:style w:type="character" w:customStyle="1" w:styleId="BodyTextIndentChar">
    <w:name w:val="Body Text Indent Char"/>
    <w:basedOn w:val="DefaultParagraphFont"/>
    <w:link w:val="BodyTextIndent"/>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rsid w:val="00D26E78"/>
    <w:pPr>
      <w:spacing w:before="40" w:after="4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pPr>
      <w:numPr>
        <w:numId w:val="2"/>
      </w:numPr>
    </w:pPr>
  </w:style>
  <w:style w:type="paragraph" w:styleId="ListBullet2">
    <w:name w:val="List Bullet 2"/>
    <w:basedOn w:val="ListNumber"/>
    <w:pPr>
      <w:numPr>
        <w:numId w:val="3"/>
      </w:numPr>
    </w:pPr>
  </w:style>
  <w:style w:type="paragraph" w:styleId="ListBullet3">
    <w:name w:val="List Bullet 3"/>
    <w:basedOn w:val="ListBullet2"/>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itleChar">
    <w:name w:val="Chart Title Char"/>
    <w:basedOn w:val="DefaultParagraphFont"/>
    <w:link w:val="ChartTitle"/>
    <w:locked/>
    <w:rsid w:val="00D26E78"/>
    <w:rPr>
      <w:rFonts w:ascii="Arial" w:hAnsi="Arial" w:cs="Times New Roman"/>
      <w:b/>
      <w:caps/>
    </w:rPr>
  </w:style>
  <w:style w:type="character" w:customStyle="1" w:styleId="ChartTextChar">
    <w:name w:val="Chart Text Char"/>
    <w:basedOn w:val="DefaultParagraphFont"/>
    <w:link w:val="ChartText"/>
    <w:locked/>
    <w:rsid w:val="00620F3D"/>
    <w:rPr>
      <w:rFonts w:cs="Times New Roman"/>
    </w:rPr>
  </w:style>
  <w:style w:type="paragraph" w:customStyle="1" w:styleId="ChartTOCNo">
    <w:name w:val="Chart TOC No"/>
    <w:basedOn w:val="ChartTitle"/>
    <w:rsid w:val="00FB75A9"/>
  </w:style>
  <w:style w:type="paragraph" w:customStyle="1" w:styleId="ChartTitle-NoTOC">
    <w:name w:val="Chart Title - No TOC"/>
    <w:basedOn w:val="ChartTitle"/>
    <w:rsid w:val="001F07B7"/>
    <w:pPr>
      <w:keepNext/>
      <w:spacing w:before="0" w:after="0"/>
    </w:pPr>
  </w:style>
  <w:style w:type="character" w:styleId="FollowedHyperlink">
    <w:name w:val="FollowedHyperlink"/>
    <w:basedOn w:val="DefaultParagraphFont"/>
    <w:uiPriority w:val="99"/>
    <w:semiHidden/>
    <w:unhideWhenUsed/>
    <w:rsid w:val="003B689C"/>
    <w:rPr>
      <w:color w:val="800080" w:themeColor="followedHyperlink"/>
      <w:u w:val="single"/>
    </w:rPr>
  </w:style>
  <w:style w:type="paragraph" w:styleId="FootnoteText">
    <w:name w:val="footnote text"/>
    <w:basedOn w:val="Normal"/>
    <w:link w:val="FootnoteTextChar"/>
    <w:uiPriority w:val="99"/>
    <w:semiHidden/>
    <w:unhideWhenUsed/>
    <w:rsid w:val="003B689C"/>
    <w:rPr>
      <w:sz w:val="20"/>
      <w:szCs w:val="20"/>
    </w:rPr>
  </w:style>
  <w:style w:type="character" w:customStyle="1" w:styleId="FootnoteTextChar">
    <w:name w:val="Footnote Text Char"/>
    <w:basedOn w:val="DefaultParagraphFont"/>
    <w:link w:val="FootnoteText"/>
    <w:uiPriority w:val="99"/>
    <w:semiHidden/>
    <w:rsid w:val="003B689C"/>
    <w:rPr>
      <w:sz w:val="20"/>
      <w:szCs w:val="20"/>
    </w:rPr>
  </w:style>
  <w:style w:type="character" w:styleId="FootnoteReference">
    <w:name w:val="footnote reference"/>
    <w:basedOn w:val="DefaultParagraphFont"/>
    <w:uiPriority w:val="99"/>
    <w:semiHidden/>
    <w:unhideWhenUsed/>
    <w:rsid w:val="003B689C"/>
    <w:rPr>
      <w:vertAlign w:val="superscript"/>
    </w:rPr>
  </w:style>
  <w:style w:type="paragraph" w:customStyle="1" w:styleId="FootnoteCustom">
    <w:name w:val="Footnote Custom"/>
    <w:basedOn w:val="BodyText"/>
    <w:rsid w:val="002A56C4"/>
    <w:pPr>
      <w:spacing w:before="120" w:after="480"/>
    </w:pPr>
    <w:rPr>
      <w:sz w:val="20"/>
      <w:szCs w:val="20"/>
    </w:rPr>
  </w:style>
  <w:style w:type="paragraph" w:customStyle="1" w:styleId="TitlePagesoftwareversion">
    <w:name w:val="Title_Page_software_version"/>
    <w:basedOn w:val="Normal"/>
    <w:next w:val="Normal"/>
    <w:rsid w:val="000A762F"/>
    <w:pPr>
      <w:framePr w:hSpace="180" w:wrap="around" w:vAnchor="text" w:hAnchor="page" w:x="1" w:y="1762"/>
      <w:suppressAutoHyphens/>
      <w:spacing w:before="120" w:after="120" w:line="0" w:lineRule="atLeast"/>
      <w:ind w:left="1440"/>
    </w:pPr>
    <w:rPr>
      <w:rFonts w:ascii="Calibri" w:hAnsi="Calibri" w:cs="Arial"/>
      <w:color w:val="FFFFFF"/>
      <w:sz w:val="48"/>
      <w:szCs w:val="48"/>
    </w:rPr>
  </w:style>
  <w:style w:type="paragraph" w:styleId="ListParagraph">
    <w:name w:val="List Paragraph"/>
    <w:basedOn w:val="Normal"/>
    <w:uiPriority w:val="34"/>
    <w:qFormat/>
    <w:rsid w:val="00414457"/>
    <w:pPr>
      <w:ind w:left="720"/>
      <w:contextualSpacing/>
    </w:pPr>
  </w:style>
  <w:style w:type="character" w:customStyle="1" w:styleId="UnresolvedMention1">
    <w:name w:val="Unresolved Mention1"/>
    <w:basedOn w:val="DefaultParagraphFont"/>
    <w:uiPriority w:val="99"/>
    <w:semiHidden/>
    <w:unhideWhenUsed/>
    <w:rsid w:val="00E5163A"/>
    <w:rPr>
      <w:color w:val="605E5C"/>
      <w:shd w:val="clear" w:color="auto" w:fill="E1DFDD"/>
    </w:rPr>
  </w:style>
  <w:style w:type="paragraph" w:styleId="NormalWeb">
    <w:name w:val="Normal (Web)"/>
    <w:basedOn w:val="Normal"/>
    <w:uiPriority w:val="99"/>
    <w:semiHidden/>
    <w:unhideWhenUsed/>
    <w:rsid w:val="00402409"/>
    <w:pPr>
      <w:spacing w:before="100" w:beforeAutospacing="1" w:after="100" w:afterAutospacing="1"/>
    </w:pPr>
    <w:rPr>
      <w:rFonts w:cs="Times New Roman"/>
    </w:rPr>
  </w:style>
  <w:style w:type="character" w:customStyle="1" w:styleId="cf01">
    <w:name w:val="cf01"/>
    <w:basedOn w:val="DefaultParagraphFont"/>
    <w:rsid w:val="004024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070">
      <w:bodyDiv w:val="1"/>
      <w:marLeft w:val="0"/>
      <w:marRight w:val="0"/>
      <w:marTop w:val="0"/>
      <w:marBottom w:val="0"/>
      <w:divBdr>
        <w:top w:val="none" w:sz="0" w:space="0" w:color="auto"/>
        <w:left w:val="none" w:sz="0" w:space="0" w:color="auto"/>
        <w:bottom w:val="none" w:sz="0" w:space="0" w:color="auto"/>
        <w:right w:val="none" w:sz="0" w:space="0" w:color="auto"/>
      </w:divBdr>
    </w:div>
    <w:div w:id="797919270">
      <w:bodyDiv w:val="1"/>
      <w:marLeft w:val="0"/>
      <w:marRight w:val="0"/>
      <w:marTop w:val="0"/>
      <w:marBottom w:val="0"/>
      <w:divBdr>
        <w:top w:val="none" w:sz="0" w:space="0" w:color="auto"/>
        <w:left w:val="none" w:sz="0" w:space="0" w:color="auto"/>
        <w:bottom w:val="none" w:sz="0" w:space="0" w:color="auto"/>
        <w:right w:val="none" w:sz="0" w:space="0" w:color="auto"/>
      </w:divBdr>
    </w:div>
    <w:div w:id="1215462224">
      <w:bodyDiv w:val="1"/>
      <w:marLeft w:val="0"/>
      <w:marRight w:val="0"/>
      <w:marTop w:val="0"/>
      <w:marBottom w:val="0"/>
      <w:divBdr>
        <w:top w:val="none" w:sz="0" w:space="0" w:color="auto"/>
        <w:left w:val="none" w:sz="0" w:space="0" w:color="auto"/>
        <w:bottom w:val="none" w:sz="0" w:space="0" w:color="auto"/>
        <w:right w:val="none" w:sz="0" w:space="0" w:color="auto"/>
      </w:divBdr>
    </w:div>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cf.hhs.gov/css/policy-guidance/implementing-section-466a14-social-security-act" TargetMode="Externa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OCSEFedSystems@acf.hh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ake\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IRG</Team_x002f_System_x002f_Task_x0020_Area>
    <If_x0020_no_x002c__x0020_please_x0020_explain_x003a_ xmlns="cf66350c-e5f5-496e-8baa-e79729714339" xsi:nil="true"/>
    <Point_x0020_of_x0020_Contact xmlns="cf66350c-e5f5-496e-8baa-e79729714339">
      <UserInfo>
        <DisplayName>Kasey-Henry, Angela (ACF) (CTR)</DisplayName>
        <AccountId>540</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Track changes are turned on for the PRA process includes providing all changes to OMB.</Special_x0020_Instructions>
    <DFS_x0020_Approvals_x0020_Required xmlns="cf66350c-e5f5-496e-8baa-e79729714339">
      <Value>Sherri Grigsby</Value>
      <Value>Linda Boyer</Value>
      <Value>Scott Hale</Value>
      <Value>Lynnetta Thompson</Value>
      <Value>Maureen Henriksen</Value>
      <Value>Other</Value>
    </DFS_x0020_Approvals_x0020_Required>
    <Status xmlns="cf66350c-e5f5-496e-8baa-e79729714339">Under Federal Manager Review</Status>
    <Type_x0020_of_x0020_Document xmlns="cf66350c-e5f5-496e-8baa-e79729714339">(Empty)</Type_x0020_of_x0020_Document>
    <Hard_x0020_Deadline xmlns="cf66350c-e5f5-496e-8baa-e79729714339">2021-04-21T04:00:00+00:00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26-50 Pages</Number_x0020_of_x0020_pages>
    <PreviousStatus xmlns="cf66350c-e5f5-496e-8baa-e79729714339">Under Federal Manager Review</PreviousStatus>
    <Web_x0020_Submittal xmlns="cf66350c-e5f5-496e-8baa-e79729714339">No</Web_x0020_Submit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98C92-2A06-4AF2-B27C-937C24B080F3}">
  <ds:schemaRefs>
    <ds:schemaRef ds:uri="http://schemas.microsoft.com/office/2006/metadata/properties"/>
    <ds:schemaRef ds:uri="http://schemas.microsoft.com/office/infopath/2007/PartnerControls"/>
    <ds:schemaRef ds:uri="cf66350c-e5f5-496e-8baa-e79729714339"/>
  </ds:schemaRefs>
</ds:datastoreItem>
</file>

<file path=customXml/itemProps2.xml><?xml version="1.0" encoding="utf-8"?>
<ds:datastoreItem xmlns:ds="http://schemas.openxmlformats.org/officeDocument/2006/customXml" ds:itemID="{565483E3-FB17-4ED8-B1C7-86C359A12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218F8-6CA9-4EB5-9B94-8871C70267FF}">
  <ds:schemaRefs>
    <ds:schemaRef ds:uri="http://schemas.openxmlformats.org/officeDocument/2006/bibliography"/>
  </ds:schemaRefs>
</ds:datastoreItem>
</file>

<file path=customXml/itemProps4.xml><?xml version="1.0" encoding="utf-8"?>
<ds:datastoreItem xmlns:ds="http://schemas.openxmlformats.org/officeDocument/2006/customXml" ds:itemID="{C394C1BE-8A44-421B-B4F1-858296CC2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FPLS_Styles_Master_v1.0</Template>
  <TotalTime>31</TotalTime>
  <Pages>35</Pages>
  <Words>5515</Words>
  <Characters>33778</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IRG State Profile Questions IC Tool</vt:lpstr>
    </vt:vector>
  </TitlesOfParts>
  <Company>Lockheed Martin</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IRG State Profile Questions IC Tool</dc:title>
  <dc:creator>Susan Leake</dc:creator>
  <cp:lastModifiedBy>Jones, Molly (ACF)</cp:lastModifiedBy>
  <cp:revision>3</cp:revision>
  <cp:lastPrinted>2017-12-06T13:42:00Z</cp:lastPrinted>
  <dcterms:created xsi:type="dcterms:W3CDTF">2021-11-10T12:48:00Z</dcterms:created>
  <dcterms:modified xsi:type="dcterms:W3CDTF">2021-11-10T13:06:00Z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LM SIP Document Sensitivity">
    <vt:lpwstr/>
  </property>
  <property fmtid="{D5CDD505-2E9C-101B-9397-08002B2CF9AE}" pid="4" name="Document Author">
    <vt:lpwstr>LDOS1\akasey</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y fmtid="{D5CDD505-2E9C-101B-9397-08002B2CF9AE}" pid="15" name="WorkflowChangePath">
    <vt:lpwstr>33d46c6f-39c5-4107-98e3-6111893532f5,4;7f410b9a-d0e1-44a7-af3a-8f036a21a3b1,8;7f410b9a-d0e1-44a7-af3a-8f036a21a3b1,13;7f410b9a-d0e1-44a7-af3a-8f036a21a3b1,19;7f410b9a-d0e1-44a7-af3a-8f036a21a3b1,20;7f410b9a-d0e1-44a7-af3a-8f036a21a3b1,4;7f410b9a-d0e1-44a7</vt:lpwstr>
  </property>
</Properties>
</file>