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2FF4" w:rsidR="00C64707" w:rsidP="00C64707" w:rsidRDefault="00C64707" w14:paraId="6F8E2223" w14:textId="77777777">
      <w:pPr>
        <w:shd w:val="clear" w:color="auto" w:fill="FFFFFF"/>
        <w:spacing w:after="0" w:line="240" w:lineRule="auto"/>
        <w:jc w:val="center"/>
        <w:rPr>
          <w:rFonts w:ascii="Arial" w:hAnsi="Arial" w:eastAsia="Times New Roman" w:cs="Arial"/>
          <w:color w:val="555555"/>
          <w:sz w:val="24"/>
          <w:szCs w:val="24"/>
        </w:rPr>
      </w:pPr>
      <w:r w:rsidRPr="00EB2FF4">
        <w:rPr>
          <w:rFonts w:ascii="Arial" w:hAnsi="Arial" w:eastAsia="Times New Roman" w:cs="Arial"/>
          <w:b/>
          <w:bCs/>
          <w:color w:val="555555"/>
          <w:sz w:val="24"/>
          <w:szCs w:val="24"/>
        </w:rPr>
        <w:t>Supporting Statement A</w:t>
      </w:r>
    </w:p>
    <w:p w:rsidRPr="00EB2FF4" w:rsidR="00574637" w:rsidP="00574637" w:rsidRDefault="00574637" w14:paraId="3AC092EC" w14:textId="77777777">
      <w:pPr>
        <w:contextualSpacing/>
        <w:jc w:val="center"/>
        <w:rPr>
          <w:rFonts w:ascii="Arial" w:hAnsi="Arial" w:cs="Arial"/>
          <w:b/>
          <w:sz w:val="24"/>
          <w:szCs w:val="24"/>
        </w:rPr>
      </w:pPr>
      <w:r w:rsidRPr="00EB2FF4">
        <w:rPr>
          <w:rFonts w:ascii="Arial" w:hAnsi="Arial" w:cs="Arial"/>
          <w:b/>
          <w:sz w:val="24"/>
          <w:szCs w:val="24"/>
        </w:rPr>
        <w:t>OMB 2120-0007</w:t>
      </w:r>
    </w:p>
    <w:p w:rsidRPr="00EB2FF4" w:rsidR="00574637" w:rsidP="00574637" w:rsidRDefault="00574637" w14:paraId="08D14B78" w14:textId="77777777">
      <w:pPr>
        <w:pStyle w:val="Heading1"/>
        <w:contextualSpacing/>
        <w:rPr>
          <w:rFonts w:ascii="Arial" w:hAnsi="Arial" w:cs="Arial"/>
          <w:szCs w:val="24"/>
        </w:rPr>
      </w:pPr>
      <w:r w:rsidRPr="00EB2FF4">
        <w:rPr>
          <w:rFonts w:ascii="Arial" w:hAnsi="Arial" w:cs="Arial"/>
          <w:szCs w:val="24"/>
        </w:rPr>
        <w:t>Flight Engineers and Flight Navigators</w:t>
      </w:r>
    </w:p>
    <w:p w:rsidRPr="00EB2FF4" w:rsidR="00574637" w:rsidP="00574637" w:rsidRDefault="00574637" w14:paraId="6048E500" w14:textId="77777777">
      <w:pPr>
        <w:rPr>
          <w:rFonts w:ascii="Arial" w:hAnsi="Arial" w:cs="Arial"/>
          <w:sz w:val="24"/>
          <w:szCs w:val="24"/>
        </w:rPr>
      </w:pPr>
    </w:p>
    <w:p w:rsidRPr="00E951F5" w:rsidR="00574637" w:rsidP="00574637" w:rsidRDefault="00574637" w14:paraId="678629DB" w14:textId="77777777">
      <w:pPr>
        <w:rPr>
          <w:rFonts w:ascii="Arial" w:hAnsi="Arial" w:cs="Arial"/>
          <w:sz w:val="24"/>
          <w:szCs w:val="24"/>
        </w:rPr>
      </w:pPr>
      <w:r w:rsidRPr="00E951F5">
        <w:rPr>
          <w:rFonts w:ascii="Arial" w:hAnsi="Arial" w:cs="Arial"/>
          <w:sz w:val="24"/>
          <w:szCs w:val="24"/>
        </w:rPr>
        <w:t>Summary of Changes:</w:t>
      </w:r>
    </w:p>
    <w:p w:rsidR="00EB2FF4" w:rsidP="00EB2FF4" w:rsidRDefault="00EB2FF4" w14:paraId="237858DE" w14:textId="5138055C">
      <w:pPr>
        <w:pStyle w:val="ListParagraph"/>
        <w:numPr>
          <w:ilvl w:val="0"/>
          <w:numId w:val="4"/>
        </w:numPr>
        <w:rPr>
          <w:rFonts w:ascii="Arial" w:hAnsi="Arial" w:cs="Arial"/>
          <w:sz w:val="24"/>
          <w:szCs w:val="24"/>
        </w:rPr>
      </w:pPr>
      <w:r w:rsidRPr="00EB2FF4">
        <w:rPr>
          <w:rFonts w:ascii="Arial" w:hAnsi="Arial" w:cs="Arial"/>
          <w:sz w:val="24"/>
          <w:szCs w:val="24"/>
        </w:rPr>
        <w:t>The numbers of schools in question 12 were updated for current numbers.</w:t>
      </w:r>
    </w:p>
    <w:p w:rsidR="00942386" w:rsidP="00EB2FF4" w:rsidRDefault="00EB2FF4" w14:paraId="6C6B4372" w14:textId="77777777">
      <w:pPr>
        <w:pStyle w:val="ListParagraph"/>
        <w:numPr>
          <w:ilvl w:val="0"/>
          <w:numId w:val="4"/>
        </w:numPr>
        <w:rPr>
          <w:rFonts w:ascii="Arial" w:hAnsi="Arial" w:cs="Arial"/>
          <w:sz w:val="24"/>
          <w:szCs w:val="24"/>
        </w:rPr>
      </w:pPr>
      <w:r w:rsidRPr="00EB2FF4">
        <w:rPr>
          <w:rFonts w:ascii="Arial" w:hAnsi="Arial" w:cs="Arial"/>
          <w:sz w:val="24"/>
          <w:szCs w:val="24"/>
        </w:rPr>
        <w:t xml:space="preserve">The labor cost for this submission was based on data found on the BLS </w:t>
      </w:r>
    </w:p>
    <w:p w:rsidR="00EB2FF4" w:rsidP="00942386" w:rsidRDefault="00EB2FF4" w14:paraId="05B1B2DD" w14:textId="6A0770BC">
      <w:pPr>
        <w:pStyle w:val="ListParagraph"/>
        <w:ind w:left="1128"/>
        <w:rPr>
          <w:rFonts w:ascii="Arial" w:hAnsi="Arial" w:cs="Arial"/>
          <w:sz w:val="24"/>
          <w:szCs w:val="24"/>
        </w:rPr>
      </w:pPr>
      <w:r w:rsidRPr="00EB2FF4">
        <w:rPr>
          <w:rFonts w:ascii="Arial" w:hAnsi="Arial" w:cs="Arial"/>
          <w:sz w:val="24"/>
          <w:szCs w:val="24"/>
        </w:rPr>
        <w:t xml:space="preserve">website.  </w:t>
      </w:r>
    </w:p>
    <w:p w:rsidRPr="00942386" w:rsidR="00942386" w:rsidP="00942386" w:rsidRDefault="00942386" w14:paraId="3A7CD41C" w14:textId="116BC6E4">
      <w:pPr>
        <w:pStyle w:val="ListParagraph"/>
        <w:numPr>
          <w:ilvl w:val="0"/>
          <w:numId w:val="4"/>
        </w:numPr>
        <w:rPr>
          <w:rFonts w:ascii="Arial" w:hAnsi="Arial" w:cs="Arial"/>
          <w:sz w:val="24"/>
          <w:szCs w:val="24"/>
        </w:rPr>
      </w:pPr>
      <w:r>
        <w:rPr>
          <w:rFonts w:ascii="Arial" w:hAnsi="Arial" w:cs="Arial"/>
          <w:sz w:val="24"/>
          <w:szCs w:val="24"/>
        </w:rPr>
        <w:t xml:space="preserve">The burden for 63.42 has been removed.  </w:t>
      </w:r>
      <w:r w:rsidRPr="00942386">
        <w:rPr>
          <w:rFonts w:ascii="Arial" w:hAnsi="Arial" w:cs="Arial"/>
          <w:sz w:val="24"/>
          <w:szCs w:val="24"/>
        </w:rPr>
        <w:t xml:space="preserve">In the past 5 years, there have been no applications for Flight Engineer Certificates Issued on Basis of Foreign Flight Engineer License.  Therefore, we have calculated no burden as it is not likely there will be an applicant for this rating in the next 3 years.  </w:t>
      </w:r>
    </w:p>
    <w:p w:rsidR="000662B4" w:rsidP="00EB2FF4" w:rsidRDefault="00EB2FF4" w14:paraId="7410CDC5" w14:textId="77777777">
      <w:pPr>
        <w:pStyle w:val="ListParagraph"/>
        <w:numPr>
          <w:ilvl w:val="0"/>
          <w:numId w:val="4"/>
        </w:numPr>
        <w:rPr>
          <w:rFonts w:ascii="Arial" w:hAnsi="Arial" w:cs="Arial"/>
          <w:sz w:val="24"/>
          <w:szCs w:val="24"/>
        </w:rPr>
      </w:pPr>
      <w:r w:rsidRPr="00EB2FF4">
        <w:rPr>
          <w:rFonts w:ascii="Arial" w:hAnsi="Arial" w:cs="Arial"/>
          <w:sz w:val="24"/>
          <w:szCs w:val="24"/>
        </w:rPr>
        <w:t>The cost in Question 14 was eliminated as these are regular functions of an Aviation Safety Inspector that are already accounted for in their salary.</w:t>
      </w:r>
    </w:p>
    <w:p w:rsidRPr="000662B4" w:rsidR="00EB2FF4" w:rsidP="000662B4" w:rsidRDefault="00EB2FF4" w14:paraId="2973FD01" w14:textId="63DC128B">
      <w:pPr>
        <w:pStyle w:val="ListParagraph"/>
        <w:numPr>
          <w:ilvl w:val="0"/>
          <w:numId w:val="4"/>
        </w:numPr>
        <w:rPr>
          <w:rFonts w:ascii="Arial" w:hAnsi="Arial" w:cs="Arial"/>
          <w:sz w:val="24"/>
          <w:szCs w:val="24"/>
        </w:rPr>
      </w:pPr>
      <w:r w:rsidRPr="00EB2FF4">
        <w:rPr>
          <w:rFonts w:ascii="Arial" w:hAnsi="Arial" w:cs="Arial"/>
          <w:sz w:val="24"/>
          <w:szCs w:val="24"/>
        </w:rPr>
        <w:t xml:space="preserve"> </w:t>
      </w:r>
      <w:r w:rsidRPr="000662B4" w:rsidR="000662B4">
        <w:rPr>
          <w:rFonts w:ascii="Arial" w:hAnsi="Arial" w:cs="Arial"/>
          <w:sz w:val="24"/>
          <w:szCs w:val="24"/>
        </w:rPr>
        <w:t>The agency has separated collection activity into appropriate information collections, there has not been additional forms or applications added.</w:t>
      </w:r>
    </w:p>
    <w:p w:rsidRPr="00E951F5" w:rsidR="00C64707" w:rsidP="00C64707" w:rsidRDefault="00C64707" w14:paraId="335C096B"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6CE21DBE"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E951F5" w:rsidR="00574637" w:rsidP="00C64707" w:rsidRDefault="00574637" w14:paraId="399BF3FD" w14:textId="77777777">
      <w:pPr>
        <w:shd w:val="clear" w:color="auto" w:fill="FFFFFF"/>
        <w:spacing w:after="0" w:line="240" w:lineRule="auto"/>
        <w:rPr>
          <w:rFonts w:ascii="Arial" w:hAnsi="Arial" w:eastAsia="Times New Roman" w:cs="Arial"/>
          <w:color w:val="555555"/>
          <w:sz w:val="24"/>
          <w:szCs w:val="24"/>
        </w:rPr>
      </w:pPr>
    </w:p>
    <w:p w:rsidRPr="00E951F5" w:rsidR="00574637" w:rsidP="00574637" w:rsidRDefault="00574637" w14:paraId="2EEC1564" w14:textId="77777777">
      <w:pPr>
        <w:rPr>
          <w:rFonts w:ascii="Arial" w:hAnsi="Arial" w:cs="Arial"/>
          <w:sz w:val="24"/>
          <w:szCs w:val="24"/>
        </w:rPr>
      </w:pPr>
      <w:r w:rsidRPr="00E951F5">
        <w:rPr>
          <w:rFonts w:ascii="Arial" w:hAnsi="Arial" w:cs="Arial"/>
          <w:sz w:val="24"/>
          <w:szCs w:val="24"/>
        </w:rPr>
        <w:t>This information collection directly supports the Department of Transportation's strategic goal on Safety.  Specifically, the goal is to promote the public health and safety by working toward the elimination of transportation-related deaths, injuries, and property damage.</w:t>
      </w:r>
    </w:p>
    <w:p w:rsidRPr="00E951F5" w:rsidR="00574637" w:rsidP="00574637" w:rsidRDefault="00574637" w14:paraId="31FD670F" w14:textId="77777777">
      <w:pPr>
        <w:rPr>
          <w:rFonts w:ascii="Arial" w:hAnsi="Arial" w:cs="Arial"/>
          <w:sz w:val="24"/>
          <w:szCs w:val="24"/>
        </w:rPr>
      </w:pPr>
      <w:r w:rsidRPr="00E951F5">
        <w:rPr>
          <w:rFonts w:ascii="Arial" w:hAnsi="Arial" w:cs="Arial"/>
          <w:sz w:val="24"/>
          <w:szCs w:val="24"/>
        </w:rPr>
        <w:t>The information collection is necessary to determine applicant eligibility for flight engineer or flight navigator certificates, as well as to determine training course acceptability for those schools training flight engineers or navigators.</w:t>
      </w:r>
    </w:p>
    <w:p w:rsidRPr="00E951F5" w:rsidR="00574637" w:rsidP="00574637" w:rsidRDefault="00574637" w14:paraId="61677A19" w14:textId="77777777">
      <w:pPr>
        <w:rPr>
          <w:rFonts w:ascii="Arial" w:hAnsi="Arial" w:cs="Arial"/>
          <w:sz w:val="24"/>
          <w:szCs w:val="24"/>
        </w:rPr>
      </w:pPr>
      <w:r w:rsidRPr="00E951F5">
        <w:rPr>
          <w:rFonts w:ascii="Arial" w:hAnsi="Arial" w:cs="Arial"/>
          <w:sz w:val="24"/>
          <w:szCs w:val="24"/>
          <w:u w:val="single"/>
        </w:rPr>
        <w:t>49 USC 44702(a)</w:t>
      </w:r>
      <w:r w:rsidRPr="00E951F5">
        <w:rPr>
          <w:rFonts w:ascii="Arial" w:hAnsi="Arial" w:cs="Arial"/>
          <w:sz w:val="24"/>
          <w:szCs w:val="24"/>
        </w:rPr>
        <w:t xml:space="preserve"> empowers the secretary to issue airman certificates to properly qualified persons.  This clearance request covers the burden imposed on persons applying for certificates that will authorize them to perform the duties of flight engineers and flight navigators.</w:t>
      </w:r>
    </w:p>
    <w:p w:rsidRPr="00E951F5" w:rsidR="00574637" w:rsidP="00574637" w:rsidRDefault="00574637" w14:paraId="59C3EE24" w14:textId="77777777">
      <w:pPr>
        <w:rPr>
          <w:rFonts w:ascii="Arial" w:hAnsi="Arial" w:cs="Arial"/>
          <w:sz w:val="24"/>
          <w:szCs w:val="24"/>
        </w:rPr>
      </w:pPr>
      <w:r w:rsidRPr="00E951F5">
        <w:rPr>
          <w:rFonts w:ascii="Arial" w:hAnsi="Arial" w:cs="Arial"/>
          <w:sz w:val="24"/>
          <w:szCs w:val="24"/>
          <w:u w:val="single"/>
        </w:rPr>
        <w:t>49 USC 44707(1)</w:t>
      </w:r>
      <w:r w:rsidRPr="00E951F5">
        <w:rPr>
          <w:rFonts w:ascii="Arial" w:hAnsi="Arial" w:cs="Arial"/>
          <w:sz w:val="24"/>
          <w:szCs w:val="24"/>
        </w:rPr>
        <w:t xml:space="preserve"> empowers the Secretary to provide for the examination and rating of civilian schools that give instruction in flying.  The clearance request also covers the burden imposed on persons applying for approval of flight engineer and flight navigator training courses.</w:t>
      </w:r>
    </w:p>
    <w:p w:rsidRPr="00E951F5" w:rsidR="00574637" w:rsidP="00574637" w:rsidRDefault="00574637" w14:paraId="4C93CBD8" w14:textId="77777777">
      <w:pPr>
        <w:rPr>
          <w:rFonts w:ascii="Arial" w:hAnsi="Arial" w:cs="Arial"/>
          <w:sz w:val="24"/>
          <w:szCs w:val="24"/>
        </w:rPr>
      </w:pPr>
      <w:r w:rsidRPr="00E951F5">
        <w:rPr>
          <w:rFonts w:ascii="Arial" w:hAnsi="Arial" w:cs="Arial"/>
          <w:sz w:val="24"/>
          <w:szCs w:val="24"/>
          <w:u w:val="single"/>
        </w:rPr>
        <w:t>49 USC 44702(a)(2)</w:t>
      </w:r>
      <w:r w:rsidRPr="00E951F5">
        <w:rPr>
          <w:rFonts w:ascii="Arial" w:hAnsi="Arial" w:cs="Arial"/>
          <w:sz w:val="24"/>
          <w:szCs w:val="24"/>
        </w:rPr>
        <w:t xml:space="preserve"> requires the application for certificates under this act shall be in such a form, contain such information, and be filed as the Administrator may prescribe.</w:t>
      </w:r>
    </w:p>
    <w:p w:rsidRPr="00E951F5" w:rsidR="00C64707" w:rsidP="00574637" w:rsidRDefault="00574637" w14:paraId="5D000578"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cs="Arial"/>
          <w:sz w:val="24"/>
          <w:szCs w:val="24"/>
          <w:u w:val="single"/>
        </w:rPr>
        <w:t>Federal Aviation Regulation Part 63-Certification:  Flight Crewmembers other than Pilot (14 CFR 63)</w:t>
      </w:r>
      <w:r w:rsidRPr="00E951F5">
        <w:rPr>
          <w:rFonts w:ascii="Arial" w:hAnsi="Arial" w:cs="Arial"/>
          <w:sz w:val="24"/>
          <w:szCs w:val="24"/>
        </w:rPr>
        <w:t xml:space="preserve"> prescribes requirements for certification of flight engineers and flight navigators.  Part 63 also prescribes requirements for training courses for these two </w:t>
      </w:r>
      <w:r w:rsidRPr="00E951F5">
        <w:rPr>
          <w:rFonts w:ascii="Arial" w:hAnsi="Arial" w:cs="Arial"/>
          <w:sz w:val="24"/>
          <w:szCs w:val="24"/>
        </w:rPr>
        <w:lastRenderedPageBreak/>
        <w:t>categories of airmen.</w:t>
      </w:r>
      <w:r w:rsidRPr="00E951F5" w:rsidR="00C64707">
        <w:rPr>
          <w:rFonts w:ascii="Arial" w:hAnsi="Arial" w:eastAsia="Times New Roman" w:cs="Arial"/>
          <w:color w:val="555555"/>
          <w:sz w:val="24"/>
          <w:szCs w:val="24"/>
        </w:rPr>
        <w:br/>
      </w:r>
    </w:p>
    <w:p w:rsidRPr="00E951F5" w:rsidR="00C64707" w:rsidP="00C64707" w:rsidRDefault="00C64707" w14:paraId="64DEAAED"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E951F5" w:rsidR="00C64707" w:rsidP="00C64707" w:rsidRDefault="00C64707" w14:paraId="4D503A3C"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E951F5" w:rsidR="00574637" w:rsidP="00C64707" w:rsidRDefault="00574637" w14:paraId="19D6FE78" w14:textId="77777777">
      <w:pPr>
        <w:shd w:val="clear" w:color="auto" w:fill="FFFFFF"/>
        <w:spacing w:after="0" w:line="240" w:lineRule="auto"/>
        <w:rPr>
          <w:rFonts w:ascii="Arial" w:hAnsi="Arial" w:eastAsia="Times New Roman" w:cs="Arial"/>
          <w:color w:val="555555"/>
          <w:sz w:val="24"/>
          <w:szCs w:val="24"/>
        </w:rPr>
      </w:pPr>
    </w:p>
    <w:p w:rsidRPr="00E951F5" w:rsidR="00574637" w:rsidP="00574637" w:rsidRDefault="00574637" w14:paraId="67ECFFEF" w14:textId="28B0677A">
      <w:pPr>
        <w:rPr>
          <w:rFonts w:ascii="Arial" w:hAnsi="Arial" w:cs="Arial"/>
          <w:sz w:val="24"/>
          <w:szCs w:val="24"/>
        </w:rPr>
      </w:pPr>
      <w:r w:rsidRPr="00E951F5">
        <w:rPr>
          <w:rFonts w:ascii="Arial" w:hAnsi="Arial" w:cs="Arial"/>
          <w:sz w:val="24"/>
          <w:szCs w:val="24"/>
        </w:rPr>
        <w:t>Flight engineers and flight navigators seeking to receive or maintain certification and flight schools seeking approval of related training courses are mandated to report to this collection.  Certificates are effective until surrendered, suspended, or revoked.  T</w:t>
      </w:r>
      <w:r w:rsidR="001D01EA">
        <w:rPr>
          <w:rFonts w:ascii="Arial" w:hAnsi="Arial" w:cs="Arial"/>
          <w:sz w:val="24"/>
          <w:szCs w:val="24"/>
        </w:rPr>
        <w:t>here are 4</w:t>
      </w:r>
      <w:r w:rsidRPr="00E951F5">
        <w:rPr>
          <w:rFonts w:ascii="Arial" w:hAnsi="Arial" w:cs="Arial"/>
          <w:sz w:val="24"/>
          <w:szCs w:val="24"/>
        </w:rPr>
        <w:t xml:space="preserve"> schools tha</w:t>
      </w:r>
      <w:r w:rsidR="001D01EA">
        <w:rPr>
          <w:rFonts w:ascii="Arial" w:hAnsi="Arial" w:cs="Arial"/>
          <w:sz w:val="24"/>
          <w:szCs w:val="24"/>
        </w:rPr>
        <w:t>t annually train an average of 5</w:t>
      </w:r>
      <w:r w:rsidRPr="00E951F5">
        <w:rPr>
          <w:rFonts w:ascii="Arial" w:hAnsi="Arial" w:cs="Arial"/>
          <w:sz w:val="24"/>
          <w:szCs w:val="24"/>
        </w:rPr>
        <w:t xml:space="preserve"> flight engineers each</w:t>
      </w:r>
      <w:r w:rsidR="00840446">
        <w:rPr>
          <w:rFonts w:ascii="Arial" w:hAnsi="Arial" w:cs="Arial"/>
          <w:sz w:val="24"/>
          <w:szCs w:val="24"/>
        </w:rPr>
        <w:t xml:space="preserve"> year</w:t>
      </w:r>
      <w:r w:rsidRPr="00E951F5">
        <w:rPr>
          <w:rFonts w:ascii="Arial" w:hAnsi="Arial" w:cs="Arial"/>
          <w:sz w:val="24"/>
          <w:szCs w:val="24"/>
        </w:rPr>
        <w:t>.  These schools are required to have their proposed training courses approved by FAA before they can be implemented, and course approval must be renewed every 24 months thereafter.</w:t>
      </w:r>
    </w:p>
    <w:p w:rsidRPr="00E951F5" w:rsidR="00574637" w:rsidP="00574637" w:rsidRDefault="00574637" w14:paraId="0A235276" w14:textId="77777777">
      <w:pPr>
        <w:rPr>
          <w:rFonts w:ascii="Arial" w:hAnsi="Arial" w:cs="Arial"/>
          <w:sz w:val="24"/>
          <w:szCs w:val="24"/>
        </w:rPr>
      </w:pPr>
      <w:r w:rsidRPr="00E951F5">
        <w:rPr>
          <w:rFonts w:ascii="Arial" w:hAnsi="Arial" w:cs="Arial"/>
          <w:sz w:val="24"/>
          <w:szCs w:val="24"/>
        </w:rPr>
        <w:t>Training course operators are also required to keep accurate records of students training activities, and to make annual reports to FAA about the activities.</w:t>
      </w:r>
    </w:p>
    <w:p w:rsidRPr="00E951F5" w:rsidR="00574637" w:rsidP="00574637" w:rsidRDefault="00574637" w14:paraId="081F3C28" w14:textId="53F1DF96">
      <w:pPr>
        <w:rPr>
          <w:rFonts w:ascii="Arial" w:hAnsi="Arial" w:cs="Arial"/>
          <w:sz w:val="24"/>
          <w:szCs w:val="24"/>
        </w:rPr>
      </w:pPr>
      <w:r w:rsidRPr="00E951F5">
        <w:rPr>
          <w:rFonts w:ascii="Arial" w:hAnsi="Arial" w:cs="Arial"/>
          <w:sz w:val="24"/>
          <w:szCs w:val="24"/>
        </w:rPr>
        <w:t>FAA Form 8400</w:t>
      </w:r>
      <w:r w:rsidR="001D01EA">
        <w:rPr>
          <w:rFonts w:ascii="Arial" w:hAnsi="Arial" w:cs="Arial"/>
          <w:sz w:val="24"/>
          <w:szCs w:val="24"/>
        </w:rPr>
        <w:t>-</w:t>
      </w:r>
      <w:r w:rsidRPr="00E951F5">
        <w:rPr>
          <w:rFonts w:ascii="Arial" w:hAnsi="Arial" w:cs="Arial"/>
          <w:sz w:val="24"/>
          <w:szCs w:val="24"/>
        </w:rPr>
        <w:t>3, Application for an Airman Certificate and/or Rating, (for flight engineer and flight navigator applicants) and applications for approval of related training courses are submitted to FAA for evaluation.  The submission of this information to the FAA is mandatory, occurs on occasion and is considered reporting and record keeping. The information is reviewed by FAA personnel to determine applicant eligibility and compliance with prescribed provisions of FAR Part 63, Certification: Flight Crewmembers Other Than Pilots.  Form 8400-3 is multiple-use form also used for control tower operators and aircraft dispatchers.</w:t>
      </w:r>
    </w:p>
    <w:p w:rsidRPr="00E951F5" w:rsidR="00C64707" w:rsidP="00C64707" w:rsidRDefault="00C64707" w14:paraId="3153825B"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B90DBA" w14:paraId="6BBC9CE5"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information collected is not disseminated to the public.  Although the information collected may not be expected to be directly disseminated to the public, results may be used in scientific, management, technical or general informational publications.  </w:t>
      </w:r>
      <w:r w:rsidRPr="00E951F5" w:rsidR="00C64707">
        <w:rPr>
          <w:rFonts w:ascii="Arial" w:hAnsi="Arial" w:eastAsia="Times New Roman" w:cs="Arial"/>
          <w:color w:val="555555"/>
          <w:sz w:val="24"/>
          <w:szCs w:val="24"/>
        </w:rPr>
        <w:br/>
      </w:r>
    </w:p>
    <w:p w:rsidRPr="00E951F5" w:rsidR="00C64707" w:rsidP="00C64707" w:rsidRDefault="00C64707" w14:paraId="3DDBF41A"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00C64707" w:rsidP="00C64707" w:rsidRDefault="00C64707" w14:paraId="3A306D7A" w14:textId="77777777">
      <w:pPr>
        <w:shd w:val="clear" w:color="auto" w:fill="FFFFFF"/>
        <w:spacing w:after="0" w:line="240" w:lineRule="auto"/>
        <w:rPr>
          <w:rFonts w:ascii="Arial" w:hAnsi="Arial" w:eastAsia="Times New Roman" w:cs="Arial"/>
          <w:b/>
          <w:bCs/>
          <w:color w:val="555555"/>
          <w:sz w:val="24"/>
          <w:szCs w:val="24"/>
        </w:rPr>
      </w:pPr>
      <w:r w:rsidRPr="00E951F5">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E951F5" w:rsidR="00B90DBA" w:rsidP="00C64707" w:rsidRDefault="00B90DBA" w14:paraId="6EE4A79A" w14:textId="77777777">
      <w:pPr>
        <w:shd w:val="clear" w:color="auto" w:fill="FFFFFF"/>
        <w:spacing w:after="0" w:line="240" w:lineRule="auto"/>
        <w:rPr>
          <w:rFonts w:ascii="Arial" w:hAnsi="Arial" w:eastAsia="Times New Roman" w:cs="Arial"/>
          <w:color w:val="555555"/>
          <w:sz w:val="24"/>
          <w:szCs w:val="24"/>
        </w:rPr>
      </w:pPr>
    </w:p>
    <w:p w:rsidRPr="00E951F5" w:rsidR="00574637" w:rsidP="00574637" w:rsidRDefault="00574637" w14:paraId="54FEA752" w14:textId="547B17B1">
      <w:pPr>
        <w:rPr>
          <w:rFonts w:ascii="Arial" w:hAnsi="Arial" w:cs="Arial"/>
          <w:sz w:val="24"/>
          <w:szCs w:val="24"/>
        </w:rPr>
      </w:pPr>
      <w:r w:rsidRPr="00E951F5">
        <w:rPr>
          <w:rFonts w:ascii="Arial" w:hAnsi="Arial" w:cs="Arial"/>
          <w:sz w:val="24"/>
          <w:szCs w:val="24"/>
        </w:rPr>
        <w:t xml:space="preserve">Some progress has been made to collect the information on FAA Form 8400-3 through automated means (the Federal Office Modernization Program).  No discernible technical or legal obstacles are anticipated, and we are working to reach compliance with the criteria of the Government Paperwork Elimination Act. However, other information collections with a much higher number or respondents remain a much higher priority. The 8400-3 Form is available electronically at: </w:t>
      </w:r>
      <w:hyperlink w:history="1" r:id="rId11">
        <w:r w:rsidRPr="006441E8" w:rsidR="00B90DBA">
          <w:rPr>
            <w:rStyle w:val="Hyperlink"/>
            <w:rFonts w:ascii="Arial" w:hAnsi="Arial" w:cs="Arial"/>
            <w:sz w:val="24"/>
            <w:szCs w:val="24"/>
          </w:rPr>
          <w:t>https://www.faa.gov/forms/index.cfm/go/document.information/documentID/1019810</w:t>
        </w:r>
      </w:hyperlink>
      <w:r w:rsidRPr="00E951F5">
        <w:rPr>
          <w:rFonts w:ascii="Arial" w:hAnsi="Arial" w:cs="Arial"/>
          <w:sz w:val="24"/>
          <w:szCs w:val="24"/>
        </w:rPr>
        <w:t>.</w:t>
      </w:r>
      <w:r w:rsidR="00B90DBA">
        <w:rPr>
          <w:rFonts w:ascii="Arial" w:hAnsi="Arial" w:cs="Arial"/>
          <w:sz w:val="24"/>
          <w:szCs w:val="24"/>
        </w:rPr>
        <w:t xml:space="preserve">  </w:t>
      </w:r>
      <w:r w:rsidR="001D01EA">
        <w:rPr>
          <w:rFonts w:ascii="Arial" w:hAnsi="Arial" w:cs="Arial"/>
          <w:sz w:val="24"/>
          <w:szCs w:val="24"/>
        </w:rPr>
        <w:lastRenderedPageBreak/>
        <w:t xml:space="preserve">Applications can now be submitted electronically via the Integrated Airman Certification and Rating Application (IACRA) system.  </w:t>
      </w:r>
    </w:p>
    <w:p w:rsidRPr="00E951F5" w:rsidR="00C64707" w:rsidP="00C64707" w:rsidRDefault="00C64707" w14:paraId="4865CFAD"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B90DBA" w14:paraId="04DD065A"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results of this information collection are not available to the general public.  </w:t>
      </w:r>
      <w:r w:rsidRPr="00E951F5" w:rsidR="00C64707">
        <w:rPr>
          <w:rFonts w:ascii="Arial" w:hAnsi="Arial" w:eastAsia="Times New Roman" w:cs="Arial"/>
          <w:color w:val="555555"/>
          <w:sz w:val="24"/>
          <w:szCs w:val="24"/>
        </w:rPr>
        <w:br/>
      </w:r>
    </w:p>
    <w:p w:rsidRPr="00E951F5" w:rsidR="00C64707" w:rsidP="00C64707" w:rsidRDefault="00C64707" w14:paraId="2E4970C1"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E951F5" w:rsidR="00574637" w:rsidP="00C64707" w:rsidRDefault="00574637" w14:paraId="52776F95" w14:textId="77777777">
      <w:pPr>
        <w:shd w:val="clear" w:color="auto" w:fill="FFFFFF"/>
        <w:spacing w:after="0" w:line="240" w:lineRule="auto"/>
        <w:rPr>
          <w:rFonts w:ascii="Arial" w:hAnsi="Arial" w:eastAsia="Times New Roman" w:cs="Arial"/>
          <w:color w:val="555555"/>
          <w:sz w:val="24"/>
          <w:szCs w:val="24"/>
        </w:rPr>
      </w:pPr>
    </w:p>
    <w:p w:rsidRPr="00E951F5" w:rsidR="00574637" w:rsidP="00574637" w:rsidRDefault="00574637" w14:paraId="4B008E4E" w14:textId="77777777">
      <w:pPr>
        <w:rPr>
          <w:rFonts w:ascii="Arial" w:hAnsi="Arial" w:cs="Arial"/>
          <w:sz w:val="24"/>
          <w:szCs w:val="24"/>
        </w:rPr>
      </w:pPr>
      <w:r w:rsidRPr="00E951F5">
        <w:rPr>
          <w:rFonts w:ascii="Arial" w:hAnsi="Arial" w:cs="Arial"/>
          <w:sz w:val="24"/>
          <w:szCs w:val="24"/>
        </w:rPr>
        <w:t>The use of Form 8400-3 is an effort to avoid duplication by consolidating on one form, Flight Navigator, Aircraft Dispatcher and Control Tower Operator applicants for certification.  Previous separate forms are no longer in use.</w:t>
      </w:r>
    </w:p>
    <w:p w:rsidRPr="00E951F5" w:rsidR="00574637" w:rsidP="00574637" w:rsidRDefault="00574637" w14:paraId="6F6024BE" w14:textId="77777777">
      <w:pPr>
        <w:rPr>
          <w:rFonts w:ascii="Arial" w:hAnsi="Arial" w:cs="Arial"/>
          <w:sz w:val="24"/>
          <w:szCs w:val="24"/>
        </w:rPr>
      </w:pPr>
    </w:p>
    <w:p w:rsidRPr="00E951F5" w:rsidR="00C64707" w:rsidP="00574637" w:rsidRDefault="00574637" w14:paraId="566E8821"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cs="Arial"/>
          <w:sz w:val="24"/>
          <w:szCs w:val="24"/>
        </w:rPr>
        <w:t>The information collected is only available from the applicants applying for certification or for training course approval and not from any other source.</w:t>
      </w:r>
      <w:r w:rsidRPr="00E951F5" w:rsidR="00C64707">
        <w:rPr>
          <w:rFonts w:ascii="Arial" w:hAnsi="Arial" w:eastAsia="Times New Roman" w:cs="Arial"/>
          <w:color w:val="555555"/>
          <w:sz w:val="24"/>
          <w:szCs w:val="24"/>
        </w:rPr>
        <w:br/>
      </w:r>
    </w:p>
    <w:p w:rsidRPr="00E951F5" w:rsidR="00C64707" w:rsidP="00C64707" w:rsidRDefault="00C64707" w14:paraId="6969449C"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067A00B9" w14:textId="77777777">
      <w:pPr>
        <w:shd w:val="clear" w:color="auto" w:fill="FFFFFF"/>
        <w:spacing w:after="0" w:line="240" w:lineRule="auto"/>
        <w:rPr>
          <w:rFonts w:ascii="Arial" w:hAnsi="Arial" w:eastAsia="Times New Roman" w:cs="Arial"/>
          <w:b/>
          <w:bCs/>
          <w:color w:val="555555"/>
          <w:sz w:val="24"/>
          <w:szCs w:val="24"/>
        </w:rPr>
      </w:pPr>
      <w:r w:rsidRPr="00E951F5">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E951F5" w:rsidR="00C30D95" w:rsidP="00C64707" w:rsidRDefault="00C30D95" w14:paraId="117A69D7" w14:textId="77777777">
      <w:pPr>
        <w:shd w:val="clear" w:color="auto" w:fill="FFFFFF"/>
        <w:spacing w:after="0" w:line="240" w:lineRule="auto"/>
        <w:rPr>
          <w:rFonts w:ascii="Arial" w:hAnsi="Arial" w:eastAsia="Times New Roman" w:cs="Arial"/>
          <w:color w:val="555555"/>
          <w:sz w:val="24"/>
          <w:szCs w:val="24"/>
        </w:rPr>
      </w:pPr>
    </w:p>
    <w:p w:rsidRPr="00E951F5" w:rsidR="00574637" w:rsidP="00574637" w:rsidRDefault="00574637" w14:paraId="203B0C2A" w14:textId="77777777">
      <w:pPr>
        <w:rPr>
          <w:rFonts w:ascii="Arial" w:hAnsi="Arial" w:cs="Arial"/>
          <w:sz w:val="24"/>
          <w:szCs w:val="24"/>
        </w:rPr>
      </w:pPr>
      <w:r w:rsidRPr="00E951F5">
        <w:rPr>
          <w:rFonts w:ascii="Arial" w:hAnsi="Arial" w:cs="Arial"/>
          <w:sz w:val="24"/>
          <w:szCs w:val="24"/>
        </w:rPr>
        <w:t>The collection of this information does not involve small businesses.  In any case, we believe there is minimum burden to all concerned.</w:t>
      </w:r>
    </w:p>
    <w:p w:rsidRPr="00E951F5" w:rsidR="00C64707" w:rsidP="00C64707" w:rsidRDefault="00C64707" w14:paraId="144E5D6F"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1D632B51"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E951F5" w:rsidR="00574637" w:rsidP="00574637" w:rsidRDefault="00574637" w14:paraId="00817A8D" w14:textId="77777777">
      <w:pPr>
        <w:rPr>
          <w:rFonts w:ascii="Arial" w:hAnsi="Arial" w:cs="Arial"/>
          <w:sz w:val="24"/>
          <w:szCs w:val="24"/>
        </w:rPr>
      </w:pPr>
    </w:p>
    <w:p w:rsidRPr="00E951F5" w:rsidR="00574637" w:rsidP="00574637" w:rsidRDefault="00574637" w14:paraId="02472893" w14:textId="77777777">
      <w:pPr>
        <w:rPr>
          <w:rFonts w:ascii="Arial" w:hAnsi="Arial" w:cs="Arial"/>
          <w:sz w:val="24"/>
          <w:szCs w:val="24"/>
        </w:rPr>
      </w:pPr>
      <w:r w:rsidRPr="00E951F5">
        <w:rPr>
          <w:rFonts w:ascii="Arial" w:hAnsi="Arial" w:cs="Arial"/>
          <w:sz w:val="24"/>
          <w:szCs w:val="24"/>
        </w:rPr>
        <w:t xml:space="preserve">Frequency of collection is determined by the applicant requesting the benefit of certification or approval under FAR 63. </w:t>
      </w:r>
      <w:r w:rsidR="00C30D95">
        <w:rPr>
          <w:rFonts w:ascii="Arial" w:hAnsi="Arial" w:cs="Arial"/>
          <w:sz w:val="24"/>
          <w:szCs w:val="24"/>
        </w:rPr>
        <w:t xml:space="preserve"> </w:t>
      </w:r>
      <w:r w:rsidRPr="00E951F5">
        <w:rPr>
          <w:rFonts w:ascii="Arial" w:hAnsi="Arial" w:cs="Arial"/>
          <w:sz w:val="24"/>
          <w:szCs w:val="24"/>
        </w:rPr>
        <w:t>An applicant that does not complete FAA Form 8400-3 will not obtain certification.</w:t>
      </w:r>
    </w:p>
    <w:p w:rsidRPr="00E951F5" w:rsidR="00C64707" w:rsidP="00C64707" w:rsidRDefault="00C64707" w14:paraId="7EEC4F77" w14:textId="77777777">
      <w:pPr>
        <w:shd w:val="clear" w:color="auto" w:fill="FFFFFF"/>
        <w:spacing w:after="0" w:line="240" w:lineRule="auto"/>
        <w:rPr>
          <w:rFonts w:ascii="Arial" w:hAnsi="Arial" w:eastAsia="Times New Roman" w:cs="Arial"/>
          <w:b/>
          <w:bCs/>
          <w:color w:val="555555"/>
          <w:sz w:val="24"/>
          <w:szCs w:val="24"/>
        </w:rPr>
      </w:pPr>
      <w:r w:rsidRPr="00E951F5">
        <w:rPr>
          <w:rFonts w:ascii="Arial" w:hAnsi="Arial" w:eastAsia="Times New Roman" w:cs="Arial"/>
          <w:color w:val="555555"/>
          <w:sz w:val="24"/>
          <w:szCs w:val="24"/>
        </w:rPr>
        <w:br/>
      </w:r>
      <w:r w:rsidRPr="00E951F5">
        <w:rPr>
          <w:rFonts w:ascii="Arial" w:hAnsi="Arial" w:eastAsia="Times New Roman" w:cs="Arial"/>
          <w:b/>
          <w:bCs/>
          <w:color w:val="555555"/>
          <w:sz w:val="24"/>
          <w:szCs w:val="24"/>
        </w:rPr>
        <w:t>7. Explain any special circumstances that would cause an information collection to be conducted in a manner:</w:t>
      </w:r>
    </w:p>
    <w:p w:rsidRPr="00E951F5" w:rsidR="00C64707" w:rsidP="00C64707" w:rsidRDefault="00C64707" w14:paraId="4AB1792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requiring respondents to report information to the agency more often than quarterly;</w:t>
      </w:r>
    </w:p>
    <w:p w:rsidRPr="00E951F5" w:rsidR="00C64707" w:rsidP="00C64707" w:rsidRDefault="00C64707" w14:paraId="1582CF6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E951F5" w:rsidR="00C64707" w:rsidP="00C64707" w:rsidRDefault="00C64707" w14:paraId="565C49C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E951F5" w:rsidR="00C64707" w:rsidP="00C64707" w:rsidRDefault="00C64707" w14:paraId="2D877EE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E951F5" w:rsidR="00C64707" w:rsidP="00C64707" w:rsidRDefault="00C64707" w14:paraId="421C70C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requiring the use of a statistical data classification that has not been reviewed and approved by OMB;</w:t>
      </w:r>
    </w:p>
    <w:p w:rsidRPr="00E951F5" w:rsidR="00C64707" w:rsidP="00C64707" w:rsidRDefault="00C64707" w14:paraId="581F9514"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1F5" w:rsidR="00C64707" w:rsidP="00C64707" w:rsidRDefault="00C64707" w14:paraId="4EA6F3B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C30D95" w:rsidR="00C30D95" w:rsidP="00C30D95" w:rsidRDefault="00C30D95" w14:paraId="75E15A78" w14:textId="77777777">
      <w:pPr>
        <w:rPr>
          <w:rFonts w:ascii="Arial" w:hAnsi="Arial" w:cs="Arial"/>
          <w:b/>
          <w:sz w:val="24"/>
          <w:szCs w:val="24"/>
        </w:rPr>
      </w:pPr>
      <w:r w:rsidRPr="00C30D95">
        <w:rPr>
          <w:rFonts w:ascii="Arial" w:hAnsi="Arial" w:cs="Arial"/>
          <w:sz w:val="24"/>
          <w:szCs w:val="24"/>
        </w:rPr>
        <w:t>This collection of information is conducted in a manner consistent with the guidelines in CFR 1320.5(d)(2)(i)-(viii). There are no special circumstances.</w:t>
      </w:r>
    </w:p>
    <w:p w:rsidRPr="00E951F5" w:rsidR="00C64707" w:rsidP="00C64707" w:rsidRDefault="00C64707" w14:paraId="6158B25D"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E951F5" w:rsidR="00C64707" w:rsidP="00C64707" w:rsidRDefault="00C64707" w14:paraId="22BF94E5"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951F5" w:rsidR="00C64707" w:rsidP="00C64707" w:rsidRDefault="00C64707" w14:paraId="2ABFD961"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E951F5" w:rsidR="00C64707" w:rsidP="00C64707" w:rsidRDefault="00C64707" w14:paraId="1D031CF5" w14:textId="0E5C644A">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t>A Federal Register Notice published on</w:t>
      </w:r>
      <w:r w:rsidR="00201A92">
        <w:rPr>
          <w:rFonts w:ascii="Arial" w:hAnsi="Arial" w:eastAsia="Times New Roman" w:cs="Arial"/>
          <w:color w:val="555555"/>
          <w:sz w:val="24"/>
          <w:szCs w:val="24"/>
        </w:rPr>
        <w:t xml:space="preserve"> November 26, 2021 (86 FR 67580</w:t>
      </w:r>
      <w:r w:rsidRPr="00E951F5">
        <w:rPr>
          <w:rFonts w:ascii="Arial" w:hAnsi="Arial" w:eastAsia="Times New Roman" w:cs="Arial"/>
          <w:color w:val="555555"/>
          <w:sz w:val="24"/>
          <w:szCs w:val="24"/>
        </w:rPr>
        <w:t>) solicited public comment. No comments were received</w:t>
      </w:r>
      <w:r w:rsidR="00201A92">
        <w:rPr>
          <w:rFonts w:ascii="Arial" w:hAnsi="Arial" w:eastAsia="Times New Roman" w:cs="Arial"/>
          <w:color w:val="555555"/>
          <w:sz w:val="24"/>
          <w:szCs w:val="24"/>
        </w:rPr>
        <w:t>.</w:t>
      </w:r>
    </w:p>
    <w:p w:rsidRPr="00E951F5" w:rsidR="00C64707" w:rsidP="00C64707" w:rsidRDefault="00C64707" w14:paraId="1B7A97C2" w14:textId="04458270">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r w:rsidR="004046D5">
        <w:rPr>
          <w:rFonts w:ascii="Arial" w:hAnsi="Arial" w:eastAsia="Times New Roman" w:cs="Arial"/>
          <w:color w:val="555555"/>
          <w:sz w:val="24"/>
          <w:szCs w:val="24"/>
        </w:rPr>
        <w:t xml:space="preserve">FAA stakeholders work directly with their Certificate Management Office.  They are frequently able to share feedback with their appointed office.  </w:t>
      </w:r>
    </w:p>
    <w:p w:rsidRPr="00E951F5" w:rsidR="00C64707" w:rsidP="00C64707" w:rsidRDefault="00C64707" w14:paraId="699F8A96"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E951F5" w:rsidR="00C64707" w:rsidP="00C64707" w:rsidRDefault="00C64707" w14:paraId="28949774"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9. Explain any decisions to provide payments or gifts to respondents, other than remuneration of contractors or grantees.</w:t>
      </w:r>
    </w:p>
    <w:p w:rsidR="00C30D95" w:rsidP="00574637" w:rsidRDefault="00C30D95" w14:paraId="6782F363" w14:textId="77777777">
      <w:pPr>
        <w:rPr>
          <w:rFonts w:ascii="Arial" w:hAnsi="Arial" w:cs="Arial"/>
          <w:sz w:val="24"/>
          <w:szCs w:val="24"/>
        </w:rPr>
      </w:pPr>
    </w:p>
    <w:p w:rsidRPr="00E951F5" w:rsidR="00574637" w:rsidP="00574637" w:rsidRDefault="00574637" w14:paraId="25C00A4A" w14:textId="77777777">
      <w:pPr>
        <w:rPr>
          <w:rFonts w:ascii="Arial" w:hAnsi="Arial" w:cs="Arial"/>
          <w:sz w:val="24"/>
          <w:szCs w:val="24"/>
        </w:rPr>
      </w:pPr>
      <w:r w:rsidRPr="00E951F5">
        <w:rPr>
          <w:rFonts w:ascii="Arial" w:hAnsi="Arial" w:cs="Arial"/>
          <w:sz w:val="24"/>
          <w:szCs w:val="24"/>
        </w:rPr>
        <w:t>There is no payment or gift to respondents.</w:t>
      </w:r>
    </w:p>
    <w:p w:rsidRPr="00E951F5" w:rsidR="00C64707" w:rsidP="00C64707" w:rsidRDefault="00C64707" w14:paraId="53576CE2" w14:textId="77777777">
      <w:pPr>
        <w:shd w:val="clear" w:color="auto" w:fill="FFFFFF"/>
        <w:spacing w:after="0" w:line="240" w:lineRule="auto"/>
        <w:rPr>
          <w:rFonts w:ascii="Arial" w:hAnsi="Arial" w:eastAsia="Times New Roman" w:cs="Arial"/>
          <w:b/>
          <w:bCs/>
          <w:color w:val="555555"/>
          <w:sz w:val="24"/>
          <w:szCs w:val="24"/>
        </w:rPr>
      </w:pPr>
      <w:r w:rsidRPr="00E951F5">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E951F5" w:rsidR="00574637" w:rsidP="00C64707" w:rsidRDefault="00574637" w14:paraId="5BF8F630" w14:textId="77777777">
      <w:pPr>
        <w:shd w:val="clear" w:color="auto" w:fill="FFFFFF"/>
        <w:spacing w:after="0" w:line="240" w:lineRule="auto"/>
        <w:rPr>
          <w:rFonts w:ascii="Arial" w:hAnsi="Arial" w:eastAsia="Times New Roman" w:cs="Arial"/>
          <w:b/>
          <w:bCs/>
          <w:color w:val="555555"/>
          <w:sz w:val="24"/>
          <w:szCs w:val="24"/>
        </w:rPr>
      </w:pPr>
    </w:p>
    <w:p w:rsidRPr="00E951F5" w:rsidR="00574637" w:rsidP="00574637" w:rsidRDefault="00574637" w14:paraId="79097257" w14:textId="77777777">
      <w:pPr>
        <w:rPr>
          <w:rFonts w:ascii="Arial" w:hAnsi="Arial" w:cs="Arial"/>
          <w:sz w:val="24"/>
          <w:szCs w:val="24"/>
        </w:rPr>
      </w:pPr>
      <w:r w:rsidRPr="00E951F5">
        <w:rPr>
          <w:rFonts w:ascii="Arial" w:hAnsi="Arial" w:cs="Arial"/>
          <w:sz w:val="24"/>
          <w:szCs w:val="24"/>
        </w:rPr>
        <w:t>Applicants are provided confidentiality under the provision of the Privacy Act and the Privacy system of records DOT/FAA 847, General Air Transportation Records on Individuals.</w:t>
      </w:r>
    </w:p>
    <w:p w:rsidRPr="00E951F5" w:rsidR="00C64707" w:rsidP="00C64707" w:rsidRDefault="00C64707" w14:paraId="7A746AD0"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5F32AD77"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E951F5" w:rsidR="00574637" w:rsidP="00574637" w:rsidRDefault="00C64707" w14:paraId="36358A78" w14:textId="77777777">
      <w:pPr>
        <w:rPr>
          <w:rFonts w:ascii="Arial" w:hAnsi="Arial" w:cs="Arial"/>
          <w:sz w:val="24"/>
          <w:szCs w:val="24"/>
        </w:rPr>
      </w:pPr>
      <w:r w:rsidRPr="00E951F5">
        <w:rPr>
          <w:rFonts w:ascii="Arial" w:hAnsi="Arial" w:eastAsia="Times New Roman" w:cs="Arial"/>
          <w:color w:val="555555"/>
          <w:sz w:val="24"/>
          <w:szCs w:val="24"/>
        </w:rPr>
        <w:br/>
      </w:r>
      <w:r w:rsidRPr="00E951F5" w:rsidR="00574637">
        <w:rPr>
          <w:rFonts w:ascii="Arial" w:hAnsi="Arial" w:cs="Arial"/>
          <w:sz w:val="24"/>
          <w:szCs w:val="24"/>
        </w:rPr>
        <w:t>There are no questions of a sensitive nature.</w:t>
      </w:r>
    </w:p>
    <w:p w:rsidRPr="00E951F5" w:rsidR="00C64707" w:rsidP="00C64707" w:rsidRDefault="00C64707" w14:paraId="3F0DE813"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138CE983"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12. Provide estimates of the hour burden of the collection of information. The statement should:</w:t>
      </w:r>
    </w:p>
    <w:p w:rsidRPr="00E951F5" w:rsidR="00C64707" w:rsidP="00C64707" w:rsidRDefault="00C64707" w14:paraId="1FE6FA71"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E951F5" w:rsidR="00C64707" w:rsidP="00C64707" w:rsidRDefault="00C64707" w14:paraId="7B228F33"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E951F5" w:rsidR="00C64707" w:rsidP="00C64707" w:rsidRDefault="00C64707" w14:paraId="77DC82AC"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E951F5" w:rsidR="00C64707" w:rsidP="00C64707" w:rsidRDefault="00C64707" w14:paraId="618DF718"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color w:val="555555"/>
          <w:sz w:val="24"/>
          <w:szCs w:val="24"/>
        </w:rPr>
        <w:br/>
      </w:r>
    </w:p>
    <w:p w:rsidRPr="002C28D0" w:rsidR="004046D5" w:rsidP="004046D5" w:rsidRDefault="00574637" w14:paraId="7139F048" w14:textId="77777777">
      <w:pPr>
        <w:keepNext/>
        <w:spacing w:after="0" w:line="240" w:lineRule="auto"/>
        <w:outlineLvl w:val="0"/>
        <w:rPr>
          <w:rFonts w:ascii="Arial" w:hAnsi="Arial" w:eastAsia="Times New Roman" w:cs="Arial"/>
          <w:sz w:val="24"/>
          <w:szCs w:val="24"/>
        </w:rPr>
      </w:pPr>
      <w:r w:rsidRPr="00E951F5">
        <w:rPr>
          <w:rFonts w:ascii="Arial" w:hAnsi="Arial" w:cs="Arial"/>
          <w:sz w:val="24"/>
          <w:szCs w:val="24"/>
        </w:rPr>
        <w:t xml:space="preserve">The hour </w:t>
      </w:r>
      <w:r w:rsidR="004046D5">
        <w:rPr>
          <w:rFonts w:ascii="Arial" w:hAnsi="Arial" w:cs="Arial"/>
          <w:sz w:val="24"/>
          <w:szCs w:val="24"/>
        </w:rPr>
        <w:t>burden to all respondents is 158</w:t>
      </w:r>
      <w:r w:rsidRPr="00E951F5">
        <w:rPr>
          <w:rFonts w:ascii="Arial" w:hAnsi="Arial" w:cs="Arial"/>
          <w:sz w:val="24"/>
          <w:szCs w:val="24"/>
        </w:rPr>
        <w:t>.1 and the cost burden is $</w:t>
      </w:r>
      <w:r w:rsidR="004046D5">
        <w:rPr>
          <w:rFonts w:ascii="Arial" w:hAnsi="Arial" w:cs="Arial"/>
          <w:sz w:val="24"/>
          <w:szCs w:val="24"/>
        </w:rPr>
        <w:t xml:space="preserve">7,781.29.  </w:t>
      </w:r>
      <w:r w:rsidRPr="002C28D0" w:rsidR="004046D5">
        <w:rPr>
          <w:rFonts w:ascii="Arial" w:hAnsi="Arial" w:eastAsia="Times New Roman" w:cs="Arial"/>
          <w:sz w:val="24"/>
          <w:szCs w:val="24"/>
        </w:rPr>
        <w:t>The following costs are based on the paperwork burden being done by a Technical Analyst or equivalent staf</w:t>
      </w:r>
      <w:r w:rsidR="004046D5">
        <w:rPr>
          <w:rFonts w:ascii="Arial" w:hAnsi="Arial" w:eastAsia="Times New Roman" w:cs="Arial"/>
          <w:sz w:val="24"/>
          <w:szCs w:val="24"/>
        </w:rPr>
        <w:t>fer earning approximately $32.43</w:t>
      </w:r>
      <w:r w:rsidRPr="002C28D0" w:rsidR="004046D5">
        <w:rPr>
          <w:rFonts w:ascii="Arial" w:hAnsi="Arial" w:eastAsia="Times New Roman" w:cs="Arial"/>
          <w:sz w:val="24"/>
          <w:szCs w:val="24"/>
        </w:rPr>
        <w:t xml:space="preserve"> an hour</w:t>
      </w:r>
      <w:r w:rsidRPr="00187444" w:rsidR="004046D5">
        <w:rPr>
          <w:rFonts w:ascii="Arial" w:hAnsi="Arial" w:eastAsia="Times New Roman" w:cs="Arial"/>
          <w:sz w:val="24"/>
          <w:szCs w:val="24"/>
          <w:vertAlign w:val="superscript"/>
        </w:rPr>
        <w:footnoteReference w:id="1"/>
      </w:r>
      <w:r w:rsidRPr="002C28D0" w:rsidR="004046D5">
        <w:rPr>
          <w:rFonts w:ascii="Arial" w:hAnsi="Arial" w:eastAsia="Times New Roman" w:cs="Arial"/>
          <w:b/>
          <w:sz w:val="24"/>
          <w:szCs w:val="24"/>
        </w:rPr>
        <w:t xml:space="preserve">.  </w:t>
      </w:r>
      <w:r w:rsidRPr="002C28D0" w:rsidR="004046D5">
        <w:rPr>
          <w:rFonts w:ascii="Arial" w:hAnsi="Arial" w:eastAsia="Times New Roman" w:cs="Arial"/>
          <w:sz w:val="24"/>
          <w:szCs w:val="24"/>
        </w:rPr>
        <w:t>A 31.4 percent multiplier was then applied to account for fringe benefits which brings th</w:t>
      </w:r>
      <w:r w:rsidR="004046D5">
        <w:rPr>
          <w:rFonts w:ascii="Arial" w:hAnsi="Arial" w:eastAsia="Times New Roman" w:cs="Arial"/>
          <w:sz w:val="24"/>
          <w:szCs w:val="24"/>
        </w:rPr>
        <w:t>e salary to the salary to $42.61</w:t>
      </w:r>
      <w:r w:rsidRPr="002C28D0" w:rsidR="004046D5">
        <w:rPr>
          <w:rFonts w:ascii="Arial" w:hAnsi="Arial" w:eastAsia="Times New Roman" w:cs="Arial"/>
          <w:sz w:val="24"/>
          <w:szCs w:val="24"/>
        </w:rPr>
        <w:t>.</w:t>
      </w:r>
      <w:r w:rsidRPr="002C28D0" w:rsidR="004046D5">
        <w:rPr>
          <w:rFonts w:ascii="Arial" w:hAnsi="Arial" w:eastAsia="Times New Roman" w:cs="Arial"/>
          <w:sz w:val="24"/>
          <w:szCs w:val="24"/>
          <w:vertAlign w:val="superscript"/>
        </w:rPr>
        <w:footnoteReference w:id="2"/>
      </w:r>
      <w:r w:rsidRPr="002C28D0" w:rsidR="004046D5">
        <w:rPr>
          <w:rFonts w:ascii="Arial" w:hAnsi="Arial" w:eastAsia="Times New Roman" w:cs="Arial"/>
          <w:sz w:val="24"/>
          <w:szCs w:val="24"/>
        </w:rPr>
        <w:t xml:space="preserve">  To account for overhead, a multiplier of 17 percent was applied.</w:t>
      </w:r>
      <w:r w:rsidRPr="002C28D0" w:rsidR="004046D5">
        <w:rPr>
          <w:rFonts w:ascii="Arial" w:hAnsi="Arial" w:eastAsia="Times New Roman" w:cs="Arial"/>
          <w:sz w:val="24"/>
          <w:szCs w:val="24"/>
          <w:vertAlign w:val="superscript"/>
        </w:rPr>
        <w:footnoteReference w:id="3"/>
      </w:r>
      <w:r w:rsidRPr="002C28D0" w:rsidR="004046D5">
        <w:rPr>
          <w:rFonts w:ascii="Arial" w:hAnsi="Arial" w:eastAsia="Times New Roman" w:cs="Arial"/>
          <w:sz w:val="24"/>
          <w:szCs w:val="24"/>
        </w:rPr>
        <w:t xml:space="preserve">  Therefore, the estimated hourly salary for a Technical Analyst</w:t>
      </w:r>
      <w:r w:rsidR="004046D5">
        <w:rPr>
          <w:rFonts w:ascii="Arial" w:hAnsi="Arial" w:eastAsia="Times New Roman" w:cs="Arial"/>
          <w:sz w:val="24"/>
          <w:szCs w:val="24"/>
        </w:rPr>
        <w:t xml:space="preserve"> is $49.85</w:t>
      </w:r>
      <w:r w:rsidRPr="002C28D0" w:rsidR="004046D5">
        <w:rPr>
          <w:rFonts w:ascii="Arial" w:hAnsi="Arial" w:eastAsia="Times New Roman" w:cs="Arial"/>
          <w:sz w:val="24"/>
          <w:szCs w:val="24"/>
        </w:rPr>
        <w:t>.</w:t>
      </w:r>
    </w:p>
    <w:p w:rsidR="004046D5" w:rsidP="00574637" w:rsidRDefault="004046D5" w14:paraId="1F055861" w14:textId="77777777">
      <w:pPr>
        <w:rPr>
          <w:rFonts w:ascii="Arial" w:hAnsi="Arial" w:cs="Arial"/>
          <w:sz w:val="24"/>
          <w:szCs w:val="24"/>
        </w:rPr>
      </w:pPr>
    </w:p>
    <w:p w:rsidR="00574637" w:rsidP="00574637" w:rsidRDefault="00574637" w14:paraId="1E4D423E" w14:textId="2A266BE1">
      <w:pPr>
        <w:rPr>
          <w:rFonts w:ascii="Arial" w:hAnsi="Arial" w:cs="Arial"/>
          <w:sz w:val="24"/>
          <w:szCs w:val="24"/>
        </w:rPr>
      </w:pPr>
      <w:r w:rsidRPr="00E951F5">
        <w:rPr>
          <w:rFonts w:ascii="Arial" w:hAnsi="Arial" w:cs="Arial"/>
          <w:sz w:val="24"/>
          <w:szCs w:val="24"/>
        </w:rPr>
        <w:t>The specific reporting and recordkeeping requirements covered by this request are as follows:</w:t>
      </w:r>
    </w:p>
    <w:p w:rsidRPr="00E951F5" w:rsidR="00574637" w:rsidP="00574637" w:rsidRDefault="00574637" w14:paraId="14F2F4EE" w14:textId="77777777">
      <w:pPr>
        <w:rPr>
          <w:rFonts w:ascii="Arial" w:hAnsi="Arial" w:cs="Arial"/>
          <w:sz w:val="24"/>
          <w:szCs w:val="24"/>
        </w:rPr>
      </w:pPr>
      <w:r w:rsidRPr="00E951F5">
        <w:rPr>
          <w:rFonts w:ascii="Arial" w:hAnsi="Arial" w:cs="Arial"/>
          <w:b/>
          <w:sz w:val="24"/>
          <w:szCs w:val="24"/>
          <w:u w:val="single"/>
        </w:rPr>
        <w:t>Section 63.3, Certificates and ratings required</w:t>
      </w:r>
      <w:r w:rsidRPr="00E951F5">
        <w:rPr>
          <w:rFonts w:ascii="Arial" w:hAnsi="Arial" w:cs="Arial"/>
          <w:sz w:val="24"/>
          <w:szCs w:val="24"/>
        </w:rPr>
        <w:t>, states that no person may act as a flight engineer or a flight navigator of a civil aircraft of U.S. registry unless that person has in his personal possession a current flight engineer or flight navigator certificate.</w:t>
      </w:r>
      <w:r w:rsidR="00C30D95">
        <w:rPr>
          <w:rFonts w:ascii="Arial" w:hAnsi="Arial" w:cs="Arial"/>
          <w:sz w:val="24"/>
          <w:szCs w:val="24"/>
        </w:rPr>
        <w:t xml:space="preserve">  There is no burden associated with this regulation.  </w:t>
      </w:r>
    </w:p>
    <w:p w:rsidRPr="00E951F5" w:rsidR="00574637" w:rsidP="00574637" w:rsidRDefault="00574637" w14:paraId="086A4F5C" w14:textId="77777777">
      <w:pPr>
        <w:rPr>
          <w:rFonts w:ascii="Arial" w:hAnsi="Arial" w:cs="Arial"/>
          <w:sz w:val="24"/>
          <w:szCs w:val="24"/>
        </w:rPr>
      </w:pPr>
      <w:r w:rsidRPr="00E951F5">
        <w:rPr>
          <w:rFonts w:ascii="Arial" w:hAnsi="Arial" w:cs="Arial"/>
          <w:b/>
          <w:sz w:val="24"/>
          <w:szCs w:val="24"/>
          <w:u w:val="single"/>
        </w:rPr>
        <w:t>Section 63.11, Application and Issue</w:t>
      </w:r>
      <w:r w:rsidRPr="00E951F5">
        <w:rPr>
          <w:rFonts w:ascii="Arial" w:hAnsi="Arial" w:cs="Arial"/>
          <w:sz w:val="24"/>
          <w:szCs w:val="24"/>
        </w:rPr>
        <w:t>, states that applications for flight engineer and flight navigator certificates with appropriate class rating are to made in a form and manner prescribed by the Administrator.  Persons applying for these certificates must submit FAA Form 8400-3.</w:t>
      </w:r>
    </w:p>
    <w:p w:rsidRPr="00E951F5" w:rsidR="00574637" w:rsidP="00574637" w:rsidRDefault="00574637" w14:paraId="6CB64891" w14:textId="61981843">
      <w:pPr>
        <w:rPr>
          <w:rFonts w:ascii="Arial" w:hAnsi="Arial" w:cs="Arial"/>
          <w:sz w:val="24"/>
          <w:szCs w:val="24"/>
        </w:rPr>
      </w:pPr>
      <w:r w:rsidRPr="00E951F5">
        <w:rPr>
          <w:rFonts w:ascii="Arial" w:hAnsi="Arial" w:cs="Arial"/>
          <w:sz w:val="24"/>
          <w:szCs w:val="24"/>
        </w:rPr>
        <w:t xml:space="preserve">We estimate </w:t>
      </w:r>
      <w:r w:rsidR="001D01EA">
        <w:rPr>
          <w:rFonts w:ascii="Arial" w:hAnsi="Arial" w:cs="Arial"/>
          <w:sz w:val="24"/>
          <w:szCs w:val="24"/>
        </w:rPr>
        <w:t>21</w:t>
      </w:r>
      <w:r w:rsidRPr="00E951F5">
        <w:rPr>
          <w:rFonts w:ascii="Arial" w:hAnsi="Arial" w:cs="Arial"/>
          <w:sz w:val="24"/>
          <w:szCs w:val="24"/>
        </w:rPr>
        <w:t xml:space="preserve"> new annual applications for certificate including appropriate class ratings.</w:t>
      </w:r>
    </w:p>
    <w:p w:rsidRPr="00E951F5" w:rsidR="00574637" w:rsidP="00574637" w:rsidRDefault="00574637" w14:paraId="42C039BB" w14:textId="1FDA0E1E">
      <w:pPr>
        <w:rPr>
          <w:rFonts w:ascii="Arial" w:hAnsi="Arial" w:cs="Arial"/>
          <w:sz w:val="24"/>
          <w:szCs w:val="24"/>
        </w:rPr>
      </w:pPr>
      <w:r w:rsidRPr="00E951F5">
        <w:rPr>
          <w:rFonts w:ascii="Arial" w:hAnsi="Arial" w:cs="Arial"/>
          <w:sz w:val="24"/>
          <w:szCs w:val="24"/>
        </w:rPr>
        <w:t xml:space="preserve">Estimated new applications  </w:t>
      </w:r>
      <w:r w:rsidR="001D01EA">
        <w:rPr>
          <w:rFonts w:ascii="Arial" w:hAnsi="Arial" w:cs="Arial"/>
          <w:sz w:val="24"/>
          <w:szCs w:val="24"/>
        </w:rPr>
        <w:t xml:space="preserve">                      </w:t>
      </w:r>
      <w:r w:rsidR="001D01EA">
        <w:rPr>
          <w:rFonts w:ascii="Arial" w:hAnsi="Arial" w:cs="Arial"/>
          <w:sz w:val="24"/>
          <w:szCs w:val="24"/>
        </w:rPr>
        <w:tab/>
        <w:t xml:space="preserve">       </w:t>
      </w:r>
      <w:r w:rsidR="00187444">
        <w:rPr>
          <w:rFonts w:ascii="Arial" w:hAnsi="Arial" w:cs="Arial"/>
          <w:sz w:val="24"/>
          <w:szCs w:val="24"/>
        </w:rPr>
        <w:tab/>
        <w:t xml:space="preserve">  </w:t>
      </w:r>
      <w:r w:rsidR="001D01EA">
        <w:rPr>
          <w:rFonts w:ascii="Arial" w:hAnsi="Arial" w:cs="Arial"/>
          <w:sz w:val="24"/>
          <w:szCs w:val="24"/>
        </w:rPr>
        <w:t>21</w:t>
      </w:r>
    </w:p>
    <w:p w:rsidRPr="00E951F5" w:rsidR="00574637" w:rsidP="00574637" w:rsidRDefault="00574637" w14:paraId="63738735" w14:textId="03372F2B">
      <w:pPr>
        <w:rPr>
          <w:rFonts w:ascii="Arial" w:hAnsi="Arial" w:cs="Arial"/>
          <w:sz w:val="24"/>
          <w:szCs w:val="24"/>
          <w:u w:val="single"/>
        </w:rPr>
      </w:pPr>
      <w:r w:rsidRPr="00E951F5">
        <w:rPr>
          <w:rFonts w:ascii="Arial" w:hAnsi="Arial" w:cs="Arial"/>
          <w:sz w:val="24"/>
          <w:szCs w:val="24"/>
        </w:rPr>
        <w:t xml:space="preserve">Estimated burden of time (.2 hour each)            </w:t>
      </w:r>
      <w:r w:rsidR="00187444">
        <w:rPr>
          <w:rFonts w:ascii="Arial" w:hAnsi="Arial" w:cs="Arial"/>
          <w:sz w:val="24"/>
          <w:szCs w:val="24"/>
        </w:rPr>
        <w:tab/>
      </w:r>
      <w:r w:rsidR="00187444">
        <w:rPr>
          <w:rFonts w:ascii="Arial" w:hAnsi="Arial" w:cs="Arial"/>
          <w:sz w:val="24"/>
          <w:szCs w:val="24"/>
        </w:rPr>
        <w:tab/>
      </w:r>
      <w:r w:rsidR="00187444">
        <w:rPr>
          <w:rFonts w:ascii="Arial" w:hAnsi="Arial" w:cs="Arial"/>
          <w:sz w:val="24"/>
          <w:szCs w:val="24"/>
          <w:u w:val="single"/>
        </w:rPr>
        <w:t>X .</w:t>
      </w:r>
      <w:r w:rsidRPr="00E951F5">
        <w:rPr>
          <w:rFonts w:ascii="Arial" w:hAnsi="Arial" w:cs="Arial"/>
          <w:sz w:val="24"/>
          <w:szCs w:val="24"/>
          <w:u w:val="single"/>
        </w:rPr>
        <w:t>2</w:t>
      </w:r>
    </w:p>
    <w:p w:rsidRPr="00E951F5" w:rsidR="00574637" w:rsidP="00574637" w:rsidRDefault="00574637" w14:paraId="6216F902" w14:textId="64C06D8F">
      <w:pPr>
        <w:pStyle w:val="Footer"/>
        <w:tabs>
          <w:tab w:val="clear" w:pos="4320"/>
          <w:tab w:val="clear" w:pos="8640"/>
        </w:tabs>
        <w:rPr>
          <w:rFonts w:ascii="Arial" w:hAnsi="Arial" w:cs="Arial"/>
          <w:szCs w:val="24"/>
        </w:rPr>
      </w:pPr>
      <w:r w:rsidRPr="00E951F5">
        <w:rPr>
          <w:rFonts w:ascii="Arial" w:hAnsi="Arial" w:cs="Arial"/>
          <w:szCs w:val="24"/>
        </w:rPr>
        <w:t xml:space="preserve">                                </w:t>
      </w:r>
      <w:r w:rsidRPr="00E951F5">
        <w:rPr>
          <w:rFonts w:ascii="Arial" w:hAnsi="Arial" w:cs="Arial"/>
          <w:szCs w:val="24"/>
        </w:rPr>
        <w:tab/>
      </w:r>
      <w:r w:rsidRPr="00E951F5">
        <w:rPr>
          <w:rFonts w:ascii="Arial" w:hAnsi="Arial" w:cs="Arial"/>
          <w:szCs w:val="24"/>
        </w:rPr>
        <w:tab/>
        <w:t>(total</w:t>
      </w:r>
      <w:r w:rsidR="00187444">
        <w:rPr>
          <w:rFonts w:ascii="Arial" w:hAnsi="Arial" w:cs="Arial"/>
          <w:szCs w:val="24"/>
        </w:rPr>
        <w:t xml:space="preserve"> time)             </w:t>
      </w:r>
      <w:r w:rsidR="00187444">
        <w:rPr>
          <w:rFonts w:ascii="Arial" w:hAnsi="Arial" w:cs="Arial"/>
          <w:szCs w:val="24"/>
        </w:rPr>
        <w:tab/>
      </w:r>
      <w:r w:rsidR="00187444">
        <w:rPr>
          <w:rFonts w:ascii="Arial" w:hAnsi="Arial" w:cs="Arial"/>
          <w:szCs w:val="24"/>
        </w:rPr>
        <w:tab/>
        <w:t xml:space="preserve">  4.2</w:t>
      </w:r>
      <w:r w:rsidRPr="00E951F5">
        <w:rPr>
          <w:rFonts w:ascii="Arial" w:hAnsi="Arial" w:cs="Arial"/>
          <w:szCs w:val="24"/>
        </w:rPr>
        <w:t xml:space="preserve">  hrs</w:t>
      </w:r>
    </w:p>
    <w:p w:rsidRPr="00E951F5" w:rsidR="00574637" w:rsidP="00574637" w:rsidRDefault="00574637" w14:paraId="265BAC20" w14:textId="58FF9567">
      <w:pPr>
        <w:rPr>
          <w:rFonts w:ascii="Arial" w:hAnsi="Arial" w:cs="Arial"/>
          <w:sz w:val="24"/>
          <w:szCs w:val="24"/>
          <w:u w:val="single"/>
        </w:rPr>
      </w:pPr>
      <w:r w:rsidRPr="00E951F5">
        <w:rPr>
          <w:rFonts w:ascii="Arial" w:hAnsi="Arial" w:cs="Arial"/>
          <w:sz w:val="24"/>
          <w:szCs w:val="24"/>
        </w:rPr>
        <w:t xml:space="preserve">Estimated cost for technical time    </w:t>
      </w:r>
      <w:r w:rsidRPr="00E951F5">
        <w:rPr>
          <w:rFonts w:ascii="Arial" w:hAnsi="Arial" w:cs="Arial"/>
          <w:sz w:val="24"/>
          <w:szCs w:val="24"/>
        </w:rPr>
        <w:tab/>
        <w:t xml:space="preserve">         </w:t>
      </w:r>
      <w:r w:rsidR="00187444">
        <w:rPr>
          <w:rFonts w:ascii="Arial" w:hAnsi="Arial" w:cs="Arial"/>
          <w:sz w:val="24"/>
          <w:szCs w:val="24"/>
        </w:rPr>
        <w:tab/>
      </w:r>
      <w:r w:rsidR="00187444">
        <w:rPr>
          <w:rFonts w:ascii="Arial" w:hAnsi="Arial" w:cs="Arial"/>
          <w:sz w:val="24"/>
          <w:szCs w:val="24"/>
        </w:rPr>
        <w:tab/>
      </w:r>
      <w:r w:rsidR="00187444">
        <w:rPr>
          <w:rFonts w:ascii="Arial" w:hAnsi="Arial" w:cs="Arial"/>
          <w:sz w:val="24"/>
          <w:szCs w:val="24"/>
          <w:u w:val="single"/>
        </w:rPr>
        <w:t>x$49.85</w:t>
      </w:r>
    </w:p>
    <w:p w:rsidRPr="00E951F5" w:rsidR="004F5A6E" w:rsidP="00574637" w:rsidRDefault="00574637" w14:paraId="25E71EC5" w14:textId="6BE232B5">
      <w:pPr>
        <w:shd w:val="clear" w:color="auto" w:fill="FFFFFF"/>
        <w:spacing w:before="100" w:beforeAutospacing="1" w:after="225" w:line="240" w:lineRule="auto"/>
        <w:contextualSpacing/>
        <w:rPr>
          <w:rFonts w:ascii="Arial" w:hAnsi="Arial" w:eastAsia="Times New Roman" w:cs="Arial"/>
          <w:color w:val="555555"/>
          <w:sz w:val="24"/>
          <w:szCs w:val="24"/>
        </w:rPr>
      </w:pPr>
      <w:r w:rsidRPr="00E951F5">
        <w:rPr>
          <w:rFonts w:ascii="Arial" w:hAnsi="Arial" w:cs="Arial"/>
          <w:sz w:val="24"/>
          <w:szCs w:val="24"/>
        </w:rPr>
        <w:t xml:space="preserve">                                    </w:t>
      </w:r>
      <w:r w:rsidR="00187444">
        <w:rPr>
          <w:rFonts w:ascii="Arial" w:hAnsi="Arial" w:cs="Arial"/>
          <w:sz w:val="24"/>
          <w:szCs w:val="24"/>
        </w:rPr>
        <w:t xml:space="preserve">             </w:t>
      </w:r>
      <w:r w:rsidR="00187444">
        <w:rPr>
          <w:rFonts w:ascii="Arial" w:hAnsi="Arial" w:cs="Arial"/>
          <w:sz w:val="24"/>
          <w:szCs w:val="24"/>
        </w:rPr>
        <w:tab/>
        <w:t xml:space="preserve">           </w:t>
      </w:r>
      <w:r w:rsidR="00187444">
        <w:rPr>
          <w:rFonts w:ascii="Arial" w:hAnsi="Arial" w:cs="Arial"/>
          <w:sz w:val="24"/>
          <w:szCs w:val="24"/>
        </w:rPr>
        <w:tab/>
      </w:r>
      <w:r w:rsidR="00187444">
        <w:rPr>
          <w:rFonts w:ascii="Arial" w:hAnsi="Arial" w:cs="Arial"/>
          <w:sz w:val="24"/>
          <w:szCs w:val="24"/>
        </w:rPr>
        <w:tab/>
        <w:t>$209.37</w:t>
      </w:r>
    </w:p>
    <w:p w:rsidRPr="00E951F5" w:rsidR="00574637" w:rsidP="004F5A6E" w:rsidRDefault="00574637" w14:paraId="2E94288F"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350"/>
        <w:gridCol w:w="1950"/>
        <w:gridCol w:w="1444"/>
      </w:tblGrid>
      <w:tr w:rsidRPr="00E951F5" w:rsidR="00771C53" w:rsidTr="00771C53" w14:paraId="127DF74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771C53" w:rsidP="00525CB4" w:rsidRDefault="00771C53" w14:paraId="04E4CA3F"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771C53" w:rsidP="00525CB4" w:rsidRDefault="00771C53" w14:paraId="582F93A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771C53" w:rsidP="00525CB4" w:rsidRDefault="00771C53" w14:paraId="343F3891"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771C53" w:rsidP="00525CB4" w:rsidRDefault="00771C53" w14:paraId="7869EB8A"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771C53" w:rsidTr="00771C53" w14:paraId="557D767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771C53" w:rsidP="00525CB4" w:rsidRDefault="00771C53" w14:paraId="05855404"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771C53" w:rsidP="00525CB4" w:rsidRDefault="00187444" w14:paraId="66F4C769" w14:textId="6E6C3320">
            <w:pPr>
              <w:spacing w:after="0" w:line="240" w:lineRule="auto"/>
              <w:rPr>
                <w:rFonts w:ascii="Arial" w:hAnsi="Arial" w:cs="Arial"/>
                <w:color w:val="000000"/>
                <w:sz w:val="24"/>
                <w:szCs w:val="24"/>
              </w:rPr>
            </w:pPr>
            <w:r>
              <w:rPr>
                <w:rFonts w:ascii="Arial" w:hAnsi="Arial" w:cs="Arial"/>
                <w:color w:val="000000"/>
                <w:sz w:val="24"/>
                <w:szCs w:val="24"/>
              </w:rPr>
              <w:t>21</w:t>
            </w:r>
          </w:p>
        </w:tc>
        <w:tc>
          <w:tcPr>
            <w:tcW w:w="1579" w:type="dxa"/>
            <w:tcBorders>
              <w:top w:val="nil"/>
              <w:left w:val="nil"/>
              <w:bottom w:val="single" w:color="auto" w:sz="4" w:space="0"/>
              <w:right w:val="single" w:color="auto" w:sz="4" w:space="0"/>
            </w:tcBorders>
            <w:shd w:val="clear" w:color="auto" w:fill="auto"/>
            <w:noWrap/>
            <w:vAlign w:val="bottom"/>
          </w:tcPr>
          <w:p w:rsidRPr="00E951F5" w:rsidR="00771C53" w:rsidP="00525CB4" w:rsidRDefault="00771C53" w14:paraId="5792FC8E"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771C53" w:rsidP="00525CB4" w:rsidRDefault="00771C53" w14:paraId="3CEFC5A1" w14:textId="77777777">
            <w:pPr>
              <w:spacing w:after="0" w:line="240" w:lineRule="auto"/>
              <w:rPr>
                <w:rFonts w:ascii="Arial" w:hAnsi="Arial" w:cs="Arial"/>
                <w:color w:val="000000"/>
                <w:sz w:val="24"/>
                <w:szCs w:val="24"/>
              </w:rPr>
            </w:pPr>
          </w:p>
        </w:tc>
      </w:tr>
      <w:tr w:rsidRPr="00E951F5" w:rsidR="00771C53" w:rsidTr="00771C53" w14:paraId="1CF8B9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771C53" w:rsidP="00525CB4" w:rsidRDefault="00771C53" w14:paraId="4937CB24"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771C53" w:rsidP="00525CB4" w:rsidRDefault="00187444" w14:paraId="7C78F838" w14:textId="47F24976">
            <w:pPr>
              <w:spacing w:after="0" w:line="240" w:lineRule="auto"/>
              <w:rPr>
                <w:rFonts w:ascii="Arial" w:hAnsi="Arial" w:cs="Arial"/>
                <w:color w:val="000000"/>
                <w:sz w:val="24"/>
                <w:szCs w:val="24"/>
              </w:rPr>
            </w:pPr>
            <w:r>
              <w:rPr>
                <w:rFonts w:ascii="Arial" w:hAnsi="Arial" w:cs="Arial"/>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E951F5" w:rsidR="00771C53" w:rsidP="00525CB4" w:rsidRDefault="00771C53" w14:paraId="47D77BDF"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771C53" w:rsidP="00525CB4" w:rsidRDefault="00771C53" w14:paraId="30B7F9D9" w14:textId="77777777">
            <w:pPr>
              <w:spacing w:after="0" w:line="240" w:lineRule="auto"/>
              <w:rPr>
                <w:rFonts w:ascii="Arial" w:hAnsi="Arial" w:cs="Arial"/>
                <w:color w:val="000000"/>
                <w:sz w:val="24"/>
                <w:szCs w:val="24"/>
              </w:rPr>
            </w:pPr>
          </w:p>
        </w:tc>
      </w:tr>
      <w:tr w:rsidRPr="00E951F5" w:rsidR="00771C53" w:rsidTr="00771C53" w14:paraId="42A904E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771C53" w:rsidP="00525CB4" w:rsidRDefault="00771C53" w14:paraId="0CF20C4B"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771C53" w:rsidP="00525CB4" w:rsidRDefault="00187444" w14:paraId="3CCE5F14" w14:textId="4BCAE0DF">
            <w:pPr>
              <w:spacing w:after="0" w:line="240" w:lineRule="auto"/>
              <w:rPr>
                <w:rFonts w:ascii="Arial" w:hAnsi="Arial" w:cs="Arial"/>
                <w:color w:val="000000"/>
                <w:sz w:val="24"/>
                <w:szCs w:val="24"/>
              </w:rPr>
            </w:pPr>
            <w:r>
              <w:rPr>
                <w:rFonts w:ascii="Arial" w:hAnsi="Arial" w:cs="Arial"/>
                <w:color w:val="000000"/>
                <w:sz w:val="24"/>
                <w:szCs w:val="24"/>
              </w:rPr>
              <w:t>.2 Hours</w:t>
            </w:r>
          </w:p>
        </w:tc>
        <w:tc>
          <w:tcPr>
            <w:tcW w:w="1579" w:type="dxa"/>
            <w:tcBorders>
              <w:top w:val="nil"/>
              <w:left w:val="nil"/>
              <w:bottom w:val="single" w:color="auto" w:sz="4" w:space="0"/>
              <w:right w:val="single" w:color="auto" w:sz="4" w:space="0"/>
            </w:tcBorders>
            <w:shd w:val="clear" w:color="auto" w:fill="auto"/>
            <w:noWrap/>
            <w:vAlign w:val="bottom"/>
          </w:tcPr>
          <w:p w:rsidRPr="00E951F5" w:rsidR="00771C53" w:rsidP="00525CB4" w:rsidRDefault="00771C53" w14:paraId="54226731"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771C53" w:rsidP="00525CB4" w:rsidRDefault="00771C53" w14:paraId="46DDB657" w14:textId="77777777">
            <w:pPr>
              <w:spacing w:after="0" w:line="240" w:lineRule="auto"/>
              <w:rPr>
                <w:rFonts w:ascii="Arial" w:hAnsi="Arial" w:cs="Arial"/>
                <w:color w:val="000000"/>
                <w:sz w:val="24"/>
                <w:szCs w:val="24"/>
              </w:rPr>
            </w:pPr>
          </w:p>
        </w:tc>
      </w:tr>
      <w:tr w:rsidRPr="00E951F5" w:rsidR="00771C53" w:rsidTr="00771C53" w14:paraId="20BE093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771C53" w:rsidP="00525CB4" w:rsidRDefault="00771C53" w14:paraId="692D7E2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771C53" w:rsidP="00525CB4" w:rsidRDefault="00187444" w14:paraId="114CE05B" w14:textId="412BA2F9">
            <w:pPr>
              <w:spacing w:after="0" w:line="240" w:lineRule="auto"/>
              <w:rPr>
                <w:rFonts w:ascii="Arial" w:hAnsi="Arial" w:cs="Arial"/>
                <w:color w:val="000000"/>
                <w:sz w:val="24"/>
                <w:szCs w:val="24"/>
              </w:rPr>
            </w:pPr>
            <w:r>
              <w:rPr>
                <w:rFonts w:ascii="Arial" w:hAnsi="Arial" w:cs="Arial"/>
                <w:color w:val="000000"/>
                <w:sz w:val="24"/>
                <w:szCs w:val="24"/>
              </w:rPr>
              <w:t>21</w:t>
            </w:r>
          </w:p>
        </w:tc>
        <w:tc>
          <w:tcPr>
            <w:tcW w:w="1579" w:type="dxa"/>
            <w:tcBorders>
              <w:top w:val="nil"/>
              <w:left w:val="nil"/>
              <w:bottom w:val="single" w:color="auto" w:sz="4" w:space="0"/>
              <w:right w:val="single" w:color="auto" w:sz="4" w:space="0"/>
            </w:tcBorders>
            <w:shd w:val="clear" w:color="auto" w:fill="auto"/>
            <w:noWrap/>
            <w:vAlign w:val="bottom"/>
          </w:tcPr>
          <w:p w:rsidRPr="00E951F5" w:rsidR="00771C53" w:rsidP="00525CB4" w:rsidRDefault="00771C53" w14:paraId="4D47BC27"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771C53" w:rsidP="00525CB4" w:rsidRDefault="00771C53" w14:paraId="540A0DBE" w14:textId="77777777">
            <w:pPr>
              <w:spacing w:after="0" w:line="240" w:lineRule="auto"/>
              <w:rPr>
                <w:rFonts w:ascii="Arial" w:hAnsi="Arial" w:cs="Arial"/>
                <w:color w:val="000000"/>
                <w:sz w:val="24"/>
                <w:szCs w:val="24"/>
              </w:rPr>
            </w:pPr>
          </w:p>
        </w:tc>
      </w:tr>
      <w:tr w:rsidRPr="00E951F5" w:rsidR="00771C53" w:rsidTr="00771C53" w14:paraId="0540F6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771C53" w:rsidP="00525CB4" w:rsidRDefault="00771C53" w14:paraId="3575537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771C53" w:rsidP="00525CB4" w:rsidRDefault="00187444" w14:paraId="71108C38" w14:textId="4A462964">
            <w:pPr>
              <w:spacing w:after="0" w:line="240" w:lineRule="auto"/>
              <w:rPr>
                <w:rFonts w:ascii="Arial" w:hAnsi="Arial" w:cs="Arial"/>
                <w:color w:val="000000"/>
                <w:sz w:val="24"/>
                <w:szCs w:val="24"/>
              </w:rPr>
            </w:pPr>
            <w:r>
              <w:rPr>
                <w:rFonts w:ascii="Arial" w:hAnsi="Arial" w:cs="Arial"/>
                <w:color w:val="000000"/>
                <w:sz w:val="24"/>
                <w:szCs w:val="24"/>
              </w:rPr>
              <w:t>4.2 Hours</w:t>
            </w:r>
          </w:p>
        </w:tc>
        <w:tc>
          <w:tcPr>
            <w:tcW w:w="1579" w:type="dxa"/>
            <w:tcBorders>
              <w:top w:val="nil"/>
              <w:left w:val="nil"/>
              <w:bottom w:val="single" w:color="auto" w:sz="4" w:space="0"/>
              <w:right w:val="single" w:color="auto" w:sz="4" w:space="0"/>
            </w:tcBorders>
            <w:shd w:val="clear" w:color="auto" w:fill="auto"/>
            <w:noWrap/>
            <w:vAlign w:val="bottom"/>
          </w:tcPr>
          <w:p w:rsidRPr="00E951F5" w:rsidR="00771C53" w:rsidP="00525CB4" w:rsidRDefault="00771C53" w14:paraId="22E027D2"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771C53" w:rsidP="00525CB4" w:rsidRDefault="00771C53" w14:paraId="0C64774A" w14:textId="77777777">
            <w:pPr>
              <w:spacing w:after="0" w:line="240" w:lineRule="auto"/>
              <w:rPr>
                <w:rFonts w:ascii="Arial" w:hAnsi="Arial" w:cs="Arial"/>
                <w:color w:val="000000"/>
                <w:sz w:val="24"/>
                <w:szCs w:val="24"/>
              </w:rPr>
            </w:pPr>
          </w:p>
        </w:tc>
      </w:tr>
    </w:tbl>
    <w:p w:rsidRPr="00E951F5" w:rsidR="009E1F7A" w:rsidP="001F0724" w:rsidRDefault="009E1F7A" w14:paraId="74551EDB" w14:textId="77777777">
      <w:pPr>
        <w:shd w:val="clear" w:color="auto" w:fill="FFFFFF"/>
        <w:spacing w:before="100" w:beforeAutospacing="1" w:after="225" w:line="240" w:lineRule="auto"/>
        <w:rPr>
          <w:rFonts w:ascii="Arial" w:hAnsi="Arial" w:eastAsia="Times New Roman" w:cs="Arial"/>
          <w:color w:val="555555"/>
          <w:sz w:val="24"/>
          <w:szCs w:val="24"/>
        </w:rPr>
      </w:pPr>
    </w:p>
    <w:p w:rsidRPr="00E951F5" w:rsidR="009E1F7A" w:rsidP="009E1F7A" w:rsidRDefault="009E1F7A" w14:paraId="008DA5DB" w14:textId="77777777">
      <w:pPr>
        <w:rPr>
          <w:rFonts w:ascii="Arial" w:hAnsi="Arial" w:cs="Arial"/>
          <w:sz w:val="24"/>
          <w:szCs w:val="24"/>
        </w:rPr>
      </w:pPr>
      <w:r w:rsidRPr="00E951F5">
        <w:rPr>
          <w:rFonts w:ascii="Arial" w:hAnsi="Arial" w:cs="Arial"/>
          <w:b/>
          <w:sz w:val="24"/>
          <w:szCs w:val="24"/>
          <w:u w:val="single"/>
        </w:rPr>
        <w:t>Section 63.23 - Special Purpose Flight Engineer, Flight Navigator Certificates</w:t>
      </w:r>
      <w:r w:rsidRPr="00E951F5">
        <w:rPr>
          <w:rFonts w:ascii="Arial" w:hAnsi="Arial" w:cs="Arial"/>
          <w:sz w:val="24"/>
          <w:szCs w:val="24"/>
        </w:rPr>
        <w:t>, states that the holder of a current foreign flight engineer or flight navigator certificate, license, or authorization issued by a foreign contracting state to the ICAO, who meets the requirements of this section, may hold a special purpose flight engineer or flight navigator certificate, as appropriate, authorizing the holder to perform flight engineer or flight navigator duties on a civil airplane of U.S. registry, leased to a person not a citizen of the U.S. carrying persons or property for compensation or hire.</w:t>
      </w:r>
    </w:p>
    <w:p w:rsidRPr="00E951F5" w:rsidR="009E1F7A" w:rsidP="009E1F7A" w:rsidRDefault="009E1F7A" w14:paraId="5B84F01C" w14:textId="420A7EFD">
      <w:pPr>
        <w:rPr>
          <w:rFonts w:ascii="Arial" w:hAnsi="Arial" w:cs="Arial"/>
          <w:sz w:val="24"/>
          <w:szCs w:val="24"/>
        </w:rPr>
      </w:pPr>
      <w:r w:rsidRPr="00E951F5">
        <w:rPr>
          <w:rFonts w:ascii="Arial" w:hAnsi="Arial" w:cs="Arial"/>
          <w:sz w:val="24"/>
          <w:szCs w:val="24"/>
        </w:rPr>
        <w:t xml:space="preserve">We estimate </w:t>
      </w:r>
      <w:r w:rsidR="002C28D0">
        <w:rPr>
          <w:rFonts w:ascii="Arial" w:hAnsi="Arial" w:cs="Arial"/>
          <w:sz w:val="24"/>
          <w:szCs w:val="24"/>
        </w:rPr>
        <w:t>5</w:t>
      </w:r>
      <w:r w:rsidRPr="00E951F5">
        <w:rPr>
          <w:rFonts w:ascii="Arial" w:hAnsi="Arial" w:cs="Arial"/>
          <w:sz w:val="24"/>
          <w:szCs w:val="24"/>
        </w:rPr>
        <w:t xml:space="preserve"> annual applications for flight engineer certificates.</w:t>
      </w:r>
    </w:p>
    <w:p w:rsidRPr="00E951F5" w:rsidR="009E1F7A" w:rsidP="009E1F7A" w:rsidRDefault="009E1F7A" w14:paraId="0C6584EC" w14:textId="5B49F118">
      <w:pPr>
        <w:rPr>
          <w:rFonts w:ascii="Arial" w:hAnsi="Arial" w:cs="Arial"/>
          <w:sz w:val="24"/>
          <w:szCs w:val="24"/>
        </w:rPr>
      </w:pPr>
      <w:r w:rsidRPr="00E951F5">
        <w:rPr>
          <w:rFonts w:ascii="Arial" w:hAnsi="Arial" w:cs="Arial"/>
          <w:sz w:val="24"/>
          <w:szCs w:val="24"/>
        </w:rPr>
        <w:t xml:space="preserve">Estimated annual applications                       </w:t>
      </w:r>
      <w:r w:rsidRPr="00E951F5">
        <w:rPr>
          <w:rFonts w:ascii="Arial" w:hAnsi="Arial" w:cs="Arial"/>
          <w:sz w:val="24"/>
          <w:szCs w:val="24"/>
        </w:rPr>
        <w:tab/>
        <w:t xml:space="preserve">   </w:t>
      </w:r>
      <w:r w:rsidR="00187444">
        <w:rPr>
          <w:rFonts w:ascii="Arial" w:hAnsi="Arial" w:cs="Arial"/>
          <w:sz w:val="24"/>
          <w:szCs w:val="24"/>
        </w:rPr>
        <w:tab/>
      </w:r>
      <w:r w:rsidRPr="00E951F5">
        <w:rPr>
          <w:rFonts w:ascii="Arial" w:hAnsi="Arial" w:cs="Arial"/>
          <w:sz w:val="24"/>
          <w:szCs w:val="24"/>
        </w:rPr>
        <w:t xml:space="preserve"> </w:t>
      </w:r>
      <w:r w:rsidR="00187444">
        <w:rPr>
          <w:rFonts w:ascii="Arial" w:hAnsi="Arial" w:cs="Arial"/>
          <w:sz w:val="24"/>
          <w:szCs w:val="24"/>
        </w:rPr>
        <w:t xml:space="preserve">  5</w:t>
      </w:r>
    </w:p>
    <w:p w:rsidRPr="00E951F5" w:rsidR="009E1F7A" w:rsidP="009E1F7A" w:rsidRDefault="009E1F7A" w14:paraId="2DA91B2A" w14:textId="718F8349">
      <w:pPr>
        <w:rPr>
          <w:rFonts w:ascii="Arial" w:hAnsi="Arial" w:cs="Arial"/>
          <w:sz w:val="24"/>
          <w:szCs w:val="24"/>
          <w:u w:val="single"/>
        </w:rPr>
      </w:pPr>
      <w:r w:rsidRPr="00E951F5">
        <w:rPr>
          <w:rFonts w:ascii="Arial" w:hAnsi="Arial" w:cs="Arial"/>
          <w:sz w:val="24"/>
          <w:szCs w:val="24"/>
        </w:rPr>
        <w:t xml:space="preserve">Estimated burden of time (.2 hour each)         </w:t>
      </w:r>
      <w:r w:rsidR="00187444">
        <w:rPr>
          <w:rFonts w:ascii="Arial" w:hAnsi="Arial" w:cs="Arial"/>
          <w:sz w:val="24"/>
          <w:szCs w:val="24"/>
        </w:rPr>
        <w:tab/>
      </w:r>
      <w:r w:rsidR="00187444">
        <w:rPr>
          <w:rFonts w:ascii="Arial" w:hAnsi="Arial" w:cs="Arial"/>
          <w:sz w:val="24"/>
          <w:szCs w:val="24"/>
        </w:rPr>
        <w:tab/>
      </w:r>
      <w:r w:rsidRPr="00E951F5">
        <w:rPr>
          <w:rFonts w:ascii="Arial" w:hAnsi="Arial" w:cs="Arial"/>
          <w:sz w:val="24"/>
          <w:szCs w:val="24"/>
          <w:u w:val="single"/>
        </w:rPr>
        <w:t>x.2</w:t>
      </w:r>
    </w:p>
    <w:p w:rsidRPr="00E951F5" w:rsidR="009E1F7A" w:rsidP="009E1F7A" w:rsidRDefault="009E1F7A" w14:paraId="4B83F465" w14:textId="51CE6E4A">
      <w:pPr>
        <w:rPr>
          <w:rFonts w:ascii="Arial" w:hAnsi="Arial" w:cs="Arial"/>
          <w:sz w:val="24"/>
          <w:szCs w:val="24"/>
        </w:rPr>
      </w:pPr>
      <w:r w:rsidRPr="00E951F5">
        <w:rPr>
          <w:rFonts w:ascii="Arial" w:hAnsi="Arial" w:cs="Arial"/>
          <w:sz w:val="24"/>
          <w:szCs w:val="24"/>
        </w:rPr>
        <w:t xml:space="preserve">                                    (total time)   </w:t>
      </w:r>
      <w:r w:rsidRPr="00E951F5">
        <w:rPr>
          <w:rFonts w:ascii="Arial" w:hAnsi="Arial" w:cs="Arial"/>
          <w:sz w:val="24"/>
          <w:szCs w:val="24"/>
        </w:rPr>
        <w:tab/>
      </w:r>
      <w:r w:rsidRPr="00E951F5">
        <w:rPr>
          <w:rFonts w:ascii="Arial" w:hAnsi="Arial" w:cs="Arial"/>
          <w:sz w:val="24"/>
          <w:szCs w:val="24"/>
        </w:rPr>
        <w:tab/>
        <w:t xml:space="preserve">   </w:t>
      </w:r>
      <w:r w:rsidR="00187444">
        <w:rPr>
          <w:rFonts w:ascii="Arial" w:hAnsi="Arial" w:cs="Arial"/>
          <w:sz w:val="24"/>
          <w:szCs w:val="24"/>
        </w:rPr>
        <w:tab/>
        <w:t>1 hr</w:t>
      </w:r>
      <w:r w:rsidRPr="00E951F5">
        <w:rPr>
          <w:rFonts w:ascii="Arial" w:hAnsi="Arial" w:cs="Arial"/>
          <w:sz w:val="24"/>
          <w:szCs w:val="24"/>
        </w:rPr>
        <w:t>.</w:t>
      </w:r>
    </w:p>
    <w:p w:rsidRPr="00E951F5" w:rsidR="009E1F7A" w:rsidP="009E1F7A" w:rsidRDefault="009E1F7A" w14:paraId="2043B43D" w14:textId="77777777">
      <w:pPr>
        <w:rPr>
          <w:rFonts w:ascii="Arial" w:hAnsi="Arial" w:cs="Arial"/>
          <w:sz w:val="24"/>
          <w:szCs w:val="24"/>
        </w:rPr>
      </w:pPr>
    </w:p>
    <w:p w:rsidRPr="00E951F5" w:rsidR="009E1F7A" w:rsidP="009E1F7A" w:rsidRDefault="009E1F7A" w14:paraId="60665110" w14:textId="56E8C254">
      <w:pPr>
        <w:rPr>
          <w:rFonts w:ascii="Arial" w:hAnsi="Arial" w:cs="Arial"/>
          <w:sz w:val="24"/>
          <w:szCs w:val="24"/>
        </w:rPr>
      </w:pPr>
      <w:r w:rsidRPr="00E951F5">
        <w:rPr>
          <w:rFonts w:ascii="Arial" w:hAnsi="Arial" w:cs="Arial"/>
          <w:sz w:val="24"/>
          <w:szCs w:val="24"/>
        </w:rPr>
        <w:t xml:space="preserve">Total time                  </w:t>
      </w:r>
      <w:r w:rsidR="00187444">
        <w:rPr>
          <w:rFonts w:ascii="Arial" w:hAnsi="Arial" w:cs="Arial"/>
          <w:sz w:val="24"/>
          <w:szCs w:val="24"/>
        </w:rPr>
        <w:t xml:space="preserve">                        </w:t>
      </w:r>
      <w:r w:rsidR="00187444">
        <w:rPr>
          <w:rFonts w:ascii="Arial" w:hAnsi="Arial" w:cs="Arial"/>
          <w:sz w:val="24"/>
          <w:szCs w:val="24"/>
        </w:rPr>
        <w:tab/>
        <w:t xml:space="preserve"> </w:t>
      </w:r>
      <w:r w:rsidR="00187444">
        <w:rPr>
          <w:rFonts w:ascii="Arial" w:hAnsi="Arial" w:cs="Arial"/>
          <w:sz w:val="24"/>
          <w:szCs w:val="24"/>
        </w:rPr>
        <w:tab/>
        <w:t xml:space="preserve">   1 hr.</w:t>
      </w:r>
    </w:p>
    <w:p w:rsidRPr="00E951F5" w:rsidR="009E1F7A" w:rsidP="009E1F7A" w:rsidRDefault="009E1F7A" w14:paraId="5040C8E6" w14:textId="306EBFCE">
      <w:pPr>
        <w:rPr>
          <w:rFonts w:ascii="Arial" w:hAnsi="Arial" w:cs="Arial"/>
          <w:sz w:val="24"/>
          <w:szCs w:val="24"/>
          <w:u w:val="single"/>
        </w:rPr>
      </w:pPr>
      <w:r w:rsidRPr="00E951F5">
        <w:rPr>
          <w:rFonts w:ascii="Arial" w:hAnsi="Arial" w:cs="Arial"/>
          <w:sz w:val="24"/>
          <w:szCs w:val="24"/>
        </w:rPr>
        <w:t xml:space="preserve">Estimated cost for technical time                </w:t>
      </w:r>
      <w:r w:rsidR="00187444">
        <w:rPr>
          <w:rFonts w:ascii="Arial" w:hAnsi="Arial" w:cs="Arial"/>
          <w:sz w:val="24"/>
          <w:szCs w:val="24"/>
        </w:rPr>
        <w:tab/>
      </w:r>
      <w:r w:rsidRPr="00E951F5">
        <w:rPr>
          <w:rFonts w:ascii="Arial" w:hAnsi="Arial" w:cs="Arial"/>
          <w:sz w:val="24"/>
          <w:szCs w:val="24"/>
          <w:u w:val="single"/>
        </w:rPr>
        <w:t>x$</w:t>
      </w:r>
      <w:r w:rsidR="00187444">
        <w:rPr>
          <w:rFonts w:ascii="Arial" w:hAnsi="Arial" w:cs="Arial"/>
          <w:sz w:val="24"/>
          <w:szCs w:val="24"/>
          <w:u w:val="single"/>
        </w:rPr>
        <w:t>49.85</w:t>
      </w:r>
    </w:p>
    <w:p w:rsidRPr="00E951F5" w:rsidR="009E1F7A" w:rsidP="009E1F7A" w:rsidRDefault="009E1F7A" w14:paraId="60680395" w14:textId="36A80FCF">
      <w:pPr>
        <w:rPr>
          <w:rFonts w:ascii="Arial" w:hAnsi="Arial" w:cs="Arial"/>
          <w:sz w:val="24"/>
          <w:szCs w:val="24"/>
        </w:rPr>
      </w:pPr>
      <w:r w:rsidRPr="00E951F5">
        <w:rPr>
          <w:rFonts w:ascii="Arial" w:hAnsi="Arial" w:cs="Arial"/>
          <w:sz w:val="24"/>
          <w:szCs w:val="24"/>
        </w:rPr>
        <w:t xml:space="preserve">                                                   </w:t>
      </w:r>
      <w:r w:rsidRPr="00E951F5">
        <w:rPr>
          <w:rFonts w:ascii="Arial" w:hAnsi="Arial" w:cs="Arial"/>
          <w:sz w:val="24"/>
          <w:szCs w:val="24"/>
        </w:rPr>
        <w:tab/>
        <w:t xml:space="preserve">          </w:t>
      </w:r>
      <w:r w:rsidR="00187444">
        <w:rPr>
          <w:rFonts w:ascii="Arial" w:hAnsi="Arial" w:cs="Arial"/>
          <w:sz w:val="24"/>
          <w:szCs w:val="24"/>
        </w:rPr>
        <w:tab/>
      </w:r>
      <w:r w:rsidRPr="00E951F5">
        <w:rPr>
          <w:rFonts w:ascii="Arial" w:hAnsi="Arial" w:cs="Arial"/>
          <w:sz w:val="24"/>
          <w:szCs w:val="24"/>
        </w:rPr>
        <w:t xml:space="preserve"> </w:t>
      </w:r>
      <w:r w:rsidR="00187444">
        <w:rPr>
          <w:rFonts w:ascii="Arial" w:hAnsi="Arial" w:cs="Arial"/>
          <w:sz w:val="24"/>
          <w:szCs w:val="24"/>
        </w:rPr>
        <w:tab/>
        <w:t>$49.85</w:t>
      </w:r>
    </w:p>
    <w:tbl>
      <w:tblPr>
        <w:tblW w:w="6176" w:type="dxa"/>
        <w:tblLook w:val="04A0" w:firstRow="1" w:lastRow="0" w:firstColumn="1" w:lastColumn="0" w:noHBand="0" w:noVBand="1"/>
      </w:tblPr>
      <w:tblGrid>
        <w:gridCol w:w="1900"/>
        <w:gridCol w:w="1350"/>
        <w:gridCol w:w="1950"/>
        <w:gridCol w:w="1444"/>
      </w:tblGrid>
      <w:tr w:rsidRPr="00E951F5" w:rsidR="00574637" w:rsidTr="00525CB4" w14:paraId="16BD8ED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115E57C7"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6B5A2F4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7DD59E2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574637" w:rsidP="00525CB4" w:rsidRDefault="00574637" w14:paraId="0720F758"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525CB4" w14:paraId="7D620E2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11E67F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06881521" w14:textId="68735914">
            <w:pPr>
              <w:spacing w:after="0" w:line="240" w:lineRule="auto"/>
              <w:rPr>
                <w:rFonts w:ascii="Arial" w:hAnsi="Arial" w:cs="Arial"/>
                <w:color w:val="000000"/>
                <w:sz w:val="24"/>
                <w:szCs w:val="24"/>
              </w:rPr>
            </w:pPr>
            <w:r>
              <w:rPr>
                <w:rFonts w:ascii="Arial" w:hAnsi="Arial" w:cs="Arial"/>
                <w:color w:val="000000"/>
                <w:sz w:val="24"/>
                <w:szCs w:val="24"/>
              </w:rPr>
              <w:t>5</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2D9F39A7"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50739683" w14:textId="77777777">
            <w:pPr>
              <w:spacing w:after="0" w:line="240" w:lineRule="auto"/>
              <w:rPr>
                <w:rFonts w:ascii="Arial" w:hAnsi="Arial" w:cs="Arial"/>
                <w:color w:val="000000"/>
                <w:sz w:val="24"/>
                <w:szCs w:val="24"/>
              </w:rPr>
            </w:pPr>
          </w:p>
        </w:tc>
      </w:tr>
      <w:tr w:rsidRPr="00E951F5" w:rsidR="00574637" w:rsidTr="00525CB4" w14:paraId="0A293F8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35C58ED6"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77058912" w14:textId="2C2D4F26">
            <w:pPr>
              <w:spacing w:after="0" w:line="240" w:lineRule="auto"/>
              <w:rPr>
                <w:rFonts w:ascii="Arial" w:hAnsi="Arial" w:cs="Arial"/>
                <w:color w:val="000000"/>
                <w:sz w:val="24"/>
                <w:szCs w:val="24"/>
              </w:rPr>
            </w:pPr>
            <w:r>
              <w:rPr>
                <w:rFonts w:ascii="Arial" w:hAnsi="Arial" w:cs="Arial"/>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2A6875DF"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047EA915" w14:textId="77777777">
            <w:pPr>
              <w:spacing w:after="0" w:line="240" w:lineRule="auto"/>
              <w:rPr>
                <w:rFonts w:ascii="Arial" w:hAnsi="Arial" w:cs="Arial"/>
                <w:color w:val="000000"/>
                <w:sz w:val="24"/>
                <w:szCs w:val="24"/>
              </w:rPr>
            </w:pPr>
          </w:p>
        </w:tc>
      </w:tr>
      <w:tr w:rsidRPr="00E951F5" w:rsidR="00574637" w:rsidTr="00525CB4" w14:paraId="00173F6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6B77010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4F6F1AFF" w14:textId="19602DB6">
            <w:pPr>
              <w:spacing w:after="0" w:line="240" w:lineRule="auto"/>
              <w:rPr>
                <w:rFonts w:ascii="Arial" w:hAnsi="Arial" w:cs="Arial"/>
                <w:color w:val="000000"/>
                <w:sz w:val="24"/>
                <w:szCs w:val="24"/>
              </w:rPr>
            </w:pPr>
            <w:r>
              <w:rPr>
                <w:rFonts w:ascii="Arial" w:hAnsi="Arial" w:cs="Arial"/>
                <w:color w:val="000000"/>
                <w:sz w:val="24"/>
                <w:szCs w:val="24"/>
              </w:rPr>
              <w:t>.2 Hour</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46B7DFA"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5ACCDBC0" w14:textId="77777777">
            <w:pPr>
              <w:spacing w:after="0" w:line="240" w:lineRule="auto"/>
              <w:rPr>
                <w:rFonts w:ascii="Arial" w:hAnsi="Arial" w:cs="Arial"/>
                <w:color w:val="000000"/>
                <w:sz w:val="24"/>
                <w:szCs w:val="24"/>
              </w:rPr>
            </w:pPr>
          </w:p>
        </w:tc>
      </w:tr>
      <w:tr w:rsidRPr="00E951F5" w:rsidR="00574637" w:rsidTr="00525CB4" w14:paraId="55C5B07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16E70B9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38B343F1" w14:textId="19C66840">
            <w:pPr>
              <w:spacing w:after="0" w:line="240" w:lineRule="auto"/>
              <w:rPr>
                <w:rFonts w:ascii="Arial" w:hAnsi="Arial" w:cs="Arial"/>
                <w:color w:val="000000"/>
                <w:sz w:val="24"/>
                <w:szCs w:val="24"/>
              </w:rPr>
            </w:pPr>
            <w:r>
              <w:rPr>
                <w:rFonts w:ascii="Arial" w:hAnsi="Arial" w:cs="Arial"/>
                <w:color w:val="000000"/>
                <w:sz w:val="24"/>
                <w:szCs w:val="24"/>
              </w:rPr>
              <w:t>5</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504257A0"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1C286C0B" w14:textId="77777777">
            <w:pPr>
              <w:spacing w:after="0" w:line="240" w:lineRule="auto"/>
              <w:rPr>
                <w:rFonts w:ascii="Arial" w:hAnsi="Arial" w:cs="Arial"/>
                <w:color w:val="000000"/>
                <w:sz w:val="24"/>
                <w:szCs w:val="24"/>
              </w:rPr>
            </w:pPr>
          </w:p>
        </w:tc>
      </w:tr>
      <w:tr w:rsidRPr="00E951F5" w:rsidR="00574637" w:rsidTr="00525CB4" w14:paraId="00185F5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1C0EE613"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029D2685" w14:textId="554A2622">
            <w:pPr>
              <w:spacing w:after="0" w:line="240" w:lineRule="auto"/>
              <w:rPr>
                <w:rFonts w:ascii="Arial" w:hAnsi="Arial" w:cs="Arial"/>
                <w:color w:val="000000"/>
                <w:sz w:val="24"/>
                <w:szCs w:val="24"/>
              </w:rPr>
            </w:pPr>
            <w:r>
              <w:rPr>
                <w:rFonts w:ascii="Arial" w:hAnsi="Arial" w:cs="Arial"/>
                <w:color w:val="000000"/>
                <w:sz w:val="24"/>
                <w:szCs w:val="24"/>
              </w:rPr>
              <w:t>1 Hour</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61DB77F5"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3B95E253" w14:textId="77777777">
            <w:pPr>
              <w:spacing w:after="0" w:line="240" w:lineRule="auto"/>
              <w:rPr>
                <w:rFonts w:ascii="Arial" w:hAnsi="Arial" w:cs="Arial"/>
                <w:color w:val="000000"/>
                <w:sz w:val="24"/>
                <w:szCs w:val="24"/>
              </w:rPr>
            </w:pPr>
          </w:p>
        </w:tc>
      </w:tr>
    </w:tbl>
    <w:p w:rsidRPr="00E951F5" w:rsidR="00574637" w:rsidP="001F0724" w:rsidRDefault="00574637" w14:paraId="420EA0F7" w14:textId="77777777">
      <w:pPr>
        <w:shd w:val="clear" w:color="auto" w:fill="FFFFFF"/>
        <w:spacing w:before="100" w:beforeAutospacing="1" w:after="225" w:line="240" w:lineRule="auto"/>
        <w:rPr>
          <w:rFonts w:ascii="Arial" w:hAnsi="Arial" w:eastAsia="Times New Roman" w:cs="Arial"/>
          <w:color w:val="555555"/>
          <w:sz w:val="24"/>
          <w:szCs w:val="24"/>
        </w:rPr>
      </w:pPr>
    </w:p>
    <w:p w:rsidRPr="00E951F5" w:rsidR="009E1F7A" w:rsidP="009E1F7A" w:rsidRDefault="009E1F7A" w14:paraId="4641F015" w14:textId="77777777">
      <w:pPr>
        <w:rPr>
          <w:rFonts w:ascii="Arial" w:hAnsi="Arial" w:cs="Arial"/>
          <w:sz w:val="24"/>
          <w:szCs w:val="24"/>
        </w:rPr>
      </w:pPr>
      <w:r w:rsidRPr="00E951F5">
        <w:rPr>
          <w:rFonts w:ascii="Arial" w:hAnsi="Arial" w:cs="Arial"/>
          <w:b/>
          <w:sz w:val="24"/>
          <w:szCs w:val="24"/>
          <w:u w:val="single"/>
        </w:rPr>
        <w:t>Section 63.33, Aircraft Ratings</w:t>
      </w:r>
      <w:r w:rsidRPr="00E951F5">
        <w:rPr>
          <w:rFonts w:ascii="Arial" w:hAnsi="Arial" w:cs="Arial"/>
          <w:sz w:val="24"/>
          <w:szCs w:val="24"/>
        </w:rPr>
        <w:t>, states that additional aircraft class ratings may be issued to eligible flight engineers after their original certificates and class rating have been issued.  Applicants for additional class ratings must submit FAA Form 8400-3.</w:t>
      </w:r>
    </w:p>
    <w:p w:rsidRPr="00E951F5" w:rsidR="009E1F7A" w:rsidP="009E1F7A" w:rsidRDefault="009E1F7A" w14:paraId="3A5022A7" w14:textId="324E9A4E">
      <w:pPr>
        <w:rPr>
          <w:rFonts w:ascii="Arial" w:hAnsi="Arial" w:cs="Arial"/>
          <w:sz w:val="24"/>
          <w:szCs w:val="24"/>
        </w:rPr>
      </w:pPr>
      <w:r w:rsidRPr="00E951F5">
        <w:rPr>
          <w:rFonts w:ascii="Arial" w:hAnsi="Arial" w:cs="Arial"/>
          <w:sz w:val="24"/>
          <w:szCs w:val="24"/>
        </w:rPr>
        <w:t xml:space="preserve">We estimate </w:t>
      </w:r>
      <w:r w:rsidR="002C28D0">
        <w:rPr>
          <w:rFonts w:ascii="Arial" w:hAnsi="Arial" w:cs="Arial"/>
          <w:sz w:val="24"/>
          <w:szCs w:val="24"/>
        </w:rPr>
        <w:t>1</w:t>
      </w:r>
      <w:r w:rsidRPr="00E951F5">
        <w:rPr>
          <w:rFonts w:ascii="Arial" w:hAnsi="Arial" w:cs="Arial"/>
          <w:sz w:val="24"/>
          <w:szCs w:val="24"/>
        </w:rPr>
        <w:t xml:space="preserve"> a</w:t>
      </w:r>
      <w:r w:rsidR="002C28D0">
        <w:rPr>
          <w:rFonts w:ascii="Arial" w:hAnsi="Arial" w:cs="Arial"/>
          <w:sz w:val="24"/>
          <w:szCs w:val="24"/>
        </w:rPr>
        <w:t>nnual application</w:t>
      </w:r>
      <w:r w:rsidRPr="00E951F5">
        <w:rPr>
          <w:rFonts w:ascii="Arial" w:hAnsi="Arial" w:cs="Arial"/>
          <w:sz w:val="24"/>
          <w:szCs w:val="24"/>
        </w:rPr>
        <w:t xml:space="preserve"> for additional aircraft class ratings.</w:t>
      </w:r>
    </w:p>
    <w:p w:rsidRPr="00E951F5" w:rsidR="009E1F7A" w:rsidP="009E1F7A" w:rsidRDefault="009E1F7A" w14:paraId="63A3A760" w14:textId="4CD23E99">
      <w:pPr>
        <w:rPr>
          <w:rFonts w:ascii="Arial" w:hAnsi="Arial" w:cs="Arial"/>
          <w:sz w:val="24"/>
          <w:szCs w:val="24"/>
        </w:rPr>
      </w:pPr>
      <w:r w:rsidRPr="00E951F5">
        <w:rPr>
          <w:rFonts w:ascii="Arial" w:hAnsi="Arial" w:cs="Arial"/>
          <w:sz w:val="24"/>
          <w:szCs w:val="24"/>
        </w:rPr>
        <w:t>Estimated number annual</w:t>
      </w:r>
      <w:r w:rsidR="00187444">
        <w:rPr>
          <w:rFonts w:ascii="Arial" w:hAnsi="Arial" w:cs="Arial"/>
          <w:sz w:val="24"/>
          <w:szCs w:val="24"/>
        </w:rPr>
        <w:t xml:space="preserve"> applications                  1</w:t>
      </w:r>
    </w:p>
    <w:p w:rsidRPr="00E951F5" w:rsidR="009E1F7A" w:rsidP="009E1F7A" w:rsidRDefault="009E1F7A" w14:paraId="1858FF2B" w14:textId="77777777">
      <w:pPr>
        <w:rPr>
          <w:rFonts w:ascii="Arial" w:hAnsi="Arial" w:cs="Arial"/>
          <w:sz w:val="24"/>
          <w:szCs w:val="24"/>
        </w:rPr>
      </w:pPr>
      <w:r w:rsidRPr="00E951F5">
        <w:rPr>
          <w:rFonts w:ascii="Arial" w:hAnsi="Arial" w:cs="Arial"/>
          <w:sz w:val="24"/>
          <w:szCs w:val="24"/>
        </w:rPr>
        <w:t xml:space="preserve">Estimated burden of time (.2 hour each)             </w:t>
      </w:r>
      <w:r w:rsidRPr="00E951F5">
        <w:rPr>
          <w:rFonts w:ascii="Arial" w:hAnsi="Arial" w:cs="Arial"/>
          <w:sz w:val="24"/>
          <w:szCs w:val="24"/>
          <w:u w:val="single"/>
        </w:rPr>
        <w:t>x.2</w:t>
      </w:r>
    </w:p>
    <w:p w:rsidRPr="00E951F5" w:rsidR="009E1F7A" w:rsidP="009E1F7A" w:rsidRDefault="009E1F7A" w14:paraId="2941E0AD" w14:textId="6F373188">
      <w:pPr>
        <w:rPr>
          <w:rFonts w:ascii="Arial" w:hAnsi="Arial" w:cs="Arial"/>
          <w:sz w:val="24"/>
          <w:szCs w:val="24"/>
        </w:rPr>
      </w:pPr>
      <w:r w:rsidRPr="00E951F5">
        <w:rPr>
          <w:rFonts w:ascii="Arial" w:hAnsi="Arial" w:cs="Arial"/>
          <w:sz w:val="24"/>
          <w:szCs w:val="24"/>
        </w:rPr>
        <w:t xml:space="preserve">                             </w:t>
      </w:r>
      <w:r w:rsidR="00187444">
        <w:rPr>
          <w:rFonts w:ascii="Arial" w:hAnsi="Arial" w:cs="Arial"/>
          <w:sz w:val="24"/>
          <w:szCs w:val="24"/>
        </w:rPr>
        <w:t xml:space="preserve">                     </w:t>
      </w:r>
      <w:r w:rsidR="00187444">
        <w:rPr>
          <w:rFonts w:ascii="Arial" w:hAnsi="Arial" w:cs="Arial"/>
          <w:sz w:val="24"/>
          <w:szCs w:val="24"/>
        </w:rPr>
        <w:tab/>
      </w:r>
      <w:r w:rsidR="00187444">
        <w:rPr>
          <w:rFonts w:ascii="Arial" w:hAnsi="Arial" w:cs="Arial"/>
          <w:sz w:val="24"/>
          <w:szCs w:val="24"/>
        </w:rPr>
        <w:tab/>
        <w:t xml:space="preserve">             .2</w:t>
      </w:r>
      <w:r w:rsidRPr="00E951F5">
        <w:rPr>
          <w:rFonts w:ascii="Arial" w:hAnsi="Arial" w:cs="Arial"/>
          <w:sz w:val="24"/>
          <w:szCs w:val="24"/>
        </w:rPr>
        <w:t xml:space="preserve"> hrs</w:t>
      </w:r>
    </w:p>
    <w:p w:rsidRPr="00E951F5" w:rsidR="009E1F7A" w:rsidP="009E1F7A" w:rsidRDefault="009E1F7A" w14:paraId="5F550E55" w14:textId="77777777">
      <w:pPr>
        <w:rPr>
          <w:rFonts w:ascii="Arial" w:hAnsi="Arial" w:cs="Arial"/>
          <w:sz w:val="24"/>
          <w:szCs w:val="24"/>
        </w:rPr>
      </w:pPr>
      <w:r w:rsidRPr="00E951F5">
        <w:rPr>
          <w:rFonts w:ascii="Arial" w:hAnsi="Arial" w:cs="Arial"/>
          <w:sz w:val="24"/>
          <w:szCs w:val="24"/>
        </w:rPr>
        <w:t>3</w:t>
      </w:r>
    </w:p>
    <w:p w:rsidRPr="00E951F5" w:rsidR="009E1F7A" w:rsidP="009E1F7A" w:rsidRDefault="009E1F7A" w14:paraId="5D13C9A4" w14:textId="415ED273">
      <w:pPr>
        <w:rPr>
          <w:rFonts w:ascii="Arial" w:hAnsi="Arial" w:cs="Arial"/>
          <w:sz w:val="24"/>
          <w:szCs w:val="24"/>
        </w:rPr>
      </w:pPr>
      <w:r w:rsidRPr="00E951F5">
        <w:rPr>
          <w:rFonts w:ascii="Arial" w:hAnsi="Arial" w:cs="Arial"/>
          <w:sz w:val="24"/>
          <w:szCs w:val="24"/>
        </w:rPr>
        <w:t xml:space="preserve">Total time                      </w:t>
      </w:r>
      <w:r w:rsidR="00187444">
        <w:rPr>
          <w:rFonts w:ascii="Arial" w:hAnsi="Arial" w:cs="Arial"/>
          <w:sz w:val="24"/>
          <w:szCs w:val="24"/>
        </w:rPr>
        <w:t xml:space="preserve">                     </w:t>
      </w:r>
      <w:r w:rsidR="00187444">
        <w:rPr>
          <w:rFonts w:ascii="Arial" w:hAnsi="Arial" w:cs="Arial"/>
          <w:sz w:val="24"/>
          <w:szCs w:val="24"/>
        </w:rPr>
        <w:tab/>
      </w:r>
      <w:r w:rsidR="00187444">
        <w:rPr>
          <w:rFonts w:ascii="Arial" w:hAnsi="Arial" w:cs="Arial"/>
          <w:sz w:val="24"/>
          <w:szCs w:val="24"/>
        </w:rPr>
        <w:tab/>
        <w:t xml:space="preserve">   .2 </w:t>
      </w:r>
      <w:r w:rsidRPr="00E951F5">
        <w:rPr>
          <w:rFonts w:ascii="Arial" w:hAnsi="Arial" w:cs="Arial"/>
          <w:sz w:val="24"/>
          <w:szCs w:val="24"/>
        </w:rPr>
        <w:t>hrs</w:t>
      </w:r>
    </w:p>
    <w:p w:rsidRPr="00E951F5" w:rsidR="009E1F7A" w:rsidP="009E1F7A" w:rsidRDefault="009E1F7A" w14:paraId="5B2B6E98" w14:textId="36CA5102">
      <w:pPr>
        <w:rPr>
          <w:rFonts w:ascii="Arial" w:hAnsi="Arial" w:cs="Arial"/>
          <w:sz w:val="24"/>
          <w:szCs w:val="24"/>
        </w:rPr>
      </w:pPr>
      <w:r w:rsidRPr="00E951F5">
        <w:rPr>
          <w:rFonts w:ascii="Arial" w:hAnsi="Arial" w:cs="Arial"/>
          <w:sz w:val="24"/>
          <w:szCs w:val="24"/>
        </w:rPr>
        <w:t xml:space="preserve">Estimated cost for technical time                   </w:t>
      </w:r>
      <w:r w:rsidRPr="00E951F5">
        <w:rPr>
          <w:rFonts w:ascii="Arial" w:hAnsi="Arial" w:cs="Arial"/>
          <w:sz w:val="24"/>
          <w:szCs w:val="24"/>
          <w:u w:val="single"/>
        </w:rPr>
        <w:t>x$</w:t>
      </w:r>
      <w:r w:rsidR="00187444">
        <w:rPr>
          <w:rFonts w:ascii="Arial" w:hAnsi="Arial" w:cs="Arial"/>
          <w:sz w:val="24"/>
          <w:szCs w:val="24"/>
          <w:u w:val="single"/>
        </w:rPr>
        <w:t>49.85</w:t>
      </w:r>
    </w:p>
    <w:p w:rsidRPr="00E951F5" w:rsidR="009E1F7A" w:rsidP="009E1F7A" w:rsidRDefault="009E1F7A" w14:paraId="2C3EAB24" w14:textId="0B4E6F28">
      <w:pPr>
        <w:rPr>
          <w:rFonts w:ascii="Arial" w:hAnsi="Arial" w:cs="Arial"/>
          <w:sz w:val="24"/>
          <w:szCs w:val="24"/>
        </w:rPr>
      </w:pPr>
      <w:r w:rsidRPr="00E951F5">
        <w:rPr>
          <w:rFonts w:ascii="Arial" w:hAnsi="Arial" w:cs="Arial"/>
          <w:sz w:val="24"/>
          <w:szCs w:val="24"/>
        </w:rPr>
        <w:t xml:space="preserve">                                                   </w:t>
      </w:r>
      <w:r w:rsidRPr="00E951F5">
        <w:rPr>
          <w:rFonts w:ascii="Arial" w:hAnsi="Arial" w:cs="Arial"/>
          <w:sz w:val="24"/>
          <w:szCs w:val="24"/>
        </w:rPr>
        <w:tab/>
      </w:r>
      <w:r w:rsidRPr="00E951F5">
        <w:rPr>
          <w:rFonts w:ascii="Arial" w:hAnsi="Arial" w:cs="Arial"/>
          <w:sz w:val="24"/>
          <w:szCs w:val="24"/>
        </w:rPr>
        <w:tab/>
      </w:r>
      <w:r w:rsidR="00187444">
        <w:rPr>
          <w:rFonts w:ascii="Arial" w:hAnsi="Arial" w:cs="Arial"/>
          <w:sz w:val="24"/>
          <w:szCs w:val="24"/>
        </w:rPr>
        <w:tab/>
        <w:t>$9.97</w:t>
      </w:r>
    </w:p>
    <w:tbl>
      <w:tblPr>
        <w:tblW w:w="6644" w:type="dxa"/>
        <w:tblLook w:val="04A0" w:firstRow="1" w:lastRow="0" w:firstColumn="1" w:lastColumn="0" w:noHBand="0" w:noVBand="1"/>
      </w:tblPr>
      <w:tblGrid>
        <w:gridCol w:w="1900"/>
        <w:gridCol w:w="1350"/>
        <w:gridCol w:w="1950"/>
        <w:gridCol w:w="1444"/>
      </w:tblGrid>
      <w:tr w:rsidRPr="00E951F5" w:rsidR="00574637" w:rsidTr="004046D5" w14:paraId="247C724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3967155A"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42AADD4F"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9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2FF901B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444" w:type="dxa"/>
            <w:tcBorders>
              <w:top w:val="single" w:color="auto" w:sz="4" w:space="0"/>
              <w:left w:val="nil"/>
              <w:bottom w:val="single" w:color="auto" w:sz="4" w:space="0"/>
              <w:right w:val="single" w:color="auto" w:sz="4" w:space="0"/>
            </w:tcBorders>
            <w:vAlign w:val="bottom"/>
          </w:tcPr>
          <w:p w:rsidRPr="00E951F5" w:rsidR="00574637" w:rsidP="00525CB4" w:rsidRDefault="00574637" w14:paraId="7EC346B4"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4046D5" w14:paraId="004C8B1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553A118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2FC00153" w14:textId="5B0B0AB3">
            <w:pPr>
              <w:spacing w:after="0" w:line="240" w:lineRule="auto"/>
              <w:rPr>
                <w:rFonts w:ascii="Arial" w:hAnsi="Arial" w:cs="Arial"/>
                <w:color w:val="000000"/>
                <w:sz w:val="24"/>
                <w:szCs w:val="24"/>
              </w:rPr>
            </w:pPr>
            <w:r>
              <w:rPr>
                <w:rFonts w:ascii="Arial" w:hAnsi="Arial" w:cs="Arial"/>
                <w:color w:val="000000"/>
                <w:sz w:val="24"/>
                <w:szCs w:val="24"/>
              </w:rPr>
              <w:t>1</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3FFA258"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3103F7F7" w14:textId="77777777">
            <w:pPr>
              <w:spacing w:after="0" w:line="240" w:lineRule="auto"/>
              <w:rPr>
                <w:rFonts w:ascii="Arial" w:hAnsi="Arial" w:cs="Arial"/>
                <w:color w:val="000000"/>
                <w:sz w:val="24"/>
                <w:szCs w:val="24"/>
              </w:rPr>
            </w:pPr>
          </w:p>
        </w:tc>
      </w:tr>
      <w:tr w:rsidRPr="00E951F5" w:rsidR="00574637" w:rsidTr="004046D5" w14:paraId="5AE3E9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138081FE"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4407AD30" w14:textId="51A66592">
            <w:pPr>
              <w:spacing w:after="0" w:line="240" w:lineRule="auto"/>
              <w:rPr>
                <w:rFonts w:ascii="Arial" w:hAnsi="Arial" w:cs="Arial"/>
                <w:color w:val="000000"/>
                <w:sz w:val="24"/>
                <w:szCs w:val="24"/>
              </w:rPr>
            </w:pPr>
            <w:r>
              <w:rPr>
                <w:rFonts w:ascii="Arial" w:hAnsi="Arial" w:cs="Arial"/>
                <w:color w:val="000000"/>
                <w:sz w:val="24"/>
                <w:szCs w:val="24"/>
              </w:rPr>
              <w:t>1</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58BF051"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148F5CB3" w14:textId="77777777">
            <w:pPr>
              <w:spacing w:after="0" w:line="240" w:lineRule="auto"/>
              <w:rPr>
                <w:rFonts w:ascii="Arial" w:hAnsi="Arial" w:cs="Arial"/>
                <w:color w:val="000000"/>
                <w:sz w:val="24"/>
                <w:szCs w:val="24"/>
              </w:rPr>
            </w:pPr>
          </w:p>
        </w:tc>
      </w:tr>
      <w:tr w:rsidRPr="00E951F5" w:rsidR="00574637" w:rsidTr="004046D5" w14:paraId="7B7F3F8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7482200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3F148E48" w14:textId="43F08227">
            <w:pPr>
              <w:spacing w:after="0" w:line="240" w:lineRule="auto"/>
              <w:rPr>
                <w:rFonts w:ascii="Arial" w:hAnsi="Arial" w:cs="Arial"/>
                <w:color w:val="000000"/>
                <w:sz w:val="24"/>
                <w:szCs w:val="24"/>
              </w:rPr>
            </w:pPr>
            <w:r>
              <w:rPr>
                <w:rFonts w:ascii="Arial" w:hAnsi="Arial" w:cs="Arial"/>
                <w:color w:val="000000"/>
                <w:sz w:val="24"/>
                <w:szCs w:val="24"/>
              </w:rPr>
              <w:t>.2 Hours</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12A327DE"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183D1C9C" w14:textId="77777777">
            <w:pPr>
              <w:spacing w:after="0" w:line="240" w:lineRule="auto"/>
              <w:rPr>
                <w:rFonts w:ascii="Arial" w:hAnsi="Arial" w:cs="Arial"/>
                <w:color w:val="000000"/>
                <w:sz w:val="24"/>
                <w:szCs w:val="24"/>
              </w:rPr>
            </w:pPr>
          </w:p>
        </w:tc>
      </w:tr>
      <w:tr w:rsidRPr="00E951F5" w:rsidR="00574637" w:rsidTr="004046D5" w14:paraId="2880C9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5BB5C483"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6740A9BB" w14:textId="7CBDEE07">
            <w:pPr>
              <w:spacing w:after="0" w:line="240" w:lineRule="auto"/>
              <w:rPr>
                <w:rFonts w:ascii="Arial" w:hAnsi="Arial" w:cs="Arial"/>
                <w:color w:val="000000"/>
                <w:sz w:val="24"/>
                <w:szCs w:val="24"/>
              </w:rPr>
            </w:pPr>
            <w:r>
              <w:rPr>
                <w:rFonts w:ascii="Arial" w:hAnsi="Arial" w:cs="Arial"/>
                <w:color w:val="000000"/>
                <w:sz w:val="24"/>
                <w:szCs w:val="24"/>
              </w:rPr>
              <w:t>1</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36BC6A76"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754D108C" w14:textId="77777777">
            <w:pPr>
              <w:spacing w:after="0" w:line="240" w:lineRule="auto"/>
              <w:rPr>
                <w:rFonts w:ascii="Arial" w:hAnsi="Arial" w:cs="Arial"/>
                <w:color w:val="000000"/>
                <w:sz w:val="24"/>
                <w:szCs w:val="24"/>
              </w:rPr>
            </w:pPr>
          </w:p>
        </w:tc>
      </w:tr>
      <w:tr w:rsidRPr="00E951F5" w:rsidR="00574637" w:rsidTr="004046D5" w14:paraId="61F483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6FB8D97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187444" w14:paraId="217B48F4" w14:textId="7830DE60">
            <w:pPr>
              <w:spacing w:after="0" w:line="240" w:lineRule="auto"/>
              <w:rPr>
                <w:rFonts w:ascii="Arial" w:hAnsi="Arial" w:cs="Arial"/>
                <w:color w:val="000000"/>
                <w:sz w:val="24"/>
                <w:szCs w:val="24"/>
              </w:rPr>
            </w:pPr>
            <w:r>
              <w:rPr>
                <w:rFonts w:ascii="Arial" w:hAnsi="Arial" w:cs="Arial"/>
                <w:color w:val="000000"/>
                <w:sz w:val="24"/>
                <w:szCs w:val="24"/>
              </w:rPr>
              <w:t>.2 Hours</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11AA7E67"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54BFED04" w14:textId="77777777">
            <w:pPr>
              <w:spacing w:after="0" w:line="240" w:lineRule="auto"/>
              <w:rPr>
                <w:rFonts w:ascii="Arial" w:hAnsi="Arial" w:cs="Arial"/>
                <w:color w:val="000000"/>
                <w:sz w:val="24"/>
                <w:szCs w:val="24"/>
              </w:rPr>
            </w:pPr>
          </w:p>
        </w:tc>
      </w:tr>
    </w:tbl>
    <w:p w:rsidRPr="00E951F5" w:rsidR="00574637" w:rsidP="001F0724" w:rsidRDefault="00574637" w14:paraId="7C6F39A8" w14:textId="77777777">
      <w:pPr>
        <w:shd w:val="clear" w:color="auto" w:fill="FFFFFF"/>
        <w:spacing w:before="100" w:beforeAutospacing="1" w:after="225" w:line="240" w:lineRule="auto"/>
        <w:rPr>
          <w:rFonts w:ascii="Arial" w:hAnsi="Arial" w:eastAsia="Times New Roman" w:cs="Arial"/>
          <w:color w:val="555555"/>
          <w:sz w:val="24"/>
          <w:szCs w:val="24"/>
        </w:rPr>
      </w:pPr>
    </w:p>
    <w:p w:rsidRPr="00E951F5" w:rsidR="009E1F7A" w:rsidP="009E1F7A" w:rsidRDefault="009E1F7A" w14:paraId="5203EB39" w14:textId="77777777">
      <w:pPr>
        <w:rPr>
          <w:rFonts w:ascii="Arial" w:hAnsi="Arial" w:cs="Arial"/>
          <w:sz w:val="24"/>
          <w:szCs w:val="24"/>
        </w:rPr>
      </w:pPr>
      <w:r w:rsidRPr="00E951F5">
        <w:rPr>
          <w:rFonts w:ascii="Arial" w:hAnsi="Arial" w:cs="Arial"/>
          <w:b/>
          <w:sz w:val="24"/>
          <w:szCs w:val="24"/>
          <w:u w:val="single"/>
        </w:rPr>
        <w:t>Section 63.42 - Flight Engineer Certificate Issued on Basis of Foreign Flight Engineer License</w:t>
      </w:r>
      <w:r w:rsidRPr="00E951F5">
        <w:rPr>
          <w:rFonts w:ascii="Arial" w:hAnsi="Arial" w:cs="Arial"/>
          <w:sz w:val="24"/>
          <w:szCs w:val="24"/>
        </w:rPr>
        <w:t>, requires the holder of a current foreign flight engineer license issued by a contracting state to the ICAO, who meets the requirement of this section, may have a flight engineer certificate issued to him for the operation of civil aircraft of U.S. Registry.</w:t>
      </w:r>
    </w:p>
    <w:p w:rsidRPr="00E951F5" w:rsidR="009E1F7A" w:rsidP="009E1F7A" w:rsidRDefault="002C28D0" w14:paraId="40AFFCBC" w14:textId="49358A3A">
      <w:pPr>
        <w:rPr>
          <w:rFonts w:ascii="Arial" w:hAnsi="Arial" w:cs="Arial"/>
          <w:sz w:val="24"/>
          <w:szCs w:val="24"/>
        </w:rPr>
      </w:pPr>
      <w:r>
        <w:rPr>
          <w:rFonts w:ascii="Arial" w:hAnsi="Arial" w:cs="Arial"/>
          <w:sz w:val="24"/>
          <w:szCs w:val="24"/>
        </w:rPr>
        <w:t xml:space="preserve">In the past 5 years, there have been no applications for Flight Engineer Certificates Issued on Basis of Foreign Flight Engineer License.  Therefore, we have calculated no burden as it is not likely there will be an applicant for this rating in the next 3 years.  </w:t>
      </w:r>
    </w:p>
    <w:p w:rsidRPr="00E951F5" w:rsidR="009E1F7A" w:rsidP="009E1F7A" w:rsidRDefault="009E1F7A" w14:paraId="244ABCBE" w14:textId="77777777">
      <w:pPr>
        <w:rPr>
          <w:rFonts w:ascii="Arial" w:hAnsi="Arial" w:cs="Arial"/>
          <w:sz w:val="24"/>
          <w:szCs w:val="24"/>
        </w:rPr>
      </w:pPr>
      <w:r w:rsidRPr="00E951F5">
        <w:rPr>
          <w:rFonts w:ascii="Arial" w:hAnsi="Arial" w:cs="Arial"/>
          <w:b/>
          <w:sz w:val="24"/>
          <w:szCs w:val="24"/>
          <w:u w:val="single"/>
        </w:rPr>
        <w:t>Section 63.43, Flight Engineer Courses</w:t>
      </w:r>
      <w:r w:rsidRPr="00E951F5">
        <w:rPr>
          <w:rFonts w:ascii="Arial" w:hAnsi="Arial" w:cs="Arial"/>
          <w:sz w:val="24"/>
          <w:szCs w:val="24"/>
        </w:rPr>
        <w:t>, requires an applicant for approval of a new training course to submit a letter requesting approval of each proposed course.  An applicant must also submit an outline for each course description of the facilities and equipment to be used, and a list of the instructors and their qualifications.  Approval of a course is effective for 24 months.</w:t>
      </w:r>
    </w:p>
    <w:p w:rsidRPr="00E951F5" w:rsidR="009E1F7A" w:rsidP="009E1F7A" w:rsidRDefault="009E1F7A" w14:paraId="0AB99741" w14:textId="77777777">
      <w:pPr>
        <w:rPr>
          <w:rFonts w:ascii="Arial" w:hAnsi="Arial" w:cs="Arial"/>
          <w:sz w:val="24"/>
          <w:szCs w:val="24"/>
        </w:rPr>
      </w:pPr>
      <w:r w:rsidRPr="00E951F5">
        <w:rPr>
          <w:rFonts w:ascii="Arial" w:hAnsi="Arial" w:cs="Arial"/>
          <w:sz w:val="24"/>
          <w:szCs w:val="24"/>
        </w:rPr>
        <w:t>We estimate no annual requests for a new flight engineer course.</w:t>
      </w:r>
    </w:p>
    <w:p w:rsidRPr="00E951F5" w:rsidR="009E1F7A" w:rsidP="009E1F7A" w:rsidRDefault="009E1F7A" w14:paraId="707F826E" w14:textId="77777777">
      <w:pPr>
        <w:rPr>
          <w:rFonts w:ascii="Arial" w:hAnsi="Arial" w:cs="Arial"/>
          <w:sz w:val="24"/>
          <w:szCs w:val="24"/>
        </w:rPr>
      </w:pPr>
      <w:r w:rsidRPr="00E951F5">
        <w:rPr>
          <w:rFonts w:ascii="Arial" w:hAnsi="Arial" w:cs="Arial"/>
          <w:b/>
          <w:sz w:val="24"/>
          <w:szCs w:val="24"/>
          <w:u w:val="single"/>
        </w:rPr>
        <w:t>Section 63.61, Flight Navigator Courses</w:t>
      </w:r>
      <w:r w:rsidRPr="00E951F5">
        <w:rPr>
          <w:rFonts w:ascii="Arial" w:hAnsi="Arial" w:cs="Arial"/>
          <w:sz w:val="24"/>
          <w:szCs w:val="24"/>
        </w:rPr>
        <w:t>, requires an applicant for approval of a new training course to submit a letter to FAA requesting approval of each proposed course.  An applicant must also submit an outline for each course, a description of the facilities and equipment to be used, and a list of the instructions and their qualifications.  Approval of a course is effective for 24 months.</w:t>
      </w:r>
    </w:p>
    <w:p w:rsidRPr="00E951F5" w:rsidR="009E1F7A" w:rsidP="009E1F7A" w:rsidRDefault="009E1F7A" w14:paraId="4A569A48" w14:textId="77777777">
      <w:pPr>
        <w:rPr>
          <w:rFonts w:ascii="Arial" w:hAnsi="Arial" w:cs="Arial"/>
          <w:sz w:val="24"/>
          <w:szCs w:val="24"/>
        </w:rPr>
      </w:pPr>
      <w:r w:rsidRPr="00E951F5">
        <w:rPr>
          <w:rFonts w:ascii="Arial" w:hAnsi="Arial" w:cs="Arial"/>
          <w:sz w:val="24"/>
          <w:szCs w:val="24"/>
        </w:rPr>
        <w:t>We estimate no annual requests for approval of a new flight navigator course.</w:t>
      </w:r>
    </w:p>
    <w:p w:rsidRPr="00E951F5" w:rsidR="009E1F7A" w:rsidP="009E1F7A" w:rsidRDefault="009E1F7A" w14:paraId="302902C8" w14:textId="7EE9AA14">
      <w:pPr>
        <w:rPr>
          <w:rFonts w:ascii="Arial" w:hAnsi="Arial" w:cs="Arial"/>
          <w:sz w:val="24"/>
          <w:szCs w:val="24"/>
        </w:rPr>
      </w:pPr>
      <w:r w:rsidRPr="00E951F5">
        <w:rPr>
          <w:rFonts w:ascii="Arial" w:hAnsi="Arial" w:cs="Arial"/>
          <w:b/>
          <w:sz w:val="24"/>
          <w:szCs w:val="24"/>
          <w:u w:val="single"/>
        </w:rPr>
        <w:t>Appendix C(e), Revisions</w:t>
      </w:r>
      <w:r w:rsidRPr="00E951F5">
        <w:rPr>
          <w:rFonts w:ascii="Arial" w:hAnsi="Arial" w:cs="Arial"/>
          <w:sz w:val="24"/>
          <w:szCs w:val="24"/>
        </w:rPr>
        <w:t>, states that the flight engineer course operators may apply for revisions to their approved course outlines, their facilities or their equipment.  E</w:t>
      </w:r>
      <w:r w:rsidR="002C28D0">
        <w:rPr>
          <w:rFonts w:ascii="Arial" w:hAnsi="Arial" w:cs="Arial"/>
          <w:sz w:val="24"/>
          <w:szCs w:val="24"/>
        </w:rPr>
        <w:t>ach of the 4</w:t>
      </w:r>
      <w:r w:rsidRPr="00E951F5">
        <w:rPr>
          <w:rFonts w:ascii="Arial" w:hAnsi="Arial" w:cs="Arial"/>
          <w:sz w:val="24"/>
          <w:szCs w:val="24"/>
        </w:rPr>
        <w:t xml:space="preserve"> flight engineer schools has an average of 2 approved courses (with an average of 1 course revision annually).</w:t>
      </w:r>
    </w:p>
    <w:p w:rsidRPr="00E951F5" w:rsidR="009E1F7A" w:rsidP="009E1F7A" w:rsidRDefault="009E1F7A" w14:paraId="64C6D803" w14:textId="7706C671">
      <w:pPr>
        <w:rPr>
          <w:rFonts w:ascii="Arial" w:hAnsi="Arial" w:cs="Arial"/>
          <w:sz w:val="24"/>
          <w:szCs w:val="24"/>
        </w:rPr>
      </w:pPr>
      <w:r w:rsidRPr="00E951F5">
        <w:rPr>
          <w:rFonts w:ascii="Arial" w:hAnsi="Arial" w:cs="Arial"/>
          <w:sz w:val="24"/>
          <w:szCs w:val="24"/>
        </w:rPr>
        <w:t xml:space="preserve">Estimated number of course </w:t>
      </w:r>
      <w:r w:rsidR="00187444">
        <w:rPr>
          <w:rFonts w:ascii="Arial" w:hAnsi="Arial" w:cs="Arial"/>
          <w:sz w:val="24"/>
          <w:szCs w:val="24"/>
        </w:rPr>
        <w:t xml:space="preserve">revisions annually       </w:t>
      </w:r>
      <w:r w:rsidR="00187444">
        <w:rPr>
          <w:rFonts w:ascii="Arial" w:hAnsi="Arial" w:cs="Arial"/>
          <w:sz w:val="24"/>
          <w:szCs w:val="24"/>
        </w:rPr>
        <w:tab/>
        <w:t xml:space="preserve">     4</w:t>
      </w:r>
    </w:p>
    <w:p w:rsidRPr="00E951F5" w:rsidR="009E1F7A" w:rsidP="009E1F7A" w:rsidRDefault="009E1F7A" w14:paraId="3B59E3FD" w14:textId="77777777">
      <w:pPr>
        <w:rPr>
          <w:rFonts w:ascii="Arial" w:hAnsi="Arial" w:cs="Arial"/>
          <w:sz w:val="24"/>
          <w:szCs w:val="24"/>
        </w:rPr>
      </w:pPr>
      <w:r w:rsidRPr="00E951F5">
        <w:rPr>
          <w:rFonts w:ascii="Arial" w:hAnsi="Arial" w:cs="Arial"/>
          <w:sz w:val="24"/>
          <w:szCs w:val="24"/>
        </w:rPr>
        <w:t xml:space="preserve">Burden of time is 10 hrs per revision             </w:t>
      </w:r>
      <w:r w:rsidRPr="00E951F5">
        <w:rPr>
          <w:rFonts w:ascii="Arial" w:hAnsi="Arial" w:cs="Arial"/>
          <w:sz w:val="24"/>
          <w:szCs w:val="24"/>
        </w:rPr>
        <w:tab/>
      </w:r>
      <w:r w:rsidRPr="00E951F5">
        <w:rPr>
          <w:rFonts w:ascii="Arial" w:hAnsi="Arial" w:cs="Arial"/>
          <w:sz w:val="24"/>
          <w:szCs w:val="24"/>
        </w:rPr>
        <w:tab/>
        <w:t xml:space="preserve"> </w:t>
      </w:r>
      <w:r w:rsidRPr="00E951F5">
        <w:rPr>
          <w:rFonts w:ascii="Arial" w:hAnsi="Arial" w:cs="Arial"/>
          <w:sz w:val="24"/>
          <w:szCs w:val="24"/>
          <w:u w:val="single"/>
        </w:rPr>
        <w:t>x10</w:t>
      </w:r>
    </w:p>
    <w:p w:rsidRPr="00E951F5" w:rsidR="009E1F7A" w:rsidP="009E1F7A" w:rsidRDefault="009E1F7A" w14:paraId="028C2A7E" w14:textId="50AD448D">
      <w:pPr>
        <w:rPr>
          <w:rFonts w:ascii="Arial" w:hAnsi="Arial" w:cs="Arial"/>
          <w:sz w:val="24"/>
          <w:szCs w:val="24"/>
        </w:rPr>
      </w:pPr>
      <w:r w:rsidRPr="00E951F5">
        <w:rPr>
          <w:rFonts w:ascii="Arial" w:hAnsi="Arial" w:cs="Arial"/>
          <w:sz w:val="24"/>
          <w:szCs w:val="24"/>
        </w:rPr>
        <w:t xml:space="preserve">                        </w:t>
      </w:r>
      <w:r w:rsidR="00187444">
        <w:rPr>
          <w:rFonts w:ascii="Arial" w:hAnsi="Arial" w:cs="Arial"/>
          <w:sz w:val="24"/>
          <w:szCs w:val="24"/>
        </w:rPr>
        <w:t xml:space="preserve">                            </w:t>
      </w:r>
      <w:r w:rsidR="00187444">
        <w:rPr>
          <w:rFonts w:ascii="Arial" w:hAnsi="Arial" w:cs="Arial"/>
          <w:sz w:val="24"/>
          <w:szCs w:val="24"/>
        </w:rPr>
        <w:tab/>
      </w:r>
      <w:r w:rsidR="00187444">
        <w:rPr>
          <w:rFonts w:ascii="Arial" w:hAnsi="Arial" w:cs="Arial"/>
          <w:sz w:val="24"/>
          <w:szCs w:val="24"/>
        </w:rPr>
        <w:tab/>
      </w:r>
      <w:r w:rsidR="00187444">
        <w:rPr>
          <w:rFonts w:ascii="Arial" w:hAnsi="Arial" w:cs="Arial"/>
          <w:sz w:val="24"/>
          <w:szCs w:val="24"/>
        </w:rPr>
        <w:tab/>
      </w:r>
      <w:r w:rsidR="00187444">
        <w:rPr>
          <w:rFonts w:ascii="Arial" w:hAnsi="Arial" w:cs="Arial"/>
          <w:sz w:val="24"/>
          <w:szCs w:val="24"/>
        </w:rPr>
        <w:tab/>
        <w:t>4</w:t>
      </w:r>
      <w:r w:rsidRPr="00E951F5">
        <w:rPr>
          <w:rFonts w:ascii="Arial" w:hAnsi="Arial" w:cs="Arial"/>
          <w:sz w:val="24"/>
          <w:szCs w:val="24"/>
        </w:rPr>
        <w:t>0 hrs</w:t>
      </w:r>
    </w:p>
    <w:p w:rsidRPr="00E951F5" w:rsidR="009E1F7A" w:rsidP="009E1F7A" w:rsidRDefault="009E1F7A" w14:paraId="78DEAB59" w14:textId="1105340C">
      <w:pPr>
        <w:rPr>
          <w:rFonts w:ascii="Arial" w:hAnsi="Arial" w:cs="Arial"/>
          <w:sz w:val="24"/>
          <w:szCs w:val="24"/>
        </w:rPr>
      </w:pPr>
      <w:r w:rsidRPr="00E951F5">
        <w:rPr>
          <w:rFonts w:ascii="Arial" w:hAnsi="Arial" w:cs="Arial"/>
          <w:sz w:val="24"/>
          <w:szCs w:val="24"/>
        </w:rPr>
        <w:t xml:space="preserve">Total time                                          </w:t>
      </w:r>
      <w:r w:rsidRPr="00E951F5">
        <w:rPr>
          <w:rFonts w:ascii="Arial" w:hAnsi="Arial" w:cs="Arial"/>
          <w:sz w:val="24"/>
          <w:szCs w:val="24"/>
        </w:rPr>
        <w:tab/>
      </w:r>
      <w:r w:rsidRPr="00E951F5">
        <w:rPr>
          <w:rFonts w:ascii="Arial" w:hAnsi="Arial" w:cs="Arial"/>
          <w:sz w:val="24"/>
          <w:szCs w:val="24"/>
        </w:rPr>
        <w:tab/>
        <w:t xml:space="preserve">   </w:t>
      </w:r>
      <w:r w:rsidR="00653072">
        <w:rPr>
          <w:rFonts w:ascii="Arial" w:hAnsi="Arial" w:cs="Arial"/>
          <w:sz w:val="24"/>
          <w:szCs w:val="24"/>
        </w:rPr>
        <w:tab/>
      </w:r>
      <w:r w:rsidR="00187444">
        <w:rPr>
          <w:rFonts w:ascii="Arial" w:hAnsi="Arial" w:cs="Arial"/>
          <w:sz w:val="24"/>
          <w:szCs w:val="24"/>
        </w:rPr>
        <w:t>40</w:t>
      </w:r>
      <w:r w:rsidRPr="00E951F5">
        <w:rPr>
          <w:rFonts w:ascii="Arial" w:hAnsi="Arial" w:cs="Arial"/>
          <w:sz w:val="24"/>
          <w:szCs w:val="24"/>
        </w:rPr>
        <w:t xml:space="preserve"> hrs</w:t>
      </w:r>
    </w:p>
    <w:p w:rsidRPr="00E951F5" w:rsidR="009E1F7A" w:rsidP="009E1F7A" w:rsidRDefault="009E1F7A" w14:paraId="11607C5B" w14:textId="0FAA5F45">
      <w:pPr>
        <w:rPr>
          <w:rFonts w:ascii="Arial" w:hAnsi="Arial" w:cs="Arial"/>
          <w:sz w:val="24"/>
          <w:szCs w:val="24"/>
        </w:rPr>
      </w:pPr>
      <w:r w:rsidRPr="00E951F5">
        <w:rPr>
          <w:rFonts w:ascii="Arial" w:hAnsi="Arial" w:cs="Arial"/>
          <w:sz w:val="24"/>
          <w:szCs w:val="24"/>
        </w:rPr>
        <w:t xml:space="preserve">Estimated cost for technical time                 </w:t>
      </w:r>
      <w:r w:rsidRPr="00E951F5">
        <w:rPr>
          <w:rFonts w:ascii="Arial" w:hAnsi="Arial" w:cs="Arial"/>
          <w:sz w:val="24"/>
          <w:szCs w:val="24"/>
        </w:rPr>
        <w:tab/>
      </w:r>
      <w:r w:rsidR="00653072">
        <w:rPr>
          <w:rFonts w:ascii="Arial" w:hAnsi="Arial" w:cs="Arial"/>
          <w:sz w:val="24"/>
          <w:szCs w:val="24"/>
        </w:rPr>
        <w:tab/>
      </w:r>
      <w:r w:rsidRPr="00E951F5">
        <w:rPr>
          <w:rFonts w:ascii="Arial" w:hAnsi="Arial" w:cs="Arial"/>
          <w:sz w:val="24"/>
          <w:szCs w:val="24"/>
          <w:u w:val="single"/>
        </w:rPr>
        <w:t>x$</w:t>
      </w:r>
      <w:r w:rsidR="00187444">
        <w:rPr>
          <w:rFonts w:ascii="Arial" w:hAnsi="Arial" w:cs="Arial"/>
          <w:sz w:val="24"/>
          <w:szCs w:val="24"/>
          <w:u w:val="single"/>
        </w:rPr>
        <w:t>49.85</w:t>
      </w:r>
    </w:p>
    <w:p w:rsidRPr="00E951F5" w:rsidR="009E1F7A" w:rsidP="009E1F7A" w:rsidRDefault="009E1F7A" w14:paraId="3D8F6ED3" w14:textId="1615824E">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r>
      <w:r w:rsidR="00653072">
        <w:rPr>
          <w:rFonts w:ascii="Arial" w:hAnsi="Arial" w:cs="Arial"/>
          <w:sz w:val="24"/>
          <w:szCs w:val="24"/>
        </w:rPr>
        <w:tab/>
      </w:r>
      <w:r w:rsidR="00653072">
        <w:rPr>
          <w:rFonts w:ascii="Arial" w:hAnsi="Arial" w:cs="Arial"/>
          <w:sz w:val="24"/>
          <w:szCs w:val="24"/>
        </w:rPr>
        <w:tab/>
        <w:t xml:space="preserve"> $1,994</w:t>
      </w:r>
    </w:p>
    <w:p w:rsidRPr="00E951F5" w:rsidR="009E1F7A" w:rsidP="001F0724" w:rsidRDefault="009E1F7A" w14:paraId="429B5E3B" w14:textId="77777777">
      <w:pPr>
        <w:shd w:val="clear" w:color="auto" w:fill="FFFFFF"/>
        <w:spacing w:before="100" w:beforeAutospacing="1" w:after="225" w:line="240" w:lineRule="auto"/>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350"/>
        <w:gridCol w:w="1950"/>
        <w:gridCol w:w="1444"/>
      </w:tblGrid>
      <w:tr w:rsidRPr="00E951F5" w:rsidR="00574637" w:rsidTr="00525CB4" w14:paraId="655B10F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5D7AE582"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4EC39187"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3FB2D81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574637" w:rsidP="00525CB4" w:rsidRDefault="00574637" w14:paraId="4B17A67E"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525CB4" w14:paraId="18D52E3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71A65108"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147F8B6E" w14:textId="313F06B2">
            <w:pPr>
              <w:spacing w:after="0" w:line="240" w:lineRule="auto"/>
              <w:rPr>
                <w:rFonts w:ascii="Arial" w:hAnsi="Arial" w:cs="Arial"/>
                <w:color w:val="000000"/>
                <w:sz w:val="24"/>
                <w:szCs w:val="24"/>
              </w:rPr>
            </w:pPr>
            <w:r>
              <w:rPr>
                <w:rFonts w:ascii="Arial" w:hAnsi="Arial" w:cs="Arial"/>
                <w:color w:val="000000"/>
                <w:sz w:val="24"/>
                <w:szCs w:val="24"/>
              </w:rPr>
              <w:t>4</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C14C79C"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443AA4E8" w14:textId="77777777">
            <w:pPr>
              <w:spacing w:after="0" w:line="240" w:lineRule="auto"/>
              <w:rPr>
                <w:rFonts w:ascii="Arial" w:hAnsi="Arial" w:cs="Arial"/>
                <w:color w:val="000000"/>
                <w:sz w:val="24"/>
                <w:szCs w:val="24"/>
              </w:rPr>
            </w:pPr>
          </w:p>
        </w:tc>
      </w:tr>
      <w:tr w:rsidRPr="00E951F5" w:rsidR="00574637" w:rsidTr="00525CB4" w14:paraId="26D688A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455B27A9"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550D47E6" w14:textId="59F09C00">
            <w:pPr>
              <w:spacing w:after="0" w:line="240" w:lineRule="auto"/>
              <w:rPr>
                <w:rFonts w:ascii="Arial" w:hAnsi="Arial" w:cs="Arial"/>
                <w:color w:val="000000"/>
                <w:sz w:val="24"/>
                <w:szCs w:val="24"/>
              </w:rPr>
            </w:pPr>
            <w:r>
              <w:rPr>
                <w:rFonts w:ascii="Arial" w:hAnsi="Arial" w:cs="Arial"/>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98C23A9"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1040F3D2" w14:textId="77777777">
            <w:pPr>
              <w:spacing w:after="0" w:line="240" w:lineRule="auto"/>
              <w:rPr>
                <w:rFonts w:ascii="Arial" w:hAnsi="Arial" w:cs="Arial"/>
                <w:color w:val="000000"/>
                <w:sz w:val="24"/>
                <w:szCs w:val="24"/>
              </w:rPr>
            </w:pPr>
          </w:p>
        </w:tc>
      </w:tr>
      <w:tr w:rsidRPr="00E951F5" w:rsidR="00574637" w:rsidTr="00525CB4" w14:paraId="2808752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F44F51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637C24D6" w14:textId="6F55F6D8">
            <w:pPr>
              <w:spacing w:after="0" w:line="240" w:lineRule="auto"/>
              <w:rPr>
                <w:rFonts w:ascii="Arial" w:hAnsi="Arial" w:cs="Arial"/>
                <w:color w:val="000000"/>
                <w:sz w:val="24"/>
                <w:szCs w:val="24"/>
              </w:rPr>
            </w:pPr>
            <w:r>
              <w:rPr>
                <w:rFonts w:ascii="Arial" w:hAnsi="Arial" w:cs="Arial"/>
                <w:color w:val="000000"/>
                <w:sz w:val="24"/>
                <w:szCs w:val="24"/>
              </w:rPr>
              <w:t>10 Hours</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2C9E14A3"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478A8476" w14:textId="77777777">
            <w:pPr>
              <w:spacing w:after="0" w:line="240" w:lineRule="auto"/>
              <w:rPr>
                <w:rFonts w:ascii="Arial" w:hAnsi="Arial" w:cs="Arial"/>
                <w:color w:val="000000"/>
                <w:sz w:val="24"/>
                <w:szCs w:val="24"/>
              </w:rPr>
            </w:pPr>
          </w:p>
        </w:tc>
      </w:tr>
      <w:tr w:rsidRPr="00E951F5" w:rsidR="00574637" w:rsidTr="00525CB4" w14:paraId="5079EF0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6782AA7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1AD35108" w14:textId="4FEBA36B">
            <w:pPr>
              <w:spacing w:after="0" w:line="240" w:lineRule="auto"/>
              <w:rPr>
                <w:rFonts w:ascii="Arial" w:hAnsi="Arial" w:cs="Arial"/>
                <w:color w:val="000000"/>
                <w:sz w:val="24"/>
                <w:szCs w:val="24"/>
              </w:rPr>
            </w:pPr>
            <w:r>
              <w:rPr>
                <w:rFonts w:ascii="Arial" w:hAnsi="Arial" w:cs="Arial"/>
                <w:color w:val="000000"/>
                <w:sz w:val="24"/>
                <w:szCs w:val="24"/>
              </w:rPr>
              <w:t>4</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37D86EA8"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0519F934" w14:textId="77777777">
            <w:pPr>
              <w:spacing w:after="0" w:line="240" w:lineRule="auto"/>
              <w:rPr>
                <w:rFonts w:ascii="Arial" w:hAnsi="Arial" w:cs="Arial"/>
                <w:color w:val="000000"/>
                <w:sz w:val="24"/>
                <w:szCs w:val="24"/>
              </w:rPr>
            </w:pPr>
          </w:p>
        </w:tc>
      </w:tr>
      <w:tr w:rsidRPr="00E951F5" w:rsidR="00574637" w:rsidTr="00525CB4" w14:paraId="3BFD6C4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70D3765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7B6F0A04" w14:textId="081E6494">
            <w:pPr>
              <w:spacing w:after="0" w:line="240" w:lineRule="auto"/>
              <w:rPr>
                <w:rFonts w:ascii="Arial" w:hAnsi="Arial" w:cs="Arial"/>
                <w:color w:val="000000"/>
                <w:sz w:val="24"/>
                <w:szCs w:val="24"/>
              </w:rPr>
            </w:pPr>
            <w:r>
              <w:rPr>
                <w:rFonts w:ascii="Arial" w:hAnsi="Arial" w:cs="Arial"/>
                <w:color w:val="000000"/>
                <w:sz w:val="24"/>
                <w:szCs w:val="24"/>
              </w:rPr>
              <w:t>40 Hours</w:t>
            </w: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6DE040C0"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E951F5" w:rsidR="00574637" w:rsidP="00525CB4" w:rsidRDefault="00574637" w14:paraId="4F20E4FC" w14:textId="77777777">
            <w:pPr>
              <w:spacing w:after="0" w:line="240" w:lineRule="auto"/>
              <w:rPr>
                <w:rFonts w:ascii="Arial" w:hAnsi="Arial" w:cs="Arial"/>
                <w:color w:val="000000"/>
                <w:sz w:val="24"/>
                <w:szCs w:val="24"/>
              </w:rPr>
            </w:pPr>
          </w:p>
        </w:tc>
      </w:tr>
    </w:tbl>
    <w:p w:rsidRPr="00E951F5" w:rsidR="00574637" w:rsidP="001F0724" w:rsidRDefault="00574637" w14:paraId="04303D6F" w14:textId="77777777">
      <w:pPr>
        <w:shd w:val="clear" w:color="auto" w:fill="FFFFFF"/>
        <w:spacing w:before="100" w:beforeAutospacing="1" w:after="225" w:line="240" w:lineRule="auto"/>
        <w:rPr>
          <w:rFonts w:ascii="Arial" w:hAnsi="Arial" w:eastAsia="Times New Roman" w:cs="Arial"/>
          <w:color w:val="555555"/>
          <w:sz w:val="24"/>
          <w:szCs w:val="24"/>
        </w:rPr>
      </w:pPr>
    </w:p>
    <w:p w:rsidRPr="00E951F5" w:rsidR="009E1F7A" w:rsidP="009E1F7A" w:rsidRDefault="009E1F7A" w14:paraId="49B18A0A" w14:textId="77777777">
      <w:pPr>
        <w:rPr>
          <w:rFonts w:ascii="Arial" w:hAnsi="Arial" w:cs="Arial"/>
          <w:sz w:val="24"/>
          <w:szCs w:val="24"/>
        </w:rPr>
      </w:pPr>
      <w:r w:rsidRPr="00E951F5">
        <w:rPr>
          <w:rFonts w:ascii="Arial" w:hAnsi="Arial" w:cs="Arial"/>
          <w:b/>
          <w:sz w:val="24"/>
          <w:szCs w:val="24"/>
          <w:u w:val="single"/>
        </w:rPr>
        <w:t>Appendix C(f), Ground School Credits</w:t>
      </w:r>
      <w:r w:rsidRPr="00E951F5">
        <w:rPr>
          <w:rFonts w:ascii="Arial" w:hAnsi="Arial" w:cs="Arial"/>
          <w:sz w:val="24"/>
          <w:szCs w:val="24"/>
        </w:rPr>
        <w:t>, states that training course operators may grant credit to students for any comparable previous flight engineer training or experience that is provable.  The hours credited shall be incorporated as part of the student’s training records.</w:t>
      </w:r>
    </w:p>
    <w:p w:rsidRPr="00E951F5" w:rsidR="009E1F7A" w:rsidP="009E1F7A" w:rsidRDefault="009E1F7A" w14:paraId="7603806D" w14:textId="5977BFBE">
      <w:pPr>
        <w:rPr>
          <w:rFonts w:ascii="Arial" w:hAnsi="Arial" w:cs="Arial"/>
          <w:sz w:val="24"/>
          <w:szCs w:val="24"/>
        </w:rPr>
      </w:pPr>
      <w:r w:rsidRPr="00E951F5">
        <w:rPr>
          <w:rFonts w:ascii="Arial" w:hAnsi="Arial" w:cs="Arial"/>
          <w:sz w:val="24"/>
          <w:szCs w:val="24"/>
        </w:rPr>
        <w:t>We estimated 2</w:t>
      </w:r>
      <w:r w:rsidR="002C28D0">
        <w:rPr>
          <w:rFonts w:ascii="Arial" w:hAnsi="Arial" w:cs="Arial"/>
          <w:sz w:val="24"/>
          <w:szCs w:val="24"/>
        </w:rPr>
        <w:t>0</w:t>
      </w:r>
      <w:r w:rsidRPr="00E951F5">
        <w:rPr>
          <w:rFonts w:ascii="Arial" w:hAnsi="Arial" w:cs="Arial"/>
          <w:b/>
          <w:sz w:val="24"/>
          <w:szCs w:val="24"/>
        </w:rPr>
        <w:t xml:space="preserve"> </w:t>
      </w:r>
      <w:r w:rsidRPr="00E951F5">
        <w:rPr>
          <w:rFonts w:ascii="Arial" w:hAnsi="Arial" w:cs="Arial"/>
          <w:sz w:val="24"/>
          <w:szCs w:val="24"/>
        </w:rPr>
        <w:t>students will annually have credit allowances entered into their records.</w:t>
      </w:r>
    </w:p>
    <w:p w:rsidRPr="00E951F5" w:rsidR="009E1F7A" w:rsidP="009E1F7A" w:rsidRDefault="009E1F7A" w14:paraId="0E9F8090" w14:textId="5A0798E6">
      <w:pPr>
        <w:rPr>
          <w:rFonts w:ascii="Arial" w:hAnsi="Arial" w:cs="Arial"/>
          <w:sz w:val="24"/>
          <w:szCs w:val="24"/>
        </w:rPr>
      </w:pPr>
      <w:r w:rsidRPr="00E951F5">
        <w:rPr>
          <w:rFonts w:ascii="Arial" w:hAnsi="Arial" w:cs="Arial"/>
          <w:sz w:val="24"/>
          <w:szCs w:val="24"/>
        </w:rPr>
        <w:t>Estimated number of reco</w:t>
      </w:r>
      <w:r w:rsidR="00653072">
        <w:rPr>
          <w:rFonts w:ascii="Arial" w:hAnsi="Arial" w:cs="Arial"/>
          <w:sz w:val="24"/>
          <w:szCs w:val="24"/>
        </w:rPr>
        <w:t>rd entries                    20</w:t>
      </w:r>
    </w:p>
    <w:p w:rsidRPr="00E951F5" w:rsidR="009E1F7A" w:rsidP="009E1F7A" w:rsidRDefault="009E1F7A" w14:paraId="1813D893" w14:textId="77777777">
      <w:pPr>
        <w:rPr>
          <w:rFonts w:ascii="Arial" w:hAnsi="Arial" w:cs="Arial"/>
          <w:sz w:val="24"/>
          <w:szCs w:val="24"/>
          <w:u w:val="single"/>
        </w:rPr>
      </w:pPr>
      <w:r w:rsidRPr="00E951F5">
        <w:rPr>
          <w:rFonts w:ascii="Arial" w:hAnsi="Arial" w:cs="Arial"/>
          <w:sz w:val="24"/>
          <w:szCs w:val="24"/>
        </w:rPr>
        <w:t xml:space="preserve">Estimated burden of time (.5 hour each)            </w:t>
      </w:r>
      <w:r w:rsidRPr="00E951F5">
        <w:rPr>
          <w:rFonts w:ascii="Arial" w:hAnsi="Arial" w:cs="Arial"/>
          <w:sz w:val="24"/>
          <w:szCs w:val="24"/>
          <w:u w:val="single"/>
        </w:rPr>
        <w:t>x.5</w:t>
      </w:r>
    </w:p>
    <w:p w:rsidRPr="00E951F5" w:rsidR="009E1F7A" w:rsidP="009E1F7A" w:rsidRDefault="009E1F7A" w14:paraId="4C684516" w14:textId="701E2A3C">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t xml:space="preserve"> </w:t>
      </w:r>
      <w:r w:rsidR="00653072">
        <w:rPr>
          <w:rFonts w:ascii="Arial" w:hAnsi="Arial" w:cs="Arial"/>
          <w:sz w:val="24"/>
          <w:szCs w:val="24"/>
        </w:rPr>
        <w:tab/>
        <w:t>10</w:t>
      </w:r>
      <w:r w:rsidRPr="00E951F5">
        <w:rPr>
          <w:rFonts w:ascii="Arial" w:hAnsi="Arial" w:cs="Arial"/>
          <w:sz w:val="24"/>
          <w:szCs w:val="24"/>
        </w:rPr>
        <w:t xml:space="preserve"> hrs</w:t>
      </w:r>
    </w:p>
    <w:p w:rsidRPr="00E951F5" w:rsidR="009E1F7A" w:rsidP="009E1F7A" w:rsidRDefault="009E1F7A" w14:paraId="48EA1FF7" w14:textId="25A570EE">
      <w:pPr>
        <w:rPr>
          <w:rFonts w:ascii="Arial" w:hAnsi="Arial" w:cs="Arial"/>
          <w:sz w:val="24"/>
          <w:szCs w:val="24"/>
        </w:rPr>
      </w:pPr>
      <w:r w:rsidRPr="00E951F5">
        <w:rPr>
          <w:rFonts w:ascii="Arial" w:hAnsi="Arial" w:cs="Arial"/>
          <w:sz w:val="24"/>
          <w:szCs w:val="24"/>
        </w:rPr>
        <w:t xml:space="preserve">Total time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t>10</w:t>
      </w:r>
      <w:r w:rsidRPr="00E951F5">
        <w:rPr>
          <w:rFonts w:ascii="Arial" w:hAnsi="Arial" w:cs="Arial"/>
          <w:sz w:val="24"/>
          <w:szCs w:val="24"/>
        </w:rPr>
        <w:t xml:space="preserve"> hrs.</w:t>
      </w:r>
    </w:p>
    <w:p w:rsidRPr="00E951F5" w:rsidR="009E1F7A" w:rsidP="009E1F7A" w:rsidRDefault="009E1F7A" w14:paraId="58D92344" w14:textId="15A351DD">
      <w:pPr>
        <w:rPr>
          <w:rFonts w:ascii="Arial" w:hAnsi="Arial" w:cs="Arial"/>
          <w:sz w:val="24"/>
          <w:szCs w:val="24"/>
          <w:u w:val="single"/>
        </w:rPr>
      </w:pPr>
      <w:r w:rsidRPr="00E951F5">
        <w:rPr>
          <w:rFonts w:ascii="Arial" w:hAnsi="Arial" w:cs="Arial"/>
          <w:sz w:val="24"/>
          <w:szCs w:val="24"/>
        </w:rPr>
        <w:t xml:space="preserve">Estimated cost for </w:t>
      </w:r>
      <w:r w:rsidR="00653072">
        <w:rPr>
          <w:rFonts w:ascii="Arial" w:hAnsi="Arial" w:cs="Arial"/>
          <w:sz w:val="24"/>
          <w:szCs w:val="24"/>
        </w:rPr>
        <w:t xml:space="preserve">technical time                </w:t>
      </w:r>
      <w:r w:rsidR="00653072">
        <w:rPr>
          <w:rFonts w:ascii="Arial" w:hAnsi="Arial" w:cs="Arial"/>
          <w:sz w:val="24"/>
          <w:szCs w:val="24"/>
        </w:rPr>
        <w:tab/>
        <w:t xml:space="preserve"> </w:t>
      </w:r>
      <w:r w:rsidR="00653072">
        <w:rPr>
          <w:rFonts w:ascii="Arial" w:hAnsi="Arial" w:cs="Arial"/>
          <w:sz w:val="24"/>
          <w:szCs w:val="24"/>
          <w:u w:val="single"/>
        </w:rPr>
        <w:t>x$49.85</w:t>
      </w:r>
    </w:p>
    <w:p w:rsidRPr="00E951F5" w:rsidR="009E1F7A" w:rsidP="009E1F7A" w:rsidRDefault="009E1F7A" w14:paraId="1D2ACE0F" w14:textId="2CDC2C7C">
      <w:p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cs="Arial"/>
          <w:sz w:val="24"/>
          <w:szCs w:val="24"/>
        </w:rPr>
        <w:t xml:space="preserve">                                                </w:t>
      </w:r>
      <w:r w:rsidRPr="00E951F5">
        <w:rPr>
          <w:rFonts w:ascii="Arial" w:hAnsi="Arial" w:cs="Arial"/>
          <w:sz w:val="24"/>
          <w:szCs w:val="24"/>
        </w:rPr>
        <w:tab/>
      </w:r>
      <w:r w:rsidRPr="00E951F5">
        <w:rPr>
          <w:rFonts w:ascii="Arial" w:hAnsi="Arial" w:cs="Arial"/>
          <w:sz w:val="24"/>
          <w:szCs w:val="24"/>
        </w:rPr>
        <w:tab/>
      </w:r>
      <w:r w:rsidR="00653072">
        <w:rPr>
          <w:rFonts w:ascii="Arial" w:hAnsi="Arial" w:cs="Arial"/>
          <w:sz w:val="24"/>
          <w:szCs w:val="24"/>
        </w:rPr>
        <w:tab/>
      </w:r>
      <w:r w:rsidRPr="00E951F5">
        <w:rPr>
          <w:rFonts w:ascii="Arial" w:hAnsi="Arial" w:cs="Arial"/>
          <w:sz w:val="24"/>
          <w:szCs w:val="24"/>
        </w:rPr>
        <w:t>$</w:t>
      </w:r>
      <w:r w:rsidR="00653072">
        <w:rPr>
          <w:rFonts w:ascii="Arial" w:hAnsi="Arial" w:cs="Arial"/>
          <w:sz w:val="24"/>
          <w:szCs w:val="24"/>
        </w:rPr>
        <w:t>498.50</w:t>
      </w:r>
    </w:p>
    <w:tbl>
      <w:tblPr>
        <w:tblW w:w="6176" w:type="dxa"/>
        <w:tblLook w:val="04A0" w:firstRow="1" w:lastRow="0" w:firstColumn="1" w:lastColumn="0" w:noHBand="0" w:noVBand="1"/>
      </w:tblPr>
      <w:tblGrid>
        <w:gridCol w:w="1900"/>
        <w:gridCol w:w="1350"/>
        <w:gridCol w:w="1950"/>
        <w:gridCol w:w="1444"/>
      </w:tblGrid>
      <w:tr w:rsidRPr="00E951F5" w:rsidR="00574637" w:rsidTr="00525CB4" w14:paraId="5642DC3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E2FCD93"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5AEE35C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7F90ED2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574637" w:rsidP="00525CB4" w:rsidRDefault="00574637" w14:paraId="75E7BCC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525CB4" w14:paraId="5A580B0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5E06F86E"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4C75749E"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5107B760" w14:textId="478BE89F">
            <w:pPr>
              <w:spacing w:after="0" w:line="240" w:lineRule="auto"/>
              <w:rPr>
                <w:rFonts w:ascii="Arial" w:hAnsi="Arial" w:cs="Arial"/>
                <w:color w:val="000000"/>
                <w:sz w:val="24"/>
                <w:szCs w:val="24"/>
              </w:rPr>
            </w:pPr>
            <w:r>
              <w:rPr>
                <w:rFonts w:ascii="Arial" w:hAnsi="Arial" w:cs="Arial"/>
                <w:color w:val="000000"/>
                <w:sz w:val="24"/>
                <w:szCs w:val="24"/>
              </w:rPr>
              <w:t>20</w:t>
            </w:r>
          </w:p>
        </w:tc>
        <w:tc>
          <w:tcPr>
            <w:tcW w:w="1579" w:type="dxa"/>
            <w:tcBorders>
              <w:top w:val="nil"/>
              <w:left w:val="nil"/>
              <w:bottom w:val="single" w:color="auto" w:sz="4" w:space="0"/>
              <w:right w:val="single" w:color="auto" w:sz="4" w:space="0"/>
            </w:tcBorders>
          </w:tcPr>
          <w:p w:rsidRPr="00E951F5" w:rsidR="00574637" w:rsidP="00525CB4" w:rsidRDefault="00574637" w14:paraId="3012BFE2" w14:textId="77777777">
            <w:pPr>
              <w:spacing w:after="0" w:line="240" w:lineRule="auto"/>
              <w:rPr>
                <w:rFonts w:ascii="Arial" w:hAnsi="Arial" w:cs="Arial"/>
                <w:color w:val="000000"/>
                <w:sz w:val="24"/>
                <w:szCs w:val="24"/>
              </w:rPr>
            </w:pPr>
          </w:p>
        </w:tc>
      </w:tr>
      <w:tr w:rsidRPr="00E951F5" w:rsidR="00574637" w:rsidTr="00525CB4" w14:paraId="2F1AE3D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7EACFCA3"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4D64F047"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34629F66" w14:textId="5D68064F">
            <w:pPr>
              <w:spacing w:after="0" w:line="240" w:lineRule="auto"/>
              <w:rPr>
                <w:rFonts w:ascii="Arial" w:hAnsi="Arial" w:cs="Arial"/>
                <w:color w:val="000000"/>
                <w:sz w:val="24"/>
                <w:szCs w:val="24"/>
              </w:rPr>
            </w:pPr>
            <w:r>
              <w:rPr>
                <w:rFonts w:ascii="Arial" w:hAnsi="Arial" w:cs="Arial"/>
                <w:color w:val="000000"/>
                <w:sz w:val="24"/>
                <w:szCs w:val="24"/>
              </w:rPr>
              <w:t>1</w:t>
            </w:r>
          </w:p>
        </w:tc>
        <w:tc>
          <w:tcPr>
            <w:tcW w:w="1579" w:type="dxa"/>
            <w:tcBorders>
              <w:top w:val="nil"/>
              <w:left w:val="nil"/>
              <w:bottom w:val="single" w:color="auto" w:sz="4" w:space="0"/>
              <w:right w:val="single" w:color="auto" w:sz="4" w:space="0"/>
            </w:tcBorders>
          </w:tcPr>
          <w:p w:rsidRPr="00E951F5" w:rsidR="00574637" w:rsidP="00525CB4" w:rsidRDefault="00574637" w14:paraId="4689CA18" w14:textId="77777777">
            <w:pPr>
              <w:spacing w:after="0" w:line="240" w:lineRule="auto"/>
              <w:rPr>
                <w:rFonts w:ascii="Arial" w:hAnsi="Arial" w:cs="Arial"/>
                <w:color w:val="000000"/>
                <w:sz w:val="24"/>
                <w:szCs w:val="24"/>
              </w:rPr>
            </w:pPr>
          </w:p>
        </w:tc>
      </w:tr>
      <w:tr w:rsidRPr="00E951F5" w:rsidR="00574637" w:rsidTr="00525CB4" w14:paraId="26FB124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35A3A93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62A065D8"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3E7003C2" w14:textId="1362C116">
            <w:pPr>
              <w:spacing w:after="0" w:line="240" w:lineRule="auto"/>
              <w:rPr>
                <w:rFonts w:ascii="Arial" w:hAnsi="Arial" w:cs="Arial"/>
                <w:color w:val="000000"/>
                <w:sz w:val="24"/>
                <w:szCs w:val="24"/>
              </w:rPr>
            </w:pPr>
            <w:r>
              <w:rPr>
                <w:rFonts w:ascii="Arial" w:hAnsi="Arial" w:cs="Arial"/>
                <w:color w:val="000000"/>
                <w:sz w:val="24"/>
                <w:szCs w:val="24"/>
              </w:rPr>
              <w:t>.5 Hours</w:t>
            </w:r>
          </w:p>
        </w:tc>
        <w:tc>
          <w:tcPr>
            <w:tcW w:w="1579" w:type="dxa"/>
            <w:tcBorders>
              <w:top w:val="nil"/>
              <w:left w:val="nil"/>
              <w:bottom w:val="single" w:color="auto" w:sz="4" w:space="0"/>
              <w:right w:val="single" w:color="auto" w:sz="4" w:space="0"/>
            </w:tcBorders>
          </w:tcPr>
          <w:p w:rsidRPr="00E951F5" w:rsidR="00574637" w:rsidP="00525CB4" w:rsidRDefault="00574637" w14:paraId="6A4CFFB7" w14:textId="77777777">
            <w:pPr>
              <w:spacing w:after="0" w:line="240" w:lineRule="auto"/>
              <w:rPr>
                <w:rFonts w:ascii="Arial" w:hAnsi="Arial" w:cs="Arial"/>
                <w:color w:val="000000"/>
                <w:sz w:val="24"/>
                <w:szCs w:val="24"/>
              </w:rPr>
            </w:pPr>
          </w:p>
        </w:tc>
      </w:tr>
      <w:tr w:rsidRPr="00E951F5" w:rsidR="00574637" w:rsidTr="00525CB4" w14:paraId="513E039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8FA19B9"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DB98A72"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5201391D" w14:textId="7036749B">
            <w:pPr>
              <w:spacing w:after="0" w:line="240" w:lineRule="auto"/>
              <w:rPr>
                <w:rFonts w:ascii="Arial" w:hAnsi="Arial" w:cs="Arial"/>
                <w:color w:val="000000"/>
                <w:sz w:val="24"/>
                <w:szCs w:val="24"/>
              </w:rPr>
            </w:pPr>
            <w:r>
              <w:rPr>
                <w:rFonts w:ascii="Arial" w:hAnsi="Arial" w:cs="Arial"/>
                <w:color w:val="000000"/>
                <w:sz w:val="24"/>
                <w:szCs w:val="24"/>
              </w:rPr>
              <w:t>20</w:t>
            </w:r>
          </w:p>
        </w:tc>
        <w:tc>
          <w:tcPr>
            <w:tcW w:w="1579" w:type="dxa"/>
            <w:tcBorders>
              <w:top w:val="nil"/>
              <w:left w:val="nil"/>
              <w:bottom w:val="single" w:color="auto" w:sz="4" w:space="0"/>
              <w:right w:val="single" w:color="auto" w:sz="4" w:space="0"/>
            </w:tcBorders>
          </w:tcPr>
          <w:p w:rsidRPr="00E951F5" w:rsidR="00574637" w:rsidP="00525CB4" w:rsidRDefault="00574637" w14:paraId="13F8F790" w14:textId="77777777">
            <w:pPr>
              <w:spacing w:after="0" w:line="240" w:lineRule="auto"/>
              <w:rPr>
                <w:rFonts w:ascii="Arial" w:hAnsi="Arial" w:cs="Arial"/>
                <w:color w:val="000000"/>
                <w:sz w:val="24"/>
                <w:szCs w:val="24"/>
              </w:rPr>
            </w:pPr>
          </w:p>
        </w:tc>
      </w:tr>
      <w:tr w:rsidRPr="00E951F5" w:rsidR="00574637" w:rsidTr="00525CB4" w14:paraId="6981C1F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531D6FA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2B506C46"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47568BC7" w14:textId="47E2FF30">
            <w:pPr>
              <w:spacing w:after="0" w:line="240" w:lineRule="auto"/>
              <w:rPr>
                <w:rFonts w:ascii="Arial" w:hAnsi="Arial" w:cs="Arial"/>
                <w:color w:val="000000"/>
                <w:sz w:val="24"/>
                <w:szCs w:val="24"/>
              </w:rPr>
            </w:pPr>
            <w:r>
              <w:rPr>
                <w:rFonts w:ascii="Arial" w:hAnsi="Arial" w:cs="Arial"/>
                <w:color w:val="000000"/>
                <w:sz w:val="24"/>
                <w:szCs w:val="24"/>
              </w:rPr>
              <w:t>10 Hours</w:t>
            </w:r>
          </w:p>
        </w:tc>
        <w:tc>
          <w:tcPr>
            <w:tcW w:w="1579" w:type="dxa"/>
            <w:tcBorders>
              <w:top w:val="nil"/>
              <w:left w:val="nil"/>
              <w:bottom w:val="single" w:color="auto" w:sz="4" w:space="0"/>
              <w:right w:val="single" w:color="auto" w:sz="4" w:space="0"/>
            </w:tcBorders>
          </w:tcPr>
          <w:p w:rsidRPr="00E951F5" w:rsidR="00574637" w:rsidP="00525CB4" w:rsidRDefault="00574637" w14:paraId="5E3D1CAB" w14:textId="77777777">
            <w:pPr>
              <w:spacing w:after="0" w:line="240" w:lineRule="auto"/>
              <w:rPr>
                <w:rFonts w:ascii="Arial" w:hAnsi="Arial" w:cs="Arial"/>
                <w:color w:val="000000"/>
                <w:sz w:val="24"/>
                <w:szCs w:val="24"/>
              </w:rPr>
            </w:pPr>
          </w:p>
        </w:tc>
      </w:tr>
    </w:tbl>
    <w:p w:rsidRPr="00E951F5" w:rsidR="009E1F7A" w:rsidP="009E1F7A" w:rsidRDefault="009E1F7A" w14:paraId="31FBAFAC" w14:textId="77777777">
      <w:pPr>
        <w:rPr>
          <w:rFonts w:ascii="Arial" w:hAnsi="Arial" w:cs="Arial"/>
          <w:b/>
          <w:sz w:val="24"/>
          <w:szCs w:val="24"/>
          <w:u w:val="single"/>
        </w:rPr>
      </w:pPr>
    </w:p>
    <w:p w:rsidRPr="00E951F5" w:rsidR="009E1F7A" w:rsidP="009E1F7A" w:rsidRDefault="009E1F7A" w14:paraId="1F8F2C22" w14:textId="63AA6548">
      <w:pPr>
        <w:rPr>
          <w:rFonts w:ascii="Arial" w:hAnsi="Arial" w:cs="Arial"/>
          <w:sz w:val="24"/>
          <w:szCs w:val="24"/>
        </w:rPr>
      </w:pPr>
      <w:r w:rsidRPr="00E951F5">
        <w:rPr>
          <w:rFonts w:ascii="Arial" w:hAnsi="Arial" w:cs="Arial"/>
          <w:b/>
          <w:sz w:val="24"/>
          <w:szCs w:val="24"/>
          <w:u w:val="single"/>
        </w:rPr>
        <w:t>Appendix C(g), Records and Reports</w:t>
      </w:r>
      <w:r w:rsidRPr="00E951F5">
        <w:rPr>
          <w:rFonts w:ascii="Arial" w:hAnsi="Arial" w:cs="Arial"/>
          <w:sz w:val="24"/>
          <w:szCs w:val="24"/>
        </w:rPr>
        <w:t>, requires that flight engineer course operators must keep a record of each student’s training activities and make an annual report to FAA about students that graduate, fail, or drop out.  E</w:t>
      </w:r>
      <w:r w:rsidR="002C28D0">
        <w:rPr>
          <w:rFonts w:ascii="Arial" w:hAnsi="Arial" w:cs="Arial"/>
          <w:sz w:val="24"/>
          <w:szCs w:val="24"/>
        </w:rPr>
        <w:t>ach of the 4</w:t>
      </w:r>
      <w:r w:rsidRPr="00E951F5">
        <w:rPr>
          <w:rFonts w:ascii="Arial" w:hAnsi="Arial" w:cs="Arial"/>
          <w:sz w:val="24"/>
          <w:szCs w:val="24"/>
        </w:rPr>
        <w:t xml:space="preserve"> flight engineer schools will annually train an averag</w:t>
      </w:r>
      <w:r w:rsidR="002C28D0">
        <w:rPr>
          <w:rFonts w:ascii="Arial" w:hAnsi="Arial" w:cs="Arial"/>
          <w:sz w:val="24"/>
          <w:szCs w:val="24"/>
        </w:rPr>
        <w:t>e of 5</w:t>
      </w:r>
      <w:r w:rsidRPr="00E951F5">
        <w:rPr>
          <w:rFonts w:ascii="Arial" w:hAnsi="Arial" w:cs="Arial"/>
          <w:sz w:val="24"/>
          <w:szCs w:val="24"/>
        </w:rPr>
        <w:t xml:space="preserve"> students.</w:t>
      </w:r>
    </w:p>
    <w:p w:rsidRPr="00E951F5" w:rsidR="009E1F7A" w:rsidP="009E1F7A" w:rsidRDefault="009E1F7A" w14:paraId="529CD53D" w14:textId="77777777">
      <w:pPr>
        <w:rPr>
          <w:rFonts w:ascii="Arial" w:hAnsi="Arial" w:cs="Arial"/>
          <w:sz w:val="24"/>
          <w:szCs w:val="24"/>
        </w:rPr>
      </w:pPr>
    </w:p>
    <w:p w:rsidRPr="00E951F5" w:rsidR="009E1F7A" w:rsidP="009E1F7A" w:rsidRDefault="009E1F7A" w14:paraId="65AD6A89" w14:textId="77777777">
      <w:pPr>
        <w:rPr>
          <w:rFonts w:ascii="Arial" w:hAnsi="Arial" w:cs="Arial"/>
          <w:sz w:val="24"/>
          <w:szCs w:val="24"/>
        </w:rPr>
      </w:pPr>
      <w:r w:rsidRPr="00E951F5">
        <w:rPr>
          <w:rFonts w:ascii="Arial" w:hAnsi="Arial" w:cs="Arial"/>
          <w:sz w:val="24"/>
          <w:szCs w:val="24"/>
        </w:rPr>
        <w:t>We estimated that each course operator will spend an annual average of .5 hours keeping records for each student.</w:t>
      </w:r>
    </w:p>
    <w:p w:rsidRPr="00E951F5" w:rsidR="009E1F7A" w:rsidP="009E1F7A" w:rsidRDefault="009E1F7A" w14:paraId="48DD00C1" w14:textId="77777777">
      <w:pPr>
        <w:rPr>
          <w:rFonts w:ascii="Arial" w:hAnsi="Arial" w:cs="Arial"/>
          <w:sz w:val="24"/>
          <w:szCs w:val="24"/>
        </w:rPr>
      </w:pPr>
      <w:r w:rsidRPr="00E951F5">
        <w:rPr>
          <w:rFonts w:ascii="Arial" w:hAnsi="Arial" w:cs="Arial"/>
          <w:sz w:val="24"/>
          <w:szCs w:val="24"/>
        </w:rPr>
        <w:t>It is estimated that each course operator will spend an average of 20 hours preparing an annual report to the FAA.</w:t>
      </w:r>
    </w:p>
    <w:p w:rsidRPr="00E951F5" w:rsidR="009E1F7A" w:rsidP="009E1F7A" w:rsidRDefault="009E1F7A" w14:paraId="6172D709" w14:textId="77777777">
      <w:pPr>
        <w:rPr>
          <w:rFonts w:ascii="Arial" w:hAnsi="Arial" w:cs="Arial"/>
          <w:sz w:val="24"/>
          <w:szCs w:val="24"/>
        </w:rPr>
      </w:pPr>
    </w:p>
    <w:p w:rsidRPr="00E951F5" w:rsidR="009E1F7A" w:rsidP="009E1F7A" w:rsidRDefault="009E1F7A" w14:paraId="0DB055D4" w14:textId="14213736">
      <w:pPr>
        <w:rPr>
          <w:rFonts w:ascii="Arial" w:hAnsi="Arial" w:cs="Arial"/>
          <w:sz w:val="24"/>
          <w:szCs w:val="24"/>
        </w:rPr>
      </w:pPr>
      <w:r w:rsidRPr="00E951F5">
        <w:rPr>
          <w:rFonts w:ascii="Arial" w:hAnsi="Arial" w:cs="Arial"/>
          <w:sz w:val="24"/>
          <w:szCs w:val="24"/>
        </w:rPr>
        <w:t>Estima</w:t>
      </w:r>
      <w:r w:rsidR="00653072">
        <w:rPr>
          <w:rFonts w:ascii="Arial" w:hAnsi="Arial" w:cs="Arial"/>
          <w:sz w:val="24"/>
          <w:szCs w:val="24"/>
        </w:rPr>
        <w:t xml:space="preserve">ted training activity records (4 x 5)      </w:t>
      </w:r>
      <w:r w:rsidR="00653072">
        <w:rPr>
          <w:rFonts w:ascii="Arial" w:hAnsi="Arial" w:cs="Arial"/>
          <w:sz w:val="24"/>
          <w:szCs w:val="24"/>
        </w:rPr>
        <w:tab/>
        <w:t xml:space="preserve">     20</w:t>
      </w:r>
    </w:p>
    <w:p w:rsidRPr="00E951F5" w:rsidR="009E1F7A" w:rsidP="009E1F7A" w:rsidRDefault="009E1F7A" w14:paraId="40D96C86" w14:textId="37A11BD2">
      <w:pPr>
        <w:rPr>
          <w:rFonts w:ascii="Arial" w:hAnsi="Arial" w:cs="Arial"/>
          <w:sz w:val="24"/>
          <w:szCs w:val="24"/>
        </w:rPr>
      </w:pPr>
      <w:r w:rsidRPr="00E951F5">
        <w:rPr>
          <w:rFonts w:ascii="Arial" w:hAnsi="Arial" w:cs="Arial"/>
          <w:sz w:val="24"/>
          <w:szCs w:val="24"/>
        </w:rPr>
        <w:t xml:space="preserve">Estimated burden of time (.5 hours)            </w:t>
      </w:r>
      <w:r w:rsidR="00653072">
        <w:rPr>
          <w:rFonts w:ascii="Arial" w:hAnsi="Arial" w:cs="Arial"/>
          <w:sz w:val="24"/>
          <w:szCs w:val="24"/>
        </w:rPr>
        <w:tab/>
      </w:r>
      <w:r w:rsidRPr="00E951F5">
        <w:rPr>
          <w:rFonts w:ascii="Arial" w:hAnsi="Arial" w:cs="Arial"/>
          <w:sz w:val="24"/>
          <w:szCs w:val="24"/>
          <w:u w:val="single"/>
        </w:rPr>
        <w:t>___.5</w:t>
      </w:r>
    </w:p>
    <w:p w:rsidRPr="00E951F5" w:rsidR="009E1F7A" w:rsidP="009E1F7A" w:rsidRDefault="009E1F7A" w14:paraId="70252798" w14:textId="58B52033">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r>
      <w:r w:rsidR="00653072">
        <w:rPr>
          <w:rFonts w:ascii="Arial" w:hAnsi="Arial" w:cs="Arial"/>
          <w:sz w:val="24"/>
          <w:szCs w:val="24"/>
        </w:rPr>
        <w:tab/>
        <w:t>10</w:t>
      </w:r>
      <w:r w:rsidRPr="00E951F5">
        <w:rPr>
          <w:rFonts w:ascii="Arial" w:hAnsi="Arial" w:cs="Arial"/>
          <w:sz w:val="24"/>
          <w:szCs w:val="24"/>
        </w:rPr>
        <w:t xml:space="preserve"> hrs</w:t>
      </w:r>
    </w:p>
    <w:p w:rsidRPr="00E951F5" w:rsidR="009E1F7A" w:rsidP="009E1F7A" w:rsidRDefault="009E1F7A" w14:paraId="5C6CE708" w14:textId="7563A4AC">
      <w:pPr>
        <w:rPr>
          <w:rFonts w:ascii="Arial" w:hAnsi="Arial" w:cs="Arial"/>
          <w:sz w:val="24"/>
          <w:szCs w:val="24"/>
          <w:u w:val="single"/>
        </w:rPr>
      </w:pPr>
      <w:r w:rsidRPr="00E951F5">
        <w:rPr>
          <w:rFonts w:ascii="Arial" w:hAnsi="Arial" w:cs="Arial"/>
          <w:sz w:val="24"/>
          <w:szCs w:val="24"/>
        </w:rPr>
        <w:t xml:space="preserve">Estimated cost for technical time              </w:t>
      </w:r>
      <w:r w:rsidR="00653072">
        <w:rPr>
          <w:rFonts w:ascii="Arial" w:hAnsi="Arial" w:cs="Arial"/>
          <w:sz w:val="24"/>
          <w:szCs w:val="24"/>
        </w:rPr>
        <w:tab/>
      </w:r>
      <w:r w:rsidRPr="00E951F5">
        <w:rPr>
          <w:rFonts w:ascii="Arial" w:hAnsi="Arial" w:cs="Arial"/>
          <w:sz w:val="24"/>
          <w:szCs w:val="24"/>
        </w:rPr>
        <w:t xml:space="preserve"> </w:t>
      </w:r>
      <w:r w:rsidR="00653072">
        <w:rPr>
          <w:rFonts w:ascii="Arial" w:hAnsi="Arial" w:cs="Arial"/>
          <w:sz w:val="24"/>
          <w:szCs w:val="24"/>
          <w:u w:val="single"/>
        </w:rPr>
        <w:t>x$49.85</w:t>
      </w:r>
    </w:p>
    <w:p w:rsidRPr="00E951F5" w:rsidR="009E1F7A" w:rsidP="009E1F7A" w:rsidRDefault="009E1F7A" w14:paraId="58E7FEA3" w14:textId="6880BA90">
      <w:pPr>
        <w:rPr>
          <w:rFonts w:ascii="Arial" w:hAnsi="Arial" w:cs="Arial"/>
          <w:sz w:val="24"/>
          <w:szCs w:val="24"/>
        </w:rPr>
      </w:pPr>
      <w:r w:rsidRPr="00E951F5">
        <w:rPr>
          <w:rFonts w:ascii="Arial" w:hAnsi="Arial" w:cs="Arial"/>
          <w:sz w:val="24"/>
          <w:szCs w:val="24"/>
        </w:rPr>
        <w:t xml:space="preserve">                                                </w:t>
      </w:r>
      <w:r w:rsidRPr="00E951F5">
        <w:rPr>
          <w:rFonts w:ascii="Arial" w:hAnsi="Arial" w:cs="Arial"/>
          <w:sz w:val="24"/>
          <w:szCs w:val="24"/>
        </w:rPr>
        <w:tab/>
        <w:t xml:space="preserve">          </w:t>
      </w:r>
      <w:r w:rsidR="00653072">
        <w:rPr>
          <w:rFonts w:ascii="Arial" w:hAnsi="Arial" w:cs="Arial"/>
          <w:sz w:val="24"/>
          <w:szCs w:val="24"/>
        </w:rPr>
        <w:tab/>
      </w:r>
      <w:r w:rsidR="00653072">
        <w:rPr>
          <w:rFonts w:ascii="Arial" w:hAnsi="Arial" w:cs="Arial"/>
          <w:sz w:val="24"/>
          <w:szCs w:val="24"/>
        </w:rPr>
        <w:tab/>
      </w:r>
      <w:r w:rsidRPr="00E951F5">
        <w:rPr>
          <w:rFonts w:ascii="Arial" w:hAnsi="Arial" w:cs="Arial"/>
          <w:sz w:val="24"/>
          <w:szCs w:val="24"/>
        </w:rPr>
        <w:t>$</w:t>
      </w:r>
      <w:r w:rsidR="00653072">
        <w:rPr>
          <w:rFonts w:ascii="Arial" w:hAnsi="Arial" w:cs="Arial"/>
          <w:sz w:val="24"/>
          <w:szCs w:val="24"/>
        </w:rPr>
        <w:t>498.50</w:t>
      </w:r>
      <w:r w:rsidRPr="00E951F5">
        <w:rPr>
          <w:rFonts w:ascii="Arial" w:hAnsi="Arial" w:cs="Arial"/>
          <w:sz w:val="24"/>
          <w:szCs w:val="24"/>
        </w:rPr>
        <w:t xml:space="preserve"> </w:t>
      </w:r>
    </w:p>
    <w:tbl>
      <w:tblPr>
        <w:tblW w:w="6176" w:type="dxa"/>
        <w:tblLook w:val="04A0" w:firstRow="1" w:lastRow="0" w:firstColumn="1" w:lastColumn="0" w:noHBand="0" w:noVBand="1"/>
      </w:tblPr>
      <w:tblGrid>
        <w:gridCol w:w="1900"/>
        <w:gridCol w:w="1350"/>
        <w:gridCol w:w="1950"/>
        <w:gridCol w:w="1444"/>
      </w:tblGrid>
      <w:tr w:rsidRPr="00E951F5" w:rsidR="00653072" w:rsidTr="00D0217B" w14:paraId="49BFE2B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653072" w:rsidP="00D0217B" w:rsidRDefault="00653072" w14:paraId="60E957E7"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653072" w:rsidP="00D0217B" w:rsidRDefault="00653072" w14:paraId="72DE2809"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653072" w:rsidP="00D0217B" w:rsidRDefault="00653072" w14:paraId="4FB2C96B"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653072" w:rsidP="00D0217B" w:rsidRDefault="00653072" w14:paraId="18E5FA4C"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653072" w:rsidTr="00D0217B" w14:paraId="0C32AF5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653072" w:rsidP="00D0217B" w:rsidRDefault="00653072" w14:paraId="61696DA8"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24A0A471"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41D157CB" w14:textId="789816B5">
            <w:pPr>
              <w:spacing w:after="0" w:line="240" w:lineRule="auto"/>
              <w:rPr>
                <w:rFonts w:ascii="Arial" w:hAnsi="Arial" w:cs="Arial"/>
                <w:color w:val="000000"/>
                <w:sz w:val="24"/>
                <w:szCs w:val="24"/>
              </w:rPr>
            </w:pPr>
            <w:r>
              <w:rPr>
                <w:rFonts w:ascii="Arial" w:hAnsi="Arial" w:cs="Arial"/>
                <w:color w:val="000000"/>
                <w:sz w:val="24"/>
                <w:szCs w:val="24"/>
              </w:rPr>
              <w:t>4</w:t>
            </w:r>
          </w:p>
        </w:tc>
        <w:tc>
          <w:tcPr>
            <w:tcW w:w="1579" w:type="dxa"/>
            <w:tcBorders>
              <w:top w:val="nil"/>
              <w:left w:val="nil"/>
              <w:bottom w:val="single" w:color="auto" w:sz="4" w:space="0"/>
              <w:right w:val="single" w:color="auto" w:sz="4" w:space="0"/>
            </w:tcBorders>
          </w:tcPr>
          <w:p w:rsidRPr="00E951F5" w:rsidR="00653072" w:rsidP="00D0217B" w:rsidRDefault="00653072" w14:paraId="1721F14C" w14:textId="77777777">
            <w:pPr>
              <w:spacing w:after="0" w:line="240" w:lineRule="auto"/>
              <w:rPr>
                <w:rFonts w:ascii="Arial" w:hAnsi="Arial" w:cs="Arial"/>
                <w:color w:val="000000"/>
                <w:sz w:val="24"/>
                <w:szCs w:val="24"/>
              </w:rPr>
            </w:pPr>
          </w:p>
        </w:tc>
      </w:tr>
      <w:tr w:rsidRPr="00E951F5" w:rsidR="00653072" w:rsidTr="00D0217B" w14:paraId="619D395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653072" w:rsidP="00D0217B" w:rsidRDefault="00653072" w14:paraId="0F7CDE4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4467ABBF"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58349E72" w14:textId="518F237A">
            <w:pPr>
              <w:spacing w:after="0" w:line="240" w:lineRule="auto"/>
              <w:rPr>
                <w:rFonts w:ascii="Arial" w:hAnsi="Arial" w:cs="Arial"/>
                <w:color w:val="000000"/>
                <w:sz w:val="24"/>
                <w:szCs w:val="24"/>
              </w:rPr>
            </w:pPr>
            <w:r>
              <w:rPr>
                <w:rFonts w:ascii="Arial" w:hAnsi="Arial" w:cs="Arial"/>
                <w:color w:val="000000"/>
                <w:sz w:val="24"/>
                <w:szCs w:val="24"/>
              </w:rPr>
              <w:t>5</w:t>
            </w:r>
          </w:p>
        </w:tc>
        <w:tc>
          <w:tcPr>
            <w:tcW w:w="1579" w:type="dxa"/>
            <w:tcBorders>
              <w:top w:val="nil"/>
              <w:left w:val="nil"/>
              <w:bottom w:val="single" w:color="auto" w:sz="4" w:space="0"/>
              <w:right w:val="single" w:color="auto" w:sz="4" w:space="0"/>
            </w:tcBorders>
          </w:tcPr>
          <w:p w:rsidRPr="00E951F5" w:rsidR="00653072" w:rsidP="00D0217B" w:rsidRDefault="00653072" w14:paraId="75AF5001" w14:textId="77777777">
            <w:pPr>
              <w:spacing w:after="0" w:line="240" w:lineRule="auto"/>
              <w:rPr>
                <w:rFonts w:ascii="Arial" w:hAnsi="Arial" w:cs="Arial"/>
                <w:color w:val="000000"/>
                <w:sz w:val="24"/>
                <w:szCs w:val="24"/>
              </w:rPr>
            </w:pPr>
          </w:p>
        </w:tc>
      </w:tr>
      <w:tr w:rsidRPr="00E951F5" w:rsidR="00653072" w:rsidTr="00D0217B" w14:paraId="0E4FA0C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653072" w:rsidP="00D0217B" w:rsidRDefault="00653072" w14:paraId="67AD858F"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06E9BFAE"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506B2BEF" w14:textId="1ABF14EB">
            <w:pPr>
              <w:spacing w:after="0" w:line="240" w:lineRule="auto"/>
              <w:rPr>
                <w:rFonts w:ascii="Arial" w:hAnsi="Arial" w:cs="Arial"/>
                <w:color w:val="000000"/>
                <w:sz w:val="24"/>
                <w:szCs w:val="24"/>
              </w:rPr>
            </w:pPr>
            <w:r>
              <w:rPr>
                <w:rFonts w:ascii="Arial" w:hAnsi="Arial" w:cs="Arial"/>
                <w:color w:val="000000"/>
                <w:sz w:val="24"/>
                <w:szCs w:val="24"/>
              </w:rPr>
              <w:t>.5 Hours</w:t>
            </w:r>
          </w:p>
        </w:tc>
        <w:tc>
          <w:tcPr>
            <w:tcW w:w="1579" w:type="dxa"/>
            <w:tcBorders>
              <w:top w:val="nil"/>
              <w:left w:val="nil"/>
              <w:bottom w:val="single" w:color="auto" w:sz="4" w:space="0"/>
              <w:right w:val="single" w:color="auto" w:sz="4" w:space="0"/>
            </w:tcBorders>
          </w:tcPr>
          <w:p w:rsidRPr="00E951F5" w:rsidR="00653072" w:rsidP="00D0217B" w:rsidRDefault="00653072" w14:paraId="3A8152BB" w14:textId="77777777">
            <w:pPr>
              <w:spacing w:after="0" w:line="240" w:lineRule="auto"/>
              <w:rPr>
                <w:rFonts w:ascii="Arial" w:hAnsi="Arial" w:cs="Arial"/>
                <w:color w:val="000000"/>
                <w:sz w:val="24"/>
                <w:szCs w:val="24"/>
              </w:rPr>
            </w:pPr>
          </w:p>
        </w:tc>
      </w:tr>
      <w:tr w:rsidRPr="00E951F5" w:rsidR="00653072" w:rsidTr="00D0217B" w14:paraId="586E2C8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653072" w:rsidP="00D0217B" w:rsidRDefault="00653072" w14:paraId="1FD7F21F"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3A706475"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04CAA424" w14:textId="1538F6B9">
            <w:pPr>
              <w:spacing w:after="0" w:line="240" w:lineRule="auto"/>
              <w:rPr>
                <w:rFonts w:ascii="Arial" w:hAnsi="Arial" w:cs="Arial"/>
                <w:color w:val="000000"/>
                <w:sz w:val="24"/>
                <w:szCs w:val="24"/>
              </w:rPr>
            </w:pPr>
            <w:r>
              <w:rPr>
                <w:rFonts w:ascii="Arial" w:hAnsi="Arial" w:cs="Arial"/>
                <w:color w:val="000000"/>
                <w:sz w:val="24"/>
                <w:szCs w:val="24"/>
              </w:rPr>
              <w:t>20</w:t>
            </w:r>
          </w:p>
        </w:tc>
        <w:tc>
          <w:tcPr>
            <w:tcW w:w="1579" w:type="dxa"/>
            <w:tcBorders>
              <w:top w:val="nil"/>
              <w:left w:val="nil"/>
              <w:bottom w:val="single" w:color="auto" w:sz="4" w:space="0"/>
              <w:right w:val="single" w:color="auto" w:sz="4" w:space="0"/>
            </w:tcBorders>
          </w:tcPr>
          <w:p w:rsidRPr="00E951F5" w:rsidR="00653072" w:rsidP="00D0217B" w:rsidRDefault="00653072" w14:paraId="6D079F10" w14:textId="77777777">
            <w:pPr>
              <w:spacing w:after="0" w:line="240" w:lineRule="auto"/>
              <w:rPr>
                <w:rFonts w:ascii="Arial" w:hAnsi="Arial" w:cs="Arial"/>
                <w:color w:val="000000"/>
                <w:sz w:val="24"/>
                <w:szCs w:val="24"/>
              </w:rPr>
            </w:pPr>
          </w:p>
        </w:tc>
      </w:tr>
      <w:tr w:rsidRPr="00E951F5" w:rsidR="00653072" w:rsidTr="00D0217B" w14:paraId="5E36D50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653072" w:rsidP="00D0217B" w:rsidRDefault="00653072" w14:paraId="15AF6A33"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0589E59F"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653072" w:rsidP="00D0217B" w:rsidRDefault="00653072" w14:paraId="163AB5FE" w14:textId="1A8EF314">
            <w:pPr>
              <w:spacing w:after="0" w:line="240" w:lineRule="auto"/>
              <w:rPr>
                <w:rFonts w:ascii="Arial" w:hAnsi="Arial" w:cs="Arial"/>
                <w:color w:val="000000"/>
                <w:sz w:val="24"/>
                <w:szCs w:val="24"/>
              </w:rPr>
            </w:pPr>
            <w:r>
              <w:rPr>
                <w:rFonts w:ascii="Arial" w:hAnsi="Arial" w:cs="Arial"/>
                <w:color w:val="000000"/>
                <w:sz w:val="24"/>
                <w:szCs w:val="24"/>
              </w:rPr>
              <w:t>10 Hours</w:t>
            </w:r>
          </w:p>
        </w:tc>
        <w:tc>
          <w:tcPr>
            <w:tcW w:w="1579" w:type="dxa"/>
            <w:tcBorders>
              <w:top w:val="nil"/>
              <w:left w:val="nil"/>
              <w:bottom w:val="single" w:color="auto" w:sz="4" w:space="0"/>
              <w:right w:val="single" w:color="auto" w:sz="4" w:space="0"/>
            </w:tcBorders>
          </w:tcPr>
          <w:p w:rsidRPr="00E951F5" w:rsidR="00653072" w:rsidP="00D0217B" w:rsidRDefault="00653072" w14:paraId="656491B6" w14:textId="77777777">
            <w:pPr>
              <w:spacing w:after="0" w:line="240" w:lineRule="auto"/>
              <w:rPr>
                <w:rFonts w:ascii="Arial" w:hAnsi="Arial" w:cs="Arial"/>
                <w:color w:val="000000"/>
                <w:sz w:val="24"/>
                <w:szCs w:val="24"/>
              </w:rPr>
            </w:pPr>
          </w:p>
        </w:tc>
      </w:tr>
    </w:tbl>
    <w:p w:rsidR="009E1F7A" w:rsidP="009E1F7A" w:rsidRDefault="009E1F7A" w14:paraId="5720A029" w14:textId="1B79C0D4">
      <w:pPr>
        <w:rPr>
          <w:rFonts w:ascii="Arial" w:hAnsi="Arial" w:cs="Arial"/>
          <w:sz w:val="24"/>
          <w:szCs w:val="24"/>
        </w:rPr>
      </w:pPr>
    </w:p>
    <w:p w:rsidRPr="00E951F5" w:rsidR="00653072" w:rsidP="009E1F7A" w:rsidRDefault="00653072" w14:paraId="28E73F16" w14:textId="77777777">
      <w:pPr>
        <w:rPr>
          <w:rFonts w:ascii="Arial" w:hAnsi="Arial" w:cs="Arial"/>
          <w:sz w:val="24"/>
          <w:szCs w:val="24"/>
        </w:rPr>
      </w:pPr>
    </w:p>
    <w:p w:rsidRPr="00E951F5" w:rsidR="009E1F7A" w:rsidP="009E1F7A" w:rsidRDefault="009E1F7A" w14:paraId="19AD22C8" w14:textId="3F33EE46">
      <w:pPr>
        <w:rPr>
          <w:rFonts w:ascii="Arial" w:hAnsi="Arial" w:cs="Arial"/>
          <w:sz w:val="24"/>
          <w:szCs w:val="24"/>
        </w:rPr>
      </w:pPr>
      <w:r w:rsidRPr="00E951F5">
        <w:rPr>
          <w:rFonts w:ascii="Arial" w:hAnsi="Arial" w:cs="Arial"/>
          <w:sz w:val="24"/>
          <w:szCs w:val="24"/>
        </w:rPr>
        <w:t>Estimated number of annu</w:t>
      </w:r>
      <w:r w:rsidR="00653072">
        <w:rPr>
          <w:rFonts w:ascii="Arial" w:hAnsi="Arial" w:cs="Arial"/>
          <w:sz w:val="24"/>
          <w:szCs w:val="24"/>
        </w:rPr>
        <w:t>al reports                     4</w:t>
      </w:r>
    </w:p>
    <w:p w:rsidRPr="00E951F5" w:rsidR="009E1F7A" w:rsidP="009E1F7A" w:rsidRDefault="009E1F7A" w14:paraId="221C1CFD" w14:textId="77777777">
      <w:pPr>
        <w:rPr>
          <w:rFonts w:ascii="Arial" w:hAnsi="Arial" w:cs="Arial"/>
          <w:sz w:val="24"/>
          <w:szCs w:val="24"/>
        </w:rPr>
      </w:pPr>
      <w:r w:rsidRPr="00E951F5">
        <w:rPr>
          <w:rFonts w:ascii="Arial" w:hAnsi="Arial" w:cs="Arial"/>
          <w:sz w:val="24"/>
          <w:szCs w:val="24"/>
        </w:rPr>
        <w:t xml:space="preserve">Estimated burden of time (20 hours)                x </w:t>
      </w:r>
      <w:r w:rsidRPr="00E951F5">
        <w:rPr>
          <w:rFonts w:ascii="Arial" w:hAnsi="Arial" w:cs="Arial"/>
          <w:sz w:val="24"/>
          <w:szCs w:val="24"/>
          <w:u w:val="single"/>
        </w:rPr>
        <w:t>20</w:t>
      </w:r>
    </w:p>
    <w:p w:rsidRPr="00E951F5" w:rsidR="009E1F7A" w:rsidP="009E1F7A" w:rsidRDefault="009E1F7A" w14:paraId="2B90D095" w14:textId="35CF6109">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t xml:space="preserve">     </w:t>
      </w:r>
      <w:r w:rsidR="00653072">
        <w:rPr>
          <w:rFonts w:ascii="Arial" w:hAnsi="Arial" w:cs="Arial"/>
          <w:sz w:val="24"/>
          <w:szCs w:val="24"/>
        </w:rPr>
        <w:tab/>
        <w:t>80</w:t>
      </w:r>
      <w:r w:rsidRPr="00E951F5">
        <w:rPr>
          <w:rFonts w:ascii="Arial" w:hAnsi="Arial" w:cs="Arial"/>
          <w:sz w:val="24"/>
          <w:szCs w:val="24"/>
        </w:rPr>
        <w:t xml:space="preserve"> hrs</w:t>
      </w:r>
    </w:p>
    <w:p w:rsidRPr="00E951F5" w:rsidR="009E1F7A" w:rsidP="009E1F7A" w:rsidRDefault="009E1F7A" w14:paraId="6D9EA038" w14:textId="51CDB653">
      <w:pPr>
        <w:rPr>
          <w:rFonts w:ascii="Arial" w:hAnsi="Arial" w:cs="Arial"/>
          <w:sz w:val="24"/>
          <w:szCs w:val="24"/>
        </w:rPr>
      </w:pPr>
      <w:r w:rsidRPr="00E951F5">
        <w:rPr>
          <w:rFonts w:ascii="Arial" w:hAnsi="Arial" w:cs="Arial"/>
          <w:sz w:val="24"/>
          <w:szCs w:val="24"/>
        </w:rPr>
        <w:t xml:space="preserve">Estimated cost for </w:t>
      </w:r>
      <w:r w:rsidR="00653072">
        <w:rPr>
          <w:rFonts w:ascii="Arial" w:hAnsi="Arial" w:cs="Arial"/>
          <w:sz w:val="24"/>
          <w:szCs w:val="24"/>
        </w:rPr>
        <w:t xml:space="preserve">technical time                 </w:t>
      </w:r>
      <w:r w:rsidRPr="00E951F5">
        <w:rPr>
          <w:rFonts w:ascii="Arial" w:hAnsi="Arial" w:cs="Arial"/>
          <w:sz w:val="24"/>
          <w:szCs w:val="24"/>
        </w:rPr>
        <w:t xml:space="preserve">x </w:t>
      </w:r>
      <w:r w:rsidR="00653072">
        <w:rPr>
          <w:rFonts w:ascii="Arial" w:hAnsi="Arial" w:cs="Arial"/>
          <w:sz w:val="24"/>
          <w:szCs w:val="24"/>
          <w:u w:val="single"/>
        </w:rPr>
        <w:t>$49.85</w:t>
      </w:r>
    </w:p>
    <w:p w:rsidRPr="00E951F5" w:rsidR="009E1F7A" w:rsidP="009E1F7A" w:rsidRDefault="009E1F7A" w14:paraId="7975781B" w14:textId="37E72BF4">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r>
      <w:r w:rsidR="00653072">
        <w:rPr>
          <w:rFonts w:ascii="Arial" w:hAnsi="Arial" w:cs="Arial"/>
          <w:sz w:val="24"/>
          <w:szCs w:val="24"/>
        </w:rPr>
        <w:tab/>
        <w:t>$3,988</w:t>
      </w:r>
    </w:p>
    <w:tbl>
      <w:tblPr>
        <w:tblW w:w="6644" w:type="dxa"/>
        <w:tblLook w:val="04A0" w:firstRow="1" w:lastRow="0" w:firstColumn="1" w:lastColumn="0" w:noHBand="0" w:noVBand="1"/>
      </w:tblPr>
      <w:tblGrid>
        <w:gridCol w:w="1900"/>
        <w:gridCol w:w="1350"/>
        <w:gridCol w:w="1950"/>
        <w:gridCol w:w="1444"/>
      </w:tblGrid>
      <w:tr w:rsidRPr="00E951F5" w:rsidR="00574637" w:rsidTr="00653072" w14:paraId="7B5CAB1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2E60EBD6"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57443FB7"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9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704D3A8D"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444" w:type="dxa"/>
            <w:tcBorders>
              <w:top w:val="single" w:color="auto" w:sz="4" w:space="0"/>
              <w:left w:val="nil"/>
              <w:bottom w:val="single" w:color="auto" w:sz="4" w:space="0"/>
              <w:right w:val="single" w:color="auto" w:sz="4" w:space="0"/>
            </w:tcBorders>
            <w:vAlign w:val="bottom"/>
          </w:tcPr>
          <w:p w:rsidRPr="00E951F5" w:rsidR="00574637" w:rsidP="00525CB4" w:rsidRDefault="00574637" w14:paraId="5DCC22B7"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653072" w14:paraId="21B2DBE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2D1D28D7"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52B487A9" w14:textId="7910055A">
            <w:pPr>
              <w:spacing w:after="0" w:line="240" w:lineRule="auto"/>
              <w:rPr>
                <w:rFonts w:ascii="Arial" w:hAnsi="Arial" w:cs="Arial"/>
                <w:color w:val="000000"/>
                <w:sz w:val="24"/>
                <w:szCs w:val="24"/>
              </w:rPr>
            </w:pPr>
            <w:r>
              <w:rPr>
                <w:rFonts w:ascii="Arial" w:hAnsi="Arial" w:cs="Arial"/>
                <w:color w:val="000000"/>
                <w:sz w:val="24"/>
                <w:szCs w:val="24"/>
              </w:rPr>
              <w:t>4</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2C54A23"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15BA2890" w14:textId="77777777">
            <w:pPr>
              <w:spacing w:after="0" w:line="240" w:lineRule="auto"/>
              <w:rPr>
                <w:rFonts w:ascii="Arial" w:hAnsi="Arial" w:cs="Arial"/>
                <w:color w:val="000000"/>
                <w:sz w:val="24"/>
                <w:szCs w:val="24"/>
              </w:rPr>
            </w:pPr>
          </w:p>
        </w:tc>
      </w:tr>
      <w:tr w:rsidRPr="00E951F5" w:rsidR="00574637" w:rsidTr="00653072" w14:paraId="368101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65ABF51A"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10E6D6C4" w14:textId="76AA4BA6">
            <w:pPr>
              <w:spacing w:after="0" w:line="240" w:lineRule="auto"/>
              <w:rPr>
                <w:rFonts w:ascii="Arial" w:hAnsi="Arial" w:cs="Arial"/>
                <w:color w:val="000000"/>
                <w:sz w:val="24"/>
                <w:szCs w:val="24"/>
              </w:rPr>
            </w:pPr>
            <w:r>
              <w:rPr>
                <w:rFonts w:ascii="Arial" w:hAnsi="Arial" w:cs="Arial"/>
                <w:color w:val="000000"/>
                <w:sz w:val="24"/>
                <w:szCs w:val="24"/>
              </w:rPr>
              <w:t>1</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02C9DB66"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14F28264" w14:textId="77777777">
            <w:pPr>
              <w:spacing w:after="0" w:line="240" w:lineRule="auto"/>
              <w:rPr>
                <w:rFonts w:ascii="Arial" w:hAnsi="Arial" w:cs="Arial"/>
                <w:color w:val="000000"/>
                <w:sz w:val="24"/>
                <w:szCs w:val="24"/>
              </w:rPr>
            </w:pPr>
          </w:p>
        </w:tc>
      </w:tr>
      <w:tr w:rsidRPr="00E951F5" w:rsidR="00574637" w:rsidTr="00653072" w14:paraId="7187DBF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E31230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0E1874D2" w14:textId="6A1E6B7D">
            <w:pPr>
              <w:spacing w:after="0" w:line="240" w:lineRule="auto"/>
              <w:rPr>
                <w:rFonts w:ascii="Arial" w:hAnsi="Arial" w:cs="Arial"/>
                <w:color w:val="000000"/>
                <w:sz w:val="24"/>
                <w:szCs w:val="24"/>
              </w:rPr>
            </w:pPr>
            <w:r>
              <w:rPr>
                <w:rFonts w:ascii="Arial" w:hAnsi="Arial" w:cs="Arial"/>
                <w:color w:val="000000"/>
                <w:sz w:val="24"/>
                <w:szCs w:val="24"/>
              </w:rPr>
              <w:t>20 Hours</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5B464A25"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32974D93" w14:textId="77777777">
            <w:pPr>
              <w:spacing w:after="0" w:line="240" w:lineRule="auto"/>
              <w:rPr>
                <w:rFonts w:ascii="Arial" w:hAnsi="Arial" w:cs="Arial"/>
                <w:color w:val="000000"/>
                <w:sz w:val="24"/>
                <w:szCs w:val="24"/>
              </w:rPr>
            </w:pPr>
          </w:p>
        </w:tc>
      </w:tr>
      <w:tr w:rsidRPr="00E951F5" w:rsidR="00574637" w:rsidTr="00653072" w14:paraId="5506DB7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040E6B3A"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3834311D" w14:textId="2C0E8D94">
            <w:pPr>
              <w:spacing w:after="0" w:line="240" w:lineRule="auto"/>
              <w:rPr>
                <w:rFonts w:ascii="Arial" w:hAnsi="Arial" w:cs="Arial"/>
                <w:color w:val="000000"/>
                <w:sz w:val="24"/>
                <w:szCs w:val="24"/>
              </w:rPr>
            </w:pPr>
            <w:r>
              <w:rPr>
                <w:rFonts w:ascii="Arial" w:hAnsi="Arial" w:cs="Arial"/>
                <w:color w:val="000000"/>
                <w:sz w:val="24"/>
                <w:szCs w:val="24"/>
              </w:rPr>
              <w:t>4</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454D0358"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368630B2" w14:textId="77777777">
            <w:pPr>
              <w:spacing w:after="0" w:line="240" w:lineRule="auto"/>
              <w:rPr>
                <w:rFonts w:ascii="Arial" w:hAnsi="Arial" w:cs="Arial"/>
                <w:color w:val="000000"/>
                <w:sz w:val="24"/>
                <w:szCs w:val="24"/>
              </w:rPr>
            </w:pPr>
          </w:p>
        </w:tc>
      </w:tr>
      <w:tr w:rsidRPr="00E951F5" w:rsidR="00574637" w:rsidTr="00653072" w14:paraId="69C1058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031DD33A"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2A3D02A2" w14:textId="2A1F4858">
            <w:pPr>
              <w:spacing w:after="0" w:line="240" w:lineRule="auto"/>
              <w:rPr>
                <w:rFonts w:ascii="Arial" w:hAnsi="Arial" w:cs="Arial"/>
                <w:color w:val="000000"/>
                <w:sz w:val="24"/>
                <w:szCs w:val="24"/>
              </w:rPr>
            </w:pPr>
            <w:r>
              <w:rPr>
                <w:rFonts w:ascii="Arial" w:hAnsi="Arial" w:cs="Arial"/>
                <w:color w:val="000000"/>
                <w:sz w:val="24"/>
                <w:szCs w:val="24"/>
              </w:rPr>
              <w:t>80 Hours</w:t>
            </w: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019ABAED"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E951F5" w:rsidR="00574637" w:rsidP="00525CB4" w:rsidRDefault="00574637" w14:paraId="2801D7D0" w14:textId="77777777">
            <w:pPr>
              <w:spacing w:after="0" w:line="240" w:lineRule="auto"/>
              <w:rPr>
                <w:rFonts w:ascii="Arial" w:hAnsi="Arial" w:cs="Arial"/>
                <w:color w:val="000000"/>
                <w:sz w:val="24"/>
                <w:szCs w:val="24"/>
              </w:rPr>
            </w:pPr>
          </w:p>
        </w:tc>
      </w:tr>
    </w:tbl>
    <w:p w:rsidR="009E1F7A" w:rsidP="009E1F7A" w:rsidRDefault="009E1F7A" w14:paraId="2CFCFB05" w14:textId="436922D1">
      <w:pPr>
        <w:rPr>
          <w:rFonts w:ascii="Arial" w:hAnsi="Arial" w:cs="Arial"/>
          <w:b/>
          <w:sz w:val="24"/>
          <w:szCs w:val="24"/>
          <w:u w:val="single"/>
        </w:rPr>
      </w:pPr>
    </w:p>
    <w:p w:rsidRPr="00E951F5" w:rsidR="00653072" w:rsidP="00653072" w:rsidRDefault="00653072" w14:paraId="343237BB" w14:textId="77777777">
      <w:pPr>
        <w:rPr>
          <w:rFonts w:ascii="Arial" w:hAnsi="Arial" w:cs="Arial"/>
          <w:sz w:val="24"/>
          <w:szCs w:val="24"/>
        </w:rPr>
      </w:pPr>
      <w:r w:rsidRPr="00E951F5">
        <w:rPr>
          <w:rFonts w:ascii="Arial" w:hAnsi="Arial" w:cs="Arial"/>
          <w:sz w:val="24"/>
          <w:szCs w:val="24"/>
        </w:rPr>
        <w:t xml:space="preserve">TOTAL </w:t>
      </w:r>
      <w:r>
        <w:rPr>
          <w:rFonts w:ascii="Arial" w:hAnsi="Arial" w:cs="Arial"/>
          <w:sz w:val="24"/>
          <w:szCs w:val="24"/>
        </w:rPr>
        <w:t>ESTIMATED HOURS               10 + 80 = 90</w:t>
      </w:r>
    </w:p>
    <w:p w:rsidRPr="00E951F5" w:rsidR="00653072" w:rsidP="00653072" w:rsidRDefault="00653072" w14:paraId="3369914E" w14:textId="0590CE6A">
      <w:pPr>
        <w:rPr>
          <w:rFonts w:ascii="Arial" w:hAnsi="Arial" w:cs="Arial"/>
          <w:b/>
          <w:sz w:val="24"/>
          <w:szCs w:val="24"/>
          <w:u w:val="single"/>
        </w:rPr>
      </w:pPr>
      <w:r w:rsidRPr="00E951F5">
        <w:rPr>
          <w:rFonts w:ascii="Arial" w:hAnsi="Arial" w:cs="Arial"/>
          <w:sz w:val="24"/>
          <w:szCs w:val="24"/>
        </w:rPr>
        <w:t>TOTAL E</w:t>
      </w:r>
      <w:r>
        <w:rPr>
          <w:rFonts w:ascii="Arial" w:hAnsi="Arial" w:cs="Arial"/>
          <w:sz w:val="24"/>
          <w:szCs w:val="24"/>
        </w:rPr>
        <w:t>STIMATED COST          $498.50+ $3,988 = $4,486.50</w:t>
      </w:r>
    </w:p>
    <w:p w:rsidRPr="00E951F5" w:rsidR="009E1F7A" w:rsidP="009E1F7A" w:rsidRDefault="009E1F7A" w14:paraId="0036C630" w14:textId="77777777">
      <w:pPr>
        <w:rPr>
          <w:rFonts w:ascii="Arial" w:hAnsi="Arial" w:cs="Arial"/>
          <w:sz w:val="24"/>
          <w:szCs w:val="24"/>
        </w:rPr>
      </w:pPr>
      <w:r w:rsidRPr="00E951F5">
        <w:rPr>
          <w:rFonts w:ascii="Arial" w:hAnsi="Arial" w:cs="Arial"/>
          <w:b/>
          <w:sz w:val="24"/>
          <w:szCs w:val="24"/>
          <w:u w:val="single"/>
        </w:rPr>
        <w:t>Appendix C(m), Cancellation of Approval, Item (2),</w:t>
      </w:r>
      <w:r w:rsidRPr="00E951F5">
        <w:rPr>
          <w:rFonts w:ascii="Arial" w:hAnsi="Arial" w:cs="Arial"/>
          <w:sz w:val="24"/>
          <w:szCs w:val="24"/>
        </w:rPr>
        <w:t xml:space="preserve"> says that flight engineer course operators may cancel an approved course by submitting a written notice.</w:t>
      </w:r>
    </w:p>
    <w:p w:rsidRPr="00E951F5" w:rsidR="009E1F7A" w:rsidP="009E1F7A" w:rsidRDefault="009E1F7A" w14:paraId="39407A64" w14:textId="3FC0A892">
      <w:pPr>
        <w:rPr>
          <w:rFonts w:ascii="Arial" w:hAnsi="Arial" w:cs="Arial"/>
          <w:sz w:val="24"/>
          <w:szCs w:val="24"/>
        </w:rPr>
      </w:pPr>
      <w:r w:rsidRPr="00E951F5">
        <w:rPr>
          <w:rFonts w:ascii="Arial" w:hAnsi="Arial" w:cs="Arial"/>
          <w:sz w:val="24"/>
          <w:szCs w:val="24"/>
        </w:rPr>
        <w:t xml:space="preserve">We estimate that </w:t>
      </w:r>
      <w:r w:rsidR="002C28D0">
        <w:rPr>
          <w:rFonts w:ascii="Arial" w:hAnsi="Arial" w:cs="Arial"/>
          <w:sz w:val="24"/>
          <w:szCs w:val="24"/>
        </w:rPr>
        <w:t>1</w:t>
      </w:r>
      <w:r w:rsidRPr="00E951F5">
        <w:rPr>
          <w:rFonts w:ascii="Arial" w:hAnsi="Arial" w:cs="Arial"/>
          <w:sz w:val="24"/>
          <w:szCs w:val="24"/>
        </w:rPr>
        <w:t xml:space="preserve"> training course will be canceled annually.</w:t>
      </w:r>
    </w:p>
    <w:p w:rsidRPr="00E951F5" w:rsidR="009E1F7A" w:rsidP="009E1F7A" w:rsidRDefault="009E1F7A" w14:paraId="2835DBD9" w14:textId="15EE8004">
      <w:pPr>
        <w:rPr>
          <w:rFonts w:ascii="Arial" w:hAnsi="Arial" w:cs="Arial"/>
          <w:sz w:val="24"/>
          <w:szCs w:val="24"/>
        </w:rPr>
      </w:pPr>
      <w:r w:rsidRPr="00E951F5">
        <w:rPr>
          <w:rFonts w:ascii="Arial" w:hAnsi="Arial" w:cs="Arial"/>
          <w:sz w:val="24"/>
          <w:szCs w:val="24"/>
        </w:rPr>
        <w:t>Number of canceled cours</w:t>
      </w:r>
      <w:r w:rsidR="00653072">
        <w:rPr>
          <w:rFonts w:ascii="Arial" w:hAnsi="Arial" w:cs="Arial"/>
          <w:sz w:val="24"/>
          <w:szCs w:val="24"/>
        </w:rPr>
        <w:t>es annually                    1</w:t>
      </w:r>
    </w:p>
    <w:p w:rsidRPr="00E951F5" w:rsidR="009E1F7A" w:rsidP="009E1F7A" w:rsidRDefault="009E1F7A" w14:paraId="353FE3C8" w14:textId="77777777">
      <w:pPr>
        <w:rPr>
          <w:rFonts w:ascii="Arial" w:hAnsi="Arial" w:cs="Arial"/>
          <w:sz w:val="24"/>
          <w:szCs w:val="24"/>
          <w:u w:val="single"/>
        </w:rPr>
      </w:pPr>
      <w:r w:rsidRPr="00E951F5">
        <w:rPr>
          <w:rFonts w:ascii="Arial" w:hAnsi="Arial" w:cs="Arial"/>
          <w:sz w:val="24"/>
          <w:szCs w:val="24"/>
        </w:rPr>
        <w:t xml:space="preserve">Estimated burden of time (.7 hour each)            </w:t>
      </w:r>
      <w:r w:rsidRPr="00E951F5">
        <w:rPr>
          <w:rFonts w:ascii="Arial" w:hAnsi="Arial" w:cs="Arial"/>
          <w:sz w:val="24"/>
          <w:szCs w:val="24"/>
          <w:u w:val="single"/>
        </w:rPr>
        <w:t>X .7</w:t>
      </w:r>
    </w:p>
    <w:p w:rsidRPr="00E951F5" w:rsidR="009E1F7A" w:rsidP="009E1F7A" w:rsidRDefault="009E1F7A" w14:paraId="6F12423A" w14:textId="4696C71B">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t xml:space="preserve">(total time)          </w:t>
      </w:r>
      <w:r w:rsidR="00653072">
        <w:rPr>
          <w:rFonts w:ascii="Arial" w:hAnsi="Arial" w:cs="Arial"/>
          <w:sz w:val="24"/>
          <w:szCs w:val="24"/>
        </w:rPr>
        <w:tab/>
        <w:t>.7</w:t>
      </w:r>
      <w:r w:rsidRPr="00E951F5">
        <w:rPr>
          <w:rFonts w:ascii="Arial" w:hAnsi="Arial" w:cs="Arial"/>
          <w:sz w:val="24"/>
          <w:szCs w:val="24"/>
        </w:rPr>
        <w:t xml:space="preserve"> hrs.</w:t>
      </w:r>
    </w:p>
    <w:p w:rsidRPr="00E951F5" w:rsidR="009E1F7A" w:rsidP="009E1F7A" w:rsidRDefault="009E1F7A" w14:paraId="1385E546" w14:textId="11654D44">
      <w:pPr>
        <w:rPr>
          <w:rFonts w:ascii="Arial" w:hAnsi="Arial" w:cs="Arial"/>
          <w:sz w:val="24"/>
          <w:szCs w:val="24"/>
        </w:rPr>
      </w:pPr>
      <w:r w:rsidRPr="00E951F5">
        <w:rPr>
          <w:rFonts w:ascii="Arial" w:hAnsi="Arial" w:cs="Arial"/>
          <w:sz w:val="24"/>
          <w:szCs w:val="24"/>
        </w:rPr>
        <w:t xml:space="preserve">Total time                                            </w:t>
      </w:r>
      <w:r w:rsidRPr="00E951F5">
        <w:rPr>
          <w:rFonts w:ascii="Arial" w:hAnsi="Arial" w:cs="Arial"/>
          <w:sz w:val="24"/>
          <w:szCs w:val="24"/>
        </w:rPr>
        <w:tab/>
      </w:r>
      <w:r w:rsidRPr="00E951F5">
        <w:rPr>
          <w:rFonts w:ascii="Arial" w:hAnsi="Arial" w:cs="Arial"/>
          <w:sz w:val="24"/>
          <w:szCs w:val="24"/>
        </w:rPr>
        <w:tab/>
        <w:t xml:space="preserve">           </w:t>
      </w:r>
      <w:r w:rsidR="00653072">
        <w:rPr>
          <w:rFonts w:ascii="Arial" w:hAnsi="Arial" w:cs="Arial"/>
          <w:sz w:val="24"/>
          <w:szCs w:val="24"/>
        </w:rPr>
        <w:t>.7</w:t>
      </w:r>
      <w:r w:rsidRPr="00E951F5">
        <w:rPr>
          <w:rFonts w:ascii="Arial" w:hAnsi="Arial" w:cs="Arial"/>
          <w:sz w:val="24"/>
          <w:szCs w:val="24"/>
        </w:rPr>
        <w:t xml:space="preserve"> hrs.</w:t>
      </w:r>
    </w:p>
    <w:p w:rsidRPr="00E951F5" w:rsidR="009E1F7A" w:rsidP="009E1F7A" w:rsidRDefault="009E1F7A" w14:paraId="12B95F49" w14:textId="04634182">
      <w:pPr>
        <w:rPr>
          <w:rFonts w:ascii="Arial" w:hAnsi="Arial" w:cs="Arial"/>
          <w:sz w:val="24"/>
          <w:szCs w:val="24"/>
          <w:u w:val="single"/>
        </w:rPr>
      </w:pPr>
      <w:r w:rsidRPr="00E951F5">
        <w:rPr>
          <w:rFonts w:ascii="Arial" w:hAnsi="Arial" w:cs="Arial"/>
          <w:sz w:val="24"/>
          <w:szCs w:val="24"/>
        </w:rPr>
        <w:t xml:space="preserve">Estimated cost for technical time (@$77.50 an hour)   </w:t>
      </w:r>
      <w:r w:rsidRPr="00E951F5">
        <w:rPr>
          <w:rFonts w:ascii="Arial" w:hAnsi="Arial" w:cs="Arial"/>
          <w:sz w:val="24"/>
          <w:szCs w:val="24"/>
          <w:u w:val="single"/>
        </w:rPr>
        <w:t>x$</w:t>
      </w:r>
      <w:r w:rsidR="00653072">
        <w:rPr>
          <w:rFonts w:ascii="Arial" w:hAnsi="Arial" w:cs="Arial"/>
          <w:sz w:val="24"/>
          <w:szCs w:val="24"/>
          <w:u w:val="single"/>
        </w:rPr>
        <w:t>49.85</w:t>
      </w:r>
    </w:p>
    <w:p w:rsidRPr="00E951F5" w:rsidR="009E1F7A" w:rsidP="009E1F7A" w:rsidRDefault="009E1F7A" w14:paraId="6C89377A" w14:textId="38D849AF">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r>
      <w:r w:rsidR="00653072">
        <w:rPr>
          <w:rFonts w:ascii="Arial" w:hAnsi="Arial" w:cs="Arial"/>
          <w:sz w:val="24"/>
          <w:szCs w:val="24"/>
        </w:rPr>
        <w:tab/>
        <w:t xml:space="preserve">     </w:t>
      </w:r>
      <w:r w:rsidR="00653072">
        <w:rPr>
          <w:rFonts w:ascii="Arial" w:hAnsi="Arial" w:cs="Arial"/>
          <w:sz w:val="24"/>
          <w:szCs w:val="24"/>
        </w:rPr>
        <w:tab/>
        <w:t>$34.90</w:t>
      </w:r>
    </w:p>
    <w:tbl>
      <w:tblPr>
        <w:tblW w:w="6644" w:type="dxa"/>
        <w:tblLook w:val="04A0" w:firstRow="1" w:lastRow="0" w:firstColumn="1" w:lastColumn="0" w:noHBand="0" w:noVBand="1"/>
      </w:tblPr>
      <w:tblGrid>
        <w:gridCol w:w="1900"/>
        <w:gridCol w:w="1350"/>
        <w:gridCol w:w="1950"/>
        <w:gridCol w:w="1444"/>
      </w:tblGrid>
      <w:tr w:rsidRPr="00E951F5" w:rsidR="00574637" w:rsidTr="004046D5" w14:paraId="7E78D7D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27126E30"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0919E2EF"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950" w:type="dxa"/>
            <w:tcBorders>
              <w:top w:val="single" w:color="auto" w:sz="4" w:space="0"/>
              <w:left w:val="nil"/>
              <w:bottom w:val="single" w:color="auto" w:sz="4" w:space="0"/>
              <w:right w:val="single" w:color="auto" w:sz="4" w:space="0"/>
            </w:tcBorders>
            <w:shd w:val="clear" w:color="auto" w:fill="auto"/>
            <w:noWrap/>
            <w:vAlign w:val="bottom"/>
            <w:hideMark/>
          </w:tcPr>
          <w:p w:rsidRPr="00E951F5" w:rsidR="00574637" w:rsidP="00525CB4" w:rsidRDefault="00574637" w14:paraId="4123A6D8"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444" w:type="dxa"/>
            <w:tcBorders>
              <w:top w:val="single" w:color="auto" w:sz="4" w:space="0"/>
              <w:left w:val="nil"/>
              <w:bottom w:val="single" w:color="auto" w:sz="4" w:space="0"/>
              <w:right w:val="single" w:color="auto" w:sz="4" w:space="0"/>
            </w:tcBorders>
            <w:vAlign w:val="bottom"/>
          </w:tcPr>
          <w:p w:rsidRPr="00E951F5" w:rsidR="00574637" w:rsidP="00525CB4" w:rsidRDefault="00574637" w14:paraId="0FC472E8"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574637" w:rsidTr="004046D5" w14:paraId="0D0FF84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7CFE3237"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3ED96EC7" w14:textId="77777777">
            <w:pPr>
              <w:spacing w:after="0" w:line="240" w:lineRule="auto"/>
              <w:rPr>
                <w:rFonts w:ascii="Arial" w:hAnsi="Arial" w:cs="Arial"/>
                <w:color w:val="000000"/>
                <w:sz w:val="24"/>
                <w:szCs w:val="24"/>
              </w:rPr>
            </w:pP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367B9971" w14:textId="5C8F9CD5">
            <w:pPr>
              <w:spacing w:after="0" w:line="240" w:lineRule="auto"/>
              <w:rPr>
                <w:rFonts w:ascii="Arial" w:hAnsi="Arial" w:cs="Arial"/>
                <w:color w:val="000000"/>
                <w:sz w:val="24"/>
                <w:szCs w:val="24"/>
              </w:rPr>
            </w:pPr>
            <w:r>
              <w:rPr>
                <w:rFonts w:ascii="Arial" w:hAnsi="Arial" w:cs="Arial"/>
                <w:color w:val="000000"/>
                <w:sz w:val="24"/>
                <w:szCs w:val="24"/>
              </w:rPr>
              <w:t>1</w:t>
            </w:r>
          </w:p>
        </w:tc>
        <w:tc>
          <w:tcPr>
            <w:tcW w:w="1444" w:type="dxa"/>
            <w:tcBorders>
              <w:top w:val="nil"/>
              <w:left w:val="nil"/>
              <w:bottom w:val="single" w:color="auto" w:sz="4" w:space="0"/>
              <w:right w:val="single" w:color="auto" w:sz="4" w:space="0"/>
            </w:tcBorders>
          </w:tcPr>
          <w:p w:rsidRPr="00E951F5" w:rsidR="00574637" w:rsidP="00525CB4" w:rsidRDefault="00574637" w14:paraId="3EBA5307" w14:textId="77777777">
            <w:pPr>
              <w:spacing w:after="0" w:line="240" w:lineRule="auto"/>
              <w:rPr>
                <w:rFonts w:ascii="Arial" w:hAnsi="Arial" w:cs="Arial"/>
                <w:color w:val="000000"/>
                <w:sz w:val="24"/>
                <w:szCs w:val="24"/>
              </w:rPr>
            </w:pPr>
          </w:p>
        </w:tc>
      </w:tr>
      <w:tr w:rsidRPr="00E951F5" w:rsidR="00574637" w:rsidTr="004046D5" w14:paraId="79029D1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38B39EBE"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5DDDC3A7" w14:textId="77777777">
            <w:pPr>
              <w:spacing w:after="0" w:line="240" w:lineRule="auto"/>
              <w:rPr>
                <w:rFonts w:ascii="Arial" w:hAnsi="Arial" w:cs="Arial"/>
                <w:color w:val="000000"/>
                <w:sz w:val="24"/>
                <w:szCs w:val="24"/>
              </w:rPr>
            </w:pP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1FA7B556" w14:textId="0C80848E">
            <w:pPr>
              <w:spacing w:after="0" w:line="240" w:lineRule="auto"/>
              <w:rPr>
                <w:rFonts w:ascii="Arial" w:hAnsi="Arial" w:cs="Arial"/>
                <w:color w:val="000000"/>
                <w:sz w:val="24"/>
                <w:szCs w:val="24"/>
              </w:rPr>
            </w:pPr>
            <w:r>
              <w:rPr>
                <w:rFonts w:ascii="Arial" w:hAnsi="Arial" w:cs="Arial"/>
                <w:color w:val="000000"/>
                <w:sz w:val="24"/>
                <w:szCs w:val="24"/>
              </w:rPr>
              <w:t>1</w:t>
            </w:r>
          </w:p>
        </w:tc>
        <w:tc>
          <w:tcPr>
            <w:tcW w:w="1444" w:type="dxa"/>
            <w:tcBorders>
              <w:top w:val="nil"/>
              <w:left w:val="nil"/>
              <w:bottom w:val="single" w:color="auto" w:sz="4" w:space="0"/>
              <w:right w:val="single" w:color="auto" w:sz="4" w:space="0"/>
            </w:tcBorders>
          </w:tcPr>
          <w:p w:rsidRPr="00E951F5" w:rsidR="00574637" w:rsidP="00525CB4" w:rsidRDefault="00574637" w14:paraId="7FE46BA5" w14:textId="77777777">
            <w:pPr>
              <w:spacing w:after="0" w:line="240" w:lineRule="auto"/>
              <w:rPr>
                <w:rFonts w:ascii="Arial" w:hAnsi="Arial" w:cs="Arial"/>
                <w:color w:val="000000"/>
                <w:sz w:val="24"/>
                <w:szCs w:val="24"/>
              </w:rPr>
            </w:pPr>
          </w:p>
        </w:tc>
      </w:tr>
      <w:tr w:rsidRPr="00E951F5" w:rsidR="00574637" w:rsidTr="004046D5" w14:paraId="381F7C6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74524B4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141E0835" w14:textId="77777777">
            <w:pPr>
              <w:spacing w:after="0" w:line="240" w:lineRule="auto"/>
              <w:rPr>
                <w:rFonts w:ascii="Arial" w:hAnsi="Arial" w:cs="Arial"/>
                <w:color w:val="000000"/>
                <w:sz w:val="24"/>
                <w:szCs w:val="24"/>
              </w:rPr>
            </w:pP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5F2D9C03" w14:textId="5C70D07B">
            <w:pPr>
              <w:spacing w:after="0" w:line="240" w:lineRule="auto"/>
              <w:rPr>
                <w:rFonts w:ascii="Arial" w:hAnsi="Arial" w:cs="Arial"/>
                <w:color w:val="000000"/>
                <w:sz w:val="24"/>
                <w:szCs w:val="24"/>
              </w:rPr>
            </w:pPr>
            <w:r>
              <w:rPr>
                <w:rFonts w:ascii="Arial" w:hAnsi="Arial" w:cs="Arial"/>
                <w:color w:val="000000"/>
                <w:sz w:val="24"/>
                <w:szCs w:val="24"/>
              </w:rPr>
              <w:t>.7 Hours</w:t>
            </w:r>
          </w:p>
        </w:tc>
        <w:tc>
          <w:tcPr>
            <w:tcW w:w="1444" w:type="dxa"/>
            <w:tcBorders>
              <w:top w:val="nil"/>
              <w:left w:val="nil"/>
              <w:bottom w:val="single" w:color="auto" w:sz="4" w:space="0"/>
              <w:right w:val="single" w:color="auto" w:sz="4" w:space="0"/>
            </w:tcBorders>
          </w:tcPr>
          <w:p w:rsidRPr="00E951F5" w:rsidR="00574637" w:rsidP="00525CB4" w:rsidRDefault="00574637" w14:paraId="73C71938" w14:textId="77777777">
            <w:pPr>
              <w:spacing w:after="0" w:line="240" w:lineRule="auto"/>
              <w:rPr>
                <w:rFonts w:ascii="Arial" w:hAnsi="Arial" w:cs="Arial"/>
                <w:color w:val="000000"/>
                <w:sz w:val="24"/>
                <w:szCs w:val="24"/>
              </w:rPr>
            </w:pPr>
          </w:p>
        </w:tc>
      </w:tr>
      <w:tr w:rsidRPr="00E951F5" w:rsidR="00574637" w:rsidTr="004046D5" w14:paraId="5EBBF14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574637" w:rsidP="00525CB4" w:rsidRDefault="00574637" w14:paraId="2AF3FCB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6D31EF82" w14:textId="77777777">
            <w:pPr>
              <w:spacing w:after="0" w:line="240" w:lineRule="auto"/>
              <w:rPr>
                <w:rFonts w:ascii="Arial" w:hAnsi="Arial" w:cs="Arial"/>
                <w:color w:val="000000"/>
                <w:sz w:val="24"/>
                <w:szCs w:val="24"/>
              </w:rPr>
            </w:pP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2FBE4CEE" w14:textId="6EFAEFAC">
            <w:pPr>
              <w:spacing w:after="0" w:line="240" w:lineRule="auto"/>
              <w:rPr>
                <w:rFonts w:ascii="Arial" w:hAnsi="Arial" w:cs="Arial"/>
                <w:color w:val="000000"/>
                <w:sz w:val="24"/>
                <w:szCs w:val="24"/>
              </w:rPr>
            </w:pPr>
            <w:r>
              <w:rPr>
                <w:rFonts w:ascii="Arial" w:hAnsi="Arial" w:cs="Arial"/>
                <w:color w:val="000000"/>
                <w:sz w:val="24"/>
                <w:szCs w:val="24"/>
              </w:rPr>
              <w:t>1</w:t>
            </w:r>
          </w:p>
        </w:tc>
        <w:tc>
          <w:tcPr>
            <w:tcW w:w="1444" w:type="dxa"/>
            <w:tcBorders>
              <w:top w:val="nil"/>
              <w:left w:val="nil"/>
              <w:bottom w:val="single" w:color="auto" w:sz="4" w:space="0"/>
              <w:right w:val="single" w:color="auto" w:sz="4" w:space="0"/>
            </w:tcBorders>
          </w:tcPr>
          <w:p w:rsidRPr="00E951F5" w:rsidR="00574637" w:rsidP="00525CB4" w:rsidRDefault="00574637" w14:paraId="329A264C" w14:textId="77777777">
            <w:pPr>
              <w:spacing w:after="0" w:line="240" w:lineRule="auto"/>
              <w:rPr>
                <w:rFonts w:ascii="Arial" w:hAnsi="Arial" w:cs="Arial"/>
                <w:color w:val="000000"/>
                <w:sz w:val="24"/>
                <w:szCs w:val="24"/>
              </w:rPr>
            </w:pPr>
          </w:p>
        </w:tc>
      </w:tr>
      <w:tr w:rsidRPr="00E951F5" w:rsidR="00574637" w:rsidTr="004046D5" w14:paraId="719EAC1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574637" w:rsidP="00525CB4" w:rsidRDefault="00574637" w14:paraId="6B24D99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3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574637" w14:paraId="7FBC1552" w14:textId="77777777">
            <w:pPr>
              <w:spacing w:after="0" w:line="240" w:lineRule="auto"/>
              <w:rPr>
                <w:rFonts w:ascii="Arial" w:hAnsi="Arial" w:cs="Arial"/>
                <w:color w:val="000000"/>
                <w:sz w:val="24"/>
                <w:szCs w:val="24"/>
              </w:rPr>
            </w:pPr>
          </w:p>
        </w:tc>
        <w:tc>
          <w:tcPr>
            <w:tcW w:w="1950" w:type="dxa"/>
            <w:tcBorders>
              <w:top w:val="nil"/>
              <w:left w:val="nil"/>
              <w:bottom w:val="single" w:color="auto" w:sz="4" w:space="0"/>
              <w:right w:val="single" w:color="auto" w:sz="4" w:space="0"/>
            </w:tcBorders>
            <w:shd w:val="clear" w:color="auto" w:fill="auto"/>
            <w:noWrap/>
            <w:vAlign w:val="bottom"/>
          </w:tcPr>
          <w:p w:rsidRPr="00E951F5" w:rsidR="00574637" w:rsidP="00525CB4" w:rsidRDefault="00653072" w14:paraId="6D8AF614" w14:textId="2E18A2E7">
            <w:pPr>
              <w:spacing w:after="0" w:line="240" w:lineRule="auto"/>
              <w:rPr>
                <w:rFonts w:ascii="Arial" w:hAnsi="Arial" w:cs="Arial"/>
                <w:color w:val="000000"/>
                <w:sz w:val="24"/>
                <w:szCs w:val="24"/>
              </w:rPr>
            </w:pPr>
            <w:r>
              <w:rPr>
                <w:rFonts w:ascii="Arial" w:hAnsi="Arial" w:cs="Arial"/>
                <w:color w:val="000000"/>
                <w:sz w:val="24"/>
                <w:szCs w:val="24"/>
              </w:rPr>
              <w:t>.7 Hours</w:t>
            </w:r>
          </w:p>
        </w:tc>
        <w:tc>
          <w:tcPr>
            <w:tcW w:w="1444" w:type="dxa"/>
            <w:tcBorders>
              <w:top w:val="nil"/>
              <w:left w:val="nil"/>
              <w:bottom w:val="single" w:color="auto" w:sz="4" w:space="0"/>
              <w:right w:val="single" w:color="auto" w:sz="4" w:space="0"/>
            </w:tcBorders>
          </w:tcPr>
          <w:p w:rsidRPr="00E951F5" w:rsidR="00574637" w:rsidP="00525CB4" w:rsidRDefault="00574637" w14:paraId="070F50E2" w14:textId="77777777">
            <w:pPr>
              <w:spacing w:after="0" w:line="240" w:lineRule="auto"/>
              <w:rPr>
                <w:rFonts w:ascii="Arial" w:hAnsi="Arial" w:cs="Arial"/>
                <w:color w:val="000000"/>
                <w:sz w:val="24"/>
                <w:szCs w:val="24"/>
              </w:rPr>
            </w:pPr>
          </w:p>
        </w:tc>
      </w:tr>
    </w:tbl>
    <w:p w:rsidRPr="00E951F5" w:rsidR="0026373D" w:rsidP="0026373D" w:rsidRDefault="0026373D" w14:paraId="6F3BEA54" w14:textId="77777777">
      <w:pPr>
        <w:rPr>
          <w:rFonts w:ascii="Arial" w:hAnsi="Arial" w:cs="Arial"/>
          <w:b/>
          <w:sz w:val="24"/>
          <w:szCs w:val="24"/>
          <w:u w:val="single"/>
        </w:rPr>
      </w:pPr>
    </w:p>
    <w:p w:rsidRPr="00E951F5" w:rsidR="0026373D" w:rsidP="0026373D" w:rsidRDefault="0026373D" w14:paraId="689996EB" w14:textId="5D99688A">
      <w:pPr>
        <w:rPr>
          <w:rFonts w:ascii="Arial" w:hAnsi="Arial" w:cs="Arial"/>
          <w:sz w:val="24"/>
          <w:szCs w:val="24"/>
        </w:rPr>
      </w:pPr>
      <w:r w:rsidRPr="00E951F5">
        <w:rPr>
          <w:rFonts w:ascii="Arial" w:hAnsi="Arial" w:cs="Arial"/>
          <w:b/>
          <w:sz w:val="24"/>
          <w:szCs w:val="24"/>
          <w:u w:val="single"/>
        </w:rPr>
        <w:t>Appendix C(o), Renewal, Item (2)</w:t>
      </w:r>
      <w:r w:rsidRPr="00E951F5">
        <w:rPr>
          <w:rFonts w:ascii="Arial" w:hAnsi="Arial" w:cs="Arial"/>
          <w:b/>
          <w:sz w:val="24"/>
          <w:szCs w:val="24"/>
        </w:rPr>
        <w:t>,</w:t>
      </w:r>
      <w:r w:rsidRPr="00E951F5">
        <w:rPr>
          <w:rFonts w:ascii="Arial" w:hAnsi="Arial" w:cs="Arial"/>
          <w:sz w:val="24"/>
          <w:szCs w:val="24"/>
        </w:rPr>
        <w:t xml:space="preserve"> states that application for renewal of approval for flight engineer courses may be made to FAA at any time within 60 days before the termination date approval.  Approval of each course must be renewed every 24 months.  Each of the </w:t>
      </w:r>
      <w:r w:rsidR="002C28D0">
        <w:rPr>
          <w:rFonts w:ascii="Arial" w:hAnsi="Arial" w:cs="Arial"/>
          <w:sz w:val="24"/>
          <w:szCs w:val="24"/>
        </w:rPr>
        <w:t xml:space="preserve">4 </w:t>
      </w:r>
      <w:r w:rsidRPr="00E951F5">
        <w:rPr>
          <w:rFonts w:ascii="Arial" w:hAnsi="Arial" w:cs="Arial"/>
          <w:sz w:val="24"/>
          <w:szCs w:val="24"/>
        </w:rPr>
        <w:t>flight engineer schools has an average of 2 approved courses.</w:t>
      </w:r>
    </w:p>
    <w:p w:rsidRPr="00E951F5" w:rsidR="0026373D" w:rsidP="0026373D" w:rsidRDefault="0026373D" w14:paraId="0EDE3FD7" w14:textId="071CE7A1">
      <w:pPr>
        <w:rPr>
          <w:rFonts w:ascii="Arial" w:hAnsi="Arial" w:cs="Arial"/>
          <w:sz w:val="24"/>
          <w:szCs w:val="24"/>
        </w:rPr>
      </w:pPr>
      <w:r w:rsidRPr="00E951F5">
        <w:rPr>
          <w:rFonts w:ascii="Arial" w:hAnsi="Arial" w:cs="Arial"/>
          <w:sz w:val="24"/>
          <w:szCs w:val="24"/>
        </w:rPr>
        <w:t>W</w:t>
      </w:r>
      <w:r w:rsidR="002C28D0">
        <w:rPr>
          <w:rFonts w:ascii="Arial" w:hAnsi="Arial" w:cs="Arial"/>
          <w:sz w:val="24"/>
          <w:szCs w:val="24"/>
        </w:rPr>
        <w:t>e estimate that each of the 4</w:t>
      </w:r>
      <w:r w:rsidRPr="00E951F5">
        <w:rPr>
          <w:rFonts w:ascii="Arial" w:hAnsi="Arial" w:cs="Arial"/>
          <w:sz w:val="24"/>
          <w:szCs w:val="24"/>
        </w:rPr>
        <w:t xml:space="preserve"> flight engineer schools will renew approval on 1 course annually.</w:t>
      </w:r>
    </w:p>
    <w:p w:rsidRPr="00E951F5" w:rsidR="0026373D" w:rsidP="0026373D" w:rsidRDefault="0026373D" w14:paraId="69642443" w14:textId="3BF02DC8">
      <w:pPr>
        <w:rPr>
          <w:rFonts w:ascii="Arial" w:hAnsi="Arial" w:cs="Arial"/>
          <w:sz w:val="24"/>
          <w:szCs w:val="24"/>
        </w:rPr>
      </w:pPr>
      <w:r w:rsidRPr="00E951F5">
        <w:rPr>
          <w:rFonts w:ascii="Arial" w:hAnsi="Arial" w:cs="Arial"/>
          <w:sz w:val="24"/>
          <w:szCs w:val="24"/>
        </w:rPr>
        <w:t>Estimated number of rene</w:t>
      </w:r>
      <w:r w:rsidR="00653072">
        <w:rPr>
          <w:rFonts w:ascii="Arial" w:hAnsi="Arial" w:cs="Arial"/>
          <w:sz w:val="24"/>
          <w:szCs w:val="24"/>
        </w:rPr>
        <w:t>wals annually                  4</w:t>
      </w:r>
    </w:p>
    <w:p w:rsidRPr="00E951F5" w:rsidR="0026373D" w:rsidP="0026373D" w:rsidRDefault="0026373D" w14:paraId="41D008F7" w14:textId="77777777">
      <w:pPr>
        <w:rPr>
          <w:rFonts w:ascii="Arial" w:hAnsi="Arial" w:cs="Arial"/>
          <w:sz w:val="24"/>
          <w:szCs w:val="24"/>
        </w:rPr>
      </w:pPr>
      <w:r w:rsidRPr="00E951F5">
        <w:rPr>
          <w:rFonts w:ascii="Arial" w:hAnsi="Arial" w:cs="Arial"/>
          <w:sz w:val="24"/>
          <w:szCs w:val="24"/>
        </w:rPr>
        <w:t xml:space="preserve">Estimated burden of time (3 hours each)               </w:t>
      </w:r>
      <w:r w:rsidRPr="00E951F5">
        <w:rPr>
          <w:rFonts w:ascii="Arial" w:hAnsi="Arial" w:cs="Arial"/>
          <w:sz w:val="24"/>
          <w:szCs w:val="24"/>
          <w:u w:val="single"/>
        </w:rPr>
        <w:t>x3</w:t>
      </w:r>
    </w:p>
    <w:p w:rsidRPr="00E951F5" w:rsidR="0026373D" w:rsidP="0026373D" w:rsidRDefault="0026373D" w14:paraId="64F4B169" w14:textId="54E6AA15">
      <w:pPr>
        <w:rPr>
          <w:rFonts w:ascii="Arial" w:hAnsi="Arial" w:cs="Arial"/>
          <w:sz w:val="24"/>
          <w:szCs w:val="24"/>
        </w:rPr>
      </w:pPr>
      <w:r w:rsidRPr="00E951F5">
        <w:rPr>
          <w:rFonts w:ascii="Arial" w:hAnsi="Arial" w:cs="Arial"/>
          <w:sz w:val="24"/>
          <w:szCs w:val="24"/>
        </w:rPr>
        <w:t xml:space="preserve">                                 </w:t>
      </w:r>
      <w:r w:rsidR="00653072">
        <w:rPr>
          <w:rFonts w:ascii="Arial" w:hAnsi="Arial" w:cs="Arial"/>
          <w:sz w:val="24"/>
          <w:szCs w:val="24"/>
        </w:rPr>
        <w:t xml:space="preserve">                     </w:t>
      </w:r>
      <w:r w:rsidR="00653072">
        <w:rPr>
          <w:rFonts w:ascii="Arial" w:hAnsi="Arial" w:cs="Arial"/>
          <w:sz w:val="24"/>
          <w:szCs w:val="24"/>
        </w:rPr>
        <w:tab/>
      </w:r>
      <w:r w:rsidR="00653072">
        <w:rPr>
          <w:rFonts w:ascii="Arial" w:hAnsi="Arial" w:cs="Arial"/>
          <w:sz w:val="24"/>
          <w:szCs w:val="24"/>
        </w:rPr>
        <w:tab/>
        <w:t xml:space="preserve">    12</w:t>
      </w:r>
      <w:r w:rsidRPr="00E951F5">
        <w:rPr>
          <w:rFonts w:ascii="Arial" w:hAnsi="Arial" w:cs="Arial"/>
          <w:sz w:val="24"/>
          <w:szCs w:val="24"/>
        </w:rPr>
        <w:t xml:space="preserve"> hrs</w:t>
      </w:r>
    </w:p>
    <w:p w:rsidRPr="00E951F5" w:rsidR="0026373D" w:rsidP="0026373D" w:rsidRDefault="0026373D" w14:paraId="31D131EB" w14:textId="6235AD3C">
      <w:pPr>
        <w:rPr>
          <w:rFonts w:ascii="Arial" w:hAnsi="Arial" w:cs="Arial"/>
          <w:sz w:val="24"/>
          <w:szCs w:val="24"/>
        </w:rPr>
      </w:pPr>
      <w:r w:rsidRPr="00E951F5">
        <w:rPr>
          <w:rFonts w:ascii="Arial" w:hAnsi="Arial" w:cs="Arial"/>
          <w:sz w:val="24"/>
          <w:szCs w:val="24"/>
        </w:rPr>
        <w:t xml:space="preserve">Total time                                            </w:t>
      </w:r>
      <w:r w:rsidRPr="00E951F5">
        <w:rPr>
          <w:rFonts w:ascii="Arial" w:hAnsi="Arial" w:cs="Arial"/>
          <w:sz w:val="24"/>
          <w:szCs w:val="24"/>
        </w:rPr>
        <w:tab/>
      </w:r>
      <w:r w:rsidR="00840446">
        <w:rPr>
          <w:rFonts w:ascii="Arial" w:hAnsi="Arial" w:cs="Arial"/>
          <w:sz w:val="24"/>
          <w:szCs w:val="24"/>
        </w:rPr>
        <w:tab/>
        <w:t xml:space="preserve">    12</w:t>
      </w:r>
      <w:r w:rsidRPr="00E951F5">
        <w:rPr>
          <w:rFonts w:ascii="Arial" w:hAnsi="Arial" w:cs="Arial"/>
          <w:sz w:val="24"/>
          <w:szCs w:val="24"/>
        </w:rPr>
        <w:t xml:space="preserve"> hrs</w:t>
      </w:r>
    </w:p>
    <w:p w:rsidRPr="00E951F5" w:rsidR="0026373D" w:rsidP="0026373D" w:rsidRDefault="0026373D" w14:paraId="4174E0E8" w14:textId="1E643D4F">
      <w:pPr>
        <w:rPr>
          <w:rFonts w:ascii="Arial" w:hAnsi="Arial" w:cs="Arial"/>
          <w:sz w:val="24"/>
          <w:szCs w:val="24"/>
        </w:rPr>
      </w:pPr>
      <w:r w:rsidRPr="00E951F5">
        <w:rPr>
          <w:rFonts w:ascii="Arial" w:hAnsi="Arial" w:cs="Arial"/>
          <w:sz w:val="24"/>
          <w:szCs w:val="24"/>
        </w:rPr>
        <w:t xml:space="preserve">Estimated cost for </w:t>
      </w:r>
      <w:r w:rsidR="00840446">
        <w:rPr>
          <w:rFonts w:ascii="Arial" w:hAnsi="Arial" w:cs="Arial"/>
          <w:sz w:val="24"/>
          <w:szCs w:val="24"/>
        </w:rPr>
        <w:t xml:space="preserve">technical time                 </w:t>
      </w:r>
      <w:r w:rsidRPr="00E951F5">
        <w:rPr>
          <w:rFonts w:ascii="Arial" w:hAnsi="Arial" w:cs="Arial"/>
          <w:sz w:val="24"/>
          <w:szCs w:val="24"/>
        </w:rPr>
        <w:t xml:space="preserve"> </w:t>
      </w:r>
      <w:r w:rsidR="00840446">
        <w:rPr>
          <w:rFonts w:ascii="Arial" w:hAnsi="Arial" w:cs="Arial"/>
          <w:sz w:val="24"/>
          <w:szCs w:val="24"/>
        </w:rPr>
        <w:tab/>
      </w:r>
      <w:r w:rsidRPr="00E951F5">
        <w:rPr>
          <w:rFonts w:ascii="Arial" w:hAnsi="Arial" w:cs="Arial"/>
          <w:sz w:val="24"/>
          <w:szCs w:val="24"/>
          <w:u w:val="single"/>
        </w:rPr>
        <w:t>x$</w:t>
      </w:r>
      <w:r w:rsidR="00840446">
        <w:rPr>
          <w:rFonts w:ascii="Arial" w:hAnsi="Arial" w:cs="Arial"/>
          <w:sz w:val="24"/>
          <w:szCs w:val="24"/>
          <w:u w:val="single"/>
        </w:rPr>
        <w:t>49.85</w:t>
      </w:r>
    </w:p>
    <w:p w:rsidRPr="00E951F5" w:rsidR="00574637" w:rsidP="0026373D" w:rsidRDefault="0026373D" w14:paraId="3BE50AA2" w14:textId="77C39C30">
      <w:pPr>
        <w:shd w:val="clear" w:color="auto" w:fill="FFFFFF"/>
        <w:spacing w:before="100" w:beforeAutospacing="1" w:after="225" w:line="240" w:lineRule="auto"/>
        <w:rPr>
          <w:rFonts w:ascii="Arial" w:hAnsi="Arial" w:eastAsia="Times New Roman" w:cs="Arial"/>
          <w:color w:val="555555"/>
          <w:sz w:val="24"/>
          <w:szCs w:val="24"/>
        </w:rPr>
      </w:pPr>
      <w:r w:rsidRPr="00E951F5">
        <w:rPr>
          <w:rFonts w:ascii="Arial" w:hAnsi="Arial" w:cs="Arial"/>
          <w:sz w:val="24"/>
          <w:szCs w:val="24"/>
        </w:rPr>
        <w:t xml:space="preserve">                               </w:t>
      </w:r>
      <w:r w:rsidR="00840446">
        <w:rPr>
          <w:rFonts w:ascii="Arial" w:hAnsi="Arial" w:cs="Arial"/>
          <w:sz w:val="24"/>
          <w:szCs w:val="24"/>
        </w:rPr>
        <w:t xml:space="preserve">                     </w:t>
      </w:r>
      <w:r w:rsidR="00840446">
        <w:rPr>
          <w:rFonts w:ascii="Arial" w:hAnsi="Arial" w:cs="Arial"/>
          <w:sz w:val="24"/>
          <w:szCs w:val="24"/>
        </w:rPr>
        <w:tab/>
      </w:r>
      <w:r w:rsidR="00840446">
        <w:rPr>
          <w:rFonts w:ascii="Arial" w:hAnsi="Arial" w:cs="Arial"/>
          <w:sz w:val="24"/>
          <w:szCs w:val="24"/>
        </w:rPr>
        <w:tab/>
      </w:r>
      <w:r w:rsidR="00840446">
        <w:rPr>
          <w:rFonts w:ascii="Arial" w:hAnsi="Arial" w:cs="Arial"/>
          <w:sz w:val="24"/>
          <w:szCs w:val="24"/>
        </w:rPr>
        <w:tab/>
        <w:t>$498.20</w:t>
      </w:r>
    </w:p>
    <w:tbl>
      <w:tblPr>
        <w:tblW w:w="6176" w:type="dxa"/>
        <w:tblLook w:val="04A0" w:firstRow="1" w:lastRow="0" w:firstColumn="1" w:lastColumn="0" w:noHBand="0" w:noVBand="1"/>
      </w:tblPr>
      <w:tblGrid>
        <w:gridCol w:w="1900"/>
        <w:gridCol w:w="1350"/>
        <w:gridCol w:w="1950"/>
        <w:gridCol w:w="1444"/>
      </w:tblGrid>
      <w:tr w:rsidRPr="00E951F5" w:rsidR="0026373D" w:rsidTr="00525CB4" w14:paraId="4DC1A13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1F5" w:rsidR="0026373D" w:rsidP="00525CB4" w:rsidRDefault="0026373D" w14:paraId="5CD5C756" w14:textId="77777777">
            <w:pPr>
              <w:spacing w:after="0" w:line="240" w:lineRule="auto"/>
              <w:rPr>
                <w:rFonts w:ascii="Arial" w:hAnsi="Arial" w:cs="Arial"/>
                <w:color w:val="000000"/>
                <w:sz w:val="24"/>
                <w:szCs w:val="24"/>
              </w:rPr>
            </w:pPr>
            <w:r w:rsidRPr="00E951F5">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951F5" w:rsidR="0026373D" w:rsidP="00525CB4" w:rsidRDefault="0026373D" w14:paraId="104D09F5"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951F5" w:rsidR="0026373D" w:rsidP="00525CB4" w:rsidRDefault="0026373D" w14:paraId="7683BC11"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E951F5" w:rsidR="0026373D" w:rsidP="00525CB4" w:rsidRDefault="0026373D" w14:paraId="36D2BDA1"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Disclosure</w:t>
            </w:r>
          </w:p>
        </w:tc>
      </w:tr>
      <w:tr w:rsidRPr="00E951F5" w:rsidR="0026373D" w:rsidTr="00525CB4" w14:paraId="797A886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26373D" w:rsidP="00525CB4" w:rsidRDefault="0026373D" w14:paraId="185322D0"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951F5" w:rsidR="0026373D" w:rsidP="00525CB4" w:rsidRDefault="0026373D" w14:paraId="486B38E3"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26373D" w:rsidP="00525CB4" w:rsidRDefault="00840446" w14:paraId="54724690" w14:textId="264BE895">
            <w:pPr>
              <w:spacing w:after="0" w:line="240" w:lineRule="auto"/>
              <w:rPr>
                <w:rFonts w:ascii="Arial" w:hAnsi="Arial" w:cs="Arial"/>
                <w:color w:val="000000"/>
                <w:sz w:val="24"/>
                <w:szCs w:val="24"/>
              </w:rPr>
            </w:pPr>
            <w:r>
              <w:rPr>
                <w:rFonts w:ascii="Arial" w:hAnsi="Arial" w:cs="Arial"/>
                <w:color w:val="000000"/>
                <w:sz w:val="24"/>
                <w:szCs w:val="24"/>
              </w:rPr>
              <w:t>4</w:t>
            </w:r>
          </w:p>
        </w:tc>
        <w:tc>
          <w:tcPr>
            <w:tcW w:w="1579" w:type="dxa"/>
            <w:tcBorders>
              <w:top w:val="nil"/>
              <w:left w:val="nil"/>
              <w:bottom w:val="single" w:color="auto" w:sz="4" w:space="0"/>
              <w:right w:val="single" w:color="auto" w:sz="4" w:space="0"/>
            </w:tcBorders>
          </w:tcPr>
          <w:p w:rsidRPr="00E951F5" w:rsidR="0026373D" w:rsidP="00525CB4" w:rsidRDefault="0026373D" w14:paraId="3F09E3F2" w14:textId="77777777">
            <w:pPr>
              <w:spacing w:after="0" w:line="240" w:lineRule="auto"/>
              <w:rPr>
                <w:rFonts w:ascii="Arial" w:hAnsi="Arial" w:cs="Arial"/>
                <w:color w:val="000000"/>
                <w:sz w:val="24"/>
                <w:szCs w:val="24"/>
              </w:rPr>
            </w:pPr>
          </w:p>
        </w:tc>
      </w:tr>
      <w:tr w:rsidRPr="00E951F5" w:rsidR="0026373D" w:rsidTr="00525CB4" w14:paraId="3CED023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26373D" w:rsidP="00525CB4" w:rsidRDefault="0026373D" w14:paraId="6CCF371F"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 of Responses</w:t>
            </w:r>
            <w:r w:rsidRPr="00E951F5">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951F5" w:rsidR="0026373D" w:rsidP="00525CB4" w:rsidRDefault="0026373D" w14:paraId="64829586"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26373D" w:rsidP="00525CB4" w:rsidRDefault="00840446" w14:paraId="00AF19DD" w14:textId="49265B71">
            <w:pPr>
              <w:spacing w:after="0" w:line="240" w:lineRule="auto"/>
              <w:rPr>
                <w:rFonts w:ascii="Arial" w:hAnsi="Arial" w:cs="Arial"/>
                <w:color w:val="000000"/>
                <w:sz w:val="24"/>
                <w:szCs w:val="24"/>
              </w:rPr>
            </w:pPr>
            <w:r>
              <w:rPr>
                <w:rFonts w:ascii="Arial" w:hAnsi="Arial" w:cs="Arial"/>
                <w:color w:val="000000"/>
                <w:sz w:val="24"/>
                <w:szCs w:val="24"/>
              </w:rPr>
              <w:t>1</w:t>
            </w:r>
          </w:p>
        </w:tc>
        <w:tc>
          <w:tcPr>
            <w:tcW w:w="1579" w:type="dxa"/>
            <w:tcBorders>
              <w:top w:val="nil"/>
              <w:left w:val="nil"/>
              <w:bottom w:val="single" w:color="auto" w:sz="4" w:space="0"/>
              <w:right w:val="single" w:color="auto" w:sz="4" w:space="0"/>
            </w:tcBorders>
          </w:tcPr>
          <w:p w:rsidRPr="00E951F5" w:rsidR="0026373D" w:rsidP="00525CB4" w:rsidRDefault="0026373D" w14:paraId="587FE124" w14:textId="77777777">
            <w:pPr>
              <w:spacing w:after="0" w:line="240" w:lineRule="auto"/>
              <w:rPr>
                <w:rFonts w:ascii="Arial" w:hAnsi="Arial" w:cs="Arial"/>
                <w:color w:val="000000"/>
                <w:sz w:val="24"/>
                <w:szCs w:val="24"/>
              </w:rPr>
            </w:pPr>
          </w:p>
        </w:tc>
      </w:tr>
      <w:tr w:rsidRPr="00E951F5" w:rsidR="0026373D" w:rsidTr="00525CB4" w14:paraId="46B740F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26373D" w:rsidP="00525CB4" w:rsidRDefault="0026373D" w14:paraId="6B7AB8A4"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951F5" w:rsidR="0026373D" w:rsidP="00525CB4" w:rsidRDefault="0026373D" w14:paraId="5E0A626A"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26373D" w:rsidP="00525CB4" w:rsidRDefault="00840446" w14:paraId="4F6E59A5" w14:textId="20D243F9">
            <w:pPr>
              <w:spacing w:after="0" w:line="240" w:lineRule="auto"/>
              <w:rPr>
                <w:rFonts w:ascii="Arial" w:hAnsi="Arial" w:cs="Arial"/>
                <w:color w:val="000000"/>
                <w:sz w:val="24"/>
                <w:szCs w:val="24"/>
              </w:rPr>
            </w:pPr>
            <w:r>
              <w:rPr>
                <w:rFonts w:ascii="Arial" w:hAnsi="Arial" w:cs="Arial"/>
                <w:color w:val="000000"/>
                <w:sz w:val="24"/>
                <w:szCs w:val="24"/>
              </w:rPr>
              <w:t>3 Hours</w:t>
            </w:r>
          </w:p>
        </w:tc>
        <w:tc>
          <w:tcPr>
            <w:tcW w:w="1579" w:type="dxa"/>
            <w:tcBorders>
              <w:top w:val="nil"/>
              <w:left w:val="nil"/>
              <w:bottom w:val="single" w:color="auto" w:sz="4" w:space="0"/>
              <w:right w:val="single" w:color="auto" w:sz="4" w:space="0"/>
            </w:tcBorders>
          </w:tcPr>
          <w:p w:rsidRPr="00E951F5" w:rsidR="0026373D" w:rsidP="00525CB4" w:rsidRDefault="0026373D" w14:paraId="5771E050" w14:textId="77777777">
            <w:pPr>
              <w:spacing w:after="0" w:line="240" w:lineRule="auto"/>
              <w:rPr>
                <w:rFonts w:ascii="Arial" w:hAnsi="Arial" w:cs="Arial"/>
                <w:color w:val="000000"/>
                <w:sz w:val="24"/>
                <w:szCs w:val="24"/>
              </w:rPr>
            </w:pPr>
          </w:p>
        </w:tc>
      </w:tr>
      <w:tr w:rsidRPr="00E951F5" w:rsidR="0026373D" w:rsidTr="00525CB4" w14:paraId="2D1ADC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951F5" w:rsidR="0026373D" w:rsidP="00525CB4" w:rsidRDefault="0026373D" w14:paraId="7F433C42"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951F5" w:rsidR="0026373D" w:rsidP="00525CB4" w:rsidRDefault="0026373D" w14:paraId="516BA098"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26373D" w:rsidP="00525CB4" w:rsidRDefault="00840446" w14:paraId="28FCC15C" w14:textId="3D8670F6">
            <w:pPr>
              <w:spacing w:after="0" w:line="240" w:lineRule="auto"/>
              <w:rPr>
                <w:rFonts w:ascii="Arial" w:hAnsi="Arial" w:cs="Arial"/>
                <w:color w:val="000000"/>
                <w:sz w:val="24"/>
                <w:szCs w:val="24"/>
              </w:rPr>
            </w:pPr>
            <w:r>
              <w:rPr>
                <w:rFonts w:ascii="Arial" w:hAnsi="Arial" w:cs="Arial"/>
                <w:color w:val="000000"/>
                <w:sz w:val="24"/>
                <w:szCs w:val="24"/>
              </w:rPr>
              <w:t>4</w:t>
            </w:r>
          </w:p>
        </w:tc>
        <w:tc>
          <w:tcPr>
            <w:tcW w:w="1579" w:type="dxa"/>
            <w:tcBorders>
              <w:top w:val="nil"/>
              <w:left w:val="nil"/>
              <w:bottom w:val="single" w:color="auto" w:sz="4" w:space="0"/>
              <w:right w:val="single" w:color="auto" w:sz="4" w:space="0"/>
            </w:tcBorders>
          </w:tcPr>
          <w:p w:rsidRPr="00E951F5" w:rsidR="0026373D" w:rsidP="00525CB4" w:rsidRDefault="0026373D" w14:paraId="0392AD9C" w14:textId="77777777">
            <w:pPr>
              <w:spacing w:after="0" w:line="240" w:lineRule="auto"/>
              <w:rPr>
                <w:rFonts w:ascii="Arial" w:hAnsi="Arial" w:cs="Arial"/>
                <w:color w:val="000000"/>
                <w:sz w:val="24"/>
                <w:szCs w:val="24"/>
              </w:rPr>
            </w:pPr>
          </w:p>
        </w:tc>
      </w:tr>
      <w:tr w:rsidRPr="00E951F5" w:rsidR="0026373D" w:rsidTr="00525CB4" w14:paraId="3F47A21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951F5" w:rsidR="0026373D" w:rsidP="00525CB4" w:rsidRDefault="0026373D" w14:paraId="7A7EF9B3" w14:textId="77777777">
            <w:pPr>
              <w:spacing w:after="0" w:line="240" w:lineRule="auto"/>
              <w:rPr>
                <w:rFonts w:ascii="Arial" w:hAnsi="Arial" w:cs="Arial"/>
                <w:b/>
                <w:bCs/>
                <w:color w:val="000000"/>
                <w:sz w:val="24"/>
                <w:szCs w:val="24"/>
              </w:rPr>
            </w:pPr>
            <w:r w:rsidRPr="00E951F5">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951F5" w:rsidR="0026373D" w:rsidP="00525CB4" w:rsidRDefault="0026373D" w14:paraId="743E526B"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E951F5" w:rsidR="0026373D" w:rsidP="00525CB4" w:rsidRDefault="00840446" w14:paraId="15ECBF98" w14:textId="1598843D">
            <w:pPr>
              <w:spacing w:after="0" w:line="240" w:lineRule="auto"/>
              <w:rPr>
                <w:rFonts w:ascii="Arial" w:hAnsi="Arial" w:cs="Arial"/>
                <w:color w:val="000000"/>
                <w:sz w:val="24"/>
                <w:szCs w:val="24"/>
              </w:rPr>
            </w:pPr>
            <w:r>
              <w:rPr>
                <w:rFonts w:ascii="Arial" w:hAnsi="Arial" w:cs="Arial"/>
                <w:color w:val="000000"/>
                <w:sz w:val="24"/>
                <w:szCs w:val="24"/>
              </w:rPr>
              <w:t>12 Hours</w:t>
            </w:r>
          </w:p>
        </w:tc>
        <w:tc>
          <w:tcPr>
            <w:tcW w:w="1579" w:type="dxa"/>
            <w:tcBorders>
              <w:top w:val="nil"/>
              <w:left w:val="nil"/>
              <w:bottom w:val="single" w:color="auto" w:sz="4" w:space="0"/>
              <w:right w:val="single" w:color="auto" w:sz="4" w:space="0"/>
            </w:tcBorders>
          </w:tcPr>
          <w:p w:rsidRPr="00E951F5" w:rsidR="0026373D" w:rsidP="00525CB4" w:rsidRDefault="0026373D" w14:paraId="367EF346" w14:textId="77777777">
            <w:pPr>
              <w:spacing w:after="0" w:line="240" w:lineRule="auto"/>
              <w:rPr>
                <w:rFonts w:ascii="Arial" w:hAnsi="Arial" w:cs="Arial"/>
                <w:color w:val="000000"/>
                <w:sz w:val="24"/>
                <w:szCs w:val="24"/>
              </w:rPr>
            </w:pPr>
          </w:p>
        </w:tc>
      </w:tr>
    </w:tbl>
    <w:p w:rsidR="00840446" w:rsidP="0026373D" w:rsidRDefault="00840446" w14:paraId="17682C7E" w14:textId="77777777">
      <w:pPr>
        <w:jc w:val="center"/>
        <w:rPr>
          <w:rFonts w:ascii="Arial" w:hAnsi="Arial" w:cs="Arial"/>
          <w:b/>
          <w:i/>
          <w:sz w:val="24"/>
          <w:szCs w:val="24"/>
          <w:u w:val="single"/>
        </w:rPr>
      </w:pPr>
    </w:p>
    <w:p w:rsidRPr="00E951F5" w:rsidR="0026373D" w:rsidP="0026373D" w:rsidRDefault="0026373D" w14:paraId="3A222825" w14:textId="4B36FBD6">
      <w:pPr>
        <w:jc w:val="center"/>
        <w:rPr>
          <w:rFonts w:ascii="Arial" w:hAnsi="Arial" w:cs="Arial"/>
          <w:sz w:val="24"/>
          <w:szCs w:val="24"/>
        </w:rPr>
      </w:pPr>
      <w:r w:rsidRPr="00E951F5">
        <w:rPr>
          <w:rFonts w:ascii="Arial" w:hAnsi="Arial" w:cs="Arial"/>
          <w:b/>
          <w:i/>
          <w:sz w:val="24"/>
          <w:szCs w:val="24"/>
          <w:u w:val="single"/>
        </w:rPr>
        <w:t>SUMMARY OF BURDEN</w:t>
      </w:r>
    </w:p>
    <w:p w:rsidRPr="00E951F5" w:rsidR="00840446" w:rsidP="00840446" w:rsidRDefault="00840446" w14:paraId="58CA04E1" w14:textId="77777777">
      <w:pPr>
        <w:tabs>
          <w:tab w:val="left" w:pos="3924"/>
        </w:tabs>
        <w:rPr>
          <w:rFonts w:ascii="Arial" w:hAnsi="Arial" w:cs="Arial"/>
          <w:sz w:val="24"/>
          <w:szCs w:val="24"/>
        </w:rPr>
      </w:pPr>
      <w:r>
        <w:rPr>
          <w:rFonts w:ascii="Arial" w:hAnsi="Arial" w:cs="Arial"/>
          <w:sz w:val="24"/>
          <w:szCs w:val="24"/>
        </w:rPr>
        <w:tab/>
      </w:r>
    </w:p>
    <w:tbl>
      <w:tblPr>
        <w:tblStyle w:val="TableGrid"/>
        <w:tblW w:w="0" w:type="auto"/>
        <w:tblLook w:val="04A0" w:firstRow="1" w:lastRow="0" w:firstColumn="1" w:lastColumn="0" w:noHBand="0" w:noVBand="1"/>
      </w:tblPr>
      <w:tblGrid>
        <w:gridCol w:w="3116"/>
        <w:gridCol w:w="3117"/>
        <w:gridCol w:w="3117"/>
      </w:tblGrid>
      <w:tr w:rsidRPr="00840446" w:rsidR="00840446" w:rsidTr="00840446" w14:paraId="0CF86239" w14:textId="77777777">
        <w:tc>
          <w:tcPr>
            <w:tcW w:w="3116" w:type="dxa"/>
          </w:tcPr>
          <w:p w:rsidRPr="00840446" w:rsidR="00840446" w:rsidP="00840446" w:rsidRDefault="00840446" w14:paraId="275C6A8D" w14:textId="730F2CE9">
            <w:pPr>
              <w:tabs>
                <w:tab w:val="left" w:pos="3924"/>
              </w:tabs>
              <w:jc w:val="center"/>
              <w:rPr>
                <w:rFonts w:ascii="Arial" w:hAnsi="Arial" w:cs="Arial"/>
                <w:b/>
                <w:sz w:val="24"/>
                <w:szCs w:val="24"/>
              </w:rPr>
            </w:pPr>
            <w:r w:rsidRPr="00840446">
              <w:rPr>
                <w:rFonts w:ascii="Arial" w:hAnsi="Arial" w:cs="Arial"/>
                <w:b/>
                <w:sz w:val="24"/>
                <w:szCs w:val="24"/>
              </w:rPr>
              <w:t>Section</w:t>
            </w:r>
          </w:p>
        </w:tc>
        <w:tc>
          <w:tcPr>
            <w:tcW w:w="3117" w:type="dxa"/>
          </w:tcPr>
          <w:p w:rsidRPr="00840446" w:rsidR="00840446" w:rsidP="00840446" w:rsidRDefault="00840446" w14:paraId="1F707D37" w14:textId="0A6AB787">
            <w:pPr>
              <w:tabs>
                <w:tab w:val="left" w:pos="3924"/>
              </w:tabs>
              <w:jc w:val="center"/>
              <w:rPr>
                <w:rFonts w:ascii="Arial" w:hAnsi="Arial" w:cs="Arial"/>
                <w:b/>
                <w:sz w:val="24"/>
                <w:szCs w:val="24"/>
              </w:rPr>
            </w:pPr>
            <w:r w:rsidRPr="00840446">
              <w:rPr>
                <w:rFonts w:ascii="Arial" w:hAnsi="Arial" w:cs="Arial"/>
                <w:b/>
                <w:sz w:val="24"/>
                <w:szCs w:val="24"/>
              </w:rPr>
              <w:t>Hours Per Year</w:t>
            </w:r>
          </w:p>
        </w:tc>
        <w:tc>
          <w:tcPr>
            <w:tcW w:w="3117" w:type="dxa"/>
          </w:tcPr>
          <w:p w:rsidRPr="00840446" w:rsidR="00840446" w:rsidP="00840446" w:rsidRDefault="00840446" w14:paraId="3980603A" w14:textId="258EAAC3">
            <w:pPr>
              <w:tabs>
                <w:tab w:val="left" w:pos="3924"/>
              </w:tabs>
              <w:jc w:val="center"/>
              <w:rPr>
                <w:rFonts w:ascii="Arial" w:hAnsi="Arial" w:cs="Arial"/>
                <w:b/>
                <w:sz w:val="24"/>
                <w:szCs w:val="24"/>
              </w:rPr>
            </w:pPr>
            <w:r w:rsidRPr="00840446">
              <w:rPr>
                <w:rFonts w:ascii="Arial" w:hAnsi="Arial" w:cs="Arial"/>
                <w:b/>
                <w:sz w:val="24"/>
                <w:szCs w:val="24"/>
              </w:rPr>
              <w:t>Cost Per Year</w:t>
            </w:r>
          </w:p>
        </w:tc>
      </w:tr>
      <w:tr w:rsidR="00840446" w:rsidTr="00840446" w14:paraId="24A56826" w14:textId="77777777">
        <w:tc>
          <w:tcPr>
            <w:tcW w:w="3116" w:type="dxa"/>
          </w:tcPr>
          <w:p w:rsidR="00840446" w:rsidP="00840446" w:rsidRDefault="00840446" w14:paraId="060BECC1" w14:textId="77777777">
            <w:pPr>
              <w:tabs>
                <w:tab w:val="left" w:pos="3924"/>
              </w:tabs>
              <w:jc w:val="center"/>
              <w:rPr>
                <w:rFonts w:ascii="Arial" w:hAnsi="Arial" w:cs="Arial"/>
                <w:sz w:val="24"/>
                <w:szCs w:val="24"/>
              </w:rPr>
            </w:pPr>
          </w:p>
        </w:tc>
        <w:tc>
          <w:tcPr>
            <w:tcW w:w="3117" w:type="dxa"/>
          </w:tcPr>
          <w:p w:rsidR="00840446" w:rsidP="00840446" w:rsidRDefault="00840446" w14:paraId="12865440" w14:textId="77777777">
            <w:pPr>
              <w:tabs>
                <w:tab w:val="left" w:pos="3924"/>
              </w:tabs>
              <w:jc w:val="center"/>
              <w:rPr>
                <w:rFonts w:ascii="Arial" w:hAnsi="Arial" w:cs="Arial"/>
                <w:sz w:val="24"/>
                <w:szCs w:val="24"/>
              </w:rPr>
            </w:pPr>
          </w:p>
        </w:tc>
        <w:tc>
          <w:tcPr>
            <w:tcW w:w="3117" w:type="dxa"/>
          </w:tcPr>
          <w:p w:rsidR="00840446" w:rsidP="00840446" w:rsidRDefault="00840446" w14:paraId="465ACE34" w14:textId="77777777">
            <w:pPr>
              <w:tabs>
                <w:tab w:val="left" w:pos="3924"/>
              </w:tabs>
              <w:jc w:val="center"/>
              <w:rPr>
                <w:rFonts w:ascii="Arial" w:hAnsi="Arial" w:cs="Arial"/>
                <w:sz w:val="24"/>
                <w:szCs w:val="24"/>
              </w:rPr>
            </w:pPr>
          </w:p>
        </w:tc>
      </w:tr>
      <w:tr w:rsidR="00840446" w:rsidTr="00840446" w14:paraId="52E5BF1E" w14:textId="77777777">
        <w:tc>
          <w:tcPr>
            <w:tcW w:w="3116" w:type="dxa"/>
          </w:tcPr>
          <w:p w:rsidR="00840446" w:rsidP="004046D5" w:rsidRDefault="00840446" w14:paraId="2FDCCD52" w14:textId="5BC602C5">
            <w:pPr>
              <w:tabs>
                <w:tab w:val="left" w:pos="3924"/>
              </w:tabs>
              <w:jc w:val="center"/>
              <w:rPr>
                <w:rFonts w:ascii="Arial" w:hAnsi="Arial" w:cs="Arial"/>
                <w:sz w:val="24"/>
                <w:szCs w:val="24"/>
              </w:rPr>
            </w:pPr>
            <w:r>
              <w:rPr>
                <w:rFonts w:ascii="Arial" w:hAnsi="Arial" w:cs="Arial"/>
                <w:sz w:val="24"/>
                <w:szCs w:val="24"/>
              </w:rPr>
              <w:t>63.11</w:t>
            </w:r>
          </w:p>
        </w:tc>
        <w:tc>
          <w:tcPr>
            <w:tcW w:w="3117" w:type="dxa"/>
          </w:tcPr>
          <w:p w:rsidR="00840446" w:rsidP="00840446" w:rsidRDefault="004046D5" w14:paraId="44BD8780" w14:textId="67F7FA71">
            <w:pPr>
              <w:tabs>
                <w:tab w:val="left" w:pos="3924"/>
              </w:tabs>
              <w:jc w:val="center"/>
              <w:rPr>
                <w:rFonts w:ascii="Arial" w:hAnsi="Arial" w:cs="Arial"/>
                <w:sz w:val="24"/>
                <w:szCs w:val="24"/>
              </w:rPr>
            </w:pPr>
            <w:r>
              <w:rPr>
                <w:rFonts w:ascii="Arial" w:hAnsi="Arial" w:cs="Arial"/>
                <w:sz w:val="24"/>
                <w:szCs w:val="24"/>
              </w:rPr>
              <w:t xml:space="preserve">4.2 </w:t>
            </w:r>
          </w:p>
        </w:tc>
        <w:tc>
          <w:tcPr>
            <w:tcW w:w="3117" w:type="dxa"/>
          </w:tcPr>
          <w:p w:rsidR="00840446" w:rsidP="00840446" w:rsidRDefault="004046D5" w14:paraId="360402A2" w14:textId="0DDE813A">
            <w:pPr>
              <w:tabs>
                <w:tab w:val="left" w:pos="3924"/>
              </w:tabs>
              <w:jc w:val="center"/>
              <w:rPr>
                <w:rFonts w:ascii="Arial" w:hAnsi="Arial" w:cs="Arial"/>
                <w:sz w:val="24"/>
                <w:szCs w:val="24"/>
              </w:rPr>
            </w:pPr>
            <w:r>
              <w:rPr>
                <w:rFonts w:ascii="Arial" w:hAnsi="Arial" w:cs="Arial"/>
                <w:sz w:val="24"/>
                <w:szCs w:val="24"/>
              </w:rPr>
              <w:t>$209.37</w:t>
            </w:r>
          </w:p>
        </w:tc>
      </w:tr>
      <w:tr w:rsidR="00840446" w:rsidTr="00840446" w14:paraId="0863786A" w14:textId="77777777">
        <w:tc>
          <w:tcPr>
            <w:tcW w:w="3116" w:type="dxa"/>
          </w:tcPr>
          <w:p w:rsidR="00840446" w:rsidP="004046D5" w:rsidRDefault="00840446" w14:paraId="52E1B990" w14:textId="01D7C3F5">
            <w:pPr>
              <w:tabs>
                <w:tab w:val="left" w:pos="3924"/>
              </w:tabs>
              <w:jc w:val="center"/>
              <w:rPr>
                <w:rFonts w:ascii="Arial" w:hAnsi="Arial" w:cs="Arial"/>
                <w:sz w:val="24"/>
                <w:szCs w:val="24"/>
              </w:rPr>
            </w:pPr>
            <w:r>
              <w:rPr>
                <w:rFonts w:ascii="Arial" w:hAnsi="Arial" w:cs="Arial"/>
                <w:sz w:val="24"/>
                <w:szCs w:val="24"/>
              </w:rPr>
              <w:t>63.23</w:t>
            </w:r>
          </w:p>
        </w:tc>
        <w:tc>
          <w:tcPr>
            <w:tcW w:w="3117" w:type="dxa"/>
          </w:tcPr>
          <w:p w:rsidR="00840446" w:rsidP="00840446" w:rsidRDefault="004046D5" w14:paraId="3898B715" w14:textId="2C1051CF">
            <w:pPr>
              <w:tabs>
                <w:tab w:val="left" w:pos="3924"/>
              </w:tabs>
              <w:jc w:val="center"/>
              <w:rPr>
                <w:rFonts w:ascii="Arial" w:hAnsi="Arial" w:cs="Arial"/>
                <w:sz w:val="24"/>
                <w:szCs w:val="24"/>
              </w:rPr>
            </w:pPr>
            <w:r>
              <w:rPr>
                <w:rFonts w:ascii="Arial" w:hAnsi="Arial" w:cs="Arial"/>
                <w:sz w:val="24"/>
                <w:szCs w:val="24"/>
              </w:rPr>
              <w:t>1</w:t>
            </w:r>
          </w:p>
        </w:tc>
        <w:tc>
          <w:tcPr>
            <w:tcW w:w="3117" w:type="dxa"/>
          </w:tcPr>
          <w:p w:rsidR="00840446" w:rsidP="00840446" w:rsidRDefault="004046D5" w14:paraId="55B47E70" w14:textId="54EBE4D4">
            <w:pPr>
              <w:tabs>
                <w:tab w:val="left" w:pos="3924"/>
              </w:tabs>
              <w:jc w:val="center"/>
              <w:rPr>
                <w:rFonts w:ascii="Arial" w:hAnsi="Arial" w:cs="Arial"/>
                <w:sz w:val="24"/>
                <w:szCs w:val="24"/>
              </w:rPr>
            </w:pPr>
            <w:r>
              <w:rPr>
                <w:rFonts w:ascii="Arial" w:hAnsi="Arial" w:cs="Arial"/>
                <w:sz w:val="24"/>
                <w:szCs w:val="24"/>
              </w:rPr>
              <w:t>$49.85</w:t>
            </w:r>
          </w:p>
        </w:tc>
      </w:tr>
      <w:tr w:rsidR="00840446" w:rsidTr="00840446" w14:paraId="72203002" w14:textId="77777777">
        <w:tc>
          <w:tcPr>
            <w:tcW w:w="3116" w:type="dxa"/>
          </w:tcPr>
          <w:p w:rsidR="00840446" w:rsidP="004046D5" w:rsidRDefault="00840446" w14:paraId="6B0F394C" w14:textId="41B5EB4D">
            <w:pPr>
              <w:tabs>
                <w:tab w:val="left" w:pos="3924"/>
              </w:tabs>
              <w:jc w:val="center"/>
              <w:rPr>
                <w:rFonts w:ascii="Arial" w:hAnsi="Arial" w:cs="Arial"/>
                <w:sz w:val="24"/>
                <w:szCs w:val="24"/>
              </w:rPr>
            </w:pPr>
            <w:r>
              <w:rPr>
                <w:rFonts w:ascii="Arial" w:hAnsi="Arial" w:cs="Arial"/>
                <w:sz w:val="24"/>
                <w:szCs w:val="24"/>
              </w:rPr>
              <w:t>63.33</w:t>
            </w:r>
          </w:p>
        </w:tc>
        <w:tc>
          <w:tcPr>
            <w:tcW w:w="3117" w:type="dxa"/>
          </w:tcPr>
          <w:p w:rsidR="00840446" w:rsidP="00840446" w:rsidRDefault="004046D5" w14:paraId="4215FAB1" w14:textId="0C202213">
            <w:pPr>
              <w:tabs>
                <w:tab w:val="left" w:pos="3924"/>
              </w:tabs>
              <w:jc w:val="center"/>
              <w:rPr>
                <w:rFonts w:ascii="Arial" w:hAnsi="Arial" w:cs="Arial"/>
                <w:sz w:val="24"/>
                <w:szCs w:val="24"/>
              </w:rPr>
            </w:pPr>
            <w:r>
              <w:rPr>
                <w:rFonts w:ascii="Arial" w:hAnsi="Arial" w:cs="Arial"/>
                <w:sz w:val="24"/>
                <w:szCs w:val="24"/>
              </w:rPr>
              <w:t>.2</w:t>
            </w:r>
          </w:p>
        </w:tc>
        <w:tc>
          <w:tcPr>
            <w:tcW w:w="3117" w:type="dxa"/>
          </w:tcPr>
          <w:p w:rsidR="00840446" w:rsidP="00840446" w:rsidRDefault="004046D5" w14:paraId="603F294C" w14:textId="0E536CDD">
            <w:pPr>
              <w:tabs>
                <w:tab w:val="left" w:pos="3924"/>
              </w:tabs>
              <w:jc w:val="center"/>
              <w:rPr>
                <w:rFonts w:ascii="Arial" w:hAnsi="Arial" w:cs="Arial"/>
                <w:sz w:val="24"/>
                <w:szCs w:val="24"/>
              </w:rPr>
            </w:pPr>
            <w:r>
              <w:rPr>
                <w:rFonts w:ascii="Arial" w:hAnsi="Arial" w:cs="Arial"/>
                <w:sz w:val="24"/>
                <w:szCs w:val="24"/>
              </w:rPr>
              <w:t>$9.97</w:t>
            </w:r>
          </w:p>
        </w:tc>
      </w:tr>
      <w:tr w:rsidR="00840446" w:rsidTr="00840446" w14:paraId="284B6344" w14:textId="77777777">
        <w:tc>
          <w:tcPr>
            <w:tcW w:w="3116" w:type="dxa"/>
          </w:tcPr>
          <w:p w:rsidR="00840446" w:rsidP="004046D5" w:rsidRDefault="00840446" w14:paraId="57DEB00A" w14:textId="7899B34E">
            <w:pPr>
              <w:tabs>
                <w:tab w:val="left" w:pos="3924"/>
              </w:tabs>
              <w:jc w:val="center"/>
              <w:rPr>
                <w:rFonts w:ascii="Arial" w:hAnsi="Arial" w:cs="Arial"/>
                <w:sz w:val="24"/>
                <w:szCs w:val="24"/>
              </w:rPr>
            </w:pPr>
            <w:r>
              <w:rPr>
                <w:rFonts w:ascii="Arial" w:hAnsi="Arial" w:cs="Arial"/>
                <w:sz w:val="24"/>
                <w:szCs w:val="24"/>
              </w:rPr>
              <w:t>Appendix C (e)</w:t>
            </w:r>
          </w:p>
        </w:tc>
        <w:tc>
          <w:tcPr>
            <w:tcW w:w="3117" w:type="dxa"/>
          </w:tcPr>
          <w:p w:rsidR="00840446" w:rsidP="00840446" w:rsidRDefault="004046D5" w14:paraId="15145E74" w14:textId="59CFB511">
            <w:pPr>
              <w:tabs>
                <w:tab w:val="left" w:pos="3924"/>
              </w:tabs>
              <w:jc w:val="center"/>
              <w:rPr>
                <w:rFonts w:ascii="Arial" w:hAnsi="Arial" w:cs="Arial"/>
                <w:sz w:val="24"/>
                <w:szCs w:val="24"/>
              </w:rPr>
            </w:pPr>
            <w:r>
              <w:rPr>
                <w:rFonts w:ascii="Arial" w:hAnsi="Arial" w:cs="Arial"/>
                <w:sz w:val="24"/>
                <w:szCs w:val="24"/>
              </w:rPr>
              <w:t>40</w:t>
            </w:r>
          </w:p>
        </w:tc>
        <w:tc>
          <w:tcPr>
            <w:tcW w:w="3117" w:type="dxa"/>
          </w:tcPr>
          <w:p w:rsidR="00840446" w:rsidP="00840446" w:rsidRDefault="004046D5" w14:paraId="4978546B" w14:textId="221919F0">
            <w:pPr>
              <w:tabs>
                <w:tab w:val="left" w:pos="3924"/>
              </w:tabs>
              <w:jc w:val="center"/>
              <w:rPr>
                <w:rFonts w:ascii="Arial" w:hAnsi="Arial" w:cs="Arial"/>
                <w:sz w:val="24"/>
                <w:szCs w:val="24"/>
              </w:rPr>
            </w:pPr>
            <w:r>
              <w:rPr>
                <w:rFonts w:ascii="Arial" w:hAnsi="Arial" w:cs="Arial"/>
                <w:sz w:val="24"/>
                <w:szCs w:val="24"/>
              </w:rPr>
              <w:t>$1,994</w:t>
            </w:r>
          </w:p>
        </w:tc>
      </w:tr>
      <w:tr w:rsidR="00840446" w:rsidTr="00840446" w14:paraId="6D12902E" w14:textId="77777777">
        <w:tc>
          <w:tcPr>
            <w:tcW w:w="3116" w:type="dxa"/>
          </w:tcPr>
          <w:p w:rsidR="00840446" w:rsidP="004046D5" w:rsidRDefault="00840446" w14:paraId="6F2BEBBC" w14:textId="7053151A">
            <w:pPr>
              <w:tabs>
                <w:tab w:val="left" w:pos="3924"/>
              </w:tabs>
              <w:jc w:val="center"/>
              <w:rPr>
                <w:rFonts w:ascii="Arial" w:hAnsi="Arial" w:cs="Arial"/>
                <w:sz w:val="24"/>
                <w:szCs w:val="24"/>
              </w:rPr>
            </w:pPr>
            <w:r>
              <w:rPr>
                <w:rFonts w:ascii="Arial" w:hAnsi="Arial" w:cs="Arial"/>
                <w:sz w:val="24"/>
                <w:szCs w:val="24"/>
              </w:rPr>
              <w:t>Appendix C (f)</w:t>
            </w:r>
          </w:p>
        </w:tc>
        <w:tc>
          <w:tcPr>
            <w:tcW w:w="3117" w:type="dxa"/>
          </w:tcPr>
          <w:p w:rsidR="00840446" w:rsidP="00840446" w:rsidRDefault="004046D5" w14:paraId="02FF88CE" w14:textId="20FE1070">
            <w:pPr>
              <w:tabs>
                <w:tab w:val="left" w:pos="3924"/>
              </w:tabs>
              <w:jc w:val="center"/>
              <w:rPr>
                <w:rFonts w:ascii="Arial" w:hAnsi="Arial" w:cs="Arial"/>
                <w:sz w:val="24"/>
                <w:szCs w:val="24"/>
              </w:rPr>
            </w:pPr>
            <w:r>
              <w:rPr>
                <w:rFonts w:ascii="Arial" w:hAnsi="Arial" w:cs="Arial"/>
                <w:sz w:val="24"/>
                <w:szCs w:val="24"/>
              </w:rPr>
              <w:t>10</w:t>
            </w:r>
          </w:p>
        </w:tc>
        <w:tc>
          <w:tcPr>
            <w:tcW w:w="3117" w:type="dxa"/>
          </w:tcPr>
          <w:p w:rsidR="00840446" w:rsidP="00840446" w:rsidRDefault="004046D5" w14:paraId="203003E8" w14:textId="7CAFA453">
            <w:pPr>
              <w:tabs>
                <w:tab w:val="left" w:pos="3924"/>
              </w:tabs>
              <w:jc w:val="center"/>
              <w:rPr>
                <w:rFonts w:ascii="Arial" w:hAnsi="Arial" w:cs="Arial"/>
                <w:sz w:val="24"/>
                <w:szCs w:val="24"/>
              </w:rPr>
            </w:pPr>
            <w:r>
              <w:rPr>
                <w:rFonts w:ascii="Arial" w:hAnsi="Arial" w:cs="Arial"/>
                <w:sz w:val="24"/>
                <w:szCs w:val="24"/>
              </w:rPr>
              <w:t>$498.50</w:t>
            </w:r>
          </w:p>
        </w:tc>
      </w:tr>
      <w:tr w:rsidR="00840446" w:rsidTr="00840446" w14:paraId="7FA1F335" w14:textId="77777777">
        <w:tc>
          <w:tcPr>
            <w:tcW w:w="3116" w:type="dxa"/>
          </w:tcPr>
          <w:p w:rsidR="00840446" w:rsidP="004046D5" w:rsidRDefault="00840446" w14:paraId="7C322EB1" w14:textId="0101047E">
            <w:pPr>
              <w:tabs>
                <w:tab w:val="left" w:pos="3924"/>
              </w:tabs>
              <w:jc w:val="center"/>
              <w:rPr>
                <w:rFonts w:ascii="Arial" w:hAnsi="Arial" w:cs="Arial"/>
                <w:sz w:val="24"/>
                <w:szCs w:val="24"/>
              </w:rPr>
            </w:pPr>
            <w:r>
              <w:rPr>
                <w:rFonts w:ascii="Arial" w:hAnsi="Arial" w:cs="Arial"/>
                <w:sz w:val="24"/>
                <w:szCs w:val="24"/>
              </w:rPr>
              <w:t>Appendix C (g)</w:t>
            </w:r>
          </w:p>
        </w:tc>
        <w:tc>
          <w:tcPr>
            <w:tcW w:w="3117" w:type="dxa"/>
          </w:tcPr>
          <w:p w:rsidR="00840446" w:rsidP="00840446" w:rsidRDefault="004046D5" w14:paraId="2C36316A" w14:textId="3FFCE79A">
            <w:pPr>
              <w:tabs>
                <w:tab w:val="left" w:pos="3924"/>
              </w:tabs>
              <w:jc w:val="center"/>
              <w:rPr>
                <w:rFonts w:ascii="Arial" w:hAnsi="Arial" w:cs="Arial"/>
                <w:sz w:val="24"/>
                <w:szCs w:val="24"/>
              </w:rPr>
            </w:pPr>
            <w:r>
              <w:rPr>
                <w:rFonts w:ascii="Arial" w:hAnsi="Arial" w:cs="Arial"/>
                <w:sz w:val="24"/>
                <w:szCs w:val="24"/>
              </w:rPr>
              <w:t>90</w:t>
            </w:r>
          </w:p>
        </w:tc>
        <w:tc>
          <w:tcPr>
            <w:tcW w:w="3117" w:type="dxa"/>
          </w:tcPr>
          <w:p w:rsidR="00840446" w:rsidP="00840446" w:rsidRDefault="004046D5" w14:paraId="361285C0" w14:textId="29537E82">
            <w:pPr>
              <w:tabs>
                <w:tab w:val="left" w:pos="3924"/>
              </w:tabs>
              <w:jc w:val="center"/>
              <w:rPr>
                <w:rFonts w:ascii="Arial" w:hAnsi="Arial" w:cs="Arial"/>
                <w:sz w:val="24"/>
                <w:szCs w:val="24"/>
              </w:rPr>
            </w:pPr>
            <w:r>
              <w:rPr>
                <w:rFonts w:ascii="Arial" w:hAnsi="Arial" w:cs="Arial"/>
                <w:sz w:val="24"/>
                <w:szCs w:val="24"/>
              </w:rPr>
              <w:t>$4,486.50</w:t>
            </w:r>
          </w:p>
        </w:tc>
      </w:tr>
      <w:tr w:rsidR="00840446" w:rsidTr="00840446" w14:paraId="57FA6DC8" w14:textId="77777777">
        <w:tc>
          <w:tcPr>
            <w:tcW w:w="3116" w:type="dxa"/>
          </w:tcPr>
          <w:p w:rsidR="00840446" w:rsidP="004046D5" w:rsidRDefault="00840446" w14:paraId="02FC3E01" w14:textId="56A8294A">
            <w:pPr>
              <w:tabs>
                <w:tab w:val="left" w:pos="3924"/>
              </w:tabs>
              <w:jc w:val="center"/>
              <w:rPr>
                <w:rFonts w:ascii="Arial" w:hAnsi="Arial" w:cs="Arial"/>
                <w:sz w:val="24"/>
                <w:szCs w:val="24"/>
              </w:rPr>
            </w:pPr>
            <w:r>
              <w:rPr>
                <w:rFonts w:ascii="Arial" w:hAnsi="Arial" w:cs="Arial"/>
                <w:sz w:val="24"/>
                <w:szCs w:val="24"/>
              </w:rPr>
              <w:t>Appendix C (m)</w:t>
            </w:r>
          </w:p>
        </w:tc>
        <w:tc>
          <w:tcPr>
            <w:tcW w:w="3117" w:type="dxa"/>
          </w:tcPr>
          <w:p w:rsidR="00840446" w:rsidP="00840446" w:rsidRDefault="004046D5" w14:paraId="21E368AF" w14:textId="172C8398">
            <w:pPr>
              <w:tabs>
                <w:tab w:val="left" w:pos="3924"/>
              </w:tabs>
              <w:jc w:val="center"/>
              <w:rPr>
                <w:rFonts w:ascii="Arial" w:hAnsi="Arial" w:cs="Arial"/>
                <w:sz w:val="24"/>
                <w:szCs w:val="24"/>
              </w:rPr>
            </w:pPr>
            <w:r>
              <w:rPr>
                <w:rFonts w:ascii="Arial" w:hAnsi="Arial" w:cs="Arial"/>
                <w:sz w:val="24"/>
                <w:szCs w:val="24"/>
              </w:rPr>
              <w:t>.7</w:t>
            </w:r>
          </w:p>
        </w:tc>
        <w:tc>
          <w:tcPr>
            <w:tcW w:w="3117" w:type="dxa"/>
          </w:tcPr>
          <w:p w:rsidR="00840446" w:rsidP="00840446" w:rsidRDefault="004046D5" w14:paraId="2C33BD85" w14:textId="08ED9800">
            <w:pPr>
              <w:tabs>
                <w:tab w:val="left" w:pos="3924"/>
              </w:tabs>
              <w:jc w:val="center"/>
              <w:rPr>
                <w:rFonts w:ascii="Arial" w:hAnsi="Arial" w:cs="Arial"/>
                <w:sz w:val="24"/>
                <w:szCs w:val="24"/>
              </w:rPr>
            </w:pPr>
            <w:r>
              <w:rPr>
                <w:rFonts w:ascii="Arial" w:hAnsi="Arial" w:cs="Arial"/>
                <w:sz w:val="24"/>
                <w:szCs w:val="24"/>
              </w:rPr>
              <w:t>$34.90</w:t>
            </w:r>
          </w:p>
        </w:tc>
      </w:tr>
      <w:tr w:rsidR="00840446" w:rsidTr="00840446" w14:paraId="683E9099" w14:textId="77777777">
        <w:tc>
          <w:tcPr>
            <w:tcW w:w="3116" w:type="dxa"/>
          </w:tcPr>
          <w:p w:rsidR="00840446" w:rsidP="004046D5" w:rsidRDefault="00840446" w14:paraId="7E6E59F6" w14:textId="5E8B77F0">
            <w:pPr>
              <w:tabs>
                <w:tab w:val="left" w:pos="3924"/>
              </w:tabs>
              <w:jc w:val="center"/>
              <w:rPr>
                <w:rFonts w:ascii="Arial" w:hAnsi="Arial" w:cs="Arial"/>
                <w:sz w:val="24"/>
                <w:szCs w:val="24"/>
              </w:rPr>
            </w:pPr>
            <w:r>
              <w:rPr>
                <w:rFonts w:ascii="Arial" w:hAnsi="Arial" w:cs="Arial"/>
                <w:sz w:val="24"/>
                <w:szCs w:val="24"/>
              </w:rPr>
              <w:t>Appendix C (o)</w:t>
            </w:r>
          </w:p>
        </w:tc>
        <w:tc>
          <w:tcPr>
            <w:tcW w:w="3117" w:type="dxa"/>
          </w:tcPr>
          <w:p w:rsidR="00840446" w:rsidP="00840446" w:rsidRDefault="004046D5" w14:paraId="6A7E3736" w14:textId="08B9555B">
            <w:pPr>
              <w:tabs>
                <w:tab w:val="left" w:pos="3924"/>
              </w:tabs>
              <w:jc w:val="center"/>
              <w:rPr>
                <w:rFonts w:ascii="Arial" w:hAnsi="Arial" w:cs="Arial"/>
                <w:sz w:val="24"/>
                <w:szCs w:val="24"/>
              </w:rPr>
            </w:pPr>
            <w:r>
              <w:rPr>
                <w:rFonts w:ascii="Arial" w:hAnsi="Arial" w:cs="Arial"/>
                <w:sz w:val="24"/>
                <w:szCs w:val="24"/>
              </w:rPr>
              <w:t>12</w:t>
            </w:r>
          </w:p>
        </w:tc>
        <w:tc>
          <w:tcPr>
            <w:tcW w:w="3117" w:type="dxa"/>
          </w:tcPr>
          <w:p w:rsidR="00840446" w:rsidP="00840446" w:rsidRDefault="004046D5" w14:paraId="071914C5" w14:textId="6E386F82">
            <w:pPr>
              <w:tabs>
                <w:tab w:val="left" w:pos="3924"/>
              </w:tabs>
              <w:jc w:val="center"/>
              <w:rPr>
                <w:rFonts w:ascii="Arial" w:hAnsi="Arial" w:cs="Arial"/>
                <w:sz w:val="24"/>
                <w:szCs w:val="24"/>
              </w:rPr>
            </w:pPr>
            <w:r>
              <w:rPr>
                <w:rFonts w:ascii="Arial" w:hAnsi="Arial" w:cs="Arial"/>
                <w:sz w:val="24"/>
                <w:szCs w:val="24"/>
              </w:rPr>
              <w:t>$498.20</w:t>
            </w:r>
          </w:p>
        </w:tc>
      </w:tr>
      <w:tr w:rsidR="00840446" w:rsidTr="00840446" w14:paraId="09D64D28" w14:textId="77777777">
        <w:tc>
          <w:tcPr>
            <w:tcW w:w="3116" w:type="dxa"/>
          </w:tcPr>
          <w:p w:rsidR="00840446" w:rsidP="004046D5" w:rsidRDefault="00840446" w14:paraId="48A46060" w14:textId="77777777">
            <w:pPr>
              <w:tabs>
                <w:tab w:val="left" w:pos="3924"/>
              </w:tabs>
              <w:jc w:val="center"/>
              <w:rPr>
                <w:rFonts w:ascii="Arial" w:hAnsi="Arial" w:cs="Arial"/>
                <w:sz w:val="24"/>
                <w:szCs w:val="24"/>
              </w:rPr>
            </w:pPr>
          </w:p>
        </w:tc>
        <w:tc>
          <w:tcPr>
            <w:tcW w:w="3117" w:type="dxa"/>
          </w:tcPr>
          <w:p w:rsidR="00840446" w:rsidP="00840446" w:rsidRDefault="00840446" w14:paraId="65121E5C" w14:textId="77777777">
            <w:pPr>
              <w:tabs>
                <w:tab w:val="left" w:pos="3924"/>
              </w:tabs>
              <w:jc w:val="center"/>
              <w:rPr>
                <w:rFonts w:ascii="Arial" w:hAnsi="Arial" w:cs="Arial"/>
                <w:sz w:val="24"/>
                <w:szCs w:val="24"/>
              </w:rPr>
            </w:pPr>
          </w:p>
        </w:tc>
        <w:tc>
          <w:tcPr>
            <w:tcW w:w="3117" w:type="dxa"/>
          </w:tcPr>
          <w:p w:rsidR="00840446" w:rsidP="00840446" w:rsidRDefault="00840446" w14:paraId="0323A750" w14:textId="77777777">
            <w:pPr>
              <w:tabs>
                <w:tab w:val="left" w:pos="3924"/>
              </w:tabs>
              <w:jc w:val="center"/>
              <w:rPr>
                <w:rFonts w:ascii="Arial" w:hAnsi="Arial" w:cs="Arial"/>
                <w:sz w:val="24"/>
                <w:szCs w:val="24"/>
              </w:rPr>
            </w:pPr>
          </w:p>
        </w:tc>
      </w:tr>
      <w:tr w:rsidRPr="004046D5" w:rsidR="00840446" w:rsidTr="00840446" w14:paraId="6910A6C2" w14:textId="77777777">
        <w:tc>
          <w:tcPr>
            <w:tcW w:w="3116" w:type="dxa"/>
          </w:tcPr>
          <w:p w:rsidRPr="004046D5" w:rsidR="00840446" w:rsidP="004046D5" w:rsidRDefault="00840446" w14:paraId="4A257F2A" w14:textId="0D9337EC">
            <w:pPr>
              <w:tabs>
                <w:tab w:val="left" w:pos="3924"/>
              </w:tabs>
              <w:jc w:val="center"/>
              <w:rPr>
                <w:rFonts w:ascii="Arial" w:hAnsi="Arial" w:cs="Arial"/>
                <w:b/>
                <w:sz w:val="24"/>
                <w:szCs w:val="24"/>
              </w:rPr>
            </w:pPr>
            <w:r w:rsidRPr="004046D5">
              <w:rPr>
                <w:rFonts w:ascii="Arial" w:hAnsi="Arial" w:cs="Arial"/>
                <w:b/>
                <w:sz w:val="24"/>
                <w:szCs w:val="24"/>
              </w:rPr>
              <w:t>TOTAL:</w:t>
            </w:r>
          </w:p>
        </w:tc>
        <w:tc>
          <w:tcPr>
            <w:tcW w:w="3117" w:type="dxa"/>
          </w:tcPr>
          <w:p w:rsidRPr="004046D5" w:rsidR="00840446" w:rsidP="00840446" w:rsidRDefault="004046D5" w14:paraId="1B8C57AF" w14:textId="5852525C">
            <w:pPr>
              <w:tabs>
                <w:tab w:val="left" w:pos="3924"/>
              </w:tabs>
              <w:jc w:val="center"/>
              <w:rPr>
                <w:rFonts w:ascii="Arial" w:hAnsi="Arial" w:cs="Arial"/>
                <w:b/>
                <w:sz w:val="24"/>
                <w:szCs w:val="24"/>
              </w:rPr>
            </w:pPr>
            <w:r w:rsidRPr="004046D5">
              <w:rPr>
                <w:rFonts w:ascii="Arial" w:hAnsi="Arial" w:cs="Arial"/>
                <w:b/>
                <w:sz w:val="24"/>
                <w:szCs w:val="24"/>
              </w:rPr>
              <w:t>158.1 Hours</w:t>
            </w:r>
          </w:p>
        </w:tc>
        <w:tc>
          <w:tcPr>
            <w:tcW w:w="3117" w:type="dxa"/>
          </w:tcPr>
          <w:p w:rsidRPr="004046D5" w:rsidR="00840446" w:rsidP="00840446" w:rsidRDefault="004046D5" w14:paraId="720C9DDA" w14:textId="78A6929D">
            <w:pPr>
              <w:tabs>
                <w:tab w:val="left" w:pos="3924"/>
              </w:tabs>
              <w:jc w:val="center"/>
              <w:rPr>
                <w:rFonts w:ascii="Arial" w:hAnsi="Arial" w:cs="Arial"/>
                <w:b/>
                <w:sz w:val="24"/>
                <w:szCs w:val="24"/>
              </w:rPr>
            </w:pPr>
            <w:r w:rsidRPr="004046D5">
              <w:rPr>
                <w:rFonts w:ascii="Arial" w:hAnsi="Arial" w:cs="Arial"/>
                <w:b/>
                <w:sz w:val="24"/>
                <w:szCs w:val="24"/>
              </w:rPr>
              <w:t>$7,781.29</w:t>
            </w:r>
          </w:p>
        </w:tc>
      </w:tr>
    </w:tbl>
    <w:p w:rsidR="004046D5" w:rsidP="00C64707" w:rsidRDefault="004046D5" w14:paraId="74CB9A64" w14:textId="77777777">
      <w:pPr>
        <w:shd w:val="clear" w:color="auto" w:fill="FFFFFF"/>
        <w:spacing w:after="0" w:line="240" w:lineRule="auto"/>
        <w:rPr>
          <w:rFonts w:ascii="Arial" w:hAnsi="Arial" w:eastAsia="Times New Roman" w:cs="Arial"/>
          <w:b/>
          <w:bCs/>
          <w:color w:val="555555"/>
          <w:sz w:val="24"/>
          <w:szCs w:val="24"/>
        </w:rPr>
      </w:pPr>
    </w:p>
    <w:p w:rsidRPr="00E951F5" w:rsidR="00C64707" w:rsidP="00C64707" w:rsidRDefault="00C64707" w14:paraId="22C6057D" w14:textId="2B1C3936">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E951F5" w:rsidR="0026373D" w:rsidP="0026373D" w:rsidRDefault="0026373D" w14:paraId="21CD4AE7" w14:textId="77777777">
      <w:pPr>
        <w:rPr>
          <w:rFonts w:ascii="Arial" w:hAnsi="Arial" w:cs="Arial"/>
          <w:sz w:val="24"/>
          <w:szCs w:val="24"/>
        </w:rPr>
      </w:pPr>
    </w:p>
    <w:p w:rsidRPr="00E951F5" w:rsidR="0026373D" w:rsidP="0026373D" w:rsidRDefault="0026373D" w14:paraId="5BBF4620" w14:textId="77777777">
      <w:pPr>
        <w:rPr>
          <w:rFonts w:ascii="Arial" w:hAnsi="Arial" w:cs="Arial"/>
          <w:sz w:val="24"/>
          <w:szCs w:val="24"/>
        </w:rPr>
      </w:pPr>
      <w:r w:rsidRPr="00E951F5">
        <w:rPr>
          <w:rFonts w:ascii="Arial" w:hAnsi="Arial" w:cs="Arial"/>
          <w:sz w:val="24"/>
          <w:szCs w:val="24"/>
        </w:rPr>
        <w:t>There are no additional costs not already included in question 12.</w:t>
      </w:r>
    </w:p>
    <w:p w:rsidRPr="00E951F5" w:rsidR="00C64707" w:rsidP="00C64707" w:rsidRDefault="00C64707" w14:paraId="0A03E0D8"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51D57743"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6373D" w:rsidP="00C64707" w:rsidRDefault="0026373D" w14:paraId="054D3968" w14:textId="4CCFBA93">
      <w:pPr>
        <w:shd w:val="clear" w:color="auto" w:fill="FFFFFF"/>
        <w:spacing w:after="0" w:line="240" w:lineRule="auto"/>
        <w:rPr>
          <w:rFonts w:ascii="Arial" w:hAnsi="Arial" w:eastAsia="Times New Roman" w:cs="Arial"/>
          <w:color w:val="555555"/>
          <w:sz w:val="24"/>
          <w:szCs w:val="24"/>
        </w:rPr>
      </w:pPr>
    </w:p>
    <w:p w:rsidRPr="00840446" w:rsidR="00840446" w:rsidP="00840446" w:rsidRDefault="00840446" w14:paraId="59800DD8" w14:textId="77777777">
      <w:pPr>
        <w:shd w:val="clear" w:color="auto" w:fill="FFFFFF"/>
        <w:spacing w:after="0" w:line="240" w:lineRule="auto"/>
        <w:rPr>
          <w:rFonts w:ascii="Arial" w:hAnsi="Arial" w:eastAsia="Times New Roman" w:cs="Arial"/>
          <w:color w:val="555555"/>
          <w:sz w:val="24"/>
          <w:szCs w:val="24"/>
        </w:rPr>
      </w:pPr>
      <w:r w:rsidRPr="00840446">
        <w:rPr>
          <w:rFonts w:ascii="Arial" w:hAnsi="Arial" w:eastAsia="Times New Roman" w:cs="Arial"/>
          <w:color w:val="555555"/>
          <w:sz w:val="24"/>
          <w:szCs w:val="24"/>
        </w:rPr>
        <w:t xml:space="preserve">The FAA estimates no additional costs associated with this collection as the data gathered above is associated with normal job functions that an Aviation Safety Inspector would perform.  Therefore, the costs would already be included in the salary that they receive.  </w:t>
      </w:r>
    </w:p>
    <w:p w:rsidRPr="00840446" w:rsidR="00840446" w:rsidP="00840446" w:rsidRDefault="00840446" w14:paraId="209FFF3F"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345DDEA0" w14:textId="4A9EE54E">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103268E2"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15. Explain the reasons for any program changes or adjustments.</w:t>
      </w:r>
    </w:p>
    <w:p w:rsidR="004046D5" w:rsidP="0026373D" w:rsidRDefault="00C64707" w14:paraId="37BD5174" w14:textId="77777777">
      <w:pPr>
        <w:ind w:left="408"/>
        <w:rPr>
          <w:rFonts w:ascii="Arial" w:hAnsi="Arial" w:cs="Arial"/>
          <w:sz w:val="24"/>
          <w:szCs w:val="24"/>
        </w:rPr>
      </w:pPr>
      <w:r w:rsidRPr="00E951F5">
        <w:rPr>
          <w:rFonts w:ascii="Arial" w:hAnsi="Arial" w:eastAsia="Times New Roman" w:cs="Arial"/>
          <w:color w:val="555555"/>
          <w:sz w:val="24"/>
          <w:szCs w:val="24"/>
        </w:rPr>
        <w:br/>
      </w:r>
      <w:r w:rsidR="004046D5">
        <w:rPr>
          <w:rFonts w:ascii="Arial" w:hAnsi="Arial" w:cs="Arial"/>
          <w:sz w:val="24"/>
          <w:szCs w:val="24"/>
        </w:rPr>
        <w:t>The numbers of schools in question 12 were updated for current numbers.</w:t>
      </w:r>
    </w:p>
    <w:p w:rsidR="00942386" w:rsidP="0026373D" w:rsidRDefault="004046D5" w14:paraId="3683B045" w14:textId="77777777">
      <w:pPr>
        <w:ind w:left="408"/>
        <w:rPr>
          <w:rFonts w:ascii="Arial" w:hAnsi="Arial" w:cs="Arial"/>
          <w:sz w:val="24"/>
          <w:szCs w:val="24"/>
        </w:rPr>
      </w:pPr>
      <w:r>
        <w:rPr>
          <w:rFonts w:ascii="Arial" w:hAnsi="Arial" w:cs="Arial"/>
          <w:sz w:val="24"/>
          <w:szCs w:val="24"/>
        </w:rPr>
        <w:t xml:space="preserve">The labor cost for this submission was based on data found on the BLS website. </w:t>
      </w:r>
    </w:p>
    <w:p w:rsidR="004046D5" w:rsidP="00942386" w:rsidRDefault="00942386" w14:paraId="14432633" w14:textId="1CD2D1EB">
      <w:pPr>
        <w:ind w:left="408"/>
        <w:rPr>
          <w:rFonts w:ascii="Arial" w:hAnsi="Arial" w:cs="Arial"/>
          <w:sz w:val="24"/>
          <w:szCs w:val="24"/>
        </w:rPr>
      </w:pPr>
      <w:r w:rsidRPr="00942386">
        <w:rPr>
          <w:rFonts w:ascii="Arial" w:hAnsi="Arial" w:cs="Arial"/>
          <w:sz w:val="24"/>
          <w:szCs w:val="24"/>
        </w:rPr>
        <w:t xml:space="preserve">The burden for 63.42 has been removed.  In the past 5 years, there have been no applications for Flight Engineer Certificates Issued on Basis of Foreign Flight Engineer License.  Therefore, we have calculated no burden as it is not likely there will be an applicant for this rating in the next 3 years.  </w:t>
      </w:r>
    </w:p>
    <w:p w:rsidR="0026373D" w:rsidP="0026373D" w:rsidRDefault="004046D5" w14:paraId="78EE67E3" w14:textId="0CC0406E">
      <w:pPr>
        <w:ind w:left="408"/>
        <w:rPr>
          <w:rFonts w:ascii="Arial" w:hAnsi="Arial" w:cs="Arial"/>
          <w:sz w:val="24"/>
          <w:szCs w:val="24"/>
        </w:rPr>
      </w:pPr>
      <w:r>
        <w:rPr>
          <w:rFonts w:ascii="Arial" w:hAnsi="Arial" w:cs="Arial"/>
          <w:sz w:val="24"/>
          <w:szCs w:val="24"/>
        </w:rPr>
        <w:t xml:space="preserve">The cost in Question 14 was eliminated as these are regular functions of an Aviation Safety Inspector that are already accounted for in their salary.  </w:t>
      </w:r>
      <w:r w:rsidRPr="00E951F5" w:rsidR="0026373D">
        <w:rPr>
          <w:rFonts w:ascii="Arial" w:hAnsi="Arial" w:cs="Arial"/>
          <w:sz w:val="24"/>
          <w:szCs w:val="24"/>
        </w:rPr>
        <w:t xml:space="preserve">  </w:t>
      </w:r>
    </w:p>
    <w:p w:rsidRPr="000662B4" w:rsidR="000662B4" w:rsidP="000662B4" w:rsidRDefault="000662B4" w14:paraId="7065BC3A" w14:textId="77777777">
      <w:pPr>
        <w:ind w:left="408"/>
        <w:rPr>
          <w:rFonts w:ascii="Arial" w:hAnsi="Arial" w:cs="Arial"/>
          <w:sz w:val="24"/>
          <w:szCs w:val="24"/>
        </w:rPr>
      </w:pPr>
      <w:r w:rsidRPr="000662B4">
        <w:rPr>
          <w:rFonts w:ascii="Arial" w:hAnsi="Arial" w:cs="Arial"/>
          <w:sz w:val="24"/>
          <w:szCs w:val="24"/>
        </w:rPr>
        <w:t>The agency has separated collection activity into appropriate information collections, there has not been additional forms or applications added.</w:t>
      </w:r>
    </w:p>
    <w:p w:rsidRPr="00E951F5" w:rsidR="0026373D" w:rsidP="0026373D" w:rsidRDefault="0026373D" w14:paraId="6D145BBC" w14:textId="77777777">
      <w:pPr>
        <w:rPr>
          <w:rFonts w:ascii="Arial" w:hAnsi="Arial" w:cs="Arial"/>
          <w:b/>
          <w:sz w:val="24"/>
          <w:szCs w:val="24"/>
        </w:rPr>
      </w:pPr>
      <w:bookmarkStart w:name="_GoBack" w:id="0"/>
      <w:bookmarkEnd w:id="0"/>
    </w:p>
    <w:p w:rsidRPr="00E951F5" w:rsidR="00C64707" w:rsidP="00C64707" w:rsidRDefault="00C64707" w14:paraId="7C2E8CD8"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951F5" w:rsidR="0026373D" w:rsidP="0026373D" w:rsidRDefault="00C64707" w14:paraId="20DE3102" w14:textId="77777777">
      <w:pPr>
        <w:rPr>
          <w:rFonts w:ascii="Arial" w:hAnsi="Arial" w:cs="Arial"/>
          <w:sz w:val="24"/>
          <w:szCs w:val="24"/>
        </w:rPr>
      </w:pPr>
      <w:r w:rsidRPr="00E951F5">
        <w:rPr>
          <w:rFonts w:ascii="Arial" w:hAnsi="Arial" w:eastAsia="Times New Roman" w:cs="Arial"/>
          <w:color w:val="555555"/>
          <w:sz w:val="24"/>
          <w:szCs w:val="24"/>
        </w:rPr>
        <w:br/>
      </w:r>
      <w:r w:rsidRPr="00E951F5" w:rsidR="0026373D">
        <w:rPr>
          <w:rFonts w:ascii="Arial" w:hAnsi="Arial" w:cs="Arial"/>
          <w:sz w:val="24"/>
          <w:szCs w:val="24"/>
        </w:rPr>
        <w:t>There is no plan for publication.</w:t>
      </w:r>
    </w:p>
    <w:p w:rsidRPr="00E951F5" w:rsidR="00C64707" w:rsidP="00C64707" w:rsidRDefault="00C64707" w14:paraId="070ADAFE" w14:textId="77777777">
      <w:pPr>
        <w:shd w:val="clear" w:color="auto" w:fill="FFFFFF"/>
        <w:spacing w:after="0" w:line="240" w:lineRule="auto"/>
        <w:rPr>
          <w:rFonts w:ascii="Arial" w:hAnsi="Arial" w:eastAsia="Times New Roman" w:cs="Arial"/>
          <w:color w:val="555555"/>
          <w:sz w:val="24"/>
          <w:szCs w:val="24"/>
        </w:rPr>
      </w:pPr>
    </w:p>
    <w:p w:rsidRPr="00E951F5" w:rsidR="0026373D" w:rsidP="00C64707" w:rsidRDefault="0026373D" w14:paraId="467FFDC4" w14:textId="77777777">
      <w:pPr>
        <w:shd w:val="clear" w:color="auto" w:fill="FFFFFF"/>
        <w:spacing w:after="0" w:line="240" w:lineRule="auto"/>
        <w:rPr>
          <w:rFonts w:ascii="Arial" w:hAnsi="Arial" w:eastAsia="Times New Roman" w:cs="Arial"/>
          <w:color w:val="555555"/>
          <w:sz w:val="24"/>
          <w:szCs w:val="24"/>
        </w:rPr>
      </w:pPr>
    </w:p>
    <w:p w:rsidRPr="00E951F5" w:rsidR="00C64707" w:rsidP="00C64707" w:rsidRDefault="00C64707" w14:paraId="37372A96" w14:textId="77777777">
      <w:pPr>
        <w:shd w:val="clear" w:color="auto" w:fill="FFFFFF"/>
        <w:spacing w:after="0" w:line="240" w:lineRule="auto"/>
        <w:rPr>
          <w:rFonts w:ascii="Arial" w:hAnsi="Arial" w:eastAsia="Times New Roman" w:cs="Arial"/>
          <w:color w:val="555555"/>
          <w:sz w:val="24"/>
          <w:szCs w:val="24"/>
        </w:rPr>
      </w:pPr>
      <w:r w:rsidRPr="00E951F5">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E951F5" w:rsidR="0026373D" w:rsidP="00C64707" w:rsidRDefault="0026373D" w14:paraId="5A6982EC" w14:textId="77777777">
      <w:pPr>
        <w:shd w:val="clear" w:color="auto" w:fill="FFFFFF"/>
        <w:spacing w:after="0" w:line="240" w:lineRule="auto"/>
        <w:rPr>
          <w:rFonts w:ascii="Arial" w:hAnsi="Arial" w:eastAsia="Times New Roman" w:cs="Arial"/>
          <w:color w:val="555555"/>
          <w:sz w:val="24"/>
          <w:szCs w:val="24"/>
        </w:rPr>
      </w:pPr>
    </w:p>
    <w:p w:rsidRPr="00E951F5" w:rsidR="0026373D" w:rsidP="0026373D" w:rsidRDefault="0026373D" w14:paraId="1CD08E0C" w14:textId="77777777">
      <w:pPr>
        <w:rPr>
          <w:rFonts w:ascii="Arial" w:hAnsi="Arial" w:cs="Arial"/>
          <w:sz w:val="24"/>
          <w:szCs w:val="24"/>
        </w:rPr>
      </w:pPr>
      <w:r w:rsidRPr="00E951F5">
        <w:rPr>
          <w:rFonts w:ascii="Arial" w:hAnsi="Arial" w:cs="Arial"/>
          <w:sz w:val="24"/>
          <w:szCs w:val="24"/>
        </w:rPr>
        <w:t>FAA is not seeking this approval.</w:t>
      </w:r>
    </w:p>
    <w:p w:rsidRPr="00E951F5" w:rsidR="00C64707" w:rsidP="00C64707" w:rsidRDefault="00C64707" w14:paraId="07E634EF"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25896EBF" w14:textId="77777777">
      <w:pPr>
        <w:shd w:val="clear" w:color="auto" w:fill="FFFFFF"/>
        <w:spacing w:after="0" w:line="240" w:lineRule="auto"/>
        <w:rPr>
          <w:rFonts w:ascii="Arial" w:hAnsi="Arial" w:eastAsia="Times New Roman" w:cs="Arial"/>
          <w:b/>
          <w:bCs/>
          <w:color w:val="555555"/>
          <w:sz w:val="24"/>
          <w:szCs w:val="24"/>
        </w:rPr>
      </w:pPr>
      <w:r w:rsidRPr="00E951F5">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E951F5" w:rsidR="00637991" w:rsidP="00C64707" w:rsidRDefault="00637991" w14:paraId="246A5886" w14:textId="77777777">
      <w:pPr>
        <w:shd w:val="clear" w:color="auto" w:fill="FFFFFF"/>
        <w:spacing w:after="0" w:line="240" w:lineRule="auto"/>
        <w:rPr>
          <w:rFonts w:ascii="Arial" w:hAnsi="Arial" w:eastAsia="Times New Roman" w:cs="Arial"/>
          <w:color w:val="555555"/>
          <w:sz w:val="24"/>
          <w:szCs w:val="24"/>
        </w:rPr>
      </w:pPr>
    </w:p>
    <w:p w:rsidRPr="00E951F5" w:rsidR="0026373D" w:rsidP="0026373D" w:rsidRDefault="0026373D" w14:paraId="1ED2DCEE" w14:textId="77777777">
      <w:pPr>
        <w:tabs>
          <w:tab w:val="left" w:pos="-1440"/>
          <w:tab w:val="left" w:pos="-720"/>
          <w:tab w:val="left" w:pos="576"/>
        </w:tabs>
        <w:suppressAutoHyphens/>
        <w:rPr>
          <w:rFonts w:ascii="Arial" w:hAnsi="Arial" w:cs="Arial"/>
          <w:sz w:val="24"/>
          <w:szCs w:val="24"/>
        </w:rPr>
      </w:pPr>
      <w:r w:rsidRPr="00E951F5">
        <w:rPr>
          <w:rFonts w:ascii="Arial" w:hAnsi="Arial" w:cs="Arial"/>
          <w:sz w:val="24"/>
          <w:szCs w:val="24"/>
        </w:rPr>
        <w:t>There are no exceptions.</w:t>
      </w:r>
    </w:p>
    <w:p w:rsidRPr="00E951F5" w:rsidR="005B4EB0" w:rsidP="00637991" w:rsidRDefault="00C64707" w14:paraId="1A725E8B" w14:textId="77777777">
      <w:pPr>
        <w:shd w:val="clear" w:color="auto" w:fill="FFFFFF"/>
        <w:spacing w:after="0" w:line="240" w:lineRule="auto"/>
        <w:rPr>
          <w:rFonts w:ascii="Arial" w:hAnsi="Arial" w:cs="Arial"/>
          <w:sz w:val="24"/>
          <w:szCs w:val="24"/>
        </w:rPr>
      </w:pPr>
      <w:r w:rsidRPr="00E951F5">
        <w:rPr>
          <w:rFonts w:ascii="Arial" w:hAnsi="Arial" w:eastAsia="Times New Roman" w:cs="Arial"/>
          <w:color w:val="555555"/>
          <w:sz w:val="24"/>
          <w:szCs w:val="24"/>
        </w:rPr>
        <w:br/>
      </w:r>
    </w:p>
    <w:sectPr w:rsidRPr="00E951F5"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A4E1" w14:textId="77777777" w:rsidR="00104599" w:rsidRDefault="00104599" w:rsidP="00574637">
      <w:pPr>
        <w:spacing w:after="0" w:line="240" w:lineRule="auto"/>
      </w:pPr>
      <w:r>
        <w:separator/>
      </w:r>
    </w:p>
  </w:endnote>
  <w:endnote w:type="continuationSeparator" w:id="0">
    <w:p w14:paraId="541D47EB" w14:textId="77777777" w:rsidR="00104599" w:rsidRDefault="00104599" w:rsidP="0057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781C" w14:textId="77777777" w:rsidR="00104599" w:rsidRDefault="00104599" w:rsidP="00574637">
      <w:pPr>
        <w:spacing w:after="0" w:line="240" w:lineRule="auto"/>
      </w:pPr>
      <w:r>
        <w:separator/>
      </w:r>
    </w:p>
  </w:footnote>
  <w:footnote w:type="continuationSeparator" w:id="0">
    <w:p w14:paraId="3B6ADBEC" w14:textId="77777777" w:rsidR="00104599" w:rsidRDefault="00104599" w:rsidP="00574637">
      <w:pPr>
        <w:spacing w:after="0" w:line="240" w:lineRule="auto"/>
      </w:pPr>
      <w:r>
        <w:continuationSeparator/>
      </w:r>
    </w:p>
  </w:footnote>
  <w:footnote w:id="1">
    <w:p w14:paraId="372C0FF6" w14:textId="77777777" w:rsidR="004046D5" w:rsidRDefault="004046D5" w:rsidP="004046D5">
      <w:pPr>
        <w:pStyle w:val="FootnoteText"/>
      </w:pPr>
      <w:r>
        <w:rPr>
          <w:rStyle w:val="FootnoteReference"/>
        </w:rPr>
        <w:footnoteRef/>
      </w:r>
      <w:r>
        <w:t xml:space="preserve"> </w:t>
      </w:r>
      <w:r w:rsidRPr="00187444">
        <w:t>https://www.bls.gov/oes/current/oes131151.htm</w:t>
      </w:r>
    </w:p>
  </w:footnote>
  <w:footnote w:id="2">
    <w:p w14:paraId="306D1B26" w14:textId="77777777" w:rsidR="004046D5" w:rsidRPr="00BC3218" w:rsidRDefault="004046D5" w:rsidP="004046D5">
      <w:pPr>
        <w:pStyle w:val="FootnoteText"/>
        <w:rPr>
          <w:rFonts w:cstheme="minorHAnsi"/>
        </w:rPr>
      </w:pPr>
      <w:r w:rsidRPr="00BC3218">
        <w:rPr>
          <w:rStyle w:val="FootnoteReference"/>
          <w:rFonts w:cstheme="minorHAnsi"/>
        </w:rPr>
        <w:footnoteRef/>
      </w:r>
      <w:r w:rsidRPr="00BC3218">
        <w:rPr>
          <w:rFonts w:cstheme="minorHAnsi"/>
        </w:rPr>
        <w:t xml:space="preserve"> https://www.bls.gov/news.release/ecec.nr0.htm</w:t>
      </w:r>
    </w:p>
  </w:footnote>
  <w:footnote w:id="3">
    <w:p w14:paraId="64B73EEB" w14:textId="77777777" w:rsidR="004046D5" w:rsidRDefault="004046D5" w:rsidP="004046D5">
      <w:pPr>
        <w:pStyle w:val="FootnoteText"/>
      </w:pPr>
      <w:r w:rsidRPr="00BC3218">
        <w:rPr>
          <w:rStyle w:val="FootnoteReference"/>
          <w:rFonts w:cstheme="minorHAnsi"/>
        </w:rPr>
        <w:footnoteRef/>
      </w:r>
      <w:r w:rsidRPr="00BC3218">
        <w:rPr>
          <w:rFonts w:cstheme="minorHAnsi"/>
        </w:rPr>
        <w:t xml:space="preserve"> 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BD4A82"/>
    <w:multiLevelType w:val="hybridMultilevel"/>
    <w:tmpl w:val="C3C26AB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662B4"/>
    <w:rsid w:val="001032E6"/>
    <w:rsid w:val="00104599"/>
    <w:rsid w:val="00187444"/>
    <w:rsid w:val="001D01EA"/>
    <w:rsid w:val="001F0724"/>
    <w:rsid w:val="00201A92"/>
    <w:rsid w:val="0026373D"/>
    <w:rsid w:val="00273C7B"/>
    <w:rsid w:val="002C28D0"/>
    <w:rsid w:val="004046D5"/>
    <w:rsid w:val="0043748E"/>
    <w:rsid w:val="004F5A6E"/>
    <w:rsid w:val="00525CB4"/>
    <w:rsid w:val="00574637"/>
    <w:rsid w:val="005B4EB0"/>
    <w:rsid w:val="00637991"/>
    <w:rsid w:val="00653072"/>
    <w:rsid w:val="00771C53"/>
    <w:rsid w:val="007D2FB5"/>
    <w:rsid w:val="00840446"/>
    <w:rsid w:val="00942386"/>
    <w:rsid w:val="009E1F7A"/>
    <w:rsid w:val="00A8023F"/>
    <w:rsid w:val="00A9607C"/>
    <w:rsid w:val="00B90DBA"/>
    <w:rsid w:val="00BE7373"/>
    <w:rsid w:val="00C30D95"/>
    <w:rsid w:val="00C6143C"/>
    <w:rsid w:val="00C64707"/>
    <w:rsid w:val="00D674E2"/>
    <w:rsid w:val="00E45679"/>
    <w:rsid w:val="00E951F5"/>
    <w:rsid w:val="00E963DB"/>
    <w:rsid w:val="00EB2FF4"/>
    <w:rsid w:val="00F7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C207"/>
  <w15:chartTrackingRefBased/>
  <w15:docId w15:val="{D6E35438-8430-49F6-9386-0EBF6FDA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4637"/>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customStyle="1" w:styleId="Heading1Char">
    <w:name w:val="Heading 1 Char"/>
    <w:basedOn w:val="DefaultParagraphFont"/>
    <w:link w:val="Heading1"/>
    <w:rsid w:val="00574637"/>
    <w:rPr>
      <w:rFonts w:ascii="Times New Roman" w:eastAsia="Times New Roman" w:hAnsi="Times New Roman" w:cs="Times New Roman"/>
      <w:b/>
      <w:sz w:val="24"/>
      <w:szCs w:val="20"/>
    </w:rPr>
  </w:style>
  <w:style w:type="paragraph" w:styleId="FootnoteText">
    <w:name w:val="footnote text"/>
    <w:basedOn w:val="Normal"/>
    <w:link w:val="FootnoteTextChar"/>
    <w:rsid w:val="00574637"/>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574637"/>
    <w:rPr>
      <w:rFonts w:ascii="Courier New" w:eastAsia="Times New Roman" w:hAnsi="Courier New" w:cs="Times New Roman"/>
      <w:sz w:val="20"/>
      <w:szCs w:val="20"/>
    </w:rPr>
  </w:style>
  <w:style w:type="character" w:styleId="FootnoteReference">
    <w:name w:val="footnote reference"/>
    <w:uiPriority w:val="99"/>
    <w:rsid w:val="00574637"/>
    <w:rPr>
      <w:vertAlign w:val="superscript"/>
    </w:rPr>
  </w:style>
  <w:style w:type="paragraph" w:styleId="Footer">
    <w:name w:val="footer"/>
    <w:basedOn w:val="Normal"/>
    <w:link w:val="FooterChar"/>
    <w:rsid w:val="00574637"/>
    <w:pPr>
      <w:tabs>
        <w:tab w:val="center" w:pos="4320"/>
        <w:tab w:val="right" w:pos="8640"/>
      </w:tabs>
      <w:spacing w:after="0" w:line="240" w:lineRule="auto"/>
    </w:pPr>
    <w:rPr>
      <w:rFonts w:ascii="Courier New" w:eastAsia="Times New Roman" w:hAnsi="Courier New" w:cs="Times New Roman"/>
      <w:sz w:val="24"/>
      <w:szCs w:val="20"/>
    </w:rPr>
  </w:style>
  <w:style w:type="character" w:customStyle="1" w:styleId="FooterChar">
    <w:name w:val="Footer Char"/>
    <w:basedOn w:val="DefaultParagraphFont"/>
    <w:link w:val="Footer"/>
    <w:rsid w:val="00574637"/>
    <w:rPr>
      <w:rFonts w:ascii="Courier New" w:eastAsia="Times New Roman" w:hAnsi="Courier New" w:cs="Times New Roman"/>
      <w:sz w:val="24"/>
      <w:szCs w:val="20"/>
    </w:rPr>
  </w:style>
  <w:style w:type="paragraph" w:styleId="CommentSubject">
    <w:name w:val="annotation subject"/>
    <w:basedOn w:val="CommentText"/>
    <w:next w:val="CommentText"/>
    <w:link w:val="CommentSubjectChar"/>
    <w:uiPriority w:val="99"/>
    <w:semiHidden/>
    <w:unhideWhenUsed/>
    <w:rsid w:val="00B90DBA"/>
    <w:rPr>
      <w:b/>
      <w:bCs/>
    </w:rPr>
  </w:style>
  <w:style w:type="character" w:customStyle="1" w:styleId="CommentSubjectChar">
    <w:name w:val="Comment Subject Char"/>
    <w:basedOn w:val="CommentTextChar"/>
    <w:link w:val="CommentSubject"/>
    <w:uiPriority w:val="99"/>
    <w:semiHidden/>
    <w:rsid w:val="00B90DBA"/>
    <w:rPr>
      <w:b/>
      <w:bCs/>
      <w:sz w:val="20"/>
      <w:szCs w:val="20"/>
    </w:rPr>
  </w:style>
  <w:style w:type="character" w:styleId="Hyperlink">
    <w:name w:val="Hyperlink"/>
    <w:basedOn w:val="DefaultParagraphFont"/>
    <w:uiPriority w:val="99"/>
    <w:unhideWhenUsed/>
    <w:rsid w:val="00B90DBA"/>
    <w:rPr>
      <w:color w:val="0563C1" w:themeColor="hyperlink"/>
      <w:u w:val="single"/>
    </w:rPr>
  </w:style>
  <w:style w:type="paragraph" w:styleId="ListParagraph">
    <w:name w:val="List Paragraph"/>
    <w:basedOn w:val="Normal"/>
    <w:uiPriority w:val="34"/>
    <w:qFormat/>
    <w:rsid w:val="00C30D95"/>
    <w:pPr>
      <w:ind w:left="720"/>
      <w:contextualSpacing/>
    </w:pPr>
  </w:style>
  <w:style w:type="table" w:styleId="TableGrid">
    <w:name w:val="Table Grid"/>
    <w:basedOn w:val="TableNormal"/>
    <w:uiPriority w:val="39"/>
    <w:rsid w:val="0084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7911">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19317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information/documentID/10198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FB6E-1243-4B3D-9489-AF27B8DEED71}">
  <ds:schemaRefs>
    <ds:schemaRef ds:uri="http://schemas.microsoft.com/sharepoint/v3/contenttype/forms"/>
  </ds:schemaRefs>
</ds:datastoreItem>
</file>

<file path=customXml/itemProps2.xml><?xml version="1.0" encoding="utf-8"?>
<ds:datastoreItem xmlns:ds="http://schemas.openxmlformats.org/officeDocument/2006/customXml" ds:itemID="{78554F7E-C1EE-4448-BC9D-F84F6862BD7F}">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0C69D260-6485-4DB5-814B-D0363B404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D51873-77EB-446F-BA0E-14D14138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2022-02-24T17:30:00Z</dcterms:created>
  <dcterms:modified xsi:type="dcterms:W3CDTF">2022-02-24T17:30:00Z</dcterms:modified>
</cp:coreProperties>
</file>