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352D" w:rsidR="00442772" w:rsidP="00442772" w:rsidRDefault="00442772" w14:paraId="2681ADDB" w14:textId="2F6E9C0A">
      <w:pPr>
        <w:rPr>
          <w:rFonts w:ascii="Arial" w:hAnsi="Arial" w:cs="Arial"/>
          <w:b/>
          <w:bCs/>
          <w:sz w:val="24"/>
          <w:szCs w:val="24"/>
        </w:rPr>
      </w:pPr>
      <w:r w:rsidRPr="00F1352D">
        <w:rPr>
          <w:rFonts w:ascii="Arial" w:hAnsi="Arial" w:cs="Arial"/>
          <w:b/>
          <w:bCs/>
          <w:sz w:val="24"/>
          <w:szCs w:val="24"/>
        </w:rPr>
        <w:t>852.212–71 Gray Market and Counterfeit Items.</w:t>
      </w:r>
    </w:p>
    <w:p w:rsidRPr="00F1352D" w:rsidR="00442772" w:rsidP="00442772" w:rsidRDefault="00442772" w14:paraId="4D2C13E6" w14:textId="56C73BB8">
      <w:pPr>
        <w:rPr>
          <w:rFonts w:ascii="Arial" w:hAnsi="Arial" w:cs="Arial"/>
          <w:sz w:val="24"/>
          <w:szCs w:val="24"/>
        </w:rPr>
      </w:pPr>
      <w:r w:rsidRPr="00F1352D">
        <w:rPr>
          <w:rFonts w:ascii="Arial" w:hAnsi="Arial" w:cs="Arial"/>
          <w:sz w:val="24"/>
          <w:szCs w:val="24"/>
        </w:rPr>
        <w:t>As prescribed in 812.301(f), insert the following clause:</w:t>
      </w:r>
    </w:p>
    <w:p w:rsidRPr="00F1352D" w:rsidR="00442772" w:rsidP="00442772" w:rsidRDefault="00442772" w14:paraId="2F044356" w14:textId="77777777">
      <w:pPr>
        <w:rPr>
          <w:rFonts w:ascii="Arial" w:hAnsi="Arial" w:cs="Arial"/>
          <w:sz w:val="24"/>
          <w:szCs w:val="24"/>
        </w:rPr>
      </w:pPr>
      <w:r w:rsidRPr="00F1352D">
        <w:rPr>
          <w:rFonts w:ascii="Arial" w:hAnsi="Arial" w:cs="Arial"/>
          <w:sz w:val="24"/>
          <w:szCs w:val="24"/>
        </w:rPr>
        <w:t>Gray Market and Counterfeit Items (DATE)</w:t>
      </w:r>
    </w:p>
    <w:p w:rsidRPr="00F1352D" w:rsidR="00442772" w:rsidP="00442772" w:rsidRDefault="00442772" w14:paraId="31270E29" w14:textId="3DAF5FAE">
      <w:pPr>
        <w:rPr>
          <w:rFonts w:ascii="Arial" w:hAnsi="Arial" w:cs="Arial"/>
          <w:sz w:val="24"/>
          <w:szCs w:val="24"/>
        </w:rPr>
      </w:pPr>
      <w:r w:rsidRPr="00F1352D">
        <w:rPr>
          <w:rFonts w:ascii="Arial" w:hAnsi="Arial" w:cs="Arial"/>
          <w:sz w:val="24"/>
          <w:szCs w:val="24"/>
        </w:rPr>
        <w:t>(a) No used, refurbished, or remanufactured supplies or equipment/parts shall be provided. This procurement is for new Original Equipment Manufacturer (OEM) items only. No gray market items shall be provided. Gray market items are OEM goods intentionally or unintentionally sold outside an authorized sales territory or sold by non-authorized dealers in an authorized sales territory.</w:t>
      </w:r>
    </w:p>
    <w:p w:rsidRPr="00F1352D" w:rsidR="00442772" w:rsidP="00442772" w:rsidRDefault="00442772" w14:paraId="260B45E8" w14:textId="77777777">
      <w:pPr>
        <w:rPr>
          <w:rFonts w:ascii="Arial" w:hAnsi="Arial" w:cs="Arial"/>
          <w:sz w:val="24"/>
          <w:szCs w:val="24"/>
        </w:rPr>
      </w:pPr>
      <w:r w:rsidRPr="00F1352D">
        <w:rPr>
          <w:rFonts w:ascii="Arial" w:hAnsi="Arial" w:cs="Arial"/>
          <w:sz w:val="24"/>
          <w:szCs w:val="24"/>
        </w:rPr>
        <w:t xml:space="preserve">(b) No counterfeit supplies or equipment/parts shall be provided. Counterfeit items include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 </w:t>
      </w:r>
    </w:p>
    <w:p w:rsidRPr="00F1352D" w:rsidR="00442772" w:rsidP="00442772" w:rsidRDefault="00442772" w14:paraId="303D6735" w14:textId="62BEC94C">
      <w:pPr>
        <w:rPr>
          <w:rFonts w:ascii="Arial" w:hAnsi="Arial" w:cs="Arial"/>
          <w:sz w:val="24"/>
          <w:szCs w:val="24"/>
        </w:rPr>
      </w:pPr>
      <w:r w:rsidRPr="00F1352D">
        <w:rPr>
          <w:rFonts w:ascii="Arial" w:hAnsi="Arial" w:cs="Arial"/>
          <w:sz w:val="24"/>
          <w:szCs w:val="24"/>
        </w:rPr>
        <w:t xml:space="preserve">(c) Vendor shall be an OEM, authorized dealer, authorized </w:t>
      </w:r>
      <w:proofErr w:type="gramStart"/>
      <w:r w:rsidRPr="00F1352D">
        <w:rPr>
          <w:rFonts w:ascii="Arial" w:hAnsi="Arial" w:cs="Arial"/>
          <w:sz w:val="24"/>
          <w:szCs w:val="24"/>
        </w:rPr>
        <w:t>distributor</w:t>
      </w:r>
      <w:proofErr w:type="gramEnd"/>
      <w:r w:rsidRPr="00F1352D">
        <w:rPr>
          <w:rFonts w:ascii="Arial" w:hAnsi="Arial" w:cs="Arial"/>
          <w:sz w:val="24"/>
          <w:szCs w:val="24"/>
        </w:rPr>
        <w:t xml:space="preserve"> or authorized reseller for the proposed equipment/system, verified by an authorization letter or other documents from the OEM. All software licensing, warranty and service associated with the equipment/system shall be in accordance with the OEM terms and conditions.</w:t>
      </w:r>
    </w:p>
    <w:p w:rsidRPr="00F1352D" w:rsidR="00932C32" w:rsidP="00442772" w:rsidRDefault="00442772" w14:paraId="1C8D7528" w14:textId="4C3D42D3">
      <w:pPr>
        <w:rPr>
          <w:rFonts w:ascii="Arial" w:hAnsi="Arial" w:cs="Arial"/>
          <w:sz w:val="24"/>
          <w:szCs w:val="24"/>
        </w:rPr>
      </w:pPr>
      <w:r w:rsidRPr="00F1352D">
        <w:rPr>
          <w:rFonts w:ascii="Arial" w:hAnsi="Arial" w:cs="Arial"/>
          <w:sz w:val="24"/>
          <w:szCs w:val="24"/>
        </w:rPr>
        <w:t>(End of clause)</w:t>
      </w:r>
    </w:p>
    <w:p w:rsidRPr="00F1352D" w:rsidR="00442772" w:rsidP="00442772" w:rsidRDefault="00442772" w14:paraId="653966CD" w14:textId="6629B19E">
      <w:pPr>
        <w:rPr>
          <w:rFonts w:ascii="Arial" w:hAnsi="Arial" w:cs="Arial"/>
          <w:sz w:val="24"/>
          <w:szCs w:val="24"/>
        </w:rPr>
      </w:pPr>
    </w:p>
    <w:p w:rsidRPr="00F1352D" w:rsidR="00442772" w:rsidP="00442772" w:rsidRDefault="00442772" w14:paraId="688FF0DC" w14:textId="7518086D">
      <w:pPr>
        <w:rPr>
          <w:rFonts w:ascii="Arial" w:hAnsi="Arial" w:cs="Arial"/>
          <w:sz w:val="24"/>
          <w:szCs w:val="24"/>
        </w:rPr>
      </w:pPr>
    </w:p>
    <w:p w:rsidRPr="00F1352D" w:rsidR="00436B08" w:rsidP="00436B08" w:rsidRDefault="00436B08" w14:paraId="4B93B3CB" w14:textId="44863FC5">
      <w:pPr>
        <w:rPr>
          <w:rFonts w:ascii="Arial" w:hAnsi="Arial" w:cs="Arial"/>
          <w:b/>
          <w:bCs/>
          <w:sz w:val="24"/>
          <w:szCs w:val="24"/>
        </w:rPr>
      </w:pPr>
      <w:r w:rsidRPr="00F1352D">
        <w:rPr>
          <w:rFonts w:ascii="Arial" w:hAnsi="Arial" w:cs="Arial"/>
          <w:b/>
          <w:bCs/>
          <w:sz w:val="24"/>
          <w:szCs w:val="24"/>
        </w:rPr>
        <w:t>852.212–72 Gray Market and Counterfeit Items—Information Technology Maintenance Allowing Other-than-New Parts.</w:t>
      </w:r>
    </w:p>
    <w:p w:rsidRPr="00F1352D" w:rsidR="00436B08" w:rsidP="00436B08" w:rsidRDefault="00436B08" w14:paraId="57FB0859" w14:textId="3087EA4E">
      <w:pPr>
        <w:rPr>
          <w:rFonts w:ascii="Arial" w:hAnsi="Arial" w:cs="Arial"/>
          <w:sz w:val="24"/>
          <w:szCs w:val="24"/>
        </w:rPr>
      </w:pPr>
      <w:r w:rsidRPr="00F1352D">
        <w:rPr>
          <w:rFonts w:ascii="Arial" w:hAnsi="Arial" w:cs="Arial"/>
          <w:sz w:val="24"/>
          <w:szCs w:val="24"/>
        </w:rPr>
        <w:t>As prescribed in 812.301(f), insert the following clause:</w:t>
      </w:r>
    </w:p>
    <w:p w:rsidRPr="00F1352D" w:rsidR="00436B08" w:rsidP="00436B08" w:rsidRDefault="00436B08" w14:paraId="3D2723EF" w14:textId="541A376B">
      <w:pPr>
        <w:rPr>
          <w:rFonts w:ascii="Arial" w:hAnsi="Arial" w:cs="Arial"/>
          <w:sz w:val="24"/>
          <w:szCs w:val="24"/>
        </w:rPr>
      </w:pPr>
      <w:r w:rsidRPr="00F1352D">
        <w:rPr>
          <w:rFonts w:ascii="Arial" w:hAnsi="Arial" w:cs="Arial"/>
          <w:sz w:val="24"/>
          <w:szCs w:val="24"/>
        </w:rPr>
        <w:t>Gray Market and Counterfeit Items—Information Technology Maintenance Allowing Other-Than-New Parts (DATE)</w:t>
      </w:r>
    </w:p>
    <w:p w:rsidRPr="00F1352D" w:rsidR="00436B08" w:rsidP="00436B08" w:rsidRDefault="00436B08" w14:paraId="365F1AA7" w14:textId="52603AC3">
      <w:pPr>
        <w:rPr>
          <w:rFonts w:ascii="Arial" w:hAnsi="Arial" w:cs="Arial"/>
          <w:sz w:val="24"/>
          <w:szCs w:val="24"/>
        </w:rPr>
      </w:pPr>
      <w:r w:rsidRPr="00F1352D">
        <w:rPr>
          <w:rFonts w:ascii="Arial" w:hAnsi="Arial" w:cs="Arial"/>
          <w:sz w:val="24"/>
          <w:szCs w:val="24"/>
        </w:rPr>
        <w:t>(a) Used, refurbished, or remanufactured parts may be provided. No gray market supplies or equipment shall be provided. Gray market items are Original Equipment Manufacturer (OEM) goods intentionally or unintentionally sold outside an authorized sales territory or sold by non-authorized dealers in an authorized sales territory.</w:t>
      </w:r>
    </w:p>
    <w:p w:rsidRPr="00F1352D" w:rsidR="00436B08" w:rsidP="00436B08" w:rsidRDefault="00436B08" w14:paraId="5F37E3C4" w14:textId="57FD8584">
      <w:pPr>
        <w:rPr>
          <w:rFonts w:ascii="Arial" w:hAnsi="Arial" w:cs="Arial"/>
          <w:sz w:val="24"/>
          <w:szCs w:val="24"/>
        </w:rPr>
      </w:pPr>
      <w:r w:rsidRPr="00F1352D">
        <w:rPr>
          <w:rFonts w:ascii="Arial" w:hAnsi="Arial" w:cs="Arial"/>
          <w:sz w:val="24"/>
          <w:szCs w:val="24"/>
        </w:rPr>
        <w:lastRenderedPageBreak/>
        <w:t>(b) No counterfeit supplies or equipment shall be provided. Counterfeit items include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w:t>
      </w:r>
    </w:p>
    <w:p w:rsidRPr="00F1352D" w:rsidR="00436B08" w:rsidP="00436B08" w:rsidRDefault="00436B08" w14:paraId="65E7831B" w14:textId="0D507555">
      <w:pPr>
        <w:rPr>
          <w:rFonts w:ascii="Arial" w:hAnsi="Arial" w:cs="Arial"/>
          <w:sz w:val="24"/>
          <w:szCs w:val="24"/>
        </w:rPr>
      </w:pPr>
      <w:r w:rsidRPr="00F1352D">
        <w:rPr>
          <w:rFonts w:ascii="Arial" w:hAnsi="Arial" w:cs="Arial"/>
          <w:sz w:val="24"/>
          <w:szCs w:val="24"/>
        </w:rPr>
        <w:t xml:space="preserve">(c) Vendor shall be an OEM, authorized dealer, authorized </w:t>
      </w:r>
      <w:proofErr w:type="gramStart"/>
      <w:r w:rsidRPr="00F1352D">
        <w:rPr>
          <w:rFonts w:ascii="Arial" w:hAnsi="Arial" w:cs="Arial"/>
          <w:sz w:val="24"/>
          <w:szCs w:val="24"/>
        </w:rPr>
        <w:t>distributor</w:t>
      </w:r>
      <w:proofErr w:type="gramEnd"/>
      <w:r w:rsidRPr="00F1352D">
        <w:rPr>
          <w:rFonts w:ascii="Arial" w:hAnsi="Arial" w:cs="Arial"/>
          <w:sz w:val="24"/>
          <w:szCs w:val="24"/>
        </w:rPr>
        <w:t xml:space="preserve"> or authorized reseller for the proposed equipment/system, verified by an authorization letter or other documents from the OEM. All software licensing, warranty and service associated with the equipment/system shall be in</w:t>
      </w:r>
      <w:r w:rsidRPr="00F1352D" w:rsidR="00BA594B">
        <w:rPr>
          <w:rFonts w:ascii="Arial" w:hAnsi="Arial" w:cs="Arial"/>
          <w:sz w:val="24"/>
          <w:szCs w:val="24"/>
        </w:rPr>
        <w:t xml:space="preserve"> </w:t>
      </w:r>
      <w:r w:rsidRPr="00F1352D">
        <w:rPr>
          <w:rFonts w:ascii="Arial" w:hAnsi="Arial" w:cs="Arial"/>
          <w:sz w:val="24"/>
          <w:szCs w:val="24"/>
        </w:rPr>
        <w:t>accordance with the OEM terms and</w:t>
      </w:r>
      <w:r w:rsidRPr="00F1352D" w:rsidR="00BA594B">
        <w:rPr>
          <w:rFonts w:ascii="Arial" w:hAnsi="Arial" w:cs="Arial"/>
          <w:sz w:val="24"/>
          <w:szCs w:val="24"/>
        </w:rPr>
        <w:t xml:space="preserve"> </w:t>
      </w:r>
      <w:r w:rsidRPr="00F1352D">
        <w:rPr>
          <w:rFonts w:ascii="Arial" w:hAnsi="Arial" w:cs="Arial"/>
          <w:sz w:val="24"/>
          <w:szCs w:val="24"/>
        </w:rPr>
        <w:t>conditions.</w:t>
      </w:r>
    </w:p>
    <w:p w:rsidRPr="00174CA4" w:rsidR="00442772" w:rsidP="00436B08" w:rsidRDefault="00436B08" w14:paraId="36083C01" w14:textId="7D9D83C3">
      <w:r w:rsidRPr="00F1352D">
        <w:rPr>
          <w:rFonts w:ascii="Arial" w:hAnsi="Arial" w:cs="Arial"/>
          <w:sz w:val="24"/>
          <w:szCs w:val="24"/>
        </w:rPr>
        <w:t>(End of clause)</w:t>
      </w:r>
    </w:p>
    <w:sectPr w:rsidRPr="00174CA4" w:rsidR="004427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64E2" w14:textId="77777777" w:rsidR="00C64624" w:rsidRDefault="00C64624" w:rsidP="0093115C">
      <w:pPr>
        <w:spacing w:after="0" w:line="240" w:lineRule="auto"/>
      </w:pPr>
      <w:r>
        <w:separator/>
      </w:r>
    </w:p>
  </w:endnote>
  <w:endnote w:type="continuationSeparator" w:id="0">
    <w:p w14:paraId="28B5E601" w14:textId="77777777" w:rsidR="00C64624" w:rsidRDefault="00C64624" w:rsidP="0093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54A7" w14:textId="77777777" w:rsidR="00C64624" w:rsidRDefault="00C64624" w:rsidP="0093115C">
      <w:pPr>
        <w:spacing w:after="0" w:line="240" w:lineRule="auto"/>
      </w:pPr>
      <w:r>
        <w:separator/>
      </w:r>
    </w:p>
  </w:footnote>
  <w:footnote w:type="continuationSeparator" w:id="0">
    <w:p w14:paraId="5868722C" w14:textId="77777777" w:rsidR="00C64624" w:rsidRDefault="00C64624" w:rsidP="0093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586A" w14:textId="0794DF4F" w:rsidR="00340AF5" w:rsidRDefault="00340AF5" w:rsidP="00340AF5">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0F7920">
      <w:rPr>
        <w:rFonts w:ascii="Arial" w:eastAsia="Times New Roman" w:hAnsi="Arial" w:cs="Arial"/>
        <w:sz w:val="16"/>
        <w:szCs w:val="16"/>
      </w:rPr>
      <w:t>XXXX</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174CA4">
      <w:rPr>
        <w:rFonts w:ascii="Arial" w:eastAsia="Times New Roman" w:hAnsi="Arial" w:cs="Arial"/>
        <w:sz w:val="16"/>
        <w:szCs w:val="16"/>
      </w:rPr>
      <w:t>2,170</w:t>
    </w:r>
    <w:r>
      <w:rPr>
        <w:rFonts w:ascii="Arial" w:eastAsia="Times New Roman" w:hAnsi="Arial" w:cs="Arial"/>
        <w:sz w:val="16"/>
        <w:szCs w:val="16"/>
      </w:rPr>
      <w:t xml:space="preserve"> hours</w:t>
    </w:r>
    <w:r>
      <w:rPr>
        <w:rFonts w:ascii="Arial" w:eastAsia="Times New Roman" w:hAnsi="Arial" w:cs="Arial"/>
        <w:sz w:val="16"/>
        <w:szCs w:val="16"/>
      </w:rPr>
      <w:br/>
    </w:r>
  </w:p>
  <w:p w14:paraId="3FC2C9A0" w14:textId="77777777" w:rsidR="0093115C" w:rsidRDefault="00931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9059E"/>
    <w:rsid w:val="000E1229"/>
    <w:rsid w:val="000F7920"/>
    <w:rsid w:val="00174CA4"/>
    <w:rsid w:val="002228B3"/>
    <w:rsid w:val="002A348F"/>
    <w:rsid w:val="002E2501"/>
    <w:rsid w:val="00340AF5"/>
    <w:rsid w:val="00351881"/>
    <w:rsid w:val="003D1113"/>
    <w:rsid w:val="00436B08"/>
    <w:rsid w:val="00442772"/>
    <w:rsid w:val="004F7A6F"/>
    <w:rsid w:val="00506E2F"/>
    <w:rsid w:val="005C1F70"/>
    <w:rsid w:val="006013EA"/>
    <w:rsid w:val="00644937"/>
    <w:rsid w:val="00670546"/>
    <w:rsid w:val="006E1791"/>
    <w:rsid w:val="006F7CB8"/>
    <w:rsid w:val="00731BC9"/>
    <w:rsid w:val="008F7979"/>
    <w:rsid w:val="00916858"/>
    <w:rsid w:val="0093115C"/>
    <w:rsid w:val="00932C32"/>
    <w:rsid w:val="009D7766"/>
    <w:rsid w:val="00A149C2"/>
    <w:rsid w:val="00A24E9F"/>
    <w:rsid w:val="00A3261B"/>
    <w:rsid w:val="00B01CF9"/>
    <w:rsid w:val="00B5330F"/>
    <w:rsid w:val="00B80B0D"/>
    <w:rsid w:val="00BA594B"/>
    <w:rsid w:val="00C64624"/>
    <w:rsid w:val="00DA5B87"/>
    <w:rsid w:val="00E40EC5"/>
    <w:rsid w:val="00E42951"/>
    <w:rsid w:val="00F1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basedOn w:val="Normal"/>
    <w:uiPriority w:val="34"/>
    <w:qFormat/>
    <w:rsid w:val="000F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1225">
      <w:bodyDiv w:val="1"/>
      <w:marLeft w:val="0"/>
      <w:marRight w:val="0"/>
      <w:marTop w:val="0"/>
      <w:marBottom w:val="0"/>
      <w:divBdr>
        <w:top w:val="none" w:sz="0" w:space="0" w:color="auto"/>
        <w:left w:val="none" w:sz="0" w:space="0" w:color="auto"/>
        <w:bottom w:val="none" w:sz="0" w:space="0" w:color="auto"/>
        <w:right w:val="none" w:sz="0" w:space="0" w:color="auto"/>
      </w:divBdr>
      <w:divsChild>
        <w:div w:id="1981961643">
          <w:marLeft w:val="0"/>
          <w:marRight w:val="0"/>
          <w:marTop w:val="0"/>
          <w:marBottom w:val="0"/>
          <w:divBdr>
            <w:top w:val="none" w:sz="0" w:space="0" w:color="auto"/>
            <w:left w:val="none" w:sz="0" w:space="0" w:color="auto"/>
            <w:bottom w:val="none" w:sz="0" w:space="0" w:color="auto"/>
            <w:right w:val="none" w:sz="0" w:space="0" w:color="auto"/>
          </w:divBdr>
          <w:divsChild>
            <w:div w:id="955452580">
              <w:marLeft w:val="0"/>
              <w:marRight w:val="0"/>
              <w:marTop w:val="0"/>
              <w:marBottom w:val="0"/>
              <w:divBdr>
                <w:top w:val="none" w:sz="0" w:space="0" w:color="auto"/>
                <w:left w:val="none" w:sz="0" w:space="0" w:color="auto"/>
                <w:bottom w:val="none" w:sz="0" w:space="0" w:color="auto"/>
                <w:right w:val="none" w:sz="0" w:space="0" w:color="auto"/>
              </w:divBdr>
              <w:divsChild>
                <w:div w:id="1413890307">
                  <w:marLeft w:val="0"/>
                  <w:marRight w:val="0"/>
                  <w:marTop w:val="0"/>
                  <w:marBottom w:val="0"/>
                  <w:divBdr>
                    <w:top w:val="none" w:sz="0" w:space="0" w:color="auto"/>
                    <w:left w:val="none" w:sz="0" w:space="0" w:color="auto"/>
                    <w:bottom w:val="none" w:sz="0" w:space="0" w:color="auto"/>
                    <w:right w:val="none" w:sz="0" w:space="0" w:color="auto"/>
                  </w:divBdr>
                  <w:divsChild>
                    <w:div w:id="1362129490">
                      <w:marLeft w:val="0"/>
                      <w:marRight w:val="0"/>
                      <w:marTop w:val="0"/>
                      <w:marBottom w:val="0"/>
                      <w:divBdr>
                        <w:top w:val="none" w:sz="0" w:space="0" w:color="auto"/>
                        <w:left w:val="none" w:sz="0" w:space="0" w:color="auto"/>
                        <w:bottom w:val="none" w:sz="0" w:space="0" w:color="auto"/>
                        <w:right w:val="none" w:sz="0" w:space="0" w:color="auto"/>
                      </w:divBdr>
                      <w:divsChild>
                        <w:div w:id="1786315448">
                          <w:marLeft w:val="0"/>
                          <w:marRight w:val="0"/>
                          <w:marTop w:val="0"/>
                          <w:marBottom w:val="0"/>
                          <w:divBdr>
                            <w:top w:val="none" w:sz="0" w:space="0" w:color="auto"/>
                            <w:left w:val="none" w:sz="0" w:space="0" w:color="auto"/>
                            <w:bottom w:val="none" w:sz="0" w:space="0" w:color="auto"/>
                            <w:right w:val="none" w:sz="0" w:space="0" w:color="auto"/>
                          </w:divBdr>
                          <w:divsChild>
                            <w:div w:id="219093824">
                              <w:marLeft w:val="-225"/>
                              <w:marRight w:val="-225"/>
                              <w:marTop w:val="0"/>
                              <w:marBottom w:val="0"/>
                              <w:divBdr>
                                <w:top w:val="none" w:sz="0" w:space="0" w:color="auto"/>
                                <w:left w:val="none" w:sz="0" w:space="0" w:color="auto"/>
                                <w:bottom w:val="none" w:sz="0" w:space="0" w:color="auto"/>
                                <w:right w:val="none" w:sz="0" w:space="0" w:color="auto"/>
                              </w:divBdr>
                              <w:divsChild>
                                <w:div w:id="1414625385">
                                  <w:marLeft w:val="0"/>
                                  <w:marRight w:val="0"/>
                                  <w:marTop w:val="0"/>
                                  <w:marBottom w:val="0"/>
                                  <w:divBdr>
                                    <w:top w:val="none" w:sz="0" w:space="0" w:color="auto"/>
                                    <w:left w:val="none" w:sz="0" w:space="0" w:color="auto"/>
                                    <w:bottom w:val="none" w:sz="0" w:space="0" w:color="auto"/>
                                    <w:right w:val="none" w:sz="0" w:space="0" w:color="auto"/>
                                  </w:divBdr>
                                  <w:divsChild>
                                    <w:div w:id="14338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6</cp:revision>
  <dcterms:created xsi:type="dcterms:W3CDTF">2021-11-18T16:09:00Z</dcterms:created>
  <dcterms:modified xsi:type="dcterms:W3CDTF">2021-11-18T20:18:00Z</dcterms:modified>
</cp:coreProperties>
</file>