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1707" w:rsidP="004B286D" w:rsidRDefault="00571707" w14:paraId="31A0C4B7" w14:textId="77777777">
      <w:pPr>
        <w:jc w:val="center"/>
        <w:rPr>
          <w:b/>
        </w:rPr>
      </w:pPr>
      <w:r w:rsidRPr="00F254A0">
        <w:rPr>
          <w:b/>
        </w:rPr>
        <w:t>Supporting Statement</w:t>
      </w:r>
      <w:r>
        <w:rPr>
          <w:b/>
        </w:rPr>
        <w:t xml:space="preserve"> f</w:t>
      </w:r>
      <w:r w:rsidRPr="00F254A0">
        <w:rPr>
          <w:b/>
        </w:rPr>
        <w:t>or Paperwork Re</w:t>
      </w:r>
      <w:r>
        <w:rPr>
          <w:b/>
        </w:rPr>
        <w:t>duction Act Submissions</w:t>
      </w:r>
    </w:p>
    <w:p w:rsidRPr="00F254A0" w:rsidR="004B286D" w:rsidP="004B286D" w:rsidRDefault="00571707" w14:paraId="7FA771ED" w14:textId="5BBF4C22">
      <w:pPr>
        <w:jc w:val="center"/>
        <w:rPr>
          <w:b/>
        </w:rPr>
      </w:pPr>
      <w:r>
        <w:rPr>
          <w:b/>
        </w:rPr>
        <w:t xml:space="preserve">OMB Form </w:t>
      </w:r>
      <w:r w:rsidR="00F52BC6">
        <w:rPr>
          <w:b/>
        </w:rPr>
        <w:t>3048-</w:t>
      </w:r>
      <w:r w:rsidR="00B85335">
        <w:rPr>
          <w:b/>
          <w:highlight w:val="yellow"/>
        </w:rPr>
        <w:t>XXXX</w:t>
      </w:r>
    </w:p>
    <w:p w:rsidRPr="00F254A0" w:rsidR="004B286D" w:rsidP="004B286D" w:rsidRDefault="00F52BC6" w14:paraId="55CA7BF2" w14:textId="77777777">
      <w:pPr>
        <w:jc w:val="center"/>
        <w:rPr>
          <w:b/>
        </w:rPr>
      </w:pPr>
      <w:r>
        <w:rPr>
          <w:b/>
        </w:rPr>
        <w:t xml:space="preserve"> </w:t>
      </w:r>
      <w:r w:rsidR="0059719D">
        <w:rPr>
          <w:b/>
        </w:rPr>
        <w:t>Request for a Medical Exception to the COVID-19 Vaccination Requirement Form</w:t>
      </w:r>
    </w:p>
    <w:p w:rsidRPr="004B286D" w:rsidR="004B286D" w:rsidRDefault="004B286D" w14:paraId="5401CDA7" w14:textId="77777777">
      <w:pPr>
        <w:rPr>
          <w:color w:val="FF0000"/>
        </w:rPr>
      </w:pPr>
    </w:p>
    <w:p w:rsidR="00111C59" w:rsidRDefault="00111C59" w14:paraId="643B583B" w14:textId="77777777"/>
    <w:p w:rsidR="00111C59" w:rsidRDefault="00111C59" w14:paraId="53B4C419" w14:textId="77777777">
      <w:r>
        <w:t>General Instructions</w:t>
      </w:r>
    </w:p>
    <w:p w:rsidR="00111C59" w:rsidRDefault="00111C59" w14:paraId="58D3C5CD"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4F5837B1" w14:textId="77777777"/>
    <w:p w:rsidR="00111C59" w:rsidRDefault="00111C59" w14:paraId="065D6290" w14:textId="77777777">
      <w:r>
        <w:t>Specific Instructions</w:t>
      </w:r>
    </w:p>
    <w:p w:rsidR="00111C59" w:rsidRDefault="00111C59" w14:paraId="479AD8F2" w14:textId="77777777"/>
    <w:p w:rsidR="00111C59" w:rsidP="00111C59" w:rsidRDefault="00111C59" w14:paraId="1A81A351" w14:textId="77777777">
      <w:pPr>
        <w:numPr>
          <w:ilvl w:val="0"/>
          <w:numId w:val="1"/>
        </w:numPr>
      </w:pPr>
      <w:r>
        <w:t>Justification</w:t>
      </w:r>
    </w:p>
    <w:p w:rsidR="00111C59" w:rsidP="00111C59" w:rsidRDefault="00111C59" w14:paraId="7A632760" w14:textId="77777777"/>
    <w:p w:rsidR="002A04CC" w:rsidP="002A04CC" w:rsidRDefault="00111C59" w14:paraId="48EA7C9E" w14:textId="7777777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B286D">
        <w:br/>
      </w:r>
      <w:r w:rsidR="004B286D">
        <w:br/>
      </w:r>
      <w:r w:rsidRPr="00F254A0" w:rsidR="004B286D">
        <w:t>The Export Import Bank of the United States</w:t>
      </w:r>
      <w:r w:rsidR="0059719D">
        <w:t xml:space="preserve"> (EXIM) </w:t>
      </w:r>
      <w:r w:rsidRPr="0059719D" w:rsidR="0059719D">
        <w:t>are authorized to collect the information requested on th</w:t>
      </w:r>
      <w:r w:rsidR="0059719D">
        <w:t xml:space="preserve">is form </w:t>
      </w:r>
      <w:r w:rsidRPr="0059719D" w:rsidR="0059719D">
        <w:t>pursuant to 29 U.S.C. § 1302; 44 U.S.C. § 3101; 5 U.S.C. § 301; 29 U.S.C. § 701 et seq.; 29 U.S.C. §791; 42 U.S.C. § 12101 et seq.; 42 U.S.C. § 2000e et seq.; 42 U.S.C. § 2000bb; 42 U.S.C. Ch. 21, 126; 29 CFR Parts 1605, 1614, 1630; Executive Order 13164 (July 26, 2000); and Executive Order 13548 (July 26, 2010).</w:t>
      </w:r>
    </w:p>
    <w:p w:rsidR="002A04CC" w:rsidP="002A04CC" w:rsidRDefault="002A04CC" w14:paraId="66BBA538" w14:textId="77777777">
      <w:pPr>
        <w:ind w:left="720"/>
      </w:pPr>
    </w:p>
    <w:p w:rsidR="00111C59" w:rsidP="004B286D" w:rsidRDefault="00111C59" w14:paraId="47BE3DCB" w14:textId="77777777">
      <w:pPr>
        <w:numPr>
          <w:ilvl w:val="0"/>
          <w:numId w:val="2"/>
        </w:numPr>
      </w:pPr>
      <w:r>
        <w:t>Indicate how, by whom and for what purpose the information is to be used.  Except for a new collection, indicate the actual use the agency has made of the information received form the current collection.</w:t>
      </w:r>
      <w:r w:rsidR="004B286D">
        <w:br/>
      </w:r>
      <w:r w:rsidR="004B286D">
        <w:br/>
      </w:r>
      <w:r w:rsidRPr="00197825" w:rsidR="00197825">
        <w:t xml:space="preserve">While the information requested on this form is intended to be used primarily for internal purposes, in certain circumstances it may be necessary to disclose this information externally, for example to disclose information to: physicians or other medical professionals or religious or spiritual advisors or institutions to provide them with or obtain from them the necessary documentation and/or certification for reasonable accommodation; another Federal agency or commission with responsibility for labor or employment relations or other issues, including equal employment opportunity and reasonable accommodation issues, when that agency or commission has jurisdiction over reasonable accommodation issues; the Office of Management and Budget (OMB), Department of Labor (DOL), Office of Personnel Management (OPM), Equal Employment Opportunity Commission (EEOC), or Office of Special Counsel (OSC) to obtain advice regarding statutory, </w:t>
      </w:r>
      <w:r w:rsidRPr="00197825" w:rsidR="00197825">
        <w:lastRenderedPageBreak/>
        <w:t>regulatory, policy, and other requirements related to reasonable accommodation; appropriate third-parties contracted by the Agency to facilitate mediation or other dispute resolution procedures or programs; or to a Federal agency or entity authorized to procure assistive technologies and services in response to a request for reasonable accommodation.</w:t>
      </w:r>
      <w:r w:rsidRPr="00F254A0" w:rsidR="00AF0CAC">
        <w:br/>
      </w:r>
    </w:p>
    <w:p w:rsidR="00111C59" w:rsidP="00111C59" w:rsidRDefault="00111C59" w14:paraId="68557686"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4B286D">
        <w:br/>
      </w:r>
      <w:r w:rsidR="004B286D">
        <w:br/>
      </w:r>
      <w:r w:rsidRPr="0059719D" w:rsidR="00C63BFE">
        <w:t xml:space="preserve">The majority of these forms are received electronically, together with electronic attachments of supporting </w:t>
      </w:r>
      <w:r w:rsidRPr="0059719D" w:rsidR="0059719D">
        <w:t>medical documentation</w:t>
      </w:r>
      <w:r w:rsidRPr="0059719D" w:rsidR="004B286D">
        <w:t>.</w:t>
      </w:r>
      <w:r w:rsidRPr="0059719D" w:rsidR="00C63BFE">
        <w:t xml:space="preserve"> </w:t>
      </w:r>
      <w:r w:rsidRPr="0059719D" w:rsidR="003458A7">
        <w:t xml:space="preserve">EXIM </w:t>
      </w:r>
      <w:r w:rsidRPr="0059719D" w:rsidR="00C63BFE">
        <w:t xml:space="preserve">processing is fully electronic and concludes with the issuance of a document sent electronically to the </w:t>
      </w:r>
      <w:r w:rsidRPr="0059719D" w:rsidR="0059719D">
        <w:t>individual or the individual making the request</w:t>
      </w:r>
      <w:r w:rsidRPr="0059719D" w:rsidR="00C63BFE">
        <w:t xml:space="preserve">. </w:t>
      </w:r>
      <w:r w:rsidRPr="00F254A0" w:rsidR="002211B5">
        <w:br/>
      </w:r>
    </w:p>
    <w:p w:rsidR="002211B5" w:rsidP="00111C59" w:rsidRDefault="002211B5" w14:paraId="31B0F475"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4B286D">
        <w:br/>
      </w:r>
      <w:r w:rsidR="004B286D">
        <w:br/>
      </w:r>
      <w:r w:rsidRPr="00F254A0" w:rsidR="004B286D">
        <w:t xml:space="preserve">All </w:t>
      </w:r>
      <w:r w:rsidR="0059719D">
        <w:t>requests</w:t>
      </w:r>
      <w:r w:rsidRPr="00F254A0" w:rsidR="004B286D">
        <w:t xml:space="preserve"> are independent of each other; therefore</w:t>
      </w:r>
      <w:r w:rsidR="0059719D">
        <w:t>,</w:t>
      </w:r>
      <w:r w:rsidRPr="00F254A0" w:rsidR="004B286D">
        <w:t xml:space="preserve"> </w:t>
      </w:r>
      <w:r w:rsidR="0059719D">
        <w:t xml:space="preserve">there </w:t>
      </w:r>
      <w:r w:rsidRPr="00F254A0" w:rsidR="004B286D">
        <w:t xml:space="preserve">is no duplication since each </w:t>
      </w:r>
      <w:r w:rsidR="0059719D">
        <w:t xml:space="preserve">request </w:t>
      </w:r>
      <w:r w:rsidRPr="00F254A0" w:rsidR="004B286D">
        <w:t>corresponds to a</w:t>
      </w:r>
      <w:r w:rsidR="0059719D">
        <w:t xml:space="preserve"> single individual. </w:t>
      </w:r>
      <w:r w:rsidRPr="00F254A0">
        <w:br/>
      </w:r>
    </w:p>
    <w:p w:rsidR="002211B5" w:rsidP="00111C59" w:rsidRDefault="002211B5" w14:paraId="6C9EF70E" w14:textId="416B1149">
      <w:pPr>
        <w:numPr>
          <w:ilvl w:val="0"/>
          <w:numId w:val="2"/>
        </w:numPr>
      </w:pPr>
      <w:r>
        <w:t>If the collection of information impacts small businesses or other small entities describe any methods used to minimize burden.</w:t>
      </w:r>
      <w:r w:rsidR="004B286D">
        <w:br/>
      </w:r>
      <w:r w:rsidR="004B286D">
        <w:br/>
      </w:r>
      <w:r w:rsidR="0023331A">
        <w:t>There is no impact to small businesses as the forms are submitted by individuals</w:t>
      </w:r>
      <w:r w:rsidR="00D941B3">
        <w:t>.</w:t>
      </w:r>
      <w:r w:rsidRPr="00F254A0">
        <w:br/>
      </w:r>
    </w:p>
    <w:p w:rsidR="002211B5" w:rsidP="00111C59" w:rsidRDefault="002211B5" w14:paraId="2978CA06"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rsidR="00A16A92">
        <w:br/>
      </w:r>
      <w:r w:rsidR="00A16A92">
        <w:br/>
      </w:r>
      <w:r w:rsidRPr="002D5EEC" w:rsidR="002D5EEC">
        <w:t>The collection of this information is essential to the review of the individual request</w:t>
      </w:r>
      <w:r w:rsidR="0023331A">
        <w:t xml:space="preserve"> for reasonable accommodation</w:t>
      </w:r>
      <w:r w:rsidRPr="002D5EEC" w:rsidR="002D5EEC">
        <w:t xml:space="preserve">, which can potentially delay the approval/ disapproval process.   </w:t>
      </w:r>
      <w:r w:rsidRPr="00F254A0">
        <w:br/>
      </w:r>
    </w:p>
    <w:p w:rsidR="002211B5" w:rsidP="002211B5" w:rsidRDefault="002211B5" w14:paraId="19EB1E6D" w14:textId="77777777">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r>
      <w:r>
        <w:lastRenderedPageBreak/>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633291">
        <w:br/>
      </w:r>
      <w:r w:rsidR="00A16A92">
        <w:br/>
      </w:r>
      <w:r w:rsidRPr="00F254A0" w:rsidR="00A16A92">
        <w:t>This collection is consistent with guidelines in 5 CRF 1320.6.</w:t>
      </w:r>
      <w:r w:rsidRPr="00F254A0" w:rsidR="00A16A92">
        <w:br/>
      </w:r>
    </w:p>
    <w:p w:rsidR="0058191B" w:rsidP="00620402" w:rsidRDefault="00633291" w14:paraId="6BFAF1B2" w14:textId="77777777">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633291" w:rsidP="0058191B" w:rsidRDefault="00633291" w14:paraId="1517190D" w14:textId="69E6AE2A"/>
    <w:p w:rsidR="00B85335" w:rsidP="00B85335" w:rsidRDefault="00B85335" w14:paraId="51B46FED" w14:textId="5B058DDB">
      <w:pPr>
        <w:ind w:left="720"/>
      </w:pPr>
      <w:r>
        <w:t>The 60 Days and 30 Days Federal Register Notices will be submitted to the Federal Register as soon as possible.</w:t>
      </w:r>
    </w:p>
    <w:p w:rsidR="00B85335" w:rsidP="00B85335" w:rsidRDefault="00B85335" w14:paraId="7F1FDF60" w14:textId="77777777">
      <w:pPr>
        <w:ind w:left="720"/>
      </w:pPr>
    </w:p>
    <w:p w:rsidR="00213918" w:rsidP="0058191B" w:rsidRDefault="00213918" w14:paraId="45578E2E" w14:textId="77777777"/>
    <w:p w:rsidR="00633291" w:rsidP="002211B5" w:rsidRDefault="00633291" w14:paraId="4AF65274" w14:textId="77777777">
      <w:pPr>
        <w:numPr>
          <w:ilvl w:val="0"/>
          <w:numId w:val="2"/>
        </w:numPr>
      </w:pPr>
      <w:r>
        <w:t>Explain any decision to provide any payment or gift to respondents, other than remuneration of contractors or grantees.</w:t>
      </w:r>
      <w:r w:rsidR="00A16A92">
        <w:br/>
      </w:r>
      <w:r w:rsidR="00A16A92">
        <w:br/>
      </w:r>
      <w:r w:rsidR="003458A7">
        <w:t>EXIM does not provide any payments or gifts to respondents</w:t>
      </w:r>
      <w:r w:rsidRPr="00F254A0" w:rsidR="00A16A92">
        <w:t>.</w:t>
      </w:r>
      <w:r w:rsidRPr="00F254A0">
        <w:br/>
      </w:r>
    </w:p>
    <w:p w:rsidR="00633291" w:rsidP="002211B5" w:rsidRDefault="00633291" w14:paraId="66C5FA83" w14:textId="4EAC0DB2">
      <w:pPr>
        <w:numPr>
          <w:ilvl w:val="0"/>
          <w:numId w:val="2"/>
        </w:numPr>
      </w:pPr>
      <w:r>
        <w:t>Describe any assurance of confidentiality provided to respondents and the basis for the assurance in statute, regulation, or agency policy.</w:t>
      </w:r>
      <w:r>
        <w:br/>
      </w:r>
      <w:r w:rsidR="00A16A92">
        <w:br/>
      </w:r>
      <w:r w:rsidR="003458A7">
        <w:t xml:space="preserve">EXIM </w:t>
      </w:r>
      <w:r w:rsidRPr="00F254A0" w:rsidR="00A16A92">
        <w:t xml:space="preserve">and its officers and employees are </w:t>
      </w:r>
      <w:r w:rsidR="0023331A">
        <w:t>required to keep this information confidential pursuant to the authorities listed in the response to question 1.  The information will be released only to those EXIM officers and employees who have responsibility to advise on and decide if an individual is entitled to a reasonable accommodation.</w:t>
      </w:r>
      <w:r w:rsidRPr="00F254A0" w:rsidR="00A16A92">
        <w:br/>
      </w:r>
    </w:p>
    <w:p w:rsidR="00633291" w:rsidP="002211B5" w:rsidRDefault="00633291" w14:paraId="542873A4" w14:textId="533A531B">
      <w:pPr>
        <w:numPr>
          <w:ilvl w:val="0"/>
          <w:numId w:val="2"/>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A16A92">
        <w:br/>
      </w:r>
      <w:r w:rsidR="00A16A92">
        <w:br/>
      </w:r>
      <w:r w:rsidR="0023331A">
        <w:t xml:space="preserve">The information requested includes medical information.  The </w:t>
      </w:r>
      <w:r w:rsidR="00951351">
        <w:t xml:space="preserve">medical </w:t>
      </w:r>
      <w:r w:rsidR="0023331A">
        <w:lastRenderedPageBreak/>
        <w:t xml:space="preserve">information </w:t>
      </w:r>
      <w:r w:rsidR="00951351">
        <w:t xml:space="preserve">requested </w:t>
      </w:r>
      <w:r w:rsidR="0023331A">
        <w:t xml:space="preserve">is necessary to determine if an individual is entitled to a reasonable accommodation.  The individual submits the information voluntarily, and EXIM informs the individual </w:t>
      </w:r>
      <w:r w:rsidR="00951351">
        <w:t xml:space="preserve">the information </w:t>
      </w:r>
      <w:r w:rsidR="0023331A">
        <w:t>will be used only for the purpose of deciding if the individual is entitled to a reasonable accommodation.</w:t>
      </w:r>
      <w:r w:rsidRPr="00F254A0">
        <w:br/>
      </w:r>
    </w:p>
    <w:p w:rsidR="00633291" w:rsidP="002211B5" w:rsidRDefault="008C5ACF" w14:paraId="2EE944AE" w14:textId="78D753BE">
      <w:pPr>
        <w:numPr>
          <w:ilvl w:val="0"/>
          <w:numId w:val="2"/>
        </w:numPr>
      </w:pPr>
      <w:r>
        <w:t>Provide estimates of the hour burden of the collection of information. The statement should include</w:t>
      </w:r>
      <w:r>
        <w:br/>
        <w:t>*the number of respondents</w:t>
      </w:r>
      <w:r w:rsidR="00951351">
        <w:t>:</w:t>
      </w:r>
      <w:r w:rsidR="003458A7">
        <w:tab/>
      </w:r>
      <w:r w:rsidR="00B85335">
        <w:t>12</w:t>
      </w:r>
      <w:r w:rsidRPr="00F254A0">
        <w:br/>
        <w:t>*the frequency of response</w:t>
      </w:r>
      <w:r w:rsidR="00951351">
        <w:t>:</w:t>
      </w:r>
      <w:r w:rsidR="00B85335">
        <w:t xml:space="preserve">  Annually</w:t>
      </w:r>
      <w:r w:rsidRPr="00F254A0">
        <w:br/>
      </w:r>
      <w:r>
        <w:t>*annual hour burden</w:t>
      </w:r>
      <w:r w:rsidR="00951351">
        <w:t xml:space="preserve">: </w:t>
      </w:r>
      <w:r>
        <w:t>and</w:t>
      </w:r>
      <w:r w:rsidR="003458A7">
        <w:tab/>
      </w:r>
      <w:r w:rsidR="00951351">
        <w:t>2 hours per request</w:t>
      </w:r>
      <w:r>
        <w:br/>
        <w:t xml:space="preserve">*an explanation of how the burden was estimated.  </w:t>
      </w:r>
      <w:r w:rsidR="00AF0CAC">
        <w:br/>
      </w:r>
      <w:r w:rsidR="00434C5A">
        <w:br/>
      </w:r>
      <w:r w:rsidR="00D941B3">
        <w:t>EXIM calculated the burden based on past reasonable accommodation requests.</w:t>
      </w:r>
      <w:r w:rsidRPr="00A16A92">
        <w:rPr>
          <w:b/>
          <w:color w:val="FF0000"/>
        </w:rPr>
        <w:br/>
      </w:r>
    </w:p>
    <w:p w:rsidRPr="003458A7" w:rsidR="009737A1" w:rsidP="00A16A92" w:rsidRDefault="008C5ACF" w14:paraId="45FC827B" w14:textId="77777777">
      <w:pPr>
        <w:numPr>
          <w:ilvl w:val="0"/>
          <w:numId w:val="2"/>
        </w:numPr>
      </w:pPr>
      <w:r>
        <w:t xml:space="preserve">Provide an estimate for the total annual </w:t>
      </w:r>
      <w:r w:rsidR="00BC02CD">
        <w:t>cost burden to respondents or records keepers resulting from the collection of information.  (Do not include the cost of any hour burden shown in items 12 and 14).</w:t>
      </w:r>
      <w:r w:rsidR="00BC02CD">
        <w:br/>
      </w:r>
      <w:r w:rsidR="00A16A92">
        <w:br/>
      </w:r>
      <w:r w:rsidRPr="00434C5A" w:rsidR="003458A7">
        <w:t>There is no monetary burden to respondents other than the hour burden estimated in (12).</w:t>
      </w:r>
      <w:r w:rsidRPr="003458A7" w:rsidR="009737A1">
        <w:br/>
      </w:r>
    </w:p>
    <w:p w:rsidRPr="00B85335" w:rsidR="00A3053F" w:rsidP="00A3053F" w:rsidRDefault="00BC02CD" w14:paraId="0326762A" w14:textId="6AC5F427">
      <w:pPr>
        <w:numPr>
          <w:ilvl w:val="0"/>
          <w:numId w:val="2"/>
        </w:numPr>
      </w:pPr>
      <w:r w:rsidRPr="00B85335">
        <w:t xml:space="preserve">Provide estimates of annualized costs to the Federal government.  </w:t>
      </w:r>
      <w:r w:rsidRPr="00B85335" w:rsidR="00A16A92">
        <w:br/>
      </w:r>
      <w:r w:rsidRPr="00B85335" w:rsidR="00A16A92">
        <w:br/>
        <w:t>Reviewing time per</w:t>
      </w:r>
      <w:r w:rsidRPr="00B85335" w:rsidR="00F52BC6">
        <w:t xml:space="preserve"> </w:t>
      </w:r>
      <w:r w:rsidRPr="00B85335" w:rsidR="00861AAF">
        <w:t>response</w:t>
      </w:r>
      <w:r w:rsidRPr="00B85335" w:rsidR="00F52BC6">
        <w:t>:</w:t>
      </w:r>
      <w:r w:rsidRPr="00B85335" w:rsidR="00A3053F">
        <w:tab/>
      </w:r>
      <w:r w:rsidRPr="00B85335" w:rsidR="00D941B3">
        <w:t>2</w:t>
      </w:r>
      <w:r w:rsidRPr="00B85335" w:rsidR="00861AAF">
        <w:t xml:space="preserve"> hour</w:t>
      </w:r>
      <w:r w:rsidRPr="00B85335" w:rsidR="00D941B3">
        <w:t>s</w:t>
      </w:r>
      <w:r w:rsidRPr="00B85335" w:rsidR="007113E9">
        <w:br/>
        <w:t>Responses per year</w:t>
      </w:r>
      <w:r w:rsidRPr="00B85335" w:rsidR="00A3053F">
        <w:t>:</w:t>
      </w:r>
      <w:r w:rsidRPr="00B85335" w:rsidR="00A3053F">
        <w:tab/>
      </w:r>
      <w:r w:rsidRPr="00B85335" w:rsidR="00A3053F">
        <w:tab/>
      </w:r>
      <w:r w:rsidRPr="00B85335" w:rsidR="00B85335">
        <w:t>12</w:t>
      </w:r>
      <w:r w:rsidRPr="00B85335" w:rsidR="00A16A92">
        <w:br/>
        <w:t>Reviewing time per year</w:t>
      </w:r>
      <w:r w:rsidRPr="00B85335" w:rsidR="00A3053F">
        <w:t>:</w:t>
      </w:r>
      <w:r w:rsidRPr="00B85335" w:rsidR="00F52BC6">
        <w:t xml:space="preserve">       </w:t>
      </w:r>
      <w:r w:rsidRPr="00B85335" w:rsidR="00B85335">
        <w:t>24 hours</w:t>
      </w:r>
      <w:r w:rsidRPr="00B85335" w:rsidR="00A16A92">
        <w:br/>
        <w:t>Av</w:t>
      </w:r>
      <w:r w:rsidRPr="00B85335" w:rsidR="00CF023A">
        <w:t>erage Wages per hour</w:t>
      </w:r>
      <w:r w:rsidRPr="00B85335" w:rsidR="00A3053F">
        <w:t>:</w:t>
      </w:r>
      <w:r w:rsidRPr="00B85335" w:rsidR="00CF023A">
        <w:t xml:space="preserve">       $</w:t>
      </w:r>
      <w:r w:rsidRPr="00B85335" w:rsidR="00861AAF">
        <w:t>42.5</w:t>
      </w:r>
      <w:r w:rsidRPr="00B85335" w:rsidR="00A16A92">
        <w:br/>
        <w:t>Average cost per year</w:t>
      </w:r>
      <w:r w:rsidRPr="00B85335" w:rsidR="00A3053F">
        <w:t>:</w:t>
      </w:r>
      <w:r w:rsidRPr="00B85335" w:rsidR="00F52BC6">
        <w:t xml:space="preserve">       </w:t>
      </w:r>
      <w:r w:rsidRPr="00B85335" w:rsidR="00861AAF">
        <w:t xml:space="preserve">     </w:t>
      </w:r>
      <w:r w:rsidRPr="00B85335" w:rsidR="00B85335">
        <w:t xml:space="preserve">$1020.00 </w:t>
      </w:r>
      <w:r w:rsidRPr="00B85335" w:rsidR="00A16A92">
        <w:br/>
        <w:t>Benefits and overhead</w:t>
      </w:r>
      <w:r w:rsidRPr="00B85335" w:rsidR="00A3053F">
        <w:t>:</w:t>
      </w:r>
      <w:r w:rsidRPr="00B85335" w:rsidR="00A16A92">
        <w:t xml:space="preserve"> </w:t>
      </w:r>
      <w:r w:rsidRPr="00B85335" w:rsidR="00A16A92">
        <w:tab/>
      </w:r>
      <w:r w:rsidRPr="00B85335" w:rsidR="00861AAF">
        <w:t>2</w:t>
      </w:r>
      <w:r w:rsidRPr="00B85335" w:rsidR="00A16A92">
        <w:t>0%</w:t>
      </w:r>
      <w:r w:rsidRPr="00B85335" w:rsidR="00A16A92">
        <w:br/>
        <w:t>Total Government Cost</w:t>
      </w:r>
      <w:r w:rsidRPr="00B85335" w:rsidR="00A3053F">
        <w:t>:</w:t>
      </w:r>
      <w:r w:rsidRPr="00B85335" w:rsidR="00F52BC6">
        <w:t xml:space="preserve">      </w:t>
      </w:r>
      <w:r w:rsidRPr="00B85335" w:rsidR="007113E9">
        <w:t xml:space="preserve">   </w:t>
      </w:r>
      <w:r w:rsidRPr="00B85335" w:rsidR="00B85335">
        <w:t xml:space="preserve">$1224.00 </w:t>
      </w:r>
    </w:p>
    <w:p w:rsidR="00A3053F" w:rsidP="00A3053F" w:rsidRDefault="00A3053F" w14:paraId="758FD5B0" w14:textId="77777777">
      <w:pPr>
        <w:ind w:left="720"/>
      </w:pPr>
    </w:p>
    <w:p w:rsidR="009737A1" w:rsidP="00A3053F" w:rsidRDefault="00A3053F" w14:paraId="2A05B621" w14:textId="77777777">
      <w:pPr>
        <w:numPr>
          <w:ilvl w:val="0"/>
          <w:numId w:val="2"/>
        </w:numPr>
      </w:pPr>
      <w:r>
        <w:t xml:space="preserve">Explain the reasons for any program changes or adjustments reflected in the public burden or government costs.  </w:t>
      </w:r>
      <w:r w:rsidRPr="00F254A0" w:rsidR="00A16A92">
        <w:br/>
      </w:r>
    </w:p>
    <w:p w:rsidR="00A3053F" w:rsidP="00A3053F" w:rsidRDefault="00A3053F" w14:paraId="3828DDD7" w14:textId="77777777">
      <w:pPr>
        <w:tabs>
          <w:tab w:val="left" w:pos="450"/>
        </w:tabs>
        <w:ind w:left="720"/>
      </w:pPr>
      <w:r>
        <w:t>There are no program changes or adjustments.</w:t>
      </w:r>
    </w:p>
    <w:p w:rsidR="00A3053F" w:rsidP="00A3053F" w:rsidRDefault="00A3053F" w14:paraId="12D35062" w14:textId="77777777">
      <w:pPr>
        <w:pStyle w:val="ListParagraph"/>
      </w:pPr>
    </w:p>
    <w:p w:rsidR="00A3053F" w:rsidP="00A3053F" w:rsidRDefault="009737A1" w14:paraId="4FBF79D2" w14:textId="77777777">
      <w:pPr>
        <w:numPr>
          <w:ilvl w:val="0"/>
          <w:numId w:val="2"/>
        </w:numPr>
        <w:tabs>
          <w:tab w:val="left" w:pos="450"/>
        </w:tabs>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3053F" w:rsidP="00A3053F" w:rsidRDefault="00A3053F" w14:paraId="7FB14C4B" w14:textId="77777777">
      <w:pPr>
        <w:tabs>
          <w:tab w:val="left" w:pos="450"/>
        </w:tabs>
        <w:ind w:left="720"/>
      </w:pPr>
    </w:p>
    <w:p w:rsidR="009737A1" w:rsidP="002A25BF" w:rsidRDefault="00A3053F" w14:paraId="4FC8E5BC" w14:textId="77777777">
      <w:pPr>
        <w:tabs>
          <w:tab w:val="left" w:pos="450"/>
        </w:tabs>
        <w:ind w:left="720"/>
      </w:pPr>
      <w:r>
        <w:t>No publication or tabulation of collected information is intended.  No complex analytical techniques will be applied.</w:t>
      </w:r>
    </w:p>
    <w:p w:rsidR="002A25BF" w:rsidP="002A25BF" w:rsidRDefault="002A25BF" w14:paraId="69224D50" w14:textId="77777777">
      <w:pPr>
        <w:tabs>
          <w:tab w:val="left" w:pos="450"/>
        </w:tabs>
        <w:ind w:left="720"/>
      </w:pPr>
    </w:p>
    <w:p w:rsidR="002A25BF" w:rsidP="002A25BF" w:rsidRDefault="00BC02CD" w14:paraId="63FCE51B" w14:textId="77777777">
      <w:pPr>
        <w:numPr>
          <w:ilvl w:val="0"/>
          <w:numId w:val="2"/>
        </w:numPr>
      </w:pPr>
      <w:r>
        <w:lastRenderedPageBreak/>
        <w:t>If seeking approval to not display the expiration date for OMB approval of the information collection, explain the reasons that display would be inappropriate.</w:t>
      </w:r>
      <w:r w:rsidR="000D6B9E">
        <w:br/>
      </w:r>
      <w:r w:rsidR="000D6B9E">
        <w:br/>
      </w:r>
      <w:r w:rsidR="002A25BF">
        <w:t>EXIM is not seeking approval to not display the expiration date.</w:t>
      </w:r>
    </w:p>
    <w:p w:rsidR="002A25BF" w:rsidP="002A25BF" w:rsidRDefault="002A25BF" w14:paraId="77EE1DFD" w14:textId="77777777">
      <w:pPr>
        <w:ind w:left="720"/>
      </w:pPr>
    </w:p>
    <w:p w:rsidR="002A25BF" w:rsidP="002A25BF" w:rsidRDefault="002A25BF" w14:paraId="0501634E" w14:textId="77777777">
      <w:pPr>
        <w:numPr>
          <w:ilvl w:val="0"/>
          <w:numId w:val="2"/>
        </w:numPr>
      </w:pPr>
      <w:r>
        <w:t>Explain each exception to the certification statement identified in item 19 “Certification for Paperwork Reduction Act Submissions,” of OMB Form 83-1.</w:t>
      </w:r>
    </w:p>
    <w:p w:rsidR="002A25BF" w:rsidP="002A25BF" w:rsidRDefault="002A25BF" w14:paraId="214B6C7F" w14:textId="77777777">
      <w:pPr>
        <w:pStyle w:val="ListParagraph"/>
      </w:pPr>
    </w:p>
    <w:p w:rsidR="002A25BF" w:rsidP="002A25BF" w:rsidRDefault="002A25BF" w14:paraId="658E10B6" w14:textId="77777777">
      <w:pPr>
        <w:ind w:left="720"/>
      </w:pPr>
      <w:r>
        <w:t>There are no exceptions to the certification statement.</w:t>
      </w:r>
    </w:p>
    <w:p w:rsidR="002A25BF" w:rsidP="002A25BF" w:rsidRDefault="00BC02CD" w14:paraId="16240863" w14:textId="77777777">
      <w:pPr>
        <w:rPr>
          <w:b/>
        </w:rPr>
      </w:pPr>
      <w:r w:rsidRPr="00F254A0">
        <w:br/>
      </w:r>
    </w:p>
    <w:p w:rsidRPr="002A25BF" w:rsidR="00BC02CD" w:rsidP="002A25BF" w:rsidRDefault="002A25BF" w14:paraId="7F627183" w14:textId="77777777">
      <w:pPr>
        <w:rPr>
          <w:b/>
        </w:rPr>
      </w:pPr>
      <w:r w:rsidRPr="002A25BF">
        <w:rPr>
          <w:b/>
        </w:rPr>
        <w:t xml:space="preserve">Part B. - </w:t>
      </w:r>
      <w:r w:rsidRPr="002A25BF" w:rsidR="00BC02CD">
        <w:rPr>
          <w:b/>
        </w:rPr>
        <w:t>Collection of Information Employing Statistical Methods</w:t>
      </w:r>
      <w:r w:rsidRPr="002A25BF" w:rsidR="00BC02CD">
        <w:rPr>
          <w:b/>
        </w:rPr>
        <w:br/>
      </w:r>
    </w:p>
    <w:p w:rsidR="00BC02CD" w:rsidP="00BC02CD" w:rsidRDefault="00BC02CD" w14:paraId="7EA9AD97" w14:textId="77777777">
      <w:pPr>
        <w:ind w:left="360"/>
      </w:pPr>
      <w:r>
        <w:t xml:space="preserve">The agency should be prepared to justify its decision not to use statistical methods in any case where such methods might reduce burden or improve accuracy of results.  </w:t>
      </w:r>
      <w:r w:rsidR="002A25BF">
        <w:t>When Item 17 on OMB Form 83-1 is checked, “Yes” the following documentation should be included in the Supporting Statement to the extent that it applies to the methods proposed:</w:t>
      </w:r>
    </w:p>
    <w:p w:rsidRPr="00F254A0" w:rsidR="00BC02CD" w:rsidP="00BC02CD" w:rsidRDefault="000D6B9E" w14:paraId="4E757590" w14:textId="77777777">
      <w:r>
        <w:br/>
      </w:r>
      <w:r w:rsidRPr="000D6B9E">
        <w:rPr>
          <w:color w:val="FF0000"/>
        </w:rPr>
        <w:t xml:space="preserve">      </w:t>
      </w:r>
      <w:r w:rsidRPr="00F254A0">
        <w:t>Statistical methods are not used in this information collection.</w:t>
      </w:r>
    </w:p>
    <w:sectPr w:rsidRPr="00F254A0" w:rsidR="00BC02C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21E0" w14:textId="77777777" w:rsidR="008D224E" w:rsidRDefault="008D224E" w:rsidP="00172ED6">
      <w:r>
        <w:separator/>
      </w:r>
    </w:p>
  </w:endnote>
  <w:endnote w:type="continuationSeparator" w:id="0">
    <w:p w14:paraId="5C260A67" w14:textId="77777777" w:rsidR="008D224E" w:rsidRDefault="008D224E" w:rsidP="0017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EE7C" w14:textId="77777777" w:rsidR="00E6676B" w:rsidRPr="00E6676B" w:rsidRDefault="00E6676B">
    <w:pPr>
      <w:pStyle w:val="Footer"/>
      <w:jc w:val="right"/>
    </w:pPr>
    <w:r w:rsidRPr="00E6676B">
      <w:t xml:space="preserve">Page </w:t>
    </w:r>
    <w:r w:rsidRPr="00E6676B">
      <w:rPr>
        <w:bCs/>
      </w:rPr>
      <w:fldChar w:fldCharType="begin"/>
    </w:r>
    <w:r w:rsidRPr="00E6676B">
      <w:rPr>
        <w:bCs/>
      </w:rPr>
      <w:instrText xml:space="preserve"> PAGE </w:instrText>
    </w:r>
    <w:r w:rsidRPr="00E6676B">
      <w:rPr>
        <w:bCs/>
      </w:rPr>
      <w:fldChar w:fldCharType="separate"/>
    </w:r>
    <w:r w:rsidR="00434C5A">
      <w:rPr>
        <w:bCs/>
        <w:noProof/>
      </w:rPr>
      <w:t>5</w:t>
    </w:r>
    <w:r w:rsidRPr="00E6676B">
      <w:rPr>
        <w:bCs/>
      </w:rPr>
      <w:fldChar w:fldCharType="end"/>
    </w:r>
    <w:r w:rsidRPr="00E6676B">
      <w:t xml:space="preserve"> of </w:t>
    </w:r>
    <w:r w:rsidRPr="00E6676B">
      <w:rPr>
        <w:bCs/>
      </w:rPr>
      <w:fldChar w:fldCharType="begin"/>
    </w:r>
    <w:r w:rsidRPr="00E6676B">
      <w:rPr>
        <w:bCs/>
      </w:rPr>
      <w:instrText xml:space="preserve"> NUMPAGES  </w:instrText>
    </w:r>
    <w:r w:rsidRPr="00E6676B">
      <w:rPr>
        <w:bCs/>
      </w:rPr>
      <w:fldChar w:fldCharType="separate"/>
    </w:r>
    <w:r w:rsidR="00434C5A">
      <w:rPr>
        <w:bCs/>
        <w:noProof/>
      </w:rPr>
      <w:t>5</w:t>
    </w:r>
    <w:r w:rsidRPr="00E6676B">
      <w:rPr>
        <w:bCs/>
      </w:rPr>
      <w:fldChar w:fldCharType="end"/>
    </w:r>
  </w:p>
  <w:p w14:paraId="23480F39" w14:textId="77777777" w:rsidR="00172ED6" w:rsidRDefault="0017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BEAF6" w14:textId="77777777" w:rsidR="008D224E" w:rsidRDefault="008D224E" w:rsidP="00172ED6">
      <w:r>
        <w:separator/>
      </w:r>
    </w:p>
  </w:footnote>
  <w:footnote w:type="continuationSeparator" w:id="0">
    <w:p w14:paraId="1C94F39F" w14:textId="77777777" w:rsidR="008D224E" w:rsidRDefault="008D224E" w:rsidP="0017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1CF47" w14:textId="21DFC296" w:rsidR="00172ED6" w:rsidRDefault="00172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0771"/>
    <w:multiLevelType w:val="hybridMultilevel"/>
    <w:tmpl w:val="395E3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F49EC"/>
    <w:multiLevelType w:val="hybridMultilevel"/>
    <w:tmpl w:val="8EEA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003494"/>
    <w:multiLevelType w:val="hybridMultilevel"/>
    <w:tmpl w:val="A0C2E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D38DD"/>
    <w:rsid w:val="000D4369"/>
    <w:rsid w:val="000D6B9E"/>
    <w:rsid w:val="000E4823"/>
    <w:rsid w:val="00111C59"/>
    <w:rsid w:val="00112D23"/>
    <w:rsid w:val="001546D4"/>
    <w:rsid w:val="00155A76"/>
    <w:rsid w:val="00166DC9"/>
    <w:rsid w:val="00172ED6"/>
    <w:rsid w:val="00197825"/>
    <w:rsid w:val="001A7158"/>
    <w:rsid w:val="001B3BDA"/>
    <w:rsid w:val="001D7303"/>
    <w:rsid w:val="00213918"/>
    <w:rsid w:val="002211B5"/>
    <w:rsid w:val="0023331A"/>
    <w:rsid w:val="00266702"/>
    <w:rsid w:val="00285940"/>
    <w:rsid w:val="00293E0B"/>
    <w:rsid w:val="002A04CC"/>
    <w:rsid w:val="002A25BF"/>
    <w:rsid w:val="002B1B82"/>
    <w:rsid w:val="002D5EEC"/>
    <w:rsid w:val="002F553C"/>
    <w:rsid w:val="00326CAA"/>
    <w:rsid w:val="003458A7"/>
    <w:rsid w:val="003845FA"/>
    <w:rsid w:val="003D18E0"/>
    <w:rsid w:val="003E3F21"/>
    <w:rsid w:val="003F2EC7"/>
    <w:rsid w:val="003F6699"/>
    <w:rsid w:val="00413B07"/>
    <w:rsid w:val="00434C5A"/>
    <w:rsid w:val="00442816"/>
    <w:rsid w:val="00477326"/>
    <w:rsid w:val="004B286D"/>
    <w:rsid w:val="004B6823"/>
    <w:rsid w:val="00507C96"/>
    <w:rsid w:val="005517C5"/>
    <w:rsid w:val="00571707"/>
    <w:rsid w:val="0058191B"/>
    <w:rsid w:val="00584B4F"/>
    <w:rsid w:val="0059719D"/>
    <w:rsid w:val="005A3972"/>
    <w:rsid w:val="005A3A50"/>
    <w:rsid w:val="005F35F3"/>
    <w:rsid w:val="00620402"/>
    <w:rsid w:val="00624B93"/>
    <w:rsid w:val="00633291"/>
    <w:rsid w:val="006862AF"/>
    <w:rsid w:val="0069373C"/>
    <w:rsid w:val="00694AF5"/>
    <w:rsid w:val="006F5388"/>
    <w:rsid w:val="00701F42"/>
    <w:rsid w:val="007037C6"/>
    <w:rsid w:val="007113E9"/>
    <w:rsid w:val="0072296E"/>
    <w:rsid w:val="00746BDF"/>
    <w:rsid w:val="0075736F"/>
    <w:rsid w:val="0077781F"/>
    <w:rsid w:val="007A79D4"/>
    <w:rsid w:val="008069AF"/>
    <w:rsid w:val="0084118D"/>
    <w:rsid w:val="00851583"/>
    <w:rsid w:val="00861AAF"/>
    <w:rsid w:val="008A7B2A"/>
    <w:rsid w:val="008C5ACF"/>
    <w:rsid w:val="008D224E"/>
    <w:rsid w:val="008F1E86"/>
    <w:rsid w:val="00925F03"/>
    <w:rsid w:val="009331D0"/>
    <w:rsid w:val="00951351"/>
    <w:rsid w:val="009610E9"/>
    <w:rsid w:val="00961306"/>
    <w:rsid w:val="009737A1"/>
    <w:rsid w:val="009A2B6D"/>
    <w:rsid w:val="009B0425"/>
    <w:rsid w:val="009B7792"/>
    <w:rsid w:val="00A16A92"/>
    <w:rsid w:val="00A170B7"/>
    <w:rsid w:val="00A3053F"/>
    <w:rsid w:val="00A41B82"/>
    <w:rsid w:val="00A8506B"/>
    <w:rsid w:val="00AA2FEB"/>
    <w:rsid w:val="00AA7AB4"/>
    <w:rsid w:val="00AF0CAC"/>
    <w:rsid w:val="00B01095"/>
    <w:rsid w:val="00B15D91"/>
    <w:rsid w:val="00B35A5E"/>
    <w:rsid w:val="00B40637"/>
    <w:rsid w:val="00B85335"/>
    <w:rsid w:val="00BA5507"/>
    <w:rsid w:val="00BC02CD"/>
    <w:rsid w:val="00C02935"/>
    <w:rsid w:val="00C05D37"/>
    <w:rsid w:val="00C41D98"/>
    <w:rsid w:val="00C63BFE"/>
    <w:rsid w:val="00CF023A"/>
    <w:rsid w:val="00D3582C"/>
    <w:rsid w:val="00D469CE"/>
    <w:rsid w:val="00D731CD"/>
    <w:rsid w:val="00D941B3"/>
    <w:rsid w:val="00DA3D07"/>
    <w:rsid w:val="00DC1A6C"/>
    <w:rsid w:val="00DC1FA8"/>
    <w:rsid w:val="00DF6E9B"/>
    <w:rsid w:val="00E00FDA"/>
    <w:rsid w:val="00E22D31"/>
    <w:rsid w:val="00E24F51"/>
    <w:rsid w:val="00E6676B"/>
    <w:rsid w:val="00F07A41"/>
    <w:rsid w:val="00F2259B"/>
    <w:rsid w:val="00F254A0"/>
    <w:rsid w:val="00F3571A"/>
    <w:rsid w:val="00F479C2"/>
    <w:rsid w:val="00F52BC6"/>
    <w:rsid w:val="00F608D1"/>
    <w:rsid w:val="00F83DD3"/>
    <w:rsid w:val="00F969E8"/>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FD394C"/>
  <w15:chartTrackingRefBased/>
  <w15:docId w15:val="{24BE099A-6442-45B7-A0CA-BFDE5CAF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72ED6"/>
    <w:pPr>
      <w:tabs>
        <w:tab w:val="center" w:pos="4680"/>
        <w:tab w:val="right" w:pos="9360"/>
      </w:tabs>
    </w:pPr>
  </w:style>
  <w:style w:type="character" w:customStyle="1" w:styleId="HeaderChar">
    <w:name w:val="Header Char"/>
    <w:link w:val="Header"/>
    <w:rsid w:val="00172ED6"/>
    <w:rPr>
      <w:sz w:val="24"/>
      <w:szCs w:val="24"/>
    </w:rPr>
  </w:style>
  <w:style w:type="paragraph" w:styleId="Footer">
    <w:name w:val="footer"/>
    <w:basedOn w:val="Normal"/>
    <w:link w:val="FooterChar"/>
    <w:uiPriority w:val="99"/>
    <w:rsid w:val="00172ED6"/>
    <w:pPr>
      <w:tabs>
        <w:tab w:val="center" w:pos="4680"/>
        <w:tab w:val="right" w:pos="9360"/>
      </w:tabs>
    </w:pPr>
  </w:style>
  <w:style w:type="character" w:customStyle="1" w:styleId="FooterChar">
    <w:name w:val="Footer Char"/>
    <w:link w:val="Footer"/>
    <w:uiPriority w:val="99"/>
    <w:rsid w:val="00172ED6"/>
    <w:rPr>
      <w:sz w:val="24"/>
      <w:szCs w:val="24"/>
    </w:rPr>
  </w:style>
  <w:style w:type="paragraph" w:styleId="ListParagraph">
    <w:name w:val="List Paragraph"/>
    <w:basedOn w:val="Normal"/>
    <w:uiPriority w:val="34"/>
    <w:qFormat/>
    <w:rsid w:val="00A305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4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0FB5-9C63-43E6-950F-F4DA99E2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2009-07-01T19:58:00Z</cp:lastPrinted>
  <dcterms:created xsi:type="dcterms:W3CDTF">2021-12-01T12:42:00Z</dcterms:created>
  <dcterms:modified xsi:type="dcterms:W3CDTF">2021-12-01T12:42:00Z</dcterms:modified>
</cp:coreProperties>
</file>