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4F13" w:rsidP="007772D5" w:rsidRDefault="00664F13" w14:paraId="6D0E319E" w14:textId="474C296A">
      <w:pPr>
        <w:pBdr>
          <w:bottom w:val="single" w:color="4F81BD" w:sz="18" w:space="1"/>
        </w:pBdr>
        <w:spacing w:before="0" w:after="0"/>
        <w:rPr>
          <w:rFonts w:asciiTheme="minorHAnsi" w:hAnsiTheme="minorHAnsi" w:cstheme="minorHAnsi"/>
          <w:b/>
          <w:sz w:val="28"/>
          <w:szCs w:val="28"/>
        </w:rPr>
      </w:pPr>
      <w:r w:rsidRPr="00135CD9">
        <w:rPr>
          <w:rFonts w:asciiTheme="minorHAnsi" w:hAnsiTheme="minorHAnsi" w:cstheme="minorHAnsi"/>
          <w:sz w:val="44"/>
          <w:szCs w:val="44"/>
        </w:rPr>
        <w:t xml:space="preserve">Pandemic Response and Safety Grant Program  </w:t>
      </w:r>
    </w:p>
    <w:p w:rsidRPr="007F0545" w:rsidR="007F0545" w:rsidP="007F0545" w:rsidRDefault="007F0545" w14:paraId="249B8FFE" w14:textId="77777777">
      <w:pPr>
        <w:contextualSpacing/>
        <w:rPr>
          <w:rStyle w:val="Strong"/>
          <w:rFonts w:asciiTheme="minorHAnsi" w:hAnsiTheme="minorHAnsi" w:cstheme="minorHAnsi"/>
          <w:sz w:val="16"/>
          <w:szCs w:val="16"/>
        </w:rPr>
      </w:pPr>
    </w:p>
    <w:p w:rsidRPr="007F0545" w:rsidR="007F0545" w:rsidP="00B51A1F" w:rsidRDefault="007F0545" w14:paraId="427DC61C" w14:textId="36D50131">
      <w:pPr>
        <w:spacing w:line="240" w:lineRule="auto"/>
        <w:contextualSpacing/>
        <w:rPr>
          <w:rFonts w:asciiTheme="minorHAnsi" w:hAnsiTheme="minorHAnsi" w:cstheme="minorHAnsi"/>
          <w:sz w:val="28"/>
          <w:szCs w:val="28"/>
        </w:rPr>
      </w:pPr>
      <w:r w:rsidRPr="007F0545">
        <w:rPr>
          <w:rStyle w:val="Strong"/>
          <w:rFonts w:asciiTheme="minorHAnsi" w:hAnsiTheme="minorHAnsi" w:cstheme="minorHAnsi"/>
          <w:sz w:val="28"/>
          <w:szCs w:val="28"/>
        </w:rPr>
        <w:t>Application Due Date</w:t>
      </w:r>
      <w:r w:rsidRPr="007F0545">
        <w:rPr>
          <w:rFonts w:asciiTheme="minorHAnsi" w:hAnsiTheme="minorHAnsi" w:cstheme="minorHAnsi"/>
          <w:sz w:val="28"/>
          <w:szCs w:val="28"/>
        </w:rPr>
        <w:t xml:space="preserve">: 11:59 PM Eastern Time </w:t>
      </w:r>
    </w:p>
    <w:p w:rsidRPr="007F0545" w:rsidR="007F0545" w:rsidP="00B51A1F" w:rsidRDefault="007F0545" w14:paraId="6E25FEBB" w14:textId="77777777">
      <w:pPr>
        <w:spacing w:line="240" w:lineRule="auto"/>
        <w:contextualSpacing/>
        <w:rPr>
          <w:rFonts w:asciiTheme="minorHAnsi" w:hAnsiTheme="minorHAnsi" w:cstheme="minorHAnsi"/>
          <w:sz w:val="28"/>
          <w:szCs w:val="28"/>
        </w:rPr>
      </w:pPr>
      <w:r w:rsidRPr="007F0545">
        <w:rPr>
          <w:rFonts w:asciiTheme="minorHAnsi" w:hAnsiTheme="minorHAnsi" w:cstheme="minorHAnsi"/>
          <w:b/>
          <w:bCs/>
          <w:sz w:val="28"/>
          <w:szCs w:val="28"/>
        </w:rPr>
        <w:t>Announcement Type:</w:t>
      </w:r>
      <w:r w:rsidRPr="007F0545">
        <w:rPr>
          <w:rFonts w:asciiTheme="minorHAnsi" w:hAnsiTheme="minorHAnsi" w:cstheme="minorHAnsi"/>
          <w:sz w:val="28"/>
          <w:szCs w:val="28"/>
        </w:rPr>
        <w:t xml:space="preserve"> Initial</w:t>
      </w:r>
    </w:p>
    <w:p w:rsidRPr="007F0545" w:rsidR="007F0545" w:rsidP="00B51A1F" w:rsidRDefault="007F0545" w14:paraId="42AA2E9D" w14:textId="77777777">
      <w:pPr>
        <w:spacing w:after="2000" w:line="240" w:lineRule="auto"/>
        <w:contextualSpacing/>
        <w:rPr>
          <w:rFonts w:asciiTheme="minorHAnsi" w:hAnsiTheme="minorHAnsi" w:cstheme="minorHAnsi"/>
          <w:bCs/>
          <w:sz w:val="28"/>
          <w:szCs w:val="28"/>
        </w:rPr>
      </w:pPr>
      <w:r w:rsidRPr="007F0545">
        <w:rPr>
          <w:rFonts w:asciiTheme="minorHAnsi" w:hAnsiTheme="minorHAnsi" w:cstheme="minorHAnsi"/>
          <w:b/>
          <w:sz w:val="28"/>
          <w:szCs w:val="28"/>
        </w:rPr>
        <w:t>Funding Opportunity Number:</w:t>
      </w:r>
      <w:r w:rsidRPr="007F0545">
        <w:rPr>
          <w:rFonts w:asciiTheme="minorHAnsi" w:hAnsiTheme="minorHAnsi" w:cstheme="minorHAnsi"/>
          <w:bCs/>
          <w:sz w:val="28"/>
          <w:szCs w:val="28"/>
        </w:rPr>
        <w:t xml:space="preserve"> </w:t>
      </w:r>
      <w:r w:rsidRPr="002C0972">
        <w:rPr>
          <w:rFonts w:asciiTheme="minorHAnsi" w:hAnsiTheme="minorHAnsi" w:cstheme="minorHAnsi"/>
          <w:bCs/>
          <w:sz w:val="28"/>
          <w:szCs w:val="28"/>
        </w:rPr>
        <w:t>USDA-AMS-TM-</w:t>
      </w:r>
    </w:p>
    <w:p w:rsidRPr="007F0545" w:rsidR="007F0545" w:rsidP="00B51A1F" w:rsidRDefault="007F0545" w14:paraId="2C81124E" w14:textId="251EE785">
      <w:pPr>
        <w:spacing w:after="2000" w:line="240" w:lineRule="auto"/>
        <w:contextualSpacing/>
        <w:rPr>
          <w:rFonts w:asciiTheme="minorHAnsi" w:hAnsiTheme="minorHAnsi" w:cstheme="minorHAnsi"/>
          <w:sz w:val="28"/>
          <w:szCs w:val="28"/>
        </w:rPr>
      </w:pPr>
      <w:r w:rsidRPr="007F0545">
        <w:rPr>
          <w:rFonts w:asciiTheme="minorHAnsi" w:hAnsiTheme="minorHAnsi" w:cstheme="minorHAnsi"/>
          <w:b/>
          <w:sz w:val="28"/>
          <w:szCs w:val="28"/>
        </w:rPr>
        <w:t xml:space="preserve">Assistance Listing (formerly CFDA) Number: </w:t>
      </w:r>
      <w:r w:rsidRPr="007F0545">
        <w:rPr>
          <w:rFonts w:asciiTheme="minorHAnsi" w:hAnsiTheme="minorHAnsi" w:cstheme="minorHAnsi"/>
          <w:bCs/>
          <w:sz w:val="28"/>
          <w:szCs w:val="28"/>
        </w:rPr>
        <w:t>10.181</w:t>
      </w:r>
    </w:p>
    <w:p w:rsidR="007F0545" w:rsidP="007F0545" w:rsidRDefault="007F0545" w14:paraId="6235DCC2" w14:textId="77777777">
      <w:pPr>
        <w:spacing w:before="0" w:after="0"/>
        <w:rPr>
          <w:rFonts w:asciiTheme="minorHAnsi" w:hAnsiTheme="minorHAnsi" w:cstheme="minorHAnsi"/>
          <w:b/>
          <w:bCs/>
          <w:sz w:val="28"/>
          <w:szCs w:val="28"/>
        </w:rPr>
      </w:pPr>
    </w:p>
    <w:p w:rsidRPr="00275AF1" w:rsidR="00664F13" w:rsidP="00B51A1F" w:rsidRDefault="00146F40" w14:paraId="0E54674A" w14:textId="6CFA87BA">
      <w:pPr>
        <w:spacing w:before="0" w:after="0"/>
        <w:rPr>
          <w:rFonts w:asciiTheme="minorHAnsi" w:hAnsiTheme="minorHAnsi" w:cstheme="minorHAnsi"/>
          <w:b/>
          <w:bCs/>
          <w:sz w:val="28"/>
          <w:szCs w:val="28"/>
        </w:rPr>
      </w:pPr>
      <w:r w:rsidRPr="00275AF1">
        <w:rPr>
          <w:rFonts w:asciiTheme="minorHAnsi" w:hAnsiTheme="minorHAnsi" w:cstheme="minorHAnsi"/>
          <w:b/>
          <w:bCs/>
          <w:sz w:val="28"/>
          <w:szCs w:val="28"/>
        </w:rPr>
        <w:t xml:space="preserve">A: </w:t>
      </w:r>
      <w:r w:rsidRPr="00275AF1" w:rsidR="00664F13">
        <w:rPr>
          <w:rFonts w:asciiTheme="minorHAnsi" w:hAnsiTheme="minorHAnsi" w:cstheme="minorHAnsi"/>
          <w:b/>
          <w:bCs/>
          <w:sz w:val="28"/>
          <w:szCs w:val="28"/>
        </w:rPr>
        <w:t xml:space="preserve">What is the Pandemic Response and Safety Grant Program? </w:t>
      </w:r>
    </w:p>
    <w:p w:rsidR="00073445" w:rsidP="00B51A1F" w:rsidRDefault="000C506B" w14:paraId="58F54768" w14:textId="787B1513">
      <w:pPr>
        <w:spacing w:before="0" w:after="240"/>
        <w:rPr>
          <w:rFonts w:asciiTheme="minorHAnsi" w:hAnsiTheme="minorHAnsi" w:cstheme="minorHAnsi"/>
          <w:bCs/>
          <w:sz w:val="22"/>
          <w:szCs w:val="22"/>
        </w:rPr>
      </w:pPr>
      <w:r w:rsidRPr="008011A7">
        <w:rPr>
          <w:rFonts w:asciiTheme="minorHAnsi" w:hAnsiTheme="minorHAnsi" w:cstheme="minorHAnsi"/>
          <w:sz w:val="22"/>
          <w:szCs w:val="22"/>
        </w:rPr>
        <w:t>Th</w:t>
      </w:r>
      <w:r w:rsidRPr="008011A7" w:rsidR="00664F13">
        <w:rPr>
          <w:rFonts w:asciiTheme="minorHAnsi" w:hAnsiTheme="minorHAnsi" w:cstheme="minorHAnsi"/>
          <w:sz w:val="22"/>
          <w:szCs w:val="22"/>
        </w:rPr>
        <w:t xml:space="preserve">e Pandemic Response and Safety </w:t>
      </w:r>
      <w:r w:rsidR="00825760">
        <w:rPr>
          <w:rFonts w:asciiTheme="minorHAnsi" w:hAnsiTheme="minorHAnsi" w:cstheme="minorHAnsi"/>
          <w:sz w:val="22"/>
          <w:szCs w:val="22"/>
        </w:rPr>
        <w:t xml:space="preserve">(PRS) </w:t>
      </w:r>
      <w:r w:rsidRPr="008011A7" w:rsidR="00664F13">
        <w:rPr>
          <w:rFonts w:asciiTheme="minorHAnsi" w:hAnsiTheme="minorHAnsi" w:cstheme="minorHAnsi"/>
          <w:sz w:val="22"/>
          <w:szCs w:val="22"/>
        </w:rPr>
        <w:t>Grant Program</w:t>
      </w:r>
      <w:r w:rsidRPr="008011A7" w:rsidR="001476ED">
        <w:rPr>
          <w:rFonts w:asciiTheme="minorHAnsi" w:hAnsiTheme="minorHAnsi" w:cstheme="minorHAnsi"/>
          <w:sz w:val="22"/>
          <w:szCs w:val="22"/>
        </w:rPr>
        <w:t xml:space="preserve"> </w:t>
      </w:r>
      <w:r w:rsidRPr="008011A7">
        <w:rPr>
          <w:rFonts w:asciiTheme="minorHAnsi" w:hAnsiTheme="minorHAnsi" w:cstheme="minorHAnsi"/>
          <w:sz w:val="22"/>
          <w:szCs w:val="22"/>
        </w:rPr>
        <w:t xml:space="preserve">provides </w:t>
      </w:r>
      <w:r w:rsidRPr="008011A7">
        <w:rPr>
          <w:rFonts w:eastAsia="Calibri" w:asciiTheme="minorHAnsi" w:hAnsiTheme="minorHAnsi" w:cstheme="minorHAnsi"/>
          <w:sz w:val="22"/>
          <w:szCs w:val="22"/>
        </w:rPr>
        <w:t xml:space="preserve">grants to food processors, </w:t>
      </w:r>
      <w:r w:rsidR="008467B2">
        <w:rPr>
          <w:rFonts w:eastAsia="Calibri" w:asciiTheme="minorHAnsi" w:hAnsiTheme="minorHAnsi" w:cstheme="minorHAnsi"/>
          <w:sz w:val="22"/>
          <w:szCs w:val="22"/>
        </w:rPr>
        <w:t xml:space="preserve">distributors, </w:t>
      </w:r>
      <w:r w:rsidRPr="008011A7">
        <w:rPr>
          <w:rFonts w:eastAsia="Calibri" w:asciiTheme="minorHAnsi" w:hAnsiTheme="minorHAnsi" w:cstheme="minorHAnsi"/>
          <w:sz w:val="22"/>
          <w:szCs w:val="22"/>
        </w:rPr>
        <w:t xml:space="preserve">farmers markets, and producers to respond to coronavirus, including for measures to protect workers against </w:t>
      </w:r>
      <w:r w:rsidR="002E650F">
        <w:rPr>
          <w:rFonts w:eastAsia="Calibri" w:asciiTheme="minorHAnsi" w:hAnsiTheme="minorHAnsi" w:cstheme="minorHAnsi"/>
          <w:sz w:val="22"/>
          <w:szCs w:val="22"/>
        </w:rPr>
        <w:t>novel coronavirus 2019 (</w:t>
      </w:r>
      <w:r w:rsidRPr="008011A7">
        <w:rPr>
          <w:rFonts w:eastAsia="Calibri" w:asciiTheme="minorHAnsi" w:hAnsiTheme="minorHAnsi" w:cstheme="minorHAnsi"/>
          <w:sz w:val="22"/>
          <w:szCs w:val="22"/>
        </w:rPr>
        <w:t>COVID–19</w:t>
      </w:r>
      <w:r w:rsidR="002E650F">
        <w:rPr>
          <w:rFonts w:eastAsia="Calibri" w:asciiTheme="minorHAnsi" w:hAnsiTheme="minorHAnsi" w:cstheme="minorHAnsi"/>
          <w:sz w:val="22"/>
          <w:szCs w:val="22"/>
        </w:rPr>
        <w:t>)</w:t>
      </w:r>
      <w:r w:rsidRPr="008011A7">
        <w:rPr>
          <w:rFonts w:eastAsia="Calibri" w:asciiTheme="minorHAnsi" w:hAnsiTheme="minorHAnsi" w:cstheme="minorHAnsi"/>
          <w:sz w:val="22"/>
          <w:szCs w:val="22"/>
        </w:rPr>
        <w:t>.</w:t>
      </w:r>
      <w:r w:rsidRPr="008011A7" w:rsidR="00146F40">
        <w:rPr>
          <w:rFonts w:eastAsia="Calibri" w:asciiTheme="minorHAnsi" w:hAnsiTheme="minorHAnsi" w:cstheme="minorHAnsi"/>
          <w:sz w:val="22"/>
          <w:szCs w:val="22"/>
        </w:rPr>
        <w:t xml:space="preserve"> </w:t>
      </w:r>
      <w:r w:rsidRPr="008011A7" w:rsidR="002E650F">
        <w:rPr>
          <w:rFonts w:eastAsia="Calibri" w:asciiTheme="minorHAnsi" w:hAnsiTheme="minorHAnsi" w:cstheme="minorHAnsi"/>
          <w:sz w:val="22"/>
          <w:szCs w:val="22"/>
        </w:rPr>
        <w:t xml:space="preserve">This program is </w:t>
      </w:r>
      <w:r w:rsidRPr="008011A7" w:rsidR="002E650F">
        <w:rPr>
          <w:rFonts w:asciiTheme="minorHAnsi" w:hAnsiTheme="minorHAnsi" w:cstheme="minorHAnsi"/>
          <w:bCs/>
          <w:sz w:val="22"/>
          <w:szCs w:val="22"/>
        </w:rPr>
        <w:t xml:space="preserve">authorized and funded under </w:t>
      </w:r>
      <w:hyperlink w:history="1" r:id="rId13">
        <w:r w:rsidRPr="002D6661" w:rsidR="002E650F">
          <w:rPr>
            <w:rStyle w:val="Hyperlink"/>
            <w:rFonts w:asciiTheme="minorHAnsi" w:hAnsiTheme="minorHAnsi" w:cstheme="minorHAnsi"/>
            <w:bCs/>
            <w:sz w:val="22"/>
            <w:szCs w:val="22"/>
          </w:rPr>
          <w:t>section 751 of the Consolidated Appropriations Act of 2021 (Pub. L. No. 116—260)</w:t>
        </w:r>
      </w:hyperlink>
      <w:r w:rsidR="00132EBE">
        <w:rPr>
          <w:rFonts w:asciiTheme="minorHAnsi" w:hAnsiTheme="minorHAnsi" w:cstheme="minorHAnsi"/>
          <w:bCs/>
          <w:sz w:val="22"/>
          <w:szCs w:val="22"/>
        </w:rPr>
        <w:t>.</w:t>
      </w:r>
      <w:r w:rsidR="0032198E">
        <w:rPr>
          <w:rFonts w:asciiTheme="minorHAnsi" w:hAnsiTheme="minorHAnsi" w:cstheme="minorHAnsi"/>
          <w:bCs/>
          <w:sz w:val="22"/>
          <w:szCs w:val="22"/>
        </w:rPr>
        <w:t xml:space="preserve"> U</w:t>
      </w:r>
      <w:r w:rsidR="00727E28">
        <w:rPr>
          <w:rFonts w:asciiTheme="minorHAnsi" w:hAnsiTheme="minorHAnsi" w:cstheme="minorHAnsi"/>
          <w:bCs/>
          <w:sz w:val="22"/>
          <w:szCs w:val="22"/>
        </w:rPr>
        <w:t xml:space="preserve">SDA developed the PRS Grant Program in response to extensive stakeholder feedback during listening sessions in March 2021, and written comments provided through March 30, 2021. Information from the listening sessions is available online at: </w:t>
      </w:r>
      <w:hyperlink w:history="1" r:id="rId14">
        <w:r w:rsidRPr="006702AD" w:rsidR="00727E28">
          <w:rPr>
            <w:rStyle w:val="Hyperlink"/>
            <w:rFonts w:asciiTheme="minorHAnsi" w:hAnsiTheme="minorHAnsi" w:cstheme="minorHAnsi"/>
            <w:bCs/>
            <w:sz w:val="22"/>
            <w:szCs w:val="22"/>
          </w:rPr>
          <w:t>https://www.ams.usda.gov/services/ams-covid-stimulus</w:t>
        </w:r>
      </w:hyperlink>
      <w:r w:rsidR="00727E28">
        <w:rPr>
          <w:rFonts w:asciiTheme="minorHAnsi" w:hAnsiTheme="minorHAnsi" w:cstheme="minorHAnsi"/>
          <w:bCs/>
          <w:sz w:val="22"/>
          <w:szCs w:val="22"/>
        </w:rPr>
        <w:t xml:space="preserve">.  </w:t>
      </w:r>
    </w:p>
    <w:p w:rsidRPr="00275AF1" w:rsidR="00275AF1" w:rsidP="00B51A1F" w:rsidRDefault="00275AF1" w14:paraId="3E11BD47" w14:textId="4322C144">
      <w:pPr>
        <w:spacing w:before="0" w:after="0"/>
        <w:rPr>
          <w:rFonts w:asciiTheme="minorHAnsi" w:hAnsiTheme="minorHAnsi" w:cstheme="minorHAnsi"/>
          <w:b/>
          <w:bCs/>
          <w:sz w:val="28"/>
          <w:szCs w:val="28"/>
        </w:rPr>
      </w:pPr>
      <w:r w:rsidRPr="00275AF1">
        <w:rPr>
          <w:rFonts w:asciiTheme="minorHAnsi" w:hAnsiTheme="minorHAnsi" w:cstheme="minorHAnsi"/>
          <w:b/>
          <w:bCs/>
          <w:sz w:val="28"/>
          <w:szCs w:val="28"/>
        </w:rPr>
        <w:t xml:space="preserve">B: </w:t>
      </w:r>
      <w:r w:rsidR="001476ED">
        <w:rPr>
          <w:rFonts w:asciiTheme="minorHAnsi" w:hAnsiTheme="minorHAnsi" w:cstheme="minorHAnsi"/>
          <w:b/>
          <w:bCs/>
          <w:sz w:val="28"/>
          <w:szCs w:val="28"/>
        </w:rPr>
        <w:t>How much funding is available</w:t>
      </w:r>
      <w:r w:rsidR="00927BD3">
        <w:rPr>
          <w:rFonts w:asciiTheme="minorHAnsi" w:hAnsiTheme="minorHAnsi" w:cstheme="minorHAnsi"/>
          <w:b/>
          <w:bCs/>
          <w:sz w:val="28"/>
          <w:szCs w:val="28"/>
        </w:rPr>
        <w:t xml:space="preserve"> and what can it be used for? </w:t>
      </w:r>
    </w:p>
    <w:p w:rsidR="008B562F" w:rsidP="00B51A1F" w:rsidRDefault="00770ED7" w14:paraId="2EF15E74" w14:textId="6B28C06C">
      <w:pPr>
        <w:spacing w:before="0"/>
        <w:rPr>
          <w:rFonts w:asciiTheme="minorHAnsi" w:hAnsiTheme="minorHAnsi" w:cstheme="minorHAnsi"/>
          <w:sz w:val="22"/>
          <w:szCs w:val="22"/>
        </w:rPr>
      </w:pPr>
      <w:r>
        <w:rPr>
          <w:rFonts w:asciiTheme="minorHAnsi" w:hAnsiTheme="minorHAnsi" w:cstheme="minorHAnsi"/>
          <w:sz w:val="22"/>
          <w:szCs w:val="22"/>
        </w:rPr>
        <w:t>Approximately</w:t>
      </w:r>
      <w:r w:rsidRPr="00004694" w:rsidR="000C506B">
        <w:rPr>
          <w:rFonts w:asciiTheme="minorHAnsi" w:hAnsiTheme="minorHAnsi" w:cstheme="minorHAnsi"/>
          <w:sz w:val="22"/>
          <w:szCs w:val="22"/>
        </w:rPr>
        <w:t xml:space="preserve"> </w:t>
      </w:r>
      <w:r w:rsidRPr="00135CD9" w:rsidR="000C506B">
        <w:rPr>
          <w:rFonts w:asciiTheme="minorHAnsi" w:hAnsiTheme="minorHAnsi" w:cstheme="minorHAnsi"/>
          <w:sz w:val="22"/>
          <w:szCs w:val="22"/>
        </w:rPr>
        <w:t>$</w:t>
      </w:r>
      <w:r w:rsidR="00275AF1">
        <w:rPr>
          <w:rFonts w:asciiTheme="minorHAnsi" w:hAnsiTheme="minorHAnsi" w:cstheme="minorHAnsi"/>
          <w:sz w:val="22"/>
          <w:szCs w:val="22"/>
        </w:rPr>
        <w:t>6</w:t>
      </w:r>
      <w:r w:rsidR="00FB5036">
        <w:rPr>
          <w:rFonts w:asciiTheme="minorHAnsi" w:hAnsiTheme="minorHAnsi" w:cstheme="minorHAnsi"/>
          <w:sz w:val="22"/>
          <w:szCs w:val="22"/>
        </w:rPr>
        <w:t>5</w:t>
      </w:r>
      <w:r w:rsidRPr="00135CD9" w:rsidR="000C506B">
        <w:rPr>
          <w:rFonts w:asciiTheme="minorHAnsi" w:hAnsiTheme="minorHAnsi" w:cstheme="minorHAnsi"/>
          <w:sz w:val="22"/>
          <w:szCs w:val="22"/>
        </w:rPr>
        <w:t>0 million</w:t>
      </w:r>
      <w:r w:rsidRPr="00004694" w:rsidR="000C506B">
        <w:rPr>
          <w:rFonts w:asciiTheme="minorHAnsi" w:hAnsiTheme="minorHAnsi" w:cstheme="minorHAnsi"/>
          <w:sz w:val="22"/>
          <w:szCs w:val="22"/>
        </w:rPr>
        <w:t xml:space="preserve"> </w:t>
      </w:r>
      <w:r w:rsidR="000C506B">
        <w:rPr>
          <w:rFonts w:asciiTheme="minorHAnsi" w:hAnsiTheme="minorHAnsi" w:cstheme="minorHAnsi"/>
          <w:sz w:val="22"/>
          <w:szCs w:val="22"/>
        </w:rPr>
        <w:t xml:space="preserve">is </w:t>
      </w:r>
      <w:r w:rsidRPr="00004694" w:rsidR="000C506B">
        <w:rPr>
          <w:rFonts w:asciiTheme="minorHAnsi" w:hAnsiTheme="minorHAnsi" w:cstheme="minorHAnsi"/>
          <w:sz w:val="22"/>
          <w:szCs w:val="22"/>
        </w:rPr>
        <w:t xml:space="preserve">available to fund applications </w:t>
      </w:r>
      <w:r w:rsidR="000C506B">
        <w:rPr>
          <w:rFonts w:asciiTheme="minorHAnsi" w:hAnsiTheme="minorHAnsi" w:cstheme="minorHAnsi"/>
          <w:sz w:val="22"/>
          <w:szCs w:val="22"/>
        </w:rPr>
        <w:t>through the Pandemic Response and Safety Grant Program</w:t>
      </w:r>
      <w:r w:rsidR="00461F49">
        <w:rPr>
          <w:rFonts w:asciiTheme="minorHAnsi" w:hAnsiTheme="minorHAnsi" w:cstheme="minorHAnsi"/>
          <w:sz w:val="22"/>
          <w:szCs w:val="22"/>
        </w:rPr>
        <w:t xml:space="preserve"> (PRS)</w:t>
      </w:r>
      <w:r w:rsidR="000C506B">
        <w:rPr>
          <w:rFonts w:asciiTheme="minorHAnsi" w:hAnsiTheme="minorHAnsi" w:cstheme="minorHAnsi"/>
          <w:sz w:val="22"/>
          <w:szCs w:val="22"/>
        </w:rPr>
        <w:t xml:space="preserve">. </w:t>
      </w:r>
      <w:r w:rsidR="002E650F">
        <w:rPr>
          <w:rFonts w:asciiTheme="minorHAnsi" w:hAnsiTheme="minorHAnsi" w:cstheme="minorHAnsi"/>
          <w:sz w:val="22"/>
          <w:szCs w:val="22"/>
        </w:rPr>
        <w:t>F</w:t>
      </w:r>
      <w:r w:rsidR="007772D5">
        <w:rPr>
          <w:rFonts w:asciiTheme="minorHAnsi" w:hAnsiTheme="minorHAnsi" w:cstheme="minorHAnsi"/>
          <w:sz w:val="22"/>
          <w:szCs w:val="22"/>
        </w:rPr>
        <w:t xml:space="preserve">unds </w:t>
      </w:r>
      <w:r w:rsidR="002E650F">
        <w:rPr>
          <w:rFonts w:asciiTheme="minorHAnsi" w:hAnsiTheme="minorHAnsi" w:cstheme="minorHAnsi"/>
          <w:sz w:val="22"/>
          <w:szCs w:val="22"/>
        </w:rPr>
        <w:t xml:space="preserve">will </w:t>
      </w:r>
      <w:r w:rsidR="007772D5">
        <w:rPr>
          <w:rFonts w:asciiTheme="minorHAnsi" w:hAnsiTheme="minorHAnsi" w:cstheme="minorHAnsi"/>
          <w:sz w:val="22"/>
          <w:szCs w:val="22"/>
        </w:rPr>
        <w:t xml:space="preserve">be used </w:t>
      </w:r>
      <w:r w:rsidR="002E650F">
        <w:rPr>
          <w:rFonts w:asciiTheme="minorHAnsi" w:hAnsiTheme="minorHAnsi" w:cstheme="minorHAnsi"/>
          <w:sz w:val="22"/>
          <w:szCs w:val="22"/>
        </w:rPr>
        <w:t xml:space="preserve">to </w:t>
      </w:r>
      <w:r w:rsidR="00904FBF">
        <w:rPr>
          <w:rFonts w:asciiTheme="minorHAnsi" w:hAnsiTheme="minorHAnsi" w:cstheme="minorHAnsi"/>
          <w:sz w:val="22"/>
          <w:szCs w:val="22"/>
        </w:rPr>
        <w:t>issue</w:t>
      </w:r>
      <w:r w:rsidR="002E650F">
        <w:rPr>
          <w:rFonts w:asciiTheme="minorHAnsi" w:hAnsiTheme="minorHAnsi" w:cstheme="minorHAnsi"/>
          <w:sz w:val="22"/>
          <w:szCs w:val="22"/>
        </w:rPr>
        <w:t xml:space="preserve"> grants </w:t>
      </w:r>
      <w:r w:rsidR="007772D5">
        <w:rPr>
          <w:rFonts w:asciiTheme="minorHAnsi" w:hAnsiTheme="minorHAnsi" w:cstheme="minorHAnsi"/>
          <w:sz w:val="22"/>
          <w:szCs w:val="22"/>
        </w:rPr>
        <w:t xml:space="preserve">for costs incurred </w:t>
      </w:r>
      <w:r w:rsidR="008C38F6">
        <w:rPr>
          <w:rFonts w:asciiTheme="minorHAnsi" w:hAnsiTheme="minorHAnsi" w:cstheme="minorHAnsi"/>
          <w:sz w:val="22"/>
          <w:szCs w:val="22"/>
        </w:rPr>
        <w:t xml:space="preserve">between </w:t>
      </w:r>
      <w:r w:rsidR="006E447E">
        <w:rPr>
          <w:rFonts w:asciiTheme="minorHAnsi" w:hAnsiTheme="minorHAnsi" w:cstheme="minorHAnsi"/>
          <w:sz w:val="22"/>
          <w:szCs w:val="22"/>
        </w:rPr>
        <w:t>January 27</w:t>
      </w:r>
      <w:r w:rsidR="007772D5">
        <w:rPr>
          <w:rFonts w:asciiTheme="minorHAnsi" w:hAnsiTheme="minorHAnsi" w:cstheme="minorHAnsi"/>
          <w:sz w:val="22"/>
          <w:szCs w:val="22"/>
        </w:rPr>
        <w:t>, 2020</w:t>
      </w:r>
      <w:r w:rsidR="008467B2">
        <w:rPr>
          <w:rFonts w:asciiTheme="minorHAnsi" w:hAnsiTheme="minorHAnsi" w:cstheme="minorHAnsi"/>
          <w:sz w:val="22"/>
          <w:szCs w:val="22"/>
        </w:rPr>
        <w:t>,</w:t>
      </w:r>
      <w:r w:rsidR="007772D5">
        <w:rPr>
          <w:rFonts w:asciiTheme="minorHAnsi" w:hAnsiTheme="minorHAnsi" w:cstheme="minorHAnsi"/>
          <w:sz w:val="22"/>
          <w:szCs w:val="22"/>
        </w:rPr>
        <w:t xml:space="preserve"> </w:t>
      </w:r>
      <w:r w:rsidR="0064304E">
        <w:rPr>
          <w:rFonts w:asciiTheme="minorHAnsi" w:hAnsiTheme="minorHAnsi" w:cstheme="minorHAnsi"/>
          <w:sz w:val="22"/>
          <w:szCs w:val="22"/>
        </w:rPr>
        <w:t xml:space="preserve">the date upon which the public health emergency was declared by U.S. Department of Health and Human Services (HHS) under section 319 of the Public Health Service Act, </w:t>
      </w:r>
      <w:r w:rsidR="008C38F6">
        <w:rPr>
          <w:rFonts w:asciiTheme="minorHAnsi" w:hAnsiTheme="minorHAnsi" w:cstheme="minorHAnsi"/>
          <w:sz w:val="22"/>
          <w:szCs w:val="22"/>
        </w:rPr>
        <w:t>and</w:t>
      </w:r>
      <w:r w:rsidR="007772D5">
        <w:rPr>
          <w:rFonts w:asciiTheme="minorHAnsi" w:hAnsiTheme="minorHAnsi" w:cstheme="minorHAnsi"/>
          <w:sz w:val="22"/>
          <w:szCs w:val="22"/>
        </w:rPr>
        <w:t xml:space="preserve"> December 31, 2021.</w:t>
      </w:r>
      <w:r w:rsidR="001476ED">
        <w:rPr>
          <w:rFonts w:asciiTheme="minorHAnsi" w:hAnsiTheme="minorHAnsi" w:cstheme="minorHAnsi"/>
          <w:sz w:val="22"/>
          <w:szCs w:val="22"/>
        </w:rPr>
        <w:t xml:space="preserve"> </w:t>
      </w:r>
      <w:r w:rsidR="00904FBF">
        <w:rPr>
          <w:rFonts w:asciiTheme="minorHAnsi" w:hAnsiTheme="minorHAnsi" w:cstheme="minorHAnsi"/>
          <w:sz w:val="22"/>
          <w:szCs w:val="22"/>
        </w:rPr>
        <w:t>Grant</w:t>
      </w:r>
      <w:r w:rsidR="00C520C8">
        <w:rPr>
          <w:rFonts w:asciiTheme="minorHAnsi" w:hAnsiTheme="minorHAnsi" w:cstheme="minorHAnsi"/>
          <w:sz w:val="22"/>
          <w:szCs w:val="22"/>
        </w:rPr>
        <w:t>s</w:t>
      </w:r>
      <w:r w:rsidR="00904FBF">
        <w:rPr>
          <w:rFonts w:asciiTheme="minorHAnsi" w:hAnsiTheme="minorHAnsi" w:cstheme="minorHAnsi"/>
          <w:sz w:val="22"/>
          <w:szCs w:val="22"/>
        </w:rPr>
        <w:t xml:space="preserve"> will cover the activities associated with</w:t>
      </w:r>
      <w:r w:rsidR="00C520C8">
        <w:rPr>
          <w:rFonts w:asciiTheme="minorHAnsi" w:hAnsiTheme="minorHAnsi" w:cstheme="minorHAnsi"/>
          <w:sz w:val="22"/>
          <w:szCs w:val="22"/>
        </w:rPr>
        <w:t xml:space="preserve">: </w:t>
      </w:r>
      <w:r w:rsidR="008F273D">
        <w:rPr>
          <w:rFonts w:asciiTheme="minorHAnsi" w:hAnsiTheme="minorHAnsi" w:cstheme="minorHAnsi"/>
          <w:sz w:val="22"/>
          <w:szCs w:val="22"/>
        </w:rPr>
        <w:t xml:space="preserve"> </w:t>
      </w:r>
    </w:p>
    <w:p w:rsidRPr="008B562F" w:rsidR="008B562F" w:rsidP="00B51A1F" w:rsidRDefault="008B562F" w14:paraId="074E65A2" w14:textId="13BCB1E1">
      <w:pPr>
        <w:spacing w:before="0" w:after="0"/>
        <w:ind w:left="720"/>
        <w:rPr>
          <w:rFonts w:asciiTheme="minorHAnsi" w:hAnsiTheme="minorHAnsi" w:cstheme="minorHAnsi"/>
          <w:sz w:val="22"/>
          <w:szCs w:val="22"/>
        </w:rPr>
      </w:pPr>
      <w:bookmarkStart w:name="_Hlk74134725" w:id="0"/>
      <w:r w:rsidRPr="008F273D">
        <w:rPr>
          <w:rFonts w:asciiTheme="minorHAnsi" w:hAnsiTheme="minorHAnsi" w:cstheme="minorHAnsi"/>
          <w:b/>
          <w:bCs/>
          <w:color w:val="365F91" w:themeColor="accent1" w:themeShade="BF"/>
          <w:sz w:val="22"/>
          <w:szCs w:val="22"/>
        </w:rPr>
        <w:t>Workplace Safety Measures</w:t>
      </w:r>
      <w:r w:rsidRPr="008F273D" w:rsidR="008F273D">
        <w:rPr>
          <w:rFonts w:asciiTheme="minorHAnsi" w:hAnsiTheme="minorHAnsi" w:cstheme="minorHAnsi"/>
          <w:b/>
          <w:bCs/>
          <w:color w:val="365F91" w:themeColor="accent1" w:themeShade="BF"/>
          <w:sz w:val="22"/>
          <w:szCs w:val="22"/>
        </w:rPr>
        <w:t>:</w:t>
      </w:r>
      <w:r w:rsidRPr="008F273D" w:rsidR="008F273D">
        <w:rPr>
          <w:rFonts w:asciiTheme="minorHAnsi" w:hAnsiTheme="minorHAnsi" w:cstheme="minorHAnsi"/>
          <w:color w:val="365F91" w:themeColor="accent1" w:themeShade="BF"/>
          <w:sz w:val="22"/>
          <w:szCs w:val="22"/>
        </w:rPr>
        <w:t xml:space="preserve"> </w:t>
      </w:r>
      <w:r w:rsidRPr="008B562F">
        <w:rPr>
          <w:rFonts w:asciiTheme="minorHAnsi" w:hAnsiTheme="minorHAnsi" w:cstheme="minorHAnsi"/>
          <w:sz w:val="22"/>
          <w:szCs w:val="22"/>
        </w:rPr>
        <w:t xml:space="preserve">Workplace safety measures, including, but not limited to, personal protective equipment, sanitizer, hand washing stations, air filters, thermometers, cleaning supplies, </w:t>
      </w:r>
      <w:r w:rsidR="006E447E">
        <w:rPr>
          <w:rFonts w:asciiTheme="minorHAnsi" w:hAnsiTheme="minorHAnsi" w:cstheme="minorHAnsi"/>
          <w:sz w:val="22"/>
          <w:szCs w:val="22"/>
        </w:rPr>
        <w:t>or similar items.</w:t>
      </w:r>
    </w:p>
    <w:p w:rsidRPr="008B562F" w:rsidR="008B562F" w:rsidP="00B51A1F" w:rsidRDefault="008B562F" w14:paraId="6AF97BBF" w14:textId="390836F6">
      <w:pPr>
        <w:spacing w:before="0" w:after="0"/>
        <w:ind w:left="720"/>
        <w:rPr>
          <w:rFonts w:asciiTheme="minorHAnsi" w:hAnsiTheme="minorHAnsi" w:cstheme="minorHAnsi"/>
          <w:sz w:val="22"/>
          <w:szCs w:val="22"/>
        </w:rPr>
      </w:pPr>
      <w:r w:rsidRPr="008F273D">
        <w:rPr>
          <w:rFonts w:asciiTheme="minorHAnsi" w:hAnsiTheme="minorHAnsi" w:cstheme="minorHAnsi"/>
          <w:b/>
          <w:bCs/>
          <w:color w:val="365F91" w:themeColor="accent1" w:themeShade="BF"/>
          <w:sz w:val="22"/>
          <w:szCs w:val="22"/>
        </w:rPr>
        <w:t>Market Pivots</w:t>
      </w:r>
      <w:r w:rsidRPr="008F273D" w:rsidR="008F273D">
        <w:rPr>
          <w:rFonts w:asciiTheme="minorHAnsi" w:hAnsiTheme="minorHAnsi" w:cstheme="minorHAnsi"/>
          <w:b/>
          <w:bCs/>
          <w:color w:val="365F91" w:themeColor="accent1" w:themeShade="BF"/>
          <w:sz w:val="22"/>
          <w:szCs w:val="22"/>
        </w:rPr>
        <w:t>:</w:t>
      </w:r>
      <w:r w:rsidRPr="008F273D" w:rsidR="008F273D">
        <w:rPr>
          <w:rFonts w:asciiTheme="minorHAnsi" w:hAnsiTheme="minorHAnsi" w:cstheme="minorHAnsi"/>
          <w:color w:val="365F91" w:themeColor="accent1" w:themeShade="BF"/>
          <w:sz w:val="22"/>
          <w:szCs w:val="22"/>
        </w:rPr>
        <w:t xml:space="preserve"> </w:t>
      </w:r>
      <w:r w:rsidRPr="008B562F">
        <w:rPr>
          <w:rFonts w:asciiTheme="minorHAnsi" w:hAnsiTheme="minorHAnsi" w:cstheme="minorHAnsi"/>
          <w:sz w:val="22"/>
          <w:szCs w:val="22"/>
        </w:rPr>
        <w:t xml:space="preserve">Market pivots such as transition to virtual/online sales costs (online platform development and fees, online marketing, credit card processing fees), supplies, new signage. </w:t>
      </w:r>
    </w:p>
    <w:p w:rsidRPr="008B562F" w:rsidR="008B562F" w:rsidP="00B51A1F" w:rsidRDefault="008B562F" w14:paraId="19F16427" w14:textId="0B31598E">
      <w:pPr>
        <w:spacing w:before="0" w:after="0"/>
        <w:ind w:left="720"/>
        <w:rPr>
          <w:rFonts w:asciiTheme="minorHAnsi" w:hAnsiTheme="minorHAnsi" w:cstheme="minorHAnsi"/>
          <w:sz w:val="22"/>
          <w:szCs w:val="22"/>
        </w:rPr>
      </w:pPr>
      <w:r w:rsidRPr="008F273D">
        <w:rPr>
          <w:rFonts w:asciiTheme="minorHAnsi" w:hAnsiTheme="minorHAnsi" w:cstheme="minorHAnsi"/>
          <w:b/>
          <w:bCs/>
          <w:color w:val="365F91" w:themeColor="accent1" w:themeShade="BF"/>
          <w:sz w:val="22"/>
          <w:szCs w:val="22"/>
        </w:rPr>
        <w:t>Retrofitting Facilities</w:t>
      </w:r>
      <w:r w:rsidRPr="008F273D" w:rsidR="008F273D">
        <w:rPr>
          <w:rFonts w:asciiTheme="minorHAnsi" w:hAnsiTheme="minorHAnsi" w:cstheme="minorHAnsi"/>
          <w:b/>
          <w:bCs/>
          <w:sz w:val="22"/>
          <w:szCs w:val="22"/>
        </w:rPr>
        <w:t>:</w:t>
      </w:r>
      <w:r w:rsidR="008F273D">
        <w:rPr>
          <w:rFonts w:asciiTheme="minorHAnsi" w:hAnsiTheme="minorHAnsi" w:cstheme="minorHAnsi"/>
          <w:sz w:val="22"/>
          <w:szCs w:val="22"/>
        </w:rPr>
        <w:t xml:space="preserve"> </w:t>
      </w:r>
      <w:r w:rsidRPr="008B562F">
        <w:rPr>
          <w:rFonts w:asciiTheme="minorHAnsi" w:hAnsiTheme="minorHAnsi" w:cstheme="minorHAnsi"/>
          <w:sz w:val="22"/>
          <w:szCs w:val="22"/>
        </w:rPr>
        <w:t>Retrofitting facilities for worker and consumer safety (plexiglass, walk up windows, heat lamps, fans, tents, propane, weights, tables, chairs).</w:t>
      </w:r>
    </w:p>
    <w:p w:rsidRPr="008B562F" w:rsidR="008B562F" w:rsidP="00B51A1F" w:rsidRDefault="008B562F" w14:paraId="66469515" w14:textId="7F455C6C">
      <w:pPr>
        <w:spacing w:before="0" w:after="0"/>
        <w:ind w:left="720"/>
        <w:rPr>
          <w:rFonts w:asciiTheme="minorHAnsi" w:hAnsiTheme="minorHAnsi" w:cstheme="minorHAnsi"/>
          <w:sz w:val="22"/>
          <w:szCs w:val="22"/>
        </w:rPr>
      </w:pPr>
      <w:r w:rsidRPr="008F273D">
        <w:rPr>
          <w:rFonts w:asciiTheme="minorHAnsi" w:hAnsiTheme="minorHAnsi" w:cstheme="minorHAnsi"/>
          <w:b/>
          <w:bCs/>
          <w:color w:val="365F91" w:themeColor="accent1" w:themeShade="BF"/>
          <w:sz w:val="22"/>
          <w:szCs w:val="22"/>
        </w:rPr>
        <w:t>Transportation</w:t>
      </w:r>
      <w:r w:rsidRPr="008F273D" w:rsidR="008F273D">
        <w:rPr>
          <w:rFonts w:asciiTheme="minorHAnsi" w:hAnsiTheme="minorHAnsi" w:cstheme="minorHAnsi"/>
          <w:b/>
          <w:bCs/>
          <w:color w:val="365F91" w:themeColor="accent1" w:themeShade="BF"/>
          <w:sz w:val="22"/>
          <w:szCs w:val="22"/>
        </w:rPr>
        <w:t>:</w:t>
      </w:r>
      <w:r w:rsidRPr="008F273D" w:rsidR="008F273D">
        <w:rPr>
          <w:rFonts w:asciiTheme="minorHAnsi" w:hAnsiTheme="minorHAnsi" w:cstheme="minorHAnsi"/>
          <w:color w:val="365F91" w:themeColor="accent1" w:themeShade="BF"/>
          <w:sz w:val="22"/>
          <w:szCs w:val="22"/>
        </w:rPr>
        <w:t xml:space="preserve"> </w:t>
      </w:r>
      <w:r w:rsidRPr="008B562F">
        <w:rPr>
          <w:rFonts w:asciiTheme="minorHAnsi" w:hAnsiTheme="minorHAnsi" w:cstheme="minorHAnsi"/>
          <w:sz w:val="22"/>
          <w:szCs w:val="22"/>
        </w:rPr>
        <w:t>Additional transportation costs incurred to maintain social distancing.</w:t>
      </w:r>
    </w:p>
    <w:p w:rsidR="008F273D" w:rsidP="00B51A1F" w:rsidRDefault="008B562F" w14:paraId="6A16658D" w14:textId="58EF2306">
      <w:pPr>
        <w:spacing w:before="0" w:after="0"/>
        <w:ind w:left="720"/>
        <w:rPr>
          <w:rFonts w:asciiTheme="minorHAnsi" w:hAnsiTheme="minorHAnsi" w:cstheme="minorHAnsi"/>
          <w:sz w:val="22"/>
          <w:szCs w:val="22"/>
        </w:rPr>
      </w:pPr>
      <w:r w:rsidRPr="008F273D">
        <w:rPr>
          <w:rFonts w:asciiTheme="minorHAnsi" w:hAnsiTheme="minorHAnsi" w:cstheme="minorHAnsi"/>
          <w:b/>
          <w:bCs/>
          <w:color w:val="365F91" w:themeColor="accent1" w:themeShade="BF"/>
          <w:sz w:val="22"/>
          <w:szCs w:val="22"/>
        </w:rPr>
        <w:t>Worker Housing</w:t>
      </w:r>
      <w:r w:rsidRPr="008F273D" w:rsidR="008F273D">
        <w:rPr>
          <w:rFonts w:asciiTheme="minorHAnsi" w:hAnsiTheme="minorHAnsi" w:cstheme="minorHAnsi"/>
          <w:b/>
          <w:bCs/>
          <w:color w:val="365F91" w:themeColor="accent1" w:themeShade="BF"/>
          <w:sz w:val="22"/>
          <w:szCs w:val="22"/>
        </w:rPr>
        <w:t>:</w:t>
      </w:r>
      <w:r w:rsidRPr="008F273D" w:rsidR="008F273D">
        <w:rPr>
          <w:rFonts w:asciiTheme="minorHAnsi" w:hAnsiTheme="minorHAnsi" w:cstheme="minorHAnsi"/>
          <w:color w:val="365F91" w:themeColor="accent1" w:themeShade="BF"/>
          <w:sz w:val="22"/>
          <w:szCs w:val="22"/>
        </w:rPr>
        <w:t xml:space="preserve"> </w:t>
      </w:r>
      <w:r w:rsidRPr="008B562F">
        <w:rPr>
          <w:rFonts w:asciiTheme="minorHAnsi" w:hAnsiTheme="minorHAnsi" w:cstheme="minorHAnsi"/>
          <w:sz w:val="22"/>
          <w:szCs w:val="22"/>
        </w:rPr>
        <w:t>Additional worker housing costs incurred to maintain social distancing or to allow for quarantining of new or exposed employees.</w:t>
      </w:r>
    </w:p>
    <w:p w:rsidR="007314DF" w:rsidP="00B51A1F" w:rsidRDefault="008B562F" w14:paraId="481E3E0D" w14:textId="167EBA2E">
      <w:pPr>
        <w:spacing w:before="0"/>
        <w:ind w:left="720"/>
        <w:rPr>
          <w:rFonts w:asciiTheme="minorHAnsi" w:hAnsiTheme="minorHAnsi" w:cstheme="minorHAnsi"/>
          <w:sz w:val="22"/>
          <w:szCs w:val="22"/>
        </w:rPr>
      </w:pPr>
      <w:r w:rsidRPr="008F273D">
        <w:rPr>
          <w:rFonts w:asciiTheme="minorHAnsi" w:hAnsiTheme="minorHAnsi" w:cstheme="minorHAnsi"/>
          <w:b/>
          <w:bCs/>
          <w:color w:val="365F91" w:themeColor="accent1" w:themeShade="BF"/>
          <w:sz w:val="22"/>
          <w:szCs w:val="22"/>
        </w:rPr>
        <w:t>Medical</w:t>
      </w:r>
      <w:r w:rsidRPr="008F273D" w:rsidR="008F273D">
        <w:rPr>
          <w:rFonts w:asciiTheme="minorHAnsi" w:hAnsiTheme="minorHAnsi" w:cstheme="minorHAnsi"/>
          <w:b/>
          <w:bCs/>
          <w:color w:val="365F91" w:themeColor="accent1" w:themeShade="BF"/>
          <w:sz w:val="22"/>
          <w:szCs w:val="22"/>
        </w:rPr>
        <w:t>:</w:t>
      </w:r>
      <w:r w:rsidRPr="008F273D" w:rsidR="008F273D">
        <w:rPr>
          <w:rFonts w:asciiTheme="minorHAnsi" w:hAnsiTheme="minorHAnsi" w:cstheme="minorHAnsi"/>
          <w:color w:val="365F91" w:themeColor="accent1" w:themeShade="BF"/>
          <w:sz w:val="22"/>
          <w:szCs w:val="22"/>
        </w:rPr>
        <w:t xml:space="preserve"> </w:t>
      </w:r>
      <w:r w:rsidRPr="008B562F">
        <w:rPr>
          <w:rFonts w:asciiTheme="minorHAnsi" w:hAnsiTheme="minorHAnsi" w:cstheme="minorHAnsi"/>
          <w:sz w:val="22"/>
          <w:szCs w:val="22"/>
        </w:rPr>
        <w:t>Unreimbursed costs associated with providing or enabling vaccinations, testing, or healthcare treatment of infected employees, including any paid leave. </w:t>
      </w:r>
    </w:p>
    <w:p w:rsidR="00904FBF" w:rsidP="00B51A1F" w:rsidRDefault="00904FBF" w14:paraId="16B93162" w14:textId="0CE2E7C4">
      <w:pPr>
        <w:spacing w:before="0" w:after="240"/>
        <w:rPr>
          <w:rFonts w:asciiTheme="minorHAnsi" w:hAnsiTheme="minorHAnsi" w:cstheme="minorHAnsi"/>
          <w:sz w:val="22"/>
          <w:szCs w:val="22"/>
        </w:rPr>
      </w:pPr>
      <w:r>
        <w:rPr>
          <w:rFonts w:asciiTheme="minorHAnsi" w:hAnsiTheme="minorHAnsi" w:cstheme="minorHAnsi"/>
          <w:sz w:val="22"/>
          <w:szCs w:val="22"/>
        </w:rPr>
        <w:t>The minimum funding request amount is $1,500. The maximum funding request amount is $20,000.</w:t>
      </w:r>
      <w:r w:rsidR="00193AB9">
        <w:rPr>
          <w:rFonts w:asciiTheme="minorHAnsi" w:hAnsiTheme="minorHAnsi" w:cstheme="minorHAnsi"/>
          <w:sz w:val="22"/>
          <w:szCs w:val="22"/>
        </w:rPr>
        <w:t xml:space="preserve"> </w:t>
      </w:r>
      <w:r w:rsidR="00AC6562">
        <w:rPr>
          <w:rFonts w:asciiTheme="minorHAnsi" w:hAnsiTheme="minorHAnsi" w:cstheme="minorHAnsi"/>
          <w:sz w:val="22"/>
          <w:szCs w:val="22"/>
        </w:rPr>
        <w:t>Funding requests may range</w:t>
      </w:r>
      <w:r w:rsidR="00100A92">
        <w:rPr>
          <w:rFonts w:asciiTheme="minorHAnsi" w:hAnsiTheme="minorHAnsi" w:cstheme="minorHAnsi"/>
          <w:sz w:val="22"/>
          <w:szCs w:val="22"/>
        </w:rPr>
        <w:t xml:space="preserve"> from $1,500 to $20,000.</w:t>
      </w:r>
    </w:p>
    <w:p w:rsidR="006E4101" w:rsidP="00B51A1F" w:rsidRDefault="006E4101" w14:paraId="68819235" w14:textId="0806AEFA">
      <w:pPr>
        <w:spacing w:before="0" w:after="240"/>
        <w:rPr>
          <w:rFonts w:asciiTheme="minorHAnsi" w:hAnsiTheme="minorHAnsi" w:cstheme="minorHAnsi"/>
          <w:sz w:val="22"/>
          <w:szCs w:val="22"/>
        </w:rPr>
      </w:pPr>
    </w:p>
    <w:p w:rsidR="006E4101" w:rsidP="00B51A1F" w:rsidRDefault="006E4101" w14:paraId="03736193" w14:textId="1D788DC3">
      <w:pPr>
        <w:spacing w:before="0" w:after="240"/>
        <w:rPr>
          <w:rFonts w:asciiTheme="minorHAnsi" w:hAnsiTheme="minorHAnsi" w:cstheme="minorHAnsi"/>
          <w:sz w:val="22"/>
          <w:szCs w:val="22"/>
        </w:rPr>
      </w:pPr>
    </w:p>
    <w:p w:rsidR="006E4101" w:rsidP="00B51A1F" w:rsidRDefault="006E4101" w14:paraId="34E3308E" w14:textId="77777777">
      <w:pPr>
        <w:spacing w:before="0" w:after="240"/>
        <w:rPr>
          <w:rFonts w:asciiTheme="minorHAnsi" w:hAnsiTheme="minorHAnsi" w:cstheme="minorHAnsi"/>
          <w:sz w:val="22"/>
          <w:szCs w:val="22"/>
        </w:rPr>
      </w:pPr>
    </w:p>
    <w:bookmarkEnd w:id="0"/>
    <w:p w:rsidRPr="001476ED" w:rsidR="004525B3" w:rsidP="00B51A1F" w:rsidRDefault="001476ED" w14:paraId="3AEDB26F" w14:textId="5A1C1C1A">
      <w:pPr>
        <w:spacing w:before="0" w:after="0"/>
        <w:rPr>
          <w:rFonts w:asciiTheme="minorHAnsi" w:hAnsiTheme="minorHAnsi" w:cstheme="minorHAnsi"/>
          <w:b/>
          <w:bCs/>
          <w:sz w:val="28"/>
          <w:szCs w:val="28"/>
        </w:rPr>
      </w:pPr>
      <w:r w:rsidRPr="001476ED">
        <w:rPr>
          <w:rFonts w:asciiTheme="minorHAnsi" w:hAnsiTheme="minorHAnsi" w:cstheme="minorHAnsi"/>
          <w:b/>
          <w:bCs/>
          <w:sz w:val="28"/>
          <w:szCs w:val="28"/>
        </w:rPr>
        <w:lastRenderedPageBreak/>
        <w:t xml:space="preserve">C: </w:t>
      </w:r>
      <w:r w:rsidRPr="001476ED" w:rsidR="00664F13">
        <w:rPr>
          <w:rFonts w:asciiTheme="minorHAnsi" w:hAnsiTheme="minorHAnsi" w:cstheme="minorHAnsi"/>
          <w:b/>
          <w:bCs/>
          <w:sz w:val="28"/>
          <w:szCs w:val="28"/>
        </w:rPr>
        <w:t xml:space="preserve">Who is eligible to apply for funds? </w:t>
      </w:r>
    </w:p>
    <w:p w:rsidR="0021339E" w:rsidP="00227C4D" w:rsidRDefault="005B23AD" w14:paraId="12356623" w14:textId="500AE019">
      <w:pPr>
        <w:spacing w:befor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this</w:t>
      </w:r>
      <w:r w:rsidR="00727E28">
        <w:rPr>
          <w:rFonts w:asciiTheme="minorHAnsi" w:hAnsiTheme="minorHAnsi" w:cstheme="minorHAnsi"/>
          <w:color w:val="000000" w:themeColor="text1"/>
          <w:sz w:val="22"/>
          <w:szCs w:val="22"/>
        </w:rPr>
        <w:t xml:space="preserve"> first round of </w:t>
      </w:r>
      <w:r w:rsidR="002D6661">
        <w:rPr>
          <w:rFonts w:asciiTheme="minorHAnsi" w:hAnsiTheme="minorHAnsi" w:cstheme="minorHAnsi"/>
          <w:color w:val="000000" w:themeColor="text1"/>
          <w:sz w:val="22"/>
          <w:szCs w:val="22"/>
        </w:rPr>
        <w:t xml:space="preserve">PRS </w:t>
      </w:r>
      <w:r w:rsidR="00727E28">
        <w:rPr>
          <w:rFonts w:asciiTheme="minorHAnsi" w:hAnsiTheme="minorHAnsi" w:cstheme="minorHAnsi"/>
          <w:color w:val="000000" w:themeColor="text1"/>
          <w:sz w:val="22"/>
          <w:szCs w:val="22"/>
        </w:rPr>
        <w:t xml:space="preserve">funding, USDA is targeting support to small </w:t>
      </w:r>
      <w:r w:rsidR="00132EBE">
        <w:rPr>
          <w:rFonts w:asciiTheme="minorHAnsi" w:hAnsiTheme="minorHAnsi" w:cstheme="minorHAnsi"/>
          <w:color w:val="000000" w:themeColor="text1"/>
          <w:sz w:val="22"/>
          <w:szCs w:val="22"/>
        </w:rPr>
        <w:t>businesses</w:t>
      </w:r>
      <w:r w:rsidR="00227C4D">
        <w:rPr>
          <w:rFonts w:asciiTheme="minorHAnsi" w:hAnsiTheme="minorHAnsi" w:cstheme="minorHAnsi"/>
          <w:color w:val="000000" w:themeColor="text1"/>
          <w:sz w:val="22"/>
          <w:szCs w:val="22"/>
        </w:rPr>
        <w:t xml:space="preserve"> in certain commodity areas</w:t>
      </w:r>
      <w:r w:rsidR="005A5BA4">
        <w:rPr>
          <w:rFonts w:asciiTheme="minorHAnsi" w:hAnsiTheme="minorHAnsi" w:cstheme="minorHAnsi"/>
          <w:color w:val="000000" w:themeColor="text1"/>
          <w:sz w:val="22"/>
          <w:szCs w:val="22"/>
        </w:rPr>
        <w:t xml:space="preserve"> and farmers markets</w:t>
      </w:r>
      <w:r w:rsidR="005E5102">
        <w:rPr>
          <w:rFonts w:asciiTheme="minorHAnsi" w:hAnsiTheme="minorHAnsi" w:cstheme="minorHAnsi"/>
          <w:color w:val="000000" w:themeColor="text1"/>
          <w:sz w:val="22"/>
          <w:szCs w:val="22"/>
        </w:rPr>
        <w:t>.  According to stakeholder feedback, small scale specialty crop producers and processors, meat processors, and distributors</w:t>
      </w:r>
      <w:r>
        <w:rPr>
          <w:rFonts w:asciiTheme="minorHAnsi" w:hAnsiTheme="minorHAnsi" w:cstheme="minorHAnsi"/>
          <w:color w:val="000000" w:themeColor="text1"/>
          <w:sz w:val="22"/>
          <w:szCs w:val="22"/>
        </w:rPr>
        <w:t xml:space="preserve">, and </w:t>
      </w:r>
      <w:r w:rsidR="005E5102">
        <w:rPr>
          <w:rFonts w:asciiTheme="minorHAnsi" w:hAnsiTheme="minorHAnsi" w:cstheme="minorHAnsi"/>
          <w:color w:val="000000" w:themeColor="text1"/>
          <w:sz w:val="22"/>
          <w:szCs w:val="22"/>
        </w:rPr>
        <w:t xml:space="preserve">farmers markets were both significantly impacted by the COVID-19 pandemic and received insufficient </w:t>
      </w:r>
      <w:r>
        <w:rPr>
          <w:rFonts w:asciiTheme="minorHAnsi" w:hAnsiTheme="minorHAnsi" w:cstheme="minorHAnsi"/>
          <w:color w:val="000000" w:themeColor="text1"/>
          <w:sz w:val="22"/>
          <w:szCs w:val="22"/>
        </w:rPr>
        <w:t>federal support to address the costs they incurred to keep workers safe and help keep the U.S. food supply intact during the crisis.</w:t>
      </w:r>
      <w:r w:rsidR="005E5102">
        <w:rPr>
          <w:rFonts w:asciiTheme="minorHAnsi" w:hAnsiTheme="minorHAnsi" w:cstheme="minorHAnsi"/>
          <w:color w:val="000000" w:themeColor="text1"/>
          <w:sz w:val="22"/>
          <w:szCs w:val="22"/>
        </w:rPr>
        <w:t xml:space="preserve"> </w:t>
      </w:r>
      <w:r w:rsidR="00727E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To target this support, producers, food processors/manufacturers, and wholesalers/distributors denoted in Appendix A, and farmers markets are eligible to apply for funding. Appendix A details the different </w:t>
      </w:r>
      <w:r w:rsidRPr="00C60F89" w:rsidR="007314DF">
        <w:rPr>
          <w:rFonts w:asciiTheme="minorHAnsi" w:hAnsiTheme="minorHAnsi" w:cstheme="minorHAnsi"/>
          <w:color w:val="000000" w:themeColor="text1"/>
          <w:sz w:val="22"/>
          <w:szCs w:val="22"/>
        </w:rPr>
        <w:t>U.S. Small Business Administration (SBA) small business qualifications</w:t>
      </w:r>
      <w:r>
        <w:rPr>
          <w:rFonts w:asciiTheme="minorHAnsi" w:hAnsiTheme="minorHAnsi" w:cstheme="minorHAnsi"/>
          <w:color w:val="000000" w:themeColor="text1"/>
          <w:sz w:val="22"/>
          <w:szCs w:val="22"/>
        </w:rPr>
        <w:t xml:space="preserve"> for each</w:t>
      </w:r>
      <w:r w:rsidR="007D75BA">
        <w:rPr>
          <w:rFonts w:asciiTheme="minorHAnsi" w:hAnsiTheme="minorHAnsi" w:cstheme="minorHAnsi"/>
          <w:color w:val="000000" w:themeColor="text1"/>
          <w:sz w:val="22"/>
          <w:szCs w:val="22"/>
        </w:rPr>
        <w:t xml:space="preserve"> eligible</w:t>
      </w:r>
      <w:r>
        <w:rPr>
          <w:rFonts w:asciiTheme="minorHAnsi" w:hAnsiTheme="minorHAnsi" w:cstheme="minorHAnsi"/>
          <w:color w:val="000000" w:themeColor="text1"/>
          <w:sz w:val="22"/>
          <w:szCs w:val="22"/>
        </w:rPr>
        <w:t xml:space="preserve"> </w:t>
      </w:r>
      <w:r w:rsidR="00986FB7">
        <w:rPr>
          <w:rFonts w:asciiTheme="minorHAnsi" w:hAnsiTheme="minorHAnsi" w:cstheme="minorHAnsi"/>
          <w:color w:val="000000" w:themeColor="text1"/>
          <w:sz w:val="22"/>
          <w:szCs w:val="22"/>
        </w:rPr>
        <w:t>industry</w:t>
      </w:r>
      <w:r w:rsidRPr="00C60F89" w:rsidR="007314DF">
        <w:rPr>
          <w:rFonts w:asciiTheme="minorHAnsi" w:hAnsiTheme="minorHAnsi" w:cstheme="minorHAnsi"/>
          <w:color w:val="000000" w:themeColor="text1"/>
          <w:sz w:val="22"/>
          <w:szCs w:val="22"/>
        </w:rPr>
        <w:t>. The eligible entity types include</w:t>
      </w:r>
      <w:r w:rsidRPr="00C60F89" w:rsidR="00321A53">
        <w:rPr>
          <w:rFonts w:asciiTheme="minorHAnsi" w:hAnsiTheme="minorHAnsi" w:cstheme="minorHAnsi"/>
          <w:color w:val="000000" w:themeColor="text1"/>
          <w:sz w:val="22"/>
          <w:szCs w:val="22"/>
        </w:rPr>
        <w:t>:</w:t>
      </w:r>
      <w:r w:rsidRPr="00C60F89" w:rsidR="0028070C">
        <w:rPr>
          <w:rFonts w:asciiTheme="minorHAnsi" w:hAnsiTheme="minorHAnsi" w:cstheme="minorHAnsi"/>
          <w:color w:val="000000" w:themeColor="text1"/>
          <w:sz w:val="22"/>
          <w:szCs w:val="22"/>
        </w:rPr>
        <w:t xml:space="preserve"> </w:t>
      </w:r>
    </w:p>
    <w:p w:rsidRPr="00227C4D" w:rsidR="00C60F89" w:rsidP="00B51A1F" w:rsidRDefault="002F3A7C" w14:paraId="26C40F63" w14:textId="3AAF990A">
      <w:pPr>
        <w:pStyle w:val="ListParagraph"/>
        <w:numPr>
          <w:ilvl w:val="0"/>
          <w:numId w:val="9"/>
        </w:numPr>
        <w:spacing w:before="0" w:after="240"/>
        <w:rPr>
          <w:rFonts w:asciiTheme="minorHAnsi" w:hAnsiTheme="minorHAnsi" w:cstheme="minorHAnsi"/>
          <w:color w:val="000000" w:themeColor="text1"/>
          <w:sz w:val="22"/>
          <w:szCs w:val="22"/>
        </w:rPr>
      </w:pPr>
      <w:r w:rsidRPr="001E3B09">
        <w:rPr>
          <w:rFonts w:asciiTheme="minorHAnsi" w:hAnsiTheme="minorHAnsi" w:cstheme="minorHAnsi"/>
          <w:color w:val="000000" w:themeColor="text1"/>
          <w:sz w:val="22"/>
          <w:szCs w:val="22"/>
        </w:rPr>
        <w:t>S</w:t>
      </w:r>
      <w:r w:rsidRPr="001E3B09" w:rsidR="00461F49">
        <w:rPr>
          <w:rFonts w:asciiTheme="minorHAnsi" w:hAnsiTheme="minorHAnsi" w:cstheme="minorHAnsi"/>
          <w:color w:val="000000" w:themeColor="text1"/>
          <w:sz w:val="22"/>
          <w:szCs w:val="22"/>
        </w:rPr>
        <w:t xml:space="preserve">mall </w:t>
      </w:r>
      <w:r w:rsidRPr="001E3B09">
        <w:rPr>
          <w:rFonts w:asciiTheme="minorHAnsi" w:hAnsiTheme="minorHAnsi" w:cstheme="minorHAnsi"/>
          <w:color w:val="000000" w:themeColor="text1"/>
          <w:sz w:val="22"/>
          <w:szCs w:val="22"/>
        </w:rPr>
        <w:t>B</w:t>
      </w:r>
      <w:r w:rsidRPr="001E3B09" w:rsidR="00461F49">
        <w:rPr>
          <w:rFonts w:asciiTheme="minorHAnsi" w:hAnsiTheme="minorHAnsi" w:cstheme="minorHAnsi"/>
          <w:color w:val="000000" w:themeColor="text1"/>
          <w:sz w:val="22"/>
          <w:szCs w:val="22"/>
        </w:rPr>
        <w:t>usiness</w:t>
      </w:r>
      <w:r w:rsidRPr="001E3B09" w:rsidR="00321A53">
        <w:rPr>
          <w:rFonts w:asciiTheme="minorHAnsi" w:hAnsiTheme="minorHAnsi" w:cstheme="minorHAnsi"/>
          <w:color w:val="000000" w:themeColor="text1"/>
          <w:sz w:val="22"/>
          <w:szCs w:val="22"/>
        </w:rPr>
        <w:t>es</w:t>
      </w:r>
    </w:p>
    <w:p w:rsidR="00227C4D" w:rsidP="00227C4D" w:rsidRDefault="002F3A7C" w14:paraId="0B1919C2" w14:textId="19DCA2E0">
      <w:pPr>
        <w:pStyle w:val="ListParagraph"/>
        <w:numPr>
          <w:ilvl w:val="0"/>
          <w:numId w:val="9"/>
        </w:numPr>
        <w:spacing w:before="0"/>
        <w:rPr>
          <w:rFonts w:asciiTheme="minorHAnsi" w:hAnsiTheme="minorHAnsi" w:cstheme="minorHAnsi"/>
          <w:color w:val="000000" w:themeColor="text1"/>
          <w:sz w:val="22"/>
          <w:szCs w:val="22"/>
        </w:rPr>
      </w:pPr>
      <w:r w:rsidRPr="001E3B09">
        <w:rPr>
          <w:rFonts w:asciiTheme="minorHAnsi" w:hAnsiTheme="minorHAnsi" w:cstheme="minorHAnsi"/>
          <w:color w:val="000000" w:themeColor="text1"/>
          <w:sz w:val="22"/>
          <w:szCs w:val="22"/>
        </w:rPr>
        <w:t>N</w:t>
      </w:r>
      <w:r w:rsidRPr="001E3B09" w:rsidR="007314DF">
        <w:rPr>
          <w:rFonts w:asciiTheme="minorHAnsi" w:hAnsiTheme="minorHAnsi" w:cstheme="minorHAnsi"/>
          <w:color w:val="000000" w:themeColor="text1"/>
          <w:sz w:val="22"/>
          <w:szCs w:val="22"/>
        </w:rPr>
        <w:t>onprofit</w:t>
      </w:r>
      <w:r w:rsidRPr="001E3B09" w:rsidR="000C272C">
        <w:rPr>
          <w:rFonts w:asciiTheme="minorHAnsi" w:hAnsiTheme="minorHAnsi" w:cstheme="minorHAnsi"/>
          <w:color w:val="000000" w:themeColor="text1"/>
          <w:sz w:val="22"/>
          <w:szCs w:val="22"/>
        </w:rPr>
        <w:t>s</w:t>
      </w:r>
      <w:r w:rsidRPr="001E3B09" w:rsidR="00461F49">
        <w:rPr>
          <w:rFonts w:asciiTheme="minorHAnsi" w:hAnsiTheme="minorHAnsi" w:cstheme="minorHAnsi"/>
          <w:color w:val="000000" w:themeColor="text1"/>
          <w:sz w:val="22"/>
          <w:szCs w:val="22"/>
        </w:rPr>
        <w:t xml:space="preserve"> with 501C3 IRS Status</w:t>
      </w:r>
      <w:r w:rsidRPr="00227C4D" w:rsidR="00C02A2C">
        <w:rPr>
          <w:rFonts w:asciiTheme="minorHAnsi" w:hAnsiTheme="minorHAnsi" w:cstheme="minorHAnsi"/>
          <w:color w:val="000000" w:themeColor="text1"/>
          <w:sz w:val="22"/>
          <w:szCs w:val="22"/>
        </w:rPr>
        <w:t xml:space="preserve"> </w:t>
      </w:r>
    </w:p>
    <w:p w:rsidRPr="00227C4D" w:rsidR="00227C4D" w:rsidP="00227C4D" w:rsidRDefault="00227C4D" w14:paraId="57EABC5D" w14:textId="0ECCE600">
      <w:pPr>
        <w:spacing w:before="0"/>
        <w:rPr>
          <w:rFonts w:asciiTheme="minorHAnsi" w:hAnsiTheme="minorHAnsi" w:cstheme="minorHAnsi"/>
          <w:color w:val="000000" w:themeColor="text1"/>
          <w:sz w:val="22"/>
          <w:szCs w:val="22"/>
        </w:rPr>
      </w:pPr>
      <w:bookmarkStart w:name="_Hlk74737744" w:id="1"/>
      <w:r w:rsidRPr="00227C4D">
        <w:rPr>
          <w:rFonts w:asciiTheme="minorHAnsi" w:hAnsiTheme="minorHAnsi" w:cstheme="minorHAnsi"/>
          <w:color w:val="000000" w:themeColor="text1"/>
          <w:sz w:val="22"/>
          <w:szCs w:val="22"/>
        </w:rPr>
        <w:t xml:space="preserve">All applicants must be domestic entities owned, operated, and located within the 50 United States, the District of Columbia, the Commonwealth of Puerto Rico, the United States Virgin Islands, Guam, American Samoa, and the Commonwealth of the Northern Mariana Islands. </w:t>
      </w:r>
    </w:p>
    <w:bookmarkEnd w:id="1"/>
    <w:p w:rsidR="00727E28" w:rsidP="00B51A1F" w:rsidRDefault="005E5102" w14:paraId="5CC0AA5A" w14:textId="41527F99">
      <w:pPr>
        <w:spacing w:befor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While USDA is focusing this first round of funding to small </w:t>
      </w:r>
      <w:r w:rsidR="00986FB7">
        <w:rPr>
          <w:rFonts w:asciiTheme="minorHAnsi" w:hAnsiTheme="minorHAnsi" w:cstheme="minorHAnsi"/>
          <w:color w:val="000000" w:themeColor="text1"/>
          <w:sz w:val="22"/>
          <w:szCs w:val="22"/>
        </w:rPr>
        <w:t>business</w:t>
      </w:r>
      <w:r w:rsidR="00FC69AC">
        <w:rPr>
          <w:rFonts w:asciiTheme="minorHAnsi" w:hAnsiTheme="minorHAnsi" w:cstheme="minorHAnsi"/>
          <w:color w:val="000000" w:themeColor="text1"/>
          <w:sz w:val="22"/>
          <w:szCs w:val="22"/>
        </w:rPr>
        <w:t>es</w:t>
      </w:r>
      <w:r>
        <w:rPr>
          <w:rFonts w:asciiTheme="minorHAnsi" w:hAnsiTheme="minorHAnsi" w:cstheme="minorHAnsi"/>
          <w:color w:val="000000" w:themeColor="text1"/>
          <w:sz w:val="22"/>
          <w:szCs w:val="22"/>
        </w:rPr>
        <w:t xml:space="preserve">, USDA may expand eligibility in future rounds of funding to include mid-sized businesses not covered by the first round. Future rounds are dependent upon availability of funds. USDA is also focusing this first round of </w:t>
      </w:r>
      <w:r w:rsidR="005B23AD">
        <w:rPr>
          <w:rFonts w:asciiTheme="minorHAnsi" w:hAnsiTheme="minorHAnsi" w:cstheme="minorHAnsi"/>
          <w:color w:val="000000" w:themeColor="text1"/>
          <w:sz w:val="22"/>
          <w:szCs w:val="22"/>
        </w:rPr>
        <w:t xml:space="preserve">funding on certain commodities due to the unique impacts of the pandemic on their businesses, USDA may expand eligibility in future rounds of funding to include </w:t>
      </w:r>
      <w:r w:rsidR="00CF53CA">
        <w:rPr>
          <w:rFonts w:asciiTheme="minorHAnsi" w:hAnsiTheme="minorHAnsi" w:cstheme="minorHAnsi"/>
          <w:color w:val="000000" w:themeColor="text1"/>
          <w:sz w:val="22"/>
          <w:szCs w:val="22"/>
        </w:rPr>
        <w:t xml:space="preserve">commodities not covered by the first round. </w:t>
      </w:r>
    </w:p>
    <w:p w:rsidR="00325821" w:rsidP="00B51A1F" w:rsidRDefault="001476ED" w14:paraId="67ED1311" w14:textId="1CED757B">
      <w:pPr>
        <w:spacing w:befor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 c</w:t>
      </w:r>
      <w:r w:rsidR="00180B95">
        <w:rPr>
          <w:rFonts w:asciiTheme="minorHAnsi" w:hAnsiTheme="minorHAnsi" w:cstheme="minorHAnsi"/>
          <w:color w:val="000000" w:themeColor="text1"/>
          <w:sz w:val="22"/>
          <w:szCs w:val="22"/>
        </w:rPr>
        <w:t>ost sharing or matching funds are required.</w:t>
      </w:r>
      <w:r w:rsidRPr="00325821" w:rsidR="00325821">
        <w:rPr>
          <w:sz w:val="22"/>
          <w:szCs w:val="22"/>
        </w:rPr>
        <w:t xml:space="preserve"> </w:t>
      </w:r>
      <w:r w:rsidRPr="008468CC" w:rsidR="00325821">
        <w:rPr>
          <w:sz w:val="22"/>
          <w:szCs w:val="22"/>
        </w:rPr>
        <w:t xml:space="preserve">All </w:t>
      </w:r>
      <w:r w:rsidR="00325821">
        <w:rPr>
          <w:sz w:val="22"/>
          <w:szCs w:val="22"/>
        </w:rPr>
        <w:t>PRS</w:t>
      </w:r>
      <w:r w:rsidRPr="008468CC" w:rsidR="00325821">
        <w:rPr>
          <w:sz w:val="22"/>
          <w:szCs w:val="22"/>
        </w:rPr>
        <w:t xml:space="preserve"> awards are subject to the terms and conditions, cost principles, and other considerations described in the </w:t>
      </w:r>
      <w:r w:rsidR="009C476C">
        <w:rPr>
          <w:rFonts w:asciiTheme="minorHAnsi" w:hAnsiTheme="minorHAnsi" w:cstheme="minorHAnsi"/>
          <w:sz w:val="22"/>
          <w:szCs w:val="22"/>
        </w:rPr>
        <w:t>PRS</w:t>
      </w:r>
      <w:r w:rsidRPr="009C476C" w:rsidR="00325821">
        <w:rPr>
          <w:rFonts w:asciiTheme="minorHAnsi" w:hAnsiTheme="minorHAnsi" w:cstheme="minorHAnsi"/>
          <w:sz w:val="22"/>
          <w:szCs w:val="22"/>
        </w:rPr>
        <w:t xml:space="preserve"> General Terms and Conditions</w:t>
      </w:r>
      <w:r w:rsidRPr="008468CC" w:rsidR="00325821">
        <w:rPr>
          <w:sz w:val="22"/>
          <w:szCs w:val="22"/>
        </w:rPr>
        <w:t>.</w:t>
      </w:r>
      <w:r w:rsidRPr="00AD525C" w:rsidR="00325821">
        <w:rPr>
          <w:rFonts w:asciiTheme="minorHAnsi" w:hAnsiTheme="minorHAnsi" w:cstheme="minorHAnsi"/>
          <w:color w:val="000000" w:themeColor="text1"/>
          <w:sz w:val="22"/>
          <w:szCs w:val="22"/>
        </w:rPr>
        <w:t xml:space="preserve">  </w:t>
      </w:r>
    </w:p>
    <w:p w:rsidRPr="006E4101" w:rsidR="0021339E" w:rsidP="006E4101" w:rsidRDefault="00D538C4" w14:paraId="2AF1D287" w14:textId="1412B791">
      <w:pPr>
        <w:spacing w:before="0" w:after="240"/>
        <w:rPr>
          <w:rFonts w:asciiTheme="minorHAnsi" w:hAnsiTheme="minorHAnsi" w:cstheme="minorHAnsi"/>
          <w:color w:val="365F91" w:themeColor="accent1" w:themeShade="BF"/>
          <w:sz w:val="22"/>
          <w:szCs w:val="22"/>
        </w:rPr>
      </w:pPr>
      <w:r w:rsidRPr="0046658A">
        <w:rPr>
          <w:rFonts w:asciiTheme="minorHAnsi" w:hAnsiTheme="minorHAnsi" w:cstheme="minorHAnsi"/>
          <w:b/>
          <w:bCs/>
          <w:i/>
          <w:iCs/>
          <w:color w:val="365F91" w:themeColor="accent1" w:themeShade="BF"/>
          <w:sz w:val="22"/>
          <w:szCs w:val="22"/>
        </w:rPr>
        <w:t xml:space="preserve">Helpful </w:t>
      </w:r>
      <w:r w:rsidRPr="0046658A" w:rsidR="0091558E">
        <w:rPr>
          <w:rFonts w:asciiTheme="minorHAnsi" w:hAnsiTheme="minorHAnsi" w:cstheme="minorHAnsi"/>
          <w:b/>
          <w:bCs/>
          <w:i/>
          <w:iCs/>
          <w:color w:val="365F91" w:themeColor="accent1" w:themeShade="BF"/>
          <w:sz w:val="22"/>
          <w:szCs w:val="22"/>
        </w:rPr>
        <w:t>Tip</w:t>
      </w:r>
      <w:r w:rsidRPr="0046658A">
        <w:rPr>
          <w:rFonts w:asciiTheme="minorHAnsi" w:hAnsiTheme="minorHAnsi" w:cstheme="minorHAnsi"/>
          <w:color w:val="365F91" w:themeColor="accent1" w:themeShade="BF"/>
          <w:sz w:val="22"/>
          <w:szCs w:val="22"/>
        </w:rPr>
        <w:t xml:space="preserve">: </w:t>
      </w:r>
      <w:r w:rsidRPr="00B51A1F" w:rsidR="002C18DC">
        <w:rPr>
          <w:rFonts w:asciiTheme="minorHAnsi" w:hAnsiTheme="minorHAnsi" w:cstheme="minorHAnsi"/>
          <w:color w:val="000000" w:themeColor="text1"/>
          <w:sz w:val="22"/>
          <w:szCs w:val="22"/>
        </w:rPr>
        <w:t>See Appendix A for</w:t>
      </w:r>
      <w:r w:rsidR="002C0972">
        <w:rPr>
          <w:rFonts w:asciiTheme="minorHAnsi" w:hAnsiTheme="minorHAnsi" w:cstheme="minorHAnsi"/>
          <w:color w:val="000000" w:themeColor="text1"/>
          <w:sz w:val="22"/>
          <w:szCs w:val="22"/>
        </w:rPr>
        <w:t xml:space="preserve"> eligible</w:t>
      </w:r>
      <w:r w:rsidRPr="00B51A1F" w:rsidR="002C18DC">
        <w:rPr>
          <w:rFonts w:asciiTheme="minorHAnsi" w:hAnsiTheme="minorHAnsi" w:cstheme="minorHAnsi"/>
          <w:color w:val="000000" w:themeColor="text1"/>
          <w:sz w:val="22"/>
          <w:szCs w:val="22"/>
        </w:rPr>
        <w:t xml:space="preserve"> </w:t>
      </w:r>
      <w:r w:rsidRPr="00B51A1F" w:rsidR="00B51A1F">
        <w:rPr>
          <w:rFonts w:asciiTheme="minorHAnsi" w:hAnsiTheme="minorHAnsi" w:cstheme="minorHAnsi"/>
          <w:color w:val="000000" w:themeColor="text1"/>
          <w:sz w:val="22"/>
          <w:szCs w:val="22"/>
        </w:rPr>
        <w:t>industry</w:t>
      </w:r>
      <w:r w:rsidRPr="00B51A1F" w:rsidR="00F24AE7">
        <w:rPr>
          <w:rFonts w:asciiTheme="minorHAnsi" w:hAnsiTheme="minorHAnsi" w:cstheme="minorHAnsi"/>
          <w:color w:val="000000" w:themeColor="text1"/>
          <w:sz w:val="22"/>
          <w:szCs w:val="22"/>
        </w:rPr>
        <w:t xml:space="preserve"> descriptions</w:t>
      </w:r>
      <w:r w:rsidRPr="00B51A1F" w:rsidR="002C18DC">
        <w:rPr>
          <w:rFonts w:asciiTheme="minorHAnsi" w:hAnsiTheme="minorHAnsi" w:cstheme="minorHAnsi"/>
          <w:color w:val="000000" w:themeColor="text1"/>
          <w:sz w:val="22"/>
          <w:szCs w:val="22"/>
        </w:rPr>
        <w:t xml:space="preserve"> and</w:t>
      </w:r>
      <w:r w:rsidRPr="00B51A1F" w:rsidR="00F24AE7">
        <w:rPr>
          <w:rFonts w:asciiTheme="minorHAnsi" w:hAnsiTheme="minorHAnsi" w:cstheme="minorHAnsi"/>
          <w:color w:val="000000" w:themeColor="text1"/>
          <w:sz w:val="22"/>
          <w:szCs w:val="22"/>
        </w:rPr>
        <w:t xml:space="preserve"> SBA small business qualifications.</w:t>
      </w:r>
    </w:p>
    <w:p w:rsidRPr="00180B95" w:rsidR="00C327E2" w:rsidP="00B51A1F" w:rsidRDefault="00180B95" w14:paraId="1AE8ED4F" w14:textId="1A265226">
      <w:pPr>
        <w:spacing w:before="0" w:after="0"/>
        <w:rPr>
          <w:rFonts w:asciiTheme="minorHAnsi" w:hAnsiTheme="minorHAnsi" w:cstheme="minorHAnsi"/>
          <w:b/>
          <w:bCs/>
          <w:sz w:val="28"/>
          <w:szCs w:val="28"/>
        </w:rPr>
      </w:pPr>
      <w:r w:rsidRPr="00180B95">
        <w:rPr>
          <w:rFonts w:asciiTheme="minorHAnsi" w:hAnsiTheme="minorHAnsi" w:cstheme="minorHAnsi"/>
          <w:b/>
          <w:bCs/>
          <w:sz w:val="28"/>
          <w:szCs w:val="28"/>
        </w:rPr>
        <w:t xml:space="preserve">D: </w:t>
      </w:r>
      <w:r w:rsidRPr="00180B95" w:rsidR="008B562F">
        <w:rPr>
          <w:rFonts w:asciiTheme="minorHAnsi" w:hAnsiTheme="minorHAnsi" w:cstheme="minorHAnsi"/>
          <w:b/>
          <w:bCs/>
          <w:sz w:val="28"/>
          <w:szCs w:val="28"/>
        </w:rPr>
        <w:t>H</w:t>
      </w:r>
      <w:r w:rsidRPr="00180B95" w:rsidR="00C327E2">
        <w:rPr>
          <w:rFonts w:asciiTheme="minorHAnsi" w:hAnsiTheme="minorHAnsi" w:cstheme="minorHAnsi"/>
          <w:b/>
          <w:bCs/>
          <w:sz w:val="28"/>
          <w:szCs w:val="28"/>
        </w:rPr>
        <w:t>ow</w:t>
      </w:r>
      <w:r w:rsidR="00073445">
        <w:rPr>
          <w:rFonts w:asciiTheme="minorHAnsi" w:hAnsiTheme="minorHAnsi" w:cstheme="minorHAnsi"/>
          <w:b/>
          <w:bCs/>
          <w:sz w:val="28"/>
          <w:szCs w:val="28"/>
        </w:rPr>
        <w:t xml:space="preserve"> and when</w:t>
      </w:r>
      <w:r w:rsidRPr="00180B95" w:rsidR="00C327E2">
        <w:rPr>
          <w:rFonts w:asciiTheme="minorHAnsi" w:hAnsiTheme="minorHAnsi" w:cstheme="minorHAnsi"/>
          <w:b/>
          <w:bCs/>
          <w:sz w:val="28"/>
          <w:szCs w:val="28"/>
        </w:rPr>
        <w:t xml:space="preserve"> are applications submitted? </w:t>
      </w:r>
    </w:p>
    <w:p w:rsidR="00943C9E" w:rsidP="00B51A1F" w:rsidRDefault="004F2C6B" w14:paraId="23C234D4" w14:textId="17B92A6C">
      <w:pPr>
        <w:spacing w:before="0"/>
        <w:rPr>
          <w:rStyle w:val="Hyperlink"/>
          <w:rFonts w:asciiTheme="minorHAnsi" w:hAnsiTheme="minorHAnsi" w:cstheme="minorHAnsi"/>
          <w:color w:val="auto"/>
          <w:sz w:val="22"/>
          <w:szCs w:val="22"/>
          <w:u w:val="none"/>
        </w:rPr>
      </w:pPr>
      <w:r>
        <w:rPr>
          <w:rFonts w:asciiTheme="minorHAnsi" w:hAnsiTheme="minorHAnsi" w:cstheme="minorHAnsi"/>
          <w:sz w:val="22"/>
          <w:szCs w:val="22"/>
        </w:rPr>
        <w:t>PRS a</w:t>
      </w:r>
      <w:r w:rsidR="007772D5">
        <w:rPr>
          <w:rFonts w:asciiTheme="minorHAnsi" w:hAnsiTheme="minorHAnsi" w:cstheme="minorHAnsi"/>
          <w:sz w:val="22"/>
          <w:szCs w:val="22"/>
        </w:rPr>
        <w:t xml:space="preserve">pplications are submitted online </w:t>
      </w:r>
      <w:r w:rsidR="0046486F">
        <w:rPr>
          <w:rFonts w:asciiTheme="minorHAnsi" w:hAnsiTheme="minorHAnsi" w:cstheme="minorHAnsi"/>
          <w:sz w:val="22"/>
          <w:szCs w:val="22"/>
        </w:rPr>
        <w:t xml:space="preserve">through the PRS Grant Program </w:t>
      </w:r>
      <w:r w:rsidR="00F35410">
        <w:rPr>
          <w:rFonts w:asciiTheme="minorHAnsi" w:hAnsiTheme="minorHAnsi" w:cstheme="minorHAnsi"/>
          <w:sz w:val="22"/>
          <w:szCs w:val="22"/>
        </w:rPr>
        <w:t xml:space="preserve">application </w:t>
      </w:r>
      <w:r w:rsidR="0046486F">
        <w:rPr>
          <w:rFonts w:asciiTheme="minorHAnsi" w:hAnsiTheme="minorHAnsi" w:cstheme="minorHAnsi"/>
          <w:sz w:val="22"/>
          <w:szCs w:val="22"/>
        </w:rPr>
        <w:t>website</w:t>
      </w:r>
      <w:r w:rsidR="00583B9D">
        <w:rPr>
          <w:rFonts w:asciiTheme="minorHAnsi" w:hAnsiTheme="minorHAnsi" w:cstheme="minorHAnsi"/>
          <w:sz w:val="22"/>
          <w:szCs w:val="22"/>
        </w:rPr>
        <w:t xml:space="preserve"> </w:t>
      </w:r>
      <w:r w:rsidR="00FB454F">
        <w:rPr>
          <w:rFonts w:asciiTheme="minorHAnsi" w:hAnsiTheme="minorHAnsi" w:cstheme="minorHAnsi"/>
          <w:sz w:val="22"/>
          <w:szCs w:val="22"/>
        </w:rPr>
        <w:t>(</w:t>
      </w:r>
      <w:r w:rsidRPr="00F21D9D" w:rsidR="006C412A">
        <w:rPr>
          <w:rFonts w:asciiTheme="minorHAnsi" w:hAnsiTheme="minorHAnsi" w:cstheme="minorHAnsi"/>
          <w:sz w:val="22"/>
          <w:szCs w:val="22"/>
          <w:highlight w:val="yellow"/>
        </w:rPr>
        <w:t>WEBSITE URL</w:t>
      </w:r>
      <w:r w:rsidR="00FB454F">
        <w:rPr>
          <w:rFonts w:asciiTheme="minorHAnsi" w:hAnsiTheme="minorHAnsi" w:cstheme="minorHAnsi"/>
          <w:sz w:val="22"/>
          <w:szCs w:val="22"/>
        </w:rPr>
        <w:t>)</w:t>
      </w:r>
      <w:r w:rsidR="007A366C">
        <w:rPr>
          <w:rFonts w:asciiTheme="minorHAnsi" w:hAnsiTheme="minorHAnsi" w:cstheme="minorHAnsi"/>
          <w:sz w:val="22"/>
          <w:szCs w:val="22"/>
        </w:rPr>
        <w:t xml:space="preserve">. </w:t>
      </w:r>
      <w:r w:rsidR="00F414B7">
        <w:rPr>
          <w:rFonts w:asciiTheme="minorHAnsi" w:hAnsiTheme="minorHAnsi" w:cstheme="minorHAnsi"/>
          <w:sz w:val="22"/>
          <w:szCs w:val="22"/>
        </w:rPr>
        <w:t xml:space="preserve">All applicants must obtain a DUNS number </w:t>
      </w:r>
      <w:r w:rsidR="00056CEC">
        <w:rPr>
          <w:rFonts w:asciiTheme="minorHAnsi" w:hAnsiTheme="minorHAnsi" w:cstheme="minorHAnsi"/>
          <w:sz w:val="22"/>
          <w:szCs w:val="22"/>
        </w:rPr>
        <w:t>before</w:t>
      </w:r>
      <w:r w:rsidR="007F0395">
        <w:rPr>
          <w:rFonts w:asciiTheme="minorHAnsi" w:hAnsiTheme="minorHAnsi" w:cstheme="minorHAnsi"/>
          <w:sz w:val="22"/>
          <w:szCs w:val="22"/>
        </w:rPr>
        <w:t xml:space="preserve"> apply</w:t>
      </w:r>
      <w:r w:rsidR="00056CEC">
        <w:rPr>
          <w:rFonts w:asciiTheme="minorHAnsi" w:hAnsiTheme="minorHAnsi" w:cstheme="minorHAnsi"/>
          <w:sz w:val="22"/>
          <w:szCs w:val="22"/>
        </w:rPr>
        <w:t>ing</w:t>
      </w:r>
      <w:r w:rsidR="00F414B7">
        <w:rPr>
          <w:rFonts w:asciiTheme="minorHAnsi" w:hAnsiTheme="minorHAnsi" w:cstheme="minorHAnsi"/>
          <w:sz w:val="22"/>
          <w:szCs w:val="22"/>
        </w:rPr>
        <w:t>.</w:t>
      </w:r>
      <w:r w:rsidR="00941FC7">
        <w:rPr>
          <w:rFonts w:asciiTheme="minorHAnsi" w:hAnsiTheme="minorHAnsi" w:cstheme="minorHAnsi"/>
          <w:sz w:val="22"/>
          <w:szCs w:val="22"/>
        </w:rPr>
        <w:t xml:space="preserve"> Information on how to obtain a DUNS number can be found on the application website. </w:t>
      </w:r>
      <w:r w:rsidR="00932691">
        <w:rPr>
          <w:rStyle w:val="Hyperlink"/>
          <w:rFonts w:asciiTheme="minorHAnsi" w:hAnsiTheme="minorHAnsi" w:cstheme="minorHAnsi"/>
          <w:color w:val="auto"/>
          <w:sz w:val="22"/>
          <w:szCs w:val="22"/>
          <w:u w:val="none"/>
        </w:rPr>
        <w:t>A</w:t>
      </w:r>
      <w:r w:rsidR="008B4F90">
        <w:rPr>
          <w:rStyle w:val="Hyperlink"/>
          <w:rFonts w:asciiTheme="minorHAnsi" w:hAnsiTheme="minorHAnsi" w:cstheme="minorHAnsi"/>
          <w:color w:val="auto"/>
          <w:sz w:val="22"/>
          <w:szCs w:val="22"/>
          <w:u w:val="none"/>
        </w:rPr>
        <w:t>pplicants must submit</w:t>
      </w:r>
      <w:r w:rsidR="00344BB7">
        <w:rPr>
          <w:rStyle w:val="Hyperlink"/>
          <w:rFonts w:asciiTheme="minorHAnsi" w:hAnsiTheme="minorHAnsi" w:cstheme="minorHAnsi"/>
          <w:color w:val="auto"/>
          <w:sz w:val="22"/>
          <w:szCs w:val="22"/>
          <w:u w:val="none"/>
        </w:rPr>
        <w:t xml:space="preserve"> online a complete application</w:t>
      </w:r>
      <w:r w:rsidR="003C0E74">
        <w:rPr>
          <w:rStyle w:val="Hyperlink"/>
          <w:rFonts w:asciiTheme="minorHAnsi" w:hAnsiTheme="minorHAnsi" w:cstheme="minorHAnsi"/>
          <w:color w:val="auto"/>
          <w:sz w:val="22"/>
          <w:szCs w:val="22"/>
          <w:u w:val="none"/>
        </w:rPr>
        <w:t xml:space="preserve"> package</w:t>
      </w:r>
      <w:r w:rsidR="00344BB7">
        <w:rPr>
          <w:rStyle w:val="Hyperlink"/>
          <w:rFonts w:asciiTheme="minorHAnsi" w:hAnsiTheme="minorHAnsi" w:cstheme="minorHAnsi"/>
          <w:color w:val="auto"/>
          <w:sz w:val="22"/>
          <w:szCs w:val="22"/>
          <w:u w:val="none"/>
        </w:rPr>
        <w:t>, which consists of</w:t>
      </w:r>
      <w:r w:rsidR="008B4F90">
        <w:rPr>
          <w:rStyle w:val="Hyperlink"/>
          <w:rFonts w:asciiTheme="minorHAnsi" w:hAnsiTheme="minorHAnsi" w:cstheme="minorHAnsi"/>
          <w:color w:val="auto"/>
          <w:sz w:val="22"/>
          <w:szCs w:val="22"/>
          <w:u w:val="none"/>
        </w:rPr>
        <w:t xml:space="preserve"> the following form</w:t>
      </w:r>
      <w:r w:rsidR="00344BB7">
        <w:rPr>
          <w:rStyle w:val="Hyperlink"/>
          <w:rFonts w:asciiTheme="minorHAnsi" w:hAnsiTheme="minorHAnsi" w:cstheme="minorHAnsi"/>
          <w:color w:val="auto"/>
          <w:sz w:val="22"/>
          <w:szCs w:val="22"/>
          <w:u w:val="none"/>
        </w:rPr>
        <w:t xml:space="preserve">s: </w:t>
      </w:r>
    </w:p>
    <w:p w:rsidRPr="001237A4" w:rsidR="006042D9" w:rsidP="006042D9" w:rsidRDefault="006042D9" w14:paraId="1B8444D1" w14:textId="77777777">
      <w:pPr>
        <w:pStyle w:val="ListParagraph"/>
        <w:numPr>
          <w:ilvl w:val="0"/>
          <w:numId w:val="14"/>
        </w:numPr>
        <w:spacing w:before="0"/>
        <w:rPr>
          <w:rStyle w:val="Hyperlink"/>
          <w:color w:val="auto"/>
          <w:u w:val="none"/>
        </w:rPr>
      </w:pPr>
      <w:r w:rsidRPr="001237A4">
        <w:rPr>
          <w:rStyle w:val="Hyperlink"/>
          <w:rFonts w:asciiTheme="minorHAnsi" w:hAnsiTheme="minorHAnsi" w:cstheme="minorHAnsi"/>
          <w:color w:val="auto"/>
          <w:sz w:val="22"/>
          <w:szCs w:val="22"/>
          <w:u w:val="none"/>
        </w:rPr>
        <w:t xml:space="preserve">PRS Activity Checklist (Appendix B). </w:t>
      </w:r>
    </w:p>
    <w:p w:rsidRPr="001237A4" w:rsidR="00AE6604" w:rsidP="00AE6604" w:rsidRDefault="00AE6604" w14:paraId="46C0626D" w14:textId="0350ECEB">
      <w:pPr>
        <w:pStyle w:val="ListParagraph"/>
        <w:numPr>
          <w:ilvl w:val="0"/>
          <w:numId w:val="14"/>
        </w:numPr>
        <w:spacing w:before="0"/>
        <w:rPr>
          <w:rStyle w:val="Hyperlink"/>
          <w:color w:val="auto"/>
          <w:u w:val="none"/>
        </w:rPr>
      </w:pPr>
      <w:r w:rsidRPr="001237A4">
        <w:rPr>
          <w:rStyle w:val="Hyperlink"/>
          <w:rFonts w:asciiTheme="minorHAnsi" w:hAnsiTheme="minorHAnsi" w:cstheme="minorHAnsi"/>
          <w:color w:val="auto"/>
          <w:sz w:val="22"/>
          <w:szCs w:val="22"/>
          <w:u w:val="none"/>
        </w:rPr>
        <w:t>Application for Federal Assistance: SF-424</w:t>
      </w:r>
      <w:r w:rsidR="00056CEC">
        <w:rPr>
          <w:rStyle w:val="Hyperlink"/>
          <w:rFonts w:asciiTheme="minorHAnsi" w:hAnsiTheme="minorHAnsi" w:cstheme="minorHAnsi"/>
          <w:color w:val="auto"/>
          <w:sz w:val="22"/>
          <w:szCs w:val="22"/>
          <w:u w:val="none"/>
        </w:rPr>
        <w:t xml:space="preserve"> (</w:t>
      </w:r>
      <w:r w:rsidR="00467A2B">
        <w:rPr>
          <w:rStyle w:val="Hyperlink"/>
          <w:rFonts w:asciiTheme="minorHAnsi" w:hAnsiTheme="minorHAnsi" w:cstheme="minorHAnsi"/>
          <w:color w:val="auto"/>
          <w:sz w:val="22"/>
          <w:szCs w:val="22"/>
          <w:u w:val="none"/>
        </w:rPr>
        <w:t>S</w:t>
      </w:r>
      <w:r w:rsidR="00056CEC">
        <w:rPr>
          <w:rStyle w:val="Hyperlink"/>
          <w:rFonts w:asciiTheme="minorHAnsi" w:hAnsiTheme="minorHAnsi" w:cstheme="minorHAnsi"/>
          <w:color w:val="auto"/>
          <w:sz w:val="22"/>
          <w:szCs w:val="22"/>
          <w:u w:val="none"/>
        </w:rPr>
        <w:t>ee application website)</w:t>
      </w:r>
    </w:p>
    <w:p w:rsidR="00AE6604" w:rsidP="00AE6604" w:rsidRDefault="00AE6604" w14:paraId="7F9F6242" w14:textId="33923E9E">
      <w:pPr>
        <w:spacing w:before="0"/>
        <w:rPr>
          <w:rFonts w:asciiTheme="minorHAnsi" w:hAnsiTheme="minorHAnsi" w:cstheme="minorHAnsi"/>
          <w:sz w:val="22"/>
          <w:szCs w:val="22"/>
        </w:rPr>
      </w:pPr>
      <w:r>
        <w:rPr>
          <w:rFonts w:asciiTheme="minorHAnsi" w:hAnsiTheme="minorHAnsi" w:cstheme="minorHAnsi"/>
          <w:sz w:val="22"/>
          <w:szCs w:val="22"/>
        </w:rPr>
        <w:t xml:space="preserve">Due to the expected high volume of applications and to help ensure they are processed a timely manner, </w:t>
      </w:r>
      <w:r w:rsidR="00B20F93">
        <w:rPr>
          <w:rFonts w:asciiTheme="minorHAnsi" w:hAnsiTheme="minorHAnsi" w:cstheme="minorHAnsi"/>
          <w:sz w:val="22"/>
          <w:szCs w:val="22"/>
        </w:rPr>
        <w:t xml:space="preserve">applications will be submitted through a </w:t>
      </w:r>
      <w:r w:rsidR="00253BA5">
        <w:rPr>
          <w:rFonts w:asciiTheme="minorHAnsi" w:hAnsiTheme="minorHAnsi" w:cstheme="minorHAnsi"/>
          <w:sz w:val="22"/>
          <w:szCs w:val="22"/>
        </w:rPr>
        <w:t>website dedicated to the PRS program (</w:t>
      </w:r>
      <w:bookmarkStart w:name="_Hlk75457243" w:id="2"/>
      <w:r w:rsidRPr="00F21D9D" w:rsidR="00253BA5">
        <w:rPr>
          <w:rFonts w:asciiTheme="minorHAnsi" w:hAnsiTheme="minorHAnsi" w:cstheme="minorHAnsi"/>
          <w:sz w:val="22"/>
          <w:szCs w:val="22"/>
          <w:highlight w:val="yellow"/>
        </w:rPr>
        <w:t>WEBSITE URL</w:t>
      </w:r>
      <w:bookmarkEnd w:id="2"/>
      <w:r w:rsidR="00253BA5">
        <w:rPr>
          <w:rFonts w:asciiTheme="minorHAnsi" w:hAnsiTheme="minorHAnsi" w:cstheme="minorHAnsi"/>
          <w:sz w:val="22"/>
          <w:szCs w:val="22"/>
        </w:rPr>
        <w:t>).</w:t>
      </w:r>
    </w:p>
    <w:p w:rsidRPr="00655580" w:rsidR="00AE6604" w:rsidP="00AE6604" w:rsidRDefault="00AE6604" w14:paraId="1FEE7230" w14:textId="7AA625AA">
      <w:pPr>
        <w:spacing w:before="0" w:after="240"/>
        <w:rPr>
          <w:rFonts w:asciiTheme="minorHAnsi" w:hAnsiTheme="minorHAnsi" w:cstheme="minorHAnsi"/>
          <w:sz w:val="22"/>
          <w:szCs w:val="22"/>
        </w:rPr>
      </w:pPr>
      <w:r w:rsidRPr="00DD0A12">
        <w:rPr>
          <w:rFonts w:asciiTheme="minorHAnsi" w:hAnsiTheme="minorHAnsi" w:cstheme="minorHAnsi"/>
          <w:sz w:val="22"/>
          <w:szCs w:val="22"/>
        </w:rPr>
        <w:t xml:space="preserve">All applications must be </w:t>
      </w:r>
      <w:r w:rsidR="006E4101">
        <w:rPr>
          <w:rFonts w:asciiTheme="minorHAnsi" w:hAnsiTheme="minorHAnsi" w:cstheme="minorHAnsi"/>
          <w:sz w:val="22"/>
          <w:szCs w:val="22"/>
        </w:rPr>
        <w:t>received by USDA no later than</w:t>
      </w:r>
      <w:r w:rsidRPr="00DD0A12">
        <w:rPr>
          <w:rFonts w:asciiTheme="minorHAnsi" w:hAnsiTheme="minorHAnsi" w:cstheme="minorHAnsi"/>
          <w:sz w:val="22"/>
          <w:szCs w:val="22"/>
        </w:rPr>
        <w:t xml:space="preserve"> </w:t>
      </w:r>
      <w:r w:rsidRPr="00DD0A12">
        <w:rPr>
          <w:rFonts w:asciiTheme="minorHAnsi" w:hAnsiTheme="minorHAnsi" w:cstheme="minorHAnsi"/>
          <w:b/>
          <w:bCs/>
          <w:sz w:val="22"/>
          <w:szCs w:val="22"/>
        </w:rPr>
        <w:t xml:space="preserve">11:59 PM Eastern Time </w:t>
      </w:r>
      <w:r w:rsidRPr="00DD0A12">
        <w:rPr>
          <w:rFonts w:asciiTheme="minorHAnsi" w:hAnsiTheme="minorHAnsi" w:cstheme="minorHAnsi"/>
          <w:sz w:val="22"/>
          <w:szCs w:val="22"/>
        </w:rPr>
        <w:t>on</w:t>
      </w:r>
      <w:r w:rsidRPr="00DD0A12">
        <w:rPr>
          <w:rFonts w:asciiTheme="minorHAnsi" w:hAnsiTheme="minorHAnsi" w:cstheme="minorHAnsi"/>
          <w:b/>
          <w:bCs/>
          <w:sz w:val="22"/>
          <w:szCs w:val="22"/>
        </w:rPr>
        <w:t xml:space="preserve"> </w:t>
      </w:r>
      <w:r w:rsidRPr="003210BC">
        <w:rPr>
          <w:rFonts w:asciiTheme="minorHAnsi" w:hAnsiTheme="minorHAnsi" w:cstheme="minorHAnsi"/>
          <w:b/>
          <w:bCs/>
          <w:sz w:val="22"/>
          <w:szCs w:val="22"/>
          <w:highlight w:val="yellow"/>
        </w:rPr>
        <w:t>MONTH, DAY</w:t>
      </w:r>
      <w:r w:rsidRPr="00DD0A12">
        <w:rPr>
          <w:rFonts w:asciiTheme="minorHAnsi" w:hAnsiTheme="minorHAnsi" w:cstheme="minorHAnsi"/>
          <w:b/>
          <w:bCs/>
          <w:sz w:val="22"/>
          <w:szCs w:val="22"/>
        </w:rPr>
        <w:t xml:space="preserve"> 2021</w:t>
      </w:r>
      <w:r w:rsidRPr="00DD0A12">
        <w:rPr>
          <w:rFonts w:asciiTheme="minorHAnsi" w:hAnsiTheme="minorHAnsi" w:cstheme="minorHAnsi"/>
          <w:sz w:val="22"/>
          <w:szCs w:val="22"/>
        </w:rPr>
        <w:t>.</w:t>
      </w:r>
      <w:r>
        <w:rPr>
          <w:rFonts w:asciiTheme="minorHAnsi" w:hAnsiTheme="minorHAnsi" w:cstheme="minorHAnsi"/>
          <w:sz w:val="22"/>
          <w:szCs w:val="22"/>
        </w:rPr>
        <w:t xml:space="preserve"> </w:t>
      </w:r>
    </w:p>
    <w:p w:rsidR="008B16AA" w:rsidP="00B51A1F" w:rsidRDefault="008B16AA" w14:paraId="26EABE90" w14:textId="77777777">
      <w:pPr>
        <w:spacing w:before="0" w:after="0"/>
        <w:rPr>
          <w:rFonts w:asciiTheme="minorHAnsi" w:hAnsiTheme="minorHAnsi" w:cstheme="minorHAnsi"/>
          <w:b/>
          <w:bCs/>
          <w:sz w:val="28"/>
          <w:szCs w:val="28"/>
        </w:rPr>
      </w:pPr>
      <w:bookmarkStart w:name="_Hlk523914646" w:id="3"/>
    </w:p>
    <w:p w:rsidR="008B16AA" w:rsidP="00B51A1F" w:rsidRDefault="008B16AA" w14:paraId="2F222900" w14:textId="77777777">
      <w:pPr>
        <w:spacing w:before="0" w:after="0"/>
        <w:rPr>
          <w:rFonts w:asciiTheme="minorHAnsi" w:hAnsiTheme="minorHAnsi" w:cstheme="minorHAnsi"/>
          <w:b/>
          <w:bCs/>
          <w:sz w:val="28"/>
          <w:szCs w:val="28"/>
        </w:rPr>
      </w:pPr>
    </w:p>
    <w:p w:rsidR="008B16AA" w:rsidP="00B51A1F" w:rsidRDefault="008B16AA" w14:paraId="258A2DC8" w14:textId="77777777">
      <w:pPr>
        <w:spacing w:before="0" w:after="0"/>
        <w:rPr>
          <w:rFonts w:asciiTheme="minorHAnsi" w:hAnsiTheme="minorHAnsi" w:cstheme="minorHAnsi"/>
          <w:b/>
          <w:bCs/>
          <w:sz w:val="28"/>
          <w:szCs w:val="28"/>
        </w:rPr>
      </w:pPr>
    </w:p>
    <w:p w:rsidR="008B16AA" w:rsidP="00B51A1F" w:rsidRDefault="008B16AA" w14:paraId="640C3EC1" w14:textId="77777777">
      <w:pPr>
        <w:spacing w:before="0" w:after="0"/>
        <w:rPr>
          <w:rFonts w:asciiTheme="minorHAnsi" w:hAnsiTheme="minorHAnsi" w:cstheme="minorHAnsi"/>
          <w:b/>
          <w:bCs/>
          <w:sz w:val="28"/>
          <w:szCs w:val="28"/>
        </w:rPr>
      </w:pPr>
    </w:p>
    <w:p w:rsidR="008B16AA" w:rsidP="00B51A1F" w:rsidRDefault="008B16AA" w14:paraId="0B56E3C2" w14:textId="77777777">
      <w:pPr>
        <w:spacing w:before="0" w:after="0"/>
        <w:rPr>
          <w:rFonts w:asciiTheme="minorHAnsi" w:hAnsiTheme="minorHAnsi" w:cstheme="minorHAnsi"/>
          <w:b/>
          <w:bCs/>
          <w:sz w:val="28"/>
          <w:szCs w:val="28"/>
        </w:rPr>
      </w:pPr>
    </w:p>
    <w:p w:rsidRPr="00943C9E" w:rsidR="005F0EF7" w:rsidP="00B51A1F" w:rsidRDefault="005F0EF7" w14:paraId="4A66B113" w14:textId="44D06F9E">
      <w:pPr>
        <w:spacing w:before="0" w:after="0"/>
        <w:rPr>
          <w:rFonts w:asciiTheme="minorHAnsi" w:hAnsiTheme="minorHAnsi" w:cstheme="minorHAnsi"/>
          <w:b/>
          <w:bCs/>
          <w:sz w:val="28"/>
          <w:szCs w:val="28"/>
        </w:rPr>
      </w:pPr>
      <w:r w:rsidRPr="00943C9E">
        <w:rPr>
          <w:rFonts w:asciiTheme="minorHAnsi" w:hAnsiTheme="minorHAnsi" w:cstheme="minorHAnsi"/>
          <w:b/>
          <w:bCs/>
          <w:sz w:val="28"/>
          <w:szCs w:val="28"/>
        </w:rPr>
        <w:lastRenderedPageBreak/>
        <w:t>E: What happens after an application is submitted?</w:t>
      </w:r>
    </w:p>
    <w:p w:rsidRPr="008670F1" w:rsidR="00AE6604" w:rsidP="00AE6604" w:rsidRDefault="00AE6604" w14:paraId="264B1506" w14:textId="5669C922">
      <w:pPr>
        <w:spacing w:before="0" w:after="0"/>
        <w:rPr>
          <w:sz w:val="22"/>
          <w:szCs w:val="22"/>
        </w:rPr>
      </w:pPr>
      <w:r w:rsidRPr="008670F1">
        <w:rPr>
          <w:sz w:val="22"/>
          <w:szCs w:val="22"/>
        </w:rPr>
        <w:t xml:space="preserve">Once all applications are received, USDA will </w:t>
      </w:r>
      <w:r>
        <w:rPr>
          <w:sz w:val="22"/>
          <w:szCs w:val="22"/>
        </w:rPr>
        <w:t>conduct the eligibility</w:t>
      </w:r>
      <w:r w:rsidRPr="008670F1">
        <w:rPr>
          <w:sz w:val="22"/>
          <w:szCs w:val="22"/>
        </w:rPr>
        <w:t xml:space="preserve"> review process. Each application is reviewed using the following criteria: </w:t>
      </w:r>
    </w:p>
    <w:p w:rsidRPr="008670F1" w:rsidR="00AE6604" w:rsidP="00AE6604" w:rsidRDefault="00AE6604" w14:paraId="29723B55" w14:textId="30A96976">
      <w:pPr>
        <w:pStyle w:val="ListParagraph"/>
        <w:numPr>
          <w:ilvl w:val="0"/>
          <w:numId w:val="12"/>
        </w:numPr>
        <w:spacing w:before="0" w:after="0"/>
        <w:rPr>
          <w:sz w:val="22"/>
          <w:szCs w:val="22"/>
        </w:rPr>
      </w:pPr>
      <w:r w:rsidRPr="008670F1">
        <w:rPr>
          <w:sz w:val="22"/>
          <w:szCs w:val="22"/>
        </w:rPr>
        <w:t>The application was submitted and received by USDA before the application deadline.</w:t>
      </w:r>
    </w:p>
    <w:p w:rsidRPr="008670F1" w:rsidR="00AE6604" w:rsidP="00AE6604" w:rsidRDefault="00AE6604" w14:paraId="1E5AEF8B" w14:textId="77777777">
      <w:pPr>
        <w:pStyle w:val="ListParagraph"/>
        <w:numPr>
          <w:ilvl w:val="0"/>
          <w:numId w:val="12"/>
        </w:numPr>
        <w:spacing w:before="0" w:after="0"/>
        <w:rPr>
          <w:sz w:val="22"/>
          <w:szCs w:val="22"/>
        </w:rPr>
      </w:pPr>
      <w:r w:rsidRPr="008670F1">
        <w:rPr>
          <w:sz w:val="22"/>
          <w:szCs w:val="22"/>
        </w:rPr>
        <w:t>The applicant is an eligible entity that meets the SBA small business standards listed in Appendix A.</w:t>
      </w:r>
    </w:p>
    <w:p w:rsidRPr="008670F1" w:rsidR="00AE6604" w:rsidP="00AE6604" w:rsidRDefault="00AE6604" w14:paraId="21A45BCC" w14:textId="77777777">
      <w:pPr>
        <w:pStyle w:val="ListParagraph"/>
        <w:numPr>
          <w:ilvl w:val="0"/>
          <w:numId w:val="12"/>
        </w:numPr>
        <w:spacing w:before="0" w:after="0"/>
        <w:rPr>
          <w:sz w:val="22"/>
          <w:szCs w:val="22"/>
        </w:rPr>
      </w:pPr>
      <w:r w:rsidRPr="008670F1">
        <w:rPr>
          <w:sz w:val="22"/>
          <w:szCs w:val="22"/>
        </w:rPr>
        <w:t>The application includes the required forms noted in Section D.</w:t>
      </w:r>
    </w:p>
    <w:p w:rsidRPr="008670F1" w:rsidR="00AE6604" w:rsidP="00AE6604" w:rsidRDefault="00AE6604" w14:paraId="396272B5" w14:textId="77777777">
      <w:pPr>
        <w:pStyle w:val="ListParagraph"/>
        <w:numPr>
          <w:ilvl w:val="0"/>
          <w:numId w:val="12"/>
        </w:numPr>
        <w:spacing w:before="0"/>
        <w:rPr>
          <w:sz w:val="22"/>
          <w:szCs w:val="22"/>
        </w:rPr>
      </w:pPr>
      <w:r w:rsidRPr="008670F1">
        <w:rPr>
          <w:sz w:val="22"/>
          <w:szCs w:val="22"/>
        </w:rPr>
        <w:t>The required forms are complete and accurate.</w:t>
      </w:r>
    </w:p>
    <w:p w:rsidRPr="008670F1" w:rsidR="00AE6604" w:rsidP="00AE6604" w:rsidRDefault="00AE6604" w14:paraId="10D75C2E" w14:textId="77777777">
      <w:pPr>
        <w:spacing w:before="0"/>
        <w:rPr>
          <w:sz w:val="22"/>
          <w:szCs w:val="22"/>
        </w:rPr>
      </w:pPr>
      <w:r w:rsidRPr="008670F1">
        <w:rPr>
          <w:sz w:val="22"/>
          <w:szCs w:val="22"/>
        </w:rPr>
        <w:t xml:space="preserve">Applications that meet </w:t>
      </w:r>
      <w:r>
        <w:rPr>
          <w:sz w:val="22"/>
          <w:szCs w:val="22"/>
        </w:rPr>
        <w:t>the abovementioned criteria</w:t>
      </w:r>
      <w:r w:rsidRPr="008670F1">
        <w:rPr>
          <w:sz w:val="22"/>
          <w:szCs w:val="22"/>
        </w:rPr>
        <w:t xml:space="preserve"> will be deemed eligible for funding consideration.  If an application does not meet these requirements, it will be removed from consideration.</w:t>
      </w:r>
    </w:p>
    <w:p w:rsidR="006A27F1" w:rsidP="0017506D" w:rsidRDefault="000C272C" w14:paraId="5D0E1364" w14:textId="1AF03D3E">
      <w:pPr>
        <w:spacing w:before="0" w:after="240"/>
        <w:rPr>
          <w:sz w:val="22"/>
          <w:szCs w:val="22"/>
        </w:rPr>
      </w:pPr>
      <w:r>
        <w:rPr>
          <w:sz w:val="22"/>
          <w:szCs w:val="22"/>
        </w:rPr>
        <w:t>Funding wi</w:t>
      </w:r>
      <w:r w:rsidR="00D84167">
        <w:rPr>
          <w:sz w:val="22"/>
          <w:szCs w:val="22"/>
        </w:rPr>
        <w:t>ll be awarded after the close of the application</w:t>
      </w:r>
      <w:r w:rsidR="00AE6604">
        <w:rPr>
          <w:sz w:val="22"/>
          <w:szCs w:val="22"/>
        </w:rPr>
        <w:t xml:space="preserve"> and review</w:t>
      </w:r>
      <w:r w:rsidR="00D84167">
        <w:rPr>
          <w:sz w:val="22"/>
          <w:szCs w:val="22"/>
        </w:rPr>
        <w:t xml:space="preserve"> period</w:t>
      </w:r>
      <w:r w:rsidR="002479EB">
        <w:rPr>
          <w:sz w:val="22"/>
          <w:szCs w:val="22"/>
        </w:rPr>
        <w:t>s</w:t>
      </w:r>
      <w:r w:rsidR="00D84167">
        <w:rPr>
          <w:sz w:val="22"/>
          <w:szCs w:val="22"/>
        </w:rPr>
        <w:t xml:space="preserve">. </w:t>
      </w:r>
      <w:r w:rsidR="00C60F89">
        <w:rPr>
          <w:sz w:val="22"/>
          <w:szCs w:val="22"/>
        </w:rPr>
        <w:t xml:space="preserve">USDA reserves the right to </w:t>
      </w:r>
      <w:r w:rsidR="0021339E">
        <w:rPr>
          <w:sz w:val="22"/>
          <w:szCs w:val="22"/>
        </w:rPr>
        <w:t>prorate</w:t>
      </w:r>
      <w:r w:rsidR="00C60F89">
        <w:rPr>
          <w:sz w:val="22"/>
          <w:szCs w:val="22"/>
        </w:rPr>
        <w:t xml:space="preserve"> individual award amounts i</w:t>
      </w:r>
      <w:r w:rsidR="0021339E">
        <w:rPr>
          <w:sz w:val="22"/>
          <w:szCs w:val="22"/>
        </w:rPr>
        <w:t xml:space="preserve">f </w:t>
      </w:r>
      <w:r w:rsidR="00C60F89">
        <w:rPr>
          <w:sz w:val="22"/>
          <w:szCs w:val="22"/>
        </w:rPr>
        <w:t>the cumulative amount of funds requested is greater than the funds available.</w:t>
      </w:r>
      <w:r w:rsidR="00663DFE">
        <w:rPr>
          <w:sz w:val="22"/>
          <w:szCs w:val="22"/>
        </w:rPr>
        <w:t xml:space="preserve"> </w:t>
      </w:r>
      <w:r w:rsidR="005B23AD">
        <w:rPr>
          <w:sz w:val="22"/>
          <w:szCs w:val="22"/>
        </w:rPr>
        <w:t xml:space="preserve">USDA also may target funding for different sectors depending upon the total need requested in each sector. </w:t>
      </w:r>
      <w:r w:rsidRPr="008468CC" w:rsidR="008B4F90">
        <w:rPr>
          <w:sz w:val="22"/>
          <w:szCs w:val="22"/>
        </w:rPr>
        <w:t xml:space="preserve">All awards are subject to the terms and conditions, cost principles, and other considerations described in the </w:t>
      </w:r>
      <w:r w:rsidR="009C476C">
        <w:rPr>
          <w:rFonts w:asciiTheme="minorHAnsi" w:hAnsiTheme="minorHAnsi" w:cstheme="minorHAnsi"/>
          <w:sz w:val="22"/>
          <w:szCs w:val="22"/>
        </w:rPr>
        <w:t>PRS</w:t>
      </w:r>
      <w:r w:rsidRPr="009C476C" w:rsidR="008B4F90">
        <w:rPr>
          <w:rFonts w:asciiTheme="minorHAnsi" w:hAnsiTheme="minorHAnsi" w:cstheme="minorHAnsi"/>
          <w:sz w:val="22"/>
          <w:szCs w:val="22"/>
        </w:rPr>
        <w:t xml:space="preserve"> General Terms and Conditions</w:t>
      </w:r>
      <w:r w:rsidRPr="008468CC" w:rsidR="008B4F90">
        <w:rPr>
          <w:sz w:val="22"/>
          <w:szCs w:val="22"/>
        </w:rPr>
        <w:t>.</w:t>
      </w:r>
      <w:bookmarkStart w:name="_Hlk73955989" w:id="4"/>
    </w:p>
    <w:p w:rsidRPr="00943C9E" w:rsidR="005F0EF7" w:rsidP="00B51A1F" w:rsidRDefault="005F0EF7" w14:paraId="60A40FB3" w14:textId="2B5D5A95">
      <w:pPr>
        <w:spacing w:before="0" w:after="0"/>
        <w:rPr>
          <w:rFonts w:asciiTheme="minorHAnsi" w:hAnsiTheme="minorHAnsi" w:cstheme="minorHAnsi"/>
          <w:b/>
          <w:bCs/>
          <w:sz w:val="28"/>
          <w:szCs w:val="28"/>
        </w:rPr>
      </w:pPr>
      <w:r w:rsidRPr="00943C9E">
        <w:rPr>
          <w:rFonts w:asciiTheme="minorHAnsi" w:hAnsiTheme="minorHAnsi" w:cstheme="minorHAnsi"/>
          <w:b/>
          <w:bCs/>
          <w:sz w:val="28"/>
          <w:szCs w:val="28"/>
        </w:rPr>
        <w:t xml:space="preserve">F: How are funds administered?  </w:t>
      </w:r>
    </w:p>
    <w:p w:rsidR="00B45A19" w:rsidP="00F90D20" w:rsidRDefault="00943C9E" w14:paraId="31C39663" w14:textId="5B347850">
      <w:pPr>
        <w:spacing w:before="0" w:after="240"/>
        <w:rPr>
          <w:sz w:val="22"/>
          <w:szCs w:val="22"/>
        </w:rPr>
      </w:pPr>
      <w:r>
        <w:rPr>
          <w:sz w:val="22"/>
          <w:szCs w:val="22"/>
        </w:rPr>
        <w:t>If an application is approved for funding,</w:t>
      </w:r>
      <w:r w:rsidRPr="00EC650F" w:rsidR="0072388A">
        <w:rPr>
          <w:sz w:val="22"/>
          <w:szCs w:val="22"/>
        </w:rPr>
        <w:t xml:space="preserve"> </w:t>
      </w:r>
      <w:r w:rsidRPr="00EC650F" w:rsidR="00EC650F">
        <w:rPr>
          <w:sz w:val="22"/>
          <w:szCs w:val="22"/>
        </w:rPr>
        <w:t>USDA will</w:t>
      </w:r>
      <w:r w:rsidRPr="00EC650F" w:rsidR="0072388A">
        <w:rPr>
          <w:sz w:val="22"/>
          <w:szCs w:val="22"/>
        </w:rPr>
        <w:t xml:space="preserve"> send a Notice of Award</w:t>
      </w:r>
      <w:r w:rsidR="00D84167">
        <w:rPr>
          <w:sz w:val="22"/>
          <w:szCs w:val="22"/>
        </w:rPr>
        <w:t xml:space="preserve"> to the application point of contact</w:t>
      </w:r>
      <w:r w:rsidRPr="00EC650F" w:rsidR="00EC650F">
        <w:rPr>
          <w:sz w:val="22"/>
          <w:szCs w:val="22"/>
        </w:rPr>
        <w:t>, using a secure link sent via email</w:t>
      </w:r>
      <w:r w:rsidR="00C60F89">
        <w:rPr>
          <w:sz w:val="22"/>
          <w:szCs w:val="22"/>
        </w:rPr>
        <w:t>.</w:t>
      </w:r>
      <w:r w:rsidR="0021339E">
        <w:rPr>
          <w:sz w:val="22"/>
          <w:szCs w:val="22"/>
        </w:rPr>
        <w:t xml:space="preserve"> The </w:t>
      </w:r>
      <w:r w:rsidR="00773DC7">
        <w:rPr>
          <w:sz w:val="22"/>
          <w:szCs w:val="22"/>
        </w:rPr>
        <w:t>Notice of Awards</w:t>
      </w:r>
      <w:r w:rsidR="0021339E">
        <w:rPr>
          <w:sz w:val="22"/>
          <w:szCs w:val="22"/>
        </w:rPr>
        <w:t xml:space="preserve"> will include instructions for accepting funds</w:t>
      </w:r>
      <w:r w:rsidR="00CD0C02">
        <w:rPr>
          <w:sz w:val="22"/>
          <w:szCs w:val="22"/>
        </w:rPr>
        <w:t>.</w:t>
      </w:r>
    </w:p>
    <w:p w:rsidR="00962874" w:rsidP="00F90D20" w:rsidRDefault="00962874" w14:paraId="06F88888" w14:textId="63AAA9E3">
      <w:pPr>
        <w:spacing w:before="0" w:after="240"/>
        <w:rPr>
          <w:sz w:val="22"/>
          <w:szCs w:val="22"/>
        </w:rPr>
      </w:pPr>
      <w:r w:rsidRPr="00AB3634">
        <w:rPr>
          <w:b/>
          <w:bCs/>
          <w:i/>
          <w:iCs/>
          <w:color w:val="365F91" w:themeColor="accent1" w:themeShade="BF"/>
          <w:sz w:val="22"/>
          <w:szCs w:val="22"/>
        </w:rPr>
        <w:t>N</w:t>
      </w:r>
      <w:r w:rsidRPr="00AB3634" w:rsidR="00AB3634">
        <w:rPr>
          <w:b/>
          <w:bCs/>
          <w:i/>
          <w:iCs/>
          <w:color w:val="365F91" w:themeColor="accent1" w:themeShade="BF"/>
          <w:sz w:val="22"/>
          <w:szCs w:val="22"/>
        </w:rPr>
        <w:t>ote</w:t>
      </w:r>
      <w:r>
        <w:rPr>
          <w:sz w:val="22"/>
          <w:szCs w:val="22"/>
        </w:rPr>
        <w:t xml:space="preserve">: To complete the award process and receive PRS funds, awardees must successfully register in the </w:t>
      </w:r>
      <w:hyperlink w:history="1" r:id="rId15">
        <w:r w:rsidRPr="00DF3D28">
          <w:rPr>
            <w:rStyle w:val="Hyperlink"/>
            <w:sz w:val="22"/>
            <w:szCs w:val="22"/>
          </w:rPr>
          <w:t>System for Award Management (SAM</w:t>
        </w:r>
      </w:hyperlink>
      <w:r w:rsidRPr="00DF3D28">
        <w:rPr>
          <w:sz w:val="22"/>
          <w:szCs w:val="22"/>
        </w:rPr>
        <w:t>)</w:t>
      </w:r>
      <w:r>
        <w:rPr>
          <w:sz w:val="22"/>
          <w:szCs w:val="22"/>
        </w:rPr>
        <w:t xml:space="preserve">. </w:t>
      </w:r>
    </w:p>
    <w:bookmarkEnd w:id="4"/>
    <w:p w:rsidRPr="00943C9E" w:rsidR="005F0EF7" w:rsidP="00B51A1F" w:rsidRDefault="005F0EF7" w14:paraId="49466580" w14:textId="048ED861">
      <w:pPr>
        <w:spacing w:before="0" w:after="0"/>
        <w:rPr>
          <w:rFonts w:asciiTheme="minorHAnsi" w:hAnsiTheme="minorHAnsi" w:cstheme="minorHAnsi"/>
          <w:b/>
          <w:bCs/>
          <w:sz w:val="28"/>
          <w:szCs w:val="28"/>
        </w:rPr>
      </w:pPr>
      <w:r w:rsidRPr="00943C9E">
        <w:rPr>
          <w:rFonts w:asciiTheme="minorHAnsi" w:hAnsiTheme="minorHAnsi" w:cstheme="minorHAnsi"/>
          <w:b/>
          <w:bCs/>
          <w:sz w:val="28"/>
          <w:szCs w:val="28"/>
        </w:rPr>
        <w:t>G: Is there a contact for answering questions or helping with the application?</w:t>
      </w:r>
    </w:p>
    <w:p w:rsidR="005F0EF7" w:rsidP="00B51A1F" w:rsidRDefault="005F0EF7" w14:paraId="2A3AFA7E" w14:textId="54324FED">
      <w:pPr>
        <w:spacing w:before="0"/>
        <w:rPr>
          <w:rFonts w:asciiTheme="minorHAnsi" w:hAnsiTheme="minorHAnsi" w:cstheme="minorHAnsi"/>
          <w:sz w:val="22"/>
          <w:szCs w:val="22"/>
        </w:rPr>
      </w:pPr>
      <w:r>
        <w:rPr>
          <w:rFonts w:asciiTheme="minorHAnsi" w:hAnsiTheme="minorHAnsi" w:cstheme="minorHAnsi"/>
          <w:sz w:val="22"/>
          <w:szCs w:val="22"/>
        </w:rPr>
        <w:t xml:space="preserve">Yes, if you have questions about </w:t>
      </w:r>
      <w:r w:rsidR="00742971">
        <w:rPr>
          <w:rFonts w:asciiTheme="minorHAnsi" w:hAnsiTheme="minorHAnsi" w:cstheme="minorHAnsi"/>
          <w:sz w:val="22"/>
          <w:szCs w:val="22"/>
        </w:rPr>
        <w:t>applying</w:t>
      </w:r>
      <w:r w:rsidR="00C95AF6">
        <w:rPr>
          <w:rFonts w:asciiTheme="minorHAnsi" w:hAnsiTheme="minorHAnsi" w:cstheme="minorHAnsi"/>
          <w:sz w:val="22"/>
          <w:szCs w:val="22"/>
        </w:rPr>
        <w:t xml:space="preserve"> o</w:t>
      </w:r>
      <w:r w:rsidR="00FD65C8">
        <w:rPr>
          <w:rFonts w:asciiTheme="minorHAnsi" w:hAnsiTheme="minorHAnsi" w:cstheme="minorHAnsi"/>
          <w:sz w:val="22"/>
          <w:szCs w:val="22"/>
        </w:rPr>
        <w:t xml:space="preserve">r </w:t>
      </w:r>
      <w:r w:rsidR="000D636F">
        <w:rPr>
          <w:rFonts w:asciiTheme="minorHAnsi" w:hAnsiTheme="minorHAnsi" w:cstheme="minorHAnsi"/>
          <w:sz w:val="22"/>
          <w:szCs w:val="22"/>
        </w:rPr>
        <w:t>obtaining a DUNS number</w:t>
      </w:r>
      <w:r>
        <w:rPr>
          <w:rFonts w:asciiTheme="minorHAnsi" w:hAnsiTheme="minorHAnsi" w:cstheme="minorHAnsi"/>
          <w:sz w:val="22"/>
          <w:szCs w:val="22"/>
        </w:rPr>
        <w:t>,</w:t>
      </w:r>
      <w:r w:rsidR="00F24AE7">
        <w:rPr>
          <w:rFonts w:asciiTheme="minorHAnsi" w:hAnsiTheme="minorHAnsi" w:cstheme="minorHAnsi"/>
          <w:sz w:val="22"/>
          <w:szCs w:val="22"/>
        </w:rPr>
        <w:t xml:space="preserve"> visit the PRS application website</w:t>
      </w:r>
      <w:r w:rsidR="002C0972">
        <w:rPr>
          <w:rFonts w:asciiTheme="minorHAnsi" w:hAnsiTheme="minorHAnsi" w:cstheme="minorHAnsi"/>
          <w:sz w:val="22"/>
          <w:szCs w:val="22"/>
        </w:rPr>
        <w:t xml:space="preserve"> (</w:t>
      </w:r>
      <w:r w:rsidRPr="00F21D9D" w:rsidR="00B92EDA">
        <w:rPr>
          <w:rFonts w:asciiTheme="minorHAnsi" w:hAnsiTheme="minorHAnsi" w:cstheme="minorHAnsi"/>
          <w:sz w:val="22"/>
          <w:szCs w:val="22"/>
          <w:highlight w:val="yellow"/>
        </w:rPr>
        <w:t>WEBSITE URL</w:t>
      </w:r>
      <w:r w:rsidR="002C0972">
        <w:rPr>
          <w:rFonts w:asciiTheme="minorHAnsi" w:hAnsiTheme="minorHAnsi" w:cstheme="minorHAnsi"/>
          <w:sz w:val="22"/>
          <w:szCs w:val="22"/>
        </w:rPr>
        <w:t>)</w:t>
      </w:r>
      <w:r w:rsidR="00F24AE7">
        <w:rPr>
          <w:rFonts w:asciiTheme="minorHAnsi" w:hAnsiTheme="minorHAnsi" w:cstheme="minorHAnsi"/>
          <w:sz w:val="22"/>
          <w:szCs w:val="22"/>
        </w:rPr>
        <w:t xml:space="preserve"> or</w:t>
      </w:r>
      <w:r>
        <w:rPr>
          <w:rFonts w:asciiTheme="minorHAnsi" w:hAnsiTheme="minorHAnsi" w:cstheme="minorHAnsi"/>
          <w:sz w:val="22"/>
          <w:szCs w:val="22"/>
        </w:rPr>
        <w:t xml:space="preserve"> contact the Applica</w:t>
      </w:r>
      <w:r w:rsidR="00A337A0">
        <w:rPr>
          <w:rFonts w:asciiTheme="minorHAnsi" w:hAnsiTheme="minorHAnsi" w:cstheme="minorHAnsi"/>
          <w:sz w:val="22"/>
          <w:szCs w:val="22"/>
        </w:rPr>
        <w:t>tion</w:t>
      </w:r>
      <w:r>
        <w:rPr>
          <w:rFonts w:asciiTheme="minorHAnsi" w:hAnsiTheme="minorHAnsi" w:cstheme="minorHAnsi"/>
          <w:sz w:val="22"/>
          <w:szCs w:val="22"/>
        </w:rPr>
        <w:t xml:space="preserve"> Helpdesk by phone at </w:t>
      </w:r>
      <w:r w:rsidRPr="006C412A">
        <w:rPr>
          <w:rFonts w:asciiTheme="minorHAnsi" w:hAnsiTheme="minorHAnsi" w:cstheme="minorHAnsi"/>
          <w:sz w:val="22"/>
          <w:szCs w:val="22"/>
          <w:highlight w:val="yellow"/>
        </w:rPr>
        <w:t>(</w:t>
      </w:r>
      <w:r w:rsidRPr="006C412A" w:rsidR="006C412A">
        <w:rPr>
          <w:rFonts w:asciiTheme="minorHAnsi" w:hAnsiTheme="minorHAnsi" w:cstheme="minorHAnsi"/>
          <w:sz w:val="22"/>
          <w:szCs w:val="22"/>
          <w:highlight w:val="yellow"/>
        </w:rPr>
        <w:t>XXX) XXX-XXXX</w:t>
      </w:r>
      <w:r>
        <w:rPr>
          <w:rFonts w:asciiTheme="minorHAnsi" w:hAnsiTheme="minorHAnsi" w:cstheme="minorHAnsi"/>
          <w:sz w:val="22"/>
          <w:szCs w:val="22"/>
        </w:rPr>
        <w:t xml:space="preserve"> or by emailing </w:t>
      </w:r>
      <w:r w:rsidRPr="006C412A" w:rsidR="006C412A">
        <w:rPr>
          <w:rFonts w:asciiTheme="minorHAnsi" w:hAnsiTheme="minorHAnsi" w:cstheme="minorHAnsi"/>
          <w:sz w:val="22"/>
          <w:szCs w:val="22"/>
          <w:highlight w:val="yellow"/>
        </w:rPr>
        <w:t>PRS EMAIL ADDRESS</w:t>
      </w:r>
      <w:r>
        <w:rPr>
          <w:rFonts w:asciiTheme="minorHAnsi" w:hAnsiTheme="minorHAnsi" w:cstheme="minorHAnsi"/>
          <w:sz w:val="22"/>
          <w:szCs w:val="22"/>
        </w:rPr>
        <w:t>. The helpdesk hours of operation are Monday – Friday</w:t>
      </w:r>
      <w:r w:rsidRPr="00F24AE7">
        <w:rPr>
          <w:rFonts w:asciiTheme="minorHAnsi" w:hAnsiTheme="minorHAnsi" w:cstheme="minorHAnsi"/>
          <w:sz w:val="22"/>
          <w:szCs w:val="22"/>
        </w:rPr>
        <w:t xml:space="preserve">, </w:t>
      </w:r>
      <w:r w:rsidRPr="006C412A" w:rsidR="006C412A">
        <w:rPr>
          <w:rFonts w:asciiTheme="minorHAnsi" w:hAnsiTheme="minorHAnsi" w:cstheme="minorHAnsi"/>
          <w:sz w:val="22"/>
          <w:szCs w:val="22"/>
          <w:highlight w:val="yellow"/>
        </w:rPr>
        <w:t>HOURS</w:t>
      </w:r>
      <w:r w:rsidR="00F24AE7">
        <w:rPr>
          <w:rFonts w:asciiTheme="minorHAnsi" w:hAnsiTheme="minorHAnsi" w:cstheme="minorHAnsi"/>
          <w:sz w:val="22"/>
          <w:szCs w:val="22"/>
        </w:rPr>
        <w:t xml:space="preserve">. </w:t>
      </w:r>
    </w:p>
    <w:p w:rsidRPr="00180B95" w:rsidR="005F0EF7" w:rsidP="005F0EF7" w:rsidRDefault="005F0EF7" w14:paraId="62491F19" w14:textId="77777777">
      <w:pPr>
        <w:spacing w:before="0" w:after="0" w:line="240" w:lineRule="auto"/>
        <w:rPr>
          <w:rFonts w:asciiTheme="minorHAnsi" w:hAnsiTheme="minorHAnsi" w:cstheme="minorHAnsi"/>
          <w:b/>
          <w:bCs/>
          <w:sz w:val="28"/>
          <w:szCs w:val="28"/>
        </w:rPr>
      </w:pPr>
    </w:p>
    <w:p w:rsidRPr="0028070C" w:rsidR="0091558E" w:rsidP="0028070C" w:rsidRDefault="0091558E" w14:paraId="34F543A2" w14:textId="5B642AAA">
      <w:pPr>
        <w:rPr>
          <w:rStyle w:val="Hyperlink"/>
          <w:rFonts w:asciiTheme="minorHAnsi" w:hAnsiTheme="minorHAnsi" w:cstheme="minorHAnsi"/>
          <w:sz w:val="22"/>
          <w:szCs w:val="22"/>
        </w:rPr>
      </w:pPr>
    </w:p>
    <w:p w:rsidRPr="00135CD9" w:rsidR="00135CD9" w:rsidP="00135CD9" w:rsidRDefault="00135CD9" w14:paraId="29744F4E" w14:textId="77777777">
      <w:pPr>
        <w:ind w:firstLine="720"/>
        <w:rPr>
          <w:rFonts w:asciiTheme="minorHAnsi" w:hAnsiTheme="minorHAnsi" w:cstheme="minorHAnsi"/>
          <w:sz w:val="22"/>
          <w:szCs w:val="22"/>
        </w:rPr>
      </w:pPr>
    </w:p>
    <w:bookmarkEnd w:id="3"/>
    <w:p w:rsidRPr="008468CC" w:rsidR="00B816A1" w:rsidP="00ED26A4" w:rsidRDefault="00B816A1" w14:paraId="65AD6A85" w14:textId="3FC4E0E4">
      <w:pPr>
        <w:rPr>
          <w:rFonts w:asciiTheme="minorHAnsi" w:hAnsiTheme="minorHAnsi" w:cstheme="minorHAnsi"/>
          <w:sz w:val="22"/>
          <w:szCs w:val="22"/>
        </w:rPr>
      </w:pPr>
    </w:p>
    <w:sectPr w:rsidRPr="008468CC" w:rsidR="00B816A1" w:rsidSect="00F077E0">
      <w:footerReference w:type="default" r:id="rId16"/>
      <w:endnotePr>
        <w:numFmt w:val="decimal"/>
      </w:endnotePr>
      <w:pgSz w:w="12240" w:h="15840" w:code="1"/>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38C40" w14:textId="77777777" w:rsidR="00B05E0B" w:rsidRDefault="00B05E0B">
      <w:r>
        <w:separator/>
      </w:r>
    </w:p>
  </w:endnote>
  <w:endnote w:type="continuationSeparator" w:id="0">
    <w:p w14:paraId="19C2C3D0" w14:textId="77777777" w:rsidR="00B05E0B" w:rsidRDefault="00B05E0B">
      <w:r>
        <w:continuationSeparator/>
      </w:r>
    </w:p>
  </w:endnote>
  <w:endnote w:type="continuationNotice" w:id="1">
    <w:p w14:paraId="7E36CC96" w14:textId="77777777" w:rsidR="00B05E0B" w:rsidRDefault="00B05E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DCIO L+ Melior">
    <w:altName w:val="Cambria"/>
    <w:panose1 w:val="00000000000000000000"/>
    <w:charset w:val="00"/>
    <w:family w:val="roman"/>
    <w:notTrueType/>
    <w:pitch w:val="default"/>
    <w:sig w:usb0="00000003" w:usb1="00000000" w:usb2="00000000" w:usb3="00000000" w:csb0="00000001" w:csb1="00000000"/>
  </w:font>
  <w:font w:name="ADCJH K+ Melio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C891C" w14:textId="48FD7C65" w:rsidR="007F0545" w:rsidRDefault="007F0545">
    <w:pPr>
      <w:pStyle w:val="Footer"/>
    </w:pPr>
    <w:r>
      <w:t xml:space="preserve">USDA PRS RFA </w:t>
    </w:r>
    <w:r>
      <w:tab/>
    </w:r>
    <w:r>
      <w:tab/>
    </w:r>
    <w:r>
      <w:tab/>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90CA5" w14:textId="77777777" w:rsidR="00B05E0B" w:rsidRDefault="00B05E0B">
      <w:r>
        <w:separator/>
      </w:r>
    </w:p>
  </w:footnote>
  <w:footnote w:type="continuationSeparator" w:id="0">
    <w:p w14:paraId="69C33172" w14:textId="77777777" w:rsidR="00B05E0B" w:rsidRDefault="00B05E0B">
      <w:r>
        <w:continuationSeparator/>
      </w:r>
    </w:p>
  </w:footnote>
  <w:footnote w:type="continuationNotice" w:id="1">
    <w:p w14:paraId="1C79E8CB" w14:textId="77777777" w:rsidR="00B05E0B" w:rsidRDefault="00B05E0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A26B7C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EA58B60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5E242292"/>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3" w15:restartNumberingAfterBreak="0">
    <w:nsid w:val="009615C6"/>
    <w:multiLevelType w:val="hybridMultilevel"/>
    <w:tmpl w:val="1B1444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7E35E5"/>
    <w:multiLevelType w:val="multilevel"/>
    <w:tmpl w:val="A76E955C"/>
    <w:lvl w:ilvl="0">
      <w:start w:val="1"/>
      <w:numFmt w:val="decimal"/>
      <w:pStyle w:val="Heading1"/>
      <w:lvlText w:val="%1.0"/>
      <w:lvlJc w:val="left"/>
      <w:pPr>
        <w:ind w:left="432" w:hanging="43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AD92AA4"/>
    <w:multiLevelType w:val="hybridMultilevel"/>
    <w:tmpl w:val="8B9A0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41F4F"/>
    <w:multiLevelType w:val="hybridMultilevel"/>
    <w:tmpl w:val="CBC4A6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77596"/>
    <w:multiLevelType w:val="hybridMultilevel"/>
    <w:tmpl w:val="8924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D200A"/>
    <w:multiLevelType w:val="hybridMultilevel"/>
    <w:tmpl w:val="B576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F06BD"/>
    <w:multiLevelType w:val="hybridMultilevel"/>
    <w:tmpl w:val="485E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64B6E"/>
    <w:multiLevelType w:val="hybridMultilevel"/>
    <w:tmpl w:val="4144593E"/>
    <w:lvl w:ilvl="0" w:tplc="F8DA861C">
      <w:start w:val="1"/>
      <w:numFmt w:val="bullet"/>
      <w:pStyle w:val="Commen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50786375"/>
    <w:multiLevelType w:val="hybridMultilevel"/>
    <w:tmpl w:val="919CA336"/>
    <w:lvl w:ilvl="0" w:tplc="5FFC99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080C04"/>
    <w:multiLevelType w:val="hybridMultilevel"/>
    <w:tmpl w:val="6370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B7B1D"/>
    <w:multiLevelType w:val="hybridMultilevel"/>
    <w:tmpl w:val="BD7A9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71D0A"/>
    <w:multiLevelType w:val="hybridMultilevel"/>
    <w:tmpl w:val="88CE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4"/>
  </w:num>
  <w:num w:numId="6">
    <w:abstractNumId w:val="3"/>
  </w:num>
  <w:num w:numId="7">
    <w:abstractNumId w:val="6"/>
  </w:num>
  <w:num w:numId="8">
    <w:abstractNumId w:val="8"/>
  </w:num>
  <w:num w:numId="9">
    <w:abstractNumId w:val="14"/>
  </w:num>
  <w:num w:numId="10">
    <w:abstractNumId w:val="5"/>
  </w:num>
  <w:num w:numId="11">
    <w:abstractNumId w:val="11"/>
  </w:num>
  <w:num w:numId="12">
    <w:abstractNumId w:val="12"/>
  </w:num>
  <w:num w:numId="13">
    <w:abstractNumId w:val="13"/>
  </w:num>
  <w:num w:numId="14">
    <w:abstractNumId w:val="9"/>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US" w:vendorID="64" w:dllVersion="6" w:nlCheck="1" w:checkStyle="1"/>
  <w:activeWritingStyle w:appName="MSWord" w:lang="es-PR" w:vendorID="64" w:dllVersion="6" w:nlCheck="1" w:checkStyle="0"/>
  <w:activeWritingStyle w:appName="MSWord" w:lang="en-US" w:vendorID="64" w:dllVersion="0" w:nlCheck="1" w:checkStyle="0"/>
  <w:activeWritingStyle w:appName="MSWord" w:lang="es-P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00"/>
    <w:rsid w:val="000004F6"/>
    <w:rsid w:val="00000B59"/>
    <w:rsid w:val="00002094"/>
    <w:rsid w:val="00002546"/>
    <w:rsid w:val="00003C67"/>
    <w:rsid w:val="00004694"/>
    <w:rsid w:val="00005D16"/>
    <w:rsid w:val="00006538"/>
    <w:rsid w:val="000069C1"/>
    <w:rsid w:val="000070C5"/>
    <w:rsid w:val="0000735B"/>
    <w:rsid w:val="00007778"/>
    <w:rsid w:val="00007CE0"/>
    <w:rsid w:val="00010AEE"/>
    <w:rsid w:val="00010FC1"/>
    <w:rsid w:val="00011699"/>
    <w:rsid w:val="000127E7"/>
    <w:rsid w:val="00012AAF"/>
    <w:rsid w:val="000133ED"/>
    <w:rsid w:val="0001380E"/>
    <w:rsid w:val="000146D3"/>
    <w:rsid w:val="00014AC8"/>
    <w:rsid w:val="00014C6B"/>
    <w:rsid w:val="00015482"/>
    <w:rsid w:val="00015512"/>
    <w:rsid w:val="00016881"/>
    <w:rsid w:val="00016CAE"/>
    <w:rsid w:val="00017CD2"/>
    <w:rsid w:val="000204D0"/>
    <w:rsid w:val="000213BC"/>
    <w:rsid w:val="0002156E"/>
    <w:rsid w:val="00022158"/>
    <w:rsid w:val="00022A68"/>
    <w:rsid w:val="00022AE6"/>
    <w:rsid w:val="00024420"/>
    <w:rsid w:val="00024498"/>
    <w:rsid w:val="000245EA"/>
    <w:rsid w:val="000249F0"/>
    <w:rsid w:val="000251F9"/>
    <w:rsid w:val="0002595C"/>
    <w:rsid w:val="00027357"/>
    <w:rsid w:val="00027417"/>
    <w:rsid w:val="00027E9F"/>
    <w:rsid w:val="000308C2"/>
    <w:rsid w:val="00030F69"/>
    <w:rsid w:val="00030F6B"/>
    <w:rsid w:val="00030FC0"/>
    <w:rsid w:val="00031A85"/>
    <w:rsid w:val="000326FB"/>
    <w:rsid w:val="000326FD"/>
    <w:rsid w:val="00032E0E"/>
    <w:rsid w:val="00033AA2"/>
    <w:rsid w:val="0003489A"/>
    <w:rsid w:val="00034BC2"/>
    <w:rsid w:val="00035DA3"/>
    <w:rsid w:val="00036853"/>
    <w:rsid w:val="000369F3"/>
    <w:rsid w:val="000373A4"/>
    <w:rsid w:val="0003748D"/>
    <w:rsid w:val="00037B1D"/>
    <w:rsid w:val="0004014D"/>
    <w:rsid w:val="000401A0"/>
    <w:rsid w:val="00041EA3"/>
    <w:rsid w:val="000424F0"/>
    <w:rsid w:val="00042536"/>
    <w:rsid w:val="00042D39"/>
    <w:rsid w:val="000439BC"/>
    <w:rsid w:val="000445F9"/>
    <w:rsid w:val="00044F3E"/>
    <w:rsid w:val="0004546D"/>
    <w:rsid w:val="000454E8"/>
    <w:rsid w:val="0005076A"/>
    <w:rsid w:val="0005092E"/>
    <w:rsid w:val="000509E7"/>
    <w:rsid w:val="00050D7F"/>
    <w:rsid w:val="00051035"/>
    <w:rsid w:val="00052554"/>
    <w:rsid w:val="00052803"/>
    <w:rsid w:val="00052ED4"/>
    <w:rsid w:val="0005491E"/>
    <w:rsid w:val="00055C7E"/>
    <w:rsid w:val="00055E2A"/>
    <w:rsid w:val="00055F5F"/>
    <w:rsid w:val="00056050"/>
    <w:rsid w:val="00056180"/>
    <w:rsid w:val="00056CEC"/>
    <w:rsid w:val="00056F7C"/>
    <w:rsid w:val="0005712E"/>
    <w:rsid w:val="0006046C"/>
    <w:rsid w:val="00061BA5"/>
    <w:rsid w:val="000620FF"/>
    <w:rsid w:val="00062452"/>
    <w:rsid w:val="00062DD2"/>
    <w:rsid w:val="00062E1E"/>
    <w:rsid w:val="000638F6"/>
    <w:rsid w:val="000642EB"/>
    <w:rsid w:val="00064A28"/>
    <w:rsid w:val="0006503B"/>
    <w:rsid w:val="00065289"/>
    <w:rsid w:val="000656C8"/>
    <w:rsid w:val="00065FD8"/>
    <w:rsid w:val="0006603D"/>
    <w:rsid w:val="00066376"/>
    <w:rsid w:val="00067407"/>
    <w:rsid w:val="000700E6"/>
    <w:rsid w:val="00073445"/>
    <w:rsid w:val="0007377D"/>
    <w:rsid w:val="000738A1"/>
    <w:rsid w:val="00073B48"/>
    <w:rsid w:val="00073B78"/>
    <w:rsid w:val="000744AC"/>
    <w:rsid w:val="0007583E"/>
    <w:rsid w:val="00075D19"/>
    <w:rsid w:val="00076CCC"/>
    <w:rsid w:val="00076DC3"/>
    <w:rsid w:val="000807CC"/>
    <w:rsid w:val="00080B29"/>
    <w:rsid w:val="0008164A"/>
    <w:rsid w:val="000830BE"/>
    <w:rsid w:val="0008363F"/>
    <w:rsid w:val="000842B2"/>
    <w:rsid w:val="00084725"/>
    <w:rsid w:val="00084ACD"/>
    <w:rsid w:val="00084B42"/>
    <w:rsid w:val="0008567E"/>
    <w:rsid w:val="00085768"/>
    <w:rsid w:val="00085CF1"/>
    <w:rsid w:val="00086850"/>
    <w:rsid w:val="00086BC8"/>
    <w:rsid w:val="00086CAA"/>
    <w:rsid w:val="00087481"/>
    <w:rsid w:val="00090893"/>
    <w:rsid w:val="000911DF"/>
    <w:rsid w:val="00092B50"/>
    <w:rsid w:val="000934EB"/>
    <w:rsid w:val="00094C84"/>
    <w:rsid w:val="00095DA4"/>
    <w:rsid w:val="000965D9"/>
    <w:rsid w:val="00096A63"/>
    <w:rsid w:val="0009719A"/>
    <w:rsid w:val="000A03A7"/>
    <w:rsid w:val="000A12D3"/>
    <w:rsid w:val="000A2689"/>
    <w:rsid w:val="000A3697"/>
    <w:rsid w:val="000A4C3B"/>
    <w:rsid w:val="000A4D45"/>
    <w:rsid w:val="000A5DC3"/>
    <w:rsid w:val="000A7CF0"/>
    <w:rsid w:val="000B0146"/>
    <w:rsid w:val="000B148E"/>
    <w:rsid w:val="000B19EF"/>
    <w:rsid w:val="000B33EF"/>
    <w:rsid w:val="000B4364"/>
    <w:rsid w:val="000B461E"/>
    <w:rsid w:val="000B53E0"/>
    <w:rsid w:val="000B55B2"/>
    <w:rsid w:val="000B5A18"/>
    <w:rsid w:val="000B6170"/>
    <w:rsid w:val="000B7111"/>
    <w:rsid w:val="000C1515"/>
    <w:rsid w:val="000C1D42"/>
    <w:rsid w:val="000C2631"/>
    <w:rsid w:val="000C272C"/>
    <w:rsid w:val="000C302E"/>
    <w:rsid w:val="000C32B0"/>
    <w:rsid w:val="000C506B"/>
    <w:rsid w:val="000C526A"/>
    <w:rsid w:val="000C5925"/>
    <w:rsid w:val="000C5FBF"/>
    <w:rsid w:val="000C6C06"/>
    <w:rsid w:val="000C6FDC"/>
    <w:rsid w:val="000C7E0B"/>
    <w:rsid w:val="000D207F"/>
    <w:rsid w:val="000D24C9"/>
    <w:rsid w:val="000D392E"/>
    <w:rsid w:val="000D4E35"/>
    <w:rsid w:val="000D5390"/>
    <w:rsid w:val="000D53C0"/>
    <w:rsid w:val="000D6059"/>
    <w:rsid w:val="000D6100"/>
    <w:rsid w:val="000D636F"/>
    <w:rsid w:val="000E11C9"/>
    <w:rsid w:val="000E2BAF"/>
    <w:rsid w:val="000E4580"/>
    <w:rsid w:val="000E4611"/>
    <w:rsid w:val="000E47B4"/>
    <w:rsid w:val="000E6F7D"/>
    <w:rsid w:val="000E759E"/>
    <w:rsid w:val="000E7AC0"/>
    <w:rsid w:val="000F1975"/>
    <w:rsid w:val="000F270A"/>
    <w:rsid w:val="000F4B0F"/>
    <w:rsid w:val="000F51F4"/>
    <w:rsid w:val="000F5E0D"/>
    <w:rsid w:val="000F60FF"/>
    <w:rsid w:val="000F6BAC"/>
    <w:rsid w:val="001002E3"/>
    <w:rsid w:val="00100A92"/>
    <w:rsid w:val="00101BEB"/>
    <w:rsid w:val="001030E7"/>
    <w:rsid w:val="00103255"/>
    <w:rsid w:val="0010376B"/>
    <w:rsid w:val="00103C2A"/>
    <w:rsid w:val="001047BD"/>
    <w:rsid w:val="001048AF"/>
    <w:rsid w:val="001048FE"/>
    <w:rsid w:val="00105150"/>
    <w:rsid w:val="00105784"/>
    <w:rsid w:val="00105DCA"/>
    <w:rsid w:val="00106996"/>
    <w:rsid w:val="00110092"/>
    <w:rsid w:val="00110E54"/>
    <w:rsid w:val="00110ECB"/>
    <w:rsid w:val="00111648"/>
    <w:rsid w:val="00112805"/>
    <w:rsid w:val="00112BB0"/>
    <w:rsid w:val="001136D4"/>
    <w:rsid w:val="00113844"/>
    <w:rsid w:val="00117788"/>
    <w:rsid w:val="00117DA6"/>
    <w:rsid w:val="00120534"/>
    <w:rsid w:val="001207B0"/>
    <w:rsid w:val="00120A76"/>
    <w:rsid w:val="0012158C"/>
    <w:rsid w:val="001233FC"/>
    <w:rsid w:val="001252FC"/>
    <w:rsid w:val="00127A73"/>
    <w:rsid w:val="0013124C"/>
    <w:rsid w:val="001314F2"/>
    <w:rsid w:val="00131730"/>
    <w:rsid w:val="00131946"/>
    <w:rsid w:val="001325D7"/>
    <w:rsid w:val="00132EBE"/>
    <w:rsid w:val="00133CDD"/>
    <w:rsid w:val="00135CD9"/>
    <w:rsid w:val="001363F9"/>
    <w:rsid w:val="00136537"/>
    <w:rsid w:val="001367D7"/>
    <w:rsid w:val="00137861"/>
    <w:rsid w:val="00140E5A"/>
    <w:rsid w:val="00141594"/>
    <w:rsid w:val="0014421F"/>
    <w:rsid w:val="00144AF0"/>
    <w:rsid w:val="00145437"/>
    <w:rsid w:val="0014569D"/>
    <w:rsid w:val="0014594E"/>
    <w:rsid w:val="0014598D"/>
    <w:rsid w:val="0014617D"/>
    <w:rsid w:val="0014664D"/>
    <w:rsid w:val="00146DCF"/>
    <w:rsid w:val="00146F40"/>
    <w:rsid w:val="001476ED"/>
    <w:rsid w:val="001509C8"/>
    <w:rsid w:val="00150EBD"/>
    <w:rsid w:val="0015244C"/>
    <w:rsid w:val="00153CAB"/>
    <w:rsid w:val="001545F2"/>
    <w:rsid w:val="0015606E"/>
    <w:rsid w:val="00156439"/>
    <w:rsid w:val="00156D67"/>
    <w:rsid w:val="00160206"/>
    <w:rsid w:val="00160DF4"/>
    <w:rsid w:val="00161763"/>
    <w:rsid w:val="0016266B"/>
    <w:rsid w:val="00162BBF"/>
    <w:rsid w:val="00162C0E"/>
    <w:rsid w:val="001643BB"/>
    <w:rsid w:val="00164A0A"/>
    <w:rsid w:val="00165179"/>
    <w:rsid w:val="0016556F"/>
    <w:rsid w:val="00166179"/>
    <w:rsid w:val="00167D2F"/>
    <w:rsid w:val="00171567"/>
    <w:rsid w:val="00171AB4"/>
    <w:rsid w:val="00172F77"/>
    <w:rsid w:val="00174D6B"/>
    <w:rsid w:val="0017506D"/>
    <w:rsid w:val="00175236"/>
    <w:rsid w:val="0017575C"/>
    <w:rsid w:val="00175906"/>
    <w:rsid w:val="00175AAA"/>
    <w:rsid w:val="0017649D"/>
    <w:rsid w:val="00176CFE"/>
    <w:rsid w:val="00180B95"/>
    <w:rsid w:val="00181DAC"/>
    <w:rsid w:val="00182291"/>
    <w:rsid w:val="00182513"/>
    <w:rsid w:val="00182A68"/>
    <w:rsid w:val="001830AA"/>
    <w:rsid w:val="001833C8"/>
    <w:rsid w:val="00183608"/>
    <w:rsid w:val="00184170"/>
    <w:rsid w:val="0018508B"/>
    <w:rsid w:val="00185741"/>
    <w:rsid w:val="00185909"/>
    <w:rsid w:val="00187A82"/>
    <w:rsid w:val="00190231"/>
    <w:rsid w:val="00190ED7"/>
    <w:rsid w:val="001915AD"/>
    <w:rsid w:val="00191E02"/>
    <w:rsid w:val="00192855"/>
    <w:rsid w:val="00193473"/>
    <w:rsid w:val="00193AB9"/>
    <w:rsid w:val="0019402C"/>
    <w:rsid w:val="00195253"/>
    <w:rsid w:val="00195815"/>
    <w:rsid w:val="001958F1"/>
    <w:rsid w:val="00195F6F"/>
    <w:rsid w:val="0019617E"/>
    <w:rsid w:val="001962FB"/>
    <w:rsid w:val="00196880"/>
    <w:rsid w:val="00196941"/>
    <w:rsid w:val="00196F3A"/>
    <w:rsid w:val="00197C59"/>
    <w:rsid w:val="001A0BE0"/>
    <w:rsid w:val="001A17D9"/>
    <w:rsid w:val="001A1E01"/>
    <w:rsid w:val="001A1FD6"/>
    <w:rsid w:val="001A28FE"/>
    <w:rsid w:val="001A3B39"/>
    <w:rsid w:val="001A49F1"/>
    <w:rsid w:val="001A526D"/>
    <w:rsid w:val="001A5688"/>
    <w:rsid w:val="001A5B31"/>
    <w:rsid w:val="001A6682"/>
    <w:rsid w:val="001A7D33"/>
    <w:rsid w:val="001A7F5D"/>
    <w:rsid w:val="001B09C1"/>
    <w:rsid w:val="001B119A"/>
    <w:rsid w:val="001B1BE6"/>
    <w:rsid w:val="001B1C39"/>
    <w:rsid w:val="001B1E47"/>
    <w:rsid w:val="001B2A95"/>
    <w:rsid w:val="001B2E6A"/>
    <w:rsid w:val="001B3B3C"/>
    <w:rsid w:val="001B464E"/>
    <w:rsid w:val="001B58CF"/>
    <w:rsid w:val="001B5D08"/>
    <w:rsid w:val="001B6F65"/>
    <w:rsid w:val="001B7686"/>
    <w:rsid w:val="001B79D2"/>
    <w:rsid w:val="001C04F0"/>
    <w:rsid w:val="001C12EC"/>
    <w:rsid w:val="001C14C2"/>
    <w:rsid w:val="001C14F0"/>
    <w:rsid w:val="001C1773"/>
    <w:rsid w:val="001C2B2F"/>
    <w:rsid w:val="001C2BBB"/>
    <w:rsid w:val="001C2C87"/>
    <w:rsid w:val="001C2D37"/>
    <w:rsid w:val="001C356D"/>
    <w:rsid w:val="001C4002"/>
    <w:rsid w:val="001C5609"/>
    <w:rsid w:val="001C5E6A"/>
    <w:rsid w:val="001C62D6"/>
    <w:rsid w:val="001C7EA2"/>
    <w:rsid w:val="001D15A8"/>
    <w:rsid w:val="001D1686"/>
    <w:rsid w:val="001D221B"/>
    <w:rsid w:val="001D3535"/>
    <w:rsid w:val="001D42C7"/>
    <w:rsid w:val="001D4B94"/>
    <w:rsid w:val="001D5043"/>
    <w:rsid w:val="001D50E6"/>
    <w:rsid w:val="001D5A9F"/>
    <w:rsid w:val="001D5EA8"/>
    <w:rsid w:val="001D69D3"/>
    <w:rsid w:val="001D7B0E"/>
    <w:rsid w:val="001E0B17"/>
    <w:rsid w:val="001E123C"/>
    <w:rsid w:val="001E1B42"/>
    <w:rsid w:val="001E1C21"/>
    <w:rsid w:val="001E1FC3"/>
    <w:rsid w:val="001E2E05"/>
    <w:rsid w:val="001E39B7"/>
    <w:rsid w:val="001E3B09"/>
    <w:rsid w:val="001E66D9"/>
    <w:rsid w:val="001F00FC"/>
    <w:rsid w:val="001F075B"/>
    <w:rsid w:val="001F0858"/>
    <w:rsid w:val="001F0CBC"/>
    <w:rsid w:val="001F0F79"/>
    <w:rsid w:val="001F102E"/>
    <w:rsid w:val="001F1A9E"/>
    <w:rsid w:val="001F2075"/>
    <w:rsid w:val="001F2AF2"/>
    <w:rsid w:val="001F7082"/>
    <w:rsid w:val="001F7AF6"/>
    <w:rsid w:val="001F7B5E"/>
    <w:rsid w:val="001F7CE6"/>
    <w:rsid w:val="00201437"/>
    <w:rsid w:val="00202030"/>
    <w:rsid w:val="00205757"/>
    <w:rsid w:val="00205EC7"/>
    <w:rsid w:val="002062C7"/>
    <w:rsid w:val="00206B0B"/>
    <w:rsid w:val="00206B20"/>
    <w:rsid w:val="002073FD"/>
    <w:rsid w:val="00207AEB"/>
    <w:rsid w:val="00207CA6"/>
    <w:rsid w:val="002100CA"/>
    <w:rsid w:val="00211A59"/>
    <w:rsid w:val="0021339E"/>
    <w:rsid w:val="002135B3"/>
    <w:rsid w:val="00213AAC"/>
    <w:rsid w:val="00214835"/>
    <w:rsid w:val="002164CA"/>
    <w:rsid w:val="002168F9"/>
    <w:rsid w:val="00216D10"/>
    <w:rsid w:val="00217811"/>
    <w:rsid w:val="00217CAF"/>
    <w:rsid w:val="002205AA"/>
    <w:rsid w:val="00220B8A"/>
    <w:rsid w:val="002210CE"/>
    <w:rsid w:val="00221871"/>
    <w:rsid w:val="00222253"/>
    <w:rsid w:val="00222A5A"/>
    <w:rsid w:val="002248A2"/>
    <w:rsid w:val="00224B2B"/>
    <w:rsid w:val="00224D23"/>
    <w:rsid w:val="00226267"/>
    <w:rsid w:val="002267B8"/>
    <w:rsid w:val="00227C4D"/>
    <w:rsid w:val="00227CFE"/>
    <w:rsid w:val="00227F34"/>
    <w:rsid w:val="00231957"/>
    <w:rsid w:val="002333A5"/>
    <w:rsid w:val="00233CB9"/>
    <w:rsid w:val="00235391"/>
    <w:rsid w:val="00235B0F"/>
    <w:rsid w:val="002365DF"/>
    <w:rsid w:val="00237589"/>
    <w:rsid w:val="00237761"/>
    <w:rsid w:val="002406FD"/>
    <w:rsid w:val="00240A61"/>
    <w:rsid w:val="00241145"/>
    <w:rsid w:val="00241E98"/>
    <w:rsid w:val="00243793"/>
    <w:rsid w:val="002446BD"/>
    <w:rsid w:val="00245B10"/>
    <w:rsid w:val="0024670D"/>
    <w:rsid w:val="002479EB"/>
    <w:rsid w:val="00247F5F"/>
    <w:rsid w:val="00250456"/>
    <w:rsid w:val="002509B2"/>
    <w:rsid w:val="00251268"/>
    <w:rsid w:val="002526BA"/>
    <w:rsid w:val="002526F7"/>
    <w:rsid w:val="00252B5D"/>
    <w:rsid w:val="00253BA5"/>
    <w:rsid w:val="00254177"/>
    <w:rsid w:val="0025655E"/>
    <w:rsid w:val="00257F9B"/>
    <w:rsid w:val="0026073A"/>
    <w:rsid w:val="00260CF9"/>
    <w:rsid w:val="00261703"/>
    <w:rsid w:val="0026177C"/>
    <w:rsid w:val="002622D5"/>
    <w:rsid w:val="0026266D"/>
    <w:rsid w:val="00263D6A"/>
    <w:rsid w:val="0026408C"/>
    <w:rsid w:val="00264400"/>
    <w:rsid w:val="00266736"/>
    <w:rsid w:val="00266A1E"/>
    <w:rsid w:val="0026706A"/>
    <w:rsid w:val="0026746B"/>
    <w:rsid w:val="00267707"/>
    <w:rsid w:val="0026770F"/>
    <w:rsid w:val="00267B76"/>
    <w:rsid w:val="002701B7"/>
    <w:rsid w:val="00270619"/>
    <w:rsid w:val="00270CED"/>
    <w:rsid w:val="00270FEA"/>
    <w:rsid w:val="00272816"/>
    <w:rsid w:val="00273B7C"/>
    <w:rsid w:val="00275AF1"/>
    <w:rsid w:val="00275EF8"/>
    <w:rsid w:val="0027698F"/>
    <w:rsid w:val="00277683"/>
    <w:rsid w:val="002776E6"/>
    <w:rsid w:val="0028057B"/>
    <w:rsid w:val="0028070C"/>
    <w:rsid w:val="00281A04"/>
    <w:rsid w:val="00282A66"/>
    <w:rsid w:val="002840AE"/>
    <w:rsid w:val="002843E2"/>
    <w:rsid w:val="00284B03"/>
    <w:rsid w:val="00284C1E"/>
    <w:rsid w:val="002858AF"/>
    <w:rsid w:val="0029283E"/>
    <w:rsid w:val="00292A1A"/>
    <w:rsid w:val="00292FDD"/>
    <w:rsid w:val="002938EB"/>
    <w:rsid w:val="00293B15"/>
    <w:rsid w:val="002951B5"/>
    <w:rsid w:val="002951C9"/>
    <w:rsid w:val="00295D62"/>
    <w:rsid w:val="002961B4"/>
    <w:rsid w:val="0029654A"/>
    <w:rsid w:val="0029705B"/>
    <w:rsid w:val="00297839"/>
    <w:rsid w:val="00297AC4"/>
    <w:rsid w:val="002A01E2"/>
    <w:rsid w:val="002A1D76"/>
    <w:rsid w:val="002A4172"/>
    <w:rsid w:val="002A5CF4"/>
    <w:rsid w:val="002A7E92"/>
    <w:rsid w:val="002B18E6"/>
    <w:rsid w:val="002B1920"/>
    <w:rsid w:val="002B2D4F"/>
    <w:rsid w:val="002B4C6F"/>
    <w:rsid w:val="002B4E77"/>
    <w:rsid w:val="002B53BC"/>
    <w:rsid w:val="002B587B"/>
    <w:rsid w:val="002B6461"/>
    <w:rsid w:val="002C01F4"/>
    <w:rsid w:val="002C0972"/>
    <w:rsid w:val="002C0ADF"/>
    <w:rsid w:val="002C0E7D"/>
    <w:rsid w:val="002C1240"/>
    <w:rsid w:val="002C1877"/>
    <w:rsid w:val="002C18DC"/>
    <w:rsid w:val="002C2B54"/>
    <w:rsid w:val="002C32CF"/>
    <w:rsid w:val="002C4C6A"/>
    <w:rsid w:val="002C5031"/>
    <w:rsid w:val="002D0619"/>
    <w:rsid w:val="002D2BA3"/>
    <w:rsid w:val="002D41A4"/>
    <w:rsid w:val="002D42D6"/>
    <w:rsid w:val="002D65F9"/>
    <w:rsid w:val="002D6661"/>
    <w:rsid w:val="002D7C97"/>
    <w:rsid w:val="002E14FA"/>
    <w:rsid w:val="002E1645"/>
    <w:rsid w:val="002E184E"/>
    <w:rsid w:val="002E2596"/>
    <w:rsid w:val="002E25BF"/>
    <w:rsid w:val="002E35F6"/>
    <w:rsid w:val="002E42EB"/>
    <w:rsid w:val="002E5777"/>
    <w:rsid w:val="002E650F"/>
    <w:rsid w:val="002E7011"/>
    <w:rsid w:val="002E79BC"/>
    <w:rsid w:val="002E7ADC"/>
    <w:rsid w:val="002F02F3"/>
    <w:rsid w:val="002F0E4C"/>
    <w:rsid w:val="002F181D"/>
    <w:rsid w:val="002F1949"/>
    <w:rsid w:val="002F2B3D"/>
    <w:rsid w:val="002F34A8"/>
    <w:rsid w:val="002F3A7C"/>
    <w:rsid w:val="002F3ED6"/>
    <w:rsid w:val="002F65A5"/>
    <w:rsid w:val="00300AC3"/>
    <w:rsid w:val="00300CB7"/>
    <w:rsid w:val="00300D82"/>
    <w:rsid w:val="003016A2"/>
    <w:rsid w:val="0030206C"/>
    <w:rsid w:val="00303E2B"/>
    <w:rsid w:val="00304C42"/>
    <w:rsid w:val="003060C1"/>
    <w:rsid w:val="00307872"/>
    <w:rsid w:val="00307A86"/>
    <w:rsid w:val="00310060"/>
    <w:rsid w:val="00310B86"/>
    <w:rsid w:val="00310D5E"/>
    <w:rsid w:val="003111B9"/>
    <w:rsid w:val="00312083"/>
    <w:rsid w:val="0031256C"/>
    <w:rsid w:val="0031402D"/>
    <w:rsid w:val="00314059"/>
    <w:rsid w:val="0031406C"/>
    <w:rsid w:val="003143CA"/>
    <w:rsid w:val="00316238"/>
    <w:rsid w:val="0031640B"/>
    <w:rsid w:val="00317AF4"/>
    <w:rsid w:val="003210BC"/>
    <w:rsid w:val="003213C9"/>
    <w:rsid w:val="003217E0"/>
    <w:rsid w:val="0032198E"/>
    <w:rsid w:val="00321A53"/>
    <w:rsid w:val="003225C3"/>
    <w:rsid w:val="003237F8"/>
    <w:rsid w:val="0032381D"/>
    <w:rsid w:val="003239E5"/>
    <w:rsid w:val="00324519"/>
    <w:rsid w:val="00325821"/>
    <w:rsid w:val="0032759D"/>
    <w:rsid w:val="00327865"/>
    <w:rsid w:val="0033017B"/>
    <w:rsid w:val="00330555"/>
    <w:rsid w:val="00331708"/>
    <w:rsid w:val="00332DBC"/>
    <w:rsid w:val="00333E76"/>
    <w:rsid w:val="003344C6"/>
    <w:rsid w:val="003348CB"/>
    <w:rsid w:val="003355C4"/>
    <w:rsid w:val="00337CC6"/>
    <w:rsid w:val="003407F2"/>
    <w:rsid w:val="0034333B"/>
    <w:rsid w:val="00344BB7"/>
    <w:rsid w:val="00344E4D"/>
    <w:rsid w:val="00345514"/>
    <w:rsid w:val="00345DCC"/>
    <w:rsid w:val="0034616F"/>
    <w:rsid w:val="003468E4"/>
    <w:rsid w:val="00346CED"/>
    <w:rsid w:val="00350773"/>
    <w:rsid w:val="00352EAC"/>
    <w:rsid w:val="0035355E"/>
    <w:rsid w:val="00353D1F"/>
    <w:rsid w:val="00353EA3"/>
    <w:rsid w:val="00354C30"/>
    <w:rsid w:val="00356774"/>
    <w:rsid w:val="0035736A"/>
    <w:rsid w:val="00361CA2"/>
    <w:rsid w:val="00362518"/>
    <w:rsid w:val="00362E9B"/>
    <w:rsid w:val="00363753"/>
    <w:rsid w:val="00363A3E"/>
    <w:rsid w:val="00364F6A"/>
    <w:rsid w:val="003654B1"/>
    <w:rsid w:val="003657C8"/>
    <w:rsid w:val="003657E4"/>
    <w:rsid w:val="003671A5"/>
    <w:rsid w:val="003677D6"/>
    <w:rsid w:val="00367DF7"/>
    <w:rsid w:val="00367E39"/>
    <w:rsid w:val="00370049"/>
    <w:rsid w:val="00370D30"/>
    <w:rsid w:val="00370E4E"/>
    <w:rsid w:val="00371D8E"/>
    <w:rsid w:val="00372065"/>
    <w:rsid w:val="00372416"/>
    <w:rsid w:val="0037257F"/>
    <w:rsid w:val="00372EAC"/>
    <w:rsid w:val="0037318F"/>
    <w:rsid w:val="0037335E"/>
    <w:rsid w:val="00375FEA"/>
    <w:rsid w:val="00376BFE"/>
    <w:rsid w:val="00377213"/>
    <w:rsid w:val="003778E6"/>
    <w:rsid w:val="0038000B"/>
    <w:rsid w:val="00380B50"/>
    <w:rsid w:val="00380DC7"/>
    <w:rsid w:val="003815BA"/>
    <w:rsid w:val="00383BF9"/>
    <w:rsid w:val="00383E30"/>
    <w:rsid w:val="0038453C"/>
    <w:rsid w:val="003845D3"/>
    <w:rsid w:val="003847CA"/>
    <w:rsid w:val="00385343"/>
    <w:rsid w:val="00385467"/>
    <w:rsid w:val="0038584C"/>
    <w:rsid w:val="00385CD4"/>
    <w:rsid w:val="00385D46"/>
    <w:rsid w:val="00385FB3"/>
    <w:rsid w:val="00390395"/>
    <w:rsid w:val="00390621"/>
    <w:rsid w:val="0039068A"/>
    <w:rsid w:val="00390EA4"/>
    <w:rsid w:val="00391DA3"/>
    <w:rsid w:val="00392057"/>
    <w:rsid w:val="003943AF"/>
    <w:rsid w:val="003949DE"/>
    <w:rsid w:val="00394CA2"/>
    <w:rsid w:val="003951C0"/>
    <w:rsid w:val="00395725"/>
    <w:rsid w:val="00395B4B"/>
    <w:rsid w:val="00395E55"/>
    <w:rsid w:val="003961AA"/>
    <w:rsid w:val="00396DC4"/>
    <w:rsid w:val="003A014E"/>
    <w:rsid w:val="003A0D87"/>
    <w:rsid w:val="003A23B9"/>
    <w:rsid w:val="003A2BB8"/>
    <w:rsid w:val="003A49B3"/>
    <w:rsid w:val="003A5264"/>
    <w:rsid w:val="003A65B1"/>
    <w:rsid w:val="003A6952"/>
    <w:rsid w:val="003B1072"/>
    <w:rsid w:val="003B1314"/>
    <w:rsid w:val="003B172F"/>
    <w:rsid w:val="003B2F31"/>
    <w:rsid w:val="003B3E68"/>
    <w:rsid w:val="003B3EB2"/>
    <w:rsid w:val="003B3F11"/>
    <w:rsid w:val="003B4012"/>
    <w:rsid w:val="003B5152"/>
    <w:rsid w:val="003B58B5"/>
    <w:rsid w:val="003B74B1"/>
    <w:rsid w:val="003B7D5B"/>
    <w:rsid w:val="003C0221"/>
    <w:rsid w:val="003C0E74"/>
    <w:rsid w:val="003C0F6B"/>
    <w:rsid w:val="003C1B23"/>
    <w:rsid w:val="003C2B6B"/>
    <w:rsid w:val="003C30C8"/>
    <w:rsid w:val="003C5BDF"/>
    <w:rsid w:val="003C6F60"/>
    <w:rsid w:val="003C7E71"/>
    <w:rsid w:val="003D00A4"/>
    <w:rsid w:val="003D09BF"/>
    <w:rsid w:val="003D16FB"/>
    <w:rsid w:val="003D1F04"/>
    <w:rsid w:val="003D293E"/>
    <w:rsid w:val="003D2C49"/>
    <w:rsid w:val="003D4386"/>
    <w:rsid w:val="003D456F"/>
    <w:rsid w:val="003D50AF"/>
    <w:rsid w:val="003D53A4"/>
    <w:rsid w:val="003D5889"/>
    <w:rsid w:val="003D5B28"/>
    <w:rsid w:val="003D5E0E"/>
    <w:rsid w:val="003D6D91"/>
    <w:rsid w:val="003E11B8"/>
    <w:rsid w:val="003E18A7"/>
    <w:rsid w:val="003E2807"/>
    <w:rsid w:val="003E2A23"/>
    <w:rsid w:val="003E36E3"/>
    <w:rsid w:val="003E4471"/>
    <w:rsid w:val="003E58DA"/>
    <w:rsid w:val="003E675E"/>
    <w:rsid w:val="003E7307"/>
    <w:rsid w:val="003E7F2D"/>
    <w:rsid w:val="003F3218"/>
    <w:rsid w:val="003F6342"/>
    <w:rsid w:val="003F64EF"/>
    <w:rsid w:val="003F6FD6"/>
    <w:rsid w:val="003F7CDC"/>
    <w:rsid w:val="00400D95"/>
    <w:rsid w:val="004012BA"/>
    <w:rsid w:val="00401B19"/>
    <w:rsid w:val="004021F0"/>
    <w:rsid w:val="0040296B"/>
    <w:rsid w:val="004033A8"/>
    <w:rsid w:val="00405B3F"/>
    <w:rsid w:val="004068BE"/>
    <w:rsid w:val="00411172"/>
    <w:rsid w:val="00411C15"/>
    <w:rsid w:val="0041352A"/>
    <w:rsid w:val="00413964"/>
    <w:rsid w:val="00413D0F"/>
    <w:rsid w:val="00413E47"/>
    <w:rsid w:val="0041509A"/>
    <w:rsid w:val="00415287"/>
    <w:rsid w:val="00416DD7"/>
    <w:rsid w:val="004203A4"/>
    <w:rsid w:val="00420721"/>
    <w:rsid w:val="00420ECB"/>
    <w:rsid w:val="00421759"/>
    <w:rsid w:val="004225F6"/>
    <w:rsid w:val="00423C86"/>
    <w:rsid w:val="00423E2F"/>
    <w:rsid w:val="00424501"/>
    <w:rsid w:val="004253B1"/>
    <w:rsid w:val="00425496"/>
    <w:rsid w:val="004268A5"/>
    <w:rsid w:val="00426A04"/>
    <w:rsid w:val="00426B13"/>
    <w:rsid w:val="004306D7"/>
    <w:rsid w:val="0043080E"/>
    <w:rsid w:val="00431983"/>
    <w:rsid w:val="00432513"/>
    <w:rsid w:val="0043373F"/>
    <w:rsid w:val="00433ABA"/>
    <w:rsid w:val="004342AB"/>
    <w:rsid w:val="00434577"/>
    <w:rsid w:val="0043530B"/>
    <w:rsid w:val="0043659A"/>
    <w:rsid w:val="00437B09"/>
    <w:rsid w:val="00437B20"/>
    <w:rsid w:val="00437B88"/>
    <w:rsid w:val="00441A11"/>
    <w:rsid w:val="00441A4D"/>
    <w:rsid w:val="00442E33"/>
    <w:rsid w:val="00446227"/>
    <w:rsid w:val="004467C8"/>
    <w:rsid w:val="004469EF"/>
    <w:rsid w:val="0045018D"/>
    <w:rsid w:val="00450EC1"/>
    <w:rsid w:val="00451CD5"/>
    <w:rsid w:val="004525B3"/>
    <w:rsid w:val="004529EE"/>
    <w:rsid w:val="00454432"/>
    <w:rsid w:val="00454484"/>
    <w:rsid w:val="00454900"/>
    <w:rsid w:val="004550AE"/>
    <w:rsid w:val="00457720"/>
    <w:rsid w:val="00460024"/>
    <w:rsid w:val="00461F49"/>
    <w:rsid w:val="00462B06"/>
    <w:rsid w:val="004631E2"/>
    <w:rsid w:val="0046455B"/>
    <w:rsid w:val="0046486F"/>
    <w:rsid w:val="0046566A"/>
    <w:rsid w:val="004660B5"/>
    <w:rsid w:val="0046658A"/>
    <w:rsid w:val="0046738B"/>
    <w:rsid w:val="00467A2B"/>
    <w:rsid w:val="004700FE"/>
    <w:rsid w:val="00470773"/>
    <w:rsid w:val="00470C8E"/>
    <w:rsid w:val="00470CBB"/>
    <w:rsid w:val="004712B5"/>
    <w:rsid w:val="0047190C"/>
    <w:rsid w:val="00472116"/>
    <w:rsid w:val="00472849"/>
    <w:rsid w:val="00472D31"/>
    <w:rsid w:val="0047301C"/>
    <w:rsid w:val="00473C96"/>
    <w:rsid w:val="00475555"/>
    <w:rsid w:val="0047602A"/>
    <w:rsid w:val="00476670"/>
    <w:rsid w:val="0047727A"/>
    <w:rsid w:val="00477A8A"/>
    <w:rsid w:val="00477CC2"/>
    <w:rsid w:val="0048026C"/>
    <w:rsid w:val="00482206"/>
    <w:rsid w:val="0048314E"/>
    <w:rsid w:val="00483946"/>
    <w:rsid w:val="00483A34"/>
    <w:rsid w:val="004865CF"/>
    <w:rsid w:val="0048704D"/>
    <w:rsid w:val="004876FB"/>
    <w:rsid w:val="00487915"/>
    <w:rsid w:val="00490478"/>
    <w:rsid w:val="004907F7"/>
    <w:rsid w:val="00491787"/>
    <w:rsid w:val="004928CE"/>
    <w:rsid w:val="0049345E"/>
    <w:rsid w:val="00493E85"/>
    <w:rsid w:val="00494E49"/>
    <w:rsid w:val="004956BC"/>
    <w:rsid w:val="00495DD3"/>
    <w:rsid w:val="00495F69"/>
    <w:rsid w:val="004974ED"/>
    <w:rsid w:val="004976D8"/>
    <w:rsid w:val="00497CF4"/>
    <w:rsid w:val="004A0B86"/>
    <w:rsid w:val="004A3CC2"/>
    <w:rsid w:val="004A6276"/>
    <w:rsid w:val="004A7329"/>
    <w:rsid w:val="004B0AE1"/>
    <w:rsid w:val="004B1564"/>
    <w:rsid w:val="004B17C3"/>
    <w:rsid w:val="004B378A"/>
    <w:rsid w:val="004B3F10"/>
    <w:rsid w:val="004B4EB8"/>
    <w:rsid w:val="004B5EA9"/>
    <w:rsid w:val="004B6477"/>
    <w:rsid w:val="004B773F"/>
    <w:rsid w:val="004B7799"/>
    <w:rsid w:val="004C0251"/>
    <w:rsid w:val="004C0F79"/>
    <w:rsid w:val="004C1009"/>
    <w:rsid w:val="004C16E2"/>
    <w:rsid w:val="004C1877"/>
    <w:rsid w:val="004C1B46"/>
    <w:rsid w:val="004C29FB"/>
    <w:rsid w:val="004C3726"/>
    <w:rsid w:val="004C4B03"/>
    <w:rsid w:val="004C7041"/>
    <w:rsid w:val="004C7B3C"/>
    <w:rsid w:val="004C7C40"/>
    <w:rsid w:val="004D2759"/>
    <w:rsid w:val="004D2A51"/>
    <w:rsid w:val="004D336E"/>
    <w:rsid w:val="004D35B4"/>
    <w:rsid w:val="004D37F4"/>
    <w:rsid w:val="004D47B7"/>
    <w:rsid w:val="004D5278"/>
    <w:rsid w:val="004D6751"/>
    <w:rsid w:val="004D6D9B"/>
    <w:rsid w:val="004D6E80"/>
    <w:rsid w:val="004D7432"/>
    <w:rsid w:val="004E0EBC"/>
    <w:rsid w:val="004E2B32"/>
    <w:rsid w:val="004E2E8F"/>
    <w:rsid w:val="004E2F95"/>
    <w:rsid w:val="004E4F7C"/>
    <w:rsid w:val="004E5CF6"/>
    <w:rsid w:val="004E60A7"/>
    <w:rsid w:val="004F0AFC"/>
    <w:rsid w:val="004F245D"/>
    <w:rsid w:val="004F2599"/>
    <w:rsid w:val="004F2C6B"/>
    <w:rsid w:val="004F3AD9"/>
    <w:rsid w:val="004F3E22"/>
    <w:rsid w:val="004F3FC4"/>
    <w:rsid w:val="004F4626"/>
    <w:rsid w:val="004F6D95"/>
    <w:rsid w:val="004F6E97"/>
    <w:rsid w:val="004F75CF"/>
    <w:rsid w:val="004F7E4E"/>
    <w:rsid w:val="0050040F"/>
    <w:rsid w:val="0050111B"/>
    <w:rsid w:val="005023DC"/>
    <w:rsid w:val="00502488"/>
    <w:rsid w:val="0050289F"/>
    <w:rsid w:val="00504487"/>
    <w:rsid w:val="005044B8"/>
    <w:rsid w:val="00507A44"/>
    <w:rsid w:val="00507E1C"/>
    <w:rsid w:val="005110D1"/>
    <w:rsid w:val="00512EF8"/>
    <w:rsid w:val="005138D0"/>
    <w:rsid w:val="0051411B"/>
    <w:rsid w:val="00514A89"/>
    <w:rsid w:val="005153B9"/>
    <w:rsid w:val="005160D2"/>
    <w:rsid w:val="0051647B"/>
    <w:rsid w:val="00516B36"/>
    <w:rsid w:val="00522931"/>
    <w:rsid w:val="005239FC"/>
    <w:rsid w:val="00523FEE"/>
    <w:rsid w:val="005247B0"/>
    <w:rsid w:val="00524FB6"/>
    <w:rsid w:val="00526CC2"/>
    <w:rsid w:val="0052764A"/>
    <w:rsid w:val="0053077D"/>
    <w:rsid w:val="0053149E"/>
    <w:rsid w:val="005316D2"/>
    <w:rsid w:val="005317EF"/>
    <w:rsid w:val="00531CE2"/>
    <w:rsid w:val="00532BE6"/>
    <w:rsid w:val="00533257"/>
    <w:rsid w:val="00533B1F"/>
    <w:rsid w:val="00533D27"/>
    <w:rsid w:val="0053481A"/>
    <w:rsid w:val="00534E77"/>
    <w:rsid w:val="0053512E"/>
    <w:rsid w:val="005368B7"/>
    <w:rsid w:val="005377F8"/>
    <w:rsid w:val="00540541"/>
    <w:rsid w:val="005407B6"/>
    <w:rsid w:val="00540DFA"/>
    <w:rsid w:val="005414EC"/>
    <w:rsid w:val="005424E0"/>
    <w:rsid w:val="0054286A"/>
    <w:rsid w:val="0054361A"/>
    <w:rsid w:val="00544EF1"/>
    <w:rsid w:val="0054694F"/>
    <w:rsid w:val="00547124"/>
    <w:rsid w:val="00547725"/>
    <w:rsid w:val="00547A6F"/>
    <w:rsid w:val="005508B8"/>
    <w:rsid w:val="00550F88"/>
    <w:rsid w:val="00551B9C"/>
    <w:rsid w:val="005526B5"/>
    <w:rsid w:val="005528E5"/>
    <w:rsid w:val="00552C37"/>
    <w:rsid w:val="00552FE6"/>
    <w:rsid w:val="0055359E"/>
    <w:rsid w:val="00555513"/>
    <w:rsid w:val="00555608"/>
    <w:rsid w:val="005559B5"/>
    <w:rsid w:val="00555B37"/>
    <w:rsid w:val="005561C2"/>
    <w:rsid w:val="00556919"/>
    <w:rsid w:val="00557643"/>
    <w:rsid w:val="0056001C"/>
    <w:rsid w:val="00561346"/>
    <w:rsid w:val="005638CF"/>
    <w:rsid w:val="00563B18"/>
    <w:rsid w:val="00564CAE"/>
    <w:rsid w:val="00564D05"/>
    <w:rsid w:val="00565088"/>
    <w:rsid w:val="005650B4"/>
    <w:rsid w:val="00565D03"/>
    <w:rsid w:val="0056699F"/>
    <w:rsid w:val="00566B07"/>
    <w:rsid w:val="00566BF6"/>
    <w:rsid w:val="00571551"/>
    <w:rsid w:val="005717A9"/>
    <w:rsid w:val="00571F20"/>
    <w:rsid w:val="0057254B"/>
    <w:rsid w:val="005729F2"/>
    <w:rsid w:val="00572E7C"/>
    <w:rsid w:val="00573B08"/>
    <w:rsid w:val="005744CB"/>
    <w:rsid w:val="005745EE"/>
    <w:rsid w:val="00574E2A"/>
    <w:rsid w:val="00575E0B"/>
    <w:rsid w:val="00580F3B"/>
    <w:rsid w:val="005819B8"/>
    <w:rsid w:val="0058279B"/>
    <w:rsid w:val="005837B0"/>
    <w:rsid w:val="00583B9D"/>
    <w:rsid w:val="00583BD3"/>
    <w:rsid w:val="00583C0F"/>
    <w:rsid w:val="00584854"/>
    <w:rsid w:val="005854FF"/>
    <w:rsid w:val="00586835"/>
    <w:rsid w:val="0058695B"/>
    <w:rsid w:val="00587424"/>
    <w:rsid w:val="0059204D"/>
    <w:rsid w:val="005920F6"/>
    <w:rsid w:val="00592F49"/>
    <w:rsid w:val="00593D34"/>
    <w:rsid w:val="0059437C"/>
    <w:rsid w:val="0059626A"/>
    <w:rsid w:val="00596EDC"/>
    <w:rsid w:val="005977C3"/>
    <w:rsid w:val="005A098C"/>
    <w:rsid w:val="005A0CC4"/>
    <w:rsid w:val="005A0DC6"/>
    <w:rsid w:val="005A0FB9"/>
    <w:rsid w:val="005A0FD6"/>
    <w:rsid w:val="005A14F7"/>
    <w:rsid w:val="005A3C15"/>
    <w:rsid w:val="005A3CDC"/>
    <w:rsid w:val="005A4319"/>
    <w:rsid w:val="005A43CB"/>
    <w:rsid w:val="005A4DB3"/>
    <w:rsid w:val="005A5BA4"/>
    <w:rsid w:val="005A660F"/>
    <w:rsid w:val="005B125B"/>
    <w:rsid w:val="005B1D40"/>
    <w:rsid w:val="005B23AD"/>
    <w:rsid w:val="005B311D"/>
    <w:rsid w:val="005B4586"/>
    <w:rsid w:val="005B4EAB"/>
    <w:rsid w:val="005B50EB"/>
    <w:rsid w:val="005B51E8"/>
    <w:rsid w:val="005B5621"/>
    <w:rsid w:val="005B57C5"/>
    <w:rsid w:val="005B63A8"/>
    <w:rsid w:val="005B6C2B"/>
    <w:rsid w:val="005B6F17"/>
    <w:rsid w:val="005B720D"/>
    <w:rsid w:val="005B7488"/>
    <w:rsid w:val="005C0CAD"/>
    <w:rsid w:val="005C0D47"/>
    <w:rsid w:val="005C0D77"/>
    <w:rsid w:val="005C2CC2"/>
    <w:rsid w:val="005C42A3"/>
    <w:rsid w:val="005C4B16"/>
    <w:rsid w:val="005C4F3C"/>
    <w:rsid w:val="005C51F8"/>
    <w:rsid w:val="005C56C0"/>
    <w:rsid w:val="005C5A13"/>
    <w:rsid w:val="005C5B5E"/>
    <w:rsid w:val="005C6EFD"/>
    <w:rsid w:val="005D0806"/>
    <w:rsid w:val="005D0E47"/>
    <w:rsid w:val="005D432D"/>
    <w:rsid w:val="005D4EDD"/>
    <w:rsid w:val="005D4F08"/>
    <w:rsid w:val="005D5272"/>
    <w:rsid w:val="005D582E"/>
    <w:rsid w:val="005D5FBF"/>
    <w:rsid w:val="005D603C"/>
    <w:rsid w:val="005E0238"/>
    <w:rsid w:val="005E0CD1"/>
    <w:rsid w:val="005E13BF"/>
    <w:rsid w:val="005E30FF"/>
    <w:rsid w:val="005E3ED8"/>
    <w:rsid w:val="005E5102"/>
    <w:rsid w:val="005E5384"/>
    <w:rsid w:val="005E642D"/>
    <w:rsid w:val="005E7407"/>
    <w:rsid w:val="005F05B6"/>
    <w:rsid w:val="005F0EF7"/>
    <w:rsid w:val="005F136E"/>
    <w:rsid w:val="005F26DE"/>
    <w:rsid w:val="005F3FD8"/>
    <w:rsid w:val="005F4B12"/>
    <w:rsid w:val="005F4B48"/>
    <w:rsid w:val="005F538F"/>
    <w:rsid w:val="005F58F2"/>
    <w:rsid w:val="005F5E29"/>
    <w:rsid w:val="005F6679"/>
    <w:rsid w:val="005F69D5"/>
    <w:rsid w:val="005F7609"/>
    <w:rsid w:val="00600C49"/>
    <w:rsid w:val="0060104A"/>
    <w:rsid w:val="0060115C"/>
    <w:rsid w:val="00601A71"/>
    <w:rsid w:val="00601BA6"/>
    <w:rsid w:val="00601F7B"/>
    <w:rsid w:val="006023DE"/>
    <w:rsid w:val="00603087"/>
    <w:rsid w:val="006042D9"/>
    <w:rsid w:val="00604A4D"/>
    <w:rsid w:val="006054B2"/>
    <w:rsid w:val="006069F8"/>
    <w:rsid w:val="006075F3"/>
    <w:rsid w:val="00607FA7"/>
    <w:rsid w:val="00610B2D"/>
    <w:rsid w:val="0061102C"/>
    <w:rsid w:val="00611B63"/>
    <w:rsid w:val="006134EB"/>
    <w:rsid w:val="00613BE2"/>
    <w:rsid w:val="00614CEA"/>
    <w:rsid w:val="00614FFB"/>
    <w:rsid w:val="0061628C"/>
    <w:rsid w:val="0061695F"/>
    <w:rsid w:val="00616FDF"/>
    <w:rsid w:val="006178F8"/>
    <w:rsid w:val="006208EA"/>
    <w:rsid w:val="00621A0F"/>
    <w:rsid w:val="00621FDA"/>
    <w:rsid w:val="00622A66"/>
    <w:rsid w:val="006242C0"/>
    <w:rsid w:val="00624D00"/>
    <w:rsid w:val="00624D0F"/>
    <w:rsid w:val="0062522F"/>
    <w:rsid w:val="00625432"/>
    <w:rsid w:val="0062601C"/>
    <w:rsid w:val="0062787C"/>
    <w:rsid w:val="006303E5"/>
    <w:rsid w:val="00630F87"/>
    <w:rsid w:val="00631417"/>
    <w:rsid w:val="00633514"/>
    <w:rsid w:val="00634600"/>
    <w:rsid w:val="00634E26"/>
    <w:rsid w:val="006357D6"/>
    <w:rsid w:val="00635B3D"/>
    <w:rsid w:val="00636BF7"/>
    <w:rsid w:val="00637289"/>
    <w:rsid w:val="00637EED"/>
    <w:rsid w:val="00640288"/>
    <w:rsid w:val="006413EA"/>
    <w:rsid w:val="006417FE"/>
    <w:rsid w:val="00641971"/>
    <w:rsid w:val="00641EAA"/>
    <w:rsid w:val="00641FFE"/>
    <w:rsid w:val="006423ED"/>
    <w:rsid w:val="006428C3"/>
    <w:rsid w:val="00642B72"/>
    <w:rsid w:val="00642E53"/>
    <w:rsid w:val="00642F4D"/>
    <w:rsid w:val="0064304E"/>
    <w:rsid w:val="0064309B"/>
    <w:rsid w:val="006431DD"/>
    <w:rsid w:val="00643B17"/>
    <w:rsid w:val="00643CF9"/>
    <w:rsid w:val="00644507"/>
    <w:rsid w:val="0064475F"/>
    <w:rsid w:val="006473BD"/>
    <w:rsid w:val="0065000D"/>
    <w:rsid w:val="00651116"/>
    <w:rsid w:val="00651FFE"/>
    <w:rsid w:val="00652256"/>
    <w:rsid w:val="00654036"/>
    <w:rsid w:val="0065504C"/>
    <w:rsid w:val="00656117"/>
    <w:rsid w:val="00656798"/>
    <w:rsid w:val="00657870"/>
    <w:rsid w:val="00657AF6"/>
    <w:rsid w:val="00657E2B"/>
    <w:rsid w:val="006615CC"/>
    <w:rsid w:val="00663DFE"/>
    <w:rsid w:val="00663E97"/>
    <w:rsid w:val="006640D4"/>
    <w:rsid w:val="006647BB"/>
    <w:rsid w:val="00664F13"/>
    <w:rsid w:val="0066507B"/>
    <w:rsid w:val="00665964"/>
    <w:rsid w:val="006672CC"/>
    <w:rsid w:val="00667EFD"/>
    <w:rsid w:val="006744AF"/>
    <w:rsid w:val="00674520"/>
    <w:rsid w:val="006751FA"/>
    <w:rsid w:val="00676184"/>
    <w:rsid w:val="006761A0"/>
    <w:rsid w:val="00677D30"/>
    <w:rsid w:val="00677F59"/>
    <w:rsid w:val="006805C2"/>
    <w:rsid w:val="00681946"/>
    <w:rsid w:val="00681EF4"/>
    <w:rsid w:val="00683609"/>
    <w:rsid w:val="0068411B"/>
    <w:rsid w:val="00684387"/>
    <w:rsid w:val="00684B0A"/>
    <w:rsid w:val="00684B53"/>
    <w:rsid w:val="00686407"/>
    <w:rsid w:val="00687036"/>
    <w:rsid w:val="00687C3A"/>
    <w:rsid w:val="0069046F"/>
    <w:rsid w:val="0069076A"/>
    <w:rsid w:val="00690F30"/>
    <w:rsid w:val="00692384"/>
    <w:rsid w:val="00692478"/>
    <w:rsid w:val="00692861"/>
    <w:rsid w:val="0069386A"/>
    <w:rsid w:val="006953FC"/>
    <w:rsid w:val="006955FA"/>
    <w:rsid w:val="00696A9B"/>
    <w:rsid w:val="0069719C"/>
    <w:rsid w:val="006A0239"/>
    <w:rsid w:val="006A06FC"/>
    <w:rsid w:val="006A0976"/>
    <w:rsid w:val="006A0B4A"/>
    <w:rsid w:val="006A0FB1"/>
    <w:rsid w:val="006A1017"/>
    <w:rsid w:val="006A1264"/>
    <w:rsid w:val="006A140C"/>
    <w:rsid w:val="006A1445"/>
    <w:rsid w:val="006A18A1"/>
    <w:rsid w:val="006A1EF3"/>
    <w:rsid w:val="006A1F48"/>
    <w:rsid w:val="006A27F1"/>
    <w:rsid w:val="006A2F83"/>
    <w:rsid w:val="006A3979"/>
    <w:rsid w:val="006A444B"/>
    <w:rsid w:val="006A4997"/>
    <w:rsid w:val="006A54A9"/>
    <w:rsid w:val="006A605C"/>
    <w:rsid w:val="006A6D31"/>
    <w:rsid w:val="006A7F93"/>
    <w:rsid w:val="006B0A97"/>
    <w:rsid w:val="006B1546"/>
    <w:rsid w:val="006B3485"/>
    <w:rsid w:val="006B41A3"/>
    <w:rsid w:val="006B4849"/>
    <w:rsid w:val="006B4AEC"/>
    <w:rsid w:val="006B5AB8"/>
    <w:rsid w:val="006B6A99"/>
    <w:rsid w:val="006B7BD6"/>
    <w:rsid w:val="006B7C8E"/>
    <w:rsid w:val="006C057B"/>
    <w:rsid w:val="006C1C24"/>
    <w:rsid w:val="006C2127"/>
    <w:rsid w:val="006C34F1"/>
    <w:rsid w:val="006C412A"/>
    <w:rsid w:val="006C49C2"/>
    <w:rsid w:val="006C53AD"/>
    <w:rsid w:val="006C6EAA"/>
    <w:rsid w:val="006C6F0F"/>
    <w:rsid w:val="006D126E"/>
    <w:rsid w:val="006D36CE"/>
    <w:rsid w:val="006D478B"/>
    <w:rsid w:val="006D4E36"/>
    <w:rsid w:val="006D5135"/>
    <w:rsid w:val="006D5613"/>
    <w:rsid w:val="006E1EF0"/>
    <w:rsid w:val="006E39CF"/>
    <w:rsid w:val="006E4101"/>
    <w:rsid w:val="006E447E"/>
    <w:rsid w:val="006E46A3"/>
    <w:rsid w:val="006E4C51"/>
    <w:rsid w:val="006E5FF4"/>
    <w:rsid w:val="006E61A1"/>
    <w:rsid w:val="006E6618"/>
    <w:rsid w:val="006E6786"/>
    <w:rsid w:val="006E7D9F"/>
    <w:rsid w:val="006F0403"/>
    <w:rsid w:val="006F0B9F"/>
    <w:rsid w:val="006F150C"/>
    <w:rsid w:val="006F1B0B"/>
    <w:rsid w:val="006F54C4"/>
    <w:rsid w:val="006F554D"/>
    <w:rsid w:val="006F5EE2"/>
    <w:rsid w:val="006F6491"/>
    <w:rsid w:val="006F7EBC"/>
    <w:rsid w:val="007003DA"/>
    <w:rsid w:val="0070078C"/>
    <w:rsid w:val="00700889"/>
    <w:rsid w:val="00701181"/>
    <w:rsid w:val="007015F2"/>
    <w:rsid w:val="00701D29"/>
    <w:rsid w:val="00702CD1"/>
    <w:rsid w:val="007040FD"/>
    <w:rsid w:val="00704621"/>
    <w:rsid w:val="007046DF"/>
    <w:rsid w:val="00704D1B"/>
    <w:rsid w:val="00704E96"/>
    <w:rsid w:val="007072A6"/>
    <w:rsid w:val="007108E7"/>
    <w:rsid w:val="00710C31"/>
    <w:rsid w:val="00711074"/>
    <w:rsid w:val="0071109B"/>
    <w:rsid w:val="007111AB"/>
    <w:rsid w:val="00711474"/>
    <w:rsid w:val="0071157D"/>
    <w:rsid w:val="00717520"/>
    <w:rsid w:val="007178C2"/>
    <w:rsid w:val="007212AD"/>
    <w:rsid w:val="00721BAF"/>
    <w:rsid w:val="00722477"/>
    <w:rsid w:val="00722D01"/>
    <w:rsid w:val="0072388A"/>
    <w:rsid w:val="007238FA"/>
    <w:rsid w:val="00724633"/>
    <w:rsid w:val="00727678"/>
    <w:rsid w:val="007277C9"/>
    <w:rsid w:val="00727E28"/>
    <w:rsid w:val="00730DFC"/>
    <w:rsid w:val="00731378"/>
    <w:rsid w:val="007314DF"/>
    <w:rsid w:val="00732929"/>
    <w:rsid w:val="007331D6"/>
    <w:rsid w:val="00733540"/>
    <w:rsid w:val="00733CE6"/>
    <w:rsid w:val="007344F0"/>
    <w:rsid w:val="00734571"/>
    <w:rsid w:val="00734689"/>
    <w:rsid w:val="00735BDA"/>
    <w:rsid w:val="0073697B"/>
    <w:rsid w:val="007400B0"/>
    <w:rsid w:val="0074102F"/>
    <w:rsid w:val="00741203"/>
    <w:rsid w:val="00741703"/>
    <w:rsid w:val="00742971"/>
    <w:rsid w:val="00742C43"/>
    <w:rsid w:val="0074344C"/>
    <w:rsid w:val="00746C60"/>
    <w:rsid w:val="007476B3"/>
    <w:rsid w:val="0074783D"/>
    <w:rsid w:val="007478FA"/>
    <w:rsid w:val="007517B2"/>
    <w:rsid w:val="00751A7C"/>
    <w:rsid w:val="00752FB3"/>
    <w:rsid w:val="007542F1"/>
    <w:rsid w:val="007551FF"/>
    <w:rsid w:val="0075592E"/>
    <w:rsid w:val="00756581"/>
    <w:rsid w:val="0075670E"/>
    <w:rsid w:val="0075691D"/>
    <w:rsid w:val="007574DB"/>
    <w:rsid w:val="00757C2D"/>
    <w:rsid w:val="00760BEA"/>
    <w:rsid w:val="00761B06"/>
    <w:rsid w:val="00761EB1"/>
    <w:rsid w:val="00762161"/>
    <w:rsid w:val="00762470"/>
    <w:rsid w:val="00762729"/>
    <w:rsid w:val="00762E63"/>
    <w:rsid w:val="00763BD9"/>
    <w:rsid w:val="00764412"/>
    <w:rsid w:val="007644D9"/>
    <w:rsid w:val="00765094"/>
    <w:rsid w:val="00765BB4"/>
    <w:rsid w:val="00766E00"/>
    <w:rsid w:val="007671D4"/>
    <w:rsid w:val="00767520"/>
    <w:rsid w:val="00767948"/>
    <w:rsid w:val="00770242"/>
    <w:rsid w:val="00770ED7"/>
    <w:rsid w:val="00771099"/>
    <w:rsid w:val="007718C5"/>
    <w:rsid w:val="00772573"/>
    <w:rsid w:val="0077273A"/>
    <w:rsid w:val="00772CA4"/>
    <w:rsid w:val="0077303C"/>
    <w:rsid w:val="00773DC7"/>
    <w:rsid w:val="00773FE0"/>
    <w:rsid w:val="00774973"/>
    <w:rsid w:val="00775E43"/>
    <w:rsid w:val="00776986"/>
    <w:rsid w:val="007772D5"/>
    <w:rsid w:val="0077739F"/>
    <w:rsid w:val="00777577"/>
    <w:rsid w:val="00781010"/>
    <w:rsid w:val="00781284"/>
    <w:rsid w:val="00782C8B"/>
    <w:rsid w:val="00782DC8"/>
    <w:rsid w:val="007831FB"/>
    <w:rsid w:val="007834C6"/>
    <w:rsid w:val="0078384F"/>
    <w:rsid w:val="00783F87"/>
    <w:rsid w:val="00784F6F"/>
    <w:rsid w:val="00786A42"/>
    <w:rsid w:val="00786C77"/>
    <w:rsid w:val="007907B8"/>
    <w:rsid w:val="0079135D"/>
    <w:rsid w:val="00791E13"/>
    <w:rsid w:val="007921FD"/>
    <w:rsid w:val="00792BF7"/>
    <w:rsid w:val="00793D4A"/>
    <w:rsid w:val="00794C2B"/>
    <w:rsid w:val="007953A2"/>
    <w:rsid w:val="00795CA1"/>
    <w:rsid w:val="00795EBB"/>
    <w:rsid w:val="0079665C"/>
    <w:rsid w:val="00796FBB"/>
    <w:rsid w:val="007A0FCA"/>
    <w:rsid w:val="007A160F"/>
    <w:rsid w:val="007A35E2"/>
    <w:rsid w:val="007A366C"/>
    <w:rsid w:val="007A5CBA"/>
    <w:rsid w:val="007B1037"/>
    <w:rsid w:val="007B2A5C"/>
    <w:rsid w:val="007B2B0B"/>
    <w:rsid w:val="007B37DC"/>
    <w:rsid w:val="007B3806"/>
    <w:rsid w:val="007B4283"/>
    <w:rsid w:val="007B5E2C"/>
    <w:rsid w:val="007B6687"/>
    <w:rsid w:val="007B7D7E"/>
    <w:rsid w:val="007C078E"/>
    <w:rsid w:val="007C0852"/>
    <w:rsid w:val="007C11F8"/>
    <w:rsid w:val="007C16C2"/>
    <w:rsid w:val="007C1C92"/>
    <w:rsid w:val="007C1CE4"/>
    <w:rsid w:val="007C2930"/>
    <w:rsid w:val="007C295D"/>
    <w:rsid w:val="007C2AEF"/>
    <w:rsid w:val="007C4152"/>
    <w:rsid w:val="007C45C0"/>
    <w:rsid w:val="007C48FC"/>
    <w:rsid w:val="007C5CBD"/>
    <w:rsid w:val="007C710F"/>
    <w:rsid w:val="007C7C8F"/>
    <w:rsid w:val="007C7FEA"/>
    <w:rsid w:val="007D00A6"/>
    <w:rsid w:val="007D087B"/>
    <w:rsid w:val="007D147C"/>
    <w:rsid w:val="007D21D1"/>
    <w:rsid w:val="007D22F2"/>
    <w:rsid w:val="007D268E"/>
    <w:rsid w:val="007D2776"/>
    <w:rsid w:val="007D2BD0"/>
    <w:rsid w:val="007D3AA3"/>
    <w:rsid w:val="007D4FF3"/>
    <w:rsid w:val="007D52D8"/>
    <w:rsid w:val="007D5A1E"/>
    <w:rsid w:val="007D7493"/>
    <w:rsid w:val="007D7535"/>
    <w:rsid w:val="007D75BA"/>
    <w:rsid w:val="007E10FA"/>
    <w:rsid w:val="007E159E"/>
    <w:rsid w:val="007E1A6E"/>
    <w:rsid w:val="007E25CF"/>
    <w:rsid w:val="007E25D3"/>
    <w:rsid w:val="007E2C11"/>
    <w:rsid w:val="007E36A2"/>
    <w:rsid w:val="007E3D3B"/>
    <w:rsid w:val="007E41F5"/>
    <w:rsid w:val="007E4350"/>
    <w:rsid w:val="007E4C5A"/>
    <w:rsid w:val="007E4FC7"/>
    <w:rsid w:val="007E5026"/>
    <w:rsid w:val="007E505B"/>
    <w:rsid w:val="007E6E90"/>
    <w:rsid w:val="007E74A4"/>
    <w:rsid w:val="007E7F75"/>
    <w:rsid w:val="007F0395"/>
    <w:rsid w:val="007F0545"/>
    <w:rsid w:val="007F099C"/>
    <w:rsid w:val="007F1130"/>
    <w:rsid w:val="007F2C6C"/>
    <w:rsid w:val="007F3525"/>
    <w:rsid w:val="007F4509"/>
    <w:rsid w:val="007F45D3"/>
    <w:rsid w:val="007F492D"/>
    <w:rsid w:val="007F4A4E"/>
    <w:rsid w:val="007F5105"/>
    <w:rsid w:val="007F5B75"/>
    <w:rsid w:val="007F67B0"/>
    <w:rsid w:val="00800045"/>
    <w:rsid w:val="0080008B"/>
    <w:rsid w:val="00800306"/>
    <w:rsid w:val="008003C4"/>
    <w:rsid w:val="00800A14"/>
    <w:rsid w:val="00800E21"/>
    <w:rsid w:val="008011A7"/>
    <w:rsid w:val="008022BC"/>
    <w:rsid w:val="008024DA"/>
    <w:rsid w:val="00802AD7"/>
    <w:rsid w:val="008036F9"/>
    <w:rsid w:val="00803A28"/>
    <w:rsid w:val="00804D3A"/>
    <w:rsid w:val="0080621B"/>
    <w:rsid w:val="00806765"/>
    <w:rsid w:val="00806A0E"/>
    <w:rsid w:val="00807638"/>
    <w:rsid w:val="00807681"/>
    <w:rsid w:val="00810086"/>
    <w:rsid w:val="00810D21"/>
    <w:rsid w:val="00811A0F"/>
    <w:rsid w:val="00812956"/>
    <w:rsid w:val="00813011"/>
    <w:rsid w:val="00813374"/>
    <w:rsid w:val="008143F7"/>
    <w:rsid w:val="00815569"/>
    <w:rsid w:val="00816E4A"/>
    <w:rsid w:val="00820D57"/>
    <w:rsid w:val="00820F75"/>
    <w:rsid w:val="0082189D"/>
    <w:rsid w:val="00821E49"/>
    <w:rsid w:val="00821FCB"/>
    <w:rsid w:val="00822304"/>
    <w:rsid w:val="008227FA"/>
    <w:rsid w:val="008230C1"/>
    <w:rsid w:val="0082373D"/>
    <w:rsid w:val="0082521C"/>
    <w:rsid w:val="00825760"/>
    <w:rsid w:val="00825E42"/>
    <w:rsid w:val="00826826"/>
    <w:rsid w:val="00826CCE"/>
    <w:rsid w:val="00831049"/>
    <w:rsid w:val="008316B8"/>
    <w:rsid w:val="00831F92"/>
    <w:rsid w:val="00833743"/>
    <w:rsid w:val="00834630"/>
    <w:rsid w:val="008373D4"/>
    <w:rsid w:val="008402A9"/>
    <w:rsid w:val="008404FE"/>
    <w:rsid w:val="008413AD"/>
    <w:rsid w:val="008422FB"/>
    <w:rsid w:val="00843CED"/>
    <w:rsid w:val="00844864"/>
    <w:rsid w:val="00844C7B"/>
    <w:rsid w:val="00845718"/>
    <w:rsid w:val="008460D1"/>
    <w:rsid w:val="008467B2"/>
    <w:rsid w:val="008468CC"/>
    <w:rsid w:val="00847507"/>
    <w:rsid w:val="00847B43"/>
    <w:rsid w:val="0085097D"/>
    <w:rsid w:val="00850DEA"/>
    <w:rsid w:val="00853493"/>
    <w:rsid w:val="00853B33"/>
    <w:rsid w:val="0085583F"/>
    <w:rsid w:val="008578B3"/>
    <w:rsid w:val="008579E7"/>
    <w:rsid w:val="00860626"/>
    <w:rsid w:val="008607D8"/>
    <w:rsid w:val="00860C85"/>
    <w:rsid w:val="00861EF9"/>
    <w:rsid w:val="0086204A"/>
    <w:rsid w:val="008632D8"/>
    <w:rsid w:val="0086499F"/>
    <w:rsid w:val="00865470"/>
    <w:rsid w:val="008656F8"/>
    <w:rsid w:val="00865CBE"/>
    <w:rsid w:val="008662E7"/>
    <w:rsid w:val="00866D62"/>
    <w:rsid w:val="008672A7"/>
    <w:rsid w:val="00867912"/>
    <w:rsid w:val="00870EAF"/>
    <w:rsid w:val="00873A96"/>
    <w:rsid w:val="00873D7E"/>
    <w:rsid w:val="00873DB3"/>
    <w:rsid w:val="00874264"/>
    <w:rsid w:val="0087456D"/>
    <w:rsid w:val="00874CCC"/>
    <w:rsid w:val="00875821"/>
    <w:rsid w:val="00876BB8"/>
    <w:rsid w:val="00877273"/>
    <w:rsid w:val="00877F2C"/>
    <w:rsid w:val="008800C3"/>
    <w:rsid w:val="008806CB"/>
    <w:rsid w:val="00880A85"/>
    <w:rsid w:val="00883A10"/>
    <w:rsid w:val="00885CE7"/>
    <w:rsid w:val="00885D57"/>
    <w:rsid w:val="00886067"/>
    <w:rsid w:val="008869D6"/>
    <w:rsid w:val="00890FBB"/>
    <w:rsid w:val="00891F5F"/>
    <w:rsid w:val="008922BE"/>
    <w:rsid w:val="00892448"/>
    <w:rsid w:val="008935EB"/>
    <w:rsid w:val="00893EAC"/>
    <w:rsid w:val="0089437C"/>
    <w:rsid w:val="00895338"/>
    <w:rsid w:val="00895CC6"/>
    <w:rsid w:val="00895E57"/>
    <w:rsid w:val="008964FA"/>
    <w:rsid w:val="00896DEB"/>
    <w:rsid w:val="0089710F"/>
    <w:rsid w:val="008973B5"/>
    <w:rsid w:val="008A05EF"/>
    <w:rsid w:val="008A086A"/>
    <w:rsid w:val="008A0B3C"/>
    <w:rsid w:val="008A12E3"/>
    <w:rsid w:val="008A283B"/>
    <w:rsid w:val="008A35E2"/>
    <w:rsid w:val="008A477D"/>
    <w:rsid w:val="008A4C53"/>
    <w:rsid w:val="008A5058"/>
    <w:rsid w:val="008A5590"/>
    <w:rsid w:val="008A6138"/>
    <w:rsid w:val="008A7CF5"/>
    <w:rsid w:val="008B0022"/>
    <w:rsid w:val="008B0ABE"/>
    <w:rsid w:val="008B16AA"/>
    <w:rsid w:val="008B1C01"/>
    <w:rsid w:val="008B1CD9"/>
    <w:rsid w:val="008B2495"/>
    <w:rsid w:val="008B2FFD"/>
    <w:rsid w:val="008B32AF"/>
    <w:rsid w:val="008B4F90"/>
    <w:rsid w:val="008B562F"/>
    <w:rsid w:val="008B5748"/>
    <w:rsid w:val="008B64E8"/>
    <w:rsid w:val="008B65D4"/>
    <w:rsid w:val="008B6ED7"/>
    <w:rsid w:val="008B74EB"/>
    <w:rsid w:val="008C016A"/>
    <w:rsid w:val="008C024B"/>
    <w:rsid w:val="008C04F1"/>
    <w:rsid w:val="008C055D"/>
    <w:rsid w:val="008C0780"/>
    <w:rsid w:val="008C0F82"/>
    <w:rsid w:val="008C1E38"/>
    <w:rsid w:val="008C30AC"/>
    <w:rsid w:val="008C3367"/>
    <w:rsid w:val="008C38F6"/>
    <w:rsid w:val="008C4584"/>
    <w:rsid w:val="008C5652"/>
    <w:rsid w:val="008C645B"/>
    <w:rsid w:val="008C70B5"/>
    <w:rsid w:val="008D0D6C"/>
    <w:rsid w:val="008D22AD"/>
    <w:rsid w:val="008D2D5D"/>
    <w:rsid w:val="008D4E15"/>
    <w:rsid w:val="008D54F7"/>
    <w:rsid w:val="008D5CB3"/>
    <w:rsid w:val="008D6F5A"/>
    <w:rsid w:val="008D6F99"/>
    <w:rsid w:val="008E3423"/>
    <w:rsid w:val="008E3A3C"/>
    <w:rsid w:val="008E3BF4"/>
    <w:rsid w:val="008E4AC3"/>
    <w:rsid w:val="008E4C1E"/>
    <w:rsid w:val="008E62F5"/>
    <w:rsid w:val="008E6362"/>
    <w:rsid w:val="008E703A"/>
    <w:rsid w:val="008E7160"/>
    <w:rsid w:val="008E73DE"/>
    <w:rsid w:val="008F0E4B"/>
    <w:rsid w:val="008F157F"/>
    <w:rsid w:val="008F2057"/>
    <w:rsid w:val="008F273D"/>
    <w:rsid w:val="008F28BF"/>
    <w:rsid w:val="008F2D23"/>
    <w:rsid w:val="008F3B29"/>
    <w:rsid w:val="008F3BC0"/>
    <w:rsid w:val="008F63A9"/>
    <w:rsid w:val="008F6B8C"/>
    <w:rsid w:val="008F6BA4"/>
    <w:rsid w:val="008F6BC9"/>
    <w:rsid w:val="008F6C25"/>
    <w:rsid w:val="008F6CBD"/>
    <w:rsid w:val="008F6E19"/>
    <w:rsid w:val="009004E7"/>
    <w:rsid w:val="00900566"/>
    <w:rsid w:val="00900B1D"/>
    <w:rsid w:val="0090127B"/>
    <w:rsid w:val="0090312B"/>
    <w:rsid w:val="00904FBF"/>
    <w:rsid w:val="0090562A"/>
    <w:rsid w:val="00905BE7"/>
    <w:rsid w:val="0090745B"/>
    <w:rsid w:val="00911A3F"/>
    <w:rsid w:val="009132F2"/>
    <w:rsid w:val="0091392B"/>
    <w:rsid w:val="00913B81"/>
    <w:rsid w:val="00913DB5"/>
    <w:rsid w:val="00914A30"/>
    <w:rsid w:val="00914B3E"/>
    <w:rsid w:val="009151A3"/>
    <w:rsid w:val="0091558E"/>
    <w:rsid w:val="00915DBF"/>
    <w:rsid w:val="00916378"/>
    <w:rsid w:val="0091640A"/>
    <w:rsid w:val="009164AF"/>
    <w:rsid w:val="009205AE"/>
    <w:rsid w:val="009227F3"/>
    <w:rsid w:val="00922859"/>
    <w:rsid w:val="0092376D"/>
    <w:rsid w:val="00924464"/>
    <w:rsid w:val="00924EEA"/>
    <w:rsid w:val="00925343"/>
    <w:rsid w:val="00927AA8"/>
    <w:rsid w:val="00927BD3"/>
    <w:rsid w:val="00930267"/>
    <w:rsid w:val="00930A6E"/>
    <w:rsid w:val="00930F5F"/>
    <w:rsid w:val="0093194E"/>
    <w:rsid w:val="00931B25"/>
    <w:rsid w:val="00932691"/>
    <w:rsid w:val="009336D7"/>
    <w:rsid w:val="00933F03"/>
    <w:rsid w:val="00934E60"/>
    <w:rsid w:val="0093504D"/>
    <w:rsid w:val="009359A4"/>
    <w:rsid w:val="00935AAB"/>
    <w:rsid w:val="009366D9"/>
    <w:rsid w:val="00936EAA"/>
    <w:rsid w:val="009377BA"/>
    <w:rsid w:val="00937D8B"/>
    <w:rsid w:val="00940286"/>
    <w:rsid w:val="00940FB2"/>
    <w:rsid w:val="00941AD0"/>
    <w:rsid w:val="00941FC7"/>
    <w:rsid w:val="00942D19"/>
    <w:rsid w:val="0094381F"/>
    <w:rsid w:val="00943C9E"/>
    <w:rsid w:val="009449FD"/>
    <w:rsid w:val="00945100"/>
    <w:rsid w:val="00950CA4"/>
    <w:rsid w:val="009512C5"/>
    <w:rsid w:val="009513FF"/>
    <w:rsid w:val="009518F1"/>
    <w:rsid w:val="00952B77"/>
    <w:rsid w:val="00952F81"/>
    <w:rsid w:val="0095724E"/>
    <w:rsid w:val="00957983"/>
    <w:rsid w:val="009604EC"/>
    <w:rsid w:val="009614CF"/>
    <w:rsid w:val="00962874"/>
    <w:rsid w:val="009671D2"/>
    <w:rsid w:val="009700FE"/>
    <w:rsid w:val="00970940"/>
    <w:rsid w:val="0097302B"/>
    <w:rsid w:val="0097524F"/>
    <w:rsid w:val="00976DA4"/>
    <w:rsid w:val="00977176"/>
    <w:rsid w:val="009800DA"/>
    <w:rsid w:val="009815D7"/>
    <w:rsid w:val="009824F9"/>
    <w:rsid w:val="009825D7"/>
    <w:rsid w:val="00982A8F"/>
    <w:rsid w:val="009833A8"/>
    <w:rsid w:val="0098421D"/>
    <w:rsid w:val="0098550D"/>
    <w:rsid w:val="009861A8"/>
    <w:rsid w:val="00986EA3"/>
    <w:rsid w:val="00986F12"/>
    <w:rsid w:val="00986FB7"/>
    <w:rsid w:val="00987A25"/>
    <w:rsid w:val="00987D8D"/>
    <w:rsid w:val="009911FF"/>
    <w:rsid w:val="0099396E"/>
    <w:rsid w:val="009939DE"/>
    <w:rsid w:val="009943D1"/>
    <w:rsid w:val="00994566"/>
    <w:rsid w:val="0099540B"/>
    <w:rsid w:val="0099599F"/>
    <w:rsid w:val="00996E04"/>
    <w:rsid w:val="00996E3F"/>
    <w:rsid w:val="00996F1C"/>
    <w:rsid w:val="00996FB0"/>
    <w:rsid w:val="009A1804"/>
    <w:rsid w:val="009A1830"/>
    <w:rsid w:val="009A1AEF"/>
    <w:rsid w:val="009A2B27"/>
    <w:rsid w:val="009A2DD2"/>
    <w:rsid w:val="009A435E"/>
    <w:rsid w:val="009A57FB"/>
    <w:rsid w:val="009A5CB5"/>
    <w:rsid w:val="009A612D"/>
    <w:rsid w:val="009A67E2"/>
    <w:rsid w:val="009A6A05"/>
    <w:rsid w:val="009A7979"/>
    <w:rsid w:val="009B037E"/>
    <w:rsid w:val="009B15DD"/>
    <w:rsid w:val="009B1F5F"/>
    <w:rsid w:val="009B26E5"/>
    <w:rsid w:val="009B2BD5"/>
    <w:rsid w:val="009B2C1D"/>
    <w:rsid w:val="009B46AF"/>
    <w:rsid w:val="009B4CAC"/>
    <w:rsid w:val="009B5E69"/>
    <w:rsid w:val="009B6D99"/>
    <w:rsid w:val="009B79C6"/>
    <w:rsid w:val="009B7A3E"/>
    <w:rsid w:val="009C06C9"/>
    <w:rsid w:val="009C1D31"/>
    <w:rsid w:val="009C25F4"/>
    <w:rsid w:val="009C402E"/>
    <w:rsid w:val="009C4595"/>
    <w:rsid w:val="009C46CB"/>
    <w:rsid w:val="009C476C"/>
    <w:rsid w:val="009C4789"/>
    <w:rsid w:val="009C4CC1"/>
    <w:rsid w:val="009C4D09"/>
    <w:rsid w:val="009C5A56"/>
    <w:rsid w:val="009C6E65"/>
    <w:rsid w:val="009C6EA3"/>
    <w:rsid w:val="009C7094"/>
    <w:rsid w:val="009C715B"/>
    <w:rsid w:val="009C72CB"/>
    <w:rsid w:val="009C754F"/>
    <w:rsid w:val="009D0181"/>
    <w:rsid w:val="009D0687"/>
    <w:rsid w:val="009D0B7E"/>
    <w:rsid w:val="009D10B8"/>
    <w:rsid w:val="009D14EF"/>
    <w:rsid w:val="009D22A3"/>
    <w:rsid w:val="009D3710"/>
    <w:rsid w:val="009D3B9E"/>
    <w:rsid w:val="009D45A0"/>
    <w:rsid w:val="009D48AA"/>
    <w:rsid w:val="009D5F6F"/>
    <w:rsid w:val="009D6425"/>
    <w:rsid w:val="009D729C"/>
    <w:rsid w:val="009D7E91"/>
    <w:rsid w:val="009D7EE2"/>
    <w:rsid w:val="009E00C3"/>
    <w:rsid w:val="009E0ACA"/>
    <w:rsid w:val="009E1069"/>
    <w:rsid w:val="009E15D0"/>
    <w:rsid w:val="009E19ED"/>
    <w:rsid w:val="009E39B2"/>
    <w:rsid w:val="009E3B0C"/>
    <w:rsid w:val="009E4973"/>
    <w:rsid w:val="009E545B"/>
    <w:rsid w:val="009E548C"/>
    <w:rsid w:val="009E54FB"/>
    <w:rsid w:val="009E5E64"/>
    <w:rsid w:val="009E6B7C"/>
    <w:rsid w:val="009E6C62"/>
    <w:rsid w:val="009F0861"/>
    <w:rsid w:val="009F0C45"/>
    <w:rsid w:val="009F15B2"/>
    <w:rsid w:val="009F222D"/>
    <w:rsid w:val="009F25A7"/>
    <w:rsid w:val="009F34B7"/>
    <w:rsid w:val="009F3516"/>
    <w:rsid w:val="009F4C7E"/>
    <w:rsid w:val="009F4E68"/>
    <w:rsid w:val="009F5DB4"/>
    <w:rsid w:val="009F6C1B"/>
    <w:rsid w:val="00A0045F"/>
    <w:rsid w:val="00A00726"/>
    <w:rsid w:val="00A0143F"/>
    <w:rsid w:val="00A015D6"/>
    <w:rsid w:val="00A021CC"/>
    <w:rsid w:val="00A02277"/>
    <w:rsid w:val="00A03404"/>
    <w:rsid w:val="00A073D4"/>
    <w:rsid w:val="00A074B3"/>
    <w:rsid w:val="00A077E9"/>
    <w:rsid w:val="00A07853"/>
    <w:rsid w:val="00A07914"/>
    <w:rsid w:val="00A07931"/>
    <w:rsid w:val="00A079B3"/>
    <w:rsid w:val="00A079B8"/>
    <w:rsid w:val="00A07EE1"/>
    <w:rsid w:val="00A101D5"/>
    <w:rsid w:val="00A13040"/>
    <w:rsid w:val="00A1527F"/>
    <w:rsid w:val="00A16372"/>
    <w:rsid w:val="00A17518"/>
    <w:rsid w:val="00A20AB6"/>
    <w:rsid w:val="00A23003"/>
    <w:rsid w:val="00A23040"/>
    <w:rsid w:val="00A23104"/>
    <w:rsid w:val="00A237A4"/>
    <w:rsid w:val="00A24259"/>
    <w:rsid w:val="00A24397"/>
    <w:rsid w:val="00A2443A"/>
    <w:rsid w:val="00A2476E"/>
    <w:rsid w:val="00A24B7D"/>
    <w:rsid w:val="00A2539A"/>
    <w:rsid w:val="00A25913"/>
    <w:rsid w:val="00A25A07"/>
    <w:rsid w:val="00A266A3"/>
    <w:rsid w:val="00A3124B"/>
    <w:rsid w:val="00A329E2"/>
    <w:rsid w:val="00A337A0"/>
    <w:rsid w:val="00A36384"/>
    <w:rsid w:val="00A373B3"/>
    <w:rsid w:val="00A3756F"/>
    <w:rsid w:val="00A37689"/>
    <w:rsid w:val="00A408CE"/>
    <w:rsid w:val="00A42A8B"/>
    <w:rsid w:val="00A439DC"/>
    <w:rsid w:val="00A456BA"/>
    <w:rsid w:val="00A45713"/>
    <w:rsid w:val="00A47B32"/>
    <w:rsid w:val="00A548C4"/>
    <w:rsid w:val="00A54AB5"/>
    <w:rsid w:val="00A552B4"/>
    <w:rsid w:val="00A56E45"/>
    <w:rsid w:val="00A60537"/>
    <w:rsid w:val="00A6079F"/>
    <w:rsid w:val="00A60AD1"/>
    <w:rsid w:val="00A61C85"/>
    <w:rsid w:val="00A633FA"/>
    <w:rsid w:val="00A63F21"/>
    <w:rsid w:val="00A63F5D"/>
    <w:rsid w:val="00A64427"/>
    <w:rsid w:val="00A64BE9"/>
    <w:rsid w:val="00A66296"/>
    <w:rsid w:val="00A66816"/>
    <w:rsid w:val="00A6698F"/>
    <w:rsid w:val="00A6793B"/>
    <w:rsid w:val="00A67986"/>
    <w:rsid w:val="00A7097A"/>
    <w:rsid w:val="00A718AB"/>
    <w:rsid w:val="00A71933"/>
    <w:rsid w:val="00A71BC5"/>
    <w:rsid w:val="00A76261"/>
    <w:rsid w:val="00A76359"/>
    <w:rsid w:val="00A7700B"/>
    <w:rsid w:val="00A800D5"/>
    <w:rsid w:val="00A804BF"/>
    <w:rsid w:val="00A82165"/>
    <w:rsid w:val="00A8270E"/>
    <w:rsid w:val="00A8273D"/>
    <w:rsid w:val="00A839F6"/>
    <w:rsid w:val="00A83A0C"/>
    <w:rsid w:val="00A83AF7"/>
    <w:rsid w:val="00A83C7F"/>
    <w:rsid w:val="00A90A38"/>
    <w:rsid w:val="00A90A5C"/>
    <w:rsid w:val="00A90D35"/>
    <w:rsid w:val="00A90FE4"/>
    <w:rsid w:val="00A911D2"/>
    <w:rsid w:val="00A92249"/>
    <w:rsid w:val="00A936C4"/>
    <w:rsid w:val="00A93DFD"/>
    <w:rsid w:val="00A94075"/>
    <w:rsid w:val="00A95DD1"/>
    <w:rsid w:val="00A96BB5"/>
    <w:rsid w:val="00A96D39"/>
    <w:rsid w:val="00A96EE7"/>
    <w:rsid w:val="00A97DE0"/>
    <w:rsid w:val="00AA0030"/>
    <w:rsid w:val="00AA0290"/>
    <w:rsid w:val="00AA0FCC"/>
    <w:rsid w:val="00AA11D8"/>
    <w:rsid w:val="00AA1B58"/>
    <w:rsid w:val="00AA2A16"/>
    <w:rsid w:val="00AA3300"/>
    <w:rsid w:val="00AA5237"/>
    <w:rsid w:val="00AA5B01"/>
    <w:rsid w:val="00AA61FD"/>
    <w:rsid w:val="00AA67C8"/>
    <w:rsid w:val="00AA77AE"/>
    <w:rsid w:val="00AB021B"/>
    <w:rsid w:val="00AB139C"/>
    <w:rsid w:val="00AB1565"/>
    <w:rsid w:val="00AB1817"/>
    <w:rsid w:val="00AB1854"/>
    <w:rsid w:val="00AB1B71"/>
    <w:rsid w:val="00AB1CDA"/>
    <w:rsid w:val="00AB2D5A"/>
    <w:rsid w:val="00AB33A1"/>
    <w:rsid w:val="00AB3634"/>
    <w:rsid w:val="00AB4B25"/>
    <w:rsid w:val="00AB7307"/>
    <w:rsid w:val="00AB730B"/>
    <w:rsid w:val="00AC1D05"/>
    <w:rsid w:val="00AC22CA"/>
    <w:rsid w:val="00AC2E1F"/>
    <w:rsid w:val="00AC344B"/>
    <w:rsid w:val="00AC3EA9"/>
    <w:rsid w:val="00AC3F47"/>
    <w:rsid w:val="00AC3F98"/>
    <w:rsid w:val="00AC4045"/>
    <w:rsid w:val="00AC4538"/>
    <w:rsid w:val="00AC53F6"/>
    <w:rsid w:val="00AC62D1"/>
    <w:rsid w:val="00AC6562"/>
    <w:rsid w:val="00AC6CB0"/>
    <w:rsid w:val="00AC7688"/>
    <w:rsid w:val="00AC7E0A"/>
    <w:rsid w:val="00AD02E3"/>
    <w:rsid w:val="00AD1643"/>
    <w:rsid w:val="00AD23CB"/>
    <w:rsid w:val="00AD2673"/>
    <w:rsid w:val="00AD2DC0"/>
    <w:rsid w:val="00AD38BA"/>
    <w:rsid w:val="00AD3FA9"/>
    <w:rsid w:val="00AD525C"/>
    <w:rsid w:val="00AD6251"/>
    <w:rsid w:val="00AD6894"/>
    <w:rsid w:val="00AD6A63"/>
    <w:rsid w:val="00AD6EFD"/>
    <w:rsid w:val="00AE26C8"/>
    <w:rsid w:val="00AE2802"/>
    <w:rsid w:val="00AE2A0C"/>
    <w:rsid w:val="00AE2BBF"/>
    <w:rsid w:val="00AE2E84"/>
    <w:rsid w:val="00AE2F53"/>
    <w:rsid w:val="00AE318F"/>
    <w:rsid w:val="00AE372E"/>
    <w:rsid w:val="00AE3950"/>
    <w:rsid w:val="00AE4000"/>
    <w:rsid w:val="00AE4A88"/>
    <w:rsid w:val="00AE4C03"/>
    <w:rsid w:val="00AE5551"/>
    <w:rsid w:val="00AE6147"/>
    <w:rsid w:val="00AE6604"/>
    <w:rsid w:val="00AE7540"/>
    <w:rsid w:val="00AE7638"/>
    <w:rsid w:val="00AF01F9"/>
    <w:rsid w:val="00AF0FA3"/>
    <w:rsid w:val="00AF1427"/>
    <w:rsid w:val="00AF2A77"/>
    <w:rsid w:val="00AF36D1"/>
    <w:rsid w:val="00AF3C5F"/>
    <w:rsid w:val="00AF3F45"/>
    <w:rsid w:val="00AF4024"/>
    <w:rsid w:val="00AF4893"/>
    <w:rsid w:val="00AF5839"/>
    <w:rsid w:val="00AF707F"/>
    <w:rsid w:val="00B00237"/>
    <w:rsid w:val="00B00A57"/>
    <w:rsid w:val="00B013C6"/>
    <w:rsid w:val="00B01FC8"/>
    <w:rsid w:val="00B03BA3"/>
    <w:rsid w:val="00B04082"/>
    <w:rsid w:val="00B04E53"/>
    <w:rsid w:val="00B04EF5"/>
    <w:rsid w:val="00B05E0B"/>
    <w:rsid w:val="00B06560"/>
    <w:rsid w:val="00B06C3F"/>
    <w:rsid w:val="00B07464"/>
    <w:rsid w:val="00B10025"/>
    <w:rsid w:val="00B102F6"/>
    <w:rsid w:val="00B10BFC"/>
    <w:rsid w:val="00B11CEC"/>
    <w:rsid w:val="00B1294F"/>
    <w:rsid w:val="00B13421"/>
    <w:rsid w:val="00B13AAC"/>
    <w:rsid w:val="00B13D2B"/>
    <w:rsid w:val="00B172FD"/>
    <w:rsid w:val="00B20C2B"/>
    <w:rsid w:val="00B20F93"/>
    <w:rsid w:val="00B21A15"/>
    <w:rsid w:val="00B221D5"/>
    <w:rsid w:val="00B2230B"/>
    <w:rsid w:val="00B23189"/>
    <w:rsid w:val="00B23EC0"/>
    <w:rsid w:val="00B243DE"/>
    <w:rsid w:val="00B25114"/>
    <w:rsid w:val="00B257A7"/>
    <w:rsid w:val="00B2677C"/>
    <w:rsid w:val="00B304C7"/>
    <w:rsid w:val="00B31200"/>
    <w:rsid w:val="00B312DB"/>
    <w:rsid w:val="00B33580"/>
    <w:rsid w:val="00B33F0D"/>
    <w:rsid w:val="00B340A7"/>
    <w:rsid w:val="00B34B7A"/>
    <w:rsid w:val="00B35D66"/>
    <w:rsid w:val="00B36082"/>
    <w:rsid w:val="00B3734E"/>
    <w:rsid w:val="00B37A43"/>
    <w:rsid w:val="00B37E58"/>
    <w:rsid w:val="00B40151"/>
    <w:rsid w:val="00B41F98"/>
    <w:rsid w:val="00B42035"/>
    <w:rsid w:val="00B42587"/>
    <w:rsid w:val="00B42D1D"/>
    <w:rsid w:val="00B44637"/>
    <w:rsid w:val="00B45276"/>
    <w:rsid w:val="00B45A19"/>
    <w:rsid w:val="00B46699"/>
    <w:rsid w:val="00B47190"/>
    <w:rsid w:val="00B50A3A"/>
    <w:rsid w:val="00B51307"/>
    <w:rsid w:val="00B51A1F"/>
    <w:rsid w:val="00B5219B"/>
    <w:rsid w:val="00B52A66"/>
    <w:rsid w:val="00B54434"/>
    <w:rsid w:val="00B548F1"/>
    <w:rsid w:val="00B5779C"/>
    <w:rsid w:val="00B622A7"/>
    <w:rsid w:val="00B62357"/>
    <w:rsid w:val="00B62D5C"/>
    <w:rsid w:val="00B63226"/>
    <w:rsid w:val="00B646FD"/>
    <w:rsid w:val="00B64BEA"/>
    <w:rsid w:val="00B65004"/>
    <w:rsid w:val="00B6536D"/>
    <w:rsid w:val="00B667B9"/>
    <w:rsid w:val="00B6720B"/>
    <w:rsid w:val="00B7065D"/>
    <w:rsid w:val="00B70E99"/>
    <w:rsid w:val="00B71603"/>
    <w:rsid w:val="00B72DFC"/>
    <w:rsid w:val="00B73BE4"/>
    <w:rsid w:val="00B74396"/>
    <w:rsid w:val="00B74A8D"/>
    <w:rsid w:val="00B75EFC"/>
    <w:rsid w:val="00B80267"/>
    <w:rsid w:val="00B80481"/>
    <w:rsid w:val="00B80DC3"/>
    <w:rsid w:val="00B816A1"/>
    <w:rsid w:val="00B8187B"/>
    <w:rsid w:val="00B827B4"/>
    <w:rsid w:val="00B82DFC"/>
    <w:rsid w:val="00B836D7"/>
    <w:rsid w:val="00B8378D"/>
    <w:rsid w:val="00B83DAD"/>
    <w:rsid w:val="00B8402F"/>
    <w:rsid w:val="00B84EED"/>
    <w:rsid w:val="00B85532"/>
    <w:rsid w:val="00B8645B"/>
    <w:rsid w:val="00B864A5"/>
    <w:rsid w:val="00B87790"/>
    <w:rsid w:val="00B87E75"/>
    <w:rsid w:val="00B900F7"/>
    <w:rsid w:val="00B9071D"/>
    <w:rsid w:val="00B913D1"/>
    <w:rsid w:val="00B915E1"/>
    <w:rsid w:val="00B921A1"/>
    <w:rsid w:val="00B923BC"/>
    <w:rsid w:val="00B925C0"/>
    <w:rsid w:val="00B92EDA"/>
    <w:rsid w:val="00B93383"/>
    <w:rsid w:val="00B95559"/>
    <w:rsid w:val="00B96052"/>
    <w:rsid w:val="00B97F67"/>
    <w:rsid w:val="00B97F87"/>
    <w:rsid w:val="00BA0A78"/>
    <w:rsid w:val="00BA2BB5"/>
    <w:rsid w:val="00BA3F43"/>
    <w:rsid w:val="00BA442C"/>
    <w:rsid w:val="00BA4986"/>
    <w:rsid w:val="00BA5934"/>
    <w:rsid w:val="00BA5F88"/>
    <w:rsid w:val="00BA619B"/>
    <w:rsid w:val="00BA68A4"/>
    <w:rsid w:val="00BA733E"/>
    <w:rsid w:val="00BA7369"/>
    <w:rsid w:val="00BB029D"/>
    <w:rsid w:val="00BB269E"/>
    <w:rsid w:val="00BB5505"/>
    <w:rsid w:val="00BB61E6"/>
    <w:rsid w:val="00BB7966"/>
    <w:rsid w:val="00BB7CB6"/>
    <w:rsid w:val="00BC0507"/>
    <w:rsid w:val="00BC09C5"/>
    <w:rsid w:val="00BC1C90"/>
    <w:rsid w:val="00BC35FA"/>
    <w:rsid w:val="00BC3BE0"/>
    <w:rsid w:val="00BC3DE5"/>
    <w:rsid w:val="00BC3F1D"/>
    <w:rsid w:val="00BC4009"/>
    <w:rsid w:val="00BC490A"/>
    <w:rsid w:val="00BC5F5B"/>
    <w:rsid w:val="00BC708B"/>
    <w:rsid w:val="00BC7815"/>
    <w:rsid w:val="00BC7A80"/>
    <w:rsid w:val="00BD0B34"/>
    <w:rsid w:val="00BD1042"/>
    <w:rsid w:val="00BD15F0"/>
    <w:rsid w:val="00BD1D25"/>
    <w:rsid w:val="00BD1EB4"/>
    <w:rsid w:val="00BD1EF3"/>
    <w:rsid w:val="00BD3832"/>
    <w:rsid w:val="00BD5025"/>
    <w:rsid w:val="00BD572C"/>
    <w:rsid w:val="00BD5879"/>
    <w:rsid w:val="00BD679A"/>
    <w:rsid w:val="00BE004C"/>
    <w:rsid w:val="00BE3A33"/>
    <w:rsid w:val="00BE3ABD"/>
    <w:rsid w:val="00BE3C83"/>
    <w:rsid w:val="00BE3DC3"/>
    <w:rsid w:val="00BE5518"/>
    <w:rsid w:val="00BE5757"/>
    <w:rsid w:val="00BE58EC"/>
    <w:rsid w:val="00BE5CE6"/>
    <w:rsid w:val="00BE651E"/>
    <w:rsid w:val="00BE69ED"/>
    <w:rsid w:val="00BE6A1B"/>
    <w:rsid w:val="00BE7D47"/>
    <w:rsid w:val="00BF014F"/>
    <w:rsid w:val="00BF0B2A"/>
    <w:rsid w:val="00BF0C48"/>
    <w:rsid w:val="00BF0CA9"/>
    <w:rsid w:val="00BF120C"/>
    <w:rsid w:val="00BF1231"/>
    <w:rsid w:val="00BF1567"/>
    <w:rsid w:val="00BF1F15"/>
    <w:rsid w:val="00BF3432"/>
    <w:rsid w:val="00BF45E7"/>
    <w:rsid w:val="00BF5195"/>
    <w:rsid w:val="00BF5581"/>
    <w:rsid w:val="00BF57A3"/>
    <w:rsid w:val="00BF79AD"/>
    <w:rsid w:val="00C00046"/>
    <w:rsid w:val="00C025BE"/>
    <w:rsid w:val="00C02A2C"/>
    <w:rsid w:val="00C034D0"/>
    <w:rsid w:val="00C0377C"/>
    <w:rsid w:val="00C04DB5"/>
    <w:rsid w:val="00C06B5A"/>
    <w:rsid w:val="00C06E17"/>
    <w:rsid w:val="00C06FC7"/>
    <w:rsid w:val="00C07572"/>
    <w:rsid w:val="00C07776"/>
    <w:rsid w:val="00C10134"/>
    <w:rsid w:val="00C10C3F"/>
    <w:rsid w:val="00C13A63"/>
    <w:rsid w:val="00C144AC"/>
    <w:rsid w:val="00C169E6"/>
    <w:rsid w:val="00C171E9"/>
    <w:rsid w:val="00C173BF"/>
    <w:rsid w:val="00C20098"/>
    <w:rsid w:val="00C21013"/>
    <w:rsid w:val="00C21275"/>
    <w:rsid w:val="00C21ECA"/>
    <w:rsid w:val="00C223E6"/>
    <w:rsid w:val="00C22611"/>
    <w:rsid w:val="00C22640"/>
    <w:rsid w:val="00C23900"/>
    <w:rsid w:val="00C249B8"/>
    <w:rsid w:val="00C2505D"/>
    <w:rsid w:val="00C25799"/>
    <w:rsid w:val="00C26003"/>
    <w:rsid w:val="00C26785"/>
    <w:rsid w:val="00C2724C"/>
    <w:rsid w:val="00C276E3"/>
    <w:rsid w:val="00C30116"/>
    <w:rsid w:val="00C30411"/>
    <w:rsid w:val="00C310BB"/>
    <w:rsid w:val="00C3118C"/>
    <w:rsid w:val="00C327E2"/>
    <w:rsid w:val="00C33714"/>
    <w:rsid w:val="00C33D60"/>
    <w:rsid w:val="00C350B5"/>
    <w:rsid w:val="00C37EF3"/>
    <w:rsid w:val="00C402E3"/>
    <w:rsid w:val="00C410EB"/>
    <w:rsid w:val="00C421BE"/>
    <w:rsid w:val="00C452FE"/>
    <w:rsid w:val="00C473C0"/>
    <w:rsid w:val="00C51399"/>
    <w:rsid w:val="00C52029"/>
    <w:rsid w:val="00C520C8"/>
    <w:rsid w:val="00C5312C"/>
    <w:rsid w:val="00C53911"/>
    <w:rsid w:val="00C53C5D"/>
    <w:rsid w:val="00C54B50"/>
    <w:rsid w:val="00C5555D"/>
    <w:rsid w:val="00C55DB4"/>
    <w:rsid w:val="00C55FD1"/>
    <w:rsid w:val="00C5772C"/>
    <w:rsid w:val="00C57A27"/>
    <w:rsid w:val="00C57E7A"/>
    <w:rsid w:val="00C600F5"/>
    <w:rsid w:val="00C60F89"/>
    <w:rsid w:val="00C61191"/>
    <w:rsid w:val="00C62BBA"/>
    <w:rsid w:val="00C6380C"/>
    <w:rsid w:val="00C63FEA"/>
    <w:rsid w:val="00C6487B"/>
    <w:rsid w:val="00C64FD0"/>
    <w:rsid w:val="00C65AF4"/>
    <w:rsid w:val="00C66255"/>
    <w:rsid w:val="00C6649D"/>
    <w:rsid w:val="00C66E97"/>
    <w:rsid w:val="00C67EED"/>
    <w:rsid w:val="00C7063F"/>
    <w:rsid w:val="00C710B8"/>
    <w:rsid w:val="00C7145B"/>
    <w:rsid w:val="00C71FD5"/>
    <w:rsid w:val="00C72C40"/>
    <w:rsid w:val="00C72C4E"/>
    <w:rsid w:val="00C72E80"/>
    <w:rsid w:val="00C7314B"/>
    <w:rsid w:val="00C735E6"/>
    <w:rsid w:val="00C73875"/>
    <w:rsid w:val="00C747CC"/>
    <w:rsid w:val="00C7584C"/>
    <w:rsid w:val="00C75FAB"/>
    <w:rsid w:val="00C765D8"/>
    <w:rsid w:val="00C765F0"/>
    <w:rsid w:val="00C80980"/>
    <w:rsid w:val="00C80E5F"/>
    <w:rsid w:val="00C80FEA"/>
    <w:rsid w:val="00C81D54"/>
    <w:rsid w:val="00C8447C"/>
    <w:rsid w:val="00C848CF"/>
    <w:rsid w:val="00C858DD"/>
    <w:rsid w:val="00C86617"/>
    <w:rsid w:val="00C874AF"/>
    <w:rsid w:val="00C87ECD"/>
    <w:rsid w:val="00C903DF"/>
    <w:rsid w:val="00C90CA4"/>
    <w:rsid w:val="00C912E6"/>
    <w:rsid w:val="00C914A9"/>
    <w:rsid w:val="00C91F69"/>
    <w:rsid w:val="00C92133"/>
    <w:rsid w:val="00C92210"/>
    <w:rsid w:val="00C937D1"/>
    <w:rsid w:val="00C93C5D"/>
    <w:rsid w:val="00C95AF6"/>
    <w:rsid w:val="00C9600C"/>
    <w:rsid w:val="00C96AD3"/>
    <w:rsid w:val="00C9726C"/>
    <w:rsid w:val="00CA0329"/>
    <w:rsid w:val="00CA0AEA"/>
    <w:rsid w:val="00CA1421"/>
    <w:rsid w:val="00CA1A92"/>
    <w:rsid w:val="00CA1E53"/>
    <w:rsid w:val="00CA2D79"/>
    <w:rsid w:val="00CA34A7"/>
    <w:rsid w:val="00CA7F36"/>
    <w:rsid w:val="00CB0006"/>
    <w:rsid w:val="00CB0243"/>
    <w:rsid w:val="00CB02BC"/>
    <w:rsid w:val="00CB0CBD"/>
    <w:rsid w:val="00CB140A"/>
    <w:rsid w:val="00CB24DB"/>
    <w:rsid w:val="00CB24EF"/>
    <w:rsid w:val="00CB3B39"/>
    <w:rsid w:val="00CB4108"/>
    <w:rsid w:val="00CB4AD1"/>
    <w:rsid w:val="00CB5F00"/>
    <w:rsid w:val="00CB614E"/>
    <w:rsid w:val="00CB6569"/>
    <w:rsid w:val="00CC125B"/>
    <w:rsid w:val="00CC1882"/>
    <w:rsid w:val="00CC21FF"/>
    <w:rsid w:val="00CC39C2"/>
    <w:rsid w:val="00CC449E"/>
    <w:rsid w:val="00CC51CA"/>
    <w:rsid w:val="00CC6F53"/>
    <w:rsid w:val="00CC6F98"/>
    <w:rsid w:val="00CD047C"/>
    <w:rsid w:val="00CD0C02"/>
    <w:rsid w:val="00CD0E1C"/>
    <w:rsid w:val="00CD3EC2"/>
    <w:rsid w:val="00CD4A96"/>
    <w:rsid w:val="00CD6112"/>
    <w:rsid w:val="00CD6122"/>
    <w:rsid w:val="00CD641F"/>
    <w:rsid w:val="00CD6D35"/>
    <w:rsid w:val="00CD761F"/>
    <w:rsid w:val="00CD7EA0"/>
    <w:rsid w:val="00CE00D8"/>
    <w:rsid w:val="00CE061D"/>
    <w:rsid w:val="00CE066F"/>
    <w:rsid w:val="00CE11B0"/>
    <w:rsid w:val="00CE2A08"/>
    <w:rsid w:val="00CE2A8B"/>
    <w:rsid w:val="00CE2AC2"/>
    <w:rsid w:val="00CE3067"/>
    <w:rsid w:val="00CE4309"/>
    <w:rsid w:val="00CE4670"/>
    <w:rsid w:val="00CE4DB0"/>
    <w:rsid w:val="00CE5368"/>
    <w:rsid w:val="00CE7BE9"/>
    <w:rsid w:val="00CE7E6E"/>
    <w:rsid w:val="00CF06D3"/>
    <w:rsid w:val="00CF0DE2"/>
    <w:rsid w:val="00CF118A"/>
    <w:rsid w:val="00CF21B0"/>
    <w:rsid w:val="00CF2298"/>
    <w:rsid w:val="00CF26D8"/>
    <w:rsid w:val="00CF2A52"/>
    <w:rsid w:val="00CF329E"/>
    <w:rsid w:val="00CF4296"/>
    <w:rsid w:val="00CF53CA"/>
    <w:rsid w:val="00CF69A3"/>
    <w:rsid w:val="00CF75AD"/>
    <w:rsid w:val="00D00199"/>
    <w:rsid w:val="00D017E0"/>
    <w:rsid w:val="00D02FBA"/>
    <w:rsid w:val="00D0315D"/>
    <w:rsid w:val="00D03328"/>
    <w:rsid w:val="00D03CFE"/>
    <w:rsid w:val="00D03D99"/>
    <w:rsid w:val="00D03EB9"/>
    <w:rsid w:val="00D05B97"/>
    <w:rsid w:val="00D07CB1"/>
    <w:rsid w:val="00D104B5"/>
    <w:rsid w:val="00D11581"/>
    <w:rsid w:val="00D11AA4"/>
    <w:rsid w:val="00D11CE1"/>
    <w:rsid w:val="00D1327A"/>
    <w:rsid w:val="00D1339C"/>
    <w:rsid w:val="00D137E8"/>
    <w:rsid w:val="00D14161"/>
    <w:rsid w:val="00D14F41"/>
    <w:rsid w:val="00D1519F"/>
    <w:rsid w:val="00D15318"/>
    <w:rsid w:val="00D1586D"/>
    <w:rsid w:val="00D15DAE"/>
    <w:rsid w:val="00D160AC"/>
    <w:rsid w:val="00D16503"/>
    <w:rsid w:val="00D16664"/>
    <w:rsid w:val="00D16E67"/>
    <w:rsid w:val="00D17B16"/>
    <w:rsid w:val="00D20B29"/>
    <w:rsid w:val="00D21B7D"/>
    <w:rsid w:val="00D21EAB"/>
    <w:rsid w:val="00D22483"/>
    <w:rsid w:val="00D22B90"/>
    <w:rsid w:val="00D236E2"/>
    <w:rsid w:val="00D254CC"/>
    <w:rsid w:val="00D2585C"/>
    <w:rsid w:val="00D31AB4"/>
    <w:rsid w:val="00D31E6A"/>
    <w:rsid w:val="00D32C32"/>
    <w:rsid w:val="00D32EBB"/>
    <w:rsid w:val="00D3487D"/>
    <w:rsid w:val="00D36265"/>
    <w:rsid w:val="00D36F5F"/>
    <w:rsid w:val="00D37D1D"/>
    <w:rsid w:val="00D37DFB"/>
    <w:rsid w:val="00D40EEE"/>
    <w:rsid w:val="00D41DDD"/>
    <w:rsid w:val="00D446A3"/>
    <w:rsid w:val="00D447CC"/>
    <w:rsid w:val="00D44D65"/>
    <w:rsid w:val="00D47159"/>
    <w:rsid w:val="00D4791C"/>
    <w:rsid w:val="00D50B74"/>
    <w:rsid w:val="00D5130D"/>
    <w:rsid w:val="00D52609"/>
    <w:rsid w:val="00D52B8E"/>
    <w:rsid w:val="00D52C59"/>
    <w:rsid w:val="00D538C4"/>
    <w:rsid w:val="00D53947"/>
    <w:rsid w:val="00D53990"/>
    <w:rsid w:val="00D55CCF"/>
    <w:rsid w:val="00D56637"/>
    <w:rsid w:val="00D569C6"/>
    <w:rsid w:val="00D60300"/>
    <w:rsid w:val="00D60C49"/>
    <w:rsid w:val="00D60F5B"/>
    <w:rsid w:val="00D61E85"/>
    <w:rsid w:val="00D62DA6"/>
    <w:rsid w:val="00D63834"/>
    <w:rsid w:val="00D641D7"/>
    <w:rsid w:val="00D64677"/>
    <w:rsid w:val="00D65609"/>
    <w:rsid w:val="00D65900"/>
    <w:rsid w:val="00D65A72"/>
    <w:rsid w:val="00D66BEA"/>
    <w:rsid w:val="00D67634"/>
    <w:rsid w:val="00D67C46"/>
    <w:rsid w:val="00D70B24"/>
    <w:rsid w:val="00D71179"/>
    <w:rsid w:val="00D71410"/>
    <w:rsid w:val="00D715D8"/>
    <w:rsid w:val="00D716C4"/>
    <w:rsid w:val="00D71883"/>
    <w:rsid w:val="00D72FDB"/>
    <w:rsid w:val="00D73468"/>
    <w:rsid w:val="00D73644"/>
    <w:rsid w:val="00D74592"/>
    <w:rsid w:val="00D75315"/>
    <w:rsid w:val="00D755BD"/>
    <w:rsid w:val="00D7639F"/>
    <w:rsid w:val="00D77413"/>
    <w:rsid w:val="00D810C6"/>
    <w:rsid w:val="00D84167"/>
    <w:rsid w:val="00D84EA9"/>
    <w:rsid w:val="00D85919"/>
    <w:rsid w:val="00D85A5A"/>
    <w:rsid w:val="00D85EDE"/>
    <w:rsid w:val="00D87678"/>
    <w:rsid w:val="00D87DD9"/>
    <w:rsid w:val="00D91E6A"/>
    <w:rsid w:val="00D92A0E"/>
    <w:rsid w:val="00D94095"/>
    <w:rsid w:val="00D945EC"/>
    <w:rsid w:val="00D94C77"/>
    <w:rsid w:val="00D94D0C"/>
    <w:rsid w:val="00D953E6"/>
    <w:rsid w:val="00D957A4"/>
    <w:rsid w:val="00D96338"/>
    <w:rsid w:val="00D9671F"/>
    <w:rsid w:val="00D968AB"/>
    <w:rsid w:val="00DA0187"/>
    <w:rsid w:val="00DA0A26"/>
    <w:rsid w:val="00DA116F"/>
    <w:rsid w:val="00DA1519"/>
    <w:rsid w:val="00DA153A"/>
    <w:rsid w:val="00DA1D05"/>
    <w:rsid w:val="00DA27AD"/>
    <w:rsid w:val="00DA32DD"/>
    <w:rsid w:val="00DA364B"/>
    <w:rsid w:val="00DA38AC"/>
    <w:rsid w:val="00DA400B"/>
    <w:rsid w:val="00DA4127"/>
    <w:rsid w:val="00DA4A87"/>
    <w:rsid w:val="00DA57DF"/>
    <w:rsid w:val="00DA6305"/>
    <w:rsid w:val="00DA70D2"/>
    <w:rsid w:val="00DA7460"/>
    <w:rsid w:val="00DB0681"/>
    <w:rsid w:val="00DB14A2"/>
    <w:rsid w:val="00DB1DC6"/>
    <w:rsid w:val="00DB2943"/>
    <w:rsid w:val="00DB319E"/>
    <w:rsid w:val="00DB3336"/>
    <w:rsid w:val="00DB5E68"/>
    <w:rsid w:val="00DB6C95"/>
    <w:rsid w:val="00DB6EF6"/>
    <w:rsid w:val="00DC0BC2"/>
    <w:rsid w:val="00DC12AE"/>
    <w:rsid w:val="00DC1D5F"/>
    <w:rsid w:val="00DC1D86"/>
    <w:rsid w:val="00DC21C2"/>
    <w:rsid w:val="00DC3287"/>
    <w:rsid w:val="00DC329C"/>
    <w:rsid w:val="00DC41A9"/>
    <w:rsid w:val="00DC4664"/>
    <w:rsid w:val="00DC54FB"/>
    <w:rsid w:val="00DC55EF"/>
    <w:rsid w:val="00DC56C8"/>
    <w:rsid w:val="00DC5A64"/>
    <w:rsid w:val="00DC5F72"/>
    <w:rsid w:val="00DC7413"/>
    <w:rsid w:val="00DD0A12"/>
    <w:rsid w:val="00DD0AB4"/>
    <w:rsid w:val="00DD279F"/>
    <w:rsid w:val="00DD2D5C"/>
    <w:rsid w:val="00DD2EC4"/>
    <w:rsid w:val="00DD43F4"/>
    <w:rsid w:val="00DD44B7"/>
    <w:rsid w:val="00DD4D6A"/>
    <w:rsid w:val="00DD4FC0"/>
    <w:rsid w:val="00DD6394"/>
    <w:rsid w:val="00DD6A0C"/>
    <w:rsid w:val="00DD6A3F"/>
    <w:rsid w:val="00DD6E7F"/>
    <w:rsid w:val="00DE0B9B"/>
    <w:rsid w:val="00DE0FC3"/>
    <w:rsid w:val="00DE2208"/>
    <w:rsid w:val="00DE2A92"/>
    <w:rsid w:val="00DE2E76"/>
    <w:rsid w:val="00DE3DE6"/>
    <w:rsid w:val="00DE5131"/>
    <w:rsid w:val="00DE5337"/>
    <w:rsid w:val="00DE7996"/>
    <w:rsid w:val="00DE7CC6"/>
    <w:rsid w:val="00DE7D43"/>
    <w:rsid w:val="00DE7FF1"/>
    <w:rsid w:val="00DF033E"/>
    <w:rsid w:val="00DF0663"/>
    <w:rsid w:val="00DF07B8"/>
    <w:rsid w:val="00DF07DC"/>
    <w:rsid w:val="00DF2DD9"/>
    <w:rsid w:val="00DF3D28"/>
    <w:rsid w:val="00DF3DE1"/>
    <w:rsid w:val="00DF4247"/>
    <w:rsid w:val="00DF442C"/>
    <w:rsid w:val="00DF44BF"/>
    <w:rsid w:val="00DF49B8"/>
    <w:rsid w:val="00DF6312"/>
    <w:rsid w:val="00DF680B"/>
    <w:rsid w:val="00DF7248"/>
    <w:rsid w:val="00DF7442"/>
    <w:rsid w:val="00DF7852"/>
    <w:rsid w:val="00E0010C"/>
    <w:rsid w:val="00E02A90"/>
    <w:rsid w:val="00E032D4"/>
    <w:rsid w:val="00E04D28"/>
    <w:rsid w:val="00E04E41"/>
    <w:rsid w:val="00E062AC"/>
    <w:rsid w:val="00E07A5E"/>
    <w:rsid w:val="00E07B0E"/>
    <w:rsid w:val="00E07D8D"/>
    <w:rsid w:val="00E11A71"/>
    <w:rsid w:val="00E1225C"/>
    <w:rsid w:val="00E1380A"/>
    <w:rsid w:val="00E1423D"/>
    <w:rsid w:val="00E14F2C"/>
    <w:rsid w:val="00E1529A"/>
    <w:rsid w:val="00E212E5"/>
    <w:rsid w:val="00E21BC9"/>
    <w:rsid w:val="00E22175"/>
    <w:rsid w:val="00E234CB"/>
    <w:rsid w:val="00E25941"/>
    <w:rsid w:val="00E26854"/>
    <w:rsid w:val="00E26B1F"/>
    <w:rsid w:val="00E26EB5"/>
    <w:rsid w:val="00E27A1C"/>
    <w:rsid w:val="00E27DB1"/>
    <w:rsid w:val="00E3182B"/>
    <w:rsid w:val="00E31C48"/>
    <w:rsid w:val="00E32689"/>
    <w:rsid w:val="00E33608"/>
    <w:rsid w:val="00E337DB"/>
    <w:rsid w:val="00E33941"/>
    <w:rsid w:val="00E34D9D"/>
    <w:rsid w:val="00E354C2"/>
    <w:rsid w:val="00E35DDF"/>
    <w:rsid w:val="00E363E9"/>
    <w:rsid w:val="00E37596"/>
    <w:rsid w:val="00E42AC5"/>
    <w:rsid w:val="00E452F6"/>
    <w:rsid w:val="00E4591C"/>
    <w:rsid w:val="00E46238"/>
    <w:rsid w:val="00E50494"/>
    <w:rsid w:val="00E5078E"/>
    <w:rsid w:val="00E514A1"/>
    <w:rsid w:val="00E518F9"/>
    <w:rsid w:val="00E5208E"/>
    <w:rsid w:val="00E52D4D"/>
    <w:rsid w:val="00E53EF6"/>
    <w:rsid w:val="00E54C2A"/>
    <w:rsid w:val="00E55B4E"/>
    <w:rsid w:val="00E561E0"/>
    <w:rsid w:val="00E56560"/>
    <w:rsid w:val="00E57A84"/>
    <w:rsid w:val="00E60860"/>
    <w:rsid w:val="00E60929"/>
    <w:rsid w:val="00E61629"/>
    <w:rsid w:val="00E62C4A"/>
    <w:rsid w:val="00E62F0D"/>
    <w:rsid w:val="00E63FE9"/>
    <w:rsid w:val="00E65A9F"/>
    <w:rsid w:val="00E67925"/>
    <w:rsid w:val="00E67B7E"/>
    <w:rsid w:val="00E67CCC"/>
    <w:rsid w:val="00E710CF"/>
    <w:rsid w:val="00E7203F"/>
    <w:rsid w:val="00E72B8B"/>
    <w:rsid w:val="00E7342F"/>
    <w:rsid w:val="00E73C81"/>
    <w:rsid w:val="00E747D6"/>
    <w:rsid w:val="00E7548F"/>
    <w:rsid w:val="00E77144"/>
    <w:rsid w:val="00E7729E"/>
    <w:rsid w:val="00E80046"/>
    <w:rsid w:val="00E80482"/>
    <w:rsid w:val="00E81ABB"/>
    <w:rsid w:val="00E81D40"/>
    <w:rsid w:val="00E82AD8"/>
    <w:rsid w:val="00E834EA"/>
    <w:rsid w:val="00E840D6"/>
    <w:rsid w:val="00E841D1"/>
    <w:rsid w:val="00E84E13"/>
    <w:rsid w:val="00E84F29"/>
    <w:rsid w:val="00E85E93"/>
    <w:rsid w:val="00E85F0A"/>
    <w:rsid w:val="00E86FA0"/>
    <w:rsid w:val="00E8722B"/>
    <w:rsid w:val="00E878BE"/>
    <w:rsid w:val="00E879A6"/>
    <w:rsid w:val="00E90B9C"/>
    <w:rsid w:val="00E90D30"/>
    <w:rsid w:val="00E91DDE"/>
    <w:rsid w:val="00E92405"/>
    <w:rsid w:val="00E92751"/>
    <w:rsid w:val="00E93656"/>
    <w:rsid w:val="00E94CB3"/>
    <w:rsid w:val="00E951D5"/>
    <w:rsid w:val="00E9545E"/>
    <w:rsid w:val="00E960C4"/>
    <w:rsid w:val="00E962B4"/>
    <w:rsid w:val="00E96454"/>
    <w:rsid w:val="00E96E83"/>
    <w:rsid w:val="00E972F8"/>
    <w:rsid w:val="00E97784"/>
    <w:rsid w:val="00E97A93"/>
    <w:rsid w:val="00EA1D59"/>
    <w:rsid w:val="00EA217A"/>
    <w:rsid w:val="00EA2487"/>
    <w:rsid w:val="00EA2D21"/>
    <w:rsid w:val="00EA3025"/>
    <w:rsid w:val="00EA34C6"/>
    <w:rsid w:val="00EA3FFA"/>
    <w:rsid w:val="00EA68F5"/>
    <w:rsid w:val="00EA6B0D"/>
    <w:rsid w:val="00EA767B"/>
    <w:rsid w:val="00EA79C8"/>
    <w:rsid w:val="00EA7D2D"/>
    <w:rsid w:val="00EB0194"/>
    <w:rsid w:val="00EB10B8"/>
    <w:rsid w:val="00EB3650"/>
    <w:rsid w:val="00EB40AA"/>
    <w:rsid w:val="00EB4F3F"/>
    <w:rsid w:val="00EB52B5"/>
    <w:rsid w:val="00EB70A8"/>
    <w:rsid w:val="00EB79C1"/>
    <w:rsid w:val="00EC0394"/>
    <w:rsid w:val="00EC1372"/>
    <w:rsid w:val="00EC3A14"/>
    <w:rsid w:val="00EC4682"/>
    <w:rsid w:val="00EC55FA"/>
    <w:rsid w:val="00EC58DF"/>
    <w:rsid w:val="00EC650F"/>
    <w:rsid w:val="00EC71B1"/>
    <w:rsid w:val="00EC7F1D"/>
    <w:rsid w:val="00ED03E2"/>
    <w:rsid w:val="00ED04E7"/>
    <w:rsid w:val="00ED13CD"/>
    <w:rsid w:val="00ED181F"/>
    <w:rsid w:val="00ED26A4"/>
    <w:rsid w:val="00ED4F6A"/>
    <w:rsid w:val="00ED53D5"/>
    <w:rsid w:val="00ED610A"/>
    <w:rsid w:val="00ED66DA"/>
    <w:rsid w:val="00ED6833"/>
    <w:rsid w:val="00ED70B4"/>
    <w:rsid w:val="00ED745D"/>
    <w:rsid w:val="00ED78AA"/>
    <w:rsid w:val="00ED7DC7"/>
    <w:rsid w:val="00EE011E"/>
    <w:rsid w:val="00EE20B1"/>
    <w:rsid w:val="00EE2305"/>
    <w:rsid w:val="00EE2788"/>
    <w:rsid w:val="00EE29EA"/>
    <w:rsid w:val="00EE4504"/>
    <w:rsid w:val="00EE481A"/>
    <w:rsid w:val="00EE5B91"/>
    <w:rsid w:val="00EE619E"/>
    <w:rsid w:val="00EE79C8"/>
    <w:rsid w:val="00EE7E0C"/>
    <w:rsid w:val="00EF0426"/>
    <w:rsid w:val="00EF0E47"/>
    <w:rsid w:val="00EF176A"/>
    <w:rsid w:val="00EF4040"/>
    <w:rsid w:val="00EF4610"/>
    <w:rsid w:val="00EF46B1"/>
    <w:rsid w:val="00EF50C4"/>
    <w:rsid w:val="00EF6612"/>
    <w:rsid w:val="00EF67F4"/>
    <w:rsid w:val="00EF6D2D"/>
    <w:rsid w:val="00EF76D7"/>
    <w:rsid w:val="00EF7F63"/>
    <w:rsid w:val="00F01387"/>
    <w:rsid w:val="00F01965"/>
    <w:rsid w:val="00F02102"/>
    <w:rsid w:val="00F0250D"/>
    <w:rsid w:val="00F02653"/>
    <w:rsid w:val="00F03BF4"/>
    <w:rsid w:val="00F0486A"/>
    <w:rsid w:val="00F04A3E"/>
    <w:rsid w:val="00F04BFF"/>
    <w:rsid w:val="00F05BD1"/>
    <w:rsid w:val="00F064F4"/>
    <w:rsid w:val="00F06823"/>
    <w:rsid w:val="00F07692"/>
    <w:rsid w:val="00F077E0"/>
    <w:rsid w:val="00F10EEC"/>
    <w:rsid w:val="00F11683"/>
    <w:rsid w:val="00F11CA6"/>
    <w:rsid w:val="00F125F5"/>
    <w:rsid w:val="00F129A7"/>
    <w:rsid w:val="00F12CEB"/>
    <w:rsid w:val="00F134FA"/>
    <w:rsid w:val="00F13A47"/>
    <w:rsid w:val="00F13CE4"/>
    <w:rsid w:val="00F1454D"/>
    <w:rsid w:val="00F15904"/>
    <w:rsid w:val="00F1613C"/>
    <w:rsid w:val="00F1694C"/>
    <w:rsid w:val="00F1704B"/>
    <w:rsid w:val="00F170D2"/>
    <w:rsid w:val="00F17222"/>
    <w:rsid w:val="00F172C9"/>
    <w:rsid w:val="00F2006A"/>
    <w:rsid w:val="00F204A2"/>
    <w:rsid w:val="00F21730"/>
    <w:rsid w:val="00F21951"/>
    <w:rsid w:val="00F21D20"/>
    <w:rsid w:val="00F21D3F"/>
    <w:rsid w:val="00F21D49"/>
    <w:rsid w:val="00F21D9D"/>
    <w:rsid w:val="00F220A1"/>
    <w:rsid w:val="00F220F0"/>
    <w:rsid w:val="00F23295"/>
    <w:rsid w:val="00F2337F"/>
    <w:rsid w:val="00F241AD"/>
    <w:rsid w:val="00F24AE7"/>
    <w:rsid w:val="00F25E49"/>
    <w:rsid w:val="00F269B8"/>
    <w:rsid w:val="00F26C9F"/>
    <w:rsid w:val="00F27F0B"/>
    <w:rsid w:val="00F31A2A"/>
    <w:rsid w:val="00F33AE1"/>
    <w:rsid w:val="00F34D4C"/>
    <w:rsid w:val="00F34F0C"/>
    <w:rsid w:val="00F34FED"/>
    <w:rsid w:val="00F353A3"/>
    <w:rsid w:val="00F35410"/>
    <w:rsid w:val="00F358C5"/>
    <w:rsid w:val="00F36CC6"/>
    <w:rsid w:val="00F37FB1"/>
    <w:rsid w:val="00F401A6"/>
    <w:rsid w:val="00F40A23"/>
    <w:rsid w:val="00F40B07"/>
    <w:rsid w:val="00F40E44"/>
    <w:rsid w:val="00F414B7"/>
    <w:rsid w:val="00F41B54"/>
    <w:rsid w:val="00F41E76"/>
    <w:rsid w:val="00F41E77"/>
    <w:rsid w:val="00F42589"/>
    <w:rsid w:val="00F4388D"/>
    <w:rsid w:val="00F44468"/>
    <w:rsid w:val="00F44738"/>
    <w:rsid w:val="00F44E44"/>
    <w:rsid w:val="00F4541C"/>
    <w:rsid w:val="00F455F7"/>
    <w:rsid w:val="00F4707D"/>
    <w:rsid w:val="00F50481"/>
    <w:rsid w:val="00F50F68"/>
    <w:rsid w:val="00F52B51"/>
    <w:rsid w:val="00F53378"/>
    <w:rsid w:val="00F5388B"/>
    <w:rsid w:val="00F53E2F"/>
    <w:rsid w:val="00F5458E"/>
    <w:rsid w:val="00F54A70"/>
    <w:rsid w:val="00F54B39"/>
    <w:rsid w:val="00F54FBA"/>
    <w:rsid w:val="00F55527"/>
    <w:rsid w:val="00F55D85"/>
    <w:rsid w:val="00F5657B"/>
    <w:rsid w:val="00F57E3E"/>
    <w:rsid w:val="00F57EEB"/>
    <w:rsid w:val="00F609F9"/>
    <w:rsid w:val="00F616C5"/>
    <w:rsid w:val="00F62C7A"/>
    <w:rsid w:val="00F63B16"/>
    <w:rsid w:val="00F643D1"/>
    <w:rsid w:val="00F64FA8"/>
    <w:rsid w:val="00F65297"/>
    <w:rsid w:val="00F657AF"/>
    <w:rsid w:val="00F65943"/>
    <w:rsid w:val="00F6616E"/>
    <w:rsid w:val="00F6668A"/>
    <w:rsid w:val="00F6671B"/>
    <w:rsid w:val="00F6740B"/>
    <w:rsid w:val="00F724CE"/>
    <w:rsid w:val="00F728A8"/>
    <w:rsid w:val="00F72DA5"/>
    <w:rsid w:val="00F73962"/>
    <w:rsid w:val="00F73B44"/>
    <w:rsid w:val="00F75605"/>
    <w:rsid w:val="00F75873"/>
    <w:rsid w:val="00F75DCC"/>
    <w:rsid w:val="00F76468"/>
    <w:rsid w:val="00F76622"/>
    <w:rsid w:val="00F77729"/>
    <w:rsid w:val="00F80DDA"/>
    <w:rsid w:val="00F81CEC"/>
    <w:rsid w:val="00F83071"/>
    <w:rsid w:val="00F83616"/>
    <w:rsid w:val="00F8362E"/>
    <w:rsid w:val="00F84BD2"/>
    <w:rsid w:val="00F85161"/>
    <w:rsid w:val="00F85C71"/>
    <w:rsid w:val="00F86495"/>
    <w:rsid w:val="00F8715F"/>
    <w:rsid w:val="00F8795C"/>
    <w:rsid w:val="00F87A3A"/>
    <w:rsid w:val="00F90D20"/>
    <w:rsid w:val="00F90E27"/>
    <w:rsid w:val="00F92F2E"/>
    <w:rsid w:val="00F957AB"/>
    <w:rsid w:val="00F95A3F"/>
    <w:rsid w:val="00F95E17"/>
    <w:rsid w:val="00F96F92"/>
    <w:rsid w:val="00F97FF7"/>
    <w:rsid w:val="00FA0DAF"/>
    <w:rsid w:val="00FA1674"/>
    <w:rsid w:val="00FA1C1C"/>
    <w:rsid w:val="00FA2311"/>
    <w:rsid w:val="00FA2525"/>
    <w:rsid w:val="00FA37CF"/>
    <w:rsid w:val="00FA4DBA"/>
    <w:rsid w:val="00FA61C8"/>
    <w:rsid w:val="00FA6254"/>
    <w:rsid w:val="00FA675E"/>
    <w:rsid w:val="00FA6E2C"/>
    <w:rsid w:val="00FB02D8"/>
    <w:rsid w:val="00FB07EA"/>
    <w:rsid w:val="00FB14FF"/>
    <w:rsid w:val="00FB1C22"/>
    <w:rsid w:val="00FB2208"/>
    <w:rsid w:val="00FB3381"/>
    <w:rsid w:val="00FB33B7"/>
    <w:rsid w:val="00FB3A1C"/>
    <w:rsid w:val="00FB454F"/>
    <w:rsid w:val="00FB5036"/>
    <w:rsid w:val="00FB503F"/>
    <w:rsid w:val="00FB63A4"/>
    <w:rsid w:val="00FB641E"/>
    <w:rsid w:val="00FB651F"/>
    <w:rsid w:val="00FB69FE"/>
    <w:rsid w:val="00FB7482"/>
    <w:rsid w:val="00FC0299"/>
    <w:rsid w:val="00FC02A1"/>
    <w:rsid w:val="00FC1771"/>
    <w:rsid w:val="00FC1A1B"/>
    <w:rsid w:val="00FC2261"/>
    <w:rsid w:val="00FC36FA"/>
    <w:rsid w:val="00FC39AC"/>
    <w:rsid w:val="00FC3FE1"/>
    <w:rsid w:val="00FC3FFF"/>
    <w:rsid w:val="00FC4196"/>
    <w:rsid w:val="00FC44A5"/>
    <w:rsid w:val="00FC4CEE"/>
    <w:rsid w:val="00FC51C1"/>
    <w:rsid w:val="00FC6077"/>
    <w:rsid w:val="00FC66A3"/>
    <w:rsid w:val="00FC69AC"/>
    <w:rsid w:val="00FC781E"/>
    <w:rsid w:val="00FC7882"/>
    <w:rsid w:val="00FD019D"/>
    <w:rsid w:val="00FD1528"/>
    <w:rsid w:val="00FD163B"/>
    <w:rsid w:val="00FD2384"/>
    <w:rsid w:val="00FD3510"/>
    <w:rsid w:val="00FD462F"/>
    <w:rsid w:val="00FD5B40"/>
    <w:rsid w:val="00FD65C8"/>
    <w:rsid w:val="00FD69C8"/>
    <w:rsid w:val="00FD6D60"/>
    <w:rsid w:val="00FE0A60"/>
    <w:rsid w:val="00FE0B22"/>
    <w:rsid w:val="00FE0CBD"/>
    <w:rsid w:val="00FE123B"/>
    <w:rsid w:val="00FE1CFC"/>
    <w:rsid w:val="00FE1F79"/>
    <w:rsid w:val="00FE2595"/>
    <w:rsid w:val="00FE2C97"/>
    <w:rsid w:val="00FE3E65"/>
    <w:rsid w:val="00FE3ED7"/>
    <w:rsid w:val="00FE455A"/>
    <w:rsid w:val="00FE45FA"/>
    <w:rsid w:val="00FE4F25"/>
    <w:rsid w:val="00FE6742"/>
    <w:rsid w:val="00FE6DFC"/>
    <w:rsid w:val="00FE77DF"/>
    <w:rsid w:val="00FE7BFB"/>
    <w:rsid w:val="00FE7CAF"/>
    <w:rsid w:val="00FE7D32"/>
    <w:rsid w:val="00FF02E9"/>
    <w:rsid w:val="00FF1EE0"/>
    <w:rsid w:val="00FF25E1"/>
    <w:rsid w:val="00FF2A96"/>
    <w:rsid w:val="00FF30BA"/>
    <w:rsid w:val="00FF3B9D"/>
    <w:rsid w:val="00FF5756"/>
    <w:rsid w:val="00FF5AD2"/>
    <w:rsid w:val="00FF63C6"/>
    <w:rsid w:val="00FF64B5"/>
    <w:rsid w:val="00FF7402"/>
    <w:rsid w:val="00FF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6C3A5"/>
  <w15:docId w15:val="{E77A83D6-9A30-4800-8A2E-D06FCCA7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81A"/>
    <w:pPr>
      <w:spacing w:before="120" w:after="120" w:line="276" w:lineRule="auto"/>
    </w:pPr>
    <w:rPr>
      <w:rFonts w:eastAsia="Times New Roman"/>
      <w:lang w:bidi="en-US"/>
    </w:rPr>
  </w:style>
  <w:style w:type="paragraph" w:styleId="Heading1">
    <w:name w:val="heading 1"/>
    <w:basedOn w:val="Normal"/>
    <w:next w:val="Normal"/>
    <w:link w:val="Heading1Char"/>
    <w:uiPriority w:val="9"/>
    <w:qFormat/>
    <w:rsid w:val="002446BD"/>
    <w:pPr>
      <w:numPr>
        <w:numId w:val="5"/>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638CF"/>
    <w:pPr>
      <w:numPr>
        <w:ilvl w:val="1"/>
        <w:numId w:val="5"/>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5638CF"/>
    <w:pPr>
      <w:numPr>
        <w:ilvl w:val="2"/>
        <w:numId w:val="5"/>
      </w:num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rsid w:val="005638CF"/>
    <w:pPr>
      <w:keepNext/>
      <w:keepLines/>
      <w:numPr>
        <w:ilvl w:val="3"/>
        <w:numId w:val="5"/>
      </w:numPr>
      <w:spacing w:before="200" w:after="0"/>
      <w:outlineLvl w:val="3"/>
    </w:pPr>
    <w:rPr>
      <w:rFonts w:ascii="Cambria" w:hAnsi="Cambria"/>
      <w:b/>
      <w:bCs/>
      <w:i/>
      <w:iCs/>
      <w:color w:val="4F81BD"/>
      <w:sz w:val="22"/>
    </w:rPr>
  </w:style>
  <w:style w:type="paragraph" w:styleId="Heading5">
    <w:name w:val="heading 5"/>
    <w:basedOn w:val="Normal"/>
    <w:next w:val="Normal"/>
    <w:link w:val="Heading5Char"/>
    <w:uiPriority w:val="9"/>
    <w:unhideWhenUsed/>
    <w:qFormat/>
    <w:rsid w:val="005638CF"/>
    <w:pPr>
      <w:keepNext/>
      <w:keepLines/>
      <w:numPr>
        <w:ilvl w:val="4"/>
        <w:numId w:val="5"/>
      </w:numPr>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5638CF"/>
    <w:pPr>
      <w:keepNext/>
      <w:keepLines/>
      <w:numPr>
        <w:ilvl w:val="5"/>
        <w:numId w:val="5"/>
      </w:numPr>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5638CF"/>
    <w:pPr>
      <w:keepNext/>
      <w:keepLines/>
      <w:numPr>
        <w:ilvl w:val="6"/>
        <w:numId w:val="5"/>
      </w:numPr>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5638CF"/>
    <w:pPr>
      <w:keepNext/>
      <w:keepLines/>
      <w:numPr>
        <w:ilvl w:val="7"/>
        <w:numId w:val="5"/>
      </w:numPr>
      <w:spacing w:before="200" w:after="0"/>
      <w:outlineLvl w:val="7"/>
    </w:pPr>
    <w:rPr>
      <w:rFonts w:ascii="Cambria" w:hAnsi="Cambria"/>
      <w:color w:val="404040"/>
    </w:rPr>
  </w:style>
  <w:style w:type="paragraph" w:styleId="Heading9">
    <w:name w:val="heading 9"/>
    <w:basedOn w:val="Normal"/>
    <w:next w:val="Normal"/>
    <w:link w:val="Heading9Char"/>
    <w:uiPriority w:val="9"/>
    <w:unhideWhenUsed/>
    <w:qFormat/>
    <w:rsid w:val="005638CF"/>
    <w:pPr>
      <w:keepNext/>
      <w:keepLines/>
      <w:numPr>
        <w:ilvl w:val="8"/>
        <w:numId w:val="5"/>
      </w:numPr>
      <w:spacing w:before="200"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700E6"/>
    <w:pPr>
      <w:shd w:val="clear" w:color="auto" w:fill="000080"/>
    </w:pPr>
    <w:rPr>
      <w:rFonts w:ascii="Tahoma" w:hAnsi="Tahoma"/>
    </w:rPr>
  </w:style>
  <w:style w:type="paragraph" w:customStyle="1" w:styleId="Quick1">
    <w:name w:val="Quick 1."/>
    <w:basedOn w:val="Normal"/>
    <w:rsid w:val="000700E6"/>
    <w:pPr>
      <w:ind w:left="720" w:hanging="720"/>
    </w:pPr>
    <w:rPr>
      <w:sz w:val="24"/>
    </w:rPr>
  </w:style>
  <w:style w:type="character" w:customStyle="1" w:styleId="BodyText21">
    <w:name w:val="Body Text 21"/>
    <w:rsid w:val="000700E6"/>
    <w:rPr>
      <w:sz w:val="24"/>
    </w:rPr>
  </w:style>
  <w:style w:type="paragraph" w:customStyle="1" w:styleId="QuickA">
    <w:name w:val="Quick A."/>
    <w:basedOn w:val="Normal"/>
    <w:rsid w:val="000700E6"/>
    <w:pPr>
      <w:ind w:left="720" w:hanging="720"/>
    </w:pPr>
    <w:rPr>
      <w:sz w:val="24"/>
    </w:rPr>
  </w:style>
  <w:style w:type="character" w:customStyle="1" w:styleId="a">
    <w:name w:val="_"/>
    <w:rsid w:val="000700E6"/>
    <w:rPr>
      <w:sz w:val="24"/>
    </w:rPr>
  </w:style>
  <w:style w:type="paragraph" w:styleId="BodyText">
    <w:name w:val="Body Text"/>
    <w:basedOn w:val="Normal"/>
    <w:link w:val="BodyTextChar"/>
    <w:rsid w:val="000700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2"/>
    </w:rPr>
  </w:style>
  <w:style w:type="paragraph" w:styleId="BodyTextIndent">
    <w:name w:val="Body Text Indent"/>
    <w:basedOn w:val="Normal"/>
    <w:link w:val="BodyTextIndentChar"/>
    <w:rsid w:val="000700E6"/>
    <w:pPr>
      <w:ind w:left="1080" w:hanging="1080"/>
    </w:pPr>
    <w:rPr>
      <w:sz w:val="24"/>
    </w:rPr>
  </w:style>
  <w:style w:type="paragraph" w:styleId="BodyTextIndent2">
    <w:name w:val="Body Text Indent 2"/>
    <w:basedOn w:val="Normal"/>
    <w:link w:val="BodyTextIndent2Char"/>
    <w:rsid w:val="000700E6"/>
    <w:pPr>
      <w:ind w:left="720"/>
    </w:pPr>
    <w:rPr>
      <w:sz w:val="24"/>
    </w:rPr>
  </w:style>
  <w:style w:type="paragraph" w:styleId="BodyTextIndent3">
    <w:name w:val="Body Text Indent 3"/>
    <w:basedOn w:val="Normal"/>
    <w:link w:val="BodyTextIndent3Char"/>
    <w:rsid w:val="000700E6"/>
    <w:pPr>
      <w:ind w:left="1890" w:hanging="450"/>
    </w:pPr>
    <w:rPr>
      <w:sz w:val="24"/>
    </w:rPr>
  </w:style>
  <w:style w:type="paragraph" w:styleId="BodyText2">
    <w:name w:val="Body Text 2"/>
    <w:basedOn w:val="Normal"/>
    <w:link w:val="BodyText2Char"/>
    <w:rsid w:val="000700E6"/>
    <w:rPr>
      <w:sz w:val="24"/>
    </w:rPr>
  </w:style>
  <w:style w:type="paragraph" w:styleId="Footer">
    <w:name w:val="footer"/>
    <w:basedOn w:val="Normal"/>
    <w:link w:val="FooterChar"/>
    <w:uiPriority w:val="99"/>
    <w:rsid w:val="000700E6"/>
    <w:pPr>
      <w:tabs>
        <w:tab w:val="center" w:pos="4320"/>
        <w:tab w:val="right" w:pos="8640"/>
      </w:tabs>
    </w:pPr>
  </w:style>
  <w:style w:type="character" w:styleId="PageNumber">
    <w:name w:val="page number"/>
    <w:basedOn w:val="DefaultParagraphFont"/>
    <w:rsid w:val="000700E6"/>
  </w:style>
  <w:style w:type="character" w:styleId="Hyperlink">
    <w:name w:val="Hyperlink"/>
    <w:uiPriority w:val="99"/>
    <w:rsid w:val="007F4A4E"/>
    <w:rPr>
      <w:color w:val="0000FF"/>
      <w:u w:val="single"/>
    </w:rPr>
  </w:style>
  <w:style w:type="paragraph" w:styleId="NormalWeb">
    <w:name w:val="Normal (Web)"/>
    <w:basedOn w:val="Normal"/>
    <w:uiPriority w:val="99"/>
    <w:rsid w:val="007F4A4E"/>
    <w:pPr>
      <w:spacing w:before="100" w:beforeAutospacing="1" w:after="100" w:afterAutospacing="1"/>
    </w:pPr>
    <w:rPr>
      <w:sz w:val="24"/>
      <w:szCs w:val="24"/>
    </w:rPr>
  </w:style>
  <w:style w:type="paragraph" w:styleId="BalloonText">
    <w:name w:val="Balloon Text"/>
    <w:basedOn w:val="Normal"/>
    <w:semiHidden/>
    <w:rsid w:val="007B7D7E"/>
    <w:rPr>
      <w:rFonts w:ascii="Tahoma" w:hAnsi="Tahoma" w:cs="Tahoma"/>
      <w:sz w:val="16"/>
      <w:szCs w:val="16"/>
    </w:rPr>
  </w:style>
  <w:style w:type="paragraph" w:customStyle="1" w:styleId="eletters">
    <w:name w:val="eletters"/>
    <w:basedOn w:val="Normal"/>
    <w:rsid w:val="0056699F"/>
    <w:pPr>
      <w:tabs>
        <w:tab w:val="left" w:pos="720"/>
      </w:tabs>
      <w:ind w:left="720" w:hanging="360"/>
    </w:pPr>
    <w:rPr>
      <w:sz w:val="24"/>
    </w:rPr>
  </w:style>
  <w:style w:type="character" w:styleId="FollowedHyperlink">
    <w:name w:val="FollowedHyperlink"/>
    <w:rsid w:val="007E3D3B"/>
    <w:rPr>
      <w:color w:val="800080"/>
      <w:u w:val="single"/>
    </w:rPr>
  </w:style>
  <w:style w:type="paragraph" w:customStyle="1" w:styleId="DefinitionTerm">
    <w:name w:val="Definition Term"/>
    <w:basedOn w:val="Normal"/>
    <w:next w:val="Normal"/>
    <w:rsid w:val="008662E7"/>
    <w:rPr>
      <w:snapToGrid w:val="0"/>
      <w:sz w:val="24"/>
    </w:rPr>
  </w:style>
  <w:style w:type="paragraph" w:customStyle="1" w:styleId="copy">
    <w:name w:val="copy"/>
    <w:basedOn w:val="Normal"/>
    <w:rsid w:val="0060104A"/>
    <w:pPr>
      <w:spacing w:before="100" w:beforeAutospacing="1" w:after="100" w:afterAutospacing="1"/>
    </w:pPr>
    <w:rPr>
      <w:rFonts w:ascii="Arial" w:hAnsi="Arial" w:cs="Arial"/>
      <w:color w:val="000000"/>
      <w:sz w:val="19"/>
      <w:szCs w:val="19"/>
    </w:rPr>
  </w:style>
  <w:style w:type="paragraph" w:customStyle="1" w:styleId="Default">
    <w:name w:val="Default"/>
    <w:rsid w:val="0061102C"/>
    <w:pPr>
      <w:autoSpaceDE w:val="0"/>
      <w:autoSpaceDN w:val="0"/>
      <w:adjustRightInd w:val="0"/>
      <w:spacing w:after="200" w:line="276" w:lineRule="auto"/>
    </w:pPr>
    <w:rPr>
      <w:color w:val="000000"/>
      <w:sz w:val="24"/>
      <w:szCs w:val="24"/>
    </w:rPr>
  </w:style>
  <w:style w:type="character" w:styleId="Strong">
    <w:name w:val="Strong"/>
    <w:uiPriority w:val="22"/>
    <w:qFormat/>
    <w:rsid w:val="005638CF"/>
    <w:rPr>
      <w:b/>
      <w:bCs/>
    </w:rPr>
  </w:style>
  <w:style w:type="paragraph" w:styleId="Header">
    <w:name w:val="header"/>
    <w:basedOn w:val="Normal"/>
    <w:link w:val="HeaderChar"/>
    <w:rsid w:val="009205AE"/>
    <w:pPr>
      <w:tabs>
        <w:tab w:val="center" w:pos="4320"/>
        <w:tab w:val="right" w:pos="8640"/>
      </w:tabs>
    </w:pPr>
  </w:style>
  <w:style w:type="paragraph" w:styleId="HTMLPreformatted">
    <w:name w:val="HTML Preformatted"/>
    <w:basedOn w:val="Normal"/>
    <w:rsid w:val="0050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ullet Paragraphs"/>
    <w:basedOn w:val="Normal"/>
    <w:link w:val="ListParagraphChar"/>
    <w:uiPriority w:val="34"/>
    <w:qFormat/>
    <w:rsid w:val="005638CF"/>
    <w:pPr>
      <w:ind w:left="720"/>
      <w:contextualSpacing/>
    </w:pPr>
  </w:style>
  <w:style w:type="paragraph" w:customStyle="1" w:styleId="AA">
    <w:name w:val="AA"/>
    <w:basedOn w:val="Normal"/>
    <w:rsid w:val="001F075B"/>
    <w:rPr>
      <w:b/>
      <w:bCs/>
      <w:color w:val="000000"/>
      <w:sz w:val="24"/>
      <w:szCs w:val="24"/>
    </w:rPr>
  </w:style>
  <w:style w:type="paragraph" w:styleId="PlainText">
    <w:name w:val="Plain Text"/>
    <w:basedOn w:val="Normal"/>
    <w:link w:val="PlainTextChar"/>
    <w:uiPriority w:val="99"/>
    <w:rsid w:val="00F12CEB"/>
    <w:rPr>
      <w:rFonts w:ascii="Courier New" w:hAnsi="Courier New" w:cs="Courier New"/>
    </w:rPr>
  </w:style>
  <w:style w:type="character" w:customStyle="1" w:styleId="PlainTextChar">
    <w:name w:val="Plain Text Char"/>
    <w:link w:val="PlainText"/>
    <w:uiPriority w:val="99"/>
    <w:rsid w:val="00F12CEB"/>
    <w:rPr>
      <w:rFonts w:ascii="Courier New" w:hAnsi="Courier New" w:cs="Courier New"/>
    </w:rPr>
  </w:style>
  <w:style w:type="character" w:styleId="CommentReference">
    <w:name w:val="annotation reference"/>
    <w:uiPriority w:val="99"/>
    <w:rsid w:val="004D37F4"/>
    <w:rPr>
      <w:sz w:val="16"/>
      <w:szCs w:val="16"/>
    </w:rPr>
  </w:style>
  <w:style w:type="paragraph" w:styleId="CommentText">
    <w:name w:val="annotation text"/>
    <w:basedOn w:val="Normal"/>
    <w:link w:val="CommentTextChar"/>
    <w:uiPriority w:val="99"/>
    <w:rsid w:val="004D37F4"/>
  </w:style>
  <w:style w:type="character" w:customStyle="1" w:styleId="CommentTextChar">
    <w:name w:val="Comment Text Char"/>
    <w:basedOn w:val="DefaultParagraphFont"/>
    <w:link w:val="CommentText"/>
    <w:uiPriority w:val="99"/>
    <w:rsid w:val="004D37F4"/>
  </w:style>
  <w:style w:type="paragraph" w:styleId="CommentSubject">
    <w:name w:val="annotation subject"/>
    <w:basedOn w:val="CommentText"/>
    <w:next w:val="CommentText"/>
    <w:link w:val="CommentSubjectChar"/>
    <w:rsid w:val="004D37F4"/>
    <w:rPr>
      <w:b/>
      <w:bCs/>
    </w:rPr>
  </w:style>
  <w:style w:type="character" w:customStyle="1" w:styleId="CommentSubjectChar">
    <w:name w:val="Comment Subject Char"/>
    <w:link w:val="CommentSubject"/>
    <w:rsid w:val="004D37F4"/>
    <w:rPr>
      <w:b/>
      <w:bCs/>
    </w:rPr>
  </w:style>
  <w:style w:type="paragraph" w:customStyle="1" w:styleId="J2">
    <w:name w:val="J2"/>
    <w:basedOn w:val="Normal"/>
    <w:link w:val="J2Char"/>
    <w:qFormat/>
    <w:rsid w:val="00D446A3"/>
    <w:rPr>
      <w:b/>
      <w:bCs/>
      <w:color w:val="000000"/>
      <w:sz w:val="24"/>
      <w:szCs w:val="24"/>
    </w:rPr>
  </w:style>
  <w:style w:type="paragraph" w:styleId="TOC1">
    <w:name w:val="toc 1"/>
    <w:basedOn w:val="Normal"/>
    <w:next w:val="Normal"/>
    <w:autoRedefine/>
    <w:uiPriority w:val="39"/>
    <w:qFormat/>
    <w:rsid w:val="00AD6EFD"/>
    <w:pPr>
      <w:tabs>
        <w:tab w:val="right" w:leader="dot" w:pos="9350"/>
      </w:tabs>
      <w:spacing w:before="0" w:after="0"/>
    </w:pPr>
    <w:rPr>
      <w:b/>
      <w:noProof/>
      <w:szCs w:val="24"/>
    </w:rPr>
  </w:style>
  <w:style w:type="character" w:customStyle="1" w:styleId="J2Char">
    <w:name w:val="J2 Char"/>
    <w:link w:val="J2"/>
    <w:rsid w:val="00D446A3"/>
    <w:rPr>
      <w:b/>
      <w:bCs/>
      <w:color w:val="000000"/>
      <w:sz w:val="24"/>
      <w:szCs w:val="24"/>
    </w:rPr>
  </w:style>
  <w:style w:type="paragraph" w:customStyle="1" w:styleId="J1">
    <w:name w:val="J1"/>
    <w:basedOn w:val="Normal"/>
    <w:qFormat/>
    <w:rsid w:val="00D446A3"/>
    <w:rPr>
      <w:b/>
      <w:bCs/>
      <w:color w:val="000000"/>
      <w:sz w:val="24"/>
      <w:szCs w:val="24"/>
    </w:rPr>
  </w:style>
  <w:style w:type="paragraph" w:styleId="TOC2">
    <w:name w:val="toc 2"/>
    <w:basedOn w:val="Normal"/>
    <w:next w:val="Normal"/>
    <w:autoRedefine/>
    <w:uiPriority w:val="39"/>
    <w:qFormat/>
    <w:rsid w:val="00AD6EFD"/>
    <w:pPr>
      <w:tabs>
        <w:tab w:val="right" w:leader="dot" w:pos="9350"/>
      </w:tabs>
      <w:spacing w:before="0" w:after="0"/>
      <w:ind w:left="202"/>
      <w:contextualSpacing/>
    </w:pPr>
  </w:style>
  <w:style w:type="paragraph" w:styleId="NoSpacing">
    <w:name w:val="No Spacing"/>
    <w:basedOn w:val="Normal"/>
    <w:link w:val="NoSpacingChar"/>
    <w:uiPriority w:val="1"/>
    <w:qFormat/>
    <w:rsid w:val="005638CF"/>
    <w:pPr>
      <w:spacing w:before="0" w:after="0" w:line="240" w:lineRule="auto"/>
    </w:pPr>
  </w:style>
  <w:style w:type="paragraph" w:styleId="ListBullet">
    <w:name w:val="List Bullet"/>
    <w:basedOn w:val="Normal"/>
    <w:rsid w:val="000B33EF"/>
    <w:pPr>
      <w:widowControl w:val="0"/>
      <w:numPr>
        <w:numId w:val="1"/>
      </w:numPr>
      <w:spacing w:before="100" w:after="100"/>
    </w:pPr>
    <w:rPr>
      <w:snapToGrid w:val="0"/>
      <w:sz w:val="24"/>
    </w:rPr>
  </w:style>
  <w:style w:type="character" w:customStyle="1" w:styleId="Heading2Char">
    <w:name w:val="Heading 2 Char"/>
    <w:link w:val="Heading2"/>
    <w:uiPriority w:val="9"/>
    <w:rsid w:val="005638CF"/>
    <w:rPr>
      <w:rFonts w:eastAsia="Times New Roman"/>
      <w:caps/>
      <w:spacing w:val="15"/>
      <w:sz w:val="22"/>
      <w:szCs w:val="22"/>
      <w:shd w:val="clear" w:color="auto" w:fill="DBE5F1"/>
      <w:lang w:bidi="en-US"/>
    </w:rPr>
  </w:style>
  <w:style w:type="paragraph" w:customStyle="1" w:styleId="a1">
    <w:name w:val="a1"/>
    <w:basedOn w:val="Normal"/>
    <w:rsid w:val="000B33EF"/>
    <w:pPr>
      <w:widowControl w:val="0"/>
      <w:outlineLvl w:val="0"/>
    </w:pPr>
    <w:rPr>
      <w:b/>
      <w:snapToGrid w:val="0"/>
      <w:sz w:val="24"/>
    </w:rPr>
  </w:style>
  <w:style w:type="paragraph" w:styleId="ListBullet3">
    <w:name w:val="List Bullet 3"/>
    <w:basedOn w:val="Normal"/>
    <w:rsid w:val="000B33EF"/>
    <w:pPr>
      <w:numPr>
        <w:numId w:val="2"/>
      </w:numPr>
      <w:contextualSpacing/>
    </w:pPr>
  </w:style>
  <w:style w:type="paragraph" w:styleId="ListNumber2">
    <w:name w:val="List Number 2"/>
    <w:basedOn w:val="Normal"/>
    <w:rsid w:val="000B33EF"/>
    <w:pPr>
      <w:widowControl w:val="0"/>
      <w:spacing w:before="100" w:after="100"/>
    </w:pPr>
    <w:rPr>
      <w:snapToGrid w:val="0"/>
      <w:sz w:val="24"/>
    </w:rPr>
  </w:style>
  <w:style w:type="paragraph" w:styleId="z-TopofForm">
    <w:name w:val="HTML Top of Form"/>
    <w:next w:val="Normal"/>
    <w:link w:val="z-TopofFormChar"/>
    <w:hidden/>
    <w:rsid w:val="002210CE"/>
    <w:pPr>
      <w:widowControl w:val="0"/>
      <w:pBdr>
        <w:bottom w:val="double" w:sz="2" w:space="0" w:color="000000"/>
      </w:pBdr>
      <w:spacing w:after="200" w:line="276" w:lineRule="auto"/>
      <w:jc w:val="center"/>
    </w:pPr>
    <w:rPr>
      <w:rFonts w:ascii="Arial" w:hAnsi="Arial"/>
      <w:snapToGrid w:val="0"/>
      <w:vanish/>
      <w:sz w:val="16"/>
      <w:szCs w:val="22"/>
    </w:rPr>
  </w:style>
  <w:style w:type="character" w:customStyle="1" w:styleId="z-TopofFormChar">
    <w:name w:val="z-Top of Form Char"/>
    <w:link w:val="z-TopofForm"/>
    <w:rsid w:val="002210CE"/>
    <w:rPr>
      <w:rFonts w:ascii="Arial" w:hAnsi="Arial"/>
      <w:snapToGrid w:val="0"/>
      <w:vanish/>
      <w:sz w:val="16"/>
      <w:lang w:val="en-US" w:eastAsia="en-US" w:bidi="ar-SA"/>
    </w:rPr>
  </w:style>
  <w:style w:type="character" w:styleId="Emphasis">
    <w:name w:val="Emphasis"/>
    <w:uiPriority w:val="20"/>
    <w:qFormat/>
    <w:rsid w:val="005638CF"/>
    <w:rPr>
      <w:i/>
      <w:iCs/>
    </w:rPr>
  </w:style>
  <w:style w:type="paragraph" w:customStyle="1" w:styleId="H3">
    <w:name w:val="H3"/>
    <w:basedOn w:val="Normal"/>
    <w:next w:val="Normal"/>
    <w:rsid w:val="00EB0194"/>
    <w:pPr>
      <w:keepNext/>
      <w:widowControl w:val="0"/>
      <w:spacing w:before="100" w:after="100"/>
      <w:outlineLvl w:val="3"/>
    </w:pPr>
    <w:rPr>
      <w:b/>
      <w:snapToGrid w:val="0"/>
      <w:sz w:val="28"/>
    </w:rPr>
  </w:style>
  <w:style w:type="paragraph" w:styleId="ListNumber">
    <w:name w:val="List Number"/>
    <w:basedOn w:val="Normal"/>
    <w:rsid w:val="006744AF"/>
    <w:pPr>
      <w:numPr>
        <w:numId w:val="3"/>
      </w:numPr>
      <w:contextualSpacing/>
    </w:pPr>
  </w:style>
  <w:style w:type="paragraph" w:customStyle="1" w:styleId="ClauseText9">
    <w:name w:val="Clause Text 9"/>
    <w:next w:val="Normal"/>
    <w:uiPriority w:val="99"/>
    <w:rsid w:val="006744AF"/>
    <w:pPr>
      <w:widowControl w:val="0"/>
      <w:autoSpaceDE w:val="0"/>
      <w:autoSpaceDN w:val="0"/>
      <w:adjustRightInd w:val="0"/>
      <w:spacing w:after="200" w:line="276" w:lineRule="auto"/>
    </w:pPr>
    <w:rPr>
      <w:sz w:val="22"/>
      <w:szCs w:val="22"/>
    </w:rPr>
  </w:style>
  <w:style w:type="table" w:styleId="TableGrid">
    <w:name w:val="Table Grid"/>
    <w:basedOn w:val="TableNormal"/>
    <w:rsid w:val="00F95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an">
    <w:name w:val="Criterian"/>
    <w:basedOn w:val="ListParagraph"/>
    <w:qFormat/>
    <w:rsid w:val="00B35D66"/>
    <w:pPr>
      <w:autoSpaceDE w:val="0"/>
      <w:autoSpaceDN w:val="0"/>
      <w:adjustRightInd w:val="0"/>
      <w:spacing w:before="80" w:line="240" w:lineRule="auto"/>
      <w:ind w:left="288" w:right="288"/>
    </w:pPr>
    <w:rPr>
      <w:rFonts w:ascii="Century" w:hAnsi="Century" w:cs="Cambria"/>
      <w:sz w:val="18"/>
    </w:rPr>
  </w:style>
  <w:style w:type="character" w:customStyle="1" w:styleId="smaller1">
    <w:name w:val="smaller1"/>
    <w:rsid w:val="00DC1D5F"/>
  </w:style>
  <w:style w:type="character" w:customStyle="1" w:styleId="Heading1Char">
    <w:name w:val="Heading 1 Char"/>
    <w:link w:val="Heading1"/>
    <w:uiPriority w:val="9"/>
    <w:rsid w:val="00051035"/>
    <w:rPr>
      <w:rFonts w:eastAsia="Times New Roman"/>
      <w:b/>
      <w:bCs/>
      <w:caps/>
      <w:color w:val="FFFFFF" w:themeColor="background1"/>
      <w:spacing w:val="15"/>
      <w:sz w:val="22"/>
      <w:szCs w:val="22"/>
      <w:shd w:val="clear" w:color="auto" w:fill="4F81BD"/>
      <w:lang w:bidi="en-US"/>
    </w:rPr>
  </w:style>
  <w:style w:type="character" w:customStyle="1" w:styleId="Heading3Char">
    <w:name w:val="Heading 3 Char"/>
    <w:link w:val="Heading3"/>
    <w:uiPriority w:val="9"/>
    <w:rsid w:val="005638CF"/>
    <w:rPr>
      <w:rFonts w:eastAsia="Times New Roman"/>
      <w:caps/>
      <w:color w:val="243F60"/>
      <w:spacing w:val="15"/>
      <w:sz w:val="22"/>
      <w:szCs w:val="22"/>
      <w:lang w:bidi="en-US"/>
    </w:rPr>
  </w:style>
  <w:style w:type="character" w:customStyle="1" w:styleId="Heading4Char">
    <w:name w:val="Heading 4 Char"/>
    <w:link w:val="Heading4"/>
    <w:uiPriority w:val="9"/>
    <w:rsid w:val="005638CF"/>
    <w:rPr>
      <w:rFonts w:ascii="Cambria" w:eastAsia="Times New Roman" w:hAnsi="Cambria"/>
      <w:b/>
      <w:bCs/>
      <w:i/>
      <w:iCs/>
      <w:color w:val="4F81BD"/>
      <w:sz w:val="22"/>
      <w:lang w:bidi="en-US"/>
    </w:rPr>
  </w:style>
  <w:style w:type="character" w:customStyle="1" w:styleId="Heading5Char">
    <w:name w:val="Heading 5 Char"/>
    <w:link w:val="Heading5"/>
    <w:uiPriority w:val="9"/>
    <w:rsid w:val="005638CF"/>
    <w:rPr>
      <w:rFonts w:ascii="Cambria" w:eastAsia="Times New Roman" w:hAnsi="Cambria"/>
      <w:color w:val="243F60"/>
      <w:lang w:bidi="en-US"/>
    </w:rPr>
  </w:style>
  <w:style w:type="character" w:customStyle="1" w:styleId="Heading6Char">
    <w:name w:val="Heading 6 Char"/>
    <w:link w:val="Heading6"/>
    <w:uiPriority w:val="9"/>
    <w:rsid w:val="005638CF"/>
    <w:rPr>
      <w:rFonts w:ascii="Cambria" w:eastAsia="Times New Roman" w:hAnsi="Cambria"/>
      <w:i/>
      <w:iCs/>
      <w:color w:val="243F60"/>
      <w:lang w:bidi="en-US"/>
    </w:rPr>
  </w:style>
  <w:style w:type="character" w:customStyle="1" w:styleId="Heading7Char">
    <w:name w:val="Heading 7 Char"/>
    <w:link w:val="Heading7"/>
    <w:uiPriority w:val="9"/>
    <w:rsid w:val="005638CF"/>
    <w:rPr>
      <w:rFonts w:ascii="Cambria" w:eastAsia="Times New Roman" w:hAnsi="Cambria"/>
      <w:i/>
      <w:iCs/>
      <w:color w:val="404040"/>
      <w:lang w:bidi="en-US"/>
    </w:rPr>
  </w:style>
  <w:style w:type="character" w:customStyle="1" w:styleId="Heading8Char">
    <w:name w:val="Heading 8 Char"/>
    <w:link w:val="Heading8"/>
    <w:uiPriority w:val="9"/>
    <w:rsid w:val="005638CF"/>
    <w:rPr>
      <w:rFonts w:ascii="Cambria" w:eastAsia="Times New Roman" w:hAnsi="Cambria"/>
      <w:color w:val="404040"/>
      <w:lang w:bidi="en-US"/>
    </w:rPr>
  </w:style>
  <w:style w:type="character" w:customStyle="1" w:styleId="Heading9Char">
    <w:name w:val="Heading 9 Char"/>
    <w:link w:val="Heading9"/>
    <w:uiPriority w:val="9"/>
    <w:rsid w:val="005638CF"/>
    <w:rPr>
      <w:rFonts w:ascii="Cambria" w:eastAsia="Times New Roman" w:hAnsi="Cambria"/>
      <w:i/>
      <w:iCs/>
      <w:color w:val="404040"/>
      <w:lang w:bidi="en-US"/>
    </w:rPr>
  </w:style>
  <w:style w:type="paragraph" w:styleId="Caption">
    <w:name w:val="caption"/>
    <w:basedOn w:val="Normal"/>
    <w:next w:val="Normal"/>
    <w:uiPriority w:val="35"/>
    <w:unhideWhenUsed/>
    <w:qFormat/>
    <w:rsid w:val="005638CF"/>
    <w:pPr>
      <w:spacing w:before="0" w:after="200" w:line="240" w:lineRule="auto"/>
    </w:pPr>
    <w:rPr>
      <w:b/>
      <w:bCs/>
      <w:color w:val="4F81BD"/>
      <w:sz w:val="18"/>
      <w:szCs w:val="18"/>
    </w:rPr>
  </w:style>
  <w:style w:type="paragraph" w:styleId="Title">
    <w:name w:val="Title"/>
    <w:basedOn w:val="Normal"/>
    <w:next w:val="Normal"/>
    <w:link w:val="TitleChar"/>
    <w:uiPriority w:val="10"/>
    <w:qFormat/>
    <w:rsid w:val="005638CF"/>
    <w:pPr>
      <w:pBdr>
        <w:top w:val="single" w:sz="8" w:space="12" w:color="auto"/>
        <w:bottom w:val="single" w:sz="8" w:space="12" w:color="auto"/>
      </w:pBdr>
      <w:spacing w:before="0" w:after="300" w:line="240" w:lineRule="auto"/>
      <w:contextualSpacing/>
    </w:pPr>
    <w:rPr>
      <w:b/>
      <w:i/>
      <w:color w:val="4F81BD"/>
      <w:spacing w:val="5"/>
      <w:kern w:val="28"/>
      <w:sz w:val="52"/>
      <w:szCs w:val="52"/>
    </w:rPr>
  </w:style>
  <w:style w:type="character" w:customStyle="1" w:styleId="TitleChar">
    <w:name w:val="Title Char"/>
    <w:link w:val="Title"/>
    <w:uiPriority w:val="10"/>
    <w:rsid w:val="005638CF"/>
    <w:rPr>
      <w:rFonts w:eastAsia="Times New Roman" w:cs="Times New Roman"/>
      <w:b/>
      <w:i/>
      <w:color w:val="4F81BD"/>
      <w:spacing w:val="5"/>
      <w:kern w:val="28"/>
      <w:sz w:val="52"/>
      <w:szCs w:val="52"/>
      <w:lang w:bidi="en-US"/>
    </w:rPr>
  </w:style>
  <w:style w:type="paragraph" w:styleId="Subtitle">
    <w:name w:val="Subtitle"/>
    <w:basedOn w:val="Normal"/>
    <w:next w:val="Normal"/>
    <w:link w:val="SubtitleChar"/>
    <w:uiPriority w:val="11"/>
    <w:qFormat/>
    <w:rsid w:val="005638CF"/>
    <w:pPr>
      <w:numPr>
        <w:ilvl w:val="1"/>
      </w:numPr>
    </w:pPr>
    <w:rPr>
      <w:rFonts w:ascii="Cambria" w:hAnsi="Cambria"/>
      <w:b/>
      <w:i/>
      <w:iCs/>
      <w:spacing w:val="15"/>
      <w:sz w:val="36"/>
      <w:szCs w:val="24"/>
    </w:rPr>
  </w:style>
  <w:style w:type="character" w:customStyle="1" w:styleId="SubtitleChar">
    <w:name w:val="Subtitle Char"/>
    <w:link w:val="Subtitle"/>
    <w:uiPriority w:val="11"/>
    <w:rsid w:val="005638CF"/>
    <w:rPr>
      <w:rFonts w:ascii="Cambria" w:eastAsia="Times New Roman" w:hAnsi="Cambria" w:cs="Times New Roman"/>
      <w:b/>
      <w:i/>
      <w:iCs/>
      <w:spacing w:val="15"/>
      <w:sz w:val="36"/>
      <w:szCs w:val="24"/>
      <w:lang w:bidi="en-US"/>
    </w:rPr>
  </w:style>
  <w:style w:type="character" w:customStyle="1" w:styleId="NoSpacingChar">
    <w:name w:val="No Spacing Char"/>
    <w:link w:val="NoSpacing"/>
    <w:uiPriority w:val="1"/>
    <w:rsid w:val="005638CF"/>
    <w:rPr>
      <w:rFonts w:eastAsia="Times New Roman"/>
      <w:sz w:val="20"/>
      <w:szCs w:val="20"/>
      <w:lang w:bidi="en-US"/>
    </w:rPr>
  </w:style>
  <w:style w:type="paragraph" w:styleId="Quote">
    <w:name w:val="Quote"/>
    <w:basedOn w:val="Normal"/>
    <w:next w:val="Normal"/>
    <w:link w:val="QuoteChar"/>
    <w:uiPriority w:val="29"/>
    <w:qFormat/>
    <w:rsid w:val="005638CF"/>
    <w:rPr>
      <w:i/>
      <w:iCs/>
      <w:color w:val="000000"/>
    </w:rPr>
  </w:style>
  <w:style w:type="character" w:customStyle="1" w:styleId="QuoteChar">
    <w:name w:val="Quote Char"/>
    <w:link w:val="Quote"/>
    <w:uiPriority w:val="29"/>
    <w:rsid w:val="005638CF"/>
    <w:rPr>
      <w:rFonts w:eastAsia="Times New Roman"/>
      <w:i/>
      <w:iCs/>
      <w:color w:val="000000"/>
      <w:sz w:val="20"/>
      <w:szCs w:val="20"/>
      <w:lang w:bidi="en-US"/>
    </w:rPr>
  </w:style>
  <w:style w:type="paragraph" w:styleId="IntenseQuote">
    <w:name w:val="Intense Quote"/>
    <w:basedOn w:val="Normal"/>
    <w:next w:val="Normal"/>
    <w:link w:val="IntenseQuoteChar"/>
    <w:uiPriority w:val="30"/>
    <w:qFormat/>
    <w:rsid w:val="005638C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638CF"/>
    <w:rPr>
      <w:rFonts w:eastAsia="Times New Roman"/>
      <w:b/>
      <w:bCs/>
      <w:i/>
      <w:iCs/>
      <w:color w:val="4F81BD"/>
      <w:sz w:val="20"/>
      <w:szCs w:val="20"/>
      <w:lang w:bidi="en-US"/>
    </w:rPr>
  </w:style>
  <w:style w:type="character" w:styleId="SubtleEmphasis">
    <w:name w:val="Subtle Emphasis"/>
    <w:uiPriority w:val="19"/>
    <w:qFormat/>
    <w:rsid w:val="005638CF"/>
    <w:rPr>
      <w:rFonts w:ascii="Cambria" w:hAnsi="Cambria"/>
      <w:i/>
      <w:iCs/>
      <w:color w:val="auto"/>
      <w:sz w:val="28"/>
    </w:rPr>
  </w:style>
  <w:style w:type="character" w:styleId="IntenseEmphasis">
    <w:name w:val="Intense Emphasis"/>
    <w:uiPriority w:val="21"/>
    <w:qFormat/>
    <w:rsid w:val="005638CF"/>
    <w:rPr>
      <w:b/>
      <w:bCs/>
      <w:i/>
      <w:iCs/>
      <w:color w:val="4F81BD"/>
    </w:rPr>
  </w:style>
  <w:style w:type="character" w:styleId="SubtleReference">
    <w:name w:val="Subtle Reference"/>
    <w:uiPriority w:val="31"/>
    <w:qFormat/>
    <w:rsid w:val="005638CF"/>
    <w:rPr>
      <w:smallCaps/>
      <w:color w:val="C0504D"/>
      <w:u w:val="single"/>
    </w:rPr>
  </w:style>
  <w:style w:type="character" w:styleId="IntenseReference">
    <w:name w:val="Intense Reference"/>
    <w:uiPriority w:val="32"/>
    <w:qFormat/>
    <w:rsid w:val="005638CF"/>
    <w:rPr>
      <w:b/>
      <w:bCs/>
      <w:smallCaps/>
      <w:color w:val="C0504D"/>
      <w:spacing w:val="5"/>
      <w:u w:val="single"/>
    </w:rPr>
  </w:style>
  <w:style w:type="character" w:styleId="BookTitle">
    <w:name w:val="Book Title"/>
    <w:uiPriority w:val="33"/>
    <w:qFormat/>
    <w:rsid w:val="005638CF"/>
    <w:rPr>
      <w:b/>
      <w:bCs/>
      <w:smallCaps/>
      <w:spacing w:val="5"/>
    </w:rPr>
  </w:style>
  <w:style w:type="paragraph" w:styleId="TOCHeading">
    <w:name w:val="TOC Heading"/>
    <w:basedOn w:val="Heading1"/>
    <w:next w:val="Normal"/>
    <w:uiPriority w:val="39"/>
    <w:unhideWhenUsed/>
    <w:qFormat/>
    <w:rsid w:val="005638CF"/>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eastAsia="ja-JP" w:bidi="ar-SA"/>
    </w:rPr>
  </w:style>
  <w:style w:type="paragraph" w:styleId="FootnoteText">
    <w:name w:val="footnote text"/>
    <w:basedOn w:val="Normal"/>
    <w:link w:val="FootnoteTextChar"/>
    <w:rsid w:val="00372EAC"/>
    <w:pPr>
      <w:spacing w:before="0" w:after="0" w:line="240" w:lineRule="auto"/>
    </w:pPr>
    <w:rPr>
      <w:rFonts w:ascii="Cambria" w:hAnsi="Cambria"/>
    </w:rPr>
  </w:style>
  <w:style w:type="character" w:customStyle="1" w:styleId="FootnoteTextChar">
    <w:name w:val="Footnote Text Char"/>
    <w:link w:val="FootnoteText"/>
    <w:rsid w:val="00372EAC"/>
    <w:rPr>
      <w:rFonts w:ascii="Cambria" w:eastAsia="Times New Roman" w:hAnsi="Cambria"/>
      <w:lang w:bidi="en-US"/>
    </w:rPr>
  </w:style>
  <w:style w:type="character" w:styleId="FootnoteReference">
    <w:name w:val="footnote reference"/>
    <w:rsid w:val="00372EAC"/>
    <w:rPr>
      <w:vertAlign w:val="superscript"/>
    </w:rPr>
  </w:style>
  <w:style w:type="character" w:customStyle="1" w:styleId="HeaderChar">
    <w:name w:val="Header Char"/>
    <w:link w:val="Header"/>
    <w:uiPriority w:val="99"/>
    <w:rsid w:val="001D69D3"/>
    <w:rPr>
      <w:rFonts w:eastAsia="Times New Roman"/>
      <w:lang w:bidi="en-US"/>
    </w:rPr>
  </w:style>
  <w:style w:type="table" w:styleId="LightList-Accent1">
    <w:name w:val="Light List Accent 1"/>
    <w:basedOn w:val="TableNormal"/>
    <w:uiPriority w:val="61"/>
    <w:rsid w:val="00E61629"/>
    <w:rPr>
      <w:rFonts w:ascii="Cambria" w:eastAsia="Cambria" w:hAnsi="Cambria"/>
      <w:sz w:val="22"/>
      <w:szCs w:val="22"/>
      <w:lang w:bidi="en-US"/>
    </w:rPr>
    <w:tblPr>
      <w:tblStyleRowBandSize w:val="1"/>
      <w:tblStyleColBandSize w:val="1"/>
      <w:tblBorders>
        <w:top w:val="single" w:sz="8" w:space="0" w:color="216C1A"/>
        <w:left w:val="single" w:sz="8" w:space="0" w:color="216C1A"/>
        <w:bottom w:val="single" w:sz="8" w:space="0" w:color="216C1A"/>
        <w:right w:val="single" w:sz="8" w:space="0" w:color="216C1A"/>
      </w:tblBorders>
    </w:tblPr>
    <w:tblStylePr w:type="firstRow">
      <w:pPr>
        <w:spacing w:before="0" w:after="0" w:line="240" w:lineRule="auto"/>
      </w:pPr>
      <w:rPr>
        <w:b/>
        <w:bCs/>
        <w:color w:val="FFFFFF"/>
      </w:rPr>
      <w:tblPr/>
      <w:tcPr>
        <w:shd w:val="clear" w:color="auto" w:fill="216C1A"/>
      </w:tcPr>
    </w:tblStylePr>
    <w:tblStylePr w:type="lastRow">
      <w:pPr>
        <w:spacing w:before="0" w:after="0" w:line="240" w:lineRule="auto"/>
      </w:pPr>
      <w:rPr>
        <w:b/>
        <w:bCs/>
      </w:rPr>
      <w:tblPr/>
      <w:tcPr>
        <w:tcBorders>
          <w:top w:val="double" w:sz="6" w:space="0" w:color="216C1A"/>
          <w:left w:val="single" w:sz="8" w:space="0" w:color="216C1A"/>
          <w:bottom w:val="single" w:sz="8" w:space="0" w:color="216C1A"/>
          <w:right w:val="single" w:sz="8" w:space="0" w:color="216C1A"/>
        </w:tcBorders>
      </w:tcPr>
    </w:tblStylePr>
    <w:tblStylePr w:type="firstCol">
      <w:rPr>
        <w:b/>
        <w:bCs/>
      </w:rPr>
    </w:tblStylePr>
    <w:tblStylePr w:type="lastCol">
      <w:rPr>
        <w:b/>
        <w:bCs/>
      </w:rPr>
    </w:tblStylePr>
    <w:tblStylePr w:type="band1Vert">
      <w:tblPr/>
      <w:tcPr>
        <w:tcBorders>
          <w:top w:val="single" w:sz="8" w:space="0" w:color="216C1A"/>
          <w:left w:val="single" w:sz="8" w:space="0" w:color="216C1A"/>
          <w:bottom w:val="single" w:sz="8" w:space="0" w:color="216C1A"/>
          <w:right w:val="single" w:sz="8" w:space="0" w:color="216C1A"/>
        </w:tcBorders>
      </w:tcPr>
    </w:tblStylePr>
    <w:tblStylePr w:type="band1Horz">
      <w:tblPr/>
      <w:tcPr>
        <w:tcBorders>
          <w:top w:val="single" w:sz="8" w:space="0" w:color="216C1A"/>
          <w:left w:val="single" w:sz="8" w:space="0" w:color="216C1A"/>
          <w:bottom w:val="single" w:sz="8" w:space="0" w:color="216C1A"/>
          <w:right w:val="single" w:sz="8" w:space="0" w:color="216C1A"/>
        </w:tcBorders>
      </w:tcPr>
    </w:tblStylePr>
  </w:style>
  <w:style w:type="paragraph" w:styleId="TOC3">
    <w:name w:val="toc 3"/>
    <w:basedOn w:val="Normal"/>
    <w:next w:val="Normal"/>
    <w:autoRedefine/>
    <w:uiPriority w:val="39"/>
    <w:qFormat/>
    <w:rsid w:val="00CD4A96"/>
    <w:pPr>
      <w:ind w:left="400"/>
    </w:pPr>
  </w:style>
  <w:style w:type="paragraph" w:customStyle="1" w:styleId="popupcopy">
    <w:name w:val="popupcopy"/>
    <w:basedOn w:val="Normal"/>
    <w:rsid w:val="00042D39"/>
    <w:pPr>
      <w:spacing w:before="100" w:beforeAutospacing="1" w:after="100" w:afterAutospacing="1" w:line="240" w:lineRule="auto"/>
    </w:pPr>
    <w:rPr>
      <w:rFonts w:ascii="Arial" w:hAnsi="Arial" w:cs="Arial"/>
      <w:color w:val="000000"/>
      <w:sz w:val="18"/>
      <w:szCs w:val="18"/>
      <w:lang w:bidi="ar-SA"/>
    </w:rPr>
  </w:style>
  <w:style w:type="paragraph" w:styleId="Revision">
    <w:name w:val="Revision"/>
    <w:hidden/>
    <w:uiPriority w:val="99"/>
    <w:semiHidden/>
    <w:rsid w:val="00324519"/>
    <w:rPr>
      <w:rFonts w:eastAsia="Times New Roman"/>
      <w:lang w:bidi="en-US"/>
    </w:rPr>
  </w:style>
  <w:style w:type="character" w:customStyle="1" w:styleId="FooterChar">
    <w:name w:val="Footer Char"/>
    <w:link w:val="Footer"/>
    <w:uiPriority w:val="99"/>
    <w:rsid w:val="00900566"/>
    <w:rPr>
      <w:rFonts w:eastAsia="Times New Roman"/>
      <w:lang w:bidi="en-US"/>
    </w:rPr>
  </w:style>
  <w:style w:type="paragraph" w:customStyle="1" w:styleId="CM4">
    <w:name w:val="CM4"/>
    <w:basedOn w:val="Default"/>
    <w:next w:val="Default"/>
    <w:rsid w:val="00900566"/>
    <w:pPr>
      <w:spacing w:line="200" w:lineRule="atLeast"/>
    </w:pPr>
    <w:rPr>
      <w:rFonts w:ascii="ADCIO L+ Melior" w:eastAsia="Cambria" w:hAnsi="ADCIO L+ Melior"/>
      <w:color w:val="auto"/>
    </w:rPr>
  </w:style>
  <w:style w:type="paragraph" w:customStyle="1" w:styleId="CM25">
    <w:name w:val="CM25"/>
    <w:basedOn w:val="Default"/>
    <w:next w:val="Default"/>
    <w:rsid w:val="00900566"/>
    <w:pPr>
      <w:spacing w:line="178" w:lineRule="atLeast"/>
    </w:pPr>
    <w:rPr>
      <w:rFonts w:ascii="ADCIO L+ Melior" w:eastAsia="Cambria" w:hAnsi="ADCIO L+ Melior"/>
      <w:color w:val="auto"/>
    </w:rPr>
  </w:style>
  <w:style w:type="paragraph" w:customStyle="1" w:styleId="CM6">
    <w:name w:val="CM6"/>
    <w:basedOn w:val="Default"/>
    <w:next w:val="Default"/>
    <w:rsid w:val="00900566"/>
    <w:pPr>
      <w:spacing w:line="183" w:lineRule="atLeast"/>
    </w:pPr>
    <w:rPr>
      <w:rFonts w:ascii="ADCJH K+ Melior" w:eastAsia="Cambria" w:hAnsi="ADCJH K+ Melior"/>
      <w:color w:val="auto"/>
    </w:rPr>
  </w:style>
  <w:style w:type="paragraph" w:customStyle="1" w:styleId="CM26">
    <w:name w:val="CM26"/>
    <w:basedOn w:val="Default"/>
    <w:next w:val="Default"/>
    <w:rsid w:val="00900566"/>
    <w:pPr>
      <w:spacing w:line="180" w:lineRule="atLeast"/>
    </w:pPr>
    <w:rPr>
      <w:rFonts w:ascii="ADCIO L+ Melior" w:eastAsia="Cambria" w:hAnsi="ADCIO L+ Melior"/>
      <w:color w:val="auto"/>
    </w:rPr>
  </w:style>
  <w:style w:type="paragraph" w:customStyle="1" w:styleId="CM32">
    <w:name w:val="CM32"/>
    <w:basedOn w:val="Default"/>
    <w:next w:val="Default"/>
    <w:rsid w:val="00900566"/>
    <w:rPr>
      <w:rFonts w:ascii="ADCIO L+ Melior" w:eastAsia="Cambria" w:hAnsi="ADCIO L+ Melior"/>
      <w:color w:val="auto"/>
    </w:rPr>
  </w:style>
  <w:style w:type="character" w:customStyle="1" w:styleId="BodyTextChar">
    <w:name w:val="Body Text Char"/>
    <w:link w:val="BodyText"/>
    <w:rsid w:val="00900566"/>
    <w:rPr>
      <w:rFonts w:eastAsia="Times New Roman"/>
      <w:b/>
      <w:sz w:val="32"/>
      <w:lang w:bidi="en-US"/>
    </w:rPr>
  </w:style>
  <w:style w:type="paragraph" w:customStyle="1" w:styleId="CM5">
    <w:name w:val="CM5"/>
    <w:basedOn w:val="Default"/>
    <w:next w:val="Default"/>
    <w:rsid w:val="00900566"/>
    <w:pPr>
      <w:spacing w:line="183" w:lineRule="atLeast"/>
    </w:pPr>
    <w:rPr>
      <w:rFonts w:ascii="ADCIO L+ Melior" w:eastAsia="Cambria" w:hAnsi="ADCIO L+ Melior"/>
      <w:color w:val="auto"/>
    </w:rPr>
  </w:style>
  <w:style w:type="paragraph" w:customStyle="1" w:styleId="CM12">
    <w:name w:val="CM12"/>
    <w:basedOn w:val="Default"/>
    <w:next w:val="Default"/>
    <w:rsid w:val="00900566"/>
    <w:pPr>
      <w:spacing w:line="183" w:lineRule="atLeast"/>
    </w:pPr>
    <w:rPr>
      <w:rFonts w:ascii="ADCIO L+ Melior" w:eastAsia="Cambria" w:hAnsi="ADCIO L+ Melior"/>
      <w:color w:val="auto"/>
    </w:rPr>
  </w:style>
  <w:style w:type="character" w:customStyle="1" w:styleId="defaultactionlinkstyle2">
    <w:name w:val="defaultactionlinkstyle2"/>
    <w:rsid w:val="00900566"/>
    <w:rPr>
      <w:rFonts w:ascii="Verdana" w:hAnsi="Verdana" w:hint="default"/>
      <w:color w:val="000000"/>
    </w:rPr>
  </w:style>
  <w:style w:type="paragraph" w:customStyle="1" w:styleId="Level1">
    <w:name w:val="Level 1"/>
    <w:basedOn w:val="Normal"/>
    <w:rsid w:val="00900566"/>
    <w:pPr>
      <w:widowControl w:val="0"/>
      <w:spacing w:before="0" w:after="0" w:line="240" w:lineRule="auto"/>
    </w:pPr>
    <w:rPr>
      <w:rFonts w:ascii="Times New Roman" w:hAnsi="Times New Roman"/>
      <w:sz w:val="24"/>
      <w:lang w:bidi="ar-SA"/>
    </w:rPr>
  </w:style>
  <w:style w:type="paragraph" w:customStyle="1" w:styleId="Level2">
    <w:name w:val="Level 2"/>
    <w:basedOn w:val="Normal"/>
    <w:rsid w:val="00900566"/>
    <w:pPr>
      <w:widowControl w:val="0"/>
      <w:spacing w:before="0" w:after="0" w:line="240" w:lineRule="auto"/>
    </w:pPr>
    <w:rPr>
      <w:rFonts w:ascii="Times New Roman" w:hAnsi="Times New Roman"/>
      <w:sz w:val="24"/>
      <w:lang w:bidi="ar-SA"/>
    </w:rPr>
  </w:style>
  <w:style w:type="paragraph" w:customStyle="1" w:styleId="Level3">
    <w:name w:val="Level 3"/>
    <w:basedOn w:val="Normal"/>
    <w:rsid w:val="00900566"/>
    <w:pPr>
      <w:widowControl w:val="0"/>
      <w:spacing w:before="0" w:after="0" w:line="240" w:lineRule="auto"/>
    </w:pPr>
    <w:rPr>
      <w:rFonts w:ascii="Times New Roman" w:hAnsi="Times New Roman"/>
      <w:sz w:val="24"/>
      <w:lang w:bidi="ar-SA"/>
    </w:rPr>
  </w:style>
  <w:style w:type="paragraph" w:customStyle="1" w:styleId="Level4">
    <w:name w:val="Level 4"/>
    <w:basedOn w:val="Normal"/>
    <w:rsid w:val="00900566"/>
    <w:pPr>
      <w:widowControl w:val="0"/>
      <w:spacing w:before="0" w:after="0" w:line="240" w:lineRule="auto"/>
    </w:pPr>
    <w:rPr>
      <w:rFonts w:ascii="Times New Roman" w:hAnsi="Times New Roman"/>
      <w:sz w:val="24"/>
      <w:lang w:bidi="ar-SA"/>
    </w:rPr>
  </w:style>
  <w:style w:type="paragraph" w:customStyle="1" w:styleId="Level5">
    <w:name w:val="Level 5"/>
    <w:basedOn w:val="Normal"/>
    <w:rsid w:val="00900566"/>
    <w:pPr>
      <w:widowControl w:val="0"/>
      <w:spacing w:before="0" w:after="0" w:line="240" w:lineRule="auto"/>
    </w:pPr>
    <w:rPr>
      <w:rFonts w:ascii="Times New Roman" w:hAnsi="Times New Roman"/>
      <w:sz w:val="24"/>
      <w:lang w:bidi="ar-SA"/>
    </w:rPr>
  </w:style>
  <w:style w:type="paragraph" w:customStyle="1" w:styleId="Level6">
    <w:name w:val="Level 6"/>
    <w:basedOn w:val="Normal"/>
    <w:rsid w:val="00900566"/>
    <w:pPr>
      <w:widowControl w:val="0"/>
      <w:spacing w:before="0" w:after="0" w:line="240" w:lineRule="auto"/>
    </w:pPr>
    <w:rPr>
      <w:rFonts w:ascii="Times New Roman" w:hAnsi="Times New Roman"/>
      <w:sz w:val="24"/>
      <w:lang w:bidi="ar-SA"/>
    </w:rPr>
  </w:style>
  <w:style w:type="paragraph" w:customStyle="1" w:styleId="Level7">
    <w:name w:val="Level 7"/>
    <w:basedOn w:val="Normal"/>
    <w:rsid w:val="00900566"/>
    <w:pPr>
      <w:widowControl w:val="0"/>
      <w:spacing w:before="0" w:after="0" w:line="240" w:lineRule="auto"/>
    </w:pPr>
    <w:rPr>
      <w:rFonts w:ascii="Times New Roman" w:hAnsi="Times New Roman"/>
      <w:sz w:val="24"/>
      <w:lang w:bidi="ar-SA"/>
    </w:rPr>
  </w:style>
  <w:style w:type="paragraph" w:customStyle="1" w:styleId="Level8">
    <w:name w:val="Level 8"/>
    <w:basedOn w:val="Normal"/>
    <w:rsid w:val="00900566"/>
    <w:pPr>
      <w:widowControl w:val="0"/>
      <w:spacing w:before="0" w:after="0" w:line="240" w:lineRule="auto"/>
    </w:pPr>
    <w:rPr>
      <w:rFonts w:ascii="Times New Roman" w:hAnsi="Times New Roman"/>
      <w:sz w:val="24"/>
      <w:lang w:bidi="ar-SA"/>
    </w:rPr>
  </w:style>
  <w:style w:type="paragraph" w:customStyle="1" w:styleId="Level9">
    <w:name w:val="Level 9"/>
    <w:basedOn w:val="Normal"/>
    <w:rsid w:val="00900566"/>
    <w:pPr>
      <w:widowControl w:val="0"/>
      <w:spacing w:before="0" w:after="0" w:line="240" w:lineRule="auto"/>
    </w:pPr>
    <w:rPr>
      <w:rFonts w:ascii="Times New Roman" w:hAnsi="Times New Roman"/>
      <w:b/>
      <w:sz w:val="24"/>
      <w:lang w:bidi="ar-SA"/>
    </w:rPr>
  </w:style>
  <w:style w:type="character" w:customStyle="1" w:styleId="SYSHYPERTEXT">
    <w:name w:val="SYS_HYPERTEXT"/>
    <w:rsid w:val="00900566"/>
    <w:rPr>
      <w:color w:val="0000FF"/>
      <w:u w:val="single"/>
    </w:rPr>
  </w:style>
  <w:style w:type="character" w:customStyle="1" w:styleId="BodyTextIndentChar">
    <w:name w:val="Body Text Indent Char"/>
    <w:link w:val="BodyTextIndent"/>
    <w:rsid w:val="00900566"/>
    <w:rPr>
      <w:rFonts w:eastAsia="Times New Roman"/>
      <w:sz w:val="24"/>
      <w:lang w:bidi="en-US"/>
    </w:rPr>
  </w:style>
  <w:style w:type="character" w:customStyle="1" w:styleId="BodyTextIndent2Char">
    <w:name w:val="Body Text Indent 2 Char"/>
    <w:link w:val="BodyTextIndent2"/>
    <w:rsid w:val="00900566"/>
    <w:rPr>
      <w:rFonts w:eastAsia="Times New Roman"/>
      <w:sz w:val="24"/>
      <w:lang w:bidi="en-US"/>
    </w:rPr>
  </w:style>
  <w:style w:type="character" w:customStyle="1" w:styleId="BodyText2Char">
    <w:name w:val="Body Text 2 Char"/>
    <w:link w:val="BodyText2"/>
    <w:rsid w:val="00900566"/>
    <w:rPr>
      <w:rFonts w:eastAsia="Times New Roman"/>
      <w:sz w:val="24"/>
      <w:lang w:bidi="en-US"/>
    </w:rPr>
  </w:style>
  <w:style w:type="paragraph" w:customStyle="1" w:styleId="CM39">
    <w:name w:val="CM39"/>
    <w:basedOn w:val="Default"/>
    <w:next w:val="Default"/>
    <w:rsid w:val="00900566"/>
    <w:pPr>
      <w:spacing w:after="203" w:line="240" w:lineRule="auto"/>
    </w:pPr>
    <w:rPr>
      <w:rFonts w:ascii="Courier" w:eastAsia="Times New Roman" w:hAnsi="Courier"/>
      <w:color w:val="auto"/>
    </w:rPr>
  </w:style>
  <w:style w:type="paragraph" w:styleId="BlockText">
    <w:name w:val="Block Text"/>
    <w:basedOn w:val="Normal"/>
    <w:rsid w:val="00900566"/>
    <w:pPr>
      <w:tabs>
        <w:tab w:val="left" w:pos="-1440"/>
        <w:tab w:val="left" w:pos="-720"/>
        <w:tab w:val="left" w:pos="0"/>
        <w:tab w:val="left" w:pos="720"/>
        <w:tab w:val="left" w:pos="1440"/>
        <w:tab w:val="left" w:pos="2160"/>
        <w:tab w:val="right" w:pos="2880"/>
        <w:tab w:val="left" w:pos="3240"/>
        <w:tab w:val="left" w:pos="3510"/>
        <w:tab w:val="left" w:pos="4050"/>
        <w:tab w:val="left" w:pos="4320"/>
        <w:tab w:val="left" w:pos="4770"/>
      </w:tabs>
      <w:suppressAutoHyphens/>
      <w:spacing w:before="0" w:after="0" w:line="240" w:lineRule="auto"/>
      <w:ind w:left="1008" w:right="1008"/>
    </w:pPr>
    <w:rPr>
      <w:rFonts w:ascii="Courier New" w:hAnsi="Courier New"/>
      <w:sz w:val="24"/>
      <w:lang w:bidi="ar-SA"/>
    </w:rPr>
  </w:style>
  <w:style w:type="character" w:customStyle="1" w:styleId="BodyTextIndent3Char">
    <w:name w:val="Body Text Indent 3 Char"/>
    <w:link w:val="BodyTextIndent3"/>
    <w:rsid w:val="00900566"/>
    <w:rPr>
      <w:rFonts w:eastAsia="Times New Roman"/>
      <w:sz w:val="24"/>
      <w:lang w:bidi="en-US"/>
    </w:rPr>
  </w:style>
  <w:style w:type="character" w:customStyle="1" w:styleId="bodytextblack1">
    <w:name w:val="bodytextblack1"/>
    <w:rsid w:val="00900566"/>
    <w:rPr>
      <w:rFonts w:ascii="Verdana" w:hAnsi="Verdana" w:hint="default"/>
      <w:b w:val="0"/>
      <w:bCs w:val="0"/>
      <w:color w:val="000000"/>
      <w:sz w:val="17"/>
      <w:szCs w:val="17"/>
    </w:rPr>
  </w:style>
  <w:style w:type="paragraph" w:customStyle="1" w:styleId="TableBullet">
    <w:name w:val="Table Bullet"/>
    <w:basedOn w:val="Default"/>
    <w:next w:val="Default"/>
    <w:uiPriority w:val="99"/>
    <w:rsid w:val="00900566"/>
    <w:pPr>
      <w:spacing w:after="0" w:line="240" w:lineRule="auto"/>
    </w:pPr>
    <w:rPr>
      <w:rFonts w:ascii="Arial" w:eastAsia="Cambria" w:hAnsi="Arial" w:cs="Arial"/>
      <w:color w:val="auto"/>
    </w:rPr>
  </w:style>
  <w:style w:type="paragraph" w:customStyle="1" w:styleId="CM1">
    <w:name w:val="CM1"/>
    <w:basedOn w:val="Default"/>
    <w:next w:val="Default"/>
    <w:uiPriority w:val="99"/>
    <w:rsid w:val="00900566"/>
    <w:pPr>
      <w:spacing w:after="0" w:line="180" w:lineRule="atLeast"/>
    </w:pPr>
    <w:rPr>
      <w:rFonts w:ascii="ADCIO L+ Melior" w:eastAsia="Cambria" w:hAnsi="ADCIO L+ Melior"/>
      <w:color w:val="auto"/>
    </w:rPr>
  </w:style>
  <w:style w:type="paragraph" w:customStyle="1" w:styleId="tabletext">
    <w:name w:val="tabletext"/>
    <w:basedOn w:val="Default"/>
    <w:next w:val="Default"/>
    <w:uiPriority w:val="99"/>
    <w:rsid w:val="00900566"/>
    <w:pPr>
      <w:spacing w:after="0" w:line="240" w:lineRule="auto"/>
    </w:pPr>
    <w:rPr>
      <w:rFonts w:ascii="Arial" w:eastAsia="Cambria" w:hAnsi="Arial" w:cs="Arial"/>
      <w:color w:val="auto"/>
    </w:rPr>
  </w:style>
  <w:style w:type="paragraph" w:customStyle="1" w:styleId="Comment">
    <w:name w:val="Comment"/>
    <w:basedOn w:val="ListParagraph"/>
    <w:rsid w:val="00900566"/>
    <w:pPr>
      <w:numPr>
        <w:numId w:val="4"/>
      </w:numPr>
      <w:spacing w:before="80" w:line="240" w:lineRule="auto"/>
      <w:contextualSpacing w:val="0"/>
    </w:pPr>
    <w:rPr>
      <w:rFonts w:ascii="Book Antiqua" w:hAnsi="Book Antiqua"/>
      <w:szCs w:val="24"/>
      <w:lang w:bidi="ar-SA"/>
    </w:rPr>
  </w:style>
  <w:style w:type="paragraph" w:styleId="TOC4">
    <w:name w:val="toc 4"/>
    <w:basedOn w:val="Normal"/>
    <w:next w:val="Normal"/>
    <w:autoRedefine/>
    <w:uiPriority w:val="39"/>
    <w:unhideWhenUsed/>
    <w:rsid w:val="00900566"/>
    <w:pPr>
      <w:spacing w:before="0" w:after="100"/>
      <w:ind w:left="660"/>
    </w:pPr>
    <w:rPr>
      <w:rFonts w:ascii="Cambria" w:hAnsi="Cambria"/>
      <w:sz w:val="22"/>
      <w:szCs w:val="22"/>
      <w:lang w:bidi="ar-SA"/>
    </w:rPr>
  </w:style>
  <w:style w:type="paragraph" w:styleId="TOC5">
    <w:name w:val="toc 5"/>
    <w:basedOn w:val="Normal"/>
    <w:next w:val="Normal"/>
    <w:autoRedefine/>
    <w:uiPriority w:val="39"/>
    <w:unhideWhenUsed/>
    <w:rsid w:val="00900566"/>
    <w:pPr>
      <w:spacing w:before="0" w:after="100"/>
      <w:ind w:left="880"/>
    </w:pPr>
    <w:rPr>
      <w:rFonts w:ascii="Cambria" w:hAnsi="Cambria"/>
      <w:sz w:val="22"/>
      <w:szCs w:val="22"/>
      <w:lang w:bidi="ar-SA"/>
    </w:rPr>
  </w:style>
  <w:style w:type="paragraph" w:styleId="TOC6">
    <w:name w:val="toc 6"/>
    <w:basedOn w:val="Normal"/>
    <w:next w:val="Normal"/>
    <w:autoRedefine/>
    <w:uiPriority w:val="39"/>
    <w:unhideWhenUsed/>
    <w:rsid w:val="00900566"/>
    <w:pPr>
      <w:spacing w:before="0" w:after="100"/>
      <w:ind w:left="1100"/>
    </w:pPr>
    <w:rPr>
      <w:rFonts w:ascii="Cambria" w:hAnsi="Cambria"/>
      <w:sz w:val="22"/>
      <w:szCs w:val="22"/>
      <w:lang w:bidi="ar-SA"/>
    </w:rPr>
  </w:style>
  <w:style w:type="paragraph" w:styleId="TOC7">
    <w:name w:val="toc 7"/>
    <w:basedOn w:val="Normal"/>
    <w:next w:val="Normal"/>
    <w:autoRedefine/>
    <w:uiPriority w:val="39"/>
    <w:unhideWhenUsed/>
    <w:rsid w:val="00900566"/>
    <w:pPr>
      <w:spacing w:before="0" w:after="100"/>
      <w:ind w:left="1320"/>
    </w:pPr>
    <w:rPr>
      <w:rFonts w:ascii="Cambria" w:hAnsi="Cambria"/>
      <w:sz w:val="22"/>
      <w:szCs w:val="22"/>
      <w:lang w:bidi="ar-SA"/>
    </w:rPr>
  </w:style>
  <w:style w:type="paragraph" w:styleId="TOC8">
    <w:name w:val="toc 8"/>
    <w:basedOn w:val="Normal"/>
    <w:next w:val="Normal"/>
    <w:autoRedefine/>
    <w:uiPriority w:val="39"/>
    <w:unhideWhenUsed/>
    <w:rsid w:val="00900566"/>
    <w:pPr>
      <w:spacing w:before="0" w:after="100"/>
      <w:ind w:left="1540"/>
    </w:pPr>
    <w:rPr>
      <w:rFonts w:ascii="Cambria" w:hAnsi="Cambria"/>
      <w:sz w:val="22"/>
      <w:szCs w:val="22"/>
      <w:lang w:bidi="ar-SA"/>
    </w:rPr>
  </w:style>
  <w:style w:type="paragraph" w:styleId="TOC9">
    <w:name w:val="toc 9"/>
    <w:basedOn w:val="Normal"/>
    <w:next w:val="Normal"/>
    <w:autoRedefine/>
    <w:uiPriority w:val="39"/>
    <w:unhideWhenUsed/>
    <w:rsid w:val="00900566"/>
    <w:pPr>
      <w:spacing w:before="0" w:after="100"/>
      <w:ind w:left="1760"/>
    </w:pPr>
    <w:rPr>
      <w:rFonts w:ascii="Cambria" w:hAnsi="Cambria"/>
      <w:sz w:val="22"/>
      <w:szCs w:val="22"/>
      <w:lang w:bidi="ar-SA"/>
    </w:rPr>
  </w:style>
  <w:style w:type="paragraph" w:styleId="TableofFigures">
    <w:name w:val="table of figures"/>
    <w:basedOn w:val="Normal"/>
    <w:next w:val="Normal"/>
    <w:uiPriority w:val="99"/>
    <w:rsid w:val="00900566"/>
    <w:pPr>
      <w:spacing w:after="0"/>
    </w:pPr>
    <w:rPr>
      <w:rFonts w:ascii="Cambria" w:hAnsi="Cambria"/>
    </w:rPr>
  </w:style>
  <w:style w:type="character" w:customStyle="1" w:styleId="section">
    <w:name w:val="section"/>
    <w:rsid w:val="00900566"/>
  </w:style>
  <w:style w:type="character" w:customStyle="1" w:styleId="p1">
    <w:name w:val="p1"/>
    <w:rsid w:val="00900566"/>
    <w:rPr>
      <w:vanish w:val="0"/>
      <w:webHidden w:val="0"/>
      <w:specVanish w:val="0"/>
    </w:rPr>
  </w:style>
  <w:style w:type="character" w:customStyle="1" w:styleId="pglabel1">
    <w:name w:val="pglabel1"/>
    <w:rsid w:val="00900566"/>
    <w:rPr>
      <w:vanish/>
      <w:webHidden w:val="0"/>
      <w:specVanish w:val="0"/>
    </w:rPr>
  </w:style>
  <w:style w:type="character" w:customStyle="1" w:styleId="pghdrcollection1">
    <w:name w:val="pghdrcollection1"/>
    <w:rsid w:val="00900566"/>
    <w:rPr>
      <w:vanish/>
      <w:webHidden w:val="0"/>
      <w:specVanish w:val="0"/>
    </w:rPr>
  </w:style>
  <w:style w:type="character" w:customStyle="1" w:styleId="pghdrdlimit">
    <w:name w:val="pghdrdlimit"/>
    <w:rsid w:val="00900566"/>
  </w:style>
  <w:style w:type="character" w:customStyle="1" w:styleId="pghdrreference">
    <w:name w:val="pghdrreference"/>
    <w:rsid w:val="00900566"/>
  </w:style>
  <w:style w:type="character" w:customStyle="1" w:styleId="pghdrdate">
    <w:name w:val="pghdrdate"/>
    <w:rsid w:val="00900566"/>
  </w:style>
  <w:style w:type="character" w:customStyle="1" w:styleId="prtpage1">
    <w:name w:val="prtpage1"/>
    <w:rsid w:val="00900566"/>
    <w:rPr>
      <w:vanish/>
      <w:webHidden w:val="0"/>
      <w:specVanish w:val="0"/>
    </w:rPr>
  </w:style>
  <w:style w:type="table" w:customStyle="1" w:styleId="RFATable">
    <w:name w:val="RFA Table"/>
    <w:basedOn w:val="TableNormal"/>
    <w:uiPriority w:val="99"/>
    <w:rsid w:val="00820F75"/>
    <w:tblPr>
      <w:tblStyleRowBandSize w:val="1"/>
    </w:tblPr>
    <w:tcPr>
      <w:shd w:val="clear" w:color="auto" w:fill="auto"/>
    </w:tcPr>
    <w:tblStylePr w:type="band1Horz">
      <w:rPr>
        <w:rFonts w:asciiTheme="minorHAnsi" w:hAnsiTheme="minorHAnsi"/>
        <w:sz w:val="22"/>
      </w:rPr>
      <w:tblPr/>
      <w:tcPr>
        <w:shd w:val="clear" w:color="auto" w:fill="D9D9D9" w:themeFill="background1" w:themeFillShade="D9"/>
      </w:tcPr>
    </w:tblStylePr>
  </w:style>
  <w:style w:type="character" w:customStyle="1" w:styleId="ListParagraphChar">
    <w:name w:val="List Paragraph Char"/>
    <w:aliases w:val="Bullet Paragraphs Char"/>
    <w:basedOn w:val="DefaultParagraphFont"/>
    <w:link w:val="ListParagraph"/>
    <w:uiPriority w:val="34"/>
    <w:locked/>
    <w:rsid w:val="00D104B5"/>
    <w:rPr>
      <w:rFonts w:eastAsia="Times New Roman"/>
      <w:lang w:bidi="en-US"/>
    </w:rPr>
  </w:style>
  <w:style w:type="table" w:customStyle="1" w:styleId="GridTable4-Accent111">
    <w:name w:val="Grid Table 4 - Accent 111"/>
    <w:basedOn w:val="TableNormal"/>
    <w:uiPriority w:val="49"/>
    <w:rsid w:val="00F75873"/>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1F7082"/>
    <w:rPr>
      <w:color w:val="605E5C"/>
      <w:shd w:val="clear" w:color="auto" w:fill="E1DFDD"/>
    </w:rPr>
  </w:style>
  <w:style w:type="character" w:customStyle="1" w:styleId="UnresolvedMention2">
    <w:name w:val="Unresolved Mention2"/>
    <w:basedOn w:val="DefaultParagraphFont"/>
    <w:uiPriority w:val="99"/>
    <w:semiHidden/>
    <w:unhideWhenUsed/>
    <w:rsid w:val="00A373B3"/>
    <w:rPr>
      <w:color w:val="605E5C"/>
      <w:shd w:val="clear" w:color="auto" w:fill="E1DFDD"/>
    </w:rPr>
  </w:style>
  <w:style w:type="character" w:customStyle="1" w:styleId="UnresolvedMention3">
    <w:name w:val="Unresolved Mention3"/>
    <w:basedOn w:val="DefaultParagraphFont"/>
    <w:uiPriority w:val="99"/>
    <w:semiHidden/>
    <w:unhideWhenUsed/>
    <w:rsid w:val="00B8402F"/>
    <w:rPr>
      <w:color w:val="808080"/>
      <w:shd w:val="clear" w:color="auto" w:fill="E6E6E6"/>
    </w:rPr>
  </w:style>
  <w:style w:type="character" w:customStyle="1" w:styleId="UnresolvedMention4">
    <w:name w:val="Unresolved Mention4"/>
    <w:basedOn w:val="DefaultParagraphFont"/>
    <w:uiPriority w:val="99"/>
    <w:semiHidden/>
    <w:unhideWhenUsed/>
    <w:rsid w:val="00007CE0"/>
    <w:rPr>
      <w:color w:val="605E5C"/>
      <w:shd w:val="clear" w:color="auto" w:fill="E1DFDD"/>
    </w:rPr>
  </w:style>
  <w:style w:type="table" w:customStyle="1" w:styleId="GridTable4-Accent11">
    <w:name w:val="Grid Table 4 - Accent 11"/>
    <w:basedOn w:val="TableNormal"/>
    <w:uiPriority w:val="49"/>
    <w:rsid w:val="00197C59"/>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UnresolvedMention">
    <w:name w:val="Unresolved Mention"/>
    <w:basedOn w:val="DefaultParagraphFont"/>
    <w:uiPriority w:val="99"/>
    <w:semiHidden/>
    <w:unhideWhenUsed/>
    <w:rsid w:val="009F222D"/>
    <w:rPr>
      <w:color w:val="605E5C"/>
      <w:shd w:val="clear" w:color="auto" w:fill="E1DFDD"/>
    </w:rPr>
  </w:style>
  <w:style w:type="character" w:customStyle="1" w:styleId="normaltextrun">
    <w:name w:val="normaltextrun"/>
    <w:basedOn w:val="DefaultParagraphFont"/>
    <w:rsid w:val="007D7535"/>
  </w:style>
  <w:style w:type="paragraph" w:customStyle="1" w:styleId="paragraph">
    <w:name w:val="paragraph"/>
    <w:basedOn w:val="Normal"/>
    <w:rsid w:val="00146DCF"/>
    <w:pPr>
      <w:spacing w:before="100" w:beforeAutospacing="1" w:after="100" w:afterAutospacing="1" w:line="240" w:lineRule="auto"/>
    </w:pPr>
    <w:rPr>
      <w:rFonts w:ascii="Times New Roman" w:hAnsi="Times New Roman"/>
      <w:sz w:val="24"/>
      <w:szCs w:val="24"/>
      <w:lang w:bidi="ar-SA"/>
    </w:rPr>
  </w:style>
  <w:style w:type="character" w:customStyle="1" w:styleId="eop">
    <w:name w:val="eop"/>
    <w:basedOn w:val="DefaultParagraphFont"/>
    <w:rsid w:val="0014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0426">
      <w:bodyDiv w:val="1"/>
      <w:marLeft w:val="0"/>
      <w:marRight w:val="0"/>
      <w:marTop w:val="0"/>
      <w:marBottom w:val="0"/>
      <w:divBdr>
        <w:top w:val="none" w:sz="0" w:space="0" w:color="auto"/>
        <w:left w:val="none" w:sz="0" w:space="0" w:color="auto"/>
        <w:bottom w:val="none" w:sz="0" w:space="0" w:color="auto"/>
        <w:right w:val="none" w:sz="0" w:space="0" w:color="auto"/>
      </w:divBdr>
    </w:div>
    <w:div w:id="40446650">
      <w:bodyDiv w:val="1"/>
      <w:marLeft w:val="0"/>
      <w:marRight w:val="0"/>
      <w:marTop w:val="0"/>
      <w:marBottom w:val="0"/>
      <w:divBdr>
        <w:top w:val="none" w:sz="0" w:space="0" w:color="auto"/>
        <w:left w:val="none" w:sz="0" w:space="0" w:color="auto"/>
        <w:bottom w:val="none" w:sz="0" w:space="0" w:color="auto"/>
        <w:right w:val="none" w:sz="0" w:space="0" w:color="auto"/>
      </w:divBdr>
    </w:div>
    <w:div w:id="160855447">
      <w:bodyDiv w:val="1"/>
      <w:marLeft w:val="0"/>
      <w:marRight w:val="0"/>
      <w:marTop w:val="0"/>
      <w:marBottom w:val="0"/>
      <w:divBdr>
        <w:top w:val="none" w:sz="0" w:space="0" w:color="auto"/>
        <w:left w:val="none" w:sz="0" w:space="0" w:color="auto"/>
        <w:bottom w:val="none" w:sz="0" w:space="0" w:color="auto"/>
        <w:right w:val="none" w:sz="0" w:space="0" w:color="auto"/>
      </w:divBdr>
    </w:div>
    <w:div w:id="216015839">
      <w:bodyDiv w:val="1"/>
      <w:marLeft w:val="0"/>
      <w:marRight w:val="0"/>
      <w:marTop w:val="0"/>
      <w:marBottom w:val="0"/>
      <w:divBdr>
        <w:top w:val="none" w:sz="0" w:space="0" w:color="auto"/>
        <w:left w:val="none" w:sz="0" w:space="0" w:color="auto"/>
        <w:bottom w:val="none" w:sz="0" w:space="0" w:color="auto"/>
        <w:right w:val="none" w:sz="0" w:space="0" w:color="auto"/>
      </w:divBdr>
    </w:div>
    <w:div w:id="225070224">
      <w:bodyDiv w:val="1"/>
      <w:marLeft w:val="0"/>
      <w:marRight w:val="0"/>
      <w:marTop w:val="0"/>
      <w:marBottom w:val="0"/>
      <w:divBdr>
        <w:top w:val="none" w:sz="0" w:space="0" w:color="auto"/>
        <w:left w:val="none" w:sz="0" w:space="0" w:color="auto"/>
        <w:bottom w:val="none" w:sz="0" w:space="0" w:color="auto"/>
        <w:right w:val="none" w:sz="0" w:space="0" w:color="auto"/>
      </w:divBdr>
    </w:div>
    <w:div w:id="367336717">
      <w:bodyDiv w:val="1"/>
      <w:marLeft w:val="0"/>
      <w:marRight w:val="0"/>
      <w:marTop w:val="0"/>
      <w:marBottom w:val="0"/>
      <w:divBdr>
        <w:top w:val="none" w:sz="0" w:space="0" w:color="auto"/>
        <w:left w:val="none" w:sz="0" w:space="0" w:color="auto"/>
        <w:bottom w:val="none" w:sz="0" w:space="0" w:color="auto"/>
        <w:right w:val="none" w:sz="0" w:space="0" w:color="auto"/>
      </w:divBdr>
      <w:divsChild>
        <w:div w:id="1030253813">
          <w:marLeft w:val="0"/>
          <w:marRight w:val="0"/>
          <w:marTop w:val="0"/>
          <w:marBottom w:val="0"/>
          <w:divBdr>
            <w:top w:val="single" w:sz="48" w:space="0" w:color="E5E5E5"/>
            <w:left w:val="single" w:sz="48" w:space="0" w:color="E5E5E5"/>
            <w:bottom w:val="single" w:sz="48" w:space="0" w:color="E5E5E5"/>
            <w:right w:val="single" w:sz="48" w:space="0" w:color="E5E5E5"/>
          </w:divBdr>
          <w:divsChild>
            <w:div w:id="184178822">
              <w:marLeft w:val="375"/>
              <w:marRight w:val="450"/>
              <w:marTop w:val="0"/>
              <w:marBottom w:val="0"/>
              <w:divBdr>
                <w:top w:val="none" w:sz="0" w:space="0" w:color="auto"/>
                <w:left w:val="none" w:sz="0" w:space="0" w:color="auto"/>
                <w:bottom w:val="none" w:sz="0" w:space="0" w:color="auto"/>
                <w:right w:val="none" w:sz="0" w:space="0" w:color="auto"/>
              </w:divBdr>
              <w:divsChild>
                <w:div w:id="2082100163">
                  <w:marLeft w:val="0"/>
                  <w:marRight w:val="0"/>
                  <w:marTop w:val="0"/>
                  <w:marBottom w:val="0"/>
                  <w:divBdr>
                    <w:top w:val="single" w:sz="6" w:space="11" w:color="8F8F8F"/>
                    <w:left w:val="single" w:sz="6" w:space="11" w:color="8F8F8F"/>
                    <w:bottom w:val="single" w:sz="6" w:space="11" w:color="8F8F8F"/>
                    <w:right w:val="single" w:sz="6" w:space="11" w:color="8F8F8F"/>
                  </w:divBdr>
                </w:div>
              </w:divsChild>
            </w:div>
          </w:divsChild>
        </w:div>
      </w:divsChild>
    </w:div>
    <w:div w:id="384254240">
      <w:bodyDiv w:val="1"/>
      <w:marLeft w:val="0"/>
      <w:marRight w:val="0"/>
      <w:marTop w:val="0"/>
      <w:marBottom w:val="0"/>
      <w:divBdr>
        <w:top w:val="none" w:sz="0" w:space="0" w:color="auto"/>
        <w:left w:val="none" w:sz="0" w:space="0" w:color="auto"/>
        <w:bottom w:val="none" w:sz="0" w:space="0" w:color="auto"/>
        <w:right w:val="none" w:sz="0" w:space="0" w:color="auto"/>
      </w:divBdr>
    </w:div>
    <w:div w:id="493494961">
      <w:bodyDiv w:val="1"/>
      <w:marLeft w:val="0"/>
      <w:marRight w:val="0"/>
      <w:marTop w:val="0"/>
      <w:marBottom w:val="0"/>
      <w:divBdr>
        <w:top w:val="none" w:sz="0" w:space="0" w:color="auto"/>
        <w:left w:val="none" w:sz="0" w:space="0" w:color="auto"/>
        <w:bottom w:val="none" w:sz="0" w:space="0" w:color="auto"/>
        <w:right w:val="none" w:sz="0" w:space="0" w:color="auto"/>
      </w:divBdr>
    </w:div>
    <w:div w:id="500968566">
      <w:bodyDiv w:val="1"/>
      <w:marLeft w:val="0"/>
      <w:marRight w:val="0"/>
      <w:marTop w:val="30"/>
      <w:marBottom w:val="750"/>
      <w:divBdr>
        <w:top w:val="none" w:sz="0" w:space="0" w:color="auto"/>
        <w:left w:val="none" w:sz="0" w:space="0" w:color="auto"/>
        <w:bottom w:val="none" w:sz="0" w:space="0" w:color="auto"/>
        <w:right w:val="none" w:sz="0" w:space="0" w:color="auto"/>
      </w:divBdr>
      <w:divsChild>
        <w:div w:id="1301226235">
          <w:marLeft w:val="0"/>
          <w:marRight w:val="0"/>
          <w:marTop w:val="0"/>
          <w:marBottom w:val="0"/>
          <w:divBdr>
            <w:top w:val="none" w:sz="0" w:space="0" w:color="auto"/>
            <w:left w:val="none" w:sz="0" w:space="0" w:color="auto"/>
            <w:bottom w:val="none" w:sz="0" w:space="0" w:color="auto"/>
            <w:right w:val="none" w:sz="0" w:space="0" w:color="auto"/>
          </w:divBdr>
        </w:div>
      </w:divsChild>
    </w:div>
    <w:div w:id="609241106">
      <w:bodyDiv w:val="1"/>
      <w:marLeft w:val="0"/>
      <w:marRight w:val="0"/>
      <w:marTop w:val="0"/>
      <w:marBottom w:val="0"/>
      <w:divBdr>
        <w:top w:val="none" w:sz="0" w:space="0" w:color="auto"/>
        <w:left w:val="none" w:sz="0" w:space="0" w:color="auto"/>
        <w:bottom w:val="none" w:sz="0" w:space="0" w:color="auto"/>
        <w:right w:val="none" w:sz="0" w:space="0" w:color="auto"/>
      </w:divBdr>
    </w:div>
    <w:div w:id="673648641">
      <w:bodyDiv w:val="1"/>
      <w:marLeft w:val="0"/>
      <w:marRight w:val="0"/>
      <w:marTop w:val="0"/>
      <w:marBottom w:val="0"/>
      <w:divBdr>
        <w:top w:val="none" w:sz="0" w:space="0" w:color="auto"/>
        <w:left w:val="none" w:sz="0" w:space="0" w:color="auto"/>
        <w:bottom w:val="none" w:sz="0" w:space="0" w:color="auto"/>
        <w:right w:val="none" w:sz="0" w:space="0" w:color="auto"/>
      </w:divBdr>
    </w:div>
    <w:div w:id="749162511">
      <w:bodyDiv w:val="1"/>
      <w:marLeft w:val="0"/>
      <w:marRight w:val="0"/>
      <w:marTop w:val="0"/>
      <w:marBottom w:val="0"/>
      <w:divBdr>
        <w:top w:val="none" w:sz="0" w:space="0" w:color="auto"/>
        <w:left w:val="none" w:sz="0" w:space="0" w:color="auto"/>
        <w:bottom w:val="none" w:sz="0" w:space="0" w:color="auto"/>
        <w:right w:val="none" w:sz="0" w:space="0" w:color="auto"/>
      </w:divBdr>
    </w:div>
    <w:div w:id="852567666">
      <w:bodyDiv w:val="1"/>
      <w:marLeft w:val="0"/>
      <w:marRight w:val="0"/>
      <w:marTop w:val="0"/>
      <w:marBottom w:val="0"/>
      <w:divBdr>
        <w:top w:val="none" w:sz="0" w:space="0" w:color="auto"/>
        <w:left w:val="none" w:sz="0" w:space="0" w:color="auto"/>
        <w:bottom w:val="none" w:sz="0" w:space="0" w:color="auto"/>
        <w:right w:val="none" w:sz="0" w:space="0" w:color="auto"/>
      </w:divBdr>
    </w:div>
    <w:div w:id="1007175503">
      <w:bodyDiv w:val="1"/>
      <w:marLeft w:val="0"/>
      <w:marRight w:val="0"/>
      <w:marTop w:val="0"/>
      <w:marBottom w:val="0"/>
      <w:divBdr>
        <w:top w:val="none" w:sz="0" w:space="0" w:color="auto"/>
        <w:left w:val="none" w:sz="0" w:space="0" w:color="auto"/>
        <w:bottom w:val="none" w:sz="0" w:space="0" w:color="auto"/>
        <w:right w:val="none" w:sz="0" w:space="0" w:color="auto"/>
      </w:divBdr>
    </w:div>
    <w:div w:id="1026059241">
      <w:bodyDiv w:val="1"/>
      <w:marLeft w:val="0"/>
      <w:marRight w:val="0"/>
      <w:marTop w:val="0"/>
      <w:marBottom w:val="0"/>
      <w:divBdr>
        <w:top w:val="none" w:sz="0" w:space="0" w:color="auto"/>
        <w:left w:val="none" w:sz="0" w:space="0" w:color="auto"/>
        <w:bottom w:val="none" w:sz="0" w:space="0" w:color="auto"/>
        <w:right w:val="none" w:sz="0" w:space="0" w:color="auto"/>
      </w:divBdr>
    </w:div>
    <w:div w:id="1064766031">
      <w:bodyDiv w:val="1"/>
      <w:marLeft w:val="0"/>
      <w:marRight w:val="0"/>
      <w:marTop w:val="0"/>
      <w:marBottom w:val="0"/>
      <w:divBdr>
        <w:top w:val="none" w:sz="0" w:space="0" w:color="auto"/>
        <w:left w:val="none" w:sz="0" w:space="0" w:color="auto"/>
        <w:bottom w:val="none" w:sz="0" w:space="0" w:color="auto"/>
        <w:right w:val="none" w:sz="0" w:space="0" w:color="auto"/>
      </w:divBdr>
    </w:div>
    <w:div w:id="1080718160">
      <w:bodyDiv w:val="1"/>
      <w:marLeft w:val="0"/>
      <w:marRight w:val="0"/>
      <w:marTop w:val="0"/>
      <w:marBottom w:val="0"/>
      <w:divBdr>
        <w:top w:val="none" w:sz="0" w:space="0" w:color="auto"/>
        <w:left w:val="none" w:sz="0" w:space="0" w:color="auto"/>
        <w:bottom w:val="none" w:sz="0" w:space="0" w:color="auto"/>
        <w:right w:val="none" w:sz="0" w:space="0" w:color="auto"/>
      </w:divBdr>
    </w:div>
    <w:div w:id="1101223355">
      <w:bodyDiv w:val="1"/>
      <w:marLeft w:val="0"/>
      <w:marRight w:val="0"/>
      <w:marTop w:val="0"/>
      <w:marBottom w:val="0"/>
      <w:divBdr>
        <w:top w:val="none" w:sz="0" w:space="0" w:color="auto"/>
        <w:left w:val="none" w:sz="0" w:space="0" w:color="auto"/>
        <w:bottom w:val="none" w:sz="0" w:space="0" w:color="auto"/>
        <w:right w:val="none" w:sz="0" w:space="0" w:color="auto"/>
      </w:divBdr>
    </w:div>
    <w:div w:id="1151093519">
      <w:bodyDiv w:val="1"/>
      <w:marLeft w:val="0"/>
      <w:marRight w:val="0"/>
      <w:marTop w:val="0"/>
      <w:marBottom w:val="0"/>
      <w:divBdr>
        <w:top w:val="none" w:sz="0" w:space="0" w:color="auto"/>
        <w:left w:val="none" w:sz="0" w:space="0" w:color="auto"/>
        <w:bottom w:val="none" w:sz="0" w:space="0" w:color="auto"/>
        <w:right w:val="none" w:sz="0" w:space="0" w:color="auto"/>
      </w:divBdr>
    </w:div>
    <w:div w:id="1228420718">
      <w:bodyDiv w:val="1"/>
      <w:marLeft w:val="0"/>
      <w:marRight w:val="0"/>
      <w:marTop w:val="0"/>
      <w:marBottom w:val="0"/>
      <w:divBdr>
        <w:top w:val="none" w:sz="0" w:space="0" w:color="auto"/>
        <w:left w:val="none" w:sz="0" w:space="0" w:color="auto"/>
        <w:bottom w:val="none" w:sz="0" w:space="0" w:color="auto"/>
        <w:right w:val="none" w:sz="0" w:space="0" w:color="auto"/>
      </w:divBdr>
    </w:div>
    <w:div w:id="1248152009">
      <w:bodyDiv w:val="1"/>
      <w:marLeft w:val="0"/>
      <w:marRight w:val="0"/>
      <w:marTop w:val="0"/>
      <w:marBottom w:val="0"/>
      <w:divBdr>
        <w:top w:val="none" w:sz="0" w:space="0" w:color="auto"/>
        <w:left w:val="none" w:sz="0" w:space="0" w:color="auto"/>
        <w:bottom w:val="none" w:sz="0" w:space="0" w:color="auto"/>
        <w:right w:val="none" w:sz="0" w:space="0" w:color="auto"/>
      </w:divBdr>
    </w:div>
    <w:div w:id="1253122058">
      <w:bodyDiv w:val="1"/>
      <w:marLeft w:val="0"/>
      <w:marRight w:val="0"/>
      <w:marTop w:val="0"/>
      <w:marBottom w:val="0"/>
      <w:divBdr>
        <w:top w:val="none" w:sz="0" w:space="0" w:color="auto"/>
        <w:left w:val="none" w:sz="0" w:space="0" w:color="auto"/>
        <w:bottom w:val="none" w:sz="0" w:space="0" w:color="auto"/>
        <w:right w:val="none" w:sz="0" w:space="0" w:color="auto"/>
      </w:divBdr>
    </w:div>
    <w:div w:id="1278946432">
      <w:bodyDiv w:val="1"/>
      <w:marLeft w:val="0"/>
      <w:marRight w:val="0"/>
      <w:marTop w:val="0"/>
      <w:marBottom w:val="0"/>
      <w:divBdr>
        <w:top w:val="none" w:sz="0" w:space="0" w:color="auto"/>
        <w:left w:val="none" w:sz="0" w:space="0" w:color="auto"/>
        <w:bottom w:val="none" w:sz="0" w:space="0" w:color="auto"/>
        <w:right w:val="none" w:sz="0" w:space="0" w:color="auto"/>
      </w:divBdr>
    </w:div>
    <w:div w:id="1303266839">
      <w:bodyDiv w:val="1"/>
      <w:marLeft w:val="0"/>
      <w:marRight w:val="0"/>
      <w:marTop w:val="0"/>
      <w:marBottom w:val="0"/>
      <w:divBdr>
        <w:top w:val="none" w:sz="0" w:space="0" w:color="auto"/>
        <w:left w:val="none" w:sz="0" w:space="0" w:color="auto"/>
        <w:bottom w:val="none" w:sz="0" w:space="0" w:color="auto"/>
        <w:right w:val="none" w:sz="0" w:space="0" w:color="auto"/>
      </w:divBdr>
    </w:div>
    <w:div w:id="1323267445">
      <w:bodyDiv w:val="1"/>
      <w:marLeft w:val="0"/>
      <w:marRight w:val="0"/>
      <w:marTop w:val="0"/>
      <w:marBottom w:val="0"/>
      <w:divBdr>
        <w:top w:val="none" w:sz="0" w:space="0" w:color="auto"/>
        <w:left w:val="none" w:sz="0" w:space="0" w:color="auto"/>
        <w:bottom w:val="none" w:sz="0" w:space="0" w:color="auto"/>
        <w:right w:val="none" w:sz="0" w:space="0" w:color="auto"/>
      </w:divBdr>
    </w:div>
    <w:div w:id="1399207632">
      <w:bodyDiv w:val="1"/>
      <w:marLeft w:val="0"/>
      <w:marRight w:val="0"/>
      <w:marTop w:val="0"/>
      <w:marBottom w:val="0"/>
      <w:divBdr>
        <w:top w:val="none" w:sz="0" w:space="0" w:color="auto"/>
        <w:left w:val="none" w:sz="0" w:space="0" w:color="auto"/>
        <w:bottom w:val="none" w:sz="0" w:space="0" w:color="auto"/>
        <w:right w:val="none" w:sz="0" w:space="0" w:color="auto"/>
      </w:divBdr>
    </w:div>
    <w:div w:id="1499081405">
      <w:bodyDiv w:val="1"/>
      <w:marLeft w:val="0"/>
      <w:marRight w:val="0"/>
      <w:marTop w:val="0"/>
      <w:marBottom w:val="0"/>
      <w:divBdr>
        <w:top w:val="none" w:sz="0" w:space="0" w:color="auto"/>
        <w:left w:val="none" w:sz="0" w:space="0" w:color="auto"/>
        <w:bottom w:val="none" w:sz="0" w:space="0" w:color="auto"/>
        <w:right w:val="none" w:sz="0" w:space="0" w:color="auto"/>
      </w:divBdr>
    </w:div>
    <w:div w:id="1515800854">
      <w:bodyDiv w:val="1"/>
      <w:marLeft w:val="0"/>
      <w:marRight w:val="0"/>
      <w:marTop w:val="0"/>
      <w:marBottom w:val="0"/>
      <w:divBdr>
        <w:top w:val="none" w:sz="0" w:space="0" w:color="auto"/>
        <w:left w:val="none" w:sz="0" w:space="0" w:color="auto"/>
        <w:bottom w:val="none" w:sz="0" w:space="0" w:color="auto"/>
        <w:right w:val="none" w:sz="0" w:space="0" w:color="auto"/>
      </w:divBdr>
    </w:div>
    <w:div w:id="1674989154">
      <w:bodyDiv w:val="1"/>
      <w:marLeft w:val="0"/>
      <w:marRight w:val="0"/>
      <w:marTop w:val="0"/>
      <w:marBottom w:val="0"/>
      <w:divBdr>
        <w:top w:val="none" w:sz="0" w:space="0" w:color="auto"/>
        <w:left w:val="none" w:sz="0" w:space="0" w:color="auto"/>
        <w:bottom w:val="none" w:sz="0" w:space="0" w:color="auto"/>
        <w:right w:val="none" w:sz="0" w:space="0" w:color="auto"/>
      </w:divBdr>
      <w:divsChild>
        <w:div w:id="571694157">
          <w:marLeft w:val="0"/>
          <w:marRight w:val="0"/>
          <w:marTop w:val="0"/>
          <w:marBottom w:val="0"/>
          <w:divBdr>
            <w:top w:val="none" w:sz="0" w:space="0" w:color="auto"/>
            <w:left w:val="none" w:sz="0" w:space="0" w:color="auto"/>
            <w:bottom w:val="none" w:sz="0" w:space="0" w:color="auto"/>
            <w:right w:val="none" w:sz="0" w:space="0" w:color="auto"/>
          </w:divBdr>
        </w:div>
        <w:div w:id="1237010219">
          <w:marLeft w:val="0"/>
          <w:marRight w:val="0"/>
          <w:marTop w:val="0"/>
          <w:marBottom w:val="0"/>
          <w:divBdr>
            <w:top w:val="none" w:sz="0" w:space="0" w:color="auto"/>
            <w:left w:val="none" w:sz="0" w:space="0" w:color="auto"/>
            <w:bottom w:val="none" w:sz="0" w:space="0" w:color="auto"/>
            <w:right w:val="none" w:sz="0" w:space="0" w:color="auto"/>
          </w:divBdr>
        </w:div>
        <w:div w:id="1895777399">
          <w:marLeft w:val="0"/>
          <w:marRight w:val="0"/>
          <w:marTop w:val="0"/>
          <w:marBottom w:val="0"/>
          <w:divBdr>
            <w:top w:val="none" w:sz="0" w:space="0" w:color="auto"/>
            <w:left w:val="none" w:sz="0" w:space="0" w:color="auto"/>
            <w:bottom w:val="none" w:sz="0" w:space="0" w:color="auto"/>
            <w:right w:val="none" w:sz="0" w:space="0" w:color="auto"/>
          </w:divBdr>
        </w:div>
        <w:div w:id="2019188242">
          <w:marLeft w:val="0"/>
          <w:marRight w:val="0"/>
          <w:marTop w:val="0"/>
          <w:marBottom w:val="0"/>
          <w:divBdr>
            <w:top w:val="none" w:sz="0" w:space="0" w:color="auto"/>
            <w:left w:val="none" w:sz="0" w:space="0" w:color="auto"/>
            <w:bottom w:val="none" w:sz="0" w:space="0" w:color="auto"/>
            <w:right w:val="none" w:sz="0" w:space="0" w:color="auto"/>
          </w:divBdr>
        </w:div>
        <w:div w:id="2130974044">
          <w:marLeft w:val="0"/>
          <w:marRight w:val="0"/>
          <w:marTop w:val="0"/>
          <w:marBottom w:val="0"/>
          <w:divBdr>
            <w:top w:val="none" w:sz="0" w:space="0" w:color="auto"/>
            <w:left w:val="none" w:sz="0" w:space="0" w:color="auto"/>
            <w:bottom w:val="none" w:sz="0" w:space="0" w:color="auto"/>
            <w:right w:val="none" w:sz="0" w:space="0" w:color="auto"/>
          </w:divBdr>
        </w:div>
      </w:divsChild>
    </w:div>
    <w:div w:id="1726680255">
      <w:bodyDiv w:val="1"/>
      <w:marLeft w:val="0"/>
      <w:marRight w:val="0"/>
      <w:marTop w:val="0"/>
      <w:marBottom w:val="0"/>
      <w:divBdr>
        <w:top w:val="none" w:sz="0" w:space="0" w:color="auto"/>
        <w:left w:val="none" w:sz="0" w:space="0" w:color="auto"/>
        <w:bottom w:val="none" w:sz="0" w:space="0" w:color="auto"/>
        <w:right w:val="none" w:sz="0" w:space="0" w:color="auto"/>
      </w:divBdr>
    </w:div>
    <w:div w:id="1834952686">
      <w:bodyDiv w:val="1"/>
      <w:marLeft w:val="0"/>
      <w:marRight w:val="0"/>
      <w:marTop w:val="0"/>
      <w:marBottom w:val="0"/>
      <w:divBdr>
        <w:top w:val="none" w:sz="0" w:space="0" w:color="auto"/>
        <w:left w:val="none" w:sz="0" w:space="0" w:color="auto"/>
        <w:bottom w:val="none" w:sz="0" w:space="0" w:color="auto"/>
        <w:right w:val="none" w:sz="0" w:space="0" w:color="auto"/>
      </w:divBdr>
    </w:div>
    <w:div w:id="1874147235">
      <w:bodyDiv w:val="1"/>
      <w:marLeft w:val="0"/>
      <w:marRight w:val="0"/>
      <w:marTop w:val="0"/>
      <w:marBottom w:val="0"/>
      <w:divBdr>
        <w:top w:val="none" w:sz="0" w:space="0" w:color="auto"/>
        <w:left w:val="none" w:sz="0" w:space="0" w:color="auto"/>
        <w:bottom w:val="none" w:sz="0" w:space="0" w:color="auto"/>
        <w:right w:val="none" w:sz="0" w:space="0" w:color="auto"/>
      </w:divBdr>
    </w:div>
    <w:div w:id="2010789560">
      <w:bodyDiv w:val="1"/>
      <w:marLeft w:val="0"/>
      <w:marRight w:val="0"/>
      <w:marTop w:val="0"/>
      <w:marBottom w:val="0"/>
      <w:divBdr>
        <w:top w:val="none" w:sz="0" w:space="0" w:color="auto"/>
        <w:left w:val="none" w:sz="0" w:space="0" w:color="auto"/>
        <w:bottom w:val="none" w:sz="0" w:space="0" w:color="auto"/>
        <w:right w:val="none" w:sz="0" w:space="0" w:color="auto"/>
      </w:divBdr>
    </w:div>
    <w:div w:id="2037151164">
      <w:bodyDiv w:val="1"/>
      <w:marLeft w:val="0"/>
      <w:marRight w:val="0"/>
      <w:marTop w:val="0"/>
      <w:marBottom w:val="0"/>
      <w:divBdr>
        <w:top w:val="none" w:sz="0" w:space="0" w:color="auto"/>
        <w:left w:val="none" w:sz="0" w:space="0" w:color="auto"/>
        <w:bottom w:val="none" w:sz="0" w:space="0" w:color="auto"/>
        <w:right w:val="none" w:sz="0" w:space="0" w:color="auto"/>
      </w:divBdr>
      <w:divsChild>
        <w:div w:id="295377804">
          <w:marLeft w:val="0"/>
          <w:marRight w:val="0"/>
          <w:marTop w:val="0"/>
          <w:marBottom w:val="0"/>
          <w:divBdr>
            <w:top w:val="none" w:sz="0" w:space="0" w:color="auto"/>
            <w:left w:val="none" w:sz="0" w:space="0" w:color="auto"/>
            <w:bottom w:val="none" w:sz="0" w:space="0" w:color="auto"/>
            <w:right w:val="none" w:sz="0" w:space="0" w:color="auto"/>
          </w:divBdr>
        </w:div>
        <w:div w:id="373772376">
          <w:marLeft w:val="0"/>
          <w:marRight w:val="0"/>
          <w:marTop w:val="0"/>
          <w:marBottom w:val="0"/>
          <w:divBdr>
            <w:top w:val="none" w:sz="0" w:space="0" w:color="auto"/>
            <w:left w:val="none" w:sz="0" w:space="0" w:color="auto"/>
            <w:bottom w:val="none" w:sz="0" w:space="0" w:color="auto"/>
            <w:right w:val="none" w:sz="0" w:space="0" w:color="auto"/>
          </w:divBdr>
        </w:div>
        <w:div w:id="379942511">
          <w:marLeft w:val="0"/>
          <w:marRight w:val="0"/>
          <w:marTop w:val="0"/>
          <w:marBottom w:val="0"/>
          <w:divBdr>
            <w:top w:val="none" w:sz="0" w:space="0" w:color="auto"/>
            <w:left w:val="none" w:sz="0" w:space="0" w:color="auto"/>
            <w:bottom w:val="none" w:sz="0" w:space="0" w:color="auto"/>
            <w:right w:val="none" w:sz="0" w:space="0" w:color="auto"/>
          </w:divBdr>
        </w:div>
        <w:div w:id="412318062">
          <w:marLeft w:val="0"/>
          <w:marRight w:val="0"/>
          <w:marTop w:val="0"/>
          <w:marBottom w:val="0"/>
          <w:divBdr>
            <w:top w:val="none" w:sz="0" w:space="0" w:color="auto"/>
            <w:left w:val="none" w:sz="0" w:space="0" w:color="auto"/>
            <w:bottom w:val="none" w:sz="0" w:space="0" w:color="auto"/>
            <w:right w:val="none" w:sz="0" w:space="0" w:color="auto"/>
          </w:divBdr>
        </w:div>
        <w:div w:id="445077772">
          <w:marLeft w:val="0"/>
          <w:marRight w:val="0"/>
          <w:marTop w:val="0"/>
          <w:marBottom w:val="0"/>
          <w:divBdr>
            <w:top w:val="none" w:sz="0" w:space="0" w:color="auto"/>
            <w:left w:val="none" w:sz="0" w:space="0" w:color="auto"/>
            <w:bottom w:val="none" w:sz="0" w:space="0" w:color="auto"/>
            <w:right w:val="none" w:sz="0" w:space="0" w:color="auto"/>
          </w:divBdr>
        </w:div>
        <w:div w:id="605774884">
          <w:marLeft w:val="0"/>
          <w:marRight w:val="0"/>
          <w:marTop w:val="0"/>
          <w:marBottom w:val="0"/>
          <w:divBdr>
            <w:top w:val="none" w:sz="0" w:space="0" w:color="auto"/>
            <w:left w:val="none" w:sz="0" w:space="0" w:color="auto"/>
            <w:bottom w:val="none" w:sz="0" w:space="0" w:color="auto"/>
            <w:right w:val="none" w:sz="0" w:space="0" w:color="auto"/>
          </w:divBdr>
        </w:div>
        <w:div w:id="656542163">
          <w:marLeft w:val="0"/>
          <w:marRight w:val="0"/>
          <w:marTop w:val="0"/>
          <w:marBottom w:val="0"/>
          <w:divBdr>
            <w:top w:val="none" w:sz="0" w:space="0" w:color="auto"/>
            <w:left w:val="none" w:sz="0" w:space="0" w:color="auto"/>
            <w:bottom w:val="none" w:sz="0" w:space="0" w:color="auto"/>
            <w:right w:val="none" w:sz="0" w:space="0" w:color="auto"/>
          </w:divBdr>
        </w:div>
        <w:div w:id="772825256">
          <w:marLeft w:val="0"/>
          <w:marRight w:val="0"/>
          <w:marTop w:val="0"/>
          <w:marBottom w:val="0"/>
          <w:divBdr>
            <w:top w:val="none" w:sz="0" w:space="0" w:color="auto"/>
            <w:left w:val="none" w:sz="0" w:space="0" w:color="auto"/>
            <w:bottom w:val="none" w:sz="0" w:space="0" w:color="auto"/>
            <w:right w:val="none" w:sz="0" w:space="0" w:color="auto"/>
          </w:divBdr>
        </w:div>
        <w:div w:id="781656960">
          <w:marLeft w:val="0"/>
          <w:marRight w:val="0"/>
          <w:marTop w:val="0"/>
          <w:marBottom w:val="0"/>
          <w:divBdr>
            <w:top w:val="none" w:sz="0" w:space="0" w:color="auto"/>
            <w:left w:val="none" w:sz="0" w:space="0" w:color="auto"/>
            <w:bottom w:val="none" w:sz="0" w:space="0" w:color="auto"/>
            <w:right w:val="none" w:sz="0" w:space="0" w:color="auto"/>
          </w:divBdr>
        </w:div>
        <w:div w:id="885920519">
          <w:marLeft w:val="0"/>
          <w:marRight w:val="0"/>
          <w:marTop w:val="0"/>
          <w:marBottom w:val="0"/>
          <w:divBdr>
            <w:top w:val="none" w:sz="0" w:space="0" w:color="auto"/>
            <w:left w:val="none" w:sz="0" w:space="0" w:color="auto"/>
            <w:bottom w:val="none" w:sz="0" w:space="0" w:color="auto"/>
            <w:right w:val="none" w:sz="0" w:space="0" w:color="auto"/>
          </w:divBdr>
        </w:div>
        <w:div w:id="934172856">
          <w:marLeft w:val="0"/>
          <w:marRight w:val="0"/>
          <w:marTop w:val="0"/>
          <w:marBottom w:val="0"/>
          <w:divBdr>
            <w:top w:val="none" w:sz="0" w:space="0" w:color="auto"/>
            <w:left w:val="none" w:sz="0" w:space="0" w:color="auto"/>
            <w:bottom w:val="none" w:sz="0" w:space="0" w:color="auto"/>
            <w:right w:val="none" w:sz="0" w:space="0" w:color="auto"/>
          </w:divBdr>
        </w:div>
        <w:div w:id="1299457367">
          <w:marLeft w:val="0"/>
          <w:marRight w:val="0"/>
          <w:marTop w:val="0"/>
          <w:marBottom w:val="0"/>
          <w:divBdr>
            <w:top w:val="none" w:sz="0" w:space="0" w:color="auto"/>
            <w:left w:val="none" w:sz="0" w:space="0" w:color="auto"/>
            <w:bottom w:val="none" w:sz="0" w:space="0" w:color="auto"/>
            <w:right w:val="none" w:sz="0" w:space="0" w:color="auto"/>
          </w:divBdr>
        </w:div>
        <w:div w:id="1485665465">
          <w:marLeft w:val="0"/>
          <w:marRight w:val="0"/>
          <w:marTop w:val="0"/>
          <w:marBottom w:val="0"/>
          <w:divBdr>
            <w:top w:val="none" w:sz="0" w:space="0" w:color="auto"/>
            <w:left w:val="none" w:sz="0" w:space="0" w:color="auto"/>
            <w:bottom w:val="none" w:sz="0" w:space="0" w:color="auto"/>
            <w:right w:val="none" w:sz="0" w:space="0" w:color="auto"/>
          </w:divBdr>
        </w:div>
        <w:div w:id="1509128127">
          <w:marLeft w:val="0"/>
          <w:marRight w:val="0"/>
          <w:marTop w:val="0"/>
          <w:marBottom w:val="0"/>
          <w:divBdr>
            <w:top w:val="none" w:sz="0" w:space="0" w:color="auto"/>
            <w:left w:val="none" w:sz="0" w:space="0" w:color="auto"/>
            <w:bottom w:val="none" w:sz="0" w:space="0" w:color="auto"/>
            <w:right w:val="none" w:sz="0" w:space="0" w:color="auto"/>
          </w:divBdr>
        </w:div>
        <w:div w:id="1660109054">
          <w:marLeft w:val="0"/>
          <w:marRight w:val="0"/>
          <w:marTop w:val="0"/>
          <w:marBottom w:val="0"/>
          <w:divBdr>
            <w:top w:val="none" w:sz="0" w:space="0" w:color="auto"/>
            <w:left w:val="none" w:sz="0" w:space="0" w:color="auto"/>
            <w:bottom w:val="none" w:sz="0" w:space="0" w:color="auto"/>
            <w:right w:val="none" w:sz="0" w:space="0" w:color="auto"/>
          </w:divBdr>
        </w:div>
        <w:div w:id="1729114080">
          <w:marLeft w:val="0"/>
          <w:marRight w:val="0"/>
          <w:marTop w:val="0"/>
          <w:marBottom w:val="0"/>
          <w:divBdr>
            <w:top w:val="none" w:sz="0" w:space="0" w:color="auto"/>
            <w:left w:val="none" w:sz="0" w:space="0" w:color="auto"/>
            <w:bottom w:val="none" w:sz="0" w:space="0" w:color="auto"/>
            <w:right w:val="none" w:sz="0" w:space="0" w:color="auto"/>
          </w:divBdr>
        </w:div>
        <w:div w:id="1957446869">
          <w:marLeft w:val="0"/>
          <w:marRight w:val="0"/>
          <w:marTop w:val="0"/>
          <w:marBottom w:val="0"/>
          <w:divBdr>
            <w:top w:val="none" w:sz="0" w:space="0" w:color="auto"/>
            <w:left w:val="none" w:sz="0" w:space="0" w:color="auto"/>
            <w:bottom w:val="none" w:sz="0" w:space="0" w:color="auto"/>
            <w:right w:val="none" w:sz="0" w:space="0" w:color="auto"/>
          </w:divBdr>
        </w:div>
        <w:div w:id="2061247538">
          <w:marLeft w:val="0"/>
          <w:marRight w:val="0"/>
          <w:marTop w:val="0"/>
          <w:marBottom w:val="0"/>
          <w:divBdr>
            <w:top w:val="none" w:sz="0" w:space="0" w:color="auto"/>
            <w:left w:val="none" w:sz="0" w:space="0" w:color="auto"/>
            <w:bottom w:val="none" w:sz="0" w:space="0" w:color="auto"/>
            <w:right w:val="none" w:sz="0" w:space="0" w:color="auto"/>
          </w:divBdr>
        </w:div>
        <w:div w:id="2141224700">
          <w:marLeft w:val="0"/>
          <w:marRight w:val="0"/>
          <w:marTop w:val="0"/>
          <w:marBottom w:val="0"/>
          <w:divBdr>
            <w:top w:val="none" w:sz="0" w:space="0" w:color="auto"/>
            <w:left w:val="none" w:sz="0" w:space="0" w:color="auto"/>
            <w:bottom w:val="none" w:sz="0" w:space="0" w:color="auto"/>
            <w:right w:val="none" w:sz="0" w:space="0" w:color="auto"/>
          </w:divBdr>
        </w:div>
      </w:divsChild>
    </w:div>
    <w:div w:id="208306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ongress.gov/116/bills/hr133/BILLS-116hr133en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am.gov/content/home"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ms.usda.gov/services/ams-covid-stimu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a16a7f6-ad7c-47b6-99e8-107db7961b82">
      <UserInfo>
        <DisplayName>Haidet, Margaret - AMS</DisplayName>
        <AccountId>11012</AccountId>
        <AccountType/>
      </UserInfo>
    </SharedWithUsers>
    <_dlc_DocId xmlns="aa16a7f6-ad7c-47b6-99e8-107db7961b82">THTAUHCSY2F2-1201048014-358</_dlc_DocId>
    <_dlc_DocIdUrl xmlns="aa16a7f6-ad7c-47b6-99e8-107db7961b82">
      <Url>https://usdagcc.sharepoint.com/sites/ams/AMS-TMIntranet/_layouts/15/DocIdRedir.aspx?ID=THTAUHCSY2F2-1201048014-358</Url>
      <Description>THTAUHCSY2F2-1201048014-358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68" ma:contentTypeDescription="Create a new document." ma:contentTypeScope="" ma:versionID="e0c2cbf13704540aea45b223d9cccfe6">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05fbb492f493b112ffcb036d367fbc7a"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6C50-1210-4E02-BDB6-76C70EA24EE8}">
  <ds:schemaRefs>
    <ds:schemaRef ds:uri="http://schemas.openxmlformats.org/officeDocument/2006/bibliography"/>
  </ds:schemaRefs>
</ds:datastoreItem>
</file>

<file path=customXml/itemProps2.xml><?xml version="1.0" encoding="utf-8"?>
<ds:datastoreItem xmlns:ds="http://schemas.openxmlformats.org/officeDocument/2006/customXml" ds:itemID="{25A81F28-2817-4270-A8A0-6A17D596C4A2}">
  <ds:schemaRefs>
    <ds:schemaRef ds:uri="http://schemas.microsoft.com/sharepoint/events"/>
  </ds:schemaRefs>
</ds:datastoreItem>
</file>

<file path=customXml/itemProps3.xml><?xml version="1.0" encoding="utf-8"?>
<ds:datastoreItem xmlns:ds="http://schemas.openxmlformats.org/officeDocument/2006/customXml" ds:itemID="{277B7290-EDE3-467F-A283-F1C526BC20C0}">
  <ds:schemaRefs>
    <ds:schemaRef ds:uri="http://schemas.microsoft.com/sharepoint/v3/contenttype/forms"/>
  </ds:schemaRefs>
</ds:datastoreItem>
</file>

<file path=customXml/itemProps4.xml><?xml version="1.0" encoding="utf-8"?>
<ds:datastoreItem xmlns:ds="http://schemas.openxmlformats.org/officeDocument/2006/customXml" ds:itemID="{3C21CED7-F59B-4494-BA9C-DFE27546DE13}">
  <ds:schemaRefs>
    <ds:schemaRef ds:uri="http://schemas.microsoft.com/office/2006/metadata/properties"/>
    <ds:schemaRef ds:uri="http://schemas.microsoft.com/office/infopath/2007/PartnerControls"/>
    <ds:schemaRef ds:uri="aa16a7f6-ad7c-47b6-99e8-107db7961b82"/>
  </ds:schemaRefs>
</ds:datastoreItem>
</file>

<file path=customXml/itemProps5.xml><?xml version="1.0" encoding="utf-8"?>
<ds:datastoreItem xmlns:ds="http://schemas.openxmlformats.org/officeDocument/2006/customXml" ds:itemID="{56B3F4B4-4E0B-44B3-A1FC-470FFA80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22573D-1338-442D-BCF7-A710FD47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(See # 1)</vt:lpstr>
    </vt:vector>
  </TitlesOfParts>
  <Company>CSREES/USDA</Company>
  <LinksUpToDate>false</LinksUpToDate>
  <CharactersWithSpaces>7438</CharactersWithSpaces>
  <SharedDoc>false</SharedDoc>
  <HLinks>
    <vt:vector size="792" baseType="variant">
      <vt:variant>
        <vt:i4>3932247</vt:i4>
      </vt:variant>
      <vt:variant>
        <vt:i4>528</vt:i4>
      </vt:variant>
      <vt:variant>
        <vt:i4>0</vt:i4>
      </vt:variant>
      <vt:variant>
        <vt:i4>5</vt:i4>
      </vt:variant>
      <vt:variant>
        <vt:lpwstr>mailto:AMS.FOIA@usda.gov</vt:lpwstr>
      </vt:variant>
      <vt:variant>
        <vt:lpwstr/>
      </vt:variant>
      <vt:variant>
        <vt:i4>7733291</vt:i4>
      </vt:variant>
      <vt:variant>
        <vt:i4>525</vt:i4>
      </vt:variant>
      <vt:variant>
        <vt:i4>0</vt:i4>
      </vt:variant>
      <vt:variant>
        <vt:i4>5</vt:i4>
      </vt:variant>
      <vt:variant>
        <vt:lpwstr>http://ecfr.gpoaccess.gov/cgi/t/text/text-idx?c=ecfr&amp;sid=a6b0a23529c3af61dc92548a5a88f1c3&amp;rgn=div8&amp;view=text&amp;node=7:1.1.1.1.1.1.13.1&amp;idno=7</vt:lpwstr>
      </vt:variant>
      <vt:variant>
        <vt:lpwstr/>
      </vt:variant>
      <vt:variant>
        <vt:i4>3407999</vt:i4>
      </vt:variant>
      <vt:variant>
        <vt:i4>522</vt:i4>
      </vt:variant>
      <vt:variant>
        <vt:i4>0</vt:i4>
      </vt:variant>
      <vt:variant>
        <vt:i4>5</vt:i4>
      </vt:variant>
      <vt:variant>
        <vt:lpwstr>http://uscode.house.gov/uscode-cgi/fastweb.exe?getdoc+uscview+t05t08+27+1++()%20%20AND%20(</vt:lpwstr>
      </vt:variant>
      <vt:variant>
        <vt:lpwstr/>
      </vt:variant>
      <vt:variant>
        <vt:i4>1900546</vt:i4>
      </vt:variant>
      <vt:variant>
        <vt:i4>519</vt:i4>
      </vt:variant>
      <vt:variant>
        <vt:i4>0</vt:i4>
      </vt:variant>
      <vt:variant>
        <vt:i4>5</vt:i4>
      </vt:variant>
      <vt:variant>
        <vt:lpwstr>http://uscode.house.gov/uscode-cgi/fastweb.exe?getdoc+uscview+t05t08+26+1++()%20%20AND%20((5)%20ADJ%20USC):CITE%20AND%20(USC%20w/10%20(552)):CITE%20%20%20%20%20%20%20%20%20</vt:lpwstr>
      </vt:variant>
      <vt:variant>
        <vt:lpwstr/>
      </vt:variant>
      <vt:variant>
        <vt:i4>4128845</vt:i4>
      </vt:variant>
      <vt:variant>
        <vt:i4>516</vt:i4>
      </vt:variant>
      <vt:variant>
        <vt:i4>0</vt:i4>
      </vt:variant>
      <vt:variant>
        <vt:i4>5</vt:i4>
      </vt:variant>
      <vt:variant>
        <vt:lpwstr>mailto:Jenny.Greer@usda.gov</vt:lpwstr>
      </vt:variant>
      <vt:variant>
        <vt:lpwstr/>
      </vt:variant>
      <vt:variant>
        <vt:i4>655474</vt:i4>
      </vt:variant>
      <vt:variant>
        <vt:i4>513</vt:i4>
      </vt:variant>
      <vt:variant>
        <vt:i4>0</vt:i4>
      </vt:variant>
      <vt:variant>
        <vt:i4>5</vt:i4>
      </vt:variant>
      <vt:variant>
        <vt:lpwstr>mailto:John.Miklozek@usda.gov</vt:lpwstr>
      </vt:variant>
      <vt:variant>
        <vt:lpwstr/>
      </vt:variant>
      <vt:variant>
        <vt:i4>8060930</vt:i4>
      </vt:variant>
      <vt:variant>
        <vt:i4>510</vt:i4>
      </vt:variant>
      <vt:variant>
        <vt:i4>0</vt:i4>
      </vt:variant>
      <vt:variant>
        <vt:i4>5</vt:i4>
      </vt:variant>
      <vt:variant>
        <vt:lpwstr>mailto:Trista.Etzig@usda.gov</vt:lpwstr>
      </vt:variant>
      <vt:variant>
        <vt:lpwstr/>
      </vt:variant>
      <vt:variant>
        <vt:i4>6488108</vt:i4>
      </vt:variant>
      <vt:variant>
        <vt:i4>507</vt:i4>
      </vt:variant>
      <vt:variant>
        <vt:i4>0</vt:i4>
      </vt:variant>
      <vt:variant>
        <vt:i4>5</vt:i4>
      </vt:variant>
      <vt:variant>
        <vt:lpwstr>http://apply07.grants.gov/apply/forms/sample/SF424-V2.0.pdf</vt:lpwstr>
      </vt:variant>
      <vt:variant>
        <vt:lpwstr/>
      </vt:variant>
      <vt:variant>
        <vt:i4>2359408</vt:i4>
      </vt:variant>
      <vt:variant>
        <vt:i4>504</vt:i4>
      </vt:variant>
      <vt:variant>
        <vt:i4>0</vt:i4>
      </vt:variant>
      <vt:variant>
        <vt:i4>5</vt:i4>
      </vt:variant>
      <vt:variant>
        <vt:lpwstr>http://www.sam.gov/</vt:lpwstr>
      </vt:variant>
      <vt:variant>
        <vt:lpwstr/>
      </vt:variant>
      <vt:variant>
        <vt:i4>2752615</vt:i4>
      </vt:variant>
      <vt:variant>
        <vt:i4>501</vt:i4>
      </vt:variant>
      <vt:variant>
        <vt:i4>0</vt:i4>
      </vt:variant>
      <vt:variant>
        <vt:i4>5</vt:i4>
      </vt:variant>
      <vt:variant>
        <vt:lpwstr>https://www.sam.gov/portal/public/SAM/</vt:lpwstr>
      </vt:variant>
      <vt:variant>
        <vt:lpwstr/>
      </vt:variant>
      <vt:variant>
        <vt:i4>2818156</vt:i4>
      </vt:variant>
      <vt:variant>
        <vt:i4>498</vt:i4>
      </vt:variant>
      <vt:variant>
        <vt:i4>0</vt:i4>
      </vt:variant>
      <vt:variant>
        <vt:i4>5</vt:i4>
      </vt:variant>
      <vt:variant>
        <vt:lpwstr>http://www.ecfr.gov/cgi-bin/text-idx?c=ecfr&amp;SID=7fd78929bb3e3b34c01d15c3699603b2&amp;rgn=div5&amp;view=text&amp;node=2:1.2.2.10.1&amp;idno=2</vt:lpwstr>
      </vt:variant>
      <vt:variant>
        <vt:lpwstr>2:1.2.2.10.1.0.15.1</vt:lpwstr>
      </vt:variant>
      <vt:variant>
        <vt:i4>4915210</vt:i4>
      </vt:variant>
      <vt:variant>
        <vt:i4>495</vt:i4>
      </vt:variant>
      <vt:variant>
        <vt:i4>0</vt:i4>
      </vt:variant>
      <vt:variant>
        <vt:i4>5</vt:i4>
      </vt:variant>
      <vt:variant>
        <vt:lpwstr>http://ecfr.gpoaccess.gov/cgi/t/text/text-idx?c=ecfr&amp;sid=f547411b5764152ba94837c25172a795&amp;rgn=div5&amp;view=text&amp;node=2:1.1.1.8.15&amp;idno=2</vt:lpwstr>
      </vt:variant>
      <vt:variant>
        <vt:lpwstr/>
      </vt:variant>
      <vt:variant>
        <vt:i4>5767181</vt:i4>
      </vt:variant>
      <vt:variant>
        <vt:i4>492</vt:i4>
      </vt:variant>
      <vt:variant>
        <vt:i4>0</vt:i4>
      </vt:variant>
      <vt:variant>
        <vt:i4>5</vt:i4>
      </vt:variant>
      <vt:variant>
        <vt:lpwstr>http://www.ecfr.gov/cgi-bin/text-idx?c=ecfr&amp;SID=81862ae7ea89f71de80898506961785a&amp;rgn=div9&amp;view=text&amp;node=2:1.1.1.8.10.3.1.8.2&amp;idno=2</vt:lpwstr>
      </vt:variant>
      <vt:variant>
        <vt:lpwstr/>
      </vt:variant>
      <vt:variant>
        <vt:i4>1114201</vt:i4>
      </vt:variant>
      <vt:variant>
        <vt:i4>489</vt:i4>
      </vt:variant>
      <vt:variant>
        <vt:i4>0</vt:i4>
      </vt:variant>
      <vt:variant>
        <vt:i4>5</vt:i4>
      </vt:variant>
      <vt:variant>
        <vt:lpwstr>http://www.ecfr.gov/cgi-bin/text-idx?c=ecfr&amp;tpl=/ecfrbrowse/Title02/2cfr170_main_02.tpl</vt:lpwstr>
      </vt:variant>
      <vt:variant>
        <vt:lpwstr/>
      </vt:variant>
      <vt:variant>
        <vt:i4>8060998</vt:i4>
      </vt:variant>
      <vt:variant>
        <vt:i4>486</vt:i4>
      </vt:variant>
      <vt:variant>
        <vt:i4>0</vt:i4>
      </vt:variant>
      <vt:variant>
        <vt:i4>5</vt:i4>
      </vt:variant>
      <vt:variant>
        <vt:lpwstr>mailto:askSAM@gsa.gov</vt:lpwstr>
      </vt:variant>
      <vt:variant>
        <vt:lpwstr/>
      </vt:variant>
      <vt:variant>
        <vt:i4>4653135</vt:i4>
      </vt:variant>
      <vt:variant>
        <vt:i4>483</vt:i4>
      </vt:variant>
      <vt:variant>
        <vt:i4>0</vt:i4>
      </vt:variant>
      <vt:variant>
        <vt:i4>5</vt:i4>
      </vt:variant>
      <vt:variant>
        <vt:lpwstr>https://www.sam.gov/</vt:lpwstr>
      </vt:variant>
      <vt:variant>
        <vt:lpwstr/>
      </vt:variant>
      <vt:variant>
        <vt:i4>4194324</vt:i4>
      </vt:variant>
      <vt:variant>
        <vt:i4>480</vt:i4>
      </vt:variant>
      <vt:variant>
        <vt:i4>0</vt:i4>
      </vt:variant>
      <vt:variant>
        <vt:i4>5</vt:i4>
      </vt:variant>
      <vt:variant>
        <vt:lpwstr>http:/fedgov.dnb.com/webform</vt:lpwstr>
      </vt:variant>
      <vt:variant>
        <vt:lpwstr/>
      </vt:variant>
      <vt:variant>
        <vt:i4>6291577</vt:i4>
      </vt:variant>
      <vt:variant>
        <vt:i4>477</vt:i4>
      </vt:variant>
      <vt:variant>
        <vt:i4>0</vt:i4>
      </vt:variant>
      <vt:variant>
        <vt:i4>5</vt:i4>
      </vt:variant>
      <vt:variant>
        <vt:lpwstr>http://www.ecfr.gov/cgi-bin/text-idx?c=ecfr&amp;tpl=/ecfrbrowse/Title07/7cfr3019_main_02.tpl</vt:lpwstr>
      </vt:variant>
      <vt:variant>
        <vt:lpwstr/>
      </vt:variant>
      <vt:variant>
        <vt:i4>7274617</vt:i4>
      </vt:variant>
      <vt:variant>
        <vt:i4>474</vt:i4>
      </vt:variant>
      <vt:variant>
        <vt:i4>0</vt:i4>
      </vt:variant>
      <vt:variant>
        <vt:i4>5</vt:i4>
      </vt:variant>
      <vt:variant>
        <vt:lpwstr>http://www.ecfr.gov/cgi-bin/text-idx?c=ecfr&amp;tpl=/ecfrbrowse/Title07/7cfr3016_main_02.tpl</vt:lpwstr>
      </vt:variant>
      <vt:variant>
        <vt:lpwstr/>
      </vt:variant>
      <vt:variant>
        <vt:i4>7078009</vt:i4>
      </vt:variant>
      <vt:variant>
        <vt:i4>471</vt:i4>
      </vt:variant>
      <vt:variant>
        <vt:i4>0</vt:i4>
      </vt:variant>
      <vt:variant>
        <vt:i4>5</vt:i4>
      </vt:variant>
      <vt:variant>
        <vt:lpwstr>http://www.ecfr.gov/cgi-bin/text-idx?c=ecfr&amp;tpl=/ecfrbrowse/Title07/7cfr3015_main_02.tpl</vt:lpwstr>
      </vt:variant>
      <vt:variant>
        <vt:lpwstr/>
      </vt:variant>
      <vt:variant>
        <vt:i4>2031739</vt:i4>
      </vt:variant>
      <vt:variant>
        <vt:i4>468</vt:i4>
      </vt:variant>
      <vt:variant>
        <vt:i4>0</vt:i4>
      </vt:variant>
      <vt:variant>
        <vt:i4>5</vt:i4>
      </vt:variant>
      <vt:variant>
        <vt:lpwstr/>
      </vt:variant>
      <vt:variant>
        <vt:lpwstr>_4.0_Application_and</vt:lpwstr>
      </vt:variant>
      <vt:variant>
        <vt:i4>3604526</vt:i4>
      </vt:variant>
      <vt:variant>
        <vt:i4>465</vt:i4>
      </vt:variant>
      <vt:variant>
        <vt:i4>0</vt:i4>
      </vt:variant>
      <vt:variant>
        <vt:i4>5</vt:i4>
      </vt:variant>
      <vt:variant>
        <vt:lpwstr>http://www.grants.gov/</vt:lpwstr>
      </vt:variant>
      <vt:variant>
        <vt:lpwstr/>
      </vt:variant>
      <vt:variant>
        <vt:i4>6750273</vt:i4>
      </vt:variant>
      <vt:variant>
        <vt:i4>462</vt:i4>
      </vt:variant>
      <vt:variant>
        <vt:i4>0</vt:i4>
      </vt:variant>
      <vt:variant>
        <vt:i4>5</vt:i4>
      </vt:variant>
      <vt:variant>
        <vt:lpwstr>http://www.grants.gov/help/trouble_tips.jsp</vt:lpwstr>
      </vt:variant>
      <vt:variant>
        <vt:lpwstr/>
      </vt:variant>
      <vt:variant>
        <vt:i4>3604526</vt:i4>
      </vt:variant>
      <vt:variant>
        <vt:i4>459</vt:i4>
      </vt:variant>
      <vt:variant>
        <vt:i4>0</vt:i4>
      </vt:variant>
      <vt:variant>
        <vt:i4>5</vt:i4>
      </vt:variant>
      <vt:variant>
        <vt:lpwstr>http://www.grants.gov/</vt:lpwstr>
      </vt:variant>
      <vt:variant>
        <vt:lpwstr/>
      </vt:variant>
      <vt:variant>
        <vt:i4>8192082</vt:i4>
      </vt:variant>
      <vt:variant>
        <vt:i4>456</vt:i4>
      </vt:variant>
      <vt:variant>
        <vt:i4>0</vt:i4>
      </vt:variant>
      <vt:variant>
        <vt:i4>5</vt:i4>
      </vt:variant>
      <vt:variant>
        <vt:lpwstr>http://www.grants.gov/applicants/get_registered.jsp</vt:lpwstr>
      </vt:variant>
      <vt:variant>
        <vt:lpwstr/>
      </vt:variant>
      <vt:variant>
        <vt:i4>3604526</vt:i4>
      </vt:variant>
      <vt:variant>
        <vt:i4>453</vt:i4>
      </vt:variant>
      <vt:variant>
        <vt:i4>0</vt:i4>
      </vt:variant>
      <vt:variant>
        <vt:i4>5</vt:i4>
      </vt:variant>
      <vt:variant>
        <vt:lpwstr>http://www.grants.gov/</vt:lpwstr>
      </vt:variant>
      <vt:variant>
        <vt:lpwstr/>
      </vt:variant>
      <vt:variant>
        <vt:i4>3604526</vt:i4>
      </vt:variant>
      <vt:variant>
        <vt:i4>450</vt:i4>
      </vt:variant>
      <vt:variant>
        <vt:i4>0</vt:i4>
      </vt:variant>
      <vt:variant>
        <vt:i4>5</vt:i4>
      </vt:variant>
      <vt:variant>
        <vt:lpwstr>http://www.grants.gov/</vt:lpwstr>
      </vt:variant>
      <vt:variant>
        <vt:lpwstr/>
      </vt:variant>
      <vt:variant>
        <vt:i4>3932258</vt:i4>
      </vt:variant>
      <vt:variant>
        <vt:i4>447</vt:i4>
      </vt:variant>
      <vt:variant>
        <vt:i4>0</vt:i4>
      </vt:variant>
      <vt:variant>
        <vt:i4>5</vt:i4>
      </vt:variant>
      <vt:variant>
        <vt:lpwstr>http://www.gsa.gov/</vt:lpwstr>
      </vt:variant>
      <vt:variant>
        <vt:lpwstr/>
      </vt:variant>
      <vt:variant>
        <vt:i4>1572906</vt:i4>
      </vt:variant>
      <vt:variant>
        <vt:i4>444</vt:i4>
      </vt:variant>
      <vt:variant>
        <vt:i4>0</vt:i4>
      </vt:variant>
      <vt:variant>
        <vt:i4>5</vt:i4>
      </vt:variant>
      <vt:variant>
        <vt:lpwstr/>
      </vt:variant>
      <vt:variant>
        <vt:lpwstr>Cost_GeneralCostsofGovernment</vt:lpwstr>
      </vt:variant>
      <vt:variant>
        <vt:i4>1114174</vt:i4>
      </vt:variant>
      <vt:variant>
        <vt:i4>441</vt:i4>
      </vt:variant>
      <vt:variant>
        <vt:i4>0</vt:i4>
      </vt:variant>
      <vt:variant>
        <vt:i4>5</vt:i4>
      </vt:variant>
      <vt:variant>
        <vt:lpwstr/>
      </vt:variant>
      <vt:variant>
        <vt:lpwstr>Cost_Coupons</vt:lpwstr>
      </vt:variant>
      <vt:variant>
        <vt:i4>7995493</vt:i4>
      </vt:variant>
      <vt:variant>
        <vt:i4>438</vt:i4>
      </vt:variant>
      <vt:variant>
        <vt:i4>0</vt:i4>
      </vt:variant>
      <vt:variant>
        <vt:i4>5</vt:i4>
      </vt:variant>
      <vt:variant>
        <vt:lpwstr>http://www.fda.gov/Food/IngredientsPackagingLabeling/LabelingNutrition/default.htm</vt:lpwstr>
      </vt:variant>
      <vt:variant>
        <vt:lpwstr/>
      </vt:variant>
      <vt:variant>
        <vt:i4>6619263</vt:i4>
      </vt:variant>
      <vt:variant>
        <vt:i4>435</vt:i4>
      </vt:variant>
      <vt:variant>
        <vt:i4>0</vt:i4>
      </vt:variant>
      <vt:variant>
        <vt:i4>5</vt:i4>
      </vt:variant>
      <vt:variant>
        <vt:lpwstr>http://www.ftc.gov/about-ftc/bureaus-offices/bureau-consumer-protection</vt:lpwstr>
      </vt:variant>
      <vt:variant>
        <vt:lpwstr/>
      </vt:variant>
      <vt:variant>
        <vt:i4>7012427</vt:i4>
      </vt:variant>
      <vt:variant>
        <vt:i4>432</vt:i4>
      </vt:variant>
      <vt:variant>
        <vt:i4>0</vt:i4>
      </vt:variant>
      <vt:variant>
        <vt:i4>5</vt:i4>
      </vt:variant>
      <vt:variant>
        <vt:lpwstr/>
      </vt:variant>
      <vt:variant>
        <vt:lpwstr>Cost_Travel</vt:lpwstr>
      </vt:variant>
      <vt:variant>
        <vt:i4>3211378</vt:i4>
      </vt:variant>
      <vt:variant>
        <vt:i4>429</vt:i4>
      </vt:variant>
      <vt:variant>
        <vt:i4>0</vt:i4>
      </vt:variant>
      <vt:variant>
        <vt:i4>5</vt:i4>
      </vt:variant>
      <vt:variant>
        <vt:lpwstr>http://gain.fas.usda.gov/Pages/Default.aspx</vt:lpwstr>
      </vt:variant>
      <vt:variant>
        <vt:lpwstr/>
      </vt:variant>
      <vt:variant>
        <vt:i4>5308426</vt:i4>
      </vt:variant>
      <vt:variant>
        <vt:i4>426</vt:i4>
      </vt:variant>
      <vt:variant>
        <vt:i4>0</vt:i4>
      </vt:variant>
      <vt:variant>
        <vt:i4>5</vt:i4>
      </vt:variant>
      <vt:variant>
        <vt:lpwstr>http://ecfr.gpoaccess.gov/cgi/t/text/text-idx?c=ecfr&amp;sid=7e4f0b86542e16e7f45b42716ec380b0&amp;rgn=div8&amp;view=text&amp;node=7:15.1.8.2.4.3.5.11&amp;idno=7</vt:lpwstr>
      </vt:variant>
      <vt:variant>
        <vt:lpwstr/>
      </vt:variant>
      <vt:variant>
        <vt:i4>5308427</vt:i4>
      </vt:variant>
      <vt:variant>
        <vt:i4>423</vt:i4>
      </vt:variant>
      <vt:variant>
        <vt:i4>0</vt:i4>
      </vt:variant>
      <vt:variant>
        <vt:i4>5</vt:i4>
      </vt:variant>
      <vt:variant>
        <vt:lpwstr>http://ecfr.gpoaccess.gov/cgi/t/text/text-idx?c=ecfr&amp;sid=7e4f0b86542e16e7f45b42716ec380b0&amp;rgn=div8&amp;view=text&amp;node=7:15.1.8.2.4.3.5.10&amp;idno=7</vt:lpwstr>
      </vt:variant>
      <vt:variant>
        <vt:lpwstr/>
      </vt:variant>
      <vt:variant>
        <vt:i4>5570654</vt:i4>
      </vt:variant>
      <vt:variant>
        <vt:i4>420</vt:i4>
      </vt:variant>
      <vt:variant>
        <vt:i4>0</vt:i4>
      </vt:variant>
      <vt:variant>
        <vt:i4>5</vt:i4>
      </vt:variant>
      <vt:variant>
        <vt:lpwstr>http://ecfr.gpoaccess.gov/cgi/t/text/text-idx?c=ecfr&amp;sid=5d48d95a43af0dfd1322c33300876518&amp;rgn=div8&amp;view=text&amp;node=7:15.1.8.2.6.3.13.15&amp;idno=7</vt:lpwstr>
      </vt:variant>
      <vt:variant>
        <vt:lpwstr/>
      </vt:variant>
      <vt:variant>
        <vt:i4>5505118</vt:i4>
      </vt:variant>
      <vt:variant>
        <vt:i4>417</vt:i4>
      </vt:variant>
      <vt:variant>
        <vt:i4>0</vt:i4>
      </vt:variant>
      <vt:variant>
        <vt:i4>5</vt:i4>
      </vt:variant>
      <vt:variant>
        <vt:lpwstr>http://ecfr.gpoaccess.gov/cgi/t/text/text-idx?c=ecfr&amp;sid=5d48d95a43af0dfd1322c33300876518&amp;rgn=div8&amp;view=text&amp;node=7:15.1.8.2.6.3.13.14&amp;idno=7</vt:lpwstr>
      </vt:variant>
      <vt:variant>
        <vt:lpwstr/>
      </vt:variant>
      <vt:variant>
        <vt:i4>1835068</vt:i4>
      </vt:variant>
      <vt:variant>
        <vt:i4>414</vt:i4>
      </vt:variant>
      <vt:variant>
        <vt:i4>0</vt:i4>
      </vt:variant>
      <vt:variant>
        <vt:i4>5</vt:i4>
      </vt:variant>
      <vt:variant>
        <vt:lpwstr/>
      </vt:variant>
      <vt:variant>
        <vt:lpwstr>Cost_RentalOrLeaseOfEquipment</vt:lpwstr>
      </vt:variant>
      <vt:variant>
        <vt:i4>4194393</vt:i4>
      </vt:variant>
      <vt:variant>
        <vt:i4>411</vt:i4>
      </vt:variant>
      <vt:variant>
        <vt:i4>0</vt:i4>
      </vt:variant>
      <vt:variant>
        <vt:i4>5</vt:i4>
      </vt:variant>
      <vt:variant>
        <vt:lpwstr>http://www.opm.gov/policy-data-oversight/pay-leave/salaries-wages/2014/general-schedule/</vt:lpwstr>
      </vt:variant>
      <vt:variant>
        <vt:lpwstr/>
      </vt:variant>
      <vt:variant>
        <vt:i4>4915321</vt:i4>
      </vt:variant>
      <vt:variant>
        <vt:i4>408</vt:i4>
      </vt:variant>
      <vt:variant>
        <vt:i4>0</vt:i4>
      </vt:variant>
      <vt:variant>
        <vt:i4>5</vt:i4>
      </vt:variant>
      <vt:variant>
        <vt:lpwstr/>
      </vt:variant>
      <vt:variant>
        <vt:lpwstr>_Program_income_is</vt:lpwstr>
      </vt:variant>
      <vt:variant>
        <vt:i4>6553670</vt:i4>
      </vt:variant>
      <vt:variant>
        <vt:i4>405</vt:i4>
      </vt:variant>
      <vt:variant>
        <vt:i4>0</vt:i4>
      </vt:variant>
      <vt:variant>
        <vt:i4>5</vt:i4>
      </vt:variant>
      <vt:variant>
        <vt:lpwstr/>
      </vt:variant>
      <vt:variant>
        <vt:lpwstr>Cost_Meals</vt:lpwstr>
      </vt:variant>
      <vt:variant>
        <vt:i4>1048625</vt:i4>
      </vt:variant>
      <vt:variant>
        <vt:i4>402</vt:i4>
      </vt:variant>
      <vt:variant>
        <vt:i4>0</vt:i4>
      </vt:variant>
      <vt:variant>
        <vt:i4>5</vt:i4>
      </vt:variant>
      <vt:variant>
        <vt:lpwstr/>
      </vt:variant>
      <vt:variant>
        <vt:lpwstr>Cost_EquipmentSpecialPurpose</vt:lpwstr>
      </vt:variant>
      <vt:variant>
        <vt:i4>196661</vt:i4>
      </vt:variant>
      <vt:variant>
        <vt:i4>399</vt:i4>
      </vt:variant>
      <vt:variant>
        <vt:i4>0</vt:i4>
      </vt:variant>
      <vt:variant>
        <vt:i4>5</vt:i4>
      </vt:variant>
      <vt:variant>
        <vt:lpwstr/>
      </vt:variant>
      <vt:variant>
        <vt:lpwstr>Cost_EquipmentGeneralPurpose</vt:lpwstr>
      </vt:variant>
      <vt:variant>
        <vt:i4>1572900</vt:i4>
      </vt:variant>
      <vt:variant>
        <vt:i4>396</vt:i4>
      </vt:variant>
      <vt:variant>
        <vt:i4>0</vt:i4>
      </vt:variant>
      <vt:variant>
        <vt:i4>5</vt:i4>
      </vt:variant>
      <vt:variant>
        <vt:lpwstr/>
      </vt:variant>
      <vt:variant>
        <vt:lpwstr>Cost_ParticipantSupportCosts</vt:lpwstr>
      </vt:variant>
      <vt:variant>
        <vt:i4>4653072</vt:i4>
      </vt:variant>
      <vt:variant>
        <vt:i4>393</vt:i4>
      </vt:variant>
      <vt:variant>
        <vt:i4>0</vt:i4>
      </vt:variant>
      <vt:variant>
        <vt:i4>5</vt:i4>
      </vt:variant>
      <vt:variant>
        <vt:lpwstr>http://ecfr.gpoaccess.gov/cgi/t/text/text-idx?c=ecfr&amp;sid=9b6facc60293cad8d7dd87f703f5f2fe&amp;rgn=div6&amp;view=text&amp;node=48:1.0.1.5.30.2&amp;idno=48</vt:lpwstr>
      </vt:variant>
      <vt:variant>
        <vt:lpwstr/>
      </vt:variant>
      <vt:variant>
        <vt:i4>6226036</vt:i4>
      </vt:variant>
      <vt:variant>
        <vt:i4>390</vt:i4>
      </vt:variant>
      <vt:variant>
        <vt:i4>0</vt:i4>
      </vt:variant>
      <vt:variant>
        <vt:i4>5</vt:i4>
      </vt:variant>
      <vt:variant>
        <vt:lpwstr>http://www.whitehouse.gov/sites/default/files/omb/fedreg/2005/083105_a122.pdf</vt:lpwstr>
      </vt:variant>
      <vt:variant>
        <vt:lpwstr/>
      </vt:variant>
      <vt:variant>
        <vt:i4>127</vt:i4>
      </vt:variant>
      <vt:variant>
        <vt:i4>387</vt:i4>
      </vt:variant>
      <vt:variant>
        <vt:i4>0</vt:i4>
      </vt:variant>
      <vt:variant>
        <vt:i4>5</vt:i4>
      </vt:variant>
      <vt:variant>
        <vt:lpwstr>http://www.whitehouse.gov/sites/default/files/omb/fedreg/2005/083105_a21.pdf</vt:lpwstr>
      </vt:variant>
      <vt:variant>
        <vt:lpwstr/>
      </vt:variant>
      <vt:variant>
        <vt:i4>393333</vt:i4>
      </vt:variant>
      <vt:variant>
        <vt:i4>384</vt:i4>
      </vt:variant>
      <vt:variant>
        <vt:i4>0</vt:i4>
      </vt:variant>
      <vt:variant>
        <vt:i4>5</vt:i4>
      </vt:variant>
      <vt:variant>
        <vt:lpwstr>http://www.whitehouse.gov/sites/default/files/omb/fedreg/2005/083105_a87.pdf</vt:lpwstr>
      </vt:variant>
      <vt:variant>
        <vt:lpwstr/>
      </vt:variant>
      <vt:variant>
        <vt:i4>327703</vt:i4>
      </vt:variant>
      <vt:variant>
        <vt:i4>381</vt:i4>
      </vt:variant>
      <vt:variant>
        <vt:i4>0</vt:i4>
      </vt:variant>
      <vt:variant>
        <vt:i4>5</vt:i4>
      </vt:variant>
      <vt:variant>
        <vt:lpwstr>http://www.ams.usda.gov/AMSv1.0/getfile?dDocName=STELPRDC5081267</vt:lpwstr>
      </vt:variant>
      <vt:variant>
        <vt:lpwstr/>
      </vt:variant>
      <vt:variant>
        <vt:i4>8060986</vt:i4>
      </vt:variant>
      <vt:variant>
        <vt:i4>378</vt:i4>
      </vt:variant>
      <vt:variant>
        <vt:i4>0</vt:i4>
      </vt:variant>
      <vt:variant>
        <vt:i4>5</vt:i4>
      </vt:variant>
      <vt:variant>
        <vt:lpwstr>http://uscode.house.gov/view.xhtml?req=specialty+crop+block+grants&amp;f=treesort&amp;fq=true&amp;num=0&amp;hl=true&amp;edition=prelim&amp;granuleId=USC-prelim-title7-section1621</vt:lpwstr>
      </vt:variant>
      <vt:variant>
        <vt:lpwstr/>
      </vt:variant>
      <vt:variant>
        <vt:i4>1245301</vt:i4>
      </vt:variant>
      <vt:variant>
        <vt:i4>375</vt:i4>
      </vt:variant>
      <vt:variant>
        <vt:i4>0</vt:i4>
      </vt:variant>
      <vt:variant>
        <vt:i4>5</vt:i4>
      </vt:variant>
      <vt:variant>
        <vt:lpwstr>http://www.whitehouse.gov/omb/grants_spoc</vt:lpwstr>
      </vt:variant>
      <vt:variant>
        <vt:lpwstr/>
      </vt:variant>
      <vt:variant>
        <vt:i4>3604526</vt:i4>
      </vt:variant>
      <vt:variant>
        <vt:i4>372</vt:i4>
      </vt:variant>
      <vt:variant>
        <vt:i4>0</vt:i4>
      </vt:variant>
      <vt:variant>
        <vt:i4>5</vt:i4>
      </vt:variant>
      <vt:variant>
        <vt:lpwstr>http://www.grants.gov/</vt:lpwstr>
      </vt:variant>
      <vt:variant>
        <vt:lpwstr/>
      </vt:variant>
      <vt:variant>
        <vt:i4>4718714</vt:i4>
      </vt:variant>
      <vt:variant>
        <vt:i4>369</vt:i4>
      </vt:variant>
      <vt:variant>
        <vt:i4>0</vt:i4>
      </vt:variant>
      <vt:variant>
        <vt:i4>5</vt:i4>
      </vt:variant>
      <vt:variant>
        <vt:lpwstr/>
      </vt:variant>
      <vt:variant>
        <vt:lpwstr>_Presenting_Direct_and</vt:lpwstr>
      </vt:variant>
      <vt:variant>
        <vt:i4>2687071</vt:i4>
      </vt:variant>
      <vt:variant>
        <vt:i4>366</vt:i4>
      </vt:variant>
      <vt:variant>
        <vt:i4>0</vt:i4>
      </vt:variant>
      <vt:variant>
        <vt:i4>5</vt:i4>
      </vt:variant>
      <vt:variant>
        <vt:lpwstr/>
      </vt:variant>
      <vt:variant>
        <vt:lpwstr>_4.6.1_Limit_on</vt:lpwstr>
      </vt:variant>
      <vt:variant>
        <vt:i4>6553670</vt:i4>
      </vt:variant>
      <vt:variant>
        <vt:i4>363</vt:i4>
      </vt:variant>
      <vt:variant>
        <vt:i4>0</vt:i4>
      </vt:variant>
      <vt:variant>
        <vt:i4>5</vt:i4>
      </vt:variant>
      <vt:variant>
        <vt:lpwstr/>
      </vt:variant>
      <vt:variant>
        <vt:lpwstr>Cost_Meals</vt:lpwstr>
      </vt:variant>
      <vt:variant>
        <vt:i4>1769523</vt:i4>
      </vt:variant>
      <vt:variant>
        <vt:i4>360</vt:i4>
      </vt:variant>
      <vt:variant>
        <vt:i4>0</vt:i4>
      </vt:variant>
      <vt:variant>
        <vt:i4>5</vt:i4>
      </vt:variant>
      <vt:variant>
        <vt:lpwstr/>
      </vt:variant>
      <vt:variant>
        <vt:lpwstr>Cost_Contractors</vt:lpwstr>
      </vt:variant>
      <vt:variant>
        <vt:i4>3407933</vt:i4>
      </vt:variant>
      <vt:variant>
        <vt:i4>357</vt:i4>
      </vt:variant>
      <vt:variant>
        <vt:i4>0</vt:i4>
      </vt:variant>
      <vt:variant>
        <vt:i4>5</vt:i4>
      </vt:variant>
      <vt:variant>
        <vt:lpwstr>http://www.ecfr.gov/cgi-bin/text-idx?SID=8aee05fb29b3d99419715775fc14381a&amp;node=7:15.1.8.2.4.3.5.14&amp;rgn=div8</vt:lpwstr>
      </vt:variant>
      <vt:variant>
        <vt:lpwstr/>
      </vt:variant>
      <vt:variant>
        <vt:i4>4456539</vt:i4>
      </vt:variant>
      <vt:variant>
        <vt:i4>354</vt:i4>
      </vt:variant>
      <vt:variant>
        <vt:i4>0</vt:i4>
      </vt:variant>
      <vt:variant>
        <vt:i4>5</vt:i4>
      </vt:variant>
      <vt:variant>
        <vt:lpwstr>http://www.ecfr.gov/cgi-bin/text-idx?SID=15c592680fe1702893c8391a94ba2b50&amp;node=7:15.1.8.2.6.3.14&amp;rgn=div7</vt:lpwstr>
      </vt:variant>
      <vt:variant>
        <vt:lpwstr/>
      </vt:variant>
      <vt:variant>
        <vt:i4>3407933</vt:i4>
      </vt:variant>
      <vt:variant>
        <vt:i4>351</vt:i4>
      </vt:variant>
      <vt:variant>
        <vt:i4>0</vt:i4>
      </vt:variant>
      <vt:variant>
        <vt:i4>5</vt:i4>
      </vt:variant>
      <vt:variant>
        <vt:lpwstr>http://www.ecfr.gov/cgi-bin/text-idx?SID=8aee05fb29b3d99419715775fc14381a&amp;node=7:15.1.8.2.4.3.5.14&amp;rgn=div8</vt:lpwstr>
      </vt:variant>
      <vt:variant>
        <vt:lpwstr/>
      </vt:variant>
      <vt:variant>
        <vt:i4>4456539</vt:i4>
      </vt:variant>
      <vt:variant>
        <vt:i4>348</vt:i4>
      </vt:variant>
      <vt:variant>
        <vt:i4>0</vt:i4>
      </vt:variant>
      <vt:variant>
        <vt:i4>5</vt:i4>
      </vt:variant>
      <vt:variant>
        <vt:lpwstr>http://www.ecfr.gov/cgi-bin/text-idx?SID=15c592680fe1702893c8391a94ba2b50&amp;node=7:15.1.8.2.6.3.14&amp;rgn=div7</vt:lpwstr>
      </vt:variant>
      <vt:variant>
        <vt:lpwstr/>
      </vt:variant>
      <vt:variant>
        <vt:i4>1114147</vt:i4>
      </vt:variant>
      <vt:variant>
        <vt:i4>345</vt:i4>
      </vt:variant>
      <vt:variant>
        <vt:i4>0</vt:i4>
      </vt:variant>
      <vt:variant>
        <vt:i4>5</vt:i4>
      </vt:variant>
      <vt:variant>
        <vt:lpwstr/>
      </vt:variant>
      <vt:variant>
        <vt:lpwstr>Cost_Supplies</vt:lpwstr>
      </vt:variant>
      <vt:variant>
        <vt:i4>1835068</vt:i4>
      </vt:variant>
      <vt:variant>
        <vt:i4>342</vt:i4>
      </vt:variant>
      <vt:variant>
        <vt:i4>0</vt:i4>
      </vt:variant>
      <vt:variant>
        <vt:i4>5</vt:i4>
      </vt:variant>
      <vt:variant>
        <vt:lpwstr/>
      </vt:variant>
      <vt:variant>
        <vt:lpwstr>Cost_RentalOrLeaseOfEquipment</vt:lpwstr>
      </vt:variant>
      <vt:variant>
        <vt:i4>196661</vt:i4>
      </vt:variant>
      <vt:variant>
        <vt:i4>339</vt:i4>
      </vt:variant>
      <vt:variant>
        <vt:i4>0</vt:i4>
      </vt:variant>
      <vt:variant>
        <vt:i4>5</vt:i4>
      </vt:variant>
      <vt:variant>
        <vt:lpwstr/>
      </vt:variant>
      <vt:variant>
        <vt:lpwstr>Cost_EquipmentGeneralPurpose</vt:lpwstr>
      </vt:variant>
      <vt:variant>
        <vt:i4>1048625</vt:i4>
      </vt:variant>
      <vt:variant>
        <vt:i4>336</vt:i4>
      </vt:variant>
      <vt:variant>
        <vt:i4>0</vt:i4>
      </vt:variant>
      <vt:variant>
        <vt:i4>5</vt:i4>
      </vt:variant>
      <vt:variant>
        <vt:lpwstr/>
      </vt:variant>
      <vt:variant>
        <vt:lpwstr>Cost_EquipmentSpecialPurpose</vt:lpwstr>
      </vt:variant>
      <vt:variant>
        <vt:i4>6291538</vt:i4>
      </vt:variant>
      <vt:variant>
        <vt:i4>333</vt:i4>
      </vt:variant>
      <vt:variant>
        <vt:i4>0</vt:i4>
      </vt:variant>
      <vt:variant>
        <vt:i4>5</vt:i4>
      </vt:variant>
      <vt:variant>
        <vt:lpwstr/>
      </vt:variant>
      <vt:variant>
        <vt:lpwstr>Cost_ForeignTravel</vt:lpwstr>
      </vt:variant>
      <vt:variant>
        <vt:i4>7012427</vt:i4>
      </vt:variant>
      <vt:variant>
        <vt:i4>330</vt:i4>
      </vt:variant>
      <vt:variant>
        <vt:i4>0</vt:i4>
      </vt:variant>
      <vt:variant>
        <vt:i4>5</vt:i4>
      </vt:variant>
      <vt:variant>
        <vt:lpwstr/>
      </vt:variant>
      <vt:variant>
        <vt:lpwstr>Cost_Travel</vt:lpwstr>
      </vt:variant>
      <vt:variant>
        <vt:i4>3932258</vt:i4>
      </vt:variant>
      <vt:variant>
        <vt:i4>327</vt:i4>
      </vt:variant>
      <vt:variant>
        <vt:i4>0</vt:i4>
      </vt:variant>
      <vt:variant>
        <vt:i4>5</vt:i4>
      </vt:variant>
      <vt:variant>
        <vt:lpwstr>http://www.gsa.gov/</vt:lpwstr>
      </vt:variant>
      <vt:variant>
        <vt:lpwstr/>
      </vt:variant>
      <vt:variant>
        <vt:i4>4718714</vt:i4>
      </vt:variant>
      <vt:variant>
        <vt:i4>324</vt:i4>
      </vt:variant>
      <vt:variant>
        <vt:i4>0</vt:i4>
      </vt:variant>
      <vt:variant>
        <vt:i4>5</vt:i4>
      </vt:variant>
      <vt:variant>
        <vt:lpwstr/>
      </vt:variant>
      <vt:variant>
        <vt:lpwstr>_Presenting_Direct_and</vt:lpwstr>
      </vt:variant>
      <vt:variant>
        <vt:i4>1179691</vt:i4>
      </vt:variant>
      <vt:variant>
        <vt:i4>321</vt:i4>
      </vt:variant>
      <vt:variant>
        <vt:i4>0</vt:i4>
      </vt:variant>
      <vt:variant>
        <vt:i4>5</vt:i4>
      </vt:variant>
      <vt:variant>
        <vt:lpwstr/>
      </vt:variant>
      <vt:variant>
        <vt:lpwstr>Cost_SalariesAndWages</vt:lpwstr>
      </vt:variant>
      <vt:variant>
        <vt:i4>1245293</vt:i4>
      </vt:variant>
      <vt:variant>
        <vt:i4>318</vt:i4>
      </vt:variant>
      <vt:variant>
        <vt:i4>0</vt:i4>
      </vt:variant>
      <vt:variant>
        <vt:i4>5</vt:i4>
      </vt:variant>
      <vt:variant>
        <vt:lpwstr/>
      </vt:variant>
      <vt:variant>
        <vt:lpwstr>_4.6_Funding_Restrictions</vt:lpwstr>
      </vt:variant>
      <vt:variant>
        <vt:i4>3997759</vt:i4>
      </vt:variant>
      <vt:variant>
        <vt:i4>315</vt:i4>
      </vt:variant>
      <vt:variant>
        <vt:i4>0</vt:i4>
      </vt:variant>
      <vt:variant>
        <vt:i4>5</vt:i4>
      </vt:variant>
      <vt:variant>
        <vt:lpwstr>http://www.ams.usda.gov/AMSv1.0/getfile?dDocName=STELPRDC5095746&amp;acct=fvgrntprg</vt:lpwstr>
      </vt:variant>
      <vt:variant>
        <vt:lpwstr/>
      </vt:variant>
      <vt:variant>
        <vt:i4>262167</vt:i4>
      </vt:variant>
      <vt:variant>
        <vt:i4>312</vt:i4>
      </vt:variant>
      <vt:variant>
        <vt:i4>0</vt:i4>
      </vt:variant>
      <vt:variant>
        <vt:i4>5</vt:i4>
      </vt:variant>
      <vt:variant>
        <vt:lpwstr>http://www.ams.usda.gov/AMSv1.0/getfile?dDocName=STELPRDC5081266</vt:lpwstr>
      </vt:variant>
      <vt:variant>
        <vt:lpwstr/>
      </vt:variant>
      <vt:variant>
        <vt:i4>7536712</vt:i4>
      </vt:variant>
      <vt:variant>
        <vt:i4>309</vt:i4>
      </vt:variant>
      <vt:variant>
        <vt:i4>0</vt:i4>
      </vt:variant>
      <vt:variant>
        <vt:i4>5</vt:i4>
      </vt:variant>
      <vt:variant>
        <vt:lpwstr/>
      </vt:variant>
      <vt:variant>
        <vt:lpwstr>_3.8_Cost-Sharing_and</vt:lpwstr>
      </vt:variant>
      <vt:variant>
        <vt:i4>851986</vt:i4>
      </vt:variant>
      <vt:variant>
        <vt:i4>306</vt:i4>
      </vt:variant>
      <vt:variant>
        <vt:i4>0</vt:i4>
      </vt:variant>
      <vt:variant>
        <vt:i4>5</vt:i4>
      </vt:variant>
      <vt:variant>
        <vt:lpwstr>http://www.ams.usda.gov/AMSv1.0/getfile?dDocName=STELPRDC5080825</vt:lpwstr>
      </vt:variant>
      <vt:variant>
        <vt:lpwstr/>
      </vt:variant>
      <vt:variant>
        <vt:i4>917522</vt:i4>
      </vt:variant>
      <vt:variant>
        <vt:i4>303</vt:i4>
      </vt:variant>
      <vt:variant>
        <vt:i4>0</vt:i4>
      </vt:variant>
      <vt:variant>
        <vt:i4>5</vt:i4>
      </vt:variant>
      <vt:variant>
        <vt:lpwstr>http://www.ams.usda.gov/AMSv1.0/getfile?dDocName=STELPRDC5080826</vt:lpwstr>
      </vt:variant>
      <vt:variant>
        <vt:lpwstr/>
      </vt:variant>
      <vt:variant>
        <vt:i4>1245301</vt:i4>
      </vt:variant>
      <vt:variant>
        <vt:i4>300</vt:i4>
      </vt:variant>
      <vt:variant>
        <vt:i4>0</vt:i4>
      </vt:variant>
      <vt:variant>
        <vt:i4>5</vt:i4>
      </vt:variant>
      <vt:variant>
        <vt:lpwstr>http://www.whitehouse.gov/omb/grants_spoc</vt:lpwstr>
      </vt:variant>
      <vt:variant>
        <vt:lpwstr/>
      </vt:variant>
      <vt:variant>
        <vt:i4>2818155</vt:i4>
      </vt:variant>
      <vt:variant>
        <vt:i4>297</vt:i4>
      </vt:variant>
      <vt:variant>
        <vt:i4>0</vt:i4>
      </vt:variant>
      <vt:variant>
        <vt:i4>5</vt:i4>
      </vt:variant>
      <vt:variant>
        <vt:lpwstr>http://www.whitehouse.gov/omb/grants/duns_num_guide.pdf</vt:lpwstr>
      </vt:variant>
      <vt:variant>
        <vt:lpwstr/>
      </vt:variant>
      <vt:variant>
        <vt:i4>18</vt:i4>
      </vt:variant>
      <vt:variant>
        <vt:i4>294</vt:i4>
      </vt:variant>
      <vt:variant>
        <vt:i4>0</vt:i4>
      </vt:variant>
      <vt:variant>
        <vt:i4>5</vt:i4>
      </vt:variant>
      <vt:variant>
        <vt:lpwstr>http://www.ams.usda.gov/AMSv1.0/getfile?dDocName=STELPRDC5080828</vt:lpwstr>
      </vt:variant>
      <vt:variant>
        <vt:lpwstr/>
      </vt:variant>
      <vt:variant>
        <vt:i4>4325377</vt:i4>
      </vt:variant>
      <vt:variant>
        <vt:i4>291</vt:i4>
      </vt:variant>
      <vt:variant>
        <vt:i4>0</vt:i4>
      </vt:variant>
      <vt:variant>
        <vt:i4>5</vt:i4>
      </vt:variant>
      <vt:variant>
        <vt:lpwstr>http://www.ams.usda.gov/scbgp</vt:lpwstr>
      </vt:variant>
      <vt:variant>
        <vt:lpwstr/>
      </vt:variant>
      <vt:variant>
        <vt:i4>3604526</vt:i4>
      </vt:variant>
      <vt:variant>
        <vt:i4>288</vt:i4>
      </vt:variant>
      <vt:variant>
        <vt:i4>0</vt:i4>
      </vt:variant>
      <vt:variant>
        <vt:i4>5</vt:i4>
      </vt:variant>
      <vt:variant>
        <vt:lpwstr>http://www.grants.gov/</vt:lpwstr>
      </vt:variant>
      <vt:variant>
        <vt:lpwstr/>
      </vt:variant>
      <vt:variant>
        <vt:i4>786474</vt:i4>
      </vt:variant>
      <vt:variant>
        <vt:i4>285</vt:i4>
      </vt:variant>
      <vt:variant>
        <vt:i4>0</vt:i4>
      </vt:variant>
      <vt:variant>
        <vt:i4>5</vt:i4>
      </vt:variant>
      <vt:variant>
        <vt:lpwstr/>
      </vt:variant>
      <vt:variant>
        <vt:lpwstr>Cost_PotentialImpact</vt:lpwstr>
      </vt:variant>
      <vt:variant>
        <vt:i4>6029312</vt:i4>
      </vt:variant>
      <vt:variant>
        <vt:i4>282</vt:i4>
      </vt:variant>
      <vt:variant>
        <vt:i4>0</vt:i4>
      </vt:variant>
      <vt:variant>
        <vt:i4>5</vt:i4>
      </vt:variant>
      <vt:variant>
        <vt:lpwstr>http://www.ams.usda.gov/AMSv1.0/scbgpdefinitions</vt:lpwstr>
      </vt:variant>
      <vt:variant>
        <vt:lpwstr/>
      </vt:variant>
      <vt:variant>
        <vt:i4>7995417</vt:i4>
      </vt:variant>
      <vt:variant>
        <vt:i4>279</vt:i4>
      </vt:variant>
      <vt:variant>
        <vt:i4>0</vt:i4>
      </vt:variant>
      <vt:variant>
        <vt:i4>5</vt:i4>
      </vt:variant>
      <vt:variant>
        <vt:lpwstr/>
      </vt:variant>
      <vt:variant>
        <vt:lpwstr>_5.0_Application_Review</vt:lpwstr>
      </vt:variant>
      <vt:variant>
        <vt:i4>6553717</vt:i4>
      </vt:variant>
      <vt:variant>
        <vt:i4>276</vt:i4>
      </vt:variant>
      <vt:variant>
        <vt:i4>0</vt:i4>
      </vt:variant>
      <vt:variant>
        <vt:i4>5</vt:i4>
      </vt:variant>
      <vt:variant>
        <vt:lpwstr>http://www.usda.gov/energy/matrix/home</vt:lpwstr>
      </vt:variant>
      <vt:variant>
        <vt:lpwstr/>
      </vt:variant>
      <vt:variant>
        <vt:i4>5242973</vt:i4>
      </vt:variant>
      <vt:variant>
        <vt:i4>273</vt:i4>
      </vt:variant>
      <vt:variant>
        <vt:i4>0</vt:i4>
      </vt:variant>
      <vt:variant>
        <vt:i4>5</vt:i4>
      </vt:variant>
      <vt:variant>
        <vt:lpwstr>http://www.ams.usda.gov/ fmpp</vt:lpwstr>
      </vt:variant>
      <vt:variant>
        <vt:lpwstr/>
      </vt:variant>
      <vt:variant>
        <vt:i4>5439519</vt:i4>
      </vt:variant>
      <vt:variant>
        <vt:i4>270</vt:i4>
      </vt:variant>
      <vt:variant>
        <vt:i4>0</vt:i4>
      </vt:variant>
      <vt:variant>
        <vt:i4>5</vt:i4>
      </vt:variant>
      <vt:variant>
        <vt:lpwstr>https://www.federalregister.gov/articles/2009/03/27/E9-6816/specialty-crop-block-grant-program-farm-bill</vt:lpwstr>
      </vt:variant>
      <vt:variant>
        <vt:lpwstr/>
      </vt:variant>
      <vt:variant>
        <vt:i4>8060986</vt:i4>
      </vt:variant>
      <vt:variant>
        <vt:i4>267</vt:i4>
      </vt:variant>
      <vt:variant>
        <vt:i4>0</vt:i4>
      </vt:variant>
      <vt:variant>
        <vt:i4>5</vt:i4>
      </vt:variant>
      <vt:variant>
        <vt:lpwstr>http://uscode.house.gov/view.xhtml?req=specialty+crop+block+grants&amp;f=treesort&amp;fq=true&amp;num=0&amp;hl=true&amp;edition=prelim&amp;granuleId=USC-prelim-title7-section1621</vt:lpwstr>
      </vt:variant>
      <vt:variant>
        <vt:lpwstr/>
      </vt:variant>
      <vt:variant>
        <vt:i4>1245235</vt:i4>
      </vt:variant>
      <vt:variant>
        <vt:i4>260</vt:i4>
      </vt:variant>
      <vt:variant>
        <vt:i4>0</vt:i4>
      </vt:variant>
      <vt:variant>
        <vt:i4>5</vt:i4>
      </vt:variant>
      <vt:variant>
        <vt:lpwstr/>
      </vt:variant>
      <vt:variant>
        <vt:lpwstr>_Toc383703380</vt:lpwstr>
      </vt:variant>
      <vt:variant>
        <vt:i4>1835059</vt:i4>
      </vt:variant>
      <vt:variant>
        <vt:i4>254</vt:i4>
      </vt:variant>
      <vt:variant>
        <vt:i4>0</vt:i4>
      </vt:variant>
      <vt:variant>
        <vt:i4>5</vt:i4>
      </vt:variant>
      <vt:variant>
        <vt:lpwstr/>
      </vt:variant>
      <vt:variant>
        <vt:lpwstr>_Toc383703379</vt:lpwstr>
      </vt:variant>
      <vt:variant>
        <vt:i4>1835059</vt:i4>
      </vt:variant>
      <vt:variant>
        <vt:i4>248</vt:i4>
      </vt:variant>
      <vt:variant>
        <vt:i4>0</vt:i4>
      </vt:variant>
      <vt:variant>
        <vt:i4>5</vt:i4>
      </vt:variant>
      <vt:variant>
        <vt:lpwstr/>
      </vt:variant>
      <vt:variant>
        <vt:lpwstr>_Toc383703378</vt:lpwstr>
      </vt:variant>
      <vt:variant>
        <vt:i4>1835059</vt:i4>
      </vt:variant>
      <vt:variant>
        <vt:i4>242</vt:i4>
      </vt:variant>
      <vt:variant>
        <vt:i4>0</vt:i4>
      </vt:variant>
      <vt:variant>
        <vt:i4>5</vt:i4>
      </vt:variant>
      <vt:variant>
        <vt:lpwstr/>
      </vt:variant>
      <vt:variant>
        <vt:lpwstr>_Toc383703377</vt:lpwstr>
      </vt:variant>
      <vt:variant>
        <vt:i4>1835059</vt:i4>
      </vt:variant>
      <vt:variant>
        <vt:i4>236</vt:i4>
      </vt:variant>
      <vt:variant>
        <vt:i4>0</vt:i4>
      </vt:variant>
      <vt:variant>
        <vt:i4>5</vt:i4>
      </vt:variant>
      <vt:variant>
        <vt:lpwstr/>
      </vt:variant>
      <vt:variant>
        <vt:lpwstr>_Toc383703376</vt:lpwstr>
      </vt:variant>
      <vt:variant>
        <vt:i4>1835059</vt:i4>
      </vt:variant>
      <vt:variant>
        <vt:i4>230</vt:i4>
      </vt:variant>
      <vt:variant>
        <vt:i4>0</vt:i4>
      </vt:variant>
      <vt:variant>
        <vt:i4>5</vt:i4>
      </vt:variant>
      <vt:variant>
        <vt:lpwstr/>
      </vt:variant>
      <vt:variant>
        <vt:lpwstr>_Toc383703375</vt:lpwstr>
      </vt:variant>
      <vt:variant>
        <vt:i4>1835059</vt:i4>
      </vt:variant>
      <vt:variant>
        <vt:i4>224</vt:i4>
      </vt:variant>
      <vt:variant>
        <vt:i4>0</vt:i4>
      </vt:variant>
      <vt:variant>
        <vt:i4>5</vt:i4>
      </vt:variant>
      <vt:variant>
        <vt:lpwstr/>
      </vt:variant>
      <vt:variant>
        <vt:lpwstr>_Toc383703374</vt:lpwstr>
      </vt:variant>
      <vt:variant>
        <vt:i4>1835059</vt:i4>
      </vt:variant>
      <vt:variant>
        <vt:i4>218</vt:i4>
      </vt:variant>
      <vt:variant>
        <vt:i4>0</vt:i4>
      </vt:variant>
      <vt:variant>
        <vt:i4>5</vt:i4>
      </vt:variant>
      <vt:variant>
        <vt:lpwstr/>
      </vt:variant>
      <vt:variant>
        <vt:lpwstr>_Toc383703373</vt:lpwstr>
      </vt:variant>
      <vt:variant>
        <vt:i4>1835059</vt:i4>
      </vt:variant>
      <vt:variant>
        <vt:i4>212</vt:i4>
      </vt:variant>
      <vt:variant>
        <vt:i4>0</vt:i4>
      </vt:variant>
      <vt:variant>
        <vt:i4>5</vt:i4>
      </vt:variant>
      <vt:variant>
        <vt:lpwstr/>
      </vt:variant>
      <vt:variant>
        <vt:lpwstr>_Toc383703372</vt:lpwstr>
      </vt:variant>
      <vt:variant>
        <vt:i4>1835059</vt:i4>
      </vt:variant>
      <vt:variant>
        <vt:i4>206</vt:i4>
      </vt:variant>
      <vt:variant>
        <vt:i4>0</vt:i4>
      </vt:variant>
      <vt:variant>
        <vt:i4>5</vt:i4>
      </vt:variant>
      <vt:variant>
        <vt:lpwstr/>
      </vt:variant>
      <vt:variant>
        <vt:lpwstr>_Toc383703371</vt:lpwstr>
      </vt:variant>
      <vt:variant>
        <vt:i4>1835059</vt:i4>
      </vt:variant>
      <vt:variant>
        <vt:i4>200</vt:i4>
      </vt:variant>
      <vt:variant>
        <vt:i4>0</vt:i4>
      </vt:variant>
      <vt:variant>
        <vt:i4>5</vt:i4>
      </vt:variant>
      <vt:variant>
        <vt:lpwstr/>
      </vt:variant>
      <vt:variant>
        <vt:lpwstr>_Toc383703370</vt:lpwstr>
      </vt:variant>
      <vt:variant>
        <vt:i4>1900595</vt:i4>
      </vt:variant>
      <vt:variant>
        <vt:i4>194</vt:i4>
      </vt:variant>
      <vt:variant>
        <vt:i4>0</vt:i4>
      </vt:variant>
      <vt:variant>
        <vt:i4>5</vt:i4>
      </vt:variant>
      <vt:variant>
        <vt:lpwstr/>
      </vt:variant>
      <vt:variant>
        <vt:lpwstr>_Toc383703369</vt:lpwstr>
      </vt:variant>
      <vt:variant>
        <vt:i4>1900595</vt:i4>
      </vt:variant>
      <vt:variant>
        <vt:i4>188</vt:i4>
      </vt:variant>
      <vt:variant>
        <vt:i4>0</vt:i4>
      </vt:variant>
      <vt:variant>
        <vt:i4>5</vt:i4>
      </vt:variant>
      <vt:variant>
        <vt:lpwstr/>
      </vt:variant>
      <vt:variant>
        <vt:lpwstr>_Toc383703368</vt:lpwstr>
      </vt:variant>
      <vt:variant>
        <vt:i4>1900595</vt:i4>
      </vt:variant>
      <vt:variant>
        <vt:i4>182</vt:i4>
      </vt:variant>
      <vt:variant>
        <vt:i4>0</vt:i4>
      </vt:variant>
      <vt:variant>
        <vt:i4>5</vt:i4>
      </vt:variant>
      <vt:variant>
        <vt:lpwstr/>
      </vt:variant>
      <vt:variant>
        <vt:lpwstr>_Toc383703367</vt:lpwstr>
      </vt:variant>
      <vt:variant>
        <vt:i4>1900595</vt:i4>
      </vt:variant>
      <vt:variant>
        <vt:i4>176</vt:i4>
      </vt:variant>
      <vt:variant>
        <vt:i4>0</vt:i4>
      </vt:variant>
      <vt:variant>
        <vt:i4>5</vt:i4>
      </vt:variant>
      <vt:variant>
        <vt:lpwstr/>
      </vt:variant>
      <vt:variant>
        <vt:lpwstr>_Toc383703366</vt:lpwstr>
      </vt:variant>
      <vt:variant>
        <vt:i4>1900595</vt:i4>
      </vt:variant>
      <vt:variant>
        <vt:i4>170</vt:i4>
      </vt:variant>
      <vt:variant>
        <vt:i4>0</vt:i4>
      </vt:variant>
      <vt:variant>
        <vt:i4>5</vt:i4>
      </vt:variant>
      <vt:variant>
        <vt:lpwstr/>
      </vt:variant>
      <vt:variant>
        <vt:lpwstr>_Toc383703365</vt:lpwstr>
      </vt:variant>
      <vt:variant>
        <vt:i4>1900595</vt:i4>
      </vt:variant>
      <vt:variant>
        <vt:i4>164</vt:i4>
      </vt:variant>
      <vt:variant>
        <vt:i4>0</vt:i4>
      </vt:variant>
      <vt:variant>
        <vt:i4>5</vt:i4>
      </vt:variant>
      <vt:variant>
        <vt:lpwstr/>
      </vt:variant>
      <vt:variant>
        <vt:lpwstr>_Toc383703364</vt:lpwstr>
      </vt:variant>
      <vt:variant>
        <vt:i4>1900595</vt:i4>
      </vt:variant>
      <vt:variant>
        <vt:i4>158</vt:i4>
      </vt:variant>
      <vt:variant>
        <vt:i4>0</vt:i4>
      </vt:variant>
      <vt:variant>
        <vt:i4>5</vt:i4>
      </vt:variant>
      <vt:variant>
        <vt:lpwstr/>
      </vt:variant>
      <vt:variant>
        <vt:lpwstr>_Toc383703363</vt:lpwstr>
      </vt:variant>
      <vt:variant>
        <vt:i4>1900595</vt:i4>
      </vt:variant>
      <vt:variant>
        <vt:i4>152</vt:i4>
      </vt:variant>
      <vt:variant>
        <vt:i4>0</vt:i4>
      </vt:variant>
      <vt:variant>
        <vt:i4>5</vt:i4>
      </vt:variant>
      <vt:variant>
        <vt:lpwstr/>
      </vt:variant>
      <vt:variant>
        <vt:lpwstr>_Toc383703362</vt:lpwstr>
      </vt:variant>
      <vt:variant>
        <vt:i4>1900595</vt:i4>
      </vt:variant>
      <vt:variant>
        <vt:i4>146</vt:i4>
      </vt:variant>
      <vt:variant>
        <vt:i4>0</vt:i4>
      </vt:variant>
      <vt:variant>
        <vt:i4>5</vt:i4>
      </vt:variant>
      <vt:variant>
        <vt:lpwstr/>
      </vt:variant>
      <vt:variant>
        <vt:lpwstr>_Toc383703361</vt:lpwstr>
      </vt:variant>
      <vt:variant>
        <vt:i4>1900595</vt:i4>
      </vt:variant>
      <vt:variant>
        <vt:i4>140</vt:i4>
      </vt:variant>
      <vt:variant>
        <vt:i4>0</vt:i4>
      </vt:variant>
      <vt:variant>
        <vt:i4>5</vt:i4>
      </vt:variant>
      <vt:variant>
        <vt:lpwstr/>
      </vt:variant>
      <vt:variant>
        <vt:lpwstr>_Toc383703360</vt:lpwstr>
      </vt:variant>
      <vt:variant>
        <vt:i4>1966131</vt:i4>
      </vt:variant>
      <vt:variant>
        <vt:i4>134</vt:i4>
      </vt:variant>
      <vt:variant>
        <vt:i4>0</vt:i4>
      </vt:variant>
      <vt:variant>
        <vt:i4>5</vt:i4>
      </vt:variant>
      <vt:variant>
        <vt:lpwstr/>
      </vt:variant>
      <vt:variant>
        <vt:lpwstr>_Toc383703359</vt:lpwstr>
      </vt:variant>
      <vt:variant>
        <vt:i4>1966131</vt:i4>
      </vt:variant>
      <vt:variant>
        <vt:i4>128</vt:i4>
      </vt:variant>
      <vt:variant>
        <vt:i4>0</vt:i4>
      </vt:variant>
      <vt:variant>
        <vt:i4>5</vt:i4>
      </vt:variant>
      <vt:variant>
        <vt:lpwstr/>
      </vt:variant>
      <vt:variant>
        <vt:lpwstr>_Toc383703358</vt:lpwstr>
      </vt:variant>
      <vt:variant>
        <vt:i4>1966131</vt:i4>
      </vt:variant>
      <vt:variant>
        <vt:i4>122</vt:i4>
      </vt:variant>
      <vt:variant>
        <vt:i4>0</vt:i4>
      </vt:variant>
      <vt:variant>
        <vt:i4>5</vt:i4>
      </vt:variant>
      <vt:variant>
        <vt:lpwstr/>
      </vt:variant>
      <vt:variant>
        <vt:lpwstr>_Toc383703357</vt:lpwstr>
      </vt:variant>
      <vt:variant>
        <vt:i4>1966131</vt:i4>
      </vt:variant>
      <vt:variant>
        <vt:i4>116</vt:i4>
      </vt:variant>
      <vt:variant>
        <vt:i4>0</vt:i4>
      </vt:variant>
      <vt:variant>
        <vt:i4>5</vt:i4>
      </vt:variant>
      <vt:variant>
        <vt:lpwstr/>
      </vt:variant>
      <vt:variant>
        <vt:lpwstr>_Toc383703356</vt:lpwstr>
      </vt:variant>
      <vt:variant>
        <vt:i4>1966131</vt:i4>
      </vt:variant>
      <vt:variant>
        <vt:i4>110</vt:i4>
      </vt:variant>
      <vt:variant>
        <vt:i4>0</vt:i4>
      </vt:variant>
      <vt:variant>
        <vt:i4>5</vt:i4>
      </vt:variant>
      <vt:variant>
        <vt:lpwstr/>
      </vt:variant>
      <vt:variant>
        <vt:lpwstr>_Toc383703355</vt:lpwstr>
      </vt:variant>
      <vt:variant>
        <vt:i4>1966131</vt:i4>
      </vt:variant>
      <vt:variant>
        <vt:i4>104</vt:i4>
      </vt:variant>
      <vt:variant>
        <vt:i4>0</vt:i4>
      </vt:variant>
      <vt:variant>
        <vt:i4>5</vt:i4>
      </vt:variant>
      <vt:variant>
        <vt:lpwstr/>
      </vt:variant>
      <vt:variant>
        <vt:lpwstr>_Toc383703354</vt:lpwstr>
      </vt:variant>
      <vt:variant>
        <vt:i4>1966131</vt:i4>
      </vt:variant>
      <vt:variant>
        <vt:i4>98</vt:i4>
      </vt:variant>
      <vt:variant>
        <vt:i4>0</vt:i4>
      </vt:variant>
      <vt:variant>
        <vt:i4>5</vt:i4>
      </vt:variant>
      <vt:variant>
        <vt:lpwstr/>
      </vt:variant>
      <vt:variant>
        <vt:lpwstr>_Toc383703353</vt:lpwstr>
      </vt:variant>
      <vt:variant>
        <vt:i4>1966131</vt:i4>
      </vt:variant>
      <vt:variant>
        <vt:i4>92</vt:i4>
      </vt:variant>
      <vt:variant>
        <vt:i4>0</vt:i4>
      </vt:variant>
      <vt:variant>
        <vt:i4>5</vt:i4>
      </vt:variant>
      <vt:variant>
        <vt:lpwstr/>
      </vt:variant>
      <vt:variant>
        <vt:lpwstr>_Toc383703352</vt:lpwstr>
      </vt:variant>
      <vt:variant>
        <vt:i4>1966131</vt:i4>
      </vt:variant>
      <vt:variant>
        <vt:i4>86</vt:i4>
      </vt:variant>
      <vt:variant>
        <vt:i4>0</vt:i4>
      </vt:variant>
      <vt:variant>
        <vt:i4>5</vt:i4>
      </vt:variant>
      <vt:variant>
        <vt:lpwstr/>
      </vt:variant>
      <vt:variant>
        <vt:lpwstr>_Toc383703351</vt:lpwstr>
      </vt:variant>
      <vt:variant>
        <vt:i4>1966131</vt:i4>
      </vt:variant>
      <vt:variant>
        <vt:i4>80</vt:i4>
      </vt:variant>
      <vt:variant>
        <vt:i4>0</vt:i4>
      </vt:variant>
      <vt:variant>
        <vt:i4>5</vt:i4>
      </vt:variant>
      <vt:variant>
        <vt:lpwstr/>
      </vt:variant>
      <vt:variant>
        <vt:lpwstr>_Toc383703350</vt:lpwstr>
      </vt:variant>
      <vt:variant>
        <vt:i4>2031667</vt:i4>
      </vt:variant>
      <vt:variant>
        <vt:i4>74</vt:i4>
      </vt:variant>
      <vt:variant>
        <vt:i4>0</vt:i4>
      </vt:variant>
      <vt:variant>
        <vt:i4>5</vt:i4>
      </vt:variant>
      <vt:variant>
        <vt:lpwstr/>
      </vt:variant>
      <vt:variant>
        <vt:lpwstr>_Toc383703349</vt:lpwstr>
      </vt:variant>
      <vt:variant>
        <vt:i4>2031667</vt:i4>
      </vt:variant>
      <vt:variant>
        <vt:i4>68</vt:i4>
      </vt:variant>
      <vt:variant>
        <vt:i4>0</vt:i4>
      </vt:variant>
      <vt:variant>
        <vt:i4>5</vt:i4>
      </vt:variant>
      <vt:variant>
        <vt:lpwstr/>
      </vt:variant>
      <vt:variant>
        <vt:lpwstr>_Toc383703348</vt:lpwstr>
      </vt:variant>
      <vt:variant>
        <vt:i4>2031667</vt:i4>
      </vt:variant>
      <vt:variant>
        <vt:i4>62</vt:i4>
      </vt:variant>
      <vt:variant>
        <vt:i4>0</vt:i4>
      </vt:variant>
      <vt:variant>
        <vt:i4>5</vt:i4>
      </vt:variant>
      <vt:variant>
        <vt:lpwstr/>
      </vt:variant>
      <vt:variant>
        <vt:lpwstr>_Toc383703347</vt:lpwstr>
      </vt:variant>
      <vt:variant>
        <vt:i4>2031667</vt:i4>
      </vt:variant>
      <vt:variant>
        <vt:i4>56</vt:i4>
      </vt:variant>
      <vt:variant>
        <vt:i4>0</vt:i4>
      </vt:variant>
      <vt:variant>
        <vt:i4>5</vt:i4>
      </vt:variant>
      <vt:variant>
        <vt:lpwstr/>
      </vt:variant>
      <vt:variant>
        <vt:lpwstr>_Toc383703346</vt:lpwstr>
      </vt:variant>
      <vt:variant>
        <vt:i4>2031667</vt:i4>
      </vt:variant>
      <vt:variant>
        <vt:i4>50</vt:i4>
      </vt:variant>
      <vt:variant>
        <vt:i4>0</vt:i4>
      </vt:variant>
      <vt:variant>
        <vt:i4>5</vt:i4>
      </vt:variant>
      <vt:variant>
        <vt:lpwstr/>
      </vt:variant>
      <vt:variant>
        <vt:lpwstr>_Toc383703345</vt:lpwstr>
      </vt:variant>
      <vt:variant>
        <vt:i4>2031667</vt:i4>
      </vt:variant>
      <vt:variant>
        <vt:i4>44</vt:i4>
      </vt:variant>
      <vt:variant>
        <vt:i4>0</vt:i4>
      </vt:variant>
      <vt:variant>
        <vt:i4>5</vt:i4>
      </vt:variant>
      <vt:variant>
        <vt:lpwstr/>
      </vt:variant>
      <vt:variant>
        <vt:lpwstr>_Toc383703344</vt:lpwstr>
      </vt:variant>
      <vt:variant>
        <vt:i4>2031667</vt:i4>
      </vt:variant>
      <vt:variant>
        <vt:i4>38</vt:i4>
      </vt:variant>
      <vt:variant>
        <vt:i4>0</vt:i4>
      </vt:variant>
      <vt:variant>
        <vt:i4>5</vt:i4>
      </vt:variant>
      <vt:variant>
        <vt:lpwstr/>
      </vt:variant>
      <vt:variant>
        <vt:lpwstr>_Toc383703343</vt:lpwstr>
      </vt:variant>
      <vt:variant>
        <vt:i4>2031667</vt:i4>
      </vt:variant>
      <vt:variant>
        <vt:i4>32</vt:i4>
      </vt:variant>
      <vt:variant>
        <vt:i4>0</vt:i4>
      </vt:variant>
      <vt:variant>
        <vt:i4>5</vt:i4>
      </vt:variant>
      <vt:variant>
        <vt:lpwstr/>
      </vt:variant>
      <vt:variant>
        <vt:lpwstr>_Toc383703342</vt:lpwstr>
      </vt:variant>
      <vt:variant>
        <vt:i4>2031667</vt:i4>
      </vt:variant>
      <vt:variant>
        <vt:i4>26</vt:i4>
      </vt:variant>
      <vt:variant>
        <vt:i4>0</vt:i4>
      </vt:variant>
      <vt:variant>
        <vt:i4>5</vt:i4>
      </vt:variant>
      <vt:variant>
        <vt:lpwstr/>
      </vt:variant>
      <vt:variant>
        <vt:lpwstr>_Toc383703341</vt:lpwstr>
      </vt:variant>
      <vt:variant>
        <vt:i4>2031667</vt:i4>
      </vt:variant>
      <vt:variant>
        <vt:i4>20</vt:i4>
      </vt:variant>
      <vt:variant>
        <vt:i4>0</vt:i4>
      </vt:variant>
      <vt:variant>
        <vt:i4>5</vt:i4>
      </vt:variant>
      <vt:variant>
        <vt:lpwstr/>
      </vt:variant>
      <vt:variant>
        <vt:lpwstr>_Toc383703340</vt:lpwstr>
      </vt:variant>
      <vt:variant>
        <vt:i4>1572915</vt:i4>
      </vt:variant>
      <vt:variant>
        <vt:i4>14</vt:i4>
      </vt:variant>
      <vt:variant>
        <vt:i4>0</vt:i4>
      </vt:variant>
      <vt:variant>
        <vt:i4>5</vt:i4>
      </vt:variant>
      <vt:variant>
        <vt:lpwstr/>
      </vt:variant>
      <vt:variant>
        <vt:lpwstr>_Toc383703339</vt:lpwstr>
      </vt:variant>
      <vt:variant>
        <vt:i4>1572915</vt:i4>
      </vt:variant>
      <vt:variant>
        <vt:i4>8</vt:i4>
      </vt:variant>
      <vt:variant>
        <vt:i4>0</vt:i4>
      </vt:variant>
      <vt:variant>
        <vt:i4>5</vt:i4>
      </vt:variant>
      <vt:variant>
        <vt:lpwstr/>
      </vt:variant>
      <vt:variant>
        <vt:lpwstr>_Toc383703338</vt:lpwstr>
      </vt:variant>
      <vt:variant>
        <vt:i4>1572915</vt:i4>
      </vt:variant>
      <vt:variant>
        <vt:i4>2</vt:i4>
      </vt:variant>
      <vt:variant>
        <vt:i4>0</vt:i4>
      </vt:variant>
      <vt:variant>
        <vt:i4>5</vt:i4>
      </vt:variant>
      <vt:variant>
        <vt:lpwstr/>
      </vt:variant>
      <vt:variant>
        <vt:lpwstr>_Toc383703337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Russell, Matthew - FNS</cp:lastModifiedBy>
  <cp:revision>54</cp:revision>
  <cp:lastPrinted>2020-07-23T13:16:00Z</cp:lastPrinted>
  <dcterms:created xsi:type="dcterms:W3CDTF">2021-06-16T22:00:00Z</dcterms:created>
  <dcterms:modified xsi:type="dcterms:W3CDTF">2021-06-25T02:05:00Z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ff687198-b1e8-4506-bb71-7559080acad7</vt:lpwstr>
  </property>
  <property fmtid="{D5CDD505-2E9C-101B-9397-08002B2CF9AE}" pid="4" name="Order">
    <vt:r8>131300</vt:r8>
  </property>
  <property fmtid="{D5CDD505-2E9C-101B-9397-08002B2CF9AE}" pid="5" name="_ExtendedDescription">
    <vt:lpwstr/>
  </property>
  <property fmtid="{D5CDD505-2E9C-101B-9397-08002B2CF9AE}" pid="6" name="ComplianceAssetId">
    <vt:lpwstr/>
  </property>
</Properties>
</file>