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80A34" w:rsidP="00533C2E" w:rsidRDefault="00533C2E" w14:paraId="7F22EF24" w14:textId="7F2D9149">
      <w:pPr>
        <w:pStyle w:val="Title"/>
        <w:rPr>
          <w:rFonts w:eastAsia="Times New Roman"/>
          <w:bdr w:val="none" w:color="auto" w:sz="0" w:space="0" w:frame="1"/>
        </w:rPr>
      </w:pPr>
      <w:r>
        <w:rPr>
          <w:rFonts w:eastAsia="Times New Roman"/>
          <w:bdr w:val="none" w:color="auto" w:sz="0" w:space="0" w:frame="1"/>
        </w:rPr>
        <w:t>Cognitive Testing Summary for Phase 7</w:t>
      </w:r>
    </w:p>
    <w:p w:rsidRPr="00533C2E" w:rsidR="00533C2E" w:rsidP="00533C2E" w:rsidRDefault="00533C2E" w14:paraId="12DE216A" w14:textId="67AD086A">
      <w:pPr>
        <w:pStyle w:val="Subtitle"/>
      </w:pPr>
      <w:r>
        <w:t>Friday, September 10, 2021</w:t>
      </w:r>
    </w:p>
    <w:p w:rsidR="00533C2E" w:rsidP="00D80A34" w:rsidRDefault="00533C2E" w14:paraId="3A15EC0D" w14:textId="5A0B48DF">
      <w:pPr>
        <w:shd w:val="clear" w:color="auto" w:fill="FFFFFF"/>
        <w:spacing w:after="0" w:line="240" w:lineRule="auto"/>
        <w:textAlignment w:val="baseline"/>
        <w:rPr>
          <w:rFonts w:eastAsia="Times New Roman" w:cstheme="minorHAnsi"/>
          <w:color w:val="000000"/>
          <w:sz w:val="24"/>
          <w:szCs w:val="24"/>
          <w:bdr w:val="none" w:color="auto" w:sz="0" w:space="0" w:frame="1"/>
        </w:rPr>
      </w:pPr>
    </w:p>
    <w:p w:rsidR="00533C2E" w:rsidP="00533C2E" w:rsidRDefault="00533C2E" w14:paraId="7DF78520" w14:textId="3555ED4C">
      <w:pPr>
        <w:rPr>
          <w:bdr w:val="none" w:color="auto" w:sz="0" w:space="0" w:frame="1"/>
        </w:rPr>
      </w:pPr>
      <w:r>
        <w:rPr>
          <w:bdr w:val="none" w:color="auto" w:sz="0" w:space="0" w:frame="1"/>
        </w:rPr>
        <w:t>Focus: Test Q17 below</w:t>
      </w:r>
    </w:p>
    <w:p w:rsidRPr="00533C2E" w:rsidR="00533C2E" w:rsidP="00533C2E" w:rsidRDefault="00533C2E" w14:paraId="3C7D4A29" w14:textId="22FD559A">
      <w:pPr>
        <w:rPr>
          <w:rFonts w:eastAsia="Times New Roman"/>
          <w:bdr w:val="none" w:color="auto" w:sz="0" w:space="0" w:frame="1"/>
        </w:rPr>
      </w:pPr>
      <w:r>
        <w:rPr>
          <w:bdr w:val="none" w:color="auto" w:sz="0" w:space="0" w:frame="1"/>
        </w:rPr>
        <w:t xml:space="preserve">Author: Melissa </w:t>
      </w:r>
      <w:proofErr w:type="spellStart"/>
      <w:r>
        <w:rPr>
          <w:bdr w:val="none" w:color="auto" w:sz="0" w:space="0" w:frame="1"/>
        </w:rPr>
        <w:t>Cidade</w:t>
      </w:r>
      <w:proofErr w:type="spellEnd"/>
      <w:r>
        <w:rPr>
          <w:bdr w:val="none" w:color="auto" w:sz="0" w:space="0" w:frame="1"/>
        </w:rPr>
        <w:t xml:space="preserve"> (ESMD)</w:t>
      </w:r>
    </w:p>
    <w:p w:rsidRPr="00D80A34" w:rsidR="00D80A34" w:rsidP="00D80A34" w:rsidRDefault="00D80A34" w14:paraId="1B8D9DEC" w14:textId="11DA2BCF">
      <w:pPr>
        <w:shd w:val="clear" w:color="auto" w:fill="FFFFFF"/>
        <w:spacing w:after="0" w:line="235" w:lineRule="atLeast"/>
        <w:textAlignment w:val="baseline"/>
        <w:rPr>
          <w:rFonts w:eastAsia="Times New Roman" w:cstheme="minorHAnsi"/>
          <w:color w:val="000000"/>
          <w:sz w:val="24"/>
          <w:szCs w:val="24"/>
        </w:rPr>
      </w:pPr>
      <w:r w:rsidRPr="00D80A34">
        <w:rPr>
          <w:rFonts w:eastAsia="Times New Roman" w:cstheme="minorHAnsi"/>
          <w:color w:val="000000"/>
          <w:sz w:val="24"/>
          <w:szCs w:val="24"/>
        </w:rPr>
        <w:t xml:space="preserve">In total, we spoke to six respondents representing small businesses in three sectors over a </w:t>
      </w:r>
      <w:r w:rsidRPr="00D80A34" w:rsidR="00533C2E">
        <w:rPr>
          <w:rFonts w:eastAsia="Times New Roman" w:cstheme="minorHAnsi"/>
          <w:color w:val="000000"/>
          <w:sz w:val="24"/>
          <w:szCs w:val="24"/>
        </w:rPr>
        <w:t>three-day</w:t>
      </w:r>
      <w:r w:rsidRPr="00D80A34">
        <w:rPr>
          <w:rFonts w:eastAsia="Times New Roman" w:cstheme="minorHAnsi"/>
          <w:color w:val="000000"/>
          <w:sz w:val="24"/>
          <w:szCs w:val="24"/>
        </w:rPr>
        <w:t xml:space="preserve"> period.</w:t>
      </w:r>
      <w:r w:rsidRPr="00D80A34">
        <w:rPr>
          <w:rFonts w:eastAsia="Times New Roman" w:cstheme="minorHAnsi"/>
          <w:color w:val="000000"/>
          <w:sz w:val="24"/>
          <w:szCs w:val="24"/>
          <w:bdr w:val="none" w:color="auto" w:sz="0" w:space="0" w:frame="1"/>
        </w:rPr>
        <w:t>  </w:t>
      </w:r>
      <w:r w:rsidRPr="00D80A34">
        <w:rPr>
          <w:rFonts w:eastAsia="Times New Roman" w:cstheme="minorHAnsi"/>
          <w:color w:val="000000"/>
          <w:sz w:val="24"/>
          <w:szCs w:val="24"/>
        </w:rPr>
        <w:t>We used retrospective probing wherein respondents complete the survey and then interviewers ask a series of follow up questions to learn more about the response cognitive process.</w:t>
      </w:r>
      <w:r w:rsidRPr="00D80A34">
        <w:rPr>
          <w:rFonts w:eastAsia="Times New Roman" w:cstheme="minorHAnsi"/>
          <w:color w:val="000000"/>
          <w:sz w:val="24"/>
          <w:szCs w:val="24"/>
          <w:bdr w:val="none" w:color="auto" w:sz="0" w:space="0" w:frame="1"/>
        </w:rPr>
        <w:t>  </w:t>
      </w:r>
      <w:r w:rsidRPr="00D80A34">
        <w:rPr>
          <w:rFonts w:eastAsia="Times New Roman" w:cstheme="minorHAnsi"/>
          <w:color w:val="000000"/>
          <w:sz w:val="24"/>
          <w:szCs w:val="24"/>
        </w:rPr>
        <w:t>In this round of testing, we probed on one new question based on a survey question from the UK Office for National Statistics (Business Insights and Conditions Survey): </w:t>
      </w:r>
    </w:p>
    <w:p w:rsidRPr="00D80A34" w:rsidR="00D80A34" w:rsidP="00D80A34" w:rsidRDefault="00D80A34" w14:paraId="35D4CE7D" w14:textId="40024EED">
      <w:pPr>
        <w:shd w:val="clear" w:color="auto" w:fill="FFFFFF"/>
        <w:spacing w:after="0" w:line="235" w:lineRule="atLeast"/>
        <w:textAlignment w:val="baseline"/>
        <w:rPr>
          <w:rFonts w:eastAsia="Times New Roman" w:cstheme="minorHAnsi"/>
          <w:color w:val="000000"/>
          <w:sz w:val="24"/>
          <w:szCs w:val="24"/>
        </w:rPr>
      </w:pPr>
    </w:p>
    <w:p w:rsidRPr="00D80A34" w:rsidR="00D80A34" w:rsidP="00D80A34" w:rsidRDefault="00D80A34" w14:paraId="51B0A774" w14:textId="77777777">
      <w:pPr>
        <w:shd w:val="clear" w:color="auto" w:fill="FFFFFF"/>
        <w:spacing w:line="235" w:lineRule="atLeast"/>
        <w:textAlignment w:val="baseline"/>
        <w:rPr>
          <w:rFonts w:eastAsia="Times New Roman" w:cstheme="minorHAnsi"/>
          <w:color w:val="000000"/>
          <w:sz w:val="24"/>
          <w:szCs w:val="24"/>
        </w:rPr>
      </w:pPr>
      <w:r w:rsidRPr="00D80A34">
        <w:rPr>
          <w:rFonts w:eastAsia="Times New Roman" w:cstheme="minorHAnsi"/>
          <w:color w:val="000000"/>
          <w:sz w:val="24"/>
          <w:szCs w:val="24"/>
        </w:rPr>
        <w:t>Q17. Comparing now to what was normal before March 13, 2020, has this business done any of the following? </w:t>
      </w:r>
    </w:p>
    <w:p w:rsidRPr="00D80A34" w:rsidR="00D80A34" w:rsidP="00D80A34" w:rsidRDefault="00D80A34" w14:paraId="0114E735" w14:textId="77777777">
      <w:pPr>
        <w:shd w:val="clear" w:color="auto" w:fill="FFFFFF"/>
        <w:spacing w:line="235" w:lineRule="atLeast"/>
        <w:textAlignment w:val="baseline"/>
        <w:rPr>
          <w:rFonts w:eastAsia="Times New Roman" w:cstheme="minorHAnsi"/>
          <w:color w:val="000000"/>
          <w:sz w:val="24"/>
          <w:szCs w:val="24"/>
        </w:rPr>
      </w:pPr>
      <w:r w:rsidRPr="00D80A34">
        <w:rPr>
          <w:rFonts w:eastAsia="Times New Roman" w:cstheme="minorHAnsi"/>
          <w:color w:val="000000"/>
          <w:sz w:val="24"/>
          <w:szCs w:val="24"/>
        </w:rPr>
        <w:t>Select all that apply: </w:t>
      </w:r>
    </w:p>
    <w:p w:rsidRPr="00D80A34" w:rsidR="00D80A34" w:rsidP="00D80A34" w:rsidRDefault="00D80A34" w14:paraId="19F69C78" w14:textId="77777777">
      <w:pPr>
        <w:numPr>
          <w:ilvl w:val="0"/>
          <w:numId w:val="3"/>
        </w:numPr>
        <w:shd w:val="clear" w:color="auto" w:fill="FFFFFF"/>
        <w:spacing w:before="100" w:beforeAutospacing="1" w:after="100" w:afterAutospacing="1" w:line="240" w:lineRule="auto"/>
        <w:textAlignment w:val="baseline"/>
        <w:rPr>
          <w:rFonts w:eastAsia="Times New Roman" w:cstheme="minorHAnsi"/>
          <w:color w:val="000000"/>
          <w:sz w:val="24"/>
          <w:szCs w:val="24"/>
        </w:rPr>
      </w:pPr>
      <w:r w:rsidRPr="00D80A34">
        <w:rPr>
          <w:rFonts w:eastAsia="Times New Roman" w:cstheme="minorHAnsi"/>
          <w:color w:val="000000"/>
          <w:sz w:val="24"/>
          <w:szCs w:val="24"/>
        </w:rPr>
        <w:t>Adopted or expanded use of digital technologies </w:t>
      </w:r>
    </w:p>
    <w:p w:rsidRPr="00D80A34" w:rsidR="00D80A34" w:rsidP="00D80A34" w:rsidRDefault="00D80A34" w14:paraId="24DD74A0" w14:textId="77777777">
      <w:pPr>
        <w:numPr>
          <w:ilvl w:val="0"/>
          <w:numId w:val="3"/>
        </w:numPr>
        <w:shd w:val="clear" w:color="auto" w:fill="FFFFFF"/>
        <w:spacing w:before="100" w:beforeAutospacing="1" w:after="100" w:afterAutospacing="1" w:line="240" w:lineRule="auto"/>
        <w:textAlignment w:val="baseline"/>
        <w:rPr>
          <w:rFonts w:eastAsia="Times New Roman" w:cstheme="minorHAnsi"/>
          <w:color w:val="000000"/>
          <w:sz w:val="24"/>
          <w:szCs w:val="24"/>
        </w:rPr>
      </w:pPr>
      <w:r w:rsidRPr="00D80A34">
        <w:rPr>
          <w:rFonts w:eastAsia="Times New Roman" w:cstheme="minorHAnsi"/>
          <w:color w:val="000000"/>
          <w:sz w:val="24"/>
          <w:szCs w:val="24"/>
        </w:rPr>
        <w:t>Changed management practices or business strategies </w:t>
      </w:r>
    </w:p>
    <w:p w:rsidRPr="00D80A34" w:rsidR="00D80A34" w:rsidP="00D80A34" w:rsidRDefault="00D80A34" w14:paraId="5ECFD29C" w14:textId="77777777">
      <w:pPr>
        <w:numPr>
          <w:ilvl w:val="0"/>
          <w:numId w:val="3"/>
        </w:numPr>
        <w:shd w:val="clear" w:color="auto" w:fill="FFFFFF"/>
        <w:spacing w:before="100" w:beforeAutospacing="1" w:after="100" w:afterAutospacing="1" w:line="240" w:lineRule="auto"/>
        <w:textAlignment w:val="baseline"/>
        <w:rPr>
          <w:rFonts w:eastAsia="Times New Roman" w:cstheme="minorHAnsi"/>
          <w:color w:val="000000"/>
          <w:sz w:val="24"/>
          <w:szCs w:val="24"/>
        </w:rPr>
      </w:pPr>
      <w:r w:rsidRPr="00D80A34">
        <w:rPr>
          <w:rFonts w:eastAsia="Times New Roman" w:cstheme="minorHAnsi"/>
          <w:color w:val="000000"/>
          <w:sz w:val="24"/>
          <w:szCs w:val="24"/>
        </w:rPr>
        <w:t>Introduced new products or services </w:t>
      </w:r>
    </w:p>
    <w:p w:rsidRPr="00D80A34" w:rsidR="00D80A34" w:rsidP="00D80A34" w:rsidRDefault="00D80A34" w14:paraId="65CFA0DF" w14:textId="77777777">
      <w:pPr>
        <w:numPr>
          <w:ilvl w:val="0"/>
          <w:numId w:val="3"/>
        </w:numPr>
        <w:shd w:val="clear" w:color="auto" w:fill="FFFFFF"/>
        <w:spacing w:before="100" w:beforeAutospacing="1" w:after="100" w:afterAutospacing="1" w:line="240" w:lineRule="auto"/>
        <w:textAlignment w:val="baseline"/>
        <w:rPr>
          <w:rFonts w:eastAsia="Times New Roman" w:cstheme="minorHAnsi"/>
          <w:color w:val="000000"/>
          <w:sz w:val="24"/>
          <w:szCs w:val="24"/>
        </w:rPr>
      </w:pPr>
      <w:r w:rsidRPr="00D80A34">
        <w:rPr>
          <w:rFonts w:eastAsia="Times New Roman" w:cstheme="minorHAnsi"/>
          <w:color w:val="000000"/>
          <w:sz w:val="24"/>
          <w:szCs w:val="24"/>
        </w:rPr>
        <w:t>Improved existing products or services </w:t>
      </w:r>
    </w:p>
    <w:p w:rsidRPr="00D80A34" w:rsidR="00D80A34" w:rsidP="00D51E6A" w:rsidRDefault="00D80A34" w14:paraId="695B6646" w14:textId="77777777">
      <w:pPr>
        <w:numPr>
          <w:ilvl w:val="0"/>
          <w:numId w:val="3"/>
        </w:numPr>
        <w:shd w:val="clear" w:color="auto" w:fill="FFFFFF"/>
        <w:spacing w:before="100" w:beforeAutospacing="1" w:after="100" w:afterAutospacing="1" w:line="240" w:lineRule="auto"/>
        <w:textAlignment w:val="baseline"/>
        <w:rPr>
          <w:rFonts w:eastAsia="Times New Roman" w:cstheme="minorHAnsi"/>
          <w:color w:val="000000"/>
          <w:sz w:val="24"/>
          <w:szCs w:val="24"/>
        </w:rPr>
      </w:pPr>
      <w:r w:rsidRPr="00D80A34">
        <w:rPr>
          <w:rFonts w:eastAsia="Times New Roman" w:cstheme="minorHAnsi"/>
          <w:color w:val="000000"/>
          <w:sz w:val="24"/>
          <w:szCs w:val="24"/>
        </w:rPr>
        <w:t>Improved methods of logistics, delivery, or distribution </w:t>
      </w:r>
    </w:p>
    <w:p w:rsidRPr="00D80A34" w:rsidR="00D80A34" w:rsidP="00D80A34" w:rsidRDefault="00D80A34" w14:paraId="726F6E68" w14:textId="77777777">
      <w:pPr>
        <w:numPr>
          <w:ilvl w:val="0"/>
          <w:numId w:val="3"/>
        </w:numPr>
        <w:shd w:val="clear" w:color="auto" w:fill="FFFFFF"/>
        <w:spacing w:before="100" w:beforeAutospacing="1" w:after="100" w:afterAutospacing="1" w:line="240" w:lineRule="auto"/>
        <w:textAlignment w:val="baseline"/>
        <w:rPr>
          <w:rFonts w:eastAsia="Times New Roman" w:cstheme="minorHAnsi"/>
          <w:color w:val="000000"/>
          <w:sz w:val="24"/>
          <w:szCs w:val="24"/>
        </w:rPr>
      </w:pPr>
      <w:r w:rsidRPr="00D80A34">
        <w:rPr>
          <w:rFonts w:eastAsia="Times New Roman" w:cstheme="minorHAnsi"/>
          <w:color w:val="000000"/>
          <w:sz w:val="24"/>
          <w:szCs w:val="24"/>
        </w:rPr>
        <w:t>Improved methods of producing goods and services </w:t>
      </w:r>
    </w:p>
    <w:p w:rsidRPr="00D80A34" w:rsidR="00D80A34" w:rsidP="00D80A34" w:rsidRDefault="00D80A34" w14:paraId="37EB89F6" w14:textId="77777777">
      <w:pPr>
        <w:numPr>
          <w:ilvl w:val="0"/>
          <w:numId w:val="3"/>
        </w:numPr>
        <w:shd w:val="clear" w:color="auto" w:fill="FFFFFF"/>
        <w:spacing w:before="100" w:beforeAutospacing="1" w:after="100" w:afterAutospacing="1" w:line="240" w:lineRule="auto"/>
        <w:textAlignment w:val="baseline"/>
        <w:rPr>
          <w:rFonts w:eastAsia="Times New Roman" w:cstheme="minorHAnsi"/>
          <w:color w:val="000000"/>
          <w:sz w:val="24"/>
          <w:szCs w:val="24"/>
        </w:rPr>
      </w:pPr>
      <w:r w:rsidRPr="00D80A34">
        <w:rPr>
          <w:rFonts w:eastAsia="Times New Roman" w:cstheme="minorHAnsi"/>
          <w:color w:val="000000"/>
          <w:sz w:val="24"/>
          <w:szCs w:val="24"/>
        </w:rPr>
        <w:t>Invested in innovation activities </w:t>
      </w:r>
    </w:p>
    <w:p w:rsidRPr="00D80A34" w:rsidR="00D80A34" w:rsidP="00D80A34" w:rsidRDefault="00D80A34" w14:paraId="621877B5" w14:textId="77777777">
      <w:pPr>
        <w:numPr>
          <w:ilvl w:val="0"/>
          <w:numId w:val="3"/>
        </w:numPr>
        <w:shd w:val="clear" w:color="auto" w:fill="FFFFFF"/>
        <w:spacing w:before="100" w:beforeAutospacing="1" w:after="100" w:afterAutospacing="1" w:line="240" w:lineRule="auto"/>
        <w:textAlignment w:val="baseline"/>
        <w:rPr>
          <w:rFonts w:eastAsia="Times New Roman" w:cstheme="minorHAnsi"/>
          <w:color w:val="000000"/>
          <w:sz w:val="24"/>
          <w:szCs w:val="24"/>
        </w:rPr>
      </w:pPr>
      <w:r w:rsidRPr="00D80A34">
        <w:rPr>
          <w:rFonts w:eastAsia="Times New Roman" w:cstheme="minorHAnsi"/>
          <w:color w:val="000000"/>
          <w:sz w:val="24"/>
          <w:szCs w:val="24"/>
        </w:rPr>
        <w:t>This business has not made any of these changes </w:t>
      </w:r>
    </w:p>
    <w:p w:rsidRPr="00D80A34" w:rsidR="00437CF6" w:rsidP="00D80A34" w:rsidRDefault="00437CF6" w14:paraId="3A769FC5" w14:textId="7FBD1D0E">
      <w:pPr>
        <w:shd w:val="clear" w:color="auto" w:fill="FFFFFF"/>
        <w:spacing w:line="235" w:lineRule="atLeast"/>
        <w:textAlignment w:val="baseline"/>
        <w:rPr>
          <w:rFonts w:eastAsia="Times New Roman" w:cstheme="minorHAnsi"/>
          <w:color w:val="000000"/>
          <w:sz w:val="24"/>
          <w:szCs w:val="24"/>
        </w:rPr>
      </w:pPr>
    </w:p>
    <w:p w:rsidRPr="00D80A34" w:rsidR="00D80A34" w:rsidP="00D80A34" w:rsidRDefault="00D80A34" w14:paraId="4ACB620C" w14:textId="77777777">
      <w:pPr>
        <w:shd w:val="clear" w:color="auto" w:fill="FFFFFF"/>
        <w:spacing w:after="0" w:line="235" w:lineRule="atLeast"/>
        <w:textAlignment w:val="baseline"/>
        <w:rPr>
          <w:rFonts w:eastAsia="Times New Roman" w:cstheme="minorHAnsi"/>
          <w:color w:val="000000"/>
          <w:sz w:val="24"/>
          <w:szCs w:val="24"/>
        </w:rPr>
      </w:pPr>
      <w:r w:rsidRPr="00D80A34">
        <w:rPr>
          <w:rFonts w:eastAsia="Times New Roman" w:cstheme="minorHAnsi"/>
          <w:b/>
          <w:bCs/>
          <w:color w:val="000000"/>
          <w:sz w:val="24"/>
          <w:szCs w:val="24"/>
        </w:rPr>
        <w:t>Question Meaning:</w:t>
      </w:r>
      <w:r w:rsidRPr="00D80A34">
        <w:rPr>
          <w:rFonts w:eastAsia="Times New Roman" w:cstheme="minorHAnsi"/>
          <w:b/>
          <w:bCs/>
          <w:color w:val="000000"/>
          <w:sz w:val="24"/>
          <w:szCs w:val="24"/>
          <w:bdr w:val="none" w:color="auto" w:sz="0" w:space="0" w:frame="1"/>
        </w:rPr>
        <w:t>  </w:t>
      </w:r>
      <w:r w:rsidRPr="00D80A34">
        <w:rPr>
          <w:rFonts w:eastAsia="Times New Roman" w:cstheme="minorHAnsi"/>
          <w:color w:val="000000"/>
          <w:sz w:val="24"/>
          <w:szCs w:val="24"/>
        </w:rPr>
        <w:t>Generally, respondents understood this question to be asking about changes, and especially ‘positive’ changes (improvements).</w:t>
      </w:r>
      <w:r w:rsidRPr="00D80A34">
        <w:rPr>
          <w:rFonts w:eastAsia="Times New Roman" w:cstheme="minorHAnsi"/>
          <w:color w:val="000000"/>
          <w:sz w:val="24"/>
          <w:szCs w:val="24"/>
          <w:bdr w:val="none" w:color="auto" w:sz="0" w:space="0" w:frame="1"/>
        </w:rPr>
        <w:t>  </w:t>
      </w:r>
      <w:r w:rsidRPr="00D80A34">
        <w:rPr>
          <w:rFonts w:eastAsia="Times New Roman" w:cstheme="minorHAnsi"/>
          <w:color w:val="000000"/>
          <w:sz w:val="24"/>
          <w:szCs w:val="24"/>
        </w:rPr>
        <w:t>Overall, they found the question easy to understand. </w:t>
      </w:r>
    </w:p>
    <w:p w:rsidRPr="00D80A34" w:rsidR="00D80A34" w:rsidP="00D80A34" w:rsidRDefault="00D80A34" w14:paraId="777D4477" w14:textId="77777777">
      <w:pPr>
        <w:shd w:val="clear" w:color="auto" w:fill="FFFFFF"/>
        <w:spacing w:after="0" w:line="235" w:lineRule="atLeast"/>
        <w:textAlignment w:val="baseline"/>
        <w:rPr>
          <w:rFonts w:eastAsia="Times New Roman" w:cstheme="minorHAnsi"/>
          <w:color w:val="000000"/>
          <w:sz w:val="24"/>
          <w:szCs w:val="24"/>
        </w:rPr>
      </w:pPr>
    </w:p>
    <w:p w:rsidR="00533C2E" w:rsidP="00D80A34" w:rsidRDefault="00533C2E" w14:paraId="36375BE7" w14:textId="1510A0DE">
      <w:pPr>
        <w:shd w:val="clear" w:color="auto" w:fill="FFFFFF"/>
        <w:spacing w:line="235" w:lineRule="atLeast"/>
        <w:textAlignment w:val="baseline"/>
        <w:rPr>
          <w:rFonts w:eastAsia="Times New Roman" w:cstheme="minorHAnsi"/>
          <w:b/>
          <w:bCs/>
          <w:color w:val="000000"/>
          <w:sz w:val="24"/>
          <w:szCs w:val="24"/>
        </w:rPr>
      </w:pPr>
    </w:p>
    <w:p w:rsidR="001A2188" w:rsidP="00D80A34" w:rsidRDefault="001A2188" w14:paraId="39F82503" w14:textId="77777777">
      <w:pPr>
        <w:shd w:val="clear" w:color="auto" w:fill="FFFFFF"/>
        <w:spacing w:line="235" w:lineRule="atLeast"/>
        <w:textAlignment w:val="baseline"/>
        <w:rPr>
          <w:rFonts w:eastAsia="Times New Roman" w:cstheme="minorHAnsi"/>
          <w:b/>
          <w:bCs/>
          <w:color w:val="000000"/>
          <w:sz w:val="24"/>
          <w:szCs w:val="24"/>
        </w:rPr>
      </w:pPr>
    </w:p>
    <w:p w:rsidRPr="00D80A34" w:rsidR="00D80A34" w:rsidP="00533C2E" w:rsidRDefault="00D80A34" w14:paraId="421DBBB5" w14:textId="57A16BC0">
      <w:pPr>
        <w:pStyle w:val="Heading2"/>
        <w:rPr>
          <w:rFonts w:eastAsia="Times New Roman"/>
        </w:rPr>
      </w:pPr>
      <w:r w:rsidRPr="00D80A34">
        <w:rPr>
          <w:rFonts w:eastAsia="Times New Roman"/>
        </w:rPr>
        <w:lastRenderedPageBreak/>
        <w:t>Response Options</w:t>
      </w:r>
    </w:p>
    <w:tbl>
      <w:tblPr>
        <w:tblpPr w:leftFromText="180" w:rightFromText="180" w:vertAnchor="text" w:horzAnchor="margin" w:tblpXSpec="center" w:tblpY="212"/>
        <w:tblW w:w="12308" w:type="dxa"/>
        <w:tblCellMar>
          <w:top w:w="15" w:type="dxa"/>
          <w:left w:w="15" w:type="dxa"/>
          <w:bottom w:w="15" w:type="dxa"/>
          <w:right w:w="15" w:type="dxa"/>
        </w:tblCellMar>
        <w:tblLook w:val="04A0" w:firstRow="1" w:lastRow="0" w:firstColumn="1" w:lastColumn="0" w:noHBand="0" w:noVBand="1"/>
      </w:tblPr>
      <w:tblGrid>
        <w:gridCol w:w="3004"/>
        <w:gridCol w:w="3664"/>
        <w:gridCol w:w="2702"/>
        <w:gridCol w:w="2938"/>
      </w:tblGrid>
      <w:tr w:rsidRPr="00D80A34" w:rsidR="00D80A34" w:rsidTr="00D80A34" w14:paraId="61799B18" w14:textId="77777777">
        <w:trPr>
          <w:trHeight w:val="565"/>
        </w:trPr>
        <w:tc>
          <w:tcPr>
            <w:tcW w:w="300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D80A34" w:rsidR="00D80A34" w:rsidP="00D80A34" w:rsidRDefault="00D80A34" w14:paraId="6D573B66" w14:textId="77777777">
            <w:pPr>
              <w:shd w:val="clear" w:color="auto" w:fill="FFFFFF"/>
              <w:spacing w:line="235" w:lineRule="atLeast"/>
              <w:textAlignment w:val="baseline"/>
              <w:rPr>
                <w:rFonts w:eastAsia="Times New Roman" w:cstheme="minorHAnsi"/>
                <w:color w:val="000000"/>
                <w:sz w:val="24"/>
                <w:szCs w:val="24"/>
              </w:rPr>
            </w:pPr>
            <w:r w:rsidRPr="00D80A34">
              <w:rPr>
                <w:rFonts w:eastAsia="Times New Roman" w:cstheme="minorHAnsi"/>
                <w:b/>
                <w:bCs/>
                <w:color w:val="000000"/>
                <w:sz w:val="24"/>
                <w:szCs w:val="24"/>
              </w:rPr>
              <w:t>Initial response option </w:t>
            </w:r>
          </w:p>
        </w:tc>
        <w:tc>
          <w:tcPr>
            <w:tcW w:w="366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D80A34" w:rsidR="00D80A34" w:rsidP="00D80A34" w:rsidRDefault="00D80A34" w14:paraId="468EBCC1" w14:textId="77777777">
            <w:pPr>
              <w:shd w:val="clear" w:color="auto" w:fill="FFFFFF"/>
              <w:spacing w:line="235" w:lineRule="atLeast"/>
              <w:textAlignment w:val="baseline"/>
              <w:rPr>
                <w:rFonts w:eastAsia="Times New Roman" w:cstheme="minorHAnsi"/>
                <w:color w:val="000000"/>
                <w:sz w:val="24"/>
                <w:szCs w:val="24"/>
              </w:rPr>
            </w:pPr>
            <w:r w:rsidRPr="00D80A34">
              <w:rPr>
                <w:rFonts w:eastAsia="Times New Roman" w:cstheme="minorHAnsi"/>
                <w:b/>
                <w:bCs/>
                <w:color w:val="000000"/>
                <w:sz w:val="24"/>
                <w:szCs w:val="24"/>
              </w:rPr>
              <w:t>Finding </w:t>
            </w:r>
          </w:p>
        </w:tc>
        <w:tc>
          <w:tcPr>
            <w:tcW w:w="270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D80A34" w:rsidR="00D80A34" w:rsidP="00D80A34" w:rsidRDefault="00D80A34" w14:paraId="6CEC05F6" w14:textId="77777777">
            <w:pPr>
              <w:shd w:val="clear" w:color="auto" w:fill="FFFFFF"/>
              <w:spacing w:line="235" w:lineRule="atLeast"/>
              <w:textAlignment w:val="baseline"/>
              <w:rPr>
                <w:rFonts w:eastAsia="Times New Roman" w:cstheme="minorHAnsi"/>
                <w:color w:val="000000"/>
                <w:sz w:val="24"/>
                <w:szCs w:val="24"/>
              </w:rPr>
            </w:pPr>
            <w:r w:rsidRPr="00D80A34">
              <w:rPr>
                <w:rFonts w:eastAsia="Times New Roman" w:cstheme="minorHAnsi"/>
                <w:b/>
                <w:bCs/>
                <w:color w:val="000000"/>
                <w:sz w:val="24"/>
                <w:szCs w:val="24"/>
              </w:rPr>
              <w:t>Recommendation </w:t>
            </w:r>
          </w:p>
        </w:tc>
        <w:tc>
          <w:tcPr>
            <w:tcW w:w="293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D80A34" w:rsidR="00D80A34" w:rsidP="00D80A34" w:rsidRDefault="00D80A34" w14:paraId="35ADA401" w14:textId="77777777">
            <w:pPr>
              <w:shd w:val="clear" w:color="auto" w:fill="FFFFFF"/>
              <w:spacing w:line="235" w:lineRule="atLeast"/>
              <w:textAlignment w:val="baseline"/>
              <w:rPr>
                <w:rFonts w:eastAsia="Times New Roman" w:cstheme="minorHAnsi"/>
                <w:color w:val="000000"/>
                <w:sz w:val="24"/>
                <w:szCs w:val="24"/>
              </w:rPr>
            </w:pPr>
            <w:r w:rsidRPr="00D80A34">
              <w:rPr>
                <w:rFonts w:eastAsia="Times New Roman" w:cstheme="minorHAnsi"/>
                <w:b/>
                <w:bCs/>
                <w:color w:val="000000"/>
                <w:sz w:val="24"/>
                <w:szCs w:val="24"/>
              </w:rPr>
              <w:t>Final response option </w:t>
            </w:r>
          </w:p>
        </w:tc>
      </w:tr>
      <w:tr w:rsidRPr="00D80A34" w:rsidR="00D80A34" w:rsidTr="00D80A34" w14:paraId="57D8649D" w14:textId="77777777">
        <w:trPr>
          <w:trHeight w:val="1425"/>
        </w:trPr>
        <w:tc>
          <w:tcPr>
            <w:tcW w:w="300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80A34" w:rsidR="00D80A34" w:rsidP="00D80A34" w:rsidRDefault="00D80A34" w14:paraId="113FD4AB" w14:textId="77777777">
            <w:pPr>
              <w:shd w:val="clear" w:color="auto" w:fill="FFFFFF"/>
              <w:spacing w:line="235" w:lineRule="atLeast"/>
              <w:textAlignment w:val="baseline"/>
              <w:rPr>
                <w:rFonts w:eastAsia="Times New Roman" w:cstheme="minorHAnsi"/>
                <w:color w:val="000000"/>
                <w:sz w:val="24"/>
                <w:szCs w:val="24"/>
              </w:rPr>
            </w:pPr>
            <w:r w:rsidRPr="00D80A34">
              <w:rPr>
                <w:rFonts w:eastAsia="Times New Roman" w:cstheme="minorHAnsi"/>
                <w:color w:val="000000"/>
                <w:sz w:val="24"/>
                <w:szCs w:val="24"/>
              </w:rPr>
              <w:t>Adopted or expanded use of digital technologies </w:t>
            </w:r>
          </w:p>
        </w:tc>
        <w:tc>
          <w:tcPr>
            <w:tcW w:w="3664" w:type="dxa"/>
            <w:tcBorders>
              <w:top w:val="nil"/>
              <w:left w:val="nil"/>
              <w:bottom w:val="single" w:color="auto" w:sz="8" w:space="0"/>
              <w:right w:val="single" w:color="auto" w:sz="8" w:space="0"/>
            </w:tcBorders>
            <w:tcMar>
              <w:top w:w="0" w:type="dxa"/>
              <w:left w:w="108" w:type="dxa"/>
              <w:bottom w:w="0" w:type="dxa"/>
              <w:right w:w="108" w:type="dxa"/>
            </w:tcMar>
            <w:hideMark/>
          </w:tcPr>
          <w:p w:rsidRPr="00D80A34" w:rsidR="00D80A34" w:rsidP="00D80A34" w:rsidRDefault="00D80A34" w14:paraId="58CE5BA4" w14:textId="77777777">
            <w:pPr>
              <w:shd w:val="clear" w:color="auto" w:fill="FFFFFF"/>
              <w:spacing w:line="235" w:lineRule="atLeast"/>
              <w:textAlignment w:val="baseline"/>
              <w:rPr>
                <w:rFonts w:eastAsia="Times New Roman" w:cstheme="minorHAnsi"/>
                <w:color w:val="000000"/>
                <w:sz w:val="24"/>
                <w:szCs w:val="24"/>
              </w:rPr>
            </w:pPr>
            <w:r w:rsidRPr="00D80A34">
              <w:rPr>
                <w:rFonts w:eastAsia="Times New Roman" w:cstheme="minorHAnsi"/>
                <w:color w:val="000000"/>
                <w:sz w:val="24"/>
                <w:szCs w:val="24"/>
              </w:rPr>
              <w:t>Respondents thought of technical capabilities, including expanded internal use (like Skype and laptops) and external use (like websites and online transactions). </w:t>
            </w:r>
          </w:p>
        </w:tc>
        <w:tc>
          <w:tcPr>
            <w:tcW w:w="2702" w:type="dxa"/>
            <w:tcBorders>
              <w:top w:val="nil"/>
              <w:left w:val="nil"/>
              <w:bottom w:val="single" w:color="auto" w:sz="8" w:space="0"/>
              <w:right w:val="single" w:color="auto" w:sz="8" w:space="0"/>
            </w:tcBorders>
            <w:tcMar>
              <w:top w:w="0" w:type="dxa"/>
              <w:left w:w="108" w:type="dxa"/>
              <w:bottom w:w="0" w:type="dxa"/>
              <w:right w:w="108" w:type="dxa"/>
            </w:tcMar>
            <w:hideMark/>
          </w:tcPr>
          <w:p w:rsidRPr="00D80A34" w:rsidR="00D80A34" w:rsidP="00D80A34" w:rsidRDefault="00D80A34" w14:paraId="7F9E9344" w14:textId="77777777">
            <w:pPr>
              <w:shd w:val="clear" w:color="auto" w:fill="FFFFFF"/>
              <w:spacing w:line="235" w:lineRule="atLeast"/>
              <w:textAlignment w:val="baseline"/>
              <w:rPr>
                <w:rFonts w:eastAsia="Times New Roman" w:cstheme="minorHAnsi"/>
                <w:color w:val="000000"/>
                <w:sz w:val="24"/>
                <w:szCs w:val="24"/>
              </w:rPr>
            </w:pPr>
            <w:r w:rsidRPr="00D80A34">
              <w:rPr>
                <w:rFonts w:eastAsia="Times New Roman" w:cstheme="minorHAnsi"/>
                <w:color w:val="000000"/>
                <w:sz w:val="24"/>
                <w:szCs w:val="24"/>
              </w:rPr>
              <w:t>Retain as worded </w:t>
            </w:r>
          </w:p>
        </w:tc>
        <w:tc>
          <w:tcPr>
            <w:tcW w:w="2938" w:type="dxa"/>
            <w:tcBorders>
              <w:top w:val="nil"/>
              <w:left w:val="nil"/>
              <w:bottom w:val="single" w:color="auto" w:sz="8" w:space="0"/>
              <w:right w:val="single" w:color="auto" w:sz="8" w:space="0"/>
            </w:tcBorders>
            <w:tcMar>
              <w:top w:w="0" w:type="dxa"/>
              <w:left w:w="108" w:type="dxa"/>
              <w:bottom w:w="0" w:type="dxa"/>
              <w:right w:w="108" w:type="dxa"/>
            </w:tcMar>
            <w:hideMark/>
          </w:tcPr>
          <w:p w:rsidRPr="00D80A34" w:rsidR="00D80A34" w:rsidP="00D80A34" w:rsidRDefault="00D80A34" w14:paraId="01849F1A" w14:textId="77777777">
            <w:pPr>
              <w:shd w:val="clear" w:color="auto" w:fill="FFFFFF"/>
              <w:spacing w:line="235" w:lineRule="atLeast"/>
              <w:textAlignment w:val="baseline"/>
              <w:rPr>
                <w:rFonts w:eastAsia="Times New Roman" w:cstheme="minorHAnsi"/>
                <w:color w:val="000000"/>
                <w:sz w:val="24"/>
                <w:szCs w:val="24"/>
              </w:rPr>
            </w:pPr>
            <w:r w:rsidRPr="00D80A34">
              <w:rPr>
                <w:rFonts w:eastAsia="Times New Roman" w:cstheme="minorHAnsi"/>
                <w:color w:val="000000"/>
                <w:sz w:val="24"/>
                <w:szCs w:val="24"/>
              </w:rPr>
              <w:t>Adopted or expanded use of digital technologies </w:t>
            </w:r>
          </w:p>
        </w:tc>
      </w:tr>
      <w:tr w:rsidRPr="00D80A34" w:rsidR="00D80A34" w:rsidTr="00D80A34" w14:paraId="41849EA9" w14:textId="77777777">
        <w:trPr>
          <w:trHeight w:val="1275"/>
        </w:trPr>
        <w:tc>
          <w:tcPr>
            <w:tcW w:w="30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80A34" w:rsidR="00D80A34" w:rsidP="00D80A34" w:rsidRDefault="00D80A34" w14:paraId="2398AF68" w14:textId="77777777">
            <w:pPr>
              <w:shd w:val="clear" w:color="auto" w:fill="FFFFFF"/>
              <w:spacing w:line="235" w:lineRule="atLeast"/>
              <w:textAlignment w:val="baseline"/>
              <w:rPr>
                <w:rFonts w:eastAsia="Times New Roman" w:cstheme="minorHAnsi"/>
                <w:color w:val="000000"/>
                <w:sz w:val="24"/>
                <w:szCs w:val="24"/>
              </w:rPr>
            </w:pPr>
            <w:r w:rsidRPr="00D80A34">
              <w:rPr>
                <w:rFonts w:eastAsia="Times New Roman" w:cstheme="minorHAnsi"/>
                <w:color w:val="000000"/>
                <w:sz w:val="24"/>
                <w:szCs w:val="24"/>
              </w:rPr>
              <w:t>Changed management practices or business strategies </w:t>
            </w:r>
          </w:p>
        </w:tc>
        <w:tc>
          <w:tcPr>
            <w:tcW w:w="3664" w:type="dxa"/>
            <w:vMerge w:val="restart"/>
            <w:tcBorders>
              <w:top w:val="nil"/>
              <w:left w:val="nil"/>
              <w:bottom w:val="single" w:color="auto" w:sz="8" w:space="0"/>
              <w:right w:val="single" w:color="auto" w:sz="8" w:space="0"/>
            </w:tcBorders>
            <w:tcMar>
              <w:top w:w="0" w:type="dxa"/>
              <w:left w:w="108" w:type="dxa"/>
              <w:bottom w:w="0" w:type="dxa"/>
              <w:right w:w="108" w:type="dxa"/>
            </w:tcMar>
            <w:hideMark/>
          </w:tcPr>
          <w:p w:rsidRPr="00D80A34" w:rsidR="00D80A34" w:rsidP="00D80A34" w:rsidRDefault="00D80A34" w14:paraId="338DFBF4" w14:textId="77777777">
            <w:pPr>
              <w:shd w:val="clear" w:color="auto" w:fill="FFFFFF"/>
              <w:spacing w:line="235" w:lineRule="atLeast"/>
              <w:textAlignment w:val="baseline"/>
              <w:rPr>
                <w:rFonts w:eastAsia="Times New Roman" w:cstheme="minorHAnsi"/>
                <w:color w:val="000000"/>
                <w:sz w:val="24"/>
                <w:szCs w:val="24"/>
              </w:rPr>
            </w:pPr>
            <w:r w:rsidRPr="00D80A34">
              <w:rPr>
                <w:rFonts w:eastAsia="Times New Roman" w:cstheme="minorHAnsi"/>
                <w:color w:val="000000"/>
                <w:sz w:val="24"/>
                <w:szCs w:val="24"/>
              </w:rPr>
              <w:t xml:space="preserve">Business strategies was seen as </w:t>
            </w:r>
            <w:proofErr w:type="gramStart"/>
            <w:r w:rsidRPr="00D80A34">
              <w:rPr>
                <w:rFonts w:eastAsia="Times New Roman" w:cstheme="minorHAnsi"/>
                <w:color w:val="000000"/>
                <w:sz w:val="24"/>
                <w:szCs w:val="24"/>
              </w:rPr>
              <w:t>broad, and</w:t>
            </w:r>
            <w:proofErr w:type="gramEnd"/>
            <w:r w:rsidRPr="00D80A34">
              <w:rPr>
                <w:rFonts w:eastAsia="Times New Roman" w:cstheme="minorHAnsi"/>
                <w:color w:val="000000"/>
                <w:sz w:val="24"/>
                <w:szCs w:val="24"/>
              </w:rPr>
              <w:t xml:space="preserve"> related to the delivery of products or services to customers.  Management practices related more to the day-to-day internal operations of the company.  These are two separate concepts warranting two separate response options. </w:t>
            </w:r>
          </w:p>
        </w:tc>
        <w:tc>
          <w:tcPr>
            <w:tcW w:w="2702" w:type="dxa"/>
            <w:vMerge w:val="restart"/>
            <w:tcBorders>
              <w:top w:val="nil"/>
              <w:left w:val="nil"/>
              <w:bottom w:val="single" w:color="auto" w:sz="8" w:space="0"/>
              <w:right w:val="single" w:color="auto" w:sz="8" w:space="0"/>
            </w:tcBorders>
            <w:tcMar>
              <w:top w:w="0" w:type="dxa"/>
              <w:left w:w="108" w:type="dxa"/>
              <w:bottom w:w="0" w:type="dxa"/>
              <w:right w:w="108" w:type="dxa"/>
            </w:tcMar>
            <w:hideMark/>
          </w:tcPr>
          <w:p w:rsidRPr="00D80A34" w:rsidR="00D80A34" w:rsidP="00D80A34" w:rsidRDefault="00D80A34" w14:paraId="69078AF1" w14:textId="77777777">
            <w:pPr>
              <w:shd w:val="clear" w:color="auto" w:fill="FFFFFF"/>
              <w:spacing w:line="235" w:lineRule="atLeast"/>
              <w:textAlignment w:val="baseline"/>
              <w:rPr>
                <w:rFonts w:eastAsia="Times New Roman" w:cstheme="minorHAnsi"/>
                <w:color w:val="000000"/>
                <w:sz w:val="24"/>
                <w:szCs w:val="24"/>
              </w:rPr>
            </w:pPr>
            <w:r w:rsidRPr="00D80A34">
              <w:rPr>
                <w:rFonts w:eastAsia="Times New Roman" w:cstheme="minorHAnsi"/>
                <w:color w:val="000000"/>
                <w:sz w:val="24"/>
                <w:szCs w:val="24"/>
              </w:rPr>
              <w:t>Break into two response options. </w:t>
            </w:r>
          </w:p>
        </w:tc>
        <w:tc>
          <w:tcPr>
            <w:tcW w:w="2938" w:type="dxa"/>
            <w:tcBorders>
              <w:top w:val="nil"/>
              <w:left w:val="nil"/>
              <w:bottom w:val="single" w:color="auto" w:sz="8" w:space="0"/>
              <w:right w:val="single" w:color="auto" w:sz="8" w:space="0"/>
            </w:tcBorders>
            <w:tcMar>
              <w:top w:w="0" w:type="dxa"/>
              <w:left w:w="108" w:type="dxa"/>
              <w:bottom w:w="0" w:type="dxa"/>
              <w:right w:w="108" w:type="dxa"/>
            </w:tcMar>
            <w:hideMark/>
          </w:tcPr>
          <w:p w:rsidRPr="00D80A34" w:rsidR="00D80A34" w:rsidP="00D80A34" w:rsidRDefault="00D80A34" w14:paraId="616A2E71" w14:textId="77777777">
            <w:pPr>
              <w:shd w:val="clear" w:color="auto" w:fill="FFFFFF"/>
              <w:spacing w:line="235" w:lineRule="atLeast"/>
              <w:textAlignment w:val="baseline"/>
              <w:rPr>
                <w:rFonts w:eastAsia="Times New Roman" w:cstheme="minorHAnsi"/>
                <w:color w:val="000000"/>
                <w:sz w:val="24"/>
                <w:szCs w:val="24"/>
              </w:rPr>
            </w:pPr>
            <w:r w:rsidRPr="00D80A34">
              <w:rPr>
                <w:rFonts w:eastAsia="Times New Roman" w:cstheme="minorHAnsi"/>
                <w:color w:val="000000"/>
                <w:sz w:val="24"/>
                <w:szCs w:val="24"/>
              </w:rPr>
              <w:t>Changed management practices </w:t>
            </w:r>
          </w:p>
        </w:tc>
      </w:tr>
      <w:tr w:rsidRPr="00D80A34" w:rsidR="00D80A34" w:rsidTr="00D80A34" w14:paraId="5E8BAE69" w14:textId="77777777">
        <w:trPr>
          <w:trHeight w:val="1029"/>
        </w:trPr>
        <w:tc>
          <w:tcPr>
            <w:tcW w:w="0" w:type="auto"/>
            <w:vMerge/>
            <w:tcBorders>
              <w:top w:val="nil"/>
              <w:left w:val="single" w:color="auto" w:sz="8" w:space="0"/>
              <w:bottom w:val="single" w:color="auto" w:sz="8" w:space="0"/>
              <w:right w:val="single" w:color="auto" w:sz="8" w:space="0"/>
            </w:tcBorders>
            <w:vAlign w:val="center"/>
            <w:hideMark/>
          </w:tcPr>
          <w:p w:rsidRPr="00D80A34" w:rsidR="00D80A34" w:rsidP="00D80A34" w:rsidRDefault="00D80A34" w14:paraId="17C78BAB" w14:textId="77777777">
            <w:pPr>
              <w:shd w:val="clear" w:color="auto" w:fill="FFFFFF"/>
              <w:spacing w:line="235" w:lineRule="atLeast"/>
              <w:textAlignment w:val="baseline"/>
              <w:rPr>
                <w:rFonts w:eastAsia="Times New Roman" w:cstheme="minorHAnsi"/>
                <w:color w:val="000000"/>
                <w:sz w:val="24"/>
                <w:szCs w:val="24"/>
              </w:rPr>
            </w:pPr>
          </w:p>
        </w:tc>
        <w:tc>
          <w:tcPr>
            <w:tcW w:w="0" w:type="auto"/>
            <w:vMerge/>
            <w:tcBorders>
              <w:top w:val="nil"/>
              <w:left w:val="nil"/>
              <w:bottom w:val="single" w:color="auto" w:sz="8" w:space="0"/>
              <w:right w:val="single" w:color="auto" w:sz="8" w:space="0"/>
            </w:tcBorders>
            <w:vAlign w:val="center"/>
            <w:hideMark/>
          </w:tcPr>
          <w:p w:rsidRPr="00D80A34" w:rsidR="00D80A34" w:rsidP="00D80A34" w:rsidRDefault="00D80A34" w14:paraId="5D45E387" w14:textId="77777777">
            <w:pPr>
              <w:shd w:val="clear" w:color="auto" w:fill="FFFFFF"/>
              <w:spacing w:line="235" w:lineRule="atLeast"/>
              <w:textAlignment w:val="baseline"/>
              <w:rPr>
                <w:rFonts w:eastAsia="Times New Roman" w:cstheme="minorHAnsi"/>
                <w:color w:val="000000"/>
                <w:sz w:val="24"/>
                <w:szCs w:val="24"/>
              </w:rPr>
            </w:pPr>
          </w:p>
        </w:tc>
        <w:tc>
          <w:tcPr>
            <w:tcW w:w="0" w:type="auto"/>
            <w:vMerge/>
            <w:tcBorders>
              <w:top w:val="nil"/>
              <w:left w:val="nil"/>
              <w:bottom w:val="single" w:color="auto" w:sz="8" w:space="0"/>
              <w:right w:val="single" w:color="auto" w:sz="8" w:space="0"/>
            </w:tcBorders>
            <w:vAlign w:val="center"/>
            <w:hideMark/>
          </w:tcPr>
          <w:p w:rsidRPr="00D80A34" w:rsidR="00D80A34" w:rsidP="00D80A34" w:rsidRDefault="00D80A34" w14:paraId="5D36AC06" w14:textId="77777777">
            <w:pPr>
              <w:shd w:val="clear" w:color="auto" w:fill="FFFFFF"/>
              <w:spacing w:line="235" w:lineRule="atLeast"/>
              <w:textAlignment w:val="baseline"/>
              <w:rPr>
                <w:rFonts w:eastAsia="Times New Roman" w:cstheme="minorHAnsi"/>
                <w:color w:val="000000"/>
                <w:sz w:val="24"/>
                <w:szCs w:val="24"/>
              </w:rPr>
            </w:pPr>
          </w:p>
        </w:tc>
        <w:tc>
          <w:tcPr>
            <w:tcW w:w="2938" w:type="dxa"/>
            <w:tcBorders>
              <w:top w:val="nil"/>
              <w:left w:val="nil"/>
              <w:bottom w:val="single" w:color="auto" w:sz="8" w:space="0"/>
              <w:right w:val="single" w:color="auto" w:sz="8" w:space="0"/>
            </w:tcBorders>
            <w:tcMar>
              <w:top w:w="0" w:type="dxa"/>
              <w:left w:w="108" w:type="dxa"/>
              <w:bottom w:w="0" w:type="dxa"/>
              <w:right w:w="108" w:type="dxa"/>
            </w:tcMar>
            <w:hideMark/>
          </w:tcPr>
          <w:p w:rsidRPr="00D80A34" w:rsidR="00D80A34" w:rsidP="00D80A34" w:rsidRDefault="00D80A34" w14:paraId="1572574C" w14:textId="77777777">
            <w:pPr>
              <w:shd w:val="clear" w:color="auto" w:fill="FFFFFF"/>
              <w:spacing w:line="235" w:lineRule="atLeast"/>
              <w:textAlignment w:val="baseline"/>
              <w:rPr>
                <w:rFonts w:eastAsia="Times New Roman" w:cstheme="minorHAnsi"/>
                <w:color w:val="000000"/>
                <w:sz w:val="24"/>
                <w:szCs w:val="24"/>
              </w:rPr>
            </w:pPr>
            <w:r w:rsidRPr="00D80A34">
              <w:rPr>
                <w:rFonts w:eastAsia="Times New Roman" w:cstheme="minorHAnsi"/>
                <w:color w:val="000000"/>
                <w:sz w:val="24"/>
                <w:szCs w:val="24"/>
              </w:rPr>
              <w:t>Changed business strategies </w:t>
            </w:r>
          </w:p>
        </w:tc>
      </w:tr>
      <w:tr w:rsidRPr="00D80A34" w:rsidR="00D80A34" w:rsidTr="00D80A34" w14:paraId="40D92CF5" w14:textId="77777777">
        <w:trPr>
          <w:trHeight w:val="565"/>
        </w:trPr>
        <w:tc>
          <w:tcPr>
            <w:tcW w:w="300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80A34" w:rsidR="00D80A34" w:rsidP="00D80A34" w:rsidRDefault="00D80A34" w14:paraId="2FAEEE01" w14:textId="77777777">
            <w:pPr>
              <w:shd w:val="clear" w:color="auto" w:fill="FFFFFF"/>
              <w:spacing w:line="235" w:lineRule="atLeast"/>
              <w:textAlignment w:val="baseline"/>
              <w:rPr>
                <w:rFonts w:eastAsia="Times New Roman" w:cstheme="minorHAnsi"/>
                <w:color w:val="000000"/>
                <w:sz w:val="24"/>
                <w:szCs w:val="24"/>
              </w:rPr>
            </w:pPr>
            <w:r w:rsidRPr="00D80A34">
              <w:rPr>
                <w:rFonts w:eastAsia="Times New Roman" w:cstheme="minorHAnsi"/>
                <w:color w:val="000000"/>
                <w:sz w:val="24"/>
                <w:szCs w:val="24"/>
              </w:rPr>
              <w:t>Introduced new products or services</w:t>
            </w:r>
          </w:p>
        </w:tc>
        <w:tc>
          <w:tcPr>
            <w:tcW w:w="3664" w:type="dxa"/>
            <w:tcBorders>
              <w:top w:val="nil"/>
              <w:left w:val="nil"/>
              <w:bottom w:val="single" w:color="auto" w:sz="8" w:space="0"/>
              <w:right w:val="single" w:color="auto" w:sz="8" w:space="0"/>
            </w:tcBorders>
            <w:tcMar>
              <w:top w:w="0" w:type="dxa"/>
              <w:left w:w="108" w:type="dxa"/>
              <w:bottom w:w="0" w:type="dxa"/>
              <w:right w:w="108" w:type="dxa"/>
            </w:tcMar>
            <w:hideMark/>
          </w:tcPr>
          <w:p w:rsidRPr="00D80A34" w:rsidR="00D80A34" w:rsidP="00D80A34" w:rsidRDefault="00D80A34" w14:paraId="64ED5981" w14:textId="77777777">
            <w:pPr>
              <w:shd w:val="clear" w:color="auto" w:fill="FFFFFF"/>
              <w:spacing w:line="235" w:lineRule="atLeast"/>
              <w:textAlignment w:val="baseline"/>
              <w:rPr>
                <w:rFonts w:eastAsia="Times New Roman" w:cstheme="minorHAnsi"/>
                <w:color w:val="000000"/>
                <w:sz w:val="24"/>
                <w:szCs w:val="24"/>
              </w:rPr>
            </w:pPr>
            <w:r w:rsidRPr="00D80A34">
              <w:rPr>
                <w:rFonts w:eastAsia="Times New Roman" w:cstheme="minorHAnsi"/>
                <w:color w:val="000000"/>
                <w:sz w:val="24"/>
                <w:szCs w:val="24"/>
              </w:rPr>
              <w:t>Response option performed as expected.   </w:t>
            </w:r>
          </w:p>
        </w:tc>
        <w:tc>
          <w:tcPr>
            <w:tcW w:w="2702" w:type="dxa"/>
            <w:tcBorders>
              <w:top w:val="nil"/>
              <w:left w:val="nil"/>
              <w:bottom w:val="single" w:color="auto" w:sz="8" w:space="0"/>
              <w:right w:val="single" w:color="auto" w:sz="8" w:space="0"/>
            </w:tcBorders>
            <w:tcMar>
              <w:top w:w="0" w:type="dxa"/>
              <w:left w:w="108" w:type="dxa"/>
              <w:bottom w:w="0" w:type="dxa"/>
              <w:right w:w="108" w:type="dxa"/>
            </w:tcMar>
            <w:hideMark/>
          </w:tcPr>
          <w:p w:rsidRPr="00D80A34" w:rsidR="00D80A34" w:rsidP="00D80A34" w:rsidRDefault="00D80A34" w14:paraId="008F8C19" w14:textId="77777777">
            <w:pPr>
              <w:shd w:val="clear" w:color="auto" w:fill="FFFFFF"/>
              <w:spacing w:line="235" w:lineRule="atLeast"/>
              <w:textAlignment w:val="baseline"/>
              <w:rPr>
                <w:rFonts w:eastAsia="Times New Roman" w:cstheme="minorHAnsi"/>
                <w:color w:val="000000"/>
                <w:sz w:val="24"/>
                <w:szCs w:val="24"/>
              </w:rPr>
            </w:pPr>
            <w:r w:rsidRPr="00D80A34">
              <w:rPr>
                <w:rFonts w:eastAsia="Times New Roman" w:cstheme="minorHAnsi"/>
                <w:color w:val="000000"/>
                <w:sz w:val="24"/>
                <w:szCs w:val="24"/>
              </w:rPr>
              <w:t>Update wording to "goods or services"</w:t>
            </w:r>
          </w:p>
        </w:tc>
        <w:tc>
          <w:tcPr>
            <w:tcW w:w="2938" w:type="dxa"/>
            <w:tcBorders>
              <w:top w:val="nil"/>
              <w:left w:val="nil"/>
              <w:bottom w:val="single" w:color="auto" w:sz="8" w:space="0"/>
              <w:right w:val="single" w:color="auto" w:sz="8" w:space="0"/>
            </w:tcBorders>
            <w:tcMar>
              <w:top w:w="0" w:type="dxa"/>
              <w:left w:w="108" w:type="dxa"/>
              <w:bottom w:w="0" w:type="dxa"/>
              <w:right w:w="108" w:type="dxa"/>
            </w:tcMar>
            <w:hideMark/>
          </w:tcPr>
          <w:p w:rsidRPr="00D80A34" w:rsidR="00D80A34" w:rsidP="00D80A34" w:rsidRDefault="00D80A34" w14:paraId="1DFE5395" w14:textId="77777777">
            <w:pPr>
              <w:shd w:val="clear" w:color="auto" w:fill="FFFFFF"/>
              <w:spacing w:line="235" w:lineRule="atLeast"/>
              <w:textAlignment w:val="baseline"/>
              <w:rPr>
                <w:rFonts w:eastAsia="Times New Roman" w:cstheme="minorHAnsi"/>
                <w:color w:val="000000"/>
                <w:sz w:val="24"/>
                <w:szCs w:val="24"/>
              </w:rPr>
            </w:pPr>
            <w:r w:rsidRPr="00D80A34">
              <w:rPr>
                <w:rFonts w:eastAsia="Times New Roman" w:cstheme="minorHAnsi"/>
                <w:color w:val="000000"/>
                <w:sz w:val="24"/>
                <w:szCs w:val="24"/>
              </w:rPr>
              <w:t>Introduced new goods or services</w:t>
            </w:r>
          </w:p>
        </w:tc>
      </w:tr>
      <w:tr w:rsidRPr="00D80A34" w:rsidR="00D80A34" w:rsidTr="00D80A34" w14:paraId="6C040977" w14:textId="77777777">
        <w:trPr>
          <w:trHeight w:val="565"/>
        </w:trPr>
        <w:tc>
          <w:tcPr>
            <w:tcW w:w="300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80A34" w:rsidR="00D80A34" w:rsidP="00D80A34" w:rsidRDefault="00D80A34" w14:paraId="669E9053" w14:textId="77777777">
            <w:pPr>
              <w:shd w:val="clear" w:color="auto" w:fill="FFFFFF"/>
              <w:spacing w:line="235" w:lineRule="atLeast"/>
              <w:textAlignment w:val="baseline"/>
              <w:rPr>
                <w:rFonts w:eastAsia="Times New Roman" w:cstheme="minorHAnsi"/>
                <w:color w:val="000000"/>
                <w:sz w:val="24"/>
                <w:szCs w:val="24"/>
              </w:rPr>
            </w:pPr>
            <w:r w:rsidRPr="00D80A34">
              <w:rPr>
                <w:rFonts w:eastAsia="Times New Roman" w:cstheme="minorHAnsi"/>
                <w:color w:val="000000"/>
                <w:sz w:val="24"/>
                <w:szCs w:val="24"/>
              </w:rPr>
              <w:t>Improved existing products or services </w:t>
            </w:r>
          </w:p>
        </w:tc>
        <w:tc>
          <w:tcPr>
            <w:tcW w:w="3664" w:type="dxa"/>
            <w:tcBorders>
              <w:top w:val="nil"/>
              <w:left w:val="nil"/>
              <w:bottom w:val="single" w:color="auto" w:sz="8" w:space="0"/>
              <w:right w:val="single" w:color="auto" w:sz="8" w:space="0"/>
            </w:tcBorders>
            <w:tcMar>
              <w:top w:w="0" w:type="dxa"/>
              <w:left w:w="108" w:type="dxa"/>
              <w:bottom w:w="0" w:type="dxa"/>
              <w:right w:w="108" w:type="dxa"/>
            </w:tcMar>
            <w:hideMark/>
          </w:tcPr>
          <w:p w:rsidRPr="00D80A34" w:rsidR="00D80A34" w:rsidP="00D80A34" w:rsidRDefault="00D80A34" w14:paraId="6C13B616" w14:textId="77777777">
            <w:pPr>
              <w:shd w:val="clear" w:color="auto" w:fill="FFFFFF"/>
              <w:spacing w:line="235" w:lineRule="atLeast"/>
              <w:textAlignment w:val="baseline"/>
              <w:rPr>
                <w:rFonts w:eastAsia="Times New Roman" w:cstheme="minorHAnsi"/>
                <w:color w:val="000000"/>
                <w:sz w:val="24"/>
                <w:szCs w:val="24"/>
              </w:rPr>
            </w:pPr>
            <w:r w:rsidRPr="00D80A34">
              <w:rPr>
                <w:rFonts w:eastAsia="Times New Roman" w:cstheme="minorHAnsi"/>
                <w:color w:val="000000"/>
                <w:sz w:val="24"/>
                <w:szCs w:val="24"/>
              </w:rPr>
              <w:t>Response option performed as expected.   </w:t>
            </w:r>
          </w:p>
        </w:tc>
        <w:tc>
          <w:tcPr>
            <w:tcW w:w="2702" w:type="dxa"/>
            <w:tcBorders>
              <w:top w:val="nil"/>
              <w:left w:val="nil"/>
              <w:bottom w:val="single" w:color="auto" w:sz="8" w:space="0"/>
              <w:right w:val="single" w:color="auto" w:sz="8" w:space="0"/>
            </w:tcBorders>
            <w:tcMar>
              <w:top w:w="0" w:type="dxa"/>
              <w:left w:w="108" w:type="dxa"/>
              <w:bottom w:w="0" w:type="dxa"/>
              <w:right w:w="108" w:type="dxa"/>
            </w:tcMar>
            <w:hideMark/>
          </w:tcPr>
          <w:p w:rsidRPr="00D80A34" w:rsidR="00D80A34" w:rsidP="00D80A34" w:rsidRDefault="00D80A34" w14:paraId="4B3D6673" w14:textId="77777777">
            <w:pPr>
              <w:shd w:val="clear" w:color="auto" w:fill="FFFFFF"/>
              <w:spacing w:line="235" w:lineRule="atLeast"/>
              <w:textAlignment w:val="baseline"/>
              <w:rPr>
                <w:rFonts w:eastAsia="Times New Roman" w:cstheme="minorHAnsi"/>
                <w:color w:val="000000"/>
                <w:sz w:val="24"/>
                <w:szCs w:val="24"/>
              </w:rPr>
            </w:pPr>
            <w:r w:rsidRPr="00D80A34">
              <w:rPr>
                <w:rFonts w:eastAsia="Times New Roman" w:cstheme="minorHAnsi"/>
                <w:color w:val="000000"/>
                <w:sz w:val="24"/>
                <w:szCs w:val="24"/>
              </w:rPr>
              <w:t>Update wording to "goods or services"</w:t>
            </w:r>
          </w:p>
        </w:tc>
        <w:tc>
          <w:tcPr>
            <w:tcW w:w="2938" w:type="dxa"/>
            <w:tcBorders>
              <w:top w:val="nil"/>
              <w:left w:val="nil"/>
              <w:bottom w:val="single" w:color="auto" w:sz="8" w:space="0"/>
              <w:right w:val="single" w:color="auto" w:sz="8" w:space="0"/>
            </w:tcBorders>
            <w:tcMar>
              <w:top w:w="0" w:type="dxa"/>
              <w:left w:w="108" w:type="dxa"/>
              <w:bottom w:w="0" w:type="dxa"/>
              <w:right w:w="108" w:type="dxa"/>
            </w:tcMar>
            <w:hideMark/>
          </w:tcPr>
          <w:p w:rsidRPr="00D80A34" w:rsidR="00D80A34" w:rsidP="00D80A34" w:rsidRDefault="00D80A34" w14:paraId="0D901861" w14:textId="77777777">
            <w:pPr>
              <w:shd w:val="clear" w:color="auto" w:fill="FFFFFF"/>
              <w:spacing w:line="235" w:lineRule="atLeast"/>
              <w:textAlignment w:val="baseline"/>
              <w:rPr>
                <w:rFonts w:eastAsia="Times New Roman" w:cstheme="minorHAnsi"/>
                <w:color w:val="000000"/>
                <w:sz w:val="24"/>
                <w:szCs w:val="24"/>
              </w:rPr>
            </w:pPr>
            <w:r w:rsidRPr="00D80A34">
              <w:rPr>
                <w:rFonts w:eastAsia="Times New Roman" w:cstheme="minorHAnsi"/>
                <w:color w:val="000000"/>
                <w:sz w:val="24"/>
                <w:szCs w:val="24"/>
              </w:rPr>
              <w:t>Improved existing goods or services </w:t>
            </w:r>
          </w:p>
        </w:tc>
      </w:tr>
      <w:tr w:rsidRPr="00D80A34" w:rsidR="00D80A34" w:rsidTr="00D80A34" w14:paraId="58570599" w14:textId="77777777">
        <w:trPr>
          <w:trHeight w:val="1155"/>
        </w:trPr>
        <w:tc>
          <w:tcPr>
            <w:tcW w:w="300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80A34" w:rsidR="00D80A34" w:rsidP="00D80A34" w:rsidRDefault="00D80A34" w14:paraId="71EC1E54" w14:textId="77777777">
            <w:pPr>
              <w:shd w:val="clear" w:color="auto" w:fill="FFFFFF"/>
              <w:spacing w:line="235" w:lineRule="atLeast"/>
              <w:textAlignment w:val="baseline"/>
              <w:rPr>
                <w:rFonts w:eastAsia="Times New Roman" w:cstheme="minorHAnsi"/>
                <w:color w:val="000000"/>
                <w:sz w:val="24"/>
                <w:szCs w:val="24"/>
              </w:rPr>
            </w:pPr>
            <w:r w:rsidRPr="00D80A34">
              <w:rPr>
                <w:rFonts w:eastAsia="Times New Roman" w:cstheme="minorHAnsi"/>
                <w:color w:val="000000"/>
                <w:sz w:val="24"/>
                <w:szCs w:val="24"/>
              </w:rPr>
              <w:t>Improved methods of logistics, delivery, or distribution </w:t>
            </w:r>
          </w:p>
        </w:tc>
        <w:tc>
          <w:tcPr>
            <w:tcW w:w="3664" w:type="dxa"/>
            <w:tcBorders>
              <w:top w:val="nil"/>
              <w:left w:val="nil"/>
              <w:bottom w:val="single" w:color="auto" w:sz="8" w:space="0"/>
              <w:right w:val="single" w:color="auto" w:sz="8" w:space="0"/>
            </w:tcBorders>
            <w:tcMar>
              <w:top w:w="0" w:type="dxa"/>
              <w:left w:w="108" w:type="dxa"/>
              <w:bottom w:w="0" w:type="dxa"/>
              <w:right w:w="108" w:type="dxa"/>
            </w:tcMar>
            <w:hideMark/>
          </w:tcPr>
          <w:p w:rsidRPr="00D80A34" w:rsidR="00D80A34" w:rsidP="00D80A34" w:rsidRDefault="00D80A34" w14:paraId="0A545F5A" w14:textId="77777777">
            <w:pPr>
              <w:shd w:val="clear" w:color="auto" w:fill="FFFFFF"/>
              <w:spacing w:line="235" w:lineRule="atLeast"/>
              <w:textAlignment w:val="baseline"/>
              <w:rPr>
                <w:rFonts w:eastAsia="Times New Roman" w:cstheme="minorHAnsi"/>
                <w:color w:val="000000"/>
                <w:sz w:val="24"/>
                <w:szCs w:val="24"/>
              </w:rPr>
            </w:pPr>
            <w:r w:rsidRPr="00D80A34">
              <w:rPr>
                <w:rFonts w:eastAsia="Times New Roman" w:cstheme="minorHAnsi"/>
                <w:color w:val="000000"/>
                <w:sz w:val="24"/>
                <w:szCs w:val="24"/>
              </w:rPr>
              <w:t>One respondent wondered if we meant deliveries to the business or deliveries by the business, but no others had any issues. </w:t>
            </w:r>
          </w:p>
        </w:tc>
        <w:tc>
          <w:tcPr>
            <w:tcW w:w="2702" w:type="dxa"/>
            <w:tcBorders>
              <w:top w:val="nil"/>
              <w:left w:val="nil"/>
              <w:bottom w:val="single" w:color="auto" w:sz="8" w:space="0"/>
              <w:right w:val="single" w:color="auto" w:sz="8" w:space="0"/>
            </w:tcBorders>
            <w:tcMar>
              <w:top w:w="0" w:type="dxa"/>
              <w:left w:w="108" w:type="dxa"/>
              <w:bottom w:w="0" w:type="dxa"/>
              <w:right w:w="108" w:type="dxa"/>
            </w:tcMar>
            <w:hideMark/>
          </w:tcPr>
          <w:p w:rsidRPr="00D80A34" w:rsidR="00D80A34" w:rsidP="00D80A34" w:rsidRDefault="00D80A34" w14:paraId="61DAA349" w14:textId="77777777">
            <w:pPr>
              <w:shd w:val="clear" w:color="auto" w:fill="FFFFFF"/>
              <w:spacing w:line="235" w:lineRule="atLeast"/>
              <w:textAlignment w:val="baseline"/>
              <w:rPr>
                <w:rFonts w:eastAsia="Times New Roman" w:cstheme="minorHAnsi"/>
                <w:color w:val="000000"/>
                <w:sz w:val="24"/>
                <w:szCs w:val="24"/>
              </w:rPr>
            </w:pPr>
            <w:r w:rsidRPr="00D80A34">
              <w:rPr>
                <w:rFonts w:eastAsia="Times New Roman" w:cstheme="minorHAnsi"/>
                <w:color w:val="000000"/>
                <w:sz w:val="24"/>
                <w:szCs w:val="24"/>
              </w:rPr>
              <w:t>Retain as worded </w:t>
            </w:r>
          </w:p>
        </w:tc>
        <w:tc>
          <w:tcPr>
            <w:tcW w:w="2938" w:type="dxa"/>
            <w:tcBorders>
              <w:top w:val="nil"/>
              <w:left w:val="nil"/>
              <w:bottom w:val="single" w:color="auto" w:sz="8" w:space="0"/>
              <w:right w:val="single" w:color="auto" w:sz="8" w:space="0"/>
            </w:tcBorders>
            <w:tcMar>
              <w:top w:w="0" w:type="dxa"/>
              <w:left w:w="108" w:type="dxa"/>
              <w:bottom w:w="0" w:type="dxa"/>
              <w:right w:w="108" w:type="dxa"/>
            </w:tcMar>
            <w:hideMark/>
          </w:tcPr>
          <w:p w:rsidRPr="00D80A34" w:rsidR="00D80A34" w:rsidP="00D80A34" w:rsidRDefault="00D80A34" w14:paraId="1BB70C13" w14:textId="77777777">
            <w:pPr>
              <w:shd w:val="clear" w:color="auto" w:fill="FFFFFF"/>
              <w:spacing w:line="235" w:lineRule="atLeast"/>
              <w:textAlignment w:val="baseline"/>
              <w:rPr>
                <w:rFonts w:eastAsia="Times New Roman" w:cstheme="minorHAnsi"/>
                <w:color w:val="000000"/>
                <w:sz w:val="24"/>
                <w:szCs w:val="24"/>
              </w:rPr>
            </w:pPr>
            <w:r w:rsidRPr="00D80A34">
              <w:rPr>
                <w:rFonts w:eastAsia="Times New Roman" w:cstheme="minorHAnsi"/>
                <w:color w:val="000000"/>
                <w:sz w:val="24"/>
                <w:szCs w:val="24"/>
              </w:rPr>
              <w:t>Improved methods of logistics, delivery, or distribution </w:t>
            </w:r>
          </w:p>
        </w:tc>
      </w:tr>
      <w:tr w:rsidRPr="00D80A34" w:rsidR="00D80A34" w:rsidTr="00D80A34" w14:paraId="57304051" w14:textId="77777777">
        <w:trPr>
          <w:trHeight w:val="690"/>
        </w:trPr>
        <w:tc>
          <w:tcPr>
            <w:tcW w:w="300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80A34" w:rsidR="00D80A34" w:rsidP="00D80A34" w:rsidRDefault="00D80A34" w14:paraId="1D7EB07A" w14:textId="77777777">
            <w:pPr>
              <w:shd w:val="clear" w:color="auto" w:fill="FFFFFF"/>
              <w:spacing w:line="235" w:lineRule="atLeast"/>
              <w:textAlignment w:val="baseline"/>
              <w:rPr>
                <w:rFonts w:eastAsia="Times New Roman" w:cstheme="minorHAnsi"/>
                <w:color w:val="000000"/>
                <w:sz w:val="24"/>
                <w:szCs w:val="24"/>
              </w:rPr>
            </w:pPr>
            <w:r w:rsidRPr="00D80A34">
              <w:rPr>
                <w:rFonts w:eastAsia="Times New Roman" w:cstheme="minorHAnsi"/>
                <w:color w:val="000000"/>
                <w:sz w:val="24"/>
                <w:szCs w:val="24"/>
              </w:rPr>
              <w:t>Improved methods of producing goods and services </w:t>
            </w:r>
          </w:p>
        </w:tc>
        <w:tc>
          <w:tcPr>
            <w:tcW w:w="3664" w:type="dxa"/>
            <w:tcBorders>
              <w:top w:val="nil"/>
              <w:left w:val="nil"/>
              <w:bottom w:val="single" w:color="auto" w:sz="8" w:space="0"/>
              <w:right w:val="single" w:color="auto" w:sz="8" w:space="0"/>
            </w:tcBorders>
            <w:tcMar>
              <w:top w:w="0" w:type="dxa"/>
              <w:left w:w="108" w:type="dxa"/>
              <w:bottom w:w="0" w:type="dxa"/>
              <w:right w:w="108" w:type="dxa"/>
            </w:tcMar>
            <w:hideMark/>
          </w:tcPr>
          <w:p w:rsidRPr="00D80A34" w:rsidR="00D80A34" w:rsidP="00D80A34" w:rsidRDefault="00D80A34" w14:paraId="2044EF65" w14:textId="77777777">
            <w:pPr>
              <w:shd w:val="clear" w:color="auto" w:fill="FFFFFF"/>
              <w:spacing w:line="235" w:lineRule="atLeast"/>
              <w:textAlignment w:val="baseline"/>
              <w:rPr>
                <w:rFonts w:eastAsia="Times New Roman" w:cstheme="minorHAnsi"/>
                <w:color w:val="000000"/>
                <w:sz w:val="24"/>
                <w:szCs w:val="24"/>
              </w:rPr>
            </w:pPr>
            <w:r w:rsidRPr="00D80A34">
              <w:rPr>
                <w:rFonts w:eastAsia="Times New Roman" w:cstheme="minorHAnsi"/>
                <w:color w:val="000000"/>
                <w:sz w:val="24"/>
                <w:szCs w:val="24"/>
              </w:rPr>
              <w:t>Response option performed as expected.   </w:t>
            </w:r>
          </w:p>
        </w:tc>
        <w:tc>
          <w:tcPr>
            <w:tcW w:w="2702" w:type="dxa"/>
            <w:tcBorders>
              <w:top w:val="nil"/>
              <w:left w:val="nil"/>
              <w:bottom w:val="single" w:color="auto" w:sz="8" w:space="0"/>
              <w:right w:val="single" w:color="auto" w:sz="8" w:space="0"/>
            </w:tcBorders>
            <w:tcMar>
              <w:top w:w="0" w:type="dxa"/>
              <w:left w:w="108" w:type="dxa"/>
              <w:bottom w:w="0" w:type="dxa"/>
              <w:right w:w="108" w:type="dxa"/>
            </w:tcMar>
            <w:hideMark/>
          </w:tcPr>
          <w:p w:rsidRPr="00D80A34" w:rsidR="00D80A34" w:rsidP="00D80A34" w:rsidRDefault="00D80A34" w14:paraId="0FA0BC94" w14:textId="77777777">
            <w:pPr>
              <w:shd w:val="clear" w:color="auto" w:fill="FFFFFF"/>
              <w:spacing w:line="235" w:lineRule="atLeast"/>
              <w:textAlignment w:val="baseline"/>
              <w:rPr>
                <w:rFonts w:eastAsia="Times New Roman" w:cstheme="minorHAnsi"/>
                <w:color w:val="000000"/>
                <w:sz w:val="24"/>
                <w:szCs w:val="24"/>
              </w:rPr>
            </w:pPr>
            <w:r w:rsidRPr="00D80A34">
              <w:rPr>
                <w:rFonts w:eastAsia="Times New Roman" w:cstheme="minorHAnsi"/>
                <w:color w:val="000000"/>
                <w:sz w:val="24"/>
                <w:szCs w:val="24"/>
              </w:rPr>
              <w:t>Update wording to "goods or services"</w:t>
            </w:r>
          </w:p>
        </w:tc>
        <w:tc>
          <w:tcPr>
            <w:tcW w:w="2938" w:type="dxa"/>
            <w:tcBorders>
              <w:top w:val="nil"/>
              <w:left w:val="nil"/>
              <w:bottom w:val="single" w:color="auto" w:sz="8" w:space="0"/>
              <w:right w:val="single" w:color="auto" w:sz="8" w:space="0"/>
            </w:tcBorders>
            <w:tcMar>
              <w:top w:w="0" w:type="dxa"/>
              <w:left w:w="108" w:type="dxa"/>
              <w:bottom w:w="0" w:type="dxa"/>
              <w:right w:w="108" w:type="dxa"/>
            </w:tcMar>
            <w:hideMark/>
          </w:tcPr>
          <w:p w:rsidRPr="00D80A34" w:rsidR="00D80A34" w:rsidP="00D80A34" w:rsidRDefault="00D80A34" w14:paraId="246F26CD" w14:textId="77777777">
            <w:pPr>
              <w:shd w:val="clear" w:color="auto" w:fill="FFFFFF"/>
              <w:spacing w:line="235" w:lineRule="atLeast"/>
              <w:textAlignment w:val="baseline"/>
              <w:rPr>
                <w:rFonts w:eastAsia="Times New Roman" w:cstheme="minorHAnsi"/>
                <w:color w:val="000000"/>
                <w:sz w:val="24"/>
                <w:szCs w:val="24"/>
              </w:rPr>
            </w:pPr>
            <w:r w:rsidRPr="00D80A34">
              <w:rPr>
                <w:rFonts w:eastAsia="Times New Roman" w:cstheme="minorHAnsi"/>
                <w:color w:val="000000"/>
                <w:sz w:val="24"/>
                <w:szCs w:val="24"/>
              </w:rPr>
              <w:t>Improved methods of producing goods and services </w:t>
            </w:r>
          </w:p>
        </w:tc>
      </w:tr>
      <w:tr w:rsidRPr="00D80A34" w:rsidR="00D80A34" w:rsidTr="00D80A34" w14:paraId="7C3DF9BE" w14:textId="77777777">
        <w:trPr>
          <w:trHeight w:val="3060"/>
        </w:trPr>
        <w:tc>
          <w:tcPr>
            <w:tcW w:w="300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80A34" w:rsidR="00D80A34" w:rsidP="00D80A34" w:rsidRDefault="00D80A34" w14:paraId="712045F4" w14:textId="77777777">
            <w:pPr>
              <w:shd w:val="clear" w:color="auto" w:fill="FFFFFF"/>
              <w:spacing w:line="235" w:lineRule="atLeast"/>
              <w:textAlignment w:val="baseline"/>
              <w:rPr>
                <w:rFonts w:eastAsia="Times New Roman" w:cstheme="minorHAnsi"/>
                <w:color w:val="000000"/>
                <w:sz w:val="24"/>
                <w:szCs w:val="24"/>
              </w:rPr>
            </w:pPr>
            <w:r w:rsidRPr="00D80A34">
              <w:rPr>
                <w:rFonts w:eastAsia="Times New Roman" w:cstheme="minorHAnsi"/>
                <w:color w:val="000000"/>
                <w:sz w:val="24"/>
                <w:szCs w:val="24"/>
              </w:rPr>
              <w:lastRenderedPageBreak/>
              <w:t>Invested in innovation activities </w:t>
            </w:r>
          </w:p>
        </w:tc>
        <w:tc>
          <w:tcPr>
            <w:tcW w:w="3664" w:type="dxa"/>
            <w:tcBorders>
              <w:top w:val="nil"/>
              <w:left w:val="nil"/>
              <w:bottom w:val="single" w:color="auto" w:sz="8" w:space="0"/>
              <w:right w:val="single" w:color="auto" w:sz="8" w:space="0"/>
            </w:tcBorders>
            <w:tcMar>
              <w:top w:w="0" w:type="dxa"/>
              <w:left w:w="108" w:type="dxa"/>
              <w:bottom w:w="0" w:type="dxa"/>
              <w:right w:w="108" w:type="dxa"/>
            </w:tcMar>
            <w:hideMark/>
          </w:tcPr>
          <w:p w:rsidRPr="00D80A34" w:rsidR="00D80A34" w:rsidP="00D80A34" w:rsidRDefault="00D80A34" w14:paraId="7E289C5F" w14:textId="77777777">
            <w:pPr>
              <w:shd w:val="clear" w:color="auto" w:fill="FFFFFF"/>
              <w:spacing w:line="235" w:lineRule="atLeast"/>
              <w:textAlignment w:val="baseline"/>
              <w:rPr>
                <w:rFonts w:eastAsia="Times New Roman" w:cstheme="minorHAnsi"/>
                <w:color w:val="000000"/>
                <w:sz w:val="24"/>
                <w:szCs w:val="24"/>
              </w:rPr>
            </w:pPr>
            <w:r w:rsidRPr="00D80A34">
              <w:rPr>
                <w:rFonts w:eastAsia="Times New Roman" w:cstheme="minorHAnsi"/>
                <w:color w:val="000000"/>
                <w:sz w:val="24"/>
                <w:szCs w:val="24"/>
              </w:rPr>
              <w:t>Respondents struggled more with this category than others.  One noticed the word ‘invested’ and pointed out that any innovations are not using ‘new’ money, but rather expanding already in place costs.  Another said that their innovation has all been digital, which is captured in the earlier response option.  Still a third just didn’t know what the category was referring to. </w:t>
            </w:r>
          </w:p>
        </w:tc>
        <w:tc>
          <w:tcPr>
            <w:tcW w:w="2702" w:type="dxa"/>
            <w:tcBorders>
              <w:top w:val="nil"/>
              <w:left w:val="nil"/>
              <w:bottom w:val="single" w:color="auto" w:sz="8" w:space="0"/>
              <w:right w:val="single" w:color="auto" w:sz="8" w:space="0"/>
            </w:tcBorders>
            <w:tcMar>
              <w:top w:w="0" w:type="dxa"/>
              <w:left w:w="108" w:type="dxa"/>
              <w:bottom w:w="0" w:type="dxa"/>
              <w:right w:w="108" w:type="dxa"/>
            </w:tcMar>
            <w:hideMark/>
          </w:tcPr>
          <w:p w:rsidRPr="00D80A34" w:rsidR="00D80A34" w:rsidP="00D80A34" w:rsidRDefault="00D80A34" w14:paraId="7703D6BA" w14:textId="77777777">
            <w:pPr>
              <w:shd w:val="clear" w:color="auto" w:fill="FFFFFF"/>
              <w:spacing w:line="235" w:lineRule="atLeast"/>
              <w:textAlignment w:val="baseline"/>
              <w:rPr>
                <w:rFonts w:eastAsia="Times New Roman" w:cstheme="minorHAnsi"/>
                <w:color w:val="000000"/>
                <w:sz w:val="24"/>
                <w:szCs w:val="24"/>
              </w:rPr>
            </w:pPr>
            <w:r w:rsidRPr="00D80A34">
              <w:rPr>
                <w:rFonts w:eastAsia="Times New Roman" w:cstheme="minorHAnsi"/>
                <w:color w:val="000000"/>
                <w:sz w:val="24"/>
                <w:szCs w:val="24"/>
              </w:rPr>
              <w:t>Drop this category. </w:t>
            </w:r>
          </w:p>
        </w:tc>
        <w:tc>
          <w:tcPr>
            <w:tcW w:w="2938" w:type="dxa"/>
            <w:tcBorders>
              <w:top w:val="nil"/>
              <w:left w:val="nil"/>
              <w:bottom w:val="single" w:color="auto" w:sz="8" w:space="0"/>
              <w:right w:val="single" w:color="auto" w:sz="8" w:space="0"/>
            </w:tcBorders>
            <w:tcMar>
              <w:top w:w="0" w:type="dxa"/>
              <w:left w:w="108" w:type="dxa"/>
              <w:bottom w:w="0" w:type="dxa"/>
              <w:right w:w="108" w:type="dxa"/>
            </w:tcMar>
            <w:hideMark/>
          </w:tcPr>
          <w:p w:rsidRPr="00D80A34" w:rsidR="00D80A34" w:rsidP="00D80A34" w:rsidRDefault="00D80A34" w14:paraId="6951A543" w14:textId="77777777">
            <w:pPr>
              <w:shd w:val="clear" w:color="auto" w:fill="FFFFFF"/>
              <w:spacing w:line="235" w:lineRule="atLeast"/>
              <w:textAlignment w:val="baseline"/>
              <w:rPr>
                <w:rFonts w:eastAsia="Times New Roman" w:cstheme="minorHAnsi"/>
                <w:color w:val="000000"/>
                <w:sz w:val="24"/>
                <w:szCs w:val="24"/>
              </w:rPr>
            </w:pPr>
            <w:r w:rsidRPr="00D80A34">
              <w:rPr>
                <w:rFonts w:eastAsia="Times New Roman" w:cstheme="minorHAnsi"/>
                <w:color w:val="000000"/>
                <w:sz w:val="24"/>
                <w:szCs w:val="24"/>
              </w:rPr>
              <w:t> </w:t>
            </w:r>
          </w:p>
        </w:tc>
      </w:tr>
      <w:tr w:rsidRPr="00D80A34" w:rsidR="00D80A34" w:rsidTr="00D80A34" w14:paraId="563AAD3B" w14:textId="77777777">
        <w:trPr>
          <w:trHeight w:val="645"/>
        </w:trPr>
        <w:tc>
          <w:tcPr>
            <w:tcW w:w="300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80A34" w:rsidR="00D80A34" w:rsidP="00D80A34" w:rsidRDefault="00D80A34" w14:paraId="70A2D845" w14:textId="77777777">
            <w:pPr>
              <w:shd w:val="clear" w:color="auto" w:fill="FFFFFF"/>
              <w:spacing w:line="235" w:lineRule="atLeast"/>
              <w:textAlignment w:val="baseline"/>
              <w:rPr>
                <w:rFonts w:eastAsia="Times New Roman" w:cstheme="minorHAnsi"/>
                <w:color w:val="000000"/>
                <w:sz w:val="24"/>
                <w:szCs w:val="24"/>
              </w:rPr>
            </w:pPr>
            <w:r w:rsidRPr="00D80A34">
              <w:rPr>
                <w:rFonts w:eastAsia="Times New Roman" w:cstheme="minorHAnsi"/>
                <w:color w:val="000000"/>
                <w:sz w:val="24"/>
                <w:szCs w:val="24"/>
              </w:rPr>
              <w:t>This business has not made any of these changes </w:t>
            </w:r>
          </w:p>
        </w:tc>
        <w:tc>
          <w:tcPr>
            <w:tcW w:w="3664" w:type="dxa"/>
            <w:tcBorders>
              <w:top w:val="nil"/>
              <w:left w:val="nil"/>
              <w:bottom w:val="single" w:color="auto" w:sz="8" w:space="0"/>
              <w:right w:val="single" w:color="auto" w:sz="8" w:space="0"/>
            </w:tcBorders>
            <w:tcMar>
              <w:top w:w="0" w:type="dxa"/>
              <w:left w:w="108" w:type="dxa"/>
              <w:bottom w:w="0" w:type="dxa"/>
              <w:right w:w="108" w:type="dxa"/>
            </w:tcMar>
            <w:hideMark/>
          </w:tcPr>
          <w:p w:rsidRPr="00D80A34" w:rsidR="00D80A34" w:rsidP="00D80A34" w:rsidRDefault="00D80A34" w14:paraId="324FBEC9" w14:textId="77777777">
            <w:pPr>
              <w:shd w:val="clear" w:color="auto" w:fill="FFFFFF"/>
              <w:spacing w:line="235" w:lineRule="atLeast"/>
              <w:textAlignment w:val="baseline"/>
              <w:rPr>
                <w:rFonts w:eastAsia="Times New Roman" w:cstheme="minorHAnsi"/>
                <w:color w:val="000000"/>
                <w:sz w:val="24"/>
                <w:szCs w:val="24"/>
              </w:rPr>
            </w:pPr>
            <w:r w:rsidRPr="00D80A34">
              <w:rPr>
                <w:rFonts w:eastAsia="Times New Roman" w:cstheme="minorHAnsi"/>
                <w:color w:val="000000"/>
                <w:sz w:val="24"/>
                <w:szCs w:val="24"/>
              </w:rPr>
              <w:t>Response option performed as expected.   </w:t>
            </w:r>
          </w:p>
        </w:tc>
        <w:tc>
          <w:tcPr>
            <w:tcW w:w="2702" w:type="dxa"/>
            <w:tcBorders>
              <w:top w:val="nil"/>
              <w:left w:val="nil"/>
              <w:bottom w:val="single" w:color="auto" w:sz="8" w:space="0"/>
              <w:right w:val="single" w:color="auto" w:sz="8" w:space="0"/>
            </w:tcBorders>
            <w:tcMar>
              <w:top w:w="0" w:type="dxa"/>
              <w:left w:w="108" w:type="dxa"/>
              <w:bottom w:w="0" w:type="dxa"/>
              <w:right w:w="108" w:type="dxa"/>
            </w:tcMar>
            <w:hideMark/>
          </w:tcPr>
          <w:p w:rsidRPr="00D80A34" w:rsidR="00D80A34" w:rsidP="00D80A34" w:rsidRDefault="00D80A34" w14:paraId="3856F844" w14:textId="77777777">
            <w:pPr>
              <w:shd w:val="clear" w:color="auto" w:fill="FFFFFF"/>
              <w:spacing w:line="235" w:lineRule="atLeast"/>
              <w:textAlignment w:val="baseline"/>
              <w:rPr>
                <w:rFonts w:eastAsia="Times New Roman" w:cstheme="minorHAnsi"/>
                <w:color w:val="000000"/>
                <w:sz w:val="24"/>
                <w:szCs w:val="24"/>
              </w:rPr>
            </w:pPr>
            <w:r w:rsidRPr="00D80A34">
              <w:rPr>
                <w:rFonts w:eastAsia="Times New Roman" w:cstheme="minorHAnsi"/>
                <w:color w:val="000000"/>
                <w:sz w:val="24"/>
                <w:szCs w:val="24"/>
              </w:rPr>
              <w:t>Retain as worded </w:t>
            </w:r>
          </w:p>
        </w:tc>
        <w:tc>
          <w:tcPr>
            <w:tcW w:w="2938" w:type="dxa"/>
            <w:tcBorders>
              <w:top w:val="nil"/>
              <w:left w:val="nil"/>
              <w:bottom w:val="single" w:color="auto" w:sz="8" w:space="0"/>
              <w:right w:val="single" w:color="auto" w:sz="8" w:space="0"/>
            </w:tcBorders>
            <w:tcMar>
              <w:top w:w="0" w:type="dxa"/>
              <w:left w:w="108" w:type="dxa"/>
              <w:bottom w:w="0" w:type="dxa"/>
              <w:right w:w="108" w:type="dxa"/>
            </w:tcMar>
            <w:hideMark/>
          </w:tcPr>
          <w:p w:rsidRPr="00D80A34" w:rsidR="00D80A34" w:rsidP="00D80A34" w:rsidRDefault="00D80A34" w14:paraId="7B7F1AF9" w14:textId="77777777">
            <w:pPr>
              <w:shd w:val="clear" w:color="auto" w:fill="FFFFFF"/>
              <w:spacing w:line="235" w:lineRule="atLeast"/>
              <w:textAlignment w:val="baseline"/>
              <w:rPr>
                <w:rFonts w:eastAsia="Times New Roman" w:cstheme="minorHAnsi"/>
                <w:color w:val="000000"/>
                <w:sz w:val="24"/>
                <w:szCs w:val="24"/>
              </w:rPr>
            </w:pPr>
            <w:r w:rsidRPr="00D80A34">
              <w:rPr>
                <w:rFonts w:eastAsia="Times New Roman" w:cstheme="minorHAnsi"/>
                <w:color w:val="000000"/>
                <w:sz w:val="24"/>
                <w:szCs w:val="24"/>
              </w:rPr>
              <w:t>This business has not made any of these changes </w:t>
            </w:r>
          </w:p>
        </w:tc>
      </w:tr>
    </w:tbl>
    <w:p w:rsidRPr="00D80A34" w:rsidR="00D80A34" w:rsidP="00D80A34" w:rsidRDefault="00D80A34" w14:paraId="13E5DC6B" w14:textId="13250561">
      <w:pPr>
        <w:shd w:val="clear" w:color="auto" w:fill="FFFFFF"/>
        <w:spacing w:line="235" w:lineRule="atLeast"/>
        <w:textAlignment w:val="baseline"/>
        <w:rPr>
          <w:rFonts w:eastAsia="Times New Roman" w:cstheme="minorHAnsi"/>
          <w:color w:val="000000"/>
          <w:sz w:val="24"/>
          <w:szCs w:val="24"/>
        </w:rPr>
      </w:pPr>
    </w:p>
    <w:p w:rsidR="00D80A34" w:rsidP="00D80A34" w:rsidRDefault="00D80A34" w14:paraId="0E4C234D" w14:textId="38242533">
      <w:pPr>
        <w:shd w:val="clear" w:color="auto" w:fill="FFFFFF"/>
        <w:spacing w:line="235" w:lineRule="atLeast"/>
        <w:textAlignment w:val="baseline"/>
        <w:rPr>
          <w:rFonts w:eastAsia="Times New Roman" w:cstheme="minorHAnsi"/>
          <w:color w:val="000000"/>
          <w:sz w:val="24"/>
          <w:szCs w:val="24"/>
        </w:rPr>
      </w:pPr>
    </w:p>
    <w:p w:rsidR="001A2188" w:rsidP="00D80A34" w:rsidRDefault="001A2188" w14:paraId="5DB3D85D" w14:textId="57804286">
      <w:pPr>
        <w:shd w:val="clear" w:color="auto" w:fill="FFFFFF"/>
        <w:spacing w:line="235" w:lineRule="atLeast"/>
        <w:textAlignment w:val="baseline"/>
        <w:rPr>
          <w:rFonts w:eastAsia="Times New Roman" w:cstheme="minorHAnsi"/>
          <w:color w:val="000000"/>
          <w:sz w:val="24"/>
          <w:szCs w:val="24"/>
        </w:rPr>
      </w:pPr>
    </w:p>
    <w:p w:rsidR="001A2188" w:rsidP="00D80A34" w:rsidRDefault="001A2188" w14:paraId="6E84E73E" w14:textId="7BA82A2F">
      <w:pPr>
        <w:shd w:val="clear" w:color="auto" w:fill="FFFFFF"/>
        <w:spacing w:line="235" w:lineRule="atLeast"/>
        <w:textAlignment w:val="baseline"/>
        <w:rPr>
          <w:rFonts w:eastAsia="Times New Roman" w:cstheme="minorHAnsi"/>
          <w:color w:val="000000"/>
          <w:sz w:val="24"/>
          <w:szCs w:val="24"/>
        </w:rPr>
      </w:pPr>
    </w:p>
    <w:p w:rsidRPr="00D80A34" w:rsidR="001A2188" w:rsidP="00D80A34" w:rsidRDefault="001A2188" w14:paraId="7D67463B" w14:textId="77777777">
      <w:pPr>
        <w:shd w:val="clear" w:color="auto" w:fill="FFFFFF"/>
        <w:spacing w:line="235" w:lineRule="atLeast"/>
        <w:textAlignment w:val="baseline"/>
        <w:rPr>
          <w:rFonts w:eastAsia="Times New Roman" w:cstheme="minorHAnsi"/>
          <w:color w:val="000000"/>
          <w:sz w:val="24"/>
          <w:szCs w:val="24"/>
        </w:rPr>
      </w:pPr>
    </w:p>
    <w:p w:rsidR="001A2188" w:rsidP="00533C2E" w:rsidRDefault="001A2188" w14:paraId="3A9E4332" w14:textId="77777777">
      <w:pPr>
        <w:pStyle w:val="Heading2"/>
        <w:rPr>
          <w:rFonts w:eastAsia="Times New Roman" w:asciiTheme="minorHAnsi" w:hAnsiTheme="minorHAnsi"/>
        </w:rPr>
      </w:pPr>
    </w:p>
    <w:p w:rsidR="001A2188" w:rsidP="00533C2E" w:rsidRDefault="001A2188" w14:paraId="4DA87429" w14:textId="77777777">
      <w:pPr>
        <w:pStyle w:val="Heading2"/>
        <w:rPr>
          <w:rFonts w:eastAsia="Times New Roman" w:asciiTheme="minorHAnsi" w:hAnsiTheme="minorHAnsi"/>
        </w:rPr>
      </w:pPr>
    </w:p>
    <w:p w:rsidR="001A2188" w:rsidP="00533C2E" w:rsidRDefault="001A2188" w14:paraId="2684CE24" w14:textId="77777777">
      <w:pPr>
        <w:pStyle w:val="Heading2"/>
        <w:rPr>
          <w:rFonts w:eastAsia="Times New Roman" w:asciiTheme="minorHAnsi" w:hAnsiTheme="minorHAnsi"/>
        </w:rPr>
      </w:pPr>
    </w:p>
    <w:p w:rsidR="001A2188" w:rsidP="00533C2E" w:rsidRDefault="001A2188" w14:paraId="215D98AF" w14:textId="77777777">
      <w:pPr>
        <w:pStyle w:val="Heading2"/>
        <w:rPr>
          <w:rFonts w:eastAsia="Times New Roman" w:asciiTheme="minorHAnsi" w:hAnsiTheme="minorHAnsi"/>
        </w:rPr>
      </w:pPr>
    </w:p>
    <w:p w:rsidR="001A2188" w:rsidP="00533C2E" w:rsidRDefault="001A2188" w14:paraId="76DB09F0" w14:textId="77777777">
      <w:pPr>
        <w:pStyle w:val="Heading2"/>
        <w:rPr>
          <w:rFonts w:eastAsia="Times New Roman" w:asciiTheme="minorHAnsi" w:hAnsiTheme="minorHAnsi"/>
        </w:rPr>
      </w:pPr>
    </w:p>
    <w:p w:rsidR="001A2188" w:rsidP="00533C2E" w:rsidRDefault="001A2188" w14:paraId="7E93610E" w14:textId="77777777">
      <w:pPr>
        <w:pStyle w:val="Heading2"/>
        <w:rPr>
          <w:rFonts w:eastAsia="Times New Roman" w:asciiTheme="minorHAnsi" w:hAnsiTheme="minorHAnsi"/>
        </w:rPr>
      </w:pPr>
    </w:p>
    <w:p w:rsidR="001A2188" w:rsidP="00533C2E" w:rsidRDefault="001A2188" w14:paraId="3C73087F" w14:textId="77777777">
      <w:pPr>
        <w:pStyle w:val="Heading2"/>
        <w:rPr>
          <w:rFonts w:eastAsia="Times New Roman" w:asciiTheme="minorHAnsi" w:hAnsiTheme="minorHAnsi"/>
        </w:rPr>
      </w:pPr>
    </w:p>
    <w:p w:rsidRPr="00D80A34" w:rsidR="00D80A34" w:rsidP="00533C2E" w:rsidRDefault="00D80A34" w14:paraId="0B1252D5" w14:textId="76FF5529">
      <w:pPr>
        <w:pStyle w:val="Heading2"/>
        <w:rPr>
          <w:rFonts w:eastAsia="Times New Roman" w:asciiTheme="minorHAnsi" w:hAnsiTheme="minorHAnsi"/>
        </w:rPr>
      </w:pPr>
      <w:r w:rsidRPr="00D80A34">
        <w:rPr>
          <w:rFonts w:eastAsia="Times New Roman" w:asciiTheme="minorHAnsi" w:hAnsiTheme="minorHAnsi"/>
        </w:rPr>
        <w:t>FINAL</w:t>
      </w:r>
      <w:r w:rsidR="00533C2E">
        <w:rPr>
          <w:rFonts w:eastAsia="Times New Roman"/>
        </w:rPr>
        <w:t xml:space="preserve"> QUESTION</w:t>
      </w:r>
    </w:p>
    <w:p w:rsidRPr="00D80A34" w:rsidR="00D80A34" w:rsidP="00D80A34" w:rsidRDefault="00D80A34" w14:paraId="10E36733" w14:textId="619AEBA6">
      <w:pPr>
        <w:shd w:val="clear" w:color="auto" w:fill="FFFFFF"/>
        <w:textAlignment w:val="baseline"/>
        <w:rPr>
          <w:rFonts w:eastAsia="Times New Roman" w:cstheme="minorHAnsi"/>
          <w:sz w:val="24"/>
          <w:szCs w:val="24"/>
        </w:rPr>
      </w:pPr>
      <w:r w:rsidRPr="00D80A34">
        <w:rPr>
          <w:rFonts w:eastAsia="Times New Roman" w:cstheme="minorHAnsi"/>
          <w:sz w:val="24"/>
          <w:szCs w:val="24"/>
        </w:rPr>
        <w:t>Q17. Comparing now to what was normal before March 13, 2020, has this business done any of the following?</w:t>
      </w:r>
    </w:p>
    <w:p w:rsidRPr="00D80A34" w:rsidR="00D80A34" w:rsidP="00D80A34" w:rsidRDefault="00D80A34" w14:paraId="77412623" w14:textId="0F4F1E64">
      <w:pPr>
        <w:shd w:val="clear" w:color="auto" w:fill="FFFFFF"/>
        <w:textAlignment w:val="baseline"/>
        <w:rPr>
          <w:rFonts w:eastAsia="Times New Roman" w:cstheme="minorHAnsi"/>
          <w:sz w:val="24"/>
          <w:szCs w:val="24"/>
        </w:rPr>
      </w:pPr>
      <w:r w:rsidRPr="00D80A34">
        <w:rPr>
          <w:rFonts w:eastAsia="Times New Roman" w:cstheme="minorHAnsi"/>
          <w:sz w:val="24"/>
          <w:szCs w:val="24"/>
        </w:rPr>
        <w:t>Select all that apply:</w:t>
      </w:r>
    </w:p>
    <w:p w:rsidRPr="00D80A34" w:rsidR="00D80A34" w:rsidP="00D80A34" w:rsidRDefault="00D80A34" w14:paraId="196105BA" w14:textId="77777777">
      <w:pPr>
        <w:pStyle w:val="ListParagraph"/>
        <w:numPr>
          <w:ilvl w:val="0"/>
          <w:numId w:val="5"/>
        </w:numPr>
        <w:shd w:val="clear" w:color="auto" w:fill="FFFFFF"/>
        <w:spacing w:after="0" w:line="240" w:lineRule="auto"/>
        <w:contextualSpacing w:val="0"/>
        <w:textAlignment w:val="baseline"/>
        <w:rPr>
          <w:rFonts w:eastAsia="Times New Roman" w:cstheme="minorHAnsi"/>
          <w:color w:val="000000"/>
          <w:sz w:val="24"/>
          <w:szCs w:val="24"/>
        </w:rPr>
      </w:pPr>
      <w:r w:rsidRPr="00D80A34">
        <w:rPr>
          <w:rFonts w:eastAsia="Times New Roman" w:cstheme="minorHAnsi"/>
          <w:color w:val="000000"/>
          <w:sz w:val="24"/>
          <w:szCs w:val="24"/>
        </w:rPr>
        <w:t>Adopted or expanded use of digital technologies</w:t>
      </w:r>
    </w:p>
    <w:p w:rsidRPr="00D80A34" w:rsidR="00D80A34" w:rsidP="00D80A34" w:rsidRDefault="00D80A34" w14:paraId="3A257189" w14:textId="77777777">
      <w:pPr>
        <w:pStyle w:val="ListParagraph"/>
        <w:numPr>
          <w:ilvl w:val="0"/>
          <w:numId w:val="5"/>
        </w:numPr>
        <w:shd w:val="clear" w:color="auto" w:fill="FFFFFF"/>
        <w:spacing w:after="0" w:line="240" w:lineRule="auto"/>
        <w:contextualSpacing w:val="0"/>
        <w:textAlignment w:val="baseline"/>
        <w:rPr>
          <w:rFonts w:eastAsia="Times New Roman" w:cstheme="minorHAnsi"/>
          <w:color w:val="000000"/>
          <w:sz w:val="24"/>
          <w:szCs w:val="24"/>
        </w:rPr>
      </w:pPr>
      <w:r w:rsidRPr="00D80A34">
        <w:rPr>
          <w:rFonts w:eastAsia="Times New Roman" w:cstheme="minorHAnsi"/>
          <w:color w:val="000000"/>
          <w:sz w:val="24"/>
          <w:szCs w:val="24"/>
        </w:rPr>
        <w:t>Changed management practices</w:t>
      </w:r>
    </w:p>
    <w:p w:rsidRPr="00D80A34" w:rsidR="00D80A34" w:rsidP="00D80A34" w:rsidRDefault="00D80A34" w14:paraId="49815AC1" w14:textId="77777777">
      <w:pPr>
        <w:pStyle w:val="ListParagraph"/>
        <w:numPr>
          <w:ilvl w:val="0"/>
          <w:numId w:val="5"/>
        </w:numPr>
        <w:shd w:val="clear" w:color="auto" w:fill="FFFFFF"/>
        <w:spacing w:after="0" w:line="240" w:lineRule="auto"/>
        <w:contextualSpacing w:val="0"/>
        <w:textAlignment w:val="baseline"/>
        <w:rPr>
          <w:rFonts w:eastAsia="Times New Roman" w:cstheme="minorHAnsi"/>
          <w:color w:val="000000"/>
          <w:sz w:val="24"/>
          <w:szCs w:val="24"/>
        </w:rPr>
      </w:pPr>
      <w:r w:rsidRPr="00D80A34">
        <w:rPr>
          <w:rFonts w:eastAsia="Times New Roman" w:cstheme="minorHAnsi"/>
          <w:color w:val="000000"/>
          <w:sz w:val="24"/>
          <w:szCs w:val="24"/>
        </w:rPr>
        <w:t>Changed business strategies</w:t>
      </w:r>
    </w:p>
    <w:p w:rsidRPr="00D80A34" w:rsidR="00D80A34" w:rsidP="00D80A34" w:rsidRDefault="00D80A34" w14:paraId="02836A9F" w14:textId="77777777">
      <w:pPr>
        <w:pStyle w:val="ListParagraph"/>
        <w:numPr>
          <w:ilvl w:val="0"/>
          <w:numId w:val="5"/>
        </w:numPr>
        <w:shd w:val="clear" w:color="auto" w:fill="FFFFFF"/>
        <w:spacing w:after="0" w:line="240" w:lineRule="auto"/>
        <w:contextualSpacing w:val="0"/>
        <w:textAlignment w:val="baseline"/>
        <w:rPr>
          <w:rFonts w:eastAsia="Times New Roman" w:cstheme="minorHAnsi"/>
          <w:color w:val="000000"/>
          <w:sz w:val="24"/>
          <w:szCs w:val="24"/>
        </w:rPr>
      </w:pPr>
      <w:r w:rsidRPr="00D80A34">
        <w:rPr>
          <w:rFonts w:eastAsia="Times New Roman" w:cstheme="minorHAnsi"/>
          <w:color w:val="000000"/>
          <w:sz w:val="24"/>
          <w:szCs w:val="24"/>
        </w:rPr>
        <w:t>Introduced new goods or services</w:t>
      </w:r>
    </w:p>
    <w:p w:rsidRPr="00D80A34" w:rsidR="00D80A34" w:rsidP="00D80A34" w:rsidRDefault="00D80A34" w14:paraId="069DF456" w14:textId="77777777">
      <w:pPr>
        <w:pStyle w:val="ListParagraph"/>
        <w:numPr>
          <w:ilvl w:val="0"/>
          <w:numId w:val="5"/>
        </w:numPr>
        <w:shd w:val="clear" w:color="auto" w:fill="FFFFFF"/>
        <w:spacing w:after="0" w:line="240" w:lineRule="auto"/>
        <w:contextualSpacing w:val="0"/>
        <w:textAlignment w:val="baseline"/>
        <w:rPr>
          <w:rFonts w:eastAsia="Times New Roman" w:cstheme="minorHAnsi"/>
          <w:color w:val="000000"/>
          <w:sz w:val="24"/>
          <w:szCs w:val="24"/>
        </w:rPr>
      </w:pPr>
      <w:r w:rsidRPr="00D80A34">
        <w:rPr>
          <w:rFonts w:eastAsia="Times New Roman" w:cstheme="minorHAnsi"/>
          <w:color w:val="000000"/>
          <w:sz w:val="24"/>
          <w:szCs w:val="24"/>
        </w:rPr>
        <w:t>Improved existing goods or services</w:t>
      </w:r>
    </w:p>
    <w:p w:rsidRPr="00D80A34" w:rsidR="00D80A34" w:rsidP="00D80A34" w:rsidRDefault="00D80A34" w14:paraId="74B33EEA" w14:textId="77777777">
      <w:pPr>
        <w:pStyle w:val="ListParagraph"/>
        <w:numPr>
          <w:ilvl w:val="0"/>
          <w:numId w:val="5"/>
        </w:numPr>
        <w:shd w:val="clear" w:color="auto" w:fill="FFFFFF"/>
        <w:spacing w:after="0" w:line="240" w:lineRule="auto"/>
        <w:contextualSpacing w:val="0"/>
        <w:textAlignment w:val="baseline"/>
        <w:rPr>
          <w:rFonts w:eastAsia="Times New Roman" w:cstheme="minorHAnsi"/>
          <w:color w:val="000000"/>
          <w:sz w:val="24"/>
          <w:szCs w:val="24"/>
        </w:rPr>
      </w:pPr>
      <w:r w:rsidRPr="00D80A34">
        <w:rPr>
          <w:rFonts w:eastAsia="Times New Roman" w:cstheme="minorHAnsi"/>
          <w:color w:val="000000"/>
          <w:sz w:val="24"/>
          <w:szCs w:val="24"/>
        </w:rPr>
        <w:t>Improved methods of producing goods or services</w:t>
      </w:r>
    </w:p>
    <w:p w:rsidRPr="00D80A34" w:rsidR="00D80A34" w:rsidP="00D80A34" w:rsidRDefault="00D80A34" w14:paraId="1B818645" w14:textId="77777777">
      <w:pPr>
        <w:pStyle w:val="ListParagraph"/>
        <w:numPr>
          <w:ilvl w:val="0"/>
          <w:numId w:val="5"/>
        </w:numPr>
        <w:shd w:val="clear" w:color="auto" w:fill="FFFFFF"/>
        <w:spacing w:after="0" w:line="240" w:lineRule="auto"/>
        <w:contextualSpacing w:val="0"/>
        <w:textAlignment w:val="baseline"/>
        <w:rPr>
          <w:rFonts w:eastAsia="Times New Roman" w:cstheme="minorHAnsi"/>
          <w:color w:val="000000"/>
          <w:sz w:val="24"/>
          <w:szCs w:val="24"/>
        </w:rPr>
      </w:pPr>
      <w:r w:rsidRPr="00D80A34">
        <w:rPr>
          <w:rFonts w:eastAsia="Times New Roman" w:cstheme="minorHAnsi"/>
          <w:color w:val="000000"/>
          <w:sz w:val="24"/>
          <w:szCs w:val="24"/>
        </w:rPr>
        <w:t>Improved methods of logistics, delivery, or distribution</w:t>
      </w:r>
    </w:p>
    <w:p w:rsidRPr="001A2188" w:rsidR="00D80A34" w:rsidP="00D80A34" w:rsidRDefault="00D80A34" w14:paraId="07CEA0FA" w14:textId="5680A107">
      <w:pPr>
        <w:pStyle w:val="ListParagraph"/>
        <w:numPr>
          <w:ilvl w:val="0"/>
          <w:numId w:val="5"/>
        </w:numPr>
        <w:shd w:val="clear" w:color="auto" w:fill="FFFFFF"/>
        <w:spacing w:after="0" w:line="240" w:lineRule="auto"/>
        <w:contextualSpacing w:val="0"/>
        <w:textAlignment w:val="baseline"/>
        <w:rPr>
          <w:rFonts w:eastAsia="Times New Roman" w:cstheme="minorHAnsi"/>
          <w:color w:val="000000"/>
          <w:sz w:val="24"/>
          <w:szCs w:val="24"/>
          <w:bdr w:val="none" w:color="auto" w:sz="0" w:space="0" w:frame="1"/>
        </w:rPr>
      </w:pPr>
      <w:r w:rsidRPr="00D80A34">
        <w:rPr>
          <w:rFonts w:eastAsia="Times New Roman" w:cstheme="minorHAnsi"/>
          <w:color w:val="000000"/>
          <w:sz w:val="24"/>
          <w:szCs w:val="24"/>
          <w:bdr w:val="none" w:color="auto" w:sz="0" w:space="0" w:frame="1"/>
        </w:rPr>
        <w:t>This business has not made any of these changes</w:t>
      </w:r>
    </w:p>
    <w:p w:rsidRPr="00D80A34" w:rsidR="00D80A34" w:rsidP="00D80A34" w:rsidRDefault="00D80A34" w14:paraId="132CB970" w14:textId="35D2B729">
      <w:pPr>
        <w:rPr>
          <w:rFonts w:cstheme="minorHAnsi"/>
          <w:sz w:val="24"/>
          <w:szCs w:val="24"/>
        </w:rPr>
      </w:pPr>
    </w:p>
    <w:p w:rsidRPr="00D80A34" w:rsidR="00D80A34" w:rsidP="00D80A34" w:rsidRDefault="00D80A34" w14:paraId="6FC95F95" w14:textId="1B64C01B">
      <w:pPr>
        <w:rPr>
          <w:rFonts w:cstheme="minorHAnsi"/>
          <w:sz w:val="24"/>
          <w:szCs w:val="24"/>
        </w:rPr>
      </w:pPr>
    </w:p>
    <w:p w:rsidRPr="00D80A34" w:rsidR="00D80A34" w:rsidP="00D80A34" w:rsidRDefault="00D80A34" w14:paraId="170935FC" w14:textId="5B7A2EE9">
      <w:pPr>
        <w:ind w:firstLine="50"/>
        <w:rPr>
          <w:rFonts w:cstheme="minorHAnsi"/>
          <w:sz w:val="24"/>
          <w:szCs w:val="24"/>
        </w:rPr>
      </w:pPr>
    </w:p>
    <w:p w:rsidRPr="00D80A34" w:rsidR="001A2188" w:rsidP="001A2188" w:rsidRDefault="001A2188" w14:paraId="2419BAB1" w14:textId="77777777">
      <w:pPr>
        <w:shd w:val="clear" w:color="auto" w:fill="FFFFFF"/>
        <w:spacing w:line="235" w:lineRule="atLeast"/>
        <w:textAlignment w:val="baseline"/>
        <w:rPr>
          <w:rFonts w:eastAsia="Times New Roman" w:cstheme="minorHAnsi"/>
          <w:color w:val="000000"/>
          <w:sz w:val="24"/>
          <w:szCs w:val="24"/>
        </w:rPr>
      </w:pPr>
    </w:p>
    <w:sectPr w:rsidRPr="00D80A34" w:rsidR="001A2188" w:rsidSect="001A218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E37C8"/>
    <w:multiLevelType w:val="multilevel"/>
    <w:tmpl w:val="8AFC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B4757"/>
    <w:multiLevelType w:val="hybridMultilevel"/>
    <w:tmpl w:val="6966F39A"/>
    <w:lvl w:ilvl="0" w:tplc="73D0708E">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C70F2B"/>
    <w:multiLevelType w:val="multilevel"/>
    <w:tmpl w:val="19CAC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0299F"/>
    <w:multiLevelType w:val="multilevel"/>
    <w:tmpl w:val="04F6A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E6709F"/>
    <w:multiLevelType w:val="hybridMultilevel"/>
    <w:tmpl w:val="92E02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34"/>
    <w:rsid w:val="001A2188"/>
    <w:rsid w:val="00331524"/>
    <w:rsid w:val="00437CF6"/>
    <w:rsid w:val="00533C2E"/>
    <w:rsid w:val="00842CFC"/>
    <w:rsid w:val="00D51E6A"/>
    <w:rsid w:val="00D80A34"/>
    <w:rsid w:val="00F90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01525"/>
  <w15:chartTrackingRefBased/>
  <w15:docId w15:val="{E91C2D95-E943-4895-8868-7ABB9FDC5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33C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A34"/>
    <w:pPr>
      <w:ind w:left="720"/>
      <w:contextualSpacing/>
    </w:pPr>
  </w:style>
  <w:style w:type="paragraph" w:styleId="Title">
    <w:name w:val="Title"/>
    <w:basedOn w:val="Normal"/>
    <w:next w:val="Normal"/>
    <w:link w:val="TitleChar"/>
    <w:uiPriority w:val="10"/>
    <w:qFormat/>
    <w:rsid w:val="00533C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C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C2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33C2E"/>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533C2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87356">
      <w:bodyDiv w:val="1"/>
      <w:marLeft w:val="0"/>
      <w:marRight w:val="0"/>
      <w:marTop w:val="0"/>
      <w:marBottom w:val="0"/>
      <w:divBdr>
        <w:top w:val="none" w:sz="0" w:space="0" w:color="auto"/>
        <w:left w:val="none" w:sz="0" w:space="0" w:color="auto"/>
        <w:bottom w:val="none" w:sz="0" w:space="0" w:color="auto"/>
        <w:right w:val="none" w:sz="0" w:space="0" w:color="auto"/>
      </w:divBdr>
      <w:divsChild>
        <w:div w:id="1825004224">
          <w:blockQuote w:val="1"/>
          <w:marLeft w:val="720"/>
          <w:marRight w:val="720"/>
          <w:marTop w:val="0"/>
          <w:marBottom w:val="0"/>
          <w:divBdr>
            <w:top w:val="none" w:sz="0" w:space="0" w:color="auto"/>
            <w:left w:val="none" w:sz="0" w:space="0" w:color="auto"/>
            <w:bottom w:val="none" w:sz="0" w:space="0" w:color="auto"/>
            <w:right w:val="none" w:sz="0" w:space="0" w:color="auto"/>
          </w:divBdr>
          <w:divsChild>
            <w:div w:id="1985309269">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837069417">
          <w:marLeft w:val="0"/>
          <w:marRight w:val="0"/>
          <w:marTop w:val="0"/>
          <w:marBottom w:val="0"/>
          <w:divBdr>
            <w:top w:val="none" w:sz="0" w:space="0" w:color="auto"/>
            <w:left w:val="none" w:sz="0" w:space="0" w:color="auto"/>
            <w:bottom w:val="none" w:sz="0" w:space="0" w:color="auto"/>
            <w:right w:val="none" w:sz="0" w:space="0" w:color="auto"/>
          </w:divBdr>
          <w:divsChild>
            <w:div w:id="2128815858">
              <w:marLeft w:val="0"/>
              <w:marRight w:val="0"/>
              <w:marTop w:val="0"/>
              <w:marBottom w:val="0"/>
              <w:divBdr>
                <w:top w:val="none" w:sz="0" w:space="0" w:color="auto"/>
                <w:left w:val="none" w:sz="0" w:space="0" w:color="auto"/>
                <w:bottom w:val="none" w:sz="0" w:space="0" w:color="auto"/>
                <w:right w:val="none" w:sz="0" w:space="0" w:color="auto"/>
              </w:divBdr>
            </w:div>
            <w:div w:id="775759239">
              <w:marLeft w:val="0"/>
              <w:marRight w:val="0"/>
              <w:marTop w:val="0"/>
              <w:marBottom w:val="0"/>
              <w:divBdr>
                <w:top w:val="none" w:sz="0" w:space="0" w:color="auto"/>
                <w:left w:val="none" w:sz="0" w:space="0" w:color="auto"/>
                <w:bottom w:val="none" w:sz="0" w:space="0" w:color="auto"/>
                <w:right w:val="none" w:sz="0" w:space="0" w:color="auto"/>
              </w:divBdr>
            </w:div>
            <w:div w:id="104124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7526">
      <w:bodyDiv w:val="1"/>
      <w:marLeft w:val="0"/>
      <w:marRight w:val="0"/>
      <w:marTop w:val="0"/>
      <w:marBottom w:val="0"/>
      <w:divBdr>
        <w:top w:val="none" w:sz="0" w:space="0" w:color="auto"/>
        <w:left w:val="none" w:sz="0" w:space="0" w:color="auto"/>
        <w:bottom w:val="none" w:sz="0" w:space="0" w:color="auto"/>
        <w:right w:val="none" w:sz="0" w:space="0" w:color="auto"/>
      </w:divBdr>
      <w:divsChild>
        <w:div w:id="1370883140">
          <w:marLeft w:val="0"/>
          <w:marRight w:val="0"/>
          <w:marTop w:val="0"/>
          <w:marBottom w:val="0"/>
          <w:divBdr>
            <w:top w:val="none" w:sz="0" w:space="0" w:color="auto"/>
            <w:left w:val="none" w:sz="0" w:space="0" w:color="auto"/>
            <w:bottom w:val="none" w:sz="0" w:space="0" w:color="auto"/>
            <w:right w:val="none" w:sz="0" w:space="0" w:color="auto"/>
          </w:divBdr>
        </w:div>
        <w:div w:id="825129767">
          <w:marLeft w:val="0"/>
          <w:marRight w:val="0"/>
          <w:marTop w:val="0"/>
          <w:marBottom w:val="0"/>
          <w:divBdr>
            <w:top w:val="none" w:sz="0" w:space="0" w:color="auto"/>
            <w:left w:val="none" w:sz="0" w:space="0" w:color="auto"/>
            <w:bottom w:val="none" w:sz="0" w:space="0" w:color="auto"/>
            <w:right w:val="none" w:sz="0" w:space="0" w:color="auto"/>
          </w:divBdr>
        </w:div>
        <w:div w:id="1733651127">
          <w:marLeft w:val="0"/>
          <w:marRight w:val="0"/>
          <w:marTop w:val="0"/>
          <w:marBottom w:val="0"/>
          <w:divBdr>
            <w:top w:val="none" w:sz="0" w:space="0" w:color="auto"/>
            <w:left w:val="none" w:sz="0" w:space="0" w:color="auto"/>
            <w:bottom w:val="none" w:sz="0" w:space="0" w:color="auto"/>
            <w:right w:val="none" w:sz="0" w:space="0" w:color="auto"/>
          </w:divBdr>
          <w:divsChild>
            <w:div w:id="1408655012">
              <w:marLeft w:val="0"/>
              <w:marRight w:val="0"/>
              <w:marTop w:val="0"/>
              <w:marBottom w:val="0"/>
              <w:divBdr>
                <w:top w:val="none" w:sz="0" w:space="0" w:color="auto"/>
                <w:left w:val="none" w:sz="0" w:space="0" w:color="auto"/>
                <w:bottom w:val="none" w:sz="0" w:space="0" w:color="auto"/>
                <w:right w:val="none" w:sz="0" w:space="0" w:color="auto"/>
              </w:divBdr>
              <w:divsChild>
                <w:div w:id="2088766940">
                  <w:blockQuote w:val="1"/>
                  <w:marLeft w:val="720"/>
                  <w:marRight w:val="720"/>
                  <w:marTop w:val="0"/>
                  <w:marBottom w:val="0"/>
                  <w:divBdr>
                    <w:top w:val="none" w:sz="0" w:space="0" w:color="auto"/>
                    <w:left w:val="none" w:sz="0" w:space="0" w:color="auto"/>
                    <w:bottom w:val="none" w:sz="0" w:space="0" w:color="auto"/>
                    <w:right w:val="none" w:sz="0" w:space="0" w:color="auto"/>
                  </w:divBdr>
                  <w:divsChild>
                    <w:div w:id="631518281">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505908">
      <w:bodyDiv w:val="1"/>
      <w:marLeft w:val="0"/>
      <w:marRight w:val="0"/>
      <w:marTop w:val="0"/>
      <w:marBottom w:val="0"/>
      <w:divBdr>
        <w:top w:val="none" w:sz="0" w:space="0" w:color="auto"/>
        <w:left w:val="none" w:sz="0" w:space="0" w:color="auto"/>
        <w:bottom w:val="none" w:sz="0" w:space="0" w:color="auto"/>
        <w:right w:val="none" w:sz="0" w:space="0" w:color="auto"/>
      </w:divBdr>
      <w:divsChild>
        <w:div w:id="589580438">
          <w:marLeft w:val="0"/>
          <w:marRight w:val="0"/>
          <w:marTop w:val="0"/>
          <w:marBottom w:val="0"/>
          <w:divBdr>
            <w:top w:val="none" w:sz="0" w:space="0" w:color="auto"/>
            <w:left w:val="none" w:sz="0" w:space="0" w:color="auto"/>
            <w:bottom w:val="none" w:sz="0" w:space="0" w:color="auto"/>
            <w:right w:val="none" w:sz="0" w:space="0" w:color="auto"/>
          </w:divBdr>
          <w:divsChild>
            <w:div w:id="1276642521">
              <w:marLeft w:val="0"/>
              <w:marRight w:val="0"/>
              <w:marTop w:val="0"/>
              <w:marBottom w:val="0"/>
              <w:divBdr>
                <w:top w:val="none" w:sz="0" w:space="0" w:color="auto"/>
                <w:left w:val="none" w:sz="0" w:space="0" w:color="auto"/>
                <w:bottom w:val="none" w:sz="0" w:space="0" w:color="auto"/>
                <w:right w:val="none" w:sz="0" w:space="0" w:color="auto"/>
              </w:divBdr>
            </w:div>
            <w:div w:id="20381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52013">
      <w:bodyDiv w:val="1"/>
      <w:marLeft w:val="0"/>
      <w:marRight w:val="0"/>
      <w:marTop w:val="0"/>
      <w:marBottom w:val="0"/>
      <w:divBdr>
        <w:top w:val="none" w:sz="0" w:space="0" w:color="auto"/>
        <w:left w:val="none" w:sz="0" w:space="0" w:color="auto"/>
        <w:bottom w:val="none" w:sz="0" w:space="0" w:color="auto"/>
        <w:right w:val="none" w:sz="0" w:space="0" w:color="auto"/>
      </w:divBdr>
    </w:div>
    <w:div w:id="1444953958">
      <w:bodyDiv w:val="1"/>
      <w:marLeft w:val="0"/>
      <w:marRight w:val="0"/>
      <w:marTop w:val="0"/>
      <w:marBottom w:val="0"/>
      <w:divBdr>
        <w:top w:val="none" w:sz="0" w:space="0" w:color="auto"/>
        <w:left w:val="none" w:sz="0" w:space="0" w:color="auto"/>
        <w:bottom w:val="none" w:sz="0" w:space="0" w:color="auto"/>
        <w:right w:val="none" w:sz="0" w:space="0" w:color="auto"/>
      </w:divBdr>
      <w:divsChild>
        <w:div w:id="1127819776">
          <w:marLeft w:val="0"/>
          <w:marRight w:val="0"/>
          <w:marTop w:val="0"/>
          <w:marBottom w:val="0"/>
          <w:divBdr>
            <w:top w:val="none" w:sz="0" w:space="0" w:color="auto"/>
            <w:left w:val="none" w:sz="0" w:space="0" w:color="auto"/>
            <w:bottom w:val="none" w:sz="0" w:space="0" w:color="auto"/>
            <w:right w:val="none" w:sz="0" w:space="0" w:color="auto"/>
          </w:divBdr>
          <w:divsChild>
            <w:div w:id="1761296987">
              <w:marLeft w:val="0"/>
              <w:marRight w:val="0"/>
              <w:marTop w:val="0"/>
              <w:marBottom w:val="0"/>
              <w:divBdr>
                <w:top w:val="none" w:sz="0" w:space="0" w:color="auto"/>
                <w:left w:val="none" w:sz="0" w:space="0" w:color="auto"/>
                <w:bottom w:val="none" w:sz="0" w:space="0" w:color="auto"/>
                <w:right w:val="none" w:sz="0" w:space="0" w:color="auto"/>
              </w:divBdr>
            </w:div>
            <w:div w:id="88849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Bonney (CENSUS/EMD FED)</dc:creator>
  <cp:keywords/>
  <dc:description/>
  <cp:lastModifiedBy>Kathryn Bonney (CENSUS/EMD FED)</cp:lastModifiedBy>
  <cp:revision>4</cp:revision>
  <dcterms:created xsi:type="dcterms:W3CDTF">2021-09-13T12:54:00Z</dcterms:created>
  <dcterms:modified xsi:type="dcterms:W3CDTF">2021-09-14T00:42:00Z</dcterms:modified>
</cp:coreProperties>
</file>