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A2D" w:rsidRDefault="001751D9">
      <w:pPr>
        <w:tabs>
          <w:tab w:val="left" w:pos="8680"/>
        </w:tabs>
        <w:spacing w:before="80"/>
        <w:ind w:left="1951"/>
        <w:rPr>
          <w:sz w:val="16"/>
        </w:rPr>
      </w:pPr>
      <w:bookmarkStart w:name="_GoBack" w:id="0"/>
      <w:bookmarkEnd w:id="0"/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50494</wp:posOffset>
            </wp:positionV>
            <wp:extent cx="1047750" cy="1057274"/>
            <wp:effectExtent l="0" t="0" r="0" b="0"/>
            <wp:wrapNone/>
            <wp:docPr id="1" name="image1.png" descr="I:\NOAA fish pictures\images\logo-no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5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UNITED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STATES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DEPARTMENT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 COMMERCE</w:t>
      </w:r>
      <w:r>
        <w:rPr>
          <w:b/>
          <w:sz w:val="20"/>
        </w:rPr>
        <w:tab/>
      </w:r>
      <w:r>
        <w:rPr>
          <w:sz w:val="16"/>
        </w:rPr>
        <w:t>OMB</w:t>
      </w:r>
      <w:r>
        <w:rPr>
          <w:spacing w:val="-2"/>
          <w:sz w:val="16"/>
        </w:rPr>
        <w:t xml:space="preserve"> </w:t>
      </w:r>
      <w:r>
        <w:rPr>
          <w:sz w:val="16"/>
        </w:rPr>
        <w:t>CONTROL</w:t>
      </w:r>
      <w:r>
        <w:rPr>
          <w:spacing w:val="-4"/>
          <w:sz w:val="16"/>
        </w:rPr>
        <w:t xml:space="preserve"> </w:t>
      </w:r>
      <w:r>
        <w:rPr>
          <w:sz w:val="16"/>
        </w:rPr>
        <w:t>NO. 0648-0204</w:t>
      </w:r>
    </w:p>
    <w:p w:rsidR="00640A2D" w:rsidRDefault="001751D9">
      <w:pPr>
        <w:tabs>
          <w:tab w:val="left" w:pos="8716"/>
        </w:tabs>
        <w:spacing w:before="1" w:line="227" w:lineRule="exact"/>
        <w:ind w:left="1951"/>
        <w:rPr>
          <w:sz w:val="16"/>
        </w:rPr>
      </w:pPr>
      <w:r>
        <w:rPr>
          <w:b/>
          <w:sz w:val="20"/>
        </w:rPr>
        <w:t>National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Oceanic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Atmospheric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Administration</w:t>
      </w:r>
      <w:r>
        <w:rPr>
          <w:b/>
          <w:sz w:val="20"/>
        </w:rPr>
        <w:tab/>
      </w:r>
      <w:r>
        <w:rPr>
          <w:sz w:val="16"/>
        </w:rPr>
        <w:t>Expiration Date:</w:t>
      </w:r>
      <w:r>
        <w:rPr>
          <w:spacing w:val="-3"/>
          <w:sz w:val="16"/>
        </w:rPr>
        <w:t xml:space="preserve"> </w:t>
      </w:r>
      <w:r>
        <w:rPr>
          <w:sz w:val="16"/>
        </w:rPr>
        <w:t>1/31/2020</w:t>
      </w:r>
    </w:p>
    <w:p w:rsidR="00640A2D" w:rsidRDefault="001751D9">
      <w:pPr>
        <w:pStyle w:val="Heading1"/>
        <w:spacing w:line="227" w:lineRule="exact"/>
      </w:pPr>
      <w:r>
        <w:t>NATIONAL</w:t>
      </w:r>
      <w:r>
        <w:rPr>
          <w:spacing w:val="-4"/>
        </w:rPr>
        <w:t xml:space="preserve"> </w:t>
      </w:r>
      <w:r>
        <w:t>MARINE</w:t>
      </w:r>
      <w:r>
        <w:rPr>
          <w:spacing w:val="-1"/>
        </w:rPr>
        <w:t xml:space="preserve"> </w:t>
      </w:r>
      <w:r>
        <w:t>FISHERIES</w:t>
      </w:r>
      <w:r>
        <w:rPr>
          <w:spacing w:val="-2"/>
        </w:rPr>
        <w:t xml:space="preserve"> </w:t>
      </w:r>
      <w:r>
        <w:t>SERVICE</w:t>
      </w:r>
    </w:p>
    <w:p w:rsidR="00640A2D" w:rsidRDefault="001751D9">
      <w:pPr>
        <w:ind w:left="1951"/>
        <w:rPr>
          <w:sz w:val="20"/>
        </w:rPr>
      </w:pP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Coast</w:t>
      </w:r>
      <w:r>
        <w:rPr>
          <w:spacing w:val="-1"/>
          <w:sz w:val="20"/>
        </w:rPr>
        <w:t xml:space="preserve"> </w:t>
      </w:r>
      <w:r>
        <w:rPr>
          <w:sz w:val="20"/>
        </w:rPr>
        <w:t>Region</w:t>
      </w:r>
    </w:p>
    <w:p w:rsidR="00640A2D" w:rsidRDefault="001751D9">
      <w:pPr>
        <w:pStyle w:val="Heading1"/>
        <w:spacing w:before="1"/>
        <w:ind w:right="5918"/>
      </w:pPr>
      <w:r>
        <w:t>501 West Ocean Boulevard, Suite 4200</w:t>
      </w:r>
      <w:r>
        <w:rPr>
          <w:spacing w:val="-47"/>
        </w:rPr>
        <w:t xml:space="preserve"> </w:t>
      </w:r>
      <w:r>
        <w:t>Long Beach, California 90802-4213</w:t>
      </w:r>
      <w:r>
        <w:rPr>
          <w:spacing w:val="1"/>
        </w:rPr>
        <w:t xml:space="preserve"> </w:t>
      </w:r>
      <w:hyperlink r:id="rId6">
        <w:r>
          <w:t>wcr-permits@noaa.gov</w:t>
        </w:r>
      </w:hyperlink>
    </w:p>
    <w:p w:rsidR="00640A2D" w:rsidRDefault="00640A2D">
      <w:pPr>
        <w:pStyle w:val="BodyText"/>
        <w:rPr>
          <w:sz w:val="20"/>
        </w:rPr>
      </w:pPr>
    </w:p>
    <w:p w:rsidR="00640A2D" w:rsidRDefault="00640A2D">
      <w:pPr>
        <w:pStyle w:val="BodyText"/>
        <w:rPr>
          <w:sz w:val="20"/>
        </w:rPr>
      </w:pPr>
    </w:p>
    <w:p w:rsidR="00640A2D" w:rsidRDefault="00640A2D">
      <w:pPr>
        <w:pStyle w:val="BodyText"/>
        <w:spacing w:before="10"/>
        <w:rPr>
          <w:sz w:val="18"/>
        </w:rPr>
      </w:pPr>
    </w:p>
    <w:p w:rsidR="00640A2D" w:rsidRDefault="001751D9">
      <w:pPr>
        <w:pStyle w:val="Title"/>
      </w:pPr>
      <w:r>
        <w:t>COASTAL</w:t>
      </w:r>
      <w:r>
        <w:rPr>
          <w:spacing w:val="-4"/>
        </w:rPr>
        <w:t xml:space="preserve"> </w:t>
      </w:r>
      <w:r>
        <w:t>PELAGICS</w:t>
      </w:r>
      <w:r>
        <w:rPr>
          <w:spacing w:val="-4"/>
        </w:rPr>
        <w:t xml:space="preserve"> </w:t>
      </w:r>
      <w:r>
        <w:t>FISHING</w:t>
      </w:r>
      <w:r>
        <w:rPr>
          <w:spacing w:val="-1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ENTRY</w:t>
      </w:r>
      <w:r>
        <w:rPr>
          <w:spacing w:val="-3"/>
        </w:rPr>
        <w:t xml:space="preserve"> </w:t>
      </w:r>
      <w:r>
        <w:t>PERMIT</w:t>
      </w:r>
    </w:p>
    <w:p w:rsidR="00640A2D" w:rsidRDefault="001751D9">
      <w:pPr>
        <w:ind w:left="854" w:right="855"/>
        <w:jc w:val="center"/>
        <w:rPr>
          <w:b/>
          <w:sz w:val="24"/>
        </w:rPr>
      </w:pPr>
      <w:r>
        <w:rPr>
          <w:b/>
          <w:sz w:val="24"/>
        </w:rPr>
        <w:t>PERMIT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RENEWAL FORM</w:t>
      </w:r>
    </w:p>
    <w:p w:rsidR="00640A2D" w:rsidRDefault="00640A2D">
      <w:pPr>
        <w:pStyle w:val="BodyText"/>
        <w:rPr>
          <w:b/>
          <w:sz w:val="24"/>
        </w:rPr>
      </w:pPr>
    </w:p>
    <w:p w:rsidR="00640A2D" w:rsidRDefault="001751D9">
      <w:pPr>
        <w:ind w:left="855" w:right="855"/>
        <w:jc w:val="center"/>
        <w:rPr>
          <w:b/>
          <w:sz w:val="24"/>
        </w:rPr>
      </w:pP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to: Permits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Office,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501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Ocean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Blvd.,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Suite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Beach,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90802</w:t>
      </w:r>
    </w:p>
    <w:p w:rsidR="00640A2D" w:rsidRDefault="00640A2D">
      <w:pPr>
        <w:pStyle w:val="BodyText"/>
        <w:rPr>
          <w:b/>
          <w:sz w:val="26"/>
        </w:rPr>
      </w:pPr>
    </w:p>
    <w:p w:rsidR="00640A2D" w:rsidRDefault="001751D9">
      <w:pPr>
        <w:pStyle w:val="ListParagraph"/>
        <w:numPr>
          <w:ilvl w:val="0"/>
          <w:numId w:val="1"/>
        </w:numPr>
        <w:tabs>
          <w:tab w:val="left" w:pos="377"/>
        </w:tabs>
        <w:spacing w:before="184" w:after="17"/>
        <w:rPr>
          <w:b/>
          <w:sz w:val="18"/>
        </w:rPr>
      </w:pPr>
      <w:r>
        <w:rPr>
          <w:b/>
          <w:sz w:val="18"/>
        </w:rPr>
        <w:t>APPLICANT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INFORMATION</w:t>
      </w:r>
    </w:p>
    <w:tbl>
      <w:tblPr>
        <w:tblW w:w="0" w:type="auto"/>
        <w:tblInd w:w="150" w:type="dxa"/>
        <w:tblBorders>
          <w:top w:val="double" w:color="000000" w:sz="3" w:space="0"/>
          <w:left w:val="double" w:color="000000" w:sz="3" w:space="0"/>
          <w:bottom w:val="double" w:color="000000" w:sz="3" w:space="0"/>
          <w:right w:val="double" w:color="000000" w:sz="3" w:space="0"/>
          <w:insideH w:val="double" w:color="000000" w:sz="3" w:space="0"/>
          <w:insideV w:val="doub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1"/>
        <w:gridCol w:w="3420"/>
        <w:gridCol w:w="1529"/>
        <w:gridCol w:w="1980"/>
      </w:tblGrid>
      <w:tr w:rsidR="00640A2D">
        <w:trPr>
          <w:trHeight w:val="692"/>
        </w:trPr>
        <w:tc>
          <w:tcPr>
            <w:tcW w:w="7291" w:type="dxa"/>
            <w:gridSpan w:val="2"/>
            <w:tcBorders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Name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permit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</w:p>
          <w:p w:rsidR="00640A2D" w:rsidRDefault="001751D9">
            <w:pPr>
              <w:pStyle w:val="TableParagraph"/>
              <w:spacing w:before="160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PERMIT_HOLDER</w:t>
            </w:r>
          </w:p>
        </w:tc>
        <w:tc>
          <w:tcPr>
            <w:tcW w:w="3509" w:type="dxa"/>
            <w:gridSpan w:val="2"/>
            <w:tcBorders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Permit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:rsidR="00640A2D" w:rsidRDefault="001751D9">
            <w:pPr>
              <w:pStyle w:val="TableParagraph"/>
              <w:spacing w:before="106"/>
              <w:ind w:left="48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Permit_number</w:t>
            </w:r>
            <w:proofErr w:type="spellEnd"/>
          </w:p>
        </w:tc>
      </w:tr>
      <w:tr w:rsidR="00640A2D">
        <w:trPr>
          <w:trHeight w:val="716"/>
        </w:trPr>
        <w:tc>
          <w:tcPr>
            <w:tcW w:w="7291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before="115"/>
              <w:rPr>
                <w:b/>
                <w:sz w:val="16"/>
              </w:rPr>
            </w:pPr>
            <w:r>
              <w:rPr>
                <w:b/>
                <w:sz w:val="16"/>
              </w:rPr>
              <w:t>Address</w:t>
            </w:r>
          </w:p>
          <w:p w:rsidR="00640A2D" w:rsidRDefault="001751D9">
            <w:pPr>
              <w:pStyle w:val="TableParagraph"/>
              <w:spacing w:before="39"/>
              <w:ind w:left="20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3509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:rsidR="00640A2D" w:rsidRDefault="00640A2D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:rsidR="00640A2D" w:rsidRDefault="001751D9">
            <w:pPr>
              <w:pStyle w:val="TableParagraph"/>
              <w:ind w:left="23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PHONE_NUMBER</w:t>
            </w:r>
          </w:p>
        </w:tc>
      </w:tr>
      <w:tr w:rsidR="00640A2D">
        <w:trPr>
          <w:trHeight w:val="725"/>
        </w:trPr>
        <w:tc>
          <w:tcPr>
            <w:tcW w:w="3871" w:type="dxa"/>
            <w:tcBorders>
              <w:top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8"/>
              <w:rPr>
                <w:b/>
                <w:sz w:val="16"/>
              </w:rPr>
            </w:pPr>
            <w:r>
              <w:rPr>
                <w:b/>
                <w:sz w:val="16"/>
              </w:rPr>
              <w:t>Signature</w:t>
            </w:r>
          </w:p>
        </w:tc>
        <w:tc>
          <w:tcPr>
            <w:tcW w:w="4949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8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Print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</w:tcBorders>
          </w:tcPr>
          <w:p w:rsidR="00640A2D" w:rsidRDefault="001751D9">
            <w:pPr>
              <w:pStyle w:val="TableParagraph"/>
              <w:spacing w:before="118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</w:tc>
      </w:tr>
    </w:tbl>
    <w:p w:rsidR="00640A2D" w:rsidRDefault="00640A2D">
      <w:pPr>
        <w:pStyle w:val="BodyText"/>
        <w:spacing w:before="3"/>
        <w:rPr>
          <w:b/>
          <w:sz w:val="17"/>
        </w:rPr>
      </w:pPr>
    </w:p>
    <w:p w:rsidR="00640A2D" w:rsidRDefault="001751D9">
      <w:pPr>
        <w:pStyle w:val="ListParagraph"/>
        <w:numPr>
          <w:ilvl w:val="0"/>
          <w:numId w:val="1"/>
        </w:numPr>
        <w:tabs>
          <w:tab w:val="left" w:pos="377"/>
        </w:tabs>
        <w:spacing w:before="0" w:after="17"/>
        <w:rPr>
          <w:b/>
          <w:sz w:val="18"/>
        </w:rPr>
      </w:pPr>
      <w:r>
        <w:rPr>
          <w:b/>
          <w:sz w:val="18"/>
        </w:rPr>
        <w:t>VESSEL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(If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vessel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assigned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write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VESSEL)</w:t>
      </w:r>
    </w:p>
    <w:tbl>
      <w:tblPr>
        <w:tblW w:w="0" w:type="auto"/>
        <w:tblInd w:w="150" w:type="dxa"/>
        <w:tblBorders>
          <w:top w:val="double" w:color="000000" w:sz="3" w:space="0"/>
          <w:left w:val="double" w:color="000000" w:sz="3" w:space="0"/>
          <w:bottom w:val="double" w:color="000000" w:sz="3" w:space="0"/>
          <w:right w:val="double" w:color="000000" w:sz="3" w:space="0"/>
          <w:insideH w:val="double" w:color="000000" w:sz="3" w:space="0"/>
          <w:insideV w:val="double" w:color="000000" w:sz="3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1889"/>
        <w:gridCol w:w="811"/>
        <w:gridCol w:w="2609"/>
        <w:gridCol w:w="3060"/>
      </w:tblGrid>
      <w:tr w:rsidR="00640A2D">
        <w:trPr>
          <w:trHeight w:val="934"/>
        </w:trPr>
        <w:tc>
          <w:tcPr>
            <w:tcW w:w="7740" w:type="dxa"/>
            <w:gridSpan w:val="4"/>
            <w:tcBorders>
              <w:bottom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4"/>
              <w:rPr>
                <w:b/>
                <w:sz w:val="16"/>
              </w:rPr>
            </w:pPr>
            <w:r>
              <w:rPr>
                <w:b/>
                <w:sz w:val="16"/>
              </w:rPr>
              <w:t>Vessel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Name</w:t>
            </w:r>
          </w:p>
          <w:p w:rsidR="00640A2D" w:rsidRDefault="00640A2D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:rsidR="00640A2D" w:rsidRDefault="001751D9">
            <w:pPr>
              <w:pStyle w:val="TableParagraph"/>
              <w:ind w:left="22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VESSEL_NAME</w:t>
            </w:r>
          </w:p>
        </w:tc>
        <w:tc>
          <w:tcPr>
            <w:tcW w:w="30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before="117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Permit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Fixed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Gross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Tonnage</w:t>
            </w:r>
          </w:p>
          <w:p w:rsidR="00640A2D" w:rsidRDefault="001751D9">
            <w:pPr>
              <w:pStyle w:val="TableParagraph"/>
              <w:spacing w:before="141"/>
              <w:ind w:left="63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Fixed_Gt</w:t>
            </w:r>
            <w:proofErr w:type="spellEnd"/>
          </w:p>
        </w:tc>
      </w:tr>
      <w:tr w:rsidR="00640A2D">
        <w:trPr>
          <w:trHeight w:val="925"/>
        </w:trPr>
        <w:tc>
          <w:tcPr>
            <w:tcW w:w="4320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237" w:lineRule="auto"/>
              <w:ind w:right="683"/>
              <w:rPr>
                <w:b/>
                <w:sz w:val="16"/>
              </w:rPr>
            </w:pPr>
            <w:r>
              <w:rPr>
                <w:b/>
                <w:sz w:val="16"/>
              </w:rPr>
              <w:t>U.S. Coast Guard Documentation number or State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registration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number</w:t>
            </w:r>
          </w:p>
          <w:p w:rsidR="00640A2D" w:rsidRDefault="001751D9">
            <w:pPr>
              <w:pStyle w:val="TableParagraph"/>
              <w:spacing w:before="87"/>
              <w:ind w:left="58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Uscg_Doc_Or_State_Reg_Num</w:t>
            </w:r>
            <w:proofErr w:type="spellEnd"/>
          </w:p>
        </w:tc>
        <w:tc>
          <w:tcPr>
            <w:tcW w:w="3420" w:type="dxa"/>
            <w:gridSpan w:val="2"/>
            <w:tcBorders>
              <w:top w:val="single" w:color="000000" w:sz="8" w:space="0"/>
              <w:bottom w:val="single" w:color="000000" w:sz="8" w:space="0"/>
            </w:tcBorders>
          </w:tcPr>
          <w:p w:rsidR="00640A2D" w:rsidRDefault="001751D9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Home Port</w:t>
            </w:r>
          </w:p>
          <w:p w:rsidR="00640A2D" w:rsidRDefault="001751D9">
            <w:pPr>
              <w:pStyle w:val="TableParagraph"/>
              <w:spacing w:before="138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HOME_PORT</w:t>
            </w:r>
          </w:p>
        </w:tc>
        <w:tc>
          <w:tcPr>
            <w:tcW w:w="3060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International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Radio Call Sign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(IRCS)</w:t>
            </w:r>
          </w:p>
          <w:p w:rsidR="00640A2D" w:rsidRDefault="00640A2D">
            <w:pPr>
              <w:pStyle w:val="TableParagraph"/>
              <w:spacing w:before="7"/>
              <w:ind w:left="0"/>
              <w:rPr>
                <w:b/>
                <w:sz w:val="16"/>
              </w:rPr>
            </w:pPr>
          </w:p>
          <w:p w:rsidR="00640A2D" w:rsidRDefault="001751D9">
            <w:pPr>
              <w:pStyle w:val="TableParagraph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IRCS</w:t>
            </w:r>
          </w:p>
        </w:tc>
      </w:tr>
      <w:tr w:rsidR="00640A2D">
        <w:trPr>
          <w:trHeight w:val="922"/>
        </w:trPr>
        <w:tc>
          <w:tcPr>
            <w:tcW w:w="2431" w:type="dxa"/>
            <w:tcBorders>
              <w:top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Overall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Length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(ft.)</w:t>
            </w:r>
          </w:p>
          <w:p w:rsidR="00640A2D" w:rsidRDefault="00640A2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640A2D" w:rsidRDefault="001751D9">
            <w:pPr>
              <w:pStyle w:val="TableParagraph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LENGTH</w:t>
            </w:r>
          </w:p>
        </w:tc>
        <w:tc>
          <w:tcPr>
            <w:tcW w:w="2700" w:type="dxa"/>
            <w:gridSpan w:val="2"/>
            <w:tcBorders>
              <w:top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Breadth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(ft.)</w:t>
            </w:r>
          </w:p>
          <w:p w:rsidR="00640A2D" w:rsidRDefault="00640A2D">
            <w:pPr>
              <w:pStyle w:val="TableParagraph"/>
              <w:spacing w:before="3"/>
              <w:ind w:left="0"/>
              <w:rPr>
                <w:b/>
                <w:sz w:val="14"/>
              </w:rPr>
            </w:pPr>
          </w:p>
          <w:p w:rsidR="00640A2D" w:rsidRDefault="001751D9">
            <w:pPr>
              <w:pStyle w:val="TableParagraph"/>
              <w:spacing w:before="1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BREADTH</w:t>
            </w:r>
          </w:p>
        </w:tc>
        <w:tc>
          <w:tcPr>
            <w:tcW w:w="2609" w:type="dxa"/>
            <w:tcBorders>
              <w:top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Depth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(ft.)</w:t>
            </w:r>
          </w:p>
          <w:p w:rsidR="00640A2D" w:rsidRDefault="00640A2D">
            <w:pPr>
              <w:pStyle w:val="TableParagraph"/>
              <w:spacing w:before="5"/>
              <w:ind w:left="0"/>
              <w:rPr>
                <w:b/>
                <w:sz w:val="15"/>
              </w:rPr>
            </w:pPr>
          </w:p>
          <w:p w:rsidR="00640A2D" w:rsidRDefault="001751D9">
            <w:pPr>
              <w:pStyle w:val="TableParagraph"/>
              <w:ind w:left="27"/>
              <w:rPr>
                <w:rFonts w:ascii="Arial"/>
                <w:sz w:val="24"/>
              </w:rPr>
            </w:pPr>
            <w:r>
              <w:rPr>
                <w:rFonts w:ascii="Arial"/>
                <w:sz w:val="24"/>
              </w:rPr>
              <w:t>DEPTH</w:t>
            </w:r>
          </w:p>
        </w:tc>
        <w:tc>
          <w:tcPr>
            <w:tcW w:w="3060" w:type="dxa"/>
            <w:tcBorders>
              <w:top w:val="single" w:color="000000" w:sz="8" w:space="0"/>
              <w:right w:val="single" w:color="000000" w:sz="8" w:space="0"/>
            </w:tcBorders>
          </w:tcPr>
          <w:p w:rsidR="00640A2D" w:rsidRDefault="001751D9">
            <w:pPr>
              <w:pStyle w:val="TableParagraph"/>
              <w:spacing w:line="179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Vessel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Calculated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Gross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Tonnage*</w:t>
            </w:r>
          </w:p>
          <w:p w:rsidR="00640A2D" w:rsidRDefault="00640A2D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640A2D" w:rsidRDefault="001751D9">
            <w:pPr>
              <w:pStyle w:val="TableParagraph"/>
              <w:ind w:left="81"/>
              <w:rPr>
                <w:rFonts w:ascii="Arial"/>
                <w:sz w:val="24"/>
              </w:rPr>
            </w:pPr>
            <w:proofErr w:type="spellStart"/>
            <w:r>
              <w:rPr>
                <w:rFonts w:ascii="Arial"/>
                <w:sz w:val="24"/>
              </w:rPr>
              <w:t>Gross_Tons</w:t>
            </w:r>
            <w:proofErr w:type="spellEnd"/>
          </w:p>
        </w:tc>
      </w:tr>
    </w:tbl>
    <w:p w:rsidR="00640A2D" w:rsidRDefault="00640A2D">
      <w:pPr>
        <w:pStyle w:val="BodyText"/>
        <w:spacing w:before="11"/>
        <w:rPr>
          <w:b/>
          <w:sz w:val="18"/>
        </w:rPr>
      </w:pPr>
    </w:p>
    <w:p w:rsidR="00640A2D" w:rsidRDefault="001751D9">
      <w:pPr>
        <w:ind w:left="120"/>
        <w:rPr>
          <w:sz w:val="18"/>
        </w:rPr>
      </w:pPr>
      <w:r>
        <w:rPr>
          <w:i/>
          <w:sz w:val="18"/>
        </w:rPr>
        <w:t xml:space="preserve">*Gross tonnage </w:t>
      </w:r>
      <w:r>
        <w:rPr>
          <w:sz w:val="18"/>
        </w:rPr>
        <w:t>(GT) means gross tonnage as determined by the formula in 46 CFR 69.209(a) for a vessel not designed for sailing (.67 x length x</w:t>
      </w:r>
      <w:r>
        <w:rPr>
          <w:spacing w:val="1"/>
          <w:sz w:val="18"/>
        </w:rPr>
        <w:t xml:space="preserve"> </w:t>
      </w:r>
      <w:r>
        <w:rPr>
          <w:sz w:val="18"/>
        </w:rPr>
        <w:t>breadth</w:t>
      </w:r>
      <w:r>
        <w:rPr>
          <w:spacing w:val="-1"/>
          <w:sz w:val="18"/>
        </w:rPr>
        <w:t xml:space="preserve"> </w:t>
      </w:r>
      <w:r>
        <w:rPr>
          <w:sz w:val="18"/>
        </w:rPr>
        <w:t>x</w:t>
      </w:r>
      <w:r>
        <w:rPr>
          <w:spacing w:val="-5"/>
          <w:sz w:val="18"/>
        </w:rPr>
        <w:t xml:space="preserve"> </w:t>
      </w:r>
      <w:r>
        <w:rPr>
          <w:sz w:val="18"/>
        </w:rPr>
        <w:t>depth/100).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vessel’s</w:t>
      </w:r>
      <w:r>
        <w:rPr>
          <w:spacing w:val="-2"/>
          <w:sz w:val="18"/>
        </w:rPr>
        <w:t xml:space="preserve"> </w:t>
      </w:r>
      <w:r>
        <w:rPr>
          <w:sz w:val="18"/>
        </w:rPr>
        <w:t>length,</w:t>
      </w:r>
      <w:r>
        <w:rPr>
          <w:spacing w:val="-1"/>
          <w:sz w:val="18"/>
        </w:rPr>
        <w:t xml:space="preserve"> </w:t>
      </w:r>
      <w:r>
        <w:rPr>
          <w:sz w:val="18"/>
        </w:rPr>
        <w:t>breadth,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depth are</w:t>
      </w:r>
      <w:r>
        <w:rPr>
          <w:spacing w:val="-3"/>
          <w:sz w:val="18"/>
        </w:rPr>
        <w:t xml:space="preserve"> </w:t>
      </w:r>
      <w:r>
        <w:rPr>
          <w:sz w:val="18"/>
        </w:rPr>
        <w:t>those</w:t>
      </w:r>
      <w:r>
        <w:rPr>
          <w:spacing w:val="-3"/>
          <w:sz w:val="18"/>
        </w:rPr>
        <w:t xml:space="preserve"> </w:t>
      </w:r>
      <w:r>
        <w:rPr>
          <w:sz w:val="18"/>
        </w:rPr>
        <w:t>specified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vessel’s</w:t>
      </w:r>
      <w:r>
        <w:rPr>
          <w:spacing w:val="-2"/>
          <w:sz w:val="18"/>
        </w:rPr>
        <w:t xml:space="preserve"> </w:t>
      </w:r>
      <w:r>
        <w:rPr>
          <w:sz w:val="18"/>
        </w:rPr>
        <w:t>certificate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documentation</w:t>
      </w:r>
      <w:r>
        <w:rPr>
          <w:spacing w:val="-1"/>
          <w:sz w:val="18"/>
        </w:rPr>
        <w:t xml:space="preserve"> </w:t>
      </w:r>
      <w:r>
        <w:rPr>
          <w:sz w:val="18"/>
        </w:rPr>
        <w:t>issued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U.S.</w:t>
      </w:r>
      <w:r>
        <w:rPr>
          <w:spacing w:val="-1"/>
          <w:sz w:val="18"/>
        </w:rPr>
        <w:t xml:space="preserve"> </w:t>
      </w:r>
      <w:r>
        <w:rPr>
          <w:sz w:val="18"/>
        </w:rPr>
        <w:t>Coast</w:t>
      </w:r>
      <w:r>
        <w:rPr>
          <w:spacing w:val="1"/>
          <w:sz w:val="18"/>
        </w:rPr>
        <w:t xml:space="preserve"> </w:t>
      </w:r>
      <w:r>
        <w:rPr>
          <w:sz w:val="18"/>
        </w:rPr>
        <w:t>Guard or state.</w:t>
      </w:r>
    </w:p>
    <w:p w:rsidR="00640A2D" w:rsidRDefault="00640A2D">
      <w:pPr>
        <w:pStyle w:val="BodyText"/>
        <w:spacing w:before="2"/>
        <w:rPr>
          <w:sz w:val="18"/>
        </w:rPr>
      </w:pPr>
    </w:p>
    <w:p w:rsidR="00640A2D" w:rsidRDefault="001751D9">
      <w:pPr>
        <w:pStyle w:val="BodyText"/>
        <w:ind w:left="120" w:right="30"/>
      </w:pP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limit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vessels</w:t>
      </w:r>
      <w:r>
        <w:rPr>
          <w:spacing w:val="-7"/>
        </w:rPr>
        <w:t xml:space="preserve"> </w:t>
      </w:r>
      <w:r>
        <w:t>fishing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coastal</w:t>
      </w:r>
      <w:r>
        <w:rPr>
          <w:spacing w:val="-8"/>
        </w:rPr>
        <w:t xml:space="preserve"> </w:t>
      </w:r>
      <w:r>
        <w:t>pelagic</w:t>
      </w:r>
      <w:r>
        <w:rPr>
          <w:spacing w:val="-5"/>
        </w:rPr>
        <w:t xml:space="preserve"> </w:t>
      </w:r>
      <w:r>
        <w:t>species</w:t>
      </w:r>
      <w:r>
        <w:rPr>
          <w:spacing w:val="-6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Fishery</w:t>
      </w:r>
      <w:r>
        <w:rPr>
          <w:spacing w:val="-8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 Coastal Pelagic Species, which was approved by the Secretary of Commerce and implemented by federal regulations on December 15, 1999 (64 FR 69888). The</w:t>
      </w:r>
      <w:r>
        <w:rPr>
          <w:spacing w:val="1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owners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vessels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entry</w:t>
      </w:r>
      <w:r>
        <w:rPr>
          <w:spacing w:val="-8"/>
        </w:rPr>
        <w:t xml:space="preserve"> </w:t>
      </w:r>
      <w:r>
        <w:t>fishery,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50</w:t>
      </w:r>
      <w:r>
        <w:rPr>
          <w:spacing w:val="-5"/>
        </w:rPr>
        <w:t xml:space="preserve"> </w:t>
      </w:r>
      <w:r>
        <w:t>CFR</w:t>
      </w:r>
      <w:r>
        <w:rPr>
          <w:spacing w:val="-6"/>
        </w:rPr>
        <w:t xml:space="preserve"> </w:t>
      </w:r>
      <w:r>
        <w:t>660.512.</w:t>
      </w:r>
      <w:r>
        <w:rPr>
          <w:spacing w:val="-3"/>
        </w:rPr>
        <w:t xml:space="preserve"> </w:t>
      </w:r>
      <w:r>
        <w:t>Notwithstanding</w:t>
      </w:r>
      <w:r>
        <w:rPr>
          <w:spacing w:val="-5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provision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law,</w:t>
      </w:r>
      <w:r>
        <w:rPr>
          <w:spacing w:val="-5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nor</w:t>
      </w:r>
      <w:r>
        <w:rPr>
          <w:spacing w:val="-6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penalty</w:t>
      </w:r>
      <w:r>
        <w:rPr>
          <w:spacing w:val="-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failure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comply</w:t>
      </w:r>
      <w:r>
        <w:rPr>
          <w:spacing w:val="-7"/>
        </w:rPr>
        <w:t xml:space="preserve"> </w:t>
      </w:r>
      <w:r>
        <w:t>with,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subject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Paperwork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displays a currently</w:t>
      </w:r>
      <w:r>
        <w:rPr>
          <w:spacing w:val="-3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OMB</w:t>
      </w:r>
      <w:r>
        <w:rPr>
          <w:spacing w:val="-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Number.</w:t>
      </w:r>
    </w:p>
    <w:p w:rsidR="00640A2D" w:rsidRDefault="00640A2D">
      <w:pPr>
        <w:pStyle w:val="BodyText"/>
      </w:pPr>
    </w:p>
    <w:p w:rsidR="00640A2D" w:rsidRDefault="001751D9">
      <w:pPr>
        <w:pStyle w:val="BodyText"/>
        <w:ind w:left="120"/>
      </w:pPr>
      <w:r>
        <w:t>Paperwork Reduction Act - Public reporting burden for this collection is estimated to average 10 minutes per response, including the time for reviewing instructions,</w:t>
      </w:r>
      <w:r>
        <w:rPr>
          <w:spacing w:val="1"/>
        </w:rPr>
        <w:t xml:space="preserve"> </w:t>
      </w:r>
      <w:r>
        <w:t>searching existing data sources, gathering and maintaining the data needed, and completing and reviewing the collection of information.</w:t>
      </w:r>
      <w:r>
        <w:rPr>
          <w:spacing w:val="1"/>
        </w:rPr>
        <w:t xml:space="preserve"> </w:t>
      </w:r>
      <w:r>
        <w:t>Send comments regarding this</w:t>
      </w:r>
      <w:r>
        <w:rPr>
          <w:spacing w:val="-37"/>
        </w:rPr>
        <w:t xml:space="preserve"> </w:t>
      </w:r>
      <w:r>
        <w:rPr>
          <w:spacing w:val="-1"/>
        </w:rPr>
        <w:t>burden</w:t>
      </w:r>
      <w:r>
        <w:rPr>
          <w:spacing w:val="-6"/>
        </w:rPr>
        <w:t xml:space="preserve"> </w:t>
      </w:r>
      <w:r>
        <w:t>estimate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aspect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information,</w:t>
      </w:r>
      <w:r>
        <w:rPr>
          <w:spacing w:val="-8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suggestions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reducing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burden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Coast</w:t>
      </w:r>
      <w:r>
        <w:rPr>
          <w:spacing w:val="-8"/>
        </w:rPr>
        <w:t xml:space="preserve"> </w:t>
      </w:r>
      <w:r>
        <w:t>Region,</w:t>
      </w:r>
      <w:r>
        <w:rPr>
          <w:spacing w:val="-8"/>
        </w:rPr>
        <w:t xml:space="preserve"> </w:t>
      </w:r>
      <w:r>
        <w:t>NMFS,</w:t>
      </w:r>
      <w:r>
        <w:rPr>
          <w:spacing w:val="-8"/>
        </w:rPr>
        <w:t xml:space="preserve"> </w:t>
      </w:r>
      <w:r>
        <w:t>501</w:t>
      </w:r>
      <w:r>
        <w:rPr>
          <w:spacing w:val="-6"/>
        </w:rPr>
        <w:t xml:space="preserve"> </w:t>
      </w:r>
      <w:r>
        <w:t>West</w:t>
      </w:r>
      <w:r>
        <w:rPr>
          <w:spacing w:val="-6"/>
        </w:rPr>
        <w:t xml:space="preserve"> </w:t>
      </w:r>
      <w:r>
        <w:t>Ocean</w:t>
      </w:r>
      <w:r>
        <w:rPr>
          <w:spacing w:val="-8"/>
        </w:rPr>
        <w:t xml:space="preserve"> </w:t>
      </w:r>
      <w:r>
        <w:t>Blvd.,</w:t>
      </w:r>
      <w:r>
        <w:rPr>
          <w:spacing w:val="1"/>
        </w:rPr>
        <w:t xml:space="preserve"> </w:t>
      </w:r>
      <w:r>
        <w:t>Suite</w:t>
      </w:r>
      <w:r>
        <w:rPr>
          <w:spacing w:val="-2"/>
        </w:rPr>
        <w:t xml:space="preserve"> </w:t>
      </w:r>
      <w:r>
        <w:t>4200,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Beach,</w:t>
      </w:r>
      <w:r>
        <w:rPr>
          <w:spacing w:val="-1"/>
        </w:rPr>
        <w:t xml:space="preserve"> </w:t>
      </w:r>
      <w:r>
        <w:t>California</w:t>
      </w:r>
      <w:r>
        <w:rPr>
          <w:spacing w:val="-1"/>
        </w:rPr>
        <w:t xml:space="preserve"> </w:t>
      </w:r>
      <w:r>
        <w:t>90802-4213.</w:t>
      </w:r>
    </w:p>
    <w:sectPr w:rsidR="00640A2D">
      <w:type w:val="continuous"/>
      <w:pgSz w:w="12240" w:h="15840"/>
      <w:pgMar w:top="13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129"/>
    <w:multiLevelType w:val="hybridMultilevel"/>
    <w:tmpl w:val="104A69B8"/>
    <w:lvl w:ilvl="0" w:tplc="55DAE2DA">
      <w:start w:val="1"/>
      <w:numFmt w:val="decimal"/>
      <w:lvlText w:val="(%1)"/>
      <w:lvlJc w:val="left"/>
      <w:pPr>
        <w:ind w:left="376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en-US" w:eastAsia="en-US" w:bidi="ar-SA"/>
      </w:rPr>
    </w:lvl>
    <w:lvl w:ilvl="1" w:tplc="52F62D80">
      <w:numFmt w:val="bullet"/>
      <w:lvlText w:val="•"/>
      <w:lvlJc w:val="left"/>
      <w:pPr>
        <w:ind w:left="1446" w:hanging="257"/>
      </w:pPr>
      <w:rPr>
        <w:rFonts w:hint="default"/>
        <w:lang w:val="en-US" w:eastAsia="en-US" w:bidi="ar-SA"/>
      </w:rPr>
    </w:lvl>
    <w:lvl w:ilvl="2" w:tplc="174E7AE2">
      <w:numFmt w:val="bullet"/>
      <w:lvlText w:val="•"/>
      <w:lvlJc w:val="left"/>
      <w:pPr>
        <w:ind w:left="2512" w:hanging="257"/>
      </w:pPr>
      <w:rPr>
        <w:rFonts w:hint="default"/>
        <w:lang w:val="en-US" w:eastAsia="en-US" w:bidi="ar-SA"/>
      </w:rPr>
    </w:lvl>
    <w:lvl w:ilvl="3" w:tplc="CB422D28">
      <w:numFmt w:val="bullet"/>
      <w:lvlText w:val="•"/>
      <w:lvlJc w:val="left"/>
      <w:pPr>
        <w:ind w:left="3578" w:hanging="257"/>
      </w:pPr>
      <w:rPr>
        <w:rFonts w:hint="default"/>
        <w:lang w:val="en-US" w:eastAsia="en-US" w:bidi="ar-SA"/>
      </w:rPr>
    </w:lvl>
    <w:lvl w:ilvl="4" w:tplc="BB6EFAE4">
      <w:numFmt w:val="bullet"/>
      <w:lvlText w:val="•"/>
      <w:lvlJc w:val="left"/>
      <w:pPr>
        <w:ind w:left="4644" w:hanging="257"/>
      </w:pPr>
      <w:rPr>
        <w:rFonts w:hint="default"/>
        <w:lang w:val="en-US" w:eastAsia="en-US" w:bidi="ar-SA"/>
      </w:rPr>
    </w:lvl>
    <w:lvl w:ilvl="5" w:tplc="8DA67BBE">
      <w:numFmt w:val="bullet"/>
      <w:lvlText w:val="•"/>
      <w:lvlJc w:val="left"/>
      <w:pPr>
        <w:ind w:left="5710" w:hanging="257"/>
      </w:pPr>
      <w:rPr>
        <w:rFonts w:hint="default"/>
        <w:lang w:val="en-US" w:eastAsia="en-US" w:bidi="ar-SA"/>
      </w:rPr>
    </w:lvl>
    <w:lvl w:ilvl="6" w:tplc="83361EA6">
      <w:numFmt w:val="bullet"/>
      <w:lvlText w:val="•"/>
      <w:lvlJc w:val="left"/>
      <w:pPr>
        <w:ind w:left="6776" w:hanging="257"/>
      </w:pPr>
      <w:rPr>
        <w:rFonts w:hint="default"/>
        <w:lang w:val="en-US" w:eastAsia="en-US" w:bidi="ar-SA"/>
      </w:rPr>
    </w:lvl>
    <w:lvl w:ilvl="7" w:tplc="2D1C0EE8">
      <w:numFmt w:val="bullet"/>
      <w:lvlText w:val="•"/>
      <w:lvlJc w:val="left"/>
      <w:pPr>
        <w:ind w:left="7842" w:hanging="257"/>
      </w:pPr>
      <w:rPr>
        <w:rFonts w:hint="default"/>
        <w:lang w:val="en-US" w:eastAsia="en-US" w:bidi="ar-SA"/>
      </w:rPr>
    </w:lvl>
    <w:lvl w:ilvl="8" w:tplc="2E0CCA1A">
      <w:numFmt w:val="bullet"/>
      <w:lvlText w:val="•"/>
      <w:lvlJc w:val="left"/>
      <w:pPr>
        <w:ind w:left="8908" w:hanging="25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A2D"/>
    <w:rsid w:val="001751D9"/>
    <w:rsid w:val="00271C72"/>
    <w:rsid w:val="006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1F43BB-5F53-435C-BF3C-EADA7DCC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951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86"/>
      <w:ind w:left="855" w:right="855"/>
      <w:jc w:val="center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17"/>
      <w:ind w:left="376" w:hanging="257"/>
    </w:pPr>
  </w:style>
  <w:style w:type="paragraph" w:customStyle="1" w:styleId="TableParagraph">
    <w:name w:val="Table Paragraph"/>
    <w:basedOn w:val="Normal"/>
    <w:uiPriority w:val="1"/>
    <w:qFormat/>
    <w:pPr>
      <w:ind w:left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cr-permits@noaa.go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NOAA Fisheries - HQ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 Penna</dc:creator>
  <cp:lastModifiedBy>Adrienne Thomas</cp:lastModifiedBy>
  <cp:revision>2</cp:revision>
  <dcterms:created xsi:type="dcterms:W3CDTF">2021-03-03T22:19:00Z</dcterms:created>
  <dcterms:modified xsi:type="dcterms:W3CDTF">2021-03-03T22:19:00Z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2021-03-03T00:00:00Z</vt:filetime>
  </property>
</Properties>
</file>