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294411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F86462" w14:paraId="2C92025F" w14:textId="06C0442A">
      <w:pPr>
        <w:jc w:val="center"/>
        <w:rPr>
          <w:rFonts w:asciiTheme="majorHAnsi" w:hAnsiTheme="majorHAnsi"/>
          <w:sz w:val="24"/>
        </w:rPr>
      </w:pPr>
      <w:r w:rsidRPr="00C54B3E">
        <w:rPr>
          <w:rFonts w:asciiTheme="majorHAnsi" w:hAnsiTheme="majorHAnsi"/>
          <w:sz w:val="24"/>
        </w:rPr>
        <w:t xml:space="preserve">Navy Health of the Force </w:t>
      </w:r>
      <w:r w:rsidRPr="003E3491">
        <w:rPr>
          <w:rFonts w:asciiTheme="majorHAnsi" w:hAnsiTheme="majorHAnsi"/>
          <w:sz w:val="24"/>
        </w:rPr>
        <w:t>Survey</w:t>
      </w:r>
      <w:r w:rsidRPr="003E3491" w:rsidR="00EA6C04">
        <w:rPr>
          <w:rFonts w:asciiTheme="majorHAnsi" w:hAnsiTheme="majorHAnsi"/>
          <w:sz w:val="24"/>
        </w:rPr>
        <w:t xml:space="preserve"> – OMB Control Number</w:t>
      </w:r>
      <w:r w:rsidRPr="003E3491" w:rsidR="003E3491">
        <w:rPr>
          <w:rFonts w:asciiTheme="majorHAnsi" w:hAnsiTheme="majorHAnsi"/>
          <w:sz w:val="24"/>
        </w:rPr>
        <w:t xml:space="preserve"> 0703</w:t>
      </w:r>
      <w:r w:rsidR="00AC7C26">
        <w:rPr>
          <w:rFonts w:asciiTheme="majorHAnsi" w:hAnsiTheme="majorHAnsi"/>
          <w:sz w:val="24"/>
        </w:rPr>
        <w:t>-0079</w:t>
      </w:r>
    </w:p>
    <w:p w:rsidR="00340D9B" w:rsidP="006E563D" w:rsidRDefault="00340D9B" w14:paraId="7871C961" w14:textId="77777777">
      <w:pPr>
        <w:spacing w:after="0" w:line="240" w:lineRule="auto"/>
        <w:rPr>
          <w:rFonts w:asciiTheme="majorHAnsi" w:hAnsiTheme="majorHAnsi"/>
          <w:sz w:val="24"/>
        </w:rPr>
      </w:pPr>
    </w:p>
    <w:p w:rsidRPr="0085688C" w:rsidR="005C7428" w:rsidP="006E563D" w:rsidRDefault="0027743E" w14:paraId="40478A6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3E3491">
        <w:rPr>
          <w:rFonts w:asciiTheme="majorHAnsi" w:hAnsiTheme="majorHAnsi"/>
          <w:sz w:val="24"/>
        </w:rPr>
        <w:t xml:space="preserve"> </w:t>
      </w:r>
    </w:p>
    <w:p w:rsidR="005D7F7B" w:rsidP="006E563D" w:rsidRDefault="005D7F7B" w14:paraId="13951DC9" w14:textId="77777777">
      <w:pPr>
        <w:spacing w:after="0" w:line="240" w:lineRule="auto"/>
        <w:rPr>
          <w:rFonts w:asciiTheme="majorHAnsi" w:hAnsiTheme="majorHAnsi"/>
          <w:i/>
          <w:sz w:val="24"/>
        </w:rPr>
      </w:pPr>
    </w:p>
    <w:p w:rsidR="00E4679C" w:rsidP="00E4679C" w:rsidRDefault="00E4679C" w14:paraId="1F16B7B2" w14:textId="77777777">
      <w:pPr>
        <w:spacing w:after="0" w:line="240" w:lineRule="auto"/>
        <w:rPr>
          <w:rFonts w:asciiTheme="majorHAnsi" w:hAnsiTheme="majorHAnsi"/>
          <w:sz w:val="24"/>
        </w:rPr>
      </w:pPr>
      <w:r w:rsidRPr="00727BF6">
        <w:rPr>
          <w:rFonts w:asciiTheme="majorHAnsi" w:hAnsiTheme="majorHAnsi"/>
          <w:sz w:val="24"/>
        </w:rPr>
        <w:t xml:space="preserve">The Navy Health of the Force Survey is a strategic level engagement survey of the Navy Active Duty population that addresses core measures relating to the health of the force and addresses emergent issues of interest to Navy leadership. </w:t>
      </w:r>
      <w:r>
        <w:rPr>
          <w:rFonts w:asciiTheme="majorHAnsi" w:hAnsiTheme="majorHAnsi"/>
          <w:sz w:val="24"/>
        </w:rPr>
        <w:t>The survey will provide answers to important questions for Navy leadership including:</w:t>
      </w:r>
    </w:p>
    <w:p w:rsidR="00E4679C" w:rsidP="00E4679C" w:rsidRDefault="00E4679C" w14:paraId="4591D991"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Sailor job satisfaction, retention plans, and influences to stay or leave</w:t>
      </w:r>
    </w:p>
    <w:p w:rsidR="00E4679C" w:rsidP="00E4679C" w:rsidRDefault="00E4679C" w14:paraId="07546878"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Value of different incentives for extended sea duty</w:t>
      </w:r>
    </w:p>
    <w:p w:rsidR="00E4679C" w:rsidP="00E4679C" w:rsidRDefault="00E4679C" w14:paraId="4C38806F"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Sailor well-being including quality and amount of sleep, prevalence of burnout, stress and sources of stress</w:t>
      </w:r>
    </w:p>
    <w:p w:rsidRPr="009203C9" w:rsidR="00E4679C" w:rsidP="00E4679C" w:rsidRDefault="00E4679C" w14:paraId="2EA40F0C"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Sailors’ commitment to the organization and sense of unit cohesion</w:t>
      </w:r>
    </w:p>
    <w:p w:rsidRPr="00727BF6" w:rsidR="00E4679C" w:rsidP="00E4679C" w:rsidRDefault="00E4679C" w14:paraId="66E20856" w14:textId="77777777">
      <w:pPr>
        <w:spacing w:after="0" w:line="240" w:lineRule="auto"/>
        <w:rPr>
          <w:rFonts w:asciiTheme="majorHAnsi" w:hAnsiTheme="majorHAnsi"/>
          <w:sz w:val="24"/>
        </w:rPr>
      </w:pPr>
      <w:r w:rsidRPr="00727BF6">
        <w:rPr>
          <w:rFonts w:asciiTheme="majorHAnsi" w:hAnsiTheme="majorHAnsi"/>
          <w:sz w:val="24"/>
        </w:rPr>
        <w:t xml:space="preserve">This is a biennial survey, initiated in 2019, the results of which inform the Navy’s Health of the Force Report to Congress, congressional testimony, </w:t>
      </w:r>
      <w:r>
        <w:rPr>
          <w:rFonts w:asciiTheme="majorHAnsi" w:hAnsiTheme="majorHAnsi"/>
          <w:sz w:val="24"/>
        </w:rPr>
        <w:t>and</w:t>
      </w:r>
      <w:r w:rsidRPr="00727BF6">
        <w:rPr>
          <w:rFonts w:asciiTheme="majorHAnsi" w:hAnsiTheme="majorHAnsi"/>
          <w:sz w:val="24"/>
        </w:rPr>
        <w:t xml:space="preserve"> support program and policy assessments. </w:t>
      </w:r>
      <w:r>
        <w:rPr>
          <w:rFonts w:asciiTheme="majorHAnsi" w:hAnsiTheme="majorHAnsi"/>
          <w:sz w:val="24"/>
        </w:rPr>
        <w:t>The survey also eliminates the need for several small, potentially duplicative surveys that would otherwise contribute to survey burden.</w:t>
      </w:r>
      <w:r w:rsidRPr="00727BF6">
        <w:rPr>
          <w:rFonts w:asciiTheme="majorHAnsi" w:hAnsiTheme="majorHAnsi"/>
          <w:sz w:val="24"/>
        </w:rPr>
        <w:t xml:space="preserve"> As a result, a significant effort is made to engage with directorates throughout and external to OPNAV N1 to identify any upcoming or outstanding data requirements that can be incorporated into this survey. This survey is conducted under the authority of OPNAV N1, Chief of Navy Personnel. </w:t>
      </w:r>
    </w:p>
    <w:p w:rsidR="005D7F7B" w:rsidP="006E563D" w:rsidRDefault="005D7F7B" w14:paraId="6E2BCABF" w14:textId="77777777">
      <w:pPr>
        <w:spacing w:after="0" w:line="240" w:lineRule="auto"/>
        <w:rPr>
          <w:rFonts w:asciiTheme="majorHAnsi" w:hAnsiTheme="majorHAnsi"/>
          <w:i/>
          <w:sz w:val="24"/>
        </w:rPr>
      </w:pPr>
    </w:p>
    <w:p w:rsidR="00510F0C" w:rsidP="006E563D" w:rsidRDefault="00510F0C" w14:paraId="210DF23B" w14:textId="77777777">
      <w:pPr>
        <w:spacing w:after="0" w:line="240" w:lineRule="auto"/>
        <w:rPr>
          <w:rFonts w:asciiTheme="majorHAnsi" w:hAnsiTheme="majorHAnsi"/>
          <w:sz w:val="24"/>
        </w:rPr>
      </w:pPr>
    </w:p>
    <w:p w:rsidRPr="0085688C" w:rsidR="005C7428" w:rsidP="006E563D" w:rsidRDefault="00510F0C" w14:paraId="2F128A3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4679C" w:rsidP="00E4679C" w:rsidRDefault="00E4679C" w14:paraId="72D34485" w14:textId="77777777">
      <w:pPr>
        <w:spacing w:after="0" w:line="240" w:lineRule="auto"/>
        <w:rPr>
          <w:rFonts w:asciiTheme="majorHAnsi" w:hAnsiTheme="majorHAnsi"/>
          <w:sz w:val="24"/>
        </w:rPr>
      </w:pPr>
    </w:p>
    <w:p w:rsidRPr="00D87E66" w:rsidR="00E4679C" w:rsidP="00E4679C" w:rsidRDefault="00E4679C" w14:paraId="6D94AD0F" w14:textId="407F685B">
      <w:pPr>
        <w:spacing w:after="0" w:line="240" w:lineRule="auto"/>
        <w:rPr>
          <w:rFonts w:asciiTheme="majorHAnsi" w:hAnsiTheme="majorHAnsi"/>
          <w:sz w:val="24"/>
        </w:rPr>
      </w:pPr>
      <w:r w:rsidRPr="00D87E66">
        <w:rPr>
          <w:rFonts w:asciiTheme="majorHAnsi" w:hAnsiTheme="majorHAnsi"/>
          <w:sz w:val="24"/>
        </w:rPr>
        <w:t>This survey is targeted at Navy Active Component personnel</w:t>
      </w:r>
      <w:r>
        <w:rPr>
          <w:rFonts w:asciiTheme="majorHAnsi" w:hAnsiTheme="majorHAnsi"/>
          <w:sz w:val="24"/>
        </w:rPr>
        <w:t xml:space="preserve"> to gather their input and </w:t>
      </w:r>
      <w:r w:rsidRPr="00D87E66">
        <w:rPr>
          <w:rFonts w:asciiTheme="majorHAnsi" w:hAnsiTheme="majorHAnsi"/>
          <w:sz w:val="24"/>
        </w:rPr>
        <w:t xml:space="preserve">opinions on key issues of interest to Navy leadership. To accomplish this, a stratified random sample (based on gender and grade) of Navy personnel will be identified using the Navy personnel database. These individuals will receive an email invitation to participate in this survey as well as a series of reminders for those who do not participate (up to 3) throughout the course of the data collection. </w:t>
      </w:r>
      <w:r>
        <w:rPr>
          <w:rFonts w:asciiTheme="majorHAnsi" w:hAnsiTheme="majorHAnsi"/>
          <w:sz w:val="24"/>
        </w:rPr>
        <w:t>In addition, to the stratified random sample we will also be leveraging a convenience sample to minimize under-representation of junior Sailors who have limited access to email and computers and/or whose email addresses are inaccurate in the Navy personnel database. This method relies on alternate methods of communication including social media, command messaging, and career counselor engagement.</w:t>
      </w:r>
      <w:r w:rsidRPr="00D87E66">
        <w:rPr>
          <w:rFonts w:asciiTheme="majorHAnsi" w:hAnsiTheme="majorHAnsi"/>
          <w:sz w:val="24"/>
        </w:rPr>
        <w:t xml:space="preserve"> </w:t>
      </w:r>
      <w:r>
        <w:rPr>
          <w:rFonts w:asciiTheme="majorHAnsi" w:hAnsiTheme="majorHAnsi"/>
          <w:sz w:val="24"/>
        </w:rPr>
        <w:t xml:space="preserve"> </w:t>
      </w:r>
      <w:r w:rsidRPr="00D87E66">
        <w:rPr>
          <w:rFonts w:asciiTheme="majorHAnsi" w:hAnsiTheme="majorHAnsi"/>
          <w:sz w:val="24"/>
        </w:rPr>
        <w:t xml:space="preserve">An open link will be generated for this survey that will be posted on social media and shared through command messaging. </w:t>
      </w:r>
      <w:r>
        <w:rPr>
          <w:rFonts w:asciiTheme="majorHAnsi" w:hAnsiTheme="majorHAnsi"/>
          <w:sz w:val="24"/>
        </w:rPr>
        <w:t>To access the survey using the link, participants will be required to enter their DOD ID number; limiting participation to the active duty population and eliminating any duplication of responses. By communicating through these alternate methods, we can potentially reach members of the original target population who would otherwise have missed notifications about the survey.</w:t>
      </w:r>
    </w:p>
    <w:p w:rsidRPr="00C07477" w:rsidR="00E4679C" w:rsidP="00E4679C" w:rsidRDefault="00E4679C" w14:paraId="7BC0137A" w14:textId="77777777">
      <w:pPr>
        <w:spacing w:after="0" w:line="240" w:lineRule="auto"/>
        <w:rPr>
          <w:rFonts w:asciiTheme="majorHAnsi" w:hAnsiTheme="majorHAnsi"/>
          <w:i/>
          <w:sz w:val="24"/>
        </w:rPr>
      </w:pPr>
      <w:r>
        <w:rPr>
          <w:rFonts w:asciiTheme="majorHAnsi" w:hAnsiTheme="majorHAnsi"/>
          <w:i/>
          <w:sz w:val="24"/>
        </w:rPr>
        <w:t xml:space="preserve"> </w:t>
      </w:r>
    </w:p>
    <w:p w:rsidR="00E4679C" w:rsidP="00E4679C" w:rsidRDefault="00E4679C" w14:paraId="12B8396B" w14:textId="79BE694A">
      <w:pPr>
        <w:spacing w:after="0" w:line="240" w:lineRule="auto"/>
        <w:rPr>
          <w:rFonts w:asciiTheme="majorHAnsi" w:hAnsiTheme="majorHAnsi"/>
          <w:sz w:val="24"/>
        </w:rPr>
      </w:pPr>
      <w:r w:rsidRPr="00D87E66">
        <w:rPr>
          <w:rFonts w:asciiTheme="majorHAnsi" w:hAnsiTheme="majorHAnsi"/>
          <w:sz w:val="24"/>
        </w:rPr>
        <w:lastRenderedPageBreak/>
        <w:t xml:space="preserve">The survey will be developed in and administered using the Navy’s subscription to Max.Gov’s online survey tool.  Participants will access the survey through a web-based interface. All data entered is automatically saved into a dataset in Max. </w:t>
      </w:r>
      <w:r>
        <w:rPr>
          <w:rFonts w:asciiTheme="majorHAnsi" w:hAnsiTheme="majorHAnsi"/>
          <w:sz w:val="24"/>
        </w:rPr>
        <w:t xml:space="preserve">Survey data collection will last for approximately 6 weeks, beginning in early September and continuing through the first week in October. </w:t>
      </w:r>
      <w:r w:rsidRPr="00D87E66">
        <w:rPr>
          <w:rFonts w:asciiTheme="majorHAnsi" w:hAnsiTheme="majorHAnsi"/>
          <w:sz w:val="24"/>
        </w:rPr>
        <w:t xml:space="preserve">Once the data collection is complete, the survey will be closed and data will be downloaded into a spreadsheet for analysis. </w:t>
      </w:r>
      <w:r>
        <w:rPr>
          <w:rFonts w:asciiTheme="majorHAnsi" w:hAnsiTheme="majorHAnsi"/>
          <w:sz w:val="24"/>
        </w:rPr>
        <w:t>Using DOD ID numbers, the results will be merged with demographic data from the Navy personnel database. After the merge, DOD ID numbers will be removed to prevent identification. The data will then be divided into two separate datasets – one representing participants from the targeted sample and one with participants from the convenience sample. The former will be examined for potential nonresponse bias and weighted accordingly prior to analysis. Both datasets will be analyzed and the results will be presented to leadership and incorporated as needed into the Health of the Force report for release in January 2022, upcoming Congressional testimony, and to inform program/policy decisions.</w:t>
      </w:r>
    </w:p>
    <w:p w:rsidR="00FC3E72" w:rsidP="006E563D" w:rsidRDefault="00FC3E72" w14:paraId="3F814C96" w14:textId="77777777">
      <w:pPr>
        <w:spacing w:after="0" w:line="240" w:lineRule="auto"/>
        <w:rPr>
          <w:rFonts w:asciiTheme="majorHAnsi" w:hAnsiTheme="majorHAnsi"/>
          <w:i/>
          <w:sz w:val="24"/>
        </w:rPr>
      </w:pPr>
    </w:p>
    <w:p w:rsidRPr="0085688C" w:rsidR="005C7428" w:rsidP="006E563D" w:rsidRDefault="005C7428" w14:paraId="5E63F008"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D87E66" w:rsidR="00B55E9F" w:rsidP="006E563D" w:rsidRDefault="00B55E9F" w14:paraId="3AFC3F12" w14:textId="77777777">
      <w:pPr>
        <w:spacing w:after="0" w:line="240" w:lineRule="auto"/>
        <w:rPr>
          <w:rFonts w:asciiTheme="majorHAnsi" w:hAnsiTheme="majorHAnsi"/>
          <w:sz w:val="24"/>
        </w:rPr>
      </w:pPr>
    </w:p>
    <w:p w:rsidR="008635C4" w:rsidP="006E563D" w:rsidRDefault="003E3491" w14:paraId="7A0C590C" w14:textId="77777777">
      <w:pPr>
        <w:spacing w:after="0" w:line="240" w:lineRule="auto"/>
        <w:rPr>
          <w:rFonts w:asciiTheme="majorHAnsi" w:hAnsiTheme="majorHAnsi"/>
          <w:sz w:val="24"/>
        </w:rPr>
      </w:pPr>
      <w:r>
        <w:rPr>
          <w:rFonts w:asciiTheme="majorHAnsi" w:hAnsiTheme="majorHAnsi"/>
          <w:sz w:val="24"/>
        </w:rPr>
        <w:t>100% of responses will be collected electronically.</w:t>
      </w:r>
    </w:p>
    <w:p w:rsidR="00D87E66" w:rsidP="006E563D" w:rsidRDefault="00D87E66" w14:paraId="46C11473" w14:textId="77777777">
      <w:pPr>
        <w:spacing w:after="0" w:line="240" w:lineRule="auto"/>
        <w:rPr>
          <w:rFonts w:asciiTheme="majorHAnsi" w:hAnsiTheme="majorHAnsi"/>
          <w:i/>
          <w:sz w:val="24"/>
        </w:rPr>
      </w:pPr>
    </w:p>
    <w:p w:rsidRPr="0085688C" w:rsidR="008635C4" w:rsidP="006E563D" w:rsidRDefault="008635C4" w14:paraId="783A599D"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718CD411" w14:textId="77777777">
      <w:pPr>
        <w:spacing w:after="0" w:line="240" w:lineRule="auto"/>
        <w:rPr>
          <w:rFonts w:asciiTheme="majorHAnsi" w:hAnsiTheme="majorHAnsi"/>
          <w:i/>
          <w:sz w:val="24"/>
        </w:rPr>
      </w:pPr>
      <w:r w:rsidRPr="005253F3">
        <w:rPr>
          <w:rFonts w:asciiTheme="majorHAnsi" w:hAnsiTheme="majorHAnsi"/>
          <w:sz w:val="24"/>
        </w:rPr>
        <w:t xml:space="preserve">The information obtained through this collection is unique and </w:t>
      </w:r>
      <w:r w:rsidRPr="005253F3" w:rsidR="00CA15B1">
        <w:rPr>
          <w:rFonts w:asciiTheme="majorHAnsi" w:hAnsiTheme="majorHAnsi"/>
          <w:sz w:val="24"/>
        </w:rPr>
        <w:t xml:space="preserve">is </w:t>
      </w:r>
      <w:r w:rsidRPr="005253F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2B09014" w14:textId="77777777">
      <w:pPr>
        <w:spacing w:after="0" w:line="240" w:lineRule="auto"/>
        <w:rPr>
          <w:rFonts w:asciiTheme="majorHAnsi" w:hAnsiTheme="majorHAnsi"/>
          <w:i/>
          <w:sz w:val="24"/>
        </w:rPr>
      </w:pPr>
    </w:p>
    <w:p w:rsidR="00CA15B1" w:rsidP="006E563D" w:rsidRDefault="00CA15B1" w14:paraId="0A942B8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14:paraId="7155BE57" w14:textId="77777777">
      <w:pPr>
        <w:spacing w:after="0" w:line="240" w:lineRule="auto"/>
        <w:rPr>
          <w:rFonts w:asciiTheme="majorHAnsi" w:hAnsiTheme="majorHAnsi"/>
          <w:i/>
          <w:sz w:val="24"/>
        </w:rPr>
      </w:pPr>
      <w:r w:rsidRPr="005253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173FE94" w14:textId="77777777">
      <w:pPr>
        <w:spacing w:after="0" w:line="240" w:lineRule="auto"/>
        <w:rPr>
          <w:rFonts w:asciiTheme="majorHAnsi" w:hAnsiTheme="majorHAnsi"/>
          <w:i/>
          <w:sz w:val="24"/>
        </w:rPr>
      </w:pPr>
    </w:p>
    <w:p w:rsidRPr="0085688C" w:rsidR="002567F9" w:rsidP="006E563D" w:rsidRDefault="002567F9" w14:paraId="59FA27B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D87E66" w:rsidR="00D87E66" w:rsidP="006E563D" w:rsidRDefault="00D87E66" w14:paraId="6CD1866B" w14:textId="77777777">
      <w:pPr>
        <w:spacing w:after="0" w:line="240" w:lineRule="auto"/>
        <w:rPr>
          <w:rFonts w:asciiTheme="majorHAnsi" w:hAnsiTheme="majorHAnsi"/>
          <w:sz w:val="24"/>
        </w:rPr>
      </w:pPr>
      <w:r w:rsidRPr="00D87E66">
        <w:rPr>
          <w:rFonts w:asciiTheme="majorHAnsi" w:hAnsiTheme="majorHAnsi"/>
          <w:sz w:val="24"/>
        </w:rPr>
        <w:t xml:space="preserve">The Navy conducts one large strategic survey every year. The focus of the survey alternates between </w:t>
      </w:r>
      <w:r>
        <w:rPr>
          <w:rFonts w:asciiTheme="majorHAnsi" w:hAnsiTheme="majorHAnsi"/>
          <w:sz w:val="24"/>
        </w:rPr>
        <w:t xml:space="preserve">a Sailor’s </w:t>
      </w:r>
      <w:r w:rsidRPr="00D87E66">
        <w:rPr>
          <w:rFonts w:asciiTheme="majorHAnsi" w:hAnsiTheme="majorHAnsi"/>
          <w:sz w:val="24"/>
        </w:rPr>
        <w:t xml:space="preserve">personal life </w:t>
      </w:r>
      <w:r>
        <w:rPr>
          <w:rFonts w:asciiTheme="majorHAnsi" w:hAnsiTheme="majorHAnsi"/>
          <w:sz w:val="24"/>
        </w:rPr>
        <w:t xml:space="preserve">(pregnancy, parenthood, work/life balance) </w:t>
      </w:r>
      <w:r w:rsidRPr="00D87E66">
        <w:rPr>
          <w:rFonts w:asciiTheme="majorHAnsi" w:hAnsiTheme="majorHAnsi"/>
          <w:sz w:val="24"/>
        </w:rPr>
        <w:t xml:space="preserve">and </w:t>
      </w:r>
      <w:r>
        <w:rPr>
          <w:rFonts w:asciiTheme="majorHAnsi" w:hAnsiTheme="majorHAnsi"/>
          <w:sz w:val="24"/>
        </w:rPr>
        <w:t>work environment and related factors (engagement, stress, command morale, inclusion, diversity, etc.). The Health of the Force Survey focuses on the latter and is conducted in odd years (i.e., 2019, 2021, 2023</w:t>
      </w:r>
      <w:r w:rsidR="001B746B">
        <w:rPr>
          <w:rFonts w:asciiTheme="majorHAnsi" w:hAnsiTheme="majorHAnsi"/>
          <w:sz w:val="24"/>
        </w:rPr>
        <w:t>, etc.</w:t>
      </w:r>
      <w:r>
        <w:rPr>
          <w:rFonts w:asciiTheme="majorHAnsi" w:hAnsiTheme="majorHAnsi"/>
          <w:sz w:val="24"/>
        </w:rPr>
        <w:t>).</w:t>
      </w:r>
      <w:r w:rsidRPr="00D87E66">
        <w:rPr>
          <w:rFonts w:asciiTheme="majorHAnsi" w:hAnsiTheme="majorHAnsi"/>
          <w:sz w:val="24"/>
        </w:rPr>
        <w:t xml:space="preserve"> While there is some con</w:t>
      </w:r>
      <w:r w:rsidR="001B746B">
        <w:rPr>
          <w:rFonts w:asciiTheme="majorHAnsi" w:hAnsiTheme="majorHAnsi"/>
          <w:sz w:val="24"/>
        </w:rPr>
        <w:t xml:space="preserve">tinuity between the two surveys, </w:t>
      </w:r>
      <w:r w:rsidRPr="00D87E66">
        <w:rPr>
          <w:rFonts w:asciiTheme="majorHAnsi" w:hAnsiTheme="majorHAnsi"/>
          <w:sz w:val="24"/>
        </w:rPr>
        <w:t xml:space="preserve">the bulk of the questions differ. The alternating year approach allows us to capture data on a range of topics that inform key programmatic and policy decisions without overburdening the Sailor with excessively long surveys. Without the data collected in these two surveys, the Navy could not evaluate the effectiveness of </w:t>
      </w:r>
      <w:r w:rsidR="001B746B">
        <w:rPr>
          <w:rFonts w:asciiTheme="majorHAnsi" w:hAnsiTheme="majorHAnsi"/>
          <w:sz w:val="24"/>
        </w:rPr>
        <w:t xml:space="preserve">important </w:t>
      </w:r>
      <w:r w:rsidRPr="00D87E66">
        <w:rPr>
          <w:rFonts w:asciiTheme="majorHAnsi" w:hAnsiTheme="majorHAnsi"/>
          <w:sz w:val="24"/>
        </w:rPr>
        <w:t>programs, establish baselines and track trends on important topics, or identify potential issues before they become systemic problems.</w:t>
      </w:r>
      <w:r w:rsidR="001B746B">
        <w:rPr>
          <w:rFonts w:asciiTheme="majorHAnsi" w:hAnsiTheme="majorHAnsi"/>
          <w:sz w:val="24"/>
        </w:rPr>
        <w:t xml:space="preserve"> The strategic surveys are the only source of information on these issues from a Navy-wide perspective.</w:t>
      </w:r>
    </w:p>
    <w:p w:rsidR="00D87E66" w:rsidP="006E563D" w:rsidRDefault="00D87E66" w14:paraId="3D1EA95D" w14:textId="77777777">
      <w:pPr>
        <w:spacing w:after="0" w:line="240" w:lineRule="auto"/>
        <w:rPr>
          <w:rFonts w:asciiTheme="majorHAnsi" w:hAnsiTheme="majorHAnsi"/>
          <w:i/>
          <w:sz w:val="24"/>
        </w:rPr>
      </w:pPr>
    </w:p>
    <w:p w:rsidR="00F86C35" w:rsidP="006E563D" w:rsidRDefault="00F86C35" w14:paraId="5C541D3D"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21F29FCD" w14:textId="77777777">
      <w:pPr>
        <w:pStyle w:val="NormalWeb"/>
        <w:spacing w:line="288" w:lineRule="atLeast"/>
        <w:rPr>
          <w:rFonts w:asciiTheme="majorHAnsi" w:hAnsiTheme="majorHAnsi" w:eastAsiaTheme="minorHAnsi" w:cstheme="minorBidi"/>
          <w:i/>
          <w:szCs w:val="22"/>
        </w:rPr>
      </w:pPr>
      <w:r w:rsidRPr="001B746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73E951D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lastRenderedPageBreak/>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512EA6" w:rsidR="00200261" w:rsidP="00200261" w:rsidRDefault="00200261" w14:paraId="58F675AF" w14:textId="77777777">
      <w:pPr>
        <w:pStyle w:val="NormalWeb"/>
        <w:spacing w:line="288" w:lineRule="atLeast"/>
        <w:rPr>
          <w:rFonts w:asciiTheme="majorHAnsi" w:hAnsiTheme="majorHAnsi" w:eastAsiaTheme="minorHAnsi" w:cstheme="minorBidi"/>
          <w:szCs w:val="22"/>
        </w:rPr>
      </w:pPr>
      <w:r w:rsidRPr="00512EA6">
        <w:rPr>
          <w:rFonts w:asciiTheme="majorHAnsi" w:hAnsiTheme="majorHAnsi" w:eastAsiaTheme="minorHAnsi" w:cstheme="minorBidi"/>
          <w:szCs w:val="22"/>
        </w:rPr>
        <w:t>Part A: PUBLIC NOTICE</w:t>
      </w:r>
    </w:p>
    <w:p w:rsidRPr="00512EA6" w:rsidR="00512EA6" w:rsidP="00512EA6" w:rsidRDefault="00512EA6" w14:paraId="58CC0C25" w14:textId="28F42115">
      <w:pPr>
        <w:pStyle w:val="NormalWeb"/>
        <w:spacing w:line="288" w:lineRule="atLeast"/>
        <w:rPr>
          <w:rFonts w:asciiTheme="majorHAnsi" w:hAnsiTheme="majorHAnsi" w:eastAsiaTheme="minorHAnsi" w:cstheme="minorBidi"/>
          <w:szCs w:val="22"/>
        </w:rPr>
      </w:pPr>
      <w:r w:rsidRPr="00512EA6">
        <w:rPr>
          <w:rFonts w:asciiTheme="majorHAnsi" w:hAnsiTheme="majorHAnsi" w:eastAsiaTheme="minorHAnsi" w:cstheme="minorBidi"/>
          <w:szCs w:val="22"/>
        </w:rPr>
        <w:t xml:space="preserve">A 60-Day Federal Register Notice (FRN) for the collection published on </w:t>
      </w:r>
      <w:r>
        <w:rPr>
          <w:rFonts w:asciiTheme="majorHAnsi" w:hAnsiTheme="majorHAnsi" w:eastAsiaTheme="minorHAnsi" w:cstheme="minorBidi"/>
          <w:szCs w:val="22"/>
        </w:rPr>
        <w:t xml:space="preserve">Monday, September 27, 2021. </w:t>
      </w:r>
      <w:r w:rsidR="005C3A51">
        <w:rPr>
          <w:rFonts w:asciiTheme="majorHAnsi" w:hAnsiTheme="majorHAnsi" w:eastAsiaTheme="minorHAnsi" w:cstheme="minorBidi"/>
          <w:szCs w:val="22"/>
        </w:rPr>
        <w:t xml:space="preserve">The 60-Day FRN citation </w:t>
      </w:r>
      <w:r w:rsidRPr="005C3A51" w:rsidR="005C3A51">
        <w:rPr>
          <w:rFonts w:asciiTheme="majorHAnsi" w:hAnsiTheme="majorHAnsi" w:eastAsiaTheme="minorHAnsi" w:cstheme="minorBidi"/>
          <w:szCs w:val="22"/>
        </w:rPr>
        <w:t xml:space="preserve">is 86 FRN </w:t>
      </w:r>
      <w:r w:rsidR="005C3A51">
        <w:rPr>
          <w:rFonts w:asciiTheme="majorHAnsi" w:hAnsiTheme="majorHAnsi" w:eastAsiaTheme="minorHAnsi" w:cstheme="minorBidi"/>
          <w:szCs w:val="22"/>
        </w:rPr>
        <w:t xml:space="preserve">53294. </w:t>
      </w:r>
    </w:p>
    <w:p w:rsidR="00512EA6" w:rsidP="00512EA6" w:rsidRDefault="00512EA6" w14:paraId="7DDB4D0E" w14:textId="4CD8C615">
      <w:pPr>
        <w:pStyle w:val="NormalWeb"/>
        <w:spacing w:line="288" w:lineRule="atLeast"/>
        <w:rPr>
          <w:rFonts w:asciiTheme="majorHAnsi" w:hAnsiTheme="majorHAnsi" w:eastAsiaTheme="minorHAnsi" w:cstheme="minorBidi"/>
          <w:szCs w:val="22"/>
        </w:rPr>
      </w:pPr>
      <w:r w:rsidRPr="00512EA6">
        <w:rPr>
          <w:rFonts w:asciiTheme="majorHAnsi" w:hAnsiTheme="majorHAnsi" w:eastAsiaTheme="minorHAnsi" w:cstheme="minorBidi"/>
          <w:szCs w:val="22"/>
        </w:rPr>
        <w:t xml:space="preserve">A 30-Day Federal Register Notice for the collection published on </w:t>
      </w:r>
      <w:r w:rsidR="00AC7C26">
        <w:rPr>
          <w:rFonts w:asciiTheme="majorHAnsi" w:hAnsiTheme="majorHAnsi" w:eastAsiaTheme="minorHAnsi" w:cstheme="minorBidi"/>
          <w:szCs w:val="22"/>
        </w:rPr>
        <w:t xml:space="preserve">Thursday, December 30, 2021. </w:t>
      </w:r>
      <w:r w:rsidRPr="00512EA6">
        <w:rPr>
          <w:rFonts w:asciiTheme="majorHAnsi" w:hAnsiTheme="majorHAnsi" w:eastAsiaTheme="minorHAnsi" w:cstheme="minorBidi"/>
          <w:szCs w:val="22"/>
        </w:rPr>
        <w:t>The 30-Day FR</w:t>
      </w:r>
      <w:r w:rsidR="00AC7C26">
        <w:rPr>
          <w:rFonts w:asciiTheme="majorHAnsi" w:hAnsiTheme="majorHAnsi" w:eastAsiaTheme="minorHAnsi" w:cstheme="minorBidi"/>
          <w:szCs w:val="22"/>
        </w:rPr>
        <w:t xml:space="preserve">N citation is 86 FRN </w:t>
      </w:r>
      <w:r w:rsidRPr="00AC7C26" w:rsidR="00AC7C26">
        <w:rPr>
          <w:rFonts w:asciiTheme="majorHAnsi" w:hAnsiTheme="majorHAnsi" w:eastAsiaTheme="minorHAnsi" w:cstheme="minorBidi"/>
          <w:szCs w:val="22"/>
        </w:rPr>
        <w:t>74407</w:t>
      </w:r>
      <w:r w:rsidR="00AC7C26">
        <w:rPr>
          <w:rFonts w:asciiTheme="majorHAnsi" w:hAnsiTheme="majorHAnsi" w:eastAsiaTheme="minorHAnsi" w:cstheme="minorBidi"/>
          <w:szCs w:val="22"/>
        </w:rPr>
        <w:t xml:space="preserve"> </w:t>
      </w:r>
      <w:r w:rsidRPr="00512EA6">
        <w:rPr>
          <w:rFonts w:asciiTheme="majorHAnsi" w:hAnsiTheme="majorHAnsi" w:eastAsiaTheme="minorHAnsi" w:cstheme="minorBidi"/>
          <w:szCs w:val="22"/>
        </w:rPr>
        <w:t>.</w:t>
      </w:r>
    </w:p>
    <w:p w:rsidR="00200261" w:rsidP="00200261" w:rsidRDefault="00200261" w14:paraId="443F720A"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5106C160" w14:textId="77777777">
      <w:pPr>
        <w:pStyle w:val="NormalWeb"/>
        <w:spacing w:line="288" w:lineRule="atLeast"/>
        <w:rPr>
          <w:rFonts w:asciiTheme="majorHAnsi" w:hAnsiTheme="majorHAnsi"/>
          <w:i/>
        </w:rPr>
      </w:pPr>
      <w:r w:rsidRPr="001B746B">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B354E41"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1707C6F1" w14:textId="77777777">
      <w:pPr>
        <w:spacing w:after="0" w:line="240" w:lineRule="auto"/>
        <w:rPr>
          <w:rFonts w:asciiTheme="majorHAnsi" w:hAnsiTheme="majorHAnsi"/>
          <w:i/>
          <w:sz w:val="24"/>
        </w:rPr>
      </w:pPr>
      <w:r w:rsidRPr="001B7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067CF4A" w14:textId="77777777">
      <w:pPr>
        <w:spacing w:after="0" w:line="240" w:lineRule="auto"/>
        <w:rPr>
          <w:rFonts w:asciiTheme="majorHAnsi" w:hAnsiTheme="majorHAnsi"/>
          <w:i/>
          <w:sz w:val="24"/>
        </w:rPr>
      </w:pPr>
    </w:p>
    <w:p w:rsidR="00F97482" w:rsidP="006A13FA" w:rsidRDefault="00F97482" w14:paraId="4988052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1B746B" w14:paraId="023A76A6" w14:textId="77777777">
      <w:pPr>
        <w:spacing w:after="0" w:line="240" w:lineRule="auto"/>
        <w:rPr>
          <w:rFonts w:asciiTheme="majorHAnsi" w:hAnsiTheme="majorHAnsi"/>
          <w:sz w:val="24"/>
        </w:rPr>
      </w:pPr>
      <w:r>
        <w:rPr>
          <w:rFonts w:asciiTheme="majorHAnsi" w:hAnsiTheme="majorHAnsi"/>
          <w:sz w:val="24"/>
        </w:rPr>
        <w:t xml:space="preserve">All surveys conducted by the Navy include a Privacy Act Statement (PAS). It is included on the first page of every survey and will be viewed before respondents are asked to answer any questions. </w:t>
      </w:r>
      <w:r w:rsidRPr="001B746B">
        <w:rPr>
          <w:rFonts w:asciiTheme="majorHAnsi" w:hAnsiTheme="majorHAnsi"/>
          <w:sz w:val="24"/>
        </w:rPr>
        <w:t>A System of Record Notice (SORN) is not required for this collection because records are not retrievable by PII.</w:t>
      </w:r>
      <w:r>
        <w:rPr>
          <w:rFonts w:asciiTheme="majorHAnsi" w:hAnsiTheme="majorHAnsi"/>
          <w:sz w:val="24"/>
        </w:rPr>
        <w:t xml:space="preserve"> </w:t>
      </w:r>
      <w:r w:rsidRPr="001B746B">
        <w:rPr>
          <w:rFonts w:asciiTheme="majorHAnsi" w:hAnsiTheme="majorHAnsi"/>
          <w:sz w:val="24"/>
        </w:rPr>
        <w:t>A Privacy Impact Assessment (PIA) is not required for this collection because PII is not being collected electronically.</w:t>
      </w:r>
    </w:p>
    <w:p w:rsidR="00996894" w:rsidP="00996894" w:rsidRDefault="00996894" w14:paraId="17E66ABD" w14:textId="77777777">
      <w:pPr>
        <w:spacing w:after="0" w:line="240" w:lineRule="auto"/>
        <w:rPr>
          <w:rFonts w:asciiTheme="majorHAnsi" w:hAnsiTheme="majorHAnsi"/>
          <w:i/>
          <w:sz w:val="24"/>
        </w:rPr>
      </w:pPr>
    </w:p>
    <w:p w:rsidR="00996894" w:rsidP="00996894" w:rsidRDefault="00337EF1" w14:paraId="7D99A37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0A21C030" w14:textId="77777777">
      <w:pPr>
        <w:spacing w:after="0" w:line="240" w:lineRule="auto"/>
        <w:rPr>
          <w:rFonts w:asciiTheme="majorHAnsi" w:hAnsiTheme="majorHAnsi"/>
          <w:sz w:val="24"/>
        </w:rPr>
      </w:pPr>
      <w:r w:rsidRPr="001B7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BD6B9E5" w14:textId="77777777">
      <w:pPr>
        <w:spacing w:after="0" w:line="240" w:lineRule="auto"/>
        <w:rPr>
          <w:rFonts w:asciiTheme="majorHAnsi" w:hAnsiTheme="majorHAnsi"/>
          <w:sz w:val="24"/>
        </w:rPr>
      </w:pPr>
    </w:p>
    <w:p w:rsidR="00D21AA6" w:rsidP="00337EF1" w:rsidRDefault="00D21AA6" w14:paraId="07A6527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2B69BFD"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028AFCF3" w14:textId="77777777">
      <w:pPr>
        <w:spacing w:after="0" w:line="240" w:lineRule="auto"/>
        <w:rPr>
          <w:rFonts w:asciiTheme="majorHAnsi" w:hAnsiTheme="majorHAnsi"/>
          <w:i/>
          <w:sz w:val="24"/>
        </w:rPr>
      </w:pPr>
    </w:p>
    <w:p w:rsidR="00235D71" w:rsidP="00235D71" w:rsidRDefault="00235D71" w14:paraId="2916A70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6513A771" w14:textId="77777777">
      <w:pPr>
        <w:pStyle w:val="ListParagraph"/>
        <w:spacing w:after="0" w:line="240" w:lineRule="auto"/>
        <w:rPr>
          <w:rFonts w:asciiTheme="majorHAnsi" w:hAnsiTheme="majorHAnsi"/>
          <w:sz w:val="24"/>
        </w:rPr>
      </w:pPr>
      <w:r>
        <w:rPr>
          <w:rFonts w:asciiTheme="majorHAnsi" w:hAnsiTheme="majorHAnsi"/>
          <w:sz w:val="24"/>
        </w:rPr>
        <w:t>2021 Navy Health of the Force Survey</w:t>
      </w:r>
      <w:r w:rsidRPr="00235D71" w:rsidR="00A76F7E">
        <w:rPr>
          <w:rFonts w:asciiTheme="majorHAnsi" w:hAnsiTheme="majorHAnsi"/>
          <w:sz w:val="24"/>
        </w:rPr>
        <w:t xml:space="preserve"> </w:t>
      </w:r>
    </w:p>
    <w:p w:rsidR="00235D71" w:rsidP="00235D71" w:rsidRDefault="00520B36" w14:paraId="3E0B855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9538C">
        <w:rPr>
          <w:rFonts w:asciiTheme="majorHAnsi" w:hAnsiTheme="majorHAnsi"/>
          <w:sz w:val="24"/>
        </w:rPr>
        <w:t>13,000</w:t>
      </w:r>
    </w:p>
    <w:p w:rsidR="00235D71" w:rsidP="00235D71" w:rsidRDefault="00A76F7E" w14:paraId="5B07855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9538C">
        <w:rPr>
          <w:rFonts w:asciiTheme="majorHAnsi" w:hAnsiTheme="majorHAnsi"/>
          <w:sz w:val="24"/>
        </w:rPr>
        <w:t>1</w:t>
      </w:r>
    </w:p>
    <w:p w:rsidR="00235D71" w:rsidP="00235D71" w:rsidRDefault="00A76F7E" w14:paraId="4A943F6A"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9538C">
        <w:rPr>
          <w:rFonts w:asciiTheme="majorHAnsi" w:hAnsiTheme="majorHAnsi"/>
          <w:sz w:val="24"/>
        </w:rPr>
        <w:t>13,000</w:t>
      </w:r>
    </w:p>
    <w:p w:rsidR="00502FF3" w:rsidP="00235D71" w:rsidRDefault="003E3491" w14:paraId="34519E4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9538C">
        <w:rPr>
          <w:rFonts w:asciiTheme="majorHAnsi" w:hAnsiTheme="majorHAnsi"/>
          <w:sz w:val="24"/>
        </w:rPr>
        <w:t>25 minutes</w:t>
      </w:r>
    </w:p>
    <w:p w:rsidR="00A76F7E" w:rsidP="00235D71" w:rsidRDefault="003E3491" w14:paraId="3A32ACD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09538C">
        <w:rPr>
          <w:rFonts w:asciiTheme="majorHAnsi" w:hAnsiTheme="majorHAnsi"/>
          <w:sz w:val="24"/>
        </w:rPr>
        <w:t xml:space="preserve">5,417 </w:t>
      </w:r>
      <w:r w:rsidR="00A77157">
        <w:rPr>
          <w:rFonts w:asciiTheme="majorHAnsi" w:hAnsiTheme="majorHAnsi"/>
          <w:sz w:val="24"/>
        </w:rPr>
        <w:t xml:space="preserve">hours </w:t>
      </w:r>
    </w:p>
    <w:p w:rsidR="00B55E9F" w:rsidP="00B55E9F" w:rsidRDefault="00B55E9F" w14:paraId="451C9449" w14:textId="77777777">
      <w:pPr>
        <w:pStyle w:val="ListParagraph"/>
        <w:spacing w:after="0" w:line="240" w:lineRule="auto"/>
        <w:ind w:left="1440"/>
        <w:rPr>
          <w:rFonts w:asciiTheme="majorHAnsi" w:hAnsiTheme="majorHAnsi"/>
          <w:sz w:val="24"/>
        </w:rPr>
      </w:pPr>
    </w:p>
    <w:p w:rsidR="00235D71" w:rsidP="00235D71" w:rsidRDefault="00235D71" w14:paraId="74717D7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3E3491" w14:paraId="40E86E31"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00C54B3E">
        <w:rPr>
          <w:rFonts w:asciiTheme="majorHAnsi" w:hAnsiTheme="majorHAnsi"/>
          <w:sz w:val="24"/>
        </w:rPr>
        <w:t>13,000</w:t>
      </w:r>
    </w:p>
    <w:p w:rsidR="00235D71" w:rsidP="00235D71" w:rsidRDefault="00235D71" w14:paraId="2FD82DC9"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E3491">
        <w:rPr>
          <w:rFonts w:asciiTheme="majorHAnsi" w:hAnsiTheme="majorHAnsi"/>
          <w:sz w:val="24"/>
        </w:rPr>
        <w:t>tal Number of Annual Responses</w:t>
      </w:r>
      <w:r>
        <w:rPr>
          <w:rFonts w:asciiTheme="majorHAnsi" w:hAnsiTheme="majorHAnsi"/>
          <w:sz w:val="24"/>
        </w:rPr>
        <w:t>:</w:t>
      </w:r>
      <w:r w:rsidR="00C54B3E">
        <w:rPr>
          <w:rFonts w:asciiTheme="majorHAnsi" w:hAnsiTheme="majorHAnsi"/>
          <w:sz w:val="24"/>
        </w:rPr>
        <w:t xml:space="preserve"> 13,000</w:t>
      </w:r>
    </w:p>
    <w:p w:rsidRPr="00235D71" w:rsidR="00A77157" w:rsidP="00337EF1" w:rsidRDefault="003E3491" w14:paraId="136145A6"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C54B3E">
        <w:rPr>
          <w:rFonts w:asciiTheme="majorHAnsi" w:hAnsiTheme="majorHAnsi"/>
          <w:sz w:val="24"/>
        </w:rPr>
        <w:t>5,417</w:t>
      </w:r>
      <w:r w:rsidR="00235D71">
        <w:rPr>
          <w:rFonts w:asciiTheme="majorHAnsi" w:hAnsiTheme="majorHAnsi"/>
          <w:sz w:val="24"/>
        </w:rPr>
        <w:t xml:space="preserve"> hours</w:t>
      </w:r>
    </w:p>
    <w:p w:rsidR="00520B36" w:rsidP="00337EF1" w:rsidRDefault="00520B36" w14:paraId="15B9ABAD" w14:textId="77777777">
      <w:pPr>
        <w:spacing w:after="0" w:line="240" w:lineRule="auto"/>
        <w:rPr>
          <w:rFonts w:asciiTheme="majorHAnsi" w:hAnsiTheme="majorHAnsi"/>
          <w:sz w:val="24"/>
        </w:rPr>
      </w:pPr>
    </w:p>
    <w:p w:rsidR="00105F45" w:rsidP="00337EF1" w:rsidRDefault="00235D71" w14:paraId="0EFBD26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6DC4A3D8" w14:textId="77777777">
      <w:pPr>
        <w:pStyle w:val="ListParagraph"/>
        <w:spacing w:after="0" w:line="240" w:lineRule="auto"/>
        <w:rPr>
          <w:rFonts w:asciiTheme="majorHAnsi" w:hAnsiTheme="majorHAnsi"/>
          <w:sz w:val="24"/>
        </w:rPr>
      </w:pPr>
    </w:p>
    <w:p w:rsidR="00235D71" w:rsidP="00235D71" w:rsidRDefault="00235D71" w14:paraId="2BCE86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2CFDB3EE" w14:textId="77777777">
      <w:pPr>
        <w:pStyle w:val="ListParagraph"/>
        <w:spacing w:after="0" w:line="240" w:lineRule="auto"/>
        <w:rPr>
          <w:rFonts w:asciiTheme="majorHAnsi" w:hAnsiTheme="majorHAnsi"/>
          <w:sz w:val="24"/>
        </w:rPr>
      </w:pPr>
      <w:r>
        <w:rPr>
          <w:rFonts w:asciiTheme="majorHAnsi" w:hAnsiTheme="majorHAnsi"/>
          <w:sz w:val="24"/>
        </w:rPr>
        <w:t>2021 Navy Health of the Force Survey</w:t>
      </w:r>
    </w:p>
    <w:p w:rsidR="00235D71" w:rsidP="00235D71" w:rsidRDefault="00235D71" w14:paraId="1BEC6D8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09538C">
        <w:rPr>
          <w:rFonts w:asciiTheme="majorHAnsi" w:hAnsiTheme="majorHAnsi"/>
          <w:sz w:val="24"/>
        </w:rPr>
        <w:t>13,000</w:t>
      </w:r>
    </w:p>
    <w:p w:rsidR="00235D71" w:rsidP="00235D71" w:rsidRDefault="003E3491" w14:paraId="5833ADFC" w14:textId="4B02D0A9">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0009538C">
        <w:rPr>
          <w:rFonts w:asciiTheme="majorHAnsi" w:hAnsiTheme="majorHAnsi"/>
          <w:sz w:val="24"/>
        </w:rPr>
        <w:t>25</w:t>
      </w:r>
      <w:r w:rsidR="00AB7441">
        <w:rPr>
          <w:rFonts w:asciiTheme="majorHAnsi" w:hAnsiTheme="majorHAnsi"/>
          <w:sz w:val="24"/>
        </w:rPr>
        <w:t xml:space="preserve"> minutes</w:t>
      </w:r>
    </w:p>
    <w:p w:rsidR="00235D71" w:rsidP="00235D71" w:rsidRDefault="00235D71" w14:paraId="51A68EBD" w14:textId="2297036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AB7441">
        <w:rPr>
          <w:rFonts w:asciiTheme="majorHAnsi" w:hAnsiTheme="majorHAnsi"/>
          <w:sz w:val="24"/>
        </w:rPr>
        <w:t>$5</w:t>
      </w:r>
      <w:r w:rsidR="00B41F8D">
        <w:rPr>
          <w:rFonts w:asciiTheme="majorHAnsi" w:hAnsiTheme="majorHAnsi"/>
          <w:sz w:val="24"/>
        </w:rPr>
        <w:t>7.97</w:t>
      </w:r>
    </w:p>
    <w:p w:rsidR="00235D71" w:rsidP="00235D71" w:rsidRDefault="00AB7441" w14:paraId="7DBEBB9A" w14:textId="0AA24E2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00B41F8D">
        <w:rPr>
          <w:rFonts w:asciiTheme="majorHAnsi" w:hAnsiTheme="majorHAnsi"/>
          <w:sz w:val="24"/>
        </w:rPr>
        <w:t>$24.15</w:t>
      </w:r>
    </w:p>
    <w:p w:rsidR="00235D71" w:rsidP="00235D71" w:rsidRDefault="00AB7441" w14:paraId="19300613" w14:textId="42270E3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C54B3E">
        <w:rPr>
          <w:rFonts w:asciiTheme="majorHAnsi" w:hAnsiTheme="majorHAnsi"/>
          <w:sz w:val="24"/>
        </w:rPr>
        <w:t>$314,</w:t>
      </w:r>
      <w:r w:rsidR="00B41F8D">
        <w:rPr>
          <w:rFonts w:asciiTheme="majorHAnsi" w:hAnsiTheme="majorHAnsi"/>
          <w:sz w:val="24"/>
        </w:rPr>
        <w:t>004.17</w:t>
      </w:r>
    </w:p>
    <w:p w:rsidR="00B55E9F" w:rsidP="00B55E9F" w:rsidRDefault="00B55E9F" w14:paraId="6265B595" w14:textId="77777777">
      <w:pPr>
        <w:pStyle w:val="ListParagraph"/>
        <w:spacing w:after="0" w:line="240" w:lineRule="auto"/>
        <w:ind w:left="1440"/>
        <w:rPr>
          <w:rFonts w:asciiTheme="majorHAnsi" w:hAnsiTheme="majorHAnsi"/>
          <w:sz w:val="24"/>
        </w:rPr>
      </w:pPr>
    </w:p>
    <w:p w:rsidR="00235D71" w:rsidP="00235D71" w:rsidRDefault="00235D71" w14:paraId="72F3F5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4120709"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 xml:space="preserve">: </w:t>
      </w:r>
      <w:r w:rsidR="0009538C">
        <w:rPr>
          <w:rFonts w:asciiTheme="majorHAnsi" w:hAnsiTheme="majorHAnsi"/>
          <w:sz w:val="24"/>
        </w:rPr>
        <w:t>13,000</w:t>
      </w:r>
    </w:p>
    <w:p w:rsidR="00235D71" w:rsidP="00235D71" w:rsidRDefault="003E3491" w14:paraId="12A49A98" w14:textId="102B0933">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C54B3E">
        <w:rPr>
          <w:rFonts w:asciiTheme="majorHAnsi" w:hAnsiTheme="majorHAnsi"/>
          <w:sz w:val="24"/>
        </w:rPr>
        <w:t>$314,</w:t>
      </w:r>
      <w:r w:rsidR="00B41F8D">
        <w:rPr>
          <w:rFonts w:asciiTheme="majorHAnsi" w:hAnsiTheme="majorHAnsi"/>
          <w:sz w:val="24"/>
        </w:rPr>
        <w:t>004.17</w:t>
      </w:r>
    </w:p>
    <w:p w:rsidR="00520B36" w:rsidP="006F2DF8" w:rsidRDefault="00520B36" w14:paraId="4FCB8725" w14:textId="77777777">
      <w:pPr>
        <w:spacing w:after="0" w:line="240" w:lineRule="auto"/>
        <w:rPr>
          <w:rFonts w:asciiTheme="majorHAnsi" w:hAnsiTheme="majorHAnsi"/>
          <w:sz w:val="24"/>
        </w:rPr>
      </w:pPr>
    </w:p>
    <w:p w:rsidRPr="0019309D" w:rsidR="00520B36" w:rsidP="0019309D" w:rsidRDefault="0019309D" w14:paraId="4E0C6CAF" w14:textId="77777777">
      <w:pPr>
        <w:spacing w:after="0" w:line="240" w:lineRule="auto"/>
        <w:rPr>
          <w:rFonts w:asciiTheme="majorHAnsi" w:hAnsiTheme="majorHAnsi"/>
          <w:sz w:val="24"/>
        </w:rPr>
      </w:pPr>
      <w:r w:rsidRPr="00C54B3E">
        <w:rPr>
          <w:rFonts w:asciiTheme="majorHAnsi" w:hAnsiTheme="majorHAnsi"/>
          <w:sz w:val="24"/>
        </w:rPr>
        <w:t xml:space="preserve">The Respondent hourly wage was determined by using the </w:t>
      </w:r>
      <w:r w:rsidRPr="00C54B3E" w:rsidR="00C54B3E">
        <w:rPr>
          <w:rFonts w:asciiTheme="majorHAnsi" w:hAnsiTheme="majorHAnsi"/>
          <w:sz w:val="24"/>
        </w:rPr>
        <w:t>OSD CAPE Cost Estimate Worksheet</w:t>
      </w:r>
      <w:r w:rsidRPr="003E3491">
        <w:rPr>
          <w:rFonts w:ascii="Times New Roman" w:hAnsi="Times New Roman" w:cs="Times New Roman"/>
          <w:sz w:val="28"/>
        </w:rPr>
        <w:t xml:space="preserve"> (</w:t>
      </w:r>
      <w:r w:rsidRPr="003E3491" w:rsidR="00C54B3E">
        <w:rPr>
          <w:rFonts w:ascii="Times New Roman" w:hAnsi="Times New Roman" w:cs="Times New Roman"/>
          <w:sz w:val="24"/>
        </w:rPr>
        <w:t>https://costguidance.osd.mil/CostGuidance/StudyCostWorksheet_PROD.asp)</w:t>
      </w:r>
    </w:p>
    <w:p w:rsidR="006F2DF8" w:rsidP="00337EF1" w:rsidRDefault="006F2DF8" w14:paraId="4DB25209" w14:textId="77777777">
      <w:pPr>
        <w:spacing w:after="0" w:line="240" w:lineRule="auto"/>
        <w:rPr>
          <w:rFonts w:asciiTheme="majorHAnsi" w:hAnsiTheme="majorHAnsi"/>
          <w:sz w:val="24"/>
        </w:rPr>
      </w:pPr>
    </w:p>
    <w:p w:rsidR="0019309D" w:rsidP="00337EF1" w:rsidRDefault="0019309D" w14:paraId="4D0202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12CA346" w14:textId="77777777">
      <w:pPr>
        <w:spacing w:after="0" w:line="240" w:lineRule="auto"/>
        <w:rPr>
          <w:rFonts w:asciiTheme="majorHAnsi" w:hAnsiTheme="majorHAnsi"/>
          <w:sz w:val="24"/>
        </w:rPr>
      </w:pPr>
      <w:r w:rsidRPr="00C54B3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8808FC5" w14:textId="77777777">
      <w:pPr>
        <w:spacing w:after="0" w:line="240" w:lineRule="auto"/>
        <w:rPr>
          <w:rFonts w:asciiTheme="majorHAnsi" w:hAnsiTheme="majorHAnsi"/>
          <w:sz w:val="24"/>
        </w:rPr>
      </w:pPr>
    </w:p>
    <w:p w:rsidR="00F25499" w:rsidP="0019309D" w:rsidRDefault="00F25499" w14:paraId="47183C2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07C877DE" w14:textId="77777777">
      <w:pPr>
        <w:spacing w:after="0" w:line="240" w:lineRule="auto"/>
        <w:rPr>
          <w:rFonts w:asciiTheme="majorHAnsi" w:hAnsiTheme="majorHAnsi"/>
          <w:sz w:val="24"/>
        </w:rPr>
      </w:pPr>
    </w:p>
    <w:p w:rsidR="00235D71" w:rsidP="00722FDB" w:rsidRDefault="00235D71" w14:paraId="30AB2F0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32370B69" w14:textId="77777777">
      <w:pPr>
        <w:pStyle w:val="ListParagraph"/>
        <w:spacing w:after="0" w:line="240" w:lineRule="auto"/>
        <w:rPr>
          <w:rFonts w:asciiTheme="majorHAnsi" w:hAnsiTheme="majorHAnsi"/>
          <w:sz w:val="24"/>
        </w:rPr>
      </w:pPr>
    </w:p>
    <w:p w:rsidR="00235D71" w:rsidP="00235D71" w:rsidRDefault="00235D71" w14:paraId="04BD910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77710012" w14:textId="77777777">
      <w:pPr>
        <w:pStyle w:val="ListParagraph"/>
        <w:spacing w:after="0" w:line="240" w:lineRule="auto"/>
        <w:rPr>
          <w:rFonts w:asciiTheme="majorHAnsi" w:hAnsiTheme="majorHAnsi"/>
          <w:sz w:val="24"/>
        </w:rPr>
      </w:pPr>
      <w:r>
        <w:rPr>
          <w:rFonts w:asciiTheme="majorHAnsi" w:hAnsiTheme="majorHAnsi"/>
          <w:sz w:val="24"/>
        </w:rPr>
        <w:t>2021 Navy Health of the Force Survey</w:t>
      </w:r>
    </w:p>
    <w:p w:rsidR="00235D71" w:rsidP="00235D71" w:rsidRDefault="00235D71" w14:paraId="451CA687"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D05C3C">
        <w:rPr>
          <w:rFonts w:asciiTheme="majorHAnsi" w:hAnsiTheme="majorHAnsi"/>
          <w:sz w:val="24"/>
        </w:rPr>
        <w:t>13</w:t>
      </w:r>
      <w:r w:rsidR="00C54B3E">
        <w:rPr>
          <w:rFonts w:asciiTheme="majorHAnsi" w:hAnsiTheme="majorHAnsi"/>
          <w:sz w:val="24"/>
        </w:rPr>
        <w:t>,</w:t>
      </w:r>
      <w:r w:rsidR="00D05C3C">
        <w:rPr>
          <w:rFonts w:asciiTheme="majorHAnsi" w:hAnsiTheme="majorHAnsi"/>
          <w:sz w:val="24"/>
        </w:rPr>
        <w:t>000</w:t>
      </w:r>
    </w:p>
    <w:p w:rsidR="00235D71" w:rsidP="00235D71" w:rsidRDefault="00235D71" w14:paraId="772D69C6"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05C3C">
        <w:rPr>
          <w:rFonts w:asciiTheme="majorHAnsi" w:hAnsiTheme="majorHAnsi"/>
          <w:sz w:val="24"/>
        </w:rPr>
        <w:t>30 minutes</w:t>
      </w:r>
    </w:p>
    <w:p w:rsidR="00235D71" w:rsidP="00235D71" w:rsidRDefault="00235D71" w14:paraId="243FBDE1"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3B248C">
        <w:rPr>
          <w:rFonts w:asciiTheme="majorHAnsi" w:hAnsiTheme="majorHAnsi"/>
          <w:sz w:val="24"/>
        </w:rPr>
        <w:t>51</w:t>
      </w:r>
    </w:p>
    <w:p w:rsidR="00235D71" w:rsidP="00235D71" w:rsidRDefault="003E3491" w14:paraId="3C64186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Pr>
          <w:rFonts w:asciiTheme="majorHAnsi" w:hAnsiTheme="majorHAnsi"/>
          <w:sz w:val="24"/>
        </w:rPr>
        <w:t xml:space="preserve">25.50 </w:t>
      </w:r>
    </w:p>
    <w:p w:rsidR="00235D71" w:rsidP="00235D71" w:rsidRDefault="00235D71" w14:paraId="67094C68"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DD15D3" w:rsidR="00DD15D3">
        <w:rPr>
          <w:rFonts w:asciiTheme="majorHAnsi" w:hAnsiTheme="majorHAnsi"/>
          <w:sz w:val="24"/>
        </w:rPr>
        <w:t>331</w:t>
      </w:r>
      <w:r w:rsidR="00DD15D3">
        <w:rPr>
          <w:rFonts w:asciiTheme="majorHAnsi" w:hAnsiTheme="majorHAnsi"/>
          <w:sz w:val="24"/>
        </w:rPr>
        <w:t>,500</w:t>
      </w:r>
    </w:p>
    <w:p w:rsidR="00B55E9F" w:rsidP="00B55E9F" w:rsidRDefault="00B55E9F" w14:paraId="6AC530EF" w14:textId="77777777">
      <w:pPr>
        <w:pStyle w:val="ListParagraph"/>
        <w:spacing w:after="0" w:line="240" w:lineRule="auto"/>
        <w:ind w:left="1440"/>
        <w:rPr>
          <w:rFonts w:asciiTheme="majorHAnsi" w:hAnsiTheme="majorHAnsi"/>
          <w:sz w:val="24"/>
        </w:rPr>
      </w:pPr>
    </w:p>
    <w:p w:rsidR="00235D71" w:rsidP="00235D71" w:rsidRDefault="00235D71" w14:paraId="29F3240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6FBA0D43"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w:t>
      </w:r>
      <w:r w:rsidR="00DD15D3">
        <w:rPr>
          <w:rFonts w:asciiTheme="majorHAnsi" w:hAnsiTheme="majorHAnsi"/>
          <w:sz w:val="24"/>
        </w:rPr>
        <w:t>13,000</w:t>
      </w:r>
    </w:p>
    <w:p w:rsidR="00B55E9F" w:rsidP="00722FDB" w:rsidRDefault="003E3491" w14:paraId="4F9BB2AF"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DD15D3">
        <w:rPr>
          <w:rFonts w:asciiTheme="majorHAnsi" w:hAnsiTheme="majorHAnsi"/>
          <w:sz w:val="24"/>
        </w:rPr>
        <w:t>$331,500</w:t>
      </w:r>
    </w:p>
    <w:p w:rsidR="00B55E9F" w:rsidP="00B55E9F" w:rsidRDefault="00B55E9F" w14:paraId="2322BA6B" w14:textId="77777777">
      <w:pPr>
        <w:spacing w:after="0" w:line="240" w:lineRule="auto"/>
        <w:rPr>
          <w:rFonts w:asciiTheme="majorHAnsi" w:hAnsiTheme="majorHAnsi"/>
          <w:sz w:val="24"/>
        </w:rPr>
      </w:pPr>
    </w:p>
    <w:p w:rsidRPr="00B55E9F" w:rsidR="00722FDB" w:rsidP="00B55E9F" w:rsidRDefault="00235D71" w14:paraId="065662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B07FB79" w14:textId="77777777">
      <w:pPr>
        <w:spacing w:after="0" w:line="240" w:lineRule="auto"/>
        <w:rPr>
          <w:rFonts w:asciiTheme="majorHAnsi" w:hAnsiTheme="majorHAnsi"/>
          <w:sz w:val="24"/>
        </w:rPr>
      </w:pPr>
    </w:p>
    <w:p w:rsidRPr="00235D71" w:rsidR="00235D71" w:rsidP="00235D71" w:rsidRDefault="00235D71" w14:paraId="3C4736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304F17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E3491">
        <w:rPr>
          <w:rFonts w:asciiTheme="majorHAnsi" w:hAnsiTheme="majorHAnsi"/>
          <w:sz w:val="24"/>
        </w:rPr>
        <w:t>0</w:t>
      </w:r>
    </w:p>
    <w:p w:rsidRPr="00235D71" w:rsidR="00235D71" w:rsidP="00235D71" w:rsidRDefault="00235D71" w14:paraId="3FB0B3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E3491">
        <w:rPr>
          <w:rFonts w:asciiTheme="majorHAnsi" w:hAnsiTheme="majorHAnsi"/>
          <w:sz w:val="24"/>
        </w:rPr>
        <w:t>0</w:t>
      </w:r>
    </w:p>
    <w:p w:rsidRPr="00235D71" w:rsidR="00235D71" w:rsidP="00235D71" w:rsidRDefault="00235D71" w14:paraId="78F1A1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E3491">
        <w:rPr>
          <w:rFonts w:asciiTheme="majorHAnsi" w:hAnsiTheme="majorHAnsi"/>
          <w:sz w:val="24"/>
        </w:rPr>
        <w:t>0</w:t>
      </w:r>
    </w:p>
    <w:p w:rsidRPr="00235D71" w:rsidR="00235D71" w:rsidP="00235D71" w:rsidRDefault="00235D71" w14:paraId="68CA68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E3491">
        <w:rPr>
          <w:rFonts w:asciiTheme="majorHAnsi" w:hAnsiTheme="majorHAnsi"/>
          <w:sz w:val="24"/>
        </w:rPr>
        <w:t>0</w:t>
      </w:r>
    </w:p>
    <w:p w:rsidRPr="00235D71" w:rsidR="00235D71" w:rsidP="00235D71" w:rsidRDefault="00235D71" w14:paraId="380B6C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E3491">
        <w:rPr>
          <w:rFonts w:asciiTheme="majorHAnsi" w:hAnsiTheme="majorHAnsi"/>
          <w:sz w:val="24"/>
        </w:rPr>
        <w:t>0</w:t>
      </w:r>
    </w:p>
    <w:p w:rsidRPr="00B55E9F" w:rsidR="00235D71" w:rsidP="00235D71" w:rsidRDefault="00235D71" w14:paraId="2941CE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E3491">
        <w:rPr>
          <w:rFonts w:asciiTheme="majorHAnsi" w:hAnsiTheme="majorHAnsi"/>
          <w:sz w:val="24"/>
        </w:rPr>
        <w:t>0</w:t>
      </w:r>
    </w:p>
    <w:p w:rsidRPr="00235D71" w:rsidR="00B55E9F" w:rsidP="00B55E9F" w:rsidRDefault="00B55E9F" w14:paraId="5C98B111" w14:textId="77777777">
      <w:pPr>
        <w:pStyle w:val="ListParagraph"/>
        <w:spacing w:after="0" w:line="240" w:lineRule="auto"/>
        <w:ind w:left="1440"/>
        <w:rPr>
          <w:rFonts w:asciiTheme="majorHAnsi" w:hAnsiTheme="majorHAnsi"/>
          <w:i/>
          <w:sz w:val="24"/>
        </w:rPr>
      </w:pPr>
    </w:p>
    <w:p w:rsidRPr="00B55E9F" w:rsidR="00235D71" w:rsidP="00B55E9F" w:rsidRDefault="00B55E9F" w14:paraId="68CDBCF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E3491">
        <w:rPr>
          <w:rFonts w:asciiTheme="majorHAnsi" w:hAnsiTheme="majorHAnsi"/>
          <w:sz w:val="24"/>
        </w:rPr>
        <w:t>0</w:t>
      </w:r>
    </w:p>
    <w:p w:rsidR="00B55E9F" w:rsidP="00B55E9F" w:rsidRDefault="00B55E9F" w14:paraId="37D7C0ED" w14:textId="77777777">
      <w:pPr>
        <w:spacing w:after="0" w:line="240" w:lineRule="auto"/>
        <w:rPr>
          <w:rFonts w:asciiTheme="majorHAnsi" w:hAnsiTheme="majorHAnsi"/>
          <w:i/>
          <w:sz w:val="24"/>
        </w:rPr>
      </w:pPr>
    </w:p>
    <w:p w:rsidR="00B55E9F" w:rsidP="00B55E9F" w:rsidRDefault="00B55E9F" w14:paraId="6B11127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8FE85A6" w14:textId="77777777">
      <w:pPr>
        <w:spacing w:after="0" w:line="240" w:lineRule="auto"/>
        <w:rPr>
          <w:rFonts w:asciiTheme="majorHAnsi" w:hAnsiTheme="majorHAnsi"/>
          <w:sz w:val="24"/>
        </w:rPr>
      </w:pPr>
    </w:p>
    <w:p w:rsidR="00486235" w:rsidP="00B55E9F" w:rsidRDefault="00B55E9F" w14:paraId="2759F51E"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E3491">
        <w:rPr>
          <w:rFonts w:asciiTheme="majorHAnsi" w:hAnsiTheme="majorHAnsi"/>
          <w:sz w:val="24"/>
        </w:rPr>
        <w:t>331,500</w:t>
      </w:r>
      <w:r w:rsidR="00DD15D3">
        <w:rPr>
          <w:rFonts w:asciiTheme="majorHAnsi" w:hAnsiTheme="majorHAnsi"/>
          <w:sz w:val="24"/>
        </w:rPr>
        <w:t xml:space="preserve"> </w:t>
      </w:r>
    </w:p>
    <w:p w:rsidR="00B55E9F" w:rsidP="00B55E9F" w:rsidRDefault="00B55E9F" w14:paraId="411D4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D15D3">
        <w:rPr>
          <w:rFonts w:asciiTheme="majorHAnsi" w:hAnsiTheme="majorHAnsi"/>
          <w:sz w:val="24"/>
        </w:rPr>
        <w:t>0</w:t>
      </w:r>
    </w:p>
    <w:p w:rsidRPr="00B55E9F" w:rsidR="00B55E9F" w:rsidP="00B55E9F" w:rsidRDefault="00B55E9F" w14:paraId="1A7F0212" w14:textId="77777777">
      <w:pPr>
        <w:spacing w:after="0" w:line="240" w:lineRule="auto"/>
        <w:rPr>
          <w:rFonts w:asciiTheme="majorHAnsi" w:hAnsiTheme="majorHAnsi"/>
          <w:sz w:val="24"/>
        </w:rPr>
      </w:pPr>
    </w:p>
    <w:p w:rsidRPr="00B55E9F" w:rsidR="00B55E9F" w:rsidP="00B55E9F" w:rsidRDefault="00B55E9F" w14:paraId="157F3FB6"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491">
        <w:rPr>
          <w:rFonts w:asciiTheme="majorHAnsi" w:hAnsiTheme="majorHAnsi"/>
          <w:sz w:val="24"/>
        </w:rPr>
        <w:t xml:space="preserve"> Cost to the Federal Government</w:t>
      </w:r>
      <w:r>
        <w:rPr>
          <w:rFonts w:asciiTheme="majorHAnsi" w:hAnsiTheme="majorHAnsi"/>
          <w:sz w:val="24"/>
        </w:rPr>
        <w:t>: $</w:t>
      </w:r>
      <w:r w:rsidR="003E3491">
        <w:rPr>
          <w:rFonts w:asciiTheme="majorHAnsi" w:hAnsiTheme="majorHAnsi"/>
          <w:sz w:val="24"/>
        </w:rPr>
        <w:t>331,500</w:t>
      </w:r>
    </w:p>
    <w:p w:rsidR="00486235" w:rsidP="00486235" w:rsidRDefault="00486235" w14:paraId="4DBBF46B" w14:textId="77777777">
      <w:pPr>
        <w:spacing w:after="0" w:line="240" w:lineRule="auto"/>
        <w:rPr>
          <w:rFonts w:asciiTheme="majorHAnsi" w:hAnsiTheme="majorHAnsi"/>
          <w:sz w:val="24"/>
        </w:rPr>
      </w:pPr>
    </w:p>
    <w:p w:rsidR="00DA2B37" w:rsidP="00486235" w:rsidRDefault="00DA2B37" w14:paraId="3E9C9BC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3E3491" w:rsidP="003E3491" w:rsidRDefault="00AC7C26" w14:paraId="19108173" w14:textId="6404B0A8">
      <w:pPr>
        <w:spacing w:after="0" w:line="240" w:lineRule="auto"/>
        <w:rPr>
          <w:rFonts w:asciiTheme="majorHAnsi" w:hAnsiTheme="majorHAnsi"/>
          <w:sz w:val="24"/>
        </w:rPr>
      </w:pPr>
      <w:r>
        <w:rPr>
          <w:rFonts w:asciiTheme="majorHAnsi" w:hAnsiTheme="majorHAnsi"/>
          <w:sz w:val="24"/>
        </w:rPr>
        <w:t>There has been no change in burden from this ICR’s last approval.</w:t>
      </w:r>
      <w:bookmarkStart w:name="_GoBack" w:id="0"/>
      <w:bookmarkEnd w:id="0"/>
    </w:p>
    <w:p w:rsidR="00B933B0" w:rsidP="00B55E9F" w:rsidRDefault="00B933B0" w14:paraId="2942EB0D" w14:textId="77777777">
      <w:pPr>
        <w:spacing w:after="0" w:line="240" w:lineRule="auto"/>
        <w:rPr>
          <w:rFonts w:asciiTheme="majorHAnsi" w:hAnsiTheme="majorHAnsi"/>
          <w:sz w:val="24"/>
        </w:rPr>
      </w:pPr>
    </w:p>
    <w:p w:rsidR="00DA2B37" w:rsidP="00486235" w:rsidRDefault="005C3A95" w14:paraId="0740162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409DE9F9" w14:textId="29263EFF">
      <w:pPr>
        <w:spacing w:after="0" w:line="240" w:lineRule="auto"/>
        <w:rPr>
          <w:rFonts w:asciiTheme="majorHAnsi" w:hAnsiTheme="majorHAnsi"/>
          <w:sz w:val="24"/>
        </w:rPr>
      </w:pPr>
      <w:r w:rsidRPr="00497A92">
        <w:rPr>
          <w:rFonts w:asciiTheme="majorHAnsi" w:hAnsiTheme="majorHAnsi"/>
          <w:sz w:val="24"/>
        </w:rPr>
        <w:t>The results of this information collection will not be published</w:t>
      </w:r>
      <w:r w:rsidR="00671C5D">
        <w:rPr>
          <w:rFonts w:asciiTheme="majorHAnsi" w:hAnsiTheme="majorHAnsi"/>
          <w:sz w:val="24"/>
        </w:rPr>
        <w:t xml:space="preserve"> outside of the Department of the Navy</w:t>
      </w:r>
      <w:r w:rsidRPr="00497A92">
        <w:rPr>
          <w:rFonts w:asciiTheme="majorHAnsi" w:hAnsiTheme="majorHAnsi"/>
          <w:sz w:val="24"/>
        </w:rPr>
        <w:t>.</w:t>
      </w:r>
      <w:r>
        <w:rPr>
          <w:rFonts w:asciiTheme="majorHAnsi" w:hAnsiTheme="majorHAnsi"/>
          <w:sz w:val="24"/>
        </w:rPr>
        <w:t xml:space="preserve"> </w:t>
      </w:r>
      <w:r w:rsidR="00671C5D">
        <w:rPr>
          <w:rFonts w:asciiTheme="majorHAnsi" w:hAnsiTheme="majorHAnsi"/>
          <w:sz w:val="24"/>
        </w:rPr>
        <w:t>Results from the survey will be incorporated into the Health of the Force report in November for release in January 2022.</w:t>
      </w:r>
    </w:p>
    <w:p w:rsidR="005C3A95" w:rsidP="00486235" w:rsidRDefault="005C3A95" w14:paraId="0525C436" w14:textId="77777777">
      <w:pPr>
        <w:spacing w:after="0" w:line="240" w:lineRule="auto"/>
        <w:rPr>
          <w:rFonts w:asciiTheme="majorHAnsi" w:hAnsiTheme="majorHAnsi"/>
          <w:sz w:val="24"/>
        </w:rPr>
      </w:pPr>
    </w:p>
    <w:p w:rsidR="00B55E9F" w:rsidP="00486235" w:rsidRDefault="005C3A95" w14:paraId="14E4FB6D" w14:textId="77777777">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2F8E33BB" w14:textId="77777777">
      <w:pPr>
        <w:spacing w:after="0" w:line="240" w:lineRule="auto"/>
        <w:rPr>
          <w:rFonts w:asciiTheme="majorHAnsi" w:hAnsiTheme="majorHAnsi"/>
          <w:sz w:val="24"/>
        </w:rPr>
      </w:pPr>
      <w:r w:rsidRPr="00497A9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D634A12" w14:textId="77777777">
      <w:pPr>
        <w:spacing w:after="0" w:line="240" w:lineRule="auto"/>
        <w:rPr>
          <w:rFonts w:asciiTheme="majorHAnsi" w:hAnsiTheme="majorHAnsi"/>
          <w:sz w:val="24"/>
        </w:rPr>
      </w:pPr>
    </w:p>
    <w:p w:rsidRPr="0085688C" w:rsidR="00C62D17" w:rsidP="00486235" w:rsidRDefault="00C62D17" w14:paraId="651D9D2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3C220049" w14:textId="77777777">
      <w:pPr>
        <w:spacing w:after="0" w:line="240" w:lineRule="auto"/>
        <w:rPr>
          <w:rFonts w:asciiTheme="majorHAnsi" w:hAnsiTheme="majorHAnsi"/>
          <w:i/>
          <w:sz w:val="24"/>
        </w:rPr>
      </w:pPr>
      <w:r w:rsidRPr="00497A92">
        <w:rPr>
          <w:rFonts w:asciiTheme="majorHAnsi" w:hAnsiTheme="majorHAnsi"/>
          <w:sz w:val="24"/>
        </w:rPr>
        <w:t>We are not requesting an</w:t>
      </w:r>
      <w:r w:rsidRPr="00497A92" w:rsidR="00420AE9">
        <w:rPr>
          <w:rFonts w:asciiTheme="majorHAnsi" w:hAnsiTheme="majorHAnsi"/>
          <w:sz w:val="24"/>
        </w:rPr>
        <w:t>y</w:t>
      </w:r>
      <w:r w:rsidRPr="00497A92">
        <w:rPr>
          <w:rFonts w:asciiTheme="majorHAnsi" w:hAnsiTheme="majorHAnsi"/>
          <w:sz w:val="24"/>
        </w:rPr>
        <w:t xml:space="preserve"> exemption</w:t>
      </w:r>
      <w:r w:rsidRPr="00497A92" w:rsidR="00420AE9">
        <w:rPr>
          <w:rFonts w:asciiTheme="majorHAnsi" w:hAnsiTheme="majorHAnsi"/>
          <w:sz w:val="24"/>
        </w:rPr>
        <w:t>s</w:t>
      </w:r>
      <w:r w:rsidRPr="00497A92">
        <w:rPr>
          <w:rFonts w:asciiTheme="majorHAnsi" w:hAnsiTheme="majorHAnsi"/>
          <w:sz w:val="24"/>
        </w:rPr>
        <w:t xml:space="preserve"> to the provisions </w:t>
      </w:r>
      <w:r w:rsidRPr="00497A9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1434" w14:textId="77777777" w:rsidR="0044443E" w:rsidRDefault="0044443E" w:rsidP="00FB569C">
      <w:pPr>
        <w:spacing w:after="0" w:line="240" w:lineRule="auto"/>
      </w:pPr>
      <w:r>
        <w:separator/>
      </w:r>
    </w:p>
  </w:endnote>
  <w:endnote w:type="continuationSeparator" w:id="0">
    <w:p w14:paraId="243A5EB8" w14:textId="77777777" w:rsidR="0044443E" w:rsidRDefault="0044443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12824" w14:textId="77777777" w:rsidR="0044443E" w:rsidRDefault="0044443E" w:rsidP="00FB569C">
      <w:pPr>
        <w:spacing w:after="0" w:line="240" w:lineRule="auto"/>
      </w:pPr>
      <w:r>
        <w:separator/>
      </w:r>
    </w:p>
  </w:footnote>
  <w:footnote w:type="continuationSeparator" w:id="0">
    <w:p w14:paraId="286E63E8" w14:textId="77777777" w:rsidR="0044443E" w:rsidRDefault="0044443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41F98"/>
    <w:multiLevelType w:val="hybridMultilevel"/>
    <w:tmpl w:val="9F585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538C"/>
    <w:rsid w:val="000B0E70"/>
    <w:rsid w:val="001017A0"/>
    <w:rsid w:val="00105F45"/>
    <w:rsid w:val="00127B46"/>
    <w:rsid w:val="00153E5E"/>
    <w:rsid w:val="0019309D"/>
    <w:rsid w:val="001B746B"/>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B248C"/>
    <w:rsid w:val="003C0540"/>
    <w:rsid w:val="003E3491"/>
    <w:rsid w:val="00420AE9"/>
    <w:rsid w:val="004437DF"/>
    <w:rsid w:val="0044443E"/>
    <w:rsid w:val="00480AFF"/>
    <w:rsid w:val="00486235"/>
    <w:rsid w:val="00490797"/>
    <w:rsid w:val="00497A92"/>
    <w:rsid w:val="004C74D6"/>
    <w:rsid w:val="004F4F5D"/>
    <w:rsid w:val="00502FF3"/>
    <w:rsid w:val="00510F0C"/>
    <w:rsid w:val="00512EA6"/>
    <w:rsid w:val="00520B36"/>
    <w:rsid w:val="005253F3"/>
    <w:rsid w:val="00571698"/>
    <w:rsid w:val="00576EDB"/>
    <w:rsid w:val="00594B6B"/>
    <w:rsid w:val="00596BBA"/>
    <w:rsid w:val="005C3A51"/>
    <w:rsid w:val="005C3A95"/>
    <w:rsid w:val="005C7428"/>
    <w:rsid w:val="005D5C81"/>
    <w:rsid w:val="005D7F7B"/>
    <w:rsid w:val="005E4B6D"/>
    <w:rsid w:val="00642741"/>
    <w:rsid w:val="0065530D"/>
    <w:rsid w:val="00671C5D"/>
    <w:rsid w:val="006A13FA"/>
    <w:rsid w:val="006E563D"/>
    <w:rsid w:val="006F2DF8"/>
    <w:rsid w:val="007043B5"/>
    <w:rsid w:val="00722FDB"/>
    <w:rsid w:val="00727BF6"/>
    <w:rsid w:val="0077261C"/>
    <w:rsid w:val="00807785"/>
    <w:rsid w:val="0085459A"/>
    <w:rsid w:val="0085688C"/>
    <w:rsid w:val="00857521"/>
    <w:rsid w:val="008635C4"/>
    <w:rsid w:val="008A06EF"/>
    <w:rsid w:val="008D1294"/>
    <w:rsid w:val="008E3029"/>
    <w:rsid w:val="009002D1"/>
    <w:rsid w:val="0098628F"/>
    <w:rsid w:val="00994F2B"/>
    <w:rsid w:val="00996894"/>
    <w:rsid w:val="009A6246"/>
    <w:rsid w:val="009C6CD8"/>
    <w:rsid w:val="009F2544"/>
    <w:rsid w:val="00A50A0F"/>
    <w:rsid w:val="00A76F7E"/>
    <w:rsid w:val="00A77157"/>
    <w:rsid w:val="00AB7441"/>
    <w:rsid w:val="00AC7C26"/>
    <w:rsid w:val="00B41F8D"/>
    <w:rsid w:val="00B429D9"/>
    <w:rsid w:val="00B52F4E"/>
    <w:rsid w:val="00B55E9F"/>
    <w:rsid w:val="00B933B0"/>
    <w:rsid w:val="00BD7755"/>
    <w:rsid w:val="00C07477"/>
    <w:rsid w:val="00C33684"/>
    <w:rsid w:val="00C54B3E"/>
    <w:rsid w:val="00C618E4"/>
    <w:rsid w:val="00C62D17"/>
    <w:rsid w:val="00C808F4"/>
    <w:rsid w:val="00C928A8"/>
    <w:rsid w:val="00CA15B1"/>
    <w:rsid w:val="00CC24D5"/>
    <w:rsid w:val="00CC2835"/>
    <w:rsid w:val="00D05C3C"/>
    <w:rsid w:val="00D21AA6"/>
    <w:rsid w:val="00D462F7"/>
    <w:rsid w:val="00D734A2"/>
    <w:rsid w:val="00D87E66"/>
    <w:rsid w:val="00DA2B37"/>
    <w:rsid w:val="00DA4EC4"/>
    <w:rsid w:val="00DD15D3"/>
    <w:rsid w:val="00E4679C"/>
    <w:rsid w:val="00E5409A"/>
    <w:rsid w:val="00E65D41"/>
    <w:rsid w:val="00E95FFB"/>
    <w:rsid w:val="00EA6C04"/>
    <w:rsid w:val="00F25499"/>
    <w:rsid w:val="00F86462"/>
    <w:rsid w:val="00F86C35"/>
    <w:rsid w:val="00F97482"/>
    <w:rsid w:val="00FB569C"/>
    <w:rsid w:val="00F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D5F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491"/>
    <w:rPr>
      <w:sz w:val="16"/>
      <w:szCs w:val="16"/>
    </w:rPr>
  </w:style>
  <w:style w:type="paragraph" w:styleId="CommentText">
    <w:name w:val="annotation text"/>
    <w:basedOn w:val="Normal"/>
    <w:link w:val="CommentTextChar"/>
    <w:uiPriority w:val="99"/>
    <w:semiHidden/>
    <w:unhideWhenUsed/>
    <w:rsid w:val="003E3491"/>
    <w:pPr>
      <w:spacing w:line="240" w:lineRule="auto"/>
    </w:pPr>
    <w:rPr>
      <w:sz w:val="20"/>
      <w:szCs w:val="20"/>
    </w:rPr>
  </w:style>
  <w:style w:type="character" w:customStyle="1" w:styleId="CommentTextChar">
    <w:name w:val="Comment Text Char"/>
    <w:basedOn w:val="DefaultParagraphFont"/>
    <w:link w:val="CommentText"/>
    <w:uiPriority w:val="99"/>
    <w:semiHidden/>
    <w:rsid w:val="003E3491"/>
    <w:rPr>
      <w:sz w:val="20"/>
      <w:szCs w:val="20"/>
    </w:rPr>
  </w:style>
  <w:style w:type="paragraph" w:styleId="CommentSubject">
    <w:name w:val="annotation subject"/>
    <w:basedOn w:val="CommentText"/>
    <w:next w:val="CommentText"/>
    <w:link w:val="CommentSubjectChar"/>
    <w:uiPriority w:val="99"/>
    <w:semiHidden/>
    <w:unhideWhenUsed/>
    <w:rsid w:val="003E3491"/>
    <w:rPr>
      <w:b/>
      <w:bCs/>
    </w:rPr>
  </w:style>
  <w:style w:type="character" w:customStyle="1" w:styleId="CommentSubjectChar">
    <w:name w:val="Comment Subject Char"/>
    <w:basedOn w:val="CommentTextChar"/>
    <w:link w:val="CommentSubject"/>
    <w:uiPriority w:val="99"/>
    <w:semiHidden/>
    <w:rsid w:val="003E3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2</cp:revision>
  <cp:lastPrinted>2016-09-20T19:55:00Z</cp:lastPrinted>
  <dcterms:created xsi:type="dcterms:W3CDTF">2021-12-30T13:24:00Z</dcterms:created>
  <dcterms:modified xsi:type="dcterms:W3CDTF">2021-12-30T13:24:00Z</dcterms:modified>
</cp:coreProperties>
</file>