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40DC" w:rsidP="00AE6A9E" w:rsidRDefault="001F360A" w14:paraId="5F651E53" w14:textId="42FD211E">
      <w:pPr>
        <w:pStyle w:val="Heading1"/>
        <w:jc w:val="center"/>
        <w:rPr>
          <w:color w:val="FFFFFF" w:themeColor="background1"/>
        </w:rPr>
      </w:pPr>
      <w:r w:rsidRPr="008E1F0B">
        <w:rPr>
          <w:color w:val="FFFFFF" w:themeColor="background1"/>
        </w:rPr>
        <w:drawing>
          <wp:anchor distT="0" distB="0" distL="114300" distR="114300" simplePos="0" relativeHeight="251662336" behindDoc="1" locked="0" layoutInCell="1" allowOverlap="1" wp14:editId="6DB0DA39" wp14:anchorId="5F651E5F">
            <wp:simplePos x="0" y="0"/>
            <wp:positionH relativeFrom="column">
              <wp:posOffset>-114300</wp:posOffset>
            </wp:positionH>
            <wp:positionV relativeFrom="paragraph">
              <wp:posOffset>-10160</wp:posOffset>
            </wp:positionV>
            <wp:extent cx="7202170" cy="937260"/>
            <wp:effectExtent l="0" t="0" r="0" b="0"/>
            <wp:wrapNone/>
            <wp:docPr id="5" name="Picture 5" descr="header art" title="artifa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gency_heade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6768" cy="9378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79B3">
        <w:rPr>
          <w:color w:val="FFFFFF" w:themeColor="background1"/>
        </w:rPr>
        <w:t>Protect Your Family from Lead in Your Yard</w:t>
      </w:r>
    </w:p>
    <w:p w:rsidRPr="00AE6A9E" w:rsidR="004E30D6" w:rsidP="00AE6A9E" w:rsidRDefault="004E30D6" w14:paraId="76E7CDA5" w14:textId="77777777">
      <w:pPr>
        <w:jc w:val="center"/>
        <w:rPr>
          <w:color w:val="FFFFFF" w:themeColor="background1"/>
          <w:sz w:val="24"/>
          <w:szCs w:val="24"/>
        </w:rPr>
      </w:pPr>
      <w:r w:rsidRPr="00AE6A9E">
        <w:rPr>
          <w:color w:val="FFFFFF" w:themeColor="background1"/>
          <w:sz w:val="24"/>
          <w:szCs w:val="24"/>
        </w:rPr>
        <w:t xml:space="preserve">Information for communities </w:t>
      </w:r>
      <w:r w:rsidRPr="00C45AE0">
        <w:rPr>
          <w:color w:val="FFFFFF" w:themeColor="background1"/>
          <w:sz w:val="24"/>
          <w:szCs w:val="24"/>
        </w:rPr>
        <w:t>near waste sites</w:t>
      </w:r>
      <w:r w:rsidRPr="00AE6A9E">
        <w:rPr>
          <w:color w:val="FFFFFF" w:themeColor="background1"/>
          <w:sz w:val="24"/>
          <w:szCs w:val="24"/>
        </w:rPr>
        <w:t xml:space="preserve"> with possible lead contamination</w:t>
      </w:r>
    </w:p>
    <w:p w:rsidRPr="00545F67" w:rsidR="007854E8" w:rsidP="003376BE" w:rsidRDefault="00524AA8" w14:paraId="5F651E55" w14:textId="3D6D8E7D">
      <w:pPr>
        <w:pStyle w:val="CommentText"/>
        <w:rPr>
          <w:b/>
          <w:color w:val="0070C0"/>
          <w:sz w:val="24"/>
          <w:szCs w:val="24"/>
          <w:lang w:val="en"/>
        </w:rPr>
      </w:pPr>
      <w:r>
        <w:rPr>
          <w:b/>
          <w:color w:val="0070C0"/>
          <w:sz w:val="24"/>
          <w:szCs w:val="24"/>
          <w:lang w:val="en"/>
        </w:rPr>
        <w:t>O</w:t>
      </w:r>
      <w:r w:rsidR="006259C9">
        <w:rPr>
          <w:b/>
          <w:color w:val="0070C0"/>
          <w:sz w:val="24"/>
          <w:szCs w:val="24"/>
          <w:lang w:val="en"/>
        </w:rPr>
        <w:t>n</w:t>
      </w:r>
      <w:r>
        <w:rPr>
          <w:b/>
          <w:color w:val="0070C0"/>
          <w:sz w:val="24"/>
          <w:szCs w:val="24"/>
          <w:lang w:val="en"/>
        </w:rPr>
        <w:t>e</w:t>
      </w:r>
      <w:r w:rsidR="002C45D7">
        <w:rPr>
          <w:b/>
          <w:color w:val="0070C0"/>
          <w:sz w:val="24"/>
          <w:szCs w:val="24"/>
          <w:lang w:val="en"/>
        </w:rPr>
        <w:t xml:space="preserve"> way lead </w:t>
      </w:r>
      <w:r w:rsidR="006259C9">
        <w:rPr>
          <w:b/>
          <w:color w:val="0070C0"/>
          <w:sz w:val="24"/>
          <w:szCs w:val="24"/>
          <w:lang w:val="en"/>
        </w:rPr>
        <w:t>can</w:t>
      </w:r>
      <w:r w:rsidR="002C45D7">
        <w:rPr>
          <w:b/>
          <w:color w:val="0070C0"/>
          <w:sz w:val="24"/>
          <w:szCs w:val="24"/>
          <w:lang w:val="en"/>
        </w:rPr>
        <w:t xml:space="preserve"> get into our bodies is by </w:t>
      </w:r>
      <w:r w:rsidRPr="004F79B3" w:rsidR="004F79B3">
        <w:rPr>
          <w:b/>
          <w:color w:val="0070C0"/>
          <w:sz w:val="24"/>
          <w:szCs w:val="24"/>
          <w:lang w:val="en"/>
        </w:rPr>
        <w:t xml:space="preserve">swallowing </w:t>
      </w:r>
      <w:r w:rsidR="006259C9">
        <w:rPr>
          <w:b/>
          <w:color w:val="0070C0"/>
          <w:sz w:val="24"/>
          <w:szCs w:val="24"/>
          <w:lang w:val="en"/>
        </w:rPr>
        <w:t xml:space="preserve">or breathing in </w:t>
      </w:r>
      <w:r w:rsidRPr="004F79B3" w:rsidR="004F79B3">
        <w:rPr>
          <w:b/>
          <w:color w:val="0070C0"/>
          <w:sz w:val="24"/>
          <w:szCs w:val="24"/>
          <w:lang w:val="en"/>
        </w:rPr>
        <w:t>soil that contains lead</w:t>
      </w:r>
      <w:r w:rsidR="002C45D7">
        <w:rPr>
          <w:b/>
          <w:color w:val="0070C0"/>
          <w:sz w:val="24"/>
          <w:szCs w:val="24"/>
          <w:lang w:val="en"/>
        </w:rPr>
        <w:t xml:space="preserve">. </w:t>
      </w:r>
      <w:r w:rsidRPr="004F79B3" w:rsidR="004F79B3">
        <w:rPr>
          <w:b/>
          <w:color w:val="0070C0"/>
          <w:sz w:val="24"/>
          <w:szCs w:val="24"/>
          <w:lang w:val="en"/>
        </w:rPr>
        <w:t xml:space="preserve">Children </w:t>
      </w:r>
      <w:r w:rsidR="006259C9">
        <w:rPr>
          <w:b/>
          <w:color w:val="0070C0"/>
          <w:sz w:val="24"/>
          <w:szCs w:val="24"/>
          <w:lang w:val="en"/>
        </w:rPr>
        <w:t xml:space="preserve">can </w:t>
      </w:r>
      <w:r w:rsidRPr="004F79B3" w:rsidR="004F79B3">
        <w:rPr>
          <w:b/>
          <w:color w:val="0070C0"/>
          <w:sz w:val="24"/>
          <w:szCs w:val="24"/>
          <w:lang w:val="en"/>
        </w:rPr>
        <w:t>get lead in their bodies when they put their hands, toys</w:t>
      </w:r>
      <w:r w:rsidR="005B4542">
        <w:rPr>
          <w:b/>
          <w:color w:val="0070C0"/>
          <w:sz w:val="24"/>
          <w:szCs w:val="24"/>
          <w:lang w:val="en"/>
        </w:rPr>
        <w:t>,</w:t>
      </w:r>
      <w:r w:rsidRPr="004F79B3" w:rsidR="004F79B3">
        <w:rPr>
          <w:b/>
          <w:color w:val="0070C0"/>
          <w:sz w:val="24"/>
          <w:szCs w:val="24"/>
          <w:lang w:val="en"/>
        </w:rPr>
        <w:t xml:space="preserve"> </w:t>
      </w:r>
      <w:r w:rsidR="00DD1598">
        <w:rPr>
          <w:b/>
          <w:color w:val="0070C0"/>
          <w:sz w:val="24"/>
          <w:szCs w:val="24"/>
          <w:lang w:val="en"/>
        </w:rPr>
        <w:t>dirt</w:t>
      </w:r>
      <w:r w:rsidR="00D104EA">
        <w:rPr>
          <w:b/>
          <w:color w:val="0070C0"/>
          <w:sz w:val="24"/>
          <w:szCs w:val="24"/>
          <w:lang w:val="en"/>
        </w:rPr>
        <w:t xml:space="preserve">, </w:t>
      </w:r>
      <w:r w:rsidRPr="004F79B3" w:rsidR="004F79B3">
        <w:rPr>
          <w:b/>
          <w:color w:val="0070C0"/>
          <w:sz w:val="24"/>
          <w:szCs w:val="24"/>
          <w:lang w:val="en"/>
        </w:rPr>
        <w:t>or other items in their mouths. When lead gets into our bod</w:t>
      </w:r>
      <w:r w:rsidR="00E842BB">
        <w:rPr>
          <w:b/>
          <w:color w:val="0070C0"/>
          <w:sz w:val="24"/>
          <w:szCs w:val="24"/>
          <w:lang w:val="en"/>
        </w:rPr>
        <w:t>ies</w:t>
      </w:r>
      <w:r w:rsidRPr="004F79B3" w:rsidR="004F79B3">
        <w:rPr>
          <w:b/>
          <w:color w:val="0070C0"/>
          <w:sz w:val="24"/>
          <w:szCs w:val="24"/>
          <w:lang w:val="en"/>
        </w:rPr>
        <w:t xml:space="preserve">, it </w:t>
      </w:r>
      <w:r w:rsidR="006938E7">
        <w:rPr>
          <w:b/>
          <w:color w:val="0070C0"/>
          <w:sz w:val="24"/>
          <w:szCs w:val="24"/>
          <w:lang w:val="en"/>
        </w:rPr>
        <w:t>can</w:t>
      </w:r>
      <w:r w:rsidRPr="004F79B3" w:rsidR="006938E7">
        <w:rPr>
          <w:b/>
          <w:color w:val="0070C0"/>
          <w:sz w:val="24"/>
          <w:szCs w:val="24"/>
          <w:lang w:val="en"/>
        </w:rPr>
        <w:t xml:space="preserve"> </w:t>
      </w:r>
      <w:r w:rsidRPr="004F79B3" w:rsidR="004F79B3">
        <w:rPr>
          <w:b/>
          <w:color w:val="0070C0"/>
          <w:sz w:val="24"/>
          <w:szCs w:val="24"/>
          <w:lang w:val="en"/>
        </w:rPr>
        <w:t>cause health problems</w:t>
      </w:r>
      <w:r w:rsidR="003376BE">
        <w:rPr>
          <w:b/>
          <w:color w:val="0070C0"/>
          <w:sz w:val="24"/>
          <w:szCs w:val="24"/>
          <w:lang w:val="en"/>
        </w:rPr>
        <w:t>. Checking your yard</w:t>
      </w:r>
      <w:r w:rsidR="008C14FF">
        <w:rPr>
          <w:b/>
          <w:color w:val="0070C0"/>
          <w:sz w:val="24"/>
          <w:szCs w:val="24"/>
          <w:lang w:val="en"/>
        </w:rPr>
        <w:t xml:space="preserve"> and</w:t>
      </w:r>
      <w:r w:rsidR="003376BE">
        <w:rPr>
          <w:b/>
          <w:color w:val="0070C0"/>
          <w:sz w:val="24"/>
          <w:szCs w:val="24"/>
          <w:lang w:val="en"/>
        </w:rPr>
        <w:t xml:space="preserve"> home</w:t>
      </w:r>
      <w:r w:rsidR="00045E38">
        <w:rPr>
          <w:b/>
          <w:color w:val="0070C0"/>
          <w:sz w:val="24"/>
          <w:szCs w:val="24"/>
          <w:lang w:val="en"/>
        </w:rPr>
        <w:t xml:space="preserve"> for lead</w:t>
      </w:r>
      <w:r w:rsidR="00650C9A">
        <w:rPr>
          <w:b/>
          <w:color w:val="0070C0"/>
          <w:sz w:val="24"/>
          <w:szCs w:val="24"/>
          <w:lang w:val="en"/>
        </w:rPr>
        <w:t xml:space="preserve">, </w:t>
      </w:r>
      <w:r w:rsidR="002740E3">
        <w:rPr>
          <w:b/>
          <w:color w:val="0070C0"/>
          <w:sz w:val="24"/>
          <w:szCs w:val="24"/>
          <w:lang w:val="en"/>
        </w:rPr>
        <w:t xml:space="preserve">and </w:t>
      </w:r>
      <w:r w:rsidR="00942526">
        <w:rPr>
          <w:b/>
          <w:color w:val="0070C0"/>
          <w:sz w:val="24"/>
          <w:szCs w:val="24"/>
          <w:lang w:val="en"/>
        </w:rPr>
        <w:t>your children’s</w:t>
      </w:r>
      <w:r w:rsidR="003376BE">
        <w:rPr>
          <w:b/>
          <w:color w:val="0070C0"/>
          <w:sz w:val="24"/>
          <w:szCs w:val="24"/>
          <w:lang w:val="en"/>
        </w:rPr>
        <w:t xml:space="preserve"> blood-lead levels</w:t>
      </w:r>
      <w:r w:rsidR="00650C9A">
        <w:rPr>
          <w:b/>
          <w:color w:val="0070C0"/>
          <w:sz w:val="24"/>
          <w:szCs w:val="24"/>
          <w:lang w:val="en"/>
        </w:rPr>
        <w:t>,</w:t>
      </w:r>
      <w:r w:rsidR="003376BE">
        <w:rPr>
          <w:b/>
          <w:color w:val="0070C0"/>
          <w:sz w:val="24"/>
          <w:szCs w:val="24"/>
          <w:lang w:val="en"/>
        </w:rPr>
        <w:t xml:space="preserve"> can </w:t>
      </w:r>
      <w:r w:rsidR="00D4253B">
        <w:rPr>
          <w:b/>
          <w:color w:val="0070C0"/>
          <w:sz w:val="24"/>
          <w:szCs w:val="24"/>
          <w:lang w:val="en"/>
        </w:rPr>
        <w:t>help you know if action can be taken to protect your family from lead</w:t>
      </w:r>
      <w:r w:rsidR="00DF560C">
        <w:rPr>
          <w:b/>
          <w:color w:val="0070C0"/>
          <w:sz w:val="24"/>
          <w:szCs w:val="24"/>
          <w:lang w:val="en"/>
        </w:rPr>
        <w:t>.</w:t>
      </w:r>
    </w:p>
    <w:p w:rsidRPr="004F79B3" w:rsidR="006740DC" w:rsidP="00ED73A1" w:rsidRDefault="003376BE" w14:paraId="5F651E56" w14:textId="6E0A4860">
      <w:pPr>
        <w:pStyle w:val="Heading2"/>
        <w:spacing w:line="240" w:lineRule="auto"/>
        <w:rPr>
          <w:sz w:val="32"/>
          <w:szCs w:val="24"/>
        </w:rPr>
      </w:pPr>
      <w:r>
        <w:rPr>
          <w:sz w:val="32"/>
          <w:szCs w:val="24"/>
        </w:rPr>
        <w:t>Here are some steps you can take to l</w:t>
      </w:r>
      <w:r w:rsidRPr="004F79B3" w:rsidR="004F79B3">
        <w:rPr>
          <w:sz w:val="32"/>
          <w:szCs w:val="24"/>
        </w:rPr>
        <w:t>ower the amount of lead that gets into your body</w:t>
      </w:r>
      <w:r w:rsidR="00650C9A">
        <w:rPr>
          <w:sz w:val="32"/>
          <w:szCs w:val="24"/>
        </w:rPr>
        <w:t>.</w:t>
      </w:r>
      <w:r w:rsidRPr="004F79B3" w:rsidR="004F79B3">
        <w:rPr>
          <w:sz w:val="32"/>
          <w:szCs w:val="24"/>
        </w:rPr>
        <w:t xml:space="preserve">  </w:t>
      </w:r>
    </w:p>
    <w:p w:rsidRPr="004F79B3" w:rsidR="004F79B3" w:rsidP="004F79B3" w:rsidRDefault="00363B55" w14:paraId="0BAA7587" w14:textId="4BCFAA02">
      <w:pPr>
        <w:pStyle w:val="Heading2"/>
        <w:rPr>
          <w:rFonts w:eastAsiaTheme="minorHAnsi" w:cstheme="minorBidi"/>
          <w:color w:val="auto"/>
          <w:sz w:val="21"/>
          <w:szCs w:val="22"/>
        </w:rPr>
      </w:pPr>
      <w:r w:rsidRPr="00363B55">
        <w:rPr>
          <w:rFonts w:eastAsiaTheme="minorHAnsi" w:cstheme="minorBidi"/>
          <w:noProof/>
          <w:color w:val="auto"/>
          <w:sz w:val="21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EFA740A" wp14:anchorId="3A3509E6">
                <wp:simplePos x="0" y="0"/>
                <wp:positionH relativeFrom="column">
                  <wp:posOffset>-27940</wp:posOffset>
                </wp:positionH>
                <wp:positionV relativeFrom="paragraph">
                  <wp:posOffset>191770</wp:posOffset>
                </wp:positionV>
                <wp:extent cx="2210435" cy="1550035"/>
                <wp:effectExtent l="0" t="0" r="18415" b="120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0435" cy="155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3B55" w:rsidRDefault="00363B55" w14:paraId="48385450" w14:textId="585287A8">
                            <w:r>
                              <w:t>Insert picture showing people</w:t>
                            </w:r>
                            <w:r w:rsidR="004814FB">
                              <w:t>/children</w:t>
                            </w:r>
                            <w:r>
                              <w:t xml:space="preserve"> engaging in recommended </w:t>
                            </w:r>
                            <w:r w:rsidR="004814FB">
                              <w:t>behaviors</w:t>
                            </w:r>
                            <w:r>
                              <w:t xml:space="preserve"> (e.g., children playing on grass) – add caption that is a call to action, e.g., “Have kids play on grass, not bare dirt”.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A3509E6">
                <v:stroke joinstyle="miter"/>
                <v:path gradientshapeok="t" o:connecttype="rect"/>
              </v:shapetype>
              <v:shape id="Text Box 2" style="position:absolute;margin-left:-2.2pt;margin-top:15.1pt;width:174.05pt;height:122.0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">
                <v:textbox>
                  <w:txbxContent>
                    <w:p w:rsidR="00363B55" w:rsidRDefault="00363B55" w14:paraId="48385450" w14:textId="585287A8">
                      <w:r>
                        <w:t>Insert picture showing people</w:t>
                      </w:r>
                      <w:r w:rsidR="004814FB">
                        <w:t>/children</w:t>
                      </w:r>
                      <w:r>
                        <w:t xml:space="preserve"> engaging in recommended </w:t>
                      </w:r>
                      <w:r w:rsidR="004814FB">
                        <w:t>behaviors</w:t>
                      </w:r>
                      <w:r>
                        <w:t xml:space="preserve"> (e.g., children playing on grass) – add caption that is a call to action, e.g., “Have kids play on grass, not bare dirt”.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Pr="003376BE" w:rsidR="004F79B3" w:rsidP="003376BE" w:rsidRDefault="004F79B3" w14:paraId="256B7644" w14:textId="78BB7CAF">
      <w:pPr>
        <w:pStyle w:val="Heading2"/>
        <w:rPr>
          <w:rFonts w:eastAsiaTheme="minorHAnsi" w:cstheme="minorBidi"/>
          <w:color w:val="auto"/>
          <w:sz w:val="18"/>
          <w:szCs w:val="18"/>
        </w:rPr>
      </w:pPr>
      <w:r w:rsidRPr="003376BE">
        <w:rPr>
          <w:sz w:val="28"/>
          <w:szCs w:val="22"/>
        </w:rPr>
        <w:sym w:font="Wingdings 2" w:char="F052"/>
      </w:r>
      <w:r w:rsidRPr="003376BE">
        <w:rPr>
          <w:sz w:val="28"/>
          <w:szCs w:val="22"/>
        </w:rPr>
        <w:t xml:space="preserve"> Do not let children play in dirt that </w:t>
      </w:r>
      <w:r w:rsidR="00D24591">
        <w:rPr>
          <w:sz w:val="28"/>
          <w:szCs w:val="22"/>
        </w:rPr>
        <w:t>is contaminated with</w:t>
      </w:r>
      <w:r w:rsidRPr="003376BE">
        <w:rPr>
          <w:sz w:val="28"/>
          <w:szCs w:val="22"/>
        </w:rPr>
        <w:t xml:space="preserve"> lead</w:t>
      </w:r>
    </w:p>
    <w:p w:rsidRPr="0083181D" w:rsidR="004F79B3" w:rsidP="00363B55" w:rsidRDefault="004F79B3" w14:paraId="26A4C75A" w14:textId="357239C8">
      <w:pPr>
        <w:pStyle w:val="Heading2"/>
        <w:ind w:left="3960" w:hanging="1440"/>
        <w:rPr>
          <w:rFonts w:eastAsiaTheme="minorHAnsi" w:cstheme="minorBidi"/>
          <w:color w:val="auto"/>
          <w:sz w:val="24"/>
          <w:szCs w:val="24"/>
        </w:rPr>
      </w:pPr>
      <w:r w:rsidRPr="004F79B3">
        <w:rPr>
          <w:rFonts w:eastAsiaTheme="minorHAnsi" w:cstheme="minorBidi"/>
          <w:color w:val="auto"/>
          <w:sz w:val="21"/>
          <w:szCs w:val="22"/>
        </w:rPr>
        <w:t>•</w:t>
      </w:r>
      <w:r w:rsidRPr="004F79B3">
        <w:rPr>
          <w:rFonts w:eastAsiaTheme="minorHAnsi" w:cstheme="minorBidi"/>
          <w:color w:val="auto"/>
          <w:sz w:val="21"/>
          <w:szCs w:val="22"/>
        </w:rPr>
        <w:tab/>
      </w:r>
      <w:r w:rsidRPr="0083181D">
        <w:rPr>
          <w:rFonts w:eastAsiaTheme="minorHAnsi" w:cstheme="minorBidi"/>
          <w:color w:val="auto"/>
          <w:sz w:val="24"/>
          <w:szCs w:val="24"/>
        </w:rPr>
        <w:t>Have children play on grass or in areas covered with lead-free mulch, wood chips</w:t>
      </w:r>
      <w:r w:rsidRPr="0083181D" w:rsidR="0017169A">
        <w:rPr>
          <w:rFonts w:eastAsiaTheme="minorHAnsi" w:cstheme="minorBidi"/>
          <w:color w:val="auto"/>
          <w:sz w:val="24"/>
          <w:szCs w:val="24"/>
        </w:rPr>
        <w:t>,</w:t>
      </w:r>
      <w:r w:rsidRPr="0083181D">
        <w:rPr>
          <w:rFonts w:eastAsiaTheme="minorHAnsi" w:cstheme="minorBidi"/>
          <w:color w:val="auto"/>
          <w:sz w:val="24"/>
          <w:szCs w:val="24"/>
        </w:rPr>
        <w:t xml:space="preserve"> or sand.</w:t>
      </w:r>
    </w:p>
    <w:p w:rsidRPr="0083181D" w:rsidR="004F79B3" w:rsidP="00363B55" w:rsidRDefault="004F79B3" w14:paraId="1A808776" w14:textId="77777777">
      <w:pPr>
        <w:pStyle w:val="Heading2"/>
        <w:ind w:left="3960" w:hanging="1440"/>
        <w:rPr>
          <w:rFonts w:eastAsiaTheme="minorHAnsi" w:cstheme="minorBidi"/>
          <w:color w:val="auto"/>
          <w:sz w:val="24"/>
          <w:szCs w:val="24"/>
        </w:rPr>
      </w:pPr>
      <w:r w:rsidRPr="0083181D">
        <w:rPr>
          <w:rFonts w:eastAsiaTheme="minorHAnsi" w:cstheme="minorBidi"/>
          <w:color w:val="auto"/>
          <w:sz w:val="24"/>
          <w:szCs w:val="24"/>
        </w:rPr>
        <w:t>•</w:t>
      </w:r>
      <w:r w:rsidRPr="0083181D">
        <w:rPr>
          <w:rFonts w:eastAsiaTheme="minorHAnsi" w:cstheme="minorBidi"/>
          <w:color w:val="auto"/>
          <w:sz w:val="24"/>
          <w:szCs w:val="24"/>
        </w:rPr>
        <w:tab/>
        <w:t>Keep children from playing in bare dirt.</w:t>
      </w:r>
    </w:p>
    <w:p w:rsidRPr="0083181D" w:rsidR="004F79B3" w:rsidP="00363B55" w:rsidRDefault="004F79B3" w14:paraId="4FD98372" w14:textId="71BCF2CC">
      <w:pPr>
        <w:pStyle w:val="Heading2"/>
        <w:ind w:left="3960" w:hanging="1440"/>
        <w:rPr>
          <w:rFonts w:eastAsiaTheme="minorHAnsi" w:cstheme="minorBidi"/>
          <w:color w:val="auto"/>
          <w:sz w:val="24"/>
          <w:szCs w:val="24"/>
        </w:rPr>
      </w:pPr>
      <w:r w:rsidRPr="0083181D">
        <w:rPr>
          <w:rFonts w:eastAsiaTheme="minorHAnsi" w:cstheme="minorBidi"/>
          <w:color w:val="auto"/>
          <w:sz w:val="24"/>
          <w:szCs w:val="24"/>
        </w:rPr>
        <w:t>•</w:t>
      </w:r>
      <w:r w:rsidRPr="0083181D">
        <w:rPr>
          <w:rFonts w:eastAsiaTheme="minorHAnsi" w:cstheme="minorBidi"/>
          <w:color w:val="auto"/>
          <w:sz w:val="24"/>
          <w:szCs w:val="24"/>
        </w:rPr>
        <w:tab/>
        <w:t>Cover bare dirt with grass, bushes</w:t>
      </w:r>
      <w:r w:rsidR="004D62D1">
        <w:rPr>
          <w:rFonts w:eastAsiaTheme="minorHAnsi" w:cstheme="minorBidi"/>
          <w:color w:val="auto"/>
          <w:sz w:val="24"/>
          <w:szCs w:val="24"/>
        </w:rPr>
        <w:t>,</w:t>
      </w:r>
      <w:r w:rsidRPr="0083181D">
        <w:rPr>
          <w:rFonts w:eastAsiaTheme="minorHAnsi" w:cstheme="minorBidi"/>
          <w:color w:val="auto"/>
          <w:sz w:val="24"/>
          <w:szCs w:val="24"/>
        </w:rPr>
        <w:t xml:space="preserve"> or 4 to 6 inches of lead-free wood chips, mulch, soil</w:t>
      </w:r>
      <w:r w:rsidRPr="0083181D" w:rsidR="00D678F2">
        <w:rPr>
          <w:rFonts w:eastAsiaTheme="minorHAnsi" w:cstheme="minorBidi"/>
          <w:color w:val="auto"/>
          <w:sz w:val="24"/>
          <w:szCs w:val="24"/>
        </w:rPr>
        <w:t>,</w:t>
      </w:r>
      <w:r w:rsidRPr="0083181D">
        <w:rPr>
          <w:rFonts w:eastAsiaTheme="minorHAnsi" w:cstheme="minorBidi"/>
          <w:color w:val="auto"/>
          <w:sz w:val="24"/>
          <w:szCs w:val="24"/>
        </w:rPr>
        <w:t xml:space="preserve"> or sand.</w:t>
      </w:r>
    </w:p>
    <w:p w:rsidRPr="004F79B3" w:rsidR="004F79B3" w:rsidP="004F79B3" w:rsidRDefault="004F79B3" w14:paraId="6694947D" w14:textId="77777777">
      <w:pPr>
        <w:pStyle w:val="Heading2"/>
        <w:rPr>
          <w:rFonts w:eastAsiaTheme="minorHAnsi" w:cstheme="minorBidi"/>
          <w:color w:val="auto"/>
          <w:sz w:val="21"/>
          <w:szCs w:val="22"/>
        </w:rPr>
      </w:pPr>
    </w:p>
    <w:p w:rsidRPr="003376BE" w:rsidR="004F79B3" w:rsidP="003376BE" w:rsidRDefault="004F79B3" w14:paraId="6D1164B6" w14:textId="4BAB3A16">
      <w:pPr>
        <w:pStyle w:val="Heading2"/>
        <w:rPr>
          <w:rFonts w:eastAsiaTheme="minorHAnsi" w:cstheme="minorBidi"/>
          <w:color w:val="auto"/>
          <w:sz w:val="18"/>
          <w:szCs w:val="18"/>
        </w:rPr>
      </w:pPr>
      <w:r w:rsidRPr="003376BE">
        <w:rPr>
          <w:sz w:val="28"/>
          <w:szCs w:val="22"/>
        </w:rPr>
        <w:sym w:font="Wingdings 2" w:char="F052"/>
      </w:r>
      <w:r w:rsidRPr="003376BE">
        <w:rPr>
          <w:sz w:val="28"/>
          <w:szCs w:val="22"/>
        </w:rPr>
        <w:t xml:space="preserve"> Protect your family from lead-based paint in the yard </w:t>
      </w:r>
    </w:p>
    <w:p w:rsidRPr="0083181D" w:rsidR="005628FA" w:rsidP="00260946" w:rsidRDefault="004F79B3" w14:paraId="13FEF46B" w14:textId="433A250E">
      <w:pPr>
        <w:tabs>
          <w:tab w:val="left" w:pos="360"/>
        </w:tabs>
        <w:spacing w:after="0" w:line="240" w:lineRule="auto"/>
        <w:ind w:left="180" w:hanging="180"/>
        <w:rPr>
          <w:sz w:val="24"/>
          <w:szCs w:val="24"/>
        </w:rPr>
      </w:pPr>
      <w:r w:rsidRPr="004F79B3">
        <w:t>•</w:t>
      </w:r>
      <w:r w:rsidRPr="0083181D">
        <w:rPr>
          <w:sz w:val="24"/>
          <w:szCs w:val="24"/>
        </w:rPr>
        <w:tab/>
      </w:r>
      <w:r w:rsidRPr="0083181D" w:rsidR="005628FA">
        <w:rPr>
          <w:sz w:val="24"/>
          <w:szCs w:val="24"/>
        </w:rPr>
        <w:t>Homes built before 1978 m</w:t>
      </w:r>
      <w:r w:rsidR="00C53B40">
        <w:rPr>
          <w:sz w:val="24"/>
          <w:szCs w:val="24"/>
        </w:rPr>
        <w:t>ight</w:t>
      </w:r>
      <w:r w:rsidRPr="0083181D" w:rsidR="005628FA">
        <w:rPr>
          <w:sz w:val="24"/>
          <w:szCs w:val="24"/>
        </w:rPr>
        <w:t xml:space="preserve"> still have </w:t>
      </w:r>
      <w:proofErr w:type="gramStart"/>
      <w:r w:rsidRPr="0083181D" w:rsidR="005628FA">
        <w:rPr>
          <w:sz w:val="24"/>
          <w:szCs w:val="24"/>
        </w:rPr>
        <w:t>lead</w:t>
      </w:r>
      <w:proofErr w:type="gramEnd"/>
      <w:r w:rsidRPr="0083181D" w:rsidR="005628FA">
        <w:rPr>
          <w:sz w:val="24"/>
          <w:szCs w:val="24"/>
        </w:rPr>
        <w:t xml:space="preserve">-based paint </w:t>
      </w:r>
      <w:r w:rsidR="00D3385D">
        <w:rPr>
          <w:sz w:val="24"/>
          <w:szCs w:val="24"/>
        </w:rPr>
        <w:t>on walls and trim</w:t>
      </w:r>
      <w:r w:rsidRPr="0083181D" w:rsidR="005628FA">
        <w:rPr>
          <w:sz w:val="24"/>
          <w:szCs w:val="24"/>
        </w:rPr>
        <w:t>. As</w:t>
      </w:r>
      <w:r w:rsidRPr="0083181D" w:rsidR="00B61151">
        <w:rPr>
          <w:sz w:val="24"/>
          <w:szCs w:val="24"/>
        </w:rPr>
        <w:t xml:space="preserve"> </w:t>
      </w:r>
      <w:r w:rsidRPr="0083181D" w:rsidR="005628FA">
        <w:rPr>
          <w:sz w:val="24"/>
          <w:szCs w:val="24"/>
        </w:rPr>
        <w:t>pain</w:t>
      </w:r>
      <w:r w:rsidRPr="0083181D" w:rsidR="00B61151">
        <w:rPr>
          <w:sz w:val="24"/>
          <w:szCs w:val="24"/>
        </w:rPr>
        <w:t>t</w:t>
      </w:r>
      <w:r w:rsidRPr="0083181D" w:rsidR="005628FA">
        <w:rPr>
          <w:sz w:val="24"/>
          <w:szCs w:val="24"/>
        </w:rPr>
        <w:t xml:space="preserve"> ages, it </w:t>
      </w:r>
      <w:r w:rsidRPr="0083181D" w:rsidR="00E06CD3">
        <w:rPr>
          <w:sz w:val="24"/>
          <w:szCs w:val="24"/>
        </w:rPr>
        <w:t xml:space="preserve">can </w:t>
      </w:r>
      <w:r w:rsidRPr="0083181D" w:rsidR="005628FA">
        <w:rPr>
          <w:sz w:val="24"/>
          <w:szCs w:val="24"/>
        </w:rPr>
        <w:t xml:space="preserve">peel and chip away and become </w:t>
      </w:r>
      <w:r w:rsidR="00D32641">
        <w:rPr>
          <w:sz w:val="24"/>
          <w:szCs w:val="24"/>
        </w:rPr>
        <w:t xml:space="preserve">part </w:t>
      </w:r>
      <w:r w:rsidR="00865A93">
        <w:rPr>
          <w:sz w:val="24"/>
          <w:szCs w:val="24"/>
        </w:rPr>
        <w:t>of</w:t>
      </w:r>
      <w:r w:rsidRPr="0083181D" w:rsidR="005628FA">
        <w:rPr>
          <w:sz w:val="24"/>
          <w:szCs w:val="24"/>
        </w:rPr>
        <w:t xml:space="preserve"> dust and soil.</w:t>
      </w:r>
    </w:p>
    <w:p w:rsidRPr="0083181D" w:rsidR="004F79B3" w:rsidP="00260946" w:rsidRDefault="005628FA" w14:paraId="4F518A22" w14:textId="05FEE361">
      <w:pPr>
        <w:tabs>
          <w:tab w:val="left" w:pos="360"/>
        </w:tabs>
        <w:spacing w:after="0" w:line="240" w:lineRule="auto"/>
        <w:ind w:left="180" w:hanging="180"/>
        <w:rPr>
          <w:sz w:val="24"/>
          <w:szCs w:val="24"/>
        </w:rPr>
      </w:pPr>
      <w:r w:rsidRPr="0083181D">
        <w:rPr>
          <w:sz w:val="24"/>
          <w:szCs w:val="24"/>
        </w:rPr>
        <w:t>•</w:t>
      </w:r>
      <w:r w:rsidRPr="0083181D">
        <w:rPr>
          <w:sz w:val="24"/>
          <w:szCs w:val="24"/>
        </w:rPr>
        <w:tab/>
      </w:r>
      <w:r w:rsidRPr="0083181D" w:rsidR="004F79B3">
        <w:rPr>
          <w:sz w:val="24"/>
          <w:szCs w:val="24"/>
        </w:rPr>
        <w:t xml:space="preserve">Keep your family, especially young children, away from areas </w:t>
      </w:r>
      <w:r w:rsidRPr="0083181D" w:rsidR="002503B3">
        <w:rPr>
          <w:sz w:val="24"/>
          <w:szCs w:val="24"/>
        </w:rPr>
        <w:t xml:space="preserve">outside your home </w:t>
      </w:r>
      <w:r w:rsidRPr="0083181D" w:rsidR="004F79B3">
        <w:rPr>
          <w:sz w:val="24"/>
          <w:szCs w:val="24"/>
        </w:rPr>
        <w:t>where</w:t>
      </w:r>
      <w:r w:rsidRPr="0083181D" w:rsidR="00671972">
        <w:rPr>
          <w:sz w:val="24"/>
          <w:szCs w:val="24"/>
        </w:rPr>
        <w:t xml:space="preserve"> old</w:t>
      </w:r>
      <w:r w:rsidRPr="0083181D" w:rsidR="002503B3">
        <w:rPr>
          <w:sz w:val="24"/>
          <w:szCs w:val="24"/>
        </w:rPr>
        <w:t xml:space="preserve"> </w:t>
      </w:r>
      <w:r w:rsidRPr="0083181D" w:rsidR="004F79B3">
        <w:rPr>
          <w:sz w:val="24"/>
          <w:szCs w:val="24"/>
        </w:rPr>
        <w:t xml:space="preserve">paint </w:t>
      </w:r>
      <w:r w:rsidRPr="0083181D" w:rsidR="00671972">
        <w:rPr>
          <w:sz w:val="24"/>
          <w:szCs w:val="24"/>
        </w:rPr>
        <w:t>m</w:t>
      </w:r>
      <w:r w:rsidR="00C406EE">
        <w:rPr>
          <w:sz w:val="24"/>
          <w:szCs w:val="24"/>
        </w:rPr>
        <w:t>ight</w:t>
      </w:r>
      <w:r w:rsidRPr="0083181D" w:rsidR="00671972">
        <w:rPr>
          <w:sz w:val="24"/>
          <w:szCs w:val="24"/>
        </w:rPr>
        <w:t xml:space="preserve"> be</w:t>
      </w:r>
      <w:r w:rsidRPr="0083181D" w:rsidR="004F79B3">
        <w:rPr>
          <w:sz w:val="24"/>
          <w:szCs w:val="24"/>
        </w:rPr>
        <w:t xml:space="preserve"> peeling or chipping</w:t>
      </w:r>
      <w:r w:rsidRPr="0083181D" w:rsidR="00671972">
        <w:rPr>
          <w:sz w:val="24"/>
          <w:szCs w:val="24"/>
        </w:rPr>
        <w:t xml:space="preserve"> away</w:t>
      </w:r>
      <w:r w:rsidRPr="0083181D" w:rsidR="004F79B3">
        <w:rPr>
          <w:sz w:val="24"/>
          <w:szCs w:val="24"/>
        </w:rPr>
        <w:t>, such as old porches, fences, or houses.</w:t>
      </w:r>
    </w:p>
    <w:p w:rsidRPr="0083181D" w:rsidR="00BE13AB" w:rsidP="00260946" w:rsidRDefault="004F79B3" w14:paraId="546EDA4E" w14:textId="05D10BF5">
      <w:pPr>
        <w:pStyle w:val="Heading2"/>
        <w:tabs>
          <w:tab w:val="left" w:pos="360"/>
        </w:tabs>
        <w:spacing w:line="240" w:lineRule="auto"/>
        <w:ind w:left="180" w:hanging="180"/>
        <w:rPr>
          <w:rFonts w:eastAsiaTheme="minorHAnsi" w:cstheme="minorBidi"/>
          <w:color w:val="auto"/>
          <w:sz w:val="24"/>
          <w:szCs w:val="24"/>
        </w:rPr>
      </w:pPr>
      <w:r w:rsidRPr="0083181D">
        <w:rPr>
          <w:rFonts w:eastAsiaTheme="minorHAnsi" w:cstheme="minorBidi"/>
          <w:color w:val="auto"/>
          <w:sz w:val="24"/>
          <w:szCs w:val="24"/>
        </w:rPr>
        <w:t>•</w:t>
      </w:r>
      <w:r w:rsidRPr="0083181D">
        <w:rPr>
          <w:rFonts w:eastAsiaTheme="minorHAnsi" w:cstheme="minorBidi"/>
          <w:color w:val="auto"/>
          <w:sz w:val="24"/>
          <w:szCs w:val="24"/>
        </w:rPr>
        <w:tab/>
      </w:r>
      <w:r w:rsidRPr="0083181D">
        <w:rPr>
          <w:rFonts w:eastAsiaTheme="minorHAnsi" w:cstheme="minorBidi"/>
          <w:b/>
          <w:bCs/>
          <w:color w:val="auto"/>
          <w:sz w:val="24"/>
          <w:szCs w:val="24"/>
        </w:rPr>
        <w:t>Do not</w:t>
      </w:r>
      <w:r w:rsidRPr="0083181D">
        <w:rPr>
          <w:rFonts w:eastAsiaTheme="minorHAnsi" w:cstheme="minorBidi"/>
          <w:color w:val="auto"/>
          <w:sz w:val="24"/>
          <w:szCs w:val="24"/>
        </w:rPr>
        <w:t xml:space="preserve"> try to remove lead paint yourself unless you have been trained to follow lead-safe work practices. Hire a </w:t>
      </w:r>
      <w:r w:rsidRPr="0083181D" w:rsidR="00E66CE4">
        <w:rPr>
          <w:rFonts w:eastAsiaTheme="minorHAnsi" w:cstheme="minorBidi"/>
          <w:color w:val="auto"/>
          <w:sz w:val="24"/>
          <w:szCs w:val="24"/>
        </w:rPr>
        <w:t xml:space="preserve">certified </w:t>
      </w:r>
      <w:r w:rsidRPr="0083181D">
        <w:rPr>
          <w:rFonts w:eastAsiaTheme="minorHAnsi" w:cstheme="minorBidi"/>
          <w:color w:val="auto"/>
          <w:sz w:val="24"/>
          <w:szCs w:val="24"/>
        </w:rPr>
        <w:t>lead specialist who</w:t>
      </w:r>
      <w:r w:rsidRPr="0083181D" w:rsidR="00907D66">
        <w:rPr>
          <w:rFonts w:eastAsiaTheme="minorHAnsi" w:cstheme="minorBidi"/>
          <w:color w:val="auto"/>
          <w:sz w:val="24"/>
          <w:szCs w:val="24"/>
        </w:rPr>
        <w:t xml:space="preserve"> will</w:t>
      </w:r>
      <w:r w:rsidRPr="0083181D">
        <w:rPr>
          <w:rFonts w:eastAsiaTheme="minorHAnsi" w:cstheme="minorBidi"/>
          <w:color w:val="auto"/>
          <w:sz w:val="24"/>
          <w:szCs w:val="24"/>
        </w:rPr>
        <w:t xml:space="preserve"> follow lead-safe work practices.</w:t>
      </w:r>
      <w:r w:rsidRPr="0083181D" w:rsidR="00076FA9">
        <w:rPr>
          <w:rFonts w:eastAsiaTheme="minorHAnsi" w:cstheme="minorBidi"/>
          <w:color w:val="auto"/>
          <w:sz w:val="24"/>
          <w:szCs w:val="24"/>
        </w:rPr>
        <w:t xml:space="preserve"> Visit </w:t>
      </w:r>
      <w:r w:rsidR="00C406EE">
        <w:rPr>
          <w:rFonts w:eastAsiaTheme="minorHAnsi" w:cstheme="minorBidi"/>
          <w:color w:val="auto"/>
          <w:sz w:val="24"/>
          <w:szCs w:val="24"/>
        </w:rPr>
        <w:t>the Environmental Protection Agency</w:t>
      </w:r>
      <w:r w:rsidRPr="0083181D" w:rsidR="00076FA9">
        <w:rPr>
          <w:rFonts w:eastAsiaTheme="minorHAnsi" w:cstheme="minorBidi"/>
          <w:color w:val="auto"/>
          <w:sz w:val="24"/>
          <w:szCs w:val="24"/>
        </w:rPr>
        <w:t xml:space="preserve">’s </w:t>
      </w:r>
      <w:hyperlink w:history="1" r:id="rId12">
        <w:r w:rsidRPr="0083181D" w:rsidR="004F11FF">
          <w:rPr>
            <w:rStyle w:val="Hyperlink"/>
            <w:rFonts w:cstheme="minorHAnsi"/>
            <w:sz w:val="24"/>
            <w:szCs w:val="24"/>
          </w:rPr>
          <w:t>web page</w:t>
        </w:r>
      </w:hyperlink>
      <w:r w:rsidRPr="0083181D" w:rsidR="004F11FF">
        <w:rPr>
          <w:rStyle w:val="Hyperlink"/>
          <w:rFonts w:cstheme="minorHAnsi"/>
          <w:sz w:val="24"/>
          <w:szCs w:val="24"/>
        </w:rPr>
        <w:t xml:space="preserve"> </w:t>
      </w:r>
      <w:r w:rsidRPr="0083181D" w:rsidR="00076FA9">
        <w:rPr>
          <w:rFonts w:eastAsiaTheme="minorHAnsi" w:cstheme="minorBidi"/>
          <w:color w:val="auto"/>
          <w:sz w:val="24"/>
          <w:szCs w:val="24"/>
        </w:rPr>
        <w:t xml:space="preserve">to locate </w:t>
      </w:r>
      <w:r w:rsidR="009B4F10">
        <w:rPr>
          <w:rFonts w:eastAsiaTheme="minorHAnsi" w:cstheme="minorBidi"/>
          <w:color w:val="auto"/>
          <w:sz w:val="24"/>
          <w:szCs w:val="24"/>
        </w:rPr>
        <w:t>companies that do that work</w:t>
      </w:r>
      <w:r w:rsidRPr="0083181D" w:rsidR="00E66CE4">
        <w:rPr>
          <w:rFonts w:eastAsiaTheme="minorHAnsi" w:cstheme="minorBidi"/>
          <w:color w:val="auto"/>
          <w:sz w:val="24"/>
          <w:szCs w:val="24"/>
        </w:rPr>
        <w:t>.</w:t>
      </w:r>
    </w:p>
    <w:p w:rsidRPr="0083181D" w:rsidR="004F79B3" w:rsidP="00363B55" w:rsidRDefault="004F79B3" w14:paraId="0D9CC8BF" w14:textId="6836B87E">
      <w:pPr>
        <w:pStyle w:val="Heading2"/>
        <w:ind w:left="360" w:hanging="360"/>
        <w:rPr>
          <w:rFonts w:eastAsiaTheme="minorHAnsi" w:cstheme="minorBidi"/>
          <w:color w:val="auto"/>
          <w:sz w:val="24"/>
          <w:szCs w:val="24"/>
        </w:rPr>
      </w:pPr>
    </w:p>
    <w:p w:rsidRPr="003376BE" w:rsidR="004F79B3" w:rsidP="003376BE" w:rsidRDefault="004F79B3" w14:paraId="45E0E225" w14:textId="56F78BD9">
      <w:pPr>
        <w:pStyle w:val="Heading2"/>
        <w:rPr>
          <w:rFonts w:eastAsiaTheme="minorHAnsi" w:cstheme="minorBidi"/>
          <w:color w:val="auto"/>
          <w:sz w:val="18"/>
          <w:szCs w:val="18"/>
        </w:rPr>
      </w:pPr>
      <w:bookmarkStart w:name="_Hlk86132616" w:id="0"/>
      <w:r w:rsidRPr="003376BE">
        <w:rPr>
          <w:sz w:val="28"/>
          <w:szCs w:val="22"/>
        </w:rPr>
        <w:sym w:font="Wingdings 2" w:char="F052"/>
      </w:r>
      <w:r w:rsidRPr="003376BE">
        <w:rPr>
          <w:sz w:val="28"/>
          <w:szCs w:val="22"/>
        </w:rPr>
        <w:t xml:space="preserve"> Keep</w:t>
      </w:r>
      <w:r w:rsidR="00F8042D">
        <w:rPr>
          <w:sz w:val="28"/>
          <w:szCs w:val="22"/>
        </w:rPr>
        <w:t xml:space="preserve"> c</w:t>
      </w:r>
      <w:r w:rsidRPr="003376BE">
        <w:rPr>
          <w:sz w:val="28"/>
          <w:szCs w:val="22"/>
        </w:rPr>
        <w:t xml:space="preserve">hildren’s </w:t>
      </w:r>
      <w:bookmarkEnd w:id="0"/>
      <w:r w:rsidRPr="003376BE">
        <w:rPr>
          <w:sz w:val="28"/>
          <w:szCs w:val="22"/>
        </w:rPr>
        <w:t>hands and toys clean</w:t>
      </w:r>
    </w:p>
    <w:p w:rsidRPr="0083181D" w:rsidR="003376BE" w:rsidP="003376BE" w:rsidRDefault="003376BE" w14:paraId="5FD2494D" w14:textId="6360C6F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83181D">
        <w:rPr>
          <w:sz w:val="24"/>
          <w:szCs w:val="24"/>
        </w:rPr>
        <w:t>Wash children’s hands, toys, pacifiers, and dishes frequently.</w:t>
      </w:r>
    </w:p>
    <w:p w:rsidRPr="0083181D" w:rsidR="003376BE" w:rsidP="003376BE" w:rsidRDefault="00765B7C" w14:paraId="2245C9B5" w14:textId="3121ED3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83181D">
        <w:rPr>
          <w:sz w:val="24"/>
          <w:szCs w:val="24"/>
        </w:rPr>
        <w:t xml:space="preserve">Help your children keep </w:t>
      </w:r>
      <w:r w:rsidRPr="0083181D" w:rsidR="00B01A5D">
        <w:rPr>
          <w:sz w:val="24"/>
          <w:szCs w:val="24"/>
        </w:rPr>
        <w:t>their hands and</w:t>
      </w:r>
      <w:r w:rsidRPr="0083181D" w:rsidR="003376BE">
        <w:rPr>
          <w:sz w:val="24"/>
          <w:szCs w:val="24"/>
        </w:rPr>
        <w:t xml:space="preserve"> toys</w:t>
      </w:r>
      <w:r w:rsidRPr="0083181D" w:rsidR="00110E41">
        <w:rPr>
          <w:sz w:val="24"/>
          <w:szCs w:val="24"/>
        </w:rPr>
        <w:t xml:space="preserve"> </w:t>
      </w:r>
      <w:r w:rsidRPr="0083181D" w:rsidR="000E1F69">
        <w:rPr>
          <w:sz w:val="24"/>
          <w:szCs w:val="24"/>
        </w:rPr>
        <w:t>away from their mouth</w:t>
      </w:r>
      <w:r w:rsidRPr="0083181D" w:rsidR="00810BF0">
        <w:rPr>
          <w:sz w:val="24"/>
          <w:szCs w:val="24"/>
        </w:rPr>
        <w:t>s</w:t>
      </w:r>
      <w:r w:rsidRPr="0083181D" w:rsidR="00E5486F">
        <w:rPr>
          <w:sz w:val="24"/>
          <w:szCs w:val="24"/>
        </w:rPr>
        <w:t>. This includes</w:t>
      </w:r>
      <w:r w:rsidRPr="0083181D" w:rsidR="00810BF0">
        <w:rPr>
          <w:sz w:val="24"/>
          <w:szCs w:val="24"/>
        </w:rPr>
        <w:t xml:space="preserve"> </w:t>
      </w:r>
      <w:r w:rsidRPr="0083181D" w:rsidR="000F39C1">
        <w:rPr>
          <w:sz w:val="24"/>
          <w:szCs w:val="24"/>
        </w:rPr>
        <w:t>when they are helping in the garden or playing in a sandbox</w:t>
      </w:r>
      <w:r w:rsidR="00264A60">
        <w:rPr>
          <w:sz w:val="24"/>
          <w:szCs w:val="24"/>
        </w:rPr>
        <w:t>.</w:t>
      </w:r>
    </w:p>
    <w:p w:rsidRPr="0083181D" w:rsidR="00233B97" w:rsidP="00A12B85" w:rsidRDefault="003376BE" w14:paraId="4165D912" w14:textId="101D011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3181D">
        <w:rPr>
          <w:sz w:val="24"/>
          <w:szCs w:val="24"/>
        </w:rPr>
        <w:t>Check for recalls</w:t>
      </w:r>
      <w:r w:rsidR="00202DEC">
        <w:rPr>
          <w:sz w:val="24"/>
          <w:szCs w:val="24"/>
        </w:rPr>
        <w:t xml:space="preserve"> of toys</w:t>
      </w:r>
      <w:r w:rsidR="0011646E">
        <w:rPr>
          <w:sz w:val="24"/>
          <w:szCs w:val="24"/>
        </w:rPr>
        <w:t xml:space="preserve"> that might have been </w:t>
      </w:r>
      <w:r w:rsidRPr="0083181D">
        <w:rPr>
          <w:sz w:val="24"/>
          <w:szCs w:val="24"/>
        </w:rPr>
        <w:t xml:space="preserve">contaminated with lead. Visit </w:t>
      </w:r>
      <w:hyperlink w:history="1" r:id="rId13">
        <w:r w:rsidRPr="0083181D" w:rsidR="009E5481">
          <w:rPr>
            <w:rStyle w:val="Hyperlink"/>
            <w:sz w:val="24"/>
            <w:szCs w:val="24"/>
          </w:rPr>
          <w:t>fda.gov/safety/recalls-market-withdrawals-safety-alerts</w:t>
        </w:r>
      </w:hyperlink>
      <w:r w:rsidRPr="0083181D" w:rsidR="00942526">
        <w:rPr>
          <w:sz w:val="24"/>
          <w:szCs w:val="24"/>
        </w:rPr>
        <w:t xml:space="preserve"> </w:t>
      </w:r>
      <w:r w:rsidRPr="0083181D">
        <w:rPr>
          <w:sz w:val="24"/>
          <w:szCs w:val="24"/>
        </w:rPr>
        <w:t>to search for products that have been recalled.</w:t>
      </w:r>
    </w:p>
    <w:p w:rsidRPr="003376BE" w:rsidR="00DF560C" w:rsidP="003376BE" w:rsidRDefault="00DF560C" w14:paraId="0F0D67A9" w14:textId="421912EB">
      <w:pPr>
        <w:pStyle w:val="Heading2"/>
        <w:rPr>
          <w:sz w:val="28"/>
          <w:szCs w:val="22"/>
        </w:rPr>
      </w:pPr>
      <w:r w:rsidRPr="003376BE">
        <w:rPr>
          <w:sz w:val="28"/>
          <w:szCs w:val="22"/>
        </w:rPr>
        <w:sym w:font="Wingdings 2" w:char="F052"/>
      </w:r>
      <w:r w:rsidRPr="003376BE">
        <w:rPr>
          <w:sz w:val="28"/>
          <w:szCs w:val="22"/>
        </w:rPr>
        <w:t xml:space="preserve"> </w:t>
      </w:r>
      <w:r w:rsidR="00650C9A">
        <w:rPr>
          <w:sz w:val="28"/>
          <w:szCs w:val="22"/>
        </w:rPr>
        <w:t>Take o</w:t>
      </w:r>
      <w:r w:rsidRPr="003376BE">
        <w:rPr>
          <w:sz w:val="28"/>
          <w:szCs w:val="22"/>
        </w:rPr>
        <w:t xml:space="preserve">ther steps to </w:t>
      </w:r>
      <w:r w:rsidRPr="003376BE" w:rsidR="00233B97">
        <w:rPr>
          <w:sz w:val="28"/>
          <w:szCs w:val="22"/>
        </w:rPr>
        <w:t>reduce lead exposure</w:t>
      </w:r>
    </w:p>
    <w:p w:rsidRPr="0083181D" w:rsidR="003376BE" w:rsidP="003376BE" w:rsidRDefault="00A83127" w14:paraId="2F3259AC" w14:textId="66CAE378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3181D">
        <w:rPr>
          <w:sz w:val="24"/>
          <w:szCs w:val="24"/>
        </w:rPr>
        <w:t>Remove your shoes and w</w:t>
      </w:r>
      <w:r w:rsidRPr="0083181D" w:rsidR="003376BE">
        <w:rPr>
          <w:sz w:val="24"/>
          <w:szCs w:val="24"/>
        </w:rPr>
        <w:t>ipe</w:t>
      </w:r>
      <w:r w:rsidRPr="0083181D" w:rsidR="00DF560C">
        <w:rPr>
          <w:sz w:val="24"/>
          <w:szCs w:val="24"/>
        </w:rPr>
        <w:t xml:space="preserve"> your feet on washable mats before entering </w:t>
      </w:r>
      <w:r w:rsidRPr="0083181D" w:rsidR="0052374D">
        <w:rPr>
          <w:sz w:val="24"/>
          <w:szCs w:val="24"/>
        </w:rPr>
        <w:t xml:space="preserve">your </w:t>
      </w:r>
      <w:r w:rsidRPr="0083181D" w:rsidR="00DF560C">
        <w:rPr>
          <w:sz w:val="24"/>
          <w:szCs w:val="24"/>
        </w:rPr>
        <w:t>home.</w:t>
      </w:r>
    </w:p>
    <w:p w:rsidRPr="0083181D" w:rsidR="003376BE" w:rsidP="003376BE" w:rsidRDefault="00DF560C" w14:paraId="3324EF37" w14:textId="160B5E43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3181D">
        <w:rPr>
          <w:sz w:val="24"/>
          <w:szCs w:val="24"/>
        </w:rPr>
        <w:t>Wash pets regularly</w:t>
      </w:r>
      <w:r w:rsidRPr="0083181D" w:rsidR="002F7271">
        <w:rPr>
          <w:sz w:val="24"/>
          <w:szCs w:val="24"/>
        </w:rPr>
        <w:t>.</w:t>
      </w:r>
    </w:p>
    <w:p w:rsidRPr="0083181D" w:rsidR="003376BE" w:rsidP="003376BE" w:rsidRDefault="00DF560C" w14:paraId="10332CF2" w14:textId="3F0237B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3181D">
        <w:rPr>
          <w:sz w:val="24"/>
          <w:szCs w:val="24"/>
        </w:rPr>
        <w:t xml:space="preserve">When eating outdoors, </w:t>
      </w:r>
      <w:r w:rsidRPr="0083181D" w:rsidR="009E5481">
        <w:rPr>
          <w:sz w:val="24"/>
          <w:szCs w:val="24"/>
        </w:rPr>
        <w:t xml:space="preserve">try to </w:t>
      </w:r>
      <w:r w:rsidRPr="0083181D">
        <w:rPr>
          <w:sz w:val="24"/>
          <w:szCs w:val="24"/>
        </w:rPr>
        <w:t xml:space="preserve">eat in an area where there is no bare </w:t>
      </w:r>
      <w:r w:rsidRPr="0083181D" w:rsidR="003376BE">
        <w:rPr>
          <w:sz w:val="24"/>
          <w:szCs w:val="24"/>
        </w:rPr>
        <w:t>dirt</w:t>
      </w:r>
      <w:r w:rsidRPr="0083181D">
        <w:rPr>
          <w:sz w:val="24"/>
          <w:szCs w:val="24"/>
        </w:rPr>
        <w:t>.</w:t>
      </w:r>
    </w:p>
    <w:p w:rsidRPr="0083181D" w:rsidR="003376BE" w:rsidP="003376BE" w:rsidRDefault="004C75AD" w14:paraId="5E980CB3" w14:textId="22B67C4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3181D">
        <w:rPr>
          <w:sz w:val="24"/>
          <w:szCs w:val="24"/>
        </w:rPr>
        <w:t xml:space="preserve">Some </w:t>
      </w:r>
      <w:r w:rsidRPr="0083181D" w:rsidR="003821B7">
        <w:rPr>
          <w:sz w:val="24"/>
          <w:szCs w:val="24"/>
        </w:rPr>
        <w:t xml:space="preserve">studies </w:t>
      </w:r>
      <w:r w:rsidRPr="0083181D" w:rsidR="00EE1403">
        <w:rPr>
          <w:sz w:val="24"/>
          <w:szCs w:val="24"/>
        </w:rPr>
        <w:t xml:space="preserve">suggest </w:t>
      </w:r>
      <w:r w:rsidRPr="0083181D" w:rsidR="002205C7">
        <w:rPr>
          <w:sz w:val="24"/>
          <w:szCs w:val="24"/>
        </w:rPr>
        <w:t>that avoiding</w:t>
      </w:r>
      <w:r w:rsidRPr="0083181D" w:rsidR="00F60B0F">
        <w:rPr>
          <w:sz w:val="24"/>
          <w:szCs w:val="24"/>
        </w:rPr>
        <w:t xml:space="preserve"> high fat foods such as </w:t>
      </w:r>
      <w:proofErr w:type="spellStart"/>
      <w:r w:rsidR="00264A60">
        <w:rPr>
          <w:sz w:val="24"/>
          <w:szCs w:val="24"/>
        </w:rPr>
        <w:t>f</w:t>
      </w:r>
      <w:r w:rsidRPr="0083181D" w:rsidR="00F60B0F">
        <w:rPr>
          <w:sz w:val="24"/>
          <w:szCs w:val="24"/>
        </w:rPr>
        <w:t>rench</w:t>
      </w:r>
      <w:proofErr w:type="spellEnd"/>
      <w:r w:rsidRPr="0083181D" w:rsidR="00F60B0F">
        <w:rPr>
          <w:sz w:val="24"/>
          <w:szCs w:val="24"/>
        </w:rPr>
        <w:t xml:space="preserve"> fries, hot dogs, and potato chips</w:t>
      </w:r>
      <w:r w:rsidRPr="0083181D" w:rsidR="0015798A">
        <w:rPr>
          <w:sz w:val="24"/>
          <w:szCs w:val="24"/>
        </w:rPr>
        <w:t xml:space="preserve"> m</w:t>
      </w:r>
      <w:r w:rsidR="00264A60">
        <w:rPr>
          <w:sz w:val="24"/>
          <w:szCs w:val="24"/>
        </w:rPr>
        <w:t>ight</w:t>
      </w:r>
      <w:r w:rsidRPr="0083181D" w:rsidR="00A22646">
        <w:rPr>
          <w:sz w:val="24"/>
          <w:szCs w:val="24"/>
        </w:rPr>
        <w:t xml:space="preserve"> help reduce absorption of lead</w:t>
      </w:r>
      <w:r w:rsidRPr="0083181D" w:rsidR="00261999">
        <w:rPr>
          <w:sz w:val="24"/>
          <w:szCs w:val="24"/>
        </w:rPr>
        <w:t xml:space="preserve"> in your body.</w:t>
      </w:r>
    </w:p>
    <w:p w:rsidRPr="0083181D" w:rsidR="00DF560C" w:rsidP="003376BE" w:rsidRDefault="00DF560C" w14:paraId="4DE3F774" w14:textId="77777777">
      <w:pPr>
        <w:spacing w:before="120" w:after="0" w:line="240" w:lineRule="auto"/>
        <w:ind w:left="360" w:hanging="360"/>
        <w:rPr>
          <w:sz w:val="24"/>
          <w:szCs w:val="24"/>
        </w:rPr>
      </w:pPr>
    </w:p>
    <w:p w:rsidRPr="0083181D" w:rsidR="00DF560C" w:rsidP="00363B55" w:rsidRDefault="00DF560C" w14:paraId="712EF154" w14:textId="77777777">
      <w:pPr>
        <w:ind w:left="360" w:hanging="360"/>
        <w:rPr>
          <w:sz w:val="24"/>
          <w:szCs w:val="24"/>
        </w:rPr>
      </w:pPr>
    </w:p>
    <w:p w:rsidR="008008EE" w:rsidP="004F79B3" w:rsidRDefault="008008EE" w14:paraId="0FA7633E" w14:textId="77777777"/>
    <w:p w:rsidR="008008EE" w:rsidP="004F79B3" w:rsidRDefault="008008EE" w14:paraId="17354726" w14:textId="77777777"/>
    <w:p w:rsidRPr="0083181D" w:rsidR="00FE4AB3" w:rsidP="0083181D" w:rsidRDefault="00363B55" w14:paraId="353D4C02" w14:textId="5823936E">
      <w:pPr>
        <w:widowControl w:val="0"/>
        <w:tabs>
          <w:tab w:val="left" w:pos="611"/>
        </w:tabs>
        <w:autoSpaceDE w:val="0"/>
        <w:autoSpaceDN w:val="0"/>
        <w:spacing w:before="5" w:after="0" w:line="252" w:lineRule="auto"/>
        <w:ind w:right="234"/>
        <w:jc w:val="center"/>
        <w:rPr>
          <w:sz w:val="22"/>
        </w:rPr>
      </w:pPr>
      <w:r w:rsidRPr="0083181D">
        <w:rPr>
          <w:sz w:val="22"/>
        </w:rPr>
        <w:t xml:space="preserve">This fact sheet is provided by </w:t>
      </w:r>
      <w:r w:rsidRPr="0083181D" w:rsidR="00452F9E">
        <w:rPr>
          <w:sz w:val="22"/>
        </w:rPr>
        <w:t>the</w:t>
      </w:r>
      <w:r w:rsidRPr="0083181D">
        <w:rPr>
          <w:sz w:val="22"/>
        </w:rPr>
        <w:t xml:space="preserve"> Agency for Toxic Substances and Disease Registry</w:t>
      </w:r>
      <w:r w:rsidRPr="0083181D" w:rsidR="00650C9A">
        <w:rPr>
          <w:sz w:val="22"/>
        </w:rPr>
        <w:t>—</w:t>
      </w:r>
      <w:r w:rsidRPr="00C45AE0" w:rsidR="00452F9E">
        <w:rPr>
          <w:sz w:val="22"/>
        </w:rPr>
        <w:t xml:space="preserve">Region </w:t>
      </w:r>
      <w:r w:rsidRPr="00C45AE0" w:rsidR="00E727E8">
        <w:rPr>
          <w:sz w:val="22"/>
          <w:u w:val="single"/>
        </w:rPr>
        <w:t>(insert region number)</w:t>
      </w:r>
      <w:r w:rsidRPr="00C45AE0" w:rsidR="00E727E8">
        <w:rPr>
          <w:sz w:val="22"/>
        </w:rPr>
        <w:t>.</w:t>
      </w:r>
      <w:r w:rsidR="0083181D">
        <w:rPr>
          <w:sz w:val="22"/>
        </w:rPr>
        <w:t xml:space="preserve"> </w:t>
      </w:r>
      <w:r w:rsidRPr="0083181D" w:rsidR="00E727E8">
        <w:rPr>
          <w:sz w:val="22"/>
        </w:rPr>
        <w:t>If you have questions about lead exposure, contact your local health agency (</w:t>
      </w:r>
      <w:r w:rsidRPr="0083181D" w:rsidR="00E727E8">
        <w:rPr>
          <w:sz w:val="22"/>
          <w:u w:val="single"/>
        </w:rPr>
        <w:t>if provided at a specific site of concern, insert name and contact information for the local health agency contact person or office</w:t>
      </w:r>
      <w:r w:rsidRPr="0083181D" w:rsidR="00E727E8">
        <w:rPr>
          <w:sz w:val="22"/>
        </w:rPr>
        <w:t xml:space="preserve">), or call or email </w:t>
      </w:r>
      <w:r w:rsidRPr="0083181D" w:rsidR="00E727E8">
        <w:rPr>
          <w:sz w:val="22"/>
          <w:u w:val="single"/>
        </w:rPr>
        <w:t>(insert name</w:t>
      </w:r>
      <w:r w:rsidRPr="0083181D" w:rsidR="00512C03">
        <w:rPr>
          <w:sz w:val="22"/>
          <w:u w:val="single"/>
        </w:rPr>
        <w:t>)</w:t>
      </w:r>
      <w:r w:rsidRPr="0083181D" w:rsidR="00512C03">
        <w:rPr>
          <w:sz w:val="22"/>
        </w:rPr>
        <w:t xml:space="preserve"> with </w:t>
      </w:r>
      <w:proofErr w:type="gramStart"/>
      <w:r w:rsidRPr="0083181D" w:rsidR="00512C03">
        <w:rPr>
          <w:sz w:val="22"/>
        </w:rPr>
        <w:t>Region</w:t>
      </w:r>
      <w:proofErr w:type="gramEnd"/>
      <w:r w:rsidRPr="0083181D" w:rsidR="00512C03">
        <w:rPr>
          <w:sz w:val="22"/>
        </w:rPr>
        <w:t xml:space="preserve"> (</w:t>
      </w:r>
      <w:r w:rsidRPr="0083181D" w:rsidR="00512C03">
        <w:rPr>
          <w:sz w:val="22"/>
          <w:u w:val="single"/>
        </w:rPr>
        <w:t>insert region number, ATSDR office location, telephone number, and email address of ATSDR contact person).</w:t>
      </w:r>
      <w:r w:rsidRPr="0083181D" w:rsidR="00512C03">
        <w:rPr>
          <w:sz w:val="22"/>
        </w:rPr>
        <w:t xml:space="preserve"> </w:t>
      </w:r>
    </w:p>
    <w:p w:rsidRPr="0083181D" w:rsidR="00FE4AB3" w:rsidP="004F79B3" w:rsidRDefault="00FE4AB3" w14:paraId="228B2037" w14:textId="77777777">
      <w:pPr>
        <w:rPr>
          <w:sz w:val="22"/>
        </w:rPr>
      </w:pPr>
    </w:p>
    <w:p w:rsidRPr="0083181D" w:rsidR="00FE4AB3" w:rsidP="00FE4AB3" w:rsidRDefault="00FE4AB3" w14:paraId="4E5FA397" w14:textId="6994EFA3">
      <w:pPr>
        <w:rPr>
          <w:b/>
          <w:bCs/>
          <w:sz w:val="28"/>
          <w:szCs w:val="28"/>
        </w:rPr>
      </w:pPr>
      <w:r w:rsidRPr="0083181D">
        <w:rPr>
          <w:b/>
          <w:bCs/>
          <w:sz w:val="28"/>
          <w:szCs w:val="28"/>
        </w:rPr>
        <w:t>References</w:t>
      </w:r>
    </w:p>
    <w:p w:rsidRPr="00B31A03" w:rsidR="00FE4AB3" w:rsidP="00FE4AB3" w:rsidRDefault="00FE4AB3" w14:paraId="4613A7E1" w14:textId="560B8C07">
      <w:pPr>
        <w:pStyle w:val="CommentText"/>
        <w:numPr>
          <w:ilvl w:val="0"/>
          <w:numId w:val="5"/>
        </w:numPr>
        <w:rPr>
          <w:sz w:val="24"/>
          <w:szCs w:val="24"/>
        </w:rPr>
      </w:pPr>
      <w:proofErr w:type="spellStart"/>
      <w:r w:rsidRPr="00B31A03">
        <w:rPr>
          <w:sz w:val="24"/>
          <w:szCs w:val="24"/>
        </w:rPr>
        <w:t>Barltrop</w:t>
      </w:r>
      <w:proofErr w:type="spellEnd"/>
      <w:r w:rsidRPr="00B31A03">
        <w:rPr>
          <w:sz w:val="24"/>
          <w:szCs w:val="24"/>
        </w:rPr>
        <w:t xml:space="preserve"> D, Khoo HE. 1975. The influence of nutritional factors in lead absorption. Postgraduate Medical Journal. 5(1):795</w:t>
      </w:r>
      <w:r w:rsidRPr="00B31A03" w:rsidR="00650C9A">
        <w:rPr>
          <w:sz w:val="24"/>
          <w:szCs w:val="24"/>
        </w:rPr>
        <w:t>–</w:t>
      </w:r>
      <w:r w:rsidRPr="00B31A03">
        <w:rPr>
          <w:sz w:val="24"/>
          <w:szCs w:val="24"/>
        </w:rPr>
        <w:t>800</w:t>
      </w:r>
      <w:r w:rsidRPr="00B31A03" w:rsidR="00E61AE0">
        <w:rPr>
          <w:sz w:val="24"/>
          <w:szCs w:val="24"/>
        </w:rPr>
        <w:t>.</w:t>
      </w:r>
    </w:p>
    <w:p w:rsidRPr="00B31A03" w:rsidR="00FE4AB3" w:rsidP="00FE4AB3" w:rsidRDefault="00FE4AB3" w14:paraId="7B1C3C46" w14:textId="7F3EF0C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31A03">
        <w:rPr>
          <w:sz w:val="24"/>
          <w:szCs w:val="24"/>
        </w:rPr>
        <w:t>Brown SL, Chaney RL</w:t>
      </w:r>
      <w:r w:rsidR="00B31A03">
        <w:rPr>
          <w:sz w:val="24"/>
          <w:szCs w:val="24"/>
        </w:rPr>
        <w:t>,</w:t>
      </w:r>
      <w:r w:rsidRPr="00B31A03">
        <w:rPr>
          <w:sz w:val="24"/>
          <w:szCs w:val="24"/>
        </w:rPr>
        <w:t xml:space="preserve"> Hettiarachchi GM. 2016</w:t>
      </w:r>
      <w:r w:rsidR="00B31A03">
        <w:rPr>
          <w:sz w:val="24"/>
          <w:szCs w:val="24"/>
        </w:rPr>
        <w:t>.</w:t>
      </w:r>
      <w:r w:rsidRPr="00B31A03">
        <w:rPr>
          <w:sz w:val="24"/>
          <w:szCs w:val="24"/>
        </w:rPr>
        <w:t xml:space="preserve"> Lead in urban soils: a real or perceived concern for urban agriculture? Journal of </w:t>
      </w:r>
      <w:r w:rsidR="00B31A03">
        <w:rPr>
          <w:sz w:val="24"/>
          <w:szCs w:val="24"/>
        </w:rPr>
        <w:t>E</w:t>
      </w:r>
      <w:r w:rsidRPr="00B31A03">
        <w:rPr>
          <w:sz w:val="24"/>
          <w:szCs w:val="24"/>
        </w:rPr>
        <w:t xml:space="preserve">nvironmental </w:t>
      </w:r>
      <w:r w:rsidR="00B31A03">
        <w:rPr>
          <w:sz w:val="24"/>
          <w:szCs w:val="24"/>
        </w:rPr>
        <w:t>Q</w:t>
      </w:r>
      <w:r w:rsidRPr="00B31A03">
        <w:rPr>
          <w:sz w:val="24"/>
          <w:szCs w:val="24"/>
        </w:rPr>
        <w:t>uality. 45(1):26</w:t>
      </w:r>
      <w:r w:rsidRPr="00B31A03" w:rsidR="00650C9A">
        <w:rPr>
          <w:sz w:val="24"/>
          <w:szCs w:val="24"/>
        </w:rPr>
        <w:t>–</w:t>
      </w:r>
      <w:r w:rsidRPr="00B31A03">
        <w:rPr>
          <w:sz w:val="24"/>
          <w:szCs w:val="24"/>
        </w:rPr>
        <w:t>36</w:t>
      </w:r>
      <w:r w:rsidRPr="00B31A03" w:rsidR="00E61AE0">
        <w:rPr>
          <w:sz w:val="24"/>
          <w:szCs w:val="24"/>
        </w:rPr>
        <w:t>.</w:t>
      </w:r>
    </w:p>
    <w:p w:rsidRPr="00B31A03" w:rsidR="00FE4AB3" w:rsidP="00FE4AB3" w:rsidRDefault="00FE4AB3" w14:paraId="05414BF5" w14:textId="39FB146F">
      <w:pPr>
        <w:pStyle w:val="CommentText"/>
        <w:numPr>
          <w:ilvl w:val="0"/>
          <w:numId w:val="5"/>
        </w:numPr>
        <w:rPr>
          <w:sz w:val="24"/>
          <w:szCs w:val="24"/>
        </w:rPr>
      </w:pPr>
      <w:r w:rsidRPr="00B31A03">
        <w:rPr>
          <w:sz w:val="24"/>
          <w:szCs w:val="24"/>
        </w:rPr>
        <w:t xml:space="preserve">Ku Y, </w:t>
      </w:r>
      <w:proofErr w:type="spellStart"/>
      <w:r w:rsidRPr="00B31A03">
        <w:rPr>
          <w:sz w:val="24"/>
          <w:szCs w:val="24"/>
        </w:rPr>
        <w:t>Alvares</w:t>
      </w:r>
      <w:proofErr w:type="spellEnd"/>
      <w:r w:rsidRPr="00B31A03">
        <w:rPr>
          <w:sz w:val="24"/>
          <w:szCs w:val="24"/>
        </w:rPr>
        <w:t xml:space="preserve"> HG, Mahaffey KR. 1978</w:t>
      </w:r>
      <w:r w:rsidR="00B31A03">
        <w:rPr>
          <w:sz w:val="24"/>
          <w:szCs w:val="24"/>
        </w:rPr>
        <w:t>.</w:t>
      </w:r>
      <w:r w:rsidRPr="00B31A03">
        <w:rPr>
          <w:sz w:val="24"/>
          <w:szCs w:val="24"/>
        </w:rPr>
        <w:t xml:space="preserve"> Comparative effects of feeding lead acetate and phospholipid-bound lead on blood and tissue lead concentrations in young and adult rats. Bulletin of Environmental Contamination and Toxicology. 20</w:t>
      </w:r>
      <w:r w:rsidR="00B31A03">
        <w:rPr>
          <w:sz w:val="24"/>
          <w:szCs w:val="24"/>
        </w:rPr>
        <w:t>(4)</w:t>
      </w:r>
      <w:r w:rsidRPr="00B31A03">
        <w:rPr>
          <w:sz w:val="24"/>
          <w:szCs w:val="24"/>
        </w:rPr>
        <w:t>:561</w:t>
      </w:r>
      <w:r w:rsidRPr="00B31A03" w:rsidR="00650C9A">
        <w:rPr>
          <w:sz w:val="24"/>
          <w:szCs w:val="24"/>
        </w:rPr>
        <w:t>–</w:t>
      </w:r>
      <w:r w:rsidRPr="00B31A03">
        <w:rPr>
          <w:sz w:val="24"/>
          <w:szCs w:val="24"/>
        </w:rPr>
        <w:t>567.</w:t>
      </w:r>
    </w:p>
    <w:p w:rsidRPr="00B31A03" w:rsidR="00FE4AB3" w:rsidP="00FE4AB3" w:rsidRDefault="00FE4AB3" w14:paraId="350BB9AA" w14:textId="3D68F9AB">
      <w:pPr>
        <w:pStyle w:val="CommentText"/>
        <w:numPr>
          <w:ilvl w:val="0"/>
          <w:numId w:val="5"/>
        </w:numPr>
        <w:rPr>
          <w:sz w:val="24"/>
          <w:szCs w:val="24"/>
        </w:rPr>
      </w:pPr>
      <w:r w:rsidRPr="00B31A03">
        <w:rPr>
          <w:sz w:val="24"/>
          <w:szCs w:val="24"/>
        </w:rPr>
        <w:t xml:space="preserve">Quarterman J, Morrison JN, Humphries WR. </w:t>
      </w:r>
      <w:r w:rsidRPr="00C45AE0">
        <w:rPr>
          <w:sz w:val="24"/>
          <w:szCs w:val="24"/>
        </w:rPr>
        <w:t>197</w:t>
      </w:r>
      <w:r w:rsidRPr="00C45AE0" w:rsidR="00B31A03">
        <w:rPr>
          <w:sz w:val="24"/>
          <w:szCs w:val="24"/>
        </w:rPr>
        <w:t>5</w:t>
      </w:r>
      <w:r w:rsidR="00B31A03">
        <w:rPr>
          <w:sz w:val="24"/>
          <w:szCs w:val="24"/>
        </w:rPr>
        <w:t>.</w:t>
      </w:r>
      <w:r w:rsidRPr="00B31A03">
        <w:rPr>
          <w:sz w:val="24"/>
          <w:szCs w:val="24"/>
        </w:rPr>
        <w:t xml:space="preserve"> The influence of high dietary intakes of calcium on lead retention in rats. Proceedings of the Nutrition Society. </w:t>
      </w:r>
      <w:r w:rsidRPr="00C45AE0" w:rsidR="00D1023C">
        <w:rPr>
          <w:sz w:val="24"/>
          <w:szCs w:val="24"/>
        </w:rPr>
        <w:t>34(2)89A–90A</w:t>
      </w:r>
      <w:r w:rsidRPr="00B31A03">
        <w:rPr>
          <w:sz w:val="24"/>
          <w:szCs w:val="24"/>
        </w:rPr>
        <w:t>.</w:t>
      </w:r>
    </w:p>
    <w:p w:rsidRPr="0083181D" w:rsidR="00DC57CC" w:rsidP="004F79B3" w:rsidRDefault="001F360A" w14:paraId="5F651E5E" w14:textId="0B99B395">
      <w:pPr>
        <w:rPr>
          <w:sz w:val="24"/>
          <w:szCs w:val="24"/>
        </w:rPr>
      </w:pPr>
      <w:r w:rsidRPr="0083181D">
        <w:rPr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editId="27671948" wp14:anchorId="5F651E65">
            <wp:simplePos x="0" y="0"/>
            <wp:positionH relativeFrom="column">
              <wp:posOffset>-85090</wp:posOffset>
            </wp:positionH>
            <wp:positionV relativeFrom="page">
              <wp:posOffset>8985885</wp:posOffset>
            </wp:positionV>
            <wp:extent cx="6997065" cy="855980"/>
            <wp:effectExtent l="0" t="0" r="0" b="1270"/>
            <wp:wrapTight wrapText="bothSides">
              <wp:wrapPolygon edited="0">
                <wp:start x="0" y="0"/>
                <wp:lineTo x="0" y="21151"/>
                <wp:lineTo x="21524" y="21151"/>
                <wp:lineTo x="21524" y="0"/>
                <wp:lineTo x="0" y="0"/>
              </wp:wrapPolygon>
            </wp:wrapTight>
            <wp:docPr id="6" name="Picture 6" descr="logos of the U.S. Department of HEalth and Human Services and the Agency for Toxic Substances and Disease Registry" title="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gency_footer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7065" cy="855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Pr="0083181D" w:rsidR="00DC57CC" w:rsidSect="003D38E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540" w:right="720" w:bottom="720" w:left="72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CE90A" w14:textId="77777777" w:rsidR="00BF4033" w:rsidRDefault="00BF4033" w:rsidP="008B5D54">
      <w:pPr>
        <w:spacing w:after="0" w:line="240" w:lineRule="auto"/>
      </w:pPr>
      <w:r>
        <w:separator/>
      </w:r>
    </w:p>
  </w:endnote>
  <w:endnote w:type="continuationSeparator" w:id="0">
    <w:p w14:paraId="532A280A" w14:textId="77777777" w:rsidR="00BF4033" w:rsidRDefault="00BF4033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B8AB7" w14:textId="77777777" w:rsidR="004F79B3" w:rsidRDefault="004F79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51E6B" w14:textId="39AFD563" w:rsidR="008E1F0B" w:rsidRPr="001C77A9" w:rsidRDefault="008236B1" w:rsidP="001C77A9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9A171A" wp14:editId="6E2B1A0F">
              <wp:simplePos x="0" y="0"/>
              <wp:positionH relativeFrom="margin">
                <wp:posOffset>-30953</wp:posOffset>
              </wp:positionH>
              <wp:positionV relativeFrom="paragraph">
                <wp:posOffset>71120</wp:posOffset>
              </wp:positionV>
              <wp:extent cx="6953693" cy="138223"/>
              <wp:effectExtent l="0" t="0" r="19050" b="1460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53693" cy="138223"/>
                      </a:xfrm>
                      <a:prstGeom prst="rect">
                        <a:avLst/>
                      </a:prstGeom>
                      <a:solidFill>
                        <a:srgbClr val="005CA8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EC8B214" id="Rectangle 2" o:spid="_x0000_s1026" style="position:absolute;margin-left:-2.45pt;margin-top:5.6pt;width:547.55pt;height:10.9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" fillcolor="#005ca8" strokecolor="#243f60 [1604]" strokeweight="2pt"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3A6FD" w14:textId="77777777" w:rsidR="004F79B3" w:rsidRDefault="004F79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F1898" w14:textId="77777777" w:rsidR="00BF4033" w:rsidRDefault="00BF4033" w:rsidP="008B5D54">
      <w:pPr>
        <w:spacing w:after="0" w:line="240" w:lineRule="auto"/>
      </w:pPr>
      <w:r>
        <w:separator/>
      </w:r>
    </w:p>
  </w:footnote>
  <w:footnote w:type="continuationSeparator" w:id="0">
    <w:p w14:paraId="69F81540" w14:textId="77777777" w:rsidR="00BF4033" w:rsidRDefault="00BF4033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1BAB5" w14:textId="77777777" w:rsidR="004F79B3" w:rsidRDefault="004F79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79D85" w14:textId="77777777" w:rsidR="004F79B3" w:rsidRDefault="004F79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396BB" w14:textId="535007B0" w:rsidR="004F79B3" w:rsidRDefault="00E66D4E">
    <w:pPr>
      <w:pStyle w:val="Header"/>
    </w:pPr>
    <w:r>
      <w:t>Attachment 5C.</w:t>
    </w:r>
  </w:p>
  <w:p w14:paraId="4043DE7A" w14:textId="77777777" w:rsidR="00E66D4E" w:rsidRDefault="00E66D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97482"/>
    <w:multiLevelType w:val="hybridMultilevel"/>
    <w:tmpl w:val="5AD2C0C8"/>
    <w:lvl w:ilvl="0" w:tplc="7E26E4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" w15:restartNumberingAfterBreak="0">
    <w:nsid w:val="3EF02FB2"/>
    <w:multiLevelType w:val="hybridMultilevel"/>
    <w:tmpl w:val="27228BB8"/>
    <w:lvl w:ilvl="0" w:tplc="9A94CB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25AE2"/>
    <w:multiLevelType w:val="hybridMultilevel"/>
    <w:tmpl w:val="6C8475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A43B7"/>
    <w:multiLevelType w:val="hybridMultilevel"/>
    <w:tmpl w:val="A2320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34516"/>
    <w:multiLevelType w:val="hybridMultilevel"/>
    <w:tmpl w:val="4B7C43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CE3"/>
    <w:rsid w:val="00001ADA"/>
    <w:rsid w:val="00003E51"/>
    <w:rsid w:val="000115E9"/>
    <w:rsid w:val="00011C03"/>
    <w:rsid w:val="00024B9A"/>
    <w:rsid w:val="00036678"/>
    <w:rsid w:val="00045E38"/>
    <w:rsid w:val="00046694"/>
    <w:rsid w:val="00047012"/>
    <w:rsid w:val="00051F7F"/>
    <w:rsid w:val="000538D7"/>
    <w:rsid w:val="0007046A"/>
    <w:rsid w:val="00076FA9"/>
    <w:rsid w:val="00087FE4"/>
    <w:rsid w:val="000B4D0B"/>
    <w:rsid w:val="000B4E8E"/>
    <w:rsid w:val="000C755C"/>
    <w:rsid w:val="000D235F"/>
    <w:rsid w:val="000E1F69"/>
    <w:rsid w:val="000F39C1"/>
    <w:rsid w:val="00110E41"/>
    <w:rsid w:val="0011646E"/>
    <w:rsid w:val="0012123C"/>
    <w:rsid w:val="00122513"/>
    <w:rsid w:val="00123D6B"/>
    <w:rsid w:val="00124D6E"/>
    <w:rsid w:val="00136F2C"/>
    <w:rsid w:val="00154E73"/>
    <w:rsid w:val="00155694"/>
    <w:rsid w:val="0015798A"/>
    <w:rsid w:val="0017169A"/>
    <w:rsid w:val="001730D4"/>
    <w:rsid w:val="001B48B9"/>
    <w:rsid w:val="001C77A9"/>
    <w:rsid w:val="001D4952"/>
    <w:rsid w:val="001E7F79"/>
    <w:rsid w:val="001F360A"/>
    <w:rsid w:val="001F5A78"/>
    <w:rsid w:val="001F7E6E"/>
    <w:rsid w:val="00202383"/>
    <w:rsid w:val="00202DEC"/>
    <w:rsid w:val="0020526E"/>
    <w:rsid w:val="00207BEE"/>
    <w:rsid w:val="00211B39"/>
    <w:rsid w:val="002205C7"/>
    <w:rsid w:val="002257F2"/>
    <w:rsid w:val="00225BB5"/>
    <w:rsid w:val="00233B97"/>
    <w:rsid w:val="00243285"/>
    <w:rsid w:val="002503B3"/>
    <w:rsid w:val="00260946"/>
    <w:rsid w:val="00261999"/>
    <w:rsid w:val="00264A60"/>
    <w:rsid w:val="00273B5C"/>
    <w:rsid w:val="002740E3"/>
    <w:rsid w:val="00277E62"/>
    <w:rsid w:val="00282722"/>
    <w:rsid w:val="00283028"/>
    <w:rsid w:val="0029457B"/>
    <w:rsid w:val="002A4CD5"/>
    <w:rsid w:val="002C45D7"/>
    <w:rsid w:val="002D34C2"/>
    <w:rsid w:val="002D3B8C"/>
    <w:rsid w:val="002D62E0"/>
    <w:rsid w:val="002E3AAA"/>
    <w:rsid w:val="002F7271"/>
    <w:rsid w:val="0031112B"/>
    <w:rsid w:val="0031644F"/>
    <w:rsid w:val="00323384"/>
    <w:rsid w:val="003376BE"/>
    <w:rsid w:val="00345470"/>
    <w:rsid w:val="00353048"/>
    <w:rsid w:val="003556DF"/>
    <w:rsid w:val="00363B55"/>
    <w:rsid w:val="0036730B"/>
    <w:rsid w:val="003703E7"/>
    <w:rsid w:val="003821B7"/>
    <w:rsid w:val="00383399"/>
    <w:rsid w:val="003923BD"/>
    <w:rsid w:val="003A3A43"/>
    <w:rsid w:val="003B62EC"/>
    <w:rsid w:val="003B7507"/>
    <w:rsid w:val="003C1FD5"/>
    <w:rsid w:val="003C409B"/>
    <w:rsid w:val="003D0AD2"/>
    <w:rsid w:val="003D38E6"/>
    <w:rsid w:val="003D6CE2"/>
    <w:rsid w:val="003D7CBE"/>
    <w:rsid w:val="003F6F67"/>
    <w:rsid w:val="004200B9"/>
    <w:rsid w:val="00423745"/>
    <w:rsid w:val="00436B3C"/>
    <w:rsid w:val="00440174"/>
    <w:rsid w:val="00451B51"/>
    <w:rsid w:val="00452F9E"/>
    <w:rsid w:val="00464EB4"/>
    <w:rsid w:val="0046777E"/>
    <w:rsid w:val="00476FDB"/>
    <w:rsid w:val="00477190"/>
    <w:rsid w:val="004814FB"/>
    <w:rsid w:val="004846DA"/>
    <w:rsid w:val="00485CDC"/>
    <w:rsid w:val="004A1B9B"/>
    <w:rsid w:val="004C0D16"/>
    <w:rsid w:val="004C57B8"/>
    <w:rsid w:val="004C75AD"/>
    <w:rsid w:val="004D62D1"/>
    <w:rsid w:val="004E30D6"/>
    <w:rsid w:val="004F11FF"/>
    <w:rsid w:val="004F53E1"/>
    <w:rsid w:val="004F79B3"/>
    <w:rsid w:val="00505CB2"/>
    <w:rsid w:val="00512C03"/>
    <w:rsid w:val="005139D2"/>
    <w:rsid w:val="00514D3B"/>
    <w:rsid w:val="0052374D"/>
    <w:rsid w:val="00524AA8"/>
    <w:rsid w:val="00531462"/>
    <w:rsid w:val="00532CF8"/>
    <w:rsid w:val="00545F67"/>
    <w:rsid w:val="00555581"/>
    <w:rsid w:val="005628FA"/>
    <w:rsid w:val="00576BBD"/>
    <w:rsid w:val="00594F84"/>
    <w:rsid w:val="005962D6"/>
    <w:rsid w:val="005B4542"/>
    <w:rsid w:val="005B698D"/>
    <w:rsid w:val="005C4594"/>
    <w:rsid w:val="005D2EE4"/>
    <w:rsid w:val="005D7FF5"/>
    <w:rsid w:val="005E08B7"/>
    <w:rsid w:val="005E0E15"/>
    <w:rsid w:val="005E2267"/>
    <w:rsid w:val="005E764E"/>
    <w:rsid w:val="006026A2"/>
    <w:rsid w:val="00607803"/>
    <w:rsid w:val="00624E6D"/>
    <w:rsid w:val="00625978"/>
    <w:rsid w:val="006259C9"/>
    <w:rsid w:val="00626565"/>
    <w:rsid w:val="00650C9A"/>
    <w:rsid w:val="00661664"/>
    <w:rsid w:val="00671972"/>
    <w:rsid w:val="006740DC"/>
    <w:rsid w:val="0067592C"/>
    <w:rsid w:val="006938E7"/>
    <w:rsid w:val="006A6109"/>
    <w:rsid w:val="006B6BFF"/>
    <w:rsid w:val="006C6578"/>
    <w:rsid w:val="006D42DB"/>
    <w:rsid w:val="006E00F1"/>
    <w:rsid w:val="006E4197"/>
    <w:rsid w:val="006E7549"/>
    <w:rsid w:val="00717F74"/>
    <w:rsid w:val="0073418B"/>
    <w:rsid w:val="00756C72"/>
    <w:rsid w:val="00762494"/>
    <w:rsid w:val="007629F5"/>
    <w:rsid w:val="00762D8C"/>
    <w:rsid w:val="00764A6D"/>
    <w:rsid w:val="00765706"/>
    <w:rsid w:val="00765B7C"/>
    <w:rsid w:val="007767EF"/>
    <w:rsid w:val="00780FE8"/>
    <w:rsid w:val="0078241F"/>
    <w:rsid w:val="00782BE5"/>
    <w:rsid w:val="007854E8"/>
    <w:rsid w:val="007A4172"/>
    <w:rsid w:val="007B7DB1"/>
    <w:rsid w:val="007C1142"/>
    <w:rsid w:val="007E4837"/>
    <w:rsid w:val="007E55BF"/>
    <w:rsid w:val="008008EE"/>
    <w:rsid w:val="0080158D"/>
    <w:rsid w:val="00810BF0"/>
    <w:rsid w:val="008236B1"/>
    <w:rsid w:val="00824DFD"/>
    <w:rsid w:val="0083181D"/>
    <w:rsid w:val="0083436F"/>
    <w:rsid w:val="00852235"/>
    <w:rsid w:val="00865A93"/>
    <w:rsid w:val="00870BFF"/>
    <w:rsid w:val="008774BD"/>
    <w:rsid w:val="00890215"/>
    <w:rsid w:val="0089518C"/>
    <w:rsid w:val="008B260E"/>
    <w:rsid w:val="008B5D54"/>
    <w:rsid w:val="008C14FF"/>
    <w:rsid w:val="008C2395"/>
    <w:rsid w:val="008C3AF0"/>
    <w:rsid w:val="008C714E"/>
    <w:rsid w:val="008C79F0"/>
    <w:rsid w:val="008D455D"/>
    <w:rsid w:val="008E0C8C"/>
    <w:rsid w:val="008E1F0B"/>
    <w:rsid w:val="008E5593"/>
    <w:rsid w:val="00901476"/>
    <w:rsid w:val="009075CE"/>
    <w:rsid w:val="00907D66"/>
    <w:rsid w:val="009206B9"/>
    <w:rsid w:val="00921654"/>
    <w:rsid w:val="00930981"/>
    <w:rsid w:val="00933DB6"/>
    <w:rsid w:val="00942526"/>
    <w:rsid w:val="0094279A"/>
    <w:rsid w:val="00945744"/>
    <w:rsid w:val="0095214D"/>
    <w:rsid w:val="009542D3"/>
    <w:rsid w:val="009753F7"/>
    <w:rsid w:val="009908C5"/>
    <w:rsid w:val="009A59D0"/>
    <w:rsid w:val="009B253E"/>
    <w:rsid w:val="009B29E3"/>
    <w:rsid w:val="009B4F10"/>
    <w:rsid w:val="009C36C3"/>
    <w:rsid w:val="009D0D3F"/>
    <w:rsid w:val="009E5481"/>
    <w:rsid w:val="009E582D"/>
    <w:rsid w:val="009F1907"/>
    <w:rsid w:val="009F32C5"/>
    <w:rsid w:val="009F502B"/>
    <w:rsid w:val="00A0064C"/>
    <w:rsid w:val="00A06F50"/>
    <w:rsid w:val="00A22646"/>
    <w:rsid w:val="00A24E18"/>
    <w:rsid w:val="00A254BD"/>
    <w:rsid w:val="00A4661E"/>
    <w:rsid w:val="00A553C5"/>
    <w:rsid w:val="00A83127"/>
    <w:rsid w:val="00A8533D"/>
    <w:rsid w:val="00AA0279"/>
    <w:rsid w:val="00AB4074"/>
    <w:rsid w:val="00AE6A9E"/>
    <w:rsid w:val="00B01A5D"/>
    <w:rsid w:val="00B06B9E"/>
    <w:rsid w:val="00B07270"/>
    <w:rsid w:val="00B26BF3"/>
    <w:rsid w:val="00B31A03"/>
    <w:rsid w:val="00B37FD2"/>
    <w:rsid w:val="00B4526A"/>
    <w:rsid w:val="00B54986"/>
    <w:rsid w:val="00B54AFA"/>
    <w:rsid w:val="00B55735"/>
    <w:rsid w:val="00B608AC"/>
    <w:rsid w:val="00B61151"/>
    <w:rsid w:val="00B759A6"/>
    <w:rsid w:val="00BB62C7"/>
    <w:rsid w:val="00BB7387"/>
    <w:rsid w:val="00BD540D"/>
    <w:rsid w:val="00BD7CA8"/>
    <w:rsid w:val="00BE13AB"/>
    <w:rsid w:val="00BF4033"/>
    <w:rsid w:val="00C02CB5"/>
    <w:rsid w:val="00C11CE3"/>
    <w:rsid w:val="00C209F8"/>
    <w:rsid w:val="00C24C61"/>
    <w:rsid w:val="00C27DFE"/>
    <w:rsid w:val="00C3077D"/>
    <w:rsid w:val="00C32815"/>
    <w:rsid w:val="00C3308A"/>
    <w:rsid w:val="00C406EE"/>
    <w:rsid w:val="00C45AE0"/>
    <w:rsid w:val="00C476C4"/>
    <w:rsid w:val="00C53B40"/>
    <w:rsid w:val="00C65452"/>
    <w:rsid w:val="00C741B5"/>
    <w:rsid w:val="00CA7CA1"/>
    <w:rsid w:val="00CC469A"/>
    <w:rsid w:val="00CE4146"/>
    <w:rsid w:val="00CF17BC"/>
    <w:rsid w:val="00CF1FD0"/>
    <w:rsid w:val="00D1023C"/>
    <w:rsid w:val="00D104EA"/>
    <w:rsid w:val="00D13B17"/>
    <w:rsid w:val="00D14686"/>
    <w:rsid w:val="00D24591"/>
    <w:rsid w:val="00D24BFD"/>
    <w:rsid w:val="00D32641"/>
    <w:rsid w:val="00D3385D"/>
    <w:rsid w:val="00D406F5"/>
    <w:rsid w:val="00D41673"/>
    <w:rsid w:val="00D4253B"/>
    <w:rsid w:val="00D463D5"/>
    <w:rsid w:val="00D60AC0"/>
    <w:rsid w:val="00D678F2"/>
    <w:rsid w:val="00D734CF"/>
    <w:rsid w:val="00D92950"/>
    <w:rsid w:val="00DC150B"/>
    <w:rsid w:val="00DC57CC"/>
    <w:rsid w:val="00DD02B5"/>
    <w:rsid w:val="00DD1598"/>
    <w:rsid w:val="00DD2883"/>
    <w:rsid w:val="00DF560C"/>
    <w:rsid w:val="00E00510"/>
    <w:rsid w:val="00E01068"/>
    <w:rsid w:val="00E048A0"/>
    <w:rsid w:val="00E06CD3"/>
    <w:rsid w:val="00E07A06"/>
    <w:rsid w:val="00E11A16"/>
    <w:rsid w:val="00E3436A"/>
    <w:rsid w:val="00E44627"/>
    <w:rsid w:val="00E5486F"/>
    <w:rsid w:val="00E613D9"/>
    <w:rsid w:val="00E61AE0"/>
    <w:rsid w:val="00E64863"/>
    <w:rsid w:val="00E66CE4"/>
    <w:rsid w:val="00E66D4E"/>
    <w:rsid w:val="00E727E8"/>
    <w:rsid w:val="00E842BB"/>
    <w:rsid w:val="00E8432A"/>
    <w:rsid w:val="00EA7C1C"/>
    <w:rsid w:val="00ED73A1"/>
    <w:rsid w:val="00ED7F9B"/>
    <w:rsid w:val="00EE1403"/>
    <w:rsid w:val="00EF0A14"/>
    <w:rsid w:val="00EF0ED4"/>
    <w:rsid w:val="00F006AF"/>
    <w:rsid w:val="00F03547"/>
    <w:rsid w:val="00F04A44"/>
    <w:rsid w:val="00F15969"/>
    <w:rsid w:val="00F40162"/>
    <w:rsid w:val="00F4451B"/>
    <w:rsid w:val="00F60B0F"/>
    <w:rsid w:val="00F60FA4"/>
    <w:rsid w:val="00F71241"/>
    <w:rsid w:val="00F8042D"/>
    <w:rsid w:val="00F9196B"/>
    <w:rsid w:val="00F94E1B"/>
    <w:rsid w:val="00FA3D35"/>
    <w:rsid w:val="00FA54F4"/>
    <w:rsid w:val="00FB0634"/>
    <w:rsid w:val="00FB4F5B"/>
    <w:rsid w:val="00FC1FEF"/>
    <w:rsid w:val="00FC67D5"/>
    <w:rsid w:val="00FC7758"/>
    <w:rsid w:val="00FE4AB3"/>
    <w:rsid w:val="00FE7497"/>
    <w:rsid w:val="00FF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F651E53"/>
  <w15:chartTrackingRefBased/>
  <w15:docId w15:val="{88236A64-E236-4316-B8A8-C50A17BE8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8FA"/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1F0B"/>
    <w:pPr>
      <w:keepNext/>
      <w:keepLines/>
      <w:spacing w:before="360" w:after="0"/>
      <w:outlineLvl w:val="0"/>
    </w:pPr>
    <w:rPr>
      <w:rFonts w:eastAsiaTheme="majorEastAsia" w:cstheme="majorBidi"/>
      <w:b/>
      <w:noProof/>
      <w:color w:val="000000" w:themeColor="text1"/>
      <w:sz w:val="52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3B17"/>
    <w:pPr>
      <w:keepNext/>
      <w:keepLines/>
      <w:spacing w:after="0"/>
      <w:outlineLvl w:val="1"/>
    </w:pPr>
    <w:rPr>
      <w:rFonts w:eastAsiaTheme="majorEastAsia" w:cstheme="majorBidi"/>
      <w:color w:val="0070C0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54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45F67"/>
    <w:pPr>
      <w:keepNext/>
      <w:keepLines/>
      <w:spacing w:before="40" w:after="0"/>
      <w:outlineLvl w:val="3"/>
    </w:pPr>
    <w:rPr>
      <w:rFonts w:eastAsiaTheme="majorEastAsia" w:cstheme="majorBidi"/>
      <w:b/>
      <w:iCs/>
      <w:color w:val="365F91" w:themeColor="accent1" w:themeShade="B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1Char">
    <w:name w:val="Heading 1 Char"/>
    <w:basedOn w:val="DefaultParagraphFont"/>
    <w:link w:val="Heading1"/>
    <w:uiPriority w:val="9"/>
    <w:rsid w:val="008E1F0B"/>
    <w:rPr>
      <w:rFonts w:eastAsiaTheme="majorEastAsia" w:cstheme="majorBidi"/>
      <w:b/>
      <w:noProof/>
      <w:color w:val="000000" w:themeColor="text1"/>
      <w:sz w:val="5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D13B17"/>
    <w:rPr>
      <w:rFonts w:eastAsiaTheme="majorEastAsia" w:cstheme="majorBidi"/>
      <w:color w:val="0070C0"/>
      <w:sz w:val="3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2E0"/>
    <w:pPr>
      <w:numPr>
        <w:ilvl w:val="1"/>
      </w:numPr>
      <w:spacing w:after="160"/>
    </w:pPr>
    <w:rPr>
      <w:rFonts w:eastAsiaTheme="majorEastAsia"/>
      <w:b/>
      <w:color w:val="5A5A5A" w:themeColor="text1" w:themeTint="A5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62E0"/>
    <w:rPr>
      <w:rFonts w:eastAsiaTheme="majorEastAsia"/>
      <w:b/>
      <w:color w:val="5A5A5A" w:themeColor="text1" w:themeTint="A5"/>
      <w:spacing w:val="15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67592C"/>
    <w:pPr>
      <w:spacing w:after="225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854E8"/>
    <w:rPr>
      <w:rFonts w:asciiTheme="majorHAnsi" w:eastAsiaTheme="majorEastAsia" w:hAnsiTheme="majorHAnsi" w:cstheme="majorBidi"/>
      <w:color w:val="243F60" w:themeColor="accent1" w:themeShade="7F"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3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4CF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545F67"/>
    <w:rPr>
      <w:rFonts w:eastAsiaTheme="majorEastAsia" w:cstheme="majorBidi"/>
      <w:b/>
      <w:iCs/>
      <w:color w:val="365F91" w:themeColor="accent1" w:themeShade="BF"/>
    </w:rPr>
  </w:style>
  <w:style w:type="paragraph" w:styleId="Revision">
    <w:name w:val="Revision"/>
    <w:hidden/>
    <w:uiPriority w:val="99"/>
    <w:semiHidden/>
    <w:rsid w:val="00780FE8"/>
    <w:pPr>
      <w:spacing w:after="0" w:line="240" w:lineRule="auto"/>
    </w:pPr>
    <w:rPr>
      <w:sz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9D0D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D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0D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D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D3F"/>
    <w:rPr>
      <w:b/>
      <w:bCs/>
      <w:sz w:val="20"/>
      <w:szCs w:val="20"/>
    </w:rPr>
  </w:style>
  <w:style w:type="paragraph" w:styleId="ListParagraph">
    <w:name w:val="List Paragraph"/>
    <w:aliases w:val="CH Bullets (square),Bullet List,FooterText,List Paragraph1,Colorful List Accent 1,Colorful List - Accent 11,numbered,Paragraphe de liste1,列出段落,列出段落1,Bulletr List Paragraph,List Paragraph2,List Paragraph21,Párrafo de lista1,リスト段落1,Plan,3"/>
    <w:basedOn w:val="Normal"/>
    <w:link w:val="ListParagraphChar"/>
    <w:uiPriority w:val="1"/>
    <w:qFormat/>
    <w:rsid w:val="00DF560C"/>
    <w:pPr>
      <w:ind w:left="720"/>
      <w:contextualSpacing/>
    </w:pPr>
  </w:style>
  <w:style w:type="character" w:customStyle="1" w:styleId="ListParagraphChar">
    <w:name w:val="List Paragraph Char"/>
    <w:aliases w:val="CH Bullets (square) Char,Bullet List Char,FooterText Char,List Paragraph1 Char,Colorful List Accent 1 Char,Colorful List - Accent 11 Char,numbered Char,Paragraphe de liste1 Char,列出段落 Char,列出段落1 Char,Bulletr List Paragraph Char,3 Char"/>
    <w:basedOn w:val="DefaultParagraphFont"/>
    <w:link w:val="ListParagraph"/>
    <w:uiPriority w:val="34"/>
    <w:rsid w:val="006E7549"/>
    <w:rPr>
      <w:sz w:val="21"/>
    </w:rPr>
  </w:style>
  <w:style w:type="character" w:styleId="Hyperlink">
    <w:name w:val="Hyperlink"/>
    <w:basedOn w:val="DefaultParagraphFont"/>
    <w:uiPriority w:val="99"/>
    <w:unhideWhenUsed/>
    <w:rsid w:val="0062597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59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11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205156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da.gov/safety/recalls-market-withdrawals-safety-alert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bit.ly/3FMXEO9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A0B6AE90586B498E372650283B599F" ma:contentTypeVersion="13" ma:contentTypeDescription="Create a new document." ma:contentTypeScope="" ma:versionID="fd35af96d5d6d499e8bac4ad039997ba">
  <xsd:schema xmlns:xsd="http://www.w3.org/2001/XMLSchema" xmlns:xs="http://www.w3.org/2001/XMLSchema" xmlns:p="http://schemas.microsoft.com/office/2006/metadata/properties" xmlns:ns1="http://schemas.microsoft.com/sharepoint/v3" xmlns:ns3="31912ff1-91bb-455a-93f4-4eefbe4b45dc" xmlns:ns4="83c27556-a946-441b-8e49-22dc5d76f230" targetNamespace="http://schemas.microsoft.com/office/2006/metadata/properties" ma:root="true" ma:fieldsID="a3eac257f62060fcde52930aa1a182ad" ns1:_="" ns3:_="" ns4:_="">
    <xsd:import namespace="http://schemas.microsoft.com/sharepoint/v3"/>
    <xsd:import namespace="31912ff1-91bb-455a-93f4-4eefbe4b45dc"/>
    <xsd:import namespace="83c27556-a946-441b-8e49-22dc5d76f2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12ff1-91bb-455a-93f4-4eefbe4b45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27556-a946-441b-8e49-22dc5d76f2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BEDD96-089D-4F11-9DAC-0787E57AB1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912ff1-91bb-455a-93f4-4eefbe4b45dc"/>
    <ds:schemaRef ds:uri="83c27556-a946-441b-8e49-22dc5d76f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BE47C7-753F-4A3E-8F3B-7149D67BF7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2FBE32-801C-4E95-93E9-A42BE80FB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FF6A35B-3E29-4591-A048-54C4262FF7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James A. (CDC/OD/OADC)</dc:creator>
  <cp:keywords/>
  <dc:description/>
  <cp:lastModifiedBy>Evans, Erin</cp:lastModifiedBy>
  <cp:revision>2</cp:revision>
  <cp:lastPrinted>2021-07-14T19:11:00Z</cp:lastPrinted>
  <dcterms:created xsi:type="dcterms:W3CDTF">2022-06-20T13:30:00Z</dcterms:created>
  <dcterms:modified xsi:type="dcterms:W3CDTF">2022-06-20T13:30:00Z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2020-12-10T21:18:34Z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d9bbf7d8-e8c5-4f79-a5d4-dd128e28b2e7</vt:lpwstr>
  </property>
  <property fmtid="{D5CDD505-2E9C-101B-9397-08002B2CF9AE}" pid="8" name="MSIP_Label_8af03ff0-41c5-4c41-b55e-fabb8fae94be_ContentBits">
    <vt:lpwstr>0</vt:lpwstr>
  </property>
  <property fmtid="{D5CDD505-2E9C-101B-9397-08002B2CF9AE}" pid="9" name="ContentTypeId">
    <vt:lpwstr>0x0101007EA0B6AE90586B498E372650283B599F</vt:lpwstr>
  </property>
</Properties>
</file>