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51AF10F1">
      <w:pPr>
        <w:tabs>
          <w:tab w:val="left" w:pos="1080"/>
        </w:tabs>
        <w:ind w:left="1080" w:hanging="1080"/>
      </w:pPr>
      <w:r w:rsidRPr="004E0796">
        <w:rPr>
          <w:b/>
          <w:bCs/>
        </w:rPr>
        <w:t>To:</w:t>
      </w:r>
      <w:r w:rsidRPr="004E0796">
        <w:tab/>
      </w:r>
      <w:r w:rsidR="00E46069">
        <w:t>Jordan Cohen</w:t>
      </w:r>
      <w:r w:rsidRPr="004E0796">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729B9A77">
      <w:pPr>
        <w:tabs>
          <w:tab w:val="left" w:pos="1080"/>
        </w:tabs>
        <w:ind w:left="1080" w:hanging="1080"/>
      </w:pPr>
      <w:r w:rsidRPr="004E0796">
        <w:rPr>
          <w:b/>
          <w:bCs/>
        </w:rPr>
        <w:t>From:</w:t>
      </w:r>
      <w:r w:rsidRPr="004E0796">
        <w:tab/>
      </w:r>
      <w:r w:rsidR="00E41FBD">
        <w:t>Jenessa</w:t>
      </w:r>
      <w:r w:rsidR="009556D5">
        <w:t xml:space="preserve"> Malin</w:t>
      </w:r>
      <w:r w:rsidRPr="00CD2B63" w:rsidR="00EA0869">
        <w:t xml:space="preserve">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CDBCAA7">
      <w:pPr>
        <w:tabs>
          <w:tab w:val="left" w:pos="1080"/>
        </w:tabs>
      </w:pPr>
      <w:r w:rsidRPr="000E53C3">
        <w:rPr>
          <w:b/>
          <w:bCs/>
        </w:rPr>
        <w:t>Date:</w:t>
      </w:r>
      <w:r w:rsidRPr="000E53C3">
        <w:tab/>
      </w:r>
      <w:r w:rsidRPr="000E53C3" w:rsidR="009556D5">
        <w:t>December</w:t>
      </w:r>
      <w:r w:rsidRPr="000E53C3" w:rsidR="00850E7A">
        <w:t xml:space="preserve"> </w:t>
      </w:r>
      <w:r w:rsidRPr="000E53C3" w:rsidR="000E53C3">
        <w:t>17</w:t>
      </w:r>
      <w:r w:rsidRPr="000E53C3" w:rsidR="00B82D5F">
        <w:t>,</w:t>
      </w:r>
      <w:r w:rsidRPr="000E53C3">
        <w:t xml:space="preserve"> 20</w:t>
      </w:r>
      <w:r w:rsidRPr="000E53C3" w:rsidR="00B82D5F">
        <w:t>21</w:t>
      </w:r>
    </w:p>
    <w:p w:rsidRPr="004E0796" w:rsidR="0005680D" w:rsidP="0005680D" w:rsidRDefault="0005680D" w14:paraId="7B991363" w14:textId="77777777">
      <w:pPr>
        <w:tabs>
          <w:tab w:val="left" w:pos="1080"/>
        </w:tabs>
      </w:pPr>
    </w:p>
    <w:p w:rsidR="0005680D" w:rsidP="0005680D" w:rsidRDefault="0005680D" w14:paraId="3A89B6CD" w14:textId="140B9B00">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9556D5" w:rsidR="009556D5">
        <w:t>Early Head Start–Child Care Partnerships Sustainability Study</w:t>
      </w:r>
      <w:r w:rsidRPr="00B82D5F" w:rsidR="00B82D5F">
        <w:t xml:space="preserve"> </w:t>
      </w:r>
      <w:r>
        <w:t>(OMB #0970-0</w:t>
      </w:r>
      <w:r w:rsidR="009556D5">
        <w:t>471</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097B5496">
      <w:r>
        <w:t xml:space="preserve">This memo requests approval of nonsubstantive changes to the approved information collection, </w:t>
      </w:r>
      <w:r w:rsidRPr="009556D5" w:rsidR="009556D5">
        <w:t>Early Head Start–Child Care Partnerships Sustainability Study (</w:t>
      </w:r>
      <w:r w:rsidR="00730A0E">
        <w:t xml:space="preserve">EHS-CCP Sustainability Study; </w:t>
      </w:r>
      <w:r w:rsidRPr="009556D5" w:rsidR="009556D5">
        <w:t>OMB #0970-0471)</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854B07" w:rsidP="007B2898" w:rsidRDefault="007B2898" w14:paraId="1EFEE32D" w14:textId="549239C6">
      <w:pPr>
        <w:widowControl/>
        <w:suppressAutoHyphens w:val="0"/>
      </w:pPr>
      <w:r>
        <w:rPr>
          <w:bCs/>
        </w:rPr>
        <w:t xml:space="preserve">The </w:t>
      </w:r>
      <w:r>
        <w:t xml:space="preserve">Administration for Children and Families’ </w:t>
      </w:r>
      <w:r w:rsidR="00730A0E">
        <w:t>EHS-CCP Sustainability S</w:t>
      </w:r>
      <w:r>
        <w:rPr>
          <w:bCs/>
        </w:rPr>
        <w:t xml:space="preserve">tudy </w:t>
      </w:r>
      <w:r w:rsidRPr="00730A0E" w:rsidR="00730A0E">
        <w:rPr>
          <w:bCs/>
        </w:rPr>
        <w:t xml:space="preserve">is a follow-up </w:t>
      </w:r>
      <w:r w:rsidR="00730A0E">
        <w:rPr>
          <w:bCs/>
        </w:rPr>
        <w:t xml:space="preserve">to </w:t>
      </w:r>
      <w:r w:rsidRPr="00730A0E" w:rsidR="00730A0E">
        <w:rPr>
          <w:bCs/>
        </w:rPr>
        <w:t>the 2015 National Descriptive Study (NDS) of Early Head Start–Child Care Partnerships (OMB 0970-0471) that obtained information about the EHS programs, community-based child care centers, and family child care providers participating in the federal grants supporting the implementation of Early Head Start–child care partnerships (EHS-CCPs).</w:t>
      </w:r>
      <w:r w:rsidR="00730A0E">
        <w:rPr>
          <w:bCs/>
        </w:rPr>
        <w:t xml:space="preserve"> Starting in January 2022, the current study</w:t>
      </w:r>
      <w:r w:rsidRPr="00730A0E" w:rsidR="00730A0E">
        <w:rPr>
          <w:bCs/>
        </w:rPr>
        <w:t xml:space="preserve"> will follow up with EHS programs and child care providers who participated in the NDS to understand whether and how partnerships have been sustained or have dissolved, and which features of partnerships support or impede sustainability.  Data collection activities </w:t>
      </w:r>
      <w:r w:rsidR="00F96669">
        <w:t>were</w:t>
      </w:r>
      <w:r w:rsidR="009A1CA9">
        <w:t xml:space="preserve"> approved on </w:t>
      </w:r>
      <w:r w:rsidR="00730A0E">
        <w:t>September 21</w:t>
      </w:r>
      <w:r w:rsidR="00EF053E">
        <w:t>, 2021.</w:t>
      </w:r>
      <w:r w:rsidR="00315498">
        <w:t xml:space="preserve"> Minor changes to the interview protocols were requested by the study’s Institutional Review Board. Minor changes to the EHS program director invitation materials acknowledge the possibility that some programs may also be invited to participate in the Early Head Start Family and Child Experiences Survey (Baby FACES; 0970-0354</w:t>
      </w:r>
      <w:r w:rsidR="00471DF5">
        <w:t>)</w:t>
      </w:r>
      <w:r w:rsidR="00315498">
        <w:t>.</w:t>
      </w:r>
    </w:p>
    <w:p w:rsidR="00B82D5F" w:rsidP="00B82D5F" w:rsidRDefault="00B82D5F" w14:paraId="01EDD937" w14:textId="77777777">
      <w:pPr>
        <w:contextualSpacing/>
      </w:pPr>
    </w:p>
    <w:p w:rsidR="0005680D" w:rsidP="009A1CA9" w:rsidRDefault="0005680D" w14:paraId="5CC77B63" w14:textId="77777777">
      <w:pPr>
        <w:spacing w:after="120"/>
        <w:rPr>
          <w:b/>
          <w:i/>
        </w:rPr>
      </w:pPr>
      <w:r w:rsidRPr="0005680D">
        <w:rPr>
          <w:b/>
          <w:i/>
        </w:rPr>
        <w:t>Overview of Requested Changes</w:t>
      </w:r>
    </w:p>
    <w:p w:rsidRPr="00F15DB9" w:rsidR="00F96669" w:rsidP="00B82D5F" w:rsidRDefault="00264E9B" w14:paraId="09D97E80" w14:textId="0AD62722">
      <w:pPr>
        <w:contextualSpacing/>
      </w:pPr>
      <w:r>
        <w:t xml:space="preserve">We have </w:t>
      </w:r>
      <w:r w:rsidRPr="00F15DB9" w:rsidR="000E31EC">
        <w:t xml:space="preserve">revised our </w:t>
      </w:r>
      <w:r w:rsidRPr="00F15DB9" w:rsidR="008F0541">
        <w:t xml:space="preserve">semi-structured </w:t>
      </w:r>
      <w:r w:rsidRPr="00F15DB9" w:rsidR="000E31EC">
        <w:t xml:space="preserve">interview protocols to include a description of risks and benefits to participation as well as contact information for study staff. </w:t>
      </w:r>
      <w:r w:rsidRPr="00F15DB9" w:rsidR="00593CC6">
        <w:t xml:space="preserve">The proposed revisions fit within the general purpose of the </w:t>
      </w:r>
      <w:r w:rsidRPr="00F15DB9" w:rsidR="008F0541">
        <w:t>EHS-CCP</w:t>
      </w:r>
      <w:r w:rsidRPr="00F15DB9">
        <w:t xml:space="preserve"> Sustainability Study</w:t>
      </w:r>
      <w:r w:rsidRPr="00F15DB9" w:rsidR="00593CC6">
        <w:t xml:space="preserve"> data collection and the intended uses of </w:t>
      </w:r>
      <w:r w:rsidRPr="00F15DB9">
        <w:t>the study</w:t>
      </w:r>
      <w:r w:rsidRPr="00F15DB9" w:rsidR="00593CC6">
        <w:t xml:space="preserve"> data overall.</w:t>
      </w:r>
      <w:r w:rsidRPr="00F15DB9">
        <w:t xml:space="preserve"> The following items are attached:</w:t>
      </w:r>
    </w:p>
    <w:p w:rsidRPr="00F15DB9" w:rsidR="00F96669" w:rsidP="00F96669" w:rsidRDefault="00F96669" w14:paraId="619CCAA2" w14:textId="77777777">
      <w:pPr>
        <w:pStyle w:val="ListParagraph"/>
        <w:rPr>
          <w:rFonts w:ascii="Times New Roman" w:hAnsi="Times New Roman" w:cs="Times New Roman"/>
          <w:sz w:val="24"/>
          <w:szCs w:val="24"/>
        </w:rPr>
      </w:pPr>
    </w:p>
    <w:p w:rsidRPr="00F15DB9" w:rsidR="000679D7" w:rsidP="00F96669" w:rsidRDefault="000E31EC" w14:paraId="6AF0056D" w14:textId="1C0C70E0">
      <w:pPr>
        <w:pStyle w:val="ListParagraph"/>
        <w:numPr>
          <w:ilvl w:val="0"/>
          <w:numId w:val="2"/>
        </w:numPr>
        <w:rPr>
          <w:rFonts w:ascii="Times New Roman" w:hAnsi="Times New Roman" w:cs="Times New Roman"/>
          <w:sz w:val="24"/>
          <w:szCs w:val="24"/>
        </w:rPr>
      </w:pPr>
      <w:r w:rsidRPr="00F15DB9">
        <w:rPr>
          <w:rFonts w:ascii="Times New Roman" w:hAnsi="Times New Roman" w:cs="Times New Roman"/>
          <w:sz w:val="24"/>
          <w:szCs w:val="24"/>
        </w:rPr>
        <w:t>Instrument 4. Dissolved Partnership Provider Semi-</w:t>
      </w:r>
      <w:proofErr w:type="gramStart"/>
      <w:r w:rsidRPr="00F15DB9">
        <w:rPr>
          <w:rFonts w:ascii="Times New Roman" w:hAnsi="Times New Roman" w:cs="Times New Roman"/>
          <w:sz w:val="24"/>
          <w:szCs w:val="24"/>
        </w:rPr>
        <w:t>structured</w:t>
      </w:r>
      <w:proofErr w:type="gramEnd"/>
      <w:r w:rsidRPr="00F15DB9">
        <w:rPr>
          <w:rFonts w:ascii="Times New Roman" w:hAnsi="Times New Roman" w:cs="Times New Roman"/>
          <w:sz w:val="24"/>
          <w:szCs w:val="24"/>
        </w:rPr>
        <w:t xml:space="preserve"> Interview Protocol</w:t>
      </w:r>
      <w:r w:rsidRPr="00F15DB9" w:rsidR="00F96669">
        <w:t xml:space="preserve"> </w:t>
      </w:r>
    </w:p>
    <w:p w:rsidRPr="00F15DB9" w:rsidR="000679D7" w:rsidP="00243EE6" w:rsidRDefault="000E31EC" w14:paraId="6F8EFC32" w14:textId="5D13D896">
      <w:pPr>
        <w:pStyle w:val="ListParagraph"/>
        <w:numPr>
          <w:ilvl w:val="0"/>
          <w:numId w:val="2"/>
        </w:numPr>
        <w:spacing w:after="0"/>
        <w:rPr>
          <w:rFonts w:ascii="Times New Roman" w:hAnsi="Times New Roman" w:cs="Times New Roman"/>
          <w:sz w:val="24"/>
          <w:szCs w:val="24"/>
        </w:rPr>
      </w:pPr>
      <w:r w:rsidRPr="00F15DB9">
        <w:rPr>
          <w:rFonts w:ascii="Times New Roman" w:hAnsi="Times New Roman" w:cs="Times New Roman"/>
          <w:sz w:val="24"/>
          <w:szCs w:val="24"/>
        </w:rPr>
        <w:t>Instrument 5. Sustained Partnership Provider Semi-</w:t>
      </w:r>
      <w:proofErr w:type="gramStart"/>
      <w:r w:rsidRPr="00F15DB9">
        <w:rPr>
          <w:rFonts w:ascii="Times New Roman" w:hAnsi="Times New Roman" w:cs="Times New Roman"/>
          <w:sz w:val="24"/>
          <w:szCs w:val="24"/>
        </w:rPr>
        <w:t>structured</w:t>
      </w:r>
      <w:proofErr w:type="gramEnd"/>
      <w:r w:rsidRPr="00F15DB9">
        <w:rPr>
          <w:rFonts w:ascii="Times New Roman" w:hAnsi="Times New Roman" w:cs="Times New Roman"/>
          <w:sz w:val="24"/>
          <w:szCs w:val="24"/>
        </w:rPr>
        <w:t xml:space="preserve"> Interview Protocol</w:t>
      </w:r>
      <w:r w:rsidRPr="00F15DB9" w:rsidR="00F96669">
        <w:rPr>
          <w:rFonts w:ascii="Times New Roman" w:hAnsi="Times New Roman" w:cs="Times New Roman"/>
          <w:sz w:val="24"/>
          <w:szCs w:val="24"/>
        </w:rPr>
        <w:t xml:space="preserve"> </w:t>
      </w:r>
    </w:p>
    <w:p w:rsidRPr="00F15DB9" w:rsidR="000679D7" w:rsidP="00243EE6" w:rsidRDefault="000679D7" w14:paraId="11ECCB88" w14:textId="77777777"/>
    <w:p w:rsidRPr="000679D7" w:rsidR="00207A7B" w:rsidP="00243EE6" w:rsidRDefault="000E31EC" w14:paraId="6717D515" w14:textId="190026AE">
      <w:pPr>
        <w:spacing w:after="120"/>
      </w:pPr>
      <w:r w:rsidRPr="00F15DB9">
        <w:t xml:space="preserve">We have also revised </w:t>
      </w:r>
      <w:r w:rsidRPr="00F15DB9" w:rsidR="008F0541">
        <w:t xml:space="preserve">EHS </w:t>
      </w:r>
      <w:r w:rsidRPr="00F15DB9">
        <w:t>program director invitation materials to include conditional text acknowledging that some programs may have</w:t>
      </w:r>
      <w:r>
        <w:t xml:space="preserve"> also been selected to participate in another, concurrent study, the Early Head Start Family and Child Experiences Survey (Baby FACES; 0970-0354): </w:t>
      </w:r>
    </w:p>
    <w:p w:rsidR="00207A7B" w:rsidP="000E31EC" w:rsidRDefault="000E31EC" w14:paraId="7B4437E9" w14:textId="2B01EDA8">
      <w:pPr>
        <w:pStyle w:val="ListParagraph"/>
        <w:numPr>
          <w:ilvl w:val="0"/>
          <w:numId w:val="5"/>
        </w:numPr>
      </w:pPr>
      <w:r w:rsidRPr="000E31EC">
        <w:rPr>
          <w:rFonts w:ascii="Times New Roman" w:hAnsi="Times New Roman" w:cs="Times New Roman"/>
          <w:sz w:val="24"/>
          <w:szCs w:val="24"/>
        </w:rPr>
        <w:lastRenderedPageBreak/>
        <w:t>Appendix B. Supplemental Materials for Surveys</w:t>
      </w:r>
    </w:p>
    <w:p w:rsidR="0005680D" w:rsidP="0038213D" w:rsidRDefault="0005680D" w14:paraId="7DBC6097" w14:textId="166E5341">
      <w:pPr>
        <w:spacing w:after="120"/>
        <w:rPr>
          <w:b/>
          <w:i/>
        </w:rPr>
      </w:pPr>
      <w:r>
        <w:rPr>
          <w:b/>
          <w:i/>
        </w:rPr>
        <w:t xml:space="preserve">Time Sensitivities </w:t>
      </w:r>
    </w:p>
    <w:p w:rsidRPr="00A12B0C" w:rsidR="00B82D5F" w:rsidP="0005680D" w:rsidRDefault="009556D5" w14:paraId="09BAF777" w14:textId="453D01C5">
      <w:pPr>
        <w:rPr>
          <w:b/>
          <w:i/>
        </w:rPr>
      </w:pPr>
      <w:r>
        <w:rPr>
          <w:bCs/>
          <w:iCs/>
        </w:rPr>
        <w:t>Data collection is scheduled to begin on January 24, 2022.</w:t>
      </w:r>
    </w:p>
    <w:sectPr w:rsidRPr="00A12B0C" w:rsidR="00B82D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4EDBF" w14:textId="77777777" w:rsidR="000C1DAF" w:rsidRDefault="000C1DAF" w:rsidP="000C1DAF">
      <w:r>
        <w:separator/>
      </w:r>
    </w:p>
  </w:endnote>
  <w:endnote w:type="continuationSeparator" w:id="0">
    <w:p w14:paraId="128CA84D" w14:textId="77777777" w:rsidR="000C1DAF" w:rsidRDefault="000C1DAF" w:rsidP="000C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18B97" w14:textId="77777777" w:rsidR="000C1DAF" w:rsidRDefault="000C1DAF" w:rsidP="000C1DAF">
      <w:r>
        <w:separator/>
      </w:r>
    </w:p>
  </w:footnote>
  <w:footnote w:type="continuationSeparator" w:id="0">
    <w:p w14:paraId="5F1EF451" w14:textId="77777777" w:rsidR="000C1DAF" w:rsidRDefault="000C1DAF" w:rsidP="000C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570B8F2"/>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57711"/>
    <w:multiLevelType w:val="hybridMultilevel"/>
    <w:tmpl w:val="3FF4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06ADA"/>
    <w:multiLevelType w:val="hybridMultilevel"/>
    <w:tmpl w:val="FC4C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D74BC"/>
    <w:multiLevelType w:val="hybridMultilevel"/>
    <w:tmpl w:val="429A8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7B215B9"/>
    <w:multiLevelType w:val="hybridMultilevel"/>
    <w:tmpl w:val="2480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CA2"/>
    <w:rsid w:val="0005680D"/>
    <w:rsid w:val="000679D7"/>
    <w:rsid w:val="00093300"/>
    <w:rsid w:val="000A64E4"/>
    <w:rsid w:val="000C1DAF"/>
    <w:rsid w:val="000D3D35"/>
    <w:rsid w:val="000D42E6"/>
    <w:rsid w:val="000E31EC"/>
    <w:rsid w:val="000E53C3"/>
    <w:rsid w:val="00140161"/>
    <w:rsid w:val="00145883"/>
    <w:rsid w:val="001664C0"/>
    <w:rsid w:val="00201D4A"/>
    <w:rsid w:val="00207A7B"/>
    <w:rsid w:val="00215BAC"/>
    <w:rsid w:val="00237BA6"/>
    <w:rsid w:val="00243EE6"/>
    <w:rsid w:val="00264E9B"/>
    <w:rsid w:val="002B44A0"/>
    <w:rsid w:val="002F7038"/>
    <w:rsid w:val="00315498"/>
    <w:rsid w:val="003512EB"/>
    <w:rsid w:val="00357A27"/>
    <w:rsid w:val="00365764"/>
    <w:rsid w:val="0038213D"/>
    <w:rsid w:val="003C2D6D"/>
    <w:rsid w:val="003D3DD1"/>
    <w:rsid w:val="00416E1B"/>
    <w:rsid w:val="00427EC8"/>
    <w:rsid w:val="004479B2"/>
    <w:rsid w:val="00457339"/>
    <w:rsid w:val="00471DF5"/>
    <w:rsid w:val="004B19E4"/>
    <w:rsid w:val="004D1B08"/>
    <w:rsid w:val="004F5BE9"/>
    <w:rsid w:val="00504951"/>
    <w:rsid w:val="0050571C"/>
    <w:rsid w:val="00524592"/>
    <w:rsid w:val="00556BC7"/>
    <w:rsid w:val="00561180"/>
    <w:rsid w:val="00593CC6"/>
    <w:rsid w:val="005C0006"/>
    <w:rsid w:val="005C05F8"/>
    <w:rsid w:val="005C4184"/>
    <w:rsid w:val="006171BE"/>
    <w:rsid w:val="006324AE"/>
    <w:rsid w:val="00667CB8"/>
    <w:rsid w:val="00671BD1"/>
    <w:rsid w:val="006B65EE"/>
    <w:rsid w:val="00730A0E"/>
    <w:rsid w:val="00773DB5"/>
    <w:rsid w:val="007B2898"/>
    <w:rsid w:val="00843759"/>
    <w:rsid w:val="00850E7A"/>
    <w:rsid w:val="00854B07"/>
    <w:rsid w:val="00857333"/>
    <w:rsid w:val="00871102"/>
    <w:rsid w:val="00873892"/>
    <w:rsid w:val="00885440"/>
    <w:rsid w:val="008F0541"/>
    <w:rsid w:val="008F4A84"/>
    <w:rsid w:val="00900E29"/>
    <w:rsid w:val="0093620E"/>
    <w:rsid w:val="009556D5"/>
    <w:rsid w:val="00962D46"/>
    <w:rsid w:val="00967F22"/>
    <w:rsid w:val="00994633"/>
    <w:rsid w:val="00995018"/>
    <w:rsid w:val="009A1CA9"/>
    <w:rsid w:val="009B3266"/>
    <w:rsid w:val="009F30C0"/>
    <w:rsid w:val="00A00DF5"/>
    <w:rsid w:val="00A12B0C"/>
    <w:rsid w:val="00A44387"/>
    <w:rsid w:val="00A52EFE"/>
    <w:rsid w:val="00A5606E"/>
    <w:rsid w:val="00A60B4B"/>
    <w:rsid w:val="00B11F15"/>
    <w:rsid w:val="00B570D2"/>
    <w:rsid w:val="00B82D5F"/>
    <w:rsid w:val="00BA33E3"/>
    <w:rsid w:val="00C36C89"/>
    <w:rsid w:val="00C70274"/>
    <w:rsid w:val="00CA5A83"/>
    <w:rsid w:val="00CB294A"/>
    <w:rsid w:val="00CC7F68"/>
    <w:rsid w:val="00D02956"/>
    <w:rsid w:val="00D4051D"/>
    <w:rsid w:val="00DB1E6C"/>
    <w:rsid w:val="00DC158B"/>
    <w:rsid w:val="00E15E93"/>
    <w:rsid w:val="00E41FBD"/>
    <w:rsid w:val="00E43B14"/>
    <w:rsid w:val="00E46069"/>
    <w:rsid w:val="00E525D4"/>
    <w:rsid w:val="00E52DEE"/>
    <w:rsid w:val="00E85636"/>
    <w:rsid w:val="00EA0869"/>
    <w:rsid w:val="00EA7E33"/>
    <w:rsid w:val="00ED04D1"/>
    <w:rsid w:val="00EF053E"/>
    <w:rsid w:val="00F1008F"/>
    <w:rsid w:val="00F15DB9"/>
    <w:rsid w:val="00F22DEA"/>
    <w:rsid w:val="00F814C8"/>
    <w:rsid w:val="00F96669"/>
    <w:rsid w:val="00FD2B8F"/>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82D5F"/>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FootnoteText">
    <w:name w:val="footnote text"/>
    <w:basedOn w:val="Normal"/>
    <w:link w:val="FootnoteTextChar"/>
    <w:semiHidden/>
    <w:unhideWhenUsed/>
    <w:qFormat/>
    <w:rsid w:val="000C1DAF"/>
    <w:pPr>
      <w:suppressAutoHyphens w:val="0"/>
    </w:pPr>
    <w:rPr>
      <w:rFonts w:eastAsiaTheme="minorHAnsi" w:cstheme="minorBidi"/>
      <w:kern w:val="0"/>
      <w:sz w:val="20"/>
      <w:szCs w:val="20"/>
    </w:rPr>
  </w:style>
  <w:style w:type="character" w:customStyle="1" w:styleId="FootnoteTextChar">
    <w:name w:val="Footnote Text Char"/>
    <w:basedOn w:val="DefaultParagraphFont"/>
    <w:link w:val="FootnoteText"/>
    <w:semiHidden/>
    <w:rsid w:val="000C1DAF"/>
    <w:rPr>
      <w:rFonts w:ascii="Times New Roman" w:hAnsi="Times New Roman"/>
      <w:sz w:val="20"/>
      <w:szCs w:val="20"/>
    </w:rPr>
  </w:style>
  <w:style w:type="character" w:styleId="FootnoteReference">
    <w:name w:val="footnote reference"/>
    <w:basedOn w:val="DefaultParagraphFont"/>
    <w:semiHidden/>
    <w:unhideWhenUsed/>
    <w:qFormat/>
    <w:rsid w:val="000C1DAF"/>
    <w:rPr>
      <w:vertAlign w:val="superscript"/>
    </w:rPr>
  </w:style>
  <w:style w:type="paragraph" w:styleId="ListBullet">
    <w:name w:val="List Bullet"/>
    <w:basedOn w:val="Normal"/>
    <w:semiHidden/>
    <w:unhideWhenUsed/>
    <w:qFormat/>
    <w:rsid w:val="007B2898"/>
    <w:pPr>
      <w:widowControl/>
      <w:numPr>
        <w:numId w:val="4"/>
      </w:numPr>
      <w:suppressAutoHyphens w:val="0"/>
      <w:spacing w:after="80" w:line="264" w:lineRule="auto"/>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123941">
      <w:bodyDiv w:val="1"/>
      <w:marLeft w:val="0"/>
      <w:marRight w:val="0"/>
      <w:marTop w:val="0"/>
      <w:marBottom w:val="0"/>
      <w:divBdr>
        <w:top w:val="none" w:sz="0" w:space="0" w:color="auto"/>
        <w:left w:val="none" w:sz="0" w:space="0" w:color="auto"/>
        <w:bottom w:val="none" w:sz="0" w:space="0" w:color="auto"/>
        <w:right w:val="none" w:sz="0" w:space="0" w:color="auto"/>
      </w:divBdr>
    </w:div>
    <w:div w:id="17448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openxmlformats.org/package/2006/metadata/core-properties"/>
    <ds:schemaRef ds:uri="http://www.w3.org/XML/1998/namespace"/>
    <ds:schemaRef ds:uri="http://purl.org/dc/terms/"/>
    <ds:schemaRef ds:uri="http://schemas.microsoft.com/sharepoint/v4"/>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403E50-BF95-40D5-965D-61C2E6CE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2021-12-17T18:48:00Z</dcterms:created>
  <dcterms:modified xsi:type="dcterms:W3CDTF">2021-12-17T19:07:00Z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