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F7293A" w:rsidP="00F7293A" w:rsidRDefault="00F7293A" w14:paraId="4E28501F" w14:textId="77777777">
      <w:pPr>
        <w:pStyle w:val="Title"/>
      </w:pPr>
      <w:bookmarkStart w:name="_Toc481495442" w:id="0"/>
      <w:bookmarkStart w:name="_Toc14706248" w:id="1"/>
      <w:bookmarkStart w:name="ETA_8414" w:id="2"/>
      <w:bookmarkStart w:name="_GoBack" w:id="3"/>
      <w:r w:rsidRPr="00085096">
        <w:t>ETA 8414</w:t>
      </w:r>
      <w:r>
        <w:t xml:space="preserve"> - </w:t>
      </w:r>
      <w:r w:rsidRPr="00085096">
        <w:t>INCOME -EXPENSE ANALYSIS UNEMPLOYMENT COMPENSATION FUND CLEARING ACCOUNT</w:t>
      </w:r>
      <w:bookmarkEnd w:id="0"/>
      <w:bookmarkEnd w:id="1"/>
      <w:r w:rsidRPr="00085096">
        <w:t xml:space="preserve"> </w:t>
      </w:r>
    </w:p>
    <w:p w:rsidRPr="00085096" w:rsidR="00F7293A" w:rsidP="00F7293A" w:rsidRDefault="00F7293A" w14:paraId="7B9699E3" w14:textId="77777777">
      <w:pPr>
        <w:pStyle w:val="Heading3"/>
      </w:pPr>
      <w:bookmarkStart w:name="_Toc481495443" w:id="4"/>
      <w:r w:rsidRPr="00085096">
        <w:rPr>
          <w:webHidden/>
        </w:rPr>
        <w:t>Section III-5</w:t>
      </w:r>
      <w:bookmarkEnd w:id="4"/>
    </w:p>
    <w:p w:rsidRPr="00085096" w:rsidR="00F7293A" w:rsidP="00F7293A" w:rsidRDefault="00F7293A" w14:paraId="5B9A977E" w14:textId="77777777">
      <w:pPr>
        <w:pStyle w:val="TOC1"/>
        <w:tabs>
          <w:tab w:val="left" w:pos="660"/>
          <w:tab w:val="righ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w:instrText>
      </w:r>
      <w:r>
        <w:rPr>
          <w:rFonts w:cs="Times New Roman"/>
          <w:noProof/>
        </w:rPr>
        <w:instrText xml:space="preserve"> </w:instrText>
      </w:r>
      <w:r>
        <w:rPr>
          <w:noProof/>
        </w:rPr>
        <w:instrText xml:space="preserve"> \b "ETA_8414"</w:instrText>
      </w:r>
      <w:r w:rsidRPr="00085096">
        <w:rPr>
          <w:rFonts w:cs="Times New Roman"/>
          <w:noProof/>
        </w:rPr>
        <w:instrText xml:space="preserve"> </w:instrText>
      </w:r>
      <w:r w:rsidRPr="00085096">
        <w:rPr>
          <w:rFonts w:cs="Times New Roman"/>
          <w:noProof/>
        </w:rPr>
        <w:fldChar w:fldCharType="separate"/>
      </w:r>
      <w:hyperlink w:history="1" w:anchor="_Toc12518828">
        <w:r w:rsidRPr="00085096">
          <w:rPr>
            <w:rStyle w:val="Hyperlink"/>
            <w:rFonts w:cs="Times New Roman"/>
            <w:noProof/>
          </w:rPr>
          <w:t>A.</w:t>
        </w:r>
        <w:r w:rsidRPr="00085096">
          <w:rPr>
            <w:rFonts w:cs="Times New Roman" w:eastAsiaTheme="minorEastAsia"/>
            <w:noProof/>
            <w:sz w:val="22"/>
            <w:szCs w:val="22"/>
          </w:rPr>
          <w:tab/>
        </w:r>
        <w:r w:rsidRPr="00085096">
          <w:rPr>
            <w:rStyle w:val="Hyperlink"/>
            <w:rFonts w:cs="Times New Roman"/>
            <w:noProof/>
          </w:rPr>
          <w:t>A. 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_Toc12518828 \h </w:instrText>
        </w:r>
        <w:r w:rsidRPr="00085096">
          <w:rPr>
            <w:rFonts w:cs="Times New Roman"/>
            <w:noProof/>
            <w:webHidden/>
          </w:rPr>
        </w:r>
        <w:r w:rsidRPr="00085096">
          <w:rPr>
            <w:rFonts w:cs="Times New Roman"/>
            <w:noProof/>
            <w:webHidden/>
          </w:rPr>
          <w:fldChar w:fldCharType="separate"/>
        </w:r>
        <w:r>
          <w:rPr>
            <w:rFonts w:cs="Times New Roman"/>
            <w:noProof/>
            <w:webHidden/>
          </w:rPr>
          <w:t>158</w:t>
        </w:r>
        <w:r w:rsidRPr="00085096">
          <w:rPr>
            <w:rFonts w:cs="Times New Roman"/>
            <w:noProof/>
            <w:webHidden/>
          </w:rPr>
          <w:fldChar w:fldCharType="end"/>
        </w:r>
      </w:hyperlink>
    </w:p>
    <w:p w:rsidRPr="00085096" w:rsidR="00F7293A" w:rsidP="00F7293A" w:rsidRDefault="00F7293A" w14:paraId="54B2AAB1" w14:textId="77777777">
      <w:pPr>
        <w:pStyle w:val="TOC1"/>
        <w:tabs>
          <w:tab w:val="left" w:pos="660"/>
          <w:tab w:val="right" w:pos="9350"/>
        </w:tabs>
        <w:rPr>
          <w:rFonts w:cs="Times New Roman" w:eastAsiaTheme="minorEastAsia"/>
          <w:noProof/>
          <w:sz w:val="22"/>
          <w:szCs w:val="22"/>
        </w:rPr>
      </w:pPr>
      <w:hyperlink w:history="1" w:anchor="_Toc12518829">
        <w:r w:rsidRPr="00085096">
          <w:rPr>
            <w:rStyle w:val="Hyperlink"/>
            <w:rFonts w:cs="Times New Roman"/>
            <w:noProof/>
          </w:rPr>
          <w:t>B.</w:t>
        </w:r>
        <w:r w:rsidRPr="00085096">
          <w:rPr>
            <w:rFonts w:cs="Times New Roman" w:eastAsiaTheme="minorEastAsia"/>
            <w:noProof/>
            <w:sz w:val="22"/>
            <w:szCs w:val="22"/>
          </w:rPr>
          <w:tab/>
        </w:r>
        <w:r w:rsidRPr="00085096">
          <w:rPr>
            <w:rStyle w:val="Hyperlink"/>
            <w:rFonts w:cs="Times New Roman"/>
            <w:noProof/>
          </w:rPr>
          <w:t>Purpose</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_Toc12518829 \h </w:instrText>
        </w:r>
        <w:r w:rsidRPr="00085096">
          <w:rPr>
            <w:rFonts w:cs="Times New Roman"/>
            <w:noProof/>
            <w:webHidden/>
          </w:rPr>
        </w:r>
        <w:r w:rsidRPr="00085096">
          <w:rPr>
            <w:rFonts w:cs="Times New Roman"/>
            <w:noProof/>
            <w:webHidden/>
          </w:rPr>
          <w:fldChar w:fldCharType="separate"/>
        </w:r>
        <w:r>
          <w:rPr>
            <w:rFonts w:cs="Times New Roman"/>
            <w:noProof/>
            <w:webHidden/>
          </w:rPr>
          <w:t>160</w:t>
        </w:r>
        <w:r w:rsidRPr="00085096">
          <w:rPr>
            <w:rFonts w:cs="Times New Roman"/>
            <w:noProof/>
            <w:webHidden/>
          </w:rPr>
          <w:fldChar w:fldCharType="end"/>
        </w:r>
      </w:hyperlink>
    </w:p>
    <w:p w:rsidRPr="00085096" w:rsidR="00F7293A" w:rsidP="00F7293A" w:rsidRDefault="00F7293A" w14:paraId="654B340C" w14:textId="77777777">
      <w:pPr>
        <w:pStyle w:val="TOC1"/>
        <w:tabs>
          <w:tab w:val="left" w:pos="660"/>
          <w:tab w:val="right" w:pos="9350"/>
        </w:tabs>
        <w:rPr>
          <w:rFonts w:cs="Times New Roman" w:eastAsiaTheme="minorEastAsia"/>
          <w:noProof/>
          <w:sz w:val="22"/>
          <w:szCs w:val="22"/>
        </w:rPr>
      </w:pPr>
      <w:hyperlink w:history="1" w:anchor="_Toc12518830">
        <w:r w:rsidRPr="00085096">
          <w:rPr>
            <w:rStyle w:val="Hyperlink"/>
            <w:rFonts w:cs="Times New Roman"/>
            <w:noProof/>
          </w:rPr>
          <w:t>C.</w:t>
        </w:r>
        <w:r w:rsidRPr="00085096">
          <w:rPr>
            <w:rFonts w:cs="Times New Roman" w:eastAsiaTheme="minorEastAsia"/>
            <w:noProof/>
            <w:sz w:val="22"/>
            <w:szCs w:val="22"/>
          </w:rPr>
          <w:tab/>
        </w:r>
        <w:r w:rsidRPr="00085096">
          <w:rPr>
            <w:rStyle w:val="Hyperlink"/>
            <w:rFonts w:cs="Times New Roman"/>
            <w:noProof/>
          </w:rPr>
          <w:t>Due Date and Transmittal</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_Toc12518830 \h </w:instrText>
        </w:r>
        <w:r w:rsidRPr="00085096">
          <w:rPr>
            <w:rFonts w:cs="Times New Roman"/>
            <w:noProof/>
            <w:webHidden/>
          </w:rPr>
        </w:r>
        <w:r w:rsidRPr="00085096">
          <w:rPr>
            <w:rFonts w:cs="Times New Roman"/>
            <w:noProof/>
            <w:webHidden/>
          </w:rPr>
          <w:fldChar w:fldCharType="separate"/>
        </w:r>
        <w:r>
          <w:rPr>
            <w:rFonts w:cs="Times New Roman"/>
            <w:noProof/>
            <w:webHidden/>
          </w:rPr>
          <w:t>160</w:t>
        </w:r>
        <w:r w:rsidRPr="00085096">
          <w:rPr>
            <w:rFonts w:cs="Times New Roman"/>
            <w:noProof/>
            <w:webHidden/>
          </w:rPr>
          <w:fldChar w:fldCharType="end"/>
        </w:r>
      </w:hyperlink>
    </w:p>
    <w:p w:rsidRPr="00085096" w:rsidR="00F7293A" w:rsidP="00F7293A" w:rsidRDefault="00F7293A" w14:paraId="111891D8" w14:textId="77777777">
      <w:pPr>
        <w:pStyle w:val="TOC1"/>
        <w:tabs>
          <w:tab w:val="left" w:pos="660"/>
          <w:tab w:val="right" w:pos="9350"/>
        </w:tabs>
        <w:rPr>
          <w:rFonts w:cs="Times New Roman" w:eastAsiaTheme="minorEastAsia"/>
          <w:noProof/>
          <w:sz w:val="22"/>
          <w:szCs w:val="22"/>
        </w:rPr>
      </w:pPr>
      <w:hyperlink w:history="1" w:anchor="_Toc12518831">
        <w:r w:rsidRPr="00085096">
          <w:rPr>
            <w:rStyle w:val="Hyperlink"/>
            <w:rFonts w:cs="Times New Roman"/>
            <w:noProof/>
          </w:rPr>
          <w:t>D.</w:t>
        </w:r>
        <w:r w:rsidRPr="00085096">
          <w:rPr>
            <w:rFonts w:cs="Times New Roman" w:eastAsiaTheme="minorEastAsia"/>
            <w:noProof/>
            <w:sz w:val="22"/>
            <w:szCs w:val="22"/>
          </w:rPr>
          <w:tab/>
        </w:r>
        <w:r w:rsidRPr="00085096">
          <w:rPr>
            <w:rStyle w:val="Hyperlink"/>
            <w:rFonts w:cs="Times New Roman"/>
            <w:noProof/>
          </w:rPr>
          <w:t>General Reporting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_Toc12518831 \h </w:instrText>
        </w:r>
        <w:r w:rsidRPr="00085096">
          <w:rPr>
            <w:rFonts w:cs="Times New Roman"/>
            <w:noProof/>
            <w:webHidden/>
          </w:rPr>
        </w:r>
        <w:r w:rsidRPr="00085096">
          <w:rPr>
            <w:rFonts w:cs="Times New Roman"/>
            <w:noProof/>
            <w:webHidden/>
          </w:rPr>
          <w:fldChar w:fldCharType="separate"/>
        </w:r>
        <w:r>
          <w:rPr>
            <w:rFonts w:cs="Times New Roman"/>
            <w:noProof/>
            <w:webHidden/>
          </w:rPr>
          <w:t>160</w:t>
        </w:r>
        <w:r w:rsidRPr="00085096">
          <w:rPr>
            <w:rFonts w:cs="Times New Roman"/>
            <w:noProof/>
            <w:webHidden/>
          </w:rPr>
          <w:fldChar w:fldCharType="end"/>
        </w:r>
      </w:hyperlink>
    </w:p>
    <w:p w:rsidRPr="00085096" w:rsidR="00F7293A" w:rsidP="00F7293A" w:rsidRDefault="00F7293A" w14:paraId="769FCB01" w14:textId="77777777">
      <w:pPr>
        <w:pStyle w:val="TOC1"/>
        <w:tabs>
          <w:tab w:val="left" w:pos="660"/>
          <w:tab w:val="right" w:pos="9350"/>
        </w:tabs>
        <w:rPr>
          <w:rFonts w:cs="Times New Roman" w:eastAsiaTheme="minorEastAsia"/>
          <w:noProof/>
          <w:sz w:val="22"/>
          <w:szCs w:val="22"/>
        </w:rPr>
      </w:pPr>
      <w:hyperlink w:history="1" w:anchor="_Toc12518832">
        <w:r w:rsidRPr="00085096">
          <w:rPr>
            <w:rStyle w:val="Hyperlink"/>
            <w:rFonts w:cs="Times New Roman"/>
            <w:noProof/>
          </w:rPr>
          <w:t>E.</w:t>
        </w:r>
        <w:r w:rsidRPr="00085096">
          <w:rPr>
            <w:rFonts w:cs="Times New Roman" w:eastAsiaTheme="minorEastAsia"/>
            <w:noProof/>
            <w:sz w:val="22"/>
            <w:szCs w:val="22"/>
          </w:rPr>
          <w:tab/>
        </w:r>
        <w:r w:rsidRPr="00085096">
          <w:rPr>
            <w:rStyle w:val="Hyperlink"/>
            <w:rFonts w:cs="Times New Roman"/>
            <w:noProof/>
          </w:rPr>
          <w:t>Item by Item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_Toc12518832 \h </w:instrText>
        </w:r>
        <w:r w:rsidRPr="00085096">
          <w:rPr>
            <w:rFonts w:cs="Times New Roman"/>
            <w:noProof/>
            <w:webHidden/>
          </w:rPr>
        </w:r>
        <w:r w:rsidRPr="00085096">
          <w:rPr>
            <w:rFonts w:cs="Times New Roman"/>
            <w:noProof/>
            <w:webHidden/>
          </w:rPr>
          <w:fldChar w:fldCharType="separate"/>
        </w:r>
        <w:r>
          <w:rPr>
            <w:rFonts w:cs="Times New Roman"/>
            <w:noProof/>
            <w:webHidden/>
          </w:rPr>
          <w:t>160</w:t>
        </w:r>
        <w:r w:rsidRPr="00085096">
          <w:rPr>
            <w:rFonts w:cs="Times New Roman"/>
            <w:noProof/>
            <w:webHidden/>
          </w:rPr>
          <w:fldChar w:fldCharType="end"/>
        </w:r>
      </w:hyperlink>
    </w:p>
    <w:p w:rsidRPr="00085096" w:rsidR="00F7293A" w:rsidP="00F7293A" w:rsidRDefault="00F7293A" w14:paraId="6B3BE6C3" w14:textId="77777777">
      <w:pPr>
        <w:pStyle w:val="TOC3"/>
        <w:rPr>
          <w:rFonts w:eastAsiaTheme="minorEastAsia"/>
          <w:sz w:val="22"/>
          <w:szCs w:val="22"/>
        </w:rPr>
      </w:pPr>
      <w:hyperlink w:history="1" w:anchor="_Toc12518833">
        <w:r w:rsidRPr="00085096">
          <w:rPr>
            <w:rStyle w:val="Hyperlink"/>
          </w:rPr>
          <w:t>1.</w:t>
        </w:r>
        <w:r w:rsidRPr="00085096">
          <w:rPr>
            <w:rFonts w:eastAsiaTheme="minorEastAsia"/>
            <w:sz w:val="22"/>
            <w:szCs w:val="22"/>
          </w:rPr>
          <w:tab/>
        </w:r>
        <w:r w:rsidRPr="00085096">
          <w:rPr>
            <w:rStyle w:val="Hyperlink"/>
          </w:rPr>
          <w:t>Account Number.</w:t>
        </w:r>
        <w:r w:rsidRPr="00085096">
          <w:rPr>
            <w:webHidden/>
          </w:rPr>
          <w:tab/>
        </w:r>
        <w:r w:rsidRPr="00085096">
          <w:rPr>
            <w:webHidden/>
          </w:rPr>
          <w:fldChar w:fldCharType="begin"/>
        </w:r>
        <w:r w:rsidRPr="00085096">
          <w:rPr>
            <w:webHidden/>
          </w:rPr>
          <w:instrText xml:space="preserve"> PAGEREF _Toc12518833 \h </w:instrText>
        </w:r>
        <w:r w:rsidRPr="00085096">
          <w:rPr>
            <w:webHidden/>
          </w:rPr>
        </w:r>
        <w:r w:rsidRPr="00085096">
          <w:rPr>
            <w:webHidden/>
          </w:rPr>
          <w:fldChar w:fldCharType="separate"/>
        </w:r>
        <w:r>
          <w:rPr>
            <w:webHidden/>
          </w:rPr>
          <w:t>160</w:t>
        </w:r>
        <w:r w:rsidRPr="00085096">
          <w:rPr>
            <w:webHidden/>
          </w:rPr>
          <w:fldChar w:fldCharType="end"/>
        </w:r>
      </w:hyperlink>
    </w:p>
    <w:p w:rsidRPr="00085096" w:rsidR="00F7293A" w:rsidP="00F7293A" w:rsidRDefault="00F7293A" w14:paraId="7410BB5A" w14:textId="77777777">
      <w:pPr>
        <w:pStyle w:val="TOC3"/>
        <w:rPr>
          <w:rFonts w:eastAsiaTheme="minorEastAsia"/>
          <w:sz w:val="22"/>
          <w:szCs w:val="22"/>
        </w:rPr>
      </w:pPr>
      <w:hyperlink w:history="1" w:anchor="_Toc12518834">
        <w:r w:rsidRPr="00085096">
          <w:rPr>
            <w:rStyle w:val="Hyperlink"/>
          </w:rPr>
          <w:t>2.</w:t>
        </w:r>
        <w:r w:rsidRPr="00085096">
          <w:rPr>
            <w:rFonts w:eastAsiaTheme="minorEastAsia"/>
            <w:sz w:val="22"/>
            <w:szCs w:val="22"/>
          </w:rPr>
          <w:tab/>
        </w:r>
        <w:r w:rsidRPr="00085096">
          <w:rPr>
            <w:rStyle w:val="Hyperlink"/>
          </w:rPr>
          <w:t>Beginning Balance</w:t>
        </w:r>
        <w:r w:rsidRPr="00085096">
          <w:rPr>
            <w:webHidden/>
          </w:rPr>
          <w:tab/>
        </w:r>
        <w:r w:rsidRPr="00085096">
          <w:rPr>
            <w:webHidden/>
          </w:rPr>
          <w:fldChar w:fldCharType="begin"/>
        </w:r>
        <w:r w:rsidRPr="00085096">
          <w:rPr>
            <w:webHidden/>
          </w:rPr>
          <w:instrText xml:space="preserve"> PAGEREF _Toc12518834 \h </w:instrText>
        </w:r>
        <w:r w:rsidRPr="00085096">
          <w:rPr>
            <w:webHidden/>
          </w:rPr>
        </w:r>
        <w:r w:rsidRPr="00085096">
          <w:rPr>
            <w:webHidden/>
          </w:rPr>
          <w:fldChar w:fldCharType="separate"/>
        </w:r>
        <w:r>
          <w:rPr>
            <w:webHidden/>
          </w:rPr>
          <w:t>160</w:t>
        </w:r>
        <w:r w:rsidRPr="00085096">
          <w:rPr>
            <w:webHidden/>
          </w:rPr>
          <w:fldChar w:fldCharType="end"/>
        </w:r>
      </w:hyperlink>
    </w:p>
    <w:p w:rsidRPr="00085096" w:rsidR="00F7293A" w:rsidP="00F7293A" w:rsidRDefault="00F7293A" w14:paraId="40F056EB" w14:textId="77777777">
      <w:pPr>
        <w:pStyle w:val="TOC3"/>
        <w:rPr>
          <w:rFonts w:eastAsiaTheme="minorEastAsia"/>
          <w:sz w:val="22"/>
          <w:szCs w:val="22"/>
        </w:rPr>
      </w:pPr>
      <w:hyperlink w:history="1" w:anchor="_Toc12518835">
        <w:r w:rsidRPr="00085096">
          <w:rPr>
            <w:rStyle w:val="Hyperlink"/>
          </w:rPr>
          <w:t>3.</w:t>
        </w:r>
        <w:r w:rsidRPr="00085096">
          <w:rPr>
            <w:rFonts w:eastAsiaTheme="minorEastAsia"/>
            <w:sz w:val="22"/>
            <w:szCs w:val="22"/>
          </w:rPr>
          <w:tab/>
        </w:r>
        <w:r w:rsidRPr="00085096">
          <w:rPr>
            <w:rStyle w:val="Hyperlink"/>
          </w:rPr>
          <w:t>Total Deposits.</w:t>
        </w:r>
        <w:r w:rsidRPr="00085096">
          <w:rPr>
            <w:webHidden/>
          </w:rPr>
          <w:tab/>
        </w:r>
        <w:r w:rsidRPr="00085096">
          <w:rPr>
            <w:webHidden/>
          </w:rPr>
          <w:fldChar w:fldCharType="begin"/>
        </w:r>
        <w:r w:rsidRPr="00085096">
          <w:rPr>
            <w:webHidden/>
          </w:rPr>
          <w:instrText xml:space="preserve"> PAGEREF _Toc12518835 \h </w:instrText>
        </w:r>
        <w:r w:rsidRPr="00085096">
          <w:rPr>
            <w:webHidden/>
          </w:rPr>
        </w:r>
        <w:r w:rsidRPr="00085096">
          <w:rPr>
            <w:webHidden/>
          </w:rPr>
          <w:fldChar w:fldCharType="separate"/>
        </w:r>
        <w:r>
          <w:rPr>
            <w:webHidden/>
          </w:rPr>
          <w:t>160</w:t>
        </w:r>
        <w:r w:rsidRPr="00085096">
          <w:rPr>
            <w:webHidden/>
          </w:rPr>
          <w:fldChar w:fldCharType="end"/>
        </w:r>
      </w:hyperlink>
    </w:p>
    <w:p w:rsidRPr="00085096" w:rsidR="00F7293A" w:rsidP="00F7293A" w:rsidRDefault="00F7293A" w14:paraId="5F434C83" w14:textId="77777777">
      <w:pPr>
        <w:pStyle w:val="TOC3"/>
        <w:rPr>
          <w:rFonts w:eastAsiaTheme="minorEastAsia"/>
          <w:sz w:val="22"/>
          <w:szCs w:val="22"/>
        </w:rPr>
      </w:pPr>
      <w:hyperlink w:history="1" w:anchor="_Toc12518836">
        <w:r w:rsidRPr="00085096">
          <w:rPr>
            <w:rStyle w:val="Hyperlink"/>
          </w:rPr>
          <w:t>4.</w:t>
        </w:r>
        <w:r w:rsidRPr="00085096">
          <w:rPr>
            <w:rFonts w:eastAsiaTheme="minorEastAsia"/>
            <w:sz w:val="22"/>
            <w:szCs w:val="22"/>
          </w:rPr>
          <w:tab/>
        </w:r>
        <w:r w:rsidRPr="00085096">
          <w:rPr>
            <w:rStyle w:val="Hyperlink"/>
          </w:rPr>
          <w:t>Total Withdrawals</w:t>
        </w:r>
        <w:r w:rsidRPr="00085096">
          <w:rPr>
            <w:webHidden/>
          </w:rPr>
          <w:tab/>
        </w:r>
        <w:r w:rsidRPr="00085096">
          <w:rPr>
            <w:webHidden/>
          </w:rPr>
          <w:fldChar w:fldCharType="begin"/>
        </w:r>
        <w:r w:rsidRPr="00085096">
          <w:rPr>
            <w:webHidden/>
          </w:rPr>
          <w:instrText xml:space="preserve"> PAGEREF _Toc12518836 \h </w:instrText>
        </w:r>
        <w:r w:rsidRPr="00085096">
          <w:rPr>
            <w:webHidden/>
          </w:rPr>
        </w:r>
        <w:r w:rsidRPr="00085096">
          <w:rPr>
            <w:webHidden/>
          </w:rPr>
          <w:fldChar w:fldCharType="separate"/>
        </w:r>
        <w:r>
          <w:rPr>
            <w:webHidden/>
          </w:rPr>
          <w:t>160</w:t>
        </w:r>
        <w:r w:rsidRPr="00085096">
          <w:rPr>
            <w:webHidden/>
          </w:rPr>
          <w:fldChar w:fldCharType="end"/>
        </w:r>
      </w:hyperlink>
    </w:p>
    <w:p w:rsidRPr="00085096" w:rsidR="00F7293A" w:rsidP="00F7293A" w:rsidRDefault="00F7293A" w14:paraId="33DB20F2" w14:textId="77777777">
      <w:pPr>
        <w:pStyle w:val="TOC3"/>
        <w:rPr>
          <w:rFonts w:eastAsiaTheme="minorEastAsia"/>
          <w:sz w:val="22"/>
          <w:szCs w:val="22"/>
        </w:rPr>
      </w:pPr>
      <w:hyperlink w:history="1" w:anchor="_Toc12518837">
        <w:r w:rsidRPr="00085096">
          <w:rPr>
            <w:rStyle w:val="Hyperlink"/>
          </w:rPr>
          <w:t>5.</w:t>
        </w:r>
        <w:r w:rsidRPr="00085096">
          <w:rPr>
            <w:rFonts w:eastAsiaTheme="minorEastAsia"/>
            <w:sz w:val="22"/>
            <w:szCs w:val="22"/>
          </w:rPr>
          <w:tab/>
        </w:r>
        <w:r w:rsidRPr="00085096">
          <w:rPr>
            <w:rStyle w:val="Hyperlink"/>
          </w:rPr>
          <w:t>Ending Balance.</w:t>
        </w:r>
        <w:r w:rsidRPr="00085096">
          <w:rPr>
            <w:webHidden/>
          </w:rPr>
          <w:tab/>
        </w:r>
        <w:r w:rsidRPr="00085096">
          <w:rPr>
            <w:webHidden/>
          </w:rPr>
          <w:fldChar w:fldCharType="begin"/>
        </w:r>
        <w:r w:rsidRPr="00085096">
          <w:rPr>
            <w:webHidden/>
          </w:rPr>
          <w:instrText xml:space="preserve"> PAGEREF _Toc12518837 \h </w:instrText>
        </w:r>
        <w:r w:rsidRPr="00085096">
          <w:rPr>
            <w:webHidden/>
          </w:rPr>
        </w:r>
        <w:r w:rsidRPr="00085096">
          <w:rPr>
            <w:webHidden/>
          </w:rPr>
          <w:fldChar w:fldCharType="separate"/>
        </w:r>
        <w:r>
          <w:rPr>
            <w:webHidden/>
          </w:rPr>
          <w:t>160</w:t>
        </w:r>
        <w:r w:rsidRPr="00085096">
          <w:rPr>
            <w:webHidden/>
          </w:rPr>
          <w:fldChar w:fldCharType="end"/>
        </w:r>
      </w:hyperlink>
    </w:p>
    <w:p w:rsidRPr="00085096" w:rsidR="00F7293A" w:rsidP="00F7293A" w:rsidRDefault="00F7293A" w14:paraId="788BB835" w14:textId="77777777">
      <w:pPr>
        <w:pStyle w:val="TOC3"/>
        <w:rPr>
          <w:rFonts w:eastAsiaTheme="minorEastAsia"/>
          <w:sz w:val="22"/>
          <w:szCs w:val="22"/>
        </w:rPr>
      </w:pPr>
      <w:hyperlink w:history="1" w:anchor="_Toc12518838">
        <w:r w:rsidRPr="00085096">
          <w:rPr>
            <w:rStyle w:val="Hyperlink"/>
          </w:rPr>
          <w:t>6.</w:t>
        </w:r>
        <w:r w:rsidRPr="00085096">
          <w:rPr>
            <w:rFonts w:eastAsiaTheme="minorEastAsia"/>
            <w:sz w:val="22"/>
            <w:szCs w:val="22"/>
          </w:rPr>
          <w:tab/>
        </w:r>
        <w:r w:rsidRPr="00085096">
          <w:rPr>
            <w:rStyle w:val="Hyperlink"/>
          </w:rPr>
          <w:t>Income Analysis.</w:t>
        </w:r>
        <w:r w:rsidRPr="00085096">
          <w:rPr>
            <w:webHidden/>
          </w:rPr>
          <w:tab/>
        </w:r>
        <w:r w:rsidRPr="00085096">
          <w:rPr>
            <w:webHidden/>
          </w:rPr>
          <w:fldChar w:fldCharType="begin"/>
        </w:r>
        <w:r w:rsidRPr="00085096">
          <w:rPr>
            <w:webHidden/>
          </w:rPr>
          <w:instrText xml:space="preserve"> PAGEREF _Toc12518838 \h </w:instrText>
        </w:r>
        <w:r w:rsidRPr="00085096">
          <w:rPr>
            <w:webHidden/>
          </w:rPr>
        </w:r>
        <w:r w:rsidRPr="00085096">
          <w:rPr>
            <w:webHidden/>
          </w:rPr>
          <w:fldChar w:fldCharType="separate"/>
        </w:r>
        <w:r>
          <w:rPr>
            <w:webHidden/>
          </w:rPr>
          <w:t>160</w:t>
        </w:r>
        <w:r w:rsidRPr="00085096">
          <w:rPr>
            <w:webHidden/>
          </w:rPr>
          <w:fldChar w:fldCharType="end"/>
        </w:r>
      </w:hyperlink>
    </w:p>
    <w:p w:rsidRPr="00085096" w:rsidR="00F7293A" w:rsidP="00F7293A" w:rsidRDefault="00F7293A" w14:paraId="2326B05B" w14:textId="77777777">
      <w:pPr>
        <w:pStyle w:val="TOC3"/>
        <w:rPr>
          <w:rFonts w:eastAsiaTheme="minorEastAsia"/>
          <w:sz w:val="22"/>
          <w:szCs w:val="22"/>
        </w:rPr>
      </w:pPr>
      <w:hyperlink w:history="1" w:anchor="_Toc12518839">
        <w:r w:rsidRPr="00085096">
          <w:rPr>
            <w:rStyle w:val="Hyperlink"/>
          </w:rPr>
          <w:t>7.</w:t>
        </w:r>
        <w:r w:rsidRPr="00085096">
          <w:rPr>
            <w:rFonts w:eastAsiaTheme="minorEastAsia"/>
            <w:sz w:val="22"/>
            <w:szCs w:val="22"/>
          </w:rPr>
          <w:tab/>
        </w:r>
        <w:r w:rsidRPr="00085096">
          <w:rPr>
            <w:rStyle w:val="Hyperlink"/>
          </w:rPr>
          <w:t>Expense Analysis</w:t>
        </w:r>
        <w:r w:rsidRPr="00085096">
          <w:rPr>
            <w:webHidden/>
          </w:rPr>
          <w:tab/>
        </w:r>
        <w:r w:rsidRPr="00085096">
          <w:rPr>
            <w:webHidden/>
          </w:rPr>
          <w:fldChar w:fldCharType="begin"/>
        </w:r>
        <w:r w:rsidRPr="00085096">
          <w:rPr>
            <w:webHidden/>
          </w:rPr>
          <w:instrText xml:space="preserve"> PAGEREF _Toc12518839 \h </w:instrText>
        </w:r>
        <w:r w:rsidRPr="00085096">
          <w:rPr>
            <w:webHidden/>
          </w:rPr>
        </w:r>
        <w:r w:rsidRPr="00085096">
          <w:rPr>
            <w:webHidden/>
          </w:rPr>
          <w:fldChar w:fldCharType="separate"/>
        </w:r>
        <w:r>
          <w:rPr>
            <w:webHidden/>
          </w:rPr>
          <w:t>161</w:t>
        </w:r>
        <w:r w:rsidRPr="00085096">
          <w:rPr>
            <w:webHidden/>
          </w:rPr>
          <w:fldChar w:fldCharType="end"/>
        </w:r>
      </w:hyperlink>
    </w:p>
    <w:p w:rsidRPr="00085096" w:rsidR="00F7293A" w:rsidP="00F7293A" w:rsidRDefault="00F7293A" w14:paraId="1E486A81"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Pr="00085096" w:rsidR="00F7293A" w:rsidP="00F7293A" w:rsidRDefault="00F7293A" w14:paraId="5B2A895D" w14:textId="77777777">
      <w:pPr>
        <w:rPr>
          <w:rFonts w:cs="Times New Roman"/>
          <w:szCs w:val="22"/>
        </w:rPr>
      </w:pPr>
      <w:bookmarkStart w:name="_Toc481495444" w:id="5"/>
      <w:bookmarkStart w:name="_Toc13041644" w:id="6"/>
      <w:r w:rsidRPr="00085096">
        <w:rPr>
          <w:rFonts w:cs="Times New Roman"/>
        </w:rPr>
        <w:br w:type="page"/>
      </w:r>
    </w:p>
    <w:p w:rsidR="00F7293A" w:rsidP="00F7293A" w:rsidRDefault="00F7293A" w14:paraId="09E49EF6" w14:textId="77777777">
      <w:pPr>
        <w:pStyle w:val="Heading1"/>
        <w:numPr>
          <w:ilvl w:val="0"/>
          <w:numId w:val="129"/>
        </w:numPr>
      </w:pPr>
      <w:bookmarkStart w:name="_Toc484776918" w:id="7"/>
      <w:bookmarkStart w:name="_Toc12518828" w:id="8"/>
      <w:bookmarkStart w:name="_Toc13575984" w:id="9"/>
      <w:bookmarkStart w:name="_Toc13576653" w:id="10"/>
      <w:bookmarkEnd w:id="5"/>
      <w:bookmarkEnd w:id="6"/>
      <w:r w:rsidRPr="00085096">
        <w:lastRenderedPageBreak/>
        <w:t>Facsimile of Form</w:t>
      </w:r>
      <w:bookmarkEnd w:id="7"/>
      <w:bookmarkEnd w:id="8"/>
      <w:bookmarkEnd w:id="9"/>
      <w:bookmarkEnd w:id="10"/>
    </w:p>
    <w:p w:rsidRPr="00FA3959" w:rsidR="00F7293A" w:rsidP="00F7293A" w:rsidRDefault="00F7293A" w14:paraId="22B3059B" w14:textId="77777777">
      <w:pPr>
        <w:jc w:val="center"/>
      </w:pPr>
      <w:r w:rsidRPr="00FA3959">
        <w:t>ETA 8414</w:t>
      </w:r>
      <w:r>
        <w:t xml:space="preserve"> - </w:t>
      </w:r>
      <w:r w:rsidRPr="00FA3959">
        <w:t>INCOME -EXPENSE ANALYSIS UNEMPLOYMENT COMPENSATION FUND CLEARING ACCOUNT</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1606"/>
        <w:gridCol w:w="1889"/>
        <w:gridCol w:w="5849"/>
      </w:tblGrid>
      <w:tr w:rsidRPr="00085096" w:rsidR="00F7293A" w:rsidTr="00083CF1" w14:paraId="168678D0" w14:textId="77777777">
        <w:trPr>
          <w:trHeight w:val="288"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F7293A" w:rsidP="00083CF1" w:rsidRDefault="00F7293A" w14:paraId="48EAD4AA"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F7293A" w:rsidP="00083CF1" w:rsidRDefault="00F7293A" w14:paraId="73ED50ED"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F7293A" w:rsidP="00083CF1" w:rsidRDefault="00F7293A" w14:paraId="724685C3"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F7293A" w:rsidTr="00083CF1" w14:paraId="03604017" w14:textId="77777777">
        <w:trPr>
          <w:trHeight w:val="274"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FD5777D" w14:textId="77777777">
            <w:pPr>
              <w:widowControl/>
              <w:autoSpaceDE/>
              <w:autoSpaceDN/>
              <w:adjustRightInd/>
              <w:spacing w:before="100" w:beforeAutospacing="1" w:after="100" w:afterAutospacing="1"/>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7B55CB87" w14:textId="77777777">
            <w:pPr>
              <w:widowControl/>
              <w:autoSpaceDE/>
              <w:autoSpaceDN/>
              <w:adjustRightInd/>
              <w:spacing w:before="100" w:beforeAutospacing="1" w:after="100" w:afterAutospacing="1"/>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56DE112" w14:textId="77777777">
            <w:pPr>
              <w:widowControl/>
              <w:autoSpaceDE/>
              <w:autoSpaceDN/>
              <w:adjustRightInd/>
              <w:spacing w:before="100" w:beforeAutospacing="1" w:after="100" w:afterAutospacing="1"/>
              <w:jc w:val="center"/>
              <w:rPr>
                <w:rFonts w:cs="Times New Roman"/>
                <w:sz w:val="16"/>
                <w:szCs w:val="16"/>
              </w:rPr>
            </w:pPr>
          </w:p>
        </w:tc>
      </w:tr>
    </w:tbl>
    <w:p w:rsidRPr="00085096" w:rsidR="00F7293A" w:rsidP="00F7293A" w:rsidRDefault="00F7293A" w14:paraId="1E876FF3"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5075"/>
        <w:gridCol w:w="4269"/>
      </w:tblGrid>
      <w:tr w:rsidRPr="00085096" w:rsidR="00F7293A" w:rsidTr="00083CF1" w14:paraId="5E2DEC22" w14:textId="77777777">
        <w:trPr>
          <w:trHeight w:val="432" w:hRule="exact"/>
          <w:tblCellSpacing w:w="0" w:type="dxa"/>
          <w:jc w:val="center"/>
        </w:trPr>
        <w:tc>
          <w:tcPr>
            <w:tcW w:w="0" w:type="dxa"/>
            <w:tcBorders>
              <w:top w:val="outset" w:color="auto" w:sz="6" w:space="0"/>
              <w:left w:val="outset" w:color="auto" w:sz="6" w:space="0"/>
              <w:bottom w:val="outset" w:color="auto" w:sz="6" w:space="0"/>
              <w:right w:val="outset" w:color="auto" w:sz="6" w:space="0"/>
            </w:tcBorders>
            <w:shd w:val="clear" w:color="auto" w:fill="auto"/>
          </w:tcPr>
          <w:p w:rsidRPr="00085096" w:rsidR="00F7293A" w:rsidP="00083CF1" w:rsidRDefault="00F7293A" w14:paraId="4CDE7C97"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Bank Name:</w:t>
            </w:r>
            <w:r w:rsidRPr="00085096">
              <w:rPr>
                <w:rFonts w:cs="Times New Roman"/>
                <w:sz w:val="16"/>
                <w:szCs w:val="16"/>
              </w:rPr>
              <w:t> </w:t>
            </w:r>
          </w:p>
        </w:tc>
        <w:tc>
          <w:tcPr>
            <w:tcW w:w="0" w:type="dxa"/>
            <w:tcBorders>
              <w:top w:val="outset" w:color="auto" w:sz="6" w:space="0"/>
              <w:left w:val="outset" w:color="auto" w:sz="6" w:space="0"/>
              <w:bottom w:val="outset" w:color="auto" w:sz="6" w:space="0"/>
              <w:right w:val="outset" w:color="auto" w:sz="6" w:space="0"/>
            </w:tcBorders>
            <w:shd w:val="clear" w:color="auto" w:fill="auto"/>
          </w:tcPr>
          <w:p w:rsidRPr="00085096" w:rsidR="00F7293A" w:rsidP="00083CF1" w:rsidRDefault="00F7293A" w14:paraId="0E5E995B"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Bank City:</w:t>
            </w:r>
            <w:r w:rsidRPr="00085096">
              <w:rPr>
                <w:rFonts w:cs="Times New Roman"/>
                <w:sz w:val="16"/>
                <w:szCs w:val="16"/>
              </w:rPr>
              <w:t> </w:t>
            </w:r>
          </w:p>
        </w:tc>
      </w:tr>
      <w:tr w:rsidRPr="00085096" w:rsidR="00F7293A" w:rsidTr="00083CF1" w14:paraId="0930EF92" w14:textId="77777777">
        <w:trPr>
          <w:trHeight w:val="432" w:hRule="exact"/>
          <w:tblCellSpacing w:w="0" w:type="dxa"/>
          <w:jc w:val="center"/>
        </w:trPr>
        <w:tc>
          <w:tcPr>
            <w:tcW w:w="0" w:type="dxa"/>
            <w:gridSpan w:val="2"/>
            <w:tcBorders>
              <w:top w:val="outset" w:color="auto" w:sz="6" w:space="0"/>
              <w:left w:val="outset" w:color="auto" w:sz="6" w:space="0"/>
              <w:bottom w:val="outset" w:color="auto" w:sz="6" w:space="0"/>
              <w:right w:val="outset" w:color="auto" w:sz="6" w:space="0"/>
            </w:tcBorders>
            <w:shd w:val="clear" w:color="auto" w:fill="auto"/>
          </w:tcPr>
          <w:p w:rsidRPr="00085096" w:rsidR="00F7293A" w:rsidP="00083CF1" w:rsidRDefault="00F7293A" w14:paraId="22C8B769"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Account Number:</w:t>
            </w:r>
            <w:r w:rsidRPr="00085096">
              <w:rPr>
                <w:rFonts w:cs="Times New Roman"/>
                <w:sz w:val="16"/>
                <w:szCs w:val="16"/>
              </w:rPr>
              <w:t> </w:t>
            </w:r>
          </w:p>
        </w:tc>
      </w:tr>
    </w:tbl>
    <w:p w:rsidRPr="00085096" w:rsidR="00F7293A" w:rsidP="00F7293A" w:rsidRDefault="00F7293A" w14:paraId="35635EE6"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44"/>
        <w:gridCol w:w="813"/>
        <w:gridCol w:w="6812"/>
        <w:gridCol w:w="8"/>
        <w:gridCol w:w="1624"/>
        <w:gridCol w:w="43"/>
      </w:tblGrid>
      <w:tr w:rsidRPr="00085096" w:rsidR="00F7293A" w:rsidTr="00083CF1" w14:paraId="6A27B616" w14:textId="77777777">
        <w:trPr>
          <w:trHeight w:val="331" w:hRule="exact"/>
          <w:tblCellSpacing w:w="0" w:type="dxa"/>
          <w:jc w:val="center"/>
        </w:trPr>
        <w:tc>
          <w:tcPr>
            <w:tcW w:w="5000" w:type="pct"/>
            <w:gridSpan w:val="6"/>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F7293A" w:rsidP="00083CF1" w:rsidRDefault="00F7293A" w14:paraId="403C737F" w14:textId="77777777">
            <w:pPr>
              <w:widowControl/>
              <w:autoSpaceDE/>
              <w:autoSpaceDN/>
              <w:adjustRightInd/>
              <w:jc w:val="center"/>
              <w:rPr>
                <w:rFonts w:cs="Times New Roman"/>
                <w:b/>
                <w:bCs/>
                <w:sz w:val="16"/>
                <w:szCs w:val="16"/>
              </w:rPr>
            </w:pPr>
            <w:r w:rsidRPr="00085096">
              <w:rPr>
                <w:rFonts w:cs="Times New Roman"/>
                <w:b/>
                <w:bCs/>
                <w:sz w:val="16"/>
                <w:szCs w:val="16"/>
              </w:rPr>
              <w:t>LEDGER</w:t>
            </w:r>
          </w:p>
        </w:tc>
      </w:tr>
      <w:tr w:rsidRPr="00085096" w:rsidR="00F7293A" w:rsidTr="00083CF1" w14:paraId="53E5125F"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108159DD" w14:textId="77777777">
            <w:pPr>
              <w:widowControl/>
              <w:autoSpaceDE/>
              <w:autoSpaceDN/>
              <w:adjustRightInd/>
              <w:jc w:val="center"/>
              <w:rPr>
                <w:rFonts w:cs="Times New Roman"/>
                <w:b/>
                <w:bCs/>
                <w:sz w:val="16"/>
                <w:szCs w:val="16"/>
              </w:rPr>
            </w:pPr>
            <w:r w:rsidRPr="00085096">
              <w:rPr>
                <w:rFonts w:cs="Times New Roman"/>
                <w:b/>
                <w:bCs/>
                <w:sz w:val="16"/>
                <w:szCs w:val="16"/>
              </w:rPr>
              <w:t>1.</w:t>
            </w:r>
          </w:p>
        </w:tc>
        <w:tc>
          <w:tcPr>
            <w:tcW w:w="364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4D612E07" w14:textId="77777777">
            <w:pPr>
              <w:widowControl/>
              <w:autoSpaceDE/>
              <w:autoSpaceDN/>
              <w:adjustRightInd/>
              <w:rPr>
                <w:rFonts w:cs="Times New Roman"/>
                <w:b/>
                <w:bCs/>
                <w:sz w:val="16"/>
                <w:szCs w:val="16"/>
              </w:rPr>
            </w:pPr>
            <w:r w:rsidRPr="00085096">
              <w:rPr>
                <w:rFonts w:cs="Times New Roman"/>
                <w:b/>
                <w:bCs/>
                <w:sz w:val="16"/>
                <w:szCs w:val="16"/>
              </w:rPr>
              <w:t>Beginning Balance</w:t>
            </w:r>
          </w:p>
        </w:tc>
        <w:tc>
          <w:tcPr>
            <w:tcW w:w="896"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42FABF8"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53FA1045"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15FEB914" w14:textId="77777777">
            <w:pPr>
              <w:widowControl/>
              <w:autoSpaceDE/>
              <w:autoSpaceDN/>
              <w:adjustRightInd/>
              <w:jc w:val="center"/>
              <w:rPr>
                <w:rFonts w:cs="Times New Roman"/>
                <w:b/>
                <w:bCs/>
                <w:sz w:val="16"/>
                <w:szCs w:val="16"/>
              </w:rPr>
            </w:pPr>
            <w:r w:rsidRPr="00085096">
              <w:rPr>
                <w:rFonts w:cs="Times New Roman"/>
                <w:b/>
                <w:bCs/>
                <w:sz w:val="16"/>
                <w:szCs w:val="16"/>
              </w:rPr>
              <w:t>2.</w:t>
            </w:r>
          </w:p>
        </w:tc>
        <w:tc>
          <w:tcPr>
            <w:tcW w:w="364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680F03B0" w14:textId="77777777">
            <w:pPr>
              <w:widowControl/>
              <w:autoSpaceDE/>
              <w:autoSpaceDN/>
              <w:adjustRightInd/>
              <w:rPr>
                <w:rFonts w:cs="Times New Roman"/>
                <w:b/>
                <w:bCs/>
                <w:sz w:val="16"/>
                <w:szCs w:val="16"/>
              </w:rPr>
            </w:pPr>
            <w:r w:rsidRPr="00085096">
              <w:rPr>
                <w:rFonts w:cs="Times New Roman"/>
                <w:b/>
                <w:bCs/>
                <w:sz w:val="16"/>
                <w:szCs w:val="16"/>
              </w:rPr>
              <w:t xml:space="preserve">Total Deposits </w:t>
            </w:r>
          </w:p>
        </w:tc>
        <w:tc>
          <w:tcPr>
            <w:tcW w:w="896"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30D6575"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1484036A"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B4F0DF2" w14:textId="77777777">
            <w:pPr>
              <w:widowControl/>
              <w:autoSpaceDE/>
              <w:autoSpaceDN/>
              <w:adjustRightInd/>
              <w:jc w:val="center"/>
              <w:rPr>
                <w:rFonts w:cs="Times New Roman"/>
                <w:b/>
                <w:bCs/>
                <w:sz w:val="16"/>
                <w:szCs w:val="16"/>
              </w:rPr>
            </w:pPr>
            <w:r w:rsidRPr="00085096">
              <w:rPr>
                <w:rFonts w:cs="Times New Roman"/>
                <w:b/>
                <w:bCs/>
                <w:sz w:val="16"/>
                <w:szCs w:val="16"/>
              </w:rPr>
              <w:t>3.</w:t>
            </w:r>
          </w:p>
        </w:tc>
        <w:tc>
          <w:tcPr>
            <w:tcW w:w="364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62D6BF73" w14:textId="77777777">
            <w:pPr>
              <w:widowControl/>
              <w:autoSpaceDE/>
              <w:autoSpaceDN/>
              <w:adjustRightInd/>
              <w:rPr>
                <w:rFonts w:cs="Times New Roman"/>
                <w:b/>
                <w:bCs/>
                <w:sz w:val="16"/>
                <w:szCs w:val="16"/>
              </w:rPr>
            </w:pPr>
            <w:r w:rsidRPr="00085096">
              <w:rPr>
                <w:rFonts w:cs="Times New Roman"/>
                <w:b/>
                <w:bCs/>
                <w:sz w:val="16"/>
                <w:szCs w:val="16"/>
              </w:rPr>
              <w:t>Total Withdrawals</w:t>
            </w:r>
          </w:p>
        </w:tc>
        <w:tc>
          <w:tcPr>
            <w:tcW w:w="896"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637B8401"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395A610F"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783C650" w14:textId="77777777">
            <w:pPr>
              <w:widowControl/>
              <w:autoSpaceDE/>
              <w:autoSpaceDN/>
              <w:adjustRightInd/>
              <w:jc w:val="center"/>
              <w:rPr>
                <w:rFonts w:cs="Times New Roman"/>
                <w:b/>
                <w:bCs/>
                <w:sz w:val="16"/>
                <w:szCs w:val="16"/>
              </w:rPr>
            </w:pPr>
            <w:r w:rsidRPr="00085096">
              <w:rPr>
                <w:rFonts w:cs="Times New Roman"/>
                <w:b/>
                <w:bCs/>
                <w:sz w:val="16"/>
                <w:szCs w:val="16"/>
              </w:rPr>
              <w:t>4.</w:t>
            </w:r>
          </w:p>
        </w:tc>
        <w:tc>
          <w:tcPr>
            <w:tcW w:w="364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055BA583" w14:textId="77777777">
            <w:pPr>
              <w:widowControl/>
              <w:autoSpaceDE/>
              <w:autoSpaceDN/>
              <w:adjustRightInd/>
              <w:rPr>
                <w:rFonts w:cs="Times New Roman"/>
                <w:b/>
                <w:bCs/>
                <w:sz w:val="16"/>
                <w:szCs w:val="16"/>
              </w:rPr>
            </w:pPr>
            <w:r w:rsidRPr="00085096">
              <w:rPr>
                <w:rFonts w:cs="Times New Roman"/>
                <w:b/>
                <w:bCs/>
                <w:sz w:val="16"/>
                <w:szCs w:val="16"/>
              </w:rPr>
              <w:t>Ending Balance</w:t>
            </w:r>
          </w:p>
        </w:tc>
        <w:tc>
          <w:tcPr>
            <w:tcW w:w="896"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7E939C7"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4B9880AE" w14:textId="77777777">
        <w:trPr>
          <w:trHeight w:val="288" w:hRule="exact"/>
          <w:tblCellSpacing w:w="0" w:type="dxa"/>
          <w:jc w:val="center"/>
        </w:trPr>
        <w:tc>
          <w:tcPr>
            <w:tcW w:w="5000" w:type="pct"/>
            <w:gridSpan w:val="6"/>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F7293A" w:rsidP="00083CF1" w:rsidRDefault="00F7293A" w14:paraId="5B4A4727" w14:textId="77777777">
            <w:pPr>
              <w:widowControl/>
              <w:autoSpaceDE/>
              <w:autoSpaceDN/>
              <w:adjustRightInd/>
              <w:jc w:val="center"/>
              <w:rPr>
                <w:rFonts w:cs="Times New Roman"/>
                <w:b/>
                <w:bCs/>
                <w:sz w:val="16"/>
                <w:szCs w:val="16"/>
              </w:rPr>
            </w:pPr>
            <w:r w:rsidRPr="00085096">
              <w:rPr>
                <w:rFonts w:cs="Times New Roman"/>
                <w:b/>
                <w:bCs/>
                <w:sz w:val="16"/>
                <w:szCs w:val="16"/>
              </w:rPr>
              <w:t>INCOME ANALYSIS</w:t>
            </w:r>
          </w:p>
        </w:tc>
      </w:tr>
      <w:tr w:rsidRPr="00085096" w:rsidR="00F7293A" w:rsidTr="00083CF1" w14:paraId="48276469"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48D6110" w14:textId="77777777">
            <w:pPr>
              <w:widowControl/>
              <w:autoSpaceDE/>
              <w:autoSpaceDN/>
              <w:adjustRightInd/>
              <w:jc w:val="center"/>
              <w:rPr>
                <w:rFonts w:cs="Times New Roman"/>
                <w:b/>
                <w:bCs/>
                <w:sz w:val="16"/>
                <w:szCs w:val="16"/>
              </w:rPr>
            </w:pPr>
            <w:r w:rsidRPr="00085096">
              <w:rPr>
                <w:rFonts w:cs="Times New Roman"/>
                <w:b/>
                <w:bCs/>
                <w:sz w:val="16"/>
                <w:szCs w:val="16"/>
              </w:rPr>
              <w:t>5.</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ED17217" w14:textId="77777777">
            <w:pPr>
              <w:widowControl/>
              <w:autoSpaceDE/>
              <w:autoSpaceDN/>
              <w:adjustRightInd/>
              <w:rPr>
                <w:rFonts w:cs="Times New Roman"/>
                <w:b/>
                <w:bCs/>
                <w:sz w:val="16"/>
                <w:szCs w:val="16"/>
              </w:rPr>
            </w:pPr>
            <w:r w:rsidRPr="00085096">
              <w:rPr>
                <w:rFonts w:cs="Times New Roman"/>
                <w:b/>
                <w:bCs/>
                <w:sz w:val="16"/>
                <w:szCs w:val="16"/>
              </w:rPr>
              <w:t>Total Daily Ledger Balance</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4129693"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7FE50EC6"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A43F646" w14:textId="77777777">
            <w:pPr>
              <w:widowControl/>
              <w:autoSpaceDE/>
              <w:autoSpaceDN/>
              <w:adjustRightInd/>
              <w:jc w:val="center"/>
              <w:rPr>
                <w:rFonts w:cs="Times New Roman"/>
                <w:b/>
                <w:bCs/>
                <w:sz w:val="16"/>
                <w:szCs w:val="16"/>
              </w:rPr>
            </w:pPr>
            <w:r w:rsidRPr="00085096">
              <w:rPr>
                <w:rFonts w:cs="Times New Roman"/>
                <w:b/>
                <w:bCs/>
                <w:sz w:val="16"/>
                <w:szCs w:val="16"/>
              </w:rPr>
              <w:t>6.</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0C4BA503" w14:textId="77777777">
            <w:pPr>
              <w:widowControl/>
              <w:autoSpaceDE/>
              <w:autoSpaceDN/>
              <w:adjustRightInd/>
              <w:rPr>
                <w:rFonts w:cs="Times New Roman"/>
                <w:b/>
                <w:bCs/>
                <w:sz w:val="16"/>
                <w:szCs w:val="16"/>
              </w:rPr>
            </w:pPr>
            <w:r w:rsidRPr="00085096">
              <w:rPr>
                <w:rFonts w:cs="Times New Roman"/>
                <w:b/>
                <w:bCs/>
                <w:sz w:val="16"/>
                <w:szCs w:val="16"/>
              </w:rPr>
              <w:t>Average Daily Ledger Balance</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4D0625CD"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2508545C"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1174B1F3" w14:textId="77777777">
            <w:pPr>
              <w:widowControl/>
              <w:autoSpaceDE/>
              <w:autoSpaceDN/>
              <w:adjustRightInd/>
              <w:jc w:val="center"/>
              <w:rPr>
                <w:rFonts w:cs="Times New Roman"/>
                <w:b/>
                <w:bCs/>
                <w:sz w:val="16"/>
                <w:szCs w:val="16"/>
              </w:rPr>
            </w:pPr>
            <w:r w:rsidRPr="00085096">
              <w:rPr>
                <w:rFonts w:cs="Times New Roman"/>
                <w:b/>
                <w:bCs/>
                <w:sz w:val="16"/>
                <w:szCs w:val="16"/>
              </w:rPr>
              <w:t>7.</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44DB8008" w14:textId="77777777">
            <w:pPr>
              <w:widowControl/>
              <w:autoSpaceDE/>
              <w:autoSpaceDN/>
              <w:adjustRightInd/>
              <w:rPr>
                <w:rFonts w:cs="Times New Roman"/>
                <w:b/>
                <w:bCs/>
                <w:sz w:val="16"/>
                <w:szCs w:val="16"/>
              </w:rPr>
            </w:pPr>
            <w:r w:rsidRPr="00085096">
              <w:rPr>
                <w:rFonts w:cs="Times New Roman"/>
                <w:b/>
                <w:bCs/>
                <w:sz w:val="16"/>
                <w:szCs w:val="16"/>
              </w:rPr>
              <w:t>Average Daily Float</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3CB9B0F"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794770F5"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4B9912F4" w14:textId="77777777">
            <w:pPr>
              <w:widowControl/>
              <w:autoSpaceDE/>
              <w:autoSpaceDN/>
              <w:adjustRightInd/>
              <w:jc w:val="center"/>
              <w:rPr>
                <w:rFonts w:cs="Times New Roman"/>
                <w:b/>
                <w:bCs/>
                <w:sz w:val="16"/>
                <w:szCs w:val="16"/>
              </w:rPr>
            </w:pPr>
            <w:r w:rsidRPr="00085096">
              <w:rPr>
                <w:rFonts w:cs="Times New Roman"/>
                <w:b/>
                <w:bCs/>
                <w:sz w:val="16"/>
                <w:szCs w:val="16"/>
              </w:rPr>
              <w:t>8.</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4A790A0F" w14:textId="77777777">
            <w:pPr>
              <w:widowControl/>
              <w:autoSpaceDE/>
              <w:autoSpaceDN/>
              <w:adjustRightInd/>
              <w:rPr>
                <w:rFonts w:cs="Times New Roman"/>
                <w:b/>
                <w:bCs/>
                <w:sz w:val="16"/>
                <w:szCs w:val="16"/>
              </w:rPr>
            </w:pPr>
            <w:r w:rsidRPr="00085096">
              <w:rPr>
                <w:rFonts w:cs="Times New Roman"/>
                <w:b/>
                <w:bCs/>
                <w:sz w:val="16"/>
                <w:szCs w:val="16"/>
              </w:rPr>
              <w:t xml:space="preserve">Average Daily Collected Balance  (Line 6 - Line 7) </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083BF1D"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378604BE"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44C55466" w14:textId="77777777">
            <w:pPr>
              <w:widowControl/>
              <w:autoSpaceDE/>
              <w:autoSpaceDN/>
              <w:adjustRightInd/>
              <w:jc w:val="center"/>
              <w:rPr>
                <w:rFonts w:cs="Times New Roman"/>
                <w:b/>
                <w:bCs/>
                <w:sz w:val="16"/>
                <w:szCs w:val="16"/>
              </w:rPr>
            </w:pPr>
            <w:r w:rsidRPr="00085096">
              <w:rPr>
                <w:rFonts w:cs="Times New Roman"/>
                <w:b/>
                <w:bCs/>
                <w:sz w:val="16"/>
                <w:szCs w:val="16"/>
              </w:rPr>
              <w:t>9.</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6143AE63" w14:textId="77777777">
            <w:pPr>
              <w:widowControl/>
              <w:autoSpaceDE/>
              <w:autoSpaceDN/>
              <w:adjustRightInd/>
              <w:rPr>
                <w:rFonts w:cs="Times New Roman"/>
                <w:b/>
                <w:bCs/>
                <w:sz w:val="16"/>
                <w:szCs w:val="16"/>
              </w:rPr>
            </w:pPr>
            <w:r w:rsidRPr="00085096">
              <w:rPr>
                <w:rFonts w:cs="Times New Roman"/>
                <w:b/>
                <w:bCs/>
                <w:sz w:val="16"/>
                <w:szCs w:val="16"/>
              </w:rPr>
              <w:t>Reserves at</w:t>
            </w:r>
            <w:r>
              <w:rPr>
                <w:rFonts w:cs="Times New Roman"/>
                <w:b/>
                <w:bCs/>
                <w:sz w:val="16"/>
                <w:szCs w:val="16"/>
              </w:rPr>
              <w:t xml:space="preserve">                </w:t>
            </w:r>
            <w:r w:rsidRPr="00085096">
              <w:rPr>
                <w:rFonts w:cs="Times New Roman"/>
                <w:b/>
                <w:bCs/>
                <w:sz w:val="16"/>
                <w:szCs w:val="16"/>
              </w:rPr>
              <w:t xml:space="preserve"> 0%</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7C85E3ED"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6B68C441"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B70BA6D" w14:textId="77777777">
            <w:pPr>
              <w:widowControl/>
              <w:autoSpaceDE/>
              <w:autoSpaceDN/>
              <w:adjustRightInd/>
              <w:jc w:val="center"/>
              <w:rPr>
                <w:rFonts w:cs="Times New Roman"/>
                <w:b/>
                <w:bCs/>
                <w:sz w:val="16"/>
                <w:szCs w:val="16"/>
              </w:rPr>
            </w:pPr>
            <w:r w:rsidRPr="00085096">
              <w:rPr>
                <w:rFonts w:cs="Times New Roman"/>
                <w:b/>
                <w:bCs/>
                <w:sz w:val="16"/>
                <w:szCs w:val="16"/>
              </w:rPr>
              <w:t>10.</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1EACB36D" w14:textId="77777777">
            <w:pPr>
              <w:widowControl/>
              <w:autoSpaceDE/>
              <w:autoSpaceDN/>
              <w:adjustRightInd/>
              <w:rPr>
                <w:rFonts w:cs="Times New Roman"/>
                <w:b/>
                <w:bCs/>
                <w:sz w:val="16"/>
                <w:szCs w:val="16"/>
              </w:rPr>
            </w:pPr>
            <w:r w:rsidRPr="00085096">
              <w:rPr>
                <w:rFonts w:cs="Times New Roman"/>
                <w:b/>
                <w:bCs/>
                <w:sz w:val="16"/>
                <w:szCs w:val="16"/>
              </w:rPr>
              <w:t xml:space="preserve">Average Daily Loanable Balance  (Line 8 - Line 9) </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626C2F8B"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4D2AF931"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D3DECDF" w14:textId="77777777">
            <w:pPr>
              <w:widowControl/>
              <w:autoSpaceDE/>
              <w:autoSpaceDN/>
              <w:adjustRightInd/>
              <w:jc w:val="center"/>
              <w:rPr>
                <w:rFonts w:cs="Times New Roman"/>
                <w:b/>
                <w:bCs/>
                <w:sz w:val="16"/>
                <w:szCs w:val="16"/>
              </w:rPr>
            </w:pPr>
            <w:r w:rsidRPr="00085096">
              <w:rPr>
                <w:rFonts w:cs="Times New Roman"/>
                <w:b/>
                <w:bCs/>
                <w:sz w:val="16"/>
                <w:szCs w:val="16"/>
              </w:rPr>
              <w:t>11.</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BB4F935" w14:textId="77777777">
            <w:pPr>
              <w:widowControl/>
              <w:autoSpaceDE/>
              <w:autoSpaceDN/>
              <w:adjustRightInd/>
              <w:rPr>
                <w:rFonts w:cs="Times New Roman"/>
                <w:b/>
                <w:bCs/>
                <w:sz w:val="16"/>
                <w:szCs w:val="16"/>
              </w:rPr>
            </w:pPr>
            <w:r w:rsidRPr="00085096">
              <w:rPr>
                <w:rFonts w:cs="Times New Roman"/>
                <w:b/>
                <w:bCs/>
                <w:sz w:val="16"/>
                <w:szCs w:val="16"/>
              </w:rPr>
              <w:t>Earning Value at </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8C94A0F"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069BE70A" w14:textId="77777777">
        <w:trPr>
          <w:trHeight w:val="288" w:hRule="exact"/>
          <w:tblCellSpacing w:w="0" w:type="dxa"/>
          <w:jc w:val="center"/>
        </w:trPr>
        <w:tc>
          <w:tcPr>
            <w:tcW w:w="5000" w:type="pct"/>
            <w:gridSpan w:val="6"/>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F7293A" w:rsidP="00083CF1" w:rsidRDefault="00F7293A" w14:paraId="04A69B2E" w14:textId="77777777">
            <w:pPr>
              <w:widowControl/>
              <w:autoSpaceDE/>
              <w:autoSpaceDN/>
              <w:adjustRightInd/>
              <w:jc w:val="center"/>
              <w:rPr>
                <w:rFonts w:cs="Times New Roman"/>
                <w:b/>
                <w:bCs/>
                <w:sz w:val="16"/>
                <w:szCs w:val="16"/>
              </w:rPr>
            </w:pPr>
            <w:r w:rsidRPr="00085096">
              <w:rPr>
                <w:rFonts w:cs="Times New Roman"/>
                <w:b/>
                <w:bCs/>
                <w:sz w:val="16"/>
                <w:szCs w:val="16"/>
              </w:rPr>
              <w:t>EXPENSE ANALYSIS</w:t>
            </w:r>
          </w:p>
        </w:tc>
      </w:tr>
      <w:tr w:rsidRPr="00085096" w:rsidR="00F7293A" w:rsidTr="00083CF1" w14:paraId="305EAE26"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5FB2E5F" w14:textId="77777777">
            <w:pPr>
              <w:widowControl/>
              <w:autoSpaceDE/>
              <w:autoSpaceDN/>
              <w:adjustRightInd/>
              <w:jc w:val="center"/>
              <w:rPr>
                <w:rFonts w:cs="Times New Roman"/>
                <w:b/>
                <w:bCs/>
                <w:sz w:val="16"/>
                <w:szCs w:val="16"/>
              </w:rPr>
            </w:pPr>
            <w:r w:rsidRPr="00085096">
              <w:rPr>
                <w:rFonts w:cs="Times New Roman"/>
                <w:b/>
                <w:bCs/>
                <w:sz w:val="16"/>
                <w:szCs w:val="16"/>
              </w:rPr>
              <w:t>12.</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02EADC8" w14:textId="77777777">
            <w:pPr>
              <w:widowControl/>
              <w:autoSpaceDE/>
              <w:autoSpaceDN/>
              <w:adjustRightInd/>
              <w:rPr>
                <w:rFonts w:cs="Times New Roman"/>
                <w:b/>
                <w:bCs/>
                <w:sz w:val="16"/>
                <w:szCs w:val="16"/>
              </w:rPr>
            </w:pPr>
            <w:r w:rsidRPr="00085096">
              <w:rPr>
                <w:rFonts w:cs="Times New Roman"/>
                <w:b/>
                <w:bCs/>
                <w:sz w:val="16"/>
                <w:szCs w:val="16"/>
              </w:rPr>
              <w:t>Checks Deposited Local: Number</w:t>
            </w:r>
            <w:r>
              <w:rPr>
                <w:rFonts w:cs="Times New Roman"/>
                <w:b/>
                <w:bCs/>
                <w:sz w:val="16"/>
                <w:szCs w:val="16"/>
              </w:rPr>
              <w:t xml:space="preserve">  </w:t>
            </w:r>
            <w:r w:rsidRPr="00085096">
              <w:rPr>
                <w:rFonts w:cs="Times New Roman"/>
                <w:b/>
                <w:bCs/>
                <w:sz w:val="16"/>
                <w:szCs w:val="16"/>
              </w:rPr>
              <w:t xml:space="preserve">  at  </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09CD9F23"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201DDE05"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B4BB6A1" w14:textId="77777777">
            <w:pPr>
              <w:widowControl/>
              <w:autoSpaceDE/>
              <w:autoSpaceDN/>
              <w:adjustRightInd/>
              <w:jc w:val="center"/>
              <w:rPr>
                <w:rFonts w:cs="Times New Roman"/>
                <w:b/>
                <w:bCs/>
                <w:sz w:val="16"/>
                <w:szCs w:val="16"/>
              </w:rPr>
            </w:pPr>
            <w:r w:rsidRPr="00085096">
              <w:rPr>
                <w:rFonts w:cs="Times New Roman"/>
                <w:b/>
                <w:bCs/>
                <w:sz w:val="16"/>
                <w:szCs w:val="16"/>
              </w:rPr>
              <w:t>13.</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62AA1B9F" w14:textId="77777777">
            <w:pPr>
              <w:widowControl/>
              <w:autoSpaceDE/>
              <w:autoSpaceDN/>
              <w:adjustRightInd/>
              <w:rPr>
                <w:rFonts w:cs="Times New Roman"/>
                <w:b/>
                <w:bCs/>
                <w:sz w:val="16"/>
                <w:szCs w:val="16"/>
              </w:rPr>
            </w:pPr>
            <w:r w:rsidRPr="00085096">
              <w:rPr>
                <w:rFonts w:cs="Times New Roman"/>
                <w:b/>
                <w:bCs/>
                <w:sz w:val="16"/>
                <w:szCs w:val="16"/>
              </w:rPr>
              <w:t>Checks Deposited Tran.: Number</w:t>
            </w:r>
            <w:r>
              <w:rPr>
                <w:rFonts w:cs="Times New Roman"/>
                <w:b/>
                <w:bCs/>
                <w:sz w:val="16"/>
                <w:szCs w:val="16"/>
              </w:rPr>
              <w:t xml:space="preserve">  </w:t>
            </w:r>
            <w:r w:rsidRPr="00085096">
              <w:rPr>
                <w:rFonts w:cs="Times New Roman"/>
                <w:b/>
                <w:bCs/>
                <w:sz w:val="16"/>
                <w:szCs w:val="16"/>
              </w:rPr>
              <w:t xml:space="preserve">  at  </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2F29A80"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3D68AF3F"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4DB1E2A" w14:textId="77777777">
            <w:pPr>
              <w:widowControl/>
              <w:autoSpaceDE/>
              <w:autoSpaceDN/>
              <w:adjustRightInd/>
              <w:jc w:val="center"/>
              <w:rPr>
                <w:rFonts w:cs="Times New Roman"/>
                <w:b/>
                <w:bCs/>
                <w:sz w:val="16"/>
                <w:szCs w:val="16"/>
              </w:rPr>
            </w:pPr>
            <w:r w:rsidRPr="00085096">
              <w:rPr>
                <w:rFonts w:cs="Times New Roman"/>
                <w:b/>
                <w:bCs/>
                <w:sz w:val="16"/>
                <w:szCs w:val="16"/>
              </w:rPr>
              <w:t>14.</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5520FB83" w14:textId="77777777">
            <w:pPr>
              <w:widowControl/>
              <w:autoSpaceDE/>
              <w:autoSpaceDN/>
              <w:adjustRightInd/>
              <w:rPr>
                <w:rFonts w:cs="Times New Roman"/>
                <w:b/>
                <w:bCs/>
                <w:sz w:val="16"/>
                <w:szCs w:val="16"/>
              </w:rPr>
            </w:pPr>
            <w:r w:rsidRPr="00085096">
              <w:rPr>
                <w:rFonts w:cs="Times New Roman"/>
                <w:b/>
                <w:bCs/>
                <w:sz w:val="16"/>
                <w:szCs w:val="16"/>
              </w:rPr>
              <w:t>Checks on Account:</w:t>
            </w:r>
            <w:r>
              <w:rPr>
                <w:rFonts w:cs="Times New Roman"/>
                <w:b/>
                <w:bCs/>
                <w:sz w:val="16"/>
                <w:szCs w:val="16"/>
              </w:rPr>
              <w:t xml:space="preserve">      </w:t>
            </w:r>
            <w:r w:rsidRPr="00085096">
              <w:rPr>
                <w:rFonts w:cs="Times New Roman"/>
                <w:b/>
                <w:bCs/>
                <w:sz w:val="16"/>
                <w:szCs w:val="16"/>
              </w:rPr>
              <w:t> Number</w:t>
            </w:r>
            <w:r>
              <w:rPr>
                <w:rFonts w:cs="Times New Roman"/>
                <w:b/>
                <w:bCs/>
                <w:sz w:val="16"/>
                <w:szCs w:val="16"/>
              </w:rPr>
              <w:t xml:space="preserve">  </w:t>
            </w:r>
            <w:r w:rsidRPr="00085096">
              <w:rPr>
                <w:rFonts w:cs="Times New Roman"/>
                <w:b/>
                <w:bCs/>
                <w:sz w:val="16"/>
                <w:szCs w:val="16"/>
              </w:rPr>
              <w:t xml:space="preserve">  at</w:t>
            </w:r>
            <w:r>
              <w:rPr>
                <w:rFonts w:cs="Times New Roman"/>
                <w:b/>
                <w:bCs/>
                <w:sz w:val="16"/>
                <w:szCs w:val="16"/>
              </w:rPr>
              <w:t xml:space="preserve">  </w:t>
            </w:r>
            <w:r w:rsidRPr="00085096">
              <w:rPr>
                <w:rFonts w:cs="Times New Roman"/>
                <w:b/>
                <w:bCs/>
                <w:sz w:val="16"/>
                <w:szCs w:val="16"/>
              </w:rPr>
              <w:t xml:space="preserve"> </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6D5DAAA7"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077E9DC4"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7417D0FC" w14:textId="77777777">
            <w:pPr>
              <w:widowControl/>
              <w:autoSpaceDE/>
              <w:autoSpaceDN/>
              <w:adjustRightInd/>
              <w:jc w:val="center"/>
              <w:rPr>
                <w:rFonts w:cs="Times New Roman"/>
                <w:b/>
                <w:bCs/>
                <w:sz w:val="16"/>
                <w:szCs w:val="16"/>
              </w:rPr>
            </w:pPr>
            <w:r w:rsidRPr="00085096">
              <w:rPr>
                <w:rFonts w:cs="Times New Roman"/>
                <w:b/>
                <w:bCs/>
                <w:sz w:val="16"/>
                <w:szCs w:val="16"/>
              </w:rPr>
              <w:t>15.</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50B9503A" w14:textId="77777777">
            <w:pPr>
              <w:widowControl/>
              <w:autoSpaceDE/>
              <w:autoSpaceDN/>
              <w:adjustRightInd/>
              <w:rPr>
                <w:rFonts w:cs="Times New Roman"/>
                <w:b/>
                <w:bCs/>
                <w:sz w:val="16"/>
                <w:szCs w:val="16"/>
              </w:rPr>
            </w:pPr>
            <w:r w:rsidRPr="00085096">
              <w:rPr>
                <w:rFonts w:cs="Times New Roman"/>
                <w:b/>
                <w:bCs/>
                <w:sz w:val="16"/>
                <w:szCs w:val="16"/>
              </w:rPr>
              <w:t>Checks on Account:</w:t>
            </w:r>
            <w:r>
              <w:rPr>
                <w:rFonts w:cs="Times New Roman"/>
                <w:b/>
                <w:bCs/>
                <w:sz w:val="16"/>
                <w:szCs w:val="16"/>
              </w:rPr>
              <w:t xml:space="preserve">      </w:t>
            </w:r>
            <w:r w:rsidRPr="00085096">
              <w:rPr>
                <w:rFonts w:cs="Times New Roman"/>
                <w:b/>
                <w:bCs/>
                <w:sz w:val="16"/>
                <w:szCs w:val="16"/>
              </w:rPr>
              <w:t> Number</w:t>
            </w:r>
            <w:r>
              <w:rPr>
                <w:rFonts w:cs="Times New Roman"/>
                <w:b/>
                <w:bCs/>
                <w:sz w:val="16"/>
                <w:szCs w:val="16"/>
              </w:rPr>
              <w:t xml:space="preserve">  </w:t>
            </w:r>
            <w:r w:rsidRPr="00085096">
              <w:rPr>
                <w:rFonts w:cs="Times New Roman"/>
                <w:b/>
                <w:bCs/>
                <w:sz w:val="16"/>
                <w:szCs w:val="16"/>
              </w:rPr>
              <w:t xml:space="preserve">  at </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7047A47F"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12818F25"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1F7724F9" w14:textId="77777777">
            <w:pPr>
              <w:widowControl/>
              <w:autoSpaceDE/>
              <w:autoSpaceDN/>
              <w:adjustRightInd/>
              <w:jc w:val="center"/>
              <w:rPr>
                <w:rFonts w:cs="Times New Roman"/>
                <w:b/>
                <w:bCs/>
                <w:sz w:val="16"/>
                <w:szCs w:val="16"/>
              </w:rPr>
            </w:pPr>
            <w:r w:rsidRPr="00085096">
              <w:rPr>
                <w:rFonts w:cs="Times New Roman"/>
                <w:b/>
                <w:bCs/>
                <w:sz w:val="16"/>
                <w:szCs w:val="16"/>
              </w:rPr>
              <w:t>16.</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8D223D9" w14:textId="77777777">
            <w:pPr>
              <w:widowControl/>
              <w:autoSpaceDE/>
              <w:autoSpaceDN/>
              <w:adjustRightInd/>
              <w:rPr>
                <w:rFonts w:cs="Times New Roman"/>
                <w:b/>
                <w:bCs/>
                <w:sz w:val="16"/>
                <w:szCs w:val="16"/>
              </w:rPr>
            </w:pPr>
            <w:r w:rsidRPr="00085096">
              <w:rPr>
                <w:rFonts w:cs="Times New Roman"/>
                <w:b/>
                <w:bCs/>
                <w:sz w:val="16"/>
                <w:szCs w:val="16"/>
              </w:rPr>
              <w:t>Checks on Account:</w:t>
            </w:r>
            <w:r>
              <w:rPr>
                <w:rFonts w:cs="Times New Roman"/>
                <w:b/>
                <w:bCs/>
                <w:sz w:val="16"/>
                <w:szCs w:val="16"/>
              </w:rPr>
              <w:t xml:space="preserve">      </w:t>
            </w:r>
            <w:r w:rsidRPr="00085096">
              <w:rPr>
                <w:rFonts w:cs="Times New Roman"/>
                <w:b/>
                <w:bCs/>
                <w:sz w:val="16"/>
                <w:szCs w:val="16"/>
              </w:rPr>
              <w:t> Number</w:t>
            </w:r>
            <w:r>
              <w:rPr>
                <w:rFonts w:cs="Times New Roman"/>
                <w:b/>
                <w:bCs/>
                <w:sz w:val="16"/>
                <w:szCs w:val="16"/>
              </w:rPr>
              <w:t xml:space="preserve">  </w:t>
            </w:r>
            <w:r w:rsidRPr="00085096">
              <w:rPr>
                <w:rFonts w:cs="Times New Roman"/>
                <w:b/>
                <w:bCs/>
                <w:sz w:val="16"/>
                <w:szCs w:val="16"/>
              </w:rPr>
              <w:t xml:space="preserve">  at  </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70B608EE"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40D7E725"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0F5D3B83" w14:textId="77777777">
            <w:pPr>
              <w:widowControl/>
              <w:autoSpaceDE/>
              <w:autoSpaceDN/>
              <w:adjustRightInd/>
              <w:jc w:val="center"/>
              <w:rPr>
                <w:rFonts w:cs="Times New Roman"/>
                <w:b/>
                <w:bCs/>
                <w:sz w:val="16"/>
                <w:szCs w:val="16"/>
              </w:rPr>
            </w:pPr>
            <w:r w:rsidRPr="00085096">
              <w:rPr>
                <w:rFonts w:cs="Times New Roman"/>
                <w:b/>
                <w:bCs/>
                <w:sz w:val="16"/>
                <w:szCs w:val="16"/>
              </w:rPr>
              <w:t>17.</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06C0C57E" w14:textId="77777777">
            <w:pPr>
              <w:widowControl/>
              <w:autoSpaceDE/>
              <w:autoSpaceDN/>
              <w:adjustRightInd/>
              <w:rPr>
                <w:rFonts w:cs="Times New Roman"/>
                <w:b/>
                <w:bCs/>
                <w:sz w:val="16"/>
                <w:szCs w:val="16"/>
              </w:rPr>
            </w:pPr>
            <w:r w:rsidRPr="00085096">
              <w:rPr>
                <w:rFonts w:cs="Times New Roman"/>
                <w:b/>
                <w:bCs/>
                <w:sz w:val="16"/>
                <w:szCs w:val="16"/>
              </w:rPr>
              <w:t>Other Costs</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C652F64"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7F5340D6"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5CB4BC9" w14:textId="77777777">
            <w:pPr>
              <w:widowControl/>
              <w:autoSpaceDE/>
              <w:autoSpaceDN/>
              <w:adjustRightInd/>
              <w:jc w:val="center"/>
              <w:rPr>
                <w:rFonts w:cs="Times New Roman"/>
                <w:b/>
                <w:bCs/>
                <w:sz w:val="16"/>
                <w:szCs w:val="16"/>
              </w:rPr>
            </w:pPr>
            <w:r w:rsidRPr="00085096">
              <w:rPr>
                <w:rFonts w:cs="Times New Roman"/>
                <w:b/>
                <w:bCs/>
                <w:sz w:val="16"/>
                <w:szCs w:val="16"/>
              </w:rPr>
              <w:t>18.</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53273396" w14:textId="77777777">
            <w:pPr>
              <w:widowControl/>
              <w:autoSpaceDE/>
              <w:autoSpaceDN/>
              <w:adjustRightInd/>
              <w:rPr>
                <w:rFonts w:cs="Times New Roman"/>
                <w:b/>
                <w:bCs/>
                <w:sz w:val="16"/>
                <w:szCs w:val="16"/>
              </w:rPr>
            </w:pPr>
            <w:r w:rsidRPr="00085096">
              <w:rPr>
                <w:rFonts w:cs="Times New Roman"/>
                <w:b/>
                <w:bCs/>
                <w:sz w:val="16"/>
                <w:szCs w:val="16"/>
              </w:rPr>
              <w:t>Other Costs</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1F2EBF8"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03FDDDD2"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7EB5757" w14:textId="77777777">
            <w:pPr>
              <w:widowControl/>
              <w:autoSpaceDE/>
              <w:autoSpaceDN/>
              <w:adjustRightInd/>
              <w:jc w:val="center"/>
              <w:rPr>
                <w:rFonts w:cs="Times New Roman"/>
                <w:b/>
                <w:bCs/>
                <w:sz w:val="16"/>
                <w:szCs w:val="16"/>
              </w:rPr>
            </w:pPr>
            <w:r w:rsidRPr="00085096">
              <w:rPr>
                <w:rFonts w:cs="Times New Roman"/>
                <w:b/>
                <w:bCs/>
                <w:sz w:val="16"/>
                <w:szCs w:val="16"/>
              </w:rPr>
              <w:t>19.</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5A827959" w14:textId="77777777">
            <w:pPr>
              <w:widowControl/>
              <w:autoSpaceDE/>
              <w:autoSpaceDN/>
              <w:adjustRightInd/>
              <w:rPr>
                <w:rFonts w:cs="Times New Roman"/>
                <w:b/>
                <w:bCs/>
                <w:sz w:val="16"/>
                <w:szCs w:val="16"/>
              </w:rPr>
            </w:pPr>
            <w:r w:rsidRPr="00085096">
              <w:rPr>
                <w:rFonts w:cs="Times New Roman"/>
                <w:b/>
                <w:bCs/>
                <w:sz w:val="16"/>
                <w:szCs w:val="16"/>
              </w:rPr>
              <w:t>Other Costs</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5A7635E1"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6104F706"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3D33760A" w14:textId="77777777">
            <w:pPr>
              <w:widowControl/>
              <w:autoSpaceDE/>
              <w:autoSpaceDN/>
              <w:adjustRightInd/>
              <w:jc w:val="center"/>
              <w:rPr>
                <w:rFonts w:cs="Times New Roman"/>
                <w:b/>
                <w:bCs/>
                <w:sz w:val="16"/>
                <w:szCs w:val="16"/>
              </w:rPr>
            </w:pPr>
            <w:r w:rsidRPr="00085096">
              <w:rPr>
                <w:rFonts w:cs="Times New Roman"/>
                <w:b/>
                <w:bCs/>
                <w:sz w:val="16"/>
                <w:szCs w:val="16"/>
              </w:rPr>
              <w:t>20.</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7A4432AC" w14:textId="77777777">
            <w:pPr>
              <w:widowControl/>
              <w:autoSpaceDE/>
              <w:autoSpaceDN/>
              <w:adjustRightInd/>
              <w:rPr>
                <w:rFonts w:cs="Times New Roman"/>
                <w:b/>
                <w:bCs/>
                <w:sz w:val="16"/>
                <w:szCs w:val="16"/>
              </w:rPr>
            </w:pPr>
            <w:r w:rsidRPr="00085096">
              <w:rPr>
                <w:rFonts w:cs="Times New Roman"/>
                <w:b/>
                <w:bCs/>
                <w:sz w:val="16"/>
                <w:szCs w:val="16"/>
              </w:rPr>
              <w:t xml:space="preserve">Total Costs (Line12 through Line 19) </w:t>
            </w: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2558F6E8"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59085C11" w14:textId="77777777">
        <w:trPr>
          <w:trHeight w:val="288" w:hRule="exact"/>
          <w:tblCellSpacing w:w="0" w:type="dxa"/>
          <w:jc w:val="center"/>
        </w:trPr>
        <w:tc>
          <w:tcPr>
            <w:tcW w:w="45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16858BBB" w14:textId="77777777">
            <w:pPr>
              <w:widowControl/>
              <w:autoSpaceDE/>
              <w:autoSpaceDN/>
              <w:adjustRightInd/>
              <w:jc w:val="center"/>
              <w:rPr>
                <w:rFonts w:cs="Times New Roman"/>
                <w:b/>
                <w:bCs/>
                <w:sz w:val="16"/>
                <w:szCs w:val="16"/>
              </w:rPr>
            </w:pPr>
            <w:r w:rsidRPr="00085096">
              <w:rPr>
                <w:rFonts w:cs="Times New Roman"/>
                <w:b/>
                <w:bCs/>
                <w:sz w:val="16"/>
                <w:szCs w:val="16"/>
              </w:rPr>
              <w:t>21.</w:t>
            </w:r>
          </w:p>
        </w:tc>
        <w:tc>
          <w:tcPr>
            <w:tcW w:w="3649"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1C4E43A7" w14:textId="77777777">
            <w:pPr>
              <w:widowControl/>
              <w:autoSpaceDE/>
              <w:autoSpaceDN/>
              <w:adjustRightInd/>
              <w:rPr>
                <w:rFonts w:cs="Times New Roman"/>
                <w:b/>
                <w:bCs/>
                <w:sz w:val="16"/>
                <w:szCs w:val="16"/>
              </w:rPr>
            </w:pPr>
            <w:r w:rsidRPr="00085096">
              <w:rPr>
                <w:rFonts w:cs="Times New Roman"/>
                <w:b/>
                <w:bCs/>
                <w:sz w:val="16"/>
                <w:szCs w:val="16"/>
              </w:rPr>
              <w:t xml:space="preserve">NET PROFIT/LOSS </w:t>
            </w:r>
          </w:p>
          <w:p w:rsidRPr="00085096" w:rsidR="00F7293A" w:rsidP="00083CF1" w:rsidRDefault="00F7293A" w14:paraId="0186126C" w14:textId="77777777">
            <w:pPr>
              <w:widowControl/>
              <w:autoSpaceDE/>
              <w:autoSpaceDN/>
              <w:adjustRightInd/>
              <w:rPr>
                <w:rFonts w:cs="Times New Roman"/>
                <w:b/>
                <w:bCs/>
                <w:sz w:val="16"/>
                <w:szCs w:val="16"/>
              </w:rPr>
            </w:pPr>
          </w:p>
        </w:tc>
        <w:tc>
          <w:tcPr>
            <w:tcW w:w="892"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F7293A" w:rsidP="00083CF1" w:rsidRDefault="00F7293A" w14:paraId="0F7D67EB" w14:textId="77777777">
            <w:pPr>
              <w:widowControl/>
              <w:autoSpaceDE/>
              <w:autoSpaceDN/>
              <w:adjustRightInd/>
              <w:spacing w:before="100" w:beforeAutospacing="1" w:after="100" w:afterAutospacing="1"/>
              <w:jc w:val="right"/>
              <w:rPr>
                <w:rFonts w:cs="Times New Roman"/>
                <w:sz w:val="16"/>
                <w:szCs w:val="16"/>
              </w:rPr>
            </w:pPr>
          </w:p>
        </w:tc>
      </w:tr>
      <w:tr w:rsidRPr="00085096" w:rsidR="00F7293A" w:rsidTr="00083CF1" w14:paraId="41D7D3A1" w14:textId="77777777">
        <w:tblPrEx>
          <w:tblBorders>
            <w:top w:val="none" w:color="auto" w:sz="0" w:space="0"/>
            <w:left w:val="none" w:color="auto" w:sz="0" w:space="0"/>
            <w:bottom w:val="none" w:color="auto" w:sz="0" w:space="0"/>
            <w:right w:val="none" w:color="auto" w:sz="0" w:space="0"/>
          </w:tblBorders>
          <w:tblCellMar>
            <w:top w:w="45" w:type="dxa"/>
            <w:left w:w="45" w:type="dxa"/>
            <w:bottom w:w="45" w:type="dxa"/>
            <w:right w:w="45" w:type="dxa"/>
          </w:tblCellMar>
        </w:tblPrEx>
        <w:trPr>
          <w:gridBefore w:val="1"/>
          <w:gridAfter w:val="1"/>
          <w:wBefore w:w="24" w:type="pct"/>
          <w:wAfter w:w="23" w:type="pct"/>
          <w:trHeight w:val="495"/>
          <w:tblCellSpacing w:w="0" w:type="dxa"/>
          <w:jc w:val="center"/>
        </w:trPr>
        <w:tc>
          <w:tcPr>
            <w:tcW w:w="4953" w:type="pct"/>
            <w:gridSpan w:val="4"/>
            <w:shd w:val="clear" w:color="auto" w:fill="auto"/>
          </w:tcPr>
          <w:p w:rsidRPr="00085096" w:rsidR="00F7293A" w:rsidP="00083CF1" w:rsidRDefault="00F7293A" w14:paraId="30C0D846" w14:textId="77777777">
            <w:pPr>
              <w:widowControl/>
              <w:autoSpaceDE/>
              <w:autoSpaceDN/>
              <w:adjustRightInd/>
              <w:rPr>
                <w:rFonts w:cs="Times New Roman"/>
                <w:bCs/>
                <w:sz w:val="16"/>
                <w:szCs w:val="16"/>
              </w:rPr>
            </w:pPr>
          </w:p>
          <w:p w:rsidRPr="00085096" w:rsidR="00F7293A" w:rsidP="00083CF1" w:rsidRDefault="00F7293A" w14:paraId="7135BA5C" w14:textId="77777777">
            <w:pPr>
              <w:widowControl/>
              <w:autoSpaceDE/>
              <w:autoSpaceDN/>
              <w:adjustRightInd/>
              <w:rPr>
                <w:rFonts w:cs="Times New Roman"/>
                <w:bCs/>
                <w:sz w:val="16"/>
                <w:szCs w:val="16"/>
              </w:rPr>
            </w:pPr>
          </w:p>
          <w:p w:rsidRPr="00085096" w:rsidR="00F7293A" w:rsidP="00083CF1" w:rsidRDefault="00F7293A" w14:paraId="353B5FD2" w14:textId="77777777">
            <w:pPr>
              <w:widowControl/>
              <w:autoSpaceDE/>
              <w:autoSpaceDN/>
              <w:adjustRightInd/>
              <w:rPr>
                <w:rFonts w:cs="Times New Roman"/>
                <w:bCs/>
                <w:sz w:val="16"/>
                <w:szCs w:val="16"/>
              </w:rPr>
            </w:pPr>
            <w:r w:rsidRPr="00085096">
              <w:rPr>
                <w:rFonts w:cs="Times New Roman"/>
                <w:bCs/>
                <w:sz w:val="16"/>
                <w:szCs w:val="16"/>
              </w:rPr>
              <w:t>Comments:</w:t>
            </w:r>
          </w:p>
        </w:tc>
      </w:tr>
    </w:tbl>
    <w:p w:rsidRPr="00085096" w:rsidR="00F7293A" w:rsidP="00F7293A" w:rsidRDefault="00F7293A" w14:paraId="0FDEA740" w14:textId="77777777">
      <w:pPr>
        <w:ind w:left="-360" w:firstLine="360"/>
        <w:rPr>
          <w:rFonts w:cs="Times New Roman"/>
          <w:b/>
          <w:sz w:val="16"/>
          <w:szCs w:val="16"/>
        </w:rPr>
      </w:pPr>
    </w:p>
    <w:p w:rsidRPr="00085096" w:rsidR="00F7293A" w:rsidP="00F7293A" w:rsidRDefault="00F7293A" w14:paraId="6BC2FAF8" w14:textId="77777777">
      <w:pPr>
        <w:jc w:val="both"/>
        <w:rPr>
          <w:rFonts w:cs="Times New Roman"/>
          <w:sz w:val="16"/>
          <w:szCs w:val="16"/>
        </w:rPr>
      </w:pPr>
      <w:r w:rsidRPr="00085096">
        <w:rPr>
          <w:rFonts w:cs="Times New Roman"/>
          <w:b/>
          <w:sz w:val="16"/>
          <w:szCs w:val="16"/>
        </w:rPr>
        <w:t xml:space="preserve">OMB No.: </w:t>
      </w:r>
      <w:r w:rsidRPr="00085096">
        <w:rPr>
          <w:rFonts w:cs="Times New Roman"/>
          <w:sz w:val="16"/>
          <w:szCs w:val="16"/>
        </w:rPr>
        <w:t>1205-0154</w:t>
      </w:r>
      <w:r>
        <w:rPr>
          <w:rFonts w:cs="Times New Roman"/>
          <w:b/>
          <w:sz w:val="16"/>
          <w:szCs w:val="16"/>
        </w:rPr>
        <w:tab/>
      </w:r>
      <w:hyperlink w:history="1" r:id="rId8">
        <w:r w:rsidRPr="00085096">
          <w:rPr>
            <w:rStyle w:val="Hyperlink"/>
            <w:rFonts w:cs="Times New Roman"/>
            <w:b/>
            <w:bCs/>
            <w:sz w:val="16"/>
            <w:szCs w:val="16"/>
          </w:rPr>
          <w:t>OMB Expiration Date</w:t>
        </w:r>
      </w:hyperlink>
      <w:r>
        <w:rPr>
          <w:rFonts w:cs="Times New Roman"/>
          <w:sz w:val="16"/>
          <w:szCs w:val="16"/>
        </w:rPr>
        <w:t xml:space="preserve"> </w:t>
      </w:r>
      <w:r>
        <w:rPr>
          <w:rFonts w:cs="Times New Roman"/>
          <w:sz w:val="16"/>
          <w:szCs w:val="16"/>
        </w:rPr>
        <w:tab/>
      </w:r>
      <w:r w:rsidRPr="00085096">
        <w:rPr>
          <w:rFonts w:cs="Times New Roman"/>
          <w:b/>
          <w:sz w:val="16"/>
          <w:szCs w:val="16"/>
        </w:rPr>
        <w:t xml:space="preserve">Average Estimated Response Time: </w:t>
      </w:r>
      <w:r w:rsidRPr="00085096">
        <w:rPr>
          <w:rFonts w:cs="Times New Roman"/>
          <w:sz w:val="16"/>
          <w:szCs w:val="16"/>
        </w:rPr>
        <w:t>30 minutes</w:t>
      </w:r>
    </w:p>
    <w:p w:rsidRPr="00085096" w:rsidR="00F7293A" w:rsidP="00F7293A" w:rsidRDefault="00F7293A" w14:paraId="3222E931" w14:textId="77777777">
      <w:pPr>
        <w:jc w:val="both"/>
        <w:rPr>
          <w:rFonts w:cs="Times New Roman"/>
          <w:sz w:val="16"/>
          <w:szCs w:val="16"/>
        </w:rPr>
      </w:pPr>
      <w:r w:rsidRPr="00085096">
        <w:rPr>
          <w:rFonts w:cs="Times New Roman"/>
          <w:b/>
          <w:sz w:val="16"/>
          <w:szCs w:val="16"/>
        </w:rPr>
        <w:br/>
      </w: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F7293A" w:rsidP="00F7293A" w:rsidRDefault="00F7293A" w14:paraId="0058C243" w14:textId="77777777">
      <w:pPr>
        <w:rPr>
          <w:rFonts w:cs="Times New Roman"/>
        </w:rPr>
      </w:pPr>
    </w:p>
    <w:p w:rsidRPr="00085096" w:rsidR="00F7293A" w:rsidP="00F7293A" w:rsidRDefault="00F7293A" w14:paraId="6821466D" w14:textId="77777777">
      <w:pPr>
        <w:rPr>
          <w:rFonts w:cs="Times New Roman"/>
          <w:szCs w:val="22"/>
        </w:rPr>
      </w:pPr>
      <w:bookmarkStart w:name="_Toc484776919" w:id="11"/>
      <w:bookmarkStart w:name="_Toc12518829" w:id="12"/>
      <w:r w:rsidRPr="00085096">
        <w:rPr>
          <w:rFonts w:cs="Times New Roman"/>
        </w:rPr>
        <w:br w:type="page"/>
      </w:r>
    </w:p>
    <w:p w:rsidRPr="00085096" w:rsidR="00F7293A" w:rsidP="00F7293A" w:rsidRDefault="00F7293A" w14:paraId="5F97A561" w14:textId="77777777">
      <w:pPr>
        <w:pStyle w:val="Heading1"/>
        <w:rPr>
          <w:sz w:val="24"/>
        </w:rPr>
      </w:pPr>
      <w:bookmarkStart w:name="_Toc13575985" w:id="13"/>
      <w:bookmarkStart w:name="_Toc13576654" w:id="14"/>
      <w:r w:rsidRPr="00085096">
        <w:lastRenderedPageBreak/>
        <w:t>Purpose</w:t>
      </w:r>
      <w:bookmarkEnd w:id="11"/>
      <w:bookmarkEnd w:id="12"/>
      <w:bookmarkEnd w:id="13"/>
      <w:bookmarkEnd w:id="14"/>
    </w:p>
    <w:p w:rsidRPr="00085096" w:rsidR="00F7293A" w:rsidP="00F7293A" w:rsidRDefault="00F7293A" w14:paraId="57B06409" w14:textId="77777777">
      <w:pPr>
        <w:widowControl/>
        <w:spacing w:after="240" w:line="240" w:lineRule="exact"/>
        <w:ind w:left="360"/>
        <w:jc w:val="both"/>
        <w:rPr>
          <w:rFonts w:cs="Times New Roman"/>
        </w:rPr>
      </w:pPr>
      <w:r w:rsidRPr="00085096">
        <w:rPr>
          <w:rFonts w:cs="Times New Roman"/>
        </w:rPr>
        <w:t>The ETA 8414 report is a monthly analysis of activity in a state clearing account from the books of the bank in which employer contributions and payments in lieu of contributions are deposited and transferred to the U.S. Treasury.  The ETA 8414 report provides information on bank charges, account balances, and bank compensation.  It also assures state UI administrators that the funds for which they are accountable are properly administered by persons or financial organizations acting in a custodial capacity.</w:t>
      </w:r>
    </w:p>
    <w:p w:rsidRPr="00085096" w:rsidR="00F7293A" w:rsidP="00F7293A" w:rsidRDefault="00F7293A" w14:paraId="24FA9965" w14:textId="77777777">
      <w:pPr>
        <w:pStyle w:val="Heading1"/>
        <w:rPr>
          <w:sz w:val="24"/>
        </w:rPr>
      </w:pPr>
      <w:bookmarkStart w:name="_Toc484776920" w:id="15"/>
      <w:bookmarkStart w:name="_Toc12518830" w:id="16"/>
      <w:bookmarkStart w:name="_Toc13575986" w:id="17"/>
      <w:bookmarkStart w:name="_Toc13576655" w:id="18"/>
      <w:r w:rsidRPr="00085096">
        <w:t>Due Date and Transmittal</w:t>
      </w:r>
      <w:bookmarkEnd w:id="15"/>
      <w:bookmarkEnd w:id="16"/>
      <w:bookmarkEnd w:id="17"/>
      <w:bookmarkEnd w:id="18"/>
    </w:p>
    <w:p w:rsidRPr="00085096" w:rsidR="00F7293A" w:rsidP="00F7293A" w:rsidRDefault="00F7293A" w14:paraId="3CDB6F4A" w14:textId="77777777">
      <w:pPr>
        <w:widowControl/>
        <w:spacing w:after="240" w:line="240" w:lineRule="exact"/>
        <w:ind w:left="360"/>
        <w:jc w:val="both"/>
        <w:rPr>
          <w:rFonts w:cs="Times New Roman"/>
        </w:rPr>
      </w:pPr>
      <w:r w:rsidRPr="00085096">
        <w:rPr>
          <w:rFonts w:cs="Times New Roman"/>
        </w:rPr>
        <w:t xml:space="preserve">This report will be submitted electronically and is due in the National Office the 1st day of the second month after the month reported.  January reports are due the 1st of March. </w:t>
      </w:r>
    </w:p>
    <w:p w:rsidRPr="00085096" w:rsidR="00F7293A" w:rsidP="00F7293A" w:rsidRDefault="00F7293A" w14:paraId="49493B2E" w14:textId="77777777">
      <w:pPr>
        <w:pStyle w:val="Heading1"/>
        <w:rPr>
          <w:sz w:val="24"/>
        </w:rPr>
      </w:pPr>
      <w:bookmarkStart w:name="_Toc484776921" w:id="19"/>
      <w:bookmarkStart w:name="_Toc12518831" w:id="20"/>
      <w:bookmarkStart w:name="_Toc13575987" w:id="21"/>
      <w:bookmarkStart w:name="_Toc13576656" w:id="22"/>
      <w:r w:rsidRPr="00085096">
        <w:t>General Reporting Instructions</w:t>
      </w:r>
      <w:bookmarkEnd w:id="19"/>
      <w:bookmarkEnd w:id="20"/>
      <w:bookmarkEnd w:id="21"/>
      <w:bookmarkEnd w:id="22"/>
    </w:p>
    <w:p w:rsidRPr="00085096" w:rsidR="00F7293A" w:rsidP="00F7293A" w:rsidRDefault="00F7293A" w14:paraId="197030A0" w14:textId="77777777">
      <w:pPr>
        <w:widowControl/>
        <w:spacing w:after="240" w:line="240" w:lineRule="exact"/>
        <w:ind w:left="360"/>
        <w:jc w:val="both"/>
        <w:rPr>
          <w:rFonts w:cs="Times New Roman"/>
        </w:rPr>
      </w:pPr>
      <w:r w:rsidRPr="00085096">
        <w:rPr>
          <w:rFonts w:cs="Times New Roman"/>
        </w:rPr>
        <w:t>An ETA 8414 is to be completed each month for each clearing account, whether at the same or different banks.  The report captures information on balances, the bank’s earnings and costs attributable to the respective account(s).  If more than one account is maintained, a separate ETA 8414 must be submitted for each account.  The agency will arrange to receive information from banks in time to submit ETA 8414 information to the National Office of ETA.</w:t>
      </w:r>
    </w:p>
    <w:p w:rsidRPr="00085096" w:rsidR="00F7293A" w:rsidP="00F7293A" w:rsidRDefault="00F7293A" w14:paraId="00062699" w14:textId="77777777">
      <w:pPr>
        <w:widowControl/>
        <w:spacing w:after="240" w:line="240" w:lineRule="exact"/>
        <w:ind w:left="360"/>
        <w:jc w:val="both"/>
        <w:rPr>
          <w:rFonts w:cs="Times New Roman"/>
        </w:rPr>
      </w:pPr>
      <w:r w:rsidRPr="00085096">
        <w:rPr>
          <w:rFonts w:cs="Times New Roman"/>
        </w:rPr>
        <w:t>The completed reports should be checked against the monthly Account Analysis and Bank Statement.  Edit checks can be found in Handbook 402, Unemployment Insurance Required Reports User’s Manual, Appendix C.</w:t>
      </w:r>
    </w:p>
    <w:p w:rsidRPr="00085096" w:rsidR="00F7293A" w:rsidP="00F7293A" w:rsidRDefault="00F7293A" w14:paraId="07035F1A" w14:textId="77777777">
      <w:pPr>
        <w:pStyle w:val="Heading1"/>
        <w:rPr>
          <w:sz w:val="24"/>
        </w:rPr>
      </w:pPr>
      <w:bookmarkStart w:name="_Toc484776922" w:id="23"/>
      <w:bookmarkStart w:name="_Toc12518832" w:id="24"/>
      <w:bookmarkStart w:name="_Toc13575988" w:id="25"/>
      <w:bookmarkStart w:name="_Toc13576657" w:id="26"/>
      <w:r w:rsidRPr="00085096">
        <w:t>Item by Item Instructions</w:t>
      </w:r>
      <w:bookmarkEnd w:id="23"/>
      <w:bookmarkEnd w:id="24"/>
      <w:bookmarkEnd w:id="25"/>
      <w:bookmarkEnd w:id="26"/>
    </w:p>
    <w:p w:rsidRPr="00085096" w:rsidR="00F7293A" w:rsidP="00F7293A" w:rsidRDefault="00F7293A" w14:paraId="27641FAC" w14:textId="77777777">
      <w:pPr>
        <w:widowControl/>
        <w:spacing w:after="240" w:line="240" w:lineRule="exact"/>
        <w:ind w:left="360"/>
        <w:jc w:val="both"/>
        <w:rPr>
          <w:rFonts w:cs="Times New Roman"/>
        </w:rPr>
      </w:pPr>
      <w:r w:rsidRPr="00085096">
        <w:rPr>
          <w:rFonts w:cs="Times New Roman"/>
        </w:rPr>
        <w:t>Instructions are given only when clarification beyond the title of the report item is needed.</w:t>
      </w:r>
    </w:p>
    <w:p w:rsidRPr="00085096" w:rsidR="00F7293A" w:rsidP="00F7293A" w:rsidRDefault="00F7293A" w14:paraId="471FC598" w14:textId="77777777">
      <w:pPr>
        <w:pStyle w:val="ListParagraph"/>
        <w:numPr>
          <w:ilvl w:val="0"/>
          <w:numId w:val="31"/>
        </w:numPr>
        <w:spacing w:after="240" w:line="240" w:lineRule="exact"/>
        <w:ind w:left="720"/>
        <w:contextualSpacing w:val="0"/>
        <w:jc w:val="both"/>
        <w:rPr>
          <w:rFonts w:cs="Times New Roman"/>
        </w:rPr>
      </w:pPr>
      <w:bookmarkStart w:name="_Toc484776923" w:id="27"/>
      <w:bookmarkStart w:name="_Toc12518833" w:id="28"/>
      <w:bookmarkStart w:name="_Toc13575989" w:id="29"/>
      <w:bookmarkStart w:name="_Toc13576658" w:id="30"/>
      <w:r w:rsidRPr="00085096">
        <w:rPr>
          <w:rStyle w:val="Heading4Char"/>
          <w:rFonts w:cs="Times New Roman" w:eastAsiaTheme="minorHAnsi"/>
          <w:szCs w:val="24"/>
        </w:rPr>
        <w:t>Account Number.</w:t>
      </w:r>
      <w:bookmarkEnd w:id="27"/>
      <w:bookmarkEnd w:id="28"/>
      <w:bookmarkEnd w:id="29"/>
      <w:bookmarkEnd w:id="30"/>
      <w:r w:rsidRPr="00085096">
        <w:rPr>
          <w:rFonts w:cs="Times New Roman"/>
        </w:rPr>
        <w:t xml:space="preserve">  The last 5 digits of the account number will be used.  No spaces, letters, or characters will be used.  Each account's last 5 digits will be unique, thereby enabling tracking of separate accounts.</w:t>
      </w:r>
      <w:bookmarkStart w:name="_Toc484776924" w:id="31"/>
    </w:p>
    <w:p w:rsidRPr="00085096" w:rsidR="00F7293A" w:rsidP="00F7293A" w:rsidRDefault="00F7293A" w14:paraId="28EC441E" w14:textId="77777777">
      <w:pPr>
        <w:pStyle w:val="ListParagraph"/>
        <w:numPr>
          <w:ilvl w:val="0"/>
          <w:numId w:val="31"/>
        </w:numPr>
        <w:spacing w:after="240" w:line="240" w:lineRule="exact"/>
        <w:ind w:left="720"/>
        <w:contextualSpacing w:val="0"/>
        <w:jc w:val="both"/>
        <w:rPr>
          <w:rFonts w:cs="Times New Roman"/>
        </w:rPr>
      </w:pPr>
      <w:bookmarkStart w:name="_Toc12518834" w:id="32"/>
      <w:bookmarkStart w:name="_Toc13575990" w:id="33"/>
      <w:bookmarkStart w:name="_Toc13576659" w:id="34"/>
      <w:r w:rsidRPr="00085096">
        <w:rPr>
          <w:rStyle w:val="Heading4Char"/>
          <w:rFonts w:cs="Times New Roman" w:eastAsiaTheme="minorHAnsi"/>
          <w:szCs w:val="24"/>
        </w:rPr>
        <w:t>Beginning Balance</w:t>
      </w:r>
      <w:bookmarkEnd w:id="31"/>
      <w:bookmarkEnd w:id="32"/>
      <w:bookmarkEnd w:id="33"/>
      <w:bookmarkEnd w:id="34"/>
      <w:r w:rsidRPr="00085096">
        <w:rPr>
          <w:rFonts w:cs="Times New Roman"/>
        </w:rPr>
        <w:t>.  Enter on this line the balance existing on the last day of the preceding month.</w:t>
      </w:r>
      <w:bookmarkStart w:name="_Toc484776925" w:id="35"/>
    </w:p>
    <w:p w:rsidRPr="00085096" w:rsidR="00F7293A" w:rsidP="00F7293A" w:rsidRDefault="00F7293A" w14:paraId="0AFDFBF5" w14:textId="77777777">
      <w:pPr>
        <w:pStyle w:val="ListParagraph"/>
        <w:numPr>
          <w:ilvl w:val="0"/>
          <w:numId w:val="31"/>
        </w:numPr>
        <w:spacing w:after="240" w:line="240" w:lineRule="exact"/>
        <w:ind w:left="720"/>
        <w:contextualSpacing w:val="0"/>
        <w:jc w:val="both"/>
        <w:rPr>
          <w:rFonts w:cs="Times New Roman"/>
        </w:rPr>
      </w:pPr>
      <w:bookmarkStart w:name="_Toc12518835" w:id="36"/>
      <w:bookmarkStart w:name="_Toc13575991" w:id="37"/>
      <w:bookmarkStart w:name="_Toc13576660" w:id="38"/>
      <w:r w:rsidRPr="00085096">
        <w:rPr>
          <w:rStyle w:val="Heading4Char"/>
          <w:rFonts w:cs="Times New Roman" w:eastAsiaTheme="minorHAnsi"/>
          <w:szCs w:val="24"/>
        </w:rPr>
        <w:t>Total Deposits.</w:t>
      </w:r>
      <w:bookmarkEnd w:id="35"/>
      <w:bookmarkEnd w:id="36"/>
      <w:bookmarkEnd w:id="37"/>
      <w:bookmarkEnd w:id="38"/>
      <w:r w:rsidRPr="00085096">
        <w:rPr>
          <w:rFonts w:cs="Times New Roman"/>
        </w:rPr>
        <w:t xml:space="preserve">  Enter the total dollar amount of deposits made to the clearing account(s) during the month reported. </w:t>
      </w:r>
      <w:bookmarkStart w:name="_Toc484776926" w:id="39"/>
    </w:p>
    <w:p w:rsidRPr="00085096" w:rsidR="00F7293A" w:rsidP="00F7293A" w:rsidRDefault="00F7293A" w14:paraId="4CB79D4D" w14:textId="77777777">
      <w:pPr>
        <w:pStyle w:val="ListParagraph"/>
        <w:numPr>
          <w:ilvl w:val="0"/>
          <w:numId w:val="31"/>
        </w:numPr>
        <w:spacing w:after="240" w:line="240" w:lineRule="exact"/>
        <w:ind w:left="720"/>
        <w:contextualSpacing w:val="0"/>
        <w:jc w:val="both"/>
        <w:rPr>
          <w:rFonts w:cs="Times New Roman"/>
        </w:rPr>
      </w:pPr>
      <w:bookmarkStart w:name="_Toc12518836" w:id="40"/>
      <w:bookmarkStart w:name="_Toc13575992" w:id="41"/>
      <w:bookmarkStart w:name="_Toc13576661" w:id="42"/>
      <w:r w:rsidRPr="00085096">
        <w:rPr>
          <w:rStyle w:val="Heading4Char"/>
          <w:rFonts w:cs="Times New Roman" w:eastAsiaTheme="minorHAnsi"/>
          <w:szCs w:val="24"/>
        </w:rPr>
        <w:t>Total Withdrawals</w:t>
      </w:r>
      <w:bookmarkEnd w:id="39"/>
      <w:bookmarkEnd w:id="40"/>
      <w:bookmarkEnd w:id="41"/>
      <w:bookmarkEnd w:id="42"/>
      <w:r w:rsidRPr="00085096">
        <w:rPr>
          <w:rFonts w:cs="Times New Roman"/>
        </w:rPr>
        <w:t xml:space="preserve">.  Enter the total dollar amount of withdrawals from the clearing account(s) during the month reported. </w:t>
      </w:r>
      <w:bookmarkStart w:name="_Toc484776927" w:id="43"/>
    </w:p>
    <w:p w:rsidRPr="00085096" w:rsidR="00F7293A" w:rsidP="00F7293A" w:rsidRDefault="00F7293A" w14:paraId="3B1A6EC3" w14:textId="77777777">
      <w:pPr>
        <w:pStyle w:val="ListParagraph"/>
        <w:numPr>
          <w:ilvl w:val="0"/>
          <w:numId w:val="31"/>
        </w:numPr>
        <w:spacing w:after="240" w:line="240" w:lineRule="exact"/>
        <w:ind w:left="720"/>
        <w:contextualSpacing w:val="0"/>
        <w:jc w:val="both"/>
        <w:rPr>
          <w:rFonts w:cs="Times New Roman"/>
        </w:rPr>
      </w:pPr>
      <w:bookmarkStart w:name="_Toc12518837" w:id="44"/>
      <w:bookmarkStart w:name="_Toc13575993" w:id="45"/>
      <w:bookmarkStart w:name="_Toc13576662" w:id="46"/>
      <w:r w:rsidRPr="00085096">
        <w:rPr>
          <w:rStyle w:val="Heading4Char"/>
          <w:rFonts w:cs="Times New Roman" w:eastAsiaTheme="minorHAnsi"/>
          <w:szCs w:val="24"/>
        </w:rPr>
        <w:t>Ending Balance.</w:t>
      </w:r>
      <w:bookmarkEnd w:id="43"/>
      <w:bookmarkEnd w:id="44"/>
      <w:bookmarkEnd w:id="45"/>
      <w:bookmarkEnd w:id="46"/>
      <w:r w:rsidRPr="00085096">
        <w:rPr>
          <w:rFonts w:cs="Times New Roman"/>
        </w:rPr>
        <w:t xml:space="preserve">  (Item 1 + item 2) minus item 3. </w:t>
      </w:r>
      <w:bookmarkStart w:name="_Toc484776928" w:id="47"/>
    </w:p>
    <w:p w:rsidRPr="00085096" w:rsidR="00F7293A" w:rsidP="00F7293A" w:rsidRDefault="00F7293A" w14:paraId="0017F5E0" w14:textId="77777777">
      <w:pPr>
        <w:pStyle w:val="ListParagraph"/>
        <w:numPr>
          <w:ilvl w:val="0"/>
          <w:numId w:val="31"/>
        </w:numPr>
        <w:spacing w:after="240" w:line="240" w:lineRule="exact"/>
        <w:ind w:left="720"/>
        <w:contextualSpacing w:val="0"/>
        <w:jc w:val="both"/>
        <w:rPr>
          <w:rFonts w:cs="Times New Roman"/>
        </w:rPr>
      </w:pPr>
      <w:bookmarkStart w:name="_Toc12518838" w:id="48"/>
      <w:bookmarkStart w:name="_Toc13575994" w:id="49"/>
      <w:bookmarkStart w:name="_Toc13576663" w:id="50"/>
      <w:r w:rsidRPr="00085096">
        <w:rPr>
          <w:rStyle w:val="Heading4Char"/>
          <w:rFonts w:cs="Times New Roman" w:eastAsiaTheme="minorHAnsi"/>
          <w:szCs w:val="24"/>
        </w:rPr>
        <w:t>Income Analysis.</w:t>
      </w:r>
      <w:bookmarkEnd w:id="47"/>
      <w:bookmarkEnd w:id="48"/>
      <w:bookmarkEnd w:id="49"/>
      <w:bookmarkEnd w:id="50"/>
      <w:r w:rsidRPr="00085096">
        <w:rPr>
          <w:rFonts w:cs="Times New Roman"/>
        </w:rPr>
        <w:t xml:space="preserve">  This information is available on the monthly Account Analysis and bank statement the bank should provide for each account.</w:t>
      </w:r>
    </w:p>
    <w:p w:rsidRPr="00085096" w:rsidR="00F7293A" w:rsidP="00F7293A" w:rsidRDefault="00F7293A" w14:paraId="32404D58" w14:textId="77777777">
      <w:pPr>
        <w:pStyle w:val="ListParagraph"/>
        <w:spacing w:after="240" w:line="240" w:lineRule="exact"/>
        <w:contextualSpacing w:val="0"/>
        <w:jc w:val="both"/>
        <w:rPr>
          <w:rFonts w:cs="Times New Roman"/>
        </w:rPr>
      </w:pPr>
      <w:r w:rsidRPr="00085096">
        <w:rPr>
          <w:rFonts w:cs="Times New Roman"/>
        </w:rPr>
        <w:t>Calculations for each of the remaining items in the Income Analysis Section are to be performed by the bank in accordance with current banking procedures, reserve requirements, etc., and reported to the state on the monthly Account Analysis for each account.  Each data block must be completed.</w:t>
      </w:r>
    </w:p>
    <w:p w:rsidRPr="00085096" w:rsidR="00F7293A" w:rsidP="00F7293A" w:rsidRDefault="00F7293A" w14:paraId="67E400EF" w14:textId="77777777">
      <w:pPr>
        <w:pStyle w:val="ListParagraph"/>
        <w:spacing w:after="240" w:line="240" w:lineRule="exact"/>
        <w:contextualSpacing w:val="0"/>
        <w:jc w:val="both"/>
        <w:rPr>
          <w:rFonts w:cs="Times New Roman"/>
        </w:rPr>
      </w:pPr>
      <w:r w:rsidRPr="00085096">
        <w:rPr>
          <w:rFonts w:cs="Times New Roman"/>
        </w:rPr>
        <w:lastRenderedPageBreak/>
        <w:t>The percentage entered by the bank to determine Earnings Value should approximate or exceed the average of the current 3-month interest rate allowed by the U.S. Treasury Department on short term investments.</w:t>
      </w:r>
      <w:bookmarkStart w:name="_Toc484776929" w:id="51"/>
    </w:p>
    <w:p w:rsidRPr="00085096" w:rsidR="00F7293A" w:rsidP="00F7293A" w:rsidRDefault="00F7293A" w14:paraId="3104C1BE" w14:textId="77777777">
      <w:pPr>
        <w:pStyle w:val="ListParagraph"/>
        <w:numPr>
          <w:ilvl w:val="0"/>
          <w:numId w:val="31"/>
        </w:numPr>
        <w:spacing w:after="240" w:line="240" w:lineRule="exact"/>
        <w:ind w:left="720"/>
        <w:contextualSpacing w:val="0"/>
        <w:jc w:val="both"/>
        <w:rPr>
          <w:rFonts w:cs="Times New Roman"/>
        </w:rPr>
      </w:pPr>
      <w:bookmarkStart w:name="_Toc12518839" w:id="52"/>
      <w:bookmarkStart w:name="_Toc13575995" w:id="53"/>
      <w:bookmarkStart w:name="_Toc13576664" w:id="54"/>
      <w:r w:rsidRPr="00085096">
        <w:rPr>
          <w:rStyle w:val="Heading4Char"/>
          <w:rFonts w:cs="Times New Roman" w:eastAsiaTheme="minorHAnsi"/>
          <w:szCs w:val="24"/>
        </w:rPr>
        <w:t>Expense Analysis</w:t>
      </w:r>
      <w:bookmarkEnd w:id="51"/>
      <w:bookmarkEnd w:id="52"/>
      <w:bookmarkEnd w:id="53"/>
      <w:bookmarkEnd w:id="54"/>
      <w:r w:rsidRPr="00085096">
        <w:rPr>
          <w:rFonts w:cs="Times New Roman"/>
        </w:rPr>
        <w:t xml:space="preserve">.  Enter in the appropriate data blocks the following: </w:t>
      </w:r>
    </w:p>
    <w:p w:rsidRPr="00085096" w:rsidR="00F7293A" w:rsidP="00F7293A" w:rsidRDefault="00F7293A" w14:paraId="1E89659A" w14:textId="77777777">
      <w:pPr>
        <w:pStyle w:val="ListParagraph"/>
        <w:numPr>
          <w:ilvl w:val="1"/>
          <w:numId w:val="31"/>
        </w:numPr>
        <w:spacing w:after="240" w:line="240" w:lineRule="exact"/>
        <w:ind w:left="1080"/>
        <w:contextualSpacing w:val="0"/>
        <w:jc w:val="both"/>
        <w:rPr>
          <w:rFonts w:cs="Times New Roman"/>
        </w:rPr>
      </w:pPr>
      <w:r w:rsidRPr="00085096">
        <w:rPr>
          <w:rFonts w:cs="Times New Roman"/>
          <w:u w:val="single"/>
        </w:rPr>
        <w:t>Checks Deposited</w:t>
      </w:r>
      <w:r w:rsidRPr="00085096">
        <w:rPr>
          <w:rFonts w:cs="Times New Roman"/>
        </w:rPr>
        <w:t>.  Enter the number of checks deposited; the rate per check and the extended total.</w:t>
      </w:r>
    </w:p>
    <w:p w:rsidRPr="00085096" w:rsidR="00F7293A" w:rsidP="00F7293A" w:rsidRDefault="00F7293A" w14:paraId="180B74AD" w14:textId="77777777">
      <w:pPr>
        <w:pStyle w:val="ListParagraph"/>
        <w:numPr>
          <w:ilvl w:val="1"/>
          <w:numId w:val="31"/>
        </w:numPr>
        <w:spacing w:after="240" w:line="240" w:lineRule="exact"/>
        <w:ind w:left="1080"/>
        <w:contextualSpacing w:val="0"/>
        <w:jc w:val="both"/>
        <w:rPr>
          <w:rFonts w:cs="Times New Roman"/>
        </w:rPr>
      </w:pPr>
      <w:r w:rsidRPr="00085096">
        <w:rPr>
          <w:rFonts w:cs="Times New Roman"/>
          <w:u w:val="single"/>
        </w:rPr>
        <w:t>Checks on Account</w:t>
      </w:r>
      <w:r w:rsidRPr="00085096">
        <w:rPr>
          <w:rFonts w:cs="Times New Roman"/>
        </w:rPr>
        <w:t>.  Enter the number of checks; the rate per check, and the extended total in each block used.</w:t>
      </w:r>
    </w:p>
    <w:p w:rsidRPr="00085096" w:rsidR="00F7293A" w:rsidP="00F7293A" w:rsidRDefault="00F7293A" w14:paraId="0A87DF60" w14:textId="77777777">
      <w:pPr>
        <w:pStyle w:val="ListParagraph"/>
        <w:numPr>
          <w:ilvl w:val="1"/>
          <w:numId w:val="31"/>
        </w:numPr>
        <w:spacing w:after="240" w:line="240" w:lineRule="exact"/>
        <w:ind w:left="1080"/>
        <w:contextualSpacing w:val="0"/>
        <w:jc w:val="both"/>
        <w:rPr>
          <w:rFonts w:cs="Times New Roman"/>
        </w:rPr>
      </w:pPr>
      <w:r w:rsidRPr="00085096">
        <w:rPr>
          <w:rFonts w:cs="Times New Roman"/>
          <w:u w:val="single"/>
        </w:rPr>
        <w:t>Other Costs</w:t>
      </w:r>
      <w:r w:rsidRPr="00085096">
        <w:rPr>
          <w:rFonts w:cs="Times New Roman"/>
        </w:rPr>
        <w:t xml:space="preserve">.  Identify the service and the cost for each additional service. </w:t>
      </w:r>
    </w:p>
    <w:p w:rsidRPr="00085096" w:rsidR="00F7293A" w:rsidP="00F7293A" w:rsidRDefault="00F7293A" w14:paraId="19912724" w14:textId="77777777">
      <w:pPr>
        <w:pStyle w:val="ListParagraph"/>
        <w:numPr>
          <w:ilvl w:val="1"/>
          <w:numId w:val="31"/>
        </w:numPr>
        <w:spacing w:after="240" w:line="240" w:lineRule="exact"/>
        <w:ind w:left="1080"/>
        <w:contextualSpacing w:val="0"/>
        <w:jc w:val="both"/>
        <w:rPr>
          <w:rFonts w:cs="Times New Roman"/>
        </w:rPr>
      </w:pPr>
      <w:r w:rsidRPr="00085096">
        <w:rPr>
          <w:rFonts w:cs="Times New Roman"/>
          <w:u w:val="single"/>
        </w:rPr>
        <w:t>Total Cost</w:t>
      </w:r>
      <w:r w:rsidRPr="00085096">
        <w:rPr>
          <w:rFonts w:cs="Times New Roman"/>
        </w:rPr>
        <w:t>.  Enter the total of all expenses itemized above.</w:t>
      </w:r>
    </w:p>
    <w:p w:rsidRPr="00085096" w:rsidR="00F7293A" w:rsidP="00F7293A" w:rsidRDefault="00F7293A" w14:paraId="70974B92" w14:textId="77777777">
      <w:pPr>
        <w:pStyle w:val="ListParagraph"/>
        <w:numPr>
          <w:ilvl w:val="1"/>
          <w:numId w:val="31"/>
        </w:numPr>
        <w:spacing w:after="240" w:line="240" w:lineRule="exact"/>
        <w:ind w:left="1080"/>
        <w:contextualSpacing w:val="0"/>
        <w:jc w:val="both"/>
        <w:rPr>
          <w:rFonts w:cs="Times New Roman"/>
        </w:rPr>
      </w:pPr>
      <w:r w:rsidRPr="00085096">
        <w:rPr>
          <w:rFonts w:cs="Times New Roman"/>
          <w:u w:val="single"/>
        </w:rPr>
        <w:t>Net Profit/Loss</w:t>
      </w:r>
      <w:r w:rsidRPr="00085096">
        <w:rPr>
          <w:rFonts w:cs="Times New Roman"/>
        </w:rPr>
        <w:t>.  Enter the result of subtracting "Total Cost" from "Earnings Value."</w:t>
      </w:r>
    </w:p>
    <w:p w:rsidRPr="00F7293A" w:rsidR="003A4D22" w:rsidP="00F7293A" w:rsidRDefault="00F7293A" w14:paraId="0F90D9BE" w14:textId="773B026B">
      <w:r w:rsidRPr="00085096">
        <w:br w:type="page"/>
      </w:r>
      <w:bookmarkEnd w:id="2"/>
      <w:bookmarkEnd w:id="3"/>
    </w:p>
    <w:sectPr w:rsidRPr="00F7293A" w:rsidR="003A4D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7DF97380"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F7293A" w:rsidRPr="00F7293A">
      <w:rPr>
        <w:rFonts w:cs="Times New Roman"/>
        <w:b/>
        <w:bCs/>
        <w:noProof/>
        <w:sz w:val="20"/>
        <w:szCs w:val="20"/>
      </w:rPr>
      <w:t>Section III-5</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6D3DDCF7"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00F7293A">
            <w:rPr>
              <w:sz w:val="16"/>
              <w:szCs w:val="16"/>
            </w:rPr>
            <w:fldChar w:fldCharType="separate"/>
          </w:r>
          <w:r w:rsidR="00F7293A" w:rsidRPr="00F7293A">
            <w:rPr>
              <w:b/>
              <w:bCs/>
              <w:noProof/>
              <w:sz w:val="16"/>
              <w:szCs w:val="16"/>
            </w:rPr>
            <w:t>ETA 8414 - INCOME -EXPENSE ANALYSIS UNEMPLOYMENT COMPENSATION FUND</w:t>
          </w:r>
          <w:r w:rsidR="00F7293A">
            <w:rPr>
              <w:noProof/>
              <w:sz w:val="16"/>
              <w:szCs w:val="16"/>
            </w:rPr>
            <w:t xml:space="preserve"> CLEARING ACCOUNT</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es-PA" w:vendorID="64" w:dllVersion="131078" w:nlCheck="1" w:checkStyle="0"/>
  <w:activeWritingStyle w:appName="MSWord" w:lang="en-US" w:vendorID="64" w:dllVersion="131078" w:nlCheck="1" w:checkStyle="1"/>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6A37"/>
    <w:rsid w:val="000E4958"/>
    <w:rsid w:val="000F2E5D"/>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11824"/>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ocs/UI_Required_Reports-Expiration_Tab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1C7B9-B7C4-4BED-ADA4-9DBB1092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Pham, Quynh - ETA</cp:lastModifiedBy>
  <cp:revision>2</cp:revision>
  <cp:lastPrinted>2019-07-22T17:02:00Z</cp:lastPrinted>
  <dcterms:created xsi:type="dcterms:W3CDTF">2019-07-23T12:26:00Z</dcterms:created>
  <dcterms:modified xsi:type="dcterms:W3CDTF">2019-07-23T12:26:00Z</dcterms:modified>
</cp:coreProperties>
</file>