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EC37A7" w:rsidR="00EC37A7" w:rsidP="00EC37A7" w:rsidRDefault="00EC37A7" w14:paraId="137608B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C37A7">
        <w:rPr>
          <w:rFonts w:ascii="Courier New" w:hAnsi="Courier New" w:eastAsia="Times New Roman" w:cs="Courier New"/>
          <w:color w:val="000000"/>
          <w:sz w:val="20"/>
          <w:szCs w:val="20"/>
        </w:rPr>
        <w:t>[Federal Register Volume 86, Number 165 (Monday, August 30, 2021)]</w:t>
      </w:r>
    </w:p>
    <w:p w:rsidRPr="00EC37A7" w:rsidR="00EC37A7" w:rsidP="00EC37A7" w:rsidRDefault="00EC37A7" w14:paraId="3238AC3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C37A7">
        <w:rPr>
          <w:rFonts w:ascii="Courier New" w:hAnsi="Courier New" w:eastAsia="Times New Roman" w:cs="Courier New"/>
          <w:color w:val="000000"/>
          <w:sz w:val="20"/>
          <w:szCs w:val="20"/>
        </w:rPr>
        <w:t>[Notices]</w:t>
      </w:r>
    </w:p>
    <w:p w:rsidRPr="00EC37A7" w:rsidR="00EC37A7" w:rsidP="00EC37A7" w:rsidRDefault="00EC37A7" w14:paraId="4334B1F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C37A7">
        <w:rPr>
          <w:rFonts w:ascii="Courier New" w:hAnsi="Courier New" w:eastAsia="Times New Roman" w:cs="Courier New"/>
          <w:color w:val="000000"/>
          <w:sz w:val="20"/>
          <w:szCs w:val="20"/>
        </w:rPr>
        <w:t>[Pages 48434-48435]</w:t>
      </w:r>
    </w:p>
    <w:p w:rsidRPr="00EC37A7" w:rsidR="00EC37A7" w:rsidP="00EC37A7" w:rsidRDefault="00EC37A7" w14:paraId="579C631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C37A7">
        <w:rPr>
          <w:rFonts w:ascii="Courier New" w:hAnsi="Courier New" w:eastAsia="Times New Roman" w:cs="Courier New"/>
          <w:color w:val="000000"/>
          <w:sz w:val="20"/>
          <w:szCs w:val="20"/>
        </w:rPr>
        <w:t>From the Federal Register Online via the Government Publishing Office [</w:t>
      </w:r>
      <w:hyperlink w:history="1" r:id="rId7">
        <w:r w:rsidRPr="00EC37A7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www.gpo.gov</w:t>
        </w:r>
      </w:hyperlink>
      <w:r w:rsidRPr="00EC37A7">
        <w:rPr>
          <w:rFonts w:ascii="Courier New" w:hAnsi="Courier New" w:eastAsia="Times New Roman" w:cs="Courier New"/>
          <w:color w:val="000000"/>
          <w:sz w:val="20"/>
          <w:szCs w:val="20"/>
        </w:rPr>
        <w:t>]</w:t>
      </w:r>
    </w:p>
    <w:p w:rsidRPr="00EC37A7" w:rsidR="00EC37A7" w:rsidP="00EC37A7" w:rsidRDefault="00EC37A7" w14:paraId="2591533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C37A7">
        <w:rPr>
          <w:rFonts w:ascii="Courier New" w:hAnsi="Courier New" w:eastAsia="Times New Roman" w:cs="Courier New"/>
          <w:color w:val="000000"/>
          <w:sz w:val="20"/>
          <w:szCs w:val="20"/>
        </w:rPr>
        <w:t>[FR Doc No: 2021-18580]</w:t>
      </w:r>
    </w:p>
    <w:p w:rsidRPr="00EC37A7" w:rsidR="00EC37A7" w:rsidP="00EC37A7" w:rsidRDefault="00EC37A7" w14:paraId="5331A51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EC37A7" w:rsidR="00EC37A7" w:rsidP="00EC37A7" w:rsidRDefault="00EC37A7" w14:paraId="3296595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EC37A7" w:rsidR="00EC37A7" w:rsidP="00EC37A7" w:rsidRDefault="00EC37A7" w14:paraId="4CEE221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C37A7">
        <w:rPr>
          <w:rFonts w:ascii="Courier New" w:hAnsi="Courier New" w:eastAsia="Times New Roman" w:cs="Courier New"/>
          <w:color w:val="000000"/>
          <w:sz w:val="20"/>
          <w:szCs w:val="20"/>
        </w:rPr>
        <w:t>=======================================================================</w:t>
      </w:r>
    </w:p>
    <w:p w:rsidRPr="00EC37A7" w:rsidR="00EC37A7" w:rsidP="00EC37A7" w:rsidRDefault="00EC37A7" w14:paraId="669FA59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C37A7">
        <w:rPr>
          <w:rFonts w:ascii="Courier New" w:hAnsi="Courier New" w:eastAsia="Times New Roman" w:cs="Courier New"/>
          <w:color w:val="000000"/>
          <w:sz w:val="20"/>
          <w:szCs w:val="20"/>
        </w:rPr>
        <w:t>-----------------------------------------------------------------------</w:t>
      </w:r>
    </w:p>
    <w:p w:rsidRPr="00EC37A7" w:rsidR="00EC37A7" w:rsidP="00EC37A7" w:rsidRDefault="00EC37A7" w14:paraId="15A1C4F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EC37A7" w:rsidR="00EC37A7" w:rsidP="00EC37A7" w:rsidRDefault="00EC37A7" w14:paraId="7A0E096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C37A7">
        <w:rPr>
          <w:rFonts w:ascii="Courier New" w:hAnsi="Courier New" w:eastAsia="Times New Roman" w:cs="Courier New"/>
          <w:color w:val="000000"/>
          <w:sz w:val="20"/>
          <w:szCs w:val="20"/>
        </w:rPr>
        <w:t>DEPARTMENT OF HOMELAND SECURITY</w:t>
      </w:r>
    </w:p>
    <w:p w:rsidRPr="00EC37A7" w:rsidR="00EC37A7" w:rsidP="00EC37A7" w:rsidRDefault="00EC37A7" w14:paraId="078B8DD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EC37A7" w:rsidR="00EC37A7" w:rsidP="00EC37A7" w:rsidRDefault="00EC37A7" w14:paraId="0FCC0C8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C37A7">
        <w:rPr>
          <w:rFonts w:ascii="Courier New" w:hAnsi="Courier New" w:eastAsia="Times New Roman" w:cs="Courier New"/>
          <w:color w:val="000000"/>
          <w:sz w:val="20"/>
          <w:szCs w:val="20"/>
        </w:rPr>
        <w:t>Coast Guard</w:t>
      </w:r>
    </w:p>
    <w:p w:rsidRPr="00EC37A7" w:rsidR="00EC37A7" w:rsidP="00EC37A7" w:rsidRDefault="00EC37A7" w14:paraId="22085D3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EC37A7" w:rsidR="00EC37A7" w:rsidP="00EC37A7" w:rsidRDefault="00EC37A7" w14:paraId="35ED1B9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C37A7">
        <w:rPr>
          <w:rFonts w:ascii="Courier New" w:hAnsi="Courier New" w:eastAsia="Times New Roman" w:cs="Courier New"/>
          <w:color w:val="000000"/>
          <w:sz w:val="20"/>
          <w:szCs w:val="20"/>
        </w:rPr>
        <w:t>[Docket No. USCG-2021-0629; Control Number 1625-0003]</w:t>
      </w:r>
    </w:p>
    <w:p w:rsidRPr="00EC37A7" w:rsidR="00EC37A7" w:rsidP="00EC37A7" w:rsidRDefault="00EC37A7" w14:paraId="6447449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EC37A7" w:rsidR="00EC37A7" w:rsidP="00EC37A7" w:rsidRDefault="00EC37A7" w14:paraId="1D1E660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EC37A7" w:rsidR="00EC37A7" w:rsidP="00EC37A7" w:rsidRDefault="00EC37A7" w14:paraId="323D4EA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C37A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Information Collection Request to Office of Management and </w:t>
      </w:r>
    </w:p>
    <w:p w:rsidRPr="00EC37A7" w:rsidR="00EC37A7" w:rsidP="00EC37A7" w:rsidRDefault="00EC37A7" w14:paraId="74FFE96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C37A7">
        <w:rPr>
          <w:rFonts w:ascii="Courier New" w:hAnsi="Courier New" w:eastAsia="Times New Roman" w:cs="Courier New"/>
          <w:color w:val="000000"/>
          <w:sz w:val="20"/>
          <w:szCs w:val="20"/>
        </w:rPr>
        <w:t>Budget; OMB</w:t>
      </w:r>
    </w:p>
    <w:p w:rsidRPr="00EC37A7" w:rsidR="00EC37A7" w:rsidP="00EC37A7" w:rsidRDefault="00EC37A7" w14:paraId="18AB361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EC37A7" w:rsidR="00EC37A7" w:rsidP="00EC37A7" w:rsidRDefault="00EC37A7" w14:paraId="7B4615F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C37A7">
        <w:rPr>
          <w:rFonts w:ascii="Courier New" w:hAnsi="Courier New" w:eastAsia="Times New Roman" w:cs="Courier New"/>
          <w:color w:val="000000"/>
          <w:sz w:val="20"/>
          <w:szCs w:val="20"/>
        </w:rPr>
        <w:t>AGENCY: Coast Guard, DHS.</w:t>
      </w:r>
    </w:p>
    <w:p w:rsidRPr="00EC37A7" w:rsidR="00EC37A7" w:rsidP="00EC37A7" w:rsidRDefault="00EC37A7" w14:paraId="4AC6C01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EC37A7" w:rsidR="00EC37A7" w:rsidP="00EC37A7" w:rsidRDefault="00EC37A7" w14:paraId="45C3EDE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C37A7">
        <w:rPr>
          <w:rFonts w:ascii="Courier New" w:hAnsi="Courier New" w:eastAsia="Times New Roman" w:cs="Courier New"/>
          <w:color w:val="000000"/>
          <w:sz w:val="20"/>
          <w:szCs w:val="20"/>
        </w:rPr>
        <w:t>ACTION: Sixty-day notice requesting comments.</w:t>
      </w:r>
    </w:p>
    <w:p w:rsidRPr="00EC37A7" w:rsidR="00EC37A7" w:rsidP="00EC37A7" w:rsidRDefault="00EC37A7" w14:paraId="088B601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EC37A7" w:rsidR="00EC37A7" w:rsidP="00EC37A7" w:rsidRDefault="00EC37A7" w14:paraId="65F1EE4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C37A7">
        <w:rPr>
          <w:rFonts w:ascii="Courier New" w:hAnsi="Courier New" w:eastAsia="Times New Roman" w:cs="Courier New"/>
          <w:color w:val="000000"/>
          <w:sz w:val="20"/>
          <w:szCs w:val="20"/>
        </w:rPr>
        <w:t>-----------------------------------------------------------------------</w:t>
      </w:r>
    </w:p>
    <w:p w:rsidRPr="00EC37A7" w:rsidR="00EC37A7" w:rsidP="00EC37A7" w:rsidRDefault="00EC37A7" w14:paraId="0D4FF6A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EC37A7" w:rsidR="00EC37A7" w:rsidP="00EC37A7" w:rsidRDefault="00EC37A7" w14:paraId="4FB6807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C37A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SUMMARY: In compliance with the Paperwork Reduction Act of 1995, the </w:t>
      </w:r>
    </w:p>
    <w:p w:rsidRPr="00EC37A7" w:rsidR="00EC37A7" w:rsidP="00EC37A7" w:rsidRDefault="00EC37A7" w14:paraId="276A611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C37A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U.S. Coast Guard intends to submit an Information Collection Request </w:t>
      </w:r>
    </w:p>
    <w:p w:rsidRPr="00EC37A7" w:rsidR="00EC37A7" w:rsidP="00EC37A7" w:rsidRDefault="00EC37A7" w14:paraId="371B9AB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C37A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(ICR) to the Office of Management and Budget (OMB), Office of </w:t>
      </w:r>
    </w:p>
    <w:p w:rsidRPr="00EC37A7" w:rsidR="00EC37A7" w:rsidP="00EC37A7" w:rsidRDefault="00EC37A7" w14:paraId="390BB69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C37A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Information and Regulatory Affairs (OIRA), requesting approval of an </w:t>
      </w:r>
    </w:p>
    <w:p w:rsidRPr="00EC37A7" w:rsidR="00EC37A7" w:rsidP="00EC37A7" w:rsidRDefault="00EC37A7" w14:paraId="1167F98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EC37A7">
        <w:rPr>
          <w:rFonts w:ascii="Courier New" w:hAnsi="Courier New" w:eastAsia="Times New Roman" w:cs="Courier New"/>
          <w:color w:val="000000"/>
          <w:sz w:val="20"/>
          <w:szCs w:val="20"/>
        </w:rPr>
        <w:t>extension</w:t>
      </w:r>
      <w:proofErr w:type="gramEnd"/>
      <w:r w:rsidRPr="00EC37A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for the following collection of information: 1625-0003, </w:t>
      </w:r>
    </w:p>
    <w:p w:rsidRPr="00EC37A7" w:rsidR="00EC37A7" w:rsidP="00EC37A7" w:rsidRDefault="00EC37A7" w14:paraId="5CDD490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C37A7">
        <w:rPr>
          <w:rFonts w:ascii="Courier New" w:hAnsi="Courier New" w:eastAsia="Times New Roman" w:cs="Courier New"/>
          <w:color w:val="000000"/>
          <w:sz w:val="20"/>
          <w:szCs w:val="20"/>
        </w:rPr>
        <w:t>Recreational Boating Accident Report; without change.</w:t>
      </w:r>
    </w:p>
    <w:p w:rsidRPr="00EC37A7" w:rsidR="00EC37A7" w:rsidP="00EC37A7" w:rsidRDefault="00EC37A7" w14:paraId="30474AD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C37A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Our ICR describes the information we seek to collect from the </w:t>
      </w:r>
    </w:p>
    <w:p w:rsidRPr="00EC37A7" w:rsidR="00EC37A7" w:rsidP="00EC37A7" w:rsidRDefault="00EC37A7" w14:paraId="3A0FD86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EC37A7">
        <w:rPr>
          <w:rFonts w:ascii="Courier New" w:hAnsi="Courier New" w:eastAsia="Times New Roman" w:cs="Courier New"/>
          <w:color w:val="000000"/>
          <w:sz w:val="20"/>
          <w:szCs w:val="20"/>
        </w:rPr>
        <w:t>public</w:t>
      </w:r>
      <w:proofErr w:type="gramEnd"/>
      <w:r w:rsidRPr="00EC37A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Before submitting this ICR to OIRA, the Coast Guard is inviting </w:t>
      </w:r>
    </w:p>
    <w:p w:rsidRPr="00EC37A7" w:rsidR="00EC37A7" w:rsidP="00EC37A7" w:rsidRDefault="00EC37A7" w14:paraId="0CEDB24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EC37A7">
        <w:rPr>
          <w:rFonts w:ascii="Courier New" w:hAnsi="Courier New" w:eastAsia="Times New Roman" w:cs="Courier New"/>
          <w:color w:val="000000"/>
          <w:sz w:val="20"/>
          <w:szCs w:val="20"/>
        </w:rPr>
        <w:t>comments</w:t>
      </w:r>
      <w:proofErr w:type="gramEnd"/>
      <w:r w:rsidRPr="00EC37A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as described below.</w:t>
      </w:r>
    </w:p>
    <w:p w:rsidRPr="00EC37A7" w:rsidR="00EC37A7" w:rsidP="00EC37A7" w:rsidRDefault="00EC37A7" w14:paraId="15DCEC8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EC37A7" w:rsidR="00EC37A7" w:rsidP="00EC37A7" w:rsidRDefault="00EC37A7" w14:paraId="576A498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C37A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DATES: Comments must reach the Coast Guard on or before October 29, </w:t>
      </w:r>
    </w:p>
    <w:p w:rsidRPr="00EC37A7" w:rsidR="00EC37A7" w:rsidP="00EC37A7" w:rsidRDefault="00EC37A7" w14:paraId="2394E95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C37A7">
        <w:rPr>
          <w:rFonts w:ascii="Courier New" w:hAnsi="Courier New" w:eastAsia="Times New Roman" w:cs="Courier New"/>
          <w:color w:val="000000"/>
          <w:sz w:val="20"/>
          <w:szCs w:val="20"/>
        </w:rPr>
        <w:t>2021.</w:t>
      </w:r>
    </w:p>
    <w:p w:rsidRPr="00EC37A7" w:rsidR="00EC37A7" w:rsidP="00EC37A7" w:rsidRDefault="00EC37A7" w14:paraId="22C861C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EC37A7" w:rsidR="00EC37A7" w:rsidP="00EC37A7" w:rsidRDefault="00EC37A7" w14:paraId="7C5C11D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C37A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ADDRESSES: You may submit comments identified by Coast Guard docket </w:t>
      </w:r>
    </w:p>
    <w:p w:rsidRPr="00EC37A7" w:rsidR="00EC37A7" w:rsidP="00EC37A7" w:rsidRDefault="00EC37A7" w14:paraId="732468C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EC37A7">
        <w:rPr>
          <w:rFonts w:ascii="Courier New" w:hAnsi="Courier New" w:eastAsia="Times New Roman" w:cs="Courier New"/>
          <w:color w:val="000000"/>
          <w:sz w:val="20"/>
          <w:szCs w:val="20"/>
        </w:rPr>
        <w:t>number</w:t>
      </w:r>
      <w:proofErr w:type="gramEnd"/>
      <w:r w:rsidRPr="00EC37A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[USCG-2021-0629] to the Coast Guard using the Federal </w:t>
      </w:r>
    </w:p>
    <w:p w:rsidRPr="00EC37A7" w:rsidR="00EC37A7" w:rsidP="00EC37A7" w:rsidRDefault="00EC37A7" w14:paraId="56D54D4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spellStart"/>
      <w:proofErr w:type="gramStart"/>
      <w:r w:rsidRPr="00EC37A7">
        <w:rPr>
          <w:rFonts w:ascii="Courier New" w:hAnsi="Courier New" w:eastAsia="Times New Roman" w:cs="Courier New"/>
          <w:color w:val="000000"/>
          <w:sz w:val="20"/>
          <w:szCs w:val="20"/>
        </w:rPr>
        <w:t>eRulemaking</w:t>
      </w:r>
      <w:proofErr w:type="spellEnd"/>
      <w:proofErr w:type="gramEnd"/>
      <w:r w:rsidRPr="00EC37A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Portal at </w:t>
      </w:r>
      <w:hyperlink w:history="1" r:id="rId8">
        <w:r w:rsidRPr="00EC37A7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EC37A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See the ``Public </w:t>
      </w:r>
    </w:p>
    <w:p w:rsidRPr="00EC37A7" w:rsidR="00EC37A7" w:rsidP="00EC37A7" w:rsidRDefault="00EC37A7" w14:paraId="5002575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EC37A7">
        <w:rPr>
          <w:rFonts w:ascii="Courier New" w:hAnsi="Courier New" w:eastAsia="Times New Roman" w:cs="Courier New"/>
          <w:color w:val="000000"/>
          <w:sz w:val="20"/>
          <w:szCs w:val="20"/>
        </w:rPr>
        <w:t>participation</w:t>
      </w:r>
      <w:proofErr w:type="gramEnd"/>
      <w:r w:rsidRPr="00EC37A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and request for comments'' portion of the SUPPLEMENTARY </w:t>
      </w:r>
    </w:p>
    <w:p w:rsidRPr="00EC37A7" w:rsidR="00EC37A7" w:rsidP="00EC37A7" w:rsidRDefault="00EC37A7" w14:paraId="04DC6C9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C37A7">
        <w:rPr>
          <w:rFonts w:ascii="Courier New" w:hAnsi="Courier New" w:eastAsia="Times New Roman" w:cs="Courier New"/>
          <w:color w:val="000000"/>
          <w:sz w:val="20"/>
          <w:szCs w:val="20"/>
        </w:rPr>
        <w:t>INFORMATION section for further instructions on submitting comments.</w:t>
      </w:r>
    </w:p>
    <w:p w:rsidRPr="00EC37A7" w:rsidR="00EC37A7" w:rsidP="00EC37A7" w:rsidRDefault="00EC37A7" w14:paraId="173E65C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C37A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A copy of the ICR is available through the docket on the internet </w:t>
      </w:r>
    </w:p>
    <w:p w:rsidRPr="00EC37A7" w:rsidR="00EC37A7" w:rsidP="00EC37A7" w:rsidRDefault="00EC37A7" w14:paraId="4FD3280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EC37A7">
        <w:rPr>
          <w:rFonts w:ascii="Courier New" w:hAnsi="Courier New" w:eastAsia="Times New Roman" w:cs="Courier New"/>
          <w:color w:val="000000"/>
          <w:sz w:val="20"/>
          <w:szCs w:val="20"/>
        </w:rPr>
        <w:t>at</w:t>
      </w:r>
      <w:proofErr w:type="gramEnd"/>
      <w:r w:rsidRPr="00EC37A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</w:t>
      </w:r>
      <w:hyperlink w:history="1" r:id="rId9">
        <w:r w:rsidRPr="00EC37A7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EC37A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Additionally, copies are available </w:t>
      </w:r>
    </w:p>
    <w:p w:rsidRPr="00EC37A7" w:rsidR="00EC37A7" w:rsidP="00EC37A7" w:rsidRDefault="00EC37A7" w14:paraId="72B2AEB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EC37A7">
        <w:rPr>
          <w:rFonts w:ascii="Courier New" w:hAnsi="Courier New" w:eastAsia="Times New Roman" w:cs="Courier New"/>
          <w:color w:val="000000"/>
          <w:sz w:val="20"/>
          <w:szCs w:val="20"/>
        </w:rPr>
        <w:t>from</w:t>
      </w:r>
      <w:proofErr w:type="gramEnd"/>
      <w:r w:rsidRPr="00EC37A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: COMMANDANT (CG-6P), ATTN: PAPERWORK REDUCTION ACT MANAGER, U.S. </w:t>
      </w:r>
    </w:p>
    <w:p w:rsidRPr="00EC37A7" w:rsidR="00EC37A7" w:rsidP="00EC37A7" w:rsidRDefault="00EC37A7" w14:paraId="4BE5821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C37A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COAST GUARD, 2703 MARTIN LUTHER KING JR. AVE. SE, STOP 7710, </w:t>
      </w:r>
    </w:p>
    <w:p w:rsidRPr="00EC37A7" w:rsidR="00EC37A7" w:rsidP="00EC37A7" w:rsidRDefault="00EC37A7" w14:paraId="3EBC7D8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C37A7">
        <w:rPr>
          <w:rFonts w:ascii="Courier New" w:hAnsi="Courier New" w:eastAsia="Times New Roman" w:cs="Courier New"/>
          <w:color w:val="000000"/>
          <w:sz w:val="20"/>
          <w:szCs w:val="20"/>
        </w:rPr>
        <w:t>WASHINGTON, DC 20593-7710.</w:t>
      </w:r>
    </w:p>
    <w:p w:rsidRPr="00EC37A7" w:rsidR="00EC37A7" w:rsidP="00EC37A7" w:rsidRDefault="00EC37A7" w14:paraId="60278CD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EC37A7" w:rsidR="00EC37A7" w:rsidP="00EC37A7" w:rsidRDefault="00EC37A7" w14:paraId="6852D8D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C37A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FOR FURTHER INFORMATION CONTACT: A.L. Craig, Office of Privacy </w:t>
      </w:r>
    </w:p>
    <w:p w:rsidRPr="00EC37A7" w:rsidR="00EC37A7" w:rsidP="00EC37A7" w:rsidRDefault="00EC37A7" w14:paraId="4D54930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C37A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Management, telephone 202-475-3528, or fax 202-372-8405, for questions </w:t>
      </w:r>
    </w:p>
    <w:p w:rsidRPr="00EC37A7" w:rsidR="00EC37A7" w:rsidP="00EC37A7" w:rsidRDefault="00EC37A7" w14:paraId="409A64B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EC37A7">
        <w:rPr>
          <w:rFonts w:ascii="Courier New" w:hAnsi="Courier New" w:eastAsia="Times New Roman" w:cs="Courier New"/>
          <w:color w:val="000000"/>
          <w:sz w:val="20"/>
          <w:szCs w:val="20"/>
        </w:rPr>
        <w:t>on</w:t>
      </w:r>
      <w:proofErr w:type="gramEnd"/>
      <w:r w:rsidRPr="00EC37A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these documents.</w:t>
      </w:r>
    </w:p>
    <w:p w:rsidRPr="00EC37A7" w:rsidR="00EC37A7" w:rsidP="00EC37A7" w:rsidRDefault="00EC37A7" w14:paraId="7E16982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EC37A7" w:rsidR="00EC37A7" w:rsidP="00EC37A7" w:rsidRDefault="00EC37A7" w14:paraId="43D7B13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C37A7">
        <w:rPr>
          <w:rFonts w:ascii="Courier New" w:hAnsi="Courier New" w:eastAsia="Times New Roman" w:cs="Courier New"/>
          <w:color w:val="000000"/>
          <w:sz w:val="20"/>
          <w:szCs w:val="20"/>
        </w:rPr>
        <w:t>SUPPLEMENTARY INFORMATION:</w:t>
      </w:r>
    </w:p>
    <w:p w:rsidRPr="00EC37A7" w:rsidR="00EC37A7" w:rsidP="00EC37A7" w:rsidRDefault="00EC37A7" w14:paraId="44B6428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EC37A7" w:rsidR="00EC37A7" w:rsidP="00EC37A7" w:rsidRDefault="00EC37A7" w14:paraId="1F22193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C37A7">
        <w:rPr>
          <w:rFonts w:ascii="Courier New" w:hAnsi="Courier New" w:eastAsia="Times New Roman" w:cs="Courier New"/>
          <w:color w:val="000000"/>
          <w:sz w:val="20"/>
          <w:szCs w:val="20"/>
        </w:rPr>
        <w:lastRenderedPageBreak/>
        <w:t>Public Participation and Request for Comments</w:t>
      </w:r>
    </w:p>
    <w:p w:rsidRPr="00EC37A7" w:rsidR="00EC37A7" w:rsidP="00EC37A7" w:rsidRDefault="00EC37A7" w14:paraId="7A2D4DD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EC37A7" w:rsidR="00EC37A7" w:rsidP="00EC37A7" w:rsidRDefault="00EC37A7" w14:paraId="370FC6D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C37A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This notice relies on the authority of the Paperwork Reduction Act </w:t>
      </w:r>
    </w:p>
    <w:p w:rsidRPr="00EC37A7" w:rsidR="00EC37A7" w:rsidP="00EC37A7" w:rsidRDefault="00EC37A7" w14:paraId="734BCD4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EC37A7">
        <w:rPr>
          <w:rFonts w:ascii="Courier New" w:hAnsi="Courier New" w:eastAsia="Times New Roman" w:cs="Courier New"/>
          <w:color w:val="000000"/>
          <w:sz w:val="20"/>
          <w:szCs w:val="20"/>
        </w:rPr>
        <w:t>of</w:t>
      </w:r>
      <w:proofErr w:type="gramEnd"/>
      <w:r w:rsidRPr="00EC37A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1995; 44 U.S.C. chapter 35, as amended. An ICR is an application to </w:t>
      </w:r>
    </w:p>
    <w:p w:rsidRPr="00EC37A7" w:rsidR="00EC37A7" w:rsidP="00EC37A7" w:rsidRDefault="00EC37A7" w14:paraId="3E0F900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C37A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OIRA seeking the approval, extension, or renewal of a Coast Guard </w:t>
      </w:r>
    </w:p>
    <w:p w:rsidRPr="00EC37A7" w:rsidR="00EC37A7" w:rsidP="00EC37A7" w:rsidRDefault="00EC37A7" w14:paraId="76148DF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EC37A7">
        <w:rPr>
          <w:rFonts w:ascii="Courier New" w:hAnsi="Courier New" w:eastAsia="Times New Roman" w:cs="Courier New"/>
          <w:color w:val="000000"/>
          <w:sz w:val="20"/>
          <w:szCs w:val="20"/>
        </w:rPr>
        <w:t>collection</w:t>
      </w:r>
      <w:proofErr w:type="gramEnd"/>
      <w:r w:rsidRPr="00EC37A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of information</w:t>
      </w:r>
    </w:p>
    <w:p w:rsidRPr="00EC37A7" w:rsidR="00EC37A7" w:rsidP="00EC37A7" w:rsidRDefault="00EC37A7" w14:paraId="0D96420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EC37A7" w:rsidR="00EC37A7" w:rsidP="00EC37A7" w:rsidRDefault="00EC37A7" w14:paraId="586EBFC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C37A7">
        <w:rPr>
          <w:rFonts w:ascii="Courier New" w:hAnsi="Courier New" w:eastAsia="Times New Roman" w:cs="Courier New"/>
          <w:color w:val="000000"/>
          <w:sz w:val="20"/>
          <w:szCs w:val="20"/>
        </w:rPr>
        <w:t>[[Page 48435]]</w:t>
      </w:r>
    </w:p>
    <w:p w:rsidRPr="00EC37A7" w:rsidR="00EC37A7" w:rsidP="00EC37A7" w:rsidRDefault="00EC37A7" w14:paraId="2BBF537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EC37A7" w:rsidR="00EC37A7" w:rsidP="00EC37A7" w:rsidRDefault="00EC37A7" w14:paraId="65F0C0F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C37A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(Collection). The ICR contains information describing the Collection's </w:t>
      </w:r>
    </w:p>
    <w:p w:rsidRPr="00EC37A7" w:rsidR="00EC37A7" w:rsidP="00EC37A7" w:rsidRDefault="00EC37A7" w14:paraId="6028607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EC37A7">
        <w:rPr>
          <w:rFonts w:ascii="Courier New" w:hAnsi="Courier New" w:eastAsia="Times New Roman" w:cs="Courier New"/>
          <w:color w:val="000000"/>
          <w:sz w:val="20"/>
          <w:szCs w:val="20"/>
        </w:rPr>
        <w:t>purpose</w:t>
      </w:r>
      <w:proofErr w:type="gramEnd"/>
      <w:r w:rsidRPr="00EC37A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, the Collection's likely burden on the affected public, an </w:t>
      </w:r>
    </w:p>
    <w:p w:rsidRPr="00EC37A7" w:rsidR="00EC37A7" w:rsidP="00EC37A7" w:rsidRDefault="00EC37A7" w14:paraId="08094B5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EC37A7">
        <w:rPr>
          <w:rFonts w:ascii="Courier New" w:hAnsi="Courier New" w:eastAsia="Times New Roman" w:cs="Courier New"/>
          <w:color w:val="000000"/>
          <w:sz w:val="20"/>
          <w:szCs w:val="20"/>
        </w:rPr>
        <w:t>explanation</w:t>
      </w:r>
      <w:proofErr w:type="gramEnd"/>
      <w:r w:rsidRPr="00EC37A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of the necessity of the Collection, and other important </w:t>
      </w:r>
    </w:p>
    <w:p w:rsidRPr="00EC37A7" w:rsidR="00EC37A7" w:rsidP="00EC37A7" w:rsidRDefault="00EC37A7" w14:paraId="679BEC1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EC37A7">
        <w:rPr>
          <w:rFonts w:ascii="Courier New" w:hAnsi="Courier New" w:eastAsia="Times New Roman" w:cs="Courier New"/>
          <w:color w:val="000000"/>
          <w:sz w:val="20"/>
          <w:szCs w:val="20"/>
        </w:rPr>
        <w:t>information</w:t>
      </w:r>
      <w:proofErr w:type="gramEnd"/>
      <w:r w:rsidRPr="00EC37A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describing the Collection. There is one ICR for each </w:t>
      </w:r>
    </w:p>
    <w:p w:rsidRPr="00EC37A7" w:rsidR="00EC37A7" w:rsidP="00EC37A7" w:rsidRDefault="00EC37A7" w14:paraId="63BE3ED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C37A7">
        <w:rPr>
          <w:rFonts w:ascii="Courier New" w:hAnsi="Courier New" w:eastAsia="Times New Roman" w:cs="Courier New"/>
          <w:color w:val="000000"/>
          <w:sz w:val="20"/>
          <w:szCs w:val="20"/>
        </w:rPr>
        <w:t>Collection.</w:t>
      </w:r>
    </w:p>
    <w:p w:rsidRPr="00EC37A7" w:rsidR="00EC37A7" w:rsidP="00EC37A7" w:rsidRDefault="00EC37A7" w14:paraId="147DDFA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C37A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The Coast Guard invites comments on whether this ICR should be </w:t>
      </w:r>
    </w:p>
    <w:p w:rsidRPr="00EC37A7" w:rsidR="00EC37A7" w:rsidP="00EC37A7" w:rsidRDefault="00EC37A7" w14:paraId="3BF9D4D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EC37A7">
        <w:rPr>
          <w:rFonts w:ascii="Courier New" w:hAnsi="Courier New" w:eastAsia="Times New Roman" w:cs="Courier New"/>
          <w:color w:val="000000"/>
          <w:sz w:val="20"/>
          <w:szCs w:val="20"/>
        </w:rPr>
        <w:t>granted</w:t>
      </w:r>
      <w:proofErr w:type="gramEnd"/>
      <w:r w:rsidRPr="00EC37A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based on the Collection being necessary for the proper </w:t>
      </w:r>
    </w:p>
    <w:p w:rsidRPr="00EC37A7" w:rsidR="00EC37A7" w:rsidP="00EC37A7" w:rsidRDefault="00EC37A7" w14:paraId="7A665D3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EC37A7">
        <w:rPr>
          <w:rFonts w:ascii="Courier New" w:hAnsi="Courier New" w:eastAsia="Times New Roman" w:cs="Courier New"/>
          <w:color w:val="000000"/>
          <w:sz w:val="20"/>
          <w:szCs w:val="20"/>
        </w:rPr>
        <w:t>performance</w:t>
      </w:r>
      <w:proofErr w:type="gramEnd"/>
      <w:r w:rsidRPr="00EC37A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of Departmental functions. In particular, the Coast Guard </w:t>
      </w:r>
    </w:p>
    <w:p w:rsidRPr="00EC37A7" w:rsidR="00EC37A7" w:rsidP="00EC37A7" w:rsidRDefault="00EC37A7" w14:paraId="4414156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EC37A7">
        <w:rPr>
          <w:rFonts w:ascii="Courier New" w:hAnsi="Courier New" w:eastAsia="Times New Roman" w:cs="Courier New"/>
          <w:color w:val="000000"/>
          <w:sz w:val="20"/>
          <w:szCs w:val="20"/>
        </w:rPr>
        <w:t>would</w:t>
      </w:r>
      <w:proofErr w:type="gramEnd"/>
      <w:r w:rsidRPr="00EC37A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appreciate comments addressing: (1) The practical utility of the </w:t>
      </w:r>
    </w:p>
    <w:p w:rsidRPr="00EC37A7" w:rsidR="00EC37A7" w:rsidP="00EC37A7" w:rsidRDefault="00EC37A7" w14:paraId="5184D57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C37A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Collection; (2) the accuracy of the estimated burden of the Collection; </w:t>
      </w:r>
    </w:p>
    <w:p w:rsidRPr="00EC37A7" w:rsidR="00EC37A7" w:rsidP="00EC37A7" w:rsidRDefault="00EC37A7" w14:paraId="6FFE556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C37A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(3) </w:t>
      </w:r>
      <w:proofErr w:type="gramStart"/>
      <w:r w:rsidRPr="00EC37A7">
        <w:rPr>
          <w:rFonts w:ascii="Courier New" w:hAnsi="Courier New" w:eastAsia="Times New Roman" w:cs="Courier New"/>
          <w:color w:val="000000"/>
          <w:sz w:val="20"/>
          <w:szCs w:val="20"/>
        </w:rPr>
        <w:t>ways</w:t>
      </w:r>
      <w:proofErr w:type="gramEnd"/>
      <w:r w:rsidRPr="00EC37A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to enhance the quality, utility, and clarity of information </w:t>
      </w:r>
    </w:p>
    <w:p w:rsidRPr="00EC37A7" w:rsidR="00EC37A7" w:rsidP="00EC37A7" w:rsidRDefault="00EC37A7" w14:paraId="0B1E3C9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EC37A7">
        <w:rPr>
          <w:rFonts w:ascii="Courier New" w:hAnsi="Courier New" w:eastAsia="Times New Roman" w:cs="Courier New"/>
          <w:color w:val="000000"/>
          <w:sz w:val="20"/>
          <w:szCs w:val="20"/>
        </w:rPr>
        <w:t>subject</w:t>
      </w:r>
      <w:proofErr w:type="gramEnd"/>
      <w:r w:rsidRPr="00EC37A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to the Collection; and (4) ways to minimize the burden of the </w:t>
      </w:r>
    </w:p>
    <w:p w:rsidRPr="00EC37A7" w:rsidR="00EC37A7" w:rsidP="00EC37A7" w:rsidRDefault="00EC37A7" w14:paraId="220711F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C37A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Collection on respondents, including the use of automated collection </w:t>
      </w:r>
    </w:p>
    <w:p w:rsidRPr="00EC37A7" w:rsidR="00EC37A7" w:rsidP="00EC37A7" w:rsidRDefault="00EC37A7" w14:paraId="0448476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EC37A7">
        <w:rPr>
          <w:rFonts w:ascii="Courier New" w:hAnsi="Courier New" w:eastAsia="Times New Roman" w:cs="Courier New"/>
          <w:color w:val="000000"/>
          <w:sz w:val="20"/>
          <w:szCs w:val="20"/>
        </w:rPr>
        <w:t>techniques</w:t>
      </w:r>
      <w:proofErr w:type="gramEnd"/>
      <w:r w:rsidRPr="00EC37A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or other forms of information technology.</w:t>
      </w:r>
    </w:p>
    <w:p w:rsidRPr="00EC37A7" w:rsidR="00EC37A7" w:rsidP="00EC37A7" w:rsidRDefault="00EC37A7" w14:paraId="63E7459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C37A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In response to your comments, we may revise this ICR or decide not </w:t>
      </w:r>
    </w:p>
    <w:p w:rsidRPr="00EC37A7" w:rsidR="00EC37A7" w:rsidP="00EC37A7" w:rsidRDefault="00EC37A7" w14:paraId="3A661E5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EC37A7">
        <w:rPr>
          <w:rFonts w:ascii="Courier New" w:hAnsi="Courier New" w:eastAsia="Times New Roman" w:cs="Courier New"/>
          <w:color w:val="000000"/>
          <w:sz w:val="20"/>
          <w:szCs w:val="20"/>
        </w:rPr>
        <w:t>to</w:t>
      </w:r>
      <w:proofErr w:type="gramEnd"/>
      <w:r w:rsidRPr="00EC37A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seek an extension of approval for the Collection. We will consider </w:t>
      </w:r>
    </w:p>
    <w:p w:rsidRPr="00EC37A7" w:rsidR="00EC37A7" w:rsidP="00EC37A7" w:rsidRDefault="00EC37A7" w14:paraId="7AA6603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EC37A7">
        <w:rPr>
          <w:rFonts w:ascii="Courier New" w:hAnsi="Courier New" w:eastAsia="Times New Roman" w:cs="Courier New"/>
          <w:color w:val="000000"/>
          <w:sz w:val="20"/>
          <w:szCs w:val="20"/>
        </w:rPr>
        <w:t>all</w:t>
      </w:r>
      <w:proofErr w:type="gramEnd"/>
      <w:r w:rsidRPr="00EC37A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comments and material received during the comment period.</w:t>
      </w:r>
    </w:p>
    <w:p w:rsidRPr="00EC37A7" w:rsidR="00EC37A7" w:rsidP="00EC37A7" w:rsidRDefault="00EC37A7" w14:paraId="5BC721A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C37A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We encourage you to respond to this request by submitting comments </w:t>
      </w:r>
    </w:p>
    <w:p w:rsidRPr="00EC37A7" w:rsidR="00EC37A7" w:rsidP="00EC37A7" w:rsidRDefault="00EC37A7" w14:paraId="0163230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EC37A7">
        <w:rPr>
          <w:rFonts w:ascii="Courier New" w:hAnsi="Courier New" w:eastAsia="Times New Roman" w:cs="Courier New"/>
          <w:color w:val="000000"/>
          <w:sz w:val="20"/>
          <w:szCs w:val="20"/>
        </w:rPr>
        <w:t>and</w:t>
      </w:r>
      <w:proofErr w:type="gramEnd"/>
      <w:r w:rsidRPr="00EC37A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related materials. Comments must contain the OMB Control Number of </w:t>
      </w:r>
    </w:p>
    <w:p w:rsidRPr="00EC37A7" w:rsidR="00EC37A7" w:rsidP="00EC37A7" w:rsidRDefault="00EC37A7" w14:paraId="53441DE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EC37A7">
        <w:rPr>
          <w:rFonts w:ascii="Courier New" w:hAnsi="Courier New" w:eastAsia="Times New Roman" w:cs="Courier New"/>
          <w:color w:val="000000"/>
          <w:sz w:val="20"/>
          <w:szCs w:val="20"/>
        </w:rPr>
        <w:t>the</w:t>
      </w:r>
      <w:proofErr w:type="gramEnd"/>
      <w:r w:rsidRPr="00EC37A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ICR and the docket number of this request, [USCG-2021-0629], and </w:t>
      </w:r>
    </w:p>
    <w:p w:rsidRPr="00EC37A7" w:rsidR="00EC37A7" w:rsidP="00EC37A7" w:rsidRDefault="00EC37A7" w14:paraId="773B4C7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EC37A7">
        <w:rPr>
          <w:rFonts w:ascii="Courier New" w:hAnsi="Courier New" w:eastAsia="Times New Roman" w:cs="Courier New"/>
          <w:color w:val="000000"/>
          <w:sz w:val="20"/>
          <w:szCs w:val="20"/>
        </w:rPr>
        <w:t>must</w:t>
      </w:r>
      <w:proofErr w:type="gramEnd"/>
      <w:r w:rsidRPr="00EC37A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be received by October 29, 2021.</w:t>
      </w:r>
    </w:p>
    <w:p w:rsidRPr="00EC37A7" w:rsidR="00EC37A7" w:rsidP="00EC37A7" w:rsidRDefault="00EC37A7" w14:paraId="38F1E6C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EC37A7" w:rsidR="00EC37A7" w:rsidP="00EC37A7" w:rsidRDefault="00EC37A7" w14:paraId="332EF68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C37A7">
        <w:rPr>
          <w:rFonts w:ascii="Courier New" w:hAnsi="Courier New" w:eastAsia="Times New Roman" w:cs="Courier New"/>
          <w:color w:val="000000"/>
          <w:sz w:val="20"/>
          <w:szCs w:val="20"/>
        </w:rPr>
        <w:t>Submitting Comments</w:t>
      </w:r>
    </w:p>
    <w:p w:rsidRPr="00EC37A7" w:rsidR="00EC37A7" w:rsidP="00EC37A7" w:rsidRDefault="00EC37A7" w14:paraId="2BB530A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EC37A7" w:rsidR="00EC37A7" w:rsidP="00EC37A7" w:rsidRDefault="00EC37A7" w14:paraId="6119323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C37A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We encourage you to submit comments through the Federal </w:t>
      </w:r>
      <w:proofErr w:type="spellStart"/>
      <w:r w:rsidRPr="00EC37A7">
        <w:rPr>
          <w:rFonts w:ascii="Courier New" w:hAnsi="Courier New" w:eastAsia="Times New Roman" w:cs="Courier New"/>
          <w:color w:val="000000"/>
          <w:sz w:val="20"/>
          <w:szCs w:val="20"/>
        </w:rPr>
        <w:t>eRulemaking</w:t>
      </w:r>
      <w:proofErr w:type="spellEnd"/>
      <w:r w:rsidRPr="00EC37A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</w:t>
      </w:r>
    </w:p>
    <w:p w:rsidRPr="00EC37A7" w:rsidR="00EC37A7" w:rsidP="00EC37A7" w:rsidRDefault="00EC37A7" w14:paraId="1EA7575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C37A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Portal at </w:t>
      </w:r>
      <w:hyperlink w:history="1" r:id="rId10">
        <w:r w:rsidRPr="00EC37A7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EC37A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If your material cannot be </w:t>
      </w:r>
    </w:p>
    <w:p w:rsidRPr="00EC37A7" w:rsidR="00EC37A7" w:rsidP="00EC37A7" w:rsidRDefault="00EC37A7" w14:paraId="14CF9BA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EC37A7">
        <w:rPr>
          <w:rFonts w:ascii="Courier New" w:hAnsi="Courier New" w:eastAsia="Times New Roman" w:cs="Courier New"/>
          <w:color w:val="000000"/>
          <w:sz w:val="20"/>
          <w:szCs w:val="20"/>
        </w:rPr>
        <w:t>submitted</w:t>
      </w:r>
      <w:proofErr w:type="gramEnd"/>
      <w:r w:rsidRPr="00EC37A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using </w:t>
      </w:r>
      <w:hyperlink w:history="1" r:id="rId11">
        <w:r w:rsidRPr="00EC37A7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EC37A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, contact the person in the </w:t>
      </w:r>
    </w:p>
    <w:p w:rsidRPr="00EC37A7" w:rsidR="00EC37A7" w:rsidP="00EC37A7" w:rsidRDefault="00EC37A7" w14:paraId="7B9200D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C37A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FOR FURTHER INFORMATION CONTACT section of this document for alternate </w:t>
      </w:r>
    </w:p>
    <w:p w:rsidRPr="00EC37A7" w:rsidR="00EC37A7" w:rsidP="00EC37A7" w:rsidRDefault="00EC37A7" w14:paraId="2B384A3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EC37A7">
        <w:rPr>
          <w:rFonts w:ascii="Courier New" w:hAnsi="Courier New" w:eastAsia="Times New Roman" w:cs="Courier New"/>
          <w:color w:val="000000"/>
          <w:sz w:val="20"/>
          <w:szCs w:val="20"/>
        </w:rPr>
        <w:t>instructions</w:t>
      </w:r>
      <w:proofErr w:type="gramEnd"/>
      <w:r w:rsidRPr="00EC37A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Documents mentioned in this notice, and all public </w:t>
      </w:r>
    </w:p>
    <w:p w:rsidRPr="00EC37A7" w:rsidR="00EC37A7" w:rsidP="00EC37A7" w:rsidRDefault="00EC37A7" w14:paraId="298527A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EC37A7">
        <w:rPr>
          <w:rFonts w:ascii="Courier New" w:hAnsi="Courier New" w:eastAsia="Times New Roman" w:cs="Courier New"/>
          <w:color w:val="000000"/>
          <w:sz w:val="20"/>
          <w:szCs w:val="20"/>
        </w:rPr>
        <w:t>comments</w:t>
      </w:r>
      <w:proofErr w:type="gramEnd"/>
      <w:r w:rsidRPr="00EC37A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, are in our online docket at </w:t>
      </w:r>
      <w:hyperlink w:history="1" r:id="rId12">
        <w:r w:rsidRPr="00EC37A7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EC37A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and </w:t>
      </w:r>
    </w:p>
    <w:p w:rsidRPr="00EC37A7" w:rsidR="00EC37A7" w:rsidP="00EC37A7" w:rsidRDefault="00EC37A7" w14:paraId="744E360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EC37A7">
        <w:rPr>
          <w:rFonts w:ascii="Courier New" w:hAnsi="Courier New" w:eastAsia="Times New Roman" w:cs="Courier New"/>
          <w:color w:val="000000"/>
          <w:sz w:val="20"/>
          <w:szCs w:val="20"/>
        </w:rPr>
        <w:t>can</w:t>
      </w:r>
      <w:proofErr w:type="gramEnd"/>
      <w:r w:rsidRPr="00EC37A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be viewed by following that website's instructions. Additionally, </w:t>
      </w:r>
    </w:p>
    <w:p w:rsidRPr="00EC37A7" w:rsidR="00EC37A7" w:rsidP="00EC37A7" w:rsidRDefault="00EC37A7" w14:paraId="777BDC5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EC37A7">
        <w:rPr>
          <w:rFonts w:ascii="Courier New" w:hAnsi="Courier New" w:eastAsia="Times New Roman" w:cs="Courier New"/>
          <w:color w:val="000000"/>
          <w:sz w:val="20"/>
          <w:szCs w:val="20"/>
        </w:rPr>
        <w:t>if</w:t>
      </w:r>
      <w:proofErr w:type="gramEnd"/>
      <w:r w:rsidRPr="00EC37A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you go to the online docket and sign up for email alerts, you will </w:t>
      </w:r>
    </w:p>
    <w:p w:rsidRPr="00EC37A7" w:rsidR="00EC37A7" w:rsidP="00EC37A7" w:rsidRDefault="00EC37A7" w14:paraId="65C11D8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EC37A7">
        <w:rPr>
          <w:rFonts w:ascii="Courier New" w:hAnsi="Courier New" w:eastAsia="Times New Roman" w:cs="Courier New"/>
          <w:color w:val="000000"/>
          <w:sz w:val="20"/>
          <w:szCs w:val="20"/>
        </w:rPr>
        <w:t>be</w:t>
      </w:r>
      <w:proofErr w:type="gramEnd"/>
      <w:r w:rsidRPr="00EC37A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notified when comments are posted.</w:t>
      </w:r>
    </w:p>
    <w:p w:rsidRPr="00EC37A7" w:rsidR="00EC37A7" w:rsidP="00EC37A7" w:rsidRDefault="00EC37A7" w14:paraId="3C96536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C37A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We accept anonymous comments. All comments received will be posted </w:t>
      </w:r>
    </w:p>
    <w:p w:rsidRPr="00EC37A7" w:rsidR="00EC37A7" w:rsidP="00EC37A7" w:rsidRDefault="00EC37A7" w14:paraId="6E0A795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EC37A7">
        <w:rPr>
          <w:rFonts w:ascii="Courier New" w:hAnsi="Courier New" w:eastAsia="Times New Roman" w:cs="Courier New"/>
          <w:color w:val="000000"/>
          <w:sz w:val="20"/>
          <w:szCs w:val="20"/>
        </w:rPr>
        <w:t>without</w:t>
      </w:r>
      <w:proofErr w:type="gramEnd"/>
      <w:r w:rsidRPr="00EC37A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change to </w:t>
      </w:r>
      <w:hyperlink w:history="1" r:id="rId13">
        <w:r w:rsidRPr="00EC37A7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EC37A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and will include any </w:t>
      </w:r>
    </w:p>
    <w:p w:rsidRPr="00EC37A7" w:rsidR="00EC37A7" w:rsidP="00EC37A7" w:rsidRDefault="00EC37A7" w14:paraId="22DD360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EC37A7">
        <w:rPr>
          <w:rFonts w:ascii="Courier New" w:hAnsi="Courier New" w:eastAsia="Times New Roman" w:cs="Courier New"/>
          <w:color w:val="000000"/>
          <w:sz w:val="20"/>
          <w:szCs w:val="20"/>
        </w:rPr>
        <w:t>personal</w:t>
      </w:r>
      <w:proofErr w:type="gramEnd"/>
      <w:r w:rsidRPr="00EC37A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information you have provided. For more about privacy and </w:t>
      </w:r>
    </w:p>
    <w:p w:rsidRPr="00EC37A7" w:rsidR="00EC37A7" w:rsidP="00EC37A7" w:rsidRDefault="00EC37A7" w14:paraId="1B6D778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EC37A7">
        <w:rPr>
          <w:rFonts w:ascii="Courier New" w:hAnsi="Courier New" w:eastAsia="Times New Roman" w:cs="Courier New"/>
          <w:color w:val="000000"/>
          <w:sz w:val="20"/>
          <w:szCs w:val="20"/>
        </w:rPr>
        <w:t>submissions</w:t>
      </w:r>
      <w:proofErr w:type="gramEnd"/>
      <w:r w:rsidRPr="00EC37A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in response to this document, see DHS's </w:t>
      </w:r>
      <w:proofErr w:type="spellStart"/>
      <w:r w:rsidRPr="00EC37A7">
        <w:rPr>
          <w:rFonts w:ascii="Courier New" w:hAnsi="Courier New" w:eastAsia="Times New Roman" w:cs="Courier New"/>
          <w:color w:val="000000"/>
          <w:sz w:val="20"/>
          <w:szCs w:val="20"/>
        </w:rPr>
        <w:t>eRulemaking</w:t>
      </w:r>
      <w:proofErr w:type="spellEnd"/>
      <w:r w:rsidRPr="00EC37A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System </w:t>
      </w:r>
    </w:p>
    <w:p w:rsidRPr="00EC37A7" w:rsidR="00EC37A7" w:rsidP="00EC37A7" w:rsidRDefault="00EC37A7" w14:paraId="518FC54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EC37A7">
        <w:rPr>
          <w:rFonts w:ascii="Courier New" w:hAnsi="Courier New" w:eastAsia="Times New Roman" w:cs="Courier New"/>
          <w:color w:val="000000"/>
          <w:sz w:val="20"/>
          <w:szCs w:val="20"/>
        </w:rPr>
        <w:t>of</w:t>
      </w:r>
      <w:proofErr w:type="gramEnd"/>
      <w:r w:rsidRPr="00EC37A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Records notice (85 FR 14226, March 11, 2020).</w:t>
      </w:r>
    </w:p>
    <w:p w:rsidRPr="00EC37A7" w:rsidR="00EC37A7" w:rsidP="00EC37A7" w:rsidRDefault="00EC37A7" w14:paraId="1390B81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EC37A7" w:rsidR="00EC37A7" w:rsidP="00EC37A7" w:rsidRDefault="00EC37A7" w14:paraId="31F449F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C37A7">
        <w:rPr>
          <w:rFonts w:ascii="Courier New" w:hAnsi="Courier New" w:eastAsia="Times New Roman" w:cs="Courier New"/>
          <w:color w:val="000000"/>
          <w:sz w:val="20"/>
          <w:szCs w:val="20"/>
        </w:rPr>
        <w:t>Information Collection Request</w:t>
      </w:r>
    </w:p>
    <w:p w:rsidRPr="00EC37A7" w:rsidR="00EC37A7" w:rsidP="00EC37A7" w:rsidRDefault="00EC37A7" w14:paraId="03C748C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EC37A7" w:rsidR="00EC37A7" w:rsidP="00EC37A7" w:rsidRDefault="00EC37A7" w14:paraId="0F3EBF6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C37A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Title: Recreational Boating Accident Report.</w:t>
      </w:r>
    </w:p>
    <w:p w:rsidRPr="00EC37A7" w:rsidR="00EC37A7" w:rsidP="00EC37A7" w:rsidRDefault="00EC37A7" w14:paraId="75426B9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C37A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OMB Control Number: 1625-0003.</w:t>
      </w:r>
    </w:p>
    <w:p w:rsidRPr="00EC37A7" w:rsidR="00EC37A7" w:rsidP="00EC37A7" w:rsidRDefault="00EC37A7" w14:paraId="1027A75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C37A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Summary: The Coast Guard Boating Accident Report form is the data </w:t>
      </w:r>
    </w:p>
    <w:p w:rsidRPr="00EC37A7" w:rsidR="00EC37A7" w:rsidP="00EC37A7" w:rsidRDefault="00EC37A7" w14:paraId="5C4BF37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EC37A7">
        <w:rPr>
          <w:rFonts w:ascii="Courier New" w:hAnsi="Courier New" w:eastAsia="Times New Roman" w:cs="Courier New"/>
          <w:color w:val="000000"/>
          <w:sz w:val="20"/>
          <w:szCs w:val="20"/>
        </w:rPr>
        <w:t>collection</w:t>
      </w:r>
      <w:proofErr w:type="gramEnd"/>
      <w:r w:rsidRPr="00EC37A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instrument that ensures compliance with the implementing </w:t>
      </w:r>
    </w:p>
    <w:p w:rsidRPr="00EC37A7" w:rsidR="00EC37A7" w:rsidP="00EC37A7" w:rsidRDefault="00EC37A7" w14:paraId="68C74EC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EC37A7">
        <w:rPr>
          <w:rFonts w:ascii="Courier New" w:hAnsi="Courier New" w:eastAsia="Times New Roman" w:cs="Courier New"/>
          <w:color w:val="000000"/>
          <w:sz w:val="20"/>
          <w:szCs w:val="20"/>
        </w:rPr>
        <w:t>regulations</w:t>
      </w:r>
      <w:proofErr w:type="gramEnd"/>
      <w:r w:rsidRPr="00EC37A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and Title 46 U.S.C. 6102(b) that requires the Secretary to </w:t>
      </w:r>
    </w:p>
    <w:p w:rsidRPr="00EC37A7" w:rsidR="00EC37A7" w:rsidP="00EC37A7" w:rsidRDefault="00EC37A7" w14:paraId="412522F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EC37A7">
        <w:rPr>
          <w:rFonts w:ascii="Courier New" w:hAnsi="Courier New" w:eastAsia="Times New Roman" w:cs="Courier New"/>
          <w:color w:val="000000"/>
          <w:sz w:val="20"/>
          <w:szCs w:val="20"/>
        </w:rPr>
        <w:t>collect</w:t>
      </w:r>
      <w:proofErr w:type="gramEnd"/>
      <w:r w:rsidRPr="00EC37A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, analyze and publish reports, information, and statistics on </w:t>
      </w:r>
    </w:p>
    <w:p w:rsidRPr="00EC37A7" w:rsidR="00EC37A7" w:rsidP="00EC37A7" w:rsidRDefault="00EC37A7" w14:paraId="48BC652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EC37A7">
        <w:rPr>
          <w:rFonts w:ascii="Courier New" w:hAnsi="Courier New" w:eastAsia="Times New Roman" w:cs="Courier New"/>
          <w:color w:val="000000"/>
          <w:sz w:val="20"/>
          <w:szCs w:val="20"/>
        </w:rPr>
        <w:t>marine</w:t>
      </w:r>
      <w:proofErr w:type="gramEnd"/>
      <w:r w:rsidRPr="00EC37A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casualties.</w:t>
      </w:r>
    </w:p>
    <w:p w:rsidRPr="00EC37A7" w:rsidR="00EC37A7" w:rsidP="00EC37A7" w:rsidRDefault="00EC37A7" w14:paraId="7E81852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C37A7">
        <w:rPr>
          <w:rFonts w:ascii="Courier New" w:hAnsi="Courier New" w:eastAsia="Times New Roman" w:cs="Courier New"/>
          <w:color w:val="000000"/>
          <w:sz w:val="20"/>
          <w:szCs w:val="20"/>
        </w:rPr>
        <w:lastRenderedPageBreak/>
        <w:t xml:space="preserve">    Need: Title 46 U.S.C. 6102(a) requires a uniform marine casualty </w:t>
      </w:r>
    </w:p>
    <w:p w:rsidRPr="00EC37A7" w:rsidR="00EC37A7" w:rsidP="00EC37A7" w:rsidRDefault="00EC37A7" w14:paraId="49DEDA6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EC37A7">
        <w:rPr>
          <w:rFonts w:ascii="Courier New" w:hAnsi="Courier New" w:eastAsia="Times New Roman" w:cs="Courier New"/>
          <w:color w:val="000000"/>
          <w:sz w:val="20"/>
          <w:szCs w:val="20"/>
        </w:rPr>
        <w:t>reporting</w:t>
      </w:r>
      <w:proofErr w:type="gramEnd"/>
      <w:r w:rsidRPr="00EC37A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system, with regulations prescribing casualties to be </w:t>
      </w:r>
    </w:p>
    <w:p w:rsidRPr="00EC37A7" w:rsidR="00EC37A7" w:rsidP="00EC37A7" w:rsidRDefault="00EC37A7" w14:paraId="056E61B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EC37A7">
        <w:rPr>
          <w:rFonts w:ascii="Courier New" w:hAnsi="Courier New" w:eastAsia="Times New Roman" w:cs="Courier New"/>
          <w:color w:val="000000"/>
          <w:sz w:val="20"/>
          <w:szCs w:val="20"/>
        </w:rPr>
        <w:t>reported</w:t>
      </w:r>
      <w:proofErr w:type="gramEnd"/>
      <w:r w:rsidRPr="00EC37A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and the manner of reporting. The statute requires a state to </w:t>
      </w:r>
    </w:p>
    <w:p w:rsidRPr="00EC37A7" w:rsidR="00EC37A7" w:rsidP="00EC37A7" w:rsidRDefault="00EC37A7" w14:paraId="76A856D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EC37A7">
        <w:rPr>
          <w:rFonts w:ascii="Courier New" w:hAnsi="Courier New" w:eastAsia="Times New Roman" w:cs="Courier New"/>
          <w:color w:val="000000"/>
          <w:sz w:val="20"/>
          <w:szCs w:val="20"/>
        </w:rPr>
        <w:t>compile</w:t>
      </w:r>
      <w:proofErr w:type="gramEnd"/>
      <w:r w:rsidRPr="00EC37A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and submit to the Secretary (delegated to the Coast Guard) </w:t>
      </w:r>
    </w:p>
    <w:p w:rsidRPr="00EC37A7" w:rsidR="00EC37A7" w:rsidP="00EC37A7" w:rsidRDefault="00EC37A7" w14:paraId="3318656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EC37A7">
        <w:rPr>
          <w:rFonts w:ascii="Courier New" w:hAnsi="Courier New" w:eastAsia="Times New Roman" w:cs="Courier New"/>
          <w:color w:val="000000"/>
          <w:sz w:val="20"/>
          <w:szCs w:val="20"/>
        </w:rPr>
        <w:t>reports</w:t>
      </w:r>
      <w:proofErr w:type="gramEnd"/>
      <w:r w:rsidRPr="00EC37A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, information, and statistics on casualties reported to the </w:t>
      </w:r>
    </w:p>
    <w:p w:rsidRPr="00EC37A7" w:rsidR="00EC37A7" w:rsidP="00EC37A7" w:rsidRDefault="00EC37A7" w14:paraId="49F5E3A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C37A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State. Implementing regulations are contained in Title 33, Code of </w:t>
      </w:r>
    </w:p>
    <w:p w:rsidRPr="00EC37A7" w:rsidR="00EC37A7" w:rsidP="00EC37A7" w:rsidRDefault="00EC37A7" w14:paraId="792C287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C37A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Federal Regulations, SUBCHAPTER S--BOATING SAFETY, PART 173--VESSEL </w:t>
      </w:r>
    </w:p>
    <w:p w:rsidRPr="00EC37A7" w:rsidR="00EC37A7" w:rsidP="00EC37A7" w:rsidRDefault="00EC37A7" w14:paraId="2E19DF3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C37A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NUMBERING AND CASUALTY AND ACCIDENT REPORTING, Subpart C--Casualty and </w:t>
      </w:r>
    </w:p>
    <w:p w:rsidRPr="00EC37A7" w:rsidR="00EC37A7" w:rsidP="00EC37A7" w:rsidRDefault="00EC37A7" w14:paraId="3194DD1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C37A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Accident Reporting and Part 174--STATE NUMBERING AND CASUALTY REPORTING </w:t>
      </w:r>
    </w:p>
    <w:p w:rsidRPr="00EC37A7" w:rsidR="00EC37A7" w:rsidP="00EC37A7" w:rsidRDefault="00EC37A7" w14:paraId="36F2268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C37A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SYSTEMS, Subpart C--Casualty Reporting System Requirements, and Subpart </w:t>
      </w:r>
    </w:p>
    <w:p w:rsidRPr="00EC37A7" w:rsidR="00EC37A7" w:rsidP="00EC37A7" w:rsidRDefault="00EC37A7" w14:paraId="02BCCFD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C37A7">
        <w:rPr>
          <w:rFonts w:ascii="Courier New" w:hAnsi="Courier New" w:eastAsia="Times New Roman" w:cs="Courier New"/>
          <w:color w:val="000000"/>
          <w:sz w:val="20"/>
          <w:szCs w:val="20"/>
        </w:rPr>
        <w:t>D--State reports.</w:t>
      </w:r>
    </w:p>
    <w:p w:rsidRPr="00EC37A7" w:rsidR="00EC37A7" w:rsidP="00EC37A7" w:rsidRDefault="00EC37A7" w14:paraId="207EAAA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C37A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States are required to forward copies of the reports or </w:t>
      </w:r>
    </w:p>
    <w:p w:rsidRPr="00EC37A7" w:rsidR="00EC37A7" w:rsidP="00EC37A7" w:rsidRDefault="00EC37A7" w14:paraId="36647A1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EC37A7">
        <w:rPr>
          <w:rFonts w:ascii="Courier New" w:hAnsi="Courier New" w:eastAsia="Times New Roman" w:cs="Courier New"/>
          <w:color w:val="000000"/>
          <w:sz w:val="20"/>
          <w:szCs w:val="20"/>
        </w:rPr>
        <w:t>electronically</w:t>
      </w:r>
      <w:proofErr w:type="gramEnd"/>
      <w:r w:rsidRPr="00EC37A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transmit accident report data to the Coast Guard within </w:t>
      </w:r>
    </w:p>
    <w:p w:rsidRPr="00EC37A7" w:rsidR="00EC37A7" w:rsidP="00EC37A7" w:rsidRDefault="00EC37A7" w14:paraId="47ACBD8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C37A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30 days of their receipt of the report as prescribed by 33 CFR 174.121 </w:t>
      </w:r>
    </w:p>
    <w:p w:rsidRPr="00EC37A7" w:rsidR="00EC37A7" w:rsidP="00EC37A7" w:rsidRDefault="00EC37A7" w14:paraId="48EF3FC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C37A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(Forwarding of casualty or accident reports). The accident report data </w:t>
      </w:r>
    </w:p>
    <w:p w:rsidRPr="00EC37A7" w:rsidR="00EC37A7" w:rsidP="00EC37A7" w:rsidRDefault="00EC37A7" w14:paraId="1D6E926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EC37A7">
        <w:rPr>
          <w:rFonts w:ascii="Courier New" w:hAnsi="Courier New" w:eastAsia="Times New Roman" w:cs="Courier New"/>
          <w:color w:val="000000"/>
          <w:sz w:val="20"/>
          <w:szCs w:val="20"/>
        </w:rPr>
        <w:t>and</w:t>
      </w:r>
      <w:proofErr w:type="gramEnd"/>
      <w:r w:rsidRPr="00EC37A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statistical information obtained from the reports submitted by the </w:t>
      </w:r>
    </w:p>
    <w:p w:rsidRPr="00EC37A7" w:rsidR="00EC37A7" w:rsidP="00EC37A7" w:rsidRDefault="00EC37A7" w14:paraId="35F4575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C37A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State reporting authorities are used by the Coast Guard in the </w:t>
      </w:r>
    </w:p>
    <w:p w:rsidRPr="00EC37A7" w:rsidR="00EC37A7" w:rsidP="00EC37A7" w:rsidRDefault="00EC37A7" w14:paraId="79C73BC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EC37A7">
        <w:rPr>
          <w:rFonts w:ascii="Courier New" w:hAnsi="Courier New" w:eastAsia="Times New Roman" w:cs="Courier New"/>
          <w:color w:val="000000"/>
          <w:sz w:val="20"/>
          <w:szCs w:val="20"/>
        </w:rPr>
        <w:t>compilation</w:t>
      </w:r>
      <w:proofErr w:type="gramEnd"/>
      <w:r w:rsidRPr="00EC37A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of national recreational boating accident statistics.</w:t>
      </w:r>
    </w:p>
    <w:p w:rsidRPr="00EC37A7" w:rsidR="00EC37A7" w:rsidP="00EC37A7" w:rsidRDefault="00EC37A7" w14:paraId="6B4C602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C37A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Forms: CG-3865, Recreational Boating Accident Report.</w:t>
      </w:r>
    </w:p>
    <w:p w:rsidRPr="00EC37A7" w:rsidR="00EC37A7" w:rsidP="00EC37A7" w:rsidRDefault="00EC37A7" w14:paraId="6C12DBB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C37A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Respondents: Federal regulations (33 CFR 173.55) require the </w:t>
      </w:r>
    </w:p>
    <w:p w:rsidRPr="00EC37A7" w:rsidR="00EC37A7" w:rsidP="00EC37A7" w:rsidRDefault="00EC37A7" w14:paraId="2A82EF7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EC37A7">
        <w:rPr>
          <w:rFonts w:ascii="Courier New" w:hAnsi="Courier New" w:eastAsia="Times New Roman" w:cs="Courier New"/>
          <w:color w:val="000000"/>
          <w:sz w:val="20"/>
          <w:szCs w:val="20"/>
        </w:rPr>
        <w:t>operator</w:t>
      </w:r>
      <w:proofErr w:type="gramEnd"/>
      <w:r w:rsidRPr="00EC37A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of any uninspected vessel that is numbered or used for </w:t>
      </w:r>
    </w:p>
    <w:p w:rsidRPr="00EC37A7" w:rsidR="00EC37A7" w:rsidP="00EC37A7" w:rsidRDefault="00EC37A7" w14:paraId="7C28894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EC37A7">
        <w:rPr>
          <w:rFonts w:ascii="Courier New" w:hAnsi="Courier New" w:eastAsia="Times New Roman" w:cs="Courier New"/>
          <w:color w:val="000000"/>
          <w:sz w:val="20"/>
          <w:szCs w:val="20"/>
        </w:rPr>
        <w:t>recreational</w:t>
      </w:r>
      <w:proofErr w:type="gramEnd"/>
      <w:r w:rsidRPr="00EC37A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purposes to submit an accident report to the State </w:t>
      </w:r>
    </w:p>
    <w:p w:rsidRPr="00EC37A7" w:rsidR="00EC37A7" w:rsidP="00EC37A7" w:rsidRDefault="00EC37A7" w14:paraId="3A286B9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EC37A7">
        <w:rPr>
          <w:rFonts w:ascii="Courier New" w:hAnsi="Courier New" w:eastAsia="Times New Roman" w:cs="Courier New"/>
          <w:color w:val="000000"/>
          <w:sz w:val="20"/>
          <w:szCs w:val="20"/>
        </w:rPr>
        <w:t>authority</w:t>
      </w:r>
      <w:proofErr w:type="gramEnd"/>
      <w:r w:rsidRPr="00EC37A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when:</w:t>
      </w:r>
    </w:p>
    <w:p w:rsidRPr="00EC37A7" w:rsidR="00EC37A7" w:rsidP="00EC37A7" w:rsidRDefault="00EC37A7" w14:paraId="3BB3B22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C37A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(1) A person dies; or</w:t>
      </w:r>
    </w:p>
    <w:p w:rsidRPr="00EC37A7" w:rsidR="00EC37A7" w:rsidP="00EC37A7" w:rsidRDefault="00EC37A7" w14:paraId="77C6748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C37A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(2) A person is injured and requires medical treatment beyond first </w:t>
      </w:r>
    </w:p>
    <w:p w:rsidRPr="00EC37A7" w:rsidR="00EC37A7" w:rsidP="00EC37A7" w:rsidRDefault="00EC37A7" w14:paraId="1370801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EC37A7">
        <w:rPr>
          <w:rFonts w:ascii="Courier New" w:hAnsi="Courier New" w:eastAsia="Times New Roman" w:cs="Courier New"/>
          <w:color w:val="000000"/>
          <w:sz w:val="20"/>
          <w:szCs w:val="20"/>
        </w:rPr>
        <w:t>aid</w:t>
      </w:r>
      <w:proofErr w:type="gramEnd"/>
      <w:r w:rsidRPr="00EC37A7">
        <w:rPr>
          <w:rFonts w:ascii="Courier New" w:hAnsi="Courier New" w:eastAsia="Times New Roman" w:cs="Courier New"/>
          <w:color w:val="000000"/>
          <w:sz w:val="20"/>
          <w:szCs w:val="20"/>
        </w:rPr>
        <w:t>; or</w:t>
      </w:r>
    </w:p>
    <w:p w:rsidRPr="00EC37A7" w:rsidR="00EC37A7" w:rsidP="00EC37A7" w:rsidRDefault="00EC37A7" w14:paraId="5DEF86C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C37A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(3) Damage to the vessel and other property totals $2,000 or more, </w:t>
      </w:r>
    </w:p>
    <w:p w:rsidRPr="00EC37A7" w:rsidR="00EC37A7" w:rsidP="00EC37A7" w:rsidRDefault="00EC37A7" w14:paraId="4911E9D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EC37A7">
        <w:rPr>
          <w:rFonts w:ascii="Courier New" w:hAnsi="Courier New" w:eastAsia="Times New Roman" w:cs="Courier New"/>
          <w:color w:val="000000"/>
          <w:sz w:val="20"/>
          <w:szCs w:val="20"/>
        </w:rPr>
        <w:t>or</w:t>
      </w:r>
      <w:proofErr w:type="gramEnd"/>
      <w:r w:rsidRPr="00EC37A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there is a complete loss of the vessel; or</w:t>
      </w:r>
    </w:p>
    <w:p w:rsidRPr="00EC37A7" w:rsidR="00EC37A7" w:rsidP="00EC37A7" w:rsidRDefault="00EC37A7" w14:paraId="4F43BDE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C37A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(4) A person disappears from the vessel under circumstances that </w:t>
      </w:r>
    </w:p>
    <w:p w:rsidRPr="00EC37A7" w:rsidR="00EC37A7" w:rsidP="00EC37A7" w:rsidRDefault="00EC37A7" w14:paraId="74D8617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EC37A7">
        <w:rPr>
          <w:rFonts w:ascii="Courier New" w:hAnsi="Courier New" w:eastAsia="Times New Roman" w:cs="Courier New"/>
          <w:color w:val="000000"/>
          <w:sz w:val="20"/>
          <w:szCs w:val="20"/>
        </w:rPr>
        <w:t>indicate</w:t>
      </w:r>
      <w:proofErr w:type="gramEnd"/>
      <w:r w:rsidRPr="00EC37A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death or injury.</w:t>
      </w:r>
    </w:p>
    <w:p w:rsidRPr="00EC37A7" w:rsidR="00EC37A7" w:rsidP="00EC37A7" w:rsidRDefault="00EC37A7" w14:paraId="2C1FEE5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C37A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Frequency: On occasion.</w:t>
      </w:r>
    </w:p>
    <w:p w:rsidRPr="00EC37A7" w:rsidR="00EC37A7" w:rsidP="00EC37A7" w:rsidRDefault="00EC37A7" w14:paraId="60067C6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C37A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Hour Burden Estimate: The estimated burden remains unchanged at </w:t>
      </w:r>
    </w:p>
    <w:p w:rsidRPr="00EC37A7" w:rsidR="00EC37A7" w:rsidP="00EC37A7" w:rsidRDefault="00EC37A7" w14:paraId="73DF799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C37A7">
        <w:rPr>
          <w:rFonts w:ascii="Courier New" w:hAnsi="Courier New" w:eastAsia="Times New Roman" w:cs="Courier New"/>
          <w:color w:val="000000"/>
          <w:sz w:val="20"/>
          <w:szCs w:val="20"/>
        </w:rPr>
        <w:t>2,500 hours a year.</w:t>
      </w:r>
    </w:p>
    <w:p w:rsidRPr="00EC37A7" w:rsidR="00EC37A7" w:rsidP="00EC37A7" w:rsidRDefault="00EC37A7" w14:paraId="5F48B7E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C37A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Authority: The Paperwork Reduction Act of 1995; 44 U.S.C. chapter </w:t>
      </w:r>
    </w:p>
    <w:p w:rsidRPr="00EC37A7" w:rsidR="00EC37A7" w:rsidP="00EC37A7" w:rsidRDefault="00EC37A7" w14:paraId="03C4D4B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C37A7">
        <w:rPr>
          <w:rFonts w:ascii="Courier New" w:hAnsi="Courier New" w:eastAsia="Times New Roman" w:cs="Courier New"/>
          <w:color w:val="000000"/>
          <w:sz w:val="20"/>
          <w:szCs w:val="20"/>
        </w:rPr>
        <w:t>35, as amended.</w:t>
      </w:r>
    </w:p>
    <w:p w:rsidRPr="00EC37A7" w:rsidR="00EC37A7" w:rsidP="00EC37A7" w:rsidRDefault="00EC37A7" w14:paraId="3122481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EC37A7" w:rsidR="00EC37A7" w:rsidP="00EC37A7" w:rsidRDefault="00EC37A7" w14:paraId="0B34E77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C37A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Dated: August 24, 2021.</w:t>
      </w:r>
    </w:p>
    <w:p w:rsidRPr="00EC37A7" w:rsidR="00EC37A7" w:rsidP="00EC37A7" w:rsidRDefault="00EC37A7" w14:paraId="079F6CF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C37A7">
        <w:rPr>
          <w:rFonts w:ascii="Courier New" w:hAnsi="Courier New" w:eastAsia="Times New Roman" w:cs="Courier New"/>
          <w:color w:val="000000"/>
          <w:sz w:val="20"/>
          <w:szCs w:val="20"/>
        </w:rPr>
        <w:t>Kathleen Claffie,</w:t>
      </w:r>
    </w:p>
    <w:p w:rsidRPr="00EC37A7" w:rsidR="00EC37A7" w:rsidP="00EC37A7" w:rsidRDefault="00EC37A7" w14:paraId="0A22DDF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C37A7">
        <w:rPr>
          <w:rFonts w:ascii="Courier New" w:hAnsi="Courier New" w:eastAsia="Times New Roman" w:cs="Courier New"/>
          <w:color w:val="000000"/>
          <w:sz w:val="20"/>
          <w:szCs w:val="20"/>
        </w:rPr>
        <w:t>Chief, Office of Privacy Management, U.S. Coast Guard.</w:t>
      </w:r>
    </w:p>
    <w:p w:rsidRPr="00EC37A7" w:rsidR="00EC37A7" w:rsidP="00EC37A7" w:rsidRDefault="00EC37A7" w14:paraId="76AA686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C37A7">
        <w:rPr>
          <w:rFonts w:ascii="Courier New" w:hAnsi="Courier New" w:eastAsia="Times New Roman" w:cs="Courier New"/>
          <w:color w:val="000000"/>
          <w:sz w:val="20"/>
          <w:szCs w:val="20"/>
        </w:rPr>
        <w:t>[FR Doc. 2021-18580 Filed 8-27-21; 8:45 am]</w:t>
      </w:r>
    </w:p>
    <w:p w:rsidRPr="00EC37A7" w:rsidR="00EC37A7" w:rsidP="00EC37A7" w:rsidRDefault="00EC37A7" w14:paraId="02752F0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C37A7">
        <w:rPr>
          <w:rFonts w:ascii="Courier New" w:hAnsi="Courier New" w:eastAsia="Times New Roman" w:cs="Courier New"/>
          <w:color w:val="000000"/>
          <w:sz w:val="20"/>
          <w:szCs w:val="20"/>
        </w:rPr>
        <w:t>BILLING CODE 9110-04-P</w:t>
      </w:r>
    </w:p>
    <w:p w:rsidRPr="00EC37A7" w:rsidR="00EC37A7" w:rsidP="00EC37A7" w:rsidRDefault="00EC37A7" w14:paraId="649A357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="00AC1965" w:rsidRDefault="00AC1965" w14:paraId="0B024E8F" w14:textId="77777777">
      <w:bookmarkStart w:name="_GoBack" w:id="0"/>
      <w:bookmarkEnd w:id="0"/>
    </w:p>
    <w:sectPr w:rsidR="00AC19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7A7"/>
    <w:rsid w:val="00AC1965"/>
    <w:rsid w:val="00EC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3270A"/>
  <w15:chartTrackingRefBased/>
  <w15:docId w15:val="{8D89B0EC-81FC-4061-ABFC-88823544F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5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ulations.gov/" TargetMode="External"/><Relationship Id="rId13" Type="http://schemas.openxmlformats.org/officeDocument/2006/relationships/hyperlink" Target="https://www.regulations.gov/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www.gpo.gov/" TargetMode="External"/><Relationship Id="rId12" Type="http://schemas.openxmlformats.org/officeDocument/2006/relationships/hyperlink" Target="https://www.regulations.gov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egulations.gov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regulations.gov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regulations.gov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773F178B7A024FB2588595540D0C1E" ma:contentTypeVersion="6" ma:contentTypeDescription="Create a new document." ma:contentTypeScope="" ma:versionID="b340d8bc3b4687b3d4ee196ae503e80e">
  <xsd:schema xmlns:xsd="http://www.w3.org/2001/XMLSchema" xmlns:xs="http://www.w3.org/2001/XMLSchema" xmlns:p="http://schemas.microsoft.com/office/2006/metadata/properties" xmlns:ns3="ec982078-58fc-43d5-97a5-a7b933997b7d" targetNamespace="http://schemas.microsoft.com/office/2006/metadata/properties" ma:root="true" ma:fieldsID="c143bbcd2b47184599e696a74f7cdf0a" ns3:_="">
    <xsd:import namespace="ec982078-58fc-43d5-97a5-a7b933997b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82078-58fc-43d5-97a5-a7b933997b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E0C1D8-C574-4AF6-9789-747A28B18A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82078-58fc-43d5-97a5-a7b933997b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FB83C0-B3C0-4E4D-945B-EC20E1B739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90371F-D3A6-442F-8FB0-9CD7F8596ECE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ec982078-58fc-43d5-97a5-a7b933997b7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1139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Defense</Company>
  <LinksUpToDate>false</LinksUpToDate>
  <CharactersWithSpaces>7617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Craig, Albert L CIV</dc:creator>
  <cp:keywords/>
  <dc:description/>
  <cp:lastModifiedBy>Craig, Albert L CIV</cp:lastModifiedBy>
  <cp:revision>1</cp:revision>
  <dcterms:created xsi:type="dcterms:W3CDTF">2021-12-02T20:13:00Z</dcterms:created>
  <dcterms:modified xsi:type="dcterms:W3CDTF">2021-12-02T20:14:00Z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0x010100CF773F178B7A024FB2588595540D0C1E</vt:lpwstr>
  </property>
</Properties>
</file>